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8F3CBC" w14:textId="77777777" w:rsidR="00EA06C9" w:rsidRPr="00DA1F6C" w:rsidRDefault="00EA06C9" w:rsidP="00EA06C9">
      <w:pPr>
        <w:rPr>
          <w:b/>
          <w:sz w:val="22"/>
          <w:szCs w:val="22"/>
        </w:rPr>
      </w:pPr>
      <w:r w:rsidRPr="00DA1F6C">
        <w:rPr>
          <w:b/>
          <w:sz w:val="22"/>
          <w:szCs w:val="22"/>
        </w:rPr>
        <w:t xml:space="preserve">OSJEČKO-BARANJSKA ŽUPANIIJA                                               </w:t>
      </w:r>
      <w:r w:rsidR="007B5A6B" w:rsidRPr="00DA1F6C">
        <w:rPr>
          <w:b/>
          <w:sz w:val="22"/>
          <w:szCs w:val="22"/>
        </w:rPr>
        <w:tab/>
      </w:r>
      <w:r w:rsidR="007B5A6B" w:rsidRPr="00DA1F6C">
        <w:rPr>
          <w:b/>
          <w:sz w:val="22"/>
          <w:szCs w:val="22"/>
        </w:rPr>
        <w:tab/>
        <w:t xml:space="preserve">     </w:t>
      </w:r>
      <w:r w:rsidRPr="00DA1F6C">
        <w:rPr>
          <w:b/>
          <w:sz w:val="22"/>
          <w:szCs w:val="22"/>
        </w:rPr>
        <w:t xml:space="preserve"> Broj RKP-a: 33626</w:t>
      </w:r>
    </w:p>
    <w:p w14:paraId="0819DCEE" w14:textId="77777777" w:rsidR="00EA06C9" w:rsidRPr="00DA1F6C" w:rsidRDefault="00EA06C9" w:rsidP="00EA06C9">
      <w:pPr>
        <w:rPr>
          <w:b/>
          <w:sz w:val="22"/>
          <w:szCs w:val="22"/>
        </w:rPr>
      </w:pPr>
      <w:r w:rsidRPr="00DA1F6C">
        <w:rPr>
          <w:b/>
          <w:sz w:val="22"/>
          <w:szCs w:val="22"/>
        </w:rPr>
        <w:t xml:space="preserve">TRG ANTE STARČEVIĆA 2                                                       </w:t>
      </w:r>
      <w:r w:rsidR="007B5A6B" w:rsidRPr="00DA1F6C">
        <w:rPr>
          <w:b/>
          <w:sz w:val="22"/>
          <w:szCs w:val="22"/>
        </w:rPr>
        <w:tab/>
        <w:t xml:space="preserve">    </w:t>
      </w:r>
      <w:r w:rsidRPr="00DA1F6C">
        <w:rPr>
          <w:b/>
          <w:sz w:val="22"/>
          <w:szCs w:val="22"/>
        </w:rPr>
        <w:t xml:space="preserve">  </w:t>
      </w:r>
      <w:r w:rsidR="007B5A6B" w:rsidRPr="00DA1F6C">
        <w:rPr>
          <w:b/>
          <w:sz w:val="22"/>
          <w:szCs w:val="22"/>
        </w:rPr>
        <w:t xml:space="preserve">     </w:t>
      </w:r>
      <w:r w:rsidRPr="00DA1F6C">
        <w:rPr>
          <w:b/>
          <w:sz w:val="22"/>
          <w:szCs w:val="22"/>
        </w:rPr>
        <w:t xml:space="preserve"> Matični broj: 02759489</w:t>
      </w:r>
    </w:p>
    <w:p w14:paraId="633D47D6" w14:textId="77777777" w:rsidR="00EA06C9" w:rsidRPr="00DA1F6C" w:rsidRDefault="00EA06C9" w:rsidP="00EA06C9">
      <w:pPr>
        <w:rPr>
          <w:b/>
          <w:sz w:val="22"/>
          <w:szCs w:val="22"/>
        </w:rPr>
      </w:pPr>
      <w:r w:rsidRPr="00DA1F6C">
        <w:rPr>
          <w:b/>
          <w:sz w:val="22"/>
          <w:szCs w:val="22"/>
        </w:rPr>
        <w:t xml:space="preserve">31000 OSIJEK                                                                                     </w:t>
      </w:r>
      <w:r w:rsidR="007B5A6B" w:rsidRPr="00DA1F6C">
        <w:rPr>
          <w:b/>
          <w:sz w:val="22"/>
          <w:szCs w:val="22"/>
        </w:rPr>
        <w:tab/>
        <w:t xml:space="preserve">             </w:t>
      </w:r>
      <w:r w:rsidRPr="00DA1F6C">
        <w:rPr>
          <w:b/>
          <w:sz w:val="22"/>
          <w:szCs w:val="22"/>
        </w:rPr>
        <w:t xml:space="preserve"> Šifra djelatnosti: 8411</w:t>
      </w:r>
    </w:p>
    <w:p w14:paraId="40F9D17B" w14:textId="77777777" w:rsidR="00EA06C9" w:rsidRPr="00DA1F6C" w:rsidRDefault="00EA06C9" w:rsidP="00EA06C9">
      <w:pPr>
        <w:rPr>
          <w:b/>
          <w:sz w:val="22"/>
          <w:szCs w:val="22"/>
        </w:rPr>
      </w:pPr>
      <w:r w:rsidRPr="00DA1F6C">
        <w:rPr>
          <w:b/>
          <w:sz w:val="22"/>
          <w:szCs w:val="22"/>
        </w:rPr>
        <w:t>OIB: 10383308860</w:t>
      </w:r>
    </w:p>
    <w:p w14:paraId="4AE6355F" w14:textId="77777777" w:rsidR="00865F23" w:rsidRPr="00DA1F6C" w:rsidRDefault="00865F23">
      <w:pPr>
        <w:jc w:val="center"/>
        <w:rPr>
          <w:sz w:val="22"/>
          <w:szCs w:val="22"/>
        </w:rPr>
      </w:pPr>
    </w:p>
    <w:p w14:paraId="7C9A679B" w14:textId="77777777" w:rsidR="00865F23" w:rsidRPr="00DA1F6C" w:rsidRDefault="00865F23">
      <w:pPr>
        <w:pStyle w:val="Naslov2"/>
        <w:rPr>
          <w:b/>
          <w:sz w:val="22"/>
          <w:szCs w:val="22"/>
        </w:rPr>
      </w:pPr>
      <w:r w:rsidRPr="00DA1F6C">
        <w:rPr>
          <w:b/>
          <w:sz w:val="22"/>
          <w:szCs w:val="22"/>
        </w:rPr>
        <w:t>BILJEŠKE</w:t>
      </w:r>
    </w:p>
    <w:p w14:paraId="1E71CE30" w14:textId="77777777" w:rsidR="00384EDB" w:rsidRPr="00DA1F6C" w:rsidRDefault="00865F23">
      <w:pPr>
        <w:jc w:val="center"/>
        <w:rPr>
          <w:b/>
          <w:bCs/>
          <w:sz w:val="22"/>
          <w:szCs w:val="22"/>
        </w:rPr>
      </w:pPr>
      <w:r w:rsidRPr="00DA1F6C">
        <w:rPr>
          <w:b/>
          <w:bCs/>
          <w:sz w:val="22"/>
          <w:szCs w:val="22"/>
        </w:rPr>
        <w:t>uz konsolid</w:t>
      </w:r>
      <w:r w:rsidR="002056B9" w:rsidRPr="00DA1F6C">
        <w:rPr>
          <w:b/>
          <w:bCs/>
          <w:sz w:val="22"/>
          <w:szCs w:val="22"/>
        </w:rPr>
        <w:t xml:space="preserve">irano </w:t>
      </w:r>
      <w:r w:rsidR="00384EDB" w:rsidRPr="00DA1F6C">
        <w:rPr>
          <w:b/>
          <w:bCs/>
          <w:sz w:val="22"/>
          <w:szCs w:val="22"/>
        </w:rPr>
        <w:t xml:space="preserve">financijsko </w:t>
      </w:r>
      <w:r w:rsidR="002056B9" w:rsidRPr="00DA1F6C">
        <w:rPr>
          <w:b/>
          <w:bCs/>
          <w:sz w:val="22"/>
          <w:szCs w:val="22"/>
        </w:rPr>
        <w:t xml:space="preserve">izvješće </w:t>
      </w:r>
    </w:p>
    <w:p w14:paraId="4A85AD4E" w14:textId="06C2F024" w:rsidR="00865F23" w:rsidRPr="00EB3919" w:rsidRDefault="002056B9">
      <w:pPr>
        <w:jc w:val="center"/>
        <w:rPr>
          <w:b/>
          <w:bCs/>
          <w:sz w:val="22"/>
          <w:szCs w:val="22"/>
        </w:rPr>
      </w:pPr>
      <w:r w:rsidRPr="00EB3919">
        <w:rPr>
          <w:b/>
          <w:bCs/>
          <w:sz w:val="22"/>
          <w:szCs w:val="22"/>
        </w:rPr>
        <w:t xml:space="preserve">za razdoblje od </w:t>
      </w:r>
      <w:r w:rsidR="00865F23" w:rsidRPr="00EB3919">
        <w:rPr>
          <w:b/>
          <w:bCs/>
          <w:sz w:val="22"/>
          <w:szCs w:val="22"/>
        </w:rPr>
        <w:t>1.</w:t>
      </w:r>
      <w:r w:rsidR="007F6EE6" w:rsidRPr="00EB3919">
        <w:rPr>
          <w:b/>
          <w:bCs/>
          <w:sz w:val="22"/>
          <w:szCs w:val="22"/>
        </w:rPr>
        <w:t xml:space="preserve"> </w:t>
      </w:r>
      <w:r w:rsidR="00865F23" w:rsidRPr="00EB3919">
        <w:rPr>
          <w:b/>
          <w:bCs/>
          <w:sz w:val="22"/>
          <w:szCs w:val="22"/>
        </w:rPr>
        <w:t xml:space="preserve">siječnja </w:t>
      </w:r>
      <w:r w:rsidR="007F6EE6" w:rsidRPr="00EB3919">
        <w:rPr>
          <w:b/>
          <w:bCs/>
          <w:sz w:val="22"/>
          <w:szCs w:val="22"/>
        </w:rPr>
        <w:t>do</w:t>
      </w:r>
      <w:r w:rsidR="00865F23" w:rsidRPr="00EB3919">
        <w:rPr>
          <w:b/>
          <w:bCs/>
          <w:sz w:val="22"/>
          <w:szCs w:val="22"/>
        </w:rPr>
        <w:t xml:space="preserve"> 3</w:t>
      </w:r>
      <w:r w:rsidR="008974A4" w:rsidRPr="00EB3919">
        <w:rPr>
          <w:b/>
          <w:bCs/>
          <w:sz w:val="22"/>
          <w:szCs w:val="22"/>
        </w:rPr>
        <w:t>1</w:t>
      </w:r>
      <w:r w:rsidR="00865F23" w:rsidRPr="00EB3919">
        <w:rPr>
          <w:b/>
          <w:bCs/>
          <w:sz w:val="22"/>
          <w:szCs w:val="22"/>
        </w:rPr>
        <w:t>.</w:t>
      </w:r>
      <w:r w:rsidR="007F6EE6" w:rsidRPr="00EB3919">
        <w:rPr>
          <w:b/>
          <w:bCs/>
          <w:sz w:val="22"/>
          <w:szCs w:val="22"/>
        </w:rPr>
        <w:t xml:space="preserve"> </w:t>
      </w:r>
      <w:r w:rsidR="008974A4" w:rsidRPr="00EB3919">
        <w:rPr>
          <w:b/>
          <w:bCs/>
          <w:sz w:val="22"/>
          <w:szCs w:val="22"/>
        </w:rPr>
        <w:t>prosinc</w:t>
      </w:r>
      <w:r w:rsidR="00420365" w:rsidRPr="00EB3919">
        <w:rPr>
          <w:b/>
          <w:bCs/>
          <w:sz w:val="22"/>
          <w:szCs w:val="22"/>
        </w:rPr>
        <w:t>a</w:t>
      </w:r>
      <w:r w:rsidR="00865F23" w:rsidRPr="00EB3919">
        <w:rPr>
          <w:b/>
          <w:bCs/>
          <w:sz w:val="22"/>
          <w:szCs w:val="22"/>
        </w:rPr>
        <w:t xml:space="preserve"> 20</w:t>
      </w:r>
      <w:r w:rsidR="00754B28" w:rsidRPr="00EB3919">
        <w:rPr>
          <w:b/>
          <w:bCs/>
          <w:sz w:val="22"/>
          <w:szCs w:val="22"/>
        </w:rPr>
        <w:t>2</w:t>
      </w:r>
      <w:r w:rsidR="00EB3919" w:rsidRPr="00EB3919">
        <w:rPr>
          <w:b/>
          <w:bCs/>
          <w:sz w:val="22"/>
          <w:szCs w:val="22"/>
        </w:rPr>
        <w:t>2</w:t>
      </w:r>
      <w:r w:rsidR="00865F23" w:rsidRPr="00EB3919">
        <w:rPr>
          <w:b/>
          <w:bCs/>
          <w:sz w:val="22"/>
          <w:szCs w:val="22"/>
        </w:rPr>
        <w:t>. godine</w:t>
      </w:r>
    </w:p>
    <w:p w14:paraId="055656E4" w14:textId="77777777" w:rsidR="00836A4A" w:rsidRPr="00EB3919" w:rsidRDefault="00836A4A" w:rsidP="00836A4A">
      <w:pPr>
        <w:jc w:val="both"/>
        <w:rPr>
          <w:sz w:val="22"/>
          <w:szCs w:val="22"/>
        </w:rPr>
      </w:pPr>
    </w:p>
    <w:p w14:paraId="5C501C3A" w14:textId="77777777" w:rsidR="00597E80" w:rsidRPr="00EB3919" w:rsidRDefault="00597E80" w:rsidP="00836A4A">
      <w:pPr>
        <w:jc w:val="both"/>
        <w:rPr>
          <w:color w:val="FF0000"/>
          <w:sz w:val="22"/>
          <w:szCs w:val="22"/>
        </w:rPr>
      </w:pPr>
    </w:p>
    <w:p w14:paraId="22521F72" w14:textId="77777777" w:rsidR="00A20B5F" w:rsidRPr="0029396C" w:rsidRDefault="00A20B5F" w:rsidP="00A20B5F">
      <w:pPr>
        <w:ind w:firstLine="708"/>
        <w:jc w:val="both"/>
        <w:rPr>
          <w:sz w:val="22"/>
          <w:szCs w:val="22"/>
        </w:rPr>
      </w:pPr>
      <w:r w:rsidRPr="0029396C">
        <w:rPr>
          <w:sz w:val="22"/>
          <w:szCs w:val="22"/>
        </w:rPr>
        <w:t>Osječko-baranjska županija sa sjedištem u gradu Osijeku osnovana je 1993. godine zakonom kojim je uspostavljeno teritorijalno ustrojstvo u Republici Hrvatskoj. Po svom pravnom statusu ona je jedinica područne (regionalne) samouprave. Poslove samouprave obavljaju Županijska skupština, župan i upravna tijela Županije. Županija obuhvaća 264 naselja smještena u 42 jedinice lokalne samouprave od kojih je 7 sa statusom grada te 35 sa statusom općine.</w:t>
      </w:r>
    </w:p>
    <w:p w14:paraId="438D1867" w14:textId="77777777" w:rsidR="00A20B5F" w:rsidRPr="0029396C" w:rsidRDefault="00A20B5F" w:rsidP="00A20B5F">
      <w:pPr>
        <w:ind w:firstLine="708"/>
        <w:jc w:val="both"/>
        <w:rPr>
          <w:sz w:val="22"/>
          <w:szCs w:val="22"/>
        </w:rPr>
      </w:pPr>
      <w:r w:rsidRPr="0029396C">
        <w:rPr>
          <w:sz w:val="22"/>
          <w:szCs w:val="22"/>
        </w:rPr>
        <w:t>Skupština Županije je predstavničko tijelo građana i tijelo područne (regionalne) samouprave. Djelokrug rada i nadležnost Skupštine utvrđeni su Statutom Županije.</w:t>
      </w:r>
    </w:p>
    <w:p w14:paraId="16EE05E8" w14:textId="77777777" w:rsidR="00A20B5F" w:rsidRPr="0029396C" w:rsidRDefault="00A20B5F" w:rsidP="00A20B5F">
      <w:pPr>
        <w:ind w:firstLine="708"/>
        <w:jc w:val="both"/>
        <w:rPr>
          <w:sz w:val="22"/>
          <w:szCs w:val="22"/>
        </w:rPr>
      </w:pPr>
      <w:r w:rsidRPr="0029396C">
        <w:rPr>
          <w:sz w:val="22"/>
          <w:szCs w:val="22"/>
        </w:rPr>
        <w:t>Župan kao izvršno tijelo obavlja izvršne poslove u Županiji i zastupa Županiju. Na neposrednim izborima održanim 16. svibnja 2021. godine za župana Osječko-baranjske županije izabran je Ivan Anušić. Župan ima dva zamjenika koji se biraju na neposrednim izborima sukladno posebnom zakonu. Pored toga, jedan zamjenik se bira iz reda pripadnika srpske nacionalne manjine. Zamjenici pomažu županu u obavljanju poslova iz njegovog djelokruga koje im on povjeri, zamjenjuju ga u slučaju njegove odsutnosti ili spriječenosti da obavlja svoju dužnost te obavljaju druge poslove sukladno propisima i općim aktima Županije. Župana u slučaju njegove duže odsutnosti ili spriječenosti zamjenjuje zamjenik župana koga on odredi.</w:t>
      </w:r>
    </w:p>
    <w:p w14:paraId="44654AA1" w14:textId="77777777" w:rsidR="00A20B5F" w:rsidRPr="0029396C" w:rsidRDefault="00A20B5F" w:rsidP="00A20B5F">
      <w:pPr>
        <w:ind w:firstLine="708"/>
        <w:jc w:val="both"/>
        <w:rPr>
          <w:sz w:val="22"/>
          <w:szCs w:val="22"/>
        </w:rPr>
      </w:pPr>
      <w:r w:rsidRPr="0029396C">
        <w:rPr>
          <w:sz w:val="22"/>
          <w:szCs w:val="22"/>
        </w:rPr>
        <w:t>Za zamjenike župana izabrani su Mato Lukić i Josip Miletić, a  zamjenik iz reda pripadnika srpske nacionalne manjine je mr. sc. Radomir Čvarković.</w:t>
      </w:r>
    </w:p>
    <w:p w14:paraId="7CECE8E9" w14:textId="77777777" w:rsidR="00A20B5F" w:rsidRPr="00A20B5F" w:rsidRDefault="00A20B5F" w:rsidP="00A20B5F">
      <w:pPr>
        <w:ind w:firstLine="708"/>
        <w:jc w:val="both"/>
        <w:rPr>
          <w:sz w:val="22"/>
          <w:szCs w:val="22"/>
        </w:rPr>
      </w:pPr>
      <w:r w:rsidRPr="0029396C">
        <w:rPr>
          <w:sz w:val="22"/>
          <w:szCs w:val="22"/>
        </w:rPr>
        <w:t xml:space="preserve">Ustrojstvo upravnih tijela Županije uređeno je Odlukom o ustrojstvu i djelokrugu upravnih tijela </w:t>
      </w:r>
      <w:r w:rsidRPr="00A20B5F">
        <w:rPr>
          <w:sz w:val="22"/>
          <w:szCs w:val="22"/>
        </w:rPr>
        <w:t xml:space="preserve">Osječko-baranjske županije. </w:t>
      </w:r>
    </w:p>
    <w:p w14:paraId="27B03E76" w14:textId="77777777" w:rsidR="00A20B5F" w:rsidRPr="00A20B5F" w:rsidRDefault="00A20B5F" w:rsidP="00A20B5F">
      <w:pPr>
        <w:ind w:firstLine="708"/>
        <w:jc w:val="both"/>
        <w:rPr>
          <w:sz w:val="22"/>
          <w:szCs w:val="22"/>
        </w:rPr>
      </w:pPr>
    </w:p>
    <w:p w14:paraId="2F590C9C" w14:textId="77777777" w:rsidR="00A20B5F" w:rsidRPr="00A20B5F" w:rsidRDefault="00A20B5F" w:rsidP="00A20B5F">
      <w:pPr>
        <w:ind w:firstLine="708"/>
        <w:jc w:val="both"/>
        <w:rPr>
          <w:sz w:val="22"/>
          <w:szCs w:val="22"/>
        </w:rPr>
      </w:pPr>
      <w:r w:rsidRPr="00A20B5F">
        <w:rPr>
          <w:sz w:val="22"/>
          <w:szCs w:val="22"/>
        </w:rPr>
        <w:t>Prema toj Odluci, upravna tijela Županije su:</w:t>
      </w:r>
    </w:p>
    <w:p w14:paraId="6C323244" w14:textId="77777777" w:rsidR="00C65CA5" w:rsidRPr="00A20B5F" w:rsidRDefault="00C65CA5" w:rsidP="00C65CA5">
      <w:pPr>
        <w:ind w:firstLine="708"/>
        <w:jc w:val="both"/>
        <w:rPr>
          <w:sz w:val="22"/>
          <w:szCs w:val="22"/>
          <w:lang w:eastAsia="hr-HR"/>
        </w:rPr>
      </w:pPr>
    </w:p>
    <w:p w14:paraId="32549BF2" w14:textId="77777777" w:rsidR="00C65CA5" w:rsidRPr="00A20B5F" w:rsidRDefault="00C65CA5" w:rsidP="00C65CA5">
      <w:pPr>
        <w:numPr>
          <w:ilvl w:val="0"/>
          <w:numId w:val="2"/>
        </w:numPr>
        <w:jc w:val="both"/>
        <w:rPr>
          <w:sz w:val="22"/>
          <w:szCs w:val="22"/>
          <w:lang w:eastAsia="hr-HR"/>
        </w:rPr>
      </w:pPr>
      <w:r w:rsidRPr="00A20B5F">
        <w:rPr>
          <w:sz w:val="22"/>
          <w:szCs w:val="22"/>
          <w:lang w:eastAsia="hr-HR"/>
        </w:rPr>
        <w:t>Tajništvo Županije,</w:t>
      </w:r>
    </w:p>
    <w:p w14:paraId="72EF61BC" w14:textId="77777777" w:rsidR="00C65CA5" w:rsidRPr="00A20B5F" w:rsidRDefault="00C65CA5" w:rsidP="00C65CA5">
      <w:pPr>
        <w:numPr>
          <w:ilvl w:val="0"/>
          <w:numId w:val="2"/>
        </w:numPr>
        <w:jc w:val="both"/>
        <w:rPr>
          <w:sz w:val="22"/>
          <w:szCs w:val="22"/>
          <w:lang w:eastAsia="hr-HR"/>
        </w:rPr>
      </w:pPr>
      <w:r w:rsidRPr="00A20B5F">
        <w:rPr>
          <w:sz w:val="22"/>
          <w:szCs w:val="22"/>
          <w:lang w:eastAsia="hr-HR"/>
        </w:rPr>
        <w:t>Upravni odjel za zajedničke poslove,</w:t>
      </w:r>
    </w:p>
    <w:p w14:paraId="64856CCB" w14:textId="77777777" w:rsidR="00C65CA5" w:rsidRPr="00A20B5F" w:rsidRDefault="00C65CA5" w:rsidP="00C65CA5">
      <w:pPr>
        <w:numPr>
          <w:ilvl w:val="0"/>
          <w:numId w:val="2"/>
        </w:numPr>
        <w:jc w:val="both"/>
        <w:rPr>
          <w:sz w:val="22"/>
          <w:szCs w:val="22"/>
          <w:lang w:eastAsia="hr-HR"/>
        </w:rPr>
      </w:pPr>
      <w:r w:rsidRPr="00A20B5F">
        <w:rPr>
          <w:sz w:val="22"/>
          <w:szCs w:val="22"/>
          <w:lang w:eastAsia="hr-HR"/>
        </w:rPr>
        <w:t>Upravni odjel za imovinsko-pravne poslove,</w:t>
      </w:r>
    </w:p>
    <w:p w14:paraId="6DAB9F8E" w14:textId="77777777" w:rsidR="00C65CA5" w:rsidRPr="00A20B5F" w:rsidRDefault="00C65CA5" w:rsidP="00C65CA5">
      <w:pPr>
        <w:numPr>
          <w:ilvl w:val="0"/>
          <w:numId w:val="2"/>
        </w:numPr>
        <w:jc w:val="both"/>
        <w:rPr>
          <w:sz w:val="22"/>
          <w:szCs w:val="22"/>
          <w:lang w:eastAsia="hr-HR"/>
        </w:rPr>
      </w:pPr>
      <w:r w:rsidRPr="00A20B5F">
        <w:rPr>
          <w:sz w:val="22"/>
          <w:szCs w:val="22"/>
          <w:lang w:eastAsia="hr-HR"/>
        </w:rPr>
        <w:t>Upravni odjel za opću upravu,</w:t>
      </w:r>
    </w:p>
    <w:p w14:paraId="6C14F56E" w14:textId="77777777" w:rsidR="00C65CA5" w:rsidRPr="00A20B5F" w:rsidRDefault="00C65CA5" w:rsidP="00C65CA5">
      <w:pPr>
        <w:numPr>
          <w:ilvl w:val="0"/>
          <w:numId w:val="2"/>
        </w:numPr>
        <w:jc w:val="both"/>
        <w:rPr>
          <w:sz w:val="22"/>
          <w:szCs w:val="22"/>
          <w:lang w:eastAsia="hr-HR"/>
        </w:rPr>
      </w:pPr>
      <w:r w:rsidRPr="00A20B5F">
        <w:rPr>
          <w:sz w:val="22"/>
          <w:szCs w:val="22"/>
          <w:lang w:eastAsia="hr-HR"/>
        </w:rPr>
        <w:t>Upravni odjel za javne financije,</w:t>
      </w:r>
    </w:p>
    <w:p w14:paraId="7B187E0F" w14:textId="77777777" w:rsidR="00C65CA5" w:rsidRPr="00A20B5F" w:rsidRDefault="00C65CA5" w:rsidP="00C65CA5">
      <w:pPr>
        <w:numPr>
          <w:ilvl w:val="0"/>
          <w:numId w:val="2"/>
        </w:numPr>
        <w:jc w:val="both"/>
        <w:rPr>
          <w:sz w:val="22"/>
          <w:szCs w:val="22"/>
          <w:lang w:eastAsia="hr-HR"/>
        </w:rPr>
      </w:pPr>
      <w:r w:rsidRPr="00A20B5F">
        <w:rPr>
          <w:sz w:val="22"/>
          <w:szCs w:val="22"/>
          <w:lang w:eastAsia="hr-HR"/>
        </w:rPr>
        <w:t>Upravni odjel za gospodarstvo,</w:t>
      </w:r>
    </w:p>
    <w:p w14:paraId="75A90473" w14:textId="282A5384" w:rsidR="00C65CA5" w:rsidRPr="00A20B5F" w:rsidRDefault="005D7155" w:rsidP="00C65CA5">
      <w:pPr>
        <w:numPr>
          <w:ilvl w:val="0"/>
          <w:numId w:val="2"/>
        </w:numPr>
        <w:jc w:val="both"/>
        <w:rPr>
          <w:sz w:val="22"/>
          <w:szCs w:val="22"/>
          <w:lang w:eastAsia="hr-HR"/>
        </w:rPr>
      </w:pPr>
      <w:r w:rsidRPr="00A20B5F">
        <w:rPr>
          <w:sz w:val="22"/>
          <w:szCs w:val="22"/>
        </w:rPr>
        <w:t>Upravni odjel za investicije i razvojne projekte</w:t>
      </w:r>
      <w:r w:rsidR="00C65CA5" w:rsidRPr="00A20B5F">
        <w:rPr>
          <w:sz w:val="22"/>
          <w:szCs w:val="22"/>
          <w:lang w:eastAsia="hr-HR"/>
        </w:rPr>
        <w:t>,</w:t>
      </w:r>
    </w:p>
    <w:p w14:paraId="701CAB7B" w14:textId="4E94E3BC" w:rsidR="00C65CA5" w:rsidRPr="00A20B5F" w:rsidRDefault="005D7155" w:rsidP="00C65CA5">
      <w:pPr>
        <w:numPr>
          <w:ilvl w:val="0"/>
          <w:numId w:val="2"/>
        </w:numPr>
        <w:jc w:val="both"/>
        <w:rPr>
          <w:sz w:val="22"/>
          <w:szCs w:val="22"/>
          <w:lang w:eastAsia="hr-HR"/>
        </w:rPr>
      </w:pPr>
      <w:r w:rsidRPr="00A20B5F">
        <w:rPr>
          <w:sz w:val="22"/>
          <w:szCs w:val="22"/>
        </w:rPr>
        <w:t>Upravni odjel za poljoprivredu i ruralni razvoj</w:t>
      </w:r>
      <w:r w:rsidR="00C65CA5" w:rsidRPr="00A20B5F">
        <w:rPr>
          <w:sz w:val="22"/>
          <w:szCs w:val="22"/>
          <w:lang w:eastAsia="hr-HR"/>
        </w:rPr>
        <w:t>,</w:t>
      </w:r>
    </w:p>
    <w:p w14:paraId="650E1674" w14:textId="77777777" w:rsidR="00C65CA5" w:rsidRPr="00A20B5F" w:rsidRDefault="00C65CA5" w:rsidP="00C65CA5">
      <w:pPr>
        <w:numPr>
          <w:ilvl w:val="0"/>
          <w:numId w:val="2"/>
        </w:numPr>
        <w:jc w:val="both"/>
        <w:rPr>
          <w:sz w:val="22"/>
          <w:szCs w:val="22"/>
          <w:lang w:eastAsia="hr-HR"/>
        </w:rPr>
      </w:pPr>
      <w:r w:rsidRPr="00A20B5F">
        <w:rPr>
          <w:sz w:val="22"/>
          <w:szCs w:val="22"/>
          <w:lang w:eastAsia="hr-HR"/>
        </w:rPr>
        <w:t>Upravni odjel za turizam, kulturu i sport,</w:t>
      </w:r>
    </w:p>
    <w:p w14:paraId="68804118" w14:textId="77777777" w:rsidR="00C65CA5" w:rsidRPr="00A20B5F" w:rsidRDefault="00C65CA5" w:rsidP="00C65CA5">
      <w:pPr>
        <w:numPr>
          <w:ilvl w:val="0"/>
          <w:numId w:val="2"/>
        </w:numPr>
        <w:jc w:val="both"/>
        <w:rPr>
          <w:sz w:val="22"/>
          <w:szCs w:val="22"/>
          <w:lang w:eastAsia="hr-HR"/>
        </w:rPr>
      </w:pPr>
      <w:r w:rsidRPr="00A20B5F">
        <w:rPr>
          <w:sz w:val="22"/>
          <w:szCs w:val="22"/>
          <w:lang w:eastAsia="hr-HR"/>
        </w:rPr>
        <w:t>Upravni odjel za prostorno uređenje, graditeljstvo i zaštitu okoliša,</w:t>
      </w:r>
    </w:p>
    <w:p w14:paraId="1B4E3792" w14:textId="3DDD5782" w:rsidR="00C65CA5" w:rsidRPr="00A20B5F" w:rsidRDefault="00C65CA5" w:rsidP="00C65CA5">
      <w:pPr>
        <w:numPr>
          <w:ilvl w:val="0"/>
          <w:numId w:val="2"/>
        </w:numPr>
        <w:jc w:val="both"/>
        <w:rPr>
          <w:sz w:val="22"/>
          <w:szCs w:val="22"/>
          <w:lang w:eastAsia="hr-HR"/>
        </w:rPr>
      </w:pPr>
      <w:r w:rsidRPr="00A20B5F">
        <w:rPr>
          <w:sz w:val="22"/>
          <w:szCs w:val="22"/>
          <w:lang w:eastAsia="hr-HR"/>
        </w:rPr>
        <w:t>Upravni odjel za obrazovanje</w:t>
      </w:r>
      <w:r w:rsidR="005D7155" w:rsidRPr="00A20B5F">
        <w:rPr>
          <w:sz w:val="22"/>
          <w:szCs w:val="22"/>
          <w:lang w:eastAsia="hr-HR"/>
        </w:rPr>
        <w:t xml:space="preserve"> i mlade</w:t>
      </w:r>
      <w:r w:rsidRPr="00A20B5F">
        <w:rPr>
          <w:sz w:val="22"/>
          <w:szCs w:val="22"/>
          <w:lang w:eastAsia="hr-HR"/>
        </w:rPr>
        <w:t>,</w:t>
      </w:r>
    </w:p>
    <w:p w14:paraId="22B6AD90" w14:textId="4AFE23D5" w:rsidR="00C65CA5" w:rsidRPr="00A20B5F" w:rsidRDefault="005D7155" w:rsidP="00C65CA5">
      <w:pPr>
        <w:numPr>
          <w:ilvl w:val="0"/>
          <w:numId w:val="2"/>
        </w:numPr>
        <w:jc w:val="both"/>
        <w:rPr>
          <w:sz w:val="22"/>
          <w:szCs w:val="22"/>
          <w:lang w:eastAsia="hr-HR"/>
        </w:rPr>
      </w:pPr>
      <w:r w:rsidRPr="00A20B5F">
        <w:rPr>
          <w:sz w:val="22"/>
          <w:szCs w:val="22"/>
        </w:rPr>
        <w:t>Upravni odjel za zdravstvo, socijalnu skrb i hrvatske branitelje</w:t>
      </w:r>
      <w:r w:rsidR="00C65CA5" w:rsidRPr="00A20B5F">
        <w:rPr>
          <w:sz w:val="22"/>
          <w:szCs w:val="22"/>
          <w:lang w:eastAsia="hr-HR"/>
        </w:rPr>
        <w:t>,</w:t>
      </w:r>
    </w:p>
    <w:p w14:paraId="552D38C4" w14:textId="2C333F74" w:rsidR="00C65CA5" w:rsidRPr="00A20B5F" w:rsidRDefault="00C65CA5" w:rsidP="00C65CA5">
      <w:pPr>
        <w:numPr>
          <w:ilvl w:val="0"/>
          <w:numId w:val="2"/>
        </w:numPr>
        <w:jc w:val="both"/>
        <w:rPr>
          <w:sz w:val="22"/>
          <w:szCs w:val="22"/>
          <w:lang w:eastAsia="hr-HR"/>
        </w:rPr>
      </w:pPr>
      <w:r w:rsidRPr="00A20B5F">
        <w:rPr>
          <w:sz w:val="22"/>
          <w:szCs w:val="22"/>
          <w:lang w:eastAsia="hr-HR"/>
        </w:rPr>
        <w:t>Služba za javnu nabavu</w:t>
      </w:r>
      <w:r w:rsidR="005D7155" w:rsidRPr="00A20B5F">
        <w:rPr>
          <w:sz w:val="22"/>
          <w:szCs w:val="22"/>
          <w:lang w:eastAsia="hr-HR"/>
        </w:rPr>
        <w:t xml:space="preserve"> i</w:t>
      </w:r>
    </w:p>
    <w:p w14:paraId="42E78DAC" w14:textId="77777777" w:rsidR="00C65CA5" w:rsidRPr="00A20B5F" w:rsidRDefault="00C65CA5" w:rsidP="00C65CA5">
      <w:pPr>
        <w:numPr>
          <w:ilvl w:val="0"/>
          <w:numId w:val="2"/>
        </w:numPr>
        <w:jc w:val="both"/>
        <w:rPr>
          <w:sz w:val="22"/>
          <w:szCs w:val="22"/>
          <w:lang w:eastAsia="hr-HR"/>
        </w:rPr>
      </w:pPr>
      <w:r w:rsidRPr="00A20B5F">
        <w:rPr>
          <w:sz w:val="22"/>
          <w:szCs w:val="22"/>
          <w:lang w:eastAsia="hr-HR"/>
        </w:rPr>
        <w:t>Služba unutarnje revizije.</w:t>
      </w:r>
    </w:p>
    <w:p w14:paraId="08DC04D4" w14:textId="77777777" w:rsidR="00EA06C9" w:rsidRPr="00EB3919" w:rsidRDefault="00EA06C9" w:rsidP="00EA06C9">
      <w:pPr>
        <w:jc w:val="both"/>
        <w:rPr>
          <w:color w:val="FF0000"/>
          <w:sz w:val="22"/>
          <w:szCs w:val="22"/>
        </w:rPr>
      </w:pPr>
    </w:p>
    <w:p w14:paraId="6AE5CBE1" w14:textId="77777777" w:rsidR="00EA06C9" w:rsidRPr="00EB3919" w:rsidRDefault="00EA06C9" w:rsidP="00836A4A">
      <w:pPr>
        <w:jc w:val="both"/>
        <w:rPr>
          <w:color w:val="FF0000"/>
          <w:sz w:val="22"/>
          <w:szCs w:val="22"/>
        </w:rPr>
      </w:pPr>
    </w:p>
    <w:p w14:paraId="20DC394C" w14:textId="77777777" w:rsidR="00754B28" w:rsidRPr="00EB3919" w:rsidRDefault="00754B28">
      <w:pPr>
        <w:rPr>
          <w:color w:val="FF0000"/>
          <w:sz w:val="22"/>
          <w:szCs w:val="22"/>
        </w:rPr>
      </w:pPr>
      <w:r w:rsidRPr="00EB3919">
        <w:rPr>
          <w:color w:val="FF0000"/>
          <w:sz w:val="22"/>
          <w:szCs w:val="22"/>
        </w:rPr>
        <w:br w:type="page"/>
      </w:r>
    </w:p>
    <w:p w14:paraId="0CCB7393" w14:textId="111D01D6" w:rsidR="00836A4A" w:rsidRPr="00A20B5F" w:rsidRDefault="00836A4A" w:rsidP="00EA06C9">
      <w:pPr>
        <w:ind w:firstLine="720"/>
        <w:jc w:val="both"/>
        <w:rPr>
          <w:sz w:val="22"/>
          <w:szCs w:val="22"/>
        </w:rPr>
      </w:pPr>
      <w:r w:rsidRPr="00A20B5F">
        <w:rPr>
          <w:sz w:val="22"/>
          <w:szCs w:val="22"/>
        </w:rPr>
        <w:lastRenderedPageBreak/>
        <w:t xml:space="preserve">Konsolidirani </w:t>
      </w:r>
      <w:r w:rsidR="00144379" w:rsidRPr="00A20B5F">
        <w:rPr>
          <w:sz w:val="22"/>
          <w:szCs w:val="22"/>
        </w:rPr>
        <w:t xml:space="preserve">financijski izvještaj </w:t>
      </w:r>
      <w:r w:rsidRPr="00A20B5F">
        <w:rPr>
          <w:sz w:val="22"/>
          <w:szCs w:val="22"/>
        </w:rPr>
        <w:t xml:space="preserve">Osječko-baranjske županije </w:t>
      </w:r>
      <w:r w:rsidR="00144379" w:rsidRPr="00A20B5F">
        <w:rPr>
          <w:sz w:val="22"/>
          <w:szCs w:val="22"/>
        </w:rPr>
        <w:t>skup je f</w:t>
      </w:r>
      <w:r w:rsidRPr="00A20B5F">
        <w:rPr>
          <w:sz w:val="22"/>
          <w:szCs w:val="22"/>
        </w:rPr>
        <w:t>inancijsk</w:t>
      </w:r>
      <w:r w:rsidR="00144379" w:rsidRPr="00A20B5F">
        <w:rPr>
          <w:sz w:val="22"/>
          <w:szCs w:val="22"/>
        </w:rPr>
        <w:t>ih</w:t>
      </w:r>
      <w:r w:rsidRPr="00A20B5F">
        <w:rPr>
          <w:sz w:val="22"/>
          <w:szCs w:val="22"/>
        </w:rPr>
        <w:t xml:space="preserve"> podat</w:t>
      </w:r>
      <w:r w:rsidR="00144379" w:rsidRPr="00A20B5F">
        <w:rPr>
          <w:sz w:val="22"/>
          <w:szCs w:val="22"/>
        </w:rPr>
        <w:t>aka</w:t>
      </w:r>
      <w:r w:rsidRPr="00A20B5F">
        <w:rPr>
          <w:sz w:val="22"/>
          <w:szCs w:val="22"/>
        </w:rPr>
        <w:t xml:space="preserve"> </w:t>
      </w:r>
      <w:r w:rsidR="00144379" w:rsidRPr="00A20B5F">
        <w:rPr>
          <w:sz w:val="22"/>
          <w:szCs w:val="22"/>
        </w:rPr>
        <w:t>koji se odnose na financijske izvještaje</w:t>
      </w:r>
      <w:r w:rsidRPr="00A20B5F">
        <w:rPr>
          <w:sz w:val="22"/>
          <w:szCs w:val="22"/>
        </w:rPr>
        <w:t xml:space="preserve"> Osječko-baranjske županije i njenih </w:t>
      </w:r>
      <w:r w:rsidR="00144379" w:rsidRPr="00A20B5F">
        <w:rPr>
          <w:sz w:val="22"/>
          <w:szCs w:val="22"/>
        </w:rPr>
        <w:t xml:space="preserve">proračunskih </w:t>
      </w:r>
      <w:r w:rsidRPr="00A20B5F">
        <w:rPr>
          <w:sz w:val="22"/>
          <w:szCs w:val="22"/>
        </w:rPr>
        <w:t>korisnika kako slijedi:</w:t>
      </w:r>
    </w:p>
    <w:p w14:paraId="741D7330" w14:textId="77777777" w:rsidR="00865F23" w:rsidRPr="00A20B5F" w:rsidRDefault="00865F23">
      <w:pPr>
        <w:jc w:val="center"/>
        <w:rPr>
          <w:sz w:val="22"/>
          <w:szCs w:val="22"/>
        </w:rPr>
      </w:pPr>
    </w:p>
    <w:tbl>
      <w:tblPr>
        <w:tblW w:w="8522" w:type="dxa"/>
        <w:tblInd w:w="-17" w:type="dxa"/>
        <w:tblLayout w:type="fixed"/>
        <w:tblCellMar>
          <w:left w:w="0" w:type="dxa"/>
          <w:right w:w="0" w:type="dxa"/>
        </w:tblCellMar>
        <w:tblLook w:val="0000" w:firstRow="0" w:lastRow="0" w:firstColumn="0" w:lastColumn="0" w:noHBand="0" w:noVBand="0"/>
      </w:tblPr>
      <w:tblGrid>
        <w:gridCol w:w="868"/>
        <w:gridCol w:w="7654"/>
      </w:tblGrid>
      <w:tr w:rsidR="00A20B5F" w:rsidRPr="00A20B5F" w14:paraId="3A43E4FF" w14:textId="77777777" w:rsidTr="00DD1F4F">
        <w:trPr>
          <w:cantSplit/>
        </w:trPr>
        <w:tc>
          <w:tcPr>
            <w:tcW w:w="868" w:type="dxa"/>
            <w:tcBorders>
              <w:top w:val="nil"/>
              <w:left w:val="nil"/>
              <w:right w:val="nil"/>
            </w:tcBorders>
            <w:vAlign w:val="center"/>
          </w:tcPr>
          <w:p w14:paraId="28D8FFC2" w14:textId="77777777" w:rsidR="008B567C" w:rsidRPr="00A20B5F" w:rsidRDefault="008B567C" w:rsidP="00F001A8">
            <w:pPr>
              <w:jc w:val="center"/>
              <w:rPr>
                <w:b/>
                <w:sz w:val="22"/>
                <w:szCs w:val="22"/>
              </w:rPr>
            </w:pPr>
          </w:p>
        </w:tc>
        <w:tc>
          <w:tcPr>
            <w:tcW w:w="7654" w:type="dxa"/>
            <w:tcBorders>
              <w:top w:val="nil"/>
              <w:left w:val="nil"/>
              <w:right w:val="nil"/>
            </w:tcBorders>
            <w:vAlign w:val="center"/>
          </w:tcPr>
          <w:p w14:paraId="27D8911E" w14:textId="77777777" w:rsidR="008B567C" w:rsidRPr="00A20B5F" w:rsidRDefault="008B567C" w:rsidP="00F001A8">
            <w:pPr>
              <w:rPr>
                <w:b/>
                <w:sz w:val="22"/>
                <w:szCs w:val="22"/>
              </w:rPr>
            </w:pPr>
            <w:r w:rsidRPr="00A20B5F">
              <w:rPr>
                <w:b/>
                <w:sz w:val="22"/>
                <w:szCs w:val="22"/>
              </w:rPr>
              <w:t>OSNOVNE ŠKOLE</w:t>
            </w:r>
          </w:p>
        </w:tc>
      </w:tr>
      <w:tr w:rsidR="00A20B5F" w:rsidRPr="00A20B5F" w14:paraId="137F17B0" w14:textId="77777777" w:rsidTr="00DD1F4F">
        <w:trPr>
          <w:cantSplit/>
        </w:trPr>
        <w:tc>
          <w:tcPr>
            <w:tcW w:w="868" w:type="dxa"/>
            <w:vAlign w:val="center"/>
          </w:tcPr>
          <w:p w14:paraId="59B4CDD9" w14:textId="77777777" w:rsidR="008B567C" w:rsidRPr="00A20B5F" w:rsidRDefault="008B567C" w:rsidP="00F001A8">
            <w:pPr>
              <w:jc w:val="center"/>
              <w:rPr>
                <w:sz w:val="22"/>
                <w:szCs w:val="22"/>
              </w:rPr>
            </w:pPr>
            <w:r w:rsidRPr="00A20B5F">
              <w:rPr>
                <w:sz w:val="22"/>
                <w:szCs w:val="22"/>
              </w:rPr>
              <w:t>1</w:t>
            </w:r>
          </w:p>
        </w:tc>
        <w:tc>
          <w:tcPr>
            <w:tcW w:w="7654" w:type="dxa"/>
            <w:vAlign w:val="bottom"/>
          </w:tcPr>
          <w:p w14:paraId="0849D50D" w14:textId="77777777" w:rsidR="008B567C" w:rsidRPr="00A20B5F" w:rsidRDefault="008B567C" w:rsidP="00F001A8">
            <w:pPr>
              <w:rPr>
                <w:sz w:val="22"/>
                <w:szCs w:val="22"/>
              </w:rPr>
            </w:pPr>
            <w:smartTag w:uri="urn:schemas-microsoft-com:office:smarttags" w:element="PersonName">
              <w:smartTagPr>
                <w:attr w:name="ProductID" w:val="OSNOVNA ŠKOLA"/>
              </w:smartTagPr>
              <w:r w:rsidRPr="00A20B5F">
                <w:rPr>
                  <w:sz w:val="22"/>
                  <w:szCs w:val="22"/>
                </w:rPr>
                <w:t>Osnovna škola</w:t>
              </w:r>
            </w:smartTag>
            <w:r w:rsidRPr="00A20B5F">
              <w:rPr>
                <w:sz w:val="22"/>
                <w:szCs w:val="22"/>
              </w:rPr>
              <w:t xml:space="preserve"> Šećerana, Šećerana</w:t>
            </w:r>
          </w:p>
        </w:tc>
      </w:tr>
      <w:tr w:rsidR="00A20B5F" w:rsidRPr="00A20B5F" w14:paraId="1DE62435" w14:textId="77777777" w:rsidTr="00DD1F4F">
        <w:trPr>
          <w:cantSplit/>
        </w:trPr>
        <w:tc>
          <w:tcPr>
            <w:tcW w:w="868" w:type="dxa"/>
            <w:tcBorders>
              <w:top w:val="nil"/>
            </w:tcBorders>
            <w:vAlign w:val="center"/>
          </w:tcPr>
          <w:p w14:paraId="0DBC64C0" w14:textId="77777777" w:rsidR="008B567C" w:rsidRPr="00A20B5F" w:rsidRDefault="008B567C" w:rsidP="00F001A8">
            <w:pPr>
              <w:jc w:val="center"/>
              <w:rPr>
                <w:sz w:val="22"/>
                <w:szCs w:val="22"/>
              </w:rPr>
            </w:pPr>
            <w:r w:rsidRPr="00A20B5F">
              <w:rPr>
                <w:sz w:val="22"/>
                <w:szCs w:val="22"/>
              </w:rPr>
              <w:t>2</w:t>
            </w:r>
          </w:p>
        </w:tc>
        <w:tc>
          <w:tcPr>
            <w:tcW w:w="7654" w:type="dxa"/>
            <w:tcBorders>
              <w:top w:val="nil"/>
            </w:tcBorders>
            <w:vAlign w:val="bottom"/>
          </w:tcPr>
          <w:p w14:paraId="0F71DADE" w14:textId="77777777" w:rsidR="008B567C" w:rsidRPr="00A20B5F" w:rsidRDefault="008B567C" w:rsidP="00F001A8">
            <w:pPr>
              <w:rPr>
                <w:sz w:val="22"/>
                <w:szCs w:val="22"/>
              </w:rPr>
            </w:pPr>
            <w:smartTag w:uri="urn:schemas-microsoft-com:office:smarttags" w:element="PersonName">
              <w:smartTagPr>
                <w:attr w:name="ProductID" w:val="OSNOVNA ŠKOLA"/>
              </w:smartTagPr>
              <w:r w:rsidRPr="00A20B5F">
                <w:rPr>
                  <w:sz w:val="22"/>
                  <w:szCs w:val="22"/>
                </w:rPr>
                <w:t>Osnovna škola</w:t>
              </w:r>
            </w:smartTag>
            <w:r w:rsidRPr="00A20B5F">
              <w:rPr>
                <w:sz w:val="22"/>
                <w:szCs w:val="22"/>
              </w:rPr>
              <w:t xml:space="preserve"> "Dr. Franjo Tuđman", Beli Manastir</w:t>
            </w:r>
          </w:p>
        </w:tc>
      </w:tr>
      <w:tr w:rsidR="00A20B5F" w:rsidRPr="00A20B5F" w14:paraId="70684E34" w14:textId="77777777" w:rsidTr="00DD1F4F">
        <w:trPr>
          <w:cantSplit/>
        </w:trPr>
        <w:tc>
          <w:tcPr>
            <w:tcW w:w="868" w:type="dxa"/>
            <w:tcBorders>
              <w:top w:val="nil"/>
            </w:tcBorders>
            <w:vAlign w:val="center"/>
          </w:tcPr>
          <w:p w14:paraId="2107C984" w14:textId="77777777" w:rsidR="008B567C" w:rsidRPr="00A20B5F" w:rsidRDefault="008B567C" w:rsidP="00F001A8">
            <w:pPr>
              <w:jc w:val="center"/>
              <w:rPr>
                <w:sz w:val="22"/>
                <w:szCs w:val="22"/>
              </w:rPr>
            </w:pPr>
            <w:r w:rsidRPr="00A20B5F">
              <w:rPr>
                <w:sz w:val="22"/>
                <w:szCs w:val="22"/>
              </w:rPr>
              <w:t>3</w:t>
            </w:r>
          </w:p>
        </w:tc>
        <w:tc>
          <w:tcPr>
            <w:tcW w:w="7654" w:type="dxa"/>
            <w:tcBorders>
              <w:top w:val="nil"/>
            </w:tcBorders>
            <w:vAlign w:val="bottom"/>
          </w:tcPr>
          <w:p w14:paraId="42CA92A3" w14:textId="77777777" w:rsidR="008B567C" w:rsidRPr="00A20B5F" w:rsidRDefault="008B567C" w:rsidP="00F001A8">
            <w:pPr>
              <w:rPr>
                <w:sz w:val="22"/>
                <w:szCs w:val="22"/>
              </w:rPr>
            </w:pPr>
            <w:smartTag w:uri="urn:schemas-microsoft-com:office:smarttags" w:element="PersonName">
              <w:smartTagPr>
                <w:attr w:name="ProductID" w:val="OSNOVNA ŠKOLA"/>
              </w:smartTagPr>
              <w:r w:rsidRPr="00A20B5F">
                <w:rPr>
                  <w:sz w:val="22"/>
                  <w:szCs w:val="22"/>
                </w:rPr>
                <w:t>Osnovna škola</w:t>
              </w:r>
            </w:smartTag>
            <w:r w:rsidRPr="00A20B5F">
              <w:rPr>
                <w:sz w:val="22"/>
                <w:szCs w:val="22"/>
              </w:rPr>
              <w:t xml:space="preserve"> "August Harambašić", Donji Miholjac</w:t>
            </w:r>
          </w:p>
        </w:tc>
      </w:tr>
      <w:tr w:rsidR="00A20B5F" w:rsidRPr="00A20B5F" w14:paraId="00BFD93F" w14:textId="77777777" w:rsidTr="00DD1F4F">
        <w:trPr>
          <w:cantSplit/>
        </w:trPr>
        <w:tc>
          <w:tcPr>
            <w:tcW w:w="868" w:type="dxa"/>
            <w:vAlign w:val="center"/>
          </w:tcPr>
          <w:p w14:paraId="6C8D1CAB" w14:textId="77777777" w:rsidR="008B567C" w:rsidRPr="00A20B5F" w:rsidRDefault="008B567C" w:rsidP="00F001A8">
            <w:pPr>
              <w:jc w:val="center"/>
              <w:rPr>
                <w:sz w:val="22"/>
                <w:szCs w:val="22"/>
              </w:rPr>
            </w:pPr>
            <w:r w:rsidRPr="00A20B5F">
              <w:rPr>
                <w:sz w:val="22"/>
                <w:szCs w:val="22"/>
              </w:rPr>
              <w:t>4</w:t>
            </w:r>
          </w:p>
        </w:tc>
        <w:tc>
          <w:tcPr>
            <w:tcW w:w="7654" w:type="dxa"/>
            <w:vAlign w:val="bottom"/>
          </w:tcPr>
          <w:p w14:paraId="7C91CF04" w14:textId="77777777" w:rsidR="008B567C" w:rsidRPr="00A20B5F" w:rsidRDefault="008B567C" w:rsidP="00F001A8">
            <w:pPr>
              <w:rPr>
                <w:sz w:val="22"/>
                <w:szCs w:val="22"/>
              </w:rPr>
            </w:pPr>
            <w:smartTag w:uri="urn:schemas-microsoft-com:office:smarttags" w:element="PersonName">
              <w:smartTagPr>
                <w:attr w:name="ProductID" w:val="OSNOVNA ŠKOLA"/>
              </w:smartTagPr>
              <w:r w:rsidRPr="00A20B5F">
                <w:rPr>
                  <w:sz w:val="22"/>
                  <w:szCs w:val="22"/>
                </w:rPr>
                <w:t>Osnovna škola</w:t>
              </w:r>
            </w:smartTag>
            <w:r w:rsidRPr="00A20B5F">
              <w:rPr>
                <w:sz w:val="22"/>
                <w:szCs w:val="22"/>
              </w:rPr>
              <w:t xml:space="preserve"> "</w:t>
            </w:r>
            <w:smartTag w:uri="urn:schemas-microsoft-com:office:smarttags" w:element="PersonName">
              <w:smartTagPr>
                <w:attr w:name="ProductID" w:val="Hrvatski sokol"/>
              </w:smartTagPr>
              <w:r w:rsidRPr="00A20B5F">
                <w:rPr>
                  <w:sz w:val="22"/>
                  <w:szCs w:val="22"/>
                </w:rPr>
                <w:t>Hrvatski sokol</w:t>
              </w:r>
            </w:smartTag>
            <w:r w:rsidRPr="00A20B5F">
              <w:rPr>
                <w:sz w:val="22"/>
                <w:szCs w:val="22"/>
              </w:rPr>
              <w:t xml:space="preserve">", Podgajci Podravski </w:t>
            </w:r>
          </w:p>
        </w:tc>
      </w:tr>
      <w:tr w:rsidR="00A20B5F" w:rsidRPr="00A20B5F" w14:paraId="58A2924D" w14:textId="77777777" w:rsidTr="00DD1F4F">
        <w:trPr>
          <w:cantSplit/>
        </w:trPr>
        <w:tc>
          <w:tcPr>
            <w:tcW w:w="868" w:type="dxa"/>
            <w:tcBorders>
              <w:top w:val="nil"/>
            </w:tcBorders>
            <w:vAlign w:val="center"/>
          </w:tcPr>
          <w:p w14:paraId="5AFE050D" w14:textId="77777777" w:rsidR="008B567C" w:rsidRPr="00A20B5F" w:rsidRDefault="008B567C" w:rsidP="00F001A8">
            <w:pPr>
              <w:jc w:val="center"/>
              <w:rPr>
                <w:sz w:val="22"/>
                <w:szCs w:val="22"/>
              </w:rPr>
            </w:pPr>
            <w:r w:rsidRPr="00A20B5F">
              <w:rPr>
                <w:sz w:val="22"/>
                <w:szCs w:val="22"/>
              </w:rPr>
              <w:t>5</w:t>
            </w:r>
          </w:p>
        </w:tc>
        <w:tc>
          <w:tcPr>
            <w:tcW w:w="7654" w:type="dxa"/>
            <w:tcBorders>
              <w:top w:val="nil"/>
            </w:tcBorders>
            <w:vAlign w:val="bottom"/>
          </w:tcPr>
          <w:p w14:paraId="5E14A248" w14:textId="77777777" w:rsidR="008B567C" w:rsidRPr="00A20B5F" w:rsidRDefault="008B567C" w:rsidP="00F001A8">
            <w:pPr>
              <w:rPr>
                <w:sz w:val="22"/>
                <w:szCs w:val="22"/>
              </w:rPr>
            </w:pPr>
            <w:smartTag w:uri="urn:schemas-microsoft-com:office:smarttags" w:element="PersonName">
              <w:smartTagPr>
                <w:attr w:name="ProductID" w:val="OSNOVNA ŠKOLA"/>
              </w:smartTagPr>
              <w:r w:rsidRPr="00A20B5F">
                <w:rPr>
                  <w:sz w:val="22"/>
                  <w:szCs w:val="22"/>
                </w:rPr>
                <w:t>Osnovna škola</w:t>
              </w:r>
            </w:smartTag>
            <w:r w:rsidRPr="00A20B5F">
              <w:rPr>
                <w:sz w:val="22"/>
                <w:szCs w:val="22"/>
              </w:rPr>
              <w:t xml:space="preserve"> Budrovci, Budrovci </w:t>
            </w:r>
          </w:p>
        </w:tc>
      </w:tr>
      <w:tr w:rsidR="00A20B5F" w:rsidRPr="00A20B5F" w14:paraId="4EBED088" w14:textId="77777777" w:rsidTr="00DD1F4F">
        <w:trPr>
          <w:cantSplit/>
        </w:trPr>
        <w:tc>
          <w:tcPr>
            <w:tcW w:w="868" w:type="dxa"/>
            <w:tcBorders>
              <w:top w:val="nil"/>
            </w:tcBorders>
            <w:vAlign w:val="center"/>
          </w:tcPr>
          <w:p w14:paraId="6FD36E42" w14:textId="77777777" w:rsidR="008B567C" w:rsidRPr="00A20B5F" w:rsidRDefault="008B567C" w:rsidP="00F001A8">
            <w:pPr>
              <w:jc w:val="center"/>
              <w:rPr>
                <w:sz w:val="22"/>
                <w:szCs w:val="22"/>
              </w:rPr>
            </w:pPr>
            <w:r w:rsidRPr="00A20B5F">
              <w:rPr>
                <w:sz w:val="22"/>
                <w:szCs w:val="22"/>
              </w:rPr>
              <w:t>6</w:t>
            </w:r>
          </w:p>
        </w:tc>
        <w:tc>
          <w:tcPr>
            <w:tcW w:w="7654" w:type="dxa"/>
            <w:tcBorders>
              <w:top w:val="nil"/>
            </w:tcBorders>
            <w:vAlign w:val="bottom"/>
          </w:tcPr>
          <w:p w14:paraId="1D39D576" w14:textId="77777777" w:rsidR="008B567C" w:rsidRPr="00A20B5F" w:rsidRDefault="008B567C" w:rsidP="00F001A8">
            <w:pPr>
              <w:rPr>
                <w:sz w:val="22"/>
                <w:szCs w:val="22"/>
              </w:rPr>
            </w:pPr>
            <w:smartTag w:uri="urn:schemas-microsoft-com:office:smarttags" w:element="PersonName">
              <w:smartTagPr>
                <w:attr w:name="ProductID" w:val="OSNOVNA ŠKOLA"/>
              </w:smartTagPr>
              <w:r w:rsidRPr="00A20B5F">
                <w:rPr>
                  <w:sz w:val="22"/>
                  <w:szCs w:val="22"/>
                </w:rPr>
                <w:t>Osnovna škola</w:t>
              </w:r>
            </w:smartTag>
            <w:r w:rsidRPr="00A20B5F">
              <w:rPr>
                <w:sz w:val="22"/>
                <w:szCs w:val="22"/>
              </w:rPr>
              <w:t xml:space="preserve"> "Ivan Goran Kovačić", Đakovo</w:t>
            </w:r>
          </w:p>
        </w:tc>
      </w:tr>
      <w:tr w:rsidR="00A20B5F" w:rsidRPr="00A20B5F" w14:paraId="4E82F001" w14:textId="77777777" w:rsidTr="00DD1F4F">
        <w:trPr>
          <w:cantSplit/>
        </w:trPr>
        <w:tc>
          <w:tcPr>
            <w:tcW w:w="868" w:type="dxa"/>
            <w:tcBorders>
              <w:top w:val="nil"/>
            </w:tcBorders>
            <w:vAlign w:val="center"/>
          </w:tcPr>
          <w:p w14:paraId="0952C1E2" w14:textId="77777777" w:rsidR="008B567C" w:rsidRPr="00A20B5F" w:rsidRDefault="008B567C" w:rsidP="00F001A8">
            <w:pPr>
              <w:jc w:val="center"/>
              <w:rPr>
                <w:sz w:val="22"/>
                <w:szCs w:val="22"/>
              </w:rPr>
            </w:pPr>
            <w:r w:rsidRPr="00A20B5F">
              <w:rPr>
                <w:sz w:val="22"/>
                <w:szCs w:val="22"/>
              </w:rPr>
              <w:t>7</w:t>
            </w:r>
          </w:p>
        </w:tc>
        <w:tc>
          <w:tcPr>
            <w:tcW w:w="7654" w:type="dxa"/>
            <w:tcBorders>
              <w:top w:val="nil"/>
            </w:tcBorders>
            <w:vAlign w:val="bottom"/>
          </w:tcPr>
          <w:p w14:paraId="46E4B1B9" w14:textId="77777777" w:rsidR="008B567C" w:rsidRPr="00A20B5F" w:rsidRDefault="008B567C" w:rsidP="00F001A8">
            <w:pPr>
              <w:rPr>
                <w:sz w:val="22"/>
                <w:szCs w:val="22"/>
              </w:rPr>
            </w:pPr>
            <w:smartTag w:uri="urn:schemas-microsoft-com:office:smarttags" w:element="PersonName">
              <w:smartTagPr>
                <w:attr w:name="ProductID" w:val="OSNOVNA ŠKOLA"/>
              </w:smartTagPr>
              <w:r w:rsidRPr="00A20B5F">
                <w:rPr>
                  <w:sz w:val="22"/>
                  <w:szCs w:val="22"/>
                </w:rPr>
                <w:t>Osnovna škola</w:t>
              </w:r>
            </w:smartTag>
            <w:r w:rsidRPr="00A20B5F">
              <w:rPr>
                <w:sz w:val="22"/>
                <w:szCs w:val="22"/>
              </w:rPr>
              <w:t xml:space="preserve"> "Vladimir Nazor", Đakovo</w:t>
            </w:r>
          </w:p>
        </w:tc>
      </w:tr>
      <w:tr w:rsidR="00A20B5F" w:rsidRPr="00A20B5F" w14:paraId="1627B707" w14:textId="77777777" w:rsidTr="00DD1F4F">
        <w:trPr>
          <w:cantSplit/>
        </w:trPr>
        <w:tc>
          <w:tcPr>
            <w:tcW w:w="868" w:type="dxa"/>
            <w:tcBorders>
              <w:top w:val="nil"/>
            </w:tcBorders>
            <w:vAlign w:val="center"/>
          </w:tcPr>
          <w:p w14:paraId="103E427D" w14:textId="77777777" w:rsidR="008B567C" w:rsidRPr="00A20B5F" w:rsidRDefault="008B567C" w:rsidP="00F001A8">
            <w:pPr>
              <w:jc w:val="center"/>
              <w:rPr>
                <w:sz w:val="22"/>
                <w:szCs w:val="22"/>
              </w:rPr>
            </w:pPr>
            <w:r w:rsidRPr="00A20B5F">
              <w:rPr>
                <w:sz w:val="22"/>
                <w:szCs w:val="22"/>
              </w:rPr>
              <w:t>8</w:t>
            </w:r>
          </w:p>
        </w:tc>
        <w:tc>
          <w:tcPr>
            <w:tcW w:w="7654" w:type="dxa"/>
            <w:tcBorders>
              <w:top w:val="nil"/>
            </w:tcBorders>
            <w:vAlign w:val="bottom"/>
          </w:tcPr>
          <w:p w14:paraId="3F896D02" w14:textId="77777777" w:rsidR="008B567C" w:rsidRPr="00A20B5F" w:rsidRDefault="008B567C" w:rsidP="00F001A8">
            <w:pPr>
              <w:rPr>
                <w:sz w:val="22"/>
                <w:szCs w:val="22"/>
              </w:rPr>
            </w:pPr>
            <w:smartTag w:uri="urn:schemas-microsoft-com:office:smarttags" w:element="PersonName">
              <w:smartTagPr>
                <w:attr w:name="ProductID" w:val="OSNOVNA ŠKOLA"/>
              </w:smartTagPr>
              <w:r w:rsidRPr="00A20B5F">
                <w:rPr>
                  <w:sz w:val="22"/>
                  <w:szCs w:val="22"/>
                </w:rPr>
                <w:t>Osnovna škola</w:t>
              </w:r>
            </w:smartTag>
            <w:r w:rsidRPr="00A20B5F">
              <w:rPr>
                <w:sz w:val="22"/>
                <w:szCs w:val="22"/>
              </w:rPr>
              <w:t xml:space="preserve"> Josipa Antuna Ćolnića, Đakovo</w:t>
            </w:r>
          </w:p>
        </w:tc>
      </w:tr>
      <w:tr w:rsidR="00A20B5F" w:rsidRPr="00A20B5F" w14:paraId="0B248A52" w14:textId="77777777" w:rsidTr="00DD1F4F">
        <w:trPr>
          <w:cantSplit/>
        </w:trPr>
        <w:tc>
          <w:tcPr>
            <w:tcW w:w="868" w:type="dxa"/>
            <w:tcBorders>
              <w:top w:val="nil"/>
            </w:tcBorders>
            <w:vAlign w:val="center"/>
          </w:tcPr>
          <w:p w14:paraId="0CA53E18" w14:textId="77777777" w:rsidR="008B567C" w:rsidRPr="00A20B5F" w:rsidRDefault="008B567C" w:rsidP="00F001A8">
            <w:pPr>
              <w:jc w:val="center"/>
              <w:rPr>
                <w:sz w:val="22"/>
                <w:szCs w:val="22"/>
              </w:rPr>
            </w:pPr>
            <w:r w:rsidRPr="00A20B5F">
              <w:rPr>
                <w:sz w:val="22"/>
                <w:szCs w:val="22"/>
              </w:rPr>
              <w:t>9</w:t>
            </w:r>
          </w:p>
        </w:tc>
        <w:tc>
          <w:tcPr>
            <w:tcW w:w="7654" w:type="dxa"/>
            <w:tcBorders>
              <w:top w:val="nil"/>
            </w:tcBorders>
            <w:vAlign w:val="bottom"/>
          </w:tcPr>
          <w:p w14:paraId="3A4BDB30" w14:textId="77777777" w:rsidR="008B567C" w:rsidRPr="00A20B5F" w:rsidRDefault="008B567C" w:rsidP="00F001A8">
            <w:pPr>
              <w:rPr>
                <w:sz w:val="22"/>
                <w:szCs w:val="22"/>
              </w:rPr>
            </w:pPr>
            <w:smartTag w:uri="urn:schemas-microsoft-com:office:smarttags" w:element="PersonName">
              <w:smartTagPr>
                <w:attr w:name="ProductID" w:val="OSNOVNA ŠKOLA"/>
              </w:smartTagPr>
              <w:r w:rsidRPr="00A20B5F">
                <w:rPr>
                  <w:sz w:val="22"/>
                  <w:szCs w:val="22"/>
                </w:rPr>
                <w:t>Osnovna škola</w:t>
              </w:r>
            </w:smartTag>
            <w:r w:rsidRPr="00A20B5F">
              <w:rPr>
                <w:sz w:val="22"/>
                <w:szCs w:val="22"/>
              </w:rPr>
              <w:t xml:space="preserve"> </w:t>
            </w:r>
            <w:smartTag w:uri="urn:schemas-microsoft-com:office:smarttags" w:element="PersonName">
              <w:smartTagPr>
                <w:attr w:name="ProductID" w:val="Đakovački Selci"/>
              </w:smartTagPr>
              <w:r w:rsidRPr="00A20B5F">
                <w:rPr>
                  <w:sz w:val="22"/>
                  <w:szCs w:val="22"/>
                </w:rPr>
                <w:t>Đakovački Selci</w:t>
              </w:r>
            </w:smartTag>
            <w:r w:rsidRPr="00A20B5F">
              <w:rPr>
                <w:sz w:val="22"/>
                <w:szCs w:val="22"/>
              </w:rPr>
              <w:t>, Selci Đakovački</w:t>
            </w:r>
          </w:p>
        </w:tc>
      </w:tr>
      <w:tr w:rsidR="00A20B5F" w:rsidRPr="00A20B5F" w14:paraId="6471FBCC" w14:textId="77777777" w:rsidTr="00DD1F4F">
        <w:trPr>
          <w:cantSplit/>
        </w:trPr>
        <w:tc>
          <w:tcPr>
            <w:tcW w:w="868" w:type="dxa"/>
            <w:tcBorders>
              <w:top w:val="nil"/>
            </w:tcBorders>
            <w:vAlign w:val="center"/>
          </w:tcPr>
          <w:p w14:paraId="13DB2304" w14:textId="77777777" w:rsidR="008B567C" w:rsidRPr="00A20B5F" w:rsidRDefault="008B567C" w:rsidP="00F001A8">
            <w:pPr>
              <w:jc w:val="center"/>
              <w:rPr>
                <w:sz w:val="22"/>
                <w:szCs w:val="22"/>
              </w:rPr>
            </w:pPr>
            <w:r w:rsidRPr="00A20B5F">
              <w:rPr>
                <w:sz w:val="22"/>
                <w:szCs w:val="22"/>
              </w:rPr>
              <w:t>10</w:t>
            </w:r>
          </w:p>
        </w:tc>
        <w:tc>
          <w:tcPr>
            <w:tcW w:w="7654" w:type="dxa"/>
            <w:tcBorders>
              <w:top w:val="nil"/>
            </w:tcBorders>
            <w:vAlign w:val="bottom"/>
          </w:tcPr>
          <w:p w14:paraId="58DAFEE8" w14:textId="77777777" w:rsidR="008B567C" w:rsidRPr="00A20B5F" w:rsidRDefault="008B567C" w:rsidP="00F001A8">
            <w:pPr>
              <w:rPr>
                <w:sz w:val="22"/>
                <w:szCs w:val="22"/>
              </w:rPr>
            </w:pPr>
            <w:smartTag w:uri="urn:schemas-microsoft-com:office:smarttags" w:element="PersonName">
              <w:smartTagPr>
                <w:attr w:name="ProductID" w:val="OSNOVNA ŠKOLA"/>
              </w:smartTagPr>
              <w:r w:rsidRPr="00A20B5F">
                <w:rPr>
                  <w:sz w:val="22"/>
                  <w:szCs w:val="22"/>
                </w:rPr>
                <w:t>Osnovna škola</w:t>
              </w:r>
            </w:smartTag>
            <w:r w:rsidRPr="00A20B5F">
              <w:rPr>
                <w:sz w:val="22"/>
                <w:szCs w:val="22"/>
              </w:rPr>
              <w:t xml:space="preserve"> Matija Gubec, Piškorevci</w:t>
            </w:r>
          </w:p>
        </w:tc>
      </w:tr>
      <w:tr w:rsidR="00A20B5F" w:rsidRPr="00A20B5F" w14:paraId="525EE847" w14:textId="77777777" w:rsidTr="00DD1F4F">
        <w:trPr>
          <w:cantSplit/>
        </w:trPr>
        <w:tc>
          <w:tcPr>
            <w:tcW w:w="868" w:type="dxa"/>
            <w:tcBorders>
              <w:top w:val="nil"/>
            </w:tcBorders>
            <w:vAlign w:val="center"/>
          </w:tcPr>
          <w:p w14:paraId="03D5A212" w14:textId="77777777" w:rsidR="008B567C" w:rsidRPr="00A20B5F" w:rsidRDefault="008B567C" w:rsidP="00F001A8">
            <w:pPr>
              <w:jc w:val="center"/>
              <w:rPr>
                <w:sz w:val="22"/>
                <w:szCs w:val="22"/>
              </w:rPr>
            </w:pPr>
            <w:r w:rsidRPr="00A20B5F">
              <w:rPr>
                <w:sz w:val="22"/>
                <w:szCs w:val="22"/>
              </w:rPr>
              <w:t>11</w:t>
            </w:r>
          </w:p>
        </w:tc>
        <w:tc>
          <w:tcPr>
            <w:tcW w:w="7654" w:type="dxa"/>
            <w:tcBorders>
              <w:top w:val="nil"/>
            </w:tcBorders>
            <w:vAlign w:val="bottom"/>
          </w:tcPr>
          <w:p w14:paraId="35B741AA" w14:textId="77777777" w:rsidR="008B567C" w:rsidRPr="00A20B5F" w:rsidRDefault="008B567C" w:rsidP="00F001A8">
            <w:pPr>
              <w:rPr>
                <w:sz w:val="22"/>
                <w:szCs w:val="22"/>
              </w:rPr>
            </w:pPr>
            <w:smartTag w:uri="urn:schemas-microsoft-com:office:smarttags" w:element="PersonName">
              <w:smartTagPr>
                <w:attr w:name="ProductID" w:val="OSNOVNA ŠKOLA"/>
              </w:smartTagPr>
              <w:r w:rsidRPr="00A20B5F">
                <w:rPr>
                  <w:sz w:val="22"/>
                  <w:szCs w:val="22"/>
                </w:rPr>
                <w:t>Osnovna škola</w:t>
              </w:r>
            </w:smartTag>
            <w:r w:rsidRPr="00A20B5F">
              <w:rPr>
                <w:sz w:val="22"/>
                <w:szCs w:val="22"/>
              </w:rPr>
              <w:t xml:space="preserve"> Dore Pejačević Našice, Našice</w:t>
            </w:r>
          </w:p>
        </w:tc>
      </w:tr>
      <w:tr w:rsidR="00A20B5F" w:rsidRPr="00A20B5F" w14:paraId="2A03B015" w14:textId="77777777" w:rsidTr="00DD1F4F">
        <w:trPr>
          <w:cantSplit/>
        </w:trPr>
        <w:tc>
          <w:tcPr>
            <w:tcW w:w="868" w:type="dxa"/>
            <w:tcBorders>
              <w:top w:val="nil"/>
            </w:tcBorders>
            <w:vAlign w:val="center"/>
          </w:tcPr>
          <w:p w14:paraId="1E01DD9D" w14:textId="77777777" w:rsidR="008B567C" w:rsidRPr="00A20B5F" w:rsidRDefault="008B567C" w:rsidP="00F001A8">
            <w:pPr>
              <w:jc w:val="center"/>
              <w:rPr>
                <w:sz w:val="22"/>
                <w:szCs w:val="22"/>
              </w:rPr>
            </w:pPr>
            <w:r w:rsidRPr="00A20B5F">
              <w:rPr>
                <w:sz w:val="22"/>
                <w:szCs w:val="22"/>
              </w:rPr>
              <w:t>12</w:t>
            </w:r>
          </w:p>
        </w:tc>
        <w:tc>
          <w:tcPr>
            <w:tcW w:w="7654" w:type="dxa"/>
            <w:tcBorders>
              <w:top w:val="nil"/>
            </w:tcBorders>
            <w:vAlign w:val="bottom"/>
          </w:tcPr>
          <w:p w14:paraId="489F8024" w14:textId="77777777" w:rsidR="008B567C" w:rsidRPr="00A20B5F" w:rsidRDefault="008B567C" w:rsidP="00F001A8">
            <w:pPr>
              <w:rPr>
                <w:sz w:val="22"/>
                <w:szCs w:val="22"/>
              </w:rPr>
            </w:pPr>
            <w:smartTag w:uri="urn:schemas-microsoft-com:office:smarttags" w:element="PersonName">
              <w:smartTagPr>
                <w:attr w:name="ProductID" w:val="Osnovna škola Ivana"/>
              </w:smartTagPr>
              <w:r w:rsidRPr="00A20B5F">
                <w:rPr>
                  <w:sz w:val="22"/>
                  <w:szCs w:val="22"/>
                </w:rPr>
                <w:t>Osnovna škola Ivana</w:t>
              </w:r>
            </w:smartTag>
            <w:r w:rsidRPr="00A20B5F">
              <w:rPr>
                <w:sz w:val="22"/>
                <w:szCs w:val="22"/>
              </w:rPr>
              <w:t xml:space="preserve"> Brnjika Slovaka, Jelisavac </w:t>
            </w:r>
          </w:p>
        </w:tc>
      </w:tr>
      <w:tr w:rsidR="00A20B5F" w:rsidRPr="00A20B5F" w14:paraId="6812860A" w14:textId="77777777" w:rsidTr="00DD1F4F">
        <w:trPr>
          <w:cantSplit/>
        </w:trPr>
        <w:tc>
          <w:tcPr>
            <w:tcW w:w="868" w:type="dxa"/>
            <w:tcBorders>
              <w:top w:val="nil"/>
            </w:tcBorders>
            <w:vAlign w:val="center"/>
          </w:tcPr>
          <w:p w14:paraId="6A86E8A6" w14:textId="77777777" w:rsidR="008B567C" w:rsidRPr="00A20B5F" w:rsidRDefault="008B567C" w:rsidP="00F001A8">
            <w:pPr>
              <w:jc w:val="center"/>
              <w:rPr>
                <w:sz w:val="22"/>
                <w:szCs w:val="22"/>
              </w:rPr>
            </w:pPr>
            <w:r w:rsidRPr="00A20B5F">
              <w:rPr>
                <w:sz w:val="22"/>
                <w:szCs w:val="22"/>
              </w:rPr>
              <w:t>13</w:t>
            </w:r>
          </w:p>
        </w:tc>
        <w:tc>
          <w:tcPr>
            <w:tcW w:w="7654" w:type="dxa"/>
            <w:tcBorders>
              <w:top w:val="nil"/>
            </w:tcBorders>
            <w:vAlign w:val="bottom"/>
          </w:tcPr>
          <w:p w14:paraId="54980C09" w14:textId="77777777" w:rsidR="008B567C" w:rsidRPr="00A20B5F" w:rsidRDefault="008B567C" w:rsidP="00F001A8">
            <w:pPr>
              <w:rPr>
                <w:sz w:val="22"/>
                <w:szCs w:val="22"/>
              </w:rPr>
            </w:pPr>
            <w:smartTag w:uri="urn:schemas-microsoft-com:office:smarttags" w:element="PersonName">
              <w:smartTagPr>
                <w:attr w:name="ProductID" w:val="OSNOVNA ŠKOLA"/>
              </w:smartTagPr>
              <w:r w:rsidRPr="00A20B5F">
                <w:rPr>
                  <w:sz w:val="22"/>
                  <w:szCs w:val="22"/>
                </w:rPr>
                <w:t>Osnovna škola</w:t>
              </w:r>
            </w:smartTag>
            <w:r w:rsidRPr="00A20B5F">
              <w:rPr>
                <w:sz w:val="22"/>
                <w:szCs w:val="22"/>
              </w:rPr>
              <w:t xml:space="preserve"> Matije Petra Katančića, Valpovo </w:t>
            </w:r>
          </w:p>
        </w:tc>
      </w:tr>
      <w:tr w:rsidR="00A20B5F" w:rsidRPr="00A20B5F" w14:paraId="1359FE9E" w14:textId="77777777" w:rsidTr="00DD1F4F">
        <w:trPr>
          <w:cantSplit/>
        </w:trPr>
        <w:tc>
          <w:tcPr>
            <w:tcW w:w="868" w:type="dxa"/>
            <w:tcBorders>
              <w:top w:val="nil"/>
            </w:tcBorders>
            <w:vAlign w:val="center"/>
          </w:tcPr>
          <w:p w14:paraId="29AD267E" w14:textId="77777777" w:rsidR="008B567C" w:rsidRPr="00A20B5F" w:rsidRDefault="008B567C" w:rsidP="00F001A8">
            <w:pPr>
              <w:jc w:val="center"/>
              <w:rPr>
                <w:sz w:val="22"/>
                <w:szCs w:val="22"/>
              </w:rPr>
            </w:pPr>
            <w:r w:rsidRPr="00A20B5F">
              <w:rPr>
                <w:sz w:val="22"/>
                <w:szCs w:val="22"/>
              </w:rPr>
              <w:t>14</w:t>
            </w:r>
          </w:p>
        </w:tc>
        <w:tc>
          <w:tcPr>
            <w:tcW w:w="7654" w:type="dxa"/>
            <w:tcBorders>
              <w:top w:val="nil"/>
            </w:tcBorders>
            <w:vAlign w:val="bottom"/>
          </w:tcPr>
          <w:p w14:paraId="72AA8916" w14:textId="77777777" w:rsidR="008B567C" w:rsidRPr="00A20B5F" w:rsidRDefault="008B567C" w:rsidP="00F001A8">
            <w:pPr>
              <w:rPr>
                <w:sz w:val="22"/>
                <w:szCs w:val="22"/>
              </w:rPr>
            </w:pPr>
            <w:smartTag w:uri="urn:schemas-microsoft-com:office:smarttags" w:element="PersonName">
              <w:smartTagPr>
                <w:attr w:name="ProductID" w:val="OSNOVNA ŠKOLA"/>
              </w:smartTagPr>
              <w:r w:rsidRPr="00A20B5F">
                <w:rPr>
                  <w:sz w:val="22"/>
                  <w:szCs w:val="22"/>
                </w:rPr>
                <w:t>Osnovna škola</w:t>
              </w:r>
            </w:smartTag>
            <w:r w:rsidRPr="00A20B5F">
              <w:rPr>
                <w:sz w:val="22"/>
                <w:szCs w:val="22"/>
              </w:rPr>
              <w:t xml:space="preserve"> Ladimirevci, Ladimirevci</w:t>
            </w:r>
          </w:p>
        </w:tc>
      </w:tr>
      <w:tr w:rsidR="00A20B5F" w:rsidRPr="00A20B5F" w14:paraId="54ED5955" w14:textId="77777777" w:rsidTr="00DD1F4F">
        <w:trPr>
          <w:cantSplit/>
        </w:trPr>
        <w:tc>
          <w:tcPr>
            <w:tcW w:w="868" w:type="dxa"/>
            <w:tcBorders>
              <w:top w:val="nil"/>
            </w:tcBorders>
            <w:vAlign w:val="center"/>
          </w:tcPr>
          <w:p w14:paraId="7E899CFB" w14:textId="77777777" w:rsidR="008B567C" w:rsidRPr="00A20B5F" w:rsidRDefault="008B567C" w:rsidP="00F001A8">
            <w:pPr>
              <w:jc w:val="center"/>
              <w:rPr>
                <w:sz w:val="22"/>
                <w:szCs w:val="22"/>
              </w:rPr>
            </w:pPr>
            <w:r w:rsidRPr="00A20B5F">
              <w:rPr>
                <w:sz w:val="22"/>
                <w:szCs w:val="22"/>
              </w:rPr>
              <w:t>15</w:t>
            </w:r>
          </w:p>
        </w:tc>
        <w:tc>
          <w:tcPr>
            <w:tcW w:w="7654" w:type="dxa"/>
            <w:tcBorders>
              <w:top w:val="nil"/>
            </w:tcBorders>
            <w:vAlign w:val="bottom"/>
          </w:tcPr>
          <w:p w14:paraId="0058421F" w14:textId="77777777" w:rsidR="008B567C" w:rsidRPr="00A20B5F" w:rsidRDefault="008B567C" w:rsidP="00F001A8">
            <w:pPr>
              <w:rPr>
                <w:sz w:val="22"/>
                <w:szCs w:val="22"/>
              </w:rPr>
            </w:pPr>
            <w:smartTag w:uri="urn:schemas-microsoft-com:office:smarttags" w:element="PersonName">
              <w:smartTagPr>
                <w:attr w:name="ProductID" w:val="OSNOVNA ŠKOLA"/>
              </w:smartTagPr>
              <w:r w:rsidRPr="00A20B5F">
                <w:rPr>
                  <w:sz w:val="22"/>
                  <w:szCs w:val="22"/>
                </w:rPr>
                <w:t>Osnovna škola</w:t>
              </w:r>
            </w:smartTag>
            <w:r w:rsidRPr="00A20B5F">
              <w:rPr>
                <w:sz w:val="22"/>
                <w:szCs w:val="22"/>
              </w:rPr>
              <w:t xml:space="preserve"> Vladimira Nazora, Feričanci</w:t>
            </w:r>
          </w:p>
        </w:tc>
      </w:tr>
      <w:tr w:rsidR="00A20B5F" w:rsidRPr="00A20B5F" w14:paraId="199DFA4F" w14:textId="77777777" w:rsidTr="00DD1F4F">
        <w:trPr>
          <w:cantSplit/>
        </w:trPr>
        <w:tc>
          <w:tcPr>
            <w:tcW w:w="868" w:type="dxa"/>
            <w:tcBorders>
              <w:top w:val="nil"/>
            </w:tcBorders>
            <w:vAlign w:val="center"/>
          </w:tcPr>
          <w:p w14:paraId="3088E2F4" w14:textId="77777777" w:rsidR="008B567C" w:rsidRPr="00A20B5F" w:rsidRDefault="008B567C" w:rsidP="00F001A8">
            <w:pPr>
              <w:jc w:val="center"/>
              <w:rPr>
                <w:sz w:val="22"/>
                <w:szCs w:val="22"/>
              </w:rPr>
            </w:pPr>
            <w:r w:rsidRPr="00A20B5F">
              <w:rPr>
                <w:sz w:val="22"/>
                <w:szCs w:val="22"/>
              </w:rPr>
              <w:t>16</w:t>
            </w:r>
          </w:p>
        </w:tc>
        <w:tc>
          <w:tcPr>
            <w:tcW w:w="7654" w:type="dxa"/>
            <w:tcBorders>
              <w:top w:val="nil"/>
            </w:tcBorders>
            <w:vAlign w:val="bottom"/>
          </w:tcPr>
          <w:p w14:paraId="0E778109" w14:textId="77777777" w:rsidR="008B567C" w:rsidRPr="00A20B5F" w:rsidRDefault="008B567C" w:rsidP="00F001A8">
            <w:pPr>
              <w:rPr>
                <w:sz w:val="22"/>
                <w:szCs w:val="22"/>
              </w:rPr>
            </w:pPr>
            <w:smartTag w:uri="urn:schemas-microsoft-com:office:smarttags" w:element="PersonName">
              <w:smartTagPr>
                <w:attr w:name="ProductID" w:val="OSNOVNA ŠKOLA"/>
              </w:smartTagPr>
              <w:r w:rsidRPr="00A20B5F">
                <w:rPr>
                  <w:sz w:val="22"/>
                  <w:szCs w:val="22"/>
                </w:rPr>
                <w:t>Osnovna škola</w:t>
              </w:r>
            </w:smartTag>
            <w:r w:rsidRPr="00A20B5F">
              <w:rPr>
                <w:sz w:val="22"/>
                <w:szCs w:val="22"/>
              </w:rPr>
              <w:t xml:space="preserve"> Josipa Jurja Strossmayera, Đurđenovac </w:t>
            </w:r>
          </w:p>
        </w:tc>
      </w:tr>
      <w:tr w:rsidR="00A20B5F" w:rsidRPr="00A20B5F" w14:paraId="2A2E4125" w14:textId="77777777" w:rsidTr="00DD1F4F">
        <w:trPr>
          <w:cantSplit/>
        </w:trPr>
        <w:tc>
          <w:tcPr>
            <w:tcW w:w="868" w:type="dxa"/>
            <w:tcBorders>
              <w:top w:val="nil"/>
            </w:tcBorders>
            <w:vAlign w:val="center"/>
          </w:tcPr>
          <w:p w14:paraId="5C98597A" w14:textId="77777777" w:rsidR="008B567C" w:rsidRPr="00A20B5F" w:rsidRDefault="008B567C" w:rsidP="00F001A8">
            <w:pPr>
              <w:jc w:val="center"/>
              <w:rPr>
                <w:sz w:val="22"/>
                <w:szCs w:val="22"/>
              </w:rPr>
            </w:pPr>
            <w:r w:rsidRPr="00A20B5F">
              <w:rPr>
                <w:sz w:val="22"/>
                <w:szCs w:val="22"/>
              </w:rPr>
              <w:t>17</w:t>
            </w:r>
          </w:p>
        </w:tc>
        <w:tc>
          <w:tcPr>
            <w:tcW w:w="7654" w:type="dxa"/>
            <w:tcBorders>
              <w:top w:val="nil"/>
            </w:tcBorders>
            <w:vAlign w:val="bottom"/>
          </w:tcPr>
          <w:p w14:paraId="5BAD80AD" w14:textId="77777777" w:rsidR="008B567C" w:rsidRPr="00A20B5F" w:rsidRDefault="008B567C" w:rsidP="00F001A8">
            <w:pPr>
              <w:rPr>
                <w:sz w:val="22"/>
                <w:szCs w:val="22"/>
              </w:rPr>
            </w:pPr>
            <w:smartTag w:uri="urn:schemas-microsoft-com:office:smarttags" w:element="PersonName">
              <w:smartTagPr>
                <w:attr w:name="ProductID" w:val="OSNOVNA ŠKOLA"/>
              </w:smartTagPr>
              <w:r w:rsidRPr="00A20B5F">
                <w:rPr>
                  <w:sz w:val="22"/>
                  <w:szCs w:val="22"/>
                </w:rPr>
                <w:t>Osnovna škola</w:t>
              </w:r>
            </w:smartTag>
            <w:r w:rsidRPr="00A20B5F">
              <w:rPr>
                <w:sz w:val="22"/>
                <w:szCs w:val="22"/>
              </w:rPr>
              <w:t xml:space="preserve"> </w:t>
            </w:r>
            <w:smartTag w:uri="urn:schemas-microsoft-com:office:smarttags" w:element="PersonName">
              <w:smartTagPr>
                <w:attr w:name="ProductID" w:val="Hinka Juhna"/>
              </w:smartTagPr>
              <w:r w:rsidRPr="00A20B5F">
                <w:rPr>
                  <w:sz w:val="22"/>
                  <w:szCs w:val="22"/>
                </w:rPr>
                <w:t>Hinka Juhna</w:t>
              </w:r>
            </w:smartTag>
            <w:r w:rsidRPr="00A20B5F">
              <w:rPr>
                <w:sz w:val="22"/>
                <w:szCs w:val="22"/>
              </w:rPr>
              <w:t>, Podgorač</w:t>
            </w:r>
          </w:p>
        </w:tc>
      </w:tr>
      <w:tr w:rsidR="00A20B5F" w:rsidRPr="00A20B5F" w14:paraId="5F4EEE08" w14:textId="77777777" w:rsidTr="00DD1F4F">
        <w:trPr>
          <w:cantSplit/>
        </w:trPr>
        <w:tc>
          <w:tcPr>
            <w:tcW w:w="868" w:type="dxa"/>
            <w:tcBorders>
              <w:top w:val="nil"/>
            </w:tcBorders>
            <w:vAlign w:val="center"/>
          </w:tcPr>
          <w:p w14:paraId="4B85E92E" w14:textId="77777777" w:rsidR="008B567C" w:rsidRPr="00A20B5F" w:rsidRDefault="008B567C" w:rsidP="00F001A8">
            <w:pPr>
              <w:jc w:val="center"/>
              <w:rPr>
                <w:sz w:val="22"/>
                <w:szCs w:val="22"/>
              </w:rPr>
            </w:pPr>
            <w:r w:rsidRPr="00A20B5F">
              <w:rPr>
                <w:sz w:val="22"/>
                <w:szCs w:val="22"/>
              </w:rPr>
              <w:t>18</w:t>
            </w:r>
          </w:p>
        </w:tc>
        <w:tc>
          <w:tcPr>
            <w:tcW w:w="7654" w:type="dxa"/>
            <w:tcBorders>
              <w:top w:val="nil"/>
            </w:tcBorders>
            <w:vAlign w:val="bottom"/>
          </w:tcPr>
          <w:p w14:paraId="6B4F6126" w14:textId="77777777" w:rsidR="008B567C" w:rsidRPr="00A20B5F" w:rsidRDefault="008B567C" w:rsidP="00F001A8">
            <w:pPr>
              <w:rPr>
                <w:sz w:val="22"/>
                <w:szCs w:val="22"/>
              </w:rPr>
            </w:pPr>
            <w:smartTag w:uri="urn:schemas-microsoft-com:office:smarttags" w:element="PersonName">
              <w:smartTagPr>
                <w:attr w:name="ProductID" w:val="OSNOVNA ŠKOLA"/>
              </w:smartTagPr>
              <w:r w:rsidRPr="00A20B5F">
                <w:rPr>
                  <w:sz w:val="22"/>
                  <w:szCs w:val="22"/>
                </w:rPr>
                <w:t>Osnovna škola</w:t>
              </w:r>
            </w:smartTag>
            <w:r w:rsidRPr="00A20B5F">
              <w:rPr>
                <w:sz w:val="22"/>
                <w:szCs w:val="22"/>
              </w:rPr>
              <w:t xml:space="preserve"> </w:t>
            </w:r>
            <w:r w:rsidR="00144379" w:rsidRPr="00A20B5F">
              <w:rPr>
                <w:sz w:val="22"/>
                <w:szCs w:val="22"/>
              </w:rPr>
              <w:t>Matija Gubec</w:t>
            </w:r>
            <w:r w:rsidRPr="00A20B5F">
              <w:rPr>
                <w:sz w:val="22"/>
                <w:szCs w:val="22"/>
              </w:rPr>
              <w:t xml:space="preserve">, Čeminac </w:t>
            </w:r>
          </w:p>
        </w:tc>
      </w:tr>
      <w:tr w:rsidR="00A20B5F" w:rsidRPr="00A20B5F" w14:paraId="25C437F0" w14:textId="77777777" w:rsidTr="00DD1F4F">
        <w:trPr>
          <w:cantSplit/>
        </w:trPr>
        <w:tc>
          <w:tcPr>
            <w:tcW w:w="868" w:type="dxa"/>
            <w:tcBorders>
              <w:top w:val="nil"/>
            </w:tcBorders>
            <w:vAlign w:val="center"/>
          </w:tcPr>
          <w:p w14:paraId="720E933A" w14:textId="77777777" w:rsidR="008B567C" w:rsidRPr="00A20B5F" w:rsidRDefault="008B567C" w:rsidP="00F001A8">
            <w:pPr>
              <w:jc w:val="center"/>
              <w:rPr>
                <w:sz w:val="22"/>
                <w:szCs w:val="22"/>
              </w:rPr>
            </w:pPr>
            <w:r w:rsidRPr="00A20B5F">
              <w:rPr>
                <w:sz w:val="22"/>
                <w:szCs w:val="22"/>
              </w:rPr>
              <w:t>19</w:t>
            </w:r>
          </w:p>
        </w:tc>
        <w:tc>
          <w:tcPr>
            <w:tcW w:w="7654" w:type="dxa"/>
            <w:tcBorders>
              <w:top w:val="nil"/>
            </w:tcBorders>
            <w:vAlign w:val="bottom"/>
          </w:tcPr>
          <w:p w14:paraId="34330E9C" w14:textId="77777777" w:rsidR="008B567C" w:rsidRPr="00A20B5F" w:rsidRDefault="008B567C" w:rsidP="00F001A8">
            <w:pPr>
              <w:rPr>
                <w:sz w:val="22"/>
                <w:szCs w:val="22"/>
              </w:rPr>
            </w:pPr>
            <w:smartTag w:uri="urn:schemas-microsoft-com:office:smarttags" w:element="PersonName">
              <w:smartTagPr>
                <w:attr w:name="ProductID" w:val="OSNOVNA ŠKOLA"/>
              </w:smartTagPr>
              <w:r w:rsidRPr="00A20B5F">
                <w:rPr>
                  <w:sz w:val="22"/>
                  <w:szCs w:val="22"/>
                </w:rPr>
                <w:t>Osnovna škola</w:t>
              </w:r>
            </w:smartTag>
            <w:r w:rsidRPr="00A20B5F">
              <w:rPr>
                <w:sz w:val="22"/>
                <w:szCs w:val="22"/>
              </w:rPr>
              <w:t xml:space="preserve"> Jagodnjak, Jagodnjak </w:t>
            </w:r>
          </w:p>
        </w:tc>
      </w:tr>
      <w:tr w:rsidR="00A20B5F" w:rsidRPr="00A20B5F" w14:paraId="381B63BA" w14:textId="77777777" w:rsidTr="00DD1F4F">
        <w:trPr>
          <w:cantSplit/>
        </w:trPr>
        <w:tc>
          <w:tcPr>
            <w:tcW w:w="868" w:type="dxa"/>
            <w:tcBorders>
              <w:top w:val="nil"/>
            </w:tcBorders>
            <w:vAlign w:val="center"/>
          </w:tcPr>
          <w:p w14:paraId="73A2ADAE" w14:textId="77777777" w:rsidR="008B567C" w:rsidRPr="00A20B5F" w:rsidRDefault="008B567C" w:rsidP="00F001A8">
            <w:pPr>
              <w:jc w:val="center"/>
              <w:rPr>
                <w:sz w:val="22"/>
                <w:szCs w:val="22"/>
              </w:rPr>
            </w:pPr>
            <w:r w:rsidRPr="00A20B5F">
              <w:rPr>
                <w:sz w:val="22"/>
                <w:szCs w:val="22"/>
              </w:rPr>
              <w:t>20</w:t>
            </w:r>
          </w:p>
        </w:tc>
        <w:tc>
          <w:tcPr>
            <w:tcW w:w="7654" w:type="dxa"/>
            <w:tcBorders>
              <w:top w:val="nil"/>
            </w:tcBorders>
            <w:vAlign w:val="bottom"/>
          </w:tcPr>
          <w:p w14:paraId="42EDCE98" w14:textId="77777777" w:rsidR="008B567C" w:rsidRPr="00A20B5F" w:rsidRDefault="008B567C" w:rsidP="00F001A8">
            <w:pPr>
              <w:rPr>
                <w:sz w:val="22"/>
                <w:szCs w:val="22"/>
              </w:rPr>
            </w:pPr>
            <w:smartTag w:uri="urn:schemas-microsoft-com:office:smarttags" w:element="PersonName">
              <w:smartTagPr>
                <w:attr w:name="ProductID" w:val="OSNOVNA ŠKOLA"/>
              </w:smartTagPr>
              <w:r w:rsidRPr="00A20B5F">
                <w:rPr>
                  <w:sz w:val="22"/>
                  <w:szCs w:val="22"/>
                </w:rPr>
                <w:t>Osnovna škola</w:t>
              </w:r>
            </w:smartTag>
            <w:r w:rsidRPr="00A20B5F">
              <w:rPr>
                <w:sz w:val="22"/>
                <w:szCs w:val="22"/>
              </w:rPr>
              <w:t xml:space="preserve"> Popovac, Popovac </w:t>
            </w:r>
          </w:p>
        </w:tc>
      </w:tr>
      <w:tr w:rsidR="00A20B5F" w:rsidRPr="00A20B5F" w14:paraId="662E7294" w14:textId="77777777" w:rsidTr="00DD1F4F">
        <w:trPr>
          <w:cantSplit/>
        </w:trPr>
        <w:tc>
          <w:tcPr>
            <w:tcW w:w="868" w:type="dxa"/>
            <w:tcBorders>
              <w:top w:val="nil"/>
            </w:tcBorders>
            <w:vAlign w:val="center"/>
          </w:tcPr>
          <w:p w14:paraId="0DCDAD7E" w14:textId="77777777" w:rsidR="008B567C" w:rsidRPr="00A20B5F" w:rsidRDefault="008B567C" w:rsidP="00F001A8">
            <w:pPr>
              <w:jc w:val="center"/>
              <w:rPr>
                <w:sz w:val="22"/>
                <w:szCs w:val="22"/>
              </w:rPr>
            </w:pPr>
            <w:r w:rsidRPr="00A20B5F">
              <w:rPr>
                <w:sz w:val="22"/>
                <w:szCs w:val="22"/>
              </w:rPr>
              <w:t>21</w:t>
            </w:r>
          </w:p>
        </w:tc>
        <w:tc>
          <w:tcPr>
            <w:tcW w:w="7654" w:type="dxa"/>
            <w:tcBorders>
              <w:top w:val="nil"/>
            </w:tcBorders>
            <w:vAlign w:val="bottom"/>
          </w:tcPr>
          <w:p w14:paraId="268562DD" w14:textId="77777777" w:rsidR="008B567C" w:rsidRPr="00A20B5F" w:rsidRDefault="008B567C" w:rsidP="00F001A8">
            <w:pPr>
              <w:rPr>
                <w:sz w:val="22"/>
                <w:szCs w:val="22"/>
              </w:rPr>
            </w:pPr>
            <w:smartTag w:uri="urn:schemas-microsoft-com:office:smarttags" w:element="PersonName">
              <w:smartTagPr>
                <w:attr w:name="ProductID" w:val="Osnovna škola Kneževi"/>
              </w:smartTagPr>
              <w:r w:rsidRPr="00A20B5F">
                <w:rPr>
                  <w:sz w:val="22"/>
                  <w:szCs w:val="22"/>
                </w:rPr>
                <w:t>Osnovna škola Kneževi</w:t>
              </w:r>
            </w:smartTag>
            <w:r w:rsidRPr="00A20B5F">
              <w:rPr>
                <w:sz w:val="22"/>
                <w:szCs w:val="22"/>
              </w:rPr>
              <w:t xml:space="preserve"> Vinogradi, Kneževi Vinogradi </w:t>
            </w:r>
          </w:p>
        </w:tc>
      </w:tr>
      <w:tr w:rsidR="00A20B5F" w:rsidRPr="00A20B5F" w14:paraId="3B1F30DC" w14:textId="77777777" w:rsidTr="00DD1F4F">
        <w:trPr>
          <w:cantSplit/>
        </w:trPr>
        <w:tc>
          <w:tcPr>
            <w:tcW w:w="868" w:type="dxa"/>
            <w:tcBorders>
              <w:top w:val="nil"/>
            </w:tcBorders>
            <w:vAlign w:val="center"/>
          </w:tcPr>
          <w:p w14:paraId="1EEE7DBF" w14:textId="77777777" w:rsidR="008B567C" w:rsidRPr="00A20B5F" w:rsidRDefault="008B567C" w:rsidP="00F001A8">
            <w:pPr>
              <w:jc w:val="center"/>
              <w:rPr>
                <w:sz w:val="22"/>
                <w:szCs w:val="22"/>
              </w:rPr>
            </w:pPr>
            <w:r w:rsidRPr="00A20B5F">
              <w:rPr>
                <w:sz w:val="22"/>
                <w:szCs w:val="22"/>
              </w:rPr>
              <w:t>22</w:t>
            </w:r>
          </w:p>
        </w:tc>
        <w:tc>
          <w:tcPr>
            <w:tcW w:w="7654" w:type="dxa"/>
            <w:tcBorders>
              <w:top w:val="nil"/>
            </w:tcBorders>
            <w:vAlign w:val="bottom"/>
          </w:tcPr>
          <w:p w14:paraId="3E5AC408" w14:textId="77777777" w:rsidR="008B567C" w:rsidRPr="00A20B5F" w:rsidRDefault="008B567C" w:rsidP="00F001A8">
            <w:pPr>
              <w:rPr>
                <w:sz w:val="22"/>
                <w:szCs w:val="22"/>
              </w:rPr>
            </w:pPr>
            <w:smartTag w:uri="urn:schemas-microsoft-com:office:smarttags" w:element="PersonName">
              <w:smartTagPr>
                <w:attr w:name="ProductID" w:val="OSNOVNA ŠKOLA"/>
              </w:smartTagPr>
              <w:r w:rsidRPr="00A20B5F">
                <w:rPr>
                  <w:sz w:val="22"/>
                  <w:szCs w:val="22"/>
                </w:rPr>
                <w:t>Osnovna škola</w:t>
              </w:r>
            </w:smartTag>
            <w:r w:rsidRPr="00A20B5F">
              <w:rPr>
                <w:sz w:val="22"/>
                <w:szCs w:val="22"/>
              </w:rPr>
              <w:t xml:space="preserve"> Zmajevac, Zmajevac</w:t>
            </w:r>
          </w:p>
        </w:tc>
      </w:tr>
      <w:tr w:rsidR="00A20B5F" w:rsidRPr="00A20B5F" w14:paraId="7E994C57" w14:textId="77777777" w:rsidTr="00DD1F4F">
        <w:trPr>
          <w:cantSplit/>
        </w:trPr>
        <w:tc>
          <w:tcPr>
            <w:tcW w:w="868" w:type="dxa"/>
            <w:tcBorders>
              <w:top w:val="nil"/>
            </w:tcBorders>
            <w:vAlign w:val="center"/>
          </w:tcPr>
          <w:p w14:paraId="36A24C7A" w14:textId="77777777" w:rsidR="008B567C" w:rsidRPr="00A20B5F" w:rsidRDefault="008B567C" w:rsidP="00F001A8">
            <w:pPr>
              <w:jc w:val="center"/>
              <w:rPr>
                <w:sz w:val="22"/>
                <w:szCs w:val="22"/>
              </w:rPr>
            </w:pPr>
            <w:r w:rsidRPr="00A20B5F">
              <w:rPr>
                <w:sz w:val="22"/>
                <w:szCs w:val="22"/>
              </w:rPr>
              <w:t>23</w:t>
            </w:r>
          </w:p>
        </w:tc>
        <w:tc>
          <w:tcPr>
            <w:tcW w:w="7654" w:type="dxa"/>
            <w:tcBorders>
              <w:top w:val="nil"/>
            </w:tcBorders>
            <w:vAlign w:val="bottom"/>
          </w:tcPr>
          <w:p w14:paraId="0B5CB506" w14:textId="77777777" w:rsidR="008B567C" w:rsidRPr="00A20B5F" w:rsidRDefault="008B567C" w:rsidP="00F001A8">
            <w:pPr>
              <w:rPr>
                <w:sz w:val="22"/>
                <w:szCs w:val="22"/>
              </w:rPr>
            </w:pPr>
            <w:smartTag w:uri="urn:schemas-microsoft-com:office:smarttags" w:element="PersonName">
              <w:smartTagPr>
                <w:attr w:name="ProductID" w:val="OSNOVNA ŠKOLA"/>
              </w:smartTagPr>
              <w:r w:rsidRPr="00A20B5F">
                <w:rPr>
                  <w:sz w:val="22"/>
                  <w:szCs w:val="22"/>
                </w:rPr>
                <w:t>Osnovna škola</w:t>
              </w:r>
            </w:smartTag>
            <w:r w:rsidRPr="00A20B5F">
              <w:rPr>
                <w:sz w:val="22"/>
                <w:szCs w:val="22"/>
              </w:rPr>
              <w:t xml:space="preserve"> Bilje, Bilje </w:t>
            </w:r>
          </w:p>
        </w:tc>
      </w:tr>
      <w:tr w:rsidR="00A20B5F" w:rsidRPr="00A20B5F" w14:paraId="408A4A06" w14:textId="77777777" w:rsidTr="00DD1F4F">
        <w:trPr>
          <w:cantSplit/>
        </w:trPr>
        <w:tc>
          <w:tcPr>
            <w:tcW w:w="868" w:type="dxa"/>
            <w:tcBorders>
              <w:top w:val="nil"/>
            </w:tcBorders>
            <w:vAlign w:val="center"/>
          </w:tcPr>
          <w:p w14:paraId="5A12A967" w14:textId="77777777" w:rsidR="008B567C" w:rsidRPr="00A20B5F" w:rsidRDefault="008B567C" w:rsidP="00F001A8">
            <w:pPr>
              <w:jc w:val="center"/>
              <w:rPr>
                <w:sz w:val="22"/>
                <w:szCs w:val="22"/>
              </w:rPr>
            </w:pPr>
            <w:r w:rsidRPr="00A20B5F">
              <w:rPr>
                <w:sz w:val="22"/>
                <w:szCs w:val="22"/>
              </w:rPr>
              <w:t>24</w:t>
            </w:r>
          </w:p>
        </w:tc>
        <w:tc>
          <w:tcPr>
            <w:tcW w:w="7654" w:type="dxa"/>
            <w:tcBorders>
              <w:top w:val="nil"/>
            </w:tcBorders>
            <w:vAlign w:val="bottom"/>
          </w:tcPr>
          <w:p w14:paraId="18F9C1BE" w14:textId="77777777" w:rsidR="008B567C" w:rsidRPr="00A20B5F" w:rsidRDefault="008B567C" w:rsidP="00F001A8">
            <w:pPr>
              <w:rPr>
                <w:sz w:val="22"/>
                <w:szCs w:val="22"/>
              </w:rPr>
            </w:pPr>
            <w:smartTag w:uri="urn:schemas-microsoft-com:office:smarttags" w:element="PersonName">
              <w:smartTagPr>
                <w:attr w:name="ProductID" w:val="OSNOVNA ŠKOLA"/>
              </w:smartTagPr>
              <w:r w:rsidRPr="00A20B5F">
                <w:rPr>
                  <w:sz w:val="22"/>
                  <w:szCs w:val="22"/>
                </w:rPr>
                <w:t>Osnovna škola</w:t>
              </w:r>
            </w:smartTag>
            <w:r w:rsidRPr="00A20B5F">
              <w:rPr>
                <w:sz w:val="22"/>
                <w:szCs w:val="22"/>
              </w:rPr>
              <w:t xml:space="preserve"> Lug, Lug</w:t>
            </w:r>
          </w:p>
        </w:tc>
      </w:tr>
      <w:tr w:rsidR="00A20B5F" w:rsidRPr="00A20B5F" w14:paraId="4DE2DC85" w14:textId="77777777" w:rsidTr="00DD1F4F">
        <w:trPr>
          <w:cantSplit/>
        </w:trPr>
        <w:tc>
          <w:tcPr>
            <w:tcW w:w="868" w:type="dxa"/>
            <w:tcBorders>
              <w:top w:val="nil"/>
            </w:tcBorders>
            <w:vAlign w:val="center"/>
          </w:tcPr>
          <w:p w14:paraId="1446A445" w14:textId="77777777" w:rsidR="008B567C" w:rsidRPr="00A20B5F" w:rsidRDefault="008B567C" w:rsidP="00F001A8">
            <w:pPr>
              <w:jc w:val="center"/>
              <w:rPr>
                <w:sz w:val="22"/>
                <w:szCs w:val="22"/>
              </w:rPr>
            </w:pPr>
            <w:r w:rsidRPr="00A20B5F">
              <w:rPr>
                <w:sz w:val="22"/>
                <w:szCs w:val="22"/>
              </w:rPr>
              <w:t>25</w:t>
            </w:r>
          </w:p>
        </w:tc>
        <w:tc>
          <w:tcPr>
            <w:tcW w:w="7654" w:type="dxa"/>
            <w:tcBorders>
              <w:top w:val="nil"/>
            </w:tcBorders>
            <w:vAlign w:val="bottom"/>
          </w:tcPr>
          <w:p w14:paraId="7518A79B" w14:textId="77777777" w:rsidR="008B567C" w:rsidRPr="00A20B5F" w:rsidRDefault="008B567C" w:rsidP="00F001A8">
            <w:pPr>
              <w:rPr>
                <w:sz w:val="22"/>
                <w:szCs w:val="22"/>
              </w:rPr>
            </w:pPr>
            <w:smartTag w:uri="urn:schemas-microsoft-com:office:smarttags" w:element="PersonName">
              <w:smartTagPr>
                <w:attr w:name="ProductID" w:val="OSNOVNA ŠKOLA"/>
              </w:smartTagPr>
              <w:r w:rsidRPr="00A20B5F">
                <w:rPr>
                  <w:sz w:val="22"/>
                  <w:szCs w:val="22"/>
                </w:rPr>
                <w:t>Osnovna škola</w:t>
              </w:r>
            </w:smartTag>
            <w:r w:rsidRPr="00A20B5F">
              <w:rPr>
                <w:sz w:val="22"/>
                <w:szCs w:val="22"/>
              </w:rPr>
              <w:t xml:space="preserve"> Draž, Draž </w:t>
            </w:r>
          </w:p>
        </w:tc>
      </w:tr>
      <w:tr w:rsidR="00A20B5F" w:rsidRPr="00A20B5F" w14:paraId="5063E0B7" w14:textId="77777777" w:rsidTr="00DD1F4F">
        <w:trPr>
          <w:cantSplit/>
        </w:trPr>
        <w:tc>
          <w:tcPr>
            <w:tcW w:w="868" w:type="dxa"/>
            <w:tcBorders>
              <w:top w:val="nil"/>
            </w:tcBorders>
            <w:vAlign w:val="center"/>
          </w:tcPr>
          <w:p w14:paraId="1332B3DC" w14:textId="77777777" w:rsidR="008B567C" w:rsidRPr="00A20B5F" w:rsidRDefault="008B567C" w:rsidP="00F001A8">
            <w:pPr>
              <w:jc w:val="center"/>
              <w:rPr>
                <w:sz w:val="22"/>
                <w:szCs w:val="22"/>
              </w:rPr>
            </w:pPr>
            <w:r w:rsidRPr="00A20B5F">
              <w:rPr>
                <w:sz w:val="22"/>
                <w:szCs w:val="22"/>
              </w:rPr>
              <w:t>26</w:t>
            </w:r>
          </w:p>
        </w:tc>
        <w:tc>
          <w:tcPr>
            <w:tcW w:w="7654" w:type="dxa"/>
            <w:tcBorders>
              <w:top w:val="nil"/>
            </w:tcBorders>
            <w:vAlign w:val="bottom"/>
          </w:tcPr>
          <w:p w14:paraId="1B2AB4B9" w14:textId="77777777" w:rsidR="008B567C" w:rsidRPr="00A20B5F" w:rsidRDefault="008B567C" w:rsidP="00F001A8">
            <w:pPr>
              <w:rPr>
                <w:sz w:val="22"/>
                <w:szCs w:val="22"/>
              </w:rPr>
            </w:pPr>
            <w:smartTag w:uri="urn:schemas-microsoft-com:office:smarttags" w:element="PersonName">
              <w:smartTagPr>
                <w:attr w:name="ProductID" w:val="OSNOVNA ŠKOLA"/>
              </w:smartTagPr>
              <w:r w:rsidRPr="00A20B5F">
                <w:rPr>
                  <w:sz w:val="22"/>
                  <w:szCs w:val="22"/>
                </w:rPr>
                <w:t>Osnovna škola</w:t>
              </w:r>
            </w:smartTag>
            <w:r w:rsidRPr="00A20B5F">
              <w:rPr>
                <w:sz w:val="22"/>
                <w:szCs w:val="22"/>
              </w:rPr>
              <w:t xml:space="preserve"> Darda, Darda </w:t>
            </w:r>
          </w:p>
        </w:tc>
      </w:tr>
      <w:tr w:rsidR="00A20B5F" w:rsidRPr="00A20B5F" w14:paraId="59311269" w14:textId="77777777" w:rsidTr="00DD1F4F">
        <w:trPr>
          <w:cantSplit/>
        </w:trPr>
        <w:tc>
          <w:tcPr>
            <w:tcW w:w="868" w:type="dxa"/>
            <w:tcBorders>
              <w:top w:val="nil"/>
            </w:tcBorders>
            <w:vAlign w:val="center"/>
          </w:tcPr>
          <w:p w14:paraId="22B0BF93" w14:textId="77777777" w:rsidR="008B567C" w:rsidRPr="00A20B5F" w:rsidRDefault="008B567C" w:rsidP="00F001A8">
            <w:pPr>
              <w:jc w:val="center"/>
              <w:rPr>
                <w:sz w:val="22"/>
                <w:szCs w:val="22"/>
              </w:rPr>
            </w:pPr>
            <w:r w:rsidRPr="00A20B5F">
              <w:rPr>
                <w:sz w:val="22"/>
                <w:szCs w:val="22"/>
              </w:rPr>
              <w:t>27</w:t>
            </w:r>
          </w:p>
        </w:tc>
        <w:tc>
          <w:tcPr>
            <w:tcW w:w="7654" w:type="dxa"/>
            <w:tcBorders>
              <w:top w:val="nil"/>
            </w:tcBorders>
            <w:vAlign w:val="bottom"/>
          </w:tcPr>
          <w:p w14:paraId="71B21DE0" w14:textId="77777777" w:rsidR="008B567C" w:rsidRPr="00A20B5F" w:rsidRDefault="008B567C" w:rsidP="00F001A8">
            <w:pPr>
              <w:rPr>
                <w:sz w:val="22"/>
                <w:szCs w:val="22"/>
              </w:rPr>
            </w:pPr>
            <w:smartTag w:uri="urn:schemas-microsoft-com:office:smarttags" w:element="PersonName">
              <w:smartTagPr>
                <w:attr w:name="ProductID" w:val="Osnovna škola Ivana"/>
              </w:smartTagPr>
              <w:r w:rsidRPr="00A20B5F">
                <w:rPr>
                  <w:sz w:val="22"/>
                  <w:szCs w:val="22"/>
                </w:rPr>
                <w:t>Osnovna škola Ivana</w:t>
              </w:r>
            </w:smartTag>
            <w:r w:rsidRPr="00A20B5F">
              <w:rPr>
                <w:sz w:val="22"/>
                <w:szCs w:val="22"/>
              </w:rPr>
              <w:t xml:space="preserve"> Kukuljevića, Belišće</w:t>
            </w:r>
          </w:p>
        </w:tc>
      </w:tr>
      <w:tr w:rsidR="00A20B5F" w:rsidRPr="00A20B5F" w14:paraId="3DF10E2C" w14:textId="77777777" w:rsidTr="00DD1F4F">
        <w:trPr>
          <w:cantSplit/>
        </w:trPr>
        <w:tc>
          <w:tcPr>
            <w:tcW w:w="868" w:type="dxa"/>
            <w:tcBorders>
              <w:top w:val="nil"/>
            </w:tcBorders>
            <w:vAlign w:val="center"/>
          </w:tcPr>
          <w:p w14:paraId="4A9C1FAF" w14:textId="77777777" w:rsidR="008B567C" w:rsidRPr="00A20B5F" w:rsidRDefault="008B567C" w:rsidP="00F001A8">
            <w:pPr>
              <w:jc w:val="center"/>
              <w:rPr>
                <w:sz w:val="22"/>
                <w:szCs w:val="22"/>
              </w:rPr>
            </w:pPr>
            <w:r w:rsidRPr="00A20B5F">
              <w:rPr>
                <w:sz w:val="22"/>
                <w:szCs w:val="22"/>
              </w:rPr>
              <w:t>28</w:t>
            </w:r>
          </w:p>
        </w:tc>
        <w:tc>
          <w:tcPr>
            <w:tcW w:w="7654" w:type="dxa"/>
            <w:tcBorders>
              <w:top w:val="nil"/>
            </w:tcBorders>
            <w:vAlign w:val="bottom"/>
          </w:tcPr>
          <w:p w14:paraId="627858BC" w14:textId="77777777" w:rsidR="008B567C" w:rsidRPr="00A20B5F" w:rsidRDefault="008B567C" w:rsidP="00F001A8">
            <w:pPr>
              <w:rPr>
                <w:sz w:val="22"/>
                <w:szCs w:val="22"/>
              </w:rPr>
            </w:pPr>
            <w:smartTag w:uri="urn:schemas-microsoft-com:office:smarttags" w:element="PersonName">
              <w:smartTagPr>
                <w:attr w:name="ProductID" w:val="OSNOVNA ŠKOLA"/>
              </w:smartTagPr>
              <w:r w:rsidRPr="00A20B5F">
                <w:rPr>
                  <w:sz w:val="22"/>
                  <w:szCs w:val="22"/>
                </w:rPr>
                <w:t>Osnovna škola</w:t>
              </w:r>
            </w:smartTag>
            <w:r w:rsidRPr="00A20B5F">
              <w:rPr>
                <w:sz w:val="22"/>
                <w:szCs w:val="22"/>
              </w:rPr>
              <w:t xml:space="preserve"> Bratoljuba Klaića, Bizovac </w:t>
            </w:r>
          </w:p>
        </w:tc>
      </w:tr>
      <w:tr w:rsidR="00A20B5F" w:rsidRPr="00A20B5F" w14:paraId="2F1195AD" w14:textId="77777777" w:rsidTr="00DD1F4F">
        <w:trPr>
          <w:cantSplit/>
        </w:trPr>
        <w:tc>
          <w:tcPr>
            <w:tcW w:w="868" w:type="dxa"/>
            <w:tcBorders>
              <w:top w:val="nil"/>
            </w:tcBorders>
            <w:vAlign w:val="center"/>
          </w:tcPr>
          <w:p w14:paraId="63B97AB6" w14:textId="77777777" w:rsidR="008B567C" w:rsidRPr="00A20B5F" w:rsidRDefault="008B567C" w:rsidP="00F001A8">
            <w:pPr>
              <w:jc w:val="center"/>
              <w:rPr>
                <w:sz w:val="22"/>
                <w:szCs w:val="22"/>
              </w:rPr>
            </w:pPr>
            <w:r w:rsidRPr="00A20B5F">
              <w:rPr>
                <w:sz w:val="22"/>
                <w:szCs w:val="22"/>
              </w:rPr>
              <w:t>29</w:t>
            </w:r>
          </w:p>
        </w:tc>
        <w:tc>
          <w:tcPr>
            <w:tcW w:w="7654" w:type="dxa"/>
            <w:tcBorders>
              <w:top w:val="nil"/>
            </w:tcBorders>
            <w:vAlign w:val="bottom"/>
          </w:tcPr>
          <w:p w14:paraId="5DA571F4" w14:textId="77777777" w:rsidR="008B567C" w:rsidRPr="00A20B5F" w:rsidRDefault="008B567C" w:rsidP="00F001A8">
            <w:pPr>
              <w:rPr>
                <w:sz w:val="22"/>
                <w:szCs w:val="22"/>
              </w:rPr>
            </w:pPr>
            <w:smartTag w:uri="urn:schemas-microsoft-com:office:smarttags" w:element="PersonName">
              <w:smartTagPr>
                <w:attr w:name="ProductID" w:val="OSNOVNA ŠKOLA"/>
              </w:smartTagPr>
              <w:r w:rsidRPr="00A20B5F">
                <w:rPr>
                  <w:sz w:val="22"/>
                  <w:szCs w:val="22"/>
                </w:rPr>
                <w:t>Osnovna škola</w:t>
              </w:r>
            </w:smartTag>
            <w:r w:rsidRPr="00A20B5F">
              <w:rPr>
                <w:sz w:val="22"/>
                <w:szCs w:val="22"/>
              </w:rPr>
              <w:t xml:space="preserve"> Vladimir Nazor, Čepin </w:t>
            </w:r>
          </w:p>
        </w:tc>
      </w:tr>
      <w:tr w:rsidR="00A20B5F" w:rsidRPr="00A20B5F" w14:paraId="565FEAB7" w14:textId="77777777" w:rsidTr="00DD1F4F">
        <w:trPr>
          <w:cantSplit/>
        </w:trPr>
        <w:tc>
          <w:tcPr>
            <w:tcW w:w="868" w:type="dxa"/>
            <w:tcBorders>
              <w:top w:val="nil"/>
            </w:tcBorders>
            <w:vAlign w:val="center"/>
          </w:tcPr>
          <w:p w14:paraId="50A7E73D" w14:textId="77777777" w:rsidR="008B567C" w:rsidRPr="00A20B5F" w:rsidRDefault="008B567C" w:rsidP="00F001A8">
            <w:pPr>
              <w:jc w:val="center"/>
              <w:rPr>
                <w:sz w:val="22"/>
                <w:szCs w:val="22"/>
              </w:rPr>
            </w:pPr>
            <w:r w:rsidRPr="00A20B5F">
              <w:rPr>
                <w:sz w:val="22"/>
                <w:szCs w:val="22"/>
              </w:rPr>
              <w:t>30</w:t>
            </w:r>
          </w:p>
        </w:tc>
        <w:tc>
          <w:tcPr>
            <w:tcW w:w="7654" w:type="dxa"/>
            <w:tcBorders>
              <w:top w:val="nil"/>
            </w:tcBorders>
            <w:vAlign w:val="bottom"/>
          </w:tcPr>
          <w:p w14:paraId="545EDD62" w14:textId="77777777" w:rsidR="008B567C" w:rsidRPr="00A20B5F" w:rsidRDefault="008B567C" w:rsidP="00F001A8">
            <w:pPr>
              <w:rPr>
                <w:sz w:val="22"/>
                <w:szCs w:val="22"/>
              </w:rPr>
            </w:pPr>
            <w:smartTag w:uri="urn:schemas-microsoft-com:office:smarttags" w:element="PersonName">
              <w:smartTagPr>
                <w:attr w:name="ProductID" w:val="OSNOVNA ŠKOLA"/>
              </w:smartTagPr>
              <w:r w:rsidRPr="00A20B5F">
                <w:rPr>
                  <w:sz w:val="22"/>
                  <w:szCs w:val="22"/>
                </w:rPr>
                <w:t>Osnovna škola</w:t>
              </w:r>
            </w:smartTag>
            <w:r w:rsidRPr="00A20B5F">
              <w:rPr>
                <w:sz w:val="22"/>
                <w:szCs w:val="22"/>
              </w:rPr>
              <w:t xml:space="preserve"> Miroslava Krleže, Čepin</w:t>
            </w:r>
          </w:p>
        </w:tc>
      </w:tr>
      <w:tr w:rsidR="00A20B5F" w:rsidRPr="00A20B5F" w14:paraId="4E2D2181" w14:textId="77777777" w:rsidTr="00DD1F4F">
        <w:trPr>
          <w:cantSplit/>
        </w:trPr>
        <w:tc>
          <w:tcPr>
            <w:tcW w:w="868" w:type="dxa"/>
            <w:tcBorders>
              <w:top w:val="nil"/>
            </w:tcBorders>
            <w:vAlign w:val="center"/>
          </w:tcPr>
          <w:p w14:paraId="38BC60D2" w14:textId="77777777" w:rsidR="008B567C" w:rsidRPr="00A20B5F" w:rsidRDefault="008B567C" w:rsidP="00F001A8">
            <w:pPr>
              <w:jc w:val="center"/>
              <w:rPr>
                <w:sz w:val="22"/>
                <w:szCs w:val="22"/>
              </w:rPr>
            </w:pPr>
            <w:r w:rsidRPr="00A20B5F">
              <w:rPr>
                <w:sz w:val="22"/>
                <w:szCs w:val="22"/>
              </w:rPr>
              <w:t>31</w:t>
            </w:r>
          </w:p>
        </w:tc>
        <w:tc>
          <w:tcPr>
            <w:tcW w:w="7654" w:type="dxa"/>
            <w:tcBorders>
              <w:top w:val="nil"/>
            </w:tcBorders>
            <w:vAlign w:val="bottom"/>
          </w:tcPr>
          <w:p w14:paraId="2DDB392C" w14:textId="77777777" w:rsidR="008B567C" w:rsidRPr="00A20B5F" w:rsidRDefault="008B567C" w:rsidP="00F001A8">
            <w:pPr>
              <w:rPr>
                <w:sz w:val="22"/>
                <w:szCs w:val="22"/>
              </w:rPr>
            </w:pPr>
            <w:smartTag w:uri="urn:schemas-microsoft-com:office:smarttags" w:element="PersonName">
              <w:smartTagPr>
                <w:attr w:name="ProductID" w:val="OSNOVNA ŠKOLA"/>
              </w:smartTagPr>
              <w:r w:rsidRPr="00A20B5F">
                <w:rPr>
                  <w:sz w:val="22"/>
                  <w:szCs w:val="22"/>
                </w:rPr>
                <w:t>Osnovna škola</w:t>
              </w:r>
            </w:smartTag>
            <w:r w:rsidRPr="00A20B5F">
              <w:rPr>
                <w:sz w:val="22"/>
                <w:szCs w:val="22"/>
              </w:rPr>
              <w:t xml:space="preserve"> Ernestinovo, Ernestinovo</w:t>
            </w:r>
          </w:p>
        </w:tc>
      </w:tr>
      <w:tr w:rsidR="00A20B5F" w:rsidRPr="00A20B5F" w14:paraId="1D229754" w14:textId="77777777" w:rsidTr="00DD1F4F">
        <w:trPr>
          <w:cantSplit/>
        </w:trPr>
        <w:tc>
          <w:tcPr>
            <w:tcW w:w="868" w:type="dxa"/>
            <w:tcBorders>
              <w:top w:val="nil"/>
            </w:tcBorders>
            <w:vAlign w:val="center"/>
          </w:tcPr>
          <w:p w14:paraId="346B2782" w14:textId="77777777" w:rsidR="008B567C" w:rsidRPr="00A20B5F" w:rsidRDefault="008B567C" w:rsidP="00F001A8">
            <w:pPr>
              <w:jc w:val="center"/>
              <w:rPr>
                <w:sz w:val="22"/>
                <w:szCs w:val="22"/>
              </w:rPr>
            </w:pPr>
            <w:r w:rsidRPr="00A20B5F">
              <w:rPr>
                <w:sz w:val="22"/>
                <w:szCs w:val="22"/>
              </w:rPr>
              <w:t>32</w:t>
            </w:r>
          </w:p>
        </w:tc>
        <w:tc>
          <w:tcPr>
            <w:tcW w:w="7654" w:type="dxa"/>
            <w:tcBorders>
              <w:top w:val="nil"/>
            </w:tcBorders>
            <w:vAlign w:val="bottom"/>
          </w:tcPr>
          <w:p w14:paraId="0DD7714F" w14:textId="77777777" w:rsidR="008B567C" w:rsidRPr="00A20B5F" w:rsidRDefault="008B567C" w:rsidP="00F001A8">
            <w:pPr>
              <w:rPr>
                <w:sz w:val="22"/>
                <w:szCs w:val="22"/>
              </w:rPr>
            </w:pPr>
            <w:smartTag w:uri="urn:schemas-microsoft-com:office:smarttags" w:element="PersonName">
              <w:smartTagPr>
                <w:attr w:name="ProductID" w:val="OSNOVNA ŠKOLA"/>
              </w:smartTagPr>
              <w:r w:rsidRPr="00A20B5F">
                <w:rPr>
                  <w:sz w:val="22"/>
                  <w:szCs w:val="22"/>
                </w:rPr>
                <w:t>Osnovna škola</w:t>
              </w:r>
            </w:smartTag>
            <w:r w:rsidRPr="00A20B5F">
              <w:rPr>
                <w:sz w:val="22"/>
                <w:szCs w:val="22"/>
              </w:rPr>
              <w:t xml:space="preserve"> Laslovo, Laslovo </w:t>
            </w:r>
          </w:p>
        </w:tc>
      </w:tr>
      <w:tr w:rsidR="00A20B5F" w:rsidRPr="00A20B5F" w14:paraId="2AA4F7E3" w14:textId="77777777" w:rsidTr="00DD1F4F">
        <w:trPr>
          <w:cantSplit/>
        </w:trPr>
        <w:tc>
          <w:tcPr>
            <w:tcW w:w="868" w:type="dxa"/>
            <w:tcBorders>
              <w:top w:val="nil"/>
            </w:tcBorders>
            <w:vAlign w:val="center"/>
          </w:tcPr>
          <w:p w14:paraId="53142AC3" w14:textId="77777777" w:rsidR="008B567C" w:rsidRPr="00A20B5F" w:rsidRDefault="008B567C" w:rsidP="00F001A8">
            <w:pPr>
              <w:jc w:val="center"/>
              <w:rPr>
                <w:sz w:val="22"/>
                <w:szCs w:val="22"/>
              </w:rPr>
            </w:pPr>
            <w:r w:rsidRPr="00A20B5F">
              <w:rPr>
                <w:sz w:val="22"/>
                <w:szCs w:val="22"/>
              </w:rPr>
              <w:t>33</w:t>
            </w:r>
          </w:p>
        </w:tc>
        <w:tc>
          <w:tcPr>
            <w:tcW w:w="7654" w:type="dxa"/>
            <w:tcBorders>
              <w:top w:val="nil"/>
            </w:tcBorders>
            <w:vAlign w:val="bottom"/>
          </w:tcPr>
          <w:p w14:paraId="47B94BFD" w14:textId="77777777" w:rsidR="008B567C" w:rsidRPr="00A20B5F" w:rsidRDefault="008B567C" w:rsidP="00F001A8">
            <w:pPr>
              <w:rPr>
                <w:sz w:val="22"/>
                <w:szCs w:val="22"/>
              </w:rPr>
            </w:pPr>
            <w:smartTag w:uri="urn:schemas-microsoft-com:office:smarttags" w:element="PersonName">
              <w:smartTagPr>
                <w:attr w:name="ProductID" w:val="OSNOVNA ŠKOLA"/>
              </w:smartTagPr>
              <w:r w:rsidRPr="00A20B5F">
                <w:rPr>
                  <w:sz w:val="22"/>
                  <w:szCs w:val="22"/>
                </w:rPr>
                <w:t>Osnovna škola</w:t>
              </w:r>
            </w:smartTag>
            <w:r w:rsidRPr="00A20B5F">
              <w:rPr>
                <w:sz w:val="22"/>
                <w:szCs w:val="22"/>
              </w:rPr>
              <w:t xml:space="preserve"> Gorjani, Gorjani </w:t>
            </w:r>
          </w:p>
        </w:tc>
      </w:tr>
      <w:tr w:rsidR="00A20B5F" w:rsidRPr="00A20B5F" w14:paraId="7B92DBF2" w14:textId="77777777" w:rsidTr="00DD1F4F">
        <w:trPr>
          <w:cantSplit/>
        </w:trPr>
        <w:tc>
          <w:tcPr>
            <w:tcW w:w="868" w:type="dxa"/>
            <w:tcBorders>
              <w:top w:val="nil"/>
            </w:tcBorders>
            <w:vAlign w:val="center"/>
          </w:tcPr>
          <w:p w14:paraId="15C6842D" w14:textId="77777777" w:rsidR="008B567C" w:rsidRPr="00A20B5F" w:rsidRDefault="008B567C" w:rsidP="00F001A8">
            <w:pPr>
              <w:jc w:val="center"/>
              <w:rPr>
                <w:sz w:val="22"/>
                <w:szCs w:val="22"/>
              </w:rPr>
            </w:pPr>
            <w:r w:rsidRPr="00A20B5F">
              <w:rPr>
                <w:sz w:val="22"/>
                <w:szCs w:val="22"/>
              </w:rPr>
              <w:t>34</w:t>
            </w:r>
          </w:p>
        </w:tc>
        <w:tc>
          <w:tcPr>
            <w:tcW w:w="7654" w:type="dxa"/>
            <w:tcBorders>
              <w:top w:val="nil"/>
            </w:tcBorders>
            <w:vAlign w:val="bottom"/>
          </w:tcPr>
          <w:p w14:paraId="7BC97B79" w14:textId="77777777" w:rsidR="008B567C" w:rsidRPr="00A20B5F" w:rsidRDefault="008B567C" w:rsidP="00F001A8">
            <w:pPr>
              <w:rPr>
                <w:sz w:val="22"/>
                <w:szCs w:val="22"/>
              </w:rPr>
            </w:pPr>
            <w:smartTag w:uri="urn:schemas-microsoft-com:office:smarttags" w:element="PersonName">
              <w:smartTagPr>
                <w:attr w:name="ProductID" w:val="OSNOVNA ŠKOLA"/>
              </w:smartTagPr>
              <w:r w:rsidRPr="00A20B5F">
                <w:rPr>
                  <w:sz w:val="22"/>
                  <w:szCs w:val="22"/>
                </w:rPr>
                <w:t>Osnovna škola</w:t>
              </w:r>
            </w:smartTag>
            <w:r w:rsidRPr="00A20B5F">
              <w:rPr>
                <w:sz w:val="22"/>
                <w:szCs w:val="22"/>
              </w:rPr>
              <w:t xml:space="preserve"> "Josip Kozarac", Josipovac Punitovački </w:t>
            </w:r>
          </w:p>
        </w:tc>
      </w:tr>
      <w:tr w:rsidR="00A20B5F" w:rsidRPr="00A20B5F" w14:paraId="0D74C05D" w14:textId="77777777" w:rsidTr="00DD1F4F">
        <w:trPr>
          <w:cantSplit/>
        </w:trPr>
        <w:tc>
          <w:tcPr>
            <w:tcW w:w="868" w:type="dxa"/>
            <w:tcBorders>
              <w:top w:val="nil"/>
            </w:tcBorders>
            <w:vAlign w:val="center"/>
          </w:tcPr>
          <w:p w14:paraId="4C0CD105" w14:textId="77777777" w:rsidR="008B567C" w:rsidRPr="00A20B5F" w:rsidRDefault="008B567C" w:rsidP="00F001A8">
            <w:pPr>
              <w:jc w:val="center"/>
              <w:rPr>
                <w:sz w:val="22"/>
                <w:szCs w:val="22"/>
              </w:rPr>
            </w:pPr>
            <w:r w:rsidRPr="00A20B5F">
              <w:rPr>
                <w:sz w:val="22"/>
                <w:szCs w:val="22"/>
              </w:rPr>
              <w:t>35</w:t>
            </w:r>
          </w:p>
        </w:tc>
        <w:tc>
          <w:tcPr>
            <w:tcW w:w="7654" w:type="dxa"/>
            <w:tcBorders>
              <w:top w:val="nil"/>
            </w:tcBorders>
            <w:vAlign w:val="bottom"/>
          </w:tcPr>
          <w:p w14:paraId="22BB7B45" w14:textId="77777777" w:rsidR="008B567C" w:rsidRPr="00A20B5F" w:rsidRDefault="008B567C" w:rsidP="00F001A8">
            <w:pPr>
              <w:rPr>
                <w:sz w:val="22"/>
                <w:szCs w:val="22"/>
              </w:rPr>
            </w:pPr>
            <w:smartTag w:uri="urn:schemas-microsoft-com:office:smarttags" w:element="PersonName">
              <w:smartTagPr>
                <w:attr w:name="ProductID" w:val="OSNOVNA ŠKOLA"/>
              </w:smartTagPr>
              <w:r w:rsidRPr="00A20B5F">
                <w:rPr>
                  <w:sz w:val="22"/>
                  <w:szCs w:val="22"/>
                </w:rPr>
                <w:t>Osnovna škola</w:t>
              </w:r>
            </w:smartTag>
            <w:r w:rsidRPr="00A20B5F">
              <w:rPr>
                <w:sz w:val="22"/>
                <w:szCs w:val="22"/>
              </w:rPr>
              <w:t xml:space="preserve"> Drenje, Drenje</w:t>
            </w:r>
          </w:p>
        </w:tc>
      </w:tr>
      <w:tr w:rsidR="00A20B5F" w:rsidRPr="00A20B5F" w14:paraId="681AF5C4" w14:textId="77777777" w:rsidTr="00DD1F4F">
        <w:trPr>
          <w:cantSplit/>
        </w:trPr>
        <w:tc>
          <w:tcPr>
            <w:tcW w:w="868" w:type="dxa"/>
            <w:tcBorders>
              <w:top w:val="nil"/>
            </w:tcBorders>
            <w:vAlign w:val="center"/>
          </w:tcPr>
          <w:p w14:paraId="53046F66" w14:textId="77777777" w:rsidR="008B567C" w:rsidRPr="00A20B5F" w:rsidRDefault="008B567C" w:rsidP="00F001A8">
            <w:pPr>
              <w:jc w:val="center"/>
              <w:rPr>
                <w:sz w:val="22"/>
                <w:szCs w:val="22"/>
              </w:rPr>
            </w:pPr>
            <w:r w:rsidRPr="00A20B5F">
              <w:rPr>
                <w:sz w:val="22"/>
                <w:szCs w:val="22"/>
              </w:rPr>
              <w:t>36</w:t>
            </w:r>
          </w:p>
        </w:tc>
        <w:tc>
          <w:tcPr>
            <w:tcW w:w="7654" w:type="dxa"/>
            <w:tcBorders>
              <w:top w:val="nil"/>
            </w:tcBorders>
            <w:vAlign w:val="bottom"/>
          </w:tcPr>
          <w:p w14:paraId="6C327E0F" w14:textId="77777777" w:rsidR="008B567C" w:rsidRPr="00A20B5F" w:rsidRDefault="008B567C" w:rsidP="00F001A8">
            <w:pPr>
              <w:rPr>
                <w:sz w:val="22"/>
                <w:szCs w:val="22"/>
              </w:rPr>
            </w:pPr>
            <w:smartTag w:uri="urn:schemas-microsoft-com:office:smarttags" w:element="PersonName">
              <w:smartTagPr>
                <w:attr w:name="ProductID" w:val="OSNOVNA ŠKOLA"/>
              </w:smartTagPr>
              <w:r w:rsidRPr="00A20B5F">
                <w:rPr>
                  <w:sz w:val="22"/>
                  <w:szCs w:val="22"/>
                </w:rPr>
                <w:t>Osnovna škola</w:t>
              </w:r>
            </w:smartTag>
            <w:r w:rsidRPr="00A20B5F">
              <w:rPr>
                <w:sz w:val="22"/>
                <w:szCs w:val="22"/>
              </w:rPr>
              <w:t xml:space="preserve"> Ivane Brlić Mažuranić, Koška</w:t>
            </w:r>
          </w:p>
        </w:tc>
      </w:tr>
      <w:tr w:rsidR="00A20B5F" w:rsidRPr="00A20B5F" w14:paraId="2AD7CEEB" w14:textId="77777777" w:rsidTr="00DD1F4F">
        <w:trPr>
          <w:cantSplit/>
        </w:trPr>
        <w:tc>
          <w:tcPr>
            <w:tcW w:w="868" w:type="dxa"/>
            <w:tcBorders>
              <w:top w:val="nil"/>
            </w:tcBorders>
            <w:vAlign w:val="center"/>
          </w:tcPr>
          <w:p w14:paraId="6D5344D4" w14:textId="77777777" w:rsidR="008B567C" w:rsidRPr="00A20B5F" w:rsidRDefault="008B567C" w:rsidP="00F001A8">
            <w:pPr>
              <w:jc w:val="center"/>
              <w:rPr>
                <w:sz w:val="22"/>
                <w:szCs w:val="22"/>
              </w:rPr>
            </w:pPr>
            <w:r w:rsidRPr="00A20B5F">
              <w:rPr>
                <w:sz w:val="22"/>
                <w:szCs w:val="22"/>
              </w:rPr>
              <w:t>37</w:t>
            </w:r>
          </w:p>
        </w:tc>
        <w:tc>
          <w:tcPr>
            <w:tcW w:w="7654" w:type="dxa"/>
            <w:tcBorders>
              <w:top w:val="nil"/>
            </w:tcBorders>
            <w:vAlign w:val="bottom"/>
          </w:tcPr>
          <w:p w14:paraId="2E84770C" w14:textId="77777777" w:rsidR="008B567C" w:rsidRPr="00A20B5F" w:rsidRDefault="008B567C" w:rsidP="00F001A8">
            <w:pPr>
              <w:rPr>
                <w:sz w:val="22"/>
                <w:szCs w:val="22"/>
              </w:rPr>
            </w:pPr>
            <w:smartTag w:uri="urn:schemas-microsoft-com:office:smarttags" w:element="PersonName">
              <w:smartTagPr>
                <w:attr w:name="ProductID" w:val="OSNOVNA ŠKOLA"/>
              </w:smartTagPr>
              <w:r w:rsidRPr="00A20B5F">
                <w:rPr>
                  <w:sz w:val="22"/>
                  <w:szCs w:val="22"/>
                </w:rPr>
                <w:t>Osnovna škola</w:t>
              </w:r>
            </w:smartTag>
            <w:r w:rsidRPr="00A20B5F">
              <w:rPr>
                <w:sz w:val="22"/>
                <w:szCs w:val="22"/>
              </w:rPr>
              <w:t xml:space="preserve"> Petrijevci, Petrijevci </w:t>
            </w:r>
          </w:p>
        </w:tc>
      </w:tr>
      <w:tr w:rsidR="00A20B5F" w:rsidRPr="00A20B5F" w14:paraId="30A1081F" w14:textId="77777777" w:rsidTr="00DD1F4F">
        <w:trPr>
          <w:cantSplit/>
        </w:trPr>
        <w:tc>
          <w:tcPr>
            <w:tcW w:w="868" w:type="dxa"/>
            <w:tcBorders>
              <w:top w:val="nil"/>
            </w:tcBorders>
            <w:vAlign w:val="center"/>
          </w:tcPr>
          <w:p w14:paraId="3429D2C1" w14:textId="77777777" w:rsidR="008B567C" w:rsidRPr="00A20B5F" w:rsidRDefault="008B567C" w:rsidP="00F001A8">
            <w:pPr>
              <w:jc w:val="center"/>
              <w:rPr>
                <w:sz w:val="22"/>
                <w:szCs w:val="22"/>
              </w:rPr>
            </w:pPr>
            <w:r w:rsidRPr="00A20B5F">
              <w:rPr>
                <w:sz w:val="22"/>
                <w:szCs w:val="22"/>
              </w:rPr>
              <w:t>38</w:t>
            </w:r>
          </w:p>
        </w:tc>
        <w:tc>
          <w:tcPr>
            <w:tcW w:w="7654" w:type="dxa"/>
            <w:tcBorders>
              <w:top w:val="nil"/>
            </w:tcBorders>
            <w:vAlign w:val="bottom"/>
          </w:tcPr>
          <w:p w14:paraId="43871798" w14:textId="77777777" w:rsidR="008B567C" w:rsidRPr="00A20B5F" w:rsidRDefault="008B567C" w:rsidP="00F001A8">
            <w:pPr>
              <w:rPr>
                <w:sz w:val="22"/>
                <w:szCs w:val="22"/>
              </w:rPr>
            </w:pPr>
            <w:smartTag w:uri="urn:schemas-microsoft-com:office:smarttags" w:element="PersonName">
              <w:smartTagPr>
                <w:attr w:name="ProductID" w:val="OSNOVNA ŠKOLA"/>
              </w:smartTagPr>
              <w:r w:rsidRPr="00A20B5F">
                <w:rPr>
                  <w:sz w:val="22"/>
                  <w:szCs w:val="22"/>
                </w:rPr>
                <w:t>Osnovna škola</w:t>
              </w:r>
            </w:smartTag>
            <w:r w:rsidRPr="00A20B5F">
              <w:rPr>
                <w:sz w:val="22"/>
                <w:szCs w:val="22"/>
              </w:rPr>
              <w:t xml:space="preserve"> Josipa Jurja Strossmayera, Trnava</w:t>
            </w:r>
          </w:p>
        </w:tc>
      </w:tr>
      <w:tr w:rsidR="00A20B5F" w:rsidRPr="00A20B5F" w14:paraId="1599508B" w14:textId="77777777" w:rsidTr="00DD1F4F">
        <w:trPr>
          <w:cantSplit/>
        </w:trPr>
        <w:tc>
          <w:tcPr>
            <w:tcW w:w="868" w:type="dxa"/>
            <w:tcBorders>
              <w:top w:val="nil"/>
            </w:tcBorders>
            <w:vAlign w:val="center"/>
          </w:tcPr>
          <w:p w14:paraId="2CC1684D" w14:textId="77777777" w:rsidR="008B567C" w:rsidRPr="00A20B5F" w:rsidRDefault="008B567C" w:rsidP="00F001A8">
            <w:pPr>
              <w:jc w:val="center"/>
              <w:rPr>
                <w:sz w:val="22"/>
                <w:szCs w:val="22"/>
              </w:rPr>
            </w:pPr>
            <w:r w:rsidRPr="00A20B5F">
              <w:rPr>
                <w:sz w:val="22"/>
                <w:szCs w:val="22"/>
              </w:rPr>
              <w:t>39</w:t>
            </w:r>
          </w:p>
        </w:tc>
        <w:tc>
          <w:tcPr>
            <w:tcW w:w="7654" w:type="dxa"/>
            <w:tcBorders>
              <w:top w:val="nil"/>
            </w:tcBorders>
            <w:vAlign w:val="bottom"/>
          </w:tcPr>
          <w:p w14:paraId="12CB200D" w14:textId="77777777" w:rsidR="008B567C" w:rsidRPr="00A20B5F" w:rsidRDefault="008B567C" w:rsidP="00F001A8">
            <w:pPr>
              <w:rPr>
                <w:sz w:val="22"/>
                <w:szCs w:val="22"/>
              </w:rPr>
            </w:pPr>
            <w:smartTag w:uri="urn:schemas-microsoft-com:office:smarttags" w:element="PersonName">
              <w:smartTagPr>
                <w:attr w:name="ProductID" w:val="OSNOVNA ŠKOLA"/>
              </w:smartTagPr>
              <w:r w:rsidRPr="00A20B5F">
                <w:rPr>
                  <w:sz w:val="22"/>
                  <w:szCs w:val="22"/>
                </w:rPr>
                <w:t>Osnovna škola</w:t>
              </w:r>
            </w:smartTag>
            <w:r w:rsidRPr="00A20B5F">
              <w:rPr>
                <w:sz w:val="22"/>
                <w:szCs w:val="22"/>
              </w:rPr>
              <w:t xml:space="preserve"> Josipa Kozarca, Semeljci </w:t>
            </w:r>
          </w:p>
        </w:tc>
      </w:tr>
      <w:tr w:rsidR="00A20B5F" w:rsidRPr="00A20B5F" w14:paraId="082FAE95" w14:textId="77777777" w:rsidTr="00DD1F4F">
        <w:trPr>
          <w:cantSplit/>
        </w:trPr>
        <w:tc>
          <w:tcPr>
            <w:tcW w:w="868" w:type="dxa"/>
            <w:tcBorders>
              <w:top w:val="nil"/>
            </w:tcBorders>
            <w:vAlign w:val="center"/>
          </w:tcPr>
          <w:p w14:paraId="35B3925A" w14:textId="77777777" w:rsidR="008B567C" w:rsidRPr="00A20B5F" w:rsidRDefault="008B567C" w:rsidP="00F001A8">
            <w:pPr>
              <w:jc w:val="center"/>
              <w:rPr>
                <w:sz w:val="22"/>
                <w:szCs w:val="22"/>
              </w:rPr>
            </w:pPr>
            <w:r w:rsidRPr="00A20B5F">
              <w:rPr>
                <w:sz w:val="22"/>
                <w:szCs w:val="22"/>
              </w:rPr>
              <w:t>40</w:t>
            </w:r>
          </w:p>
        </w:tc>
        <w:tc>
          <w:tcPr>
            <w:tcW w:w="7654" w:type="dxa"/>
            <w:tcBorders>
              <w:top w:val="nil"/>
            </w:tcBorders>
            <w:vAlign w:val="bottom"/>
          </w:tcPr>
          <w:p w14:paraId="450266D4" w14:textId="77777777" w:rsidR="008B567C" w:rsidRPr="00A20B5F" w:rsidRDefault="008B567C" w:rsidP="00F001A8">
            <w:pPr>
              <w:rPr>
                <w:sz w:val="22"/>
                <w:szCs w:val="22"/>
              </w:rPr>
            </w:pPr>
            <w:smartTag w:uri="urn:schemas-microsoft-com:office:smarttags" w:element="PersonName">
              <w:smartTagPr>
                <w:attr w:name="ProductID" w:val="OSNOVNA ŠKOLA"/>
              </w:smartTagPr>
              <w:r w:rsidRPr="00A20B5F">
                <w:rPr>
                  <w:sz w:val="22"/>
                  <w:szCs w:val="22"/>
                </w:rPr>
                <w:t>Osnovna škola</w:t>
              </w:r>
            </w:smartTag>
            <w:r w:rsidRPr="00A20B5F">
              <w:rPr>
                <w:sz w:val="22"/>
                <w:szCs w:val="22"/>
              </w:rPr>
              <w:t xml:space="preserve"> "Ivana Brlić Mažuranić", Strizivojna </w:t>
            </w:r>
          </w:p>
        </w:tc>
      </w:tr>
      <w:tr w:rsidR="00A20B5F" w:rsidRPr="00A20B5F" w14:paraId="4682E88B" w14:textId="77777777" w:rsidTr="00DD1F4F">
        <w:trPr>
          <w:cantSplit/>
        </w:trPr>
        <w:tc>
          <w:tcPr>
            <w:tcW w:w="868" w:type="dxa"/>
            <w:tcBorders>
              <w:top w:val="nil"/>
            </w:tcBorders>
            <w:vAlign w:val="center"/>
          </w:tcPr>
          <w:p w14:paraId="28493C42" w14:textId="77777777" w:rsidR="008B567C" w:rsidRPr="00A20B5F" w:rsidRDefault="008B567C" w:rsidP="00F001A8">
            <w:pPr>
              <w:jc w:val="center"/>
              <w:rPr>
                <w:sz w:val="22"/>
                <w:szCs w:val="22"/>
              </w:rPr>
            </w:pPr>
            <w:r w:rsidRPr="00A20B5F">
              <w:rPr>
                <w:sz w:val="22"/>
                <w:szCs w:val="22"/>
              </w:rPr>
              <w:t>41</w:t>
            </w:r>
          </w:p>
        </w:tc>
        <w:tc>
          <w:tcPr>
            <w:tcW w:w="7654" w:type="dxa"/>
            <w:tcBorders>
              <w:top w:val="nil"/>
            </w:tcBorders>
            <w:vAlign w:val="bottom"/>
          </w:tcPr>
          <w:p w14:paraId="1C997750" w14:textId="77777777" w:rsidR="008B567C" w:rsidRPr="00A20B5F" w:rsidRDefault="008B567C" w:rsidP="00F001A8">
            <w:pPr>
              <w:rPr>
                <w:sz w:val="22"/>
                <w:szCs w:val="22"/>
              </w:rPr>
            </w:pPr>
            <w:smartTag w:uri="urn:schemas-microsoft-com:office:smarttags" w:element="PersonName">
              <w:smartTagPr>
                <w:attr w:name="ProductID" w:val="OSNOVNA ŠKOLA"/>
              </w:smartTagPr>
              <w:r w:rsidRPr="00A20B5F">
                <w:rPr>
                  <w:sz w:val="22"/>
                  <w:szCs w:val="22"/>
                </w:rPr>
                <w:t>Osnovna škola</w:t>
              </w:r>
            </w:smartTag>
            <w:r w:rsidRPr="00A20B5F">
              <w:rPr>
                <w:sz w:val="22"/>
                <w:szCs w:val="22"/>
              </w:rPr>
              <w:t xml:space="preserve"> Silvije Strahimir Kranjčević, Levanjska Varoš </w:t>
            </w:r>
          </w:p>
        </w:tc>
      </w:tr>
      <w:tr w:rsidR="00A20B5F" w:rsidRPr="00A20B5F" w14:paraId="15911D30" w14:textId="77777777" w:rsidTr="00DD1F4F">
        <w:trPr>
          <w:cantSplit/>
        </w:trPr>
        <w:tc>
          <w:tcPr>
            <w:tcW w:w="868" w:type="dxa"/>
            <w:tcBorders>
              <w:top w:val="nil"/>
            </w:tcBorders>
            <w:vAlign w:val="center"/>
          </w:tcPr>
          <w:p w14:paraId="271FE3FB" w14:textId="77777777" w:rsidR="008B567C" w:rsidRPr="00A20B5F" w:rsidRDefault="008B567C" w:rsidP="00F001A8">
            <w:pPr>
              <w:jc w:val="center"/>
              <w:rPr>
                <w:sz w:val="22"/>
                <w:szCs w:val="22"/>
              </w:rPr>
            </w:pPr>
            <w:r w:rsidRPr="00A20B5F">
              <w:rPr>
                <w:sz w:val="22"/>
                <w:szCs w:val="22"/>
              </w:rPr>
              <w:t>42</w:t>
            </w:r>
          </w:p>
        </w:tc>
        <w:tc>
          <w:tcPr>
            <w:tcW w:w="7654" w:type="dxa"/>
            <w:tcBorders>
              <w:top w:val="nil"/>
            </w:tcBorders>
            <w:vAlign w:val="bottom"/>
          </w:tcPr>
          <w:p w14:paraId="0D79D29A" w14:textId="77777777" w:rsidR="008B567C" w:rsidRPr="00A20B5F" w:rsidRDefault="008B567C" w:rsidP="00F001A8">
            <w:pPr>
              <w:rPr>
                <w:sz w:val="22"/>
                <w:szCs w:val="22"/>
              </w:rPr>
            </w:pPr>
            <w:smartTag w:uri="urn:schemas-microsoft-com:office:smarttags" w:element="PersonName">
              <w:smartTagPr>
                <w:attr w:name="ProductID" w:val="OSNOVNA ŠKOLA"/>
              </w:smartTagPr>
              <w:r w:rsidRPr="00A20B5F">
                <w:rPr>
                  <w:sz w:val="22"/>
                  <w:szCs w:val="22"/>
                </w:rPr>
                <w:t>Osnovna škola</w:t>
              </w:r>
            </w:smartTag>
            <w:r w:rsidRPr="00A20B5F">
              <w:rPr>
                <w:sz w:val="22"/>
                <w:szCs w:val="22"/>
              </w:rPr>
              <w:t xml:space="preserve"> Milka Cepelića, Vuka</w:t>
            </w:r>
          </w:p>
        </w:tc>
      </w:tr>
      <w:tr w:rsidR="00A20B5F" w:rsidRPr="00A20B5F" w14:paraId="097022B3" w14:textId="77777777" w:rsidTr="00DD1F4F">
        <w:trPr>
          <w:cantSplit/>
        </w:trPr>
        <w:tc>
          <w:tcPr>
            <w:tcW w:w="868" w:type="dxa"/>
            <w:tcBorders>
              <w:top w:val="nil"/>
            </w:tcBorders>
            <w:vAlign w:val="center"/>
          </w:tcPr>
          <w:p w14:paraId="7B197999" w14:textId="77777777" w:rsidR="008B567C" w:rsidRPr="00A20B5F" w:rsidRDefault="008B567C" w:rsidP="00F001A8">
            <w:pPr>
              <w:jc w:val="center"/>
              <w:rPr>
                <w:sz w:val="22"/>
                <w:szCs w:val="22"/>
              </w:rPr>
            </w:pPr>
            <w:r w:rsidRPr="00A20B5F">
              <w:rPr>
                <w:sz w:val="22"/>
                <w:szCs w:val="22"/>
              </w:rPr>
              <w:t>43</w:t>
            </w:r>
          </w:p>
        </w:tc>
        <w:tc>
          <w:tcPr>
            <w:tcW w:w="7654" w:type="dxa"/>
            <w:tcBorders>
              <w:top w:val="nil"/>
            </w:tcBorders>
            <w:vAlign w:val="bottom"/>
          </w:tcPr>
          <w:p w14:paraId="1B5AE782" w14:textId="77777777" w:rsidR="008B567C" w:rsidRPr="00A20B5F" w:rsidRDefault="008B567C" w:rsidP="00F001A8">
            <w:pPr>
              <w:rPr>
                <w:sz w:val="22"/>
                <w:szCs w:val="22"/>
              </w:rPr>
            </w:pPr>
            <w:smartTag w:uri="urn:schemas-microsoft-com:office:smarttags" w:element="PersonName">
              <w:smartTagPr>
                <w:attr w:name="ProductID" w:val="OSNOVNA ŠKOLA"/>
              </w:smartTagPr>
              <w:r w:rsidRPr="00A20B5F">
                <w:rPr>
                  <w:sz w:val="22"/>
                  <w:szCs w:val="22"/>
                </w:rPr>
                <w:t>Osnovna škola</w:t>
              </w:r>
            </w:smartTag>
            <w:r w:rsidRPr="00A20B5F">
              <w:rPr>
                <w:sz w:val="22"/>
                <w:szCs w:val="22"/>
              </w:rPr>
              <w:t xml:space="preserve"> Mate Lovraka, Vladislavci </w:t>
            </w:r>
          </w:p>
        </w:tc>
      </w:tr>
      <w:tr w:rsidR="00A20B5F" w:rsidRPr="00A20B5F" w14:paraId="4493F473" w14:textId="77777777" w:rsidTr="00DD1F4F">
        <w:trPr>
          <w:cantSplit/>
        </w:trPr>
        <w:tc>
          <w:tcPr>
            <w:tcW w:w="868" w:type="dxa"/>
            <w:tcBorders>
              <w:top w:val="nil"/>
            </w:tcBorders>
            <w:vAlign w:val="center"/>
          </w:tcPr>
          <w:p w14:paraId="2DEFD08B" w14:textId="77777777" w:rsidR="008B567C" w:rsidRPr="00A20B5F" w:rsidRDefault="008B567C" w:rsidP="00F001A8">
            <w:pPr>
              <w:jc w:val="center"/>
              <w:rPr>
                <w:sz w:val="22"/>
                <w:szCs w:val="22"/>
              </w:rPr>
            </w:pPr>
            <w:r w:rsidRPr="00A20B5F">
              <w:rPr>
                <w:sz w:val="22"/>
                <w:szCs w:val="22"/>
              </w:rPr>
              <w:t>44</w:t>
            </w:r>
          </w:p>
        </w:tc>
        <w:tc>
          <w:tcPr>
            <w:tcW w:w="7654" w:type="dxa"/>
            <w:tcBorders>
              <w:top w:val="nil"/>
            </w:tcBorders>
            <w:vAlign w:val="bottom"/>
          </w:tcPr>
          <w:p w14:paraId="64204214" w14:textId="00665756" w:rsidR="008B567C" w:rsidRPr="00A20B5F" w:rsidRDefault="008B567C" w:rsidP="00F001A8">
            <w:pPr>
              <w:rPr>
                <w:sz w:val="22"/>
                <w:szCs w:val="22"/>
              </w:rPr>
            </w:pPr>
            <w:smartTag w:uri="urn:schemas-microsoft-com:office:smarttags" w:element="PersonName">
              <w:smartTagPr>
                <w:attr w:name="ProductID" w:val="OSNOVNA ŠKOLA"/>
              </w:smartTagPr>
              <w:r w:rsidRPr="00A20B5F">
                <w:rPr>
                  <w:sz w:val="22"/>
                  <w:szCs w:val="22"/>
                </w:rPr>
                <w:t>Osnovna škola</w:t>
              </w:r>
            </w:smartTag>
            <w:r w:rsidRPr="00A20B5F">
              <w:rPr>
                <w:sz w:val="22"/>
                <w:szCs w:val="22"/>
              </w:rPr>
              <w:t xml:space="preserve"> </w:t>
            </w:r>
            <w:r w:rsidR="001B37D8" w:rsidRPr="00A20B5F">
              <w:rPr>
                <w:sz w:val="22"/>
                <w:szCs w:val="22"/>
              </w:rPr>
              <w:t>Ivana Tišova</w:t>
            </w:r>
            <w:r w:rsidRPr="00A20B5F">
              <w:rPr>
                <w:sz w:val="22"/>
                <w:szCs w:val="22"/>
              </w:rPr>
              <w:t xml:space="preserve">, Viškovci </w:t>
            </w:r>
          </w:p>
        </w:tc>
      </w:tr>
      <w:tr w:rsidR="00A20B5F" w:rsidRPr="00A20B5F" w14:paraId="28E5DD83" w14:textId="77777777" w:rsidTr="00DD1F4F">
        <w:trPr>
          <w:cantSplit/>
        </w:trPr>
        <w:tc>
          <w:tcPr>
            <w:tcW w:w="868" w:type="dxa"/>
            <w:tcBorders>
              <w:top w:val="nil"/>
            </w:tcBorders>
            <w:vAlign w:val="center"/>
          </w:tcPr>
          <w:p w14:paraId="7B15AAED" w14:textId="77777777" w:rsidR="008B567C" w:rsidRPr="00A20B5F" w:rsidRDefault="008B567C" w:rsidP="00F001A8">
            <w:pPr>
              <w:jc w:val="center"/>
              <w:rPr>
                <w:sz w:val="22"/>
                <w:szCs w:val="22"/>
              </w:rPr>
            </w:pPr>
            <w:r w:rsidRPr="00A20B5F">
              <w:rPr>
                <w:sz w:val="22"/>
                <w:szCs w:val="22"/>
              </w:rPr>
              <w:t>45</w:t>
            </w:r>
          </w:p>
        </w:tc>
        <w:tc>
          <w:tcPr>
            <w:tcW w:w="7654" w:type="dxa"/>
            <w:tcBorders>
              <w:top w:val="nil"/>
            </w:tcBorders>
            <w:vAlign w:val="bottom"/>
          </w:tcPr>
          <w:p w14:paraId="094B4D6C" w14:textId="77777777" w:rsidR="008B567C" w:rsidRPr="00A20B5F" w:rsidRDefault="008B567C" w:rsidP="00F001A8">
            <w:pPr>
              <w:rPr>
                <w:sz w:val="22"/>
                <w:szCs w:val="22"/>
              </w:rPr>
            </w:pPr>
            <w:smartTag w:uri="urn:schemas-microsoft-com:office:smarttags" w:element="PersonName">
              <w:smartTagPr>
                <w:attr w:name="ProductID" w:val="OSNOVNA ŠKOLA"/>
              </w:smartTagPr>
              <w:r w:rsidRPr="00A20B5F">
                <w:rPr>
                  <w:sz w:val="22"/>
                  <w:szCs w:val="22"/>
                </w:rPr>
                <w:t>Osnovna škola</w:t>
              </w:r>
            </w:smartTag>
            <w:r w:rsidRPr="00A20B5F">
              <w:rPr>
                <w:sz w:val="22"/>
                <w:szCs w:val="22"/>
              </w:rPr>
              <w:t xml:space="preserve"> "Matija Gubec", Magadenovac </w:t>
            </w:r>
          </w:p>
        </w:tc>
      </w:tr>
      <w:tr w:rsidR="00A20B5F" w:rsidRPr="00A20B5F" w14:paraId="247A3B06" w14:textId="77777777" w:rsidTr="00DD1F4F">
        <w:trPr>
          <w:cantSplit/>
        </w:trPr>
        <w:tc>
          <w:tcPr>
            <w:tcW w:w="868" w:type="dxa"/>
            <w:tcBorders>
              <w:top w:val="nil"/>
            </w:tcBorders>
            <w:vAlign w:val="center"/>
          </w:tcPr>
          <w:p w14:paraId="156FA3B0" w14:textId="77777777" w:rsidR="008B567C" w:rsidRPr="00A20B5F" w:rsidRDefault="008B567C" w:rsidP="00F001A8">
            <w:pPr>
              <w:jc w:val="center"/>
              <w:rPr>
                <w:sz w:val="22"/>
                <w:szCs w:val="22"/>
              </w:rPr>
            </w:pPr>
            <w:r w:rsidRPr="00A20B5F">
              <w:rPr>
                <w:sz w:val="22"/>
                <w:szCs w:val="22"/>
              </w:rPr>
              <w:t>46</w:t>
            </w:r>
          </w:p>
        </w:tc>
        <w:tc>
          <w:tcPr>
            <w:tcW w:w="7654" w:type="dxa"/>
            <w:tcBorders>
              <w:top w:val="nil"/>
            </w:tcBorders>
            <w:vAlign w:val="bottom"/>
          </w:tcPr>
          <w:p w14:paraId="76E75A25" w14:textId="77777777" w:rsidR="008B567C" w:rsidRPr="00A20B5F" w:rsidRDefault="008B567C" w:rsidP="00F001A8">
            <w:pPr>
              <w:rPr>
                <w:sz w:val="22"/>
                <w:szCs w:val="22"/>
              </w:rPr>
            </w:pPr>
            <w:smartTag w:uri="urn:schemas-microsoft-com:office:smarttags" w:element="PersonName">
              <w:smartTagPr>
                <w:attr w:name="ProductID" w:val="OSNOVNA ŠKOLA"/>
              </w:smartTagPr>
              <w:r w:rsidRPr="00A20B5F">
                <w:rPr>
                  <w:sz w:val="22"/>
                  <w:szCs w:val="22"/>
                </w:rPr>
                <w:t>Osnovna škola</w:t>
              </w:r>
            </w:smartTag>
            <w:r w:rsidRPr="00A20B5F">
              <w:rPr>
                <w:sz w:val="22"/>
                <w:szCs w:val="22"/>
              </w:rPr>
              <w:t xml:space="preserve"> Dalj, Dalj </w:t>
            </w:r>
          </w:p>
        </w:tc>
      </w:tr>
      <w:tr w:rsidR="00A20B5F" w:rsidRPr="00A20B5F" w14:paraId="244960BB" w14:textId="77777777" w:rsidTr="00DD1F4F">
        <w:trPr>
          <w:cantSplit/>
        </w:trPr>
        <w:tc>
          <w:tcPr>
            <w:tcW w:w="868" w:type="dxa"/>
            <w:tcBorders>
              <w:top w:val="nil"/>
            </w:tcBorders>
            <w:vAlign w:val="center"/>
          </w:tcPr>
          <w:p w14:paraId="00371925" w14:textId="77777777" w:rsidR="008B567C" w:rsidRPr="00A20B5F" w:rsidRDefault="008B567C" w:rsidP="00F001A8">
            <w:pPr>
              <w:jc w:val="center"/>
              <w:rPr>
                <w:sz w:val="22"/>
                <w:szCs w:val="22"/>
              </w:rPr>
            </w:pPr>
            <w:r w:rsidRPr="00A20B5F">
              <w:rPr>
                <w:sz w:val="22"/>
                <w:szCs w:val="22"/>
              </w:rPr>
              <w:t>47</w:t>
            </w:r>
          </w:p>
        </w:tc>
        <w:tc>
          <w:tcPr>
            <w:tcW w:w="7654" w:type="dxa"/>
            <w:tcBorders>
              <w:top w:val="nil"/>
            </w:tcBorders>
            <w:vAlign w:val="bottom"/>
          </w:tcPr>
          <w:p w14:paraId="5CCC4A40" w14:textId="77777777" w:rsidR="008B567C" w:rsidRPr="00A20B5F" w:rsidRDefault="008B567C" w:rsidP="00F001A8">
            <w:pPr>
              <w:rPr>
                <w:sz w:val="22"/>
                <w:szCs w:val="22"/>
              </w:rPr>
            </w:pPr>
            <w:smartTag w:uri="urn:schemas-microsoft-com:office:smarttags" w:element="PersonName">
              <w:smartTagPr>
                <w:attr w:name="ProductID" w:val="OSNOVNA ŠKOLA"/>
              </w:smartTagPr>
              <w:r w:rsidRPr="00A20B5F">
                <w:rPr>
                  <w:sz w:val="22"/>
                  <w:szCs w:val="22"/>
                </w:rPr>
                <w:t>Osnovna škola</w:t>
              </w:r>
            </w:smartTag>
            <w:r w:rsidRPr="00A20B5F">
              <w:rPr>
                <w:sz w:val="22"/>
                <w:szCs w:val="22"/>
              </w:rPr>
              <w:t xml:space="preserve"> </w:t>
            </w:r>
            <w:smartTag w:uri="urn:schemas-microsoft-com:office:smarttags" w:element="PersonName">
              <w:smartTagPr>
                <w:attr w:name="ProductID" w:val="Bijelo Brdo"/>
              </w:smartTagPr>
              <w:r w:rsidRPr="00A20B5F">
                <w:rPr>
                  <w:sz w:val="22"/>
                  <w:szCs w:val="22"/>
                </w:rPr>
                <w:t>Bijelo Brdo</w:t>
              </w:r>
            </w:smartTag>
            <w:r w:rsidRPr="00A20B5F">
              <w:rPr>
                <w:sz w:val="22"/>
                <w:szCs w:val="22"/>
              </w:rPr>
              <w:t>, Bijelo Brdo</w:t>
            </w:r>
          </w:p>
        </w:tc>
      </w:tr>
      <w:tr w:rsidR="00A20B5F" w:rsidRPr="00A20B5F" w14:paraId="718B42F5" w14:textId="77777777" w:rsidTr="00DD1F4F">
        <w:trPr>
          <w:cantSplit/>
        </w:trPr>
        <w:tc>
          <w:tcPr>
            <w:tcW w:w="868" w:type="dxa"/>
            <w:tcBorders>
              <w:top w:val="nil"/>
            </w:tcBorders>
            <w:vAlign w:val="center"/>
          </w:tcPr>
          <w:p w14:paraId="2E10A1E1" w14:textId="77777777" w:rsidR="008B567C" w:rsidRPr="00A20B5F" w:rsidRDefault="008B567C" w:rsidP="00F001A8">
            <w:pPr>
              <w:jc w:val="center"/>
              <w:rPr>
                <w:sz w:val="22"/>
                <w:szCs w:val="22"/>
              </w:rPr>
            </w:pPr>
            <w:r w:rsidRPr="00A20B5F">
              <w:rPr>
                <w:sz w:val="22"/>
                <w:szCs w:val="22"/>
              </w:rPr>
              <w:t>48</w:t>
            </w:r>
          </w:p>
        </w:tc>
        <w:tc>
          <w:tcPr>
            <w:tcW w:w="7654" w:type="dxa"/>
            <w:tcBorders>
              <w:top w:val="nil"/>
            </w:tcBorders>
            <w:vAlign w:val="bottom"/>
          </w:tcPr>
          <w:p w14:paraId="4F1EF434" w14:textId="77777777" w:rsidR="008B567C" w:rsidRPr="00A20B5F" w:rsidRDefault="008B567C" w:rsidP="00F001A8">
            <w:pPr>
              <w:rPr>
                <w:sz w:val="22"/>
                <w:szCs w:val="22"/>
              </w:rPr>
            </w:pPr>
            <w:smartTag w:uri="urn:schemas-microsoft-com:office:smarttags" w:element="PersonName">
              <w:smartTagPr>
                <w:attr w:name="ProductID" w:val="OSNOVNA ŠKOLA"/>
              </w:smartTagPr>
              <w:r w:rsidRPr="00A20B5F">
                <w:rPr>
                  <w:sz w:val="22"/>
                  <w:szCs w:val="22"/>
                </w:rPr>
                <w:t>Osnovna škola</w:t>
              </w:r>
            </w:smartTag>
            <w:r w:rsidRPr="00A20B5F">
              <w:rPr>
                <w:sz w:val="22"/>
                <w:szCs w:val="22"/>
              </w:rPr>
              <w:t xml:space="preserve"> "Antunovac", Antunovac </w:t>
            </w:r>
          </w:p>
        </w:tc>
      </w:tr>
      <w:tr w:rsidR="00A20B5F" w:rsidRPr="00A20B5F" w14:paraId="16E77F83" w14:textId="77777777" w:rsidTr="00DD1F4F">
        <w:trPr>
          <w:cantSplit/>
        </w:trPr>
        <w:tc>
          <w:tcPr>
            <w:tcW w:w="868" w:type="dxa"/>
            <w:tcBorders>
              <w:top w:val="nil"/>
              <w:left w:val="nil"/>
              <w:bottom w:val="nil"/>
              <w:right w:val="nil"/>
            </w:tcBorders>
            <w:vAlign w:val="center"/>
          </w:tcPr>
          <w:p w14:paraId="0694A991" w14:textId="77777777" w:rsidR="008B567C" w:rsidRPr="00A20B5F" w:rsidRDefault="008B567C" w:rsidP="00F001A8">
            <w:pPr>
              <w:jc w:val="center"/>
              <w:rPr>
                <w:sz w:val="22"/>
                <w:szCs w:val="22"/>
              </w:rPr>
            </w:pPr>
            <w:r w:rsidRPr="00A20B5F">
              <w:rPr>
                <w:sz w:val="22"/>
                <w:szCs w:val="22"/>
              </w:rPr>
              <w:t>49</w:t>
            </w:r>
          </w:p>
        </w:tc>
        <w:tc>
          <w:tcPr>
            <w:tcW w:w="7654" w:type="dxa"/>
            <w:tcBorders>
              <w:top w:val="nil"/>
              <w:left w:val="nil"/>
              <w:bottom w:val="nil"/>
              <w:right w:val="nil"/>
            </w:tcBorders>
            <w:vAlign w:val="bottom"/>
          </w:tcPr>
          <w:p w14:paraId="1039DD32" w14:textId="77777777" w:rsidR="008B567C" w:rsidRPr="00A20B5F" w:rsidRDefault="008B567C" w:rsidP="00F001A8">
            <w:pPr>
              <w:rPr>
                <w:sz w:val="22"/>
                <w:szCs w:val="22"/>
              </w:rPr>
            </w:pPr>
            <w:smartTag w:uri="urn:schemas-microsoft-com:office:smarttags" w:element="PersonName">
              <w:smartTagPr>
                <w:attr w:name="ProductID" w:val="OSNOVNA ŠKOLA"/>
              </w:smartTagPr>
              <w:r w:rsidRPr="00A20B5F">
                <w:rPr>
                  <w:sz w:val="22"/>
                  <w:szCs w:val="22"/>
                </w:rPr>
                <w:t>Osnovna škola</w:t>
              </w:r>
            </w:smartTag>
            <w:r w:rsidRPr="00A20B5F">
              <w:rPr>
                <w:sz w:val="22"/>
                <w:szCs w:val="22"/>
              </w:rPr>
              <w:t xml:space="preserve"> Ante Starčevića Viljevo, Viljevo</w:t>
            </w:r>
          </w:p>
        </w:tc>
      </w:tr>
      <w:tr w:rsidR="00A20B5F" w:rsidRPr="00A20B5F" w14:paraId="3C0F1DFC" w14:textId="77777777" w:rsidTr="00DD1F4F">
        <w:trPr>
          <w:cantSplit/>
        </w:trPr>
        <w:tc>
          <w:tcPr>
            <w:tcW w:w="868" w:type="dxa"/>
            <w:tcBorders>
              <w:top w:val="nil"/>
            </w:tcBorders>
            <w:vAlign w:val="center"/>
          </w:tcPr>
          <w:p w14:paraId="4A138ED8" w14:textId="77777777" w:rsidR="008B567C" w:rsidRPr="00A20B5F" w:rsidRDefault="008B567C" w:rsidP="00F001A8">
            <w:pPr>
              <w:jc w:val="center"/>
              <w:rPr>
                <w:sz w:val="22"/>
                <w:szCs w:val="22"/>
              </w:rPr>
            </w:pPr>
            <w:r w:rsidRPr="00A20B5F">
              <w:rPr>
                <w:sz w:val="22"/>
                <w:szCs w:val="22"/>
              </w:rPr>
              <w:t>50</w:t>
            </w:r>
          </w:p>
        </w:tc>
        <w:tc>
          <w:tcPr>
            <w:tcW w:w="7654" w:type="dxa"/>
            <w:tcBorders>
              <w:top w:val="nil"/>
            </w:tcBorders>
            <w:vAlign w:val="bottom"/>
          </w:tcPr>
          <w:p w14:paraId="6B5BCE88" w14:textId="77777777" w:rsidR="008B567C" w:rsidRPr="00A20B5F" w:rsidRDefault="008B567C" w:rsidP="00F001A8">
            <w:pPr>
              <w:rPr>
                <w:sz w:val="22"/>
                <w:szCs w:val="22"/>
              </w:rPr>
            </w:pPr>
            <w:smartTag w:uri="urn:schemas-microsoft-com:office:smarttags" w:element="PersonName">
              <w:smartTagPr>
                <w:attr w:name="ProductID" w:val="OSNOVNA ŠKOLA"/>
              </w:smartTagPr>
              <w:r w:rsidRPr="00A20B5F">
                <w:rPr>
                  <w:sz w:val="22"/>
                  <w:szCs w:val="22"/>
                </w:rPr>
                <w:t>Osnovna škola</w:t>
              </w:r>
            </w:smartTag>
            <w:r w:rsidRPr="00A20B5F">
              <w:rPr>
                <w:sz w:val="22"/>
                <w:szCs w:val="22"/>
              </w:rPr>
              <w:t xml:space="preserve"> </w:t>
            </w:r>
            <w:smartTag w:uri="urn:schemas-microsoft-com:office:smarttags" w:element="PersonName">
              <w:smartTagPr>
                <w:attr w:name="ProductID" w:val="kralja Tomislava"/>
              </w:smartTagPr>
              <w:r w:rsidRPr="00A20B5F">
                <w:rPr>
                  <w:sz w:val="22"/>
                  <w:szCs w:val="22"/>
                </w:rPr>
                <w:t>kralja Tomislava</w:t>
              </w:r>
            </w:smartTag>
            <w:r w:rsidRPr="00A20B5F">
              <w:rPr>
                <w:sz w:val="22"/>
                <w:szCs w:val="22"/>
              </w:rPr>
              <w:t>, Našice</w:t>
            </w:r>
          </w:p>
        </w:tc>
      </w:tr>
      <w:tr w:rsidR="00A20B5F" w:rsidRPr="00A20B5F" w14:paraId="11D27632" w14:textId="77777777" w:rsidTr="00DD1F4F">
        <w:trPr>
          <w:cantSplit/>
        </w:trPr>
        <w:tc>
          <w:tcPr>
            <w:tcW w:w="868" w:type="dxa"/>
            <w:tcBorders>
              <w:top w:val="nil"/>
              <w:left w:val="nil"/>
              <w:bottom w:val="nil"/>
              <w:right w:val="nil"/>
            </w:tcBorders>
            <w:vAlign w:val="center"/>
          </w:tcPr>
          <w:p w14:paraId="2AFE19A6" w14:textId="77777777" w:rsidR="008B567C" w:rsidRPr="00A20B5F" w:rsidRDefault="008B567C" w:rsidP="00F001A8">
            <w:pPr>
              <w:jc w:val="center"/>
              <w:rPr>
                <w:sz w:val="22"/>
                <w:szCs w:val="22"/>
              </w:rPr>
            </w:pPr>
            <w:r w:rsidRPr="00A20B5F">
              <w:rPr>
                <w:sz w:val="22"/>
                <w:szCs w:val="22"/>
              </w:rPr>
              <w:t>51</w:t>
            </w:r>
          </w:p>
        </w:tc>
        <w:tc>
          <w:tcPr>
            <w:tcW w:w="7654" w:type="dxa"/>
            <w:tcBorders>
              <w:top w:val="nil"/>
              <w:left w:val="nil"/>
              <w:bottom w:val="nil"/>
              <w:right w:val="nil"/>
            </w:tcBorders>
            <w:vAlign w:val="bottom"/>
          </w:tcPr>
          <w:p w14:paraId="712ACB9F" w14:textId="77777777" w:rsidR="008B567C" w:rsidRPr="00A20B5F" w:rsidRDefault="008B567C" w:rsidP="00F001A8">
            <w:pPr>
              <w:rPr>
                <w:sz w:val="22"/>
                <w:szCs w:val="22"/>
              </w:rPr>
            </w:pPr>
            <w:r w:rsidRPr="00A20B5F">
              <w:rPr>
                <w:sz w:val="22"/>
                <w:szCs w:val="22"/>
              </w:rPr>
              <w:t>Osnovna glazbena škola "Kontesa Dora", Našice</w:t>
            </w:r>
          </w:p>
        </w:tc>
      </w:tr>
      <w:tr w:rsidR="00A20B5F" w:rsidRPr="00A20B5F" w14:paraId="637E2E73" w14:textId="77777777" w:rsidTr="00DD1F4F">
        <w:trPr>
          <w:cantSplit/>
        </w:trPr>
        <w:tc>
          <w:tcPr>
            <w:tcW w:w="868" w:type="dxa"/>
            <w:tcBorders>
              <w:top w:val="nil"/>
              <w:left w:val="nil"/>
              <w:bottom w:val="nil"/>
              <w:right w:val="nil"/>
            </w:tcBorders>
            <w:vAlign w:val="center"/>
          </w:tcPr>
          <w:p w14:paraId="520D1123" w14:textId="77777777" w:rsidR="008B567C" w:rsidRPr="00A20B5F" w:rsidRDefault="008B567C" w:rsidP="00F001A8">
            <w:pPr>
              <w:jc w:val="center"/>
              <w:rPr>
                <w:sz w:val="22"/>
                <w:szCs w:val="22"/>
              </w:rPr>
            </w:pPr>
            <w:r w:rsidRPr="00A20B5F">
              <w:rPr>
                <w:sz w:val="22"/>
                <w:szCs w:val="22"/>
              </w:rPr>
              <w:t>52</w:t>
            </w:r>
          </w:p>
        </w:tc>
        <w:tc>
          <w:tcPr>
            <w:tcW w:w="7654" w:type="dxa"/>
            <w:tcBorders>
              <w:top w:val="nil"/>
              <w:left w:val="nil"/>
              <w:bottom w:val="nil"/>
              <w:right w:val="nil"/>
            </w:tcBorders>
            <w:vAlign w:val="center"/>
          </w:tcPr>
          <w:p w14:paraId="5A5755AA" w14:textId="77777777" w:rsidR="008B567C" w:rsidRPr="00A20B5F" w:rsidRDefault="008B567C" w:rsidP="00F001A8">
            <w:pPr>
              <w:rPr>
                <w:sz w:val="22"/>
                <w:szCs w:val="22"/>
              </w:rPr>
            </w:pPr>
            <w:smartTag w:uri="urn:schemas-microsoft-com:office:smarttags" w:element="PersonName">
              <w:smartTagPr>
                <w:attr w:name="ProductID" w:val="OSNOVNA ŠKOLA"/>
              </w:smartTagPr>
              <w:r w:rsidRPr="00A20B5F">
                <w:rPr>
                  <w:sz w:val="22"/>
                  <w:szCs w:val="22"/>
                </w:rPr>
                <w:t>Osnovna škola</w:t>
              </w:r>
            </w:smartTag>
            <w:r w:rsidRPr="00A20B5F">
              <w:rPr>
                <w:sz w:val="22"/>
                <w:szCs w:val="22"/>
              </w:rPr>
              <w:t xml:space="preserve"> Satnica Đakovačka, Satnica Đakovačka</w:t>
            </w:r>
          </w:p>
        </w:tc>
      </w:tr>
      <w:tr w:rsidR="00A20B5F" w:rsidRPr="00A20B5F" w14:paraId="58651A09" w14:textId="77777777" w:rsidTr="0065415F">
        <w:trPr>
          <w:cantSplit/>
        </w:trPr>
        <w:tc>
          <w:tcPr>
            <w:tcW w:w="868" w:type="dxa"/>
            <w:tcBorders>
              <w:top w:val="nil"/>
            </w:tcBorders>
            <w:vAlign w:val="center"/>
          </w:tcPr>
          <w:p w14:paraId="7AC8EDDB" w14:textId="77777777" w:rsidR="00920390" w:rsidRPr="00A20B5F" w:rsidRDefault="00920390" w:rsidP="0065415F">
            <w:pPr>
              <w:jc w:val="center"/>
              <w:rPr>
                <w:sz w:val="22"/>
                <w:szCs w:val="22"/>
              </w:rPr>
            </w:pPr>
            <w:r w:rsidRPr="00A20B5F">
              <w:rPr>
                <w:sz w:val="22"/>
                <w:szCs w:val="22"/>
              </w:rPr>
              <w:t>53</w:t>
            </w:r>
          </w:p>
        </w:tc>
        <w:tc>
          <w:tcPr>
            <w:tcW w:w="7654" w:type="dxa"/>
            <w:tcBorders>
              <w:top w:val="nil"/>
            </w:tcBorders>
            <w:vAlign w:val="bottom"/>
          </w:tcPr>
          <w:p w14:paraId="0959E2F9" w14:textId="77777777" w:rsidR="00920390" w:rsidRPr="00A20B5F" w:rsidRDefault="00920390" w:rsidP="0065415F">
            <w:pPr>
              <w:rPr>
                <w:sz w:val="22"/>
                <w:szCs w:val="22"/>
              </w:rPr>
            </w:pPr>
            <w:r w:rsidRPr="00A20B5F">
              <w:rPr>
                <w:sz w:val="22"/>
                <w:szCs w:val="22"/>
              </w:rPr>
              <w:t xml:space="preserve">Centar </w:t>
            </w:r>
            <w:r w:rsidR="007B5A6B" w:rsidRPr="00A20B5F">
              <w:rPr>
                <w:sz w:val="22"/>
                <w:szCs w:val="22"/>
              </w:rPr>
              <w:t xml:space="preserve">za </w:t>
            </w:r>
            <w:r w:rsidRPr="00A20B5F">
              <w:rPr>
                <w:sz w:val="22"/>
                <w:szCs w:val="22"/>
              </w:rPr>
              <w:t>autizam, Osijek</w:t>
            </w:r>
          </w:p>
        </w:tc>
      </w:tr>
      <w:tr w:rsidR="00A20B5F" w:rsidRPr="00A20B5F" w14:paraId="76F91C8D" w14:textId="77777777" w:rsidTr="00DD1F4F">
        <w:trPr>
          <w:cantSplit/>
        </w:trPr>
        <w:tc>
          <w:tcPr>
            <w:tcW w:w="868" w:type="dxa"/>
            <w:tcBorders>
              <w:top w:val="nil"/>
              <w:left w:val="nil"/>
              <w:bottom w:val="nil"/>
              <w:right w:val="nil"/>
            </w:tcBorders>
            <w:vAlign w:val="center"/>
          </w:tcPr>
          <w:p w14:paraId="3EA128A2" w14:textId="77777777" w:rsidR="008B567C" w:rsidRPr="00A20B5F" w:rsidRDefault="008B567C" w:rsidP="00F001A8">
            <w:pPr>
              <w:jc w:val="center"/>
              <w:rPr>
                <w:b/>
                <w:sz w:val="22"/>
                <w:szCs w:val="22"/>
              </w:rPr>
            </w:pPr>
          </w:p>
        </w:tc>
        <w:tc>
          <w:tcPr>
            <w:tcW w:w="7654" w:type="dxa"/>
            <w:tcBorders>
              <w:top w:val="nil"/>
              <w:left w:val="nil"/>
              <w:bottom w:val="nil"/>
              <w:right w:val="nil"/>
            </w:tcBorders>
            <w:vAlign w:val="center"/>
          </w:tcPr>
          <w:p w14:paraId="47A09822" w14:textId="77777777" w:rsidR="008B567C" w:rsidRPr="00A20B5F" w:rsidRDefault="008B567C" w:rsidP="00F001A8">
            <w:pPr>
              <w:rPr>
                <w:b/>
                <w:sz w:val="22"/>
                <w:szCs w:val="22"/>
              </w:rPr>
            </w:pPr>
            <w:r w:rsidRPr="00A20B5F">
              <w:rPr>
                <w:b/>
                <w:sz w:val="22"/>
                <w:szCs w:val="22"/>
              </w:rPr>
              <w:t>SREDNJE ŠKOLE</w:t>
            </w:r>
          </w:p>
        </w:tc>
      </w:tr>
      <w:tr w:rsidR="00A20B5F" w:rsidRPr="00A20B5F" w14:paraId="0C2351A8" w14:textId="77777777" w:rsidTr="00DD1F4F">
        <w:trPr>
          <w:cantSplit/>
        </w:trPr>
        <w:tc>
          <w:tcPr>
            <w:tcW w:w="868" w:type="dxa"/>
            <w:vAlign w:val="center"/>
          </w:tcPr>
          <w:p w14:paraId="4DC94302" w14:textId="77777777" w:rsidR="008B567C" w:rsidRPr="00A20B5F" w:rsidRDefault="008B567C" w:rsidP="00F001A8">
            <w:pPr>
              <w:jc w:val="center"/>
              <w:rPr>
                <w:sz w:val="22"/>
                <w:szCs w:val="22"/>
              </w:rPr>
            </w:pPr>
            <w:r w:rsidRPr="00A20B5F">
              <w:rPr>
                <w:sz w:val="22"/>
                <w:szCs w:val="22"/>
              </w:rPr>
              <w:t>1</w:t>
            </w:r>
          </w:p>
        </w:tc>
        <w:tc>
          <w:tcPr>
            <w:tcW w:w="7654" w:type="dxa"/>
            <w:vAlign w:val="bottom"/>
          </w:tcPr>
          <w:p w14:paraId="3D1C923F" w14:textId="77777777" w:rsidR="008B567C" w:rsidRPr="00A20B5F" w:rsidRDefault="008B567C" w:rsidP="00F001A8">
            <w:pPr>
              <w:rPr>
                <w:sz w:val="22"/>
                <w:szCs w:val="22"/>
              </w:rPr>
            </w:pPr>
            <w:r w:rsidRPr="00A20B5F">
              <w:rPr>
                <w:sz w:val="22"/>
                <w:szCs w:val="22"/>
              </w:rPr>
              <w:t xml:space="preserve">Gimnazija Beli Manastir, Beli Manastir </w:t>
            </w:r>
          </w:p>
        </w:tc>
      </w:tr>
      <w:tr w:rsidR="00A20B5F" w:rsidRPr="00A20B5F" w14:paraId="33245AEC" w14:textId="77777777" w:rsidTr="00DD1F4F">
        <w:trPr>
          <w:cantSplit/>
        </w:trPr>
        <w:tc>
          <w:tcPr>
            <w:tcW w:w="868" w:type="dxa"/>
            <w:tcBorders>
              <w:top w:val="nil"/>
            </w:tcBorders>
            <w:vAlign w:val="center"/>
          </w:tcPr>
          <w:p w14:paraId="42005A8B" w14:textId="77777777" w:rsidR="008B567C" w:rsidRPr="00A20B5F" w:rsidRDefault="008B567C" w:rsidP="00F001A8">
            <w:pPr>
              <w:jc w:val="center"/>
              <w:rPr>
                <w:sz w:val="22"/>
                <w:szCs w:val="22"/>
              </w:rPr>
            </w:pPr>
            <w:r w:rsidRPr="00A20B5F">
              <w:rPr>
                <w:sz w:val="22"/>
                <w:szCs w:val="22"/>
              </w:rPr>
              <w:t>2</w:t>
            </w:r>
          </w:p>
        </w:tc>
        <w:tc>
          <w:tcPr>
            <w:tcW w:w="7654" w:type="dxa"/>
            <w:tcBorders>
              <w:top w:val="nil"/>
            </w:tcBorders>
            <w:vAlign w:val="bottom"/>
          </w:tcPr>
          <w:p w14:paraId="229E6F66" w14:textId="77777777" w:rsidR="008B567C" w:rsidRPr="00A20B5F" w:rsidRDefault="008B567C" w:rsidP="00F001A8">
            <w:pPr>
              <w:rPr>
                <w:sz w:val="22"/>
                <w:szCs w:val="22"/>
              </w:rPr>
            </w:pPr>
            <w:r w:rsidRPr="00A20B5F">
              <w:rPr>
                <w:sz w:val="22"/>
                <w:szCs w:val="22"/>
              </w:rPr>
              <w:t xml:space="preserve">Prva </w:t>
            </w:r>
            <w:smartTag w:uri="urn:schemas-microsoft-com:office:smarttags" w:element="PersonName">
              <w:smartTagPr>
                <w:attr w:name="ProductID" w:val="srednja škola"/>
              </w:smartTagPr>
              <w:r w:rsidRPr="00A20B5F">
                <w:rPr>
                  <w:sz w:val="22"/>
                  <w:szCs w:val="22"/>
                </w:rPr>
                <w:t>srednja škola</w:t>
              </w:r>
            </w:smartTag>
            <w:r w:rsidRPr="00A20B5F">
              <w:rPr>
                <w:sz w:val="22"/>
                <w:szCs w:val="22"/>
              </w:rPr>
              <w:t xml:space="preserve"> Beli Manastir, Beli Manastir</w:t>
            </w:r>
          </w:p>
        </w:tc>
      </w:tr>
      <w:tr w:rsidR="00A20B5F" w:rsidRPr="00A20B5F" w14:paraId="166CA814" w14:textId="77777777" w:rsidTr="00DD1F4F">
        <w:trPr>
          <w:cantSplit/>
        </w:trPr>
        <w:tc>
          <w:tcPr>
            <w:tcW w:w="868" w:type="dxa"/>
            <w:tcBorders>
              <w:top w:val="nil"/>
            </w:tcBorders>
            <w:vAlign w:val="center"/>
          </w:tcPr>
          <w:p w14:paraId="14C0D26C" w14:textId="77777777" w:rsidR="008B567C" w:rsidRPr="00A20B5F" w:rsidRDefault="008B567C" w:rsidP="00F001A8">
            <w:pPr>
              <w:jc w:val="center"/>
              <w:rPr>
                <w:sz w:val="22"/>
                <w:szCs w:val="22"/>
              </w:rPr>
            </w:pPr>
            <w:r w:rsidRPr="00A20B5F">
              <w:rPr>
                <w:sz w:val="22"/>
                <w:szCs w:val="22"/>
              </w:rPr>
              <w:t>3</w:t>
            </w:r>
          </w:p>
        </w:tc>
        <w:tc>
          <w:tcPr>
            <w:tcW w:w="7654" w:type="dxa"/>
            <w:tcBorders>
              <w:top w:val="nil"/>
            </w:tcBorders>
            <w:vAlign w:val="bottom"/>
          </w:tcPr>
          <w:p w14:paraId="44554609" w14:textId="77777777" w:rsidR="008B567C" w:rsidRPr="00A20B5F" w:rsidRDefault="008B567C" w:rsidP="00F001A8">
            <w:pPr>
              <w:rPr>
                <w:sz w:val="22"/>
                <w:szCs w:val="22"/>
              </w:rPr>
            </w:pPr>
            <w:r w:rsidRPr="00A20B5F">
              <w:rPr>
                <w:sz w:val="22"/>
                <w:szCs w:val="22"/>
              </w:rPr>
              <w:t xml:space="preserve">Druga </w:t>
            </w:r>
            <w:smartTag w:uri="urn:schemas-microsoft-com:office:smarttags" w:element="PersonName">
              <w:smartTagPr>
                <w:attr w:name="ProductID" w:val="srednja škola"/>
              </w:smartTagPr>
              <w:r w:rsidRPr="00A20B5F">
                <w:rPr>
                  <w:sz w:val="22"/>
                  <w:szCs w:val="22"/>
                </w:rPr>
                <w:t>srednja škola</w:t>
              </w:r>
            </w:smartTag>
            <w:r w:rsidRPr="00A20B5F">
              <w:rPr>
                <w:sz w:val="22"/>
                <w:szCs w:val="22"/>
              </w:rPr>
              <w:t xml:space="preserve"> Beli Manastir, Beli Manastir</w:t>
            </w:r>
          </w:p>
        </w:tc>
      </w:tr>
      <w:tr w:rsidR="00A20B5F" w:rsidRPr="00A20B5F" w14:paraId="70F76400" w14:textId="77777777" w:rsidTr="00DD1F4F">
        <w:trPr>
          <w:cantSplit/>
        </w:trPr>
        <w:tc>
          <w:tcPr>
            <w:tcW w:w="868" w:type="dxa"/>
            <w:tcBorders>
              <w:top w:val="nil"/>
            </w:tcBorders>
            <w:vAlign w:val="center"/>
          </w:tcPr>
          <w:p w14:paraId="6178D4D1" w14:textId="77777777" w:rsidR="008B567C" w:rsidRPr="00A20B5F" w:rsidRDefault="008B567C" w:rsidP="00F001A8">
            <w:pPr>
              <w:jc w:val="center"/>
              <w:rPr>
                <w:sz w:val="22"/>
                <w:szCs w:val="22"/>
              </w:rPr>
            </w:pPr>
            <w:r w:rsidRPr="00A20B5F">
              <w:rPr>
                <w:sz w:val="22"/>
                <w:szCs w:val="22"/>
              </w:rPr>
              <w:t>4</w:t>
            </w:r>
          </w:p>
        </w:tc>
        <w:tc>
          <w:tcPr>
            <w:tcW w:w="7654" w:type="dxa"/>
            <w:tcBorders>
              <w:top w:val="nil"/>
            </w:tcBorders>
            <w:vAlign w:val="bottom"/>
          </w:tcPr>
          <w:p w14:paraId="73892FB0" w14:textId="77777777" w:rsidR="008B567C" w:rsidRPr="00A20B5F" w:rsidRDefault="008B567C" w:rsidP="00F001A8">
            <w:pPr>
              <w:rPr>
                <w:sz w:val="22"/>
                <w:szCs w:val="22"/>
              </w:rPr>
            </w:pPr>
            <w:smartTag w:uri="urn:schemas-microsoft-com:office:smarttags" w:element="PersonName">
              <w:smartTagPr>
                <w:attr w:name="ProductID" w:val="srednja škola"/>
              </w:smartTagPr>
              <w:r w:rsidRPr="00A20B5F">
                <w:rPr>
                  <w:sz w:val="22"/>
                  <w:szCs w:val="22"/>
                </w:rPr>
                <w:t>Srednja škola</w:t>
              </w:r>
            </w:smartTag>
            <w:r w:rsidRPr="00A20B5F">
              <w:rPr>
                <w:sz w:val="22"/>
                <w:szCs w:val="22"/>
              </w:rPr>
              <w:t xml:space="preserve"> Donji Miholjac, Donji Miholjac</w:t>
            </w:r>
          </w:p>
        </w:tc>
      </w:tr>
      <w:tr w:rsidR="00A20B5F" w:rsidRPr="00A20B5F" w14:paraId="47B49C1B" w14:textId="77777777" w:rsidTr="00DD1F4F">
        <w:trPr>
          <w:cantSplit/>
        </w:trPr>
        <w:tc>
          <w:tcPr>
            <w:tcW w:w="868" w:type="dxa"/>
            <w:tcBorders>
              <w:top w:val="nil"/>
            </w:tcBorders>
            <w:vAlign w:val="center"/>
          </w:tcPr>
          <w:p w14:paraId="5DC457F2" w14:textId="77777777" w:rsidR="008B567C" w:rsidRPr="00A20B5F" w:rsidRDefault="008B567C" w:rsidP="00F001A8">
            <w:pPr>
              <w:jc w:val="center"/>
              <w:rPr>
                <w:sz w:val="22"/>
                <w:szCs w:val="22"/>
              </w:rPr>
            </w:pPr>
            <w:r w:rsidRPr="00A20B5F">
              <w:rPr>
                <w:sz w:val="22"/>
                <w:szCs w:val="22"/>
              </w:rPr>
              <w:t>5</w:t>
            </w:r>
          </w:p>
        </w:tc>
        <w:tc>
          <w:tcPr>
            <w:tcW w:w="7654" w:type="dxa"/>
            <w:tcBorders>
              <w:top w:val="nil"/>
            </w:tcBorders>
            <w:vAlign w:val="bottom"/>
          </w:tcPr>
          <w:p w14:paraId="506EDA2C" w14:textId="77777777" w:rsidR="008B567C" w:rsidRPr="00A20B5F" w:rsidRDefault="008B567C" w:rsidP="00F001A8">
            <w:pPr>
              <w:rPr>
                <w:sz w:val="22"/>
                <w:szCs w:val="22"/>
              </w:rPr>
            </w:pPr>
            <w:r w:rsidRPr="00A20B5F">
              <w:rPr>
                <w:sz w:val="22"/>
                <w:szCs w:val="22"/>
              </w:rPr>
              <w:t>Ekonomska škola "Braća Radić", Đakovo</w:t>
            </w:r>
          </w:p>
        </w:tc>
      </w:tr>
      <w:tr w:rsidR="00A20B5F" w:rsidRPr="00A20B5F" w14:paraId="73E601FC" w14:textId="77777777" w:rsidTr="00DD1F4F">
        <w:trPr>
          <w:cantSplit/>
        </w:trPr>
        <w:tc>
          <w:tcPr>
            <w:tcW w:w="868" w:type="dxa"/>
            <w:tcBorders>
              <w:top w:val="nil"/>
            </w:tcBorders>
            <w:vAlign w:val="center"/>
          </w:tcPr>
          <w:p w14:paraId="76D594A4" w14:textId="77777777" w:rsidR="008B567C" w:rsidRPr="00A20B5F" w:rsidRDefault="008B567C" w:rsidP="00F001A8">
            <w:pPr>
              <w:jc w:val="center"/>
              <w:rPr>
                <w:sz w:val="22"/>
                <w:szCs w:val="22"/>
              </w:rPr>
            </w:pPr>
            <w:r w:rsidRPr="00A20B5F">
              <w:rPr>
                <w:sz w:val="22"/>
                <w:szCs w:val="22"/>
              </w:rPr>
              <w:t>6</w:t>
            </w:r>
          </w:p>
        </w:tc>
        <w:tc>
          <w:tcPr>
            <w:tcW w:w="7654" w:type="dxa"/>
            <w:tcBorders>
              <w:top w:val="nil"/>
            </w:tcBorders>
            <w:vAlign w:val="bottom"/>
          </w:tcPr>
          <w:p w14:paraId="7AB459CD" w14:textId="77777777" w:rsidR="008B567C" w:rsidRPr="00A20B5F" w:rsidRDefault="008B567C" w:rsidP="00F001A8">
            <w:pPr>
              <w:rPr>
                <w:sz w:val="22"/>
                <w:szCs w:val="22"/>
              </w:rPr>
            </w:pPr>
            <w:r w:rsidRPr="00A20B5F">
              <w:rPr>
                <w:sz w:val="22"/>
                <w:szCs w:val="22"/>
              </w:rPr>
              <w:t>Gimnazija A.G. Matoša, Đakovo</w:t>
            </w:r>
          </w:p>
        </w:tc>
      </w:tr>
      <w:tr w:rsidR="00A20B5F" w:rsidRPr="00A20B5F" w14:paraId="21BA121C" w14:textId="77777777" w:rsidTr="00DD1F4F">
        <w:trPr>
          <w:cantSplit/>
        </w:trPr>
        <w:tc>
          <w:tcPr>
            <w:tcW w:w="868" w:type="dxa"/>
            <w:tcBorders>
              <w:top w:val="nil"/>
            </w:tcBorders>
            <w:vAlign w:val="center"/>
          </w:tcPr>
          <w:p w14:paraId="59E70BC5" w14:textId="77777777" w:rsidR="008B567C" w:rsidRPr="00A20B5F" w:rsidRDefault="008B567C" w:rsidP="00F001A8">
            <w:pPr>
              <w:jc w:val="center"/>
              <w:rPr>
                <w:sz w:val="22"/>
                <w:szCs w:val="22"/>
              </w:rPr>
            </w:pPr>
            <w:r w:rsidRPr="00A20B5F">
              <w:rPr>
                <w:sz w:val="22"/>
                <w:szCs w:val="22"/>
              </w:rPr>
              <w:t>7</w:t>
            </w:r>
          </w:p>
        </w:tc>
        <w:tc>
          <w:tcPr>
            <w:tcW w:w="7654" w:type="dxa"/>
            <w:tcBorders>
              <w:top w:val="nil"/>
            </w:tcBorders>
            <w:vAlign w:val="bottom"/>
          </w:tcPr>
          <w:p w14:paraId="0FBB5BB6" w14:textId="77777777" w:rsidR="008B567C" w:rsidRPr="00A20B5F" w:rsidRDefault="008B567C" w:rsidP="00F001A8">
            <w:pPr>
              <w:rPr>
                <w:sz w:val="22"/>
                <w:szCs w:val="22"/>
              </w:rPr>
            </w:pPr>
            <w:smartTag w:uri="urn:schemas-microsoft-com:office:smarttags" w:element="PersonName">
              <w:smartTagPr>
                <w:attr w:name="ProductID" w:val="Srednja strukovna škola"/>
              </w:smartTagPr>
              <w:r w:rsidRPr="00A20B5F">
                <w:rPr>
                  <w:sz w:val="22"/>
                  <w:szCs w:val="22"/>
                </w:rPr>
                <w:t>Srednja strukovna škola</w:t>
              </w:r>
            </w:smartTag>
            <w:r w:rsidRPr="00A20B5F">
              <w:rPr>
                <w:sz w:val="22"/>
                <w:szCs w:val="22"/>
              </w:rPr>
              <w:t xml:space="preserve"> Antuna Horvata, Đakovo</w:t>
            </w:r>
          </w:p>
        </w:tc>
      </w:tr>
      <w:tr w:rsidR="00A20B5F" w:rsidRPr="00A20B5F" w14:paraId="2DA9F052" w14:textId="77777777" w:rsidTr="00DD1F4F">
        <w:trPr>
          <w:cantSplit/>
        </w:trPr>
        <w:tc>
          <w:tcPr>
            <w:tcW w:w="868" w:type="dxa"/>
            <w:tcBorders>
              <w:top w:val="nil"/>
            </w:tcBorders>
            <w:vAlign w:val="center"/>
          </w:tcPr>
          <w:p w14:paraId="7A559077" w14:textId="77777777" w:rsidR="008B567C" w:rsidRPr="00A20B5F" w:rsidRDefault="008B567C" w:rsidP="00F001A8">
            <w:pPr>
              <w:jc w:val="center"/>
              <w:rPr>
                <w:sz w:val="22"/>
                <w:szCs w:val="22"/>
              </w:rPr>
            </w:pPr>
            <w:r w:rsidRPr="00A20B5F">
              <w:rPr>
                <w:sz w:val="22"/>
                <w:szCs w:val="22"/>
              </w:rPr>
              <w:t>8</w:t>
            </w:r>
          </w:p>
        </w:tc>
        <w:tc>
          <w:tcPr>
            <w:tcW w:w="7654" w:type="dxa"/>
            <w:tcBorders>
              <w:top w:val="nil"/>
            </w:tcBorders>
            <w:vAlign w:val="bottom"/>
          </w:tcPr>
          <w:p w14:paraId="3F940C55" w14:textId="77777777" w:rsidR="008B567C" w:rsidRPr="00A20B5F" w:rsidRDefault="008B567C" w:rsidP="00F001A8">
            <w:pPr>
              <w:rPr>
                <w:sz w:val="22"/>
                <w:szCs w:val="22"/>
              </w:rPr>
            </w:pPr>
            <w:smartTag w:uri="urn:schemas-microsoft-com:office:smarttags" w:element="PersonName">
              <w:smartTagPr>
                <w:attr w:name="ProductID" w:val="Elektrotehnička i prometna škola"/>
              </w:smartTagPr>
              <w:r w:rsidRPr="00A20B5F">
                <w:rPr>
                  <w:sz w:val="22"/>
                  <w:szCs w:val="22"/>
                </w:rPr>
                <w:t>Elektrotehnička i prometna škola</w:t>
              </w:r>
            </w:smartTag>
            <w:r w:rsidRPr="00A20B5F">
              <w:rPr>
                <w:sz w:val="22"/>
                <w:szCs w:val="22"/>
              </w:rPr>
              <w:t xml:space="preserve"> Osijek, Osijek</w:t>
            </w:r>
          </w:p>
        </w:tc>
      </w:tr>
      <w:tr w:rsidR="00A20B5F" w:rsidRPr="00A20B5F" w14:paraId="443CB2C8" w14:textId="77777777" w:rsidTr="00DD1F4F">
        <w:trPr>
          <w:cantSplit/>
        </w:trPr>
        <w:tc>
          <w:tcPr>
            <w:tcW w:w="868" w:type="dxa"/>
            <w:tcBorders>
              <w:top w:val="nil"/>
            </w:tcBorders>
            <w:vAlign w:val="center"/>
          </w:tcPr>
          <w:p w14:paraId="6B7552A7" w14:textId="77777777" w:rsidR="008B567C" w:rsidRPr="00A20B5F" w:rsidRDefault="008B567C" w:rsidP="00F001A8">
            <w:pPr>
              <w:jc w:val="center"/>
              <w:rPr>
                <w:sz w:val="22"/>
                <w:szCs w:val="22"/>
              </w:rPr>
            </w:pPr>
            <w:r w:rsidRPr="00A20B5F">
              <w:rPr>
                <w:sz w:val="22"/>
                <w:szCs w:val="22"/>
              </w:rPr>
              <w:t>9</w:t>
            </w:r>
          </w:p>
        </w:tc>
        <w:tc>
          <w:tcPr>
            <w:tcW w:w="7654" w:type="dxa"/>
            <w:tcBorders>
              <w:top w:val="nil"/>
            </w:tcBorders>
            <w:vAlign w:val="bottom"/>
          </w:tcPr>
          <w:p w14:paraId="0EF0BAD8" w14:textId="77777777" w:rsidR="008B567C" w:rsidRPr="00A20B5F" w:rsidRDefault="008B567C" w:rsidP="00F001A8">
            <w:pPr>
              <w:rPr>
                <w:sz w:val="22"/>
                <w:szCs w:val="22"/>
              </w:rPr>
            </w:pPr>
            <w:smartTag w:uri="urn:schemas-microsoft-com:office:smarttags" w:element="PersonName">
              <w:smartTagPr>
                <w:attr w:name="ProductID" w:val="Strojarska tehnička škola"/>
              </w:smartTagPr>
              <w:r w:rsidRPr="00A20B5F">
                <w:rPr>
                  <w:sz w:val="22"/>
                  <w:szCs w:val="22"/>
                </w:rPr>
                <w:t>Strojarska tehnička škola</w:t>
              </w:r>
            </w:smartTag>
            <w:r w:rsidRPr="00A20B5F">
              <w:rPr>
                <w:sz w:val="22"/>
                <w:szCs w:val="22"/>
              </w:rPr>
              <w:t xml:space="preserve"> Osijek, Osijek</w:t>
            </w:r>
          </w:p>
        </w:tc>
      </w:tr>
      <w:tr w:rsidR="00A20B5F" w:rsidRPr="00A20B5F" w14:paraId="10ED877A" w14:textId="77777777" w:rsidTr="00DD1F4F">
        <w:trPr>
          <w:cantSplit/>
        </w:trPr>
        <w:tc>
          <w:tcPr>
            <w:tcW w:w="868" w:type="dxa"/>
            <w:tcBorders>
              <w:top w:val="nil"/>
            </w:tcBorders>
            <w:vAlign w:val="center"/>
          </w:tcPr>
          <w:p w14:paraId="67A372FA" w14:textId="77777777" w:rsidR="008B567C" w:rsidRPr="00A20B5F" w:rsidRDefault="008B567C" w:rsidP="00F001A8">
            <w:pPr>
              <w:jc w:val="center"/>
              <w:rPr>
                <w:sz w:val="22"/>
                <w:szCs w:val="22"/>
              </w:rPr>
            </w:pPr>
            <w:r w:rsidRPr="00A20B5F">
              <w:rPr>
                <w:sz w:val="22"/>
                <w:szCs w:val="22"/>
              </w:rPr>
              <w:t>10</w:t>
            </w:r>
          </w:p>
        </w:tc>
        <w:tc>
          <w:tcPr>
            <w:tcW w:w="7654" w:type="dxa"/>
            <w:tcBorders>
              <w:top w:val="nil"/>
            </w:tcBorders>
            <w:vAlign w:val="bottom"/>
          </w:tcPr>
          <w:p w14:paraId="047ED63D" w14:textId="77777777" w:rsidR="008B567C" w:rsidRPr="00A20B5F" w:rsidRDefault="008B567C" w:rsidP="00F001A8">
            <w:pPr>
              <w:rPr>
                <w:sz w:val="22"/>
                <w:szCs w:val="22"/>
              </w:rPr>
            </w:pPr>
            <w:r w:rsidRPr="00A20B5F">
              <w:rPr>
                <w:sz w:val="22"/>
                <w:szCs w:val="22"/>
              </w:rPr>
              <w:t>I. gimnazija Osijek, Osijek</w:t>
            </w:r>
          </w:p>
        </w:tc>
      </w:tr>
      <w:tr w:rsidR="00A20B5F" w:rsidRPr="00A20B5F" w14:paraId="51BA4976" w14:textId="77777777" w:rsidTr="00DD1F4F">
        <w:trPr>
          <w:cantSplit/>
        </w:trPr>
        <w:tc>
          <w:tcPr>
            <w:tcW w:w="868" w:type="dxa"/>
            <w:tcBorders>
              <w:top w:val="nil"/>
            </w:tcBorders>
            <w:vAlign w:val="center"/>
          </w:tcPr>
          <w:p w14:paraId="03731855" w14:textId="77777777" w:rsidR="008B567C" w:rsidRPr="00A20B5F" w:rsidRDefault="008B567C" w:rsidP="00F001A8">
            <w:pPr>
              <w:jc w:val="center"/>
              <w:rPr>
                <w:sz w:val="22"/>
                <w:szCs w:val="22"/>
              </w:rPr>
            </w:pPr>
            <w:r w:rsidRPr="00A20B5F">
              <w:rPr>
                <w:sz w:val="22"/>
                <w:szCs w:val="22"/>
              </w:rPr>
              <w:t>11</w:t>
            </w:r>
          </w:p>
        </w:tc>
        <w:tc>
          <w:tcPr>
            <w:tcW w:w="7654" w:type="dxa"/>
            <w:tcBorders>
              <w:top w:val="nil"/>
            </w:tcBorders>
            <w:vAlign w:val="bottom"/>
          </w:tcPr>
          <w:p w14:paraId="71793384" w14:textId="77777777" w:rsidR="008B567C" w:rsidRPr="00A20B5F" w:rsidRDefault="008B567C" w:rsidP="00F001A8">
            <w:pPr>
              <w:rPr>
                <w:sz w:val="22"/>
                <w:szCs w:val="22"/>
              </w:rPr>
            </w:pPr>
            <w:smartTag w:uri="urn:schemas-microsoft-com:office:smarttags" w:element="PersonName">
              <w:smartTagPr>
                <w:attr w:name="ProductID" w:val="II. gimnazija"/>
              </w:smartTagPr>
              <w:r w:rsidRPr="00A20B5F">
                <w:rPr>
                  <w:sz w:val="22"/>
                  <w:szCs w:val="22"/>
                </w:rPr>
                <w:t>II. gimnazija</w:t>
              </w:r>
            </w:smartTag>
            <w:r w:rsidRPr="00A20B5F">
              <w:rPr>
                <w:sz w:val="22"/>
                <w:szCs w:val="22"/>
              </w:rPr>
              <w:t xml:space="preserve"> Osijek, Osijek</w:t>
            </w:r>
          </w:p>
        </w:tc>
      </w:tr>
      <w:tr w:rsidR="00A20B5F" w:rsidRPr="00A20B5F" w14:paraId="0E3EA204" w14:textId="77777777" w:rsidTr="00DD1F4F">
        <w:trPr>
          <w:cantSplit/>
        </w:trPr>
        <w:tc>
          <w:tcPr>
            <w:tcW w:w="868" w:type="dxa"/>
            <w:tcBorders>
              <w:top w:val="nil"/>
            </w:tcBorders>
            <w:vAlign w:val="center"/>
          </w:tcPr>
          <w:p w14:paraId="72A10D1B" w14:textId="77777777" w:rsidR="008B567C" w:rsidRPr="00A20B5F" w:rsidRDefault="008B567C" w:rsidP="00F001A8">
            <w:pPr>
              <w:jc w:val="center"/>
              <w:rPr>
                <w:sz w:val="22"/>
                <w:szCs w:val="22"/>
              </w:rPr>
            </w:pPr>
            <w:r w:rsidRPr="00A20B5F">
              <w:rPr>
                <w:sz w:val="22"/>
                <w:szCs w:val="22"/>
              </w:rPr>
              <w:t>12</w:t>
            </w:r>
          </w:p>
        </w:tc>
        <w:tc>
          <w:tcPr>
            <w:tcW w:w="7654" w:type="dxa"/>
            <w:tcBorders>
              <w:top w:val="nil"/>
            </w:tcBorders>
            <w:vAlign w:val="bottom"/>
          </w:tcPr>
          <w:p w14:paraId="2780AB76" w14:textId="77777777" w:rsidR="008B567C" w:rsidRPr="00A20B5F" w:rsidRDefault="008B567C" w:rsidP="00F001A8">
            <w:pPr>
              <w:rPr>
                <w:sz w:val="22"/>
                <w:szCs w:val="22"/>
              </w:rPr>
            </w:pPr>
            <w:r w:rsidRPr="00A20B5F">
              <w:rPr>
                <w:sz w:val="22"/>
                <w:szCs w:val="22"/>
              </w:rPr>
              <w:t>III. gimnazija Osijek, Osijek</w:t>
            </w:r>
          </w:p>
        </w:tc>
      </w:tr>
      <w:tr w:rsidR="00A20B5F" w:rsidRPr="00A20B5F" w14:paraId="4BF31ABA" w14:textId="77777777" w:rsidTr="00DD1F4F">
        <w:trPr>
          <w:cantSplit/>
        </w:trPr>
        <w:tc>
          <w:tcPr>
            <w:tcW w:w="868" w:type="dxa"/>
            <w:tcBorders>
              <w:top w:val="nil"/>
            </w:tcBorders>
            <w:vAlign w:val="center"/>
          </w:tcPr>
          <w:p w14:paraId="13DA2642" w14:textId="77777777" w:rsidR="008B567C" w:rsidRPr="00A20B5F" w:rsidRDefault="008B567C" w:rsidP="00F001A8">
            <w:pPr>
              <w:jc w:val="center"/>
              <w:rPr>
                <w:sz w:val="22"/>
                <w:szCs w:val="22"/>
              </w:rPr>
            </w:pPr>
            <w:r w:rsidRPr="00A20B5F">
              <w:rPr>
                <w:sz w:val="22"/>
                <w:szCs w:val="22"/>
              </w:rPr>
              <w:t>13</w:t>
            </w:r>
          </w:p>
        </w:tc>
        <w:tc>
          <w:tcPr>
            <w:tcW w:w="7654" w:type="dxa"/>
            <w:tcBorders>
              <w:top w:val="nil"/>
            </w:tcBorders>
            <w:vAlign w:val="bottom"/>
          </w:tcPr>
          <w:p w14:paraId="32FA6B4C" w14:textId="77777777" w:rsidR="008B567C" w:rsidRPr="00A20B5F" w:rsidRDefault="008B567C" w:rsidP="00F001A8">
            <w:pPr>
              <w:rPr>
                <w:sz w:val="22"/>
                <w:szCs w:val="22"/>
              </w:rPr>
            </w:pPr>
            <w:smartTag w:uri="urn:schemas-microsoft-com:office:smarttags" w:element="PersonName">
              <w:smartTagPr>
                <w:attr w:name="ProductID" w:val="Medicinska škola"/>
              </w:smartTagPr>
              <w:r w:rsidRPr="00A20B5F">
                <w:rPr>
                  <w:sz w:val="22"/>
                  <w:szCs w:val="22"/>
                </w:rPr>
                <w:t>Medicinska škola</w:t>
              </w:r>
            </w:smartTag>
            <w:r w:rsidRPr="00A20B5F">
              <w:rPr>
                <w:sz w:val="22"/>
                <w:szCs w:val="22"/>
              </w:rPr>
              <w:t xml:space="preserve"> Osijek, Osijek</w:t>
            </w:r>
          </w:p>
        </w:tc>
      </w:tr>
      <w:tr w:rsidR="00A20B5F" w:rsidRPr="00A20B5F" w14:paraId="4B146D2F" w14:textId="77777777" w:rsidTr="00DD1F4F">
        <w:trPr>
          <w:cantSplit/>
        </w:trPr>
        <w:tc>
          <w:tcPr>
            <w:tcW w:w="868" w:type="dxa"/>
            <w:tcBorders>
              <w:top w:val="nil"/>
            </w:tcBorders>
            <w:vAlign w:val="center"/>
          </w:tcPr>
          <w:p w14:paraId="48551C6C" w14:textId="77777777" w:rsidR="008B567C" w:rsidRPr="00A20B5F" w:rsidRDefault="008B567C" w:rsidP="00F001A8">
            <w:pPr>
              <w:jc w:val="center"/>
              <w:rPr>
                <w:sz w:val="22"/>
                <w:szCs w:val="22"/>
              </w:rPr>
            </w:pPr>
            <w:r w:rsidRPr="00A20B5F">
              <w:rPr>
                <w:sz w:val="22"/>
                <w:szCs w:val="22"/>
              </w:rPr>
              <w:t>14</w:t>
            </w:r>
          </w:p>
        </w:tc>
        <w:tc>
          <w:tcPr>
            <w:tcW w:w="7654" w:type="dxa"/>
            <w:tcBorders>
              <w:top w:val="nil"/>
            </w:tcBorders>
            <w:vAlign w:val="bottom"/>
          </w:tcPr>
          <w:p w14:paraId="043046AF" w14:textId="77777777" w:rsidR="008B567C" w:rsidRPr="00A20B5F" w:rsidRDefault="008B567C" w:rsidP="00F001A8">
            <w:pPr>
              <w:rPr>
                <w:sz w:val="22"/>
                <w:szCs w:val="22"/>
              </w:rPr>
            </w:pPr>
            <w:smartTag w:uri="urn:schemas-microsoft-com:office:smarttags" w:element="PersonName">
              <w:smartTagPr>
                <w:attr w:name="ProductID" w:val="Poljoprivredna i veterinarska škola"/>
              </w:smartTagPr>
              <w:r w:rsidRPr="00A20B5F">
                <w:rPr>
                  <w:sz w:val="22"/>
                  <w:szCs w:val="22"/>
                </w:rPr>
                <w:t>Poljoprivredna i veterinarska škola</w:t>
              </w:r>
            </w:smartTag>
            <w:r w:rsidRPr="00A20B5F">
              <w:rPr>
                <w:sz w:val="22"/>
                <w:szCs w:val="22"/>
              </w:rPr>
              <w:t xml:space="preserve"> Osijek, Osijek</w:t>
            </w:r>
          </w:p>
        </w:tc>
      </w:tr>
      <w:tr w:rsidR="00A20B5F" w:rsidRPr="00A20B5F" w14:paraId="7A8FFBEC" w14:textId="77777777" w:rsidTr="00DD1F4F">
        <w:trPr>
          <w:cantSplit/>
        </w:trPr>
        <w:tc>
          <w:tcPr>
            <w:tcW w:w="868" w:type="dxa"/>
            <w:tcBorders>
              <w:top w:val="nil"/>
            </w:tcBorders>
            <w:vAlign w:val="center"/>
          </w:tcPr>
          <w:p w14:paraId="69AD7418" w14:textId="77777777" w:rsidR="008B567C" w:rsidRPr="00A20B5F" w:rsidRDefault="008B567C" w:rsidP="00F001A8">
            <w:pPr>
              <w:jc w:val="center"/>
              <w:rPr>
                <w:sz w:val="22"/>
                <w:szCs w:val="22"/>
              </w:rPr>
            </w:pPr>
            <w:r w:rsidRPr="00A20B5F">
              <w:rPr>
                <w:sz w:val="22"/>
                <w:szCs w:val="22"/>
              </w:rPr>
              <w:t>15</w:t>
            </w:r>
          </w:p>
        </w:tc>
        <w:tc>
          <w:tcPr>
            <w:tcW w:w="7654" w:type="dxa"/>
            <w:tcBorders>
              <w:top w:val="nil"/>
            </w:tcBorders>
            <w:vAlign w:val="bottom"/>
          </w:tcPr>
          <w:p w14:paraId="3E4BBC9F" w14:textId="77777777" w:rsidR="008B567C" w:rsidRPr="00A20B5F" w:rsidRDefault="008B567C" w:rsidP="00F001A8">
            <w:pPr>
              <w:rPr>
                <w:sz w:val="22"/>
                <w:szCs w:val="22"/>
              </w:rPr>
            </w:pPr>
            <w:smartTag w:uri="urn:schemas-microsoft-com:office:smarttags" w:element="PersonName">
              <w:smartTagPr>
                <w:attr w:name="ProductID" w:val="Graditeljsko-geodetska škola"/>
              </w:smartTagPr>
              <w:r w:rsidRPr="00A20B5F">
                <w:rPr>
                  <w:sz w:val="22"/>
                  <w:szCs w:val="22"/>
                </w:rPr>
                <w:t>Graditeljsko-geodetska škola</w:t>
              </w:r>
            </w:smartTag>
            <w:r w:rsidRPr="00A20B5F">
              <w:rPr>
                <w:sz w:val="22"/>
                <w:szCs w:val="22"/>
              </w:rPr>
              <w:t xml:space="preserve"> Osijek, Osijek</w:t>
            </w:r>
          </w:p>
        </w:tc>
      </w:tr>
      <w:tr w:rsidR="00A20B5F" w:rsidRPr="00A20B5F" w14:paraId="0E2C01C5" w14:textId="77777777" w:rsidTr="00DD1F4F">
        <w:trPr>
          <w:cantSplit/>
        </w:trPr>
        <w:tc>
          <w:tcPr>
            <w:tcW w:w="868" w:type="dxa"/>
            <w:tcBorders>
              <w:top w:val="nil"/>
            </w:tcBorders>
            <w:vAlign w:val="center"/>
          </w:tcPr>
          <w:p w14:paraId="00C0769D" w14:textId="77777777" w:rsidR="008B567C" w:rsidRPr="00A20B5F" w:rsidRDefault="008B567C" w:rsidP="00F001A8">
            <w:pPr>
              <w:jc w:val="center"/>
              <w:rPr>
                <w:sz w:val="22"/>
                <w:szCs w:val="22"/>
              </w:rPr>
            </w:pPr>
            <w:r w:rsidRPr="00A20B5F">
              <w:rPr>
                <w:sz w:val="22"/>
                <w:szCs w:val="22"/>
              </w:rPr>
              <w:t>16</w:t>
            </w:r>
          </w:p>
        </w:tc>
        <w:tc>
          <w:tcPr>
            <w:tcW w:w="7654" w:type="dxa"/>
            <w:tcBorders>
              <w:top w:val="nil"/>
            </w:tcBorders>
            <w:vAlign w:val="bottom"/>
          </w:tcPr>
          <w:p w14:paraId="72930B78" w14:textId="77777777" w:rsidR="008B567C" w:rsidRPr="00A20B5F" w:rsidRDefault="008B567C" w:rsidP="00F001A8">
            <w:pPr>
              <w:rPr>
                <w:sz w:val="22"/>
                <w:szCs w:val="22"/>
              </w:rPr>
            </w:pPr>
            <w:r w:rsidRPr="00A20B5F">
              <w:rPr>
                <w:sz w:val="22"/>
                <w:szCs w:val="22"/>
              </w:rPr>
              <w:t>Tehnička škola i prirodoslovna gimnazija Ruđera Boškovića Osijek, Osijek</w:t>
            </w:r>
          </w:p>
        </w:tc>
      </w:tr>
      <w:tr w:rsidR="00A20B5F" w:rsidRPr="00A20B5F" w14:paraId="4831579B" w14:textId="77777777" w:rsidTr="00DD1F4F">
        <w:trPr>
          <w:cantSplit/>
        </w:trPr>
        <w:tc>
          <w:tcPr>
            <w:tcW w:w="868" w:type="dxa"/>
            <w:tcBorders>
              <w:top w:val="nil"/>
            </w:tcBorders>
            <w:vAlign w:val="center"/>
          </w:tcPr>
          <w:p w14:paraId="494C954B" w14:textId="77777777" w:rsidR="008B567C" w:rsidRPr="00A20B5F" w:rsidRDefault="008B567C" w:rsidP="00F001A8">
            <w:pPr>
              <w:jc w:val="center"/>
              <w:rPr>
                <w:sz w:val="22"/>
                <w:szCs w:val="22"/>
              </w:rPr>
            </w:pPr>
            <w:r w:rsidRPr="00A20B5F">
              <w:rPr>
                <w:sz w:val="22"/>
                <w:szCs w:val="22"/>
              </w:rPr>
              <w:t>17</w:t>
            </w:r>
          </w:p>
        </w:tc>
        <w:tc>
          <w:tcPr>
            <w:tcW w:w="7654" w:type="dxa"/>
            <w:tcBorders>
              <w:top w:val="nil"/>
            </w:tcBorders>
            <w:vAlign w:val="bottom"/>
          </w:tcPr>
          <w:p w14:paraId="1A0836F7" w14:textId="77777777" w:rsidR="008B567C" w:rsidRPr="00A20B5F" w:rsidRDefault="008B567C" w:rsidP="00F001A8">
            <w:pPr>
              <w:rPr>
                <w:sz w:val="22"/>
                <w:szCs w:val="22"/>
              </w:rPr>
            </w:pPr>
            <w:smartTag w:uri="urn:schemas-microsoft-com:office:smarttags" w:element="PersonName">
              <w:smartTagPr>
                <w:attr w:name="ProductID" w:val="Ekonomska i upravna škola"/>
              </w:smartTagPr>
              <w:r w:rsidRPr="00A20B5F">
                <w:rPr>
                  <w:sz w:val="22"/>
                  <w:szCs w:val="22"/>
                </w:rPr>
                <w:t>Ekonomska i upravna škola</w:t>
              </w:r>
            </w:smartTag>
            <w:r w:rsidRPr="00A20B5F">
              <w:rPr>
                <w:sz w:val="22"/>
                <w:szCs w:val="22"/>
              </w:rPr>
              <w:t xml:space="preserve"> Osijek, Osijek</w:t>
            </w:r>
          </w:p>
        </w:tc>
      </w:tr>
      <w:tr w:rsidR="00A20B5F" w:rsidRPr="00A20B5F" w14:paraId="69EE541F" w14:textId="77777777" w:rsidTr="00DD1F4F">
        <w:trPr>
          <w:cantSplit/>
        </w:trPr>
        <w:tc>
          <w:tcPr>
            <w:tcW w:w="868" w:type="dxa"/>
            <w:tcBorders>
              <w:top w:val="nil"/>
            </w:tcBorders>
            <w:vAlign w:val="center"/>
          </w:tcPr>
          <w:p w14:paraId="27FA9FCA" w14:textId="77777777" w:rsidR="008B567C" w:rsidRPr="00A20B5F" w:rsidRDefault="008B567C" w:rsidP="00F001A8">
            <w:pPr>
              <w:jc w:val="center"/>
              <w:rPr>
                <w:sz w:val="22"/>
                <w:szCs w:val="22"/>
              </w:rPr>
            </w:pPr>
            <w:r w:rsidRPr="00A20B5F">
              <w:rPr>
                <w:sz w:val="22"/>
                <w:szCs w:val="22"/>
              </w:rPr>
              <w:t>18</w:t>
            </w:r>
          </w:p>
        </w:tc>
        <w:tc>
          <w:tcPr>
            <w:tcW w:w="7654" w:type="dxa"/>
            <w:tcBorders>
              <w:top w:val="nil"/>
            </w:tcBorders>
            <w:vAlign w:val="bottom"/>
          </w:tcPr>
          <w:p w14:paraId="54D0D0FD" w14:textId="77777777" w:rsidR="008B567C" w:rsidRPr="00A20B5F" w:rsidRDefault="008B567C" w:rsidP="00F001A8">
            <w:pPr>
              <w:rPr>
                <w:sz w:val="22"/>
                <w:szCs w:val="22"/>
              </w:rPr>
            </w:pPr>
            <w:r w:rsidRPr="00A20B5F">
              <w:rPr>
                <w:sz w:val="22"/>
                <w:szCs w:val="22"/>
              </w:rPr>
              <w:t>Ugostiteljsko-turistička škola, Osijek</w:t>
            </w:r>
          </w:p>
        </w:tc>
      </w:tr>
      <w:tr w:rsidR="00A20B5F" w:rsidRPr="00A20B5F" w14:paraId="31006F84" w14:textId="77777777" w:rsidTr="00DD1F4F">
        <w:trPr>
          <w:cantSplit/>
        </w:trPr>
        <w:tc>
          <w:tcPr>
            <w:tcW w:w="868" w:type="dxa"/>
            <w:tcBorders>
              <w:top w:val="nil"/>
            </w:tcBorders>
            <w:vAlign w:val="center"/>
          </w:tcPr>
          <w:p w14:paraId="771E1DC6" w14:textId="77777777" w:rsidR="008B567C" w:rsidRPr="00A20B5F" w:rsidRDefault="008B567C" w:rsidP="00F001A8">
            <w:pPr>
              <w:jc w:val="center"/>
              <w:rPr>
                <w:sz w:val="22"/>
                <w:szCs w:val="22"/>
              </w:rPr>
            </w:pPr>
            <w:r w:rsidRPr="00A20B5F">
              <w:rPr>
                <w:sz w:val="22"/>
                <w:szCs w:val="22"/>
              </w:rPr>
              <w:t>19</w:t>
            </w:r>
          </w:p>
        </w:tc>
        <w:tc>
          <w:tcPr>
            <w:tcW w:w="7654" w:type="dxa"/>
            <w:tcBorders>
              <w:top w:val="nil"/>
            </w:tcBorders>
            <w:vAlign w:val="bottom"/>
          </w:tcPr>
          <w:p w14:paraId="59692013" w14:textId="77777777" w:rsidR="008B567C" w:rsidRPr="00A20B5F" w:rsidRDefault="008B567C" w:rsidP="00F001A8">
            <w:pPr>
              <w:rPr>
                <w:sz w:val="22"/>
                <w:szCs w:val="22"/>
              </w:rPr>
            </w:pPr>
            <w:smartTag w:uri="urn:schemas-microsoft-com:office:smarttags" w:element="PersonName">
              <w:smartTagPr>
                <w:attr w:name="ProductID" w:val="Obrtnička škola"/>
              </w:smartTagPr>
              <w:r w:rsidRPr="00A20B5F">
                <w:rPr>
                  <w:sz w:val="22"/>
                  <w:szCs w:val="22"/>
                </w:rPr>
                <w:t>Obrtnička škola</w:t>
              </w:r>
            </w:smartTag>
            <w:r w:rsidRPr="00A20B5F">
              <w:rPr>
                <w:sz w:val="22"/>
                <w:szCs w:val="22"/>
              </w:rPr>
              <w:t xml:space="preserve"> Osijek, Osijek </w:t>
            </w:r>
          </w:p>
        </w:tc>
      </w:tr>
      <w:tr w:rsidR="00A20B5F" w:rsidRPr="00A20B5F" w14:paraId="18E59740" w14:textId="77777777" w:rsidTr="00DD1F4F">
        <w:trPr>
          <w:cantSplit/>
        </w:trPr>
        <w:tc>
          <w:tcPr>
            <w:tcW w:w="868" w:type="dxa"/>
            <w:tcBorders>
              <w:top w:val="nil"/>
            </w:tcBorders>
            <w:vAlign w:val="center"/>
          </w:tcPr>
          <w:p w14:paraId="78C2E308" w14:textId="77777777" w:rsidR="008B567C" w:rsidRPr="00A20B5F" w:rsidRDefault="008B567C" w:rsidP="00F001A8">
            <w:pPr>
              <w:jc w:val="center"/>
              <w:rPr>
                <w:sz w:val="22"/>
                <w:szCs w:val="22"/>
              </w:rPr>
            </w:pPr>
            <w:r w:rsidRPr="00A20B5F">
              <w:rPr>
                <w:sz w:val="22"/>
                <w:szCs w:val="22"/>
              </w:rPr>
              <w:t>20</w:t>
            </w:r>
          </w:p>
        </w:tc>
        <w:tc>
          <w:tcPr>
            <w:tcW w:w="7654" w:type="dxa"/>
            <w:tcBorders>
              <w:top w:val="nil"/>
            </w:tcBorders>
            <w:vAlign w:val="bottom"/>
          </w:tcPr>
          <w:p w14:paraId="678CA011" w14:textId="77777777" w:rsidR="008B567C" w:rsidRPr="00A20B5F" w:rsidRDefault="008B567C" w:rsidP="00F001A8">
            <w:pPr>
              <w:rPr>
                <w:sz w:val="22"/>
                <w:szCs w:val="22"/>
              </w:rPr>
            </w:pPr>
            <w:r w:rsidRPr="00A20B5F">
              <w:rPr>
                <w:sz w:val="22"/>
                <w:szCs w:val="22"/>
              </w:rPr>
              <w:t>Trgovačka i komercijalna škola "Davor Milas", Osijek</w:t>
            </w:r>
          </w:p>
        </w:tc>
      </w:tr>
      <w:tr w:rsidR="00A20B5F" w:rsidRPr="00A20B5F" w14:paraId="3F380851" w14:textId="77777777" w:rsidTr="00DD1F4F">
        <w:trPr>
          <w:cantSplit/>
        </w:trPr>
        <w:tc>
          <w:tcPr>
            <w:tcW w:w="868" w:type="dxa"/>
            <w:tcBorders>
              <w:top w:val="nil"/>
            </w:tcBorders>
            <w:vAlign w:val="center"/>
          </w:tcPr>
          <w:p w14:paraId="3AE83B61" w14:textId="77777777" w:rsidR="008B567C" w:rsidRPr="00A20B5F" w:rsidRDefault="008B567C" w:rsidP="00F001A8">
            <w:pPr>
              <w:jc w:val="center"/>
              <w:rPr>
                <w:sz w:val="22"/>
                <w:szCs w:val="22"/>
              </w:rPr>
            </w:pPr>
            <w:r w:rsidRPr="00A20B5F">
              <w:rPr>
                <w:sz w:val="22"/>
                <w:szCs w:val="22"/>
              </w:rPr>
              <w:t>21</w:t>
            </w:r>
          </w:p>
        </w:tc>
        <w:tc>
          <w:tcPr>
            <w:tcW w:w="7654" w:type="dxa"/>
            <w:tcBorders>
              <w:top w:val="nil"/>
            </w:tcBorders>
            <w:vAlign w:val="bottom"/>
          </w:tcPr>
          <w:p w14:paraId="7A3ADCDD" w14:textId="77777777" w:rsidR="008B567C" w:rsidRPr="00A20B5F" w:rsidRDefault="008B567C" w:rsidP="00F001A8">
            <w:pPr>
              <w:rPr>
                <w:sz w:val="22"/>
                <w:szCs w:val="22"/>
              </w:rPr>
            </w:pPr>
            <w:r w:rsidRPr="00A20B5F">
              <w:rPr>
                <w:sz w:val="22"/>
                <w:szCs w:val="22"/>
              </w:rPr>
              <w:t>Škola primijenjene umjetnosti i dizajna Osijek, Osijek</w:t>
            </w:r>
          </w:p>
        </w:tc>
      </w:tr>
      <w:tr w:rsidR="00A20B5F" w:rsidRPr="00A20B5F" w14:paraId="5865D5F1" w14:textId="77777777" w:rsidTr="00DD1F4F">
        <w:trPr>
          <w:cantSplit/>
        </w:trPr>
        <w:tc>
          <w:tcPr>
            <w:tcW w:w="868" w:type="dxa"/>
            <w:tcBorders>
              <w:top w:val="nil"/>
            </w:tcBorders>
            <w:vAlign w:val="center"/>
          </w:tcPr>
          <w:p w14:paraId="63A3D2FB" w14:textId="77777777" w:rsidR="008B567C" w:rsidRPr="00A20B5F" w:rsidRDefault="008B567C" w:rsidP="00F001A8">
            <w:pPr>
              <w:jc w:val="center"/>
              <w:rPr>
                <w:sz w:val="22"/>
                <w:szCs w:val="22"/>
              </w:rPr>
            </w:pPr>
            <w:r w:rsidRPr="00A20B5F">
              <w:rPr>
                <w:sz w:val="22"/>
                <w:szCs w:val="22"/>
              </w:rPr>
              <w:t>2</w:t>
            </w:r>
            <w:r w:rsidR="00920390" w:rsidRPr="00A20B5F">
              <w:rPr>
                <w:sz w:val="22"/>
                <w:szCs w:val="22"/>
              </w:rPr>
              <w:t>2</w:t>
            </w:r>
          </w:p>
        </w:tc>
        <w:tc>
          <w:tcPr>
            <w:tcW w:w="7654" w:type="dxa"/>
            <w:tcBorders>
              <w:top w:val="nil"/>
            </w:tcBorders>
            <w:vAlign w:val="bottom"/>
          </w:tcPr>
          <w:p w14:paraId="1EE1D2EF" w14:textId="77777777" w:rsidR="008B567C" w:rsidRPr="00A20B5F" w:rsidRDefault="008B567C" w:rsidP="00F001A8">
            <w:pPr>
              <w:rPr>
                <w:sz w:val="22"/>
                <w:szCs w:val="22"/>
              </w:rPr>
            </w:pPr>
            <w:smartTag w:uri="urn:schemas-microsoft-com:office:smarttags" w:element="PersonName">
              <w:smartTagPr>
                <w:attr w:name="ProductID" w:val="srednja škola"/>
              </w:smartTagPr>
              <w:r w:rsidRPr="00A20B5F">
                <w:rPr>
                  <w:sz w:val="22"/>
                  <w:szCs w:val="22"/>
                </w:rPr>
                <w:t>Srednja škola</w:t>
              </w:r>
            </w:smartTag>
            <w:r w:rsidRPr="00A20B5F">
              <w:rPr>
                <w:sz w:val="22"/>
                <w:szCs w:val="22"/>
              </w:rPr>
              <w:t xml:space="preserve"> Valpovo, Valpovo</w:t>
            </w:r>
          </w:p>
        </w:tc>
      </w:tr>
      <w:tr w:rsidR="00A20B5F" w:rsidRPr="00A20B5F" w14:paraId="0F355FCA" w14:textId="77777777" w:rsidTr="00DD1F4F">
        <w:trPr>
          <w:cantSplit/>
        </w:trPr>
        <w:tc>
          <w:tcPr>
            <w:tcW w:w="868" w:type="dxa"/>
            <w:tcBorders>
              <w:top w:val="nil"/>
            </w:tcBorders>
            <w:vAlign w:val="center"/>
          </w:tcPr>
          <w:p w14:paraId="55CD6474" w14:textId="77777777" w:rsidR="008B567C" w:rsidRPr="00A20B5F" w:rsidRDefault="008B567C" w:rsidP="00F001A8">
            <w:pPr>
              <w:jc w:val="center"/>
              <w:rPr>
                <w:sz w:val="22"/>
                <w:szCs w:val="22"/>
              </w:rPr>
            </w:pPr>
            <w:r w:rsidRPr="00A20B5F">
              <w:rPr>
                <w:sz w:val="22"/>
                <w:szCs w:val="22"/>
              </w:rPr>
              <w:t>2</w:t>
            </w:r>
            <w:r w:rsidR="00920390" w:rsidRPr="00A20B5F">
              <w:rPr>
                <w:sz w:val="22"/>
                <w:szCs w:val="22"/>
              </w:rPr>
              <w:t>3</w:t>
            </w:r>
          </w:p>
        </w:tc>
        <w:tc>
          <w:tcPr>
            <w:tcW w:w="7654" w:type="dxa"/>
            <w:tcBorders>
              <w:top w:val="nil"/>
            </w:tcBorders>
            <w:vAlign w:val="bottom"/>
          </w:tcPr>
          <w:p w14:paraId="4393912E" w14:textId="77777777" w:rsidR="008B567C" w:rsidRPr="00A20B5F" w:rsidRDefault="008B567C" w:rsidP="00F001A8">
            <w:pPr>
              <w:rPr>
                <w:sz w:val="22"/>
                <w:szCs w:val="22"/>
              </w:rPr>
            </w:pPr>
            <w:smartTag w:uri="urn:schemas-microsoft-com:office:smarttags" w:element="PersonName">
              <w:smartTagPr>
                <w:attr w:name="ProductID" w:val="srednja škola"/>
              </w:smartTagPr>
              <w:r w:rsidRPr="00A20B5F">
                <w:rPr>
                  <w:sz w:val="22"/>
                  <w:szCs w:val="22"/>
                </w:rPr>
                <w:t>Srednja škola</w:t>
              </w:r>
            </w:smartTag>
            <w:r w:rsidRPr="00A20B5F">
              <w:rPr>
                <w:sz w:val="22"/>
                <w:szCs w:val="22"/>
              </w:rPr>
              <w:t xml:space="preserve"> Isidora Kršnjavoga Našice, Našice</w:t>
            </w:r>
          </w:p>
        </w:tc>
      </w:tr>
      <w:tr w:rsidR="00A20B5F" w:rsidRPr="00A20B5F" w14:paraId="19A84D86" w14:textId="77777777" w:rsidTr="00DD1F4F">
        <w:trPr>
          <w:cantSplit/>
        </w:trPr>
        <w:tc>
          <w:tcPr>
            <w:tcW w:w="868" w:type="dxa"/>
            <w:tcBorders>
              <w:top w:val="nil"/>
            </w:tcBorders>
            <w:vAlign w:val="center"/>
          </w:tcPr>
          <w:p w14:paraId="0DA88634" w14:textId="77777777" w:rsidR="008B567C" w:rsidRPr="00A20B5F" w:rsidRDefault="008B567C" w:rsidP="00F001A8">
            <w:pPr>
              <w:jc w:val="center"/>
              <w:rPr>
                <w:sz w:val="22"/>
                <w:szCs w:val="22"/>
              </w:rPr>
            </w:pPr>
            <w:r w:rsidRPr="00A20B5F">
              <w:rPr>
                <w:sz w:val="22"/>
                <w:szCs w:val="22"/>
              </w:rPr>
              <w:t>2</w:t>
            </w:r>
            <w:r w:rsidR="00920390" w:rsidRPr="00A20B5F">
              <w:rPr>
                <w:sz w:val="22"/>
                <w:szCs w:val="22"/>
              </w:rPr>
              <w:t>4</w:t>
            </w:r>
          </w:p>
        </w:tc>
        <w:tc>
          <w:tcPr>
            <w:tcW w:w="7654" w:type="dxa"/>
            <w:tcBorders>
              <w:top w:val="nil"/>
            </w:tcBorders>
            <w:vAlign w:val="bottom"/>
          </w:tcPr>
          <w:p w14:paraId="153126C0" w14:textId="77777777" w:rsidR="008B567C" w:rsidRPr="00A20B5F" w:rsidRDefault="008B567C" w:rsidP="00F001A8">
            <w:pPr>
              <w:rPr>
                <w:sz w:val="22"/>
                <w:szCs w:val="22"/>
              </w:rPr>
            </w:pPr>
            <w:smartTag w:uri="urn:schemas-microsoft-com:office:smarttags" w:element="PersonName">
              <w:smartTagPr>
                <w:attr w:name="ProductID" w:val="srednja škola"/>
              </w:smartTagPr>
              <w:r w:rsidRPr="00A20B5F">
                <w:rPr>
                  <w:sz w:val="22"/>
                  <w:szCs w:val="22"/>
                </w:rPr>
                <w:t>Srednja škola</w:t>
              </w:r>
            </w:smartTag>
            <w:r w:rsidRPr="00A20B5F">
              <w:rPr>
                <w:sz w:val="22"/>
                <w:szCs w:val="22"/>
              </w:rPr>
              <w:t xml:space="preserve"> Josipa Kozarca Đurđenovac, Đurđenovac</w:t>
            </w:r>
          </w:p>
        </w:tc>
      </w:tr>
      <w:tr w:rsidR="00A20B5F" w:rsidRPr="00A20B5F" w14:paraId="4FF440C4" w14:textId="77777777" w:rsidTr="00DD1F4F">
        <w:trPr>
          <w:cantSplit/>
        </w:trPr>
        <w:tc>
          <w:tcPr>
            <w:tcW w:w="868" w:type="dxa"/>
            <w:tcBorders>
              <w:top w:val="nil"/>
            </w:tcBorders>
            <w:vAlign w:val="center"/>
          </w:tcPr>
          <w:p w14:paraId="68B2C2E0" w14:textId="77777777" w:rsidR="008B567C" w:rsidRPr="00A20B5F" w:rsidRDefault="008B567C" w:rsidP="00F001A8">
            <w:pPr>
              <w:jc w:val="center"/>
              <w:rPr>
                <w:sz w:val="22"/>
                <w:szCs w:val="22"/>
              </w:rPr>
            </w:pPr>
            <w:r w:rsidRPr="00A20B5F">
              <w:rPr>
                <w:sz w:val="22"/>
                <w:szCs w:val="22"/>
              </w:rPr>
              <w:t>2</w:t>
            </w:r>
            <w:r w:rsidR="00920390" w:rsidRPr="00A20B5F">
              <w:rPr>
                <w:sz w:val="22"/>
                <w:szCs w:val="22"/>
              </w:rPr>
              <w:t>5</w:t>
            </w:r>
          </w:p>
        </w:tc>
        <w:tc>
          <w:tcPr>
            <w:tcW w:w="7654" w:type="dxa"/>
            <w:tcBorders>
              <w:top w:val="nil"/>
            </w:tcBorders>
            <w:vAlign w:val="bottom"/>
          </w:tcPr>
          <w:p w14:paraId="2CEB0A3B" w14:textId="77777777" w:rsidR="008B567C" w:rsidRPr="00A20B5F" w:rsidRDefault="008B567C" w:rsidP="00F001A8">
            <w:pPr>
              <w:rPr>
                <w:sz w:val="22"/>
                <w:szCs w:val="22"/>
              </w:rPr>
            </w:pPr>
            <w:smartTag w:uri="urn:schemas-microsoft-com:office:smarttags" w:element="PersonName">
              <w:smartTagPr>
                <w:attr w:name="ProductID" w:val="srednja škola"/>
              </w:smartTagPr>
              <w:r w:rsidRPr="00A20B5F">
                <w:rPr>
                  <w:sz w:val="22"/>
                  <w:szCs w:val="22"/>
                </w:rPr>
                <w:t>Srednja škola</w:t>
              </w:r>
            </w:smartTag>
            <w:r w:rsidRPr="00A20B5F">
              <w:rPr>
                <w:sz w:val="22"/>
                <w:szCs w:val="22"/>
              </w:rPr>
              <w:t xml:space="preserve"> Dalj, Dalj</w:t>
            </w:r>
          </w:p>
        </w:tc>
      </w:tr>
      <w:tr w:rsidR="00A20B5F" w:rsidRPr="00A20B5F" w14:paraId="031229E3" w14:textId="77777777" w:rsidTr="00DD1F4F">
        <w:trPr>
          <w:cantSplit/>
        </w:trPr>
        <w:tc>
          <w:tcPr>
            <w:tcW w:w="868" w:type="dxa"/>
            <w:tcBorders>
              <w:top w:val="nil"/>
            </w:tcBorders>
            <w:vAlign w:val="center"/>
          </w:tcPr>
          <w:p w14:paraId="6865760B" w14:textId="77777777" w:rsidR="008B567C" w:rsidRPr="00A20B5F" w:rsidRDefault="008B567C" w:rsidP="00F001A8">
            <w:pPr>
              <w:jc w:val="center"/>
              <w:rPr>
                <w:sz w:val="22"/>
                <w:szCs w:val="22"/>
              </w:rPr>
            </w:pPr>
            <w:r w:rsidRPr="00A20B5F">
              <w:rPr>
                <w:sz w:val="22"/>
                <w:szCs w:val="22"/>
              </w:rPr>
              <w:t>2</w:t>
            </w:r>
            <w:r w:rsidR="00920390" w:rsidRPr="00A20B5F">
              <w:rPr>
                <w:sz w:val="22"/>
                <w:szCs w:val="22"/>
              </w:rPr>
              <w:t>6</w:t>
            </w:r>
          </w:p>
        </w:tc>
        <w:tc>
          <w:tcPr>
            <w:tcW w:w="7654" w:type="dxa"/>
            <w:tcBorders>
              <w:top w:val="nil"/>
            </w:tcBorders>
            <w:vAlign w:val="bottom"/>
          </w:tcPr>
          <w:p w14:paraId="176E71D8" w14:textId="77777777" w:rsidR="008B567C" w:rsidRPr="00A20B5F" w:rsidRDefault="008B567C" w:rsidP="00F001A8">
            <w:pPr>
              <w:rPr>
                <w:sz w:val="22"/>
                <w:szCs w:val="22"/>
              </w:rPr>
            </w:pPr>
            <w:r w:rsidRPr="00A20B5F">
              <w:rPr>
                <w:sz w:val="22"/>
                <w:szCs w:val="22"/>
              </w:rPr>
              <w:t>Glazbena škola Franje Kuhača Osijek, Osijek</w:t>
            </w:r>
          </w:p>
        </w:tc>
      </w:tr>
      <w:tr w:rsidR="00A20B5F" w:rsidRPr="00A20B5F" w14:paraId="48B0BAEF" w14:textId="77777777" w:rsidTr="00DD1F4F">
        <w:trPr>
          <w:cantSplit/>
        </w:trPr>
        <w:tc>
          <w:tcPr>
            <w:tcW w:w="868" w:type="dxa"/>
            <w:tcBorders>
              <w:top w:val="nil"/>
            </w:tcBorders>
            <w:vAlign w:val="center"/>
          </w:tcPr>
          <w:p w14:paraId="6ADDA8B4" w14:textId="77777777" w:rsidR="008B567C" w:rsidRPr="00A20B5F" w:rsidRDefault="008B567C" w:rsidP="00F001A8">
            <w:pPr>
              <w:jc w:val="center"/>
              <w:rPr>
                <w:sz w:val="22"/>
                <w:szCs w:val="22"/>
              </w:rPr>
            </w:pPr>
            <w:r w:rsidRPr="00A20B5F">
              <w:rPr>
                <w:sz w:val="22"/>
                <w:szCs w:val="22"/>
              </w:rPr>
              <w:t>2</w:t>
            </w:r>
            <w:r w:rsidR="00920390" w:rsidRPr="00A20B5F">
              <w:rPr>
                <w:sz w:val="22"/>
                <w:szCs w:val="22"/>
              </w:rPr>
              <w:t>7</w:t>
            </w:r>
          </w:p>
        </w:tc>
        <w:tc>
          <w:tcPr>
            <w:tcW w:w="7654" w:type="dxa"/>
            <w:tcBorders>
              <w:top w:val="nil"/>
            </w:tcBorders>
            <w:vAlign w:val="bottom"/>
          </w:tcPr>
          <w:p w14:paraId="549DE6EB" w14:textId="77777777" w:rsidR="008B567C" w:rsidRPr="00A20B5F" w:rsidRDefault="008B567C" w:rsidP="00F001A8">
            <w:pPr>
              <w:rPr>
                <w:sz w:val="22"/>
                <w:szCs w:val="22"/>
              </w:rPr>
            </w:pPr>
            <w:smartTag w:uri="urn:schemas-microsoft-com:office:smarttags" w:element="PersonName">
              <w:smartTagPr>
                <w:attr w:name="ProductID" w:val="Učenički dom"/>
              </w:smartTagPr>
              <w:r w:rsidRPr="00A20B5F">
                <w:rPr>
                  <w:sz w:val="22"/>
                  <w:szCs w:val="22"/>
                </w:rPr>
                <w:t>Učenički dom</w:t>
              </w:r>
            </w:smartTag>
            <w:r w:rsidRPr="00A20B5F">
              <w:rPr>
                <w:sz w:val="22"/>
                <w:szCs w:val="22"/>
              </w:rPr>
              <w:t xml:space="preserve"> "Hrvatskoga radiše", Osijek</w:t>
            </w:r>
          </w:p>
        </w:tc>
      </w:tr>
      <w:tr w:rsidR="00A20B5F" w:rsidRPr="00A20B5F" w14:paraId="43D072AE" w14:textId="77777777" w:rsidTr="00DD1F4F">
        <w:trPr>
          <w:cantSplit/>
        </w:trPr>
        <w:tc>
          <w:tcPr>
            <w:tcW w:w="868" w:type="dxa"/>
            <w:tcBorders>
              <w:top w:val="nil"/>
            </w:tcBorders>
            <w:vAlign w:val="center"/>
          </w:tcPr>
          <w:p w14:paraId="3F003C70" w14:textId="77777777" w:rsidR="008B567C" w:rsidRPr="00A20B5F" w:rsidRDefault="008B567C" w:rsidP="00F001A8">
            <w:pPr>
              <w:jc w:val="center"/>
              <w:rPr>
                <w:sz w:val="22"/>
                <w:szCs w:val="22"/>
              </w:rPr>
            </w:pPr>
            <w:r w:rsidRPr="00A20B5F">
              <w:rPr>
                <w:sz w:val="22"/>
                <w:szCs w:val="22"/>
              </w:rPr>
              <w:t>2</w:t>
            </w:r>
            <w:r w:rsidR="00920390" w:rsidRPr="00A20B5F">
              <w:rPr>
                <w:sz w:val="22"/>
                <w:szCs w:val="22"/>
              </w:rPr>
              <w:t>8</w:t>
            </w:r>
          </w:p>
        </w:tc>
        <w:tc>
          <w:tcPr>
            <w:tcW w:w="7654" w:type="dxa"/>
            <w:tcBorders>
              <w:top w:val="nil"/>
            </w:tcBorders>
            <w:vAlign w:val="bottom"/>
          </w:tcPr>
          <w:p w14:paraId="071B77D2" w14:textId="77777777" w:rsidR="008B567C" w:rsidRPr="00A20B5F" w:rsidRDefault="008B567C" w:rsidP="00F001A8">
            <w:pPr>
              <w:rPr>
                <w:sz w:val="22"/>
                <w:szCs w:val="22"/>
              </w:rPr>
            </w:pPr>
            <w:r w:rsidRPr="00A20B5F">
              <w:rPr>
                <w:sz w:val="22"/>
                <w:szCs w:val="22"/>
              </w:rPr>
              <w:t>Srednjoškolski đački dom Osijek, Osijek</w:t>
            </w:r>
          </w:p>
        </w:tc>
      </w:tr>
      <w:tr w:rsidR="00A20B5F" w:rsidRPr="00A20B5F" w14:paraId="697A2DAA" w14:textId="77777777" w:rsidTr="00DD1F4F">
        <w:trPr>
          <w:cantSplit/>
        </w:trPr>
        <w:tc>
          <w:tcPr>
            <w:tcW w:w="868" w:type="dxa"/>
            <w:tcBorders>
              <w:top w:val="nil"/>
              <w:left w:val="nil"/>
              <w:bottom w:val="nil"/>
              <w:right w:val="nil"/>
            </w:tcBorders>
            <w:vAlign w:val="center"/>
          </w:tcPr>
          <w:p w14:paraId="2ECC4A50" w14:textId="77777777" w:rsidR="00836A4A" w:rsidRPr="00A20B5F" w:rsidRDefault="00836A4A">
            <w:pPr>
              <w:jc w:val="center"/>
              <w:rPr>
                <w:b/>
                <w:sz w:val="22"/>
                <w:szCs w:val="22"/>
              </w:rPr>
            </w:pPr>
          </w:p>
        </w:tc>
        <w:tc>
          <w:tcPr>
            <w:tcW w:w="7654" w:type="dxa"/>
            <w:tcBorders>
              <w:top w:val="nil"/>
              <w:left w:val="nil"/>
              <w:bottom w:val="nil"/>
              <w:right w:val="nil"/>
            </w:tcBorders>
            <w:vAlign w:val="center"/>
          </w:tcPr>
          <w:p w14:paraId="6E4BB561" w14:textId="77777777" w:rsidR="00836A4A" w:rsidRPr="00A20B5F" w:rsidRDefault="00836A4A">
            <w:pPr>
              <w:rPr>
                <w:b/>
                <w:sz w:val="22"/>
                <w:szCs w:val="22"/>
              </w:rPr>
            </w:pPr>
          </w:p>
        </w:tc>
      </w:tr>
      <w:tr w:rsidR="00A20B5F" w:rsidRPr="00A20B5F" w14:paraId="12AA13D7" w14:textId="77777777" w:rsidTr="00DD1F4F">
        <w:trPr>
          <w:cantSplit/>
        </w:trPr>
        <w:tc>
          <w:tcPr>
            <w:tcW w:w="868" w:type="dxa"/>
            <w:tcBorders>
              <w:top w:val="nil"/>
              <w:left w:val="nil"/>
              <w:bottom w:val="nil"/>
              <w:right w:val="nil"/>
            </w:tcBorders>
            <w:vAlign w:val="center"/>
          </w:tcPr>
          <w:p w14:paraId="0F36D476" w14:textId="77777777" w:rsidR="009B2D79" w:rsidRPr="00A20B5F" w:rsidRDefault="009B2D79">
            <w:pPr>
              <w:jc w:val="center"/>
              <w:rPr>
                <w:b/>
                <w:sz w:val="22"/>
                <w:szCs w:val="22"/>
              </w:rPr>
            </w:pPr>
          </w:p>
        </w:tc>
        <w:tc>
          <w:tcPr>
            <w:tcW w:w="7654" w:type="dxa"/>
            <w:tcBorders>
              <w:top w:val="nil"/>
              <w:left w:val="nil"/>
              <w:bottom w:val="nil"/>
              <w:right w:val="nil"/>
            </w:tcBorders>
            <w:vAlign w:val="center"/>
          </w:tcPr>
          <w:p w14:paraId="45817674" w14:textId="77777777" w:rsidR="009B2D79" w:rsidRPr="00A20B5F" w:rsidRDefault="009B2D79">
            <w:pPr>
              <w:rPr>
                <w:b/>
                <w:sz w:val="22"/>
                <w:szCs w:val="22"/>
              </w:rPr>
            </w:pPr>
            <w:r w:rsidRPr="00A20B5F">
              <w:rPr>
                <w:b/>
                <w:sz w:val="22"/>
                <w:szCs w:val="22"/>
              </w:rPr>
              <w:t>DOMOVI ZA STARIJE I NEMOĆNE OSOBE</w:t>
            </w:r>
          </w:p>
        </w:tc>
      </w:tr>
      <w:tr w:rsidR="00A20B5F" w:rsidRPr="00A20B5F" w14:paraId="373B24E0" w14:textId="77777777" w:rsidTr="00DD1F4F">
        <w:trPr>
          <w:cantSplit/>
        </w:trPr>
        <w:tc>
          <w:tcPr>
            <w:tcW w:w="868" w:type="dxa"/>
            <w:vAlign w:val="center"/>
          </w:tcPr>
          <w:p w14:paraId="21C7CE76" w14:textId="77777777" w:rsidR="009B2D79" w:rsidRPr="00A20B5F" w:rsidRDefault="009B2D79">
            <w:pPr>
              <w:jc w:val="center"/>
              <w:rPr>
                <w:sz w:val="22"/>
                <w:szCs w:val="22"/>
              </w:rPr>
            </w:pPr>
            <w:r w:rsidRPr="00A20B5F">
              <w:rPr>
                <w:sz w:val="22"/>
                <w:szCs w:val="22"/>
              </w:rPr>
              <w:t>1</w:t>
            </w:r>
          </w:p>
        </w:tc>
        <w:tc>
          <w:tcPr>
            <w:tcW w:w="7654" w:type="dxa"/>
            <w:vAlign w:val="center"/>
          </w:tcPr>
          <w:p w14:paraId="094856EB" w14:textId="77777777" w:rsidR="009B2D79" w:rsidRPr="00A20B5F" w:rsidRDefault="009B2D79">
            <w:pPr>
              <w:rPr>
                <w:sz w:val="22"/>
                <w:szCs w:val="22"/>
              </w:rPr>
            </w:pPr>
            <w:r w:rsidRPr="00A20B5F">
              <w:rPr>
                <w:sz w:val="22"/>
                <w:szCs w:val="22"/>
              </w:rPr>
              <w:t>Dom za starije i nemoćne osobe Osijek</w:t>
            </w:r>
          </w:p>
        </w:tc>
      </w:tr>
      <w:tr w:rsidR="00A20B5F" w:rsidRPr="00A20B5F" w14:paraId="4A4CF517" w14:textId="77777777" w:rsidTr="00DD1F4F">
        <w:trPr>
          <w:cantSplit/>
        </w:trPr>
        <w:tc>
          <w:tcPr>
            <w:tcW w:w="868" w:type="dxa"/>
            <w:tcBorders>
              <w:top w:val="nil"/>
            </w:tcBorders>
            <w:vAlign w:val="center"/>
          </w:tcPr>
          <w:p w14:paraId="7302855B" w14:textId="77777777" w:rsidR="009B2D79" w:rsidRPr="00A20B5F" w:rsidRDefault="009B2D79">
            <w:pPr>
              <w:jc w:val="center"/>
              <w:rPr>
                <w:sz w:val="22"/>
                <w:szCs w:val="22"/>
              </w:rPr>
            </w:pPr>
            <w:r w:rsidRPr="00A20B5F">
              <w:rPr>
                <w:sz w:val="22"/>
                <w:szCs w:val="22"/>
              </w:rPr>
              <w:t>2</w:t>
            </w:r>
          </w:p>
        </w:tc>
        <w:tc>
          <w:tcPr>
            <w:tcW w:w="7654" w:type="dxa"/>
            <w:tcBorders>
              <w:top w:val="nil"/>
            </w:tcBorders>
            <w:vAlign w:val="center"/>
          </w:tcPr>
          <w:p w14:paraId="42C2E80C" w14:textId="77777777" w:rsidR="009B2D79" w:rsidRPr="00A20B5F" w:rsidRDefault="009B2D79">
            <w:pPr>
              <w:rPr>
                <w:sz w:val="22"/>
                <w:szCs w:val="22"/>
              </w:rPr>
            </w:pPr>
            <w:r w:rsidRPr="00A20B5F">
              <w:rPr>
                <w:sz w:val="22"/>
                <w:szCs w:val="22"/>
              </w:rPr>
              <w:t>Dom za starije i nemoćne osobe Đakovo</w:t>
            </w:r>
          </w:p>
        </w:tc>
      </w:tr>
      <w:tr w:rsidR="00A20B5F" w:rsidRPr="00A20B5F" w14:paraId="4B3B8D40" w14:textId="77777777" w:rsidTr="00DD1F4F">
        <w:trPr>
          <w:cantSplit/>
        </w:trPr>
        <w:tc>
          <w:tcPr>
            <w:tcW w:w="868" w:type="dxa"/>
            <w:tcBorders>
              <w:top w:val="nil"/>
            </w:tcBorders>
            <w:vAlign w:val="center"/>
          </w:tcPr>
          <w:p w14:paraId="0563604E" w14:textId="77777777" w:rsidR="009B2D79" w:rsidRPr="00A20B5F" w:rsidRDefault="009B2D79">
            <w:pPr>
              <w:jc w:val="center"/>
              <w:rPr>
                <w:sz w:val="22"/>
                <w:szCs w:val="22"/>
              </w:rPr>
            </w:pPr>
            <w:r w:rsidRPr="00A20B5F">
              <w:rPr>
                <w:sz w:val="22"/>
                <w:szCs w:val="22"/>
              </w:rPr>
              <w:t>3</w:t>
            </w:r>
          </w:p>
        </w:tc>
        <w:tc>
          <w:tcPr>
            <w:tcW w:w="7654" w:type="dxa"/>
            <w:vAlign w:val="center"/>
          </w:tcPr>
          <w:p w14:paraId="507247DB" w14:textId="77777777" w:rsidR="009B2D79" w:rsidRPr="00A20B5F" w:rsidRDefault="009B2D79">
            <w:pPr>
              <w:rPr>
                <w:sz w:val="22"/>
                <w:szCs w:val="22"/>
              </w:rPr>
            </w:pPr>
            <w:r w:rsidRPr="00A20B5F">
              <w:rPr>
                <w:sz w:val="22"/>
                <w:szCs w:val="22"/>
              </w:rPr>
              <w:t>Dom za starije i nemoćne osobe Beli Manastir</w:t>
            </w:r>
          </w:p>
        </w:tc>
      </w:tr>
      <w:tr w:rsidR="00A20B5F" w:rsidRPr="00A20B5F" w14:paraId="0ED3C970" w14:textId="77777777" w:rsidTr="00DD1F4F">
        <w:trPr>
          <w:cantSplit/>
        </w:trPr>
        <w:tc>
          <w:tcPr>
            <w:tcW w:w="868" w:type="dxa"/>
            <w:tcBorders>
              <w:top w:val="nil"/>
              <w:left w:val="nil"/>
              <w:bottom w:val="nil"/>
            </w:tcBorders>
            <w:vAlign w:val="center"/>
          </w:tcPr>
          <w:p w14:paraId="46A6B148" w14:textId="77777777" w:rsidR="009B2D79" w:rsidRPr="00A20B5F" w:rsidRDefault="009B2D79">
            <w:pPr>
              <w:jc w:val="center"/>
              <w:rPr>
                <w:b/>
                <w:sz w:val="22"/>
                <w:szCs w:val="22"/>
              </w:rPr>
            </w:pPr>
          </w:p>
        </w:tc>
        <w:tc>
          <w:tcPr>
            <w:tcW w:w="7654" w:type="dxa"/>
            <w:vAlign w:val="center"/>
          </w:tcPr>
          <w:p w14:paraId="03EBF99E" w14:textId="77777777" w:rsidR="009B2D79" w:rsidRPr="00A20B5F" w:rsidRDefault="009B2D79">
            <w:pPr>
              <w:rPr>
                <w:b/>
                <w:sz w:val="22"/>
                <w:szCs w:val="22"/>
              </w:rPr>
            </w:pPr>
          </w:p>
        </w:tc>
      </w:tr>
      <w:tr w:rsidR="00A20B5F" w:rsidRPr="00A20B5F" w14:paraId="438B6764" w14:textId="77777777" w:rsidTr="00DD1F4F">
        <w:trPr>
          <w:cantSplit/>
        </w:trPr>
        <w:tc>
          <w:tcPr>
            <w:tcW w:w="868" w:type="dxa"/>
            <w:tcBorders>
              <w:top w:val="nil"/>
              <w:left w:val="nil"/>
              <w:bottom w:val="nil"/>
            </w:tcBorders>
            <w:vAlign w:val="center"/>
          </w:tcPr>
          <w:p w14:paraId="6DE39983" w14:textId="77777777" w:rsidR="009B2D79" w:rsidRPr="00A20B5F" w:rsidRDefault="009B2D79">
            <w:pPr>
              <w:jc w:val="center"/>
              <w:rPr>
                <w:b/>
                <w:sz w:val="22"/>
                <w:szCs w:val="22"/>
              </w:rPr>
            </w:pPr>
          </w:p>
        </w:tc>
        <w:tc>
          <w:tcPr>
            <w:tcW w:w="7654" w:type="dxa"/>
            <w:vAlign w:val="center"/>
          </w:tcPr>
          <w:p w14:paraId="4F852FE6" w14:textId="77777777" w:rsidR="009B2D79" w:rsidRPr="00A20B5F" w:rsidRDefault="009B2D79">
            <w:pPr>
              <w:pStyle w:val="Naslov5"/>
              <w:rPr>
                <w:sz w:val="22"/>
                <w:szCs w:val="22"/>
              </w:rPr>
            </w:pPr>
            <w:r w:rsidRPr="00A20B5F">
              <w:rPr>
                <w:sz w:val="22"/>
                <w:szCs w:val="22"/>
              </w:rPr>
              <w:t xml:space="preserve">ZDRAVSTVENE USTANOVE </w:t>
            </w:r>
          </w:p>
        </w:tc>
      </w:tr>
      <w:tr w:rsidR="00A20B5F" w:rsidRPr="00A20B5F" w14:paraId="0D80A1B0" w14:textId="77777777" w:rsidTr="00DD1F4F">
        <w:trPr>
          <w:cantSplit/>
        </w:trPr>
        <w:tc>
          <w:tcPr>
            <w:tcW w:w="868" w:type="dxa"/>
            <w:tcBorders>
              <w:top w:val="nil"/>
              <w:left w:val="nil"/>
              <w:bottom w:val="nil"/>
            </w:tcBorders>
            <w:vAlign w:val="center"/>
          </w:tcPr>
          <w:p w14:paraId="560A4330" w14:textId="77777777" w:rsidR="009B2D79" w:rsidRPr="00A20B5F" w:rsidRDefault="009B2D79">
            <w:pPr>
              <w:jc w:val="center"/>
              <w:rPr>
                <w:bCs/>
                <w:sz w:val="22"/>
                <w:szCs w:val="22"/>
              </w:rPr>
            </w:pPr>
            <w:r w:rsidRPr="00A20B5F">
              <w:rPr>
                <w:bCs/>
                <w:sz w:val="22"/>
                <w:szCs w:val="22"/>
              </w:rPr>
              <w:t>1</w:t>
            </w:r>
          </w:p>
        </w:tc>
        <w:tc>
          <w:tcPr>
            <w:tcW w:w="7654" w:type="dxa"/>
            <w:vAlign w:val="center"/>
          </w:tcPr>
          <w:p w14:paraId="62C07CCD" w14:textId="784ABE9E" w:rsidR="009B2D79" w:rsidRPr="00A20B5F" w:rsidRDefault="009B2D79">
            <w:pPr>
              <w:pStyle w:val="Naslov1"/>
              <w:rPr>
                <w:sz w:val="22"/>
                <w:szCs w:val="22"/>
                <w:lang w:val="en-AU"/>
              </w:rPr>
            </w:pPr>
            <w:r w:rsidRPr="00A20B5F">
              <w:rPr>
                <w:sz w:val="22"/>
                <w:szCs w:val="22"/>
                <w:lang w:val="en-AU"/>
              </w:rPr>
              <w:t>D</w:t>
            </w:r>
            <w:r w:rsidR="00A47256" w:rsidRPr="00A20B5F">
              <w:rPr>
                <w:sz w:val="22"/>
                <w:szCs w:val="22"/>
                <w:lang w:val="en-AU"/>
              </w:rPr>
              <w:t>om</w:t>
            </w:r>
            <w:r w:rsidRPr="00A20B5F">
              <w:rPr>
                <w:sz w:val="22"/>
                <w:szCs w:val="22"/>
                <w:lang w:val="en-AU"/>
              </w:rPr>
              <w:t xml:space="preserve"> </w:t>
            </w:r>
            <w:r w:rsidR="00A47256" w:rsidRPr="00A20B5F">
              <w:rPr>
                <w:sz w:val="22"/>
                <w:szCs w:val="22"/>
                <w:lang w:val="en-AU"/>
              </w:rPr>
              <w:t>zdravlja</w:t>
            </w:r>
            <w:r w:rsidRPr="00A20B5F">
              <w:rPr>
                <w:sz w:val="22"/>
                <w:szCs w:val="22"/>
                <w:lang w:val="en-AU"/>
              </w:rPr>
              <w:t xml:space="preserve"> O</w:t>
            </w:r>
            <w:r w:rsidR="00A47256" w:rsidRPr="00A20B5F">
              <w:rPr>
                <w:sz w:val="22"/>
                <w:szCs w:val="22"/>
                <w:lang w:val="en-AU"/>
              </w:rPr>
              <w:t>s</w:t>
            </w:r>
            <w:r w:rsidR="00CA27C4" w:rsidRPr="00A20B5F">
              <w:rPr>
                <w:sz w:val="22"/>
                <w:szCs w:val="22"/>
                <w:lang w:val="en-AU"/>
              </w:rPr>
              <w:t>ječko-baranjske županije</w:t>
            </w:r>
          </w:p>
        </w:tc>
      </w:tr>
      <w:tr w:rsidR="00A20B5F" w:rsidRPr="00A20B5F" w14:paraId="1F4C5AF3" w14:textId="77777777" w:rsidTr="00DD1F4F">
        <w:trPr>
          <w:cantSplit/>
        </w:trPr>
        <w:tc>
          <w:tcPr>
            <w:tcW w:w="868" w:type="dxa"/>
            <w:tcBorders>
              <w:top w:val="nil"/>
              <w:left w:val="nil"/>
              <w:bottom w:val="nil"/>
            </w:tcBorders>
            <w:vAlign w:val="center"/>
          </w:tcPr>
          <w:p w14:paraId="0FF970B4" w14:textId="514BAE66" w:rsidR="009B2D79" w:rsidRPr="00A20B5F" w:rsidRDefault="00BF6E06">
            <w:pPr>
              <w:jc w:val="center"/>
              <w:rPr>
                <w:bCs/>
                <w:sz w:val="22"/>
                <w:szCs w:val="22"/>
              </w:rPr>
            </w:pPr>
            <w:r w:rsidRPr="00A20B5F">
              <w:rPr>
                <w:bCs/>
                <w:sz w:val="22"/>
                <w:szCs w:val="22"/>
              </w:rPr>
              <w:t>2</w:t>
            </w:r>
          </w:p>
        </w:tc>
        <w:tc>
          <w:tcPr>
            <w:tcW w:w="7654" w:type="dxa"/>
            <w:vAlign w:val="center"/>
          </w:tcPr>
          <w:p w14:paraId="6F656122" w14:textId="77777777" w:rsidR="009B2D79" w:rsidRPr="00A20B5F" w:rsidRDefault="009B2D79">
            <w:pPr>
              <w:pStyle w:val="Naslov1"/>
              <w:rPr>
                <w:sz w:val="22"/>
                <w:szCs w:val="22"/>
                <w:lang w:val="pl-PL"/>
              </w:rPr>
            </w:pPr>
            <w:r w:rsidRPr="00A20B5F">
              <w:rPr>
                <w:sz w:val="22"/>
                <w:szCs w:val="22"/>
                <w:lang w:val="pl-PL"/>
              </w:rPr>
              <w:t>Z</w:t>
            </w:r>
            <w:r w:rsidR="002052D2" w:rsidRPr="00A20B5F">
              <w:rPr>
                <w:sz w:val="22"/>
                <w:szCs w:val="22"/>
                <w:lang w:val="pl-PL"/>
              </w:rPr>
              <w:t>avod</w:t>
            </w:r>
            <w:r w:rsidRPr="00A20B5F">
              <w:rPr>
                <w:sz w:val="22"/>
                <w:szCs w:val="22"/>
                <w:lang w:val="pl-PL"/>
              </w:rPr>
              <w:t xml:space="preserve"> </w:t>
            </w:r>
            <w:r w:rsidR="002052D2" w:rsidRPr="00A20B5F">
              <w:rPr>
                <w:sz w:val="22"/>
                <w:szCs w:val="22"/>
                <w:lang w:val="pl-PL"/>
              </w:rPr>
              <w:t>za</w:t>
            </w:r>
            <w:r w:rsidRPr="00A20B5F">
              <w:rPr>
                <w:sz w:val="22"/>
                <w:szCs w:val="22"/>
                <w:lang w:val="pl-PL"/>
              </w:rPr>
              <w:t xml:space="preserve"> </w:t>
            </w:r>
            <w:r w:rsidR="002052D2" w:rsidRPr="00A20B5F">
              <w:rPr>
                <w:sz w:val="22"/>
                <w:szCs w:val="22"/>
                <w:lang w:val="pl-PL"/>
              </w:rPr>
              <w:t>hitnu</w:t>
            </w:r>
            <w:r w:rsidRPr="00A20B5F">
              <w:rPr>
                <w:sz w:val="22"/>
                <w:szCs w:val="22"/>
                <w:lang w:val="pl-PL"/>
              </w:rPr>
              <w:t xml:space="preserve"> </w:t>
            </w:r>
            <w:r w:rsidR="002052D2" w:rsidRPr="00A20B5F">
              <w:rPr>
                <w:sz w:val="22"/>
                <w:szCs w:val="22"/>
                <w:lang w:val="pl-PL"/>
              </w:rPr>
              <w:t>medicinu</w:t>
            </w:r>
            <w:r w:rsidRPr="00A20B5F">
              <w:rPr>
                <w:sz w:val="22"/>
                <w:szCs w:val="22"/>
                <w:lang w:val="pl-PL"/>
              </w:rPr>
              <w:t xml:space="preserve"> O</w:t>
            </w:r>
            <w:r w:rsidR="002052D2" w:rsidRPr="00A20B5F">
              <w:rPr>
                <w:sz w:val="22"/>
                <w:szCs w:val="22"/>
                <w:lang w:val="pl-PL"/>
              </w:rPr>
              <w:t>sječko</w:t>
            </w:r>
            <w:r w:rsidRPr="00A20B5F">
              <w:rPr>
                <w:sz w:val="22"/>
                <w:szCs w:val="22"/>
                <w:lang w:val="pl-PL"/>
              </w:rPr>
              <w:t>-</w:t>
            </w:r>
            <w:r w:rsidR="002052D2" w:rsidRPr="00A20B5F">
              <w:rPr>
                <w:sz w:val="22"/>
                <w:szCs w:val="22"/>
                <w:lang w:val="pl-PL"/>
              </w:rPr>
              <w:t>baranjske</w:t>
            </w:r>
            <w:r w:rsidRPr="00A20B5F">
              <w:rPr>
                <w:sz w:val="22"/>
                <w:szCs w:val="22"/>
                <w:lang w:val="pl-PL"/>
              </w:rPr>
              <w:t xml:space="preserve"> </w:t>
            </w:r>
            <w:r w:rsidR="002052D2" w:rsidRPr="00A20B5F">
              <w:rPr>
                <w:sz w:val="22"/>
                <w:szCs w:val="22"/>
                <w:lang w:val="pl-PL"/>
              </w:rPr>
              <w:t>županije</w:t>
            </w:r>
          </w:p>
        </w:tc>
      </w:tr>
      <w:tr w:rsidR="00A20B5F" w:rsidRPr="00A20B5F" w14:paraId="1D48CFDE" w14:textId="77777777" w:rsidTr="00DD1F4F">
        <w:trPr>
          <w:cantSplit/>
        </w:trPr>
        <w:tc>
          <w:tcPr>
            <w:tcW w:w="868" w:type="dxa"/>
            <w:tcBorders>
              <w:top w:val="nil"/>
              <w:left w:val="nil"/>
              <w:bottom w:val="nil"/>
            </w:tcBorders>
            <w:vAlign w:val="center"/>
          </w:tcPr>
          <w:p w14:paraId="4F49F105" w14:textId="25F38AC6" w:rsidR="009B2D79" w:rsidRPr="00A20B5F" w:rsidRDefault="00BF6E06">
            <w:pPr>
              <w:jc w:val="center"/>
              <w:rPr>
                <w:bCs/>
                <w:sz w:val="22"/>
                <w:szCs w:val="22"/>
              </w:rPr>
            </w:pPr>
            <w:r w:rsidRPr="00A20B5F">
              <w:rPr>
                <w:bCs/>
                <w:sz w:val="22"/>
                <w:szCs w:val="22"/>
              </w:rPr>
              <w:t>3</w:t>
            </w:r>
          </w:p>
        </w:tc>
        <w:tc>
          <w:tcPr>
            <w:tcW w:w="7654" w:type="dxa"/>
            <w:vAlign w:val="center"/>
          </w:tcPr>
          <w:p w14:paraId="62B0375D" w14:textId="56622CEB" w:rsidR="009B2D79" w:rsidRPr="00A20B5F" w:rsidRDefault="00C5560D">
            <w:pPr>
              <w:pStyle w:val="Naslov1"/>
              <w:rPr>
                <w:sz w:val="22"/>
                <w:szCs w:val="22"/>
              </w:rPr>
            </w:pPr>
            <w:r w:rsidRPr="00A20B5F">
              <w:rPr>
                <w:sz w:val="22"/>
                <w:szCs w:val="22"/>
                <w:lang w:val="en-AU"/>
              </w:rPr>
              <w:t xml:space="preserve">Nastavni </w:t>
            </w:r>
            <w:r w:rsidR="009B2D79" w:rsidRPr="00A20B5F">
              <w:rPr>
                <w:sz w:val="22"/>
                <w:szCs w:val="22"/>
                <w:lang w:val="en-AU"/>
              </w:rPr>
              <w:t>Z</w:t>
            </w:r>
            <w:r w:rsidR="002052D2" w:rsidRPr="00A20B5F">
              <w:rPr>
                <w:sz w:val="22"/>
                <w:szCs w:val="22"/>
                <w:lang w:val="en-AU"/>
              </w:rPr>
              <w:t>avod</w:t>
            </w:r>
            <w:r w:rsidR="009B2D79" w:rsidRPr="00A20B5F">
              <w:rPr>
                <w:sz w:val="22"/>
                <w:szCs w:val="22"/>
              </w:rPr>
              <w:t xml:space="preserve"> </w:t>
            </w:r>
            <w:r w:rsidR="002052D2" w:rsidRPr="00A20B5F">
              <w:rPr>
                <w:sz w:val="22"/>
                <w:szCs w:val="22"/>
                <w:lang w:val="en-AU"/>
              </w:rPr>
              <w:t>za</w:t>
            </w:r>
            <w:r w:rsidR="009B2D79" w:rsidRPr="00A20B5F">
              <w:rPr>
                <w:sz w:val="22"/>
                <w:szCs w:val="22"/>
              </w:rPr>
              <w:t xml:space="preserve"> </w:t>
            </w:r>
            <w:r w:rsidR="002052D2" w:rsidRPr="00A20B5F">
              <w:rPr>
                <w:sz w:val="22"/>
                <w:szCs w:val="22"/>
                <w:lang w:val="en-AU"/>
              </w:rPr>
              <w:t>javno</w:t>
            </w:r>
            <w:r w:rsidR="009B2D79" w:rsidRPr="00A20B5F">
              <w:rPr>
                <w:sz w:val="22"/>
                <w:szCs w:val="22"/>
              </w:rPr>
              <w:t xml:space="preserve"> </w:t>
            </w:r>
            <w:r w:rsidR="002052D2" w:rsidRPr="00A20B5F">
              <w:rPr>
                <w:sz w:val="22"/>
                <w:szCs w:val="22"/>
                <w:lang w:val="en-AU"/>
              </w:rPr>
              <w:t>zdravstvo</w:t>
            </w:r>
            <w:r w:rsidR="00F043C1" w:rsidRPr="00A20B5F">
              <w:rPr>
                <w:sz w:val="22"/>
                <w:szCs w:val="22"/>
              </w:rPr>
              <w:t xml:space="preserve"> </w:t>
            </w:r>
            <w:r w:rsidR="00F043C1" w:rsidRPr="00A20B5F">
              <w:rPr>
                <w:sz w:val="22"/>
                <w:szCs w:val="22"/>
                <w:lang w:val="pl-PL"/>
              </w:rPr>
              <w:t>Osje</w:t>
            </w:r>
            <w:r w:rsidR="00F043C1" w:rsidRPr="00A20B5F">
              <w:rPr>
                <w:sz w:val="22"/>
                <w:szCs w:val="22"/>
              </w:rPr>
              <w:t>č</w:t>
            </w:r>
            <w:r w:rsidR="00F043C1" w:rsidRPr="00A20B5F">
              <w:rPr>
                <w:sz w:val="22"/>
                <w:szCs w:val="22"/>
                <w:lang w:val="pl-PL"/>
              </w:rPr>
              <w:t>ko</w:t>
            </w:r>
            <w:r w:rsidR="00F043C1" w:rsidRPr="00A20B5F">
              <w:rPr>
                <w:sz w:val="22"/>
                <w:szCs w:val="22"/>
              </w:rPr>
              <w:t>-</w:t>
            </w:r>
            <w:r w:rsidR="00F043C1" w:rsidRPr="00A20B5F">
              <w:rPr>
                <w:sz w:val="22"/>
                <w:szCs w:val="22"/>
                <w:lang w:val="pl-PL"/>
              </w:rPr>
              <w:t>baranjske</w:t>
            </w:r>
            <w:r w:rsidR="00F043C1" w:rsidRPr="00A20B5F">
              <w:rPr>
                <w:sz w:val="22"/>
                <w:szCs w:val="22"/>
              </w:rPr>
              <w:t xml:space="preserve"> ž</w:t>
            </w:r>
            <w:r w:rsidR="00F043C1" w:rsidRPr="00A20B5F">
              <w:rPr>
                <w:sz w:val="22"/>
                <w:szCs w:val="22"/>
                <w:lang w:val="pl-PL"/>
              </w:rPr>
              <w:t>upanije</w:t>
            </w:r>
          </w:p>
        </w:tc>
      </w:tr>
      <w:tr w:rsidR="00A20B5F" w:rsidRPr="00A20B5F" w14:paraId="40CD1124" w14:textId="77777777" w:rsidTr="00DD1F4F">
        <w:trPr>
          <w:cantSplit/>
        </w:trPr>
        <w:tc>
          <w:tcPr>
            <w:tcW w:w="868" w:type="dxa"/>
            <w:tcBorders>
              <w:top w:val="nil"/>
              <w:left w:val="nil"/>
              <w:bottom w:val="nil"/>
            </w:tcBorders>
            <w:vAlign w:val="center"/>
          </w:tcPr>
          <w:p w14:paraId="0D5B2C67" w14:textId="53DC5722" w:rsidR="009B2D79" w:rsidRPr="00A20B5F" w:rsidRDefault="00BF6E06">
            <w:pPr>
              <w:jc w:val="center"/>
              <w:rPr>
                <w:bCs/>
                <w:sz w:val="22"/>
                <w:szCs w:val="22"/>
              </w:rPr>
            </w:pPr>
            <w:r w:rsidRPr="00A20B5F">
              <w:rPr>
                <w:bCs/>
                <w:sz w:val="22"/>
                <w:szCs w:val="22"/>
              </w:rPr>
              <w:t>4</w:t>
            </w:r>
          </w:p>
        </w:tc>
        <w:tc>
          <w:tcPr>
            <w:tcW w:w="7654" w:type="dxa"/>
            <w:vAlign w:val="center"/>
          </w:tcPr>
          <w:p w14:paraId="7DC31A18" w14:textId="77777777" w:rsidR="009B2D79" w:rsidRPr="00A20B5F" w:rsidRDefault="00846E1C">
            <w:pPr>
              <w:pStyle w:val="Naslov1"/>
              <w:rPr>
                <w:sz w:val="22"/>
                <w:szCs w:val="22"/>
                <w:lang w:val="en-AU"/>
              </w:rPr>
            </w:pPr>
            <w:r w:rsidRPr="00A20B5F">
              <w:rPr>
                <w:sz w:val="22"/>
                <w:szCs w:val="22"/>
                <w:lang w:val="en-AU"/>
              </w:rPr>
              <w:t>Opća županijska bolnica Našice</w:t>
            </w:r>
          </w:p>
        </w:tc>
      </w:tr>
      <w:tr w:rsidR="00A20B5F" w:rsidRPr="00A20B5F" w14:paraId="4985A6D2" w14:textId="77777777" w:rsidTr="00DD1F4F">
        <w:trPr>
          <w:cantSplit/>
        </w:trPr>
        <w:tc>
          <w:tcPr>
            <w:tcW w:w="868" w:type="dxa"/>
            <w:tcBorders>
              <w:top w:val="nil"/>
              <w:left w:val="nil"/>
              <w:bottom w:val="nil"/>
              <w:right w:val="nil"/>
            </w:tcBorders>
            <w:vAlign w:val="center"/>
          </w:tcPr>
          <w:p w14:paraId="161766D3" w14:textId="07504785" w:rsidR="009B2D79" w:rsidRPr="00A20B5F" w:rsidRDefault="00BF6E06">
            <w:pPr>
              <w:jc w:val="center"/>
              <w:rPr>
                <w:sz w:val="22"/>
                <w:szCs w:val="22"/>
              </w:rPr>
            </w:pPr>
            <w:r w:rsidRPr="00A20B5F">
              <w:rPr>
                <w:sz w:val="22"/>
                <w:szCs w:val="22"/>
              </w:rPr>
              <w:t>5</w:t>
            </w:r>
          </w:p>
        </w:tc>
        <w:tc>
          <w:tcPr>
            <w:tcW w:w="7654" w:type="dxa"/>
            <w:vAlign w:val="center"/>
          </w:tcPr>
          <w:p w14:paraId="1AD070D7" w14:textId="77777777" w:rsidR="009B2D79" w:rsidRPr="00A20B5F" w:rsidRDefault="009B2D79">
            <w:pPr>
              <w:pStyle w:val="Naslov1"/>
              <w:rPr>
                <w:sz w:val="22"/>
                <w:szCs w:val="22"/>
                <w:lang w:val="pl-PL"/>
              </w:rPr>
            </w:pPr>
            <w:r w:rsidRPr="00A20B5F">
              <w:rPr>
                <w:sz w:val="22"/>
                <w:szCs w:val="22"/>
                <w:lang w:val="pl-PL"/>
              </w:rPr>
              <w:t>P</w:t>
            </w:r>
            <w:r w:rsidR="002052D2" w:rsidRPr="00A20B5F">
              <w:rPr>
                <w:sz w:val="22"/>
                <w:szCs w:val="22"/>
                <w:lang w:val="pl-PL"/>
              </w:rPr>
              <w:t>oliklinika</w:t>
            </w:r>
            <w:r w:rsidRPr="00A20B5F">
              <w:rPr>
                <w:sz w:val="22"/>
                <w:szCs w:val="22"/>
                <w:lang w:val="pl-PL"/>
              </w:rPr>
              <w:t xml:space="preserve"> za rehabilitaciju slušanja i govora SUVAG Osijek</w:t>
            </w:r>
          </w:p>
        </w:tc>
      </w:tr>
      <w:tr w:rsidR="00A20B5F" w:rsidRPr="00A20B5F" w14:paraId="4DDBABED" w14:textId="77777777" w:rsidTr="00DD1F4F">
        <w:trPr>
          <w:cantSplit/>
        </w:trPr>
        <w:tc>
          <w:tcPr>
            <w:tcW w:w="868" w:type="dxa"/>
            <w:tcBorders>
              <w:top w:val="nil"/>
              <w:left w:val="nil"/>
              <w:bottom w:val="nil"/>
              <w:right w:val="nil"/>
            </w:tcBorders>
            <w:vAlign w:val="center"/>
          </w:tcPr>
          <w:p w14:paraId="275DA167" w14:textId="77777777" w:rsidR="009B2D79" w:rsidRPr="00A20B5F" w:rsidRDefault="009B2D79">
            <w:pPr>
              <w:jc w:val="center"/>
              <w:rPr>
                <w:b/>
                <w:sz w:val="22"/>
                <w:szCs w:val="22"/>
              </w:rPr>
            </w:pPr>
          </w:p>
        </w:tc>
        <w:tc>
          <w:tcPr>
            <w:tcW w:w="7654" w:type="dxa"/>
            <w:vAlign w:val="center"/>
          </w:tcPr>
          <w:p w14:paraId="4E05C176" w14:textId="77777777" w:rsidR="009B2D79" w:rsidRPr="00A20B5F" w:rsidRDefault="009B2D79">
            <w:pPr>
              <w:pStyle w:val="Naslov1"/>
              <w:rPr>
                <w:sz w:val="22"/>
                <w:szCs w:val="22"/>
                <w:lang w:val="pl-PL"/>
              </w:rPr>
            </w:pPr>
          </w:p>
        </w:tc>
      </w:tr>
      <w:tr w:rsidR="00A20B5F" w:rsidRPr="00A20B5F" w14:paraId="16D9E0F8" w14:textId="77777777" w:rsidTr="0032427A">
        <w:trPr>
          <w:cantSplit/>
        </w:trPr>
        <w:tc>
          <w:tcPr>
            <w:tcW w:w="868" w:type="dxa"/>
            <w:vAlign w:val="center"/>
          </w:tcPr>
          <w:p w14:paraId="7F5F77B0" w14:textId="77777777" w:rsidR="009B2D79" w:rsidRPr="00A20B5F" w:rsidRDefault="009B2D79">
            <w:pPr>
              <w:jc w:val="center"/>
              <w:rPr>
                <w:sz w:val="22"/>
                <w:szCs w:val="22"/>
              </w:rPr>
            </w:pPr>
          </w:p>
        </w:tc>
        <w:tc>
          <w:tcPr>
            <w:tcW w:w="7654" w:type="dxa"/>
            <w:tcBorders>
              <w:left w:val="nil"/>
              <w:right w:val="nil"/>
            </w:tcBorders>
            <w:vAlign w:val="center"/>
          </w:tcPr>
          <w:p w14:paraId="0C7F9DEA" w14:textId="77777777" w:rsidR="009B2D79" w:rsidRPr="00A20B5F" w:rsidRDefault="009B2D79">
            <w:pPr>
              <w:rPr>
                <w:b/>
                <w:sz w:val="22"/>
                <w:szCs w:val="22"/>
              </w:rPr>
            </w:pPr>
            <w:r w:rsidRPr="00A20B5F">
              <w:rPr>
                <w:b/>
                <w:sz w:val="22"/>
                <w:szCs w:val="22"/>
              </w:rPr>
              <w:t>OSTALI KORISNICI</w:t>
            </w:r>
          </w:p>
        </w:tc>
      </w:tr>
      <w:tr w:rsidR="00A20B5F" w:rsidRPr="00A20B5F" w14:paraId="77AC93BD" w14:textId="77777777" w:rsidTr="0032427A">
        <w:trPr>
          <w:cantSplit/>
        </w:trPr>
        <w:tc>
          <w:tcPr>
            <w:tcW w:w="868" w:type="dxa"/>
            <w:vAlign w:val="center"/>
          </w:tcPr>
          <w:p w14:paraId="3F983E18" w14:textId="77777777" w:rsidR="009B2D79" w:rsidRPr="00A20B5F" w:rsidRDefault="009B2D79" w:rsidP="0032427A">
            <w:pPr>
              <w:jc w:val="center"/>
              <w:rPr>
                <w:sz w:val="22"/>
                <w:szCs w:val="22"/>
              </w:rPr>
            </w:pPr>
            <w:r w:rsidRPr="00A20B5F">
              <w:rPr>
                <w:sz w:val="22"/>
                <w:szCs w:val="22"/>
              </w:rPr>
              <w:t>1</w:t>
            </w:r>
          </w:p>
        </w:tc>
        <w:tc>
          <w:tcPr>
            <w:tcW w:w="7654" w:type="dxa"/>
            <w:vAlign w:val="center"/>
          </w:tcPr>
          <w:p w14:paraId="4E92FACE" w14:textId="77777777" w:rsidR="009B2D79" w:rsidRPr="00A20B5F" w:rsidRDefault="00C84909" w:rsidP="0032427A">
            <w:pPr>
              <w:pStyle w:val="Naslov1"/>
              <w:rPr>
                <w:sz w:val="22"/>
                <w:szCs w:val="22"/>
                <w:lang w:val="en-AU"/>
              </w:rPr>
            </w:pPr>
            <w:r w:rsidRPr="00A20B5F">
              <w:rPr>
                <w:sz w:val="22"/>
                <w:szCs w:val="22"/>
                <w:lang w:val="en-AU"/>
              </w:rPr>
              <w:t>Muzej</w:t>
            </w:r>
            <w:r w:rsidR="009B2D79" w:rsidRPr="00A20B5F">
              <w:rPr>
                <w:sz w:val="22"/>
                <w:szCs w:val="22"/>
                <w:lang w:val="en-AU"/>
              </w:rPr>
              <w:t xml:space="preserve"> </w:t>
            </w:r>
            <w:r w:rsidR="002052D2" w:rsidRPr="00A20B5F">
              <w:rPr>
                <w:sz w:val="22"/>
                <w:szCs w:val="22"/>
                <w:lang w:val="en-AU"/>
              </w:rPr>
              <w:t>likovnih umjetnosti Osijek</w:t>
            </w:r>
          </w:p>
        </w:tc>
      </w:tr>
      <w:tr w:rsidR="00A20B5F" w:rsidRPr="00A20B5F" w14:paraId="708EE162" w14:textId="77777777" w:rsidTr="0032427A">
        <w:trPr>
          <w:cantSplit/>
        </w:trPr>
        <w:tc>
          <w:tcPr>
            <w:tcW w:w="868" w:type="dxa"/>
            <w:vAlign w:val="center"/>
          </w:tcPr>
          <w:p w14:paraId="32ACB0DF" w14:textId="77777777" w:rsidR="000D4FC2" w:rsidRPr="00A20B5F" w:rsidRDefault="000D4FC2" w:rsidP="0032427A">
            <w:pPr>
              <w:jc w:val="center"/>
              <w:rPr>
                <w:sz w:val="22"/>
                <w:szCs w:val="22"/>
              </w:rPr>
            </w:pPr>
            <w:r w:rsidRPr="00A20B5F">
              <w:rPr>
                <w:sz w:val="22"/>
                <w:szCs w:val="22"/>
              </w:rPr>
              <w:t>2</w:t>
            </w:r>
          </w:p>
        </w:tc>
        <w:tc>
          <w:tcPr>
            <w:tcW w:w="7654" w:type="dxa"/>
            <w:vAlign w:val="center"/>
          </w:tcPr>
          <w:p w14:paraId="260A348E" w14:textId="77777777" w:rsidR="000D4FC2" w:rsidRPr="00A20B5F" w:rsidRDefault="000D4FC2" w:rsidP="0032427A">
            <w:pPr>
              <w:pStyle w:val="Naslov1"/>
              <w:rPr>
                <w:sz w:val="22"/>
                <w:szCs w:val="22"/>
                <w:lang w:val="en-AU"/>
              </w:rPr>
            </w:pPr>
            <w:r w:rsidRPr="00A20B5F">
              <w:rPr>
                <w:sz w:val="22"/>
                <w:szCs w:val="22"/>
                <w:lang w:val="en-AU"/>
              </w:rPr>
              <w:t>Zavod za informatiku</w:t>
            </w:r>
            <w:r w:rsidR="00F043C1" w:rsidRPr="00A20B5F">
              <w:rPr>
                <w:sz w:val="22"/>
                <w:szCs w:val="22"/>
                <w:lang w:val="en-AU"/>
              </w:rPr>
              <w:t xml:space="preserve"> Osijek</w:t>
            </w:r>
          </w:p>
        </w:tc>
      </w:tr>
      <w:tr w:rsidR="00A20B5F" w:rsidRPr="00A20B5F" w14:paraId="27ACAD12" w14:textId="77777777" w:rsidTr="0032427A">
        <w:trPr>
          <w:cantSplit/>
        </w:trPr>
        <w:tc>
          <w:tcPr>
            <w:tcW w:w="868" w:type="dxa"/>
          </w:tcPr>
          <w:p w14:paraId="3469567A" w14:textId="77777777" w:rsidR="000D4FC2" w:rsidRPr="00A20B5F" w:rsidRDefault="008D5FB8" w:rsidP="0032427A">
            <w:pPr>
              <w:jc w:val="center"/>
              <w:rPr>
                <w:sz w:val="22"/>
                <w:szCs w:val="22"/>
              </w:rPr>
            </w:pPr>
            <w:r w:rsidRPr="00A20B5F">
              <w:rPr>
                <w:sz w:val="22"/>
                <w:szCs w:val="22"/>
              </w:rPr>
              <w:t>3</w:t>
            </w:r>
          </w:p>
        </w:tc>
        <w:tc>
          <w:tcPr>
            <w:tcW w:w="7654" w:type="dxa"/>
            <w:vAlign w:val="center"/>
          </w:tcPr>
          <w:p w14:paraId="4827531F" w14:textId="77777777" w:rsidR="000D4FC2" w:rsidRPr="00A20B5F" w:rsidRDefault="000D4FC2" w:rsidP="00F83E03">
            <w:pPr>
              <w:rPr>
                <w:sz w:val="22"/>
                <w:szCs w:val="22"/>
              </w:rPr>
            </w:pPr>
            <w:r w:rsidRPr="00A20B5F">
              <w:rPr>
                <w:sz w:val="22"/>
                <w:szCs w:val="22"/>
                <w:shd w:val="clear" w:color="auto" w:fill="FFFFFF"/>
              </w:rPr>
              <w:t xml:space="preserve">Javna ustanova </w:t>
            </w:r>
            <w:r w:rsidR="00F83E03" w:rsidRPr="00A20B5F">
              <w:rPr>
                <w:sz w:val="22"/>
                <w:szCs w:val="22"/>
                <w:shd w:val="clear" w:color="auto" w:fill="FFFFFF"/>
              </w:rPr>
              <w:t>A</w:t>
            </w:r>
            <w:r w:rsidRPr="00A20B5F">
              <w:rPr>
                <w:sz w:val="22"/>
                <w:szCs w:val="22"/>
                <w:shd w:val="clear" w:color="auto" w:fill="FFFFFF"/>
              </w:rPr>
              <w:t>gencija za upravljanje zaštićenim prirodnim vrijednostima na području Osječko-baranjske županije</w:t>
            </w:r>
          </w:p>
        </w:tc>
      </w:tr>
      <w:tr w:rsidR="00A20B5F" w:rsidRPr="00A20B5F" w14:paraId="5077ECF7" w14:textId="77777777" w:rsidTr="0032427A">
        <w:trPr>
          <w:cantSplit/>
        </w:trPr>
        <w:tc>
          <w:tcPr>
            <w:tcW w:w="868" w:type="dxa"/>
          </w:tcPr>
          <w:p w14:paraId="26785917" w14:textId="77777777" w:rsidR="000D4FC2" w:rsidRPr="00A20B5F" w:rsidRDefault="008D5FB8" w:rsidP="0032427A">
            <w:pPr>
              <w:jc w:val="center"/>
              <w:rPr>
                <w:sz w:val="22"/>
                <w:szCs w:val="22"/>
              </w:rPr>
            </w:pPr>
            <w:r w:rsidRPr="00A20B5F">
              <w:rPr>
                <w:sz w:val="22"/>
                <w:szCs w:val="22"/>
              </w:rPr>
              <w:t>4</w:t>
            </w:r>
          </w:p>
        </w:tc>
        <w:tc>
          <w:tcPr>
            <w:tcW w:w="7654" w:type="dxa"/>
            <w:vAlign w:val="center"/>
          </w:tcPr>
          <w:p w14:paraId="71FEA11E" w14:textId="77777777" w:rsidR="0032427A" w:rsidRPr="00A20B5F" w:rsidRDefault="00F83E03" w:rsidP="0032427A">
            <w:pPr>
              <w:rPr>
                <w:sz w:val="22"/>
                <w:szCs w:val="22"/>
                <w:lang w:val="pl-PL"/>
              </w:rPr>
            </w:pPr>
            <w:r w:rsidRPr="00A20B5F">
              <w:rPr>
                <w:sz w:val="22"/>
                <w:szCs w:val="22"/>
                <w:shd w:val="clear" w:color="auto" w:fill="FFFFFF"/>
              </w:rPr>
              <w:t xml:space="preserve">Javna ustanova </w:t>
            </w:r>
            <w:r w:rsidR="000D4FC2" w:rsidRPr="00A20B5F">
              <w:rPr>
                <w:sz w:val="22"/>
                <w:szCs w:val="22"/>
                <w:shd w:val="clear" w:color="auto" w:fill="FFFFFF"/>
              </w:rPr>
              <w:t xml:space="preserve">Zavod za prostorno uređenje </w:t>
            </w:r>
            <w:r w:rsidR="000D4FC2" w:rsidRPr="00A20B5F">
              <w:rPr>
                <w:sz w:val="22"/>
                <w:szCs w:val="22"/>
                <w:lang w:val="pl-PL"/>
              </w:rPr>
              <w:t>Osje</w:t>
            </w:r>
            <w:r w:rsidR="000D4FC2" w:rsidRPr="00A20B5F">
              <w:rPr>
                <w:sz w:val="22"/>
                <w:szCs w:val="22"/>
              </w:rPr>
              <w:t>č</w:t>
            </w:r>
            <w:r w:rsidR="000D4FC2" w:rsidRPr="00A20B5F">
              <w:rPr>
                <w:sz w:val="22"/>
                <w:szCs w:val="22"/>
                <w:lang w:val="pl-PL"/>
              </w:rPr>
              <w:t>ko</w:t>
            </w:r>
            <w:r w:rsidR="000D4FC2" w:rsidRPr="00A20B5F">
              <w:rPr>
                <w:sz w:val="22"/>
                <w:szCs w:val="22"/>
              </w:rPr>
              <w:t>-</w:t>
            </w:r>
            <w:r w:rsidR="000D4FC2" w:rsidRPr="00A20B5F">
              <w:rPr>
                <w:sz w:val="22"/>
                <w:szCs w:val="22"/>
                <w:lang w:val="pl-PL"/>
              </w:rPr>
              <w:t>baranjske</w:t>
            </w:r>
            <w:r w:rsidR="000D4FC2" w:rsidRPr="00A20B5F">
              <w:rPr>
                <w:sz w:val="22"/>
                <w:szCs w:val="22"/>
              </w:rPr>
              <w:t xml:space="preserve"> ž</w:t>
            </w:r>
            <w:r w:rsidR="000D4FC2" w:rsidRPr="00A20B5F">
              <w:rPr>
                <w:sz w:val="22"/>
                <w:szCs w:val="22"/>
                <w:lang w:val="pl-PL"/>
              </w:rPr>
              <w:t>upanije</w:t>
            </w:r>
          </w:p>
        </w:tc>
      </w:tr>
      <w:tr w:rsidR="00A20B5F" w:rsidRPr="00A20B5F" w14:paraId="7AF69909" w14:textId="77777777" w:rsidTr="0032427A">
        <w:trPr>
          <w:cantSplit/>
        </w:trPr>
        <w:tc>
          <w:tcPr>
            <w:tcW w:w="868" w:type="dxa"/>
          </w:tcPr>
          <w:p w14:paraId="23CA9D51" w14:textId="77777777" w:rsidR="0032427A" w:rsidRPr="00A20B5F" w:rsidRDefault="008D5FB8" w:rsidP="0032427A">
            <w:pPr>
              <w:jc w:val="center"/>
              <w:rPr>
                <w:sz w:val="22"/>
                <w:szCs w:val="22"/>
              </w:rPr>
            </w:pPr>
            <w:r w:rsidRPr="00A20B5F">
              <w:rPr>
                <w:sz w:val="22"/>
                <w:szCs w:val="22"/>
              </w:rPr>
              <w:t>5</w:t>
            </w:r>
          </w:p>
        </w:tc>
        <w:tc>
          <w:tcPr>
            <w:tcW w:w="7654" w:type="dxa"/>
            <w:vAlign w:val="center"/>
          </w:tcPr>
          <w:p w14:paraId="2F02013F" w14:textId="77777777" w:rsidR="0032427A" w:rsidRPr="00A20B5F" w:rsidRDefault="0032427A" w:rsidP="007F6EE6">
            <w:pPr>
              <w:rPr>
                <w:sz w:val="22"/>
                <w:szCs w:val="22"/>
                <w:shd w:val="clear" w:color="auto" w:fill="FFFFFF"/>
              </w:rPr>
            </w:pPr>
            <w:r w:rsidRPr="00A20B5F">
              <w:rPr>
                <w:sz w:val="22"/>
                <w:szCs w:val="22"/>
                <w:shd w:val="clear" w:color="auto" w:fill="FFFFFF"/>
              </w:rPr>
              <w:t xml:space="preserve">Javna ustanova </w:t>
            </w:r>
            <w:r w:rsidR="007F6EE6" w:rsidRPr="00A20B5F">
              <w:rPr>
                <w:sz w:val="22"/>
                <w:szCs w:val="22"/>
                <w:shd w:val="clear" w:color="auto" w:fill="FFFFFF"/>
              </w:rPr>
              <w:t>Ž</w:t>
            </w:r>
            <w:r w:rsidRPr="00A20B5F">
              <w:rPr>
                <w:sz w:val="22"/>
                <w:szCs w:val="22"/>
                <w:shd w:val="clear" w:color="auto" w:fill="FFFFFF"/>
              </w:rPr>
              <w:t>upanijska razvojna agencija Osječko-baranjske županije</w:t>
            </w:r>
          </w:p>
        </w:tc>
      </w:tr>
    </w:tbl>
    <w:p w14:paraId="6159F597" w14:textId="77777777" w:rsidR="00865F23" w:rsidRPr="00EB3919" w:rsidRDefault="00865F23">
      <w:pPr>
        <w:ind w:firstLine="360"/>
        <w:rPr>
          <w:color w:val="FF0000"/>
          <w:sz w:val="22"/>
          <w:szCs w:val="22"/>
        </w:rPr>
      </w:pPr>
    </w:p>
    <w:p w14:paraId="746E292A" w14:textId="77777777" w:rsidR="00754B28" w:rsidRPr="00EB3919" w:rsidRDefault="00754B28" w:rsidP="00613466">
      <w:pPr>
        <w:rPr>
          <w:b/>
          <w:color w:val="FF0000"/>
          <w:sz w:val="22"/>
          <w:szCs w:val="22"/>
        </w:rPr>
      </w:pPr>
    </w:p>
    <w:p w14:paraId="532F7D7E" w14:textId="3B8EE82F" w:rsidR="00613466" w:rsidRPr="00A20B5F" w:rsidRDefault="00613466" w:rsidP="00613466">
      <w:pPr>
        <w:rPr>
          <w:b/>
          <w:sz w:val="22"/>
          <w:szCs w:val="22"/>
        </w:rPr>
      </w:pPr>
      <w:r w:rsidRPr="00A20B5F">
        <w:rPr>
          <w:b/>
          <w:sz w:val="22"/>
          <w:szCs w:val="22"/>
        </w:rPr>
        <w:t>BILJEŠKE UZ OBRAZAC PR-RAS</w:t>
      </w:r>
    </w:p>
    <w:p w14:paraId="5FEE2A3B" w14:textId="77777777" w:rsidR="00613466" w:rsidRPr="00A20B5F" w:rsidRDefault="00613466" w:rsidP="00903DB4">
      <w:pPr>
        <w:jc w:val="both"/>
        <w:rPr>
          <w:sz w:val="22"/>
          <w:szCs w:val="22"/>
        </w:rPr>
      </w:pPr>
    </w:p>
    <w:p w14:paraId="1DDC690E" w14:textId="77777777" w:rsidR="00EB3919" w:rsidRPr="00A20B5F" w:rsidRDefault="00EB3919" w:rsidP="00EB3919">
      <w:pPr>
        <w:ind w:firstLine="720"/>
        <w:jc w:val="both"/>
        <w:rPr>
          <w:sz w:val="22"/>
          <w:szCs w:val="22"/>
        </w:rPr>
      </w:pPr>
      <w:r w:rsidRPr="00A20B5F">
        <w:rPr>
          <w:sz w:val="22"/>
          <w:szCs w:val="22"/>
        </w:rPr>
        <w:t xml:space="preserve">U postupku konsolidacije zbrajaju se iste pozicije iz pojedinačnih Izvještaja o prihodima i rashodima, primicima i izdacima proračuna i proračunskih korisnika, a zatim se eliminiraju međusobni prihodi, rashodi, primici i izdaci. Eliminirane su unutargrupne transakcije, tj. prihodi koje su proračunski </w:t>
      </w:r>
      <w:r w:rsidRPr="00A20B5F">
        <w:rPr>
          <w:sz w:val="22"/>
          <w:szCs w:val="22"/>
        </w:rPr>
        <w:lastRenderedPageBreak/>
        <w:t>korisnici dobili iz nadležnog proračuna kao i rashodi koji su utrošeni iz tih sredstava, a svi vlastiti i ostali prihodi i rashodi su dodani financijskom izvještaju Osječko-baranjske županije.</w:t>
      </w:r>
    </w:p>
    <w:p w14:paraId="2BB70292" w14:textId="77777777" w:rsidR="00EB3919" w:rsidRPr="00A20B5F" w:rsidRDefault="00EB3919" w:rsidP="00EB3919">
      <w:pPr>
        <w:jc w:val="both"/>
        <w:rPr>
          <w:sz w:val="22"/>
          <w:szCs w:val="22"/>
        </w:rPr>
      </w:pPr>
    </w:p>
    <w:p w14:paraId="26EA75A1" w14:textId="77777777" w:rsidR="00EB3919" w:rsidRPr="00A20B5F" w:rsidRDefault="00EB3919" w:rsidP="00EB3919">
      <w:pPr>
        <w:jc w:val="both"/>
        <w:rPr>
          <w:sz w:val="22"/>
          <w:szCs w:val="22"/>
        </w:rPr>
      </w:pPr>
      <w:r w:rsidRPr="00A20B5F">
        <w:rPr>
          <w:sz w:val="22"/>
          <w:szCs w:val="22"/>
        </w:rPr>
        <w:tab/>
        <w:t>Prilikom konsolidacije izvršene su sve potrebne eliminacije unutargrupnih transakcija. U nastavku je tablica sa pregledom iznosa računa eliminacije.</w:t>
      </w:r>
    </w:p>
    <w:p w14:paraId="0BAF6C1F" w14:textId="77777777" w:rsidR="00EB3919" w:rsidRPr="00EB3919" w:rsidRDefault="00EB3919" w:rsidP="00EB3919">
      <w:pPr>
        <w:jc w:val="both"/>
        <w:rPr>
          <w:color w:val="0070C0"/>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1984"/>
        <w:gridCol w:w="2410"/>
      </w:tblGrid>
      <w:tr w:rsidR="00A20B5F" w:rsidRPr="00A20B5F" w14:paraId="782C025E" w14:textId="77777777" w:rsidTr="00A154AF">
        <w:trPr>
          <w:jc w:val="center"/>
        </w:trPr>
        <w:tc>
          <w:tcPr>
            <w:tcW w:w="959" w:type="dxa"/>
            <w:shd w:val="clear" w:color="auto" w:fill="auto"/>
            <w:vAlign w:val="center"/>
          </w:tcPr>
          <w:p w14:paraId="63D39170" w14:textId="77777777" w:rsidR="00EB3919" w:rsidRPr="00A20B5F" w:rsidRDefault="00EB3919" w:rsidP="00A154AF">
            <w:pPr>
              <w:jc w:val="center"/>
              <w:rPr>
                <w:sz w:val="22"/>
                <w:szCs w:val="22"/>
              </w:rPr>
            </w:pPr>
            <w:r w:rsidRPr="00A20B5F">
              <w:rPr>
                <w:sz w:val="22"/>
                <w:szCs w:val="22"/>
              </w:rPr>
              <w:t>Račun / šifra</w:t>
            </w:r>
          </w:p>
        </w:tc>
        <w:tc>
          <w:tcPr>
            <w:tcW w:w="1984" w:type="dxa"/>
            <w:shd w:val="clear" w:color="auto" w:fill="auto"/>
            <w:vAlign w:val="center"/>
          </w:tcPr>
          <w:p w14:paraId="467F6E06" w14:textId="77777777" w:rsidR="00EB3919" w:rsidRPr="00A20B5F" w:rsidRDefault="00EB3919" w:rsidP="00A154AF">
            <w:pPr>
              <w:jc w:val="center"/>
              <w:rPr>
                <w:sz w:val="22"/>
                <w:szCs w:val="22"/>
              </w:rPr>
            </w:pPr>
            <w:r w:rsidRPr="00A20B5F">
              <w:rPr>
                <w:sz w:val="22"/>
                <w:szCs w:val="22"/>
              </w:rPr>
              <w:t>Iznos eliminacije u prethodnom razdoblju</w:t>
            </w:r>
          </w:p>
        </w:tc>
        <w:tc>
          <w:tcPr>
            <w:tcW w:w="2410" w:type="dxa"/>
            <w:shd w:val="clear" w:color="auto" w:fill="auto"/>
            <w:vAlign w:val="center"/>
          </w:tcPr>
          <w:p w14:paraId="21ACAB15" w14:textId="77777777" w:rsidR="00EB3919" w:rsidRPr="00A20B5F" w:rsidRDefault="00EB3919" w:rsidP="00A154AF">
            <w:pPr>
              <w:jc w:val="center"/>
              <w:rPr>
                <w:sz w:val="22"/>
                <w:szCs w:val="22"/>
              </w:rPr>
            </w:pPr>
            <w:r w:rsidRPr="00A20B5F">
              <w:rPr>
                <w:sz w:val="22"/>
                <w:szCs w:val="22"/>
              </w:rPr>
              <w:t>Iznos eliminacije u izvještajnom razdoblju tekuće godine</w:t>
            </w:r>
          </w:p>
        </w:tc>
      </w:tr>
      <w:tr w:rsidR="00A20B5F" w:rsidRPr="00A20B5F" w14:paraId="00466530" w14:textId="77777777" w:rsidTr="00A154AF">
        <w:trPr>
          <w:jc w:val="center"/>
        </w:trPr>
        <w:tc>
          <w:tcPr>
            <w:tcW w:w="959" w:type="dxa"/>
            <w:shd w:val="clear" w:color="auto" w:fill="auto"/>
            <w:vAlign w:val="center"/>
          </w:tcPr>
          <w:p w14:paraId="4B63C3C3" w14:textId="77777777" w:rsidR="00A20B5F" w:rsidRPr="00A20B5F" w:rsidRDefault="00A20B5F" w:rsidP="00A20B5F">
            <w:pPr>
              <w:jc w:val="center"/>
              <w:rPr>
                <w:sz w:val="22"/>
                <w:szCs w:val="22"/>
              </w:rPr>
            </w:pPr>
            <w:r w:rsidRPr="00A20B5F">
              <w:rPr>
                <w:sz w:val="22"/>
                <w:szCs w:val="22"/>
              </w:rPr>
              <w:t>369</w:t>
            </w:r>
          </w:p>
        </w:tc>
        <w:tc>
          <w:tcPr>
            <w:tcW w:w="1984" w:type="dxa"/>
            <w:shd w:val="clear" w:color="auto" w:fill="auto"/>
            <w:vAlign w:val="center"/>
          </w:tcPr>
          <w:p w14:paraId="4D59F42B" w14:textId="25C7FEB8" w:rsidR="00A20B5F" w:rsidRPr="00A20B5F" w:rsidRDefault="00A20B5F" w:rsidP="00A20B5F">
            <w:pPr>
              <w:jc w:val="right"/>
              <w:rPr>
                <w:sz w:val="22"/>
                <w:szCs w:val="22"/>
              </w:rPr>
            </w:pPr>
            <w:r w:rsidRPr="00A20B5F">
              <w:rPr>
                <w:sz w:val="22"/>
                <w:szCs w:val="22"/>
              </w:rPr>
              <w:t>1.388.397,00</w:t>
            </w:r>
          </w:p>
        </w:tc>
        <w:tc>
          <w:tcPr>
            <w:tcW w:w="2410" w:type="dxa"/>
            <w:shd w:val="clear" w:color="auto" w:fill="auto"/>
            <w:vAlign w:val="center"/>
          </w:tcPr>
          <w:p w14:paraId="0EF8F7C8" w14:textId="45BC36AF" w:rsidR="00A20B5F" w:rsidRPr="00A20B5F" w:rsidRDefault="00A20B5F" w:rsidP="00A20B5F">
            <w:pPr>
              <w:jc w:val="right"/>
              <w:rPr>
                <w:sz w:val="22"/>
                <w:szCs w:val="22"/>
              </w:rPr>
            </w:pPr>
            <w:r w:rsidRPr="00A20B5F">
              <w:rPr>
                <w:sz w:val="22"/>
                <w:szCs w:val="22"/>
              </w:rPr>
              <w:t>859.278,25</w:t>
            </w:r>
          </w:p>
        </w:tc>
      </w:tr>
      <w:tr w:rsidR="00A20B5F" w:rsidRPr="00A20B5F" w14:paraId="285F372F" w14:textId="77777777" w:rsidTr="00A154AF">
        <w:trPr>
          <w:jc w:val="center"/>
        </w:trPr>
        <w:tc>
          <w:tcPr>
            <w:tcW w:w="959" w:type="dxa"/>
            <w:shd w:val="clear" w:color="auto" w:fill="auto"/>
            <w:vAlign w:val="center"/>
          </w:tcPr>
          <w:p w14:paraId="27A49863" w14:textId="77777777" w:rsidR="00A20B5F" w:rsidRPr="00A20B5F" w:rsidRDefault="00A20B5F" w:rsidP="00A20B5F">
            <w:pPr>
              <w:jc w:val="center"/>
              <w:rPr>
                <w:sz w:val="22"/>
                <w:szCs w:val="22"/>
              </w:rPr>
            </w:pPr>
            <w:r w:rsidRPr="00A20B5F">
              <w:rPr>
                <w:sz w:val="22"/>
                <w:szCs w:val="22"/>
              </w:rPr>
              <w:t>639</w:t>
            </w:r>
          </w:p>
        </w:tc>
        <w:tc>
          <w:tcPr>
            <w:tcW w:w="1984" w:type="dxa"/>
            <w:shd w:val="clear" w:color="auto" w:fill="auto"/>
            <w:vAlign w:val="center"/>
          </w:tcPr>
          <w:p w14:paraId="7076DF69" w14:textId="45BEEA6B" w:rsidR="00A20B5F" w:rsidRPr="00A20B5F" w:rsidRDefault="00A20B5F" w:rsidP="00A20B5F">
            <w:pPr>
              <w:jc w:val="right"/>
              <w:rPr>
                <w:sz w:val="22"/>
                <w:szCs w:val="22"/>
              </w:rPr>
            </w:pPr>
            <w:r w:rsidRPr="00A20B5F">
              <w:rPr>
                <w:sz w:val="22"/>
                <w:szCs w:val="22"/>
              </w:rPr>
              <w:t>1.388.398,00</w:t>
            </w:r>
          </w:p>
        </w:tc>
        <w:tc>
          <w:tcPr>
            <w:tcW w:w="2410" w:type="dxa"/>
            <w:shd w:val="clear" w:color="auto" w:fill="auto"/>
            <w:vAlign w:val="center"/>
          </w:tcPr>
          <w:p w14:paraId="1B65B862" w14:textId="0A52A65C" w:rsidR="00A20B5F" w:rsidRPr="00A20B5F" w:rsidRDefault="00A20B5F" w:rsidP="00A20B5F">
            <w:pPr>
              <w:jc w:val="right"/>
              <w:rPr>
                <w:sz w:val="22"/>
                <w:szCs w:val="22"/>
              </w:rPr>
            </w:pPr>
            <w:r w:rsidRPr="00A20B5F">
              <w:rPr>
                <w:sz w:val="22"/>
                <w:szCs w:val="22"/>
              </w:rPr>
              <w:t>859.278,25</w:t>
            </w:r>
          </w:p>
        </w:tc>
      </w:tr>
      <w:tr w:rsidR="00A20B5F" w:rsidRPr="00A20B5F" w14:paraId="5AACD6D6" w14:textId="77777777" w:rsidTr="00A154AF">
        <w:trPr>
          <w:jc w:val="center"/>
        </w:trPr>
        <w:tc>
          <w:tcPr>
            <w:tcW w:w="959" w:type="dxa"/>
            <w:shd w:val="clear" w:color="auto" w:fill="auto"/>
            <w:vAlign w:val="center"/>
          </w:tcPr>
          <w:p w14:paraId="67D4C6A9" w14:textId="77777777" w:rsidR="00A20B5F" w:rsidRPr="00A20B5F" w:rsidRDefault="00A20B5F" w:rsidP="00A20B5F">
            <w:pPr>
              <w:jc w:val="center"/>
              <w:rPr>
                <w:sz w:val="22"/>
                <w:szCs w:val="22"/>
              </w:rPr>
            </w:pPr>
            <w:r w:rsidRPr="00A20B5F">
              <w:rPr>
                <w:sz w:val="22"/>
                <w:szCs w:val="22"/>
              </w:rPr>
              <w:t>367</w:t>
            </w:r>
          </w:p>
        </w:tc>
        <w:tc>
          <w:tcPr>
            <w:tcW w:w="1984" w:type="dxa"/>
            <w:shd w:val="clear" w:color="auto" w:fill="auto"/>
            <w:vAlign w:val="center"/>
          </w:tcPr>
          <w:p w14:paraId="68D63143" w14:textId="5E660BAB" w:rsidR="00A20B5F" w:rsidRPr="00A20B5F" w:rsidRDefault="00A20B5F" w:rsidP="00A20B5F">
            <w:pPr>
              <w:jc w:val="right"/>
              <w:rPr>
                <w:sz w:val="22"/>
                <w:szCs w:val="22"/>
              </w:rPr>
            </w:pPr>
            <w:r w:rsidRPr="00A20B5F">
              <w:rPr>
                <w:sz w:val="22"/>
                <w:szCs w:val="22"/>
              </w:rPr>
              <w:t>139.161.838,00</w:t>
            </w:r>
          </w:p>
        </w:tc>
        <w:tc>
          <w:tcPr>
            <w:tcW w:w="2410" w:type="dxa"/>
            <w:shd w:val="clear" w:color="auto" w:fill="auto"/>
            <w:vAlign w:val="center"/>
          </w:tcPr>
          <w:p w14:paraId="7C2CB872" w14:textId="5BD75391" w:rsidR="00A20B5F" w:rsidRPr="00A20B5F" w:rsidRDefault="00A20B5F" w:rsidP="00A20B5F">
            <w:pPr>
              <w:jc w:val="right"/>
              <w:rPr>
                <w:sz w:val="22"/>
                <w:szCs w:val="22"/>
              </w:rPr>
            </w:pPr>
            <w:r w:rsidRPr="00A20B5F">
              <w:rPr>
                <w:sz w:val="22"/>
                <w:szCs w:val="22"/>
              </w:rPr>
              <w:t>130.202.902,64</w:t>
            </w:r>
          </w:p>
        </w:tc>
      </w:tr>
      <w:tr w:rsidR="009701F3" w:rsidRPr="009701F3" w14:paraId="32296EB8" w14:textId="77777777" w:rsidTr="00A154AF">
        <w:trPr>
          <w:jc w:val="center"/>
        </w:trPr>
        <w:tc>
          <w:tcPr>
            <w:tcW w:w="959" w:type="dxa"/>
            <w:shd w:val="clear" w:color="auto" w:fill="auto"/>
            <w:vAlign w:val="center"/>
          </w:tcPr>
          <w:p w14:paraId="33BABF76" w14:textId="77777777" w:rsidR="00A20B5F" w:rsidRPr="009701F3" w:rsidRDefault="00A20B5F" w:rsidP="00A20B5F">
            <w:pPr>
              <w:jc w:val="center"/>
              <w:rPr>
                <w:sz w:val="22"/>
                <w:szCs w:val="22"/>
              </w:rPr>
            </w:pPr>
            <w:r w:rsidRPr="009701F3">
              <w:rPr>
                <w:sz w:val="22"/>
                <w:szCs w:val="22"/>
              </w:rPr>
              <w:t>671</w:t>
            </w:r>
          </w:p>
        </w:tc>
        <w:tc>
          <w:tcPr>
            <w:tcW w:w="1984" w:type="dxa"/>
            <w:shd w:val="clear" w:color="auto" w:fill="auto"/>
            <w:vAlign w:val="center"/>
          </w:tcPr>
          <w:p w14:paraId="1E4FE50A" w14:textId="1B58791C" w:rsidR="00A20B5F" w:rsidRPr="009701F3" w:rsidRDefault="00A20B5F" w:rsidP="00A20B5F">
            <w:pPr>
              <w:jc w:val="right"/>
              <w:rPr>
                <w:sz w:val="22"/>
                <w:szCs w:val="22"/>
              </w:rPr>
            </w:pPr>
            <w:r w:rsidRPr="009701F3">
              <w:rPr>
                <w:sz w:val="22"/>
                <w:szCs w:val="22"/>
              </w:rPr>
              <w:t>139.161.828,00</w:t>
            </w:r>
          </w:p>
        </w:tc>
        <w:tc>
          <w:tcPr>
            <w:tcW w:w="2410" w:type="dxa"/>
            <w:shd w:val="clear" w:color="auto" w:fill="auto"/>
            <w:vAlign w:val="center"/>
          </w:tcPr>
          <w:p w14:paraId="7A127BEF" w14:textId="03A85D41" w:rsidR="00A20B5F" w:rsidRPr="009701F3" w:rsidRDefault="00A20B5F" w:rsidP="00A20B5F">
            <w:pPr>
              <w:jc w:val="right"/>
              <w:rPr>
                <w:sz w:val="22"/>
                <w:szCs w:val="22"/>
              </w:rPr>
            </w:pPr>
            <w:r w:rsidRPr="009701F3">
              <w:rPr>
                <w:sz w:val="22"/>
                <w:szCs w:val="22"/>
              </w:rPr>
              <w:t>130.202.902,64</w:t>
            </w:r>
          </w:p>
        </w:tc>
      </w:tr>
    </w:tbl>
    <w:p w14:paraId="7A895C16" w14:textId="77777777" w:rsidR="00EB3919" w:rsidRPr="009701F3" w:rsidRDefault="00EB3919" w:rsidP="00EB3919">
      <w:pPr>
        <w:ind w:firstLine="360"/>
        <w:jc w:val="both"/>
        <w:rPr>
          <w:sz w:val="22"/>
          <w:szCs w:val="22"/>
        </w:rPr>
      </w:pPr>
    </w:p>
    <w:p w14:paraId="12809601" w14:textId="3103AA8F" w:rsidR="00BC3275" w:rsidRPr="009701F3" w:rsidRDefault="00BC3275" w:rsidP="00F21BD3">
      <w:pPr>
        <w:jc w:val="both"/>
        <w:rPr>
          <w:bCs/>
          <w:sz w:val="22"/>
          <w:szCs w:val="22"/>
        </w:rPr>
      </w:pPr>
      <w:r w:rsidRPr="009701F3">
        <w:rPr>
          <w:sz w:val="22"/>
          <w:szCs w:val="22"/>
        </w:rPr>
        <w:tab/>
        <w:t xml:space="preserve">Ukupni prihodi i primici konsolidiranog Proračuna Osječko-baranjske županije iznose </w:t>
      </w:r>
      <w:r w:rsidR="009701F3" w:rsidRPr="009701F3">
        <w:rPr>
          <w:bCs/>
          <w:sz w:val="22"/>
          <w:szCs w:val="22"/>
        </w:rPr>
        <w:t>1.619.594.590,44</w:t>
      </w:r>
      <w:r w:rsidRPr="009701F3">
        <w:rPr>
          <w:bCs/>
          <w:sz w:val="22"/>
          <w:szCs w:val="22"/>
        </w:rPr>
        <w:t xml:space="preserve"> </w:t>
      </w:r>
      <w:r w:rsidRPr="009701F3">
        <w:rPr>
          <w:sz w:val="22"/>
          <w:szCs w:val="22"/>
        </w:rPr>
        <w:t xml:space="preserve">kuna, a ukupni rashodi i izdaci iznose </w:t>
      </w:r>
      <w:r w:rsidR="009701F3" w:rsidRPr="009701F3">
        <w:rPr>
          <w:bCs/>
          <w:sz w:val="22"/>
          <w:szCs w:val="22"/>
        </w:rPr>
        <w:t xml:space="preserve">1.606.167.453,32 </w:t>
      </w:r>
      <w:r w:rsidRPr="009701F3">
        <w:rPr>
          <w:sz w:val="22"/>
          <w:szCs w:val="22"/>
        </w:rPr>
        <w:t xml:space="preserve">kuna što čini razliku odnosno </w:t>
      </w:r>
      <w:r w:rsidR="009701F3" w:rsidRPr="009701F3">
        <w:rPr>
          <w:sz w:val="22"/>
          <w:szCs w:val="22"/>
        </w:rPr>
        <w:t>viš</w:t>
      </w:r>
      <w:r w:rsidRPr="009701F3">
        <w:rPr>
          <w:sz w:val="22"/>
          <w:szCs w:val="22"/>
        </w:rPr>
        <w:t xml:space="preserve">ak prihoda i primitaka od </w:t>
      </w:r>
      <w:r w:rsidR="009701F3" w:rsidRPr="009701F3">
        <w:rPr>
          <w:bCs/>
          <w:sz w:val="22"/>
          <w:szCs w:val="22"/>
        </w:rPr>
        <w:t>13.427.137,12</w:t>
      </w:r>
      <w:r w:rsidRPr="009701F3">
        <w:rPr>
          <w:bCs/>
          <w:sz w:val="22"/>
          <w:szCs w:val="22"/>
        </w:rPr>
        <w:t xml:space="preserve"> </w:t>
      </w:r>
      <w:r w:rsidRPr="009701F3">
        <w:rPr>
          <w:sz w:val="22"/>
          <w:szCs w:val="22"/>
        </w:rPr>
        <w:t xml:space="preserve">kuna. S prenesenim </w:t>
      </w:r>
      <w:r w:rsidR="009701F3" w:rsidRPr="009701F3">
        <w:rPr>
          <w:sz w:val="22"/>
          <w:szCs w:val="22"/>
        </w:rPr>
        <w:t>manj</w:t>
      </w:r>
      <w:r w:rsidRPr="009701F3">
        <w:rPr>
          <w:sz w:val="22"/>
          <w:szCs w:val="22"/>
        </w:rPr>
        <w:t xml:space="preserve">kom prihoda od </w:t>
      </w:r>
      <w:r w:rsidR="009701F3" w:rsidRPr="009701F3">
        <w:rPr>
          <w:bCs/>
          <w:sz w:val="22"/>
          <w:szCs w:val="22"/>
        </w:rPr>
        <w:t>33.960.523,87</w:t>
      </w:r>
      <w:r w:rsidRPr="009701F3">
        <w:rPr>
          <w:bCs/>
          <w:sz w:val="22"/>
          <w:szCs w:val="22"/>
        </w:rPr>
        <w:t xml:space="preserve"> </w:t>
      </w:r>
      <w:r w:rsidRPr="009701F3">
        <w:rPr>
          <w:sz w:val="22"/>
          <w:szCs w:val="22"/>
        </w:rPr>
        <w:t xml:space="preserve">kuna konsolidirani </w:t>
      </w:r>
      <w:r w:rsidR="00894BC3" w:rsidRPr="009701F3">
        <w:rPr>
          <w:sz w:val="22"/>
          <w:szCs w:val="22"/>
        </w:rPr>
        <w:t>manjak</w:t>
      </w:r>
      <w:r w:rsidRPr="009701F3">
        <w:rPr>
          <w:sz w:val="22"/>
          <w:szCs w:val="22"/>
        </w:rPr>
        <w:t xml:space="preserve"> prihoda u razdoblju 1. siječnja do 31. prosinca 20</w:t>
      </w:r>
      <w:r w:rsidR="00D56FB6" w:rsidRPr="009701F3">
        <w:rPr>
          <w:sz w:val="22"/>
          <w:szCs w:val="22"/>
        </w:rPr>
        <w:t>2</w:t>
      </w:r>
      <w:r w:rsidR="009701F3" w:rsidRPr="009701F3">
        <w:rPr>
          <w:sz w:val="22"/>
          <w:szCs w:val="22"/>
        </w:rPr>
        <w:t>2</w:t>
      </w:r>
      <w:r w:rsidRPr="009701F3">
        <w:rPr>
          <w:sz w:val="22"/>
          <w:szCs w:val="22"/>
        </w:rPr>
        <w:t xml:space="preserve">. godine iznosi </w:t>
      </w:r>
      <w:r w:rsidR="009701F3" w:rsidRPr="009701F3">
        <w:rPr>
          <w:bCs/>
          <w:sz w:val="22"/>
          <w:szCs w:val="22"/>
        </w:rPr>
        <w:t>20.533.386,75</w:t>
      </w:r>
      <w:r w:rsidRPr="009701F3">
        <w:rPr>
          <w:bCs/>
          <w:sz w:val="22"/>
          <w:szCs w:val="22"/>
        </w:rPr>
        <w:t xml:space="preserve"> </w:t>
      </w:r>
      <w:r w:rsidRPr="009701F3">
        <w:rPr>
          <w:sz w:val="22"/>
          <w:szCs w:val="22"/>
        </w:rPr>
        <w:t>kuna.</w:t>
      </w:r>
    </w:p>
    <w:p w14:paraId="6A0754FD" w14:textId="23040E9F" w:rsidR="00BC3275" w:rsidRPr="009701F3" w:rsidRDefault="00BC3275" w:rsidP="00BC3275">
      <w:pPr>
        <w:jc w:val="both"/>
        <w:rPr>
          <w:sz w:val="22"/>
          <w:szCs w:val="22"/>
        </w:rPr>
      </w:pPr>
      <w:r w:rsidRPr="009701F3">
        <w:rPr>
          <w:sz w:val="22"/>
          <w:szCs w:val="22"/>
        </w:rPr>
        <w:tab/>
        <w:t xml:space="preserve">Vlastiti prihodi konsolidiranog proračuna iznose </w:t>
      </w:r>
      <w:r w:rsidR="009701F3" w:rsidRPr="009701F3">
        <w:rPr>
          <w:bCs/>
          <w:sz w:val="22"/>
          <w:szCs w:val="22"/>
        </w:rPr>
        <w:t>38.787.684,60</w:t>
      </w:r>
      <w:r w:rsidRPr="009701F3">
        <w:rPr>
          <w:bCs/>
          <w:sz w:val="22"/>
          <w:szCs w:val="22"/>
        </w:rPr>
        <w:t xml:space="preserve"> </w:t>
      </w:r>
      <w:r w:rsidRPr="009701F3">
        <w:rPr>
          <w:sz w:val="22"/>
          <w:szCs w:val="22"/>
        </w:rPr>
        <w:t xml:space="preserve">kuna od čega se na prihode od obavljanja prodaje proizvoda i robe odnosi </w:t>
      </w:r>
      <w:r w:rsidR="009701F3" w:rsidRPr="009701F3">
        <w:rPr>
          <w:sz w:val="22"/>
          <w:szCs w:val="22"/>
        </w:rPr>
        <w:t>2.815.189,15</w:t>
      </w:r>
      <w:r w:rsidRPr="009701F3">
        <w:rPr>
          <w:sz w:val="22"/>
          <w:szCs w:val="22"/>
        </w:rPr>
        <w:t xml:space="preserve"> kuna, a na prihode od pruženih usluga </w:t>
      </w:r>
      <w:r w:rsidR="009701F3" w:rsidRPr="009701F3">
        <w:rPr>
          <w:sz w:val="22"/>
          <w:szCs w:val="22"/>
        </w:rPr>
        <w:t>35.972.495,45</w:t>
      </w:r>
      <w:r w:rsidRPr="009701F3">
        <w:rPr>
          <w:sz w:val="22"/>
          <w:szCs w:val="22"/>
        </w:rPr>
        <w:t xml:space="preserve"> kuna. </w:t>
      </w:r>
    </w:p>
    <w:p w14:paraId="21D30319" w14:textId="3C3A1E15" w:rsidR="00FA1D39" w:rsidRPr="009701F3" w:rsidRDefault="00BC3275" w:rsidP="004933E6">
      <w:pPr>
        <w:jc w:val="both"/>
        <w:rPr>
          <w:sz w:val="22"/>
          <w:szCs w:val="22"/>
        </w:rPr>
      </w:pPr>
      <w:r w:rsidRPr="009701F3">
        <w:rPr>
          <w:sz w:val="22"/>
          <w:szCs w:val="22"/>
        </w:rPr>
        <w:tab/>
      </w:r>
    </w:p>
    <w:p w14:paraId="1B009D17" w14:textId="77777777" w:rsidR="00EB3919" w:rsidRPr="009701F3" w:rsidRDefault="00EB3919" w:rsidP="00EB3919">
      <w:pPr>
        <w:jc w:val="both"/>
        <w:rPr>
          <w:sz w:val="22"/>
          <w:szCs w:val="22"/>
        </w:rPr>
      </w:pPr>
      <w:r w:rsidRPr="009701F3">
        <w:rPr>
          <w:sz w:val="22"/>
          <w:szCs w:val="22"/>
        </w:rPr>
        <w:t>U  nastavku se daje pregled viškova i manjkova po korisnicima:</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7"/>
        <w:gridCol w:w="5654"/>
        <w:gridCol w:w="1701"/>
        <w:gridCol w:w="1701"/>
      </w:tblGrid>
      <w:tr w:rsidR="00B14C16" w:rsidRPr="00F74F6B" w14:paraId="1E1ECE01" w14:textId="77777777" w:rsidTr="00F21BD3">
        <w:trPr>
          <w:cantSplit/>
        </w:trPr>
        <w:tc>
          <w:tcPr>
            <w:tcW w:w="437" w:type="dxa"/>
            <w:shd w:val="clear" w:color="auto" w:fill="auto"/>
            <w:vAlign w:val="center"/>
            <w:hideMark/>
          </w:tcPr>
          <w:p w14:paraId="27D9A318" w14:textId="77777777" w:rsidR="00D01622" w:rsidRPr="00F74F6B" w:rsidRDefault="00D01622" w:rsidP="00D01622">
            <w:pPr>
              <w:jc w:val="center"/>
              <w:rPr>
                <w:b/>
                <w:bCs/>
                <w:sz w:val="22"/>
                <w:szCs w:val="22"/>
                <w:lang w:eastAsia="hr-HR"/>
              </w:rPr>
            </w:pPr>
            <w:r w:rsidRPr="00F74F6B">
              <w:rPr>
                <w:b/>
                <w:bCs/>
                <w:sz w:val="22"/>
                <w:szCs w:val="22"/>
                <w:lang w:eastAsia="hr-HR"/>
              </w:rPr>
              <w:t> </w:t>
            </w:r>
          </w:p>
        </w:tc>
        <w:tc>
          <w:tcPr>
            <w:tcW w:w="5654" w:type="dxa"/>
            <w:shd w:val="clear" w:color="auto" w:fill="auto"/>
            <w:vAlign w:val="center"/>
            <w:hideMark/>
          </w:tcPr>
          <w:p w14:paraId="635299E5" w14:textId="35A232F5" w:rsidR="00D01622" w:rsidRPr="00F74F6B" w:rsidRDefault="00D01622" w:rsidP="00D01622">
            <w:pPr>
              <w:jc w:val="center"/>
              <w:rPr>
                <w:b/>
                <w:bCs/>
                <w:sz w:val="22"/>
                <w:szCs w:val="22"/>
                <w:lang w:eastAsia="hr-HR"/>
              </w:rPr>
            </w:pPr>
          </w:p>
        </w:tc>
        <w:tc>
          <w:tcPr>
            <w:tcW w:w="3402" w:type="dxa"/>
            <w:gridSpan w:val="2"/>
            <w:shd w:val="clear" w:color="auto" w:fill="auto"/>
            <w:vAlign w:val="center"/>
            <w:hideMark/>
          </w:tcPr>
          <w:p w14:paraId="72E6DFA6" w14:textId="61F96C87" w:rsidR="00D01622" w:rsidRPr="00F74F6B" w:rsidRDefault="00D01622" w:rsidP="00D01622">
            <w:pPr>
              <w:jc w:val="center"/>
              <w:rPr>
                <w:b/>
                <w:bCs/>
                <w:sz w:val="22"/>
                <w:szCs w:val="22"/>
                <w:lang w:eastAsia="hr-HR"/>
              </w:rPr>
            </w:pPr>
            <w:r w:rsidRPr="00F74F6B">
              <w:rPr>
                <w:b/>
                <w:bCs/>
                <w:sz w:val="22"/>
                <w:szCs w:val="22"/>
                <w:lang w:eastAsia="hr-HR"/>
              </w:rPr>
              <w:t xml:space="preserve"> </w:t>
            </w:r>
            <w:r w:rsidR="00EB3919" w:rsidRPr="00F74F6B">
              <w:rPr>
                <w:b/>
                <w:bCs/>
                <w:sz w:val="22"/>
                <w:szCs w:val="22"/>
                <w:lang w:eastAsia="hr-HR"/>
              </w:rPr>
              <w:t>struktura manjka/viška</w:t>
            </w:r>
          </w:p>
        </w:tc>
      </w:tr>
      <w:tr w:rsidR="00B14C16" w:rsidRPr="00F74F6B" w14:paraId="68C1EA27" w14:textId="77777777" w:rsidTr="00F21BD3">
        <w:trPr>
          <w:cantSplit/>
        </w:trPr>
        <w:tc>
          <w:tcPr>
            <w:tcW w:w="437" w:type="dxa"/>
            <w:shd w:val="clear" w:color="auto" w:fill="auto"/>
            <w:vAlign w:val="center"/>
            <w:hideMark/>
          </w:tcPr>
          <w:p w14:paraId="1ED1C904" w14:textId="77777777" w:rsidR="00D01622" w:rsidRPr="00F74F6B" w:rsidRDefault="00D01622" w:rsidP="00D01622">
            <w:pPr>
              <w:jc w:val="center"/>
              <w:rPr>
                <w:b/>
                <w:bCs/>
                <w:sz w:val="22"/>
                <w:szCs w:val="22"/>
                <w:lang w:eastAsia="hr-HR"/>
              </w:rPr>
            </w:pPr>
            <w:r w:rsidRPr="00F74F6B">
              <w:rPr>
                <w:b/>
                <w:bCs/>
                <w:sz w:val="22"/>
                <w:szCs w:val="22"/>
                <w:lang w:eastAsia="hr-HR"/>
              </w:rPr>
              <w:t> </w:t>
            </w:r>
          </w:p>
        </w:tc>
        <w:tc>
          <w:tcPr>
            <w:tcW w:w="5654" w:type="dxa"/>
            <w:shd w:val="clear" w:color="auto" w:fill="auto"/>
            <w:vAlign w:val="center"/>
            <w:hideMark/>
          </w:tcPr>
          <w:p w14:paraId="71197152" w14:textId="77777777" w:rsidR="00D01622" w:rsidRPr="00F74F6B" w:rsidRDefault="00D01622" w:rsidP="00D01622">
            <w:pPr>
              <w:jc w:val="center"/>
              <w:rPr>
                <w:b/>
                <w:bCs/>
                <w:sz w:val="22"/>
                <w:szCs w:val="22"/>
                <w:lang w:eastAsia="hr-HR"/>
              </w:rPr>
            </w:pPr>
            <w:r w:rsidRPr="00F74F6B">
              <w:rPr>
                <w:b/>
                <w:bCs/>
                <w:sz w:val="22"/>
                <w:szCs w:val="22"/>
                <w:lang w:eastAsia="hr-HR"/>
              </w:rPr>
              <w:t> </w:t>
            </w:r>
          </w:p>
        </w:tc>
        <w:tc>
          <w:tcPr>
            <w:tcW w:w="1701" w:type="dxa"/>
            <w:shd w:val="clear" w:color="auto" w:fill="auto"/>
            <w:vAlign w:val="center"/>
            <w:hideMark/>
          </w:tcPr>
          <w:p w14:paraId="781D52F1" w14:textId="77777777" w:rsidR="00D01622" w:rsidRPr="00F74F6B" w:rsidRDefault="00D01622" w:rsidP="00D01622">
            <w:pPr>
              <w:jc w:val="center"/>
              <w:rPr>
                <w:b/>
                <w:bCs/>
                <w:sz w:val="22"/>
                <w:szCs w:val="22"/>
                <w:lang w:eastAsia="hr-HR"/>
              </w:rPr>
            </w:pPr>
            <w:r w:rsidRPr="00F74F6B">
              <w:rPr>
                <w:b/>
                <w:bCs/>
                <w:sz w:val="22"/>
                <w:szCs w:val="22"/>
                <w:lang w:eastAsia="hr-HR"/>
              </w:rPr>
              <w:t>VIŠAK</w:t>
            </w:r>
          </w:p>
        </w:tc>
        <w:tc>
          <w:tcPr>
            <w:tcW w:w="1701" w:type="dxa"/>
            <w:shd w:val="clear" w:color="auto" w:fill="auto"/>
            <w:vAlign w:val="center"/>
            <w:hideMark/>
          </w:tcPr>
          <w:p w14:paraId="1803E702" w14:textId="77777777" w:rsidR="00D01622" w:rsidRPr="00F74F6B" w:rsidRDefault="00D01622" w:rsidP="00D01622">
            <w:pPr>
              <w:jc w:val="center"/>
              <w:rPr>
                <w:b/>
                <w:bCs/>
                <w:sz w:val="22"/>
                <w:szCs w:val="22"/>
                <w:lang w:eastAsia="hr-HR"/>
              </w:rPr>
            </w:pPr>
            <w:r w:rsidRPr="00F74F6B">
              <w:rPr>
                <w:b/>
                <w:bCs/>
                <w:sz w:val="22"/>
                <w:szCs w:val="22"/>
                <w:lang w:eastAsia="hr-HR"/>
              </w:rPr>
              <w:t>MANJAK</w:t>
            </w:r>
          </w:p>
        </w:tc>
      </w:tr>
      <w:tr w:rsidR="00B14C16" w:rsidRPr="00F74F6B" w14:paraId="4BA3A57F" w14:textId="77777777" w:rsidTr="00F21BD3">
        <w:trPr>
          <w:cantSplit/>
        </w:trPr>
        <w:tc>
          <w:tcPr>
            <w:tcW w:w="437" w:type="dxa"/>
            <w:shd w:val="clear" w:color="auto" w:fill="auto"/>
            <w:vAlign w:val="center"/>
            <w:hideMark/>
          </w:tcPr>
          <w:p w14:paraId="7240BD5F" w14:textId="77777777" w:rsidR="00D01622" w:rsidRPr="00F74F6B" w:rsidRDefault="00D01622" w:rsidP="00D01622">
            <w:pPr>
              <w:jc w:val="center"/>
              <w:rPr>
                <w:b/>
                <w:bCs/>
                <w:sz w:val="22"/>
                <w:szCs w:val="22"/>
                <w:lang w:eastAsia="hr-HR"/>
              </w:rPr>
            </w:pPr>
            <w:r w:rsidRPr="00F74F6B">
              <w:rPr>
                <w:b/>
                <w:bCs/>
                <w:sz w:val="22"/>
                <w:szCs w:val="22"/>
                <w:lang w:eastAsia="hr-HR"/>
              </w:rPr>
              <w:t> </w:t>
            </w:r>
          </w:p>
        </w:tc>
        <w:tc>
          <w:tcPr>
            <w:tcW w:w="5654" w:type="dxa"/>
            <w:shd w:val="clear" w:color="auto" w:fill="auto"/>
            <w:vAlign w:val="center"/>
            <w:hideMark/>
          </w:tcPr>
          <w:p w14:paraId="38ADD23C" w14:textId="77777777" w:rsidR="00D01622" w:rsidRPr="00F74F6B" w:rsidRDefault="00D01622" w:rsidP="00D01622">
            <w:pPr>
              <w:rPr>
                <w:b/>
                <w:bCs/>
                <w:sz w:val="22"/>
                <w:szCs w:val="22"/>
                <w:lang w:eastAsia="hr-HR"/>
              </w:rPr>
            </w:pPr>
            <w:r w:rsidRPr="00F74F6B">
              <w:rPr>
                <w:b/>
                <w:bCs/>
                <w:sz w:val="22"/>
                <w:szCs w:val="22"/>
                <w:lang w:eastAsia="hr-HR"/>
              </w:rPr>
              <w:t>OSNOVNE ŠKOLE</w:t>
            </w:r>
          </w:p>
        </w:tc>
        <w:tc>
          <w:tcPr>
            <w:tcW w:w="1701" w:type="dxa"/>
            <w:shd w:val="clear" w:color="auto" w:fill="auto"/>
            <w:vAlign w:val="center"/>
            <w:hideMark/>
          </w:tcPr>
          <w:p w14:paraId="7F6710D9" w14:textId="77777777" w:rsidR="00D01622" w:rsidRPr="00F74F6B" w:rsidRDefault="00D01622" w:rsidP="00D01622">
            <w:pPr>
              <w:rPr>
                <w:sz w:val="22"/>
                <w:szCs w:val="22"/>
                <w:lang w:eastAsia="hr-HR"/>
              </w:rPr>
            </w:pPr>
            <w:r w:rsidRPr="00F74F6B">
              <w:rPr>
                <w:sz w:val="22"/>
                <w:szCs w:val="22"/>
                <w:lang w:eastAsia="hr-HR"/>
              </w:rPr>
              <w:t> </w:t>
            </w:r>
          </w:p>
        </w:tc>
        <w:tc>
          <w:tcPr>
            <w:tcW w:w="1701" w:type="dxa"/>
            <w:shd w:val="clear" w:color="auto" w:fill="auto"/>
            <w:vAlign w:val="center"/>
            <w:hideMark/>
          </w:tcPr>
          <w:p w14:paraId="2FFE58DB" w14:textId="77777777" w:rsidR="00D01622" w:rsidRPr="00F74F6B" w:rsidRDefault="00D01622" w:rsidP="00D01622">
            <w:pPr>
              <w:rPr>
                <w:sz w:val="22"/>
                <w:szCs w:val="22"/>
                <w:lang w:eastAsia="hr-HR"/>
              </w:rPr>
            </w:pPr>
            <w:r w:rsidRPr="00F74F6B">
              <w:rPr>
                <w:sz w:val="22"/>
                <w:szCs w:val="22"/>
                <w:lang w:eastAsia="hr-HR"/>
              </w:rPr>
              <w:t> </w:t>
            </w:r>
          </w:p>
        </w:tc>
      </w:tr>
      <w:tr w:rsidR="00B14C16" w:rsidRPr="00F74F6B" w14:paraId="705C73E3" w14:textId="77777777" w:rsidTr="00F21BD3">
        <w:trPr>
          <w:cantSplit/>
        </w:trPr>
        <w:tc>
          <w:tcPr>
            <w:tcW w:w="437" w:type="dxa"/>
            <w:shd w:val="clear" w:color="auto" w:fill="auto"/>
            <w:vAlign w:val="center"/>
            <w:hideMark/>
          </w:tcPr>
          <w:p w14:paraId="6010CE1B" w14:textId="57517FEF" w:rsidR="00F74F6B" w:rsidRPr="00F74F6B" w:rsidRDefault="00F74F6B" w:rsidP="00F74F6B">
            <w:pPr>
              <w:jc w:val="center"/>
              <w:rPr>
                <w:sz w:val="22"/>
                <w:szCs w:val="22"/>
                <w:lang w:eastAsia="hr-HR"/>
              </w:rPr>
            </w:pPr>
            <w:r w:rsidRPr="00F74F6B">
              <w:rPr>
                <w:sz w:val="22"/>
                <w:szCs w:val="22"/>
              </w:rPr>
              <w:t>1</w:t>
            </w:r>
          </w:p>
        </w:tc>
        <w:tc>
          <w:tcPr>
            <w:tcW w:w="5654" w:type="dxa"/>
            <w:shd w:val="clear" w:color="auto" w:fill="auto"/>
            <w:vAlign w:val="center"/>
            <w:hideMark/>
          </w:tcPr>
          <w:p w14:paraId="7FBFBAE5" w14:textId="3111B5F2" w:rsidR="00F74F6B" w:rsidRPr="00F74F6B" w:rsidRDefault="00F74F6B" w:rsidP="00F74F6B">
            <w:pPr>
              <w:rPr>
                <w:sz w:val="22"/>
                <w:szCs w:val="22"/>
                <w:lang w:eastAsia="hr-HR"/>
              </w:rPr>
            </w:pPr>
            <w:r w:rsidRPr="00F74F6B">
              <w:rPr>
                <w:sz w:val="22"/>
                <w:szCs w:val="22"/>
              </w:rPr>
              <w:t>OŠ Šećerana, Šećerana</w:t>
            </w:r>
          </w:p>
        </w:tc>
        <w:tc>
          <w:tcPr>
            <w:tcW w:w="1701" w:type="dxa"/>
            <w:shd w:val="clear" w:color="auto" w:fill="auto"/>
            <w:vAlign w:val="center"/>
            <w:hideMark/>
          </w:tcPr>
          <w:p w14:paraId="7971E244" w14:textId="6A9DE65F" w:rsidR="00F74F6B" w:rsidRPr="00F74F6B" w:rsidRDefault="00F74F6B" w:rsidP="00F74F6B">
            <w:pPr>
              <w:jc w:val="right"/>
              <w:rPr>
                <w:sz w:val="22"/>
                <w:szCs w:val="22"/>
                <w:lang w:eastAsia="hr-HR"/>
              </w:rPr>
            </w:pPr>
            <w:r w:rsidRPr="00F74F6B">
              <w:rPr>
                <w:sz w:val="22"/>
                <w:szCs w:val="22"/>
              </w:rPr>
              <w:t xml:space="preserve">                     -      </w:t>
            </w:r>
          </w:p>
        </w:tc>
        <w:tc>
          <w:tcPr>
            <w:tcW w:w="1701" w:type="dxa"/>
            <w:shd w:val="clear" w:color="auto" w:fill="auto"/>
            <w:vAlign w:val="center"/>
            <w:hideMark/>
          </w:tcPr>
          <w:p w14:paraId="21024D4E" w14:textId="5CC61950" w:rsidR="00F74F6B" w:rsidRPr="00F74F6B" w:rsidRDefault="00F74F6B" w:rsidP="00F74F6B">
            <w:pPr>
              <w:jc w:val="right"/>
              <w:rPr>
                <w:sz w:val="22"/>
                <w:szCs w:val="22"/>
                <w:lang w:eastAsia="hr-HR"/>
              </w:rPr>
            </w:pPr>
            <w:r w:rsidRPr="00F74F6B">
              <w:rPr>
                <w:sz w:val="22"/>
                <w:szCs w:val="22"/>
              </w:rPr>
              <w:t xml:space="preserve">          34.375,05    </w:t>
            </w:r>
          </w:p>
        </w:tc>
      </w:tr>
      <w:tr w:rsidR="00B14C16" w:rsidRPr="00F74F6B" w14:paraId="3E07C128" w14:textId="77777777" w:rsidTr="00F21BD3">
        <w:trPr>
          <w:cantSplit/>
        </w:trPr>
        <w:tc>
          <w:tcPr>
            <w:tcW w:w="437" w:type="dxa"/>
            <w:shd w:val="clear" w:color="auto" w:fill="auto"/>
            <w:vAlign w:val="center"/>
            <w:hideMark/>
          </w:tcPr>
          <w:p w14:paraId="25D6C167" w14:textId="64A9AF8D" w:rsidR="00F74F6B" w:rsidRPr="00F74F6B" w:rsidRDefault="00F74F6B" w:rsidP="00F74F6B">
            <w:pPr>
              <w:jc w:val="center"/>
              <w:rPr>
                <w:sz w:val="22"/>
                <w:szCs w:val="22"/>
                <w:lang w:eastAsia="hr-HR"/>
              </w:rPr>
            </w:pPr>
            <w:r w:rsidRPr="00F74F6B">
              <w:rPr>
                <w:sz w:val="22"/>
                <w:szCs w:val="22"/>
              </w:rPr>
              <w:t>2</w:t>
            </w:r>
          </w:p>
        </w:tc>
        <w:tc>
          <w:tcPr>
            <w:tcW w:w="5654" w:type="dxa"/>
            <w:shd w:val="clear" w:color="auto" w:fill="auto"/>
            <w:vAlign w:val="center"/>
            <w:hideMark/>
          </w:tcPr>
          <w:p w14:paraId="3AC662A9" w14:textId="63477FC6" w:rsidR="00F74F6B" w:rsidRPr="00F74F6B" w:rsidRDefault="00F74F6B" w:rsidP="00F74F6B">
            <w:pPr>
              <w:rPr>
                <w:sz w:val="22"/>
                <w:szCs w:val="22"/>
                <w:lang w:eastAsia="hr-HR"/>
              </w:rPr>
            </w:pPr>
            <w:r w:rsidRPr="00F74F6B">
              <w:rPr>
                <w:sz w:val="22"/>
                <w:szCs w:val="22"/>
              </w:rPr>
              <w:t>OŠ "Dr. Franjo Tuđman", Beli Manastir</w:t>
            </w:r>
          </w:p>
        </w:tc>
        <w:tc>
          <w:tcPr>
            <w:tcW w:w="1701" w:type="dxa"/>
            <w:shd w:val="clear" w:color="auto" w:fill="auto"/>
            <w:vAlign w:val="center"/>
            <w:hideMark/>
          </w:tcPr>
          <w:p w14:paraId="67C3C9DB" w14:textId="49B5B768" w:rsidR="00F74F6B" w:rsidRPr="00F74F6B" w:rsidRDefault="00F74F6B" w:rsidP="00F74F6B">
            <w:pPr>
              <w:jc w:val="right"/>
              <w:rPr>
                <w:sz w:val="22"/>
                <w:szCs w:val="22"/>
                <w:lang w:eastAsia="hr-HR"/>
              </w:rPr>
            </w:pPr>
            <w:r w:rsidRPr="00F74F6B">
              <w:rPr>
                <w:sz w:val="22"/>
                <w:szCs w:val="22"/>
              </w:rPr>
              <w:t xml:space="preserve">        105.329,05    </w:t>
            </w:r>
          </w:p>
        </w:tc>
        <w:tc>
          <w:tcPr>
            <w:tcW w:w="1701" w:type="dxa"/>
            <w:shd w:val="clear" w:color="auto" w:fill="auto"/>
            <w:vAlign w:val="center"/>
            <w:hideMark/>
          </w:tcPr>
          <w:p w14:paraId="5D23B5F1" w14:textId="3D2AEDE6" w:rsidR="00F74F6B" w:rsidRPr="00F74F6B" w:rsidRDefault="00F74F6B" w:rsidP="00F74F6B">
            <w:pPr>
              <w:jc w:val="right"/>
              <w:rPr>
                <w:sz w:val="22"/>
                <w:szCs w:val="22"/>
                <w:lang w:eastAsia="hr-HR"/>
              </w:rPr>
            </w:pPr>
            <w:r w:rsidRPr="00F74F6B">
              <w:rPr>
                <w:sz w:val="22"/>
                <w:szCs w:val="22"/>
              </w:rPr>
              <w:t xml:space="preserve">                    -      </w:t>
            </w:r>
          </w:p>
        </w:tc>
      </w:tr>
      <w:tr w:rsidR="00B14C16" w:rsidRPr="00F74F6B" w14:paraId="449FADA3" w14:textId="77777777" w:rsidTr="00F21BD3">
        <w:trPr>
          <w:cantSplit/>
        </w:trPr>
        <w:tc>
          <w:tcPr>
            <w:tcW w:w="437" w:type="dxa"/>
            <w:shd w:val="clear" w:color="auto" w:fill="auto"/>
            <w:vAlign w:val="center"/>
            <w:hideMark/>
          </w:tcPr>
          <w:p w14:paraId="4A89F6DE" w14:textId="0E105E92" w:rsidR="00F74F6B" w:rsidRPr="00F74F6B" w:rsidRDefault="00F74F6B" w:rsidP="00F74F6B">
            <w:pPr>
              <w:jc w:val="center"/>
              <w:rPr>
                <w:sz w:val="22"/>
                <w:szCs w:val="22"/>
                <w:lang w:eastAsia="hr-HR"/>
              </w:rPr>
            </w:pPr>
            <w:r w:rsidRPr="00F74F6B">
              <w:rPr>
                <w:sz w:val="22"/>
                <w:szCs w:val="22"/>
              </w:rPr>
              <w:t>3</w:t>
            </w:r>
          </w:p>
        </w:tc>
        <w:tc>
          <w:tcPr>
            <w:tcW w:w="5654" w:type="dxa"/>
            <w:shd w:val="clear" w:color="auto" w:fill="auto"/>
            <w:vAlign w:val="center"/>
            <w:hideMark/>
          </w:tcPr>
          <w:p w14:paraId="29D08C99" w14:textId="5C2FDCE1" w:rsidR="00F74F6B" w:rsidRPr="00F74F6B" w:rsidRDefault="00F74F6B" w:rsidP="00F74F6B">
            <w:pPr>
              <w:rPr>
                <w:sz w:val="22"/>
                <w:szCs w:val="22"/>
                <w:lang w:eastAsia="hr-HR"/>
              </w:rPr>
            </w:pPr>
            <w:r w:rsidRPr="00F74F6B">
              <w:rPr>
                <w:sz w:val="22"/>
                <w:szCs w:val="22"/>
              </w:rPr>
              <w:t>OŠ "August Harambašić", Donji Miholjac</w:t>
            </w:r>
          </w:p>
        </w:tc>
        <w:tc>
          <w:tcPr>
            <w:tcW w:w="1701" w:type="dxa"/>
            <w:shd w:val="clear" w:color="auto" w:fill="auto"/>
            <w:vAlign w:val="center"/>
            <w:hideMark/>
          </w:tcPr>
          <w:p w14:paraId="40AE9D47" w14:textId="43D7B74B" w:rsidR="00F74F6B" w:rsidRPr="00F74F6B" w:rsidRDefault="00F74F6B" w:rsidP="00F74F6B">
            <w:pPr>
              <w:jc w:val="right"/>
              <w:rPr>
                <w:sz w:val="22"/>
                <w:szCs w:val="22"/>
                <w:lang w:eastAsia="hr-HR"/>
              </w:rPr>
            </w:pPr>
            <w:r w:rsidRPr="00F74F6B">
              <w:rPr>
                <w:sz w:val="22"/>
                <w:szCs w:val="22"/>
              </w:rPr>
              <w:t xml:space="preserve">                     -      </w:t>
            </w:r>
          </w:p>
        </w:tc>
        <w:tc>
          <w:tcPr>
            <w:tcW w:w="1701" w:type="dxa"/>
            <w:shd w:val="clear" w:color="auto" w:fill="auto"/>
            <w:vAlign w:val="center"/>
            <w:hideMark/>
          </w:tcPr>
          <w:p w14:paraId="05D48284" w14:textId="16AB5C8B" w:rsidR="00F74F6B" w:rsidRPr="00F74F6B" w:rsidRDefault="00F74F6B" w:rsidP="00F74F6B">
            <w:pPr>
              <w:jc w:val="right"/>
              <w:rPr>
                <w:sz w:val="22"/>
                <w:szCs w:val="22"/>
                <w:lang w:eastAsia="hr-HR"/>
              </w:rPr>
            </w:pPr>
            <w:r w:rsidRPr="00F74F6B">
              <w:rPr>
                <w:sz w:val="22"/>
                <w:szCs w:val="22"/>
              </w:rPr>
              <w:t xml:space="preserve">          64.478,76    </w:t>
            </w:r>
          </w:p>
        </w:tc>
      </w:tr>
      <w:tr w:rsidR="00B14C16" w:rsidRPr="00F74F6B" w14:paraId="03AC8593" w14:textId="77777777" w:rsidTr="00F21BD3">
        <w:trPr>
          <w:cantSplit/>
        </w:trPr>
        <w:tc>
          <w:tcPr>
            <w:tcW w:w="437" w:type="dxa"/>
            <w:shd w:val="clear" w:color="auto" w:fill="auto"/>
            <w:vAlign w:val="center"/>
            <w:hideMark/>
          </w:tcPr>
          <w:p w14:paraId="3CD51C15" w14:textId="68313777" w:rsidR="00F74F6B" w:rsidRPr="00F74F6B" w:rsidRDefault="00F74F6B" w:rsidP="00F74F6B">
            <w:pPr>
              <w:jc w:val="center"/>
              <w:rPr>
                <w:sz w:val="22"/>
                <w:szCs w:val="22"/>
                <w:lang w:eastAsia="hr-HR"/>
              </w:rPr>
            </w:pPr>
            <w:r w:rsidRPr="00F74F6B">
              <w:rPr>
                <w:sz w:val="22"/>
                <w:szCs w:val="22"/>
              </w:rPr>
              <w:t>4</w:t>
            </w:r>
          </w:p>
        </w:tc>
        <w:tc>
          <w:tcPr>
            <w:tcW w:w="5654" w:type="dxa"/>
            <w:shd w:val="clear" w:color="auto" w:fill="auto"/>
            <w:vAlign w:val="center"/>
            <w:hideMark/>
          </w:tcPr>
          <w:p w14:paraId="56A3319C" w14:textId="34ACD554" w:rsidR="00F74F6B" w:rsidRPr="00F74F6B" w:rsidRDefault="00F74F6B" w:rsidP="00F74F6B">
            <w:pPr>
              <w:rPr>
                <w:sz w:val="22"/>
                <w:szCs w:val="22"/>
                <w:lang w:eastAsia="hr-HR"/>
              </w:rPr>
            </w:pPr>
            <w:r w:rsidRPr="00F74F6B">
              <w:rPr>
                <w:sz w:val="22"/>
                <w:szCs w:val="22"/>
              </w:rPr>
              <w:t xml:space="preserve">OŠ "Hrvatski sokol", Podgajci Podravski </w:t>
            </w:r>
          </w:p>
        </w:tc>
        <w:tc>
          <w:tcPr>
            <w:tcW w:w="1701" w:type="dxa"/>
            <w:shd w:val="clear" w:color="auto" w:fill="auto"/>
            <w:vAlign w:val="center"/>
            <w:hideMark/>
          </w:tcPr>
          <w:p w14:paraId="4DB321A9" w14:textId="16600A9A" w:rsidR="00F74F6B" w:rsidRPr="00F74F6B" w:rsidRDefault="00F74F6B" w:rsidP="00F74F6B">
            <w:pPr>
              <w:jc w:val="right"/>
              <w:rPr>
                <w:sz w:val="22"/>
                <w:szCs w:val="22"/>
                <w:lang w:eastAsia="hr-HR"/>
              </w:rPr>
            </w:pPr>
            <w:r w:rsidRPr="00F74F6B">
              <w:rPr>
                <w:sz w:val="22"/>
                <w:szCs w:val="22"/>
              </w:rPr>
              <w:t xml:space="preserve">          60.968,14    </w:t>
            </w:r>
          </w:p>
        </w:tc>
        <w:tc>
          <w:tcPr>
            <w:tcW w:w="1701" w:type="dxa"/>
            <w:shd w:val="clear" w:color="auto" w:fill="auto"/>
            <w:vAlign w:val="center"/>
            <w:hideMark/>
          </w:tcPr>
          <w:p w14:paraId="6C1F3120" w14:textId="350E6A4E" w:rsidR="00F74F6B" w:rsidRPr="00F74F6B" w:rsidRDefault="00F74F6B" w:rsidP="00F74F6B">
            <w:pPr>
              <w:jc w:val="right"/>
              <w:rPr>
                <w:sz w:val="22"/>
                <w:szCs w:val="22"/>
                <w:lang w:eastAsia="hr-HR"/>
              </w:rPr>
            </w:pPr>
            <w:r w:rsidRPr="00F74F6B">
              <w:rPr>
                <w:sz w:val="22"/>
                <w:szCs w:val="22"/>
              </w:rPr>
              <w:t xml:space="preserve">                    -      </w:t>
            </w:r>
          </w:p>
        </w:tc>
      </w:tr>
      <w:tr w:rsidR="00B14C16" w:rsidRPr="00F74F6B" w14:paraId="1711A50E" w14:textId="77777777" w:rsidTr="00F21BD3">
        <w:trPr>
          <w:cantSplit/>
        </w:trPr>
        <w:tc>
          <w:tcPr>
            <w:tcW w:w="437" w:type="dxa"/>
            <w:shd w:val="clear" w:color="auto" w:fill="auto"/>
            <w:vAlign w:val="center"/>
            <w:hideMark/>
          </w:tcPr>
          <w:p w14:paraId="0C8D1014" w14:textId="77FC03D0" w:rsidR="00F74F6B" w:rsidRPr="00F74F6B" w:rsidRDefault="00F74F6B" w:rsidP="00F74F6B">
            <w:pPr>
              <w:jc w:val="center"/>
              <w:rPr>
                <w:sz w:val="22"/>
                <w:szCs w:val="22"/>
                <w:lang w:eastAsia="hr-HR"/>
              </w:rPr>
            </w:pPr>
            <w:r w:rsidRPr="00F74F6B">
              <w:rPr>
                <w:sz w:val="22"/>
                <w:szCs w:val="22"/>
              </w:rPr>
              <w:t>5</w:t>
            </w:r>
          </w:p>
        </w:tc>
        <w:tc>
          <w:tcPr>
            <w:tcW w:w="5654" w:type="dxa"/>
            <w:shd w:val="clear" w:color="auto" w:fill="auto"/>
            <w:vAlign w:val="center"/>
            <w:hideMark/>
          </w:tcPr>
          <w:p w14:paraId="1AAE812C" w14:textId="0742FB40" w:rsidR="00F74F6B" w:rsidRPr="00F74F6B" w:rsidRDefault="00F74F6B" w:rsidP="00F74F6B">
            <w:pPr>
              <w:rPr>
                <w:sz w:val="22"/>
                <w:szCs w:val="22"/>
                <w:lang w:eastAsia="hr-HR"/>
              </w:rPr>
            </w:pPr>
            <w:r w:rsidRPr="00F74F6B">
              <w:rPr>
                <w:sz w:val="22"/>
                <w:szCs w:val="22"/>
              </w:rPr>
              <w:t xml:space="preserve">OŠ Budrovci, Budrovci </w:t>
            </w:r>
          </w:p>
        </w:tc>
        <w:tc>
          <w:tcPr>
            <w:tcW w:w="1701" w:type="dxa"/>
            <w:shd w:val="clear" w:color="auto" w:fill="auto"/>
            <w:vAlign w:val="center"/>
            <w:hideMark/>
          </w:tcPr>
          <w:p w14:paraId="339E276A" w14:textId="2B7199C6" w:rsidR="00F74F6B" w:rsidRPr="00F74F6B" w:rsidRDefault="00F74F6B" w:rsidP="00F74F6B">
            <w:pPr>
              <w:jc w:val="right"/>
              <w:rPr>
                <w:sz w:val="22"/>
                <w:szCs w:val="22"/>
                <w:lang w:eastAsia="hr-HR"/>
              </w:rPr>
            </w:pPr>
            <w:r w:rsidRPr="00F74F6B">
              <w:rPr>
                <w:sz w:val="22"/>
                <w:szCs w:val="22"/>
              </w:rPr>
              <w:t xml:space="preserve">        266.200,99    </w:t>
            </w:r>
          </w:p>
        </w:tc>
        <w:tc>
          <w:tcPr>
            <w:tcW w:w="1701" w:type="dxa"/>
            <w:shd w:val="clear" w:color="auto" w:fill="auto"/>
            <w:vAlign w:val="center"/>
            <w:hideMark/>
          </w:tcPr>
          <w:p w14:paraId="555ACA59" w14:textId="65F49D9D" w:rsidR="00F74F6B" w:rsidRPr="00F74F6B" w:rsidRDefault="00F74F6B" w:rsidP="00F74F6B">
            <w:pPr>
              <w:jc w:val="right"/>
              <w:rPr>
                <w:sz w:val="22"/>
                <w:szCs w:val="22"/>
                <w:lang w:eastAsia="hr-HR"/>
              </w:rPr>
            </w:pPr>
            <w:r w:rsidRPr="00F74F6B">
              <w:rPr>
                <w:sz w:val="22"/>
                <w:szCs w:val="22"/>
              </w:rPr>
              <w:t xml:space="preserve">                    -      </w:t>
            </w:r>
          </w:p>
        </w:tc>
      </w:tr>
      <w:tr w:rsidR="00B14C16" w:rsidRPr="00F74F6B" w14:paraId="6A8A7429" w14:textId="77777777" w:rsidTr="00F21BD3">
        <w:trPr>
          <w:cantSplit/>
        </w:trPr>
        <w:tc>
          <w:tcPr>
            <w:tcW w:w="437" w:type="dxa"/>
            <w:shd w:val="clear" w:color="auto" w:fill="auto"/>
            <w:vAlign w:val="center"/>
            <w:hideMark/>
          </w:tcPr>
          <w:p w14:paraId="1AF5D312" w14:textId="2874C754" w:rsidR="00F74F6B" w:rsidRPr="00F74F6B" w:rsidRDefault="00F74F6B" w:rsidP="00F74F6B">
            <w:pPr>
              <w:jc w:val="center"/>
              <w:rPr>
                <w:sz w:val="22"/>
                <w:szCs w:val="22"/>
                <w:lang w:eastAsia="hr-HR"/>
              </w:rPr>
            </w:pPr>
            <w:r w:rsidRPr="00F74F6B">
              <w:rPr>
                <w:sz w:val="22"/>
                <w:szCs w:val="22"/>
              </w:rPr>
              <w:t>6</w:t>
            </w:r>
          </w:p>
        </w:tc>
        <w:tc>
          <w:tcPr>
            <w:tcW w:w="5654" w:type="dxa"/>
            <w:shd w:val="clear" w:color="auto" w:fill="auto"/>
            <w:vAlign w:val="center"/>
            <w:hideMark/>
          </w:tcPr>
          <w:p w14:paraId="63AF09DE" w14:textId="2C7F7026" w:rsidR="00F74F6B" w:rsidRPr="00F74F6B" w:rsidRDefault="00F74F6B" w:rsidP="00F74F6B">
            <w:pPr>
              <w:rPr>
                <w:sz w:val="22"/>
                <w:szCs w:val="22"/>
                <w:lang w:eastAsia="hr-HR"/>
              </w:rPr>
            </w:pPr>
            <w:r w:rsidRPr="00F74F6B">
              <w:rPr>
                <w:sz w:val="22"/>
                <w:szCs w:val="22"/>
              </w:rPr>
              <w:t>OŠ "Ivan Goran Kovačić", Đakovo</w:t>
            </w:r>
          </w:p>
        </w:tc>
        <w:tc>
          <w:tcPr>
            <w:tcW w:w="1701" w:type="dxa"/>
            <w:shd w:val="clear" w:color="auto" w:fill="auto"/>
            <w:vAlign w:val="center"/>
            <w:hideMark/>
          </w:tcPr>
          <w:p w14:paraId="4D1A698E" w14:textId="433DE8E9" w:rsidR="00F74F6B" w:rsidRPr="00F74F6B" w:rsidRDefault="00F74F6B" w:rsidP="00F74F6B">
            <w:pPr>
              <w:jc w:val="right"/>
              <w:rPr>
                <w:sz w:val="22"/>
                <w:szCs w:val="22"/>
                <w:lang w:eastAsia="hr-HR"/>
              </w:rPr>
            </w:pPr>
            <w:r w:rsidRPr="00F74F6B">
              <w:rPr>
                <w:sz w:val="22"/>
                <w:szCs w:val="22"/>
              </w:rPr>
              <w:t xml:space="preserve">          92.321,39    </w:t>
            </w:r>
          </w:p>
        </w:tc>
        <w:tc>
          <w:tcPr>
            <w:tcW w:w="1701" w:type="dxa"/>
            <w:shd w:val="clear" w:color="auto" w:fill="auto"/>
            <w:vAlign w:val="center"/>
            <w:hideMark/>
          </w:tcPr>
          <w:p w14:paraId="0950599C" w14:textId="2D04253C" w:rsidR="00F74F6B" w:rsidRPr="00F74F6B" w:rsidRDefault="00F74F6B" w:rsidP="00F74F6B">
            <w:pPr>
              <w:jc w:val="right"/>
              <w:rPr>
                <w:sz w:val="22"/>
                <w:szCs w:val="22"/>
                <w:lang w:eastAsia="hr-HR"/>
              </w:rPr>
            </w:pPr>
            <w:r w:rsidRPr="00F74F6B">
              <w:rPr>
                <w:sz w:val="22"/>
                <w:szCs w:val="22"/>
              </w:rPr>
              <w:t xml:space="preserve">                    -      </w:t>
            </w:r>
          </w:p>
        </w:tc>
      </w:tr>
      <w:tr w:rsidR="00B14C16" w:rsidRPr="00F74F6B" w14:paraId="5543A06E" w14:textId="77777777" w:rsidTr="00F21BD3">
        <w:trPr>
          <w:cantSplit/>
        </w:trPr>
        <w:tc>
          <w:tcPr>
            <w:tcW w:w="437" w:type="dxa"/>
            <w:shd w:val="clear" w:color="auto" w:fill="auto"/>
            <w:vAlign w:val="center"/>
            <w:hideMark/>
          </w:tcPr>
          <w:p w14:paraId="5C973577" w14:textId="2FAAC841" w:rsidR="00F74F6B" w:rsidRPr="00F74F6B" w:rsidRDefault="00F74F6B" w:rsidP="00F74F6B">
            <w:pPr>
              <w:jc w:val="center"/>
              <w:rPr>
                <w:sz w:val="22"/>
                <w:szCs w:val="22"/>
                <w:lang w:eastAsia="hr-HR"/>
              </w:rPr>
            </w:pPr>
            <w:r w:rsidRPr="00F74F6B">
              <w:rPr>
                <w:sz w:val="22"/>
                <w:szCs w:val="22"/>
              </w:rPr>
              <w:t>7</w:t>
            </w:r>
          </w:p>
        </w:tc>
        <w:tc>
          <w:tcPr>
            <w:tcW w:w="5654" w:type="dxa"/>
            <w:shd w:val="clear" w:color="auto" w:fill="auto"/>
            <w:vAlign w:val="center"/>
            <w:hideMark/>
          </w:tcPr>
          <w:p w14:paraId="2FEAF7A3" w14:textId="05C72A79" w:rsidR="00F74F6B" w:rsidRPr="00F74F6B" w:rsidRDefault="00F74F6B" w:rsidP="00F74F6B">
            <w:pPr>
              <w:rPr>
                <w:sz w:val="22"/>
                <w:szCs w:val="22"/>
                <w:lang w:eastAsia="hr-HR"/>
              </w:rPr>
            </w:pPr>
            <w:r w:rsidRPr="00F74F6B">
              <w:rPr>
                <w:sz w:val="22"/>
                <w:szCs w:val="22"/>
              </w:rPr>
              <w:t>OŠ "Vladimir Nazor", Đakovo</w:t>
            </w:r>
          </w:p>
        </w:tc>
        <w:tc>
          <w:tcPr>
            <w:tcW w:w="1701" w:type="dxa"/>
            <w:shd w:val="clear" w:color="auto" w:fill="auto"/>
            <w:vAlign w:val="center"/>
            <w:hideMark/>
          </w:tcPr>
          <w:p w14:paraId="642B0726" w14:textId="74227A0B" w:rsidR="00F74F6B" w:rsidRPr="00F74F6B" w:rsidRDefault="00F74F6B" w:rsidP="00F74F6B">
            <w:pPr>
              <w:jc w:val="right"/>
              <w:rPr>
                <w:sz w:val="22"/>
                <w:szCs w:val="22"/>
                <w:lang w:eastAsia="hr-HR"/>
              </w:rPr>
            </w:pPr>
            <w:r w:rsidRPr="00F74F6B">
              <w:rPr>
                <w:sz w:val="22"/>
                <w:szCs w:val="22"/>
              </w:rPr>
              <w:t xml:space="preserve">        798.389,83    </w:t>
            </w:r>
          </w:p>
        </w:tc>
        <w:tc>
          <w:tcPr>
            <w:tcW w:w="1701" w:type="dxa"/>
            <w:shd w:val="clear" w:color="auto" w:fill="auto"/>
            <w:vAlign w:val="center"/>
            <w:hideMark/>
          </w:tcPr>
          <w:p w14:paraId="61BE1BF6" w14:textId="42CD29B1" w:rsidR="00F74F6B" w:rsidRPr="00F74F6B" w:rsidRDefault="00F74F6B" w:rsidP="00F74F6B">
            <w:pPr>
              <w:jc w:val="right"/>
              <w:rPr>
                <w:sz w:val="22"/>
                <w:szCs w:val="22"/>
                <w:lang w:eastAsia="hr-HR"/>
              </w:rPr>
            </w:pPr>
            <w:r w:rsidRPr="00F74F6B">
              <w:rPr>
                <w:sz w:val="22"/>
                <w:szCs w:val="22"/>
              </w:rPr>
              <w:t xml:space="preserve">                    -      </w:t>
            </w:r>
          </w:p>
        </w:tc>
      </w:tr>
      <w:tr w:rsidR="00B14C16" w:rsidRPr="00F74F6B" w14:paraId="0C439954" w14:textId="77777777" w:rsidTr="00F21BD3">
        <w:trPr>
          <w:cantSplit/>
        </w:trPr>
        <w:tc>
          <w:tcPr>
            <w:tcW w:w="437" w:type="dxa"/>
            <w:shd w:val="clear" w:color="auto" w:fill="auto"/>
            <w:vAlign w:val="center"/>
            <w:hideMark/>
          </w:tcPr>
          <w:p w14:paraId="1E6E83AA" w14:textId="51A6EB80" w:rsidR="00F74F6B" w:rsidRPr="00F74F6B" w:rsidRDefault="00F74F6B" w:rsidP="00F74F6B">
            <w:pPr>
              <w:jc w:val="center"/>
              <w:rPr>
                <w:sz w:val="22"/>
                <w:szCs w:val="22"/>
                <w:lang w:eastAsia="hr-HR"/>
              </w:rPr>
            </w:pPr>
            <w:r w:rsidRPr="00F74F6B">
              <w:rPr>
                <w:sz w:val="22"/>
                <w:szCs w:val="22"/>
              </w:rPr>
              <w:t>8</w:t>
            </w:r>
          </w:p>
        </w:tc>
        <w:tc>
          <w:tcPr>
            <w:tcW w:w="5654" w:type="dxa"/>
            <w:shd w:val="clear" w:color="auto" w:fill="auto"/>
            <w:vAlign w:val="center"/>
            <w:hideMark/>
          </w:tcPr>
          <w:p w14:paraId="10BDD339" w14:textId="64129F6C" w:rsidR="00F74F6B" w:rsidRPr="00F74F6B" w:rsidRDefault="00F74F6B" w:rsidP="00F74F6B">
            <w:pPr>
              <w:rPr>
                <w:sz w:val="22"/>
                <w:szCs w:val="22"/>
                <w:lang w:eastAsia="hr-HR"/>
              </w:rPr>
            </w:pPr>
            <w:r w:rsidRPr="00F74F6B">
              <w:rPr>
                <w:sz w:val="22"/>
                <w:szCs w:val="22"/>
              </w:rPr>
              <w:t>OŠ Josipa Antuna Ćolnića, Đakovo</w:t>
            </w:r>
          </w:p>
        </w:tc>
        <w:tc>
          <w:tcPr>
            <w:tcW w:w="1701" w:type="dxa"/>
            <w:shd w:val="clear" w:color="auto" w:fill="auto"/>
            <w:vAlign w:val="center"/>
            <w:hideMark/>
          </w:tcPr>
          <w:p w14:paraId="5D5CE99A" w14:textId="38A5D30C" w:rsidR="00F74F6B" w:rsidRPr="00F74F6B" w:rsidRDefault="00F74F6B" w:rsidP="00F74F6B">
            <w:pPr>
              <w:jc w:val="right"/>
              <w:rPr>
                <w:sz w:val="22"/>
                <w:szCs w:val="22"/>
                <w:lang w:eastAsia="hr-HR"/>
              </w:rPr>
            </w:pPr>
            <w:r w:rsidRPr="00F74F6B">
              <w:rPr>
                <w:sz w:val="22"/>
                <w:szCs w:val="22"/>
              </w:rPr>
              <w:t xml:space="preserve">          29.710,65    </w:t>
            </w:r>
          </w:p>
        </w:tc>
        <w:tc>
          <w:tcPr>
            <w:tcW w:w="1701" w:type="dxa"/>
            <w:shd w:val="clear" w:color="auto" w:fill="auto"/>
            <w:vAlign w:val="center"/>
            <w:hideMark/>
          </w:tcPr>
          <w:p w14:paraId="507AA61D" w14:textId="6EAE5E96" w:rsidR="00F74F6B" w:rsidRPr="00F74F6B" w:rsidRDefault="00F74F6B" w:rsidP="00F74F6B">
            <w:pPr>
              <w:jc w:val="right"/>
              <w:rPr>
                <w:sz w:val="22"/>
                <w:szCs w:val="22"/>
                <w:lang w:eastAsia="hr-HR"/>
              </w:rPr>
            </w:pPr>
            <w:r w:rsidRPr="00F74F6B">
              <w:rPr>
                <w:sz w:val="22"/>
                <w:szCs w:val="22"/>
              </w:rPr>
              <w:t xml:space="preserve">                    -      </w:t>
            </w:r>
          </w:p>
        </w:tc>
      </w:tr>
      <w:tr w:rsidR="00B14C16" w:rsidRPr="00F74F6B" w14:paraId="186555BA" w14:textId="77777777" w:rsidTr="00F21BD3">
        <w:trPr>
          <w:cantSplit/>
        </w:trPr>
        <w:tc>
          <w:tcPr>
            <w:tcW w:w="437" w:type="dxa"/>
            <w:shd w:val="clear" w:color="auto" w:fill="auto"/>
            <w:vAlign w:val="center"/>
            <w:hideMark/>
          </w:tcPr>
          <w:p w14:paraId="185DE97C" w14:textId="7E244D9D" w:rsidR="00F74F6B" w:rsidRPr="00F74F6B" w:rsidRDefault="00F74F6B" w:rsidP="00F74F6B">
            <w:pPr>
              <w:jc w:val="center"/>
              <w:rPr>
                <w:sz w:val="22"/>
                <w:szCs w:val="22"/>
                <w:lang w:eastAsia="hr-HR"/>
              </w:rPr>
            </w:pPr>
            <w:r w:rsidRPr="00F74F6B">
              <w:rPr>
                <w:sz w:val="22"/>
                <w:szCs w:val="22"/>
              </w:rPr>
              <w:t>9</w:t>
            </w:r>
          </w:p>
        </w:tc>
        <w:tc>
          <w:tcPr>
            <w:tcW w:w="5654" w:type="dxa"/>
            <w:shd w:val="clear" w:color="auto" w:fill="auto"/>
            <w:vAlign w:val="center"/>
            <w:hideMark/>
          </w:tcPr>
          <w:p w14:paraId="65D2F5D6" w14:textId="2D489B49" w:rsidR="00F74F6B" w:rsidRPr="00F74F6B" w:rsidRDefault="00F74F6B" w:rsidP="00F74F6B">
            <w:pPr>
              <w:rPr>
                <w:sz w:val="22"/>
                <w:szCs w:val="22"/>
                <w:lang w:eastAsia="hr-HR"/>
              </w:rPr>
            </w:pPr>
            <w:r w:rsidRPr="00F74F6B">
              <w:rPr>
                <w:sz w:val="22"/>
                <w:szCs w:val="22"/>
              </w:rPr>
              <w:t>OŠ Đakovački Selci, Đakovački Selci</w:t>
            </w:r>
          </w:p>
        </w:tc>
        <w:tc>
          <w:tcPr>
            <w:tcW w:w="1701" w:type="dxa"/>
            <w:shd w:val="clear" w:color="auto" w:fill="auto"/>
            <w:vAlign w:val="center"/>
            <w:hideMark/>
          </w:tcPr>
          <w:p w14:paraId="692E10FF" w14:textId="46C46042" w:rsidR="00F74F6B" w:rsidRPr="00F74F6B" w:rsidRDefault="00F74F6B" w:rsidP="00F74F6B">
            <w:pPr>
              <w:jc w:val="right"/>
              <w:rPr>
                <w:sz w:val="22"/>
                <w:szCs w:val="22"/>
                <w:lang w:eastAsia="hr-HR"/>
              </w:rPr>
            </w:pPr>
            <w:r w:rsidRPr="00F74F6B">
              <w:rPr>
                <w:sz w:val="22"/>
                <w:szCs w:val="22"/>
              </w:rPr>
              <w:t xml:space="preserve">                     -      </w:t>
            </w:r>
          </w:p>
        </w:tc>
        <w:tc>
          <w:tcPr>
            <w:tcW w:w="1701" w:type="dxa"/>
            <w:shd w:val="clear" w:color="auto" w:fill="auto"/>
            <w:vAlign w:val="center"/>
            <w:hideMark/>
          </w:tcPr>
          <w:p w14:paraId="274EE2F3" w14:textId="7FF0710C" w:rsidR="00F74F6B" w:rsidRPr="00F74F6B" w:rsidRDefault="00F74F6B" w:rsidP="00F74F6B">
            <w:pPr>
              <w:jc w:val="right"/>
              <w:rPr>
                <w:sz w:val="22"/>
                <w:szCs w:val="22"/>
                <w:lang w:eastAsia="hr-HR"/>
              </w:rPr>
            </w:pPr>
            <w:r w:rsidRPr="00F74F6B">
              <w:rPr>
                <w:sz w:val="22"/>
                <w:szCs w:val="22"/>
              </w:rPr>
              <w:t xml:space="preserve">          49.930,48    </w:t>
            </w:r>
          </w:p>
        </w:tc>
      </w:tr>
      <w:tr w:rsidR="00B14C16" w:rsidRPr="00F74F6B" w14:paraId="516B518E" w14:textId="77777777" w:rsidTr="00F21BD3">
        <w:trPr>
          <w:cantSplit/>
        </w:trPr>
        <w:tc>
          <w:tcPr>
            <w:tcW w:w="437" w:type="dxa"/>
            <w:shd w:val="clear" w:color="auto" w:fill="auto"/>
            <w:vAlign w:val="center"/>
            <w:hideMark/>
          </w:tcPr>
          <w:p w14:paraId="0296850F" w14:textId="68A133D1" w:rsidR="00F74F6B" w:rsidRPr="00F74F6B" w:rsidRDefault="00F74F6B" w:rsidP="00F74F6B">
            <w:pPr>
              <w:jc w:val="center"/>
              <w:rPr>
                <w:sz w:val="22"/>
                <w:szCs w:val="22"/>
                <w:lang w:eastAsia="hr-HR"/>
              </w:rPr>
            </w:pPr>
            <w:r w:rsidRPr="00F74F6B">
              <w:rPr>
                <w:sz w:val="22"/>
                <w:szCs w:val="22"/>
              </w:rPr>
              <w:t>10</w:t>
            </w:r>
          </w:p>
        </w:tc>
        <w:tc>
          <w:tcPr>
            <w:tcW w:w="5654" w:type="dxa"/>
            <w:shd w:val="clear" w:color="auto" w:fill="auto"/>
            <w:vAlign w:val="center"/>
            <w:hideMark/>
          </w:tcPr>
          <w:p w14:paraId="637B44AC" w14:textId="3FB2F0A9" w:rsidR="00F74F6B" w:rsidRPr="00F74F6B" w:rsidRDefault="00F74F6B" w:rsidP="00F74F6B">
            <w:pPr>
              <w:rPr>
                <w:sz w:val="22"/>
                <w:szCs w:val="22"/>
                <w:lang w:eastAsia="hr-HR"/>
              </w:rPr>
            </w:pPr>
            <w:r w:rsidRPr="00F74F6B">
              <w:rPr>
                <w:sz w:val="22"/>
                <w:szCs w:val="22"/>
              </w:rPr>
              <w:t>OŠ Matija Gubec, Piškorevci</w:t>
            </w:r>
          </w:p>
        </w:tc>
        <w:tc>
          <w:tcPr>
            <w:tcW w:w="1701" w:type="dxa"/>
            <w:shd w:val="clear" w:color="auto" w:fill="auto"/>
            <w:vAlign w:val="center"/>
            <w:hideMark/>
          </w:tcPr>
          <w:p w14:paraId="0B066B7B" w14:textId="4E739972" w:rsidR="00F74F6B" w:rsidRPr="00F74F6B" w:rsidRDefault="00F74F6B" w:rsidP="00F74F6B">
            <w:pPr>
              <w:jc w:val="right"/>
              <w:rPr>
                <w:sz w:val="22"/>
                <w:szCs w:val="22"/>
                <w:lang w:eastAsia="hr-HR"/>
              </w:rPr>
            </w:pPr>
            <w:r w:rsidRPr="00F74F6B">
              <w:rPr>
                <w:sz w:val="22"/>
                <w:szCs w:val="22"/>
              </w:rPr>
              <w:t xml:space="preserve">                     -      </w:t>
            </w:r>
          </w:p>
        </w:tc>
        <w:tc>
          <w:tcPr>
            <w:tcW w:w="1701" w:type="dxa"/>
            <w:shd w:val="clear" w:color="auto" w:fill="auto"/>
            <w:vAlign w:val="center"/>
            <w:hideMark/>
          </w:tcPr>
          <w:p w14:paraId="105614DE" w14:textId="00590A12" w:rsidR="00F74F6B" w:rsidRPr="00F74F6B" w:rsidRDefault="00F74F6B" w:rsidP="00F74F6B">
            <w:pPr>
              <w:jc w:val="right"/>
              <w:rPr>
                <w:sz w:val="22"/>
                <w:szCs w:val="22"/>
                <w:lang w:eastAsia="hr-HR"/>
              </w:rPr>
            </w:pPr>
            <w:r w:rsidRPr="00F74F6B">
              <w:rPr>
                <w:sz w:val="22"/>
                <w:szCs w:val="22"/>
              </w:rPr>
              <w:t xml:space="preserve">           9.473,19    </w:t>
            </w:r>
          </w:p>
        </w:tc>
      </w:tr>
      <w:tr w:rsidR="00B14C16" w:rsidRPr="00F74F6B" w14:paraId="5DC8DDF2" w14:textId="77777777" w:rsidTr="00F21BD3">
        <w:trPr>
          <w:cantSplit/>
        </w:trPr>
        <w:tc>
          <w:tcPr>
            <w:tcW w:w="437" w:type="dxa"/>
            <w:shd w:val="clear" w:color="auto" w:fill="auto"/>
            <w:vAlign w:val="center"/>
            <w:hideMark/>
          </w:tcPr>
          <w:p w14:paraId="1D248450" w14:textId="3150B069" w:rsidR="00F74F6B" w:rsidRPr="00F74F6B" w:rsidRDefault="00F74F6B" w:rsidP="00F74F6B">
            <w:pPr>
              <w:jc w:val="center"/>
              <w:rPr>
                <w:sz w:val="22"/>
                <w:szCs w:val="22"/>
                <w:lang w:eastAsia="hr-HR"/>
              </w:rPr>
            </w:pPr>
            <w:r w:rsidRPr="00F74F6B">
              <w:rPr>
                <w:sz w:val="22"/>
                <w:szCs w:val="22"/>
              </w:rPr>
              <w:t>11</w:t>
            </w:r>
          </w:p>
        </w:tc>
        <w:tc>
          <w:tcPr>
            <w:tcW w:w="5654" w:type="dxa"/>
            <w:shd w:val="clear" w:color="auto" w:fill="auto"/>
            <w:vAlign w:val="center"/>
            <w:hideMark/>
          </w:tcPr>
          <w:p w14:paraId="1CF4AEBB" w14:textId="4D9DDEFA" w:rsidR="00F74F6B" w:rsidRPr="00F74F6B" w:rsidRDefault="00F74F6B" w:rsidP="00F74F6B">
            <w:pPr>
              <w:rPr>
                <w:sz w:val="22"/>
                <w:szCs w:val="22"/>
                <w:lang w:eastAsia="hr-HR"/>
              </w:rPr>
            </w:pPr>
            <w:r w:rsidRPr="00F74F6B">
              <w:rPr>
                <w:sz w:val="22"/>
                <w:szCs w:val="22"/>
              </w:rPr>
              <w:t>OŠ Dore Pejačević, Našice</w:t>
            </w:r>
          </w:p>
        </w:tc>
        <w:tc>
          <w:tcPr>
            <w:tcW w:w="1701" w:type="dxa"/>
            <w:shd w:val="clear" w:color="auto" w:fill="auto"/>
            <w:vAlign w:val="center"/>
            <w:hideMark/>
          </w:tcPr>
          <w:p w14:paraId="71E00237" w14:textId="1404049F" w:rsidR="00F74F6B" w:rsidRPr="00F74F6B" w:rsidRDefault="00F74F6B" w:rsidP="00F74F6B">
            <w:pPr>
              <w:jc w:val="right"/>
              <w:rPr>
                <w:sz w:val="22"/>
                <w:szCs w:val="22"/>
                <w:lang w:eastAsia="hr-HR"/>
              </w:rPr>
            </w:pPr>
            <w:r w:rsidRPr="00F74F6B">
              <w:rPr>
                <w:sz w:val="22"/>
                <w:szCs w:val="22"/>
              </w:rPr>
              <w:t xml:space="preserve">                     -      </w:t>
            </w:r>
          </w:p>
        </w:tc>
        <w:tc>
          <w:tcPr>
            <w:tcW w:w="1701" w:type="dxa"/>
            <w:shd w:val="clear" w:color="auto" w:fill="auto"/>
            <w:vAlign w:val="center"/>
            <w:hideMark/>
          </w:tcPr>
          <w:p w14:paraId="39C1E05B" w14:textId="0F185279" w:rsidR="00F74F6B" w:rsidRPr="00F74F6B" w:rsidRDefault="00F74F6B" w:rsidP="00F74F6B">
            <w:pPr>
              <w:jc w:val="right"/>
              <w:rPr>
                <w:sz w:val="22"/>
                <w:szCs w:val="22"/>
                <w:lang w:eastAsia="hr-HR"/>
              </w:rPr>
            </w:pPr>
            <w:r w:rsidRPr="00F74F6B">
              <w:rPr>
                <w:sz w:val="22"/>
                <w:szCs w:val="22"/>
              </w:rPr>
              <w:t xml:space="preserve">          80.927,43    </w:t>
            </w:r>
          </w:p>
        </w:tc>
      </w:tr>
      <w:tr w:rsidR="00B14C16" w:rsidRPr="00F74F6B" w14:paraId="20BB7084" w14:textId="77777777" w:rsidTr="00F21BD3">
        <w:trPr>
          <w:cantSplit/>
        </w:trPr>
        <w:tc>
          <w:tcPr>
            <w:tcW w:w="437" w:type="dxa"/>
            <w:shd w:val="clear" w:color="auto" w:fill="auto"/>
            <w:vAlign w:val="center"/>
            <w:hideMark/>
          </w:tcPr>
          <w:p w14:paraId="7DF7736A" w14:textId="040A4897" w:rsidR="00F74F6B" w:rsidRPr="00F74F6B" w:rsidRDefault="00F74F6B" w:rsidP="00F74F6B">
            <w:pPr>
              <w:jc w:val="center"/>
              <w:rPr>
                <w:sz w:val="22"/>
                <w:szCs w:val="22"/>
                <w:lang w:eastAsia="hr-HR"/>
              </w:rPr>
            </w:pPr>
            <w:r w:rsidRPr="00F74F6B">
              <w:rPr>
                <w:sz w:val="22"/>
                <w:szCs w:val="22"/>
              </w:rPr>
              <w:t>12</w:t>
            </w:r>
          </w:p>
        </w:tc>
        <w:tc>
          <w:tcPr>
            <w:tcW w:w="5654" w:type="dxa"/>
            <w:shd w:val="clear" w:color="auto" w:fill="auto"/>
            <w:vAlign w:val="center"/>
            <w:hideMark/>
          </w:tcPr>
          <w:p w14:paraId="191395EF" w14:textId="2E517531" w:rsidR="00F74F6B" w:rsidRPr="00F74F6B" w:rsidRDefault="00F74F6B" w:rsidP="00F74F6B">
            <w:pPr>
              <w:rPr>
                <w:sz w:val="22"/>
                <w:szCs w:val="22"/>
                <w:lang w:eastAsia="hr-HR"/>
              </w:rPr>
            </w:pPr>
            <w:r w:rsidRPr="00F74F6B">
              <w:rPr>
                <w:sz w:val="22"/>
                <w:szCs w:val="22"/>
              </w:rPr>
              <w:t xml:space="preserve">OŠ Ivana Brnjika Slovaka, Jelisavac </w:t>
            </w:r>
          </w:p>
        </w:tc>
        <w:tc>
          <w:tcPr>
            <w:tcW w:w="1701" w:type="dxa"/>
            <w:shd w:val="clear" w:color="auto" w:fill="auto"/>
            <w:vAlign w:val="center"/>
            <w:hideMark/>
          </w:tcPr>
          <w:p w14:paraId="1F6B9F02" w14:textId="3DC3877E" w:rsidR="00F74F6B" w:rsidRPr="00F74F6B" w:rsidRDefault="00F74F6B" w:rsidP="00F74F6B">
            <w:pPr>
              <w:jc w:val="right"/>
              <w:rPr>
                <w:sz w:val="22"/>
                <w:szCs w:val="22"/>
                <w:lang w:eastAsia="hr-HR"/>
              </w:rPr>
            </w:pPr>
            <w:r w:rsidRPr="00F74F6B">
              <w:rPr>
                <w:sz w:val="22"/>
                <w:szCs w:val="22"/>
              </w:rPr>
              <w:t xml:space="preserve">        147.835,84    </w:t>
            </w:r>
          </w:p>
        </w:tc>
        <w:tc>
          <w:tcPr>
            <w:tcW w:w="1701" w:type="dxa"/>
            <w:shd w:val="clear" w:color="auto" w:fill="auto"/>
            <w:vAlign w:val="center"/>
            <w:hideMark/>
          </w:tcPr>
          <w:p w14:paraId="7EBFD781" w14:textId="3AFCA4F8" w:rsidR="00F74F6B" w:rsidRPr="00F74F6B" w:rsidRDefault="00F74F6B" w:rsidP="00F74F6B">
            <w:pPr>
              <w:jc w:val="right"/>
              <w:rPr>
                <w:sz w:val="22"/>
                <w:szCs w:val="22"/>
                <w:lang w:eastAsia="hr-HR"/>
              </w:rPr>
            </w:pPr>
            <w:r w:rsidRPr="00F74F6B">
              <w:rPr>
                <w:sz w:val="22"/>
                <w:szCs w:val="22"/>
              </w:rPr>
              <w:t xml:space="preserve">                    -      </w:t>
            </w:r>
          </w:p>
        </w:tc>
      </w:tr>
      <w:tr w:rsidR="00B14C16" w:rsidRPr="00F74F6B" w14:paraId="06C6796D" w14:textId="77777777" w:rsidTr="00F21BD3">
        <w:trPr>
          <w:cantSplit/>
        </w:trPr>
        <w:tc>
          <w:tcPr>
            <w:tcW w:w="437" w:type="dxa"/>
            <w:shd w:val="clear" w:color="auto" w:fill="auto"/>
            <w:vAlign w:val="center"/>
            <w:hideMark/>
          </w:tcPr>
          <w:p w14:paraId="51D84D25" w14:textId="1AF67539" w:rsidR="00F74F6B" w:rsidRPr="00F74F6B" w:rsidRDefault="00F74F6B" w:rsidP="00F74F6B">
            <w:pPr>
              <w:jc w:val="center"/>
              <w:rPr>
                <w:sz w:val="22"/>
                <w:szCs w:val="22"/>
                <w:lang w:eastAsia="hr-HR"/>
              </w:rPr>
            </w:pPr>
            <w:r w:rsidRPr="00F74F6B">
              <w:rPr>
                <w:sz w:val="22"/>
                <w:szCs w:val="22"/>
              </w:rPr>
              <w:t>13</w:t>
            </w:r>
          </w:p>
        </w:tc>
        <w:tc>
          <w:tcPr>
            <w:tcW w:w="5654" w:type="dxa"/>
            <w:shd w:val="clear" w:color="auto" w:fill="auto"/>
            <w:vAlign w:val="center"/>
            <w:hideMark/>
          </w:tcPr>
          <w:p w14:paraId="7214726F" w14:textId="0488F840" w:rsidR="00F74F6B" w:rsidRPr="00F74F6B" w:rsidRDefault="00F74F6B" w:rsidP="00F74F6B">
            <w:pPr>
              <w:rPr>
                <w:sz w:val="22"/>
                <w:szCs w:val="22"/>
                <w:lang w:eastAsia="hr-HR"/>
              </w:rPr>
            </w:pPr>
            <w:r w:rsidRPr="00F74F6B">
              <w:rPr>
                <w:sz w:val="22"/>
                <w:szCs w:val="22"/>
              </w:rPr>
              <w:t xml:space="preserve">OŠ Matije Petra Katančića, Valpovo </w:t>
            </w:r>
          </w:p>
        </w:tc>
        <w:tc>
          <w:tcPr>
            <w:tcW w:w="1701" w:type="dxa"/>
            <w:shd w:val="clear" w:color="auto" w:fill="auto"/>
            <w:vAlign w:val="center"/>
            <w:hideMark/>
          </w:tcPr>
          <w:p w14:paraId="1576FF0B" w14:textId="767BDB47" w:rsidR="00F74F6B" w:rsidRPr="00F74F6B" w:rsidRDefault="00F74F6B" w:rsidP="00F74F6B">
            <w:pPr>
              <w:jc w:val="right"/>
              <w:rPr>
                <w:sz w:val="22"/>
                <w:szCs w:val="22"/>
                <w:lang w:eastAsia="hr-HR"/>
              </w:rPr>
            </w:pPr>
            <w:r w:rsidRPr="00F74F6B">
              <w:rPr>
                <w:sz w:val="22"/>
                <w:szCs w:val="22"/>
              </w:rPr>
              <w:t xml:space="preserve">        182.358,42    </w:t>
            </w:r>
          </w:p>
        </w:tc>
        <w:tc>
          <w:tcPr>
            <w:tcW w:w="1701" w:type="dxa"/>
            <w:shd w:val="clear" w:color="auto" w:fill="auto"/>
            <w:vAlign w:val="center"/>
            <w:hideMark/>
          </w:tcPr>
          <w:p w14:paraId="11230012" w14:textId="4DEFA02A" w:rsidR="00F74F6B" w:rsidRPr="00F74F6B" w:rsidRDefault="00F74F6B" w:rsidP="00F74F6B">
            <w:pPr>
              <w:jc w:val="right"/>
              <w:rPr>
                <w:sz w:val="22"/>
                <w:szCs w:val="22"/>
                <w:lang w:eastAsia="hr-HR"/>
              </w:rPr>
            </w:pPr>
            <w:r w:rsidRPr="00F74F6B">
              <w:rPr>
                <w:sz w:val="22"/>
                <w:szCs w:val="22"/>
              </w:rPr>
              <w:t xml:space="preserve">                    -      </w:t>
            </w:r>
          </w:p>
        </w:tc>
      </w:tr>
      <w:tr w:rsidR="00B14C16" w:rsidRPr="00F74F6B" w14:paraId="70210779" w14:textId="77777777" w:rsidTr="00F21BD3">
        <w:trPr>
          <w:cantSplit/>
        </w:trPr>
        <w:tc>
          <w:tcPr>
            <w:tcW w:w="437" w:type="dxa"/>
            <w:shd w:val="clear" w:color="auto" w:fill="auto"/>
            <w:vAlign w:val="center"/>
            <w:hideMark/>
          </w:tcPr>
          <w:p w14:paraId="072CF7A2" w14:textId="43E9F4B1" w:rsidR="00F74F6B" w:rsidRPr="00F74F6B" w:rsidRDefault="00F74F6B" w:rsidP="00F74F6B">
            <w:pPr>
              <w:jc w:val="center"/>
              <w:rPr>
                <w:sz w:val="22"/>
                <w:szCs w:val="22"/>
                <w:lang w:eastAsia="hr-HR"/>
              </w:rPr>
            </w:pPr>
            <w:r w:rsidRPr="00F74F6B">
              <w:rPr>
                <w:sz w:val="22"/>
                <w:szCs w:val="22"/>
              </w:rPr>
              <w:t>14</w:t>
            </w:r>
          </w:p>
        </w:tc>
        <w:tc>
          <w:tcPr>
            <w:tcW w:w="5654" w:type="dxa"/>
            <w:shd w:val="clear" w:color="auto" w:fill="auto"/>
            <w:vAlign w:val="center"/>
            <w:hideMark/>
          </w:tcPr>
          <w:p w14:paraId="6324BBB2" w14:textId="6943A170" w:rsidR="00F74F6B" w:rsidRPr="00F74F6B" w:rsidRDefault="00F74F6B" w:rsidP="00F74F6B">
            <w:pPr>
              <w:rPr>
                <w:sz w:val="22"/>
                <w:szCs w:val="22"/>
                <w:lang w:eastAsia="hr-HR"/>
              </w:rPr>
            </w:pPr>
            <w:r w:rsidRPr="00F74F6B">
              <w:rPr>
                <w:sz w:val="22"/>
                <w:szCs w:val="22"/>
              </w:rPr>
              <w:t>OŠ Ladimirevci, Ladimirevci</w:t>
            </w:r>
          </w:p>
        </w:tc>
        <w:tc>
          <w:tcPr>
            <w:tcW w:w="1701" w:type="dxa"/>
            <w:shd w:val="clear" w:color="auto" w:fill="auto"/>
            <w:vAlign w:val="center"/>
            <w:hideMark/>
          </w:tcPr>
          <w:p w14:paraId="13417E33" w14:textId="0F5D0A5F" w:rsidR="00F74F6B" w:rsidRPr="00F74F6B" w:rsidRDefault="00F74F6B" w:rsidP="00F74F6B">
            <w:pPr>
              <w:jc w:val="right"/>
              <w:rPr>
                <w:sz w:val="22"/>
                <w:szCs w:val="22"/>
                <w:lang w:eastAsia="hr-HR"/>
              </w:rPr>
            </w:pPr>
            <w:r w:rsidRPr="00F74F6B">
              <w:rPr>
                <w:sz w:val="22"/>
                <w:szCs w:val="22"/>
              </w:rPr>
              <w:t xml:space="preserve">          62.585,57    </w:t>
            </w:r>
          </w:p>
        </w:tc>
        <w:tc>
          <w:tcPr>
            <w:tcW w:w="1701" w:type="dxa"/>
            <w:shd w:val="clear" w:color="auto" w:fill="auto"/>
            <w:vAlign w:val="center"/>
            <w:hideMark/>
          </w:tcPr>
          <w:p w14:paraId="52931888" w14:textId="28D354DF" w:rsidR="00F74F6B" w:rsidRPr="00F74F6B" w:rsidRDefault="00F74F6B" w:rsidP="00F74F6B">
            <w:pPr>
              <w:jc w:val="right"/>
              <w:rPr>
                <w:sz w:val="22"/>
                <w:szCs w:val="22"/>
                <w:lang w:eastAsia="hr-HR"/>
              </w:rPr>
            </w:pPr>
            <w:r w:rsidRPr="00F74F6B">
              <w:rPr>
                <w:sz w:val="22"/>
                <w:szCs w:val="22"/>
              </w:rPr>
              <w:t xml:space="preserve">                    -      </w:t>
            </w:r>
          </w:p>
        </w:tc>
      </w:tr>
      <w:tr w:rsidR="00B14C16" w:rsidRPr="00F74F6B" w14:paraId="0E2BFB12" w14:textId="77777777" w:rsidTr="00F21BD3">
        <w:trPr>
          <w:cantSplit/>
        </w:trPr>
        <w:tc>
          <w:tcPr>
            <w:tcW w:w="437" w:type="dxa"/>
            <w:shd w:val="clear" w:color="auto" w:fill="auto"/>
            <w:vAlign w:val="center"/>
            <w:hideMark/>
          </w:tcPr>
          <w:p w14:paraId="3E28A6A4" w14:textId="1364DA27" w:rsidR="00F74F6B" w:rsidRPr="00F74F6B" w:rsidRDefault="00F74F6B" w:rsidP="00F74F6B">
            <w:pPr>
              <w:jc w:val="center"/>
              <w:rPr>
                <w:sz w:val="22"/>
                <w:szCs w:val="22"/>
                <w:lang w:eastAsia="hr-HR"/>
              </w:rPr>
            </w:pPr>
            <w:r w:rsidRPr="00F74F6B">
              <w:rPr>
                <w:sz w:val="22"/>
                <w:szCs w:val="22"/>
              </w:rPr>
              <w:t>15</w:t>
            </w:r>
          </w:p>
        </w:tc>
        <w:tc>
          <w:tcPr>
            <w:tcW w:w="5654" w:type="dxa"/>
            <w:shd w:val="clear" w:color="auto" w:fill="auto"/>
            <w:vAlign w:val="center"/>
            <w:hideMark/>
          </w:tcPr>
          <w:p w14:paraId="388DBAD2" w14:textId="080F6452" w:rsidR="00F74F6B" w:rsidRPr="00F74F6B" w:rsidRDefault="00F74F6B" w:rsidP="00F74F6B">
            <w:pPr>
              <w:rPr>
                <w:sz w:val="22"/>
                <w:szCs w:val="22"/>
                <w:lang w:eastAsia="hr-HR"/>
              </w:rPr>
            </w:pPr>
            <w:r w:rsidRPr="00F74F6B">
              <w:rPr>
                <w:sz w:val="22"/>
                <w:szCs w:val="22"/>
              </w:rPr>
              <w:t>OŠ Vladimira Nazora, Feričanci</w:t>
            </w:r>
          </w:p>
        </w:tc>
        <w:tc>
          <w:tcPr>
            <w:tcW w:w="1701" w:type="dxa"/>
            <w:shd w:val="clear" w:color="auto" w:fill="auto"/>
            <w:vAlign w:val="center"/>
            <w:hideMark/>
          </w:tcPr>
          <w:p w14:paraId="3044CA94" w14:textId="783D515E" w:rsidR="00F74F6B" w:rsidRPr="00F74F6B" w:rsidRDefault="00F74F6B" w:rsidP="00F74F6B">
            <w:pPr>
              <w:jc w:val="right"/>
              <w:rPr>
                <w:sz w:val="22"/>
                <w:szCs w:val="22"/>
                <w:lang w:eastAsia="hr-HR"/>
              </w:rPr>
            </w:pPr>
            <w:r w:rsidRPr="00F74F6B">
              <w:rPr>
                <w:sz w:val="22"/>
                <w:szCs w:val="22"/>
              </w:rPr>
              <w:t xml:space="preserve">          79.540,00    </w:t>
            </w:r>
          </w:p>
        </w:tc>
        <w:tc>
          <w:tcPr>
            <w:tcW w:w="1701" w:type="dxa"/>
            <w:shd w:val="clear" w:color="auto" w:fill="auto"/>
            <w:vAlign w:val="center"/>
            <w:hideMark/>
          </w:tcPr>
          <w:p w14:paraId="5A1C63C2" w14:textId="1588A10C" w:rsidR="00F74F6B" w:rsidRPr="00F74F6B" w:rsidRDefault="00F74F6B" w:rsidP="00F74F6B">
            <w:pPr>
              <w:jc w:val="right"/>
              <w:rPr>
                <w:sz w:val="22"/>
                <w:szCs w:val="22"/>
                <w:lang w:eastAsia="hr-HR"/>
              </w:rPr>
            </w:pPr>
            <w:r w:rsidRPr="00F74F6B">
              <w:rPr>
                <w:sz w:val="22"/>
                <w:szCs w:val="22"/>
              </w:rPr>
              <w:t xml:space="preserve">                    -      </w:t>
            </w:r>
          </w:p>
        </w:tc>
      </w:tr>
      <w:tr w:rsidR="00B14C16" w:rsidRPr="00F74F6B" w14:paraId="6F9BBC55" w14:textId="77777777" w:rsidTr="00F21BD3">
        <w:trPr>
          <w:cantSplit/>
        </w:trPr>
        <w:tc>
          <w:tcPr>
            <w:tcW w:w="437" w:type="dxa"/>
            <w:shd w:val="clear" w:color="auto" w:fill="auto"/>
            <w:vAlign w:val="center"/>
            <w:hideMark/>
          </w:tcPr>
          <w:p w14:paraId="484BA31A" w14:textId="7F682D24" w:rsidR="00F74F6B" w:rsidRPr="00F74F6B" w:rsidRDefault="00F74F6B" w:rsidP="00F74F6B">
            <w:pPr>
              <w:jc w:val="center"/>
              <w:rPr>
                <w:sz w:val="22"/>
                <w:szCs w:val="22"/>
                <w:lang w:eastAsia="hr-HR"/>
              </w:rPr>
            </w:pPr>
            <w:r w:rsidRPr="00F74F6B">
              <w:rPr>
                <w:sz w:val="22"/>
                <w:szCs w:val="22"/>
              </w:rPr>
              <w:t>16</w:t>
            </w:r>
          </w:p>
        </w:tc>
        <w:tc>
          <w:tcPr>
            <w:tcW w:w="5654" w:type="dxa"/>
            <w:shd w:val="clear" w:color="auto" w:fill="auto"/>
            <w:vAlign w:val="center"/>
            <w:hideMark/>
          </w:tcPr>
          <w:p w14:paraId="18BCF3D0" w14:textId="2E0861AA" w:rsidR="00F74F6B" w:rsidRPr="00F74F6B" w:rsidRDefault="00F74F6B" w:rsidP="00F74F6B">
            <w:pPr>
              <w:rPr>
                <w:sz w:val="22"/>
                <w:szCs w:val="22"/>
                <w:lang w:eastAsia="hr-HR"/>
              </w:rPr>
            </w:pPr>
            <w:r w:rsidRPr="00F74F6B">
              <w:rPr>
                <w:sz w:val="22"/>
                <w:szCs w:val="22"/>
              </w:rPr>
              <w:t xml:space="preserve">OŠ Josipa Jurja Strossmayera, Đurđenovac </w:t>
            </w:r>
          </w:p>
        </w:tc>
        <w:tc>
          <w:tcPr>
            <w:tcW w:w="1701" w:type="dxa"/>
            <w:shd w:val="clear" w:color="auto" w:fill="auto"/>
            <w:vAlign w:val="center"/>
            <w:hideMark/>
          </w:tcPr>
          <w:p w14:paraId="23E24476" w14:textId="59AD451C" w:rsidR="00F74F6B" w:rsidRPr="00F74F6B" w:rsidRDefault="00F74F6B" w:rsidP="00F74F6B">
            <w:pPr>
              <w:jc w:val="right"/>
              <w:rPr>
                <w:sz w:val="22"/>
                <w:szCs w:val="22"/>
                <w:lang w:eastAsia="hr-HR"/>
              </w:rPr>
            </w:pPr>
            <w:r w:rsidRPr="00F74F6B">
              <w:rPr>
                <w:sz w:val="22"/>
                <w:szCs w:val="22"/>
              </w:rPr>
              <w:t xml:space="preserve">          22.866,49    </w:t>
            </w:r>
          </w:p>
        </w:tc>
        <w:tc>
          <w:tcPr>
            <w:tcW w:w="1701" w:type="dxa"/>
            <w:shd w:val="clear" w:color="auto" w:fill="auto"/>
            <w:vAlign w:val="center"/>
            <w:hideMark/>
          </w:tcPr>
          <w:p w14:paraId="3A692ACD" w14:textId="48D4A452" w:rsidR="00F74F6B" w:rsidRPr="00F74F6B" w:rsidRDefault="00F74F6B" w:rsidP="00F74F6B">
            <w:pPr>
              <w:jc w:val="right"/>
              <w:rPr>
                <w:sz w:val="22"/>
                <w:szCs w:val="22"/>
                <w:lang w:eastAsia="hr-HR"/>
              </w:rPr>
            </w:pPr>
            <w:r w:rsidRPr="00F74F6B">
              <w:rPr>
                <w:sz w:val="22"/>
                <w:szCs w:val="22"/>
              </w:rPr>
              <w:t xml:space="preserve">                    -      </w:t>
            </w:r>
          </w:p>
        </w:tc>
      </w:tr>
      <w:tr w:rsidR="00B14C16" w:rsidRPr="00F74F6B" w14:paraId="45AF4169" w14:textId="77777777" w:rsidTr="00F21BD3">
        <w:trPr>
          <w:cantSplit/>
        </w:trPr>
        <w:tc>
          <w:tcPr>
            <w:tcW w:w="437" w:type="dxa"/>
            <w:shd w:val="clear" w:color="auto" w:fill="auto"/>
            <w:vAlign w:val="center"/>
            <w:hideMark/>
          </w:tcPr>
          <w:p w14:paraId="4494FC1E" w14:textId="37590376" w:rsidR="00F74F6B" w:rsidRPr="00F74F6B" w:rsidRDefault="00F74F6B" w:rsidP="00F74F6B">
            <w:pPr>
              <w:jc w:val="center"/>
              <w:rPr>
                <w:sz w:val="22"/>
                <w:szCs w:val="22"/>
                <w:lang w:eastAsia="hr-HR"/>
              </w:rPr>
            </w:pPr>
            <w:r w:rsidRPr="00F74F6B">
              <w:rPr>
                <w:sz w:val="22"/>
                <w:szCs w:val="22"/>
              </w:rPr>
              <w:t>17</w:t>
            </w:r>
          </w:p>
        </w:tc>
        <w:tc>
          <w:tcPr>
            <w:tcW w:w="5654" w:type="dxa"/>
            <w:shd w:val="clear" w:color="auto" w:fill="auto"/>
            <w:vAlign w:val="center"/>
            <w:hideMark/>
          </w:tcPr>
          <w:p w14:paraId="2298F2D3" w14:textId="662518F3" w:rsidR="00F74F6B" w:rsidRPr="00F74F6B" w:rsidRDefault="00F74F6B" w:rsidP="00F74F6B">
            <w:pPr>
              <w:rPr>
                <w:sz w:val="22"/>
                <w:szCs w:val="22"/>
                <w:lang w:eastAsia="hr-HR"/>
              </w:rPr>
            </w:pPr>
            <w:r w:rsidRPr="00F74F6B">
              <w:rPr>
                <w:sz w:val="22"/>
                <w:szCs w:val="22"/>
              </w:rPr>
              <w:t>OŠ Hinka Juhna, Podgorač</w:t>
            </w:r>
          </w:p>
        </w:tc>
        <w:tc>
          <w:tcPr>
            <w:tcW w:w="1701" w:type="dxa"/>
            <w:shd w:val="clear" w:color="auto" w:fill="auto"/>
            <w:vAlign w:val="center"/>
            <w:hideMark/>
          </w:tcPr>
          <w:p w14:paraId="60A86004" w14:textId="4E36AAE9" w:rsidR="00F74F6B" w:rsidRPr="00F74F6B" w:rsidRDefault="00F74F6B" w:rsidP="00F74F6B">
            <w:pPr>
              <w:jc w:val="right"/>
              <w:rPr>
                <w:sz w:val="22"/>
                <w:szCs w:val="22"/>
                <w:lang w:eastAsia="hr-HR"/>
              </w:rPr>
            </w:pPr>
            <w:r w:rsidRPr="00F74F6B">
              <w:rPr>
                <w:sz w:val="22"/>
                <w:szCs w:val="22"/>
              </w:rPr>
              <w:t xml:space="preserve">                     -      </w:t>
            </w:r>
          </w:p>
        </w:tc>
        <w:tc>
          <w:tcPr>
            <w:tcW w:w="1701" w:type="dxa"/>
            <w:shd w:val="clear" w:color="auto" w:fill="auto"/>
            <w:vAlign w:val="center"/>
            <w:hideMark/>
          </w:tcPr>
          <w:p w14:paraId="367871B7" w14:textId="2B7DE60D" w:rsidR="00F74F6B" w:rsidRPr="00F74F6B" w:rsidRDefault="00F74F6B" w:rsidP="00F74F6B">
            <w:pPr>
              <w:jc w:val="right"/>
              <w:rPr>
                <w:sz w:val="22"/>
                <w:szCs w:val="22"/>
                <w:lang w:eastAsia="hr-HR"/>
              </w:rPr>
            </w:pPr>
            <w:r w:rsidRPr="00F74F6B">
              <w:rPr>
                <w:sz w:val="22"/>
                <w:szCs w:val="22"/>
              </w:rPr>
              <w:t xml:space="preserve">          12.929,38    </w:t>
            </w:r>
          </w:p>
        </w:tc>
      </w:tr>
      <w:tr w:rsidR="00B14C16" w:rsidRPr="00F74F6B" w14:paraId="5AACAD0F" w14:textId="77777777" w:rsidTr="00F21BD3">
        <w:trPr>
          <w:cantSplit/>
        </w:trPr>
        <w:tc>
          <w:tcPr>
            <w:tcW w:w="437" w:type="dxa"/>
            <w:shd w:val="clear" w:color="auto" w:fill="auto"/>
            <w:vAlign w:val="center"/>
            <w:hideMark/>
          </w:tcPr>
          <w:p w14:paraId="6F6D415E" w14:textId="50E5C0DA" w:rsidR="00F74F6B" w:rsidRPr="00F74F6B" w:rsidRDefault="00F74F6B" w:rsidP="00F74F6B">
            <w:pPr>
              <w:jc w:val="center"/>
              <w:rPr>
                <w:sz w:val="22"/>
                <w:szCs w:val="22"/>
                <w:lang w:eastAsia="hr-HR"/>
              </w:rPr>
            </w:pPr>
            <w:r w:rsidRPr="00F74F6B">
              <w:rPr>
                <w:sz w:val="22"/>
                <w:szCs w:val="22"/>
              </w:rPr>
              <w:t>18</w:t>
            </w:r>
          </w:p>
        </w:tc>
        <w:tc>
          <w:tcPr>
            <w:tcW w:w="5654" w:type="dxa"/>
            <w:shd w:val="clear" w:color="auto" w:fill="auto"/>
            <w:vAlign w:val="center"/>
            <w:hideMark/>
          </w:tcPr>
          <w:p w14:paraId="4D71A663" w14:textId="1F178057" w:rsidR="00F74F6B" w:rsidRPr="00F74F6B" w:rsidRDefault="00F74F6B" w:rsidP="00F74F6B">
            <w:pPr>
              <w:rPr>
                <w:sz w:val="22"/>
                <w:szCs w:val="22"/>
                <w:lang w:eastAsia="hr-HR"/>
              </w:rPr>
            </w:pPr>
            <w:r w:rsidRPr="00F74F6B">
              <w:rPr>
                <w:sz w:val="22"/>
                <w:szCs w:val="22"/>
              </w:rPr>
              <w:t xml:space="preserve">OŠ Matija Gubec, Čeminac </w:t>
            </w:r>
          </w:p>
        </w:tc>
        <w:tc>
          <w:tcPr>
            <w:tcW w:w="1701" w:type="dxa"/>
            <w:shd w:val="clear" w:color="auto" w:fill="auto"/>
            <w:vAlign w:val="center"/>
            <w:hideMark/>
          </w:tcPr>
          <w:p w14:paraId="1C090BE5" w14:textId="0C19F5E3" w:rsidR="00F74F6B" w:rsidRPr="00F74F6B" w:rsidRDefault="00F74F6B" w:rsidP="00F74F6B">
            <w:pPr>
              <w:jc w:val="right"/>
              <w:rPr>
                <w:sz w:val="22"/>
                <w:szCs w:val="22"/>
                <w:lang w:eastAsia="hr-HR"/>
              </w:rPr>
            </w:pPr>
            <w:r w:rsidRPr="00F74F6B">
              <w:rPr>
                <w:sz w:val="22"/>
                <w:szCs w:val="22"/>
              </w:rPr>
              <w:t xml:space="preserve">                     -      </w:t>
            </w:r>
          </w:p>
        </w:tc>
        <w:tc>
          <w:tcPr>
            <w:tcW w:w="1701" w:type="dxa"/>
            <w:shd w:val="clear" w:color="auto" w:fill="auto"/>
            <w:vAlign w:val="center"/>
            <w:hideMark/>
          </w:tcPr>
          <w:p w14:paraId="221A0132" w14:textId="5E2B9784" w:rsidR="00F74F6B" w:rsidRPr="00F74F6B" w:rsidRDefault="00F74F6B" w:rsidP="00F74F6B">
            <w:pPr>
              <w:jc w:val="right"/>
              <w:rPr>
                <w:sz w:val="22"/>
                <w:szCs w:val="22"/>
                <w:lang w:eastAsia="hr-HR"/>
              </w:rPr>
            </w:pPr>
            <w:r w:rsidRPr="00F74F6B">
              <w:rPr>
                <w:sz w:val="22"/>
                <w:szCs w:val="22"/>
              </w:rPr>
              <w:t xml:space="preserve">          32.434,62    </w:t>
            </w:r>
          </w:p>
        </w:tc>
      </w:tr>
      <w:tr w:rsidR="00B14C16" w:rsidRPr="00F74F6B" w14:paraId="71884E96" w14:textId="77777777" w:rsidTr="00F21BD3">
        <w:trPr>
          <w:cantSplit/>
        </w:trPr>
        <w:tc>
          <w:tcPr>
            <w:tcW w:w="437" w:type="dxa"/>
            <w:shd w:val="clear" w:color="auto" w:fill="auto"/>
            <w:vAlign w:val="center"/>
            <w:hideMark/>
          </w:tcPr>
          <w:p w14:paraId="2D7806BF" w14:textId="18A2A6C3" w:rsidR="00F74F6B" w:rsidRPr="00F74F6B" w:rsidRDefault="00F74F6B" w:rsidP="00F74F6B">
            <w:pPr>
              <w:jc w:val="center"/>
              <w:rPr>
                <w:sz w:val="22"/>
                <w:szCs w:val="22"/>
                <w:lang w:eastAsia="hr-HR"/>
              </w:rPr>
            </w:pPr>
            <w:r w:rsidRPr="00F74F6B">
              <w:rPr>
                <w:sz w:val="22"/>
                <w:szCs w:val="22"/>
              </w:rPr>
              <w:t>19</w:t>
            </w:r>
          </w:p>
        </w:tc>
        <w:tc>
          <w:tcPr>
            <w:tcW w:w="5654" w:type="dxa"/>
            <w:shd w:val="clear" w:color="auto" w:fill="auto"/>
            <w:vAlign w:val="center"/>
            <w:hideMark/>
          </w:tcPr>
          <w:p w14:paraId="70A78F3F" w14:textId="79C339E7" w:rsidR="00F74F6B" w:rsidRPr="00F74F6B" w:rsidRDefault="00F74F6B" w:rsidP="00F74F6B">
            <w:pPr>
              <w:rPr>
                <w:sz w:val="22"/>
                <w:szCs w:val="22"/>
                <w:lang w:eastAsia="hr-HR"/>
              </w:rPr>
            </w:pPr>
            <w:r w:rsidRPr="00F74F6B">
              <w:rPr>
                <w:sz w:val="22"/>
                <w:szCs w:val="22"/>
              </w:rPr>
              <w:t xml:space="preserve">OŠ Jagodnjak, Jagodnjak </w:t>
            </w:r>
          </w:p>
        </w:tc>
        <w:tc>
          <w:tcPr>
            <w:tcW w:w="1701" w:type="dxa"/>
            <w:shd w:val="clear" w:color="auto" w:fill="auto"/>
            <w:vAlign w:val="center"/>
            <w:hideMark/>
          </w:tcPr>
          <w:p w14:paraId="672F5720" w14:textId="4F5C9BF0" w:rsidR="00F74F6B" w:rsidRPr="00F74F6B" w:rsidRDefault="00F74F6B" w:rsidP="00F74F6B">
            <w:pPr>
              <w:jc w:val="right"/>
              <w:rPr>
                <w:sz w:val="22"/>
                <w:szCs w:val="22"/>
                <w:lang w:eastAsia="hr-HR"/>
              </w:rPr>
            </w:pPr>
            <w:r w:rsidRPr="00F74F6B">
              <w:rPr>
                <w:sz w:val="22"/>
                <w:szCs w:val="22"/>
              </w:rPr>
              <w:t xml:space="preserve">          72.619,24    </w:t>
            </w:r>
          </w:p>
        </w:tc>
        <w:tc>
          <w:tcPr>
            <w:tcW w:w="1701" w:type="dxa"/>
            <w:shd w:val="clear" w:color="auto" w:fill="auto"/>
            <w:vAlign w:val="center"/>
            <w:hideMark/>
          </w:tcPr>
          <w:p w14:paraId="1E2E4E8E" w14:textId="108C8058" w:rsidR="00F74F6B" w:rsidRPr="00F74F6B" w:rsidRDefault="00F74F6B" w:rsidP="00F74F6B">
            <w:pPr>
              <w:jc w:val="right"/>
              <w:rPr>
                <w:sz w:val="22"/>
                <w:szCs w:val="22"/>
                <w:lang w:eastAsia="hr-HR"/>
              </w:rPr>
            </w:pPr>
            <w:r w:rsidRPr="00F74F6B">
              <w:rPr>
                <w:sz w:val="22"/>
                <w:szCs w:val="22"/>
              </w:rPr>
              <w:t xml:space="preserve">                    -      </w:t>
            </w:r>
          </w:p>
        </w:tc>
      </w:tr>
      <w:tr w:rsidR="00B14C16" w:rsidRPr="00F74F6B" w14:paraId="6B14711B" w14:textId="77777777" w:rsidTr="00F21BD3">
        <w:trPr>
          <w:cantSplit/>
        </w:trPr>
        <w:tc>
          <w:tcPr>
            <w:tcW w:w="437" w:type="dxa"/>
            <w:shd w:val="clear" w:color="auto" w:fill="auto"/>
            <w:vAlign w:val="center"/>
            <w:hideMark/>
          </w:tcPr>
          <w:p w14:paraId="153BC8C1" w14:textId="0507B294" w:rsidR="00F74F6B" w:rsidRPr="00F74F6B" w:rsidRDefault="00F74F6B" w:rsidP="00F74F6B">
            <w:pPr>
              <w:jc w:val="center"/>
              <w:rPr>
                <w:sz w:val="22"/>
                <w:szCs w:val="22"/>
                <w:lang w:eastAsia="hr-HR"/>
              </w:rPr>
            </w:pPr>
            <w:r w:rsidRPr="00F74F6B">
              <w:rPr>
                <w:sz w:val="22"/>
                <w:szCs w:val="22"/>
              </w:rPr>
              <w:t>20</w:t>
            </w:r>
          </w:p>
        </w:tc>
        <w:tc>
          <w:tcPr>
            <w:tcW w:w="5654" w:type="dxa"/>
            <w:shd w:val="clear" w:color="auto" w:fill="auto"/>
            <w:vAlign w:val="center"/>
            <w:hideMark/>
          </w:tcPr>
          <w:p w14:paraId="31915C1F" w14:textId="1614FEBF" w:rsidR="00F74F6B" w:rsidRPr="00F74F6B" w:rsidRDefault="00F74F6B" w:rsidP="00F74F6B">
            <w:pPr>
              <w:rPr>
                <w:sz w:val="22"/>
                <w:szCs w:val="22"/>
                <w:lang w:eastAsia="hr-HR"/>
              </w:rPr>
            </w:pPr>
            <w:r w:rsidRPr="00F74F6B">
              <w:rPr>
                <w:sz w:val="22"/>
                <w:szCs w:val="22"/>
              </w:rPr>
              <w:t xml:space="preserve">OŠ Popovac, Popovac </w:t>
            </w:r>
          </w:p>
        </w:tc>
        <w:tc>
          <w:tcPr>
            <w:tcW w:w="1701" w:type="dxa"/>
            <w:shd w:val="clear" w:color="auto" w:fill="auto"/>
            <w:vAlign w:val="center"/>
            <w:hideMark/>
          </w:tcPr>
          <w:p w14:paraId="3087DA18" w14:textId="7569506B" w:rsidR="00F74F6B" w:rsidRPr="00F74F6B" w:rsidRDefault="00F74F6B" w:rsidP="00F74F6B">
            <w:pPr>
              <w:jc w:val="right"/>
              <w:rPr>
                <w:sz w:val="22"/>
                <w:szCs w:val="22"/>
                <w:lang w:eastAsia="hr-HR"/>
              </w:rPr>
            </w:pPr>
            <w:r w:rsidRPr="00F74F6B">
              <w:rPr>
                <w:sz w:val="22"/>
                <w:szCs w:val="22"/>
              </w:rPr>
              <w:t xml:space="preserve">                     -      </w:t>
            </w:r>
          </w:p>
        </w:tc>
        <w:tc>
          <w:tcPr>
            <w:tcW w:w="1701" w:type="dxa"/>
            <w:shd w:val="clear" w:color="auto" w:fill="auto"/>
            <w:vAlign w:val="center"/>
            <w:hideMark/>
          </w:tcPr>
          <w:p w14:paraId="66C69379" w14:textId="6075E4E5" w:rsidR="00F74F6B" w:rsidRPr="00F74F6B" w:rsidRDefault="00F74F6B" w:rsidP="00F74F6B">
            <w:pPr>
              <w:jc w:val="right"/>
              <w:rPr>
                <w:sz w:val="22"/>
                <w:szCs w:val="22"/>
                <w:lang w:eastAsia="hr-HR"/>
              </w:rPr>
            </w:pPr>
            <w:r w:rsidRPr="00F74F6B">
              <w:rPr>
                <w:sz w:val="22"/>
                <w:szCs w:val="22"/>
              </w:rPr>
              <w:t xml:space="preserve">          73.222,86    </w:t>
            </w:r>
          </w:p>
        </w:tc>
      </w:tr>
      <w:tr w:rsidR="00B14C16" w:rsidRPr="00F74F6B" w14:paraId="72097732" w14:textId="77777777" w:rsidTr="00F21BD3">
        <w:trPr>
          <w:cantSplit/>
        </w:trPr>
        <w:tc>
          <w:tcPr>
            <w:tcW w:w="437" w:type="dxa"/>
            <w:shd w:val="clear" w:color="auto" w:fill="auto"/>
            <w:vAlign w:val="center"/>
            <w:hideMark/>
          </w:tcPr>
          <w:p w14:paraId="0A440515" w14:textId="5E14C077" w:rsidR="00F74F6B" w:rsidRPr="00F74F6B" w:rsidRDefault="00F74F6B" w:rsidP="00F74F6B">
            <w:pPr>
              <w:jc w:val="center"/>
              <w:rPr>
                <w:sz w:val="22"/>
                <w:szCs w:val="22"/>
                <w:lang w:eastAsia="hr-HR"/>
              </w:rPr>
            </w:pPr>
            <w:r w:rsidRPr="00F74F6B">
              <w:rPr>
                <w:sz w:val="22"/>
                <w:szCs w:val="22"/>
              </w:rPr>
              <w:t>21</w:t>
            </w:r>
          </w:p>
        </w:tc>
        <w:tc>
          <w:tcPr>
            <w:tcW w:w="5654" w:type="dxa"/>
            <w:shd w:val="clear" w:color="auto" w:fill="auto"/>
            <w:vAlign w:val="center"/>
            <w:hideMark/>
          </w:tcPr>
          <w:p w14:paraId="6E83BC3C" w14:textId="73AFB1E8" w:rsidR="00F74F6B" w:rsidRPr="00F74F6B" w:rsidRDefault="00F74F6B" w:rsidP="00F74F6B">
            <w:pPr>
              <w:rPr>
                <w:sz w:val="22"/>
                <w:szCs w:val="22"/>
                <w:lang w:eastAsia="hr-HR"/>
              </w:rPr>
            </w:pPr>
            <w:r w:rsidRPr="00F74F6B">
              <w:rPr>
                <w:sz w:val="22"/>
                <w:szCs w:val="22"/>
              </w:rPr>
              <w:t xml:space="preserve">OŠ Kneževi Vinogradi, Kneževi Vinogradi </w:t>
            </w:r>
          </w:p>
        </w:tc>
        <w:tc>
          <w:tcPr>
            <w:tcW w:w="1701" w:type="dxa"/>
            <w:shd w:val="clear" w:color="auto" w:fill="auto"/>
            <w:vAlign w:val="center"/>
            <w:hideMark/>
          </w:tcPr>
          <w:p w14:paraId="4ED9402F" w14:textId="29CC4F6B" w:rsidR="00F74F6B" w:rsidRPr="00F74F6B" w:rsidRDefault="00F74F6B" w:rsidP="00F74F6B">
            <w:pPr>
              <w:jc w:val="right"/>
              <w:rPr>
                <w:sz w:val="22"/>
                <w:szCs w:val="22"/>
                <w:lang w:eastAsia="hr-HR"/>
              </w:rPr>
            </w:pPr>
            <w:r w:rsidRPr="00F74F6B">
              <w:rPr>
                <w:sz w:val="22"/>
                <w:szCs w:val="22"/>
              </w:rPr>
              <w:t xml:space="preserve">        335.324,95    </w:t>
            </w:r>
          </w:p>
        </w:tc>
        <w:tc>
          <w:tcPr>
            <w:tcW w:w="1701" w:type="dxa"/>
            <w:shd w:val="clear" w:color="auto" w:fill="auto"/>
            <w:vAlign w:val="center"/>
            <w:hideMark/>
          </w:tcPr>
          <w:p w14:paraId="7F80249C" w14:textId="52858B9D" w:rsidR="00F74F6B" w:rsidRPr="00F74F6B" w:rsidRDefault="00F74F6B" w:rsidP="00F74F6B">
            <w:pPr>
              <w:jc w:val="right"/>
              <w:rPr>
                <w:sz w:val="22"/>
                <w:szCs w:val="22"/>
                <w:lang w:eastAsia="hr-HR"/>
              </w:rPr>
            </w:pPr>
            <w:r w:rsidRPr="00F74F6B">
              <w:rPr>
                <w:sz w:val="22"/>
                <w:szCs w:val="22"/>
              </w:rPr>
              <w:t xml:space="preserve">                    -      </w:t>
            </w:r>
          </w:p>
        </w:tc>
      </w:tr>
      <w:tr w:rsidR="00B14C16" w:rsidRPr="00F74F6B" w14:paraId="75682B4F" w14:textId="77777777" w:rsidTr="00F21BD3">
        <w:trPr>
          <w:cantSplit/>
        </w:trPr>
        <w:tc>
          <w:tcPr>
            <w:tcW w:w="437" w:type="dxa"/>
            <w:shd w:val="clear" w:color="auto" w:fill="auto"/>
            <w:vAlign w:val="center"/>
            <w:hideMark/>
          </w:tcPr>
          <w:p w14:paraId="702EA32F" w14:textId="764C3877" w:rsidR="00F74F6B" w:rsidRPr="00F74F6B" w:rsidRDefault="00F74F6B" w:rsidP="00F74F6B">
            <w:pPr>
              <w:jc w:val="center"/>
              <w:rPr>
                <w:sz w:val="22"/>
                <w:szCs w:val="22"/>
                <w:lang w:eastAsia="hr-HR"/>
              </w:rPr>
            </w:pPr>
            <w:r w:rsidRPr="00F74F6B">
              <w:rPr>
                <w:sz w:val="22"/>
                <w:szCs w:val="22"/>
              </w:rPr>
              <w:t>22</w:t>
            </w:r>
          </w:p>
        </w:tc>
        <w:tc>
          <w:tcPr>
            <w:tcW w:w="5654" w:type="dxa"/>
            <w:shd w:val="clear" w:color="auto" w:fill="auto"/>
            <w:vAlign w:val="center"/>
            <w:hideMark/>
          </w:tcPr>
          <w:p w14:paraId="4837432D" w14:textId="7672806A" w:rsidR="00F74F6B" w:rsidRPr="00F74F6B" w:rsidRDefault="00F74F6B" w:rsidP="00F74F6B">
            <w:pPr>
              <w:rPr>
                <w:sz w:val="22"/>
                <w:szCs w:val="22"/>
                <w:lang w:eastAsia="hr-HR"/>
              </w:rPr>
            </w:pPr>
            <w:r w:rsidRPr="00F74F6B">
              <w:rPr>
                <w:sz w:val="22"/>
                <w:szCs w:val="22"/>
              </w:rPr>
              <w:t>OŠ Zmajevac, Zmajevac</w:t>
            </w:r>
          </w:p>
        </w:tc>
        <w:tc>
          <w:tcPr>
            <w:tcW w:w="1701" w:type="dxa"/>
            <w:shd w:val="clear" w:color="auto" w:fill="auto"/>
            <w:vAlign w:val="center"/>
            <w:hideMark/>
          </w:tcPr>
          <w:p w14:paraId="0B18EDFE" w14:textId="42E6FC7D" w:rsidR="00F74F6B" w:rsidRPr="00F74F6B" w:rsidRDefault="00F74F6B" w:rsidP="00F74F6B">
            <w:pPr>
              <w:jc w:val="right"/>
              <w:rPr>
                <w:sz w:val="22"/>
                <w:szCs w:val="22"/>
                <w:lang w:eastAsia="hr-HR"/>
              </w:rPr>
            </w:pPr>
            <w:r w:rsidRPr="00F74F6B">
              <w:rPr>
                <w:sz w:val="22"/>
                <w:szCs w:val="22"/>
              </w:rPr>
              <w:t xml:space="preserve">            9.220,02    </w:t>
            </w:r>
          </w:p>
        </w:tc>
        <w:tc>
          <w:tcPr>
            <w:tcW w:w="1701" w:type="dxa"/>
            <w:shd w:val="clear" w:color="auto" w:fill="auto"/>
            <w:vAlign w:val="center"/>
            <w:hideMark/>
          </w:tcPr>
          <w:p w14:paraId="566ED82D" w14:textId="37521A3A" w:rsidR="00F74F6B" w:rsidRPr="00F74F6B" w:rsidRDefault="00F74F6B" w:rsidP="00F74F6B">
            <w:pPr>
              <w:jc w:val="right"/>
              <w:rPr>
                <w:sz w:val="22"/>
                <w:szCs w:val="22"/>
                <w:lang w:eastAsia="hr-HR"/>
              </w:rPr>
            </w:pPr>
            <w:r w:rsidRPr="00F74F6B">
              <w:rPr>
                <w:sz w:val="22"/>
                <w:szCs w:val="22"/>
              </w:rPr>
              <w:t xml:space="preserve">                    -      </w:t>
            </w:r>
          </w:p>
        </w:tc>
      </w:tr>
      <w:tr w:rsidR="00B14C16" w:rsidRPr="00F74F6B" w14:paraId="0BD0CD94" w14:textId="77777777" w:rsidTr="00F21BD3">
        <w:trPr>
          <w:cantSplit/>
        </w:trPr>
        <w:tc>
          <w:tcPr>
            <w:tcW w:w="437" w:type="dxa"/>
            <w:shd w:val="clear" w:color="auto" w:fill="auto"/>
            <w:vAlign w:val="center"/>
            <w:hideMark/>
          </w:tcPr>
          <w:p w14:paraId="3852644B" w14:textId="164FB205" w:rsidR="00F74F6B" w:rsidRPr="00F74F6B" w:rsidRDefault="00F74F6B" w:rsidP="00F74F6B">
            <w:pPr>
              <w:jc w:val="center"/>
              <w:rPr>
                <w:sz w:val="22"/>
                <w:szCs w:val="22"/>
                <w:lang w:eastAsia="hr-HR"/>
              </w:rPr>
            </w:pPr>
            <w:r w:rsidRPr="00F74F6B">
              <w:rPr>
                <w:sz w:val="22"/>
                <w:szCs w:val="22"/>
              </w:rPr>
              <w:t>23</w:t>
            </w:r>
          </w:p>
        </w:tc>
        <w:tc>
          <w:tcPr>
            <w:tcW w:w="5654" w:type="dxa"/>
            <w:shd w:val="clear" w:color="auto" w:fill="auto"/>
            <w:vAlign w:val="center"/>
            <w:hideMark/>
          </w:tcPr>
          <w:p w14:paraId="4BDE6EFB" w14:textId="174BB4F2" w:rsidR="00F74F6B" w:rsidRPr="00F74F6B" w:rsidRDefault="00F74F6B" w:rsidP="00F74F6B">
            <w:pPr>
              <w:rPr>
                <w:sz w:val="22"/>
                <w:szCs w:val="22"/>
                <w:lang w:eastAsia="hr-HR"/>
              </w:rPr>
            </w:pPr>
            <w:r w:rsidRPr="00F74F6B">
              <w:rPr>
                <w:sz w:val="22"/>
                <w:szCs w:val="22"/>
              </w:rPr>
              <w:t xml:space="preserve">OŠ Bilje, Bilje </w:t>
            </w:r>
          </w:p>
        </w:tc>
        <w:tc>
          <w:tcPr>
            <w:tcW w:w="1701" w:type="dxa"/>
            <w:shd w:val="clear" w:color="auto" w:fill="auto"/>
            <w:vAlign w:val="center"/>
            <w:hideMark/>
          </w:tcPr>
          <w:p w14:paraId="2F5475F1" w14:textId="3DDD9ABB" w:rsidR="00F74F6B" w:rsidRPr="00F74F6B" w:rsidRDefault="00F74F6B" w:rsidP="00F74F6B">
            <w:pPr>
              <w:jc w:val="right"/>
              <w:rPr>
                <w:sz w:val="22"/>
                <w:szCs w:val="22"/>
                <w:lang w:eastAsia="hr-HR"/>
              </w:rPr>
            </w:pPr>
            <w:r w:rsidRPr="00F74F6B">
              <w:rPr>
                <w:sz w:val="22"/>
                <w:szCs w:val="22"/>
              </w:rPr>
              <w:t xml:space="preserve">        210.008,67    </w:t>
            </w:r>
          </w:p>
        </w:tc>
        <w:tc>
          <w:tcPr>
            <w:tcW w:w="1701" w:type="dxa"/>
            <w:shd w:val="clear" w:color="auto" w:fill="auto"/>
            <w:vAlign w:val="center"/>
            <w:hideMark/>
          </w:tcPr>
          <w:p w14:paraId="563D6176" w14:textId="1B0D2A4A" w:rsidR="00F74F6B" w:rsidRPr="00F74F6B" w:rsidRDefault="00F74F6B" w:rsidP="00F74F6B">
            <w:pPr>
              <w:jc w:val="right"/>
              <w:rPr>
                <w:sz w:val="22"/>
                <w:szCs w:val="22"/>
                <w:lang w:eastAsia="hr-HR"/>
              </w:rPr>
            </w:pPr>
            <w:r w:rsidRPr="00F74F6B">
              <w:rPr>
                <w:sz w:val="22"/>
                <w:szCs w:val="22"/>
              </w:rPr>
              <w:t xml:space="preserve">                    -      </w:t>
            </w:r>
          </w:p>
        </w:tc>
      </w:tr>
      <w:tr w:rsidR="00B14C16" w:rsidRPr="00F74F6B" w14:paraId="26CB5AC0" w14:textId="77777777" w:rsidTr="00F21BD3">
        <w:trPr>
          <w:cantSplit/>
        </w:trPr>
        <w:tc>
          <w:tcPr>
            <w:tcW w:w="437" w:type="dxa"/>
            <w:shd w:val="clear" w:color="auto" w:fill="auto"/>
            <w:vAlign w:val="center"/>
            <w:hideMark/>
          </w:tcPr>
          <w:p w14:paraId="646B54D8" w14:textId="47D922A9" w:rsidR="00F74F6B" w:rsidRPr="00F74F6B" w:rsidRDefault="00F74F6B" w:rsidP="00F74F6B">
            <w:pPr>
              <w:jc w:val="center"/>
              <w:rPr>
                <w:sz w:val="22"/>
                <w:szCs w:val="22"/>
                <w:lang w:eastAsia="hr-HR"/>
              </w:rPr>
            </w:pPr>
            <w:r w:rsidRPr="00F74F6B">
              <w:rPr>
                <w:sz w:val="22"/>
                <w:szCs w:val="22"/>
              </w:rPr>
              <w:t>24</w:t>
            </w:r>
          </w:p>
        </w:tc>
        <w:tc>
          <w:tcPr>
            <w:tcW w:w="5654" w:type="dxa"/>
            <w:shd w:val="clear" w:color="auto" w:fill="auto"/>
            <w:vAlign w:val="center"/>
            <w:hideMark/>
          </w:tcPr>
          <w:p w14:paraId="04A2D783" w14:textId="384ED96F" w:rsidR="00F74F6B" w:rsidRPr="00F74F6B" w:rsidRDefault="00F74F6B" w:rsidP="00F74F6B">
            <w:pPr>
              <w:rPr>
                <w:sz w:val="22"/>
                <w:szCs w:val="22"/>
                <w:lang w:eastAsia="hr-HR"/>
              </w:rPr>
            </w:pPr>
            <w:r w:rsidRPr="00F74F6B">
              <w:rPr>
                <w:sz w:val="22"/>
                <w:szCs w:val="22"/>
              </w:rPr>
              <w:t>OŠ Lug, Lug</w:t>
            </w:r>
          </w:p>
        </w:tc>
        <w:tc>
          <w:tcPr>
            <w:tcW w:w="1701" w:type="dxa"/>
            <w:shd w:val="clear" w:color="auto" w:fill="auto"/>
            <w:vAlign w:val="center"/>
            <w:hideMark/>
          </w:tcPr>
          <w:p w14:paraId="7632656C" w14:textId="29120123" w:rsidR="00F74F6B" w:rsidRPr="00F74F6B" w:rsidRDefault="00F74F6B" w:rsidP="00F74F6B">
            <w:pPr>
              <w:jc w:val="right"/>
              <w:rPr>
                <w:sz w:val="22"/>
                <w:szCs w:val="22"/>
                <w:lang w:eastAsia="hr-HR"/>
              </w:rPr>
            </w:pPr>
            <w:r w:rsidRPr="00F74F6B">
              <w:rPr>
                <w:sz w:val="22"/>
                <w:szCs w:val="22"/>
              </w:rPr>
              <w:t xml:space="preserve">                     -      </w:t>
            </w:r>
          </w:p>
        </w:tc>
        <w:tc>
          <w:tcPr>
            <w:tcW w:w="1701" w:type="dxa"/>
            <w:shd w:val="clear" w:color="auto" w:fill="auto"/>
            <w:vAlign w:val="center"/>
            <w:hideMark/>
          </w:tcPr>
          <w:p w14:paraId="0669E037" w14:textId="6752EF35" w:rsidR="00F74F6B" w:rsidRPr="00F74F6B" w:rsidRDefault="00F74F6B" w:rsidP="00F74F6B">
            <w:pPr>
              <w:jc w:val="right"/>
              <w:rPr>
                <w:sz w:val="22"/>
                <w:szCs w:val="22"/>
                <w:lang w:eastAsia="hr-HR"/>
              </w:rPr>
            </w:pPr>
            <w:r w:rsidRPr="00F74F6B">
              <w:rPr>
                <w:sz w:val="22"/>
                <w:szCs w:val="22"/>
              </w:rPr>
              <w:t xml:space="preserve">        149.123,67    </w:t>
            </w:r>
          </w:p>
        </w:tc>
      </w:tr>
      <w:tr w:rsidR="00B14C16" w:rsidRPr="00F74F6B" w14:paraId="3B76B2B8" w14:textId="77777777" w:rsidTr="00F21BD3">
        <w:trPr>
          <w:cantSplit/>
        </w:trPr>
        <w:tc>
          <w:tcPr>
            <w:tcW w:w="437" w:type="dxa"/>
            <w:shd w:val="clear" w:color="auto" w:fill="auto"/>
            <w:vAlign w:val="center"/>
            <w:hideMark/>
          </w:tcPr>
          <w:p w14:paraId="62653723" w14:textId="358FB687" w:rsidR="00F74F6B" w:rsidRPr="00F74F6B" w:rsidRDefault="00F74F6B" w:rsidP="00F74F6B">
            <w:pPr>
              <w:jc w:val="center"/>
              <w:rPr>
                <w:sz w:val="22"/>
                <w:szCs w:val="22"/>
                <w:lang w:eastAsia="hr-HR"/>
              </w:rPr>
            </w:pPr>
            <w:r w:rsidRPr="00F74F6B">
              <w:rPr>
                <w:sz w:val="22"/>
                <w:szCs w:val="22"/>
              </w:rPr>
              <w:t>25</w:t>
            </w:r>
          </w:p>
        </w:tc>
        <w:tc>
          <w:tcPr>
            <w:tcW w:w="5654" w:type="dxa"/>
            <w:shd w:val="clear" w:color="auto" w:fill="auto"/>
            <w:vAlign w:val="center"/>
            <w:hideMark/>
          </w:tcPr>
          <w:p w14:paraId="60012D2D" w14:textId="4D8A7A5D" w:rsidR="00F74F6B" w:rsidRPr="00F74F6B" w:rsidRDefault="00F74F6B" w:rsidP="00F74F6B">
            <w:pPr>
              <w:rPr>
                <w:sz w:val="22"/>
                <w:szCs w:val="22"/>
                <w:lang w:eastAsia="hr-HR"/>
              </w:rPr>
            </w:pPr>
            <w:r w:rsidRPr="00F74F6B">
              <w:rPr>
                <w:sz w:val="22"/>
                <w:szCs w:val="22"/>
              </w:rPr>
              <w:t xml:space="preserve">OŠ Draž, Draž </w:t>
            </w:r>
          </w:p>
        </w:tc>
        <w:tc>
          <w:tcPr>
            <w:tcW w:w="1701" w:type="dxa"/>
            <w:shd w:val="clear" w:color="auto" w:fill="auto"/>
            <w:vAlign w:val="center"/>
            <w:hideMark/>
          </w:tcPr>
          <w:p w14:paraId="282F1408" w14:textId="11D7D6EC" w:rsidR="00F74F6B" w:rsidRPr="00F74F6B" w:rsidRDefault="00F74F6B" w:rsidP="00F74F6B">
            <w:pPr>
              <w:jc w:val="right"/>
              <w:rPr>
                <w:sz w:val="22"/>
                <w:szCs w:val="22"/>
                <w:lang w:eastAsia="hr-HR"/>
              </w:rPr>
            </w:pPr>
            <w:r w:rsidRPr="00F74F6B">
              <w:rPr>
                <w:sz w:val="22"/>
                <w:szCs w:val="22"/>
              </w:rPr>
              <w:t xml:space="preserve">          24.311,80    </w:t>
            </w:r>
          </w:p>
        </w:tc>
        <w:tc>
          <w:tcPr>
            <w:tcW w:w="1701" w:type="dxa"/>
            <w:shd w:val="clear" w:color="auto" w:fill="auto"/>
            <w:vAlign w:val="center"/>
            <w:hideMark/>
          </w:tcPr>
          <w:p w14:paraId="312033F9" w14:textId="222D2BCF" w:rsidR="00F74F6B" w:rsidRPr="00F74F6B" w:rsidRDefault="00F74F6B" w:rsidP="00F74F6B">
            <w:pPr>
              <w:jc w:val="right"/>
              <w:rPr>
                <w:sz w:val="22"/>
                <w:szCs w:val="22"/>
                <w:lang w:eastAsia="hr-HR"/>
              </w:rPr>
            </w:pPr>
            <w:r w:rsidRPr="00F74F6B">
              <w:rPr>
                <w:sz w:val="22"/>
                <w:szCs w:val="22"/>
              </w:rPr>
              <w:t xml:space="preserve">                    -      </w:t>
            </w:r>
          </w:p>
        </w:tc>
      </w:tr>
      <w:tr w:rsidR="00B14C16" w:rsidRPr="00F74F6B" w14:paraId="41B0DF96" w14:textId="77777777" w:rsidTr="00F21BD3">
        <w:trPr>
          <w:cantSplit/>
        </w:trPr>
        <w:tc>
          <w:tcPr>
            <w:tcW w:w="437" w:type="dxa"/>
            <w:shd w:val="clear" w:color="auto" w:fill="auto"/>
            <w:vAlign w:val="center"/>
            <w:hideMark/>
          </w:tcPr>
          <w:p w14:paraId="53B31FD3" w14:textId="3F9BDF53" w:rsidR="00F74F6B" w:rsidRPr="00F74F6B" w:rsidRDefault="00F74F6B" w:rsidP="00F74F6B">
            <w:pPr>
              <w:jc w:val="center"/>
              <w:rPr>
                <w:sz w:val="22"/>
                <w:szCs w:val="22"/>
                <w:lang w:eastAsia="hr-HR"/>
              </w:rPr>
            </w:pPr>
            <w:r w:rsidRPr="00F74F6B">
              <w:rPr>
                <w:sz w:val="22"/>
                <w:szCs w:val="22"/>
              </w:rPr>
              <w:t>26</w:t>
            </w:r>
          </w:p>
        </w:tc>
        <w:tc>
          <w:tcPr>
            <w:tcW w:w="5654" w:type="dxa"/>
            <w:shd w:val="clear" w:color="auto" w:fill="auto"/>
            <w:vAlign w:val="center"/>
            <w:hideMark/>
          </w:tcPr>
          <w:p w14:paraId="19D8B979" w14:textId="1838153A" w:rsidR="00F74F6B" w:rsidRPr="00F74F6B" w:rsidRDefault="00F74F6B" w:rsidP="00F74F6B">
            <w:pPr>
              <w:rPr>
                <w:sz w:val="22"/>
                <w:szCs w:val="22"/>
                <w:lang w:eastAsia="hr-HR"/>
              </w:rPr>
            </w:pPr>
            <w:r w:rsidRPr="00F74F6B">
              <w:rPr>
                <w:sz w:val="22"/>
                <w:szCs w:val="22"/>
              </w:rPr>
              <w:t xml:space="preserve">OŠ Darda, Darda </w:t>
            </w:r>
          </w:p>
        </w:tc>
        <w:tc>
          <w:tcPr>
            <w:tcW w:w="1701" w:type="dxa"/>
            <w:shd w:val="clear" w:color="auto" w:fill="auto"/>
            <w:vAlign w:val="center"/>
            <w:hideMark/>
          </w:tcPr>
          <w:p w14:paraId="2A5005F0" w14:textId="3725C810" w:rsidR="00F74F6B" w:rsidRPr="00F74F6B" w:rsidRDefault="00F74F6B" w:rsidP="00F74F6B">
            <w:pPr>
              <w:jc w:val="right"/>
              <w:rPr>
                <w:sz w:val="22"/>
                <w:szCs w:val="22"/>
                <w:lang w:eastAsia="hr-HR"/>
              </w:rPr>
            </w:pPr>
            <w:r w:rsidRPr="00F74F6B">
              <w:rPr>
                <w:sz w:val="22"/>
                <w:szCs w:val="22"/>
              </w:rPr>
              <w:t xml:space="preserve">          60.809,67    </w:t>
            </w:r>
          </w:p>
        </w:tc>
        <w:tc>
          <w:tcPr>
            <w:tcW w:w="1701" w:type="dxa"/>
            <w:shd w:val="clear" w:color="auto" w:fill="auto"/>
            <w:vAlign w:val="center"/>
            <w:hideMark/>
          </w:tcPr>
          <w:p w14:paraId="5B009DC1" w14:textId="1D41B8FF" w:rsidR="00F74F6B" w:rsidRPr="00F74F6B" w:rsidRDefault="00F74F6B" w:rsidP="00F74F6B">
            <w:pPr>
              <w:jc w:val="right"/>
              <w:rPr>
                <w:sz w:val="22"/>
                <w:szCs w:val="22"/>
                <w:lang w:eastAsia="hr-HR"/>
              </w:rPr>
            </w:pPr>
            <w:r w:rsidRPr="00F74F6B">
              <w:rPr>
                <w:sz w:val="22"/>
                <w:szCs w:val="22"/>
              </w:rPr>
              <w:t xml:space="preserve">                    -      </w:t>
            </w:r>
          </w:p>
        </w:tc>
      </w:tr>
      <w:tr w:rsidR="00B14C16" w:rsidRPr="00F74F6B" w14:paraId="6C8CC21F" w14:textId="77777777" w:rsidTr="00F21BD3">
        <w:trPr>
          <w:cantSplit/>
        </w:trPr>
        <w:tc>
          <w:tcPr>
            <w:tcW w:w="437" w:type="dxa"/>
            <w:shd w:val="clear" w:color="auto" w:fill="auto"/>
            <w:vAlign w:val="center"/>
            <w:hideMark/>
          </w:tcPr>
          <w:p w14:paraId="397E5B9A" w14:textId="53024A15" w:rsidR="00F74F6B" w:rsidRPr="00F74F6B" w:rsidRDefault="00F74F6B" w:rsidP="00F74F6B">
            <w:pPr>
              <w:jc w:val="center"/>
              <w:rPr>
                <w:sz w:val="22"/>
                <w:szCs w:val="22"/>
                <w:lang w:eastAsia="hr-HR"/>
              </w:rPr>
            </w:pPr>
            <w:r w:rsidRPr="00F74F6B">
              <w:rPr>
                <w:sz w:val="22"/>
                <w:szCs w:val="22"/>
              </w:rPr>
              <w:t>27</w:t>
            </w:r>
          </w:p>
        </w:tc>
        <w:tc>
          <w:tcPr>
            <w:tcW w:w="5654" w:type="dxa"/>
            <w:shd w:val="clear" w:color="auto" w:fill="auto"/>
            <w:vAlign w:val="center"/>
            <w:hideMark/>
          </w:tcPr>
          <w:p w14:paraId="3F8D022E" w14:textId="64DFF720" w:rsidR="00F74F6B" w:rsidRPr="00F74F6B" w:rsidRDefault="00F74F6B" w:rsidP="00F74F6B">
            <w:pPr>
              <w:rPr>
                <w:sz w:val="22"/>
                <w:szCs w:val="22"/>
                <w:lang w:eastAsia="hr-HR"/>
              </w:rPr>
            </w:pPr>
            <w:r w:rsidRPr="00F74F6B">
              <w:rPr>
                <w:sz w:val="22"/>
                <w:szCs w:val="22"/>
              </w:rPr>
              <w:t>OŠ Ivana Kukuljevića, Belišće</w:t>
            </w:r>
          </w:p>
        </w:tc>
        <w:tc>
          <w:tcPr>
            <w:tcW w:w="1701" w:type="dxa"/>
            <w:shd w:val="clear" w:color="auto" w:fill="auto"/>
            <w:vAlign w:val="center"/>
            <w:hideMark/>
          </w:tcPr>
          <w:p w14:paraId="1F997362" w14:textId="65BDC0F4" w:rsidR="00F74F6B" w:rsidRPr="00F74F6B" w:rsidRDefault="00F74F6B" w:rsidP="00F74F6B">
            <w:pPr>
              <w:jc w:val="right"/>
              <w:rPr>
                <w:sz w:val="22"/>
                <w:szCs w:val="22"/>
                <w:lang w:eastAsia="hr-HR"/>
              </w:rPr>
            </w:pPr>
            <w:r w:rsidRPr="00F74F6B">
              <w:rPr>
                <w:sz w:val="22"/>
                <w:szCs w:val="22"/>
              </w:rPr>
              <w:t xml:space="preserve">        104.208,97    </w:t>
            </w:r>
          </w:p>
        </w:tc>
        <w:tc>
          <w:tcPr>
            <w:tcW w:w="1701" w:type="dxa"/>
            <w:shd w:val="clear" w:color="auto" w:fill="auto"/>
            <w:vAlign w:val="center"/>
            <w:hideMark/>
          </w:tcPr>
          <w:p w14:paraId="5CEC33D1" w14:textId="0ACF7F41" w:rsidR="00F74F6B" w:rsidRPr="00F74F6B" w:rsidRDefault="00F74F6B" w:rsidP="00F74F6B">
            <w:pPr>
              <w:jc w:val="right"/>
              <w:rPr>
                <w:sz w:val="22"/>
                <w:szCs w:val="22"/>
                <w:lang w:eastAsia="hr-HR"/>
              </w:rPr>
            </w:pPr>
            <w:r w:rsidRPr="00F74F6B">
              <w:rPr>
                <w:sz w:val="22"/>
                <w:szCs w:val="22"/>
              </w:rPr>
              <w:t xml:space="preserve">                    -      </w:t>
            </w:r>
          </w:p>
        </w:tc>
      </w:tr>
      <w:tr w:rsidR="00B14C16" w:rsidRPr="00F74F6B" w14:paraId="5F96923E" w14:textId="77777777" w:rsidTr="00F21BD3">
        <w:trPr>
          <w:cantSplit/>
        </w:trPr>
        <w:tc>
          <w:tcPr>
            <w:tcW w:w="437" w:type="dxa"/>
            <w:shd w:val="clear" w:color="auto" w:fill="auto"/>
            <w:vAlign w:val="center"/>
            <w:hideMark/>
          </w:tcPr>
          <w:p w14:paraId="6F00205C" w14:textId="3806ACDF" w:rsidR="00F74F6B" w:rsidRPr="00F74F6B" w:rsidRDefault="00F74F6B" w:rsidP="00F74F6B">
            <w:pPr>
              <w:jc w:val="center"/>
              <w:rPr>
                <w:sz w:val="22"/>
                <w:szCs w:val="22"/>
                <w:lang w:eastAsia="hr-HR"/>
              </w:rPr>
            </w:pPr>
            <w:r w:rsidRPr="00F74F6B">
              <w:rPr>
                <w:sz w:val="22"/>
                <w:szCs w:val="22"/>
              </w:rPr>
              <w:t>28</w:t>
            </w:r>
          </w:p>
        </w:tc>
        <w:tc>
          <w:tcPr>
            <w:tcW w:w="5654" w:type="dxa"/>
            <w:shd w:val="clear" w:color="auto" w:fill="auto"/>
            <w:vAlign w:val="center"/>
            <w:hideMark/>
          </w:tcPr>
          <w:p w14:paraId="72E6686C" w14:textId="1405E2A2" w:rsidR="00F74F6B" w:rsidRPr="00F74F6B" w:rsidRDefault="00F74F6B" w:rsidP="00F74F6B">
            <w:pPr>
              <w:rPr>
                <w:sz w:val="22"/>
                <w:szCs w:val="22"/>
                <w:lang w:eastAsia="hr-HR"/>
              </w:rPr>
            </w:pPr>
            <w:r w:rsidRPr="00F74F6B">
              <w:rPr>
                <w:sz w:val="22"/>
                <w:szCs w:val="22"/>
              </w:rPr>
              <w:t xml:space="preserve">OŠ Bratoljuba Klaića, Bizovac </w:t>
            </w:r>
          </w:p>
        </w:tc>
        <w:tc>
          <w:tcPr>
            <w:tcW w:w="1701" w:type="dxa"/>
            <w:shd w:val="clear" w:color="auto" w:fill="auto"/>
            <w:vAlign w:val="center"/>
            <w:hideMark/>
          </w:tcPr>
          <w:p w14:paraId="0C40F2F2" w14:textId="252D9465" w:rsidR="00F74F6B" w:rsidRPr="00F74F6B" w:rsidRDefault="00F74F6B" w:rsidP="00F74F6B">
            <w:pPr>
              <w:jc w:val="right"/>
              <w:rPr>
                <w:sz w:val="22"/>
                <w:szCs w:val="22"/>
                <w:lang w:eastAsia="hr-HR"/>
              </w:rPr>
            </w:pPr>
            <w:r w:rsidRPr="00F74F6B">
              <w:rPr>
                <w:sz w:val="22"/>
                <w:szCs w:val="22"/>
              </w:rPr>
              <w:t xml:space="preserve">          13.433,30    </w:t>
            </w:r>
          </w:p>
        </w:tc>
        <w:tc>
          <w:tcPr>
            <w:tcW w:w="1701" w:type="dxa"/>
            <w:shd w:val="clear" w:color="auto" w:fill="auto"/>
            <w:vAlign w:val="center"/>
            <w:hideMark/>
          </w:tcPr>
          <w:p w14:paraId="32B4DD32" w14:textId="5A48E68C" w:rsidR="00F74F6B" w:rsidRPr="00F74F6B" w:rsidRDefault="00F74F6B" w:rsidP="00F74F6B">
            <w:pPr>
              <w:jc w:val="right"/>
              <w:rPr>
                <w:sz w:val="22"/>
                <w:szCs w:val="22"/>
                <w:lang w:eastAsia="hr-HR"/>
              </w:rPr>
            </w:pPr>
            <w:r w:rsidRPr="00F74F6B">
              <w:rPr>
                <w:sz w:val="22"/>
                <w:szCs w:val="22"/>
              </w:rPr>
              <w:t xml:space="preserve">                    -      </w:t>
            </w:r>
          </w:p>
        </w:tc>
      </w:tr>
      <w:tr w:rsidR="00B14C16" w:rsidRPr="00F74F6B" w14:paraId="7308425C" w14:textId="77777777" w:rsidTr="00F21BD3">
        <w:trPr>
          <w:cantSplit/>
        </w:trPr>
        <w:tc>
          <w:tcPr>
            <w:tcW w:w="437" w:type="dxa"/>
            <w:shd w:val="clear" w:color="auto" w:fill="auto"/>
            <w:vAlign w:val="center"/>
            <w:hideMark/>
          </w:tcPr>
          <w:p w14:paraId="2E752E84" w14:textId="4F388D8E" w:rsidR="00F74F6B" w:rsidRPr="00F74F6B" w:rsidRDefault="00F74F6B" w:rsidP="00F74F6B">
            <w:pPr>
              <w:jc w:val="center"/>
              <w:rPr>
                <w:sz w:val="22"/>
                <w:szCs w:val="22"/>
                <w:lang w:eastAsia="hr-HR"/>
              </w:rPr>
            </w:pPr>
            <w:r w:rsidRPr="00F74F6B">
              <w:rPr>
                <w:sz w:val="22"/>
                <w:szCs w:val="22"/>
              </w:rPr>
              <w:t>29</w:t>
            </w:r>
          </w:p>
        </w:tc>
        <w:tc>
          <w:tcPr>
            <w:tcW w:w="5654" w:type="dxa"/>
            <w:shd w:val="clear" w:color="auto" w:fill="auto"/>
            <w:vAlign w:val="center"/>
            <w:hideMark/>
          </w:tcPr>
          <w:p w14:paraId="60863732" w14:textId="2EE00E26" w:rsidR="00F74F6B" w:rsidRPr="00F74F6B" w:rsidRDefault="00F74F6B" w:rsidP="00F74F6B">
            <w:pPr>
              <w:rPr>
                <w:sz w:val="22"/>
                <w:szCs w:val="22"/>
                <w:lang w:eastAsia="hr-HR"/>
              </w:rPr>
            </w:pPr>
            <w:r w:rsidRPr="00F74F6B">
              <w:rPr>
                <w:sz w:val="22"/>
                <w:szCs w:val="22"/>
              </w:rPr>
              <w:t xml:space="preserve">OŠ Vladimir Nazor, Čepin </w:t>
            </w:r>
          </w:p>
        </w:tc>
        <w:tc>
          <w:tcPr>
            <w:tcW w:w="1701" w:type="dxa"/>
            <w:shd w:val="clear" w:color="auto" w:fill="auto"/>
            <w:vAlign w:val="center"/>
            <w:hideMark/>
          </w:tcPr>
          <w:p w14:paraId="180070AD" w14:textId="5A55192A" w:rsidR="00F74F6B" w:rsidRPr="00F74F6B" w:rsidRDefault="00F74F6B" w:rsidP="00F74F6B">
            <w:pPr>
              <w:jc w:val="right"/>
              <w:rPr>
                <w:sz w:val="22"/>
                <w:szCs w:val="22"/>
                <w:lang w:eastAsia="hr-HR"/>
              </w:rPr>
            </w:pPr>
            <w:r w:rsidRPr="00F74F6B">
              <w:rPr>
                <w:sz w:val="22"/>
                <w:szCs w:val="22"/>
              </w:rPr>
              <w:t xml:space="preserve">          86.495,38    </w:t>
            </w:r>
          </w:p>
        </w:tc>
        <w:tc>
          <w:tcPr>
            <w:tcW w:w="1701" w:type="dxa"/>
            <w:shd w:val="clear" w:color="auto" w:fill="auto"/>
            <w:vAlign w:val="center"/>
            <w:hideMark/>
          </w:tcPr>
          <w:p w14:paraId="63EF6BD2" w14:textId="340731DF" w:rsidR="00F74F6B" w:rsidRPr="00F74F6B" w:rsidRDefault="00F74F6B" w:rsidP="00F74F6B">
            <w:pPr>
              <w:jc w:val="right"/>
              <w:rPr>
                <w:sz w:val="22"/>
                <w:szCs w:val="22"/>
                <w:lang w:eastAsia="hr-HR"/>
              </w:rPr>
            </w:pPr>
            <w:r w:rsidRPr="00F74F6B">
              <w:rPr>
                <w:sz w:val="22"/>
                <w:szCs w:val="22"/>
              </w:rPr>
              <w:t xml:space="preserve">                    -      </w:t>
            </w:r>
          </w:p>
        </w:tc>
      </w:tr>
      <w:tr w:rsidR="00B14C16" w:rsidRPr="00F74F6B" w14:paraId="3153C91D" w14:textId="77777777" w:rsidTr="00F21BD3">
        <w:trPr>
          <w:cantSplit/>
        </w:trPr>
        <w:tc>
          <w:tcPr>
            <w:tcW w:w="437" w:type="dxa"/>
            <w:shd w:val="clear" w:color="auto" w:fill="auto"/>
            <w:vAlign w:val="center"/>
            <w:hideMark/>
          </w:tcPr>
          <w:p w14:paraId="1EE6B2EB" w14:textId="0D5A52BD" w:rsidR="00F74F6B" w:rsidRPr="00F74F6B" w:rsidRDefault="00F74F6B" w:rsidP="00F74F6B">
            <w:pPr>
              <w:jc w:val="center"/>
              <w:rPr>
                <w:sz w:val="22"/>
                <w:szCs w:val="22"/>
                <w:lang w:eastAsia="hr-HR"/>
              </w:rPr>
            </w:pPr>
            <w:r w:rsidRPr="00F74F6B">
              <w:rPr>
                <w:sz w:val="22"/>
                <w:szCs w:val="22"/>
              </w:rPr>
              <w:lastRenderedPageBreak/>
              <w:t>30</w:t>
            </w:r>
          </w:p>
        </w:tc>
        <w:tc>
          <w:tcPr>
            <w:tcW w:w="5654" w:type="dxa"/>
            <w:shd w:val="clear" w:color="auto" w:fill="auto"/>
            <w:vAlign w:val="center"/>
            <w:hideMark/>
          </w:tcPr>
          <w:p w14:paraId="136A9FA4" w14:textId="67EFE4C8" w:rsidR="00F74F6B" w:rsidRPr="00F74F6B" w:rsidRDefault="00F74F6B" w:rsidP="00F74F6B">
            <w:pPr>
              <w:rPr>
                <w:sz w:val="22"/>
                <w:szCs w:val="22"/>
                <w:lang w:eastAsia="hr-HR"/>
              </w:rPr>
            </w:pPr>
            <w:r w:rsidRPr="00F74F6B">
              <w:rPr>
                <w:sz w:val="22"/>
                <w:szCs w:val="22"/>
              </w:rPr>
              <w:t>OŠ Miroslava Krleže, Čepin</w:t>
            </w:r>
          </w:p>
        </w:tc>
        <w:tc>
          <w:tcPr>
            <w:tcW w:w="1701" w:type="dxa"/>
            <w:shd w:val="clear" w:color="auto" w:fill="auto"/>
            <w:vAlign w:val="center"/>
            <w:hideMark/>
          </w:tcPr>
          <w:p w14:paraId="7C7B07E1" w14:textId="2B36FD64" w:rsidR="00F74F6B" w:rsidRPr="00F74F6B" w:rsidRDefault="00F74F6B" w:rsidP="00F74F6B">
            <w:pPr>
              <w:jc w:val="right"/>
              <w:rPr>
                <w:sz w:val="22"/>
                <w:szCs w:val="22"/>
                <w:lang w:eastAsia="hr-HR"/>
              </w:rPr>
            </w:pPr>
            <w:r w:rsidRPr="00F74F6B">
              <w:rPr>
                <w:sz w:val="22"/>
                <w:szCs w:val="22"/>
              </w:rPr>
              <w:t xml:space="preserve">        345.167,28    </w:t>
            </w:r>
          </w:p>
        </w:tc>
        <w:tc>
          <w:tcPr>
            <w:tcW w:w="1701" w:type="dxa"/>
            <w:shd w:val="clear" w:color="auto" w:fill="auto"/>
            <w:vAlign w:val="center"/>
            <w:hideMark/>
          </w:tcPr>
          <w:p w14:paraId="16EA3083" w14:textId="5E853654" w:rsidR="00F74F6B" w:rsidRPr="00F74F6B" w:rsidRDefault="00F74F6B" w:rsidP="00F74F6B">
            <w:pPr>
              <w:jc w:val="right"/>
              <w:rPr>
                <w:sz w:val="22"/>
                <w:szCs w:val="22"/>
                <w:lang w:eastAsia="hr-HR"/>
              </w:rPr>
            </w:pPr>
            <w:r w:rsidRPr="00F74F6B">
              <w:rPr>
                <w:sz w:val="22"/>
                <w:szCs w:val="22"/>
              </w:rPr>
              <w:t xml:space="preserve">                    -      </w:t>
            </w:r>
          </w:p>
        </w:tc>
      </w:tr>
      <w:tr w:rsidR="00B14C16" w:rsidRPr="00F74F6B" w14:paraId="03086896" w14:textId="77777777" w:rsidTr="00F21BD3">
        <w:trPr>
          <w:cantSplit/>
        </w:trPr>
        <w:tc>
          <w:tcPr>
            <w:tcW w:w="437" w:type="dxa"/>
            <w:shd w:val="clear" w:color="auto" w:fill="auto"/>
            <w:vAlign w:val="center"/>
            <w:hideMark/>
          </w:tcPr>
          <w:p w14:paraId="765727DC" w14:textId="1539760B" w:rsidR="00F74F6B" w:rsidRPr="00F74F6B" w:rsidRDefault="00F74F6B" w:rsidP="00F74F6B">
            <w:pPr>
              <w:jc w:val="center"/>
              <w:rPr>
                <w:sz w:val="22"/>
                <w:szCs w:val="22"/>
                <w:lang w:eastAsia="hr-HR"/>
              </w:rPr>
            </w:pPr>
            <w:r w:rsidRPr="00F74F6B">
              <w:rPr>
                <w:sz w:val="22"/>
                <w:szCs w:val="22"/>
              </w:rPr>
              <w:t>31</w:t>
            </w:r>
          </w:p>
        </w:tc>
        <w:tc>
          <w:tcPr>
            <w:tcW w:w="5654" w:type="dxa"/>
            <w:shd w:val="clear" w:color="auto" w:fill="auto"/>
            <w:vAlign w:val="center"/>
            <w:hideMark/>
          </w:tcPr>
          <w:p w14:paraId="08A12A52" w14:textId="2FA1BBD2" w:rsidR="00F74F6B" w:rsidRPr="00F74F6B" w:rsidRDefault="00F74F6B" w:rsidP="00F74F6B">
            <w:pPr>
              <w:rPr>
                <w:sz w:val="22"/>
                <w:szCs w:val="22"/>
                <w:lang w:eastAsia="hr-HR"/>
              </w:rPr>
            </w:pPr>
            <w:r w:rsidRPr="00F74F6B">
              <w:rPr>
                <w:sz w:val="22"/>
                <w:szCs w:val="22"/>
              </w:rPr>
              <w:t>OŠ Ernestinovo, Ernestinovo</w:t>
            </w:r>
          </w:p>
        </w:tc>
        <w:tc>
          <w:tcPr>
            <w:tcW w:w="1701" w:type="dxa"/>
            <w:shd w:val="clear" w:color="auto" w:fill="auto"/>
            <w:vAlign w:val="center"/>
            <w:hideMark/>
          </w:tcPr>
          <w:p w14:paraId="29E147F5" w14:textId="6011E448" w:rsidR="00F74F6B" w:rsidRPr="00F74F6B" w:rsidRDefault="00F74F6B" w:rsidP="00F74F6B">
            <w:pPr>
              <w:jc w:val="right"/>
              <w:rPr>
                <w:sz w:val="22"/>
                <w:szCs w:val="22"/>
                <w:lang w:eastAsia="hr-HR"/>
              </w:rPr>
            </w:pPr>
            <w:r w:rsidRPr="00F74F6B">
              <w:rPr>
                <w:sz w:val="22"/>
                <w:szCs w:val="22"/>
              </w:rPr>
              <w:t xml:space="preserve">                     -      </w:t>
            </w:r>
          </w:p>
        </w:tc>
        <w:tc>
          <w:tcPr>
            <w:tcW w:w="1701" w:type="dxa"/>
            <w:shd w:val="clear" w:color="auto" w:fill="auto"/>
            <w:vAlign w:val="center"/>
            <w:hideMark/>
          </w:tcPr>
          <w:p w14:paraId="42925660" w14:textId="34558391" w:rsidR="00F74F6B" w:rsidRPr="00F74F6B" w:rsidRDefault="00F74F6B" w:rsidP="00F74F6B">
            <w:pPr>
              <w:jc w:val="right"/>
              <w:rPr>
                <w:sz w:val="22"/>
                <w:szCs w:val="22"/>
                <w:lang w:eastAsia="hr-HR"/>
              </w:rPr>
            </w:pPr>
            <w:r w:rsidRPr="00F74F6B">
              <w:rPr>
                <w:sz w:val="22"/>
                <w:szCs w:val="22"/>
              </w:rPr>
              <w:t xml:space="preserve">          57.688,12    </w:t>
            </w:r>
          </w:p>
        </w:tc>
      </w:tr>
      <w:tr w:rsidR="00B14C16" w:rsidRPr="00F74F6B" w14:paraId="137BB180" w14:textId="77777777" w:rsidTr="00F21BD3">
        <w:trPr>
          <w:cantSplit/>
        </w:trPr>
        <w:tc>
          <w:tcPr>
            <w:tcW w:w="437" w:type="dxa"/>
            <w:shd w:val="clear" w:color="auto" w:fill="auto"/>
            <w:vAlign w:val="center"/>
            <w:hideMark/>
          </w:tcPr>
          <w:p w14:paraId="74A0EF72" w14:textId="0FAE2B2E" w:rsidR="00F74F6B" w:rsidRPr="00F74F6B" w:rsidRDefault="00F74F6B" w:rsidP="00F74F6B">
            <w:pPr>
              <w:jc w:val="center"/>
              <w:rPr>
                <w:sz w:val="22"/>
                <w:szCs w:val="22"/>
                <w:lang w:eastAsia="hr-HR"/>
              </w:rPr>
            </w:pPr>
            <w:r w:rsidRPr="00F74F6B">
              <w:rPr>
                <w:sz w:val="22"/>
                <w:szCs w:val="22"/>
              </w:rPr>
              <w:t>32</w:t>
            </w:r>
          </w:p>
        </w:tc>
        <w:tc>
          <w:tcPr>
            <w:tcW w:w="5654" w:type="dxa"/>
            <w:shd w:val="clear" w:color="auto" w:fill="auto"/>
            <w:vAlign w:val="center"/>
            <w:hideMark/>
          </w:tcPr>
          <w:p w14:paraId="5D0EE805" w14:textId="5332CA44" w:rsidR="00F74F6B" w:rsidRPr="00F74F6B" w:rsidRDefault="00F74F6B" w:rsidP="00F74F6B">
            <w:pPr>
              <w:rPr>
                <w:sz w:val="22"/>
                <w:szCs w:val="22"/>
                <w:lang w:eastAsia="hr-HR"/>
              </w:rPr>
            </w:pPr>
            <w:r w:rsidRPr="00F74F6B">
              <w:rPr>
                <w:sz w:val="22"/>
                <w:szCs w:val="22"/>
              </w:rPr>
              <w:t xml:space="preserve">OŠ Laslovo, Laslovo </w:t>
            </w:r>
          </w:p>
        </w:tc>
        <w:tc>
          <w:tcPr>
            <w:tcW w:w="1701" w:type="dxa"/>
            <w:shd w:val="clear" w:color="auto" w:fill="auto"/>
            <w:vAlign w:val="center"/>
            <w:hideMark/>
          </w:tcPr>
          <w:p w14:paraId="1FE7DF1C" w14:textId="667D5C7A" w:rsidR="00F74F6B" w:rsidRPr="00F74F6B" w:rsidRDefault="00F74F6B" w:rsidP="00F74F6B">
            <w:pPr>
              <w:jc w:val="right"/>
              <w:rPr>
                <w:sz w:val="22"/>
                <w:szCs w:val="22"/>
                <w:lang w:eastAsia="hr-HR"/>
              </w:rPr>
            </w:pPr>
            <w:r w:rsidRPr="00F74F6B">
              <w:rPr>
                <w:sz w:val="22"/>
                <w:szCs w:val="22"/>
              </w:rPr>
              <w:t xml:space="preserve">        126.004,38    </w:t>
            </w:r>
          </w:p>
        </w:tc>
        <w:tc>
          <w:tcPr>
            <w:tcW w:w="1701" w:type="dxa"/>
            <w:shd w:val="clear" w:color="auto" w:fill="auto"/>
            <w:vAlign w:val="center"/>
            <w:hideMark/>
          </w:tcPr>
          <w:p w14:paraId="1D67001A" w14:textId="3F48BB3D" w:rsidR="00F74F6B" w:rsidRPr="00F74F6B" w:rsidRDefault="00F74F6B" w:rsidP="00F74F6B">
            <w:pPr>
              <w:jc w:val="right"/>
              <w:rPr>
                <w:sz w:val="22"/>
                <w:szCs w:val="22"/>
                <w:lang w:eastAsia="hr-HR"/>
              </w:rPr>
            </w:pPr>
            <w:r w:rsidRPr="00F74F6B">
              <w:rPr>
                <w:sz w:val="22"/>
                <w:szCs w:val="22"/>
              </w:rPr>
              <w:t xml:space="preserve">                    -      </w:t>
            </w:r>
          </w:p>
        </w:tc>
      </w:tr>
      <w:tr w:rsidR="00B14C16" w:rsidRPr="00F74F6B" w14:paraId="4A8390CD" w14:textId="77777777" w:rsidTr="00F21BD3">
        <w:trPr>
          <w:cantSplit/>
        </w:trPr>
        <w:tc>
          <w:tcPr>
            <w:tcW w:w="437" w:type="dxa"/>
            <w:shd w:val="clear" w:color="auto" w:fill="auto"/>
            <w:vAlign w:val="center"/>
            <w:hideMark/>
          </w:tcPr>
          <w:p w14:paraId="0B553CFE" w14:textId="1A920593" w:rsidR="00F74F6B" w:rsidRPr="00F74F6B" w:rsidRDefault="00F74F6B" w:rsidP="00F74F6B">
            <w:pPr>
              <w:jc w:val="center"/>
              <w:rPr>
                <w:sz w:val="22"/>
                <w:szCs w:val="22"/>
                <w:lang w:eastAsia="hr-HR"/>
              </w:rPr>
            </w:pPr>
            <w:r w:rsidRPr="00F74F6B">
              <w:rPr>
                <w:sz w:val="22"/>
                <w:szCs w:val="22"/>
              </w:rPr>
              <w:t>33</w:t>
            </w:r>
          </w:p>
        </w:tc>
        <w:tc>
          <w:tcPr>
            <w:tcW w:w="5654" w:type="dxa"/>
            <w:shd w:val="clear" w:color="auto" w:fill="auto"/>
            <w:vAlign w:val="center"/>
            <w:hideMark/>
          </w:tcPr>
          <w:p w14:paraId="6011864E" w14:textId="05A7B26E" w:rsidR="00F74F6B" w:rsidRPr="00F74F6B" w:rsidRDefault="00F74F6B" w:rsidP="00F74F6B">
            <w:pPr>
              <w:rPr>
                <w:sz w:val="22"/>
                <w:szCs w:val="22"/>
                <w:lang w:eastAsia="hr-HR"/>
              </w:rPr>
            </w:pPr>
            <w:r w:rsidRPr="00F74F6B">
              <w:rPr>
                <w:sz w:val="22"/>
                <w:szCs w:val="22"/>
              </w:rPr>
              <w:t xml:space="preserve">OŠ Gorjani, Gorjani </w:t>
            </w:r>
          </w:p>
        </w:tc>
        <w:tc>
          <w:tcPr>
            <w:tcW w:w="1701" w:type="dxa"/>
            <w:shd w:val="clear" w:color="auto" w:fill="auto"/>
            <w:vAlign w:val="center"/>
            <w:hideMark/>
          </w:tcPr>
          <w:p w14:paraId="1B5A5AB8" w14:textId="55340177" w:rsidR="00F74F6B" w:rsidRPr="00F74F6B" w:rsidRDefault="00F74F6B" w:rsidP="00F74F6B">
            <w:pPr>
              <w:jc w:val="right"/>
              <w:rPr>
                <w:sz w:val="22"/>
                <w:szCs w:val="22"/>
                <w:lang w:eastAsia="hr-HR"/>
              </w:rPr>
            </w:pPr>
            <w:r w:rsidRPr="00F74F6B">
              <w:rPr>
                <w:sz w:val="22"/>
                <w:szCs w:val="22"/>
              </w:rPr>
              <w:t xml:space="preserve">          86.159,06    </w:t>
            </w:r>
          </w:p>
        </w:tc>
        <w:tc>
          <w:tcPr>
            <w:tcW w:w="1701" w:type="dxa"/>
            <w:shd w:val="clear" w:color="auto" w:fill="auto"/>
            <w:vAlign w:val="center"/>
            <w:hideMark/>
          </w:tcPr>
          <w:p w14:paraId="74570C66" w14:textId="0CE91E67" w:rsidR="00F74F6B" w:rsidRPr="00F74F6B" w:rsidRDefault="00F74F6B" w:rsidP="00F74F6B">
            <w:pPr>
              <w:jc w:val="right"/>
              <w:rPr>
                <w:sz w:val="22"/>
                <w:szCs w:val="22"/>
                <w:lang w:eastAsia="hr-HR"/>
              </w:rPr>
            </w:pPr>
            <w:r w:rsidRPr="00F74F6B">
              <w:rPr>
                <w:sz w:val="22"/>
                <w:szCs w:val="22"/>
              </w:rPr>
              <w:t xml:space="preserve">                    -      </w:t>
            </w:r>
          </w:p>
        </w:tc>
      </w:tr>
      <w:tr w:rsidR="00B14C16" w:rsidRPr="00F74F6B" w14:paraId="73A8C062" w14:textId="77777777" w:rsidTr="00F21BD3">
        <w:trPr>
          <w:cantSplit/>
        </w:trPr>
        <w:tc>
          <w:tcPr>
            <w:tcW w:w="437" w:type="dxa"/>
            <w:shd w:val="clear" w:color="auto" w:fill="auto"/>
            <w:vAlign w:val="center"/>
            <w:hideMark/>
          </w:tcPr>
          <w:p w14:paraId="3456EA1B" w14:textId="446AEACA" w:rsidR="00F74F6B" w:rsidRPr="00F74F6B" w:rsidRDefault="00F74F6B" w:rsidP="00F74F6B">
            <w:pPr>
              <w:jc w:val="center"/>
              <w:rPr>
                <w:sz w:val="22"/>
                <w:szCs w:val="22"/>
                <w:lang w:eastAsia="hr-HR"/>
              </w:rPr>
            </w:pPr>
            <w:r w:rsidRPr="00F74F6B">
              <w:rPr>
                <w:sz w:val="22"/>
                <w:szCs w:val="22"/>
              </w:rPr>
              <w:t>34</w:t>
            </w:r>
          </w:p>
        </w:tc>
        <w:tc>
          <w:tcPr>
            <w:tcW w:w="5654" w:type="dxa"/>
            <w:shd w:val="clear" w:color="auto" w:fill="auto"/>
            <w:vAlign w:val="center"/>
            <w:hideMark/>
          </w:tcPr>
          <w:p w14:paraId="055FDB4A" w14:textId="1F0D025C" w:rsidR="00F74F6B" w:rsidRPr="00F74F6B" w:rsidRDefault="00F74F6B" w:rsidP="00F74F6B">
            <w:pPr>
              <w:rPr>
                <w:sz w:val="22"/>
                <w:szCs w:val="22"/>
                <w:lang w:eastAsia="hr-HR"/>
              </w:rPr>
            </w:pPr>
            <w:r w:rsidRPr="00F74F6B">
              <w:rPr>
                <w:sz w:val="22"/>
                <w:szCs w:val="22"/>
              </w:rPr>
              <w:t xml:space="preserve">OŠ "Josip Kozarac", Josipovac Punitovački </w:t>
            </w:r>
          </w:p>
        </w:tc>
        <w:tc>
          <w:tcPr>
            <w:tcW w:w="1701" w:type="dxa"/>
            <w:shd w:val="clear" w:color="auto" w:fill="auto"/>
            <w:vAlign w:val="center"/>
            <w:hideMark/>
          </w:tcPr>
          <w:p w14:paraId="496C5251" w14:textId="60E32DCE" w:rsidR="00F74F6B" w:rsidRPr="00F74F6B" w:rsidRDefault="00F74F6B" w:rsidP="00F74F6B">
            <w:pPr>
              <w:jc w:val="right"/>
              <w:rPr>
                <w:sz w:val="22"/>
                <w:szCs w:val="22"/>
                <w:lang w:eastAsia="hr-HR"/>
              </w:rPr>
            </w:pPr>
            <w:r w:rsidRPr="00F74F6B">
              <w:rPr>
                <w:sz w:val="22"/>
                <w:szCs w:val="22"/>
              </w:rPr>
              <w:t xml:space="preserve">                     -      </w:t>
            </w:r>
          </w:p>
        </w:tc>
        <w:tc>
          <w:tcPr>
            <w:tcW w:w="1701" w:type="dxa"/>
            <w:shd w:val="clear" w:color="auto" w:fill="auto"/>
            <w:vAlign w:val="center"/>
            <w:hideMark/>
          </w:tcPr>
          <w:p w14:paraId="5B9EBC40" w14:textId="569F181F" w:rsidR="00F74F6B" w:rsidRPr="00F74F6B" w:rsidRDefault="00F74F6B" w:rsidP="00F74F6B">
            <w:pPr>
              <w:jc w:val="right"/>
              <w:rPr>
                <w:sz w:val="22"/>
                <w:szCs w:val="22"/>
                <w:lang w:eastAsia="hr-HR"/>
              </w:rPr>
            </w:pPr>
            <w:r w:rsidRPr="00F74F6B">
              <w:rPr>
                <w:sz w:val="22"/>
                <w:szCs w:val="22"/>
              </w:rPr>
              <w:t xml:space="preserve">        116.315,48    </w:t>
            </w:r>
          </w:p>
        </w:tc>
      </w:tr>
      <w:tr w:rsidR="00B14C16" w:rsidRPr="00F74F6B" w14:paraId="303E07AA" w14:textId="77777777" w:rsidTr="00F21BD3">
        <w:trPr>
          <w:cantSplit/>
        </w:trPr>
        <w:tc>
          <w:tcPr>
            <w:tcW w:w="437" w:type="dxa"/>
            <w:shd w:val="clear" w:color="auto" w:fill="auto"/>
            <w:vAlign w:val="center"/>
            <w:hideMark/>
          </w:tcPr>
          <w:p w14:paraId="2BE96757" w14:textId="682FBA64" w:rsidR="00F74F6B" w:rsidRPr="00F74F6B" w:rsidRDefault="00F74F6B" w:rsidP="00F74F6B">
            <w:pPr>
              <w:jc w:val="center"/>
              <w:rPr>
                <w:sz w:val="22"/>
                <w:szCs w:val="22"/>
                <w:lang w:eastAsia="hr-HR"/>
              </w:rPr>
            </w:pPr>
            <w:r w:rsidRPr="00F74F6B">
              <w:rPr>
                <w:sz w:val="22"/>
                <w:szCs w:val="22"/>
              </w:rPr>
              <w:t>35</w:t>
            </w:r>
          </w:p>
        </w:tc>
        <w:tc>
          <w:tcPr>
            <w:tcW w:w="5654" w:type="dxa"/>
            <w:shd w:val="clear" w:color="auto" w:fill="auto"/>
            <w:vAlign w:val="center"/>
            <w:hideMark/>
          </w:tcPr>
          <w:p w14:paraId="342E3246" w14:textId="6AB59221" w:rsidR="00F74F6B" w:rsidRPr="00F74F6B" w:rsidRDefault="00F74F6B" w:rsidP="00F74F6B">
            <w:pPr>
              <w:rPr>
                <w:sz w:val="22"/>
                <w:szCs w:val="22"/>
                <w:lang w:eastAsia="hr-HR"/>
              </w:rPr>
            </w:pPr>
            <w:r w:rsidRPr="00F74F6B">
              <w:rPr>
                <w:sz w:val="22"/>
                <w:szCs w:val="22"/>
              </w:rPr>
              <w:t>OŠ Drenje, Drenje</w:t>
            </w:r>
          </w:p>
        </w:tc>
        <w:tc>
          <w:tcPr>
            <w:tcW w:w="1701" w:type="dxa"/>
            <w:shd w:val="clear" w:color="auto" w:fill="auto"/>
            <w:vAlign w:val="center"/>
            <w:hideMark/>
          </w:tcPr>
          <w:p w14:paraId="6B4B6DB6" w14:textId="5B0A5610" w:rsidR="00F74F6B" w:rsidRPr="00F74F6B" w:rsidRDefault="00F74F6B" w:rsidP="00F74F6B">
            <w:pPr>
              <w:jc w:val="right"/>
              <w:rPr>
                <w:sz w:val="22"/>
                <w:szCs w:val="22"/>
                <w:lang w:eastAsia="hr-HR"/>
              </w:rPr>
            </w:pPr>
            <w:r w:rsidRPr="00F74F6B">
              <w:rPr>
                <w:sz w:val="22"/>
                <w:szCs w:val="22"/>
              </w:rPr>
              <w:t xml:space="preserve">        228.605,17    </w:t>
            </w:r>
          </w:p>
        </w:tc>
        <w:tc>
          <w:tcPr>
            <w:tcW w:w="1701" w:type="dxa"/>
            <w:shd w:val="clear" w:color="auto" w:fill="auto"/>
            <w:vAlign w:val="center"/>
            <w:hideMark/>
          </w:tcPr>
          <w:p w14:paraId="47BCC77E" w14:textId="79FB7D75" w:rsidR="00F74F6B" w:rsidRPr="00F74F6B" w:rsidRDefault="00F74F6B" w:rsidP="00F74F6B">
            <w:pPr>
              <w:jc w:val="right"/>
              <w:rPr>
                <w:sz w:val="22"/>
                <w:szCs w:val="22"/>
                <w:lang w:eastAsia="hr-HR"/>
              </w:rPr>
            </w:pPr>
            <w:r w:rsidRPr="00F74F6B">
              <w:rPr>
                <w:sz w:val="22"/>
                <w:szCs w:val="22"/>
              </w:rPr>
              <w:t xml:space="preserve">                    -      </w:t>
            </w:r>
          </w:p>
        </w:tc>
      </w:tr>
      <w:tr w:rsidR="00B14C16" w:rsidRPr="00F74F6B" w14:paraId="64F1090A" w14:textId="77777777" w:rsidTr="00F21BD3">
        <w:trPr>
          <w:cantSplit/>
        </w:trPr>
        <w:tc>
          <w:tcPr>
            <w:tcW w:w="437" w:type="dxa"/>
            <w:shd w:val="clear" w:color="auto" w:fill="auto"/>
            <w:vAlign w:val="center"/>
            <w:hideMark/>
          </w:tcPr>
          <w:p w14:paraId="56B8C4E5" w14:textId="30D48E05" w:rsidR="00F74F6B" w:rsidRPr="00F74F6B" w:rsidRDefault="00F74F6B" w:rsidP="00F74F6B">
            <w:pPr>
              <w:jc w:val="center"/>
              <w:rPr>
                <w:sz w:val="22"/>
                <w:szCs w:val="22"/>
                <w:lang w:eastAsia="hr-HR"/>
              </w:rPr>
            </w:pPr>
            <w:r w:rsidRPr="00F74F6B">
              <w:rPr>
                <w:sz w:val="22"/>
                <w:szCs w:val="22"/>
              </w:rPr>
              <w:t>36</w:t>
            </w:r>
          </w:p>
        </w:tc>
        <w:tc>
          <w:tcPr>
            <w:tcW w:w="5654" w:type="dxa"/>
            <w:shd w:val="clear" w:color="auto" w:fill="auto"/>
            <w:vAlign w:val="center"/>
            <w:hideMark/>
          </w:tcPr>
          <w:p w14:paraId="0966719E" w14:textId="29DF2DB2" w:rsidR="00F74F6B" w:rsidRPr="00F74F6B" w:rsidRDefault="00F74F6B" w:rsidP="00F74F6B">
            <w:pPr>
              <w:rPr>
                <w:sz w:val="22"/>
                <w:szCs w:val="22"/>
                <w:lang w:eastAsia="hr-HR"/>
              </w:rPr>
            </w:pPr>
            <w:r w:rsidRPr="00F74F6B">
              <w:rPr>
                <w:sz w:val="22"/>
                <w:szCs w:val="22"/>
              </w:rPr>
              <w:t>OŠ Ivane Brlić Mažuranić, Koška</w:t>
            </w:r>
          </w:p>
        </w:tc>
        <w:tc>
          <w:tcPr>
            <w:tcW w:w="1701" w:type="dxa"/>
            <w:shd w:val="clear" w:color="auto" w:fill="auto"/>
            <w:vAlign w:val="center"/>
            <w:hideMark/>
          </w:tcPr>
          <w:p w14:paraId="3A216782" w14:textId="0BDC202C" w:rsidR="00F74F6B" w:rsidRPr="00F74F6B" w:rsidRDefault="00F74F6B" w:rsidP="00F74F6B">
            <w:pPr>
              <w:jc w:val="right"/>
              <w:rPr>
                <w:sz w:val="22"/>
                <w:szCs w:val="22"/>
                <w:lang w:eastAsia="hr-HR"/>
              </w:rPr>
            </w:pPr>
            <w:r w:rsidRPr="00F74F6B">
              <w:rPr>
                <w:sz w:val="22"/>
                <w:szCs w:val="22"/>
              </w:rPr>
              <w:t xml:space="preserve">                     -      </w:t>
            </w:r>
          </w:p>
        </w:tc>
        <w:tc>
          <w:tcPr>
            <w:tcW w:w="1701" w:type="dxa"/>
            <w:shd w:val="clear" w:color="auto" w:fill="auto"/>
            <w:vAlign w:val="center"/>
            <w:hideMark/>
          </w:tcPr>
          <w:p w14:paraId="2E8CA70A" w14:textId="00816D83" w:rsidR="00F74F6B" w:rsidRPr="00F74F6B" w:rsidRDefault="00F74F6B" w:rsidP="00F74F6B">
            <w:pPr>
              <w:jc w:val="right"/>
              <w:rPr>
                <w:sz w:val="22"/>
                <w:szCs w:val="22"/>
                <w:lang w:eastAsia="hr-HR"/>
              </w:rPr>
            </w:pPr>
            <w:r w:rsidRPr="00F74F6B">
              <w:rPr>
                <w:sz w:val="22"/>
                <w:szCs w:val="22"/>
              </w:rPr>
              <w:t xml:space="preserve">          78.422,44    </w:t>
            </w:r>
          </w:p>
        </w:tc>
      </w:tr>
      <w:tr w:rsidR="00B14C16" w:rsidRPr="00F74F6B" w14:paraId="5361F1C8" w14:textId="77777777" w:rsidTr="00F21BD3">
        <w:trPr>
          <w:cantSplit/>
        </w:trPr>
        <w:tc>
          <w:tcPr>
            <w:tcW w:w="437" w:type="dxa"/>
            <w:shd w:val="clear" w:color="auto" w:fill="auto"/>
            <w:vAlign w:val="center"/>
            <w:hideMark/>
          </w:tcPr>
          <w:p w14:paraId="0DF4BFBE" w14:textId="06282F03" w:rsidR="00F74F6B" w:rsidRPr="00F74F6B" w:rsidRDefault="00F74F6B" w:rsidP="00F74F6B">
            <w:pPr>
              <w:jc w:val="center"/>
              <w:rPr>
                <w:sz w:val="22"/>
                <w:szCs w:val="22"/>
                <w:lang w:eastAsia="hr-HR"/>
              </w:rPr>
            </w:pPr>
            <w:r w:rsidRPr="00F74F6B">
              <w:rPr>
                <w:sz w:val="22"/>
                <w:szCs w:val="22"/>
              </w:rPr>
              <w:t>37</w:t>
            </w:r>
          </w:p>
        </w:tc>
        <w:tc>
          <w:tcPr>
            <w:tcW w:w="5654" w:type="dxa"/>
            <w:shd w:val="clear" w:color="auto" w:fill="auto"/>
            <w:vAlign w:val="center"/>
            <w:hideMark/>
          </w:tcPr>
          <w:p w14:paraId="016CA036" w14:textId="72EB8760" w:rsidR="00F74F6B" w:rsidRPr="00F74F6B" w:rsidRDefault="00F74F6B" w:rsidP="00F74F6B">
            <w:pPr>
              <w:rPr>
                <w:sz w:val="22"/>
                <w:szCs w:val="22"/>
                <w:lang w:eastAsia="hr-HR"/>
              </w:rPr>
            </w:pPr>
            <w:r w:rsidRPr="00F74F6B">
              <w:rPr>
                <w:sz w:val="22"/>
                <w:szCs w:val="22"/>
              </w:rPr>
              <w:t xml:space="preserve">OŠ Petrijevci, Petrijevci </w:t>
            </w:r>
          </w:p>
        </w:tc>
        <w:tc>
          <w:tcPr>
            <w:tcW w:w="1701" w:type="dxa"/>
            <w:shd w:val="clear" w:color="auto" w:fill="auto"/>
            <w:vAlign w:val="center"/>
            <w:hideMark/>
          </w:tcPr>
          <w:p w14:paraId="3F4AF655" w14:textId="58250B6D" w:rsidR="00F74F6B" w:rsidRPr="00F74F6B" w:rsidRDefault="00F74F6B" w:rsidP="00F74F6B">
            <w:pPr>
              <w:jc w:val="right"/>
              <w:rPr>
                <w:sz w:val="22"/>
                <w:szCs w:val="22"/>
                <w:lang w:eastAsia="hr-HR"/>
              </w:rPr>
            </w:pPr>
            <w:r w:rsidRPr="00F74F6B">
              <w:rPr>
                <w:sz w:val="22"/>
                <w:szCs w:val="22"/>
              </w:rPr>
              <w:t xml:space="preserve">              464,96    </w:t>
            </w:r>
          </w:p>
        </w:tc>
        <w:tc>
          <w:tcPr>
            <w:tcW w:w="1701" w:type="dxa"/>
            <w:shd w:val="clear" w:color="auto" w:fill="auto"/>
            <w:vAlign w:val="center"/>
            <w:hideMark/>
          </w:tcPr>
          <w:p w14:paraId="39D8F5FE" w14:textId="0FFCCCCC" w:rsidR="00F74F6B" w:rsidRPr="00F74F6B" w:rsidRDefault="00F74F6B" w:rsidP="00F74F6B">
            <w:pPr>
              <w:jc w:val="right"/>
              <w:rPr>
                <w:sz w:val="22"/>
                <w:szCs w:val="22"/>
                <w:lang w:eastAsia="hr-HR"/>
              </w:rPr>
            </w:pPr>
            <w:r w:rsidRPr="00F74F6B">
              <w:rPr>
                <w:sz w:val="22"/>
                <w:szCs w:val="22"/>
              </w:rPr>
              <w:t xml:space="preserve">                    -      </w:t>
            </w:r>
          </w:p>
        </w:tc>
      </w:tr>
      <w:tr w:rsidR="00B14C16" w:rsidRPr="00F74F6B" w14:paraId="2A7C014F" w14:textId="77777777" w:rsidTr="00F21BD3">
        <w:trPr>
          <w:cantSplit/>
        </w:trPr>
        <w:tc>
          <w:tcPr>
            <w:tcW w:w="437" w:type="dxa"/>
            <w:shd w:val="clear" w:color="auto" w:fill="auto"/>
            <w:vAlign w:val="center"/>
            <w:hideMark/>
          </w:tcPr>
          <w:p w14:paraId="6F855DB2" w14:textId="4CC3CB8C" w:rsidR="00F74F6B" w:rsidRPr="00F74F6B" w:rsidRDefault="00F74F6B" w:rsidP="00F74F6B">
            <w:pPr>
              <w:jc w:val="center"/>
              <w:rPr>
                <w:sz w:val="22"/>
                <w:szCs w:val="22"/>
                <w:lang w:eastAsia="hr-HR"/>
              </w:rPr>
            </w:pPr>
            <w:r w:rsidRPr="00F74F6B">
              <w:rPr>
                <w:sz w:val="22"/>
                <w:szCs w:val="22"/>
              </w:rPr>
              <w:t>38</w:t>
            </w:r>
          </w:p>
        </w:tc>
        <w:tc>
          <w:tcPr>
            <w:tcW w:w="5654" w:type="dxa"/>
            <w:shd w:val="clear" w:color="auto" w:fill="auto"/>
            <w:vAlign w:val="center"/>
            <w:hideMark/>
          </w:tcPr>
          <w:p w14:paraId="6A685FE9" w14:textId="45C1F1D5" w:rsidR="00F74F6B" w:rsidRPr="00F74F6B" w:rsidRDefault="00F74F6B" w:rsidP="00F74F6B">
            <w:pPr>
              <w:rPr>
                <w:sz w:val="22"/>
                <w:szCs w:val="22"/>
                <w:lang w:eastAsia="hr-HR"/>
              </w:rPr>
            </w:pPr>
            <w:r w:rsidRPr="00F74F6B">
              <w:rPr>
                <w:sz w:val="22"/>
                <w:szCs w:val="22"/>
              </w:rPr>
              <w:t>OŠ Josipa Jurja Strossmayera, Trnava</w:t>
            </w:r>
          </w:p>
        </w:tc>
        <w:tc>
          <w:tcPr>
            <w:tcW w:w="1701" w:type="dxa"/>
            <w:shd w:val="clear" w:color="auto" w:fill="auto"/>
            <w:vAlign w:val="center"/>
            <w:hideMark/>
          </w:tcPr>
          <w:p w14:paraId="41345D5D" w14:textId="65AF9EA6" w:rsidR="00F74F6B" w:rsidRPr="00F74F6B" w:rsidRDefault="00F74F6B" w:rsidP="00F74F6B">
            <w:pPr>
              <w:jc w:val="right"/>
              <w:rPr>
                <w:sz w:val="22"/>
                <w:szCs w:val="22"/>
                <w:lang w:eastAsia="hr-HR"/>
              </w:rPr>
            </w:pPr>
            <w:r w:rsidRPr="00F74F6B">
              <w:rPr>
                <w:sz w:val="22"/>
                <w:szCs w:val="22"/>
              </w:rPr>
              <w:t xml:space="preserve">                     -      </w:t>
            </w:r>
          </w:p>
        </w:tc>
        <w:tc>
          <w:tcPr>
            <w:tcW w:w="1701" w:type="dxa"/>
            <w:shd w:val="clear" w:color="auto" w:fill="auto"/>
            <w:vAlign w:val="center"/>
            <w:hideMark/>
          </w:tcPr>
          <w:p w14:paraId="10EE8BF5" w14:textId="737E6B01" w:rsidR="00F74F6B" w:rsidRPr="00F74F6B" w:rsidRDefault="00F74F6B" w:rsidP="00F74F6B">
            <w:pPr>
              <w:jc w:val="right"/>
              <w:rPr>
                <w:sz w:val="22"/>
                <w:szCs w:val="22"/>
                <w:lang w:eastAsia="hr-HR"/>
              </w:rPr>
            </w:pPr>
            <w:r w:rsidRPr="00F74F6B">
              <w:rPr>
                <w:sz w:val="22"/>
                <w:szCs w:val="22"/>
              </w:rPr>
              <w:t xml:space="preserve">          14.956,44    </w:t>
            </w:r>
          </w:p>
        </w:tc>
      </w:tr>
      <w:tr w:rsidR="00B14C16" w:rsidRPr="00F74F6B" w14:paraId="7B70F603" w14:textId="77777777" w:rsidTr="00F21BD3">
        <w:trPr>
          <w:cantSplit/>
        </w:trPr>
        <w:tc>
          <w:tcPr>
            <w:tcW w:w="437" w:type="dxa"/>
            <w:shd w:val="clear" w:color="auto" w:fill="auto"/>
            <w:vAlign w:val="center"/>
            <w:hideMark/>
          </w:tcPr>
          <w:p w14:paraId="724AFC3A" w14:textId="3A83A0C9" w:rsidR="00F74F6B" w:rsidRPr="00F74F6B" w:rsidRDefault="00F74F6B" w:rsidP="00F74F6B">
            <w:pPr>
              <w:jc w:val="center"/>
              <w:rPr>
                <w:sz w:val="22"/>
                <w:szCs w:val="22"/>
                <w:lang w:eastAsia="hr-HR"/>
              </w:rPr>
            </w:pPr>
            <w:r w:rsidRPr="00F74F6B">
              <w:rPr>
                <w:sz w:val="22"/>
                <w:szCs w:val="22"/>
              </w:rPr>
              <w:t>39</w:t>
            </w:r>
          </w:p>
        </w:tc>
        <w:tc>
          <w:tcPr>
            <w:tcW w:w="5654" w:type="dxa"/>
            <w:shd w:val="clear" w:color="auto" w:fill="auto"/>
            <w:vAlign w:val="center"/>
            <w:hideMark/>
          </w:tcPr>
          <w:p w14:paraId="41BB36AE" w14:textId="58DBE40D" w:rsidR="00F74F6B" w:rsidRPr="00F74F6B" w:rsidRDefault="00F74F6B" w:rsidP="00F74F6B">
            <w:pPr>
              <w:rPr>
                <w:sz w:val="22"/>
                <w:szCs w:val="22"/>
                <w:lang w:eastAsia="hr-HR"/>
              </w:rPr>
            </w:pPr>
            <w:r w:rsidRPr="00F74F6B">
              <w:rPr>
                <w:sz w:val="22"/>
                <w:szCs w:val="22"/>
              </w:rPr>
              <w:t xml:space="preserve">OŠ Josipa Kozarca, Semeljci </w:t>
            </w:r>
          </w:p>
        </w:tc>
        <w:tc>
          <w:tcPr>
            <w:tcW w:w="1701" w:type="dxa"/>
            <w:shd w:val="clear" w:color="auto" w:fill="auto"/>
            <w:vAlign w:val="center"/>
            <w:hideMark/>
          </w:tcPr>
          <w:p w14:paraId="462D838F" w14:textId="59EFA40B" w:rsidR="00F74F6B" w:rsidRPr="00F74F6B" w:rsidRDefault="00F74F6B" w:rsidP="00F74F6B">
            <w:pPr>
              <w:jc w:val="right"/>
              <w:rPr>
                <w:sz w:val="22"/>
                <w:szCs w:val="22"/>
                <w:lang w:eastAsia="hr-HR"/>
              </w:rPr>
            </w:pPr>
            <w:r w:rsidRPr="00F74F6B">
              <w:rPr>
                <w:sz w:val="22"/>
                <w:szCs w:val="22"/>
              </w:rPr>
              <w:t xml:space="preserve">        104.711,82    </w:t>
            </w:r>
          </w:p>
        </w:tc>
        <w:tc>
          <w:tcPr>
            <w:tcW w:w="1701" w:type="dxa"/>
            <w:shd w:val="clear" w:color="auto" w:fill="auto"/>
            <w:vAlign w:val="center"/>
            <w:hideMark/>
          </w:tcPr>
          <w:p w14:paraId="5B1CD053" w14:textId="7DB19173" w:rsidR="00F74F6B" w:rsidRPr="00F74F6B" w:rsidRDefault="00F74F6B" w:rsidP="00F74F6B">
            <w:pPr>
              <w:jc w:val="right"/>
              <w:rPr>
                <w:sz w:val="22"/>
                <w:szCs w:val="22"/>
                <w:lang w:eastAsia="hr-HR"/>
              </w:rPr>
            </w:pPr>
            <w:r w:rsidRPr="00F74F6B">
              <w:rPr>
                <w:sz w:val="22"/>
                <w:szCs w:val="22"/>
              </w:rPr>
              <w:t xml:space="preserve">                    -      </w:t>
            </w:r>
          </w:p>
        </w:tc>
      </w:tr>
      <w:tr w:rsidR="00B14C16" w:rsidRPr="00F74F6B" w14:paraId="72F60C29" w14:textId="77777777" w:rsidTr="00F21BD3">
        <w:trPr>
          <w:cantSplit/>
        </w:trPr>
        <w:tc>
          <w:tcPr>
            <w:tcW w:w="437" w:type="dxa"/>
            <w:shd w:val="clear" w:color="auto" w:fill="auto"/>
            <w:vAlign w:val="center"/>
            <w:hideMark/>
          </w:tcPr>
          <w:p w14:paraId="379AC694" w14:textId="6AE04610" w:rsidR="00F74F6B" w:rsidRPr="00F74F6B" w:rsidRDefault="00F74F6B" w:rsidP="00F74F6B">
            <w:pPr>
              <w:jc w:val="center"/>
              <w:rPr>
                <w:sz w:val="22"/>
                <w:szCs w:val="22"/>
                <w:lang w:eastAsia="hr-HR"/>
              </w:rPr>
            </w:pPr>
            <w:r w:rsidRPr="00F74F6B">
              <w:rPr>
                <w:sz w:val="22"/>
                <w:szCs w:val="22"/>
              </w:rPr>
              <w:t>40</w:t>
            </w:r>
          </w:p>
        </w:tc>
        <w:tc>
          <w:tcPr>
            <w:tcW w:w="5654" w:type="dxa"/>
            <w:shd w:val="clear" w:color="auto" w:fill="auto"/>
            <w:vAlign w:val="center"/>
            <w:hideMark/>
          </w:tcPr>
          <w:p w14:paraId="47C0EE69" w14:textId="6C69BEFE" w:rsidR="00F74F6B" w:rsidRPr="00F74F6B" w:rsidRDefault="00F74F6B" w:rsidP="00F74F6B">
            <w:pPr>
              <w:rPr>
                <w:sz w:val="22"/>
                <w:szCs w:val="22"/>
                <w:lang w:eastAsia="hr-HR"/>
              </w:rPr>
            </w:pPr>
            <w:r w:rsidRPr="00F74F6B">
              <w:rPr>
                <w:sz w:val="22"/>
                <w:szCs w:val="22"/>
              </w:rPr>
              <w:t xml:space="preserve">OŠ "Ivana Brlić Mažuranić", Strizivojna </w:t>
            </w:r>
          </w:p>
        </w:tc>
        <w:tc>
          <w:tcPr>
            <w:tcW w:w="1701" w:type="dxa"/>
            <w:shd w:val="clear" w:color="auto" w:fill="auto"/>
            <w:vAlign w:val="center"/>
            <w:hideMark/>
          </w:tcPr>
          <w:p w14:paraId="4F871965" w14:textId="0349B8CB" w:rsidR="00F74F6B" w:rsidRPr="00F74F6B" w:rsidRDefault="00F74F6B" w:rsidP="00F74F6B">
            <w:pPr>
              <w:jc w:val="right"/>
              <w:rPr>
                <w:sz w:val="22"/>
                <w:szCs w:val="22"/>
                <w:lang w:eastAsia="hr-HR"/>
              </w:rPr>
            </w:pPr>
            <w:r w:rsidRPr="00F74F6B">
              <w:rPr>
                <w:sz w:val="22"/>
                <w:szCs w:val="22"/>
              </w:rPr>
              <w:t xml:space="preserve">                     -      </w:t>
            </w:r>
          </w:p>
        </w:tc>
        <w:tc>
          <w:tcPr>
            <w:tcW w:w="1701" w:type="dxa"/>
            <w:shd w:val="clear" w:color="auto" w:fill="auto"/>
            <w:vAlign w:val="center"/>
            <w:hideMark/>
          </w:tcPr>
          <w:p w14:paraId="0CE61D13" w14:textId="296F3EC1" w:rsidR="00F74F6B" w:rsidRPr="00F74F6B" w:rsidRDefault="00F74F6B" w:rsidP="00F74F6B">
            <w:pPr>
              <w:jc w:val="right"/>
              <w:rPr>
                <w:sz w:val="22"/>
                <w:szCs w:val="22"/>
                <w:lang w:eastAsia="hr-HR"/>
              </w:rPr>
            </w:pPr>
            <w:r w:rsidRPr="00F74F6B">
              <w:rPr>
                <w:sz w:val="22"/>
                <w:szCs w:val="22"/>
              </w:rPr>
              <w:t xml:space="preserve">          62.962,29    </w:t>
            </w:r>
          </w:p>
        </w:tc>
      </w:tr>
      <w:tr w:rsidR="00B14C16" w:rsidRPr="00F74F6B" w14:paraId="65F92697" w14:textId="77777777" w:rsidTr="00F21BD3">
        <w:trPr>
          <w:cantSplit/>
        </w:trPr>
        <w:tc>
          <w:tcPr>
            <w:tcW w:w="437" w:type="dxa"/>
            <w:shd w:val="clear" w:color="auto" w:fill="auto"/>
            <w:vAlign w:val="center"/>
            <w:hideMark/>
          </w:tcPr>
          <w:p w14:paraId="643D6BD1" w14:textId="16103475" w:rsidR="00F74F6B" w:rsidRPr="00F74F6B" w:rsidRDefault="00F74F6B" w:rsidP="00F74F6B">
            <w:pPr>
              <w:jc w:val="center"/>
              <w:rPr>
                <w:sz w:val="22"/>
                <w:szCs w:val="22"/>
                <w:lang w:eastAsia="hr-HR"/>
              </w:rPr>
            </w:pPr>
            <w:r w:rsidRPr="00F74F6B">
              <w:rPr>
                <w:sz w:val="22"/>
                <w:szCs w:val="22"/>
              </w:rPr>
              <w:t>41</w:t>
            </w:r>
          </w:p>
        </w:tc>
        <w:tc>
          <w:tcPr>
            <w:tcW w:w="5654" w:type="dxa"/>
            <w:shd w:val="clear" w:color="auto" w:fill="auto"/>
            <w:vAlign w:val="center"/>
            <w:hideMark/>
          </w:tcPr>
          <w:p w14:paraId="235E128F" w14:textId="0665F95C" w:rsidR="00F74F6B" w:rsidRPr="00F74F6B" w:rsidRDefault="00F74F6B" w:rsidP="00F74F6B">
            <w:pPr>
              <w:rPr>
                <w:sz w:val="22"/>
                <w:szCs w:val="22"/>
                <w:lang w:eastAsia="hr-HR"/>
              </w:rPr>
            </w:pPr>
            <w:r w:rsidRPr="00F74F6B">
              <w:rPr>
                <w:sz w:val="22"/>
                <w:szCs w:val="22"/>
              </w:rPr>
              <w:t xml:space="preserve">OŠ Silvije Strahimir Kranjčević, Levanjska Varoš </w:t>
            </w:r>
          </w:p>
        </w:tc>
        <w:tc>
          <w:tcPr>
            <w:tcW w:w="1701" w:type="dxa"/>
            <w:shd w:val="clear" w:color="auto" w:fill="auto"/>
            <w:vAlign w:val="center"/>
            <w:hideMark/>
          </w:tcPr>
          <w:p w14:paraId="6AFAC56C" w14:textId="795DC7BD" w:rsidR="00F74F6B" w:rsidRPr="00F74F6B" w:rsidRDefault="00F74F6B" w:rsidP="00F74F6B">
            <w:pPr>
              <w:jc w:val="right"/>
              <w:rPr>
                <w:sz w:val="22"/>
                <w:szCs w:val="22"/>
                <w:lang w:eastAsia="hr-HR"/>
              </w:rPr>
            </w:pPr>
            <w:r w:rsidRPr="00F74F6B">
              <w:rPr>
                <w:sz w:val="22"/>
                <w:szCs w:val="22"/>
              </w:rPr>
              <w:t xml:space="preserve">        105.318,99    </w:t>
            </w:r>
          </w:p>
        </w:tc>
        <w:tc>
          <w:tcPr>
            <w:tcW w:w="1701" w:type="dxa"/>
            <w:shd w:val="clear" w:color="auto" w:fill="auto"/>
            <w:vAlign w:val="center"/>
            <w:hideMark/>
          </w:tcPr>
          <w:p w14:paraId="3174B965" w14:textId="1AA9BBE1" w:rsidR="00F74F6B" w:rsidRPr="00F74F6B" w:rsidRDefault="00F74F6B" w:rsidP="00F74F6B">
            <w:pPr>
              <w:jc w:val="right"/>
              <w:rPr>
                <w:sz w:val="22"/>
                <w:szCs w:val="22"/>
                <w:lang w:eastAsia="hr-HR"/>
              </w:rPr>
            </w:pPr>
            <w:r w:rsidRPr="00F74F6B">
              <w:rPr>
                <w:sz w:val="22"/>
                <w:szCs w:val="22"/>
              </w:rPr>
              <w:t xml:space="preserve">                    -      </w:t>
            </w:r>
          </w:p>
        </w:tc>
      </w:tr>
      <w:tr w:rsidR="00B14C16" w:rsidRPr="00F74F6B" w14:paraId="2D8C8792" w14:textId="77777777" w:rsidTr="00F21BD3">
        <w:trPr>
          <w:cantSplit/>
        </w:trPr>
        <w:tc>
          <w:tcPr>
            <w:tcW w:w="437" w:type="dxa"/>
            <w:shd w:val="clear" w:color="auto" w:fill="auto"/>
            <w:vAlign w:val="center"/>
            <w:hideMark/>
          </w:tcPr>
          <w:p w14:paraId="224A52F6" w14:textId="25377E59" w:rsidR="00F74F6B" w:rsidRPr="00F74F6B" w:rsidRDefault="00F74F6B" w:rsidP="00F74F6B">
            <w:pPr>
              <w:jc w:val="center"/>
              <w:rPr>
                <w:sz w:val="22"/>
                <w:szCs w:val="22"/>
                <w:lang w:eastAsia="hr-HR"/>
              </w:rPr>
            </w:pPr>
            <w:r w:rsidRPr="00F74F6B">
              <w:rPr>
                <w:sz w:val="22"/>
                <w:szCs w:val="22"/>
              </w:rPr>
              <w:t>42</w:t>
            </w:r>
          </w:p>
        </w:tc>
        <w:tc>
          <w:tcPr>
            <w:tcW w:w="5654" w:type="dxa"/>
            <w:shd w:val="clear" w:color="auto" w:fill="auto"/>
            <w:vAlign w:val="center"/>
            <w:hideMark/>
          </w:tcPr>
          <w:p w14:paraId="185D749F" w14:textId="07605DE7" w:rsidR="00F74F6B" w:rsidRPr="00F74F6B" w:rsidRDefault="00F74F6B" w:rsidP="00F74F6B">
            <w:pPr>
              <w:rPr>
                <w:sz w:val="22"/>
                <w:szCs w:val="22"/>
                <w:lang w:eastAsia="hr-HR"/>
              </w:rPr>
            </w:pPr>
            <w:r w:rsidRPr="00F74F6B">
              <w:rPr>
                <w:sz w:val="22"/>
                <w:szCs w:val="22"/>
              </w:rPr>
              <w:t>OŠ Milka Cepelića, Vuka</w:t>
            </w:r>
          </w:p>
        </w:tc>
        <w:tc>
          <w:tcPr>
            <w:tcW w:w="1701" w:type="dxa"/>
            <w:shd w:val="clear" w:color="auto" w:fill="auto"/>
            <w:vAlign w:val="center"/>
            <w:hideMark/>
          </w:tcPr>
          <w:p w14:paraId="544FB5A7" w14:textId="56508795" w:rsidR="00F74F6B" w:rsidRPr="00F74F6B" w:rsidRDefault="00F74F6B" w:rsidP="00F74F6B">
            <w:pPr>
              <w:jc w:val="right"/>
              <w:rPr>
                <w:sz w:val="22"/>
                <w:szCs w:val="22"/>
                <w:lang w:eastAsia="hr-HR"/>
              </w:rPr>
            </w:pPr>
            <w:r w:rsidRPr="00F74F6B">
              <w:rPr>
                <w:sz w:val="22"/>
                <w:szCs w:val="22"/>
              </w:rPr>
              <w:t xml:space="preserve">          74.190,40    </w:t>
            </w:r>
          </w:p>
        </w:tc>
        <w:tc>
          <w:tcPr>
            <w:tcW w:w="1701" w:type="dxa"/>
            <w:shd w:val="clear" w:color="auto" w:fill="auto"/>
            <w:vAlign w:val="center"/>
            <w:hideMark/>
          </w:tcPr>
          <w:p w14:paraId="10F8A2DC" w14:textId="23F937D5" w:rsidR="00F74F6B" w:rsidRPr="00F74F6B" w:rsidRDefault="00F74F6B" w:rsidP="00F74F6B">
            <w:pPr>
              <w:jc w:val="right"/>
              <w:rPr>
                <w:sz w:val="22"/>
                <w:szCs w:val="22"/>
                <w:lang w:eastAsia="hr-HR"/>
              </w:rPr>
            </w:pPr>
            <w:r w:rsidRPr="00F74F6B">
              <w:rPr>
                <w:sz w:val="22"/>
                <w:szCs w:val="22"/>
              </w:rPr>
              <w:t xml:space="preserve">                    -      </w:t>
            </w:r>
          </w:p>
        </w:tc>
      </w:tr>
      <w:tr w:rsidR="00B14C16" w:rsidRPr="00F74F6B" w14:paraId="02C66906" w14:textId="77777777" w:rsidTr="00F21BD3">
        <w:trPr>
          <w:cantSplit/>
        </w:trPr>
        <w:tc>
          <w:tcPr>
            <w:tcW w:w="437" w:type="dxa"/>
            <w:shd w:val="clear" w:color="auto" w:fill="auto"/>
            <w:vAlign w:val="center"/>
            <w:hideMark/>
          </w:tcPr>
          <w:p w14:paraId="0339C7FB" w14:textId="63A1C43D" w:rsidR="00F74F6B" w:rsidRPr="00F74F6B" w:rsidRDefault="00F74F6B" w:rsidP="00F74F6B">
            <w:pPr>
              <w:jc w:val="center"/>
              <w:rPr>
                <w:sz w:val="22"/>
                <w:szCs w:val="22"/>
                <w:lang w:eastAsia="hr-HR"/>
              </w:rPr>
            </w:pPr>
            <w:r w:rsidRPr="00F74F6B">
              <w:rPr>
                <w:sz w:val="22"/>
                <w:szCs w:val="22"/>
              </w:rPr>
              <w:t>43</w:t>
            </w:r>
          </w:p>
        </w:tc>
        <w:tc>
          <w:tcPr>
            <w:tcW w:w="5654" w:type="dxa"/>
            <w:shd w:val="clear" w:color="auto" w:fill="auto"/>
            <w:vAlign w:val="center"/>
            <w:hideMark/>
          </w:tcPr>
          <w:p w14:paraId="5AB996CA" w14:textId="1E154664" w:rsidR="00F74F6B" w:rsidRPr="00F74F6B" w:rsidRDefault="00F74F6B" w:rsidP="00F74F6B">
            <w:pPr>
              <w:rPr>
                <w:sz w:val="22"/>
                <w:szCs w:val="22"/>
                <w:lang w:eastAsia="hr-HR"/>
              </w:rPr>
            </w:pPr>
            <w:r w:rsidRPr="00F74F6B">
              <w:rPr>
                <w:sz w:val="22"/>
                <w:szCs w:val="22"/>
              </w:rPr>
              <w:t xml:space="preserve">OŠ Mate Lovraka, Vladislavci </w:t>
            </w:r>
          </w:p>
        </w:tc>
        <w:tc>
          <w:tcPr>
            <w:tcW w:w="1701" w:type="dxa"/>
            <w:shd w:val="clear" w:color="auto" w:fill="auto"/>
            <w:vAlign w:val="center"/>
            <w:hideMark/>
          </w:tcPr>
          <w:p w14:paraId="1CDA9C7A" w14:textId="21C94924" w:rsidR="00F74F6B" w:rsidRPr="00F74F6B" w:rsidRDefault="00F74F6B" w:rsidP="00F74F6B">
            <w:pPr>
              <w:jc w:val="right"/>
              <w:rPr>
                <w:sz w:val="22"/>
                <w:szCs w:val="22"/>
                <w:lang w:eastAsia="hr-HR"/>
              </w:rPr>
            </w:pPr>
            <w:r w:rsidRPr="00F74F6B">
              <w:rPr>
                <w:sz w:val="22"/>
                <w:szCs w:val="22"/>
              </w:rPr>
              <w:t xml:space="preserve">          92.914,54    </w:t>
            </w:r>
          </w:p>
        </w:tc>
        <w:tc>
          <w:tcPr>
            <w:tcW w:w="1701" w:type="dxa"/>
            <w:shd w:val="clear" w:color="auto" w:fill="auto"/>
            <w:vAlign w:val="center"/>
            <w:hideMark/>
          </w:tcPr>
          <w:p w14:paraId="09B1BDAE" w14:textId="3DDFEC75" w:rsidR="00F74F6B" w:rsidRPr="00F74F6B" w:rsidRDefault="00F74F6B" w:rsidP="00F74F6B">
            <w:pPr>
              <w:jc w:val="right"/>
              <w:rPr>
                <w:sz w:val="22"/>
                <w:szCs w:val="22"/>
                <w:lang w:eastAsia="hr-HR"/>
              </w:rPr>
            </w:pPr>
            <w:r w:rsidRPr="00F74F6B">
              <w:rPr>
                <w:sz w:val="22"/>
                <w:szCs w:val="22"/>
              </w:rPr>
              <w:t xml:space="preserve">                    -      </w:t>
            </w:r>
          </w:p>
        </w:tc>
      </w:tr>
      <w:tr w:rsidR="00B14C16" w:rsidRPr="00F74F6B" w14:paraId="55A01471" w14:textId="77777777" w:rsidTr="00F21BD3">
        <w:trPr>
          <w:cantSplit/>
        </w:trPr>
        <w:tc>
          <w:tcPr>
            <w:tcW w:w="437" w:type="dxa"/>
            <w:shd w:val="clear" w:color="auto" w:fill="auto"/>
            <w:vAlign w:val="center"/>
            <w:hideMark/>
          </w:tcPr>
          <w:p w14:paraId="10B7B01F" w14:textId="737693B9" w:rsidR="00F74F6B" w:rsidRPr="00F74F6B" w:rsidRDefault="00F74F6B" w:rsidP="00F74F6B">
            <w:pPr>
              <w:jc w:val="center"/>
              <w:rPr>
                <w:sz w:val="22"/>
                <w:szCs w:val="22"/>
                <w:lang w:eastAsia="hr-HR"/>
              </w:rPr>
            </w:pPr>
            <w:r w:rsidRPr="00F74F6B">
              <w:rPr>
                <w:sz w:val="22"/>
                <w:szCs w:val="22"/>
              </w:rPr>
              <w:t>44</w:t>
            </w:r>
          </w:p>
        </w:tc>
        <w:tc>
          <w:tcPr>
            <w:tcW w:w="5654" w:type="dxa"/>
            <w:shd w:val="clear" w:color="auto" w:fill="auto"/>
            <w:vAlign w:val="center"/>
            <w:hideMark/>
          </w:tcPr>
          <w:p w14:paraId="71EC5DCB" w14:textId="60CDD29E" w:rsidR="00F74F6B" w:rsidRPr="00F74F6B" w:rsidRDefault="00F74F6B" w:rsidP="00F74F6B">
            <w:pPr>
              <w:rPr>
                <w:sz w:val="22"/>
                <w:szCs w:val="22"/>
                <w:lang w:eastAsia="hr-HR"/>
              </w:rPr>
            </w:pPr>
            <w:r w:rsidRPr="00F74F6B">
              <w:rPr>
                <w:sz w:val="22"/>
                <w:szCs w:val="22"/>
              </w:rPr>
              <w:t xml:space="preserve">OŠ Ivana Tišova, Viškovci </w:t>
            </w:r>
          </w:p>
        </w:tc>
        <w:tc>
          <w:tcPr>
            <w:tcW w:w="1701" w:type="dxa"/>
            <w:shd w:val="clear" w:color="auto" w:fill="auto"/>
            <w:vAlign w:val="center"/>
            <w:hideMark/>
          </w:tcPr>
          <w:p w14:paraId="13D71EFF" w14:textId="0AEE55F6" w:rsidR="00F74F6B" w:rsidRPr="00F74F6B" w:rsidRDefault="00F74F6B" w:rsidP="00F74F6B">
            <w:pPr>
              <w:jc w:val="right"/>
              <w:rPr>
                <w:sz w:val="22"/>
                <w:szCs w:val="22"/>
                <w:lang w:eastAsia="hr-HR"/>
              </w:rPr>
            </w:pPr>
            <w:r w:rsidRPr="00F74F6B">
              <w:rPr>
                <w:sz w:val="22"/>
                <w:szCs w:val="22"/>
              </w:rPr>
              <w:t xml:space="preserve">                     -      </w:t>
            </w:r>
          </w:p>
        </w:tc>
        <w:tc>
          <w:tcPr>
            <w:tcW w:w="1701" w:type="dxa"/>
            <w:shd w:val="clear" w:color="auto" w:fill="auto"/>
            <w:vAlign w:val="center"/>
            <w:hideMark/>
          </w:tcPr>
          <w:p w14:paraId="3ECCE5FE" w14:textId="4AC9B027" w:rsidR="00F74F6B" w:rsidRPr="00F74F6B" w:rsidRDefault="00F74F6B" w:rsidP="00F74F6B">
            <w:pPr>
              <w:jc w:val="right"/>
              <w:rPr>
                <w:sz w:val="22"/>
                <w:szCs w:val="22"/>
                <w:lang w:eastAsia="hr-HR"/>
              </w:rPr>
            </w:pPr>
            <w:r w:rsidRPr="00F74F6B">
              <w:rPr>
                <w:sz w:val="22"/>
                <w:szCs w:val="22"/>
              </w:rPr>
              <w:t xml:space="preserve">           1.405,98    </w:t>
            </w:r>
          </w:p>
        </w:tc>
      </w:tr>
      <w:tr w:rsidR="00B14C16" w:rsidRPr="00F74F6B" w14:paraId="55A7182E" w14:textId="77777777" w:rsidTr="00F21BD3">
        <w:trPr>
          <w:cantSplit/>
        </w:trPr>
        <w:tc>
          <w:tcPr>
            <w:tcW w:w="437" w:type="dxa"/>
            <w:shd w:val="clear" w:color="auto" w:fill="auto"/>
            <w:vAlign w:val="center"/>
            <w:hideMark/>
          </w:tcPr>
          <w:p w14:paraId="793D24B7" w14:textId="254D06E3" w:rsidR="00F74F6B" w:rsidRPr="00F74F6B" w:rsidRDefault="00F74F6B" w:rsidP="00F74F6B">
            <w:pPr>
              <w:jc w:val="center"/>
              <w:rPr>
                <w:sz w:val="22"/>
                <w:szCs w:val="22"/>
                <w:lang w:eastAsia="hr-HR"/>
              </w:rPr>
            </w:pPr>
            <w:r w:rsidRPr="00F74F6B">
              <w:rPr>
                <w:sz w:val="22"/>
                <w:szCs w:val="22"/>
              </w:rPr>
              <w:t>45</w:t>
            </w:r>
          </w:p>
        </w:tc>
        <w:tc>
          <w:tcPr>
            <w:tcW w:w="5654" w:type="dxa"/>
            <w:shd w:val="clear" w:color="auto" w:fill="auto"/>
            <w:vAlign w:val="center"/>
            <w:hideMark/>
          </w:tcPr>
          <w:p w14:paraId="39B66F60" w14:textId="0B57DEEF" w:rsidR="00F74F6B" w:rsidRPr="00F74F6B" w:rsidRDefault="00F74F6B" w:rsidP="00F74F6B">
            <w:pPr>
              <w:rPr>
                <w:sz w:val="22"/>
                <w:szCs w:val="22"/>
                <w:lang w:eastAsia="hr-HR"/>
              </w:rPr>
            </w:pPr>
            <w:r w:rsidRPr="00F74F6B">
              <w:rPr>
                <w:sz w:val="22"/>
                <w:szCs w:val="22"/>
              </w:rPr>
              <w:t xml:space="preserve">OŠ "Matija Gubec", Magadenovac </w:t>
            </w:r>
          </w:p>
        </w:tc>
        <w:tc>
          <w:tcPr>
            <w:tcW w:w="1701" w:type="dxa"/>
            <w:shd w:val="clear" w:color="auto" w:fill="auto"/>
            <w:vAlign w:val="center"/>
            <w:hideMark/>
          </w:tcPr>
          <w:p w14:paraId="26DB891F" w14:textId="17B52356" w:rsidR="00F74F6B" w:rsidRPr="00F74F6B" w:rsidRDefault="00F74F6B" w:rsidP="00F74F6B">
            <w:pPr>
              <w:jc w:val="right"/>
              <w:rPr>
                <w:sz w:val="22"/>
                <w:szCs w:val="22"/>
                <w:lang w:eastAsia="hr-HR"/>
              </w:rPr>
            </w:pPr>
            <w:r w:rsidRPr="00F74F6B">
              <w:rPr>
                <w:sz w:val="22"/>
                <w:szCs w:val="22"/>
              </w:rPr>
              <w:t xml:space="preserve">                     -      </w:t>
            </w:r>
          </w:p>
        </w:tc>
        <w:tc>
          <w:tcPr>
            <w:tcW w:w="1701" w:type="dxa"/>
            <w:shd w:val="clear" w:color="auto" w:fill="auto"/>
            <w:vAlign w:val="center"/>
            <w:hideMark/>
          </w:tcPr>
          <w:p w14:paraId="4F283C88" w14:textId="38E36E2F" w:rsidR="00F74F6B" w:rsidRPr="00F74F6B" w:rsidRDefault="00F74F6B" w:rsidP="00F74F6B">
            <w:pPr>
              <w:jc w:val="right"/>
              <w:rPr>
                <w:sz w:val="22"/>
                <w:szCs w:val="22"/>
                <w:lang w:eastAsia="hr-HR"/>
              </w:rPr>
            </w:pPr>
            <w:r w:rsidRPr="00F74F6B">
              <w:rPr>
                <w:sz w:val="22"/>
                <w:szCs w:val="22"/>
              </w:rPr>
              <w:t xml:space="preserve">        111.878,66    </w:t>
            </w:r>
          </w:p>
        </w:tc>
      </w:tr>
      <w:tr w:rsidR="00B14C16" w:rsidRPr="00F74F6B" w14:paraId="2868FF30" w14:textId="77777777" w:rsidTr="00F21BD3">
        <w:trPr>
          <w:cantSplit/>
        </w:trPr>
        <w:tc>
          <w:tcPr>
            <w:tcW w:w="437" w:type="dxa"/>
            <w:shd w:val="clear" w:color="auto" w:fill="auto"/>
            <w:vAlign w:val="center"/>
            <w:hideMark/>
          </w:tcPr>
          <w:p w14:paraId="06577056" w14:textId="08262A69" w:rsidR="00F74F6B" w:rsidRPr="00F74F6B" w:rsidRDefault="00F74F6B" w:rsidP="00F74F6B">
            <w:pPr>
              <w:jc w:val="center"/>
              <w:rPr>
                <w:sz w:val="22"/>
                <w:szCs w:val="22"/>
                <w:lang w:eastAsia="hr-HR"/>
              </w:rPr>
            </w:pPr>
            <w:r w:rsidRPr="00F74F6B">
              <w:rPr>
                <w:sz w:val="22"/>
                <w:szCs w:val="22"/>
              </w:rPr>
              <w:t>46</w:t>
            </w:r>
          </w:p>
        </w:tc>
        <w:tc>
          <w:tcPr>
            <w:tcW w:w="5654" w:type="dxa"/>
            <w:shd w:val="clear" w:color="auto" w:fill="auto"/>
            <w:vAlign w:val="center"/>
            <w:hideMark/>
          </w:tcPr>
          <w:p w14:paraId="637D3BA0" w14:textId="161FB01C" w:rsidR="00F74F6B" w:rsidRPr="00F74F6B" w:rsidRDefault="00F74F6B" w:rsidP="00F74F6B">
            <w:pPr>
              <w:rPr>
                <w:sz w:val="22"/>
                <w:szCs w:val="22"/>
                <w:lang w:eastAsia="hr-HR"/>
              </w:rPr>
            </w:pPr>
            <w:r w:rsidRPr="00F74F6B">
              <w:rPr>
                <w:sz w:val="22"/>
                <w:szCs w:val="22"/>
              </w:rPr>
              <w:t xml:space="preserve">OŠ Dalj, Dalj </w:t>
            </w:r>
          </w:p>
        </w:tc>
        <w:tc>
          <w:tcPr>
            <w:tcW w:w="1701" w:type="dxa"/>
            <w:shd w:val="clear" w:color="auto" w:fill="auto"/>
            <w:vAlign w:val="center"/>
            <w:hideMark/>
          </w:tcPr>
          <w:p w14:paraId="566565A8" w14:textId="06688F5C" w:rsidR="00F74F6B" w:rsidRPr="00F74F6B" w:rsidRDefault="00F74F6B" w:rsidP="00F74F6B">
            <w:pPr>
              <w:jc w:val="right"/>
              <w:rPr>
                <w:sz w:val="22"/>
                <w:szCs w:val="22"/>
                <w:lang w:eastAsia="hr-HR"/>
              </w:rPr>
            </w:pPr>
            <w:r w:rsidRPr="00F74F6B">
              <w:rPr>
                <w:sz w:val="22"/>
                <w:szCs w:val="22"/>
              </w:rPr>
              <w:t xml:space="preserve">        546.287,09    </w:t>
            </w:r>
          </w:p>
        </w:tc>
        <w:tc>
          <w:tcPr>
            <w:tcW w:w="1701" w:type="dxa"/>
            <w:shd w:val="clear" w:color="auto" w:fill="auto"/>
            <w:vAlign w:val="center"/>
            <w:hideMark/>
          </w:tcPr>
          <w:p w14:paraId="0AF9B387" w14:textId="4CC4DD85" w:rsidR="00F74F6B" w:rsidRPr="00F74F6B" w:rsidRDefault="00F74F6B" w:rsidP="00F74F6B">
            <w:pPr>
              <w:jc w:val="right"/>
              <w:rPr>
                <w:sz w:val="22"/>
                <w:szCs w:val="22"/>
                <w:lang w:eastAsia="hr-HR"/>
              </w:rPr>
            </w:pPr>
            <w:r w:rsidRPr="00F74F6B">
              <w:rPr>
                <w:sz w:val="22"/>
                <w:szCs w:val="22"/>
              </w:rPr>
              <w:t xml:space="preserve">                    -      </w:t>
            </w:r>
          </w:p>
        </w:tc>
      </w:tr>
      <w:tr w:rsidR="00B14C16" w:rsidRPr="00F74F6B" w14:paraId="7BC2A410" w14:textId="77777777" w:rsidTr="00F21BD3">
        <w:trPr>
          <w:cantSplit/>
        </w:trPr>
        <w:tc>
          <w:tcPr>
            <w:tcW w:w="437" w:type="dxa"/>
            <w:shd w:val="clear" w:color="auto" w:fill="auto"/>
            <w:vAlign w:val="center"/>
            <w:hideMark/>
          </w:tcPr>
          <w:p w14:paraId="5F12904E" w14:textId="54C1F910" w:rsidR="00F74F6B" w:rsidRPr="00F74F6B" w:rsidRDefault="00F74F6B" w:rsidP="00F74F6B">
            <w:pPr>
              <w:jc w:val="center"/>
              <w:rPr>
                <w:sz w:val="22"/>
                <w:szCs w:val="22"/>
                <w:lang w:eastAsia="hr-HR"/>
              </w:rPr>
            </w:pPr>
            <w:r w:rsidRPr="00F74F6B">
              <w:rPr>
                <w:sz w:val="22"/>
                <w:szCs w:val="22"/>
              </w:rPr>
              <w:t>47</w:t>
            </w:r>
          </w:p>
        </w:tc>
        <w:tc>
          <w:tcPr>
            <w:tcW w:w="5654" w:type="dxa"/>
            <w:shd w:val="clear" w:color="auto" w:fill="auto"/>
            <w:vAlign w:val="center"/>
            <w:hideMark/>
          </w:tcPr>
          <w:p w14:paraId="6636DF31" w14:textId="3E55D7DF" w:rsidR="00F74F6B" w:rsidRPr="00F74F6B" w:rsidRDefault="00F74F6B" w:rsidP="00F74F6B">
            <w:pPr>
              <w:rPr>
                <w:sz w:val="22"/>
                <w:szCs w:val="22"/>
                <w:lang w:eastAsia="hr-HR"/>
              </w:rPr>
            </w:pPr>
            <w:r w:rsidRPr="00F74F6B">
              <w:rPr>
                <w:sz w:val="22"/>
                <w:szCs w:val="22"/>
              </w:rPr>
              <w:t>OŠ Bijelo Brdo, Bijelo Brdo</w:t>
            </w:r>
          </w:p>
        </w:tc>
        <w:tc>
          <w:tcPr>
            <w:tcW w:w="1701" w:type="dxa"/>
            <w:shd w:val="clear" w:color="auto" w:fill="auto"/>
            <w:vAlign w:val="center"/>
            <w:hideMark/>
          </w:tcPr>
          <w:p w14:paraId="621D595A" w14:textId="1174940C" w:rsidR="00F74F6B" w:rsidRPr="00F74F6B" w:rsidRDefault="00F74F6B" w:rsidP="00F74F6B">
            <w:pPr>
              <w:jc w:val="right"/>
              <w:rPr>
                <w:sz w:val="22"/>
                <w:szCs w:val="22"/>
                <w:lang w:eastAsia="hr-HR"/>
              </w:rPr>
            </w:pPr>
            <w:r w:rsidRPr="00F74F6B">
              <w:rPr>
                <w:sz w:val="22"/>
                <w:szCs w:val="22"/>
              </w:rPr>
              <w:t xml:space="preserve">                     -      </w:t>
            </w:r>
          </w:p>
        </w:tc>
        <w:tc>
          <w:tcPr>
            <w:tcW w:w="1701" w:type="dxa"/>
            <w:shd w:val="clear" w:color="auto" w:fill="auto"/>
            <w:vAlign w:val="center"/>
            <w:hideMark/>
          </w:tcPr>
          <w:p w14:paraId="1AF9C9E2" w14:textId="46A74AF8" w:rsidR="00F74F6B" w:rsidRPr="00F74F6B" w:rsidRDefault="00F74F6B" w:rsidP="00F74F6B">
            <w:pPr>
              <w:jc w:val="right"/>
              <w:rPr>
                <w:sz w:val="22"/>
                <w:szCs w:val="22"/>
                <w:lang w:eastAsia="hr-HR"/>
              </w:rPr>
            </w:pPr>
            <w:r w:rsidRPr="00F74F6B">
              <w:rPr>
                <w:sz w:val="22"/>
                <w:szCs w:val="22"/>
              </w:rPr>
              <w:t xml:space="preserve">           8.788,07    </w:t>
            </w:r>
          </w:p>
        </w:tc>
      </w:tr>
      <w:tr w:rsidR="00B14C16" w:rsidRPr="00F74F6B" w14:paraId="20770159" w14:textId="77777777" w:rsidTr="00F21BD3">
        <w:trPr>
          <w:cantSplit/>
        </w:trPr>
        <w:tc>
          <w:tcPr>
            <w:tcW w:w="437" w:type="dxa"/>
            <w:shd w:val="clear" w:color="auto" w:fill="auto"/>
            <w:vAlign w:val="center"/>
            <w:hideMark/>
          </w:tcPr>
          <w:p w14:paraId="751CE628" w14:textId="1847A4D4" w:rsidR="00F74F6B" w:rsidRPr="00F74F6B" w:rsidRDefault="00F74F6B" w:rsidP="00F74F6B">
            <w:pPr>
              <w:jc w:val="center"/>
              <w:rPr>
                <w:sz w:val="22"/>
                <w:szCs w:val="22"/>
                <w:lang w:eastAsia="hr-HR"/>
              </w:rPr>
            </w:pPr>
            <w:r w:rsidRPr="00F74F6B">
              <w:rPr>
                <w:sz w:val="22"/>
                <w:szCs w:val="22"/>
              </w:rPr>
              <w:t>48</w:t>
            </w:r>
          </w:p>
        </w:tc>
        <w:tc>
          <w:tcPr>
            <w:tcW w:w="5654" w:type="dxa"/>
            <w:shd w:val="clear" w:color="auto" w:fill="auto"/>
            <w:vAlign w:val="center"/>
            <w:hideMark/>
          </w:tcPr>
          <w:p w14:paraId="70B67F8B" w14:textId="669E7618" w:rsidR="00F74F6B" w:rsidRPr="00F74F6B" w:rsidRDefault="00F74F6B" w:rsidP="00F74F6B">
            <w:pPr>
              <w:rPr>
                <w:sz w:val="22"/>
                <w:szCs w:val="22"/>
                <w:lang w:eastAsia="hr-HR"/>
              </w:rPr>
            </w:pPr>
            <w:r w:rsidRPr="00F74F6B">
              <w:rPr>
                <w:sz w:val="22"/>
                <w:szCs w:val="22"/>
              </w:rPr>
              <w:t xml:space="preserve">OŠ "Antunovac", Antunovac </w:t>
            </w:r>
          </w:p>
        </w:tc>
        <w:tc>
          <w:tcPr>
            <w:tcW w:w="1701" w:type="dxa"/>
            <w:shd w:val="clear" w:color="auto" w:fill="auto"/>
            <w:vAlign w:val="center"/>
            <w:hideMark/>
          </w:tcPr>
          <w:p w14:paraId="2447F0CF" w14:textId="7FEE51CD" w:rsidR="00F74F6B" w:rsidRPr="00F74F6B" w:rsidRDefault="00F74F6B" w:rsidP="00F74F6B">
            <w:pPr>
              <w:jc w:val="right"/>
              <w:rPr>
                <w:sz w:val="22"/>
                <w:szCs w:val="22"/>
                <w:lang w:eastAsia="hr-HR"/>
              </w:rPr>
            </w:pPr>
            <w:r w:rsidRPr="00F74F6B">
              <w:rPr>
                <w:sz w:val="22"/>
                <w:szCs w:val="22"/>
              </w:rPr>
              <w:t xml:space="preserve">          67.740,49    </w:t>
            </w:r>
          </w:p>
        </w:tc>
        <w:tc>
          <w:tcPr>
            <w:tcW w:w="1701" w:type="dxa"/>
            <w:shd w:val="clear" w:color="auto" w:fill="auto"/>
            <w:vAlign w:val="center"/>
            <w:hideMark/>
          </w:tcPr>
          <w:p w14:paraId="76EDEBAB" w14:textId="48324764" w:rsidR="00F74F6B" w:rsidRPr="00F74F6B" w:rsidRDefault="00F74F6B" w:rsidP="00F74F6B">
            <w:pPr>
              <w:jc w:val="right"/>
              <w:rPr>
                <w:sz w:val="22"/>
                <w:szCs w:val="22"/>
                <w:lang w:eastAsia="hr-HR"/>
              </w:rPr>
            </w:pPr>
            <w:r w:rsidRPr="00F74F6B">
              <w:rPr>
                <w:sz w:val="22"/>
                <w:szCs w:val="22"/>
              </w:rPr>
              <w:t xml:space="preserve">                    -      </w:t>
            </w:r>
          </w:p>
        </w:tc>
      </w:tr>
      <w:tr w:rsidR="00B14C16" w:rsidRPr="00F74F6B" w14:paraId="1C7EE601" w14:textId="77777777" w:rsidTr="00F21BD3">
        <w:trPr>
          <w:cantSplit/>
        </w:trPr>
        <w:tc>
          <w:tcPr>
            <w:tcW w:w="437" w:type="dxa"/>
            <w:shd w:val="clear" w:color="auto" w:fill="auto"/>
            <w:vAlign w:val="center"/>
            <w:hideMark/>
          </w:tcPr>
          <w:p w14:paraId="107B817C" w14:textId="5C7CC46E" w:rsidR="00F74F6B" w:rsidRPr="00F74F6B" w:rsidRDefault="00F74F6B" w:rsidP="00F74F6B">
            <w:pPr>
              <w:jc w:val="center"/>
              <w:rPr>
                <w:sz w:val="22"/>
                <w:szCs w:val="22"/>
                <w:lang w:eastAsia="hr-HR"/>
              </w:rPr>
            </w:pPr>
            <w:r w:rsidRPr="00F74F6B">
              <w:rPr>
                <w:sz w:val="22"/>
                <w:szCs w:val="22"/>
              </w:rPr>
              <w:t>49</w:t>
            </w:r>
          </w:p>
        </w:tc>
        <w:tc>
          <w:tcPr>
            <w:tcW w:w="5654" w:type="dxa"/>
            <w:shd w:val="clear" w:color="auto" w:fill="auto"/>
            <w:vAlign w:val="center"/>
            <w:hideMark/>
          </w:tcPr>
          <w:p w14:paraId="6D2336D4" w14:textId="488DF2F4" w:rsidR="00F74F6B" w:rsidRPr="00F74F6B" w:rsidRDefault="00F74F6B" w:rsidP="00F74F6B">
            <w:pPr>
              <w:rPr>
                <w:sz w:val="22"/>
                <w:szCs w:val="22"/>
                <w:lang w:eastAsia="hr-HR"/>
              </w:rPr>
            </w:pPr>
            <w:r w:rsidRPr="00F74F6B">
              <w:rPr>
                <w:sz w:val="22"/>
                <w:szCs w:val="22"/>
              </w:rPr>
              <w:t xml:space="preserve">OŠ Ante Starčevića, Viljevo </w:t>
            </w:r>
          </w:p>
        </w:tc>
        <w:tc>
          <w:tcPr>
            <w:tcW w:w="1701" w:type="dxa"/>
            <w:shd w:val="clear" w:color="auto" w:fill="auto"/>
            <w:vAlign w:val="center"/>
            <w:hideMark/>
          </w:tcPr>
          <w:p w14:paraId="7AFB5979" w14:textId="207360CF" w:rsidR="00F74F6B" w:rsidRPr="00F74F6B" w:rsidRDefault="00F74F6B" w:rsidP="00F74F6B">
            <w:pPr>
              <w:jc w:val="right"/>
              <w:rPr>
                <w:sz w:val="22"/>
                <w:szCs w:val="22"/>
                <w:lang w:eastAsia="hr-HR"/>
              </w:rPr>
            </w:pPr>
            <w:r w:rsidRPr="00F74F6B">
              <w:rPr>
                <w:sz w:val="22"/>
                <w:szCs w:val="22"/>
              </w:rPr>
              <w:t xml:space="preserve">                     -      </w:t>
            </w:r>
          </w:p>
        </w:tc>
        <w:tc>
          <w:tcPr>
            <w:tcW w:w="1701" w:type="dxa"/>
            <w:shd w:val="clear" w:color="auto" w:fill="auto"/>
            <w:vAlign w:val="center"/>
            <w:hideMark/>
          </w:tcPr>
          <w:p w14:paraId="17A47DE8" w14:textId="43610D65" w:rsidR="00F74F6B" w:rsidRPr="00F74F6B" w:rsidRDefault="00F74F6B" w:rsidP="00F74F6B">
            <w:pPr>
              <w:jc w:val="right"/>
              <w:rPr>
                <w:sz w:val="22"/>
                <w:szCs w:val="22"/>
                <w:lang w:eastAsia="hr-HR"/>
              </w:rPr>
            </w:pPr>
            <w:r w:rsidRPr="00F74F6B">
              <w:rPr>
                <w:sz w:val="22"/>
                <w:szCs w:val="22"/>
              </w:rPr>
              <w:t xml:space="preserve">          24.310,25    </w:t>
            </w:r>
          </w:p>
        </w:tc>
      </w:tr>
      <w:tr w:rsidR="00B14C16" w:rsidRPr="00F74F6B" w14:paraId="3DB2CC0F" w14:textId="77777777" w:rsidTr="00F21BD3">
        <w:trPr>
          <w:cantSplit/>
        </w:trPr>
        <w:tc>
          <w:tcPr>
            <w:tcW w:w="437" w:type="dxa"/>
            <w:shd w:val="clear" w:color="auto" w:fill="auto"/>
            <w:vAlign w:val="center"/>
            <w:hideMark/>
          </w:tcPr>
          <w:p w14:paraId="4B4A7B18" w14:textId="5B82FF75" w:rsidR="00F74F6B" w:rsidRPr="00F74F6B" w:rsidRDefault="00F74F6B" w:rsidP="00F74F6B">
            <w:pPr>
              <w:jc w:val="center"/>
              <w:rPr>
                <w:sz w:val="22"/>
                <w:szCs w:val="22"/>
                <w:lang w:eastAsia="hr-HR"/>
              </w:rPr>
            </w:pPr>
            <w:r w:rsidRPr="00F74F6B">
              <w:rPr>
                <w:sz w:val="22"/>
                <w:szCs w:val="22"/>
              </w:rPr>
              <w:t>50</w:t>
            </w:r>
          </w:p>
        </w:tc>
        <w:tc>
          <w:tcPr>
            <w:tcW w:w="5654" w:type="dxa"/>
            <w:shd w:val="clear" w:color="auto" w:fill="auto"/>
            <w:vAlign w:val="center"/>
            <w:hideMark/>
          </w:tcPr>
          <w:p w14:paraId="0361338B" w14:textId="4B5C3527" w:rsidR="00F74F6B" w:rsidRPr="00F74F6B" w:rsidRDefault="00F74F6B" w:rsidP="00F74F6B">
            <w:pPr>
              <w:rPr>
                <w:sz w:val="22"/>
                <w:szCs w:val="22"/>
                <w:lang w:eastAsia="hr-HR"/>
              </w:rPr>
            </w:pPr>
            <w:r w:rsidRPr="00F74F6B">
              <w:rPr>
                <w:sz w:val="22"/>
                <w:szCs w:val="22"/>
              </w:rPr>
              <w:t>OŠ kralja Tomislava, Našice</w:t>
            </w:r>
          </w:p>
        </w:tc>
        <w:tc>
          <w:tcPr>
            <w:tcW w:w="1701" w:type="dxa"/>
            <w:shd w:val="clear" w:color="auto" w:fill="auto"/>
            <w:vAlign w:val="center"/>
            <w:hideMark/>
          </w:tcPr>
          <w:p w14:paraId="43031D95" w14:textId="03A4848E" w:rsidR="00F74F6B" w:rsidRPr="00F74F6B" w:rsidRDefault="00F74F6B" w:rsidP="00F74F6B">
            <w:pPr>
              <w:jc w:val="right"/>
              <w:rPr>
                <w:sz w:val="22"/>
                <w:szCs w:val="22"/>
                <w:lang w:eastAsia="hr-HR"/>
              </w:rPr>
            </w:pPr>
            <w:r w:rsidRPr="00F74F6B">
              <w:rPr>
                <w:sz w:val="22"/>
                <w:szCs w:val="22"/>
              </w:rPr>
              <w:t xml:space="preserve">                     -      </w:t>
            </w:r>
          </w:p>
        </w:tc>
        <w:tc>
          <w:tcPr>
            <w:tcW w:w="1701" w:type="dxa"/>
            <w:shd w:val="clear" w:color="auto" w:fill="auto"/>
            <w:vAlign w:val="center"/>
            <w:hideMark/>
          </w:tcPr>
          <w:p w14:paraId="6992BEE8" w14:textId="4D941E24" w:rsidR="00F74F6B" w:rsidRPr="00F74F6B" w:rsidRDefault="00F74F6B" w:rsidP="00F74F6B">
            <w:pPr>
              <w:jc w:val="right"/>
              <w:rPr>
                <w:sz w:val="22"/>
                <w:szCs w:val="22"/>
                <w:lang w:eastAsia="hr-HR"/>
              </w:rPr>
            </w:pPr>
            <w:r w:rsidRPr="00F74F6B">
              <w:rPr>
                <w:sz w:val="22"/>
                <w:szCs w:val="22"/>
              </w:rPr>
              <w:t xml:space="preserve">          91.553,99    </w:t>
            </w:r>
          </w:p>
        </w:tc>
      </w:tr>
      <w:tr w:rsidR="00B14C16" w:rsidRPr="00F74F6B" w14:paraId="553FF6D6" w14:textId="77777777" w:rsidTr="00F21BD3">
        <w:trPr>
          <w:cantSplit/>
        </w:trPr>
        <w:tc>
          <w:tcPr>
            <w:tcW w:w="437" w:type="dxa"/>
            <w:shd w:val="clear" w:color="auto" w:fill="auto"/>
            <w:vAlign w:val="center"/>
            <w:hideMark/>
          </w:tcPr>
          <w:p w14:paraId="0F4B2602" w14:textId="4D47C817" w:rsidR="00F74F6B" w:rsidRPr="00F74F6B" w:rsidRDefault="00F74F6B" w:rsidP="00F74F6B">
            <w:pPr>
              <w:jc w:val="center"/>
              <w:rPr>
                <w:sz w:val="22"/>
                <w:szCs w:val="22"/>
                <w:lang w:eastAsia="hr-HR"/>
              </w:rPr>
            </w:pPr>
            <w:r w:rsidRPr="00F74F6B">
              <w:rPr>
                <w:sz w:val="22"/>
                <w:szCs w:val="22"/>
              </w:rPr>
              <w:t>51</w:t>
            </w:r>
          </w:p>
        </w:tc>
        <w:tc>
          <w:tcPr>
            <w:tcW w:w="5654" w:type="dxa"/>
            <w:shd w:val="clear" w:color="auto" w:fill="auto"/>
            <w:vAlign w:val="center"/>
            <w:hideMark/>
          </w:tcPr>
          <w:p w14:paraId="50FDC3F0" w14:textId="42AA4D0A" w:rsidR="00F74F6B" w:rsidRPr="00F74F6B" w:rsidRDefault="00F74F6B" w:rsidP="00F74F6B">
            <w:pPr>
              <w:rPr>
                <w:sz w:val="22"/>
                <w:szCs w:val="22"/>
                <w:lang w:eastAsia="hr-HR"/>
              </w:rPr>
            </w:pPr>
            <w:r w:rsidRPr="00F74F6B">
              <w:rPr>
                <w:sz w:val="22"/>
                <w:szCs w:val="22"/>
              </w:rPr>
              <w:t>Osnovna glazbena škola "Kontesa Dora", Našice</w:t>
            </w:r>
          </w:p>
        </w:tc>
        <w:tc>
          <w:tcPr>
            <w:tcW w:w="1701" w:type="dxa"/>
            <w:shd w:val="clear" w:color="auto" w:fill="auto"/>
            <w:vAlign w:val="center"/>
            <w:hideMark/>
          </w:tcPr>
          <w:p w14:paraId="3252A448" w14:textId="14BC0D69" w:rsidR="00F74F6B" w:rsidRPr="00F74F6B" w:rsidRDefault="00F74F6B" w:rsidP="00F74F6B">
            <w:pPr>
              <w:jc w:val="right"/>
              <w:rPr>
                <w:sz w:val="22"/>
                <w:szCs w:val="22"/>
                <w:lang w:eastAsia="hr-HR"/>
              </w:rPr>
            </w:pPr>
            <w:r w:rsidRPr="00F74F6B">
              <w:rPr>
                <w:sz w:val="22"/>
                <w:szCs w:val="22"/>
              </w:rPr>
              <w:t xml:space="preserve">            9.881,90    </w:t>
            </w:r>
          </w:p>
        </w:tc>
        <w:tc>
          <w:tcPr>
            <w:tcW w:w="1701" w:type="dxa"/>
            <w:shd w:val="clear" w:color="auto" w:fill="auto"/>
            <w:vAlign w:val="center"/>
            <w:hideMark/>
          </w:tcPr>
          <w:p w14:paraId="27752CAF" w14:textId="7DBC2739" w:rsidR="00F74F6B" w:rsidRPr="00F74F6B" w:rsidRDefault="00F74F6B" w:rsidP="00F74F6B">
            <w:pPr>
              <w:jc w:val="right"/>
              <w:rPr>
                <w:sz w:val="22"/>
                <w:szCs w:val="22"/>
                <w:lang w:eastAsia="hr-HR"/>
              </w:rPr>
            </w:pPr>
            <w:r w:rsidRPr="00F74F6B">
              <w:rPr>
                <w:sz w:val="22"/>
                <w:szCs w:val="22"/>
              </w:rPr>
              <w:t xml:space="preserve">                    -      </w:t>
            </w:r>
          </w:p>
        </w:tc>
      </w:tr>
      <w:tr w:rsidR="00B14C16" w:rsidRPr="00F74F6B" w14:paraId="760258E6" w14:textId="77777777" w:rsidTr="00F21BD3">
        <w:trPr>
          <w:cantSplit/>
        </w:trPr>
        <w:tc>
          <w:tcPr>
            <w:tcW w:w="437" w:type="dxa"/>
            <w:shd w:val="clear" w:color="auto" w:fill="auto"/>
            <w:vAlign w:val="center"/>
            <w:hideMark/>
          </w:tcPr>
          <w:p w14:paraId="11ED519A" w14:textId="5E0D4883" w:rsidR="00F74F6B" w:rsidRPr="00F74F6B" w:rsidRDefault="00F74F6B" w:rsidP="00F74F6B">
            <w:pPr>
              <w:jc w:val="center"/>
              <w:rPr>
                <w:sz w:val="22"/>
                <w:szCs w:val="22"/>
                <w:lang w:eastAsia="hr-HR"/>
              </w:rPr>
            </w:pPr>
            <w:r w:rsidRPr="00F74F6B">
              <w:rPr>
                <w:sz w:val="22"/>
                <w:szCs w:val="22"/>
              </w:rPr>
              <w:t>52</w:t>
            </w:r>
          </w:p>
        </w:tc>
        <w:tc>
          <w:tcPr>
            <w:tcW w:w="5654" w:type="dxa"/>
            <w:shd w:val="clear" w:color="auto" w:fill="auto"/>
            <w:vAlign w:val="center"/>
            <w:hideMark/>
          </w:tcPr>
          <w:p w14:paraId="58603CF6" w14:textId="291A499B" w:rsidR="00F74F6B" w:rsidRPr="00F74F6B" w:rsidRDefault="00F74F6B" w:rsidP="00F74F6B">
            <w:pPr>
              <w:rPr>
                <w:sz w:val="22"/>
                <w:szCs w:val="22"/>
                <w:lang w:eastAsia="hr-HR"/>
              </w:rPr>
            </w:pPr>
            <w:r w:rsidRPr="00F74F6B">
              <w:rPr>
                <w:sz w:val="22"/>
                <w:szCs w:val="22"/>
              </w:rPr>
              <w:t>OŠ Satnica Đakovačka, Satnica Đakovačka</w:t>
            </w:r>
          </w:p>
        </w:tc>
        <w:tc>
          <w:tcPr>
            <w:tcW w:w="1701" w:type="dxa"/>
            <w:shd w:val="clear" w:color="auto" w:fill="auto"/>
            <w:vAlign w:val="center"/>
            <w:hideMark/>
          </w:tcPr>
          <w:p w14:paraId="7F0F9629" w14:textId="7404D720" w:rsidR="00F74F6B" w:rsidRPr="00F74F6B" w:rsidRDefault="00F74F6B" w:rsidP="00F74F6B">
            <w:pPr>
              <w:jc w:val="right"/>
              <w:rPr>
                <w:sz w:val="22"/>
                <w:szCs w:val="22"/>
                <w:lang w:eastAsia="hr-HR"/>
              </w:rPr>
            </w:pPr>
            <w:r w:rsidRPr="00F74F6B">
              <w:rPr>
                <w:sz w:val="22"/>
                <w:szCs w:val="22"/>
              </w:rPr>
              <w:t xml:space="preserve">          96.796,60    </w:t>
            </w:r>
          </w:p>
        </w:tc>
        <w:tc>
          <w:tcPr>
            <w:tcW w:w="1701" w:type="dxa"/>
            <w:shd w:val="clear" w:color="auto" w:fill="auto"/>
            <w:vAlign w:val="center"/>
            <w:hideMark/>
          </w:tcPr>
          <w:p w14:paraId="14009936" w14:textId="2522893C" w:rsidR="00F74F6B" w:rsidRPr="00F74F6B" w:rsidRDefault="00F74F6B" w:rsidP="00F74F6B">
            <w:pPr>
              <w:jc w:val="right"/>
              <w:rPr>
                <w:sz w:val="22"/>
                <w:szCs w:val="22"/>
                <w:lang w:eastAsia="hr-HR"/>
              </w:rPr>
            </w:pPr>
            <w:r w:rsidRPr="00F74F6B">
              <w:rPr>
                <w:sz w:val="22"/>
                <w:szCs w:val="22"/>
              </w:rPr>
              <w:t xml:space="preserve">                    -      </w:t>
            </w:r>
          </w:p>
        </w:tc>
      </w:tr>
      <w:tr w:rsidR="00B14C16" w:rsidRPr="00F74F6B" w14:paraId="24B0149D" w14:textId="77777777" w:rsidTr="00F21BD3">
        <w:trPr>
          <w:cantSplit/>
        </w:trPr>
        <w:tc>
          <w:tcPr>
            <w:tcW w:w="437" w:type="dxa"/>
            <w:shd w:val="clear" w:color="auto" w:fill="auto"/>
            <w:vAlign w:val="center"/>
            <w:hideMark/>
          </w:tcPr>
          <w:p w14:paraId="531956CE" w14:textId="0B2D4E53" w:rsidR="00F74F6B" w:rsidRPr="00F74F6B" w:rsidRDefault="00F74F6B" w:rsidP="00F74F6B">
            <w:pPr>
              <w:jc w:val="center"/>
              <w:rPr>
                <w:sz w:val="22"/>
                <w:szCs w:val="22"/>
                <w:lang w:eastAsia="hr-HR"/>
              </w:rPr>
            </w:pPr>
            <w:r w:rsidRPr="00F74F6B">
              <w:rPr>
                <w:sz w:val="22"/>
                <w:szCs w:val="22"/>
              </w:rPr>
              <w:t>53</w:t>
            </w:r>
          </w:p>
        </w:tc>
        <w:tc>
          <w:tcPr>
            <w:tcW w:w="5654" w:type="dxa"/>
            <w:shd w:val="clear" w:color="auto" w:fill="auto"/>
            <w:vAlign w:val="center"/>
            <w:hideMark/>
          </w:tcPr>
          <w:p w14:paraId="0E24025E" w14:textId="1C0DCB3A" w:rsidR="00F74F6B" w:rsidRPr="00F74F6B" w:rsidRDefault="00F74F6B" w:rsidP="00F74F6B">
            <w:pPr>
              <w:rPr>
                <w:sz w:val="22"/>
                <w:szCs w:val="22"/>
                <w:lang w:eastAsia="hr-HR"/>
              </w:rPr>
            </w:pPr>
            <w:r w:rsidRPr="00F74F6B">
              <w:rPr>
                <w:sz w:val="22"/>
                <w:szCs w:val="22"/>
              </w:rPr>
              <w:t>Centar za autizam, Osijek</w:t>
            </w:r>
          </w:p>
        </w:tc>
        <w:tc>
          <w:tcPr>
            <w:tcW w:w="1701" w:type="dxa"/>
            <w:shd w:val="clear" w:color="auto" w:fill="auto"/>
            <w:vAlign w:val="center"/>
            <w:hideMark/>
          </w:tcPr>
          <w:p w14:paraId="167B8859" w14:textId="4DF60F8B" w:rsidR="00F74F6B" w:rsidRPr="00F74F6B" w:rsidRDefault="00F74F6B" w:rsidP="00F74F6B">
            <w:pPr>
              <w:jc w:val="right"/>
              <w:rPr>
                <w:sz w:val="22"/>
                <w:szCs w:val="22"/>
                <w:lang w:eastAsia="hr-HR"/>
              </w:rPr>
            </w:pPr>
            <w:r w:rsidRPr="00F74F6B">
              <w:rPr>
                <w:sz w:val="22"/>
                <w:szCs w:val="22"/>
              </w:rPr>
              <w:t xml:space="preserve">                     -      </w:t>
            </w:r>
          </w:p>
        </w:tc>
        <w:tc>
          <w:tcPr>
            <w:tcW w:w="1701" w:type="dxa"/>
            <w:shd w:val="clear" w:color="auto" w:fill="auto"/>
            <w:vAlign w:val="center"/>
            <w:hideMark/>
          </w:tcPr>
          <w:p w14:paraId="1C2A7AA7" w14:textId="054F3EDA" w:rsidR="00F74F6B" w:rsidRPr="00F74F6B" w:rsidRDefault="00F74F6B" w:rsidP="00F74F6B">
            <w:pPr>
              <w:jc w:val="right"/>
              <w:rPr>
                <w:sz w:val="22"/>
                <w:szCs w:val="22"/>
                <w:lang w:eastAsia="hr-HR"/>
              </w:rPr>
            </w:pPr>
            <w:r w:rsidRPr="00F74F6B">
              <w:rPr>
                <w:sz w:val="22"/>
                <w:szCs w:val="22"/>
              </w:rPr>
              <w:t xml:space="preserve">          43.050,88    </w:t>
            </w:r>
          </w:p>
        </w:tc>
      </w:tr>
      <w:tr w:rsidR="00B14C16" w:rsidRPr="00F74F6B" w14:paraId="388BE7B0" w14:textId="77777777" w:rsidTr="00F21BD3">
        <w:trPr>
          <w:cantSplit/>
        </w:trPr>
        <w:tc>
          <w:tcPr>
            <w:tcW w:w="437" w:type="dxa"/>
            <w:shd w:val="clear" w:color="auto" w:fill="auto"/>
            <w:vAlign w:val="center"/>
            <w:hideMark/>
          </w:tcPr>
          <w:p w14:paraId="12138A81" w14:textId="77777777" w:rsidR="00F74F6B" w:rsidRPr="00F74F6B" w:rsidRDefault="00F74F6B" w:rsidP="00F74F6B">
            <w:pPr>
              <w:jc w:val="center"/>
              <w:rPr>
                <w:sz w:val="22"/>
                <w:szCs w:val="22"/>
                <w:lang w:eastAsia="hr-HR"/>
              </w:rPr>
            </w:pPr>
            <w:r w:rsidRPr="00F74F6B">
              <w:rPr>
                <w:sz w:val="22"/>
                <w:szCs w:val="22"/>
                <w:lang w:eastAsia="hr-HR"/>
              </w:rPr>
              <w:t> </w:t>
            </w:r>
          </w:p>
        </w:tc>
        <w:tc>
          <w:tcPr>
            <w:tcW w:w="5654" w:type="dxa"/>
            <w:shd w:val="clear" w:color="auto" w:fill="auto"/>
            <w:vAlign w:val="center"/>
            <w:hideMark/>
          </w:tcPr>
          <w:p w14:paraId="12B52493" w14:textId="77777777" w:rsidR="00F74F6B" w:rsidRPr="00F74F6B" w:rsidRDefault="00F74F6B" w:rsidP="00F74F6B">
            <w:pPr>
              <w:rPr>
                <w:b/>
                <w:bCs/>
                <w:sz w:val="22"/>
                <w:szCs w:val="22"/>
                <w:lang w:eastAsia="hr-HR"/>
              </w:rPr>
            </w:pPr>
            <w:r w:rsidRPr="00F74F6B">
              <w:rPr>
                <w:b/>
                <w:bCs/>
                <w:sz w:val="22"/>
                <w:szCs w:val="22"/>
                <w:lang w:eastAsia="hr-HR"/>
              </w:rPr>
              <w:t>UKUPNO OSNOVNE ŠKOLE</w:t>
            </w:r>
          </w:p>
        </w:tc>
        <w:tc>
          <w:tcPr>
            <w:tcW w:w="1701" w:type="dxa"/>
            <w:shd w:val="clear" w:color="auto" w:fill="auto"/>
            <w:vAlign w:val="center"/>
            <w:hideMark/>
          </w:tcPr>
          <w:p w14:paraId="4A48C73C" w14:textId="6BBCA7F0" w:rsidR="00F74F6B" w:rsidRPr="00F74F6B" w:rsidRDefault="00F74F6B" w:rsidP="00F74F6B">
            <w:pPr>
              <w:jc w:val="right"/>
              <w:rPr>
                <w:b/>
                <w:bCs/>
                <w:sz w:val="22"/>
                <w:szCs w:val="22"/>
                <w:lang w:eastAsia="hr-HR"/>
              </w:rPr>
            </w:pPr>
            <w:r w:rsidRPr="00F74F6B">
              <w:rPr>
                <w:b/>
                <w:bCs/>
                <w:sz w:val="22"/>
                <w:szCs w:val="22"/>
              </w:rPr>
              <w:t xml:space="preserve">   4.648.781,05    </w:t>
            </w:r>
          </w:p>
        </w:tc>
        <w:tc>
          <w:tcPr>
            <w:tcW w:w="1701" w:type="dxa"/>
            <w:shd w:val="clear" w:color="auto" w:fill="auto"/>
            <w:vAlign w:val="center"/>
            <w:hideMark/>
          </w:tcPr>
          <w:p w14:paraId="65102C99" w14:textId="3350BDAC" w:rsidR="00F74F6B" w:rsidRPr="00F74F6B" w:rsidRDefault="00F74F6B" w:rsidP="00F74F6B">
            <w:pPr>
              <w:jc w:val="right"/>
              <w:rPr>
                <w:b/>
                <w:bCs/>
                <w:sz w:val="22"/>
                <w:szCs w:val="22"/>
                <w:lang w:eastAsia="hr-HR"/>
              </w:rPr>
            </w:pPr>
            <w:r w:rsidRPr="00F74F6B">
              <w:rPr>
                <w:b/>
                <w:bCs/>
                <w:sz w:val="22"/>
                <w:szCs w:val="22"/>
              </w:rPr>
              <w:t xml:space="preserve">   1.118.228,04    </w:t>
            </w:r>
          </w:p>
        </w:tc>
      </w:tr>
      <w:tr w:rsidR="00B14C16" w:rsidRPr="00F74F6B" w14:paraId="7B01AEC7" w14:textId="77777777" w:rsidTr="00F21BD3">
        <w:trPr>
          <w:cantSplit/>
        </w:trPr>
        <w:tc>
          <w:tcPr>
            <w:tcW w:w="437" w:type="dxa"/>
            <w:shd w:val="clear" w:color="auto" w:fill="auto"/>
            <w:vAlign w:val="center"/>
            <w:hideMark/>
          </w:tcPr>
          <w:p w14:paraId="6A44194F" w14:textId="77777777" w:rsidR="00A13913" w:rsidRPr="00F74F6B" w:rsidRDefault="00A13913" w:rsidP="00A13913">
            <w:pPr>
              <w:jc w:val="center"/>
              <w:rPr>
                <w:b/>
                <w:bCs/>
                <w:sz w:val="22"/>
                <w:szCs w:val="22"/>
                <w:lang w:eastAsia="hr-HR"/>
              </w:rPr>
            </w:pPr>
            <w:r w:rsidRPr="00F74F6B">
              <w:rPr>
                <w:b/>
                <w:bCs/>
                <w:sz w:val="22"/>
                <w:szCs w:val="22"/>
                <w:lang w:eastAsia="hr-HR"/>
              </w:rPr>
              <w:t> </w:t>
            </w:r>
          </w:p>
        </w:tc>
        <w:tc>
          <w:tcPr>
            <w:tcW w:w="5654" w:type="dxa"/>
            <w:shd w:val="clear" w:color="auto" w:fill="auto"/>
            <w:vAlign w:val="center"/>
            <w:hideMark/>
          </w:tcPr>
          <w:p w14:paraId="518BEBC0" w14:textId="77777777" w:rsidR="00A13913" w:rsidRPr="00F74F6B" w:rsidRDefault="00A13913" w:rsidP="00A13913">
            <w:pPr>
              <w:rPr>
                <w:b/>
                <w:bCs/>
                <w:sz w:val="22"/>
                <w:szCs w:val="22"/>
                <w:lang w:eastAsia="hr-HR"/>
              </w:rPr>
            </w:pPr>
            <w:r w:rsidRPr="00F74F6B">
              <w:rPr>
                <w:b/>
                <w:bCs/>
                <w:sz w:val="22"/>
                <w:szCs w:val="22"/>
                <w:lang w:eastAsia="hr-HR"/>
              </w:rPr>
              <w:t>SREDNJE ŠKOLE</w:t>
            </w:r>
          </w:p>
        </w:tc>
        <w:tc>
          <w:tcPr>
            <w:tcW w:w="1701" w:type="dxa"/>
            <w:shd w:val="clear" w:color="auto" w:fill="auto"/>
            <w:vAlign w:val="center"/>
            <w:hideMark/>
          </w:tcPr>
          <w:p w14:paraId="7FE00ED8" w14:textId="73BB8D34" w:rsidR="00A13913" w:rsidRPr="00F74F6B" w:rsidRDefault="00A13913" w:rsidP="00A13913">
            <w:pPr>
              <w:jc w:val="right"/>
              <w:rPr>
                <w:sz w:val="22"/>
                <w:szCs w:val="22"/>
                <w:lang w:eastAsia="hr-HR"/>
              </w:rPr>
            </w:pPr>
            <w:r w:rsidRPr="00F74F6B">
              <w:rPr>
                <w:sz w:val="22"/>
                <w:szCs w:val="22"/>
              </w:rPr>
              <w:t> </w:t>
            </w:r>
          </w:p>
        </w:tc>
        <w:tc>
          <w:tcPr>
            <w:tcW w:w="1701" w:type="dxa"/>
            <w:shd w:val="clear" w:color="auto" w:fill="auto"/>
            <w:vAlign w:val="center"/>
            <w:hideMark/>
          </w:tcPr>
          <w:p w14:paraId="51A67C76" w14:textId="0FFB3FD1" w:rsidR="00A13913" w:rsidRPr="00F74F6B" w:rsidRDefault="00A13913" w:rsidP="00A13913">
            <w:pPr>
              <w:jc w:val="right"/>
              <w:rPr>
                <w:sz w:val="22"/>
                <w:szCs w:val="22"/>
                <w:lang w:eastAsia="hr-HR"/>
              </w:rPr>
            </w:pPr>
            <w:r w:rsidRPr="00F74F6B">
              <w:rPr>
                <w:sz w:val="22"/>
                <w:szCs w:val="22"/>
              </w:rPr>
              <w:t> </w:t>
            </w:r>
          </w:p>
        </w:tc>
      </w:tr>
      <w:tr w:rsidR="00B14C16" w:rsidRPr="00F74F6B" w14:paraId="60AEE029" w14:textId="77777777" w:rsidTr="00F21BD3">
        <w:trPr>
          <w:cantSplit/>
        </w:trPr>
        <w:tc>
          <w:tcPr>
            <w:tcW w:w="437" w:type="dxa"/>
            <w:shd w:val="clear" w:color="auto" w:fill="auto"/>
            <w:vAlign w:val="center"/>
            <w:hideMark/>
          </w:tcPr>
          <w:p w14:paraId="0A9B086D" w14:textId="69EC5520" w:rsidR="00F74F6B" w:rsidRPr="00F74F6B" w:rsidRDefault="00F74F6B" w:rsidP="00F74F6B">
            <w:pPr>
              <w:jc w:val="center"/>
              <w:rPr>
                <w:sz w:val="22"/>
                <w:szCs w:val="22"/>
                <w:lang w:eastAsia="hr-HR"/>
              </w:rPr>
            </w:pPr>
            <w:r w:rsidRPr="00F74F6B">
              <w:rPr>
                <w:sz w:val="22"/>
                <w:szCs w:val="22"/>
              </w:rPr>
              <w:t>1</w:t>
            </w:r>
          </w:p>
        </w:tc>
        <w:tc>
          <w:tcPr>
            <w:tcW w:w="5654" w:type="dxa"/>
            <w:shd w:val="clear" w:color="auto" w:fill="auto"/>
            <w:vAlign w:val="center"/>
            <w:hideMark/>
          </w:tcPr>
          <w:p w14:paraId="789EE216" w14:textId="2534B144" w:rsidR="00F74F6B" w:rsidRPr="00F74F6B" w:rsidRDefault="00F74F6B" w:rsidP="00F74F6B">
            <w:pPr>
              <w:rPr>
                <w:sz w:val="22"/>
                <w:szCs w:val="22"/>
                <w:lang w:eastAsia="hr-HR"/>
              </w:rPr>
            </w:pPr>
            <w:r w:rsidRPr="00F74F6B">
              <w:rPr>
                <w:sz w:val="22"/>
                <w:szCs w:val="22"/>
              </w:rPr>
              <w:t xml:space="preserve">Gimnazija Beli Manastir, Beli Manastir </w:t>
            </w:r>
          </w:p>
        </w:tc>
        <w:tc>
          <w:tcPr>
            <w:tcW w:w="1701" w:type="dxa"/>
            <w:shd w:val="clear" w:color="auto" w:fill="auto"/>
            <w:vAlign w:val="center"/>
            <w:hideMark/>
          </w:tcPr>
          <w:p w14:paraId="02545172" w14:textId="08EBADFA" w:rsidR="00F74F6B" w:rsidRPr="00F74F6B" w:rsidRDefault="00F74F6B" w:rsidP="00F74F6B">
            <w:pPr>
              <w:jc w:val="right"/>
              <w:rPr>
                <w:sz w:val="22"/>
                <w:szCs w:val="22"/>
                <w:lang w:eastAsia="hr-HR"/>
              </w:rPr>
            </w:pPr>
            <w:r w:rsidRPr="00F74F6B">
              <w:rPr>
                <w:sz w:val="22"/>
                <w:szCs w:val="22"/>
              </w:rPr>
              <w:t xml:space="preserve">                     -      </w:t>
            </w:r>
          </w:p>
        </w:tc>
        <w:tc>
          <w:tcPr>
            <w:tcW w:w="1701" w:type="dxa"/>
            <w:shd w:val="clear" w:color="auto" w:fill="auto"/>
            <w:vAlign w:val="center"/>
            <w:hideMark/>
          </w:tcPr>
          <w:p w14:paraId="77C521CE" w14:textId="7F29651C" w:rsidR="00F74F6B" w:rsidRPr="00F74F6B" w:rsidRDefault="00F74F6B" w:rsidP="00F74F6B">
            <w:pPr>
              <w:jc w:val="right"/>
              <w:rPr>
                <w:sz w:val="22"/>
                <w:szCs w:val="22"/>
                <w:lang w:eastAsia="hr-HR"/>
              </w:rPr>
            </w:pPr>
            <w:r w:rsidRPr="00F74F6B">
              <w:rPr>
                <w:sz w:val="22"/>
                <w:szCs w:val="22"/>
              </w:rPr>
              <w:t xml:space="preserve">                55,63    </w:t>
            </w:r>
          </w:p>
        </w:tc>
      </w:tr>
      <w:tr w:rsidR="00B14C16" w:rsidRPr="00F74F6B" w14:paraId="691C7FC4" w14:textId="77777777" w:rsidTr="00F21BD3">
        <w:trPr>
          <w:cantSplit/>
        </w:trPr>
        <w:tc>
          <w:tcPr>
            <w:tcW w:w="437" w:type="dxa"/>
            <w:shd w:val="clear" w:color="auto" w:fill="auto"/>
            <w:vAlign w:val="center"/>
            <w:hideMark/>
          </w:tcPr>
          <w:p w14:paraId="2FDA6D45" w14:textId="3D9E853B" w:rsidR="00F74F6B" w:rsidRPr="00F74F6B" w:rsidRDefault="00F74F6B" w:rsidP="00F74F6B">
            <w:pPr>
              <w:jc w:val="center"/>
              <w:rPr>
                <w:sz w:val="22"/>
                <w:szCs w:val="22"/>
                <w:lang w:eastAsia="hr-HR"/>
              </w:rPr>
            </w:pPr>
            <w:r w:rsidRPr="00F74F6B">
              <w:rPr>
                <w:sz w:val="22"/>
                <w:szCs w:val="22"/>
              </w:rPr>
              <w:t>2</w:t>
            </w:r>
          </w:p>
        </w:tc>
        <w:tc>
          <w:tcPr>
            <w:tcW w:w="5654" w:type="dxa"/>
            <w:shd w:val="clear" w:color="auto" w:fill="auto"/>
            <w:vAlign w:val="center"/>
            <w:hideMark/>
          </w:tcPr>
          <w:p w14:paraId="699ECAE1" w14:textId="4BAFEE17" w:rsidR="00F74F6B" w:rsidRPr="00F74F6B" w:rsidRDefault="00F74F6B" w:rsidP="00F74F6B">
            <w:pPr>
              <w:rPr>
                <w:sz w:val="22"/>
                <w:szCs w:val="22"/>
                <w:lang w:eastAsia="hr-HR"/>
              </w:rPr>
            </w:pPr>
            <w:r w:rsidRPr="00F74F6B">
              <w:rPr>
                <w:sz w:val="22"/>
                <w:szCs w:val="22"/>
              </w:rPr>
              <w:t>Prva srednja škola Beli Manastir, Beli Manastir</w:t>
            </w:r>
          </w:p>
        </w:tc>
        <w:tc>
          <w:tcPr>
            <w:tcW w:w="1701" w:type="dxa"/>
            <w:shd w:val="clear" w:color="auto" w:fill="auto"/>
            <w:vAlign w:val="center"/>
            <w:hideMark/>
          </w:tcPr>
          <w:p w14:paraId="0BD9F946" w14:textId="3B765CFA" w:rsidR="00F74F6B" w:rsidRPr="00F74F6B" w:rsidRDefault="00F74F6B" w:rsidP="00F74F6B">
            <w:pPr>
              <w:jc w:val="right"/>
              <w:rPr>
                <w:sz w:val="22"/>
                <w:szCs w:val="22"/>
                <w:lang w:eastAsia="hr-HR"/>
              </w:rPr>
            </w:pPr>
            <w:r w:rsidRPr="00F74F6B">
              <w:rPr>
                <w:sz w:val="22"/>
                <w:szCs w:val="22"/>
              </w:rPr>
              <w:t xml:space="preserve">                     -      </w:t>
            </w:r>
          </w:p>
        </w:tc>
        <w:tc>
          <w:tcPr>
            <w:tcW w:w="1701" w:type="dxa"/>
            <w:shd w:val="clear" w:color="auto" w:fill="auto"/>
            <w:vAlign w:val="center"/>
            <w:hideMark/>
          </w:tcPr>
          <w:p w14:paraId="443CBC9C" w14:textId="2980B892" w:rsidR="00F74F6B" w:rsidRPr="00F74F6B" w:rsidRDefault="00F74F6B" w:rsidP="00F74F6B">
            <w:pPr>
              <w:jc w:val="right"/>
              <w:rPr>
                <w:sz w:val="22"/>
                <w:szCs w:val="22"/>
                <w:lang w:eastAsia="hr-HR"/>
              </w:rPr>
            </w:pPr>
            <w:r w:rsidRPr="00F74F6B">
              <w:rPr>
                <w:sz w:val="22"/>
                <w:szCs w:val="22"/>
              </w:rPr>
              <w:t xml:space="preserve">          51.771,54    </w:t>
            </w:r>
          </w:p>
        </w:tc>
      </w:tr>
      <w:tr w:rsidR="00B14C16" w:rsidRPr="00F74F6B" w14:paraId="5BA32AB3" w14:textId="77777777" w:rsidTr="00F21BD3">
        <w:trPr>
          <w:cantSplit/>
        </w:trPr>
        <w:tc>
          <w:tcPr>
            <w:tcW w:w="437" w:type="dxa"/>
            <w:shd w:val="clear" w:color="auto" w:fill="auto"/>
            <w:vAlign w:val="center"/>
            <w:hideMark/>
          </w:tcPr>
          <w:p w14:paraId="055E6CE8" w14:textId="7FD2C723" w:rsidR="00F74F6B" w:rsidRPr="00F74F6B" w:rsidRDefault="00F74F6B" w:rsidP="00F74F6B">
            <w:pPr>
              <w:jc w:val="center"/>
              <w:rPr>
                <w:sz w:val="22"/>
                <w:szCs w:val="22"/>
                <w:lang w:eastAsia="hr-HR"/>
              </w:rPr>
            </w:pPr>
            <w:r w:rsidRPr="00F74F6B">
              <w:rPr>
                <w:sz w:val="22"/>
                <w:szCs w:val="22"/>
              </w:rPr>
              <w:t>3</w:t>
            </w:r>
          </w:p>
        </w:tc>
        <w:tc>
          <w:tcPr>
            <w:tcW w:w="5654" w:type="dxa"/>
            <w:shd w:val="clear" w:color="auto" w:fill="auto"/>
            <w:vAlign w:val="center"/>
            <w:hideMark/>
          </w:tcPr>
          <w:p w14:paraId="1284A693" w14:textId="182E90F7" w:rsidR="00F74F6B" w:rsidRPr="00F74F6B" w:rsidRDefault="00F74F6B" w:rsidP="00F74F6B">
            <w:pPr>
              <w:rPr>
                <w:sz w:val="22"/>
                <w:szCs w:val="22"/>
                <w:lang w:eastAsia="hr-HR"/>
              </w:rPr>
            </w:pPr>
            <w:r w:rsidRPr="00F74F6B">
              <w:rPr>
                <w:sz w:val="22"/>
                <w:szCs w:val="22"/>
              </w:rPr>
              <w:t>Druga srednja škola Beli Manastir, Beli Manastir</w:t>
            </w:r>
          </w:p>
        </w:tc>
        <w:tc>
          <w:tcPr>
            <w:tcW w:w="1701" w:type="dxa"/>
            <w:shd w:val="clear" w:color="auto" w:fill="auto"/>
            <w:vAlign w:val="center"/>
            <w:hideMark/>
          </w:tcPr>
          <w:p w14:paraId="05F701EA" w14:textId="2D3E0A9F" w:rsidR="00F74F6B" w:rsidRPr="00F74F6B" w:rsidRDefault="00F74F6B" w:rsidP="00F74F6B">
            <w:pPr>
              <w:jc w:val="right"/>
              <w:rPr>
                <w:sz w:val="22"/>
                <w:szCs w:val="22"/>
                <w:lang w:eastAsia="hr-HR"/>
              </w:rPr>
            </w:pPr>
            <w:r w:rsidRPr="00F74F6B">
              <w:rPr>
                <w:sz w:val="22"/>
                <w:szCs w:val="22"/>
              </w:rPr>
              <w:t xml:space="preserve">        258.305,78    </w:t>
            </w:r>
          </w:p>
        </w:tc>
        <w:tc>
          <w:tcPr>
            <w:tcW w:w="1701" w:type="dxa"/>
            <w:shd w:val="clear" w:color="auto" w:fill="auto"/>
            <w:vAlign w:val="center"/>
            <w:hideMark/>
          </w:tcPr>
          <w:p w14:paraId="70111D6F" w14:textId="304B4EFE" w:rsidR="00F74F6B" w:rsidRPr="00F74F6B" w:rsidRDefault="00F74F6B" w:rsidP="00F74F6B">
            <w:pPr>
              <w:jc w:val="right"/>
              <w:rPr>
                <w:sz w:val="22"/>
                <w:szCs w:val="22"/>
                <w:lang w:eastAsia="hr-HR"/>
              </w:rPr>
            </w:pPr>
            <w:r w:rsidRPr="00F74F6B">
              <w:rPr>
                <w:sz w:val="22"/>
                <w:szCs w:val="22"/>
              </w:rPr>
              <w:t xml:space="preserve">                    -      </w:t>
            </w:r>
          </w:p>
        </w:tc>
      </w:tr>
      <w:tr w:rsidR="00B14C16" w:rsidRPr="00F74F6B" w14:paraId="47BF8504" w14:textId="77777777" w:rsidTr="00F21BD3">
        <w:trPr>
          <w:cantSplit/>
        </w:trPr>
        <w:tc>
          <w:tcPr>
            <w:tcW w:w="437" w:type="dxa"/>
            <w:shd w:val="clear" w:color="auto" w:fill="auto"/>
            <w:vAlign w:val="center"/>
            <w:hideMark/>
          </w:tcPr>
          <w:p w14:paraId="1DAA0D24" w14:textId="3E8CE688" w:rsidR="00F74F6B" w:rsidRPr="00F74F6B" w:rsidRDefault="00F74F6B" w:rsidP="00F74F6B">
            <w:pPr>
              <w:jc w:val="center"/>
              <w:rPr>
                <w:sz w:val="22"/>
                <w:szCs w:val="22"/>
                <w:lang w:eastAsia="hr-HR"/>
              </w:rPr>
            </w:pPr>
            <w:r w:rsidRPr="00F74F6B">
              <w:rPr>
                <w:sz w:val="22"/>
                <w:szCs w:val="22"/>
              </w:rPr>
              <w:t>4</w:t>
            </w:r>
          </w:p>
        </w:tc>
        <w:tc>
          <w:tcPr>
            <w:tcW w:w="5654" w:type="dxa"/>
            <w:shd w:val="clear" w:color="auto" w:fill="auto"/>
            <w:vAlign w:val="center"/>
            <w:hideMark/>
          </w:tcPr>
          <w:p w14:paraId="1FC6D813" w14:textId="1E8D87C3" w:rsidR="00F74F6B" w:rsidRPr="00F74F6B" w:rsidRDefault="00F74F6B" w:rsidP="00F74F6B">
            <w:pPr>
              <w:rPr>
                <w:sz w:val="22"/>
                <w:szCs w:val="22"/>
                <w:lang w:eastAsia="hr-HR"/>
              </w:rPr>
            </w:pPr>
            <w:r w:rsidRPr="00F74F6B">
              <w:rPr>
                <w:sz w:val="22"/>
                <w:szCs w:val="22"/>
              </w:rPr>
              <w:t>Srednja škola Donji Miholjac, Donji Miholjac</w:t>
            </w:r>
          </w:p>
        </w:tc>
        <w:tc>
          <w:tcPr>
            <w:tcW w:w="1701" w:type="dxa"/>
            <w:shd w:val="clear" w:color="auto" w:fill="auto"/>
            <w:vAlign w:val="center"/>
            <w:hideMark/>
          </w:tcPr>
          <w:p w14:paraId="2A5C1B02" w14:textId="69615F57" w:rsidR="00F74F6B" w:rsidRPr="00F74F6B" w:rsidRDefault="00F74F6B" w:rsidP="00F74F6B">
            <w:pPr>
              <w:jc w:val="right"/>
              <w:rPr>
                <w:sz w:val="22"/>
                <w:szCs w:val="22"/>
                <w:lang w:eastAsia="hr-HR"/>
              </w:rPr>
            </w:pPr>
            <w:r w:rsidRPr="00F74F6B">
              <w:rPr>
                <w:sz w:val="22"/>
                <w:szCs w:val="22"/>
              </w:rPr>
              <w:t xml:space="preserve">                     -      </w:t>
            </w:r>
          </w:p>
        </w:tc>
        <w:tc>
          <w:tcPr>
            <w:tcW w:w="1701" w:type="dxa"/>
            <w:shd w:val="clear" w:color="auto" w:fill="auto"/>
            <w:vAlign w:val="center"/>
            <w:hideMark/>
          </w:tcPr>
          <w:p w14:paraId="2A84E7DB" w14:textId="4F9F74A0" w:rsidR="00F74F6B" w:rsidRPr="00F74F6B" w:rsidRDefault="00F74F6B" w:rsidP="00F74F6B">
            <w:pPr>
              <w:jc w:val="right"/>
              <w:rPr>
                <w:sz w:val="22"/>
                <w:szCs w:val="22"/>
                <w:lang w:eastAsia="hr-HR"/>
              </w:rPr>
            </w:pPr>
            <w:r w:rsidRPr="00F74F6B">
              <w:rPr>
                <w:sz w:val="22"/>
                <w:szCs w:val="22"/>
              </w:rPr>
              <w:t xml:space="preserve">        321.326,30    </w:t>
            </w:r>
          </w:p>
        </w:tc>
      </w:tr>
      <w:tr w:rsidR="00B14C16" w:rsidRPr="00F74F6B" w14:paraId="7ED47723" w14:textId="77777777" w:rsidTr="00F21BD3">
        <w:trPr>
          <w:cantSplit/>
        </w:trPr>
        <w:tc>
          <w:tcPr>
            <w:tcW w:w="437" w:type="dxa"/>
            <w:shd w:val="clear" w:color="auto" w:fill="auto"/>
            <w:vAlign w:val="center"/>
            <w:hideMark/>
          </w:tcPr>
          <w:p w14:paraId="195EB6BC" w14:textId="37DFEEB9" w:rsidR="00F74F6B" w:rsidRPr="00F74F6B" w:rsidRDefault="00F74F6B" w:rsidP="00F74F6B">
            <w:pPr>
              <w:jc w:val="center"/>
              <w:rPr>
                <w:sz w:val="22"/>
                <w:szCs w:val="22"/>
                <w:lang w:eastAsia="hr-HR"/>
              </w:rPr>
            </w:pPr>
            <w:r w:rsidRPr="00F74F6B">
              <w:rPr>
                <w:sz w:val="22"/>
                <w:szCs w:val="22"/>
              </w:rPr>
              <w:t>5</w:t>
            </w:r>
          </w:p>
        </w:tc>
        <w:tc>
          <w:tcPr>
            <w:tcW w:w="5654" w:type="dxa"/>
            <w:shd w:val="clear" w:color="auto" w:fill="auto"/>
            <w:vAlign w:val="center"/>
            <w:hideMark/>
          </w:tcPr>
          <w:p w14:paraId="6194FA53" w14:textId="3FCD1E10" w:rsidR="00F74F6B" w:rsidRPr="00F74F6B" w:rsidRDefault="00F74F6B" w:rsidP="00F74F6B">
            <w:pPr>
              <w:rPr>
                <w:sz w:val="22"/>
                <w:szCs w:val="22"/>
                <w:lang w:eastAsia="hr-HR"/>
              </w:rPr>
            </w:pPr>
            <w:r w:rsidRPr="00F74F6B">
              <w:rPr>
                <w:sz w:val="22"/>
                <w:szCs w:val="22"/>
              </w:rPr>
              <w:t>Ekonomska škola "Braća Radić", Đakovo</w:t>
            </w:r>
          </w:p>
        </w:tc>
        <w:tc>
          <w:tcPr>
            <w:tcW w:w="1701" w:type="dxa"/>
            <w:shd w:val="clear" w:color="auto" w:fill="auto"/>
            <w:vAlign w:val="center"/>
            <w:hideMark/>
          </w:tcPr>
          <w:p w14:paraId="2B542C8D" w14:textId="19034E76" w:rsidR="00F74F6B" w:rsidRPr="00F74F6B" w:rsidRDefault="00F74F6B" w:rsidP="00F74F6B">
            <w:pPr>
              <w:jc w:val="right"/>
              <w:rPr>
                <w:sz w:val="22"/>
                <w:szCs w:val="22"/>
                <w:lang w:eastAsia="hr-HR"/>
              </w:rPr>
            </w:pPr>
            <w:r w:rsidRPr="00F74F6B">
              <w:rPr>
                <w:sz w:val="22"/>
                <w:szCs w:val="22"/>
              </w:rPr>
              <w:t xml:space="preserve">        291.515,32    </w:t>
            </w:r>
          </w:p>
        </w:tc>
        <w:tc>
          <w:tcPr>
            <w:tcW w:w="1701" w:type="dxa"/>
            <w:shd w:val="clear" w:color="auto" w:fill="auto"/>
            <w:vAlign w:val="center"/>
            <w:hideMark/>
          </w:tcPr>
          <w:p w14:paraId="573DF45D" w14:textId="3CD285AB" w:rsidR="00F74F6B" w:rsidRPr="00F74F6B" w:rsidRDefault="00F74F6B" w:rsidP="00F74F6B">
            <w:pPr>
              <w:jc w:val="right"/>
              <w:rPr>
                <w:sz w:val="22"/>
                <w:szCs w:val="22"/>
                <w:lang w:eastAsia="hr-HR"/>
              </w:rPr>
            </w:pPr>
            <w:r w:rsidRPr="00F74F6B">
              <w:rPr>
                <w:sz w:val="22"/>
                <w:szCs w:val="22"/>
              </w:rPr>
              <w:t xml:space="preserve">                    -      </w:t>
            </w:r>
          </w:p>
        </w:tc>
      </w:tr>
      <w:tr w:rsidR="00B14C16" w:rsidRPr="00F74F6B" w14:paraId="594E7373" w14:textId="77777777" w:rsidTr="00F21BD3">
        <w:trPr>
          <w:cantSplit/>
        </w:trPr>
        <w:tc>
          <w:tcPr>
            <w:tcW w:w="437" w:type="dxa"/>
            <w:shd w:val="clear" w:color="auto" w:fill="auto"/>
            <w:vAlign w:val="center"/>
            <w:hideMark/>
          </w:tcPr>
          <w:p w14:paraId="37EB7460" w14:textId="167D7277" w:rsidR="00F74F6B" w:rsidRPr="00F74F6B" w:rsidRDefault="00F74F6B" w:rsidP="00F74F6B">
            <w:pPr>
              <w:jc w:val="center"/>
              <w:rPr>
                <w:sz w:val="22"/>
                <w:szCs w:val="22"/>
                <w:lang w:eastAsia="hr-HR"/>
              </w:rPr>
            </w:pPr>
            <w:r w:rsidRPr="00F74F6B">
              <w:rPr>
                <w:sz w:val="22"/>
                <w:szCs w:val="22"/>
              </w:rPr>
              <w:t>6</w:t>
            </w:r>
          </w:p>
        </w:tc>
        <w:tc>
          <w:tcPr>
            <w:tcW w:w="5654" w:type="dxa"/>
            <w:shd w:val="clear" w:color="auto" w:fill="auto"/>
            <w:vAlign w:val="center"/>
            <w:hideMark/>
          </w:tcPr>
          <w:p w14:paraId="5EDC47B0" w14:textId="5214D00B" w:rsidR="00F74F6B" w:rsidRPr="00F74F6B" w:rsidRDefault="00F74F6B" w:rsidP="00F74F6B">
            <w:pPr>
              <w:rPr>
                <w:sz w:val="22"/>
                <w:szCs w:val="22"/>
                <w:lang w:eastAsia="hr-HR"/>
              </w:rPr>
            </w:pPr>
            <w:r w:rsidRPr="00F74F6B">
              <w:rPr>
                <w:sz w:val="22"/>
                <w:szCs w:val="22"/>
              </w:rPr>
              <w:t>Gimnazija Antuna Gustava Matoša, Đakovo</w:t>
            </w:r>
          </w:p>
        </w:tc>
        <w:tc>
          <w:tcPr>
            <w:tcW w:w="1701" w:type="dxa"/>
            <w:shd w:val="clear" w:color="auto" w:fill="auto"/>
            <w:vAlign w:val="center"/>
            <w:hideMark/>
          </w:tcPr>
          <w:p w14:paraId="43B70959" w14:textId="1945F2FB" w:rsidR="00F74F6B" w:rsidRPr="00F74F6B" w:rsidRDefault="00F74F6B" w:rsidP="00F74F6B">
            <w:pPr>
              <w:jc w:val="right"/>
              <w:rPr>
                <w:sz w:val="22"/>
                <w:szCs w:val="22"/>
                <w:lang w:eastAsia="hr-HR"/>
              </w:rPr>
            </w:pPr>
            <w:r w:rsidRPr="00F74F6B">
              <w:rPr>
                <w:sz w:val="22"/>
                <w:szCs w:val="22"/>
              </w:rPr>
              <w:t xml:space="preserve">        172.168,91    </w:t>
            </w:r>
          </w:p>
        </w:tc>
        <w:tc>
          <w:tcPr>
            <w:tcW w:w="1701" w:type="dxa"/>
            <w:shd w:val="clear" w:color="auto" w:fill="auto"/>
            <w:vAlign w:val="center"/>
            <w:hideMark/>
          </w:tcPr>
          <w:p w14:paraId="5FEE7013" w14:textId="01129258" w:rsidR="00F74F6B" w:rsidRPr="00F74F6B" w:rsidRDefault="00F74F6B" w:rsidP="00F74F6B">
            <w:pPr>
              <w:jc w:val="right"/>
              <w:rPr>
                <w:sz w:val="22"/>
                <w:szCs w:val="22"/>
                <w:lang w:eastAsia="hr-HR"/>
              </w:rPr>
            </w:pPr>
            <w:r w:rsidRPr="00F74F6B">
              <w:rPr>
                <w:sz w:val="22"/>
                <w:szCs w:val="22"/>
              </w:rPr>
              <w:t xml:space="preserve">                    -      </w:t>
            </w:r>
          </w:p>
        </w:tc>
      </w:tr>
      <w:tr w:rsidR="00B14C16" w:rsidRPr="00F74F6B" w14:paraId="07A92F31" w14:textId="77777777" w:rsidTr="00F21BD3">
        <w:trPr>
          <w:cantSplit/>
        </w:trPr>
        <w:tc>
          <w:tcPr>
            <w:tcW w:w="437" w:type="dxa"/>
            <w:shd w:val="clear" w:color="auto" w:fill="auto"/>
            <w:vAlign w:val="center"/>
            <w:hideMark/>
          </w:tcPr>
          <w:p w14:paraId="31AFE7DB" w14:textId="4399627D" w:rsidR="00F74F6B" w:rsidRPr="00F74F6B" w:rsidRDefault="00F74F6B" w:rsidP="00F74F6B">
            <w:pPr>
              <w:jc w:val="center"/>
              <w:rPr>
                <w:sz w:val="22"/>
                <w:szCs w:val="22"/>
                <w:lang w:eastAsia="hr-HR"/>
              </w:rPr>
            </w:pPr>
            <w:r w:rsidRPr="00F74F6B">
              <w:rPr>
                <w:sz w:val="22"/>
                <w:szCs w:val="22"/>
              </w:rPr>
              <w:t>7</w:t>
            </w:r>
          </w:p>
        </w:tc>
        <w:tc>
          <w:tcPr>
            <w:tcW w:w="5654" w:type="dxa"/>
            <w:shd w:val="clear" w:color="auto" w:fill="auto"/>
            <w:vAlign w:val="center"/>
            <w:hideMark/>
          </w:tcPr>
          <w:p w14:paraId="445E97AC" w14:textId="13A9651B" w:rsidR="00F74F6B" w:rsidRPr="00F74F6B" w:rsidRDefault="00F74F6B" w:rsidP="00F74F6B">
            <w:pPr>
              <w:rPr>
                <w:sz w:val="22"/>
                <w:szCs w:val="22"/>
                <w:lang w:eastAsia="hr-HR"/>
              </w:rPr>
            </w:pPr>
            <w:r w:rsidRPr="00F74F6B">
              <w:rPr>
                <w:sz w:val="22"/>
                <w:szCs w:val="22"/>
              </w:rPr>
              <w:t>Srednja strukovna škola Antuna Horvata, Đakovo</w:t>
            </w:r>
          </w:p>
        </w:tc>
        <w:tc>
          <w:tcPr>
            <w:tcW w:w="1701" w:type="dxa"/>
            <w:shd w:val="clear" w:color="auto" w:fill="auto"/>
            <w:vAlign w:val="center"/>
            <w:hideMark/>
          </w:tcPr>
          <w:p w14:paraId="7BED7686" w14:textId="4AA4C953" w:rsidR="00F74F6B" w:rsidRPr="00F74F6B" w:rsidRDefault="00F74F6B" w:rsidP="00F74F6B">
            <w:pPr>
              <w:jc w:val="right"/>
              <w:rPr>
                <w:sz w:val="22"/>
                <w:szCs w:val="22"/>
                <w:lang w:eastAsia="hr-HR"/>
              </w:rPr>
            </w:pPr>
            <w:r w:rsidRPr="00F74F6B">
              <w:rPr>
                <w:sz w:val="22"/>
                <w:szCs w:val="22"/>
              </w:rPr>
              <w:t xml:space="preserve">          79.330,80    </w:t>
            </w:r>
          </w:p>
        </w:tc>
        <w:tc>
          <w:tcPr>
            <w:tcW w:w="1701" w:type="dxa"/>
            <w:shd w:val="clear" w:color="auto" w:fill="auto"/>
            <w:vAlign w:val="center"/>
            <w:hideMark/>
          </w:tcPr>
          <w:p w14:paraId="5FE8F919" w14:textId="6F3E7519" w:rsidR="00F74F6B" w:rsidRPr="00F74F6B" w:rsidRDefault="00F74F6B" w:rsidP="00F74F6B">
            <w:pPr>
              <w:jc w:val="right"/>
              <w:rPr>
                <w:sz w:val="22"/>
                <w:szCs w:val="22"/>
                <w:lang w:eastAsia="hr-HR"/>
              </w:rPr>
            </w:pPr>
            <w:r w:rsidRPr="00F74F6B">
              <w:rPr>
                <w:sz w:val="22"/>
                <w:szCs w:val="22"/>
              </w:rPr>
              <w:t xml:space="preserve">                    -      </w:t>
            </w:r>
          </w:p>
        </w:tc>
      </w:tr>
      <w:tr w:rsidR="00B14C16" w:rsidRPr="00F74F6B" w14:paraId="1092FF2A" w14:textId="77777777" w:rsidTr="00F21BD3">
        <w:trPr>
          <w:cantSplit/>
        </w:trPr>
        <w:tc>
          <w:tcPr>
            <w:tcW w:w="437" w:type="dxa"/>
            <w:shd w:val="clear" w:color="auto" w:fill="auto"/>
            <w:vAlign w:val="center"/>
            <w:hideMark/>
          </w:tcPr>
          <w:p w14:paraId="00842EFD" w14:textId="29CA1B19" w:rsidR="00F74F6B" w:rsidRPr="00F74F6B" w:rsidRDefault="00F74F6B" w:rsidP="00F74F6B">
            <w:pPr>
              <w:jc w:val="center"/>
              <w:rPr>
                <w:sz w:val="22"/>
                <w:szCs w:val="22"/>
                <w:lang w:eastAsia="hr-HR"/>
              </w:rPr>
            </w:pPr>
            <w:r w:rsidRPr="00F74F6B">
              <w:rPr>
                <w:sz w:val="22"/>
                <w:szCs w:val="22"/>
              </w:rPr>
              <w:t>8</w:t>
            </w:r>
          </w:p>
        </w:tc>
        <w:tc>
          <w:tcPr>
            <w:tcW w:w="5654" w:type="dxa"/>
            <w:shd w:val="clear" w:color="auto" w:fill="auto"/>
            <w:vAlign w:val="center"/>
            <w:hideMark/>
          </w:tcPr>
          <w:p w14:paraId="6A0B5E9F" w14:textId="1037C7FD" w:rsidR="00F74F6B" w:rsidRPr="00F74F6B" w:rsidRDefault="00F74F6B" w:rsidP="00F74F6B">
            <w:pPr>
              <w:rPr>
                <w:sz w:val="22"/>
                <w:szCs w:val="22"/>
                <w:lang w:eastAsia="hr-HR"/>
              </w:rPr>
            </w:pPr>
            <w:r w:rsidRPr="00F74F6B">
              <w:rPr>
                <w:sz w:val="22"/>
                <w:szCs w:val="22"/>
              </w:rPr>
              <w:t>Elektrotehnička i prometna škola Osijek, Osijek</w:t>
            </w:r>
          </w:p>
        </w:tc>
        <w:tc>
          <w:tcPr>
            <w:tcW w:w="1701" w:type="dxa"/>
            <w:shd w:val="clear" w:color="auto" w:fill="auto"/>
            <w:vAlign w:val="center"/>
            <w:hideMark/>
          </w:tcPr>
          <w:p w14:paraId="5139FB3D" w14:textId="640CBDEB" w:rsidR="00F74F6B" w:rsidRPr="00F74F6B" w:rsidRDefault="00F74F6B" w:rsidP="00F74F6B">
            <w:pPr>
              <w:jc w:val="right"/>
              <w:rPr>
                <w:sz w:val="22"/>
                <w:szCs w:val="22"/>
                <w:lang w:eastAsia="hr-HR"/>
              </w:rPr>
            </w:pPr>
            <w:r w:rsidRPr="00F74F6B">
              <w:rPr>
                <w:sz w:val="22"/>
                <w:szCs w:val="22"/>
              </w:rPr>
              <w:t xml:space="preserve">     1.203.600,35    </w:t>
            </w:r>
          </w:p>
        </w:tc>
        <w:tc>
          <w:tcPr>
            <w:tcW w:w="1701" w:type="dxa"/>
            <w:shd w:val="clear" w:color="auto" w:fill="auto"/>
            <w:vAlign w:val="center"/>
            <w:hideMark/>
          </w:tcPr>
          <w:p w14:paraId="386833AB" w14:textId="182A0951" w:rsidR="00F74F6B" w:rsidRPr="00F74F6B" w:rsidRDefault="00F74F6B" w:rsidP="00F74F6B">
            <w:pPr>
              <w:jc w:val="right"/>
              <w:rPr>
                <w:sz w:val="22"/>
                <w:szCs w:val="22"/>
                <w:lang w:eastAsia="hr-HR"/>
              </w:rPr>
            </w:pPr>
            <w:r w:rsidRPr="00F74F6B">
              <w:rPr>
                <w:sz w:val="22"/>
                <w:szCs w:val="22"/>
              </w:rPr>
              <w:t xml:space="preserve">                    -      </w:t>
            </w:r>
          </w:p>
        </w:tc>
      </w:tr>
      <w:tr w:rsidR="00B14C16" w:rsidRPr="00F74F6B" w14:paraId="6C0CA4E1" w14:textId="77777777" w:rsidTr="00F21BD3">
        <w:trPr>
          <w:cantSplit/>
        </w:trPr>
        <w:tc>
          <w:tcPr>
            <w:tcW w:w="437" w:type="dxa"/>
            <w:shd w:val="clear" w:color="auto" w:fill="auto"/>
            <w:vAlign w:val="center"/>
            <w:hideMark/>
          </w:tcPr>
          <w:p w14:paraId="7253B224" w14:textId="5BF29AD7" w:rsidR="00F74F6B" w:rsidRPr="00F74F6B" w:rsidRDefault="00F74F6B" w:rsidP="00F74F6B">
            <w:pPr>
              <w:jc w:val="center"/>
              <w:rPr>
                <w:sz w:val="22"/>
                <w:szCs w:val="22"/>
                <w:lang w:eastAsia="hr-HR"/>
              </w:rPr>
            </w:pPr>
            <w:r w:rsidRPr="00F74F6B">
              <w:rPr>
                <w:sz w:val="22"/>
                <w:szCs w:val="22"/>
              </w:rPr>
              <w:t>9</w:t>
            </w:r>
          </w:p>
        </w:tc>
        <w:tc>
          <w:tcPr>
            <w:tcW w:w="5654" w:type="dxa"/>
            <w:shd w:val="clear" w:color="auto" w:fill="auto"/>
            <w:vAlign w:val="center"/>
            <w:hideMark/>
          </w:tcPr>
          <w:p w14:paraId="0FE5FEA6" w14:textId="5D8854FE" w:rsidR="00F74F6B" w:rsidRPr="00F74F6B" w:rsidRDefault="00F74F6B" w:rsidP="00F74F6B">
            <w:pPr>
              <w:rPr>
                <w:sz w:val="22"/>
                <w:szCs w:val="22"/>
                <w:lang w:eastAsia="hr-HR"/>
              </w:rPr>
            </w:pPr>
            <w:r w:rsidRPr="00F74F6B">
              <w:rPr>
                <w:sz w:val="22"/>
                <w:szCs w:val="22"/>
              </w:rPr>
              <w:t>Strojarska tehnička škola Osijek, Osijek</w:t>
            </w:r>
          </w:p>
        </w:tc>
        <w:tc>
          <w:tcPr>
            <w:tcW w:w="1701" w:type="dxa"/>
            <w:shd w:val="clear" w:color="auto" w:fill="auto"/>
            <w:vAlign w:val="center"/>
            <w:hideMark/>
          </w:tcPr>
          <w:p w14:paraId="0566EB9E" w14:textId="4D2F0225" w:rsidR="00F74F6B" w:rsidRPr="00F74F6B" w:rsidRDefault="00F74F6B" w:rsidP="00F74F6B">
            <w:pPr>
              <w:jc w:val="right"/>
              <w:rPr>
                <w:sz w:val="22"/>
                <w:szCs w:val="22"/>
                <w:lang w:eastAsia="hr-HR"/>
              </w:rPr>
            </w:pPr>
            <w:r w:rsidRPr="00F74F6B">
              <w:rPr>
                <w:sz w:val="22"/>
                <w:szCs w:val="22"/>
              </w:rPr>
              <w:t xml:space="preserve">        796.886,70    </w:t>
            </w:r>
          </w:p>
        </w:tc>
        <w:tc>
          <w:tcPr>
            <w:tcW w:w="1701" w:type="dxa"/>
            <w:shd w:val="clear" w:color="auto" w:fill="auto"/>
            <w:vAlign w:val="center"/>
            <w:hideMark/>
          </w:tcPr>
          <w:p w14:paraId="5869C08C" w14:textId="7B99571F" w:rsidR="00F74F6B" w:rsidRPr="00F74F6B" w:rsidRDefault="00F74F6B" w:rsidP="00F74F6B">
            <w:pPr>
              <w:jc w:val="right"/>
              <w:rPr>
                <w:sz w:val="22"/>
                <w:szCs w:val="22"/>
                <w:lang w:eastAsia="hr-HR"/>
              </w:rPr>
            </w:pPr>
            <w:r w:rsidRPr="00F74F6B">
              <w:rPr>
                <w:sz w:val="22"/>
                <w:szCs w:val="22"/>
              </w:rPr>
              <w:t xml:space="preserve">                    -      </w:t>
            </w:r>
          </w:p>
        </w:tc>
      </w:tr>
      <w:tr w:rsidR="00B14C16" w:rsidRPr="00F74F6B" w14:paraId="43C5E6A9" w14:textId="77777777" w:rsidTr="00F21BD3">
        <w:trPr>
          <w:cantSplit/>
        </w:trPr>
        <w:tc>
          <w:tcPr>
            <w:tcW w:w="437" w:type="dxa"/>
            <w:shd w:val="clear" w:color="auto" w:fill="auto"/>
            <w:vAlign w:val="center"/>
            <w:hideMark/>
          </w:tcPr>
          <w:p w14:paraId="3C1E4CC4" w14:textId="38B44642" w:rsidR="00F74F6B" w:rsidRPr="00F74F6B" w:rsidRDefault="00F74F6B" w:rsidP="00F74F6B">
            <w:pPr>
              <w:jc w:val="center"/>
              <w:rPr>
                <w:sz w:val="22"/>
                <w:szCs w:val="22"/>
                <w:lang w:eastAsia="hr-HR"/>
              </w:rPr>
            </w:pPr>
            <w:r w:rsidRPr="00F74F6B">
              <w:rPr>
                <w:sz w:val="22"/>
                <w:szCs w:val="22"/>
              </w:rPr>
              <w:t>10</w:t>
            </w:r>
          </w:p>
        </w:tc>
        <w:tc>
          <w:tcPr>
            <w:tcW w:w="5654" w:type="dxa"/>
            <w:shd w:val="clear" w:color="auto" w:fill="auto"/>
            <w:vAlign w:val="center"/>
            <w:hideMark/>
          </w:tcPr>
          <w:p w14:paraId="7173CCF2" w14:textId="268E06F1" w:rsidR="00F74F6B" w:rsidRPr="00F74F6B" w:rsidRDefault="00F74F6B" w:rsidP="00F74F6B">
            <w:pPr>
              <w:rPr>
                <w:sz w:val="22"/>
                <w:szCs w:val="22"/>
                <w:lang w:eastAsia="hr-HR"/>
              </w:rPr>
            </w:pPr>
            <w:r w:rsidRPr="00F74F6B">
              <w:rPr>
                <w:sz w:val="22"/>
                <w:szCs w:val="22"/>
              </w:rPr>
              <w:t>I. gimnazija Osijek, Osijek</w:t>
            </w:r>
          </w:p>
        </w:tc>
        <w:tc>
          <w:tcPr>
            <w:tcW w:w="1701" w:type="dxa"/>
            <w:shd w:val="clear" w:color="auto" w:fill="auto"/>
            <w:vAlign w:val="center"/>
            <w:hideMark/>
          </w:tcPr>
          <w:p w14:paraId="028A66A4" w14:textId="55C33593" w:rsidR="00F74F6B" w:rsidRPr="00F74F6B" w:rsidRDefault="00F74F6B" w:rsidP="00F74F6B">
            <w:pPr>
              <w:jc w:val="right"/>
              <w:rPr>
                <w:sz w:val="22"/>
                <w:szCs w:val="22"/>
                <w:lang w:eastAsia="hr-HR"/>
              </w:rPr>
            </w:pPr>
            <w:r w:rsidRPr="00F74F6B">
              <w:rPr>
                <w:sz w:val="22"/>
                <w:szCs w:val="22"/>
              </w:rPr>
              <w:t xml:space="preserve">        533.228,61    </w:t>
            </w:r>
          </w:p>
        </w:tc>
        <w:tc>
          <w:tcPr>
            <w:tcW w:w="1701" w:type="dxa"/>
            <w:shd w:val="clear" w:color="auto" w:fill="auto"/>
            <w:vAlign w:val="center"/>
            <w:hideMark/>
          </w:tcPr>
          <w:p w14:paraId="12904579" w14:textId="2564E0FD" w:rsidR="00F74F6B" w:rsidRPr="00F74F6B" w:rsidRDefault="00F74F6B" w:rsidP="00F74F6B">
            <w:pPr>
              <w:jc w:val="right"/>
              <w:rPr>
                <w:sz w:val="22"/>
                <w:szCs w:val="22"/>
                <w:lang w:eastAsia="hr-HR"/>
              </w:rPr>
            </w:pPr>
            <w:r w:rsidRPr="00F74F6B">
              <w:rPr>
                <w:sz w:val="22"/>
                <w:szCs w:val="22"/>
              </w:rPr>
              <w:t xml:space="preserve">                    -      </w:t>
            </w:r>
          </w:p>
        </w:tc>
      </w:tr>
      <w:tr w:rsidR="00B14C16" w:rsidRPr="00F74F6B" w14:paraId="0B52DCC5" w14:textId="77777777" w:rsidTr="00F21BD3">
        <w:trPr>
          <w:cantSplit/>
        </w:trPr>
        <w:tc>
          <w:tcPr>
            <w:tcW w:w="437" w:type="dxa"/>
            <w:shd w:val="clear" w:color="auto" w:fill="auto"/>
            <w:vAlign w:val="center"/>
            <w:hideMark/>
          </w:tcPr>
          <w:p w14:paraId="1A2EB89D" w14:textId="7782B810" w:rsidR="00F74F6B" w:rsidRPr="00F74F6B" w:rsidRDefault="00F74F6B" w:rsidP="00F74F6B">
            <w:pPr>
              <w:jc w:val="center"/>
              <w:rPr>
                <w:sz w:val="22"/>
                <w:szCs w:val="22"/>
                <w:lang w:eastAsia="hr-HR"/>
              </w:rPr>
            </w:pPr>
            <w:r w:rsidRPr="00F74F6B">
              <w:rPr>
                <w:sz w:val="22"/>
                <w:szCs w:val="22"/>
              </w:rPr>
              <w:t>11</w:t>
            </w:r>
          </w:p>
        </w:tc>
        <w:tc>
          <w:tcPr>
            <w:tcW w:w="5654" w:type="dxa"/>
            <w:shd w:val="clear" w:color="auto" w:fill="auto"/>
            <w:vAlign w:val="center"/>
            <w:hideMark/>
          </w:tcPr>
          <w:p w14:paraId="0D6D2300" w14:textId="55D70D22" w:rsidR="00F74F6B" w:rsidRPr="00F74F6B" w:rsidRDefault="00F74F6B" w:rsidP="00F74F6B">
            <w:pPr>
              <w:rPr>
                <w:sz w:val="22"/>
                <w:szCs w:val="22"/>
                <w:lang w:eastAsia="hr-HR"/>
              </w:rPr>
            </w:pPr>
            <w:r w:rsidRPr="00F74F6B">
              <w:rPr>
                <w:sz w:val="22"/>
                <w:szCs w:val="22"/>
              </w:rPr>
              <w:t>II. gimnazija Osijek, Osijek</w:t>
            </w:r>
          </w:p>
        </w:tc>
        <w:tc>
          <w:tcPr>
            <w:tcW w:w="1701" w:type="dxa"/>
            <w:shd w:val="clear" w:color="auto" w:fill="auto"/>
            <w:vAlign w:val="center"/>
            <w:hideMark/>
          </w:tcPr>
          <w:p w14:paraId="2EE460D0" w14:textId="7A1F2FA4" w:rsidR="00F74F6B" w:rsidRPr="00F74F6B" w:rsidRDefault="00F74F6B" w:rsidP="00F74F6B">
            <w:pPr>
              <w:jc w:val="right"/>
              <w:rPr>
                <w:sz w:val="22"/>
                <w:szCs w:val="22"/>
                <w:lang w:eastAsia="hr-HR"/>
              </w:rPr>
            </w:pPr>
            <w:r w:rsidRPr="00F74F6B">
              <w:rPr>
                <w:sz w:val="22"/>
                <w:szCs w:val="22"/>
              </w:rPr>
              <w:t xml:space="preserve">        132.706,30    </w:t>
            </w:r>
          </w:p>
        </w:tc>
        <w:tc>
          <w:tcPr>
            <w:tcW w:w="1701" w:type="dxa"/>
            <w:shd w:val="clear" w:color="auto" w:fill="auto"/>
            <w:vAlign w:val="center"/>
            <w:hideMark/>
          </w:tcPr>
          <w:p w14:paraId="0A62CCAE" w14:textId="01290291" w:rsidR="00F74F6B" w:rsidRPr="00F74F6B" w:rsidRDefault="00F74F6B" w:rsidP="00F74F6B">
            <w:pPr>
              <w:jc w:val="right"/>
              <w:rPr>
                <w:sz w:val="22"/>
                <w:szCs w:val="22"/>
                <w:lang w:eastAsia="hr-HR"/>
              </w:rPr>
            </w:pPr>
            <w:r w:rsidRPr="00F74F6B">
              <w:rPr>
                <w:sz w:val="22"/>
                <w:szCs w:val="22"/>
              </w:rPr>
              <w:t xml:space="preserve">                    -      </w:t>
            </w:r>
          </w:p>
        </w:tc>
      </w:tr>
      <w:tr w:rsidR="00B14C16" w:rsidRPr="00F74F6B" w14:paraId="23A54C35" w14:textId="77777777" w:rsidTr="00F21BD3">
        <w:trPr>
          <w:cantSplit/>
        </w:trPr>
        <w:tc>
          <w:tcPr>
            <w:tcW w:w="437" w:type="dxa"/>
            <w:shd w:val="clear" w:color="auto" w:fill="auto"/>
            <w:vAlign w:val="center"/>
            <w:hideMark/>
          </w:tcPr>
          <w:p w14:paraId="04EC35D4" w14:textId="41AC054C" w:rsidR="00F74F6B" w:rsidRPr="00F74F6B" w:rsidRDefault="00F74F6B" w:rsidP="00F74F6B">
            <w:pPr>
              <w:jc w:val="center"/>
              <w:rPr>
                <w:sz w:val="22"/>
                <w:szCs w:val="22"/>
                <w:lang w:eastAsia="hr-HR"/>
              </w:rPr>
            </w:pPr>
            <w:r w:rsidRPr="00F74F6B">
              <w:rPr>
                <w:sz w:val="22"/>
                <w:szCs w:val="22"/>
              </w:rPr>
              <w:t>12</w:t>
            </w:r>
          </w:p>
        </w:tc>
        <w:tc>
          <w:tcPr>
            <w:tcW w:w="5654" w:type="dxa"/>
            <w:shd w:val="clear" w:color="auto" w:fill="auto"/>
            <w:vAlign w:val="center"/>
            <w:hideMark/>
          </w:tcPr>
          <w:p w14:paraId="74D9CBB2" w14:textId="55F91C24" w:rsidR="00F74F6B" w:rsidRPr="00F74F6B" w:rsidRDefault="00F74F6B" w:rsidP="00F74F6B">
            <w:pPr>
              <w:rPr>
                <w:sz w:val="22"/>
                <w:szCs w:val="22"/>
                <w:lang w:eastAsia="hr-HR"/>
              </w:rPr>
            </w:pPr>
            <w:r w:rsidRPr="00F74F6B">
              <w:rPr>
                <w:sz w:val="22"/>
                <w:szCs w:val="22"/>
              </w:rPr>
              <w:t>III. gimnazija Osijek, Osijek</w:t>
            </w:r>
          </w:p>
        </w:tc>
        <w:tc>
          <w:tcPr>
            <w:tcW w:w="1701" w:type="dxa"/>
            <w:shd w:val="clear" w:color="auto" w:fill="auto"/>
            <w:vAlign w:val="center"/>
            <w:hideMark/>
          </w:tcPr>
          <w:p w14:paraId="62686904" w14:textId="75220136" w:rsidR="00F74F6B" w:rsidRPr="00F74F6B" w:rsidRDefault="00F74F6B" w:rsidP="00F74F6B">
            <w:pPr>
              <w:jc w:val="right"/>
              <w:rPr>
                <w:sz w:val="22"/>
                <w:szCs w:val="22"/>
                <w:lang w:eastAsia="hr-HR"/>
              </w:rPr>
            </w:pPr>
            <w:r w:rsidRPr="00F74F6B">
              <w:rPr>
                <w:sz w:val="22"/>
                <w:szCs w:val="22"/>
              </w:rPr>
              <w:t xml:space="preserve">                     -      </w:t>
            </w:r>
          </w:p>
        </w:tc>
        <w:tc>
          <w:tcPr>
            <w:tcW w:w="1701" w:type="dxa"/>
            <w:shd w:val="clear" w:color="auto" w:fill="auto"/>
            <w:vAlign w:val="center"/>
            <w:hideMark/>
          </w:tcPr>
          <w:p w14:paraId="5A91BA4F" w14:textId="63ACB9AC" w:rsidR="00F74F6B" w:rsidRPr="00F74F6B" w:rsidRDefault="00F74F6B" w:rsidP="00F74F6B">
            <w:pPr>
              <w:jc w:val="right"/>
              <w:rPr>
                <w:sz w:val="22"/>
                <w:szCs w:val="22"/>
                <w:lang w:eastAsia="hr-HR"/>
              </w:rPr>
            </w:pPr>
            <w:r w:rsidRPr="00F74F6B">
              <w:rPr>
                <w:sz w:val="22"/>
                <w:szCs w:val="22"/>
              </w:rPr>
              <w:t xml:space="preserve">          10.767,77    </w:t>
            </w:r>
          </w:p>
        </w:tc>
      </w:tr>
      <w:tr w:rsidR="00B14C16" w:rsidRPr="00F74F6B" w14:paraId="798B9DB1" w14:textId="77777777" w:rsidTr="00F21BD3">
        <w:trPr>
          <w:cantSplit/>
        </w:trPr>
        <w:tc>
          <w:tcPr>
            <w:tcW w:w="437" w:type="dxa"/>
            <w:shd w:val="clear" w:color="auto" w:fill="auto"/>
            <w:vAlign w:val="center"/>
            <w:hideMark/>
          </w:tcPr>
          <w:p w14:paraId="17694920" w14:textId="06E4CB59" w:rsidR="00F74F6B" w:rsidRPr="00F74F6B" w:rsidRDefault="00F74F6B" w:rsidP="00F74F6B">
            <w:pPr>
              <w:jc w:val="center"/>
              <w:rPr>
                <w:sz w:val="22"/>
                <w:szCs w:val="22"/>
                <w:lang w:eastAsia="hr-HR"/>
              </w:rPr>
            </w:pPr>
            <w:r w:rsidRPr="00F74F6B">
              <w:rPr>
                <w:sz w:val="22"/>
                <w:szCs w:val="22"/>
              </w:rPr>
              <w:t>13</w:t>
            </w:r>
          </w:p>
        </w:tc>
        <w:tc>
          <w:tcPr>
            <w:tcW w:w="5654" w:type="dxa"/>
            <w:shd w:val="clear" w:color="auto" w:fill="auto"/>
            <w:vAlign w:val="center"/>
            <w:hideMark/>
          </w:tcPr>
          <w:p w14:paraId="3D27091F" w14:textId="18EF8515" w:rsidR="00F74F6B" w:rsidRPr="00F74F6B" w:rsidRDefault="00F74F6B" w:rsidP="00F74F6B">
            <w:pPr>
              <w:rPr>
                <w:sz w:val="22"/>
                <w:szCs w:val="22"/>
                <w:lang w:eastAsia="hr-HR"/>
              </w:rPr>
            </w:pPr>
            <w:r w:rsidRPr="00F74F6B">
              <w:rPr>
                <w:sz w:val="22"/>
                <w:szCs w:val="22"/>
              </w:rPr>
              <w:t>Medicinska škola Osijek, Osijek</w:t>
            </w:r>
          </w:p>
        </w:tc>
        <w:tc>
          <w:tcPr>
            <w:tcW w:w="1701" w:type="dxa"/>
            <w:shd w:val="clear" w:color="auto" w:fill="auto"/>
            <w:vAlign w:val="center"/>
            <w:hideMark/>
          </w:tcPr>
          <w:p w14:paraId="1D95C274" w14:textId="6F1DD5E8" w:rsidR="00F74F6B" w:rsidRPr="00F74F6B" w:rsidRDefault="00F74F6B" w:rsidP="00F74F6B">
            <w:pPr>
              <w:jc w:val="right"/>
              <w:rPr>
                <w:sz w:val="22"/>
                <w:szCs w:val="22"/>
                <w:lang w:eastAsia="hr-HR"/>
              </w:rPr>
            </w:pPr>
            <w:r w:rsidRPr="00F74F6B">
              <w:rPr>
                <w:sz w:val="22"/>
                <w:szCs w:val="22"/>
              </w:rPr>
              <w:t xml:space="preserve">        278.629,29    </w:t>
            </w:r>
          </w:p>
        </w:tc>
        <w:tc>
          <w:tcPr>
            <w:tcW w:w="1701" w:type="dxa"/>
            <w:shd w:val="clear" w:color="auto" w:fill="auto"/>
            <w:vAlign w:val="center"/>
            <w:hideMark/>
          </w:tcPr>
          <w:p w14:paraId="1551ADF7" w14:textId="42785535" w:rsidR="00F74F6B" w:rsidRPr="00F74F6B" w:rsidRDefault="00F74F6B" w:rsidP="00F74F6B">
            <w:pPr>
              <w:jc w:val="right"/>
              <w:rPr>
                <w:sz w:val="22"/>
                <w:szCs w:val="22"/>
                <w:lang w:eastAsia="hr-HR"/>
              </w:rPr>
            </w:pPr>
            <w:r w:rsidRPr="00F74F6B">
              <w:rPr>
                <w:sz w:val="22"/>
                <w:szCs w:val="22"/>
              </w:rPr>
              <w:t xml:space="preserve">                    -      </w:t>
            </w:r>
          </w:p>
        </w:tc>
      </w:tr>
      <w:tr w:rsidR="00B14C16" w:rsidRPr="00F74F6B" w14:paraId="37465766" w14:textId="77777777" w:rsidTr="00F21BD3">
        <w:trPr>
          <w:cantSplit/>
        </w:trPr>
        <w:tc>
          <w:tcPr>
            <w:tcW w:w="437" w:type="dxa"/>
            <w:shd w:val="clear" w:color="auto" w:fill="auto"/>
            <w:vAlign w:val="center"/>
            <w:hideMark/>
          </w:tcPr>
          <w:p w14:paraId="7C2D7BA5" w14:textId="7A1B84F7" w:rsidR="00F74F6B" w:rsidRPr="00F74F6B" w:rsidRDefault="00F74F6B" w:rsidP="00F74F6B">
            <w:pPr>
              <w:jc w:val="center"/>
              <w:rPr>
                <w:sz w:val="22"/>
                <w:szCs w:val="22"/>
                <w:lang w:eastAsia="hr-HR"/>
              </w:rPr>
            </w:pPr>
            <w:r w:rsidRPr="00F74F6B">
              <w:rPr>
                <w:sz w:val="22"/>
                <w:szCs w:val="22"/>
              </w:rPr>
              <w:t>14</w:t>
            </w:r>
          </w:p>
        </w:tc>
        <w:tc>
          <w:tcPr>
            <w:tcW w:w="5654" w:type="dxa"/>
            <w:shd w:val="clear" w:color="auto" w:fill="auto"/>
            <w:vAlign w:val="center"/>
            <w:hideMark/>
          </w:tcPr>
          <w:p w14:paraId="77ED5BF4" w14:textId="13BFCA4D" w:rsidR="00F74F6B" w:rsidRPr="00F74F6B" w:rsidRDefault="00F74F6B" w:rsidP="00F74F6B">
            <w:pPr>
              <w:rPr>
                <w:sz w:val="22"/>
                <w:szCs w:val="22"/>
                <w:lang w:eastAsia="hr-HR"/>
              </w:rPr>
            </w:pPr>
            <w:r w:rsidRPr="00F74F6B">
              <w:rPr>
                <w:sz w:val="22"/>
                <w:szCs w:val="22"/>
              </w:rPr>
              <w:t>Poljoprivredna i veterinarska škola Osijek, Osijek</w:t>
            </w:r>
          </w:p>
        </w:tc>
        <w:tc>
          <w:tcPr>
            <w:tcW w:w="1701" w:type="dxa"/>
            <w:shd w:val="clear" w:color="auto" w:fill="auto"/>
            <w:vAlign w:val="center"/>
            <w:hideMark/>
          </w:tcPr>
          <w:p w14:paraId="67ED98F3" w14:textId="5F46C731" w:rsidR="00F74F6B" w:rsidRPr="00F74F6B" w:rsidRDefault="00F74F6B" w:rsidP="00F74F6B">
            <w:pPr>
              <w:jc w:val="right"/>
              <w:rPr>
                <w:sz w:val="22"/>
                <w:szCs w:val="22"/>
                <w:lang w:eastAsia="hr-HR"/>
              </w:rPr>
            </w:pPr>
            <w:r w:rsidRPr="00F74F6B">
              <w:rPr>
                <w:sz w:val="22"/>
                <w:szCs w:val="22"/>
              </w:rPr>
              <w:t xml:space="preserve">        411.026,99    </w:t>
            </w:r>
          </w:p>
        </w:tc>
        <w:tc>
          <w:tcPr>
            <w:tcW w:w="1701" w:type="dxa"/>
            <w:shd w:val="clear" w:color="auto" w:fill="auto"/>
            <w:vAlign w:val="center"/>
            <w:hideMark/>
          </w:tcPr>
          <w:p w14:paraId="21117F1E" w14:textId="7D632186" w:rsidR="00F74F6B" w:rsidRPr="00F74F6B" w:rsidRDefault="00F74F6B" w:rsidP="00F74F6B">
            <w:pPr>
              <w:jc w:val="right"/>
              <w:rPr>
                <w:sz w:val="22"/>
                <w:szCs w:val="22"/>
                <w:lang w:eastAsia="hr-HR"/>
              </w:rPr>
            </w:pPr>
            <w:r w:rsidRPr="00F74F6B">
              <w:rPr>
                <w:sz w:val="22"/>
                <w:szCs w:val="22"/>
              </w:rPr>
              <w:t xml:space="preserve">                    -      </w:t>
            </w:r>
          </w:p>
        </w:tc>
      </w:tr>
      <w:tr w:rsidR="00B14C16" w:rsidRPr="00F74F6B" w14:paraId="3A348D5B" w14:textId="77777777" w:rsidTr="00F21BD3">
        <w:trPr>
          <w:cantSplit/>
        </w:trPr>
        <w:tc>
          <w:tcPr>
            <w:tcW w:w="437" w:type="dxa"/>
            <w:shd w:val="clear" w:color="auto" w:fill="auto"/>
            <w:vAlign w:val="center"/>
            <w:hideMark/>
          </w:tcPr>
          <w:p w14:paraId="2093B20F" w14:textId="225F65C7" w:rsidR="00F74F6B" w:rsidRPr="00F74F6B" w:rsidRDefault="00F74F6B" w:rsidP="00F74F6B">
            <w:pPr>
              <w:jc w:val="center"/>
              <w:rPr>
                <w:sz w:val="22"/>
                <w:szCs w:val="22"/>
                <w:lang w:eastAsia="hr-HR"/>
              </w:rPr>
            </w:pPr>
            <w:r w:rsidRPr="00F74F6B">
              <w:rPr>
                <w:sz w:val="22"/>
                <w:szCs w:val="22"/>
              </w:rPr>
              <w:t>15</w:t>
            </w:r>
          </w:p>
        </w:tc>
        <w:tc>
          <w:tcPr>
            <w:tcW w:w="5654" w:type="dxa"/>
            <w:shd w:val="clear" w:color="auto" w:fill="auto"/>
            <w:vAlign w:val="center"/>
            <w:hideMark/>
          </w:tcPr>
          <w:p w14:paraId="5D22A04C" w14:textId="0F870D18" w:rsidR="00F74F6B" w:rsidRPr="00F74F6B" w:rsidRDefault="00F74F6B" w:rsidP="00F74F6B">
            <w:pPr>
              <w:rPr>
                <w:sz w:val="22"/>
                <w:szCs w:val="22"/>
                <w:lang w:eastAsia="hr-HR"/>
              </w:rPr>
            </w:pPr>
            <w:r w:rsidRPr="00F74F6B">
              <w:rPr>
                <w:sz w:val="22"/>
                <w:szCs w:val="22"/>
              </w:rPr>
              <w:t>Graditeljsko-geodetska škola Osijek, Osijek</w:t>
            </w:r>
          </w:p>
        </w:tc>
        <w:tc>
          <w:tcPr>
            <w:tcW w:w="1701" w:type="dxa"/>
            <w:shd w:val="clear" w:color="auto" w:fill="auto"/>
            <w:vAlign w:val="center"/>
            <w:hideMark/>
          </w:tcPr>
          <w:p w14:paraId="146C5BF4" w14:textId="752EF238" w:rsidR="00F74F6B" w:rsidRPr="00F74F6B" w:rsidRDefault="00F74F6B" w:rsidP="00F74F6B">
            <w:pPr>
              <w:jc w:val="right"/>
              <w:rPr>
                <w:sz w:val="22"/>
                <w:szCs w:val="22"/>
                <w:lang w:eastAsia="hr-HR"/>
              </w:rPr>
            </w:pPr>
            <w:r w:rsidRPr="00F74F6B">
              <w:rPr>
                <w:sz w:val="22"/>
                <w:szCs w:val="22"/>
              </w:rPr>
              <w:t xml:space="preserve">                     -      </w:t>
            </w:r>
          </w:p>
        </w:tc>
        <w:tc>
          <w:tcPr>
            <w:tcW w:w="1701" w:type="dxa"/>
            <w:shd w:val="clear" w:color="auto" w:fill="auto"/>
            <w:vAlign w:val="center"/>
            <w:hideMark/>
          </w:tcPr>
          <w:p w14:paraId="1C10590A" w14:textId="5667CCA3" w:rsidR="00F74F6B" w:rsidRPr="00F74F6B" w:rsidRDefault="00F74F6B" w:rsidP="00F74F6B">
            <w:pPr>
              <w:jc w:val="right"/>
              <w:rPr>
                <w:sz w:val="22"/>
                <w:szCs w:val="22"/>
                <w:lang w:eastAsia="hr-HR"/>
              </w:rPr>
            </w:pPr>
            <w:r w:rsidRPr="00F74F6B">
              <w:rPr>
                <w:sz w:val="22"/>
                <w:szCs w:val="22"/>
              </w:rPr>
              <w:t xml:space="preserve">        120.940,27    </w:t>
            </w:r>
          </w:p>
        </w:tc>
      </w:tr>
      <w:tr w:rsidR="00B14C16" w:rsidRPr="00F74F6B" w14:paraId="3EF0D261" w14:textId="77777777" w:rsidTr="00F21BD3">
        <w:trPr>
          <w:cantSplit/>
        </w:trPr>
        <w:tc>
          <w:tcPr>
            <w:tcW w:w="437" w:type="dxa"/>
            <w:shd w:val="clear" w:color="auto" w:fill="auto"/>
            <w:vAlign w:val="center"/>
            <w:hideMark/>
          </w:tcPr>
          <w:p w14:paraId="0D1FA2CB" w14:textId="30D3D881" w:rsidR="00F74F6B" w:rsidRPr="00F74F6B" w:rsidRDefault="00F74F6B" w:rsidP="00F74F6B">
            <w:pPr>
              <w:jc w:val="center"/>
              <w:rPr>
                <w:sz w:val="22"/>
                <w:szCs w:val="22"/>
                <w:lang w:eastAsia="hr-HR"/>
              </w:rPr>
            </w:pPr>
            <w:r w:rsidRPr="00F74F6B">
              <w:rPr>
                <w:sz w:val="22"/>
                <w:szCs w:val="22"/>
              </w:rPr>
              <w:t>16</w:t>
            </w:r>
          </w:p>
        </w:tc>
        <w:tc>
          <w:tcPr>
            <w:tcW w:w="5654" w:type="dxa"/>
            <w:shd w:val="clear" w:color="auto" w:fill="auto"/>
            <w:vAlign w:val="center"/>
            <w:hideMark/>
          </w:tcPr>
          <w:p w14:paraId="11B50B35" w14:textId="1FDE0B8F" w:rsidR="00F74F6B" w:rsidRPr="00F74F6B" w:rsidRDefault="00F74F6B" w:rsidP="00F74F6B">
            <w:pPr>
              <w:rPr>
                <w:sz w:val="22"/>
                <w:szCs w:val="22"/>
                <w:lang w:eastAsia="hr-HR"/>
              </w:rPr>
            </w:pPr>
            <w:r w:rsidRPr="00F74F6B">
              <w:rPr>
                <w:sz w:val="22"/>
                <w:szCs w:val="22"/>
              </w:rPr>
              <w:t xml:space="preserve">Tehnička škola i prirodoslovna gimnazija Ruđera Boškovića, Osijek </w:t>
            </w:r>
          </w:p>
        </w:tc>
        <w:tc>
          <w:tcPr>
            <w:tcW w:w="1701" w:type="dxa"/>
            <w:shd w:val="clear" w:color="auto" w:fill="auto"/>
            <w:vAlign w:val="center"/>
            <w:hideMark/>
          </w:tcPr>
          <w:p w14:paraId="697BB257" w14:textId="31E1501F" w:rsidR="00F74F6B" w:rsidRPr="00F74F6B" w:rsidRDefault="00F74F6B" w:rsidP="00F74F6B">
            <w:pPr>
              <w:jc w:val="right"/>
              <w:rPr>
                <w:sz w:val="22"/>
                <w:szCs w:val="22"/>
                <w:lang w:eastAsia="hr-HR"/>
              </w:rPr>
            </w:pPr>
            <w:r w:rsidRPr="00F74F6B">
              <w:rPr>
                <w:sz w:val="22"/>
                <w:szCs w:val="22"/>
              </w:rPr>
              <w:t xml:space="preserve">        444.824,71    </w:t>
            </w:r>
          </w:p>
        </w:tc>
        <w:tc>
          <w:tcPr>
            <w:tcW w:w="1701" w:type="dxa"/>
            <w:shd w:val="clear" w:color="auto" w:fill="auto"/>
            <w:vAlign w:val="center"/>
            <w:hideMark/>
          </w:tcPr>
          <w:p w14:paraId="49759563" w14:textId="39DC1A06" w:rsidR="00F74F6B" w:rsidRPr="00F74F6B" w:rsidRDefault="00F74F6B" w:rsidP="00F74F6B">
            <w:pPr>
              <w:jc w:val="right"/>
              <w:rPr>
                <w:sz w:val="22"/>
                <w:szCs w:val="22"/>
                <w:lang w:eastAsia="hr-HR"/>
              </w:rPr>
            </w:pPr>
            <w:r w:rsidRPr="00F74F6B">
              <w:rPr>
                <w:sz w:val="22"/>
                <w:szCs w:val="22"/>
              </w:rPr>
              <w:t xml:space="preserve">                    -      </w:t>
            </w:r>
          </w:p>
        </w:tc>
      </w:tr>
      <w:tr w:rsidR="00B14C16" w:rsidRPr="00F74F6B" w14:paraId="260C08C1" w14:textId="77777777" w:rsidTr="00F21BD3">
        <w:trPr>
          <w:cantSplit/>
        </w:trPr>
        <w:tc>
          <w:tcPr>
            <w:tcW w:w="437" w:type="dxa"/>
            <w:shd w:val="clear" w:color="auto" w:fill="auto"/>
            <w:vAlign w:val="center"/>
            <w:hideMark/>
          </w:tcPr>
          <w:p w14:paraId="37C39DCB" w14:textId="4DB6CE2B" w:rsidR="00F74F6B" w:rsidRPr="00F74F6B" w:rsidRDefault="00F74F6B" w:rsidP="00F74F6B">
            <w:pPr>
              <w:jc w:val="center"/>
              <w:rPr>
                <w:sz w:val="22"/>
                <w:szCs w:val="22"/>
                <w:lang w:eastAsia="hr-HR"/>
              </w:rPr>
            </w:pPr>
            <w:r w:rsidRPr="00F74F6B">
              <w:rPr>
                <w:sz w:val="22"/>
                <w:szCs w:val="22"/>
              </w:rPr>
              <w:t>17</w:t>
            </w:r>
          </w:p>
        </w:tc>
        <w:tc>
          <w:tcPr>
            <w:tcW w:w="5654" w:type="dxa"/>
            <w:shd w:val="clear" w:color="auto" w:fill="auto"/>
            <w:vAlign w:val="center"/>
            <w:hideMark/>
          </w:tcPr>
          <w:p w14:paraId="66894451" w14:textId="7A706294" w:rsidR="00F74F6B" w:rsidRPr="00F74F6B" w:rsidRDefault="00F74F6B" w:rsidP="00F74F6B">
            <w:pPr>
              <w:rPr>
                <w:sz w:val="22"/>
                <w:szCs w:val="22"/>
                <w:lang w:eastAsia="hr-HR"/>
              </w:rPr>
            </w:pPr>
            <w:r w:rsidRPr="00F74F6B">
              <w:rPr>
                <w:sz w:val="22"/>
                <w:szCs w:val="22"/>
              </w:rPr>
              <w:t>Ekonomska i upravna škola Osijek, Osijek</w:t>
            </w:r>
          </w:p>
        </w:tc>
        <w:tc>
          <w:tcPr>
            <w:tcW w:w="1701" w:type="dxa"/>
            <w:shd w:val="clear" w:color="auto" w:fill="auto"/>
            <w:vAlign w:val="center"/>
            <w:hideMark/>
          </w:tcPr>
          <w:p w14:paraId="3B0ED3E2" w14:textId="6946BAF1" w:rsidR="00F74F6B" w:rsidRPr="00F74F6B" w:rsidRDefault="00F74F6B" w:rsidP="00F74F6B">
            <w:pPr>
              <w:jc w:val="right"/>
              <w:rPr>
                <w:sz w:val="22"/>
                <w:szCs w:val="22"/>
                <w:lang w:eastAsia="hr-HR"/>
              </w:rPr>
            </w:pPr>
            <w:r w:rsidRPr="00F74F6B">
              <w:rPr>
                <w:sz w:val="22"/>
                <w:szCs w:val="22"/>
              </w:rPr>
              <w:t xml:space="preserve">        355.060,93    </w:t>
            </w:r>
          </w:p>
        </w:tc>
        <w:tc>
          <w:tcPr>
            <w:tcW w:w="1701" w:type="dxa"/>
            <w:shd w:val="clear" w:color="auto" w:fill="auto"/>
            <w:vAlign w:val="center"/>
            <w:hideMark/>
          </w:tcPr>
          <w:p w14:paraId="42E353A0" w14:textId="68101FFD" w:rsidR="00F74F6B" w:rsidRPr="00F74F6B" w:rsidRDefault="00F74F6B" w:rsidP="00F74F6B">
            <w:pPr>
              <w:jc w:val="right"/>
              <w:rPr>
                <w:sz w:val="22"/>
                <w:szCs w:val="22"/>
                <w:lang w:eastAsia="hr-HR"/>
              </w:rPr>
            </w:pPr>
            <w:r w:rsidRPr="00F74F6B">
              <w:rPr>
                <w:sz w:val="22"/>
                <w:szCs w:val="22"/>
              </w:rPr>
              <w:t xml:space="preserve">                    -      </w:t>
            </w:r>
          </w:p>
        </w:tc>
      </w:tr>
      <w:tr w:rsidR="00B14C16" w:rsidRPr="00F74F6B" w14:paraId="3722C675" w14:textId="77777777" w:rsidTr="00F21BD3">
        <w:trPr>
          <w:cantSplit/>
        </w:trPr>
        <w:tc>
          <w:tcPr>
            <w:tcW w:w="437" w:type="dxa"/>
            <w:shd w:val="clear" w:color="auto" w:fill="auto"/>
            <w:vAlign w:val="center"/>
            <w:hideMark/>
          </w:tcPr>
          <w:p w14:paraId="36B88F9B" w14:textId="433A185C" w:rsidR="00F74F6B" w:rsidRPr="00F74F6B" w:rsidRDefault="00F74F6B" w:rsidP="00F74F6B">
            <w:pPr>
              <w:jc w:val="center"/>
              <w:rPr>
                <w:sz w:val="22"/>
                <w:szCs w:val="22"/>
                <w:lang w:eastAsia="hr-HR"/>
              </w:rPr>
            </w:pPr>
            <w:r w:rsidRPr="00F74F6B">
              <w:rPr>
                <w:sz w:val="22"/>
                <w:szCs w:val="22"/>
              </w:rPr>
              <w:t>18</w:t>
            </w:r>
          </w:p>
        </w:tc>
        <w:tc>
          <w:tcPr>
            <w:tcW w:w="5654" w:type="dxa"/>
            <w:shd w:val="clear" w:color="auto" w:fill="auto"/>
            <w:vAlign w:val="center"/>
            <w:hideMark/>
          </w:tcPr>
          <w:p w14:paraId="616A0FB0" w14:textId="7D1701D3" w:rsidR="00F74F6B" w:rsidRPr="00F74F6B" w:rsidRDefault="00F74F6B" w:rsidP="00F74F6B">
            <w:pPr>
              <w:rPr>
                <w:sz w:val="22"/>
                <w:szCs w:val="22"/>
                <w:lang w:eastAsia="hr-HR"/>
              </w:rPr>
            </w:pPr>
            <w:r w:rsidRPr="00F74F6B">
              <w:rPr>
                <w:sz w:val="22"/>
                <w:szCs w:val="22"/>
              </w:rPr>
              <w:t>Ugostiteljsko-turistička škola, Osijek</w:t>
            </w:r>
          </w:p>
        </w:tc>
        <w:tc>
          <w:tcPr>
            <w:tcW w:w="1701" w:type="dxa"/>
            <w:shd w:val="clear" w:color="auto" w:fill="auto"/>
            <w:vAlign w:val="center"/>
            <w:hideMark/>
          </w:tcPr>
          <w:p w14:paraId="3CE8BFBC" w14:textId="0DB79A4F" w:rsidR="00F74F6B" w:rsidRPr="00F74F6B" w:rsidRDefault="00F74F6B" w:rsidP="00F74F6B">
            <w:pPr>
              <w:jc w:val="right"/>
              <w:rPr>
                <w:sz w:val="22"/>
                <w:szCs w:val="22"/>
                <w:lang w:eastAsia="hr-HR"/>
              </w:rPr>
            </w:pPr>
            <w:r w:rsidRPr="00F74F6B">
              <w:rPr>
                <w:sz w:val="22"/>
                <w:szCs w:val="22"/>
              </w:rPr>
              <w:t xml:space="preserve">                     -      </w:t>
            </w:r>
          </w:p>
        </w:tc>
        <w:tc>
          <w:tcPr>
            <w:tcW w:w="1701" w:type="dxa"/>
            <w:shd w:val="clear" w:color="auto" w:fill="auto"/>
            <w:vAlign w:val="center"/>
            <w:hideMark/>
          </w:tcPr>
          <w:p w14:paraId="48105F3F" w14:textId="50001442" w:rsidR="00F74F6B" w:rsidRPr="00F74F6B" w:rsidRDefault="00F74F6B" w:rsidP="00F74F6B">
            <w:pPr>
              <w:jc w:val="right"/>
              <w:rPr>
                <w:sz w:val="22"/>
                <w:szCs w:val="22"/>
                <w:lang w:eastAsia="hr-HR"/>
              </w:rPr>
            </w:pPr>
            <w:r w:rsidRPr="00F74F6B">
              <w:rPr>
                <w:sz w:val="22"/>
                <w:szCs w:val="22"/>
              </w:rPr>
              <w:t xml:space="preserve">          74.778,14    </w:t>
            </w:r>
          </w:p>
        </w:tc>
      </w:tr>
      <w:tr w:rsidR="00B14C16" w:rsidRPr="00F74F6B" w14:paraId="1755A847" w14:textId="77777777" w:rsidTr="00F21BD3">
        <w:trPr>
          <w:cantSplit/>
        </w:trPr>
        <w:tc>
          <w:tcPr>
            <w:tcW w:w="437" w:type="dxa"/>
            <w:shd w:val="clear" w:color="auto" w:fill="auto"/>
            <w:vAlign w:val="center"/>
            <w:hideMark/>
          </w:tcPr>
          <w:p w14:paraId="4C2456C9" w14:textId="206F9CA6" w:rsidR="00F74F6B" w:rsidRPr="00F74F6B" w:rsidRDefault="00F74F6B" w:rsidP="00F74F6B">
            <w:pPr>
              <w:jc w:val="center"/>
              <w:rPr>
                <w:sz w:val="22"/>
                <w:szCs w:val="22"/>
                <w:lang w:eastAsia="hr-HR"/>
              </w:rPr>
            </w:pPr>
            <w:r w:rsidRPr="00F74F6B">
              <w:rPr>
                <w:sz w:val="22"/>
                <w:szCs w:val="22"/>
              </w:rPr>
              <w:t>19</w:t>
            </w:r>
          </w:p>
        </w:tc>
        <w:tc>
          <w:tcPr>
            <w:tcW w:w="5654" w:type="dxa"/>
            <w:shd w:val="clear" w:color="auto" w:fill="auto"/>
            <w:vAlign w:val="center"/>
            <w:hideMark/>
          </w:tcPr>
          <w:p w14:paraId="29224685" w14:textId="4E28A50D" w:rsidR="00F74F6B" w:rsidRPr="00F74F6B" w:rsidRDefault="00F74F6B" w:rsidP="00F74F6B">
            <w:pPr>
              <w:rPr>
                <w:sz w:val="22"/>
                <w:szCs w:val="22"/>
                <w:lang w:eastAsia="hr-HR"/>
              </w:rPr>
            </w:pPr>
            <w:r w:rsidRPr="00F74F6B">
              <w:rPr>
                <w:sz w:val="22"/>
                <w:szCs w:val="22"/>
              </w:rPr>
              <w:t xml:space="preserve">Obrtnička škola Osijek, Osijek </w:t>
            </w:r>
          </w:p>
        </w:tc>
        <w:tc>
          <w:tcPr>
            <w:tcW w:w="1701" w:type="dxa"/>
            <w:shd w:val="clear" w:color="auto" w:fill="auto"/>
            <w:vAlign w:val="center"/>
            <w:hideMark/>
          </w:tcPr>
          <w:p w14:paraId="22F82C91" w14:textId="1D31873A" w:rsidR="00F74F6B" w:rsidRPr="00F74F6B" w:rsidRDefault="00F74F6B" w:rsidP="00F74F6B">
            <w:pPr>
              <w:jc w:val="right"/>
              <w:rPr>
                <w:sz w:val="22"/>
                <w:szCs w:val="22"/>
                <w:lang w:eastAsia="hr-HR"/>
              </w:rPr>
            </w:pPr>
            <w:r w:rsidRPr="00F74F6B">
              <w:rPr>
                <w:sz w:val="22"/>
                <w:szCs w:val="22"/>
              </w:rPr>
              <w:t xml:space="preserve">          82.637,62    </w:t>
            </w:r>
          </w:p>
        </w:tc>
        <w:tc>
          <w:tcPr>
            <w:tcW w:w="1701" w:type="dxa"/>
            <w:shd w:val="clear" w:color="auto" w:fill="auto"/>
            <w:vAlign w:val="center"/>
            <w:hideMark/>
          </w:tcPr>
          <w:p w14:paraId="25D27EC2" w14:textId="576C3B94" w:rsidR="00F74F6B" w:rsidRPr="00F74F6B" w:rsidRDefault="00F74F6B" w:rsidP="00F74F6B">
            <w:pPr>
              <w:jc w:val="right"/>
              <w:rPr>
                <w:sz w:val="22"/>
                <w:szCs w:val="22"/>
                <w:lang w:eastAsia="hr-HR"/>
              </w:rPr>
            </w:pPr>
            <w:r w:rsidRPr="00F74F6B">
              <w:rPr>
                <w:sz w:val="22"/>
                <w:szCs w:val="22"/>
              </w:rPr>
              <w:t xml:space="preserve">                    -      </w:t>
            </w:r>
          </w:p>
        </w:tc>
      </w:tr>
      <w:tr w:rsidR="00B14C16" w:rsidRPr="00F74F6B" w14:paraId="452C8088" w14:textId="77777777" w:rsidTr="00F21BD3">
        <w:trPr>
          <w:cantSplit/>
        </w:trPr>
        <w:tc>
          <w:tcPr>
            <w:tcW w:w="437" w:type="dxa"/>
            <w:shd w:val="clear" w:color="auto" w:fill="auto"/>
            <w:vAlign w:val="center"/>
            <w:hideMark/>
          </w:tcPr>
          <w:p w14:paraId="4C25706D" w14:textId="3B28E1B4" w:rsidR="00F74F6B" w:rsidRPr="00F74F6B" w:rsidRDefault="00F74F6B" w:rsidP="00F74F6B">
            <w:pPr>
              <w:jc w:val="center"/>
              <w:rPr>
                <w:sz w:val="22"/>
                <w:szCs w:val="22"/>
                <w:lang w:eastAsia="hr-HR"/>
              </w:rPr>
            </w:pPr>
            <w:r w:rsidRPr="00F74F6B">
              <w:rPr>
                <w:sz w:val="22"/>
                <w:szCs w:val="22"/>
              </w:rPr>
              <w:t>20</w:t>
            </w:r>
          </w:p>
        </w:tc>
        <w:tc>
          <w:tcPr>
            <w:tcW w:w="5654" w:type="dxa"/>
            <w:shd w:val="clear" w:color="auto" w:fill="auto"/>
            <w:vAlign w:val="center"/>
            <w:hideMark/>
          </w:tcPr>
          <w:p w14:paraId="5356EE1F" w14:textId="62C17158" w:rsidR="00F74F6B" w:rsidRPr="00F74F6B" w:rsidRDefault="00F74F6B" w:rsidP="00F74F6B">
            <w:pPr>
              <w:rPr>
                <w:sz w:val="22"/>
                <w:szCs w:val="22"/>
                <w:lang w:eastAsia="hr-HR"/>
              </w:rPr>
            </w:pPr>
            <w:r w:rsidRPr="00F74F6B">
              <w:rPr>
                <w:sz w:val="22"/>
                <w:szCs w:val="22"/>
              </w:rPr>
              <w:t>Trgovačka i komercijalna škola "Davor Milas", Osijek</w:t>
            </w:r>
          </w:p>
        </w:tc>
        <w:tc>
          <w:tcPr>
            <w:tcW w:w="1701" w:type="dxa"/>
            <w:shd w:val="clear" w:color="auto" w:fill="auto"/>
            <w:vAlign w:val="center"/>
            <w:hideMark/>
          </w:tcPr>
          <w:p w14:paraId="48FA0403" w14:textId="7D64F0EA" w:rsidR="00F74F6B" w:rsidRPr="00F74F6B" w:rsidRDefault="00F74F6B" w:rsidP="00F74F6B">
            <w:pPr>
              <w:jc w:val="right"/>
              <w:rPr>
                <w:sz w:val="22"/>
                <w:szCs w:val="22"/>
                <w:lang w:eastAsia="hr-HR"/>
              </w:rPr>
            </w:pPr>
            <w:r w:rsidRPr="00F74F6B">
              <w:rPr>
                <w:sz w:val="22"/>
                <w:szCs w:val="22"/>
              </w:rPr>
              <w:t xml:space="preserve">     1.920.848,99    </w:t>
            </w:r>
          </w:p>
        </w:tc>
        <w:tc>
          <w:tcPr>
            <w:tcW w:w="1701" w:type="dxa"/>
            <w:shd w:val="clear" w:color="auto" w:fill="auto"/>
            <w:vAlign w:val="center"/>
            <w:hideMark/>
          </w:tcPr>
          <w:p w14:paraId="3A78BE62" w14:textId="28397E17" w:rsidR="00F74F6B" w:rsidRPr="00F74F6B" w:rsidRDefault="00F74F6B" w:rsidP="00F74F6B">
            <w:pPr>
              <w:jc w:val="right"/>
              <w:rPr>
                <w:sz w:val="22"/>
                <w:szCs w:val="22"/>
                <w:lang w:eastAsia="hr-HR"/>
              </w:rPr>
            </w:pPr>
            <w:r w:rsidRPr="00F74F6B">
              <w:rPr>
                <w:sz w:val="22"/>
                <w:szCs w:val="22"/>
              </w:rPr>
              <w:t xml:space="preserve">                    -      </w:t>
            </w:r>
          </w:p>
        </w:tc>
      </w:tr>
      <w:tr w:rsidR="00B14C16" w:rsidRPr="00F74F6B" w14:paraId="0943BA3D" w14:textId="77777777" w:rsidTr="00F21BD3">
        <w:trPr>
          <w:cantSplit/>
        </w:trPr>
        <w:tc>
          <w:tcPr>
            <w:tcW w:w="437" w:type="dxa"/>
            <w:shd w:val="clear" w:color="auto" w:fill="auto"/>
            <w:vAlign w:val="center"/>
            <w:hideMark/>
          </w:tcPr>
          <w:p w14:paraId="574BAD75" w14:textId="60642885" w:rsidR="00F74F6B" w:rsidRPr="00F74F6B" w:rsidRDefault="00F74F6B" w:rsidP="00F74F6B">
            <w:pPr>
              <w:jc w:val="center"/>
              <w:rPr>
                <w:sz w:val="22"/>
                <w:szCs w:val="22"/>
                <w:lang w:eastAsia="hr-HR"/>
              </w:rPr>
            </w:pPr>
            <w:r w:rsidRPr="00F74F6B">
              <w:rPr>
                <w:sz w:val="22"/>
                <w:szCs w:val="22"/>
              </w:rPr>
              <w:t>21</w:t>
            </w:r>
          </w:p>
        </w:tc>
        <w:tc>
          <w:tcPr>
            <w:tcW w:w="5654" w:type="dxa"/>
            <w:shd w:val="clear" w:color="auto" w:fill="auto"/>
            <w:vAlign w:val="center"/>
            <w:hideMark/>
          </w:tcPr>
          <w:p w14:paraId="0D4A495C" w14:textId="50408D61" w:rsidR="00F74F6B" w:rsidRPr="00F74F6B" w:rsidRDefault="00F74F6B" w:rsidP="00F74F6B">
            <w:pPr>
              <w:rPr>
                <w:sz w:val="22"/>
                <w:szCs w:val="22"/>
                <w:lang w:eastAsia="hr-HR"/>
              </w:rPr>
            </w:pPr>
            <w:r w:rsidRPr="00F74F6B">
              <w:rPr>
                <w:sz w:val="22"/>
                <w:szCs w:val="22"/>
              </w:rPr>
              <w:t>Škola primijenjene umjetnosti i dizajna, Osijek</w:t>
            </w:r>
          </w:p>
        </w:tc>
        <w:tc>
          <w:tcPr>
            <w:tcW w:w="1701" w:type="dxa"/>
            <w:shd w:val="clear" w:color="auto" w:fill="auto"/>
            <w:vAlign w:val="center"/>
            <w:hideMark/>
          </w:tcPr>
          <w:p w14:paraId="75ECF874" w14:textId="612F0BF0" w:rsidR="00F74F6B" w:rsidRPr="00F74F6B" w:rsidRDefault="00F74F6B" w:rsidP="00F74F6B">
            <w:pPr>
              <w:jc w:val="right"/>
              <w:rPr>
                <w:sz w:val="22"/>
                <w:szCs w:val="22"/>
                <w:lang w:eastAsia="hr-HR"/>
              </w:rPr>
            </w:pPr>
            <w:r w:rsidRPr="00F74F6B">
              <w:rPr>
                <w:sz w:val="22"/>
                <w:szCs w:val="22"/>
              </w:rPr>
              <w:t xml:space="preserve">          88.605,11    </w:t>
            </w:r>
          </w:p>
        </w:tc>
        <w:tc>
          <w:tcPr>
            <w:tcW w:w="1701" w:type="dxa"/>
            <w:shd w:val="clear" w:color="auto" w:fill="auto"/>
            <w:vAlign w:val="center"/>
            <w:hideMark/>
          </w:tcPr>
          <w:p w14:paraId="1F047686" w14:textId="7B739077" w:rsidR="00F74F6B" w:rsidRPr="00F74F6B" w:rsidRDefault="00F74F6B" w:rsidP="00F74F6B">
            <w:pPr>
              <w:jc w:val="right"/>
              <w:rPr>
                <w:sz w:val="22"/>
                <w:szCs w:val="22"/>
                <w:lang w:eastAsia="hr-HR"/>
              </w:rPr>
            </w:pPr>
            <w:r w:rsidRPr="00F74F6B">
              <w:rPr>
                <w:sz w:val="22"/>
                <w:szCs w:val="22"/>
              </w:rPr>
              <w:t xml:space="preserve">                    -      </w:t>
            </w:r>
          </w:p>
        </w:tc>
      </w:tr>
      <w:tr w:rsidR="00B14C16" w:rsidRPr="00F74F6B" w14:paraId="014032F7" w14:textId="77777777" w:rsidTr="00F21BD3">
        <w:trPr>
          <w:cantSplit/>
        </w:trPr>
        <w:tc>
          <w:tcPr>
            <w:tcW w:w="437" w:type="dxa"/>
            <w:shd w:val="clear" w:color="auto" w:fill="auto"/>
            <w:vAlign w:val="center"/>
            <w:hideMark/>
          </w:tcPr>
          <w:p w14:paraId="064C7B8C" w14:textId="3998D273" w:rsidR="00F74F6B" w:rsidRPr="00F74F6B" w:rsidRDefault="00F74F6B" w:rsidP="00F74F6B">
            <w:pPr>
              <w:jc w:val="center"/>
              <w:rPr>
                <w:sz w:val="22"/>
                <w:szCs w:val="22"/>
                <w:lang w:eastAsia="hr-HR"/>
              </w:rPr>
            </w:pPr>
            <w:r w:rsidRPr="00F74F6B">
              <w:rPr>
                <w:sz w:val="22"/>
                <w:szCs w:val="22"/>
              </w:rPr>
              <w:t>22</w:t>
            </w:r>
          </w:p>
        </w:tc>
        <w:tc>
          <w:tcPr>
            <w:tcW w:w="5654" w:type="dxa"/>
            <w:shd w:val="clear" w:color="auto" w:fill="auto"/>
            <w:vAlign w:val="center"/>
            <w:hideMark/>
          </w:tcPr>
          <w:p w14:paraId="3F2C64FA" w14:textId="247F35DC" w:rsidR="00F74F6B" w:rsidRPr="00F74F6B" w:rsidRDefault="00F74F6B" w:rsidP="00F74F6B">
            <w:pPr>
              <w:rPr>
                <w:sz w:val="22"/>
                <w:szCs w:val="22"/>
                <w:lang w:eastAsia="hr-HR"/>
              </w:rPr>
            </w:pPr>
            <w:r w:rsidRPr="00F74F6B">
              <w:rPr>
                <w:sz w:val="22"/>
                <w:szCs w:val="22"/>
              </w:rPr>
              <w:t>Srednja škola Valpovo, Valpovo</w:t>
            </w:r>
          </w:p>
        </w:tc>
        <w:tc>
          <w:tcPr>
            <w:tcW w:w="1701" w:type="dxa"/>
            <w:shd w:val="clear" w:color="auto" w:fill="auto"/>
            <w:vAlign w:val="center"/>
            <w:hideMark/>
          </w:tcPr>
          <w:p w14:paraId="252AB0BA" w14:textId="61869AA9" w:rsidR="00F74F6B" w:rsidRPr="00F74F6B" w:rsidRDefault="00F74F6B" w:rsidP="00F74F6B">
            <w:pPr>
              <w:jc w:val="right"/>
              <w:rPr>
                <w:sz w:val="22"/>
                <w:szCs w:val="22"/>
                <w:lang w:eastAsia="hr-HR"/>
              </w:rPr>
            </w:pPr>
            <w:r w:rsidRPr="00F74F6B">
              <w:rPr>
                <w:sz w:val="22"/>
                <w:szCs w:val="22"/>
              </w:rPr>
              <w:t xml:space="preserve">     1.833.181,62    </w:t>
            </w:r>
          </w:p>
        </w:tc>
        <w:tc>
          <w:tcPr>
            <w:tcW w:w="1701" w:type="dxa"/>
            <w:shd w:val="clear" w:color="auto" w:fill="auto"/>
            <w:vAlign w:val="center"/>
            <w:hideMark/>
          </w:tcPr>
          <w:p w14:paraId="71CA843E" w14:textId="7EE88597" w:rsidR="00F74F6B" w:rsidRPr="00F74F6B" w:rsidRDefault="00F74F6B" w:rsidP="00F74F6B">
            <w:pPr>
              <w:jc w:val="right"/>
              <w:rPr>
                <w:sz w:val="22"/>
                <w:szCs w:val="22"/>
                <w:lang w:eastAsia="hr-HR"/>
              </w:rPr>
            </w:pPr>
            <w:r w:rsidRPr="00F74F6B">
              <w:rPr>
                <w:sz w:val="22"/>
                <w:szCs w:val="22"/>
              </w:rPr>
              <w:t xml:space="preserve">                    -      </w:t>
            </w:r>
          </w:p>
        </w:tc>
      </w:tr>
      <w:tr w:rsidR="00B14C16" w:rsidRPr="00F74F6B" w14:paraId="5615C3CE" w14:textId="77777777" w:rsidTr="00F21BD3">
        <w:trPr>
          <w:cantSplit/>
        </w:trPr>
        <w:tc>
          <w:tcPr>
            <w:tcW w:w="437" w:type="dxa"/>
            <w:shd w:val="clear" w:color="auto" w:fill="auto"/>
            <w:vAlign w:val="center"/>
            <w:hideMark/>
          </w:tcPr>
          <w:p w14:paraId="16EFEBB3" w14:textId="49016E22" w:rsidR="00F74F6B" w:rsidRPr="00F74F6B" w:rsidRDefault="00F74F6B" w:rsidP="00F74F6B">
            <w:pPr>
              <w:jc w:val="center"/>
              <w:rPr>
                <w:sz w:val="22"/>
                <w:szCs w:val="22"/>
                <w:lang w:eastAsia="hr-HR"/>
              </w:rPr>
            </w:pPr>
            <w:r w:rsidRPr="00F74F6B">
              <w:rPr>
                <w:sz w:val="22"/>
                <w:szCs w:val="22"/>
              </w:rPr>
              <w:t>23</w:t>
            </w:r>
          </w:p>
        </w:tc>
        <w:tc>
          <w:tcPr>
            <w:tcW w:w="5654" w:type="dxa"/>
            <w:shd w:val="clear" w:color="auto" w:fill="auto"/>
            <w:vAlign w:val="center"/>
            <w:hideMark/>
          </w:tcPr>
          <w:p w14:paraId="0D31EDD3" w14:textId="0B95A017" w:rsidR="00F74F6B" w:rsidRPr="00F74F6B" w:rsidRDefault="00F74F6B" w:rsidP="00F74F6B">
            <w:pPr>
              <w:rPr>
                <w:sz w:val="22"/>
                <w:szCs w:val="22"/>
                <w:lang w:eastAsia="hr-HR"/>
              </w:rPr>
            </w:pPr>
            <w:r w:rsidRPr="00F74F6B">
              <w:rPr>
                <w:sz w:val="22"/>
                <w:szCs w:val="22"/>
              </w:rPr>
              <w:t>Srednja škola Isidora Kršnjavoga Našice, Našice</w:t>
            </w:r>
          </w:p>
        </w:tc>
        <w:tc>
          <w:tcPr>
            <w:tcW w:w="1701" w:type="dxa"/>
            <w:shd w:val="clear" w:color="auto" w:fill="auto"/>
            <w:vAlign w:val="center"/>
            <w:hideMark/>
          </w:tcPr>
          <w:p w14:paraId="4F7D74AE" w14:textId="45DDA5A5" w:rsidR="00F74F6B" w:rsidRPr="00F74F6B" w:rsidRDefault="00F74F6B" w:rsidP="00F74F6B">
            <w:pPr>
              <w:jc w:val="right"/>
              <w:rPr>
                <w:sz w:val="22"/>
                <w:szCs w:val="22"/>
                <w:lang w:eastAsia="hr-HR"/>
              </w:rPr>
            </w:pPr>
            <w:r w:rsidRPr="00F74F6B">
              <w:rPr>
                <w:sz w:val="22"/>
                <w:szCs w:val="22"/>
              </w:rPr>
              <w:t xml:space="preserve">        519.290,69    </w:t>
            </w:r>
          </w:p>
        </w:tc>
        <w:tc>
          <w:tcPr>
            <w:tcW w:w="1701" w:type="dxa"/>
            <w:shd w:val="clear" w:color="auto" w:fill="auto"/>
            <w:vAlign w:val="center"/>
            <w:hideMark/>
          </w:tcPr>
          <w:p w14:paraId="1AF2222C" w14:textId="24835DF1" w:rsidR="00F74F6B" w:rsidRPr="00F74F6B" w:rsidRDefault="00F74F6B" w:rsidP="00F74F6B">
            <w:pPr>
              <w:jc w:val="right"/>
              <w:rPr>
                <w:sz w:val="22"/>
                <w:szCs w:val="22"/>
                <w:lang w:eastAsia="hr-HR"/>
              </w:rPr>
            </w:pPr>
            <w:r w:rsidRPr="00F74F6B">
              <w:rPr>
                <w:sz w:val="22"/>
                <w:szCs w:val="22"/>
              </w:rPr>
              <w:t xml:space="preserve">                    -      </w:t>
            </w:r>
          </w:p>
        </w:tc>
      </w:tr>
      <w:tr w:rsidR="00B14C16" w:rsidRPr="00F74F6B" w14:paraId="6AE4A45A" w14:textId="77777777" w:rsidTr="00F21BD3">
        <w:trPr>
          <w:cantSplit/>
        </w:trPr>
        <w:tc>
          <w:tcPr>
            <w:tcW w:w="437" w:type="dxa"/>
            <w:shd w:val="clear" w:color="auto" w:fill="auto"/>
            <w:vAlign w:val="center"/>
            <w:hideMark/>
          </w:tcPr>
          <w:p w14:paraId="1C059D2A" w14:textId="4871041D" w:rsidR="00F74F6B" w:rsidRPr="00F74F6B" w:rsidRDefault="00F74F6B" w:rsidP="00F74F6B">
            <w:pPr>
              <w:jc w:val="center"/>
              <w:rPr>
                <w:sz w:val="22"/>
                <w:szCs w:val="22"/>
                <w:lang w:eastAsia="hr-HR"/>
              </w:rPr>
            </w:pPr>
            <w:r w:rsidRPr="00F74F6B">
              <w:rPr>
                <w:sz w:val="22"/>
                <w:szCs w:val="22"/>
              </w:rPr>
              <w:t>24</w:t>
            </w:r>
          </w:p>
        </w:tc>
        <w:tc>
          <w:tcPr>
            <w:tcW w:w="5654" w:type="dxa"/>
            <w:shd w:val="clear" w:color="auto" w:fill="auto"/>
            <w:vAlign w:val="center"/>
            <w:hideMark/>
          </w:tcPr>
          <w:p w14:paraId="1E6B1A3E" w14:textId="4C848AE1" w:rsidR="00F74F6B" w:rsidRPr="00F74F6B" w:rsidRDefault="00F74F6B" w:rsidP="00F74F6B">
            <w:pPr>
              <w:rPr>
                <w:sz w:val="22"/>
                <w:szCs w:val="22"/>
                <w:lang w:eastAsia="hr-HR"/>
              </w:rPr>
            </w:pPr>
            <w:r w:rsidRPr="00F74F6B">
              <w:rPr>
                <w:sz w:val="22"/>
                <w:szCs w:val="22"/>
              </w:rPr>
              <w:t>Srednja škola Josipa Kozarca Đurđenovac, Đurđenovac</w:t>
            </w:r>
          </w:p>
        </w:tc>
        <w:tc>
          <w:tcPr>
            <w:tcW w:w="1701" w:type="dxa"/>
            <w:shd w:val="clear" w:color="auto" w:fill="auto"/>
            <w:vAlign w:val="center"/>
            <w:hideMark/>
          </w:tcPr>
          <w:p w14:paraId="0DDA8907" w14:textId="4A6BD095" w:rsidR="00F74F6B" w:rsidRPr="00F74F6B" w:rsidRDefault="00F74F6B" w:rsidP="00F74F6B">
            <w:pPr>
              <w:jc w:val="right"/>
              <w:rPr>
                <w:sz w:val="22"/>
                <w:szCs w:val="22"/>
                <w:lang w:eastAsia="hr-HR"/>
              </w:rPr>
            </w:pPr>
            <w:r w:rsidRPr="00F74F6B">
              <w:rPr>
                <w:sz w:val="22"/>
                <w:szCs w:val="22"/>
              </w:rPr>
              <w:t xml:space="preserve">          30.041,48    </w:t>
            </w:r>
          </w:p>
        </w:tc>
        <w:tc>
          <w:tcPr>
            <w:tcW w:w="1701" w:type="dxa"/>
            <w:shd w:val="clear" w:color="auto" w:fill="auto"/>
            <w:vAlign w:val="center"/>
            <w:hideMark/>
          </w:tcPr>
          <w:p w14:paraId="13C7967B" w14:textId="65E94FC2" w:rsidR="00F74F6B" w:rsidRPr="00F74F6B" w:rsidRDefault="00F74F6B" w:rsidP="00F74F6B">
            <w:pPr>
              <w:jc w:val="right"/>
              <w:rPr>
                <w:sz w:val="22"/>
                <w:szCs w:val="22"/>
                <w:lang w:eastAsia="hr-HR"/>
              </w:rPr>
            </w:pPr>
            <w:r w:rsidRPr="00F74F6B">
              <w:rPr>
                <w:sz w:val="22"/>
                <w:szCs w:val="22"/>
              </w:rPr>
              <w:t xml:space="preserve">                    -      </w:t>
            </w:r>
          </w:p>
        </w:tc>
      </w:tr>
      <w:tr w:rsidR="00B14C16" w:rsidRPr="00F74F6B" w14:paraId="5A7D59DE" w14:textId="77777777" w:rsidTr="00F21BD3">
        <w:trPr>
          <w:cantSplit/>
        </w:trPr>
        <w:tc>
          <w:tcPr>
            <w:tcW w:w="437" w:type="dxa"/>
            <w:shd w:val="clear" w:color="auto" w:fill="auto"/>
            <w:vAlign w:val="center"/>
            <w:hideMark/>
          </w:tcPr>
          <w:p w14:paraId="60820F53" w14:textId="678D1035" w:rsidR="00F74F6B" w:rsidRPr="00F74F6B" w:rsidRDefault="00F74F6B" w:rsidP="00F74F6B">
            <w:pPr>
              <w:jc w:val="center"/>
              <w:rPr>
                <w:sz w:val="22"/>
                <w:szCs w:val="22"/>
                <w:lang w:eastAsia="hr-HR"/>
              </w:rPr>
            </w:pPr>
            <w:r w:rsidRPr="00F74F6B">
              <w:rPr>
                <w:sz w:val="22"/>
                <w:szCs w:val="22"/>
              </w:rPr>
              <w:t>25</w:t>
            </w:r>
          </w:p>
        </w:tc>
        <w:tc>
          <w:tcPr>
            <w:tcW w:w="5654" w:type="dxa"/>
            <w:shd w:val="clear" w:color="auto" w:fill="auto"/>
            <w:vAlign w:val="center"/>
            <w:hideMark/>
          </w:tcPr>
          <w:p w14:paraId="7892BC17" w14:textId="6CD2BC8C" w:rsidR="00F74F6B" w:rsidRPr="00F74F6B" w:rsidRDefault="00F74F6B" w:rsidP="00F74F6B">
            <w:pPr>
              <w:rPr>
                <w:sz w:val="22"/>
                <w:szCs w:val="22"/>
                <w:lang w:eastAsia="hr-HR"/>
              </w:rPr>
            </w:pPr>
            <w:r w:rsidRPr="00F74F6B">
              <w:rPr>
                <w:sz w:val="22"/>
                <w:szCs w:val="22"/>
              </w:rPr>
              <w:t>Srednja škola Dalj, Dalj</w:t>
            </w:r>
          </w:p>
        </w:tc>
        <w:tc>
          <w:tcPr>
            <w:tcW w:w="1701" w:type="dxa"/>
            <w:shd w:val="clear" w:color="auto" w:fill="auto"/>
            <w:vAlign w:val="center"/>
            <w:hideMark/>
          </w:tcPr>
          <w:p w14:paraId="3046AF80" w14:textId="4C1BE049" w:rsidR="00F74F6B" w:rsidRPr="00F74F6B" w:rsidRDefault="00F74F6B" w:rsidP="00F74F6B">
            <w:pPr>
              <w:jc w:val="right"/>
              <w:rPr>
                <w:sz w:val="22"/>
                <w:szCs w:val="22"/>
                <w:lang w:eastAsia="hr-HR"/>
              </w:rPr>
            </w:pPr>
            <w:r w:rsidRPr="00F74F6B">
              <w:rPr>
                <w:sz w:val="22"/>
                <w:szCs w:val="22"/>
              </w:rPr>
              <w:t xml:space="preserve">        843.621,76    </w:t>
            </w:r>
          </w:p>
        </w:tc>
        <w:tc>
          <w:tcPr>
            <w:tcW w:w="1701" w:type="dxa"/>
            <w:shd w:val="clear" w:color="auto" w:fill="auto"/>
            <w:vAlign w:val="center"/>
            <w:hideMark/>
          </w:tcPr>
          <w:p w14:paraId="22C77FC4" w14:textId="71EF523A" w:rsidR="00F74F6B" w:rsidRPr="00F74F6B" w:rsidRDefault="00F74F6B" w:rsidP="00F74F6B">
            <w:pPr>
              <w:jc w:val="right"/>
              <w:rPr>
                <w:sz w:val="22"/>
                <w:szCs w:val="22"/>
                <w:lang w:eastAsia="hr-HR"/>
              </w:rPr>
            </w:pPr>
            <w:r w:rsidRPr="00F74F6B">
              <w:rPr>
                <w:sz w:val="22"/>
                <w:szCs w:val="22"/>
              </w:rPr>
              <w:t xml:space="preserve">                    -      </w:t>
            </w:r>
          </w:p>
        </w:tc>
      </w:tr>
      <w:tr w:rsidR="00B14C16" w:rsidRPr="00F74F6B" w14:paraId="59E6AAE6" w14:textId="77777777" w:rsidTr="00F21BD3">
        <w:trPr>
          <w:cantSplit/>
        </w:trPr>
        <w:tc>
          <w:tcPr>
            <w:tcW w:w="437" w:type="dxa"/>
            <w:shd w:val="clear" w:color="auto" w:fill="auto"/>
            <w:vAlign w:val="center"/>
            <w:hideMark/>
          </w:tcPr>
          <w:p w14:paraId="15ED876C" w14:textId="7C7C4080" w:rsidR="00F74F6B" w:rsidRPr="00F74F6B" w:rsidRDefault="00F74F6B" w:rsidP="00F74F6B">
            <w:pPr>
              <w:jc w:val="center"/>
              <w:rPr>
                <w:sz w:val="22"/>
                <w:szCs w:val="22"/>
                <w:lang w:eastAsia="hr-HR"/>
              </w:rPr>
            </w:pPr>
            <w:r w:rsidRPr="00F74F6B">
              <w:rPr>
                <w:sz w:val="22"/>
                <w:szCs w:val="22"/>
              </w:rPr>
              <w:t>26</w:t>
            </w:r>
          </w:p>
        </w:tc>
        <w:tc>
          <w:tcPr>
            <w:tcW w:w="5654" w:type="dxa"/>
            <w:shd w:val="clear" w:color="auto" w:fill="auto"/>
            <w:vAlign w:val="center"/>
            <w:hideMark/>
          </w:tcPr>
          <w:p w14:paraId="5470F1AE" w14:textId="76131A35" w:rsidR="00F74F6B" w:rsidRPr="00F74F6B" w:rsidRDefault="00F74F6B" w:rsidP="00F74F6B">
            <w:pPr>
              <w:rPr>
                <w:sz w:val="22"/>
                <w:szCs w:val="22"/>
                <w:lang w:eastAsia="hr-HR"/>
              </w:rPr>
            </w:pPr>
            <w:r w:rsidRPr="00F74F6B">
              <w:rPr>
                <w:sz w:val="22"/>
                <w:szCs w:val="22"/>
              </w:rPr>
              <w:t>Glazbena škola Franje Kuhača Osijek, Osijek</w:t>
            </w:r>
          </w:p>
        </w:tc>
        <w:tc>
          <w:tcPr>
            <w:tcW w:w="1701" w:type="dxa"/>
            <w:shd w:val="clear" w:color="auto" w:fill="auto"/>
            <w:vAlign w:val="center"/>
            <w:hideMark/>
          </w:tcPr>
          <w:p w14:paraId="0BF489F0" w14:textId="3EA3A003" w:rsidR="00F74F6B" w:rsidRPr="00F74F6B" w:rsidRDefault="00F74F6B" w:rsidP="00F74F6B">
            <w:pPr>
              <w:jc w:val="right"/>
              <w:rPr>
                <w:sz w:val="22"/>
                <w:szCs w:val="22"/>
                <w:lang w:eastAsia="hr-HR"/>
              </w:rPr>
            </w:pPr>
            <w:r w:rsidRPr="00F74F6B">
              <w:rPr>
                <w:sz w:val="22"/>
                <w:szCs w:val="22"/>
              </w:rPr>
              <w:t xml:space="preserve">        610.444,72    </w:t>
            </w:r>
          </w:p>
        </w:tc>
        <w:tc>
          <w:tcPr>
            <w:tcW w:w="1701" w:type="dxa"/>
            <w:shd w:val="clear" w:color="auto" w:fill="auto"/>
            <w:vAlign w:val="center"/>
            <w:hideMark/>
          </w:tcPr>
          <w:p w14:paraId="3F5C7AFA" w14:textId="44A64F78" w:rsidR="00F74F6B" w:rsidRPr="00F74F6B" w:rsidRDefault="00F74F6B" w:rsidP="00F74F6B">
            <w:pPr>
              <w:jc w:val="right"/>
              <w:rPr>
                <w:sz w:val="22"/>
                <w:szCs w:val="22"/>
                <w:lang w:eastAsia="hr-HR"/>
              </w:rPr>
            </w:pPr>
            <w:r w:rsidRPr="00F74F6B">
              <w:rPr>
                <w:sz w:val="22"/>
                <w:szCs w:val="22"/>
              </w:rPr>
              <w:t xml:space="preserve">                    -      </w:t>
            </w:r>
          </w:p>
        </w:tc>
      </w:tr>
      <w:tr w:rsidR="00B14C16" w:rsidRPr="00F74F6B" w14:paraId="0CDB3363" w14:textId="77777777" w:rsidTr="00F21BD3">
        <w:trPr>
          <w:cantSplit/>
        </w:trPr>
        <w:tc>
          <w:tcPr>
            <w:tcW w:w="437" w:type="dxa"/>
            <w:shd w:val="clear" w:color="auto" w:fill="auto"/>
            <w:vAlign w:val="center"/>
            <w:hideMark/>
          </w:tcPr>
          <w:p w14:paraId="013730D8" w14:textId="27A249D6" w:rsidR="00F74F6B" w:rsidRPr="00F74F6B" w:rsidRDefault="00F74F6B" w:rsidP="00F74F6B">
            <w:pPr>
              <w:jc w:val="center"/>
              <w:rPr>
                <w:sz w:val="22"/>
                <w:szCs w:val="22"/>
                <w:lang w:eastAsia="hr-HR"/>
              </w:rPr>
            </w:pPr>
            <w:r w:rsidRPr="00F74F6B">
              <w:rPr>
                <w:sz w:val="22"/>
                <w:szCs w:val="22"/>
              </w:rPr>
              <w:t>27</w:t>
            </w:r>
          </w:p>
        </w:tc>
        <w:tc>
          <w:tcPr>
            <w:tcW w:w="5654" w:type="dxa"/>
            <w:shd w:val="clear" w:color="auto" w:fill="auto"/>
            <w:vAlign w:val="center"/>
            <w:hideMark/>
          </w:tcPr>
          <w:p w14:paraId="3D59888A" w14:textId="07AD1813" w:rsidR="00F74F6B" w:rsidRPr="00F74F6B" w:rsidRDefault="00F74F6B" w:rsidP="00F74F6B">
            <w:pPr>
              <w:rPr>
                <w:sz w:val="22"/>
                <w:szCs w:val="22"/>
                <w:lang w:eastAsia="hr-HR"/>
              </w:rPr>
            </w:pPr>
            <w:r w:rsidRPr="00F74F6B">
              <w:rPr>
                <w:sz w:val="22"/>
                <w:szCs w:val="22"/>
              </w:rPr>
              <w:t>Učenički dom "Hrvatskoga radiše", Osijek</w:t>
            </w:r>
          </w:p>
        </w:tc>
        <w:tc>
          <w:tcPr>
            <w:tcW w:w="1701" w:type="dxa"/>
            <w:shd w:val="clear" w:color="auto" w:fill="auto"/>
            <w:vAlign w:val="center"/>
            <w:hideMark/>
          </w:tcPr>
          <w:p w14:paraId="2ED7E735" w14:textId="7AC6D0C6" w:rsidR="00F74F6B" w:rsidRPr="00F74F6B" w:rsidRDefault="00F74F6B" w:rsidP="00F74F6B">
            <w:pPr>
              <w:jc w:val="right"/>
              <w:rPr>
                <w:sz w:val="22"/>
                <w:szCs w:val="22"/>
                <w:lang w:eastAsia="hr-HR"/>
              </w:rPr>
            </w:pPr>
            <w:r w:rsidRPr="00F74F6B">
              <w:rPr>
                <w:sz w:val="22"/>
                <w:szCs w:val="22"/>
              </w:rPr>
              <w:t xml:space="preserve">     1.174.990,83    </w:t>
            </w:r>
          </w:p>
        </w:tc>
        <w:tc>
          <w:tcPr>
            <w:tcW w:w="1701" w:type="dxa"/>
            <w:shd w:val="clear" w:color="auto" w:fill="auto"/>
            <w:vAlign w:val="center"/>
            <w:hideMark/>
          </w:tcPr>
          <w:p w14:paraId="2BCDAFBA" w14:textId="2C8758E4" w:rsidR="00F74F6B" w:rsidRPr="00F74F6B" w:rsidRDefault="00F74F6B" w:rsidP="00F74F6B">
            <w:pPr>
              <w:jc w:val="right"/>
              <w:rPr>
                <w:sz w:val="22"/>
                <w:szCs w:val="22"/>
                <w:lang w:eastAsia="hr-HR"/>
              </w:rPr>
            </w:pPr>
            <w:r w:rsidRPr="00F74F6B">
              <w:rPr>
                <w:sz w:val="22"/>
                <w:szCs w:val="22"/>
              </w:rPr>
              <w:t xml:space="preserve">                    -      </w:t>
            </w:r>
          </w:p>
        </w:tc>
      </w:tr>
      <w:tr w:rsidR="00B14C16" w:rsidRPr="00F74F6B" w14:paraId="73718376" w14:textId="77777777" w:rsidTr="00F21BD3">
        <w:trPr>
          <w:cantSplit/>
        </w:trPr>
        <w:tc>
          <w:tcPr>
            <w:tcW w:w="437" w:type="dxa"/>
            <w:shd w:val="clear" w:color="auto" w:fill="auto"/>
            <w:vAlign w:val="center"/>
            <w:hideMark/>
          </w:tcPr>
          <w:p w14:paraId="504F1503" w14:textId="7DCD37C9" w:rsidR="00F74F6B" w:rsidRPr="00F74F6B" w:rsidRDefault="00F74F6B" w:rsidP="00F74F6B">
            <w:pPr>
              <w:jc w:val="center"/>
              <w:rPr>
                <w:sz w:val="22"/>
                <w:szCs w:val="22"/>
                <w:lang w:eastAsia="hr-HR"/>
              </w:rPr>
            </w:pPr>
            <w:r w:rsidRPr="00F74F6B">
              <w:rPr>
                <w:sz w:val="22"/>
                <w:szCs w:val="22"/>
              </w:rPr>
              <w:t>28</w:t>
            </w:r>
          </w:p>
        </w:tc>
        <w:tc>
          <w:tcPr>
            <w:tcW w:w="5654" w:type="dxa"/>
            <w:shd w:val="clear" w:color="auto" w:fill="auto"/>
            <w:vAlign w:val="center"/>
            <w:hideMark/>
          </w:tcPr>
          <w:p w14:paraId="04E5E8D6" w14:textId="2EAACA2F" w:rsidR="00F74F6B" w:rsidRPr="00F74F6B" w:rsidRDefault="00F74F6B" w:rsidP="00F74F6B">
            <w:pPr>
              <w:rPr>
                <w:sz w:val="22"/>
                <w:szCs w:val="22"/>
                <w:lang w:eastAsia="hr-HR"/>
              </w:rPr>
            </w:pPr>
            <w:r w:rsidRPr="00F74F6B">
              <w:rPr>
                <w:sz w:val="22"/>
                <w:szCs w:val="22"/>
              </w:rPr>
              <w:t>Srednjoškolski đački dom Osijek, Osijek</w:t>
            </w:r>
          </w:p>
        </w:tc>
        <w:tc>
          <w:tcPr>
            <w:tcW w:w="1701" w:type="dxa"/>
            <w:shd w:val="clear" w:color="auto" w:fill="auto"/>
            <w:vAlign w:val="center"/>
            <w:hideMark/>
          </w:tcPr>
          <w:p w14:paraId="03221DEE" w14:textId="56F7EB1E" w:rsidR="00F74F6B" w:rsidRPr="00F74F6B" w:rsidRDefault="00F74F6B" w:rsidP="00F74F6B">
            <w:pPr>
              <w:jc w:val="right"/>
              <w:rPr>
                <w:sz w:val="22"/>
                <w:szCs w:val="22"/>
                <w:lang w:eastAsia="hr-HR"/>
              </w:rPr>
            </w:pPr>
            <w:r w:rsidRPr="00F74F6B">
              <w:rPr>
                <w:sz w:val="22"/>
                <w:szCs w:val="22"/>
              </w:rPr>
              <w:t xml:space="preserve">        311.104,10    </w:t>
            </w:r>
          </w:p>
        </w:tc>
        <w:tc>
          <w:tcPr>
            <w:tcW w:w="1701" w:type="dxa"/>
            <w:shd w:val="clear" w:color="auto" w:fill="auto"/>
            <w:vAlign w:val="center"/>
            <w:hideMark/>
          </w:tcPr>
          <w:p w14:paraId="4EE2F22D" w14:textId="2BCBE6E4" w:rsidR="00F74F6B" w:rsidRPr="00F74F6B" w:rsidRDefault="00F74F6B" w:rsidP="00F74F6B">
            <w:pPr>
              <w:jc w:val="right"/>
              <w:rPr>
                <w:sz w:val="22"/>
                <w:szCs w:val="22"/>
                <w:lang w:eastAsia="hr-HR"/>
              </w:rPr>
            </w:pPr>
            <w:r w:rsidRPr="00F74F6B">
              <w:rPr>
                <w:sz w:val="22"/>
                <w:szCs w:val="22"/>
              </w:rPr>
              <w:t xml:space="preserve">                    -      </w:t>
            </w:r>
          </w:p>
        </w:tc>
      </w:tr>
      <w:tr w:rsidR="00B14C16" w:rsidRPr="00F74F6B" w14:paraId="0DF2138B" w14:textId="77777777" w:rsidTr="00F21BD3">
        <w:trPr>
          <w:cantSplit/>
        </w:trPr>
        <w:tc>
          <w:tcPr>
            <w:tcW w:w="437" w:type="dxa"/>
            <w:shd w:val="clear" w:color="auto" w:fill="auto"/>
            <w:vAlign w:val="center"/>
            <w:hideMark/>
          </w:tcPr>
          <w:p w14:paraId="64CD31E9" w14:textId="77777777" w:rsidR="00F74F6B" w:rsidRPr="00F74F6B" w:rsidRDefault="00F74F6B" w:rsidP="00F74F6B">
            <w:pPr>
              <w:jc w:val="center"/>
              <w:rPr>
                <w:sz w:val="22"/>
                <w:szCs w:val="22"/>
                <w:lang w:eastAsia="hr-HR"/>
              </w:rPr>
            </w:pPr>
            <w:r w:rsidRPr="00F74F6B">
              <w:rPr>
                <w:sz w:val="22"/>
                <w:szCs w:val="22"/>
                <w:lang w:eastAsia="hr-HR"/>
              </w:rPr>
              <w:lastRenderedPageBreak/>
              <w:t> </w:t>
            </w:r>
          </w:p>
        </w:tc>
        <w:tc>
          <w:tcPr>
            <w:tcW w:w="5654" w:type="dxa"/>
            <w:shd w:val="clear" w:color="auto" w:fill="auto"/>
            <w:vAlign w:val="center"/>
            <w:hideMark/>
          </w:tcPr>
          <w:p w14:paraId="2F00B527" w14:textId="77777777" w:rsidR="00F74F6B" w:rsidRPr="00F74F6B" w:rsidRDefault="00F74F6B" w:rsidP="00F74F6B">
            <w:pPr>
              <w:rPr>
                <w:b/>
                <w:bCs/>
                <w:sz w:val="22"/>
                <w:szCs w:val="22"/>
                <w:lang w:eastAsia="hr-HR"/>
              </w:rPr>
            </w:pPr>
            <w:r w:rsidRPr="00F74F6B">
              <w:rPr>
                <w:b/>
                <w:bCs/>
                <w:sz w:val="22"/>
                <w:szCs w:val="22"/>
                <w:lang w:eastAsia="hr-HR"/>
              </w:rPr>
              <w:t>UKUPNO SREDNJE ŠKOLE</w:t>
            </w:r>
          </w:p>
        </w:tc>
        <w:tc>
          <w:tcPr>
            <w:tcW w:w="1701" w:type="dxa"/>
            <w:shd w:val="clear" w:color="auto" w:fill="auto"/>
            <w:vAlign w:val="center"/>
            <w:hideMark/>
          </w:tcPr>
          <w:p w14:paraId="49325629" w14:textId="5F6ACED1" w:rsidR="00F74F6B" w:rsidRPr="00F74F6B" w:rsidRDefault="00F74F6B" w:rsidP="00F74F6B">
            <w:pPr>
              <w:jc w:val="right"/>
              <w:rPr>
                <w:b/>
                <w:bCs/>
                <w:sz w:val="22"/>
                <w:szCs w:val="22"/>
                <w:lang w:eastAsia="hr-HR"/>
              </w:rPr>
            </w:pPr>
            <w:r w:rsidRPr="00F74F6B">
              <w:rPr>
                <w:b/>
                <w:bCs/>
                <w:sz w:val="22"/>
                <w:szCs w:val="22"/>
              </w:rPr>
              <w:t xml:space="preserve"> 12.372.051,61    </w:t>
            </w:r>
          </w:p>
        </w:tc>
        <w:tc>
          <w:tcPr>
            <w:tcW w:w="1701" w:type="dxa"/>
            <w:shd w:val="clear" w:color="auto" w:fill="auto"/>
            <w:vAlign w:val="center"/>
            <w:hideMark/>
          </w:tcPr>
          <w:p w14:paraId="2B203731" w14:textId="0332A3B8" w:rsidR="00F74F6B" w:rsidRPr="00F74F6B" w:rsidRDefault="00F74F6B" w:rsidP="00F74F6B">
            <w:pPr>
              <w:jc w:val="right"/>
              <w:rPr>
                <w:b/>
                <w:bCs/>
                <w:sz w:val="22"/>
                <w:szCs w:val="22"/>
                <w:lang w:eastAsia="hr-HR"/>
              </w:rPr>
            </w:pPr>
            <w:r w:rsidRPr="00F74F6B">
              <w:rPr>
                <w:b/>
                <w:bCs/>
                <w:sz w:val="22"/>
                <w:szCs w:val="22"/>
              </w:rPr>
              <w:t xml:space="preserve">      579.639,65    </w:t>
            </w:r>
          </w:p>
        </w:tc>
      </w:tr>
      <w:tr w:rsidR="00B14C16" w:rsidRPr="00F74F6B" w14:paraId="5CFE2B2C" w14:textId="77777777" w:rsidTr="00F21BD3">
        <w:trPr>
          <w:cantSplit/>
        </w:trPr>
        <w:tc>
          <w:tcPr>
            <w:tcW w:w="437" w:type="dxa"/>
            <w:shd w:val="clear" w:color="auto" w:fill="auto"/>
            <w:vAlign w:val="center"/>
            <w:hideMark/>
          </w:tcPr>
          <w:p w14:paraId="1AE46C94" w14:textId="77777777" w:rsidR="00A13913" w:rsidRPr="00F74F6B" w:rsidRDefault="00A13913" w:rsidP="00A13913">
            <w:pPr>
              <w:jc w:val="center"/>
              <w:rPr>
                <w:b/>
                <w:bCs/>
                <w:sz w:val="22"/>
                <w:szCs w:val="22"/>
                <w:lang w:eastAsia="hr-HR"/>
              </w:rPr>
            </w:pPr>
            <w:r w:rsidRPr="00F74F6B">
              <w:rPr>
                <w:b/>
                <w:bCs/>
                <w:sz w:val="22"/>
                <w:szCs w:val="22"/>
                <w:lang w:eastAsia="hr-HR"/>
              </w:rPr>
              <w:t> </w:t>
            </w:r>
          </w:p>
        </w:tc>
        <w:tc>
          <w:tcPr>
            <w:tcW w:w="5654" w:type="dxa"/>
            <w:shd w:val="clear" w:color="auto" w:fill="auto"/>
            <w:vAlign w:val="center"/>
            <w:hideMark/>
          </w:tcPr>
          <w:p w14:paraId="48261C44" w14:textId="77777777" w:rsidR="00A13913" w:rsidRPr="00F74F6B" w:rsidRDefault="00A13913" w:rsidP="00A13913">
            <w:pPr>
              <w:rPr>
                <w:b/>
                <w:bCs/>
                <w:sz w:val="22"/>
                <w:szCs w:val="22"/>
                <w:lang w:eastAsia="hr-HR"/>
              </w:rPr>
            </w:pPr>
            <w:r w:rsidRPr="00F74F6B">
              <w:rPr>
                <w:b/>
                <w:bCs/>
                <w:sz w:val="22"/>
                <w:szCs w:val="22"/>
                <w:lang w:eastAsia="hr-HR"/>
              </w:rPr>
              <w:t>DOMOVI ZA STARIJE I NEMOĆNE OSOBE</w:t>
            </w:r>
          </w:p>
        </w:tc>
        <w:tc>
          <w:tcPr>
            <w:tcW w:w="1701" w:type="dxa"/>
            <w:shd w:val="clear" w:color="auto" w:fill="auto"/>
            <w:vAlign w:val="center"/>
            <w:hideMark/>
          </w:tcPr>
          <w:p w14:paraId="791746E0" w14:textId="1D349B60" w:rsidR="00A13913" w:rsidRPr="00F74F6B" w:rsidRDefault="00A13913" w:rsidP="00A13913">
            <w:pPr>
              <w:jc w:val="right"/>
              <w:rPr>
                <w:sz w:val="22"/>
                <w:szCs w:val="22"/>
                <w:lang w:eastAsia="hr-HR"/>
              </w:rPr>
            </w:pPr>
            <w:r w:rsidRPr="00F74F6B">
              <w:rPr>
                <w:sz w:val="22"/>
                <w:szCs w:val="22"/>
              </w:rPr>
              <w:t> </w:t>
            </w:r>
          </w:p>
        </w:tc>
        <w:tc>
          <w:tcPr>
            <w:tcW w:w="1701" w:type="dxa"/>
            <w:shd w:val="clear" w:color="auto" w:fill="auto"/>
            <w:vAlign w:val="center"/>
            <w:hideMark/>
          </w:tcPr>
          <w:p w14:paraId="0D06E7FA" w14:textId="63597AB6" w:rsidR="00A13913" w:rsidRPr="00F74F6B" w:rsidRDefault="00A13913" w:rsidP="00A13913">
            <w:pPr>
              <w:jc w:val="right"/>
              <w:rPr>
                <w:sz w:val="22"/>
                <w:szCs w:val="22"/>
                <w:lang w:eastAsia="hr-HR"/>
              </w:rPr>
            </w:pPr>
            <w:r w:rsidRPr="00F74F6B">
              <w:rPr>
                <w:sz w:val="22"/>
                <w:szCs w:val="22"/>
              </w:rPr>
              <w:t> </w:t>
            </w:r>
          </w:p>
        </w:tc>
      </w:tr>
      <w:tr w:rsidR="00B14C16" w:rsidRPr="00F74F6B" w14:paraId="6685CD0B" w14:textId="77777777" w:rsidTr="00F21BD3">
        <w:trPr>
          <w:cantSplit/>
        </w:trPr>
        <w:tc>
          <w:tcPr>
            <w:tcW w:w="437" w:type="dxa"/>
            <w:shd w:val="clear" w:color="auto" w:fill="auto"/>
            <w:vAlign w:val="center"/>
            <w:hideMark/>
          </w:tcPr>
          <w:p w14:paraId="1DCB3085" w14:textId="77777777" w:rsidR="00F74F6B" w:rsidRPr="00F74F6B" w:rsidRDefault="00F74F6B" w:rsidP="00F74F6B">
            <w:pPr>
              <w:jc w:val="center"/>
              <w:rPr>
                <w:sz w:val="22"/>
                <w:szCs w:val="22"/>
                <w:lang w:eastAsia="hr-HR"/>
              </w:rPr>
            </w:pPr>
            <w:r w:rsidRPr="00F74F6B">
              <w:rPr>
                <w:sz w:val="22"/>
                <w:szCs w:val="22"/>
                <w:lang w:eastAsia="hr-HR"/>
              </w:rPr>
              <w:t>1</w:t>
            </w:r>
          </w:p>
        </w:tc>
        <w:tc>
          <w:tcPr>
            <w:tcW w:w="5654" w:type="dxa"/>
            <w:shd w:val="clear" w:color="auto" w:fill="auto"/>
            <w:vAlign w:val="center"/>
            <w:hideMark/>
          </w:tcPr>
          <w:p w14:paraId="1711299F" w14:textId="77777777" w:rsidR="00F74F6B" w:rsidRPr="00F74F6B" w:rsidRDefault="00F74F6B" w:rsidP="00F74F6B">
            <w:pPr>
              <w:rPr>
                <w:sz w:val="22"/>
                <w:szCs w:val="22"/>
                <w:lang w:eastAsia="hr-HR"/>
              </w:rPr>
            </w:pPr>
            <w:r w:rsidRPr="00F74F6B">
              <w:rPr>
                <w:sz w:val="22"/>
                <w:szCs w:val="22"/>
                <w:lang w:eastAsia="hr-HR"/>
              </w:rPr>
              <w:t>Dom za starije i nemoćne osobe Osijek</w:t>
            </w:r>
          </w:p>
        </w:tc>
        <w:tc>
          <w:tcPr>
            <w:tcW w:w="1701" w:type="dxa"/>
            <w:shd w:val="clear" w:color="auto" w:fill="auto"/>
            <w:vAlign w:val="center"/>
            <w:hideMark/>
          </w:tcPr>
          <w:p w14:paraId="0876814C" w14:textId="3A4FB61F" w:rsidR="00F74F6B" w:rsidRPr="00F74F6B" w:rsidRDefault="00F74F6B" w:rsidP="00F74F6B">
            <w:pPr>
              <w:jc w:val="right"/>
              <w:rPr>
                <w:sz w:val="22"/>
                <w:szCs w:val="22"/>
                <w:lang w:eastAsia="hr-HR"/>
              </w:rPr>
            </w:pPr>
            <w:r w:rsidRPr="00F74F6B">
              <w:rPr>
                <w:sz w:val="22"/>
                <w:szCs w:val="22"/>
              </w:rPr>
              <w:t xml:space="preserve">        733.564,27    </w:t>
            </w:r>
          </w:p>
        </w:tc>
        <w:tc>
          <w:tcPr>
            <w:tcW w:w="1701" w:type="dxa"/>
            <w:shd w:val="clear" w:color="auto" w:fill="auto"/>
            <w:vAlign w:val="center"/>
            <w:hideMark/>
          </w:tcPr>
          <w:p w14:paraId="454AED7E" w14:textId="730EF913" w:rsidR="00F74F6B" w:rsidRPr="00F74F6B" w:rsidRDefault="00F74F6B" w:rsidP="00F74F6B">
            <w:pPr>
              <w:jc w:val="right"/>
              <w:rPr>
                <w:sz w:val="22"/>
                <w:szCs w:val="22"/>
                <w:lang w:eastAsia="hr-HR"/>
              </w:rPr>
            </w:pPr>
            <w:r w:rsidRPr="00F74F6B">
              <w:rPr>
                <w:sz w:val="22"/>
                <w:szCs w:val="22"/>
              </w:rPr>
              <w:t xml:space="preserve">                    -      </w:t>
            </w:r>
          </w:p>
        </w:tc>
      </w:tr>
      <w:tr w:rsidR="00B14C16" w:rsidRPr="00F74F6B" w14:paraId="5EC2B0CD" w14:textId="77777777" w:rsidTr="00F21BD3">
        <w:trPr>
          <w:cantSplit/>
        </w:trPr>
        <w:tc>
          <w:tcPr>
            <w:tcW w:w="437" w:type="dxa"/>
            <w:shd w:val="clear" w:color="auto" w:fill="auto"/>
            <w:vAlign w:val="center"/>
            <w:hideMark/>
          </w:tcPr>
          <w:p w14:paraId="361809C5" w14:textId="77777777" w:rsidR="00F74F6B" w:rsidRPr="00F74F6B" w:rsidRDefault="00F74F6B" w:rsidP="00F74F6B">
            <w:pPr>
              <w:jc w:val="center"/>
              <w:rPr>
                <w:sz w:val="22"/>
                <w:szCs w:val="22"/>
                <w:lang w:eastAsia="hr-HR"/>
              </w:rPr>
            </w:pPr>
            <w:r w:rsidRPr="00F74F6B">
              <w:rPr>
                <w:sz w:val="22"/>
                <w:szCs w:val="22"/>
                <w:lang w:eastAsia="hr-HR"/>
              </w:rPr>
              <w:t>2</w:t>
            </w:r>
          </w:p>
        </w:tc>
        <w:tc>
          <w:tcPr>
            <w:tcW w:w="5654" w:type="dxa"/>
            <w:shd w:val="clear" w:color="auto" w:fill="auto"/>
            <w:vAlign w:val="center"/>
            <w:hideMark/>
          </w:tcPr>
          <w:p w14:paraId="533B9E2F" w14:textId="77777777" w:rsidR="00F74F6B" w:rsidRPr="00F74F6B" w:rsidRDefault="00F74F6B" w:rsidP="00F74F6B">
            <w:pPr>
              <w:rPr>
                <w:sz w:val="22"/>
                <w:szCs w:val="22"/>
                <w:lang w:eastAsia="hr-HR"/>
              </w:rPr>
            </w:pPr>
            <w:r w:rsidRPr="00F74F6B">
              <w:rPr>
                <w:sz w:val="22"/>
                <w:szCs w:val="22"/>
                <w:lang w:eastAsia="hr-HR"/>
              </w:rPr>
              <w:t>Dom za starije i nemoćne osobe Đakovo</w:t>
            </w:r>
          </w:p>
        </w:tc>
        <w:tc>
          <w:tcPr>
            <w:tcW w:w="1701" w:type="dxa"/>
            <w:shd w:val="clear" w:color="auto" w:fill="auto"/>
            <w:vAlign w:val="center"/>
            <w:hideMark/>
          </w:tcPr>
          <w:p w14:paraId="31306630" w14:textId="740425F9" w:rsidR="00F74F6B" w:rsidRPr="00F74F6B" w:rsidRDefault="00F74F6B" w:rsidP="00F74F6B">
            <w:pPr>
              <w:jc w:val="right"/>
              <w:rPr>
                <w:sz w:val="22"/>
                <w:szCs w:val="22"/>
                <w:lang w:eastAsia="hr-HR"/>
              </w:rPr>
            </w:pPr>
            <w:r w:rsidRPr="00F74F6B">
              <w:rPr>
                <w:sz w:val="22"/>
                <w:szCs w:val="22"/>
              </w:rPr>
              <w:t xml:space="preserve">        213.375,30    </w:t>
            </w:r>
          </w:p>
        </w:tc>
        <w:tc>
          <w:tcPr>
            <w:tcW w:w="1701" w:type="dxa"/>
            <w:shd w:val="clear" w:color="auto" w:fill="auto"/>
            <w:vAlign w:val="center"/>
            <w:hideMark/>
          </w:tcPr>
          <w:p w14:paraId="28CD159B" w14:textId="32220D48" w:rsidR="00F74F6B" w:rsidRPr="00F74F6B" w:rsidRDefault="00F74F6B" w:rsidP="00F74F6B">
            <w:pPr>
              <w:jc w:val="right"/>
              <w:rPr>
                <w:sz w:val="22"/>
                <w:szCs w:val="22"/>
                <w:lang w:eastAsia="hr-HR"/>
              </w:rPr>
            </w:pPr>
            <w:r w:rsidRPr="00F74F6B">
              <w:rPr>
                <w:sz w:val="22"/>
                <w:szCs w:val="22"/>
              </w:rPr>
              <w:t xml:space="preserve">                    -      </w:t>
            </w:r>
          </w:p>
        </w:tc>
      </w:tr>
      <w:tr w:rsidR="00B14C16" w:rsidRPr="00F74F6B" w14:paraId="6194D280" w14:textId="77777777" w:rsidTr="00F21BD3">
        <w:trPr>
          <w:cantSplit/>
        </w:trPr>
        <w:tc>
          <w:tcPr>
            <w:tcW w:w="437" w:type="dxa"/>
            <w:shd w:val="clear" w:color="auto" w:fill="auto"/>
            <w:vAlign w:val="center"/>
            <w:hideMark/>
          </w:tcPr>
          <w:p w14:paraId="6E058BFA" w14:textId="77777777" w:rsidR="00F74F6B" w:rsidRPr="00F74F6B" w:rsidRDefault="00F74F6B" w:rsidP="00F74F6B">
            <w:pPr>
              <w:jc w:val="center"/>
              <w:rPr>
                <w:sz w:val="22"/>
                <w:szCs w:val="22"/>
                <w:lang w:eastAsia="hr-HR"/>
              </w:rPr>
            </w:pPr>
            <w:r w:rsidRPr="00F74F6B">
              <w:rPr>
                <w:sz w:val="22"/>
                <w:szCs w:val="22"/>
                <w:lang w:eastAsia="hr-HR"/>
              </w:rPr>
              <w:t>3</w:t>
            </w:r>
          </w:p>
        </w:tc>
        <w:tc>
          <w:tcPr>
            <w:tcW w:w="5654" w:type="dxa"/>
            <w:shd w:val="clear" w:color="auto" w:fill="auto"/>
            <w:vAlign w:val="center"/>
            <w:hideMark/>
          </w:tcPr>
          <w:p w14:paraId="65D7D80D" w14:textId="77777777" w:rsidR="00F74F6B" w:rsidRPr="00F74F6B" w:rsidRDefault="00F74F6B" w:rsidP="00F74F6B">
            <w:pPr>
              <w:rPr>
                <w:sz w:val="22"/>
                <w:szCs w:val="22"/>
                <w:lang w:eastAsia="hr-HR"/>
              </w:rPr>
            </w:pPr>
            <w:r w:rsidRPr="00F74F6B">
              <w:rPr>
                <w:sz w:val="22"/>
                <w:szCs w:val="22"/>
                <w:lang w:eastAsia="hr-HR"/>
              </w:rPr>
              <w:t>Dom za starije i nemoćne osobe Beli Manastir</w:t>
            </w:r>
          </w:p>
        </w:tc>
        <w:tc>
          <w:tcPr>
            <w:tcW w:w="1701" w:type="dxa"/>
            <w:shd w:val="clear" w:color="auto" w:fill="auto"/>
            <w:vAlign w:val="center"/>
            <w:hideMark/>
          </w:tcPr>
          <w:p w14:paraId="248849A9" w14:textId="29058C2A" w:rsidR="00F74F6B" w:rsidRPr="00F74F6B" w:rsidRDefault="00F74F6B" w:rsidP="00F74F6B">
            <w:pPr>
              <w:jc w:val="right"/>
              <w:rPr>
                <w:sz w:val="22"/>
                <w:szCs w:val="22"/>
                <w:lang w:eastAsia="hr-HR"/>
              </w:rPr>
            </w:pPr>
            <w:r w:rsidRPr="00F74F6B">
              <w:rPr>
                <w:sz w:val="22"/>
                <w:szCs w:val="22"/>
              </w:rPr>
              <w:t xml:space="preserve">            1.373,88    </w:t>
            </w:r>
          </w:p>
        </w:tc>
        <w:tc>
          <w:tcPr>
            <w:tcW w:w="1701" w:type="dxa"/>
            <w:shd w:val="clear" w:color="auto" w:fill="auto"/>
            <w:vAlign w:val="center"/>
            <w:hideMark/>
          </w:tcPr>
          <w:p w14:paraId="1B7E9131" w14:textId="05BF015C" w:rsidR="00F74F6B" w:rsidRPr="00F74F6B" w:rsidRDefault="00F74F6B" w:rsidP="00F74F6B">
            <w:pPr>
              <w:jc w:val="right"/>
              <w:rPr>
                <w:sz w:val="22"/>
                <w:szCs w:val="22"/>
                <w:lang w:eastAsia="hr-HR"/>
              </w:rPr>
            </w:pPr>
            <w:r w:rsidRPr="00F74F6B">
              <w:rPr>
                <w:sz w:val="22"/>
                <w:szCs w:val="22"/>
              </w:rPr>
              <w:t xml:space="preserve">                    -      </w:t>
            </w:r>
          </w:p>
        </w:tc>
      </w:tr>
      <w:tr w:rsidR="00B14C16" w:rsidRPr="00F74F6B" w14:paraId="2E702BFE" w14:textId="77777777" w:rsidTr="00F21BD3">
        <w:trPr>
          <w:cantSplit/>
        </w:trPr>
        <w:tc>
          <w:tcPr>
            <w:tcW w:w="437" w:type="dxa"/>
            <w:shd w:val="clear" w:color="auto" w:fill="auto"/>
            <w:vAlign w:val="center"/>
            <w:hideMark/>
          </w:tcPr>
          <w:p w14:paraId="255C6034" w14:textId="77777777" w:rsidR="00F74F6B" w:rsidRPr="00F74F6B" w:rsidRDefault="00F74F6B" w:rsidP="00F74F6B">
            <w:pPr>
              <w:jc w:val="center"/>
              <w:rPr>
                <w:b/>
                <w:bCs/>
                <w:sz w:val="22"/>
                <w:szCs w:val="22"/>
                <w:lang w:eastAsia="hr-HR"/>
              </w:rPr>
            </w:pPr>
            <w:r w:rsidRPr="00F74F6B">
              <w:rPr>
                <w:b/>
                <w:bCs/>
                <w:sz w:val="22"/>
                <w:szCs w:val="22"/>
                <w:lang w:eastAsia="hr-HR"/>
              </w:rPr>
              <w:t> </w:t>
            </w:r>
          </w:p>
        </w:tc>
        <w:tc>
          <w:tcPr>
            <w:tcW w:w="5654" w:type="dxa"/>
            <w:shd w:val="clear" w:color="auto" w:fill="auto"/>
            <w:vAlign w:val="center"/>
            <w:hideMark/>
          </w:tcPr>
          <w:p w14:paraId="63E36D5A" w14:textId="77777777" w:rsidR="00F74F6B" w:rsidRPr="00F74F6B" w:rsidRDefault="00F74F6B" w:rsidP="00F74F6B">
            <w:pPr>
              <w:rPr>
                <w:b/>
                <w:bCs/>
                <w:sz w:val="22"/>
                <w:szCs w:val="22"/>
                <w:lang w:eastAsia="hr-HR"/>
              </w:rPr>
            </w:pPr>
            <w:r w:rsidRPr="00F74F6B">
              <w:rPr>
                <w:b/>
                <w:bCs/>
                <w:sz w:val="22"/>
                <w:szCs w:val="22"/>
                <w:lang w:eastAsia="hr-HR"/>
              </w:rPr>
              <w:t>UKUPNO DOMOVI ZA STARIJE I NEMOĆNE OSOBE</w:t>
            </w:r>
          </w:p>
        </w:tc>
        <w:tc>
          <w:tcPr>
            <w:tcW w:w="1701" w:type="dxa"/>
            <w:shd w:val="clear" w:color="auto" w:fill="auto"/>
            <w:vAlign w:val="center"/>
            <w:hideMark/>
          </w:tcPr>
          <w:p w14:paraId="26E6F3F5" w14:textId="1E3DF288" w:rsidR="00F74F6B" w:rsidRPr="00F74F6B" w:rsidRDefault="00F74F6B" w:rsidP="00F74F6B">
            <w:pPr>
              <w:jc w:val="right"/>
              <w:rPr>
                <w:b/>
                <w:bCs/>
                <w:sz w:val="22"/>
                <w:szCs w:val="22"/>
                <w:lang w:eastAsia="hr-HR"/>
              </w:rPr>
            </w:pPr>
            <w:r w:rsidRPr="00F74F6B">
              <w:rPr>
                <w:b/>
                <w:bCs/>
                <w:sz w:val="22"/>
                <w:szCs w:val="22"/>
              </w:rPr>
              <w:t xml:space="preserve">      948.313,45    </w:t>
            </w:r>
          </w:p>
        </w:tc>
        <w:tc>
          <w:tcPr>
            <w:tcW w:w="1701" w:type="dxa"/>
            <w:shd w:val="clear" w:color="auto" w:fill="auto"/>
            <w:vAlign w:val="center"/>
            <w:hideMark/>
          </w:tcPr>
          <w:p w14:paraId="0529C4D1" w14:textId="6C68BCDE" w:rsidR="00F74F6B" w:rsidRPr="00F74F6B" w:rsidRDefault="00F74F6B" w:rsidP="00F74F6B">
            <w:pPr>
              <w:jc w:val="right"/>
              <w:rPr>
                <w:b/>
                <w:bCs/>
                <w:sz w:val="22"/>
                <w:szCs w:val="22"/>
                <w:lang w:eastAsia="hr-HR"/>
              </w:rPr>
            </w:pPr>
            <w:r w:rsidRPr="00F74F6B">
              <w:rPr>
                <w:b/>
                <w:bCs/>
                <w:sz w:val="22"/>
                <w:szCs w:val="22"/>
              </w:rPr>
              <w:t xml:space="preserve">                    -      </w:t>
            </w:r>
          </w:p>
        </w:tc>
      </w:tr>
      <w:tr w:rsidR="00B14C16" w:rsidRPr="00F74F6B" w14:paraId="50E9F51B" w14:textId="77777777" w:rsidTr="00F21BD3">
        <w:trPr>
          <w:cantSplit/>
        </w:trPr>
        <w:tc>
          <w:tcPr>
            <w:tcW w:w="437" w:type="dxa"/>
            <w:shd w:val="clear" w:color="auto" w:fill="auto"/>
            <w:vAlign w:val="center"/>
            <w:hideMark/>
          </w:tcPr>
          <w:p w14:paraId="20546D3E" w14:textId="77777777" w:rsidR="00A13913" w:rsidRPr="00F74F6B" w:rsidRDefault="00A13913" w:rsidP="00A13913">
            <w:pPr>
              <w:jc w:val="center"/>
              <w:rPr>
                <w:b/>
                <w:bCs/>
                <w:sz w:val="22"/>
                <w:szCs w:val="22"/>
                <w:lang w:eastAsia="hr-HR"/>
              </w:rPr>
            </w:pPr>
            <w:r w:rsidRPr="00F74F6B">
              <w:rPr>
                <w:b/>
                <w:bCs/>
                <w:sz w:val="22"/>
                <w:szCs w:val="22"/>
                <w:lang w:eastAsia="hr-HR"/>
              </w:rPr>
              <w:t> </w:t>
            </w:r>
          </w:p>
        </w:tc>
        <w:tc>
          <w:tcPr>
            <w:tcW w:w="5654" w:type="dxa"/>
            <w:shd w:val="clear" w:color="auto" w:fill="auto"/>
            <w:vAlign w:val="center"/>
            <w:hideMark/>
          </w:tcPr>
          <w:p w14:paraId="61EF9F51" w14:textId="77777777" w:rsidR="00A13913" w:rsidRPr="00F74F6B" w:rsidRDefault="00A13913" w:rsidP="00A13913">
            <w:pPr>
              <w:rPr>
                <w:b/>
                <w:bCs/>
                <w:sz w:val="22"/>
                <w:szCs w:val="22"/>
                <w:lang w:eastAsia="hr-HR"/>
              </w:rPr>
            </w:pPr>
            <w:r w:rsidRPr="00F74F6B">
              <w:rPr>
                <w:b/>
                <w:bCs/>
                <w:sz w:val="22"/>
                <w:szCs w:val="22"/>
                <w:lang w:eastAsia="hr-HR"/>
              </w:rPr>
              <w:t>ZDRAVSTVENE USTANOVE</w:t>
            </w:r>
          </w:p>
        </w:tc>
        <w:tc>
          <w:tcPr>
            <w:tcW w:w="1701" w:type="dxa"/>
            <w:shd w:val="clear" w:color="auto" w:fill="auto"/>
            <w:vAlign w:val="center"/>
            <w:hideMark/>
          </w:tcPr>
          <w:p w14:paraId="40BFBE51" w14:textId="77AF16F4" w:rsidR="00A13913" w:rsidRPr="00F74F6B" w:rsidRDefault="00A13913" w:rsidP="00A13913">
            <w:pPr>
              <w:jc w:val="right"/>
              <w:rPr>
                <w:sz w:val="22"/>
                <w:szCs w:val="22"/>
                <w:lang w:eastAsia="hr-HR"/>
              </w:rPr>
            </w:pPr>
            <w:r w:rsidRPr="00F74F6B">
              <w:rPr>
                <w:sz w:val="22"/>
                <w:szCs w:val="22"/>
              </w:rPr>
              <w:t> </w:t>
            </w:r>
          </w:p>
        </w:tc>
        <w:tc>
          <w:tcPr>
            <w:tcW w:w="1701" w:type="dxa"/>
            <w:shd w:val="clear" w:color="auto" w:fill="auto"/>
            <w:vAlign w:val="center"/>
            <w:hideMark/>
          </w:tcPr>
          <w:p w14:paraId="16F505BE" w14:textId="7E69F905" w:rsidR="00A13913" w:rsidRPr="00F74F6B" w:rsidRDefault="00A13913" w:rsidP="00A13913">
            <w:pPr>
              <w:jc w:val="right"/>
              <w:rPr>
                <w:b/>
                <w:bCs/>
                <w:sz w:val="22"/>
                <w:szCs w:val="22"/>
                <w:lang w:eastAsia="hr-HR"/>
              </w:rPr>
            </w:pPr>
            <w:r w:rsidRPr="00F74F6B">
              <w:rPr>
                <w:b/>
                <w:bCs/>
                <w:sz w:val="22"/>
                <w:szCs w:val="22"/>
              </w:rPr>
              <w:t> </w:t>
            </w:r>
          </w:p>
        </w:tc>
      </w:tr>
      <w:tr w:rsidR="00B14C16" w:rsidRPr="00F74F6B" w14:paraId="3C686A73" w14:textId="77777777" w:rsidTr="00F21BD3">
        <w:trPr>
          <w:cantSplit/>
        </w:trPr>
        <w:tc>
          <w:tcPr>
            <w:tcW w:w="437" w:type="dxa"/>
            <w:shd w:val="clear" w:color="auto" w:fill="auto"/>
            <w:vAlign w:val="center"/>
            <w:hideMark/>
          </w:tcPr>
          <w:p w14:paraId="3A6CF7A8" w14:textId="77777777" w:rsidR="00F74F6B" w:rsidRPr="00F74F6B" w:rsidRDefault="00F74F6B" w:rsidP="00F74F6B">
            <w:pPr>
              <w:jc w:val="center"/>
              <w:rPr>
                <w:sz w:val="22"/>
                <w:szCs w:val="22"/>
                <w:lang w:eastAsia="hr-HR"/>
              </w:rPr>
            </w:pPr>
            <w:r w:rsidRPr="00F74F6B">
              <w:rPr>
                <w:sz w:val="22"/>
                <w:szCs w:val="22"/>
                <w:lang w:eastAsia="hr-HR"/>
              </w:rPr>
              <w:t>1</w:t>
            </w:r>
          </w:p>
        </w:tc>
        <w:tc>
          <w:tcPr>
            <w:tcW w:w="5654" w:type="dxa"/>
            <w:shd w:val="clear" w:color="auto" w:fill="auto"/>
            <w:vAlign w:val="center"/>
            <w:hideMark/>
          </w:tcPr>
          <w:p w14:paraId="0165C2A0" w14:textId="77777777" w:rsidR="00F74F6B" w:rsidRPr="00F74F6B" w:rsidRDefault="00F74F6B" w:rsidP="00F74F6B">
            <w:pPr>
              <w:rPr>
                <w:sz w:val="22"/>
                <w:szCs w:val="22"/>
                <w:lang w:eastAsia="hr-HR"/>
              </w:rPr>
            </w:pPr>
            <w:r w:rsidRPr="00F74F6B">
              <w:rPr>
                <w:sz w:val="22"/>
                <w:szCs w:val="22"/>
                <w:lang w:eastAsia="hr-HR"/>
              </w:rPr>
              <w:t>Dom zdravlja Osječko-baranjske županije</w:t>
            </w:r>
          </w:p>
        </w:tc>
        <w:tc>
          <w:tcPr>
            <w:tcW w:w="1701" w:type="dxa"/>
            <w:shd w:val="clear" w:color="auto" w:fill="auto"/>
            <w:vAlign w:val="center"/>
            <w:hideMark/>
          </w:tcPr>
          <w:p w14:paraId="37E81864" w14:textId="4B7ABE79" w:rsidR="00F74F6B" w:rsidRPr="00F74F6B" w:rsidRDefault="00F74F6B" w:rsidP="00F74F6B">
            <w:pPr>
              <w:jc w:val="right"/>
              <w:rPr>
                <w:sz w:val="22"/>
                <w:szCs w:val="22"/>
                <w:lang w:eastAsia="hr-HR"/>
              </w:rPr>
            </w:pPr>
            <w:r w:rsidRPr="00F74F6B">
              <w:rPr>
                <w:sz w:val="22"/>
                <w:szCs w:val="22"/>
              </w:rPr>
              <w:t xml:space="preserve">                     -      </w:t>
            </w:r>
          </w:p>
        </w:tc>
        <w:tc>
          <w:tcPr>
            <w:tcW w:w="1701" w:type="dxa"/>
            <w:shd w:val="clear" w:color="auto" w:fill="auto"/>
            <w:vAlign w:val="center"/>
            <w:hideMark/>
          </w:tcPr>
          <w:p w14:paraId="5DFC8ADF" w14:textId="33B550E0" w:rsidR="00F74F6B" w:rsidRPr="00F74F6B" w:rsidRDefault="00F74F6B" w:rsidP="00F74F6B">
            <w:pPr>
              <w:jc w:val="right"/>
              <w:rPr>
                <w:sz w:val="22"/>
                <w:szCs w:val="22"/>
                <w:lang w:eastAsia="hr-HR"/>
              </w:rPr>
            </w:pPr>
            <w:r w:rsidRPr="00F74F6B">
              <w:rPr>
                <w:sz w:val="22"/>
                <w:szCs w:val="22"/>
              </w:rPr>
              <w:t xml:space="preserve">     5.826.585,12    </w:t>
            </w:r>
          </w:p>
        </w:tc>
      </w:tr>
      <w:tr w:rsidR="00B14C16" w:rsidRPr="00F74F6B" w14:paraId="4AE3D055" w14:textId="77777777" w:rsidTr="00F21BD3">
        <w:trPr>
          <w:cantSplit/>
        </w:trPr>
        <w:tc>
          <w:tcPr>
            <w:tcW w:w="437" w:type="dxa"/>
            <w:shd w:val="clear" w:color="auto" w:fill="auto"/>
            <w:vAlign w:val="center"/>
            <w:hideMark/>
          </w:tcPr>
          <w:p w14:paraId="0CC884AA" w14:textId="77777777" w:rsidR="00F74F6B" w:rsidRPr="00F74F6B" w:rsidRDefault="00F74F6B" w:rsidP="00F74F6B">
            <w:pPr>
              <w:jc w:val="center"/>
              <w:rPr>
                <w:sz w:val="22"/>
                <w:szCs w:val="22"/>
                <w:lang w:eastAsia="hr-HR"/>
              </w:rPr>
            </w:pPr>
            <w:r w:rsidRPr="00F74F6B">
              <w:rPr>
                <w:sz w:val="22"/>
                <w:szCs w:val="22"/>
                <w:lang w:eastAsia="hr-HR"/>
              </w:rPr>
              <w:t>2</w:t>
            </w:r>
          </w:p>
        </w:tc>
        <w:tc>
          <w:tcPr>
            <w:tcW w:w="5654" w:type="dxa"/>
            <w:shd w:val="clear" w:color="auto" w:fill="auto"/>
            <w:vAlign w:val="center"/>
            <w:hideMark/>
          </w:tcPr>
          <w:p w14:paraId="03961ACB" w14:textId="77777777" w:rsidR="00F74F6B" w:rsidRPr="00F74F6B" w:rsidRDefault="00F74F6B" w:rsidP="00F74F6B">
            <w:pPr>
              <w:rPr>
                <w:sz w:val="22"/>
                <w:szCs w:val="22"/>
                <w:lang w:eastAsia="hr-HR"/>
              </w:rPr>
            </w:pPr>
            <w:r w:rsidRPr="00F74F6B">
              <w:rPr>
                <w:sz w:val="22"/>
                <w:szCs w:val="22"/>
                <w:lang w:eastAsia="hr-HR"/>
              </w:rPr>
              <w:t>Dom zdravlja Đakovo</w:t>
            </w:r>
          </w:p>
        </w:tc>
        <w:tc>
          <w:tcPr>
            <w:tcW w:w="1701" w:type="dxa"/>
            <w:shd w:val="clear" w:color="auto" w:fill="auto"/>
            <w:vAlign w:val="center"/>
            <w:hideMark/>
          </w:tcPr>
          <w:p w14:paraId="308E9798" w14:textId="02F52D87" w:rsidR="00F74F6B" w:rsidRPr="00F74F6B" w:rsidRDefault="00F74F6B" w:rsidP="00F74F6B">
            <w:pPr>
              <w:jc w:val="right"/>
              <w:rPr>
                <w:sz w:val="22"/>
                <w:szCs w:val="22"/>
                <w:lang w:eastAsia="hr-HR"/>
              </w:rPr>
            </w:pPr>
            <w:r w:rsidRPr="00F74F6B">
              <w:rPr>
                <w:sz w:val="22"/>
                <w:szCs w:val="22"/>
              </w:rPr>
              <w:t xml:space="preserve">     2.390.953,39    </w:t>
            </w:r>
          </w:p>
        </w:tc>
        <w:tc>
          <w:tcPr>
            <w:tcW w:w="1701" w:type="dxa"/>
            <w:shd w:val="clear" w:color="auto" w:fill="auto"/>
            <w:vAlign w:val="center"/>
            <w:hideMark/>
          </w:tcPr>
          <w:p w14:paraId="695A5E62" w14:textId="431B945C" w:rsidR="00F74F6B" w:rsidRPr="00F74F6B" w:rsidRDefault="00F74F6B" w:rsidP="00F74F6B">
            <w:pPr>
              <w:jc w:val="right"/>
              <w:rPr>
                <w:sz w:val="22"/>
                <w:szCs w:val="22"/>
                <w:lang w:eastAsia="hr-HR"/>
              </w:rPr>
            </w:pPr>
            <w:r w:rsidRPr="00F74F6B">
              <w:rPr>
                <w:sz w:val="22"/>
                <w:szCs w:val="22"/>
              </w:rPr>
              <w:t xml:space="preserve">                    -      </w:t>
            </w:r>
          </w:p>
        </w:tc>
      </w:tr>
      <w:tr w:rsidR="00B14C16" w:rsidRPr="00F74F6B" w14:paraId="7E29F86A" w14:textId="77777777" w:rsidTr="00F21BD3">
        <w:trPr>
          <w:cantSplit/>
        </w:trPr>
        <w:tc>
          <w:tcPr>
            <w:tcW w:w="437" w:type="dxa"/>
            <w:shd w:val="clear" w:color="auto" w:fill="auto"/>
            <w:vAlign w:val="center"/>
            <w:hideMark/>
          </w:tcPr>
          <w:p w14:paraId="20BC3AF3" w14:textId="77777777" w:rsidR="00F74F6B" w:rsidRPr="00F74F6B" w:rsidRDefault="00F74F6B" w:rsidP="00F74F6B">
            <w:pPr>
              <w:jc w:val="center"/>
              <w:rPr>
                <w:sz w:val="22"/>
                <w:szCs w:val="22"/>
                <w:lang w:eastAsia="hr-HR"/>
              </w:rPr>
            </w:pPr>
            <w:r w:rsidRPr="00F74F6B">
              <w:rPr>
                <w:sz w:val="22"/>
                <w:szCs w:val="22"/>
                <w:lang w:eastAsia="hr-HR"/>
              </w:rPr>
              <w:t>3</w:t>
            </w:r>
          </w:p>
        </w:tc>
        <w:tc>
          <w:tcPr>
            <w:tcW w:w="5654" w:type="dxa"/>
            <w:shd w:val="clear" w:color="auto" w:fill="auto"/>
            <w:vAlign w:val="center"/>
            <w:hideMark/>
          </w:tcPr>
          <w:p w14:paraId="702E4F98" w14:textId="77777777" w:rsidR="00F74F6B" w:rsidRPr="00F74F6B" w:rsidRDefault="00F74F6B" w:rsidP="00F74F6B">
            <w:pPr>
              <w:jc w:val="both"/>
              <w:rPr>
                <w:sz w:val="22"/>
                <w:szCs w:val="22"/>
                <w:lang w:eastAsia="hr-HR"/>
              </w:rPr>
            </w:pPr>
            <w:r w:rsidRPr="00F74F6B">
              <w:rPr>
                <w:sz w:val="22"/>
                <w:szCs w:val="22"/>
                <w:lang w:eastAsia="hr-HR"/>
              </w:rPr>
              <w:t>Dom zdravlja Valpovo</w:t>
            </w:r>
          </w:p>
        </w:tc>
        <w:tc>
          <w:tcPr>
            <w:tcW w:w="1701" w:type="dxa"/>
            <w:shd w:val="clear" w:color="auto" w:fill="auto"/>
            <w:vAlign w:val="center"/>
            <w:hideMark/>
          </w:tcPr>
          <w:p w14:paraId="3BB079D2" w14:textId="5FAAD4FA" w:rsidR="00F74F6B" w:rsidRPr="00F74F6B" w:rsidRDefault="00F74F6B" w:rsidP="00F74F6B">
            <w:pPr>
              <w:jc w:val="right"/>
              <w:rPr>
                <w:sz w:val="22"/>
                <w:szCs w:val="22"/>
                <w:lang w:eastAsia="hr-HR"/>
              </w:rPr>
            </w:pPr>
            <w:r w:rsidRPr="00F74F6B">
              <w:rPr>
                <w:sz w:val="22"/>
                <w:szCs w:val="22"/>
              </w:rPr>
              <w:t xml:space="preserve">     6.998.350,73    </w:t>
            </w:r>
          </w:p>
        </w:tc>
        <w:tc>
          <w:tcPr>
            <w:tcW w:w="1701" w:type="dxa"/>
            <w:shd w:val="clear" w:color="auto" w:fill="auto"/>
            <w:vAlign w:val="center"/>
            <w:hideMark/>
          </w:tcPr>
          <w:p w14:paraId="7C3E5403" w14:textId="5F55C202" w:rsidR="00F74F6B" w:rsidRPr="00F74F6B" w:rsidRDefault="00F74F6B" w:rsidP="00F74F6B">
            <w:pPr>
              <w:jc w:val="right"/>
              <w:rPr>
                <w:sz w:val="22"/>
                <w:szCs w:val="22"/>
                <w:lang w:eastAsia="hr-HR"/>
              </w:rPr>
            </w:pPr>
            <w:r w:rsidRPr="00F74F6B">
              <w:rPr>
                <w:sz w:val="22"/>
                <w:szCs w:val="22"/>
              </w:rPr>
              <w:t xml:space="preserve">                    -      </w:t>
            </w:r>
          </w:p>
        </w:tc>
      </w:tr>
      <w:tr w:rsidR="00B14C16" w:rsidRPr="00F74F6B" w14:paraId="6A56E40C" w14:textId="77777777" w:rsidTr="00F21BD3">
        <w:trPr>
          <w:cantSplit/>
        </w:trPr>
        <w:tc>
          <w:tcPr>
            <w:tcW w:w="437" w:type="dxa"/>
            <w:shd w:val="clear" w:color="auto" w:fill="auto"/>
            <w:vAlign w:val="center"/>
            <w:hideMark/>
          </w:tcPr>
          <w:p w14:paraId="2B2BE821" w14:textId="77777777" w:rsidR="00F74F6B" w:rsidRPr="00F74F6B" w:rsidRDefault="00F74F6B" w:rsidP="00F74F6B">
            <w:pPr>
              <w:jc w:val="center"/>
              <w:rPr>
                <w:sz w:val="22"/>
                <w:szCs w:val="22"/>
                <w:lang w:eastAsia="hr-HR"/>
              </w:rPr>
            </w:pPr>
            <w:r w:rsidRPr="00F74F6B">
              <w:rPr>
                <w:sz w:val="22"/>
                <w:szCs w:val="22"/>
                <w:lang w:eastAsia="hr-HR"/>
              </w:rPr>
              <w:t>4</w:t>
            </w:r>
          </w:p>
        </w:tc>
        <w:tc>
          <w:tcPr>
            <w:tcW w:w="5654" w:type="dxa"/>
            <w:shd w:val="clear" w:color="auto" w:fill="auto"/>
            <w:vAlign w:val="center"/>
            <w:hideMark/>
          </w:tcPr>
          <w:p w14:paraId="4E7509F0" w14:textId="77777777" w:rsidR="00F74F6B" w:rsidRPr="00F74F6B" w:rsidRDefault="00F74F6B" w:rsidP="00F74F6B">
            <w:pPr>
              <w:rPr>
                <w:sz w:val="22"/>
                <w:szCs w:val="22"/>
                <w:lang w:eastAsia="hr-HR"/>
              </w:rPr>
            </w:pPr>
            <w:r w:rsidRPr="00F74F6B">
              <w:rPr>
                <w:sz w:val="22"/>
                <w:szCs w:val="22"/>
                <w:lang w:eastAsia="hr-HR"/>
              </w:rPr>
              <w:t>Dom zdravlja Donji Miholjac</w:t>
            </w:r>
          </w:p>
        </w:tc>
        <w:tc>
          <w:tcPr>
            <w:tcW w:w="1701" w:type="dxa"/>
            <w:shd w:val="clear" w:color="auto" w:fill="auto"/>
            <w:vAlign w:val="center"/>
            <w:hideMark/>
          </w:tcPr>
          <w:p w14:paraId="7B0B0EC1" w14:textId="4E418823" w:rsidR="00F74F6B" w:rsidRPr="00F74F6B" w:rsidRDefault="00F74F6B" w:rsidP="00F74F6B">
            <w:pPr>
              <w:jc w:val="right"/>
              <w:rPr>
                <w:sz w:val="22"/>
                <w:szCs w:val="22"/>
                <w:lang w:eastAsia="hr-HR"/>
              </w:rPr>
            </w:pPr>
            <w:r w:rsidRPr="00F74F6B">
              <w:rPr>
                <w:sz w:val="22"/>
                <w:szCs w:val="22"/>
              </w:rPr>
              <w:t xml:space="preserve">                     -      </w:t>
            </w:r>
          </w:p>
        </w:tc>
        <w:tc>
          <w:tcPr>
            <w:tcW w:w="1701" w:type="dxa"/>
            <w:shd w:val="clear" w:color="auto" w:fill="auto"/>
            <w:vAlign w:val="center"/>
            <w:hideMark/>
          </w:tcPr>
          <w:p w14:paraId="724208C2" w14:textId="6AA21EF2" w:rsidR="00F74F6B" w:rsidRPr="00F74F6B" w:rsidRDefault="00F74F6B" w:rsidP="00F74F6B">
            <w:pPr>
              <w:jc w:val="right"/>
              <w:rPr>
                <w:sz w:val="22"/>
                <w:szCs w:val="22"/>
                <w:lang w:eastAsia="hr-HR"/>
              </w:rPr>
            </w:pPr>
            <w:r w:rsidRPr="00F74F6B">
              <w:rPr>
                <w:sz w:val="22"/>
                <w:szCs w:val="22"/>
              </w:rPr>
              <w:t xml:space="preserve">   82.342.018,25    </w:t>
            </w:r>
          </w:p>
        </w:tc>
      </w:tr>
      <w:tr w:rsidR="00B14C16" w:rsidRPr="00F74F6B" w14:paraId="5E3BB9B7" w14:textId="77777777" w:rsidTr="00F21BD3">
        <w:trPr>
          <w:cantSplit/>
        </w:trPr>
        <w:tc>
          <w:tcPr>
            <w:tcW w:w="437" w:type="dxa"/>
            <w:shd w:val="clear" w:color="auto" w:fill="auto"/>
            <w:vAlign w:val="center"/>
            <w:hideMark/>
          </w:tcPr>
          <w:p w14:paraId="22779E04" w14:textId="77777777" w:rsidR="00F74F6B" w:rsidRPr="00F74F6B" w:rsidRDefault="00F74F6B" w:rsidP="00F74F6B">
            <w:pPr>
              <w:jc w:val="center"/>
              <w:rPr>
                <w:sz w:val="22"/>
                <w:szCs w:val="22"/>
                <w:lang w:eastAsia="hr-HR"/>
              </w:rPr>
            </w:pPr>
            <w:r w:rsidRPr="00F74F6B">
              <w:rPr>
                <w:sz w:val="22"/>
                <w:szCs w:val="22"/>
                <w:lang w:eastAsia="hr-HR"/>
              </w:rPr>
              <w:t>5</w:t>
            </w:r>
          </w:p>
        </w:tc>
        <w:tc>
          <w:tcPr>
            <w:tcW w:w="5654" w:type="dxa"/>
            <w:shd w:val="clear" w:color="auto" w:fill="auto"/>
            <w:vAlign w:val="center"/>
            <w:hideMark/>
          </w:tcPr>
          <w:p w14:paraId="61F5CA61" w14:textId="77777777" w:rsidR="00F74F6B" w:rsidRPr="00F74F6B" w:rsidRDefault="00F74F6B" w:rsidP="00F74F6B">
            <w:pPr>
              <w:rPr>
                <w:sz w:val="22"/>
                <w:szCs w:val="22"/>
                <w:lang w:eastAsia="hr-HR"/>
              </w:rPr>
            </w:pPr>
            <w:r w:rsidRPr="00F74F6B">
              <w:rPr>
                <w:sz w:val="22"/>
                <w:szCs w:val="22"/>
                <w:lang w:eastAsia="hr-HR"/>
              </w:rPr>
              <w:t>Dom zdravlja Našice</w:t>
            </w:r>
          </w:p>
        </w:tc>
        <w:tc>
          <w:tcPr>
            <w:tcW w:w="1701" w:type="dxa"/>
            <w:shd w:val="clear" w:color="auto" w:fill="auto"/>
            <w:vAlign w:val="center"/>
            <w:hideMark/>
          </w:tcPr>
          <w:p w14:paraId="2D61DDA8" w14:textId="15DAE574" w:rsidR="00F74F6B" w:rsidRPr="00F74F6B" w:rsidRDefault="00F74F6B" w:rsidP="00F74F6B">
            <w:pPr>
              <w:jc w:val="right"/>
              <w:rPr>
                <w:sz w:val="22"/>
                <w:szCs w:val="22"/>
                <w:lang w:eastAsia="hr-HR"/>
              </w:rPr>
            </w:pPr>
            <w:r w:rsidRPr="00F74F6B">
              <w:rPr>
                <w:sz w:val="22"/>
                <w:szCs w:val="22"/>
              </w:rPr>
              <w:t xml:space="preserve">        730.575,63    </w:t>
            </w:r>
          </w:p>
        </w:tc>
        <w:tc>
          <w:tcPr>
            <w:tcW w:w="1701" w:type="dxa"/>
            <w:shd w:val="clear" w:color="auto" w:fill="auto"/>
            <w:vAlign w:val="center"/>
            <w:hideMark/>
          </w:tcPr>
          <w:p w14:paraId="1E813785" w14:textId="0EFBC096" w:rsidR="00F74F6B" w:rsidRPr="00F74F6B" w:rsidRDefault="00F74F6B" w:rsidP="00F74F6B">
            <w:pPr>
              <w:jc w:val="right"/>
              <w:rPr>
                <w:sz w:val="22"/>
                <w:szCs w:val="22"/>
                <w:lang w:eastAsia="hr-HR"/>
              </w:rPr>
            </w:pPr>
            <w:r w:rsidRPr="00F74F6B">
              <w:rPr>
                <w:sz w:val="22"/>
                <w:szCs w:val="22"/>
              </w:rPr>
              <w:t xml:space="preserve">                    -      </w:t>
            </w:r>
          </w:p>
        </w:tc>
      </w:tr>
      <w:tr w:rsidR="00B14C16" w:rsidRPr="00F74F6B" w14:paraId="28DC12E7" w14:textId="77777777" w:rsidTr="00F21BD3">
        <w:trPr>
          <w:cantSplit/>
        </w:trPr>
        <w:tc>
          <w:tcPr>
            <w:tcW w:w="437" w:type="dxa"/>
            <w:shd w:val="clear" w:color="auto" w:fill="auto"/>
            <w:vAlign w:val="center"/>
            <w:hideMark/>
          </w:tcPr>
          <w:p w14:paraId="34507780" w14:textId="77777777" w:rsidR="00F74F6B" w:rsidRPr="00F74F6B" w:rsidRDefault="00F74F6B" w:rsidP="00F74F6B">
            <w:pPr>
              <w:jc w:val="center"/>
              <w:rPr>
                <w:sz w:val="22"/>
                <w:szCs w:val="22"/>
                <w:lang w:eastAsia="hr-HR"/>
              </w:rPr>
            </w:pPr>
            <w:r w:rsidRPr="00F74F6B">
              <w:rPr>
                <w:sz w:val="22"/>
                <w:szCs w:val="22"/>
                <w:lang w:eastAsia="hr-HR"/>
              </w:rPr>
              <w:t>6</w:t>
            </w:r>
          </w:p>
        </w:tc>
        <w:tc>
          <w:tcPr>
            <w:tcW w:w="5654" w:type="dxa"/>
            <w:shd w:val="clear" w:color="auto" w:fill="auto"/>
            <w:vAlign w:val="center"/>
            <w:hideMark/>
          </w:tcPr>
          <w:p w14:paraId="0E05310F" w14:textId="77777777" w:rsidR="00F74F6B" w:rsidRPr="00F74F6B" w:rsidRDefault="00F74F6B" w:rsidP="00F74F6B">
            <w:pPr>
              <w:rPr>
                <w:sz w:val="22"/>
                <w:szCs w:val="22"/>
                <w:lang w:eastAsia="hr-HR"/>
              </w:rPr>
            </w:pPr>
            <w:r w:rsidRPr="00F74F6B">
              <w:rPr>
                <w:sz w:val="22"/>
                <w:szCs w:val="22"/>
                <w:lang w:eastAsia="hr-HR"/>
              </w:rPr>
              <w:t>Dom zdravlja Beli Manastir</w:t>
            </w:r>
          </w:p>
        </w:tc>
        <w:tc>
          <w:tcPr>
            <w:tcW w:w="1701" w:type="dxa"/>
            <w:shd w:val="clear" w:color="auto" w:fill="auto"/>
            <w:vAlign w:val="center"/>
            <w:hideMark/>
          </w:tcPr>
          <w:p w14:paraId="7837D1D4" w14:textId="1044D271" w:rsidR="00F74F6B" w:rsidRPr="00F74F6B" w:rsidRDefault="00F74F6B" w:rsidP="00F74F6B">
            <w:pPr>
              <w:jc w:val="right"/>
              <w:rPr>
                <w:sz w:val="22"/>
                <w:szCs w:val="22"/>
                <w:lang w:eastAsia="hr-HR"/>
              </w:rPr>
            </w:pPr>
            <w:r w:rsidRPr="00F74F6B">
              <w:rPr>
                <w:sz w:val="22"/>
                <w:szCs w:val="22"/>
              </w:rPr>
              <w:t xml:space="preserve">                     -      </w:t>
            </w:r>
          </w:p>
        </w:tc>
        <w:tc>
          <w:tcPr>
            <w:tcW w:w="1701" w:type="dxa"/>
            <w:shd w:val="clear" w:color="auto" w:fill="auto"/>
            <w:vAlign w:val="center"/>
            <w:hideMark/>
          </w:tcPr>
          <w:p w14:paraId="1079B9DD" w14:textId="1E544519" w:rsidR="00F74F6B" w:rsidRPr="00F74F6B" w:rsidRDefault="00F74F6B" w:rsidP="00F74F6B">
            <w:pPr>
              <w:jc w:val="right"/>
              <w:rPr>
                <w:sz w:val="22"/>
                <w:szCs w:val="22"/>
                <w:lang w:eastAsia="hr-HR"/>
              </w:rPr>
            </w:pPr>
            <w:r w:rsidRPr="00F74F6B">
              <w:rPr>
                <w:sz w:val="22"/>
                <w:szCs w:val="22"/>
              </w:rPr>
              <w:t xml:space="preserve">     5.826.585,12    </w:t>
            </w:r>
          </w:p>
        </w:tc>
      </w:tr>
      <w:tr w:rsidR="00B14C16" w:rsidRPr="00F74F6B" w14:paraId="324B821E" w14:textId="77777777" w:rsidTr="00F21BD3">
        <w:trPr>
          <w:cantSplit/>
        </w:trPr>
        <w:tc>
          <w:tcPr>
            <w:tcW w:w="437" w:type="dxa"/>
            <w:shd w:val="clear" w:color="auto" w:fill="auto"/>
            <w:vAlign w:val="center"/>
            <w:hideMark/>
          </w:tcPr>
          <w:p w14:paraId="1DCDE390" w14:textId="77777777" w:rsidR="00F74F6B" w:rsidRPr="00F74F6B" w:rsidRDefault="00F74F6B" w:rsidP="00F74F6B">
            <w:pPr>
              <w:jc w:val="center"/>
              <w:rPr>
                <w:sz w:val="22"/>
                <w:szCs w:val="22"/>
                <w:lang w:eastAsia="hr-HR"/>
              </w:rPr>
            </w:pPr>
            <w:r w:rsidRPr="00F74F6B">
              <w:rPr>
                <w:sz w:val="22"/>
                <w:szCs w:val="22"/>
                <w:lang w:eastAsia="hr-HR"/>
              </w:rPr>
              <w:t>7</w:t>
            </w:r>
          </w:p>
        </w:tc>
        <w:tc>
          <w:tcPr>
            <w:tcW w:w="5654" w:type="dxa"/>
            <w:shd w:val="clear" w:color="auto" w:fill="auto"/>
            <w:vAlign w:val="center"/>
            <w:hideMark/>
          </w:tcPr>
          <w:p w14:paraId="7E9FD543" w14:textId="77777777" w:rsidR="00F74F6B" w:rsidRPr="00F74F6B" w:rsidRDefault="00F74F6B" w:rsidP="00F74F6B">
            <w:pPr>
              <w:rPr>
                <w:sz w:val="22"/>
                <w:szCs w:val="22"/>
                <w:lang w:eastAsia="hr-HR"/>
              </w:rPr>
            </w:pPr>
            <w:r w:rsidRPr="00F74F6B">
              <w:rPr>
                <w:sz w:val="22"/>
                <w:szCs w:val="22"/>
                <w:lang w:eastAsia="hr-HR"/>
              </w:rPr>
              <w:t>Zavod za hitnu medicinu Osječko-baranjske županije</w:t>
            </w:r>
          </w:p>
        </w:tc>
        <w:tc>
          <w:tcPr>
            <w:tcW w:w="1701" w:type="dxa"/>
            <w:shd w:val="clear" w:color="auto" w:fill="auto"/>
            <w:vAlign w:val="center"/>
            <w:hideMark/>
          </w:tcPr>
          <w:p w14:paraId="54C57642" w14:textId="630617EA" w:rsidR="00F74F6B" w:rsidRPr="00F74F6B" w:rsidRDefault="00F74F6B" w:rsidP="00F74F6B">
            <w:pPr>
              <w:jc w:val="right"/>
              <w:rPr>
                <w:sz w:val="22"/>
                <w:szCs w:val="22"/>
                <w:lang w:eastAsia="hr-HR"/>
              </w:rPr>
            </w:pPr>
            <w:r w:rsidRPr="00F74F6B">
              <w:rPr>
                <w:sz w:val="22"/>
                <w:szCs w:val="22"/>
              </w:rPr>
              <w:t xml:space="preserve">     2.390.953,39    </w:t>
            </w:r>
          </w:p>
        </w:tc>
        <w:tc>
          <w:tcPr>
            <w:tcW w:w="1701" w:type="dxa"/>
            <w:shd w:val="clear" w:color="auto" w:fill="auto"/>
            <w:vAlign w:val="center"/>
            <w:hideMark/>
          </w:tcPr>
          <w:p w14:paraId="365692D3" w14:textId="0070635F" w:rsidR="00F74F6B" w:rsidRPr="00F74F6B" w:rsidRDefault="00F74F6B" w:rsidP="00F74F6B">
            <w:pPr>
              <w:jc w:val="right"/>
              <w:rPr>
                <w:sz w:val="22"/>
                <w:szCs w:val="22"/>
                <w:lang w:eastAsia="hr-HR"/>
              </w:rPr>
            </w:pPr>
            <w:r w:rsidRPr="00F74F6B">
              <w:rPr>
                <w:sz w:val="22"/>
                <w:szCs w:val="22"/>
              </w:rPr>
              <w:t xml:space="preserve">                    -      </w:t>
            </w:r>
          </w:p>
        </w:tc>
      </w:tr>
      <w:tr w:rsidR="00B14C16" w:rsidRPr="00F74F6B" w14:paraId="26BCFD1F" w14:textId="77777777" w:rsidTr="00F21BD3">
        <w:trPr>
          <w:cantSplit/>
        </w:trPr>
        <w:tc>
          <w:tcPr>
            <w:tcW w:w="437" w:type="dxa"/>
            <w:shd w:val="clear" w:color="auto" w:fill="auto"/>
            <w:vAlign w:val="center"/>
            <w:hideMark/>
          </w:tcPr>
          <w:p w14:paraId="15CB8E18" w14:textId="77777777" w:rsidR="00F74F6B" w:rsidRPr="00F74F6B" w:rsidRDefault="00F74F6B" w:rsidP="00F74F6B">
            <w:pPr>
              <w:jc w:val="center"/>
              <w:rPr>
                <w:sz w:val="22"/>
                <w:szCs w:val="22"/>
                <w:lang w:eastAsia="hr-HR"/>
              </w:rPr>
            </w:pPr>
            <w:r w:rsidRPr="00F74F6B">
              <w:rPr>
                <w:sz w:val="22"/>
                <w:szCs w:val="22"/>
                <w:lang w:eastAsia="hr-HR"/>
              </w:rPr>
              <w:t>8</w:t>
            </w:r>
          </w:p>
        </w:tc>
        <w:tc>
          <w:tcPr>
            <w:tcW w:w="5654" w:type="dxa"/>
            <w:shd w:val="clear" w:color="auto" w:fill="auto"/>
            <w:vAlign w:val="center"/>
            <w:hideMark/>
          </w:tcPr>
          <w:p w14:paraId="3D16F65A" w14:textId="17804472" w:rsidR="00F74F6B" w:rsidRPr="00F74F6B" w:rsidRDefault="00F74F6B" w:rsidP="00F74F6B">
            <w:pPr>
              <w:rPr>
                <w:sz w:val="22"/>
                <w:szCs w:val="22"/>
                <w:lang w:eastAsia="hr-HR"/>
              </w:rPr>
            </w:pPr>
            <w:r w:rsidRPr="00F74F6B">
              <w:rPr>
                <w:sz w:val="22"/>
                <w:szCs w:val="22"/>
                <w:lang w:eastAsia="hr-HR"/>
              </w:rPr>
              <w:t>Nastavni Zavod za javno zdravstvo</w:t>
            </w:r>
          </w:p>
        </w:tc>
        <w:tc>
          <w:tcPr>
            <w:tcW w:w="1701" w:type="dxa"/>
            <w:shd w:val="clear" w:color="auto" w:fill="auto"/>
            <w:vAlign w:val="center"/>
            <w:hideMark/>
          </w:tcPr>
          <w:p w14:paraId="34F5A70C" w14:textId="1F3AE712" w:rsidR="00F74F6B" w:rsidRPr="00F74F6B" w:rsidRDefault="00F74F6B" w:rsidP="00F74F6B">
            <w:pPr>
              <w:jc w:val="right"/>
              <w:rPr>
                <w:sz w:val="22"/>
                <w:szCs w:val="22"/>
                <w:lang w:eastAsia="hr-HR"/>
              </w:rPr>
            </w:pPr>
            <w:r w:rsidRPr="00F74F6B">
              <w:rPr>
                <w:sz w:val="22"/>
                <w:szCs w:val="22"/>
              </w:rPr>
              <w:t xml:space="preserve">     6.998.350,73    </w:t>
            </w:r>
          </w:p>
        </w:tc>
        <w:tc>
          <w:tcPr>
            <w:tcW w:w="1701" w:type="dxa"/>
            <w:shd w:val="clear" w:color="auto" w:fill="auto"/>
            <w:vAlign w:val="center"/>
            <w:hideMark/>
          </w:tcPr>
          <w:p w14:paraId="4F1654B8" w14:textId="1811A466" w:rsidR="00F74F6B" w:rsidRPr="00F74F6B" w:rsidRDefault="00F74F6B" w:rsidP="00F74F6B">
            <w:pPr>
              <w:jc w:val="right"/>
              <w:rPr>
                <w:sz w:val="22"/>
                <w:szCs w:val="22"/>
                <w:lang w:eastAsia="hr-HR"/>
              </w:rPr>
            </w:pPr>
            <w:r w:rsidRPr="00F74F6B">
              <w:rPr>
                <w:sz w:val="22"/>
                <w:szCs w:val="22"/>
              </w:rPr>
              <w:t xml:space="preserve">                    -      </w:t>
            </w:r>
          </w:p>
        </w:tc>
      </w:tr>
      <w:tr w:rsidR="00B14C16" w:rsidRPr="00F74F6B" w14:paraId="7348AD8F" w14:textId="77777777" w:rsidTr="00F21BD3">
        <w:trPr>
          <w:cantSplit/>
        </w:trPr>
        <w:tc>
          <w:tcPr>
            <w:tcW w:w="437" w:type="dxa"/>
            <w:shd w:val="clear" w:color="auto" w:fill="auto"/>
            <w:vAlign w:val="center"/>
            <w:hideMark/>
          </w:tcPr>
          <w:p w14:paraId="3B4765C7" w14:textId="77777777" w:rsidR="00F74F6B" w:rsidRPr="00F74F6B" w:rsidRDefault="00F74F6B" w:rsidP="00F74F6B">
            <w:pPr>
              <w:jc w:val="center"/>
              <w:rPr>
                <w:sz w:val="22"/>
                <w:szCs w:val="22"/>
                <w:lang w:eastAsia="hr-HR"/>
              </w:rPr>
            </w:pPr>
            <w:r w:rsidRPr="00F74F6B">
              <w:rPr>
                <w:sz w:val="22"/>
                <w:szCs w:val="22"/>
                <w:lang w:eastAsia="hr-HR"/>
              </w:rPr>
              <w:t>9</w:t>
            </w:r>
          </w:p>
        </w:tc>
        <w:tc>
          <w:tcPr>
            <w:tcW w:w="5654" w:type="dxa"/>
            <w:shd w:val="clear" w:color="auto" w:fill="auto"/>
            <w:vAlign w:val="center"/>
            <w:hideMark/>
          </w:tcPr>
          <w:p w14:paraId="3D186320" w14:textId="77777777" w:rsidR="00F74F6B" w:rsidRPr="00F74F6B" w:rsidRDefault="00F74F6B" w:rsidP="00F74F6B">
            <w:pPr>
              <w:rPr>
                <w:sz w:val="22"/>
                <w:szCs w:val="22"/>
                <w:lang w:eastAsia="hr-HR"/>
              </w:rPr>
            </w:pPr>
            <w:r w:rsidRPr="00F74F6B">
              <w:rPr>
                <w:sz w:val="22"/>
                <w:szCs w:val="22"/>
                <w:lang w:eastAsia="hr-HR"/>
              </w:rPr>
              <w:t>Opća županijska bolnica Našice</w:t>
            </w:r>
          </w:p>
        </w:tc>
        <w:tc>
          <w:tcPr>
            <w:tcW w:w="1701" w:type="dxa"/>
            <w:shd w:val="clear" w:color="auto" w:fill="auto"/>
            <w:vAlign w:val="center"/>
            <w:hideMark/>
          </w:tcPr>
          <w:p w14:paraId="6B9FA8AD" w14:textId="63BE41C8" w:rsidR="00F74F6B" w:rsidRPr="00F74F6B" w:rsidRDefault="00F74F6B" w:rsidP="00F74F6B">
            <w:pPr>
              <w:jc w:val="right"/>
              <w:rPr>
                <w:sz w:val="22"/>
                <w:szCs w:val="22"/>
                <w:lang w:eastAsia="hr-HR"/>
              </w:rPr>
            </w:pPr>
            <w:r w:rsidRPr="00F74F6B">
              <w:rPr>
                <w:sz w:val="22"/>
                <w:szCs w:val="22"/>
              </w:rPr>
              <w:t xml:space="preserve">                     -      </w:t>
            </w:r>
          </w:p>
        </w:tc>
        <w:tc>
          <w:tcPr>
            <w:tcW w:w="1701" w:type="dxa"/>
            <w:shd w:val="clear" w:color="auto" w:fill="auto"/>
            <w:vAlign w:val="center"/>
            <w:hideMark/>
          </w:tcPr>
          <w:p w14:paraId="6716DDD2" w14:textId="1F797049" w:rsidR="00F74F6B" w:rsidRPr="00F74F6B" w:rsidRDefault="00F74F6B" w:rsidP="00F74F6B">
            <w:pPr>
              <w:jc w:val="right"/>
              <w:rPr>
                <w:sz w:val="22"/>
                <w:szCs w:val="22"/>
                <w:lang w:eastAsia="hr-HR"/>
              </w:rPr>
            </w:pPr>
            <w:r w:rsidRPr="00F74F6B">
              <w:rPr>
                <w:sz w:val="22"/>
                <w:szCs w:val="22"/>
              </w:rPr>
              <w:t xml:space="preserve">   82.342.018,25    </w:t>
            </w:r>
          </w:p>
        </w:tc>
      </w:tr>
      <w:tr w:rsidR="00B14C16" w:rsidRPr="00F74F6B" w14:paraId="4D32198A" w14:textId="77777777" w:rsidTr="00F21BD3">
        <w:trPr>
          <w:cantSplit/>
        </w:trPr>
        <w:tc>
          <w:tcPr>
            <w:tcW w:w="437" w:type="dxa"/>
            <w:shd w:val="clear" w:color="auto" w:fill="auto"/>
            <w:vAlign w:val="center"/>
            <w:hideMark/>
          </w:tcPr>
          <w:p w14:paraId="463732D9" w14:textId="77777777" w:rsidR="00F74F6B" w:rsidRPr="00F74F6B" w:rsidRDefault="00F74F6B" w:rsidP="00F74F6B">
            <w:pPr>
              <w:jc w:val="center"/>
              <w:rPr>
                <w:sz w:val="22"/>
                <w:szCs w:val="22"/>
                <w:lang w:eastAsia="hr-HR"/>
              </w:rPr>
            </w:pPr>
            <w:r w:rsidRPr="00F74F6B">
              <w:rPr>
                <w:sz w:val="22"/>
                <w:szCs w:val="22"/>
                <w:lang w:eastAsia="hr-HR"/>
              </w:rPr>
              <w:t>10</w:t>
            </w:r>
          </w:p>
        </w:tc>
        <w:tc>
          <w:tcPr>
            <w:tcW w:w="5654" w:type="dxa"/>
            <w:shd w:val="clear" w:color="auto" w:fill="auto"/>
            <w:vAlign w:val="center"/>
            <w:hideMark/>
          </w:tcPr>
          <w:p w14:paraId="4EA677E3" w14:textId="77777777" w:rsidR="00F74F6B" w:rsidRPr="00F74F6B" w:rsidRDefault="00F74F6B" w:rsidP="00F74F6B">
            <w:pPr>
              <w:rPr>
                <w:sz w:val="22"/>
                <w:szCs w:val="22"/>
                <w:lang w:eastAsia="hr-HR"/>
              </w:rPr>
            </w:pPr>
            <w:r w:rsidRPr="00F74F6B">
              <w:rPr>
                <w:sz w:val="22"/>
                <w:szCs w:val="22"/>
                <w:lang w:eastAsia="hr-HR"/>
              </w:rPr>
              <w:t>Poliklinika za rehabilitaciju slušanja i govora SUVAG Osijek</w:t>
            </w:r>
          </w:p>
        </w:tc>
        <w:tc>
          <w:tcPr>
            <w:tcW w:w="1701" w:type="dxa"/>
            <w:shd w:val="clear" w:color="auto" w:fill="auto"/>
            <w:vAlign w:val="center"/>
            <w:hideMark/>
          </w:tcPr>
          <w:p w14:paraId="63521D20" w14:textId="67203FF9" w:rsidR="00F74F6B" w:rsidRPr="00F74F6B" w:rsidRDefault="00F74F6B" w:rsidP="00F74F6B">
            <w:pPr>
              <w:jc w:val="right"/>
              <w:rPr>
                <w:sz w:val="22"/>
                <w:szCs w:val="22"/>
                <w:lang w:eastAsia="hr-HR"/>
              </w:rPr>
            </w:pPr>
            <w:r w:rsidRPr="00F74F6B">
              <w:rPr>
                <w:sz w:val="22"/>
                <w:szCs w:val="22"/>
              </w:rPr>
              <w:t xml:space="preserve">        730.575,63    </w:t>
            </w:r>
          </w:p>
        </w:tc>
        <w:tc>
          <w:tcPr>
            <w:tcW w:w="1701" w:type="dxa"/>
            <w:shd w:val="clear" w:color="auto" w:fill="auto"/>
            <w:vAlign w:val="center"/>
            <w:hideMark/>
          </w:tcPr>
          <w:p w14:paraId="60343069" w14:textId="3A3EC1CB" w:rsidR="00F74F6B" w:rsidRPr="00F74F6B" w:rsidRDefault="00F74F6B" w:rsidP="00F74F6B">
            <w:pPr>
              <w:jc w:val="right"/>
              <w:rPr>
                <w:sz w:val="22"/>
                <w:szCs w:val="22"/>
                <w:lang w:eastAsia="hr-HR"/>
              </w:rPr>
            </w:pPr>
            <w:r w:rsidRPr="00F74F6B">
              <w:rPr>
                <w:sz w:val="22"/>
                <w:szCs w:val="22"/>
              </w:rPr>
              <w:t xml:space="preserve">                    -      </w:t>
            </w:r>
          </w:p>
        </w:tc>
      </w:tr>
      <w:tr w:rsidR="00B14C16" w:rsidRPr="00F74F6B" w14:paraId="6E9AC5E1" w14:textId="77777777" w:rsidTr="00F21BD3">
        <w:trPr>
          <w:cantSplit/>
        </w:trPr>
        <w:tc>
          <w:tcPr>
            <w:tcW w:w="437" w:type="dxa"/>
            <w:shd w:val="clear" w:color="auto" w:fill="auto"/>
            <w:vAlign w:val="center"/>
            <w:hideMark/>
          </w:tcPr>
          <w:p w14:paraId="160AA478" w14:textId="77777777" w:rsidR="00F74F6B" w:rsidRPr="00F74F6B" w:rsidRDefault="00F74F6B" w:rsidP="00F74F6B">
            <w:pPr>
              <w:jc w:val="center"/>
              <w:rPr>
                <w:b/>
                <w:bCs/>
                <w:sz w:val="22"/>
                <w:szCs w:val="22"/>
                <w:lang w:eastAsia="hr-HR"/>
              </w:rPr>
            </w:pPr>
            <w:r w:rsidRPr="00F74F6B">
              <w:rPr>
                <w:b/>
                <w:bCs/>
                <w:sz w:val="22"/>
                <w:szCs w:val="22"/>
                <w:lang w:eastAsia="hr-HR"/>
              </w:rPr>
              <w:t> </w:t>
            </w:r>
          </w:p>
        </w:tc>
        <w:tc>
          <w:tcPr>
            <w:tcW w:w="5654" w:type="dxa"/>
            <w:shd w:val="clear" w:color="auto" w:fill="auto"/>
            <w:vAlign w:val="center"/>
            <w:hideMark/>
          </w:tcPr>
          <w:p w14:paraId="31544133" w14:textId="77777777" w:rsidR="00F74F6B" w:rsidRPr="00F74F6B" w:rsidRDefault="00F74F6B" w:rsidP="00F74F6B">
            <w:pPr>
              <w:rPr>
                <w:b/>
                <w:bCs/>
                <w:sz w:val="22"/>
                <w:szCs w:val="22"/>
                <w:lang w:eastAsia="hr-HR"/>
              </w:rPr>
            </w:pPr>
            <w:r w:rsidRPr="00F74F6B">
              <w:rPr>
                <w:b/>
                <w:bCs/>
                <w:sz w:val="22"/>
                <w:szCs w:val="22"/>
                <w:lang w:eastAsia="hr-HR"/>
              </w:rPr>
              <w:t>UKUPNO ZDRAVSTVENE USTANOVE</w:t>
            </w:r>
          </w:p>
        </w:tc>
        <w:tc>
          <w:tcPr>
            <w:tcW w:w="1701" w:type="dxa"/>
            <w:shd w:val="clear" w:color="auto" w:fill="auto"/>
            <w:vAlign w:val="center"/>
            <w:hideMark/>
          </w:tcPr>
          <w:p w14:paraId="0855FE73" w14:textId="68B85E70" w:rsidR="00F74F6B" w:rsidRPr="00F74F6B" w:rsidRDefault="00F74F6B" w:rsidP="00F74F6B">
            <w:pPr>
              <w:jc w:val="right"/>
              <w:rPr>
                <w:b/>
                <w:bCs/>
                <w:sz w:val="22"/>
                <w:szCs w:val="22"/>
                <w:lang w:eastAsia="hr-HR"/>
              </w:rPr>
            </w:pPr>
            <w:r w:rsidRPr="00F74F6B">
              <w:rPr>
                <w:b/>
                <w:bCs/>
                <w:sz w:val="22"/>
                <w:szCs w:val="22"/>
              </w:rPr>
              <w:t xml:space="preserve"> 10.119.879,75    </w:t>
            </w:r>
          </w:p>
        </w:tc>
        <w:tc>
          <w:tcPr>
            <w:tcW w:w="1701" w:type="dxa"/>
            <w:shd w:val="clear" w:color="auto" w:fill="auto"/>
            <w:vAlign w:val="center"/>
            <w:hideMark/>
          </w:tcPr>
          <w:p w14:paraId="660F28BD" w14:textId="567FAD87" w:rsidR="00F74F6B" w:rsidRPr="00F74F6B" w:rsidRDefault="00F74F6B" w:rsidP="00F74F6B">
            <w:pPr>
              <w:jc w:val="right"/>
              <w:rPr>
                <w:b/>
                <w:bCs/>
                <w:sz w:val="22"/>
                <w:szCs w:val="22"/>
                <w:lang w:eastAsia="hr-HR"/>
              </w:rPr>
            </w:pPr>
            <w:r w:rsidRPr="00F74F6B">
              <w:rPr>
                <w:b/>
                <w:bCs/>
                <w:sz w:val="22"/>
                <w:szCs w:val="22"/>
              </w:rPr>
              <w:t xml:space="preserve"> 88.168.603,37    </w:t>
            </w:r>
          </w:p>
        </w:tc>
      </w:tr>
      <w:tr w:rsidR="00B14C16" w:rsidRPr="00F74F6B" w14:paraId="316E11F2" w14:textId="77777777" w:rsidTr="00F21BD3">
        <w:trPr>
          <w:cantSplit/>
        </w:trPr>
        <w:tc>
          <w:tcPr>
            <w:tcW w:w="437" w:type="dxa"/>
            <w:shd w:val="clear" w:color="auto" w:fill="auto"/>
            <w:vAlign w:val="center"/>
            <w:hideMark/>
          </w:tcPr>
          <w:p w14:paraId="42A6462B" w14:textId="77777777" w:rsidR="00A13913" w:rsidRPr="00F74F6B" w:rsidRDefault="00A13913" w:rsidP="00A13913">
            <w:pPr>
              <w:jc w:val="center"/>
              <w:rPr>
                <w:sz w:val="22"/>
                <w:szCs w:val="22"/>
                <w:lang w:eastAsia="hr-HR"/>
              </w:rPr>
            </w:pPr>
            <w:r w:rsidRPr="00F74F6B">
              <w:rPr>
                <w:sz w:val="22"/>
                <w:szCs w:val="22"/>
                <w:lang w:eastAsia="hr-HR"/>
              </w:rPr>
              <w:t> </w:t>
            </w:r>
          </w:p>
        </w:tc>
        <w:tc>
          <w:tcPr>
            <w:tcW w:w="5654" w:type="dxa"/>
            <w:shd w:val="clear" w:color="auto" w:fill="auto"/>
            <w:vAlign w:val="center"/>
            <w:hideMark/>
          </w:tcPr>
          <w:p w14:paraId="7FDEBC27" w14:textId="77777777" w:rsidR="00A13913" w:rsidRPr="00F74F6B" w:rsidRDefault="00A13913" w:rsidP="00A13913">
            <w:pPr>
              <w:rPr>
                <w:b/>
                <w:bCs/>
                <w:sz w:val="22"/>
                <w:szCs w:val="22"/>
                <w:lang w:eastAsia="hr-HR"/>
              </w:rPr>
            </w:pPr>
            <w:r w:rsidRPr="00F74F6B">
              <w:rPr>
                <w:b/>
                <w:bCs/>
                <w:sz w:val="22"/>
                <w:szCs w:val="22"/>
                <w:lang w:eastAsia="hr-HR"/>
              </w:rPr>
              <w:t>OSTALI KORISNICI</w:t>
            </w:r>
          </w:p>
        </w:tc>
        <w:tc>
          <w:tcPr>
            <w:tcW w:w="1701" w:type="dxa"/>
            <w:shd w:val="clear" w:color="auto" w:fill="auto"/>
            <w:vAlign w:val="center"/>
            <w:hideMark/>
          </w:tcPr>
          <w:p w14:paraId="1EE530E3" w14:textId="5D641822" w:rsidR="00A13913" w:rsidRPr="00F74F6B" w:rsidRDefault="00A13913" w:rsidP="00A13913">
            <w:pPr>
              <w:jc w:val="right"/>
              <w:rPr>
                <w:sz w:val="22"/>
                <w:szCs w:val="22"/>
                <w:lang w:eastAsia="hr-HR"/>
              </w:rPr>
            </w:pPr>
            <w:r w:rsidRPr="00F74F6B">
              <w:rPr>
                <w:sz w:val="22"/>
                <w:szCs w:val="22"/>
              </w:rPr>
              <w:t> </w:t>
            </w:r>
          </w:p>
        </w:tc>
        <w:tc>
          <w:tcPr>
            <w:tcW w:w="1701" w:type="dxa"/>
            <w:shd w:val="clear" w:color="auto" w:fill="auto"/>
            <w:vAlign w:val="center"/>
            <w:hideMark/>
          </w:tcPr>
          <w:p w14:paraId="59912CBC" w14:textId="3CDC5F93" w:rsidR="00A13913" w:rsidRPr="00F74F6B" w:rsidRDefault="00A13913" w:rsidP="00A13913">
            <w:pPr>
              <w:jc w:val="right"/>
              <w:rPr>
                <w:b/>
                <w:bCs/>
                <w:sz w:val="22"/>
                <w:szCs w:val="22"/>
                <w:lang w:eastAsia="hr-HR"/>
              </w:rPr>
            </w:pPr>
            <w:r w:rsidRPr="00F74F6B">
              <w:rPr>
                <w:b/>
                <w:bCs/>
                <w:sz w:val="22"/>
                <w:szCs w:val="22"/>
              </w:rPr>
              <w:t> </w:t>
            </w:r>
          </w:p>
        </w:tc>
      </w:tr>
      <w:tr w:rsidR="00B14C16" w:rsidRPr="00F74F6B" w14:paraId="6CD8C8AA" w14:textId="77777777" w:rsidTr="00F21BD3">
        <w:trPr>
          <w:cantSplit/>
        </w:trPr>
        <w:tc>
          <w:tcPr>
            <w:tcW w:w="437" w:type="dxa"/>
            <w:shd w:val="clear" w:color="auto" w:fill="auto"/>
            <w:vAlign w:val="center"/>
            <w:hideMark/>
          </w:tcPr>
          <w:p w14:paraId="66B34F19" w14:textId="77777777" w:rsidR="00F74F6B" w:rsidRPr="00F74F6B" w:rsidRDefault="00F74F6B" w:rsidP="00F74F6B">
            <w:pPr>
              <w:jc w:val="center"/>
              <w:rPr>
                <w:sz w:val="22"/>
                <w:szCs w:val="22"/>
                <w:lang w:eastAsia="hr-HR"/>
              </w:rPr>
            </w:pPr>
            <w:r w:rsidRPr="00F74F6B">
              <w:rPr>
                <w:sz w:val="22"/>
                <w:szCs w:val="22"/>
                <w:lang w:eastAsia="hr-HR"/>
              </w:rPr>
              <w:t>1</w:t>
            </w:r>
          </w:p>
        </w:tc>
        <w:tc>
          <w:tcPr>
            <w:tcW w:w="5654" w:type="dxa"/>
            <w:shd w:val="clear" w:color="auto" w:fill="auto"/>
            <w:vAlign w:val="center"/>
            <w:hideMark/>
          </w:tcPr>
          <w:p w14:paraId="07EE584A" w14:textId="77777777" w:rsidR="00F74F6B" w:rsidRPr="00F74F6B" w:rsidRDefault="00F74F6B" w:rsidP="00F74F6B">
            <w:pPr>
              <w:rPr>
                <w:sz w:val="22"/>
                <w:szCs w:val="22"/>
                <w:lang w:eastAsia="hr-HR"/>
              </w:rPr>
            </w:pPr>
            <w:r w:rsidRPr="00F74F6B">
              <w:rPr>
                <w:sz w:val="22"/>
                <w:szCs w:val="22"/>
                <w:lang w:eastAsia="hr-HR"/>
              </w:rPr>
              <w:t>Muzej likovnih umjetnosti Osijek</w:t>
            </w:r>
          </w:p>
        </w:tc>
        <w:tc>
          <w:tcPr>
            <w:tcW w:w="1701" w:type="dxa"/>
            <w:shd w:val="clear" w:color="auto" w:fill="auto"/>
            <w:vAlign w:val="center"/>
            <w:hideMark/>
          </w:tcPr>
          <w:p w14:paraId="5DBDB911" w14:textId="2DA08C19" w:rsidR="00F74F6B" w:rsidRPr="00F74F6B" w:rsidRDefault="00F74F6B" w:rsidP="00F74F6B">
            <w:pPr>
              <w:jc w:val="right"/>
              <w:rPr>
                <w:sz w:val="22"/>
                <w:szCs w:val="22"/>
                <w:lang w:eastAsia="hr-HR"/>
              </w:rPr>
            </w:pPr>
            <w:r w:rsidRPr="00F74F6B">
              <w:rPr>
                <w:sz w:val="22"/>
                <w:szCs w:val="22"/>
              </w:rPr>
              <w:t xml:space="preserve">                     -      </w:t>
            </w:r>
          </w:p>
        </w:tc>
        <w:tc>
          <w:tcPr>
            <w:tcW w:w="1701" w:type="dxa"/>
            <w:shd w:val="clear" w:color="auto" w:fill="auto"/>
            <w:vAlign w:val="center"/>
            <w:hideMark/>
          </w:tcPr>
          <w:p w14:paraId="5271A521" w14:textId="35C10CF1" w:rsidR="00F74F6B" w:rsidRPr="00F74F6B" w:rsidRDefault="00F74F6B" w:rsidP="00F74F6B">
            <w:pPr>
              <w:jc w:val="right"/>
              <w:rPr>
                <w:sz w:val="22"/>
                <w:szCs w:val="22"/>
                <w:lang w:eastAsia="hr-HR"/>
              </w:rPr>
            </w:pPr>
            <w:r w:rsidRPr="00F74F6B">
              <w:rPr>
                <w:sz w:val="22"/>
                <w:szCs w:val="22"/>
              </w:rPr>
              <w:t xml:space="preserve">        170.494,75    </w:t>
            </w:r>
          </w:p>
        </w:tc>
      </w:tr>
      <w:tr w:rsidR="00B14C16" w:rsidRPr="00F74F6B" w14:paraId="27E3C07D" w14:textId="77777777" w:rsidTr="00F21BD3">
        <w:trPr>
          <w:cantSplit/>
        </w:trPr>
        <w:tc>
          <w:tcPr>
            <w:tcW w:w="437" w:type="dxa"/>
            <w:shd w:val="clear" w:color="auto" w:fill="auto"/>
            <w:vAlign w:val="center"/>
            <w:hideMark/>
          </w:tcPr>
          <w:p w14:paraId="53970E41" w14:textId="77777777" w:rsidR="00F74F6B" w:rsidRPr="00F74F6B" w:rsidRDefault="00F74F6B" w:rsidP="00F74F6B">
            <w:pPr>
              <w:jc w:val="center"/>
              <w:rPr>
                <w:sz w:val="22"/>
                <w:szCs w:val="22"/>
                <w:lang w:eastAsia="hr-HR"/>
              </w:rPr>
            </w:pPr>
            <w:r w:rsidRPr="00F74F6B">
              <w:rPr>
                <w:sz w:val="22"/>
                <w:szCs w:val="22"/>
                <w:lang w:eastAsia="hr-HR"/>
              </w:rPr>
              <w:t>2</w:t>
            </w:r>
          </w:p>
        </w:tc>
        <w:tc>
          <w:tcPr>
            <w:tcW w:w="5654" w:type="dxa"/>
            <w:shd w:val="clear" w:color="auto" w:fill="auto"/>
            <w:vAlign w:val="center"/>
            <w:hideMark/>
          </w:tcPr>
          <w:p w14:paraId="650AAE0D" w14:textId="77777777" w:rsidR="00F74F6B" w:rsidRPr="00F74F6B" w:rsidRDefault="00F74F6B" w:rsidP="00F74F6B">
            <w:pPr>
              <w:rPr>
                <w:sz w:val="22"/>
                <w:szCs w:val="22"/>
                <w:lang w:eastAsia="hr-HR"/>
              </w:rPr>
            </w:pPr>
            <w:r w:rsidRPr="00F74F6B">
              <w:rPr>
                <w:sz w:val="22"/>
                <w:szCs w:val="22"/>
                <w:lang w:eastAsia="hr-HR"/>
              </w:rPr>
              <w:t>Zavod za informatiku Osijek</w:t>
            </w:r>
          </w:p>
        </w:tc>
        <w:tc>
          <w:tcPr>
            <w:tcW w:w="1701" w:type="dxa"/>
            <w:shd w:val="clear" w:color="auto" w:fill="auto"/>
            <w:vAlign w:val="center"/>
            <w:hideMark/>
          </w:tcPr>
          <w:p w14:paraId="65C40BC7" w14:textId="6CCAA559" w:rsidR="00F74F6B" w:rsidRPr="00F74F6B" w:rsidRDefault="00F74F6B" w:rsidP="00F74F6B">
            <w:pPr>
              <w:jc w:val="right"/>
              <w:rPr>
                <w:sz w:val="22"/>
                <w:szCs w:val="22"/>
                <w:lang w:eastAsia="hr-HR"/>
              </w:rPr>
            </w:pPr>
            <w:r w:rsidRPr="00F74F6B">
              <w:rPr>
                <w:sz w:val="22"/>
                <w:szCs w:val="22"/>
              </w:rPr>
              <w:t xml:space="preserve">     1.388.758,13    </w:t>
            </w:r>
          </w:p>
        </w:tc>
        <w:tc>
          <w:tcPr>
            <w:tcW w:w="1701" w:type="dxa"/>
            <w:shd w:val="clear" w:color="auto" w:fill="auto"/>
            <w:vAlign w:val="center"/>
            <w:hideMark/>
          </w:tcPr>
          <w:p w14:paraId="2D04B014" w14:textId="7D46913E" w:rsidR="00F74F6B" w:rsidRPr="00F74F6B" w:rsidRDefault="00F74F6B" w:rsidP="00F74F6B">
            <w:pPr>
              <w:jc w:val="right"/>
              <w:rPr>
                <w:sz w:val="22"/>
                <w:szCs w:val="22"/>
                <w:lang w:eastAsia="hr-HR"/>
              </w:rPr>
            </w:pPr>
            <w:r w:rsidRPr="00F74F6B">
              <w:rPr>
                <w:sz w:val="22"/>
                <w:szCs w:val="22"/>
              </w:rPr>
              <w:t xml:space="preserve">                    -      </w:t>
            </w:r>
          </w:p>
        </w:tc>
      </w:tr>
      <w:tr w:rsidR="00B14C16" w:rsidRPr="00F74F6B" w14:paraId="1856E8C3" w14:textId="77777777" w:rsidTr="00F21BD3">
        <w:trPr>
          <w:cantSplit/>
        </w:trPr>
        <w:tc>
          <w:tcPr>
            <w:tcW w:w="437" w:type="dxa"/>
            <w:shd w:val="clear" w:color="auto" w:fill="auto"/>
            <w:vAlign w:val="center"/>
            <w:hideMark/>
          </w:tcPr>
          <w:p w14:paraId="675C515A" w14:textId="77777777" w:rsidR="00F74F6B" w:rsidRPr="00F74F6B" w:rsidRDefault="00F74F6B" w:rsidP="00F74F6B">
            <w:pPr>
              <w:jc w:val="center"/>
              <w:rPr>
                <w:sz w:val="22"/>
                <w:szCs w:val="22"/>
                <w:lang w:eastAsia="hr-HR"/>
              </w:rPr>
            </w:pPr>
            <w:r w:rsidRPr="00F74F6B">
              <w:rPr>
                <w:sz w:val="22"/>
                <w:szCs w:val="22"/>
                <w:lang w:eastAsia="hr-HR"/>
              </w:rPr>
              <w:t>3</w:t>
            </w:r>
          </w:p>
        </w:tc>
        <w:tc>
          <w:tcPr>
            <w:tcW w:w="5654" w:type="dxa"/>
            <w:shd w:val="clear" w:color="auto" w:fill="auto"/>
            <w:vAlign w:val="center"/>
            <w:hideMark/>
          </w:tcPr>
          <w:p w14:paraId="5BA9D0A5" w14:textId="77777777" w:rsidR="00F74F6B" w:rsidRPr="00F74F6B" w:rsidRDefault="00F74F6B" w:rsidP="00F74F6B">
            <w:pPr>
              <w:rPr>
                <w:sz w:val="22"/>
                <w:szCs w:val="22"/>
                <w:lang w:eastAsia="hr-HR"/>
              </w:rPr>
            </w:pPr>
            <w:r w:rsidRPr="00F74F6B">
              <w:rPr>
                <w:sz w:val="22"/>
                <w:szCs w:val="22"/>
                <w:lang w:eastAsia="hr-HR"/>
              </w:rPr>
              <w:t>Javna ustanova Agencija za upravljanje zaštićenim prirodnim vrijednostima na području Osječko-baranjske županije</w:t>
            </w:r>
          </w:p>
        </w:tc>
        <w:tc>
          <w:tcPr>
            <w:tcW w:w="1701" w:type="dxa"/>
            <w:shd w:val="clear" w:color="auto" w:fill="auto"/>
            <w:vAlign w:val="center"/>
            <w:hideMark/>
          </w:tcPr>
          <w:p w14:paraId="1CB639D0" w14:textId="6387A55A" w:rsidR="00F74F6B" w:rsidRPr="00F74F6B" w:rsidRDefault="00F74F6B" w:rsidP="00F74F6B">
            <w:pPr>
              <w:jc w:val="right"/>
              <w:rPr>
                <w:sz w:val="22"/>
                <w:szCs w:val="22"/>
                <w:lang w:eastAsia="hr-HR"/>
              </w:rPr>
            </w:pPr>
            <w:r w:rsidRPr="00F74F6B">
              <w:rPr>
                <w:sz w:val="22"/>
                <w:szCs w:val="22"/>
              </w:rPr>
              <w:t xml:space="preserve">                     -      </w:t>
            </w:r>
          </w:p>
        </w:tc>
        <w:tc>
          <w:tcPr>
            <w:tcW w:w="1701" w:type="dxa"/>
            <w:shd w:val="clear" w:color="auto" w:fill="auto"/>
            <w:vAlign w:val="center"/>
            <w:hideMark/>
          </w:tcPr>
          <w:p w14:paraId="15D49B4F" w14:textId="4243BEE1" w:rsidR="00F74F6B" w:rsidRPr="00F74F6B" w:rsidRDefault="00F74F6B" w:rsidP="00F74F6B">
            <w:pPr>
              <w:jc w:val="right"/>
              <w:rPr>
                <w:sz w:val="22"/>
                <w:szCs w:val="22"/>
                <w:lang w:eastAsia="hr-HR"/>
              </w:rPr>
            </w:pPr>
            <w:r w:rsidRPr="00F74F6B">
              <w:rPr>
                <w:sz w:val="22"/>
                <w:szCs w:val="22"/>
              </w:rPr>
              <w:t xml:space="preserve">           3.541,99    </w:t>
            </w:r>
          </w:p>
        </w:tc>
      </w:tr>
      <w:tr w:rsidR="00B14C16" w:rsidRPr="00F74F6B" w14:paraId="09EC6C48" w14:textId="77777777" w:rsidTr="00F21BD3">
        <w:trPr>
          <w:cantSplit/>
        </w:trPr>
        <w:tc>
          <w:tcPr>
            <w:tcW w:w="437" w:type="dxa"/>
            <w:shd w:val="clear" w:color="auto" w:fill="auto"/>
            <w:vAlign w:val="center"/>
            <w:hideMark/>
          </w:tcPr>
          <w:p w14:paraId="592C4A1E" w14:textId="77777777" w:rsidR="00F74F6B" w:rsidRPr="00F74F6B" w:rsidRDefault="00F74F6B" w:rsidP="00F74F6B">
            <w:pPr>
              <w:jc w:val="center"/>
              <w:rPr>
                <w:sz w:val="22"/>
                <w:szCs w:val="22"/>
                <w:lang w:eastAsia="hr-HR"/>
              </w:rPr>
            </w:pPr>
            <w:r w:rsidRPr="00F74F6B">
              <w:rPr>
                <w:sz w:val="22"/>
                <w:szCs w:val="22"/>
                <w:lang w:eastAsia="hr-HR"/>
              </w:rPr>
              <w:t>4</w:t>
            </w:r>
          </w:p>
        </w:tc>
        <w:tc>
          <w:tcPr>
            <w:tcW w:w="5654" w:type="dxa"/>
            <w:shd w:val="clear" w:color="auto" w:fill="auto"/>
            <w:vAlign w:val="center"/>
            <w:hideMark/>
          </w:tcPr>
          <w:p w14:paraId="13245378" w14:textId="77777777" w:rsidR="00F74F6B" w:rsidRPr="00F74F6B" w:rsidRDefault="00F74F6B" w:rsidP="00F74F6B">
            <w:pPr>
              <w:rPr>
                <w:sz w:val="22"/>
                <w:szCs w:val="22"/>
                <w:lang w:eastAsia="hr-HR"/>
              </w:rPr>
            </w:pPr>
            <w:r w:rsidRPr="00F74F6B">
              <w:rPr>
                <w:sz w:val="22"/>
                <w:szCs w:val="22"/>
                <w:lang w:eastAsia="hr-HR"/>
              </w:rPr>
              <w:t>Javna ustanova Zavod za prostorno uređenje Osječko-baranjske županije</w:t>
            </w:r>
          </w:p>
        </w:tc>
        <w:tc>
          <w:tcPr>
            <w:tcW w:w="1701" w:type="dxa"/>
            <w:shd w:val="clear" w:color="auto" w:fill="auto"/>
            <w:vAlign w:val="center"/>
            <w:hideMark/>
          </w:tcPr>
          <w:p w14:paraId="73A2CBA7" w14:textId="332921FF" w:rsidR="00F74F6B" w:rsidRPr="00F74F6B" w:rsidRDefault="00F74F6B" w:rsidP="00F74F6B">
            <w:pPr>
              <w:jc w:val="right"/>
              <w:rPr>
                <w:sz w:val="22"/>
                <w:szCs w:val="22"/>
                <w:lang w:eastAsia="hr-HR"/>
              </w:rPr>
            </w:pPr>
            <w:r w:rsidRPr="00F74F6B">
              <w:rPr>
                <w:sz w:val="22"/>
                <w:szCs w:val="22"/>
              </w:rPr>
              <w:t xml:space="preserve">        413.634,16    </w:t>
            </w:r>
          </w:p>
        </w:tc>
        <w:tc>
          <w:tcPr>
            <w:tcW w:w="1701" w:type="dxa"/>
            <w:shd w:val="clear" w:color="auto" w:fill="auto"/>
            <w:vAlign w:val="center"/>
            <w:hideMark/>
          </w:tcPr>
          <w:p w14:paraId="476BB430" w14:textId="36E507D1" w:rsidR="00F74F6B" w:rsidRPr="00F74F6B" w:rsidRDefault="00F74F6B" w:rsidP="00F74F6B">
            <w:pPr>
              <w:jc w:val="right"/>
              <w:rPr>
                <w:sz w:val="22"/>
                <w:szCs w:val="22"/>
                <w:lang w:eastAsia="hr-HR"/>
              </w:rPr>
            </w:pPr>
            <w:r w:rsidRPr="00F74F6B">
              <w:rPr>
                <w:sz w:val="22"/>
                <w:szCs w:val="22"/>
              </w:rPr>
              <w:t xml:space="preserve">                    -      </w:t>
            </w:r>
          </w:p>
        </w:tc>
      </w:tr>
      <w:tr w:rsidR="00B14C16" w:rsidRPr="00F74F6B" w14:paraId="083EA97B" w14:textId="77777777" w:rsidTr="00F21BD3">
        <w:trPr>
          <w:cantSplit/>
        </w:trPr>
        <w:tc>
          <w:tcPr>
            <w:tcW w:w="437" w:type="dxa"/>
            <w:shd w:val="clear" w:color="auto" w:fill="auto"/>
            <w:vAlign w:val="center"/>
            <w:hideMark/>
          </w:tcPr>
          <w:p w14:paraId="4E02CDA3" w14:textId="77777777" w:rsidR="00F74F6B" w:rsidRPr="00F74F6B" w:rsidRDefault="00F74F6B" w:rsidP="00F74F6B">
            <w:pPr>
              <w:jc w:val="center"/>
              <w:rPr>
                <w:sz w:val="22"/>
                <w:szCs w:val="22"/>
                <w:lang w:eastAsia="hr-HR"/>
              </w:rPr>
            </w:pPr>
            <w:r w:rsidRPr="00F74F6B">
              <w:rPr>
                <w:sz w:val="22"/>
                <w:szCs w:val="22"/>
                <w:lang w:eastAsia="hr-HR"/>
              </w:rPr>
              <w:t>5</w:t>
            </w:r>
          </w:p>
        </w:tc>
        <w:tc>
          <w:tcPr>
            <w:tcW w:w="5654" w:type="dxa"/>
            <w:shd w:val="clear" w:color="auto" w:fill="auto"/>
            <w:vAlign w:val="bottom"/>
            <w:hideMark/>
          </w:tcPr>
          <w:p w14:paraId="5C97CAFE" w14:textId="77777777" w:rsidR="00F74F6B" w:rsidRPr="00F74F6B" w:rsidRDefault="00F74F6B" w:rsidP="00F74F6B">
            <w:pPr>
              <w:rPr>
                <w:sz w:val="22"/>
                <w:szCs w:val="22"/>
                <w:lang w:eastAsia="hr-HR"/>
              </w:rPr>
            </w:pPr>
            <w:r w:rsidRPr="00F74F6B">
              <w:rPr>
                <w:sz w:val="22"/>
                <w:szCs w:val="22"/>
                <w:lang w:eastAsia="hr-HR"/>
              </w:rPr>
              <w:t>Javna ustanova Županijska razvojna agencija Osječko-baranjske županije</w:t>
            </w:r>
          </w:p>
        </w:tc>
        <w:tc>
          <w:tcPr>
            <w:tcW w:w="1701" w:type="dxa"/>
            <w:shd w:val="clear" w:color="auto" w:fill="auto"/>
            <w:vAlign w:val="center"/>
            <w:hideMark/>
          </w:tcPr>
          <w:p w14:paraId="465357E0" w14:textId="6D765E56" w:rsidR="00F74F6B" w:rsidRPr="00F74F6B" w:rsidRDefault="00F74F6B" w:rsidP="00F74F6B">
            <w:pPr>
              <w:jc w:val="right"/>
              <w:rPr>
                <w:sz w:val="22"/>
                <w:szCs w:val="22"/>
                <w:lang w:eastAsia="hr-HR"/>
              </w:rPr>
            </w:pPr>
            <w:r w:rsidRPr="00F74F6B">
              <w:rPr>
                <w:sz w:val="22"/>
                <w:szCs w:val="22"/>
              </w:rPr>
              <w:t xml:space="preserve">     4.462.474,85    </w:t>
            </w:r>
          </w:p>
        </w:tc>
        <w:tc>
          <w:tcPr>
            <w:tcW w:w="1701" w:type="dxa"/>
            <w:shd w:val="clear" w:color="auto" w:fill="auto"/>
            <w:vAlign w:val="center"/>
            <w:hideMark/>
          </w:tcPr>
          <w:p w14:paraId="065F11E8" w14:textId="3F2BF32A" w:rsidR="00F74F6B" w:rsidRPr="00F74F6B" w:rsidRDefault="00F74F6B" w:rsidP="00F74F6B">
            <w:pPr>
              <w:jc w:val="right"/>
              <w:rPr>
                <w:sz w:val="22"/>
                <w:szCs w:val="22"/>
                <w:lang w:eastAsia="hr-HR"/>
              </w:rPr>
            </w:pPr>
            <w:r w:rsidRPr="00F74F6B">
              <w:rPr>
                <w:sz w:val="22"/>
                <w:szCs w:val="22"/>
              </w:rPr>
              <w:t xml:space="preserve">                    -      </w:t>
            </w:r>
          </w:p>
        </w:tc>
      </w:tr>
      <w:tr w:rsidR="00B14C16" w:rsidRPr="00F74F6B" w14:paraId="0F5F6BB7" w14:textId="77777777" w:rsidTr="00F21BD3">
        <w:trPr>
          <w:cantSplit/>
        </w:trPr>
        <w:tc>
          <w:tcPr>
            <w:tcW w:w="437" w:type="dxa"/>
            <w:shd w:val="clear" w:color="auto" w:fill="auto"/>
            <w:vAlign w:val="center"/>
            <w:hideMark/>
          </w:tcPr>
          <w:p w14:paraId="66F89000" w14:textId="77777777" w:rsidR="00F74F6B" w:rsidRPr="00F74F6B" w:rsidRDefault="00F74F6B" w:rsidP="00F74F6B">
            <w:pPr>
              <w:rPr>
                <w:sz w:val="22"/>
                <w:szCs w:val="22"/>
                <w:lang w:eastAsia="hr-HR"/>
              </w:rPr>
            </w:pPr>
            <w:r w:rsidRPr="00F74F6B">
              <w:rPr>
                <w:sz w:val="22"/>
                <w:szCs w:val="22"/>
                <w:lang w:eastAsia="hr-HR"/>
              </w:rPr>
              <w:t> </w:t>
            </w:r>
          </w:p>
        </w:tc>
        <w:tc>
          <w:tcPr>
            <w:tcW w:w="5654" w:type="dxa"/>
            <w:shd w:val="clear" w:color="auto" w:fill="auto"/>
            <w:vAlign w:val="center"/>
            <w:hideMark/>
          </w:tcPr>
          <w:p w14:paraId="68B9324E" w14:textId="77777777" w:rsidR="00F74F6B" w:rsidRPr="00F74F6B" w:rsidRDefault="00F74F6B" w:rsidP="00F74F6B">
            <w:pPr>
              <w:rPr>
                <w:b/>
                <w:bCs/>
                <w:sz w:val="22"/>
                <w:szCs w:val="22"/>
                <w:lang w:eastAsia="hr-HR"/>
              </w:rPr>
            </w:pPr>
            <w:r w:rsidRPr="00F74F6B">
              <w:rPr>
                <w:b/>
                <w:bCs/>
                <w:sz w:val="22"/>
                <w:szCs w:val="22"/>
                <w:lang w:eastAsia="hr-HR"/>
              </w:rPr>
              <w:t>UKUPNO OSTALI KORISNICI</w:t>
            </w:r>
          </w:p>
        </w:tc>
        <w:tc>
          <w:tcPr>
            <w:tcW w:w="1701" w:type="dxa"/>
            <w:shd w:val="clear" w:color="auto" w:fill="auto"/>
            <w:vAlign w:val="center"/>
            <w:hideMark/>
          </w:tcPr>
          <w:p w14:paraId="23CBC02A" w14:textId="1F9FE173" w:rsidR="00F74F6B" w:rsidRPr="00F74F6B" w:rsidRDefault="00F74F6B" w:rsidP="00F74F6B">
            <w:pPr>
              <w:jc w:val="right"/>
              <w:rPr>
                <w:b/>
                <w:bCs/>
                <w:sz w:val="22"/>
                <w:szCs w:val="22"/>
                <w:lang w:eastAsia="hr-HR"/>
              </w:rPr>
            </w:pPr>
            <w:r w:rsidRPr="00F74F6B">
              <w:rPr>
                <w:b/>
                <w:bCs/>
                <w:sz w:val="22"/>
                <w:szCs w:val="22"/>
              </w:rPr>
              <w:t xml:space="preserve">   6.264.867,14    </w:t>
            </w:r>
          </w:p>
        </w:tc>
        <w:tc>
          <w:tcPr>
            <w:tcW w:w="1701" w:type="dxa"/>
            <w:shd w:val="clear" w:color="auto" w:fill="auto"/>
            <w:vAlign w:val="center"/>
            <w:hideMark/>
          </w:tcPr>
          <w:p w14:paraId="5A97DF53" w14:textId="2417BFA6" w:rsidR="00F74F6B" w:rsidRPr="00F74F6B" w:rsidRDefault="00F74F6B" w:rsidP="00F74F6B">
            <w:pPr>
              <w:jc w:val="right"/>
              <w:rPr>
                <w:b/>
                <w:bCs/>
                <w:sz w:val="22"/>
                <w:szCs w:val="22"/>
                <w:lang w:eastAsia="hr-HR"/>
              </w:rPr>
            </w:pPr>
            <w:r w:rsidRPr="00F74F6B">
              <w:rPr>
                <w:b/>
                <w:bCs/>
                <w:sz w:val="22"/>
                <w:szCs w:val="22"/>
              </w:rPr>
              <w:t xml:space="preserve">      174.036,74    </w:t>
            </w:r>
          </w:p>
        </w:tc>
      </w:tr>
      <w:tr w:rsidR="00B14C16" w:rsidRPr="00F74F6B" w14:paraId="5B8BEBCB" w14:textId="77777777" w:rsidTr="00F21BD3">
        <w:trPr>
          <w:cantSplit/>
        </w:trPr>
        <w:tc>
          <w:tcPr>
            <w:tcW w:w="437" w:type="dxa"/>
            <w:shd w:val="clear" w:color="auto" w:fill="auto"/>
            <w:vAlign w:val="center"/>
            <w:hideMark/>
          </w:tcPr>
          <w:p w14:paraId="5AB408EC" w14:textId="77777777" w:rsidR="00A13913" w:rsidRPr="00F74F6B" w:rsidRDefault="00A13913" w:rsidP="00A13913">
            <w:pPr>
              <w:rPr>
                <w:sz w:val="22"/>
                <w:szCs w:val="22"/>
                <w:lang w:eastAsia="hr-HR"/>
              </w:rPr>
            </w:pPr>
            <w:r w:rsidRPr="00F74F6B">
              <w:rPr>
                <w:sz w:val="22"/>
                <w:szCs w:val="22"/>
                <w:lang w:eastAsia="hr-HR"/>
              </w:rPr>
              <w:t> </w:t>
            </w:r>
          </w:p>
        </w:tc>
        <w:tc>
          <w:tcPr>
            <w:tcW w:w="5654" w:type="dxa"/>
            <w:shd w:val="clear" w:color="auto" w:fill="auto"/>
            <w:vAlign w:val="center"/>
            <w:hideMark/>
          </w:tcPr>
          <w:p w14:paraId="47C71D7A" w14:textId="77777777" w:rsidR="00A13913" w:rsidRPr="00F74F6B" w:rsidRDefault="00A13913" w:rsidP="00A13913">
            <w:pPr>
              <w:rPr>
                <w:sz w:val="22"/>
                <w:szCs w:val="22"/>
                <w:lang w:eastAsia="hr-HR"/>
              </w:rPr>
            </w:pPr>
            <w:r w:rsidRPr="00F74F6B">
              <w:rPr>
                <w:sz w:val="22"/>
                <w:szCs w:val="22"/>
                <w:lang w:eastAsia="hr-HR"/>
              </w:rPr>
              <w:t> </w:t>
            </w:r>
          </w:p>
        </w:tc>
        <w:tc>
          <w:tcPr>
            <w:tcW w:w="1701" w:type="dxa"/>
            <w:shd w:val="clear" w:color="auto" w:fill="auto"/>
            <w:vAlign w:val="center"/>
            <w:hideMark/>
          </w:tcPr>
          <w:p w14:paraId="3CC29FB2" w14:textId="4B615979" w:rsidR="00A13913" w:rsidRPr="00F74F6B" w:rsidRDefault="00A13913" w:rsidP="00A13913">
            <w:pPr>
              <w:jc w:val="right"/>
              <w:rPr>
                <w:sz w:val="22"/>
                <w:szCs w:val="22"/>
                <w:lang w:eastAsia="hr-HR"/>
              </w:rPr>
            </w:pPr>
            <w:r w:rsidRPr="00F74F6B">
              <w:rPr>
                <w:sz w:val="22"/>
                <w:szCs w:val="22"/>
              </w:rPr>
              <w:t> </w:t>
            </w:r>
          </w:p>
        </w:tc>
        <w:tc>
          <w:tcPr>
            <w:tcW w:w="1701" w:type="dxa"/>
            <w:shd w:val="clear" w:color="auto" w:fill="auto"/>
            <w:vAlign w:val="center"/>
            <w:hideMark/>
          </w:tcPr>
          <w:p w14:paraId="1175495B" w14:textId="040071B7" w:rsidR="00A13913" w:rsidRPr="00F74F6B" w:rsidRDefault="00A13913" w:rsidP="00A13913">
            <w:pPr>
              <w:jc w:val="right"/>
              <w:rPr>
                <w:b/>
                <w:bCs/>
                <w:sz w:val="22"/>
                <w:szCs w:val="22"/>
                <w:lang w:eastAsia="hr-HR"/>
              </w:rPr>
            </w:pPr>
            <w:r w:rsidRPr="00F74F6B">
              <w:rPr>
                <w:b/>
                <w:bCs/>
                <w:sz w:val="22"/>
                <w:szCs w:val="22"/>
              </w:rPr>
              <w:t> </w:t>
            </w:r>
          </w:p>
        </w:tc>
      </w:tr>
      <w:tr w:rsidR="00B14C16" w:rsidRPr="00F74F6B" w14:paraId="31DB8589" w14:textId="77777777" w:rsidTr="00F21BD3">
        <w:trPr>
          <w:cantSplit/>
        </w:trPr>
        <w:tc>
          <w:tcPr>
            <w:tcW w:w="437" w:type="dxa"/>
            <w:shd w:val="clear" w:color="auto" w:fill="auto"/>
            <w:vAlign w:val="center"/>
            <w:hideMark/>
          </w:tcPr>
          <w:p w14:paraId="21E1AC61" w14:textId="77777777" w:rsidR="00F74F6B" w:rsidRPr="00F74F6B" w:rsidRDefault="00F74F6B" w:rsidP="00F74F6B">
            <w:pPr>
              <w:rPr>
                <w:sz w:val="22"/>
                <w:szCs w:val="22"/>
                <w:lang w:eastAsia="hr-HR"/>
              </w:rPr>
            </w:pPr>
            <w:r w:rsidRPr="00F74F6B">
              <w:rPr>
                <w:sz w:val="22"/>
                <w:szCs w:val="22"/>
                <w:lang w:eastAsia="hr-HR"/>
              </w:rPr>
              <w:t> </w:t>
            </w:r>
          </w:p>
        </w:tc>
        <w:tc>
          <w:tcPr>
            <w:tcW w:w="5654" w:type="dxa"/>
            <w:shd w:val="clear" w:color="auto" w:fill="auto"/>
            <w:vAlign w:val="center"/>
            <w:hideMark/>
          </w:tcPr>
          <w:p w14:paraId="699ED2B6" w14:textId="77777777" w:rsidR="00F74F6B" w:rsidRPr="00F74F6B" w:rsidRDefault="00F74F6B" w:rsidP="00F74F6B">
            <w:pPr>
              <w:rPr>
                <w:b/>
                <w:bCs/>
                <w:sz w:val="22"/>
                <w:szCs w:val="22"/>
                <w:lang w:eastAsia="hr-HR"/>
              </w:rPr>
            </w:pPr>
            <w:r w:rsidRPr="00F74F6B">
              <w:rPr>
                <w:b/>
                <w:bCs/>
                <w:sz w:val="22"/>
                <w:szCs w:val="22"/>
                <w:lang w:eastAsia="hr-HR"/>
              </w:rPr>
              <w:t>OSJEČKO-BARANJSKA ŽUPANIJA BEZ KORISNIKA</w:t>
            </w:r>
          </w:p>
        </w:tc>
        <w:tc>
          <w:tcPr>
            <w:tcW w:w="1701" w:type="dxa"/>
            <w:shd w:val="clear" w:color="auto" w:fill="auto"/>
            <w:vAlign w:val="center"/>
            <w:hideMark/>
          </w:tcPr>
          <w:p w14:paraId="0D068948" w14:textId="106EA0F5" w:rsidR="00F74F6B" w:rsidRPr="00F74F6B" w:rsidRDefault="00F74F6B" w:rsidP="00F74F6B">
            <w:pPr>
              <w:jc w:val="right"/>
              <w:rPr>
                <w:b/>
                <w:bCs/>
                <w:sz w:val="22"/>
                <w:szCs w:val="22"/>
                <w:lang w:eastAsia="hr-HR"/>
              </w:rPr>
            </w:pPr>
            <w:r w:rsidRPr="00F74F6B">
              <w:rPr>
                <w:b/>
                <w:bCs/>
                <w:sz w:val="22"/>
                <w:szCs w:val="22"/>
              </w:rPr>
              <w:t xml:space="preserve">    35.153.228,05    </w:t>
            </w:r>
          </w:p>
        </w:tc>
        <w:tc>
          <w:tcPr>
            <w:tcW w:w="1701" w:type="dxa"/>
            <w:shd w:val="clear" w:color="auto" w:fill="auto"/>
            <w:vAlign w:val="center"/>
            <w:hideMark/>
          </w:tcPr>
          <w:p w14:paraId="4ECD379E" w14:textId="437FD13A" w:rsidR="00F74F6B" w:rsidRPr="00F74F6B" w:rsidRDefault="00F74F6B" w:rsidP="00F74F6B">
            <w:pPr>
              <w:jc w:val="right"/>
              <w:rPr>
                <w:b/>
                <w:bCs/>
                <w:sz w:val="22"/>
                <w:szCs w:val="22"/>
                <w:lang w:eastAsia="hr-HR"/>
              </w:rPr>
            </w:pPr>
            <w:r w:rsidRPr="00F74F6B">
              <w:rPr>
                <w:b/>
                <w:bCs/>
                <w:sz w:val="22"/>
                <w:szCs w:val="22"/>
              </w:rPr>
              <w:t xml:space="preserve">                    -      </w:t>
            </w:r>
          </w:p>
        </w:tc>
      </w:tr>
      <w:tr w:rsidR="00B14C16" w:rsidRPr="00F74F6B" w14:paraId="2D41D35D" w14:textId="77777777" w:rsidTr="00F21BD3">
        <w:trPr>
          <w:cantSplit/>
        </w:trPr>
        <w:tc>
          <w:tcPr>
            <w:tcW w:w="437" w:type="dxa"/>
            <w:shd w:val="clear" w:color="auto" w:fill="auto"/>
            <w:vAlign w:val="center"/>
            <w:hideMark/>
          </w:tcPr>
          <w:p w14:paraId="4D9EAA24" w14:textId="77777777" w:rsidR="00A13913" w:rsidRPr="00F74F6B" w:rsidRDefault="00A13913" w:rsidP="00A13913">
            <w:pPr>
              <w:rPr>
                <w:sz w:val="22"/>
                <w:szCs w:val="22"/>
                <w:lang w:eastAsia="hr-HR"/>
              </w:rPr>
            </w:pPr>
            <w:r w:rsidRPr="00F74F6B">
              <w:rPr>
                <w:sz w:val="22"/>
                <w:szCs w:val="22"/>
                <w:lang w:eastAsia="hr-HR"/>
              </w:rPr>
              <w:t> </w:t>
            </w:r>
          </w:p>
        </w:tc>
        <w:tc>
          <w:tcPr>
            <w:tcW w:w="5654" w:type="dxa"/>
            <w:shd w:val="clear" w:color="auto" w:fill="auto"/>
            <w:vAlign w:val="center"/>
            <w:hideMark/>
          </w:tcPr>
          <w:p w14:paraId="5AF20AF5" w14:textId="77777777" w:rsidR="00A13913" w:rsidRPr="00F74F6B" w:rsidRDefault="00A13913" w:rsidP="00A13913">
            <w:pPr>
              <w:rPr>
                <w:sz w:val="22"/>
                <w:szCs w:val="22"/>
                <w:lang w:eastAsia="hr-HR"/>
              </w:rPr>
            </w:pPr>
            <w:r w:rsidRPr="00F74F6B">
              <w:rPr>
                <w:sz w:val="22"/>
                <w:szCs w:val="22"/>
                <w:lang w:eastAsia="hr-HR"/>
              </w:rPr>
              <w:t> </w:t>
            </w:r>
          </w:p>
        </w:tc>
        <w:tc>
          <w:tcPr>
            <w:tcW w:w="1701" w:type="dxa"/>
            <w:shd w:val="clear" w:color="auto" w:fill="auto"/>
            <w:vAlign w:val="center"/>
            <w:hideMark/>
          </w:tcPr>
          <w:p w14:paraId="129B37B7" w14:textId="734716B8" w:rsidR="00A13913" w:rsidRPr="00F74F6B" w:rsidRDefault="00A13913" w:rsidP="00A13913">
            <w:pPr>
              <w:jc w:val="right"/>
              <w:rPr>
                <w:sz w:val="22"/>
                <w:szCs w:val="22"/>
                <w:lang w:eastAsia="hr-HR"/>
              </w:rPr>
            </w:pPr>
            <w:r w:rsidRPr="00F74F6B">
              <w:rPr>
                <w:sz w:val="22"/>
                <w:szCs w:val="22"/>
              </w:rPr>
              <w:t> </w:t>
            </w:r>
          </w:p>
        </w:tc>
        <w:tc>
          <w:tcPr>
            <w:tcW w:w="1701" w:type="dxa"/>
            <w:shd w:val="clear" w:color="auto" w:fill="auto"/>
            <w:vAlign w:val="center"/>
            <w:hideMark/>
          </w:tcPr>
          <w:p w14:paraId="67B531BB" w14:textId="66C909D0" w:rsidR="00A13913" w:rsidRPr="00F74F6B" w:rsidRDefault="00A13913" w:rsidP="00A13913">
            <w:pPr>
              <w:jc w:val="right"/>
              <w:rPr>
                <w:b/>
                <w:bCs/>
                <w:sz w:val="22"/>
                <w:szCs w:val="22"/>
                <w:lang w:eastAsia="hr-HR"/>
              </w:rPr>
            </w:pPr>
            <w:r w:rsidRPr="00F74F6B">
              <w:rPr>
                <w:b/>
                <w:bCs/>
                <w:sz w:val="22"/>
                <w:szCs w:val="22"/>
              </w:rPr>
              <w:t> </w:t>
            </w:r>
          </w:p>
        </w:tc>
      </w:tr>
      <w:tr w:rsidR="00B14C16" w:rsidRPr="00F74F6B" w14:paraId="5859C8FF" w14:textId="77777777" w:rsidTr="00F21BD3">
        <w:trPr>
          <w:cantSplit/>
        </w:trPr>
        <w:tc>
          <w:tcPr>
            <w:tcW w:w="437" w:type="dxa"/>
            <w:shd w:val="clear" w:color="auto" w:fill="auto"/>
            <w:vAlign w:val="center"/>
            <w:hideMark/>
          </w:tcPr>
          <w:p w14:paraId="515656FF" w14:textId="77777777" w:rsidR="00F74F6B" w:rsidRPr="00F74F6B" w:rsidRDefault="00F74F6B" w:rsidP="00F74F6B">
            <w:pPr>
              <w:rPr>
                <w:sz w:val="22"/>
                <w:szCs w:val="22"/>
                <w:lang w:eastAsia="hr-HR"/>
              </w:rPr>
            </w:pPr>
            <w:r w:rsidRPr="00F74F6B">
              <w:rPr>
                <w:sz w:val="22"/>
                <w:szCs w:val="22"/>
                <w:lang w:eastAsia="hr-HR"/>
              </w:rPr>
              <w:t> </w:t>
            </w:r>
          </w:p>
        </w:tc>
        <w:tc>
          <w:tcPr>
            <w:tcW w:w="5654" w:type="dxa"/>
            <w:shd w:val="clear" w:color="auto" w:fill="auto"/>
            <w:vAlign w:val="center"/>
            <w:hideMark/>
          </w:tcPr>
          <w:p w14:paraId="78546806" w14:textId="77777777" w:rsidR="00F74F6B" w:rsidRPr="00F74F6B" w:rsidRDefault="00F74F6B" w:rsidP="00F74F6B">
            <w:pPr>
              <w:rPr>
                <w:b/>
                <w:bCs/>
                <w:sz w:val="22"/>
                <w:szCs w:val="22"/>
                <w:lang w:eastAsia="hr-HR"/>
              </w:rPr>
            </w:pPr>
            <w:r w:rsidRPr="00F74F6B">
              <w:rPr>
                <w:b/>
                <w:bCs/>
                <w:sz w:val="22"/>
                <w:szCs w:val="22"/>
                <w:lang w:eastAsia="hr-HR"/>
              </w:rPr>
              <w:t>SVEUKUPNO KORISNICI I ŽUPANIJA</w:t>
            </w:r>
          </w:p>
        </w:tc>
        <w:tc>
          <w:tcPr>
            <w:tcW w:w="1701" w:type="dxa"/>
            <w:shd w:val="clear" w:color="auto" w:fill="auto"/>
            <w:vAlign w:val="center"/>
            <w:hideMark/>
          </w:tcPr>
          <w:p w14:paraId="5927A3E4" w14:textId="7343CBE9" w:rsidR="00F74F6B" w:rsidRPr="00F74F6B" w:rsidRDefault="00F74F6B" w:rsidP="00F74F6B">
            <w:pPr>
              <w:jc w:val="right"/>
              <w:rPr>
                <w:b/>
                <w:bCs/>
                <w:sz w:val="22"/>
                <w:szCs w:val="22"/>
                <w:lang w:eastAsia="hr-HR"/>
              </w:rPr>
            </w:pPr>
            <w:r w:rsidRPr="00F74F6B">
              <w:rPr>
                <w:b/>
                <w:bCs/>
                <w:sz w:val="22"/>
                <w:szCs w:val="22"/>
              </w:rPr>
              <w:t xml:space="preserve"> 69.507.121,05    </w:t>
            </w:r>
          </w:p>
        </w:tc>
        <w:tc>
          <w:tcPr>
            <w:tcW w:w="1701" w:type="dxa"/>
            <w:shd w:val="clear" w:color="auto" w:fill="auto"/>
            <w:vAlign w:val="center"/>
            <w:hideMark/>
          </w:tcPr>
          <w:p w14:paraId="60C74974" w14:textId="16826896" w:rsidR="00F74F6B" w:rsidRPr="00F74F6B" w:rsidRDefault="00F74F6B" w:rsidP="00F74F6B">
            <w:pPr>
              <w:jc w:val="right"/>
              <w:rPr>
                <w:b/>
                <w:bCs/>
                <w:sz w:val="22"/>
                <w:szCs w:val="22"/>
                <w:lang w:eastAsia="hr-HR"/>
              </w:rPr>
            </w:pPr>
            <w:r w:rsidRPr="00F74F6B">
              <w:rPr>
                <w:b/>
                <w:bCs/>
                <w:sz w:val="22"/>
                <w:szCs w:val="22"/>
              </w:rPr>
              <w:t xml:space="preserve"> 90.040.507,80    </w:t>
            </w:r>
          </w:p>
        </w:tc>
      </w:tr>
    </w:tbl>
    <w:p w14:paraId="58F50C28" w14:textId="4BE0442E" w:rsidR="00DA5DCA" w:rsidRPr="00EB3919" w:rsidRDefault="00DA5DCA" w:rsidP="004933E6">
      <w:pPr>
        <w:jc w:val="both"/>
        <w:rPr>
          <w:color w:val="FF0000"/>
          <w:sz w:val="22"/>
          <w:szCs w:val="22"/>
        </w:rPr>
      </w:pPr>
    </w:p>
    <w:p w14:paraId="5C56F23C" w14:textId="77777777" w:rsidR="00B14C16" w:rsidRPr="0029396C" w:rsidRDefault="00B14C16" w:rsidP="00B14C16">
      <w:pPr>
        <w:jc w:val="both"/>
        <w:rPr>
          <w:sz w:val="22"/>
          <w:szCs w:val="22"/>
          <w:u w:val="single"/>
        </w:rPr>
      </w:pPr>
      <w:r w:rsidRPr="0029396C">
        <w:rPr>
          <w:sz w:val="22"/>
          <w:szCs w:val="22"/>
          <w:u w:val="single"/>
        </w:rPr>
        <w:t>Šifra 611 (611-porez i prirez na dohodak)</w:t>
      </w:r>
    </w:p>
    <w:p w14:paraId="0E97DA4A" w14:textId="77777777" w:rsidR="00B14C16" w:rsidRPr="0029396C" w:rsidRDefault="00B14C16" w:rsidP="00B14C16">
      <w:pPr>
        <w:jc w:val="both"/>
        <w:rPr>
          <w:sz w:val="22"/>
          <w:szCs w:val="22"/>
        </w:rPr>
      </w:pPr>
      <w:r w:rsidRPr="0029396C">
        <w:rPr>
          <w:sz w:val="22"/>
          <w:szCs w:val="22"/>
        </w:rPr>
        <w:t>Evidentirana odstupanja razlog su povećane gospodarske aktivnosti koja ima pozitivan trend na ostvarenje poreza na dohodak.</w:t>
      </w:r>
    </w:p>
    <w:p w14:paraId="729E1156" w14:textId="77777777" w:rsidR="00B14C16" w:rsidRPr="0029396C" w:rsidRDefault="00B14C16" w:rsidP="00B14C16">
      <w:pPr>
        <w:jc w:val="both"/>
        <w:rPr>
          <w:sz w:val="22"/>
          <w:szCs w:val="22"/>
        </w:rPr>
      </w:pPr>
    </w:p>
    <w:p w14:paraId="350C02E2" w14:textId="77777777" w:rsidR="00B14C16" w:rsidRPr="0029396C" w:rsidRDefault="00B14C16" w:rsidP="00B14C16">
      <w:pPr>
        <w:jc w:val="both"/>
        <w:rPr>
          <w:sz w:val="22"/>
          <w:szCs w:val="22"/>
          <w:u w:val="single"/>
        </w:rPr>
      </w:pPr>
      <w:r w:rsidRPr="0029396C">
        <w:rPr>
          <w:sz w:val="22"/>
          <w:szCs w:val="22"/>
          <w:u w:val="single"/>
        </w:rPr>
        <w:t>Šifra 6132 (6132-porez na nasljedstva i darove)</w:t>
      </w:r>
    </w:p>
    <w:p w14:paraId="28D76EA5" w14:textId="77777777" w:rsidR="00B14C16" w:rsidRPr="0029396C" w:rsidRDefault="00B14C16" w:rsidP="00B14C16">
      <w:pPr>
        <w:jc w:val="both"/>
        <w:rPr>
          <w:sz w:val="22"/>
          <w:szCs w:val="22"/>
        </w:rPr>
      </w:pPr>
      <w:r w:rsidRPr="0029396C">
        <w:rPr>
          <w:sz w:val="22"/>
          <w:szCs w:val="22"/>
        </w:rPr>
        <w:t xml:space="preserve">Ostvarivanje ove vrste prihoda ovisi o broju zaprimljenih predmeta (rješenja o nasljeđivanju i ugovora o darovanju) </w:t>
      </w:r>
      <w:r>
        <w:rPr>
          <w:sz w:val="22"/>
          <w:szCs w:val="22"/>
        </w:rPr>
        <w:t>i</w:t>
      </w:r>
      <w:r w:rsidRPr="0029396C">
        <w:rPr>
          <w:sz w:val="22"/>
          <w:szCs w:val="22"/>
        </w:rPr>
        <w:t xml:space="preserve"> o pravu na zakonsko oslobođenje od utvrđivanja porezne obveze te se ne može utjecati na visinu ostvarenja.</w:t>
      </w:r>
    </w:p>
    <w:p w14:paraId="6BBC81E9" w14:textId="77777777" w:rsidR="00B14C16" w:rsidRPr="0029396C" w:rsidRDefault="00B14C16" w:rsidP="00B14C16">
      <w:pPr>
        <w:jc w:val="both"/>
        <w:rPr>
          <w:sz w:val="22"/>
          <w:szCs w:val="22"/>
        </w:rPr>
      </w:pPr>
    </w:p>
    <w:p w14:paraId="39D0BCE8" w14:textId="77777777" w:rsidR="00B14C16" w:rsidRPr="0029396C" w:rsidRDefault="00B14C16" w:rsidP="00B14C16">
      <w:pPr>
        <w:jc w:val="both"/>
        <w:rPr>
          <w:sz w:val="22"/>
          <w:szCs w:val="22"/>
          <w:u w:val="single"/>
        </w:rPr>
      </w:pPr>
      <w:r w:rsidRPr="0029396C">
        <w:rPr>
          <w:sz w:val="22"/>
          <w:szCs w:val="22"/>
          <w:u w:val="single"/>
        </w:rPr>
        <w:t>Šifra 6147 (6147-porez na dobitke od igara na sreću i ostali porezi od igara na sreću)</w:t>
      </w:r>
    </w:p>
    <w:p w14:paraId="17EBF477" w14:textId="2D1E6C7F" w:rsidR="00B14C16" w:rsidRPr="0029396C" w:rsidRDefault="00B14C16" w:rsidP="00B14C16">
      <w:pPr>
        <w:jc w:val="both"/>
        <w:rPr>
          <w:sz w:val="22"/>
          <w:szCs w:val="22"/>
        </w:rPr>
      </w:pPr>
      <w:r w:rsidRPr="0029396C">
        <w:rPr>
          <w:sz w:val="22"/>
          <w:szCs w:val="22"/>
        </w:rPr>
        <w:t xml:space="preserve">Oporezivanje dobitaka od igara na sreću je propisano zakonom te se ova vrsta prihoda ostvaruje prema propisima utvrđenim Zakonom o financiranju jedinica lokalne i regionalne (područne) samouprave. Poslovi razreza poreza ove vrste kao i njihove naplate povjereni su Poreznoj upravi. S obzirom da je Republiku Hrvatsku zahvatila </w:t>
      </w:r>
      <w:r w:rsidR="007761DC">
        <w:rPr>
          <w:sz w:val="22"/>
          <w:szCs w:val="22"/>
        </w:rPr>
        <w:t>pan</w:t>
      </w:r>
      <w:r w:rsidRPr="0029396C">
        <w:rPr>
          <w:sz w:val="22"/>
          <w:szCs w:val="22"/>
        </w:rPr>
        <w:t>demija, bile su uvedene restriktivne mjere te su odlukom Stožera civilne zaštite pojedini objekti bili zatvoreni za poslovanje što je rezultiralo znatnim smanjenjem ove vrste prihoda u 2021. godini. Popuštanje mjera u 2022. godini rezultiralo je povećanjem ove vrste prihoda.</w:t>
      </w:r>
    </w:p>
    <w:p w14:paraId="358CFC3A" w14:textId="77777777" w:rsidR="00B14C16" w:rsidRDefault="00B14C16" w:rsidP="00212E7B">
      <w:pPr>
        <w:jc w:val="both"/>
        <w:rPr>
          <w:color w:val="FF0000"/>
          <w:sz w:val="22"/>
          <w:szCs w:val="22"/>
          <w:u w:val="single"/>
          <w:lang w:eastAsia="hr-HR"/>
        </w:rPr>
      </w:pPr>
    </w:p>
    <w:p w14:paraId="1051FA86" w14:textId="77777777" w:rsidR="00B14C16" w:rsidRPr="0018759B" w:rsidRDefault="00B14C16" w:rsidP="00B14C16">
      <w:pPr>
        <w:jc w:val="both"/>
        <w:rPr>
          <w:sz w:val="22"/>
          <w:szCs w:val="22"/>
          <w:u w:val="single"/>
          <w:lang w:eastAsia="hr-HR"/>
        </w:rPr>
      </w:pPr>
      <w:r w:rsidRPr="0018759B">
        <w:rPr>
          <w:sz w:val="22"/>
          <w:szCs w:val="22"/>
          <w:u w:val="single"/>
          <w:lang w:eastAsia="hr-HR"/>
        </w:rPr>
        <w:t>Šifra 6323 (6323-tekuće pomoći od institucija i tijela EU)</w:t>
      </w:r>
    </w:p>
    <w:p w14:paraId="32F91B68" w14:textId="407F3744" w:rsidR="00B14C16" w:rsidRPr="00412ACF" w:rsidRDefault="00B14C16" w:rsidP="00412ACF">
      <w:pPr>
        <w:autoSpaceDE w:val="0"/>
        <w:autoSpaceDN w:val="0"/>
        <w:adjustRightInd w:val="0"/>
        <w:jc w:val="both"/>
        <w:rPr>
          <w:color w:val="FF0000"/>
          <w:sz w:val="22"/>
          <w:szCs w:val="22"/>
          <w:lang w:eastAsia="hr-HR"/>
        </w:rPr>
      </w:pPr>
      <w:r w:rsidRPr="0018759B">
        <w:rPr>
          <w:sz w:val="22"/>
          <w:szCs w:val="22"/>
          <w:lang w:eastAsia="hr-HR"/>
        </w:rPr>
        <w:t>Od ukupnih rashoda na ovom računu (</w:t>
      </w:r>
      <w:r w:rsidR="00853805" w:rsidRPr="0018759B">
        <w:rPr>
          <w:sz w:val="22"/>
          <w:szCs w:val="22"/>
          <w:lang w:eastAsia="hr-HR"/>
        </w:rPr>
        <w:t>1.927.977,42</w:t>
      </w:r>
      <w:r w:rsidRPr="0018759B">
        <w:rPr>
          <w:sz w:val="22"/>
          <w:szCs w:val="22"/>
          <w:lang w:eastAsia="hr-HR"/>
        </w:rPr>
        <w:t xml:space="preserve"> kuna) na Osječko-baranjsku županiju odnosi se </w:t>
      </w:r>
      <w:r w:rsidR="00853805" w:rsidRPr="0018759B">
        <w:rPr>
          <w:sz w:val="22"/>
          <w:szCs w:val="22"/>
          <w:lang w:eastAsia="hr-HR"/>
        </w:rPr>
        <w:t>900.640,47</w:t>
      </w:r>
      <w:r w:rsidRPr="0018759B">
        <w:rPr>
          <w:sz w:val="22"/>
          <w:szCs w:val="22"/>
          <w:lang w:eastAsia="hr-HR"/>
        </w:rPr>
        <w:t xml:space="preserve"> kuna. </w:t>
      </w:r>
      <w:bookmarkStart w:id="0" w:name="_Hlk108084251"/>
      <w:r w:rsidR="00853805" w:rsidRPr="0018759B">
        <w:rPr>
          <w:sz w:val="22"/>
          <w:szCs w:val="22"/>
        </w:rPr>
        <w:t xml:space="preserve">U sklopu provedbe projekta </w:t>
      </w:r>
      <w:bookmarkStart w:id="1" w:name="_Hlk95226359"/>
      <w:r w:rsidR="00853805" w:rsidRPr="0018759B">
        <w:rPr>
          <w:sz w:val="22"/>
          <w:szCs w:val="22"/>
        </w:rPr>
        <w:t xml:space="preserve">Adobe accessible tourism destinations and services in border </w:t>
      </w:r>
      <w:r w:rsidR="00853805" w:rsidRPr="0029396C">
        <w:rPr>
          <w:sz w:val="22"/>
          <w:szCs w:val="22"/>
        </w:rPr>
        <w:t>areas</w:t>
      </w:r>
      <w:bookmarkEnd w:id="1"/>
      <w:r w:rsidR="00853805" w:rsidRPr="0029396C">
        <w:rPr>
          <w:sz w:val="22"/>
          <w:szCs w:val="22"/>
        </w:rPr>
        <w:t xml:space="preserve"> evidentirane su uplate u ukupnom iznosu od 720.641,87 kuna za razliku od istog razdoblja 2021. </w:t>
      </w:r>
      <w:r w:rsidR="00853805" w:rsidRPr="0029396C">
        <w:rPr>
          <w:sz w:val="22"/>
          <w:szCs w:val="22"/>
        </w:rPr>
        <w:lastRenderedPageBreak/>
        <w:t>godine kada je uplaćeno 365.861,81</w:t>
      </w:r>
      <w:r w:rsidR="00853805" w:rsidRPr="0029396C">
        <w:rPr>
          <w:b/>
          <w:bCs/>
          <w:sz w:val="22"/>
          <w:szCs w:val="22"/>
        </w:rPr>
        <w:t xml:space="preserve"> </w:t>
      </w:r>
      <w:r w:rsidR="00853805" w:rsidRPr="0029396C">
        <w:rPr>
          <w:sz w:val="22"/>
          <w:szCs w:val="22"/>
        </w:rPr>
        <w:t>kuna.</w:t>
      </w:r>
      <w:bookmarkEnd w:id="0"/>
      <w:r w:rsidR="00853805" w:rsidRPr="0029396C">
        <w:rPr>
          <w:sz w:val="22"/>
          <w:szCs w:val="22"/>
        </w:rPr>
        <w:t xml:space="preserve"> U sklopu provedbe projekta Responsible Green Destination Amazon of Europe </w:t>
      </w:r>
      <w:bookmarkStart w:id="2" w:name="_Hlk76661386"/>
      <w:r w:rsidR="00853805" w:rsidRPr="0029396C">
        <w:rPr>
          <w:sz w:val="22"/>
          <w:szCs w:val="22"/>
        </w:rPr>
        <w:t xml:space="preserve">evidentirane su uplate u ukupnom iznosu od </w:t>
      </w:r>
      <w:r w:rsidR="00853805" w:rsidRPr="00E75991">
        <w:rPr>
          <w:sz w:val="22"/>
          <w:szCs w:val="22"/>
        </w:rPr>
        <w:t>179.998,60</w:t>
      </w:r>
      <w:r w:rsidR="00853805" w:rsidRPr="0029396C">
        <w:rPr>
          <w:sz w:val="22"/>
          <w:szCs w:val="22"/>
        </w:rPr>
        <w:t xml:space="preserve"> kuna za razliku od istog razdoblja 2021. godine kada je uplaćeno ukupno </w:t>
      </w:r>
      <w:r w:rsidR="00853805" w:rsidRPr="00E75991">
        <w:rPr>
          <w:sz w:val="22"/>
          <w:szCs w:val="22"/>
        </w:rPr>
        <w:t>110.790,58</w:t>
      </w:r>
      <w:r w:rsidR="00853805" w:rsidRPr="0029396C">
        <w:rPr>
          <w:b/>
          <w:bCs/>
          <w:sz w:val="22"/>
          <w:szCs w:val="22"/>
        </w:rPr>
        <w:t xml:space="preserve"> </w:t>
      </w:r>
      <w:r w:rsidR="00853805" w:rsidRPr="0029396C">
        <w:rPr>
          <w:sz w:val="22"/>
          <w:szCs w:val="22"/>
        </w:rPr>
        <w:t>kuna.</w:t>
      </w:r>
      <w:bookmarkEnd w:id="2"/>
      <w:r w:rsidR="00853805">
        <w:rPr>
          <w:sz w:val="22"/>
          <w:szCs w:val="22"/>
        </w:rPr>
        <w:t xml:space="preserve"> </w:t>
      </w:r>
      <w:r w:rsidRPr="00853805">
        <w:rPr>
          <w:sz w:val="22"/>
          <w:szCs w:val="22"/>
          <w:lang w:eastAsia="hr-HR"/>
        </w:rPr>
        <w:t xml:space="preserve">Na proračunske korisnike odnosi se iznos od </w:t>
      </w:r>
      <w:r w:rsidR="00853805" w:rsidRPr="00853805">
        <w:rPr>
          <w:sz w:val="22"/>
          <w:szCs w:val="22"/>
          <w:lang w:eastAsia="hr-HR"/>
        </w:rPr>
        <w:t>1.027.336,95</w:t>
      </w:r>
      <w:r w:rsidRPr="00853805">
        <w:rPr>
          <w:sz w:val="22"/>
          <w:szCs w:val="22"/>
          <w:lang w:eastAsia="hr-HR"/>
        </w:rPr>
        <w:t xml:space="preserve"> kuna</w:t>
      </w:r>
      <w:r w:rsidR="00412ACF">
        <w:rPr>
          <w:sz w:val="22"/>
          <w:szCs w:val="22"/>
          <w:lang w:eastAsia="hr-HR"/>
        </w:rPr>
        <w:t>.</w:t>
      </w:r>
      <w:r w:rsidR="00412ACF" w:rsidRPr="00412ACF">
        <w:rPr>
          <w:sz w:val="22"/>
          <w:szCs w:val="22"/>
          <w:lang w:eastAsia="hr-HR"/>
        </w:rPr>
        <w:t xml:space="preserve"> Od toga se 393.423,29 kuna odnosi na Javnu ustanovu Županijsku razvojnu agenciju Osječko-baranjske županije</w:t>
      </w:r>
      <w:r w:rsidR="00412ACF">
        <w:rPr>
          <w:sz w:val="22"/>
          <w:szCs w:val="22"/>
          <w:lang w:eastAsia="hr-HR"/>
        </w:rPr>
        <w:t xml:space="preserve">,a </w:t>
      </w:r>
      <w:r w:rsidR="00412ACF">
        <w:rPr>
          <w:rFonts w:eastAsia="SimSun"/>
          <w:sz w:val="22"/>
          <w:szCs w:val="22"/>
          <w:lang w:eastAsia="zh-CN"/>
        </w:rPr>
        <w:t xml:space="preserve">odnosi se na projekte Europe Direct Osijek i Amazon of Europe. Projekt Amazon of Europe je završio u 2021. godini, a u 2022. godini primljena je uplata za zadnji ZNS. Svi troškovi u razdoblju za koje su pomoći primljene odnosili su se na rashode poslovanja, pa su i sve </w:t>
      </w:r>
      <w:r w:rsidR="00412ACF" w:rsidRPr="00412ACF">
        <w:rPr>
          <w:rFonts w:eastAsia="SimSun"/>
          <w:sz w:val="22"/>
          <w:szCs w:val="22"/>
          <w:lang w:eastAsia="zh-CN"/>
        </w:rPr>
        <w:t xml:space="preserve">pomoći tekuće, nije bilo kapitalnih. </w:t>
      </w:r>
      <w:r w:rsidRPr="00412ACF">
        <w:rPr>
          <w:sz w:val="22"/>
          <w:szCs w:val="22"/>
          <w:lang w:eastAsia="hr-HR"/>
        </w:rPr>
        <w:t xml:space="preserve">Na Nastavni zavod za javno zdravstvo OBŽ se odnosi iznos od </w:t>
      </w:r>
      <w:r w:rsidR="00412ACF" w:rsidRPr="00412ACF">
        <w:rPr>
          <w:sz w:val="22"/>
          <w:szCs w:val="22"/>
          <w:lang w:eastAsia="hr-HR"/>
        </w:rPr>
        <w:t>313.034,62</w:t>
      </w:r>
      <w:r w:rsidRPr="00412ACF">
        <w:rPr>
          <w:sz w:val="22"/>
          <w:szCs w:val="22"/>
          <w:lang w:eastAsia="hr-HR"/>
        </w:rPr>
        <w:t xml:space="preserve"> kuna za projket CABCOS3, punim nazivom </w:t>
      </w:r>
      <w:r w:rsidR="00412ACF" w:rsidRPr="00412ACF">
        <w:rPr>
          <w:sz w:val="22"/>
          <w:szCs w:val="22"/>
          <w:lang w:eastAsia="hr-HR"/>
        </w:rPr>
        <w:t>Analysis of the long term efficiency of vaccinations against infectious diseases in the border regions of Croatia and Hungary - Cabcos3. Interreg V-A Hungary-Croatia Co-operation Programme 2014-2020. Nositelj projekta je University of Pecs, Hungary, a Nastavni zavod za javno zdravstvo Osječko-baranjske županije je partner na navedenom projektu.</w:t>
      </w:r>
      <w:r w:rsidR="0018759B">
        <w:rPr>
          <w:sz w:val="22"/>
          <w:szCs w:val="22"/>
          <w:lang w:eastAsia="hr-HR"/>
        </w:rPr>
        <w:t xml:space="preserve"> Tehnička škola i prirodoslovna gimnazija Ruđer Bošković ostvarila je za projekt SEDUCA pomoć u iznosu 102.001,76 kuna, a pomoći je ostvarila još i srednja škola Dalj u iznosu 218.877,28 kuna.</w:t>
      </w:r>
    </w:p>
    <w:p w14:paraId="09FECCA4" w14:textId="77777777" w:rsidR="00412ACF" w:rsidRDefault="00412ACF" w:rsidP="00B14C16">
      <w:pPr>
        <w:jc w:val="both"/>
        <w:rPr>
          <w:color w:val="FF0000"/>
          <w:sz w:val="22"/>
          <w:szCs w:val="22"/>
          <w:u w:val="single"/>
          <w:lang w:eastAsia="hr-HR"/>
        </w:rPr>
      </w:pPr>
    </w:p>
    <w:p w14:paraId="0B467798" w14:textId="77777777" w:rsidR="004401B4" w:rsidRPr="0029396C" w:rsidRDefault="004401B4" w:rsidP="004401B4">
      <w:pPr>
        <w:jc w:val="both"/>
        <w:rPr>
          <w:sz w:val="22"/>
          <w:szCs w:val="22"/>
          <w:u w:val="single"/>
        </w:rPr>
      </w:pPr>
      <w:bookmarkStart w:id="3" w:name="_Hlk95213167"/>
      <w:r w:rsidRPr="0029396C">
        <w:rPr>
          <w:sz w:val="22"/>
          <w:szCs w:val="22"/>
          <w:u w:val="single"/>
        </w:rPr>
        <w:t>Šifra 6332 (6332-kapitalne pomoći proračunu iz drugih proračuna i izvanproračunskim korisnicima)</w:t>
      </w:r>
    </w:p>
    <w:p w14:paraId="2966BAF1" w14:textId="416506CA" w:rsidR="004401B4" w:rsidRPr="0029396C" w:rsidRDefault="004401B4" w:rsidP="004401B4">
      <w:pPr>
        <w:jc w:val="both"/>
        <w:rPr>
          <w:sz w:val="22"/>
          <w:szCs w:val="22"/>
        </w:rPr>
      </w:pPr>
      <w:bookmarkStart w:id="4" w:name="_Hlk100221351"/>
      <w:bookmarkEnd w:id="3"/>
      <w:r w:rsidRPr="0029396C">
        <w:rPr>
          <w:sz w:val="22"/>
          <w:szCs w:val="22"/>
        </w:rPr>
        <w:t>Tijekom 2022. godine ostvareno je manje prihoda</w:t>
      </w:r>
      <w:bookmarkEnd w:id="4"/>
      <w:r w:rsidRPr="0029396C">
        <w:rPr>
          <w:sz w:val="22"/>
          <w:szCs w:val="22"/>
        </w:rPr>
        <w:t xml:space="preserve"> u odnosu na 2021. godinu kada je</w:t>
      </w:r>
      <w:bookmarkStart w:id="5" w:name="_Hlk95216671"/>
      <w:r w:rsidRPr="0029396C">
        <w:rPr>
          <w:sz w:val="22"/>
          <w:szCs w:val="22"/>
        </w:rPr>
        <w:t xml:space="preserve"> za završeni projekt </w:t>
      </w:r>
      <w:bookmarkStart w:id="6" w:name="_Hlk108085540"/>
      <w:r w:rsidRPr="0029396C">
        <w:rPr>
          <w:sz w:val="22"/>
          <w:szCs w:val="22"/>
        </w:rPr>
        <w:t>Poboljšanje energetske učinkovitosti u zgradama javne namjene</w:t>
      </w:r>
      <w:bookmarkEnd w:id="5"/>
      <w:r w:rsidR="00557C32">
        <w:rPr>
          <w:sz w:val="22"/>
          <w:szCs w:val="22"/>
        </w:rPr>
        <w:t>.</w:t>
      </w:r>
      <w:r w:rsidRPr="0029396C">
        <w:rPr>
          <w:sz w:val="22"/>
          <w:szCs w:val="22"/>
        </w:rPr>
        <w:t xml:space="preserve"> </w:t>
      </w:r>
      <w:r w:rsidR="00557C32">
        <w:rPr>
          <w:sz w:val="22"/>
          <w:szCs w:val="22"/>
        </w:rPr>
        <w:t>U</w:t>
      </w:r>
      <w:r w:rsidRPr="0029396C">
        <w:rPr>
          <w:sz w:val="22"/>
          <w:szCs w:val="22"/>
        </w:rPr>
        <w:t xml:space="preserve"> 2021. godini ostvareno 17.821.179,31 kuna</w:t>
      </w:r>
      <w:bookmarkEnd w:id="6"/>
      <w:r w:rsidRPr="0029396C">
        <w:rPr>
          <w:sz w:val="22"/>
          <w:szCs w:val="22"/>
        </w:rPr>
        <w:t>.</w:t>
      </w:r>
    </w:p>
    <w:p w14:paraId="7D3C3EE9" w14:textId="77777777" w:rsidR="004401B4" w:rsidRPr="004401B4" w:rsidRDefault="004401B4" w:rsidP="00B14C16">
      <w:pPr>
        <w:jc w:val="both"/>
        <w:rPr>
          <w:sz w:val="22"/>
          <w:szCs w:val="22"/>
          <w:u w:val="single"/>
          <w:lang w:eastAsia="hr-HR"/>
        </w:rPr>
      </w:pPr>
    </w:p>
    <w:p w14:paraId="2DDA73F8" w14:textId="77777777" w:rsidR="00B14C16" w:rsidRPr="004401B4" w:rsidRDefault="00B14C16" w:rsidP="00B14C16">
      <w:pPr>
        <w:jc w:val="both"/>
        <w:rPr>
          <w:sz w:val="22"/>
          <w:szCs w:val="22"/>
          <w:u w:val="single"/>
          <w:lang w:eastAsia="hr-HR"/>
        </w:rPr>
      </w:pPr>
      <w:r w:rsidRPr="004401B4">
        <w:rPr>
          <w:sz w:val="22"/>
          <w:szCs w:val="22"/>
          <w:u w:val="single"/>
          <w:lang w:eastAsia="hr-HR"/>
        </w:rPr>
        <w:t>Šifra 634 (634-Pomoći od izvanproračunskih korisnika)</w:t>
      </w:r>
    </w:p>
    <w:p w14:paraId="309FC47D" w14:textId="0F443F29" w:rsidR="00B14C16" w:rsidRPr="00BD6AAE" w:rsidRDefault="00B14C16" w:rsidP="00B14C16">
      <w:pPr>
        <w:jc w:val="both"/>
        <w:rPr>
          <w:sz w:val="22"/>
          <w:szCs w:val="22"/>
          <w:lang w:eastAsia="hr-HR"/>
        </w:rPr>
      </w:pPr>
      <w:r w:rsidRPr="00BD6AAE">
        <w:rPr>
          <w:sz w:val="22"/>
          <w:szCs w:val="22"/>
          <w:lang w:eastAsia="hr-HR"/>
        </w:rPr>
        <w:t xml:space="preserve">Ovu vrstu prihoda </w:t>
      </w:r>
      <w:r w:rsidR="004401B4" w:rsidRPr="00BD6AAE">
        <w:rPr>
          <w:sz w:val="22"/>
          <w:szCs w:val="22"/>
          <w:lang w:eastAsia="hr-HR"/>
        </w:rPr>
        <w:t xml:space="preserve">najvećim dijelom su </w:t>
      </w:r>
      <w:r w:rsidRPr="00BD6AAE">
        <w:rPr>
          <w:sz w:val="22"/>
          <w:szCs w:val="22"/>
          <w:lang w:eastAsia="hr-HR"/>
        </w:rPr>
        <w:t>iskazali proračunski korisnici</w:t>
      </w:r>
      <w:r w:rsidR="00BA39BE">
        <w:rPr>
          <w:sz w:val="22"/>
          <w:szCs w:val="22"/>
          <w:lang w:eastAsia="hr-HR"/>
        </w:rPr>
        <w:t xml:space="preserve"> (</w:t>
      </w:r>
      <w:r w:rsidR="00BA39BE" w:rsidRPr="00BD6AAE">
        <w:rPr>
          <w:sz w:val="22"/>
          <w:szCs w:val="22"/>
          <w:lang w:eastAsia="hr-HR"/>
        </w:rPr>
        <w:t>3.209.788,96</w:t>
      </w:r>
      <w:r w:rsidR="00BA39BE">
        <w:rPr>
          <w:sz w:val="22"/>
          <w:szCs w:val="22"/>
          <w:lang w:eastAsia="hr-HR"/>
        </w:rPr>
        <w:t xml:space="preserve"> kuna)</w:t>
      </w:r>
      <w:r w:rsidRPr="00BD6AAE">
        <w:rPr>
          <w:sz w:val="22"/>
          <w:szCs w:val="22"/>
          <w:lang w:eastAsia="hr-HR"/>
        </w:rPr>
        <w:t xml:space="preserve">. </w:t>
      </w:r>
      <w:r w:rsidR="00BA39BE">
        <w:rPr>
          <w:sz w:val="22"/>
          <w:szCs w:val="22"/>
          <w:lang w:eastAsia="hr-HR"/>
        </w:rPr>
        <w:t>Od toga se na</w:t>
      </w:r>
      <w:r w:rsidRPr="00BD6AAE">
        <w:rPr>
          <w:sz w:val="22"/>
          <w:szCs w:val="22"/>
          <w:lang w:eastAsia="hr-HR"/>
        </w:rPr>
        <w:t xml:space="preserve"> Opću županijsku bolnicu Našice odnosi </w:t>
      </w:r>
      <w:r w:rsidR="004401B4" w:rsidRPr="00BD6AAE">
        <w:rPr>
          <w:sz w:val="22"/>
          <w:szCs w:val="22"/>
          <w:lang w:eastAsia="hr-HR"/>
        </w:rPr>
        <w:t>1.397.908,91</w:t>
      </w:r>
      <w:r w:rsidRPr="00BD6AAE">
        <w:rPr>
          <w:sz w:val="22"/>
          <w:szCs w:val="22"/>
          <w:lang w:eastAsia="hr-HR"/>
        </w:rPr>
        <w:t xml:space="preserve"> kuna, Nastavni zavod za javno zdravstvo OBŽ iskazao je iznos od </w:t>
      </w:r>
      <w:r w:rsidR="004401B4" w:rsidRPr="00BD6AAE">
        <w:rPr>
          <w:sz w:val="22"/>
          <w:szCs w:val="22"/>
          <w:lang w:eastAsia="hr-HR"/>
        </w:rPr>
        <w:t>569.244,79</w:t>
      </w:r>
      <w:r w:rsidRPr="00BD6AAE">
        <w:rPr>
          <w:sz w:val="22"/>
          <w:szCs w:val="22"/>
          <w:lang w:eastAsia="hr-HR"/>
        </w:rPr>
        <w:t xml:space="preserve"> kuna, a Zavod za hitnu medicinu OBŽ iznos od 651.961,20 kuna, a odnose se na isplaćene nagrade radnicima u sustavu zdravstva koji obavljaju poslove vezane za pružanje zdravstvene skrbi pacijentima oboljelima od bolesti COVID-19. S obzirom na to da se ne radi o prihodu temeljem ugovornih obveza s HZZO-om zdravstvene ustanove navedene prihode evidentiraju u okviru osnovnog računa 63414 Tekuće pomoći od HZMO-a, HZZ-a i HZZO-a.</w:t>
      </w:r>
    </w:p>
    <w:p w14:paraId="7C41CF9D" w14:textId="77777777" w:rsidR="00B14C16" w:rsidRPr="004401B4" w:rsidRDefault="00B14C16" w:rsidP="00B14C16">
      <w:pPr>
        <w:jc w:val="both"/>
        <w:rPr>
          <w:sz w:val="22"/>
          <w:szCs w:val="22"/>
          <w:u w:val="single"/>
          <w:lang w:eastAsia="hr-HR"/>
        </w:rPr>
      </w:pPr>
    </w:p>
    <w:p w14:paraId="42F399B3" w14:textId="77777777" w:rsidR="00BC243D" w:rsidRPr="00BC243D" w:rsidRDefault="00BC243D" w:rsidP="00BC243D">
      <w:pPr>
        <w:jc w:val="both"/>
        <w:rPr>
          <w:sz w:val="22"/>
          <w:szCs w:val="22"/>
        </w:rPr>
      </w:pPr>
      <w:r w:rsidRPr="00BC243D">
        <w:rPr>
          <w:sz w:val="22"/>
          <w:szCs w:val="22"/>
          <w:u w:val="single"/>
        </w:rPr>
        <w:t>Šifra 638 (638-pomoći temeljem prijenosa EU sredstava)</w:t>
      </w:r>
    </w:p>
    <w:p w14:paraId="165C2D6A" w14:textId="48F16644" w:rsidR="00BC243D" w:rsidRPr="00BC243D" w:rsidRDefault="00BC243D" w:rsidP="00BC243D">
      <w:pPr>
        <w:jc w:val="both"/>
        <w:rPr>
          <w:sz w:val="22"/>
          <w:szCs w:val="22"/>
        </w:rPr>
      </w:pPr>
      <w:r w:rsidRPr="00BC243D">
        <w:rPr>
          <w:sz w:val="22"/>
          <w:szCs w:val="22"/>
          <w:lang w:eastAsia="hr-HR"/>
        </w:rPr>
        <w:t>Od ukupnih rashoda na ovom računu (131.880.144,07 kuna) na Osječko-baranjsku županiju odnosi se 80.417.944,03 kuna, a na proračunske korisnike 51.462.200,04 kuna. Kod Osječko-baranjske županije</w:t>
      </w:r>
      <w:r w:rsidRPr="00BC243D">
        <w:rPr>
          <w:sz w:val="22"/>
          <w:szCs w:val="22"/>
          <w:u w:val="single"/>
          <w:lang w:eastAsia="hr-HR"/>
        </w:rPr>
        <w:t xml:space="preserve"> </w:t>
      </w:r>
      <w:r w:rsidRPr="00BC243D">
        <w:rPr>
          <w:sz w:val="22"/>
          <w:szCs w:val="22"/>
        </w:rPr>
        <w:t xml:space="preserve">tekuće i kapitalne pomoći temeljem prijenosa EU sredstava ostvaruju se uplatama sredstava temeljem zahtjeva za nadoknadu sredstava te uplatama predujma. Povećanje ostvarenja kapitalnih pomoći u </w:t>
      </w:r>
      <w:bookmarkStart w:id="7" w:name="_Hlk115942093"/>
      <w:r w:rsidRPr="00BC243D">
        <w:rPr>
          <w:sz w:val="22"/>
          <w:szCs w:val="22"/>
        </w:rPr>
        <w:t xml:space="preserve">2022. godini u odnosu na 2021. godinu </w:t>
      </w:r>
      <w:bookmarkEnd w:id="7"/>
      <w:r w:rsidRPr="00BC243D">
        <w:rPr>
          <w:sz w:val="22"/>
          <w:szCs w:val="22"/>
        </w:rPr>
        <w:t xml:space="preserve">najviše se odnose na provedbu projekta Regionalni distribucijski centar za voće i povrće za kojeg je ostvaren predujam u iznosu od 37.672.500,00 kuna. </w:t>
      </w:r>
      <w:r w:rsidRPr="00BC243D">
        <w:rPr>
          <w:sz w:val="22"/>
          <w:szCs w:val="22"/>
          <w:lang w:eastAsia="hr-HR"/>
        </w:rPr>
        <w:t>Kod korisnika su ovu vrstu prihoda iskazali osnovne škole 3.877.227,16 kuna, srednje škole 35.136.794,99 kuna, zdravstvene ustanove 6.418.635,85 kuna, JU Županijska razvojna agencija 5.744.795,69 kuna i JU Agencija za upravljanje zaštičenim prirodnim vrijednostima 284.746,35 kuna.</w:t>
      </w:r>
    </w:p>
    <w:p w14:paraId="0B2C92DA" w14:textId="77777777" w:rsidR="00BC243D" w:rsidRDefault="00BC243D" w:rsidP="00B14C16">
      <w:pPr>
        <w:jc w:val="both"/>
        <w:rPr>
          <w:color w:val="FF0000"/>
          <w:sz w:val="22"/>
          <w:szCs w:val="22"/>
          <w:u w:val="single"/>
          <w:lang w:eastAsia="hr-HR"/>
        </w:rPr>
      </w:pPr>
    </w:p>
    <w:p w14:paraId="465A9F4A" w14:textId="77777777" w:rsidR="005C56FE" w:rsidRPr="005C56FE" w:rsidRDefault="005C56FE" w:rsidP="005C56FE">
      <w:pPr>
        <w:jc w:val="both"/>
        <w:rPr>
          <w:sz w:val="22"/>
          <w:szCs w:val="22"/>
          <w:u w:val="single"/>
        </w:rPr>
      </w:pPr>
      <w:r w:rsidRPr="005C56FE">
        <w:rPr>
          <w:sz w:val="22"/>
          <w:szCs w:val="22"/>
          <w:u w:val="single"/>
        </w:rPr>
        <w:t>Šifra 6414 (6414-prihodi od zateznih kamata)</w:t>
      </w:r>
    </w:p>
    <w:p w14:paraId="26968DD0" w14:textId="62B38995" w:rsidR="005C56FE" w:rsidRPr="005C56FE" w:rsidRDefault="005C56FE" w:rsidP="005C56FE">
      <w:pPr>
        <w:jc w:val="both"/>
        <w:rPr>
          <w:sz w:val="22"/>
          <w:szCs w:val="22"/>
          <w:lang w:eastAsia="hr-HR"/>
        </w:rPr>
      </w:pPr>
      <w:bookmarkStart w:id="8" w:name="_Hlk115943329"/>
      <w:r w:rsidRPr="005C56FE">
        <w:rPr>
          <w:sz w:val="22"/>
          <w:szCs w:val="22"/>
        </w:rPr>
        <w:t xml:space="preserve">Tijekom 2022. godine </w:t>
      </w:r>
      <w:bookmarkEnd w:id="8"/>
      <w:r w:rsidRPr="005C56FE">
        <w:rPr>
          <w:sz w:val="22"/>
          <w:szCs w:val="22"/>
        </w:rPr>
        <w:t>ostvareno je manje prihoda ove vrste jer je uplata tražbine temeljem diobe u stečajnom postupku nad stečajnim dužnikom PAN-papirna industrija-T</w:t>
      </w:r>
      <w:r w:rsidR="00BD6AAE">
        <w:rPr>
          <w:sz w:val="22"/>
          <w:szCs w:val="22"/>
        </w:rPr>
        <w:t>rgopromet</w:t>
      </w:r>
      <w:r w:rsidRPr="005C56FE">
        <w:rPr>
          <w:sz w:val="22"/>
          <w:szCs w:val="22"/>
        </w:rPr>
        <w:t xml:space="preserve"> d.d. Đakovo (u ovisnosti o diobama) bila manja u odnosu na 2021. godinu. </w:t>
      </w:r>
      <w:r w:rsidRPr="005C56FE">
        <w:rPr>
          <w:sz w:val="22"/>
          <w:szCs w:val="22"/>
          <w:lang w:eastAsia="hr-HR"/>
        </w:rPr>
        <w:t>Ova vrsta prihoda odnosi se samo na Osječko-baranjsku županiju.</w:t>
      </w:r>
    </w:p>
    <w:p w14:paraId="1D9DC256" w14:textId="78CB1A5C" w:rsidR="005C56FE" w:rsidRPr="0029396C" w:rsidRDefault="005C56FE" w:rsidP="005C56FE">
      <w:pPr>
        <w:jc w:val="both"/>
        <w:rPr>
          <w:sz w:val="22"/>
          <w:szCs w:val="22"/>
        </w:rPr>
      </w:pPr>
    </w:p>
    <w:p w14:paraId="37FFE6CF" w14:textId="77777777" w:rsidR="005C56FE" w:rsidRPr="0029396C" w:rsidRDefault="005C56FE" w:rsidP="005C56FE">
      <w:pPr>
        <w:jc w:val="both"/>
        <w:rPr>
          <w:sz w:val="22"/>
          <w:szCs w:val="22"/>
          <w:u w:val="single"/>
        </w:rPr>
      </w:pPr>
      <w:r w:rsidRPr="0029396C">
        <w:rPr>
          <w:sz w:val="22"/>
          <w:szCs w:val="22"/>
          <w:u w:val="single"/>
        </w:rPr>
        <w:t>Šifra 6417 (6417-prihodi od dobiti trgovačkih društava, kreditnih i ostalih financijskih institucija po posebnim propisima)</w:t>
      </w:r>
    </w:p>
    <w:p w14:paraId="50F23DDE" w14:textId="77777777" w:rsidR="005C56FE" w:rsidRPr="005C56FE" w:rsidRDefault="005C56FE" w:rsidP="005C56FE">
      <w:pPr>
        <w:jc w:val="both"/>
        <w:rPr>
          <w:sz w:val="22"/>
          <w:szCs w:val="22"/>
          <w:lang w:eastAsia="hr-HR"/>
        </w:rPr>
      </w:pPr>
      <w:bookmarkStart w:id="9" w:name="_Hlk115946962"/>
      <w:r w:rsidRPr="0029396C">
        <w:rPr>
          <w:sz w:val="22"/>
          <w:szCs w:val="22"/>
        </w:rPr>
        <w:t xml:space="preserve">Tijekom 2022. godine </w:t>
      </w:r>
      <w:bookmarkEnd w:id="9"/>
      <w:r w:rsidRPr="0029396C">
        <w:rPr>
          <w:sz w:val="22"/>
          <w:szCs w:val="22"/>
        </w:rPr>
        <w:t>ova vrsta prihoda manje je ostvarena za razliku od 2021. godine (Ljekarne Srce-Ljekarne Osječko-baranjske županije: 2021. - 2.500.000,00 kuna, 2022. – 1.500.000,00 kuna; Cesting d.o.o.: 2021. - 679.910,00 kuna, 2022. – 582.780,00 kuna).</w:t>
      </w:r>
      <w:r>
        <w:rPr>
          <w:sz w:val="22"/>
          <w:szCs w:val="22"/>
        </w:rPr>
        <w:t xml:space="preserve"> </w:t>
      </w:r>
      <w:r w:rsidRPr="005C56FE">
        <w:rPr>
          <w:sz w:val="22"/>
          <w:szCs w:val="22"/>
          <w:lang w:eastAsia="hr-HR"/>
        </w:rPr>
        <w:t>Ova vrsta prihoda odnosi se samo na Osječko-baranjsku županiju.</w:t>
      </w:r>
    </w:p>
    <w:p w14:paraId="09EB508E" w14:textId="77777777" w:rsidR="00B14C16" w:rsidRPr="00B14C16" w:rsidRDefault="00B14C16" w:rsidP="00B14C16">
      <w:pPr>
        <w:jc w:val="both"/>
        <w:rPr>
          <w:color w:val="FF0000"/>
          <w:sz w:val="22"/>
          <w:szCs w:val="22"/>
          <w:u w:val="single"/>
          <w:lang w:eastAsia="hr-HR"/>
        </w:rPr>
      </w:pPr>
    </w:p>
    <w:p w14:paraId="0F108318" w14:textId="77777777" w:rsidR="001F4E89" w:rsidRPr="0029396C" w:rsidRDefault="001F4E89" w:rsidP="001F4E89">
      <w:pPr>
        <w:jc w:val="both"/>
        <w:rPr>
          <w:sz w:val="22"/>
          <w:szCs w:val="22"/>
          <w:u w:val="single"/>
        </w:rPr>
      </w:pPr>
      <w:r w:rsidRPr="0029396C">
        <w:rPr>
          <w:sz w:val="22"/>
          <w:szCs w:val="22"/>
          <w:u w:val="single"/>
        </w:rPr>
        <w:t>Šifra 6421 (6421-naknade za koncesije)</w:t>
      </w:r>
    </w:p>
    <w:p w14:paraId="0781E765" w14:textId="77777777" w:rsidR="001F4E89" w:rsidRPr="0029396C" w:rsidRDefault="001F4E89" w:rsidP="001F4E89">
      <w:pPr>
        <w:jc w:val="both"/>
        <w:rPr>
          <w:sz w:val="22"/>
          <w:szCs w:val="22"/>
        </w:rPr>
      </w:pPr>
      <w:r w:rsidRPr="0029396C">
        <w:rPr>
          <w:sz w:val="22"/>
          <w:szCs w:val="22"/>
        </w:rPr>
        <w:t xml:space="preserve">Naknada za koncesije za zdravstvenu djelatnost se ostvaruje samo za dugovanja iz prethodnih godina jer je novim Zakonom o zdravstvenoj zaštiti propisano da koncesionari mogu nastaviti privatnu praksu po osnovi </w:t>
      </w:r>
      <w:r w:rsidRPr="0029396C">
        <w:rPr>
          <w:sz w:val="22"/>
          <w:szCs w:val="22"/>
        </w:rPr>
        <w:lastRenderedPageBreak/>
        <w:t>zakupa prostora u domovima zdravlja ili u vlastitom prostoru (mogu na zahtjev raskinuti ugovor o koncesiji). Krajem rujna 2021. godine raskinut je zadnji ugovor za koncesiju za zdravstvenu djelatnost.</w:t>
      </w:r>
    </w:p>
    <w:p w14:paraId="1D96BF99" w14:textId="77777777" w:rsidR="001F4E89" w:rsidRPr="0029396C" w:rsidRDefault="001F4E89" w:rsidP="001F4E89">
      <w:pPr>
        <w:jc w:val="both"/>
        <w:rPr>
          <w:sz w:val="22"/>
          <w:szCs w:val="22"/>
          <w:u w:val="single"/>
        </w:rPr>
      </w:pPr>
      <w:r w:rsidRPr="0029396C">
        <w:rPr>
          <w:sz w:val="22"/>
          <w:szCs w:val="22"/>
        </w:rPr>
        <w:t>Tijekom 2022. godine ostvarena je naknada za koncesiju za eksploataciju pijeska u iznosu od 1.383.893,12 kuna dok je 2021. godine ostvarena u iznosu od 95.697,92 kuna.</w:t>
      </w:r>
    </w:p>
    <w:p w14:paraId="3B410302" w14:textId="77777777" w:rsidR="001F4E89" w:rsidRPr="0029396C" w:rsidRDefault="001F4E89" w:rsidP="001F4E89">
      <w:pPr>
        <w:jc w:val="both"/>
        <w:rPr>
          <w:sz w:val="22"/>
          <w:szCs w:val="22"/>
        </w:rPr>
      </w:pPr>
      <w:r w:rsidRPr="0029396C">
        <w:rPr>
          <w:sz w:val="22"/>
          <w:szCs w:val="22"/>
        </w:rPr>
        <w:t>Nadalje, Uredbom o izmjenama i dopunama Uredbe o naknadi za koncesiju za eksploataciju mineralnih sirovina od 14. svibnja 2020. godine koju je donijela Vlada Republike Hrvatske propisano je oslobođenje plaćanja varijabilnog dijela naknade za I., II., III. i IV. kvartal 2020. godine, a koja je djelomično županijski prihod i koja se odrazila na prihode 2020. i 2021. godine (20% varijabilnog dijela naknade za otkopanu/pridobivenu količinu mineralne sirovine). Temeljem prethodno navedenog tijekom 2022. godine ostvareno je više prihoda u odnosu na prethodnu godin</w:t>
      </w:r>
      <w:r>
        <w:rPr>
          <w:sz w:val="22"/>
          <w:szCs w:val="22"/>
        </w:rPr>
        <w:t>u</w:t>
      </w:r>
      <w:r w:rsidRPr="0029396C">
        <w:rPr>
          <w:sz w:val="22"/>
          <w:szCs w:val="22"/>
        </w:rPr>
        <w:t xml:space="preserve"> (2022. godine-6.563.320,93 kuna, 2021. godine- 3.267.452,81 kuna).</w:t>
      </w:r>
    </w:p>
    <w:p w14:paraId="481D46EE" w14:textId="77777777" w:rsidR="001F4E89" w:rsidRPr="0029396C" w:rsidRDefault="001F4E89" w:rsidP="001F4E89">
      <w:pPr>
        <w:jc w:val="both"/>
        <w:rPr>
          <w:sz w:val="22"/>
          <w:szCs w:val="22"/>
          <w:u w:val="single"/>
        </w:rPr>
      </w:pPr>
    </w:p>
    <w:p w14:paraId="2637052F" w14:textId="77777777" w:rsidR="001F4E89" w:rsidRPr="0029396C" w:rsidRDefault="001F4E89" w:rsidP="001F4E89">
      <w:pPr>
        <w:jc w:val="both"/>
        <w:rPr>
          <w:sz w:val="22"/>
          <w:szCs w:val="22"/>
          <w:u w:val="single"/>
        </w:rPr>
      </w:pPr>
      <w:r w:rsidRPr="0029396C">
        <w:rPr>
          <w:sz w:val="22"/>
          <w:szCs w:val="22"/>
          <w:u w:val="single"/>
        </w:rPr>
        <w:t>Šifra 6422 (6422-prihod od zakupa i iznajmljivanja imovine)</w:t>
      </w:r>
    </w:p>
    <w:p w14:paraId="27CEA50E" w14:textId="77777777" w:rsidR="001F4E89" w:rsidRPr="0029396C" w:rsidRDefault="001F4E89" w:rsidP="001F4E89">
      <w:pPr>
        <w:jc w:val="both"/>
        <w:rPr>
          <w:sz w:val="22"/>
          <w:szCs w:val="22"/>
        </w:rPr>
      </w:pPr>
      <w:r w:rsidRPr="0029396C">
        <w:rPr>
          <w:sz w:val="22"/>
          <w:szCs w:val="22"/>
        </w:rPr>
        <w:t xml:space="preserve">Ova vrsta prihoda odnosi se na zakup i korištenje poljoprivrednog zemljišta koji se ostvaruje temeljem rasporeda sa zbrojnih i prolaznih računa i na njih se ne može utjecati. </w:t>
      </w:r>
    </w:p>
    <w:p w14:paraId="26879542" w14:textId="77777777" w:rsidR="00B14C16" w:rsidRPr="003A3D54" w:rsidRDefault="00B14C16" w:rsidP="00B14C16">
      <w:pPr>
        <w:jc w:val="both"/>
        <w:rPr>
          <w:sz w:val="22"/>
          <w:szCs w:val="22"/>
          <w:u w:val="single"/>
          <w:lang w:eastAsia="hr-HR"/>
        </w:rPr>
      </w:pPr>
    </w:p>
    <w:p w14:paraId="3A75DB72" w14:textId="77777777" w:rsidR="00B14C16" w:rsidRPr="003A3D54" w:rsidRDefault="00B14C16" w:rsidP="00B14C16">
      <w:pPr>
        <w:jc w:val="both"/>
        <w:rPr>
          <w:sz w:val="22"/>
          <w:szCs w:val="22"/>
          <w:u w:val="single"/>
          <w:lang w:eastAsia="hr-HR"/>
        </w:rPr>
      </w:pPr>
      <w:r w:rsidRPr="003A3D54">
        <w:rPr>
          <w:sz w:val="22"/>
          <w:szCs w:val="22"/>
          <w:u w:val="single"/>
          <w:lang w:eastAsia="hr-HR"/>
        </w:rPr>
        <w:t>Šifra 663 (663-Donacije od pravnih i fizičkih osoba izvan općeg proračuna i povrat donacija po protestiranim jamstvima)</w:t>
      </w:r>
    </w:p>
    <w:p w14:paraId="56706F6B" w14:textId="36B04F82" w:rsidR="00B14C16" w:rsidRPr="003A3D54" w:rsidRDefault="00B14C16" w:rsidP="00B14C16">
      <w:pPr>
        <w:jc w:val="both"/>
        <w:rPr>
          <w:sz w:val="22"/>
          <w:szCs w:val="22"/>
          <w:lang w:eastAsia="hr-HR"/>
        </w:rPr>
      </w:pPr>
      <w:r w:rsidRPr="003A3D54">
        <w:rPr>
          <w:sz w:val="22"/>
          <w:szCs w:val="22"/>
          <w:lang w:eastAsia="hr-HR"/>
        </w:rPr>
        <w:t>Od ukupnih prihoda od donacija (</w:t>
      </w:r>
      <w:r w:rsidR="003A3D54" w:rsidRPr="003A3D54">
        <w:rPr>
          <w:sz w:val="22"/>
          <w:szCs w:val="22"/>
          <w:lang w:eastAsia="hr-HR"/>
        </w:rPr>
        <w:t>2.419.407,69</w:t>
      </w:r>
      <w:r w:rsidRPr="003A3D54">
        <w:rPr>
          <w:sz w:val="22"/>
          <w:szCs w:val="22"/>
          <w:lang w:eastAsia="hr-HR"/>
        </w:rPr>
        <w:t xml:space="preserve"> kuna), na Osječko-baranjsku županiju odnosi se </w:t>
      </w:r>
      <w:r w:rsidR="003A3D54" w:rsidRPr="003A3D54">
        <w:rPr>
          <w:sz w:val="22"/>
          <w:szCs w:val="22"/>
          <w:lang w:eastAsia="hr-HR"/>
        </w:rPr>
        <w:t>264.556,42</w:t>
      </w:r>
      <w:r w:rsidRPr="003A3D54">
        <w:rPr>
          <w:sz w:val="22"/>
          <w:szCs w:val="22"/>
          <w:lang w:eastAsia="hr-HR"/>
        </w:rPr>
        <w:t xml:space="preserve"> kuna, dok se na proračunske korisnike odnosi </w:t>
      </w:r>
      <w:r w:rsidR="003A3D54" w:rsidRPr="003A3D54">
        <w:rPr>
          <w:sz w:val="22"/>
          <w:szCs w:val="22"/>
          <w:lang w:eastAsia="hr-HR"/>
        </w:rPr>
        <w:t>2.154.851,27</w:t>
      </w:r>
      <w:r w:rsidRPr="003A3D54">
        <w:rPr>
          <w:sz w:val="22"/>
          <w:szCs w:val="22"/>
          <w:lang w:eastAsia="hr-HR"/>
        </w:rPr>
        <w:t xml:space="preserve"> kuna. </w:t>
      </w:r>
    </w:p>
    <w:p w14:paraId="326F2EE5" w14:textId="77777777" w:rsidR="00B14C16" w:rsidRPr="003A3D54" w:rsidRDefault="00B14C16" w:rsidP="00B14C16">
      <w:pPr>
        <w:jc w:val="both"/>
        <w:rPr>
          <w:sz w:val="22"/>
          <w:szCs w:val="22"/>
          <w:u w:val="single"/>
          <w:lang w:eastAsia="hr-HR"/>
        </w:rPr>
      </w:pPr>
    </w:p>
    <w:p w14:paraId="6E66C48E" w14:textId="77777777" w:rsidR="00B14C16" w:rsidRPr="00BC0793" w:rsidRDefault="00B14C16" w:rsidP="00B14C16">
      <w:pPr>
        <w:jc w:val="both"/>
        <w:rPr>
          <w:sz w:val="22"/>
          <w:szCs w:val="22"/>
          <w:u w:val="single"/>
          <w:lang w:eastAsia="hr-HR"/>
        </w:rPr>
      </w:pPr>
      <w:r w:rsidRPr="00BC0793">
        <w:rPr>
          <w:sz w:val="22"/>
          <w:szCs w:val="22"/>
          <w:u w:val="single"/>
          <w:lang w:eastAsia="hr-HR"/>
        </w:rPr>
        <w:t>Šifra 3211 (3211-službena putovanja)</w:t>
      </w:r>
    </w:p>
    <w:p w14:paraId="778F72B8" w14:textId="77777777" w:rsidR="00B14C16" w:rsidRPr="00BC0793" w:rsidRDefault="00B14C16" w:rsidP="00B14C16">
      <w:pPr>
        <w:jc w:val="both"/>
        <w:rPr>
          <w:sz w:val="22"/>
          <w:szCs w:val="22"/>
          <w:u w:val="single"/>
          <w:lang w:eastAsia="hr-HR"/>
        </w:rPr>
      </w:pPr>
      <w:r w:rsidRPr="00BC0793">
        <w:rPr>
          <w:sz w:val="22"/>
          <w:szCs w:val="22"/>
          <w:u w:val="single"/>
          <w:lang w:eastAsia="hr-HR"/>
        </w:rPr>
        <w:t>Šifra 3213 (3213-stručno usavršavanje zaposlenika)</w:t>
      </w:r>
    </w:p>
    <w:p w14:paraId="5530F5DA" w14:textId="56089569" w:rsidR="00B14C16" w:rsidRPr="00BC0793" w:rsidRDefault="00B14C16" w:rsidP="00B14C16">
      <w:pPr>
        <w:jc w:val="both"/>
        <w:rPr>
          <w:sz w:val="22"/>
          <w:szCs w:val="22"/>
          <w:u w:val="single"/>
          <w:lang w:eastAsia="hr-HR"/>
        </w:rPr>
      </w:pPr>
      <w:r w:rsidRPr="00BC0793">
        <w:rPr>
          <w:sz w:val="22"/>
          <w:szCs w:val="22"/>
          <w:u w:val="single"/>
          <w:lang w:eastAsia="hr-HR"/>
        </w:rPr>
        <w:t xml:space="preserve">S obzirom da su epidemiološke mjere ublažene, </w:t>
      </w:r>
      <w:r w:rsidR="00BC0793" w:rsidRPr="00BC0793">
        <w:rPr>
          <w:sz w:val="22"/>
          <w:szCs w:val="22"/>
          <w:u w:val="single"/>
          <w:lang w:eastAsia="hr-HR"/>
        </w:rPr>
        <w:t>tijekom</w:t>
      </w:r>
      <w:r w:rsidRPr="00BC0793">
        <w:rPr>
          <w:sz w:val="22"/>
          <w:szCs w:val="22"/>
          <w:u w:val="single"/>
          <w:lang w:eastAsia="hr-HR"/>
        </w:rPr>
        <w:t xml:space="preserve"> 2022. godine evidentirano je više troškova službenih putovanja kao i pohađanja seminara i edukacija u odnosu na isto razdoblje 2021. godine.</w:t>
      </w:r>
    </w:p>
    <w:p w14:paraId="52549385" w14:textId="77777777" w:rsidR="00B14C16" w:rsidRPr="00BC0793" w:rsidRDefault="00B14C16" w:rsidP="00B14C16">
      <w:pPr>
        <w:jc w:val="both"/>
        <w:rPr>
          <w:sz w:val="22"/>
          <w:szCs w:val="22"/>
          <w:u w:val="single"/>
          <w:lang w:eastAsia="hr-HR"/>
        </w:rPr>
      </w:pPr>
    </w:p>
    <w:p w14:paraId="72AAC137" w14:textId="77777777" w:rsidR="00A05913" w:rsidRPr="0029396C" w:rsidRDefault="00A05913" w:rsidP="00A05913">
      <w:pPr>
        <w:jc w:val="both"/>
        <w:rPr>
          <w:sz w:val="22"/>
          <w:szCs w:val="22"/>
          <w:u w:val="single"/>
        </w:rPr>
      </w:pPr>
      <w:r w:rsidRPr="0029396C">
        <w:rPr>
          <w:sz w:val="22"/>
          <w:szCs w:val="22"/>
          <w:u w:val="single"/>
        </w:rPr>
        <w:t>Šifra 3291 (3291-naknade za rad predstavničkih i izvršnih tijela, povjerenstava i slično)</w:t>
      </w:r>
    </w:p>
    <w:p w14:paraId="1BC36048" w14:textId="77777777" w:rsidR="00A05913" w:rsidRPr="0029396C" w:rsidRDefault="00A05913" w:rsidP="00A05913">
      <w:pPr>
        <w:jc w:val="both"/>
        <w:rPr>
          <w:sz w:val="22"/>
          <w:szCs w:val="22"/>
        </w:rPr>
      </w:pPr>
      <w:r w:rsidRPr="0029396C">
        <w:rPr>
          <w:sz w:val="22"/>
          <w:szCs w:val="22"/>
        </w:rPr>
        <w:t>Tijekom 2022. godine na ovoj vrsti rashoda nije bilo troškova za provedbu lokalnih izbora koji su održani  u 2021. godini i koji su na ovoj vrsti rashoda iznosili 371.768,07 kuna</w:t>
      </w:r>
      <w:r>
        <w:rPr>
          <w:sz w:val="22"/>
          <w:szCs w:val="22"/>
        </w:rPr>
        <w:t>,</w:t>
      </w:r>
      <w:r w:rsidRPr="0029396C">
        <w:rPr>
          <w:sz w:val="22"/>
          <w:szCs w:val="22"/>
        </w:rPr>
        <w:t xml:space="preserve"> </w:t>
      </w:r>
      <w:r>
        <w:rPr>
          <w:sz w:val="22"/>
          <w:szCs w:val="22"/>
        </w:rPr>
        <w:t>u</w:t>
      </w:r>
      <w:r w:rsidRPr="0029396C">
        <w:rPr>
          <w:sz w:val="22"/>
          <w:szCs w:val="22"/>
        </w:rPr>
        <w:t xml:space="preserve"> 2021. godin</w:t>
      </w:r>
      <w:r>
        <w:rPr>
          <w:sz w:val="22"/>
          <w:szCs w:val="22"/>
        </w:rPr>
        <w:t>i</w:t>
      </w:r>
      <w:r w:rsidRPr="0029396C">
        <w:rPr>
          <w:sz w:val="22"/>
          <w:szCs w:val="22"/>
        </w:rPr>
        <w:t xml:space="preserve"> proveden </w:t>
      </w:r>
      <w:r>
        <w:rPr>
          <w:sz w:val="22"/>
          <w:szCs w:val="22"/>
        </w:rPr>
        <w:t xml:space="preserve">je i </w:t>
      </w:r>
      <w:r w:rsidRPr="0029396C">
        <w:rPr>
          <w:sz w:val="22"/>
          <w:szCs w:val="22"/>
        </w:rPr>
        <w:t>popis stanovništva koji je na ovoj vrsti rashoda iznosio 3.443.685,21 kuna.</w:t>
      </w:r>
    </w:p>
    <w:p w14:paraId="4A1DC210" w14:textId="77777777" w:rsidR="00A05913" w:rsidRDefault="00A05913" w:rsidP="00B14C16">
      <w:pPr>
        <w:jc w:val="both"/>
        <w:rPr>
          <w:color w:val="FF0000"/>
          <w:sz w:val="22"/>
          <w:szCs w:val="22"/>
          <w:u w:val="single"/>
          <w:lang w:eastAsia="hr-HR"/>
        </w:rPr>
      </w:pPr>
    </w:p>
    <w:p w14:paraId="5B6AE412" w14:textId="77777777" w:rsidR="006D0040" w:rsidRPr="0029396C" w:rsidRDefault="006D0040" w:rsidP="006D0040">
      <w:pPr>
        <w:jc w:val="both"/>
        <w:rPr>
          <w:sz w:val="22"/>
          <w:szCs w:val="22"/>
          <w:u w:val="single"/>
        </w:rPr>
      </w:pPr>
      <w:r w:rsidRPr="0029396C">
        <w:rPr>
          <w:sz w:val="22"/>
          <w:szCs w:val="22"/>
          <w:u w:val="single"/>
        </w:rPr>
        <w:t>Šifra 3512 (3512-subvencije trgovačkim društvima u javnom sektoru)</w:t>
      </w:r>
    </w:p>
    <w:p w14:paraId="5054EE24" w14:textId="033512D1" w:rsidR="00BD6AAE" w:rsidRPr="005C56FE" w:rsidRDefault="006D0040" w:rsidP="00BD6AAE">
      <w:pPr>
        <w:jc w:val="both"/>
        <w:rPr>
          <w:sz w:val="22"/>
          <w:szCs w:val="22"/>
          <w:lang w:eastAsia="hr-HR"/>
        </w:rPr>
      </w:pPr>
      <w:bookmarkStart w:id="10" w:name="_Hlk100228998"/>
      <w:r w:rsidRPr="0029396C">
        <w:rPr>
          <w:sz w:val="22"/>
          <w:szCs w:val="22"/>
        </w:rPr>
        <w:t xml:space="preserve">Smanjenje ove vrste rashoda u razdoblju siječanj-rujan 2022. godine u odnosu na isto razdoblje 2021. godine rezultat je </w:t>
      </w:r>
      <w:bookmarkEnd w:id="10"/>
      <w:r w:rsidRPr="0029396C">
        <w:rPr>
          <w:sz w:val="22"/>
          <w:szCs w:val="22"/>
        </w:rPr>
        <w:t xml:space="preserve">smanjenja subvencija za EKOS d.o.o. za gospodarenje otpadom </w:t>
      </w:r>
      <w:bookmarkStart w:id="11" w:name="_Hlk115958021"/>
      <w:r w:rsidRPr="0029396C">
        <w:rPr>
          <w:sz w:val="22"/>
          <w:szCs w:val="22"/>
        </w:rPr>
        <w:t>(2022.- 1.416.231,14 kuna, 2021.- 1.674.309,66 kuna).</w:t>
      </w:r>
      <w:bookmarkEnd w:id="11"/>
      <w:r w:rsidR="00BD6AAE">
        <w:rPr>
          <w:sz w:val="22"/>
          <w:szCs w:val="22"/>
        </w:rPr>
        <w:t xml:space="preserve"> </w:t>
      </w:r>
      <w:r w:rsidR="00BD6AAE" w:rsidRPr="005C56FE">
        <w:rPr>
          <w:sz w:val="22"/>
          <w:szCs w:val="22"/>
          <w:lang w:eastAsia="hr-HR"/>
        </w:rPr>
        <w:t xml:space="preserve">Ova vrsta </w:t>
      </w:r>
      <w:r w:rsidR="00BD6AAE">
        <w:rPr>
          <w:sz w:val="22"/>
          <w:szCs w:val="22"/>
          <w:lang w:eastAsia="hr-HR"/>
        </w:rPr>
        <w:t>rash</w:t>
      </w:r>
      <w:r w:rsidR="007761DC">
        <w:rPr>
          <w:sz w:val="22"/>
          <w:szCs w:val="22"/>
          <w:lang w:eastAsia="hr-HR"/>
        </w:rPr>
        <w:t>o</w:t>
      </w:r>
      <w:r w:rsidR="00BD6AAE" w:rsidRPr="005C56FE">
        <w:rPr>
          <w:sz w:val="22"/>
          <w:szCs w:val="22"/>
          <w:lang w:eastAsia="hr-HR"/>
        </w:rPr>
        <w:t>da odnosi se samo na Osječko-baranjsku županiju.</w:t>
      </w:r>
    </w:p>
    <w:p w14:paraId="2EBC609B" w14:textId="6540B284" w:rsidR="006D0040" w:rsidRPr="0029396C" w:rsidRDefault="006D0040" w:rsidP="006D0040">
      <w:pPr>
        <w:jc w:val="both"/>
        <w:rPr>
          <w:sz w:val="22"/>
          <w:szCs w:val="22"/>
        </w:rPr>
      </w:pPr>
    </w:p>
    <w:p w14:paraId="331613B5" w14:textId="77777777" w:rsidR="006D0040" w:rsidRPr="0029396C" w:rsidRDefault="006D0040" w:rsidP="006D0040">
      <w:pPr>
        <w:jc w:val="both"/>
        <w:rPr>
          <w:sz w:val="22"/>
          <w:szCs w:val="22"/>
          <w:u w:val="single"/>
        </w:rPr>
      </w:pPr>
      <w:bookmarkStart w:id="12" w:name="_Hlk108125972"/>
      <w:r w:rsidRPr="0029396C">
        <w:rPr>
          <w:sz w:val="22"/>
          <w:szCs w:val="22"/>
          <w:u w:val="single"/>
        </w:rPr>
        <w:t>Šifra 3522 (3522-subvencije trgovačkim društvima i zadrugama izvan javnog sektora)</w:t>
      </w:r>
      <w:bookmarkEnd w:id="12"/>
    </w:p>
    <w:p w14:paraId="70FED61A" w14:textId="22350675" w:rsidR="006D0040" w:rsidRPr="0029396C" w:rsidRDefault="006D0040" w:rsidP="006D0040">
      <w:pPr>
        <w:jc w:val="both"/>
        <w:rPr>
          <w:sz w:val="22"/>
          <w:szCs w:val="22"/>
        </w:rPr>
      </w:pPr>
      <w:r w:rsidRPr="0029396C">
        <w:rPr>
          <w:sz w:val="22"/>
          <w:szCs w:val="22"/>
        </w:rPr>
        <w:t xml:space="preserve">Smanjenje ove vrste rashoda u 2022. godini u odnosu na 2021. godinu rezultat je manjeg izdvajanja sredstava za </w:t>
      </w:r>
      <w:r w:rsidR="007761DC">
        <w:rPr>
          <w:sz w:val="22"/>
          <w:szCs w:val="22"/>
        </w:rPr>
        <w:t>p</w:t>
      </w:r>
      <w:r w:rsidRPr="0029396C">
        <w:rPr>
          <w:sz w:val="22"/>
          <w:szCs w:val="22"/>
        </w:rPr>
        <w:t xml:space="preserve">rogram Jačanje gospodarstva </w:t>
      </w:r>
      <w:bookmarkStart w:id="13" w:name="_Hlk126854156"/>
      <w:r w:rsidRPr="0029396C">
        <w:rPr>
          <w:sz w:val="22"/>
          <w:szCs w:val="22"/>
        </w:rPr>
        <w:t>(2022. godine-1.996.045,56 kuna, 2021. godine- 4.379.548,19 kuna)</w:t>
      </w:r>
      <w:r>
        <w:rPr>
          <w:sz w:val="22"/>
          <w:szCs w:val="22"/>
        </w:rPr>
        <w:t xml:space="preserve"> kao mjera za ublažavanje posljedica uzrokovanih pandemijom COVID-19</w:t>
      </w:r>
      <w:r w:rsidRPr="0029396C">
        <w:rPr>
          <w:sz w:val="22"/>
          <w:szCs w:val="22"/>
        </w:rPr>
        <w:t>.</w:t>
      </w:r>
      <w:bookmarkEnd w:id="13"/>
      <w:r w:rsidR="00BD6AAE">
        <w:rPr>
          <w:sz w:val="22"/>
          <w:szCs w:val="22"/>
        </w:rPr>
        <w:t xml:space="preserve"> </w:t>
      </w:r>
      <w:r w:rsidR="00BD6AAE" w:rsidRPr="005C56FE">
        <w:rPr>
          <w:sz w:val="22"/>
          <w:szCs w:val="22"/>
          <w:lang w:eastAsia="hr-HR"/>
        </w:rPr>
        <w:t xml:space="preserve">Ova vrsta </w:t>
      </w:r>
      <w:r w:rsidR="00BD6AAE">
        <w:rPr>
          <w:sz w:val="22"/>
          <w:szCs w:val="22"/>
          <w:lang w:eastAsia="hr-HR"/>
        </w:rPr>
        <w:t>rash</w:t>
      </w:r>
      <w:r w:rsidR="00BD6AAE" w:rsidRPr="005C56FE">
        <w:rPr>
          <w:sz w:val="22"/>
          <w:szCs w:val="22"/>
          <w:lang w:eastAsia="hr-HR"/>
        </w:rPr>
        <w:t>da odnosi se samo na Osječko-baranjsku županiju.</w:t>
      </w:r>
    </w:p>
    <w:p w14:paraId="7B688AFE" w14:textId="77777777" w:rsidR="006D0040" w:rsidRPr="0029396C" w:rsidRDefault="006D0040" w:rsidP="006D0040">
      <w:pPr>
        <w:jc w:val="both"/>
        <w:rPr>
          <w:sz w:val="22"/>
          <w:szCs w:val="22"/>
          <w:u w:val="single"/>
        </w:rPr>
      </w:pPr>
    </w:p>
    <w:p w14:paraId="74A933AC" w14:textId="77777777" w:rsidR="006D0040" w:rsidRPr="0029396C" w:rsidRDefault="006D0040" w:rsidP="006D0040">
      <w:pPr>
        <w:jc w:val="both"/>
        <w:rPr>
          <w:sz w:val="22"/>
          <w:szCs w:val="22"/>
          <w:u w:val="single"/>
        </w:rPr>
      </w:pPr>
      <w:r w:rsidRPr="0029396C">
        <w:rPr>
          <w:sz w:val="22"/>
          <w:szCs w:val="22"/>
          <w:u w:val="single"/>
        </w:rPr>
        <w:t>Šifra 3523 (3523-subvencije poljoprivrednicima i obrtnicima)</w:t>
      </w:r>
    </w:p>
    <w:p w14:paraId="1A304200" w14:textId="25D54C01" w:rsidR="006D0040" w:rsidRPr="0029396C" w:rsidRDefault="006D0040" w:rsidP="006D0040">
      <w:pPr>
        <w:jc w:val="both"/>
        <w:rPr>
          <w:sz w:val="22"/>
          <w:szCs w:val="22"/>
        </w:rPr>
      </w:pPr>
      <w:r w:rsidRPr="0029396C">
        <w:rPr>
          <w:sz w:val="22"/>
          <w:szCs w:val="22"/>
        </w:rPr>
        <w:t xml:space="preserve">Smanjenje ove vrste rashoda u 2022. godini u odnosu na 2021. godine rezultat je što se 2021. godine više ulagalo u programe Jačanje gospodarstva </w:t>
      </w:r>
      <w:r>
        <w:rPr>
          <w:sz w:val="22"/>
          <w:szCs w:val="22"/>
        </w:rPr>
        <w:t>kao mjera za ublažavanje posljedica uzrokovanih pandemijom COVID-19</w:t>
      </w:r>
      <w:r w:rsidRPr="0029396C">
        <w:rPr>
          <w:sz w:val="22"/>
          <w:szCs w:val="22"/>
        </w:rPr>
        <w:t xml:space="preserve"> (2022. godine- 252.780,00 kuna, 2021. godine- 1.297.500,00 kuna).</w:t>
      </w:r>
      <w:r w:rsidR="00BD6AAE">
        <w:rPr>
          <w:sz w:val="22"/>
          <w:szCs w:val="22"/>
        </w:rPr>
        <w:t xml:space="preserve"> </w:t>
      </w:r>
      <w:r w:rsidR="00BD6AAE" w:rsidRPr="005C56FE">
        <w:rPr>
          <w:sz w:val="22"/>
          <w:szCs w:val="22"/>
          <w:lang w:eastAsia="hr-HR"/>
        </w:rPr>
        <w:t xml:space="preserve">Ova vrsta </w:t>
      </w:r>
      <w:r w:rsidR="00BD6AAE">
        <w:rPr>
          <w:sz w:val="22"/>
          <w:szCs w:val="22"/>
          <w:lang w:eastAsia="hr-HR"/>
        </w:rPr>
        <w:t>rash</w:t>
      </w:r>
      <w:r w:rsidR="00BD6AAE" w:rsidRPr="005C56FE">
        <w:rPr>
          <w:sz w:val="22"/>
          <w:szCs w:val="22"/>
          <w:lang w:eastAsia="hr-HR"/>
        </w:rPr>
        <w:t>da odnosi se samo na Osječko-baranjsku županiju.</w:t>
      </w:r>
    </w:p>
    <w:p w14:paraId="4A092205" w14:textId="77777777" w:rsidR="006D0040" w:rsidRPr="00922640" w:rsidRDefault="006D0040" w:rsidP="00B14C16">
      <w:pPr>
        <w:jc w:val="both"/>
        <w:rPr>
          <w:sz w:val="22"/>
          <w:szCs w:val="22"/>
          <w:u w:val="single"/>
          <w:lang w:eastAsia="hr-HR"/>
        </w:rPr>
      </w:pPr>
    </w:p>
    <w:p w14:paraId="7DF15246" w14:textId="1FCBFD23" w:rsidR="00B14C16" w:rsidRPr="00922640" w:rsidRDefault="00B14C16" w:rsidP="00B14C16">
      <w:pPr>
        <w:jc w:val="both"/>
        <w:rPr>
          <w:sz w:val="22"/>
          <w:szCs w:val="22"/>
          <w:u w:val="single"/>
          <w:lang w:eastAsia="hr-HR"/>
        </w:rPr>
      </w:pPr>
      <w:r w:rsidRPr="00922640">
        <w:rPr>
          <w:sz w:val="22"/>
          <w:szCs w:val="22"/>
          <w:u w:val="single"/>
          <w:lang w:eastAsia="hr-HR"/>
        </w:rPr>
        <w:t>Šifra 363 (363- pomoći unutar općeg proračuna)</w:t>
      </w:r>
    </w:p>
    <w:p w14:paraId="78D8E443" w14:textId="6FBAF377" w:rsidR="00922640" w:rsidRPr="0029396C" w:rsidRDefault="00B14C16" w:rsidP="00922640">
      <w:pPr>
        <w:jc w:val="both"/>
        <w:rPr>
          <w:sz w:val="22"/>
          <w:szCs w:val="22"/>
        </w:rPr>
      </w:pPr>
      <w:r w:rsidRPr="00922640">
        <w:rPr>
          <w:sz w:val="22"/>
          <w:szCs w:val="22"/>
          <w:lang w:eastAsia="hr-HR"/>
        </w:rPr>
        <w:t xml:space="preserve">U prvom polugodištu 2021. godine nije bilo rashoda za provedbu lokalnih izbora koji su održani 2021. godine, a koji su na ovoj vrsti rashoda iznosili </w:t>
      </w:r>
      <w:r w:rsidR="00922640" w:rsidRPr="00922640">
        <w:rPr>
          <w:sz w:val="22"/>
          <w:szCs w:val="22"/>
        </w:rPr>
        <w:t>1.239.091,40 kuna</w:t>
      </w:r>
      <w:r w:rsidRPr="00922640">
        <w:rPr>
          <w:sz w:val="22"/>
          <w:szCs w:val="22"/>
          <w:lang w:eastAsia="hr-HR"/>
        </w:rPr>
        <w:t>.</w:t>
      </w:r>
      <w:r w:rsidR="00922640" w:rsidRPr="00922640">
        <w:rPr>
          <w:sz w:val="22"/>
          <w:szCs w:val="22"/>
          <w:lang w:eastAsia="hr-HR"/>
        </w:rPr>
        <w:t xml:space="preserve"> </w:t>
      </w:r>
      <w:r w:rsidR="00922640">
        <w:rPr>
          <w:sz w:val="22"/>
          <w:szCs w:val="22"/>
        </w:rPr>
        <w:t>I</w:t>
      </w:r>
      <w:r w:rsidR="00922640" w:rsidRPr="0029396C">
        <w:rPr>
          <w:sz w:val="22"/>
          <w:szCs w:val="22"/>
        </w:rPr>
        <w:t>sto tako zbog izmjene zakonskih propisa, nije bilo isplata za sufinanciranje troškova ogrjeva socijalno ugroženim građanima.</w:t>
      </w:r>
      <w:r w:rsidR="00922640">
        <w:rPr>
          <w:sz w:val="22"/>
          <w:szCs w:val="22"/>
        </w:rPr>
        <w:t xml:space="preserve"> </w:t>
      </w:r>
    </w:p>
    <w:p w14:paraId="2B21CDE0" w14:textId="4A240EEA" w:rsidR="00B14C16" w:rsidRDefault="00B14C16" w:rsidP="00B14C16">
      <w:pPr>
        <w:jc w:val="both"/>
        <w:rPr>
          <w:color w:val="FF0000"/>
          <w:sz w:val="22"/>
          <w:szCs w:val="22"/>
          <w:u w:val="single"/>
          <w:lang w:eastAsia="hr-HR"/>
        </w:rPr>
      </w:pPr>
    </w:p>
    <w:p w14:paraId="5F18D4F3" w14:textId="77777777" w:rsidR="008F7C9F" w:rsidRPr="0029396C" w:rsidRDefault="008F7C9F" w:rsidP="008F7C9F">
      <w:pPr>
        <w:jc w:val="both"/>
        <w:rPr>
          <w:sz w:val="22"/>
          <w:szCs w:val="22"/>
          <w:u w:val="single"/>
        </w:rPr>
      </w:pPr>
      <w:r w:rsidRPr="0029396C">
        <w:rPr>
          <w:sz w:val="22"/>
          <w:szCs w:val="22"/>
          <w:u w:val="single"/>
        </w:rPr>
        <w:t>Šifra 3662 (3662-kapitalne pomoći proračunskim korisnicima drugih proračuna)</w:t>
      </w:r>
    </w:p>
    <w:p w14:paraId="56AE62F1" w14:textId="2788B8DA" w:rsidR="008F7C9F" w:rsidRPr="0029396C" w:rsidRDefault="008F7C9F" w:rsidP="008F7C9F">
      <w:pPr>
        <w:jc w:val="both"/>
        <w:rPr>
          <w:sz w:val="22"/>
          <w:szCs w:val="22"/>
        </w:rPr>
      </w:pPr>
      <w:r w:rsidRPr="0029396C">
        <w:rPr>
          <w:sz w:val="22"/>
          <w:szCs w:val="22"/>
        </w:rPr>
        <w:t>Tijekom 2022. godine rashodi ove vrste u odnosu na 2021. godinu su znatno veći i to za provedbu aktivnosti Podizanje razine kvalitete usluga Kliničkog bolničkog centra Osijek (2022.- 1.200.733,00 kuna, 2021.- 380.000,00 kuna).</w:t>
      </w:r>
      <w:r>
        <w:rPr>
          <w:sz w:val="22"/>
          <w:szCs w:val="22"/>
        </w:rPr>
        <w:t xml:space="preserve"> Rashodi se odnose samo na Osječko-baranjsku županiju.</w:t>
      </w:r>
    </w:p>
    <w:p w14:paraId="645D01BE" w14:textId="77777777" w:rsidR="008F7C9F" w:rsidRPr="00B14C16" w:rsidRDefault="008F7C9F" w:rsidP="00B14C16">
      <w:pPr>
        <w:jc w:val="both"/>
        <w:rPr>
          <w:color w:val="FF0000"/>
          <w:sz w:val="22"/>
          <w:szCs w:val="22"/>
          <w:u w:val="single"/>
          <w:lang w:eastAsia="hr-HR"/>
        </w:rPr>
      </w:pPr>
    </w:p>
    <w:p w14:paraId="2AAEFC44" w14:textId="26AA7081" w:rsidR="00B14C16" w:rsidRPr="00C25C27" w:rsidRDefault="00B14C16" w:rsidP="00B14C16">
      <w:pPr>
        <w:jc w:val="both"/>
        <w:rPr>
          <w:sz w:val="22"/>
          <w:szCs w:val="22"/>
          <w:u w:val="single"/>
          <w:lang w:eastAsia="hr-HR"/>
        </w:rPr>
      </w:pPr>
      <w:r w:rsidRPr="00C25C27">
        <w:rPr>
          <w:sz w:val="22"/>
          <w:szCs w:val="22"/>
          <w:u w:val="single"/>
          <w:lang w:eastAsia="hr-HR"/>
        </w:rPr>
        <w:t>Šifra 368 (368- pomoći temeljem prijenosa EU sredstava)</w:t>
      </w:r>
    </w:p>
    <w:p w14:paraId="6F075C4F" w14:textId="0B9D29FF" w:rsidR="00BB3E49" w:rsidRPr="0029396C" w:rsidRDefault="00BB3E49" w:rsidP="00BB3E49">
      <w:pPr>
        <w:jc w:val="both"/>
        <w:rPr>
          <w:sz w:val="22"/>
          <w:szCs w:val="22"/>
        </w:rPr>
      </w:pPr>
      <w:r w:rsidRPr="0029396C">
        <w:rPr>
          <w:sz w:val="22"/>
          <w:szCs w:val="22"/>
        </w:rPr>
        <w:t xml:space="preserve">2022. godine </w:t>
      </w:r>
      <w:r>
        <w:rPr>
          <w:sz w:val="22"/>
          <w:szCs w:val="22"/>
        </w:rPr>
        <w:t xml:space="preserve">u Osječko-baranjskoj županiji </w:t>
      </w:r>
      <w:r w:rsidRPr="0029396C">
        <w:rPr>
          <w:sz w:val="22"/>
          <w:szCs w:val="22"/>
        </w:rPr>
        <w:t xml:space="preserve">utrošeno je 1.648.110,76 kuna za </w:t>
      </w:r>
      <w:bookmarkStart w:id="14" w:name="_Hlk126855713"/>
      <w:r w:rsidRPr="0029396C">
        <w:rPr>
          <w:sz w:val="22"/>
          <w:szCs w:val="22"/>
        </w:rPr>
        <w:t xml:space="preserve">provedbu projekta Regionalni znanstveni centri Panonske Hrvatske za razliku od 2021. godine kada nije bilo rashoda ove vrste. </w:t>
      </w:r>
      <w:r>
        <w:rPr>
          <w:sz w:val="22"/>
          <w:szCs w:val="22"/>
        </w:rPr>
        <w:t>Korisnici su iskazali smanjenje ove vrste rashoda u odnosu na prethodnu godinu.</w:t>
      </w:r>
    </w:p>
    <w:bookmarkEnd w:id="14"/>
    <w:p w14:paraId="151BA7CB" w14:textId="77777777" w:rsidR="00B14C16" w:rsidRPr="00B14C16" w:rsidRDefault="00B14C16" w:rsidP="00B14C16">
      <w:pPr>
        <w:jc w:val="both"/>
        <w:rPr>
          <w:color w:val="FF0000"/>
          <w:sz w:val="22"/>
          <w:szCs w:val="22"/>
          <w:u w:val="single"/>
          <w:lang w:eastAsia="hr-HR"/>
        </w:rPr>
      </w:pPr>
    </w:p>
    <w:p w14:paraId="15076B03" w14:textId="77777777" w:rsidR="00C25C27" w:rsidRPr="0029396C" w:rsidRDefault="00C25C27" w:rsidP="00C25C27">
      <w:pPr>
        <w:jc w:val="both"/>
        <w:rPr>
          <w:sz w:val="22"/>
          <w:szCs w:val="22"/>
          <w:u w:val="single"/>
        </w:rPr>
      </w:pPr>
      <w:r w:rsidRPr="0029396C">
        <w:rPr>
          <w:sz w:val="22"/>
          <w:szCs w:val="22"/>
          <w:u w:val="single"/>
        </w:rPr>
        <w:t>Šifra 3821 (3821-kapitalne donacije neprofitnim organizacijama)</w:t>
      </w:r>
    </w:p>
    <w:p w14:paraId="4EC5307C" w14:textId="77777777" w:rsidR="00C25C27" w:rsidRPr="0029396C" w:rsidRDefault="00B14C16" w:rsidP="00C25C27">
      <w:pPr>
        <w:jc w:val="both"/>
        <w:rPr>
          <w:sz w:val="22"/>
          <w:szCs w:val="22"/>
        </w:rPr>
      </w:pPr>
      <w:r w:rsidRPr="00C25C27">
        <w:rPr>
          <w:sz w:val="22"/>
          <w:szCs w:val="22"/>
          <w:lang w:eastAsia="hr-HR"/>
        </w:rPr>
        <w:t xml:space="preserve">Odnose se isključivo na Osječko-baranjsku županiju. </w:t>
      </w:r>
      <w:r w:rsidR="00C25C27" w:rsidRPr="00C25C27">
        <w:rPr>
          <w:sz w:val="22"/>
          <w:szCs w:val="22"/>
        </w:rPr>
        <w:t xml:space="preserve">Tijekom 2022. godine donirana je hrana Vinnyckoj </w:t>
      </w:r>
      <w:r w:rsidR="00C25C27" w:rsidRPr="0029396C">
        <w:rPr>
          <w:sz w:val="22"/>
          <w:szCs w:val="22"/>
        </w:rPr>
        <w:t xml:space="preserve">regiji u Ukrajini u iznosu od 59.047,05 kuna te je utrošeno 90.410,25 kuna za provedbu projekta Regionalni znanstveni centri Panonske Hrvatske za razliku od 2021. godine kada nije bilo rashoda ove vrste. </w:t>
      </w:r>
    </w:p>
    <w:p w14:paraId="5712C5E3" w14:textId="77777777" w:rsidR="00C25C27" w:rsidRDefault="00C25C27" w:rsidP="00C25C27">
      <w:pPr>
        <w:jc w:val="both"/>
        <w:rPr>
          <w:sz w:val="22"/>
          <w:szCs w:val="22"/>
          <w:u w:val="single"/>
        </w:rPr>
      </w:pPr>
    </w:p>
    <w:p w14:paraId="487F3C76" w14:textId="77777777" w:rsidR="00C25C27" w:rsidRPr="0029396C" w:rsidRDefault="00C25C27" w:rsidP="00C25C27">
      <w:pPr>
        <w:jc w:val="both"/>
        <w:rPr>
          <w:sz w:val="22"/>
          <w:szCs w:val="22"/>
          <w:u w:val="single"/>
        </w:rPr>
      </w:pPr>
      <w:r w:rsidRPr="0029396C">
        <w:rPr>
          <w:sz w:val="22"/>
          <w:szCs w:val="22"/>
          <w:u w:val="single"/>
        </w:rPr>
        <w:t>Šifra 3822 (3822-kapitalne donacije građanima i kućanstvima)</w:t>
      </w:r>
    </w:p>
    <w:p w14:paraId="7D16D6C8" w14:textId="0303B2D7" w:rsidR="00C25C27" w:rsidRDefault="00C25C27" w:rsidP="00B14C16">
      <w:pPr>
        <w:jc w:val="both"/>
        <w:rPr>
          <w:color w:val="FF0000"/>
          <w:sz w:val="22"/>
          <w:szCs w:val="22"/>
          <w:u w:val="single"/>
          <w:lang w:eastAsia="hr-HR"/>
        </w:rPr>
      </w:pPr>
      <w:r w:rsidRPr="0029396C">
        <w:rPr>
          <w:sz w:val="22"/>
          <w:szCs w:val="22"/>
        </w:rPr>
        <w:t xml:space="preserve">Tijekom 2022. godine evidentirani su rashodi ove vrste u iznosu od </w:t>
      </w:r>
      <w:r w:rsidRPr="00E75991">
        <w:rPr>
          <w:sz w:val="22"/>
          <w:szCs w:val="22"/>
        </w:rPr>
        <w:t>27.818,26</w:t>
      </w:r>
      <w:r w:rsidRPr="0029396C">
        <w:rPr>
          <w:b/>
          <w:bCs/>
          <w:sz w:val="22"/>
          <w:szCs w:val="22"/>
        </w:rPr>
        <w:t xml:space="preserve"> </w:t>
      </w:r>
      <w:r w:rsidRPr="0029396C">
        <w:rPr>
          <w:sz w:val="22"/>
          <w:szCs w:val="22"/>
        </w:rPr>
        <w:t>kuna za sufinanciranje kupovine invalidske opreme u odnosu na 2021. godinu kada su rashodi za tu namjenu iznosili 16.200,00 kuna (sufinanciranje adaptacije kupatila, ugradnje dizala, rukohvata, sufinanciranje kupovine posebnog bicikla).</w:t>
      </w:r>
      <w:r w:rsidR="00455038">
        <w:rPr>
          <w:sz w:val="22"/>
          <w:szCs w:val="22"/>
        </w:rPr>
        <w:t xml:space="preserve"> Korisnici nemaju iskazanu ovu vrstu rashoda.</w:t>
      </w:r>
    </w:p>
    <w:p w14:paraId="167D7392" w14:textId="77777777" w:rsidR="00C25C27" w:rsidRPr="00455038" w:rsidRDefault="00C25C27" w:rsidP="00B14C16">
      <w:pPr>
        <w:jc w:val="both"/>
        <w:rPr>
          <w:sz w:val="22"/>
          <w:szCs w:val="22"/>
          <w:u w:val="single"/>
          <w:lang w:eastAsia="hr-HR"/>
        </w:rPr>
      </w:pPr>
    </w:p>
    <w:p w14:paraId="2B901662" w14:textId="703AAFF6" w:rsidR="00B14C16" w:rsidRPr="00455038" w:rsidRDefault="00B14C16" w:rsidP="00B14C16">
      <w:pPr>
        <w:jc w:val="both"/>
        <w:rPr>
          <w:sz w:val="22"/>
          <w:szCs w:val="22"/>
          <w:u w:val="single"/>
          <w:lang w:eastAsia="hr-HR"/>
        </w:rPr>
      </w:pPr>
      <w:r w:rsidRPr="00455038">
        <w:rPr>
          <w:sz w:val="22"/>
          <w:szCs w:val="22"/>
          <w:u w:val="single"/>
          <w:lang w:eastAsia="hr-HR"/>
        </w:rPr>
        <w:t>Šifra 3861 (3861-kapitalne pomoći kreditnim i ostalim financijskim institucijama te trgovačkim društvima u javnom sektoru)</w:t>
      </w:r>
    </w:p>
    <w:p w14:paraId="73CE62B9" w14:textId="77777777" w:rsidR="00455038" w:rsidRDefault="00455038" w:rsidP="00455038">
      <w:pPr>
        <w:jc w:val="both"/>
        <w:rPr>
          <w:color w:val="FF0000"/>
          <w:sz w:val="22"/>
          <w:szCs w:val="22"/>
          <w:u w:val="single"/>
          <w:lang w:eastAsia="hr-HR"/>
        </w:rPr>
      </w:pPr>
      <w:r w:rsidRPr="00455038">
        <w:rPr>
          <w:sz w:val="22"/>
          <w:szCs w:val="22"/>
        </w:rPr>
        <w:t xml:space="preserve">Tijekom 2022. godine u Osječko-baranjskoj županiji evidentirani su rashodi ove vrste u ukupnom iznosu od 1.707.842,80 kuna za pokriće troškova nabave osobnog automobila i nabavke osnovnih sredstava za rad </w:t>
      </w:r>
      <w:r w:rsidRPr="0029396C">
        <w:rPr>
          <w:sz w:val="22"/>
          <w:szCs w:val="22"/>
        </w:rPr>
        <w:t>te potpora za pokriće gubitka poslovanja Regionalnom distribucijskom centru Osječko-baranjske županije za voće i povrće d.o.o. Osijek u odnosu na 2021. godinu kada nije bilo rashoda za tu namjenu.</w:t>
      </w:r>
      <w:r>
        <w:rPr>
          <w:sz w:val="22"/>
          <w:szCs w:val="22"/>
        </w:rPr>
        <w:t xml:space="preserve"> Korisnici nemaju iskazanu ovu vrstu rashoda.</w:t>
      </w:r>
    </w:p>
    <w:p w14:paraId="08D0EBDB" w14:textId="77777777" w:rsidR="00B14C16" w:rsidRPr="003352F9" w:rsidRDefault="00B14C16" w:rsidP="00B14C16">
      <w:pPr>
        <w:jc w:val="both"/>
        <w:rPr>
          <w:sz w:val="22"/>
          <w:szCs w:val="22"/>
          <w:u w:val="single"/>
          <w:lang w:eastAsia="hr-HR"/>
        </w:rPr>
      </w:pPr>
    </w:p>
    <w:p w14:paraId="432311B6" w14:textId="77777777" w:rsidR="00B14C16" w:rsidRPr="003352F9" w:rsidRDefault="00B14C16" w:rsidP="00B14C16">
      <w:pPr>
        <w:jc w:val="both"/>
        <w:rPr>
          <w:sz w:val="22"/>
          <w:szCs w:val="22"/>
          <w:u w:val="single"/>
          <w:lang w:eastAsia="hr-HR"/>
        </w:rPr>
      </w:pPr>
      <w:r w:rsidRPr="003352F9">
        <w:rPr>
          <w:sz w:val="22"/>
          <w:szCs w:val="22"/>
          <w:u w:val="single"/>
          <w:lang w:eastAsia="hr-HR"/>
        </w:rPr>
        <w:t>Šifra 4126 (4126-ostala nematerijalna imovina)</w:t>
      </w:r>
    </w:p>
    <w:p w14:paraId="2A570E41" w14:textId="77777777" w:rsidR="003352F9" w:rsidRPr="003352F9" w:rsidRDefault="003352F9" w:rsidP="003352F9">
      <w:pPr>
        <w:jc w:val="both"/>
        <w:rPr>
          <w:sz w:val="22"/>
          <w:szCs w:val="22"/>
        </w:rPr>
      </w:pPr>
      <w:r w:rsidRPr="003352F9">
        <w:rPr>
          <w:sz w:val="22"/>
          <w:szCs w:val="22"/>
        </w:rPr>
        <w:t>Tijekom 2022. godine realizacija određenih projekata je tek započeta u odnosu na 2021. godinu:</w:t>
      </w:r>
    </w:p>
    <w:p w14:paraId="68CA8D15" w14:textId="77777777" w:rsidR="003352F9" w:rsidRPr="0029396C" w:rsidRDefault="003352F9" w:rsidP="003352F9">
      <w:pPr>
        <w:jc w:val="both"/>
        <w:rPr>
          <w:sz w:val="22"/>
          <w:szCs w:val="22"/>
        </w:rPr>
      </w:pPr>
      <w:r w:rsidRPr="003352F9">
        <w:rPr>
          <w:sz w:val="22"/>
          <w:szCs w:val="22"/>
        </w:rPr>
        <w:t>- 2021. godine izrada Studijske dokumentacije geotermalnog potencijala Osječko-baranjske županije</w:t>
      </w:r>
      <w:bookmarkStart w:id="15" w:name="_Hlk84504063"/>
      <w:r w:rsidRPr="003352F9">
        <w:rPr>
          <w:sz w:val="22"/>
          <w:szCs w:val="22"/>
        </w:rPr>
        <w:t xml:space="preserve">-  </w:t>
      </w:r>
      <w:bookmarkEnd w:id="15"/>
      <w:r w:rsidRPr="0029396C">
        <w:rPr>
          <w:sz w:val="22"/>
          <w:szCs w:val="22"/>
        </w:rPr>
        <w:t>1.267.500,00 kuna,</w:t>
      </w:r>
    </w:p>
    <w:p w14:paraId="3D9344AF" w14:textId="77777777" w:rsidR="003352F9" w:rsidRPr="0029396C" w:rsidRDefault="003352F9" w:rsidP="003352F9">
      <w:pPr>
        <w:jc w:val="both"/>
        <w:rPr>
          <w:sz w:val="22"/>
          <w:szCs w:val="22"/>
        </w:rPr>
      </w:pPr>
      <w:r w:rsidRPr="0029396C">
        <w:rPr>
          <w:sz w:val="22"/>
          <w:szCs w:val="22"/>
        </w:rPr>
        <w:t>- 2021. godine izrada dokumentacije za Gospodarski centar u iznosu od 5.687.500,00 kuna i</w:t>
      </w:r>
    </w:p>
    <w:p w14:paraId="55BEB02F" w14:textId="77777777" w:rsidR="003352F9" w:rsidRPr="0029396C" w:rsidRDefault="003352F9" w:rsidP="003352F9">
      <w:pPr>
        <w:jc w:val="both"/>
        <w:rPr>
          <w:sz w:val="22"/>
          <w:szCs w:val="22"/>
        </w:rPr>
      </w:pPr>
      <w:r w:rsidRPr="0029396C">
        <w:rPr>
          <w:sz w:val="22"/>
          <w:szCs w:val="22"/>
        </w:rPr>
        <w:t>- 2021. i 2022. godina projekt Revitalizacije brownfield lokacije OLT područje (2022. godina-1.112.500,00 kuna, 2021. godina-287.500,00 kuna).</w:t>
      </w:r>
    </w:p>
    <w:p w14:paraId="119872CC" w14:textId="77777777" w:rsidR="003352F9" w:rsidRPr="00EC1AC0" w:rsidRDefault="003352F9" w:rsidP="003352F9">
      <w:pPr>
        <w:jc w:val="both"/>
        <w:rPr>
          <w:sz w:val="22"/>
          <w:szCs w:val="22"/>
          <w:u w:val="single"/>
          <w:lang w:eastAsia="hr-HR"/>
        </w:rPr>
      </w:pPr>
      <w:r w:rsidRPr="00EC1AC0">
        <w:rPr>
          <w:sz w:val="22"/>
          <w:szCs w:val="22"/>
        </w:rPr>
        <w:t>Korisnici nemaju iskazanu ovu vrstu rashoda.</w:t>
      </w:r>
    </w:p>
    <w:p w14:paraId="373A7BC1" w14:textId="77777777" w:rsidR="00B14C16" w:rsidRPr="00EC1AC0" w:rsidRDefault="00B14C16" w:rsidP="00B14C16">
      <w:pPr>
        <w:jc w:val="both"/>
        <w:rPr>
          <w:sz w:val="22"/>
          <w:szCs w:val="22"/>
          <w:u w:val="single"/>
          <w:lang w:eastAsia="hr-HR"/>
        </w:rPr>
      </w:pPr>
    </w:p>
    <w:p w14:paraId="59AA64B1" w14:textId="77777777" w:rsidR="00B14C16" w:rsidRPr="00EC1AC0" w:rsidRDefault="00B14C16" w:rsidP="00B14C16">
      <w:pPr>
        <w:jc w:val="both"/>
        <w:rPr>
          <w:sz w:val="22"/>
          <w:szCs w:val="22"/>
          <w:u w:val="single"/>
          <w:lang w:eastAsia="hr-HR"/>
        </w:rPr>
      </w:pPr>
      <w:r w:rsidRPr="00EC1AC0">
        <w:rPr>
          <w:sz w:val="22"/>
          <w:szCs w:val="22"/>
          <w:u w:val="single"/>
          <w:lang w:eastAsia="hr-HR"/>
        </w:rPr>
        <w:t>Šifra 4212 (4212-poslovni objekti)</w:t>
      </w:r>
    </w:p>
    <w:p w14:paraId="524DCFA5" w14:textId="77777777" w:rsidR="003352F9" w:rsidRPr="00EC1AC0" w:rsidRDefault="003352F9" w:rsidP="003352F9">
      <w:pPr>
        <w:jc w:val="both"/>
        <w:rPr>
          <w:sz w:val="22"/>
          <w:szCs w:val="22"/>
        </w:rPr>
      </w:pPr>
      <w:r w:rsidRPr="00EC1AC0">
        <w:rPr>
          <w:sz w:val="22"/>
          <w:szCs w:val="22"/>
        </w:rPr>
        <w:t>Tijekom 2022. godine nastavila su se ranije započeta kapitalna ulaganja u izgradnju Gospodarskog centra te se znatno više sredstava utrošilo za tu namjenu za razliku od 2021. godine. Utrošila su se sredstva i za izgradnju pristupne ceste 1. zgradi Gospodarskog centra. Povećana su kapitalna ulaganja u školske objekte jer je izgrađena Srednja škola Donji Miholjac, OŠ M. Gubec, Magadenovac-PŠ Marijanci, a u postupku izgradnje su Nastavno-športska dvorana OŠ M. Krleže Čepin i rekonstrukcija dogradnjom OŠ Antunovac- PŠ Ivanovac.</w:t>
      </w:r>
    </w:p>
    <w:p w14:paraId="215EC22E" w14:textId="77777777" w:rsidR="00B14C16" w:rsidRPr="00EC1AC0" w:rsidRDefault="00B14C16" w:rsidP="00B14C16">
      <w:pPr>
        <w:jc w:val="both"/>
        <w:rPr>
          <w:sz w:val="22"/>
          <w:szCs w:val="22"/>
          <w:u w:val="single"/>
          <w:lang w:eastAsia="hr-HR"/>
        </w:rPr>
      </w:pPr>
    </w:p>
    <w:p w14:paraId="4B4C285D" w14:textId="77777777" w:rsidR="00B14C16" w:rsidRPr="00EC1AC0" w:rsidRDefault="00B14C16" w:rsidP="00B14C16">
      <w:pPr>
        <w:jc w:val="both"/>
        <w:rPr>
          <w:sz w:val="22"/>
          <w:szCs w:val="22"/>
          <w:u w:val="single"/>
          <w:lang w:eastAsia="hr-HR"/>
        </w:rPr>
      </w:pPr>
      <w:r w:rsidRPr="00EC1AC0">
        <w:rPr>
          <w:sz w:val="22"/>
          <w:szCs w:val="22"/>
          <w:u w:val="single"/>
          <w:lang w:eastAsia="hr-HR"/>
        </w:rPr>
        <w:t>Šifra 4214 (4214-ostali građevinski objekti)</w:t>
      </w:r>
    </w:p>
    <w:p w14:paraId="3C4956F6" w14:textId="77777777" w:rsidR="003352F9" w:rsidRPr="00EC1AC0" w:rsidRDefault="003352F9" w:rsidP="003352F9">
      <w:pPr>
        <w:jc w:val="both"/>
        <w:rPr>
          <w:sz w:val="22"/>
          <w:szCs w:val="22"/>
        </w:rPr>
      </w:pPr>
      <w:r w:rsidRPr="00EC1AC0">
        <w:rPr>
          <w:sz w:val="22"/>
          <w:szCs w:val="22"/>
        </w:rPr>
        <w:t>Povećanje ove vrste rashoda tijekom 2022. godine u odnosu na 2021. godinu rezultat je većih ulaganja po sljedećim projektima:</w:t>
      </w:r>
    </w:p>
    <w:p w14:paraId="649A0072" w14:textId="77777777" w:rsidR="003352F9" w:rsidRPr="00EC1AC0" w:rsidRDefault="003352F9" w:rsidP="003352F9">
      <w:pPr>
        <w:jc w:val="both"/>
        <w:rPr>
          <w:sz w:val="22"/>
          <w:szCs w:val="22"/>
        </w:rPr>
      </w:pPr>
      <w:r w:rsidRPr="00EC1AC0">
        <w:rPr>
          <w:sz w:val="22"/>
          <w:szCs w:val="22"/>
        </w:rPr>
        <w:t>- Regionalni distribucijski centar za voće i povrće (2022. – 71.258.580,28 kuna, 2021.- 43.733.013,58 kuna) i</w:t>
      </w:r>
    </w:p>
    <w:p w14:paraId="030FF088" w14:textId="77777777" w:rsidR="003352F9" w:rsidRPr="00EC1AC0" w:rsidRDefault="003352F9" w:rsidP="003352F9">
      <w:pPr>
        <w:jc w:val="both"/>
        <w:rPr>
          <w:sz w:val="22"/>
          <w:szCs w:val="22"/>
        </w:rPr>
      </w:pPr>
      <w:r w:rsidRPr="00EC1AC0">
        <w:rPr>
          <w:sz w:val="22"/>
          <w:szCs w:val="22"/>
        </w:rPr>
        <w:t xml:space="preserve">- provedba NAPNAV-a na području Osječko-baranjske županije </w:t>
      </w:r>
      <w:bookmarkStart w:id="16" w:name="_Hlk108091752"/>
      <w:r w:rsidRPr="00EC1AC0">
        <w:rPr>
          <w:sz w:val="22"/>
          <w:szCs w:val="22"/>
        </w:rPr>
        <w:t>(2022.- 29.134.497,64 kuna, 2021.- 21.160.620,00 kuna).</w:t>
      </w:r>
    </w:p>
    <w:bookmarkEnd w:id="16"/>
    <w:p w14:paraId="57F5FCA7" w14:textId="77777777" w:rsidR="00B14C16" w:rsidRPr="00EC1AC0" w:rsidRDefault="00B14C16" w:rsidP="00B14C16">
      <w:pPr>
        <w:jc w:val="both"/>
        <w:rPr>
          <w:sz w:val="22"/>
          <w:szCs w:val="22"/>
          <w:u w:val="single"/>
          <w:lang w:eastAsia="hr-HR"/>
        </w:rPr>
      </w:pPr>
    </w:p>
    <w:p w14:paraId="12EA6C96" w14:textId="77777777" w:rsidR="00B14C16" w:rsidRPr="00EC1AC0" w:rsidRDefault="00B14C16" w:rsidP="00B14C16">
      <w:pPr>
        <w:jc w:val="both"/>
        <w:rPr>
          <w:sz w:val="22"/>
          <w:szCs w:val="22"/>
          <w:u w:val="single"/>
          <w:lang w:eastAsia="hr-HR"/>
        </w:rPr>
      </w:pPr>
      <w:r w:rsidRPr="00EC1AC0">
        <w:rPr>
          <w:sz w:val="22"/>
          <w:szCs w:val="22"/>
          <w:u w:val="single"/>
          <w:lang w:eastAsia="hr-HR"/>
        </w:rPr>
        <w:t>Šifra 844 (844-Primljeni krediti i zajmovi od kreditnih i ostalih financijskih institucija izvan javnog sektora)</w:t>
      </w:r>
    </w:p>
    <w:p w14:paraId="1499DF67" w14:textId="77777777" w:rsidR="004058F1" w:rsidRPr="0029396C" w:rsidRDefault="004058F1" w:rsidP="004058F1">
      <w:pPr>
        <w:jc w:val="both"/>
        <w:rPr>
          <w:sz w:val="22"/>
          <w:szCs w:val="22"/>
        </w:rPr>
      </w:pPr>
      <w:bookmarkStart w:id="17" w:name="_Hlk126932576"/>
      <w:r w:rsidRPr="00EC1AC0">
        <w:rPr>
          <w:sz w:val="22"/>
          <w:szCs w:val="22"/>
        </w:rPr>
        <w:t xml:space="preserve">Osječko-baranjska županija je 5. studenoga 2021. godine s Privrednom bankom Zagreb d.d., Zagreb sklopila Ugovor o dugoročnom kunskom kreditu u iznosu od 15.000.000,00 kuna koji je odobren za sufinanciranje projekta izgradnje dvorane OŠ Miroslava Krleže, Čepin. Iznos kredita uplaćen je na poslovni račun Osječko-baranjske županije 21. ožujka 2022. godine. Isto tako je 24. listopada 2022. godine sa Zagrebačkom bankom d.d., Zagreb sklopila Ugovor o dugoročnom kunskom kreditu u iznosu od </w:t>
      </w:r>
      <w:r w:rsidRPr="0029396C">
        <w:rPr>
          <w:sz w:val="22"/>
          <w:szCs w:val="22"/>
        </w:rPr>
        <w:lastRenderedPageBreak/>
        <w:t>55.000.000,00 kuna za financiranje kapitalnih projekata</w:t>
      </w:r>
      <w:r>
        <w:rPr>
          <w:sz w:val="22"/>
          <w:szCs w:val="22"/>
        </w:rPr>
        <w:t xml:space="preserve">: </w:t>
      </w:r>
      <w:r w:rsidRPr="0029396C">
        <w:rPr>
          <w:sz w:val="22"/>
          <w:szCs w:val="22"/>
        </w:rPr>
        <w:t>Gospodarski centar i Regionalni distribucijski centar Osječko-baranjske županije za voće i povrće.</w:t>
      </w:r>
    </w:p>
    <w:bookmarkEnd w:id="17"/>
    <w:p w14:paraId="2F4422D6" w14:textId="71DB4243" w:rsidR="00B14C16" w:rsidRPr="006B5B55" w:rsidRDefault="00B14C16" w:rsidP="00B14C16">
      <w:pPr>
        <w:jc w:val="both"/>
        <w:rPr>
          <w:sz w:val="22"/>
          <w:szCs w:val="22"/>
          <w:lang w:eastAsia="hr-HR"/>
        </w:rPr>
      </w:pPr>
      <w:r w:rsidRPr="006B5B55">
        <w:rPr>
          <w:sz w:val="22"/>
          <w:szCs w:val="22"/>
          <w:lang w:eastAsia="hr-HR"/>
        </w:rPr>
        <w:t>Elektrotehnička i prometna škola Osijek (</w:t>
      </w:r>
      <w:r w:rsidR="004058F1" w:rsidRPr="006B5B55">
        <w:rPr>
          <w:sz w:val="22"/>
          <w:szCs w:val="22"/>
          <w:lang w:eastAsia="hr-HR"/>
        </w:rPr>
        <w:t>15.367.954,84</w:t>
      </w:r>
      <w:r w:rsidRPr="006B5B55">
        <w:rPr>
          <w:sz w:val="22"/>
          <w:szCs w:val="22"/>
          <w:lang w:eastAsia="hr-HR"/>
        </w:rPr>
        <w:t xml:space="preserve"> kuna)  i Ugostiteljsko-turistička škola Osijek (</w:t>
      </w:r>
      <w:r w:rsidR="004058F1" w:rsidRPr="006B5B55">
        <w:rPr>
          <w:sz w:val="22"/>
          <w:szCs w:val="22"/>
          <w:lang w:eastAsia="hr-HR"/>
        </w:rPr>
        <w:t>10.773.492,09</w:t>
      </w:r>
      <w:r w:rsidRPr="006B5B55">
        <w:rPr>
          <w:sz w:val="22"/>
          <w:szCs w:val="22"/>
          <w:lang w:eastAsia="hr-HR"/>
        </w:rPr>
        <w:t xml:space="preserve"> kuna)  evidentirale su kratkoročne zajmove za provođenje projekata RCK.</w:t>
      </w:r>
    </w:p>
    <w:p w14:paraId="63F93A57" w14:textId="77777777" w:rsidR="00B14C16" w:rsidRPr="00B14C16" w:rsidRDefault="00B14C16" w:rsidP="00B14C16">
      <w:pPr>
        <w:jc w:val="both"/>
        <w:rPr>
          <w:color w:val="FF0000"/>
          <w:sz w:val="22"/>
          <w:szCs w:val="22"/>
          <w:u w:val="single"/>
          <w:lang w:eastAsia="hr-HR"/>
        </w:rPr>
      </w:pPr>
    </w:p>
    <w:p w14:paraId="0985C571" w14:textId="77777777" w:rsidR="007D7FBC" w:rsidRPr="0029396C" w:rsidRDefault="007D7FBC" w:rsidP="007D7FBC">
      <w:pPr>
        <w:jc w:val="both"/>
        <w:rPr>
          <w:sz w:val="22"/>
          <w:szCs w:val="22"/>
          <w:u w:val="single"/>
        </w:rPr>
      </w:pPr>
      <w:r w:rsidRPr="0029396C">
        <w:rPr>
          <w:sz w:val="22"/>
          <w:szCs w:val="22"/>
          <w:u w:val="single"/>
        </w:rPr>
        <w:t>Šifra 5443 (5443-otplata glavnice primljenih kredita od tuzemnih kreditnih institucija izvan javnog sektora)</w:t>
      </w:r>
    </w:p>
    <w:p w14:paraId="6BF4480E" w14:textId="09D074A5" w:rsidR="007D7FBC" w:rsidRDefault="007D7FBC" w:rsidP="007D7FBC">
      <w:pPr>
        <w:jc w:val="both"/>
        <w:rPr>
          <w:sz w:val="22"/>
          <w:szCs w:val="22"/>
        </w:rPr>
      </w:pPr>
      <w:r w:rsidRPr="0029396C">
        <w:rPr>
          <w:sz w:val="22"/>
          <w:szCs w:val="22"/>
        </w:rPr>
        <w:t>Razlog povećanja ove vrste izdatka je što je krenula otplata  drugog kredita kojeg je Osječko-baranjska županija realizirala kod Privredne banke Zagreb d.d., Zagreb.</w:t>
      </w:r>
    </w:p>
    <w:p w14:paraId="1D178907" w14:textId="77777777" w:rsidR="007D7FBC" w:rsidRPr="0029396C" w:rsidRDefault="007D7FBC" w:rsidP="007D7FBC">
      <w:pPr>
        <w:jc w:val="both"/>
        <w:rPr>
          <w:sz w:val="22"/>
          <w:szCs w:val="22"/>
        </w:rPr>
      </w:pPr>
    </w:p>
    <w:p w14:paraId="6FF4E38A" w14:textId="4B01BA7C" w:rsidR="007D7FBC" w:rsidRPr="0029396C" w:rsidRDefault="007D7FBC" w:rsidP="007D7FBC">
      <w:pPr>
        <w:jc w:val="both"/>
        <w:rPr>
          <w:sz w:val="22"/>
          <w:szCs w:val="22"/>
          <w:u w:val="single"/>
        </w:rPr>
      </w:pPr>
      <w:r w:rsidRPr="0029396C">
        <w:rPr>
          <w:sz w:val="22"/>
          <w:szCs w:val="22"/>
          <w:u w:val="single"/>
        </w:rPr>
        <w:t>Šifra 544</w:t>
      </w:r>
      <w:r>
        <w:rPr>
          <w:sz w:val="22"/>
          <w:szCs w:val="22"/>
          <w:u w:val="single"/>
        </w:rPr>
        <w:t>5</w:t>
      </w:r>
      <w:r w:rsidRPr="0029396C">
        <w:rPr>
          <w:sz w:val="22"/>
          <w:szCs w:val="22"/>
          <w:u w:val="single"/>
        </w:rPr>
        <w:t xml:space="preserve"> (544</w:t>
      </w:r>
      <w:r>
        <w:rPr>
          <w:sz w:val="22"/>
          <w:szCs w:val="22"/>
          <w:u w:val="single"/>
        </w:rPr>
        <w:t>5</w:t>
      </w:r>
      <w:r w:rsidRPr="007D7FBC">
        <w:rPr>
          <w:sz w:val="22"/>
          <w:szCs w:val="22"/>
          <w:u w:val="single"/>
        </w:rPr>
        <w:t>-</w:t>
      </w:r>
      <w:r w:rsidRPr="007D7FBC">
        <w:rPr>
          <w:u w:val="single"/>
        </w:rPr>
        <w:t xml:space="preserve"> </w:t>
      </w:r>
      <w:r>
        <w:rPr>
          <w:sz w:val="22"/>
          <w:szCs w:val="22"/>
          <w:u w:val="single"/>
        </w:rPr>
        <w:t>o</w:t>
      </w:r>
      <w:r w:rsidRPr="007D7FBC">
        <w:rPr>
          <w:sz w:val="22"/>
          <w:szCs w:val="22"/>
          <w:u w:val="single"/>
        </w:rPr>
        <w:t>tplata glavnice primljenih zajmova od ostalih tuzemnih financijskih institucija izvan javnog sektora</w:t>
      </w:r>
      <w:r w:rsidRPr="0029396C">
        <w:rPr>
          <w:sz w:val="22"/>
          <w:szCs w:val="22"/>
          <w:u w:val="single"/>
        </w:rPr>
        <w:t>)</w:t>
      </w:r>
    </w:p>
    <w:p w14:paraId="46D33EE1" w14:textId="7FB2553C" w:rsidR="007D7FBC" w:rsidRPr="005E1BFB" w:rsidRDefault="007D7FBC" w:rsidP="007D7FBC">
      <w:pPr>
        <w:jc w:val="both"/>
        <w:rPr>
          <w:sz w:val="22"/>
          <w:szCs w:val="22"/>
          <w:lang w:eastAsia="hr-HR"/>
        </w:rPr>
      </w:pPr>
      <w:r>
        <w:rPr>
          <w:sz w:val="22"/>
          <w:szCs w:val="22"/>
          <w:lang w:eastAsia="hr-HR"/>
        </w:rPr>
        <w:t xml:space="preserve">Ove vrste izdataka nije bilo u prethodnoj godini, a iskazali su ih dvije srednje škole. </w:t>
      </w:r>
      <w:r w:rsidRPr="006B5B55">
        <w:rPr>
          <w:sz w:val="22"/>
          <w:szCs w:val="22"/>
          <w:lang w:eastAsia="hr-HR"/>
        </w:rPr>
        <w:t>Elektrotehnička i prometna škola Osijek (</w:t>
      </w:r>
      <w:r>
        <w:rPr>
          <w:sz w:val="22"/>
          <w:szCs w:val="22"/>
          <w:lang w:eastAsia="hr-HR"/>
        </w:rPr>
        <w:t>7.360.897,85</w:t>
      </w:r>
      <w:r w:rsidRPr="006B5B55">
        <w:rPr>
          <w:sz w:val="22"/>
          <w:szCs w:val="22"/>
          <w:lang w:eastAsia="hr-HR"/>
        </w:rPr>
        <w:t xml:space="preserve"> kuna)  i Ugostiteljsko-turistička škola Osijek (</w:t>
      </w:r>
      <w:r>
        <w:rPr>
          <w:sz w:val="22"/>
          <w:szCs w:val="22"/>
          <w:lang w:eastAsia="hr-HR"/>
        </w:rPr>
        <w:t>9.051.982,91</w:t>
      </w:r>
      <w:r w:rsidRPr="006B5B55">
        <w:rPr>
          <w:sz w:val="22"/>
          <w:szCs w:val="22"/>
          <w:lang w:eastAsia="hr-HR"/>
        </w:rPr>
        <w:t xml:space="preserve"> kuna)</w:t>
      </w:r>
      <w:r w:rsidR="005E1BFB">
        <w:rPr>
          <w:sz w:val="22"/>
          <w:szCs w:val="22"/>
          <w:lang w:eastAsia="hr-HR"/>
        </w:rPr>
        <w:t>.</w:t>
      </w:r>
      <w:r w:rsidRPr="006B5B55">
        <w:rPr>
          <w:sz w:val="22"/>
          <w:szCs w:val="22"/>
          <w:lang w:eastAsia="hr-HR"/>
        </w:rPr>
        <w:t xml:space="preserve">  </w:t>
      </w:r>
      <w:r w:rsidR="005E1BFB" w:rsidRPr="005E1BFB">
        <w:rPr>
          <w:sz w:val="22"/>
          <w:szCs w:val="22"/>
          <w:lang w:eastAsia="hr-HR"/>
        </w:rPr>
        <w:t>Škole provode projekte RCK</w:t>
      </w:r>
    </w:p>
    <w:p w14:paraId="3F465C92" w14:textId="77777777" w:rsidR="00B14C16" w:rsidRPr="00B14C16" w:rsidRDefault="00B14C16" w:rsidP="00B14C16">
      <w:pPr>
        <w:jc w:val="both"/>
        <w:rPr>
          <w:color w:val="FF0000"/>
          <w:sz w:val="22"/>
          <w:szCs w:val="22"/>
          <w:u w:val="single"/>
          <w:lang w:eastAsia="hr-HR"/>
        </w:rPr>
      </w:pPr>
    </w:p>
    <w:p w14:paraId="095A3651" w14:textId="77777777" w:rsidR="00B14C16" w:rsidRPr="005E1BFB" w:rsidRDefault="00B14C16" w:rsidP="00B14C16">
      <w:pPr>
        <w:jc w:val="both"/>
        <w:rPr>
          <w:sz w:val="22"/>
          <w:szCs w:val="22"/>
          <w:u w:val="single"/>
          <w:lang w:eastAsia="hr-HR"/>
        </w:rPr>
      </w:pPr>
      <w:r w:rsidRPr="005E1BFB">
        <w:rPr>
          <w:sz w:val="22"/>
          <w:szCs w:val="22"/>
          <w:u w:val="single"/>
          <w:lang w:eastAsia="hr-HR"/>
        </w:rPr>
        <w:t>Šifra 5471 (5471-otplata glavnice primljenih zajmova od državnog proračuna)</w:t>
      </w:r>
    </w:p>
    <w:p w14:paraId="2D303AC9" w14:textId="1F8F98D8" w:rsidR="005E1BFB" w:rsidRPr="0029396C" w:rsidRDefault="005E1BFB" w:rsidP="005E1BFB">
      <w:pPr>
        <w:jc w:val="both"/>
        <w:rPr>
          <w:sz w:val="22"/>
          <w:szCs w:val="22"/>
        </w:rPr>
      </w:pPr>
      <w:r w:rsidRPr="0029396C">
        <w:rPr>
          <w:sz w:val="22"/>
          <w:szCs w:val="22"/>
        </w:rPr>
        <w:t xml:space="preserve">Tijekom 2022. godine za razliku od 2021. godine </w:t>
      </w:r>
      <w:r>
        <w:rPr>
          <w:sz w:val="22"/>
          <w:szCs w:val="22"/>
        </w:rPr>
        <w:t xml:space="preserve">u Osječko-baranjskoj županiji </w:t>
      </w:r>
      <w:r w:rsidRPr="0029396C">
        <w:rPr>
          <w:sz w:val="22"/>
          <w:szCs w:val="22"/>
        </w:rPr>
        <w:t>evidentirani su izdatci koji se odnos</w:t>
      </w:r>
      <w:r>
        <w:rPr>
          <w:sz w:val="22"/>
          <w:szCs w:val="22"/>
        </w:rPr>
        <w:t>e</w:t>
      </w:r>
      <w:r w:rsidRPr="0029396C">
        <w:rPr>
          <w:sz w:val="22"/>
          <w:szCs w:val="22"/>
        </w:rPr>
        <w:t xml:space="preserve"> na otplatu beskamatnog zajma zbog odgode plaćanja poreza i prireza na dohodak u 2019. godini i izdatci u iznosu od 2.499.254,40 kuna koji se odnos</w:t>
      </w:r>
      <w:r>
        <w:rPr>
          <w:sz w:val="22"/>
          <w:szCs w:val="22"/>
        </w:rPr>
        <w:t>e</w:t>
      </w:r>
      <w:r w:rsidRPr="0029396C">
        <w:rPr>
          <w:sz w:val="22"/>
          <w:szCs w:val="22"/>
        </w:rPr>
        <w:t xml:space="preserve"> na povrat namirenja nedostajućih sredstava koj</w:t>
      </w:r>
      <w:r>
        <w:rPr>
          <w:sz w:val="22"/>
          <w:szCs w:val="22"/>
        </w:rPr>
        <w:t>e</w:t>
      </w:r>
      <w:r w:rsidRPr="0029396C">
        <w:rPr>
          <w:sz w:val="22"/>
          <w:szCs w:val="22"/>
        </w:rPr>
        <w:t xml:space="preserve"> je državni proračun namirio prilikom povrata poreza i prireza za 2020. godinu</w:t>
      </w:r>
      <w:r>
        <w:rPr>
          <w:sz w:val="22"/>
          <w:szCs w:val="22"/>
        </w:rPr>
        <w:t>, a</w:t>
      </w:r>
      <w:r w:rsidRPr="0029396C">
        <w:rPr>
          <w:sz w:val="22"/>
          <w:szCs w:val="22"/>
        </w:rPr>
        <w:t xml:space="preserve"> koj</w:t>
      </w:r>
      <w:r>
        <w:rPr>
          <w:sz w:val="22"/>
          <w:szCs w:val="22"/>
        </w:rPr>
        <w:t>i</w:t>
      </w:r>
      <w:r w:rsidRPr="0029396C">
        <w:rPr>
          <w:sz w:val="22"/>
          <w:szCs w:val="22"/>
        </w:rPr>
        <w:t xml:space="preserve"> u 2021. godini nije </w:t>
      </w:r>
      <w:r>
        <w:rPr>
          <w:sz w:val="22"/>
          <w:szCs w:val="22"/>
        </w:rPr>
        <w:t>bio evidentiran na ovakav način</w:t>
      </w:r>
      <w:r w:rsidRPr="0029396C">
        <w:rPr>
          <w:sz w:val="22"/>
          <w:szCs w:val="22"/>
        </w:rPr>
        <w:t>.</w:t>
      </w:r>
    </w:p>
    <w:p w14:paraId="429FE167" w14:textId="77777777" w:rsidR="00B14C16" w:rsidRPr="00B14C16" w:rsidRDefault="00B14C16" w:rsidP="00B14C16">
      <w:pPr>
        <w:jc w:val="both"/>
        <w:rPr>
          <w:color w:val="FF0000"/>
          <w:sz w:val="22"/>
          <w:szCs w:val="22"/>
          <w:u w:val="single"/>
          <w:lang w:eastAsia="hr-HR"/>
        </w:rPr>
      </w:pPr>
    </w:p>
    <w:p w14:paraId="7C9458F6" w14:textId="77777777" w:rsidR="007235C9" w:rsidRPr="00EB3919" w:rsidRDefault="007235C9" w:rsidP="00297CA8">
      <w:pPr>
        <w:rPr>
          <w:b/>
          <w:color w:val="FF0000"/>
          <w:sz w:val="22"/>
          <w:szCs w:val="22"/>
        </w:rPr>
      </w:pPr>
    </w:p>
    <w:p w14:paraId="6225DD23" w14:textId="77777777" w:rsidR="00297CA8" w:rsidRPr="002A090F" w:rsidRDefault="00297CA8" w:rsidP="00297CA8">
      <w:pPr>
        <w:rPr>
          <w:b/>
          <w:sz w:val="22"/>
          <w:szCs w:val="22"/>
        </w:rPr>
      </w:pPr>
      <w:r w:rsidRPr="002A090F">
        <w:rPr>
          <w:b/>
          <w:sz w:val="22"/>
          <w:szCs w:val="22"/>
        </w:rPr>
        <w:t>BILJEŠKE UZ OBRAZAC BIL</w:t>
      </w:r>
    </w:p>
    <w:p w14:paraId="61A166A6" w14:textId="77777777" w:rsidR="00297CA8" w:rsidRPr="002A090F" w:rsidRDefault="00297CA8" w:rsidP="00297CA8">
      <w:pPr>
        <w:rPr>
          <w:sz w:val="22"/>
          <w:szCs w:val="22"/>
        </w:rPr>
      </w:pPr>
    </w:p>
    <w:p w14:paraId="07EBCD78" w14:textId="2172AC36" w:rsidR="00EA374E" w:rsidRPr="002A090F" w:rsidRDefault="002A090F" w:rsidP="00EA374E">
      <w:pPr>
        <w:jc w:val="both"/>
        <w:rPr>
          <w:sz w:val="22"/>
          <w:szCs w:val="22"/>
          <w:u w:val="single"/>
        </w:rPr>
      </w:pPr>
      <w:r w:rsidRPr="002A090F">
        <w:rPr>
          <w:sz w:val="22"/>
          <w:szCs w:val="22"/>
          <w:u w:val="single"/>
        </w:rPr>
        <w:t>Šifra B001</w:t>
      </w:r>
      <w:r w:rsidR="00EA374E" w:rsidRPr="002A090F">
        <w:rPr>
          <w:sz w:val="22"/>
          <w:szCs w:val="22"/>
          <w:u w:val="single"/>
        </w:rPr>
        <w:t xml:space="preserve"> </w:t>
      </w:r>
      <w:r w:rsidR="00124B8B" w:rsidRPr="002A090F">
        <w:rPr>
          <w:sz w:val="22"/>
          <w:szCs w:val="22"/>
          <w:u w:val="single"/>
        </w:rPr>
        <w:t>(imovina)</w:t>
      </w:r>
    </w:p>
    <w:p w14:paraId="7C361BEE" w14:textId="605DB560" w:rsidR="00EA374E" w:rsidRPr="002A090F" w:rsidRDefault="00EA374E" w:rsidP="00EA374E">
      <w:pPr>
        <w:jc w:val="both"/>
        <w:rPr>
          <w:sz w:val="22"/>
          <w:szCs w:val="22"/>
        </w:rPr>
      </w:pPr>
      <w:r w:rsidRPr="002A090F">
        <w:rPr>
          <w:sz w:val="22"/>
          <w:szCs w:val="22"/>
        </w:rPr>
        <w:t>Imovina na dan 31. prosinca 20</w:t>
      </w:r>
      <w:r w:rsidR="003356DF" w:rsidRPr="002A090F">
        <w:rPr>
          <w:sz w:val="22"/>
          <w:szCs w:val="22"/>
        </w:rPr>
        <w:t>2</w:t>
      </w:r>
      <w:r w:rsidR="002A090F" w:rsidRPr="002A090F">
        <w:rPr>
          <w:sz w:val="22"/>
          <w:szCs w:val="22"/>
        </w:rPr>
        <w:t>2</w:t>
      </w:r>
      <w:r w:rsidRPr="002A090F">
        <w:rPr>
          <w:sz w:val="22"/>
          <w:szCs w:val="22"/>
        </w:rPr>
        <w:t xml:space="preserve">. godine iznosi </w:t>
      </w:r>
      <w:r w:rsidR="002A090F" w:rsidRPr="002A090F">
        <w:rPr>
          <w:sz w:val="22"/>
          <w:szCs w:val="22"/>
        </w:rPr>
        <w:t>1.918.995.681,29</w:t>
      </w:r>
      <w:r w:rsidRPr="002A090F">
        <w:rPr>
          <w:sz w:val="22"/>
          <w:szCs w:val="22"/>
        </w:rPr>
        <w:t xml:space="preserve"> kuna. Od toga se na Osječko-baranjsku županiju odnosi </w:t>
      </w:r>
      <w:r w:rsidR="002A090F" w:rsidRPr="002A090F">
        <w:rPr>
          <w:sz w:val="22"/>
          <w:szCs w:val="22"/>
        </w:rPr>
        <w:t>716.338.927,50 kuna</w:t>
      </w:r>
      <w:r w:rsidRPr="002A090F">
        <w:rPr>
          <w:sz w:val="22"/>
          <w:szCs w:val="22"/>
        </w:rPr>
        <w:t xml:space="preserve">, a iznos od </w:t>
      </w:r>
      <w:r w:rsidR="002A090F" w:rsidRPr="002A090F">
        <w:rPr>
          <w:sz w:val="22"/>
          <w:szCs w:val="22"/>
        </w:rPr>
        <w:t>1.202.656.753,79</w:t>
      </w:r>
      <w:r w:rsidRPr="002A090F">
        <w:rPr>
          <w:sz w:val="22"/>
          <w:szCs w:val="22"/>
        </w:rPr>
        <w:t xml:space="preserve"> kuna se odnosi na proračunske korisnike.</w:t>
      </w:r>
    </w:p>
    <w:p w14:paraId="21D70FC3" w14:textId="18A39545" w:rsidR="00364FCC" w:rsidRPr="002A090F" w:rsidRDefault="00364FCC" w:rsidP="00364FCC">
      <w:pPr>
        <w:jc w:val="both"/>
        <w:rPr>
          <w:sz w:val="22"/>
          <w:szCs w:val="22"/>
          <w:lang w:eastAsia="hr-HR"/>
        </w:rPr>
      </w:pPr>
    </w:p>
    <w:p w14:paraId="6C0413A9" w14:textId="06040450" w:rsidR="00364FCC" w:rsidRPr="002A090F" w:rsidRDefault="002A090F" w:rsidP="00364FCC">
      <w:pPr>
        <w:jc w:val="both"/>
        <w:rPr>
          <w:sz w:val="22"/>
          <w:szCs w:val="22"/>
          <w:u w:val="single"/>
        </w:rPr>
      </w:pPr>
      <w:r w:rsidRPr="002A090F">
        <w:rPr>
          <w:sz w:val="22"/>
          <w:szCs w:val="22"/>
          <w:u w:val="single"/>
        </w:rPr>
        <w:t xml:space="preserve">Šifra  1 </w:t>
      </w:r>
      <w:r w:rsidR="00364FCC" w:rsidRPr="002A090F">
        <w:rPr>
          <w:sz w:val="22"/>
          <w:szCs w:val="22"/>
          <w:u w:val="single"/>
        </w:rPr>
        <w:t>(</w:t>
      </w:r>
      <w:r w:rsidR="00F21BD3" w:rsidRPr="002A090F">
        <w:rPr>
          <w:sz w:val="22"/>
          <w:szCs w:val="22"/>
          <w:u w:val="single"/>
        </w:rPr>
        <w:t>f</w:t>
      </w:r>
      <w:r w:rsidR="00364FCC" w:rsidRPr="002A090F">
        <w:rPr>
          <w:sz w:val="22"/>
          <w:szCs w:val="22"/>
          <w:u w:val="single"/>
        </w:rPr>
        <w:t>inancijska imovina)</w:t>
      </w:r>
    </w:p>
    <w:p w14:paraId="73731953" w14:textId="1A3F4142" w:rsidR="00364FCC" w:rsidRPr="002A090F" w:rsidRDefault="00364FCC" w:rsidP="00364FCC">
      <w:pPr>
        <w:jc w:val="both"/>
        <w:rPr>
          <w:sz w:val="22"/>
          <w:szCs w:val="22"/>
        </w:rPr>
      </w:pPr>
      <w:r w:rsidRPr="002A090F">
        <w:rPr>
          <w:sz w:val="22"/>
          <w:szCs w:val="22"/>
        </w:rPr>
        <w:t>Stanje financijske imovine u konsolidiranom izvještaju na dan 31. prosinca 202</w:t>
      </w:r>
      <w:r w:rsidR="002A090F" w:rsidRPr="002A090F">
        <w:rPr>
          <w:sz w:val="22"/>
          <w:szCs w:val="22"/>
        </w:rPr>
        <w:t>2</w:t>
      </w:r>
      <w:r w:rsidRPr="002A090F">
        <w:rPr>
          <w:sz w:val="22"/>
          <w:szCs w:val="22"/>
        </w:rPr>
        <w:t xml:space="preserve">. godine iznosi </w:t>
      </w:r>
      <w:r w:rsidR="002A090F" w:rsidRPr="002A090F">
        <w:rPr>
          <w:sz w:val="22"/>
          <w:szCs w:val="22"/>
        </w:rPr>
        <w:t>312.154.146,86</w:t>
      </w:r>
      <w:r w:rsidRPr="002A090F">
        <w:rPr>
          <w:sz w:val="22"/>
          <w:szCs w:val="22"/>
        </w:rPr>
        <w:t xml:space="preserve"> kuna. Od toga se na Osječko-baranjsku županiju odnosi </w:t>
      </w:r>
      <w:r w:rsidR="002A090F" w:rsidRPr="002A090F">
        <w:rPr>
          <w:sz w:val="22"/>
          <w:szCs w:val="22"/>
        </w:rPr>
        <w:t>144.807.068,59</w:t>
      </w:r>
      <w:r w:rsidRPr="002A090F">
        <w:rPr>
          <w:sz w:val="22"/>
          <w:szCs w:val="22"/>
        </w:rPr>
        <w:t xml:space="preserve"> kuna, dok se iznos od </w:t>
      </w:r>
      <w:r w:rsidR="002A090F" w:rsidRPr="002A090F">
        <w:rPr>
          <w:sz w:val="22"/>
          <w:szCs w:val="22"/>
        </w:rPr>
        <w:t>167.347.078,27</w:t>
      </w:r>
      <w:r w:rsidRPr="002A090F">
        <w:rPr>
          <w:sz w:val="22"/>
          <w:szCs w:val="22"/>
        </w:rPr>
        <w:t xml:space="preserve"> kuna odnosi na proračunske korisnike.</w:t>
      </w:r>
    </w:p>
    <w:p w14:paraId="219F8AC0" w14:textId="77777777" w:rsidR="00364FCC" w:rsidRPr="002A090F" w:rsidRDefault="00364FCC" w:rsidP="00364FCC">
      <w:pPr>
        <w:jc w:val="both"/>
        <w:rPr>
          <w:sz w:val="22"/>
          <w:szCs w:val="22"/>
        </w:rPr>
      </w:pPr>
    </w:p>
    <w:p w14:paraId="5741BB96" w14:textId="6CD368DF" w:rsidR="00364FCC" w:rsidRPr="002A090F" w:rsidRDefault="002A090F" w:rsidP="00364FCC">
      <w:pPr>
        <w:jc w:val="both"/>
        <w:rPr>
          <w:sz w:val="22"/>
          <w:szCs w:val="22"/>
          <w:u w:val="single"/>
        </w:rPr>
      </w:pPr>
      <w:r w:rsidRPr="002A090F">
        <w:rPr>
          <w:sz w:val="22"/>
          <w:szCs w:val="22"/>
          <w:u w:val="single"/>
        </w:rPr>
        <w:t xml:space="preserve">Šifra 2 </w:t>
      </w:r>
      <w:r w:rsidR="00364FCC" w:rsidRPr="002A090F">
        <w:rPr>
          <w:sz w:val="22"/>
          <w:szCs w:val="22"/>
          <w:u w:val="single"/>
        </w:rPr>
        <w:t>(</w:t>
      </w:r>
      <w:r w:rsidR="00F21BD3" w:rsidRPr="002A090F">
        <w:rPr>
          <w:sz w:val="22"/>
          <w:szCs w:val="22"/>
          <w:u w:val="single"/>
        </w:rPr>
        <w:t>o</w:t>
      </w:r>
      <w:r w:rsidR="00364FCC" w:rsidRPr="002A090F">
        <w:rPr>
          <w:sz w:val="22"/>
          <w:szCs w:val="22"/>
          <w:u w:val="single"/>
        </w:rPr>
        <w:t>bveze)</w:t>
      </w:r>
    </w:p>
    <w:p w14:paraId="0FC650AC" w14:textId="2945FC00" w:rsidR="00364FCC" w:rsidRPr="002A090F" w:rsidRDefault="00364FCC" w:rsidP="00364FCC">
      <w:pPr>
        <w:jc w:val="both"/>
        <w:rPr>
          <w:sz w:val="22"/>
          <w:szCs w:val="22"/>
        </w:rPr>
      </w:pPr>
      <w:r w:rsidRPr="002A090F">
        <w:rPr>
          <w:sz w:val="22"/>
          <w:szCs w:val="22"/>
        </w:rPr>
        <w:t xml:space="preserve">Obveze u konsolidiranom financijskom izvješću iznose </w:t>
      </w:r>
      <w:r w:rsidR="002A090F" w:rsidRPr="002A090F">
        <w:rPr>
          <w:sz w:val="22"/>
          <w:szCs w:val="22"/>
        </w:rPr>
        <w:t>351.331.624,91</w:t>
      </w:r>
      <w:r w:rsidRPr="002A090F">
        <w:rPr>
          <w:sz w:val="22"/>
          <w:szCs w:val="22"/>
        </w:rPr>
        <w:t xml:space="preserve"> kuna, od kojih se na Osječko-baranjsku županiju odnosi </w:t>
      </w:r>
      <w:r w:rsidR="002A090F" w:rsidRPr="002A090F">
        <w:rPr>
          <w:sz w:val="22"/>
          <w:szCs w:val="22"/>
        </w:rPr>
        <w:t>156.611.186,92</w:t>
      </w:r>
      <w:r w:rsidRPr="002A090F">
        <w:rPr>
          <w:sz w:val="22"/>
          <w:szCs w:val="22"/>
        </w:rPr>
        <w:t xml:space="preserve"> kuna, a na proračunske korisnike </w:t>
      </w:r>
      <w:r w:rsidR="002A090F" w:rsidRPr="002A090F">
        <w:rPr>
          <w:sz w:val="22"/>
          <w:szCs w:val="22"/>
        </w:rPr>
        <w:t>194.720.437,99</w:t>
      </w:r>
      <w:r w:rsidRPr="002A090F">
        <w:rPr>
          <w:sz w:val="22"/>
          <w:szCs w:val="22"/>
        </w:rPr>
        <w:t xml:space="preserve"> kuna.</w:t>
      </w:r>
    </w:p>
    <w:p w14:paraId="4A2CE27D" w14:textId="0DB53CB1" w:rsidR="00364FCC" w:rsidRPr="00EB3919" w:rsidRDefault="00364FCC" w:rsidP="00EA374E">
      <w:pPr>
        <w:jc w:val="both"/>
        <w:rPr>
          <w:color w:val="FF0000"/>
          <w:sz w:val="22"/>
          <w:szCs w:val="22"/>
        </w:rPr>
      </w:pPr>
    </w:p>
    <w:p w14:paraId="7558D588" w14:textId="1DFBAD17" w:rsidR="00EC1AC0" w:rsidRPr="00A20B5F" w:rsidRDefault="00EC1AC0" w:rsidP="00EC1AC0">
      <w:pPr>
        <w:jc w:val="both"/>
        <w:rPr>
          <w:sz w:val="22"/>
          <w:szCs w:val="22"/>
        </w:rPr>
      </w:pPr>
      <w:r w:rsidRPr="00A20B5F">
        <w:rPr>
          <w:sz w:val="22"/>
          <w:szCs w:val="22"/>
        </w:rPr>
        <w:t>U nastavku je tablica sa pregledom iznosa računa eliminacije</w:t>
      </w:r>
      <w:r>
        <w:rPr>
          <w:sz w:val="22"/>
          <w:szCs w:val="22"/>
        </w:rPr>
        <w:t xml:space="preserve"> prilikom konsolidacije</w:t>
      </w:r>
      <w:r w:rsidRPr="00A20B5F">
        <w:rPr>
          <w:sz w:val="22"/>
          <w:szCs w:val="22"/>
        </w:rPr>
        <w:t>.</w:t>
      </w:r>
    </w:p>
    <w:p w14:paraId="5B06AE36" w14:textId="02C6F17B" w:rsidR="00EC1AC0" w:rsidRDefault="00EC1AC0" w:rsidP="00EA374E">
      <w:pPr>
        <w:jc w:val="both"/>
        <w:rPr>
          <w:color w:val="FF0000"/>
          <w:sz w:val="22"/>
          <w:szCs w:val="22"/>
        </w:rPr>
      </w:pPr>
    </w:p>
    <w:tbl>
      <w:tblPr>
        <w:tblW w:w="7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2835"/>
        <w:gridCol w:w="2835"/>
      </w:tblGrid>
      <w:tr w:rsidR="00EC1AC0" w:rsidRPr="00EC1AC0" w14:paraId="7D6776CB" w14:textId="77777777" w:rsidTr="00D12D72">
        <w:tc>
          <w:tcPr>
            <w:tcW w:w="1980" w:type="dxa"/>
            <w:shd w:val="clear" w:color="auto" w:fill="auto"/>
            <w:vAlign w:val="center"/>
          </w:tcPr>
          <w:p w14:paraId="095313CA" w14:textId="77777777" w:rsidR="00EC1AC0" w:rsidRPr="00EC1AC0" w:rsidRDefault="00EC1AC0" w:rsidP="00EC1AC0">
            <w:pPr>
              <w:jc w:val="center"/>
              <w:rPr>
                <w:sz w:val="22"/>
                <w:szCs w:val="22"/>
              </w:rPr>
            </w:pPr>
            <w:r w:rsidRPr="00EC1AC0">
              <w:rPr>
                <w:sz w:val="22"/>
                <w:szCs w:val="22"/>
              </w:rPr>
              <w:t>Račun / šifra</w:t>
            </w:r>
          </w:p>
        </w:tc>
        <w:tc>
          <w:tcPr>
            <w:tcW w:w="2835" w:type="dxa"/>
            <w:shd w:val="clear" w:color="auto" w:fill="auto"/>
            <w:vAlign w:val="center"/>
          </w:tcPr>
          <w:p w14:paraId="532ADE5C" w14:textId="77777777" w:rsidR="00EC1AC0" w:rsidRPr="00EC1AC0" w:rsidRDefault="00EC1AC0" w:rsidP="00EC1AC0">
            <w:pPr>
              <w:jc w:val="center"/>
              <w:rPr>
                <w:sz w:val="22"/>
                <w:szCs w:val="22"/>
              </w:rPr>
            </w:pPr>
            <w:r w:rsidRPr="00EC1AC0">
              <w:rPr>
                <w:sz w:val="22"/>
                <w:szCs w:val="22"/>
              </w:rPr>
              <w:t>Iznos eliminacije u prethodnom razdoblju</w:t>
            </w:r>
          </w:p>
        </w:tc>
        <w:tc>
          <w:tcPr>
            <w:tcW w:w="2835" w:type="dxa"/>
            <w:shd w:val="clear" w:color="auto" w:fill="auto"/>
            <w:vAlign w:val="center"/>
          </w:tcPr>
          <w:p w14:paraId="2EA14F2E" w14:textId="77777777" w:rsidR="00EC1AC0" w:rsidRPr="00EC1AC0" w:rsidRDefault="00EC1AC0" w:rsidP="00EC1AC0">
            <w:pPr>
              <w:jc w:val="center"/>
              <w:rPr>
                <w:sz w:val="22"/>
                <w:szCs w:val="22"/>
              </w:rPr>
            </w:pPr>
            <w:r w:rsidRPr="00EC1AC0">
              <w:rPr>
                <w:sz w:val="22"/>
                <w:szCs w:val="22"/>
              </w:rPr>
              <w:t>Iznos eliminacije u izvještajnom razdoblju tekuće godine</w:t>
            </w:r>
          </w:p>
        </w:tc>
      </w:tr>
      <w:tr w:rsidR="00EC1AC0" w:rsidRPr="00EC1AC0" w14:paraId="2092A1A5" w14:textId="77777777" w:rsidTr="00D12D72">
        <w:tc>
          <w:tcPr>
            <w:tcW w:w="1980" w:type="dxa"/>
            <w:shd w:val="clear" w:color="auto" w:fill="auto"/>
            <w:vAlign w:val="center"/>
          </w:tcPr>
          <w:p w14:paraId="054536D8" w14:textId="3BD622BD" w:rsidR="00EC1AC0" w:rsidRPr="00EC1AC0" w:rsidRDefault="00EC1AC0" w:rsidP="00EC1AC0">
            <w:pPr>
              <w:jc w:val="center"/>
              <w:rPr>
                <w:sz w:val="22"/>
                <w:szCs w:val="22"/>
              </w:rPr>
            </w:pPr>
            <w:r w:rsidRPr="00EC1AC0">
              <w:rPr>
                <w:sz w:val="22"/>
                <w:szCs w:val="22"/>
              </w:rPr>
              <w:t>16721</w:t>
            </w:r>
          </w:p>
        </w:tc>
        <w:tc>
          <w:tcPr>
            <w:tcW w:w="2835" w:type="dxa"/>
            <w:shd w:val="clear" w:color="auto" w:fill="auto"/>
          </w:tcPr>
          <w:p w14:paraId="4B55C1ED" w14:textId="1774A722" w:rsidR="00EC1AC0" w:rsidRPr="00EC1AC0" w:rsidRDefault="00EC1AC0" w:rsidP="00EC1AC0">
            <w:pPr>
              <w:jc w:val="center"/>
              <w:rPr>
                <w:sz w:val="22"/>
                <w:szCs w:val="22"/>
              </w:rPr>
            </w:pPr>
            <w:r w:rsidRPr="00EC1AC0">
              <w:rPr>
                <w:sz w:val="22"/>
                <w:szCs w:val="22"/>
              </w:rPr>
              <w:t>27.208.905,00</w:t>
            </w:r>
          </w:p>
        </w:tc>
        <w:tc>
          <w:tcPr>
            <w:tcW w:w="2835" w:type="dxa"/>
            <w:shd w:val="clear" w:color="auto" w:fill="auto"/>
          </w:tcPr>
          <w:p w14:paraId="33FD898C" w14:textId="3B3C6B6F" w:rsidR="00EC1AC0" w:rsidRPr="00EC1AC0" w:rsidRDefault="00EC1AC0" w:rsidP="00EC1AC0">
            <w:pPr>
              <w:jc w:val="center"/>
              <w:rPr>
                <w:sz w:val="22"/>
                <w:szCs w:val="22"/>
              </w:rPr>
            </w:pPr>
            <w:r w:rsidRPr="00EC1AC0">
              <w:rPr>
                <w:sz w:val="22"/>
                <w:szCs w:val="22"/>
              </w:rPr>
              <w:t>26.866.356,97</w:t>
            </w:r>
          </w:p>
        </w:tc>
      </w:tr>
      <w:tr w:rsidR="00EC1AC0" w:rsidRPr="00EC1AC0" w14:paraId="4A53FC19" w14:textId="77777777" w:rsidTr="00D12D72">
        <w:tc>
          <w:tcPr>
            <w:tcW w:w="1980" w:type="dxa"/>
            <w:shd w:val="clear" w:color="auto" w:fill="auto"/>
            <w:vAlign w:val="center"/>
          </w:tcPr>
          <w:p w14:paraId="344FEBFE" w14:textId="007AE60B" w:rsidR="00EC1AC0" w:rsidRPr="00EC1AC0" w:rsidRDefault="00EC1AC0" w:rsidP="00EC1AC0">
            <w:pPr>
              <w:jc w:val="center"/>
              <w:rPr>
                <w:sz w:val="22"/>
                <w:szCs w:val="22"/>
              </w:rPr>
            </w:pPr>
            <w:r w:rsidRPr="00EC1AC0">
              <w:rPr>
                <w:sz w:val="22"/>
                <w:szCs w:val="22"/>
              </w:rPr>
              <w:t>23956</w:t>
            </w:r>
          </w:p>
        </w:tc>
        <w:tc>
          <w:tcPr>
            <w:tcW w:w="2835" w:type="dxa"/>
            <w:shd w:val="clear" w:color="auto" w:fill="auto"/>
          </w:tcPr>
          <w:p w14:paraId="791D39D3" w14:textId="72B1D8FF" w:rsidR="00EC1AC0" w:rsidRPr="00EC1AC0" w:rsidRDefault="00EC1AC0" w:rsidP="00EC1AC0">
            <w:pPr>
              <w:jc w:val="center"/>
              <w:rPr>
                <w:sz w:val="22"/>
                <w:szCs w:val="22"/>
              </w:rPr>
            </w:pPr>
            <w:r w:rsidRPr="00EC1AC0">
              <w:rPr>
                <w:sz w:val="22"/>
                <w:szCs w:val="22"/>
              </w:rPr>
              <w:t>27.208.914,00</w:t>
            </w:r>
          </w:p>
        </w:tc>
        <w:tc>
          <w:tcPr>
            <w:tcW w:w="2835" w:type="dxa"/>
            <w:shd w:val="clear" w:color="auto" w:fill="auto"/>
          </w:tcPr>
          <w:p w14:paraId="71404996" w14:textId="15FAE17B" w:rsidR="00EC1AC0" w:rsidRPr="00EC1AC0" w:rsidRDefault="00EC1AC0" w:rsidP="00EC1AC0">
            <w:pPr>
              <w:jc w:val="center"/>
              <w:rPr>
                <w:sz w:val="22"/>
                <w:szCs w:val="22"/>
              </w:rPr>
            </w:pPr>
            <w:r w:rsidRPr="00EC1AC0">
              <w:rPr>
                <w:sz w:val="22"/>
                <w:szCs w:val="22"/>
              </w:rPr>
              <w:t>26.866.356,97</w:t>
            </w:r>
          </w:p>
        </w:tc>
      </w:tr>
    </w:tbl>
    <w:p w14:paraId="468221AF" w14:textId="3114847C" w:rsidR="00EC1AC0" w:rsidRDefault="00EC1AC0" w:rsidP="00EA374E">
      <w:pPr>
        <w:jc w:val="both"/>
        <w:rPr>
          <w:color w:val="FF0000"/>
          <w:sz w:val="22"/>
          <w:szCs w:val="22"/>
        </w:rPr>
      </w:pPr>
    </w:p>
    <w:p w14:paraId="49EDB69A" w14:textId="159A91A5" w:rsidR="00C1042C" w:rsidRPr="002036BA" w:rsidRDefault="00C1042C" w:rsidP="00C1042C">
      <w:pPr>
        <w:jc w:val="both"/>
        <w:rPr>
          <w:sz w:val="22"/>
          <w:szCs w:val="22"/>
        </w:rPr>
      </w:pPr>
      <w:r w:rsidRPr="002036BA">
        <w:rPr>
          <w:sz w:val="22"/>
          <w:szCs w:val="22"/>
        </w:rPr>
        <w:t>Razlika od 9 kuna</w:t>
      </w:r>
      <w:r w:rsidR="007761DC">
        <w:rPr>
          <w:sz w:val="22"/>
          <w:szCs w:val="22"/>
        </w:rPr>
        <w:t xml:space="preserve"> u prethodnom razdoblju</w:t>
      </w:r>
      <w:r w:rsidRPr="002036BA">
        <w:rPr>
          <w:sz w:val="22"/>
          <w:szCs w:val="22"/>
        </w:rPr>
        <w:t xml:space="preserve"> je zbog zaokruživanja iznosa na kune bez lipa prilikom konsolidacije korisnika.</w:t>
      </w:r>
    </w:p>
    <w:p w14:paraId="7B2B5F23" w14:textId="77777777" w:rsidR="00C1042C" w:rsidRDefault="00C1042C" w:rsidP="00EA374E">
      <w:pPr>
        <w:jc w:val="both"/>
        <w:rPr>
          <w:color w:val="FF0000"/>
          <w:sz w:val="22"/>
          <w:szCs w:val="22"/>
        </w:rPr>
      </w:pPr>
    </w:p>
    <w:tbl>
      <w:tblPr>
        <w:tblW w:w="7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2835"/>
        <w:gridCol w:w="2835"/>
      </w:tblGrid>
      <w:tr w:rsidR="00FD3074" w:rsidRPr="00FD3074" w14:paraId="5ED86012" w14:textId="77777777" w:rsidTr="00D12D72">
        <w:trPr>
          <w:cantSplit/>
        </w:trPr>
        <w:tc>
          <w:tcPr>
            <w:tcW w:w="1980" w:type="dxa"/>
            <w:shd w:val="clear" w:color="auto" w:fill="auto"/>
            <w:vAlign w:val="center"/>
          </w:tcPr>
          <w:p w14:paraId="16451488" w14:textId="77777777" w:rsidR="00FD3074" w:rsidRPr="00FD3074" w:rsidRDefault="00FD3074" w:rsidP="00FD3074">
            <w:pPr>
              <w:jc w:val="center"/>
              <w:rPr>
                <w:sz w:val="22"/>
                <w:szCs w:val="22"/>
              </w:rPr>
            </w:pPr>
            <w:r w:rsidRPr="00FD3074">
              <w:rPr>
                <w:sz w:val="22"/>
                <w:szCs w:val="22"/>
              </w:rPr>
              <w:t>Račun / šifra</w:t>
            </w:r>
          </w:p>
        </w:tc>
        <w:tc>
          <w:tcPr>
            <w:tcW w:w="2835" w:type="dxa"/>
            <w:shd w:val="clear" w:color="auto" w:fill="auto"/>
            <w:vAlign w:val="center"/>
          </w:tcPr>
          <w:p w14:paraId="733162B2" w14:textId="5C9B1C41" w:rsidR="00FD3074" w:rsidRPr="00FD3074" w:rsidRDefault="00FD3074" w:rsidP="00FD3074">
            <w:pPr>
              <w:jc w:val="center"/>
              <w:rPr>
                <w:sz w:val="22"/>
                <w:szCs w:val="22"/>
              </w:rPr>
            </w:pPr>
            <w:r>
              <w:rPr>
                <w:color w:val="000000"/>
                <w:sz w:val="22"/>
                <w:szCs w:val="22"/>
              </w:rPr>
              <w:t>Iznos u prethodnom razdoblju</w:t>
            </w:r>
          </w:p>
        </w:tc>
        <w:tc>
          <w:tcPr>
            <w:tcW w:w="2835" w:type="dxa"/>
            <w:shd w:val="clear" w:color="auto" w:fill="auto"/>
            <w:vAlign w:val="center"/>
          </w:tcPr>
          <w:p w14:paraId="48A436D5" w14:textId="6EFA93B8" w:rsidR="00FD3074" w:rsidRPr="00FD3074" w:rsidRDefault="00FD3074" w:rsidP="00FD3074">
            <w:pPr>
              <w:jc w:val="center"/>
              <w:rPr>
                <w:sz w:val="22"/>
                <w:szCs w:val="22"/>
              </w:rPr>
            </w:pPr>
            <w:r>
              <w:rPr>
                <w:color w:val="000000"/>
                <w:sz w:val="22"/>
                <w:szCs w:val="22"/>
              </w:rPr>
              <w:t>Iznos u izvještajnom razdoblju tekuće godine</w:t>
            </w:r>
          </w:p>
        </w:tc>
      </w:tr>
      <w:tr w:rsidR="00FD3074" w:rsidRPr="00FD3074" w14:paraId="452E9B12" w14:textId="77777777" w:rsidTr="00D12D72">
        <w:trPr>
          <w:cantSplit/>
        </w:trPr>
        <w:tc>
          <w:tcPr>
            <w:tcW w:w="1980" w:type="dxa"/>
            <w:shd w:val="clear" w:color="auto" w:fill="auto"/>
            <w:vAlign w:val="center"/>
          </w:tcPr>
          <w:p w14:paraId="3C087B0E" w14:textId="77777777" w:rsidR="00FD3074" w:rsidRPr="00FD3074" w:rsidRDefault="00FD3074" w:rsidP="00FD3074">
            <w:pPr>
              <w:jc w:val="center"/>
              <w:rPr>
                <w:sz w:val="22"/>
                <w:szCs w:val="22"/>
              </w:rPr>
            </w:pPr>
            <w:r w:rsidRPr="00FD3074">
              <w:rPr>
                <w:sz w:val="22"/>
                <w:szCs w:val="22"/>
              </w:rPr>
              <w:t>12941</w:t>
            </w:r>
          </w:p>
        </w:tc>
        <w:tc>
          <w:tcPr>
            <w:tcW w:w="2835" w:type="dxa"/>
            <w:shd w:val="clear" w:color="auto" w:fill="auto"/>
            <w:vAlign w:val="center"/>
          </w:tcPr>
          <w:p w14:paraId="2C658A8D" w14:textId="1B2B984D" w:rsidR="00FD3074" w:rsidRPr="00FD3074" w:rsidRDefault="00FD3074" w:rsidP="00FD3074">
            <w:pPr>
              <w:jc w:val="center"/>
              <w:rPr>
                <w:sz w:val="22"/>
                <w:szCs w:val="22"/>
              </w:rPr>
            </w:pPr>
            <w:r>
              <w:rPr>
                <w:color w:val="000000"/>
                <w:sz w:val="22"/>
                <w:szCs w:val="22"/>
              </w:rPr>
              <w:t>1.193.828,00</w:t>
            </w:r>
          </w:p>
        </w:tc>
        <w:tc>
          <w:tcPr>
            <w:tcW w:w="2835" w:type="dxa"/>
            <w:shd w:val="clear" w:color="auto" w:fill="auto"/>
            <w:vAlign w:val="center"/>
          </w:tcPr>
          <w:p w14:paraId="4E80FB1E" w14:textId="7B1B8F89" w:rsidR="00FD3074" w:rsidRPr="00FD3074" w:rsidRDefault="00FD3074" w:rsidP="00FD3074">
            <w:pPr>
              <w:jc w:val="center"/>
              <w:rPr>
                <w:sz w:val="22"/>
                <w:szCs w:val="22"/>
              </w:rPr>
            </w:pPr>
            <w:r>
              <w:rPr>
                <w:color w:val="000000"/>
                <w:sz w:val="22"/>
                <w:szCs w:val="22"/>
              </w:rPr>
              <w:t>126.403,01</w:t>
            </w:r>
          </w:p>
        </w:tc>
      </w:tr>
      <w:tr w:rsidR="00FD3074" w:rsidRPr="00FD3074" w14:paraId="10273834" w14:textId="77777777" w:rsidTr="00D12D72">
        <w:trPr>
          <w:cantSplit/>
        </w:trPr>
        <w:tc>
          <w:tcPr>
            <w:tcW w:w="1980" w:type="dxa"/>
            <w:shd w:val="clear" w:color="auto" w:fill="auto"/>
            <w:vAlign w:val="center"/>
          </w:tcPr>
          <w:p w14:paraId="27FFCDF8" w14:textId="77777777" w:rsidR="00FD3074" w:rsidRPr="00FD3074" w:rsidRDefault="00FD3074" w:rsidP="00FD3074">
            <w:pPr>
              <w:jc w:val="center"/>
              <w:rPr>
                <w:sz w:val="22"/>
                <w:szCs w:val="22"/>
              </w:rPr>
            </w:pPr>
            <w:r w:rsidRPr="00FD3074">
              <w:rPr>
                <w:sz w:val="22"/>
                <w:szCs w:val="22"/>
              </w:rPr>
              <w:t>23958</w:t>
            </w:r>
          </w:p>
        </w:tc>
        <w:tc>
          <w:tcPr>
            <w:tcW w:w="2835" w:type="dxa"/>
            <w:shd w:val="clear" w:color="auto" w:fill="auto"/>
            <w:vAlign w:val="center"/>
          </w:tcPr>
          <w:p w14:paraId="1B8D6110" w14:textId="24721F41" w:rsidR="00FD3074" w:rsidRPr="00FD3074" w:rsidRDefault="00FD3074" w:rsidP="00FD3074">
            <w:pPr>
              <w:jc w:val="center"/>
              <w:rPr>
                <w:sz w:val="22"/>
                <w:szCs w:val="22"/>
              </w:rPr>
            </w:pPr>
            <w:r>
              <w:rPr>
                <w:color w:val="000000"/>
                <w:sz w:val="22"/>
                <w:szCs w:val="22"/>
              </w:rPr>
              <w:t>3.922.559,00</w:t>
            </w:r>
          </w:p>
        </w:tc>
        <w:tc>
          <w:tcPr>
            <w:tcW w:w="2835" w:type="dxa"/>
            <w:shd w:val="clear" w:color="auto" w:fill="auto"/>
            <w:vAlign w:val="center"/>
          </w:tcPr>
          <w:p w14:paraId="19D15E9C" w14:textId="4AE73513" w:rsidR="00FD3074" w:rsidRPr="00FD3074" w:rsidRDefault="00FD3074" w:rsidP="00FD3074">
            <w:pPr>
              <w:jc w:val="center"/>
              <w:rPr>
                <w:sz w:val="22"/>
                <w:szCs w:val="22"/>
              </w:rPr>
            </w:pPr>
            <w:r>
              <w:rPr>
                <w:color w:val="000000"/>
                <w:sz w:val="22"/>
                <w:szCs w:val="22"/>
              </w:rPr>
              <w:t>3.034.937,75</w:t>
            </w:r>
          </w:p>
        </w:tc>
      </w:tr>
      <w:tr w:rsidR="00FD3074" w:rsidRPr="00FD3074" w14:paraId="4E316695" w14:textId="77777777" w:rsidTr="00D12D72">
        <w:trPr>
          <w:cantSplit/>
        </w:trPr>
        <w:tc>
          <w:tcPr>
            <w:tcW w:w="1980" w:type="dxa"/>
            <w:shd w:val="clear" w:color="auto" w:fill="auto"/>
            <w:vAlign w:val="center"/>
          </w:tcPr>
          <w:p w14:paraId="1BFDE764" w14:textId="247E139E" w:rsidR="00FD3074" w:rsidRPr="00FD3074" w:rsidRDefault="00FD3074" w:rsidP="00FD3074">
            <w:pPr>
              <w:jc w:val="center"/>
              <w:rPr>
                <w:sz w:val="22"/>
                <w:szCs w:val="22"/>
              </w:rPr>
            </w:pPr>
            <w:r>
              <w:rPr>
                <w:color w:val="000000"/>
                <w:sz w:val="22"/>
                <w:szCs w:val="22"/>
              </w:rPr>
              <w:t>razlika na 23958</w:t>
            </w:r>
          </w:p>
        </w:tc>
        <w:tc>
          <w:tcPr>
            <w:tcW w:w="2835" w:type="dxa"/>
            <w:shd w:val="clear" w:color="auto" w:fill="auto"/>
            <w:vAlign w:val="center"/>
          </w:tcPr>
          <w:p w14:paraId="76A2A5E4" w14:textId="22EBE6DB" w:rsidR="00FD3074" w:rsidRPr="00FD3074" w:rsidRDefault="00FD3074" w:rsidP="00FD3074">
            <w:pPr>
              <w:jc w:val="center"/>
              <w:rPr>
                <w:sz w:val="22"/>
                <w:szCs w:val="22"/>
              </w:rPr>
            </w:pPr>
            <w:r>
              <w:rPr>
                <w:color w:val="000000"/>
                <w:sz w:val="22"/>
                <w:szCs w:val="22"/>
              </w:rPr>
              <w:t>2.728.731,00</w:t>
            </w:r>
          </w:p>
        </w:tc>
        <w:tc>
          <w:tcPr>
            <w:tcW w:w="2835" w:type="dxa"/>
            <w:shd w:val="clear" w:color="auto" w:fill="auto"/>
            <w:vAlign w:val="center"/>
          </w:tcPr>
          <w:p w14:paraId="58C30F5E" w14:textId="4F0427F0" w:rsidR="00FD3074" w:rsidRPr="00FD3074" w:rsidRDefault="00FD3074" w:rsidP="00FD3074">
            <w:pPr>
              <w:jc w:val="center"/>
              <w:rPr>
                <w:sz w:val="22"/>
                <w:szCs w:val="22"/>
              </w:rPr>
            </w:pPr>
            <w:r>
              <w:rPr>
                <w:color w:val="000000"/>
                <w:sz w:val="22"/>
                <w:szCs w:val="22"/>
              </w:rPr>
              <w:t>2.908.534,74</w:t>
            </w:r>
          </w:p>
        </w:tc>
      </w:tr>
    </w:tbl>
    <w:p w14:paraId="137BFA7C" w14:textId="77777777" w:rsidR="00FD3074" w:rsidRDefault="00FD3074" w:rsidP="00EA374E">
      <w:pPr>
        <w:jc w:val="both"/>
        <w:rPr>
          <w:color w:val="FF0000"/>
          <w:sz w:val="22"/>
          <w:szCs w:val="22"/>
        </w:rPr>
      </w:pPr>
    </w:p>
    <w:p w14:paraId="7624B110" w14:textId="77777777" w:rsidR="0055600E" w:rsidRPr="002036BA" w:rsidRDefault="0055600E" w:rsidP="00EA374E">
      <w:pPr>
        <w:jc w:val="both"/>
        <w:rPr>
          <w:sz w:val="22"/>
          <w:szCs w:val="22"/>
        </w:rPr>
      </w:pPr>
    </w:p>
    <w:p w14:paraId="4039BD5D" w14:textId="02866F33" w:rsidR="00EA06C9" w:rsidRPr="002036BA" w:rsidRDefault="00EA06C9" w:rsidP="00EA06C9">
      <w:pPr>
        <w:jc w:val="both"/>
        <w:rPr>
          <w:sz w:val="22"/>
          <w:szCs w:val="22"/>
        </w:rPr>
      </w:pPr>
      <w:r w:rsidRPr="002036BA">
        <w:rPr>
          <w:sz w:val="22"/>
          <w:szCs w:val="22"/>
        </w:rPr>
        <w:lastRenderedPageBreak/>
        <w:t>Sastavni dio obveznih bilješki uz Bilancu su</w:t>
      </w:r>
      <w:r w:rsidR="001925B6" w:rsidRPr="002036BA">
        <w:rPr>
          <w:sz w:val="22"/>
          <w:szCs w:val="22"/>
        </w:rPr>
        <w:t>:</w:t>
      </w:r>
      <w:r w:rsidRPr="002036BA">
        <w:rPr>
          <w:sz w:val="22"/>
          <w:szCs w:val="22"/>
        </w:rPr>
        <w:t xml:space="preserve"> popis primljenih vrijednosnih papira, popis izdanih jamstava i popis sudskih postupaka u tijeku. Navedeni podaci prikazani su u tabličnim prikazima koji su sastavni dio ove Bilješke te se nalaze prikazani u sljedećim prilozima:</w:t>
      </w:r>
    </w:p>
    <w:p w14:paraId="02226AC3" w14:textId="77777777" w:rsidR="00EA06C9" w:rsidRPr="002036BA" w:rsidRDefault="004359A5" w:rsidP="003B6C37">
      <w:pPr>
        <w:numPr>
          <w:ilvl w:val="0"/>
          <w:numId w:val="3"/>
        </w:numPr>
        <w:jc w:val="both"/>
        <w:rPr>
          <w:sz w:val="22"/>
          <w:szCs w:val="22"/>
        </w:rPr>
      </w:pPr>
      <w:r w:rsidRPr="002036BA">
        <w:rPr>
          <w:sz w:val="22"/>
          <w:szCs w:val="22"/>
        </w:rPr>
        <w:t>Izdana jamstva</w:t>
      </w:r>
      <w:r w:rsidR="00EA06C9" w:rsidRPr="002036BA">
        <w:rPr>
          <w:sz w:val="22"/>
          <w:szCs w:val="22"/>
        </w:rPr>
        <w:t>,</w:t>
      </w:r>
    </w:p>
    <w:p w14:paraId="7D66635F" w14:textId="7A64A468" w:rsidR="004359A5" w:rsidRPr="002036BA" w:rsidRDefault="004359A5" w:rsidP="003B6C37">
      <w:pPr>
        <w:numPr>
          <w:ilvl w:val="0"/>
          <w:numId w:val="3"/>
        </w:numPr>
        <w:jc w:val="both"/>
        <w:rPr>
          <w:sz w:val="22"/>
          <w:szCs w:val="22"/>
        </w:rPr>
      </w:pPr>
      <w:r w:rsidRPr="002036BA">
        <w:rPr>
          <w:sz w:val="22"/>
          <w:szCs w:val="22"/>
        </w:rPr>
        <w:t>Primljeni vrijednosni papiri</w:t>
      </w:r>
      <w:r w:rsidR="001925B6" w:rsidRPr="002036BA">
        <w:rPr>
          <w:sz w:val="22"/>
          <w:szCs w:val="22"/>
        </w:rPr>
        <w:t>,</w:t>
      </w:r>
    </w:p>
    <w:p w14:paraId="5BFF3DFB" w14:textId="77777777" w:rsidR="00EA06C9" w:rsidRPr="002036BA" w:rsidRDefault="00EA06C9" w:rsidP="003B6C37">
      <w:pPr>
        <w:numPr>
          <w:ilvl w:val="0"/>
          <w:numId w:val="3"/>
        </w:numPr>
        <w:jc w:val="both"/>
        <w:rPr>
          <w:sz w:val="22"/>
          <w:szCs w:val="22"/>
        </w:rPr>
      </w:pPr>
      <w:r w:rsidRPr="002036BA">
        <w:rPr>
          <w:sz w:val="22"/>
          <w:szCs w:val="22"/>
        </w:rPr>
        <w:t>Sudski postupci u tijeku</w:t>
      </w:r>
      <w:r w:rsidR="004359A5" w:rsidRPr="002036BA">
        <w:rPr>
          <w:sz w:val="22"/>
          <w:szCs w:val="22"/>
        </w:rPr>
        <w:t xml:space="preserve"> i</w:t>
      </w:r>
    </w:p>
    <w:p w14:paraId="69F9AA83" w14:textId="77777777" w:rsidR="004359A5" w:rsidRPr="002036BA" w:rsidRDefault="004359A5" w:rsidP="003B6C37">
      <w:pPr>
        <w:numPr>
          <w:ilvl w:val="0"/>
          <w:numId w:val="3"/>
        </w:numPr>
        <w:jc w:val="both"/>
        <w:rPr>
          <w:sz w:val="22"/>
          <w:szCs w:val="22"/>
        </w:rPr>
      </w:pPr>
      <w:r w:rsidRPr="002036BA">
        <w:rPr>
          <w:sz w:val="22"/>
          <w:szCs w:val="22"/>
        </w:rPr>
        <w:t>Bilješke uz bilancu iskazane kod proračunskih korisnika.</w:t>
      </w:r>
    </w:p>
    <w:p w14:paraId="5C687E90" w14:textId="6F26FB5A" w:rsidR="00EC582D" w:rsidRPr="002036BA" w:rsidRDefault="00EC582D" w:rsidP="00903DB4">
      <w:pPr>
        <w:jc w:val="both"/>
        <w:rPr>
          <w:b/>
          <w:sz w:val="22"/>
          <w:szCs w:val="22"/>
        </w:rPr>
      </w:pPr>
    </w:p>
    <w:p w14:paraId="4585AC59" w14:textId="77777777" w:rsidR="00F21BD3" w:rsidRPr="00230B23" w:rsidRDefault="00F21BD3" w:rsidP="00903DB4">
      <w:pPr>
        <w:jc w:val="both"/>
        <w:rPr>
          <w:b/>
          <w:sz w:val="22"/>
          <w:szCs w:val="22"/>
        </w:rPr>
      </w:pPr>
    </w:p>
    <w:p w14:paraId="67BFE81A" w14:textId="7C5177A9" w:rsidR="00297CA8" w:rsidRPr="00230B23" w:rsidRDefault="00297CA8" w:rsidP="00903DB4">
      <w:pPr>
        <w:jc w:val="both"/>
        <w:rPr>
          <w:b/>
          <w:sz w:val="22"/>
          <w:szCs w:val="22"/>
        </w:rPr>
      </w:pPr>
      <w:r w:rsidRPr="00230B23">
        <w:rPr>
          <w:b/>
          <w:sz w:val="22"/>
          <w:szCs w:val="22"/>
        </w:rPr>
        <w:t>BILJEŠKE UZ OBRAZAC OBV</w:t>
      </w:r>
    </w:p>
    <w:p w14:paraId="2CFA1976" w14:textId="23D9A6A7" w:rsidR="00297CA8" w:rsidRPr="00230B23" w:rsidRDefault="00EB3919" w:rsidP="00903DB4">
      <w:pPr>
        <w:jc w:val="both"/>
        <w:rPr>
          <w:sz w:val="22"/>
          <w:szCs w:val="22"/>
          <w:u w:val="single"/>
        </w:rPr>
      </w:pPr>
      <w:r w:rsidRPr="00230B23">
        <w:rPr>
          <w:sz w:val="22"/>
          <w:szCs w:val="22"/>
          <w:u w:val="single"/>
        </w:rPr>
        <w:t xml:space="preserve">Šifra D23 </w:t>
      </w:r>
      <w:r w:rsidR="006B5922" w:rsidRPr="00230B23">
        <w:rPr>
          <w:sz w:val="22"/>
          <w:szCs w:val="22"/>
          <w:u w:val="single"/>
        </w:rPr>
        <w:t>(Obveze za rashode poslovanja)</w:t>
      </w:r>
    </w:p>
    <w:p w14:paraId="11AF9E75" w14:textId="5D9E37C7" w:rsidR="00297CA8" w:rsidRPr="00230B23" w:rsidRDefault="006B5922" w:rsidP="00903DB4">
      <w:pPr>
        <w:jc w:val="both"/>
        <w:rPr>
          <w:sz w:val="22"/>
          <w:szCs w:val="22"/>
        </w:rPr>
      </w:pPr>
      <w:r w:rsidRPr="00230B23">
        <w:rPr>
          <w:sz w:val="22"/>
          <w:szCs w:val="22"/>
        </w:rPr>
        <w:t>U</w:t>
      </w:r>
      <w:r w:rsidR="00716773" w:rsidRPr="00230B23">
        <w:rPr>
          <w:sz w:val="22"/>
          <w:szCs w:val="22"/>
        </w:rPr>
        <w:t>kupno</w:t>
      </w:r>
      <w:r w:rsidR="00297CA8" w:rsidRPr="00230B23">
        <w:rPr>
          <w:sz w:val="22"/>
          <w:szCs w:val="22"/>
        </w:rPr>
        <w:t xml:space="preserve"> iznose </w:t>
      </w:r>
      <w:r w:rsidR="00230B23" w:rsidRPr="00230B23">
        <w:rPr>
          <w:sz w:val="22"/>
          <w:szCs w:val="22"/>
        </w:rPr>
        <w:t>4.597.427,74</w:t>
      </w:r>
      <w:r w:rsidR="00297CA8" w:rsidRPr="00230B23">
        <w:rPr>
          <w:sz w:val="22"/>
          <w:szCs w:val="22"/>
        </w:rPr>
        <w:t xml:space="preserve"> kuna</w:t>
      </w:r>
      <w:r w:rsidRPr="00230B23">
        <w:rPr>
          <w:sz w:val="22"/>
          <w:szCs w:val="22"/>
        </w:rPr>
        <w:t>, od toga</w:t>
      </w:r>
      <w:r w:rsidR="00297CA8" w:rsidRPr="00230B23">
        <w:rPr>
          <w:sz w:val="22"/>
          <w:szCs w:val="22"/>
        </w:rPr>
        <w:t xml:space="preserve"> </w:t>
      </w:r>
      <w:r w:rsidRPr="00230B23">
        <w:rPr>
          <w:sz w:val="22"/>
          <w:szCs w:val="22"/>
        </w:rPr>
        <w:t>se n</w:t>
      </w:r>
      <w:r w:rsidR="00297CA8" w:rsidRPr="00230B23">
        <w:rPr>
          <w:sz w:val="22"/>
          <w:szCs w:val="22"/>
        </w:rPr>
        <w:t xml:space="preserve">a </w:t>
      </w:r>
      <w:r w:rsidR="00F232FC" w:rsidRPr="00230B23">
        <w:rPr>
          <w:sz w:val="22"/>
          <w:szCs w:val="22"/>
        </w:rPr>
        <w:t>O</w:t>
      </w:r>
      <w:r w:rsidR="00297CA8" w:rsidRPr="00230B23">
        <w:rPr>
          <w:sz w:val="22"/>
          <w:szCs w:val="22"/>
        </w:rPr>
        <w:t xml:space="preserve">sječko-baranjsku županiju odnosi </w:t>
      </w:r>
      <w:r w:rsidR="00230B23" w:rsidRPr="00230B23">
        <w:rPr>
          <w:sz w:val="22"/>
          <w:szCs w:val="22"/>
        </w:rPr>
        <w:t>342.433,18</w:t>
      </w:r>
      <w:r w:rsidR="00297CA8" w:rsidRPr="00230B23">
        <w:rPr>
          <w:sz w:val="22"/>
          <w:szCs w:val="22"/>
        </w:rPr>
        <w:t xml:space="preserve"> kuna, a na proračunske korisnike </w:t>
      </w:r>
      <w:r w:rsidR="00230B23" w:rsidRPr="00230B23">
        <w:rPr>
          <w:sz w:val="22"/>
          <w:szCs w:val="22"/>
        </w:rPr>
        <w:t>4.254.994,56</w:t>
      </w:r>
      <w:r w:rsidR="00297CA8" w:rsidRPr="00230B23">
        <w:rPr>
          <w:sz w:val="22"/>
          <w:szCs w:val="22"/>
        </w:rPr>
        <w:t xml:space="preserve"> kuna.</w:t>
      </w:r>
    </w:p>
    <w:p w14:paraId="195EB923" w14:textId="77777777" w:rsidR="00716773" w:rsidRPr="00230B23" w:rsidRDefault="00297CA8" w:rsidP="00903DB4">
      <w:pPr>
        <w:jc w:val="both"/>
        <w:rPr>
          <w:sz w:val="22"/>
          <w:szCs w:val="22"/>
        </w:rPr>
      </w:pPr>
      <w:r w:rsidRPr="00230B23">
        <w:rPr>
          <w:sz w:val="22"/>
          <w:szCs w:val="22"/>
        </w:rPr>
        <w:t xml:space="preserve"> </w:t>
      </w:r>
    </w:p>
    <w:p w14:paraId="61F123E4" w14:textId="63D1DFF8" w:rsidR="00297CA8" w:rsidRPr="00230B23" w:rsidRDefault="00EB3919" w:rsidP="00903DB4">
      <w:pPr>
        <w:jc w:val="both"/>
        <w:rPr>
          <w:sz w:val="22"/>
          <w:szCs w:val="22"/>
          <w:u w:val="single"/>
        </w:rPr>
      </w:pPr>
      <w:r w:rsidRPr="00230B23">
        <w:rPr>
          <w:sz w:val="22"/>
          <w:szCs w:val="22"/>
          <w:u w:val="single"/>
        </w:rPr>
        <w:t xml:space="preserve">Šifra D24 </w:t>
      </w:r>
      <w:r w:rsidR="006B5922" w:rsidRPr="00230B23">
        <w:rPr>
          <w:sz w:val="22"/>
          <w:szCs w:val="22"/>
          <w:u w:val="single"/>
        </w:rPr>
        <w:t>(Obveze za nabavu nefinancijske imovine)</w:t>
      </w:r>
    </w:p>
    <w:p w14:paraId="7AFADA29" w14:textId="2D194C3E" w:rsidR="00297CA8" w:rsidRPr="00230B23" w:rsidRDefault="006B5922" w:rsidP="00903DB4">
      <w:pPr>
        <w:jc w:val="both"/>
        <w:rPr>
          <w:sz w:val="22"/>
          <w:szCs w:val="22"/>
        </w:rPr>
      </w:pPr>
      <w:r w:rsidRPr="00230B23">
        <w:rPr>
          <w:sz w:val="22"/>
          <w:szCs w:val="22"/>
        </w:rPr>
        <w:t>U</w:t>
      </w:r>
      <w:r w:rsidR="00716773" w:rsidRPr="00230B23">
        <w:rPr>
          <w:sz w:val="22"/>
          <w:szCs w:val="22"/>
        </w:rPr>
        <w:t>kupn</w:t>
      </w:r>
      <w:r w:rsidR="00297CA8" w:rsidRPr="00230B23">
        <w:rPr>
          <w:sz w:val="22"/>
          <w:szCs w:val="22"/>
        </w:rPr>
        <w:t xml:space="preserve">o iznose </w:t>
      </w:r>
      <w:r w:rsidR="00230B23">
        <w:rPr>
          <w:sz w:val="22"/>
          <w:szCs w:val="22"/>
        </w:rPr>
        <w:t>4.854.468,68</w:t>
      </w:r>
      <w:r w:rsidR="00297CA8" w:rsidRPr="00230B23">
        <w:rPr>
          <w:sz w:val="22"/>
          <w:szCs w:val="22"/>
        </w:rPr>
        <w:t xml:space="preserve"> kuna</w:t>
      </w:r>
      <w:r w:rsidRPr="00230B23">
        <w:rPr>
          <w:sz w:val="22"/>
          <w:szCs w:val="22"/>
        </w:rPr>
        <w:t xml:space="preserve">, od toga se na </w:t>
      </w:r>
      <w:r w:rsidR="00F232FC" w:rsidRPr="00230B23">
        <w:rPr>
          <w:sz w:val="22"/>
          <w:szCs w:val="22"/>
        </w:rPr>
        <w:t>O</w:t>
      </w:r>
      <w:r w:rsidR="00297CA8" w:rsidRPr="00230B23">
        <w:rPr>
          <w:sz w:val="22"/>
          <w:szCs w:val="22"/>
        </w:rPr>
        <w:t xml:space="preserve">sječko-baranjsku županiju odnosi se </w:t>
      </w:r>
      <w:r w:rsidR="00230B23">
        <w:rPr>
          <w:sz w:val="22"/>
          <w:szCs w:val="22"/>
        </w:rPr>
        <w:t>4.851.309,26</w:t>
      </w:r>
      <w:r w:rsidR="00297CA8" w:rsidRPr="00230B23">
        <w:rPr>
          <w:sz w:val="22"/>
          <w:szCs w:val="22"/>
        </w:rPr>
        <w:t xml:space="preserve"> kuna, a na proračunske korisnike </w:t>
      </w:r>
      <w:r w:rsidR="00230B23">
        <w:rPr>
          <w:sz w:val="22"/>
          <w:szCs w:val="22"/>
        </w:rPr>
        <w:t>3.159,42</w:t>
      </w:r>
      <w:r w:rsidR="00297CA8" w:rsidRPr="00230B23">
        <w:rPr>
          <w:sz w:val="22"/>
          <w:szCs w:val="22"/>
        </w:rPr>
        <w:t xml:space="preserve"> kuna.</w:t>
      </w:r>
    </w:p>
    <w:p w14:paraId="04904C29" w14:textId="77777777" w:rsidR="00AC7076" w:rsidRPr="00230B23" w:rsidRDefault="00AC7076" w:rsidP="00903DB4">
      <w:pPr>
        <w:jc w:val="both"/>
        <w:rPr>
          <w:sz w:val="22"/>
          <w:szCs w:val="22"/>
        </w:rPr>
      </w:pPr>
    </w:p>
    <w:p w14:paraId="2EC67EB6" w14:textId="58E54E11" w:rsidR="00716773" w:rsidRPr="00230B23" w:rsidRDefault="00EB3919" w:rsidP="00903DB4">
      <w:pPr>
        <w:jc w:val="both"/>
        <w:rPr>
          <w:sz w:val="22"/>
          <w:szCs w:val="22"/>
          <w:u w:val="single"/>
        </w:rPr>
      </w:pPr>
      <w:r w:rsidRPr="00230B23">
        <w:rPr>
          <w:sz w:val="22"/>
          <w:szCs w:val="22"/>
          <w:u w:val="single"/>
        </w:rPr>
        <w:t xml:space="preserve">Šifra V009 </w:t>
      </w:r>
      <w:r w:rsidR="006B5922" w:rsidRPr="00230B23">
        <w:rPr>
          <w:sz w:val="22"/>
          <w:szCs w:val="22"/>
          <w:u w:val="single"/>
        </w:rPr>
        <w:t>(Stanje nedospjelih obveza na kraju izvještajnog razdoblja)</w:t>
      </w:r>
    </w:p>
    <w:p w14:paraId="0FF7E057" w14:textId="5923FD0F" w:rsidR="00716773" w:rsidRPr="00230B23" w:rsidRDefault="006B5922" w:rsidP="00903DB4">
      <w:pPr>
        <w:jc w:val="both"/>
        <w:rPr>
          <w:sz w:val="22"/>
          <w:szCs w:val="22"/>
        </w:rPr>
      </w:pPr>
      <w:r w:rsidRPr="00230B23">
        <w:rPr>
          <w:sz w:val="22"/>
          <w:szCs w:val="22"/>
        </w:rPr>
        <w:t>U</w:t>
      </w:r>
      <w:r w:rsidR="00716773" w:rsidRPr="00230B23">
        <w:rPr>
          <w:sz w:val="22"/>
          <w:szCs w:val="22"/>
        </w:rPr>
        <w:t xml:space="preserve"> konsolidiranom izvještaju ukupno iznosi </w:t>
      </w:r>
      <w:r w:rsidR="00230B23" w:rsidRPr="00230B23">
        <w:rPr>
          <w:sz w:val="22"/>
          <w:szCs w:val="22"/>
        </w:rPr>
        <w:t>335.37</w:t>
      </w:r>
      <w:r w:rsidR="00F77D4A">
        <w:rPr>
          <w:sz w:val="22"/>
          <w:szCs w:val="22"/>
        </w:rPr>
        <w:t>4</w:t>
      </w:r>
      <w:r w:rsidR="00230B23" w:rsidRPr="00230B23">
        <w:rPr>
          <w:sz w:val="22"/>
          <w:szCs w:val="22"/>
        </w:rPr>
        <w:t>.298,29</w:t>
      </w:r>
      <w:r w:rsidR="00716773" w:rsidRPr="00230B23">
        <w:rPr>
          <w:sz w:val="22"/>
          <w:szCs w:val="22"/>
        </w:rPr>
        <w:t xml:space="preserve"> kuna. Od toga </w:t>
      </w:r>
      <w:r w:rsidR="00F232FC" w:rsidRPr="00230B23">
        <w:rPr>
          <w:sz w:val="22"/>
          <w:szCs w:val="22"/>
        </w:rPr>
        <w:t xml:space="preserve">se </w:t>
      </w:r>
      <w:r w:rsidR="00716773" w:rsidRPr="00230B23">
        <w:rPr>
          <w:sz w:val="22"/>
          <w:szCs w:val="22"/>
        </w:rPr>
        <w:t xml:space="preserve">na Osječko-baranjsku županiju odnosi </w:t>
      </w:r>
      <w:r w:rsidR="00230B23" w:rsidRPr="00230B23">
        <w:rPr>
          <w:sz w:val="22"/>
          <w:szCs w:val="22"/>
        </w:rPr>
        <w:t>151.270.496,83</w:t>
      </w:r>
      <w:r w:rsidR="00716773" w:rsidRPr="00230B23">
        <w:rPr>
          <w:sz w:val="22"/>
          <w:szCs w:val="22"/>
        </w:rPr>
        <w:t xml:space="preserve"> kuna, a na prorač</w:t>
      </w:r>
      <w:r w:rsidR="00F232FC" w:rsidRPr="00230B23">
        <w:rPr>
          <w:sz w:val="22"/>
          <w:szCs w:val="22"/>
        </w:rPr>
        <w:t xml:space="preserve">unske korisnike </w:t>
      </w:r>
      <w:r w:rsidR="00230B23" w:rsidRPr="00230B23">
        <w:rPr>
          <w:sz w:val="22"/>
          <w:szCs w:val="22"/>
        </w:rPr>
        <w:t>184.103.801,46</w:t>
      </w:r>
      <w:r w:rsidR="00F232FC" w:rsidRPr="00230B23">
        <w:rPr>
          <w:sz w:val="22"/>
          <w:szCs w:val="22"/>
        </w:rPr>
        <w:t xml:space="preserve"> kuna, od čega se </w:t>
      </w:r>
      <w:r w:rsidR="00230B23" w:rsidRPr="00230B23">
        <w:rPr>
          <w:sz w:val="22"/>
          <w:szCs w:val="22"/>
        </w:rPr>
        <w:t>106.666.357,89</w:t>
      </w:r>
      <w:r w:rsidR="00716773" w:rsidRPr="00230B23">
        <w:rPr>
          <w:sz w:val="22"/>
          <w:szCs w:val="22"/>
        </w:rPr>
        <w:t xml:space="preserve"> kuna odnosi na zdravstvene ustanove.</w:t>
      </w:r>
    </w:p>
    <w:p w14:paraId="33662360" w14:textId="77777777" w:rsidR="00716773" w:rsidRPr="00230B23" w:rsidRDefault="00716773" w:rsidP="00903DB4">
      <w:pPr>
        <w:jc w:val="both"/>
        <w:rPr>
          <w:sz w:val="22"/>
          <w:szCs w:val="22"/>
        </w:rPr>
      </w:pPr>
    </w:p>
    <w:p w14:paraId="3F85A530" w14:textId="77777777" w:rsidR="00EB3919" w:rsidRPr="00C92BE3" w:rsidRDefault="00EB3919" w:rsidP="00903DB4">
      <w:pPr>
        <w:jc w:val="both"/>
        <w:rPr>
          <w:b/>
          <w:sz w:val="22"/>
          <w:szCs w:val="22"/>
        </w:rPr>
      </w:pPr>
    </w:p>
    <w:p w14:paraId="7067F56F" w14:textId="748C2573" w:rsidR="00CA65AD" w:rsidRPr="00C92BE3" w:rsidRDefault="00CA65AD" w:rsidP="00903DB4">
      <w:pPr>
        <w:jc w:val="both"/>
        <w:rPr>
          <w:b/>
          <w:sz w:val="22"/>
          <w:szCs w:val="22"/>
        </w:rPr>
      </w:pPr>
      <w:r w:rsidRPr="00C92BE3">
        <w:rPr>
          <w:b/>
          <w:sz w:val="22"/>
          <w:szCs w:val="22"/>
        </w:rPr>
        <w:t>BILJEŠKE UZ OBRAZAC P</w:t>
      </w:r>
      <w:r w:rsidR="00F232FC" w:rsidRPr="00C92BE3">
        <w:rPr>
          <w:b/>
          <w:sz w:val="22"/>
          <w:szCs w:val="22"/>
        </w:rPr>
        <w:t>-</w:t>
      </w:r>
      <w:r w:rsidRPr="00C92BE3">
        <w:rPr>
          <w:b/>
          <w:sz w:val="22"/>
          <w:szCs w:val="22"/>
        </w:rPr>
        <w:t>VRIO</w:t>
      </w:r>
    </w:p>
    <w:p w14:paraId="5F3FA22D" w14:textId="77777777" w:rsidR="00EB3528" w:rsidRPr="00C92BE3" w:rsidRDefault="00EB3528" w:rsidP="00903DB4">
      <w:pPr>
        <w:jc w:val="both"/>
        <w:rPr>
          <w:sz w:val="22"/>
          <w:szCs w:val="22"/>
        </w:rPr>
      </w:pPr>
    </w:p>
    <w:p w14:paraId="273D861F" w14:textId="671EE916" w:rsidR="00EB3528" w:rsidRPr="00C92BE3" w:rsidRDefault="00C92BE3" w:rsidP="00903DB4">
      <w:pPr>
        <w:jc w:val="both"/>
        <w:rPr>
          <w:sz w:val="22"/>
          <w:szCs w:val="22"/>
          <w:u w:val="single"/>
        </w:rPr>
      </w:pPr>
      <w:r w:rsidRPr="00C92BE3">
        <w:rPr>
          <w:sz w:val="22"/>
          <w:szCs w:val="22"/>
          <w:u w:val="single"/>
        </w:rPr>
        <w:t>Šifra 9151</w:t>
      </w:r>
      <w:r w:rsidR="00092069" w:rsidRPr="00C92BE3">
        <w:rPr>
          <w:sz w:val="22"/>
          <w:szCs w:val="22"/>
          <w:u w:val="single"/>
        </w:rPr>
        <w:t xml:space="preserve"> (Promjene u vrijednosti i obujmu imovine)</w:t>
      </w:r>
    </w:p>
    <w:p w14:paraId="7E4F0AB5" w14:textId="35AC3EFF" w:rsidR="00CA65AD" w:rsidRPr="00C92BE3" w:rsidRDefault="00092069" w:rsidP="00903DB4">
      <w:pPr>
        <w:jc w:val="both"/>
        <w:rPr>
          <w:sz w:val="22"/>
          <w:szCs w:val="22"/>
        </w:rPr>
      </w:pPr>
      <w:r w:rsidRPr="00C92BE3">
        <w:rPr>
          <w:sz w:val="22"/>
          <w:szCs w:val="22"/>
        </w:rPr>
        <w:t>U</w:t>
      </w:r>
      <w:r w:rsidR="00CA65AD" w:rsidRPr="00C92BE3">
        <w:rPr>
          <w:sz w:val="22"/>
          <w:szCs w:val="22"/>
        </w:rPr>
        <w:t xml:space="preserve"> konsolidiranom izvještaju iskazane </w:t>
      </w:r>
      <w:r w:rsidRPr="00C92BE3">
        <w:rPr>
          <w:sz w:val="22"/>
          <w:szCs w:val="22"/>
        </w:rPr>
        <w:t xml:space="preserve">su </w:t>
      </w:r>
      <w:r w:rsidR="00CA65AD" w:rsidRPr="00C92BE3">
        <w:rPr>
          <w:sz w:val="22"/>
          <w:szCs w:val="22"/>
        </w:rPr>
        <w:t xml:space="preserve">kao ukupno povećanje u iznosu </w:t>
      </w:r>
      <w:r w:rsidR="00C92BE3" w:rsidRPr="00C92BE3">
        <w:rPr>
          <w:sz w:val="22"/>
          <w:szCs w:val="22"/>
        </w:rPr>
        <w:t>71.618.633,92</w:t>
      </w:r>
      <w:r w:rsidR="00CA65AD" w:rsidRPr="00C92BE3">
        <w:rPr>
          <w:sz w:val="22"/>
          <w:szCs w:val="22"/>
        </w:rPr>
        <w:t xml:space="preserve"> kuna i ukupno smanjenje u iznosu </w:t>
      </w:r>
      <w:r w:rsidR="00C92BE3" w:rsidRPr="00C92BE3">
        <w:rPr>
          <w:sz w:val="22"/>
          <w:szCs w:val="22"/>
        </w:rPr>
        <w:t>27.352.869,46</w:t>
      </w:r>
      <w:r w:rsidR="00CA65AD" w:rsidRPr="00C92BE3">
        <w:rPr>
          <w:sz w:val="22"/>
          <w:szCs w:val="22"/>
        </w:rPr>
        <w:t xml:space="preserve"> kuna</w:t>
      </w:r>
      <w:r w:rsidR="00F232FC" w:rsidRPr="00C92BE3">
        <w:rPr>
          <w:sz w:val="22"/>
          <w:szCs w:val="22"/>
        </w:rPr>
        <w:t xml:space="preserve"> kako slijedi:</w:t>
      </w:r>
    </w:p>
    <w:p w14:paraId="395AAB7A" w14:textId="77777777" w:rsidR="00CA65AD" w:rsidRPr="00C92BE3" w:rsidRDefault="00CA65AD" w:rsidP="004933E6">
      <w:pPr>
        <w:jc w:val="both"/>
        <w:rPr>
          <w:sz w:val="22"/>
          <w:szCs w:val="22"/>
        </w:rPr>
      </w:pPr>
    </w:p>
    <w:tbl>
      <w:tblPr>
        <w:tblW w:w="937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80"/>
        <w:gridCol w:w="2410"/>
        <w:gridCol w:w="2381"/>
      </w:tblGrid>
      <w:tr w:rsidR="00C92BE3" w:rsidRPr="00C92BE3" w14:paraId="67662838" w14:textId="77777777" w:rsidTr="001A4A53">
        <w:trPr>
          <w:cantSplit/>
        </w:trPr>
        <w:tc>
          <w:tcPr>
            <w:tcW w:w="4580" w:type="dxa"/>
            <w:shd w:val="clear" w:color="auto" w:fill="auto"/>
            <w:noWrap/>
            <w:tcMar>
              <w:left w:w="28" w:type="dxa"/>
              <w:right w:w="28" w:type="dxa"/>
            </w:tcMar>
            <w:vAlign w:val="center"/>
          </w:tcPr>
          <w:p w14:paraId="66714C8C" w14:textId="507793FE" w:rsidR="004072C1" w:rsidRPr="00C92BE3" w:rsidRDefault="004072C1" w:rsidP="004072C1">
            <w:pPr>
              <w:jc w:val="center"/>
              <w:rPr>
                <w:b/>
                <w:bCs/>
                <w:sz w:val="22"/>
                <w:szCs w:val="22"/>
                <w:lang w:eastAsia="hr-HR"/>
              </w:rPr>
            </w:pPr>
            <w:r w:rsidRPr="00C92BE3">
              <w:rPr>
                <w:b/>
                <w:bCs/>
                <w:sz w:val="22"/>
                <w:szCs w:val="22"/>
              </w:rPr>
              <w:t>Proračun i Proračunski korisnici</w:t>
            </w:r>
          </w:p>
        </w:tc>
        <w:tc>
          <w:tcPr>
            <w:tcW w:w="2410" w:type="dxa"/>
            <w:shd w:val="clear" w:color="auto" w:fill="auto"/>
            <w:tcMar>
              <w:left w:w="28" w:type="dxa"/>
              <w:right w:w="28" w:type="dxa"/>
            </w:tcMar>
            <w:vAlign w:val="center"/>
          </w:tcPr>
          <w:p w14:paraId="23927FE9" w14:textId="304219DA" w:rsidR="004072C1" w:rsidRPr="00C92BE3" w:rsidRDefault="004072C1" w:rsidP="004072C1">
            <w:pPr>
              <w:jc w:val="center"/>
              <w:rPr>
                <w:b/>
                <w:bCs/>
                <w:sz w:val="22"/>
                <w:szCs w:val="22"/>
                <w:lang w:eastAsia="hr-HR"/>
              </w:rPr>
            </w:pPr>
            <w:r w:rsidRPr="00C92BE3">
              <w:rPr>
                <w:b/>
                <w:bCs/>
                <w:sz w:val="22"/>
                <w:szCs w:val="22"/>
              </w:rPr>
              <w:t>Iznos povećanja</w:t>
            </w:r>
          </w:p>
        </w:tc>
        <w:tc>
          <w:tcPr>
            <w:tcW w:w="2381" w:type="dxa"/>
            <w:shd w:val="clear" w:color="auto" w:fill="auto"/>
            <w:tcMar>
              <w:left w:w="28" w:type="dxa"/>
              <w:right w:w="28" w:type="dxa"/>
            </w:tcMar>
            <w:vAlign w:val="center"/>
          </w:tcPr>
          <w:p w14:paraId="4641DA72" w14:textId="11689733" w:rsidR="004072C1" w:rsidRPr="00C92BE3" w:rsidRDefault="004072C1" w:rsidP="004072C1">
            <w:pPr>
              <w:jc w:val="center"/>
              <w:rPr>
                <w:b/>
                <w:bCs/>
                <w:sz w:val="22"/>
                <w:szCs w:val="22"/>
                <w:lang w:eastAsia="hr-HR"/>
              </w:rPr>
            </w:pPr>
            <w:r w:rsidRPr="00C92BE3">
              <w:rPr>
                <w:b/>
                <w:bCs/>
                <w:sz w:val="22"/>
                <w:szCs w:val="22"/>
              </w:rPr>
              <w:t>Iznos smanjenja</w:t>
            </w:r>
          </w:p>
        </w:tc>
      </w:tr>
      <w:tr w:rsidR="00C92BE3" w:rsidRPr="00C92BE3" w14:paraId="6B24D914" w14:textId="77777777" w:rsidTr="001A4A53">
        <w:trPr>
          <w:cantSplit/>
        </w:trPr>
        <w:tc>
          <w:tcPr>
            <w:tcW w:w="4580" w:type="dxa"/>
            <w:shd w:val="clear" w:color="auto" w:fill="auto"/>
            <w:noWrap/>
            <w:tcMar>
              <w:left w:w="28" w:type="dxa"/>
              <w:right w:w="28" w:type="dxa"/>
            </w:tcMar>
            <w:vAlign w:val="bottom"/>
          </w:tcPr>
          <w:p w14:paraId="5521E042" w14:textId="00EF8C7D" w:rsidR="00C92BE3" w:rsidRPr="00C92BE3" w:rsidRDefault="00C92BE3" w:rsidP="00C92BE3">
            <w:pPr>
              <w:rPr>
                <w:sz w:val="22"/>
                <w:szCs w:val="22"/>
              </w:rPr>
            </w:pPr>
            <w:r w:rsidRPr="00C92BE3">
              <w:rPr>
                <w:sz w:val="22"/>
                <w:szCs w:val="22"/>
              </w:rPr>
              <w:t>Osječko-baranjska županija</w:t>
            </w:r>
          </w:p>
        </w:tc>
        <w:tc>
          <w:tcPr>
            <w:tcW w:w="2410" w:type="dxa"/>
            <w:shd w:val="clear" w:color="auto" w:fill="auto"/>
            <w:noWrap/>
            <w:tcMar>
              <w:left w:w="28" w:type="dxa"/>
              <w:right w:w="28" w:type="dxa"/>
            </w:tcMar>
            <w:vAlign w:val="bottom"/>
          </w:tcPr>
          <w:p w14:paraId="0FA51DBE" w14:textId="41F7D691" w:rsidR="00C92BE3" w:rsidRPr="00C92BE3" w:rsidRDefault="00C92BE3" w:rsidP="00C92BE3">
            <w:pPr>
              <w:jc w:val="right"/>
              <w:rPr>
                <w:sz w:val="22"/>
                <w:szCs w:val="22"/>
                <w:lang w:eastAsia="hr-HR"/>
              </w:rPr>
            </w:pPr>
            <w:r>
              <w:rPr>
                <w:sz w:val="22"/>
                <w:szCs w:val="22"/>
              </w:rPr>
              <w:t>67.179.887,57</w:t>
            </w:r>
          </w:p>
        </w:tc>
        <w:tc>
          <w:tcPr>
            <w:tcW w:w="2381" w:type="dxa"/>
            <w:shd w:val="clear" w:color="auto" w:fill="auto"/>
            <w:noWrap/>
            <w:tcMar>
              <w:left w:w="28" w:type="dxa"/>
              <w:right w:w="28" w:type="dxa"/>
            </w:tcMar>
            <w:vAlign w:val="bottom"/>
          </w:tcPr>
          <w:p w14:paraId="4C72CCBA" w14:textId="081D998B" w:rsidR="00C92BE3" w:rsidRPr="00C92BE3" w:rsidRDefault="00C92BE3" w:rsidP="00C92BE3">
            <w:pPr>
              <w:jc w:val="right"/>
              <w:rPr>
                <w:sz w:val="22"/>
                <w:szCs w:val="22"/>
              </w:rPr>
            </w:pPr>
            <w:r>
              <w:rPr>
                <w:sz w:val="22"/>
                <w:szCs w:val="22"/>
              </w:rPr>
              <w:t>20.615.418,97</w:t>
            </w:r>
          </w:p>
        </w:tc>
      </w:tr>
      <w:tr w:rsidR="00C92BE3" w:rsidRPr="00C92BE3" w14:paraId="57F64B43" w14:textId="77777777" w:rsidTr="001A4A53">
        <w:trPr>
          <w:cantSplit/>
        </w:trPr>
        <w:tc>
          <w:tcPr>
            <w:tcW w:w="4580" w:type="dxa"/>
            <w:shd w:val="clear" w:color="auto" w:fill="auto"/>
            <w:noWrap/>
            <w:tcMar>
              <w:left w:w="28" w:type="dxa"/>
              <w:right w:w="28" w:type="dxa"/>
            </w:tcMar>
            <w:vAlign w:val="bottom"/>
          </w:tcPr>
          <w:p w14:paraId="7FA8C87A" w14:textId="42B37BED" w:rsidR="00C92BE3" w:rsidRPr="00C92BE3" w:rsidRDefault="00C92BE3" w:rsidP="00C92BE3">
            <w:pPr>
              <w:rPr>
                <w:sz w:val="22"/>
                <w:szCs w:val="22"/>
              </w:rPr>
            </w:pPr>
            <w:r w:rsidRPr="00C92BE3">
              <w:rPr>
                <w:sz w:val="22"/>
                <w:szCs w:val="22"/>
              </w:rPr>
              <w:t>Osnovne škole</w:t>
            </w:r>
          </w:p>
        </w:tc>
        <w:tc>
          <w:tcPr>
            <w:tcW w:w="2410" w:type="dxa"/>
            <w:shd w:val="clear" w:color="auto" w:fill="auto"/>
            <w:noWrap/>
            <w:tcMar>
              <w:left w:w="28" w:type="dxa"/>
              <w:right w:w="28" w:type="dxa"/>
            </w:tcMar>
            <w:vAlign w:val="bottom"/>
          </w:tcPr>
          <w:p w14:paraId="091FE609" w14:textId="4E5D67FE" w:rsidR="00C92BE3" w:rsidRPr="00C92BE3" w:rsidRDefault="00C92BE3" w:rsidP="00C92BE3">
            <w:pPr>
              <w:jc w:val="right"/>
              <w:rPr>
                <w:sz w:val="22"/>
                <w:szCs w:val="22"/>
              </w:rPr>
            </w:pPr>
            <w:r>
              <w:rPr>
                <w:sz w:val="22"/>
                <w:szCs w:val="22"/>
              </w:rPr>
              <w:t>2.944.263,01</w:t>
            </w:r>
          </w:p>
        </w:tc>
        <w:tc>
          <w:tcPr>
            <w:tcW w:w="2381" w:type="dxa"/>
            <w:shd w:val="clear" w:color="auto" w:fill="auto"/>
            <w:noWrap/>
            <w:tcMar>
              <w:left w:w="28" w:type="dxa"/>
              <w:right w:w="28" w:type="dxa"/>
            </w:tcMar>
            <w:vAlign w:val="bottom"/>
          </w:tcPr>
          <w:p w14:paraId="27C8A889" w14:textId="636A6BA6" w:rsidR="00C92BE3" w:rsidRPr="00C92BE3" w:rsidRDefault="00C92BE3" w:rsidP="00C92BE3">
            <w:pPr>
              <w:jc w:val="right"/>
              <w:rPr>
                <w:sz w:val="22"/>
                <w:szCs w:val="22"/>
              </w:rPr>
            </w:pPr>
            <w:r>
              <w:rPr>
                <w:sz w:val="22"/>
                <w:szCs w:val="22"/>
              </w:rPr>
              <w:t>454.430,76</w:t>
            </w:r>
          </w:p>
        </w:tc>
      </w:tr>
      <w:tr w:rsidR="00C92BE3" w:rsidRPr="00C92BE3" w14:paraId="3A09929D" w14:textId="77777777" w:rsidTr="001A4A53">
        <w:trPr>
          <w:cantSplit/>
        </w:trPr>
        <w:tc>
          <w:tcPr>
            <w:tcW w:w="4580" w:type="dxa"/>
            <w:shd w:val="clear" w:color="auto" w:fill="auto"/>
            <w:noWrap/>
            <w:tcMar>
              <w:left w:w="28" w:type="dxa"/>
              <w:right w:w="28" w:type="dxa"/>
            </w:tcMar>
            <w:vAlign w:val="bottom"/>
          </w:tcPr>
          <w:p w14:paraId="1EB22BB9" w14:textId="57E8AB84" w:rsidR="00C92BE3" w:rsidRPr="00C92BE3" w:rsidRDefault="00C92BE3" w:rsidP="00C92BE3">
            <w:pPr>
              <w:rPr>
                <w:sz w:val="22"/>
                <w:szCs w:val="22"/>
              </w:rPr>
            </w:pPr>
            <w:r w:rsidRPr="00C92BE3">
              <w:rPr>
                <w:sz w:val="22"/>
                <w:szCs w:val="22"/>
              </w:rPr>
              <w:t>Srednje škole</w:t>
            </w:r>
          </w:p>
        </w:tc>
        <w:tc>
          <w:tcPr>
            <w:tcW w:w="2410" w:type="dxa"/>
            <w:shd w:val="clear" w:color="auto" w:fill="auto"/>
            <w:noWrap/>
            <w:tcMar>
              <w:left w:w="28" w:type="dxa"/>
              <w:right w:w="28" w:type="dxa"/>
            </w:tcMar>
            <w:vAlign w:val="bottom"/>
          </w:tcPr>
          <w:p w14:paraId="34441EA4" w14:textId="0A6DBE63" w:rsidR="00C92BE3" w:rsidRPr="00C92BE3" w:rsidRDefault="00C92BE3" w:rsidP="00C92BE3">
            <w:pPr>
              <w:jc w:val="right"/>
              <w:rPr>
                <w:sz w:val="22"/>
                <w:szCs w:val="22"/>
              </w:rPr>
            </w:pPr>
            <w:r>
              <w:rPr>
                <w:sz w:val="22"/>
                <w:szCs w:val="22"/>
              </w:rPr>
              <w:t>486.280,32</w:t>
            </w:r>
          </w:p>
        </w:tc>
        <w:tc>
          <w:tcPr>
            <w:tcW w:w="2381" w:type="dxa"/>
            <w:shd w:val="clear" w:color="auto" w:fill="auto"/>
            <w:noWrap/>
            <w:tcMar>
              <w:left w:w="28" w:type="dxa"/>
              <w:right w:w="28" w:type="dxa"/>
            </w:tcMar>
            <w:vAlign w:val="bottom"/>
          </w:tcPr>
          <w:p w14:paraId="34584987" w14:textId="0201726F" w:rsidR="00C92BE3" w:rsidRPr="00C92BE3" w:rsidRDefault="00C92BE3" w:rsidP="00C92BE3">
            <w:pPr>
              <w:jc w:val="right"/>
              <w:rPr>
                <w:sz w:val="22"/>
                <w:szCs w:val="22"/>
              </w:rPr>
            </w:pPr>
            <w:r>
              <w:rPr>
                <w:sz w:val="22"/>
                <w:szCs w:val="22"/>
              </w:rPr>
              <w:t>2.123.349,04</w:t>
            </w:r>
          </w:p>
        </w:tc>
      </w:tr>
      <w:tr w:rsidR="00C92BE3" w:rsidRPr="00C92BE3" w14:paraId="3963437D" w14:textId="77777777" w:rsidTr="001A4A53">
        <w:trPr>
          <w:cantSplit/>
        </w:trPr>
        <w:tc>
          <w:tcPr>
            <w:tcW w:w="4580" w:type="dxa"/>
            <w:shd w:val="clear" w:color="auto" w:fill="auto"/>
            <w:noWrap/>
            <w:tcMar>
              <w:left w:w="28" w:type="dxa"/>
              <w:right w:w="28" w:type="dxa"/>
            </w:tcMar>
            <w:vAlign w:val="bottom"/>
          </w:tcPr>
          <w:p w14:paraId="1C4A7152" w14:textId="0BFA6D75" w:rsidR="00C92BE3" w:rsidRPr="00C92BE3" w:rsidRDefault="00C92BE3" w:rsidP="00C92BE3">
            <w:pPr>
              <w:rPr>
                <w:sz w:val="22"/>
                <w:szCs w:val="22"/>
              </w:rPr>
            </w:pPr>
            <w:r w:rsidRPr="00C92BE3">
              <w:rPr>
                <w:sz w:val="22"/>
                <w:szCs w:val="22"/>
              </w:rPr>
              <w:t>Domovi za starije i nemoćne osobe</w:t>
            </w:r>
          </w:p>
        </w:tc>
        <w:tc>
          <w:tcPr>
            <w:tcW w:w="2410" w:type="dxa"/>
            <w:shd w:val="clear" w:color="auto" w:fill="auto"/>
            <w:noWrap/>
            <w:tcMar>
              <w:left w:w="28" w:type="dxa"/>
              <w:right w:w="28" w:type="dxa"/>
            </w:tcMar>
            <w:vAlign w:val="bottom"/>
          </w:tcPr>
          <w:p w14:paraId="6EEA19EC" w14:textId="013F72D7" w:rsidR="00C92BE3" w:rsidRPr="00C92BE3" w:rsidRDefault="00C92BE3" w:rsidP="00C92BE3">
            <w:pPr>
              <w:jc w:val="right"/>
              <w:rPr>
                <w:sz w:val="22"/>
                <w:szCs w:val="22"/>
              </w:rPr>
            </w:pPr>
            <w:r>
              <w:rPr>
                <w:sz w:val="22"/>
                <w:szCs w:val="22"/>
              </w:rPr>
              <w:t>724.329,90</w:t>
            </w:r>
          </w:p>
        </w:tc>
        <w:tc>
          <w:tcPr>
            <w:tcW w:w="2381" w:type="dxa"/>
            <w:shd w:val="clear" w:color="auto" w:fill="auto"/>
            <w:noWrap/>
            <w:tcMar>
              <w:left w:w="28" w:type="dxa"/>
              <w:right w:w="28" w:type="dxa"/>
            </w:tcMar>
            <w:vAlign w:val="bottom"/>
          </w:tcPr>
          <w:p w14:paraId="25F16959" w14:textId="071F7600" w:rsidR="00C92BE3" w:rsidRPr="00C92BE3" w:rsidRDefault="00C92BE3" w:rsidP="00C92BE3">
            <w:pPr>
              <w:jc w:val="right"/>
              <w:rPr>
                <w:sz w:val="22"/>
                <w:szCs w:val="22"/>
              </w:rPr>
            </w:pPr>
            <w:r>
              <w:rPr>
                <w:sz w:val="22"/>
                <w:szCs w:val="22"/>
              </w:rPr>
              <w:t>266,33</w:t>
            </w:r>
          </w:p>
        </w:tc>
      </w:tr>
      <w:tr w:rsidR="00C92BE3" w:rsidRPr="00C92BE3" w14:paraId="30EB008A" w14:textId="77777777" w:rsidTr="001A4A53">
        <w:trPr>
          <w:cantSplit/>
        </w:trPr>
        <w:tc>
          <w:tcPr>
            <w:tcW w:w="4580" w:type="dxa"/>
            <w:shd w:val="clear" w:color="auto" w:fill="auto"/>
            <w:noWrap/>
            <w:tcMar>
              <w:left w:w="28" w:type="dxa"/>
              <w:right w:w="28" w:type="dxa"/>
            </w:tcMar>
            <w:vAlign w:val="bottom"/>
          </w:tcPr>
          <w:p w14:paraId="3020E92E" w14:textId="73647B25" w:rsidR="00C92BE3" w:rsidRPr="00C92BE3" w:rsidRDefault="00C92BE3" w:rsidP="00C92BE3">
            <w:pPr>
              <w:rPr>
                <w:sz w:val="22"/>
                <w:szCs w:val="22"/>
              </w:rPr>
            </w:pPr>
            <w:r w:rsidRPr="00C92BE3">
              <w:rPr>
                <w:sz w:val="22"/>
                <w:szCs w:val="22"/>
              </w:rPr>
              <w:t>Ustanove u zdravstvu</w:t>
            </w:r>
          </w:p>
        </w:tc>
        <w:tc>
          <w:tcPr>
            <w:tcW w:w="2410" w:type="dxa"/>
            <w:shd w:val="clear" w:color="auto" w:fill="auto"/>
            <w:noWrap/>
            <w:tcMar>
              <w:left w:w="28" w:type="dxa"/>
              <w:right w:w="28" w:type="dxa"/>
            </w:tcMar>
            <w:vAlign w:val="bottom"/>
          </w:tcPr>
          <w:p w14:paraId="799E4A39" w14:textId="2DE33E33" w:rsidR="00C92BE3" w:rsidRPr="00C92BE3" w:rsidRDefault="00C92BE3" w:rsidP="00C92BE3">
            <w:pPr>
              <w:jc w:val="right"/>
              <w:rPr>
                <w:sz w:val="22"/>
                <w:szCs w:val="22"/>
              </w:rPr>
            </w:pPr>
            <w:r>
              <w:rPr>
                <w:sz w:val="22"/>
                <w:szCs w:val="22"/>
              </w:rPr>
              <w:t>245.528,50</w:t>
            </w:r>
          </w:p>
        </w:tc>
        <w:tc>
          <w:tcPr>
            <w:tcW w:w="2381" w:type="dxa"/>
            <w:shd w:val="clear" w:color="auto" w:fill="auto"/>
            <w:noWrap/>
            <w:tcMar>
              <w:left w:w="28" w:type="dxa"/>
              <w:right w:w="28" w:type="dxa"/>
            </w:tcMar>
            <w:vAlign w:val="bottom"/>
          </w:tcPr>
          <w:p w14:paraId="4892559B" w14:textId="08A0B0C6" w:rsidR="00C92BE3" w:rsidRPr="00C92BE3" w:rsidRDefault="00C92BE3" w:rsidP="00C92BE3">
            <w:pPr>
              <w:jc w:val="right"/>
              <w:rPr>
                <w:sz w:val="22"/>
                <w:szCs w:val="22"/>
              </w:rPr>
            </w:pPr>
            <w:r>
              <w:rPr>
                <w:sz w:val="22"/>
                <w:szCs w:val="22"/>
              </w:rPr>
              <w:t>3.935.755,99</w:t>
            </w:r>
          </w:p>
        </w:tc>
      </w:tr>
      <w:tr w:rsidR="00C92BE3" w:rsidRPr="00C92BE3" w14:paraId="50089CCF" w14:textId="77777777" w:rsidTr="001A4A53">
        <w:trPr>
          <w:cantSplit/>
        </w:trPr>
        <w:tc>
          <w:tcPr>
            <w:tcW w:w="4580" w:type="dxa"/>
            <w:shd w:val="clear" w:color="auto" w:fill="auto"/>
            <w:tcMar>
              <w:left w:w="28" w:type="dxa"/>
              <w:right w:w="28" w:type="dxa"/>
            </w:tcMar>
            <w:vAlign w:val="bottom"/>
          </w:tcPr>
          <w:p w14:paraId="428070D2" w14:textId="66C8B994" w:rsidR="00C92BE3" w:rsidRPr="00C92BE3" w:rsidRDefault="00C92BE3" w:rsidP="00C92BE3">
            <w:pPr>
              <w:rPr>
                <w:sz w:val="22"/>
                <w:szCs w:val="22"/>
              </w:rPr>
            </w:pPr>
            <w:r w:rsidRPr="00C92BE3">
              <w:rPr>
                <w:sz w:val="22"/>
                <w:szCs w:val="22"/>
              </w:rPr>
              <w:t>Muzej likovnih umjetnosti Osijek</w:t>
            </w:r>
          </w:p>
        </w:tc>
        <w:tc>
          <w:tcPr>
            <w:tcW w:w="2410" w:type="dxa"/>
            <w:shd w:val="clear" w:color="auto" w:fill="auto"/>
            <w:noWrap/>
            <w:tcMar>
              <w:left w:w="28" w:type="dxa"/>
              <w:right w:w="28" w:type="dxa"/>
            </w:tcMar>
            <w:vAlign w:val="bottom"/>
          </w:tcPr>
          <w:p w14:paraId="5474F517" w14:textId="7DF41794" w:rsidR="00C92BE3" w:rsidRPr="00C92BE3" w:rsidRDefault="00C92BE3" w:rsidP="00C92BE3">
            <w:pPr>
              <w:jc w:val="right"/>
              <w:rPr>
                <w:sz w:val="22"/>
                <w:szCs w:val="22"/>
              </w:rPr>
            </w:pPr>
            <w:r>
              <w:rPr>
                <w:sz w:val="22"/>
                <w:szCs w:val="22"/>
              </w:rPr>
              <w:t>32.833,82</w:t>
            </w:r>
          </w:p>
        </w:tc>
        <w:tc>
          <w:tcPr>
            <w:tcW w:w="2381" w:type="dxa"/>
            <w:shd w:val="clear" w:color="auto" w:fill="auto"/>
            <w:noWrap/>
            <w:tcMar>
              <w:left w:w="28" w:type="dxa"/>
              <w:right w:w="28" w:type="dxa"/>
            </w:tcMar>
            <w:vAlign w:val="bottom"/>
          </w:tcPr>
          <w:p w14:paraId="25EB542A" w14:textId="71893C7A" w:rsidR="00C92BE3" w:rsidRPr="00C92BE3" w:rsidRDefault="00C92BE3" w:rsidP="00C92BE3">
            <w:pPr>
              <w:jc w:val="right"/>
              <w:rPr>
                <w:sz w:val="22"/>
                <w:szCs w:val="22"/>
              </w:rPr>
            </w:pPr>
            <w:r>
              <w:rPr>
                <w:sz w:val="22"/>
                <w:szCs w:val="22"/>
              </w:rPr>
              <w:t>223.648,37</w:t>
            </w:r>
          </w:p>
        </w:tc>
      </w:tr>
      <w:tr w:rsidR="00C92BE3" w:rsidRPr="00C92BE3" w14:paraId="3C085277" w14:textId="77777777" w:rsidTr="001A4A53">
        <w:trPr>
          <w:cantSplit/>
        </w:trPr>
        <w:tc>
          <w:tcPr>
            <w:tcW w:w="4580" w:type="dxa"/>
            <w:shd w:val="clear" w:color="auto" w:fill="auto"/>
            <w:tcMar>
              <w:left w:w="28" w:type="dxa"/>
              <w:right w:w="28" w:type="dxa"/>
            </w:tcMar>
            <w:vAlign w:val="bottom"/>
          </w:tcPr>
          <w:p w14:paraId="75748AF6" w14:textId="4656128A" w:rsidR="00C92BE3" w:rsidRPr="00C92BE3" w:rsidRDefault="00C92BE3" w:rsidP="00C92BE3">
            <w:pPr>
              <w:rPr>
                <w:sz w:val="22"/>
                <w:szCs w:val="22"/>
              </w:rPr>
            </w:pPr>
            <w:r w:rsidRPr="00C92BE3">
              <w:rPr>
                <w:sz w:val="22"/>
                <w:szCs w:val="22"/>
              </w:rPr>
              <w:t>Zavod za informatiku</w:t>
            </w:r>
          </w:p>
        </w:tc>
        <w:tc>
          <w:tcPr>
            <w:tcW w:w="2410" w:type="dxa"/>
            <w:shd w:val="clear" w:color="auto" w:fill="auto"/>
            <w:noWrap/>
            <w:tcMar>
              <w:left w:w="28" w:type="dxa"/>
              <w:right w:w="28" w:type="dxa"/>
            </w:tcMar>
            <w:vAlign w:val="bottom"/>
          </w:tcPr>
          <w:p w14:paraId="1303F070" w14:textId="50CD71F2" w:rsidR="00C92BE3" w:rsidRPr="00C92BE3" w:rsidRDefault="00C92BE3" w:rsidP="00C92BE3">
            <w:pPr>
              <w:jc w:val="right"/>
              <w:rPr>
                <w:sz w:val="22"/>
                <w:szCs w:val="22"/>
              </w:rPr>
            </w:pPr>
            <w:r>
              <w:rPr>
                <w:sz w:val="22"/>
                <w:szCs w:val="22"/>
              </w:rPr>
              <w:t>0,00</w:t>
            </w:r>
          </w:p>
        </w:tc>
        <w:tc>
          <w:tcPr>
            <w:tcW w:w="2381" w:type="dxa"/>
            <w:shd w:val="clear" w:color="auto" w:fill="auto"/>
            <w:noWrap/>
            <w:tcMar>
              <w:left w:w="28" w:type="dxa"/>
              <w:right w:w="28" w:type="dxa"/>
            </w:tcMar>
            <w:vAlign w:val="bottom"/>
          </w:tcPr>
          <w:p w14:paraId="192BAFEA" w14:textId="33B39828" w:rsidR="00C92BE3" w:rsidRPr="00C92BE3" w:rsidRDefault="00C92BE3" w:rsidP="00C92BE3">
            <w:pPr>
              <w:jc w:val="right"/>
              <w:rPr>
                <w:sz w:val="22"/>
                <w:szCs w:val="22"/>
              </w:rPr>
            </w:pPr>
            <w:r>
              <w:rPr>
                <w:sz w:val="22"/>
                <w:szCs w:val="22"/>
              </w:rPr>
              <w:t>0,00</w:t>
            </w:r>
          </w:p>
        </w:tc>
      </w:tr>
      <w:tr w:rsidR="00C92BE3" w:rsidRPr="00C92BE3" w14:paraId="0FBE414A" w14:textId="77777777" w:rsidTr="001A4A53">
        <w:trPr>
          <w:cantSplit/>
        </w:trPr>
        <w:tc>
          <w:tcPr>
            <w:tcW w:w="4580" w:type="dxa"/>
            <w:shd w:val="clear" w:color="auto" w:fill="auto"/>
            <w:tcMar>
              <w:left w:w="28" w:type="dxa"/>
              <w:right w:w="28" w:type="dxa"/>
            </w:tcMar>
            <w:vAlign w:val="bottom"/>
          </w:tcPr>
          <w:p w14:paraId="26506A63" w14:textId="13A589E4" w:rsidR="00C92BE3" w:rsidRPr="00C92BE3" w:rsidRDefault="00C92BE3" w:rsidP="00C92BE3">
            <w:pPr>
              <w:rPr>
                <w:sz w:val="22"/>
                <w:szCs w:val="22"/>
              </w:rPr>
            </w:pPr>
            <w:r w:rsidRPr="00C92BE3">
              <w:rPr>
                <w:sz w:val="22"/>
                <w:szCs w:val="22"/>
              </w:rPr>
              <w:t>Javna ustanova Agencija za upravljanje zaštićenim prirodnim vrijednostima na području Osječko-baranjske županije</w:t>
            </w:r>
          </w:p>
        </w:tc>
        <w:tc>
          <w:tcPr>
            <w:tcW w:w="2410" w:type="dxa"/>
            <w:shd w:val="clear" w:color="auto" w:fill="auto"/>
            <w:noWrap/>
            <w:tcMar>
              <w:left w:w="28" w:type="dxa"/>
              <w:right w:w="28" w:type="dxa"/>
            </w:tcMar>
            <w:vAlign w:val="bottom"/>
          </w:tcPr>
          <w:p w14:paraId="760E128E" w14:textId="523E3534" w:rsidR="00C92BE3" w:rsidRPr="00C92BE3" w:rsidRDefault="00C92BE3" w:rsidP="00C92BE3">
            <w:pPr>
              <w:jc w:val="right"/>
              <w:rPr>
                <w:sz w:val="22"/>
                <w:szCs w:val="22"/>
              </w:rPr>
            </w:pPr>
            <w:r>
              <w:rPr>
                <w:sz w:val="22"/>
                <w:szCs w:val="22"/>
              </w:rPr>
              <w:t>0,00</w:t>
            </w:r>
          </w:p>
        </w:tc>
        <w:tc>
          <w:tcPr>
            <w:tcW w:w="2381" w:type="dxa"/>
            <w:shd w:val="clear" w:color="auto" w:fill="auto"/>
            <w:noWrap/>
            <w:tcMar>
              <w:left w:w="28" w:type="dxa"/>
              <w:right w:w="28" w:type="dxa"/>
            </w:tcMar>
            <w:vAlign w:val="bottom"/>
          </w:tcPr>
          <w:p w14:paraId="14EAD371" w14:textId="0D9A015E" w:rsidR="00C92BE3" w:rsidRPr="00C92BE3" w:rsidRDefault="00C92BE3" w:rsidP="00C92BE3">
            <w:pPr>
              <w:jc w:val="right"/>
              <w:rPr>
                <w:sz w:val="22"/>
                <w:szCs w:val="22"/>
              </w:rPr>
            </w:pPr>
            <w:r>
              <w:rPr>
                <w:sz w:val="22"/>
                <w:szCs w:val="22"/>
              </w:rPr>
              <w:t>0,00</w:t>
            </w:r>
          </w:p>
        </w:tc>
      </w:tr>
      <w:tr w:rsidR="00C92BE3" w:rsidRPr="00C92BE3" w14:paraId="4D871C53" w14:textId="77777777" w:rsidTr="001A4A53">
        <w:trPr>
          <w:cantSplit/>
        </w:trPr>
        <w:tc>
          <w:tcPr>
            <w:tcW w:w="4580" w:type="dxa"/>
            <w:shd w:val="clear" w:color="auto" w:fill="auto"/>
            <w:tcMar>
              <w:left w:w="28" w:type="dxa"/>
              <w:right w:w="28" w:type="dxa"/>
            </w:tcMar>
            <w:vAlign w:val="bottom"/>
          </w:tcPr>
          <w:p w14:paraId="10DB5FF2" w14:textId="7E47C938" w:rsidR="00C92BE3" w:rsidRPr="00C92BE3" w:rsidRDefault="00C92BE3" w:rsidP="00C92BE3">
            <w:pPr>
              <w:rPr>
                <w:sz w:val="22"/>
                <w:szCs w:val="22"/>
              </w:rPr>
            </w:pPr>
            <w:r w:rsidRPr="00C92BE3">
              <w:rPr>
                <w:sz w:val="22"/>
                <w:szCs w:val="22"/>
              </w:rPr>
              <w:t>Javna ustanova Zavod za prostorno uređenje Osječko-baranjske županije</w:t>
            </w:r>
          </w:p>
        </w:tc>
        <w:tc>
          <w:tcPr>
            <w:tcW w:w="2410" w:type="dxa"/>
            <w:shd w:val="clear" w:color="auto" w:fill="auto"/>
            <w:noWrap/>
            <w:tcMar>
              <w:left w:w="28" w:type="dxa"/>
              <w:right w:w="28" w:type="dxa"/>
            </w:tcMar>
            <w:vAlign w:val="bottom"/>
          </w:tcPr>
          <w:p w14:paraId="4AFC72E6" w14:textId="0D355B9C" w:rsidR="00C92BE3" w:rsidRPr="00C92BE3" w:rsidRDefault="00C92BE3" w:rsidP="00C92BE3">
            <w:pPr>
              <w:jc w:val="right"/>
              <w:rPr>
                <w:sz w:val="22"/>
                <w:szCs w:val="22"/>
              </w:rPr>
            </w:pPr>
            <w:r>
              <w:rPr>
                <w:sz w:val="22"/>
                <w:szCs w:val="22"/>
              </w:rPr>
              <w:t>5.510,80</w:t>
            </w:r>
          </w:p>
        </w:tc>
        <w:tc>
          <w:tcPr>
            <w:tcW w:w="2381" w:type="dxa"/>
            <w:shd w:val="clear" w:color="auto" w:fill="auto"/>
            <w:noWrap/>
            <w:tcMar>
              <w:left w:w="28" w:type="dxa"/>
              <w:right w:w="28" w:type="dxa"/>
            </w:tcMar>
            <w:vAlign w:val="bottom"/>
          </w:tcPr>
          <w:p w14:paraId="51D0ACEF" w14:textId="7D0D99E2" w:rsidR="00C92BE3" w:rsidRPr="00C92BE3" w:rsidRDefault="00C92BE3" w:rsidP="00C92BE3">
            <w:pPr>
              <w:jc w:val="right"/>
              <w:rPr>
                <w:sz w:val="22"/>
                <w:szCs w:val="22"/>
              </w:rPr>
            </w:pPr>
            <w:r>
              <w:rPr>
                <w:sz w:val="22"/>
                <w:szCs w:val="22"/>
              </w:rPr>
              <w:t>0,00</w:t>
            </w:r>
          </w:p>
        </w:tc>
      </w:tr>
      <w:tr w:rsidR="00C92BE3" w:rsidRPr="00C92BE3" w14:paraId="53C52C91" w14:textId="77777777" w:rsidTr="001A4A53">
        <w:trPr>
          <w:cantSplit/>
        </w:trPr>
        <w:tc>
          <w:tcPr>
            <w:tcW w:w="4580" w:type="dxa"/>
            <w:tcBorders>
              <w:bottom w:val="single" w:sz="4" w:space="0" w:color="auto"/>
            </w:tcBorders>
            <w:shd w:val="clear" w:color="auto" w:fill="auto"/>
            <w:tcMar>
              <w:left w:w="28" w:type="dxa"/>
              <w:right w:w="28" w:type="dxa"/>
            </w:tcMar>
            <w:vAlign w:val="bottom"/>
          </w:tcPr>
          <w:p w14:paraId="53566B47" w14:textId="5CEA5274" w:rsidR="00C92BE3" w:rsidRPr="00C92BE3" w:rsidRDefault="00C92BE3" w:rsidP="00C92BE3">
            <w:pPr>
              <w:rPr>
                <w:sz w:val="22"/>
                <w:szCs w:val="22"/>
              </w:rPr>
            </w:pPr>
            <w:r w:rsidRPr="00C92BE3">
              <w:rPr>
                <w:sz w:val="22"/>
                <w:szCs w:val="22"/>
              </w:rPr>
              <w:t>Javna ustanova Županijska razvojna agencija Osječko-baranjske županije</w:t>
            </w:r>
          </w:p>
        </w:tc>
        <w:tc>
          <w:tcPr>
            <w:tcW w:w="2410" w:type="dxa"/>
            <w:tcBorders>
              <w:bottom w:val="single" w:sz="4" w:space="0" w:color="auto"/>
            </w:tcBorders>
            <w:shd w:val="clear" w:color="auto" w:fill="auto"/>
            <w:noWrap/>
            <w:tcMar>
              <w:left w:w="28" w:type="dxa"/>
              <w:right w:w="28" w:type="dxa"/>
            </w:tcMar>
            <w:vAlign w:val="bottom"/>
          </w:tcPr>
          <w:p w14:paraId="355E5571" w14:textId="503C8E84" w:rsidR="00C92BE3" w:rsidRPr="00C92BE3" w:rsidRDefault="00C92BE3" w:rsidP="00C92BE3">
            <w:pPr>
              <w:jc w:val="right"/>
              <w:rPr>
                <w:sz w:val="22"/>
                <w:szCs w:val="22"/>
              </w:rPr>
            </w:pPr>
            <w:r>
              <w:rPr>
                <w:sz w:val="22"/>
                <w:szCs w:val="22"/>
              </w:rPr>
              <w:t>0,00</w:t>
            </w:r>
          </w:p>
        </w:tc>
        <w:tc>
          <w:tcPr>
            <w:tcW w:w="2381" w:type="dxa"/>
            <w:tcBorders>
              <w:bottom w:val="single" w:sz="4" w:space="0" w:color="auto"/>
            </w:tcBorders>
            <w:shd w:val="clear" w:color="auto" w:fill="auto"/>
            <w:noWrap/>
            <w:tcMar>
              <w:left w:w="28" w:type="dxa"/>
              <w:right w:w="28" w:type="dxa"/>
            </w:tcMar>
            <w:vAlign w:val="bottom"/>
          </w:tcPr>
          <w:p w14:paraId="7F0090EF" w14:textId="7278AD7F" w:rsidR="00C92BE3" w:rsidRPr="00C92BE3" w:rsidRDefault="00C92BE3" w:rsidP="00C92BE3">
            <w:pPr>
              <w:jc w:val="right"/>
              <w:rPr>
                <w:sz w:val="22"/>
                <w:szCs w:val="22"/>
              </w:rPr>
            </w:pPr>
            <w:r>
              <w:rPr>
                <w:sz w:val="22"/>
                <w:szCs w:val="22"/>
              </w:rPr>
              <w:t>0,00</w:t>
            </w:r>
          </w:p>
        </w:tc>
      </w:tr>
      <w:tr w:rsidR="00C92BE3" w:rsidRPr="00C92BE3" w14:paraId="20FBF571" w14:textId="77777777" w:rsidTr="001A4A53">
        <w:trPr>
          <w:cantSplit/>
        </w:trPr>
        <w:tc>
          <w:tcPr>
            <w:tcW w:w="4580"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tcPr>
          <w:p w14:paraId="4E4B875F" w14:textId="36A95D5A" w:rsidR="00C92BE3" w:rsidRPr="00C92BE3" w:rsidRDefault="00C92BE3" w:rsidP="00C92BE3">
            <w:pPr>
              <w:rPr>
                <w:b/>
                <w:bCs/>
                <w:sz w:val="22"/>
                <w:szCs w:val="22"/>
              </w:rPr>
            </w:pPr>
            <w:r w:rsidRPr="00C92BE3">
              <w:rPr>
                <w:b/>
                <w:bCs/>
                <w:sz w:val="22"/>
                <w:szCs w:val="22"/>
              </w:rPr>
              <w:t>UKUPNO</w:t>
            </w:r>
          </w:p>
        </w:tc>
        <w:tc>
          <w:tcPr>
            <w:tcW w:w="2410"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tcPr>
          <w:p w14:paraId="42953967" w14:textId="3F82D9AA" w:rsidR="00C92BE3" w:rsidRPr="00C92BE3" w:rsidRDefault="00C92BE3" w:rsidP="00C92BE3">
            <w:pPr>
              <w:jc w:val="right"/>
              <w:rPr>
                <w:b/>
                <w:bCs/>
                <w:sz w:val="22"/>
                <w:szCs w:val="22"/>
              </w:rPr>
            </w:pPr>
            <w:r>
              <w:rPr>
                <w:b/>
                <w:bCs/>
                <w:sz w:val="22"/>
                <w:szCs w:val="22"/>
              </w:rPr>
              <w:t>71.618.633,92</w:t>
            </w:r>
          </w:p>
        </w:tc>
        <w:tc>
          <w:tcPr>
            <w:tcW w:w="2381"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tcPr>
          <w:p w14:paraId="71C801DA" w14:textId="0716E9F9" w:rsidR="00C92BE3" w:rsidRPr="00C92BE3" w:rsidRDefault="00C92BE3" w:rsidP="00C92BE3">
            <w:pPr>
              <w:jc w:val="right"/>
              <w:rPr>
                <w:b/>
                <w:bCs/>
                <w:sz w:val="22"/>
                <w:szCs w:val="22"/>
              </w:rPr>
            </w:pPr>
            <w:r>
              <w:rPr>
                <w:b/>
                <w:bCs/>
                <w:sz w:val="22"/>
                <w:szCs w:val="22"/>
              </w:rPr>
              <w:t>27.352.869,46</w:t>
            </w:r>
          </w:p>
        </w:tc>
      </w:tr>
    </w:tbl>
    <w:p w14:paraId="7D03C398" w14:textId="77777777" w:rsidR="00CA65AD" w:rsidRPr="00EB3919" w:rsidRDefault="00CA65AD" w:rsidP="004933E6">
      <w:pPr>
        <w:jc w:val="both"/>
        <w:rPr>
          <w:color w:val="FF0000"/>
          <w:sz w:val="22"/>
          <w:szCs w:val="22"/>
        </w:rPr>
      </w:pPr>
    </w:p>
    <w:p w14:paraId="14738C5E" w14:textId="77777777" w:rsidR="00EA06C9" w:rsidRPr="006157FF" w:rsidRDefault="00EA06C9" w:rsidP="004933E6">
      <w:pPr>
        <w:jc w:val="both"/>
        <w:rPr>
          <w:sz w:val="22"/>
          <w:szCs w:val="22"/>
        </w:rPr>
      </w:pPr>
    </w:p>
    <w:p w14:paraId="2FDCA63A" w14:textId="77777777" w:rsidR="00EA06C9" w:rsidRPr="006157FF" w:rsidRDefault="00EA06C9" w:rsidP="00EA06C9">
      <w:pPr>
        <w:jc w:val="both"/>
        <w:rPr>
          <w:b/>
          <w:sz w:val="22"/>
          <w:szCs w:val="22"/>
        </w:rPr>
      </w:pPr>
      <w:r w:rsidRPr="006157FF">
        <w:rPr>
          <w:b/>
          <w:sz w:val="22"/>
          <w:szCs w:val="22"/>
        </w:rPr>
        <w:t>BILJEŠKE UZ OBRAZAC RAS-FUNKCIJSKI</w:t>
      </w:r>
    </w:p>
    <w:p w14:paraId="3EE1BBC3" w14:textId="77777777" w:rsidR="00EA06C9" w:rsidRPr="006157FF" w:rsidRDefault="00EA06C9" w:rsidP="00EA06C9">
      <w:pPr>
        <w:jc w:val="both"/>
        <w:rPr>
          <w:sz w:val="22"/>
          <w:szCs w:val="22"/>
        </w:rPr>
      </w:pPr>
    </w:p>
    <w:p w14:paraId="74ED069F" w14:textId="6F9F3E13" w:rsidR="00EA06C9" w:rsidRPr="006157FF" w:rsidRDefault="00EA06C9" w:rsidP="00EA06C9">
      <w:pPr>
        <w:jc w:val="both"/>
        <w:rPr>
          <w:sz w:val="22"/>
          <w:szCs w:val="22"/>
        </w:rPr>
      </w:pPr>
      <w:r w:rsidRPr="006157FF">
        <w:rPr>
          <w:sz w:val="22"/>
          <w:szCs w:val="22"/>
        </w:rPr>
        <w:tab/>
        <w:t>Rashodi poslovanja razreda 3 i rashodi za nabavu nefinancijske imovine razreda 4 za 20</w:t>
      </w:r>
      <w:r w:rsidR="00FE6F73" w:rsidRPr="006157FF">
        <w:rPr>
          <w:sz w:val="22"/>
          <w:szCs w:val="22"/>
        </w:rPr>
        <w:t>2</w:t>
      </w:r>
      <w:r w:rsidR="006157FF" w:rsidRPr="006157FF">
        <w:rPr>
          <w:sz w:val="22"/>
          <w:szCs w:val="22"/>
        </w:rPr>
        <w:t>2</w:t>
      </w:r>
      <w:r w:rsidRPr="006157FF">
        <w:rPr>
          <w:sz w:val="22"/>
          <w:szCs w:val="22"/>
        </w:rPr>
        <w:t xml:space="preserve">. godinu u Osječko-baranjskoj županiji razvrstani su prema svim funkcijama osim funkcije 02 Obrana jer se po toj funkciji nisu izvršavali rashodi. Najzastupljenije funkcije su </w:t>
      </w:r>
      <w:r w:rsidR="004E5B20" w:rsidRPr="006157FF">
        <w:rPr>
          <w:sz w:val="22"/>
          <w:szCs w:val="22"/>
        </w:rPr>
        <w:t xml:space="preserve">Zdravstvo i </w:t>
      </w:r>
      <w:r w:rsidRPr="006157FF">
        <w:rPr>
          <w:sz w:val="22"/>
          <w:szCs w:val="22"/>
        </w:rPr>
        <w:t>Obrazovanje.</w:t>
      </w:r>
    </w:p>
    <w:p w14:paraId="4423F959" w14:textId="77777777" w:rsidR="00E07D6D" w:rsidRPr="006157FF" w:rsidRDefault="00E07D6D" w:rsidP="00B44F62">
      <w:pPr>
        <w:jc w:val="both"/>
        <w:rPr>
          <w:sz w:val="22"/>
          <w:szCs w:val="22"/>
        </w:rPr>
      </w:pPr>
    </w:p>
    <w:p w14:paraId="39BE303F" w14:textId="34C5AEF2" w:rsidR="00EC582D" w:rsidRPr="006157FF" w:rsidRDefault="00613466" w:rsidP="00613466">
      <w:pPr>
        <w:jc w:val="both"/>
        <w:rPr>
          <w:sz w:val="22"/>
          <w:szCs w:val="22"/>
        </w:rPr>
      </w:pPr>
      <w:r w:rsidRPr="006157FF">
        <w:rPr>
          <w:sz w:val="22"/>
          <w:szCs w:val="22"/>
        </w:rPr>
        <w:tab/>
        <w:t xml:space="preserve">Konsolidirani su svi obrasci propisani Pravilnikom o financijskom izvještavanju u proračunskom računovodstvu. Korišteni su izvorni podaci iz financijskih izvješća koja su dostavili proračunski korisnici. </w:t>
      </w:r>
    </w:p>
    <w:p w14:paraId="504F0B42" w14:textId="036FD5B2" w:rsidR="00EC582D" w:rsidRPr="006157FF" w:rsidRDefault="00EC582D" w:rsidP="00613466">
      <w:pPr>
        <w:jc w:val="both"/>
        <w:rPr>
          <w:sz w:val="22"/>
          <w:szCs w:val="22"/>
        </w:rPr>
      </w:pPr>
    </w:p>
    <w:p w14:paraId="0888F111" w14:textId="0E2B7615" w:rsidR="00EC582D" w:rsidRPr="006157FF" w:rsidRDefault="00EC582D" w:rsidP="00252D88">
      <w:pPr>
        <w:ind w:firstLine="720"/>
        <w:jc w:val="both"/>
        <w:rPr>
          <w:sz w:val="22"/>
          <w:szCs w:val="22"/>
        </w:rPr>
      </w:pPr>
      <w:r w:rsidRPr="006157FF">
        <w:rPr>
          <w:sz w:val="22"/>
          <w:szCs w:val="22"/>
        </w:rPr>
        <w:lastRenderedPageBreak/>
        <w:t>Budući da obrazac RAS-funkcijski mora odgovarati sumi na računima 3</w:t>
      </w:r>
      <w:r w:rsidR="00A55809" w:rsidRPr="006157FF">
        <w:rPr>
          <w:sz w:val="22"/>
          <w:szCs w:val="22"/>
        </w:rPr>
        <w:t xml:space="preserve"> i </w:t>
      </w:r>
      <w:r w:rsidRPr="006157FF">
        <w:rPr>
          <w:sz w:val="22"/>
          <w:szCs w:val="22"/>
        </w:rPr>
        <w:t xml:space="preserve">4 u obrascu PR-RAS, prilikom konsolidacije financijskih izvještaja pojavile </w:t>
      </w:r>
      <w:r w:rsidR="00A55809" w:rsidRPr="006157FF">
        <w:rPr>
          <w:sz w:val="22"/>
          <w:szCs w:val="22"/>
        </w:rPr>
        <w:t>su se razlike</w:t>
      </w:r>
      <w:r w:rsidRPr="006157FF">
        <w:rPr>
          <w:sz w:val="22"/>
          <w:szCs w:val="22"/>
        </w:rPr>
        <w:t xml:space="preserve"> zbog iskazivanja računa 369 koji se eliminira u obrascu PR-RAS. U obrascu RAS-funkcijski eliminirane su funkcije koje su utjecale na </w:t>
      </w:r>
      <w:r w:rsidR="00A55809" w:rsidRPr="006157FF">
        <w:rPr>
          <w:sz w:val="22"/>
          <w:szCs w:val="22"/>
        </w:rPr>
        <w:t>razlike kako slijedi:</w:t>
      </w:r>
    </w:p>
    <w:p w14:paraId="345DCEC8" w14:textId="6713F8D4" w:rsidR="006157FF" w:rsidRPr="006157FF" w:rsidRDefault="006157FF" w:rsidP="00252D88">
      <w:pPr>
        <w:ind w:firstLine="720"/>
        <w:jc w:val="both"/>
        <w:rPr>
          <w:sz w:val="22"/>
          <w:szCs w:val="22"/>
        </w:rPr>
      </w:pPr>
    </w:p>
    <w:tbl>
      <w:tblPr>
        <w:tblW w:w="63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4"/>
        <w:gridCol w:w="2125"/>
        <w:gridCol w:w="2125"/>
      </w:tblGrid>
      <w:tr w:rsidR="00F827CE" w:rsidRPr="006157FF" w14:paraId="2FC98D36" w14:textId="77777777" w:rsidTr="00F1674A">
        <w:trPr>
          <w:cantSplit/>
        </w:trPr>
        <w:tc>
          <w:tcPr>
            <w:tcW w:w="2124" w:type="dxa"/>
            <w:shd w:val="clear" w:color="auto" w:fill="auto"/>
            <w:noWrap/>
            <w:vAlign w:val="center"/>
            <w:hideMark/>
          </w:tcPr>
          <w:p w14:paraId="22BDF12A" w14:textId="77777777" w:rsidR="00F827CE" w:rsidRPr="006157FF" w:rsidRDefault="00F827CE" w:rsidP="00F827CE">
            <w:pPr>
              <w:jc w:val="center"/>
              <w:rPr>
                <w:sz w:val="22"/>
                <w:szCs w:val="22"/>
                <w:lang w:eastAsia="hr-HR"/>
              </w:rPr>
            </w:pPr>
            <w:r w:rsidRPr="006157FF">
              <w:rPr>
                <w:sz w:val="22"/>
                <w:szCs w:val="22"/>
                <w:lang w:eastAsia="hr-HR"/>
              </w:rPr>
              <w:t>funkcija:</w:t>
            </w:r>
          </w:p>
        </w:tc>
        <w:tc>
          <w:tcPr>
            <w:tcW w:w="2125" w:type="dxa"/>
            <w:shd w:val="clear" w:color="auto" w:fill="auto"/>
            <w:noWrap/>
          </w:tcPr>
          <w:p w14:paraId="6BD9A8CE" w14:textId="161F7887" w:rsidR="00F827CE" w:rsidRPr="006157FF" w:rsidRDefault="00F827CE" w:rsidP="00F827CE">
            <w:pPr>
              <w:jc w:val="center"/>
              <w:rPr>
                <w:b/>
                <w:bCs/>
                <w:sz w:val="22"/>
                <w:szCs w:val="22"/>
                <w:lang w:eastAsia="hr-HR"/>
              </w:rPr>
            </w:pPr>
            <w:r w:rsidRPr="00F827CE">
              <w:rPr>
                <w:sz w:val="22"/>
                <w:szCs w:val="22"/>
              </w:rPr>
              <w:t>Izvještajno razdoblje prethodne godine</w:t>
            </w:r>
          </w:p>
        </w:tc>
        <w:tc>
          <w:tcPr>
            <w:tcW w:w="2125" w:type="dxa"/>
            <w:shd w:val="clear" w:color="auto" w:fill="auto"/>
            <w:noWrap/>
          </w:tcPr>
          <w:p w14:paraId="182DCACB" w14:textId="409C3634" w:rsidR="00F827CE" w:rsidRPr="006157FF" w:rsidRDefault="00F827CE" w:rsidP="00F827CE">
            <w:pPr>
              <w:jc w:val="center"/>
              <w:rPr>
                <w:b/>
                <w:bCs/>
                <w:sz w:val="22"/>
                <w:szCs w:val="22"/>
                <w:lang w:eastAsia="hr-HR"/>
              </w:rPr>
            </w:pPr>
            <w:r w:rsidRPr="00F827CE">
              <w:rPr>
                <w:sz w:val="22"/>
                <w:szCs w:val="22"/>
              </w:rPr>
              <w:t>Izvještajno razdoblje tekuće godine</w:t>
            </w:r>
          </w:p>
        </w:tc>
      </w:tr>
      <w:tr w:rsidR="006157FF" w:rsidRPr="006157FF" w14:paraId="76FB5845" w14:textId="77777777" w:rsidTr="00F1674A">
        <w:trPr>
          <w:cantSplit/>
        </w:trPr>
        <w:tc>
          <w:tcPr>
            <w:tcW w:w="2124" w:type="dxa"/>
            <w:shd w:val="clear" w:color="auto" w:fill="auto"/>
            <w:noWrap/>
            <w:vAlign w:val="center"/>
            <w:hideMark/>
          </w:tcPr>
          <w:p w14:paraId="623B24AF" w14:textId="77777777" w:rsidR="006157FF" w:rsidRPr="006157FF" w:rsidRDefault="006157FF" w:rsidP="006157FF">
            <w:pPr>
              <w:jc w:val="center"/>
              <w:rPr>
                <w:sz w:val="22"/>
                <w:szCs w:val="22"/>
                <w:lang w:eastAsia="hr-HR"/>
              </w:rPr>
            </w:pPr>
            <w:r w:rsidRPr="006157FF">
              <w:rPr>
                <w:sz w:val="22"/>
                <w:szCs w:val="22"/>
                <w:lang w:eastAsia="hr-HR"/>
              </w:rPr>
              <w:t>0912</w:t>
            </w:r>
          </w:p>
        </w:tc>
        <w:tc>
          <w:tcPr>
            <w:tcW w:w="2125" w:type="dxa"/>
            <w:shd w:val="clear" w:color="auto" w:fill="auto"/>
            <w:noWrap/>
            <w:vAlign w:val="center"/>
            <w:hideMark/>
          </w:tcPr>
          <w:p w14:paraId="11FB4623" w14:textId="792DDA9E" w:rsidR="006157FF" w:rsidRPr="006157FF" w:rsidRDefault="006157FF" w:rsidP="00F1674A">
            <w:pPr>
              <w:jc w:val="right"/>
              <w:rPr>
                <w:color w:val="000000"/>
                <w:sz w:val="22"/>
                <w:szCs w:val="22"/>
                <w:lang w:eastAsia="hr-HR"/>
              </w:rPr>
            </w:pPr>
            <w:r w:rsidRPr="00F827CE">
              <w:rPr>
                <w:sz w:val="22"/>
                <w:szCs w:val="22"/>
              </w:rPr>
              <w:t>16.308,00</w:t>
            </w:r>
          </w:p>
        </w:tc>
        <w:tc>
          <w:tcPr>
            <w:tcW w:w="2125" w:type="dxa"/>
            <w:shd w:val="clear" w:color="auto" w:fill="auto"/>
            <w:noWrap/>
            <w:vAlign w:val="center"/>
            <w:hideMark/>
          </w:tcPr>
          <w:p w14:paraId="6FBE6A27" w14:textId="0EEB9F20" w:rsidR="006157FF" w:rsidRPr="006157FF" w:rsidRDefault="006157FF" w:rsidP="00F1674A">
            <w:pPr>
              <w:jc w:val="right"/>
              <w:rPr>
                <w:color w:val="000000"/>
                <w:sz w:val="22"/>
                <w:szCs w:val="22"/>
                <w:lang w:eastAsia="hr-HR"/>
              </w:rPr>
            </w:pPr>
            <w:r w:rsidRPr="00F827CE">
              <w:rPr>
                <w:sz w:val="22"/>
                <w:szCs w:val="22"/>
              </w:rPr>
              <w:t>346.602,81</w:t>
            </w:r>
          </w:p>
        </w:tc>
      </w:tr>
      <w:tr w:rsidR="006157FF" w:rsidRPr="006157FF" w14:paraId="00407B06" w14:textId="77777777" w:rsidTr="00F1674A">
        <w:trPr>
          <w:cantSplit/>
        </w:trPr>
        <w:tc>
          <w:tcPr>
            <w:tcW w:w="2124" w:type="dxa"/>
            <w:shd w:val="clear" w:color="auto" w:fill="auto"/>
            <w:noWrap/>
            <w:vAlign w:val="center"/>
            <w:hideMark/>
          </w:tcPr>
          <w:p w14:paraId="237643E2" w14:textId="77777777" w:rsidR="006157FF" w:rsidRPr="006157FF" w:rsidRDefault="006157FF" w:rsidP="006157FF">
            <w:pPr>
              <w:jc w:val="center"/>
              <w:rPr>
                <w:sz w:val="22"/>
                <w:szCs w:val="22"/>
                <w:lang w:eastAsia="hr-HR"/>
              </w:rPr>
            </w:pPr>
            <w:r w:rsidRPr="006157FF">
              <w:rPr>
                <w:sz w:val="22"/>
                <w:szCs w:val="22"/>
                <w:lang w:eastAsia="hr-HR"/>
              </w:rPr>
              <w:t>0922</w:t>
            </w:r>
          </w:p>
        </w:tc>
        <w:tc>
          <w:tcPr>
            <w:tcW w:w="2125" w:type="dxa"/>
            <w:shd w:val="clear" w:color="auto" w:fill="auto"/>
            <w:noWrap/>
            <w:vAlign w:val="center"/>
            <w:hideMark/>
          </w:tcPr>
          <w:p w14:paraId="0B16EF79" w14:textId="77777777" w:rsidR="006157FF" w:rsidRPr="006157FF" w:rsidRDefault="006157FF" w:rsidP="00F1674A">
            <w:pPr>
              <w:jc w:val="right"/>
              <w:rPr>
                <w:color w:val="000000"/>
                <w:sz w:val="22"/>
                <w:szCs w:val="22"/>
                <w:lang w:eastAsia="hr-HR"/>
              </w:rPr>
            </w:pPr>
            <w:r w:rsidRPr="006157FF">
              <w:rPr>
                <w:color w:val="000000"/>
                <w:sz w:val="22"/>
                <w:szCs w:val="22"/>
                <w:lang w:eastAsia="hr-HR"/>
              </w:rPr>
              <w:t>1.229.614,00</w:t>
            </w:r>
          </w:p>
        </w:tc>
        <w:tc>
          <w:tcPr>
            <w:tcW w:w="2125" w:type="dxa"/>
            <w:shd w:val="clear" w:color="auto" w:fill="auto"/>
            <w:noWrap/>
            <w:vAlign w:val="center"/>
            <w:hideMark/>
          </w:tcPr>
          <w:p w14:paraId="09EDBB8B" w14:textId="77777777" w:rsidR="006157FF" w:rsidRPr="006157FF" w:rsidRDefault="006157FF" w:rsidP="00F1674A">
            <w:pPr>
              <w:jc w:val="right"/>
              <w:rPr>
                <w:color w:val="000000"/>
                <w:sz w:val="22"/>
                <w:szCs w:val="22"/>
                <w:lang w:eastAsia="hr-HR"/>
              </w:rPr>
            </w:pPr>
            <w:r w:rsidRPr="006157FF">
              <w:rPr>
                <w:color w:val="000000"/>
                <w:sz w:val="22"/>
                <w:szCs w:val="22"/>
                <w:lang w:eastAsia="hr-HR"/>
              </w:rPr>
              <w:t>512.675,44</w:t>
            </w:r>
          </w:p>
        </w:tc>
      </w:tr>
      <w:tr w:rsidR="006157FF" w:rsidRPr="006157FF" w14:paraId="6ED3619A" w14:textId="77777777" w:rsidTr="00F1674A">
        <w:trPr>
          <w:cantSplit/>
        </w:trPr>
        <w:tc>
          <w:tcPr>
            <w:tcW w:w="2124" w:type="dxa"/>
            <w:shd w:val="clear" w:color="auto" w:fill="auto"/>
            <w:noWrap/>
            <w:vAlign w:val="center"/>
            <w:hideMark/>
          </w:tcPr>
          <w:p w14:paraId="01087D7C" w14:textId="77777777" w:rsidR="006157FF" w:rsidRPr="006157FF" w:rsidRDefault="006157FF" w:rsidP="006157FF">
            <w:pPr>
              <w:jc w:val="center"/>
              <w:rPr>
                <w:sz w:val="22"/>
                <w:szCs w:val="22"/>
                <w:lang w:eastAsia="hr-HR"/>
              </w:rPr>
            </w:pPr>
            <w:r w:rsidRPr="006157FF">
              <w:rPr>
                <w:sz w:val="22"/>
                <w:szCs w:val="22"/>
                <w:lang w:eastAsia="hr-HR"/>
              </w:rPr>
              <w:t>074</w:t>
            </w:r>
          </w:p>
        </w:tc>
        <w:tc>
          <w:tcPr>
            <w:tcW w:w="2125" w:type="dxa"/>
            <w:shd w:val="clear" w:color="auto" w:fill="auto"/>
            <w:noWrap/>
            <w:vAlign w:val="center"/>
            <w:hideMark/>
          </w:tcPr>
          <w:p w14:paraId="3DC2A5D6" w14:textId="77777777" w:rsidR="006157FF" w:rsidRPr="006157FF" w:rsidRDefault="006157FF" w:rsidP="00F1674A">
            <w:pPr>
              <w:jc w:val="right"/>
              <w:rPr>
                <w:color w:val="000000"/>
                <w:sz w:val="22"/>
                <w:szCs w:val="22"/>
                <w:lang w:eastAsia="hr-HR"/>
              </w:rPr>
            </w:pPr>
            <w:r w:rsidRPr="006157FF">
              <w:rPr>
                <w:color w:val="000000"/>
                <w:sz w:val="22"/>
                <w:szCs w:val="22"/>
                <w:lang w:eastAsia="hr-HR"/>
              </w:rPr>
              <w:t>127.265,00</w:t>
            </w:r>
          </w:p>
        </w:tc>
        <w:tc>
          <w:tcPr>
            <w:tcW w:w="2125" w:type="dxa"/>
            <w:shd w:val="clear" w:color="auto" w:fill="auto"/>
            <w:noWrap/>
            <w:vAlign w:val="center"/>
            <w:hideMark/>
          </w:tcPr>
          <w:p w14:paraId="6F60C786" w14:textId="77777777" w:rsidR="006157FF" w:rsidRPr="006157FF" w:rsidRDefault="006157FF" w:rsidP="00F1674A">
            <w:pPr>
              <w:jc w:val="right"/>
              <w:rPr>
                <w:color w:val="000000"/>
                <w:sz w:val="22"/>
                <w:szCs w:val="22"/>
                <w:lang w:eastAsia="hr-HR"/>
              </w:rPr>
            </w:pPr>
            <w:r w:rsidRPr="006157FF">
              <w:rPr>
                <w:color w:val="000000"/>
                <w:sz w:val="22"/>
                <w:szCs w:val="22"/>
                <w:lang w:eastAsia="hr-HR"/>
              </w:rPr>
              <w:t>0,00</w:t>
            </w:r>
          </w:p>
        </w:tc>
      </w:tr>
      <w:tr w:rsidR="006157FF" w:rsidRPr="006157FF" w14:paraId="510BE7FD" w14:textId="77777777" w:rsidTr="00F1674A">
        <w:trPr>
          <w:cantSplit/>
        </w:trPr>
        <w:tc>
          <w:tcPr>
            <w:tcW w:w="2124" w:type="dxa"/>
            <w:shd w:val="clear" w:color="auto" w:fill="auto"/>
            <w:noWrap/>
            <w:vAlign w:val="center"/>
            <w:hideMark/>
          </w:tcPr>
          <w:p w14:paraId="3E544FF3" w14:textId="77777777" w:rsidR="006157FF" w:rsidRPr="006157FF" w:rsidRDefault="006157FF" w:rsidP="006157FF">
            <w:pPr>
              <w:jc w:val="center"/>
              <w:rPr>
                <w:sz w:val="22"/>
                <w:szCs w:val="22"/>
                <w:lang w:eastAsia="hr-HR"/>
              </w:rPr>
            </w:pPr>
            <w:r w:rsidRPr="006157FF">
              <w:rPr>
                <w:sz w:val="22"/>
                <w:szCs w:val="22"/>
                <w:lang w:eastAsia="hr-HR"/>
              </w:rPr>
              <w:t>0474</w:t>
            </w:r>
          </w:p>
        </w:tc>
        <w:tc>
          <w:tcPr>
            <w:tcW w:w="2125" w:type="dxa"/>
            <w:shd w:val="clear" w:color="auto" w:fill="auto"/>
            <w:noWrap/>
            <w:vAlign w:val="center"/>
            <w:hideMark/>
          </w:tcPr>
          <w:p w14:paraId="438BF29F" w14:textId="77777777" w:rsidR="006157FF" w:rsidRPr="006157FF" w:rsidRDefault="006157FF" w:rsidP="00F1674A">
            <w:pPr>
              <w:jc w:val="right"/>
              <w:rPr>
                <w:color w:val="000000"/>
                <w:sz w:val="22"/>
                <w:szCs w:val="22"/>
                <w:lang w:eastAsia="hr-HR"/>
              </w:rPr>
            </w:pPr>
            <w:r w:rsidRPr="006157FF">
              <w:rPr>
                <w:color w:val="000000"/>
                <w:sz w:val="22"/>
                <w:szCs w:val="22"/>
                <w:lang w:eastAsia="hr-HR"/>
              </w:rPr>
              <w:t>15.210,00</w:t>
            </w:r>
          </w:p>
        </w:tc>
        <w:tc>
          <w:tcPr>
            <w:tcW w:w="2125" w:type="dxa"/>
            <w:shd w:val="clear" w:color="auto" w:fill="auto"/>
            <w:noWrap/>
            <w:vAlign w:val="center"/>
            <w:hideMark/>
          </w:tcPr>
          <w:p w14:paraId="6AE79354" w14:textId="77777777" w:rsidR="006157FF" w:rsidRPr="006157FF" w:rsidRDefault="006157FF" w:rsidP="00F1674A">
            <w:pPr>
              <w:jc w:val="right"/>
              <w:rPr>
                <w:color w:val="000000"/>
                <w:sz w:val="22"/>
                <w:szCs w:val="22"/>
                <w:lang w:eastAsia="hr-HR"/>
              </w:rPr>
            </w:pPr>
            <w:r w:rsidRPr="006157FF">
              <w:rPr>
                <w:color w:val="000000"/>
                <w:sz w:val="22"/>
                <w:szCs w:val="22"/>
                <w:lang w:eastAsia="hr-HR"/>
              </w:rPr>
              <w:t>0,00</w:t>
            </w:r>
          </w:p>
        </w:tc>
      </w:tr>
      <w:tr w:rsidR="006157FF" w:rsidRPr="006157FF" w14:paraId="108F721C" w14:textId="77777777" w:rsidTr="00F1674A">
        <w:trPr>
          <w:trHeight w:val="300"/>
        </w:trPr>
        <w:tc>
          <w:tcPr>
            <w:tcW w:w="2124" w:type="dxa"/>
            <w:shd w:val="clear" w:color="auto" w:fill="auto"/>
            <w:noWrap/>
            <w:vAlign w:val="center"/>
            <w:hideMark/>
          </w:tcPr>
          <w:p w14:paraId="44EF367A" w14:textId="77777777" w:rsidR="006157FF" w:rsidRPr="006157FF" w:rsidRDefault="006157FF" w:rsidP="006157FF">
            <w:pPr>
              <w:jc w:val="center"/>
              <w:rPr>
                <w:b/>
                <w:bCs/>
                <w:sz w:val="22"/>
                <w:szCs w:val="22"/>
                <w:lang w:eastAsia="hr-HR"/>
              </w:rPr>
            </w:pPr>
            <w:r w:rsidRPr="006157FF">
              <w:rPr>
                <w:b/>
                <w:bCs/>
                <w:sz w:val="22"/>
                <w:szCs w:val="22"/>
              </w:rPr>
              <w:t>ukupno</w:t>
            </w:r>
          </w:p>
        </w:tc>
        <w:tc>
          <w:tcPr>
            <w:tcW w:w="2125" w:type="dxa"/>
            <w:shd w:val="clear" w:color="auto" w:fill="auto"/>
            <w:noWrap/>
            <w:vAlign w:val="center"/>
            <w:hideMark/>
          </w:tcPr>
          <w:p w14:paraId="2809B3CC" w14:textId="77777777" w:rsidR="006157FF" w:rsidRPr="00F827CE" w:rsidRDefault="006157FF" w:rsidP="00F1674A">
            <w:pPr>
              <w:jc w:val="right"/>
              <w:rPr>
                <w:b/>
                <w:bCs/>
                <w:sz w:val="22"/>
                <w:szCs w:val="22"/>
              </w:rPr>
            </w:pPr>
            <w:r w:rsidRPr="00F827CE">
              <w:rPr>
                <w:b/>
                <w:bCs/>
                <w:sz w:val="22"/>
                <w:szCs w:val="22"/>
              </w:rPr>
              <w:t>1.388.397,00</w:t>
            </w:r>
          </w:p>
        </w:tc>
        <w:tc>
          <w:tcPr>
            <w:tcW w:w="2125" w:type="dxa"/>
            <w:shd w:val="clear" w:color="auto" w:fill="auto"/>
            <w:noWrap/>
            <w:vAlign w:val="center"/>
            <w:hideMark/>
          </w:tcPr>
          <w:p w14:paraId="17436BE8" w14:textId="77777777" w:rsidR="006157FF" w:rsidRPr="00F827CE" w:rsidRDefault="006157FF" w:rsidP="00F1674A">
            <w:pPr>
              <w:jc w:val="right"/>
              <w:rPr>
                <w:b/>
                <w:bCs/>
                <w:sz w:val="22"/>
                <w:szCs w:val="22"/>
              </w:rPr>
            </w:pPr>
            <w:r w:rsidRPr="00F827CE">
              <w:rPr>
                <w:b/>
                <w:bCs/>
                <w:sz w:val="22"/>
                <w:szCs w:val="22"/>
              </w:rPr>
              <w:t>859.278,25</w:t>
            </w:r>
          </w:p>
        </w:tc>
      </w:tr>
    </w:tbl>
    <w:p w14:paraId="043DC612" w14:textId="77777777" w:rsidR="006157FF" w:rsidRDefault="006157FF" w:rsidP="00252D88">
      <w:pPr>
        <w:ind w:firstLine="720"/>
        <w:jc w:val="both"/>
        <w:rPr>
          <w:color w:val="FF0000"/>
          <w:sz w:val="22"/>
          <w:szCs w:val="22"/>
        </w:rPr>
      </w:pPr>
    </w:p>
    <w:p w14:paraId="5460C374" w14:textId="77777777" w:rsidR="00EC582D" w:rsidRPr="00EB3919" w:rsidRDefault="00EC582D" w:rsidP="00613466">
      <w:pPr>
        <w:jc w:val="both"/>
        <w:rPr>
          <w:color w:val="FF0000"/>
          <w:sz w:val="22"/>
          <w:szCs w:val="22"/>
        </w:rPr>
      </w:pPr>
    </w:p>
    <w:p w14:paraId="3321A147" w14:textId="7C6546F9" w:rsidR="00EC582D" w:rsidRPr="00EB3919" w:rsidRDefault="00EC582D" w:rsidP="00613466">
      <w:pPr>
        <w:jc w:val="both"/>
        <w:rPr>
          <w:color w:val="FF0000"/>
          <w:sz w:val="22"/>
          <w:szCs w:val="22"/>
        </w:rPr>
        <w:sectPr w:rsidR="00EC582D" w:rsidRPr="00EB3919" w:rsidSect="007B5A6B">
          <w:footerReference w:type="even" r:id="rId8"/>
          <w:footerReference w:type="default" r:id="rId9"/>
          <w:pgSz w:w="11906" w:h="16838" w:code="9"/>
          <w:pgMar w:top="992" w:right="1559" w:bottom="992" w:left="992" w:header="720" w:footer="720" w:gutter="0"/>
          <w:cols w:space="720"/>
        </w:sectPr>
      </w:pPr>
    </w:p>
    <w:p w14:paraId="2C34E162" w14:textId="77777777" w:rsidR="003C39B7" w:rsidRPr="005872DA" w:rsidRDefault="003C39B7" w:rsidP="003C39B7">
      <w:pPr>
        <w:tabs>
          <w:tab w:val="left" w:pos="5670"/>
        </w:tabs>
        <w:rPr>
          <w:sz w:val="22"/>
          <w:szCs w:val="22"/>
        </w:rPr>
      </w:pPr>
      <w:r w:rsidRPr="005872DA">
        <w:rPr>
          <w:sz w:val="22"/>
          <w:szCs w:val="22"/>
        </w:rPr>
        <w:lastRenderedPageBreak/>
        <w:t>OBVEZNE BILJEŠKE UZ BILANCU – OSJEČKO-BARANJSKA ŽUPANIJA:</w:t>
      </w:r>
    </w:p>
    <w:p w14:paraId="03B7361C" w14:textId="77777777" w:rsidR="003C39B7" w:rsidRPr="00EB3919" w:rsidRDefault="003C39B7" w:rsidP="003C39B7">
      <w:pPr>
        <w:tabs>
          <w:tab w:val="left" w:pos="5670"/>
        </w:tabs>
        <w:rPr>
          <w:color w:val="FF0000"/>
          <w:sz w:val="22"/>
          <w:szCs w:val="22"/>
        </w:rPr>
      </w:pPr>
    </w:p>
    <w:p w14:paraId="22622031" w14:textId="77777777" w:rsidR="005872DA" w:rsidRPr="002511A4" w:rsidRDefault="005872DA" w:rsidP="005872DA">
      <w:pPr>
        <w:tabs>
          <w:tab w:val="left" w:pos="1815"/>
        </w:tabs>
        <w:jc w:val="center"/>
        <w:rPr>
          <w:b/>
          <w:sz w:val="22"/>
          <w:szCs w:val="22"/>
        </w:rPr>
      </w:pPr>
      <w:r w:rsidRPr="002511A4">
        <w:rPr>
          <w:b/>
          <w:sz w:val="22"/>
          <w:szCs w:val="22"/>
        </w:rPr>
        <w:t>PRIMLJENI VRIJEDNOSNI PAPIRI</w:t>
      </w:r>
    </w:p>
    <w:p w14:paraId="2979CE0C" w14:textId="77777777" w:rsidR="005872DA" w:rsidRPr="002511A4" w:rsidRDefault="005872DA" w:rsidP="005872DA">
      <w:pPr>
        <w:pStyle w:val="Tijeloteksta"/>
        <w:rPr>
          <w:szCs w:val="22"/>
        </w:rPr>
      </w:pPr>
    </w:p>
    <w:tbl>
      <w:tblPr>
        <w:tblW w:w="14885"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1276"/>
        <w:gridCol w:w="1134"/>
        <w:gridCol w:w="1843"/>
        <w:gridCol w:w="1276"/>
        <w:gridCol w:w="708"/>
        <w:gridCol w:w="2127"/>
        <w:gridCol w:w="1842"/>
        <w:gridCol w:w="1985"/>
        <w:gridCol w:w="1559"/>
        <w:gridCol w:w="709"/>
      </w:tblGrid>
      <w:tr w:rsidR="005872DA" w:rsidRPr="005872DA" w14:paraId="08D66F2B" w14:textId="77777777" w:rsidTr="00FF5406">
        <w:trPr>
          <w:cantSplit/>
        </w:trPr>
        <w:tc>
          <w:tcPr>
            <w:tcW w:w="426" w:type="dxa"/>
            <w:shd w:val="clear" w:color="auto" w:fill="auto"/>
            <w:tcMar>
              <w:left w:w="0" w:type="dxa"/>
              <w:right w:w="0" w:type="dxa"/>
            </w:tcMar>
            <w:vAlign w:val="center"/>
            <w:hideMark/>
          </w:tcPr>
          <w:p w14:paraId="40E25875" w14:textId="77777777" w:rsidR="005872DA" w:rsidRPr="005872DA" w:rsidRDefault="005872DA" w:rsidP="00FF5406">
            <w:pPr>
              <w:jc w:val="center"/>
              <w:rPr>
                <w:color w:val="000000"/>
                <w:sz w:val="22"/>
                <w:szCs w:val="22"/>
              </w:rPr>
            </w:pPr>
            <w:r w:rsidRPr="005872DA">
              <w:rPr>
                <w:color w:val="000000"/>
                <w:sz w:val="22"/>
                <w:szCs w:val="22"/>
              </w:rPr>
              <w:t>R. br.</w:t>
            </w:r>
          </w:p>
        </w:tc>
        <w:tc>
          <w:tcPr>
            <w:tcW w:w="1276" w:type="dxa"/>
            <w:shd w:val="clear" w:color="auto" w:fill="auto"/>
            <w:tcMar>
              <w:left w:w="0" w:type="dxa"/>
              <w:right w:w="0" w:type="dxa"/>
            </w:tcMar>
            <w:vAlign w:val="center"/>
            <w:hideMark/>
          </w:tcPr>
          <w:p w14:paraId="46685FE3" w14:textId="77777777" w:rsidR="005872DA" w:rsidRPr="005872DA" w:rsidRDefault="005872DA" w:rsidP="00FF5406">
            <w:pPr>
              <w:jc w:val="center"/>
              <w:rPr>
                <w:color w:val="000000"/>
                <w:sz w:val="22"/>
                <w:szCs w:val="22"/>
              </w:rPr>
            </w:pPr>
            <w:r w:rsidRPr="005872DA">
              <w:rPr>
                <w:color w:val="000000"/>
                <w:sz w:val="22"/>
                <w:szCs w:val="22"/>
              </w:rPr>
              <w:t>Datum primanja jamstva</w:t>
            </w:r>
          </w:p>
        </w:tc>
        <w:tc>
          <w:tcPr>
            <w:tcW w:w="1134" w:type="dxa"/>
            <w:shd w:val="clear" w:color="auto" w:fill="auto"/>
            <w:tcMar>
              <w:left w:w="0" w:type="dxa"/>
              <w:right w:w="0" w:type="dxa"/>
            </w:tcMar>
            <w:vAlign w:val="center"/>
            <w:hideMark/>
          </w:tcPr>
          <w:p w14:paraId="2D336A12" w14:textId="77777777" w:rsidR="005872DA" w:rsidRPr="005872DA" w:rsidRDefault="005872DA" w:rsidP="00FF5406">
            <w:pPr>
              <w:jc w:val="center"/>
              <w:rPr>
                <w:color w:val="000000"/>
                <w:sz w:val="22"/>
                <w:szCs w:val="22"/>
              </w:rPr>
            </w:pPr>
            <w:r w:rsidRPr="005872DA">
              <w:rPr>
                <w:color w:val="000000"/>
                <w:sz w:val="22"/>
                <w:szCs w:val="22"/>
              </w:rPr>
              <w:t>Instrument osiguranja</w:t>
            </w:r>
          </w:p>
        </w:tc>
        <w:tc>
          <w:tcPr>
            <w:tcW w:w="1843" w:type="dxa"/>
            <w:shd w:val="clear" w:color="auto" w:fill="auto"/>
            <w:tcMar>
              <w:left w:w="0" w:type="dxa"/>
              <w:right w:w="0" w:type="dxa"/>
            </w:tcMar>
            <w:vAlign w:val="center"/>
            <w:hideMark/>
          </w:tcPr>
          <w:p w14:paraId="28790FE1" w14:textId="77777777" w:rsidR="005872DA" w:rsidRPr="005872DA" w:rsidRDefault="005872DA" w:rsidP="00FF5406">
            <w:pPr>
              <w:jc w:val="center"/>
              <w:rPr>
                <w:color w:val="000000"/>
                <w:sz w:val="22"/>
                <w:szCs w:val="22"/>
              </w:rPr>
            </w:pPr>
            <w:r w:rsidRPr="005872DA">
              <w:rPr>
                <w:color w:val="000000"/>
                <w:sz w:val="22"/>
                <w:szCs w:val="22"/>
              </w:rPr>
              <w:t>Broj/ oznaka instrumenta osiguranja</w:t>
            </w:r>
          </w:p>
        </w:tc>
        <w:tc>
          <w:tcPr>
            <w:tcW w:w="1276" w:type="dxa"/>
            <w:shd w:val="clear" w:color="auto" w:fill="auto"/>
            <w:tcMar>
              <w:left w:w="0" w:type="dxa"/>
              <w:right w:w="0" w:type="dxa"/>
            </w:tcMar>
            <w:vAlign w:val="center"/>
            <w:hideMark/>
          </w:tcPr>
          <w:p w14:paraId="4762EE53" w14:textId="77777777" w:rsidR="005872DA" w:rsidRPr="005872DA" w:rsidRDefault="005872DA" w:rsidP="00FF5406">
            <w:pPr>
              <w:jc w:val="center"/>
              <w:rPr>
                <w:color w:val="000000"/>
                <w:sz w:val="22"/>
                <w:szCs w:val="22"/>
              </w:rPr>
            </w:pPr>
            <w:r w:rsidRPr="005872DA">
              <w:rPr>
                <w:color w:val="000000"/>
                <w:sz w:val="22"/>
                <w:szCs w:val="22"/>
              </w:rPr>
              <w:t>Iznos primljenog jamstva</w:t>
            </w:r>
          </w:p>
        </w:tc>
        <w:tc>
          <w:tcPr>
            <w:tcW w:w="708" w:type="dxa"/>
            <w:shd w:val="clear" w:color="auto" w:fill="auto"/>
            <w:tcMar>
              <w:left w:w="0" w:type="dxa"/>
              <w:right w:w="0" w:type="dxa"/>
            </w:tcMar>
            <w:vAlign w:val="center"/>
            <w:hideMark/>
          </w:tcPr>
          <w:p w14:paraId="395DB9D9" w14:textId="77777777" w:rsidR="005872DA" w:rsidRPr="005872DA" w:rsidRDefault="005872DA" w:rsidP="00FF5406">
            <w:pPr>
              <w:jc w:val="center"/>
              <w:rPr>
                <w:color w:val="000000"/>
                <w:sz w:val="22"/>
                <w:szCs w:val="22"/>
              </w:rPr>
            </w:pPr>
            <w:r w:rsidRPr="005872DA">
              <w:rPr>
                <w:color w:val="000000"/>
                <w:sz w:val="22"/>
                <w:szCs w:val="22"/>
              </w:rPr>
              <w:t>Valuta (HRK/ EUR)</w:t>
            </w:r>
          </w:p>
        </w:tc>
        <w:tc>
          <w:tcPr>
            <w:tcW w:w="2127" w:type="dxa"/>
            <w:shd w:val="clear" w:color="auto" w:fill="auto"/>
            <w:tcMar>
              <w:left w:w="0" w:type="dxa"/>
              <w:right w:w="0" w:type="dxa"/>
            </w:tcMar>
            <w:vAlign w:val="center"/>
            <w:hideMark/>
          </w:tcPr>
          <w:p w14:paraId="5BAF8F8C" w14:textId="77777777" w:rsidR="005872DA" w:rsidRPr="005872DA" w:rsidRDefault="005872DA" w:rsidP="00FF5406">
            <w:pPr>
              <w:jc w:val="center"/>
              <w:rPr>
                <w:color w:val="000000"/>
                <w:sz w:val="22"/>
                <w:szCs w:val="22"/>
              </w:rPr>
            </w:pPr>
            <w:r w:rsidRPr="005872DA">
              <w:rPr>
                <w:color w:val="000000"/>
                <w:sz w:val="22"/>
                <w:szCs w:val="22"/>
              </w:rPr>
              <w:t>Izdavatelj</w:t>
            </w:r>
          </w:p>
        </w:tc>
        <w:tc>
          <w:tcPr>
            <w:tcW w:w="1842" w:type="dxa"/>
            <w:shd w:val="clear" w:color="auto" w:fill="auto"/>
            <w:tcMar>
              <w:left w:w="0" w:type="dxa"/>
              <w:right w:w="0" w:type="dxa"/>
            </w:tcMar>
            <w:vAlign w:val="center"/>
            <w:hideMark/>
          </w:tcPr>
          <w:p w14:paraId="7922E644" w14:textId="77777777" w:rsidR="005872DA" w:rsidRPr="005872DA" w:rsidRDefault="005872DA" w:rsidP="00FF5406">
            <w:pPr>
              <w:jc w:val="center"/>
              <w:rPr>
                <w:color w:val="000000"/>
                <w:sz w:val="22"/>
                <w:szCs w:val="22"/>
              </w:rPr>
            </w:pPr>
            <w:r w:rsidRPr="005872DA">
              <w:rPr>
                <w:color w:val="000000"/>
                <w:sz w:val="22"/>
                <w:szCs w:val="22"/>
              </w:rPr>
              <w:t>Namjena</w:t>
            </w:r>
          </w:p>
        </w:tc>
        <w:tc>
          <w:tcPr>
            <w:tcW w:w="1985" w:type="dxa"/>
            <w:shd w:val="clear" w:color="auto" w:fill="auto"/>
            <w:tcMar>
              <w:left w:w="0" w:type="dxa"/>
              <w:right w:w="0" w:type="dxa"/>
            </w:tcMar>
            <w:vAlign w:val="center"/>
            <w:hideMark/>
          </w:tcPr>
          <w:p w14:paraId="4AE8BAEF" w14:textId="77777777" w:rsidR="005872DA" w:rsidRPr="005872DA" w:rsidRDefault="005872DA" w:rsidP="00FF5406">
            <w:pPr>
              <w:jc w:val="center"/>
              <w:rPr>
                <w:color w:val="000000"/>
                <w:sz w:val="22"/>
                <w:szCs w:val="22"/>
              </w:rPr>
            </w:pPr>
            <w:r w:rsidRPr="005872DA">
              <w:rPr>
                <w:color w:val="000000"/>
                <w:sz w:val="22"/>
                <w:szCs w:val="22"/>
              </w:rPr>
              <w:t>Dokument</w:t>
            </w:r>
          </w:p>
        </w:tc>
        <w:tc>
          <w:tcPr>
            <w:tcW w:w="1559" w:type="dxa"/>
            <w:shd w:val="clear" w:color="auto" w:fill="auto"/>
            <w:tcMar>
              <w:left w:w="0" w:type="dxa"/>
              <w:right w:w="0" w:type="dxa"/>
            </w:tcMar>
            <w:vAlign w:val="center"/>
            <w:hideMark/>
          </w:tcPr>
          <w:p w14:paraId="5D5842F5" w14:textId="77777777" w:rsidR="005872DA" w:rsidRPr="005872DA" w:rsidRDefault="005872DA" w:rsidP="00FF5406">
            <w:pPr>
              <w:jc w:val="center"/>
              <w:rPr>
                <w:color w:val="000000"/>
                <w:sz w:val="22"/>
                <w:szCs w:val="22"/>
              </w:rPr>
            </w:pPr>
            <w:r w:rsidRPr="005872DA">
              <w:rPr>
                <w:color w:val="000000"/>
                <w:sz w:val="22"/>
                <w:szCs w:val="22"/>
              </w:rPr>
              <w:t>Rok važenja</w:t>
            </w:r>
          </w:p>
        </w:tc>
        <w:tc>
          <w:tcPr>
            <w:tcW w:w="709" w:type="dxa"/>
            <w:shd w:val="clear" w:color="auto" w:fill="auto"/>
            <w:tcMar>
              <w:left w:w="0" w:type="dxa"/>
              <w:right w:w="0" w:type="dxa"/>
            </w:tcMar>
            <w:vAlign w:val="center"/>
            <w:hideMark/>
          </w:tcPr>
          <w:p w14:paraId="1E0D8C92" w14:textId="77777777" w:rsidR="005872DA" w:rsidRPr="005872DA" w:rsidRDefault="005872DA" w:rsidP="00FF5406">
            <w:pPr>
              <w:jc w:val="center"/>
              <w:rPr>
                <w:color w:val="000000"/>
                <w:sz w:val="22"/>
                <w:szCs w:val="22"/>
              </w:rPr>
            </w:pPr>
            <w:r w:rsidRPr="005872DA">
              <w:rPr>
                <w:color w:val="000000"/>
                <w:sz w:val="22"/>
                <w:szCs w:val="22"/>
              </w:rPr>
              <w:t>Napo-mena</w:t>
            </w:r>
          </w:p>
        </w:tc>
      </w:tr>
      <w:tr w:rsidR="005872DA" w:rsidRPr="005872DA" w14:paraId="24B72A06" w14:textId="77777777" w:rsidTr="00FF5406">
        <w:trPr>
          <w:cantSplit/>
        </w:trPr>
        <w:tc>
          <w:tcPr>
            <w:tcW w:w="426" w:type="dxa"/>
            <w:shd w:val="clear" w:color="auto" w:fill="auto"/>
            <w:tcMar>
              <w:left w:w="0" w:type="dxa"/>
              <w:right w:w="0" w:type="dxa"/>
            </w:tcMar>
            <w:vAlign w:val="center"/>
            <w:hideMark/>
          </w:tcPr>
          <w:p w14:paraId="25738BF4" w14:textId="77777777" w:rsidR="005872DA" w:rsidRPr="005872DA" w:rsidRDefault="005872DA" w:rsidP="00FF5406">
            <w:pPr>
              <w:pStyle w:val="Tijeloteksta"/>
              <w:jc w:val="center"/>
              <w:rPr>
                <w:sz w:val="22"/>
                <w:szCs w:val="22"/>
              </w:rPr>
            </w:pPr>
            <w:r w:rsidRPr="005872DA">
              <w:rPr>
                <w:sz w:val="22"/>
                <w:szCs w:val="22"/>
              </w:rPr>
              <w:t>1.</w:t>
            </w:r>
          </w:p>
        </w:tc>
        <w:tc>
          <w:tcPr>
            <w:tcW w:w="1276" w:type="dxa"/>
            <w:shd w:val="clear" w:color="auto" w:fill="auto"/>
            <w:tcMar>
              <w:left w:w="0" w:type="dxa"/>
              <w:right w:w="0" w:type="dxa"/>
            </w:tcMar>
            <w:vAlign w:val="center"/>
            <w:hideMark/>
          </w:tcPr>
          <w:p w14:paraId="5CCCE67B" w14:textId="77777777" w:rsidR="005872DA" w:rsidRPr="005872DA" w:rsidRDefault="005872DA" w:rsidP="00FF5406">
            <w:pPr>
              <w:pStyle w:val="Tijeloteksta"/>
              <w:jc w:val="center"/>
              <w:rPr>
                <w:sz w:val="22"/>
                <w:szCs w:val="22"/>
              </w:rPr>
            </w:pPr>
            <w:r w:rsidRPr="005872DA">
              <w:rPr>
                <w:sz w:val="22"/>
                <w:szCs w:val="22"/>
              </w:rPr>
              <w:t>4.3.2013.</w:t>
            </w:r>
          </w:p>
        </w:tc>
        <w:tc>
          <w:tcPr>
            <w:tcW w:w="1134" w:type="dxa"/>
            <w:shd w:val="clear" w:color="auto" w:fill="auto"/>
            <w:tcMar>
              <w:left w:w="0" w:type="dxa"/>
              <w:right w:w="0" w:type="dxa"/>
            </w:tcMar>
            <w:vAlign w:val="center"/>
            <w:hideMark/>
          </w:tcPr>
          <w:p w14:paraId="3BB2EA87" w14:textId="77777777" w:rsidR="005872DA" w:rsidRPr="005872DA" w:rsidRDefault="005872DA" w:rsidP="00FF5406">
            <w:pPr>
              <w:pStyle w:val="Tijeloteksta"/>
              <w:jc w:val="center"/>
              <w:rPr>
                <w:sz w:val="22"/>
                <w:szCs w:val="22"/>
              </w:rPr>
            </w:pPr>
            <w:r w:rsidRPr="005872DA">
              <w:rPr>
                <w:sz w:val="22"/>
                <w:szCs w:val="22"/>
              </w:rPr>
              <w:t>Bjanko zadužnica</w:t>
            </w:r>
          </w:p>
        </w:tc>
        <w:tc>
          <w:tcPr>
            <w:tcW w:w="1843" w:type="dxa"/>
            <w:shd w:val="clear" w:color="auto" w:fill="auto"/>
            <w:tcMar>
              <w:left w:w="0" w:type="dxa"/>
              <w:right w:w="0" w:type="dxa"/>
            </w:tcMar>
            <w:vAlign w:val="center"/>
            <w:hideMark/>
          </w:tcPr>
          <w:p w14:paraId="59DC21D2" w14:textId="77777777" w:rsidR="005872DA" w:rsidRPr="005872DA" w:rsidRDefault="005872DA" w:rsidP="00FF5406">
            <w:pPr>
              <w:pStyle w:val="Tijeloteksta"/>
              <w:jc w:val="center"/>
              <w:rPr>
                <w:sz w:val="22"/>
                <w:szCs w:val="22"/>
              </w:rPr>
            </w:pPr>
            <w:r w:rsidRPr="005872DA">
              <w:rPr>
                <w:sz w:val="22"/>
                <w:szCs w:val="22"/>
              </w:rPr>
              <w:t>OV-3837/13</w:t>
            </w:r>
          </w:p>
        </w:tc>
        <w:tc>
          <w:tcPr>
            <w:tcW w:w="1276" w:type="dxa"/>
            <w:shd w:val="clear" w:color="auto" w:fill="auto"/>
            <w:tcMar>
              <w:left w:w="0" w:type="dxa"/>
              <w:right w:w="0" w:type="dxa"/>
            </w:tcMar>
            <w:vAlign w:val="center"/>
            <w:hideMark/>
          </w:tcPr>
          <w:p w14:paraId="6D0A5AE4" w14:textId="77777777" w:rsidR="005872DA" w:rsidRPr="005872DA" w:rsidRDefault="005872DA" w:rsidP="00FF5406">
            <w:pPr>
              <w:pStyle w:val="Tijeloteksta"/>
              <w:jc w:val="center"/>
              <w:rPr>
                <w:sz w:val="22"/>
                <w:szCs w:val="22"/>
              </w:rPr>
            </w:pPr>
            <w:r w:rsidRPr="005872DA">
              <w:rPr>
                <w:sz w:val="22"/>
                <w:szCs w:val="22"/>
              </w:rPr>
              <w:t>100.000,00</w:t>
            </w:r>
          </w:p>
        </w:tc>
        <w:tc>
          <w:tcPr>
            <w:tcW w:w="708" w:type="dxa"/>
            <w:shd w:val="clear" w:color="auto" w:fill="auto"/>
            <w:tcMar>
              <w:left w:w="0" w:type="dxa"/>
              <w:right w:w="0" w:type="dxa"/>
            </w:tcMar>
            <w:vAlign w:val="center"/>
            <w:hideMark/>
          </w:tcPr>
          <w:p w14:paraId="414DC25B"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5F25FBB1" w14:textId="77777777" w:rsidR="005872DA" w:rsidRPr="005872DA" w:rsidRDefault="005872DA" w:rsidP="00FF5406">
            <w:pPr>
              <w:pStyle w:val="Tijeloteksta"/>
              <w:jc w:val="center"/>
              <w:rPr>
                <w:sz w:val="22"/>
                <w:szCs w:val="22"/>
              </w:rPr>
            </w:pPr>
            <w:r w:rsidRPr="005872DA">
              <w:rPr>
                <w:sz w:val="22"/>
                <w:szCs w:val="22"/>
              </w:rPr>
              <w:t>Kubo d.o.o. Osijek, Gornjodravska obala bb, 31000 Osijek</w:t>
            </w:r>
          </w:p>
        </w:tc>
        <w:tc>
          <w:tcPr>
            <w:tcW w:w="1842" w:type="dxa"/>
            <w:shd w:val="clear" w:color="auto" w:fill="auto"/>
            <w:tcMar>
              <w:left w:w="0" w:type="dxa"/>
              <w:right w:w="0" w:type="dxa"/>
            </w:tcMar>
            <w:vAlign w:val="center"/>
            <w:hideMark/>
          </w:tcPr>
          <w:p w14:paraId="4F359EF3" w14:textId="77777777" w:rsidR="005872DA" w:rsidRPr="005872DA" w:rsidRDefault="005872DA" w:rsidP="00FF5406">
            <w:pPr>
              <w:pStyle w:val="Tijeloteksta"/>
              <w:jc w:val="center"/>
              <w:rPr>
                <w:sz w:val="22"/>
                <w:szCs w:val="22"/>
              </w:rPr>
            </w:pPr>
          </w:p>
        </w:tc>
        <w:tc>
          <w:tcPr>
            <w:tcW w:w="1985" w:type="dxa"/>
            <w:shd w:val="clear" w:color="auto" w:fill="auto"/>
            <w:tcMar>
              <w:left w:w="0" w:type="dxa"/>
              <w:right w:w="0" w:type="dxa"/>
            </w:tcMar>
            <w:vAlign w:val="center"/>
            <w:hideMark/>
          </w:tcPr>
          <w:p w14:paraId="571FAE76" w14:textId="77777777" w:rsidR="005872DA" w:rsidRPr="005872DA" w:rsidRDefault="005872DA" w:rsidP="00FF5406">
            <w:pPr>
              <w:pStyle w:val="Tijeloteksta"/>
              <w:jc w:val="center"/>
              <w:rPr>
                <w:sz w:val="22"/>
                <w:szCs w:val="22"/>
              </w:rPr>
            </w:pPr>
          </w:p>
        </w:tc>
        <w:tc>
          <w:tcPr>
            <w:tcW w:w="1559" w:type="dxa"/>
            <w:shd w:val="clear" w:color="auto" w:fill="auto"/>
            <w:tcMar>
              <w:left w:w="0" w:type="dxa"/>
              <w:right w:w="0" w:type="dxa"/>
            </w:tcMar>
            <w:vAlign w:val="center"/>
            <w:hideMark/>
          </w:tcPr>
          <w:p w14:paraId="7574CB11" w14:textId="77777777" w:rsidR="005872DA" w:rsidRPr="005872DA" w:rsidRDefault="005872DA" w:rsidP="00FF5406">
            <w:pPr>
              <w:pStyle w:val="Tijeloteksta"/>
              <w:jc w:val="center"/>
              <w:rPr>
                <w:sz w:val="22"/>
                <w:szCs w:val="22"/>
              </w:rPr>
            </w:pPr>
            <w:r w:rsidRPr="005872DA">
              <w:rPr>
                <w:sz w:val="22"/>
                <w:szCs w:val="22"/>
              </w:rPr>
              <w:t>20 godina</w:t>
            </w:r>
          </w:p>
        </w:tc>
        <w:tc>
          <w:tcPr>
            <w:tcW w:w="709" w:type="dxa"/>
            <w:shd w:val="clear" w:color="auto" w:fill="auto"/>
            <w:tcMar>
              <w:left w:w="0" w:type="dxa"/>
              <w:right w:w="0" w:type="dxa"/>
            </w:tcMar>
            <w:vAlign w:val="center"/>
            <w:hideMark/>
          </w:tcPr>
          <w:p w14:paraId="1C9F4217" w14:textId="77777777" w:rsidR="005872DA" w:rsidRPr="005872DA" w:rsidRDefault="005872DA" w:rsidP="00FF5406">
            <w:pPr>
              <w:pStyle w:val="Tijeloteksta"/>
              <w:jc w:val="center"/>
              <w:rPr>
                <w:sz w:val="22"/>
                <w:szCs w:val="22"/>
              </w:rPr>
            </w:pPr>
          </w:p>
        </w:tc>
      </w:tr>
      <w:tr w:rsidR="005872DA" w:rsidRPr="005872DA" w14:paraId="16BA0545" w14:textId="77777777" w:rsidTr="00FF5406">
        <w:trPr>
          <w:cantSplit/>
        </w:trPr>
        <w:tc>
          <w:tcPr>
            <w:tcW w:w="426" w:type="dxa"/>
            <w:shd w:val="clear" w:color="auto" w:fill="auto"/>
            <w:tcMar>
              <w:left w:w="0" w:type="dxa"/>
              <w:right w:w="0" w:type="dxa"/>
            </w:tcMar>
            <w:vAlign w:val="center"/>
            <w:hideMark/>
          </w:tcPr>
          <w:p w14:paraId="21D3EE77" w14:textId="77777777" w:rsidR="005872DA" w:rsidRPr="005872DA" w:rsidRDefault="005872DA" w:rsidP="00FF5406">
            <w:pPr>
              <w:pStyle w:val="Tijeloteksta"/>
              <w:jc w:val="center"/>
              <w:rPr>
                <w:sz w:val="22"/>
                <w:szCs w:val="22"/>
              </w:rPr>
            </w:pPr>
            <w:r w:rsidRPr="005872DA">
              <w:rPr>
                <w:sz w:val="22"/>
                <w:szCs w:val="22"/>
              </w:rPr>
              <w:t>2.</w:t>
            </w:r>
          </w:p>
        </w:tc>
        <w:tc>
          <w:tcPr>
            <w:tcW w:w="1276" w:type="dxa"/>
            <w:shd w:val="clear" w:color="auto" w:fill="auto"/>
            <w:tcMar>
              <w:left w:w="0" w:type="dxa"/>
              <w:right w:w="0" w:type="dxa"/>
            </w:tcMar>
            <w:vAlign w:val="center"/>
            <w:hideMark/>
          </w:tcPr>
          <w:p w14:paraId="5A700D3E" w14:textId="77777777" w:rsidR="005872DA" w:rsidRPr="005872DA" w:rsidRDefault="005872DA" w:rsidP="00FF5406">
            <w:pPr>
              <w:pStyle w:val="Tijeloteksta"/>
              <w:jc w:val="center"/>
              <w:rPr>
                <w:sz w:val="22"/>
                <w:szCs w:val="22"/>
              </w:rPr>
            </w:pPr>
            <w:r w:rsidRPr="005872DA">
              <w:rPr>
                <w:sz w:val="22"/>
                <w:szCs w:val="22"/>
              </w:rPr>
              <w:t>4.3.2013.</w:t>
            </w:r>
          </w:p>
        </w:tc>
        <w:tc>
          <w:tcPr>
            <w:tcW w:w="1134" w:type="dxa"/>
            <w:shd w:val="clear" w:color="auto" w:fill="auto"/>
            <w:tcMar>
              <w:left w:w="0" w:type="dxa"/>
              <w:right w:w="0" w:type="dxa"/>
            </w:tcMar>
            <w:vAlign w:val="center"/>
            <w:hideMark/>
          </w:tcPr>
          <w:p w14:paraId="17B8DE57" w14:textId="77777777" w:rsidR="005872DA" w:rsidRPr="005872DA" w:rsidRDefault="005872DA" w:rsidP="00FF5406">
            <w:pPr>
              <w:pStyle w:val="Tijeloteksta"/>
              <w:jc w:val="center"/>
              <w:rPr>
                <w:sz w:val="22"/>
                <w:szCs w:val="22"/>
              </w:rPr>
            </w:pPr>
            <w:r w:rsidRPr="005872DA">
              <w:rPr>
                <w:sz w:val="22"/>
                <w:szCs w:val="22"/>
              </w:rPr>
              <w:t>Bjanko zadužnica</w:t>
            </w:r>
          </w:p>
        </w:tc>
        <w:tc>
          <w:tcPr>
            <w:tcW w:w="1843" w:type="dxa"/>
            <w:shd w:val="clear" w:color="auto" w:fill="auto"/>
            <w:tcMar>
              <w:left w:w="0" w:type="dxa"/>
              <w:right w:w="0" w:type="dxa"/>
            </w:tcMar>
            <w:vAlign w:val="center"/>
            <w:hideMark/>
          </w:tcPr>
          <w:p w14:paraId="2A3668C7" w14:textId="77777777" w:rsidR="005872DA" w:rsidRPr="005872DA" w:rsidRDefault="005872DA" w:rsidP="00FF5406">
            <w:pPr>
              <w:pStyle w:val="Tijeloteksta"/>
              <w:jc w:val="center"/>
              <w:rPr>
                <w:sz w:val="22"/>
                <w:szCs w:val="22"/>
              </w:rPr>
            </w:pPr>
            <w:r w:rsidRPr="005872DA">
              <w:rPr>
                <w:sz w:val="22"/>
                <w:szCs w:val="22"/>
              </w:rPr>
              <w:t>OV-3835/13</w:t>
            </w:r>
          </w:p>
        </w:tc>
        <w:tc>
          <w:tcPr>
            <w:tcW w:w="1276" w:type="dxa"/>
            <w:shd w:val="clear" w:color="auto" w:fill="auto"/>
            <w:tcMar>
              <w:left w:w="0" w:type="dxa"/>
              <w:right w:w="0" w:type="dxa"/>
            </w:tcMar>
            <w:vAlign w:val="center"/>
            <w:hideMark/>
          </w:tcPr>
          <w:p w14:paraId="045E647A" w14:textId="77777777" w:rsidR="005872DA" w:rsidRPr="005872DA" w:rsidRDefault="005872DA" w:rsidP="00FF5406">
            <w:pPr>
              <w:pStyle w:val="Tijeloteksta"/>
              <w:jc w:val="center"/>
              <w:rPr>
                <w:sz w:val="22"/>
                <w:szCs w:val="22"/>
              </w:rPr>
            </w:pPr>
            <w:r w:rsidRPr="005872DA">
              <w:rPr>
                <w:sz w:val="22"/>
                <w:szCs w:val="22"/>
              </w:rPr>
              <w:t>100.000,00</w:t>
            </w:r>
          </w:p>
        </w:tc>
        <w:tc>
          <w:tcPr>
            <w:tcW w:w="708" w:type="dxa"/>
            <w:shd w:val="clear" w:color="auto" w:fill="auto"/>
            <w:tcMar>
              <w:left w:w="0" w:type="dxa"/>
              <w:right w:w="0" w:type="dxa"/>
            </w:tcMar>
            <w:vAlign w:val="center"/>
            <w:hideMark/>
          </w:tcPr>
          <w:p w14:paraId="3441490E"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479C626C" w14:textId="77777777" w:rsidR="005872DA" w:rsidRPr="005872DA" w:rsidRDefault="005872DA" w:rsidP="00FF5406">
            <w:pPr>
              <w:pStyle w:val="Tijeloteksta"/>
              <w:jc w:val="center"/>
              <w:rPr>
                <w:sz w:val="22"/>
                <w:szCs w:val="22"/>
              </w:rPr>
            </w:pPr>
            <w:r w:rsidRPr="005872DA">
              <w:rPr>
                <w:sz w:val="22"/>
                <w:szCs w:val="22"/>
              </w:rPr>
              <w:t>Kubo d.o.o. Osijek, Gornjodravska obala bb, 31000 Osijek</w:t>
            </w:r>
          </w:p>
        </w:tc>
        <w:tc>
          <w:tcPr>
            <w:tcW w:w="1842" w:type="dxa"/>
            <w:shd w:val="clear" w:color="auto" w:fill="auto"/>
            <w:tcMar>
              <w:left w:w="0" w:type="dxa"/>
              <w:right w:w="0" w:type="dxa"/>
            </w:tcMar>
            <w:vAlign w:val="center"/>
            <w:hideMark/>
          </w:tcPr>
          <w:p w14:paraId="557895E3" w14:textId="77777777" w:rsidR="005872DA" w:rsidRPr="005872DA" w:rsidRDefault="005872DA" w:rsidP="00FF5406">
            <w:pPr>
              <w:pStyle w:val="Tijeloteksta"/>
              <w:jc w:val="center"/>
              <w:rPr>
                <w:sz w:val="22"/>
                <w:szCs w:val="22"/>
              </w:rPr>
            </w:pPr>
          </w:p>
        </w:tc>
        <w:tc>
          <w:tcPr>
            <w:tcW w:w="1985" w:type="dxa"/>
            <w:shd w:val="clear" w:color="auto" w:fill="auto"/>
            <w:tcMar>
              <w:left w:w="0" w:type="dxa"/>
              <w:right w:w="0" w:type="dxa"/>
            </w:tcMar>
            <w:vAlign w:val="center"/>
            <w:hideMark/>
          </w:tcPr>
          <w:p w14:paraId="0E1AF857" w14:textId="77777777" w:rsidR="005872DA" w:rsidRPr="005872DA" w:rsidRDefault="005872DA" w:rsidP="00FF5406">
            <w:pPr>
              <w:pStyle w:val="Tijeloteksta"/>
              <w:jc w:val="center"/>
              <w:rPr>
                <w:sz w:val="22"/>
                <w:szCs w:val="22"/>
              </w:rPr>
            </w:pPr>
          </w:p>
        </w:tc>
        <w:tc>
          <w:tcPr>
            <w:tcW w:w="1559" w:type="dxa"/>
            <w:shd w:val="clear" w:color="auto" w:fill="auto"/>
            <w:tcMar>
              <w:left w:w="0" w:type="dxa"/>
              <w:right w:w="0" w:type="dxa"/>
            </w:tcMar>
            <w:vAlign w:val="center"/>
            <w:hideMark/>
          </w:tcPr>
          <w:p w14:paraId="3BB5D109" w14:textId="77777777" w:rsidR="005872DA" w:rsidRPr="005872DA" w:rsidRDefault="005872DA" w:rsidP="00FF5406">
            <w:pPr>
              <w:pStyle w:val="Tijeloteksta"/>
              <w:jc w:val="center"/>
              <w:rPr>
                <w:sz w:val="22"/>
                <w:szCs w:val="22"/>
              </w:rPr>
            </w:pPr>
            <w:r w:rsidRPr="005872DA">
              <w:rPr>
                <w:sz w:val="22"/>
                <w:szCs w:val="22"/>
              </w:rPr>
              <w:t>20 godina</w:t>
            </w:r>
          </w:p>
        </w:tc>
        <w:tc>
          <w:tcPr>
            <w:tcW w:w="709" w:type="dxa"/>
            <w:shd w:val="clear" w:color="auto" w:fill="auto"/>
            <w:tcMar>
              <w:left w:w="0" w:type="dxa"/>
              <w:right w:w="0" w:type="dxa"/>
            </w:tcMar>
            <w:vAlign w:val="center"/>
            <w:hideMark/>
          </w:tcPr>
          <w:p w14:paraId="49211F49" w14:textId="77777777" w:rsidR="005872DA" w:rsidRPr="005872DA" w:rsidRDefault="005872DA" w:rsidP="00FF5406">
            <w:pPr>
              <w:pStyle w:val="Tijeloteksta"/>
              <w:jc w:val="center"/>
              <w:rPr>
                <w:sz w:val="22"/>
                <w:szCs w:val="22"/>
              </w:rPr>
            </w:pPr>
          </w:p>
        </w:tc>
      </w:tr>
      <w:tr w:rsidR="005872DA" w:rsidRPr="005872DA" w14:paraId="7049C868" w14:textId="77777777" w:rsidTr="00FF5406">
        <w:trPr>
          <w:cantSplit/>
        </w:trPr>
        <w:tc>
          <w:tcPr>
            <w:tcW w:w="426" w:type="dxa"/>
            <w:shd w:val="clear" w:color="auto" w:fill="auto"/>
            <w:tcMar>
              <w:left w:w="0" w:type="dxa"/>
              <w:right w:w="0" w:type="dxa"/>
            </w:tcMar>
            <w:vAlign w:val="center"/>
            <w:hideMark/>
          </w:tcPr>
          <w:p w14:paraId="7968E20F" w14:textId="77777777" w:rsidR="005872DA" w:rsidRPr="005872DA" w:rsidRDefault="005872DA" w:rsidP="00FF5406">
            <w:pPr>
              <w:pStyle w:val="Tijeloteksta"/>
              <w:jc w:val="center"/>
              <w:rPr>
                <w:sz w:val="22"/>
                <w:szCs w:val="22"/>
              </w:rPr>
            </w:pPr>
            <w:r w:rsidRPr="005872DA">
              <w:rPr>
                <w:sz w:val="22"/>
                <w:szCs w:val="22"/>
              </w:rPr>
              <w:t>3.</w:t>
            </w:r>
          </w:p>
        </w:tc>
        <w:tc>
          <w:tcPr>
            <w:tcW w:w="1276" w:type="dxa"/>
            <w:shd w:val="clear" w:color="auto" w:fill="auto"/>
            <w:tcMar>
              <w:left w:w="0" w:type="dxa"/>
              <w:right w:w="0" w:type="dxa"/>
            </w:tcMar>
            <w:vAlign w:val="center"/>
            <w:hideMark/>
          </w:tcPr>
          <w:p w14:paraId="47B549EB" w14:textId="77777777" w:rsidR="005872DA" w:rsidRPr="005872DA" w:rsidRDefault="005872DA" w:rsidP="00FF5406">
            <w:pPr>
              <w:pStyle w:val="Tijeloteksta"/>
              <w:jc w:val="center"/>
              <w:rPr>
                <w:sz w:val="22"/>
                <w:szCs w:val="22"/>
              </w:rPr>
            </w:pPr>
            <w:r w:rsidRPr="005872DA">
              <w:rPr>
                <w:sz w:val="22"/>
                <w:szCs w:val="22"/>
              </w:rPr>
              <w:t>3.10.2022.</w:t>
            </w:r>
          </w:p>
        </w:tc>
        <w:tc>
          <w:tcPr>
            <w:tcW w:w="1134" w:type="dxa"/>
            <w:shd w:val="clear" w:color="auto" w:fill="auto"/>
            <w:tcMar>
              <w:left w:w="0" w:type="dxa"/>
              <w:right w:w="0" w:type="dxa"/>
            </w:tcMar>
            <w:vAlign w:val="center"/>
            <w:hideMark/>
          </w:tcPr>
          <w:p w14:paraId="10E18894" w14:textId="77777777" w:rsidR="005872DA" w:rsidRPr="005872DA" w:rsidRDefault="005872DA" w:rsidP="00FF5406">
            <w:pPr>
              <w:pStyle w:val="Tijeloteksta"/>
              <w:jc w:val="center"/>
              <w:rPr>
                <w:sz w:val="22"/>
                <w:szCs w:val="22"/>
              </w:rPr>
            </w:pPr>
            <w:r w:rsidRPr="005872DA">
              <w:rPr>
                <w:sz w:val="22"/>
                <w:szCs w:val="22"/>
              </w:rPr>
              <w:t>Bjanko zadužnica</w:t>
            </w:r>
          </w:p>
        </w:tc>
        <w:tc>
          <w:tcPr>
            <w:tcW w:w="1843" w:type="dxa"/>
            <w:shd w:val="clear" w:color="auto" w:fill="auto"/>
            <w:tcMar>
              <w:left w:w="0" w:type="dxa"/>
              <w:right w:w="0" w:type="dxa"/>
            </w:tcMar>
            <w:vAlign w:val="center"/>
            <w:hideMark/>
          </w:tcPr>
          <w:p w14:paraId="37413ED4" w14:textId="77777777" w:rsidR="005872DA" w:rsidRPr="005872DA" w:rsidRDefault="005872DA" w:rsidP="00FF5406">
            <w:pPr>
              <w:pStyle w:val="Tijeloteksta"/>
              <w:jc w:val="center"/>
              <w:rPr>
                <w:sz w:val="22"/>
                <w:szCs w:val="22"/>
              </w:rPr>
            </w:pPr>
            <w:r w:rsidRPr="005872DA">
              <w:rPr>
                <w:sz w:val="22"/>
                <w:szCs w:val="22"/>
              </w:rPr>
              <w:t>OV-5599/2022</w:t>
            </w:r>
          </w:p>
        </w:tc>
        <w:tc>
          <w:tcPr>
            <w:tcW w:w="1276" w:type="dxa"/>
            <w:shd w:val="clear" w:color="auto" w:fill="auto"/>
            <w:tcMar>
              <w:left w:w="0" w:type="dxa"/>
              <w:right w:w="0" w:type="dxa"/>
            </w:tcMar>
            <w:vAlign w:val="center"/>
            <w:hideMark/>
          </w:tcPr>
          <w:p w14:paraId="5D14132C" w14:textId="77777777" w:rsidR="005872DA" w:rsidRPr="005872DA" w:rsidRDefault="005872DA" w:rsidP="00FF5406">
            <w:pPr>
              <w:pStyle w:val="Tijeloteksta"/>
              <w:jc w:val="center"/>
              <w:rPr>
                <w:sz w:val="22"/>
                <w:szCs w:val="22"/>
              </w:rPr>
            </w:pPr>
            <w:r w:rsidRPr="005872DA">
              <w:rPr>
                <w:sz w:val="22"/>
                <w:szCs w:val="22"/>
              </w:rPr>
              <w:t>500.000,00</w:t>
            </w:r>
          </w:p>
        </w:tc>
        <w:tc>
          <w:tcPr>
            <w:tcW w:w="708" w:type="dxa"/>
            <w:shd w:val="clear" w:color="auto" w:fill="auto"/>
            <w:tcMar>
              <w:left w:w="0" w:type="dxa"/>
              <w:right w:w="0" w:type="dxa"/>
            </w:tcMar>
            <w:vAlign w:val="center"/>
            <w:hideMark/>
          </w:tcPr>
          <w:p w14:paraId="663055C0"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67568DA0" w14:textId="77777777" w:rsidR="005872DA" w:rsidRPr="005872DA" w:rsidRDefault="005872DA" w:rsidP="00FF5406">
            <w:pPr>
              <w:pStyle w:val="Tijeloteksta"/>
              <w:jc w:val="center"/>
              <w:rPr>
                <w:sz w:val="22"/>
                <w:szCs w:val="22"/>
              </w:rPr>
            </w:pPr>
            <w:r w:rsidRPr="005872DA">
              <w:rPr>
                <w:sz w:val="22"/>
                <w:szCs w:val="22"/>
              </w:rPr>
              <w:t>Centar za nestalu i zlostavljanu djecu Osijek</w:t>
            </w:r>
          </w:p>
        </w:tc>
        <w:tc>
          <w:tcPr>
            <w:tcW w:w="1842" w:type="dxa"/>
            <w:shd w:val="clear" w:color="auto" w:fill="auto"/>
            <w:tcMar>
              <w:left w:w="0" w:type="dxa"/>
              <w:right w:w="0" w:type="dxa"/>
            </w:tcMar>
            <w:vAlign w:val="center"/>
            <w:hideMark/>
          </w:tcPr>
          <w:p w14:paraId="7E841C05" w14:textId="77777777" w:rsidR="005872DA" w:rsidRPr="005872DA" w:rsidRDefault="005872DA" w:rsidP="00FF5406">
            <w:pPr>
              <w:pStyle w:val="Tijeloteksta"/>
              <w:jc w:val="center"/>
              <w:rPr>
                <w:sz w:val="22"/>
                <w:szCs w:val="22"/>
              </w:rPr>
            </w:pPr>
          </w:p>
        </w:tc>
        <w:tc>
          <w:tcPr>
            <w:tcW w:w="1985" w:type="dxa"/>
            <w:shd w:val="clear" w:color="auto" w:fill="auto"/>
            <w:tcMar>
              <w:left w:w="0" w:type="dxa"/>
              <w:right w:w="0" w:type="dxa"/>
            </w:tcMar>
            <w:vAlign w:val="center"/>
            <w:hideMark/>
          </w:tcPr>
          <w:p w14:paraId="2D33F769" w14:textId="77777777" w:rsidR="005872DA" w:rsidRPr="005872DA" w:rsidRDefault="005872DA" w:rsidP="00FF5406">
            <w:pPr>
              <w:pStyle w:val="Tijeloteksta"/>
              <w:jc w:val="center"/>
              <w:rPr>
                <w:sz w:val="22"/>
                <w:szCs w:val="22"/>
              </w:rPr>
            </w:pPr>
            <w:r w:rsidRPr="005872DA">
              <w:rPr>
                <w:sz w:val="22"/>
                <w:szCs w:val="22"/>
              </w:rPr>
              <w:t>Ugovor o financiranju projekta pružanja izvaninstitucionalnih socijalnih usluga na području OBŽ</w:t>
            </w:r>
          </w:p>
        </w:tc>
        <w:tc>
          <w:tcPr>
            <w:tcW w:w="1559" w:type="dxa"/>
            <w:shd w:val="clear" w:color="auto" w:fill="auto"/>
            <w:tcMar>
              <w:left w:w="0" w:type="dxa"/>
              <w:right w:w="0" w:type="dxa"/>
            </w:tcMar>
            <w:vAlign w:val="center"/>
            <w:hideMark/>
          </w:tcPr>
          <w:p w14:paraId="3DA739E8" w14:textId="77777777" w:rsidR="005872DA" w:rsidRPr="005872DA" w:rsidRDefault="005872DA" w:rsidP="00FF5406">
            <w:pPr>
              <w:pStyle w:val="Tijeloteksta"/>
              <w:jc w:val="center"/>
              <w:rPr>
                <w:sz w:val="22"/>
                <w:szCs w:val="22"/>
              </w:rPr>
            </w:pPr>
            <w:r w:rsidRPr="005872DA">
              <w:rPr>
                <w:sz w:val="22"/>
                <w:szCs w:val="22"/>
              </w:rPr>
              <w:t>30.9.2023.</w:t>
            </w:r>
          </w:p>
        </w:tc>
        <w:tc>
          <w:tcPr>
            <w:tcW w:w="709" w:type="dxa"/>
            <w:shd w:val="clear" w:color="auto" w:fill="auto"/>
            <w:tcMar>
              <w:left w:w="0" w:type="dxa"/>
              <w:right w:w="0" w:type="dxa"/>
            </w:tcMar>
            <w:vAlign w:val="center"/>
            <w:hideMark/>
          </w:tcPr>
          <w:p w14:paraId="53654D0D" w14:textId="77777777" w:rsidR="005872DA" w:rsidRPr="005872DA" w:rsidRDefault="005872DA" w:rsidP="00FF5406">
            <w:pPr>
              <w:pStyle w:val="Tijeloteksta"/>
              <w:jc w:val="center"/>
              <w:rPr>
                <w:sz w:val="22"/>
                <w:szCs w:val="22"/>
              </w:rPr>
            </w:pPr>
          </w:p>
        </w:tc>
      </w:tr>
      <w:tr w:rsidR="005872DA" w:rsidRPr="005872DA" w14:paraId="151A7B55" w14:textId="77777777" w:rsidTr="00FF5406">
        <w:trPr>
          <w:cantSplit/>
        </w:trPr>
        <w:tc>
          <w:tcPr>
            <w:tcW w:w="426" w:type="dxa"/>
            <w:shd w:val="clear" w:color="auto" w:fill="auto"/>
            <w:tcMar>
              <w:left w:w="0" w:type="dxa"/>
              <w:right w:w="0" w:type="dxa"/>
            </w:tcMar>
            <w:vAlign w:val="center"/>
            <w:hideMark/>
          </w:tcPr>
          <w:p w14:paraId="599A3212" w14:textId="77777777" w:rsidR="005872DA" w:rsidRPr="005872DA" w:rsidRDefault="005872DA" w:rsidP="00FF5406">
            <w:pPr>
              <w:pStyle w:val="Tijeloteksta"/>
              <w:jc w:val="center"/>
              <w:rPr>
                <w:sz w:val="22"/>
                <w:szCs w:val="22"/>
              </w:rPr>
            </w:pPr>
            <w:r w:rsidRPr="005872DA">
              <w:rPr>
                <w:sz w:val="22"/>
                <w:szCs w:val="22"/>
              </w:rPr>
              <w:t>4.</w:t>
            </w:r>
          </w:p>
        </w:tc>
        <w:tc>
          <w:tcPr>
            <w:tcW w:w="1276" w:type="dxa"/>
            <w:shd w:val="clear" w:color="auto" w:fill="auto"/>
            <w:tcMar>
              <w:left w:w="0" w:type="dxa"/>
              <w:right w:w="0" w:type="dxa"/>
            </w:tcMar>
            <w:vAlign w:val="center"/>
            <w:hideMark/>
          </w:tcPr>
          <w:p w14:paraId="0B7FB2C9" w14:textId="77777777" w:rsidR="005872DA" w:rsidRPr="005872DA" w:rsidRDefault="005872DA" w:rsidP="00FF5406">
            <w:pPr>
              <w:pStyle w:val="Tijeloteksta"/>
              <w:jc w:val="center"/>
              <w:rPr>
                <w:sz w:val="22"/>
                <w:szCs w:val="22"/>
              </w:rPr>
            </w:pPr>
            <w:r w:rsidRPr="005872DA">
              <w:rPr>
                <w:sz w:val="22"/>
                <w:szCs w:val="22"/>
              </w:rPr>
              <w:t>3.10.2022.</w:t>
            </w:r>
          </w:p>
        </w:tc>
        <w:tc>
          <w:tcPr>
            <w:tcW w:w="1134" w:type="dxa"/>
            <w:shd w:val="clear" w:color="auto" w:fill="auto"/>
            <w:tcMar>
              <w:left w:w="0" w:type="dxa"/>
              <w:right w:w="0" w:type="dxa"/>
            </w:tcMar>
            <w:vAlign w:val="center"/>
            <w:hideMark/>
          </w:tcPr>
          <w:p w14:paraId="3CFA7F1E" w14:textId="77777777" w:rsidR="005872DA" w:rsidRPr="005872DA" w:rsidRDefault="005872DA" w:rsidP="00FF5406">
            <w:pPr>
              <w:pStyle w:val="Tijeloteksta"/>
              <w:jc w:val="center"/>
              <w:rPr>
                <w:sz w:val="22"/>
                <w:szCs w:val="22"/>
              </w:rPr>
            </w:pPr>
            <w:r w:rsidRPr="005872DA">
              <w:rPr>
                <w:sz w:val="22"/>
                <w:szCs w:val="22"/>
              </w:rPr>
              <w:t>Bjanko zadužnica</w:t>
            </w:r>
          </w:p>
        </w:tc>
        <w:tc>
          <w:tcPr>
            <w:tcW w:w="1843" w:type="dxa"/>
            <w:shd w:val="clear" w:color="auto" w:fill="auto"/>
            <w:tcMar>
              <w:left w:w="0" w:type="dxa"/>
              <w:right w:w="0" w:type="dxa"/>
            </w:tcMar>
            <w:vAlign w:val="center"/>
            <w:hideMark/>
          </w:tcPr>
          <w:p w14:paraId="70EB8148" w14:textId="77777777" w:rsidR="005872DA" w:rsidRPr="005872DA" w:rsidRDefault="005872DA" w:rsidP="00FF5406">
            <w:pPr>
              <w:pStyle w:val="Tijeloteksta"/>
              <w:jc w:val="center"/>
              <w:rPr>
                <w:sz w:val="22"/>
                <w:szCs w:val="22"/>
              </w:rPr>
            </w:pPr>
            <w:r w:rsidRPr="005872DA">
              <w:rPr>
                <w:sz w:val="22"/>
                <w:szCs w:val="22"/>
              </w:rPr>
              <w:t>OV-5598/2022</w:t>
            </w:r>
          </w:p>
        </w:tc>
        <w:tc>
          <w:tcPr>
            <w:tcW w:w="1276" w:type="dxa"/>
            <w:shd w:val="clear" w:color="auto" w:fill="auto"/>
            <w:tcMar>
              <w:left w:w="0" w:type="dxa"/>
              <w:right w:w="0" w:type="dxa"/>
            </w:tcMar>
            <w:vAlign w:val="center"/>
            <w:hideMark/>
          </w:tcPr>
          <w:p w14:paraId="15CB89C4" w14:textId="77777777" w:rsidR="005872DA" w:rsidRPr="005872DA" w:rsidRDefault="005872DA" w:rsidP="00FF5406">
            <w:pPr>
              <w:pStyle w:val="Tijeloteksta"/>
              <w:jc w:val="center"/>
              <w:rPr>
                <w:sz w:val="22"/>
                <w:szCs w:val="22"/>
              </w:rPr>
            </w:pPr>
            <w:r w:rsidRPr="005872DA">
              <w:rPr>
                <w:sz w:val="22"/>
                <w:szCs w:val="22"/>
              </w:rPr>
              <w:t>100.000,00</w:t>
            </w:r>
          </w:p>
        </w:tc>
        <w:tc>
          <w:tcPr>
            <w:tcW w:w="708" w:type="dxa"/>
            <w:shd w:val="clear" w:color="auto" w:fill="auto"/>
            <w:tcMar>
              <w:left w:w="0" w:type="dxa"/>
              <w:right w:w="0" w:type="dxa"/>
            </w:tcMar>
            <w:vAlign w:val="center"/>
            <w:hideMark/>
          </w:tcPr>
          <w:p w14:paraId="3C70D92E"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50487D4C" w14:textId="77777777" w:rsidR="005872DA" w:rsidRPr="005872DA" w:rsidRDefault="005872DA" w:rsidP="00FF5406">
            <w:pPr>
              <w:pStyle w:val="Tijeloteksta"/>
              <w:jc w:val="center"/>
              <w:rPr>
                <w:sz w:val="22"/>
                <w:szCs w:val="22"/>
              </w:rPr>
            </w:pPr>
            <w:r w:rsidRPr="005872DA">
              <w:rPr>
                <w:sz w:val="22"/>
                <w:szCs w:val="22"/>
              </w:rPr>
              <w:t>Centar za nestalu i zlostavljanu djecu Osijek</w:t>
            </w:r>
          </w:p>
        </w:tc>
        <w:tc>
          <w:tcPr>
            <w:tcW w:w="1842" w:type="dxa"/>
            <w:shd w:val="clear" w:color="auto" w:fill="auto"/>
            <w:tcMar>
              <w:left w:w="0" w:type="dxa"/>
              <w:right w:w="0" w:type="dxa"/>
            </w:tcMar>
            <w:vAlign w:val="center"/>
            <w:hideMark/>
          </w:tcPr>
          <w:p w14:paraId="07FBA04F" w14:textId="77777777" w:rsidR="005872DA" w:rsidRPr="005872DA" w:rsidRDefault="005872DA" w:rsidP="00FF5406">
            <w:pPr>
              <w:pStyle w:val="Tijeloteksta"/>
              <w:jc w:val="center"/>
              <w:rPr>
                <w:sz w:val="22"/>
                <w:szCs w:val="22"/>
              </w:rPr>
            </w:pPr>
          </w:p>
        </w:tc>
        <w:tc>
          <w:tcPr>
            <w:tcW w:w="1985" w:type="dxa"/>
            <w:shd w:val="clear" w:color="auto" w:fill="auto"/>
            <w:tcMar>
              <w:left w:w="0" w:type="dxa"/>
              <w:right w:w="0" w:type="dxa"/>
            </w:tcMar>
            <w:vAlign w:val="center"/>
            <w:hideMark/>
          </w:tcPr>
          <w:p w14:paraId="5B41A60D" w14:textId="77777777" w:rsidR="005872DA" w:rsidRPr="005872DA" w:rsidRDefault="005872DA" w:rsidP="00FF5406">
            <w:pPr>
              <w:pStyle w:val="Tijeloteksta"/>
              <w:jc w:val="center"/>
              <w:rPr>
                <w:sz w:val="22"/>
                <w:szCs w:val="22"/>
              </w:rPr>
            </w:pPr>
            <w:r w:rsidRPr="005872DA">
              <w:rPr>
                <w:sz w:val="22"/>
                <w:szCs w:val="22"/>
              </w:rPr>
              <w:t>Ugovor o financiranju projekta pružanja izvaninstitucionalnih socijalnih usluga na području OBŽ</w:t>
            </w:r>
          </w:p>
        </w:tc>
        <w:tc>
          <w:tcPr>
            <w:tcW w:w="1559" w:type="dxa"/>
            <w:shd w:val="clear" w:color="auto" w:fill="auto"/>
            <w:tcMar>
              <w:left w:w="0" w:type="dxa"/>
              <w:right w:w="0" w:type="dxa"/>
            </w:tcMar>
            <w:vAlign w:val="center"/>
            <w:hideMark/>
          </w:tcPr>
          <w:p w14:paraId="008C3923" w14:textId="77777777" w:rsidR="005872DA" w:rsidRPr="005872DA" w:rsidRDefault="005872DA" w:rsidP="00FF5406">
            <w:pPr>
              <w:pStyle w:val="Tijeloteksta"/>
              <w:jc w:val="center"/>
              <w:rPr>
                <w:sz w:val="22"/>
                <w:szCs w:val="22"/>
              </w:rPr>
            </w:pPr>
            <w:r w:rsidRPr="005872DA">
              <w:rPr>
                <w:sz w:val="22"/>
                <w:szCs w:val="22"/>
              </w:rPr>
              <w:t>30.9.2023.</w:t>
            </w:r>
          </w:p>
        </w:tc>
        <w:tc>
          <w:tcPr>
            <w:tcW w:w="709" w:type="dxa"/>
            <w:shd w:val="clear" w:color="auto" w:fill="auto"/>
            <w:tcMar>
              <w:left w:w="0" w:type="dxa"/>
              <w:right w:w="0" w:type="dxa"/>
            </w:tcMar>
            <w:vAlign w:val="center"/>
            <w:hideMark/>
          </w:tcPr>
          <w:p w14:paraId="1E78A339" w14:textId="77777777" w:rsidR="005872DA" w:rsidRPr="005872DA" w:rsidRDefault="005872DA" w:rsidP="00FF5406">
            <w:pPr>
              <w:pStyle w:val="Tijeloteksta"/>
              <w:jc w:val="center"/>
              <w:rPr>
                <w:sz w:val="22"/>
                <w:szCs w:val="22"/>
              </w:rPr>
            </w:pPr>
          </w:p>
        </w:tc>
      </w:tr>
      <w:tr w:rsidR="005872DA" w:rsidRPr="005872DA" w14:paraId="2D0A2EF7" w14:textId="77777777" w:rsidTr="00FF5406">
        <w:trPr>
          <w:cantSplit/>
        </w:trPr>
        <w:tc>
          <w:tcPr>
            <w:tcW w:w="426" w:type="dxa"/>
            <w:shd w:val="clear" w:color="auto" w:fill="auto"/>
            <w:tcMar>
              <w:left w:w="0" w:type="dxa"/>
              <w:right w:w="0" w:type="dxa"/>
            </w:tcMar>
            <w:vAlign w:val="center"/>
            <w:hideMark/>
          </w:tcPr>
          <w:p w14:paraId="33FA1EA5" w14:textId="77777777" w:rsidR="005872DA" w:rsidRPr="005872DA" w:rsidRDefault="005872DA" w:rsidP="00FF5406">
            <w:pPr>
              <w:pStyle w:val="Tijeloteksta"/>
              <w:jc w:val="center"/>
              <w:rPr>
                <w:sz w:val="22"/>
                <w:szCs w:val="22"/>
              </w:rPr>
            </w:pPr>
            <w:r w:rsidRPr="005872DA">
              <w:rPr>
                <w:sz w:val="22"/>
                <w:szCs w:val="22"/>
              </w:rPr>
              <w:t>5.</w:t>
            </w:r>
          </w:p>
        </w:tc>
        <w:tc>
          <w:tcPr>
            <w:tcW w:w="1276" w:type="dxa"/>
            <w:shd w:val="clear" w:color="auto" w:fill="auto"/>
            <w:tcMar>
              <w:left w:w="0" w:type="dxa"/>
              <w:right w:w="0" w:type="dxa"/>
            </w:tcMar>
            <w:vAlign w:val="center"/>
            <w:hideMark/>
          </w:tcPr>
          <w:p w14:paraId="1D7668F6" w14:textId="77777777" w:rsidR="005872DA" w:rsidRPr="005872DA" w:rsidRDefault="005872DA" w:rsidP="00FF5406">
            <w:pPr>
              <w:pStyle w:val="Tijeloteksta"/>
              <w:jc w:val="center"/>
              <w:rPr>
                <w:sz w:val="22"/>
                <w:szCs w:val="22"/>
              </w:rPr>
            </w:pPr>
            <w:r w:rsidRPr="005872DA">
              <w:rPr>
                <w:sz w:val="22"/>
                <w:szCs w:val="22"/>
              </w:rPr>
              <w:t>16.2.2022.</w:t>
            </w:r>
          </w:p>
        </w:tc>
        <w:tc>
          <w:tcPr>
            <w:tcW w:w="1134" w:type="dxa"/>
            <w:shd w:val="clear" w:color="auto" w:fill="auto"/>
            <w:tcMar>
              <w:left w:w="0" w:type="dxa"/>
              <w:right w:w="0" w:type="dxa"/>
            </w:tcMar>
            <w:vAlign w:val="center"/>
            <w:hideMark/>
          </w:tcPr>
          <w:p w14:paraId="62A56C5C" w14:textId="77777777" w:rsidR="005872DA" w:rsidRPr="005872DA" w:rsidRDefault="005872DA" w:rsidP="00FF5406">
            <w:pPr>
              <w:pStyle w:val="Tijeloteksta"/>
              <w:jc w:val="center"/>
              <w:rPr>
                <w:sz w:val="22"/>
                <w:szCs w:val="22"/>
              </w:rPr>
            </w:pPr>
            <w:r w:rsidRPr="005872DA">
              <w:rPr>
                <w:sz w:val="22"/>
                <w:szCs w:val="22"/>
              </w:rPr>
              <w:t>Bjanko zadužnica</w:t>
            </w:r>
          </w:p>
        </w:tc>
        <w:tc>
          <w:tcPr>
            <w:tcW w:w="1843" w:type="dxa"/>
            <w:shd w:val="clear" w:color="auto" w:fill="auto"/>
            <w:tcMar>
              <w:left w:w="0" w:type="dxa"/>
              <w:right w:w="0" w:type="dxa"/>
            </w:tcMar>
            <w:vAlign w:val="center"/>
            <w:hideMark/>
          </w:tcPr>
          <w:p w14:paraId="7F3AF673" w14:textId="77777777" w:rsidR="005872DA" w:rsidRPr="005872DA" w:rsidRDefault="005872DA" w:rsidP="00FF5406">
            <w:pPr>
              <w:pStyle w:val="Tijeloteksta"/>
              <w:jc w:val="center"/>
              <w:rPr>
                <w:sz w:val="22"/>
                <w:szCs w:val="22"/>
              </w:rPr>
            </w:pPr>
            <w:r w:rsidRPr="005872DA">
              <w:rPr>
                <w:sz w:val="22"/>
                <w:szCs w:val="22"/>
              </w:rPr>
              <w:t>OV-759/2022</w:t>
            </w:r>
          </w:p>
        </w:tc>
        <w:tc>
          <w:tcPr>
            <w:tcW w:w="1276" w:type="dxa"/>
            <w:shd w:val="clear" w:color="auto" w:fill="auto"/>
            <w:tcMar>
              <w:left w:w="0" w:type="dxa"/>
              <w:right w:w="0" w:type="dxa"/>
            </w:tcMar>
            <w:vAlign w:val="center"/>
            <w:hideMark/>
          </w:tcPr>
          <w:p w14:paraId="140D8707" w14:textId="77777777" w:rsidR="005872DA" w:rsidRPr="005872DA" w:rsidRDefault="005872DA" w:rsidP="00FF5406">
            <w:pPr>
              <w:pStyle w:val="Tijeloteksta"/>
              <w:jc w:val="center"/>
              <w:rPr>
                <w:sz w:val="22"/>
                <w:szCs w:val="22"/>
              </w:rPr>
            </w:pPr>
            <w:r w:rsidRPr="005872DA">
              <w:rPr>
                <w:sz w:val="22"/>
                <w:szCs w:val="22"/>
              </w:rPr>
              <w:t>114.688,20</w:t>
            </w:r>
          </w:p>
        </w:tc>
        <w:tc>
          <w:tcPr>
            <w:tcW w:w="708" w:type="dxa"/>
            <w:shd w:val="clear" w:color="auto" w:fill="auto"/>
            <w:tcMar>
              <w:left w:w="0" w:type="dxa"/>
              <w:right w:w="0" w:type="dxa"/>
            </w:tcMar>
            <w:vAlign w:val="center"/>
            <w:hideMark/>
          </w:tcPr>
          <w:p w14:paraId="6601C4B9"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6CE4DB59" w14:textId="77777777" w:rsidR="005872DA" w:rsidRPr="005872DA" w:rsidRDefault="005872DA" w:rsidP="00FF5406">
            <w:pPr>
              <w:pStyle w:val="Tijeloteksta"/>
              <w:jc w:val="center"/>
              <w:rPr>
                <w:sz w:val="22"/>
                <w:szCs w:val="22"/>
              </w:rPr>
            </w:pPr>
            <w:r w:rsidRPr="005872DA">
              <w:rPr>
                <w:sz w:val="22"/>
                <w:szCs w:val="22"/>
              </w:rPr>
              <w:t>Z-Grupa d.o.o.</w:t>
            </w:r>
          </w:p>
        </w:tc>
        <w:tc>
          <w:tcPr>
            <w:tcW w:w="1842" w:type="dxa"/>
            <w:shd w:val="clear" w:color="auto" w:fill="auto"/>
            <w:tcMar>
              <w:left w:w="0" w:type="dxa"/>
              <w:right w:w="0" w:type="dxa"/>
            </w:tcMar>
            <w:vAlign w:val="center"/>
            <w:hideMark/>
          </w:tcPr>
          <w:p w14:paraId="22BFE5FC" w14:textId="77777777" w:rsidR="005872DA" w:rsidRPr="005872DA" w:rsidRDefault="005872DA" w:rsidP="00FF5406">
            <w:pPr>
              <w:pStyle w:val="Tijeloteksta"/>
              <w:jc w:val="center"/>
              <w:rPr>
                <w:sz w:val="22"/>
                <w:szCs w:val="22"/>
              </w:rPr>
            </w:pPr>
          </w:p>
        </w:tc>
        <w:tc>
          <w:tcPr>
            <w:tcW w:w="1985" w:type="dxa"/>
            <w:shd w:val="clear" w:color="auto" w:fill="auto"/>
            <w:tcMar>
              <w:left w:w="0" w:type="dxa"/>
              <w:right w:w="0" w:type="dxa"/>
            </w:tcMar>
            <w:vAlign w:val="center"/>
            <w:hideMark/>
          </w:tcPr>
          <w:p w14:paraId="36E6C9BE" w14:textId="77777777" w:rsidR="005872DA" w:rsidRPr="005872DA" w:rsidRDefault="005872DA" w:rsidP="00FF5406">
            <w:pPr>
              <w:pStyle w:val="Tijeloteksta"/>
              <w:jc w:val="center"/>
              <w:rPr>
                <w:sz w:val="22"/>
                <w:szCs w:val="22"/>
              </w:rPr>
            </w:pPr>
            <w:r w:rsidRPr="005872DA">
              <w:rPr>
                <w:sz w:val="22"/>
                <w:szCs w:val="22"/>
              </w:rPr>
              <w:t>Ugovor o javnoj nabavi rekonstrukcije (preuređenja) prostora Doma za starije i nemoćne osobe Beli Manastir (broj: U-NMV 18-21)</w:t>
            </w:r>
          </w:p>
        </w:tc>
        <w:tc>
          <w:tcPr>
            <w:tcW w:w="1559" w:type="dxa"/>
            <w:shd w:val="clear" w:color="auto" w:fill="auto"/>
            <w:tcMar>
              <w:left w:w="0" w:type="dxa"/>
              <w:right w:w="0" w:type="dxa"/>
            </w:tcMar>
            <w:vAlign w:val="center"/>
            <w:hideMark/>
          </w:tcPr>
          <w:p w14:paraId="4ED645A8" w14:textId="77777777" w:rsidR="005872DA" w:rsidRPr="005872DA" w:rsidRDefault="005872DA" w:rsidP="00FF5406">
            <w:pPr>
              <w:pStyle w:val="Tijeloteksta"/>
              <w:jc w:val="center"/>
              <w:rPr>
                <w:sz w:val="22"/>
                <w:szCs w:val="22"/>
              </w:rPr>
            </w:pPr>
            <w:r w:rsidRPr="005872DA">
              <w:rPr>
                <w:sz w:val="22"/>
                <w:szCs w:val="22"/>
              </w:rPr>
              <w:t>Jamstvo je važeće do dostave jamstva za otklanjanje nedostataka u jamstvenom roku</w:t>
            </w:r>
          </w:p>
        </w:tc>
        <w:tc>
          <w:tcPr>
            <w:tcW w:w="709" w:type="dxa"/>
            <w:shd w:val="clear" w:color="auto" w:fill="auto"/>
            <w:tcMar>
              <w:left w:w="0" w:type="dxa"/>
              <w:right w:w="0" w:type="dxa"/>
            </w:tcMar>
            <w:vAlign w:val="center"/>
            <w:hideMark/>
          </w:tcPr>
          <w:p w14:paraId="0D3B0A63" w14:textId="77777777" w:rsidR="005872DA" w:rsidRPr="005872DA" w:rsidRDefault="005872DA" w:rsidP="00FF5406">
            <w:pPr>
              <w:pStyle w:val="Tijeloteksta"/>
              <w:jc w:val="center"/>
              <w:rPr>
                <w:sz w:val="22"/>
                <w:szCs w:val="22"/>
              </w:rPr>
            </w:pPr>
          </w:p>
        </w:tc>
      </w:tr>
      <w:tr w:rsidR="005872DA" w:rsidRPr="005872DA" w14:paraId="250535D5" w14:textId="77777777" w:rsidTr="00FF5406">
        <w:trPr>
          <w:cantSplit/>
        </w:trPr>
        <w:tc>
          <w:tcPr>
            <w:tcW w:w="426" w:type="dxa"/>
            <w:shd w:val="clear" w:color="auto" w:fill="auto"/>
            <w:tcMar>
              <w:left w:w="0" w:type="dxa"/>
              <w:right w:w="0" w:type="dxa"/>
            </w:tcMar>
            <w:vAlign w:val="center"/>
            <w:hideMark/>
          </w:tcPr>
          <w:p w14:paraId="7AB879A4" w14:textId="77777777" w:rsidR="005872DA" w:rsidRPr="005872DA" w:rsidRDefault="005872DA" w:rsidP="00FF5406">
            <w:pPr>
              <w:pStyle w:val="Tijeloteksta"/>
              <w:jc w:val="center"/>
              <w:rPr>
                <w:sz w:val="22"/>
                <w:szCs w:val="22"/>
              </w:rPr>
            </w:pPr>
            <w:r w:rsidRPr="005872DA">
              <w:rPr>
                <w:sz w:val="22"/>
                <w:szCs w:val="22"/>
              </w:rPr>
              <w:t>6.</w:t>
            </w:r>
          </w:p>
        </w:tc>
        <w:tc>
          <w:tcPr>
            <w:tcW w:w="1276" w:type="dxa"/>
            <w:shd w:val="clear" w:color="auto" w:fill="auto"/>
            <w:tcMar>
              <w:left w:w="0" w:type="dxa"/>
              <w:right w:w="0" w:type="dxa"/>
            </w:tcMar>
            <w:vAlign w:val="center"/>
            <w:hideMark/>
          </w:tcPr>
          <w:p w14:paraId="121F8676" w14:textId="77777777" w:rsidR="005872DA" w:rsidRPr="005872DA" w:rsidRDefault="005872DA" w:rsidP="00FF5406">
            <w:pPr>
              <w:pStyle w:val="Tijeloteksta"/>
              <w:jc w:val="center"/>
              <w:rPr>
                <w:sz w:val="22"/>
                <w:szCs w:val="22"/>
              </w:rPr>
            </w:pPr>
            <w:r w:rsidRPr="005872DA">
              <w:rPr>
                <w:sz w:val="22"/>
                <w:szCs w:val="22"/>
              </w:rPr>
              <w:t>2011. - 2017. godina</w:t>
            </w:r>
          </w:p>
        </w:tc>
        <w:tc>
          <w:tcPr>
            <w:tcW w:w="1134" w:type="dxa"/>
            <w:shd w:val="clear" w:color="auto" w:fill="auto"/>
            <w:tcMar>
              <w:left w:w="0" w:type="dxa"/>
              <w:right w:w="0" w:type="dxa"/>
            </w:tcMar>
            <w:vAlign w:val="center"/>
            <w:hideMark/>
          </w:tcPr>
          <w:p w14:paraId="5E761656" w14:textId="77777777" w:rsidR="005872DA" w:rsidRPr="005872DA" w:rsidRDefault="005872DA" w:rsidP="00FF5406">
            <w:pPr>
              <w:pStyle w:val="Tijeloteksta"/>
              <w:jc w:val="center"/>
              <w:rPr>
                <w:sz w:val="22"/>
                <w:szCs w:val="22"/>
              </w:rPr>
            </w:pPr>
            <w:r w:rsidRPr="005872DA">
              <w:rPr>
                <w:sz w:val="22"/>
                <w:szCs w:val="22"/>
              </w:rPr>
              <w:t>Bjanko zadužnica</w:t>
            </w:r>
          </w:p>
        </w:tc>
        <w:tc>
          <w:tcPr>
            <w:tcW w:w="1843" w:type="dxa"/>
            <w:shd w:val="clear" w:color="auto" w:fill="auto"/>
            <w:tcMar>
              <w:left w:w="0" w:type="dxa"/>
              <w:right w:w="0" w:type="dxa"/>
            </w:tcMar>
            <w:vAlign w:val="center"/>
            <w:hideMark/>
          </w:tcPr>
          <w:p w14:paraId="7343C74B" w14:textId="77777777" w:rsidR="005872DA" w:rsidRPr="005872DA" w:rsidRDefault="005872DA" w:rsidP="00FF5406">
            <w:pPr>
              <w:pStyle w:val="Tijeloteksta"/>
              <w:jc w:val="center"/>
              <w:rPr>
                <w:sz w:val="22"/>
                <w:szCs w:val="22"/>
              </w:rPr>
            </w:pPr>
          </w:p>
        </w:tc>
        <w:tc>
          <w:tcPr>
            <w:tcW w:w="1276" w:type="dxa"/>
            <w:shd w:val="clear" w:color="auto" w:fill="auto"/>
            <w:tcMar>
              <w:left w:w="0" w:type="dxa"/>
              <w:right w:w="0" w:type="dxa"/>
            </w:tcMar>
            <w:vAlign w:val="center"/>
            <w:hideMark/>
          </w:tcPr>
          <w:p w14:paraId="0A417139" w14:textId="77777777" w:rsidR="005872DA" w:rsidRPr="005872DA" w:rsidRDefault="005872DA" w:rsidP="00FF5406">
            <w:pPr>
              <w:pStyle w:val="Tijeloteksta"/>
              <w:jc w:val="center"/>
              <w:rPr>
                <w:sz w:val="22"/>
                <w:szCs w:val="22"/>
              </w:rPr>
            </w:pPr>
            <w:r w:rsidRPr="005872DA">
              <w:rPr>
                <w:sz w:val="22"/>
                <w:szCs w:val="22"/>
              </w:rPr>
              <w:t>450.000,00</w:t>
            </w:r>
          </w:p>
        </w:tc>
        <w:tc>
          <w:tcPr>
            <w:tcW w:w="708" w:type="dxa"/>
            <w:shd w:val="clear" w:color="auto" w:fill="auto"/>
            <w:tcMar>
              <w:left w:w="0" w:type="dxa"/>
              <w:right w:w="0" w:type="dxa"/>
            </w:tcMar>
            <w:vAlign w:val="center"/>
            <w:hideMark/>
          </w:tcPr>
          <w:p w14:paraId="0BA15D9E"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48913BEF" w14:textId="77777777" w:rsidR="005872DA" w:rsidRPr="005872DA" w:rsidRDefault="005872DA" w:rsidP="00FF5406">
            <w:pPr>
              <w:pStyle w:val="Tijeloteksta"/>
              <w:jc w:val="center"/>
              <w:rPr>
                <w:sz w:val="22"/>
                <w:szCs w:val="22"/>
              </w:rPr>
            </w:pPr>
            <w:r w:rsidRPr="005872DA">
              <w:rPr>
                <w:sz w:val="22"/>
                <w:szCs w:val="22"/>
              </w:rPr>
              <w:t>90 bjanko zadužnica/jamstvo za izvršenje ugovora</w:t>
            </w:r>
          </w:p>
        </w:tc>
        <w:tc>
          <w:tcPr>
            <w:tcW w:w="1842" w:type="dxa"/>
            <w:shd w:val="clear" w:color="auto" w:fill="auto"/>
            <w:tcMar>
              <w:left w:w="0" w:type="dxa"/>
              <w:right w:w="0" w:type="dxa"/>
            </w:tcMar>
            <w:vAlign w:val="center"/>
            <w:hideMark/>
          </w:tcPr>
          <w:p w14:paraId="06B508E2" w14:textId="77777777" w:rsidR="005872DA" w:rsidRPr="005872DA" w:rsidRDefault="005872DA" w:rsidP="00FF5406">
            <w:pPr>
              <w:pStyle w:val="Tijeloteksta"/>
              <w:jc w:val="center"/>
              <w:rPr>
                <w:sz w:val="22"/>
                <w:szCs w:val="22"/>
              </w:rPr>
            </w:pPr>
          </w:p>
        </w:tc>
        <w:tc>
          <w:tcPr>
            <w:tcW w:w="1985" w:type="dxa"/>
            <w:shd w:val="clear" w:color="auto" w:fill="auto"/>
            <w:tcMar>
              <w:left w:w="0" w:type="dxa"/>
              <w:right w:w="0" w:type="dxa"/>
            </w:tcMar>
            <w:vAlign w:val="center"/>
            <w:hideMark/>
          </w:tcPr>
          <w:p w14:paraId="6A227D65" w14:textId="77777777" w:rsidR="005872DA" w:rsidRPr="005872DA" w:rsidRDefault="005872DA" w:rsidP="00FF5406">
            <w:pPr>
              <w:pStyle w:val="Tijeloteksta"/>
              <w:jc w:val="center"/>
              <w:rPr>
                <w:sz w:val="22"/>
                <w:szCs w:val="22"/>
              </w:rPr>
            </w:pPr>
            <w:r w:rsidRPr="005872DA">
              <w:rPr>
                <w:sz w:val="22"/>
                <w:szCs w:val="22"/>
              </w:rPr>
              <w:t>Ugovor o koncesiji</w:t>
            </w:r>
          </w:p>
        </w:tc>
        <w:tc>
          <w:tcPr>
            <w:tcW w:w="1559" w:type="dxa"/>
            <w:shd w:val="clear" w:color="auto" w:fill="auto"/>
            <w:tcMar>
              <w:left w:w="0" w:type="dxa"/>
              <w:right w:w="0" w:type="dxa"/>
            </w:tcMar>
            <w:vAlign w:val="center"/>
            <w:hideMark/>
          </w:tcPr>
          <w:p w14:paraId="48318DD7" w14:textId="77777777" w:rsidR="005872DA" w:rsidRPr="005872DA" w:rsidRDefault="005872DA" w:rsidP="00FF5406">
            <w:pPr>
              <w:pStyle w:val="Tijeloteksta"/>
              <w:jc w:val="center"/>
              <w:rPr>
                <w:sz w:val="22"/>
                <w:szCs w:val="22"/>
              </w:rPr>
            </w:pPr>
          </w:p>
        </w:tc>
        <w:tc>
          <w:tcPr>
            <w:tcW w:w="709" w:type="dxa"/>
            <w:shd w:val="clear" w:color="auto" w:fill="auto"/>
            <w:tcMar>
              <w:left w:w="0" w:type="dxa"/>
              <w:right w:w="0" w:type="dxa"/>
            </w:tcMar>
            <w:vAlign w:val="center"/>
            <w:hideMark/>
          </w:tcPr>
          <w:p w14:paraId="301B5E81" w14:textId="77777777" w:rsidR="005872DA" w:rsidRPr="005872DA" w:rsidRDefault="005872DA" w:rsidP="00FF5406">
            <w:pPr>
              <w:pStyle w:val="Tijeloteksta"/>
              <w:jc w:val="center"/>
              <w:rPr>
                <w:sz w:val="22"/>
                <w:szCs w:val="22"/>
              </w:rPr>
            </w:pPr>
          </w:p>
        </w:tc>
      </w:tr>
      <w:tr w:rsidR="005872DA" w:rsidRPr="005872DA" w14:paraId="7F691074" w14:textId="77777777" w:rsidTr="00FF5406">
        <w:trPr>
          <w:cantSplit/>
        </w:trPr>
        <w:tc>
          <w:tcPr>
            <w:tcW w:w="426" w:type="dxa"/>
            <w:shd w:val="clear" w:color="auto" w:fill="auto"/>
            <w:tcMar>
              <w:left w:w="0" w:type="dxa"/>
              <w:right w:w="0" w:type="dxa"/>
            </w:tcMar>
            <w:vAlign w:val="center"/>
            <w:hideMark/>
          </w:tcPr>
          <w:p w14:paraId="53EF0458" w14:textId="77777777" w:rsidR="005872DA" w:rsidRPr="005872DA" w:rsidRDefault="005872DA" w:rsidP="00FF5406">
            <w:pPr>
              <w:pStyle w:val="Tijeloteksta"/>
              <w:jc w:val="center"/>
              <w:rPr>
                <w:sz w:val="22"/>
                <w:szCs w:val="22"/>
              </w:rPr>
            </w:pPr>
            <w:r w:rsidRPr="005872DA">
              <w:rPr>
                <w:sz w:val="22"/>
                <w:szCs w:val="22"/>
              </w:rPr>
              <w:lastRenderedPageBreak/>
              <w:t>7.</w:t>
            </w:r>
          </w:p>
        </w:tc>
        <w:tc>
          <w:tcPr>
            <w:tcW w:w="1276" w:type="dxa"/>
            <w:shd w:val="clear" w:color="auto" w:fill="auto"/>
            <w:tcMar>
              <w:left w:w="0" w:type="dxa"/>
              <w:right w:w="0" w:type="dxa"/>
            </w:tcMar>
            <w:vAlign w:val="center"/>
            <w:hideMark/>
          </w:tcPr>
          <w:p w14:paraId="13868740" w14:textId="77777777" w:rsidR="005872DA" w:rsidRPr="005872DA" w:rsidRDefault="005872DA" w:rsidP="00FF5406">
            <w:pPr>
              <w:pStyle w:val="Tijeloteksta"/>
              <w:jc w:val="center"/>
              <w:rPr>
                <w:sz w:val="22"/>
                <w:szCs w:val="22"/>
              </w:rPr>
            </w:pPr>
            <w:r w:rsidRPr="005872DA">
              <w:rPr>
                <w:sz w:val="22"/>
                <w:szCs w:val="22"/>
              </w:rPr>
              <w:t>1.4.2022.</w:t>
            </w:r>
          </w:p>
        </w:tc>
        <w:tc>
          <w:tcPr>
            <w:tcW w:w="1134" w:type="dxa"/>
            <w:shd w:val="clear" w:color="auto" w:fill="auto"/>
            <w:tcMar>
              <w:left w:w="0" w:type="dxa"/>
              <w:right w:w="0" w:type="dxa"/>
            </w:tcMar>
            <w:vAlign w:val="center"/>
            <w:hideMark/>
          </w:tcPr>
          <w:p w14:paraId="2AFF6F94" w14:textId="77777777" w:rsidR="005872DA" w:rsidRPr="005872DA" w:rsidRDefault="005872DA" w:rsidP="00FF5406">
            <w:pPr>
              <w:pStyle w:val="Tijeloteksta"/>
              <w:jc w:val="center"/>
              <w:rPr>
                <w:sz w:val="22"/>
                <w:szCs w:val="22"/>
              </w:rPr>
            </w:pPr>
            <w:r w:rsidRPr="005872DA">
              <w:rPr>
                <w:sz w:val="22"/>
                <w:szCs w:val="22"/>
              </w:rPr>
              <w:t>mjenica</w:t>
            </w:r>
          </w:p>
        </w:tc>
        <w:tc>
          <w:tcPr>
            <w:tcW w:w="1843" w:type="dxa"/>
            <w:shd w:val="clear" w:color="auto" w:fill="auto"/>
            <w:tcMar>
              <w:left w:w="0" w:type="dxa"/>
              <w:right w:w="0" w:type="dxa"/>
            </w:tcMar>
            <w:vAlign w:val="center"/>
            <w:hideMark/>
          </w:tcPr>
          <w:p w14:paraId="246845A0" w14:textId="77777777" w:rsidR="005872DA" w:rsidRPr="005872DA" w:rsidRDefault="005872DA" w:rsidP="00FF5406">
            <w:pPr>
              <w:pStyle w:val="Tijeloteksta"/>
              <w:jc w:val="center"/>
              <w:rPr>
                <w:sz w:val="22"/>
                <w:szCs w:val="22"/>
              </w:rPr>
            </w:pPr>
          </w:p>
        </w:tc>
        <w:tc>
          <w:tcPr>
            <w:tcW w:w="1276" w:type="dxa"/>
            <w:shd w:val="clear" w:color="auto" w:fill="auto"/>
            <w:tcMar>
              <w:left w:w="0" w:type="dxa"/>
              <w:right w:w="0" w:type="dxa"/>
            </w:tcMar>
            <w:vAlign w:val="center"/>
            <w:hideMark/>
          </w:tcPr>
          <w:p w14:paraId="4F43E231" w14:textId="77777777" w:rsidR="005872DA" w:rsidRPr="005872DA" w:rsidRDefault="005872DA" w:rsidP="00FF5406">
            <w:pPr>
              <w:pStyle w:val="Tijeloteksta"/>
              <w:jc w:val="center"/>
              <w:rPr>
                <w:sz w:val="22"/>
                <w:szCs w:val="22"/>
              </w:rPr>
            </w:pPr>
            <w:r w:rsidRPr="005872DA">
              <w:rPr>
                <w:sz w:val="22"/>
                <w:szCs w:val="22"/>
              </w:rPr>
              <w:t>5.961,00</w:t>
            </w:r>
          </w:p>
        </w:tc>
        <w:tc>
          <w:tcPr>
            <w:tcW w:w="708" w:type="dxa"/>
            <w:shd w:val="clear" w:color="auto" w:fill="auto"/>
            <w:tcMar>
              <w:left w:w="0" w:type="dxa"/>
              <w:right w:w="0" w:type="dxa"/>
            </w:tcMar>
            <w:vAlign w:val="center"/>
            <w:hideMark/>
          </w:tcPr>
          <w:p w14:paraId="7A494E2F"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69495FDA" w14:textId="77777777" w:rsidR="005872DA" w:rsidRPr="005872DA" w:rsidRDefault="005872DA" w:rsidP="00FF5406">
            <w:pPr>
              <w:pStyle w:val="Tijeloteksta"/>
              <w:jc w:val="center"/>
              <w:rPr>
                <w:sz w:val="22"/>
                <w:szCs w:val="22"/>
              </w:rPr>
            </w:pPr>
            <w:r w:rsidRPr="005872DA">
              <w:rPr>
                <w:sz w:val="22"/>
                <w:szCs w:val="22"/>
              </w:rPr>
              <w:t>LD Kuna L. Varoš/OBŽ</w:t>
            </w:r>
          </w:p>
        </w:tc>
        <w:tc>
          <w:tcPr>
            <w:tcW w:w="1842" w:type="dxa"/>
            <w:shd w:val="clear" w:color="auto" w:fill="auto"/>
            <w:tcMar>
              <w:left w:w="0" w:type="dxa"/>
              <w:right w:w="0" w:type="dxa"/>
            </w:tcMar>
            <w:vAlign w:val="center"/>
            <w:hideMark/>
          </w:tcPr>
          <w:p w14:paraId="3EEF14EC" w14:textId="77777777" w:rsidR="005872DA" w:rsidRPr="005872DA" w:rsidRDefault="005872DA" w:rsidP="00FF5406">
            <w:pPr>
              <w:pStyle w:val="Tijeloteksta"/>
              <w:jc w:val="center"/>
              <w:rPr>
                <w:sz w:val="22"/>
                <w:szCs w:val="22"/>
              </w:rPr>
            </w:pPr>
            <w:r w:rsidRPr="005872DA">
              <w:rPr>
                <w:sz w:val="22"/>
                <w:szCs w:val="22"/>
              </w:rPr>
              <w:t>Pokriće lovozakupnine i osiguranje od raskida ugovora</w:t>
            </w:r>
          </w:p>
        </w:tc>
        <w:tc>
          <w:tcPr>
            <w:tcW w:w="1985" w:type="dxa"/>
            <w:shd w:val="clear" w:color="auto" w:fill="auto"/>
            <w:tcMar>
              <w:left w:w="0" w:type="dxa"/>
              <w:right w:w="0" w:type="dxa"/>
            </w:tcMar>
            <w:vAlign w:val="center"/>
            <w:hideMark/>
          </w:tcPr>
          <w:p w14:paraId="75027CB2" w14:textId="77777777" w:rsidR="005872DA" w:rsidRPr="005872DA" w:rsidRDefault="005872DA" w:rsidP="00FF5406">
            <w:pPr>
              <w:pStyle w:val="Tijeloteksta"/>
              <w:jc w:val="center"/>
              <w:rPr>
                <w:sz w:val="22"/>
                <w:szCs w:val="22"/>
              </w:rPr>
            </w:pPr>
            <w:r w:rsidRPr="005872DA">
              <w:rPr>
                <w:sz w:val="22"/>
                <w:szCs w:val="22"/>
              </w:rPr>
              <w:t>Ugovor 14001</w:t>
            </w:r>
          </w:p>
        </w:tc>
        <w:tc>
          <w:tcPr>
            <w:tcW w:w="1559" w:type="dxa"/>
            <w:shd w:val="clear" w:color="auto" w:fill="auto"/>
            <w:tcMar>
              <w:left w:w="0" w:type="dxa"/>
              <w:right w:w="0" w:type="dxa"/>
            </w:tcMar>
            <w:vAlign w:val="center"/>
            <w:hideMark/>
          </w:tcPr>
          <w:p w14:paraId="7B76A622" w14:textId="77777777" w:rsidR="005872DA" w:rsidRPr="005872DA" w:rsidRDefault="005872DA" w:rsidP="00FF5406">
            <w:pPr>
              <w:pStyle w:val="Tijeloteksta"/>
              <w:jc w:val="center"/>
              <w:rPr>
                <w:sz w:val="22"/>
                <w:szCs w:val="22"/>
              </w:rPr>
            </w:pPr>
            <w:r w:rsidRPr="005872DA">
              <w:rPr>
                <w:sz w:val="22"/>
                <w:szCs w:val="22"/>
              </w:rPr>
              <w:t>31.3.2023.</w:t>
            </w:r>
          </w:p>
        </w:tc>
        <w:tc>
          <w:tcPr>
            <w:tcW w:w="709" w:type="dxa"/>
            <w:shd w:val="clear" w:color="auto" w:fill="auto"/>
            <w:tcMar>
              <w:left w:w="0" w:type="dxa"/>
              <w:right w:w="0" w:type="dxa"/>
            </w:tcMar>
            <w:vAlign w:val="center"/>
            <w:hideMark/>
          </w:tcPr>
          <w:p w14:paraId="11D04EBB" w14:textId="77777777" w:rsidR="005872DA" w:rsidRPr="005872DA" w:rsidRDefault="005872DA" w:rsidP="00FF5406">
            <w:pPr>
              <w:pStyle w:val="Tijeloteksta"/>
              <w:jc w:val="center"/>
              <w:rPr>
                <w:sz w:val="22"/>
                <w:szCs w:val="22"/>
              </w:rPr>
            </w:pPr>
          </w:p>
        </w:tc>
      </w:tr>
      <w:tr w:rsidR="005872DA" w:rsidRPr="005872DA" w14:paraId="02D6DD3E" w14:textId="77777777" w:rsidTr="00FF5406">
        <w:trPr>
          <w:cantSplit/>
        </w:trPr>
        <w:tc>
          <w:tcPr>
            <w:tcW w:w="426" w:type="dxa"/>
            <w:shd w:val="clear" w:color="auto" w:fill="auto"/>
            <w:tcMar>
              <w:left w:w="0" w:type="dxa"/>
              <w:right w:w="0" w:type="dxa"/>
            </w:tcMar>
            <w:vAlign w:val="center"/>
            <w:hideMark/>
          </w:tcPr>
          <w:p w14:paraId="7CA93F01" w14:textId="77777777" w:rsidR="005872DA" w:rsidRPr="005872DA" w:rsidRDefault="005872DA" w:rsidP="00FF5406">
            <w:pPr>
              <w:pStyle w:val="Tijeloteksta"/>
              <w:jc w:val="center"/>
              <w:rPr>
                <w:sz w:val="22"/>
                <w:szCs w:val="22"/>
              </w:rPr>
            </w:pPr>
            <w:r w:rsidRPr="005872DA">
              <w:rPr>
                <w:sz w:val="22"/>
                <w:szCs w:val="22"/>
              </w:rPr>
              <w:t>8.</w:t>
            </w:r>
          </w:p>
        </w:tc>
        <w:tc>
          <w:tcPr>
            <w:tcW w:w="1276" w:type="dxa"/>
            <w:shd w:val="clear" w:color="auto" w:fill="auto"/>
            <w:tcMar>
              <w:left w:w="0" w:type="dxa"/>
              <w:right w:w="0" w:type="dxa"/>
            </w:tcMar>
            <w:vAlign w:val="center"/>
            <w:hideMark/>
          </w:tcPr>
          <w:p w14:paraId="03E2F5CA" w14:textId="77777777" w:rsidR="005872DA" w:rsidRPr="005872DA" w:rsidRDefault="005872DA" w:rsidP="00FF5406">
            <w:pPr>
              <w:pStyle w:val="Tijeloteksta"/>
              <w:jc w:val="center"/>
              <w:rPr>
                <w:sz w:val="22"/>
                <w:szCs w:val="22"/>
              </w:rPr>
            </w:pPr>
            <w:r w:rsidRPr="005872DA">
              <w:rPr>
                <w:sz w:val="22"/>
                <w:szCs w:val="22"/>
              </w:rPr>
              <w:t>31.3.2022.</w:t>
            </w:r>
          </w:p>
        </w:tc>
        <w:tc>
          <w:tcPr>
            <w:tcW w:w="1134" w:type="dxa"/>
            <w:shd w:val="clear" w:color="auto" w:fill="auto"/>
            <w:tcMar>
              <w:left w:w="0" w:type="dxa"/>
              <w:right w:w="0" w:type="dxa"/>
            </w:tcMar>
            <w:vAlign w:val="center"/>
            <w:hideMark/>
          </w:tcPr>
          <w:p w14:paraId="34FBF391" w14:textId="77777777" w:rsidR="005872DA" w:rsidRPr="005872DA" w:rsidRDefault="005872DA" w:rsidP="00FF5406">
            <w:pPr>
              <w:pStyle w:val="Tijeloteksta"/>
              <w:jc w:val="center"/>
              <w:rPr>
                <w:sz w:val="22"/>
                <w:szCs w:val="22"/>
              </w:rPr>
            </w:pPr>
            <w:r w:rsidRPr="005872DA">
              <w:rPr>
                <w:sz w:val="22"/>
                <w:szCs w:val="22"/>
              </w:rPr>
              <w:t>mjenica</w:t>
            </w:r>
          </w:p>
        </w:tc>
        <w:tc>
          <w:tcPr>
            <w:tcW w:w="1843" w:type="dxa"/>
            <w:shd w:val="clear" w:color="auto" w:fill="auto"/>
            <w:tcMar>
              <w:left w:w="0" w:type="dxa"/>
              <w:right w:w="0" w:type="dxa"/>
            </w:tcMar>
            <w:vAlign w:val="center"/>
            <w:hideMark/>
          </w:tcPr>
          <w:p w14:paraId="40BBC975" w14:textId="77777777" w:rsidR="005872DA" w:rsidRPr="005872DA" w:rsidRDefault="005872DA" w:rsidP="00FF5406">
            <w:pPr>
              <w:pStyle w:val="Tijeloteksta"/>
              <w:jc w:val="center"/>
              <w:rPr>
                <w:sz w:val="22"/>
                <w:szCs w:val="22"/>
              </w:rPr>
            </w:pPr>
          </w:p>
        </w:tc>
        <w:tc>
          <w:tcPr>
            <w:tcW w:w="1276" w:type="dxa"/>
            <w:shd w:val="clear" w:color="auto" w:fill="auto"/>
            <w:tcMar>
              <w:left w:w="0" w:type="dxa"/>
              <w:right w:w="0" w:type="dxa"/>
            </w:tcMar>
            <w:vAlign w:val="center"/>
            <w:hideMark/>
          </w:tcPr>
          <w:p w14:paraId="7F2C67CA" w14:textId="77777777" w:rsidR="005872DA" w:rsidRPr="005872DA" w:rsidRDefault="005872DA" w:rsidP="00FF5406">
            <w:pPr>
              <w:pStyle w:val="Tijeloteksta"/>
              <w:jc w:val="center"/>
              <w:rPr>
                <w:sz w:val="22"/>
                <w:szCs w:val="22"/>
              </w:rPr>
            </w:pPr>
            <w:r w:rsidRPr="005872DA">
              <w:rPr>
                <w:sz w:val="22"/>
                <w:szCs w:val="22"/>
              </w:rPr>
              <w:t>2.297,00</w:t>
            </w:r>
          </w:p>
        </w:tc>
        <w:tc>
          <w:tcPr>
            <w:tcW w:w="708" w:type="dxa"/>
            <w:shd w:val="clear" w:color="auto" w:fill="auto"/>
            <w:tcMar>
              <w:left w:w="0" w:type="dxa"/>
              <w:right w:w="0" w:type="dxa"/>
            </w:tcMar>
            <w:vAlign w:val="center"/>
            <w:hideMark/>
          </w:tcPr>
          <w:p w14:paraId="6596ABDD"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604C244F" w14:textId="77777777" w:rsidR="005872DA" w:rsidRPr="005872DA" w:rsidRDefault="005872DA" w:rsidP="00FF5406">
            <w:pPr>
              <w:pStyle w:val="Tijeloteksta"/>
              <w:jc w:val="center"/>
              <w:rPr>
                <w:sz w:val="22"/>
                <w:szCs w:val="22"/>
              </w:rPr>
            </w:pPr>
            <w:r w:rsidRPr="005872DA">
              <w:rPr>
                <w:sz w:val="22"/>
                <w:szCs w:val="22"/>
              </w:rPr>
              <w:t>LD "Vepar" Trnava/OBŽ</w:t>
            </w:r>
          </w:p>
        </w:tc>
        <w:tc>
          <w:tcPr>
            <w:tcW w:w="1842" w:type="dxa"/>
            <w:shd w:val="clear" w:color="auto" w:fill="auto"/>
            <w:tcMar>
              <w:left w:w="0" w:type="dxa"/>
              <w:right w:w="0" w:type="dxa"/>
            </w:tcMar>
            <w:vAlign w:val="center"/>
            <w:hideMark/>
          </w:tcPr>
          <w:p w14:paraId="6419E189" w14:textId="77777777" w:rsidR="005872DA" w:rsidRPr="005872DA" w:rsidRDefault="005872DA" w:rsidP="00FF5406">
            <w:pPr>
              <w:pStyle w:val="Tijeloteksta"/>
              <w:jc w:val="center"/>
              <w:rPr>
                <w:sz w:val="22"/>
                <w:szCs w:val="22"/>
              </w:rPr>
            </w:pPr>
            <w:r w:rsidRPr="005872DA">
              <w:rPr>
                <w:sz w:val="22"/>
                <w:szCs w:val="22"/>
              </w:rPr>
              <w:t>Pokriće lovozakupnine i osiguranje od raskida ugovora</w:t>
            </w:r>
          </w:p>
        </w:tc>
        <w:tc>
          <w:tcPr>
            <w:tcW w:w="1985" w:type="dxa"/>
            <w:shd w:val="clear" w:color="auto" w:fill="auto"/>
            <w:tcMar>
              <w:left w:w="0" w:type="dxa"/>
              <w:right w:w="0" w:type="dxa"/>
            </w:tcMar>
            <w:vAlign w:val="center"/>
            <w:hideMark/>
          </w:tcPr>
          <w:p w14:paraId="4FEE21C1" w14:textId="77777777" w:rsidR="005872DA" w:rsidRPr="005872DA" w:rsidRDefault="005872DA" w:rsidP="00FF5406">
            <w:pPr>
              <w:pStyle w:val="Tijeloteksta"/>
              <w:jc w:val="center"/>
              <w:rPr>
                <w:sz w:val="22"/>
                <w:szCs w:val="22"/>
              </w:rPr>
            </w:pPr>
            <w:r w:rsidRPr="005872DA">
              <w:rPr>
                <w:sz w:val="22"/>
                <w:szCs w:val="22"/>
              </w:rPr>
              <w:t>Ugovor 14002</w:t>
            </w:r>
          </w:p>
        </w:tc>
        <w:tc>
          <w:tcPr>
            <w:tcW w:w="1559" w:type="dxa"/>
            <w:shd w:val="clear" w:color="auto" w:fill="auto"/>
            <w:tcMar>
              <w:left w:w="0" w:type="dxa"/>
              <w:right w:w="0" w:type="dxa"/>
            </w:tcMar>
            <w:vAlign w:val="center"/>
            <w:hideMark/>
          </w:tcPr>
          <w:p w14:paraId="7D91D2E9" w14:textId="77777777" w:rsidR="005872DA" w:rsidRPr="005872DA" w:rsidRDefault="005872DA" w:rsidP="00FF5406">
            <w:pPr>
              <w:pStyle w:val="Tijeloteksta"/>
              <w:jc w:val="center"/>
              <w:rPr>
                <w:sz w:val="22"/>
                <w:szCs w:val="22"/>
              </w:rPr>
            </w:pPr>
            <w:r w:rsidRPr="005872DA">
              <w:rPr>
                <w:sz w:val="22"/>
                <w:szCs w:val="22"/>
              </w:rPr>
              <w:t>31.3.2023.</w:t>
            </w:r>
          </w:p>
        </w:tc>
        <w:tc>
          <w:tcPr>
            <w:tcW w:w="709" w:type="dxa"/>
            <w:shd w:val="clear" w:color="auto" w:fill="auto"/>
            <w:tcMar>
              <w:left w:w="0" w:type="dxa"/>
              <w:right w:w="0" w:type="dxa"/>
            </w:tcMar>
            <w:vAlign w:val="center"/>
            <w:hideMark/>
          </w:tcPr>
          <w:p w14:paraId="5E5520C4" w14:textId="77777777" w:rsidR="005872DA" w:rsidRPr="005872DA" w:rsidRDefault="005872DA" w:rsidP="00FF5406">
            <w:pPr>
              <w:pStyle w:val="Tijeloteksta"/>
              <w:jc w:val="center"/>
              <w:rPr>
                <w:sz w:val="22"/>
                <w:szCs w:val="22"/>
              </w:rPr>
            </w:pPr>
          </w:p>
        </w:tc>
      </w:tr>
      <w:tr w:rsidR="005872DA" w:rsidRPr="005872DA" w14:paraId="777BF6B3" w14:textId="77777777" w:rsidTr="00FF5406">
        <w:trPr>
          <w:cantSplit/>
        </w:trPr>
        <w:tc>
          <w:tcPr>
            <w:tcW w:w="426" w:type="dxa"/>
            <w:shd w:val="clear" w:color="auto" w:fill="auto"/>
            <w:tcMar>
              <w:left w:w="0" w:type="dxa"/>
              <w:right w:w="0" w:type="dxa"/>
            </w:tcMar>
            <w:vAlign w:val="center"/>
            <w:hideMark/>
          </w:tcPr>
          <w:p w14:paraId="07F2456E" w14:textId="77777777" w:rsidR="005872DA" w:rsidRPr="005872DA" w:rsidRDefault="005872DA" w:rsidP="00FF5406">
            <w:pPr>
              <w:pStyle w:val="Tijeloteksta"/>
              <w:jc w:val="center"/>
              <w:rPr>
                <w:sz w:val="22"/>
                <w:szCs w:val="22"/>
              </w:rPr>
            </w:pPr>
            <w:r w:rsidRPr="005872DA">
              <w:rPr>
                <w:sz w:val="22"/>
                <w:szCs w:val="22"/>
              </w:rPr>
              <w:t>9.</w:t>
            </w:r>
          </w:p>
        </w:tc>
        <w:tc>
          <w:tcPr>
            <w:tcW w:w="1276" w:type="dxa"/>
            <w:shd w:val="clear" w:color="auto" w:fill="auto"/>
            <w:tcMar>
              <w:left w:w="0" w:type="dxa"/>
              <w:right w:w="0" w:type="dxa"/>
            </w:tcMar>
            <w:vAlign w:val="center"/>
            <w:hideMark/>
          </w:tcPr>
          <w:p w14:paraId="745E3F63" w14:textId="77777777" w:rsidR="005872DA" w:rsidRPr="005872DA" w:rsidRDefault="005872DA" w:rsidP="00FF5406">
            <w:pPr>
              <w:pStyle w:val="Tijeloteksta"/>
              <w:jc w:val="center"/>
              <w:rPr>
                <w:sz w:val="22"/>
                <w:szCs w:val="22"/>
              </w:rPr>
            </w:pPr>
            <w:r w:rsidRPr="005872DA">
              <w:rPr>
                <w:sz w:val="22"/>
                <w:szCs w:val="22"/>
              </w:rPr>
              <w:t>31.3.2022.</w:t>
            </w:r>
          </w:p>
        </w:tc>
        <w:tc>
          <w:tcPr>
            <w:tcW w:w="1134" w:type="dxa"/>
            <w:shd w:val="clear" w:color="auto" w:fill="auto"/>
            <w:tcMar>
              <w:left w:w="0" w:type="dxa"/>
              <w:right w:w="0" w:type="dxa"/>
            </w:tcMar>
            <w:vAlign w:val="center"/>
            <w:hideMark/>
          </w:tcPr>
          <w:p w14:paraId="5EB2B329" w14:textId="77777777" w:rsidR="005872DA" w:rsidRPr="005872DA" w:rsidRDefault="005872DA" w:rsidP="00FF5406">
            <w:pPr>
              <w:pStyle w:val="Tijeloteksta"/>
              <w:jc w:val="center"/>
              <w:rPr>
                <w:sz w:val="22"/>
                <w:szCs w:val="22"/>
              </w:rPr>
            </w:pPr>
            <w:r w:rsidRPr="005872DA">
              <w:rPr>
                <w:sz w:val="22"/>
                <w:szCs w:val="22"/>
              </w:rPr>
              <w:t>mjenica</w:t>
            </w:r>
          </w:p>
        </w:tc>
        <w:tc>
          <w:tcPr>
            <w:tcW w:w="1843" w:type="dxa"/>
            <w:shd w:val="clear" w:color="auto" w:fill="auto"/>
            <w:tcMar>
              <w:left w:w="0" w:type="dxa"/>
              <w:right w:w="0" w:type="dxa"/>
            </w:tcMar>
            <w:vAlign w:val="center"/>
            <w:hideMark/>
          </w:tcPr>
          <w:p w14:paraId="089026B5" w14:textId="77777777" w:rsidR="005872DA" w:rsidRPr="005872DA" w:rsidRDefault="005872DA" w:rsidP="00FF5406">
            <w:pPr>
              <w:pStyle w:val="Tijeloteksta"/>
              <w:jc w:val="center"/>
              <w:rPr>
                <w:sz w:val="22"/>
                <w:szCs w:val="22"/>
              </w:rPr>
            </w:pPr>
          </w:p>
        </w:tc>
        <w:tc>
          <w:tcPr>
            <w:tcW w:w="1276" w:type="dxa"/>
            <w:shd w:val="clear" w:color="auto" w:fill="auto"/>
            <w:tcMar>
              <w:left w:w="0" w:type="dxa"/>
              <w:right w:w="0" w:type="dxa"/>
            </w:tcMar>
            <w:vAlign w:val="center"/>
            <w:hideMark/>
          </w:tcPr>
          <w:p w14:paraId="1D299611" w14:textId="77777777" w:rsidR="005872DA" w:rsidRPr="005872DA" w:rsidRDefault="005872DA" w:rsidP="00FF5406">
            <w:pPr>
              <w:pStyle w:val="Tijeloteksta"/>
              <w:jc w:val="center"/>
              <w:rPr>
                <w:sz w:val="22"/>
                <w:szCs w:val="22"/>
              </w:rPr>
            </w:pPr>
            <w:r w:rsidRPr="005872DA">
              <w:rPr>
                <w:sz w:val="22"/>
                <w:szCs w:val="22"/>
              </w:rPr>
              <w:t>3.109,00</w:t>
            </w:r>
          </w:p>
        </w:tc>
        <w:tc>
          <w:tcPr>
            <w:tcW w:w="708" w:type="dxa"/>
            <w:shd w:val="clear" w:color="auto" w:fill="auto"/>
            <w:tcMar>
              <w:left w:w="0" w:type="dxa"/>
              <w:right w:w="0" w:type="dxa"/>
            </w:tcMar>
            <w:vAlign w:val="center"/>
            <w:hideMark/>
          </w:tcPr>
          <w:p w14:paraId="5F6ED960"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3A96117D" w14:textId="77777777" w:rsidR="005872DA" w:rsidRPr="005872DA" w:rsidRDefault="005872DA" w:rsidP="00FF5406">
            <w:pPr>
              <w:pStyle w:val="Tijeloteksta"/>
              <w:jc w:val="center"/>
              <w:rPr>
                <w:sz w:val="22"/>
                <w:szCs w:val="22"/>
              </w:rPr>
            </w:pPr>
            <w:r w:rsidRPr="005872DA">
              <w:rPr>
                <w:sz w:val="22"/>
                <w:szCs w:val="22"/>
              </w:rPr>
              <w:t>LD "Vepar" Trnava/OBŽ</w:t>
            </w:r>
          </w:p>
        </w:tc>
        <w:tc>
          <w:tcPr>
            <w:tcW w:w="1842" w:type="dxa"/>
            <w:shd w:val="clear" w:color="auto" w:fill="auto"/>
            <w:tcMar>
              <w:left w:w="0" w:type="dxa"/>
              <w:right w:w="0" w:type="dxa"/>
            </w:tcMar>
            <w:vAlign w:val="center"/>
            <w:hideMark/>
          </w:tcPr>
          <w:p w14:paraId="2A29CB8B" w14:textId="77777777" w:rsidR="005872DA" w:rsidRPr="005872DA" w:rsidRDefault="005872DA" w:rsidP="00FF5406">
            <w:pPr>
              <w:pStyle w:val="Tijeloteksta"/>
              <w:jc w:val="center"/>
              <w:rPr>
                <w:sz w:val="22"/>
                <w:szCs w:val="22"/>
              </w:rPr>
            </w:pPr>
            <w:r w:rsidRPr="005872DA">
              <w:rPr>
                <w:sz w:val="22"/>
                <w:szCs w:val="22"/>
              </w:rPr>
              <w:t>Pokriće lovozakupnine i osiguranje od raskida ugovora</w:t>
            </w:r>
          </w:p>
        </w:tc>
        <w:tc>
          <w:tcPr>
            <w:tcW w:w="1985" w:type="dxa"/>
            <w:shd w:val="clear" w:color="auto" w:fill="auto"/>
            <w:tcMar>
              <w:left w:w="0" w:type="dxa"/>
              <w:right w:w="0" w:type="dxa"/>
            </w:tcMar>
            <w:vAlign w:val="center"/>
            <w:hideMark/>
          </w:tcPr>
          <w:p w14:paraId="207252E3" w14:textId="77777777" w:rsidR="005872DA" w:rsidRPr="005872DA" w:rsidRDefault="005872DA" w:rsidP="00FF5406">
            <w:pPr>
              <w:pStyle w:val="Tijeloteksta"/>
              <w:jc w:val="center"/>
              <w:rPr>
                <w:sz w:val="22"/>
                <w:szCs w:val="22"/>
              </w:rPr>
            </w:pPr>
            <w:r w:rsidRPr="005872DA">
              <w:rPr>
                <w:sz w:val="22"/>
                <w:szCs w:val="22"/>
              </w:rPr>
              <w:t>Ugovor 14003</w:t>
            </w:r>
          </w:p>
        </w:tc>
        <w:tc>
          <w:tcPr>
            <w:tcW w:w="1559" w:type="dxa"/>
            <w:shd w:val="clear" w:color="auto" w:fill="auto"/>
            <w:tcMar>
              <w:left w:w="0" w:type="dxa"/>
              <w:right w:w="0" w:type="dxa"/>
            </w:tcMar>
            <w:vAlign w:val="center"/>
            <w:hideMark/>
          </w:tcPr>
          <w:p w14:paraId="5CE29B91" w14:textId="77777777" w:rsidR="005872DA" w:rsidRPr="005872DA" w:rsidRDefault="005872DA" w:rsidP="00FF5406">
            <w:pPr>
              <w:pStyle w:val="Tijeloteksta"/>
              <w:jc w:val="center"/>
              <w:rPr>
                <w:sz w:val="22"/>
                <w:szCs w:val="22"/>
              </w:rPr>
            </w:pPr>
            <w:r w:rsidRPr="005872DA">
              <w:rPr>
                <w:sz w:val="22"/>
                <w:szCs w:val="22"/>
              </w:rPr>
              <w:t>31.3.2023.</w:t>
            </w:r>
          </w:p>
        </w:tc>
        <w:tc>
          <w:tcPr>
            <w:tcW w:w="709" w:type="dxa"/>
            <w:shd w:val="clear" w:color="auto" w:fill="auto"/>
            <w:tcMar>
              <w:left w:w="0" w:type="dxa"/>
              <w:right w:w="0" w:type="dxa"/>
            </w:tcMar>
            <w:vAlign w:val="center"/>
            <w:hideMark/>
          </w:tcPr>
          <w:p w14:paraId="7C76DFFD" w14:textId="77777777" w:rsidR="005872DA" w:rsidRPr="005872DA" w:rsidRDefault="005872DA" w:rsidP="00FF5406">
            <w:pPr>
              <w:pStyle w:val="Tijeloteksta"/>
              <w:jc w:val="center"/>
              <w:rPr>
                <w:sz w:val="22"/>
                <w:szCs w:val="22"/>
              </w:rPr>
            </w:pPr>
          </w:p>
        </w:tc>
      </w:tr>
      <w:tr w:rsidR="005872DA" w:rsidRPr="005872DA" w14:paraId="08A2553C" w14:textId="77777777" w:rsidTr="00FF5406">
        <w:trPr>
          <w:cantSplit/>
        </w:trPr>
        <w:tc>
          <w:tcPr>
            <w:tcW w:w="426" w:type="dxa"/>
            <w:shd w:val="clear" w:color="auto" w:fill="auto"/>
            <w:tcMar>
              <w:left w:w="0" w:type="dxa"/>
              <w:right w:w="0" w:type="dxa"/>
            </w:tcMar>
            <w:vAlign w:val="center"/>
            <w:hideMark/>
          </w:tcPr>
          <w:p w14:paraId="69B432BA" w14:textId="77777777" w:rsidR="005872DA" w:rsidRPr="005872DA" w:rsidRDefault="005872DA" w:rsidP="00FF5406">
            <w:pPr>
              <w:pStyle w:val="Tijeloteksta"/>
              <w:jc w:val="center"/>
              <w:rPr>
                <w:sz w:val="22"/>
                <w:szCs w:val="22"/>
              </w:rPr>
            </w:pPr>
            <w:r w:rsidRPr="005872DA">
              <w:rPr>
                <w:sz w:val="22"/>
                <w:szCs w:val="22"/>
              </w:rPr>
              <w:t>10.</w:t>
            </w:r>
          </w:p>
        </w:tc>
        <w:tc>
          <w:tcPr>
            <w:tcW w:w="1276" w:type="dxa"/>
            <w:shd w:val="clear" w:color="auto" w:fill="auto"/>
            <w:tcMar>
              <w:left w:w="0" w:type="dxa"/>
              <w:right w:w="0" w:type="dxa"/>
            </w:tcMar>
            <w:vAlign w:val="center"/>
            <w:hideMark/>
          </w:tcPr>
          <w:p w14:paraId="410AF398" w14:textId="77777777" w:rsidR="005872DA" w:rsidRPr="005872DA" w:rsidRDefault="005872DA" w:rsidP="00FF5406">
            <w:pPr>
              <w:pStyle w:val="Tijeloteksta"/>
              <w:jc w:val="center"/>
              <w:rPr>
                <w:sz w:val="22"/>
                <w:szCs w:val="22"/>
              </w:rPr>
            </w:pPr>
            <w:r w:rsidRPr="005872DA">
              <w:rPr>
                <w:sz w:val="22"/>
                <w:szCs w:val="22"/>
              </w:rPr>
              <w:t>31.3.2022.</w:t>
            </w:r>
          </w:p>
        </w:tc>
        <w:tc>
          <w:tcPr>
            <w:tcW w:w="1134" w:type="dxa"/>
            <w:shd w:val="clear" w:color="auto" w:fill="auto"/>
            <w:tcMar>
              <w:left w:w="0" w:type="dxa"/>
              <w:right w:w="0" w:type="dxa"/>
            </w:tcMar>
            <w:vAlign w:val="center"/>
            <w:hideMark/>
          </w:tcPr>
          <w:p w14:paraId="5C2FE8E1" w14:textId="77777777" w:rsidR="005872DA" w:rsidRPr="005872DA" w:rsidRDefault="005872DA" w:rsidP="00FF5406">
            <w:pPr>
              <w:pStyle w:val="Tijeloteksta"/>
              <w:jc w:val="center"/>
              <w:rPr>
                <w:sz w:val="22"/>
                <w:szCs w:val="22"/>
              </w:rPr>
            </w:pPr>
            <w:r w:rsidRPr="005872DA">
              <w:rPr>
                <w:sz w:val="22"/>
                <w:szCs w:val="22"/>
              </w:rPr>
              <w:t>mjenica</w:t>
            </w:r>
          </w:p>
        </w:tc>
        <w:tc>
          <w:tcPr>
            <w:tcW w:w="1843" w:type="dxa"/>
            <w:shd w:val="clear" w:color="auto" w:fill="auto"/>
            <w:tcMar>
              <w:left w:w="0" w:type="dxa"/>
              <w:right w:w="0" w:type="dxa"/>
            </w:tcMar>
            <w:vAlign w:val="center"/>
            <w:hideMark/>
          </w:tcPr>
          <w:p w14:paraId="3505F7B3" w14:textId="77777777" w:rsidR="005872DA" w:rsidRPr="005872DA" w:rsidRDefault="005872DA" w:rsidP="00FF5406">
            <w:pPr>
              <w:pStyle w:val="Tijeloteksta"/>
              <w:jc w:val="center"/>
              <w:rPr>
                <w:sz w:val="22"/>
                <w:szCs w:val="22"/>
              </w:rPr>
            </w:pPr>
          </w:p>
        </w:tc>
        <w:tc>
          <w:tcPr>
            <w:tcW w:w="1276" w:type="dxa"/>
            <w:shd w:val="clear" w:color="auto" w:fill="auto"/>
            <w:tcMar>
              <w:left w:w="0" w:type="dxa"/>
              <w:right w:w="0" w:type="dxa"/>
            </w:tcMar>
            <w:vAlign w:val="center"/>
            <w:hideMark/>
          </w:tcPr>
          <w:p w14:paraId="40FC6073" w14:textId="77777777" w:rsidR="005872DA" w:rsidRPr="005872DA" w:rsidRDefault="005872DA" w:rsidP="00FF5406">
            <w:pPr>
              <w:pStyle w:val="Tijeloteksta"/>
              <w:jc w:val="center"/>
              <w:rPr>
                <w:sz w:val="22"/>
                <w:szCs w:val="22"/>
              </w:rPr>
            </w:pPr>
            <w:r w:rsidRPr="005872DA">
              <w:rPr>
                <w:sz w:val="22"/>
                <w:szCs w:val="22"/>
              </w:rPr>
              <w:t>6.222,00</w:t>
            </w:r>
          </w:p>
        </w:tc>
        <w:tc>
          <w:tcPr>
            <w:tcW w:w="708" w:type="dxa"/>
            <w:shd w:val="clear" w:color="auto" w:fill="auto"/>
            <w:tcMar>
              <w:left w:w="0" w:type="dxa"/>
              <w:right w:w="0" w:type="dxa"/>
            </w:tcMar>
            <w:vAlign w:val="center"/>
            <w:hideMark/>
          </w:tcPr>
          <w:p w14:paraId="2D0CEE20"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64180D00" w14:textId="77777777" w:rsidR="005872DA" w:rsidRPr="005872DA" w:rsidRDefault="005872DA" w:rsidP="00FF5406">
            <w:pPr>
              <w:pStyle w:val="Tijeloteksta"/>
              <w:jc w:val="center"/>
              <w:rPr>
                <w:sz w:val="22"/>
                <w:szCs w:val="22"/>
              </w:rPr>
            </w:pPr>
            <w:r w:rsidRPr="005872DA">
              <w:rPr>
                <w:sz w:val="22"/>
                <w:szCs w:val="22"/>
              </w:rPr>
              <w:t>LD Srndać Đak. Selci/OBŽ</w:t>
            </w:r>
          </w:p>
        </w:tc>
        <w:tc>
          <w:tcPr>
            <w:tcW w:w="1842" w:type="dxa"/>
            <w:shd w:val="clear" w:color="auto" w:fill="auto"/>
            <w:tcMar>
              <w:left w:w="0" w:type="dxa"/>
              <w:right w:w="0" w:type="dxa"/>
            </w:tcMar>
            <w:vAlign w:val="center"/>
            <w:hideMark/>
          </w:tcPr>
          <w:p w14:paraId="09B7AEDE" w14:textId="77777777" w:rsidR="005872DA" w:rsidRPr="005872DA" w:rsidRDefault="005872DA" w:rsidP="00FF5406">
            <w:pPr>
              <w:pStyle w:val="Tijeloteksta"/>
              <w:jc w:val="center"/>
              <w:rPr>
                <w:sz w:val="22"/>
                <w:szCs w:val="22"/>
              </w:rPr>
            </w:pPr>
            <w:r w:rsidRPr="005872DA">
              <w:rPr>
                <w:sz w:val="22"/>
                <w:szCs w:val="22"/>
              </w:rPr>
              <w:t>Pokriće lovozakupnine i osiguranje od raskida ugovora</w:t>
            </w:r>
          </w:p>
        </w:tc>
        <w:tc>
          <w:tcPr>
            <w:tcW w:w="1985" w:type="dxa"/>
            <w:shd w:val="clear" w:color="auto" w:fill="auto"/>
            <w:tcMar>
              <w:left w:w="0" w:type="dxa"/>
              <w:right w:w="0" w:type="dxa"/>
            </w:tcMar>
            <w:vAlign w:val="center"/>
            <w:hideMark/>
          </w:tcPr>
          <w:p w14:paraId="66BC2368" w14:textId="77777777" w:rsidR="005872DA" w:rsidRPr="005872DA" w:rsidRDefault="005872DA" w:rsidP="00FF5406">
            <w:pPr>
              <w:pStyle w:val="Tijeloteksta"/>
              <w:jc w:val="center"/>
              <w:rPr>
                <w:sz w:val="22"/>
                <w:szCs w:val="22"/>
              </w:rPr>
            </w:pPr>
            <w:r w:rsidRPr="005872DA">
              <w:rPr>
                <w:sz w:val="22"/>
                <w:szCs w:val="22"/>
              </w:rPr>
              <w:t>Ugovor 14004</w:t>
            </w:r>
          </w:p>
        </w:tc>
        <w:tc>
          <w:tcPr>
            <w:tcW w:w="1559" w:type="dxa"/>
            <w:shd w:val="clear" w:color="auto" w:fill="auto"/>
            <w:tcMar>
              <w:left w:w="0" w:type="dxa"/>
              <w:right w:w="0" w:type="dxa"/>
            </w:tcMar>
            <w:vAlign w:val="center"/>
            <w:hideMark/>
          </w:tcPr>
          <w:p w14:paraId="5AA745CA" w14:textId="77777777" w:rsidR="005872DA" w:rsidRPr="005872DA" w:rsidRDefault="005872DA" w:rsidP="00FF5406">
            <w:pPr>
              <w:pStyle w:val="Tijeloteksta"/>
              <w:jc w:val="center"/>
              <w:rPr>
                <w:sz w:val="22"/>
                <w:szCs w:val="22"/>
              </w:rPr>
            </w:pPr>
            <w:r w:rsidRPr="005872DA">
              <w:rPr>
                <w:sz w:val="22"/>
                <w:szCs w:val="22"/>
              </w:rPr>
              <w:t>31.3.2023.</w:t>
            </w:r>
          </w:p>
        </w:tc>
        <w:tc>
          <w:tcPr>
            <w:tcW w:w="709" w:type="dxa"/>
            <w:shd w:val="clear" w:color="auto" w:fill="auto"/>
            <w:tcMar>
              <w:left w:w="0" w:type="dxa"/>
              <w:right w:w="0" w:type="dxa"/>
            </w:tcMar>
            <w:vAlign w:val="center"/>
            <w:hideMark/>
          </w:tcPr>
          <w:p w14:paraId="5E2D3DA2" w14:textId="77777777" w:rsidR="005872DA" w:rsidRPr="005872DA" w:rsidRDefault="005872DA" w:rsidP="00FF5406">
            <w:pPr>
              <w:pStyle w:val="Tijeloteksta"/>
              <w:jc w:val="center"/>
              <w:rPr>
                <w:sz w:val="22"/>
                <w:szCs w:val="22"/>
              </w:rPr>
            </w:pPr>
          </w:p>
        </w:tc>
      </w:tr>
      <w:tr w:rsidR="005872DA" w:rsidRPr="005872DA" w14:paraId="77ECB189" w14:textId="77777777" w:rsidTr="00FF5406">
        <w:trPr>
          <w:cantSplit/>
        </w:trPr>
        <w:tc>
          <w:tcPr>
            <w:tcW w:w="426" w:type="dxa"/>
            <w:shd w:val="clear" w:color="auto" w:fill="auto"/>
            <w:tcMar>
              <w:left w:w="0" w:type="dxa"/>
              <w:right w:w="0" w:type="dxa"/>
            </w:tcMar>
            <w:vAlign w:val="center"/>
            <w:hideMark/>
          </w:tcPr>
          <w:p w14:paraId="56AC890E" w14:textId="77777777" w:rsidR="005872DA" w:rsidRPr="005872DA" w:rsidRDefault="005872DA" w:rsidP="00FF5406">
            <w:pPr>
              <w:pStyle w:val="Tijeloteksta"/>
              <w:jc w:val="center"/>
              <w:rPr>
                <w:sz w:val="22"/>
                <w:szCs w:val="22"/>
              </w:rPr>
            </w:pPr>
            <w:r w:rsidRPr="005872DA">
              <w:rPr>
                <w:sz w:val="22"/>
                <w:szCs w:val="22"/>
              </w:rPr>
              <w:t>11.</w:t>
            </w:r>
          </w:p>
        </w:tc>
        <w:tc>
          <w:tcPr>
            <w:tcW w:w="1276" w:type="dxa"/>
            <w:shd w:val="clear" w:color="auto" w:fill="auto"/>
            <w:tcMar>
              <w:left w:w="0" w:type="dxa"/>
              <w:right w:w="0" w:type="dxa"/>
            </w:tcMar>
            <w:vAlign w:val="center"/>
            <w:hideMark/>
          </w:tcPr>
          <w:p w14:paraId="3412C902" w14:textId="77777777" w:rsidR="005872DA" w:rsidRPr="005872DA" w:rsidRDefault="005872DA" w:rsidP="00FF5406">
            <w:pPr>
              <w:pStyle w:val="Tijeloteksta"/>
              <w:jc w:val="center"/>
              <w:rPr>
                <w:sz w:val="22"/>
                <w:szCs w:val="22"/>
              </w:rPr>
            </w:pPr>
            <w:r w:rsidRPr="005872DA">
              <w:rPr>
                <w:sz w:val="22"/>
                <w:szCs w:val="22"/>
              </w:rPr>
              <w:t>31.3.2022.</w:t>
            </w:r>
          </w:p>
        </w:tc>
        <w:tc>
          <w:tcPr>
            <w:tcW w:w="1134" w:type="dxa"/>
            <w:shd w:val="clear" w:color="auto" w:fill="auto"/>
            <w:tcMar>
              <w:left w:w="0" w:type="dxa"/>
              <w:right w:w="0" w:type="dxa"/>
            </w:tcMar>
            <w:vAlign w:val="center"/>
            <w:hideMark/>
          </w:tcPr>
          <w:p w14:paraId="4FB63348" w14:textId="77777777" w:rsidR="005872DA" w:rsidRPr="005872DA" w:rsidRDefault="005872DA" w:rsidP="00FF5406">
            <w:pPr>
              <w:pStyle w:val="Tijeloteksta"/>
              <w:jc w:val="center"/>
              <w:rPr>
                <w:sz w:val="22"/>
                <w:szCs w:val="22"/>
              </w:rPr>
            </w:pPr>
            <w:r w:rsidRPr="005872DA">
              <w:rPr>
                <w:sz w:val="22"/>
                <w:szCs w:val="22"/>
              </w:rPr>
              <w:t>mjenica</w:t>
            </w:r>
          </w:p>
        </w:tc>
        <w:tc>
          <w:tcPr>
            <w:tcW w:w="1843" w:type="dxa"/>
            <w:shd w:val="clear" w:color="auto" w:fill="auto"/>
            <w:tcMar>
              <w:left w:w="0" w:type="dxa"/>
              <w:right w:w="0" w:type="dxa"/>
            </w:tcMar>
            <w:vAlign w:val="center"/>
            <w:hideMark/>
          </w:tcPr>
          <w:p w14:paraId="1BDA3E08" w14:textId="77777777" w:rsidR="005872DA" w:rsidRPr="005872DA" w:rsidRDefault="005872DA" w:rsidP="00FF5406">
            <w:pPr>
              <w:pStyle w:val="Tijeloteksta"/>
              <w:jc w:val="center"/>
              <w:rPr>
                <w:sz w:val="22"/>
                <w:szCs w:val="22"/>
              </w:rPr>
            </w:pPr>
          </w:p>
        </w:tc>
        <w:tc>
          <w:tcPr>
            <w:tcW w:w="1276" w:type="dxa"/>
            <w:shd w:val="clear" w:color="auto" w:fill="auto"/>
            <w:tcMar>
              <w:left w:w="0" w:type="dxa"/>
              <w:right w:w="0" w:type="dxa"/>
            </w:tcMar>
            <w:vAlign w:val="center"/>
            <w:hideMark/>
          </w:tcPr>
          <w:p w14:paraId="1E8A6976" w14:textId="77777777" w:rsidR="005872DA" w:rsidRPr="005872DA" w:rsidRDefault="005872DA" w:rsidP="00FF5406">
            <w:pPr>
              <w:pStyle w:val="Tijeloteksta"/>
              <w:jc w:val="center"/>
              <w:rPr>
                <w:sz w:val="22"/>
                <w:szCs w:val="22"/>
              </w:rPr>
            </w:pPr>
            <w:r w:rsidRPr="005872DA">
              <w:rPr>
                <w:sz w:val="22"/>
                <w:szCs w:val="22"/>
              </w:rPr>
              <w:t>8.922,00</w:t>
            </w:r>
          </w:p>
        </w:tc>
        <w:tc>
          <w:tcPr>
            <w:tcW w:w="708" w:type="dxa"/>
            <w:shd w:val="clear" w:color="auto" w:fill="auto"/>
            <w:tcMar>
              <w:left w:w="0" w:type="dxa"/>
              <w:right w:w="0" w:type="dxa"/>
            </w:tcMar>
            <w:vAlign w:val="center"/>
            <w:hideMark/>
          </w:tcPr>
          <w:p w14:paraId="3EFCA251"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7CEBDE14" w14:textId="77777777" w:rsidR="005872DA" w:rsidRPr="005872DA" w:rsidRDefault="005872DA" w:rsidP="00FF5406">
            <w:pPr>
              <w:pStyle w:val="Tijeloteksta"/>
              <w:jc w:val="center"/>
              <w:rPr>
                <w:sz w:val="22"/>
                <w:szCs w:val="22"/>
              </w:rPr>
            </w:pPr>
            <w:r w:rsidRPr="005872DA">
              <w:rPr>
                <w:sz w:val="22"/>
                <w:szCs w:val="22"/>
              </w:rPr>
              <w:t>LD Jelen DJ/OBŽ</w:t>
            </w:r>
          </w:p>
        </w:tc>
        <w:tc>
          <w:tcPr>
            <w:tcW w:w="1842" w:type="dxa"/>
            <w:shd w:val="clear" w:color="auto" w:fill="auto"/>
            <w:tcMar>
              <w:left w:w="0" w:type="dxa"/>
              <w:right w:w="0" w:type="dxa"/>
            </w:tcMar>
            <w:vAlign w:val="center"/>
            <w:hideMark/>
          </w:tcPr>
          <w:p w14:paraId="7FB3B19A" w14:textId="77777777" w:rsidR="005872DA" w:rsidRPr="005872DA" w:rsidRDefault="005872DA" w:rsidP="00FF5406">
            <w:pPr>
              <w:pStyle w:val="Tijeloteksta"/>
              <w:jc w:val="center"/>
              <w:rPr>
                <w:sz w:val="22"/>
                <w:szCs w:val="22"/>
              </w:rPr>
            </w:pPr>
            <w:r w:rsidRPr="005872DA">
              <w:rPr>
                <w:sz w:val="22"/>
                <w:szCs w:val="22"/>
              </w:rPr>
              <w:t>Pokriće lovozakupnine i osiguranje od raskida ugovora</w:t>
            </w:r>
          </w:p>
        </w:tc>
        <w:tc>
          <w:tcPr>
            <w:tcW w:w="1985" w:type="dxa"/>
            <w:shd w:val="clear" w:color="auto" w:fill="auto"/>
            <w:tcMar>
              <w:left w:w="0" w:type="dxa"/>
              <w:right w:w="0" w:type="dxa"/>
            </w:tcMar>
            <w:vAlign w:val="center"/>
            <w:hideMark/>
          </w:tcPr>
          <w:p w14:paraId="2BB16964" w14:textId="77777777" w:rsidR="005872DA" w:rsidRPr="005872DA" w:rsidRDefault="005872DA" w:rsidP="00FF5406">
            <w:pPr>
              <w:pStyle w:val="Tijeloteksta"/>
              <w:jc w:val="center"/>
              <w:rPr>
                <w:sz w:val="22"/>
                <w:szCs w:val="22"/>
              </w:rPr>
            </w:pPr>
            <w:r w:rsidRPr="005872DA">
              <w:rPr>
                <w:sz w:val="22"/>
                <w:szCs w:val="22"/>
              </w:rPr>
              <w:t>Ugovor 14005</w:t>
            </w:r>
          </w:p>
        </w:tc>
        <w:tc>
          <w:tcPr>
            <w:tcW w:w="1559" w:type="dxa"/>
            <w:shd w:val="clear" w:color="auto" w:fill="auto"/>
            <w:tcMar>
              <w:left w:w="0" w:type="dxa"/>
              <w:right w:w="0" w:type="dxa"/>
            </w:tcMar>
            <w:vAlign w:val="center"/>
            <w:hideMark/>
          </w:tcPr>
          <w:p w14:paraId="5024F253" w14:textId="77777777" w:rsidR="005872DA" w:rsidRPr="005872DA" w:rsidRDefault="005872DA" w:rsidP="00FF5406">
            <w:pPr>
              <w:pStyle w:val="Tijeloteksta"/>
              <w:jc w:val="center"/>
              <w:rPr>
                <w:sz w:val="22"/>
                <w:szCs w:val="22"/>
              </w:rPr>
            </w:pPr>
            <w:r w:rsidRPr="005872DA">
              <w:rPr>
                <w:sz w:val="22"/>
                <w:szCs w:val="22"/>
              </w:rPr>
              <w:t>31.3.2023.</w:t>
            </w:r>
          </w:p>
        </w:tc>
        <w:tc>
          <w:tcPr>
            <w:tcW w:w="709" w:type="dxa"/>
            <w:shd w:val="clear" w:color="auto" w:fill="auto"/>
            <w:tcMar>
              <w:left w:w="0" w:type="dxa"/>
              <w:right w:w="0" w:type="dxa"/>
            </w:tcMar>
            <w:vAlign w:val="center"/>
            <w:hideMark/>
          </w:tcPr>
          <w:p w14:paraId="3471418E" w14:textId="77777777" w:rsidR="005872DA" w:rsidRPr="005872DA" w:rsidRDefault="005872DA" w:rsidP="00FF5406">
            <w:pPr>
              <w:pStyle w:val="Tijeloteksta"/>
              <w:jc w:val="center"/>
              <w:rPr>
                <w:sz w:val="22"/>
                <w:szCs w:val="22"/>
              </w:rPr>
            </w:pPr>
          </w:p>
        </w:tc>
      </w:tr>
      <w:tr w:rsidR="005872DA" w:rsidRPr="005872DA" w14:paraId="5CB7B2B5" w14:textId="77777777" w:rsidTr="00FF5406">
        <w:trPr>
          <w:cantSplit/>
        </w:trPr>
        <w:tc>
          <w:tcPr>
            <w:tcW w:w="426" w:type="dxa"/>
            <w:shd w:val="clear" w:color="auto" w:fill="auto"/>
            <w:tcMar>
              <w:left w:w="0" w:type="dxa"/>
              <w:right w:w="0" w:type="dxa"/>
            </w:tcMar>
            <w:vAlign w:val="center"/>
            <w:hideMark/>
          </w:tcPr>
          <w:p w14:paraId="4E63C383" w14:textId="77777777" w:rsidR="005872DA" w:rsidRPr="005872DA" w:rsidRDefault="005872DA" w:rsidP="00FF5406">
            <w:pPr>
              <w:pStyle w:val="Tijeloteksta"/>
              <w:jc w:val="center"/>
              <w:rPr>
                <w:sz w:val="22"/>
                <w:szCs w:val="22"/>
              </w:rPr>
            </w:pPr>
            <w:r w:rsidRPr="005872DA">
              <w:rPr>
                <w:sz w:val="22"/>
                <w:szCs w:val="22"/>
              </w:rPr>
              <w:t>12.</w:t>
            </w:r>
          </w:p>
        </w:tc>
        <w:tc>
          <w:tcPr>
            <w:tcW w:w="1276" w:type="dxa"/>
            <w:shd w:val="clear" w:color="auto" w:fill="auto"/>
            <w:tcMar>
              <w:left w:w="0" w:type="dxa"/>
              <w:right w:w="0" w:type="dxa"/>
            </w:tcMar>
            <w:vAlign w:val="center"/>
            <w:hideMark/>
          </w:tcPr>
          <w:p w14:paraId="64506469" w14:textId="77777777" w:rsidR="005872DA" w:rsidRPr="005872DA" w:rsidRDefault="005872DA" w:rsidP="00FF5406">
            <w:pPr>
              <w:pStyle w:val="Tijeloteksta"/>
              <w:jc w:val="center"/>
              <w:rPr>
                <w:sz w:val="22"/>
                <w:szCs w:val="22"/>
              </w:rPr>
            </w:pPr>
            <w:r w:rsidRPr="005872DA">
              <w:rPr>
                <w:sz w:val="22"/>
                <w:szCs w:val="22"/>
              </w:rPr>
              <w:t>1.4.2022.</w:t>
            </w:r>
          </w:p>
        </w:tc>
        <w:tc>
          <w:tcPr>
            <w:tcW w:w="1134" w:type="dxa"/>
            <w:shd w:val="clear" w:color="auto" w:fill="auto"/>
            <w:tcMar>
              <w:left w:w="0" w:type="dxa"/>
              <w:right w:w="0" w:type="dxa"/>
            </w:tcMar>
            <w:vAlign w:val="center"/>
            <w:hideMark/>
          </w:tcPr>
          <w:p w14:paraId="7B28F897" w14:textId="77777777" w:rsidR="005872DA" w:rsidRPr="005872DA" w:rsidRDefault="005872DA" w:rsidP="00FF5406">
            <w:pPr>
              <w:pStyle w:val="Tijeloteksta"/>
              <w:jc w:val="center"/>
              <w:rPr>
                <w:sz w:val="22"/>
                <w:szCs w:val="22"/>
              </w:rPr>
            </w:pPr>
            <w:r w:rsidRPr="005872DA">
              <w:rPr>
                <w:sz w:val="22"/>
                <w:szCs w:val="22"/>
              </w:rPr>
              <w:t>mjenica</w:t>
            </w:r>
          </w:p>
        </w:tc>
        <w:tc>
          <w:tcPr>
            <w:tcW w:w="1843" w:type="dxa"/>
            <w:shd w:val="clear" w:color="auto" w:fill="auto"/>
            <w:tcMar>
              <w:left w:w="0" w:type="dxa"/>
              <w:right w:w="0" w:type="dxa"/>
            </w:tcMar>
            <w:vAlign w:val="center"/>
            <w:hideMark/>
          </w:tcPr>
          <w:p w14:paraId="6DD5C0FF" w14:textId="77777777" w:rsidR="005872DA" w:rsidRPr="005872DA" w:rsidRDefault="005872DA" w:rsidP="00FF5406">
            <w:pPr>
              <w:pStyle w:val="Tijeloteksta"/>
              <w:jc w:val="center"/>
              <w:rPr>
                <w:sz w:val="22"/>
                <w:szCs w:val="22"/>
              </w:rPr>
            </w:pPr>
          </w:p>
        </w:tc>
        <w:tc>
          <w:tcPr>
            <w:tcW w:w="1276" w:type="dxa"/>
            <w:shd w:val="clear" w:color="auto" w:fill="auto"/>
            <w:tcMar>
              <w:left w:w="0" w:type="dxa"/>
              <w:right w:w="0" w:type="dxa"/>
            </w:tcMar>
            <w:vAlign w:val="center"/>
            <w:hideMark/>
          </w:tcPr>
          <w:p w14:paraId="3C59F87D" w14:textId="77777777" w:rsidR="005872DA" w:rsidRPr="005872DA" w:rsidRDefault="005872DA" w:rsidP="00FF5406">
            <w:pPr>
              <w:pStyle w:val="Tijeloteksta"/>
              <w:jc w:val="center"/>
              <w:rPr>
                <w:sz w:val="22"/>
                <w:szCs w:val="22"/>
              </w:rPr>
            </w:pPr>
            <w:r w:rsidRPr="005872DA">
              <w:rPr>
                <w:sz w:val="22"/>
                <w:szCs w:val="22"/>
              </w:rPr>
              <w:t>3.477,00</w:t>
            </w:r>
          </w:p>
        </w:tc>
        <w:tc>
          <w:tcPr>
            <w:tcW w:w="708" w:type="dxa"/>
            <w:shd w:val="clear" w:color="auto" w:fill="auto"/>
            <w:tcMar>
              <w:left w:w="0" w:type="dxa"/>
              <w:right w:w="0" w:type="dxa"/>
            </w:tcMar>
            <w:vAlign w:val="center"/>
            <w:hideMark/>
          </w:tcPr>
          <w:p w14:paraId="629EA501"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7B2D1025" w14:textId="77777777" w:rsidR="005872DA" w:rsidRPr="005872DA" w:rsidRDefault="005872DA" w:rsidP="00FF5406">
            <w:pPr>
              <w:pStyle w:val="Tijeloteksta"/>
              <w:jc w:val="center"/>
              <w:rPr>
                <w:sz w:val="22"/>
                <w:szCs w:val="22"/>
              </w:rPr>
            </w:pPr>
            <w:r w:rsidRPr="005872DA">
              <w:rPr>
                <w:sz w:val="22"/>
                <w:szCs w:val="22"/>
              </w:rPr>
              <w:t>LD Fazan Satnica Đak.</w:t>
            </w:r>
          </w:p>
        </w:tc>
        <w:tc>
          <w:tcPr>
            <w:tcW w:w="1842" w:type="dxa"/>
            <w:shd w:val="clear" w:color="auto" w:fill="auto"/>
            <w:tcMar>
              <w:left w:w="0" w:type="dxa"/>
              <w:right w:w="0" w:type="dxa"/>
            </w:tcMar>
            <w:vAlign w:val="center"/>
            <w:hideMark/>
          </w:tcPr>
          <w:p w14:paraId="0AD15428" w14:textId="77777777" w:rsidR="005872DA" w:rsidRPr="005872DA" w:rsidRDefault="005872DA" w:rsidP="00FF5406">
            <w:pPr>
              <w:pStyle w:val="Tijeloteksta"/>
              <w:jc w:val="center"/>
              <w:rPr>
                <w:sz w:val="22"/>
                <w:szCs w:val="22"/>
              </w:rPr>
            </w:pPr>
            <w:r w:rsidRPr="005872DA">
              <w:rPr>
                <w:sz w:val="22"/>
                <w:szCs w:val="22"/>
              </w:rPr>
              <w:t>Pokriće lovozakupnine i osiguranje od raskida ugovora</w:t>
            </w:r>
          </w:p>
        </w:tc>
        <w:tc>
          <w:tcPr>
            <w:tcW w:w="1985" w:type="dxa"/>
            <w:shd w:val="clear" w:color="auto" w:fill="auto"/>
            <w:tcMar>
              <w:left w:w="0" w:type="dxa"/>
              <w:right w:w="0" w:type="dxa"/>
            </w:tcMar>
            <w:vAlign w:val="center"/>
            <w:hideMark/>
          </w:tcPr>
          <w:p w14:paraId="1B9627A0" w14:textId="77777777" w:rsidR="005872DA" w:rsidRPr="005872DA" w:rsidRDefault="005872DA" w:rsidP="00FF5406">
            <w:pPr>
              <w:pStyle w:val="Tijeloteksta"/>
              <w:jc w:val="center"/>
              <w:rPr>
                <w:sz w:val="22"/>
                <w:szCs w:val="22"/>
              </w:rPr>
            </w:pPr>
            <w:r w:rsidRPr="005872DA">
              <w:rPr>
                <w:sz w:val="22"/>
                <w:szCs w:val="22"/>
              </w:rPr>
              <w:t>Ugovor 14006</w:t>
            </w:r>
          </w:p>
        </w:tc>
        <w:tc>
          <w:tcPr>
            <w:tcW w:w="1559" w:type="dxa"/>
            <w:shd w:val="clear" w:color="auto" w:fill="auto"/>
            <w:tcMar>
              <w:left w:w="0" w:type="dxa"/>
              <w:right w:w="0" w:type="dxa"/>
            </w:tcMar>
            <w:vAlign w:val="center"/>
            <w:hideMark/>
          </w:tcPr>
          <w:p w14:paraId="6A7AD53A" w14:textId="77777777" w:rsidR="005872DA" w:rsidRPr="005872DA" w:rsidRDefault="005872DA" w:rsidP="00FF5406">
            <w:pPr>
              <w:pStyle w:val="Tijeloteksta"/>
              <w:jc w:val="center"/>
              <w:rPr>
                <w:sz w:val="22"/>
                <w:szCs w:val="22"/>
              </w:rPr>
            </w:pPr>
            <w:r w:rsidRPr="005872DA">
              <w:rPr>
                <w:sz w:val="22"/>
                <w:szCs w:val="22"/>
              </w:rPr>
              <w:t>31.3.2023.</w:t>
            </w:r>
          </w:p>
        </w:tc>
        <w:tc>
          <w:tcPr>
            <w:tcW w:w="709" w:type="dxa"/>
            <w:shd w:val="clear" w:color="auto" w:fill="auto"/>
            <w:tcMar>
              <w:left w:w="0" w:type="dxa"/>
              <w:right w:w="0" w:type="dxa"/>
            </w:tcMar>
            <w:vAlign w:val="center"/>
            <w:hideMark/>
          </w:tcPr>
          <w:p w14:paraId="05530371" w14:textId="77777777" w:rsidR="005872DA" w:rsidRPr="005872DA" w:rsidRDefault="005872DA" w:rsidP="00FF5406">
            <w:pPr>
              <w:pStyle w:val="Tijeloteksta"/>
              <w:jc w:val="center"/>
              <w:rPr>
                <w:sz w:val="22"/>
                <w:szCs w:val="22"/>
              </w:rPr>
            </w:pPr>
          </w:p>
        </w:tc>
      </w:tr>
      <w:tr w:rsidR="005872DA" w:rsidRPr="005872DA" w14:paraId="2CEECE3A" w14:textId="77777777" w:rsidTr="00FF5406">
        <w:trPr>
          <w:cantSplit/>
        </w:trPr>
        <w:tc>
          <w:tcPr>
            <w:tcW w:w="426" w:type="dxa"/>
            <w:shd w:val="clear" w:color="auto" w:fill="auto"/>
            <w:tcMar>
              <w:left w:w="0" w:type="dxa"/>
              <w:right w:w="0" w:type="dxa"/>
            </w:tcMar>
            <w:vAlign w:val="center"/>
            <w:hideMark/>
          </w:tcPr>
          <w:p w14:paraId="0E4FAD7D" w14:textId="77777777" w:rsidR="005872DA" w:rsidRPr="005872DA" w:rsidRDefault="005872DA" w:rsidP="00FF5406">
            <w:pPr>
              <w:pStyle w:val="Tijeloteksta"/>
              <w:jc w:val="center"/>
              <w:rPr>
                <w:sz w:val="22"/>
                <w:szCs w:val="22"/>
              </w:rPr>
            </w:pPr>
            <w:r w:rsidRPr="005872DA">
              <w:rPr>
                <w:sz w:val="22"/>
                <w:szCs w:val="22"/>
              </w:rPr>
              <w:t>13.</w:t>
            </w:r>
          </w:p>
        </w:tc>
        <w:tc>
          <w:tcPr>
            <w:tcW w:w="1276" w:type="dxa"/>
            <w:shd w:val="clear" w:color="auto" w:fill="auto"/>
            <w:tcMar>
              <w:left w:w="0" w:type="dxa"/>
              <w:right w:w="0" w:type="dxa"/>
            </w:tcMar>
            <w:vAlign w:val="center"/>
            <w:hideMark/>
          </w:tcPr>
          <w:p w14:paraId="21BF3ED2" w14:textId="77777777" w:rsidR="005872DA" w:rsidRPr="005872DA" w:rsidRDefault="005872DA" w:rsidP="00FF5406">
            <w:pPr>
              <w:pStyle w:val="Tijeloteksta"/>
              <w:jc w:val="center"/>
              <w:rPr>
                <w:sz w:val="22"/>
                <w:szCs w:val="22"/>
              </w:rPr>
            </w:pPr>
            <w:r w:rsidRPr="005872DA">
              <w:rPr>
                <w:sz w:val="22"/>
                <w:szCs w:val="22"/>
              </w:rPr>
              <w:t>1.4.2022.</w:t>
            </w:r>
          </w:p>
        </w:tc>
        <w:tc>
          <w:tcPr>
            <w:tcW w:w="1134" w:type="dxa"/>
            <w:shd w:val="clear" w:color="auto" w:fill="auto"/>
            <w:tcMar>
              <w:left w:w="0" w:type="dxa"/>
              <w:right w:w="0" w:type="dxa"/>
            </w:tcMar>
            <w:vAlign w:val="center"/>
            <w:hideMark/>
          </w:tcPr>
          <w:p w14:paraId="40D9D0C9" w14:textId="77777777" w:rsidR="005872DA" w:rsidRPr="005872DA" w:rsidRDefault="005872DA" w:rsidP="00FF5406">
            <w:pPr>
              <w:pStyle w:val="Tijeloteksta"/>
              <w:jc w:val="center"/>
              <w:rPr>
                <w:sz w:val="22"/>
                <w:szCs w:val="22"/>
              </w:rPr>
            </w:pPr>
            <w:r w:rsidRPr="005872DA">
              <w:rPr>
                <w:sz w:val="22"/>
                <w:szCs w:val="22"/>
              </w:rPr>
              <w:t>mjenica</w:t>
            </w:r>
          </w:p>
        </w:tc>
        <w:tc>
          <w:tcPr>
            <w:tcW w:w="1843" w:type="dxa"/>
            <w:shd w:val="clear" w:color="auto" w:fill="auto"/>
            <w:tcMar>
              <w:left w:w="0" w:type="dxa"/>
              <w:right w:w="0" w:type="dxa"/>
            </w:tcMar>
            <w:vAlign w:val="center"/>
            <w:hideMark/>
          </w:tcPr>
          <w:p w14:paraId="7F2B8855" w14:textId="77777777" w:rsidR="005872DA" w:rsidRPr="005872DA" w:rsidRDefault="005872DA" w:rsidP="00FF5406">
            <w:pPr>
              <w:pStyle w:val="Tijeloteksta"/>
              <w:jc w:val="center"/>
              <w:rPr>
                <w:sz w:val="22"/>
                <w:szCs w:val="22"/>
              </w:rPr>
            </w:pPr>
          </w:p>
        </w:tc>
        <w:tc>
          <w:tcPr>
            <w:tcW w:w="1276" w:type="dxa"/>
            <w:shd w:val="clear" w:color="auto" w:fill="auto"/>
            <w:tcMar>
              <w:left w:w="0" w:type="dxa"/>
              <w:right w:w="0" w:type="dxa"/>
            </w:tcMar>
            <w:vAlign w:val="center"/>
            <w:hideMark/>
          </w:tcPr>
          <w:p w14:paraId="441A1280" w14:textId="77777777" w:rsidR="005872DA" w:rsidRPr="005872DA" w:rsidRDefault="005872DA" w:rsidP="00FF5406">
            <w:pPr>
              <w:pStyle w:val="Tijeloteksta"/>
              <w:jc w:val="center"/>
              <w:rPr>
                <w:sz w:val="22"/>
                <w:szCs w:val="22"/>
              </w:rPr>
            </w:pPr>
            <w:r w:rsidRPr="005872DA">
              <w:rPr>
                <w:sz w:val="22"/>
                <w:szCs w:val="22"/>
              </w:rPr>
              <w:t>6.201,00</w:t>
            </w:r>
          </w:p>
        </w:tc>
        <w:tc>
          <w:tcPr>
            <w:tcW w:w="708" w:type="dxa"/>
            <w:shd w:val="clear" w:color="auto" w:fill="auto"/>
            <w:tcMar>
              <w:left w:w="0" w:type="dxa"/>
              <w:right w:w="0" w:type="dxa"/>
            </w:tcMar>
            <w:vAlign w:val="center"/>
            <w:hideMark/>
          </w:tcPr>
          <w:p w14:paraId="37448873"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5B337659" w14:textId="77777777" w:rsidR="005872DA" w:rsidRPr="005872DA" w:rsidRDefault="005872DA" w:rsidP="00FF5406">
            <w:pPr>
              <w:pStyle w:val="Tijeloteksta"/>
              <w:jc w:val="center"/>
              <w:rPr>
                <w:sz w:val="22"/>
                <w:szCs w:val="22"/>
              </w:rPr>
            </w:pPr>
            <w:r w:rsidRPr="005872DA">
              <w:rPr>
                <w:sz w:val="22"/>
                <w:szCs w:val="22"/>
              </w:rPr>
              <w:t>LD Lisica Gorjani/OBŽ</w:t>
            </w:r>
          </w:p>
        </w:tc>
        <w:tc>
          <w:tcPr>
            <w:tcW w:w="1842" w:type="dxa"/>
            <w:shd w:val="clear" w:color="auto" w:fill="auto"/>
            <w:tcMar>
              <w:left w:w="0" w:type="dxa"/>
              <w:right w:w="0" w:type="dxa"/>
            </w:tcMar>
            <w:vAlign w:val="center"/>
            <w:hideMark/>
          </w:tcPr>
          <w:p w14:paraId="6050149D" w14:textId="77777777" w:rsidR="005872DA" w:rsidRPr="005872DA" w:rsidRDefault="005872DA" w:rsidP="00FF5406">
            <w:pPr>
              <w:pStyle w:val="Tijeloteksta"/>
              <w:jc w:val="center"/>
              <w:rPr>
                <w:sz w:val="22"/>
                <w:szCs w:val="22"/>
              </w:rPr>
            </w:pPr>
            <w:r w:rsidRPr="005872DA">
              <w:rPr>
                <w:sz w:val="22"/>
                <w:szCs w:val="22"/>
              </w:rPr>
              <w:t>Pokriće lovozakupnine i osiguranje od raskida ugovora</w:t>
            </w:r>
          </w:p>
        </w:tc>
        <w:tc>
          <w:tcPr>
            <w:tcW w:w="1985" w:type="dxa"/>
            <w:shd w:val="clear" w:color="auto" w:fill="auto"/>
            <w:tcMar>
              <w:left w:w="0" w:type="dxa"/>
              <w:right w:w="0" w:type="dxa"/>
            </w:tcMar>
            <w:vAlign w:val="center"/>
            <w:hideMark/>
          </w:tcPr>
          <w:p w14:paraId="7B33B488" w14:textId="77777777" w:rsidR="005872DA" w:rsidRPr="005872DA" w:rsidRDefault="005872DA" w:rsidP="00FF5406">
            <w:pPr>
              <w:pStyle w:val="Tijeloteksta"/>
              <w:jc w:val="center"/>
              <w:rPr>
                <w:sz w:val="22"/>
                <w:szCs w:val="22"/>
              </w:rPr>
            </w:pPr>
            <w:r w:rsidRPr="005872DA">
              <w:rPr>
                <w:sz w:val="22"/>
                <w:szCs w:val="22"/>
              </w:rPr>
              <w:t>Ugovor 14007</w:t>
            </w:r>
          </w:p>
        </w:tc>
        <w:tc>
          <w:tcPr>
            <w:tcW w:w="1559" w:type="dxa"/>
            <w:shd w:val="clear" w:color="auto" w:fill="auto"/>
            <w:tcMar>
              <w:left w:w="0" w:type="dxa"/>
              <w:right w:w="0" w:type="dxa"/>
            </w:tcMar>
            <w:vAlign w:val="center"/>
            <w:hideMark/>
          </w:tcPr>
          <w:p w14:paraId="09A1BC05" w14:textId="77777777" w:rsidR="005872DA" w:rsidRPr="005872DA" w:rsidRDefault="005872DA" w:rsidP="00FF5406">
            <w:pPr>
              <w:pStyle w:val="Tijeloteksta"/>
              <w:jc w:val="center"/>
              <w:rPr>
                <w:sz w:val="22"/>
                <w:szCs w:val="22"/>
              </w:rPr>
            </w:pPr>
            <w:r w:rsidRPr="005872DA">
              <w:rPr>
                <w:sz w:val="22"/>
                <w:szCs w:val="22"/>
              </w:rPr>
              <w:t>31.3.2023.</w:t>
            </w:r>
          </w:p>
        </w:tc>
        <w:tc>
          <w:tcPr>
            <w:tcW w:w="709" w:type="dxa"/>
            <w:shd w:val="clear" w:color="auto" w:fill="auto"/>
            <w:tcMar>
              <w:left w:w="0" w:type="dxa"/>
              <w:right w:w="0" w:type="dxa"/>
            </w:tcMar>
            <w:vAlign w:val="center"/>
            <w:hideMark/>
          </w:tcPr>
          <w:p w14:paraId="1CB6D3FA" w14:textId="77777777" w:rsidR="005872DA" w:rsidRPr="005872DA" w:rsidRDefault="005872DA" w:rsidP="00FF5406">
            <w:pPr>
              <w:pStyle w:val="Tijeloteksta"/>
              <w:jc w:val="center"/>
              <w:rPr>
                <w:sz w:val="22"/>
                <w:szCs w:val="22"/>
              </w:rPr>
            </w:pPr>
          </w:p>
        </w:tc>
      </w:tr>
      <w:tr w:rsidR="005872DA" w:rsidRPr="005872DA" w14:paraId="4975B2CA" w14:textId="77777777" w:rsidTr="00FF5406">
        <w:trPr>
          <w:cantSplit/>
        </w:trPr>
        <w:tc>
          <w:tcPr>
            <w:tcW w:w="426" w:type="dxa"/>
            <w:shd w:val="clear" w:color="auto" w:fill="auto"/>
            <w:tcMar>
              <w:left w:w="0" w:type="dxa"/>
              <w:right w:w="0" w:type="dxa"/>
            </w:tcMar>
            <w:vAlign w:val="center"/>
            <w:hideMark/>
          </w:tcPr>
          <w:p w14:paraId="606A4795" w14:textId="77777777" w:rsidR="005872DA" w:rsidRPr="005872DA" w:rsidRDefault="005872DA" w:rsidP="00FF5406">
            <w:pPr>
              <w:pStyle w:val="Tijeloteksta"/>
              <w:jc w:val="center"/>
              <w:rPr>
                <w:sz w:val="22"/>
                <w:szCs w:val="22"/>
              </w:rPr>
            </w:pPr>
            <w:r w:rsidRPr="005872DA">
              <w:rPr>
                <w:sz w:val="22"/>
                <w:szCs w:val="22"/>
              </w:rPr>
              <w:t>14.</w:t>
            </w:r>
          </w:p>
        </w:tc>
        <w:tc>
          <w:tcPr>
            <w:tcW w:w="1276" w:type="dxa"/>
            <w:shd w:val="clear" w:color="auto" w:fill="auto"/>
            <w:tcMar>
              <w:left w:w="0" w:type="dxa"/>
              <w:right w:w="0" w:type="dxa"/>
            </w:tcMar>
            <w:vAlign w:val="center"/>
            <w:hideMark/>
          </w:tcPr>
          <w:p w14:paraId="68490807" w14:textId="77777777" w:rsidR="005872DA" w:rsidRPr="005872DA" w:rsidRDefault="005872DA" w:rsidP="00FF5406">
            <w:pPr>
              <w:pStyle w:val="Tijeloteksta"/>
              <w:jc w:val="center"/>
              <w:rPr>
                <w:sz w:val="22"/>
                <w:szCs w:val="22"/>
              </w:rPr>
            </w:pPr>
            <w:r w:rsidRPr="005872DA">
              <w:rPr>
                <w:sz w:val="22"/>
                <w:szCs w:val="22"/>
              </w:rPr>
              <w:t>31.3.2022.</w:t>
            </w:r>
          </w:p>
        </w:tc>
        <w:tc>
          <w:tcPr>
            <w:tcW w:w="1134" w:type="dxa"/>
            <w:shd w:val="clear" w:color="auto" w:fill="auto"/>
            <w:tcMar>
              <w:left w:w="0" w:type="dxa"/>
              <w:right w:w="0" w:type="dxa"/>
            </w:tcMar>
            <w:vAlign w:val="center"/>
            <w:hideMark/>
          </w:tcPr>
          <w:p w14:paraId="54C5D9C5" w14:textId="77777777" w:rsidR="005872DA" w:rsidRPr="005872DA" w:rsidRDefault="005872DA" w:rsidP="00FF5406">
            <w:pPr>
              <w:pStyle w:val="Tijeloteksta"/>
              <w:jc w:val="center"/>
              <w:rPr>
                <w:sz w:val="22"/>
                <w:szCs w:val="22"/>
              </w:rPr>
            </w:pPr>
            <w:r w:rsidRPr="005872DA">
              <w:rPr>
                <w:sz w:val="22"/>
                <w:szCs w:val="22"/>
              </w:rPr>
              <w:t>mjenica</w:t>
            </w:r>
          </w:p>
        </w:tc>
        <w:tc>
          <w:tcPr>
            <w:tcW w:w="1843" w:type="dxa"/>
            <w:shd w:val="clear" w:color="auto" w:fill="auto"/>
            <w:tcMar>
              <w:left w:w="0" w:type="dxa"/>
              <w:right w:w="0" w:type="dxa"/>
            </w:tcMar>
            <w:vAlign w:val="center"/>
            <w:hideMark/>
          </w:tcPr>
          <w:p w14:paraId="4540439E" w14:textId="77777777" w:rsidR="005872DA" w:rsidRPr="005872DA" w:rsidRDefault="005872DA" w:rsidP="00FF5406">
            <w:pPr>
              <w:pStyle w:val="Tijeloteksta"/>
              <w:jc w:val="center"/>
              <w:rPr>
                <w:sz w:val="22"/>
                <w:szCs w:val="22"/>
              </w:rPr>
            </w:pPr>
          </w:p>
        </w:tc>
        <w:tc>
          <w:tcPr>
            <w:tcW w:w="1276" w:type="dxa"/>
            <w:shd w:val="clear" w:color="auto" w:fill="auto"/>
            <w:tcMar>
              <w:left w:w="0" w:type="dxa"/>
              <w:right w:w="0" w:type="dxa"/>
            </w:tcMar>
            <w:vAlign w:val="center"/>
            <w:hideMark/>
          </w:tcPr>
          <w:p w14:paraId="4D6ED133" w14:textId="77777777" w:rsidR="005872DA" w:rsidRPr="005872DA" w:rsidRDefault="005872DA" w:rsidP="00FF5406">
            <w:pPr>
              <w:pStyle w:val="Tijeloteksta"/>
              <w:jc w:val="center"/>
              <w:rPr>
                <w:sz w:val="22"/>
                <w:szCs w:val="22"/>
              </w:rPr>
            </w:pPr>
            <w:r w:rsidRPr="005872DA">
              <w:rPr>
                <w:sz w:val="22"/>
                <w:szCs w:val="22"/>
              </w:rPr>
              <w:t>3.512,00</w:t>
            </w:r>
          </w:p>
        </w:tc>
        <w:tc>
          <w:tcPr>
            <w:tcW w:w="708" w:type="dxa"/>
            <w:shd w:val="clear" w:color="auto" w:fill="auto"/>
            <w:tcMar>
              <w:left w:w="0" w:type="dxa"/>
              <w:right w:w="0" w:type="dxa"/>
            </w:tcMar>
            <w:vAlign w:val="center"/>
            <w:hideMark/>
          </w:tcPr>
          <w:p w14:paraId="2F5C7256"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089B1ACC" w14:textId="77777777" w:rsidR="005872DA" w:rsidRPr="005872DA" w:rsidRDefault="005872DA" w:rsidP="00FF5406">
            <w:pPr>
              <w:pStyle w:val="Tijeloteksta"/>
              <w:jc w:val="center"/>
              <w:rPr>
                <w:sz w:val="22"/>
                <w:szCs w:val="22"/>
              </w:rPr>
            </w:pPr>
            <w:r w:rsidRPr="005872DA">
              <w:rPr>
                <w:sz w:val="22"/>
                <w:szCs w:val="22"/>
              </w:rPr>
              <w:t>Općina Drenje za LD Fazan Potnjani /OBŽ</w:t>
            </w:r>
          </w:p>
        </w:tc>
        <w:tc>
          <w:tcPr>
            <w:tcW w:w="1842" w:type="dxa"/>
            <w:shd w:val="clear" w:color="auto" w:fill="auto"/>
            <w:tcMar>
              <w:left w:w="0" w:type="dxa"/>
              <w:right w:w="0" w:type="dxa"/>
            </w:tcMar>
            <w:vAlign w:val="center"/>
            <w:hideMark/>
          </w:tcPr>
          <w:p w14:paraId="415FB783" w14:textId="77777777" w:rsidR="005872DA" w:rsidRPr="005872DA" w:rsidRDefault="005872DA" w:rsidP="00FF5406">
            <w:pPr>
              <w:pStyle w:val="Tijeloteksta"/>
              <w:jc w:val="center"/>
              <w:rPr>
                <w:sz w:val="22"/>
                <w:szCs w:val="22"/>
              </w:rPr>
            </w:pPr>
            <w:r w:rsidRPr="005872DA">
              <w:rPr>
                <w:sz w:val="22"/>
                <w:szCs w:val="22"/>
              </w:rPr>
              <w:t>Pokriće lovozakupnine i osiguranje od raskida ugovora</w:t>
            </w:r>
          </w:p>
        </w:tc>
        <w:tc>
          <w:tcPr>
            <w:tcW w:w="1985" w:type="dxa"/>
            <w:shd w:val="clear" w:color="auto" w:fill="auto"/>
            <w:tcMar>
              <w:left w:w="0" w:type="dxa"/>
              <w:right w:w="0" w:type="dxa"/>
            </w:tcMar>
            <w:vAlign w:val="center"/>
            <w:hideMark/>
          </w:tcPr>
          <w:p w14:paraId="100FE74C" w14:textId="77777777" w:rsidR="005872DA" w:rsidRPr="005872DA" w:rsidRDefault="005872DA" w:rsidP="00FF5406">
            <w:pPr>
              <w:pStyle w:val="Tijeloteksta"/>
              <w:jc w:val="center"/>
              <w:rPr>
                <w:sz w:val="22"/>
                <w:szCs w:val="22"/>
              </w:rPr>
            </w:pPr>
            <w:r w:rsidRPr="005872DA">
              <w:rPr>
                <w:sz w:val="22"/>
                <w:szCs w:val="22"/>
              </w:rPr>
              <w:t>Ugovor 14008</w:t>
            </w:r>
          </w:p>
        </w:tc>
        <w:tc>
          <w:tcPr>
            <w:tcW w:w="1559" w:type="dxa"/>
            <w:shd w:val="clear" w:color="auto" w:fill="auto"/>
            <w:tcMar>
              <w:left w:w="0" w:type="dxa"/>
              <w:right w:w="0" w:type="dxa"/>
            </w:tcMar>
            <w:vAlign w:val="center"/>
            <w:hideMark/>
          </w:tcPr>
          <w:p w14:paraId="4D2905C2" w14:textId="77777777" w:rsidR="005872DA" w:rsidRPr="005872DA" w:rsidRDefault="005872DA" w:rsidP="00FF5406">
            <w:pPr>
              <w:pStyle w:val="Tijeloteksta"/>
              <w:jc w:val="center"/>
              <w:rPr>
                <w:sz w:val="22"/>
                <w:szCs w:val="22"/>
              </w:rPr>
            </w:pPr>
            <w:r w:rsidRPr="005872DA">
              <w:rPr>
                <w:sz w:val="22"/>
                <w:szCs w:val="22"/>
              </w:rPr>
              <w:t>31.3.2023.</w:t>
            </w:r>
          </w:p>
        </w:tc>
        <w:tc>
          <w:tcPr>
            <w:tcW w:w="709" w:type="dxa"/>
            <w:shd w:val="clear" w:color="auto" w:fill="auto"/>
            <w:tcMar>
              <w:left w:w="0" w:type="dxa"/>
              <w:right w:w="0" w:type="dxa"/>
            </w:tcMar>
            <w:vAlign w:val="center"/>
            <w:hideMark/>
          </w:tcPr>
          <w:p w14:paraId="39CEB154" w14:textId="77777777" w:rsidR="005872DA" w:rsidRPr="005872DA" w:rsidRDefault="005872DA" w:rsidP="00FF5406">
            <w:pPr>
              <w:pStyle w:val="Tijeloteksta"/>
              <w:jc w:val="center"/>
              <w:rPr>
                <w:sz w:val="22"/>
                <w:szCs w:val="22"/>
              </w:rPr>
            </w:pPr>
          </w:p>
        </w:tc>
      </w:tr>
      <w:tr w:rsidR="005872DA" w:rsidRPr="005872DA" w14:paraId="0B32AA26" w14:textId="77777777" w:rsidTr="00FF5406">
        <w:trPr>
          <w:cantSplit/>
        </w:trPr>
        <w:tc>
          <w:tcPr>
            <w:tcW w:w="426" w:type="dxa"/>
            <w:shd w:val="clear" w:color="auto" w:fill="auto"/>
            <w:tcMar>
              <w:left w:w="0" w:type="dxa"/>
              <w:right w:w="0" w:type="dxa"/>
            </w:tcMar>
            <w:vAlign w:val="center"/>
            <w:hideMark/>
          </w:tcPr>
          <w:p w14:paraId="4358CFF7" w14:textId="77777777" w:rsidR="005872DA" w:rsidRPr="005872DA" w:rsidRDefault="005872DA" w:rsidP="00FF5406">
            <w:pPr>
              <w:pStyle w:val="Tijeloteksta"/>
              <w:jc w:val="center"/>
              <w:rPr>
                <w:sz w:val="22"/>
                <w:szCs w:val="22"/>
              </w:rPr>
            </w:pPr>
            <w:r w:rsidRPr="005872DA">
              <w:rPr>
                <w:sz w:val="22"/>
                <w:szCs w:val="22"/>
              </w:rPr>
              <w:lastRenderedPageBreak/>
              <w:t>15.</w:t>
            </w:r>
          </w:p>
        </w:tc>
        <w:tc>
          <w:tcPr>
            <w:tcW w:w="1276" w:type="dxa"/>
            <w:shd w:val="clear" w:color="auto" w:fill="auto"/>
            <w:tcMar>
              <w:left w:w="0" w:type="dxa"/>
              <w:right w:w="0" w:type="dxa"/>
            </w:tcMar>
            <w:vAlign w:val="center"/>
            <w:hideMark/>
          </w:tcPr>
          <w:p w14:paraId="412F15BD" w14:textId="77777777" w:rsidR="005872DA" w:rsidRPr="005872DA" w:rsidRDefault="005872DA" w:rsidP="00FF5406">
            <w:pPr>
              <w:pStyle w:val="Tijeloteksta"/>
              <w:jc w:val="center"/>
              <w:rPr>
                <w:sz w:val="22"/>
                <w:szCs w:val="22"/>
              </w:rPr>
            </w:pPr>
            <w:r w:rsidRPr="005872DA">
              <w:rPr>
                <w:sz w:val="22"/>
                <w:szCs w:val="22"/>
              </w:rPr>
              <w:t>31.3.2022.</w:t>
            </w:r>
          </w:p>
        </w:tc>
        <w:tc>
          <w:tcPr>
            <w:tcW w:w="1134" w:type="dxa"/>
            <w:shd w:val="clear" w:color="auto" w:fill="auto"/>
            <w:tcMar>
              <w:left w:w="0" w:type="dxa"/>
              <w:right w:w="0" w:type="dxa"/>
            </w:tcMar>
            <w:vAlign w:val="center"/>
            <w:hideMark/>
          </w:tcPr>
          <w:p w14:paraId="4661D9CA" w14:textId="77777777" w:rsidR="005872DA" w:rsidRPr="005872DA" w:rsidRDefault="005872DA" w:rsidP="00FF5406">
            <w:pPr>
              <w:pStyle w:val="Tijeloteksta"/>
              <w:jc w:val="center"/>
              <w:rPr>
                <w:sz w:val="22"/>
                <w:szCs w:val="22"/>
              </w:rPr>
            </w:pPr>
            <w:r w:rsidRPr="005872DA">
              <w:rPr>
                <w:sz w:val="22"/>
                <w:szCs w:val="22"/>
              </w:rPr>
              <w:t>mjenica</w:t>
            </w:r>
          </w:p>
        </w:tc>
        <w:tc>
          <w:tcPr>
            <w:tcW w:w="1843" w:type="dxa"/>
            <w:shd w:val="clear" w:color="auto" w:fill="auto"/>
            <w:tcMar>
              <w:left w:w="0" w:type="dxa"/>
              <w:right w:w="0" w:type="dxa"/>
            </w:tcMar>
            <w:vAlign w:val="center"/>
            <w:hideMark/>
          </w:tcPr>
          <w:p w14:paraId="32ECE3F7" w14:textId="77777777" w:rsidR="005872DA" w:rsidRPr="005872DA" w:rsidRDefault="005872DA" w:rsidP="00FF5406">
            <w:pPr>
              <w:pStyle w:val="Tijeloteksta"/>
              <w:jc w:val="center"/>
              <w:rPr>
                <w:sz w:val="22"/>
                <w:szCs w:val="22"/>
              </w:rPr>
            </w:pPr>
          </w:p>
        </w:tc>
        <w:tc>
          <w:tcPr>
            <w:tcW w:w="1276" w:type="dxa"/>
            <w:shd w:val="clear" w:color="auto" w:fill="auto"/>
            <w:tcMar>
              <w:left w:w="0" w:type="dxa"/>
              <w:right w:w="0" w:type="dxa"/>
            </w:tcMar>
            <w:vAlign w:val="center"/>
            <w:hideMark/>
          </w:tcPr>
          <w:p w14:paraId="44F23C71" w14:textId="77777777" w:rsidR="005872DA" w:rsidRPr="005872DA" w:rsidRDefault="005872DA" w:rsidP="00FF5406">
            <w:pPr>
              <w:pStyle w:val="Tijeloteksta"/>
              <w:jc w:val="center"/>
              <w:rPr>
                <w:sz w:val="22"/>
                <w:szCs w:val="22"/>
              </w:rPr>
            </w:pPr>
            <w:r w:rsidRPr="005872DA">
              <w:rPr>
                <w:sz w:val="22"/>
                <w:szCs w:val="22"/>
              </w:rPr>
              <w:t>13.487,00</w:t>
            </w:r>
          </w:p>
        </w:tc>
        <w:tc>
          <w:tcPr>
            <w:tcW w:w="708" w:type="dxa"/>
            <w:shd w:val="clear" w:color="auto" w:fill="auto"/>
            <w:tcMar>
              <w:left w:w="0" w:type="dxa"/>
              <w:right w:w="0" w:type="dxa"/>
            </w:tcMar>
            <w:vAlign w:val="center"/>
            <w:hideMark/>
          </w:tcPr>
          <w:p w14:paraId="1C05A05B"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1EE58CB7" w14:textId="77777777" w:rsidR="005872DA" w:rsidRPr="005872DA" w:rsidRDefault="005872DA" w:rsidP="00FF5406">
            <w:pPr>
              <w:pStyle w:val="Tijeloteksta"/>
              <w:jc w:val="center"/>
              <w:rPr>
                <w:sz w:val="22"/>
                <w:szCs w:val="22"/>
              </w:rPr>
            </w:pPr>
            <w:r w:rsidRPr="005872DA">
              <w:rPr>
                <w:sz w:val="22"/>
                <w:szCs w:val="22"/>
              </w:rPr>
              <w:t>Općina Drenje za LD Sokol Drenje /OBŽ</w:t>
            </w:r>
          </w:p>
        </w:tc>
        <w:tc>
          <w:tcPr>
            <w:tcW w:w="1842" w:type="dxa"/>
            <w:shd w:val="clear" w:color="auto" w:fill="auto"/>
            <w:tcMar>
              <w:left w:w="0" w:type="dxa"/>
              <w:right w:w="0" w:type="dxa"/>
            </w:tcMar>
            <w:vAlign w:val="center"/>
            <w:hideMark/>
          </w:tcPr>
          <w:p w14:paraId="67541129" w14:textId="77777777" w:rsidR="005872DA" w:rsidRPr="005872DA" w:rsidRDefault="005872DA" w:rsidP="00FF5406">
            <w:pPr>
              <w:pStyle w:val="Tijeloteksta"/>
              <w:jc w:val="center"/>
              <w:rPr>
                <w:sz w:val="22"/>
                <w:szCs w:val="22"/>
              </w:rPr>
            </w:pPr>
            <w:r w:rsidRPr="005872DA">
              <w:rPr>
                <w:sz w:val="22"/>
                <w:szCs w:val="22"/>
              </w:rPr>
              <w:t>Pokriće lovozakupnine i osiguranje od raskida ugovora</w:t>
            </w:r>
          </w:p>
        </w:tc>
        <w:tc>
          <w:tcPr>
            <w:tcW w:w="1985" w:type="dxa"/>
            <w:shd w:val="clear" w:color="auto" w:fill="auto"/>
            <w:tcMar>
              <w:left w:w="0" w:type="dxa"/>
              <w:right w:w="0" w:type="dxa"/>
            </w:tcMar>
            <w:vAlign w:val="center"/>
            <w:hideMark/>
          </w:tcPr>
          <w:p w14:paraId="1F233314" w14:textId="77777777" w:rsidR="005872DA" w:rsidRPr="005872DA" w:rsidRDefault="005872DA" w:rsidP="00FF5406">
            <w:pPr>
              <w:pStyle w:val="Tijeloteksta"/>
              <w:jc w:val="center"/>
              <w:rPr>
                <w:sz w:val="22"/>
                <w:szCs w:val="22"/>
              </w:rPr>
            </w:pPr>
            <w:r w:rsidRPr="005872DA">
              <w:rPr>
                <w:sz w:val="22"/>
                <w:szCs w:val="22"/>
              </w:rPr>
              <w:t>Ugovor 14009</w:t>
            </w:r>
          </w:p>
        </w:tc>
        <w:tc>
          <w:tcPr>
            <w:tcW w:w="1559" w:type="dxa"/>
            <w:shd w:val="clear" w:color="auto" w:fill="auto"/>
            <w:tcMar>
              <w:left w:w="0" w:type="dxa"/>
              <w:right w:w="0" w:type="dxa"/>
            </w:tcMar>
            <w:vAlign w:val="center"/>
            <w:hideMark/>
          </w:tcPr>
          <w:p w14:paraId="246B504C" w14:textId="77777777" w:rsidR="005872DA" w:rsidRPr="005872DA" w:rsidRDefault="005872DA" w:rsidP="00FF5406">
            <w:pPr>
              <w:pStyle w:val="Tijeloteksta"/>
              <w:jc w:val="center"/>
              <w:rPr>
                <w:sz w:val="22"/>
                <w:szCs w:val="22"/>
              </w:rPr>
            </w:pPr>
            <w:r w:rsidRPr="005872DA">
              <w:rPr>
                <w:sz w:val="22"/>
                <w:szCs w:val="22"/>
              </w:rPr>
              <w:t>31.3.2023.</w:t>
            </w:r>
          </w:p>
        </w:tc>
        <w:tc>
          <w:tcPr>
            <w:tcW w:w="709" w:type="dxa"/>
            <w:shd w:val="clear" w:color="auto" w:fill="auto"/>
            <w:tcMar>
              <w:left w:w="0" w:type="dxa"/>
              <w:right w:w="0" w:type="dxa"/>
            </w:tcMar>
            <w:vAlign w:val="center"/>
            <w:hideMark/>
          </w:tcPr>
          <w:p w14:paraId="43F438C5" w14:textId="77777777" w:rsidR="005872DA" w:rsidRPr="005872DA" w:rsidRDefault="005872DA" w:rsidP="00FF5406">
            <w:pPr>
              <w:pStyle w:val="Tijeloteksta"/>
              <w:jc w:val="center"/>
              <w:rPr>
                <w:sz w:val="22"/>
                <w:szCs w:val="22"/>
              </w:rPr>
            </w:pPr>
          </w:p>
        </w:tc>
      </w:tr>
      <w:tr w:rsidR="005872DA" w:rsidRPr="005872DA" w14:paraId="31F320A7" w14:textId="77777777" w:rsidTr="00FF5406">
        <w:trPr>
          <w:cantSplit/>
        </w:trPr>
        <w:tc>
          <w:tcPr>
            <w:tcW w:w="426" w:type="dxa"/>
            <w:shd w:val="clear" w:color="auto" w:fill="auto"/>
            <w:tcMar>
              <w:left w:w="0" w:type="dxa"/>
              <w:right w:w="0" w:type="dxa"/>
            </w:tcMar>
            <w:vAlign w:val="center"/>
            <w:hideMark/>
          </w:tcPr>
          <w:p w14:paraId="31B61958" w14:textId="77777777" w:rsidR="005872DA" w:rsidRPr="005872DA" w:rsidRDefault="005872DA" w:rsidP="00FF5406">
            <w:pPr>
              <w:pStyle w:val="Tijeloteksta"/>
              <w:jc w:val="center"/>
              <w:rPr>
                <w:sz w:val="22"/>
                <w:szCs w:val="22"/>
              </w:rPr>
            </w:pPr>
            <w:r w:rsidRPr="005872DA">
              <w:rPr>
                <w:sz w:val="22"/>
                <w:szCs w:val="22"/>
              </w:rPr>
              <w:t>16.</w:t>
            </w:r>
          </w:p>
        </w:tc>
        <w:tc>
          <w:tcPr>
            <w:tcW w:w="1276" w:type="dxa"/>
            <w:shd w:val="clear" w:color="auto" w:fill="auto"/>
            <w:tcMar>
              <w:left w:w="0" w:type="dxa"/>
              <w:right w:w="0" w:type="dxa"/>
            </w:tcMar>
            <w:vAlign w:val="center"/>
            <w:hideMark/>
          </w:tcPr>
          <w:p w14:paraId="31F71EE2" w14:textId="77777777" w:rsidR="005872DA" w:rsidRPr="005872DA" w:rsidRDefault="005872DA" w:rsidP="00FF5406">
            <w:pPr>
              <w:pStyle w:val="Tijeloteksta"/>
              <w:jc w:val="center"/>
              <w:rPr>
                <w:sz w:val="22"/>
                <w:szCs w:val="22"/>
              </w:rPr>
            </w:pPr>
            <w:r w:rsidRPr="005872DA">
              <w:rPr>
                <w:sz w:val="22"/>
                <w:szCs w:val="22"/>
              </w:rPr>
              <w:t>1.4.2022.</w:t>
            </w:r>
          </w:p>
        </w:tc>
        <w:tc>
          <w:tcPr>
            <w:tcW w:w="1134" w:type="dxa"/>
            <w:shd w:val="clear" w:color="auto" w:fill="auto"/>
            <w:tcMar>
              <w:left w:w="0" w:type="dxa"/>
              <w:right w:w="0" w:type="dxa"/>
            </w:tcMar>
            <w:vAlign w:val="center"/>
            <w:hideMark/>
          </w:tcPr>
          <w:p w14:paraId="70689CBD" w14:textId="77777777" w:rsidR="005872DA" w:rsidRPr="005872DA" w:rsidRDefault="005872DA" w:rsidP="00FF5406">
            <w:pPr>
              <w:pStyle w:val="Tijeloteksta"/>
              <w:jc w:val="center"/>
              <w:rPr>
                <w:sz w:val="22"/>
                <w:szCs w:val="22"/>
              </w:rPr>
            </w:pPr>
            <w:r w:rsidRPr="005872DA">
              <w:rPr>
                <w:sz w:val="22"/>
                <w:szCs w:val="22"/>
              </w:rPr>
              <w:t>mjenica</w:t>
            </w:r>
          </w:p>
        </w:tc>
        <w:tc>
          <w:tcPr>
            <w:tcW w:w="1843" w:type="dxa"/>
            <w:shd w:val="clear" w:color="auto" w:fill="auto"/>
            <w:tcMar>
              <w:left w:w="0" w:type="dxa"/>
              <w:right w:w="0" w:type="dxa"/>
            </w:tcMar>
            <w:vAlign w:val="center"/>
            <w:hideMark/>
          </w:tcPr>
          <w:p w14:paraId="7851FA4A" w14:textId="77777777" w:rsidR="005872DA" w:rsidRPr="005872DA" w:rsidRDefault="005872DA" w:rsidP="00FF5406">
            <w:pPr>
              <w:pStyle w:val="Tijeloteksta"/>
              <w:jc w:val="center"/>
              <w:rPr>
                <w:sz w:val="22"/>
                <w:szCs w:val="22"/>
              </w:rPr>
            </w:pPr>
          </w:p>
        </w:tc>
        <w:tc>
          <w:tcPr>
            <w:tcW w:w="1276" w:type="dxa"/>
            <w:shd w:val="clear" w:color="auto" w:fill="auto"/>
            <w:tcMar>
              <w:left w:w="0" w:type="dxa"/>
              <w:right w:w="0" w:type="dxa"/>
            </w:tcMar>
            <w:vAlign w:val="center"/>
            <w:hideMark/>
          </w:tcPr>
          <w:p w14:paraId="7BFBDDFE" w14:textId="77777777" w:rsidR="005872DA" w:rsidRPr="005872DA" w:rsidRDefault="005872DA" w:rsidP="00FF5406">
            <w:pPr>
              <w:pStyle w:val="Tijeloteksta"/>
              <w:jc w:val="center"/>
              <w:rPr>
                <w:sz w:val="22"/>
                <w:szCs w:val="22"/>
              </w:rPr>
            </w:pPr>
            <w:r w:rsidRPr="005872DA">
              <w:rPr>
                <w:sz w:val="22"/>
                <w:szCs w:val="22"/>
              </w:rPr>
              <w:t>9.759,00</w:t>
            </w:r>
          </w:p>
        </w:tc>
        <w:tc>
          <w:tcPr>
            <w:tcW w:w="708" w:type="dxa"/>
            <w:shd w:val="clear" w:color="auto" w:fill="auto"/>
            <w:tcMar>
              <w:left w:w="0" w:type="dxa"/>
              <w:right w:w="0" w:type="dxa"/>
            </w:tcMar>
            <w:vAlign w:val="center"/>
            <w:hideMark/>
          </w:tcPr>
          <w:p w14:paraId="088055E2"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3E6B7546" w14:textId="77777777" w:rsidR="005872DA" w:rsidRPr="005872DA" w:rsidRDefault="005872DA" w:rsidP="00FF5406">
            <w:pPr>
              <w:pStyle w:val="Tijeloteksta"/>
              <w:jc w:val="center"/>
              <w:rPr>
                <w:sz w:val="22"/>
                <w:szCs w:val="22"/>
              </w:rPr>
            </w:pPr>
            <w:r w:rsidRPr="005872DA">
              <w:rPr>
                <w:sz w:val="22"/>
                <w:szCs w:val="22"/>
              </w:rPr>
              <w:t>Općina Drenje za LD Jelen Bračevci /OBŽ</w:t>
            </w:r>
          </w:p>
        </w:tc>
        <w:tc>
          <w:tcPr>
            <w:tcW w:w="1842" w:type="dxa"/>
            <w:shd w:val="clear" w:color="auto" w:fill="auto"/>
            <w:tcMar>
              <w:left w:w="0" w:type="dxa"/>
              <w:right w:w="0" w:type="dxa"/>
            </w:tcMar>
            <w:vAlign w:val="center"/>
            <w:hideMark/>
          </w:tcPr>
          <w:p w14:paraId="3B7EE4C8" w14:textId="77777777" w:rsidR="005872DA" w:rsidRPr="005872DA" w:rsidRDefault="005872DA" w:rsidP="00FF5406">
            <w:pPr>
              <w:pStyle w:val="Tijeloteksta"/>
              <w:jc w:val="center"/>
              <w:rPr>
                <w:sz w:val="22"/>
                <w:szCs w:val="22"/>
              </w:rPr>
            </w:pPr>
            <w:r w:rsidRPr="005872DA">
              <w:rPr>
                <w:sz w:val="22"/>
                <w:szCs w:val="22"/>
              </w:rPr>
              <w:t>Pokriće lovozakupnine i osiguranje od raskida ugovora</w:t>
            </w:r>
          </w:p>
        </w:tc>
        <w:tc>
          <w:tcPr>
            <w:tcW w:w="1985" w:type="dxa"/>
            <w:shd w:val="clear" w:color="auto" w:fill="auto"/>
            <w:tcMar>
              <w:left w:w="0" w:type="dxa"/>
              <w:right w:w="0" w:type="dxa"/>
            </w:tcMar>
            <w:vAlign w:val="center"/>
            <w:hideMark/>
          </w:tcPr>
          <w:p w14:paraId="0E1BAB25" w14:textId="77777777" w:rsidR="005872DA" w:rsidRPr="005872DA" w:rsidRDefault="005872DA" w:rsidP="00FF5406">
            <w:pPr>
              <w:pStyle w:val="Tijeloteksta"/>
              <w:jc w:val="center"/>
              <w:rPr>
                <w:sz w:val="22"/>
                <w:szCs w:val="22"/>
              </w:rPr>
            </w:pPr>
            <w:r w:rsidRPr="005872DA">
              <w:rPr>
                <w:sz w:val="22"/>
                <w:szCs w:val="22"/>
              </w:rPr>
              <w:t>Ugovor 14010</w:t>
            </w:r>
          </w:p>
        </w:tc>
        <w:tc>
          <w:tcPr>
            <w:tcW w:w="1559" w:type="dxa"/>
            <w:shd w:val="clear" w:color="auto" w:fill="auto"/>
            <w:tcMar>
              <w:left w:w="0" w:type="dxa"/>
              <w:right w:w="0" w:type="dxa"/>
            </w:tcMar>
            <w:vAlign w:val="center"/>
            <w:hideMark/>
          </w:tcPr>
          <w:p w14:paraId="56815FCA" w14:textId="77777777" w:rsidR="005872DA" w:rsidRPr="005872DA" w:rsidRDefault="005872DA" w:rsidP="00FF5406">
            <w:pPr>
              <w:pStyle w:val="Tijeloteksta"/>
              <w:jc w:val="center"/>
              <w:rPr>
                <w:sz w:val="22"/>
                <w:szCs w:val="22"/>
              </w:rPr>
            </w:pPr>
            <w:r w:rsidRPr="005872DA">
              <w:rPr>
                <w:sz w:val="22"/>
                <w:szCs w:val="22"/>
              </w:rPr>
              <w:t>31.3.2023.</w:t>
            </w:r>
          </w:p>
        </w:tc>
        <w:tc>
          <w:tcPr>
            <w:tcW w:w="709" w:type="dxa"/>
            <w:shd w:val="clear" w:color="auto" w:fill="auto"/>
            <w:tcMar>
              <w:left w:w="0" w:type="dxa"/>
              <w:right w:w="0" w:type="dxa"/>
            </w:tcMar>
            <w:vAlign w:val="center"/>
            <w:hideMark/>
          </w:tcPr>
          <w:p w14:paraId="3C44AECF" w14:textId="77777777" w:rsidR="005872DA" w:rsidRPr="005872DA" w:rsidRDefault="005872DA" w:rsidP="00FF5406">
            <w:pPr>
              <w:pStyle w:val="Tijeloteksta"/>
              <w:jc w:val="center"/>
              <w:rPr>
                <w:sz w:val="22"/>
                <w:szCs w:val="22"/>
              </w:rPr>
            </w:pPr>
          </w:p>
        </w:tc>
      </w:tr>
      <w:tr w:rsidR="005872DA" w:rsidRPr="005872DA" w14:paraId="0F34BBFE" w14:textId="77777777" w:rsidTr="00FF5406">
        <w:trPr>
          <w:cantSplit/>
        </w:trPr>
        <w:tc>
          <w:tcPr>
            <w:tcW w:w="426" w:type="dxa"/>
            <w:shd w:val="clear" w:color="auto" w:fill="auto"/>
            <w:tcMar>
              <w:left w:w="0" w:type="dxa"/>
              <w:right w:w="0" w:type="dxa"/>
            </w:tcMar>
            <w:vAlign w:val="center"/>
            <w:hideMark/>
          </w:tcPr>
          <w:p w14:paraId="57387E42" w14:textId="77777777" w:rsidR="005872DA" w:rsidRPr="005872DA" w:rsidRDefault="005872DA" w:rsidP="00FF5406">
            <w:pPr>
              <w:pStyle w:val="Tijeloteksta"/>
              <w:jc w:val="center"/>
              <w:rPr>
                <w:sz w:val="22"/>
                <w:szCs w:val="22"/>
              </w:rPr>
            </w:pPr>
            <w:r w:rsidRPr="005872DA">
              <w:rPr>
                <w:sz w:val="22"/>
                <w:szCs w:val="22"/>
              </w:rPr>
              <w:t>17.</w:t>
            </w:r>
          </w:p>
        </w:tc>
        <w:tc>
          <w:tcPr>
            <w:tcW w:w="1276" w:type="dxa"/>
            <w:shd w:val="clear" w:color="auto" w:fill="auto"/>
            <w:tcMar>
              <w:left w:w="0" w:type="dxa"/>
              <w:right w:w="0" w:type="dxa"/>
            </w:tcMar>
            <w:vAlign w:val="center"/>
            <w:hideMark/>
          </w:tcPr>
          <w:p w14:paraId="2D5090C8" w14:textId="77777777" w:rsidR="005872DA" w:rsidRPr="005872DA" w:rsidRDefault="005872DA" w:rsidP="00FF5406">
            <w:pPr>
              <w:pStyle w:val="Tijeloteksta"/>
              <w:jc w:val="center"/>
              <w:rPr>
                <w:sz w:val="22"/>
                <w:szCs w:val="22"/>
              </w:rPr>
            </w:pPr>
            <w:r w:rsidRPr="005872DA">
              <w:rPr>
                <w:sz w:val="22"/>
                <w:szCs w:val="22"/>
              </w:rPr>
              <w:t>7.3.2022.</w:t>
            </w:r>
          </w:p>
        </w:tc>
        <w:tc>
          <w:tcPr>
            <w:tcW w:w="1134" w:type="dxa"/>
            <w:shd w:val="clear" w:color="auto" w:fill="auto"/>
            <w:tcMar>
              <w:left w:w="0" w:type="dxa"/>
              <w:right w:w="0" w:type="dxa"/>
            </w:tcMar>
            <w:vAlign w:val="center"/>
            <w:hideMark/>
          </w:tcPr>
          <w:p w14:paraId="06CF043A" w14:textId="77777777" w:rsidR="005872DA" w:rsidRPr="005872DA" w:rsidRDefault="005872DA" w:rsidP="00FF5406">
            <w:pPr>
              <w:pStyle w:val="Tijeloteksta"/>
              <w:jc w:val="center"/>
              <w:rPr>
                <w:sz w:val="22"/>
                <w:szCs w:val="22"/>
              </w:rPr>
            </w:pPr>
            <w:r w:rsidRPr="005872DA">
              <w:rPr>
                <w:sz w:val="22"/>
                <w:szCs w:val="22"/>
              </w:rPr>
              <w:t>mjenica</w:t>
            </w:r>
          </w:p>
        </w:tc>
        <w:tc>
          <w:tcPr>
            <w:tcW w:w="1843" w:type="dxa"/>
            <w:shd w:val="clear" w:color="auto" w:fill="auto"/>
            <w:tcMar>
              <w:left w:w="0" w:type="dxa"/>
              <w:right w:w="0" w:type="dxa"/>
            </w:tcMar>
            <w:vAlign w:val="center"/>
            <w:hideMark/>
          </w:tcPr>
          <w:p w14:paraId="4EE1E80E" w14:textId="77777777" w:rsidR="005872DA" w:rsidRPr="005872DA" w:rsidRDefault="005872DA" w:rsidP="00FF5406">
            <w:pPr>
              <w:pStyle w:val="Tijeloteksta"/>
              <w:jc w:val="center"/>
              <w:rPr>
                <w:sz w:val="22"/>
                <w:szCs w:val="22"/>
              </w:rPr>
            </w:pPr>
          </w:p>
        </w:tc>
        <w:tc>
          <w:tcPr>
            <w:tcW w:w="1276" w:type="dxa"/>
            <w:shd w:val="clear" w:color="auto" w:fill="auto"/>
            <w:tcMar>
              <w:left w:w="0" w:type="dxa"/>
              <w:right w:w="0" w:type="dxa"/>
            </w:tcMar>
            <w:vAlign w:val="center"/>
            <w:hideMark/>
          </w:tcPr>
          <w:p w14:paraId="4B9049C3" w14:textId="77777777" w:rsidR="005872DA" w:rsidRPr="005872DA" w:rsidRDefault="005872DA" w:rsidP="00FF5406">
            <w:pPr>
              <w:pStyle w:val="Tijeloteksta"/>
              <w:jc w:val="center"/>
              <w:rPr>
                <w:sz w:val="22"/>
                <w:szCs w:val="22"/>
              </w:rPr>
            </w:pPr>
            <w:r w:rsidRPr="005872DA">
              <w:rPr>
                <w:sz w:val="22"/>
                <w:szCs w:val="22"/>
              </w:rPr>
              <w:t>5.591,00</w:t>
            </w:r>
          </w:p>
        </w:tc>
        <w:tc>
          <w:tcPr>
            <w:tcW w:w="708" w:type="dxa"/>
            <w:shd w:val="clear" w:color="auto" w:fill="auto"/>
            <w:tcMar>
              <w:left w:w="0" w:type="dxa"/>
              <w:right w:w="0" w:type="dxa"/>
            </w:tcMar>
            <w:vAlign w:val="center"/>
            <w:hideMark/>
          </w:tcPr>
          <w:p w14:paraId="796A8E29"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07DCB050" w14:textId="77777777" w:rsidR="005872DA" w:rsidRPr="005872DA" w:rsidRDefault="005872DA" w:rsidP="00FF5406">
            <w:pPr>
              <w:pStyle w:val="Tijeloteksta"/>
              <w:jc w:val="center"/>
              <w:rPr>
                <w:sz w:val="22"/>
                <w:szCs w:val="22"/>
              </w:rPr>
            </w:pPr>
            <w:r w:rsidRPr="005872DA">
              <w:rPr>
                <w:sz w:val="22"/>
                <w:szCs w:val="22"/>
              </w:rPr>
              <w:t>Općina Punitovci za LD Lisica Punitovci/OBŽ</w:t>
            </w:r>
          </w:p>
        </w:tc>
        <w:tc>
          <w:tcPr>
            <w:tcW w:w="1842" w:type="dxa"/>
            <w:shd w:val="clear" w:color="auto" w:fill="auto"/>
            <w:tcMar>
              <w:left w:w="0" w:type="dxa"/>
              <w:right w:w="0" w:type="dxa"/>
            </w:tcMar>
            <w:vAlign w:val="center"/>
            <w:hideMark/>
          </w:tcPr>
          <w:p w14:paraId="38649274" w14:textId="77777777" w:rsidR="005872DA" w:rsidRPr="005872DA" w:rsidRDefault="005872DA" w:rsidP="00FF5406">
            <w:pPr>
              <w:pStyle w:val="Tijeloteksta"/>
              <w:jc w:val="center"/>
              <w:rPr>
                <w:sz w:val="22"/>
                <w:szCs w:val="22"/>
              </w:rPr>
            </w:pPr>
            <w:r w:rsidRPr="005872DA">
              <w:rPr>
                <w:sz w:val="22"/>
                <w:szCs w:val="22"/>
              </w:rPr>
              <w:t>Pokriće lovozakupnine i osiguranje od raskida ugovora</w:t>
            </w:r>
          </w:p>
        </w:tc>
        <w:tc>
          <w:tcPr>
            <w:tcW w:w="1985" w:type="dxa"/>
            <w:shd w:val="clear" w:color="auto" w:fill="auto"/>
            <w:tcMar>
              <w:left w:w="0" w:type="dxa"/>
              <w:right w:w="0" w:type="dxa"/>
            </w:tcMar>
            <w:vAlign w:val="center"/>
            <w:hideMark/>
          </w:tcPr>
          <w:p w14:paraId="0553381F" w14:textId="77777777" w:rsidR="005872DA" w:rsidRPr="005872DA" w:rsidRDefault="005872DA" w:rsidP="00FF5406">
            <w:pPr>
              <w:pStyle w:val="Tijeloteksta"/>
              <w:jc w:val="center"/>
              <w:rPr>
                <w:sz w:val="22"/>
                <w:szCs w:val="22"/>
              </w:rPr>
            </w:pPr>
            <w:r w:rsidRPr="005872DA">
              <w:rPr>
                <w:sz w:val="22"/>
                <w:szCs w:val="22"/>
              </w:rPr>
              <w:t>Ugovor 14011</w:t>
            </w:r>
          </w:p>
        </w:tc>
        <w:tc>
          <w:tcPr>
            <w:tcW w:w="1559" w:type="dxa"/>
            <w:shd w:val="clear" w:color="auto" w:fill="auto"/>
            <w:tcMar>
              <w:left w:w="0" w:type="dxa"/>
              <w:right w:w="0" w:type="dxa"/>
            </w:tcMar>
            <w:vAlign w:val="center"/>
            <w:hideMark/>
          </w:tcPr>
          <w:p w14:paraId="649CB7C7" w14:textId="77777777" w:rsidR="005872DA" w:rsidRPr="005872DA" w:rsidRDefault="005872DA" w:rsidP="00FF5406">
            <w:pPr>
              <w:pStyle w:val="Tijeloteksta"/>
              <w:jc w:val="center"/>
              <w:rPr>
                <w:sz w:val="22"/>
                <w:szCs w:val="22"/>
              </w:rPr>
            </w:pPr>
            <w:r w:rsidRPr="005872DA">
              <w:rPr>
                <w:sz w:val="22"/>
                <w:szCs w:val="22"/>
              </w:rPr>
              <w:t>31.3.2023.</w:t>
            </w:r>
          </w:p>
        </w:tc>
        <w:tc>
          <w:tcPr>
            <w:tcW w:w="709" w:type="dxa"/>
            <w:shd w:val="clear" w:color="auto" w:fill="auto"/>
            <w:tcMar>
              <w:left w:w="0" w:type="dxa"/>
              <w:right w:w="0" w:type="dxa"/>
            </w:tcMar>
            <w:vAlign w:val="center"/>
            <w:hideMark/>
          </w:tcPr>
          <w:p w14:paraId="6B43482C" w14:textId="77777777" w:rsidR="005872DA" w:rsidRPr="005872DA" w:rsidRDefault="005872DA" w:rsidP="00FF5406">
            <w:pPr>
              <w:pStyle w:val="Tijeloteksta"/>
              <w:jc w:val="center"/>
              <w:rPr>
                <w:sz w:val="22"/>
                <w:szCs w:val="22"/>
              </w:rPr>
            </w:pPr>
          </w:p>
        </w:tc>
      </w:tr>
      <w:tr w:rsidR="005872DA" w:rsidRPr="005872DA" w14:paraId="1137F728" w14:textId="77777777" w:rsidTr="00FF5406">
        <w:trPr>
          <w:cantSplit/>
        </w:trPr>
        <w:tc>
          <w:tcPr>
            <w:tcW w:w="426" w:type="dxa"/>
            <w:shd w:val="clear" w:color="auto" w:fill="auto"/>
            <w:tcMar>
              <w:left w:w="0" w:type="dxa"/>
              <w:right w:w="0" w:type="dxa"/>
            </w:tcMar>
            <w:vAlign w:val="center"/>
            <w:hideMark/>
          </w:tcPr>
          <w:p w14:paraId="751CCA6C" w14:textId="77777777" w:rsidR="005872DA" w:rsidRPr="005872DA" w:rsidRDefault="005872DA" w:rsidP="00FF5406">
            <w:pPr>
              <w:pStyle w:val="Tijeloteksta"/>
              <w:jc w:val="center"/>
              <w:rPr>
                <w:sz w:val="22"/>
                <w:szCs w:val="22"/>
              </w:rPr>
            </w:pPr>
            <w:r w:rsidRPr="005872DA">
              <w:rPr>
                <w:sz w:val="22"/>
                <w:szCs w:val="22"/>
              </w:rPr>
              <w:t>18.</w:t>
            </w:r>
          </w:p>
        </w:tc>
        <w:tc>
          <w:tcPr>
            <w:tcW w:w="1276" w:type="dxa"/>
            <w:shd w:val="clear" w:color="auto" w:fill="auto"/>
            <w:tcMar>
              <w:left w:w="0" w:type="dxa"/>
              <w:right w:w="0" w:type="dxa"/>
            </w:tcMar>
            <w:vAlign w:val="center"/>
            <w:hideMark/>
          </w:tcPr>
          <w:p w14:paraId="6C8E988D" w14:textId="77777777" w:rsidR="005872DA" w:rsidRPr="005872DA" w:rsidRDefault="005872DA" w:rsidP="00FF5406">
            <w:pPr>
              <w:pStyle w:val="Tijeloteksta"/>
              <w:jc w:val="center"/>
              <w:rPr>
                <w:sz w:val="22"/>
                <w:szCs w:val="22"/>
              </w:rPr>
            </w:pPr>
            <w:r w:rsidRPr="005872DA">
              <w:rPr>
                <w:sz w:val="22"/>
                <w:szCs w:val="22"/>
              </w:rPr>
              <w:t>31.3.2022.</w:t>
            </w:r>
          </w:p>
        </w:tc>
        <w:tc>
          <w:tcPr>
            <w:tcW w:w="1134" w:type="dxa"/>
            <w:shd w:val="clear" w:color="auto" w:fill="auto"/>
            <w:tcMar>
              <w:left w:w="0" w:type="dxa"/>
              <w:right w:w="0" w:type="dxa"/>
            </w:tcMar>
            <w:vAlign w:val="center"/>
            <w:hideMark/>
          </w:tcPr>
          <w:p w14:paraId="357F5B39" w14:textId="77777777" w:rsidR="005872DA" w:rsidRPr="005872DA" w:rsidRDefault="005872DA" w:rsidP="00FF5406">
            <w:pPr>
              <w:pStyle w:val="Tijeloteksta"/>
              <w:jc w:val="center"/>
              <w:rPr>
                <w:sz w:val="22"/>
                <w:szCs w:val="22"/>
              </w:rPr>
            </w:pPr>
            <w:r w:rsidRPr="005872DA">
              <w:rPr>
                <w:sz w:val="22"/>
                <w:szCs w:val="22"/>
              </w:rPr>
              <w:t>mjenica</w:t>
            </w:r>
          </w:p>
        </w:tc>
        <w:tc>
          <w:tcPr>
            <w:tcW w:w="1843" w:type="dxa"/>
            <w:shd w:val="clear" w:color="auto" w:fill="auto"/>
            <w:tcMar>
              <w:left w:w="0" w:type="dxa"/>
              <w:right w:w="0" w:type="dxa"/>
            </w:tcMar>
            <w:vAlign w:val="center"/>
            <w:hideMark/>
          </w:tcPr>
          <w:p w14:paraId="71DB793D" w14:textId="77777777" w:rsidR="005872DA" w:rsidRPr="005872DA" w:rsidRDefault="005872DA" w:rsidP="00FF5406">
            <w:pPr>
              <w:pStyle w:val="Tijeloteksta"/>
              <w:jc w:val="center"/>
              <w:rPr>
                <w:sz w:val="22"/>
                <w:szCs w:val="22"/>
              </w:rPr>
            </w:pPr>
          </w:p>
        </w:tc>
        <w:tc>
          <w:tcPr>
            <w:tcW w:w="1276" w:type="dxa"/>
            <w:shd w:val="clear" w:color="auto" w:fill="auto"/>
            <w:tcMar>
              <w:left w:w="0" w:type="dxa"/>
              <w:right w:w="0" w:type="dxa"/>
            </w:tcMar>
            <w:vAlign w:val="center"/>
            <w:hideMark/>
          </w:tcPr>
          <w:p w14:paraId="0BC709B5" w14:textId="77777777" w:rsidR="005872DA" w:rsidRPr="005872DA" w:rsidRDefault="005872DA" w:rsidP="00FF5406">
            <w:pPr>
              <w:pStyle w:val="Tijeloteksta"/>
              <w:jc w:val="center"/>
              <w:rPr>
                <w:sz w:val="22"/>
                <w:szCs w:val="22"/>
              </w:rPr>
            </w:pPr>
            <w:r w:rsidRPr="005872DA">
              <w:rPr>
                <w:sz w:val="22"/>
                <w:szCs w:val="22"/>
              </w:rPr>
              <w:t>3.673,00</w:t>
            </w:r>
          </w:p>
        </w:tc>
        <w:tc>
          <w:tcPr>
            <w:tcW w:w="708" w:type="dxa"/>
            <w:shd w:val="clear" w:color="auto" w:fill="auto"/>
            <w:tcMar>
              <w:left w:w="0" w:type="dxa"/>
              <w:right w:w="0" w:type="dxa"/>
            </w:tcMar>
            <w:vAlign w:val="center"/>
            <w:hideMark/>
          </w:tcPr>
          <w:p w14:paraId="6DCC11A2"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48CD6C7C" w14:textId="77777777" w:rsidR="005872DA" w:rsidRPr="005872DA" w:rsidRDefault="005872DA" w:rsidP="00FF5406">
            <w:pPr>
              <w:pStyle w:val="Tijeloteksta"/>
              <w:jc w:val="center"/>
              <w:rPr>
                <w:sz w:val="22"/>
                <w:szCs w:val="22"/>
              </w:rPr>
            </w:pPr>
            <w:r w:rsidRPr="005872DA">
              <w:rPr>
                <w:sz w:val="22"/>
                <w:szCs w:val="22"/>
              </w:rPr>
              <w:t>LD Garav dol Tom. Ivanovci/OBŽ</w:t>
            </w:r>
          </w:p>
        </w:tc>
        <w:tc>
          <w:tcPr>
            <w:tcW w:w="1842" w:type="dxa"/>
            <w:shd w:val="clear" w:color="auto" w:fill="auto"/>
            <w:tcMar>
              <w:left w:w="0" w:type="dxa"/>
              <w:right w:w="0" w:type="dxa"/>
            </w:tcMar>
            <w:vAlign w:val="center"/>
            <w:hideMark/>
          </w:tcPr>
          <w:p w14:paraId="0BC7BBF9" w14:textId="77777777" w:rsidR="005872DA" w:rsidRPr="005872DA" w:rsidRDefault="005872DA" w:rsidP="00FF5406">
            <w:pPr>
              <w:pStyle w:val="Tijeloteksta"/>
              <w:jc w:val="center"/>
              <w:rPr>
                <w:sz w:val="22"/>
                <w:szCs w:val="22"/>
              </w:rPr>
            </w:pPr>
            <w:r w:rsidRPr="005872DA">
              <w:rPr>
                <w:sz w:val="22"/>
                <w:szCs w:val="22"/>
              </w:rPr>
              <w:t>Pokriće lovozakupnine i osiguranje od raskida ugovora</w:t>
            </w:r>
          </w:p>
        </w:tc>
        <w:tc>
          <w:tcPr>
            <w:tcW w:w="1985" w:type="dxa"/>
            <w:shd w:val="clear" w:color="auto" w:fill="auto"/>
            <w:tcMar>
              <w:left w:w="0" w:type="dxa"/>
              <w:right w:w="0" w:type="dxa"/>
            </w:tcMar>
            <w:vAlign w:val="center"/>
            <w:hideMark/>
          </w:tcPr>
          <w:p w14:paraId="0882FAA7" w14:textId="77777777" w:rsidR="005872DA" w:rsidRPr="005872DA" w:rsidRDefault="005872DA" w:rsidP="00FF5406">
            <w:pPr>
              <w:pStyle w:val="Tijeloteksta"/>
              <w:jc w:val="center"/>
              <w:rPr>
                <w:sz w:val="22"/>
                <w:szCs w:val="22"/>
              </w:rPr>
            </w:pPr>
            <w:r w:rsidRPr="005872DA">
              <w:rPr>
                <w:sz w:val="22"/>
                <w:szCs w:val="22"/>
              </w:rPr>
              <w:t>Ugovor 14012</w:t>
            </w:r>
          </w:p>
        </w:tc>
        <w:tc>
          <w:tcPr>
            <w:tcW w:w="1559" w:type="dxa"/>
            <w:shd w:val="clear" w:color="auto" w:fill="auto"/>
            <w:tcMar>
              <w:left w:w="0" w:type="dxa"/>
              <w:right w:w="0" w:type="dxa"/>
            </w:tcMar>
            <w:vAlign w:val="center"/>
            <w:hideMark/>
          </w:tcPr>
          <w:p w14:paraId="23D69F2D" w14:textId="77777777" w:rsidR="005872DA" w:rsidRPr="005872DA" w:rsidRDefault="005872DA" w:rsidP="00FF5406">
            <w:pPr>
              <w:pStyle w:val="Tijeloteksta"/>
              <w:jc w:val="center"/>
              <w:rPr>
                <w:sz w:val="22"/>
                <w:szCs w:val="22"/>
              </w:rPr>
            </w:pPr>
            <w:r w:rsidRPr="005872DA">
              <w:rPr>
                <w:sz w:val="22"/>
                <w:szCs w:val="22"/>
              </w:rPr>
              <w:t>31.3.2023.</w:t>
            </w:r>
          </w:p>
        </w:tc>
        <w:tc>
          <w:tcPr>
            <w:tcW w:w="709" w:type="dxa"/>
            <w:shd w:val="clear" w:color="auto" w:fill="auto"/>
            <w:tcMar>
              <w:left w:w="0" w:type="dxa"/>
              <w:right w:w="0" w:type="dxa"/>
            </w:tcMar>
            <w:vAlign w:val="center"/>
            <w:hideMark/>
          </w:tcPr>
          <w:p w14:paraId="7BA55843" w14:textId="77777777" w:rsidR="005872DA" w:rsidRPr="005872DA" w:rsidRDefault="005872DA" w:rsidP="00FF5406">
            <w:pPr>
              <w:pStyle w:val="Tijeloteksta"/>
              <w:jc w:val="center"/>
              <w:rPr>
                <w:sz w:val="22"/>
                <w:szCs w:val="22"/>
              </w:rPr>
            </w:pPr>
          </w:p>
        </w:tc>
      </w:tr>
      <w:tr w:rsidR="005872DA" w:rsidRPr="005872DA" w14:paraId="7BB5B9C9" w14:textId="77777777" w:rsidTr="00FF5406">
        <w:trPr>
          <w:cantSplit/>
        </w:trPr>
        <w:tc>
          <w:tcPr>
            <w:tcW w:w="426" w:type="dxa"/>
            <w:shd w:val="clear" w:color="auto" w:fill="auto"/>
            <w:tcMar>
              <w:left w:w="0" w:type="dxa"/>
              <w:right w:w="0" w:type="dxa"/>
            </w:tcMar>
            <w:vAlign w:val="center"/>
            <w:hideMark/>
          </w:tcPr>
          <w:p w14:paraId="2B1173E7" w14:textId="77777777" w:rsidR="005872DA" w:rsidRPr="005872DA" w:rsidRDefault="005872DA" w:rsidP="00FF5406">
            <w:pPr>
              <w:pStyle w:val="Tijeloteksta"/>
              <w:jc w:val="center"/>
              <w:rPr>
                <w:sz w:val="22"/>
                <w:szCs w:val="22"/>
              </w:rPr>
            </w:pPr>
            <w:r w:rsidRPr="005872DA">
              <w:rPr>
                <w:sz w:val="22"/>
                <w:szCs w:val="22"/>
              </w:rPr>
              <w:t>19.</w:t>
            </w:r>
          </w:p>
        </w:tc>
        <w:tc>
          <w:tcPr>
            <w:tcW w:w="1276" w:type="dxa"/>
            <w:shd w:val="clear" w:color="auto" w:fill="auto"/>
            <w:tcMar>
              <w:left w:w="0" w:type="dxa"/>
              <w:right w:w="0" w:type="dxa"/>
            </w:tcMar>
            <w:vAlign w:val="center"/>
            <w:hideMark/>
          </w:tcPr>
          <w:p w14:paraId="57982B80" w14:textId="77777777" w:rsidR="005872DA" w:rsidRPr="005872DA" w:rsidRDefault="005872DA" w:rsidP="00FF5406">
            <w:pPr>
              <w:pStyle w:val="Tijeloteksta"/>
              <w:jc w:val="center"/>
              <w:rPr>
                <w:sz w:val="22"/>
                <w:szCs w:val="22"/>
              </w:rPr>
            </w:pPr>
            <w:r w:rsidRPr="005872DA">
              <w:rPr>
                <w:sz w:val="22"/>
                <w:szCs w:val="22"/>
              </w:rPr>
              <w:t>1.4.2022.</w:t>
            </w:r>
          </w:p>
        </w:tc>
        <w:tc>
          <w:tcPr>
            <w:tcW w:w="1134" w:type="dxa"/>
            <w:shd w:val="clear" w:color="auto" w:fill="auto"/>
            <w:tcMar>
              <w:left w:w="0" w:type="dxa"/>
              <w:right w:w="0" w:type="dxa"/>
            </w:tcMar>
            <w:vAlign w:val="center"/>
            <w:hideMark/>
          </w:tcPr>
          <w:p w14:paraId="03C9AB64" w14:textId="77777777" w:rsidR="005872DA" w:rsidRPr="005872DA" w:rsidRDefault="005872DA" w:rsidP="00FF5406">
            <w:pPr>
              <w:pStyle w:val="Tijeloteksta"/>
              <w:jc w:val="center"/>
              <w:rPr>
                <w:sz w:val="22"/>
                <w:szCs w:val="22"/>
              </w:rPr>
            </w:pPr>
            <w:r w:rsidRPr="005872DA">
              <w:rPr>
                <w:sz w:val="22"/>
                <w:szCs w:val="22"/>
              </w:rPr>
              <w:t>mjenica</w:t>
            </w:r>
          </w:p>
        </w:tc>
        <w:tc>
          <w:tcPr>
            <w:tcW w:w="1843" w:type="dxa"/>
            <w:shd w:val="clear" w:color="auto" w:fill="auto"/>
            <w:tcMar>
              <w:left w:w="0" w:type="dxa"/>
              <w:right w:w="0" w:type="dxa"/>
            </w:tcMar>
            <w:vAlign w:val="center"/>
            <w:hideMark/>
          </w:tcPr>
          <w:p w14:paraId="6AC0BF4B" w14:textId="77777777" w:rsidR="005872DA" w:rsidRPr="005872DA" w:rsidRDefault="005872DA" w:rsidP="00FF5406">
            <w:pPr>
              <w:pStyle w:val="Tijeloteksta"/>
              <w:jc w:val="center"/>
              <w:rPr>
                <w:sz w:val="22"/>
                <w:szCs w:val="22"/>
              </w:rPr>
            </w:pPr>
          </w:p>
        </w:tc>
        <w:tc>
          <w:tcPr>
            <w:tcW w:w="1276" w:type="dxa"/>
            <w:shd w:val="clear" w:color="auto" w:fill="auto"/>
            <w:tcMar>
              <w:left w:w="0" w:type="dxa"/>
              <w:right w:w="0" w:type="dxa"/>
            </w:tcMar>
            <w:vAlign w:val="center"/>
            <w:hideMark/>
          </w:tcPr>
          <w:p w14:paraId="7F778146" w14:textId="77777777" w:rsidR="005872DA" w:rsidRPr="005872DA" w:rsidRDefault="005872DA" w:rsidP="00FF5406">
            <w:pPr>
              <w:pStyle w:val="Tijeloteksta"/>
              <w:jc w:val="center"/>
              <w:rPr>
                <w:sz w:val="22"/>
                <w:szCs w:val="22"/>
              </w:rPr>
            </w:pPr>
            <w:r w:rsidRPr="005872DA">
              <w:rPr>
                <w:sz w:val="22"/>
                <w:szCs w:val="22"/>
              </w:rPr>
              <w:t>8.328,00</w:t>
            </w:r>
          </w:p>
        </w:tc>
        <w:tc>
          <w:tcPr>
            <w:tcW w:w="708" w:type="dxa"/>
            <w:shd w:val="clear" w:color="auto" w:fill="auto"/>
            <w:tcMar>
              <w:left w:w="0" w:type="dxa"/>
              <w:right w:w="0" w:type="dxa"/>
            </w:tcMar>
            <w:vAlign w:val="center"/>
            <w:hideMark/>
          </w:tcPr>
          <w:p w14:paraId="26A76340"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7E975BCC" w14:textId="77777777" w:rsidR="005872DA" w:rsidRPr="005872DA" w:rsidRDefault="005872DA" w:rsidP="00FF5406">
            <w:pPr>
              <w:pStyle w:val="Tijeloteksta"/>
              <w:jc w:val="center"/>
              <w:rPr>
                <w:sz w:val="22"/>
                <w:szCs w:val="22"/>
              </w:rPr>
            </w:pPr>
            <w:r w:rsidRPr="005872DA">
              <w:rPr>
                <w:sz w:val="22"/>
                <w:szCs w:val="22"/>
              </w:rPr>
              <w:t>Općina Viškovci za LD Jarebica Viškovci/OBŽ</w:t>
            </w:r>
          </w:p>
        </w:tc>
        <w:tc>
          <w:tcPr>
            <w:tcW w:w="1842" w:type="dxa"/>
            <w:shd w:val="clear" w:color="auto" w:fill="auto"/>
            <w:tcMar>
              <w:left w:w="0" w:type="dxa"/>
              <w:right w:w="0" w:type="dxa"/>
            </w:tcMar>
            <w:vAlign w:val="center"/>
            <w:hideMark/>
          </w:tcPr>
          <w:p w14:paraId="0FA9A13D" w14:textId="77777777" w:rsidR="005872DA" w:rsidRPr="005872DA" w:rsidRDefault="005872DA" w:rsidP="00FF5406">
            <w:pPr>
              <w:pStyle w:val="Tijeloteksta"/>
              <w:jc w:val="center"/>
              <w:rPr>
                <w:sz w:val="22"/>
                <w:szCs w:val="22"/>
              </w:rPr>
            </w:pPr>
            <w:r w:rsidRPr="005872DA">
              <w:rPr>
                <w:sz w:val="22"/>
                <w:szCs w:val="22"/>
              </w:rPr>
              <w:t>Pokriće lovozakupnine i osiguranje od raskida ugovora</w:t>
            </w:r>
          </w:p>
        </w:tc>
        <w:tc>
          <w:tcPr>
            <w:tcW w:w="1985" w:type="dxa"/>
            <w:shd w:val="clear" w:color="auto" w:fill="auto"/>
            <w:tcMar>
              <w:left w:w="0" w:type="dxa"/>
              <w:right w:w="0" w:type="dxa"/>
            </w:tcMar>
            <w:vAlign w:val="center"/>
            <w:hideMark/>
          </w:tcPr>
          <w:p w14:paraId="799B6C03" w14:textId="77777777" w:rsidR="005872DA" w:rsidRPr="005872DA" w:rsidRDefault="005872DA" w:rsidP="00FF5406">
            <w:pPr>
              <w:pStyle w:val="Tijeloteksta"/>
              <w:jc w:val="center"/>
              <w:rPr>
                <w:sz w:val="22"/>
                <w:szCs w:val="22"/>
              </w:rPr>
            </w:pPr>
            <w:r w:rsidRPr="005872DA">
              <w:rPr>
                <w:sz w:val="22"/>
                <w:szCs w:val="22"/>
              </w:rPr>
              <w:t>Ugovor 14013</w:t>
            </w:r>
          </w:p>
        </w:tc>
        <w:tc>
          <w:tcPr>
            <w:tcW w:w="1559" w:type="dxa"/>
            <w:shd w:val="clear" w:color="auto" w:fill="auto"/>
            <w:tcMar>
              <w:left w:w="0" w:type="dxa"/>
              <w:right w:w="0" w:type="dxa"/>
            </w:tcMar>
            <w:vAlign w:val="center"/>
            <w:hideMark/>
          </w:tcPr>
          <w:p w14:paraId="5A8B9A89" w14:textId="77777777" w:rsidR="005872DA" w:rsidRPr="005872DA" w:rsidRDefault="005872DA" w:rsidP="00FF5406">
            <w:pPr>
              <w:pStyle w:val="Tijeloteksta"/>
              <w:jc w:val="center"/>
              <w:rPr>
                <w:sz w:val="22"/>
                <w:szCs w:val="22"/>
              </w:rPr>
            </w:pPr>
            <w:r w:rsidRPr="005872DA">
              <w:rPr>
                <w:sz w:val="22"/>
                <w:szCs w:val="22"/>
              </w:rPr>
              <w:t>31.3.2023.</w:t>
            </w:r>
          </w:p>
        </w:tc>
        <w:tc>
          <w:tcPr>
            <w:tcW w:w="709" w:type="dxa"/>
            <w:shd w:val="clear" w:color="auto" w:fill="auto"/>
            <w:tcMar>
              <w:left w:w="0" w:type="dxa"/>
              <w:right w:w="0" w:type="dxa"/>
            </w:tcMar>
            <w:vAlign w:val="center"/>
            <w:hideMark/>
          </w:tcPr>
          <w:p w14:paraId="38B465E4" w14:textId="77777777" w:rsidR="005872DA" w:rsidRPr="005872DA" w:rsidRDefault="005872DA" w:rsidP="00FF5406">
            <w:pPr>
              <w:pStyle w:val="Tijeloteksta"/>
              <w:jc w:val="center"/>
              <w:rPr>
                <w:sz w:val="22"/>
                <w:szCs w:val="22"/>
              </w:rPr>
            </w:pPr>
          </w:p>
        </w:tc>
      </w:tr>
      <w:tr w:rsidR="005872DA" w:rsidRPr="005872DA" w14:paraId="470B7BAD" w14:textId="77777777" w:rsidTr="00FF5406">
        <w:trPr>
          <w:cantSplit/>
        </w:trPr>
        <w:tc>
          <w:tcPr>
            <w:tcW w:w="426" w:type="dxa"/>
            <w:shd w:val="clear" w:color="auto" w:fill="auto"/>
            <w:tcMar>
              <w:left w:w="0" w:type="dxa"/>
              <w:right w:w="0" w:type="dxa"/>
            </w:tcMar>
            <w:vAlign w:val="center"/>
            <w:hideMark/>
          </w:tcPr>
          <w:p w14:paraId="05A54BAF" w14:textId="77777777" w:rsidR="005872DA" w:rsidRPr="005872DA" w:rsidRDefault="005872DA" w:rsidP="00FF5406">
            <w:pPr>
              <w:pStyle w:val="Tijeloteksta"/>
              <w:jc w:val="center"/>
              <w:rPr>
                <w:sz w:val="22"/>
                <w:szCs w:val="22"/>
              </w:rPr>
            </w:pPr>
            <w:r w:rsidRPr="005872DA">
              <w:rPr>
                <w:sz w:val="22"/>
                <w:szCs w:val="22"/>
              </w:rPr>
              <w:t>20.</w:t>
            </w:r>
          </w:p>
        </w:tc>
        <w:tc>
          <w:tcPr>
            <w:tcW w:w="1276" w:type="dxa"/>
            <w:shd w:val="clear" w:color="auto" w:fill="auto"/>
            <w:tcMar>
              <w:left w:w="0" w:type="dxa"/>
              <w:right w:w="0" w:type="dxa"/>
            </w:tcMar>
            <w:vAlign w:val="center"/>
            <w:hideMark/>
          </w:tcPr>
          <w:p w14:paraId="31552F33" w14:textId="77777777" w:rsidR="005872DA" w:rsidRPr="005872DA" w:rsidRDefault="005872DA" w:rsidP="00FF5406">
            <w:pPr>
              <w:pStyle w:val="Tijeloteksta"/>
              <w:jc w:val="center"/>
              <w:rPr>
                <w:sz w:val="22"/>
                <w:szCs w:val="22"/>
              </w:rPr>
            </w:pPr>
            <w:r w:rsidRPr="005872DA">
              <w:rPr>
                <w:sz w:val="22"/>
                <w:szCs w:val="22"/>
              </w:rPr>
              <w:t>18.5.2022.</w:t>
            </w:r>
          </w:p>
        </w:tc>
        <w:tc>
          <w:tcPr>
            <w:tcW w:w="1134" w:type="dxa"/>
            <w:shd w:val="clear" w:color="auto" w:fill="auto"/>
            <w:tcMar>
              <w:left w:w="0" w:type="dxa"/>
              <w:right w:w="0" w:type="dxa"/>
            </w:tcMar>
            <w:vAlign w:val="center"/>
            <w:hideMark/>
          </w:tcPr>
          <w:p w14:paraId="2C007AF7" w14:textId="77777777" w:rsidR="005872DA" w:rsidRPr="005872DA" w:rsidRDefault="005872DA" w:rsidP="00FF5406">
            <w:pPr>
              <w:pStyle w:val="Tijeloteksta"/>
              <w:jc w:val="center"/>
              <w:rPr>
                <w:sz w:val="22"/>
                <w:szCs w:val="22"/>
              </w:rPr>
            </w:pPr>
            <w:r w:rsidRPr="005872DA">
              <w:rPr>
                <w:sz w:val="22"/>
                <w:szCs w:val="22"/>
              </w:rPr>
              <w:t>mjenica</w:t>
            </w:r>
          </w:p>
        </w:tc>
        <w:tc>
          <w:tcPr>
            <w:tcW w:w="1843" w:type="dxa"/>
            <w:shd w:val="clear" w:color="auto" w:fill="auto"/>
            <w:tcMar>
              <w:left w:w="0" w:type="dxa"/>
              <w:right w:w="0" w:type="dxa"/>
            </w:tcMar>
            <w:vAlign w:val="center"/>
            <w:hideMark/>
          </w:tcPr>
          <w:p w14:paraId="297A1B7E" w14:textId="77777777" w:rsidR="005872DA" w:rsidRPr="005872DA" w:rsidRDefault="005872DA" w:rsidP="00FF5406">
            <w:pPr>
              <w:pStyle w:val="Tijeloteksta"/>
              <w:jc w:val="center"/>
              <w:rPr>
                <w:sz w:val="22"/>
                <w:szCs w:val="22"/>
              </w:rPr>
            </w:pPr>
          </w:p>
        </w:tc>
        <w:tc>
          <w:tcPr>
            <w:tcW w:w="1276" w:type="dxa"/>
            <w:shd w:val="clear" w:color="auto" w:fill="auto"/>
            <w:tcMar>
              <w:left w:w="0" w:type="dxa"/>
              <w:right w:w="0" w:type="dxa"/>
            </w:tcMar>
            <w:vAlign w:val="center"/>
            <w:hideMark/>
          </w:tcPr>
          <w:p w14:paraId="4C7D685F" w14:textId="77777777" w:rsidR="005872DA" w:rsidRPr="005872DA" w:rsidRDefault="005872DA" w:rsidP="00FF5406">
            <w:pPr>
              <w:pStyle w:val="Tijeloteksta"/>
              <w:jc w:val="center"/>
              <w:rPr>
                <w:sz w:val="22"/>
                <w:szCs w:val="22"/>
              </w:rPr>
            </w:pPr>
            <w:r w:rsidRPr="005872DA">
              <w:rPr>
                <w:sz w:val="22"/>
                <w:szCs w:val="22"/>
              </w:rPr>
              <w:t>9.754,00</w:t>
            </w:r>
          </w:p>
        </w:tc>
        <w:tc>
          <w:tcPr>
            <w:tcW w:w="708" w:type="dxa"/>
            <w:shd w:val="clear" w:color="auto" w:fill="auto"/>
            <w:tcMar>
              <w:left w:w="0" w:type="dxa"/>
              <w:right w:w="0" w:type="dxa"/>
            </w:tcMar>
            <w:vAlign w:val="center"/>
            <w:hideMark/>
          </w:tcPr>
          <w:p w14:paraId="0219D5D0"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342C431D" w14:textId="77777777" w:rsidR="005872DA" w:rsidRPr="005872DA" w:rsidRDefault="005872DA" w:rsidP="00FF5406">
            <w:pPr>
              <w:pStyle w:val="Tijeloteksta"/>
              <w:jc w:val="center"/>
              <w:rPr>
                <w:sz w:val="22"/>
                <w:szCs w:val="22"/>
              </w:rPr>
            </w:pPr>
            <w:r w:rsidRPr="005872DA">
              <w:rPr>
                <w:sz w:val="22"/>
                <w:szCs w:val="22"/>
              </w:rPr>
              <w:t>Općina Semeljci za LD Zec Semeljci/OBŽ</w:t>
            </w:r>
          </w:p>
        </w:tc>
        <w:tc>
          <w:tcPr>
            <w:tcW w:w="1842" w:type="dxa"/>
            <w:shd w:val="clear" w:color="auto" w:fill="auto"/>
            <w:tcMar>
              <w:left w:w="0" w:type="dxa"/>
              <w:right w:w="0" w:type="dxa"/>
            </w:tcMar>
            <w:vAlign w:val="center"/>
            <w:hideMark/>
          </w:tcPr>
          <w:p w14:paraId="21176C02" w14:textId="77777777" w:rsidR="005872DA" w:rsidRPr="005872DA" w:rsidRDefault="005872DA" w:rsidP="00FF5406">
            <w:pPr>
              <w:pStyle w:val="Tijeloteksta"/>
              <w:jc w:val="center"/>
              <w:rPr>
                <w:sz w:val="22"/>
                <w:szCs w:val="22"/>
              </w:rPr>
            </w:pPr>
            <w:r w:rsidRPr="005872DA">
              <w:rPr>
                <w:sz w:val="22"/>
                <w:szCs w:val="22"/>
              </w:rPr>
              <w:t>Pokriće lovozakupnine i osiguranje od raskida ugovora</w:t>
            </w:r>
          </w:p>
        </w:tc>
        <w:tc>
          <w:tcPr>
            <w:tcW w:w="1985" w:type="dxa"/>
            <w:shd w:val="clear" w:color="auto" w:fill="auto"/>
            <w:tcMar>
              <w:left w:w="0" w:type="dxa"/>
              <w:right w:w="0" w:type="dxa"/>
            </w:tcMar>
            <w:vAlign w:val="center"/>
            <w:hideMark/>
          </w:tcPr>
          <w:p w14:paraId="1A974340" w14:textId="77777777" w:rsidR="005872DA" w:rsidRPr="005872DA" w:rsidRDefault="005872DA" w:rsidP="00FF5406">
            <w:pPr>
              <w:pStyle w:val="Tijeloteksta"/>
              <w:jc w:val="center"/>
              <w:rPr>
                <w:sz w:val="22"/>
                <w:szCs w:val="22"/>
              </w:rPr>
            </w:pPr>
            <w:r w:rsidRPr="005872DA">
              <w:rPr>
                <w:sz w:val="22"/>
                <w:szCs w:val="22"/>
              </w:rPr>
              <w:t>Ugovor 14014</w:t>
            </w:r>
          </w:p>
        </w:tc>
        <w:tc>
          <w:tcPr>
            <w:tcW w:w="1559" w:type="dxa"/>
            <w:shd w:val="clear" w:color="auto" w:fill="auto"/>
            <w:tcMar>
              <w:left w:w="0" w:type="dxa"/>
              <w:right w:w="0" w:type="dxa"/>
            </w:tcMar>
            <w:vAlign w:val="center"/>
            <w:hideMark/>
          </w:tcPr>
          <w:p w14:paraId="37FB9C68" w14:textId="77777777" w:rsidR="005872DA" w:rsidRPr="005872DA" w:rsidRDefault="005872DA" w:rsidP="00FF5406">
            <w:pPr>
              <w:pStyle w:val="Tijeloteksta"/>
              <w:jc w:val="center"/>
              <w:rPr>
                <w:sz w:val="22"/>
                <w:szCs w:val="22"/>
              </w:rPr>
            </w:pPr>
            <w:r w:rsidRPr="005872DA">
              <w:rPr>
                <w:sz w:val="22"/>
                <w:szCs w:val="22"/>
              </w:rPr>
              <w:t>31.3.2023.</w:t>
            </w:r>
          </w:p>
        </w:tc>
        <w:tc>
          <w:tcPr>
            <w:tcW w:w="709" w:type="dxa"/>
            <w:shd w:val="clear" w:color="auto" w:fill="auto"/>
            <w:tcMar>
              <w:left w:w="0" w:type="dxa"/>
              <w:right w:w="0" w:type="dxa"/>
            </w:tcMar>
            <w:vAlign w:val="center"/>
            <w:hideMark/>
          </w:tcPr>
          <w:p w14:paraId="4AAC176D" w14:textId="77777777" w:rsidR="005872DA" w:rsidRPr="005872DA" w:rsidRDefault="005872DA" w:rsidP="00FF5406">
            <w:pPr>
              <w:pStyle w:val="Tijeloteksta"/>
              <w:jc w:val="center"/>
              <w:rPr>
                <w:sz w:val="22"/>
                <w:szCs w:val="22"/>
              </w:rPr>
            </w:pPr>
          </w:p>
        </w:tc>
      </w:tr>
      <w:tr w:rsidR="005872DA" w:rsidRPr="005872DA" w14:paraId="5D0CDFCA" w14:textId="77777777" w:rsidTr="00FF5406">
        <w:trPr>
          <w:cantSplit/>
        </w:trPr>
        <w:tc>
          <w:tcPr>
            <w:tcW w:w="426" w:type="dxa"/>
            <w:shd w:val="clear" w:color="auto" w:fill="auto"/>
            <w:tcMar>
              <w:left w:w="0" w:type="dxa"/>
              <w:right w:w="0" w:type="dxa"/>
            </w:tcMar>
            <w:vAlign w:val="center"/>
            <w:hideMark/>
          </w:tcPr>
          <w:p w14:paraId="1E9475D7" w14:textId="77777777" w:rsidR="005872DA" w:rsidRPr="005872DA" w:rsidRDefault="005872DA" w:rsidP="00FF5406">
            <w:pPr>
              <w:pStyle w:val="Tijeloteksta"/>
              <w:jc w:val="center"/>
              <w:rPr>
                <w:sz w:val="22"/>
                <w:szCs w:val="22"/>
              </w:rPr>
            </w:pPr>
            <w:r w:rsidRPr="005872DA">
              <w:rPr>
                <w:sz w:val="22"/>
                <w:szCs w:val="22"/>
              </w:rPr>
              <w:t>21.</w:t>
            </w:r>
          </w:p>
        </w:tc>
        <w:tc>
          <w:tcPr>
            <w:tcW w:w="1276" w:type="dxa"/>
            <w:shd w:val="clear" w:color="auto" w:fill="auto"/>
            <w:tcMar>
              <w:left w:w="0" w:type="dxa"/>
              <w:right w:w="0" w:type="dxa"/>
            </w:tcMar>
            <w:vAlign w:val="center"/>
            <w:hideMark/>
          </w:tcPr>
          <w:p w14:paraId="4079725A" w14:textId="77777777" w:rsidR="005872DA" w:rsidRPr="005872DA" w:rsidRDefault="005872DA" w:rsidP="00FF5406">
            <w:pPr>
              <w:pStyle w:val="Tijeloteksta"/>
              <w:jc w:val="center"/>
              <w:rPr>
                <w:sz w:val="22"/>
                <w:szCs w:val="22"/>
              </w:rPr>
            </w:pPr>
            <w:r w:rsidRPr="005872DA">
              <w:rPr>
                <w:sz w:val="22"/>
                <w:szCs w:val="22"/>
              </w:rPr>
              <w:t>28.3.2022.</w:t>
            </w:r>
          </w:p>
        </w:tc>
        <w:tc>
          <w:tcPr>
            <w:tcW w:w="1134" w:type="dxa"/>
            <w:shd w:val="clear" w:color="auto" w:fill="auto"/>
            <w:tcMar>
              <w:left w:w="0" w:type="dxa"/>
              <w:right w:w="0" w:type="dxa"/>
            </w:tcMar>
            <w:vAlign w:val="center"/>
            <w:hideMark/>
          </w:tcPr>
          <w:p w14:paraId="0E24B7D9" w14:textId="77777777" w:rsidR="005872DA" w:rsidRPr="005872DA" w:rsidRDefault="005872DA" w:rsidP="00FF5406">
            <w:pPr>
              <w:pStyle w:val="Tijeloteksta"/>
              <w:jc w:val="center"/>
              <w:rPr>
                <w:sz w:val="22"/>
                <w:szCs w:val="22"/>
              </w:rPr>
            </w:pPr>
            <w:r w:rsidRPr="005872DA">
              <w:rPr>
                <w:sz w:val="22"/>
                <w:szCs w:val="22"/>
              </w:rPr>
              <w:t>mjenica</w:t>
            </w:r>
          </w:p>
        </w:tc>
        <w:tc>
          <w:tcPr>
            <w:tcW w:w="1843" w:type="dxa"/>
            <w:shd w:val="clear" w:color="auto" w:fill="auto"/>
            <w:tcMar>
              <w:left w:w="0" w:type="dxa"/>
              <w:right w:w="0" w:type="dxa"/>
            </w:tcMar>
            <w:vAlign w:val="center"/>
            <w:hideMark/>
          </w:tcPr>
          <w:p w14:paraId="31ADA872" w14:textId="77777777" w:rsidR="005872DA" w:rsidRPr="005872DA" w:rsidRDefault="005872DA" w:rsidP="00FF5406">
            <w:pPr>
              <w:pStyle w:val="Tijeloteksta"/>
              <w:jc w:val="center"/>
              <w:rPr>
                <w:sz w:val="22"/>
                <w:szCs w:val="22"/>
              </w:rPr>
            </w:pPr>
          </w:p>
        </w:tc>
        <w:tc>
          <w:tcPr>
            <w:tcW w:w="1276" w:type="dxa"/>
            <w:shd w:val="clear" w:color="auto" w:fill="auto"/>
            <w:tcMar>
              <w:left w:w="0" w:type="dxa"/>
              <w:right w:w="0" w:type="dxa"/>
            </w:tcMar>
            <w:vAlign w:val="center"/>
            <w:hideMark/>
          </w:tcPr>
          <w:p w14:paraId="6E23E21F" w14:textId="77777777" w:rsidR="005872DA" w:rsidRPr="005872DA" w:rsidRDefault="005872DA" w:rsidP="00FF5406">
            <w:pPr>
              <w:pStyle w:val="Tijeloteksta"/>
              <w:jc w:val="center"/>
              <w:rPr>
                <w:sz w:val="22"/>
                <w:szCs w:val="22"/>
              </w:rPr>
            </w:pPr>
            <w:r w:rsidRPr="005872DA">
              <w:rPr>
                <w:sz w:val="22"/>
                <w:szCs w:val="22"/>
              </w:rPr>
              <w:t>5.819,00</w:t>
            </w:r>
          </w:p>
        </w:tc>
        <w:tc>
          <w:tcPr>
            <w:tcW w:w="708" w:type="dxa"/>
            <w:shd w:val="clear" w:color="auto" w:fill="auto"/>
            <w:tcMar>
              <w:left w:w="0" w:type="dxa"/>
              <w:right w:w="0" w:type="dxa"/>
            </w:tcMar>
            <w:vAlign w:val="center"/>
            <w:hideMark/>
          </w:tcPr>
          <w:p w14:paraId="71A6AEC1"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228B06BE" w14:textId="77777777" w:rsidR="005872DA" w:rsidRPr="005872DA" w:rsidRDefault="005872DA" w:rsidP="00FF5406">
            <w:pPr>
              <w:pStyle w:val="Tijeloteksta"/>
              <w:jc w:val="center"/>
              <w:rPr>
                <w:sz w:val="22"/>
                <w:szCs w:val="22"/>
              </w:rPr>
            </w:pPr>
            <w:r w:rsidRPr="005872DA">
              <w:rPr>
                <w:sz w:val="22"/>
                <w:szCs w:val="22"/>
              </w:rPr>
              <w:t>Općina Semeljci za LD Srndać Kešinci/OBŽ</w:t>
            </w:r>
          </w:p>
        </w:tc>
        <w:tc>
          <w:tcPr>
            <w:tcW w:w="1842" w:type="dxa"/>
            <w:shd w:val="clear" w:color="auto" w:fill="auto"/>
            <w:tcMar>
              <w:left w:w="0" w:type="dxa"/>
              <w:right w:w="0" w:type="dxa"/>
            </w:tcMar>
            <w:vAlign w:val="center"/>
            <w:hideMark/>
          </w:tcPr>
          <w:p w14:paraId="4A8E7EC4" w14:textId="77777777" w:rsidR="005872DA" w:rsidRPr="005872DA" w:rsidRDefault="005872DA" w:rsidP="00FF5406">
            <w:pPr>
              <w:pStyle w:val="Tijeloteksta"/>
              <w:jc w:val="center"/>
              <w:rPr>
                <w:sz w:val="22"/>
                <w:szCs w:val="22"/>
              </w:rPr>
            </w:pPr>
            <w:r w:rsidRPr="005872DA">
              <w:rPr>
                <w:sz w:val="22"/>
                <w:szCs w:val="22"/>
              </w:rPr>
              <w:t>Pokriće lovozakupnine i osiguranje od raskida ugovora</w:t>
            </w:r>
          </w:p>
        </w:tc>
        <w:tc>
          <w:tcPr>
            <w:tcW w:w="1985" w:type="dxa"/>
            <w:shd w:val="clear" w:color="auto" w:fill="auto"/>
            <w:tcMar>
              <w:left w:w="0" w:type="dxa"/>
              <w:right w:w="0" w:type="dxa"/>
            </w:tcMar>
            <w:vAlign w:val="center"/>
            <w:hideMark/>
          </w:tcPr>
          <w:p w14:paraId="57A1F394" w14:textId="77777777" w:rsidR="005872DA" w:rsidRPr="005872DA" w:rsidRDefault="005872DA" w:rsidP="00FF5406">
            <w:pPr>
              <w:pStyle w:val="Tijeloteksta"/>
              <w:jc w:val="center"/>
              <w:rPr>
                <w:sz w:val="22"/>
                <w:szCs w:val="22"/>
              </w:rPr>
            </w:pPr>
            <w:r w:rsidRPr="005872DA">
              <w:rPr>
                <w:sz w:val="22"/>
                <w:szCs w:val="22"/>
              </w:rPr>
              <w:t>Ugovor 14015</w:t>
            </w:r>
          </w:p>
        </w:tc>
        <w:tc>
          <w:tcPr>
            <w:tcW w:w="1559" w:type="dxa"/>
            <w:shd w:val="clear" w:color="auto" w:fill="auto"/>
            <w:tcMar>
              <w:left w:w="0" w:type="dxa"/>
              <w:right w:w="0" w:type="dxa"/>
            </w:tcMar>
            <w:vAlign w:val="center"/>
            <w:hideMark/>
          </w:tcPr>
          <w:p w14:paraId="7B0A4E74" w14:textId="77777777" w:rsidR="005872DA" w:rsidRPr="005872DA" w:rsidRDefault="005872DA" w:rsidP="00FF5406">
            <w:pPr>
              <w:pStyle w:val="Tijeloteksta"/>
              <w:jc w:val="center"/>
              <w:rPr>
                <w:sz w:val="22"/>
                <w:szCs w:val="22"/>
              </w:rPr>
            </w:pPr>
            <w:r w:rsidRPr="005872DA">
              <w:rPr>
                <w:sz w:val="22"/>
                <w:szCs w:val="22"/>
              </w:rPr>
              <w:t>31.3.2023.</w:t>
            </w:r>
          </w:p>
        </w:tc>
        <w:tc>
          <w:tcPr>
            <w:tcW w:w="709" w:type="dxa"/>
            <w:shd w:val="clear" w:color="auto" w:fill="auto"/>
            <w:tcMar>
              <w:left w:w="0" w:type="dxa"/>
              <w:right w:w="0" w:type="dxa"/>
            </w:tcMar>
            <w:vAlign w:val="center"/>
            <w:hideMark/>
          </w:tcPr>
          <w:p w14:paraId="5570A23D" w14:textId="77777777" w:rsidR="005872DA" w:rsidRPr="005872DA" w:rsidRDefault="005872DA" w:rsidP="00FF5406">
            <w:pPr>
              <w:pStyle w:val="Tijeloteksta"/>
              <w:jc w:val="center"/>
              <w:rPr>
                <w:sz w:val="22"/>
                <w:szCs w:val="22"/>
              </w:rPr>
            </w:pPr>
          </w:p>
        </w:tc>
      </w:tr>
      <w:tr w:rsidR="005872DA" w:rsidRPr="005872DA" w14:paraId="094C3A45" w14:textId="77777777" w:rsidTr="00FF5406">
        <w:trPr>
          <w:cantSplit/>
        </w:trPr>
        <w:tc>
          <w:tcPr>
            <w:tcW w:w="426" w:type="dxa"/>
            <w:shd w:val="clear" w:color="auto" w:fill="auto"/>
            <w:tcMar>
              <w:left w:w="0" w:type="dxa"/>
              <w:right w:w="0" w:type="dxa"/>
            </w:tcMar>
            <w:vAlign w:val="center"/>
            <w:hideMark/>
          </w:tcPr>
          <w:p w14:paraId="51F23C39" w14:textId="77777777" w:rsidR="005872DA" w:rsidRPr="005872DA" w:rsidRDefault="005872DA" w:rsidP="00FF5406">
            <w:pPr>
              <w:pStyle w:val="Tijeloteksta"/>
              <w:jc w:val="center"/>
              <w:rPr>
                <w:sz w:val="22"/>
                <w:szCs w:val="22"/>
              </w:rPr>
            </w:pPr>
            <w:r w:rsidRPr="005872DA">
              <w:rPr>
                <w:sz w:val="22"/>
                <w:szCs w:val="22"/>
              </w:rPr>
              <w:t>22.</w:t>
            </w:r>
          </w:p>
        </w:tc>
        <w:tc>
          <w:tcPr>
            <w:tcW w:w="1276" w:type="dxa"/>
            <w:shd w:val="clear" w:color="auto" w:fill="auto"/>
            <w:tcMar>
              <w:left w:w="0" w:type="dxa"/>
              <w:right w:w="0" w:type="dxa"/>
            </w:tcMar>
            <w:vAlign w:val="center"/>
            <w:hideMark/>
          </w:tcPr>
          <w:p w14:paraId="54FD2980" w14:textId="77777777" w:rsidR="005872DA" w:rsidRPr="005872DA" w:rsidRDefault="005872DA" w:rsidP="00FF5406">
            <w:pPr>
              <w:pStyle w:val="Tijeloteksta"/>
              <w:jc w:val="center"/>
              <w:rPr>
                <w:sz w:val="22"/>
                <w:szCs w:val="22"/>
              </w:rPr>
            </w:pPr>
            <w:r w:rsidRPr="005872DA">
              <w:rPr>
                <w:sz w:val="22"/>
                <w:szCs w:val="22"/>
              </w:rPr>
              <w:t>31.3.2022.</w:t>
            </w:r>
          </w:p>
        </w:tc>
        <w:tc>
          <w:tcPr>
            <w:tcW w:w="1134" w:type="dxa"/>
            <w:shd w:val="clear" w:color="auto" w:fill="auto"/>
            <w:tcMar>
              <w:left w:w="0" w:type="dxa"/>
              <w:right w:w="0" w:type="dxa"/>
            </w:tcMar>
            <w:vAlign w:val="center"/>
            <w:hideMark/>
          </w:tcPr>
          <w:p w14:paraId="0F2E08B1" w14:textId="77777777" w:rsidR="005872DA" w:rsidRPr="005872DA" w:rsidRDefault="005872DA" w:rsidP="00FF5406">
            <w:pPr>
              <w:pStyle w:val="Tijeloteksta"/>
              <w:jc w:val="center"/>
              <w:rPr>
                <w:sz w:val="22"/>
                <w:szCs w:val="22"/>
              </w:rPr>
            </w:pPr>
            <w:r w:rsidRPr="005872DA">
              <w:rPr>
                <w:sz w:val="22"/>
                <w:szCs w:val="22"/>
              </w:rPr>
              <w:t>mjenica</w:t>
            </w:r>
          </w:p>
        </w:tc>
        <w:tc>
          <w:tcPr>
            <w:tcW w:w="1843" w:type="dxa"/>
            <w:shd w:val="clear" w:color="auto" w:fill="auto"/>
            <w:tcMar>
              <w:left w:w="0" w:type="dxa"/>
              <w:right w:w="0" w:type="dxa"/>
            </w:tcMar>
            <w:vAlign w:val="center"/>
            <w:hideMark/>
          </w:tcPr>
          <w:p w14:paraId="74102512" w14:textId="77777777" w:rsidR="005872DA" w:rsidRPr="005872DA" w:rsidRDefault="005872DA" w:rsidP="00FF5406">
            <w:pPr>
              <w:pStyle w:val="Tijeloteksta"/>
              <w:jc w:val="center"/>
              <w:rPr>
                <w:sz w:val="22"/>
                <w:szCs w:val="22"/>
              </w:rPr>
            </w:pPr>
          </w:p>
        </w:tc>
        <w:tc>
          <w:tcPr>
            <w:tcW w:w="1276" w:type="dxa"/>
            <w:shd w:val="clear" w:color="auto" w:fill="auto"/>
            <w:tcMar>
              <w:left w:w="0" w:type="dxa"/>
              <w:right w:w="0" w:type="dxa"/>
            </w:tcMar>
            <w:vAlign w:val="center"/>
            <w:hideMark/>
          </w:tcPr>
          <w:p w14:paraId="2A6B1B47" w14:textId="77777777" w:rsidR="005872DA" w:rsidRPr="005872DA" w:rsidRDefault="005872DA" w:rsidP="00FF5406">
            <w:pPr>
              <w:pStyle w:val="Tijeloteksta"/>
              <w:jc w:val="center"/>
              <w:rPr>
                <w:sz w:val="22"/>
                <w:szCs w:val="22"/>
              </w:rPr>
            </w:pPr>
            <w:r w:rsidRPr="005872DA">
              <w:rPr>
                <w:sz w:val="22"/>
                <w:szCs w:val="22"/>
              </w:rPr>
              <w:t>8.195,00</w:t>
            </w:r>
          </w:p>
        </w:tc>
        <w:tc>
          <w:tcPr>
            <w:tcW w:w="708" w:type="dxa"/>
            <w:shd w:val="clear" w:color="auto" w:fill="auto"/>
            <w:tcMar>
              <w:left w:w="0" w:type="dxa"/>
              <w:right w:w="0" w:type="dxa"/>
            </w:tcMar>
            <w:vAlign w:val="center"/>
            <w:hideMark/>
          </w:tcPr>
          <w:p w14:paraId="6A023075"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7109E526" w14:textId="77777777" w:rsidR="005872DA" w:rsidRPr="005872DA" w:rsidRDefault="005872DA" w:rsidP="00FF5406">
            <w:pPr>
              <w:pStyle w:val="Tijeloteksta"/>
              <w:jc w:val="center"/>
              <w:rPr>
                <w:sz w:val="22"/>
                <w:szCs w:val="22"/>
              </w:rPr>
            </w:pPr>
            <w:r w:rsidRPr="005872DA">
              <w:rPr>
                <w:sz w:val="22"/>
                <w:szCs w:val="22"/>
              </w:rPr>
              <w:t>Općina Semeljci za LD Orao Vrbica/OBŽ</w:t>
            </w:r>
          </w:p>
        </w:tc>
        <w:tc>
          <w:tcPr>
            <w:tcW w:w="1842" w:type="dxa"/>
            <w:shd w:val="clear" w:color="auto" w:fill="auto"/>
            <w:tcMar>
              <w:left w:w="0" w:type="dxa"/>
              <w:right w:w="0" w:type="dxa"/>
            </w:tcMar>
            <w:vAlign w:val="center"/>
            <w:hideMark/>
          </w:tcPr>
          <w:p w14:paraId="23A8CB2F" w14:textId="77777777" w:rsidR="005872DA" w:rsidRPr="005872DA" w:rsidRDefault="005872DA" w:rsidP="00FF5406">
            <w:pPr>
              <w:pStyle w:val="Tijeloteksta"/>
              <w:jc w:val="center"/>
              <w:rPr>
                <w:sz w:val="22"/>
                <w:szCs w:val="22"/>
              </w:rPr>
            </w:pPr>
            <w:r w:rsidRPr="005872DA">
              <w:rPr>
                <w:sz w:val="22"/>
                <w:szCs w:val="22"/>
              </w:rPr>
              <w:t>Pokriće lovozakupnine i osiguranje od raskida ugovora</w:t>
            </w:r>
          </w:p>
        </w:tc>
        <w:tc>
          <w:tcPr>
            <w:tcW w:w="1985" w:type="dxa"/>
            <w:shd w:val="clear" w:color="auto" w:fill="auto"/>
            <w:tcMar>
              <w:left w:w="0" w:type="dxa"/>
              <w:right w:w="0" w:type="dxa"/>
            </w:tcMar>
            <w:vAlign w:val="center"/>
            <w:hideMark/>
          </w:tcPr>
          <w:p w14:paraId="1D877E9A" w14:textId="77777777" w:rsidR="005872DA" w:rsidRPr="005872DA" w:rsidRDefault="005872DA" w:rsidP="00FF5406">
            <w:pPr>
              <w:pStyle w:val="Tijeloteksta"/>
              <w:jc w:val="center"/>
              <w:rPr>
                <w:sz w:val="22"/>
                <w:szCs w:val="22"/>
              </w:rPr>
            </w:pPr>
            <w:r w:rsidRPr="005872DA">
              <w:rPr>
                <w:sz w:val="22"/>
                <w:szCs w:val="22"/>
              </w:rPr>
              <w:t>Ugovor 14016</w:t>
            </w:r>
          </w:p>
        </w:tc>
        <w:tc>
          <w:tcPr>
            <w:tcW w:w="1559" w:type="dxa"/>
            <w:shd w:val="clear" w:color="auto" w:fill="auto"/>
            <w:tcMar>
              <w:left w:w="0" w:type="dxa"/>
              <w:right w:w="0" w:type="dxa"/>
            </w:tcMar>
            <w:vAlign w:val="center"/>
            <w:hideMark/>
          </w:tcPr>
          <w:p w14:paraId="72109A15" w14:textId="77777777" w:rsidR="005872DA" w:rsidRPr="005872DA" w:rsidRDefault="005872DA" w:rsidP="00FF5406">
            <w:pPr>
              <w:pStyle w:val="Tijeloteksta"/>
              <w:jc w:val="center"/>
              <w:rPr>
                <w:sz w:val="22"/>
                <w:szCs w:val="22"/>
              </w:rPr>
            </w:pPr>
            <w:r w:rsidRPr="005872DA">
              <w:rPr>
                <w:sz w:val="22"/>
                <w:szCs w:val="22"/>
              </w:rPr>
              <w:t>31.3.2023.</w:t>
            </w:r>
          </w:p>
        </w:tc>
        <w:tc>
          <w:tcPr>
            <w:tcW w:w="709" w:type="dxa"/>
            <w:shd w:val="clear" w:color="auto" w:fill="auto"/>
            <w:tcMar>
              <w:left w:w="0" w:type="dxa"/>
              <w:right w:w="0" w:type="dxa"/>
            </w:tcMar>
            <w:vAlign w:val="center"/>
            <w:hideMark/>
          </w:tcPr>
          <w:p w14:paraId="01F4040E" w14:textId="77777777" w:rsidR="005872DA" w:rsidRPr="005872DA" w:rsidRDefault="005872DA" w:rsidP="00FF5406">
            <w:pPr>
              <w:pStyle w:val="Tijeloteksta"/>
              <w:jc w:val="center"/>
              <w:rPr>
                <w:sz w:val="22"/>
                <w:szCs w:val="22"/>
              </w:rPr>
            </w:pPr>
          </w:p>
        </w:tc>
      </w:tr>
      <w:tr w:rsidR="005872DA" w:rsidRPr="005872DA" w14:paraId="55D5A859" w14:textId="77777777" w:rsidTr="00FF5406">
        <w:trPr>
          <w:cantSplit/>
        </w:trPr>
        <w:tc>
          <w:tcPr>
            <w:tcW w:w="426" w:type="dxa"/>
            <w:shd w:val="clear" w:color="auto" w:fill="auto"/>
            <w:tcMar>
              <w:left w:w="0" w:type="dxa"/>
              <w:right w:w="0" w:type="dxa"/>
            </w:tcMar>
            <w:vAlign w:val="center"/>
            <w:hideMark/>
          </w:tcPr>
          <w:p w14:paraId="4C6430DA" w14:textId="77777777" w:rsidR="005872DA" w:rsidRPr="005872DA" w:rsidRDefault="005872DA" w:rsidP="00FF5406">
            <w:pPr>
              <w:pStyle w:val="Tijeloteksta"/>
              <w:jc w:val="center"/>
              <w:rPr>
                <w:sz w:val="22"/>
                <w:szCs w:val="22"/>
              </w:rPr>
            </w:pPr>
            <w:r w:rsidRPr="005872DA">
              <w:rPr>
                <w:sz w:val="22"/>
                <w:szCs w:val="22"/>
              </w:rPr>
              <w:lastRenderedPageBreak/>
              <w:t>23.</w:t>
            </w:r>
          </w:p>
        </w:tc>
        <w:tc>
          <w:tcPr>
            <w:tcW w:w="1276" w:type="dxa"/>
            <w:shd w:val="clear" w:color="auto" w:fill="auto"/>
            <w:tcMar>
              <w:left w:w="0" w:type="dxa"/>
              <w:right w:w="0" w:type="dxa"/>
            </w:tcMar>
            <w:vAlign w:val="center"/>
            <w:hideMark/>
          </w:tcPr>
          <w:p w14:paraId="3AB2E61D" w14:textId="77777777" w:rsidR="005872DA" w:rsidRPr="005872DA" w:rsidRDefault="005872DA" w:rsidP="00FF5406">
            <w:pPr>
              <w:pStyle w:val="Tijeloteksta"/>
              <w:jc w:val="center"/>
              <w:rPr>
                <w:sz w:val="22"/>
                <w:szCs w:val="22"/>
              </w:rPr>
            </w:pPr>
            <w:r w:rsidRPr="005872DA">
              <w:rPr>
                <w:sz w:val="22"/>
                <w:szCs w:val="22"/>
              </w:rPr>
              <w:t>31.3.2022.</w:t>
            </w:r>
          </w:p>
        </w:tc>
        <w:tc>
          <w:tcPr>
            <w:tcW w:w="1134" w:type="dxa"/>
            <w:shd w:val="clear" w:color="auto" w:fill="auto"/>
            <w:tcMar>
              <w:left w:w="0" w:type="dxa"/>
              <w:right w:w="0" w:type="dxa"/>
            </w:tcMar>
            <w:vAlign w:val="center"/>
            <w:hideMark/>
          </w:tcPr>
          <w:p w14:paraId="7C32C9A9" w14:textId="77777777" w:rsidR="005872DA" w:rsidRPr="005872DA" w:rsidRDefault="005872DA" w:rsidP="00FF5406">
            <w:pPr>
              <w:pStyle w:val="Tijeloteksta"/>
              <w:jc w:val="center"/>
              <w:rPr>
                <w:sz w:val="22"/>
                <w:szCs w:val="22"/>
              </w:rPr>
            </w:pPr>
            <w:r w:rsidRPr="005872DA">
              <w:rPr>
                <w:sz w:val="22"/>
                <w:szCs w:val="22"/>
              </w:rPr>
              <w:t>mjenica</w:t>
            </w:r>
          </w:p>
        </w:tc>
        <w:tc>
          <w:tcPr>
            <w:tcW w:w="1843" w:type="dxa"/>
            <w:shd w:val="clear" w:color="auto" w:fill="auto"/>
            <w:tcMar>
              <w:left w:w="0" w:type="dxa"/>
              <w:right w:w="0" w:type="dxa"/>
            </w:tcMar>
            <w:vAlign w:val="center"/>
            <w:hideMark/>
          </w:tcPr>
          <w:p w14:paraId="436F6483" w14:textId="77777777" w:rsidR="005872DA" w:rsidRPr="005872DA" w:rsidRDefault="005872DA" w:rsidP="00FF5406">
            <w:pPr>
              <w:pStyle w:val="Tijeloteksta"/>
              <w:jc w:val="center"/>
              <w:rPr>
                <w:sz w:val="22"/>
                <w:szCs w:val="22"/>
              </w:rPr>
            </w:pPr>
          </w:p>
        </w:tc>
        <w:tc>
          <w:tcPr>
            <w:tcW w:w="1276" w:type="dxa"/>
            <w:shd w:val="clear" w:color="auto" w:fill="auto"/>
            <w:tcMar>
              <w:left w:w="0" w:type="dxa"/>
              <w:right w:w="0" w:type="dxa"/>
            </w:tcMar>
            <w:vAlign w:val="center"/>
            <w:hideMark/>
          </w:tcPr>
          <w:p w14:paraId="236FC2D8" w14:textId="77777777" w:rsidR="005872DA" w:rsidRPr="005872DA" w:rsidRDefault="005872DA" w:rsidP="00FF5406">
            <w:pPr>
              <w:pStyle w:val="Tijeloteksta"/>
              <w:jc w:val="center"/>
              <w:rPr>
                <w:sz w:val="22"/>
                <w:szCs w:val="22"/>
              </w:rPr>
            </w:pPr>
            <w:r w:rsidRPr="005872DA">
              <w:rPr>
                <w:sz w:val="22"/>
                <w:szCs w:val="22"/>
              </w:rPr>
              <w:t>9,759,00</w:t>
            </w:r>
          </w:p>
        </w:tc>
        <w:tc>
          <w:tcPr>
            <w:tcW w:w="708" w:type="dxa"/>
            <w:shd w:val="clear" w:color="auto" w:fill="auto"/>
            <w:tcMar>
              <w:left w:w="0" w:type="dxa"/>
              <w:right w:w="0" w:type="dxa"/>
            </w:tcMar>
            <w:vAlign w:val="center"/>
            <w:hideMark/>
          </w:tcPr>
          <w:p w14:paraId="1192965D"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3F9F229C" w14:textId="77777777" w:rsidR="005872DA" w:rsidRPr="005872DA" w:rsidRDefault="005872DA" w:rsidP="00FF5406">
            <w:pPr>
              <w:pStyle w:val="Tijeloteksta"/>
              <w:jc w:val="center"/>
              <w:rPr>
                <w:sz w:val="22"/>
                <w:szCs w:val="22"/>
              </w:rPr>
            </w:pPr>
            <w:r w:rsidRPr="005872DA">
              <w:rPr>
                <w:sz w:val="22"/>
                <w:szCs w:val="22"/>
              </w:rPr>
              <w:t>LD Fazan Budrovci/OBŽ</w:t>
            </w:r>
          </w:p>
        </w:tc>
        <w:tc>
          <w:tcPr>
            <w:tcW w:w="1842" w:type="dxa"/>
            <w:shd w:val="clear" w:color="auto" w:fill="auto"/>
            <w:tcMar>
              <w:left w:w="0" w:type="dxa"/>
              <w:right w:w="0" w:type="dxa"/>
            </w:tcMar>
            <w:vAlign w:val="center"/>
            <w:hideMark/>
          </w:tcPr>
          <w:p w14:paraId="56FF96AF" w14:textId="77777777" w:rsidR="005872DA" w:rsidRPr="005872DA" w:rsidRDefault="005872DA" w:rsidP="00FF5406">
            <w:pPr>
              <w:pStyle w:val="Tijeloteksta"/>
              <w:jc w:val="center"/>
              <w:rPr>
                <w:sz w:val="22"/>
                <w:szCs w:val="22"/>
              </w:rPr>
            </w:pPr>
            <w:r w:rsidRPr="005872DA">
              <w:rPr>
                <w:sz w:val="22"/>
                <w:szCs w:val="22"/>
              </w:rPr>
              <w:t>Pokriće lovozakupnine i osiguranje od raskida ugovora</w:t>
            </w:r>
          </w:p>
        </w:tc>
        <w:tc>
          <w:tcPr>
            <w:tcW w:w="1985" w:type="dxa"/>
            <w:shd w:val="clear" w:color="auto" w:fill="auto"/>
            <w:tcMar>
              <w:left w:w="0" w:type="dxa"/>
              <w:right w:w="0" w:type="dxa"/>
            </w:tcMar>
            <w:vAlign w:val="center"/>
            <w:hideMark/>
          </w:tcPr>
          <w:p w14:paraId="26449383" w14:textId="77777777" w:rsidR="005872DA" w:rsidRPr="005872DA" w:rsidRDefault="005872DA" w:rsidP="00FF5406">
            <w:pPr>
              <w:pStyle w:val="Tijeloteksta"/>
              <w:jc w:val="center"/>
              <w:rPr>
                <w:sz w:val="22"/>
                <w:szCs w:val="22"/>
              </w:rPr>
            </w:pPr>
            <w:r w:rsidRPr="005872DA">
              <w:rPr>
                <w:sz w:val="22"/>
                <w:szCs w:val="22"/>
              </w:rPr>
              <w:t>Ugovor 14017</w:t>
            </w:r>
          </w:p>
        </w:tc>
        <w:tc>
          <w:tcPr>
            <w:tcW w:w="1559" w:type="dxa"/>
            <w:shd w:val="clear" w:color="auto" w:fill="auto"/>
            <w:tcMar>
              <w:left w:w="0" w:type="dxa"/>
              <w:right w:w="0" w:type="dxa"/>
            </w:tcMar>
            <w:vAlign w:val="center"/>
            <w:hideMark/>
          </w:tcPr>
          <w:p w14:paraId="2FDBDD8F" w14:textId="77777777" w:rsidR="005872DA" w:rsidRPr="005872DA" w:rsidRDefault="005872DA" w:rsidP="00FF5406">
            <w:pPr>
              <w:pStyle w:val="Tijeloteksta"/>
              <w:jc w:val="center"/>
              <w:rPr>
                <w:sz w:val="22"/>
                <w:szCs w:val="22"/>
              </w:rPr>
            </w:pPr>
            <w:r w:rsidRPr="005872DA">
              <w:rPr>
                <w:sz w:val="22"/>
                <w:szCs w:val="22"/>
              </w:rPr>
              <w:t>31.3.2023.</w:t>
            </w:r>
          </w:p>
        </w:tc>
        <w:tc>
          <w:tcPr>
            <w:tcW w:w="709" w:type="dxa"/>
            <w:shd w:val="clear" w:color="auto" w:fill="auto"/>
            <w:tcMar>
              <w:left w:w="0" w:type="dxa"/>
              <w:right w:w="0" w:type="dxa"/>
            </w:tcMar>
            <w:vAlign w:val="center"/>
            <w:hideMark/>
          </w:tcPr>
          <w:p w14:paraId="20CF900B" w14:textId="77777777" w:rsidR="005872DA" w:rsidRPr="005872DA" w:rsidRDefault="005872DA" w:rsidP="00FF5406">
            <w:pPr>
              <w:pStyle w:val="Tijeloteksta"/>
              <w:jc w:val="center"/>
              <w:rPr>
                <w:sz w:val="22"/>
                <w:szCs w:val="22"/>
              </w:rPr>
            </w:pPr>
          </w:p>
        </w:tc>
      </w:tr>
      <w:tr w:rsidR="005872DA" w:rsidRPr="005872DA" w14:paraId="5245D6CD" w14:textId="77777777" w:rsidTr="00FF5406">
        <w:trPr>
          <w:cantSplit/>
        </w:trPr>
        <w:tc>
          <w:tcPr>
            <w:tcW w:w="426" w:type="dxa"/>
            <w:shd w:val="clear" w:color="auto" w:fill="auto"/>
            <w:tcMar>
              <w:left w:w="0" w:type="dxa"/>
              <w:right w:w="0" w:type="dxa"/>
            </w:tcMar>
            <w:vAlign w:val="center"/>
            <w:hideMark/>
          </w:tcPr>
          <w:p w14:paraId="00A83A93" w14:textId="77777777" w:rsidR="005872DA" w:rsidRPr="005872DA" w:rsidRDefault="005872DA" w:rsidP="00FF5406">
            <w:pPr>
              <w:pStyle w:val="Tijeloteksta"/>
              <w:jc w:val="center"/>
              <w:rPr>
                <w:sz w:val="22"/>
                <w:szCs w:val="22"/>
              </w:rPr>
            </w:pPr>
            <w:r w:rsidRPr="005872DA">
              <w:rPr>
                <w:sz w:val="22"/>
                <w:szCs w:val="22"/>
              </w:rPr>
              <w:t>24.</w:t>
            </w:r>
          </w:p>
        </w:tc>
        <w:tc>
          <w:tcPr>
            <w:tcW w:w="1276" w:type="dxa"/>
            <w:shd w:val="clear" w:color="auto" w:fill="auto"/>
            <w:tcMar>
              <w:left w:w="0" w:type="dxa"/>
              <w:right w:w="0" w:type="dxa"/>
            </w:tcMar>
            <w:vAlign w:val="center"/>
            <w:hideMark/>
          </w:tcPr>
          <w:p w14:paraId="50DBBD84" w14:textId="77777777" w:rsidR="005872DA" w:rsidRPr="005872DA" w:rsidRDefault="005872DA" w:rsidP="00FF5406">
            <w:pPr>
              <w:pStyle w:val="Tijeloteksta"/>
              <w:jc w:val="center"/>
              <w:rPr>
                <w:sz w:val="22"/>
                <w:szCs w:val="22"/>
              </w:rPr>
            </w:pPr>
            <w:r w:rsidRPr="005872DA">
              <w:rPr>
                <w:sz w:val="22"/>
                <w:szCs w:val="22"/>
              </w:rPr>
              <w:t>1.4.2022.</w:t>
            </w:r>
          </w:p>
        </w:tc>
        <w:tc>
          <w:tcPr>
            <w:tcW w:w="1134" w:type="dxa"/>
            <w:shd w:val="clear" w:color="auto" w:fill="auto"/>
            <w:tcMar>
              <w:left w:w="0" w:type="dxa"/>
              <w:right w:w="0" w:type="dxa"/>
            </w:tcMar>
            <w:vAlign w:val="center"/>
            <w:hideMark/>
          </w:tcPr>
          <w:p w14:paraId="19025FED" w14:textId="77777777" w:rsidR="005872DA" w:rsidRPr="005872DA" w:rsidRDefault="005872DA" w:rsidP="00FF5406">
            <w:pPr>
              <w:pStyle w:val="Tijeloteksta"/>
              <w:jc w:val="center"/>
              <w:rPr>
                <w:sz w:val="22"/>
                <w:szCs w:val="22"/>
              </w:rPr>
            </w:pPr>
            <w:r w:rsidRPr="005872DA">
              <w:rPr>
                <w:sz w:val="22"/>
                <w:szCs w:val="22"/>
              </w:rPr>
              <w:t>mjenica</w:t>
            </w:r>
          </w:p>
        </w:tc>
        <w:tc>
          <w:tcPr>
            <w:tcW w:w="1843" w:type="dxa"/>
            <w:shd w:val="clear" w:color="auto" w:fill="auto"/>
            <w:tcMar>
              <w:left w:w="0" w:type="dxa"/>
              <w:right w:w="0" w:type="dxa"/>
            </w:tcMar>
            <w:vAlign w:val="center"/>
            <w:hideMark/>
          </w:tcPr>
          <w:p w14:paraId="0B26C66A" w14:textId="77777777" w:rsidR="005872DA" w:rsidRPr="005872DA" w:rsidRDefault="005872DA" w:rsidP="00FF5406">
            <w:pPr>
              <w:pStyle w:val="Tijeloteksta"/>
              <w:jc w:val="center"/>
              <w:rPr>
                <w:sz w:val="22"/>
                <w:szCs w:val="22"/>
              </w:rPr>
            </w:pPr>
          </w:p>
        </w:tc>
        <w:tc>
          <w:tcPr>
            <w:tcW w:w="1276" w:type="dxa"/>
            <w:shd w:val="clear" w:color="auto" w:fill="auto"/>
            <w:tcMar>
              <w:left w:w="0" w:type="dxa"/>
              <w:right w:w="0" w:type="dxa"/>
            </w:tcMar>
            <w:vAlign w:val="center"/>
            <w:hideMark/>
          </w:tcPr>
          <w:p w14:paraId="699696A3" w14:textId="77777777" w:rsidR="005872DA" w:rsidRPr="005872DA" w:rsidRDefault="005872DA" w:rsidP="00FF5406">
            <w:pPr>
              <w:pStyle w:val="Tijeloteksta"/>
              <w:jc w:val="center"/>
              <w:rPr>
                <w:sz w:val="22"/>
                <w:szCs w:val="22"/>
              </w:rPr>
            </w:pPr>
            <w:r w:rsidRPr="005872DA">
              <w:rPr>
                <w:sz w:val="22"/>
                <w:szCs w:val="22"/>
              </w:rPr>
              <w:t>6.096,00</w:t>
            </w:r>
          </w:p>
        </w:tc>
        <w:tc>
          <w:tcPr>
            <w:tcW w:w="708" w:type="dxa"/>
            <w:shd w:val="clear" w:color="auto" w:fill="auto"/>
            <w:tcMar>
              <w:left w:w="0" w:type="dxa"/>
              <w:right w:w="0" w:type="dxa"/>
            </w:tcMar>
            <w:vAlign w:val="center"/>
            <w:hideMark/>
          </w:tcPr>
          <w:p w14:paraId="511DEC04"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03F43883" w14:textId="77777777" w:rsidR="005872DA" w:rsidRPr="005872DA" w:rsidRDefault="005872DA" w:rsidP="00FF5406">
            <w:pPr>
              <w:pStyle w:val="Tijeloteksta"/>
              <w:jc w:val="center"/>
              <w:rPr>
                <w:sz w:val="22"/>
                <w:szCs w:val="22"/>
              </w:rPr>
            </w:pPr>
            <w:r w:rsidRPr="005872DA">
              <w:rPr>
                <w:sz w:val="22"/>
                <w:szCs w:val="22"/>
              </w:rPr>
              <w:t>LD Jastreb Piškorevci/OBŽ</w:t>
            </w:r>
          </w:p>
        </w:tc>
        <w:tc>
          <w:tcPr>
            <w:tcW w:w="1842" w:type="dxa"/>
            <w:shd w:val="clear" w:color="auto" w:fill="auto"/>
            <w:tcMar>
              <w:left w:w="0" w:type="dxa"/>
              <w:right w:w="0" w:type="dxa"/>
            </w:tcMar>
            <w:vAlign w:val="center"/>
            <w:hideMark/>
          </w:tcPr>
          <w:p w14:paraId="4B28B203" w14:textId="77777777" w:rsidR="005872DA" w:rsidRPr="005872DA" w:rsidRDefault="005872DA" w:rsidP="00FF5406">
            <w:pPr>
              <w:pStyle w:val="Tijeloteksta"/>
              <w:jc w:val="center"/>
              <w:rPr>
                <w:sz w:val="22"/>
                <w:szCs w:val="22"/>
              </w:rPr>
            </w:pPr>
            <w:r w:rsidRPr="005872DA">
              <w:rPr>
                <w:sz w:val="22"/>
                <w:szCs w:val="22"/>
              </w:rPr>
              <w:t>Pokriće lovozakupnine i osiguranje od raskida ugovora</w:t>
            </w:r>
          </w:p>
        </w:tc>
        <w:tc>
          <w:tcPr>
            <w:tcW w:w="1985" w:type="dxa"/>
            <w:shd w:val="clear" w:color="auto" w:fill="auto"/>
            <w:tcMar>
              <w:left w:w="0" w:type="dxa"/>
              <w:right w:w="0" w:type="dxa"/>
            </w:tcMar>
            <w:vAlign w:val="center"/>
            <w:hideMark/>
          </w:tcPr>
          <w:p w14:paraId="7341EE4F" w14:textId="77777777" w:rsidR="005872DA" w:rsidRPr="005872DA" w:rsidRDefault="005872DA" w:rsidP="00FF5406">
            <w:pPr>
              <w:pStyle w:val="Tijeloteksta"/>
              <w:jc w:val="center"/>
              <w:rPr>
                <w:sz w:val="22"/>
                <w:szCs w:val="22"/>
              </w:rPr>
            </w:pPr>
            <w:r w:rsidRPr="005872DA">
              <w:rPr>
                <w:sz w:val="22"/>
                <w:szCs w:val="22"/>
              </w:rPr>
              <w:t>Ugovor 14018</w:t>
            </w:r>
          </w:p>
        </w:tc>
        <w:tc>
          <w:tcPr>
            <w:tcW w:w="1559" w:type="dxa"/>
            <w:shd w:val="clear" w:color="auto" w:fill="auto"/>
            <w:tcMar>
              <w:left w:w="0" w:type="dxa"/>
              <w:right w:w="0" w:type="dxa"/>
            </w:tcMar>
            <w:vAlign w:val="center"/>
            <w:hideMark/>
          </w:tcPr>
          <w:p w14:paraId="43604901" w14:textId="77777777" w:rsidR="005872DA" w:rsidRPr="005872DA" w:rsidRDefault="005872DA" w:rsidP="00FF5406">
            <w:pPr>
              <w:pStyle w:val="Tijeloteksta"/>
              <w:jc w:val="center"/>
              <w:rPr>
                <w:sz w:val="22"/>
                <w:szCs w:val="22"/>
              </w:rPr>
            </w:pPr>
            <w:r w:rsidRPr="005872DA">
              <w:rPr>
                <w:sz w:val="22"/>
                <w:szCs w:val="22"/>
              </w:rPr>
              <w:t>31.3.2023.</w:t>
            </w:r>
          </w:p>
        </w:tc>
        <w:tc>
          <w:tcPr>
            <w:tcW w:w="709" w:type="dxa"/>
            <w:shd w:val="clear" w:color="auto" w:fill="auto"/>
            <w:tcMar>
              <w:left w:w="0" w:type="dxa"/>
              <w:right w:w="0" w:type="dxa"/>
            </w:tcMar>
            <w:vAlign w:val="center"/>
            <w:hideMark/>
          </w:tcPr>
          <w:p w14:paraId="5FDD9263" w14:textId="77777777" w:rsidR="005872DA" w:rsidRPr="005872DA" w:rsidRDefault="005872DA" w:rsidP="00FF5406">
            <w:pPr>
              <w:pStyle w:val="Tijeloteksta"/>
              <w:jc w:val="center"/>
              <w:rPr>
                <w:sz w:val="22"/>
                <w:szCs w:val="22"/>
              </w:rPr>
            </w:pPr>
          </w:p>
        </w:tc>
      </w:tr>
      <w:tr w:rsidR="005872DA" w:rsidRPr="005872DA" w14:paraId="3C4FD6A5" w14:textId="77777777" w:rsidTr="00FF5406">
        <w:trPr>
          <w:cantSplit/>
        </w:trPr>
        <w:tc>
          <w:tcPr>
            <w:tcW w:w="426" w:type="dxa"/>
            <w:shd w:val="clear" w:color="auto" w:fill="auto"/>
            <w:tcMar>
              <w:left w:w="0" w:type="dxa"/>
              <w:right w:w="0" w:type="dxa"/>
            </w:tcMar>
            <w:vAlign w:val="center"/>
            <w:hideMark/>
          </w:tcPr>
          <w:p w14:paraId="5C4E5375" w14:textId="77777777" w:rsidR="005872DA" w:rsidRPr="005872DA" w:rsidRDefault="005872DA" w:rsidP="00FF5406">
            <w:pPr>
              <w:pStyle w:val="Tijeloteksta"/>
              <w:jc w:val="center"/>
              <w:rPr>
                <w:sz w:val="22"/>
                <w:szCs w:val="22"/>
              </w:rPr>
            </w:pPr>
            <w:r w:rsidRPr="005872DA">
              <w:rPr>
                <w:sz w:val="22"/>
                <w:szCs w:val="22"/>
              </w:rPr>
              <w:t>25.</w:t>
            </w:r>
          </w:p>
        </w:tc>
        <w:tc>
          <w:tcPr>
            <w:tcW w:w="1276" w:type="dxa"/>
            <w:shd w:val="clear" w:color="auto" w:fill="auto"/>
            <w:tcMar>
              <w:left w:w="0" w:type="dxa"/>
              <w:right w:w="0" w:type="dxa"/>
            </w:tcMar>
            <w:vAlign w:val="center"/>
            <w:hideMark/>
          </w:tcPr>
          <w:p w14:paraId="43E4994E" w14:textId="77777777" w:rsidR="005872DA" w:rsidRPr="005872DA" w:rsidRDefault="005872DA" w:rsidP="00FF5406">
            <w:pPr>
              <w:pStyle w:val="Tijeloteksta"/>
              <w:jc w:val="center"/>
              <w:rPr>
                <w:sz w:val="22"/>
                <w:szCs w:val="22"/>
              </w:rPr>
            </w:pPr>
            <w:r w:rsidRPr="005872DA">
              <w:rPr>
                <w:sz w:val="22"/>
                <w:szCs w:val="22"/>
              </w:rPr>
              <w:t>1.4.2022.</w:t>
            </w:r>
          </w:p>
        </w:tc>
        <w:tc>
          <w:tcPr>
            <w:tcW w:w="1134" w:type="dxa"/>
            <w:shd w:val="clear" w:color="auto" w:fill="auto"/>
            <w:tcMar>
              <w:left w:w="0" w:type="dxa"/>
              <w:right w:w="0" w:type="dxa"/>
            </w:tcMar>
            <w:vAlign w:val="center"/>
            <w:hideMark/>
          </w:tcPr>
          <w:p w14:paraId="33DA0B18" w14:textId="77777777" w:rsidR="005872DA" w:rsidRPr="005872DA" w:rsidRDefault="005872DA" w:rsidP="00FF5406">
            <w:pPr>
              <w:pStyle w:val="Tijeloteksta"/>
              <w:jc w:val="center"/>
              <w:rPr>
                <w:sz w:val="22"/>
                <w:szCs w:val="22"/>
              </w:rPr>
            </w:pPr>
            <w:r w:rsidRPr="005872DA">
              <w:rPr>
                <w:sz w:val="22"/>
                <w:szCs w:val="22"/>
              </w:rPr>
              <w:t>garancija</w:t>
            </w:r>
          </w:p>
        </w:tc>
        <w:tc>
          <w:tcPr>
            <w:tcW w:w="1843" w:type="dxa"/>
            <w:shd w:val="clear" w:color="auto" w:fill="auto"/>
            <w:tcMar>
              <w:left w:w="0" w:type="dxa"/>
              <w:right w:w="0" w:type="dxa"/>
            </w:tcMar>
            <w:vAlign w:val="center"/>
            <w:hideMark/>
          </w:tcPr>
          <w:p w14:paraId="4EE875AE" w14:textId="77777777" w:rsidR="005872DA" w:rsidRPr="005872DA" w:rsidRDefault="005872DA" w:rsidP="00FF5406">
            <w:pPr>
              <w:pStyle w:val="Tijeloteksta"/>
              <w:jc w:val="center"/>
              <w:rPr>
                <w:sz w:val="22"/>
                <w:szCs w:val="22"/>
              </w:rPr>
            </w:pPr>
          </w:p>
        </w:tc>
        <w:tc>
          <w:tcPr>
            <w:tcW w:w="1276" w:type="dxa"/>
            <w:shd w:val="clear" w:color="auto" w:fill="auto"/>
            <w:tcMar>
              <w:left w:w="0" w:type="dxa"/>
              <w:right w:w="0" w:type="dxa"/>
            </w:tcMar>
            <w:vAlign w:val="center"/>
            <w:hideMark/>
          </w:tcPr>
          <w:p w14:paraId="46F76582" w14:textId="77777777" w:rsidR="005872DA" w:rsidRPr="005872DA" w:rsidRDefault="005872DA" w:rsidP="00FF5406">
            <w:pPr>
              <w:pStyle w:val="Tijeloteksta"/>
              <w:jc w:val="center"/>
              <w:rPr>
                <w:sz w:val="22"/>
                <w:szCs w:val="22"/>
              </w:rPr>
            </w:pPr>
            <w:r w:rsidRPr="005872DA">
              <w:rPr>
                <w:sz w:val="22"/>
                <w:szCs w:val="22"/>
              </w:rPr>
              <w:t>7.742,00</w:t>
            </w:r>
          </w:p>
        </w:tc>
        <w:tc>
          <w:tcPr>
            <w:tcW w:w="708" w:type="dxa"/>
            <w:shd w:val="clear" w:color="auto" w:fill="auto"/>
            <w:tcMar>
              <w:left w:w="0" w:type="dxa"/>
              <w:right w:w="0" w:type="dxa"/>
            </w:tcMar>
            <w:vAlign w:val="center"/>
            <w:hideMark/>
          </w:tcPr>
          <w:p w14:paraId="1BFE0924"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7BB1668B" w14:textId="77777777" w:rsidR="005872DA" w:rsidRPr="005872DA" w:rsidRDefault="005872DA" w:rsidP="00FF5406">
            <w:pPr>
              <w:pStyle w:val="Tijeloteksta"/>
              <w:jc w:val="center"/>
              <w:rPr>
                <w:sz w:val="22"/>
                <w:szCs w:val="22"/>
              </w:rPr>
            </w:pPr>
            <w:r w:rsidRPr="005872DA">
              <w:rPr>
                <w:sz w:val="22"/>
                <w:szCs w:val="22"/>
              </w:rPr>
              <w:t>LD Fazan Strizivojna/OBŽ</w:t>
            </w:r>
          </w:p>
        </w:tc>
        <w:tc>
          <w:tcPr>
            <w:tcW w:w="1842" w:type="dxa"/>
            <w:shd w:val="clear" w:color="auto" w:fill="auto"/>
            <w:tcMar>
              <w:left w:w="0" w:type="dxa"/>
              <w:right w:w="0" w:type="dxa"/>
            </w:tcMar>
            <w:vAlign w:val="center"/>
            <w:hideMark/>
          </w:tcPr>
          <w:p w14:paraId="5FB7D2BD" w14:textId="77777777" w:rsidR="005872DA" w:rsidRPr="005872DA" w:rsidRDefault="005872DA" w:rsidP="00FF5406">
            <w:pPr>
              <w:pStyle w:val="Tijeloteksta"/>
              <w:jc w:val="center"/>
              <w:rPr>
                <w:sz w:val="22"/>
                <w:szCs w:val="22"/>
              </w:rPr>
            </w:pPr>
            <w:r w:rsidRPr="005872DA">
              <w:rPr>
                <w:sz w:val="22"/>
                <w:szCs w:val="22"/>
              </w:rPr>
              <w:t>Pokriće lovozakupnine i osiguranje od raskida ugovora</w:t>
            </w:r>
          </w:p>
        </w:tc>
        <w:tc>
          <w:tcPr>
            <w:tcW w:w="1985" w:type="dxa"/>
            <w:shd w:val="clear" w:color="auto" w:fill="auto"/>
            <w:tcMar>
              <w:left w:w="0" w:type="dxa"/>
              <w:right w:w="0" w:type="dxa"/>
            </w:tcMar>
            <w:vAlign w:val="center"/>
            <w:hideMark/>
          </w:tcPr>
          <w:p w14:paraId="2A1C7A66" w14:textId="77777777" w:rsidR="005872DA" w:rsidRPr="005872DA" w:rsidRDefault="005872DA" w:rsidP="00FF5406">
            <w:pPr>
              <w:pStyle w:val="Tijeloteksta"/>
              <w:jc w:val="center"/>
              <w:rPr>
                <w:sz w:val="22"/>
                <w:szCs w:val="22"/>
              </w:rPr>
            </w:pPr>
            <w:r w:rsidRPr="005872DA">
              <w:rPr>
                <w:sz w:val="22"/>
                <w:szCs w:val="22"/>
              </w:rPr>
              <w:t>Ugovor 14019</w:t>
            </w:r>
          </w:p>
        </w:tc>
        <w:tc>
          <w:tcPr>
            <w:tcW w:w="1559" w:type="dxa"/>
            <w:shd w:val="clear" w:color="auto" w:fill="auto"/>
            <w:tcMar>
              <w:left w:w="0" w:type="dxa"/>
              <w:right w:w="0" w:type="dxa"/>
            </w:tcMar>
            <w:vAlign w:val="center"/>
            <w:hideMark/>
          </w:tcPr>
          <w:p w14:paraId="21905773" w14:textId="77777777" w:rsidR="005872DA" w:rsidRPr="005872DA" w:rsidRDefault="005872DA" w:rsidP="00FF5406">
            <w:pPr>
              <w:pStyle w:val="Tijeloteksta"/>
              <w:jc w:val="center"/>
              <w:rPr>
                <w:sz w:val="22"/>
                <w:szCs w:val="22"/>
              </w:rPr>
            </w:pPr>
            <w:r w:rsidRPr="005872DA">
              <w:rPr>
                <w:sz w:val="22"/>
                <w:szCs w:val="22"/>
              </w:rPr>
              <w:t>31.3.2023.</w:t>
            </w:r>
          </w:p>
        </w:tc>
        <w:tc>
          <w:tcPr>
            <w:tcW w:w="709" w:type="dxa"/>
            <w:shd w:val="clear" w:color="auto" w:fill="auto"/>
            <w:tcMar>
              <w:left w:w="0" w:type="dxa"/>
              <w:right w:w="0" w:type="dxa"/>
            </w:tcMar>
            <w:vAlign w:val="center"/>
            <w:hideMark/>
          </w:tcPr>
          <w:p w14:paraId="397799B0" w14:textId="77777777" w:rsidR="005872DA" w:rsidRPr="005872DA" w:rsidRDefault="005872DA" w:rsidP="00FF5406">
            <w:pPr>
              <w:pStyle w:val="Tijeloteksta"/>
              <w:jc w:val="center"/>
              <w:rPr>
                <w:sz w:val="22"/>
                <w:szCs w:val="22"/>
              </w:rPr>
            </w:pPr>
          </w:p>
        </w:tc>
      </w:tr>
      <w:tr w:rsidR="005872DA" w:rsidRPr="005872DA" w14:paraId="677B2492" w14:textId="77777777" w:rsidTr="00FF5406">
        <w:trPr>
          <w:cantSplit/>
        </w:trPr>
        <w:tc>
          <w:tcPr>
            <w:tcW w:w="426" w:type="dxa"/>
            <w:shd w:val="clear" w:color="auto" w:fill="auto"/>
            <w:tcMar>
              <w:left w:w="0" w:type="dxa"/>
              <w:right w:w="0" w:type="dxa"/>
            </w:tcMar>
            <w:vAlign w:val="center"/>
            <w:hideMark/>
          </w:tcPr>
          <w:p w14:paraId="5DEA4C62" w14:textId="77777777" w:rsidR="005872DA" w:rsidRPr="005872DA" w:rsidRDefault="005872DA" w:rsidP="00FF5406">
            <w:pPr>
              <w:pStyle w:val="Tijeloteksta"/>
              <w:jc w:val="center"/>
              <w:rPr>
                <w:sz w:val="22"/>
                <w:szCs w:val="22"/>
              </w:rPr>
            </w:pPr>
            <w:r w:rsidRPr="005872DA">
              <w:rPr>
                <w:sz w:val="22"/>
                <w:szCs w:val="22"/>
              </w:rPr>
              <w:t>26.</w:t>
            </w:r>
          </w:p>
        </w:tc>
        <w:tc>
          <w:tcPr>
            <w:tcW w:w="1276" w:type="dxa"/>
            <w:shd w:val="clear" w:color="auto" w:fill="auto"/>
            <w:tcMar>
              <w:left w:w="0" w:type="dxa"/>
              <w:right w:w="0" w:type="dxa"/>
            </w:tcMar>
            <w:vAlign w:val="center"/>
            <w:hideMark/>
          </w:tcPr>
          <w:p w14:paraId="008140A5" w14:textId="77777777" w:rsidR="005872DA" w:rsidRPr="005872DA" w:rsidRDefault="005872DA" w:rsidP="00FF5406">
            <w:pPr>
              <w:pStyle w:val="Tijeloteksta"/>
              <w:jc w:val="center"/>
              <w:rPr>
                <w:sz w:val="22"/>
                <w:szCs w:val="22"/>
              </w:rPr>
            </w:pPr>
            <w:r w:rsidRPr="005872DA">
              <w:rPr>
                <w:sz w:val="22"/>
                <w:szCs w:val="22"/>
              </w:rPr>
              <w:t>1.4.2022.</w:t>
            </w:r>
          </w:p>
        </w:tc>
        <w:tc>
          <w:tcPr>
            <w:tcW w:w="1134" w:type="dxa"/>
            <w:shd w:val="clear" w:color="auto" w:fill="auto"/>
            <w:tcMar>
              <w:left w:w="0" w:type="dxa"/>
              <w:right w:w="0" w:type="dxa"/>
            </w:tcMar>
            <w:vAlign w:val="center"/>
            <w:hideMark/>
          </w:tcPr>
          <w:p w14:paraId="7999A2C6" w14:textId="77777777" w:rsidR="005872DA" w:rsidRPr="005872DA" w:rsidRDefault="005872DA" w:rsidP="00FF5406">
            <w:pPr>
              <w:pStyle w:val="Tijeloteksta"/>
              <w:jc w:val="center"/>
              <w:rPr>
                <w:sz w:val="22"/>
                <w:szCs w:val="22"/>
              </w:rPr>
            </w:pPr>
            <w:r w:rsidRPr="005872DA">
              <w:rPr>
                <w:sz w:val="22"/>
                <w:szCs w:val="22"/>
              </w:rPr>
              <w:t>mjenica</w:t>
            </w:r>
          </w:p>
        </w:tc>
        <w:tc>
          <w:tcPr>
            <w:tcW w:w="1843" w:type="dxa"/>
            <w:shd w:val="clear" w:color="auto" w:fill="auto"/>
            <w:tcMar>
              <w:left w:w="0" w:type="dxa"/>
              <w:right w:w="0" w:type="dxa"/>
            </w:tcMar>
            <w:vAlign w:val="center"/>
            <w:hideMark/>
          </w:tcPr>
          <w:p w14:paraId="160685E9" w14:textId="77777777" w:rsidR="005872DA" w:rsidRPr="005872DA" w:rsidRDefault="005872DA" w:rsidP="00FF5406">
            <w:pPr>
              <w:pStyle w:val="Tijeloteksta"/>
              <w:jc w:val="center"/>
              <w:rPr>
                <w:sz w:val="22"/>
                <w:szCs w:val="22"/>
              </w:rPr>
            </w:pPr>
          </w:p>
        </w:tc>
        <w:tc>
          <w:tcPr>
            <w:tcW w:w="1276" w:type="dxa"/>
            <w:shd w:val="clear" w:color="auto" w:fill="auto"/>
            <w:tcMar>
              <w:left w:w="0" w:type="dxa"/>
              <w:right w:w="0" w:type="dxa"/>
            </w:tcMar>
            <w:vAlign w:val="center"/>
            <w:hideMark/>
          </w:tcPr>
          <w:p w14:paraId="134C03F4" w14:textId="77777777" w:rsidR="005872DA" w:rsidRPr="005872DA" w:rsidRDefault="005872DA" w:rsidP="00FF5406">
            <w:pPr>
              <w:pStyle w:val="Tijeloteksta"/>
              <w:jc w:val="center"/>
              <w:rPr>
                <w:sz w:val="22"/>
                <w:szCs w:val="22"/>
              </w:rPr>
            </w:pPr>
            <w:r w:rsidRPr="005872DA">
              <w:rPr>
                <w:sz w:val="22"/>
                <w:szCs w:val="22"/>
              </w:rPr>
              <w:t>3.013,00</w:t>
            </w:r>
          </w:p>
        </w:tc>
        <w:tc>
          <w:tcPr>
            <w:tcW w:w="708" w:type="dxa"/>
            <w:shd w:val="clear" w:color="auto" w:fill="auto"/>
            <w:tcMar>
              <w:left w:w="0" w:type="dxa"/>
              <w:right w:w="0" w:type="dxa"/>
            </w:tcMar>
            <w:vAlign w:val="center"/>
            <w:hideMark/>
          </w:tcPr>
          <w:p w14:paraId="664065FB"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4F952CD1" w14:textId="77777777" w:rsidR="005872DA" w:rsidRPr="005872DA" w:rsidRDefault="005872DA" w:rsidP="00FF5406">
            <w:pPr>
              <w:pStyle w:val="Tijeloteksta"/>
              <w:jc w:val="center"/>
              <w:rPr>
                <w:sz w:val="22"/>
                <w:szCs w:val="22"/>
              </w:rPr>
            </w:pPr>
            <w:r w:rsidRPr="005872DA">
              <w:rPr>
                <w:sz w:val="22"/>
                <w:szCs w:val="22"/>
              </w:rPr>
              <w:t>LD Jastreb Josipovac/OBŽ</w:t>
            </w:r>
          </w:p>
        </w:tc>
        <w:tc>
          <w:tcPr>
            <w:tcW w:w="1842" w:type="dxa"/>
            <w:shd w:val="clear" w:color="auto" w:fill="auto"/>
            <w:tcMar>
              <w:left w:w="0" w:type="dxa"/>
              <w:right w:w="0" w:type="dxa"/>
            </w:tcMar>
            <w:vAlign w:val="center"/>
            <w:hideMark/>
          </w:tcPr>
          <w:p w14:paraId="28E53794" w14:textId="77777777" w:rsidR="005872DA" w:rsidRPr="005872DA" w:rsidRDefault="005872DA" w:rsidP="00FF5406">
            <w:pPr>
              <w:pStyle w:val="Tijeloteksta"/>
              <w:jc w:val="center"/>
              <w:rPr>
                <w:sz w:val="22"/>
                <w:szCs w:val="22"/>
              </w:rPr>
            </w:pPr>
            <w:r w:rsidRPr="005872DA">
              <w:rPr>
                <w:sz w:val="22"/>
                <w:szCs w:val="22"/>
              </w:rPr>
              <w:t>Pokriće lovozakupnine i osiguranje od raskida ugovora</w:t>
            </w:r>
          </w:p>
        </w:tc>
        <w:tc>
          <w:tcPr>
            <w:tcW w:w="1985" w:type="dxa"/>
            <w:shd w:val="clear" w:color="auto" w:fill="auto"/>
            <w:tcMar>
              <w:left w:w="0" w:type="dxa"/>
              <w:right w:w="0" w:type="dxa"/>
            </w:tcMar>
            <w:vAlign w:val="center"/>
            <w:hideMark/>
          </w:tcPr>
          <w:p w14:paraId="7C91E095" w14:textId="77777777" w:rsidR="005872DA" w:rsidRPr="005872DA" w:rsidRDefault="005872DA" w:rsidP="00FF5406">
            <w:pPr>
              <w:pStyle w:val="Tijeloteksta"/>
              <w:jc w:val="center"/>
              <w:rPr>
                <w:sz w:val="22"/>
                <w:szCs w:val="22"/>
              </w:rPr>
            </w:pPr>
            <w:r w:rsidRPr="005872DA">
              <w:rPr>
                <w:sz w:val="22"/>
                <w:szCs w:val="22"/>
              </w:rPr>
              <w:t>Ugovor 14021</w:t>
            </w:r>
          </w:p>
        </w:tc>
        <w:tc>
          <w:tcPr>
            <w:tcW w:w="1559" w:type="dxa"/>
            <w:shd w:val="clear" w:color="auto" w:fill="auto"/>
            <w:tcMar>
              <w:left w:w="0" w:type="dxa"/>
              <w:right w:w="0" w:type="dxa"/>
            </w:tcMar>
            <w:vAlign w:val="center"/>
            <w:hideMark/>
          </w:tcPr>
          <w:p w14:paraId="0361C0B3" w14:textId="77777777" w:rsidR="005872DA" w:rsidRPr="005872DA" w:rsidRDefault="005872DA" w:rsidP="00FF5406">
            <w:pPr>
              <w:pStyle w:val="Tijeloteksta"/>
              <w:jc w:val="center"/>
              <w:rPr>
                <w:sz w:val="22"/>
                <w:szCs w:val="22"/>
              </w:rPr>
            </w:pPr>
            <w:r w:rsidRPr="005872DA">
              <w:rPr>
                <w:sz w:val="22"/>
                <w:szCs w:val="22"/>
              </w:rPr>
              <w:t>31.3.2023.</w:t>
            </w:r>
          </w:p>
        </w:tc>
        <w:tc>
          <w:tcPr>
            <w:tcW w:w="709" w:type="dxa"/>
            <w:shd w:val="clear" w:color="auto" w:fill="auto"/>
            <w:tcMar>
              <w:left w:w="0" w:type="dxa"/>
              <w:right w:w="0" w:type="dxa"/>
            </w:tcMar>
            <w:vAlign w:val="center"/>
            <w:hideMark/>
          </w:tcPr>
          <w:p w14:paraId="582A3D36" w14:textId="77777777" w:rsidR="005872DA" w:rsidRPr="005872DA" w:rsidRDefault="005872DA" w:rsidP="00FF5406">
            <w:pPr>
              <w:pStyle w:val="Tijeloteksta"/>
              <w:jc w:val="center"/>
              <w:rPr>
                <w:sz w:val="22"/>
                <w:szCs w:val="22"/>
              </w:rPr>
            </w:pPr>
          </w:p>
        </w:tc>
      </w:tr>
      <w:tr w:rsidR="005872DA" w:rsidRPr="005872DA" w14:paraId="1D050D00" w14:textId="77777777" w:rsidTr="00FF5406">
        <w:trPr>
          <w:cantSplit/>
        </w:trPr>
        <w:tc>
          <w:tcPr>
            <w:tcW w:w="426" w:type="dxa"/>
            <w:shd w:val="clear" w:color="auto" w:fill="auto"/>
            <w:tcMar>
              <w:left w:w="0" w:type="dxa"/>
              <w:right w:w="0" w:type="dxa"/>
            </w:tcMar>
            <w:vAlign w:val="center"/>
            <w:hideMark/>
          </w:tcPr>
          <w:p w14:paraId="7A36DAB7" w14:textId="77777777" w:rsidR="005872DA" w:rsidRPr="005872DA" w:rsidRDefault="005872DA" w:rsidP="00FF5406">
            <w:pPr>
              <w:pStyle w:val="Tijeloteksta"/>
              <w:jc w:val="center"/>
              <w:rPr>
                <w:sz w:val="22"/>
                <w:szCs w:val="22"/>
              </w:rPr>
            </w:pPr>
            <w:r w:rsidRPr="005872DA">
              <w:rPr>
                <w:sz w:val="22"/>
                <w:szCs w:val="22"/>
              </w:rPr>
              <w:t>27.</w:t>
            </w:r>
          </w:p>
        </w:tc>
        <w:tc>
          <w:tcPr>
            <w:tcW w:w="1276" w:type="dxa"/>
            <w:shd w:val="clear" w:color="auto" w:fill="auto"/>
            <w:tcMar>
              <w:left w:w="0" w:type="dxa"/>
              <w:right w:w="0" w:type="dxa"/>
            </w:tcMar>
            <w:vAlign w:val="center"/>
            <w:hideMark/>
          </w:tcPr>
          <w:p w14:paraId="25718AFB" w14:textId="77777777" w:rsidR="005872DA" w:rsidRPr="005872DA" w:rsidRDefault="005872DA" w:rsidP="00FF5406">
            <w:pPr>
              <w:pStyle w:val="Tijeloteksta"/>
              <w:jc w:val="center"/>
              <w:rPr>
                <w:sz w:val="22"/>
                <w:szCs w:val="22"/>
              </w:rPr>
            </w:pPr>
            <w:r w:rsidRPr="005872DA">
              <w:rPr>
                <w:sz w:val="22"/>
                <w:szCs w:val="22"/>
              </w:rPr>
              <w:t>1.4.2022.</w:t>
            </w:r>
          </w:p>
        </w:tc>
        <w:tc>
          <w:tcPr>
            <w:tcW w:w="1134" w:type="dxa"/>
            <w:shd w:val="clear" w:color="auto" w:fill="auto"/>
            <w:tcMar>
              <w:left w:w="0" w:type="dxa"/>
              <w:right w:w="0" w:type="dxa"/>
            </w:tcMar>
            <w:vAlign w:val="center"/>
            <w:hideMark/>
          </w:tcPr>
          <w:p w14:paraId="0FED7343" w14:textId="77777777" w:rsidR="005872DA" w:rsidRPr="005872DA" w:rsidRDefault="005872DA" w:rsidP="00FF5406">
            <w:pPr>
              <w:pStyle w:val="Tijeloteksta"/>
              <w:jc w:val="center"/>
              <w:rPr>
                <w:sz w:val="22"/>
                <w:szCs w:val="22"/>
              </w:rPr>
            </w:pPr>
            <w:r w:rsidRPr="005872DA">
              <w:rPr>
                <w:sz w:val="22"/>
                <w:szCs w:val="22"/>
              </w:rPr>
              <w:t>mjenica</w:t>
            </w:r>
          </w:p>
        </w:tc>
        <w:tc>
          <w:tcPr>
            <w:tcW w:w="1843" w:type="dxa"/>
            <w:shd w:val="clear" w:color="auto" w:fill="auto"/>
            <w:tcMar>
              <w:left w:w="0" w:type="dxa"/>
              <w:right w:w="0" w:type="dxa"/>
            </w:tcMar>
            <w:vAlign w:val="center"/>
            <w:hideMark/>
          </w:tcPr>
          <w:p w14:paraId="236B8E09" w14:textId="77777777" w:rsidR="005872DA" w:rsidRPr="005872DA" w:rsidRDefault="005872DA" w:rsidP="00FF5406">
            <w:pPr>
              <w:pStyle w:val="Tijeloteksta"/>
              <w:jc w:val="center"/>
              <w:rPr>
                <w:sz w:val="22"/>
                <w:szCs w:val="22"/>
              </w:rPr>
            </w:pPr>
          </w:p>
        </w:tc>
        <w:tc>
          <w:tcPr>
            <w:tcW w:w="1276" w:type="dxa"/>
            <w:shd w:val="clear" w:color="auto" w:fill="auto"/>
            <w:tcMar>
              <w:left w:w="0" w:type="dxa"/>
              <w:right w:w="0" w:type="dxa"/>
            </w:tcMar>
            <w:vAlign w:val="center"/>
            <w:hideMark/>
          </w:tcPr>
          <w:p w14:paraId="7034A7B0" w14:textId="77777777" w:rsidR="005872DA" w:rsidRPr="005872DA" w:rsidRDefault="005872DA" w:rsidP="00FF5406">
            <w:pPr>
              <w:pStyle w:val="Tijeloteksta"/>
              <w:jc w:val="center"/>
              <w:rPr>
                <w:sz w:val="22"/>
                <w:szCs w:val="22"/>
              </w:rPr>
            </w:pPr>
            <w:r w:rsidRPr="005872DA">
              <w:rPr>
                <w:sz w:val="22"/>
                <w:szCs w:val="22"/>
              </w:rPr>
              <w:t>6.157,00</w:t>
            </w:r>
          </w:p>
        </w:tc>
        <w:tc>
          <w:tcPr>
            <w:tcW w:w="708" w:type="dxa"/>
            <w:shd w:val="clear" w:color="auto" w:fill="auto"/>
            <w:tcMar>
              <w:left w:w="0" w:type="dxa"/>
              <w:right w:w="0" w:type="dxa"/>
            </w:tcMar>
            <w:vAlign w:val="center"/>
            <w:hideMark/>
          </w:tcPr>
          <w:p w14:paraId="2F120286"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60F7A49F" w14:textId="77777777" w:rsidR="005872DA" w:rsidRPr="005872DA" w:rsidRDefault="005872DA" w:rsidP="00FF5406">
            <w:pPr>
              <w:pStyle w:val="Tijeloteksta"/>
              <w:jc w:val="center"/>
              <w:rPr>
                <w:sz w:val="22"/>
                <w:szCs w:val="22"/>
              </w:rPr>
            </w:pPr>
            <w:r w:rsidRPr="005872DA">
              <w:rPr>
                <w:sz w:val="22"/>
                <w:szCs w:val="22"/>
              </w:rPr>
              <w:t>Općina Čepin za LD Čepin Čepin/OBŽ</w:t>
            </w:r>
          </w:p>
        </w:tc>
        <w:tc>
          <w:tcPr>
            <w:tcW w:w="1842" w:type="dxa"/>
            <w:shd w:val="clear" w:color="auto" w:fill="auto"/>
            <w:tcMar>
              <w:left w:w="0" w:type="dxa"/>
              <w:right w:w="0" w:type="dxa"/>
            </w:tcMar>
            <w:vAlign w:val="center"/>
            <w:hideMark/>
          </w:tcPr>
          <w:p w14:paraId="17734EB7" w14:textId="77777777" w:rsidR="005872DA" w:rsidRPr="005872DA" w:rsidRDefault="005872DA" w:rsidP="00FF5406">
            <w:pPr>
              <w:pStyle w:val="Tijeloteksta"/>
              <w:jc w:val="center"/>
              <w:rPr>
                <w:sz w:val="22"/>
                <w:szCs w:val="22"/>
              </w:rPr>
            </w:pPr>
            <w:r w:rsidRPr="005872DA">
              <w:rPr>
                <w:sz w:val="22"/>
                <w:szCs w:val="22"/>
              </w:rPr>
              <w:t>Pokriće lovozakupnine i osiguranje od raskida ugovora</w:t>
            </w:r>
          </w:p>
        </w:tc>
        <w:tc>
          <w:tcPr>
            <w:tcW w:w="1985" w:type="dxa"/>
            <w:shd w:val="clear" w:color="auto" w:fill="auto"/>
            <w:tcMar>
              <w:left w:w="0" w:type="dxa"/>
              <w:right w:w="0" w:type="dxa"/>
            </w:tcMar>
            <w:vAlign w:val="center"/>
            <w:hideMark/>
          </w:tcPr>
          <w:p w14:paraId="3D9F8BFC" w14:textId="77777777" w:rsidR="005872DA" w:rsidRPr="005872DA" w:rsidRDefault="005872DA" w:rsidP="00FF5406">
            <w:pPr>
              <w:pStyle w:val="Tijeloteksta"/>
              <w:jc w:val="center"/>
              <w:rPr>
                <w:sz w:val="22"/>
                <w:szCs w:val="22"/>
              </w:rPr>
            </w:pPr>
            <w:r w:rsidRPr="005872DA">
              <w:rPr>
                <w:sz w:val="22"/>
                <w:szCs w:val="22"/>
              </w:rPr>
              <w:t>Ugovor 14022</w:t>
            </w:r>
          </w:p>
        </w:tc>
        <w:tc>
          <w:tcPr>
            <w:tcW w:w="1559" w:type="dxa"/>
            <w:shd w:val="clear" w:color="auto" w:fill="auto"/>
            <w:tcMar>
              <w:left w:w="0" w:type="dxa"/>
              <w:right w:w="0" w:type="dxa"/>
            </w:tcMar>
            <w:vAlign w:val="center"/>
            <w:hideMark/>
          </w:tcPr>
          <w:p w14:paraId="2CCA23A8" w14:textId="77777777" w:rsidR="005872DA" w:rsidRPr="005872DA" w:rsidRDefault="005872DA" w:rsidP="00FF5406">
            <w:pPr>
              <w:pStyle w:val="Tijeloteksta"/>
              <w:jc w:val="center"/>
              <w:rPr>
                <w:sz w:val="22"/>
                <w:szCs w:val="22"/>
              </w:rPr>
            </w:pPr>
            <w:r w:rsidRPr="005872DA">
              <w:rPr>
                <w:sz w:val="22"/>
                <w:szCs w:val="22"/>
              </w:rPr>
              <w:t>31.3.2023.</w:t>
            </w:r>
          </w:p>
        </w:tc>
        <w:tc>
          <w:tcPr>
            <w:tcW w:w="709" w:type="dxa"/>
            <w:shd w:val="clear" w:color="auto" w:fill="auto"/>
            <w:tcMar>
              <w:left w:w="0" w:type="dxa"/>
              <w:right w:w="0" w:type="dxa"/>
            </w:tcMar>
            <w:vAlign w:val="center"/>
            <w:hideMark/>
          </w:tcPr>
          <w:p w14:paraId="61C6A717" w14:textId="77777777" w:rsidR="005872DA" w:rsidRPr="005872DA" w:rsidRDefault="005872DA" w:rsidP="00FF5406">
            <w:pPr>
              <w:pStyle w:val="Tijeloteksta"/>
              <w:jc w:val="center"/>
              <w:rPr>
                <w:sz w:val="22"/>
                <w:szCs w:val="22"/>
              </w:rPr>
            </w:pPr>
          </w:p>
        </w:tc>
      </w:tr>
      <w:tr w:rsidR="005872DA" w:rsidRPr="005872DA" w14:paraId="665141AE" w14:textId="77777777" w:rsidTr="00FF5406">
        <w:trPr>
          <w:cantSplit/>
        </w:trPr>
        <w:tc>
          <w:tcPr>
            <w:tcW w:w="426" w:type="dxa"/>
            <w:shd w:val="clear" w:color="auto" w:fill="auto"/>
            <w:tcMar>
              <w:left w:w="0" w:type="dxa"/>
              <w:right w:w="0" w:type="dxa"/>
            </w:tcMar>
            <w:vAlign w:val="center"/>
            <w:hideMark/>
          </w:tcPr>
          <w:p w14:paraId="65D08533" w14:textId="77777777" w:rsidR="005872DA" w:rsidRPr="005872DA" w:rsidRDefault="005872DA" w:rsidP="00FF5406">
            <w:pPr>
              <w:pStyle w:val="Tijeloteksta"/>
              <w:jc w:val="center"/>
              <w:rPr>
                <w:sz w:val="22"/>
                <w:szCs w:val="22"/>
              </w:rPr>
            </w:pPr>
            <w:r w:rsidRPr="005872DA">
              <w:rPr>
                <w:sz w:val="22"/>
                <w:szCs w:val="22"/>
              </w:rPr>
              <w:t>28.</w:t>
            </w:r>
          </w:p>
        </w:tc>
        <w:tc>
          <w:tcPr>
            <w:tcW w:w="1276" w:type="dxa"/>
            <w:shd w:val="clear" w:color="auto" w:fill="auto"/>
            <w:tcMar>
              <w:left w:w="0" w:type="dxa"/>
              <w:right w:w="0" w:type="dxa"/>
            </w:tcMar>
            <w:vAlign w:val="center"/>
            <w:hideMark/>
          </w:tcPr>
          <w:p w14:paraId="0B92EB51" w14:textId="77777777" w:rsidR="005872DA" w:rsidRPr="005872DA" w:rsidRDefault="005872DA" w:rsidP="00FF5406">
            <w:pPr>
              <w:pStyle w:val="Tijeloteksta"/>
              <w:jc w:val="center"/>
              <w:rPr>
                <w:sz w:val="22"/>
                <w:szCs w:val="22"/>
              </w:rPr>
            </w:pPr>
            <w:r w:rsidRPr="005872DA">
              <w:rPr>
                <w:sz w:val="22"/>
                <w:szCs w:val="22"/>
              </w:rPr>
              <w:t>8.3.2022.</w:t>
            </w:r>
          </w:p>
        </w:tc>
        <w:tc>
          <w:tcPr>
            <w:tcW w:w="1134" w:type="dxa"/>
            <w:shd w:val="clear" w:color="auto" w:fill="auto"/>
            <w:tcMar>
              <w:left w:w="0" w:type="dxa"/>
              <w:right w:w="0" w:type="dxa"/>
            </w:tcMar>
            <w:vAlign w:val="center"/>
            <w:hideMark/>
          </w:tcPr>
          <w:p w14:paraId="1E5A4A96" w14:textId="77777777" w:rsidR="005872DA" w:rsidRPr="005872DA" w:rsidRDefault="005872DA" w:rsidP="00FF5406">
            <w:pPr>
              <w:pStyle w:val="Tijeloteksta"/>
              <w:jc w:val="center"/>
              <w:rPr>
                <w:sz w:val="22"/>
                <w:szCs w:val="22"/>
              </w:rPr>
            </w:pPr>
            <w:r w:rsidRPr="005872DA">
              <w:rPr>
                <w:sz w:val="22"/>
                <w:szCs w:val="22"/>
              </w:rPr>
              <w:t>zadužnica</w:t>
            </w:r>
          </w:p>
        </w:tc>
        <w:tc>
          <w:tcPr>
            <w:tcW w:w="1843" w:type="dxa"/>
            <w:shd w:val="clear" w:color="auto" w:fill="auto"/>
            <w:tcMar>
              <w:left w:w="0" w:type="dxa"/>
              <w:right w:w="0" w:type="dxa"/>
            </w:tcMar>
            <w:vAlign w:val="center"/>
            <w:hideMark/>
          </w:tcPr>
          <w:p w14:paraId="08EC0CE6" w14:textId="77777777" w:rsidR="005872DA" w:rsidRPr="005872DA" w:rsidRDefault="005872DA" w:rsidP="00FF5406">
            <w:pPr>
              <w:pStyle w:val="Tijeloteksta"/>
              <w:jc w:val="center"/>
              <w:rPr>
                <w:sz w:val="22"/>
                <w:szCs w:val="22"/>
              </w:rPr>
            </w:pPr>
          </w:p>
        </w:tc>
        <w:tc>
          <w:tcPr>
            <w:tcW w:w="1276" w:type="dxa"/>
            <w:shd w:val="clear" w:color="auto" w:fill="auto"/>
            <w:tcMar>
              <w:left w:w="0" w:type="dxa"/>
              <w:right w:w="0" w:type="dxa"/>
            </w:tcMar>
            <w:vAlign w:val="center"/>
            <w:hideMark/>
          </w:tcPr>
          <w:p w14:paraId="62B79411" w14:textId="77777777" w:rsidR="005872DA" w:rsidRPr="005872DA" w:rsidRDefault="005872DA" w:rsidP="00FF5406">
            <w:pPr>
              <w:pStyle w:val="Tijeloteksta"/>
              <w:jc w:val="center"/>
              <w:rPr>
                <w:sz w:val="22"/>
                <w:szCs w:val="22"/>
              </w:rPr>
            </w:pPr>
            <w:r w:rsidRPr="005872DA">
              <w:rPr>
                <w:sz w:val="22"/>
                <w:szCs w:val="22"/>
              </w:rPr>
              <w:t>8.184,00</w:t>
            </w:r>
          </w:p>
        </w:tc>
        <w:tc>
          <w:tcPr>
            <w:tcW w:w="708" w:type="dxa"/>
            <w:shd w:val="clear" w:color="auto" w:fill="auto"/>
            <w:tcMar>
              <w:left w:w="0" w:type="dxa"/>
              <w:right w:w="0" w:type="dxa"/>
            </w:tcMar>
            <w:vAlign w:val="center"/>
            <w:hideMark/>
          </w:tcPr>
          <w:p w14:paraId="37B83914"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31727322" w14:textId="77777777" w:rsidR="005872DA" w:rsidRPr="005872DA" w:rsidRDefault="005872DA" w:rsidP="00FF5406">
            <w:pPr>
              <w:pStyle w:val="Tijeloteksta"/>
              <w:jc w:val="center"/>
              <w:rPr>
                <w:sz w:val="22"/>
                <w:szCs w:val="22"/>
              </w:rPr>
            </w:pPr>
            <w:r w:rsidRPr="005872DA">
              <w:rPr>
                <w:sz w:val="22"/>
                <w:szCs w:val="22"/>
              </w:rPr>
              <w:t>LD Jastreb Čep. Martinci/OBŽ</w:t>
            </w:r>
          </w:p>
        </w:tc>
        <w:tc>
          <w:tcPr>
            <w:tcW w:w="1842" w:type="dxa"/>
            <w:shd w:val="clear" w:color="auto" w:fill="auto"/>
            <w:tcMar>
              <w:left w:w="0" w:type="dxa"/>
              <w:right w:w="0" w:type="dxa"/>
            </w:tcMar>
            <w:vAlign w:val="center"/>
            <w:hideMark/>
          </w:tcPr>
          <w:p w14:paraId="0EB7A20B" w14:textId="77777777" w:rsidR="005872DA" w:rsidRPr="005872DA" w:rsidRDefault="005872DA" w:rsidP="00FF5406">
            <w:pPr>
              <w:pStyle w:val="Tijeloteksta"/>
              <w:jc w:val="center"/>
              <w:rPr>
                <w:sz w:val="22"/>
                <w:szCs w:val="22"/>
              </w:rPr>
            </w:pPr>
            <w:r w:rsidRPr="005872DA">
              <w:rPr>
                <w:sz w:val="22"/>
                <w:szCs w:val="22"/>
              </w:rPr>
              <w:t>Pokriće lovozakupnine i osiguranje od raskida ugovora</w:t>
            </w:r>
          </w:p>
        </w:tc>
        <w:tc>
          <w:tcPr>
            <w:tcW w:w="1985" w:type="dxa"/>
            <w:shd w:val="clear" w:color="auto" w:fill="auto"/>
            <w:tcMar>
              <w:left w:w="0" w:type="dxa"/>
              <w:right w:w="0" w:type="dxa"/>
            </w:tcMar>
            <w:vAlign w:val="center"/>
            <w:hideMark/>
          </w:tcPr>
          <w:p w14:paraId="35D0266F" w14:textId="77777777" w:rsidR="005872DA" w:rsidRPr="005872DA" w:rsidRDefault="005872DA" w:rsidP="00FF5406">
            <w:pPr>
              <w:pStyle w:val="Tijeloteksta"/>
              <w:jc w:val="center"/>
              <w:rPr>
                <w:sz w:val="22"/>
                <w:szCs w:val="22"/>
              </w:rPr>
            </w:pPr>
            <w:r w:rsidRPr="005872DA">
              <w:rPr>
                <w:sz w:val="22"/>
                <w:szCs w:val="22"/>
              </w:rPr>
              <w:t>Ugovor 14023</w:t>
            </w:r>
          </w:p>
        </w:tc>
        <w:tc>
          <w:tcPr>
            <w:tcW w:w="1559" w:type="dxa"/>
            <w:shd w:val="clear" w:color="auto" w:fill="auto"/>
            <w:tcMar>
              <w:left w:w="0" w:type="dxa"/>
              <w:right w:w="0" w:type="dxa"/>
            </w:tcMar>
            <w:vAlign w:val="center"/>
            <w:hideMark/>
          </w:tcPr>
          <w:p w14:paraId="0D5F5123" w14:textId="77777777" w:rsidR="005872DA" w:rsidRPr="005872DA" w:rsidRDefault="005872DA" w:rsidP="00FF5406">
            <w:pPr>
              <w:pStyle w:val="Tijeloteksta"/>
              <w:jc w:val="center"/>
              <w:rPr>
                <w:sz w:val="22"/>
                <w:szCs w:val="22"/>
              </w:rPr>
            </w:pPr>
            <w:r w:rsidRPr="005872DA">
              <w:rPr>
                <w:sz w:val="22"/>
                <w:szCs w:val="22"/>
              </w:rPr>
              <w:t>31.3.2023.</w:t>
            </w:r>
          </w:p>
        </w:tc>
        <w:tc>
          <w:tcPr>
            <w:tcW w:w="709" w:type="dxa"/>
            <w:shd w:val="clear" w:color="auto" w:fill="auto"/>
            <w:tcMar>
              <w:left w:w="0" w:type="dxa"/>
              <w:right w:w="0" w:type="dxa"/>
            </w:tcMar>
            <w:vAlign w:val="center"/>
            <w:hideMark/>
          </w:tcPr>
          <w:p w14:paraId="1CB852E8" w14:textId="77777777" w:rsidR="005872DA" w:rsidRPr="005872DA" w:rsidRDefault="005872DA" w:rsidP="00FF5406">
            <w:pPr>
              <w:pStyle w:val="Tijeloteksta"/>
              <w:jc w:val="center"/>
              <w:rPr>
                <w:sz w:val="22"/>
                <w:szCs w:val="22"/>
              </w:rPr>
            </w:pPr>
          </w:p>
        </w:tc>
      </w:tr>
      <w:tr w:rsidR="005872DA" w:rsidRPr="005872DA" w14:paraId="17270E3B" w14:textId="77777777" w:rsidTr="00FF5406">
        <w:trPr>
          <w:cantSplit/>
        </w:trPr>
        <w:tc>
          <w:tcPr>
            <w:tcW w:w="426" w:type="dxa"/>
            <w:shd w:val="clear" w:color="auto" w:fill="auto"/>
            <w:tcMar>
              <w:left w:w="0" w:type="dxa"/>
              <w:right w:w="0" w:type="dxa"/>
            </w:tcMar>
            <w:vAlign w:val="center"/>
            <w:hideMark/>
          </w:tcPr>
          <w:p w14:paraId="5651A147" w14:textId="77777777" w:rsidR="005872DA" w:rsidRPr="005872DA" w:rsidRDefault="005872DA" w:rsidP="00FF5406">
            <w:pPr>
              <w:pStyle w:val="Tijeloteksta"/>
              <w:jc w:val="center"/>
              <w:rPr>
                <w:sz w:val="22"/>
                <w:szCs w:val="22"/>
              </w:rPr>
            </w:pPr>
            <w:r w:rsidRPr="005872DA">
              <w:rPr>
                <w:sz w:val="22"/>
                <w:szCs w:val="22"/>
              </w:rPr>
              <w:t>29.</w:t>
            </w:r>
          </w:p>
        </w:tc>
        <w:tc>
          <w:tcPr>
            <w:tcW w:w="1276" w:type="dxa"/>
            <w:shd w:val="clear" w:color="auto" w:fill="auto"/>
            <w:tcMar>
              <w:left w:w="0" w:type="dxa"/>
              <w:right w:w="0" w:type="dxa"/>
            </w:tcMar>
            <w:vAlign w:val="center"/>
            <w:hideMark/>
          </w:tcPr>
          <w:p w14:paraId="14A4FE4E" w14:textId="77777777" w:rsidR="005872DA" w:rsidRPr="005872DA" w:rsidRDefault="005872DA" w:rsidP="00FF5406">
            <w:pPr>
              <w:pStyle w:val="Tijeloteksta"/>
              <w:jc w:val="center"/>
              <w:rPr>
                <w:sz w:val="22"/>
                <w:szCs w:val="22"/>
              </w:rPr>
            </w:pPr>
            <w:r w:rsidRPr="005872DA">
              <w:rPr>
                <w:sz w:val="22"/>
                <w:szCs w:val="22"/>
              </w:rPr>
              <w:t>25.1.2022.</w:t>
            </w:r>
          </w:p>
        </w:tc>
        <w:tc>
          <w:tcPr>
            <w:tcW w:w="1134" w:type="dxa"/>
            <w:shd w:val="clear" w:color="auto" w:fill="auto"/>
            <w:tcMar>
              <w:left w:w="0" w:type="dxa"/>
              <w:right w:w="0" w:type="dxa"/>
            </w:tcMar>
            <w:vAlign w:val="center"/>
            <w:hideMark/>
          </w:tcPr>
          <w:p w14:paraId="18BCC430" w14:textId="77777777" w:rsidR="005872DA" w:rsidRPr="005872DA" w:rsidRDefault="005872DA" w:rsidP="00FF5406">
            <w:pPr>
              <w:pStyle w:val="Tijeloteksta"/>
              <w:jc w:val="center"/>
              <w:rPr>
                <w:sz w:val="22"/>
                <w:szCs w:val="22"/>
              </w:rPr>
            </w:pPr>
            <w:r w:rsidRPr="005872DA">
              <w:rPr>
                <w:sz w:val="22"/>
                <w:szCs w:val="22"/>
              </w:rPr>
              <w:t>mjenica</w:t>
            </w:r>
          </w:p>
        </w:tc>
        <w:tc>
          <w:tcPr>
            <w:tcW w:w="1843" w:type="dxa"/>
            <w:shd w:val="clear" w:color="auto" w:fill="auto"/>
            <w:tcMar>
              <w:left w:w="0" w:type="dxa"/>
              <w:right w:w="0" w:type="dxa"/>
            </w:tcMar>
            <w:vAlign w:val="center"/>
            <w:hideMark/>
          </w:tcPr>
          <w:p w14:paraId="1CBF34B7" w14:textId="77777777" w:rsidR="005872DA" w:rsidRPr="005872DA" w:rsidRDefault="005872DA" w:rsidP="00FF5406">
            <w:pPr>
              <w:pStyle w:val="Tijeloteksta"/>
              <w:jc w:val="center"/>
              <w:rPr>
                <w:sz w:val="22"/>
                <w:szCs w:val="22"/>
              </w:rPr>
            </w:pPr>
          </w:p>
        </w:tc>
        <w:tc>
          <w:tcPr>
            <w:tcW w:w="1276" w:type="dxa"/>
            <w:shd w:val="clear" w:color="auto" w:fill="auto"/>
            <w:tcMar>
              <w:left w:w="0" w:type="dxa"/>
              <w:right w:w="0" w:type="dxa"/>
            </w:tcMar>
            <w:vAlign w:val="center"/>
            <w:hideMark/>
          </w:tcPr>
          <w:p w14:paraId="6E560AB2" w14:textId="77777777" w:rsidR="005872DA" w:rsidRPr="005872DA" w:rsidRDefault="005872DA" w:rsidP="00FF5406">
            <w:pPr>
              <w:pStyle w:val="Tijeloteksta"/>
              <w:jc w:val="center"/>
              <w:rPr>
                <w:sz w:val="22"/>
                <w:szCs w:val="22"/>
              </w:rPr>
            </w:pPr>
            <w:r w:rsidRPr="005872DA">
              <w:rPr>
                <w:sz w:val="22"/>
                <w:szCs w:val="22"/>
              </w:rPr>
              <w:t>2.293,00</w:t>
            </w:r>
          </w:p>
        </w:tc>
        <w:tc>
          <w:tcPr>
            <w:tcW w:w="708" w:type="dxa"/>
            <w:shd w:val="clear" w:color="auto" w:fill="auto"/>
            <w:tcMar>
              <w:left w:w="0" w:type="dxa"/>
              <w:right w:w="0" w:type="dxa"/>
            </w:tcMar>
            <w:vAlign w:val="center"/>
            <w:hideMark/>
          </w:tcPr>
          <w:p w14:paraId="75E55409"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79D5C365" w14:textId="77777777" w:rsidR="005872DA" w:rsidRPr="005872DA" w:rsidRDefault="005872DA" w:rsidP="00FF5406">
            <w:pPr>
              <w:pStyle w:val="Tijeloteksta"/>
              <w:jc w:val="center"/>
              <w:rPr>
                <w:sz w:val="22"/>
                <w:szCs w:val="22"/>
              </w:rPr>
            </w:pPr>
            <w:r w:rsidRPr="005872DA">
              <w:rPr>
                <w:sz w:val="22"/>
                <w:szCs w:val="22"/>
              </w:rPr>
              <w:t>LD Zec Beketinci/OBŽ</w:t>
            </w:r>
          </w:p>
        </w:tc>
        <w:tc>
          <w:tcPr>
            <w:tcW w:w="1842" w:type="dxa"/>
            <w:shd w:val="clear" w:color="auto" w:fill="auto"/>
            <w:tcMar>
              <w:left w:w="0" w:type="dxa"/>
              <w:right w:w="0" w:type="dxa"/>
            </w:tcMar>
            <w:vAlign w:val="center"/>
            <w:hideMark/>
          </w:tcPr>
          <w:p w14:paraId="18B5E9B6" w14:textId="77777777" w:rsidR="005872DA" w:rsidRPr="005872DA" w:rsidRDefault="005872DA" w:rsidP="00FF5406">
            <w:pPr>
              <w:pStyle w:val="Tijeloteksta"/>
              <w:jc w:val="center"/>
              <w:rPr>
                <w:sz w:val="22"/>
                <w:szCs w:val="22"/>
              </w:rPr>
            </w:pPr>
            <w:r w:rsidRPr="005872DA">
              <w:rPr>
                <w:sz w:val="22"/>
                <w:szCs w:val="22"/>
              </w:rPr>
              <w:t>Pokriće lovozakupnine i osiguranje od raskida ugovora</w:t>
            </w:r>
          </w:p>
        </w:tc>
        <w:tc>
          <w:tcPr>
            <w:tcW w:w="1985" w:type="dxa"/>
            <w:shd w:val="clear" w:color="auto" w:fill="auto"/>
            <w:tcMar>
              <w:left w:w="0" w:type="dxa"/>
              <w:right w:w="0" w:type="dxa"/>
            </w:tcMar>
            <w:vAlign w:val="center"/>
            <w:hideMark/>
          </w:tcPr>
          <w:p w14:paraId="15D3B3E0" w14:textId="77777777" w:rsidR="005872DA" w:rsidRPr="005872DA" w:rsidRDefault="005872DA" w:rsidP="00FF5406">
            <w:pPr>
              <w:pStyle w:val="Tijeloteksta"/>
              <w:jc w:val="center"/>
              <w:rPr>
                <w:sz w:val="22"/>
                <w:szCs w:val="22"/>
              </w:rPr>
            </w:pPr>
            <w:r w:rsidRPr="005872DA">
              <w:rPr>
                <w:sz w:val="22"/>
                <w:szCs w:val="22"/>
              </w:rPr>
              <w:t>Ugovor 14024</w:t>
            </w:r>
          </w:p>
        </w:tc>
        <w:tc>
          <w:tcPr>
            <w:tcW w:w="1559" w:type="dxa"/>
            <w:shd w:val="clear" w:color="auto" w:fill="auto"/>
            <w:tcMar>
              <w:left w:w="0" w:type="dxa"/>
              <w:right w:w="0" w:type="dxa"/>
            </w:tcMar>
            <w:vAlign w:val="center"/>
            <w:hideMark/>
          </w:tcPr>
          <w:p w14:paraId="75A85A29" w14:textId="77777777" w:rsidR="005872DA" w:rsidRPr="005872DA" w:rsidRDefault="005872DA" w:rsidP="00FF5406">
            <w:pPr>
              <w:pStyle w:val="Tijeloteksta"/>
              <w:jc w:val="center"/>
              <w:rPr>
                <w:sz w:val="22"/>
                <w:szCs w:val="22"/>
              </w:rPr>
            </w:pPr>
            <w:r w:rsidRPr="005872DA">
              <w:rPr>
                <w:sz w:val="22"/>
                <w:szCs w:val="22"/>
              </w:rPr>
              <w:t>31.3.2023.</w:t>
            </w:r>
          </w:p>
        </w:tc>
        <w:tc>
          <w:tcPr>
            <w:tcW w:w="709" w:type="dxa"/>
            <w:shd w:val="clear" w:color="auto" w:fill="auto"/>
            <w:tcMar>
              <w:left w:w="0" w:type="dxa"/>
              <w:right w:w="0" w:type="dxa"/>
            </w:tcMar>
            <w:vAlign w:val="center"/>
            <w:hideMark/>
          </w:tcPr>
          <w:p w14:paraId="5697C32A" w14:textId="77777777" w:rsidR="005872DA" w:rsidRPr="005872DA" w:rsidRDefault="005872DA" w:rsidP="00FF5406">
            <w:pPr>
              <w:pStyle w:val="Tijeloteksta"/>
              <w:jc w:val="center"/>
              <w:rPr>
                <w:sz w:val="22"/>
                <w:szCs w:val="22"/>
              </w:rPr>
            </w:pPr>
          </w:p>
        </w:tc>
      </w:tr>
      <w:tr w:rsidR="005872DA" w:rsidRPr="005872DA" w14:paraId="17152173" w14:textId="77777777" w:rsidTr="00FF5406">
        <w:trPr>
          <w:cantSplit/>
        </w:trPr>
        <w:tc>
          <w:tcPr>
            <w:tcW w:w="426" w:type="dxa"/>
            <w:shd w:val="clear" w:color="auto" w:fill="auto"/>
            <w:tcMar>
              <w:left w:w="0" w:type="dxa"/>
              <w:right w:w="0" w:type="dxa"/>
            </w:tcMar>
            <w:vAlign w:val="center"/>
            <w:hideMark/>
          </w:tcPr>
          <w:p w14:paraId="5059BD75" w14:textId="77777777" w:rsidR="005872DA" w:rsidRPr="005872DA" w:rsidRDefault="005872DA" w:rsidP="00FF5406">
            <w:pPr>
              <w:pStyle w:val="Tijeloteksta"/>
              <w:jc w:val="center"/>
              <w:rPr>
                <w:sz w:val="22"/>
                <w:szCs w:val="22"/>
              </w:rPr>
            </w:pPr>
            <w:r w:rsidRPr="005872DA">
              <w:rPr>
                <w:sz w:val="22"/>
                <w:szCs w:val="22"/>
              </w:rPr>
              <w:t>30.</w:t>
            </w:r>
          </w:p>
        </w:tc>
        <w:tc>
          <w:tcPr>
            <w:tcW w:w="1276" w:type="dxa"/>
            <w:shd w:val="clear" w:color="auto" w:fill="auto"/>
            <w:tcMar>
              <w:left w:w="0" w:type="dxa"/>
              <w:right w:w="0" w:type="dxa"/>
            </w:tcMar>
            <w:vAlign w:val="center"/>
            <w:hideMark/>
          </w:tcPr>
          <w:p w14:paraId="1DC60B0C" w14:textId="77777777" w:rsidR="005872DA" w:rsidRPr="005872DA" w:rsidRDefault="005872DA" w:rsidP="00FF5406">
            <w:pPr>
              <w:pStyle w:val="Tijeloteksta"/>
              <w:jc w:val="center"/>
              <w:rPr>
                <w:sz w:val="22"/>
                <w:szCs w:val="22"/>
              </w:rPr>
            </w:pPr>
            <w:r w:rsidRPr="005872DA">
              <w:rPr>
                <w:sz w:val="22"/>
                <w:szCs w:val="22"/>
              </w:rPr>
              <w:t>23.2.2022</w:t>
            </w:r>
          </w:p>
        </w:tc>
        <w:tc>
          <w:tcPr>
            <w:tcW w:w="1134" w:type="dxa"/>
            <w:shd w:val="clear" w:color="auto" w:fill="auto"/>
            <w:tcMar>
              <w:left w:w="0" w:type="dxa"/>
              <w:right w:w="0" w:type="dxa"/>
            </w:tcMar>
            <w:vAlign w:val="center"/>
            <w:hideMark/>
          </w:tcPr>
          <w:p w14:paraId="51A28128" w14:textId="77777777" w:rsidR="005872DA" w:rsidRPr="005872DA" w:rsidRDefault="005872DA" w:rsidP="00FF5406">
            <w:pPr>
              <w:pStyle w:val="Tijeloteksta"/>
              <w:jc w:val="center"/>
              <w:rPr>
                <w:sz w:val="22"/>
                <w:szCs w:val="22"/>
              </w:rPr>
            </w:pPr>
            <w:r w:rsidRPr="005872DA">
              <w:rPr>
                <w:sz w:val="22"/>
                <w:szCs w:val="22"/>
              </w:rPr>
              <w:t>mjenica</w:t>
            </w:r>
          </w:p>
        </w:tc>
        <w:tc>
          <w:tcPr>
            <w:tcW w:w="1843" w:type="dxa"/>
            <w:shd w:val="clear" w:color="auto" w:fill="auto"/>
            <w:tcMar>
              <w:left w:w="0" w:type="dxa"/>
              <w:right w:w="0" w:type="dxa"/>
            </w:tcMar>
            <w:vAlign w:val="center"/>
            <w:hideMark/>
          </w:tcPr>
          <w:p w14:paraId="6241C567" w14:textId="77777777" w:rsidR="005872DA" w:rsidRPr="005872DA" w:rsidRDefault="005872DA" w:rsidP="00FF5406">
            <w:pPr>
              <w:pStyle w:val="Tijeloteksta"/>
              <w:jc w:val="center"/>
              <w:rPr>
                <w:sz w:val="22"/>
                <w:szCs w:val="22"/>
              </w:rPr>
            </w:pPr>
          </w:p>
        </w:tc>
        <w:tc>
          <w:tcPr>
            <w:tcW w:w="1276" w:type="dxa"/>
            <w:shd w:val="clear" w:color="auto" w:fill="auto"/>
            <w:tcMar>
              <w:left w:w="0" w:type="dxa"/>
              <w:right w:w="0" w:type="dxa"/>
            </w:tcMar>
            <w:vAlign w:val="center"/>
            <w:hideMark/>
          </w:tcPr>
          <w:p w14:paraId="103EF383" w14:textId="77777777" w:rsidR="005872DA" w:rsidRPr="005872DA" w:rsidRDefault="005872DA" w:rsidP="00FF5406">
            <w:pPr>
              <w:pStyle w:val="Tijeloteksta"/>
              <w:jc w:val="center"/>
              <w:rPr>
                <w:sz w:val="22"/>
                <w:szCs w:val="22"/>
              </w:rPr>
            </w:pPr>
            <w:r w:rsidRPr="005872DA">
              <w:rPr>
                <w:sz w:val="22"/>
                <w:szCs w:val="22"/>
              </w:rPr>
              <w:t>8.200,00</w:t>
            </w:r>
          </w:p>
        </w:tc>
        <w:tc>
          <w:tcPr>
            <w:tcW w:w="708" w:type="dxa"/>
            <w:shd w:val="clear" w:color="auto" w:fill="auto"/>
            <w:tcMar>
              <w:left w:w="0" w:type="dxa"/>
              <w:right w:w="0" w:type="dxa"/>
            </w:tcMar>
            <w:vAlign w:val="center"/>
            <w:hideMark/>
          </w:tcPr>
          <w:p w14:paraId="5A109C10"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4A4009D9" w14:textId="77777777" w:rsidR="005872DA" w:rsidRPr="005872DA" w:rsidRDefault="005872DA" w:rsidP="00FF5406">
            <w:pPr>
              <w:pStyle w:val="Tijeloteksta"/>
              <w:jc w:val="center"/>
              <w:rPr>
                <w:sz w:val="22"/>
                <w:szCs w:val="22"/>
              </w:rPr>
            </w:pPr>
            <w:r w:rsidRPr="005872DA">
              <w:rPr>
                <w:sz w:val="22"/>
                <w:szCs w:val="22"/>
              </w:rPr>
              <w:t>LD Kuna Vuka/OBŽ</w:t>
            </w:r>
          </w:p>
        </w:tc>
        <w:tc>
          <w:tcPr>
            <w:tcW w:w="1842" w:type="dxa"/>
            <w:shd w:val="clear" w:color="auto" w:fill="auto"/>
            <w:tcMar>
              <w:left w:w="0" w:type="dxa"/>
              <w:right w:w="0" w:type="dxa"/>
            </w:tcMar>
            <w:vAlign w:val="center"/>
            <w:hideMark/>
          </w:tcPr>
          <w:p w14:paraId="15C6A339" w14:textId="77777777" w:rsidR="005872DA" w:rsidRPr="005872DA" w:rsidRDefault="005872DA" w:rsidP="00FF5406">
            <w:pPr>
              <w:pStyle w:val="Tijeloteksta"/>
              <w:jc w:val="center"/>
              <w:rPr>
                <w:sz w:val="22"/>
                <w:szCs w:val="22"/>
              </w:rPr>
            </w:pPr>
            <w:r w:rsidRPr="005872DA">
              <w:rPr>
                <w:sz w:val="22"/>
                <w:szCs w:val="22"/>
              </w:rPr>
              <w:t>Pokriće lovozakupnine i osiguranje od raskida ugovora</w:t>
            </w:r>
          </w:p>
        </w:tc>
        <w:tc>
          <w:tcPr>
            <w:tcW w:w="1985" w:type="dxa"/>
            <w:shd w:val="clear" w:color="auto" w:fill="auto"/>
            <w:tcMar>
              <w:left w:w="0" w:type="dxa"/>
              <w:right w:w="0" w:type="dxa"/>
            </w:tcMar>
            <w:vAlign w:val="center"/>
            <w:hideMark/>
          </w:tcPr>
          <w:p w14:paraId="00708FF0" w14:textId="77777777" w:rsidR="005872DA" w:rsidRPr="005872DA" w:rsidRDefault="005872DA" w:rsidP="00FF5406">
            <w:pPr>
              <w:pStyle w:val="Tijeloteksta"/>
              <w:jc w:val="center"/>
              <w:rPr>
                <w:sz w:val="22"/>
                <w:szCs w:val="22"/>
              </w:rPr>
            </w:pPr>
            <w:r w:rsidRPr="005872DA">
              <w:rPr>
                <w:sz w:val="22"/>
                <w:szCs w:val="22"/>
              </w:rPr>
              <w:t>Ugovor 14025</w:t>
            </w:r>
          </w:p>
        </w:tc>
        <w:tc>
          <w:tcPr>
            <w:tcW w:w="1559" w:type="dxa"/>
            <w:shd w:val="clear" w:color="auto" w:fill="auto"/>
            <w:tcMar>
              <w:left w:w="0" w:type="dxa"/>
              <w:right w:w="0" w:type="dxa"/>
            </w:tcMar>
            <w:vAlign w:val="center"/>
            <w:hideMark/>
          </w:tcPr>
          <w:p w14:paraId="794E8F93" w14:textId="77777777" w:rsidR="005872DA" w:rsidRPr="005872DA" w:rsidRDefault="005872DA" w:rsidP="00FF5406">
            <w:pPr>
              <w:pStyle w:val="Tijeloteksta"/>
              <w:jc w:val="center"/>
              <w:rPr>
                <w:sz w:val="22"/>
                <w:szCs w:val="22"/>
              </w:rPr>
            </w:pPr>
            <w:r w:rsidRPr="005872DA">
              <w:rPr>
                <w:sz w:val="22"/>
                <w:szCs w:val="22"/>
              </w:rPr>
              <w:t>31.3.2023.</w:t>
            </w:r>
          </w:p>
        </w:tc>
        <w:tc>
          <w:tcPr>
            <w:tcW w:w="709" w:type="dxa"/>
            <w:shd w:val="clear" w:color="auto" w:fill="auto"/>
            <w:tcMar>
              <w:left w:w="0" w:type="dxa"/>
              <w:right w:w="0" w:type="dxa"/>
            </w:tcMar>
            <w:vAlign w:val="center"/>
            <w:hideMark/>
          </w:tcPr>
          <w:p w14:paraId="55E6ECBE" w14:textId="77777777" w:rsidR="005872DA" w:rsidRPr="005872DA" w:rsidRDefault="005872DA" w:rsidP="00FF5406">
            <w:pPr>
              <w:pStyle w:val="Tijeloteksta"/>
              <w:jc w:val="center"/>
              <w:rPr>
                <w:sz w:val="22"/>
                <w:szCs w:val="22"/>
              </w:rPr>
            </w:pPr>
          </w:p>
        </w:tc>
      </w:tr>
      <w:tr w:rsidR="005872DA" w:rsidRPr="005872DA" w14:paraId="21727BC8" w14:textId="77777777" w:rsidTr="00FF5406">
        <w:trPr>
          <w:cantSplit/>
        </w:trPr>
        <w:tc>
          <w:tcPr>
            <w:tcW w:w="426" w:type="dxa"/>
            <w:shd w:val="clear" w:color="auto" w:fill="auto"/>
            <w:tcMar>
              <w:left w:w="0" w:type="dxa"/>
              <w:right w:w="0" w:type="dxa"/>
            </w:tcMar>
            <w:vAlign w:val="center"/>
            <w:hideMark/>
          </w:tcPr>
          <w:p w14:paraId="20B0E5E3" w14:textId="77777777" w:rsidR="005872DA" w:rsidRPr="005872DA" w:rsidRDefault="005872DA" w:rsidP="00FF5406">
            <w:pPr>
              <w:pStyle w:val="Tijeloteksta"/>
              <w:jc w:val="center"/>
              <w:rPr>
                <w:sz w:val="22"/>
                <w:szCs w:val="22"/>
              </w:rPr>
            </w:pPr>
            <w:r w:rsidRPr="005872DA">
              <w:rPr>
                <w:sz w:val="22"/>
                <w:szCs w:val="22"/>
              </w:rPr>
              <w:lastRenderedPageBreak/>
              <w:t>31.</w:t>
            </w:r>
          </w:p>
        </w:tc>
        <w:tc>
          <w:tcPr>
            <w:tcW w:w="1276" w:type="dxa"/>
            <w:shd w:val="clear" w:color="auto" w:fill="auto"/>
            <w:tcMar>
              <w:left w:w="0" w:type="dxa"/>
              <w:right w:w="0" w:type="dxa"/>
            </w:tcMar>
            <w:vAlign w:val="center"/>
            <w:hideMark/>
          </w:tcPr>
          <w:p w14:paraId="3D6FF647" w14:textId="77777777" w:rsidR="005872DA" w:rsidRPr="005872DA" w:rsidRDefault="005872DA" w:rsidP="00FF5406">
            <w:pPr>
              <w:pStyle w:val="Tijeloteksta"/>
              <w:jc w:val="center"/>
              <w:rPr>
                <w:sz w:val="22"/>
                <w:szCs w:val="22"/>
              </w:rPr>
            </w:pPr>
            <w:r w:rsidRPr="005872DA">
              <w:rPr>
                <w:sz w:val="22"/>
                <w:szCs w:val="22"/>
              </w:rPr>
              <w:t>1.4.2022.</w:t>
            </w:r>
          </w:p>
        </w:tc>
        <w:tc>
          <w:tcPr>
            <w:tcW w:w="1134" w:type="dxa"/>
            <w:shd w:val="clear" w:color="auto" w:fill="auto"/>
            <w:tcMar>
              <w:left w:w="0" w:type="dxa"/>
              <w:right w:w="0" w:type="dxa"/>
            </w:tcMar>
            <w:vAlign w:val="center"/>
            <w:hideMark/>
          </w:tcPr>
          <w:p w14:paraId="0B47E035" w14:textId="77777777" w:rsidR="005872DA" w:rsidRPr="005872DA" w:rsidRDefault="005872DA" w:rsidP="00FF5406">
            <w:pPr>
              <w:pStyle w:val="Tijeloteksta"/>
              <w:jc w:val="center"/>
              <w:rPr>
                <w:sz w:val="22"/>
                <w:szCs w:val="22"/>
              </w:rPr>
            </w:pPr>
            <w:r w:rsidRPr="005872DA">
              <w:rPr>
                <w:sz w:val="22"/>
                <w:szCs w:val="22"/>
              </w:rPr>
              <w:t>mjenica</w:t>
            </w:r>
          </w:p>
        </w:tc>
        <w:tc>
          <w:tcPr>
            <w:tcW w:w="1843" w:type="dxa"/>
            <w:shd w:val="clear" w:color="auto" w:fill="auto"/>
            <w:tcMar>
              <w:left w:w="0" w:type="dxa"/>
              <w:right w:w="0" w:type="dxa"/>
            </w:tcMar>
            <w:vAlign w:val="center"/>
            <w:hideMark/>
          </w:tcPr>
          <w:p w14:paraId="5F70FFA2" w14:textId="77777777" w:rsidR="005872DA" w:rsidRPr="005872DA" w:rsidRDefault="005872DA" w:rsidP="00FF5406">
            <w:pPr>
              <w:pStyle w:val="Tijeloteksta"/>
              <w:jc w:val="center"/>
              <w:rPr>
                <w:sz w:val="22"/>
                <w:szCs w:val="22"/>
              </w:rPr>
            </w:pPr>
          </w:p>
        </w:tc>
        <w:tc>
          <w:tcPr>
            <w:tcW w:w="1276" w:type="dxa"/>
            <w:shd w:val="clear" w:color="auto" w:fill="auto"/>
            <w:tcMar>
              <w:left w:w="0" w:type="dxa"/>
              <w:right w:w="0" w:type="dxa"/>
            </w:tcMar>
            <w:vAlign w:val="center"/>
            <w:hideMark/>
          </w:tcPr>
          <w:p w14:paraId="0D0BD467" w14:textId="77777777" w:rsidR="005872DA" w:rsidRPr="005872DA" w:rsidRDefault="005872DA" w:rsidP="00FF5406">
            <w:pPr>
              <w:pStyle w:val="Tijeloteksta"/>
              <w:jc w:val="center"/>
              <w:rPr>
                <w:sz w:val="22"/>
                <w:szCs w:val="22"/>
              </w:rPr>
            </w:pPr>
            <w:r w:rsidRPr="005872DA">
              <w:rPr>
                <w:sz w:val="22"/>
                <w:szCs w:val="22"/>
              </w:rPr>
              <w:t>7.674,00</w:t>
            </w:r>
          </w:p>
        </w:tc>
        <w:tc>
          <w:tcPr>
            <w:tcW w:w="708" w:type="dxa"/>
            <w:shd w:val="clear" w:color="auto" w:fill="auto"/>
            <w:tcMar>
              <w:left w:w="0" w:type="dxa"/>
              <w:right w:w="0" w:type="dxa"/>
            </w:tcMar>
            <w:vAlign w:val="center"/>
            <w:hideMark/>
          </w:tcPr>
          <w:p w14:paraId="19E03223"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48F01D77" w14:textId="77777777" w:rsidR="005872DA" w:rsidRPr="005872DA" w:rsidRDefault="005872DA" w:rsidP="00FF5406">
            <w:pPr>
              <w:pStyle w:val="Tijeloteksta"/>
              <w:jc w:val="center"/>
              <w:rPr>
                <w:sz w:val="22"/>
                <w:szCs w:val="22"/>
              </w:rPr>
            </w:pPr>
            <w:r w:rsidRPr="005872DA">
              <w:rPr>
                <w:sz w:val="22"/>
                <w:szCs w:val="22"/>
              </w:rPr>
              <w:t>LD Kobac Vladislavci/OBŽ</w:t>
            </w:r>
          </w:p>
        </w:tc>
        <w:tc>
          <w:tcPr>
            <w:tcW w:w="1842" w:type="dxa"/>
            <w:shd w:val="clear" w:color="auto" w:fill="auto"/>
            <w:tcMar>
              <w:left w:w="0" w:type="dxa"/>
              <w:right w:w="0" w:type="dxa"/>
            </w:tcMar>
            <w:vAlign w:val="center"/>
            <w:hideMark/>
          </w:tcPr>
          <w:p w14:paraId="3EA73346" w14:textId="77777777" w:rsidR="005872DA" w:rsidRPr="005872DA" w:rsidRDefault="005872DA" w:rsidP="00FF5406">
            <w:pPr>
              <w:pStyle w:val="Tijeloteksta"/>
              <w:jc w:val="center"/>
              <w:rPr>
                <w:sz w:val="22"/>
                <w:szCs w:val="22"/>
              </w:rPr>
            </w:pPr>
            <w:r w:rsidRPr="005872DA">
              <w:rPr>
                <w:sz w:val="22"/>
                <w:szCs w:val="22"/>
              </w:rPr>
              <w:t>Pokriće lovozakupnine i osiguranje od raskida ugovora</w:t>
            </w:r>
          </w:p>
        </w:tc>
        <w:tc>
          <w:tcPr>
            <w:tcW w:w="1985" w:type="dxa"/>
            <w:shd w:val="clear" w:color="auto" w:fill="auto"/>
            <w:tcMar>
              <w:left w:w="0" w:type="dxa"/>
              <w:right w:w="0" w:type="dxa"/>
            </w:tcMar>
            <w:vAlign w:val="center"/>
            <w:hideMark/>
          </w:tcPr>
          <w:p w14:paraId="2F66E47D" w14:textId="77777777" w:rsidR="005872DA" w:rsidRPr="005872DA" w:rsidRDefault="005872DA" w:rsidP="00FF5406">
            <w:pPr>
              <w:pStyle w:val="Tijeloteksta"/>
              <w:jc w:val="center"/>
              <w:rPr>
                <w:sz w:val="22"/>
                <w:szCs w:val="22"/>
              </w:rPr>
            </w:pPr>
            <w:r w:rsidRPr="005872DA">
              <w:rPr>
                <w:sz w:val="22"/>
                <w:szCs w:val="22"/>
              </w:rPr>
              <w:t>Ugovor 14026</w:t>
            </w:r>
          </w:p>
        </w:tc>
        <w:tc>
          <w:tcPr>
            <w:tcW w:w="1559" w:type="dxa"/>
            <w:shd w:val="clear" w:color="auto" w:fill="auto"/>
            <w:tcMar>
              <w:left w:w="0" w:type="dxa"/>
              <w:right w:w="0" w:type="dxa"/>
            </w:tcMar>
            <w:vAlign w:val="center"/>
            <w:hideMark/>
          </w:tcPr>
          <w:p w14:paraId="19586402" w14:textId="77777777" w:rsidR="005872DA" w:rsidRPr="005872DA" w:rsidRDefault="005872DA" w:rsidP="00FF5406">
            <w:pPr>
              <w:pStyle w:val="Tijeloteksta"/>
              <w:jc w:val="center"/>
              <w:rPr>
                <w:sz w:val="22"/>
                <w:szCs w:val="22"/>
              </w:rPr>
            </w:pPr>
            <w:r w:rsidRPr="005872DA">
              <w:rPr>
                <w:sz w:val="22"/>
                <w:szCs w:val="22"/>
              </w:rPr>
              <w:t>31.3.2023.</w:t>
            </w:r>
          </w:p>
        </w:tc>
        <w:tc>
          <w:tcPr>
            <w:tcW w:w="709" w:type="dxa"/>
            <w:shd w:val="clear" w:color="auto" w:fill="auto"/>
            <w:tcMar>
              <w:left w:w="0" w:type="dxa"/>
              <w:right w:w="0" w:type="dxa"/>
            </w:tcMar>
            <w:vAlign w:val="center"/>
            <w:hideMark/>
          </w:tcPr>
          <w:p w14:paraId="6F0156F9" w14:textId="77777777" w:rsidR="005872DA" w:rsidRPr="005872DA" w:rsidRDefault="005872DA" w:rsidP="00FF5406">
            <w:pPr>
              <w:pStyle w:val="Tijeloteksta"/>
              <w:jc w:val="center"/>
              <w:rPr>
                <w:sz w:val="22"/>
                <w:szCs w:val="22"/>
              </w:rPr>
            </w:pPr>
          </w:p>
        </w:tc>
      </w:tr>
      <w:tr w:rsidR="005872DA" w:rsidRPr="005872DA" w14:paraId="12CC8145" w14:textId="77777777" w:rsidTr="00FF5406">
        <w:trPr>
          <w:cantSplit/>
        </w:trPr>
        <w:tc>
          <w:tcPr>
            <w:tcW w:w="426" w:type="dxa"/>
            <w:shd w:val="clear" w:color="auto" w:fill="auto"/>
            <w:tcMar>
              <w:left w:w="0" w:type="dxa"/>
              <w:right w:w="0" w:type="dxa"/>
            </w:tcMar>
            <w:vAlign w:val="center"/>
            <w:hideMark/>
          </w:tcPr>
          <w:p w14:paraId="40035BBB" w14:textId="77777777" w:rsidR="005872DA" w:rsidRPr="005872DA" w:rsidRDefault="005872DA" w:rsidP="00FF5406">
            <w:pPr>
              <w:pStyle w:val="Tijeloteksta"/>
              <w:jc w:val="center"/>
              <w:rPr>
                <w:sz w:val="22"/>
                <w:szCs w:val="22"/>
              </w:rPr>
            </w:pPr>
            <w:r w:rsidRPr="005872DA">
              <w:rPr>
                <w:sz w:val="22"/>
                <w:szCs w:val="22"/>
              </w:rPr>
              <w:t>32.</w:t>
            </w:r>
          </w:p>
        </w:tc>
        <w:tc>
          <w:tcPr>
            <w:tcW w:w="1276" w:type="dxa"/>
            <w:shd w:val="clear" w:color="auto" w:fill="auto"/>
            <w:tcMar>
              <w:left w:w="0" w:type="dxa"/>
              <w:right w:w="0" w:type="dxa"/>
            </w:tcMar>
            <w:vAlign w:val="center"/>
            <w:hideMark/>
          </w:tcPr>
          <w:p w14:paraId="5BE2F7FD" w14:textId="77777777" w:rsidR="005872DA" w:rsidRPr="005872DA" w:rsidRDefault="005872DA" w:rsidP="00FF5406">
            <w:pPr>
              <w:pStyle w:val="Tijeloteksta"/>
              <w:jc w:val="center"/>
              <w:rPr>
                <w:sz w:val="22"/>
                <w:szCs w:val="22"/>
              </w:rPr>
            </w:pPr>
            <w:r w:rsidRPr="005872DA">
              <w:rPr>
                <w:sz w:val="22"/>
                <w:szCs w:val="22"/>
              </w:rPr>
              <w:t>31.3.2022.</w:t>
            </w:r>
          </w:p>
        </w:tc>
        <w:tc>
          <w:tcPr>
            <w:tcW w:w="1134" w:type="dxa"/>
            <w:shd w:val="clear" w:color="auto" w:fill="auto"/>
            <w:tcMar>
              <w:left w:w="0" w:type="dxa"/>
              <w:right w:w="0" w:type="dxa"/>
            </w:tcMar>
            <w:vAlign w:val="center"/>
            <w:hideMark/>
          </w:tcPr>
          <w:p w14:paraId="2D5083B2" w14:textId="77777777" w:rsidR="005872DA" w:rsidRPr="005872DA" w:rsidRDefault="005872DA" w:rsidP="00FF5406">
            <w:pPr>
              <w:pStyle w:val="Tijeloteksta"/>
              <w:jc w:val="center"/>
              <w:rPr>
                <w:sz w:val="22"/>
                <w:szCs w:val="22"/>
              </w:rPr>
            </w:pPr>
            <w:r w:rsidRPr="005872DA">
              <w:rPr>
                <w:sz w:val="22"/>
                <w:szCs w:val="22"/>
              </w:rPr>
              <w:t>mjenica</w:t>
            </w:r>
          </w:p>
        </w:tc>
        <w:tc>
          <w:tcPr>
            <w:tcW w:w="1843" w:type="dxa"/>
            <w:shd w:val="clear" w:color="auto" w:fill="auto"/>
            <w:tcMar>
              <w:left w:w="0" w:type="dxa"/>
              <w:right w:w="0" w:type="dxa"/>
            </w:tcMar>
            <w:vAlign w:val="center"/>
            <w:hideMark/>
          </w:tcPr>
          <w:p w14:paraId="04D914E4" w14:textId="77777777" w:rsidR="005872DA" w:rsidRPr="005872DA" w:rsidRDefault="005872DA" w:rsidP="00FF5406">
            <w:pPr>
              <w:pStyle w:val="Tijeloteksta"/>
              <w:jc w:val="center"/>
              <w:rPr>
                <w:sz w:val="22"/>
                <w:szCs w:val="22"/>
              </w:rPr>
            </w:pPr>
          </w:p>
        </w:tc>
        <w:tc>
          <w:tcPr>
            <w:tcW w:w="1276" w:type="dxa"/>
            <w:shd w:val="clear" w:color="auto" w:fill="auto"/>
            <w:tcMar>
              <w:left w:w="0" w:type="dxa"/>
              <w:right w:w="0" w:type="dxa"/>
            </w:tcMar>
            <w:vAlign w:val="center"/>
            <w:hideMark/>
          </w:tcPr>
          <w:p w14:paraId="17031E69" w14:textId="77777777" w:rsidR="005872DA" w:rsidRPr="005872DA" w:rsidRDefault="005872DA" w:rsidP="00FF5406">
            <w:pPr>
              <w:pStyle w:val="Tijeloteksta"/>
              <w:jc w:val="center"/>
              <w:rPr>
                <w:sz w:val="22"/>
                <w:szCs w:val="22"/>
              </w:rPr>
            </w:pPr>
            <w:r w:rsidRPr="005872DA">
              <w:rPr>
                <w:sz w:val="22"/>
                <w:szCs w:val="22"/>
              </w:rPr>
              <w:t>8.549,00</w:t>
            </w:r>
          </w:p>
        </w:tc>
        <w:tc>
          <w:tcPr>
            <w:tcW w:w="708" w:type="dxa"/>
            <w:shd w:val="clear" w:color="auto" w:fill="auto"/>
            <w:tcMar>
              <w:left w:w="0" w:type="dxa"/>
              <w:right w:w="0" w:type="dxa"/>
            </w:tcMar>
            <w:vAlign w:val="center"/>
            <w:hideMark/>
          </w:tcPr>
          <w:p w14:paraId="6DB262BB"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6F828FCD" w14:textId="77777777" w:rsidR="005872DA" w:rsidRPr="005872DA" w:rsidRDefault="005872DA" w:rsidP="00FF5406">
            <w:pPr>
              <w:pStyle w:val="Tijeloteksta"/>
              <w:jc w:val="center"/>
              <w:rPr>
                <w:sz w:val="22"/>
                <w:szCs w:val="22"/>
              </w:rPr>
            </w:pPr>
            <w:r w:rsidRPr="005872DA">
              <w:rPr>
                <w:sz w:val="22"/>
                <w:szCs w:val="22"/>
              </w:rPr>
              <w:t>LD Prepelica Osijek/OBŽ</w:t>
            </w:r>
          </w:p>
        </w:tc>
        <w:tc>
          <w:tcPr>
            <w:tcW w:w="1842" w:type="dxa"/>
            <w:shd w:val="clear" w:color="auto" w:fill="auto"/>
            <w:tcMar>
              <w:left w:w="0" w:type="dxa"/>
              <w:right w:w="0" w:type="dxa"/>
            </w:tcMar>
            <w:vAlign w:val="center"/>
            <w:hideMark/>
          </w:tcPr>
          <w:p w14:paraId="7ED38CA7" w14:textId="77777777" w:rsidR="005872DA" w:rsidRPr="005872DA" w:rsidRDefault="005872DA" w:rsidP="00FF5406">
            <w:pPr>
              <w:pStyle w:val="Tijeloteksta"/>
              <w:jc w:val="center"/>
              <w:rPr>
                <w:sz w:val="22"/>
                <w:szCs w:val="22"/>
              </w:rPr>
            </w:pPr>
            <w:r w:rsidRPr="005872DA">
              <w:rPr>
                <w:sz w:val="22"/>
                <w:szCs w:val="22"/>
              </w:rPr>
              <w:t>Pokriće lovozakupnine i osiguranje od raskida ugovora</w:t>
            </w:r>
          </w:p>
        </w:tc>
        <w:tc>
          <w:tcPr>
            <w:tcW w:w="1985" w:type="dxa"/>
            <w:shd w:val="clear" w:color="auto" w:fill="auto"/>
            <w:tcMar>
              <w:left w:w="0" w:type="dxa"/>
              <w:right w:w="0" w:type="dxa"/>
            </w:tcMar>
            <w:vAlign w:val="center"/>
            <w:hideMark/>
          </w:tcPr>
          <w:p w14:paraId="14C7D323" w14:textId="77777777" w:rsidR="005872DA" w:rsidRPr="005872DA" w:rsidRDefault="005872DA" w:rsidP="00FF5406">
            <w:pPr>
              <w:pStyle w:val="Tijeloteksta"/>
              <w:jc w:val="center"/>
              <w:rPr>
                <w:sz w:val="22"/>
                <w:szCs w:val="22"/>
              </w:rPr>
            </w:pPr>
            <w:r w:rsidRPr="005872DA">
              <w:rPr>
                <w:sz w:val="22"/>
                <w:szCs w:val="22"/>
              </w:rPr>
              <w:t>Ugovor 14027</w:t>
            </w:r>
          </w:p>
        </w:tc>
        <w:tc>
          <w:tcPr>
            <w:tcW w:w="1559" w:type="dxa"/>
            <w:shd w:val="clear" w:color="auto" w:fill="auto"/>
            <w:tcMar>
              <w:left w:w="0" w:type="dxa"/>
              <w:right w:w="0" w:type="dxa"/>
            </w:tcMar>
            <w:vAlign w:val="center"/>
            <w:hideMark/>
          </w:tcPr>
          <w:p w14:paraId="50FBB1EB" w14:textId="77777777" w:rsidR="005872DA" w:rsidRPr="005872DA" w:rsidRDefault="005872DA" w:rsidP="00FF5406">
            <w:pPr>
              <w:pStyle w:val="Tijeloteksta"/>
              <w:jc w:val="center"/>
              <w:rPr>
                <w:sz w:val="22"/>
                <w:szCs w:val="22"/>
              </w:rPr>
            </w:pPr>
            <w:r w:rsidRPr="005872DA">
              <w:rPr>
                <w:sz w:val="22"/>
                <w:szCs w:val="22"/>
              </w:rPr>
              <w:t>31.3.2023.</w:t>
            </w:r>
          </w:p>
        </w:tc>
        <w:tc>
          <w:tcPr>
            <w:tcW w:w="709" w:type="dxa"/>
            <w:shd w:val="clear" w:color="auto" w:fill="auto"/>
            <w:tcMar>
              <w:left w:w="0" w:type="dxa"/>
              <w:right w:w="0" w:type="dxa"/>
            </w:tcMar>
            <w:vAlign w:val="center"/>
            <w:hideMark/>
          </w:tcPr>
          <w:p w14:paraId="62E553CB" w14:textId="77777777" w:rsidR="005872DA" w:rsidRPr="005872DA" w:rsidRDefault="005872DA" w:rsidP="00FF5406">
            <w:pPr>
              <w:pStyle w:val="Tijeloteksta"/>
              <w:jc w:val="center"/>
              <w:rPr>
                <w:sz w:val="22"/>
                <w:szCs w:val="22"/>
              </w:rPr>
            </w:pPr>
          </w:p>
        </w:tc>
      </w:tr>
      <w:tr w:rsidR="005872DA" w:rsidRPr="005872DA" w14:paraId="17589C1F" w14:textId="77777777" w:rsidTr="00FF5406">
        <w:trPr>
          <w:cantSplit/>
        </w:trPr>
        <w:tc>
          <w:tcPr>
            <w:tcW w:w="426" w:type="dxa"/>
            <w:shd w:val="clear" w:color="auto" w:fill="auto"/>
            <w:tcMar>
              <w:left w:w="0" w:type="dxa"/>
              <w:right w:w="0" w:type="dxa"/>
            </w:tcMar>
            <w:vAlign w:val="center"/>
            <w:hideMark/>
          </w:tcPr>
          <w:p w14:paraId="4A87E478" w14:textId="77777777" w:rsidR="005872DA" w:rsidRPr="005872DA" w:rsidRDefault="005872DA" w:rsidP="00FF5406">
            <w:pPr>
              <w:pStyle w:val="Tijeloteksta"/>
              <w:jc w:val="center"/>
              <w:rPr>
                <w:sz w:val="22"/>
                <w:szCs w:val="22"/>
              </w:rPr>
            </w:pPr>
            <w:r w:rsidRPr="005872DA">
              <w:rPr>
                <w:sz w:val="22"/>
                <w:szCs w:val="22"/>
              </w:rPr>
              <w:t>33.</w:t>
            </w:r>
          </w:p>
        </w:tc>
        <w:tc>
          <w:tcPr>
            <w:tcW w:w="1276" w:type="dxa"/>
            <w:shd w:val="clear" w:color="auto" w:fill="auto"/>
            <w:tcMar>
              <w:left w:w="0" w:type="dxa"/>
              <w:right w:w="0" w:type="dxa"/>
            </w:tcMar>
            <w:vAlign w:val="center"/>
            <w:hideMark/>
          </w:tcPr>
          <w:p w14:paraId="5A54B678" w14:textId="77777777" w:rsidR="005872DA" w:rsidRPr="005872DA" w:rsidRDefault="005872DA" w:rsidP="00FF5406">
            <w:pPr>
              <w:pStyle w:val="Tijeloteksta"/>
              <w:jc w:val="center"/>
              <w:rPr>
                <w:sz w:val="22"/>
                <w:szCs w:val="22"/>
              </w:rPr>
            </w:pPr>
            <w:r w:rsidRPr="005872DA">
              <w:rPr>
                <w:sz w:val="22"/>
                <w:szCs w:val="22"/>
              </w:rPr>
              <w:t>22.2.2022.</w:t>
            </w:r>
          </w:p>
        </w:tc>
        <w:tc>
          <w:tcPr>
            <w:tcW w:w="1134" w:type="dxa"/>
            <w:shd w:val="clear" w:color="auto" w:fill="auto"/>
            <w:tcMar>
              <w:left w:w="0" w:type="dxa"/>
              <w:right w:w="0" w:type="dxa"/>
            </w:tcMar>
            <w:vAlign w:val="center"/>
            <w:hideMark/>
          </w:tcPr>
          <w:p w14:paraId="7EE9027D" w14:textId="77777777" w:rsidR="005872DA" w:rsidRPr="005872DA" w:rsidRDefault="005872DA" w:rsidP="00FF5406">
            <w:pPr>
              <w:pStyle w:val="Tijeloteksta"/>
              <w:jc w:val="center"/>
              <w:rPr>
                <w:sz w:val="22"/>
                <w:szCs w:val="22"/>
              </w:rPr>
            </w:pPr>
            <w:r w:rsidRPr="005872DA">
              <w:rPr>
                <w:sz w:val="22"/>
                <w:szCs w:val="22"/>
              </w:rPr>
              <w:t>mjenica</w:t>
            </w:r>
          </w:p>
        </w:tc>
        <w:tc>
          <w:tcPr>
            <w:tcW w:w="1843" w:type="dxa"/>
            <w:shd w:val="clear" w:color="auto" w:fill="auto"/>
            <w:tcMar>
              <w:left w:w="0" w:type="dxa"/>
              <w:right w:w="0" w:type="dxa"/>
            </w:tcMar>
            <w:vAlign w:val="center"/>
            <w:hideMark/>
          </w:tcPr>
          <w:p w14:paraId="4C118100" w14:textId="77777777" w:rsidR="005872DA" w:rsidRPr="005872DA" w:rsidRDefault="005872DA" w:rsidP="00FF5406">
            <w:pPr>
              <w:pStyle w:val="Tijeloteksta"/>
              <w:jc w:val="center"/>
              <w:rPr>
                <w:sz w:val="22"/>
                <w:szCs w:val="22"/>
              </w:rPr>
            </w:pPr>
          </w:p>
        </w:tc>
        <w:tc>
          <w:tcPr>
            <w:tcW w:w="1276" w:type="dxa"/>
            <w:shd w:val="clear" w:color="auto" w:fill="auto"/>
            <w:tcMar>
              <w:left w:w="0" w:type="dxa"/>
              <w:right w:w="0" w:type="dxa"/>
            </w:tcMar>
            <w:vAlign w:val="center"/>
            <w:hideMark/>
          </w:tcPr>
          <w:p w14:paraId="568EC620" w14:textId="77777777" w:rsidR="005872DA" w:rsidRPr="005872DA" w:rsidRDefault="005872DA" w:rsidP="00FF5406">
            <w:pPr>
              <w:pStyle w:val="Tijeloteksta"/>
              <w:jc w:val="center"/>
              <w:rPr>
                <w:sz w:val="22"/>
                <w:szCs w:val="22"/>
              </w:rPr>
            </w:pPr>
            <w:r w:rsidRPr="005872DA">
              <w:rPr>
                <w:sz w:val="22"/>
                <w:szCs w:val="22"/>
              </w:rPr>
              <w:t>6.162,00</w:t>
            </w:r>
          </w:p>
        </w:tc>
        <w:tc>
          <w:tcPr>
            <w:tcW w:w="708" w:type="dxa"/>
            <w:shd w:val="clear" w:color="auto" w:fill="auto"/>
            <w:tcMar>
              <w:left w:w="0" w:type="dxa"/>
              <w:right w:w="0" w:type="dxa"/>
            </w:tcMar>
            <w:vAlign w:val="center"/>
            <w:hideMark/>
          </w:tcPr>
          <w:p w14:paraId="3E538D65"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26643861" w14:textId="77777777" w:rsidR="005872DA" w:rsidRPr="005872DA" w:rsidRDefault="005872DA" w:rsidP="00FF5406">
            <w:pPr>
              <w:pStyle w:val="Tijeloteksta"/>
              <w:jc w:val="center"/>
              <w:rPr>
                <w:sz w:val="22"/>
                <w:szCs w:val="22"/>
              </w:rPr>
            </w:pPr>
            <w:r w:rsidRPr="005872DA">
              <w:rPr>
                <w:sz w:val="22"/>
                <w:szCs w:val="22"/>
              </w:rPr>
              <w:t>Općina Antunovac za LD Jarebica Antunovac/OBŽ</w:t>
            </w:r>
          </w:p>
        </w:tc>
        <w:tc>
          <w:tcPr>
            <w:tcW w:w="1842" w:type="dxa"/>
            <w:shd w:val="clear" w:color="auto" w:fill="auto"/>
            <w:tcMar>
              <w:left w:w="0" w:type="dxa"/>
              <w:right w:w="0" w:type="dxa"/>
            </w:tcMar>
            <w:vAlign w:val="center"/>
            <w:hideMark/>
          </w:tcPr>
          <w:p w14:paraId="6DD3AF29" w14:textId="77777777" w:rsidR="005872DA" w:rsidRPr="005872DA" w:rsidRDefault="005872DA" w:rsidP="00FF5406">
            <w:pPr>
              <w:pStyle w:val="Tijeloteksta"/>
              <w:jc w:val="center"/>
              <w:rPr>
                <w:sz w:val="22"/>
                <w:szCs w:val="22"/>
              </w:rPr>
            </w:pPr>
            <w:r w:rsidRPr="005872DA">
              <w:rPr>
                <w:sz w:val="22"/>
                <w:szCs w:val="22"/>
              </w:rPr>
              <w:t>Pokriće lovozakupnine i osiguranje od raskida ugovora</w:t>
            </w:r>
          </w:p>
        </w:tc>
        <w:tc>
          <w:tcPr>
            <w:tcW w:w="1985" w:type="dxa"/>
            <w:shd w:val="clear" w:color="auto" w:fill="auto"/>
            <w:tcMar>
              <w:left w:w="0" w:type="dxa"/>
              <w:right w:w="0" w:type="dxa"/>
            </w:tcMar>
            <w:vAlign w:val="center"/>
            <w:hideMark/>
          </w:tcPr>
          <w:p w14:paraId="6CF3B47F" w14:textId="77777777" w:rsidR="005872DA" w:rsidRPr="005872DA" w:rsidRDefault="005872DA" w:rsidP="00FF5406">
            <w:pPr>
              <w:pStyle w:val="Tijeloteksta"/>
              <w:jc w:val="center"/>
              <w:rPr>
                <w:sz w:val="22"/>
                <w:szCs w:val="22"/>
              </w:rPr>
            </w:pPr>
            <w:r w:rsidRPr="005872DA">
              <w:rPr>
                <w:sz w:val="22"/>
                <w:szCs w:val="22"/>
              </w:rPr>
              <w:t>Ugovor 14028</w:t>
            </w:r>
          </w:p>
        </w:tc>
        <w:tc>
          <w:tcPr>
            <w:tcW w:w="1559" w:type="dxa"/>
            <w:shd w:val="clear" w:color="auto" w:fill="auto"/>
            <w:tcMar>
              <w:left w:w="0" w:type="dxa"/>
              <w:right w:w="0" w:type="dxa"/>
            </w:tcMar>
            <w:vAlign w:val="center"/>
            <w:hideMark/>
          </w:tcPr>
          <w:p w14:paraId="5C606F09" w14:textId="77777777" w:rsidR="005872DA" w:rsidRPr="005872DA" w:rsidRDefault="005872DA" w:rsidP="00FF5406">
            <w:pPr>
              <w:pStyle w:val="Tijeloteksta"/>
              <w:jc w:val="center"/>
              <w:rPr>
                <w:sz w:val="22"/>
                <w:szCs w:val="22"/>
              </w:rPr>
            </w:pPr>
            <w:r w:rsidRPr="005872DA">
              <w:rPr>
                <w:sz w:val="22"/>
                <w:szCs w:val="22"/>
              </w:rPr>
              <w:t>31.3.2023.</w:t>
            </w:r>
          </w:p>
        </w:tc>
        <w:tc>
          <w:tcPr>
            <w:tcW w:w="709" w:type="dxa"/>
            <w:shd w:val="clear" w:color="auto" w:fill="auto"/>
            <w:tcMar>
              <w:left w:w="0" w:type="dxa"/>
              <w:right w:w="0" w:type="dxa"/>
            </w:tcMar>
            <w:vAlign w:val="center"/>
            <w:hideMark/>
          </w:tcPr>
          <w:p w14:paraId="7A9092B1" w14:textId="77777777" w:rsidR="005872DA" w:rsidRPr="005872DA" w:rsidRDefault="005872DA" w:rsidP="00FF5406">
            <w:pPr>
              <w:pStyle w:val="Tijeloteksta"/>
              <w:jc w:val="center"/>
              <w:rPr>
                <w:sz w:val="22"/>
                <w:szCs w:val="22"/>
              </w:rPr>
            </w:pPr>
          </w:p>
        </w:tc>
      </w:tr>
      <w:tr w:rsidR="005872DA" w:rsidRPr="005872DA" w14:paraId="0F09D4C9" w14:textId="77777777" w:rsidTr="00FF5406">
        <w:trPr>
          <w:cantSplit/>
        </w:trPr>
        <w:tc>
          <w:tcPr>
            <w:tcW w:w="426" w:type="dxa"/>
            <w:shd w:val="clear" w:color="auto" w:fill="auto"/>
            <w:tcMar>
              <w:left w:w="0" w:type="dxa"/>
              <w:right w:w="0" w:type="dxa"/>
            </w:tcMar>
            <w:vAlign w:val="center"/>
            <w:hideMark/>
          </w:tcPr>
          <w:p w14:paraId="3D6A02A4" w14:textId="77777777" w:rsidR="005872DA" w:rsidRPr="005872DA" w:rsidRDefault="005872DA" w:rsidP="00FF5406">
            <w:pPr>
              <w:pStyle w:val="Tijeloteksta"/>
              <w:jc w:val="center"/>
              <w:rPr>
                <w:sz w:val="22"/>
                <w:szCs w:val="22"/>
              </w:rPr>
            </w:pPr>
            <w:r w:rsidRPr="005872DA">
              <w:rPr>
                <w:sz w:val="22"/>
                <w:szCs w:val="22"/>
              </w:rPr>
              <w:t>34.</w:t>
            </w:r>
          </w:p>
        </w:tc>
        <w:tc>
          <w:tcPr>
            <w:tcW w:w="1276" w:type="dxa"/>
            <w:shd w:val="clear" w:color="auto" w:fill="auto"/>
            <w:tcMar>
              <w:left w:w="0" w:type="dxa"/>
              <w:right w:w="0" w:type="dxa"/>
            </w:tcMar>
            <w:vAlign w:val="center"/>
            <w:hideMark/>
          </w:tcPr>
          <w:p w14:paraId="26F41BF4" w14:textId="77777777" w:rsidR="005872DA" w:rsidRPr="005872DA" w:rsidRDefault="005872DA" w:rsidP="00FF5406">
            <w:pPr>
              <w:pStyle w:val="Tijeloteksta"/>
              <w:jc w:val="center"/>
              <w:rPr>
                <w:sz w:val="22"/>
                <w:szCs w:val="22"/>
              </w:rPr>
            </w:pPr>
            <w:r w:rsidRPr="005872DA">
              <w:rPr>
                <w:sz w:val="22"/>
                <w:szCs w:val="22"/>
              </w:rPr>
              <w:t>31.3.2022.</w:t>
            </w:r>
          </w:p>
        </w:tc>
        <w:tc>
          <w:tcPr>
            <w:tcW w:w="1134" w:type="dxa"/>
            <w:shd w:val="clear" w:color="auto" w:fill="auto"/>
            <w:tcMar>
              <w:left w:w="0" w:type="dxa"/>
              <w:right w:w="0" w:type="dxa"/>
            </w:tcMar>
            <w:vAlign w:val="center"/>
            <w:hideMark/>
          </w:tcPr>
          <w:p w14:paraId="7DE13954" w14:textId="77777777" w:rsidR="005872DA" w:rsidRPr="005872DA" w:rsidRDefault="005872DA" w:rsidP="00FF5406">
            <w:pPr>
              <w:pStyle w:val="Tijeloteksta"/>
              <w:jc w:val="center"/>
              <w:rPr>
                <w:sz w:val="22"/>
                <w:szCs w:val="22"/>
              </w:rPr>
            </w:pPr>
            <w:r w:rsidRPr="005872DA">
              <w:rPr>
                <w:sz w:val="22"/>
                <w:szCs w:val="22"/>
              </w:rPr>
              <w:t>mjenica</w:t>
            </w:r>
          </w:p>
        </w:tc>
        <w:tc>
          <w:tcPr>
            <w:tcW w:w="1843" w:type="dxa"/>
            <w:shd w:val="clear" w:color="auto" w:fill="auto"/>
            <w:tcMar>
              <w:left w:w="0" w:type="dxa"/>
              <w:right w:w="0" w:type="dxa"/>
            </w:tcMar>
            <w:vAlign w:val="center"/>
            <w:hideMark/>
          </w:tcPr>
          <w:p w14:paraId="4461359D" w14:textId="77777777" w:rsidR="005872DA" w:rsidRPr="005872DA" w:rsidRDefault="005872DA" w:rsidP="00FF5406">
            <w:pPr>
              <w:pStyle w:val="Tijeloteksta"/>
              <w:jc w:val="center"/>
              <w:rPr>
                <w:sz w:val="22"/>
                <w:szCs w:val="22"/>
              </w:rPr>
            </w:pPr>
          </w:p>
        </w:tc>
        <w:tc>
          <w:tcPr>
            <w:tcW w:w="1276" w:type="dxa"/>
            <w:shd w:val="clear" w:color="auto" w:fill="auto"/>
            <w:tcMar>
              <w:left w:w="0" w:type="dxa"/>
              <w:right w:w="0" w:type="dxa"/>
            </w:tcMar>
            <w:vAlign w:val="center"/>
            <w:hideMark/>
          </w:tcPr>
          <w:p w14:paraId="6052A9AA" w14:textId="77777777" w:rsidR="005872DA" w:rsidRPr="005872DA" w:rsidRDefault="005872DA" w:rsidP="00FF5406">
            <w:pPr>
              <w:pStyle w:val="Tijeloteksta"/>
              <w:jc w:val="center"/>
              <w:rPr>
                <w:sz w:val="22"/>
                <w:szCs w:val="22"/>
              </w:rPr>
            </w:pPr>
            <w:r w:rsidRPr="005872DA">
              <w:rPr>
                <w:sz w:val="22"/>
                <w:szCs w:val="22"/>
              </w:rPr>
              <w:t>14.100,00</w:t>
            </w:r>
          </w:p>
        </w:tc>
        <w:tc>
          <w:tcPr>
            <w:tcW w:w="708" w:type="dxa"/>
            <w:shd w:val="clear" w:color="auto" w:fill="auto"/>
            <w:tcMar>
              <w:left w:w="0" w:type="dxa"/>
              <w:right w:w="0" w:type="dxa"/>
            </w:tcMar>
            <w:vAlign w:val="center"/>
            <w:hideMark/>
          </w:tcPr>
          <w:p w14:paraId="5E43D298"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6AF30A60" w14:textId="77777777" w:rsidR="005872DA" w:rsidRPr="005872DA" w:rsidRDefault="005872DA" w:rsidP="00FF5406">
            <w:pPr>
              <w:pStyle w:val="Tijeloteksta"/>
              <w:jc w:val="center"/>
              <w:rPr>
                <w:sz w:val="22"/>
                <w:szCs w:val="22"/>
              </w:rPr>
            </w:pPr>
            <w:r w:rsidRPr="005872DA">
              <w:rPr>
                <w:sz w:val="22"/>
                <w:szCs w:val="22"/>
              </w:rPr>
              <w:t>Općina Ernestinovo za LD Tomin hrast OS/OBŽ</w:t>
            </w:r>
          </w:p>
        </w:tc>
        <w:tc>
          <w:tcPr>
            <w:tcW w:w="1842" w:type="dxa"/>
            <w:shd w:val="clear" w:color="auto" w:fill="auto"/>
            <w:tcMar>
              <w:left w:w="0" w:type="dxa"/>
              <w:right w:w="0" w:type="dxa"/>
            </w:tcMar>
            <w:vAlign w:val="center"/>
            <w:hideMark/>
          </w:tcPr>
          <w:p w14:paraId="08E1FA11" w14:textId="77777777" w:rsidR="005872DA" w:rsidRPr="005872DA" w:rsidRDefault="005872DA" w:rsidP="00FF5406">
            <w:pPr>
              <w:pStyle w:val="Tijeloteksta"/>
              <w:jc w:val="center"/>
              <w:rPr>
                <w:sz w:val="22"/>
                <w:szCs w:val="22"/>
              </w:rPr>
            </w:pPr>
            <w:r w:rsidRPr="005872DA">
              <w:rPr>
                <w:sz w:val="22"/>
                <w:szCs w:val="22"/>
              </w:rPr>
              <w:t>Pokriće lovozakupnine i osiguranje od raskida ugovora</w:t>
            </w:r>
          </w:p>
        </w:tc>
        <w:tc>
          <w:tcPr>
            <w:tcW w:w="1985" w:type="dxa"/>
            <w:shd w:val="clear" w:color="auto" w:fill="auto"/>
            <w:tcMar>
              <w:left w:w="0" w:type="dxa"/>
              <w:right w:w="0" w:type="dxa"/>
            </w:tcMar>
            <w:vAlign w:val="center"/>
            <w:hideMark/>
          </w:tcPr>
          <w:p w14:paraId="604314F2" w14:textId="77777777" w:rsidR="005872DA" w:rsidRPr="005872DA" w:rsidRDefault="005872DA" w:rsidP="00FF5406">
            <w:pPr>
              <w:pStyle w:val="Tijeloteksta"/>
              <w:jc w:val="center"/>
              <w:rPr>
                <w:sz w:val="22"/>
                <w:szCs w:val="22"/>
              </w:rPr>
            </w:pPr>
            <w:r w:rsidRPr="005872DA">
              <w:rPr>
                <w:sz w:val="22"/>
                <w:szCs w:val="22"/>
              </w:rPr>
              <w:t>Ugovor 14029</w:t>
            </w:r>
          </w:p>
        </w:tc>
        <w:tc>
          <w:tcPr>
            <w:tcW w:w="1559" w:type="dxa"/>
            <w:shd w:val="clear" w:color="auto" w:fill="auto"/>
            <w:tcMar>
              <w:left w:w="0" w:type="dxa"/>
              <w:right w:w="0" w:type="dxa"/>
            </w:tcMar>
            <w:vAlign w:val="center"/>
            <w:hideMark/>
          </w:tcPr>
          <w:p w14:paraId="08877FA7" w14:textId="77777777" w:rsidR="005872DA" w:rsidRPr="005872DA" w:rsidRDefault="005872DA" w:rsidP="00FF5406">
            <w:pPr>
              <w:pStyle w:val="Tijeloteksta"/>
              <w:jc w:val="center"/>
              <w:rPr>
                <w:sz w:val="22"/>
                <w:szCs w:val="22"/>
              </w:rPr>
            </w:pPr>
            <w:r w:rsidRPr="005872DA">
              <w:rPr>
                <w:sz w:val="22"/>
                <w:szCs w:val="22"/>
              </w:rPr>
              <w:t>31.3.2023.</w:t>
            </w:r>
          </w:p>
        </w:tc>
        <w:tc>
          <w:tcPr>
            <w:tcW w:w="709" w:type="dxa"/>
            <w:shd w:val="clear" w:color="auto" w:fill="auto"/>
            <w:tcMar>
              <w:left w:w="0" w:type="dxa"/>
              <w:right w:w="0" w:type="dxa"/>
            </w:tcMar>
            <w:vAlign w:val="center"/>
            <w:hideMark/>
          </w:tcPr>
          <w:p w14:paraId="5138E72F" w14:textId="77777777" w:rsidR="005872DA" w:rsidRPr="005872DA" w:rsidRDefault="005872DA" w:rsidP="00FF5406">
            <w:pPr>
              <w:pStyle w:val="Tijeloteksta"/>
              <w:jc w:val="center"/>
              <w:rPr>
                <w:sz w:val="22"/>
                <w:szCs w:val="22"/>
              </w:rPr>
            </w:pPr>
          </w:p>
        </w:tc>
      </w:tr>
      <w:tr w:rsidR="005872DA" w:rsidRPr="005872DA" w14:paraId="2923812F" w14:textId="77777777" w:rsidTr="00FF5406">
        <w:trPr>
          <w:cantSplit/>
        </w:trPr>
        <w:tc>
          <w:tcPr>
            <w:tcW w:w="426" w:type="dxa"/>
            <w:shd w:val="clear" w:color="auto" w:fill="auto"/>
            <w:tcMar>
              <w:left w:w="0" w:type="dxa"/>
              <w:right w:w="0" w:type="dxa"/>
            </w:tcMar>
            <w:vAlign w:val="center"/>
            <w:hideMark/>
          </w:tcPr>
          <w:p w14:paraId="0734ED47" w14:textId="77777777" w:rsidR="005872DA" w:rsidRPr="005872DA" w:rsidRDefault="005872DA" w:rsidP="00FF5406">
            <w:pPr>
              <w:pStyle w:val="Tijeloteksta"/>
              <w:jc w:val="center"/>
              <w:rPr>
                <w:sz w:val="22"/>
                <w:szCs w:val="22"/>
              </w:rPr>
            </w:pPr>
            <w:r w:rsidRPr="005872DA">
              <w:rPr>
                <w:sz w:val="22"/>
                <w:szCs w:val="22"/>
              </w:rPr>
              <w:t>35.</w:t>
            </w:r>
          </w:p>
        </w:tc>
        <w:tc>
          <w:tcPr>
            <w:tcW w:w="1276" w:type="dxa"/>
            <w:shd w:val="clear" w:color="auto" w:fill="auto"/>
            <w:tcMar>
              <w:left w:w="0" w:type="dxa"/>
              <w:right w:w="0" w:type="dxa"/>
            </w:tcMar>
            <w:vAlign w:val="center"/>
            <w:hideMark/>
          </w:tcPr>
          <w:p w14:paraId="147F707F" w14:textId="77777777" w:rsidR="005872DA" w:rsidRPr="005872DA" w:rsidRDefault="005872DA" w:rsidP="00FF5406">
            <w:pPr>
              <w:pStyle w:val="Tijeloteksta"/>
              <w:jc w:val="center"/>
              <w:rPr>
                <w:sz w:val="22"/>
                <w:szCs w:val="22"/>
              </w:rPr>
            </w:pPr>
            <w:r w:rsidRPr="005872DA">
              <w:rPr>
                <w:sz w:val="22"/>
                <w:szCs w:val="22"/>
              </w:rPr>
              <w:t>131.3.2022.</w:t>
            </w:r>
          </w:p>
        </w:tc>
        <w:tc>
          <w:tcPr>
            <w:tcW w:w="1134" w:type="dxa"/>
            <w:shd w:val="clear" w:color="auto" w:fill="auto"/>
            <w:tcMar>
              <w:left w:w="0" w:type="dxa"/>
              <w:right w:w="0" w:type="dxa"/>
            </w:tcMar>
            <w:vAlign w:val="center"/>
            <w:hideMark/>
          </w:tcPr>
          <w:p w14:paraId="780B7859" w14:textId="77777777" w:rsidR="005872DA" w:rsidRPr="005872DA" w:rsidRDefault="005872DA" w:rsidP="00FF5406">
            <w:pPr>
              <w:pStyle w:val="Tijeloteksta"/>
              <w:jc w:val="center"/>
              <w:rPr>
                <w:sz w:val="22"/>
                <w:szCs w:val="22"/>
              </w:rPr>
            </w:pPr>
            <w:r w:rsidRPr="005872DA">
              <w:rPr>
                <w:sz w:val="22"/>
                <w:szCs w:val="22"/>
              </w:rPr>
              <w:t>mjenica</w:t>
            </w:r>
          </w:p>
        </w:tc>
        <w:tc>
          <w:tcPr>
            <w:tcW w:w="1843" w:type="dxa"/>
            <w:shd w:val="clear" w:color="auto" w:fill="auto"/>
            <w:tcMar>
              <w:left w:w="0" w:type="dxa"/>
              <w:right w:w="0" w:type="dxa"/>
            </w:tcMar>
            <w:vAlign w:val="center"/>
            <w:hideMark/>
          </w:tcPr>
          <w:p w14:paraId="6B14E1B8" w14:textId="77777777" w:rsidR="005872DA" w:rsidRPr="005872DA" w:rsidRDefault="005872DA" w:rsidP="00FF5406">
            <w:pPr>
              <w:pStyle w:val="Tijeloteksta"/>
              <w:jc w:val="center"/>
              <w:rPr>
                <w:sz w:val="22"/>
                <w:szCs w:val="22"/>
              </w:rPr>
            </w:pPr>
          </w:p>
        </w:tc>
        <w:tc>
          <w:tcPr>
            <w:tcW w:w="1276" w:type="dxa"/>
            <w:shd w:val="clear" w:color="auto" w:fill="auto"/>
            <w:tcMar>
              <w:left w:w="0" w:type="dxa"/>
              <w:right w:w="0" w:type="dxa"/>
            </w:tcMar>
            <w:vAlign w:val="center"/>
            <w:hideMark/>
          </w:tcPr>
          <w:p w14:paraId="1B24458F" w14:textId="77777777" w:rsidR="005872DA" w:rsidRPr="005872DA" w:rsidRDefault="005872DA" w:rsidP="00FF5406">
            <w:pPr>
              <w:pStyle w:val="Tijeloteksta"/>
              <w:jc w:val="center"/>
              <w:rPr>
                <w:sz w:val="22"/>
                <w:szCs w:val="22"/>
              </w:rPr>
            </w:pPr>
            <w:r w:rsidRPr="005872DA">
              <w:rPr>
                <w:sz w:val="22"/>
                <w:szCs w:val="22"/>
              </w:rPr>
              <w:t>21.660,00</w:t>
            </w:r>
          </w:p>
        </w:tc>
        <w:tc>
          <w:tcPr>
            <w:tcW w:w="708" w:type="dxa"/>
            <w:shd w:val="clear" w:color="auto" w:fill="auto"/>
            <w:tcMar>
              <w:left w:w="0" w:type="dxa"/>
              <w:right w:w="0" w:type="dxa"/>
            </w:tcMar>
            <w:vAlign w:val="center"/>
            <w:hideMark/>
          </w:tcPr>
          <w:p w14:paraId="598D4036"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1AE5397A" w14:textId="77777777" w:rsidR="005872DA" w:rsidRPr="005872DA" w:rsidRDefault="005872DA" w:rsidP="00FF5406">
            <w:pPr>
              <w:pStyle w:val="Tijeloteksta"/>
              <w:jc w:val="center"/>
              <w:rPr>
                <w:sz w:val="22"/>
                <w:szCs w:val="22"/>
              </w:rPr>
            </w:pPr>
            <w:r w:rsidRPr="005872DA">
              <w:rPr>
                <w:sz w:val="22"/>
                <w:szCs w:val="22"/>
              </w:rPr>
              <w:t>LD Fazan Laslovo /OBŽ</w:t>
            </w:r>
          </w:p>
        </w:tc>
        <w:tc>
          <w:tcPr>
            <w:tcW w:w="1842" w:type="dxa"/>
            <w:shd w:val="clear" w:color="auto" w:fill="auto"/>
            <w:tcMar>
              <w:left w:w="0" w:type="dxa"/>
              <w:right w:w="0" w:type="dxa"/>
            </w:tcMar>
            <w:vAlign w:val="center"/>
            <w:hideMark/>
          </w:tcPr>
          <w:p w14:paraId="66DAB956" w14:textId="77777777" w:rsidR="005872DA" w:rsidRPr="005872DA" w:rsidRDefault="005872DA" w:rsidP="00FF5406">
            <w:pPr>
              <w:pStyle w:val="Tijeloteksta"/>
              <w:jc w:val="center"/>
              <w:rPr>
                <w:sz w:val="22"/>
                <w:szCs w:val="22"/>
              </w:rPr>
            </w:pPr>
            <w:r w:rsidRPr="005872DA">
              <w:rPr>
                <w:sz w:val="22"/>
                <w:szCs w:val="22"/>
              </w:rPr>
              <w:t>Pokriće lovozakupnine i osiguranje od raskida ugovora</w:t>
            </w:r>
          </w:p>
        </w:tc>
        <w:tc>
          <w:tcPr>
            <w:tcW w:w="1985" w:type="dxa"/>
            <w:shd w:val="clear" w:color="auto" w:fill="auto"/>
            <w:tcMar>
              <w:left w:w="0" w:type="dxa"/>
              <w:right w:w="0" w:type="dxa"/>
            </w:tcMar>
            <w:vAlign w:val="center"/>
            <w:hideMark/>
          </w:tcPr>
          <w:p w14:paraId="70050509" w14:textId="77777777" w:rsidR="005872DA" w:rsidRPr="005872DA" w:rsidRDefault="005872DA" w:rsidP="00FF5406">
            <w:pPr>
              <w:pStyle w:val="Tijeloteksta"/>
              <w:jc w:val="center"/>
              <w:rPr>
                <w:sz w:val="22"/>
                <w:szCs w:val="22"/>
              </w:rPr>
            </w:pPr>
            <w:r w:rsidRPr="005872DA">
              <w:rPr>
                <w:sz w:val="22"/>
                <w:szCs w:val="22"/>
              </w:rPr>
              <w:t>Ugovor 14030</w:t>
            </w:r>
          </w:p>
        </w:tc>
        <w:tc>
          <w:tcPr>
            <w:tcW w:w="1559" w:type="dxa"/>
            <w:shd w:val="clear" w:color="auto" w:fill="auto"/>
            <w:tcMar>
              <w:left w:w="0" w:type="dxa"/>
              <w:right w:w="0" w:type="dxa"/>
            </w:tcMar>
            <w:vAlign w:val="center"/>
            <w:hideMark/>
          </w:tcPr>
          <w:p w14:paraId="0B9F2096" w14:textId="77777777" w:rsidR="005872DA" w:rsidRPr="005872DA" w:rsidRDefault="005872DA" w:rsidP="00FF5406">
            <w:pPr>
              <w:pStyle w:val="Tijeloteksta"/>
              <w:jc w:val="center"/>
              <w:rPr>
                <w:sz w:val="22"/>
                <w:szCs w:val="22"/>
              </w:rPr>
            </w:pPr>
            <w:r w:rsidRPr="005872DA">
              <w:rPr>
                <w:sz w:val="22"/>
                <w:szCs w:val="22"/>
              </w:rPr>
              <w:t>31.3.2023.</w:t>
            </w:r>
          </w:p>
        </w:tc>
        <w:tc>
          <w:tcPr>
            <w:tcW w:w="709" w:type="dxa"/>
            <w:shd w:val="clear" w:color="auto" w:fill="auto"/>
            <w:tcMar>
              <w:left w:w="0" w:type="dxa"/>
              <w:right w:w="0" w:type="dxa"/>
            </w:tcMar>
            <w:vAlign w:val="center"/>
            <w:hideMark/>
          </w:tcPr>
          <w:p w14:paraId="72B1C6C6" w14:textId="77777777" w:rsidR="005872DA" w:rsidRPr="005872DA" w:rsidRDefault="005872DA" w:rsidP="00FF5406">
            <w:pPr>
              <w:pStyle w:val="Tijeloteksta"/>
              <w:jc w:val="center"/>
              <w:rPr>
                <w:sz w:val="22"/>
                <w:szCs w:val="22"/>
              </w:rPr>
            </w:pPr>
          </w:p>
        </w:tc>
      </w:tr>
      <w:tr w:rsidR="005872DA" w:rsidRPr="005872DA" w14:paraId="25024361" w14:textId="77777777" w:rsidTr="00FF5406">
        <w:trPr>
          <w:cantSplit/>
        </w:trPr>
        <w:tc>
          <w:tcPr>
            <w:tcW w:w="426" w:type="dxa"/>
            <w:shd w:val="clear" w:color="auto" w:fill="auto"/>
            <w:tcMar>
              <w:left w:w="0" w:type="dxa"/>
              <w:right w:w="0" w:type="dxa"/>
            </w:tcMar>
            <w:vAlign w:val="center"/>
            <w:hideMark/>
          </w:tcPr>
          <w:p w14:paraId="521FA73D" w14:textId="77777777" w:rsidR="005872DA" w:rsidRPr="005872DA" w:rsidRDefault="005872DA" w:rsidP="00FF5406">
            <w:pPr>
              <w:pStyle w:val="Tijeloteksta"/>
              <w:jc w:val="center"/>
              <w:rPr>
                <w:sz w:val="22"/>
                <w:szCs w:val="22"/>
              </w:rPr>
            </w:pPr>
            <w:r w:rsidRPr="005872DA">
              <w:rPr>
                <w:sz w:val="22"/>
                <w:szCs w:val="22"/>
              </w:rPr>
              <w:t>36.</w:t>
            </w:r>
          </w:p>
        </w:tc>
        <w:tc>
          <w:tcPr>
            <w:tcW w:w="1276" w:type="dxa"/>
            <w:shd w:val="clear" w:color="auto" w:fill="auto"/>
            <w:tcMar>
              <w:left w:w="0" w:type="dxa"/>
              <w:right w:w="0" w:type="dxa"/>
            </w:tcMar>
            <w:vAlign w:val="center"/>
            <w:hideMark/>
          </w:tcPr>
          <w:p w14:paraId="235FADB9" w14:textId="77777777" w:rsidR="005872DA" w:rsidRPr="005872DA" w:rsidRDefault="005872DA" w:rsidP="00FF5406">
            <w:pPr>
              <w:pStyle w:val="Tijeloteksta"/>
              <w:jc w:val="center"/>
              <w:rPr>
                <w:sz w:val="22"/>
                <w:szCs w:val="22"/>
              </w:rPr>
            </w:pPr>
            <w:r w:rsidRPr="005872DA">
              <w:rPr>
                <w:sz w:val="22"/>
                <w:szCs w:val="22"/>
              </w:rPr>
              <w:t>9.3.2022.</w:t>
            </w:r>
          </w:p>
        </w:tc>
        <w:tc>
          <w:tcPr>
            <w:tcW w:w="1134" w:type="dxa"/>
            <w:shd w:val="clear" w:color="auto" w:fill="auto"/>
            <w:tcMar>
              <w:left w:w="0" w:type="dxa"/>
              <w:right w:w="0" w:type="dxa"/>
            </w:tcMar>
            <w:vAlign w:val="center"/>
            <w:hideMark/>
          </w:tcPr>
          <w:p w14:paraId="28984E87" w14:textId="77777777" w:rsidR="005872DA" w:rsidRPr="005872DA" w:rsidRDefault="005872DA" w:rsidP="00FF5406">
            <w:pPr>
              <w:pStyle w:val="Tijeloteksta"/>
              <w:jc w:val="center"/>
              <w:rPr>
                <w:sz w:val="22"/>
                <w:szCs w:val="22"/>
              </w:rPr>
            </w:pPr>
            <w:r w:rsidRPr="005872DA">
              <w:rPr>
                <w:sz w:val="22"/>
                <w:szCs w:val="22"/>
              </w:rPr>
              <w:t>mjenica</w:t>
            </w:r>
          </w:p>
        </w:tc>
        <w:tc>
          <w:tcPr>
            <w:tcW w:w="1843" w:type="dxa"/>
            <w:shd w:val="clear" w:color="auto" w:fill="auto"/>
            <w:tcMar>
              <w:left w:w="0" w:type="dxa"/>
              <w:right w:w="0" w:type="dxa"/>
            </w:tcMar>
            <w:vAlign w:val="center"/>
            <w:hideMark/>
          </w:tcPr>
          <w:p w14:paraId="76094CFC" w14:textId="77777777" w:rsidR="005872DA" w:rsidRPr="005872DA" w:rsidRDefault="005872DA" w:rsidP="00FF5406">
            <w:pPr>
              <w:pStyle w:val="Tijeloteksta"/>
              <w:jc w:val="center"/>
              <w:rPr>
                <w:sz w:val="22"/>
                <w:szCs w:val="22"/>
              </w:rPr>
            </w:pPr>
          </w:p>
        </w:tc>
        <w:tc>
          <w:tcPr>
            <w:tcW w:w="1276" w:type="dxa"/>
            <w:shd w:val="clear" w:color="auto" w:fill="auto"/>
            <w:tcMar>
              <w:left w:w="0" w:type="dxa"/>
              <w:right w:w="0" w:type="dxa"/>
            </w:tcMar>
            <w:vAlign w:val="center"/>
            <w:hideMark/>
          </w:tcPr>
          <w:p w14:paraId="5DDB455F" w14:textId="77777777" w:rsidR="005872DA" w:rsidRPr="005872DA" w:rsidRDefault="005872DA" w:rsidP="00FF5406">
            <w:pPr>
              <w:pStyle w:val="Tijeloteksta"/>
              <w:jc w:val="center"/>
              <w:rPr>
                <w:sz w:val="22"/>
                <w:szCs w:val="22"/>
              </w:rPr>
            </w:pPr>
            <w:r w:rsidRPr="005872DA">
              <w:rPr>
                <w:sz w:val="22"/>
                <w:szCs w:val="22"/>
              </w:rPr>
              <w:t>5.800,00</w:t>
            </w:r>
          </w:p>
        </w:tc>
        <w:tc>
          <w:tcPr>
            <w:tcW w:w="708" w:type="dxa"/>
            <w:shd w:val="clear" w:color="auto" w:fill="auto"/>
            <w:tcMar>
              <w:left w:w="0" w:type="dxa"/>
              <w:right w:w="0" w:type="dxa"/>
            </w:tcMar>
            <w:vAlign w:val="center"/>
            <w:hideMark/>
          </w:tcPr>
          <w:p w14:paraId="40014805"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0C34C0FC" w14:textId="77777777" w:rsidR="005872DA" w:rsidRPr="005872DA" w:rsidRDefault="005872DA" w:rsidP="00FF5406">
            <w:pPr>
              <w:pStyle w:val="Tijeloteksta"/>
              <w:jc w:val="center"/>
              <w:rPr>
                <w:sz w:val="22"/>
                <w:szCs w:val="22"/>
              </w:rPr>
            </w:pPr>
            <w:r w:rsidRPr="005872DA">
              <w:rPr>
                <w:sz w:val="22"/>
                <w:szCs w:val="22"/>
              </w:rPr>
              <w:t>LD Orao Silaš/OBŽ</w:t>
            </w:r>
          </w:p>
        </w:tc>
        <w:tc>
          <w:tcPr>
            <w:tcW w:w="1842" w:type="dxa"/>
            <w:shd w:val="clear" w:color="auto" w:fill="auto"/>
            <w:tcMar>
              <w:left w:w="0" w:type="dxa"/>
              <w:right w:w="0" w:type="dxa"/>
            </w:tcMar>
            <w:vAlign w:val="center"/>
            <w:hideMark/>
          </w:tcPr>
          <w:p w14:paraId="5EDC3CDE" w14:textId="77777777" w:rsidR="005872DA" w:rsidRPr="005872DA" w:rsidRDefault="005872DA" w:rsidP="00FF5406">
            <w:pPr>
              <w:pStyle w:val="Tijeloteksta"/>
              <w:jc w:val="center"/>
              <w:rPr>
                <w:sz w:val="22"/>
                <w:szCs w:val="22"/>
              </w:rPr>
            </w:pPr>
            <w:r w:rsidRPr="005872DA">
              <w:rPr>
                <w:sz w:val="22"/>
                <w:szCs w:val="22"/>
              </w:rPr>
              <w:t>Pokriće lovozakupnine i osiguranje od raskida ugovora</w:t>
            </w:r>
          </w:p>
        </w:tc>
        <w:tc>
          <w:tcPr>
            <w:tcW w:w="1985" w:type="dxa"/>
            <w:shd w:val="clear" w:color="auto" w:fill="auto"/>
            <w:tcMar>
              <w:left w:w="0" w:type="dxa"/>
              <w:right w:w="0" w:type="dxa"/>
            </w:tcMar>
            <w:vAlign w:val="center"/>
            <w:hideMark/>
          </w:tcPr>
          <w:p w14:paraId="4217E8C4" w14:textId="77777777" w:rsidR="005872DA" w:rsidRPr="005872DA" w:rsidRDefault="005872DA" w:rsidP="00FF5406">
            <w:pPr>
              <w:pStyle w:val="Tijeloteksta"/>
              <w:jc w:val="center"/>
              <w:rPr>
                <w:sz w:val="22"/>
                <w:szCs w:val="22"/>
              </w:rPr>
            </w:pPr>
            <w:r w:rsidRPr="005872DA">
              <w:rPr>
                <w:sz w:val="22"/>
                <w:szCs w:val="22"/>
              </w:rPr>
              <w:t>Ugovor 14031</w:t>
            </w:r>
          </w:p>
        </w:tc>
        <w:tc>
          <w:tcPr>
            <w:tcW w:w="1559" w:type="dxa"/>
            <w:shd w:val="clear" w:color="auto" w:fill="auto"/>
            <w:tcMar>
              <w:left w:w="0" w:type="dxa"/>
              <w:right w:w="0" w:type="dxa"/>
            </w:tcMar>
            <w:vAlign w:val="center"/>
            <w:hideMark/>
          </w:tcPr>
          <w:p w14:paraId="2A49720F" w14:textId="77777777" w:rsidR="005872DA" w:rsidRPr="005872DA" w:rsidRDefault="005872DA" w:rsidP="00FF5406">
            <w:pPr>
              <w:pStyle w:val="Tijeloteksta"/>
              <w:jc w:val="center"/>
              <w:rPr>
                <w:sz w:val="22"/>
                <w:szCs w:val="22"/>
              </w:rPr>
            </w:pPr>
            <w:r w:rsidRPr="005872DA">
              <w:rPr>
                <w:sz w:val="22"/>
                <w:szCs w:val="22"/>
              </w:rPr>
              <w:t>31.3.2023.</w:t>
            </w:r>
          </w:p>
        </w:tc>
        <w:tc>
          <w:tcPr>
            <w:tcW w:w="709" w:type="dxa"/>
            <w:shd w:val="clear" w:color="auto" w:fill="auto"/>
            <w:tcMar>
              <w:left w:w="0" w:type="dxa"/>
              <w:right w:w="0" w:type="dxa"/>
            </w:tcMar>
            <w:vAlign w:val="center"/>
            <w:hideMark/>
          </w:tcPr>
          <w:p w14:paraId="5EA96E88" w14:textId="77777777" w:rsidR="005872DA" w:rsidRPr="005872DA" w:rsidRDefault="005872DA" w:rsidP="00FF5406">
            <w:pPr>
              <w:pStyle w:val="Tijeloteksta"/>
              <w:jc w:val="center"/>
              <w:rPr>
                <w:sz w:val="22"/>
                <w:szCs w:val="22"/>
              </w:rPr>
            </w:pPr>
          </w:p>
        </w:tc>
      </w:tr>
      <w:tr w:rsidR="005872DA" w:rsidRPr="005872DA" w14:paraId="0895449B" w14:textId="77777777" w:rsidTr="00FF5406">
        <w:trPr>
          <w:cantSplit/>
        </w:trPr>
        <w:tc>
          <w:tcPr>
            <w:tcW w:w="426" w:type="dxa"/>
            <w:shd w:val="clear" w:color="auto" w:fill="auto"/>
            <w:tcMar>
              <w:left w:w="0" w:type="dxa"/>
              <w:right w:w="0" w:type="dxa"/>
            </w:tcMar>
            <w:vAlign w:val="center"/>
            <w:hideMark/>
          </w:tcPr>
          <w:p w14:paraId="62DFB043" w14:textId="77777777" w:rsidR="005872DA" w:rsidRPr="005872DA" w:rsidRDefault="005872DA" w:rsidP="00FF5406">
            <w:pPr>
              <w:pStyle w:val="Tijeloteksta"/>
              <w:jc w:val="center"/>
              <w:rPr>
                <w:sz w:val="22"/>
                <w:szCs w:val="22"/>
              </w:rPr>
            </w:pPr>
            <w:r w:rsidRPr="005872DA">
              <w:rPr>
                <w:sz w:val="22"/>
                <w:szCs w:val="22"/>
              </w:rPr>
              <w:t>37.</w:t>
            </w:r>
          </w:p>
        </w:tc>
        <w:tc>
          <w:tcPr>
            <w:tcW w:w="1276" w:type="dxa"/>
            <w:shd w:val="clear" w:color="auto" w:fill="auto"/>
            <w:tcMar>
              <w:left w:w="0" w:type="dxa"/>
              <w:right w:w="0" w:type="dxa"/>
            </w:tcMar>
            <w:vAlign w:val="center"/>
            <w:hideMark/>
          </w:tcPr>
          <w:p w14:paraId="3A79D3E1" w14:textId="77777777" w:rsidR="005872DA" w:rsidRPr="005872DA" w:rsidRDefault="005872DA" w:rsidP="00FF5406">
            <w:pPr>
              <w:pStyle w:val="Tijeloteksta"/>
              <w:jc w:val="center"/>
              <w:rPr>
                <w:sz w:val="22"/>
                <w:szCs w:val="22"/>
              </w:rPr>
            </w:pPr>
            <w:r w:rsidRPr="005872DA">
              <w:rPr>
                <w:sz w:val="22"/>
                <w:szCs w:val="22"/>
              </w:rPr>
              <w:t>31.3.2022.</w:t>
            </w:r>
          </w:p>
        </w:tc>
        <w:tc>
          <w:tcPr>
            <w:tcW w:w="1134" w:type="dxa"/>
            <w:shd w:val="clear" w:color="auto" w:fill="auto"/>
            <w:tcMar>
              <w:left w:w="0" w:type="dxa"/>
              <w:right w:w="0" w:type="dxa"/>
            </w:tcMar>
            <w:vAlign w:val="center"/>
            <w:hideMark/>
          </w:tcPr>
          <w:p w14:paraId="6EC23AE6" w14:textId="77777777" w:rsidR="005872DA" w:rsidRPr="005872DA" w:rsidRDefault="005872DA" w:rsidP="00FF5406">
            <w:pPr>
              <w:pStyle w:val="Tijeloteksta"/>
              <w:jc w:val="center"/>
              <w:rPr>
                <w:sz w:val="22"/>
                <w:szCs w:val="22"/>
              </w:rPr>
            </w:pPr>
            <w:r w:rsidRPr="005872DA">
              <w:rPr>
                <w:sz w:val="22"/>
                <w:szCs w:val="22"/>
              </w:rPr>
              <w:t>mjenica</w:t>
            </w:r>
          </w:p>
        </w:tc>
        <w:tc>
          <w:tcPr>
            <w:tcW w:w="1843" w:type="dxa"/>
            <w:shd w:val="clear" w:color="auto" w:fill="auto"/>
            <w:tcMar>
              <w:left w:w="0" w:type="dxa"/>
              <w:right w:w="0" w:type="dxa"/>
            </w:tcMar>
            <w:vAlign w:val="center"/>
            <w:hideMark/>
          </w:tcPr>
          <w:p w14:paraId="2C5A736E" w14:textId="77777777" w:rsidR="005872DA" w:rsidRPr="005872DA" w:rsidRDefault="005872DA" w:rsidP="00FF5406">
            <w:pPr>
              <w:pStyle w:val="Tijeloteksta"/>
              <w:jc w:val="center"/>
              <w:rPr>
                <w:sz w:val="22"/>
                <w:szCs w:val="22"/>
              </w:rPr>
            </w:pPr>
          </w:p>
        </w:tc>
        <w:tc>
          <w:tcPr>
            <w:tcW w:w="1276" w:type="dxa"/>
            <w:shd w:val="clear" w:color="auto" w:fill="auto"/>
            <w:tcMar>
              <w:left w:w="0" w:type="dxa"/>
              <w:right w:w="0" w:type="dxa"/>
            </w:tcMar>
            <w:vAlign w:val="center"/>
            <w:hideMark/>
          </w:tcPr>
          <w:p w14:paraId="250B0FC4" w14:textId="77777777" w:rsidR="005872DA" w:rsidRPr="005872DA" w:rsidRDefault="005872DA" w:rsidP="00FF5406">
            <w:pPr>
              <w:pStyle w:val="Tijeloteksta"/>
              <w:jc w:val="center"/>
              <w:rPr>
                <w:sz w:val="22"/>
                <w:szCs w:val="22"/>
              </w:rPr>
            </w:pPr>
            <w:r w:rsidRPr="005872DA">
              <w:rPr>
                <w:sz w:val="22"/>
                <w:szCs w:val="22"/>
              </w:rPr>
              <w:t>5.431,00</w:t>
            </w:r>
          </w:p>
        </w:tc>
        <w:tc>
          <w:tcPr>
            <w:tcW w:w="708" w:type="dxa"/>
            <w:shd w:val="clear" w:color="auto" w:fill="auto"/>
            <w:tcMar>
              <w:left w:w="0" w:type="dxa"/>
              <w:right w:w="0" w:type="dxa"/>
            </w:tcMar>
            <w:vAlign w:val="center"/>
            <w:hideMark/>
          </w:tcPr>
          <w:p w14:paraId="34688CA6"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29E889DB" w14:textId="77777777" w:rsidR="005872DA" w:rsidRPr="005872DA" w:rsidRDefault="005872DA" w:rsidP="00FF5406">
            <w:pPr>
              <w:pStyle w:val="Tijeloteksta"/>
              <w:jc w:val="center"/>
              <w:rPr>
                <w:sz w:val="22"/>
                <w:szCs w:val="22"/>
              </w:rPr>
            </w:pPr>
            <w:r w:rsidRPr="005872DA">
              <w:rPr>
                <w:sz w:val="22"/>
                <w:szCs w:val="22"/>
              </w:rPr>
              <w:t>LD Mursa Osijek/OBŽ</w:t>
            </w:r>
          </w:p>
        </w:tc>
        <w:tc>
          <w:tcPr>
            <w:tcW w:w="1842" w:type="dxa"/>
            <w:shd w:val="clear" w:color="auto" w:fill="auto"/>
            <w:tcMar>
              <w:left w:w="0" w:type="dxa"/>
              <w:right w:w="0" w:type="dxa"/>
            </w:tcMar>
            <w:vAlign w:val="center"/>
            <w:hideMark/>
          </w:tcPr>
          <w:p w14:paraId="58FD7052" w14:textId="77777777" w:rsidR="005872DA" w:rsidRPr="005872DA" w:rsidRDefault="005872DA" w:rsidP="00FF5406">
            <w:pPr>
              <w:pStyle w:val="Tijeloteksta"/>
              <w:jc w:val="center"/>
              <w:rPr>
                <w:sz w:val="22"/>
                <w:szCs w:val="22"/>
              </w:rPr>
            </w:pPr>
            <w:r w:rsidRPr="005872DA">
              <w:rPr>
                <w:sz w:val="22"/>
                <w:szCs w:val="22"/>
              </w:rPr>
              <w:t>Pokriće lovozakupnine i osiguranje od raskida ugovora</w:t>
            </w:r>
          </w:p>
        </w:tc>
        <w:tc>
          <w:tcPr>
            <w:tcW w:w="1985" w:type="dxa"/>
            <w:shd w:val="clear" w:color="auto" w:fill="auto"/>
            <w:tcMar>
              <w:left w:w="0" w:type="dxa"/>
              <w:right w:w="0" w:type="dxa"/>
            </w:tcMar>
            <w:vAlign w:val="center"/>
            <w:hideMark/>
          </w:tcPr>
          <w:p w14:paraId="0DCAEADC" w14:textId="77777777" w:rsidR="005872DA" w:rsidRPr="005872DA" w:rsidRDefault="005872DA" w:rsidP="00FF5406">
            <w:pPr>
              <w:pStyle w:val="Tijeloteksta"/>
              <w:jc w:val="center"/>
              <w:rPr>
                <w:sz w:val="22"/>
                <w:szCs w:val="22"/>
              </w:rPr>
            </w:pPr>
            <w:r w:rsidRPr="005872DA">
              <w:rPr>
                <w:sz w:val="22"/>
                <w:szCs w:val="22"/>
              </w:rPr>
              <w:t>Ugovor 14032</w:t>
            </w:r>
          </w:p>
        </w:tc>
        <w:tc>
          <w:tcPr>
            <w:tcW w:w="1559" w:type="dxa"/>
            <w:shd w:val="clear" w:color="auto" w:fill="auto"/>
            <w:tcMar>
              <w:left w:w="0" w:type="dxa"/>
              <w:right w:w="0" w:type="dxa"/>
            </w:tcMar>
            <w:vAlign w:val="center"/>
            <w:hideMark/>
          </w:tcPr>
          <w:p w14:paraId="3CA0B112" w14:textId="77777777" w:rsidR="005872DA" w:rsidRPr="005872DA" w:rsidRDefault="005872DA" w:rsidP="00FF5406">
            <w:pPr>
              <w:pStyle w:val="Tijeloteksta"/>
              <w:jc w:val="center"/>
              <w:rPr>
                <w:sz w:val="22"/>
                <w:szCs w:val="22"/>
              </w:rPr>
            </w:pPr>
            <w:r w:rsidRPr="005872DA">
              <w:rPr>
                <w:sz w:val="22"/>
                <w:szCs w:val="22"/>
              </w:rPr>
              <w:t>31.3.2023.</w:t>
            </w:r>
          </w:p>
        </w:tc>
        <w:tc>
          <w:tcPr>
            <w:tcW w:w="709" w:type="dxa"/>
            <w:shd w:val="clear" w:color="auto" w:fill="auto"/>
            <w:tcMar>
              <w:left w:w="0" w:type="dxa"/>
              <w:right w:w="0" w:type="dxa"/>
            </w:tcMar>
            <w:vAlign w:val="center"/>
            <w:hideMark/>
          </w:tcPr>
          <w:p w14:paraId="7BB5CD63" w14:textId="77777777" w:rsidR="005872DA" w:rsidRPr="005872DA" w:rsidRDefault="005872DA" w:rsidP="00FF5406">
            <w:pPr>
              <w:pStyle w:val="Tijeloteksta"/>
              <w:jc w:val="center"/>
              <w:rPr>
                <w:sz w:val="22"/>
                <w:szCs w:val="22"/>
              </w:rPr>
            </w:pPr>
          </w:p>
        </w:tc>
      </w:tr>
      <w:tr w:rsidR="005872DA" w:rsidRPr="005872DA" w14:paraId="53D033AE" w14:textId="77777777" w:rsidTr="00FF5406">
        <w:trPr>
          <w:cantSplit/>
        </w:trPr>
        <w:tc>
          <w:tcPr>
            <w:tcW w:w="426" w:type="dxa"/>
            <w:shd w:val="clear" w:color="auto" w:fill="auto"/>
            <w:tcMar>
              <w:left w:w="0" w:type="dxa"/>
              <w:right w:w="0" w:type="dxa"/>
            </w:tcMar>
            <w:vAlign w:val="center"/>
            <w:hideMark/>
          </w:tcPr>
          <w:p w14:paraId="6175A8AD" w14:textId="77777777" w:rsidR="005872DA" w:rsidRPr="005872DA" w:rsidRDefault="005872DA" w:rsidP="00FF5406">
            <w:pPr>
              <w:pStyle w:val="Tijeloteksta"/>
              <w:jc w:val="center"/>
              <w:rPr>
                <w:sz w:val="22"/>
                <w:szCs w:val="22"/>
              </w:rPr>
            </w:pPr>
            <w:r w:rsidRPr="005872DA">
              <w:rPr>
                <w:sz w:val="22"/>
                <w:szCs w:val="22"/>
              </w:rPr>
              <w:t>38.</w:t>
            </w:r>
          </w:p>
        </w:tc>
        <w:tc>
          <w:tcPr>
            <w:tcW w:w="1276" w:type="dxa"/>
            <w:shd w:val="clear" w:color="auto" w:fill="auto"/>
            <w:tcMar>
              <w:left w:w="0" w:type="dxa"/>
              <w:right w:w="0" w:type="dxa"/>
            </w:tcMar>
            <w:vAlign w:val="center"/>
            <w:hideMark/>
          </w:tcPr>
          <w:p w14:paraId="79D4E1CA" w14:textId="77777777" w:rsidR="005872DA" w:rsidRPr="005872DA" w:rsidRDefault="005872DA" w:rsidP="00FF5406">
            <w:pPr>
              <w:pStyle w:val="Tijeloteksta"/>
              <w:jc w:val="center"/>
              <w:rPr>
                <w:sz w:val="22"/>
                <w:szCs w:val="22"/>
              </w:rPr>
            </w:pPr>
            <w:r w:rsidRPr="005872DA">
              <w:rPr>
                <w:sz w:val="22"/>
                <w:szCs w:val="22"/>
              </w:rPr>
              <w:t>31.3.2022.</w:t>
            </w:r>
          </w:p>
        </w:tc>
        <w:tc>
          <w:tcPr>
            <w:tcW w:w="1134" w:type="dxa"/>
            <w:shd w:val="clear" w:color="auto" w:fill="auto"/>
            <w:tcMar>
              <w:left w:w="0" w:type="dxa"/>
              <w:right w:w="0" w:type="dxa"/>
            </w:tcMar>
            <w:vAlign w:val="center"/>
            <w:hideMark/>
          </w:tcPr>
          <w:p w14:paraId="76E706A1" w14:textId="77777777" w:rsidR="005872DA" w:rsidRPr="005872DA" w:rsidRDefault="005872DA" w:rsidP="00FF5406">
            <w:pPr>
              <w:pStyle w:val="Tijeloteksta"/>
              <w:jc w:val="center"/>
              <w:rPr>
                <w:sz w:val="22"/>
                <w:szCs w:val="22"/>
              </w:rPr>
            </w:pPr>
            <w:r w:rsidRPr="005872DA">
              <w:rPr>
                <w:sz w:val="22"/>
                <w:szCs w:val="22"/>
              </w:rPr>
              <w:t>mjenica</w:t>
            </w:r>
          </w:p>
        </w:tc>
        <w:tc>
          <w:tcPr>
            <w:tcW w:w="1843" w:type="dxa"/>
            <w:shd w:val="clear" w:color="auto" w:fill="auto"/>
            <w:tcMar>
              <w:left w:w="0" w:type="dxa"/>
              <w:right w:w="0" w:type="dxa"/>
            </w:tcMar>
            <w:vAlign w:val="center"/>
            <w:hideMark/>
          </w:tcPr>
          <w:p w14:paraId="17F63F42" w14:textId="77777777" w:rsidR="005872DA" w:rsidRPr="005872DA" w:rsidRDefault="005872DA" w:rsidP="00FF5406">
            <w:pPr>
              <w:pStyle w:val="Tijeloteksta"/>
              <w:jc w:val="center"/>
              <w:rPr>
                <w:sz w:val="22"/>
                <w:szCs w:val="22"/>
              </w:rPr>
            </w:pPr>
          </w:p>
        </w:tc>
        <w:tc>
          <w:tcPr>
            <w:tcW w:w="1276" w:type="dxa"/>
            <w:shd w:val="clear" w:color="auto" w:fill="auto"/>
            <w:tcMar>
              <w:left w:w="0" w:type="dxa"/>
              <w:right w:w="0" w:type="dxa"/>
            </w:tcMar>
            <w:vAlign w:val="center"/>
            <w:hideMark/>
          </w:tcPr>
          <w:p w14:paraId="5CE588B0" w14:textId="77777777" w:rsidR="005872DA" w:rsidRPr="005872DA" w:rsidRDefault="005872DA" w:rsidP="00FF5406">
            <w:pPr>
              <w:pStyle w:val="Tijeloteksta"/>
              <w:jc w:val="center"/>
              <w:rPr>
                <w:sz w:val="22"/>
                <w:szCs w:val="22"/>
              </w:rPr>
            </w:pPr>
            <w:r w:rsidRPr="005872DA">
              <w:rPr>
                <w:sz w:val="22"/>
                <w:szCs w:val="22"/>
              </w:rPr>
              <w:t>8.970,00</w:t>
            </w:r>
          </w:p>
        </w:tc>
        <w:tc>
          <w:tcPr>
            <w:tcW w:w="708" w:type="dxa"/>
            <w:shd w:val="clear" w:color="auto" w:fill="auto"/>
            <w:tcMar>
              <w:left w:w="0" w:type="dxa"/>
              <w:right w:w="0" w:type="dxa"/>
            </w:tcMar>
            <w:vAlign w:val="center"/>
            <w:hideMark/>
          </w:tcPr>
          <w:p w14:paraId="6CB9AD3D"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2A37ED2E" w14:textId="77777777" w:rsidR="005872DA" w:rsidRPr="005872DA" w:rsidRDefault="005872DA" w:rsidP="00FF5406">
            <w:pPr>
              <w:pStyle w:val="Tijeloteksta"/>
              <w:jc w:val="center"/>
              <w:rPr>
                <w:sz w:val="22"/>
                <w:szCs w:val="22"/>
              </w:rPr>
            </w:pPr>
            <w:r w:rsidRPr="005872DA">
              <w:rPr>
                <w:sz w:val="22"/>
                <w:szCs w:val="22"/>
              </w:rPr>
              <w:t>LD Sokol Tenja/OBŽ</w:t>
            </w:r>
          </w:p>
        </w:tc>
        <w:tc>
          <w:tcPr>
            <w:tcW w:w="1842" w:type="dxa"/>
            <w:shd w:val="clear" w:color="auto" w:fill="auto"/>
            <w:tcMar>
              <w:left w:w="0" w:type="dxa"/>
              <w:right w:w="0" w:type="dxa"/>
            </w:tcMar>
            <w:vAlign w:val="center"/>
            <w:hideMark/>
          </w:tcPr>
          <w:p w14:paraId="3E92C677" w14:textId="77777777" w:rsidR="005872DA" w:rsidRPr="005872DA" w:rsidRDefault="005872DA" w:rsidP="00FF5406">
            <w:pPr>
              <w:pStyle w:val="Tijeloteksta"/>
              <w:jc w:val="center"/>
              <w:rPr>
                <w:sz w:val="22"/>
                <w:szCs w:val="22"/>
              </w:rPr>
            </w:pPr>
            <w:r w:rsidRPr="005872DA">
              <w:rPr>
                <w:sz w:val="22"/>
                <w:szCs w:val="22"/>
              </w:rPr>
              <w:t>Pokriće lovozakupnine i osiguranje od raskida ugovora</w:t>
            </w:r>
          </w:p>
        </w:tc>
        <w:tc>
          <w:tcPr>
            <w:tcW w:w="1985" w:type="dxa"/>
            <w:shd w:val="clear" w:color="auto" w:fill="auto"/>
            <w:tcMar>
              <w:left w:w="0" w:type="dxa"/>
              <w:right w:w="0" w:type="dxa"/>
            </w:tcMar>
            <w:vAlign w:val="center"/>
            <w:hideMark/>
          </w:tcPr>
          <w:p w14:paraId="1FD4AB62" w14:textId="77777777" w:rsidR="005872DA" w:rsidRPr="005872DA" w:rsidRDefault="005872DA" w:rsidP="00FF5406">
            <w:pPr>
              <w:pStyle w:val="Tijeloteksta"/>
              <w:jc w:val="center"/>
              <w:rPr>
                <w:sz w:val="22"/>
                <w:szCs w:val="22"/>
              </w:rPr>
            </w:pPr>
            <w:r w:rsidRPr="005872DA">
              <w:rPr>
                <w:sz w:val="22"/>
                <w:szCs w:val="22"/>
              </w:rPr>
              <w:t>Ugovor 14033</w:t>
            </w:r>
          </w:p>
        </w:tc>
        <w:tc>
          <w:tcPr>
            <w:tcW w:w="1559" w:type="dxa"/>
            <w:shd w:val="clear" w:color="auto" w:fill="auto"/>
            <w:tcMar>
              <w:left w:w="0" w:type="dxa"/>
              <w:right w:w="0" w:type="dxa"/>
            </w:tcMar>
            <w:vAlign w:val="center"/>
            <w:hideMark/>
          </w:tcPr>
          <w:p w14:paraId="3CBF9483" w14:textId="77777777" w:rsidR="005872DA" w:rsidRPr="005872DA" w:rsidRDefault="005872DA" w:rsidP="00FF5406">
            <w:pPr>
              <w:pStyle w:val="Tijeloteksta"/>
              <w:jc w:val="center"/>
              <w:rPr>
                <w:sz w:val="22"/>
                <w:szCs w:val="22"/>
              </w:rPr>
            </w:pPr>
            <w:r w:rsidRPr="005872DA">
              <w:rPr>
                <w:sz w:val="22"/>
                <w:szCs w:val="22"/>
              </w:rPr>
              <w:t>31.3.2023.</w:t>
            </w:r>
          </w:p>
        </w:tc>
        <w:tc>
          <w:tcPr>
            <w:tcW w:w="709" w:type="dxa"/>
            <w:shd w:val="clear" w:color="auto" w:fill="auto"/>
            <w:tcMar>
              <w:left w:w="0" w:type="dxa"/>
              <w:right w:w="0" w:type="dxa"/>
            </w:tcMar>
            <w:vAlign w:val="center"/>
            <w:hideMark/>
          </w:tcPr>
          <w:p w14:paraId="1CB12B20" w14:textId="77777777" w:rsidR="005872DA" w:rsidRPr="005872DA" w:rsidRDefault="005872DA" w:rsidP="00FF5406">
            <w:pPr>
              <w:pStyle w:val="Tijeloteksta"/>
              <w:jc w:val="center"/>
              <w:rPr>
                <w:sz w:val="22"/>
                <w:szCs w:val="22"/>
              </w:rPr>
            </w:pPr>
          </w:p>
        </w:tc>
      </w:tr>
      <w:tr w:rsidR="005872DA" w:rsidRPr="005872DA" w14:paraId="062D400B" w14:textId="77777777" w:rsidTr="00FF5406">
        <w:trPr>
          <w:cantSplit/>
        </w:trPr>
        <w:tc>
          <w:tcPr>
            <w:tcW w:w="426" w:type="dxa"/>
            <w:shd w:val="clear" w:color="auto" w:fill="auto"/>
            <w:tcMar>
              <w:left w:w="0" w:type="dxa"/>
              <w:right w:w="0" w:type="dxa"/>
            </w:tcMar>
            <w:vAlign w:val="center"/>
            <w:hideMark/>
          </w:tcPr>
          <w:p w14:paraId="755B77DE" w14:textId="77777777" w:rsidR="005872DA" w:rsidRPr="005872DA" w:rsidRDefault="005872DA" w:rsidP="00FF5406">
            <w:pPr>
              <w:pStyle w:val="Tijeloteksta"/>
              <w:jc w:val="center"/>
              <w:rPr>
                <w:sz w:val="22"/>
                <w:szCs w:val="22"/>
              </w:rPr>
            </w:pPr>
            <w:r w:rsidRPr="005872DA">
              <w:rPr>
                <w:sz w:val="22"/>
                <w:szCs w:val="22"/>
              </w:rPr>
              <w:lastRenderedPageBreak/>
              <w:t>39.</w:t>
            </w:r>
          </w:p>
        </w:tc>
        <w:tc>
          <w:tcPr>
            <w:tcW w:w="1276" w:type="dxa"/>
            <w:shd w:val="clear" w:color="auto" w:fill="auto"/>
            <w:tcMar>
              <w:left w:w="0" w:type="dxa"/>
              <w:right w:w="0" w:type="dxa"/>
            </w:tcMar>
            <w:vAlign w:val="center"/>
            <w:hideMark/>
          </w:tcPr>
          <w:p w14:paraId="511281CC" w14:textId="77777777" w:rsidR="005872DA" w:rsidRPr="005872DA" w:rsidRDefault="005872DA" w:rsidP="00FF5406">
            <w:pPr>
              <w:pStyle w:val="Tijeloteksta"/>
              <w:jc w:val="center"/>
              <w:rPr>
                <w:sz w:val="22"/>
                <w:szCs w:val="22"/>
              </w:rPr>
            </w:pPr>
            <w:r w:rsidRPr="005872DA">
              <w:rPr>
                <w:sz w:val="22"/>
                <w:szCs w:val="22"/>
              </w:rPr>
              <w:t>31.3.2022.</w:t>
            </w:r>
          </w:p>
        </w:tc>
        <w:tc>
          <w:tcPr>
            <w:tcW w:w="1134" w:type="dxa"/>
            <w:shd w:val="clear" w:color="auto" w:fill="auto"/>
            <w:tcMar>
              <w:left w:w="0" w:type="dxa"/>
              <w:right w:w="0" w:type="dxa"/>
            </w:tcMar>
            <w:vAlign w:val="center"/>
            <w:hideMark/>
          </w:tcPr>
          <w:p w14:paraId="4E0A5C94" w14:textId="77777777" w:rsidR="005872DA" w:rsidRPr="005872DA" w:rsidRDefault="005872DA" w:rsidP="00FF5406">
            <w:pPr>
              <w:pStyle w:val="Tijeloteksta"/>
              <w:jc w:val="center"/>
              <w:rPr>
                <w:sz w:val="22"/>
                <w:szCs w:val="22"/>
              </w:rPr>
            </w:pPr>
            <w:r w:rsidRPr="005872DA">
              <w:rPr>
                <w:sz w:val="22"/>
                <w:szCs w:val="22"/>
              </w:rPr>
              <w:t>mjenica</w:t>
            </w:r>
          </w:p>
        </w:tc>
        <w:tc>
          <w:tcPr>
            <w:tcW w:w="1843" w:type="dxa"/>
            <w:shd w:val="clear" w:color="auto" w:fill="auto"/>
            <w:tcMar>
              <w:left w:w="0" w:type="dxa"/>
              <w:right w:w="0" w:type="dxa"/>
            </w:tcMar>
            <w:vAlign w:val="center"/>
            <w:hideMark/>
          </w:tcPr>
          <w:p w14:paraId="7E8E8210" w14:textId="77777777" w:rsidR="005872DA" w:rsidRPr="005872DA" w:rsidRDefault="005872DA" w:rsidP="00FF5406">
            <w:pPr>
              <w:pStyle w:val="Tijeloteksta"/>
              <w:jc w:val="center"/>
              <w:rPr>
                <w:sz w:val="22"/>
                <w:szCs w:val="22"/>
              </w:rPr>
            </w:pPr>
          </w:p>
        </w:tc>
        <w:tc>
          <w:tcPr>
            <w:tcW w:w="1276" w:type="dxa"/>
            <w:shd w:val="clear" w:color="auto" w:fill="auto"/>
            <w:tcMar>
              <w:left w:w="0" w:type="dxa"/>
              <w:right w:w="0" w:type="dxa"/>
            </w:tcMar>
            <w:vAlign w:val="center"/>
            <w:hideMark/>
          </w:tcPr>
          <w:p w14:paraId="3C209A05" w14:textId="77777777" w:rsidR="005872DA" w:rsidRPr="005872DA" w:rsidRDefault="005872DA" w:rsidP="00FF5406">
            <w:pPr>
              <w:pStyle w:val="Tijeloteksta"/>
              <w:jc w:val="center"/>
              <w:rPr>
                <w:sz w:val="22"/>
                <w:szCs w:val="22"/>
              </w:rPr>
            </w:pPr>
            <w:r w:rsidRPr="005872DA">
              <w:rPr>
                <w:sz w:val="22"/>
                <w:szCs w:val="22"/>
              </w:rPr>
              <w:t>3.220,00</w:t>
            </w:r>
          </w:p>
        </w:tc>
        <w:tc>
          <w:tcPr>
            <w:tcW w:w="708" w:type="dxa"/>
            <w:shd w:val="clear" w:color="auto" w:fill="auto"/>
            <w:tcMar>
              <w:left w:w="0" w:type="dxa"/>
              <w:right w:w="0" w:type="dxa"/>
            </w:tcMar>
            <w:vAlign w:val="center"/>
            <w:hideMark/>
          </w:tcPr>
          <w:p w14:paraId="49C1958C"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2292ECA2" w14:textId="77777777" w:rsidR="005872DA" w:rsidRPr="005872DA" w:rsidRDefault="005872DA" w:rsidP="00FF5406">
            <w:pPr>
              <w:pStyle w:val="Tijeloteksta"/>
              <w:jc w:val="center"/>
              <w:rPr>
                <w:sz w:val="22"/>
                <w:szCs w:val="22"/>
              </w:rPr>
            </w:pPr>
            <w:r w:rsidRPr="005872DA">
              <w:rPr>
                <w:sz w:val="22"/>
                <w:szCs w:val="22"/>
              </w:rPr>
              <w:t>Općina Erdut za LD Jelen Sarvaš/OBŽ</w:t>
            </w:r>
          </w:p>
        </w:tc>
        <w:tc>
          <w:tcPr>
            <w:tcW w:w="1842" w:type="dxa"/>
            <w:shd w:val="clear" w:color="auto" w:fill="auto"/>
            <w:tcMar>
              <w:left w:w="0" w:type="dxa"/>
              <w:right w:w="0" w:type="dxa"/>
            </w:tcMar>
            <w:vAlign w:val="center"/>
            <w:hideMark/>
          </w:tcPr>
          <w:p w14:paraId="798CD558" w14:textId="77777777" w:rsidR="005872DA" w:rsidRPr="005872DA" w:rsidRDefault="005872DA" w:rsidP="00FF5406">
            <w:pPr>
              <w:pStyle w:val="Tijeloteksta"/>
              <w:jc w:val="center"/>
              <w:rPr>
                <w:sz w:val="22"/>
                <w:szCs w:val="22"/>
              </w:rPr>
            </w:pPr>
            <w:r w:rsidRPr="005872DA">
              <w:rPr>
                <w:sz w:val="22"/>
                <w:szCs w:val="22"/>
              </w:rPr>
              <w:t>Pokriće lovozakupnine i osiguranje od raskida ugovora</w:t>
            </w:r>
          </w:p>
        </w:tc>
        <w:tc>
          <w:tcPr>
            <w:tcW w:w="1985" w:type="dxa"/>
            <w:shd w:val="clear" w:color="auto" w:fill="auto"/>
            <w:tcMar>
              <w:left w:w="0" w:type="dxa"/>
              <w:right w:w="0" w:type="dxa"/>
            </w:tcMar>
            <w:vAlign w:val="center"/>
            <w:hideMark/>
          </w:tcPr>
          <w:p w14:paraId="2AE190A6" w14:textId="77777777" w:rsidR="005872DA" w:rsidRPr="005872DA" w:rsidRDefault="005872DA" w:rsidP="00FF5406">
            <w:pPr>
              <w:pStyle w:val="Tijeloteksta"/>
              <w:jc w:val="center"/>
              <w:rPr>
                <w:sz w:val="22"/>
                <w:szCs w:val="22"/>
              </w:rPr>
            </w:pPr>
            <w:r w:rsidRPr="005872DA">
              <w:rPr>
                <w:sz w:val="22"/>
                <w:szCs w:val="22"/>
              </w:rPr>
              <w:t>Ugovor 14034</w:t>
            </w:r>
          </w:p>
        </w:tc>
        <w:tc>
          <w:tcPr>
            <w:tcW w:w="1559" w:type="dxa"/>
            <w:shd w:val="clear" w:color="auto" w:fill="auto"/>
            <w:tcMar>
              <w:left w:w="0" w:type="dxa"/>
              <w:right w:w="0" w:type="dxa"/>
            </w:tcMar>
            <w:vAlign w:val="center"/>
            <w:hideMark/>
          </w:tcPr>
          <w:p w14:paraId="2A76F790" w14:textId="77777777" w:rsidR="005872DA" w:rsidRPr="005872DA" w:rsidRDefault="005872DA" w:rsidP="00FF5406">
            <w:pPr>
              <w:pStyle w:val="Tijeloteksta"/>
              <w:jc w:val="center"/>
              <w:rPr>
                <w:sz w:val="22"/>
                <w:szCs w:val="22"/>
              </w:rPr>
            </w:pPr>
            <w:r w:rsidRPr="005872DA">
              <w:rPr>
                <w:sz w:val="22"/>
                <w:szCs w:val="22"/>
              </w:rPr>
              <w:t>31.3.2023.</w:t>
            </w:r>
          </w:p>
        </w:tc>
        <w:tc>
          <w:tcPr>
            <w:tcW w:w="709" w:type="dxa"/>
            <w:shd w:val="clear" w:color="auto" w:fill="auto"/>
            <w:tcMar>
              <w:left w:w="0" w:type="dxa"/>
              <w:right w:w="0" w:type="dxa"/>
            </w:tcMar>
            <w:vAlign w:val="center"/>
            <w:hideMark/>
          </w:tcPr>
          <w:p w14:paraId="31041F30" w14:textId="77777777" w:rsidR="005872DA" w:rsidRPr="005872DA" w:rsidRDefault="005872DA" w:rsidP="00FF5406">
            <w:pPr>
              <w:pStyle w:val="Tijeloteksta"/>
              <w:jc w:val="center"/>
              <w:rPr>
                <w:sz w:val="22"/>
                <w:szCs w:val="22"/>
              </w:rPr>
            </w:pPr>
          </w:p>
        </w:tc>
      </w:tr>
      <w:tr w:rsidR="005872DA" w:rsidRPr="005872DA" w14:paraId="0F802551" w14:textId="77777777" w:rsidTr="00FF5406">
        <w:trPr>
          <w:cantSplit/>
        </w:trPr>
        <w:tc>
          <w:tcPr>
            <w:tcW w:w="426" w:type="dxa"/>
            <w:shd w:val="clear" w:color="auto" w:fill="auto"/>
            <w:tcMar>
              <w:left w:w="0" w:type="dxa"/>
              <w:right w:w="0" w:type="dxa"/>
            </w:tcMar>
            <w:vAlign w:val="center"/>
            <w:hideMark/>
          </w:tcPr>
          <w:p w14:paraId="10FEA40A" w14:textId="77777777" w:rsidR="005872DA" w:rsidRPr="005872DA" w:rsidRDefault="005872DA" w:rsidP="00FF5406">
            <w:pPr>
              <w:pStyle w:val="Tijeloteksta"/>
              <w:jc w:val="center"/>
              <w:rPr>
                <w:sz w:val="22"/>
                <w:szCs w:val="22"/>
              </w:rPr>
            </w:pPr>
            <w:r w:rsidRPr="005872DA">
              <w:rPr>
                <w:sz w:val="22"/>
                <w:szCs w:val="22"/>
              </w:rPr>
              <w:t>40.</w:t>
            </w:r>
          </w:p>
        </w:tc>
        <w:tc>
          <w:tcPr>
            <w:tcW w:w="1276" w:type="dxa"/>
            <w:shd w:val="clear" w:color="auto" w:fill="auto"/>
            <w:tcMar>
              <w:left w:w="0" w:type="dxa"/>
              <w:right w:w="0" w:type="dxa"/>
            </w:tcMar>
            <w:vAlign w:val="center"/>
            <w:hideMark/>
          </w:tcPr>
          <w:p w14:paraId="13E7D666" w14:textId="77777777" w:rsidR="005872DA" w:rsidRPr="005872DA" w:rsidRDefault="005872DA" w:rsidP="00FF5406">
            <w:pPr>
              <w:pStyle w:val="Tijeloteksta"/>
              <w:jc w:val="center"/>
              <w:rPr>
                <w:sz w:val="22"/>
                <w:szCs w:val="22"/>
              </w:rPr>
            </w:pPr>
            <w:r w:rsidRPr="005872DA">
              <w:rPr>
                <w:sz w:val="22"/>
                <w:szCs w:val="22"/>
              </w:rPr>
              <w:t>1.4.2022.</w:t>
            </w:r>
          </w:p>
        </w:tc>
        <w:tc>
          <w:tcPr>
            <w:tcW w:w="1134" w:type="dxa"/>
            <w:shd w:val="clear" w:color="auto" w:fill="auto"/>
            <w:tcMar>
              <w:left w:w="0" w:type="dxa"/>
              <w:right w:w="0" w:type="dxa"/>
            </w:tcMar>
            <w:vAlign w:val="center"/>
            <w:hideMark/>
          </w:tcPr>
          <w:p w14:paraId="4018B476" w14:textId="77777777" w:rsidR="005872DA" w:rsidRPr="005872DA" w:rsidRDefault="005872DA" w:rsidP="00FF5406">
            <w:pPr>
              <w:pStyle w:val="Tijeloteksta"/>
              <w:jc w:val="center"/>
              <w:rPr>
                <w:sz w:val="22"/>
                <w:szCs w:val="22"/>
              </w:rPr>
            </w:pPr>
            <w:r w:rsidRPr="005872DA">
              <w:rPr>
                <w:sz w:val="22"/>
                <w:szCs w:val="22"/>
              </w:rPr>
              <w:t>mjenica</w:t>
            </w:r>
          </w:p>
        </w:tc>
        <w:tc>
          <w:tcPr>
            <w:tcW w:w="1843" w:type="dxa"/>
            <w:shd w:val="clear" w:color="auto" w:fill="auto"/>
            <w:tcMar>
              <w:left w:w="0" w:type="dxa"/>
              <w:right w:w="0" w:type="dxa"/>
            </w:tcMar>
            <w:vAlign w:val="center"/>
            <w:hideMark/>
          </w:tcPr>
          <w:p w14:paraId="0ECFEF8F" w14:textId="77777777" w:rsidR="005872DA" w:rsidRPr="005872DA" w:rsidRDefault="005872DA" w:rsidP="00FF5406">
            <w:pPr>
              <w:pStyle w:val="Tijeloteksta"/>
              <w:jc w:val="center"/>
              <w:rPr>
                <w:sz w:val="22"/>
                <w:szCs w:val="22"/>
              </w:rPr>
            </w:pPr>
          </w:p>
        </w:tc>
        <w:tc>
          <w:tcPr>
            <w:tcW w:w="1276" w:type="dxa"/>
            <w:shd w:val="clear" w:color="auto" w:fill="auto"/>
            <w:tcMar>
              <w:left w:w="0" w:type="dxa"/>
              <w:right w:w="0" w:type="dxa"/>
            </w:tcMar>
            <w:vAlign w:val="center"/>
            <w:hideMark/>
          </w:tcPr>
          <w:p w14:paraId="5A25E883" w14:textId="77777777" w:rsidR="005872DA" w:rsidRPr="005872DA" w:rsidRDefault="005872DA" w:rsidP="00FF5406">
            <w:pPr>
              <w:pStyle w:val="Tijeloteksta"/>
              <w:jc w:val="center"/>
              <w:rPr>
                <w:sz w:val="22"/>
                <w:szCs w:val="22"/>
              </w:rPr>
            </w:pPr>
            <w:r w:rsidRPr="005872DA">
              <w:rPr>
                <w:sz w:val="22"/>
                <w:szCs w:val="22"/>
              </w:rPr>
              <w:t>2.890,00</w:t>
            </w:r>
          </w:p>
        </w:tc>
        <w:tc>
          <w:tcPr>
            <w:tcW w:w="708" w:type="dxa"/>
            <w:shd w:val="clear" w:color="auto" w:fill="auto"/>
            <w:tcMar>
              <w:left w:w="0" w:type="dxa"/>
              <w:right w:w="0" w:type="dxa"/>
            </w:tcMar>
            <w:vAlign w:val="center"/>
            <w:hideMark/>
          </w:tcPr>
          <w:p w14:paraId="7B55BFD4"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23AD2AD8" w14:textId="77777777" w:rsidR="005872DA" w:rsidRPr="005872DA" w:rsidRDefault="005872DA" w:rsidP="00FF5406">
            <w:pPr>
              <w:pStyle w:val="Tijeloteksta"/>
              <w:jc w:val="center"/>
              <w:rPr>
                <w:sz w:val="22"/>
                <w:szCs w:val="22"/>
              </w:rPr>
            </w:pPr>
            <w:r w:rsidRPr="005872DA">
              <w:rPr>
                <w:sz w:val="22"/>
                <w:szCs w:val="22"/>
              </w:rPr>
              <w:t>Općina Erdut za LD Vepar Aljmaš/OBŽ</w:t>
            </w:r>
          </w:p>
        </w:tc>
        <w:tc>
          <w:tcPr>
            <w:tcW w:w="1842" w:type="dxa"/>
            <w:shd w:val="clear" w:color="auto" w:fill="auto"/>
            <w:tcMar>
              <w:left w:w="0" w:type="dxa"/>
              <w:right w:w="0" w:type="dxa"/>
            </w:tcMar>
            <w:vAlign w:val="center"/>
            <w:hideMark/>
          </w:tcPr>
          <w:p w14:paraId="455159A4" w14:textId="77777777" w:rsidR="005872DA" w:rsidRPr="005872DA" w:rsidRDefault="005872DA" w:rsidP="00FF5406">
            <w:pPr>
              <w:pStyle w:val="Tijeloteksta"/>
              <w:jc w:val="center"/>
              <w:rPr>
                <w:sz w:val="22"/>
                <w:szCs w:val="22"/>
              </w:rPr>
            </w:pPr>
            <w:r w:rsidRPr="005872DA">
              <w:rPr>
                <w:sz w:val="22"/>
                <w:szCs w:val="22"/>
              </w:rPr>
              <w:t>Pokriće lovozakupnine i osiguranje od raskida ugovora</w:t>
            </w:r>
          </w:p>
        </w:tc>
        <w:tc>
          <w:tcPr>
            <w:tcW w:w="1985" w:type="dxa"/>
            <w:shd w:val="clear" w:color="auto" w:fill="auto"/>
            <w:tcMar>
              <w:left w:w="0" w:type="dxa"/>
              <w:right w:w="0" w:type="dxa"/>
            </w:tcMar>
            <w:vAlign w:val="center"/>
            <w:hideMark/>
          </w:tcPr>
          <w:p w14:paraId="5CE8B2C1" w14:textId="77777777" w:rsidR="005872DA" w:rsidRPr="005872DA" w:rsidRDefault="005872DA" w:rsidP="00FF5406">
            <w:pPr>
              <w:pStyle w:val="Tijeloteksta"/>
              <w:jc w:val="center"/>
              <w:rPr>
                <w:sz w:val="22"/>
                <w:szCs w:val="22"/>
              </w:rPr>
            </w:pPr>
            <w:r w:rsidRPr="005872DA">
              <w:rPr>
                <w:sz w:val="22"/>
                <w:szCs w:val="22"/>
              </w:rPr>
              <w:t>Ugovor 14035</w:t>
            </w:r>
          </w:p>
        </w:tc>
        <w:tc>
          <w:tcPr>
            <w:tcW w:w="1559" w:type="dxa"/>
            <w:shd w:val="clear" w:color="auto" w:fill="auto"/>
            <w:tcMar>
              <w:left w:w="0" w:type="dxa"/>
              <w:right w:w="0" w:type="dxa"/>
            </w:tcMar>
            <w:vAlign w:val="center"/>
            <w:hideMark/>
          </w:tcPr>
          <w:p w14:paraId="661E8F92" w14:textId="77777777" w:rsidR="005872DA" w:rsidRPr="005872DA" w:rsidRDefault="005872DA" w:rsidP="00FF5406">
            <w:pPr>
              <w:pStyle w:val="Tijeloteksta"/>
              <w:jc w:val="center"/>
              <w:rPr>
                <w:sz w:val="22"/>
                <w:szCs w:val="22"/>
              </w:rPr>
            </w:pPr>
            <w:r w:rsidRPr="005872DA">
              <w:rPr>
                <w:sz w:val="22"/>
                <w:szCs w:val="22"/>
              </w:rPr>
              <w:t>31.3.2023.</w:t>
            </w:r>
          </w:p>
        </w:tc>
        <w:tc>
          <w:tcPr>
            <w:tcW w:w="709" w:type="dxa"/>
            <w:shd w:val="clear" w:color="auto" w:fill="auto"/>
            <w:tcMar>
              <w:left w:w="0" w:type="dxa"/>
              <w:right w:w="0" w:type="dxa"/>
            </w:tcMar>
            <w:vAlign w:val="center"/>
            <w:hideMark/>
          </w:tcPr>
          <w:p w14:paraId="3D76BEBD" w14:textId="77777777" w:rsidR="005872DA" w:rsidRPr="005872DA" w:rsidRDefault="005872DA" w:rsidP="00FF5406">
            <w:pPr>
              <w:pStyle w:val="Tijeloteksta"/>
              <w:jc w:val="center"/>
              <w:rPr>
                <w:sz w:val="22"/>
                <w:szCs w:val="22"/>
              </w:rPr>
            </w:pPr>
          </w:p>
        </w:tc>
      </w:tr>
      <w:tr w:rsidR="005872DA" w:rsidRPr="005872DA" w14:paraId="47B1223B" w14:textId="77777777" w:rsidTr="00FF5406">
        <w:trPr>
          <w:cantSplit/>
        </w:trPr>
        <w:tc>
          <w:tcPr>
            <w:tcW w:w="426" w:type="dxa"/>
            <w:shd w:val="clear" w:color="auto" w:fill="auto"/>
            <w:tcMar>
              <w:left w:w="0" w:type="dxa"/>
              <w:right w:w="0" w:type="dxa"/>
            </w:tcMar>
            <w:vAlign w:val="center"/>
            <w:hideMark/>
          </w:tcPr>
          <w:p w14:paraId="422440EF" w14:textId="77777777" w:rsidR="005872DA" w:rsidRPr="005872DA" w:rsidRDefault="005872DA" w:rsidP="00FF5406">
            <w:pPr>
              <w:pStyle w:val="Tijeloteksta"/>
              <w:jc w:val="center"/>
              <w:rPr>
                <w:sz w:val="22"/>
                <w:szCs w:val="22"/>
              </w:rPr>
            </w:pPr>
            <w:r w:rsidRPr="005872DA">
              <w:rPr>
                <w:sz w:val="22"/>
                <w:szCs w:val="22"/>
              </w:rPr>
              <w:t>41.</w:t>
            </w:r>
          </w:p>
        </w:tc>
        <w:tc>
          <w:tcPr>
            <w:tcW w:w="1276" w:type="dxa"/>
            <w:shd w:val="clear" w:color="auto" w:fill="auto"/>
            <w:tcMar>
              <w:left w:w="0" w:type="dxa"/>
              <w:right w:w="0" w:type="dxa"/>
            </w:tcMar>
            <w:vAlign w:val="center"/>
            <w:hideMark/>
          </w:tcPr>
          <w:p w14:paraId="03DBE69F" w14:textId="77777777" w:rsidR="005872DA" w:rsidRPr="005872DA" w:rsidRDefault="005872DA" w:rsidP="00FF5406">
            <w:pPr>
              <w:pStyle w:val="Tijeloteksta"/>
              <w:jc w:val="center"/>
              <w:rPr>
                <w:sz w:val="22"/>
                <w:szCs w:val="22"/>
              </w:rPr>
            </w:pPr>
            <w:r w:rsidRPr="005872DA">
              <w:rPr>
                <w:sz w:val="22"/>
                <w:szCs w:val="22"/>
              </w:rPr>
              <w:t>31.3.2022.</w:t>
            </w:r>
          </w:p>
        </w:tc>
        <w:tc>
          <w:tcPr>
            <w:tcW w:w="1134" w:type="dxa"/>
            <w:shd w:val="clear" w:color="auto" w:fill="auto"/>
            <w:tcMar>
              <w:left w:w="0" w:type="dxa"/>
              <w:right w:w="0" w:type="dxa"/>
            </w:tcMar>
            <w:vAlign w:val="center"/>
            <w:hideMark/>
          </w:tcPr>
          <w:p w14:paraId="262B146A" w14:textId="77777777" w:rsidR="005872DA" w:rsidRPr="005872DA" w:rsidRDefault="005872DA" w:rsidP="00FF5406">
            <w:pPr>
              <w:pStyle w:val="Tijeloteksta"/>
              <w:jc w:val="center"/>
              <w:rPr>
                <w:sz w:val="22"/>
                <w:szCs w:val="22"/>
              </w:rPr>
            </w:pPr>
            <w:r w:rsidRPr="005872DA">
              <w:rPr>
                <w:sz w:val="22"/>
                <w:szCs w:val="22"/>
              </w:rPr>
              <w:t>mjenica</w:t>
            </w:r>
          </w:p>
        </w:tc>
        <w:tc>
          <w:tcPr>
            <w:tcW w:w="1843" w:type="dxa"/>
            <w:shd w:val="clear" w:color="auto" w:fill="auto"/>
            <w:tcMar>
              <w:left w:w="0" w:type="dxa"/>
              <w:right w:w="0" w:type="dxa"/>
            </w:tcMar>
            <w:vAlign w:val="center"/>
            <w:hideMark/>
          </w:tcPr>
          <w:p w14:paraId="5DBAF841" w14:textId="77777777" w:rsidR="005872DA" w:rsidRPr="005872DA" w:rsidRDefault="005872DA" w:rsidP="00FF5406">
            <w:pPr>
              <w:pStyle w:val="Tijeloteksta"/>
              <w:jc w:val="center"/>
              <w:rPr>
                <w:sz w:val="22"/>
                <w:szCs w:val="22"/>
              </w:rPr>
            </w:pPr>
          </w:p>
        </w:tc>
        <w:tc>
          <w:tcPr>
            <w:tcW w:w="1276" w:type="dxa"/>
            <w:shd w:val="clear" w:color="auto" w:fill="auto"/>
            <w:tcMar>
              <w:left w:w="0" w:type="dxa"/>
              <w:right w:w="0" w:type="dxa"/>
            </w:tcMar>
            <w:vAlign w:val="center"/>
            <w:hideMark/>
          </w:tcPr>
          <w:p w14:paraId="68D2B5F8" w14:textId="77777777" w:rsidR="005872DA" w:rsidRPr="005872DA" w:rsidRDefault="005872DA" w:rsidP="00FF5406">
            <w:pPr>
              <w:pStyle w:val="Tijeloteksta"/>
              <w:jc w:val="center"/>
              <w:rPr>
                <w:sz w:val="22"/>
                <w:szCs w:val="22"/>
              </w:rPr>
            </w:pPr>
            <w:r w:rsidRPr="005872DA">
              <w:rPr>
                <w:sz w:val="22"/>
                <w:szCs w:val="22"/>
              </w:rPr>
              <w:t>18.400,00</w:t>
            </w:r>
          </w:p>
        </w:tc>
        <w:tc>
          <w:tcPr>
            <w:tcW w:w="708" w:type="dxa"/>
            <w:shd w:val="clear" w:color="auto" w:fill="auto"/>
            <w:tcMar>
              <w:left w:w="0" w:type="dxa"/>
              <w:right w:w="0" w:type="dxa"/>
            </w:tcMar>
            <w:vAlign w:val="center"/>
            <w:hideMark/>
          </w:tcPr>
          <w:p w14:paraId="769BDB8F"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5442EF70" w14:textId="77777777" w:rsidR="005872DA" w:rsidRPr="005872DA" w:rsidRDefault="005872DA" w:rsidP="00FF5406">
            <w:pPr>
              <w:pStyle w:val="Tijeloteksta"/>
              <w:jc w:val="center"/>
              <w:rPr>
                <w:sz w:val="22"/>
                <w:szCs w:val="22"/>
              </w:rPr>
            </w:pPr>
            <w:r w:rsidRPr="005872DA">
              <w:rPr>
                <w:sz w:val="22"/>
                <w:szCs w:val="22"/>
              </w:rPr>
              <w:t>Općina Erdut za LD Patka Dalj/OBŽ</w:t>
            </w:r>
          </w:p>
        </w:tc>
        <w:tc>
          <w:tcPr>
            <w:tcW w:w="1842" w:type="dxa"/>
            <w:shd w:val="clear" w:color="auto" w:fill="auto"/>
            <w:tcMar>
              <w:left w:w="0" w:type="dxa"/>
              <w:right w:w="0" w:type="dxa"/>
            </w:tcMar>
            <w:vAlign w:val="center"/>
            <w:hideMark/>
          </w:tcPr>
          <w:p w14:paraId="26E88A82" w14:textId="77777777" w:rsidR="005872DA" w:rsidRPr="005872DA" w:rsidRDefault="005872DA" w:rsidP="00FF5406">
            <w:pPr>
              <w:pStyle w:val="Tijeloteksta"/>
              <w:jc w:val="center"/>
              <w:rPr>
                <w:sz w:val="22"/>
                <w:szCs w:val="22"/>
              </w:rPr>
            </w:pPr>
            <w:r w:rsidRPr="005872DA">
              <w:rPr>
                <w:sz w:val="22"/>
                <w:szCs w:val="22"/>
              </w:rPr>
              <w:t>Pokriće lovozakupnine i osiguranje od raskida ugovora</w:t>
            </w:r>
          </w:p>
        </w:tc>
        <w:tc>
          <w:tcPr>
            <w:tcW w:w="1985" w:type="dxa"/>
            <w:shd w:val="clear" w:color="auto" w:fill="auto"/>
            <w:tcMar>
              <w:left w:w="0" w:type="dxa"/>
              <w:right w:w="0" w:type="dxa"/>
            </w:tcMar>
            <w:vAlign w:val="center"/>
            <w:hideMark/>
          </w:tcPr>
          <w:p w14:paraId="42166981" w14:textId="77777777" w:rsidR="005872DA" w:rsidRPr="005872DA" w:rsidRDefault="005872DA" w:rsidP="00FF5406">
            <w:pPr>
              <w:pStyle w:val="Tijeloteksta"/>
              <w:jc w:val="center"/>
              <w:rPr>
                <w:sz w:val="22"/>
                <w:szCs w:val="22"/>
              </w:rPr>
            </w:pPr>
            <w:r w:rsidRPr="005872DA">
              <w:rPr>
                <w:sz w:val="22"/>
                <w:szCs w:val="22"/>
              </w:rPr>
              <w:t>Ugovor 14087</w:t>
            </w:r>
          </w:p>
        </w:tc>
        <w:tc>
          <w:tcPr>
            <w:tcW w:w="1559" w:type="dxa"/>
            <w:shd w:val="clear" w:color="auto" w:fill="auto"/>
            <w:tcMar>
              <w:left w:w="0" w:type="dxa"/>
              <w:right w:w="0" w:type="dxa"/>
            </w:tcMar>
            <w:vAlign w:val="center"/>
            <w:hideMark/>
          </w:tcPr>
          <w:p w14:paraId="70DA5041" w14:textId="77777777" w:rsidR="005872DA" w:rsidRPr="005872DA" w:rsidRDefault="005872DA" w:rsidP="00FF5406">
            <w:pPr>
              <w:pStyle w:val="Tijeloteksta"/>
              <w:jc w:val="center"/>
              <w:rPr>
                <w:sz w:val="22"/>
                <w:szCs w:val="22"/>
              </w:rPr>
            </w:pPr>
            <w:r w:rsidRPr="005872DA">
              <w:rPr>
                <w:sz w:val="22"/>
                <w:szCs w:val="22"/>
              </w:rPr>
              <w:t>31.3.2023.</w:t>
            </w:r>
          </w:p>
        </w:tc>
        <w:tc>
          <w:tcPr>
            <w:tcW w:w="709" w:type="dxa"/>
            <w:shd w:val="clear" w:color="auto" w:fill="auto"/>
            <w:tcMar>
              <w:left w:w="0" w:type="dxa"/>
              <w:right w:w="0" w:type="dxa"/>
            </w:tcMar>
            <w:vAlign w:val="center"/>
            <w:hideMark/>
          </w:tcPr>
          <w:p w14:paraId="0245B804" w14:textId="77777777" w:rsidR="005872DA" w:rsidRPr="005872DA" w:rsidRDefault="005872DA" w:rsidP="00FF5406">
            <w:pPr>
              <w:pStyle w:val="Tijeloteksta"/>
              <w:jc w:val="center"/>
              <w:rPr>
                <w:sz w:val="22"/>
                <w:szCs w:val="22"/>
              </w:rPr>
            </w:pPr>
          </w:p>
        </w:tc>
      </w:tr>
      <w:tr w:rsidR="005872DA" w:rsidRPr="005872DA" w14:paraId="26901AA6" w14:textId="77777777" w:rsidTr="00FF5406">
        <w:trPr>
          <w:cantSplit/>
        </w:trPr>
        <w:tc>
          <w:tcPr>
            <w:tcW w:w="426" w:type="dxa"/>
            <w:shd w:val="clear" w:color="auto" w:fill="auto"/>
            <w:tcMar>
              <w:left w:w="0" w:type="dxa"/>
              <w:right w:w="0" w:type="dxa"/>
            </w:tcMar>
            <w:vAlign w:val="center"/>
            <w:hideMark/>
          </w:tcPr>
          <w:p w14:paraId="717B14CA" w14:textId="77777777" w:rsidR="005872DA" w:rsidRPr="005872DA" w:rsidRDefault="005872DA" w:rsidP="00FF5406">
            <w:pPr>
              <w:pStyle w:val="Tijeloteksta"/>
              <w:jc w:val="center"/>
              <w:rPr>
                <w:sz w:val="22"/>
                <w:szCs w:val="22"/>
              </w:rPr>
            </w:pPr>
            <w:r w:rsidRPr="005872DA">
              <w:rPr>
                <w:sz w:val="22"/>
                <w:szCs w:val="22"/>
              </w:rPr>
              <w:t>42.</w:t>
            </w:r>
          </w:p>
        </w:tc>
        <w:tc>
          <w:tcPr>
            <w:tcW w:w="1276" w:type="dxa"/>
            <w:shd w:val="clear" w:color="auto" w:fill="auto"/>
            <w:tcMar>
              <w:left w:w="0" w:type="dxa"/>
              <w:right w:w="0" w:type="dxa"/>
            </w:tcMar>
            <w:vAlign w:val="center"/>
            <w:hideMark/>
          </w:tcPr>
          <w:p w14:paraId="19D974AF" w14:textId="77777777" w:rsidR="005872DA" w:rsidRPr="005872DA" w:rsidRDefault="005872DA" w:rsidP="00FF5406">
            <w:pPr>
              <w:pStyle w:val="Tijeloteksta"/>
              <w:jc w:val="center"/>
              <w:rPr>
                <w:sz w:val="22"/>
                <w:szCs w:val="22"/>
              </w:rPr>
            </w:pPr>
            <w:r w:rsidRPr="005872DA">
              <w:rPr>
                <w:sz w:val="22"/>
                <w:szCs w:val="22"/>
              </w:rPr>
              <w:t>1.4.2022.</w:t>
            </w:r>
          </w:p>
        </w:tc>
        <w:tc>
          <w:tcPr>
            <w:tcW w:w="1134" w:type="dxa"/>
            <w:shd w:val="clear" w:color="auto" w:fill="auto"/>
            <w:tcMar>
              <w:left w:w="0" w:type="dxa"/>
              <w:right w:w="0" w:type="dxa"/>
            </w:tcMar>
            <w:vAlign w:val="center"/>
            <w:hideMark/>
          </w:tcPr>
          <w:p w14:paraId="465E153F" w14:textId="77777777" w:rsidR="005872DA" w:rsidRPr="005872DA" w:rsidRDefault="005872DA" w:rsidP="00FF5406">
            <w:pPr>
              <w:pStyle w:val="Tijeloteksta"/>
              <w:jc w:val="center"/>
              <w:rPr>
                <w:sz w:val="22"/>
                <w:szCs w:val="22"/>
              </w:rPr>
            </w:pPr>
            <w:r w:rsidRPr="005872DA">
              <w:rPr>
                <w:sz w:val="22"/>
                <w:szCs w:val="22"/>
              </w:rPr>
              <w:t>mjenica</w:t>
            </w:r>
          </w:p>
        </w:tc>
        <w:tc>
          <w:tcPr>
            <w:tcW w:w="1843" w:type="dxa"/>
            <w:shd w:val="clear" w:color="auto" w:fill="auto"/>
            <w:tcMar>
              <w:left w:w="0" w:type="dxa"/>
              <w:right w:w="0" w:type="dxa"/>
            </w:tcMar>
            <w:vAlign w:val="center"/>
            <w:hideMark/>
          </w:tcPr>
          <w:p w14:paraId="2261EA28" w14:textId="77777777" w:rsidR="005872DA" w:rsidRPr="005872DA" w:rsidRDefault="005872DA" w:rsidP="00FF5406">
            <w:pPr>
              <w:pStyle w:val="Tijeloteksta"/>
              <w:jc w:val="center"/>
              <w:rPr>
                <w:sz w:val="22"/>
                <w:szCs w:val="22"/>
              </w:rPr>
            </w:pPr>
          </w:p>
        </w:tc>
        <w:tc>
          <w:tcPr>
            <w:tcW w:w="1276" w:type="dxa"/>
            <w:shd w:val="clear" w:color="auto" w:fill="auto"/>
            <w:tcMar>
              <w:left w:w="0" w:type="dxa"/>
              <w:right w:w="0" w:type="dxa"/>
            </w:tcMar>
            <w:vAlign w:val="center"/>
            <w:hideMark/>
          </w:tcPr>
          <w:p w14:paraId="2160B2F6" w14:textId="77777777" w:rsidR="005872DA" w:rsidRPr="005872DA" w:rsidRDefault="005872DA" w:rsidP="00FF5406">
            <w:pPr>
              <w:pStyle w:val="Tijeloteksta"/>
              <w:jc w:val="center"/>
              <w:rPr>
                <w:sz w:val="22"/>
                <w:szCs w:val="22"/>
              </w:rPr>
            </w:pPr>
            <w:r w:rsidRPr="005872DA">
              <w:rPr>
                <w:sz w:val="22"/>
                <w:szCs w:val="22"/>
              </w:rPr>
              <w:t>9.320,00</w:t>
            </w:r>
          </w:p>
        </w:tc>
        <w:tc>
          <w:tcPr>
            <w:tcW w:w="708" w:type="dxa"/>
            <w:shd w:val="clear" w:color="auto" w:fill="auto"/>
            <w:tcMar>
              <w:left w:w="0" w:type="dxa"/>
              <w:right w:w="0" w:type="dxa"/>
            </w:tcMar>
            <w:vAlign w:val="center"/>
            <w:hideMark/>
          </w:tcPr>
          <w:p w14:paraId="15BE4436"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3F4B91FA" w14:textId="77777777" w:rsidR="005872DA" w:rsidRPr="005872DA" w:rsidRDefault="005872DA" w:rsidP="00FF5406">
            <w:pPr>
              <w:pStyle w:val="Tijeloteksta"/>
              <w:jc w:val="center"/>
              <w:rPr>
                <w:sz w:val="22"/>
                <w:szCs w:val="22"/>
              </w:rPr>
            </w:pPr>
            <w:r w:rsidRPr="005872DA">
              <w:rPr>
                <w:sz w:val="22"/>
                <w:szCs w:val="22"/>
              </w:rPr>
              <w:t>Općina Erdut za LD Srnjak Erdut/OBŽ</w:t>
            </w:r>
          </w:p>
        </w:tc>
        <w:tc>
          <w:tcPr>
            <w:tcW w:w="1842" w:type="dxa"/>
            <w:shd w:val="clear" w:color="auto" w:fill="auto"/>
            <w:tcMar>
              <w:left w:w="0" w:type="dxa"/>
              <w:right w:w="0" w:type="dxa"/>
            </w:tcMar>
            <w:vAlign w:val="center"/>
            <w:hideMark/>
          </w:tcPr>
          <w:p w14:paraId="512BECCD" w14:textId="77777777" w:rsidR="005872DA" w:rsidRPr="005872DA" w:rsidRDefault="005872DA" w:rsidP="00FF5406">
            <w:pPr>
              <w:pStyle w:val="Tijeloteksta"/>
              <w:jc w:val="center"/>
              <w:rPr>
                <w:sz w:val="22"/>
                <w:szCs w:val="22"/>
              </w:rPr>
            </w:pPr>
            <w:r w:rsidRPr="005872DA">
              <w:rPr>
                <w:sz w:val="22"/>
                <w:szCs w:val="22"/>
              </w:rPr>
              <w:t>Pokriće lovozakupnine i osiguranje od raskida ugovora</w:t>
            </w:r>
          </w:p>
        </w:tc>
        <w:tc>
          <w:tcPr>
            <w:tcW w:w="1985" w:type="dxa"/>
            <w:shd w:val="clear" w:color="auto" w:fill="auto"/>
            <w:tcMar>
              <w:left w:w="0" w:type="dxa"/>
              <w:right w:w="0" w:type="dxa"/>
            </w:tcMar>
            <w:vAlign w:val="center"/>
            <w:hideMark/>
          </w:tcPr>
          <w:p w14:paraId="1D284B2B" w14:textId="77777777" w:rsidR="005872DA" w:rsidRPr="005872DA" w:rsidRDefault="005872DA" w:rsidP="00FF5406">
            <w:pPr>
              <w:pStyle w:val="Tijeloteksta"/>
              <w:jc w:val="center"/>
              <w:rPr>
                <w:sz w:val="22"/>
                <w:szCs w:val="22"/>
              </w:rPr>
            </w:pPr>
            <w:r w:rsidRPr="005872DA">
              <w:rPr>
                <w:sz w:val="22"/>
                <w:szCs w:val="22"/>
              </w:rPr>
              <w:t>Ugovor 14037</w:t>
            </w:r>
          </w:p>
        </w:tc>
        <w:tc>
          <w:tcPr>
            <w:tcW w:w="1559" w:type="dxa"/>
            <w:shd w:val="clear" w:color="auto" w:fill="auto"/>
            <w:tcMar>
              <w:left w:w="0" w:type="dxa"/>
              <w:right w:w="0" w:type="dxa"/>
            </w:tcMar>
            <w:vAlign w:val="center"/>
            <w:hideMark/>
          </w:tcPr>
          <w:p w14:paraId="2DD86A2B" w14:textId="77777777" w:rsidR="005872DA" w:rsidRPr="005872DA" w:rsidRDefault="005872DA" w:rsidP="00FF5406">
            <w:pPr>
              <w:pStyle w:val="Tijeloteksta"/>
              <w:jc w:val="center"/>
              <w:rPr>
                <w:sz w:val="22"/>
                <w:szCs w:val="22"/>
              </w:rPr>
            </w:pPr>
            <w:r w:rsidRPr="005872DA">
              <w:rPr>
                <w:sz w:val="22"/>
                <w:szCs w:val="22"/>
              </w:rPr>
              <w:t>31.3.2023.</w:t>
            </w:r>
          </w:p>
        </w:tc>
        <w:tc>
          <w:tcPr>
            <w:tcW w:w="709" w:type="dxa"/>
            <w:shd w:val="clear" w:color="auto" w:fill="auto"/>
            <w:tcMar>
              <w:left w:w="0" w:type="dxa"/>
              <w:right w:w="0" w:type="dxa"/>
            </w:tcMar>
            <w:vAlign w:val="center"/>
            <w:hideMark/>
          </w:tcPr>
          <w:p w14:paraId="626DBA47" w14:textId="77777777" w:rsidR="005872DA" w:rsidRPr="005872DA" w:rsidRDefault="005872DA" w:rsidP="00FF5406">
            <w:pPr>
              <w:pStyle w:val="Tijeloteksta"/>
              <w:jc w:val="center"/>
              <w:rPr>
                <w:sz w:val="22"/>
                <w:szCs w:val="22"/>
              </w:rPr>
            </w:pPr>
          </w:p>
        </w:tc>
      </w:tr>
      <w:tr w:rsidR="005872DA" w:rsidRPr="005872DA" w14:paraId="26D09B41" w14:textId="77777777" w:rsidTr="00FF5406">
        <w:trPr>
          <w:cantSplit/>
        </w:trPr>
        <w:tc>
          <w:tcPr>
            <w:tcW w:w="426" w:type="dxa"/>
            <w:shd w:val="clear" w:color="auto" w:fill="auto"/>
            <w:tcMar>
              <w:left w:w="0" w:type="dxa"/>
              <w:right w:w="0" w:type="dxa"/>
            </w:tcMar>
            <w:vAlign w:val="center"/>
            <w:hideMark/>
          </w:tcPr>
          <w:p w14:paraId="015B1884" w14:textId="77777777" w:rsidR="005872DA" w:rsidRPr="005872DA" w:rsidRDefault="005872DA" w:rsidP="00FF5406">
            <w:pPr>
              <w:pStyle w:val="Tijeloteksta"/>
              <w:jc w:val="center"/>
              <w:rPr>
                <w:sz w:val="22"/>
                <w:szCs w:val="22"/>
              </w:rPr>
            </w:pPr>
            <w:r w:rsidRPr="005872DA">
              <w:rPr>
                <w:sz w:val="22"/>
                <w:szCs w:val="22"/>
              </w:rPr>
              <w:t>43.</w:t>
            </w:r>
          </w:p>
        </w:tc>
        <w:tc>
          <w:tcPr>
            <w:tcW w:w="1276" w:type="dxa"/>
            <w:shd w:val="clear" w:color="auto" w:fill="auto"/>
            <w:tcMar>
              <w:left w:w="0" w:type="dxa"/>
              <w:right w:w="0" w:type="dxa"/>
            </w:tcMar>
            <w:vAlign w:val="center"/>
            <w:hideMark/>
          </w:tcPr>
          <w:p w14:paraId="1EC83B00" w14:textId="77777777" w:rsidR="005872DA" w:rsidRPr="005872DA" w:rsidRDefault="005872DA" w:rsidP="00FF5406">
            <w:pPr>
              <w:pStyle w:val="Tijeloteksta"/>
              <w:jc w:val="center"/>
              <w:rPr>
                <w:sz w:val="22"/>
                <w:szCs w:val="22"/>
              </w:rPr>
            </w:pPr>
            <w:r w:rsidRPr="005872DA">
              <w:rPr>
                <w:sz w:val="22"/>
                <w:szCs w:val="22"/>
              </w:rPr>
              <w:t>28.3.2022.</w:t>
            </w:r>
          </w:p>
        </w:tc>
        <w:tc>
          <w:tcPr>
            <w:tcW w:w="1134" w:type="dxa"/>
            <w:shd w:val="clear" w:color="auto" w:fill="auto"/>
            <w:tcMar>
              <w:left w:w="0" w:type="dxa"/>
              <w:right w:w="0" w:type="dxa"/>
            </w:tcMar>
            <w:vAlign w:val="center"/>
            <w:hideMark/>
          </w:tcPr>
          <w:p w14:paraId="028C2793" w14:textId="77777777" w:rsidR="005872DA" w:rsidRPr="005872DA" w:rsidRDefault="005872DA" w:rsidP="00FF5406">
            <w:pPr>
              <w:pStyle w:val="Tijeloteksta"/>
              <w:jc w:val="center"/>
              <w:rPr>
                <w:sz w:val="22"/>
                <w:szCs w:val="22"/>
              </w:rPr>
            </w:pPr>
            <w:r w:rsidRPr="005872DA">
              <w:rPr>
                <w:sz w:val="22"/>
                <w:szCs w:val="22"/>
              </w:rPr>
              <w:t>mjenica</w:t>
            </w:r>
          </w:p>
        </w:tc>
        <w:tc>
          <w:tcPr>
            <w:tcW w:w="1843" w:type="dxa"/>
            <w:shd w:val="clear" w:color="auto" w:fill="auto"/>
            <w:tcMar>
              <w:left w:w="0" w:type="dxa"/>
              <w:right w:w="0" w:type="dxa"/>
            </w:tcMar>
            <w:vAlign w:val="center"/>
            <w:hideMark/>
          </w:tcPr>
          <w:p w14:paraId="55D6F6B3" w14:textId="77777777" w:rsidR="005872DA" w:rsidRPr="005872DA" w:rsidRDefault="005872DA" w:rsidP="00FF5406">
            <w:pPr>
              <w:pStyle w:val="Tijeloteksta"/>
              <w:jc w:val="center"/>
              <w:rPr>
                <w:sz w:val="22"/>
                <w:szCs w:val="22"/>
              </w:rPr>
            </w:pPr>
          </w:p>
        </w:tc>
        <w:tc>
          <w:tcPr>
            <w:tcW w:w="1276" w:type="dxa"/>
            <w:shd w:val="clear" w:color="auto" w:fill="auto"/>
            <w:tcMar>
              <w:left w:w="0" w:type="dxa"/>
              <w:right w:w="0" w:type="dxa"/>
            </w:tcMar>
            <w:vAlign w:val="center"/>
            <w:hideMark/>
          </w:tcPr>
          <w:p w14:paraId="32C30D61" w14:textId="77777777" w:rsidR="005872DA" w:rsidRPr="005872DA" w:rsidRDefault="005872DA" w:rsidP="00FF5406">
            <w:pPr>
              <w:pStyle w:val="Tijeloteksta"/>
              <w:jc w:val="center"/>
              <w:rPr>
                <w:sz w:val="22"/>
                <w:szCs w:val="22"/>
              </w:rPr>
            </w:pPr>
            <w:r w:rsidRPr="005872DA">
              <w:rPr>
                <w:sz w:val="22"/>
                <w:szCs w:val="22"/>
              </w:rPr>
              <w:t>21.050,00</w:t>
            </w:r>
          </w:p>
        </w:tc>
        <w:tc>
          <w:tcPr>
            <w:tcW w:w="708" w:type="dxa"/>
            <w:shd w:val="clear" w:color="auto" w:fill="auto"/>
            <w:tcMar>
              <w:left w:w="0" w:type="dxa"/>
              <w:right w:w="0" w:type="dxa"/>
            </w:tcMar>
            <w:vAlign w:val="center"/>
            <w:hideMark/>
          </w:tcPr>
          <w:p w14:paraId="7FE51AF3"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1347DEE1" w14:textId="77777777" w:rsidR="005872DA" w:rsidRPr="005872DA" w:rsidRDefault="005872DA" w:rsidP="00FF5406">
            <w:pPr>
              <w:pStyle w:val="Tijeloteksta"/>
              <w:jc w:val="center"/>
              <w:rPr>
                <w:sz w:val="22"/>
                <w:szCs w:val="22"/>
              </w:rPr>
            </w:pPr>
            <w:r w:rsidRPr="005872DA">
              <w:rPr>
                <w:sz w:val="22"/>
                <w:szCs w:val="22"/>
              </w:rPr>
              <w:t>PBZ za LD Sokol Koška/OBŽ</w:t>
            </w:r>
          </w:p>
        </w:tc>
        <w:tc>
          <w:tcPr>
            <w:tcW w:w="1842" w:type="dxa"/>
            <w:shd w:val="clear" w:color="auto" w:fill="auto"/>
            <w:tcMar>
              <w:left w:w="0" w:type="dxa"/>
              <w:right w:w="0" w:type="dxa"/>
            </w:tcMar>
            <w:vAlign w:val="center"/>
            <w:hideMark/>
          </w:tcPr>
          <w:p w14:paraId="473E284B" w14:textId="77777777" w:rsidR="005872DA" w:rsidRPr="005872DA" w:rsidRDefault="005872DA" w:rsidP="00FF5406">
            <w:pPr>
              <w:pStyle w:val="Tijeloteksta"/>
              <w:jc w:val="center"/>
              <w:rPr>
                <w:sz w:val="22"/>
                <w:szCs w:val="22"/>
              </w:rPr>
            </w:pPr>
            <w:r w:rsidRPr="005872DA">
              <w:rPr>
                <w:sz w:val="22"/>
                <w:szCs w:val="22"/>
              </w:rPr>
              <w:t>Pokriće lovozakupnine i osiguranje od raskida ugovora</w:t>
            </w:r>
          </w:p>
        </w:tc>
        <w:tc>
          <w:tcPr>
            <w:tcW w:w="1985" w:type="dxa"/>
            <w:shd w:val="clear" w:color="auto" w:fill="auto"/>
            <w:tcMar>
              <w:left w:w="0" w:type="dxa"/>
              <w:right w:w="0" w:type="dxa"/>
            </w:tcMar>
            <w:vAlign w:val="center"/>
            <w:hideMark/>
          </w:tcPr>
          <w:p w14:paraId="369C94D2" w14:textId="77777777" w:rsidR="005872DA" w:rsidRPr="005872DA" w:rsidRDefault="005872DA" w:rsidP="00FF5406">
            <w:pPr>
              <w:pStyle w:val="Tijeloteksta"/>
              <w:jc w:val="center"/>
              <w:rPr>
                <w:sz w:val="22"/>
                <w:szCs w:val="22"/>
              </w:rPr>
            </w:pPr>
            <w:r w:rsidRPr="005872DA">
              <w:rPr>
                <w:sz w:val="22"/>
                <w:szCs w:val="22"/>
              </w:rPr>
              <w:t>Ugovor 14038</w:t>
            </w:r>
          </w:p>
        </w:tc>
        <w:tc>
          <w:tcPr>
            <w:tcW w:w="1559" w:type="dxa"/>
            <w:shd w:val="clear" w:color="auto" w:fill="auto"/>
            <w:tcMar>
              <w:left w:w="0" w:type="dxa"/>
              <w:right w:w="0" w:type="dxa"/>
            </w:tcMar>
            <w:vAlign w:val="center"/>
            <w:hideMark/>
          </w:tcPr>
          <w:p w14:paraId="30061262" w14:textId="77777777" w:rsidR="005872DA" w:rsidRPr="005872DA" w:rsidRDefault="005872DA" w:rsidP="00FF5406">
            <w:pPr>
              <w:pStyle w:val="Tijeloteksta"/>
              <w:jc w:val="center"/>
              <w:rPr>
                <w:sz w:val="22"/>
                <w:szCs w:val="22"/>
              </w:rPr>
            </w:pPr>
            <w:r w:rsidRPr="005872DA">
              <w:rPr>
                <w:sz w:val="22"/>
                <w:szCs w:val="22"/>
              </w:rPr>
              <w:t>31.3.2023.</w:t>
            </w:r>
          </w:p>
        </w:tc>
        <w:tc>
          <w:tcPr>
            <w:tcW w:w="709" w:type="dxa"/>
            <w:shd w:val="clear" w:color="auto" w:fill="auto"/>
            <w:tcMar>
              <w:left w:w="0" w:type="dxa"/>
              <w:right w:w="0" w:type="dxa"/>
            </w:tcMar>
            <w:vAlign w:val="center"/>
            <w:hideMark/>
          </w:tcPr>
          <w:p w14:paraId="73FC0820" w14:textId="77777777" w:rsidR="005872DA" w:rsidRPr="005872DA" w:rsidRDefault="005872DA" w:rsidP="00FF5406">
            <w:pPr>
              <w:pStyle w:val="Tijeloteksta"/>
              <w:jc w:val="center"/>
              <w:rPr>
                <w:sz w:val="22"/>
                <w:szCs w:val="22"/>
              </w:rPr>
            </w:pPr>
          </w:p>
        </w:tc>
      </w:tr>
      <w:tr w:rsidR="005872DA" w:rsidRPr="005872DA" w14:paraId="096C4033" w14:textId="77777777" w:rsidTr="00FF5406">
        <w:trPr>
          <w:cantSplit/>
        </w:trPr>
        <w:tc>
          <w:tcPr>
            <w:tcW w:w="426" w:type="dxa"/>
            <w:shd w:val="clear" w:color="auto" w:fill="auto"/>
            <w:tcMar>
              <w:left w:w="0" w:type="dxa"/>
              <w:right w:w="0" w:type="dxa"/>
            </w:tcMar>
            <w:vAlign w:val="center"/>
            <w:hideMark/>
          </w:tcPr>
          <w:p w14:paraId="2BE0C82F" w14:textId="77777777" w:rsidR="005872DA" w:rsidRPr="005872DA" w:rsidRDefault="005872DA" w:rsidP="00FF5406">
            <w:pPr>
              <w:pStyle w:val="Tijeloteksta"/>
              <w:jc w:val="center"/>
              <w:rPr>
                <w:sz w:val="22"/>
                <w:szCs w:val="22"/>
              </w:rPr>
            </w:pPr>
            <w:r w:rsidRPr="005872DA">
              <w:rPr>
                <w:sz w:val="22"/>
                <w:szCs w:val="22"/>
              </w:rPr>
              <w:t>44.</w:t>
            </w:r>
          </w:p>
        </w:tc>
        <w:tc>
          <w:tcPr>
            <w:tcW w:w="1276" w:type="dxa"/>
            <w:shd w:val="clear" w:color="auto" w:fill="auto"/>
            <w:tcMar>
              <w:left w:w="0" w:type="dxa"/>
              <w:right w:w="0" w:type="dxa"/>
            </w:tcMar>
            <w:vAlign w:val="center"/>
            <w:hideMark/>
          </w:tcPr>
          <w:p w14:paraId="696C760F" w14:textId="77777777" w:rsidR="005872DA" w:rsidRPr="005872DA" w:rsidRDefault="005872DA" w:rsidP="00FF5406">
            <w:pPr>
              <w:pStyle w:val="Tijeloteksta"/>
              <w:jc w:val="center"/>
              <w:rPr>
                <w:sz w:val="22"/>
                <w:szCs w:val="22"/>
              </w:rPr>
            </w:pPr>
            <w:r w:rsidRPr="005872DA">
              <w:rPr>
                <w:sz w:val="22"/>
                <w:szCs w:val="22"/>
              </w:rPr>
              <w:t>1.4.2022.</w:t>
            </w:r>
          </w:p>
        </w:tc>
        <w:tc>
          <w:tcPr>
            <w:tcW w:w="1134" w:type="dxa"/>
            <w:shd w:val="clear" w:color="auto" w:fill="auto"/>
            <w:tcMar>
              <w:left w:w="0" w:type="dxa"/>
              <w:right w:w="0" w:type="dxa"/>
            </w:tcMar>
            <w:vAlign w:val="center"/>
            <w:hideMark/>
          </w:tcPr>
          <w:p w14:paraId="00FA0621" w14:textId="77777777" w:rsidR="005872DA" w:rsidRPr="005872DA" w:rsidRDefault="005872DA" w:rsidP="00FF5406">
            <w:pPr>
              <w:pStyle w:val="Tijeloteksta"/>
              <w:jc w:val="center"/>
              <w:rPr>
                <w:sz w:val="22"/>
                <w:szCs w:val="22"/>
              </w:rPr>
            </w:pPr>
            <w:r w:rsidRPr="005872DA">
              <w:rPr>
                <w:sz w:val="22"/>
                <w:szCs w:val="22"/>
              </w:rPr>
              <w:t>mjenica</w:t>
            </w:r>
          </w:p>
        </w:tc>
        <w:tc>
          <w:tcPr>
            <w:tcW w:w="1843" w:type="dxa"/>
            <w:shd w:val="clear" w:color="auto" w:fill="auto"/>
            <w:tcMar>
              <w:left w:w="0" w:type="dxa"/>
              <w:right w:w="0" w:type="dxa"/>
            </w:tcMar>
            <w:vAlign w:val="center"/>
            <w:hideMark/>
          </w:tcPr>
          <w:p w14:paraId="12C9C9F4" w14:textId="77777777" w:rsidR="005872DA" w:rsidRPr="005872DA" w:rsidRDefault="005872DA" w:rsidP="00FF5406">
            <w:pPr>
              <w:pStyle w:val="Tijeloteksta"/>
              <w:jc w:val="center"/>
              <w:rPr>
                <w:sz w:val="22"/>
                <w:szCs w:val="22"/>
              </w:rPr>
            </w:pPr>
          </w:p>
        </w:tc>
        <w:tc>
          <w:tcPr>
            <w:tcW w:w="1276" w:type="dxa"/>
            <w:shd w:val="clear" w:color="auto" w:fill="auto"/>
            <w:tcMar>
              <w:left w:w="0" w:type="dxa"/>
              <w:right w:w="0" w:type="dxa"/>
            </w:tcMar>
            <w:vAlign w:val="center"/>
            <w:hideMark/>
          </w:tcPr>
          <w:p w14:paraId="62553E53" w14:textId="77777777" w:rsidR="005872DA" w:rsidRPr="005872DA" w:rsidRDefault="005872DA" w:rsidP="00FF5406">
            <w:pPr>
              <w:pStyle w:val="Tijeloteksta"/>
              <w:jc w:val="center"/>
              <w:rPr>
                <w:sz w:val="22"/>
                <w:szCs w:val="22"/>
              </w:rPr>
            </w:pPr>
            <w:r w:rsidRPr="005872DA">
              <w:rPr>
                <w:sz w:val="22"/>
                <w:szCs w:val="22"/>
              </w:rPr>
              <w:t>15.242,00</w:t>
            </w:r>
          </w:p>
        </w:tc>
        <w:tc>
          <w:tcPr>
            <w:tcW w:w="708" w:type="dxa"/>
            <w:shd w:val="clear" w:color="auto" w:fill="auto"/>
            <w:tcMar>
              <w:left w:w="0" w:type="dxa"/>
              <w:right w:w="0" w:type="dxa"/>
            </w:tcMar>
            <w:vAlign w:val="center"/>
            <w:hideMark/>
          </w:tcPr>
          <w:p w14:paraId="7B44F3B1"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1F45C749" w14:textId="77777777" w:rsidR="005872DA" w:rsidRPr="005872DA" w:rsidRDefault="005872DA" w:rsidP="00FF5406">
            <w:pPr>
              <w:pStyle w:val="Tijeloteksta"/>
              <w:jc w:val="center"/>
              <w:rPr>
                <w:sz w:val="22"/>
                <w:szCs w:val="22"/>
              </w:rPr>
            </w:pPr>
            <w:r w:rsidRPr="005872DA">
              <w:rPr>
                <w:sz w:val="22"/>
                <w:szCs w:val="22"/>
              </w:rPr>
              <w:t>Općina P. Moslavina za LD Šljuka Pod. Mosl./OBŽ</w:t>
            </w:r>
          </w:p>
        </w:tc>
        <w:tc>
          <w:tcPr>
            <w:tcW w:w="1842" w:type="dxa"/>
            <w:shd w:val="clear" w:color="auto" w:fill="auto"/>
            <w:tcMar>
              <w:left w:w="0" w:type="dxa"/>
              <w:right w:w="0" w:type="dxa"/>
            </w:tcMar>
            <w:vAlign w:val="center"/>
            <w:hideMark/>
          </w:tcPr>
          <w:p w14:paraId="52FB0A45" w14:textId="77777777" w:rsidR="005872DA" w:rsidRPr="005872DA" w:rsidRDefault="005872DA" w:rsidP="00FF5406">
            <w:pPr>
              <w:pStyle w:val="Tijeloteksta"/>
              <w:jc w:val="center"/>
              <w:rPr>
                <w:sz w:val="22"/>
                <w:szCs w:val="22"/>
              </w:rPr>
            </w:pPr>
            <w:r w:rsidRPr="005872DA">
              <w:rPr>
                <w:sz w:val="22"/>
                <w:szCs w:val="22"/>
              </w:rPr>
              <w:t>Pokriće lovozakupnine i osiguranje od raskida ugovora</w:t>
            </w:r>
          </w:p>
        </w:tc>
        <w:tc>
          <w:tcPr>
            <w:tcW w:w="1985" w:type="dxa"/>
            <w:shd w:val="clear" w:color="auto" w:fill="auto"/>
            <w:tcMar>
              <w:left w:w="0" w:type="dxa"/>
              <w:right w:w="0" w:type="dxa"/>
            </w:tcMar>
            <w:vAlign w:val="center"/>
            <w:hideMark/>
          </w:tcPr>
          <w:p w14:paraId="03C5CF3D" w14:textId="77777777" w:rsidR="005872DA" w:rsidRPr="005872DA" w:rsidRDefault="005872DA" w:rsidP="00FF5406">
            <w:pPr>
              <w:pStyle w:val="Tijeloteksta"/>
              <w:jc w:val="center"/>
              <w:rPr>
                <w:sz w:val="22"/>
                <w:szCs w:val="22"/>
              </w:rPr>
            </w:pPr>
            <w:r w:rsidRPr="005872DA">
              <w:rPr>
                <w:sz w:val="22"/>
                <w:szCs w:val="22"/>
              </w:rPr>
              <w:t>Ugovor 14039</w:t>
            </w:r>
          </w:p>
        </w:tc>
        <w:tc>
          <w:tcPr>
            <w:tcW w:w="1559" w:type="dxa"/>
            <w:shd w:val="clear" w:color="auto" w:fill="auto"/>
            <w:tcMar>
              <w:left w:w="0" w:type="dxa"/>
              <w:right w:w="0" w:type="dxa"/>
            </w:tcMar>
            <w:vAlign w:val="center"/>
            <w:hideMark/>
          </w:tcPr>
          <w:p w14:paraId="56AC064A" w14:textId="77777777" w:rsidR="005872DA" w:rsidRPr="005872DA" w:rsidRDefault="005872DA" w:rsidP="00FF5406">
            <w:pPr>
              <w:pStyle w:val="Tijeloteksta"/>
              <w:jc w:val="center"/>
              <w:rPr>
                <w:sz w:val="22"/>
                <w:szCs w:val="22"/>
              </w:rPr>
            </w:pPr>
            <w:r w:rsidRPr="005872DA">
              <w:rPr>
                <w:sz w:val="22"/>
                <w:szCs w:val="22"/>
              </w:rPr>
              <w:t>31.3.2023.</w:t>
            </w:r>
          </w:p>
        </w:tc>
        <w:tc>
          <w:tcPr>
            <w:tcW w:w="709" w:type="dxa"/>
            <w:shd w:val="clear" w:color="auto" w:fill="auto"/>
            <w:tcMar>
              <w:left w:w="0" w:type="dxa"/>
              <w:right w:w="0" w:type="dxa"/>
            </w:tcMar>
            <w:vAlign w:val="center"/>
            <w:hideMark/>
          </w:tcPr>
          <w:p w14:paraId="207A2864" w14:textId="77777777" w:rsidR="005872DA" w:rsidRPr="005872DA" w:rsidRDefault="005872DA" w:rsidP="00FF5406">
            <w:pPr>
              <w:pStyle w:val="Tijeloteksta"/>
              <w:jc w:val="center"/>
              <w:rPr>
                <w:sz w:val="22"/>
                <w:szCs w:val="22"/>
              </w:rPr>
            </w:pPr>
          </w:p>
        </w:tc>
      </w:tr>
      <w:tr w:rsidR="005872DA" w:rsidRPr="005872DA" w14:paraId="72FA99F7" w14:textId="77777777" w:rsidTr="00FF5406">
        <w:trPr>
          <w:cantSplit/>
        </w:trPr>
        <w:tc>
          <w:tcPr>
            <w:tcW w:w="426" w:type="dxa"/>
            <w:shd w:val="clear" w:color="auto" w:fill="auto"/>
            <w:tcMar>
              <w:left w:w="0" w:type="dxa"/>
              <w:right w:w="0" w:type="dxa"/>
            </w:tcMar>
            <w:vAlign w:val="center"/>
            <w:hideMark/>
          </w:tcPr>
          <w:p w14:paraId="18E79D07" w14:textId="77777777" w:rsidR="005872DA" w:rsidRPr="005872DA" w:rsidRDefault="005872DA" w:rsidP="00FF5406">
            <w:pPr>
              <w:pStyle w:val="Tijeloteksta"/>
              <w:jc w:val="center"/>
              <w:rPr>
                <w:sz w:val="22"/>
                <w:szCs w:val="22"/>
              </w:rPr>
            </w:pPr>
            <w:r w:rsidRPr="005872DA">
              <w:rPr>
                <w:sz w:val="22"/>
                <w:szCs w:val="22"/>
              </w:rPr>
              <w:t>45.</w:t>
            </w:r>
          </w:p>
        </w:tc>
        <w:tc>
          <w:tcPr>
            <w:tcW w:w="1276" w:type="dxa"/>
            <w:shd w:val="clear" w:color="auto" w:fill="auto"/>
            <w:tcMar>
              <w:left w:w="0" w:type="dxa"/>
              <w:right w:w="0" w:type="dxa"/>
            </w:tcMar>
            <w:vAlign w:val="center"/>
            <w:hideMark/>
          </w:tcPr>
          <w:p w14:paraId="087FC760" w14:textId="77777777" w:rsidR="005872DA" w:rsidRPr="005872DA" w:rsidRDefault="005872DA" w:rsidP="00FF5406">
            <w:pPr>
              <w:pStyle w:val="Tijeloteksta"/>
              <w:jc w:val="center"/>
              <w:rPr>
                <w:sz w:val="22"/>
                <w:szCs w:val="22"/>
              </w:rPr>
            </w:pPr>
            <w:r w:rsidRPr="005872DA">
              <w:rPr>
                <w:sz w:val="22"/>
                <w:szCs w:val="22"/>
              </w:rPr>
              <w:t>31.3.2022.</w:t>
            </w:r>
          </w:p>
        </w:tc>
        <w:tc>
          <w:tcPr>
            <w:tcW w:w="1134" w:type="dxa"/>
            <w:shd w:val="clear" w:color="auto" w:fill="auto"/>
            <w:tcMar>
              <w:left w:w="0" w:type="dxa"/>
              <w:right w:w="0" w:type="dxa"/>
            </w:tcMar>
            <w:vAlign w:val="center"/>
            <w:hideMark/>
          </w:tcPr>
          <w:p w14:paraId="29105956" w14:textId="77777777" w:rsidR="005872DA" w:rsidRPr="005872DA" w:rsidRDefault="005872DA" w:rsidP="00FF5406">
            <w:pPr>
              <w:pStyle w:val="Tijeloteksta"/>
              <w:jc w:val="center"/>
              <w:rPr>
                <w:sz w:val="22"/>
                <w:szCs w:val="22"/>
              </w:rPr>
            </w:pPr>
            <w:r w:rsidRPr="005872DA">
              <w:rPr>
                <w:sz w:val="22"/>
                <w:szCs w:val="22"/>
              </w:rPr>
              <w:t>mjenica</w:t>
            </w:r>
          </w:p>
        </w:tc>
        <w:tc>
          <w:tcPr>
            <w:tcW w:w="1843" w:type="dxa"/>
            <w:shd w:val="clear" w:color="auto" w:fill="auto"/>
            <w:tcMar>
              <w:left w:w="0" w:type="dxa"/>
              <w:right w:w="0" w:type="dxa"/>
            </w:tcMar>
            <w:vAlign w:val="center"/>
            <w:hideMark/>
          </w:tcPr>
          <w:p w14:paraId="733FF934" w14:textId="77777777" w:rsidR="005872DA" w:rsidRPr="005872DA" w:rsidRDefault="005872DA" w:rsidP="00FF5406">
            <w:pPr>
              <w:pStyle w:val="Tijeloteksta"/>
              <w:jc w:val="center"/>
              <w:rPr>
                <w:sz w:val="22"/>
                <w:szCs w:val="22"/>
              </w:rPr>
            </w:pPr>
          </w:p>
        </w:tc>
        <w:tc>
          <w:tcPr>
            <w:tcW w:w="1276" w:type="dxa"/>
            <w:shd w:val="clear" w:color="auto" w:fill="auto"/>
            <w:tcMar>
              <w:left w:w="0" w:type="dxa"/>
              <w:right w:w="0" w:type="dxa"/>
            </w:tcMar>
            <w:vAlign w:val="center"/>
            <w:hideMark/>
          </w:tcPr>
          <w:p w14:paraId="78482C3C" w14:textId="77777777" w:rsidR="005872DA" w:rsidRPr="005872DA" w:rsidRDefault="005872DA" w:rsidP="00FF5406">
            <w:pPr>
              <w:pStyle w:val="Tijeloteksta"/>
              <w:jc w:val="center"/>
              <w:rPr>
                <w:sz w:val="22"/>
                <w:szCs w:val="22"/>
              </w:rPr>
            </w:pPr>
            <w:r w:rsidRPr="005872DA">
              <w:rPr>
                <w:sz w:val="22"/>
                <w:szCs w:val="22"/>
              </w:rPr>
              <w:t>10.383,00</w:t>
            </w:r>
          </w:p>
        </w:tc>
        <w:tc>
          <w:tcPr>
            <w:tcW w:w="708" w:type="dxa"/>
            <w:shd w:val="clear" w:color="auto" w:fill="auto"/>
            <w:tcMar>
              <w:left w:w="0" w:type="dxa"/>
              <w:right w:w="0" w:type="dxa"/>
            </w:tcMar>
            <w:vAlign w:val="center"/>
            <w:hideMark/>
          </w:tcPr>
          <w:p w14:paraId="03D5ECD1"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40EABA82" w14:textId="77777777" w:rsidR="005872DA" w:rsidRPr="005872DA" w:rsidRDefault="005872DA" w:rsidP="00FF5406">
            <w:pPr>
              <w:pStyle w:val="Tijeloteksta"/>
              <w:jc w:val="center"/>
              <w:rPr>
                <w:sz w:val="22"/>
                <w:szCs w:val="22"/>
              </w:rPr>
            </w:pPr>
            <w:r w:rsidRPr="005872DA">
              <w:rPr>
                <w:sz w:val="22"/>
                <w:szCs w:val="22"/>
              </w:rPr>
              <w:t>LD Vidra DM/OBŽ</w:t>
            </w:r>
          </w:p>
        </w:tc>
        <w:tc>
          <w:tcPr>
            <w:tcW w:w="1842" w:type="dxa"/>
            <w:shd w:val="clear" w:color="auto" w:fill="auto"/>
            <w:tcMar>
              <w:left w:w="0" w:type="dxa"/>
              <w:right w:w="0" w:type="dxa"/>
            </w:tcMar>
            <w:vAlign w:val="center"/>
            <w:hideMark/>
          </w:tcPr>
          <w:p w14:paraId="0801E9FE" w14:textId="77777777" w:rsidR="005872DA" w:rsidRPr="005872DA" w:rsidRDefault="005872DA" w:rsidP="00FF5406">
            <w:pPr>
              <w:pStyle w:val="Tijeloteksta"/>
              <w:jc w:val="center"/>
              <w:rPr>
                <w:sz w:val="22"/>
                <w:szCs w:val="22"/>
              </w:rPr>
            </w:pPr>
            <w:r w:rsidRPr="005872DA">
              <w:rPr>
                <w:sz w:val="22"/>
                <w:szCs w:val="22"/>
              </w:rPr>
              <w:t>Pokriće lovozakupnine i osiguranje od raskida ugovora</w:t>
            </w:r>
          </w:p>
        </w:tc>
        <w:tc>
          <w:tcPr>
            <w:tcW w:w="1985" w:type="dxa"/>
            <w:shd w:val="clear" w:color="auto" w:fill="auto"/>
            <w:tcMar>
              <w:left w:w="0" w:type="dxa"/>
              <w:right w:w="0" w:type="dxa"/>
            </w:tcMar>
            <w:vAlign w:val="center"/>
            <w:hideMark/>
          </w:tcPr>
          <w:p w14:paraId="4C7A63CE" w14:textId="77777777" w:rsidR="005872DA" w:rsidRPr="005872DA" w:rsidRDefault="005872DA" w:rsidP="00FF5406">
            <w:pPr>
              <w:pStyle w:val="Tijeloteksta"/>
              <w:jc w:val="center"/>
              <w:rPr>
                <w:sz w:val="22"/>
                <w:szCs w:val="22"/>
              </w:rPr>
            </w:pPr>
            <w:r w:rsidRPr="005872DA">
              <w:rPr>
                <w:sz w:val="22"/>
                <w:szCs w:val="22"/>
              </w:rPr>
              <w:t>Ugovor 14040</w:t>
            </w:r>
          </w:p>
        </w:tc>
        <w:tc>
          <w:tcPr>
            <w:tcW w:w="1559" w:type="dxa"/>
            <w:shd w:val="clear" w:color="auto" w:fill="auto"/>
            <w:tcMar>
              <w:left w:w="0" w:type="dxa"/>
              <w:right w:w="0" w:type="dxa"/>
            </w:tcMar>
            <w:vAlign w:val="center"/>
            <w:hideMark/>
          </w:tcPr>
          <w:p w14:paraId="0E53A7F6" w14:textId="77777777" w:rsidR="005872DA" w:rsidRPr="005872DA" w:rsidRDefault="005872DA" w:rsidP="00FF5406">
            <w:pPr>
              <w:pStyle w:val="Tijeloteksta"/>
              <w:jc w:val="center"/>
              <w:rPr>
                <w:sz w:val="22"/>
                <w:szCs w:val="22"/>
              </w:rPr>
            </w:pPr>
            <w:r w:rsidRPr="005872DA">
              <w:rPr>
                <w:sz w:val="22"/>
                <w:szCs w:val="22"/>
              </w:rPr>
              <w:t>31.3.2023.</w:t>
            </w:r>
          </w:p>
        </w:tc>
        <w:tc>
          <w:tcPr>
            <w:tcW w:w="709" w:type="dxa"/>
            <w:shd w:val="clear" w:color="auto" w:fill="auto"/>
            <w:tcMar>
              <w:left w:w="0" w:type="dxa"/>
              <w:right w:w="0" w:type="dxa"/>
            </w:tcMar>
            <w:vAlign w:val="center"/>
            <w:hideMark/>
          </w:tcPr>
          <w:p w14:paraId="3A5F3ED7" w14:textId="77777777" w:rsidR="005872DA" w:rsidRPr="005872DA" w:rsidRDefault="005872DA" w:rsidP="00FF5406">
            <w:pPr>
              <w:pStyle w:val="Tijeloteksta"/>
              <w:jc w:val="center"/>
              <w:rPr>
                <w:sz w:val="22"/>
                <w:szCs w:val="22"/>
              </w:rPr>
            </w:pPr>
          </w:p>
        </w:tc>
      </w:tr>
      <w:tr w:rsidR="005872DA" w:rsidRPr="005872DA" w14:paraId="77D263C5" w14:textId="77777777" w:rsidTr="00FF5406">
        <w:trPr>
          <w:cantSplit/>
        </w:trPr>
        <w:tc>
          <w:tcPr>
            <w:tcW w:w="426" w:type="dxa"/>
            <w:shd w:val="clear" w:color="auto" w:fill="auto"/>
            <w:tcMar>
              <w:left w:w="0" w:type="dxa"/>
              <w:right w:w="0" w:type="dxa"/>
            </w:tcMar>
            <w:vAlign w:val="center"/>
            <w:hideMark/>
          </w:tcPr>
          <w:p w14:paraId="12F18D19" w14:textId="77777777" w:rsidR="005872DA" w:rsidRPr="005872DA" w:rsidRDefault="005872DA" w:rsidP="00FF5406">
            <w:pPr>
              <w:pStyle w:val="Tijeloteksta"/>
              <w:jc w:val="center"/>
              <w:rPr>
                <w:sz w:val="22"/>
                <w:szCs w:val="22"/>
              </w:rPr>
            </w:pPr>
            <w:r w:rsidRPr="005872DA">
              <w:rPr>
                <w:sz w:val="22"/>
                <w:szCs w:val="22"/>
              </w:rPr>
              <w:t>46.</w:t>
            </w:r>
          </w:p>
        </w:tc>
        <w:tc>
          <w:tcPr>
            <w:tcW w:w="1276" w:type="dxa"/>
            <w:shd w:val="clear" w:color="auto" w:fill="auto"/>
            <w:tcMar>
              <w:left w:w="0" w:type="dxa"/>
              <w:right w:w="0" w:type="dxa"/>
            </w:tcMar>
            <w:vAlign w:val="center"/>
            <w:hideMark/>
          </w:tcPr>
          <w:p w14:paraId="57BEAF01" w14:textId="77777777" w:rsidR="005872DA" w:rsidRPr="005872DA" w:rsidRDefault="005872DA" w:rsidP="00FF5406">
            <w:pPr>
              <w:pStyle w:val="Tijeloteksta"/>
              <w:jc w:val="center"/>
              <w:rPr>
                <w:sz w:val="22"/>
                <w:szCs w:val="22"/>
              </w:rPr>
            </w:pPr>
            <w:r w:rsidRPr="005872DA">
              <w:rPr>
                <w:sz w:val="22"/>
                <w:szCs w:val="22"/>
              </w:rPr>
              <w:t>1.4.2022.</w:t>
            </w:r>
          </w:p>
        </w:tc>
        <w:tc>
          <w:tcPr>
            <w:tcW w:w="1134" w:type="dxa"/>
            <w:shd w:val="clear" w:color="auto" w:fill="auto"/>
            <w:tcMar>
              <w:left w:w="0" w:type="dxa"/>
              <w:right w:w="0" w:type="dxa"/>
            </w:tcMar>
            <w:vAlign w:val="center"/>
            <w:hideMark/>
          </w:tcPr>
          <w:p w14:paraId="494C98AC" w14:textId="77777777" w:rsidR="005872DA" w:rsidRPr="005872DA" w:rsidRDefault="005872DA" w:rsidP="00FF5406">
            <w:pPr>
              <w:pStyle w:val="Tijeloteksta"/>
              <w:jc w:val="center"/>
              <w:rPr>
                <w:sz w:val="22"/>
                <w:szCs w:val="22"/>
              </w:rPr>
            </w:pPr>
            <w:r w:rsidRPr="005872DA">
              <w:rPr>
                <w:sz w:val="22"/>
                <w:szCs w:val="22"/>
              </w:rPr>
              <w:t>mjenica</w:t>
            </w:r>
          </w:p>
        </w:tc>
        <w:tc>
          <w:tcPr>
            <w:tcW w:w="1843" w:type="dxa"/>
            <w:shd w:val="clear" w:color="auto" w:fill="auto"/>
            <w:tcMar>
              <w:left w:w="0" w:type="dxa"/>
              <w:right w:w="0" w:type="dxa"/>
            </w:tcMar>
            <w:vAlign w:val="center"/>
            <w:hideMark/>
          </w:tcPr>
          <w:p w14:paraId="1A89DA20" w14:textId="77777777" w:rsidR="005872DA" w:rsidRPr="005872DA" w:rsidRDefault="005872DA" w:rsidP="00FF5406">
            <w:pPr>
              <w:pStyle w:val="Tijeloteksta"/>
              <w:jc w:val="center"/>
              <w:rPr>
                <w:sz w:val="22"/>
                <w:szCs w:val="22"/>
              </w:rPr>
            </w:pPr>
          </w:p>
        </w:tc>
        <w:tc>
          <w:tcPr>
            <w:tcW w:w="1276" w:type="dxa"/>
            <w:shd w:val="clear" w:color="auto" w:fill="auto"/>
            <w:tcMar>
              <w:left w:w="0" w:type="dxa"/>
              <w:right w:w="0" w:type="dxa"/>
            </w:tcMar>
            <w:vAlign w:val="center"/>
            <w:hideMark/>
          </w:tcPr>
          <w:p w14:paraId="3581B6B9" w14:textId="77777777" w:rsidR="005872DA" w:rsidRPr="005872DA" w:rsidRDefault="005872DA" w:rsidP="00FF5406">
            <w:pPr>
              <w:pStyle w:val="Tijeloteksta"/>
              <w:jc w:val="center"/>
              <w:rPr>
                <w:sz w:val="22"/>
                <w:szCs w:val="22"/>
              </w:rPr>
            </w:pPr>
            <w:r w:rsidRPr="005872DA">
              <w:rPr>
                <w:sz w:val="22"/>
                <w:szCs w:val="22"/>
              </w:rPr>
              <w:t>9.500,00</w:t>
            </w:r>
          </w:p>
        </w:tc>
        <w:tc>
          <w:tcPr>
            <w:tcW w:w="708" w:type="dxa"/>
            <w:shd w:val="clear" w:color="auto" w:fill="auto"/>
            <w:tcMar>
              <w:left w:w="0" w:type="dxa"/>
              <w:right w:w="0" w:type="dxa"/>
            </w:tcMar>
            <w:vAlign w:val="center"/>
            <w:hideMark/>
          </w:tcPr>
          <w:p w14:paraId="4C4B9A6B"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0B6FD217" w14:textId="77777777" w:rsidR="005872DA" w:rsidRPr="005872DA" w:rsidRDefault="005872DA" w:rsidP="00FF5406">
            <w:pPr>
              <w:pStyle w:val="Tijeloteksta"/>
              <w:jc w:val="center"/>
              <w:rPr>
                <w:sz w:val="22"/>
                <w:szCs w:val="22"/>
              </w:rPr>
            </w:pPr>
            <w:r w:rsidRPr="005872DA">
              <w:rPr>
                <w:sz w:val="22"/>
                <w:szCs w:val="22"/>
              </w:rPr>
              <w:t>LD Kobac Golinci/OBŽ</w:t>
            </w:r>
          </w:p>
        </w:tc>
        <w:tc>
          <w:tcPr>
            <w:tcW w:w="1842" w:type="dxa"/>
            <w:shd w:val="clear" w:color="auto" w:fill="auto"/>
            <w:tcMar>
              <w:left w:w="0" w:type="dxa"/>
              <w:right w:w="0" w:type="dxa"/>
            </w:tcMar>
            <w:vAlign w:val="center"/>
            <w:hideMark/>
          </w:tcPr>
          <w:p w14:paraId="5BDB8050" w14:textId="77777777" w:rsidR="005872DA" w:rsidRPr="005872DA" w:rsidRDefault="005872DA" w:rsidP="00FF5406">
            <w:pPr>
              <w:pStyle w:val="Tijeloteksta"/>
              <w:jc w:val="center"/>
              <w:rPr>
                <w:sz w:val="22"/>
                <w:szCs w:val="22"/>
              </w:rPr>
            </w:pPr>
            <w:r w:rsidRPr="005872DA">
              <w:rPr>
                <w:sz w:val="22"/>
                <w:szCs w:val="22"/>
              </w:rPr>
              <w:t>Pokriće lovozakupnine i osiguranje od raskida ugovora</w:t>
            </w:r>
          </w:p>
        </w:tc>
        <w:tc>
          <w:tcPr>
            <w:tcW w:w="1985" w:type="dxa"/>
            <w:shd w:val="clear" w:color="auto" w:fill="auto"/>
            <w:tcMar>
              <w:left w:w="0" w:type="dxa"/>
              <w:right w:w="0" w:type="dxa"/>
            </w:tcMar>
            <w:vAlign w:val="center"/>
            <w:hideMark/>
          </w:tcPr>
          <w:p w14:paraId="0ED6739A" w14:textId="77777777" w:rsidR="005872DA" w:rsidRPr="005872DA" w:rsidRDefault="005872DA" w:rsidP="00FF5406">
            <w:pPr>
              <w:pStyle w:val="Tijeloteksta"/>
              <w:jc w:val="center"/>
              <w:rPr>
                <w:sz w:val="22"/>
                <w:szCs w:val="22"/>
              </w:rPr>
            </w:pPr>
            <w:r w:rsidRPr="005872DA">
              <w:rPr>
                <w:sz w:val="22"/>
                <w:szCs w:val="22"/>
              </w:rPr>
              <w:t>Ugovor 14041</w:t>
            </w:r>
          </w:p>
        </w:tc>
        <w:tc>
          <w:tcPr>
            <w:tcW w:w="1559" w:type="dxa"/>
            <w:shd w:val="clear" w:color="auto" w:fill="auto"/>
            <w:tcMar>
              <w:left w:w="0" w:type="dxa"/>
              <w:right w:w="0" w:type="dxa"/>
            </w:tcMar>
            <w:vAlign w:val="center"/>
            <w:hideMark/>
          </w:tcPr>
          <w:p w14:paraId="541D9C0F" w14:textId="77777777" w:rsidR="005872DA" w:rsidRPr="005872DA" w:rsidRDefault="005872DA" w:rsidP="00FF5406">
            <w:pPr>
              <w:pStyle w:val="Tijeloteksta"/>
              <w:jc w:val="center"/>
              <w:rPr>
                <w:sz w:val="22"/>
                <w:szCs w:val="22"/>
              </w:rPr>
            </w:pPr>
            <w:r w:rsidRPr="005872DA">
              <w:rPr>
                <w:sz w:val="22"/>
                <w:szCs w:val="22"/>
              </w:rPr>
              <w:t>31.3.2023.</w:t>
            </w:r>
          </w:p>
        </w:tc>
        <w:tc>
          <w:tcPr>
            <w:tcW w:w="709" w:type="dxa"/>
            <w:shd w:val="clear" w:color="auto" w:fill="auto"/>
            <w:tcMar>
              <w:left w:w="0" w:type="dxa"/>
              <w:right w:w="0" w:type="dxa"/>
            </w:tcMar>
            <w:vAlign w:val="center"/>
            <w:hideMark/>
          </w:tcPr>
          <w:p w14:paraId="0EF8BF5F" w14:textId="77777777" w:rsidR="005872DA" w:rsidRPr="005872DA" w:rsidRDefault="005872DA" w:rsidP="00FF5406">
            <w:pPr>
              <w:pStyle w:val="Tijeloteksta"/>
              <w:jc w:val="center"/>
              <w:rPr>
                <w:sz w:val="22"/>
                <w:szCs w:val="22"/>
              </w:rPr>
            </w:pPr>
          </w:p>
        </w:tc>
      </w:tr>
      <w:tr w:rsidR="005872DA" w:rsidRPr="005872DA" w14:paraId="53442A7D" w14:textId="77777777" w:rsidTr="00FF5406">
        <w:trPr>
          <w:cantSplit/>
        </w:trPr>
        <w:tc>
          <w:tcPr>
            <w:tcW w:w="426" w:type="dxa"/>
            <w:shd w:val="clear" w:color="auto" w:fill="auto"/>
            <w:tcMar>
              <w:left w:w="0" w:type="dxa"/>
              <w:right w:w="0" w:type="dxa"/>
            </w:tcMar>
            <w:vAlign w:val="center"/>
            <w:hideMark/>
          </w:tcPr>
          <w:p w14:paraId="5D4A689D" w14:textId="77777777" w:rsidR="005872DA" w:rsidRPr="005872DA" w:rsidRDefault="005872DA" w:rsidP="00FF5406">
            <w:pPr>
              <w:pStyle w:val="Tijeloteksta"/>
              <w:jc w:val="center"/>
              <w:rPr>
                <w:sz w:val="22"/>
                <w:szCs w:val="22"/>
              </w:rPr>
            </w:pPr>
            <w:r w:rsidRPr="005872DA">
              <w:rPr>
                <w:sz w:val="22"/>
                <w:szCs w:val="22"/>
              </w:rPr>
              <w:lastRenderedPageBreak/>
              <w:t>47.</w:t>
            </w:r>
          </w:p>
        </w:tc>
        <w:tc>
          <w:tcPr>
            <w:tcW w:w="1276" w:type="dxa"/>
            <w:shd w:val="clear" w:color="auto" w:fill="auto"/>
            <w:tcMar>
              <w:left w:w="0" w:type="dxa"/>
              <w:right w:w="0" w:type="dxa"/>
            </w:tcMar>
            <w:vAlign w:val="center"/>
            <w:hideMark/>
          </w:tcPr>
          <w:p w14:paraId="0A9C262E" w14:textId="77777777" w:rsidR="005872DA" w:rsidRPr="005872DA" w:rsidRDefault="005872DA" w:rsidP="00FF5406">
            <w:pPr>
              <w:pStyle w:val="Tijeloteksta"/>
              <w:jc w:val="center"/>
              <w:rPr>
                <w:sz w:val="22"/>
                <w:szCs w:val="22"/>
              </w:rPr>
            </w:pPr>
            <w:r w:rsidRPr="005872DA">
              <w:rPr>
                <w:sz w:val="22"/>
                <w:szCs w:val="22"/>
              </w:rPr>
              <w:t>1.3.2022.</w:t>
            </w:r>
          </w:p>
        </w:tc>
        <w:tc>
          <w:tcPr>
            <w:tcW w:w="1134" w:type="dxa"/>
            <w:shd w:val="clear" w:color="auto" w:fill="auto"/>
            <w:tcMar>
              <w:left w:w="0" w:type="dxa"/>
              <w:right w:w="0" w:type="dxa"/>
            </w:tcMar>
            <w:vAlign w:val="center"/>
            <w:hideMark/>
          </w:tcPr>
          <w:p w14:paraId="23716FB4" w14:textId="77777777" w:rsidR="005872DA" w:rsidRPr="005872DA" w:rsidRDefault="005872DA" w:rsidP="00FF5406">
            <w:pPr>
              <w:pStyle w:val="Tijeloteksta"/>
              <w:jc w:val="center"/>
              <w:rPr>
                <w:sz w:val="22"/>
                <w:szCs w:val="22"/>
              </w:rPr>
            </w:pPr>
            <w:r w:rsidRPr="005872DA">
              <w:rPr>
                <w:sz w:val="22"/>
                <w:szCs w:val="22"/>
              </w:rPr>
              <w:t>mjenica</w:t>
            </w:r>
          </w:p>
        </w:tc>
        <w:tc>
          <w:tcPr>
            <w:tcW w:w="1843" w:type="dxa"/>
            <w:shd w:val="clear" w:color="auto" w:fill="auto"/>
            <w:tcMar>
              <w:left w:w="0" w:type="dxa"/>
              <w:right w:w="0" w:type="dxa"/>
            </w:tcMar>
            <w:vAlign w:val="center"/>
            <w:hideMark/>
          </w:tcPr>
          <w:p w14:paraId="51D720AF" w14:textId="77777777" w:rsidR="005872DA" w:rsidRPr="005872DA" w:rsidRDefault="005872DA" w:rsidP="00FF5406">
            <w:pPr>
              <w:pStyle w:val="Tijeloteksta"/>
              <w:jc w:val="center"/>
              <w:rPr>
                <w:sz w:val="22"/>
                <w:szCs w:val="22"/>
              </w:rPr>
            </w:pPr>
          </w:p>
        </w:tc>
        <w:tc>
          <w:tcPr>
            <w:tcW w:w="1276" w:type="dxa"/>
            <w:shd w:val="clear" w:color="auto" w:fill="auto"/>
            <w:tcMar>
              <w:left w:w="0" w:type="dxa"/>
              <w:right w:w="0" w:type="dxa"/>
            </w:tcMar>
            <w:vAlign w:val="center"/>
            <w:hideMark/>
          </w:tcPr>
          <w:p w14:paraId="450DC0AD" w14:textId="77777777" w:rsidR="005872DA" w:rsidRPr="005872DA" w:rsidRDefault="005872DA" w:rsidP="00FF5406">
            <w:pPr>
              <w:pStyle w:val="Tijeloteksta"/>
              <w:jc w:val="center"/>
              <w:rPr>
                <w:sz w:val="22"/>
                <w:szCs w:val="22"/>
              </w:rPr>
            </w:pPr>
            <w:r w:rsidRPr="005872DA">
              <w:rPr>
                <w:sz w:val="22"/>
                <w:szCs w:val="22"/>
              </w:rPr>
              <w:t>17.100,00</w:t>
            </w:r>
          </w:p>
        </w:tc>
        <w:tc>
          <w:tcPr>
            <w:tcW w:w="708" w:type="dxa"/>
            <w:shd w:val="clear" w:color="auto" w:fill="auto"/>
            <w:tcMar>
              <w:left w:w="0" w:type="dxa"/>
              <w:right w:w="0" w:type="dxa"/>
            </w:tcMar>
            <w:vAlign w:val="center"/>
            <w:hideMark/>
          </w:tcPr>
          <w:p w14:paraId="3BA5844A"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57D0E3BF" w14:textId="77777777" w:rsidR="005872DA" w:rsidRPr="005872DA" w:rsidRDefault="005872DA" w:rsidP="00FF5406">
            <w:pPr>
              <w:pStyle w:val="Tijeloteksta"/>
              <w:jc w:val="center"/>
              <w:rPr>
                <w:sz w:val="22"/>
                <w:szCs w:val="22"/>
              </w:rPr>
            </w:pPr>
            <w:r w:rsidRPr="005872DA">
              <w:rPr>
                <w:sz w:val="22"/>
                <w:szCs w:val="22"/>
              </w:rPr>
              <w:t>Općina Magadenovac za LD Sokol Magadenovac/OBŽ</w:t>
            </w:r>
          </w:p>
        </w:tc>
        <w:tc>
          <w:tcPr>
            <w:tcW w:w="1842" w:type="dxa"/>
            <w:shd w:val="clear" w:color="auto" w:fill="auto"/>
            <w:tcMar>
              <w:left w:w="0" w:type="dxa"/>
              <w:right w:w="0" w:type="dxa"/>
            </w:tcMar>
            <w:vAlign w:val="center"/>
            <w:hideMark/>
          </w:tcPr>
          <w:p w14:paraId="03BE0090" w14:textId="77777777" w:rsidR="005872DA" w:rsidRPr="005872DA" w:rsidRDefault="005872DA" w:rsidP="00FF5406">
            <w:pPr>
              <w:pStyle w:val="Tijeloteksta"/>
              <w:jc w:val="center"/>
              <w:rPr>
                <w:sz w:val="22"/>
                <w:szCs w:val="22"/>
              </w:rPr>
            </w:pPr>
            <w:r w:rsidRPr="005872DA">
              <w:rPr>
                <w:sz w:val="22"/>
                <w:szCs w:val="22"/>
              </w:rPr>
              <w:t>Pokriće lovozakupnine i osiguranje od raskida ugovora</w:t>
            </w:r>
          </w:p>
        </w:tc>
        <w:tc>
          <w:tcPr>
            <w:tcW w:w="1985" w:type="dxa"/>
            <w:shd w:val="clear" w:color="auto" w:fill="auto"/>
            <w:tcMar>
              <w:left w:w="0" w:type="dxa"/>
              <w:right w:w="0" w:type="dxa"/>
            </w:tcMar>
            <w:vAlign w:val="center"/>
            <w:hideMark/>
          </w:tcPr>
          <w:p w14:paraId="2B28568D" w14:textId="77777777" w:rsidR="005872DA" w:rsidRPr="005872DA" w:rsidRDefault="005872DA" w:rsidP="00FF5406">
            <w:pPr>
              <w:pStyle w:val="Tijeloteksta"/>
              <w:jc w:val="center"/>
              <w:rPr>
                <w:sz w:val="22"/>
                <w:szCs w:val="22"/>
              </w:rPr>
            </w:pPr>
            <w:r w:rsidRPr="005872DA">
              <w:rPr>
                <w:sz w:val="22"/>
                <w:szCs w:val="22"/>
              </w:rPr>
              <w:t>Ugovor 14042</w:t>
            </w:r>
          </w:p>
        </w:tc>
        <w:tc>
          <w:tcPr>
            <w:tcW w:w="1559" w:type="dxa"/>
            <w:shd w:val="clear" w:color="auto" w:fill="auto"/>
            <w:tcMar>
              <w:left w:w="0" w:type="dxa"/>
              <w:right w:w="0" w:type="dxa"/>
            </w:tcMar>
            <w:vAlign w:val="center"/>
            <w:hideMark/>
          </w:tcPr>
          <w:p w14:paraId="458D2894" w14:textId="77777777" w:rsidR="005872DA" w:rsidRPr="005872DA" w:rsidRDefault="005872DA" w:rsidP="00FF5406">
            <w:pPr>
              <w:pStyle w:val="Tijeloteksta"/>
              <w:jc w:val="center"/>
              <w:rPr>
                <w:sz w:val="22"/>
                <w:szCs w:val="22"/>
              </w:rPr>
            </w:pPr>
            <w:r w:rsidRPr="005872DA">
              <w:rPr>
                <w:sz w:val="22"/>
                <w:szCs w:val="22"/>
              </w:rPr>
              <w:t>31.3.2023.</w:t>
            </w:r>
          </w:p>
        </w:tc>
        <w:tc>
          <w:tcPr>
            <w:tcW w:w="709" w:type="dxa"/>
            <w:shd w:val="clear" w:color="auto" w:fill="auto"/>
            <w:tcMar>
              <w:left w:w="0" w:type="dxa"/>
              <w:right w:w="0" w:type="dxa"/>
            </w:tcMar>
            <w:vAlign w:val="center"/>
            <w:hideMark/>
          </w:tcPr>
          <w:p w14:paraId="535A88EF" w14:textId="77777777" w:rsidR="005872DA" w:rsidRPr="005872DA" w:rsidRDefault="005872DA" w:rsidP="00FF5406">
            <w:pPr>
              <w:pStyle w:val="Tijeloteksta"/>
              <w:jc w:val="center"/>
              <w:rPr>
                <w:sz w:val="22"/>
                <w:szCs w:val="22"/>
              </w:rPr>
            </w:pPr>
          </w:p>
        </w:tc>
      </w:tr>
      <w:tr w:rsidR="005872DA" w:rsidRPr="005872DA" w14:paraId="1B05FE3B" w14:textId="77777777" w:rsidTr="00FF5406">
        <w:trPr>
          <w:cantSplit/>
        </w:trPr>
        <w:tc>
          <w:tcPr>
            <w:tcW w:w="426" w:type="dxa"/>
            <w:shd w:val="clear" w:color="auto" w:fill="auto"/>
            <w:tcMar>
              <w:left w:w="0" w:type="dxa"/>
              <w:right w:w="0" w:type="dxa"/>
            </w:tcMar>
            <w:vAlign w:val="center"/>
            <w:hideMark/>
          </w:tcPr>
          <w:p w14:paraId="791EEC4D" w14:textId="77777777" w:rsidR="005872DA" w:rsidRPr="005872DA" w:rsidRDefault="005872DA" w:rsidP="00FF5406">
            <w:pPr>
              <w:pStyle w:val="Tijeloteksta"/>
              <w:jc w:val="center"/>
              <w:rPr>
                <w:sz w:val="22"/>
                <w:szCs w:val="22"/>
              </w:rPr>
            </w:pPr>
            <w:r w:rsidRPr="005872DA">
              <w:rPr>
                <w:sz w:val="22"/>
                <w:szCs w:val="22"/>
              </w:rPr>
              <w:t>48.</w:t>
            </w:r>
          </w:p>
        </w:tc>
        <w:tc>
          <w:tcPr>
            <w:tcW w:w="1276" w:type="dxa"/>
            <w:shd w:val="clear" w:color="auto" w:fill="auto"/>
            <w:tcMar>
              <w:left w:w="0" w:type="dxa"/>
              <w:right w:w="0" w:type="dxa"/>
            </w:tcMar>
            <w:vAlign w:val="center"/>
            <w:hideMark/>
          </w:tcPr>
          <w:p w14:paraId="325C3F95" w14:textId="77777777" w:rsidR="005872DA" w:rsidRPr="005872DA" w:rsidRDefault="005872DA" w:rsidP="00FF5406">
            <w:pPr>
              <w:pStyle w:val="Tijeloteksta"/>
              <w:jc w:val="center"/>
              <w:rPr>
                <w:sz w:val="22"/>
                <w:szCs w:val="22"/>
              </w:rPr>
            </w:pPr>
            <w:r w:rsidRPr="005872DA">
              <w:rPr>
                <w:sz w:val="22"/>
                <w:szCs w:val="22"/>
              </w:rPr>
              <w:t>31.3.2022.</w:t>
            </w:r>
          </w:p>
        </w:tc>
        <w:tc>
          <w:tcPr>
            <w:tcW w:w="1134" w:type="dxa"/>
            <w:shd w:val="clear" w:color="auto" w:fill="auto"/>
            <w:tcMar>
              <w:left w:w="0" w:type="dxa"/>
              <w:right w:w="0" w:type="dxa"/>
            </w:tcMar>
            <w:vAlign w:val="center"/>
            <w:hideMark/>
          </w:tcPr>
          <w:p w14:paraId="1800097A" w14:textId="77777777" w:rsidR="005872DA" w:rsidRPr="005872DA" w:rsidRDefault="005872DA" w:rsidP="00FF5406">
            <w:pPr>
              <w:pStyle w:val="Tijeloteksta"/>
              <w:jc w:val="center"/>
              <w:rPr>
                <w:sz w:val="22"/>
                <w:szCs w:val="22"/>
              </w:rPr>
            </w:pPr>
            <w:r w:rsidRPr="005872DA">
              <w:rPr>
                <w:sz w:val="22"/>
                <w:szCs w:val="22"/>
              </w:rPr>
              <w:t>mjenica</w:t>
            </w:r>
          </w:p>
        </w:tc>
        <w:tc>
          <w:tcPr>
            <w:tcW w:w="1843" w:type="dxa"/>
            <w:shd w:val="clear" w:color="auto" w:fill="auto"/>
            <w:tcMar>
              <w:left w:w="0" w:type="dxa"/>
              <w:right w:w="0" w:type="dxa"/>
            </w:tcMar>
            <w:vAlign w:val="center"/>
            <w:hideMark/>
          </w:tcPr>
          <w:p w14:paraId="547858B2" w14:textId="77777777" w:rsidR="005872DA" w:rsidRPr="005872DA" w:rsidRDefault="005872DA" w:rsidP="00FF5406">
            <w:pPr>
              <w:pStyle w:val="Tijeloteksta"/>
              <w:jc w:val="center"/>
              <w:rPr>
                <w:sz w:val="22"/>
                <w:szCs w:val="22"/>
              </w:rPr>
            </w:pPr>
          </w:p>
        </w:tc>
        <w:tc>
          <w:tcPr>
            <w:tcW w:w="1276" w:type="dxa"/>
            <w:shd w:val="clear" w:color="auto" w:fill="auto"/>
            <w:tcMar>
              <w:left w:w="0" w:type="dxa"/>
              <w:right w:w="0" w:type="dxa"/>
            </w:tcMar>
            <w:vAlign w:val="center"/>
            <w:hideMark/>
          </w:tcPr>
          <w:p w14:paraId="27EF9A87" w14:textId="77777777" w:rsidR="005872DA" w:rsidRPr="005872DA" w:rsidRDefault="005872DA" w:rsidP="00FF5406">
            <w:pPr>
              <w:pStyle w:val="Tijeloteksta"/>
              <w:jc w:val="center"/>
              <w:rPr>
                <w:sz w:val="22"/>
                <w:szCs w:val="22"/>
              </w:rPr>
            </w:pPr>
            <w:r w:rsidRPr="005872DA">
              <w:rPr>
                <w:sz w:val="22"/>
                <w:szCs w:val="22"/>
              </w:rPr>
              <w:t>7.914,00</w:t>
            </w:r>
          </w:p>
        </w:tc>
        <w:tc>
          <w:tcPr>
            <w:tcW w:w="708" w:type="dxa"/>
            <w:shd w:val="clear" w:color="auto" w:fill="auto"/>
            <w:tcMar>
              <w:left w:w="0" w:type="dxa"/>
              <w:right w:w="0" w:type="dxa"/>
            </w:tcMar>
            <w:vAlign w:val="center"/>
            <w:hideMark/>
          </w:tcPr>
          <w:p w14:paraId="2E07FC2B"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0361D045" w14:textId="77777777" w:rsidR="005872DA" w:rsidRPr="005872DA" w:rsidRDefault="005872DA" w:rsidP="00FF5406">
            <w:pPr>
              <w:pStyle w:val="Tijeloteksta"/>
              <w:jc w:val="center"/>
              <w:rPr>
                <w:sz w:val="22"/>
                <w:szCs w:val="22"/>
              </w:rPr>
            </w:pPr>
            <w:r w:rsidRPr="005872DA">
              <w:rPr>
                <w:sz w:val="22"/>
                <w:szCs w:val="22"/>
              </w:rPr>
              <w:t>LD Fazan Podr. Podgajci</w:t>
            </w:r>
          </w:p>
        </w:tc>
        <w:tc>
          <w:tcPr>
            <w:tcW w:w="1842" w:type="dxa"/>
            <w:shd w:val="clear" w:color="auto" w:fill="auto"/>
            <w:tcMar>
              <w:left w:w="0" w:type="dxa"/>
              <w:right w:w="0" w:type="dxa"/>
            </w:tcMar>
            <w:vAlign w:val="center"/>
            <w:hideMark/>
          </w:tcPr>
          <w:p w14:paraId="5A7FA7F4" w14:textId="77777777" w:rsidR="005872DA" w:rsidRPr="005872DA" w:rsidRDefault="005872DA" w:rsidP="00FF5406">
            <w:pPr>
              <w:pStyle w:val="Tijeloteksta"/>
              <w:jc w:val="center"/>
              <w:rPr>
                <w:sz w:val="22"/>
                <w:szCs w:val="22"/>
              </w:rPr>
            </w:pPr>
            <w:r w:rsidRPr="005872DA">
              <w:rPr>
                <w:sz w:val="22"/>
                <w:szCs w:val="22"/>
              </w:rPr>
              <w:t>Pokriće lovozakupnine i osiguranje od raskida ugovora</w:t>
            </w:r>
          </w:p>
        </w:tc>
        <w:tc>
          <w:tcPr>
            <w:tcW w:w="1985" w:type="dxa"/>
            <w:shd w:val="clear" w:color="auto" w:fill="auto"/>
            <w:tcMar>
              <w:left w:w="0" w:type="dxa"/>
              <w:right w:w="0" w:type="dxa"/>
            </w:tcMar>
            <w:vAlign w:val="center"/>
            <w:hideMark/>
          </w:tcPr>
          <w:p w14:paraId="6E5B2104" w14:textId="77777777" w:rsidR="005872DA" w:rsidRPr="005872DA" w:rsidRDefault="005872DA" w:rsidP="00FF5406">
            <w:pPr>
              <w:pStyle w:val="Tijeloteksta"/>
              <w:jc w:val="center"/>
              <w:rPr>
                <w:sz w:val="22"/>
                <w:szCs w:val="22"/>
              </w:rPr>
            </w:pPr>
            <w:r w:rsidRPr="005872DA">
              <w:rPr>
                <w:sz w:val="22"/>
                <w:szCs w:val="22"/>
              </w:rPr>
              <w:t>Ugovor 14043</w:t>
            </w:r>
          </w:p>
        </w:tc>
        <w:tc>
          <w:tcPr>
            <w:tcW w:w="1559" w:type="dxa"/>
            <w:shd w:val="clear" w:color="auto" w:fill="auto"/>
            <w:tcMar>
              <w:left w:w="0" w:type="dxa"/>
              <w:right w:w="0" w:type="dxa"/>
            </w:tcMar>
            <w:vAlign w:val="center"/>
            <w:hideMark/>
          </w:tcPr>
          <w:p w14:paraId="390E8D71" w14:textId="77777777" w:rsidR="005872DA" w:rsidRPr="005872DA" w:rsidRDefault="005872DA" w:rsidP="00FF5406">
            <w:pPr>
              <w:pStyle w:val="Tijeloteksta"/>
              <w:jc w:val="center"/>
              <w:rPr>
                <w:sz w:val="22"/>
                <w:szCs w:val="22"/>
              </w:rPr>
            </w:pPr>
            <w:r w:rsidRPr="005872DA">
              <w:rPr>
                <w:sz w:val="22"/>
                <w:szCs w:val="22"/>
              </w:rPr>
              <w:t>31.3.2023.</w:t>
            </w:r>
          </w:p>
        </w:tc>
        <w:tc>
          <w:tcPr>
            <w:tcW w:w="709" w:type="dxa"/>
            <w:shd w:val="clear" w:color="auto" w:fill="auto"/>
            <w:tcMar>
              <w:left w:w="0" w:type="dxa"/>
              <w:right w:w="0" w:type="dxa"/>
            </w:tcMar>
            <w:vAlign w:val="center"/>
            <w:hideMark/>
          </w:tcPr>
          <w:p w14:paraId="7E54EC9B" w14:textId="77777777" w:rsidR="005872DA" w:rsidRPr="005872DA" w:rsidRDefault="005872DA" w:rsidP="00FF5406">
            <w:pPr>
              <w:pStyle w:val="Tijeloteksta"/>
              <w:jc w:val="center"/>
              <w:rPr>
                <w:sz w:val="22"/>
                <w:szCs w:val="22"/>
              </w:rPr>
            </w:pPr>
          </w:p>
        </w:tc>
      </w:tr>
      <w:tr w:rsidR="005872DA" w:rsidRPr="005872DA" w14:paraId="682D113F" w14:textId="77777777" w:rsidTr="00FF5406">
        <w:trPr>
          <w:cantSplit/>
        </w:trPr>
        <w:tc>
          <w:tcPr>
            <w:tcW w:w="426" w:type="dxa"/>
            <w:shd w:val="clear" w:color="auto" w:fill="auto"/>
            <w:tcMar>
              <w:left w:w="0" w:type="dxa"/>
              <w:right w:w="0" w:type="dxa"/>
            </w:tcMar>
            <w:vAlign w:val="center"/>
            <w:hideMark/>
          </w:tcPr>
          <w:p w14:paraId="4FF6E417" w14:textId="77777777" w:rsidR="005872DA" w:rsidRPr="005872DA" w:rsidRDefault="005872DA" w:rsidP="00FF5406">
            <w:pPr>
              <w:pStyle w:val="Tijeloteksta"/>
              <w:jc w:val="center"/>
              <w:rPr>
                <w:sz w:val="22"/>
                <w:szCs w:val="22"/>
              </w:rPr>
            </w:pPr>
            <w:r w:rsidRPr="005872DA">
              <w:rPr>
                <w:sz w:val="22"/>
                <w:szCs w:val="22"/>
              </w:rPr>
              <w:t>49.</w:t>
            </w:r>
          </w:p>
        </w:tc>
        <w:tc>
          <w:tcPr>
            <w:tcW w:w="1276" w:type="dxa"/>
            <w:shd w:val="clear" w:color="auto" w:fill="auto"/>
            <w:tcMar>
              <w:left w:w="0" w:type="dxa"/>
              <w:right w:w="0" w:type="dxa"/>
            </w:tcMar>
            <w:vAlign w:val="center"/>
            <w:hideMark/>
          </w:tcPr>
          <w:p w14:paraId="4D992B35" w14:textId="77777777" w:rsidR="005872DA" w:rsidRPr="005872DA" w:rsidRDefault="005872DA" w:rsidP="00FF5406">
            <w:pPr>
              <w:pStyle w:val="Tijeloteksta"/>
              <w:jc w:val="center"/>
              <w:rPr>
                <w:sz w:val="22"/>
                <w:szCs w:val="22"/>
              </w:rPr>
            </w:pPr>
            <w:r w:rsidRPr="005872DA">
              <w:rPr>
                <w:sz w:val="22"/>
                <w:szCs w:val="22"/>
              </w:rPr>
              <w:t>14.4.2022.</w:t>
            </w:r>
          </w:p>
        </w:tc>
        <w:tc>
          <w:tcPr>
            <w:tcW w:w="1134" w:type="dxa"/>
            <w:shd w:val="clear" w:color="auto" w:fill="auto"/>
            <w:tcMar>
              <w:left w:w="0" w:type="dxa"/>
              <w:right w:w="0" w:type="dxa"/>
            </w:tcMar>
            <w:vAlign w:val="center"/>
            <w:hideMark/>
          </w:tcPr>
          <w:p w14:paraId="081B7CD4" w14:textId="77777777" w:rsidR="005872DA" w:rsidRPr="005872DA" w:rsidRDefault="005872DA" w:rsidP="00FF5406">
            <w:pPr>
              <w:pStyle w:val="Tijeloteksta"/>
              <w:jc w:val="center"/>
              <w:rPr>
                <w:sz w:val="22"/>
                <w:szCs w:val="22"/>
              </w:rPr>
            </w:pPr>
            <w:r w:rsidRPr="005872DA">
              <w:rPr>
                <w:sz w:val="22"/>
                <w:szCs w:val="22"/>
              </w:rPr>
              <w:t>mjenica</w:t>
            </w:r>
          </w:p>
        </w:tc>
        <w:tc>
          <w:tcPr>
            <w:tcW w:w="1843" w:type="dxa"/>
            <w:shd w:val="clear" w:color="auto" w:fill="auto"/>
            <w:tcMar>
              <w:left w:w="0" w:type="dxa"/>
              <w:right w:w="0" w:type="dxa"/>
            </w:tcMar>
            <w:vAlign w:val="center"/>
            <w:hideMark/>
          </w:tcPr>
          <w:p w14:paraId="21908C10" w14:textId="77777777" w:rsidR="005872DA" w:rsidRPr="005872DA" w:rsidRDefault="005872DA" w:rsidP="00FF5406">
            <w:pPr>
              <w:pStyle w:val="Tijeloteksta"/>
              <w:jc w:val="center"/>
              <w:rPr>
                <w:sz w:val="22"/>
                <w:szCs w:val="22"/>
              </w:rPr>
            </w:pPr>
          </w:p>
        </w:tc>
        <w:tc>
          <w:tcPr>
            <w:tcW w:w="1276" w:type="dxa"/>
            <w:shd w:val="clear" w:color="auto" w:fill="auto"/>
            <w:tcMar>
              <w:left w:w="0" w:type="dxa"/>
              <w:right w:w="0" w:type="dxa"/>
            </w:tcMar>
            <w:vAlign w:val="center"/>
            <w:hideMark/>
          </w:tcPr>
          <w:p w14:paraId="4159FA62" w14:textId="77777777" w:rsidR="005872DA" w:rsidRPr="005872DA" w:rsidRDefault="005872DA" w:rsidP="00FF5406">
            <w:pPr>
              <w:pStyle w:val="Tijeloteksta"/>
              <w:jc w:val="center"/>
              <w:rPr>
                <w:sz w:val="22"/>
                <w:szCs w:val="22"/>
              </w:rPr>
            </w:pPr>
            <w:r w:rsidRPr="005872DA">
              <w:rPr>
                <w:sz w:val="22"/>
                <w:szCs w:val="22"/>
              </w:rPr>
              <w:t>10.000,00</w:t>
            </w:r>
          </w:p>
        </w:tc>
        <w:tc>
          <w:tcPr>
            <w:tcW w:w="708" w:type="dxa"/>
            <w:shd w:val="clear" w:color="auto" w:fill="auto"/>
            <w:tcMar>
              <w:left w:w="0" w:type="dxa"/>
              <w:right w:w="0" w:type="dxa"/>
            </w:tcMar>
            <w:vAlign w:val="center"/>
            <w:hideMark/>
          </w:tcPr>
          <w:p w14:paraId="33E760C3"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4E77E68A" w14:textId="77777777" w:rsidR="005872DA" w:rsidRPr="005872DA" w:rsidRDefault="005872DA" w:rsidP="00FF5406">
            <w:pPr>
              <w:pStyle w:val="Tijeloteksta"/>
              <w:jc w:val="center"/>
              <w:rPr>
                <w:sz w:val="22"/>
                <w:szCs w:val="22"/>
              </w:rPr>
            </w:pPr>
            <w:r w:rsidRPr="005872DA">
              <w:rPr>
                <w:sz w:val="22"/>
                <w:szCs w:val="22"/>
              </w:rPr>
              <w:t>Općina Marijanci za LD Jelen Marijanci/OBŽ</w:t>
            </w:r>
          </w:p>
        </w:tc>
        <w:tc>
          <w:tcPr>
            <w:tcW w:w="1842" w:type="dxa"/>
            <w:shd w:val="clear" w:color="auto" w:fill="auto"/>
            <w:tcMar>
              <w:left w:w="0" w:type="dxa"/>
              <w:right w:w="0" w:type="dxa"/>
            </w:tcMar>
            <w:vAlign w:val="center"/>
            <w:hideMark/>
          </w:tcPr>
          <w:p w14:paraId="68D423D5" w14:textId="77777777" w:rsidR="005872DA" w:rsidRPr="005872DA" w:rsidRDefault="005872DA" w:rsidP="00FF5406">
            <w:pPr>
              <w:pStyle w:val="Tijeloteksta"/>
              <w:jc w:val="center"/>
              <w:rPr>
                <w:sz w:val="22"/>
                <w:szCs w:val="22"/>
              </w:rPr>
            </w:pPr>
            <w:r w:rsidRPr="005872DA">
              <w:rPr>
                <w:sz w:val="22"/>
                <w:szCs w:val="22"/>
              </w:rPr>
              <w:t>Pokriće lovozakupnine i osiguranje od raskida ugovora</w:t>
            </w:r>
          </w:p>
        </w:tc>
        <w:tc>
          <w:tcPr>
            <w:tcW w:w="1985" w:type="dxa"/>
            <w:shd w:val="clear" w:color="auto" w:fill="auto"/>
            <w:tcMar>
              <w:left w:w="0" w:type="dxa"/>
              <w:right w:w="0" w:type="dxa"/>
            </w:tcMar>
            <w:vAlign w:val="center"/>
            <w:hideMark/>
          </w:tcPr>
          <w:p w14:paraId="2D6F8B34" w14:textId="77777777" w:rsidR="005872DA" w:rsidRPr="005872DA" w:rsidRDefault="005872DA" w:rsidP="00FF5406">
            <w:pPr>
              <w:pStyle w:val="Tijeloteksta"/>
              <w:jc w:val="center"/>
              <w:rPr>
                <w:sz w:val="22"/>
                <w:szCs w:val="22"/>
              </w:rPr>
            </w:pPr>
            <w:r w:rsidRPr="005872DA">
              <w:rPr>
                <w:sz w:val="22"/>
                <w:szCs w:val="22"/>
              </w:rPr>
              <w:t>Ugovor 14086</w:t>
            </w:r>
          </w:p>
        </w:tc>
        <w:tc>
          <w:tcPr>
            <w:tcW w:w="1559" w:type="dxa"/>
            <w:shd w:val="clear" w:color="auto" w:fill="auto"/>
            <w:tcMar>
              <w:left w:w="0" w:type="dxa"/>
              <w:right w:w="0" w:type="dxa"/>
            </w:tcMar>
            <w:vAlign w:val="center"/>
            <w:hideMark/>
          </w:tcPr>
          <w:p w14:paraId="2B3C2827" w14:textId="77777777" w:rsidR="005872DA" w:rsidRPr="005872DA" w:rsidRDefault="005872DA" w:rsidP="00FF5406">
            <w:pPr>
              <w:pStyle w:val="Tijeloteksta"/>
              <w:jc w:val="center"/>
              <w:rPr>
                <w:sz w:val="22"/>
                <w:szCs w:val="22"/>
              </w:rPr>
            </w:pPr>
            <w:r w:rsidRPr="005872DA">
              <w:rPr>
                <w:sz w:val="22"/>
                <w:szCs w:val="22"/>
              </w:rPr>
              <w:t>31.3.2023.</w:t>
            </w:r>
          </w:p>
        </w:tc>
        <w:tc>
          <w:tcPr>
            <w:tcW w:w="709" w:type="dxa"/>
            <w:shd w:val="clear" w:color="auto" w:fill="auto"/>
            <w:tcMar>
              <w:left w:w="0" w:type="dxa"/>
              <w:right w:w="0" w:type="dxa"/>
            </w:tcMar>
            <w:vAlign w:val="center"/>
            <w:hideMark/>
          </w:tcPr>
          <w:p w14:paraId="3DDD26FA" w14:textId="77777777" w:rsidR="005872DA" w:rsidRPr="005872DA" w:rsidRDefault="005872DA" w:rsidP="00FF5406">
            <w:pPr>
              <w:pStyle w:val="Tijeloteksta"/>
              <w:jc w:val="center"/>
              <w:rPr>
                <w:sz w:val="22"/>
                <w:szCs w:val="22"/>
              </w:rPr>
            </w:pPr>
          </w:p>
        </w:tc>
      </w:tr>
      <w:tr w:rsidR="005872DA" w:rsidRPr="005872DA" w14:paraId="1D0D987D" w14:textId="77777777" w:rsidTr="00FF5406">
        <w:trPr>
          <w:cantSplit/>
        </w:trPr>
        <w:tc>
          <w:tcPr>
            <w:tcW w:w="426" w:type="dxa"/>
            <w:shd w:val="clear" w:color="auto" w:fill="auto"/>
            <w:tcMar>
              <w:left w:w="0" w:type="dxa"/>
              <w:right w:w="0" w:type="dxa"/>
            </w:tcMar>
            <w:vAlign w:val="center"/>
            <w:hideMark/>
          </w:tcPr>
          <w:p w14:paraId="23FB8238" w14:textId="77777777" w:rsidR="005872DA" w:rsidRPr="005872DA" w:rsidRDefault="005872DA" w:rsidP="00FF5406">
            <w:pPr>
              <w:pStyle w:val="Tijeloteksta"/>
              <w:jc w:val="center"/>
              <w:rPr>
                <w:sz w:val="22"/>
                <w:szCs w:val="22"/>
              </w:rPr>
            </w:pPr>
            <w:r w:rsidRPr="005872DA">
              <w:rPr>
                <w:sz w:val="22"/>
                <w:szCs w:val="22"/>
              </w:rPr>
              <w:t>50.</w:t>
            </w:r>
          </w:p>
        </w:tc>
        <w:tc>
          <w:tcPr>
            <w:tcW w:w="1276" w:type="dxa"/>
            <w:shd w:val="clear" w:color="auto" w:fill="auto"/>
            <w:tcMar>
              <w:left w:w="0" w:type="dxa"/>
              <w:right w:w="0" w:type="dxa"/>
            </w:tcMar>
            <w:vAlign w:val="center"/>
            <w:hideMark/>
          </w:tcPr>
          <w:p w14:paraId="02BF5A24" w14:textId="77777777" w:rsidR="005872DA" w:rsidRPr="005872DA" w:rsidRDefault="005872DA" w:rsidP="00FF5406">
            <w:pPr>
              <w:pStyle w:val="Tijeloteksta"/>
              <w:jc w:val="center"/>
              <w:rPr>
                <w:sz w:val="22"/>
                <w:szCs w:val="22"/>
              </w:rPr>
            </w:pPr>
            <w:r w:rsidRPr="005872DA">
              <w:rPr>
                <w:sz w:val="22"/>
                <w:szCs w:val="22"/>
              </w:rPr>
              <w:t>1.4.2022.</w:t>
            </w:r>
          </w:p>
        </w:tc>
        <w:tc>
          <w:tcPr>
            <w:tcW w:w="1134" w:type="dxa"/>
            <w:shd w:val="clear" w:color="auto" w:fill="auto"/>
            <w:tcMar>
              <w:left w:w="0" w:type="dxa"/>
              <w:right w:w="0" w:type="dxa"/>
            </w:tcMar>
            <w:vAlign w:val="center"/>
            <w:hideMark/>
          </w:tcPr>
          <w:p w14:paraId="01F1C89C" w14:textId="77777777" w:rsidR="005872DA" w:rsidRPr="005872DA" w:rsidRDefault="005872DA" w:rsidP="00FF5406">
            <w:pPr>
              <w:pStyle w:val="Tijeloteksta"/>
              <w:jc w:val="center"/>
              <w:rPr>
                <w:sz w:val="22"/>
                <w:szCs w:val="22"/>
              </w:rPr>
            </w:pPr>
            <w:r w:rsidRPr="005872DA">
              <w:rPr>
                <w:sz w:val="22"/>
                <w:szCs w:val="22"/>
              </w:rPr>
              <w:t>mjenica</w:t>
            </w:r>
          </w:p>
        </w:tc>
        <w:tc>
          <w:tcPr>
            <w:tcW w:w="1843" w:type="dxa"/>
            <w:shd w:val="clear" w:color="auto" w:fill="auto"/>
            <w:tcMar>
              <w:left w:w="0" w:type="dxa"/>
              <w:right w:w="0" w:type="dxa"/>
            </w:tcMar>
            <w:vAlign w:val="center"/>
            <w:hideMark/>
          </w:tcPr>
          <w:p w14:paraId="33A9BEA0" w14:textId="77777777" w:rsidR="005872DA" w:rsidRPr="005872DA" w:rsidRDefault="005872DA" w:rsidP="00FF5406">
            <w:pPr>
              <w:pStyle w:val="Tijeloteksta"/>
              <w:jc w:val="center"/>
              <w:rPr>
                <w:sz w:val="22"/>
                <w:szCs w:val="22"/>
              </w:rPr>
            </w:pPr>
          </w:p>
        </w:tc>
        <w:tc>
          <w:tcPr>
            <w:tcW w:w="1276" w:type="dxa"/>
            <w:shd w:val="clear" w:color="auto" w:fill="auto"/>
            <w:tcMar>
              <w:left w:w="0" w:type="dxa"/>
              <w:right w:w="0" w:type="dxa"/>
            </w:tcMar>
            <w:vAlign w:val="center"/>
            <w:hideMark/>
          </w:tcPr>
          <w:p w14:paraId="1202C236" w14:textId="77777777" w:rsidR="005872DA" w:rsidRPr="005872DA" w:rsidRDefault="005872DA" w:rsidP="00FF5406">
            <w:pPr>
              <w:pStyle w:val="Tijeloteksta"/>
              <w:jc w:val="center"/>
              <w:rPr>
                <w:sz w:val="22"/>
                <w:szCs w:val="22"/>
              </w:rPr>
            </w:pPr>
            <w:r w:rsidRPr="005872DA">
              <w:rPr>
                <w:sz w:val="22"/>
                <w:szCs w:val="22"/>
              </w:rPr>
              <w:t>13.764,00</w:t>
            </w:r>
          </w:p>
        </w:tc>
        <w:tc>
          <w:tcPr>
            <w:tcW w:w="708" w:type="dxa"/>
            <w:shd w:val="clear" w:color="auto" w:fill="auto"/>
            <w:tcMar>
              <w:left w:w="0" w:type="dxa"/>
              <w:right w:w="0" w:type="dxa"/>
            </w:tcMar>
            <w:vAlign w:val="center"/>
            <w:hideMark/>
          </w:tcPr>
          <w:p w14:paraId="0EE14565"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732FFADF" w14:textId="77777777" w:rsidR="005872DA" w:rsidRPr="005872DA" w:rsidRDefault="005872DA" w:rsidP="00FF5406">
            <w:pPr>
              <w:pStyle w:val="Tijeloteksta"/>
              <w:jc w:val="center"/>
              <w:rPr>
                <w:sz w:val="22"/>
                <w:szCs w:val="22"/>
              </w:rPr>
            </w:pPr>
            <w:r w:rsidRPr="005872DA">
              <w:rPr>
                <w:sz w:val="22"/>
                <w:szCs w:val="22"/>
              </w:rPr>
              <w:t>K.U. Apoen Valpovo za LD Vepar Belišće/OBŽ</w:t>
            </w:r>
          </w:p>
        </w:tc>
        <w:tc>
          <w:tcPr>
            <w:tcW w:w="1842" w:type="dxa"/>
            <w:shd w:val="clear" w:color="auto" w:fill="auto"/>
            <w:tcMar>
              <w:left w:w="0" w:type="dxa"/>
              <w:right w:w="0" w:type="dxa"/>
            </w:tcMar>
            <w:vAlign w:val="center"/>
            <w:hideMark/>
          </w:tcPr>
          <w:p w14:paraId="12B82C49" w14:textId="77777777" w:rsidR="005872DA" w:rsidRPr="005872DA" w:rsidRDefault="005872DA" w:rsidP="00FF5406">
            <w:pPr>
              <w:pStyle w:val="Tijeloteksta"/>
              <w:jc w:val="center"/>
              <w:rPr>
                <w:sz w:val="22"/>
                <w:szCs w:val="22"/>
              </w:rPr>
            </w:pPr>
            <w:r w:rsidRPr="005872DA">
              <w:rPr>
                <w:sz w:val="22"/>
                <w:szCs w:val="22"/>
              </w:rPr>
              <w:t>Pokriće lovozakupnine i osiguranje od raskida ugovora</w:t>
            </w:r>
          </w:p>
        </w:tc>
        <w:tc>
          <w:tcPr>
            <w:tcW w:w="1985" w:type="dxa"/>
            <w:shd w:val="clear" w:color="auto" w:fill="auto"/>
            <w:tcMar>
              <w:left w:w="0" w:type="dxa"/>
              <w:right w:w="0" w:type="dxa"/>
            </w:tcMar>
            <w:vAlign w:val="center"/>
            <w:hideMark/>
          </w:tcPr>
          <w:p w14:paraId="3E8795F5" w14:textId="77777777" w:rsidR="005872DA" w:rsidRPr="005872DA" w:rsidRDefault="005872DA" w:rsidP="00FF5406">
            <w:pPr>
              <w:pStyle w:val="Tijeloteksta"/>
              <w:jc w:val="center"/>
              <w:rPr>
                <w:sz w:val="22"/>
                <w:szCs w:val="22"/>
              </w:rPr>
            </w:pPr>
            <w:r w:rsidRPr="005872DA">
              <w:rPr>
                <w:sz w:val="22"/>
                <w:szCs w:val="22"/>
              </w:rPr>
              <w:t>Ugovor 14044</w:t>
            </w:r>
          </w:p>
        </w:tc>
        <w:tc>
          <w:tcPr>
            <w:tcW w:w="1559" w:type="dxa"/>
            <w:shd w:val="clear" w:color="auto" w:fill="auto"/>
            <w:tcMar>
              <w:left w:w="0" w:type="dxa"/>
              <w:right w:w="0" w:type="dxa"/>
            </w:tcMar>
            <w:vAlign w:val="center"/>
            <w:hideMark/>
          </w:tcPr>
          <w:p w14:paraId="72909CA3" w14:textId="77777777" w:rsidR="005872DA" w:rsidRPr="005872DA" w:rsidRDefault="005872DA" w:rsidP="00FF5406">
            <w:pPr>
              <w:pStyle w:val="Tijeloteksta"/>
              <w:jc w:val="center"/>
              <w:rPr>
                <w:sz w:val="22"/>
                <w:szCs w:val="22"/>
              </w:rPr>
            </w:pPr>
            <w:r w:rsidRPr="005872DA">
              <w:rPr>
                <w:sz w:val="22"/>
                <w:szCs w:val="22"/>
              </w:rPr>
              <w:t>31.3.2023.</w:t>
            </w:r>
          </w:p>
        </w:tc>
        <w:tc>
          <w:tcPr>
            <w:tcW w:w="709" w:type="dxa"/>
            <w:shd w:val="clear" w:color="auto" w:fill="auto"/>
            <w:tcMar>
              <w:left w:w="0" w:type="dxa"/>
              <w:right w:w="0" w:type="dxa"/>
            </w:tcMar>
            <w:vAlign w:val="center"/>
            <w:hideMark/>
          </w:tcPr>
          <w:p w14:paraId="30D601BE" w14:textId="77777777" w:rsidR="005872DA" w:rsidRPr="005872DA" w:rsidRDefault="005872DA" w:rsidP="00FF5406">
            <w:pPr>
              <w:pStyle w:val="Tijeloteksta"/>
              <w:jc w:val="center"/>
              <w:rPr>
                <w:sz w:val="22"/>
                <w:szCs w:val="22"/>
              </w:rPr>
            </w:pPr>
          </w:p>
        </w:tc>
      </w:tr>
      <w:tr w:rsidR="005872DA" w:rsidRPr="005872DA" w14:paraId="35F8CC88" w14:textId="77777777" w:rsidTr="00FF5406">
        <w:trPr>
          <w:cantSplit/>
        </w:trPr>
        <w:tc>
          <w:tcPr>
            <w:tcW w:w="426" w:type="dxa"/>
            <w:shd w:val="clear" w:color="auto" w:fill="auto"/>
            <w:tcMar>
              <w:left w:w="0" w:type="dxa"/>
              <w:right w:w="0" w:type="dxa"/>
            </w:tcMar>
            <w:vAlign w:val="center"/>
            <w:hideMark/>
          </w:tcPr>
          <w:p w14:paraId="2D9FAB4F" w14:textId="77777777" w:rsidR="005872DA" w:rsidRPr="005872DA" w:rsidRDefault="005872DA" w:rsidP="00FF5406">
            <w:pPr>
              <w:pStyle w:val="Tijeloteksta"/>
              <w:jc w:val="center"/>
              <w:rPr>
                <w:sz w:val="22"/>
                <w:szCs w:val="22"/>
              </w:rPr>
            </w:pPr>
            <w:r w:rsidRPr="005872DA">
              <w:rPr>
                <w:sz w:val="22"/>
                <w:szCs w:val="22"/>
              </w:rPr>
              <w:t>51.</w:t>
            </w:r>
          </w:p>
        </w:tc>
        <w:tc>
          <w:tcPr>
            <w:tcW w:w="1276" w:type="dxa"/>
            <w:shd w:val="clear" w:color="auto" w:fill="auto"/>
            <w:tcMar>
              <w:left w:w="0" w:type="dxa"/>
              <w:right w:w="0" w:type="dxa"/>
            </w:tcMar>
            <w:vAlign w:val="center"/>
            <w:hideMark/>
          </w:tcPr>
          <w:p w14:paraId="617BBC81" w14:textId="77777777" w:rsidR="005872DA" w:rsidRPr="005872DA" w:rsidRDefault="005872DA" w:rsidP="00FF5406">
            <w:pPr>
              <w:pStyle w:val="Tijeloteksta"/>
              <w:jc w:val="center"/>
              <w:rPr>
                <w:sz w:val="22"/>
                <w:szCs w:val="22"/>
              </w:rPr>
            </w:pPr>
            <w:r w:rsidRPr="005872DA">
              <w:rPr>
                <w:sz w:val="22"/>
                <w:szCs w:val="22"/>
              </w:rPr>
              <w:t>1.4.2022.</w:t>
            </w:r>
          </w:p>
        </w:tc>
        <w:tc>
          <w:tcPr>
            <w:tcW w:w="1134" w:type="dxa"/>
            <w:shd w:val="clear" w:color="auto" w:fill="auto"/>
            <w:tcMar>
              <w:left w:w="0" w:type="dxa"/>
              <w:right w:w="0" w:type="dxa"/>
            </w:tcMar>
            <w:vAlign w:val="center"/>
            <w:hideMark/>
          </w:tcPr>
          <w:p w14:paraId="62FB93A7" w14:textId="77777777" w:rsidR="005872DA" w:rsidRPr="005872DA" w:rsidRDefault="005872DA" w:rsidP="00FF5406">
            <w:pPr>
              <w:pStyle w:val="Tijeloteksta"/>
              <w:jc w:val="center"/>
              <w:rPr>
                <w:sz w:val="22"/>
                <w:szCs w:val="22"/>
              </w:rPr>
            </w:pPr>
            <w:r w:rsidRPr="005872DA">
              <w:rPr>
                <w:sz w:val="22"/>
                <w:szCs w:val="22"/>
              </w:rPr>
              <w:t>mjenica</w:t>
            </w:r>
          </w:p>
        </w:tc>
        <w:tc>
          <w:tcPr>
            <w:tcW w:w="1843" w:type="dxa"/>
            <w:shd w:val="clear" w:color="auto" w:fill="auto"/>
            <w:tcMar>
              <w:left w:w="0" w:type="dxa"/>
              <w:right w:w="0" w:type="dxa"/>
            </w:tcMar>
            <w:vAlign w:val="center"/>
            <w:hideMark/>
          </w:tcPr>
          <w:p w14:paraId="685C51FF" w14:textId="77777777" w:rsidR="005872DA" w:rsidRPr="005872DA" w:rsidRDefault="005872DA" w:rsidP="00FF5406">
            <w:pPr>
              <w:pStyle w:val="Tijeloteksta"/>
              <w:jc w:val="center"/>
              <w:rPr>
                <w:sz w:val="22"/>
                <w:szCs w:val="22"/>
              </w:rPr>
            </w:pPr>
          </w:p>
        </w:tc>
        <w:tc>
          <w:tcPr>
            <w:tcW w:w="1276" w:type="dxa"/>
            <w:shd w:val="clear" w:color="auto" w:fill="auto"/>
            <w:tcMar>
              <w:left w:w="0" w:type="dxa"/>
              <w:right w:w="0" w:type="dxa"/>
            </w:tcMar>
            <w:vAlign w:val="center"/>
            <w:hideMark/>
          </w:tcPr>
          <w:p w14:paraId="38C285CB" w14:textId="77777777" w:rsidR="005872DA" w:rsidRPr="005872DA" w:rsidRDefault="005872DA" w:rsidP="00FF5406">
            <w:pPr>
              <w:pStyle w:val="Tijeloteksta"/>
              <w:jc w:val="center"/>
              <w:rPr>
                <w:sz w:val="22"/>
                <w:szCs w:val="22"/>
              </w:rPr>
            </w:pPr>
            <w:r w:rsidRPr="005872DA">
              <w:rPr>
                <w:sz w:val="22"/>
                <w:szCs w:val="22"/>
              </w:rPr>
              <w:t>14.841,00</w:t>
            </w:r>
          </w:p>
        </w:tc>
        <w:tc>
          <w:tcPr>
            <w:tcW w:w="708" w:type="dxa"/>
            <w:shd w:val="clear" w:color="auto" w:fill="auto"/>
            <w:tcMar>
              <w:left w:w="0" w:type="dxa"/>
              <w:right w:w="0" w:type="dxa"/>
            </w:tcMar>
            <w:vAlign w:val="center"/>
            <w:hideMark/>
          </w:tcPr>
          <w:p w14:paraId="199394A4"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4DBA0D87" w14:textId="77777777" w:rsidR="005872DA" w:rsidRPr="005872DA" w:rsidRDefault="005872DA" w:rsidP="00FF5406">
            <w:pPr>
              <w:pStyle w:val="Tijeloteksta"/>
              <w:jc w:val="center"/>
              <w:rPr>
                <w:sz w:val="22"/>
                <w:szCs w:val="22"/>
              </w:rPr>
            </w:pPr>
            <w:r w:rsidRPr="005872DA">
              <w:rPr>
                <w:sz w:val="22"/>
                <w:szCs w:val="22"/>
              </w:rPr>
              <w:t>LD Jelen Zelčin/OBŽ</w:t>
            </w:r>
          </w:p>
        </w:tc>
        <w:tc>
          <w:tcPr>
            <w:tcW w:w="1842" w:type="dxa"/>
            <w:shd w:val="clear" w:color="auto" w:fill="auto"/>
            <w:tcMar>
              <w:left w:w="0" w:type="dxa"/>
              <w:right w:w="0" w:type="dxa"/>
            </w:tcMar>
            <w:vAlign w:val="center"/>
            <w:hideMark/>
          </w:tcPr>
          <w:p w14:paraId="75A5C57D" w14:textId="77777777" w:rsidR="005872DA" w:rsidRPr="005872DA" w:rsidRDefault="005872DA" w:rsidP="00FF5406">
            <w:pPr>
              <w:pStyle w:val="Tijeloteksta"/>
              <w:jc w:val="center"/>
              <w:rPr>
                <w:sz w:val="22"/>
                <w:szCs w:val="22"/>
              </w:rPr>
            </w:pPr>
            <w:r w:rsidRPr="005872DA">
              <w:rPr>
                <w:sz w:val="22"/>
                <w:szCs w:val="22"/>
              </w:rPr>
              <w:t>Pokriće lovozakupnine i osiguranje od raskida ugovora</w:t>
            </w:r>
          </w:p>
        </w:tc>
        <w:tc>
          <w:tcPr>
            <w:tcW w:w="1985" w:type="dxa"/>
            <w:shd w:val="clear" w:color="auto" w:fill="auto"/>
            <w:tcMar>
              <w:left w:w="0" w:type="dxa"/>
              <w:right w:w="0" w:type="dxa"/>
            </w:tcMar>
            <w:vAlign w:val="center"/>
            <w:hideMark/>
          </w:tcPr>
          <w:p w14:paraId="73963741" w14:textId="77777777" w:rsidR="005872DA" w:rsidRPr="005872DA" w:rsidRDefault="005872DA" w:rsidP="00FF5406">
            <w:pPr>
              <w:pStyle w:val="Tijeloteksta"/>
              <w:jc w:val="center"/>
              <w:rPr>
                <w:sz w:val="22"/>
                <w:szCs w:val="22"/>
              </w:rPr>
            </w:pPr>
            <w:r w:rsidRPr="005872DA">
              <w:rPr>
                <w:sz w:val="22"/>
                <w:szCs w:val="22"/>
              </w:rPr>
              <w:t>Ugovor 14045</w:t>
            </w:r>
          </w:p>
        </w:tc>
        <w:tc>
          <w:tcPr>
            <w:tcW w:w="1559" w:type="dxa"/>
            <w:shd w:val="clear" w:color="auto" w:fill="auto"/>
            <w:tcMar>
              <w:left w:w="0" w:type="dxa"/>
              <w:right w:w="0" w:type="dxa"/>
            </w:tcMar>
            <w:vAlign w:val="center"/>
            <w:hideMark/>
          </w:tcPr>
          <w:p w14:paraId="64D2B9B6" w14:textId="77777777" w:rsidR="005872DA" w:rsidRPr="005872DA" w:rsidRDefault="005872DA" w:rsidP="00FF5406">
            <w:pPr>
              <w:pStyle w:val="Tijeloteksta"/>
              <w:jc w:val="center"/>
              <w:rPr>
                <w:sz w:val="22"/>
                <w:szCs w:val="22"/>
              </w:rPr>
            </w:pPr>
            <w:r w:rsidRPr="005872DA">
              <w:rPr>
                <w:sz w:val="22"/>
                <w:szCs w:val="22"/>
              </w:rPr>
              <w:t>31.3.2023.</w:t>
            </w:r>
          </w:p>
        </w:tc>
        <w:tc>
          <w:tcPr>
            <w:tcW w:w="709" w:type="dxa"/>
            <w:shd w:val="clear" w:color="auto" w:fill="auto"/>
            <w:tcMar>
              <w:left w:w="0" w:type="dxa"/>
              <w:right w:w="0" w:type="dxa"/>
            </w:tcMar>
            <w:vAlign w:val="center"/>
            <w:hideMark/>
          </w:tcPr>
          <w:p w14:paraId="032B7A20" w14:textId="77777777" w:rsidR="005872DA" w:rsidRPr="005872DA" w:rsidRDefault="005872DA" w:rsidP="00FF5406">
            <w:pPr>
              <w:pStyle w:val="Tijeloteksta"/>
              <w:jc w:val="center"/>
              <w:rPr>
                <w:sz w:val="22"/>
                <w:szCs w:val="22"/>
              </w:rPr>
            </w:pPr>
          </w:p>
        </w:tc>
      </w:tr>
      <w:tr w:rsidR="005872DA" w:rsidRPr="005872DA" w14:paraId="461F708C" w14:textId="77777777" w:rsidTr="00FF5406">
        <w:trPr>
          <w:cantSplit/>
        </w:trPr>
        <w:tc>
          <w:tcPr>
            <w:tcW w:w="426" w:type="dxa"/>
            <w:shd w:val="clear" w:color="auto" w:fill="auto"/>
            <w:tcMar>
              <w:left w:w="0" w:type="dxa"/>
              <w:right w:w="0" w:type="dxa"/>
            </w:tcMar>
            <w:vAlign w:val="center"/>
            <w:hideMark/>
          </w:tcPr>
          <w:p w14:paraId="24CB4C03" w14:textId="77777777" w:rsidR="005872DA" w:rsidRPr="005872DA" w:rsidRDefault="005872DA" w:rsidP="00FF5406">
            <w:pPr>
              <w:pStyle w:val="Tijeloteksta"/>
              <w:jc w:val="center"/>
              <w:rPr>
                <w:sz w:val="22"/>
                <w:szCs w:val="22"/>
              </w:rPr>
            </w:pPr>
            <w:r w:rsidRPr="005872DA">
              <w:rPr>
                <w:sz w:val="22"/>
                <w:szCs w:val="22"/>
              </w:rPr>
              <w:t>52.</w:t>
            </w:r>
          </w:p>
        </w:tc>
        <w:tc>
          <w:tcPr>
            <w:tcW w:w="1276" w:type="dxa"/>
            <w:shd w:val="clear" w:color="auto" w:fill="auto"/>
            <w:tcMar>
              <w:left w:w="0" w:type="dxa"/>
              <w:right w:w="0" w:type="dxa"/>
            </w:tcMar>
            <w:vAlign w:val="center"/>
            <w:hideMark/>
          </w:tcPr>
          <w:p w14:paraId="262FC7F6" w14:textId="77777777" w:rsidR="005872DA" w:rsidRPr="005872DA" w:rsidRDefault="005872DA" w:rsidP="00FF5406">
            <w:pPr>
              <w:pStyle w:val="Tijeloteksta"/>
              <w:jc w:val="center"/>
              <w:rPr>
                <w:sz w:val="22"/>
                <w:szCs w:val="22"/>
              </w:rPr>
            </w:pPr>
            <w:r w:rsidRPr="005872DA">
              <w:rPr>
                <w:sz w:val="22"/>
                <w:szCs w:val="22"/>
              </w:rPr>
              <w:t>26.4.2022.</w:t>
            </w:r>
          </w:p>
        </w:tc>
        <w:tc>
          <w:tcPr>
            <w:tcW w:w="1134" w:type="dxa"/>
            <w:shd w:val="clear" w:color="auto" w:fill="auto"/>
            <w:tcMar>
              <w:left w:w="0" w:type="dxa"/>
              <w:right w:w="0" w:type="dxa"/>
            </w:tcMar>
            <w:vAlign w:val="center"/>
            <w:hideMark/>
          </w:tcPr>
          <w:p w14:paraId="1216FD0A" w14:textId="77777777" w:rsidR="005872DA" w:rsidRPr="005872DA" w:rsidRDefault="005872DA" w:rsidP="00FF5406">
            <w:pPr>
              <w:pStyle w:val="Tijeloteksta"/>
              <w:jc w:val="center"/>
              <w:rPr>
                <w:sz w:val="22"/>
                <w:szCs w:val="22"/>
              </w:rPr>
            </w:pPr>
            <w:r w:rsidRPr="005872DA">
              <w:rPr>
                <w:sz w:val="22"/>
                <w:szCs w:val="22"/>
              </w:rPr>
              <w:t>mjenica</w:t>
            </w:r>
          </w:p>
        </w:tc>
        <w:tc>
          <w:tcPr>
            <w:tcW w:w="1843" w:type="dxa"/>
            <w:shd w:val="clear" w:color="auto" w:fill="auto"/>
            <w:tcMar>
              <w:left w:w="0" w:type="dxa"/>
              <w:right w:w="0" w:type="dxa"/>
            </w:tcMar>
            <w:vAlign w:val="center"/>
            <w:hideMark/>
          </w:tcPr>
          <w:p w14:paraId="16F625DA" w14:textId="77777777" w:rsidR="005872DA" w:rsidRPr="005872DA" w:rsidRDefault="005872DA" w:rsidP="00FF5406">
            <w:pPr>
              <w:pStyle w:val="Tijeloteksta"/>
              <w:jc w:val="center"/>
              <w:rPr>
                <w:sz w:val="22"/>
                <w:szCs w:val="22"/>
              </w:rPr>
            </w:pPr>
          </w:p>
        </w:tc>
        <w:tc>
          <w:tcPr>
            <w:tcW w:w="1276" w:type="dxa"/>
            <w:shd w:val="clear" w:color="auto" w:fill="auto"/>
            <w:tcMar>
              <w:left w:w="0" w:type="dxa"/>
              <w:right w:w="0" w:type="dxa"/>
            </w:tcMar>
            <w:vAlign w:val="center"/>
            <w:hideMark/>
          </w:tcPr>
          <w:p w14:paraId="7C16DF07" w14:textId="77777777" w:rsidR="005872DA" w:rsidRPr="005872DA" w:rsidRDefault="005872DA" w:rsidP="00FF5406">
            <w:pPr>
              <w:pStyle w:val="Tijeloteksta"/>
              <w:jc w:val="center"/>
              <w:rPr>
                <w:sz w:val="22"/>
                <w:szCs w:val="22"/>
              </w:rPr>
            </w:pPr>
            <w:r w:rsidRPr="005872DA">
              <w:rPr>
                <w:sz w:val="22"/>
                <w:szCs w:val="22"/>
              </w:rPr>
              <w:t>8.183,00</w:t>
            </w:r>
          </w:p>
        </w:tc>
        <w:tc>
          <w:tcPr>
            <w:tcW w:w="708" w:type="dxa"/>
            <w:shd w:val="clear" w:color="auto" w:fill="auto"/>
            <w:tcMar>
              <w:left w:w="0" w:type="dxa"/>
              <w:right w:w="0" w:type="dxa"/>
            </w:tcMar>
            <w:vAlign w:val="center"/>
            <w:hideMark/>
          </w:tcPr>
          <w:p w14:paraId="147710A6"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36C66295" w14:textId="77777777" w:rsidR="005872DA" w:rsidRPr="005872DA" w:rsidRDefault="005872DA" w:rsidP="00FF5406">
            <w:pPr>
              <w:pStyle w:val="Tijeloteksta"/>
              <w:jc w:val="center"/>
              <w:rPr>
                <w:sz w:val="22"/>
                <w:szCs w:val="22"/>
              </w:rPr>
            </w:pPr>
            <w:r w:rsidRPr="005872DA">
              <w:rPr>
                <w:sz w:val="22"/>
                <w:szCs w:val="22"/>
              </w:rPr>
              <w:t>Grad Valpovo za LD Šljuka Valpovo/OBŽ</w:t>
            </w:r>
          </w:p>
        </w:tc>
        <w:tc>
          <w:tcPr>
            <w:tcW w:w="1842" w:type="dxa"/>
            <w:shd w:val="clear" w:color="auto" w:fill="auto"/>
            <w:tcMar>
              <w:left w:w="0" w:type="dxa"/>
              <w:right w:w="0" w:type="dxa"/>
            </w:tcMar>
            <w:vAlign w:val="center"/>
            <w:hideMark/>
          </w:tcPr>
          <w:p w14:paraId="73C0C365" w14:textId="77777777" w:rsidR="005872DA" w:rsidRPr="005872DA" w:rsidRDefault="005872DA" w:rsidP="00FF5406">
            <w:pPr>
              <w:pStyle w:val="Tijeloteksta"/>
              <w:jc w:val="center"/>
              <w:rPr>
                <w:sz w:val="22"/>
                <w:szCs w:val="22"/>
              </w:rPr>
            </w:pPr>
            <w:r w:rsidRPr="005872DA">
              <w:rPr>
                <w:sz w:val="22"/>
                <w:szCs w:val="22"/>
              </w:rPr>
              <w:t>Pokriće lovozakupnine i osiguranje od raskida ugovora</w:t>
            </w:r>
          </w:p>
        </w:tc>
        <w:tc>
          <w:tcPr>
            <w:tcW w:w="1985" w:type="dxa"/>
            <w:shd w:val="clear" w:color="auto" w:fill="auto"/>
            <w:tcMar>
              <w:left w:w="0" w:type="dxa"/>
              <w:right w:w="0" w:type="dxa"/>
            </w:tcMar>
            <w:vAlign w:val="center"/>
            <w:hideMark/>
          </w:tcPr>
          <w:p w14:paraId="4514EEA8" w14:textId="77777777" w:rsidR="005872DA" w:rsidRPr="005872DA" w:rsidRDefault="005872DA" w:rsidP="00FF5406">
            <w:pPr>
              <w:pStyle w:val="Tijeloteksta"/>
              <w:jc w:val="center"/>
              <w:rPr>
                <w:sz w:val="22"/>
                <w:szCs w:val="22"/>
              </w:rPr>
            </w:pPr>
            <w:r w:rsidRPr="005872DA">
              <w:rPr>
                <w:sz w:val="22"/>
                <w:szCs w:val="22"/>
              </w:rPr>
              <w:t>Ugovor 14046</w:t>
            </w:r>
          </w:p>
        </w:tc>
        <w:tc>
          <w:tcPr>
            <w:tcW w:w="1559" w:type="dxa"/>
            <w:shd w:val="clear" w:color="auto" w:fill="auto"/>
            <w:tcMar>
              <w:left w:w="0" w:type="dxa"/>
              <w:right w:w="0" w:type="dxa"/>
            </w:tcMar>
            <w:vAlign w:val="center"/>
            <w:hideMark/>
          </w:tcPr>
          <w:p w14:paraId="4F146B56" w14:textId="77777777" w:rsidR="005872DA" w:rsidRPr="005872DA" w:rsidRDefault="005872DA" w:rsidP="00FF5406">
            <w:pPr>
              <w:pStyle w:val="Tijeloteksta"/>
              <w:jc w:val="center"/>
              <w:rPr>
                <w:sz w:val="22"/>
                <w:szCs w:val="22"/>
              </w:rPr>
            </w:pPr>
            <w:r w:rsidRPr="005872DA">
              <w:rPr>
                <w:sz w:val="22"/>
                <w:szCs w:val="22"/>
              </w:rPr>
              <w:t>31.3.2023.</w:t>
            </w:r>
          </w:p>
        </w:tc>
        <w:tc>
          <w:tcPr>
            <w:tcW w:w="709" w:type="dxa"/>
            <w:shd w:val="clear" w:color="auto" w:fill="auto"/>
            <w:tcMar>
              <w:left w:w="0" w:type="dxa"/>
              <w:right w:w="0" w:type="dxa"/>
            </w:tcMar>
            <w:vAlign w:val="center"/>
            <w:hideMark/>
          </w:tcPr>
          <w:p w14:paraId="5D66A6F2" w14:textId="77777777" w:rsidR="005872DA" w:rsidRPr="005872DA" w:rsidRDefault="005872DA" w:rsidP="00FF5406">
            <w:pPr>
              <w:pStyle w:val="Tijeloteksta"/>
              <w:jc w:val="center"/>
              <w:rPr>
                <w:sz w:val="22"/>
                <w:szCs w:val="22"/>
              </w:rPr>
            </w:pPr>
          </w:p>
        </w:tc>
      </w:tr>
      <w:tr w:rsidR="005872DA" w:rsidRPr="005872DA" w14:paraId="040AD6EE" w14:textId="77777777" w:rsidTr="00FF5406">
        <w:trPr>
          <w:cantSplit/>
        </w:trPr>
        <w:tc>
          <w:tcPr>
            <w:tcW w:w="426" w:type="dxa"/>
            <w:shd w:val="clear" w:color="auto" w:fill="auto"/>
            <w:tcMar>
              <w:left w:w="0" w:type="dxa"/>
              <w:right w:w="0" w:type="dxa"/>
            </w:tcMar>
            <w:vAlign w:val="center"/>
            <w:hideMark/>
          </w:tcPr>
          <w:p w14:paraId="3F2D9482" w14:textId="77777777" w:rsidR="005872DA" w:rsidRPr="005872DA" w:rsidRDefault="005872DA" w:rsidP="00FF5406">
            <w:pPr>
              <w:pStyle w:val="Tijeloteksta"/>
              <w:jc w:val="center"/>
              <w:rPr>
                <w:sz w:val="22"/>
                <w:szCs w:val="22"/>
              </w:rPr>
            </w:pPr>
            <w:r w:rsidRPr="005872DA">
              <w:rPr>
                <w:sz w:val="22"/>
                <w:szCs w:val="22"/>
              </w:rPr>
              <w:t>53.</w:t>
            </w:r>
          </w:p>
        </w:tc>
        <w:tc>
          <w:tcPr>
            <w:tcW w:w="1276" w:type="dxa"/>
            <w:shd w:val="clear" w:color="auto" w:fill="auto"/>
            <w:tcMar>
              <w:left w:w="0" w:type="dxa"/>
              <w:right w:w="0" w:type="dxa"/>
            </w:tcMar>
            <w:vAlign w:val="center"/>
            <w:hideMark/>
          </w:tcPr>
          <w:p w14:paraId="52A71D69" w14:textId="77777777" w:rsidR="005872DA" w:rsidRPr="005872DA" w:rsidRDefault="005872DA" w:rsidP="00FF5406">
            <w:pPr>
              <w:pStyle w:val="Tijeloteksta"/>
              <w:jc w:val="center"/>
              <w:rPr>
                <w:sz w:val="22"/>
                <w:szCs w:val="22"/>
              </w:rPr>
            </w:pPr>
            <w:r w:rsidRPr="005872DA">
              <w:rPr>
                <w:sz w:val="22"/>
                <w:szCs w:val="22"/>
              </w:rPr>
              <w:t>1.7.2022.</w:t>
            </w:r>
          </w:p>
        </w:tc>
        <w:tc>
          <w:tcPr>
            <w:tcW w:w="1134" w:type="dxa"/>
            <w:shd w:val="clear" w:color="auto" w:fill="auto"/>
            <w:tcMar>
              <w:left w:w="0" w:type="dxa"/>
              <w:right w:w="0" w:type="dxa"/>
            </w:tcMar>
            <w:vAlign w:val="center"/>
            <w:hideMark/>
          </w:tcPr>
          <w:p w14:paraId="70202B58" w14:textId="77777777" w:rsidR="005872DA" w:rsidRPr="005872DA" w:rsidRDefault="005872DA" w:rsidP="00FF5406">
            <w:pPr>
              <w:pStyle w:val="Tijeloteksta"/>
              <w:jc w:val="center"/>
              <w:rPr>
                <w:sz w:val="22"/>
                <w:szCs w:val="22"/>
              </w:rPr>
            </w:pPr>
            <w:r w:rsidRPr="005872DA">
              <w:rPr>
                <w:sz w:val="22"/>
                <w:szCs w:val="22"/>
              </w:rPr>
              <w:t>mjenica</w:t>
            </w:r>
          </w:p>
        </w:tc>
        <w:tc>
          <w:tcPr>
            <w:tcW w:w="1843" w:type="dxa"/>
            <w:shd w:val="clear" w:color="auto" w:fill="auto"/>
            <w:tcMar>
              <w:left w:w="0" w:type="dxa"/>
              <w:right w:w="0" w:type="dxa"/>
            </w:tcMar>
            <w:vAlign w:val="center"/>
            <w:hideMark/>
          </w:tcPr>
          <w:p w14:paraId="1D2BC5E2" w14:textId="77777777" w:rsidR="005872DA" w:rsidRPr="005872DA" w:rsidRDefault="005872DA" w:rsidP="00FF5406">
            <w:pPr>
              <w:pStyle w:val="Tijeloteksta"/>
              <w:jc w:val="center"/>
              <w:rPr>
                <w:sz w:val="22"/>
                <w:szCs w:val="22"/>
              </w:rPr>
            </w:pPr>
          </w:p>
        </w:tc>
        <w:tc>
          <w:tcPr>
            <w:tcW w:w="1276" w:type="dxa"/>
            <w:shd w:val="clear" w:color="auto" w:fill="auto"/>
            <w:tcMar>
              <w:left w:w="0" w:type="dxa"/>
              <w:right w:w="0" w:type="dxa"/>
            </w:tcMar>
            <w:vAlign w:val="center"/>
            <w:hideMark/>
          </w:tcPr>
          <w:p w14:paraId="33532CC5" w14:textId="77777777" w:rsidR="005872DA" w:rsidRPr="005872DA" w:rsidRDefault="005872DA" w:rsidP="00FF5406">
            <w:pPr>
              <w:pStyle w:val="Tijeloteksta"/>
              <w:jc w:val="center"/>
              <w:rPr>
                <w:sz w:val="22"/>
                <w:szCs w:val="22"/>
              </w:rPr>
            </w:pPr>
            <w:r w:rsidRPr="005872DA">
              <w:rPr>
                <w:sz w:val="22"/>
                <w:szCs w:val="22"/>
              </w:rPr>
              <w:t>6.328,00</w:t>
            </w:r>
          </w:p>
        </w:tc>
        <w:tc>
          <w:tcPr>
            <w:tcW w:w="708" w:type="dxa"/>
            <w:shd w:val="clear" w:color="auto" w:fill="auto"/>
            <w:tcMar>
              <w:left w:w="0" w:type="dxa"/>
              <w:right w:w="0" w:type="dxa"/>
            </w:tcMar>
            <w:vAlign w:val="center"/>
            <w:hideMark/>
          </w:tcPr>
          <w:p w14:paraId="18E947DA"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48763835" w14:textId="77777777" w:rsidR="005872DA" w:rsidRPr="005872DA" w:rsidRDefault="005872DA" w:rsidP="00FF5406">
            <w:pPr>
              <w:pStyle w:val="Tijeloteksta"/>
              <w:jc w:val="center"/>
              <w:rPr>
                <w:sz w:val="22"/>
                <w:szCs w:val="22"/>
              </w:rPr>
            </w:pPr>
            <w:r w:rsidRPr="005872DA">
              <w:rPr>
                <w:sz w:val="22"/>
                <w:szCs w:val="22"/>
              </w:rPr>
              <w:t>Grad Valpovo za LD Srnjak Ladimirevci/OBŽ</w:t>
            </w:r>
          </w:p>
        </w:tc>
        <w:tc>
          <w:tcPr>
            <w:tcW w:w="1842" w:type="dxa"/>
            <w:shd w:val="clear" w:color="auto" w:fill="auto"/>
            <w:tcMar>
              <w:left w:w="0" w:type="dxa"/>
              <w:right w:w="0" w:type="dxa"/>
            </w:tcMar>
            <w:vAlign w:val="center"/>
            <w:hideMark/>
          </w:tcPr>
          <w:p w14:paraId="7A572410" w14:textId="77777777" w:rsidR="005872DA" w:rsidRPr="005872DA" w:rsidRDefault="005872DA" w:rsidP="00FF5406">
            <w:pPr>
              <w:pStyle w:val="Tijeloteksta"/>
              <w:jc w:val="center"/>
              <w:rPr>
                <w:sz w:val="22"/>
                <w:szCs w:val="22"/>
              </w:rPr>
            </w:pPr>
            <w:r w:rsidRPr="005872DA">
              <w:rPr>
                <w:sz w:val="22"/>
                <w:szCs w:val="22"/>
              </w:rPr>
              <w:t>Pokriće lovozakupnine i osiguranje od raskida ugovora</w:t>
            </w:r>
          </w:p>
        </w:tc>
        <w:tc>
          <w:tcPr>
            <w:tcW w:w="1985" w:type="dxa"/>
            <w:shd w:val="clear" w:color="auto" w:fill="auto"/>
            <w:tcMar>
              <w:left w:w="0" w:type="dxa"/>
              <w:right w:w="0" w:type="dxa"/>
            </w:tcMar>
            <w:vAlign w:val="center"/>
            <w:hideMark/>
          </w:tcPr>
          <w:p w14:paraId="7C0F7FB5" w14:textId="77777777" w:rsidR="005872DA" w:rsidRPr="005872DA" w:rsidRDefault="005872DA" w:rsidP="00FF5406">
            <w:pPr>
              <w:pStyle w:val="Tijeloteksta"/>
              <w:jc w:val="center"/>
              <w:rPr>
                <w:sz w:val="22"/>
                <w:szCs w:val="22"/>
              </w:rPr>
            </w:pPr>
            <w:r w:rsidRPr="005872DA">
              <w:rPr>
                <w:sz w:val="22"/>
                <w:szCs w:val="22"/>
              </w:rPr>
              <w:t>Ugovor 14047</w:t>
            </w:r>
          </w:p>
        </w:tc>
        <w:tc>
          <w:tcPr>
            <w:tcW w:w="1559" w:type="dxa"/>
            <w:shd w:val="clear" w:color="auto" w:fill="auto"/>
            <w:tcMar>
              <w:left w:w="0" w:type="dxa"/>
              <w:right w:w="0" w:type="dxa"/>
            </w:tcMar>
            <w:vAlign w:val="center"/>
            <w:hideMark/>
          </w:tcPr>
          <w:p w14:paraId="79A3335E" w14:textId="77777777" w:rsidR="005872DA" w:rsidRPr="005872DA" w:rsidRDefault="005872DA" w:rsidP="00FF5406">
            <w:pPr>
              <w:pStyle w:val="Tijeloteksta"/>
              <w:jc w:val="center"/>
              <w:rPr>
                <w:sz w:val="22"/>
                <w:szCs w:val="22"/>
              </w:rPr>
            </w:pPr>
            <w:r w:rsidRPr="005872DA">
              <w:rPr>
                <w:sz w:val="22"/>
                <w:szCs w:val="22"/>
              </w:rPr>
              <w:t>31.3.2023.</w:t>
            </w:r>
          </w:p>
        </w:tc>
        <w:tc>
          <w:tcPr>
            <w:tcW w:w="709" w:type="dxa"/>
            <w:shd w:val="clear" w:color="auto" w:fill="auto"/>
            <w:tcMar>
              <w:left w:w="0" w:type="dxa"/>
              <w:right w:w="0" w:type="dxa"/>
            </w:tcMar>
            <w:vAlign w:val="center"/>
            <w:hideMark/>
          </w:tcPr>
          <w:p w14:paraId="04F69DA8" w14:textId="77777777" w:rsidR="005872DA" w:rsidRPr="005872DA" w:rsidRDefault="005872DA" w:rsidP="00FF5406">
            <w:pPr>
              <w:pStyle w:val="Tijeloteksta"/>
              <w:jc w:val="center"/>
              <w:rPr>
                <w:sz w:val="22"/>
                <w:szCs w:val="22"/>
              </w:rPr>
            </w:pPr>
          </w:p>
        </w:tc>
      </w:tr>
      <w:tr w:rsidR="005872DA" w:rsidRPr="005872DA" w14:paraId="42B196AF" w14:textId="77777777" w:rsidTr="00FF5406">
        <w:trPr>
          <w:cantSplit/>
        </w:trPr>
        <w:tc>
          <w:tcPr>
            <w:tcW w:w="426" w:type="dxa"/>
            <w:shd w:val="clear" w:color="auto" w:fill="auto"/>
            <w:tcMar>
              <w:left w:w="0" w:type="dxa"/>
              <w:right w:w="0" w:type="dxa"/>
            </w:tcMar>
            <w:vAlign w:val="center"/>
            <w:hideMark/>
          </w:tcPr>
          <w:p w14:paraId="2EE411F9" w14:textId="77777777" w:rsidR="005872DA" w:rsidRPr="005872DA" w:rsidRDefault="005872DA" w:rsidP="00FF5406">
            <w:pPr>
              <w:pStyle w:val="Tijeloteksta"/>
              <w:jc w:val="center"/>
              <w:rPr>
                <w:sz w:val="22"/>
                <w:szCs w:val="22"/>
              </w:rPr>
            </w:pPr>
            <w:r w:rsidRPr="005872DA">
              <w:rPr>
                <w:sz w:val="22"/>
                <w:szCs w:val="22"/>
              </w:rPr>
              <w:t>54.</w:t>
            </w:r>
          </w:p>
        </w:tc>
        <w:tc>
          <w:tcPr>
            <w:tcW w:w="1276" w:type="dxa"/>
            <w:shd w:val="clear" w:color="auto" w:fill="auto"/>
            <w:tcMar>
              <w:left w:w="0" w:type="dxa"/>
              <w:right w:w="0" w:type="dxa"/>
            </w:tcMar>
            <w:vAlign w:val="center"/>
            <w:hideMark/>
          </w:tcPr>
          <w:p w14:paraId="7E92490E" w14:textId="77777777" w:rsidR="005872DA" w:rsidRPr="005872DA" w:rsidRDefault="005872DA" w:rsidP="00FF5406">
            <w:pPr>
              <w:pStyle w:val="Tijeloteksta"/>
              <w:jc w:val="center"/>
              <w:rPr>
                <w:sz w:val="22"/>
                <w:szCs w:val="22"/>
              </w:rPr>
            </w:pPr>
            <w:r w:rsidRPr="005872DA">
              <w:rPr>
                <w:sz w:val="22"/>
                <w:szCs w:val="22"/>
              </w:rPr>
              <w:t>13.4.2022.</w:t>
            </w:r>
          </w:p>
        </w:tc>
        <w:tc>
          <w:tcPr>
            <w:tcW w:w="1134" w:type="dxa"/>
            <w:shd w:val="clear" w:color="auto" w:fill="auto"/>
            <w:tcMar>
              <w:left w:w="0" w:type="dxa"/>
              <w:right w:w="0" w:type="dxa"/>
            </w:tcMar>
            <w:vAlign w:val="center"/>
            <w:hideMark/>
          </w:tcPr>
          <w:p w14:paraId="4D09A8DA" w14:textId="77777777" w:rsidR="005872DA" w:rsidRPr="005872DA" w:rsidRDefault="005872DA" w:rsidP="00FF5406">
            <w:pPr>
              <w:pStyle w:val="Tijeloteksta"/>
              <w:jc w:val="center"/>
              <w:rPr>
                <w:sz w:val="22"/>
                <w:szCs w:val="22"/>
              </w:rPr>
            </w:pPr>
            <w:r w:rsidRPr="005872DA">
              <w:rPr>
                <w:sz w:val="22"/>
                <w:szCs w:val="22"/>
              </w:rPr>
              <w:t>mjenica</w:t>
            </w:r>
          </w:p>
        </w:tc>
        <w:tc>
          <w:tcPr>
            <w:tcW w:w="1843" w:type="dxa"/>
            <w:shd w:val="clear" w:color="auto" w:fill="auto"/>
            <w:tcMar>
              <w:left w:w="0" w:type="dxa"/>
              <w:right w:w="0" w:type="dxa"/>
            </w:tcMar>
            <w:vAlign w:val="center"/>
            <w:hideMark/>
          </w:tcPr>
          <w:p w14:paraId="069F9C53" w14:textId="77777777" w:rsidR="005872DA" w:rsidRPr="005872DA" w:rsidRDefault="005872DA" w:rsidP="00FF5406">
            <w:pPr>
              <w:pStyle w:val="Tijeloteksta"/>
              <w:jc w:val="center"/>
              <w:rPr>
                <w:sz w:val="22"/>
                <w:szCs w:val="22"/>
              </w:rPr>
            </w:pPr>
          </w:p>
        </w:tc>
        <w:tc>
          <w:tcPr>
            <w:tcW w:w="1276" w:type="dxa"/>
            <w:shd w:val="clear" w:color="auto" w:fill="auto"/>
            <w:tcMar>
              <w:left w:w="0" w:type="dxa"/>
              <w:right w:w="0" w:type="dxa"/>
            </w:tcMar>
            <w:vAlign w:val="center"/>
            <w:hideMark/>
          </w:tcPr>
          <w:p w14:paraId="343CC98F" w14:textId="77777777" w:rsidR="005872DA" w:rsidRPr="005872DA" w:rsidRDefault="005872DA" w:rsidP="00FF5406">
            <w:pPr>
              <w:pStyle w:val="Tijeloteksta"/>
              <w:jc w:val="center"/>
              <w:rPr>
                <w:sz w:val="22"/>
                <w:szCs w:val="22"/>
              </w:rPr>
            </w:pPr>
            <w:r w:rsidRPr="005872DA">
              <w:rPr>
                <w:sz w:val="22"/>
                <w:szCs w:val="22"/>
              </w:rPr>
              <w:t>7.249,00</w:t>
            </w:r>
          </w:p>
        </w:tc>
        <w:tc>
          <w:tcPr>
            <w:tcW w:w="708" w:type="dxa"/>
            <w:shd w:val="clear" w:color="auto" w:fill="auto"/>
            <w:tcMar>
              <w:left w:w="0" w:type="dxa"/>
              <w:right w:w="0" w:type="dxa"/>
            </w:tcMar>
            <w:vAlign w:val="center"/>
            <w:hideMark/>
          </w:tcPr>
          <w:p w14:paraId="1B0D4FA3"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68B4EE23" w14:textId="77777777" w:rsidR="005872DA" w:rsidRPr="005872DA" w:rsidRDefault="005872DA" w:rsidP="00FF5406">
            <w:pPr>
              <w:pStyle w:val="Tijeloteksta"/>
              <w:jc w:val="center"/>
              <w:rPr>
                <w:sz w:val="22"/>
                <w:szCs w:val="22"/>
              </w:rPr>
            </w:pPr>
            <w:r w:rsidRPr="005872DA">
              <w:rPr>
                <w:sz w:val="22"/>
                <w:szCs w:val="22"/>
              </w:rPr>
              <w:t>Općina Bizovac za LD Fazan/OBŽ</w:t>
            </w:r>
          </w:p>
        </w:tc>
        <w:tc>
          <w:tcPr>
            <w:tcW w:w="1842" w:type="dxa"/>
            <w:shd w:val="clear" w:color="auto" w:fill="auto"/>
            <w:tcMar>
              <w:left w:w="0" w:type="dxa"/>
              <w:right w:w="0" w:type="dxa"/>
            </w:tcMar>
            <w:vAlign w:val="center"/>
            <w:hideMark/>
          </w:tcPr>
          <w:p w14:paraId="0020B153" w14:textId="77777777" w:rsidR="005872DA" w:rsidRPr="005872DA" w:rsidRDefault="005872DA" w:rsidP="00FF5406">
            <w:pPr>
              <w:pStyle w:val="Tijeloteksta"/>
              <w:jc w:val="center"/>
              <w:rPr>
                <w:sz w:val="22"/>
                <w:szCs w:val="22"/>
              </w:rPr>
            </w:pPr>
            <w:r w:rsidRPr="005872DA">
              <w:rPr>
                <w:sz w:val="22"/>
                <w:szCs w:val="22"/>
              </w:rPr>
              <w:t>Pokriće lovozakupnine i osiguranje od raskida ugovora</w:t>
            </w:r>
          </w:p>
        </w:tc>
        <w:tc>
          <w:tcPr>
            <w:tcW w:w="1985" w:type="dxa"/>
            <w:shd w:val="clear" w:color="auto" w:fill="auto"/>
            <w:tcMar>
              <w:left w:w="0" w:type="dxa"/>
              <w:right w:w="0" w:type="dxa"/>
            </w:tcMar>
            <w:vAlign w:val="center"/>
            <w:hideMark/>
          </w:tcPr>
          <w:p w14:paraId="013F7341" w14:textId="77777777" w:rsidR="005872DA" w:rsidRPr="005872DA" w:rsidRDefault="005872DA" w:rsidP="00FF5406">
            <w:pPr>
              <w:pStyle w:val="Tijeloteksta"/>
              <w:jc w:val="center"/>
              <w:rPr>
                <w:sz w:val="22"/>
                <w:szCs w:val="22"/>
              </w:rPr>
            </w:pPr>
            <w:r w:rsidRPr="005872DA">
              <w:rPr>
                <w:sz w:val="22"/>
                <w:szCs w:val="22"/>
              </w:rPr>
              <w:t>Ugovor 14048</w:t>
            </w:r>
          </w:p>
        </w:tc>
        <w:tc>
          <w:tcPr>
            <w:tcW w:w="1559" w:type="dxa"/>
            <w:shd w:val="clear" w:color="auto" w:fill="auto"/>
            <w:tcMar>
              <w:left w:w="0" w:type="dxa"/>
              <w:right w:w="0" w:type="dxa"/>
            </w:tcMar>
            <w:vAlign w:val="center"/>
            <w:hideMark/>
          </w:tcPr>
          <w:p w14:paraId="7A353DA2" w14:textId="77777777" w:rsidR="005872DA" w:rsidRPr="005872DA" w:rsidRDefault="005872DA" w:rsidP="00FF5406">
            <w:pPr>
              <w:pStyle w:val="Tijeloteksta"/>
              <w:jc w:val="center"/>
              <w:rPr>
                <w:sz w:val="22"/>
                <w:szCs w:val="22"/>
              </w:rPr>
            </w:pPr>
            <w:r w:rsidRPr="005872DA">
              <w:rPr>
                <w:sz w:val="22"/>
                <w:szCs w:val="22"/>
              </w:rPr>
              <w:t>31.3.2023.</w:t>
            </w:r>
          </w:p>
        </w:tc>
        <w:tc>
          <w:tcPr>
            <w:tcW w:w="709" w:type="dxa"/>
            <w:shd w:val="clear" w:color="auto" w:fill="auto"/>
            <w:tcMar>
              <w:left w:w="0" w:type="dxa"/>
              <w:right w:w="0" w:type="dxa"/>
            </w:tcMar>
            <w:vAlign w:val="center"/>
            <w:hideMark/>
          </w:tcPr>
          <w:p w14:paraId="678A60D4" w14:textId="77777777" w:rsidR="005872DA" w:rsidRPr="005872DA" w:rsidRDefault="005872DA" w:rsidP="00FF5406">
            <w:pPr>
              <w:pStyle w:val="Tijeloteksta"/>
              <w:jc w:val="center"/>
              <w:rPr>
                <w:sz w:val="22"/>
                <w:szCs w:val="22"/>
              </w:rPr>
            </w:pPr>
          </w:p>
        </w:tc>
      </w:tr>
      <w:tr w:rsidR="005872DA" w:rsidRPr="005872DA" w14:paraId="0E6FF563" w14:textId="77777777" w:rsidTr="00FF5406">
        <w:trPr>
          <w:cantSplit/>
        </w:trPr>
        <w:tc>
          <w:tcPr>
            <w:tcW w:w="426" w:type="dxa"/>
            <w:shd w:val="clear" w:color="auto" w:fill="auto"/>
            <w:tcMar>
              <w:left w:w="0" w:type="dxa"/>
              <w:right w:w="0" w:type="dxa"/>
            </w:tcMar>
            <w:vAlign w:val="center"/>
            <w:hideMark/>
          </w:tcPr>
          <w:p w14:paraId="31EE801B" w14:textId="77777777" w:rsidR="005872DA" w:rsidRPr="005872DA" w:rsidRDefault="005872DA" w:rsidP="00FF5406">
            <w:pPr>
              <w:pStyle w:val="Tijeloteksta"/>
              <w:jc w:val="center"/>
              <w:rPr>
                <w:sz w:val="22"/>
                <w:szCs w:val="22"/>
              </w:rPr>
            </w:pPr>
            <w:r w:rsidRPr="005872DA">
              <w:rPr>
                <w:sz w:val="22"/>
                <w:szCs w:val="22"/>
              </w:rPr>
              <w:lastRenderedPageBreak/>
              <w:t>55.</w:t>
            </w:r>
          </w:p>
        </w:tc>
        <w:tc>
          <w:tcPr>
            <w:tcW w:w="1276" w:type="dxa"/>
            <w:shd w:val="clear" w:color="auto" w:fill="auto"/>
            <w:tcMar>
              <w:left w:w="0" w:type="dxa"/>
              <w:right w:w="0" w:type="dxa"/>
            </w:tcMar>
            <w:vAlign w:val="center"/>
            <w:hideMark/>
          </w:tcPr>
          <w:p w14:paraId="25B55F0E" w14:textId="77777777" w:rsidR="005872DA" w:rsidRPr="005872DA" w:rsidRDefault="005872DA" w:rsidP="00FF5406">
            <w:pPr>
              <w:pStyle w:val="Tijeloteksta"/>
              <w:jc w:val="center"/>
              <w:rPr>
                <w:sz w:val="22"/>
                <w:szCs w:val="22"/>
              </w:rPr>
            </w:pPr>
            <w:r w:rsidRPr="005872DA">
              <w:rPr>
                <w:sz w:val="22"/>
                <w:szCs w:val="22"/>
              </w:rPr>
              <w:t>28.4.2022.</w:t>
            </w:r>
          </w:p>
        </w:tc>
        <w:tc>
          <w:tcPr>
            <w:tcW w:w="1134" w:type="dxa"/>
            <w:shd w:val="clear" w:color="auto" w:fill="auto"/>
            <w:tcMar>
              <w:left w:w="0" w:type="dxa"/>
              <w:right w:w="0" w:type="dxa"/>
            </w:tcMar>
            <w:vAlign w:val="center"/>
            <w:hideMark/>
          </w:tcPr>
          <w:p w14:paraId="3A0C6E5C" w14:textId="77777777" w:rsidR="005872DA" w:rsidRPr="005872DA" w:rsidRDefault="005872DA" w:rsidP="00FF5406">
            <w:pPr>
              <w:pStyle w:val="Tijeloteksta"/>
              <w:jc w:val="center"/>
              <w:rPr>
                <w:sz w:val="22"/>
                <w:szCs w:val="22"/>
              </w:rPr>
            </w:pPr>
            <w:r w:rsidRPr="005872DA">
              <w:rPr>
                <w:sz w:val="22"/>
                <w:szCs w:val="22"/>
              </w:rPr>
              <w:t>mjenica</w:t>
            </w:r>
          </w:p>
        </w:tc>
        <w:tc>
          <w:tcPr>
            <w:tcW w:w="1843" w:type="dxa"/>
            <w:shd w:val="clear" w:color="auto" w:fill="auto"/>
            <w:tcMar>
              <w:left w:w="0" w:type="dxa"/>
              <w:right w:w="0" w:type="dxa"/>
            </w:tcMar>
            <w:vAlign w:val="center"/>
            <w:hideMark/>
          </w:tcPr>
          <w:p w14:paraId="09F283D6" w14:textId="77777777" w:rsidR="005872DA" w:rsidRPr="005872DA" w:rsidRDefault="005872DA" w:rsidP="00FF5406">
            <w:pPr>
              <w:pStyle w:val="Tijeloteksta"/>
              <w:jc w:val="center"/>
              <w:rPr>
                <w:sz w:val="22"/>
                <w:szCs w:val="22"/>
              </w:rPr>
            </w:pPr>
          </w:p>
        </w:tc>
        <w:tc>
          <w:tcPr>
            <w:tcW w:w="1276" w:type="dxa"/>
            <w:shd w:val="clear" w:color="auto" w:fill="auto"/>
            <w:tcMar>
              <w:left w:w="0" w:type="dxa"/>
              <w:right w:w="0" w:type="dxa"/>
            </w:tcMar>
            <w:vAlign w:val="center"/>
            <w:hideMark/>
          </w:tcPr>
          <w:p w14:paraId="37B85600" w14:textId="77777777" w:rsidR="005872DA" w:rsidRPr="005872DA" w:rsidRDefault="005872DA" w:rsidP="00FF5406">
            <w:pPr>
              <w:pStyle w:val="Tijeloteksta"/>
              <w:jc w:val="center"/>
              <w:rPr>
                <w:sz w:val="22"/>
                <w:szCs w:val="22"/>
              </w:rPr>
            </w:pPr>
            <w:r w:rsidRPr="005872DA">
              <w:rPr>
                <w:sz w:val="22"/>
                <w:szCs w:val="22"/>
              </w:rPr>
              <w:t>7.268,00</w:t>
            </w:r>
          </w:p>
        </w:tc>
        <w:tc>
          <w:tcPr>
            <w:tcW w:w="708" w:type="dxa"/>
            <w:shd w:val="clear" w:color="auto" w:fill="auto"/>
            <w:tcMar>
              <w:left w:w="0" w:type="dxa"/>
              <w:right w:w="0" w:type="dxa"/>
            </w:tcMar>
            <w:vAlign w:val="center"/>
            <w:hideMark/>
          </w:tcPr>
          <w:p w14:paraId="35C80CC0"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569DF7EB" w14:textId="77777777" w:rsidR="005872DA" w:rsidRPr="005872DA" w:rsidRDefault="005872DA" w:rsidP="00FF5406">
            <w:pPr>
              <w:pStyle w:val="Tijeloteksta"/>
              <w:jc w:val="center"/>
              <w:rPr>
                <w:sz w:val="22"/>
                <w:szCs w:val="22"/>
              </w:rPr>
            </w:pPr>
            <w:r w:rsidRPr="005872DA">
              <w:rPr>
                <w:sz w:val="22"/>
                <w:szCs w:val="22"/>
              </w:rPr>
              <w:t>Općina Bizovac za LD Lug Habjanovci/OBŽ</w:t>
            </w:r>
          </w:p>
        </w:tc>
        <w:tc>
          <w:tcPr>
            <w:tcW w:w="1842" w:type="dxa"/>
            <w:shd w:val="clear" w:color="auto" w:fill="auto"/>
            <w:tcMar>
              <w:left w:w="0" w:type="dxa"/>
              <w:right w:w="0" w:type="dxa"/>
            </w:tcMar>
            <w:vAlign w:val="center"/>
            <w:hideMark/>
          </w:tcPr>
          <w:p w14:paraId="053CC7DE" w14:textId="77777777" w:rsidR="005872DA" w:rsidRPr="005872DA" w:rsidRDefault="005872DA" w:rsidP="00FF5406">
            <w:pPr>
              <w:pStyle w:val="Tijeloteksta"/>
              <w:jc w:val="center"/>
              <w:rPr>
                <w:sz w:val="22"/>
                <w:szCs w:val="22"/>
              </w:rPr>
            </w:pPr>
            <w:r w:rsidRPr="005872DA">
              <w:rPr>
                <w:sz w:val="22"/>
                <w:szCs w:val="22"/>
              </w:rPr>
              <w:t>Pokriće lovozakupnine i osiguranje od raskida ugovora</w:t>
            </w:r>
          </w:p>
        </w:tc>
        <w:tc>
          <w:tcPr>
            <w:tcW w:w="1985" w:type="dxa"/>
            <w:shd w:val="clear" w:color="auto" w:fill="auto"/>
            <w:tcMar>
              <w:left w:w="0" w:type="dxa"/>
              <w:right w:w="0" w:type="dxa"/>
            </w:tcMar>
            <w:vAlign w:val="center"/>
            <w:hideMark/>
          </w:tcPr>
          <w:p w14:paraId="07CC4CCB" w14:textId="77777777" w:rsidR="005872DA" w:rsidRPr="005872DA" w:rsidRDefault="005872DA" w:rsidP="00FF5406">
            <w:pPr>
              <w:pStyle w:val="Tijeloteksta"/>
              <w:jc w:val="center"/>
              <w:rPr>
                <w:sz w:val="22"/>
                <w:szCs w:val="22"/>
              </w:rPr>
            </w:pPr>
            <w:r w:rsidRPr="005872DA">
              <w:rPr>
                <w:sz w:val="22"/>
                <w:szCs w:val="22"/>
              </w:rPr>
              <w:t>Ugovor 14049</w:t>
            </w:r>
          </w:p>
        </w:tc>
        <w:tc>
          <w:tcPr>
            <w:tcW w:w="1559" w:type="dxa"/>
            <w:shd w:val="clear" w:color="auto" w:fill="auto"/>
            <w:tcMar>
              <w:left w:w="0" w:type="dxa"/>
              <w:right w:w="0" w:type="dxa"/>
            </w:tcMar>
            <w:vAlign w:val="center"/>
            <w:hideMark/>
          </w:tcPr>
          <w:p w14:paraId="43AAC39D" w14:textId="77777777" w:rsidR="005872DA" w:rsidRPr="005872DA" w:rsidRDefault="005872DA" w:rsidP="00FF5406">
            <w:pPr>
              <w:pStyle w:val="Tijeloteksta"/>
              <w:jc w:val="center"/>
              <w:rPr>
                <w:sz w:val="22"/>
                <w:szCs w:val="22"/>
              </w:rPr>
            </w:pPr>
            <w:r w:rsidRPr="005872DA">
              <w:rPr>
                <w:sz w:val="22"/>
                <w:szCs w:val="22"/>
              </w:rPr>
              <w:t>31.3.2023.</w:t>
            </w:r>
          </w:p>
        </w:tc>
        <w:tc>
          <w:tcPr>
            <w:tcW w:w="709" w:type="dxa"/>
            <w:shd w:val="clear" w:color="auto" w:fill="auto"/>
            <w:tcMar>
              <w:left w:w="0" w:type="dxa"/>
              <w:right w:w="0" w:type="dxa"/>
            </w:tcMar>
            <w:vAlign w:val="center"/>
            <w:hideMark/>
          </w:tcPr>
          <w:p w14:paraId="091F3CE6" w14:textId="77777777" w:rsidR="005872DA" w:rsidRPr="005872DA" w:rsidRDefault="005872DA" w:rsidP="00FF5406">
            <w:pPr>
              <w:pStyle w:val="Tijeloteksta"/>
              <w:jc w:val="center"/>
              <w:rPr>
                <w:sz w:val="22"/>
                <w:szCs w:val="22"/>
              </w:rPr>
            </w:pPr>
          </w:p>
        </w:tc>
      </w:tr>
      <w:tr w:rsidR="005872DA" w:rsidRPr="005872DA" w14:paraId="6FF1D89D" w14:textId="77777777" w:rsidTr="00FF5406">
        <w:trPr>
          <w:cantSplit/>
        </w:trPr>
        <w:tc>
          <w:tcPr>
            <w:tcW w:w="426" w:type="dxa"/>
            <w:shd w:val="clear" w:color="auto" w:fill="auto"/>
            <w:tcMar>
              <w:left w:w="0" w:type="dxa"/>
              <w:right w:w="0" w:type="dxa"/>
            </w:tcMar>
            <w:vAlign w:val="center"/>
            <w:hideMark/>
          </w:tcPr>
          <w:p w14:paraId="7825826C" w14:textId="77777777" w:rsidR="005872DA" w:rsidRPr="005872DA" w:rsidRDefault="005872DA" w:rsidP="00FF5406">
            <w:pPr>
              <w:pStyle w:val="Tijeloteksta"/>
              <w:jc w:val="center"/>
              <w:rPr>
                <w:sz w:val="22"/>
                <w:szCs w:val="22"/>
              </w:rPr>
            </w:pPr>
            <w:r w:rsidRPr="005872DA">
              <w:rPr>
                <w:sz w:val="22"/>
                <w:szCs w:val="22"/>
              </w:rPr>
              <w:t>56.</w:t>
            </w:r>
          </w:p>
        </w:tc>
        <w:tc>
          <w:tcPr>
            <w:tcW w:w="1276" w:type="dxa"/>
            <w:shd w:val="clear" w:color="auto" w:fill="auto"/>
            <w:tcMar>
              <w:left w:w="0" w:type="dxa"/>
              <w:right w:w="0" w:type="dxa"/>
            </w:tcMar>
            <w:vAlign w:val="center"/>
            <w:hideMark/>
          </w:tcPr>
          <w:p w14:paraId="5209508F" w14:textId="77777777" w:rsidR="005872DA" w:rsidRPr="005872DA" w:rsidRDefault="005872DA" w:rsidP="00FF5406">
            <w:pPr>
              <w:pStyle w:val="Tijeloteksta"/>
              <w:jc w:val="center"/>
              <w:rPr>
                <w:sz w:val="22"/>
                <w:szCs w:val="22"/>
              </w:rPr>
            </w:pPr>
            <w:r w:rsidRPr="005872DA">
              <w:rPr>
                <w:sz w:val="22"/>
                <w:szCs w:val="22"/>
              </w:rPr>
              <w:t>26.4.2022.</w:t>
            </w:r>
          </w:p>
        </w:tc>
        <w:tc>
          <w:tcPr>
            <w:tcW w:w="1134" w:type="dxa"/>
            <w:shd w:val="clear" w:color="auto" w:fill="auto"/>
            <w:tcMar>
              <w:left w:w="0" w:type="dxa"/>
              <w:right w:w="0" w:type="dxa"/>
            </w:tcMar>
            <w:vAlign w:val="center"/>
            <w:hideMark/>
          </w:tcPr>
          <w:p w14:paraId="4A646A5F" w14:textId="77777777" w:rsidR="005872DA" w:rsidRPr="005872DA" w:rsidRDefault="005872DA" w:rsidP="00FF5406">
            <w:pPr>
              <w:pStyle w:val="Tijeloteksta"/>
              <w:jc w:val="center"/>
              <w:rPr>
                <w:sz w:val="22"/>
                <w:szCs w:val="22"/>
              </w:rPr>
            </w:pPr>
            <w:r w:rsidRPr="005872DA">
              <w:rPr>
                <w:sz w:val="22"/>
                <w:szCs w:val="22"/>
              </w:rPr>
              <w:t>mjenica</w:t>
            </w:r>
          </w:p>
        </w:tc>
        <w:tc>
          <w:tcPr>
            <w:tcW w:w="1843" w:type="dxa"/>
            <w:shd w:val="clear" w:color="auto" w:fill="auto"/>
            <w:tcMar>
              <w:left w:w="0" w:type="dxa"/>
              <w:right w:w="0" w:type="dxa"/>
            </w:tcMar>
            <w:vAlign w:val="center"/>
            <w:hideMark/>
          </w:tcPr>
          <w:p w14:paraId="095191FC" w14:textId="77777777" w:rsidR="005872DA" w:rsidRPr="005872DA" w:rsidRDefault="005872DA" w:rsidP="00FF5406">
            <w:pPr>
              <w:pStyle w:val="Tijeloteksta"/>
              <w:jc w:val="center"/>
              <w:rPr>
                <w:sz w:val="22"/>
                <w:szCs w:val="22"/>
              </w:rPr>
            </w:pPr>
          </w:p>
        </w:tc>
        <w:tc>
          <w:tcPr>
            <w:tcW w:w="1276" w:type="dxa"/>
            <w:shd w:val="clear" w:color="auto" w:fill="auto"/>
            <w:tcMar>
              <w:left w:w="0" w:type="dxa"/>
              <w:right w:w="0" w:type="dxa"/>
            </w:tcMar>
            <w:vAlign w:val="center"/>
            <w:hideMark/>
          </w:tcPr>
          <w:p w14:paraId="195A315D" w14:textId="77777777" w:rsidR="005872DA" w:rsidRPr="005872DA" w:rsidRDefault="005872DA" w:rsidP="00FF5406">
            <w:pPr>
              <w:pStyle w:val="Tijeloteksta"/>
              <w:jc w:val="center"/>
              <w:rPr>
                <w:sz w:val="22"/>
                <w:szCs w:val="22"/>
              </w:rPr>
            </w:pPr>
            <w:r w:rsidRPr="005872DA">
              <w:rPr>
                <w:sz w:val="22"/>
                <w:szCs w:val="22"/>
              </w:rPr>
              <w:t>6.474,00</w:t>
            </w:r>
          </w:p>
        </w:tc>
        <w:tc>
          <w:tcPr>
            <w:tcW w:w="708" w:type="dxa"/>
            <w:shd w:val="clear" w:color="auto" w:fill="auto"/>
            <w:tcMar>
              <w:left w:w="0" w:type="dxa"/>
              <w:right w:w="0" w:type="dxa"/>
            </w:tcMar>
            <w:vAlign w:val="center"/>
            <w:hideMark/>
          </w:tcPr>
          <w:p w14:paraId="342474D5"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75A2E41F" w14:textId="77777777" w:rsidR="005872DA" w:rsidRPr="005872DA" w:rsidRDefault="005872DA" w:rsidP="00FF5406">
            <w:pPr>
              <w:pStyle w:val="Tijeloteksta"/>
              <w:jc w:val="center"/>
              <w:rPr>
                <w:sz w:val="22"/>
                <w:szCs w:val="22"/>
              </w:rPr>
            </w:pPr>
            <w:r w:rsidRPr="005872DA">
              <w:rPr>
                <w:sz w:val="22"/>
                <w:szCs w:val="22"/>
              </w:rPr>
              <w:t>Grad Valpovo za LD Prepelica Šag-Nard/OBŽ</w:t>
            </w:r>
          </w:p>
        </w:tc>
        <w:tc>
          <w:tcPr>
            <w:tcW w:w="1842" w:type="dxa"/>
            <w:shd w:val="clear" w:color="auto" w:fill="auto"/>
            <w:tcMar>
              <w:left w:w="0" w:type="dxa"/>
              <w:right w:w="0" w:type="dxa"/>
            </w:tcMar>
            <w:vAlign w:val="center"/>
            <w:hideMark/>
          </w:tcPr>
          <w:p w14:paraId="051663D0" w14:textId="77777777" w:rsidR="005872DA" w:rsidRPr="005872DA" w:rsidRDefault="005872DA" w:rsidP="00FF5406">
            <w:pPr>
              <w:pStyle w:val="Tijeloteksta"/>
              <w:jc w:val="center"/>
              <w:rPr>
                <w:sz w:val="22"/>
                <w:szCs w:val="22"/>
              </w:rPr>
            </w:pPr>
            <w:r w:rsidRPr="005872DA">
              <w:rPr>
                <w:sz w:val="22"/>
                <w:szCs w:val="22"/>
              </w:rPr>
              <w:t>Pokriće lovozakupnine i osiguranje od raskida ugovora</w:t>
            </w:r>
          </w:p>
        </w:tc>
        <w:tc>
          <w:tcPr>
            <w:tcW w:w="1985" w:type="dxa"/>
            <w:shd w:val="clear" w:color="auto" w:fill="auto"/>
            <w:tcMar>
              <w:left w:w="0" w:type="dxa"/>
              <w:right w:w="0" w:type="dxa"/>
            </w:tcMar>
            <w:vAlign w:val="center"/>
            <w:hideMark/>
          </w:tcPr>
          <w:p w14:paraId="46FFE16D" w14:textId="77777777" w:rsidR="005872DA" w:rsidRPr="005872DA" w:rsidRDefault="005872DA" w:rsidP="00FF5406">
            <w:pPr>
              <w:pStyle w:val="Tijeloteksta"/>
              <w:jc w:val="center"/>
              <w:rPr>
                <w:sz w:val="22"/>
                <w:szCs w:val="22"/>
              </w:rPr>
            </w:pPr>
            <w:r w:rsidRPr="005872DA">
              <w:rPr>
                <w:sz w:val="22"/>
                <w:szCs w:val="22"/>
              </w:rPr>
              <w:t>Ugovor 14050</w:t>
            </w:r>
          </w:p>
        </w:tc>
        <w:tc>
          <w:tcPr>
            <w:tcW w:w="1559" w:type="dxa"/>
            <w:shd w:val="clear" w:color="auto" w:fill="auto"/>
            <w:tcMar>
              <w:left w:w="0" w:type="dxa"/>
              <w:right w:w="0" w:type="dxa"/>
            </w:tcMar>
            <w:vAlign w:val="center"/>
            <w:hideMark/>
          </w:tcPr>
          <w:p w14:paraId="6177FBA5" w14:textId="77777777" w:rsidR="005872DA" w:rsidRPr="005872DA" w:rsidRDefault="005872DA" w:rsidP="00FF5406">
            <w:pPr>
              <w:pStyle w:val="Tijeloteksta"/>
              <w:jc w:val="center"/>
              <w:rPr>
                <w:sz w:val="22"/>
                <w:szCs w:val="22"/>
              </w:rPr>
            </w:pPr>
            <w:r w:rsidRPr="005872DA">
              <w:rPr>
                <w:sz w:val="22"/>
                <w:szCs w:val="22"/>
              </w:rPr>
              <w:t>31.3.2023.</w:t>
            </w:r>
          </w:p>
        </w:tc>
        <w:tc>
          <w:tcPr>
            <w:tcW w:w="709" w:type="dxa"/>
            <w:shd w:val="clear" w:color="auto" w:fill="auto"/>
            <w:tcMar>
              <w:left w:w="0" w:type="dxa"/>
              <w:right w:w="0" w:type="dxa"/>
            </w:tcMar>
            <w:vAlign w:val="center"/>
            <w:hideMark/>
          </w:tcPr>
          <w:p w14:paraId="52FDDC1B" w14:textId="77777777" w:rsidR="005872DA" w:rsidRPr="005872DA" w:rsidRDefault="005872DA" w:rsidP="00FF5406">
            <w:pPr>
              <w:pStyle w:val="Tijeloteksta"/>
              <w:jc w:val="center"/>
              <w:rPr>
                <w:sz w:val="22"/>
                <w:szCs w:val="22"/>
              </w:rPr>
            </w:pPr>
          </w:p>
        </w:tc>
      </w:tr>
      <w:tr w:rsidR="005872DA" w:rsidRPr="005872DA" w14:paraId="2E2E91BE" w14:textId="77777777" w:rsidTr="00FF5406">
        <w:trPr>
          <w:cantSplit/>
        </w:trPr>
        <w:tc>
          <w:tcPr>
            <w:tcW w:w="426" w:type="dxa"/>
            <w:shd w:val="clear" w:color="auto" w:fill="auto"/>
            <w:tcMar>
              <w:left w:w="0" w:type="dxa"/>
              <w:right w:w="0" w:type="dxa"/>
            </w:tcMar>
            <w:vAlign w:val="center"/>
            <w:hideMark/>
          </w:tcPr>
          <w:p w14:paraId="2C0FF2F3" w14:textId="77777777" w:rsidR="005872DA" w:rsidRPr="005872DA" w:rsidRDefault="005872DA" w:rsidP="00FF5406">
            <w:pPr>
              <w:pStyle w:val="Tijeloteksta"/>
              <w:jc w:val="center"/>
              <w:rPr>
                <w:sz w:val="22"/>
                <w:szCs w:val="22"/>
              </w:rPr>
            </w:pPr>
            <w:r w:rsidRPr="005872DA">
              <w:rPr>
                <w:sz w:val="22"/>
                <w:szCs w:val="22"/>
              </w:rPr>
              <w:t>57.</w:t>
            </w:r>
          </w:p>
        </w:tc>
        <w:tc>
          <w:tcPr>
            <w:tcW w:w="1276" w:type="dxa"/>
            <w:shd w:val="clear" w:color="auto" w:fill="auto"/>
            <w:tcMar>
              <w:left w:w="0" w:type="dxa"/>
              <w:right w:w="0" w:type="dxa"/>
            </w:tcMar>
            <w:vAlign w:val="center"/>
            <w:hideMark/>
          </w:tcPr>
          <w:p w14:paraId="7AE82E1D" w14:textId="77777777" w:rsidR="005872DA" w:rsidRPr="005872DA" w:rsidRDefault="005872DA" w:rsidP="00FF5406">
            <w:pPr>
              <w:pStyle w:val="Tijeloteksta"/>
              <w:jc w:val="center"/>
              <w:rPr>
                <w:sz w:val="22"/>
                <w:szCs w:val="22"/>
              </w:rPr>
            </w:pPr>
            <w:r w:rsidRPr="005872DA">
              <w:rPr>
                <w:sz w:val="22"/>
                <w:szCs w:val="22"/>
              </w:rPr>
              <w:t>31.3.2022.</w:t>
            </w:r>
          </w:p>
        </w:tc>
        <w:tc>
          <w:tcPr>
            <w:tcW w:w="1134" w:type="dxa"/>
            <w:shd w:val="clear" w:color="auto" w:fill="auto"/>
            <w:tcMar>
              <w:left w:w="0" w:type="dxa"/>
              <w:right w:w="0" w:type="dxa"/>
            </w:tcMar>
            <w:vAlign w:val="center"/>
            <w:hideMark/>
          </w:tcPr>
          <w:p w14:paraId="383E0692" w14:textId="77777777" w:rsidR="005872DA" w:rsidRPr="005872DA" w:rsidRDefault="005872DA" w:rsidP="00FF5406">
            <w:pPr>
              <w:pStyle w:val="Tijeloteksta"/>
              <w:jc w:val="center"/>
              <w:rPr>
                <w:sz w:val="22"/>
                <w:szCs w:val="22"/>
              </w:rPr>
            </w:pPr>
            <w:r w:rsidRPr="005872DA">
              <w:rPr>
                <w:sz w:val="22"/>
                <w:szCs w:val="22"/>
              </w:rPr>
              <w:t>mjenica</w:t>
            </w:r>
          </w:p>
        </w:tc>
        <w:tc>
          <w:tcPr>
            <w:tcW w:w="1843" w:type="dxa"/>
            <w:shd w:val="clear" w:color="auto" w:fill="auto"/>
            <w:tcMar>
              <w:left w:w="0" w:type="dxa"/>
              <w:right w:w="0" w:type="dxa"/>
            </w:tcMar>
            <w:vAlign w:val="center"/>
            <w:hideMark/>
          </w:tcPr>
          <w:p w14:paraId="3E8EE894" w14:textId="77777777" w:rsidR="005872DA" w:rsidRPr="005872DA" w:rsidRDefault="005872DA" w:rsidP="00FF5406">
            <w:pPr>
              <w:pStyle w:val="Tijeloteksta"/>
              <w:jc w:val="center"/>
              <w:rPr>
                <w:sz w:val="22"/>
                <w:szCs w:val="22"/>
              </w:rPr>
            </w:pPr>
          </w:p>
        </w:tc>
        <w:tc>
          <w:tcPr>
            <w:tcW w:w="1276" w:type="dxa"/>
            <w:shd w:val="clear" w:color="auto" w:fill="auto"/>
            <w:tcMar>
              <w:left w:w="0" w:type="dxa"/>
              <w:right w:w="0" w:type="dxa"/>
            </w:tcMar>
            <w:vAlign w:val="center"/>
            <w:hideMark/>
          </w:tcPr>
          <w:p w14:paraId="0B7D51EE" w14:textId="77777777" w:rsidR="005872DA" w:rsidRPr="005872DA" w:rsidRDefault="005872DA" w:rsidP="00FF5406">
            <w:pPr>
              <w:pStyle w:val="Tijeloteksta"/>
              <w:jc w:val="center"/>
              <w:rPr>
                <w:sz w:val="22"/>
                <w:szCs w:val="22"/>
              </w:rPr>
            </w:pPr>
            <w:r w:rsidRPr="005872DA">
              <w:rPr>
                <w:sz w:val="22"/>
                <w:szCs w:val="22"/>
              </w:rPr>
              <w:t>13.546,00</w:t>
            </w:r>
          </w:p>
        </w:tc>
        <w:tc>
          <w:tcPr>
            <w:tcW w:w="708" w:type="dxa"/>
            <w:shd w:val="clear" w:color="auto" w:fill="auto"/>
            <w:tcMar>
              <w:left w:w="0" w:type="dxa"/>
              <w:right w:w="0" w:type="dxa"/>
            </w:tcMar>
            <w:vAlign w:val="center"/>
            <w:hideMark/>
          </w:tcPr>
          <w:p w14:paraId="61BCDAF8"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25294F30" w14:textId="77777777" w:rsidR="005872DA" w:rsidRPr="005872DA" w:rsidRDefault="005872DA" w:rsidP="00FF5406">
            <w:pPr>
              <w:pStyle w:val="Tijeloteksta"/>
              <w:jc w:val="center"/>
              <w:rPr>
                <w:sz w:val="22"/>
                <w:szCs w:val="22"/>
              </w:rPr>
            </w:pPr>
            <w:r w:rsidRPr="005872DA">
              <w:rPr>
                <w:sz w:val="22"/>
                <w:szCs w:val="22"/>
              </w:rPr>
              <w:t>Općina Petrijevci za LD Jastreb Petrijevci/OBŽ</w:t>
            </w:r>
          </w:p>
        </w:tc>
        <w:tc>
          <w:tcPr>
            <w:tcW w:w="1842" w:type="dxa"/>
            <w:shd w:val="clear" w:color="auto" w:fill="auto"/>
            <w:tcMar>
              <w:left w:w="0" w:type="dxa"/>
              <w:right w:w="0" w:type="dxa"/>
            </w:tcMar>
            <w:vAlign w:val="center"/>
            <w:hideMark/>
          </w:tcPr>
          <w:p w14:paraId="3CCF97EA" w14:textId="77777777" w:rsidR="005872DA" w:rsidRPr="005872DA" w:rsidRDefault="005872DA" w:rsidP="00FF5406">
            <w:pPr>
              <w:pStyle w:val="Tijeloteksta"/>
              <w:jc w:val="center"/>
              <w:rPr>
                <w:sz w:val="22"/>
                <w:szCs w:val="22"/>
              </w:rPr>
            </w:pPr>
            <w:r w:rsidRPr="005872DA">
              <w:rPr>
                <w:sz w:val="22"/>
                <w:szCs w:val="22"/>
              </w:rPr>
              <w:t>Pokriće lovozakupnine i osiguranje od raskida ugovora</w:t>
            </w:r>
          </w:p>
        </w:tc>
        <w:tc>
          <w:tcPr>
            <w:tcW w:w="1985" w:type="dxa"/>
            <w:shd w:val="clear" w:color="auto" w:fill="auto"/>
            <w:tcMar>
              <w:left w:w="0" w:type="dxa"/>
              <w:right w:w="0" w:type="dxa"/>
            </w:tcMar>
            <w:vAlign w:val="center"/>
            <w:hideMark/>
          </w:tcPr>
          <w:p w14:paraId="0303BDAF" w14:textId="77777777" w:rsidR="005872DA" w:rsidRPr="005872DA" w:rsidRDefault="005872DA" w:rsidP="00FF5406">
            <w:pPr>
              <w:pStyle w:val="Tijeloteksta"/>
              <w:jc w:val="center"/>
              <w:rPr>
                <w:sz w:val="22"/>
                <w:szCs w:val="22"/>
              </w:rPr>
            </w:pPr>
            <w:r w:rsidRPr="005872DA">
              <w:rPr>
                <w:sz w:val="22"/>
                <w:szCs w:val="22"/>
              </w:rPr>
              <w:t>Ugovor 14051</w:t>
            </w:r>
          </w:p>
        </w:tc>
        <w:tc>
          <w:tcPr>
            <w:tcW w:w="1559" w:type="dxa"/>
            <w:shd w:val="clear" w:color="auto" w:fill="auto"/>
            <w:tcMar>
              <w:left w:w="0" w:type="dxa"/>
              <w:right w:w="0" w:type="dxa"/>
            </w:tcMar>
            <w:vAlign w:val="center"/>
            <w:hideMark/>
          </w:tcPr>
          <w:p w14:paraId="4190959A" w14:textId="77777777" w:rsidR="005872DA" w:rsidRPr="005872DA" w:rsidRDefault="005872DA" w:rsidP="00FF5406">
            <w:pPr>
              <w:pStyle w:val="Tijeloteksta"/>
              <w:jc w:val="center"/>
              <w:rPr>
                <w:sz w:val="22"/>
                <w:szCs w:val="22"/>
              </w:rPr>
            </w:pPr>
            <w:r w:rsidRPr="005872DA">
              <w:rPr>
                <w:sz w:val="22"/>
                <w:szCs w:val="22"/>
              </w:rPr>
              <w:t>31.3.2023.</w:t>
            </w:r>
          </w:p>
        </w:tc>
        <w:tc>
          <w:tcPr>
            <w:tcW w:w="709" w:type="dxa"/>
            <w:shd w:val="clear" w:color="auto" w:fill="auto"/>
            <w:tcMar>
              <w:left w:w="0" w:type="dxa"/>
              <w:right w:w="0" w:type="dxa"/>
            </w:tcMar>
            <w:vAlign w:val="center"/>
            <w:hideMark/>
          </w:tcPr>
          <w:p w14:paraId="62C8032C" w14:textId="77777777" w:rsidR="005872DA" w:rsidRPr="005872DA" w:rsidRDefault="005872DA" w:rsidP="00FF5406">
            <w:pPr>
              <w:pStyle w:val="Tijeloteksta"/>
              <w:jc w:val="center"/>
              <w:rPr>
                <w:sz w:val="22"/>
                <w:szCs w:val="22"/>
              </w:rPr>
            </w:pPr>
          </w:p>
        </w:tc>
      </w:tr>
      <w:tr w:rsidR="005872DA" w:rsidRPr="005872DA" w14:paraId="2AA3725D" w14:textId="77777777" w:rsidTr="00FF5406">
        <w:trPr>
          <w:cantSplit/>
        </w:trPr>
        <w:tc>
          <w:tcPr>
            <w:tcW w:w="426" w:type="dxa"/>
            <w:shd w:val="clear" w:color="auto" w:fill="auto"/>
            <w:tcMar>
              <w:left w:w="0" w:type="dxa"/>
              <w:right w:w="0" w:type="dxa"/>
            </w:tcMar>
            <w:vAlign w:val="center"/>
            <w:hideMark/>
          </w:tcPr>
          <w:p w14:paraId="4B99E8EF" w14:textId="77777777" w:rsidR="005872DA" w:rsidRPr="005872DA" w:rsidRDefault="005872DA" w:rsidP="00FF5406">
            <w:pPr>
              <w:pStyle w:val="Tijeloteksta"/>
              <w:jc w:val="center"/>
              <w:rPr>
                <w:sz w:val="22"/>
                <w:szCs w:val="22"/>
              </w:rPr>
            </w:pPr>
            <w:r w:rsidRPr="005872DA">
              <w:rPr>
                <w:sz w:val="22"/>
                <w:szCs w:val="22"/>
              </w:rPr>
              <w:t>58.</w:t>
            </w:r>
          </w:p>
        </w:tc>
        <w:tc>
          <w:tcPr>
            <w:tcW w:w="1276" w:type="dxa"/>
            <w:shd w:val="clear" w:color="auto" w:fill="auto"/>
            <w:tcMar>
              <w:left w:w="0" w:type="dxa"/>
              <w:right w:w="0" w:type="dxa"/>
            </w:tcMar>
            <w:vAlign w:val="center"/>
            <w:hideMark/>
          </w:tcPr>
          <w:p w14:paraId="6A89FA87" w14:textId="77777777" w:rsidR="005872DA" w:rsidRPr="005872DA" w:rsidRDefault="005872DA" w:rsidP="00FF5406">
            <w:pPr>
              <w:pStyle w:val="Tijeloteksta"/>
              <w:jc w:val="center"/>
              <w:rPr>
                <w:sz w:val="22"/>
                <w:szCs w:val="22"/>
              </w:rPr>
            </w:pPr>
            <w:r w:rsidRPr="005872DA">
              <w:rPr>
                <w:sz w:val="22"/>
                <w:szCs w:val="22"/>
              </w:rPr>
              <w:t>1.4.2022.</w:t>
            </w:r>
          </w:p>
        </w:tc>
        <w:tc>
          <w:tcPr>
            <w:tcW w:w="1134" w:type="dxa"/>
            <w:shd w:val="clear" w:color="auto" w:fill="auto"/>
            <w:tcMar>
              <w:left w:w="0" w:type="dxa"/>
              <w:right w:w="0" w:type="dxa"/>
            </w:tcMar>
            <w:vAlign w:val="center"/>
            <w:hideMark/>
          </w:tcPr>
          <w:p w14:paraId="4A5D07DA" w14:textId="77777777" w:rsidR="005872DA" w:rsidRPr="005872DA" w:rsidRDefault="005872DA" w:rsidP="00FF5406">
            <w:pPr>
              <w:pStyle w:val="Tijeloteksta"/>
              <w:jc w:val="center"/>
              <w:rPr>
                <w:sz w:val="22"/>
                <w:szCs w:val="22"/>
              </w:rPr>
            </w:pPr>
            <w:r w:rsidRPr="005872DA">
              <w:rPr>
                <w:sz w:val="22"/>
                <w:szCs w:val="22"/>
              </w:rPr>
              <w:t>mjenica</w:t>
            </w:r>
          </w:p>
        </w:tc>
        <w:tc>
          <w:tcPr>
            <w:tcW w:w="1843" w:type="dxa"/>
            <w:shd w:val="clear" w:color="auto" w:fill="auto"/>
            <w:tcMar>
              <w:left w:w="0" w:type="dxa"/>
              <w:right w:w="0" w:type="dxa"/>
            </w:tcMar>
            <w:vAlign w:val="center"/>
            <w:hideMark/>
          </w:tcPr>
          <w:p w14:paraId="6E0304DE" w14:textId="77777777" w:rsidR="005872DA" w:rsidRPr="005872DA" w:rsidRDefault="005872DA" w:rsidP="00FF5406">
            <w:pPr>
              <w:pStyle w:val="Tijeloteksta"/>
              <w:jc w:val="center"/>
              <w:rPr>
                <w:sz w:val="22"/>
                <w:szCs w:val="22"/>
              </w:rPr>
            </w:pPr>
          </w:p>
        </w:tc>
        <w:tc>
          <w:tcPr>
            <w:tcW w:w="1276" w:type="dxa"/>
            <w:shd w:val="clear" w:color="auto" w:fill="auto"/>
            <w:tcMar>
              <w:left w:w="0" w:type="dxa"/>
              <w:right w:w="0" w:type="dxa"/>
            </w:tcMar>
            <w:vAlign w:val="center"/>
            <w:hideMark/>
          </w:tcPr>
          <w:p w14:paraId="04DEAE37" w14:textId="77777777" w:rsidR="005872DA" w:rsidRPr="005872DA" w:rsidRDefault="005872DA" w:rsidP="00FF5406">
            <w:pPr>
              <w:pStyle w:val="Tijeloteksta"/>
              <w:jc w:val="center"/>
              <w:rPr>
                <w:sz w:val="22"/>
                <w:szCs w:val="22"/>
              </w:rPr>
            </w:pPr>
            <w:r w:rsidRPr="005872DA">
              <w:rPr>
                <w:sz w:val="22"/>
                <w:szCs w:val="22"/>
              </w:rPr>
              <w:t>12.750,00</w:t>
            </w:r>
          </w:p>
        </w:tc>
        <w:tc>
          <w:tcPr>
            <w:tcW w:w="708" w:type="dxa"/>
            <w:shd w:val="clear" w:color="auto" w:fill="auto"/>
            <w:tcMar>
              <w:left w:w="0" w:type="dxa"/>
              <w:right w:w="0" w:type="dxa"/>
            </w:tcMar>
            <w:vAlign w:val="center"/>
            <w:hideMark/>
          </w:tcPr>
          <w:p w14:paraId="6DCE274E"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18C6C570" w14:textId="77777777" w:rsidR="005872DA" w:rsidRPr="005872DA" w:rsidRDefault="005872DA" w:rsidP="00FF5406">
            <w:pPr>
              <w:pStyle w:val="Tijeloteksta"/>
              <w:jc w:val="center"/>
              <w:rPr>
                <w:sz w:val="22"/>
                <w:szCs w:val="22"/>
              </w:rPr>
            </w:pPr>
            <w:r w:rsidRPr="005872DA">
              <w:rPr>
                <w:sz w:val="22"/>
                <w:szCs w:val="22"/>
              </w:rPr>
              <w:t>LD Fazan B.P.Selo/OBŽ</w:t>
            </w:r>
          </w:p>
        </w:tc>
        <w:tc>
          <w:tcPr>
            <w:tcW w:w="1842" w:type="dxa"/>
            <w:shd w:val="clear" w:color="auto" w:fill="auto"/>
            <w:tcMar>
              <w:left w:w="0" w:type="dxa"/>
              <w:right w:w="0" w:type="dxa"/>
            </w:tcMar>
            <w:vAlign w:val="center"/>
            <w:hideMark/>
          </w:tcPr>
          <w:p w14:paraId="1C9114F5" w14:textId="77777777" w:rsidR="005872DA" w:rsidRPr="005872DA" w:rsidRDefault="005872DA" w:rsidP="00FF5406">
            <w:pPr>
              <w:pStyle w:val="Tijeloteksta"/>
              <w:jc w:val="center"/>
              <w:rPr>
                <w:sz w:val="22"/>
                <w:szCs w:val="22"/>
              </w:rPr>
            </w:pPr>
            <w:r w:rsidRPr="005872DA">
              <w:rPr>
                <w:sz w:val="22"/>
                <w:szCs w:val="22"/>
              </w:rPr>
              <w:t>Pokriće lovozakupnine i osiguranje od raskida ugovora</w:t>
            </w:r>
          </w:p>
        </w:tc>
        <w:tc>
          <w:tcPr>
            <w:tcW w:w="1985" w:type="dxa"/>
            <w:shd w:val="clear" w:color="auto" w:fill="auto"/>
            <w:tcMar>
              <w:left w:w="0" w:type="dxa"/>
              <w:right w:w="0" w:type="dxa"/>
            </w:tcMar>
            <w:vAlign w:val="center"/>
            <w:hideMark/>
          </w:tcPr>
          <w:p w14:paraId="04DDC87C" w14:textId="77777777" w:rsidR="005872DA" w:rsidRPr="005872DA" w:rsidRDefault="005872DA" w:rsidP="00FF5406">
            <w:pPr>
              <w:pStyle w:val="Tijeloteksta"/>
              <w:jc w:val="center"/>
              <w:rPr>
                <w:sz w:val="22"/>
                <w:szCs w:val="22"/>
              </w:rPr>
            </w:pPr>
            <w:r w:rsidRPr="005872DA">
              <w:rPr>
                <w:sz w:val="22"/>
                <w:szCs w:val="22"/>
              </w:rPr>
              <w:t>Ugovor 14052</w:t>
            </w:r>
          </w:p>
        </w:tc>
        <w:tc>
          <w:tcPr>
            <w:tcW w:w="1559" w:type="dxa"/>
            <w:shd w:val="clear" w:color="auto" w:fill="auto"/>
            <w:tcMar>
              <w:left w:w="0" w:type="dxa"/>
              <w:right w:w="0" w:type="dxa"/>
            </w:tcMar>
            <w:vAlign w:val="center"/>
            <w:hideMark/>
          </w:tcPr>
          <w:p w14:paraId="4B60E97B" w14:textId="77777777" w:rsidR="005872DA" w:rsidRPr="005872DA" w:rsidRDefault="005872DA" w:rsidP="00FF5406">
            <w:pPr>
              <w:pStyle w:val="Tijeloteksta"/>
              <w:jc w:val="center"/>
              <w:rPr>
                <w:sz w:val="22"/>
                <w:szCs w:val="22"/>
              </w:rPr>
            </w:pPr>
            <w:r w:rsidRPr="005872DA">
              <w:rPr>
                <w:sz w:val="22"/>
                <w:szCs w:val="22"/>
              </w:rPr>
              <w:t>31.3.2023.</w:t>
            </w:r>
          </w:p>
        </w:tc>
        <w:tc>
          <w:tcPr>
            <w:tcW w:w="709" w:type="dxa"/>
            <w:shd w:val="clear" w:color="auto" w:fill="auto"/>
            <w:tcMar>
              <w:left w:w="0" w:type="dxa"/>
              <w:right w:w="0" w:type="dxa"/>
            </w:tcMar>
            <w:vAlign w:val="center"/>
            <w:hideMark/>
          </w:tcPr>
          <w:p w14:paraId="5FE9E282" w14:textId="77777777" w:rsidR="005872DA" w:rsidRPr="005872DA" w:rsidRDefault="005872DA" w:rsidP="00FF5406">
            <w:pPr>
              <w:pStyle w:val="Tijeloteksta"/>
              <w:jc w:val="center"/>
              <w:rPr>
                <w:sz w:val="22"/>
                <w:szCs w:val="22"/>
              </w:rPr>
            </w:pPr>
          </w:p>
        </w:tc>
      </w:tr>
      <w:tr w:rsidR="005872DA" w:rsidRPr="005872DA" w14:paraId="17789104" w14:textId="77777777" w:rsidTr="00FF5406">
        <w:trPr>
          <w:cantSplit/>
        </w:trPr>
        <w:tc>
          <w:tcPr>
            <w:tcW w:w="426" w:type="dxa"/>
            <w:shd w:val="clear" w:color="auto" w:fill="auto"/>
            <w:tcMar>
              <w:left w:w="0" w:type="dxa"/>
              <w:right w:w="0" w:type="dxa"/>
            </w:tcMar>
            <w:vAlign w:val="center"/>
            <w:hideMark/>
          </w:tcPr>
          <w:p w14:paraId="5B672B28" w14:textId="77777777" w:rsidR="005872DA" w:rsidRPr="005872DA" w:rsidRDefault="005872DA" w:rsidP="00FF5406">
            <w:pPr>
              <w:pStyle w:val="Tijeloteksta"/>
              <w:jc w:val="center"/>
              <w:rPr>
                <w:sz w:val="22"/>
                <w:szCs w:val="22"/>
              </w:rPr>
            </w:pPr>
            <w:r w:rsidRPr="005872DA">
              <w:rPr>
                <w:sz w:val="22"/>
                <w:szCs w:val="22"/>
              </w:rPr>
              <w:t>59.</w:t>
            </w:r>
          </w:p>
        </w:tc>
        <w:tc>
          <w:tcPr>
            <w:tcW w:w="1276" w:type="dxa"/>
            <w:shd w:val="clear" w:color="auto" w:fill="auto"/>
            <w:tcMar>
              <w:left w:w="0" w:type="dxa"/>
              <w:right w:w="0" w:type="dxa"/>
            </w:tcMar>
            <w:vAlign w:val="center"/>
            <w:hideMark/>
          </w:tcPr>
          <w:p w14:paraId="1FEF816A" w14:textId="77777777" w:rsidR="005872DA" w:rsidRPr="005872DA" w:rsidRDefault="005872DA" w:rsidP="00FF5406">
            <w:pPr>
              <w:pStyle w:val="Tijeloteksta"/>
              <w:jc w:val="center"/>
              <w:rPr>
                <w:sz w:val="22"/>
                <w:szCs w:val="22"/>
              </w:rPr>
            </w:pPr>
            <w:r w:rsidRPr="005872DA">
              <w:rPr>
                <w:sz w:val="22"/>
                <w:szCs w:val="22"/>
              </w:rPr>
              <w:t>31.32022.</w:t>
            </w:r>
          </w:p>
        </w:tc>
        <w:tc>
          <w:tcPr>
            <w:tcW w:w="1134" w:type="dxa"/>
            <w:shd w:val="clear" w:color="auto" w:fill="auto"/>
            <w:tcMar>
              <w:left w:w="0" w:type="dxa"/>
              <w:right w:w="0" w:type="dxa"/>
            </w:tcMar>
            <w:vAlign w:val="center"/>
            <w:hideMark/>
          </w:tcPr>
          <w:p w14:paraId="424477DB" w14:textId="77777777" w:rsidR="005872DA" w:rsidRPr="005872DA" w:rsidRDefault="005872DA" w:rsidP="00FF5406">
            <w:pPr>
              <w:pStyle w:val="Tijeloteksta"/>
              <w:jc w:val="center"/>
              <w:rPr>
                <w:sz w:val="22"/>
                <w:szCs w:val="22"/>
              </w:rPr>
            </w:pPr>
            <w:r w:rsidRPr="005872DA">
              <w:rPr>
                <w:sz w:val="22"/>
                <w:szCs w:val="22"/>
              </w:rPr>
              <w:t>mjenica</w:t>
            </w:r>
          </w:p>
        </w:tc>
        <w:tc>
          <w:tcPr>
            <w:tcW w:w="1843" w:type="dxa"/>
            <w:shd w:val="clear" w:color="auto" w:fill="auto"/>
            <w:tcMar>
              <w:left w:w="0" w:type="dxa"/>
              <w:right w:w="0" w:type="dxa"/>
            </w:tcMar>
            <w:vAlign w:val="center"/>
            <w:hideMark/>
          </w:tcPr>
          <w:p w14:paraId="57B6D6D0" w14:textId="77777777" w:rsidR="005872DA" w:rsidRPr="005872DA" w:rsidRDefault="005872DA" w:rsidP="00FF5406">
            <w:pPr>
              <w:pStyle w:val="Tijeloteksta"/>
              <w:jc w:val="center"/>
              <w:rPr>
                <w:sz w:val="22"/>
                <w:szCs w:val="22"/>
              </w:rPr>
            </w:pPr>
          </w:p>
        </w:tc>
        <w:tc>
          <w:tcPr>
            <w:tcW w:w="1276" w:type="dxa"/>
            <w:shd w:val="clear" w:color="auto" w:fill="auto"/>
            <w:tcMar>
              <w:left w:w="0" w:type="dxa"/>
              <w:right w:w="0" w:type="dxa"/>
            </w:tcMar>
            <w:vAlign w:val="center"/>
            <w:hideMark/>
          </w:tcPr>
          <w:p w14:paraId="1C5BC3A1" w14:textId="77777777" w:rsidR="005872DA" w:rsidRPr="005872DA" w:rsidRDefault="005872DA" w:rsidP="00FF5406">
            <w:pPr>
              <w:pStyle w:val="Tijeloteksta"/>
              <w:jc w:val="center"/>
              <w:rPr>
                <w:sz w:val="22"/>
                <w:szCs w:val="22"/>
              </w:rPr>
            </w:pPr>
            <w:r w:rsidRPr="005872DA">
              <w:rPr>
                <w:sz w:val="22"/>
                <w:szCs w:val="22"/>
              </w:rPr>
              <w:t>10.000,00</w:t>
            </w:r>
          </w:p>
        </w:tc>
        <w:tc>
          <w:tcPr>
            <w:tcW w:w="708" w:type="dxa"/>
            <w:shd w:val="clear" w:color="auto" w:fill="auto"/>
            <w:tcMar>
              <w:left w:w="0" w:type="dxa"/>
              <w:right w:w="0" w:type="dxa"/>
            </w:tcMar>
            <w:vAlign w:val="center"/>
            <w:hideMark/>
          </w:tcPr>
          <w:p w14:paraId="076CB7B5"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70D0416A" w14:textId="77777777" w:rsidR="005872DA" w:rsidRPr="005872DA" w:rsidRDefault="005872DA" w:rsidP="00FF5406">
            <w:pPr>
              <w:pStyle w:val="Tijeloteksta"/>
              <w:jc w:val="center"/>
              <w:rPr>
                <w:sz w:val="22"/>
                <w:szCs w:val="22"/>
              </w:rPr>
            </w:pPr>
            <w:r w:rsidRPr="005872DA">
              <w:rPr>
                <w:sz w:val="22"/>
                <w:szCs w:val="22"/>
              </w:rPr>
              <w:t>LD Jelen Bolman/OBŽ</w:t>
            </w:r>
          </w:p>
        </w:tc>
        <w:tc>
          <w:tcPr>
            <w:tcW w:w="1842" w:type="dxa"/>
            <w:shd w:val="clear" w:color="auto" w:fill="auto"/>
            <w:tcMar>
              <w:left w:w="0" w:type="dxa"/>
              <w:right w:w="0" w:type="dxa"/>
            </w:tcMar>
            <w:vAlign w:val="center"/>
            <w:hideMark/>
          </w:tcPr>
          <w:p w14:paraId="006A7539" w14:textId="77777777" w:rsidR="005872DA" w:rsidRPr="005872DA" w:rsidRDefault="005872DA" w:rsidP="00FF5406">
            <w:pPr>
              <w:pStyle w:val="Tijeloteksta"/>
              <w:jc w:val="center"/>
              <w:rPr>
                <w:sz w:val="22"/>
                <w:szCs w:val="22"/>
              </w:rPr>
            </w:pPr>
            <w:r w:rsidRPr="005872DA">
              <w:rPr>
                <w:sz w:val="22"/>
                <w:szCs w:val="22"/>
              </w:rPr>
              <w:t>Pokriće lovozakupnine i osiguranje od raskida ugovora</w:t>
            </w:r>
          </w:p>
        </w:tc>
        <w:tc>
          <w:tcPr>
            <w:tcW w:w="1985" w:type="dxa"/>
            <w:shd w:val="clear" w:color="auto" w:fill="auto"/>
            <w:tcMar>
              <w:left w:w="0" w:type="dxa"/>
              <w:right w:w="0" w:type="dxa"/>
            </w:tcMar>
            <w:vAlign w:val="center"/>
            <w:hideMark/>
          </w:tcPr>
          <w:p w14:paraId="0F1FCCF9" w14:textId="77777777" w:rsidR="005872DA" w:rsidRPr="005872DA" w:rsidRDefault="005872DA" w:rsidP="00FF5406">
            <w:pPr>
              <w:pStyle w:val="Tijeloteksta"/>
              <w:jc w:val="center"/>
              <w:rPr>
                <w:sz w:val="22"/>
                <w:szCs w:val="22"/>
              </w:rPr>
            </w:pPr>
            <w:r w:rsidRPr="005872DA">
              <w:rPr>
                <w:sz w:val="22"/>
                <w:szCs w:val="22"/>
              </w:rPr>
              <w:t>Ugovor 14053</w:t>
            </w:r>
          </w:p>
        </w:tc>
        <w:tc>
          <w:tcPr>
            <w:tcW w:w="1559" w:type="dxa"/>
            <w:shd w:val="clear" w:color="auto" w:fill="auto"/>
            <w:tcMar>
              <w:left w:w="0" w:type="dxa"/>
              <w:right w:w="0" w:type="dxa"/>
            </w:tcMar>
            <w:vAlign w:val="center"/>
            <w:hideMark/>
          </w:tcPr>
          <w:p w14:paraId="520727F3" w14:textId="77777777" w:rsidR="005872DA" w:rsidRPr="005872DA" w:rsidRDefault="005872DA" w:rsidP="00FF5406">
            <w:pPr>
              <w:pStyle w:val="Tijeloteksta"/>
              <w:jc w:val="center"/>
              <w:rPr>
                <w:sz w:val="22"/>
                <w:szCs w:val="22"/>
              </w:rPr>
            </w:pPr>
            <w:r w:rsidRPr="005872DA">
              <w:rPr>
                <w:sz w:val="22"/>
                <w:szCs w:val="22"/>
              </w:rPr>
              <w:t>31.3.2023.</w:t>
            </w:r>
          </w:p>
        </w:tc>
        <w:tc>
          <w:tcPr>
            <w:tcW w:w="709" w:type="dxa"/>
            <w:shd w:val="clear" w:color="auto" w:fill="auto"/>
            <w:tcMar>
              <w:left w:w="0" w:type="dxa"/>
              <w:right w:w="0" w:type="dxa"/>
            </w:tcMar>
            <w:vAlign w:val="center"/>
            <w:hideMark/>
          </w:tcPr>
          <w:p w14:paraId="77948328" w14:textId="77777777" w:rsidR="005872DA" w:rsidRPr="005872DA" w:rsidRDefault="005872DA" w:rsidP="00FF5406">
            <w:pPr>
              <w:pStyle w:val="Tijeloteksta"/>
              <w:jc w:val="center"/>
              <w:rPr>
                <w:sz w:val="22"/>
                <w:szCs w:val="22"/>
              </w:rPr>
            </w:pPr>
          </w:p>
        </w:tc>
      </w:tr>
      <w:tr w:rsidR="005872DA" w:rsidRPr="005872DA" w14:paraId="2417BB98" w14:textId="77777777" w:rsidTr="00FF5406">
        <w:trPr>
          <w:cantSplit/>
        </w:trPr>
        <w:tc>
          <w:tcPr>
            <w:tcW w:w="426" w:type="dxa"/>
            <w:shd w:val="clear" w:color="auto" w:fill="auto"/>
            <w:tcMar>
              <w:left w:w="0" w:type="dxa"/>
              <w:right w:w="0" w:type="dxa"/>
            </w:tcMar>
            <w:vAlign w:val="center"/>
            <w:hideMark/>
          </w:tcPr>
          <w:p w14:paraId="0760071F" w14:textId="77777777" w:rsidR="005872DA" w:rsidRPr="005872DA" w:rsidRDefault="005872DA" w:rsidP="00FF5406">
            <w:pPr>
              <w:pStyle w:val="Tijeloteksta"/>
              <w:jc w:val="center"/>
              <w:rPr>
                <w:sz w:val="22"/>
                <w:szCs w:val="22"/>
              </w:rPr>
            </w:pPr>
            <w:r w:rsidRPr="005872DA">
              <w:rPr>
                <w:sz w:val="22"/>
                <w:szCs w:val="22"/>
              </w:rPr>
              <w:t>60.</w:t>
            </w:r>
          </w:p>
        </w:tc>
        <w:tc>
          <w:tcPr>
            <w:tcW w:w="1276" w:type="dxa"/>
            <w:shd w:val="clear" w:color="auto" w:fill="auto"/>
            <w:tcMar>
              <w:left w:w="0" w:type="dxa"/>
              <w:right w:w="0" w:type="dxa"/>
            </w:tcMar>
            <w:vAlign w:val="center"/>
            <w:hideMark/>
          </w:tcPr>
          <w:p w14:paraId="09FDDA60" w14:textId="77777777" w:rsidR="005872DA" w:rsidRPr="005872DA" w:rsidRDefault="005872DA" w:rsidP="00FF5406">
            <w:pPr>
              <w:pStyle w:val="Tijeloteksta"/>
              <w:jc w:val="center"/>
              <w:rPr>
                <w:sz w:val="22"/>
                <w:szCs w:val="22"/>
              </w:rPr>
            </w:pPr>
            <w:r w:rsidRPr="005872DA">
              <w:rPr>
                <w:sz w:val="22"/>
                <w:szCs w:val="22"/>
              </w:rPr>
              <w:t>31.3.2022.</w:t>
            </w:r>
          </w:p>
        </w:tc>
        <w:tc>
          <w:tcPr>
            <w:tcW w:w="1134" w:type="dxa"/>
            <w:shd w:val="clear" w:color="auto" w:fill="auto"/>
            <w:tcMar>
              <w:left w:w="0" w:type="dxa"/>
              <w:right w:w="0" w:type="dxa"/>
            </w:tcMar>
            <w:vAlign w:val="center"/>
            <w:hideMark/>
          </w:tcPr>
          <w:p w14:paraId="6AAF4B7F" w14:textId="77777777" w:rsidR="005872DA" w:rsidRPr="005872DA" w:rsidRDefault="005872DA" w:rsidP="00FF5406">
            <w:pPr>
              <w:pStyle w:val="Tijeloteksta"/>
              <w:jc w:val="center"/>
              <w:rPr>
                <w:sz w:val="22"/>
                <w:szCs w:val="22"/>
              </w:rPr>
            </w:pPr>
            <w:r w:rsidRPr="005872DA">
              <w:rPr>
                <w:sz w:val="22"/>
                <w:szCs w:val="22"/>
              </w:rPr>
              <w:t>mjenica</w:t>
            </w:r>
          </w:p>
        </w:tc>
        <w:tc>
          <w:tcPr>
            <w:tcW w:w="1843" w:type="dxa"/>
            <w:shd w:val="clear" w:color="auto" w:fill="auto"/>
            <w:tcMar>
              <w:left w:w="0" w:type="dxa"/>
              <w:right w:w="0" w:type="dxa"/>
            </w:tcMar>
            <w:vAlign w:val="center"/>
            <w:hideMark/>
          </w:tcPr>
          <w:p w14:paraId="61F030EF" w14:textId="77777777" w:rsidR="005872DA" w:rsidRPr="005872DA" w:rsidRDefault="005872DA" w:rsidP="00FF5406">
            <w:pPr>
              <w:pStyle w:val="Tijeloteksta"/>
              <w:jc w:val="center"/>
              <w:rPr>
                <w:sz w:val="22"/>
                <w:szCs w:val="22"/>
              </w:rPr>
            </w:pPr>
          </w:p>
        </w:tc>
        <w:tc>
          <w:tcPr>
            <w:tcW w:w="1276" w:type="dxa"/>
            <w:shd w:val="clear" w:color="auto" w:fill="auto"/>
            <w:tcMar>
              <w:left w:w="0" w:type="dxa"/>
              <w:right w:w="0" w:type="dxa"/>
            </w:tcMar>
            <w:vAlign w:val="center"/>
            <w:hideMark/>
          </w:tcPr>
          <w:p w14:paraId="56922CF2" w14:textId="77777777" w:rsidR="005872DA" w:rsidRPr="005872DA" w:rsidRDefault="005872DA" w:rsidP="00FF5406">
            <w:pPr>
              <w:pStyle w:val="Tijeloteksta"/>
              <w:jc w:val="center"/>
              <w:rPr>
                <w:sz w:val="22"/>
                <w:szCs w:val="22"/>
              </w:rPr>
            </w:pPr>
            <w:r w:rsidRPr="005872DA">
              <w:rPr>
                <w:sz w:val="22"/>
                <w:szCs w:val="22"/>
              </w:rPr>
              <w:t>13.670,00</w:t>
            </w:r>
          </w:p>
        </w:tc>
        <w:tc>
          <w:tcPr>
            <w:tcW w:w="708" w:type="dxa"/>
            <w:shd w:val="clear" w:color="auto" w:fill="auto"/>
            <w:tcMar>
              <w:left w:w="0" w:type="dxa"/>
              <w:right w:w="0" w:type="dxa"/>
            </w:tcMar>
            <w:vAlign w:val="center"/>
            <w:hideMark/>
          </w:tcPr>
          <w:p w14:paraId="40D31DE0"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7E2DEBAB" w14:textId="77777777" w:rsidR="005872DA" w:rsidRPr="005872DA" w:rsidRDefault="005872DA" w:rsidP="00FF5406">
            <w:pPr>
              <w:pStyle w:val="Tijeloteksta"/>
              <w:jc w:val="center"/>
              <w:rPr>
                <w:sz w:val="22"/>
                <w:szCs w:val="22"/>
              </w:rPr>
            </w:pPr>
            <w:r w:rsidRPr="005872DA">
              <w:rPr>
                <w:sz w:val="22"/>
                <w:szCs w:val="22"/>
              </w:rPr>
              <w:t>LD Jelen Jagodnjak/OBŽ</w:t>
            </w:r>
          </w:p>
        </w:tc>
        <w:tc>
          <w:tcPr>
            <w:tcW w:w="1842" w:type="dxa"/>
            <w:shd w:val="clear" w:color="auto" w:fill="auto"/>
            <w:tcMar>
              <w:left w:w="0" w:type="dxa"/>
              <w:right w:w="0" w:type="dxa"/>
            </w:tcMar>
            <w:vAlign w:val="center"/>
            <w:hideMark/>
          </w:tcPr>
          <w:p w14:paraId="42B70265" w14:textId="77777777" w:rsidR="005872DA" w:rsidRPr="005872DA" w:rsidRDefault="005872DA" w:rsidP="00FF5406">
            <w:pPr>
              <w:pStyle w:val="Tijeloteksta"/>
              <w:jc w:val="center"/>
              <w:rPr>
                <w:sz w:val="22"/>
                <w:szCs w:val="22"/>
              </w:rPr>
            </w:pPr>
            <w:r w:rsidRPr="005872DA">
              <w:rPr>
                <w:sz w:val="22"/>
                <w:szCs w:val="22"/>
              </w:rPr>
              <w:t>Pokriće lovozakupnine i osiguranje od raskida ugovora</w:t>
            </w:r>
          </w:p>
        </w:tc>
        <w:tc>
          <w:tcPr>
            <w:tcW w:w="1985" w:type="dxa"/>
            <w:shd w:val="clear" w:color="auto" w:fill="auto"/>
            <w:tcMar>
              <w:left w:w="0" w:type="dxa"/>
              <w:right w:w="0" w:type="dxa"/>
            </w:tcMar>
            <w:vAlign w:val="center"/>
            <w:hideMark/>
          </w:tcPr>
          <w:p w14:paraId="01E3BF87" w14:textId="77777777" w:rsidR="005872DA" w:rsidRPr="005872DA" w:rsidRDefault="005872DA" w:rsidP="00FF5406">
            <w:pPr>
              <w:pStyle w:val="Tijeloteksta"/>
              <w:jc w:val="center"/>
              <w:rPr>
                <w:sz w:val="22"/>
                <w:szCs w:val="22"/>
              </w:rPr>
            </w:pPr>
            <w:r w:rsidRPr="005872DA">
              <w:rPr>
                <w:sz w:val="22"/>
                <w:szCs w:val="22"/>
              </w:rPr>
              <w:t>Ugovor 14054</w:t>
            </w:r>
          </w:p>
        </w:tc>
        <w:tc>
          <w:tcPr>
            <w:tcW w:w="1559" w:type="dxa"/>
            <w:shd w:val="clear" w:color="auto" w:fill="auto"/>
            <w:tcMar>
              <w:left w:w="0" w:type="dxa"/>
              <w:right w:w="0" w:type="dxa"/>
            </w:tcMar>
            <w:vAlign w:val="center"/>
            <w:hideMark/>
          </w:tcPr>
          <w:p w14:paraId="19374190" w14:textId="77777777" w:rsidR="005872DA" w:rsidRPr="005872DA" w:rsidRDefault="005872DA" w:rsidP="00FF5406">
            <w:pPr>
              <w:pStyle w:val="Tijeloteksta"/>
              <w:jc w:val="center"/>
              <w:rPr>
                <w:sz w:val="22"/>
                <w:szCs w:val="22"/>
              </w:rPr>
            </w:pPr>
            <w:r w:rsidRPr="005872DA">
              <w:rPr>
                <w:sz w:val="22"/>
                <w:szCs w:val="22"/>
              </w:rPr>
              <w:t>31.3.2023.</w:t>
            </w:r>
          </w:p>
        </w:tc>
        <w:tc>
          <w:tcPr>
            <w:tcW w:w="709" w:type="dxa"/>
            <w:shd w:val="clear" w:color="auto" w:fill="auto"/>
            <w:tcMar>
              <w:left w:w="0" w:type="dxa"/>
              <w:right w:w="0" w:type="dxa"/>
            </w:tcMar>
            <w:vAlign w:val="center"/>
            <w:hideMark/>
          </w:tcPr>
          <w:p w14:paraId="77DAE889" w14:textId="77777777" w:rsidR="005872DA" w:rsidRPr="005872DA" w:rsidRDefault="005872DA" w:rsidP="00FF5406">
            <w:pPr>
              <w:pStyle w:val="Tijeloteksta"/>
              <w:jc w:val="center"/>
              <w:rPr>
                <w:sz w:val="22"/>
                <w:szCs w:val="22"/>
              </w:rPr>
            </w:pPr>
          </w:p>
        </w:tc>
      </w:tr>
      <w:tr w:rsidR="005872DA" w:rsidRPr="005872DA" w14:paraId="37BD7553" w14:textId="77777777" w:rsidTr="00FF5406">
        <w:trPr>
          <w:cantSplit/>
        </w:trPr>
        <w:tc>
          <w:tcPr>
            <w:tcW w:w="426" w:type="dxa"/>
            <w:shd w:val="clear" w:color="auto" w:fill="auto"/>
            <w:tcMar>
              <w:left w:w="0" w:type="dxa"/>
              <w:right w:w="0" w:type="dxa"/>
            </w:tcMar>
            <w:vAlign w:val="center"/>
            <w:hideMark/>
          </w:tcPr>
          <w:p w14:paraId="3D847862" w14:textId="77777777" w:rsidR="005872DA" w:rsidRPr="005872DA" w:rsidRDefault="005872DA" w:rsidP="00FF5406">
            <w:pPr>
              <w:pStyle w:val="Tijeloteksta"/>
              <w:jc w:val="center"/>
              <w:rPr>
                <w:sz w:val="22"/>
                <w:szCs w:val="22"/>
              </w:rPr>
            </w:pPr>
            <w:r w:rsidRPr="005872DA">
              <w:rPr>
                <w:sz w:val="22"/>
                <w:szCs w:val="22"/>
              </w:rPr>
              <w:t>61.</w:t>
            </w:r>
          </w:p>
        </w:tc>
        <w:tc>
          <w:tcPr>
            <w:tcW w:w="1276" w:type="dxa"/>
            <w:shd w:val="clear" w:color="auto" w:fill="auto"/>
            <w:tcMar>
              <w:left w:w="0" w:type="dxa"/>
              <w:right w:w="0" w:type="dxa"/>
            </w:tcMar>
            <w:vAlign w:val="center"/>
            <w:hideMark/>
          </w:tcPr>
          <w:p w14:paraId="1E0B09FE" w14:textId="77777777" w:rsidR="005872DA" w:rsidRPr="005872DA" w:rsidRDefault="005872DA" w:rsidP="00FF5406">
            <w:pPr>
              <w:pStyle w:val="Tijeloteksta"/>
              <w:jc w:val="center"/>
              <w:rPr>
                <w:sz w:val="22"/>
                <w:szCs w:val="22"/>
              </w:rPr>
            </w:pPr>
            <w:r w:rsidRPr="005872DA">
              <w:rPr>
                <w:sz w:val="22"/>
                <w:szCs w:val="22"/>
              </w:rPr>
              <w:t>25.3.2022.</w:t>
            </w:r>
          </w:p>
        </w:tc>
        <w:tc>
          <w:tcPr>
            <w:tcW w:w="1134" w:type="dxa"/>
            <w:shd w:val="clear" w:color="auto" w:fill="auto"/>
            <w:tcMar>
              <w:left w:w="0" w:type="dxa"/>
              <w:right w:w="0" w:type="dxa"/>
            </w:tcMar>
            <w:vAlign w:val="center"/>
            <w:hideMark/>
          </w:tcPr>
          <w:p w14:paraId="288B0634" w14:textId="77777777" w:rsidR="005872DA" w:rsidRPr="005872DA" w:rsidRDefault="005872DA" w:rsidP="00FF5406">
            <w:pPr>
              <w:pStyle w:val="Tijeloteksta"/>
              <w:jc w:val="center"/>
              <w:rPr>
                <w:sz w:val="22"/>
                <w:szCs w:val="22"/>
              </w:rPr>
            </w:pPr>
            <w:r w:rsidRPr="005872DA">
              <w:rPr>
                <w:sz w:val="22"/>
                <w:szCs w:val="22"/>
              </w:rPr>
              <w:t>mjenica</w:t>
            </w:r>
          </w:p>
        </w:tc>
        <w:tc>
          <w:tcPr>
            <w:tcW w:w="1843" w:type="dxa"/>
            <w:shd w:val="clear" w:color="auto" w:fill="auto"/>
            <w:tcMar>
              <w:left w:w="0" w:type="dxa"/>
              <w:right w:w="0" w:type="dxa"/>
            </w:tcMar>
            <w:vAlign w:val="center"/>
            <w:hideMark/>
          </w:tcPr>
          <w:p w14:paraId="7879C3D1" w14:textId="77777777" w:rsidR="005872DA" w:rsidRPr="005872DA" w:rsidRDefault="005872DA" w:rsidP="00FF5406">
            <w:pPr>
              <w:pStyle w:val="Tijeloteksta"/>
              <w:jc w:val="center"/>
              <w:rPr>
                <w:sz w:val="22"/>
                <w:szCs w:val="22"/>
              </w:rPr>
            </w:pPr>
          </w:p>
        </w:tc>
        <w:tc>
          <w:tcPr>
            <w:tcW w:w="1276" w:type="dxa"/>
            <w:shd w:val="clear" w:color="auto" w:fill="auto"/>
            <w:tcMar>
              <w:left w:w="0" w:type="dxa"/>
              <w:right w:w="0" w:type="dxa"/>
            </w:tcMar>
            <w:vAlign w:val="center"/>
            <w:hideMark/>
          </w:tcPr>
          <w:p w14:paraId="725A1B57" w14:textId="77777777" w:rsidR="005872DA" w:rsidRPr="005872DA" w:rsidRDefault="005872DA" w:rsidP="00FF5406">
            <w:pPr>
              <w:pStyle w:val="Tijeloteksta"/>
              <w:jc w:val="center"/>
              <w:rPr>
                <w:sz w:val="22"/>
                <w:szCs w:val="22"/>
              </w:rPr>
            </w:pPr>
            <w:r w:rsidRPr="005872DA">
              <w:rPr>
                <w:sz w:val="22"/>
                <w:szCs w:val="22"/>
              </w:rPr>
              <w:t>29.430,00</w:t>
            </w:r>
          </w:p>
        </w:tc>
        <w:tc>
          <w:tcPr>
            <w:tcW w:w="708" w:type="dxa"/>
            <w:shd w:val="clear" w:color="auto" w:fill="auto"/>
            <w:tcMar>
              <w:left w:w="0" w:type="dxa"/>
              <w:right w:w="0" w:type="dxa"/>
            </w:tcMar>
            <w:vAlign w:val="center"/>
            <w:hideMark/>
          </w:tcPr>
          <w:p w14:paraId="05D7C089"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4101F8D9" w14:textId="77777777" w:rsidR="005872DA" w:rsidRPr="005872DA" w:rsidRDefault="005872DA" w:rsidP="00FF5406">
            <w:pPr>
              <w:pStyle w:val="Tijeloteksta"/>
              <w:jc w:val="center"/>
              <w:rPr>
                <w:sz w:val="22"/>
                <w:szCs w:val="22"/>
              </w:rPr>
            </w:pPr>
            <w:r w:rsidRPr="005872DA">
              <w:rPr>
                <w:sz w:val="22"/>
                <w:szCs w:val="22"/>
              </w:rPr>
              <w:t>Općina Darda za LD Fazan Darda/OBŽ</w:t>
            </w:r>
          </w:p>
        </w:tc>
        <w:tc>
          <w:tcPr>
            <w:tcW w:w="1842" w:type="dxa"/>
            <w:shd w:val="clear" w:color="auto" w:fill="auto"/>
            <w:tcMar>
              <w:left w:w="0" w:type="dxa"/>
              <w:right w:w="0" w:type="dxa"/>
            </w:tcMar>
            <w:vAlign w:val="center"/>
            <w:hideMark/>
          </w:tcPr>
          <w:p w14:paraId="03B475B3" w14:textId="77777777" w:rsidR="005872DA" w:rsidRPr="005872DA" w:rsidRDefault="005872DA" w:rsidP="00FF5406">
            <w:pPr>
              <w:pStyle w:val="Tijeloteksta"/>
              <w:jc w:val="center"/>
              <w:rPr>
                <w:sz w:val="22"/>
                <w:szCs w:val="22"/>
              </w:rPr>
            </w:pPr>
            <w:r w:rsidRPr="005872DA">
              <w:rPr>
                <w:sz w:val="22"/>
                <w:szCs w:val="22"/>
              </w:rPr>
              <w:t>Pokriće lovozakupnine i osiguranje od raskida ugovora</w:t>
            </w:r>
          </w:p>
        </w:tc>
        <w:tc>
          <w:tcPr>
            <w:tcW w:w="1985" w:type="dxa"/>
            <w:shd w:val="clear" w:color="auto" w:fill="auto"/>
            <w:tcMar>
              <w:left w:w="0" w:type="dxa"/>
              <w:right w:w="0" w:type="dxa"/>
            </w:tcMar>
            <w:vAlign w:val="center"/>
            <w:hideMark/>
          </w:tcPr>
          <w:p w14:paraId="3D1417D7" w14:textId="77777777" w:rsidR="005872DA" w:rsidRPr="005872DA" w:rsidRDefault="005872DA" w:rsidP="00FF5406">
            <w:pPr>
              <w:pStyle w:val="Tijeloteksta"/>
              <w:jc w:val="center"/>
              <w:rPr>
                <w:sz w:val="22"/>
                <w:szCs w:val="22"/>
              </w:rPr>
            </w:pPr>
            <w:r w:rsidRPr="005872DA">
              <w:rPr>
                <w:sz w:val="22"/>
                <w:szCs w:val="22"/>
              </w:rPr>
              <w:t>Ugovor 14055</w:t>
            </w:r>
          </w:p>
        </w:tc>
        <w:tc>
          <w:tcPr>
            <w:tcW w:w="1559" w:type="dxa"/>
            <w:shd w:val="clear" w:color="auto" w:fill="auto"/>
            <w:tcMar>
              <w:left w:w="0" w:type="dxa"/>
              <w:right w:w="0" w:type="dxa"/>
            </w:tcMar>
            <w:vAlign w:val="center"/>
            <w:hideMark/>
          </w:tcPr>
          <w:p w14:paraId="46E35558" w14:textId="77777777" w:rsidR="005872DA" w:rsidRPr="005872DA" w:rsidRDefault="005872DA" w:rsidP="00FF5406">
            <w:pPr>
              <w:pStyle w:val="Tijeloteksta"/>
              <w:jc w:val="center"/>
              <w:rPr>
                <w:sz w:val="22"/>
                <w:szCs w:val="22"/>
              </w:rPr>
            </w:pPr>
            <w:r w:rsidRPr="005872DA">
              <w:rPr>
                <w:sz w:val="22"/>
                <w:szCs w:val="22"/>
              </w:rPr>
              <w:t>31.3.2023.</w:t>
            </w:r>
          </w:p>
        </w:tc>
        <w:tc>
          <w:tcPr>
            <w:tcW w:w="709" w:type="dxa"/>
            <w:shd w:val="clear" w:color="auto" w:fill="auto"/>
            <w:tcMar>
              <w:left w:w="0" w:type="dxa"/>
              <w:right w:w="0" w:type="dxa"/>
            </w:tcMar>
            <w:vAlign w:val="center"/>
            <w:hideMark/>
          </w:tcPr>
          <w:p w14:paraId="1A4DDA54" w14:textId="77777777" w:rsidR="005872DA" w:rsidRPr="005872DA" w:rsidRDefault="005872DA" w:rsidP="00FF5406">
            <w:pPr>
              <w:pStyle w:val="Tijeloteksta"/>
              <w:jc w:val="center"/>
              <w:rPr>
                <w:sz w:val="22"/>
                <w:szCs w:val="22"/>
              </w:rPr>
            </w:pPr>
          </w:p>
        </w:tc>
      </w:tr>
      <w:tr w:rsidR="005872DA" w:rsidRPr="005872DA" w14:paraId="0BF7A4EC" w14:textId="77777777" w:rsidTr="00FF5406">
        <w:trPr>
          <w:cantSplit/>
        </w:trPr>
        <w:tc>
          <w:tcPr>
            <w:tcW w:w="426" w:type="dxa"/>
            <w:shd w:val="clear" w:color="auto" w:fill="auto"/>
            <w:tcMar>
              <w:left w:w="0" w:type="dxa"/>
              <w:right w:w="0" w:type="dxa"/>
            </w:tcMar>
            <w:vAlign w:val="center"/>
            <w:hideMark/>
          </w:tcPr>
          <w:p w14:paraId="7A4ABC74" w14:textId="77777777" w:rsidR="005872DA" w:rsidRPr="005872DA" w:rsidRDefault="005872DA" w:rsidP="00FF5406">
            <w:pPr>
              <w:pStyle w:val="Tijeloteksta"/>
              <w:jc w:val="center"/>
              <w:rPr>
                <w:sz w:val="22"/>
                <w:szCs w:val="22"/>
              </w:rPr>
            </w:pPr>
            <w:r w:rsidRPr="005872DA">
              <w:rPr>
                <w:sz w:val="22"/>
                <w:szCs w:val="22"/>
              </w:rPr>
              <w:t>62.</w:t>
            </w:r>
          </w:p>
        </w:tc>
        <w:tc>
          <w:tcPr>
            <w:tcW w:w="1276" w:type="dxa"/>
            <w:shd w:val="clear" w:color="auto" w:fill="auto"/>
            <w:tcMar>
              <w:left w:w="0" w:type="dxa"/>
              <w:right w:w="0" w:type="dxa"/>
            </w:tcMar>
            <w:vAlign w:val="center"/>
            <w:hideMark/>
          </w:tcPr>
          <w:p w14:paraId="202C9D09" w14:textId="77777777" w:rsidR="005872DA" w:rsidRPr="005872DA" w:rsidRDefault="005872DA" w:rsidP="00FF5406">
            <w:pPr>
              <w:pStyle w:val="Tijeloteksta"/>
              <w:jc w:val="center"/>
              <w:rPr>
                <w:sz w:val="22"/>
                <w:szCs w:val="22"/>
              </w:rPr>
            </w:pPr>
            <w:r w:rsidRPr="005872DA">
              <w:rPr>
                <w:sz w:val="22"/>
                <w:szCs w:val="22"/>
              </w:rPr>
              <w:t>25.2.2022.</w:t>
            </w:r>
          </w:p>
        </w:tc>
        <w:tc>
          <w:tcPr>
            <w:tcW w:w="1134" w:type="dxa"/>
            <w:shd w:val="clear" w:color="auto" w:fill="auto"/>
            <w:tcMar>
              <w:left w:w="0" w:type="dxa"/>
              <w:right w:w="0" w:type="dxa"/>
            </w:tcMar>
            <w:vAlign w:val="center"/>
            <w:hideMark/>
          </w:tcPr>
          <w:p w14:paraId="6A913583" w14:textId="77777777" w:rsidR="005872DA" w:rsidRPr="005872DA" w:rsidRDefault="005872DA" w:rsidP="00FF5406">
            <w:pPr>
              <w:pStyle w:val="Tijeloteksta"/>
              <w:jc w:val="center"/>
              <w:rPr>
                <w:sz w:val="22"/>
                <w:szCs w:val="22"/>
              </w:rPr>
            </w:pPr>
            <w:r w:rsidRPr="005872DA">
              <w:rPr>
                <w:sz w:val="22"/>
                <w:szCs w:val="22"/>
              </w:rPr>
              <w:t>mjenica</w:t>
            </w:r>
          </w:p>
        </w:tc>
        <w:tc>
          <w:tcPr>
            <w:tcW w:w="1843" w:type="dxa"/>
            <w:shd w:val="clear" w:color="auto" w:fill="auto"/>
            <w:tcMar>
              <w:left w:w="0" w:type="dxa"/>
              <w:right w:w="0" w:type="dxa"/>
            </w:tcMar>
            <w:vAlign w:val="center"/>
            <w:hideMark/>
          </w:tcPr>
          <w:p w14:paraId="5FBEDB39" w14:textId="77777777" w:rsidR="005872DA" w:rsidRPr="005872DA" w:rsidRDefault="005872DA" w:rsidP="00FF5406">
            <w:pPr>
              <w:pStyle w:val="Tijeloteksta"/>
              <w:jc w:val="center"/>
              <w:rPr>
                <w:sz w:val="22"/>
                <w:szCs w:val="22"/>
              </w:rPr>
            </w:pPr>
          </w:p>
        </w:tc>
        <w:tc>
          <w:tcPr>
            <w:tcW w:w="1276" w:type="dxa"/>
            <w:shd w:val="clear" w:color="auto" w:fill="auto"/>
            <w:tcMar>
              <w:left w:w="0" w:type="dxa"/>
              <w:right w:w="0" w:type="dxa"/>
            </w:tcMar>
            <w:vAlign w:val="center"/>
            <w:hideMark/>
          </w:tcPr>
          <w:p w14:paraId="37ED047B" w14:textId="77777777" w:rsidR="005872DA" w:rsidRPr="005872DA" w:rsidRDefault="005872DA" w:rsidP="00FF5406">
            <w:pPr>
              <w:pStyle w:val="Tijeloteksta"/>
              <w:jc w:val="center"/>
              <w:rPr>
                <w:sz w:val="22"/>
                <w:szCs w:val="22"/>
              </w:rPr>
            </w:pPr>
            <w:r w:rsidRPr="005872DA">
              <w:rPr>
                <w:sz w:val="22"/>
                <w:szCs w:val="22"/>
              </w:rPr>
              <w:t>8.450,00</w:t>
            </w:r>
          </w:p>
        </w:tc>
        <w:tc>
          <w:tcPr>
            <w:tcW w:w="708" w:type="dxa"/>
            <w:shd w:val="clear" w:color="auto" w:fill="auto"/>
            <w:tcMar>
              <w:left w:w="0" w:type="dxa"/>
              <w:right w:w="0" w:type="dxa"/>
            </w:tcMar>
            <w:vAlign w:val="center"/>
            <w:hideMark/>
          </w:tcPr>
          <w:p w14:paraId="1AD1B64E"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7A4B9D15" w14:textId="77777777" w:rsidR="005872DA" w:rsidRPr="005872DA" w:rsidRDefault="005872DA" w:rsidP="00FF5406">
            <w:pPr>
              <w:pStyle w:val="Tijeloteksta"/>
              <w:jc w:val="center"/>
              <w:rPr>
                <w:sz w:val="22"/>
                <w:szCs w:val="22"/>
              </w:rPr>
            </w:pPr>
            <w:r w:rsidRPr="005872DA">
              <w:rPr>
                <w:sz w:val="22"/>
                <w:szCs w:val="22"/>
              </w:rPr>
              <w:t>Općina Bilje za LD Srnjak Bilje/OBŽ</w:t>
            </w:r>
          </w:p>
        </w:tc>
        <w:tc>
          <w:tcPr>
            <w:tcW w:w="1842" w:type="dxa"/>
            <w:shd w:val="clear" w:color="auto" w:fill="auto"/>
            <w:tcMar>
              <w:left w:w="0" w:type="dxa"/>
              <w:right w:w="0" w:type="dxa"/>
            </w:tcMar>
            <w:vAlign w:val="center"/>
            <w:hideMark/>
          </w:tcPr>
          <w:p w14:paraId="41D62B29" w14:textId="77777777" w:rsidR="005872DA" w:rsidRPr="005872DA" w:rsidRDefault="005872DA" w:rsidP="00FF5406">
            <w:pPr>
              <w:pStyle w:val="Tijeloteksta"/>
              <w:jc w:val="center"/>
              <w:rPr>
                <w:sz w:val="22"/>
                <w:szCs w:val="22"/>
              </w:rPr>
            </w:pPr>
            <w:r w:rsidRPr="005872DA">
              <w:rPr>
                <w:sz w:val="22"/>
                <w:szCs w:val="22"/>
              </w:rPr>
              <w:t>Pokriće lovozakupnine i osiguranje od raskida ugovora</w:t>
            </w:r>
          </w:p>
        </w:tc>
        <w:tc>
          <w:tcPr>
            <w:tcW w:w="1985" w:type="dxa"/>
            <w:shd w:val="clear" w:color="auto" w:fill="auto"/>
            <w:tcMar>
              <w:left w:w="0" w:type="dxa"/>
              <w:right w:w="0" w:type="dxa"/>
            </w:tcMar>
            <w:vAlign w:val="center"/>
            <w:hideMark/>
          </w:tcPr>
          <w:p w14:paraId="50429989" w14:textId="77777777" w:rsidR="005872DA" w:rsidRPr="005872DA" w:rsidRDefault="005872DA" w:rsidP="00FF5406">
            <w:pPr>
              <w:pStyle w:val="Tijeloteksta"/>
              <w:jc w:val="center"/>
              <w:rPr>
                <w:sz w:val="22"/>
                <w:szCs w:val="22"/>
              </w:rPr>
            </w:pPr>
            <w:r w:rsidRPr="005872DA">
              <w:rPr>
                <w:sz w:val="22"/>
                <w:szCs w:val="22"/>
              </w:rPr>
              <w:t>Ugovor 14056</w:t>
            </w:r>
          </w:p>
        </w:tc>
        <w:tc>
          <w:tcPr>
            <w:tcW w:w="1559" w:type="dxa"/>
            <w:shd w:val="clear" w:color="auto" w:fill="auto"/>
            <w:tcMar>
              <w:left w:w="0" w:type="dxa"/>
              <w:right w:w="0" w:type="dxa"/>
            </w:tcMar>
            <w:vAlign w:val="center"/>
            <w:hideMark/>
          </w:tcPr>
          <w:p w14:paraId="26090E36" w14:textId="77777777" w:rsidR="005872DA" w:rsidRPr="005872DA" w:rsidRDefault="005872DA" w:rsidP="00FF5406">
            <w:pPr>
              <w:pStyle w:val="Tijeloteksta"/>
              <w:jc w:val="center"/>
              <w:rPr>
                <w:sz w:val="22"/>
                <w:szCs w:val="22"/>
              </w:rPr>
            </w:pPr>
            <w:r w:rsidRPr="005872DA">
              <w:rPr>
                <w:sz w:val="22"/>
                <w:szCs w:val="22"/>
              </w:rPr>
              <w:t>31.3.2023.</w:t>
            </w:r>
          </w:p>
        </w:tc>
        <w:tc>
          <w:tcPr>
            <w:tcW w:w="709" w:type="dxa"/>
            <w:shd w:val="clear" w:color="auto" w:fill="auto"/>
            <w:tcMar>
              <w:left w:w="0" w:type="dxa"/>
              <w:right w:w="0" w:type="dxa"/>
            </w:tcMar>
            <w:vAlign w:val="center"/>
            <w:hideMark/>
          </w:tcPr>
          <w:p w14:paraId="4473079B" w14:textId="77777777" w:rsidR="005872DA" w:rsidRPr="005872DA" w:rsidRDefault="005872DA" w:rsidP="00FF5406">
            <w:pPr>
              <w:pStyle w:val="Tijeloteksta"/>
              <w:jc w:val="center"/>
              <w:rPr>
                <w:sz w:val="22"/>
                <w:szCs w:val="22"/>
              </w:rPr>
            </w:pPr>
          </w:p>
        </w:tc>
      </w:tr>
      <w:tr w:rsidR="005872DA" w:rsidRPr="005872DA" w14:paraId="2AE43D18" w14:textId="77777777" w:rsidTr="00FF5406">
        <w:trPr>
          <w:cantSplit/>
        </w:trPr>
        <w:tc>
          <w:tcPr>
            <w:tcW w:w="426" w:type="dxa"/>
            <w:shd w:val="clear" w:color="auto" w:fill="auto"/>
            <w:tcMar>
              <w:left w:w="0" w:type="dxa"/>
              <w:right w:w="0" w:type="dxa"/>
            </w:tcMar>
            <w:vAlign w:val="center"/>
            <w:hideMark/>
          </w:tcPr>
          <w:p w14:paraId="367E9C85" w14:textId="77777777" w:rsidR="005872DA" w:rsidRPr="005872DA" w:rsidRDefault="005872DA" w:rsidP="00FF5406">
            <w:pPr>
              <w:pStyle w:val="Tijeloteksta"/>
              <w:jc w:val="center"/>
              <w:rPr>
                <w:sz w:val="22"/>
                <w:szCs w:val="22"/>
              </w:rPr>
            </w:pPr>
            <w:r w:rsidRPr="005872DA">
              <w:rPr>
                <w:sz w:val="22"/>
                <w:szCs w:val="22"/>
              </w:rPr>
              <w:lastRenderedPageBreak/>
              <w:t>63.</w:t>
            </w:r>
          </w:p>
        </w:tc>
        <w:tc>
          <w:tcPr>
            <w:tcW w:w="1276" w:type="dxa"/>
            <w:shd w:val="clear" w:color="auto" w:fill="auto"/>
            <w:tcMar>
              <w:left w:w="0" w:type="dxa"/>
              <w:right w:w="0" w:type="dxa"/>
            </w:tcMar>
            <w:vAlign w:val="center"/>
            <w:hideMark/>
          </w:tcPr>
          <w:p w14:paraId="3247694B" w14:textId="77777777" w:rsidR="005872DA" w:rsidRPr="005872DA" w:rsidRDefault="005872DA" w:rsidP="00FF5406">
            <w:pPr>
              <w:pStyle w:val="Tijeloteksta"/>
              <w:jc w:val="center"/>
              <w:rPr>
                <w:sz w:val="22"/>
                <w:szCs w:val="22"/>
              </w:rPr>
            </w:pPr>
            <w:r w:rsidRPr="005872DA">
              <w:rPr>
                <w:sz w:val="22"/>
                <w:szCs w:val="22"/>
              </w:rPr>
              <w:t>1.4.2022.</w:t>
            </w:r>
          </w:p>
        </w:tc>
        <w:tc>
          <w:tcPr>
            <w:tcW w:w="1134" w:type="dxa"/>
            <w:shd w:val="clear" w:color="auto" w:fill="auto"/>
            <w:tcMar>
              <w:left w:w="0" w:type="dxa"/>
              <w:right w:w="0" w:type="dxa"/>
            </w:tcMar>
            <w:vAlign w:val="center"/>
            <w:hideMark/>
          </w:tcPr>
          <w:p w14:paraId="789F26F4" w14:textId="77777777" w:rsidR="005872DA" w:rsidRPr="005872DA" w:rsidRDefault="005872DA" w:rsidP="00FF5406">
            <w:pPr>
              <w:pStyle w:val="Tijeloteksta"/>
              <w:jc w:val="center"/>
              <w:rPr>
                <w:sz w:val="22"/>
                <w:szCs w:val="22"/>
              </w:rPr>
            </w:pPr>
            <w:r w:rsidRPr="005872DA">
              <w:rPr>
                <w:sz w:val="22"/>
                <w:szCs w:val="22"/>
              </w:rPr>
              <w:t>mjenica</w:t>
            </w:r>
          </w:p>
        </w:tc>
        <w:tc>
          <w:tcPr>
            <w:tcW w:w="1843" w:type="dxa"/>
            <w:shd w:val="clear" w:color="auto" w:fill="auto"/>
            <w:tcMar>
              <w:left w:w="0" w:type="dxa"/>
              <w:right w:w="0" w:type="dxa"/>
            </w:tcMar>
            <w:vAlign w:val="center"/>
            <w:hideMark/>
          </w:tcPr>
          <w:p w14:paraId="0CA64E23" w14:textId="77777777" w:rsidR="005872DA" w:rsidRPr="005872DA" w:rsidRDefault="005872DA" w:rsidP="00FF5406">
            <w:pPr>
              <w:pStyle w:val="Tijeloteksta"/>
              <w:jc w:val="center"/>
              <w:rPr>
                <w:sz w:val="22"/>
                <w:szCs w:val="22"/>
              </w:rPr>
            </w:pPr>
          </w:p>
        </w:tc>
        <w:tc>
          <w:tcPr>
            <w:tcW w:w="1276" w:type="dxa"/>
            <w:shd w:val="clear" w:color="auto" w:fill="auto"/>
            <w:tcMar>
              <w:left w:w="0" w:type="dxa"/>
              <w:right w:w="0" w:type="dxa"/>
            </w:tcMar>
            <w:vAlign w:val="center"/>
            <w:hideMark/>
          </w:tcPr>
          <w:p w14:paraId="631052FA" w14:textId="77777777" w:rsidR="005872DA" w:rsidRPr="005872DA" w:rsidRDefault="005872DA" w:rsidP="00FF5406">
            <w:pPr>
              <w:pStyle w:val="Tijeloteksta"/>
              <w:jc w:val="center"/>
              <w:rPr>
                <w:sz w:val="22"/>
                <w:szCs w:val="22"/>
              </w:rPr>
            </w:pPr>
            <w:r w:rsidRPr="005872DA">
              <w:rPr>
                <w:sz w:val="22"/>
                <w:szCs w:val="22"/>
              </w:rPr>
              <w:t>14.850,00</w:t>
            </w:r>
          </w:p>
        </w:tc>
        <w:tc>
          <w:tcPr>
            <w:tcW w:w="708" w:type="dxa"/>
            <w:shd w:val="clear" w:color="auto" w:fill="auto"/>
            <w:tcMar>
              <w:left w:w="0" w:type="dxa"/>
              <w:right w:w="0" w:type="dxa"/>
            </w:tcMar>
            <w:vAlign w:val="center"/>
            <w:hideMark/>
          </w:tcPr>
          <w:p w14:paraId="044C3EDB"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7C13F899" w14:textId="77777777" w:rsidR="005872DA" w:rsidRPr="005872DA" w:rsidRDefault="005872DA" w:rsidP="00FF5406">
            <w:pPr>
              <w:pStyle w:val="Tijeloteksta"/>
              <w:jc w:val="center"/>
              <w:rPr>
                <w:sz w:val="22"/>
                <w:szCs w:val="22"/>
              </w:rPr>
            </w:pPr>
            <w:r w:rsidRPr="005872DA">
              <w:rPr>
                <w:sz w:val="22"/>
                <w:szCs w:val="22"/>
              </w:rPr>
              <w:t>LD Fazan Lug/OBŽ</w:t>
            </w:r>
          </w:p>
        </w:tc>
        <w:tc>
          <w:tcPr>
            <w:tcW w:w="1842" w:type="dxa"/>
            <w:shd w:val="clear" w:color="auto" w:fill="auto"/>
            <w:tcMar>
              <w:left w:w="0" w:type="dxa"/>
              <w:right w:w="0" w:type="dxa"/>
            </w:tcMar>
            <w:vAlign w:val="center"/>
            <w:hideMark/>
          </w:tcPr>
          <w:p w14:paraId="253509C2" w14:textId="77777777" w:rsidR="005872DA" w:rsidRPr="005872DA" w:rsidRDefault="005872DA" w:rsidP="00FF5406">
            <w:pPr>
              <w:pStyle w:val="Tijeloteksta"/>
              <w:jc w:val="center"/>
              <w:rPr>
                <w:sz w:val="22"/>
                <w:szCs w:val="22"/>
              </w:rPr>
            </w:pPr>
            <w:r w:rsidRPr="005872DA">
              <w:rPr>
                <w:sz w:val="22"/>
                <w:szCs w:val="22"/>
              </w:rPr>
              <w:t>Pokriće lovozakupnine i osiguranje od raskida ugovora</w:t>
            </w:r>
          </w:p>
        </w:tc>
        <w:tc>
          <w:tcPr>
            <w:tcW w:w="1985" w:type="dxa"/>
            <w:shd w:val="clear" w:color="auto" w:fill="auto"/>
            <w:tcMar>
              <w:left w:w="0" w:type="dxa"/>
              <w:right w:w="0" w:type="dxa"/>
            </w:tcMar>
            <w:vAlign w:val="center"/>
            <w:hideMark/>
          </w:tcPr>
          <w:p w14:paraId="7EC41AD5" w14:textId="77777777" w:rsidR="005872DA" w:rsidRPr="005872DA" w:rsidRDefault="005872DA" w:rsidP="00FF5406">
            <w:pPr>
              <w:pStyle w:val="Tijeloteksta"/>
              <w:jc w:val="center"/>
              <w:rPr>
                <w:sz w:val="22"/>
                <w:szCs w:val="22"/>
              </w:rPr>
            </w:pPr>
            <w:r w:rsidRPr="005872DA">
              <w:rPr>
                <w:sz w:val="22"/>
                <w:szCs w:val="22"/>
              </w:rPr>
              <w:t>Ugovor 14057</w:t>
            </w:r>
          </w:p>
        </w:tc>
        <w:tc>
          <w:tcPr>
            <w:tcW w:w="1559" w:type="dxa"/>
            <w:shd w:val="clear" w:color="auto" w:fill="auto"/>
            <w:tcMar>
              <w:left w:w="0" w:type="dxa"/>
              <w:right w:w="0" w:type="dxa"/>
            </w:tcMar>
            <w:vAlign w:val="center"/>
            <w:hideMark/>
          </w:tcPr>
          <w:p w14:paraId="444668E5" w14:textId="77777777" w:rsidR="005872DA" w:rsidRPr="005872DA" w:rsidRDefault="005872DA" w:rsidP="00FF5406">
            <w:pPr>
              <w:pStyle w:val="Tijeloteksta"/>
              <w:jc w:val="center"/>
              <w:rPr>
                <w:sz w:val="22"/>
                <w:szCs w:val="22"/>
              </w:rPr>
            </w:pPr>
            <w:r w:rsidRPr="005872DA">
              <w:rPr>
                <w:sz w:val="22"/>
                <w:szCs w:val="22"/>
              </w:rPr>
              <w:t>31.3.2023.</w:t>
            </w:r>
          </w:p>
        </w:tc>
        <w:tc>
          <w:tcPr>
            <w:tcW w:w="709" w:type="dxa"/>
            <w:shd w:val="clear" w:color="auto" w:fill="auto"/>
            <w:tcMar>
              <w:left w:w="0" w:type="dxa"/>
              <w:right w:w="0" w:type="dxa"/>
            </w:tcMar>
            <w:vAlign w:val="center"/>
            <w:hideMark/>
          </w:tcPr>
          <w:p w14:paraId="5C32FB6C" w14:textId="77777777" w:rsidR="005872DA" w:rsidRPr="005872DA" w:rsidRDefault="005872DA" w:rsidP="00FF5406">
            <w:pPr>
              <w:pStyle w:val="Tijeloteksta"/>
              <w:jc w:val="center"/>
              <w:rPr>
                <w:sz w:val="22"/>
                <w:szCs w:val="22"/>
              </w:rPr>
            </w:pPr>
          </w:p>
        </w:tc>
      </w:tr>
      <w:tr w:rsidR="005872DA" w:rsidRPr="005872DA" w14:paraId="4E0ED8E2" w14:textId="77777777" w:rsidTr="00FF5406">
        <w:trPr>
          <w:cantSplit/>
        </w:trPr>
        <w:tc>
          <w:tcPr>
            <w:tcW w:w="426" w:type="dxa"/>
            <w:shd w:val="clear" w:color="auto" w:fill="auto"/>
            <w:tcMar>
              <w:left w:w="0" w:type="dxa"/>
              <w:right w:w="0" w:type="dxa"/>
            </w:tcMar>
            <w:vAlign w:val="center"/>
            <w:hideMark/>
          </w:tcPr>
          <w:p w14:paraId="110899EA" w14:textId="77777777" w:rsidR="005872DA" w:rsidRPr="005872DA" w:rsidRDefault="005872DA" w:rsidP="00FF5406">
            <w:pPr>
              <w:pStyle w:val="Tijeloteksta"/>
              <w:jc w:val="center"/>
              <w:rPr>
                <w:sz w:val="22"/>
                <w:szCs w:val="22"/>
              </w:rPr>
            </w:pPr>
            <w:r w:rsidRPr="005872DA">
              <w:rPr>
                <w:sz w:val="22"/>
                <w:szCs w:val="22"/>
              </w:rPr>
              <w:t>64.</w:t>
            </w:r>
          </w:p>
        </w:tc>
        <w:tc>
          <w:tcPr>
            <w:tcW w:w="1276" w:type="dxa"/>
            <w:shd w:val="clear" w:color="auto" w:fill="auto"/>
            <w:tcMar>
              <w:left w:w="0" w:type="dxa"/>
              <w:right w:w="0" w:type="dxa"/>
            </w:tcMar>
            <w:vAlign w:val="center"/>
            <w:hideMark/>
          </w:tcPr>
          <w:p w14:paraId="12055178" w14:textId="77777777" w:rsidR="005872DA" w:rsidRPr="005872DA" w:rsidRDefault="005872DA" w:rsidP="00FF5406">
            <w:pPr>
              <w:pStyle w:val="Tijeloteksta"/>
              <w:jc w:val="center"/>
              <w:rPr>
                <w:sz w:val="22"/>
                <w:szCs w:val="22"/>
              </w:rPr>
            </w:pPr>
            <w:r w:rsidRPr="005872DA">
              <w:rPr>
                <w:sz w:val="22"/>
                <w:szCs w:val="22"/>
              </w:rPr>
              <w:t>25.4.2022.</w:t>
            </w:r>
          </w:p>
        </w:tc>
        <w:tc>
          <w:tcPr>
            <w:tcW w:w="1134" w:type="dxa"/>
            <w:shd w:val="clear" w:color="auto" w:fill="auto"/>
            <w:tcMar>
              <w:left w:w="0" w:type="dxa"/>
              <w:right w:w="0" w:type="dxa"/>
            </w:tcMar>
            <w:vAlign w:val="center"/>
            <w:hideMark/>
          </w:tcPr>
          <w:p w14:paraId="7113298E" w14:textId="77777777" w:rsidR="005872DA" w:rsidRPr="005872DA" w:rsidRDefault="005872DA" w:rsidP="00FF5406">
            <w:pPr>
              <w:pStyle w:val="Tijeloteksta"/>
              <w:jc w:val="center"/>
              <w:rPr>
                <w:sz w:val="22"/>
                <w:szCs w:val="22"/>
              </w:rPr>
            </w:pPr>
            <w:r w:rsidRPr="005872DA">
              <w:rPr>
                <w:sz w:val="22"/>
                <w:szCs w:val="22"/>
              </w:rPr>
              <w:t>mjenica</w:t>
            </w:r>
          </w:p>
        </w:tc>
        <w:tc>
          <w:tcPr>
            <w:tcW w:w="1843" w:type="dxa"/>
            <w:shd w:val="clear" w:color="auto" w:fill="auto"/>
            <w:tcMar>
              <w:left w:w="0" w:type="dxa"/>
              <w:right w:w="0" w:type="dxa"/>
            </w:tcMar>
            <w:vAlign w:val="center"/>
            <w:hideMark/>
          </w:tcPr>
          <w:p w14:paraId="072E18F0" w14:textId="77777777" w:rsidR="005872DA" w:rsidRPr="005872DA" w:rsidRDefault="005872DA" w:rsidP="00FF5406">
            <w:pPr>
              <w:pStyle w:val="Tijeloteksta"/>
              <w:jc w:val="center"/>
              <w:rPr>
                <w:sz w:val="22"/>
                <w:szCs w:val="22"/>
              </w:rPr>
            </w:pPr>
          </w:p>
        </w:tc>
        <w:tc>
          <w:tcPr>
            <w:tcW w:w="1276" w:type="dxa"/>
            <w:shd w:val="clear" w:color="auto" w:fill="auto"/>
            <w:tcMar>
              <w:left w:w="0" w:type="dxa"/>
              <w:right w:w="0" w:type="dxa"/>
            </w:tcMar>
            <w:vAlign w:val="center"/>
            <w:hideMark/>
          </w:tcPr>
          <w:p w14:paraId="0E7F557B" w14:textId="77777777" w:rsidR="005872DA" w:rsidRPr="005872DA" w:rsidRDefault="005872DA" w:rsidP="00FF5406">
            <w:pPr>
              <w:pStyle w:val="Tijeloteksta"/>
              <w:jc w:val="center"/>
              <w:rPr>
                <w:sz w:val="22"/>
                <w:szCs w:val="22"/>
              </w:rPr>
            </w:pPr>
            <w:r w:rsidRPr="005872DA">
              <w:rPr>
                <w:sz w:val="22"/>
                <w:szCs w:val="22"/>
              </w:rPr>
              <w:t>21.530,00</w:t>
            </w:r>
          </w:p>
        </w:tc>
        <w:tc>
          <w:tcPr>
            <w:tcW w:w="708" w:type="dxa"/>
            <w:shd w:val="clear" w:color="auto" w:fill="auto"/>
            <w:tcMar>
              <w:left w:w="0" w:type="dxa"/>
              <w:right w:w="0" w:type="dxa"/>
            </w:tcMar>
            <w:vAlign w:val="center"/>
            <w:hideMark/>
          </w:tcPr>
          <w:p w14:paraId="45FEFC31"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621DB998" w14:textId="77777777" w:rsidR="005872DA" w:rsidRPr="005872DA" w:rsidRDefault="005872DA" w:rsidP="00FF5406">
            <w:pPr>
              <w:pStyle w:val="Tijeloteksta"/>
              <w:jc w:val="center"/>
              <w:rPr>
                <w:sz w:val="22"/>
                <w:szCs w:val="22"/>
              </w:rPr>
            </w:pPr>
            <w:r w:rsidRPr="005872DA">
              <w:rPr>
                <w:sz w:val="22"/>
                <w:szCs w:val="22"/>
              </w:rPr>
              <w:t>LD Srndać K. Vinogradi/OBŽ</w:t>
            </w:r>
          </w:p>
        </w:tc>
        <w:tc>
          <w:tcPr>
            <w:tcW w:w="1842" w:type="dxa"/>
            <w:shd w:val="clear" w:color="auto" w:fill="auto"/>
            <w:tcMar>
              <w:left w:w="0" w:type="dxa"/>
              <w:right w:w="0" w:type="dxa"/>
            </w:tcMar>
            <w:vAlign w:val="center"/>
            <w:hideMark/>
          </w:tcPr>
          <w:p w14:paraId="2965D53C" w14:textId="77777777" w:rsidR="005872DA" w:rsidRPr="005872DA" w:rsidRDefault="005872DA" w:rsidP="00FF5406">
            <w:pPr>
              <w:pStyle w:val="Tijeloteksta"/>
              <w:jc w:val="center"/>
              <w:rPr>
                <w:sz w:val="22"/>
                <w:szCs w:val="22"/>
              </w:rPr>
            </w:pPr>
            <w:r w:rsidRPr="005872DA">
              <w:rPr>
                <w:sz w:val="22"/>
                <w:szCs w:val="22"/>
              </w:rPr>
              <w:t>Pokriće lovozakupnine i osiguranje od raskida ugovora</w:t>
            </w:r>
          </w:p>
        </w:tc>
        <w:tc>
          <w:tcPr>
            <w:tcW w:w="1985" w:type="dxa"/>
            <w:shd w:val="clear" w:color="auto" w:fill="auto"/>
            <w:tcMar>
              <w:left w:w="0" w:type="dxa"/>
              <w:right w:w="0" w:type="dxa"/>
            </w:tcMar>
            <w:vAlign w:val="center"/>
            <w:hideMark/>
          </w:tcPr>
          <w:p w14:paraId="42B2308B" w14:textId="77777777" w:rsidR="005872DA" w:rsidRPr="005872DA" w:rsidRDefault="005872DA" w:rsidP="00FF5406">
            <w:pPr>
              <w:pStyle w:val="Tijeloteksta"/>
              <w:jc w:val="center"/>
              <w:rPr>
                <w:sz w:val="22"/>
                <w:szCs w:val="22"/>
              </w:rPr>
            </w:pPr>
            <w:r w:rsidRPr="005872DA">
              <w:rPr>
                <w:sz w:val="22"/>
                <w:szCs w:val="22"/>
              </w:rPr>
              <w:t>Ugovor 14058</w:t>
            </w:r>
          </w:p>
        </w:tc>
        <w:tc>
          <w:tcPr>
            <w:tcW w:w="1559" w:type="dxa"/>
            <w:shd w:val="clear" w:color="auto" w:fill="auto"/>
            <w:tcMar>
              <w:left w:w="0" w:type="dxa"/>
              <w:right w:w="0" w:type="dxa"/>
            </w:tcMar>
            <w:vAlign w:val="center"/>
            <w:hideMark/>
          </w:tcPr>
          <w:p w14:paraId="48FD24DB" w14:textId="77777777" w:rsidR="005872DA" w:rsidRPr="005872DA" w:rsidRDefault="005872DA" w:rsidP="00FF5406">
            <w:pPr>
              <w:pStyle w:val="Tijeloteksta"/>
              <w:jc w:val="center"/>
              <w:rPr>
                <w:sz w:val="22"/>
                <w:szCs w:val="22"/>
              </w:rPr>
            </w:pPr>
            <w:r w:rsidRPr="005872DA">
              <w:rPr>
                <w:sz w:val="22"/>
                <w:szCs w:val="22"/>
              </w:rPr>
              <w:t>31.3.2023.</w:t>
            </w:r>
          </w:p>
        </w:tc>
        <w:tc>
          <w:tcPr>
            <w:tcW w:w="709" w:type="dxa"/>
            <w:shd w:val="clear" w:color="auto" w:fill="auto"/>
            <w:tcMar>
              <w:left w:w="0" w:type="dxa"/>
              <w:right w:w="0" w:type="dxa"/>
            </w:tcMar>
            <w:vAlign w:val="center"/>
            <w:hideMark/>
          </w:tcPr>
          <w:p w14:paraId="327BAFAA" w14:textId="77777777" w:rsidR="005872DA" w:rsidRPr="005872DA" w:rsidRDefault="005872DA" w:rsidP="00FF5406">
            <w:pPr>
              <w:pStyle w:val="Tijeloteksta"/>
              <w:jc w:val="center"/>
              <w:rPr>
                <w:sz w:val="22"/>
                <w:szCs w:val="22"/>
              </w:rPr>
            </w:pPr>
          </w:p>
        </w:tc>
      </w:tr>
      <w:tr w:rsidR="005872DA" w:rsidRPr="005872DA" w14:paraId="008F44C3" w14:textId="77777777" w:rsidTr="00FF5406">
        <w:trPr>
          <w:cantSplit/>
        </w:trPr>
        <w:tc>
          <w:tcPr>
            <w:tcW w:w="426" w:type="dxa"/>
            <w:shd w:val="clear" w:color="auto" w:fill="auto"/>
            <w:tcMar>
              <w:left w:w="0" w:type="dxa"/>
              <w:right w:w="0" w:type="dxa"/>
            </w:tcMar>
            <w:vAlign w:val="center"/>
            <w:hideMark/>
          </w:tcPr>
          <w:p w14:paraId="2AA344EC" w14:textId="77777777" w:rsidR="005872DA" w:rsidRPr="005872DA" w:rsidRDefault="005872DA" w:rsidP="00FF5406">
            <w:pPr>
              <w:pStyle w:val="Tijeloteksta"/>
              <w:jc w:val="center"/>
              <w:rPr>
                <w:sz w:val="22"/>
                <w:szCs w:val="22"/>
              </w:rPr>
            </w:pPr>
            <w:r w:rsidRPr="005872DA">
              <w:rPr>
                <w:sz w:val="22"/>
                <w:szCs w:val="22"/>
              </w:rPr>
              <w:t>65.</w:t>
            </w:r>
          </w:p>
        </w:tc>
        <w:tc>
          <w:tcPr>
            <w:tcW w:w="1276" w:type="dxa"/>
            <w:shd w:val="clear" w:color="auto" w:fill="auto"/>
            <w:tcMar>
              <w:left w:w="0" w:type="dxa"/>
              <w:right w:w="0" w:type="dxa"/>
            </w:tcMar>
            <w:vAlign w:val="center"/>
            <w:hideMark/>
          </w:tcPr>
          <w:p w14:paraId="5497DE03" w14:textId="77777777" w:rsidR="005872DA" w:rsidRPr="005872DA" w:rsidRDefault="005872DA" w:rsidP="00FF5406">
            <w:pPr>
              <w:pStyle w:val="Tijeloteksta"/>
              <w:jc w:val="center"/>
              <w:rPr>
                <w:sz w:val="22"/>
                <w:szCs w:val="22"/>
              </w:rPr>
            </w:pPr>
            <w:r w:rsidRPr="005872DA">
              <w:rPr>
                <w:sz w:val="22"/>
                <w:szCs w:val="22"/>
              </w:rPr>
              <w:t>1.4.2022.</w:t>
            </w:r>
          </w:p>
        </w:tc>
        <w:tc>
          <w:tcPr>
            <w:tcW w:w="1134" w:type="dxa"/>
            <w:shd w:val="clear" w:color="auto" w:fill="auto"/>
            <w:tcMar>
              <w:left w:w="0" w:type="dxa"/>
              <w:right w:w="0" w:type="dxa"/>
            </w:tcMar>
            <w:vAlign w:val="center"/>
            <w:hideMark/>
          </w:tcPr>
          <w:p w14:paraId="612CEF7B" w14:textId="77777777" w:rsidR="005872DA" w:rsidRPr="005872DA" w:rsidRDefault="005872DA" w:rsidP="00FF5406">
            <w:pPr>
              <w:pStyle w:val="Tijeloteksta"/>
              <w:jc w:val="center"/>
              <w:rPr>
                <w:sz w:val="22"/>
                <w:szCs w:val="22"/>
              </w:rPr>
            </w:pPr>
            <w:r w:rsidRPr="005872DA">
              <w:rPr>
                <w:sz w:val="22"/>
                <w:szCs w:val="22"/>
              </w:rPr>
              <w:t>mjenica</w:t>
            </w:r>
          </w:p>
        </w:tc>
        <w:tc>
          <w:tcPr>
            <w:tcW w:w="1843" w:type="dxa"/>
            <w:shd w:val="clear" w:color="auto" w:fill="auto"/>
            <w:tcMar>
              <w:left w:w="0" w:type="dxa"/>
              <w:right w:w="0" w:type="dxa"/>
            </w:tcMar>
            <w:vAlign w:val="center"/>
            <w:hideMark/>
          </w:tcPr>
          <w:p w14:paraId="13EC2C16" w14:textId="77777777" w:rsidR="005872DA" w:rsidRPr="005872DA" w:rsidRDefault="005872DA" w:rsidP="00FF5406">
            <w:pPr>
              <w:pStyle w:val="Tijeloteksta"/>
              <w:jc w:val="center"/>
              <w:rPr>
                <w:sz w:val="22"/>
                <w:szCs w:val="22"/>
              </w:rPr>
            </w:pPr>
          </w:p>
        </w:tc>
        <w:tc>
          <w:tcPr>
            <w:tcW w:w="1276" w:type="dxa"/>
            <w:shd w:val="clear" w:color="auto" w:fill="auto"/>
            <w:tcMar>
              <w:left w:w="0" w:type="dxa"/>
              <w:right w:w="0" w:type="dxa"/>
            </w:tcMar>
            <w:vAlign w:val="center"/>
            <w:hideMark/>
          </w:tcPr>
          <w:p w14:paraId="6663F8C5" w14:textId="77777777" w:rsidR="005872DA" w:rsidRPr="005872DA" w:rsidRDefault="005872DA" w:rsidP="00FF5406">
            <w:pPr>
              <w:pStyle w:val="Tijeloteksta"/>
              <w:jc w:val="center"/>
              <w:rPr>
                <w:sz w:val="22"/>
                <w:szCs w:val="22"/>
              </w:rPr>
            </w:pPr>
            <w:r w:rsidRPr="005872DA">
              <w:rPr>
                <w:sz w:val="22"/>
                <w:szCs w:val="22"/>
              </w:rPr>
              <w:t>43.750,00</w:t>
            </w:r>
          </w:p>
        </w:tc>
        <w:tc>
          <w:tcPr>
            <w:tcW w:w="708" w:type="dxa"/>
            <w:shd w:val="clear" w:color="auto" w:fill="auto"/>
            <w:tcMar>
              <w:left w:w="0" w:type="dxa"/>
              <w:right w:w="0" w:type="dxa"/>
            </w:tcMar>
            <w:vAlign w:val="center"/>
            <w:hideMark/>
          </w:tcPr>
          <w:p w14:paraId="244B80EC"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7F9DB206" w14:textId="77777777" w:rsidR="005872DA" w:rsidRPr="005872DA" w:rsidRDefault="005872DA" w:rsidP="00FF5406">
            <w:pPr>
              <w:pStyle w:val="Tijeloteksta"/>
              <w:jc w:val="center"/>
              <w:rPr>
                <w:sz w:val="22"/>
                <w:szCs w:val="22"/>
              </w:rPr>
            </w:pPr>
            <w:r w:rsidRPr="005872DA">
              <w:rPr>
                <w:sz w:val="22"/>
                <w:szCs w:val="22"/>
              </w:rPr>
              <w:t>LD Lovac Zmajevac/OBŽ</w:t>
            </w:r>
          </w:p>
        </w:tc>
        <w:tc>
          <w:tcPr>
            <w:tcW w:w="1842" w:type="dxa"/>
            <w:shd w:val="clear" w:color="auto" w:fill="auto"/>
            <w:tcMar>
              <w:left w:w="0" w:type="dxa"/>
              <w:right w:w="0" w:type="dxa"/>
            </w:tcMar>
            <w:vAlign w:val="center"/>
            <w:hideMark/>
          </w:tcPr>
          <w:p w14:paraId="5FC39DA5" w14:textId="77777777" w:rsidR="005872DA" w:rsidRPr="005872DA" w:rsidRDefault="005872DA" w:rsidP="00FF5406">
            <w:pPr>
              <w:pStyle w:val="Tijeloteksta"/>
              <w:jc w:val="center"/>
              <w:rPr>
                <w:sz w:val="22"/>
                <w:szCs w:val="22"/>
              </w:rPr>
            </w:pPr>
            <w:r w:rsidRPr="005872DA">
              <w:rPr>
                <w:sz w:val="22"/>
                <w:szCs w:val="22"/>
              </w:rPr>
              <w:t>Pokriće lovozakupnine i osiguranje od raskida ugovora</w:t>
            </w:r>
          </w:p>
        </w:tc>
        <w:tc>
          <w:tcPr>
            <w:tcW w:w="1985" w:type="dxa"/>
            <w:shd w:val="clear" w:color="auto" w:fill="auto"/>
            <w:tcMar>
              <w:left w:w="0" w:type="dxa"/>
              <w:right w:w="0" w:type="dxa"/>
            </w:tcMar>
            <w:vAlign w:val="center"/>
            <w:hideMark/>
          </w:tcPr>
          <w:p w14:paraId="6E839A61" w14:textId="77777777" w:rsidR="005872DA" w:rsidRPr="005872DA" w:rsidRDefault="005872DA" w:rsidP="00FF5406">
            <w:pPr>
              <w:pStyle w:val="Tijeloteksta"/>
              <w:jc w:val="center"/>
              <w:rPr>
                <w:sz w:val="22"/>
                <w:szCs w:val="22"/>
              </w:rPr>
            </w:pPr>
            <w:r w:rsidRPr="005872DA">
              <w:rPr>
                <w:sz w:val="22"/>
                <w:szCs w:val="22"/>
              </w:rPr>
              <w:t>Ugovor 14088</w:t>
            </w:r>
          </w:p>
        </w:tc>
        <w:tc>
          <w:tcPr>
            <w:tcW w:w="1559" w:type="dxa"/>
            <w:shd w:val="clear" w:color="auto" w:fill="auto"/>
            <w:tcMar>
              <w:left w:w="0" w:type="dxa"/>
              <w:right w:w="0" w:type="dxa"/>
            </w:tcMar>
            <w:vAlign w:val="center"/>
            <w:hideMark/>
          </w:tcPr>
          <w:p w14:paraId="49C67A77" w14:textId="77777777" w:rsidR="005872DA" w:rsidRPr="005872DA" w:rsidRDefault="005872DA" w:rsidP="00FF5406">
            <w:pPr>
              <w:pStyle w:val="Tijeloteksta"/>
              <w:jc w:val="center"/>
              <w:rPr>
                <w:sz w:val="22"/>
                <w:szCs w:val="22"/>
              </w:rPr>
            </w:pPr>
            <w:r w:rsidRPr="005872DA">
              <w:rPr>
                <w:sz w:val="22"/>
                <w:szCs w:val="22"/>
              </w:rPr>
              <w:t>31.3.2023.</w:t>
            </w:r>
          </w:p>
        </w:tc>
        <w:tc>
          <w:tcPr>
            <w:tcW w:w="709" w:type="dxa"/>
            <w:shd w:val="clear" w:color="auto" w:fill="auto"/>
            <w:tcMar>
              <w:left w:w="0" w:type="dxa"/>
              <w:right w:w="0" w:type="dxa"/>
            </w:tcMar>
            <w:vAlign w:val="center"/>
            <w:hideMark/>
          </w:tcPr>
          <w:p w14:paraId="5E55118D" w14:textId="77777777" w:rsidR="005872DA" w:rsidRPr="005872DA" w:rsidRDefault="005872DA" w:rsidP="00FF5406">
            <w:pPr>
              <w:pStyle w:val="Tijeloteksta"/>
              <w:jc w:val="center"/>
              <w:rPr>
                <w:sz w:val="22"/>
                <w:szCs w:val="22"/>
              </w:rPr>
            </w:pPr>
          </w:p>
        </w:tc>
      </w:tr>
      <w:tr w:rsidR="005872DA" w:rsidRPr="005872DA" w14:paraId="512E8650" w14:textId="77777777" w:rsidTr="00FF5406">
        <w:trPr>
          <w:cantSplit/>
        </w:trPr>
        <w:tc>
          <w:tcPr>
            <w:tcW w:w="426" w:type="dxa"/>
            <w:shd w:val="clear" w:color="auto" w:fill="auto"/>
            <w:tcMar>
              <w:left w:w="0" w:type="dxa"/>
              <w:right w:w="0" w:type="dxa"/>
            </w:tcMar>
            <w:vAlign w:val="center"/>
            <w:hideMark/>
          </w:tcPr>
          <w:p w14:paraId="134DADF5" w14:textId="77777777" w:rsidR="005872DA" w:rsidRPr="005872DA" w:rsidRDefault="005872DA" w:rsidP="00FF5406">
            <w:pPr>
              <w:pStyle w:val="Tijeloteksta"/>
              <w:jc w:val="center"/>
              <w:rPr>
                <w:sz w:val="22"/>
                <w:szCs w:val="22"/>
              </w:rPr>
            </w:pPr>
            <w:r w:rsidRPr="005872DA">
              <w:rPr>
                <w:sz w:val="22"/>
                <w:szCs w:val="22"/>
              </w:rPr>
              <w:t>66.</w:t>
            </w:r>
          </w:p>
        </w:tc>
        <w:tc>
          <w:tcPr>
            <w:tcW w:w="1276" w:type="dxa"/>
            <w:shd w:val="clear" w:color="auto" w:fill="auto"/>
            <w:tcMar>
              <w:left w:w="0" w:type="dxa"/>
              <w:right w:w="0" w:type="dxa"/>
            </w:tcMar>
            <w:vAlign w:val="center"/>
            <w:hideMark/>
          </w:tcPr>
          <w:p w14:paraId="26173D90" w14:textId="77777777" w:rsidR="005872DA" w:rsidRPr="005872DA" w:rsidRDefault="005872DA" w:rsidP="00FF5406">
            <w:pPr>
              <w:pStyle w:val="Tijeloteksta"/>
              <w:jc w:val="center"/>
              <w:rPr>
                <w:sz w:val="22"/>
                <w:szCs w:val="22"/>
              </w:rPr>
            </w:pPr>
            <w:r w:rsidRPr="005872DA">
              <w:rPr>
                <w:sz w:val="22"/>
                <w:szCs w:val="22"/>
              </w:rPr>
              <w:t>1.4.2022.</w:t>
            </w:r>
          </w:p>
        </w:tc>
        <w:tc>
          <w:tcPr>
            <w:tcW w:w="1134" w:type="dxa"/>
            <w:shd w:val="clear" w:color="auto" w:fill="auto"/>
            <w:tcMar>
              <w:left w:w="0" w:type="dxa"/>
              <w:right w:w="0" w:type="dxa"/>
            </w:tcMar>
            <w:vAlign w:val="center"/>
            <w:hideMark/>
          </w:tcPr>
          <w:p w14:paraId="64A18D12" w14:textId="77777777" w:rsidR="005872DA" w:rsidRPr="005872DA" w:rsidRDefault="005872DA" w:rsidP="00FF5406">
            <w:pPr>
              <w:pStyle w:val="Tijeloteksta"/>
              <w:jc w:val="center"/>
              <w:rPr>
                <w:sz w:val="22"/>
                <w:szCs w:val="22"/>
              </w:rPr>
            </w:pPr>
            <w:r w:rsidRPr="005872DA">
              <w:rPr>
                <w:sz w:val="22"/>
                <w:szCs w:val="22"/>
              </w:rPr>
              <w:t>mjenica</w:t>
            </w:r>
          </w:p>
        </w:tc>
        <w:tc>
          <w:tcPr>
            <w:tcW w:w="1843" w:type="dxa"/>
            <w:shd w:val="clear" w:color="auto" w:fill="auto"/>
            <w:tcMar>
              <w:left w:w="0" w:type="dxa"/>
              <w:right w:w="0" w:type="dxa"/>
            </w:tcMar>
            <w:vAlign w:val="center"/>
            <w:hideMark/>
          </w:tcPr>
          <w:p w14:paraId="24ADE63C" w14:textId="77777777" w:rsidR="005872DA" w:rsidRPr="005872DA" w:rsidRDefault="005872DA" w:rsidP="00FF5406">
            <w:pPr>
              <w:pStyle w:val="Tijeloteksta"/>
              <w:jc w:val="center"/>
              <w:rPr>
                <w:sz w:val="22"/>
                <w:szCs w:val="22"/>
              </w:rPr>
            </w:pPr>
          </w:p>
        </w:tc>
        <w:tc>
          <w:tcPr>
            <w:tcW w:w="1276" w:type="dxa"/>
            <w:shd w:val="clear" w:color="auto" w:fill="auto"/>
            <w:tcMar>
              <w:left w:w="0" w:type="dxa"/>
              <w:right w:w="0" w:type="dxa"/>
            </w:tcMar>
            <w:vAlign w:val="center"/>
            <w:hideMark/>
          </w:tcPr>
          <w:p w14:paraId="3E66632A" w14:textId="77777777" w:rsidR="005872DA" w:rsidRPr="005872DA" w:rsidRDefault="005872DA" w:rsidP="00FF5406">
            <w:pPr>
              <w:pStyle w:val="Tijeloteksta"/>
              <w:jc w:val="center"/>
              <w:rPr>
                <w:sz w:val="22"/>
                <w:szCs w:val="22"/>
              </w:rPr>
            </w:pPr>
            <w:r w:rsidRPr="005872DA">
              <w:rPr>
                <w:sz w:val="22"/>
                <w:szCs w:val="22"/>
              </w:rPr>
              <w:t>4.140,00</w:t>
            </w:r>
          </w:p>
        </w:tc>
        <w:tc>
          <w:tcPr>
            <w:tcW w:w="708" w:type="dxa"/>
            <w:shd w:val="clear" w:color="auto" w:fill="auto"/>
            <w:tcMar>
              <w:left w:w="0" w:type="dxa"/>
              <w:right w:w="0" w:type="dxa"/>
            </w:tcMar>
            <w:vAlign w:val="center"/>
            <w:hideMark/>
          </w:tcPr>
          <w:p w14:paraId="78F71427"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39CD0A77" w14:textId="77777777" w:rsidR="005872DA" w:rsidRPr="005872DA" w:rsidRDefault="005872DA" w:rsidP="00FF5406">
            <w:pPr>
              <w:pStyle w:val="Tijeloteksta"/>
              <w:jc w:val="center"/>
              <w:rPr>
                <w:sz w:val="22"/>
                <w:szCs w:val="22"/>
              </w:rPr>
            </w:pPr>
            <w:r w:rsidRPr="005872DA">
              <w:rPr>
                <w:sz w:val="22"/>
                <w:szCs w:val="22"/>
              </w:rPr>
              <w:t>LD Srndać Karanac/OBŽ</w:t>
            </w:r>
          </w:p>
        </w:tc>
        <w:tc>
          <w:tcPr>
            <w:tcW w:w="1842" w:type="dxa"/>
            <w:shd w:val="clear" w:color="auto" w:fill="auto"/>
            <w:tcMar>
              <w:left w:w="0" w:type="dxa"/>
              <w:right w:w="0" w:type="dxa"/>
            </w:tcMar>
            <w:vAlign w:val="center"/>
            <w:hideMark/>
          </w:tcPr>
          <w:p w14:paraId="0A173919" w14:textId="77777777" w:rsidR="005872DA" w:rsidRPr="005872DA" w:rsidRDefault="005872DA" w:rsidP="00FF5406">
            <w:pPr>
              <w:pStyle w:val="Tijeloteksta"/>
              <w:jc w:val="center"/>
              <w:rPr>
                <w:sz w:val="22"/>
                <w:szCs w:val="22"/>
              </w:rPr>
            </w:pPr>
            <w:r w:rsidRPr="005872DA">
              <w:rPr>
                <w:sz w:val="22"/>
                <w:szCs w:val="22"/>
              </w:rPr>
              <w:t>Pokriće lovozakupnine i osiguranje od raskida ugovora</w:t>
            </w:r>
          </w:p>
        </w:tc>
        <w:tc>
          <w:tcPr>
            <w:tcW w:w="1985" w:type="dxa"/>
            <w:shd w:val="clear" w:color="auto" w:fill="auto"/>
            <w:tcMar>
              <w:left w:w="0" w:type="dxa"/>
              <w:right w:w="0" w:type="dxa"/>
            </w:tcMar>
            <w:vAlign w:val="center"/>
            <w:hideMark/>
          </w:tcPr>
          <w:p w14:paraId="37F61A99" w14:textId="77777777" w:rsidR="005872DA" w:rsidRPr="005872DA" w:rsidRDefault="005872DA" w:rsidP="00FF5406">
            <w:pPr>
              <w:pStyle w:val="Tijeloteksta"/>
              <w:jc w:val="center"/>
              <w:rPr>
                <w:sz w:val="22"/>
                <w:szCs w:val="22"/>
              </w:rPr>
            </w:pPr>
            <w:r w:rsidRPr="005872DA">
              <w:rPr>
                <w:sz w:val="22"/>
                <w:szCs w:val="22"/>
              </w:rPr>
              <w:t>Ugovor 14060</w:t>
            </w:r>
          </w:p>
        </w:tc>
        <w:tc>
          <w:tcPr>
            <w:tcW w:w="1559" w:type="dxa"/>
            <w:shd w:val="clear" w:color="auto" w:fill="auto"/>
            <w:tcMar>
              <w:left w:w="0" w:type="dxa"/>
              <w:right w:w="0" w:type="dxa"/>
            </w:tcMar>
            <w:vAlign w:val="center"/>
            <w:hideMark/>
          </w:tcPr>
          <w:p w14:paraId="776720FE" w14:textId="77777777" w:rsidR="005872DA" w:rsidRPr="005872DA" w:rsidRDefault="005872DA" w:rsidP="00FF5406">
            <w:pPr>
              <w:pStyle w:val="Tijeloteksta"/>
              <w:jc w:val="center"/>
              <w:rPr>
                <w:sz w:val="22"/>
                <w:szCs w:val="22"/>
              </w:rPr>
            </w:pPr>
            <w:r w:rsidRPr="005872DA">
              <w:rPr>
                <w:sz w:val="22"/>
                <w:szCs w:val="22"/>
              </w:rPr>
              <w:t>31.3.2023.</w:t>
            </w:r>
          </w:p>
        </w:tc>
        <w:tc>
          <w:tcPr>
            <w:tcW w:w="709" w:type="dxa"/>
            <w:shd w:val="clear" w:color="auto" w:fill="auto"/>
            <w:tcMar>
              <w:left w:w="0" w:type="dxa"/>
              <w:right w:w="0" w:type="dxa"/>
            </w:tcMar>
            <w:vAlign w:val="center"/>
            <w:hideMark/>
          </w:tcPr>
          <w:p w14:paraId="4A69A011" w14:textId="77777777" w:rsidR="005872DA" w:rsidRPr="005872DA" w:rsidRDefault="005872DA" w:rsidP="00FF5406">
            <w:pPr>
              <w:pStyle w:val="Tijeloteksta"/>
              <w:jc w:val="center"/>
              <w:rPr>
                <w:sz w:val="22"/>
                <w:szCs w:val="22"/>
              </w:rPr>
            </w:pPr>
          </w:p>
        </w:tc>
      </w:tr>
      <w:tr w:rsidR="005872DA" w:rsidRPr="005872DA" w14:paraId="457BE522" w14:textId="77777777" w:rsidTr="00FF5406">
        <w:trPr>
          <w:cantSplit/>
        </w:trPr>
        <w:tc>
          <w:tcPr>
            <w:tcW w:w="426" w:type="dxa"/>
            <w:shd w:val="clear" w:color="auto" w:fill="auto"/>
            <w:tcMar>
              <w:left w:w="0" w:type="dxa"/>
              <w:right w:w="0" w:type="dxa"/>
            </w:tcMar>
            <w:vAlign w:val="center"/>
            <w:hideMark/>
          </w:tcPr>
          <w:p w14:paraId="00E3989D" w14:textId="77777777" w:rsidR="005872DA" w:rsidRPr="005872DA" w:rsidRDefault="005872DA" w:rsidP="00FF5406">
            <w:pPr>
              <w:pStyle w:val="Tijeloteksta"/>
              <w:jc w:val="center"/>
              <w:rPr>
                <w:sz w:val="22"/>
                <w:szCs w:val="22"/>
              </w:rPr>
            </w:pPr>
            <w:r w:rsidRPr="005872DA">
              <w:rPr>
                <w:sz w:val="22"/>
                <w:szCs w:val="22"/>
              </w:rPr>
              <w:t>67.</w:t>
            </w:r>
          </w:p>
        </w:tc>
        <w:tc>
          <w:tcPr>
            <w:tcW w:w="1276" w:type="dxa"/>
            <w:shd w:val="clear" w:color="auto" w:fill="auto"/>
            <w:tcMar>
              <w:left w:w="0" w:type="dxa"/>
              <w:right w:w="0" w:type="dxa"/>
            </w:tcMar>
            <w:vAlign w:val="center"/>
            <w:hideMark/>
          </w:tcPr>
          <w:p w14:paraId="36626194" w14:textId="77777777" w:rsidR="005872DA" w:rsidRPr="005872DA" w:rsidRDefault="005872DA" w:rsidP="00FF5406">
            <w:pPr>
              <w:pStyle w:val="Tijeloteksta"/>
              <w:jc w:val="center"/>
              <w:rPr>
                <w:sz w:val="22"/>
                <w:szCs w:val="22"/>
              </w:rPr>
            </w:pPr>
            <w:r w:rsidRPr="005872DA">
              <w:rPr>
                <w:sz w:val="22"/>
                <w:szCs w:val="22"/>
              </w:rPr>
              <w:t>31.3.2022.</w:t>
            </w:r>
          </w:p>
        </w:tc>
        <w:tc>
          <w:tcPr>
            <w:tcW w:w="1134" w:type="dxa"/>
            <w:shd w:val="clear" w:color="auto" w:fill="auto"/>
            <w:tcMar>
              <w:left w:w="0" w:type="dxa"/>
              <w:right w:w="0" w:type="dxa"/>
            </w:tcMar>
            <w:vAlign w:val="center"/>
            <w:hideMark/>
          </w:tcPr>
          <w:p w14:paraId="77463A7D" w14:textId="77777777" w:rsidR="005872DA" w:rsidRPr="005872DA" w:rsidRDefault="005872DA" w:rsidP="00FF5406">
            <w:pPr>
              <w:pStyle w:val="Tijeloteksta"/>
              <w:jc w:val="center"/>
              <w:rPr>
                <w:sz w:val="22"/>
                <w:szCs w:val="22"/>
              </w:rPr>
            </w:pPr>
            <w:r w:rsidRPr="005872DA">
              <w:rPr>
                <w:sz w:val="22"/>
                <w:szCs w:val="22"/>
              </w:rPr>
              <w:t>mjenica</w:t>
            </w:r>
          </w:p>
        </w:tc>
        <w:tc>
          <w:tcPr>
            <w:tcW w:w="1843" w:type="dxa"/>
            <w:shd w:val="clear" w:color="auto" w:fill="auto"/>
            <w:tcMar>
              <w:left w:w="0" w:type="dxa"/>
              <w:right w:w="0" w:type="dxa"/>
            </w:tcMar>
            <w:vAlign w:val="center"/>
            <w:hideMark/>
          </w:tcPr>
          <w:p w14:paraId="5C3EBCE7" w14:textId="77777777" w:rsidR="005872DA" w:rsidRPr="005872DA" w:rsidRDefault="005872DA" w:rsidP="00FF5406">
            <w:pPr>
              <w:pStyle w:val="Tijeloteksta"/>
              <w:jc w:val="center"/>
              <w:rPr>
                <w:sz w:val="22"/>
                <w:szCs w:val="22"/>
              </w:rPr>
            </w:pPr>
          </w:p>
        </w:tc>
        <w:tc>
          <w:tcPr>
            <w:tcW w:w="1276" w:type="dxa"/>
            <w:shd w:val="clear" w:color="auto" w:fill="auto"/>
            <w:tcMar>
              <w:left w:w="0" w:type="dxa"/>
              <w:right w:w="0" w:type="dxa"/>
            </w:tcMar>
            <w:vAlign w:val="center"/>
            <w:hideMark/>
          </w:tcPr>
          <w:p w14:paraId="6DE1CE8B" w14:textId="77777777" w:rsidR="005872DA" w:rsidRPr="005872DA" w:rsidRDefault="005872DA" w:rsidP="00FF5406">
            <w:pPr>
              <w:pStyle w:val="Tijeloteksta"/>
              <w:jc w:val="center"/>
              <w:rPr>
                <w:sz w:val="22"/>
                <w:szCs w:val="22"/>
              </w:rPr>
            </w:pPr>
            <w:r w:rsidRPr="005872DA">
              <w:rPr>
                <w:sz w:val="22"/>
                <w:szCs w:val="22"/>
              </w:rPr>
              <w:t>8.200,00</w:t>
            </w:r>
          </w:p>
        </w:tc>
        <w:tc>
          <w:tcPr>
            <w:tcW w:w="708" w:type="dxa"/>
            <w:shd w:val="clear" w:color="auto" w:fill="auto"/>
            <w:tcMar>
              <w:left w:w="0" w:type="dxa"/>
              <w:right w:w="0" w:type="dxa"/>
            </w:tcMar>
            <w:vAlign w:val="center"/>
            <w:hideMark/>
          </w:tcPr>
          <w:p w14:paraId="0ABDA887"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28F70A9A" w14:textId="77777777" w:rsidR="005872DA" w:rsidRPr="005872DA" w:rsidRDefault="005872DA" w:rsidP="00FF5406">
            <w:pPr>
              <w:pStyle w:val="Tijeloteksta"/>
              <w:jc w:val="center"/>
              <w:rPr>
                <w:sz w:val="22"/>
                <w:szCs w:val="22"/>
              </w:rPr>
            </w:pPr>
            <w:r w:rsidRPr="005872DA">
              <w:rPr>
                <w:sz w:val="22"/>
                <w:szCs w:val="22"/>
              </w:rPr>
              <w:t>LD Jarebica Čeminac/OBŽ</w:t>
            </w:r>
          </w:p>
        </w:tc>
        <w:tc>
          <w:tcPr>
            <w:tcW w:w="1842" w:type="dxa"/>
            <w:shd w:val="clear" w:color="auto" w:fill="auto"/>
            <w:tcMar>
              <w:left w:w="0" w:type="dxa"/>
              <w:right w:w="0" w:type="dxa"/>
            </w:tcMar>
            <w:vAlign w:val="center"/>
            <w:hideMark/>
          </w:tcPr>
          <w:p w14:paraId="285E7B55" w14:textId="77777777" w:rsidR="005872DA" w:rsidRPr="005872DA" w:rsidRDefault="005872DA" w:rsidP="00FF5406">
            <w:pPr>
              <w:pStyle w:val="Tijeloteksta"/>
              <w:jc w:val="center"/>
              <w:rPr>
                <w:sz w:val="22"/>
                <w:szCs w:val="22"/>
              </w:rPr>
            </w:pPr>
            <w:r w:rsidRPr="005872DA">
              <w:rPr>
                <w:sz w:val="22"/>
                <w:szCs w:val="22"/>
              </w:rPr>
              <w:t>Pokriće lovozakupnine i osiguranje od raskida ugovora</w:t>
            </w:r>
          </w:p>
        </w:tc>
        <w:tc>
          <w:tcPr>
            <w:tcW w:w="1985" w:type="dxa"/>
            <w:shd w:val="clear" w:color="auto" w:fill="auto"/>
            <w:tcMar>
              <w:left w:w="0" w:type="dxa"/>
              <w:right w:w="0" w:type="dxa"/>
            </w:tcMar>
            <w:vAlign w:val="center"/>
            <w:hideMark/>
          </w:tcPr>
          <w:p w14:paraId="4BAE26FF" w14:textId="77777777" w:rsidR="005872DA" w:rsidRPr="005872DA" w:rsidRDefault="005872DA" w:rsidP="00FF5406">
            <w:pPr>
              <w:pStyle w:val="Tijeloteksta"/>
              <w:jc w:val="center"/>
              <w:rPr>
                <w:sz w:val="22"/>
                <w:szCs w:val="22"/>
              </w:rPr>
            </w:pPr>
            <w:r w:rsidRPr="005872DA">
              <w:rPr>
                <w:sz w:val="22"/>
                <w:szCs w:val="22"/>
              </w:rPr>
              <w:t>Ugovor 14061</w:t>
            </w:r>
          </w:p>
        </w:tc>
        <w:tc>
          <w:tcPr>
            <w:tcW w:w="1559" w:type="dxa"/>
            <w:shd w:val="clear" w:color="auto" w:fill="auto"/>
            <w:tcMar>
              <w:left w:w="0" w:type="dxa"/>
              <w:right w:w="0" w:type="dxa"/>
            </w:tcMar>
            <w:vAlign w:val="center"/>
            <w:hideMark/>
          </w:tcPr>
          <w:p w14:paraId="731AEA89" w14:textId="77777777" w:rsidR="005872DA" w:rsidRPr="005872DA" w:rsidRDefault="005872DA" w:rsidP="00FF5406">
            <w:pPr>
              <w:pStyle w:val="Tijeloteksta"/>
              <w:jc w:val="center"/>
              <w:rPr>
                <w:sz w:val="22"/>
                <w:szCs w:val="22"/>
              </w:rPr>
            </w:pPr>
            <w:r w:rsidRPr="005872DA">
              <w:rPr>
                <w:sz w:val="22"/>
                <w:szCs w:val="22"/>
              </w:rPr>
              <w:t>31.3.2023.</w:t>
            </w:r>
          </w:p>
        </w:tc>
        <w:tc>
          <w:tcPr>
            <w:tcW w:w="709" w:type="dxa"/>
            <w:shd w:val="clear" w:color="auto" w:fill="auto"/>
            <w:tcMar>
              <w:left w:w="0" w:type="dxa"/>
              <w:right w:w="0" w:type="dxa"/>
            </w:tcMar>
            <w:vAlign w:val="center"/>
            <w:hideMark/>
          </w:tcPr>
          <w:p w14:paraId="6AA48B2B" w14:textId="77777777" w:rsidR="005872DA" w:rsidRPr="005872DA" w:rsidRDefault="005872DA" w:rsidP="00FF5406">
            <w:pPr>
              <w:pStyle w:val="Tijeloteksta"/>
              <w:jc w:val="center"/>
              <w:rPr>
                <w:sz w:val="22"/>
                <w:szCs w:val="22"/>
              </w:rPr>
            </w:pPr>
          </w:p>
        </w:tc>
      </w:tr>
      <w:tr w:rsidR="005872DA" w:rsidRPr="005872DA" w14:paraId="49AD1D2E" w14:textId="77777777" w:rsidTr="00FF5406">
        <w:trPr>
          <w:cantSplit/>
        </w:trPr>
        <w:tc>
          <w:tcPr>
            <w:tcW w:w="426" w:type="dxa"/>
            <w:shd w:val="clear" w:color="auto" w:fill="auto"/>
            <w:tcMar>
              <w:left w:w="0" w:type="dxa"/>
              <w:right w:w="0" w:type="dxa"/>
            </w:tcMar>
            <w:vAlign w:val="center"/>
            <w:hideMark/>
          </w:tcPr>
          <w:p w14:paraId="3D123480" w14:textId="77777777" w:rsidR="005872DA" w:rsidRPr="005872DA" w:rsidRDefault="005872DA" w:rsidP="00FF5406">
            <w:pPr>
              <w:pStyle w:val="Tijeloteksta"/>
              <w:jc w:val="center"/>
              <w:rPr>
                <w:sz w:val="22"/>
                <w:szCs w:val="22"/>
              </w:rPr>
            </w:pPr>
            <w:r w:rsidRPr="005872DA">
              <w:rPr>
                <w:sz w:val="22"/>
                <w:szCs w:val="22"/>
              </w:rPr>
              <w:t>68.</w:t>
            </w:r>
          </w:p>
        </w:tc>
        <w:tc>
          <w:tcPr>
            <w:tcW w:w="1276" w:type="dxa"/>
            <w:shd w:val="clear" w:color="auto" w:fill="auto"/>
            <w:tcMar>
              <w:left w:w="0" w:type="dxa"/>
              <w:right w:w="0" w:type="dxa"/>
            </w:tcMar>
            <w:vAlign w:val="center"/>
            <w:hideMark/>
          </w:tcPr>
          <w:p w14:paraId="7E74E298" w14:textId="77777777" w:rsidR="005872DA" w:rsidRPr="005872DA" w:rsidRDefault="005872DA" w:rsidP="00FF5406">
            <w:pPr>
              <w:pStyle w:val="Tijeloteksta"/>
              <w:jc w:val="center"/>
              <w:rPr>
                <w:sz w:val="22"/>
                <w:szCs w:val="22"/>
              </w:rPr>
            </w:pPr>
            <w:r w:rsidRPr="005872DA">
              <w:rPr>
                <w:sz w:val="22"/>
                <w:szCs w:val="22"/>
              </w:rPr>
              <w:t>31.3.2022.</w:t>
            </w:r>
          </w:p>
        </w:tc>
        <w:tc>
          <w:tcPr>
            <w:tcW w:w="1134" w:type="dxa"/>
            <w:shd w:val="clear" w:color="auto" w:fill="auto"/>
            <w:tcMar>
              <w:left w:w="0" w:type="dxa"/>
              <w:right w:w="0" w:type="dxa"/>
            </w:tcMar>
            <w:vAlign w:val="center"/>
            <w:hideMark/>
          </w:tcPr>
          <w:p w14:paraId="6525E816" w14:textId="77777777" w:rsidR="005872DA" w:rsidRPr="005872DA" w:rsidRDefault="005872DA" w:rsidP="00FF5406">
            <w:pPr>
              <w:pStyle w:val="Tijeloteksta"/>
              <w:jc w:val="center"/>
              <w:rPr>
                <w:sz w:val="22"/>
                <w:szCs w:val="22"/>
              </w:rPr>
            </w:pPr>
            <w:r w:rsidRPr="005872DA">
              <w:rPr>
                <w:sz w:val="22"/>
                <w:szCs w:val="22"/>
              </w:rPr>
              <w:t>mjenica</w:t>
            </w:r>
          </w:p>
        </w:tc>
        <w:tc>
          <w:tcPr>
            <w:tcW w:w="1843" w:type="dxa"/>
            <w:shd w:val="clear" w:color="auto" w:fill="auto"/>
            <w:tcMar>
              <w:left w:w="0" w:type="dxa"/>
              <w:right w:w="0" w:type="dxa"/>
            </w:tcMar>
            <w:vAlign w:val="center"/>
            <w:hideMark/>
          </w:tcPr>
          <w:p w14:paraId="7A459265" w14:textId="77777777" w:rsidR="005872DA" w:rsidRPr="005872DA" w:rsidRDefault="005872DA" w:rsidP="00FF5406">
            <w:pPr>
              <w:pStyle w:val="Tijeloteksta"/>
              <w:jc w:val="center"/>
              <w:rPr>
                <w:sz w:val="22"/>
                <w:szCs w:val="22"/>
              </w:rPr>
            </w:pPr>
          </w:p>
        </w:tc>
        <w:tc>
          <w:tcPr>
            <w:tcW w:w="1276" w:type="dxa"/>
            <w:shd w:val="clear" w:color="auto" w:fill="auto"/>
            <w:tcMar>
              <w:left w:w="0" w:type="dxa"/>
              <w:right w:w="0" w:type="dxa"/>
            </w:tcMar>
            <w:vAlign w:val="center"/>
            <w:hideMark/>
          </w:tcPr>
          <w:p w14:paraId="5A0E16F0" w14:textId="77777777" w:rsidR="005872DA" w:rsidRPr="005872DA" w:rsidRDefault="005872DA" w:rsidP="00FF5406">
            <w:pPr>
              <w:pStyle w:val="Tijeloteksta"/>
              <w:jc w:val="center"/>
              <w:rPr>
                <w:sz w:val="22"/>
                <w:szCs w:val="22"/>
              </w:rPr>
            </w:pPr>
            <w:r w:rsidRPr="005872DA">
              <w:rPr>
                <w:sz w:val="22"/>
                <w:szCs w:val="22"/>
              </w:rPr>
              <w:t>9.740,00</w:t>
            </w:r>
          </w:p>
        </w:tc>
        <w:tc>
          <w:tcPr>
            <w:tcW w:w="708" w:type="dxa"/>
            <w:shd w:val="clear" w:color="auto" w:fill="auto"/>
            <w:tcMar>
              <w:left w:w="0" w:type="dxa"/>
              <w:right w:w="0" w:type="dxa"/>
            </w:tcMar>
            <w:vAlign w:val="center"/>
            <w:hideMark/>
          </w:tcPr>
          <w:p w14:paraId="6992E4E7"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43646B74" w14:textId="77777777" w:rsidR="005872DA" w:rsidRPr="005872DA" w:rsidRDefault="005872DA" w:rsidP="00FF5406">
            <w:pPr>
              <w:pStyle w:val="Tijeloteksta"/>
              <w:jc w:val="center"/>
              <w:rPr>
                <w:sz w:val="22"/>
                <w:szCs w:val="22"/>
              </w:rPr>
            </w:pPr>
            <w:r w:rsidRPr="005872DA">
              <w:rPr>
                <w:sz w:val="22"/>
                <w:szCs w:val="22"/>
              </w:rPr>
              <w:t>LD Srndać B.M./OBŽ</w:t>
            </w:r>
          </w:p>
        </w:tc>
        <w:tc>
          <w:tcPr>
            <w:tcW w:w="1842" w:type="dxa"/>
            <w:shd w:val="clear" w:color="auto" w:fill="auto"/>
            <w:tcMar>
              <w:left w:w="0" w:type="dxa"/>
              <w:right w:w="0" w:type="dxa"/>
            </w:tcMar>
            <w:vAlign w:val="center"/>
            <w:hideMark/>
          </w:tcPr>
          <w:p w14:paraId="7E7B0C71" w14:textId="77777777" w:rsidR="005872DA" w:rsidRPr="005872DA" w:rsidRDefault="005872DA" w:rsidP="00FF5406">
            <w:pPr>
              <w:pStyle w:val="Tijeloteksta"/>
              <w:jc w:val="center"/>
              <w:rPr>
                <w:sz w:val="22"/>
                <w:szCs w:val="22"/>
              </w:rPr>
            </w:pPr>
            <w:r w:rsidRPr="005872DA">
              <w:rPr>
                <w:sz w:val="22"/>
                <w:szCs w:val="22"/>
              </w:rPr>
              <w:t>Pokriće lovozakupnine i osiguranje od raskida ugovora</w:t>
            </w:r>
          </w:p>
        </w:tc>
        <w:tc>
          <w:tcPr>
            <w:tcW w:w="1985" w:type="dxa"/>
            <w:shd w:val="clear" w:color="auto" w:fill="auto"/>
            <w:tcMar>
              <w:left w:w="0" w:type="dxa"/>
              <w:right w:w="0" w:type="dxa"/>
            </w:tcMar>
            <w:vAlign w:val="center"/>
            <w:hideMark/>
          </w:tcPr>
          <w:p w14:paraId="519939F2" w14:textId="77777777" w:rsidR="005872DA" w:rsidRPr="005872DA" w:rsidRDefault="005872DA" w:rsidP="00FF5406">
            <w:pPr>
              <w:pStyle w:val="Tijeloteksta"/>
              <w:jc w:val="center"/>
              <w:rPr>
                <w:sz w:val="22"/>
                <w:szCs w:val="22"/>
              </w:rPr>
            </w:pPr>
            <w:r w:rsidRPr="005872DA">
              <w:rPr>
                <w:sz w:val="22"/>
                <w:szCs w:val="22"/>
              </w:rPr>
              <w:t>Ugovor 14062</w:t>
            </w:r>
          </w:p>
        </w:tc>
        <w:tc>
          <w:tcPr>
            <w:tcW w:w="1559" w:type="dxa"/>
            <w:shd w:val="clear" w:color="auto" w:fill="auto"/>
            <w:tcMar>
              <w:left w:w="0" w:type="dxa"/>
              <w:right w:w="0" w:type="dxa"/>
            </w:tcMar>
            <w:vAlign w:val="center"/>
            <w:hideMark/>
          </w:tcPr>
          <w:p w14:paraId="7E50CC28" w14:textId="77777777" w:rsidR="005872DA" w:rsidRPr="005872DA" w:rsidRDefault="005872DA" w:rsidP="00FF5406">
            <w:pPr>
              <w:pStyle w:val="Tijeloteksta"/>
              <w:jc w:val="center"/>
              <w:rPr>
                <w:sz w:val="22"/>
                <w:szCs w:val="22"/>
              </w:rPr>
            </w:pPr>
            <w:r w:rsidRPr="005872DA">
              <w:rPr>
                <w:sz w:val="22"/>
                <w:szCs w:val="22"/>
              </w:rPr>
              <w:t>31.3.2023.</w:t>
            </w:r>
          </w:p>
        </w:tc>
        <w:tc>
          <w:tcPr>
            <w:tcW w:w="709" w:type="dxa"/>
            <w:shd w:val="clear" w:color="auto" w:fill="auto"/>
            <w:tcMar>
              <w:left w:w="0" w:type="dxa"/>
              <w:right w:w="0" w:type="dxa"/>
            </w:tcMar>
            <w:vAlign w:val="center"/>
            <w:hideMark/>
          </w:tcPr>
          <w:p w14:paraId="7CB5132A" w14:textId="77777777" w:rsidR="005872DA" w:rsidRPr="005872DA" w:rsidRDefault="005872DA" w:rsidP="00FF5406">
            <w:pPr>
              <w:pStyle w:val="Tijeloteksta"/>
              <w:jc w:val="center"/>
              <w:rPr>
                <w:sz w:val="22"/>
                <w:szCs w:val="22"/>
              </w:rPr>
            </w:pPr>
          </w:p>
        </w:tc>
      </w:tr>
      <w:tr w:rsidR="005872DA" w:rsidRPr="005872DA" w14:paraId="64A844C4" w14:textId="77777777" w:rsidTr="00FF5406">
        <w:trPr>
          <w:cantSplit/>
        </w:trPr>
        <w:tc>
          <w:tcPr>
            <w:tcW w:w="426" w:type="dxa"/>
            <w:shd w:val="clear" w:color="auto" w:fill="auto"/>
            <w:tcMar>
              <w:left w:w="0" w:type="dxa"/>
              <w:right w:w="0" w:type="dxa"/>
            </w:tcMar>
            <w:vAlign w:val="center"/>
            <w:hideMark/>
          </w:tcPr>
          <w:p w14:paraId="11454F58" w14:textId="77777777" w:rsidR="005872DA" w:rsidRPr="005872DA" w:rsidRDefault="005872DA" w:rsidP="00FF5406">
            <w:pPr>
              <w:pStyle w:val="Tijeloteksta"/>
              <w:jc w:val="center"/>
              <w:rPr>
                <w:sz w:val="22"/>
                <w:szCs w:val="22"/>
              </w:rPr>
            </w:pPr>
            <w:r w:rsidRPr="005872DA">
              <w:rPr>
                <w:sz w:val="22"/>
                <w:szCs w:val="22"/>
              </w:rPr>
              <w:t>69.</w:t>
            </w:r>
          </w:p>
        </w:tc>
        <w:tc>
          <w:tcPr>
            <w:tcW w:w="1276" w:type="dxa"/>
            <w:shd w:val="clear" w:color="auto" w:fill="auto"/>
            <w:tcMar>
              <w:left w:w="0" w:type="dxa"/>
              <w:right w:w="0" w:type="dxa"/>
            </w:tcMar>
            <w:vAlign w:val="center"/>
            <w:hideMark/>
          </w:tcPr>
          <w:p w14:paraId="2B01B072" w14:textId="77777777" w:rsidR="005872DA" w:rsidRPr="005872DA" w:rsidRDefault="005872DA" w:rsidP="00FF5406">
            <w:pPr>
              <w:pStyle w:val="Tijeloteksta"/>
              <w:jc w:val="center"/>
              <w:rPr>
                <w:sz w:val="22"/>
                <w:szCs w:val="22"/>
              </w:rPr>
            </w:pPr>
            <w:r w:rsidRPr="005872DA">
              <w:rPr>
                <w:sz w:val="22"/>
                <w:szCs w:val="22"/>
              </w:rPr>
              <w:t>2.4.2022.</w:t>
            </w:r>
          </w:p>
        </w:tc>
        <w:tc>
          <w:tcPr>
            <w:tcW w:w="1134" w:type="dxa"/>
            <w:shd w:val="clear" w:color="auto" w:fill="auto"/>
            <w:tcMar>
              <w:left w:w="0" w:type="dxa"/>
              <w:right w:w="0" w:type="dxa"/>
            </w:tcMar>
            <w:vAlign w:val="center"/>
            <w:hideMark/>
          </w:tcPr>
          <w:p w14:paraId="7ADAD835" w14:textId="77777777" w:rsidR="005872DA" w:rsidRPr="005872DA" w:rsidRDefault="005872DA" w:rsidP="00FF5406">
            <w:pPr>
              <w:pStyle w:val="Tijeloteksta"/>
              <w:jc w:val="center"/>
              <w:rPr>
                <w:sz w:val="22"/>
                <w:szCs w:val="22"/>
              </w:rPr>
            </w:pPr>
            <w:r w:rsidRPr="005872DA">
              <w:rPr>
                <w:sz w:val="22"/>
                <w:szCs w:val="22"/>
              </w:rPr>
              <w:t>mjenica</w:t>
            </w:r>
          </w:p>
        </w:tc>
        <w:tc>
          <w:tcPr>
            <w:tcW w:w="1843" w:type="dxa"/>
            <w:shd w:val="clear" w:color="auto" w:fill="auto"/>
            <w:tcMar>
              <w:left w:w="0" w:type="dxa"/>
              <w:right w:w="0" w:type="dxa"/>
            </w:tcMar>
            <w:vAlign w:val="center"/>
            <w:hideMark/>
          </w:tcPr>
          <w:p w14:paraId="38A55E71" w14:textId="77777777" w:rsidR="005872DA" w:rsidRPr="005872DA" w:rsidRDefault="005872DA" w:rsidP="00FF5406">
            <w:pPr>
              <w:pStyle w:val="Tijeloteksta"/>
              <w:jc w:val="center"/>
              <w:rPr>
                <w:sz w:val="22"/>
                <w:szCs w:val="22"/>
              </w:rPr>
            </w:pPr>
          </w:p>
        </w:tc>
        <w:tc>
          <w:tcPr>
            <w:tcW w:w="1276" w:type="dxa"/>
            <w:shd w:val="clear" w:color="auto" w:fill="auto"/>
            <w:tcMar>
              <w:left w:w="0" w:type="dxa"/>
              <w:right w:w="0" w:type="dxa"/>
            </w:tcMar>
            <w:vAlign w:val="center"/>
            <w:hideMark/>
          </w:tcPr>
          <w:p w14:paraId="3B24F230" w14:textId="77777777" w:rsidR="005872DA" w:rsidRPr="005872DA" w:rsidRDefault="005872DA" w:rsidP="00FF5406">
            <w:pPr>
              <w:pStyle w:val="Tijeloteksta"/>
              <w:jc w:val="center"/>
              <w:rPr>
                <w:sz w:val="22"/>
                <w:szCs w:val="22"/>
              </w:rPr>
            </w:pPr>
            <w:r w:rsidRPr="005872DA">
              <w:rPr>
                <w:sz w:val="22"/>
                <w:szCs w:val="22"/>
              </w:rPr>
              <w:t>8.050,00</w:t>
            </w:r>
          </w:p>
        </w:tc>
        <w:tc>
          <w:tcPr>
            <w:tcW w:w="708" w:type="dxa"/>
            <w:shd w:val="clear" w:color="auto" w:fill="auto"/>
            <w:tcMar>
              <w:left w:w="0" w:type="dxa"/>
              <w:right w:w="0" w:type="dxa"/>
            </w:tcMar>
            <w:vAlign w:val="center"/>
            <w:hideMark/>
          </w:tcPr>
          <w:p w14:paraId="136BECD0"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2E68A514" w14:textId="77777777" w:rsidR="005872DA" w:rsidRPr="005872DA" w:rsidRDefault="005872DA" w:rsidP="00FF5406">
            <w:pPr>
              <w:pStyle w:val="Tijeloteksta"/>
              <w:jc w:val="center"/>
              <w:rPr>
                <w:sz w:val="22"/>
                <w:szCs w:val="22"/>
              </w:rPr>
            </w:pPr>
            <w:r w:rsidRPr="005872DA">
              <w:rPr>
                <w:sz w:val="22"/>
                <w:szCs w:val="22"/>
              </w:rPr>
              <w:t>LD Vidra Luč/OBŽ</w:t>
            </w:r>
          </w:p>
        </w:tc>
        <w:tc>
          <w:tcPr>
            <w:tcW w:w="1842" w:type="dxa"/>
            <w:shd w:val="clear" w:color="auto" w:fill="auto"/>
            <w:tcMar>
              <w:left w:w="0" w:type="dxa"/>
              <w:right w:w="0" w:type="dxa"/>
            </w:tcMar>
            <w:vAlign w:val="center"/>
            <w:hideMark/>
          </w:tcPr>
          <w:p w14:paraId="7F91CEF9" w14:textId="77777777" w:rsidR="005872DA" w:rsidRPr="005872DA" w:rsidRDefault="005872DA" w:rsidP="00FF5406">
            <w:pPr>
              <w:pStyle w:val="Tijeloteksta"/>
              <w:jc w:val="center"/>
              <w:rPr>
                <w:sz w:val="22"/>
                <w:szCs w:val="22"/>
              </w:rPr>
            </w:pPr>
            <w:r w:rsidRPr="005872DA">
              <w:rPr>
                <w:sz w:val="22"/>
                <w:szCs w:val="22"/>
              </w:rPr>
              <w:t>Pokriće lovozakupnine i osiguranje od raskida ugovora</w:t>
            </w:r>
          </w:p>
        </w:tc>
        <w:tc>
          <w:tcPr>
            <w:tcW w:w="1985" w:type="dxa"/>
            <w:shd w:val="clear" w:color="auto" w:fill="auto"/>
            <w:tcMar>
              <w:left w:w="0" w:type="dxa"/>
              <w:right w:w="0" w:type="dxa"/>
            </w:tcMar>
            <w:vAlign w:val="center"/>
            <w:hideMark/>
          </w:tcPr>
          <w:p w14:paraId="17BE1714" w14:textId="77777777" w:rsidR="005872DA" w:rsidRPr="005872DA" w:rsidRDefault="005872DA" w:rsidP="00FF5406">
            <w:pPr>
              <w:pStyle w:val="Tijeloteksta"/>
              <w:jc w:val="center"/>
              <w:rPr>
                <w:sz w:val="22"/>
                <w:szCs w:val="22"/>
              </w:rPr>
            </w:pPr>
            <w:r w:rsidRPr="005872DA">
              <w:rPr>
                <w:sz w:val="22"/>
                <w:szCs w:val="22"/>
              </w:rPr>
              <w:t>Ugovor 14063</w:t>
            </w:r>
          </w:p>
        </w:tc>
        <w:tc>
          <w:tcPr>
            <w:tcW w:w="1559" w:type="dxa"/>
            <w:shd w:val="clear" w:color="auto" w:fill="auto"/>
            <w:tcMar>
              <w:left w:w="0" w:type="dxa"/>
              <w:right w:w="0" w:type="dxa"/>
            </w:tcMar>
            <w:vAlign w:val="center"/>
            <w:hideMark/>
          </w:tcPr>
          <w:p w14:paraId="72880E0A" w14:textId="77777777" w:rsidR="005872DA" w:rsidRPr="005872DA" w:rsidRDefault="005872DA" w:rsidP="00FF5406">
            <w:pPr>
              <w:pStyle w:val="Tijeloteksta"/>
              <w:jc w:val="center"/>
              <w:rPr>
                <w:sz w:val="22"/>
                <w:szCs w:val="22"/>
              </w:rPr>
            </w:pPr>
            <w:r w:rsidRPr="005872DA">
              <w:rPr>
                <w:sz w:val="22"/>
                <w:szCs w:val="22"/>
              </w:rPr>
              <w:t>31.3.2023.</w:t>
            </w:r>
          </w:p>
        </w:tc>
        <w:tc>
          <w:tcPr>
            <w:tcW w:w="709" w:type="dxa"/>
            <w:shd w:val="clear" w:color="auto" w:fill="auto"/>
            <w:tcMar>
              <w:left w:w="0" w:type="dxa"/>
              <w:right w:w="0" w:type="dxa"/>
            </w:tcMar>
            <w:vAlign w:val="center"/>
            <w:hideMark/>
          </w:tcPr>
          <w:p w14:paraId="688F832D" w14:textId="77777777" w:rsidR="005872DA" w:rsidRPr="005872DA" w:rsidRDefault="005872DA" w:rsidP="00FF5406">
            <w:pPr>
              <w:pStyle w:val="Tijeloteksta"/>
              <w:jc w:val="center"/>
              <w:rPr>
                <w:sz w:val="22"/>
                <w:szCs w:val="22"/>
              </w:rPr>
            </w:pPr>
          </w:p>
        </w:tc>
      </w:tr>
      <w:tr w:rsidR="005872DA" w:rsidRPr="005872DA" w14:paraId="5E81AA6E" w14:textId="77777777" w:rsidTr="00FF5406">
        <w:trPr>
          <w:cantSplit/>
        </w:trPr>
        <w:tc>
          <w:tcPr>
            <w:tcW w:w="426" w:type="dxa"/>
            <w:shd w:val="clear" w:color="auto" w:fill="auto"/>
            <w:tcMar>
              <w:left w:w="0" w:type="dxa"/>
              <w:right w:w="0" w:type="dxa"/>
            </w:tcMar>
            <w:vAlign w:val="center"/>
            <w:hideMark/>
          </w:tcPr>
          <w:p w14:paraId="2662F0DE" w14:textId="77777777" w:rsidR="005872DA" w:rsidRPr="005872DA" w:rsidRDefault="005872DA" w:rsidP="00FF5406">
            <w:pPr>
              <w:pStyle w:val="Tijeloteksta"/>
              <w:jc w:val="center"/>
              <w:rPr>
                <w:sz w:val="22"/>
                <w:szCs w:val="22"/>
              </w:rPr>
            </w:pPr>
            <w:r w:rsidRPr="005872DA">
              <w:rPr>
                <w:sz w:val="22"/>
                <w:szCs w:val="22"/>
              </w:rPr>
              <w:t>70.</w:t>
            </w:r>
          </w:p>
        </w:tc>
        <w:tc>
          <w:tcPr>
            <w:tcW w:w="1276" w:type="dxa"/>
            <w:shd w:val="clear" w:color="auto" w:fill="auto"/>
            <w:tcMar>
              <w:left w:w="0" w:type="dxa"/>
              <w:right w:w="0" w:type="dxa"/>
            </w:tcMar>
            <w:vAlign w:val="center"/>
            <w:hideMark/>
          </w:tcPr>
          <w:p w14:paraId="3CBF2A13" w14:textId="77777777" w:rsidR="005872DA" w:rsidRPr="005872DA" w:rsidRDefault="005872DA" w:rsidP="00FF5406">
            <w:pPr>
              <w:pStyle w:val="Tijeloteksta"/>
              <w:jc w:val="center"/>
              <w:rPr>
                <w:sz w:val="22"/>
                <w:szCs w:val="22"/>
              </w:rPr>
            </w:pPr>
            <w:r w:rsidRPr="005872DA">
              <w:rPr>
                <w:sz w:val="22"/>
                <w:szCs w:val="22"/>
              </w:rPr>
              <w:t>23.5.2022.</w:t>
            </w:r>
          </w:p>
        </w:tc>
        <w:tc>
          <w:tcPr>
            <w:tcW w:w="1134" w:type="dxa"/>
            <w:shd w:val="clear" w:color="auto" w:fill="auto"/>
            <w:tcMar>
              <w:left w:w="0" w:type="dxa"/>
              <w:right w:w="0" w:type="dxa"/>
            </w:tcMar>
            <w:vAlign w:val="center"/>
            <w:hideMark/>
          </w:tcPr>
          <w:p w14:paraId="0CBDE1F0" w14:textId="77777777" w:rsidR="005872DA" w:rsidRPr="005872DA" w:rsidRDefault="005872DA" w:rsidP="00FF5406">
            <w:pPr>
              <w:pStyle w:val="Tijeloteksta"/>
              <w:jc w:val="center"/>
              <w:rPr>
                <w:sz w:val="22"/>
                <w:szCs w:val="22"/>
              </w:rPr>
            </w:pPr>
            <w:r w:rsidRPr="005872DA">
              <w:rPr>
                <w:sz w:val="22"/>
                <w:szCs w:val="22"/>
              </w:rPr>
              <w:t>mjenica</w:t>
            </w:r>
          </w:p>
        </w:tc>
        <w:tc>
          <w:tcPr>
            <w:tcW w:w="1843" w:type="dxa"/>
            <w:shd w:val="clear" w:color="auto" w:fill="auto"/>
            <w:tcMar>
              <w:left w:w="0" w:type="dxa"/>
              <w:right w:w="0" w:type="dxa"/>
            </w:tcMar>
            <w:vAlign w:val="center"/>
            <w:hideMark/>
          </w:tcPr>
          <w:p w14:paraId="6B916F27" w14:textId="77777777" w:rsidR="005872DA" w:rsidRPr="005872DA" w:rsidRDefault="005872DA" w:rsidP="00FF5406">
            <w:pPr>
              <w:pStyle w:val="Tijeloteksta"/>
              <w:jc w:val="center"/>
              <w:rPr>
                <w:sz w:val="22"/>
                <w:szCs w:val="22"/>
              </w:rPr>
            </w:pPr>
          </w:p>
        </w:tc>
        <w:tc>
          <w:tcPr>
            <w:tcW w:w="1276" w:type="dxa"/>
            <w:shd w:val="clear" w:color="auto" w:fill="auto"/>
            <w:tcMar>
              <w:left w:w="0" w:type="dxa"/>
              <w:right w:w="0" w:type="dxa"/>
            </w:tcMar>
            <w:vAlign w:val="center"/>
            <w:hideMark/>
          </w:tcPr>
          <w:p w14:paraId="4562297F" w14:textId="77777777" w:rsidR="005872DA" w:rsidRPr="005872DA" w:rsidRDefault="005872DA" w:rsidP="00FF5406">
            <w:pPr>
              <w:pStyle w:val="Tijeloteksta"/>
              <w:jc w:val="center"/>
              <w:rPr>
                <w:sz w:val="22"/>
                <w:szCs w:val="22"/>
              </w:rPr>
            </w:pPr>
            <w:r w:rsidRPr="005872DA">
              <w:rPr>
                <w:sz w:val="22"/>
                <w:szCs w:val="22"/>
              </w:rPr>
              <w:t>9.450,00</w:t>
            </w:r>
          </w:p>
        </w:tc>
        <w:tc>
          <w:tcPr>
            <w:tcW w:w="708" w:type="dxa"/>
            <w:shd w:val="clear" w:color="auto" w:fill="auto"/>
            <w:tcMar>
              <w:left w:w="0" w:type="dxa"/>
              <w:right w:w="0" w:type="dxa"/>
            </w:tcMar>
            <w:vAlign w:val="center"/>
            <w:hideMark/>
          </w:tcPr>
          <w:p w14:paraId="61DED091"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3BF425F0" w14:textId="77777777" w:rsidR="005872DA" w:rsidRPr="005872DA" w:rsidRDefault="005872DA" w:rsidP="00FF5406">
            <w:pPr>
              <w:pStyle w:val="Tijeloteksta"/>
              <w:jc w:val="center"/>
              <w:rPr>
                <w:sz w:val="22"/>
                <w:szCs w:val="22"/>
              </w:rPr>
            </w:pPr>
            <w:r w:rsidRPr="005872DA">
              <w:rPr>
                <w:sz w:val="22"/>
                <w:szCs w:val="22"/>
              </w:rPr>
              <w:t>LD Sokol Branjin Vrh/OBŽ</w:t>
            </w:r>
          </w:p>
        </w:tc>
        <w:tc>
          <w:tcPr>
            <w:tcW w:w="1842" w:type="dxa"/>
            <w:shd w:val="clear" w:color="auto" w:fill="auto"/>
            <w:tcMar>
              <w:left w:w="0" w:type="dxa"/>
              <w:right w:w="0" w:type="dxa"/>
            </w:tcMar>
            <w:vAlign w:val="center"/>
            <w:hideMark/>
          </w:tcPr>
          <w:p w14:paraId="20604B2C" w14:textId="77777777" w:rsidR="005872DA" w:rsidRPr="005872DA" w:rsidRDefault="005872DA" w:rsidP="00FF5406">
            <w:pPr>
              <w:pStyle w:val="Tijeloteksta"/>
              <w:jc w:val="center"/>
              <w:rPr>
                <w:sz w:val="22"/>
                <w:szCs w:val="22"/>
              </w:rPr>
            </w:pPr>
            <w:r w:rsidRPr="005872DA">
              <w:rPr>
                <w:sz w:val="22"/>
                <w:szCs w:val="22"/>
              </w:rPr>
              <w:t>Pokriće lovozakupnine i osiguranje od raskida ugovora</w:t>
            </w:r>
          </w:p>
        </w:tc>
        <w:tc>
          <w:tcPr>
            <w:tcW w:w="1985" w:type="dxa"/>
            <w:shd w:val="clear" w:color="auto" w:fill="auto"/>
            <w:tcMar>
              <w:left w:w="0" w:type="dxa"/>
              <w:right w:w="0" w:type="dxa"/>
            </w:tcMar>
            <w:vAlign w:val="center"/>
            <w:hideMark/>
          </w:tcPr>
          <w:p w14:paraId="29308870" w14:textId="77777777" w:rsidR="005872DA" w:rsidRPr="005872DA" w:rsidRDefault="005872DA" w:rsidP="00FF5406">
            <w:pPr>
              <w:pStyle w:val="Tijeloteksta"/>
              <w:jc w:val="center"/>
              <w:rPr>
                <w:sz w:val="22"/>
                <w:szCs w:val="22"/>
              </w:rPr>
            </w:pPr>
            <w:r w:rsidRPr="005872DA">
              <w:rPr>
                <w:sz w:val="22"/>
                <w:szCs w:val="22"/>
              </w:rPr>
              <w:t>Ugovor 14064</w:t>
            </w:r>
          </w:p>
        </w:tc>
        <w:tc>
          <w:tcPr>
            <w:tcW w:w="1559" w:type="dxa"/>
            <w:shd w:val="clear" w:color="auto" w:fill="auto"/>
            <w:tcMar>
              <w:left w:w="0" w:type="dxa"/>
              <w:right w:w="0" w:type="dxa"/>
            </w:tcMar>
            <w:vAlign w:val="center"/>
            <w:hideMark/>
          </w:tcPr>
          <w:p w14:paraId="45EF0608" w14:textId="77777777" w:rsidR="005872DA" w:rsidRPr="005872DA" w:rsidRDefault="005872DA" w:rsidP="00FF5406">
            <w:pPr>
              <w:pStyle w:val="Tijeloteksta"/>
              <w:jc w:val="center"/>
              <w:rPr>
                <w:sz w:val="22"/>
                <w:szCs w:val="22"/>
              </w:rPr>
            </w:pPr>
            <w:r w:rsidRPr="005872DA">
              <w:rPr>
                <w:sz w:val="22"/>
                <w:szCs w:val="22"/>
              </w:rPr>
              <w:t>31.3.2023.</w:t>
            </w:r>
          </w:p>
        </w:tc>
        <w:tc>
          <w:tcPr>
            <w:tcW w:w="709" w:type="dxa"/>
            <w:shd w:val="clear" w:color="auto" w:fill="auto"/>
            <w:tcMar>
              <w:left w:w="0" w:type="dxa"/>
              <w:right w:w="0" w:type="dxa"/>
            </w:tcMar>
            <w:vAlign w:val="center"/>
            <w:hideMark/>
          </w:tcPr>
          <w:p w14:paraId="7DC73679" w14:textId="77777777" w:rsidR="005872DA" w:rsidRPr="005872DA" w:rsidRDefault="005872DA" w:rsidP="00FF5406">
            <w:pPr>
              <w:pStyle w:val="Tijeloteksta"/>
              <w:jc w:val="center"/>
              <w:rPr>
                <w:sz w:val="22"/>
                <w:szCs w:val="22"/>
              </w:rPr>
            </w:pPr>
          </w:p>
        </w:tc>
      </w:tr>
      <w:tr w:rsidR="005872DA" w:rsidRPr="005872DA" w14:paraId="775B5788" w14:textId="77777777" w:rsidTr="00FF5406">
        <w:trPr>
          <w:cantSplit/>
        </w:trPr>
        <w:tc>
          <w:tcPr>
            <w:tcW w:w="426" w:type="dxa"/>
            <w:shd w:val="clear" w:color="auto" w:fill="auto"/>
            <w:tcMar>
              <w:left w:w="0" w:type="dxa"/>
              <w:right w:w="0" w:type="dxa"/>
            </w:tcMar>
            <w:vAlign w:val="center"/>
            <w:hideMark/>
          </w:tcPr>
          <w:p w14:paraId="2F741C26" w14:textId="77777777" w:rsidR="005872DA" w:rsidRPr="005872DA" w:rsidRDefault="005872DA" w:rsidP="00FF5406">
            <w:pPr>
              <w:pStyle w:val="Tijeloteksta"/>
              <w:jc w:val="center"/>
              <w:rPr>
                <w:sz w:val="22"/>
                <w:szCs w:val="22"/>
              </w:rPr>
            </w:pPr>
            <w:r w:rsidRPr="005872DA">
              <w:rPr>
                <w:sz w:val="22"/>
                <w:szCs w:val="22"/>
              </w:rPr>
              <w:lastRenderedPageBreak/>
              <w:t>71.</w:t>
            </w:r>
          </w:p>
        </w:tc>
        <w:tc>
          <w:tcPr>
            <w:tcW w:w="1276" w:type="dxa"/>
            <w:shd w:val="clear" w:color="auto" w:fill="auto"/>
            <w:tcMar>
              <w:left w:w="0" w:type="dxa"/>
              <w:right w:w="0" w:type="dxa"/>
            </w:tcMar>
            <w:vAlign w:val="center"/>
            <w:hideMark/>
          </w:tcPr>
          <w:p w14:paraId="14689DA6" w14:textId="77777777" w:rsidR="005872DA" w:rsidRPr="005872DA" w:rsidRDefault="005872DA" w:rsidP="00FF5406">
            <w:pPr>
              <w:pStyle w:val="Tijeloteksta"/>
              <w:jc w:val="center"/>
              <w:rPr>
                <w:sz w:val="22"/>
                <w:szCs w:val="22"/>
              </w:rPr>
            </w:pPr>
            <w:r w:rsidRPr="005872DA">
              <w:rPr>
                <w:sz w:val="22"/>
                <w:szCs w:val="22"/>
              </w:rPr>
              <w:t>1.4.2022.</w:t>
            </w:r>
          </w:p>
        </w:tc>
        <w:tc>
          <w:tcPr>
            <w:tcW w:w="1134" w:type="dxa"/>
            <w:shd w:val="clear" w:color="auto" w:fill="auto"/>
            <w:tcMar>
              <w:left w:w="0" w:type="dxa"/>
              <w:right w:w="0" w:type="dxa"/>
            </w:tcMar>
            <w:vAlign w:val="center"/>
            <w:hideMark/>
          </w:tcPr>
          <w:p w14:paraId="0C74937E" w14:textId="77777777" w:rsidR="005872DA" w:rsidRPr="005872DA" w:rsidRDefault="005872DA" w:rsidP="00FF5406">
            <w:pPr>
              <w:pStyle w:val="Tijeloteksta"/>
              <w:jc w:val="center"/>
              <w:rPr>
                <w:sz w:val="22"/>
                <w:szCs w:val="22"/>
              </w:rPr>
            </w:pPr>
            <w:r w:rsidRPr="005872DA">
              <w:rPr>
                <w:sz w:val="22"/>
                <w:szCs w:val="22"/>
              </w:rPr>
              <w:t>mjenica</w:t>
            </w:r>
          </w:p>
        </w:tc>
        <w:tc>
          <w:tcPr>
            <w:tcW w:w="1843" w:type="dxa"/>
            <w:shd w:val="clear" w:color="auto" w:fill="auto"/>
            <w:tcMar>
              <w:left w:w="0" w:type="dxa"/>
              <w:right w:w="0" w:type="dxa"/>
            </w:tcMar>
            <w:vAlign w:val="center"/>
            <w:hideMark/>
          </w:tcPr>
          <w:p w14:paraId="6F4B065D" w14:textId="77777777" w:rsidR="005872DA" w:rsidRPr="005872DA" w:rsidRDefault="005872DA" w:rsidP="00FF5406">
            <w:pPr>
              <w:pStyle w:val="Tijeloteksta"/>
              <w:jc w:val="center"/>
              <w:rPr>
                <w:sz w:val="22"/>
                <w:szCs w:val="22"/>
              </w:rPr>
            </w:pPr>
          </w:p>
        </w:tc>
        <w:tc>
          <w:tcPr>
            <w:tcW w:w="1276" w:type="dxa"/>
            <w:shd w:val="clear" w:color="auto" w:fill="auto"/>
            <w:tcMar>
              <w:left w:w="0" w:type="dxa"/>
              <w:right w:w="0" w:type="dxa"/>
            </w:tcMar>
            <w:vAlign w:val="center"/>
            <w:hideMark/>
          </w:tcPr>
          <w:p w14:paraId="2C400377" w14:textId="77777777" w:rsidR="005872DA" w:rsidRPr="005872DA" w:rsidRDefault="005872DA" w:rsidP="00FF5406">
            <w:pPr>
              <w:pStyle w:val="Tijeloteksta"/>
              <w:jc w:val="center"/>
              <w:rPr>
                <w:sz w:val="22"/>
                <w:szCs w:val="22"/>
              </w:rPr>
            </w:pPr>
            <w:r w:rsidRPr="005872DA">
              <w:rPr>
                <w:sz w:val="22"/>
                <w:szCs w:val="22"/>
              </w:rPr>
              <w:t>12.270,00</w:t>
            </w:r>
          </w:p>
        </w:tc>
        <w:tc>
          <w:tcPr>
            <w:tcW w:w="708" w:type="dxa"/>
            <w:shd w:val="clear" w:color="auto" w:fill="auto"/>
            <w:tcMar>
              <w:left w:w="0" w:type="dxa"/>
              <w:right w:w="0" w:type="dxa"/>
            </w:tcMar>
            <w:vAlign w:val="center"/>
            <w:hideMark/>
          </w:tcPr>
          <w:p w14:paraId="2ED1B271"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3DB75418" w14:textId="77777777" w:rsidR="005872DA" w:rsidRPr="005872DA" w:rsidRDefault="005872DA" w:rsidP="00FF5406">
            <w:pPr>
              <w:pStyle w:val="Tijeloteksta"/>
              <w:jc w:val="center"/>
              <w:rPr>
                <w:sz w:val="22"/>
                <w:szCs w:val="22"/>
              </w:rPr>
            </w:pPr>
            <w:r w:rsidRPr="005872DA">
              <w:rPr>
                <w:sz w:val="22"/>
                <w:szCs w:val="22"/>
              </w:rPr>
              <w:t>Općina Popovac za LD Jastreb Popovac/OBŽ</w:t>
            </w:r>
          </w:p>
        </w:tc>
        <w:tc>
          <w:tcPr>
            <w:tcW w:w="1842" w:type="dxa"/>
            <w:shd w:val="clear" w:color="auto" w:fill="auto"/>
            <w:tcMar>
              <w:left w:w="0" w:type="dxa"/>
              <w:right w:w="0" w:type="dxa"/>
            </w:tcMar>
            <w:vAlign w:val="center"/>
            <w:hideMark/>
          </w:tcPr>
          <w:p w14:paraId="3D21FBA7" w14:textId="77777777" w:rsidR="005872DA" w:rsidRPr="005872DA" w:rsidRDefault="005872DA" w:rsidP="00FF5406">
            <w:pPr>
              <w:pStyle w:val="Tijeloteksta"/>
              <w:jc w:val="center"/>
              <w:rPr>
                <w:sz w:val="22"/>
                <w:szCs w:val="22"/>
              </w:rPr>
            </w:pPr>
            <w:r w:rsidRPr="005872DA">
              <w:rPr>
                <w:sz w:val="22"/>
                <w:szCs w:val="22"/>
              </w:rPr>
              <w:t>Pokriće lovozakupnine i osiguranje od raskida ugovora</w:t>
            </w:r>
          </w:p>
        </w:tc>
        <w:tc>
          <w:tcPr>
            <w:tcW w:w="1985" w:type="dxa"/>
            <w:shd w:val="clear" w:color="auto" w:fill="auto"/>
            <w:tcMar>
              <w:left w:w="0" w:type="dxa"/>
              <w:right w:w="0" w:type="dxa"/>
            </w:tcMar>
            <w:vAlign w:val="center"/>
            <w:hideMark/>
          </w:tcPr>
          <w:p w14:paraId="5BC014D3" w14:textId="77777777" w:rsidR="005872DA" w:rsidRPr="005872DA" w:rsidRDefault="005872DA" w:rsidP="00FF5406">
            <w:pPr>
              <w:pStyle w:val="Tijeloteksta"/>
              <w:jc w:val="center"/>
              <w:rPr>
                <w:sz w:val="22"/>
                <w:szCs w:val="22"/>
              </w:rPr>
            </w:pPr>
            <w:r w:rsidRPr="005872DA">
              <w:rPr>
                <w:sz w:val="22"/>
                <w:szCs w:val="22"/>
              </w:rPr>
              <w:t>Ugovor 14065</w:t>
            </w:r>
          </w:p>
        </w:tc>
        <w:tc>
          <w:tcPr>
            <w:tcW w:w="1559" w:type="dxa"/>
            <w:shd w:val="clear" w:color="auto" w:fill="auto"/>
            <w:tcMar>
              <w:left w:w="0" w:type="dxa"/>
              <w:right w:w="0" w:type="dxa"/>
            </w:tcMar>
            <w:vAlign w:val="center"/>
            <w:hideMark/>
          </w:tcPr>
          <w:p w14:paraId="72EBD6B7" w14:textId="77777777" w:rsidR="005872DA" w:rsidRPr="005872DA" w:rsidRDefault="005872DA" w:rsidP="00FF5406">
            <w:pPr>
              <w:pStyle w:val="Tijeloteksta"/>
              <w:jc w:val="center"/>
              <w:rPr>
                <w:sz w:val="22"/>
                <w:szCs w:val="22"/>
              </w:rPr>
            </w:pPr>
            <w:r w:rsidRPr="005872DA">
              <w:rPr>
                <w:sz w:val="22"/>
                <w:szCs w:val="22"/>
              </w:rPr>
              <w:t>31.3.2023.</w:t>
            </w:r>
          </w:p>
        </w:tc>
        <w:tc>
          <w:tcPr>
            <w:tcW w:w="709" w:type="dxa"/>
            <w:shd w:val="clear" w:color="auto" w:fill="auto"/>
            <w:tcMar>
              <w:left w:w="0" w:type="dxa"/>
              <w:right w:w="0" w:type="dxa"/>
            </w:tcMar>
            <w:vAlign w:val="center"/>
            <w:hideMark/>
          </w:tcPr>
          <w:p w14:paraId="5C99122E" w14:textId="77777777" w:rsidR="005872DA" w:rsidRPr="005872DA" w:rsidRDefault="005872DA" w:rsidP="00FF5406">
            <w:pPr>
              <w:pStyle w:val="Tijeloteksta"/>
              <w:jc w:val="center"/>
              <w:rPr>
                <w:sz w:val="22"/>
                <w:szCs w:val="22"/>
              </w:rPr>
            </w:pPr>
          </w:p>
        </w:tc>
      </w:tr>
      <w:tr w:rsidR="005872DA" w:rsidRPr="005872DA" w14:paraId="118AD227" w14:textId="77777777" w:rsidTr="00FF5406">
        <w:trPr>
          <w:cantSplit/>
        </w:trPr>
        <w:tc>
          <w:tcPr>
            <w:tcW w:w="426" w:type="dxa"/>
            <w:shd w:val="clear" w:color="auto" w:fill="auto"/>
            <w:tcMar>
              <w:left w:w="0" w:type="dxa"/>
              <w:right w:w="0" w:type="dxa"/>
            </w:tcMar>
            <w:vAlign w:val="center"/>
            <w:hideMark/>
          </w:tcPr>
          <w:p w14:paraId="063A0108" w14:textId="77777777" w:rsidR="005872DA" w:rsidRPr="005872DA" w:rsidRDefault="005872DA" w:rsidP="00FF5406">
            <w:pPr>
              <w:pStyle w:val="Tijeloteksta"/>
              <w:jc w:val="center"/>
              <w:rPr>
                <w:sz w:val="22"/>
                <w:szCs w:val="22"/>
              </w:rPr>
            </w:pPr>
            <w:r w:rsidRPr="005872DA">
              <w:rPr>
                <w:sz w:val="22"/>
                <w:szCs w:val="22"/>
              </w:rPr>
              <w:t>72.</w:t>
            </w:r>
          </w:p>
        </w:tc>
        <w:tc>
          <w:tcPr>
            <w:tcW w:w="1276" w:type="dxa"/>
            <w:shd w:val="clear" w:color="auto" w:fill="auto"/>
            <w:tcMar>
              <w:left w:w="0" w:type="dxa"/>
              <w:right w:w="0" w:type="dxa"/>
            </w:tcMar>
            <w:vAlign w:val="center"/>
            <w:hideMark/>
          </w:tcPr>
          <w:p w14:paraId="7A4656DC" w14:textId="77777777" w:rsidR="005872DA" w:rsidRPr="005872DA" w:rsidRDefault="005872DA" w:rsidP="00FF5406">
            <w:pPr>
              <w:pStyle w:val="Tijeloteksta"/>
              <w:jc w:val="center"/>
              <w:rPr>
                <w:sz w:val="22"/>
                <w:szCs w:val="22"/>
              </w:rPr>
            </w:pPr>
            <w:r w:rsidRPr="005872DA">
              <w:rPr>
                <w:sz w:val="22"/>
                <w:szCs w:val="22"/>
              </w:rPr>
              <w:t>25.3.2022.</w:t>
            </w:r>
          </w:p>
        </w:tc>
        <w:tc>
          <w:tcPr>
            <w:tcW w:w="1134" w:type="dxa"/>
            <w:shd w:val="clear" w:color="auto" w:fill="auto"/>
            <w:tcMar>
              <w:left w:w="0" w:type="dxa"/>
              <w:right w:w="0" w:type="dxa"/>
            </w:tcMar>
            <w:vAlign w:val="center"/>
            <w:hideMark/>
          </w:tcPr>
          <w:p w14:paraId="777F36A5" w14:textId="77777777" w:rsidR="005872DA" w:rsidRPr="005872DA" w:rsidRDefault="005872DA" w:rsidP="00FF5406">
            <w:pPr>
              <w:pStyle w:val="Tijeloteksta"/>
              <w:jc w:val="center"/>
              <w:rPr>
                <w:sz w:val="22"/>
                <w:szCs w:val="22"/>
              </w:rPr>
            </w:pPr>
            <w:r w:rsidRPr="005872DA">
              <w:rPr>
                <w:sz w:val="22"/>
                <w:szCs w:val="22"/>
              </w:rPr>
              <w:t>mjenica</w:t>
            </w:r>
          </w:p>
        </w:tc>
        <w:tc>
          <w:tcPr>
            <w:tcW w:w="1843" w:type="dxa"/>
            <w:shd w:val="clear" w:color="auto" w:fill="auto"/>
            <w:tcMar>
              <w:left w:w="0" w:type="dxa"/>
              <w:right w:w="0" w:type="dxa"/>
            </w:tcMar>
            <w:vAlign w:val="center"/>
            <w:hideMark/>
          </w:tcPr>
          <w:p w14:paraId="66605A8A" w14:textId="77777777" w:rsidR="005872DA" w:rsidRPr="005872DA" w:rsidRDefault="005872DA" w:rsidP="00FF5406">
            <w:pPr>
              <w:pStyle w:val="Tijeloteksta"/>
              <w:jc w:val="center"/>
              <w:rPr>
                <w:sz w:val="22"/>
                <w:szCs w:val="22"/>
              </w:rPr>
            </w:pPr>
          </w:p>
        </w:tc>
        <w:tc>
          <w:tcPr>
            <w:tcW w:w="1276" w:type="dxa"/>
            <w:shd w:val="clear" w:color="auto" w:fill="auto"/>
            <w:tcMar>
              <w:left w:w="0" w:type="dxa"/>
              <w:right w:w="0" w:type="dxa"/>
            </w:tcMar>
            <w:vAlign w:val="center"/>
            <w:hideMark/>
          </w:tcPr>
          <w:p w14:paraId="197E510D" w14:textId="77777777" w:rsidR="005872DA" w:rsidRPr="005872DA" w:rsidRDefault="005872DA" w:rsidP="00FF5406">
            <w:pPr>
              <w:pStyle w:val="Tijeloteksta"/>
              <w:jc w:val="center"/>
              <w:rPr>
                <w:sz w:val="22"/>
                <w:szCs w:val="22"/>
              </w:rPr>
            </w:pPr>
            <w:r w:rsidRPr="005872DA">
              <w:rPr>
                <w:sz w:val="22"/>
                <w:szCs w:val="22"/>
              </w:rPr>
              <w:t>12.600,00</w:t>
            </w:r>
          </w:p>
        </w:tc>
        <w:tc>
          <w:tcPr>
            <w:tcW w:w="708" w:type="dxa"/>
            <w:shd w:val="clear" w:color="auto" w:fill="auto"/>
            <w:tcMar>
              <w:left w:w="0" w:type="dxa"/>
              <w:right w:w="0" w:type="dxa"/>
            </w:tcMar>
            <w:vAlign w:val="center"/>
            <w:hideMark/>
          </w:tcPr>
          <w:p w14:paraId="1DF82F4D"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553B4CB3" w14:textId="77777777" w:rsidR="005872DA" w:rsidRPr="005872DA" w:rsidRDefault="005872DA" w:rsidP="00FF5406">
            <w:pPr>
              <w:pStyle w:val="Tijeloteksta"/>
              <w:jc w:val="center"/>
              <w:rPr>
                <w:sz w:val="22"/>
                <w:szCs w:val="22"/>
              </w:rPr>
            </w:pPr>
            <w:r w:rsidRPr="005872DA">
              <w:rPr>
                <w:sz w:val="22"/>
                <w:szCs w:val="22"/>
              </w:rPr>
              <w:t>LD Zec Branjina/OBŽ</w:t>
            </w:r>
          </w:p>
        </w:tc>
        <w:tc>
          <w:tcPr>
            <w:tcW w:w="1842" w:type="dxa"/>
            <w:shd w:val="clear" w:color="auto" w:fill="auto"/>
            <w:tcMar>
              <w:left w:w="0" w:type="dxa"/>
              <w:right w:w="0" w:type="dxa"/>
            </w:tcMar>
            <w:vAlign w:val="center"/>
            <w:hideMark/>
          </w:tcPr>
          <w:p w14:paraId="5EFA63EA" w14:textId="77777777" w:rsidR="005872DA" w:rsidRPr="005872DA" w:rsidRDefault="005872DA" w:rsidP="00FF5406">
            <w:pPr>
              <w:pStyle w:val="Tijeloteksta"/>
              <w:jc w:val="center"/>
              <w:rPr>
                <w:sz w:val="22"/>
                <w:szCs w:val="22"/>
              </w:rPr>
            </w:pPr>
            <w:r w:rsidRPr="005872DA">
              <w:rPr>
                <w:sz w:val="22"/>
                <w:szCs w:val="22"/>
              </w:rPr>
              <w:t>Pokriće lovozakupnine i osiguranje od raskida ugovora</w:t>
            </w:r>
          </w:p>
        </w:tc>
        <w:tc>
          <w:tcPr>
            <w:tcW w:w="1985" w:type="dxa"/>
            <w:shd w:val="clear" w:color="auto" w:fill="auto"/>
            <w:tcMar>
              <w:left w:w="0" w:type="dxa"/>
              <w:right w:w="0" w:type="dxa"/>
            </w:tcMar>
            <w:vAlign w:val="center"/>
            <w:hideMark/>
          </w:tcPr>
          <w:p w14:paraId="46D7EFA2" w14:textId="77777777" w:rsidR="005872DA" w:rsidRPr="005872DA" w:rsidRDefault="005872DA" w:rsidP="00FF5406">
            <w:pPr>
              <w:pStyle w:val="Tijeloteksta"/>
              <w:jc w:val="center"/>
              <w:rPr>
                <w:sz w:val="22"/>
                <w:szCs w:val="22"/>
              </w:rPr>
            </w:pPr>
            <w:r w:rsidRPr="005872DA">
              <w:rPr>
                <w:sz w:val="22"/>
                <w:szCs w:val="22"/>
              </w:rPr>
              <w:t>Ugovor 14066</w:t>
            </w:r>
          </w:p>
        </w:tc>
        <w:tc>
          <w:tcPr>
            <w:tcW w:w="1559" w:type="dxa"/>
            <w:shd w:val="clear" w:color="auto" w:fill="auto"/>
            <w:tcMar>
              <w:left w:w="0" w:type="dxa"/>
              <w:right w:w="0" w:type="dxa"/>
            </w:tcMar>
            <w:vAlign w:val="center"/>
            <w:hideMark/>
          </w:tcPr>
          <w:p w14:paraId="6510FBB5" w14:textId="77777777" w:rsidR="005872DA" w:rsidRPr="005872DA" w:rsidRDefault="005872DA" w:rsidP="00FF5406">
            <w:pPr>
              <w:pStyle w:val="Tijeloteksta"/>
              <w:jc w:val="center"/>
              <w:rPr>
                <w:sz w:val="22"/>
                <w:szCs w:val="22"/>
              </w:rPr>
            </w:pPr>
            <w:r w:rsidRPr="005872DA">
              <w:rPr>
                <w:sz w:val="22"/>
                <w:szCs w:val="22"/>
              </w:rPr>
              <w:t>31.3.2023.</w:t>
            </w:r>
          </w:p>
        </w:tc>
        <w:tc>
          <w:tcPr>
            <w:tcW w:w="709" w:type="dxa"/>
            <w:shd w:val="clear" w:color="auto" w:fill="auto"/>
            <w:tcMar>
              <w:left w:w="0" w:type="dxa"/>
              <w:right w:w="0" w:type="dxa"/>
            </w:tcMar>
            <w:vAlign w:val="center"/>
            <w:hideMark/>
          </w:tcPr>
          <w:p w14:paraId="57953122" w14:textId="77777777" w:rsidR="005872DA" w:rsidRPr="005872DA" w:rsidRDefault="005872DA" w:rsidP="00FF5406">
            <w:pPr>
              <w:pStyle w:val="Tijeloteksta"/>
              <w:jc w:val="center"/>
              <w:rPr>
                <w:sz w:val="22"/>
                <w:szCs w:val="22"/>
              </w:rPr>
            </w:pPr>
          </w:p>
        </w:tc>
      </w:tr>
      <w:tr w:rsidR="005872DA" w:rsidRPr="005872DA" w14:paraId="24B3934D" w14:textId="77777777" w:rsidTr="00FF5406">
        <w:trPr>
          <w:cantSplit/>
        </w:trPr>
        <w:tc>
          <w:tcPr>
            <w:tcW w:w="426" w:type="dxa"/>
            <w:shd w:val="clear" w:color="auto" w:fill="auto"/>
            <w:tcMar>
              <w:left w:w="0" w:type="dxa"/>
              <w:right w:w="0" w:type="dxa"/>
            </w:tcMar>
            <w:vAlign w:val="center"/>
            <w:hideMark/>
          </w:tcPr>
          <w:p w14:paraId="15ACCBC2" w14:textId="77777777" w:rsidR="005872DA" w:rsidRPr="005872DA" w:rsidRDefault="005872DA" w:rsidP="00FF5406">
            <w:pPr>
              <w:pStyle w:val="Tijeloteksta"/>
              <w:jc w:val="center"/>
              <w:rPr>
                <w:sz w:val="22"/>
                <w:szCs w:val="22"/>
              </w:rPr>
            </w:pPr>
            <w:r w:rsidRPr="005872DA">
              <w:rPr>
                <w:sz w:val="22"/>
                <w:szCs w:val="22"/>
              </w:rPr>
              <w:t>73.</w:t>
            </w:r>
          </w:p>
        </w:tc>
        <w:tc>
          <w:tcPr>
            <w:tcW w:w="1276" w:type="dxa"/>
            <w:shd w:val="clear" w:color="auto" w:fill="auto"/>
            <w:tcMar>
              <w:left w:w="0" w:type="dxa"/>
              <w:right w:w="0" w:type="dxa"/>
            </w:tcMar>
            <w:vAlign w:val="center"/>
            <w:hideMark/>
          </w:tcPr>
          <w:p w14:paraId="21117DB0" w14:textId="77777777" w:rsidR="005872DA" w:rsidRPr="005872DA" w:rsidRDefault="005872DA" w:rsidP="00FF5406">
            <w:pPr>
              <w:pStyle w:val="Tijeloteksta"/>
              <w:jc w:val="center"/>
              <w:rPr>
                <w:sz w:val="22"/>
                <w:szCs w:val="22"/>
              </w:rPr>
            </w:pPr>
            <w:r w:rsidRPr="005872DA">
              <w:rPr>
                <w:sz w:val="22"/>
                <w:szCs w:val="22"/>
              </w:rPr>
              <w:t>1.4.2022.</w:t>
            </w:r>
          </w:p>
        </w:tc>
        <w:tc>
          <w:tcPr>
            <w:tcW w:w="1134" w:type="dxa"/>
            <w:shd w:val="clear" w:color="auto" w:fill="auto"/>
            <w:tcMar>
              <w:left w:w="0" w:type="dxa"/>
              <w:right w:w="0" w:type="dxa"/>
            </w:tcMar>
            <w:vAlign w:val="center"/>
            <w:hideMark/>
          </w:tcPr>
          <w:p w14:paraId="370F82DC" w14:textId="77777777" w:rsidR="005872DA" w:rsidRPr="005872DA" w:rsidRDefault="005872DA" w:rsidP="00FF5406">
            <w:pPr>
              <w:pStyle w:val="Tijeloteksta"/>
              <w:jc w:val="center"/>
              <w:rPr>
                <w:sz w:val="22"/>
                <w:szCs w:val="22"/>
              </w:rPr>
            </w:pPr>
            <w:r w:rsidRPr="005872DA">
              <w:rPr>
                <w:sz w:val="22"/>
                <w:szCs w:val="22"/>
              </w:rPr>
              <w:t>mjenica</w:t>
            </w:r>
          </w:p>
        </w:tc>
        <w:tc>
          <w:tcPr>
            <w:tcW w:w="1843" w:type="dxa"/>
            <w:shd w:val="clear" w:color="auto" w:fill="auto"/>
            <w:tcMar>
              <w:left w:w="0" w:type="dxa"/>
              <w:right w:w="0" w:type="dxa"/>
            </w:tcMar>
            <w:vAlign w:val="center"/>
            <w:hideMark/>
          </w:tcPr>
          <w:p w14:paraId="691BF50E" w14:textId="77777777" w:rsidR="005872DA" w:rsidRPr="005872DA" w:rsidRDefault="005872DA" w:rsidP="00FF5406">
            <w:pPr>
              <w:pStyle w:val="Tijeloteksta"/>
              <w:jc w:val="center"/>
              <w:rPr>
                <w:sz w:val="22"/>
                <w:szCs w:val="22"/>
              </w:rPr>
            </w:pPr>
          </w:p>
        </w:tc>
        <w:tc>
          <w:tcPr>
            <w:tcW w:w="1276" w:type="dxa"/>
            <w:shd w:val="clear" w:color="auto" w:fill="auto"/>
            <w:tcMar>
              <w:left w:w="0" w:type="dxa"/>
              <w:right w:w="0" w:type="dxa"/>
            </w:tcMar>
            <w:vAlign w:val="center"/>
            <w:hideMark/>
          </w:tcPr>
          <w:p w14:paraId="709510B2" w14:textId="77777777" w:rsidR="005872DA" w:rsidRPr="005872DA" w:rsidRDefault="005872DA" w:rsidP="00FF5406">
            <w:pPr>
              <w:pStyle w:val="Tijeloteksta"/>
              <w:jc w:val="center"/>
              <w:rPr>
                <w:sz w:val="22"/>
                <w:szCs w:val="22"/>
              </w:rPr>
            </w:pPr>
            <w:r w:rsidRPr="005872DA">
              <w:rPr>
                <w:sz w:val="22"/>
                <w:szCs w:val="22"/>
              </w:rPr>
              <w:t>19.460,00</w:t>
            </w:r>
          </w:p>
        </w:tc>
        <w:tc>
          <w:tcPr>
            <w:tcW w:w="708" w:type="dxa"/>
            <w:shd w:val="clear" w:color="auto" w:fill="auto"/>
            <w:tcMar>
              <w:left w:w="0" w:type="dxa"/>
              <w:right w:w="0" w:type="dxa"/>
            </w:tcMar>
            <w:vAlign w:val="center"/>
            <w:hideMark/>
          </w:tcPr>
          <w:p w14:paraId="21AE6B1C"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3B4FE11F" w14:textId="77777777" w:rsidR="005872DA" w:rsidRPr="005872DA" w:rsidRDefault="005872DA" w:rsidP="00FF5406">
            <w:pPr>
              <w:pStyle w:val="Tijeloteksta"/>
              <w:jc w:val="center"/>
              <w:rPr>
                <w:sz w:val="22"/>
                <w:szCs w:val="22"/>
              </w:rPr>
            </w:pPr>
            <w:r w:rsidRPr="005872DA">
              <w:rPr>
                <w:sz w:val="22"/>
                <w:szCs w:val="22"/>
              </w:rPr>
              <w:t>Općina Draž za LD Belje Duboševica/OBŽ</w:t>
            </w:r>
          </w:p>
        </w:tc>
        <w:tc>
          <w:tcPr>
            <w:tcW w:w="1842" w:type="dxa"/>
            <w:shd w:val="clear" w:color="auto" w:fill="auto"/>
            <w:tcMar>
              <w:left w:w="0" w:type="dxa"/>
              <w:right w:w="0" w:type="dxa"/>
            </w:tcMar>
            <w:vAlign w:val="center"/>
            <w:hideMark/>
          </w:tcPr>
          <w:p w14:paraId="027C34D6" w14:textId="77777777" w:rsidR="005872DA" w:rsidRPr="005872DA" w:rsidRDefault="005872DA" w:rsidP="00FF5406">
            <w:pPr>
              <w:pStyle w:val="Tijeloteksta"/>
              <w:jc w:val="center"/>
              <w:rPr>
                <w:sz w:val="22"/>
                <w:szCs w:val="22"/>
              </w:rPr>
            </w:pPr>
            <w:r w:rsidRPr="005872DA">
              <w:rPr>
                <w:sz w:val="22"/>
                <w:szCs w:val="22"/>
              </w:rPr>
              <w:t>Pokriće lovozakupnine i osiguranje od raskida ugovora</w:t>
            </w:r>
          </w:p>
        </w:tc>
        <w:tc>
          <w:tcPr>
            <w:tcW w:w="1985" w:type="dxa"/>
            <w:shd w:val="clear" w:color="auto" w:fill="auto"/>
            <w:tcMar>
              <w:left w:w="0" w:type="dxa"/>
              <w:right w:w="0" w:type="dxa"/>
            </w:tcMar>
            <w:vAlign w:val="center"/>
            <w:hideMark/>
          </w:tcPr>
          <w:p w14:paraId="7203AFA9" w14:textId="77777777" w:rsidR="005872DA" w:rsidRPr="005872DA" w:rsidRDefault="005872DA" w:rsidP="00FF5406">
            <w:pPr>
              <w:pStyle w:val="Tijeloteksta"/>
              <w:jc w:val="center"/>
              <w:rPr>
                <w:sz w:val="22"/>
                <w:szCs w:val="22"/>
              </w:rPr>
            </w:pPr>
            <w:r w:rsidRPr="005872DA">
              <w:rPr>
                <w:sz w:val="22"/>
                <w:szCs w:val="22"/>
              </w:rPr>
              <w:t>Ugovor 14067</w:t>
            </w:r>
          </w:p>
        </w:tc>
        <w:tc>
          <w:tcPr>
            <w:tcW w:w="1559" w:type="dxa"/>
            <w:shd w:val="clear" w:color="auto" w:fill="auto"/>
            <w:tcMar>
              <w:left w:w="0" w:type="dxa"/>
              <w:right w:w="0" w:type="dxa"/>
            </w:tcMar>
            <w:vAlign w:val="center"/>
            <w:hideMark/>
          </w:tcPr>
          <w:p w14:paraId="1276CFE6" w14:textId="77777777" w:rsidR="005872DA" w:rsidRPr="005872DA" w:rsidRDefault="005872DA" w:rsidP="00FF5406">
            <w:pPr>
              <w:pStyle w:val="Tijeloteksta"/>
              <w:jc w:val="center"/>
              <w:rPr>
                <w:sz w:val="22"/>
                <w:szCs w:val="22"/>
              </w:rPr>
            </w:pPr>
            <w:r w:rsidRPr="005872DA">
              <w:rPr>
                <w:sz w:val="22"/>
                <w:szCs w:val="22"/>
              </w:rPr>
              <w:t>31.3.2023.</w:t>
            </w:r>
          </w:p>
        </w:tc>
        <w:tc>
          <w:tcPr>
            <w:tcW w:w="709" w:type="dxa"/>
            <w:shd w:val="clear" w:color="auto" w:fill="auto"/>
            <w:tcMar>
              <w:left w:w="0" w:type="dxa"/>
              <w:right w:w="0" w:type="dxa"/>
            </w:tcMar>
            <w:vAlign w:val="center"/>
            <w:hideMark/>
          </w:tcPr>
          <w:p w14:paraId="73126B84" w14:textId="77777777" w:rsidR="005872DA" w:rsidRPr="005872DA" w:rsidRDefault="005872DA" w:rsidP="00FF5406">
            <w:pPr>
              <w:pStyle w:val="Tijeloteksta"/>
              <w:jc w:val="center"/>
              <w:rPr>
                <w:sz w:val="22"/>
                <w:szCs w:val="22"/>
              </w:rPr>
            </w:pPr>
          </w:p>
        </w:tc>
      </w:tr>
      <w:tr w:rsidR="005872DA" w:rsidRPr="005872DA" w14:paraId="0D29835C" w14:textId="77777777" w:rsidTr="00FF5406">
        <w:trPr>
          <w:cantSplit/>
        </w:trPr>
        <w:tc>
          <w:tcPr>
            <w:tcW w:w="426" w:type="dxa"/>
            <w:shd w:val="clear" w:color="auto" w:fill="auto"/>
            <w:tcMar>
              <w:left w:w="0" w:type="dxa"/>
              <w:right w:w="0" w:type="dxa"/>
            </w:tcMar>
            <w:vAlign w:val="center"/>
            <w:hideMark/>
          </w:tcPr>
          <w:p w14:paraId="1826BDA1" w14:textId="77777777" w:rsidR="005872DA" w:rsidRPr="005872DA" w:rsidRDefault="005872DA" w:rsidP="00FF5406">
            <w:pPr>
              <w:pStyle w:val="Tijeloteksta"/>
              <w:jc w:val="center"/>
              <w:rPr>
                <w:sz w:val="22"/>
                <w:szCs w:val="22"/>
              </w:rPr>
            </w:pPr>
            <w:r w:rsidRPr="005872DA">
              <w:rPr>
                <w:sz w:val="22"/>
                <w:szCs w:val="22"/>
              </w:rPr>
              <w:t>74.</w:t>
            </w:r>
          </w:p>
        </w:tc>
        <w:tc>
          <w:tcPr>
            <w:tcW w:w="1276" w:type="dxa"/>
            <w:shd w:val="clear" w:color="auto" w:fill="auto"/>
            <w:tcMar>
              <w:left w:w="0" w:type="dxa"/>
              <w:right w:w="0" w:type="dxa"/>
            </w:tcMar>
            <w:vAlign w:val="center"/>
            <w:hideMark/>
          </w:tcPr>
          <w:p w14:paraId="214575FF" w14:textId="77777777" w:rsidR="005872DA" w:rsidRPr="005872DA" w:rsidRDefault="005872DA" w:rsidP="00FF5406">
            <w:pPr>
              <w:pStyle w:val="Tijeloteksta"/>
              <w:jc w:val="center"/>
              <w:rPr>
                <w:sz w:val="22"/>
                <w:szCs w:val="22"/>
              </w:rPr>
            </w:pPr>
            <w:r w:rsidRPr="005872DA">
              <w:rPr>
                <w:sz w:val="22"/>
                <w:szCs w:val="22"/>
              </w:rPr>
              <w:t>9.3.2022.</w:t>
            </w:r>
          </w:p>
        </w:tc>
        <w:tc>
          <w:tcPr>
            <w:tcW w:w="1134" w:type="dxa"/>
            <w:shd w:val="clear" w:color="auto" w:fill="auto"/>
            <w:tcMar>
              <w:left w:w="0" w:type="dxa"/>
              <w:right w:w="0" w:type="dxa"/>
            </w:tcMar>
            <w:vAlign w:val="center"/>
            <w:hideMark/>
          </w:tcPr>
          <w:p w14:paraId="00CC8D6F" w14:textId="77777777" w:rsidR="005872DA" w:rsidRPr="005872DA" w:rsidRDefault="005872DA" w:rsidP="00FF5406">
            <w:pPr>
              <w:pStyle w:val="Tijeloteksta"/>
              <w:jc w:val="center"/>
              <w:rPr>
                <w:sz w:val="22"/>
                <w:szCs w:val="22"/>
              </w:rPr>
            </w:pPr>
            <w:r w:rsidRPr="005872DA">
              <w:rPr>
                <w:sz w:val="22"/>
                <w:szCs w:val="22"/>
              </w:rPr>
              <w:t>mjenica</w:t>
            </w:r>
          </w:p>
        </w:tc>
        <w:tc>
          <w:tcPr>
            <w:tcW w:w="1843" w:type="dxa"/>
            <w:shd w:val="clear" w:color="auto" w:fill="auto"/>
            <w:tcMar>
              <w:left w:w="0" w:type="dxa"/>
              <w:right w:w="0" w:type="dxa"/>
            </w:tcMar>
            <w:vAlign w:val="center"/>
            <w:hideMark/>
          </w:tcPr>
          <w:p w14:paraId="425A8DFA" w14:textId="77777777" w:rsidR="005872DA" w:rsidRPr="005872DA" w:rsidRDefault="005872DA" w:rsidP="00FF5406">
            <w:pPr>
              <w:pStyle w:val="Tijeloteksta"/>
              <w:jc w:val="center"/>
              <w:rPr>
                <w:sz w:val="22"/>
                <w:szCs w:val="22"/>
              </w:rPr>
            </w:pPr>
          </w:p>
        </w:tc>
        <w:tc>
          <w:tcPr>
            <w:tcW w:w="1276" w:type="dxa"/>
            <w:shd w:val="clear" w:color="auto" w:fill="auto"/>
            <w:tcMar>
              <w:left w:w="0" w:type="dxa"/>
              <w:right w:w="0" w:type="dxa"/>
            </w:tcMar>
            <w:vAlign w:val="center"/>
            <w:hideMark/>
          </w:tcPr>
          <w:p w14:paraId="27058192" w14:textId="77777777" w:rsidR="005872DA" w:rsidRPr="005872DA" w:rsidRDefault="005872DA" w:rsidP="00FF5406">
            <w:pPr>
              <w:pStyle w:val="Tijeloteksta"/>
              <w:jc w:val="center"/>
              <w:rPr>
                <w:sz w:val="22"/>
                <w:szCs w:val="22"/>
              </w:rPr>
            </w:pPr>
            <w:r w:rsidRPr="005872DA">
              <w:rPr>
                <w:sz w:val="22"/>
                <w:szCs w:val="22"/>
              </w:rPr>
              <w:t>4.460,00</w:t>
            </w:r>
          </w:p>
        </w:tc>
        <w:tc>
          <w:tcPr>
            <w:tcW w:w="708" w:type="dxa"/>
            <w:shd w:val="clear" w:color="auto" w:fill="auto"/>
            <w:tcMar>
              <w:left w:w="0" w:type="dxa"/>
              <w:right w:w="0" w:type="dxa"/>
            </w:tcMar>
            <w:vAlign w:val="center"/>
            <w:hideMark/>
          </w:tcPr>
          <w:p w14:paraId="19488380"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0DE98797" w14:textId="77777777" w:rsidR="005872DA" w:rsidRPr="005872DA" w:rsidRDefault="005872DA" w:rsidP="00FF5406">
            <w:pPr>
              <w:pStyle w:val="Tijeloteksta"/>
              <w:jc w:val="center"/>
              <w:rPr>
                <w:sz w:val="22"/>
                <w:szCs w:val="22"/>
              </w:rPr>
            </w:pPr>
            <w:r w:rsidRPr="005872DA">
              <w:rPr>
                <w:sz w:val="22"/>
                <w:szCs w:val="22"/>
              </w:rPr>
              <w:t>LD Fazan Batina/OBŽ</w:t>
            </w:r>
          </w:p>
        </w:tc>
        <w:tc>
          <w:tcPr>
            <w:tcW w:w="1842" w:type="dxa"/>
            <w:shd w:val="clear" w:color="auto" w:fill="auto"/>
            <w:tcMar>
              <w:left w:w="0" w:type="dxa"/>
              <w:right w:w="0" w:type="dxa"/>
            </w:tcMar>
            <w:vAlign w:val="center"/>
            <w:hideMark/>
          </w:tcPr>
          <w:p w14:paraId="53036746" w14:textId="77777777" w:rsidR="005872DA" w:rsidRPr="005872DA" w:rsidRDefault="005872DA" w:rsidP="00FF5406">
            <w:pPr>
              <w:pStyle w:val="Tijeloteksta"/>
              <w:jc w:val="center"/>
              <w:rPr>
                <w:sz w:val="22"/>
                <w:szCs w:val="22"/>
              </w:rPr>
            </w:pPr>
            <w:r w:rsidRPr="005872DA">
              <w:rPr>
                <w:sz w:val="22"/>
                <w:szCs w:val="22"/>
              </w:rPr>
              <w:t>Pokriće lovozakupnine i osiguranje od raskida ugovora</w:t>
            </w:r>
          </w:p>
        </w:tc>
        <w:tc>
          <w:tcPr>
            <w:tcW w:w="1985" w:type="dxa"/>
            <w:shd w:val="clear" w:color="auto" w:fill="auto"/>
            <w:tcMar>
              <w:left w:w="0" w:type="dxa"/>
              <w:right w:w="0" w:type="dxa"/>
            </w:tcMar>
            <w:vAlign w:val="center"/>
            <w:hideMark/>
          </w:tcPr>
          <w:p w14:paraId="449DC3D8" w14:textId="77777777" w:rsidR="005872DA" w:rsidRPr="005872DA" w:rsidRDefault="005872DA" w:rsidP="00FF5406">
            <w:pPr>
              <w:pStyle w:val="Tijeloteksta"/>
              <w:jc w:val="center"/>
              <w:rPr>
                <w:sz w:val="22"/>
                <w:szCs w:val="22"/>
              </w:rPr>
            </w:pPr>
            <w:r w:rsidRPr="005872DA">
              <w:rPr>
                <w:sz w:val="22"/>
                <w:szCs w:val="22"/>
              </w:rPr>
              <w:t>Ugovor 14068</w:t>
            </w:r>
          </w:p>
        </w:tc>
        <w:tc>
          <w:tcPr>
            <w:tcW w:w="1559" w:type="dxa"/>
            <w:shd w:val="clear" w:color="auto" w:fill="auto"/>
            <w:tcMar>
              <w:left w:w="0" w:type="dxa"/>
              <w:right w:w="0" w:type="dxa"/>
            </w:tcMar>
            <w:vAlign w:val="center"/>
            <w:hideMark/>
          </w:tcPr>
          <w:p w14:paraId="736F0005" w14:textId="77777777" w:rsidR="005872DA" w:rsidRPr="005872DA" w:rsidRDefault="005872DA" w:rsidP="00FF5406">
            <w:pPr>
              <w:pStyle w:val="Tijeloteksta"/>
              <w:jc w:val="center"/>
              <w:rPr>
                <w:sz w:val="22"/>
                <w:szCs w:val="22"/>
              </w:rPr>
            </w:pPr>
            <w:r w:rsidRPr="005872DA">
              <w:rPr>
                <w:sz w:val="22"/>
                <w:szCs w:val="22"/>
              </w:rPr>
              <w:t>31.3.2023.</w:t>
            </w:r>
          </w:p>
        </w:tc>
        <w:tc>
          <w:tcPr>
            <w:tcW w:w="709" w:type="dxa"/>
            <w:shd w:val="clear" w:color="auto" w:fill="auto"/>
            <w:tcMar>
              <w:left w:w="0" w:type="dxa"/>
              <w:right w:w="0" w:type="dxa"/>
            </w:tcMar>
            <w:vAlign w:val="center"/>
            <w:hideMark/>
          </w:tcPr>
          <w:p w14:paraId="0460B5C2" w14:textId="77777777" w:rsidR="005872DA" w:rsidRPr="005872DA" w:rsidRDefault="005872DA" w:rsidP="00FF5406">
            <w:pPr>
              <w:pStyle w:val="Tijeloteksta"/>
              <w:jc w:val="center"/>
              <w:rPr>
                <w:sz w:val="22"/>
                <w:szCs w:val="22"/>
              </w:rPr>
            </w:pPr>
          </w:p>
        </w:tc>
      </w:tr>
      <w:tr w:rsidR="005872DA" w:rsidRPr="005872DA" w14:paraId="623543B2" w14:textId="77777777" w:rsidTr="00FF5406">
        <w:trPr>
          <w:cantSplit/>
        </w:trPr>
        <w:tc>
          <w:tcPr>
            <w:tcW w:w="426" w:type="dxa"/>
            <w:shd w:val="clear" w:color="auto" w:fill="auto"/>
            <w:tcMar>
              <w:left w:w="0" w:type="dxa"/>
              <w:right w:w="0" w:type="dxa"/>
            </w:tcMar>
            <w:vAlign w:val="center"/>
            <w:hideMark/>
          </w:tcPr>
          <w:p w14:paraId="0CA11686" w14:textId="77777777" w:rsidR="005872DA" w:rsidRPr="005872DA" w:rsidRDefault="005872DA" w:rsidP="00FF5406">
            <w:pPr>
              <w:pStyle w:val="Tijeloteksta"/>
              <w:jc w:val="center"/>
              <w:rPr>
                <w:sz w:val="22"/>
                <w:szCs w:val="22"/>
              </w:rPr>
            </w:pPr>
            <w:r w:rsidRPr="005872DA">
              <w:rPr>
                <w:sz w:val="22"/>
                <w:szCs w:val="22"/>
              </w:rPr>
              <w:t>75.</w:t>
            </w:r>
          </w:p>
        </w:tc>
        <w:tc>
          <w:tcPr>
            <w:tcW w:w="1276" w:type="dxa"/>
            <w:shd w:val="clear" w:color="auto" w:fill="auto"/>
            <w:tcMar>
              <w:left w:w="0" w:type="dxa"/>
              <w:right w:w="0" w:type="dxa"/>
            </w:tcMar>
            <w:vAlign w:val="center"/>
            <w:hideMark/>
          </w:tcPr>
          <w:p w14:paraId="1AE9CBB4" w14:textId="77777777" w:rsidR="005872DA" w:rsidRPr="005872DA" w:rsidRDefault="005872DA" w:rsidP="00FF5406">
            <w:pPr>
              <w:pStyle w:val="Tijeloteksta"/>
              <w:jc w:val="center"/>
              <w:rPr>
                <w:sz w:val="22"/>
                <w:szCs w:val="22"/>
              </w:rPr>
            </w:pPr>
            <w:r w:rsidRPr="005872DA">
              <w:rPr>
                <w:sz w:val="22"/>
                <w:szCs w:val="22"/>
              </w:rPr>
              <w:t>1.4.2022</w:t>
            </w:r>
          </w:p>
        </w:tc>
        <w:tc>
          <w:tcPr>
            <w:tcW w:w="1134" w:type="dxa"/>
            <w:shd w:val="clear" w:color="auto" w:fill="auto"/>
            <w:tcMar>
              <w:left w:w="0" w:type="dxa"/>
              <w:right w:w="0" w:type="dxa"/>
            </w:tcMar>
            <w:vAlign w:val="center"/>
            <w:hideMark/>
          </w:tcPr>
          <w:p w14:paraId="163874A3" w14:textId="77777777" w:rsidR="005872DA" w:rsidRPr="005872DA" w:rsidRDefault="005872DA" w:rsidP="00FF5406">
            <w:pPr>
              <w:pStyle w:val="Tijeloteksta"/>
              <w:jc w:val="center"/>
              <w:rPr>
                <w:sz w:val="22"/>
                <w:szCs w:val="22"/>
              </w:rPr>
            </w:pPr>
            <w:r w:rsidRPr="005872DA">
              <w:rPr>
                <w:sz w:val="22"/>
                <w:szCs w:val="22"/>
              </w:rPr>
              <w:t>mjenica</w:t>
            </w:r>
          </w:p>
        </w:tc>
        <w:tc>
          <w:tcPr>
            <w:tcW w:w="1843" w:type="dxa"/>
            <w:shd w:val="clear" w:color="auto" w:fill="auto"/>
            <w:tcMar>
              <w:left w:w="0" w:type="dxa"/>
              <w:right w:w="0" w:type="dxa"/>
            </w:tcMar>
            <w:vAlign w:val="center"/>
            <w:hideMark/>
          </w:tcPr>
          <w:p w14:paraId="0EDF4631" w14:textId="77777777" w:rsidR="005872DA" w:rsidRPr="005872DA" w:rsidRDefault="005872DA" w:rsidP="00FF5406">
            <w:pPr>
              <w:pStyle w:val="Tijeloteksta"/>
              <w:jc w:val="center"/>
              <w:rPr>
                <w:sz w:val="22"/>
                <w:szCs w:val="22"/>
              </w:rPr>
            </w:pPr>
          </w:p>
        </w:tc>
        <w:tc>
          <w:tcPr>
            <w:tcW w:w="1276" w:type="dxa"/>
            <w:shd w:val="clear" w:color="auto" w:fill="auto"/>
            <w:tcMar>
              <w:left w:w="0" w:type="dxa"/>
              <w:right w:w="0" w:type="dxa"/>
            </w:tcMar>
            <w:vAlign w:val="center"/>
            <w:hideMark/>
          </w:tcPr>
          <w:p w14:paraId="26948963" w14:textId="77777777" w:rsidR="005872DA" w:rsidRPr="005872DA" w:rsidRDefault="005872DA" w:rsidP="00FF5406">
            <w:pPr>
              <w:pStyle w:val="Tijeloteksta"/>
              <w:jc w:val="center"/>
              <w:rPr>
                <w:sz w:val="22"/>
                <w:szCs w:val="22"/>
              </w:rPr>
            </w:pPr>
            <w:r w:rsidRPr="005872DA">
              <w:rPr>
                <w:sz w:val="22"/>
                <w:szCs w:val="22"/>
              </w:rPr>
              <w:t>24.870,00</w:t>
            </w:r>
          </w:p>
        </w:tc>
        <w:tc>
          <w:tcPr>
            <w:tcW w:w="708" w:type="dxa"/>
            <w:shd w:val="clear" w:color="auto" w:fill="auto"/>
            <w:tcMar>
              <w:left w:w="0" w:type="dxa"/>
              <w:right w:w="0" w:type="dxa"/>
            </w:tcMar>
            <w:vAlign w:val="center"/>
            <w:hideMark/>
          </w:tcPr>
          <w:p w14:paraId="2B676EA9"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3A0D1F1D" w14:textId="77777777" w:rsidR="005872DA" w:rsidRPr="005872DA" w:rsidRDefault="005872DA" w:rsidP="00FF5406">
            <w:pPr>
              <w:pStyle w:val="Tijeloteksta"/>
              <w:jc w:val="center"/>
              <w:rPr>
                <w:sz w:val="22"/>
                <w:szCs w:val="22"/>
              </w:rPr>
            </w:pPr>
            <w:r w:rsidRPr="005872DA">
              <w:rPr>
                <w:sz w:val="22"/>
                <w:szCs w:val="22"/>
              </w:rPr>
              <w:t>Općina Draž za LD Sokol Topolje/OBŽ</w:t>
            </w:r>
          </w:p>
        </w:tc>
        <w:tc>
          <w:tcPr>
            <w:tcW w:w="1842" w:type="dxa"/>
            <w:shd w:val="clear" w:color="auto" w:fill="auto"/>
            <w:tcMar>
              <w:left w:w="0" w:type="dxa"/>
              <w:right w:w="0" w:type="dxa"/>
            </w:tcMar>
            <w:vAlign w:val="center"/>
            <w:hideMark/>
          </w:tcPr>
          <w:p w14:paraId="246F6D95" w14:textId="77777777" w:rsidR="005872DA" w:rsidRPr="005872DA" w:rsidRDefault="005872DA" w:rsidP="00FF5406">
            <w:pPr>
              <w:pStyle w:val="Tijeloteksta"/>
              <w:jc w:val="center"/>
              <w:rPr>
                <w:sz w:val="22"/>
                <w:szCs w:val="22"/>
              </w:rPr>
            </w:pPr>
            <w:r w:rsidRPr="005872DA">
              <w:rPr>
                <w:sz w:val="22"/>
                <w:szCs w:val="22"/>
              </w:rPr>
              <w:t>Pokriće lovozakupnine i osiguranje od raskida ugovora</w:t>
            </w:r>
          </w:p>
        </w:tc>
        <w:tc>
          <w:tcPr>
            <w:tcW w:w="1985" w:type="dxa"/>
            <w:shd w:val="clear" w:color="auto" w:fill="auto"/>
            <w:tcMar>
              <w:left w:w="0" w:type="dxa"/>
              <w:right w:w="0" w:type="dxa"/>
            </w:tcMar>
            <w:vAlign w:val="center"/>
            <w:hideMark/>
          </w:tcPr>
          <w:p w14:paraId="61CBC2FF" w14:textId="77777777" w:rsidR="005872DA" w:rsidRPr="005872DA" w:rsidRDefault="005872DA" w:rsidP="00FF5406">
            <w:pPr>
              <w:pStyle w:val="Tijeloteksta"/>
              <w:jc w:val="center"/>
              <w:rPr>
                <w:sz w:val="22"/>
                <w:szCs w:val="22"/>
              </w:rPr>
            </w:pPr>
            <w:r w:rsidRPr="005872DA">
              <w:rPr>
                <w:sz w:val="22"/>
                <w:szCs w:val="22"/>
              </w:rPr>
              <w:t>Ugovor 14069</w:t>
            </w:r>
          </w:p>
        </w:tc>
        <w:tc>
          <w:tcPr>
            <w:tcW w:w="1559" w:type="dxa"/>
            <w:shd w:val="clear" w:color="auto" w:fill="auto"/>
            <w:tcMar>
              <w:left w:w="0" w:type="dxa"/>
              <w:right w:w="0" w:type="dxa"/>
            </w:tcMar>
            <w:vAlign w:val="center"/>
            <w:hideMark/>
          </w:tcPr>
          <w:p w14:paraId="6104909E" w14:textId="77777777" w:rsidR="005872DA" w:rsidRPr="005872DA" w:rsidRDefault="005872DA" w:rsidP="00FF5406">
            <w:pPr>
              <w:pStyle w:val="Tijeloteksta"/>
              <w:jc w:val="center"/>
              <w:rPr>
                <w:sz w:val="22"/>
                <w:szCs w:val="22"/>
              </w:rPr>
            </w:pPr>
            <w:r w:rsidRPr="005872DA">
              <w:rPr>
                <w:sz w:val="22"/>
                <w:szCs w:val="22"/>
              </w:rPr>
              <w:t>31.3.2023.</w:t>
            </w:r>
          </w:p>
        </w:tc>
        <w:tc>
          <w:tcPr>
            <w:tcW w:w="709" w:type="dxa"/>
            <w:shd w:val="clear" w:color="auto" w:fill="auto"/>
            <w:tcMar>
              <w:left w:w="0" w:type="dxa"/>
              <w:right w:w="0" w:type="dxa"/>
            </w:tcMar>
            <w:vAlign w:val="center"/>
            <w:hideMark/>
          </w:tcPr>
          <w:p w14:paraId="072CF164" w14:textId="77777777" w:rsidR="005872DA" w:rsidRPr="005872DA" w:rsidRDefault="005872DA" w:rsidP="00FF5406">
            <w:pPr>
              <w:pStyle w:val="Tijeloteksta"/>
              <w:jc w:val="center"/>
              <w:rPr>
                <w:sz w:val="22"/>
                <w:szCs w:val="22"/>
              </w:rPr>
            </w:pPr>
          </w:p>
        </w:tc>
      </w:tr>
      <w:tr w:rsidR="005872DA" w:rsidRPr="005872DA" w14:paraId="467E48F2" w14:textId="77777777" w:rsidTr="00FF5406">
        <w:trPr>
          <w:cantSplit/>
        </w:trPr>
        <w:tc>
          <w:tcPr>
            <w:tcW w:w="426" w:type="dxa"/>
            <w:shd w:val="clear" w:color="auto" w:fill="auto"/>
            <w:tcMar>
              <w:left w:w="0" w:type="dxa"/>
              <w:right w:w="0" w:type="dxa"/>
            </w:tcMar>
            <w:vAlign w:val="center"/>
            <w:hideMark/>
          </w:tcPr>
          <w:p w14:paraId="3072F09C" w14:textId="77777777" w:rsidR="005872DA" w:rsidRPr="005872DA" w:rsidRDefault="005872DA" w:rsidP="00FF5406">
            <w:pPr>
              <w:pStyle w:val="Tijeloteksta"/>
              <w:jc w:val="center"/>
              <w:rPr>
                <w:sz w:val="22"/>
                <w:szCs w:val="22"/>
              </w:rPr>
            </w:pPr>
            <w:r w:rsidRPr="005872DA">
              <w:rPr>
                <w:sz w:val="22"/>
                <w:szCs w:val="22"/>
              </w:rPr>
              <w:t>76.</w:t>
            </w:r>
          </w:p>
        </w:tc>
        <w:tc>
          <w:tcPr>
            <w:tcW w:w="1276" w:type="dxa"/>
            <w:shd w:val="clear" w:color="auto" w:fill="auto"/>
            <w:tcMar>
              <w:left w:w="0" w:type="dxa"/>
              <w:right w:w="0" w:type="dxa"/>
            </w:tcMar>
            <w:vAlign w:val="center"/>
            <w:hideMark/>
          </w:tcPr>
          <w:p w14:paraId="44856E8F" w14:textId="77777777" w:rsidR="005872DA" w:rsidRPr="005872DA" w:rsidRDefault="005872DA" w:rsidP="00FF5406">
            <w:pPr>
              <w:pStyle w:val="Tijeloteksta"/>
              <w:jc w:val="center"/>
              <w:rPr>
                <w:sz w:val="22"/>
                <w:szCs w:val="22"/>
              </w:rPr>
            </w:pPr>
            <w:r w:rsidRPr="005872DA">
              <w:rPr>
                <w:sz w:val="22"/>
                <w:szCs w:val="22"/>
              </w:rPr>
              <w:t>31.3.2022.</w:t>
            </w:r>
          </w:p>
        </w:tc>
        <w:tc>
          <w:tcPr>
            <w:tcW w:w="1134" w:type="dxa"/>
            <w:shd w:val="clear" w:color="auto" w:fill="auto"/>
            <w:tcMar>
              <w:left w:w="0" w:type="dxa"/>
              <w:right w:w="0" w:type="dxa"/>
            </w:tcMar>
            <w:vAlign w:val="center"/>
            <w:hideMark/>
          </w:tcPr>
          <w:p w14:paraId="4DEF2E47" w14:textId="77777777" w:rsidR="005872DA" w:rsidRPr="005872DA" w:rsidRDefault="005872DA" w:rsidP="00FF5406">
            <w:pPr>
              <w:pStyle w:val="Tijeloteksta"/>
              <w:jc w:val="center"/>
              <w:rPr>
                <w:sz w:val="22"/>
                <w:szCs w:val="22"/>
              </w:rPr>
            </w:pPr>
            <w:r w:rsidRPr="005872DA">
              <w:rPr>
                <w:sz w:val="22"/>
                <w:szCs w:val="22"/>
              </w:rPr>
              <w:t>mjenica</w:t>
            </w:r>
          </w:p>
        </w:tc>
        <w:tc>
          <w:tcPr>
            <w:tcW w:w="1843" w:type="dxa"/>
            <w:shd w:val="clear" w:color="auto" w:fill="auto"/>
            <w:tcMar>
              <w:left w:w="0" w:type="dxa"/>
              <w:right w:w="0" w:type="dxa"/>
            </w:tcMar>
            <w:vAlign w:val="center"/>
            <w:hideMark/>
          </w:tcPr>
          <w:p w14:paraId="6BCF3AD3" w14:textId="77777777" w:rsidR="005872DA" w:rsidRPr="005872DA" w:rsidRDefault="005872DA" w:rsidP="00FF5406">
            <w:pPr>
              <w:pStyle w:val="Tijeloteksta"/>
              <w:jc w:val="center"/>
              <w:rPr>
                <w:sz w:val="22"/>
                <w:szCs w:val="22"/>
              </w:rPr>
            </w:pPr>
          </w:p>
        </w:tc>
        <w:tc>
          <w:tcPr>
            <w:tcW w:w="1276" w:type="dxa"/>
            <w:shd w:val="clear" w:color="auto" w:fill="auto"/>
            <w:tcMar>
              <w:left w:w="0" w:type="dxa"/>
              <w:right w:w="0" w:type="dxa"/>
            </w:tcMar>
            <w:vAlign w:val="center"/>
            <w:hideMark/>
          </w:tcPr>
          <w:p w14:paraId="0810931D" w14:textId="77777777" w:rsidR="005872DA" w:rsidRPr="005872DA" w:rsidRDefault="005872DA" w:rsidP="00FF5406">
            <w:pPr>
              <w:pStyle w:val="Tijeloteksta"/>
              <w:jc w:val="center"/>
              <w:rPr>
                <w:sz w:val="22"/>
                <w:szCs w:val="22"/>
              </w:rPr>
            </w:pPr>
            <w:r w:rsidRPr="005872DA">
              <w:rPr>
                <w:sz w:val="22"/>
                <w:szCs w:val="22"/>
              </w:rPr>
              <w:t>4.960,00</w:t>
            </w:r>
          </w:p>
        </w:tc>
        <w:tc>
          <w:tcPr>
            <w:tcW w:w="708" w:type="dxa"/>
            <w:shd w:val="clear" w:color="auto" w:fill="auto"/>
            <w:tcMar>
              <w:left w:w="0" w:type="dxa"/>
              <w:right w:w="0" w:type="dxa"/>
            </w:tcMar>
            <w:vAlign w:val="center"/>
            <w:hideMark/>
          </w:tcPr>
          <w:p w14:paraId="7EE866B8"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34B9A0F9" w14:textId="77777777" w:rsidR="005872DA" w:rsidRPr="005872DA" w:rsidRDefault="005872DA" w:rsidP="00FF5406">
            <w:pPr>
              <w:pStyle w:val="Tijeloteksta"/>
              <w:jc w:val="center"/>
              <w:rPr>
                <w:sz w:val="22"/>
                <w:szCs w:val="22"/>
              </w:rPr>
            </w:pPr>
            <w:r w:rsidRPr="005872DA">
              <w:rPr>
                <w:sz w:val="22"/>
                <w:szCs w:val="22"/>
              </w:rPr>
              <w:t>Općina Čeminac za LD Sokol Grabovac/OBŽ</w:t>
            </w:r>
          </w:p>
        </w:tc>
        <w:tc>
          <w:tcPr>
            <w:tcW w:w="1842" w:type="dxa"/>
            <w:shd w:val="clear" w:color="auto" w:fill="auto"/>
            <w:tcMar>
              <w:left w:w="0" w:type="dxa"/>
              <w:right w:w="0" w:type="dxa"/>
            </w:tcMar>
            <w:vAlign w:val="center"/>
            <w:hideMark/>
          </w:tcPr>
          <w:p w14:paraId="50613B4F" w14:textId="77777777" w:rsidR="005872DA" w:rsidRPr="005872DA" w:rsidRDefault="005872DA" w:rsidP="00FF5406">
            <w:pPr>
              <w:pStyle w:val="Tijeloteksta"/>
              <w:jc w:val="center"/>
              <w:rPr>
                <w:sz w:val="22"/>
                <w:szCs w:val="22"/>
              </w:rPr>
            </w:pPr>
            <w:r w:rsidRPr="005872DA">
              <w:rPr>
                <w:sz w:val="22"/>
                <w:szCs w:val="22"/>
              </w:rPr>
              <w:t>Pokriće lovozakupnine i osiguranje od raskida ugovora</w:t>
            </w:r>
          </w:p>
        </w:tc>
        <w:tc>
          <w:tcPr>
            <w:tcW w:w="1985" w:type="dxa"/>
            <w:shd w:val="clear" w:color="auto" w:fill="auto"/>
            <w:tcMar>
              <w:left w:w="0" w:type="dxa"/>
              <w:right w:w="0" w:type="dxa"/>
            </w:tcMar>
            <w:vAlign w:val="center"/>
            <w:hideMark/>
          </w:tcPr>
          <w:p w14:paraId="3D2D3126" w14:textId="77777777" w:rsidR="005872DA" w:rsidRPr="005872DA" w:rsidRDefault="005872DA" w:rsidP="00FF5406">
            <w:pPr>
              <w:pStyle w:val="Tijeloteksta"/>
              <w:jc w:val="center"/>
              <w:rPr>
                <w:sz w:val="22"/>
                <w:szCs w:val="22"/>
              </w:rPr>
            </w:pPr>
            <w:r w:rsidRPr="005872DA">
              <w:rPr>
                <w:sz w:val="22"/>
                <w:szCs w:val="22"/>
              </w:rPr>
              <w:t>Ugovor 14070</w:t>
            </w:r>
          </w:p>
        </w:tc>
        <w:tc>
          <w:tcPr>
            <w:tcW w:w="1559" w:type="dxa"/>
            <w:shd w:val="clear" w:color="auto" w:fill="auto"/>
            <w:tcMar>
              <w:left w:w="0" w:type="dxa"/>
              <w:right w:w="0" w:type="dxa"/>
            </w:tcMar>
            <w:vAlign w:val="center"/>
            <w:hideMark/>
          </w:tcPr>
          <w:p w14:paraId="09C3446B" w14:textId="77777777" w:rsidR="005872DA" w:rsidRPr="005872DA" w:rsidRDefault="005872DA" w:rsidP="00FF5406">
            <w:pPr>
              <w:pStyle w:val="Tijeloteksta"/>
              <w:jc w:val="center"/>
              <w:rPr>
                <w:sz w:val="22"/>
                <w:szCs w:val="22"/>
              </w:rPr>
            </w:pPr>
            <w:r w:rsidRPr="005872DA">
              <w:rPr>
                <w:sz w:val="22"/>
                <w:szCs w:val="22"/>
              </w:rPr>
              <w:t>31.3.2023.</w:t>
            </w:r>
          </w:p>
        </w:tc>
        <w:tc>
          <w:tcPr>
            <w:tcW w:w="709" w:type="dxa"/>
            <w:shd w:val="clear" w:color="auto" w:fill="auto"/>
            <w:tcMar>
              <w:left w:w="0" w:type="dxa"/>
              <w:right w:w="0" w:type="dxa"/>
            </w:tcMar>
            <w:vAlign w:val="center"/>
            <w:hideMark/>
          </w:tcPr>
          <w:p w14:paraId="23246689" w14:textId="77777777" w:rsidR="005872DA" w:rsidRPr="005872DA" w:rsidRDefault="005872DA" w:rsidP="00FF5406">
            <w:pPr>
              <w:pStyle w:val="Tijeloteksta"/>
              <w:jc w:val="center"/>
              <w:rPr>
                <w:sz w:val="22"/>
                <w:szCs w:val="22"/>
              </w:rPr>
            </w:pPr>
          </w:p>
        </w:tc>
      </w:tr>
      <w:tr w:rsidR="005872DA" w:rsidRPr="005872DA" w14:paraId="1671247E" w14:textId="77777777" w:rsidTr="00FF5406">
        <w:trPr>
          <w:cantSplit/>
        </w:trPr>
        <w:tc>
          <w:tcPr>
            <w:tcW w:w="426" w:type="dxa"/>
            <w:shd w:val="clear" w:color="auto" w:fill="auto"/>
            <w:tcMar>
              <w:left w:w="0" w:type="dxa"/>
              <w:right w:w="0" w:type="dxa"/>
            </w:tcMar>
            <w:vAlign w:val="center"/>
            <w:hideMark/>
          </w:tcPr>
          <w:p w14:paraId="75C14813" w14:textId="77777777" w:rsidR="005872DA" w:rsidRPr="005872DA" w:rsidRDefault="005872DA" w:rsidP="00FF5406">
            <w:pPr>
              <w:pStyle w:val="Tijeloteksta"/>
              <w:jc w:val="center"/>
              <w:rPr>
                <w:sz w:val="22"/>
                <w:szCs w:val="22"/>
              </w:rPr>
            </w:pPr>
            <w:r w:rsidRPr="005872DA">
              <w:rPr>
                <w:sz w:val="22"/>
                <w:szCs w:val="22"/>
              </w:rPr>
              <w:t>77.</w:t>
            </w:r>
          </w:p>
        </w:tc>
        <w:tc>
          <w:tcPr>
            <w:tcW w:w="1276" w:type="dxa"/>
            <w:shd w:val="clear" w:color="auto" w:fill="auto"/>
            <w:tcMar>
              <w:left w:w="0" w:type="dxa"/>
              <w:right w:w="0" w:type="dxa"/>
            </w:tcMar>
            <w:vAlign w:val="center"/>
            <w:hideMark/>
          </w:tcPr>
          <w:p w14:paraId="12F6EAC7" w14:textId="77777777" w:rsidR="005872DA" w:rsidRPr="005872DA" w:rsidRDefault="005872DA" w:rsidP="00FF5406">
            <w:pPr>
              <w:pStyle w:val="Tijeloteksta"/>
              <w:jc w:val="center"/>
              <w:rPr>
                <w:sz w:val="22"/>
                <w:szCs w:val="22"/>
              </w:rPr>
            </w:pPr>
            <w:r w:rsidRPr="005872DA">
              <w:rPr>
                <w:sz w:val="22"/>
                <w:szCs w:val="22"/>
              </w:rPr>
              <w:t>31.3.2022.</w:t>
            </w:r>
          </w:p>
        </w:tc>
        <w:tc>
          <w:tcPr>
            <w:tcW w:w="1134" w:type="dxa"/>
            <w:shd w:val="clear" w:color="auto" w:fill="auto"/>
            <w:tcMar>
              <w:left w:w="0" w:type="dxa"/>
              <w:right w:w="0" w:type="dxa"/>
            </w:tcMar>
            <w:vAlign w:val="center"/>
            <w:hideMark/>
          </w:tcPr>
          <w:p w14:paraId="2599A119" w14:textId="77777777" w:rsidR="005872DA" w:rsidRPr="005872DA" w:rsidRDefault="005872DA" w:rsidP="00FF5406">
            <w:pPr>
              <w:pStyle w:val="Tijeloteksta"/>
              <w:jc w:val="center"/>
              <w:rPr>
                <w:sz w:val="22"/>
                <w:szCs w:val="22"/>
              </w:rPr>
            </w:pPr>
            <w:r w:rsidRPr="005872DA">
              <w:rPr>
                <w:sz w:val="22"/>
                <w:szCs w:val="22"/>
              </w:rPr>
              <w:t>mjenica</w:t>
            </w:r>
          </w:p>
        </w:tc>
        <w:tc>
          <w:tcPr>
            <w:tcW w:w="1843" w:type="dxa"/>
            <w:shd w:val="clear" w:color="auto" w:fill="auto"/>
            <w:tcMar>
              <w:left w:w="0" w:type="dxa"/>
              <w:right w:w="0" w:type="dxa"/>
            </w:tcMar>
            <w:vAlign w:val="center"/>
            <w:hideMark/>
          </w:tcPr>
          <w:p w14:paraId="11C5F687" w14:textId="77777777" w:rsidR="005872DA" w:rsidRPr="005872DA" w:rsidRDefault="005872DA" w:rsidP="00FF5406">
            <w:pPr>
              <w:pStyle w:val="Tijeloteksta"/>
              <w:jc w:val="center"/>
              <w:rPr>
                <w:sz w:val="22"/>
                <w:szCs w:val="22"/>
              </w:rPr>
            </w:pPr>
          </w:p>
        </w:tc>
        <w:tc>
          <w:tcPr>
            <w:tcW w:w="1276" w:type="dxa"/>
            <w:shd w:val="clear" w:color="auto" w:fill="auto"/>
            <w:tcMar>
              <w:left w:w="0" w:type="dxa"/>
              <w:right w:w="0" w:type="dxa"/>
            </w:tcMar>
            <w:vAlign w:val="center"/>
            <w:hideMark/>
          </w:tcPr>
          <w:p w14:paraId="728F6697" w14:textId="77777777" w:rsidR="005872DA" w:rsidRPr="005872DA" w:rsidRDefault="005872DA" w:rsidP="00FF5406">
            <w:pPr>
              <w:pStyle w:val="Tijeloteksta"/>
              <w:jc w:val="center"/>
              <w:rPr>
                <w:sz w:val="22"/>
                <w:szCs w:val="22"/>
              </w:rPr>
            </w:pPr>
            <w:r w:rsidRPr="005872DA">
              <w:rPr>
                <w:sz w:val="22"/>
                <w:szCs w:val="22"/>
              </w:rPr>
              <w:t>8.354,00</w:t>
            </w:r>
          </w:p>
        </w:tc>
        <w:tc>
          <w:tcPr>
            <w:tcW w:w="708" w:type="dxa"/>
            <w:shd w:val="clear" w:color="auto" w:fill="auto"/>
            <w:tcMar>
              <w:left w:w="0" w:type="dxa"/>
              <w:right w:w="0" w:type="dxa"/>
            </w:tcMar>
            <w:vAlign w:val="center"/>
            <w:hideMark/>
          </w:tcPr>
          <w:p w14:paraId="025FAEFD"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2BC8C467" w14:textId="77777777" w:rsidR="005872DA" w:rsidRPr="005872DA" w:rsidRDefault="005872DA" w:rsidP="00FF5406">
            <w:pPr>
              <w:pStyle w:val="Tijeloteksta"/>
              <w:jc w:val="center"/>
              <w:rPr>
                <w:sz w:val="22"/>
                <w:szCs w:val="22"/>
              </w:rPr>
            </w:pPr>
            <w:r w:rsidRPr="005872DA">
              <w:rPr>
                <w:sz w:val="22"/>
                <w:szCs w:val="22"/>
              </w:rPr>
              <w:t>LD Jelen Kopačevo/OBŽ</w:t>
            </w:r>
          </w:p>
        </w:tc>
        <w:tc>
          <w:tcPr>
            <w:tcW w:w="1842" w:type="dxa"/>
            <w:shd w:val="clear" w:color="auto" w:fill="auto"/>
            <w:tcMar>
              <w:left w:w="0" w:type="dxa"/>
              <w:right w:w="0" w:type="dxa"/>
            </w:tcMar>
            <w:vAlign w:val="center"/>
            <w:hideMark/>
          </w:tcPr>
          <w:p w14:paraId="50236881" w14:textId="77777777" w:rsidR="005872DA" w:rsidRPr="005872DA" w:rsidRDefault="005872DA" w:rsidP="00FF5406">
            <w:pPr>
              <w:pStyle w:val="Tijeloteksta"/>
              <w:jc w:val="center"/>
              <w:rPr>
                <w:sz w:val="22"/>
                <w:szCs w:val="22"/>
              </w:rPr>
            </w:pPr>
            <w:r w:rsidRPr="005872DA">
              <w:rPr>
                <w:sz w:val="22"/>
                <w:szCs w:val="22"/>
              </w:rPr>
              <w:t>Pokriće lovozakupnine i osiguranje od raskida ugovora</w:t>
            </w:r>
          </w:p>
        </w:tc>
        <w:tc>
          <w:tcPr>
            <w:tcW w:w="1985" w:type="dxa"/>
            <w:shd w:val="clear" w:color="auto" w:fill="auto"/>
            <w:tcMar>
              <w:left w:w="0" w:type="dxa"/>
              <w:right w:w="0" w:type="dxa"/>
            </w:tcMar>
            <w:vAlign w:val="center"/>
            <w:hideMark/>
          </w:tcPr>
          <w:p w14:paraId="796CF979" w14:textId="77777777" w:rsidR="005872DA" w:rsidRPr="005872DA" w:rsidRDefault="005872DA" w:rsidP="00FF5406">
            <w:pPr>
              <w:pStyle w:val="Tijeloteksta"/>
              <w:jc w:val="center"/>
              <w:rPr>
                <w:sz w:val="22"/>
                <w:szCs w:val="22"/>
              </w:rPr>
            </w:pPr>
            <w:r w:rsidRPr="005872DA">
              <w:rPr>
                <w:sz w:val="22"/>
                <w:szCs w:val="22"/>
              </w:rPr>
              <w:t>Ugovor 14084</w:t>
            </w:r>
          </w:p>
        </w:tc>
        <w:tc>
          <w:tcPr>
            <w:tcW w:w="1559" w:type="dxa"/>
            <w:shd w:val="clear" w:color="auto" w:fill="auto"/>
            <w:tcMar>
              <w:left w:w="0" w:type="dxa"/>
              <w:right w:w="0" w:type="dxa"/>
            </w:tcMar>
            <w:vAlign w:val="center"/>
            <w:hideMark/>
          </w:tcPr>
          <w:p w14:paraId="64AB8447" w14:textId="77777777" w:rsidR="005872DA" w:rsidRPr="005872DA" w:rsidRDefault="005872DA" w:rsidP="00FF5406">
            <w:pPr>
              <w:pStyle w:val="Tijeloteksta"/>
              <w:jc w:val="center"/>
              <w:rPr>
                <w:sz w:val="22"/>
                <w:szCs w:val="22"/>
              </w:rPr>
            </w:pPr>
            <w:r w:rsidRPr="005872DA">
              <w:rPr>
                <w:sz w:val="22"/>
                <w:szCs w:val="22"/>
              </w:rPr>
              <w:t>31.3.2023.</w:t>
            </w:r>
          </w:p>
        </w:tc>
        <w:tc>
          <w:tcPr>
            <w:tcW w:w="709" w:type="dxa"/>
            <w:shd w:val="clear" w:color="auto" w:fill="auto"/>
            <w:tcMar>
              <w:left w:w="0" w:type="dxa"/>
              <w:right w:w="0" w:type="dxa"/>
            </w:tcMar>
            <w:vAlign w:val="center"/>
            <w:hideMark/>
          </w:tcPr>
          <w:p w14:paraId="22FE723C" w14:textId="77777777" w:rsidR="005872DA" w:rsidRPr="005872DA" w:rsidRDefault="005872DA" w:rsidP="00FF5406">
            <w:pPr>
              <w:pStyle w:val="Tijeloteksta"/>
              <w:jc w:val="center"/>
              <w:rPr>
                <w:sz w:val="22"/>
                <w:szCs w:val="22"/>
              </w:rPr>
            </w:pPr>
          </w:p>
        </w:tc>
      </w:tr>
      <w:tr w:rsidR="005872DA" w:rsidRPr="005872DA" w14:paraId="6042DA63" w14:textId="77777777" w:rsidTr="00FF5406">
        <w:trPr>
          <w:cantSplit/>
        </w:trPr>
        <w:tc>
          <w:tcPr>
            <w:tcW w:w="426" w:type="dxa"/>
            <w:shd w:val="clear" w:color="auto" w:fill="auto"/>
            <w:tcMar>
              <w:left w:w="0" w:type="dxa"/>
              <w:right w:w="0" w:type="dxa"/>
            </w:tcMar>
            <w:vAlign w:val="center"/>
            <w:hideMark/>
          </w:tcPr>
          <w:p w14:paraId="0D91AE33" w14:textId="77777777" w:rsidR="005872DA" w:rsidRPr="005872DA" w:rsidRDefault="005872DA" w:rsidP="00FF5406">
            <w:pPr>
              <w:pStyle w:val="Tijeloteksta"/>
              <w:jc w:val="center"/>
              <w:rPr>
                <w:sz w:val="22"/>
                <w:szCs w:val="22"/>
              </w:rPr>
            </w:pPr>
            <w:r w:rsidRPr="005872DA">
              <w:rPr>
                <w:sz w:val="22"/>
                <w:szCs w:val="22"/>
              </w:rPr>
              <w:t>78.</w:t>
            </w:r>
          </w:p>
        </w:tc>
        <w:tc>
          <w:tcPr>
            <w:tcW w:w="1276" w:type="dxa"/>
            <w:shd w:val="clear" w:color="auto" w:fill="auto"/>
            <w:tcMar>
              <w:left w:w="0" w:type="dxa"/>
              <w:right w:w="0" w:type="dxa"/>
            </w:tcMar>
            <w:vAlign w:val="center"/>
            <w:hideMark/>
          </w:tcPr>
          <w:p w14:paraId="28D48563" w14:textId="77777777" w:rsidR="005872DA" w:rsidRPr="005872DA" w:rsidRDefault="005872DA" w:rsidP="00FF5406">
            <w:pPr>
              <w:pStyle w:val="Tijeloteksta"/>
              <w:jc w:val="center"/>
              <w:rPr>
                <w:sz w:val="22"/>
                <w:szCs w:val="22"/>
              </w:rPr>
            </w:pPr>
            <w:r w:rsidRPr="005872DA">
              <w:rPr>
                <w:sz w:val="22"/>
                <w:szCs w:val="22"/>
              </w:rPr>
              <w:t>1.4.2022.</w:t>
            </w:r>
          </w:p>
        </w:tc>
        <w:tc>
          <w:tcPr>
            <w:tcW w:w="1134" w:type="dxa"/>
            <w:shd w:val="clear" w:color="auto" w:fill="auto"/>
            <w:tcMar>
              <w:left w:w="0" w:type="dxa"/>
              <w:right w:w="0" w:type="dxa"/>
            </w:tcMar>
            <w:vAlign w:val="center"/>
            <w:hideMark/>
          </w:tcPr>
          <w:p w14:paraId="7C0DFCE7" w14:textId="77777777" w:rsidR="005872DA" w:rsidRPr="005872DA" w:rsidRDefault="005872DA" w:rsidP="00FF5406">
            <w:pPr>
              <w:pStyle w:val="Tijeloteksta"/>
              <w:jc w:val="center"/>
              <w:rPr>
                <w:sz w:val="22"/>
                <w:szCs w:val="22"/>
              </w:rPr>
            </w:pPr>
            <w:r w:rsidRPr="005872DA">
              <w:rPr>
                <w:sz w:val="22"/>
                <w:szCs w:val="22"/>
              </w:rPr>
              <w:t>mjenica</w:t>
            </w:r>
          </w:p>
        </w:tc>
        <w:tc>
          <w:tcPr>
            <w:tcW w:w="1843" w:type="dxa"/>
            <w:shd w:val="clear" w:color="auto" w:fill="auto"/>
            <w:tcMar>
              <w:left w:w="0" w:type="dxa"/>
              <w:right w:w="0" w:type="dxa"/>
            </w:tcMar>
            <w:vAlign w:val="center"/>
            <w:hideMark/>
          </w:tcPr>
          <w:p w14:paraId="3FAC373C" w14:textId="77777777" w:rsidR="005872DA" w:rsidRPr="005872DA" w:rsidRDefault="005872DA" w:rsidP="00FF5406">
            <w:pPr>
              <w:pStyle w:val="Tijeloteksta"/>
              <w:jc w:val="center"/>
              <w:rPr>
                <w:sz w:val="22"/>
                <w:szCs w:val="22"/>
              </w:rPr>
            </w:pPr>
          </w:p>
        </w:tc>
        <w:tc>
          <w:tcPr>
            <w:tcW w:w="1276" w:type="dxa"/>
            <w:shd w:val="clear" w:color="auto" w:fill="auto"/>
            <w:tcMar>
              <w:left w:w="0" w:type="dxa"/>
              <w:right w:w="0" w:type="dxa"/>
            </w:tcMar>
            <w:vAlign w:val="center"/>
            <w:hideMark/>
          </w:tcPr>
          <w:p w14:paraId="4CCFC273" w14:textId="77777777" w:rsidR="005872DA" w:rsidRPr="005872DA" w:rsidRDefault="005872DA" w:rsidP="00FF5406">
            <w:pPr>
              <w:pStyle w:val="Tijeloteksta"/>
              <w:jc w:val="center"/>
              <w:rPr>
                <w:sz w:val="22"/>
                <w:szCs w:val="22"/>
              </w:rPr>
            </w:pPr>
            <w:r w:rsidRPr="005872DA">
              <w:rPr>
                <w:sz w:val="22"/>
                <w:szCs w:val="22"/>
              </w:rPr>
              <w:t>8.354,00</w:t>
            </w:r>
          </w:p>
        </w:tc>
        <w:tc>
          <w:tcPr>
            <w:tcW w:w="708" w:type="dxa"/>
            <w:shd w:val="clear" w:color="auto" w:fill="auto"/>
            <w:tcMar>
              <w:left w:w="0" w:type="dxa"/>
              <w:right w:w="0" w:type="dxa"/>
            </w:tcMar>
            <w:vAlign w:val="center"/>
            <w:hideMark/>
          </w:tcPr>
          <w:p w14:paraId="5963A4D2"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5EB6ED78" w14:textId="77777777" w:rsidR="005872DA" w:rsidRPr="005872DA" w:rsidRDefault="005872DA" w:rsidP="00FF5406">
            <w:pPr>
              <w:pStyle w:val="Tijeloteksta"/>
              <w:jc w:val="center"/>
              <w:rPr>
                <w:sz w:val="22"/>
                <w:szCs w:val="22"/>
              </w:rPr>
            </w:pPr>
            <w:r w:rsidRPr="005872DA">
              <w:rPr>
                <w:sz w:val="22"/>
                <w:szCs w:val="22"/>
              </w:rPr>
              <w:t>LD Vepar Vardarac/OBŽ</w:t>
            </w:r>
          </w:p>
        </w:tc>
        <w:tc>
          <w:tcPr>
            <w:tcW w:w="1842" w:type="dxa"/>
            <w:shd w:val="clear" w:color="auto" w:fill="auto"/>
            <w:tcMar>
              <w:left w:w="0" w:type="dxa"/>
              <w:right w:w="0" w:type="dxa"/>
            </w:tcMar>
            <w:vAlign w:val="center"/>
            <w:hideMark/>
          </w:tcPr>
          <w:p w14:paraId="2AC104FD" w14:textId="77777777" w:rsidR="005872DA" w:rsidRPr="005872DA" w:rsidRDefault="005872DA" w:rsidP="00FF5406">
            <w:pPr>
              <w:pStyle w:val="Tijeloteksta"/>
              <w:jc w:val="center"/>
              <w:rPr>
                <w:sz w:val="22"/>
                <w:szCs w:val="22"/>
              </w:rPr>
            </w:pPr>
            <w:r w:rsidRPr="005872DA">
              <w:rPr>
                <w:sz w:val="22"/>
                <w:szCs w:val="22"/>
              </w:rPr>
              <w:t>Pokriće lovozakupnine i osiguranje od raskida ugovora</w:t>
            </w:r>
          </w:p>
        </w:tc>
        <w:tc>
          <w:tcPr>
            <w:tcW w:w="1985" w:type="dxa"/>
            <w:shd w:val="clear" w:color="auto" w:fill="auto"/>
            <w:tcMar>
              <w:left w:w="0" w:type="dxa"/>
              <w:right w:w="0" w:type="dxa"/>
            </w:tcMar>
            <w:vAlign w:val="center"/>
            <w:hideMark/>
          </w:tcPr>
          <w:p w14:paraId="49E92312" w14:textId="77777777" w:rsidR="005872DA" w:rsidRPr="005872DA" w:rsidRDefault="005872DA" w:rsidP="00FF5406">
            <w:pPr>
              <w:pStyle w:val="Tijeloteksta"/>
              <w:jc w:val="center"/>
              <w:rPr>
                <w:sz w:val="22"/>
                <w:szCs w:val="22"/>
              </w:rPr>
            </w:pPr>
            <w:r w:rsidRPr="005872DA">
              <w:rPr>
                <w:sz w:val="22"/>
                <w:szCs w:val="22"/>
              </w:rPr>
              <w:t>Ugovor 14085</w:t>
            </w:r>
          </w:p>
        </w:tc>
        <w:tc>
          <w:tcPr>
            <w:tcW w:w="1559" w:type="dxa"/>
            <w:shd w:val="clear" w:color="auto" w:fill="auto"/>
            <w:tcMar>
              <w:left w:w="0" w:type="dxa"/>
              <w:right w:w="0" w:type="dxa"/>
            </w:tcMar>
            <w:vAlign w:val="center"/>
            <w:hideMark/>
          </w:tcPr>
          <w:p w14:paraId="0FF3361E" w14:textId="77777777" w:rsidR="005872DA" w:rsidRPr="005872DA" w:rsidRDefault="005872DA" w:rsidP="00FF5406">
            <w:pPr>
              <w:pStyle w:val="Tijeloteksta"/>
              <w:jc w:val="center"/>
              <w:rPr>
                <w:sz w:val="22"/>
                <w:szCs w:val="22"/>
              </w:rPr>
            </w:pPr>
            <w:r w:rsidRPr="005872DA">
              <w:rPr>
                <w:sz w:val="22"/>
                <w:szCs w:val="22"/>
              </w:rPr>
              <w:t>31.3.2023.</w:t>
            </w:r>
          </w:p>
        </w:tc>
        <w:tc>
          <w:tcPr>
            <w:tcW w:w="709" w:type="dxa"/>
            <w:shd w:val="clear" w:color="auto" w:fill="auto"/>
            <w:tcMar>
              <w:left w:w="0" w:type="dxa"/>
              <w:right w:w="0" w:type="dxa"/>
            </w:tcMar>
            <w:vAlign w:val="center"/>
            <w:hideMark/>
          </w:tcPr>
          <w:p w14:paraId="006FE8CE" w14:textId="77777777" w:rsidR="005872DA" w:rsidRPr="005872DA" w:rsidRDefault="005872DA" w:rsidP="00FF5406">
            <w:pPr>
              <w:pStyle w:val="Tijeloteksta"/>
              <w:jc w:val="center"/>
              <w:rPr>
                <w:sz w:val="22"/>
                <w:szCs w:val="22"/>
              </w:rPr>
            </w:pPr>
          </w:p>
        </w:tc>
      </w:tr>
      <w:tr w:rsidR="005872DA" w:rsidRPr="005872DA" w14:paraId="556ACC86" w14:textId="77777777" w:rsidTr="00FF5406">
        <w:trPr>
          <w:cantSplit/>
        </w:trPr>
        <w:tc>
          <w:tcPr>
            <w:tcW w:w="426" w:type="dxa"/>
            <w:shd w:val="clear" w:color="auto" w:fill="auto"/>
            <w:tcMar>
              <w:left w:w="0" w:type="dxa"/>
              <w:right w:w="0" w:type="dxa"/>
            </w:tcMar>
            <w:vAlign w:val="center"/>
            <w:hideMark/>
          </w:tcPr>
          <w:p w14:paraId="7FC0E09A" w14:textId="77777777" w:rsidR="005872DA" w:rsidRPr="005872DA" w:rsidRDefault="005872DA" w:rsidP="00FF5406">
            <w:pPr>
              <w:pStyle w:val="Tijeloteksta"/>
              <w:jc w:val="center"/>
              <w:rPr>
                <w:sz w:val="22"/>
                <w:szCs w:val="22"/>
              </w:rPr>
            </w:pPr>
            <w:r w:rsidRPr="005872DA">
              <w:rPr>
                <w:sz w:val="22"/>
                <w:szCs w:val="22"/>
              </w:rPr>
              <w:lastRenderedPageBreak/>
              <w:t>79.</w:t>
            </w:r>
          </w:p>
        </w:tc>
        <w:tc>
          <w:tcPr>
            <w:tcW w:w="1276" w:type="dxa"/>
            <w:shd w:val="clear" w:color="auto" w:fill="auto"/>
            <w:tcMar>
              <w:left w:w="0" w:type="dxa"/>
              <w:right w:w="0" w:type="dxa"/>
            </w:tcMar>
            <w:vAlign w:val="center"/>
            <w:hideMark/>
          </w:tcPr>
          <w:p w14:paraId="25757B0B" w14:textId="77777777" w:rsidR="005872DA" w:rsidRPr="005872DA" w:rsidRDefault="005872DA" w:rsidP="00FF5406">
            <w:pPr>
              <w:pStyle w:val="Tijeloteksta"/>
              <w:jc w:val="center"/>
              <w:rPr>
                <w:sz w:val="22"/>
                <w:szCs w:val="22"/>
              </w:rPr>
            </w:pPr>
            <w:r w:rsidRPr="005872DA">
              <w:rPr>
                <w:sz w:val="22"/>
                <w:szCs w:val="22"/>
              </w:rPr>
              <w:t>1.4.2022.</w:t>
            </w:r>
          </w:p>
        </w:tc>
        <w:tc>
          <w:tcPr>
            <w:tcW w:w="1134" w:type="dxa"/>
            <w:shd w:val="clear" w:color="auto" w:fill="auto"/>
            <w:tcMar>
              <w:left w:w="0" w:type="dxa"/>
              <w:right w:w="0" w:type="dxa"/>
            </w:tcMar>
            <w:vAlign w:val="center"/>
            <w:hideMark/>
          </w:tcPr>
          <w:p w14:paraId="26FE1BA8" w14:textId="77777777" w:rsidR="005872DA" w:rsidRPr="005872DA" w:rsidRDefault="005872DA" w:rsidP="00FF5406">
            <w:pPr>
              <w:pStyle w:val="Tijeloteksta"/>
              <w:jc w:val="center"/>
              <w:rPr>
                <w:sz w:val="22"/>
                <w:szCs w:val="22"/>
              </w:rPr>
            </w:pPr>
            <w:r w:rsidRPr="005872DA">
              <w:rPr>
                <w:sz w:val="22"/>
                <w:szCs w:val="22"/>
              </w:rPr>
              <w:t>mjenica</w:t>
            </w:r>
          </w:p>
        </w:tc>
        <w:tc>
          <w:tcPr>
            <w:tcW w:w="1843" w:type="dxa"/>
            <w:shd w:val="clear" w:color="auto" w:fill="auto"/>
            <w:tcMar>
              <w:left w:w="0" w:type="dxa"/>
              <w:right w:w="0" w:type="dxa"/>
            </w:tcMar>
            <w:vAlign w:val="center"/>
            <w:hideMark/>
          </w:tcPr>
          <w:p w14:paraId="7D77BA85" w14:textId="77777777" w:rsidR="005872DA" w:rsidRPr="005872DA" w:rsidRDefault="005872DA" w:rsidP="00FF5406">
            <w:pPr>
              <w:pStyle w:val="Tijeloteksta"/>
              <w:jc w:val="center"/>
              <w:rPr>
                <w:sz w:val="22"/>
                <w:szCs w:val="22"/>
              </w:rPr>
            </w:pPr>
          </w:p>
        </w:tc>
        <w:tc>
          <w:tcPr>
            <w:tcW w:w="1276" w:type="dxa"/>
            <w:shd w:val="clear" w:color="auto" w:fill="auto"/>
            <w:tcMar>
              <w:left w:w="0" w:type="dxa"/>
              <w:right w:w="0" w:type="dxa"/>
            </w:tcMar>
            <w:vAlign w:val="center"/>
            <w:hideMark/>
          </w:tcPr>
          <w:p w14:paraId="753B6CE2" w14:textId="77777777" w:rsidR="005872DA" w:rsidRPr="005872DA" w:rsidRDefault="005872DA" w:rsidP="00FF5406">
            <w:pPr>
              <w:pStyle w:val="Tijeloteksta"/>
              <w:jc w:val="center"/>
              <w:rPr>
                <w:sz w:val="22"/>
                <w:szCs w:val="22"/>
              </w:rPr>
            </w:pPr>
            <w:r w:rsidRPr="005872DA">
              <w:rPr>
                <w:sz w:val="22"/>
                <w:szCs w:val="22"/>
              </w:rPr>
              <w:t>4.147,00</w:t>
            </w:r>
          </w:p>
        </w:tc>
        <w:tc>
          <w:tcPr>
            <w:tcW w:w="708" w:type="dxa"/>
            <w:shd w:val="clear" w:color="auto" w:fill="auto"/>
            <w:tcMar>
              <w:left w:w="0" w:type="dxa"/>
              <w:right w:w="0" w:type="dxa"/>
            </w:tcMar>
            <w:vAlign w:val="center"/>
            <w:hideMark/>
          </w:tcPr>
          <w:p w14:paraId="03CD21F3"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6F9C26E4" w14:textId="77777777" w:rsidR="005872DA" w:rsidRPr="005872DA" w:rsidRDefault="005872DA" w:rsidP="00FF5406">
            <w:pPr>
              <w:pStyle w:val="Tijeloteksta"/>
              <w:jc w:val="center"/>
              <w:rPr>
                <w:sz w:val="22"/>
                <w:szCs w:val="22"/>
              </w:rPr>
            </w:pPr>
            <w:r w:rsidRPr="005872DA">
              <w:rPr>
                <w:sz w:val="22"/>
                <w:szCs w:val="22"/>
              </w:rPr>
              <w:t>Općina Đurđenovac za LD Jazavac Šaptinovci/OBŽ</w:t>
            </w:r>
          </w:p>
        </w:tc>
        <w:tc>
          <w:tcPr>
            <w:tcW w:w="1842" w:type="dxa"/>
            <w:shd w:val="clear" w:color="auto" w:fill="auto"/>
            <w:tcMar>
              <w:left w:w="0" w:type="dxa"/>
              <w:right w:w="0" w:type="dxa"/>
            </w:tcMar>
            <w:vAlign w:val="center"/>
            <w:hideMark/>
          </w:tcPr>
          <w:p w14:paraId="548CDAD5" w14:textId="77777777" w:rsidR="005872DA" w:rsidRPr="005872DA" w:rsidRDefault="005872DA" w:rsidP="00FF5406">
            <w:pPr>
              <w:pStyle w:val="Tijeloteksta"/>
              <w:jc w:val="center"/>
              <w:rPr>
                <w:sz w:val="22"/>
                <w:szCs w:val="22"/>
              </w:rPr>
            </w:pPr>
            <w:r w:rsidRPr="005872DA">
              <w:rPr>
                <w:sz w:val="22"/>
                <w:szCs w:val="22"/>
              </w:rPr>
              <w:t>Pokriće lovozakupnine i osiguranje od raskida ugovora</w:t>
            </w:r>
          </w:p>
        </w:tc>
        <w:tc>
          <w:tcPr>
            <w:tcW w:w="1985" w:type="dxa"/>
            <w:shd w:val="clear" w:color="auto" w:fill="auto"/>
            <w:tcMar>
              <w:left w:w="0" w:type="dxa"/>
              <w:right w:w="0" w:type="dxa"/>
            </w:tcMar>
            <w:vAlign w:val="center"/>
            <w:hideMark/>
          </w:tcPr>
          <w:p w14:paraId="3AB40DB2" w14:textId="77777777" w:rsidR="005872DA" w:rsidRPr="005872DA" w:rsidRDefault="005872DA" w:rsidP="00FF5406">
            <w:pPr>
              <w:pStyle w:val="Tijeloteksta"/>
              <w:jc w:val="center"/>
              <w:rPr>
                <w:sz w:val="22"/>
                <w:szCs w:val="22"/>
              </w:rPr>
            </w:pPr>
            <w:r w:rsidRPr="005872DA">
              <w:rPr>
                <w:sz w:val="22"/>
                <w:szCs w:val="22"/>
              </w:rPr>
              <w:t>Ugovor 14072</w:t>
            </w:r>
          </w:p>
        </w:tc>
        <w:tc>
          <w:tcPr>
            <w:tcW w:w="1559" w:type="dxa"/>
            <w:shd w:val="clear" w:color="auto" w:fill="auto"/>
            <w:tcMar>
              <w:left w:w="0" w:type="dxa"/>
              <w:right w:w="0" w:type="dxa"/>
            </w:tcMar>
            <w:vAlign w:val="center"/>
            <w:hideMark/>
          </w:tcPr>
          <w:p w14:paraId="287E4A38" w14:textId="77777777" w:rsidR="005872DA" w:rsidRPr="005872DA" w:rsidRDefault="005872DA" w:rsidP="00FF5406">
            <w:pPr>
              <w:pStyle w:val="Tijeloteksta"/>
              <w:jc w:val="center"/>
              <w:rPr>
                <w:sz w:val="22"/>
                <w:szCs w:val="22"/>
              </w:rPr>
            </w:pPr>
            <w:r w:rsidRPr="005872DA">
              <w:rPr>
                <w:sz w:val="22"/>
                <w:szCs w:val="22"/>
              </w:rPr>
              <w:t>31.3.2023.</w:t>
            </w:r>
          </w:p>
        </w:tc>
        <w:tc>
          <w:tcPr>
            <w:tcW w:w="709" w:type="dxa"/>
            <w:shd w:val="clear" w:color="auto" w:fill="auto"/>
            <w:tcMar>
              <w:left w:w="0" w:type="dxa"/>
              <w:right w:w="0" w:type="dxa"/>
            </w:tcMar>
            <w:vAlign w:val="center"/>
            <w:hideMark/>
          </w:tcPr>
          <w:p w14:paraId="0FF2170B" w14:textId="77777777" w:rsidR="005872DA" w:rsidRPr="005872DA" w:rsidRDefault="005872DA" w:rsidP="00FF5406">
            <w:pPr>
              <w:pStyle w:val="Tijeloteksta"/>
              <w:jc w:val="center"/>
              <w:rPr>
                <w:sz w:val="22"/>
                <w:szCs w:val="22"/>
              </w:rPr>
            </w:pPr>
          </w:p>
        </w:tc>
      </w:tr>
      <w:tr w:rsidR="005872DA" w:rsidRPr="005872DA" w14:paraId="1A6E527A" w14:textId="77777777" w:rsidTr="00FF5406">
        <w:trPr>
          <w:cantSplit/>
        </w:trPr>
        <w:tc>
          <w:tcPr>
            <w:tcW w:w="426" w:type="dxa"/>
            <w:shd w:val="clear" w:color="auto" w:fill="auto"/>
            <w:tcMar>
              <w:left w:w="0" w:type="dxa"/>
              <w:right w:w="0" w:type="dxa"/>
            </w:tcMar>
            <w:vAlign w:val="center"/>
            <w:hideMark/>
          </w:tcPr>
          <w:p w14:paraId="7D350E1D" w14:textId="77777777" w:rsidR="005872DA" w:rsidRPr="005872DA" w:rsidRDefault="005872DA" w:rsidP="00FF5406">
            <w:pPr>
              <w:pStyle w:val="Tijeloteksta"/>
              <w:jc w:val="center"/>
              <w:rPr>
                <w:sz w:val="22"/>
                <w:szCs w:val="22"/>
              </w:rPr>
            </w:pPr>
            <w:r w:rsidRPr="005872DA">
              <w:rPr>
                <w:sz w:val="22"/>
                <w:szCs w:val="22"/>
              </w:rPr>
              <w:t>80.</w:t>
            </w:r>
          </w:p>
        </w:tc>
        <w:tc>
          <w:tcPr>
            <w:tcW w:w="1276" w:type="dxa"/>
            <w:shd w:val="clear" w:color="auto" w:fill="auto"/>
            <w:tcMar>
              <w:left w:w="0" w:type="dxa"/>
              <w:right w:w="0" w:type="dxa"/>
            </w:tcMar>
            <w:vAlign w:val="center"/>
            <w:hideMark/>
          </w:tcPr>
          <w:p w14:paraId="776B5BC7" w14:textId="77777777" w:rsidR="005872DA" w:rsidRPr="005872DA" w:rsidRDefault="005872DA" w:rsidP="00FF5406">
            <w:pPr>
              <w:pStyle w:val="Tijeloteksta"/>
              <w:jc w:val="center"/>
              <w:rPr>
                <w:sz w:val="22"/>
                <w:szCs w:val="22"/>
              </w:rPr>
            </w:pPr>
            <w:r w:rsidRPr="005872DA">
              <w:rPr>
                <w:sz w:val="22"/>
                <w:szCs w:val="22"/>
              </w:rPr>
              <w:t>1.4.2022.</w:t>
            </w:r>
          </w:p>
        </w:tc>
        <w:tc>
          <w:tcPr>
            <w:tcW w:w="1134" w:type="dxa"/>
            <w:shd w:val="clear" w:color="auto" w:fill="auto"/>
            <w:tcMar>
              <w:left w:w="0" w:type="dxa"/>
              <w:right w:w="0" w:type="dxa"/>
            </w:tcMar>
            <w:vAlign w:val="center"/>
            <w:hideMark/>
          </w:tcPr>
          <w:p w14:paraId="6CACDB33" w14:textId="77777777" w:rsidR="005872DA" w:rsidRPr="005872DA" w:rsidRDefault="005872DA" w:rsidP="00FF5406">
            <w:pPr>
              <w:pStyle w:val="Tijeloteksta"/>
              <w:jc w:val="center"/>
              <w:rPr>
                <w:sz w:val="22"/>
                <w:szCs w:val="22"/>
              </w:rPr>
            </w:pPr>
            <w:r w:rsidRPr="005872DA">
              <w:rPr>
                <w:sz w:val="22"/>
                <w:szCs w:val="22"/>
              </w:rPr>
              <w:t>mjenica</w:t>
            </w:r>
          </w:p>
        </w:tc>
        <w:tc>
          <w:tcPr>
            <w:tcW w:w="1843" w:type="dxa"/>
            <w:shd w:val="clear" w:color="auto" w:fill="auto"/>
            <w:tcMar>
              <w:left w:w="0" w:type="dxa"/>
              <w:right w:w="0" w:type="dxa"/>
            </w:tcMar>
            <w:vAlign w:val="center"/>
            <w:hideMark/>
          </w:tcPr>
          <w:p w14:paraId="3E6221BF" w14:textId="77777777" w:rsidR="005872DA" w:rsidRPr="005872DA" w:rsidRDefault="005872DA" w:rsidP="00FF5406">
            <w:pPr>
              <w:pStyle w:val="Tijeloteksta"/>
              <w:jc w:val="center"/>
              <w:rPr>
                <w:sz w:val="22"/>
                <w:szCs w:val="22"/>
              </w:rPr>
            </w:pPr>
          </w:p>
        </w:tc>
        <w:tc>
          <w:tcPr>
            <w:tcW w:w="1276" w:type="dxa"/>
            <w:shd w:val="clear" w:color="auto" w:fill="auto"/>
            <w:tcMar>
              <w:left w:w="0" w:type="dxa"/>
              <w:right w:w="0" w:type="dxa"/>
            </w:tcMar>
            <w:vAlign w:val="center"/>
            <w:hideMark/>
          </w:tcPr>
          <w:p w14:paraId="55B57DB8" w14:textId="77777777" w:rsidR="005872DA" w:rsidRPr="005872DA" w:rsidRDefault="005872DA" w:rsidP="00FF5406">
            <w:pPr>
              <w:pStyle w:val="Tijeloteksta"/>
              <w:jc w:val="center"/>
              <w:rPr>
                <w:sz w:val="22"/>
                <w:szCs w:val="22"/>
              </w:rPr>
            </w:pPr>
            <w:r w:rsidRPr="005872DA">
              <w:rPr>
                <w:sz w:val="22"/>
                <w:szCs w:val="22"/>
              </w:rPr>
              <w:t>3.400,00</w:t>
            </w:r>
          </w:p>
        </w:tc>
        <w:tc>
          <w:tcPr>
            <w:tcW w:w="708" w:type="dxa"/>
            <w:shd w:val="clear" w:color="auto" w:fill="auto"/>
            <w:tcMar>
              <w:left w:w="0" w:type="dxa"/>
              <w:right w:w="0" w:type="dxa"/>
            </w:tcMar>
            <w:vAlign w:val="center"/>
            <w:hideMark/>
          </w:tcPr>
          <w:p w14:paraId="2EA4D3D0"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045E8F7C" w14:textId="77777777" w:rsidR="005872DA" w:rsidRPr="005872DA" w:rsidRDefault="005872DA" w:rsidP="00FF5406">
            <w:pPr>
              <w:pStyle w:val="Tijeloteksta"/>
              <w:jc w:val="center"/>
              <w:rPr>
                <w:sz w:val="22"/>
                <w:szCs w:val="22"/>
              </w:rPr>
            </w:pPr>
            <w:r w:rsidRPr="005872DA">
              <w:rPr>
                <w:sz w:val="22"/>
                <w:szCs w:val="22"/>
              </w:rPr>
              <w:t>Općina Đurđenovac za LD Vidra Beljevina/OBŽ</w:t>
            </w:r>
          </w:p>
        </w:tc>
        <w:tc>
          <w:tcPr>
            <w:tcW w:w="1842" w:type="dxa"/>
            <w:shd w:val="clear" w:color="auto" w:fill="auto"/>
            <w:tcMar>
              <w:left w:w="0" w:type="dxa"/>
              <w:right w:w="0" w:type="dxa"/>
            </w:tcMar>
            <w:vAlign w:val="center"/>
            <w:hideMark/>
          </w:tcPr>
          <w:p w14:paraId="3AB32F03" w14:textId="77777777" w:rsidR="005872DA" w:rsidRPr="005872DA" w:rsidRDefault="005872DA" w:rsidP="00FF5406">
            <w:pPr>
              <w:pStyle w:val="Tijeloteksta"/>
              <w:jc w:val="center"/>
              <w:rPr>
                <w:sz w:val="22"/>
                <w:szCs w:val="22"/>
              </w:rPr>
            </w:pPr>
            <w:r w:rsidRPr="005872DA">
              <w:rPr>
                <w:sz w:val="22"/>
                <w:szCs w:val="22"/>
              </w:rPr>
              <w:t>Pokriće lovozakupnine i osiguranje od raskida ugovora</w:t>
            </w:r>
          </w:p>
        </w:tc>
        <w:tc>
          <w:tcPr>
            <w:tcW w:w="1985" w:type="dxa"/>
            <w:shd w:val="clear" w:color="auto" w:fill="auto"/>
            <w:tcMar>
              <w:left w:w="0" w:type="dxa"/>
              <w:right w:w="0" w:type="dxa"/>
            </w:tcMar>
            <w:vAlign w:val="center"/>
            <w:hideMark/>
          </w:tcPr>
          <w:p w14:paraId="071F4AF4" w14:textId="77777777" w:rsidR="005872DA" w:rsidRPr="005872DA" w:rsidRDefault="005872DA" w:rsidP="00FF5406">
            <w:pPr>
              <w:pStyle w:val="Tijeloteksta"/>
              <w:jc w:val="center"/>
              <w:rPr>
                <w:sz w:val="22"/>
                <w:szCs w:val="22"/>
              </w:rPr>
            </w:pPr>
            <w:r w:rsidRPr="005872DA">
              <w:rPr>
                <w:sz w:val="22"/>
                <w:szCs w:val="22"/>
              </w:rPr>
              <w:t>Ugovor 14073</w:t>
            </w:r>
          </w:p>
        </w:tc>
        <w:tc>
          <w:tcPr>
            <w:tcW w:w="1559" w:type="dxa"/>
            <w:shd w:val="clear" w:color="auto" w:fill="auto"/>
            <w:tcMar>
              <w:left w:w="0" w:type="dxa"/>
              <w:right w:w="0" w:type="dxa"/>
            </w:tcMar>
            <w:vAlign w:val="center"/>
            <w:hideMark/>
          </w:tcPr>
          <w:p w14:paraId="568B2358" w14:textId="77777777" w:rsidR="005872DA" w:rsidRPr="005872DA" w:rsidRDefault="005872DA" w:rsidP="00FF5406">
            <w:pPr>
              <w:pStyle w:val="Tijeloteksta"/>
              <w:jc w:val="center"/>
              <w:rPr>
                <w:sz w:val="22"/>
                <w:szCs w:val="22"/>
              </w:rPr>
            </w:pPr>
            <w:r w:rsidRPr="005872DA">
              <w:rPr>
                <w:sz w:val="22"/>
                <w:szCs w:val="22"/>
              </w:rPr>
              <w:t>31.3.2023.</w:t>
            </w:r>
          </w:p>
        </w:tc>
        <w:tc>
          <w:tcPr>
            <w:tcW w:w="709" w:type="dxa"/>
            <w:shd w:val="clear" w:color="auto" w:fill="auto"/>
            <w:tcMar>
              <w:left w:w="0" w:type="dxa"/>
              <w:right w:w="0" w:type="dxa"/>
            </w:tcMar>
            <w:vAlign w:val="center"/>
            <w:hideMark/>
          </w:tcPr>
          <w:p w14:paraId="32D7C35B" w14:textId="77777777" w:rsidR="005872DA" w:rsidRPr="005872DA" w:rsidRDefault="005872DA" w:rsidP="00FF5406">
            <w:pPr>
              <w:pStyle w:val="Tijeloteksta"/>
              <w:jc w:val="center"/>
              <w:rPr>
                <w:sz w:val="22"/>
                <w:szCs w:val="22"/>
              </w:rPr>
            </w:pPr>
          </w:p>
        </w:tc>
      </w:tr>
      <w:tr w:rsidR="005872DA" w:rsidRPr="005872DA" w14:paraId="7F943612" w14:textId="77777777" w:rsidTr="00FF5406">
        <w:trPr>
          <w:cantSplit/>
        </w:trPr>
        <w:tc>
          <w:tcPr>
            <w:tcW w:w="426" w:type="dxa"/>
            <w:shd w:val="clear" w:color="auto" w:fill="auto"/>
            <w:tcMar>
              <w:left w:w="0" w:type="dxa"/>
              <w:right w:w="0" w:type="dxa"/>
            </w:tcMar>
            <w:vAlign w:val="center"/>
            <w:hideMark/>
          </w:tcPr>
          <w:p w14:paraId="155ED2B0" w14:textId="77777777" w:rsidR="005872DA" w:rsidRPr="005872DA" w:rsidRDefault="005872DA" w:rsidP="00FF5406">
            <w:pPr>
              <w:pStyle w:val="Tijeloteksta"/>
              <w:jc w:val="center"/>
              <w:rPr>
                <w:sz w:val="22"/>
                <w:szCs w:val="22"/>
              </w:rPr>
            </w:pPr>
            <w:r w:rsidRPr="005872DA">
              <w:rPr>
                <w:sz w:val="22"/>
                <w:szCs w:val="22"/>
              </w:rPr>
              <w:t>81.</w:t>
            </w:r>
          </w:p>
        </w:tc>
        <w:tc>
          <w:tcPr>
            <w:tcW w:w="1276" w:type="dxa"/>
            <w:shd w:val="clear" w:color="auto" w:fill="auto"/>
            <w:tcMar>
              <w:left w:w="0" w:type="dxa"/>
              <w:right w:w="0" w:type="dxa"/>
            </w:tcMar>
            <w:vAlign w:val="center"/>
            <w:hideMark/>
          </w:tcPr>
          <w:p w14:paraId="71C55E89" w14:textId="77777777" w:rsidR="005872DA" w:rsidRPr="005872DA" w:rsidRDefault="005872DA" w:rsidP="00FF5406">
            <w:pPr>
              <w:pStyle w:val="Tijeloteksta"/>
              <w:jc w:val="center"/>
              <w:rPr>
                <w:sz w:val="22"/>
                <w:szCs w:val="22"/>
              </w:rPr>
            </w:pPr>
            <w:r w:rsidRPr="005872DA">
              <w:rPr>
                <w:sz w:val="22"/>
                <w:szCs w:val="22"/>
              </w:rPr>
              <w:t>1.4.2022.</w:t>
            </w:r>
          </w:p>
        </w:tc>
        <w:tc>
          <w:tcPr>
            <w:tcW w:w="1134" w:type="dxa"/>
            <w:shd w:val="clear" w:color="auto" w:fill="auto"/>
            <w:tcMar>
              <w:left w:w="0" w:type="dxa"/>
              <w:right w:w="0" w:type="dxa"/>
            </w:tcMar>
            <w:vAlign w:val="center"/>
            <w:hideMark/>
          </w:tcPr>
          <w:p w14:paraId="3BC89B3E" w14:textId="77777777" w:rsidR="005872DA" w:rsidRPr="005872DA" w:rsidRDefault="005872DA" w:rsidP="00FF5406">
            <w:pPr>
              <w:pStyle w:val="Tijeloteksta"/>
              <w:jc w:val="center"/>
              <w:rPr>
                <w:sz w:val="22"/>
                <w:szCs w:val="22"/>
              </w:rPr>
            </w:pPr>
            <w:r w:rsidRPr="005872DA">
              <w:rPr>
                <w:sz w:val="22"/>
                <w:szCs w:val="22"/>
              </w:rPr>
              <w:t>mjenica</w:t>
            </w:r>
          </w:p>
        </w:tc>
        <w:tc>
          <w:tcPr>
            <w:tcW w:w="1843" w:type="dxa"/>
            <w:shd w:val="clear" w:color="auto" w:fill="auto"/>
            <w:tcMar>
              <w:left w:w="0" w:type="dxa"/>
              <w:right w:w="0" w:type="dxa"/>
            </w:tcMar>
            <w:vAlign w:val="center"/>
            <w:hideMark/>
          </w:tcPr>
          <w:p w14:paraId="19F85B8A" w14:textId="77777777" w:rsidR="005872DA" w:rsidRPr="005872DA" w:rsidRDefault="005872DA" w:rsidP="00FF5406">
            <w:pPr>
              <w:pStyle w:val="Tijeloteksta"/>
              <w:jc w:val="center"/>
              <w:rPr>
                <w:sz w:val="22"/>
                <w:szCs w:val="22"/>
              </w:rPr>
            </w:pPr>
          </w:p>
        </w:tc>
        <w:tc>
          <w:tcPr>
            <w:tcW w:w="1276" w:type="dxa"/>
            <w:shd w:val="clear" w:color="auto" w:fill="auto"/>
            <w:tcMar>
              <w:left w:w="0" w:type="dxa"/>
              <w:right w:w="0" w:type="dxa"/>
            </w:tcMar>
            <w:vAlign w:val="center"/>
            <w:hideMark/>
          </w:tcPr>
          <w:p w14:paraId="67DC7195" w14:textId="77777777" w:rsidR="005872DA" w:rsidRPr="005872DA" w:rsidRDefault="005872DA" w:rsidP="00FF5406">
            <w:pPr>
              <w:pStyle w:val="Tijeloteksta"/>
              <w:jc w:val="center"/>
              <w:rPr>
                <w:sz w:val="22"/>
                <w:szCs w:val="22"/>
              </w:rPr>
            </w:pPr>
            <w:r w:rsidRPr="005872DA">
              <w:rPr>
                <w:sz w:val="22"/>
                <w:szCs w:val="22"/>
              </w:rPr>
              <w:t>4.937,00</w:t>
            </w:r>
          </w:p>
        </w:tc>
        <w:tc>
          <w:tcPr>
            <w:tcW w:w="708" w:type="dxa"/>
            <w:shd w:val="clear" w:color="auto" w:fill="auto"/>
            <w:tcMar>
              <w:left w:w="0" w:type="dxa"/>
              <w:right w:w="0" w:type="dxa"/>
            </w:tcMar>
            <w:vAlign w:val="center"/>
            <w:hideMark/>
          </w:tcPr>
          <w:p w14:paraId="0EFE40AA"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4B0383F0" w14:textId="77777777" w:rsidR="005872DA" w:rsidRPr="005872DA" w:rsidRDefault="005872DA" w:rsidP="00FF5406">
            <w:pPr>
              <w:pStyle w:val="Tijeloteksta"/>
              <w:jc w:val="center"/>
              <w:rPr>
                <w:sz w:val="22"/>
                <w:szCs w:val="22"/>
              </w:rPr>
            </w:pPr>
            <w:r w:rsidRPr="005872DA">
              <w:rPr>
                <w:sz w:val="22"/>
                <w:szCs w:val="22"/>
              </w:rPr>
              <w:t>Općina Đurđenovac za LD Kuna Đurđenovac/OBŽ</w:t>
            </w:r>
          </w:p>
        </w:tc>
        <w:tc>
          <w:tcPr>
            <w:tcW w:w="1842" w:type="dxa"/>
            <w:shd w:val="clear" w:color="auto" w:fill="auto"/>
            <w:tcMar>
              <w:left w:w="0" w:type="dxa"/>
              <w:right w:w="0" w:type="dxa"/>
            </w:tcMar>
            <w:vAlign w:val="center"/>
            <w:hideMark/>
          </w:tcPr>
          <w:p w14:paraId="60E96148" w14:textId="77777777" w:rsidR="005872DA" w:rsidRPr="005872DA" w:rsidRDefault="005872DA" w:rsidP="00FF5406">
            <w:pPr>
              <w:pStyle w:val="Tijeloteksta"/>
              <w:jc w:val="center"/>
              <w:rPr>
                <w:sz w:val="22"/>
                <w:szCs w:val="22"/>
              </w:rPr>
            </w:pPr>
            <w:r w:rsidRPr="005872DA">
              <w:rPr>
                <w:sz w:val="22"/>
                <w:szCs w:val="22"/>
              </w:rPr>
              <w:t>Pokriće lovozakupnine i osiguranje od raskida ugovora</w:t>
            </w:r>
          </w:p>
        </w:tc>
        <w:tc>
          <w:tcPr>
            <w:tcW w:w="1985" w:type="dxa"/>
            <w:shd w:val="clear" w:color="auto" w:fill="auto"/>
            <w:tcMar>
              <w:left w:w="0" w:type="dxa"/>
              <w:right w:w="0" w:type="dxa"/>
            </w:tcMar>
            <w:vAlign w:val="center"/>
            <w:hideMark/>
          </w:tcPr>
          <w:p w14:paraId="7445F1DA" w14:textId="77777777" w:rsidR="005872DA" w:rsidRPr="005872DA" w:rsidRDefault="005872DA" w:rsidP="00FF5406">
            <w:pPr>
              <w:pStyle w:val="Tijeloteksta"/>
              <w:jc w:val="center"/>
              <w:rPr>
                <w:sz w:val="22"/>
                <w:szCs w:val="22"/>
              </w:rPr>
            </w:pPr>
            <w:r w:rsidRPr="005872DA">
              <w:rPr>
                <w:sz w:val="22"/>
                <w:szCs w:val="22"/>
              </w:rPr>
              <w:t>Ugovor 14074</w:t>
            </w:r>
          </w:p>
        </w:tc>
        <w:tc>
          <w:tcPr>
            <w:tcW w:w="1559" w:type="dxa"/>
            <w:shd w:val="clear" w:color="auto" w:fill="auto"/>
            <w:tcMar>
              <w:left w:w="0" w:type="dxa"/>
              <w:right w:w="0" w:type="dxa"/>
            </w:tcMar>
            <w:vAlign w:val="center"/>
            <w:hideMark/>
          </w:tcPr>
          <w:p w14:paraId="3A5C2B36" w14:textId="77777777" w:rsidR="005872DA" w:rsidRPr="005872DA" w:rsidRDefault="005872DA" w:rsidP="00FF5406">
            <w:pPr>
              <w:pStyle w:val="Tijeloteksta"/>
              <w:jc w:val="center"/>
              <w:rPr>
                <w:sz w:val="22"/>
                <w:szCs w:val="22"/>
              </w:rPr>
            </w:pPr>
            <w:r w:rsidRPr="005872DA">
              <w:rPr>
                <w:sz w:val="22"/>
                <w:szCs w:val="22"/>
              </w:rPr>
              <w:t>31.3.2023.</w:t>
            </w:r>
          </w:p>
        </w:tc>
        <w:tc>
          <w:tcPr>
            <w:tcW w:w="709" w:type="dxa"/>
            <w:shd w:val="clear" w:color="auto" w:fill="auto"/>
            <w:tcMar>
              <w:left w:w="0" w:type="dxa"/>
              <w:right w:w="0" w:type="dxa"/>
            </w:tcMar>
            <w:vAlign w:val="center"/>
            <w:hideMark/>
          </w:tcPr>
          <w:p w14:paraId="7CF2898F" w14:textId="77777777" w:rsidR="005872DA" w:rsidRPr="005872DA" w:rsidRDefault="005872DA" w:rsidP="00FF5406">
            <w:pPr>
              <w:pStyle w:val="Tijeloteksta"/>
              <w:jc w:val="center"/>
              <w:rPr>
                <w:sz w:val="22"/>
                <w:szCs w:val="22"/>
              </w:rPr>
            </w:pPr>
          </w:p>
        </w:tc>
      </w:tr>
      <w:tr w:rsidR="005872DA" w:rsidRPr="005872DA" w14:paraId="11C7ECFF" w14:textId="77777777" w:rsidTr="00FF5406">
        <w:trPr>
          <w:cantSplit/>
        </w:trPr>
        <w:tc>
          <w:tcPr>
            <w:tcW w:w="426" w:type="dxa"/>
            <w:shd w:val="clear" w:color="auto" w:fill="auto"/>
            <w:tcMar>
              <w:left w:w="0" w:type="dxa"/>
              <w:right w:w="0" w:type="dxa"/>
            </w:tcMar>
            <w:vAlign w:val="center"/>
            <w:hideMark/>
          </w:tcPr>
          <w:p w14:paraId="73EB4BF1" w14:textId="77777777" w:rsidR="005872DA" w:rsidRPr="005872DA" w:rsidRDefault="005872DA" w:rsidP="00FF5406">
            <w:pPr>
              <w:pStyle w:val="Tijeloteksta"/>
              <w:jc w:val="center"/>
              <w:rPr>
                <w:sz w:val="22"/>
                <w:szCs w:val="22"/>
              </w:rPr>
            </w:pPr>
            <w:r w:rsidRPr="005872DA">
              <w:rPr>
                <w:sz w:val="22"/>
                <w:szCs w:val="22"/>
              </w:rPr>
              <w:t>82.</w:t>
            </w:r>
          </w:p>
        </w:tc>
        <w:tc>
          <w:tcPr>
            <w:tcW w:w="1276" w:type="dxa"/>
            <w:shd w:val="clear" w:color="auto" w:fill="auto"/>
            <w:tcMar>
              <w:left w:w="0" w:type="dxa"/>
              <w:right w:w="0" w:type="dxa"/>
            </w:tcMar>
            <w:vAlign w:val="center"/>
            <w:hideMark/>
          </w:tcPr>
          <w:p w14:paraId="24CD630D" w14:textId="77777777" w:rsidR="005872DA" w:rsidRPr="005872DA" w:rsidRDefault="005872DA" w:rsidP="00FF5406">
            <w:pPr>
              <w:pStyle w:val="Tijeloteksta"/>
              <w:jc w:val="center"/>
              <w:rPr>
                <w:sz w:val="22"/>
                <w:szCs w:val="22"/>
              </w:rPr>
            </w:pPr>
            <w:r w:rsidRPr="005872DA">
              <w:rPr>
                <w:sz w:val="22"/>
                <w:szCs w:val="22"/>
              </w:rPr>
              <w:t>9.6.2022.</w:t>
            </w:r>
          </w:p>
        </w:tc>
        <w:tc>
          <w:tcPr>
            <w:tcW w:w="1134" w:type="dxa"/>
            <w:shd w:val="clear" w:color="auto" w:fill="auto"/>
            <w:tcMar>
              <w:left w:w="0" w:type="dxa"/>
              <w:right w:w="0" w:type="dxa"/>
            </w:tcMar>
            <w:vAlign w:val="center"/>
            <w:hideMark/>
          </w:tcPr>
          <w:p w14:paraId="765D9EFE" w14:textId="77777777" w:rsidR="005872DA" w:rsidRPr="005872DA" w:rsidRDefault="005872DA" w:rsidP="00FF5406">
            <w:pPr>
              <w:pStyle w:val="Tijeloteksta"/>
              <w:jc w:val="center"/>
              <w:rPr>
                <w:sz w:val="22"/>
                <w:szCs w:val="22"/>
              </w:rPr>
            </w:pPr>
            <w:r w:rsidRPr="005872DA">
              <w:rPr>
                <w:sz w:val="22"/>
                <w:szCs w:val="22"/>
              </w:rPr>
              <w:t>mjenica</w:t>
            </w:r>
          </w:p>
        </w:tc>
        <w:tc>
          <w:tcPr>
            <w:tcW w:w="1843" w:type="dxa"/>
            <w:shd w:val="clear" w:color="auto" w:fill="auto"/>
            <w:tcMar>
              <w:left w:w="0" w:type="dxa"/>
              <w:right w:w="0" w:type="dxa"/>
            </w:tcMar>
            <w:vAlign w:val="center"/>
            <w:hideMark/>
          </w:tcPr>
          <w:p w14:paraId="00A97C19" w14:textId="77777777" w:rsidR="005872DA" w:rsidRPr="005872DA" w:rsidRDefault="005872DA" w:rsidP="00FF5406">
            <w:pPr>
              <w:pStyle w:val="Tijeloteksta"/>
              <w:jc w:val="center"/>
              <w:rPr>
                <w:sz w:val="22"/>
                <w:szCs w:val="22"/>
              </w:rPr>
            </w:pPr>
          </w:p>
        </w:tc>
        <w:tc>
          <w:tcPr>
            <w:tcW w:w="1276" w:type="dxa"/>
            <w:shd w:val="clear" w:color="auto" w:fill="auto"/>
            <w:tcMar>
              <w:left w:w="0" w:type="dxa"/>
              <w:right w:w="0" w:type="dxa"/>
            </w:tcMar>
            <w:vAlign w:val="center"/>
            <w:hideMark/>
          </w:tcPr>
          <w:p w14:paraId="010A8E72" w14:textId="77777777" w:rsidR="005872DA" w:rsidRPr="005872DA" w:rsidRDefault="005872DA" w:rsidP="00FF5406">
            <w:pPr>
              <w:pStyle w:val="Tijeloteksta"/>
              <w:jc w:val="center"/>
              <w:rPr>
                <w:sz w:val="22"/>
                <w:szCs w:val="22"/>
              </w:rPr>
            </w:pPr>
            <w:r w:rsidRPr="005872DA">
              <w:rPr>
                <w:sz w:val="22"/>
                <w:szCs w:val="22"/>
              </w:rPr>
              <w:t>1.881,00</w:t>
            </w:r>
          </w:p>
        </w:tc>
        <w:tc>
          <w:tcPr>
            <w:tcW w:w="708" w:type="dxa"/>
            <w:shd w:val="clear" w:color="auto" w:fill="auto"/>
            <w:tcMar>
              <w:left w:w="0" w:type="dxa"/>
              <w:right w:w="0" w:type="dxa"/>
            </w:tcMar>
            <w:vAlign w:val="center"/>
            <w:hideMark/>
          </w:tcPr>
          <w:p w14:paraId="0D076A35"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70823A78" w14:textId="77777777" w:rsidR="005872DA" w:rsidRPr="005872DA" w:rsidRDefault="005872DA" w:rsidP="00FF5406">
            <w:pPr>
              <w:pStyle w:val="Tijeloteksta"/>
              <w:jc w:val="center"/>
              <w:rPr>
                <w:sz w:val="22"/>
                <w:szCs w:val="22"/>
              </w:rPr>
            </w:pPr>
            <w:r w:rsidRPr="005872DA">
              <w:rPr>
                <w:sz w:val="22"/>
                <w:szCs w:val="22"/>
              </w:rPr>
              <w:t>Općina D.Motičina za LD Zec/OBŽ</w:t>
            </w:r>
          </w:p>
        </w:tc>
        <w:tc>
          <w:tcPr>
            <w:tcW w:w="1842" w:type="dxa"/>
            <w:shd w:val="clear" w:color="auto" w:fill="auto"/>
            <w:tcMar>
              <w:left w:w="0" w:type="dxa"/>
              <w:right w:w="0" w:type="dxa"/>
            </w:tcMar>
            <w:vAlign w:val="center"/>
            <w:hideMark/>
          </w:tcPr>
          <w:p w14:paraId="4F09FC89" w14:textId="77777777" w:rsidR="005872DA" w:rsidRPr="005872DA" w:rsidRDefault="005872DA" w:rsidP="00FF5406">
            <w:pPr>
              <w:pStyle w:val="Tijeloteksta"/>
              <w:jc w:val="center"/>
              <w:rPr>
                <w:sz w:val="22"/>
                <w:szCs w:val="22"/>
              </w:rPr>
            </w:pPr>
            <w:r w:rsidRPr="005872DA">
              <w:rPr>
                <w:sz w:val="22"/>
                <w:szCs w:val="22"/>
              </w:rPr>
              <w:t>Pokriće lovozakupnine i osiguranje od raskida ugovora</w:t>
            </w:r>
          </w:p>
        </w:tc>
        <w:tc>
          <w:tcPr>
            <w:tcW w:w="1985" w:type="dxa"/>
            <w:shd w:val="clear" w:color="auto" w:fill="auto"/>
            <w:tcMar>
              <w:left w:w="0" w:type="dxa"/>
              <w:right w:w="0" w:type="dxa"/>
            </w:tcMar>
            <w:vAlign w:val="center"/>
            <w:hideMark/>
          </w:tcPr>
          <w:p w14:paraId="4D29E6B7" w14:textId="77777777" w:rsidR="005872DA" w:rsidRPr="005872DA" w:rsidRDefault="005872DA" w:rsidP="00FF5406">
            <w:pPr>
              <w:pStyle w:val="Tijeloteksta"/>
              <w:jc w:val="center"/>
              <w:rPr>
                <w:sz w:val="22"/>
                <w:szCs w:val="22"/>
              </w:rPr>
            </w:pPr>
            <w:r w:rsidRPr="005872DA">
              <w:rPr>
                <w:sz w:val="22"/>
                <w:szCs w:val="22"/>
              </w:rPr>
              <w:t>Ugovor 14075</w:t>
            </w:r>
          </w:p>
        </w:tc>
        <w:tc>
          <w:tcPr>
            <w:tcW w:w="1559" w:type="dxa"/>
            <w:shd w:val="clear" w:color="auto" w:fill="auto"/>
            <w:tcMar>
              <w:left w:w="0" w:type="dxa"/>
              <w:right w:w="0" w:type="dxa"/>
            </w:tcMar>
            <w:vAlign w:val="center"/>
            <w:hideMark/>
          </w:tcPr>
          <w:p w14:paraId="5B84D73E" w14:textId="77777777" w:rsidR="005872DA" w:rsidRPr="005872DA" w:rsidRDefault="005872DA" w:rsidP="00FF5406">
            <w:pPr>
              <w:pStyle w:val="Tijeloteksta"/>
              <w:jc w:val="center"/>
              <w:rPr>
                <w:sz w:val="22"/>
                <w:szCs w:val="22"/>
              </w:rPr>
            </w:pPr>
            <w:r w:rsidRPr="005872DA">
              <w:rPr>
                <w:sz w:val="22"/>
                <w:szCs w:val="22"/>
              </w:rPr>
              <w:t>31.3.2023.</w:t>
            </w:r>
          </w:p>
        </w:tc>
        <w:tc>
          <w:tcPr>
            <w:tcW w:w="709" w:type="dxa"/>
            <w:shd w:val="clear" w:color="auto" w:fill="auto"/>
            <w:tcMar>
              <w:left w:w="0" w:type="dxa"/>
              <w:right w:w="0" w:type="dxa"/>
            </w:tcMar>
            <w:vAlign w:val="center"/>
            <w:hideMark/>
          </w:tcPr>
          <w:p w14:paraId="12423A6C" w14:textId="77777777" w:rsidR="005872DA" w:rsidRPr="005872DA" w:rsidRDefault="005872DA" w:rsidP="00FF5406">
            <w:pPr>
              <w:pStyle w:val="Tijeloteksta"/>
              <w:jc w:val="center"/>
              <w:rPr>
                <w:sz w:val="22"/>
                <w:szCs w:val="22"/>
              </w:rPr>
            </w:pPr>
          </w:p>
        </w:tc>
      </w:tr>
      <w:tr w:rsidR="005872DA" w:rsidRPr="005872DA" w14:paraId="0F09A164" w14:textId="77777777" w:rsidTr="00FF5406">
        <w:trPr>
          <w:cantSplit/>
        </w:trPr>
        <w:tc>
          <w:tcPr>
            <w:tcW w:w="426" w:type="dxa"/>
            <w:shd w:val="clear" w:color="auto" w:fill="auto"/>
            <w:tcMar>
              <w:left w:w="0" w:type="dxa"/>
              <w:right w:w="0" w:type="dxa"/>
            </w:tcMar>
            <w:vAlign w:val="center"/>
            <w:hideMark/>
          </w:tcPr>
          <w:p w14:paraId="3DDBA91C" w14:textId="77777777" w:rsidR="005872DA" w:rsidRPr="005872DA" w:rsidRDefault="005872DA" w:rsidP="00FF5406">
            <w:pPr>
              <w:pStyle w:val="Tijeloteksta"/>
              <w:jc w:val="center"/>
              <w:rPr>
                <w:sz w:val="22"/>
                <w:szCs w:val="22"/>
              </w:rPr>
            </w:pPr>
            <w:r w:rsidRPr="005872DA">
              <w:rPr>
                <w:sz w:val="22"/>
                <w:szCs w:val="22"/>
              </w:rPr>
              <w:t>83.</w:t>
            </w:r>
          </w:p>
        </w:tc>
        <w:tc>
          <w:tcPr>
            <w:tcW w:w="1276" w:type="dxa"/>
            <w:shd w:val="clear" w:color="auto" w:fill="auto"/>
            <w:tcMar>
              <w:left w:w="0" w:type="dxa"/>
              <w:right w:w="0" w:type="dxa"/>
            </w:tcMar>
            <w:vAlign w:val="center"/>
            <w:hideMark/>
          </w:tcPr>
          <w:p w14:paraId="2EF37309" w14:textId="77777777" w:rsidR="005872DA" w:rsidRPr="005872DA" w:rsidRDefault="005872DA" w:rsidP="00FF5406">
            <w:pPr>
              <w:pStyle w:val="Tijeloteksta"/>
              <w:jc w:val="center"/>
              <w:rPr>
                <w:sz w:val="22"/>
                <w:szCs w:val="22"/>
              </w:rPr>
            </w:pPr>
            <w:r w:rsidRPr="005872DA">
              <w:rPr>
                <w:sz w:val="22"/>
                <w:szCs w:val="22"/>
              </w:rPr>
              <w:t>1.4.2022.</w:t>
            </w:r>
          </w:p>
        </w:tc>
        <w:tc>
          <w:tcPr>
            <w:tcW w:w="1134" w:type="dxa"/>
            <w:shd w:val="clear" w:color="auto" w:fill="auto"/>
            <w:tcMar>
              <w:left w:w="0" w:type="dxa"/>
              <w:right w:w="0" w:type="dxa"/>
            </w:tcMar>
            <w:vAlign w:val="center"/>
            <w:hideMark/>
          </w:tcPr>
          <w:p w14:paraId="4C90EE45" w14:textId="77777777" w:rsidR="005872DA" w:rsidRPr="005872DA" w:rsidRDefault="005872DA" w:rsidP="00FF5406">
            <w:pPr>
              <w:pStyle w:val="Tijeloteksta"/>
              <w:jc w:val="center"/>
              <w:rPr>
                <w:sz w:val="22"/>
                <w:szCs w:val="22"/>
              </w:rPr>
            </w:pPr>
            <w:r w:rsidRPr="005872DA">
              <w:rPr>
                <w:sz w:val="22"/>
                <w:szCs w:val="22"/>
              </w:rPr>
              <w:t>mjenica</w:t>
            </w:r>
          </w:p>
        </w:tc>
        <w:tc>
          <w:tcPr>
            <w:tcW w:w="1843" w:type="dxa"/>
            <w:shd w:val="clear" w:color="auto" w:fill="auto"/>
            <w:tcMar>
              <w:left w:w="0" w:type="dxa"/>
              <w:right w:w="0" w:type="dxa"/>
            </w:tcMar>
            <w:vAlign w:val="center"/>
            <w:hideMark/>
          </w:tcPr>
          <w:p w14:paraId="6F11AA46" w14:textId="77777777" w:rsidR="005872DA" w:rsidRPr="005872DA" w:rsidRDefault="005872DA" w:rsidP="00FF5406">
            <w:pPr>
              <w:pStyle w:val="Tijeloteksta"/>
              <w:jc w:val="center"/>
              <w:rPr>
                <w:sz w:val="22"/>
                <w:szCs w:val="22"/>
              </w:rPr>
            </w:pPr>
          </w:p>
        </w:tc>
        <w:tc>
          <w:tcPr>
            <w:tcW w:w="1276" w:type="dxa"/>
            <w:shd w:val="clear" w:color="auto" w:fill="auto"/>
            <w:tcMar>
              <w:left w:w="0" w:type="dxa"/>
              <w:right w:w="0" w:type="dxa"/>
            </w:tcMar>
            <w:vAlign w:val="center"/>
            <w:hideMark/>
          </w:tcPr>
          <w:p w14:paraId="13BE3E23" w14:textId="77777777" w:rsidR="005872DA" w:rsidRPr="005872DA" w:rsidRDefault="005872DA" w:rsidP="00FF5406">
            <w:pPr>
              <w:pStyle w:val="Tijeloteksta"/>
              <w:jc w:val="center"/>
              <w:rPr>
                <w:sz w:val="22"/>
                <w:szCs w:val="22"/>
              </w:rPr>
            </w:pPr>
            <w:r w:rsidRPr="005872DA">
              <w:rPr>
                <w:sz w:val="22"/>
                <w:szCs w:val="22"/>
              </w:rPr>
              <w:t>5.306,00</w:t>
            </w:r>
          </w:p>
        </w:tc>
        <w:tc>
          <w:tcPr>
            <w:tcW w:w="708" w:type="dxa"/>
            <w:shd w:val="clear" w:color="auto" w:fill="auto"/>
            <w:tcMar>
              <w:left w:w="0" w:type="dxa"/>
              <w:right w:w="0" w:type="dxa"/>
            </w:tcMar>
            <w:vAlign w:val="center"/>
            <w:hideMark/>
          </w:tcPr>
          <w:p w14:paraId="04627E30"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518FB720" w14:textId="77777777" w:rsidR="005872DA" w:rsidRPr="005872DA" w:rsidRDefault="005872DA" w:rsidP="00FF5406">
            <w:pPr>
              <w:pStyle w:val="Tijeloteksta"/>
              <w:jc w:val="center"/>
              <w:rPr>
                <w:sz w:val="22"/>
                <w:szCs w:val="22"/>
              </w:rPr>
            </w:pPr>
            <w:r w:rsidRPr="005872DA">
              <w:rPr>
                <w:sz w:val="22"/>
                <w:szCs w:val="22"/>
              </w:rPr>
              <w:t>LD Galeb Našice/OBŽ</w:t>
            </w:r>
          </w:p>
        </w:tc>
        <w:tc>
          <w:tcPr>
            <w:tcW w:w="1842" w:type="dxa"/>
            <w:shd w:val="clear" w:color="auto" w:fill="auto"/>
            <w:tcMar>
              <w:left w:w="0" w:type="dxa"/>
              <w:right w:w="0" w:type="dxa"/>
            </w:tcMar>
            <w:vAlign w:val="center"/>
            <w:hideMark/>
          </w:tcPr>
          <w:p w14:paraId="11712F9A" w14:textId="77777777" w:rsidR="005872DA" w:rsidRPr="005872DA" w:rsidRDefault="005872DA" w:rsidP="00FF5406">
            <w:pPr>
              <w:pStyle w:val="Tijeloteksta"/>
              <w:jc w:val="center"/>
              <w:rPr>
                <w:sz w:val="22"/>
                <w:szCs w:val="22"/>
              </w:rPr>
            </w:pPr>
            <w:r w:rsidRPr="005872DA">
              <w:rPr>
                <w:sz w:val="22"/>
                <w:szCs w:val="22"/>
              </w:rPr>
              <w:t>Pokriće lovozakupnine i osiguranje od raskida ugovora</w:t>
            </w:r>
          </w:p>
        </w:tc>
        <w:tc>
          <w:tcPr>
            <w:tcW w:w="1985" w:type="dxa"/>
            <w:shd w:val="clear" w:color="auto" w:fill="auto"/>
            <w:tcMar>
              <w:left w:w="0" w:type="dxa"/>
              <w:right w:w="0" w:type="dxa"/>
            </w:tcMar>
            <w:vAlign w:val="center"/>
            <w:hideMark/>
          </w:tcPr>
          <w:p w14:paraId="3E3BECC7" w14:textId="77777777" w:rsidR="005872DA" w:rsidRPr="005872DA" w:rsidRDefault="005872DA" w:rsidP="00FF5406">
            <w:pPr>
              <w:pStyle w:val="Tijeloteksta"/>
              <w:jc w:val="center"/>
              <w:rPr>
                <w:sz w:val="22"/>
                <w:szCs w:val="22"/>
              </w:rPr>
            </w:pPr>
            <w:r w:rsidRPr="005872DA">
              <w:rPr>
                <w:sz w:val="22"/>
                <w:szCs w:val="22"/>
              </w:rPr>
              <w:t>Ugovor 14076</w:t>
            </w:r>
          </w:p>
        </w:tc>
        <w:tc>
          <w:tcPr>
            <w:tcW w:w="1559" w:type="dxa"/>
            <w:shd w:val="clear" w:color="auto" w:fill="auto"/>
            <w:tcMar>
              <w:left w:w="0" w:type="dxa"/>
              <w:right w:w="0" w:type="dxa"/>
            </w:tcMar>
            <w:vAlign w:val="center"/>
            <w:hideMark/>
          </w:tcPr>
          <w:p w14:paraId="1BF77339" w14:textId="77777777" w:rsidR="005872DA" w:rsidRPr="005872DA" w:rsidRDefault="005872DA" w:rsidP="00FF5406">
            <w:pPr>
              <w:pStyle w:val="Tijeloteksta"/>
              <w:jc w:val="center"/>
              <w:rPr>
                <w:sz w:val="22"/>
                <w:szCs w:val="22"/>
              </w:rPr>
            </w:pPr>
            <w:r w:rsidRPr="005872DA">
              <w:rPr>
                <w:sz w:val="22"/>
                <w:szCs w:val="22"/>
              </w:rPr>
              <w:t>31.3.2023.</w:t>
            </w:r>
          </w:p>
        </w:tc>
        <w:tc>
          <w:tcPr>
            <w:tcW w:w="709" w:type="dxa"/>
            <w:shd w:val="clear" w:color="auto" w:fill="auto"/>
            <w:tcMar>
              <w:left w:w="0" w:type="dxa"/>
              <w:right w:w="0" w:type="dxa"/>
            </w:tcMar>
            <w:vAlign w:val="center"/>
            <w:hideMark/>
          </w:tcPr>
          <w:p w14:paraId="7F0C1EE1" w14:textId="77777777" w:rsidR="005872DA" w:rsidRPr="005872DA" w:rsidRDefault="005872DA" w:rsidP="00FF5406">
            <w:pPr>
              <w:pStyle w:val="Tijeloteksta"/>
              <w:jc w:val="center"/>
              <w:rPr>
                <w:sz w:val="22"/>
                <w:szCs w:val="22"/>
              </w:rPr>
            </w:pPr>
          </w:p>
        </w:tc>
      </w:tr>
      <w:tr w:rsidR="005872DA" w:rsidRPr="005872DA" w14:paraId="0A958FF9" w14:textId="77777777" w:rsidTr="00FF5406">
        <w:trPr>
          <w:cantSplit/>
        </w:trPr>
        <w:tc>
          <w:tcPr>
            <w:tcW w:w="426" w:type="dxa"/>
            <w:shd w:val="clear" w:color="auto" w:fill="auto"/>
            <w:tcMar>
              <w:left w:w="0" w:type="dxa"/>
              <w:right w:w="0" w:type="dxa"/>
            </w:tcMar>
            <w:vAlign w:val="center"/>
            <w:hideMark/>
          </w:tcPr>
          <w:p w14:paraId="7F813258" w14:textId="77777777" w:rsidR="005872DA" w:rsidRPr="005872DA" w:rsidRDefault="005872DA" w:rsidP="00FF5406">
            <w:pPr>
              <w:pStyle w:val="Tijeloteksta"/>
              <w:jc w:val="center"/>
              <w:rPr>
                <w:sz w:val="22"/>
                <w:szCs w:val="22"/>
              </w:rPr>
            </w:pPr>
            <w:r w:rsidRPr="005872DA">
              <w:rPr>
                <w:sz w:val="22"/>
                <w:szCs w:val="22"/>
              </w:rPr>
              <w:t>84.</w:t>
            </w:r>
          </w:p>
        </w:tc>
        <w:tc>
          <w:tcPr>
            <w:tcW w:w="1276" w:type="dxa"/>
            <w:shd w:val="clear" w:color="auto" w:fill="auto"/>
            <w:tcMar>
              <w:left w:w="0" w:type="dxa"/>
              <w:right w:w="0" w:type="dxa"/>
            </w:tcMar>
            <w:vAlign w:val="center"/>
            <w:hideMark/>
          </w:tcPr>
          <w:p w14:paraId="1A7562F1" w14:textId="77777777" w:rsidR="005872DA" w:rsidRPr="005872DA" w:rsidRDefault="005872DA" w:rsidP="00FF5406">
            <w:pPr>
              <w:pStyle w:val="Tijeloteksta"/>
              <w:jc w:val="center"/>
              <w:rPr>
                <w:sz w:val="22"/>
                <w:szCs w:val="22"/>
              </w:rPr>
            </w:pPr>
            <w:r w:rsidRPr="005872DA">
              <w:rPr>
                <w:sz w:val="22"/>
                <w:szCs w:val="22"/>
              </w:rPr>
              <w:t>23.2.2021</w:t>
            </w:r>
          </w:p>
        </w:tc>
        <w:tc>
          <w:tcPr>
            <w:tcW w:w="1134" w:type="dxa"/>
            <w:shd w:val="clear" w:color="auto" w:fill="auto"/>
            <w:tcMar>
              <w:left w:w="0" w:type="dxa"/>
              <w:right w:w="0" w:type="dxa"/>
            </w:tcMar>
            <w:vAlign w:val="center"/>
            <w:hideMark/>
          </w:tcPr>
          <w:p w14:paraId="24616C87" w14:textId="77777777" w:rsidR="005872DA" w:rsidRPr="005872DA" w:rsidRDefault="005872DA" w:rsidP="00FF5406">
            <w:pPr>
              <w:pStyle w:val="Tijeloteksta"/>
              <w:jc w:val="center"/>
              <w:rPr>
                <w:sz w:val="22"/>
                <w:szCs w:val="22"/>
              </w:rPr>
            </w:pPr>
            <w:r w:rsidRPr="005872DA">
              <w:rPr>
                <w:sz w:val="22"/>
                <w:szCs w:val="22"/>
              </w:rPr>
              <w:t>mjenica</w:t>
            </w:r>
          </w:p>
        </w:tc>
        <w:tc>
          <w:tcPr>
            <w:tcW w:w="1843" w:type="dxa"/>
            <w:shd w:val="clear" w:color="auto" w:fill="auto"/>
            <w:tcMar>
              <w:left w:w="0" w:type="dxa"/>
              <w:right w:w="0" w:type="dxa"/>
            </w:tcMar>
            <w:vAlign w:val="center"/>
            <w:hideMark/>
          </w:tcPr>
          <w:p w14:paraId="488D3AA1" w14:textId="77777777" w:rsidR="005872DA" w:rsidRPr="005872DA" w:rsidRDefault="005872DA" w:rsidP="00FF5406">
            <w:pPr>
              <w:pStyle w:val="Tijeloteksta"/>
              <w:jc w:val="center"/>
              <w:rPr>
                <w:sz w:val="22"/>
                <w:szCs w:val="22"/>
              </w:rPr>
            </w:pPr>
          </w:p>
        </w:tc>
        <w:tc>
          <w:tcPr>
            <w:tcW w:w="1276" w:type="dxa"/>
            <w:shd w:val="clear" w:color="auto" w:fill="auto"/>
            <w:tcMar>
              <w:left w:w="0" w:type="dxa"/>
              <w:right w:w="0" w:type="dxa"/>
            </w:tcMar>
            <w:vAlign w:val="center"/>
            <w:hideMark/>
          </w:tcPr>
          <w:p w14:paraId="6D0F062E" w14:textId="77777777" w:rsidR="005872DA" w:rsidRPr="005872DA" w:rsidRDefault="005872DA" w:rsidP="00FF5406">
            <w:pPr>
              <w:pStyle w:val="Tijeloteksta"/>
              <w:jc w:val="center"/>
              <w:rPr>
                <w:sz w:val="22"/>
                <w:szCs w:val="22"/>
              </w:rPr>
            </w:pPr>
            <w:r w:rsidRPr="005872DA">
              <w:rPr>
                <w:sz w:val="22"/>
                <w:szCs w:val="22"/>
              </w:rPr>
              <w:t>2.443,00</w:t>
            </w:r>
          </w:p>
        </w:tc>
        <w:tc>
          <w:tcPr>
            <w:tcW w:w="708" w:type="dxa"/>
            <w:shd w:val="clear" w:color="auto" w:fill="auto"/>
            <w:tcMar>
              <w:left w:w="0" w:type="dxa"/>
              <w:right w:w="0" w:type="dxa"/>
            </w:tcMar>
            <w:vAlign w:val="center"/>
            <w:hideMark/>
          </w:tcPr>
          <w:p w14:paraId="746D0ECA"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16DD53CC" w14:textId="77777777" w:rsidR="005872DA" w:rsidRPr="005872DA" w:rsidRDefault="005872DA" w:rsidP="00FF5406">
            <w:pPr>
              <w:pStyle w:val="Tijeloteksta"/>
              <w:jc w:val="center"/>
              <w:rPr>
                <w:sz w:val="22"/>
                <w:szCs w:val="22"/>
              </w:rPr>
            </w:pPr>
            <w:r w:rsidRPr="005872DA">
              <w:rPr>
                <w:sz w:val="22"/>
                <w:szCs w:val="22"/>
              </w:rPr>
              <w:t>LD Sokol Jelisavac/OBŽ</w:t>
            </w:r>
          </w:p>
        </w:tc>
        <w:tc>
          <w:tcPr>
            <w:tcW w:w="1842" w:type="dxa"/>
            <w:shd w:val="clear" w:color="auto" w:fill="auto"/>
            <w:tcMar>
              <w:left w:w="0" w:type="dxa"/>
              <w:right w:w="0" w:type="dxa"/>
            </w:tcMar>
            <w:vAlign w:val="center"/>
            <w:hideMark/>
          </w:tcPr>
          <w:p w14:paraId="43E468B0" w14:textId="77777777" w:rsidR="005872DA" w:rsidRPr="005872DA" w:rsidRDefault="005872DA" w:rsidP="00FF5406">
            <w:pPr>
              <w:pStyle w:val="Tijeloteksta"/>
              <w:jc w:val="center"/>
              <w:rPr>
                <w:sz w:val="22"/>
                <w:szCs w:val="22"/>
              </w:rPr>
            </w:pPr>
            <w:r w:rsidRPr="005872DA">
              <w:rPr>
                <w:sz w:val="22"/>
                <w:szCs w:val="22"/>
              </w:rPr>
              <w:t>Pokriće lovozakupnine i osiguranje od raskida ugovora</w:t>
            </w:r>
          </w:p>
        </w:tc>
        <w:tc>
          <w:tcPr>
            <w:tcW w:w="1985" w:type="dxa"/>
            <w:shd w:val="clear" w:color="auto" w:fill="auto"/>
            <w:tcMar>
              <w:left w:w="0" w:type="dxa"/>
              <w:right w:w="0" w:type="dxa"/>
            </w:tcMar>
            <w:vAlign w:val="center"/>
            <w:hideMark/>
          </w:tcPr>
          <w:p w14:paraId="2C910EE4" w14:textId="77777777" w:rsidR="005872DA" w:rsidRPr="005872DA" w:rsidRDefault="005872DA" w:rsidP="00FF5406">
            <w:pPr>
              <w:pStyle w:val="Tijeloteksta"/>
              <w:jc w:val="center"/>
              <w:rPr>
                <w:sz w:val="22"/>
                <w:szCs w:val="22"/>
              </w:rPr>
            </w:pPr>
            <w:r w:rsidRPr="005872DA">
              <w:rPr>
                <w:sz w:val="22"/>
                <w:szCs w:val="22"/>
              </w:rPr>
              <w:t>Ugovor 14077</w:t>
            </w:r>
          </w:p>
        </w:tc>
        <w:tc>
          <w:tcPr>
            <w:tcW w:w="1559" w:type="dxa"/>
            <w:shd w:val="clear" w:color="auto" w:fill="auto"/>
            <w:tcMar>
              <w:left w:w="0" w:type="dxa"/>
              <w:right w:w="0" w:type="dxa"/>
            </w:tcMar>
            <w:vAlign w:val="center"/>
            <w:hideMark/>
          </w:tcPr>
          <w:p w14:paraId="53F50A55" w14:textId="77777777" w:rsidR="005872DA" w:rsidRPr="005872DA" w:rsidRDefault="005872DA" w:rsidP="00FF5406">
            <w:pPr>
              <w:pStyle w:val="Tijeloteksta"/>
              <w:jc w:val="center"/>
              <w:rPr>
                <w:sz w:val="22"/>
                <w:szCs w:val="22"/>
              </w:rPr>
            </w:pPr>
            <w:r w:rsidRPr="005872DA">
              <w:rPr>
                <w:sz w:val="22"/>
                <w:szCs w:val="22"/>
              </w:rPr>
              <w:t>31.3.2023.</w:t>
            </w:r>
          </w:p>
        </w:tc>
        <w:tc>
          <w:tcPr>
            <w:tcW w:w="709" w:type="dxa"/>
            <w:shd w:val="clear" w:color="auto" w:fill="auto"/>
            <w:tcMar>
              <w:left w:w="0" w:type="dxa"/>
              <w:right w:w="0" w:type="dxa"/>
            </w:tcMar>
            <w:vAlign w:val="center"/>
            <w:hideMark/>
          </w:tcPr>
          <w:p w14:paraId="7A9A3FFC" w14:textId="77777777" w:rsidR="005872DA" w:rsidRPr="005872DA" w:rsidRDefault="005872DA" w:rsidP="00FF5406">
            <w:pPr>
              <w:pStyle w:val="Tijeloteksta"/>
              <w:jc w:val="center"/>
              <w:rPr>
                <w:sz w:val="22"/>
                <w:szCs w:val="22"/>
              </w:rPr>
            </w:pPr>
          </w:p>
        </w:tc>
      </w:tr>
      <w:tr w:rsidR="005872DA" w:rsidRPr="005872DA" w14:paraId="23717B6E" w14:textId="77777777" w:rsidTr="00FF5406">
        <w:trPr>
          <w:cantSplit/>
        </w:trPr>
        <w:tc>
          <w:tcPr>
            <w:tcW w:w="426" w:type="dxa"/>
            <w:shd w:val="clear" w:color="auto" w:fill="auto"/>
            <w:tcMar>
              <w:left w:w="0" w:type="dxa"/>
              <w:right w:w="0" w:type="dxa"/>
            </w:tcMar>
            <w:vAlign w:val="center"/>
            <w:hideMark/>
          </w:tcPr>
          <w:p w14:paraId="26C10CD0" w14:textId="77777777" w:rsidR="005872DA" w:rsidRPr="005872DA" w:rsidRDefault="005872DA" w:rsidP="00FF5406">
            <w:pPr>
              <w:pStyle w:val="Tijeloteksta"/>
              <w:jc w:val="center"/>
              <w:rPr>
                <w:sz w:val="22"/>
                <w:szCs w:val="22"/>
              </w:rPr>
            </w:pPr>
            <w:r w:rsidRPr="005872DA">
              <w:rPr>
                <w:sz w:val="22"/>
                <w:szCs w:val="22"/>
              </w:rPr>
              <w:t>85.</w:t>
            </w:r>
          </w:p>
        </w:tc>
        <w:tc>
          <w:tcPr>
            <w:tcW w:w="1276" w:type="dxa"/>
            <w:shd w:val="clear" w:color="auto" w:fill="auto"/>
            <w:tcMar>
              <w:left w:w="0" w:type="dxa"/>
              <w:right w:w="0" w:type="dxa"/>
            </w:tcMar>
            <w:vAlign w:val="center"/>
            <w:hideMark/>
          </w:tcPr>
          <w:p w14:paraId="57155ABB" w14:textId="77777777" w:rsidR="005872DA" w:rsidRPr="005872DA" w:rsidRDefault="005872DA" w:rsidP="00FF5406">
            <w:pPr>
              <w:pStyle w:val="Tijeloteksta"/>
              <w:jc w:val="center"/>
              <w:rPr>
                <w:sz w:val="22"/>
                <w:szCs w:val="22"/>
              </w:rPr>
            </w:pPr>
            <w:r w:rsidRPr="005872DA">
              <w:rPr>
                <w:sz w:val="22"/>
                <w:szCs w:val="22"/>
              </w:rPr>
              <w:t>3.3.2021.</w:t>
            </w:r>
          </w:p>
        </w:tc>
        <w:tc>
          <w:tcPr>
            <w:tcW w:w="1134" w:type="dxa"/>
            <w:shd w:val="clear" w:color="auto" w:fill="auto"/>
            <w:tcMar>
              <w:left w:w="0" w:type="dxa"/>
              <w:right w:w="0" w:type="dxa"/>
            </w:tcMar>
            <w:vAlign w:val="center"/>
            <w:hideMark/>
          </w:tcPr>
          <w:p w14:paraId="6946A999" w14:textId="77777777" w:rsidR="005872DA" w:rsidRPr="005872DA" w:rsidRDefault="005872DA" w:rsidP="00FF5406">
            <w:pPr>
              <w:pStyle w:val="Tijeloteksta"/>
              <w:jc w:val="center"/>
              <w:rPr>
                <w:sz w:val="22"/>
                <w:szCs w:val="22"/>
              </w:rPr>
            </w:pPr>
            <w:r w:rsidRPr="005872DA">
              <w:rPr>
                <w:sz w:val="22"/>
                <w:szCs w:val="22"/>
              </w:rPr>
              <w:t>mjenica</w:t>
            </w:r>
          </w:p>
        </w:tc>
        <w:tc>
          <w:tcPr>
            <w:tcW w:w="1843" w:type="dxa"/>
            <w:shd w:val="clear" w:color="auto" w:fill="auto"/>
            <w:tcMar>
              <w:left w:w="0" w:type="dxa"/>
              <w:right w:w="0" w:type="dxa"/>
            </w:tcMar>
            <w:vAlign w:val="center"/>
            <w:hideMark/>
          </w:tcPr>
          <w:p w14:paraId="56E5417A" w14:textId="77777777" w:rsidR="005872DA" w:rsidRPr="005872DA" w:rsidRDefault="005872DA" w:rsidP="00FF5406">
            <w:pPr>
              <w:pStyle w:val="Tijeloteksta"/>
              <w:jc w:val="center"/>
              <w:rPr>
                <w:sz w:val="22"/>
                <w:szCs w:val="22"/>
              </w:rPr>
            </w:pPr>
          </w:p>
        </w:tc>
        <w:tc>
          <w:tcPr>
            <w:tcW w:w="1276" w:type="dxa"/>
            <w:shd w:val="clear" w:color="auto" w:fill="auto"/>
            <w:tcMar>
              <w:left w:w="0" w:type="dxa"/>
              <w:right w:w="0" w:type="dxa"/>
            </w:tcMar>
            <w:vAlign w:val="center"/>
            <w:hideMark/>
          </w:tcPr>
          <w:p w14:paraId="340DB891" w14:textId="77777777" w:rsidR="005872DA" w:rsidRPr="005872DA" w:rsidRDefault="005872DA" w:rsidP="00FF5406">
            <w:pPr>
              <w:pStyle w:val="Tijeloteksta"/>
              <w:jc w:val="center"/>
              <w:rPr>
                <w:sz w:val="22"/>
                <w:szCs w:val="22"/>
              </w:rPr>
            </w:pPr>
            <w:r w:rsidRPr="005872DA">
              <w:rPr>
                <w:sz w:val="22"/>
                <w:szCs w:val="22"/>
              </w:rPr>
              <w:t>2.094,00</w:t>
            </w:r>
          </w:p>
        </w:tc>
        <w:tc>
          <w:tcPr>
            <w:tcW w:w="708" w:type="dxa"/>
            <w:shd w:val="clear" w:color="auto" w:fill="auto"/>
            <w:tcMar>
              <w:left w:w="0" w:type="dxa"/>
              <w:right w:w="0" w:type="dxa"/>
            </w:tcMar>
            <w:vAlign w:val="center"/>
            <w:hideMark/>
          </w:tcPr>
          <w:p w14:paraId="0D6E64F3"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5F2382AF" w14:textId="77777777" w:rsidR="005872DA" w:rsidRPr="005872DA" w:rsidRDefault="005872DA" w:rsidP="00FF5406">
            <w:pPr>
              <w:pStyle w:val="Tijeloteksta"/>
              <w:jc w:val="center"/>
              <w:rPr>
                <w:sz w:val="22"/>
                <w:szCs w:val="22"/>
              </w:rPr>
            </w:pPr>
            <w:r w:rsidRPr="005872DA">
              <w:rPr>
                <w:sz w:val="22"/>
                <w:szCs w:val="22"/>
              </w:rPr>
              <w:t>Grad Našice za LD Srndać Markovac Našički/OBŽ</w:t>
            </w:r>
          </w:p>
        </w:tc>
        <w:tc>
          <w:tcPr>
            <w:tcW w:w="1842" w:type="dxa"/>
            <w:shd w:val="clear" w:color="auto" w:fill="auto"/>
            <w:tcMar>
              <w:left w:w="0" w:type="dxa"/>
              <w:right w:w="0" w:type="dxa"/>
            </w:tcMar>
            <w:vAlign w:val="center"/>
            <w:hideMark/>
          </w:tcPr>
          <w:p w14:paraId="70596D8E" w14:textId="77777777" w:rsidR="005872DA" w:rsidRPr="005872DA" w:rsidRDefault="005872DA" w:rsidP="00FF5406">
            <w:pPr>
              <w:pStyle w:val="Tijeloteksta"/>
              <w:jc w:val="center"/>
              <w:rPr>
                <w:sz w:val="22"/>
                <w:szCs w:val="22"/>
              </w:rPr>
            </w:pPr>
            <w:r w:rsidRPr="005872DA">
              <w:rPr>
                <w:sz w:val="22"/>
                <w:szCs w:val="22"/>
              </w:rPr>
              <w:t>Pokriće lovozakupnine i osiguranje od raskida ugovora</w:t>
            </w:r>
          </w:p>
        </w:tc>
        <w:tc>
          <w:tcPr>
            <w:tcW w:w="1985" w:type="dxa"/>
            <w:shd w:val="clear" w:color="auto" w:fill="auto"/>
            <w:tcMar>
              <w:left w:w="0" w:type="dxa"/>
              <w:right w:w="0" w:type="dxa"/>
            </w:tcMar>
            <w:vAlign w:val="center"/>
            <w:hideMark/>
          </w:tcPr>
          <w:p w14:paraId="31CCD5B3" w14:textId="77777777" w:rsidR="005872DA" w:rsidRPr="005872DA" w:rsidRDefault="005872DA" w:rsidP="00FF5406">
            <w:pPr>
              <w:pStyle w:val="Tijeloteksta"/>
              <w:jc w:val="center"/>
              <w:rPr>
                <w:sz w:val="22"/>
                <w:szCs w:val="22"/>
              </w:rPr>
            </w:pPr>
            <w:r w:rsidRPr="005872DA">
              <w:rPr>
                <w:sz w:val="22"/>
                <w:szCs w:val="22"/>
              </w:rPr>
              <w:t>Ugovor 14078</w:t>
            </w:r>
          </w:p>
        </w:tc>
        <w:tc>
          <w:tcPr>
            <w:tcW w:w="1559" w:type="dxa"/>
            <w:shd w:val="clear" w:color="auto" w:fill="auto"/>
            <w:tcMar>
              <w:left w:w="0" w:type="dxa"/>
              <w:right w:w="0" w:type="dxa"/>
            </w:tcMar>
            <w:vAlign w:val="center"/>
            <w:hideMark/>
          </w:tcPr>
          <w:p w14:paraId="1A2F0A46" w14:textId="77777777" w:rsidR="005872DA" w:rsidRPr="005872DA" w:rsidRDefault="005872DA" w:rsidP="00FF5406">
            <w:pPr>
              <w:pStyle w:val="Tijeloteksta"/>
              <w:jc w:val="center"/>
              <w:rPr>
                <w:sz w:val="22"/>
                <w:szCs w:val="22"/>
              </w:rPr>
            </w:pPr>
            <w:r w:rsidRPr="005872DA">
              <w:rPr>
                <w:sz w:val="22"/>
                <w:szCs w:val="22"/>
              </w:rPr>
              <w:t>31.3.2023.</w:t>
            </w:r>
          </w:p>
        </w:tc>
        <w:tc>
          <w:tcPr>
            <w:tcW w:w="709" w:type="dxa"/>
            <w:shd w:val="clear" w:color="auto" w:fill="auto"/>
            <w:tcMar>
              <w:left w:w="0" w:type="dxa"/>
              <w:right w:w="0" w:type="dxa"/>
            </w:tcMar>
            <w:vAlign w:val="center"/>
            <w:hideMark/>
          </w:tcPr>
          <w:p w14:paraId="19A9D588" w14:textId="77777777" w:rsidR="005872DA" w:rsidRPr="005872DA" w:rsidRDefault="005872DA" w:rsidP="00FF5406">
            <w:pPr>
              <w:pStyle w:val="Tijeloteksta"/>
              <w:jc w:val="center"/>
              <w:rPr>
                <w:sz w:val="22"/>
                <w:szCs w:val="22"/>
              </w:rPr>
            </w:pPr>
          </w:p>
        </w:tc>
      </w:tr>
      <w:tr w:rsidR="005872DA" w:rsidRPr="005872DA" w14:paraId="62B7F6A3" w14:textId="77777777" w:rsidTr="00FF5406">
        <w:trPr>
          <w:cantSplit/>
        </w:trPr>
        <w:tc>
          <w:tcPr>
            <w:tcW w:w="426" w:type="dxa"/>
            <w:shd w:val="clear" w:color="auto" w:fill="auto"/>
            <w:tcMar>
              <w:left w:w="0" w:type="dxa"/>
              <w:right w:w="0" w:type="dxa"/>
            </w:tcMar>
            <w:vAlign w:val="center"/>
            <w:hideMark/>
          </w:tcPr>
          <w:p w14:paraId="5398E734" w14:textId="77777777" w:rsidR="005872DA" w:rsidRPr="005872DA" w:rsidRDefault="005872DA" w:rsidP="00FF5406">
            <w:pPr>
              <w:pStyle w:val="Tijeloteksta"/>
              <w:jc w:val="center"/>
              <w:rPr>
                <w:sz w:val="22"/>
                <w:szCs w:val="22"/>
              </w:rPr>
            </w:pPr>
            <w:r w:rsidRPr="005872DA">
              <w:rPr>
                <w:sz w:val="22"/>
                <w:szCs w:val="22"/>
              </w:rPr>
              <w:t>86.</w:t>
            </w:r>
          </w:p>
        </w:tc>
        <w:tc>
          <w:tcPr>
            <w:tcW w:w="1276" w:type="dxa"/>
            <w:shd w:val="clear" w:color="auto" w:fill="auto"/>
            <w:tcMar>
              <w:left w:w="0" w:type="dxa"/>
              <w:right w:w="0" w:type="dxa"/>
            </w:tcMar>
            <w:vAlign w:val="center"/>
            <w:hideMark/>
          </w:tcPr>
          <w:p w14:paraId="2BEA913B" w14:textId="77777777" w:rsidR="005872DA" w:rsidRPr="005872DA" w:rsidRDefault="005872DA" w:rsidP="00FF5406">
            <w:pPr>
              <w:pStyle w:val="Tijeloteksta"/>
              <w:jc w:val="center"/>
              <w:rPr>
                <w:sz w:val="22"/>
                <w:szCs w:val="22"/>
              </w:rPr>
            </w:pPr>
            <w:r w:rsidRPr="005872DA">
              <w:rPr>
                <w:sz w:val="22"/>
                <w:szCs w:val="22"/>
              </w:rPr>
              <w:t>1.4.2022.</w:t>
            </w:r>
          </w:p>
        </w:tc>
        <w:tc>
          <w:tcPr>
            <w:tcW w:w="1134" w:type="dxa"/>
            <w:shd w:val="clear" w:color="auto" w:fill="auto"/>
            <w:tcMar>
              <w:left w:w="0" w:type="dxa"/>
              <w:right w:w="0" w:type="dxa"/>
            </w:tcMar>
            <w:vAlign w:val="center"/>
            <w:hideMark/>
          </w:tcPr>
          <w:p w14:paraId="60D24804" w14:textId="77777777" w:rsidR="005872DA" w:rsidRPr="005872DA" w:rsidRDefault="005872DA" w:rsidP="00FF5406">
            <w:pPr>
              <w:pStyle w:val="Tijeloteksta"/>
              <w:jc w:val="center"/>
              <w:rPr>
                <w:sz w:val="22"/>
                <w:szCs w:val="22"/>
              </w:rPr>
            </w:pPr>
            <w:r w:rsidRPr="005872DA">
              <w:rPr>
                <w:sz w:val="22"/>
                <w:szCs w:val="22"/>
              </w:rPr>
              <w:t>mjenica</w:t>
            </w:r>
          </w:p>
        </w:tc>
        <w:tc>
          <w:tcPr>
            <w:tcW w:w="1843" w:type="dxa"/>
            <w:shd w:val="clear" w:color="auto" w:fill="auto"/>
            <w:tcMar>
              <w:left w:w="0" w:type="dxa"/>
              <w:right w:w="0" w:type="dxa"/>
            </w:tcMar>
            <w:vAlign w:val="center"/>
            <w:hideMark/>
          </w:tcPr>
          <w:p w14:paraId="7E21BB82" w14:textId="77777777" w:rsidR="005872DA" w:rsidRPr="005872DA" w:rsidRDefault="005872DA" w:rsidP="00FF5406">
            <w:pPr>
              <w:pStyle w:val="Tijeloteksta"/>
              <w:jc w:val="center"/>
              <w:rPr>
                <w:sz w:val="22"/>
                <w:szCs w:val="22"/>
              </w:rPr>
            </w:pPr>
          </w:p>
        </w:tc>
        <w:tc>
          <w:tcPr>
            <w:tcW w:w="1276" w:type="dxa"/>
            <w:shd w:val="clear" w:color="auto" w:fill="auto"/>
            <w:tcMar>
              <w:left w:w="0" w:type="dxa"/>
              <w:right w:w="0" w:type="dxa"/>
            </w:tcMar>
            <w:vAlign w:val="center"/>
            <w:hideMark/>
          </w:tcPr>
          <w:p w14:paraId="6F23664E" w14:textId="77777777" w:rsidR="005872DA" w:rsidRPr="005872DA" w:rsidRDefault="005872DA" w:rsidP="00FF5406">
            <w:pPr>
              <w:pStyle w:val="Tijeloteksta"/>
              <w:jc w:val="center"/>
              <w:rPr>
                <w:sz w:val="22"/>
                <w:szCs w:val="22"/>
              </w:rPr>
            </w:pPr>
            <w:r w:rsidRPr="005872DA">
              <w:rPr>
                <w:sz w:val="22"/>
                <w:szCs w:val="22"/>
              </w:rPr>
              <w:t>5.792,00</w:t>
            </w:r>
          </w:p>
        </w:tc>
        <w:tc>
          <w:tcPr>
            <w:tcW w:w="708" w:type="dxa"/>
            <w:shd w:val="clear" w:color="auto" w:fill="auto"/>
            <w:tcMar>
              <w:left w:w="0" w:type="dxa"/>
              <w:right w:w="0" w:type="dxa"/>
            </w:tcMar>
            <w:vAlign w:val="center"/>
            <w:hideMark/>
          </w:tcPr>
          <w:p w14:paraId="3C18B6BF"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1B279355" w14:textId="77777777" w:rsidR="005872DA" w:rsidRPr="005872DA" w:rsidRDefault="005872DA" w:rsidP="00FF5406">
            <w:pPr>
              <w:pStyle w:val="Tijeloteksta"/>
              <w:jc w:val="center"/>
              <w:rPr>
                <w:sz w:val="22"/>
                <w:szCs w:val="22"/>
              </w:rPr>
            </w:pPr>
            <w:r w:rsidRPr="005872DA">
              <w:rPr>
                <w:sz w:val="22"/>
                <w:szCs w:val="22"/>
              </w:rPr>
              <w:t>Općina Podgorač za LD Vepar/OBŽ</w:t>
            </w:r>
          </w:p>
        </w:tc>
        <w:tc>
          <w:tcPr>
            <w:tcW w:w="1842" w:type="dxa"/>
            <w:shd w:val="clear" w:color="auto" w:fill="auto"/>
            <w:tcMar>
              <w:left w:w="0" w:type="dxa"/>
              <w:right w:w="0" w:type="dxa"/>
            </w:tcMar>
            <w:vAlign w:val="center"/>
            <w:hideMark/>
          </w:tcPr>
          <w:p w14:paraId="584BE477" w14:textId="77777777" w:rsidR="005872DA" w:rsidRPr="005872DA" w:rsidRDefault="005872DA" w:rsidP="00FF5406">
            <w:pPr>
              <w:pStyle w:val="Tijeloteksta"/>
              <w:jc w:val="center"/>
              <w:rPr>
                <w:sz w:val="22"/>
                <w:szCs w:val="22"/>
              </w:rPr>
            </w:pPr>
            <w:r w:rsidRPr="005872DA">
              <w:rPr>
                <w:sz w:val="22"/>
                <w:szCs w:val="22"/>
              </w:rPr>
              <w:t>Pokriće lovozakupnine i osiguranje od raskida ugovora</w:t>
            </w:r>
          </w:p>
        </w:tc>
        <w:tc>
          <w:tcPr>
            <w:tcW w:w="1985" w:type="dxa"/>
            <w:shd w:val="clear" w:color="auto" w:fill="auto"/>
            <w:tcMar>
              <w:left w:w="0" w:type="dxa"/>
              <w:right w:w="0" w:type="dxa"/>
            </w:tcMar>
            <w:vAlign w:val="center"/>
            <w:hideMark/>
          </w:tcPr>
          <w:p w14:paraId="72889918" w14:textId="77777777" w:rsidR="005872DA" w:rsidRPr="005872DA" w:rsidRDefault="005872DA" w:rsidP="00FF5406">
            <w:pPr>
              <w:pStyle w:val="Tijeloteksta"/>
              <w:jc w:val="center"/>
              <w:rPr>
                <w:sz w:val="22"/>
                <w:szCs w:val="22"/>
              </w:rPr>
            </w:pPr>
            <w:r w:rsidRPr="005872DA">
              <w:rPr>
                <w:sz w:val="22"/>
                <w:szCs w:val="22"/>
              </w:rPr>
              <w:t>Ugovor 14079</w:t>
            </w:r>
          </w:p>
        </w:tc>
        <w:tc>
          <w:tcPr>
            <w:tcW w:w="1559" w:type="dxa"/>
            <w:shd w:val="clear" w:color="auto" w:fill="auto"/>
            <w:tcMar>
              <w:left w:w="0" w:type="dxa"/>
              <w:right w:w="0" w:type="dxa"/>
            </w:tcMar>
            <w:vAlign w:val="center"/>
            <w:hideMark/>
          </w:tcPr>
          <w:p w14:paraId="7D663530" w14:textId="77777777" w:rsidR="005872DA" w:rsidRPr="005872DA" w:rsidRDefault="005872DA" w:rsidP="00FF5406">
            <w:pPr>
              <w:pStyle w:val="Tijeloteksta"/>
              <w:jc w:val="center"/>
              <w:rPr>
                <w:sz w:val="22"/>
                <w:szCs w:val="22"/>
              </w:rPr>
            </w:pPr>
            <w:r w:rsidRPr="005872DA">
              <w:rPr>
                <w:sz w:val="22"/>
                <w:szCs w:val="22"/>
              </w:rPr>
              <w:t>31.3.2023.</w:t>
            </w:r>
          </w:p>
        </w:tc>
        <w:tc>
          <w:tcPr>
            <w:tcW w:w="709" w:type="dxa"/>
            <w:shd w:val="clear" w:color="auto" w:fill="auto"/>
            <w:tcMar>
              <w:left w:w="0" w:type="dxa"/>
              <w:right w:w="0" w:type="dxa"/>
            </w:tcMar>
            <w:vAlign w:val="center"/>
            <w:hideMark/>
          </w:tcPr>
          <w:p w14:paraId="55135BDC" w14:textId="77777777" w:rsidR="005872DA" w:rsidRPr="005872DA" w:rsidRDefault="005872DA" w:rsidP="00FF5406">
            <w:pPr>
              <w:pStyle w:val="Tijeloteksta"/>
              <w:jc w:val="center"/>
              <w:rPr>
                <w:sz w:val="22"/>
                <w:szCs w:val="22"/>
              </w:rPr>
            </w:pPr>
          </w:p>
        </w:tc>
      </w:tr>
      <w:tr w:rsidR="005872DA" w:rsidRPr="005872DA" w14:paraId="75B645DA" w14:textId="77777777" w:rsidTr="00FF5406">
        <w:trPr>
          <w:cantSplit/>
        </w:trPr>
        <w:tc>
          <w:tcPr>
            <w:tcW w:w="426" w:type="dxa"/>
            <w:shd w:val="clear" w:color="auto" w:fill="auto"/>
            <w:tcMar>
              <w:left w:w="0" w:type="dxa"/>
              <w:right w:w="0" w:type="dxa"/>
            </w:tcMar>
            <w:vAlign w:val="center"/>
            <w:hideMark/>
          </w:tcPr>
          <w:p w14:paraId="467DC4C0" w14:textId="77777777" w:rsidR="005872DA" w:rsidRPr="005872DA" w:rsidRDefault="005872DA" w:rsidP="00FF5406">
            <w:pPr>
              <w:pStyle w:val="Tijeloteksta"/>
              <w:jc w:val="center"/>
              <w:rPr>
                <w:sz w:val="22"/>
                <w:szCs w:val="22"/>
              </w:rPr>
            </w:pPr>
            <w:r w:rsidRPr="005872DA">
              <w:rPr>
                <w:sz w:val="22"/>
                <w:szCs w:val="22"/>
              </w:rPr>
              <w:lastRenderedPageBreak/>
              <w:t>87.</w:t>
            </w:r>
          </w:p>
        </w:tc>
        <w:tc>
          <w:tcPr>
            <w:tcW w:w="1276" w:type="dxa"/>
            <w:shd w:val="clear" w:color="auto" w:fill="auto"/>
            <w:tcMar>
              <w:left w:w="0" w:type="dxa"/>
              <w:right w:w="0" w:type="dxa"/>
            </w:tcMar>
            <w:vAlign w:val="center"/>
            <w:hideMark/>
          </w:tcPr>
          <w:p w14:paraId="61F1C50D" w14:textId="77777777" w:rsidR="005872DA" w:rsidRPr="005872DA" w:rsidRDefault="005872DA" w:rsidP="00FF5406">
            <w:pPr>
              <w:pStyle w:val="Tijeloteksta"/>
              <w:jc w:val="center"/>
              <w:rPr>
                <w:sz w:val="22"/>
                <w:szCs w:val="22"/>
              </w:rPr>
            </w:pPr>
            <w:r w:rsidRPr="005872DA">
              <w:rPr>
                <w:sz w:val="22"/>
                <w:szCs w:val="22"/>
              </w:rPr>
              <w:t>31.3.2022.</w:t>
            </w:r>
          </w:p>
        </w:tc>
        <w:tc>
          <w:tcPr>
            <w:tcW w:w="1134" w:type="dxa"/>
            <w:shd w:val="clear" w:color="auto" w:fill="auto"/>
            <w:tcMar>
              <w:left w:w="0" w:type="dxa"/>
              <w:right w:w="0" w:type="dxa"/>
            </w:tcMar>
            <w:vAlign w:val="center"/>
            <w:hideMark/>
          </w:tcPr>
          <w:p w14:paraId="1321729F" w14:textId="77777777" w:rsidR="005872DA" w:rsidRPr="005872DA" w:rsidRDefault="005872DA" w:rsidP="00FF5406">
            <w:pPr>
              <w:pStyle w:val="Tijeloteksta"/>
              <w:jc w:val="center"/>
              <w:rPr>
                <w:sz w:val="22"/>
                <w:szCs w:val="22"/>
              </w:rPr>
            </w:pPr>
            <w:r w:rsidRPr="005872DA">
              <w:rPr>
                <w:sz w:val="22"/>
                <w:szCs w:val="22"/>
              </w:rPr>
              <w:t>mjenica</w:t>
            </w:r>
          </w:p>
        </w:tc>
        <w:tc>
          <w:tcPr>
            <w:tcW w:w="1843" w:type="dxa"/>
            <w:shd w:val="clear" w:color="auto" w:fill="auto"/>
            <w:tcMar>
              <w:left w:w="0" w:type="dxa"/>
              <w:right w:w="0" w:type="dxa"/>
            </w:tcMar>
            <w:vAlign w:val="center"/>
            <w:hideMark/>
          </w:tcPr>
          <w:p w14:paraId="0536EAA6" w14:textId="77777777" w:rsidR="005872DA" w:rsidRPr="005872DA" w:rsidRDefault="005872DA" w:rsidP="00FF5406">
            <w:pPr>
              <w:pStyle w:val="Tijeloteksta"/>
              <w:jc w:val="center"/>
              <w:rPr>
                <w:sz w:val="22"/>
                <w:szCs w:val="22"/>
              </w:rPr>
            </w:pPr>
          </w:p>
        </w:tc>
        <w:tc>
          <w:tcPr>
            <w:tcW w:w="1276" w:type="dxa"/>
            <w:shd w:val="clear" w:color="auto" w:fill="auto"/>
            <w:tcMar>
              <w:left w:w="0" w:type="dxa"/>
              <w:right w:w="0" w:type="dxa"/>
            </w:tcMar>
            <w:vAlign w:val="center"/>
            <w:hideMark/>
          </w:tcPr>
          <w:p w14:paraId="26D48E37" w14:textId="77777777" w:rsidR="005872DA" w:rsidRPr="005872DA" w:rsidRDefault="005872DA" w:rsidP="00FF5406">
            <w:pPr>
              <w:pStyle w:val="Tijeloteksta"/>
              <w:jc w:val="center"/>
              <w:rPr>
                <w:sz w:val="22"/>
                <w:szCs w:val="22"/>
              </w:rPr>
            </w:pPr>
            <w:r w:rsidRPr="005872DA">
              <w:rPr>
                <w:sz w:val="22"/>
                <w:szCs w:val="22"/>
              </w:rPr>
              <w:t>6.102,00</w:t>
            </w:r>
          </w:p>
        </w:tc>
        <w:tc>
          <w:tcPr>
            <w:tcW w:w="708" w:type="dxa"/>
            <w:shd w:val="clear" w:color="auto" w:fill="auto"/>
            <w:tcMar>
              <w:left w:w="0" w:type="dxa"/>
              <w:right w:w="0" w:type="dxa"/>
            </w:tcMar>
            <w:vAlign w:val="center"/>
            <w:hideMark/>
          </w:tcPr>
          <w:p w14:paraId="43609864"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6BC307F2" w14:textId="77777777" w:rsidR="005872DA" w:rsidRPr="005872DA" w:rsidRDefault="005872DA" w:rsidP="00FF5406">
            <w:pPr>
              <w:pStyle w:val="Tijeloteksta"/>
              <w:jc w:val="center"/>
              <w:rPr>
                <w:sz w:val="22"/>
                <w:szCs w:val="22"/>
              </w:rPr>
            </w:pPr>
            <w:r w:rsidRPr="005872DA">
              <w:rPr>
                <w:sz w:val="22"/>
                <w:szCs w:val="22"/>
              </w:rPr>
              <w:t>LD Fazan Budimci/OBŽ</w:t>
            </w:r>
          </w:p>
        </w:tc>
        <w:tc>
          <w:tcPr>
            <w:tcW w:w="1842" w:type="dxa"/>
            <w:shd w:val="clear" w:color="auto" w:fill="auto"/>
            <w:tcMar>
              <w:left w:w="0" w:type="dxa"/>
              <w:right w:w="0" w:type="dxa"/>
            </w:tcMar>
            <w:vAlign w:val="center"/>
            <w:hideMark/>
          </w:tcPr>
          <w:p w14:paraId="3414C407" w14:textId="77777777" w:rsidR="005872DA" w:rsidRPr="005872DA" w:rsidRDefault="005872DA" w:rsidP="00FF5406">
            <w:pPr>
              <w:pStyle w:val="Tijeloteksta"/>
              <w:jc w:val="center"/>
              <w:rPr>
                <w:sz w:val="22"/>
                <w:szCs w:val="22"/>
              </w:rPr>
            </w:pPr>
            <w:r w:rsidRPr="005872DA">
              <w:rPr>
                <w:sz w:val="22"/>
                <w:szCs w:val="22"/>
              </w:rPr>
              <w:t>Pokriće lovozakupnine i osiguranje od raskida ugovora</w:t>
            </w:r>
          </w:p>
        </w:tc>
        <w:tc>
          <w:tcPr>
            <w:tcW w:w="1985" w:type="dxa"/>
            <w:shd w:val="clear" w:color="auto" w:fill="auto"/>
            <w:tcMar>
              <w:left w:w="0" w:type="dxa"/>
              <w:right w:w="0" w:type="dxa"/>
            </w:tcMar>
            <w:vAlign w:val="center"/>
            <w:hideMark/>
          </w:tcPr>
          <w:p w14:paraId="1BB116CA" w14:textId="77777777" w:rsidR="005872DA" w:rsidRPr="005872DA" w:rsidRDefault="005872DA" w:rsidP="00FF5406">
            <w:pPr>
              <w:pStyle w:val="Tijeloteksta"/>
              <w:jc w:val="center"/>
              <w:rPr>
                <w:sz w:val="22"/>
                <w:szCs w:val="22"/>
              </w:rPr>
            </w:pPr>
            <w:r w:rsidRPr="005872DA">
              <w:rPr>
                <w:sz w:val="22"/>
                <w:szCs w:val="22"/>
              </w:rPr>
              <w:t>Ugovor 14080</w:t>
            </w:r>
          </w:p>
        </w:tc>
        <w:tc>
          <w:tcPr>
            <w:tcW w:w="1559" w:type="dxa"/>
            <w:shd w:val="clear" w:color="auto" w:fill="auto"/>
            <w:tcMar>
              <w:left w:w="0" w:type="dxa"/>
              <w:right w:w="0" w:type="dxa"/>
            </w:tcMar>
            <w:vAlign w:val="center"/>
            <w:hideMark/>
          </w:tcPr>
          <w:p w14:paraId="73C3F97A" w14:textId="77777777" w:rsidR="005872DA" w:rsidRPr="005872DA" w:rsidRDefault="005872DA" w:rsidP="00FF5406">
            <w:pPr>
              <w:pStyle w:val="Tijeloteksta"/>
              <w:jc w:val="center"/>
              <w:rPr>
                <w:sz w:val="22"/>
                <w:szCs w:val="22"/>
              </w:rPr>
            </w:pPr>
            <w:r w:rsidRPr="005872DA">
              <w:rPr>
                <w:sz w:val="22"/>
                <w:szCs w:val="22"/>
              </w:rPr>
              <w:t>31.3.2023.</w:t>
            </w:r>
          </w:p>
        </w:tc>
        <w:tc>
          <w:tcPr>
            <w:tcW w:w="709" w:type="dxa"/>
            <w:shd w:val="clear" w:color="auto" w:fill="auto"/>
            <w:tcMar>
              <w:left w:w="0" w:type="dxa"/>
              <w:right w:w="0" w:type="dxa"/>
            </w:tcMar>
            <w:vAlign w:val="center"/>
            <w:hideMark/>
          </w:tcPr>
          <w:p w14:paraId="4046C311" w14:textId="77777777" w:rsidR="005872DA" w:rsidRPr="005872DA" w:rsidRDefault="005872DA" w:rsidP="00FF5406">
            <w:pPr>
              <w:pStyle w:val="Tijeloteksta"/>
              <w:jc w:val="center"/>
              <w:rPr>
                <w:sz w:val="22"/>
                <w:szCs w:val="22"/>
              </w:rPr>
            </w:pPr>
          </w:p>
        </w:tc>
      </w:tr>
      <w:tr w:rsidR="005872DA" w:rsidRPr="005872DA" w14:paraId="4212E3BF" w14:textId="77777777" w:rsidTr="00FF5406">
        <w:trPr>
          <w:cantSplit/>
        </w:trPr>
        <w:tc>
          <w:tcPr>
            <w:tcW w:w="426" w:type="dxa"/>
            <w:shd w:val="clear" w:color="auto" w:fill="auto"/>
            <w:tcMar>
              <w:left w:w="0" w:type="dxa"/>
              <w:right w:w="0" w:type="dxa"/>
            </w:tcMar>
            <w:vAlign w:val="center"/>
            <w:hideMark/>
          </w:tcPr>
          <w:p w14:paraId="6CA2C4DD" w14:textId="77777777" w:rsidR="005872DA" w:rsidRPr="005872DA" w:rsidRDefault="005872DA" w:rsidP="00FF5406">
            <w:pPr>
              <w:pStyle w:val="Tijeloteksta"/>
              <w:jc w:val="center"/>
              <w:rPr>
                <w:sz w:val="22"/>
                <w:szCs w:val="22"/>
              </w:rPr>
            </w:pPr>
            <w:r w:rsidRPr="005872DA">
              <w:rPr>
                <w:sz w:val="22"/>
                <w:szCs w:val="22"/>
              </w:rPr>
              <w:t>88.</w:t>
            </w:r>
          </w:p>
        </w:tc>
        <w:tc>
          <w:tcPr>
            <w:tcW w:w="1276" w:type="dxa"/>
            <w:shd w:val="clear" w:color="auto" w:fill="auto"/>
            <w:tcMar>
              <w:left w:w="0" w:type="dxa"/>
              <w:right w:w="0" w:type="dxa"/>
            </w:tcMar>
            <w:vAlign w:val="center"/>
            <w:hideMark/>
          </w:tcPr>
          <w:p w14:paraId="3B67381D" w14:textId="77777777" w:rsidR="005872DA" w:rsidRPr="005872DA" w:rsidRDefault="005872DA" w:rsidP="00FF5406">
            <w:pPr>
              <w:pStyle w:val="Tijeloteksta"/>
              <w:jc w:val="center"/>
              <w:rPr>
                <w:sz w:val="22"/>
                <w:szCs w:val="22"/>
              </w:rPr>
            </w:pPr>
            <w:r w:rsidRPr="005872DA">
              <w:rPr>
                <w:sz w:val="22"/>
                <w:szCs w:val="22"/>
              </w:rPr>
              <w:t>21.3.2022.</w:t>
            </w:r>
          </w:p>
        </w:tc>
        <w:tc>
          <w:tcPr>
            <w:tcW w:w="1134" w:type="dxa"/>
            <w:shd w:val="clear" w:color="auto" w:fill="auto"/>
            <w:tcMar>
              <w:left w:w="0" w:type="dxa"/>
              <w:right w:w="0" w:type="dxa"/>
            </w:tcMar>
            <w:vAlign w:val="center"/>
            <w:hideMark/>
          </w:tcPr>
          <w:p w14:paraId="01E084AF" w14:textId="77777777" w:rsidR="005872DA" w:rsidRPr="005872DA" w:rsidRDefault="005872DA" w:rsidP="00FF5406">
            <w:pPr>
              <w:pStyle w:val="Tijeloteksta"/>
              <w:jc w:val="center"/>
              <w:rPr>
                <w:sz w:val="22"/>
                <w:szCs w:val="22"/>
              </w:rPr>
            </w:pPr>
            <w:r w:rsidRPr="005872DA">
              <w:rPr>
                <w:sz w:val="22"/>
                <w:szCs w:val="22"/>
              </w:rPr>
              <w:t>mjenica</w:t>
            </w:r>
          </w:p>
        </w:tc>
        <w:tc>
          <w:tcPr>
            <w:tcW w:w="1843" w:type="dxa"/>
            <w:shd w:val="clear" w:color="auto" w:fill="auto"/>
            <w:tcMar>
              <w:left w:w="0" w:type="dxa"/>
              <w:right w:w="0" w:type="dxa"/>
            </w:tcMar>
            <w:vAlign w:val="center"/>
            <w:hideMark/>
          </w:tcPr>
          <w:p w14:paraId="1D4EE061" w14:textId="77777777" w:rsidR="005872DA" w:rsidRPr="005872DA" w:rsidRDefault="005872DA" w:rsidP="00FF5406">
            <w:pPr>
              <w:pStyle w:val="Tijeloteksta"/>
              <w:jc w:val="center"/>
              <w:rPr>
                <w:sz w:val="22"/>
                <w:szCs w:val="22"/>
              </w:rPr>
            </w:pPr>
          </w:p>
        </w:tc>
        <w:tc>
          <w:tcPr>
            <w:tcW w:w="1276" w:type="dxa"/>
            <w:shd w:val="clear" w:color="auto" w:fill="auto"/>
            <w:tcMar>
              <w:left w:w="0" w:type="dxa"/>
              <w:right w:w="0" w:type="dxa"/>
            </w:tcMar>
            <w:vAlign w:val="center"/>
            <w:hideMark/>
          </w:tcPr>
          <w:p w14:paraId="7602A28F" w14:textId="77777777" w:rsidR="005872DA" w:rsidRPr="005872DA" w:rsidRDefault="005872DA" w:rsidP="00FF5406">
            <w:pPr>
              <w:pStyle w:val="Tijeloteksta"/>
              <w:jc w:val="center"/>
              <w:rPr>
                <w:sz w:val="22"/>
                <w:szCs w:val="22"/>
              </w:rPr>
            </w:pPr>
            <w:r w:rsidRPr="005872DA">
              <w:rPr>
                <w:sz w:val="22"/>
                <w:szCs w:val="22"/>
              </w:rPr>
              <w:t>1.701,00</w:t>
            </w:r>
          </w:p>
        </w:tc>
        <w:tc>
          <w:tcPr>
            <w:tcW w:w="708" w:type="dxa"/>
            <w:shd w:val="clear" w:color="auto" w:fill="auto"/>
            <w:tcMar>
              <w:left w:w="0" w:type="dxa"/>
              <w:right w:w="0" w:type="dxa"/>
            </w:tcMar>
            <w:vAlign w:val="center"/>
            <w:hideMark/>
          </w:tcPr>
          <w:p w14:paraId="5E233711"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08046F68" w14:textId="77777777" w:rsidR="005872DA" w:rsidRPr="005872DA" w:rsidRDefault="005872DA" w:rsidP="00FF5406">
            <w:pPr>
              <w:pStyle w:val="Tijeloteksta"/>
              <w:jc w:val="center"/>
              <w:rPr>
                <w:sz w:val="22"/>
                <w:szCs w:val="22"/>
              </w:rPr>
            </w:pPr>
            <w:r w:rsidRPr="005872DA">
              <w:rPr>
                <w:sz w:val="22"/>
                <w:szCs w:val="22"/>
              </w:rPr>
              <w:t>Grad Našice za LD Jelen Našice/OBŽ</w:t>
            </w:r>
          </w:p>
        </w:tc>
        <w:tc>
          <w:tcPr>
            <w:tcW w:w="1842" w:type="dxa"/>
            <w:shd w:val="clear" w:color="auto" w:fill="auto"/>
            <w:tcMar>
              <w:left w:w="0" w:type="dxa"/>
              <w:right w:w="0" w:type="dxa"/>
            </w:tcMar>
            <w:vAlign w:val="center"/>
            <w:hideMark/>
          </w:tcPr>
          <w:p w14:paraId="2D328F4C" w14:textId="77777777" w:rsidR="005872DA" w:rsidRPr="005872DA" w:rsidRDefault="005872DA" w:rsidP="00FF5406">
            <w:pPr>
              <w:pStyle w:val="Tijeloteksta"/>
              <w:jc w:val="center"/>
              <w:rPr>
                <w:sz w:val="22"/>
                <w:szCs w:val="22"/>
              </w:rPr>
            </w:pPr>
            <w:r w:rsidRPr="005872DA">
              <w:rPr>
                <w:sz w:val="22"/>
                <w:szCs w:val="22"/>
              </w:rPr>
              <w:t>Pokriće lovozakupnine i osiguranje od raskida ugovora</w:t>
            </w:r>
          </w:p>
        </w:tc>
        <w:tc>
          <w:tcPr>
            <w:tcW w:w="1985" w:type="dxa"/>
            <w:shd w:val="clear" w:color="auto" w:fill="auto"/>
            <w:tcMar>
              <w:left w:w="0" w:type="dxa"/>
              <w:right w:w="0" w:type="dxa"/>
            </w:tcMar>
            <w:vAlign w:val="center"/>
            <w:hideMark/>
          </w:tcPr>
          <w:p w14:paraId="07B01807" w14:textId="77777777" w:rsidR="005872DA" w:rsidRPr="005872DA" w:rsidRDefault="005872DA" w:rsidP="00FF5406">
            <w:pPr>
              <w:pStyle w:val="Tijeloteksta"/>
              <w:jc w:val="center"/>
              <w:rPr>
                <w:sz w:val="22"/>
                <w:szCs w:val="22"/>
              </w:rPr>
            </w:pPr>
            <w:r w:rsidRPr="005872DA">
              <w:rPr>
                <w:sz w:val="22"/>
                <w:szCs w:val="22"/>
              </w:rPr>
              <w:t>Ugovor 14081</w:t>
            </w:r>
          </w:p>
        </w:tc>
        <w:tc>
          <w:tcPr>
            <w:tcW w:w="1559" w:type="dxa"/>
            <w:shd w:val="clear" w:color="auto" w:fill="auto"/>
            <w:tcMar>
              <w:left w:w="0" w:type="dxa"/>
              <w:right w:w="0" w:type="dxa"/>
            </w:tcMar>
            <w:vAlign w:val="center"/>
            <w:hideMark/>
          </w:tcPr>
          <w:p w14:paraId="0996679D" w14:textId="77777777" w:rsidR="005872DA" w:rsidRPr="005872DA" w:rsidRDefault="005872DA" w:rsidP="00FF5406">
            <w:pPr>
              <w:pStyle w:val="Tijeloteksta"/>
              <w:jc w:val="center"/>
              <w:rPr>
                <w:sz w:val="22"/>
                <w:szCs w:val="22"/>
              </w:rPr>
            </w:pPr>
            <w:r w:rsidRPr="005872DA">
              <w:rPr>
                <w:sz w:val="22"/>
                <w:szCs w:val="22"/>
              </w:rPr>
              <w:t>31.3.2023.</w:t>
            </w:r>
          </w:p>
        </w:tc>
        <w:tc>
          <w:tcPr>
            <w:tcW w:w="709" w:type="dxa"/>
            <w:shd w:val="clear" w:color="auto" w:fill="auto"/>
            <w:tcMar>
              <w:left w:w="0" w:type="dxa"/>
              <w:right w:w="0" w:type="dxa"/>
            </w:tcMar>
            <w:vAlign w:val="center"/>
            <w:hideMark/>
          </w:tcPr>
          <w:p w14:paraId="6A11A5CF" w14:textId="77777777" w:rsidR="005872DA" w:rsidRPr="005872DA" w:rsidRDefault="005872DA" w:rsidP="00FF5406">
            <w:pPr>
              <w:pStyle w:val="Tijeloteksta"/>
              <w:jc w:val="center"/>
              <w:rPr>
                <w:sz w:val="22"/>
                <w:szCs w:val="22"/>
              </w:rPr>
            </w:pPr>
          </w:p>
        </w:tc>
      </w:tr>
      <w:tr w:rsidR="005872DA" w:rsidRPr="005872DA" w14:paraId="05E159ED" w14:textId="77777777" w:rsidTr="00FF5406">
        <w:trPr>
          <w:cantSplit/>
        </w:trPr>
        <w:tc>
          <w:tcPr>
            <w:tcW w:w="426" w:type="dxa"/>
            <w:shd w:val="clear" w:color="auto" w:fill="auto"/>
            <w:tcMar>
              <w:left w:w="0" w:type="dxa"/>
              <w:right w:w="0" w:type="dxa"/>
            </w:tcMar>
            <w:vAlign w:val="center"/>
            <w:hideMark/>
          </w:tcPr>
          <w:p w14:paraId="69B7DF4A" w14:textId="77777777" w:rsidR="005872DA" w:rsidRPr="005872DA" w:rsidRDefault="005872DA" w:rsidP="00FF5406">
            <w:pPr>
              <w:pStyle w:val="Tijeloteksta"/>
              <w:jc w:val="center"/>
              <w:rPr>
                <w:sz w:val="22"/>
                <w:szCs w:val="22"/>
              </w:rPr>
            </w:pPr>
            <w:r w:rsidRPr="005872DA">
              <w:rPr>
                <w:sz w:val="22"/>
                <w:szCs w:val="22"/>
              </w:rPr>
              <w:t>89.</w:t>
            </w:r>
          </w:p>
        </w:tc>
        <w:tc>
          <w:tcPr>
            <w:tcW w:w="1276" w:type="dxa"/>
            <w:shd w:val="clear" w:color="auto" w:fill="auto"/>
            <w:tcMar>
              <w:left w:w="0" w:type="dxa"/>
              <w:right w:w="0" w:type="dxa"/>
            </w:tcMar>
            <w:vAlign w:val="center"/>
            <w:hideMark/>
          </w:tcPr>
          <w:p w14:paraId="4DFE0FF8" w14:textId="77777777" w:rsidR="005872DA" w:rsidRPr="005872DA" w:rsidRDefault="005872DA" w:rsidP="00FF5406">
            <w:pPr>
              <w:pStyle w:val="Tijeloteksta"/>
              <w:jc w:val="center"/>
              <w:rPr>
                <w:sz w:val="22"/>
                <w:szCs w:val="22"/>
              </w:rPr>
            </w:pPr>
            <w:r w:rsidRPr="005872DA">
              <w:rPr>
                <w:sz w:val="22"/>
                <w:szCs w:val="22"/>
              </w:rPr>
              <w:t>21.3.2022.</w:t>
            </w:r>
          </w:p>
        </w:tc>
        <w:tc>
          <w:tcPr>
            <w:tcW w:w="1134" w:type="dxa"/>
            <w:shd w:val="clear" w:color="auto" w:fill="auto"/>
            <w:tcMar>
              <w:left w:w="0" w:type="dxa"/>
              <w:right w:w="0" w:type="dxa"/>
            </w:tcMar>
            <w:vAlign w:val="center"/>
            <w:hideMark/>
          </w:tcPr>
          <w:p w14:paraId="26B78120" w14:textId="77777777" w:rsidR="005872DA" w:rsidRPr="005872DA" w:rsidRDefault="005872DA" w:rsidP="00FF5406">
            <w:pPr>
              <w:pStyle w:val="Tijeloteksta"/>
              <w:jc w:val="center"/>
              <w:rPr>
                <w:sz w:val="22"/>
                <w:szCs w:val="22"/>
              </w:rPr>
            </w:pPr>
            <w:r w:rsidRPr="005872DA">
              <w:rPr>
                <w:sz w:val="22"/>
                <w:szCs w:val="22"/>
              </w:rPr>
              <w:t>mjenica</w:t>
            </w:r>
          </w:p>
        </w:tc>
        <w:tc>
          <w:tcPr>
            <w:tcW w:w="1843" w:type="dxa"/>
            <w:shd w:val="clear" w:color="auto" w:fill="auto"/>
            <w:tcMar>
              <w:left w:w="0" w:type="dxa"/>
              <w:right w:w="0" w:type="dxa"/>
            </w:tcMar>
            <w:vAlign w:val="center"/>
            <w:hideMark/>
          </w:tcPr>
          <w:p w14:paraId="68E16EE8" w14:textId="77777777" w:rsidR="005872DA" w:rsidRPr="005872DA" w:rsidRDefault="005872DA" w:rsidP="00FF5406">
            <w:pPr>
              <w:pStyle w:val="Tijeloteksta"/>
              <w:jc w:val="center"/>
              <w:rPr>
                <w:sz w:val="22"/>
                <w:szCs w:val="22"/>
              </w:rPr>
            </w:pPr>
          </w:p>
        </w:tc>
        <w:tc>
          <w:tcPr>
            <w:tcW w:w="1276" w:type="dxa"/>
            <w:shd w:val="clear" w:color="auto" w:fill="auto"/>
            <w:tcMar>
              <w:left w:w="0" w:type="dxa"/>
              <w:right w:w="0" w:type="dxa"/>
            </w:tcMar>
            <w:vAlign w:val="center"/>
            <w:hideMark/>
          </w:tcPr>
          <w:p w14:paraId="2B68A2A8" w14:textId="77777777" w:rsidR="005872DA" w:rsidRPr="005872DA" w:rsidRDefault="005872DA" w:rsidP="00FF5406">
            <w:pPr>
              <w:pStyle w:val="Tijeloteksta"/>
              <w:jc w:val="center"/>
              <w:rPr>
                <w:sz w:val="22"/>
                <w:szCs w:val="22"/>
              </w:rPr>
            </w:pPr>
            <w:r w:rsidRPr="005872DA">
              <w:rPr>
                <w:sz w:val="22"/>
                <w:szCs w:val="22"/>
              </w:rPr>
              <w:t>3.942,00</w:t>
            </w:r>
          </w:p>
        </w:tc>
        <w:tc>
          <w:tcPr>
            <w:tcW w:w="708" w:type="dxa"/>
            <w:shd w:val="clear" w:color="auto" w:fill="auto"/>
            <w:tcMar>
              <w:left w:w="0" w:type="dxa"/>
              <w:right w:w="0" w:type="dxa"/>
            </w:tcMar>
            <w:vAlign w:val="center"/>
            <w:hideMark/>
          </w:tcPr>
          <w:p w14:paraId="6834E1D8"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4FC8FB00" w14:textId="77777777" w:rsidR="005872DA" w:rsidRPr="005872DA" w:rsidRDefault="005872DA" w:rsidP="00FF5406">
            <w:pPr>
              <w:pStyle w:val="Tijeloteksta"/>
              <w:jc w:val="center"/>
              <w:rPr>
                <w:sz w:val="22"/>
                <w:szCs w:val="22"/>
              </w:rPr>
            </w:pPr>
            <w:r w:rsidRPr="005872DA">
              <w:rPr>
                <w:sz w:val="22"/>
                <w:szCs w:val="22"/>
              </w:rPr>
              <w:t>Grad Našice za LD Jelen Našice/OBŽ</w:t>
            </w:r>
          </w:p>
        </w:tc>
        <w:tc>
          <w:tcPr>
            <w:tcW w:w="1842" w:type="dxa"/>
            <w:shd w:val="clear" w:color="auto" w:fill="auto"/>
            <w:tcMar>
              <w:left w:w="0" w:type="dxa"/>
              <w:right w:w="0" w:type="dxa"/>
            </w:tcMar>
            <w:vAlign w:val="center"/>
            <w:hideMark/>
          </w:tcPr>
          <w:p w14:paraId="6C521F8A" w14:textId="77777777" w:rsidR="005872DA" w:rsidRPr="005872DA" w:rsidRDefault="005872DA" w:rsidP="00FF5406">
            <w:pPr>
              <w:pStyle w:val="Tijeloteksta"/>
              <w:jc w:val="center"/>
              <w:rPr>
                <w:sz w:val="22"/>
                <w:szCs w:val="22"/>
              </w:rPr>
            </w:pPr>
            <w:r w:rsidRPr="005872DA">
              <w:rPr>
                <w:sz w:val="22"/>
                <w:szCs w:val="22"/>
              </w:rPr>
              <w:t>Pokriće lovozakupnine i osiguranje od raskida ugovora</w:t>
            </w:r>
          </w:p>
        </w:tc>
        <w:tc>
          <w:tcPr>
            <w:tcW w:w="1985" w:type="dxa"/>
            <w:shd w:val="clear" w:color="auto" w:fill="auto"/>
            <w:tcMar>
              <w:left w:w="0" w:type="dxa"/>
              <w:right w:w="0" w:type="dxa"/>
            </w:tcMar>
            <w:vAlign w:val="center"/>
            <w:hideMark/>
          </w:tcPr>
          <w:p w14:paraId="2590EA98" w14:textId="77777777" w:rsidR="005872DA" w:rsidRPr="005872DA" w:rsidRDefault="005872DA" w:rsidP="00FF5406">
            <w:pPr>
              <w:pStyle w:val="Tijeloteksta"/>
              <w:jc w:val="center"/>
              <w:rPr>
                <w:sz w:val="22"/>
                <w:szCs w:val="22"/>
              </w:rPr>
            </w:pPr>
            <w:r w:rsidRPr="005872DA">
              <w:rPr>
                <w:sz w:val="22"/>
                <w:szCs w:val="22"/>
              </w:rPr>
              <w:t>Ugovor 14082</w:t>
            </w:r>
          </w:p>
        </w:tc>
        <w:tc>
          <w:tcPr>
            <w:tcW w:w="1559" w:type="dxa"/>
            <w:shd w:val="clear" w:color="auto" w:fill="auto"/>
            <w:tcMar>
              <w:left w:w="0" w:type="dxa"/>
              <w:right w:w="0" w:type="dxa"/>
            </w:tcMar>
            <w:vAlign w:val="center"/>
            <w:hideMark/>
          </w:tcPr>
          <w:p w14:paraId="43848DA1" w14:textId="77777777" w:rsidR="005872DA" w:rsidRPr="005872DA" w:rsidRDefault="005872DA" w:rsidP="00FF5406">
            <w:pPr>
              <w:pStyle w:val="Tijeloteksta"/>
              <w:jc w:val="center"/>
              <w:rPr>
                <w:sz w:val="22"/>
                <w:szCs w:val="22"/>
              </w:rPr>
            </w:pPr>
            <w:r w:rsidRPr="005872DA">
              <w:rPr>
                <w:sz w:val="22"/>
                <w:szCs w:val="22"/>
              </w:rPr>
              <w:t>31.3.2023.</w:t>
            </w:r>
          </w:p>
        </w:tc>
        <w:tc>
          <w:tcPr>
            <w:tcW w:w="709" w:type="dxa"/>
            <w:shd w:val="clear" w:color="auto" w:fill="auto"/>
            <w:tcMar>
              <w:left w:w="0" w:type="dxa"/>
              <w:right w:w="0" w:type="dxa"/>
            </w:tcMar>
            <w:vAlign w:val="center"/>
            <w:hideMark/>
          </w:tcPr>
          <w:p w14:paraId="4F3A2D1C" w14:textId="77777777" w:rsidR="005872DA" w:rsidRPr="005872DA" w:rsidRDefault="005872DA" w:rsidP="00FF5406">
            <w:pPr>
              <w:pStyle w:val="Tijeloteksta"/>
              <w:jc w:val="center"/>
              <w:rPr>
                <w:sz w:val="22"/>
                <w:szCs w:val="22"/>
              </w:rPr>
            </w:pPr>
          </w:p>
        </w:tc>
      </w:tr>
      <w:tr w:rsidR="005872DA" w:rsidRPr="005872DA" w14:paraId="75FD5D40" w14:textId="77777777" w:rsidTr="00FF5406">
        <w:trPr>
          <w:cantSplit/>
        </w:trPr>
        <w:tc>
          <w:tcPr>
            <w:tcW w:w="426" w:type="dxa"/>
            <w:shd w:val="clear" w:color="auto" w:fill="auto"/>
            <w:tcMar>
              <w:left w:w="0" w:type="dxa"/>
              <w:right w:w="0" w:type="dxa"/>
            </w:tcMar>
            <w:vAlign w:val="center"/>
            <w:hideMark/>
          </w:tcPr>
          <w:p w14:paraId="314388E7" w14:textId="77777777" w:rsidR="005872DA" w:rsidRPr="005872DA" w:rsidRDefault="005872DA" w:rsidP="00FF5406">
            <w:pPr>
              <w:pStyle w:val="Tijeloteksta"/>
              <w:jc w:val="center"/>
              <w:rPr>
                <w:sz w:val="22"/>
                <w:szCs w:val="22"/>
              </w:rPr>
            </w:pPr>
            <w:r w:rsidRPr="005872DA">
              <w:rPr>
                <w:sz w:val="22"/>
                <w:szCs w:val="22"/>
              </w:rPr>
              <w:t>90.</w:t>
            </w:r>
          </w:p>
        </w:tc>
        <w:tc>
          <w:tcPr>
            <w:tcW w:w="1276" w:type="dxa"/>
            <w:shd w:val="clear" w:color="auto" w:fill="auto"/>
            <w:tcMar>
              <w:left w:w="0" w:type="dxa"/>
              <w:right w:w="0" w:type="dxa"/>
            </w:tcMar>
            <w:vAlign w:val="center"/>
            <w:hideMark/>
          </w:tcPr>
          <w:p w14:paraId="06E7DB6A" w14:textId="77777777" w:rsidR="005872DA" w:rsidRPr="005872DA" w:rsidRDefault="005872DA" w:rsidP="00FF5406">
            <w:pPr>
              <w:pStyle w:val="Tijeloteksta"/>
              <w:jc w:val="center"/>
              <w:rPr>
                <w:sz w:val="22"/>
                <w:szCs w:val="22"/>
              </w:rPr>
            </w:pPr>
            <w:r w:rsidRPr="005872DA">
              <w:rPr>
                <w:sz w:val="22"/>
                <w:szCs w:val="22"/>
              </w:rPr>
              <w:t>7.3.2022.</w:t>
            </w:r>
          </w:p>
        </w:tc>
        <w:tc>
          <w:tcPr>
            <w:tcW w:w="1134" w:type="dxa"/>
            <w:shd w:val="clear" w:color="auto" w:fill="auto"/>
            <w:tcMar>
              <w:left w:w="0" w:type="dxa"/>
              <w:right w:w="0" w:type="dxa"/>
            </w:tcMar>
            <w:vAlign w:val="center"/>
            <w:hideMark/>
          </w:tcPr>
          <w:p w14:paraId="07D92EA7" w14:textId="77777777" w:rsidR="005872DA" w:rsidRPr="005872DA" w:rsidRDefault="005872DA" w:rsidP="00FF5406">
            <w:pPr>
              <w:pStyle w:val="Tijeloteksta"/>
              <w:jc w:val="center"/>
              <w:rPr>
                <w:sz w:val="22"/>
                <w:szCs w:val="22"/>
              </w:rPr>
            </w:pPr>
            <w:r w:rsidRPr="005872DA">
              <w:rPr>
                <w:sz w:val="22"/>
                <w:szCs w:val="22"/>
              </w:rPr>
              <w:t>mjenica</w:t>
            </w:r>
          </w:p>
        </w:tc>
        <w:tc>
          <w:tcPr>
            <w:tcW w:w="1843" w:type="dxa"/>
            <w:shd w:val="clear" w:color="auto" w:fill="auto"/>
            <w:tcMar>
              <w:left w:w="0" w:type="dxa"/>
              <w:right w:w="0" w:type="dxa"/>
            </w:tcMar>
            <w:vAlign w:val="center"/>
            <w:hideMark/>
          </w:tcPr>
          <w:p w14:paraId="31DF7889" w14:textId="77777777" w:rsidR="005872DA" w:rsidRPr="005872DA" w:rsidRDefault="005872DA" w:rsidP="00FF5406">
            <w:pPr>
              <w:pStyle w:val="Tijeloteksta"/>
              <w:jc w:val="center"/>
              <w:rPr>
                <w:sz w:val="22"/>
                <w:szCs w:val="22"/>
              </w:rPr>
            </w:pPr>
          </w:p>
        </w:tc>
        <w:tc>
          <w:tcPr>
            <w:tcW w:w="1276" w:type="dxa"/>
            <w:shd w:val="clear" w:color="auto" w:fill="auto"/>
            <w:tcMar>
              <w:left w:w="0" w:type="dxa"/>
              <w:right w:w="0" w:type="dxa"/>
            </w:tcMar>
            <w:vAlign w:val="center"/>
            <w:hideMark/>
          </w:tcPr>
          <w:p w14:paraId="651FFEA0" w14:textId="77777777" w:rsidR="005872DA" w:rsidRPr="005872DA" w:rsidRDefault="005872DA" w:rsidP="00FF5406">
            <w:pPr>
              <w:pStyle w:val="Tijeloteksta"/>
              <w:jc w:val="center"/>
              <w:rPr>
                <w:sz w:val="22"/>
                <w:szCs w:val="22"/>
              </w:rPr>
            </w:pPr>
            <w:r w:rsidRPr="005872DA">
              <w:rPr>
                <w:sz w:val="22"/>
                <w:szCs w:val="22"/>
              </w:rPr>
              <w:t>3.900,00</w:t>
            </w:r>
          </w:p>
        </w:tc>
        <w:tc>
          <w:tcPr>
            <w:tcW w:w="708" w:type="dxa"/>
            <w:shd w:val="clear" w:color="auto" w:fill="auto"/>
            <w:tcMar>
              <w:left w:w="0" w:type="dxa"/>
              <w:right w:w="0" w:type="dxa"/>
            </w:tcMar>
            <w:vAlign w:val="center"/>
            <w:hideMark/>
          </w:tcPr>
          <w:p w14:paraId="17783EAF"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7B096B08" w14:textId="77777777" w:rsidR="005872DA" w:rsidRPr="005872DA" w:rsidRDefault="005872DA" w:rsidP="00FF5406">
            <w:pPr>
              <w:pStyle w:val="Tijeloteksta"/>
              <w:jc w:val="center"/>
              <w:rPr>
                <w:sz w:val="22"/>
                <w:szCs w:val="22"/>
              </w:rPr>
            </w:pPr>
            <w:r w:rsidRPr="005872DA">
              <w:rPr>
                <w:sz w:val="22"/>
                <w:szCs w:val="22"/>
              </w:rPr>
              <w:t>Općina Podgorač za LD Jastreb Ostrošinci/OBŽ</w:t>
            </w:r>
          </w:p>
        </w:tc>
        <w:tc>
          <w:tcPr>
            <w:tcW w:w="1842" w:type="dxa"/>
            <w:shd w:val="clear" w:color="auto" w:fill="auto"/>
            <w:tcMar>
              <w:left w:w="0" w:type="dxa"/>
              <w:right w:w="0" w:type="dxa"/>
            </w:tcMar>
            <w:vAlign w:val="center"/>
            <w:hideMark/>
          </w:tcPr>
          <w:p w14:paraId="335BF93C" w14:textId="77777777" w:rsidR="005872DA" w:rsidRPr="005872DA" w:rsidRDefault="005872DA" w:rsidP="00FF5406">
            <w:pPr>
              <w:pStyle w:val="Tijeloteksta"/>
              <w:jc w:val="center"/>
              <w:rPr>
                <w:sz w:val="22"/>
                <w:szCs w:val="22"/>
              </w:rPr>
            </w:pPr>
            <w:r w:rsidRPr="005872DA">
              <w:rPr>
                <w:sz w:val="22"/>
                <w:szCs w:val="22"/>
              </w:rPr>
              <w:t>Pokriće lovozakupnine i osiguranje od raskida ugovora</w:t>
            </w:r>
          </w:p>
        </w:tc>
        <w:tc>
          <w:tcPr>
            <w:tcW w:w="1985" w:type="dxa"/>
            <w:shd w:val="clear" w:color="auto" w:fill="auto"/>
            <w:tcMar>
              <w:left w:w="0" w:type="dxa"/>
              <w:right w:w="0" w:type="dxa"/>
            </w:tcMar>
            <w:vAlign w:val="center"/>
            <w:hideMark/>
          </w:tcPr>
          <w:p w14:paraId="6A7538DA" w14:textId="77777777" w:rsidR="005872DA" w:rsidRPr="005872DA" w:rsidRDefault="005872DA" w:rsidP="00FF5406">
            <w:pPr>
              <w:pStyle w:val="Tijeloteksta"/>
              <w:jc w:val="center"/>
              <w:rPr>
                <w:sz w:val="22"/>
                <w:szCs w:val="22"/>
              </w:rPr>
            </w:pPr>
            <w:r w:rsidRPr="005872DA">
              <w:rPr>
                <w:sz w:val="22"/>
                <w:szCs w:val="22"/>
              </w:rPr>
              <w:t>Ugovor 14083</w:t>
            </w:r>
          </w:p>
        </w:tc>
        <w:tc>
          <w:tcPr>
            <w:tcW w:w="1559" w:type="dxa"/>
            <w:shd w:val="clear" w:color="auto" w:fill="auto"/>
            <w:tcMar>
              <w:left w:w="0" w:type="dxa"/>
              <w:right w:w="0" w:type="dxa"/>
            </w:tcMar>
            <w:vAlign w:val="center"/>
            <w:hideMark/>
          </w:tcPr>
          <w:p w14:paraId="2E12FD08" w14:textId="77777777" w:rsidR="005872DA" w:rsidRPr="005872DA" w:rsidRDefault="005872DA" w:rsidP="00FF5406">
            <w:pPr>
              <w:pStyle w:val="Tijeloteksta"/>
              <w:jc w:val="center"/>
              <w:rPr>
                <w:sz w:val="22"/>
                <w:szCs w:val="22"/>
              </w:rPr>
            </w:pPr>
            <w:r w:rsidRPr="005872DA">
              <w:rPr>
                <w:sz w:val="22"/>
                <w:szCs w:val="22"/>
              </w:rPr>
              <w:t>31.3.2023.</w:t>
            </w:r>
          </w:p>
        </w:tc>
        <w:tc>
          <w:tcPr>
            <w:tcW w:w="709" w:type="dxa"/>
            <w:shd w:val="clear" w:color="auto" w:fill="auto"/>
            <w:tcMar>
              <w:left w:w="0" w:type="dxa"/>
              <w:right w:w="0" w:type="dxa"/>
            </w:tcMar>
            <w:vAlign w:val="center"/>
            <w:hideMark/>
          </w:tcPr>
          <w:p w14:paraId="2981DCB9" w14:textId="77777777" w:rsidR="005872DA" w:rsidRPr="005872DA" w:rsidRDefault="005872DA" w:rsidP="00FF5406">
            <w:pPr>
              <w:pStyle w:val="Tijeloteksta"/>
              <w:jc w:val="center"/>
              <w:rPr>
                <w:sz w:val="22"/>
                <w:szCs w:val="22"/>
              </w:rPr>
            </w:pPr>
          </w:p>
        </w:tc>
      </w:tr>
      <w:tr w:rsidR="005872DA" w:rsidRPr="005872DA" w14:paraId="01778E4A" w14:textId="77777777" w:rsidTr="00FF5406">
        <w:trPr>
          <w:cantSplit/>
        </w:trPr>
        <w:tc>
          <w:tcPr>
            <w:tcW w:w="426" w:type="dxa"/>
            <w:shd w:val="clear" w:color="auto" w:fill="auto"/>
            <w:tcMar>
              <w:left w:w="0" w:type="dxa"/>
              <w:right w:w="0" w:type="dxa"/>
            </w:tcMar>
            <w:vAlign w:val="center"/>
            <w:hideMark/>
          </w:tcPr>
          <w:p w14:paraId="13EF5B5C" w14:textId="77777777" w:rsidR="005872DA" w:rsidRPr="005872DA" w:rsidRDefault="005872DA" w:rsidP="00FF5406">
            <w:pPr>
              <w:pStyle w:val="Tijeloteksta"/>
              <w:jc w:val="center"/>
              <w:rPr>
                <w:sz w:val="22"/>
                <w:szCs w:val="22"/>
              </w:rPr>
            </w:pPr>
            <w:r w:rsidRPr="005872DA">
              <w:rPr>
                <w:sz w:val="22"/>
                <w:szCs w:val="22"/>
              </w:rPr>
              <w:t>91.</w:t>
            </w:r>
          </w:p>
        </w:tc>
        <w:tc>
          <w:tcPr>
            <w:tcW w:w="1276" w:type="dxa"/>
            <w:shd w:val="clear" w:color="auto" w:fill="auto"/>
            <w:tcMar>
              <w:left w:w="0" w:type="dxa"/>
              <w:right w:w="0" w:type="dxa"/>
            </w:tcMar>
            <w:vAlign w:val="center"/>
            <w:hideMark/>
          </w:tcPr>
          <w:p w14:paraId="60909CAE" w14:textId="77777777" w:rsidR="005872DA" w:rsidRPr="005872DA" w:rsidRDefault="005872DA" w:rsidP="00FF5406">
            <w:pPr>
              <w:pStyle w:val="Tijeloteksta"/>
              <w:jc w:val="center"/>
              <w:rPr>
                <w:sz w:val="22"/>
                <w:szCs w:val="22"/>
              </w:rPr>
            </w:pPr>
          </w:p>
        </w:tc>
        <w:tc>
          <w:tcPr>
            <w:tcW w:w="1134" w:type="dxa"/>
            <w:shd w:val="clear" w:color="auto" w:fill="auto"/>
            <w:tcMar>
              <w:left w:w="0" w:type="dxa"/>
              <w:right w:w="0" w:type="dxa"/>
            </w:tcMar>
            <w:vAlign w:val="center"/>
            <w:hideMark/>
          </w:tcPr>
          <w:p w14:paraId="26D7AB42" w14:textId="77777777" w:rsidR="005872DA" w:rsidRPr="005872DA" w:rsidRDefault="005872DA" w:rsidP="00FF5406">
            <w:pPr>
              <w:pStyle w:val="Tijeloteksta"/>
              <w:jc w:val="center"/>
              <w:rPr>
                <w:sz w:val="22"/>
                <w:szCs w:val="22"/>
              </w:rPr>
            </w:pPr>
            <w:r w:rsidRPr="005872DA">
              <w:rPr>
                <w:sz w:val="22"/>
                <w:szCs w:val="22"/>
              </w:rPr>
              <w:t>bjanko zadužnica</w:t>
            </w:r>
          </w:p>
        </w:tc>
        <w:tc>
          <w:tcPr>
            <w:tcW w:w="1843" w:type="dxa"/>
            <w:shd w:val="clear" w:color="auto" w:fill="auto"/>
            <w:tcMar>
              <w:left w:w="0" w:type="dxa"/>
              <w:right w:w="0" w:type="dxa"/>
            </w:tcMar>
            <w:vAlign w:val="center"/>
            <w:hideMark/>
          </w:tcPr>
          <w:p w14:paraId="3AD1D9F8" w14:textId="77777777" w:rsidR="005872DA" w:rsidRPr="005872DA" w:rsidRDefault="005872DA" w:rsidP="00FF5406">
            <w:pPr>
              <w:pStyle w:val="Tijeloteksta"/>
              <w:jc w:val="center"/>
              <w:rPr>
                <w:sz w:val="22"/>
                <w:szCs w:val="22"/>
              </w:rPr>
            </w:pPr>
          </w:p>
        </w:tc>
        <w:tc>
          <w:tcPr>
            <w:tcW w:w="1276" w:type="dxa"/>
            <w:shd w:val="clear" w:color="auto" w:fill="auto"/>
            <w:tcMar>
              <w:left w:w="0" w:type="dxa"/>
              <w:right w:w="0" w:type="dxa"/>
            </w:tcMar>
            <w:vAlign w:val="center"/>
            <w:hideMark/>
          </w:tcPr>
          <w:p w14:paraId="1FA3D484" w14:textId="77777777" w:rsidR="005872DA" w:rsidRPr="005872DA" w:rsidRDefault="005872DA" w:rsidP="00FF5406">
            <w:pPr>
              <w:pStyle w:val="Tijeloteksta"/>
              <w:jc w:val="center"/>
              <w:rPr>
                <w:sz w:val="22"/>
                <w:szCs w:val="22"/>
              </w:rPr>
            </w:pPr>
            <w:r w:rsidRPr="005872DA">
              <w:rPr>
                <w:sz w:val="22"/>
                <w:szCs w:val="22"/>
              </w:rPr>
              <w:t>1.080.000,00</w:t>
            </w:r>
          </w:p>
        </w:tc>
        <w:tc>
          <w:tcPr>
            <w:tcW w:w="708" w:type="dxa"/>
            <w:shd w:val="clear" w:color="auto" w:fill="auto"/>
            <w:tcMar>
              <w:left w:w="0" w:type="dxa"/>
              <w:right w:w="0" w:type="dxa"/>
            </w:tcMar>
            <w:vAlign w:val="center"/>
            <w:hideMark/>
          </w:tcPr>
          <w:p w14:paraId="6B1C8220"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3FB8EBFA" w14:textId="77777777" w:rsidR="005872DA" w:rsidRPr="005872DA" w:rsidRDefault="005872DA" w:rsidP="00FF5406">
            <w:pPr>
              <w:pStyle w:val="Tijeloteksta"/>
              <w:jc w:val="center"/>
              <w:rPr>
                <w:sz w:val="22"/>
                <w:szCs w:val="22"/>
              </w:rPr>
            </w:pPr>
            <w:r w:rsidRPr="005872DA">
              <w:rPr>
                <w:sz w:val="22"/>
                <w:szCs w:val="22"/>
              </w:rPr>
              <w:t>VODOTEHNIKA/OBŽ</w:t>
            </w:r>
          </w:p>
        </w:tc>
        <w:tc>
          <w:tcPr>
            <w:tcW w:w="1842" w:type="dxa"/>
            <w:shd w:val="clear" w:color="auto" w:fill="auto"/>
            <w:tcMar>
              <w:left w:w="0" w:type="dxa"/>
              <w:right w:w="0" w:type="dxa"/>
            </w:tcMar>
            <w:vAlign w:val="center"/>
            <w:hideMark/>
          </w:tcPr>
          <w:p w14:paraId="3441B475" w14:textId="77777777" w:rsidR="005872DA" w:rsidRPr="005872DA" w:rsidRDefault="005872DA" w:rsidP="00FF5406">
            <w:pPr>
              <w:pStyle w:val="Tijeloteksta"/>
              <w:jc w:val="center"/>
              <w:rPr>
                <w:sz w:val="22"/>
                <w:szCs w:val="22"/>
              </w:rPr>
            </w:pPr>
          </w:p>
        </w:tc>
        <w:tc>
          <w:tcPr>
            <w:tcW w:w="1985" w:type="dxa"/>
            <w:shd w:val="clear" w:color="auto" w:fill="auto"/>
            <w:tcMar>
              <w:left w:w="0" w:type="dxa"/>
              <w:right w:w="0" w:type="dxa"/>
            </w:tcMar>
            <w:vAlign w:val="center"/>
            <w:hideMark/>
          </w:tcPr>
          <w:p w14:paraId="57B4AFCA" w14:textId="77777777" w:rsidR="005872DA" w:rsidRPr="005872DA" w:rsidRDefault="005872DA" w:rsidP="00FF5406">
            <w:pPr>
              <w:pStyle w:val="Tijeloteksta"/>
              <w:jc w:val="center"/>
              <w:rPr>
                <w:sz w:val="22"/>
                <w:szCs w:val="22"/>
              </w:rPr>
            </w:pPr>
          </w:p>
        </w:tc>
        <w:tc>
          <w:tcPr>
            <w:tcW w:w="1559" w:type="dxa"/>
            <w:shd w:val="clear" w:color="auto" w:fill="auto"/>
            <w:tcMar>
              <w:left w:w="0" w:type="dxa"/>
              <w:right w:w="0" w:type="dxa"/>
            </w:tcMar>
            <w:vAlign w:val="center"/>
            <w:hideMark/>
          </w:tcPr>
          <w:p w14:paraId="49C8B691" w14:textId="77777777" w:rsidR="005872DA" w:rsidRPr="005872DA" w:rsidRDefault="005872DA" w:rsidP="00FF5406">
            <w:pPr>
              <w:pStyle w:val="Tijeloteksta"/>
              <w:jc w:val="center"/>
              <w:rPr>
                <w:sz w:val="22"/>
                <w:szCs w:val="22"/>
              </w:rPr>
            </w:pPr>
          </w:p>
        </w:tc>
        <w:tc>
          <w:tcPr>
            <w:tcW w:w="709" w:type="dxa"/>
            <w:shd w:val="clear" w:color="auto" w:fill="auto"/>
            <w:tcMar>
              <w:left w:w="0" w:type="dxa"/>
              <w:right w:w="0" w:type="dxa"/>
            </w:tcMar>
            <w:vAlign w:val="center"/>
            <w:hideMark/>
          </w:tcPr>
          <w:p w14:paraId="3410BEE1" w14:textId="77777777" w:rsidR="005872DA" w:rsidRPr="005872DA" w:rsidRDefault="005872DA" w:rsidP="00FF5406">
            <w:pPr>
              <w:pStyle w:val="Tijeloteksta"/>
              <w:jc w:val="center"/>
              <w:rPr>
                <w:sz w:val="22"/>
                <w:szCs w:val="22"/>
              </w:rPr>
            </w:pPr>
          </w:p>
        </w:tc>
      </w:tr>
      <w:tr w:rsidR="005872DA" w:rsidRPr="005872DA" w14:paraId="357DD170" w14:textId="77777777" w:rsidTr="00FF5406">
        <w:trPr>
          <w:cantSplit/>
        </w:trPr>
        <w:tc>
          <w:tcPr>
            <w:tcW w:w="426" w:type="dxa"/>
            <w:shd w:val="clear" w:color="auto" w:fill="auto"/>
            <w:tcMar>
              <w:left w:w="0" w:type="dxa"/>
              <w:right w:w="0" w:type="dxa"/>
            </w:tcMar>
            <w:vAlign w:val="center"/>
            <w:hideMark/>
          </w:tcPr>
          <w:p w14:paraId="629A6A79" w14:textId="77777777" w:rsidR="005872DA" w:rsidRPr="005872DA" w:rsidRDefault="005872DA" w:rsidP="00FF5406">
            <w:pPr>
              <w:pStyle w:val="Tijeloteksta"/>
              <w:jc w:val="center"/>
              <w:rPr>
                <w:sz w:val="22"/>
                <w:szCs w:val="22"/>
              </w:rPr>
            </w:pPr>
            <w:r w:rsidRPr="005872DA">
              <w:rPr>
                <w:sz w:val="22"/>
                <w:szCs w:val="22"/>
              </w:rPr>
              <w:t>92.</w:t>
            </w:r>
          </w:p>
        </w:tc>
        <w:tc>
          <w:tcPr>
            <w:tcW w:w="1276" w:type="dxa"/>
            <w:shd w:val="clear" w:color="auto" w:fill="auto"/>
            <w:tcMar>
              <w:left w:w="0" w:type="dxa"/>
              <w:right w:w="0" w:type="dxa"/>
            </w:tcMar>
            <w:vAlign w:val="center"/>
            <w:hideMark/>
          </w:tcPr>
          <w:p w14:paraId="58F389A2" w14:textId="77777777" w:rsidR="005872DA" w:rsidRPr="005872DA" w:rsidRDefault="005872DA" w:rsidP="00FF5406">
            <w:pPr>
              <w:pStyle w:val="Tijeloteksta"/>
              <w:jc w:val="center"/>
              <w:rPr>
                <w:sz w:val="22"/>
                <w:szCs w:val="22"/>
              </w:rPr>
            </w:pPr>
          </w:p>
        </w:tc>
        <w:tc>
          <w:tcPr>
            <w:tcW w:w="1134" w:type="dxa"/>
            <w:shd w:val="clear" w:color="auto" w:fill="auto"/>
            <w:tcMar>
              <w:left w:w="0" w:type="dxa"/>
              <w:right w:w="0" w:type="dxa"/>
            </w:tcMar>
            <w:vAlign w:val="center"/>
            <w:hideMark/>
          </w:tcPr>
          <w:p w14:paraId="11F403D1" w14:textId="77777777" w:rsidR="005872DA" w:rsidRPr="005872DA" w:rsidRDefault="005872DA" w:rsidP="00FF5406">
            <w:pPr>
              <w:pStyle w:val="Tijeloteksta"/>
              <w:jc w:val="center"/>
              <w:rPr>
                <w:sz w:val="22"/>
                <w:szCs w:val="22"/>
              </w:rPr>
            </w:pPr>
            <w:r w:rsidRPr="005872DA">
              <w:rPr>
                <w:sz w:val="22"/>
                <w:szCs w:val="22"/>
              </w:rPr>
              <w:t>bjanko zadužnica</w:t>
            </w:r>
          </w:p>
        </w:tc>
        <w:tc>
          <w:tcPr>
            <w:tcW w:w="1843" w:type="dxa"/>
            <w:shd w:val="clear" w:color="auto" w:fill="auto"/>
            <w:tcMar>
              <w:left w:w="0" w:type="dxa"/>
              <w:right w:w="0" w:type="dxa"/>
            </w:tcMar>
            <w:vAlign w:val="center"/>
            <w:hideMark/>
          </w:tcPr>
          <w:p w14:paraId="594314FB" w14:textId="77777777" w:rsidR="005872DA" w:rsidRPr="005872DA" w:rsidRDefault="005872DA" w:rsidP="00FF5406">
            <w:pPr>
              <w:pStyle w:val="Tijeloteksta"/>
              <w:jc w:val="center"/>
              <w:rPr>
                <w:sz w:val="22"/>
                <w:szCs w:val="22"/>
              </w:rPr>
            </w:pPr>
          </w:p>
        </w:tc>
        <w:tc>
          <w:tcPr>
            <w:tcW w:w="1276" w:type="dxa"/>
            <w:shd w:val="clear" w:color="auto" w:fill="auto"/>
            <w:tcMar>
              <w:left w:w="0" w:type="dxa"/>
              <w:right w:w="0" w:type="dxa"/>
            </w:tcMar>
            <w:vAlign w:val="center"/>
            <w:hideMark/>
          </w:tcPr>
          <w:p w14:paraId="7D88D9E4" w14:textId="77777777" w:rsidR="005872DA" w:rsidRPr="005872DA" w:rsidRDefault="005872DA" w:rsidP="00FF5406">
            <w:pPr>
              <w:pStyle w:val="Tijeloteksta"/>
              <w:jc w:val="center"/>
              <w:rPr>
                <w:sz w:val="22"/>
                <w:szCs w:val="22"/>
              </w:rPr>
            </w:pPr>
            <w:r w:rsidRPr="005872DA">
              <w:rPr>
                <w:sz w:val="22"/>
                <w:szCs w:val="22"/>
              </w:rPr>
              <w:t>715.000,00</w:t>
            </w:r>
          </w:p>
        </w:tc>
        <w:tc>
          <w:tcPr>
            <w:tcW w:w="708" w:type="dxa"/>
            <w:shd w:val="clear" w:color="auto" w:fill="auto"/>
            <w:tcMar>
              <w:left w:w="0" w:type="dxa"/>
              <w:right w:w="0" w:type="dxa"/>
            </w:tcMar>
            <w:vAlign w:val="center"/>
            <w:hideMark/>
          </w:tcPr>
          <w:p w14:paraId="061BF193"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790F3DAF" w14:textId="77777777" w:rsidR="005872DA" w:rsidRPr="005872DA" w:rsidRDefault="005872DA" w:rsidP="00FF5406">
            <w:pPr>
              <w:pStyle w:val="Tijeloteksta"/>
              <w:jc w:val="center"/>
              <w:rPr>
                <w:sz w:val="22"/>
                <w:szCs w:val="22"/>
              </w:rPr>
            </w:pPr>
            <w:r w:rsidRPr="005872DA">
              <w:rPr>
                <w:sz w:val="22"/>
                <w:szCs w:val="22"/>
              </w:rPr>
              <w:t>VODOTEHNIKA/OBŽ</w:t>
            </w:r>
          </w:p>
        </w:tc>
        <w:tc>
          <w:tcPr>
            <w:tcW w:w="1842" w:type="dxa"/>
            <w:shd w:val="clear" w:color="auto" w:fill="auto"/>
            <w:tcMar>
              <w:left w:w="0" w:type="dxa"/>
              <w:right w:w="0" w:type="dxa"/>
            </w:tcMar>
            <w:vAlign w:val="center"/>
            <w:hideMark/>
          </w:tcPr>
          <w:p w14:paraId="58BE65FF" w14:textId="77777777" w:rsidR="005872DA" w:rsidRPr="005872DA" w:rsidRDefault="005872DA" w:rsidP="00FF5406">
            <w:pPr>
              <w:pStyle w:val="Tijeloteksta"/>
              <w:jc w:val="center"/>
              <w:rPr>
                <w:sz w:val="22"/>
                <w:szCs w:val="22"/>
              </w:rPr>
            </w:pPr>
          </w:p>
        </w:tc>
        <w:tc>
          <w:tcPr>
            <w:tcW w:w="1985" w:type="dxa"/>
            <w:shd w:val="clear" w:color="auto" w:fill="auto"/>
            <w:tcMar>
              <w:left w:w="0" w:type="dxa"/>
              <w:right w:w="0" w:type="dxa"/>
            </w:tcMar>
            <w:vAlign w:val="center"/>
            <w:hideMark/>
          </w:tcPr>
          <w:p w14:paraId="1B5BD88E" w14:textId="77777777" w:rsidR="005872DA" w:rsidRPr="005872DA" w:rsidRDefault="005872DA" w:rsidP="00FF5406">
            <w:pPr>
              <w:pStyle w:val="Tijeloteksta"/>
              <w:jc w:val="center"/>
              <w:rPr>
                <w:sz w:val="22"/>
                <w:szCs w:val="22"/>
              </w:rPr>
            </w:pPr>
          </w:p>
        </w:tc>
        <w:tc>
          <w:tcPr>
            <w:tcW w:w="1559" w:type="dxa"/>
            <w:shd w:val="clear" w:color="auto" w:fill="auto"/>
            <w:tcMar>
              <w:left w:w="0" w:type="dxa"/>
              <w:right w:w="0" w:type="dxa"/>
            </w:tcMar>
            <w:vAlign w:val="center"/>
            <w:hideMark/>
          </w:tcPr>
          <w:p w14:paraId="2D8F8F29" w14:textId="77777777" w:rsidR="005872DA" w:rsidRPr="005872DA" w:rsidRDefault="005872DA" w:rsidP="00FF5406">
            <w:pPr>
              <w:pStyle w:val="Tijeloteksta"/>
              <w:jc w:val="center"/>
              <w:rPr>
                <w:sz w:val="22"/>
                <w:szCs w:val="22"/>
              </w:rPr>
            </w:pPr>
          </w:p>
        </w:tc>
        <w:tc>
          <w:tcPr>
            <w:tcW w:w="709" w:type="dxa"/>
            <w:shd w:val="clear" w:color="auto" w:fill="auto"/>
            <w:tcMar>
              <w:left w:w="0" w:type="dxa"/>
              <w:right w:w="0" w:type="dxa"/>
            </w:tcMar>
            <w:vAlign w:val="center"/>
            <w:hideMark/>
          </w:tcPr>
          <w:p w14:paraId="7773EDFC" w14:textId="77777777" w:rsidR="005872DA" w:rsidRPr="005872DA" w:rsidRDefault="005872DA" w:rsidP="00FF5406">
            <w:pPr>
              <w:pStyle w:val="Tijeloteksta"/>
              <w:jc w:val="center"/>
              <w:rPr>
                <w:sz w:val="22"/>
                <w:szCs w:val="22"/>
              </w:rPr>
            </w:pPr>
          </w:p>
        </w:tc>
      </w:tr>
      <w:tr w:rsidR="005872DA" w:rsidRPr="005872DA" w14:paraId="0ED3073C" w14:textId="77777777" w:rsidTr="00FF5406">
        <w:trPr>
          <w:cantSplit/>
        </w:trPr>
        <w:tc>
          <w:tcPr>
            <w:tcW w:w="426" w:type="dxa"/>
            <w:shd w:val="clear" w:color="auto" w:fill="auto"/>
            <w:tcMar>
              <w:left w:w="0" w:type="dxa"/>
              <w:right w:w="0" w:type="dxa"/>
            </w:tcMar>
            <w:vAlign w:val="center"/>
            <w:hideMark/>
          </w:tcPr>
          <w:p w14:paraId="36D876F3" w14:textId="77777777" w:rsidR="005872DA" w:rsidRPr="005872DA" w:rsidRDefault="005872DA" w:rsidP="00FF5406">
            <w:pPr>
              <w:pStyle w:val="Tijeloteksta"/>
              <w:jc w:val="center"/>
              <w:rPr>
                <w:sz w:val="22"/>
                <w:szCs w:val="22"/>
              </w:rPr>
            </w:pPr>
            <w:r w:rsidRPr="005872DA">
              <w:rPr>
                <w:sz w:val="22"/>
                <w:szCs w:val="22"/>
              </w:rPr>
              <w:t>93.</w:t>
            </w:r>
          </w:p>
        </w:tc>
        <w:tc>
          <w:tcPr>
            <w:tcW w:w="1276" w:type="dxa"/>
            <w:shd w:val="clear" w:color="auto" w:fill="auto"/>
            <w:tcMar>
              <w:left w:w="0" w:type="dxa"/>
              <w:right w:w="0" w:type="dxa"/>
            </w:tcMar>
            <w:vAlign w:val="center"/>
            <w:hideMark/>
          </w:tcPr>
          <w:p w14:paraId="29582A23" w14:textId="77777777" w:rsidR="005872DA" w:rsidRPr="005872DA" w:rsidRDefault="005872DA" w:rsidP="00FF5406">
            <w:pPr>
              <w:pStyle w:val="Tijeloteksta"/>
              <w:jc w:val="center"/>
              <w:rPr>
                <w:sz w:val="22"/>
                <w:szCs w:val="22"/>
              </w:rPr>
            </w:pPr>
            <w:r w:rsidRPr="005872DA">
              <w:rPr>
                <w:sz w:val="22"/>
                <w:szCs w:val="22"/>
              </w:rPr>
              <w:t>10.02.2022.</w:t>
            </w:r>
          </w:p>
        </w:tc>
        <w:tc>
          <w:tcPr>
            <w:tcW w:w="1134" w:type="dxa"/>
            <w:shd w:val="clear" w:color="auto" w:fill="auto"/>
            <w:tcMar>
              <w:left w:w="0" w:type="dxa"/>
              <w:right w:w="0" w:type="dxa"/>
            </w:tcMar>
            <w:vAlign w:val="center"/>
            <w:hideMark/>
          </w:tcPr>
          <w:p w14:paraId="36553CBC" w14:textId="77777777" w:rsidR="005872DA" w:rsidRPr="005872DA" w:rsidRDefault="005872DA" w:rsidP="00FF5406">
            <w:pPr>
              <w:pStyle w:val="Tijeloteksta"/>
              <w:jc w:val="center"/>
              <w:rPr>
                <w:sz w:val="22"/>
                <w:szCs w:val="22"/>
              </w:rPr>
            </w:pPr>
            <w:r w:rsidRPr="005872DA">
              <w:rPr>
                <w:sz w:val="22"/>
                <w:szCs w:val="22"/>
              </w:rPr>
              <w:t>bjanko zadužnica</w:t>
            </w:r>
          </w:p>
        </w:tc>
        <w:tc>
          <w:tcPr>
            <w:tcW w:w="1843" w:type="dxa"/>
            <w:shd w:val="clear" w:color="auto" w:fill="auto"/>
            <w:tcMar>
              <w:left w:w="0" w:type="dxa"/>
              <w:right w:w="0" w:type="dxa"/>
            </w:tcMar>
            <w:vAlign w:val="center"/>
            <w:hideMark/>
          </w:tcPr>
          <w:p w14:paraId="7F07BEBA" w14:textId="77777777" w:rsidR="005872DA" w:rsidRPr="005872DA" w:rsidRDefault="005872DA" w:rsidP="00FF5406">
            <w:pPr>
              <w:pStyle w:val="Tijeloteksta"/>
              <w:jc w:val="center"/>
              <w:rPr>
                <w:sz w:val="22"/>
                <w:szCs w:val="22"/>
              </w:rPr>
            </w:pPr>
            <w:r w:rsidRPr="005872DA">
              <w:rPr>
                <w:sz w:val="22"/>
                <w:szCs w:val="22"/>
              </w:rPr>
              <w:t>OV-196/2022 od 28.01.2022.</w:t>
            </w:r>
          </w:p>
        </w:tc>
        <w:tc>
          <w:tcPr>
            <w:tcW w:w="1276" w:type="dxa"/>
            <w:shd w:val="clear" w:color="auto" w:fill="auto"/>
            <w:tcMar>
              <w:left w:w="0" w:type="dxa"/>
              <w:right w:w="0" w:type="dxa"/>
            </w:tcMar>
            <w:vAlign w:val="center"/>
            <w:hideMark/>
          </w:tcPr>
          <w:p w14:paraId="672CDBE1" w14:textId="77777777" w:rsidR="005872DA" w:rsidRPr="005872DA" w:rsidRDefault="005872DA" w:rsidP="00FF5406">
            <w:pPr>
              <w:pStyle w:val="Tijeloteksta"/>
              <w:jc w:val="center"/>
              <w:rPr>
                <w:sz w:val="22"/>
                <w:szCs w:val="22"/>
              </w:rPr>
            </w:pPr>
            <w:r w:rsidRPr="005872DA">
              <w:rPr>
                <w:sz w:val="22"/>
                <w:szCs w:val="22"/>
              </w:rPr>
              <w:t>10.000,00</w:t>
            </w:r>
          </w:p>
        </w:tc>
        <w:tc>
          <w:tcPr>
            <w:tcW w:w="708" w:type="dxa"/>
            <w:shd w:val="clear" w:color="auto" w:fill="auto"/>
            <w:tcMar>
              <w:left w:w="0" w:type="dxa"/>
              <w:right w:w="0" w:type="dxa"/>
            </w:tcMar>
            <w:vAlign w:val="center"/>
            <w:hideMark/>
          </w:tcPr>
          <w:p w14:paraId="3EFC3FBF"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6E2669A3" w14:textId="77777777" w:rsidR="005872DA" w:rsidRPr="005872DA" w:rsidRDefault="005872DA" w:rsidP="00FF5406">
            <w:pPr>
              <w:pStyle w:val="Tijeloteksta"/>
              <w:jc w:val="center"/>
              <w:rPr>
                <w:sz w:val="22"/>
                <w:szCs w:val="22"/>
              </w:rPr>
            </w:pPr>
            <w:r w:rsidRPr="005872DA">
              <w:rPr>
                <w:sz w:val="22"/>
                <w:szCs w:val="22"/>
              </w:rPr>
              <w:t>Ekonerg Institut za energetiku i zaštitu okoliša d.o.o. Zagreb</w:t>
            </w:r>
          </w:p>
        </w:tc>
        <w:tc>
          <w:tcPr>
            <w:tcW w:w="1842" w:type="dxa"/>
            <w:shd w:val="clear" w:color="auto" w:fill="auto"/>
            <w:tcMar>
              <w:left w:w="0" w:type="dxa"/>
              <w:right w:w="0" w:type="dxa"/>
            </w:tcMar>
            <w:vAlign w:val="center"/>
            <w:hideMark/>
          </w:tcPr>
          <w:p w14:paraId="52AF7798" w14:textId="77777777" w:rsidR="005872DA" w:rsidRPr="005872DA" w:rsidRDefault="005872DA" w:rsidP="00FF5406">
            <w:pPr>
              <w:pStyle w:val="Tijeloteksta"/>
              <w:jc w:val="center"/>
              <w:rPr>
                <w:sz w:val="22"/>
                <w:szCs w:val="22"/>
              </w:rPr>
            </w:pPr>
            <w:r w:rsidRPr="005872DA">
              <w:rPr>
                <w:sz w:val="22"/>
                <w:szCs w:val="22"/>
              </w:rPr>
              <w:t>Jamstvo</w:t>
            </w:r>
          </w:p>
        </w:tc>
        <w:tc>
          <w:tcPr>
            <w:tcW w:w="1985" w:type="dxa"/>
            <w:shd w:val="clear" w:color="auto" w:fill="auto"/>
            <w:tcMar>
              <w:left w:w="0" w:type="dxa"/>
              <w:right w:w="0" w:type="dxa"/>
            </w:tcMar>
            <w:vAlign w:val="center"/>
            <w:hideMark/>
          </w:tcPr>
          <w:p w14:paraId="308BD2EB" w14:textId="77777777" w:rsidR="005872DA" w:rsidRPr="005872DA" w:rsidRDefault="005872DA" w:rsidP="00FF5406">
            <w:pPr>
              <w:pStyle w:val="Tijeloteksta"/>
              <w:jc w:val="center"/>
              <w:rPr>
                <w:sz w:val="22"/>
                <w:szCs w:val="22"/>
              </w:rPr>
            </w:pPr>
            <w:r w:rsidRPr="005872DA">
              <w:rPr>
                <w:sz w:val="22"/>
                <w:szCs w:val="22"/>
              </w:rPr>
              <w:t>Ugovor o uslugama izrade Programa ublažavanja klimatskih promjena, prilagodbe klimatskim promjenama i zaštite ozonskog sloja Osječko - baranjske županije (broj: U-N 7-22)</w:t>
            </w:r>
          </w:p>
        </w:tc>
        <w:tc>
          <w:tcPr>
            <w:tcW w:w="1559" w:type="dxa"/>
            <w:shd w:val="clear" w:color="auto" w:fill="auto"/>
            <w:tcMar>
              <w:left w:w="0" w:type="dxa"/>
              <w:right w:w="0" w:type="dxa"/>
            </w:tcMar>
            <w:vAlign w:val="center"/>
            <w:hideMark/>
          </w:tcPr>
          <w:p w14:paraId="7F274CE5" w14:textId="77777777" w:rsidR="005872DA" w:rsidRPr="005872DA" w:rsidRDefault="005872DA" w:rsidP="00FF5406">
            <w:pPr>
              <w:pStyle w:val="Tijeloteksta"/>
              <w:jc w:val="center"/>
              <w:rPr>
                <w:sz w:val="22"/>
                <w:szCs w:val="22"/>
              </w:rPr>
            </w:pPr>
            <w:r w:rsidRPr="005872DA">
              <w:rPr>
                <w:sz w:val="22"/>
                <w:szCs w:val="22"/>
              </w:rPr>
              <w:t>08.12.2022.</w:t>
            </w:r>
          </w:p>
        </w:tc>
        <w:tc>
          <w:tcPr>
            <w:tcW w:w="709" w:type="dxa"/>
            <w:shd w:val="clear" w:color="auto" w:fill="auto"/>
            <w:tcMar>
              <w:left w:w="0" w:type="dxa"/>
              <w:right w:w="0" w:type="dxa"/>
            </w:tcMar>
            <w:vAlign w:val="center"/>
            <w:hideMark/>
          </w:tcPr>
          <w:p w14:paraId="21BDF0FE" w14:textId="77777777" w:rsidR="005872DA" w:rsidRPr="005872DA" w:rsidRDefault="005872DA" w:rsidP="00FF5406">
            <w:pPr>
              <w:pStyle w:val="Tijeloteksta"/>
              <w:jc w:val="center"/>
              <w:rPr>
                <w:sz w:val="22"/>
                <w:szCs w:val="22"/>
              </w:rPr>
            </w:pPr>
          </w:p>
        </w:tc>
      </w:tr>
      <w:tr w:rsidR="005872DA" w:rsidRPr="005872DA" w14:paraId="15AD01A3" w14:textId="77777777" w:rsidTr="00FF5406">
        <w:trPr>
          <w:cantSplit/>
        </w:trPr>
        <w:tc>
          <w:tcPr>
            <w:tcW w:w="426" w:type="dxa"/>
            <w:shd w:val="clear" w:color="auto" w:fill="auto"/>
            <w:tcMar>
              <w:left w:w="0" w:type="dxa"/>
              <w:right w:w="0" w:type="dxa"/>
            </w:tcMar>
            <w:vAlign w:val="center"/>
            <w:hideMark/>
          </w:tcPr>
          <w:p w14:paraId="50C93CCC" w14:textId="77777777" w:rsidR="005872DA" w:rsidRPr="005872DA" w:rsidRDefault="005872DA" w:rsidP="00FF5406">
            <w:pPr>
              <w:pStyle w:val="Tijeloteksta"/>
              <w:jc w:val="center"/>
              <w:rPr>
                <w:sz w:val="22"/>
                <w:szCs w:val="22"/>
              </w:rPr>
            </w:pPr>
            <w:r w:rsidRPr="005872DA">
              <w:rPr>
                <w:sz w:val="22"/>
                <w:szCs w:val="22"/>
              </w:rPr>
              <w:lastRenderedPageBreak/>
              <w:t>94.</w:t>
            </w:r>
          </w:p>
        </w:tc>
        <w:tc>
          <w:tcPr>
            <w:tcW w:w="1276" w:type="dxa"/>
            <w:shd w:val="clear" w:color="auto" w:fill="auto"/>
            <w:tcMar>
              <w:left w:w="0" w:type="dxa"/>
              <w:right w:w="0" w:type="dxa"/>
            </w:tcMar>
            <w:vAlign w:val="center"/>
            <w:hideMark/>
          </w:tcPr>
          <w:p w14:paraId="532E3A32" w14:textId="77777777" w:rsidR="005872DA" w:rsidRPr="005872DA" w:rsidRDefault="005872DA" w:rsidP="00FF5406">
            <w:pPr>
              <w:pStyle w:val="Tijeloteksta"/>
              <w:jc w:val="center"/>
              <w:rPr>
                <w:sz w:val="22"/>
                <w:szCs w:val="22"/>
              </w:rPr>
            </w:pPr>
            <w:r w:rsidRPr="005872DA">
              <w:rPr>
                <w:sz w:val="22"/>
                <w:szCs w:val="22"/>
              </w:rPr>
              <w:t>22.02.2022.</w:t>
            </w:r>
          </w:p>
        </w:tc>
        <w:tc>
          <w:tcPr>
            <w:tcW w:w="1134" w:type="dxa"/>
            <w:shd w:val="clear" w:color="auto" w:fill="auto"/>
            <w:tcMar>
              <w:left w:w="0" w:type="dxa"/>
              <w:right w:w="0" w:type="dxa"/>
            </w:tcMar>
            <w:vAlign w:val="center"/>
            <w:hideMark/>
          </w:tcPr>
          <w:p w14:paraId="2F7B7312" w14:textId="77777777" w:rsidR="005872DA" w:rsidRPr="005872DA" w:rsidRDefault="005872DA" w:rsidP="00FF5406">
            <w:pPr>
              <w:pStyle w:val="Tijeloteksta"/>
              <w:jc w:val="center"/>
              <w:rPr>
                <w:sz w:val="22"/>
                <w:szCs w:val="22"/>
              </w:rPr>
            </w:pPr>
            <w:r w:rsidRPr="005872DA">
              <w:rPr>
                <w:sz w:val="22"/>
                <w:szCs w:val="22"/>
              </w:rPr>
              <w:t>bjanko zadužnica</w:t>
            </w:r>
          </w:p>
        </w:tc>
        <w:tc>
          <w:tcPr>
            <w:tcW w:w="1843" w:type="dxa"/>
            <w:shd w:val="clear" w:color="auto" w:fill="auto"/>
            <w:tcMar>
              <w:left w:w="0" w:type="dxa"/>
              <w:right w:w="0" w:type="dxa"/>
            </w:tcMar>
            <w:vAlign w:val="center"/>
            <w:hideMark/>
          </w:tcPr>
          <w:p w14:paraId="2DFA4A63" w14:textId="77777777" w:rsidR="005872DA" w:rsidRPr="005872DA" w:rsidRDefault="005872DA" w:rsidP="00FF5406">
            <w:pPr>
              <w:pStyle w:val="Tijeloteksta"/>
              <w:jc w:val="center"/>
              <w:rPr>
                <w:sz w:val="22"/>
                <w:szCs w:val="22"/>
              </w:rPr>
            </w:pPr>
            <w:r w:rsidRPr="005872DA">
              <w:rPr>
                <w:sz w:val="22"/>
                <w:szCs w:val="22"/>
              </w:rPr>
              <w:t>OV-341/2022 od 16.02.2022.</w:t>
            </w:r>
          </w:p>
        </w:tc>
        <w:tc>
          <w:tcPr>
            <w:tcW w:w="1276" w:type="dxa"/>
            <w:shd w:val="clear" w:color="auto" w:fill="auto"/>
            <w:tcMar>
              <w:left w:w="0" w:type="dxa"/>
              <w:right w:w="0" w:type="dxa"/>
            </w:tcMar>
            <w:vAlign w:val="center"/>
            <w:hideMark/>
          </w:tcPr>
          <w:p w14:paraId="7604916D" w14:textId="77777777" w:rsidR="005872DA" w:rsidRPr="005872DA" w:rsidRDefault="005872DA" w:rsidP="00FF5406">
            <w:pPr>
              <w:pStyle w:val="Tijeloteksta"/>
              <w:jc w:val="center"/>
              <w:rPr>
                <w:sz w:val="22"/>
                <w:szCs w:val="22"/>
              </w:rPr>
            </w:pPr>
            <w:r w:rsidRPr="005872DA">
              <w:rPr>
                <w:sz w:val="22"/>
                <w:szCs w:val="22"/>
              </w:rPr>
              <w:t>5.000,00</w:t>
            </w:r>
          </w:p>
        </w:tc>
        <w:tc>
          <w:tcPr>
            <w:tcW w:w="708" w:type="dxa"/>
            <w:shd w:val="clear" w:color="auto" w:fill="auto"/>
            <w:tcMar>
              <w:left w:w="0" w:type="dxa"/>
              <w:right w:w="0" w:type="dxa"/>
            </w:tcMar>
            <w:vAlign w:val="center"/>
            <w:hideMark/>
          </w:tcPr>
          <w:p w14:paraId="284BFE28"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06620C3E" w14:textId="77777777" w:rsidR="005872DA" w:rsidRPr="005872DA" w:rsidRDefault="005872DA" w:rsidP="00FF5406">
            <w:pPr>
              <w:pStyle w:val="Tijeloteksta"/>
              <w:jc w:val="center"/>
              <w:rPr>
                <w:sz w:val="22"/>
                <w:szCs w:val="22"/>
              </w:rPr>
            </w:pPr>
            <w:r w:rsidRPr="005872DA">
              <w:rPr>
                <w:sz w:val="22"/>
                <w:szCs w:val="22"/>
              </w:rPr>
              <w:t>Ekonerg Institut za energetiku i zaštitu okoliša d.o.o. Zagreb</w:t>
            </w:r>
          </w:p>
        </w:tc>
        <w:tc>
          <w:tcPr>
            <w:tcW w:w="1842" w:type="dxa"/>
            <w:shd w:val="clear" w:color="auto" w:fill="auto"/>
            <w:tcMar>
              <w:left w:w="0" w:type="dxa"/>
              <w:right w:w="0" w:type="dxa"/>
            </w:tcMar>
            <w:vAlign w:val="center"/>
            <w:hideMark/>
          </w:tcPr>
          <w:p w14:paraId="7A7C537A" w14:textId="77777777" w:rsidR="005872DA" w:rsidRPr="005872DA" w:rsidRDefault="005872DA" w:rsidP="00FF5406">
            <w:pPr>
              <w:pStyle w:val="Tijeloteksta"/>
              <w:jc w:val="center"/>
              <w:rPr>
                <w:sz w:val="22"/>
                <w:szCs w:val="22"/>
              </w:rPr>
            </w:pPr>
            <w:r w:rsidRPr="005872DA">
              <w:rPr>
                <w:sz w:val="22"/>
                <w:szCs w:val="22"/>
              </w:rPr>
              <w:t>Jamstvo</w:t>
            </w:r>
          </w:p>
        </w:tc>
        <w:tc>
          <w:tcPr>
            <w:tcW w:w="1985" w:type="dxa"/>
            <w:shd w:val="clear" w:color="auto" w:fill="auto"/>
            <w:tcMar>
              <w:left w:w="0" w:type="dxa"/>
              <w:right w:w="0" w:type="dxa"/>
            </w:tcMar>
            <w:vAlign w:val="center"/>
            <w:hideMark/>
          </w:tcPr>
          <w:p w14:paraId="0E9B6EED" w14:textId="77777777" w:rsidR="005872DA" w:rsidRPr="005872DA" w:rsidRDefault="005872DA" w:rsidP="00FF5406">
            <w:pPr>
              <w:pStyle w:val="Tijeloteksta"/>
              <w:jc w:val="center"/>
              <w:rPr>
                <w:sz w:val="22"/>
                <w:szCs w:val="22"/>
              </w:rPr>
            </w:pPr>
            <w:r w:rsidRPr="005872DA">
              <w:rPr>
                <w:sz w:val="22"/>
                <w:szCs w:val="22"/>
              </w:rPr>
              <w:t>Ugovor o izradi Izvješća o provedbi Plana gospodarenja otpadom Republike Hrvatske za razdoblje 2017. - 2022. godine na području Osječko – baranjske županije za 2021. godinu (broj: U-N 9-22)</w:t>
            </w:r>
          </w:p>
        </w:tc>
        <w:tc>
          <w:tcPr>
            <w:tcW w:w="1559" w:type="dxa"/>
            <w:shd w:val="clear" w:color="auto" w:fill="auto"/>
            <w:tcMar>
              <w:left w:w="0" w:type="dxa"/>
              <w:right w:w="0" w:type="dxa"/>
            </w:tcMar>
            <w:vAlign w:val="center"/>
            <w:hideMark/>
          </w:tcPr>
          <w:p w14:paraId="7BFB3A75" w14:textId="77777777" w:rsidR="005872DA" w:rsidRPr="005872DA" w:rsidRDefault="005872DA" w:rsidP="00FF5406">
            <w:pPr>
              <w:pStyle w:val="Tijeloteksta"/>
              <w:jc w:val="center"/>
              <w:rPr>
                <w:sz w:val="22"/>
                <w:szCs w:val="22"/>
              </w:rPr>
            </w:pPr>
            <w:r w:rsidRPr="005872DA">
              <w:rPr>
                <w:sz w:val="22"/>
                <w:szCs w:val="22"/>
              </w:rPr>
              <w:t>14.06.2022.</w:t>
            </w:r>
          </w:p>
        </w:tc>
        <w:tc>
          <w:tcPr>
            <w:tcW w:w="709" w:type="dxa"/>
            <w:shd w:val="clear" w:color="auto" w:fill="auto"/>
            <w:tcMar>
              <w:left w:w="0" w:type="dxa"/>
              <w:right w:w="0" w:type="dxa"/>
            </w:tcMar>
            <w:vAlign w:val="center"/>
            <w:hideMark/>
          </w:tcPr>
          <w:p w14:paraId="6FFE9BD4" w14:textId="77777777" w:rsidR="005872DA" w:rsidRPr="005872DA" w:rsidRDefault="005872DA" w:rsidP="00FF5406">
            <w:pPr>
              <w:pStyle w:val="Tijeloteksta"/>
              <w:jc w:val="center"/>
              <w:rPr>
                <w:sz w:val="22"/>
                <w:szCs w:val="22"/>
              </w:rPr>
            </w:pPr>
          </w:p>
        </w:tc>
      </w:tr>
      <w:tr w:rsidR="005872DA" w:rsidRPr="005872DA" w14:paraId="229516DD" w14:textId="77777777" w:rsidTr="00FF5406">
        <w:trPr>
          <w:cantSplit/>
        </w:trPr>
        <w:tc>
          <w:tcPr>
            <w:tcW w:w="426" w:type="dxa"/>
            <w:shd w:val="clear" w:color="auto" w:fill="auto"/>
            <w:tcMar>
              <w:left w:w="0" w:type="dxa"/>
              <w:right w:w="0" w:type="dxa"/>
            </w:tcMar>
            <w:vAlign w:val="center"/>
            <w:hideMark/>
          </w:tcPr>
          <w:p w14:paraId="29249A2A" w14:textId="77777777" w:rsidR="005872DA" w:rsidRPr="005872DA" w:rsidRDefault="005872DA" w:rsidP="00FF5406">
            <w:pPr>
              <w:pStyle w:val="Tijeloteksta"/>
              <w:jc w:val="center"/>
              <w:rPr>
                <w:sz w:val="22"/>
                <w:szCs w:val="22"/>
              </w:rPr>
            </w:pPr>
            <w:r w:rsidRPr="005872DA">
              <w:rPr>
                <w:sz w:val="22"/>
                <w:szCs w:val="22"/>
              </w:rPr>
              <w:t>95.</w:t>
            </w:r>
          </w:p>
        </w:tc>
        <w:tc>
          <w:tcPr>
            <w:tcW w:w="1276" w:type="dxa"/>
            <w:shd w:val="clear" w:color="auto" w:fill="auto"/>
            <w:tcMar>
              <w:left w:w="0" w:type="dxa"/>
              <w:right w:w="0" w:type="dxa"/>
            </w:tcMar>
            <w:vAlign w:val="center"/>
            <w:hideMark/>
          </w:tcPr>
          <w:p w14:paraId="7C3B0FD3" w14:textId="77777777" w:rsidR="005872DA" w:rsidRPr="005872DA" w:rsidRDefault="005872DA" w:rsidP="00FF5406">
            <w:pPr>
              <w:pStyle w:val="Tijeloteksta"/>
              <w:jc w:val="center"/>
              <w:rPr>
                <w:sz w:val="22"/>
                <w:szCs w:val="22"/>
              </w:rPr>
            </w:pPr>
            <w:r w:rsidRPr="005872DA">
              <w:rPr>
                <w:sz w:val="22"/>
                <w:szCs w:val="22"/>
              </w:rPr>
              <w:t>22.07.2022.</w:t>
            </w:r>
          </w:p>
        </w:tc>
        <w:tc>
          <w:tcPr>
            <w:tcW w:w="1134" w:type="dxa"/>
            <w:shd w:val="clear" w:color="auto" w:fill="auto"/>
            <w:tcMar>
              <w:left w:w="0" w:type="dxa"/>
              <w:right w:w="0" w:type="dxa"/>
            </w:tcMar>
            <w:vAlign w:val="center"/>
            <w:hideMark/>
          </w:tcPr>
          <w:p w14:paraId="00DB184D" w14:textId="77777777" w:rsidR="005872DA" w:rsidRPr="005872DA" w:rsidRDefault="005872DA" w:rsidP="00FF5406">
            <w:pPr>
              <w:pStyle w:val="Tijeloteksta"/>
              <w:jc w:val="center"/>
              <w:rPr>
                <w:sz w:val="22"/>
                <w:szCs w:val="22"/>
              </w:rPr>
            </w:pPr>
            <w:r w:rsidRPr="005872DA">
              <w:rPr>
                <w:sz w:val="22"/>
                <w:szCs w:val="22"/>
              </w:rPr>
              <w:t>bjanko zadužnica</w:t>
            </w:r>
          </w:p>
        </w:tc>
        <w:tc>
          <w:tcPr>
            <w:tcW w:w="1843" w:type="dxa"/>
            <w:shd w:val="clear" w:color="auto" w:fill="auto"/>
            <w:tcMar>
              <w:left w:w="0" w:type="dxa"/>
              <w:right w:w="0" w:type="dxa"/>
            </w:tcMar>
            <w:vAlign w:val="center"/>
            <w:hideMark/>
          </w:tcPr>
          <w:p w14:paraId="7040052E" w14:textId="77777777" w:rsidR="005872DA" w:rsidRPr="005872DA" w:rsidRDefault="005872DA" w:rsidP="00FF5406">
            <w:pPr>
              <w:pStyle w:val="Tijeloteksta"/>
              <w:jc w:val="center"/>
              <w:rPr>
                <w:sz w:val="22"/>
                <w:szCs w:val="22"/>
              </w:rPr>
            </w:pPr>
            <w:r w:rsidRPr="005872DA">
              <w:rPr>
                <w:sz w:val="22"/>
                <w:szCs w:val="22"/>
              </w:rPr>
              <w:t>OV-2609/2022 od 20.07.2022.</w:t>
            </w:r>
          </w:p>
        </w:tc>
        <w:tc>
          <w:tcPr>
            <w:tcW w:w="1276" w:type="dxa"/>
            <w:shd w:val="clear" w:color="auto" w:fill="auto"/>
            <w:tcMar>
              <w:left w:w="0" w:type="dxa"/>
              <w:right w:w="0" w:type="dxa"/>
            </w:tcMar>
            <w:vAlign w:val="center"/>
            <w:hideMark/>
          </w:tcPr>
          <w:p w14:paraId="6313B34A" w14:textId="77777777" w:rsidR="005872DA" w:rsidRPr="005872DA" w:rsidRDefault="005872DA" w:rsidP="00FF5406">
            <w:pPr>
              <w:pStyle w:val="Tijeloteksta"/>
              <w:jc w:val="center"/>
              <w:rPr>
                <w:sz w:val="22"/>
                <w:szCs w:val="22"/>
              </w:rPr>
            </w:pPr>
            <w:r w:rsidRPr="005872DA">
              <w:rPr>
                <w:sz w:val="22"/>
                <w:szCs w:val="22"/>
              </w:rPr>
              <w:t>5.000,00</w:t>
            </w:r>
          </w:p>
        </w:tc>
        <w:tc>
          <w:tcPr>
            <w:tcW w:w="708" w:type="dxa"/>
            <w:shd w:val="clear" w:color="auto" w:fill="auto"/>
            <w:tcMar>
              <w:left w:w="0" w:type="dxa"/>
              <w:right w:w="0" w:type="dxa"/>
            </w:tcMar>
            <w:vAlign w:val="center"/>
            <w:hideMark/>
          </w:tcPr>
          <w:p w14:paraId="05D213C0"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674C5582" w14:textId="77777777" w:rsidR="005872DA" w:rsidRPr="005872DA" w:rsidRDefault="005872DA" w:rsidP="00FF5406">
            <w:pPr>
              <w:pStyle w:val="Tijeloteksta"/>
              <w:jc w:val="center"/>
              <w:rPr>
                <w:sz w:val="22"/>
                <w:szCs w:val="22"/>
              </w:rPr>
            </w:pPr>
            <w:r w:rsidRPr="005872DA">
              <w:rPr>
                <w:sz w:val="22"/>
                <w:szCs w:val="22"/>
              </w:rPr>
              <w:t>Ekonerg Institut za energetiku i zaštitu okoliša d.o.o. Zagreb</w:t>
            </w:r>
          </w:p>
        </w:tc>
        <w:tc>
          <w:tcPr>
            <w:tcW w:w="1842" w:type="dxa"/>
            <w:shd w:val="clear" w:color="auto" w:fill="auto"/>
            <w:tcMar>
              <w:left w:w="0" w:type="dxa"/>
              <w:right w:w="0" w:type="dxa"/>
            </w:tcMar>
            <w:vAlign w:val="center"/>
            <w:hideMark/>
          </w:tcPr>
          <w:p w14:paraId="7679553C" w14:textId="77777777" w:rsidR="005872DA" w:rsidRPr="005872DA" w:rsidRDefault="005872DA" w:rsidP="00FF5406">
            <w:pPr>
              <w:pStyle w:val="Tijeloteksta"/>
              <w:jc w:val="center"/>
              <w:rPr>
                <w:sz w:val="22"/>
                <w:szCs w:val="22"/>
              </w:rPr>
            </w:pPr>
            <w:r w:rsidRPr="005872DA">
              <w:rPr>
                <w:sz w:val="22"/>
                <w:szCs w:val="22"/>
              </w:rPr>
              <w:t>Jamstvo</w:t>
            </w:r>
          </w:p>
        </w:tc>
        <w:tc>
          <w:tcPr>
            <w:tcW w:w="1985" w:type="dxa"/>
            <w:shd w:val="clear" w:color="auto" w:fill="auto"/>
            <w:tcMar>
              <w:left w:w="0" w:type="dxa"/>
              <w:right w:w="0" w:type="dxa"/>
            </w:tcMar>
            <w:vAlign w:val="center"/>
            <w:hideMark/>
          </w:tcPr>
          <w:p w14:paraId="27C7C60D" w14:textId="77777777" w:rsidR="005872DA" w:rsidRPr="005872DA" w:rsidRDefault="005872DA" w:rsidP="00FF5406">
            <w:pPr>
              <w:pStyle w:val="Tijeloteksta"/>
              <w:jc w:val="center"/>
              <w:rPr>
                <w:sz w:val="22"/>
                <w:szCs w:val="22"/>
              </w:rPr>
            </w:pPr>
            <w:r w:rsidRPr="005872DA">
              <w:rPr>
                <w:sz w:val="22"/>
                <w:szCs w:val="22"/>
              </w:rPr>
              <w:t>Ugovor o izradi Programa zaštite zraka Osječko - baranjske županije (broj: U-N 8-22)</w:t>
            </w:r>
          </w:p>
        </w:tc>
        <w:tc>
          <w:tcPr>
            <w:tcW w:w="1559" w:type="dxa"/>
            <w:shd w:val="clear" w:color="auto" w:fill="auto"/>
            <w:tcMar>
              <w:left w:w="0" w:type="dxa"/>
              <w:right w:w="0" w:type="dxa"/>
            </w:tcMar>
            <w:vAlign w:val="center"/>
            <w:hideMark/>
          </w:tcPr>
          <w:p w14:paraId="36059FE3" w14:textId="77777777" w:rsidR="005872DA" w:rsidRPr="005872DA" w:rsidRDefault="005872DA" w:rsidP="00FF5406">
            <w:pPr>
              <w:pStyle w:val="Tijeloteksta"/>
              <w:jc w:val="center"/>
              <w:rPr>
                <w:sz w:val="22"/>
                <w:szCs w:val="22"/>
              </w:rPr>
            </w:pPr>
            <w:r w:rsidRPr="005872DA">
              <w:rPr>
                <w:sz w:val="22"/>
                <w:szCs w:val="22"/>
              </w:rPr>
              <w:t>16.12.2022.</w:t>
            </w:r>
          </w:p>
        </w:tc>
        <w:tc>
          <w:tcPr>
            <w:tcW w:w="709" w:type="dxa"/>
            <w:shd w:val="clear" w:color="auto" w:fill="auto"/>
            <w:tcMar>
              <w:left w:w="0" w:type="dxa"/>
              <w:right w:w="0" w:type="dxa"/>
            </w:tcMar>
            <w:vAlign w:val="center"/>
            <w:hideMark/>
          </w:tcPr>
          <w:p w14:paraId="10D3A607" w14:textId="77777777" w:rsidR="005872DA" w:rsidRPr="005872DA" w:rsidRDefault="005872DA" w:rsidP="00FF5406">
            <w:pPr>
              <w:pStyle w:val="Tijeloteksta"/>
              <w:jc w:val="center"/>
              <w:rPr>
                <w:sz w:val="22"/>
                <w:szCs w:val="22"/>
              </w:rPr>
            </w:pPr>
          </w:p>
        </w:tc>
      </w:tr>
      <w:tr w:rsidR="005872DA" w:rsidRPr="005872DA" w14:paraId="1AE0394E" w14:textId="77777777" w:rsidTr="00FF5406">
        <w:trPr>
          <w:cantSplit/>
        </w:trPr>
        <w:tc>
          <w:tcPr>
            <w:tcW w:w="426" w:type="dxa"/>
            <w:shd w:val="clear" w:color="auto" w:fill="auto"/>
            <w:tcMar>
              <w:left w:w="0" w:type="dxa"/>
              <w:right w:w="0" w:type="dxa"/>
            </w:tcMar>
            <w:vAlign w:val="center"/>
            <w:hideMark/>
          </w:tcPr>
          <w:p w14:paraId="4C9AD83A" w14:textId="77777777" w:rsidR="005872DA" w:rsidRPr="005872DA" w:rsidRDefault="005872DA" w:rsidP="00FF5406">
            <w:pPr>
              <w:pStyle w:val="Tijeloteksta"/>
              <w:jc w:val="center"/>
              <w:rPr>
                <w:sz w:val="22"/>
                <w:szCs w:val="22"/>
              </w:rPr>
            </w:pPr>
            <w:r w:rsidRPr="005872DA">
              <w:rPr>
                <w:sz w:val="22"/>
                <w:szCs w:val="22"/>
              </w:rPr>
              <w:t>96.</w:t>
            </w:r>
          </w:p>
        </w:tc>
        <w:tc>
          <w:tcPr>
            <w:tcW w:w="1276" w:type="dxa"/>
            <w:shd w:val="clear" w:color="auto" w:fill="auto"/>
            <w:tcMar>
              <w:left w:w="0" w:type="dxa"/>
              <w:right w:w="0" w:type="dxa"/>
            </w:tcMar>
            <w:vAlign w:val="center"/>
            <w:hideMark/>
          </w:tcPr>
          <w:p w14:paraId="6B660EE5" w14:textId="77777777" w:rsidR="005872DA" w:rsidRPr="005872DA" w:rsidRDefault="005872DA" w:rsidP="00FF5406">
            <w:pPr>
              <w:pStyle w:val="Tijeloteksta"/>
              <w:jc w:val="center"/>
              <w:rPr>
                <w:sz w:val="22"/>
                <w:szCs w:val="22"/>
              </w:rPr>
            </w:pPr>
            <w:r w:rsidRPr="005872DA">
              <w:rPr>
                <w:sz w:val="22"/>
                <w:szCs w:val="22"/>
              </w:rPr>
              <w:t>08.03.2018.</w:t>
            </w:r>
          </w:p>
        </w:tc>
        <w:tc>
          <w:tcPr>
            <w:tcW w:w="1134" w:type="dxa"/>
            <w:shd w:val="clear" w:color="auto" w:fill="auto"/>
            <w:tcMar>
              <w:left w:w="0" w:type="dxa"/>
              <w:right w:w="0" w:type="dxa"/>
            </w:tcMar>
            <w:vAlign w:val="center"/>
            <w:hideMark/>
          </w:tcPr>
          <w:p w14:paraId="455661A0" w14:textId="77777777" w:rsidR="005872DA" w:rsidRPr="005872DA" w:rsidRDefault="005872DA" w:rsidP="00FF5406">
            <w:pPr>
              <w:pStyle w:val="Tijeloteksta"/>
              <w:jc w:val="center"/>
              <w:rPr>
                <w:sz w:val="22"/>
                <w:szCs w:val="22"/>
              </w:rPr>
            </w:pPr>
            <w:r w:rsidRPr="005872DA">
              <w:rPr>
                <w:sz w:val="22"/>
                <w:szCs w:val="22"/>
              </w:rPr>
              <w:t>bjanko zadužnica</w:t>
            </w:r>
          </w:p>
        </w:tc>
        <w:tc>
          <w:tcPr>
            <w:tcW w:w="1843" w:type="dxa"/>
            <w:shd w:val="clear" w:color="auto" w:fill="auto"/>
            <w:tcMar>
              <w:left w:w="0" w:type="dxa"/>
              <w:right w:w="0" w:type="dxa"/>
            </w:tcMar>
            <w:vAlign w:val="center"/>
            <w:hideMark/>
          </w:tcPr>
          <w:p w14:paraId="1DEC0979" w14:textId="77777777" w:rsidR="005872DA" w:rsidRPr="005872DA" w:rsidRDefault="005872DA" w:rsidP="00FF5406">
            <w:pPr>
              <w:pStyle w:val="Tijeloteksta"/>
              <w:jc w:val="center"/>
              <w:rPr>
                <w:sz w:val="22"/>
                <w:szCs w:val="22"/>
              </w:rPr>
            </w:pPr>
            <w:r w:rsidRPr="005872DA">
              <w:rPr>
                <w:sz w:val="22"/>
                <w:szCs w:val="22"/>
              </w:rPr>
              <w:t>OV-1520/2018</w:t>
            </w:r>
          </w:p>
        </w:tc>
        <w:tc>
          <w:tcPr>
            <w:tcW w:w="1276" w:type="dxa"/>
            <w:shd w:val="clear" w:color="auto" w:fill="auto"/>
            <w:tcMar>
              <w:left w:w="0" w:type="dxa"/>
              <w:right w:w="0" w:type="dxa"/>
            </w:tcMar>
            <w:vAlign w:val="center"/>
            <w:hideMark/>
          </w:tcPr>
          <w:p w14:paraId="03343257" w14:textId="77777777" w:rsidR="005872DA" w:rsidRPr="005872DA" w:rsidRDefault="005872DA" w:rsidP="00FF5406">
            <w:pPr>
              <w:pStyle w:val="Tijeloteksta"/>
              <w:jc w:val="center"/>
              <w:rPr>
                <w:sz w:val="22"/>
                <w:szCs w:val="22"/>
              </w:rPr>
            </w:pPr>
            <w:r w:rsidRPr="005872DA">
              <w:rPr>
                <w:sz w:val="22"/>
                <w:szCs w:val="22"/>
              </w:rPr>
              <w:t>500.000,00</w:t>
            </w:r>
          </w:p>
        </w:tc>
        <w:tc>
          <w:tcPr>
            <w:tcW w:w="708" w:type="dxa"/>
            <w:shd w:val="clear" w:color="auto" w:fill="auto"/>
            <w:tcMar>
              <w:left w:w="0" w:type="dxa"/>
              <w:right w:w="0" w:type="dxa"/>
            </w:tcMar>
            <w:vAlign w:val="center"/>
            <w:hideMark/>
          </w:tcPr>
          <w:p w14:paraId="047BDCBF"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1ED03427" w14:textId="77777777" w:rsidR="005872DA" w:rsidRPr="005872DA" w:rsidRDefault="005872DA" w:rsidP="00FF5406">
            <w:pPr>
              <w:pStyle w:val="Tijeloteksta"/>
              <w:jc w:val="center"/>
              <w:rPr>
                <w:sz w:val="22"/>
                <w:szCs w:val="22"/>
              </w:rPr>
            </w:pPr>
            <w:r w:rsidRPr="005872DA">
              <w:rPr>
                <w:sz w:val="22"/>
                <w:szCs w:val="22"/>
              </w:rPr>
              <w:t>Općina Ernestinovo</w:t>
            </w:r>
          </w:p>
        </w:tc>
        <w:tc>
          <w:tcPr>
            <w:tcW w:w="1842" w:type="dxa"/>
            <w:shd w:val="clear" w:color="auto" w:fill="auto"/>
            <w:tcMar>
              <w:left w:w="0" w:type="dxa"/>
              <w:right w:w="0" w:type="dxa"/>
            </w:tcMar>
            <w:vAlign w:val="center"/>
            <w:hideMark/>
          </w:tcPr>
          <w:p w14:paraId="346D7F72" w14:textId="77777777" w:rsidR="005872DA" w:rsidRPr="005872DA" w:rsidRDefault="005872DA" w:rsidP="00FF5406">
            <w:pPr>
              <w:pStyle w:val="Tijeloteksta"/>
              <w:jc w:val="center"/>
              <w:rPr>
                <w:sz w:val="22"/>
                <w:szCs w:val="22"/>
              </w:rPr>
            </w:pPr>
            <w:r w:rsidRPr="005872DA">
              <w:rPr>
                <w:sz w:val="22"/>
                <w:szCs w:val="22"/>
              </w:rPr>
              <w:t>Subvencija kamata</w:t>
            </w:r>
          </w:p>
        </w:tc>
        <w:tc>
          <w:tcPr>
            <w:tcW w:w="1985" w:type="dxa"/>
            <w:shd w:val="clear" w:color="auto" w:fill="auto"/>
            <w:tcMar>
              <w:left w:w="0" w:type="dxa"/>
              <w:right w:w="0" w:type="dxa"/>
            </w:tcMar>
            <w:vAlign w:val="center"/>
            <w:hideMark/>
          </w:tcPr>
          <w:p w14:paraId="67BF0759" w14:textId="77777777" w:rsidR="005872DA" w:rsidRPr="005872DA" w:rsidRDefault="005872DA" w:rsidP="00FF5406">
            <w:pPr>
              <w:pStyle w:val="Tijeloteksta"/>
              <w:jc w:val="center"/>
              <w:rPr>
                <w:sz w:val="22"/>
                <w:szCs w:val="22"/>
              </w:rPr>
            </w:pPr>
          </w:p>
        </w:tc>
        <w:tc>
          <w:tcPr>
            <w:tcW w:w="1559" w:type="dxa"/>
            <w:shd w:val="clear" w:color="auto" w:fill="auto"/>
            <w:tcMar>
              <w:left w:w="0" w:type="dxa"/>
              <w:right w:w="0" w:type="dxa"/>
            </w:tcMar>
            <w:vAlign w:val="center"/>
            <w:hideMark/>
          </w:tcPr>
          <w:p w14:paraId="2689DC1B" w14:textId="77777777" w:rsidR="005872DA" w:rsidRPr="005872DA" w:rsidRDefault="005872DA" w:rsidP="00FF5406">
            <w:pPr>
              <w:pStyle w:val="Tijeloteksta"/>
              <w:jc w:val="center"/>
              <w:rPr>
                <w:sz w:val="22"/>
                <w:szCs w:val="22"/>
              </w:rPr>
            </w:pPr>
          </w:p>
        </w:tc>
        <w:tc>
          <w:tcPr>
            <w:tcW w:w="709" w:type="dxa"/>
            <w:shd w:val="clear" w:color="auto" w:fill="auto"/>
            <w:tcMar>
              <w:left w:w="0" w:type="dxa"/>
              <w:right w:w="0" w:type="dxa"/>
            </w:tcMar>
            <w:vAlign w:val="center"/>
            <w:hideMark/>
          </w:tcPr>
          <w:p w14:paraId="11CDAFDC" w14:textId="77777777" w:rsidR="005872DA" w:rsidRPr="005872DA" w:rsidRDefault="005872DA" w:rsidP="00FF5406">
            <w:pPr>
              <w:pStyle w:val="Tijeloteksta"/>
              <w:jc w:val="center"/>
              <w:rPr>
                <w:sz w:val="22"/>
                <w:szCs w:val="22"/>
              </w:rPr>
            </w:pPr>
          </w:p>
        </w:tc>
      </w:tr>
      <w:tr w:rsidR="005872DA" w:rsidRPr="005872DA" w14:paraId="2E9AFDFE" w14:textId="77777777" w:rsidTr="00FF5406">
        <w:trPr>
          <w:cantSplit/>
        </w:trPr>
        <w:tc>
          <w:tcPr>
            <w:tcW w:w="426" w:type="dxa"/>
            <w:shd w:val="clear" w:color="auto" w:fill="auto"/>
            <w:tcMar>
              <w:left w:w="0" w:type="dxa"/>
              <w:right w:w="0" w:type="dxa"/>
            </w:tcMar>
            <w:vAlign w:val="center"/>
            <w:hideMark/>
          </w:tcPr>
          <w:p w14:paraId="27032986" w14:textId="77777777" w:rsidR="005872DA" w:rsidRPr="005872DA" w:rsidRDefault="005872DA" w:rsidP="00FF5406">
            <w:pPr>
              <w:pStyle w:val="Tijeloteksta"/>
              <w:jc w:val="center"/>
              <w:rPr>
                <w:sz w:val="22"/>
                <w:szCs w:val="22"/>
              </w:rPr>
            </w:pPr>
            <w:r w:rsidRPr="005872DA">
              <w:rPr>
                <w:sz w:val="22"/>
                <w:szCs w:val="22"/>
              </w:rPr>
              <w:t>97.</w:t>
            </w:r>
          </w:p>
        </w:tc>
        <w:tc>
          <w:tcPr>
            <w:tcW w:w="1276" w:type="dxa"/>
            <w:shd w:val="clear" w:color="auto" w:fill="auto"/>
            <w:tcMar>
              <w:left w:w="0" w:type="dxa"/>
              <w:right w:w="0" w:type="dxa"/>
            </w:tcMar>
            <w:vAlign w:val="center"/>
            <w:hideMark/>
          </w:tcPr>
          <w:p w14:paraId="3F5CB865" w14:textId="77777777" w:rsidR="005872DA" w:rsidRPr="005872DA" w:rsidRDefault="005872DA" w:rsidP="00FF5406">
            <w:pPr>
              <w:pStyle w:val="Tijeloteksta"/>
              <w:jc w:val="center"/>
              <w:rPr>
                <w:sz w:val="22"/>
                <w:szCs w:val="22"/>
              </w:rPr>
            </w:pPr>
          </w:p>
        </w:tc>
        <w:tc>
          <w:tcPr>
            <w:tcW w:w="1134" w:type="dxa"/>
            <w:shd w:val="clear" w:color="auto" w:fill="auto"/>
            <w:tcMar>
              <w:left w:w="0" w:type="dxa"/>
              <w:right w:w="0" w:type="dxa"/>
            </w:tcMar>
            <w:vAlign w:val="center"/>
            <w:hideMark/>
          </w:tcPr>
          <w:p w14:paraId="631AD5CD" w14:textId="77777777" w:rsidR="005872DA" w:rsidRPr="005872DA" w:rsidRDefault="005872DA" w:rsidP="00FF5406">
            <w:pPr>
              <w:pStyle w:val="Tijeloteksta"/>
              <w:jc w:val="center"/>
              <w:rPr>
                <w:sz w:val="22"/>
                <w:szCs w:val="22"/>
              </w:rPr>
            </w:pPr>
            <w:r w:rsidRPr="005872DA">
              <w:rPr>
                <w:sz w:val="22"/>
                <w:szCs w:val="22"/>
              </w:rPr>
              <w:t>bjanko zadužnica</w:t>
            </w:r>
          </w:p>
        </w:tc>
        <w:tc>
          <w:tcPr>
            <w:tcW w:w="1843" w:type="dxa"/>
            <w:shd w:val="clear" w:color="auto" w:fill="auto"/>
            <w:tcMar>
              <w:left w:w="0" w:type="dxa"/>
              <w:right w:w="0" w:type="dxa"/>
            </w:tcMar>
            <w:vAlign w:val="center"/>
            <w:hideMark/>
          </w:tcPr>
          <w:p w14:paraId="178914E2" w14:textId="77777777" w:rsidR="005872DA" w:rsidRPr="005872DA" w:rsidRDefault="005872DA" w:rsidP="00FF5406">
            <w:pPr>
              <w:pStyle w:val="Tijeloteksta"/>
              <w:jc w:val="center"/>
              <w:rPr>
                <w:sz w:val="22"/>
                <w:szCs w:val="22"/>
              </w:rPr>
            </w:pPr>
            <w:r w:rsidRPr="005872DA">
              <w:rPr>
                <w:sz w:val="22"/>
                <w:szCs w:val="22"/>
              </w:rPr>
              <w:t>OV-740/2018</w:t>
            </w:r>
          </w:p>
        </w:tc>
        <w:tc>
          <w:tcPr>
            <w:tcW w:w="1276" w:type="dxa"/>
            <w:shd w:val="clear" w:color="auto" w:fill="auto"/>
            <w:tcMar>
              <w:left w:w="0" w:type="dxa"/>
              <w:right w:w="0" w:type="dxa"/>
            </w:tcMar>
            <w:vAlign w:val="center"/>
            <w:hideMark/>
          </w:tcPr>
          <w:p w14:paraId="00F2DBCD" w14:textId="77777777" w:rsidR="005872DA" w:rsidRPr="005872DA" w:rsidRDefault="005872DA" w:rsidP="00FF5406">
            <w:pPr>
              <w:pStyle w:val="Tijeloteksta"/>
              <w:jc w:val="center"/>
              <w:rPr>
                <w:sz w:val="22"/>
                <w:szCs w:val="22"/>
              </w:rPr>
            </w:pPr>
            <w:r w:rsidRPr="005872DA">
              <w:rPr>
                <w:sz w:val="22"/>
                <w:szCs w:val="22"/>
              </w:rPr>
              <w:t>50.000,00</w:t>
            </w:r>
          </w:p>
        </w:tc>
        <w:tc>
          <w:tcPr>
            <w:tcW w:w="708" w:type="dxa"/>
            <w:shd w:val="clear" w:color="auto" w:fill="auto"/>
            <w:tcMar>
              <w:left w:w="0" w:type="dxa"/>
              <w:right w:w="0" w:type="dxa"/>
            </w:tcMar>
            <w:vAlign w:val="center"/>
            <w:hideMark/>
          </w:tcPr>
          <w:p w14:paraId="7FE6F5B3"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5A6CD700" w14:textId="77777777" w:rsidR="005872DA" w:rsidRPr="005872DA" w:rsidRDefault="005872DA" w:rsidP="00FF5406">
            <w:pPr>
              <w:pStyle w:val="Tijeloteksta"/>
              <w:jc w:val="center"/>
              <w:rPr>
                <w:sz w:val="22"/>
                <w:szCs w:val="22"/>
              </w:rPr>
            </w:pPr>
            <w:r w:rsidRPr="005872DA">
              <w:rPr>
                <w:sz w:val="22"/>
                <w:szCs w:val="22"/>
              </w:rPr>
              <w:t>Općina Bilje</w:t>
            </w:r>
          </w:p>
        </w:tc>
        <w:tc>
          <w:tcPr>
            <w:tcW w:w="1842" w:type="dxa"/>
            <w:shd w:val="clear" w:color="auto" w:fill="auto"/>
            <w:tcMar>
              <w:left w:w="0" w:type="dxa"/>
              <w:right w:w="0" w:type="dxa"/>
            </w:tcMar>
            <w:vAlign w:val="center"/>
            <w:hideMark/>
          </w:tcPr>
          <w:p w14:paraId="1C8113DD" w14:textId="77777777" w:rsidR="005872DA" w:rsidRPr="005872DA" w:rsidRDefault="005872DA" w:rsidP="00FF5406">
            <w:pPr>
              <w:pStyle w:val="Tijeloteksta"/>
              <w:jc w:val="center"/>
              <w:rPr>
                <w:sz w:val="22"/>
                <w:szCs w:val="22"/>
              </w:rPr>
            </w:pPr>
            <w:r w:rsidRPr="005872DA">
              <w:rPr>
                <w:sz w:val="22"/>
                <w:szCs w:val="22"/>
              </w:rPr>
              <w:t>Subvencija kamata</w:t>
            </w:r>
          </w:p>
        </w:tc>
        <w:tc>
          <w:tcPr>
            <w:tcW w:w="1985" w:type="dxa"/>
            <w:shd w:val="clear" w:color="auto" w:fill="auto"/>
            <w:tcMar>
              <w:left w:w="0" w:type="dxa"/>
              <w:right w:w="0" w:type="dxa"/>
            </w:tcMar>
            <w:vAlign w:val="center"/>
            <w:hideMark/>
          </w:tcPr>
          <w:p w14:paraId="1EE3B83D" w14:textId="77777777" w:rsidR="005872DA" w:rsidRPr="005872DA" w:rsidRDefault="005872DA" w:rsidP="00FF5406">
            <w:pPr>
              <w:pStyle w:val="Tijeloteksta"/>
              <w:jc w:val="center"/>
              <w:rPr>
                <w:sz w:val="22"/>
                <w:szCs w:val="22"/>
              </w:rPr>
            </w:pPr>
          </w:p>
        </w:tc>
        <w:tc>
          <w:tcPr>
            <w:tcW w:w="1559" w:type="dxa"/>
            <w:shd w:val="clear" w:color="auto" w:fill="auto"/>
            <w:tcMar>
              <w:left w:w="0" w:type="dxa"/>
              <w:right w:w="0" w:type="dxa"/>
            </w:tcMar>
            <w:vAlign w:val="center"/>
            <w:hideMark/>
          </w:tcPr>
          <w:p w14:paraId="211FC36B" w14:textId="77777777" w:rsidR="005872DA" w:rsidRPr="005872DA" w:rsidRDefault="005872DA" w:rsidP="00FF5406">
            <w:pPr>
              <w:pStyle w:val="Tijeloteksta"/>
              <w:jc w:val="center"/>
              <w:rPr>
                <w:sz w:val="22"/>
                <w:szCs w:val="22"/>
              </w:rPr>
            </w:pPr>
          </w:p>
        </w:tc>
        <w:tc>
          <w:tcPr>
            <w:tcW w:w="709" w:type="dxa"/>
            <w:shd w:val="clear" w:color="auto" w:fill="auto"/>
            <w:tcMar>
              <w:left w:w="0" w:type="dxa"/>
              <w:right w:w="0" w:type="dxa"/>
            </w:tcMar>
            <w:vAlign w:val="center"/>
            <w:hideMark/>
          </w:tcPr>
          <w:p w14:paraId="5A98AFBE" w14:textId="77777777" w:rsidR="005872DA" w:rsidRPr="005872DA" w:rsidRDefault="005872DA" w:rsidP="00FF5406">
            <w:pPr>
              <w:pStyle w:val="Tijeloteksta"/>
              <w:jc w:val="center"/>
              <w:rPr>
                <w:sz w:val="22"/>
                <w:szCs w:val="22"/>
              </w:rPr>
            </w:pPr>
          </w:p>
        </w:tc>
      </w:tr>
      <w:tr w:rsidR="005872DA" w:rsidRPr="005872DA" w14:paraId="156DA372" w14:textId="77777777" w:rsidTr="00FF5406">
        <w:trPr>
          <w:cantSplit/>
        </w:trPr>
        <w:tc>
          <w:tcPr>
            <w:tcW w:w="426" w:type="dxa"/>
            <w:shd w:val="clear" w:color="auto" w:fill="auto"/>
            <w:tcMar>
              <w:left w:w="0" w:type="dxa"/>
              <w:right w:w="0" w:type="dxa"/>
            </w:tcMar>
            <w:vAlign w:val="center"/>
            <w:hideMark/>
          </w:tcPr>
          <w:p w14:paraId="0B0EB751" w14:textId="77777777" w:rsidR="005872DA" w:rsidRPr="005872DA" w:rsidRDefault="005872DA" w:rsidP="00FF5406">
            <w:pPr>
              <w:pStyle w:val="Tijeloteksta"/>
              <w:jc w:val="center"/>
              <w:rPr>
                <w:sz w:val="22"/>
                <w:szCs w:val="22"/>
              </w:rPr>
            </w:pPr>
            <w:r w:rsidRPr="005872DA">
              <w:rPr>
                <w:sz w:val="22"/>
                <w:szCs w:val="22"/>
              </w:rPr>
              <w:t>98.</w:t>
            </w:r>
          </w:p>
        </w:tc>
        <w:tc>
          <w:tcPr>
            <w:tcW w:w="1276" w:type="dxa"/>
            <w:shd w:val="clear" w:color="auto" w:fill="auto"/>
            <w:tcMar>
              <w:left w:w="0" w:type="dxa"/>
              <w:right w:w="0" w:type="dxa"/>
            </w:tcMar>
            <w:vAlign w:val="center"/>
            <w:hideMark/>
          </w:tcPr>
          <w:p w14:paraId="4E9B6130" w14:textId="77777777" w:rsidR="005872DA" w:rsidRPr="005872DA" w:rsidRDefault="005872DA" w:rsidP="00FF5406">
            <w:pPr>
              <w:pStyle w:val="Tijeloteksta"/>
              <w:jc w:val="center"/>
              <w:rPr>
                <w:sz w:val="22"/>
                <w:szCs w:val="22"/>
              </w:rPr>
            </w:pPr>
            <w:r w:rsidRPr="005872DA">
              <w:rPr>
                <w:sz w:val="22"/>
                <w:szCs w:val="22"/>
              </w:rPr>
              <w:t>13.03.2018.</w:t>
            </w:r>
          </w:p>
        </w:tc>
        <w:tc>
          <w:tcPr>
            <w:tcW w:w="1134" w:type="dxa"/>
            <w:shd w:val="clear" w:color="auto" w:fill="auto"/>
            <w:tcMar>
              <w:left w:w="0" w:type="dxa"/>
              <w:right w:w="0" w:type="dxa"/>
            </w:tcMar>
            <w:vAlign w:val="center"/>
            <w:hideMark/>
          </w:tcPr>
          <w:p w14:paraId="39EC4235" w14:textId="77777777" w:rsidR="005872DA" w:rsidRPr="005872DA" w:rsidRDefault="005872DA" w:rsidP="00FF5406">
            <w:pPr>
              <w:pStyle w:val="Tijeloteksta"/>
              <w:jc w:val="center"/>
              <w:rPr>
                <w:sz w:val="22"/>
                <w:szCs w:val="22"/>
              </w:rPr>
            </w:pPr>
            <w:r w:rsidRPr="005872DA">
              <w:rPr>
                <w:sz w:val="22"/>
                <w:szCs w:val="22"/>
              </w:rPr>
              <w:t>bjanko zadužnica</w:t>
            </w:r>
          </w:p>
        </w:tc>
        <w:tc>
          <w:tcPr>
            <w:tcW w:w="1843" w:type="dxa"/>
            <w:shd w:val="clear" w:color="auto" w:fill="auto"/>
            <w:tcMar>
              <w:left w:w="0" w:type="dxa"/>
              <w:right w:w="0" w:type="dxa"/>
            </w:tcMar>
            <w:vAlign w:val="center"/>
            <w:hideMark/>
          </w:tcPr>
          <w:p w14:paraId="37B4C7F1" w14:textId="77777777" w:rsidR="005872DA" w:rsidRPr="005872DA" w:rsidRDefault="005872DA" w:rsidP="00FF5406">
            <w:pPr>
              <w:pStyle w:val="Tijeloteksta"/>
              <w:jc w:val="center"/>
              <w:rPr>
                <w:sz w:val="22"/>
                <w:szCs w:val="22"/>
              </w:rPr>
            </w:pPr>
            <w:r w:rsidRPr="005872DA">
              <w:rPr>
                <w:sz w:val="22"/>
                <w:szCs w:val="22"/>
              </w:rPr>
              <w:t>OV-1931/2018</w:t>
            </w:r>
          </w:p>
        </w:tc>
        <w:tc>
          <w:tcPr>
            <w:tcW w:w="1276" w:type="dxa"/>
            <w:shd w:val="clear" w:color="auto" w:fill="auto"/>
            <w:tcMar>
              <w:left w:w="0" w:type="dxa"/>
              <w:right w:w="0" w:type="dxa"/>
            </w:tcMar>
            <w:vAlign w:val="center"/>
            <w:hideMark/>
          </w:tcPr>
          <w:p w14:paraId="2D67367A" w14:textId="77777777" w:rsidR="005872DA" w:rsidRPr="005872DA" w:rsidRDefault="005872DA" w:rsidP="00FF5406">
            <w:pPr>
              <w:pStyle w:val="Tijeloteksta"/>
              <w:jc w:val="center"/>
              <w:rPr>
                <w:sz w:val="22"/>
                <w:szCs w:val="22"/>
              </w:rPr>
            </w:pPr>
            <w:r w:rsidRPr="005872DA">
              <w:rPr>
                <w:sz w:val="22"/>
                <w:szCs w:val="22"/>
              </w:rPr>
              <w:t>100.000,00</w:t>
            </w:r>
          </w:p>
        </w:tc>
        <w:tc>
          <w:tcPr>
            <w:tcW w:w="708" w:type="dxa"/>
            <w:shd w:val="clear" w:color="auto" w:fill="auto"/>
            <w:tcMar>
              <w:left w:w="0" w:type="dxa"/>
              <w:right w:w="0" w:type="dxa"/>
            </w:tcMar>
            <w:vAlign w:val="center"/>
            <w:hideMark/>
          </w:tcPr>
          <w:p w14:paraId="6BA1BC8F"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36CBBCC6" w14:textId="77777777" w:rsidR="005872DA" w:rsidRPr="005872DA" w:rsidRDefault="005872DA" w:rsidP="00FF5406">
            <w:pPr>
              <w:pStyle w:val="Tijeloteksta"/>
              <w:jc w:val="center"/>
              <w:rPr>
                <w:sz w:val="22"/>
                <w:szCs w:val="22"/>
              </w:rPr>
            </w:pPr>
            <w:r w:rsidRPr="005872DA">
              <w:rPr>
                <w:sz w:val="22"/>
                <w:szCs w:val="22"/>
              </w:rPr>
              <w:t>Grad Đakovo</w:t>
            </w:r>
          </w:p>
        </w:tc>
        <w:tc>
          <w:tcPr>
            <w:tcW w:w="1842" w:type="dxa"/>
            <w:shd w:val="clear" w:color="auto" w:fill="auto"/>
            <w:tcMar>
              <w:left w:w="0" w:type="dxa"/>
              <w:right w:w="0" w:type="dxa"/>
            </w:tcMar>
            <w:vAlign w:val="center"/>
            <w:hideMark/>
          </w:tcPr>
          <w:p w14:paraId="4115D777" w14:textId="77777777" w:rsidR="005872DA" w:rsidRPr="005872DA" w:rsidRDefault="005872DA" w:rsidP="00FF5406">
            <w:pPr>
              <w:pStyle w:val="Tijeloteksta"/>
              <w:jc w:val="center"/>
              <w:rPr>
                <w:sz w:val="22"/>
                <w:szCs w:val="22"/>
              </w:rPr>
            </w:pPr>
            <w:r w:rsidRPr="005872DA">
              <w:rPr>
                <w:sz w:val="22"/>
                <w:szCs w:val="22"/>
              </w:rPr>
              <w:t>Subvencija kamata</w:t>
            </w:r>
          </w:p>
        </w:tc>
        <w:tc>
          <w:tcPr>
            <w:tcW w:w="1985" w:type="dxa"/>
            <w:shd w:val="clear" w:color="auto" w:fill="auto"/>
            <w:tcMar>
              <w:left w:w="0" w:type="dxa"/>
              <w:right w:w="0" w:type="dxa"/>
            </w:tcMar>
            <w:vAlign w:val="center"/>
            <w:hideMark/>
          </w:tcPr>
          <w:p w14:paraId="7DF7BA68" w14:textId="77777777" w:rsidR="005872DA" w:rsidRPr="005872DA" w:rsidRDefault="005872DA" w:rsidP="00FF5406">
            <w:pPr>
              <w:pStyle w:val="Tijeloteksta"/>
              <w:jc w:val="center"/>
              <w:rPr>
                <w:sz w:val="22"/>
                <w:szCs w:val="22"/>
              </w:rPr>
            </w:pPr>
          </w:p>
        </w:tc>
        <w:tc>
          <w:tcPr>
            <w:tcW w:w="1559" w:type="dxa"/>
            <w:shd w:val="clear" w:color="auto" w:fill="auto"/>
            <w:tcMar>
              <w:left w:w="0" w:type="dxa"/>
              <w:right w:w="0" w:type="dxa"/>
            </w:tcMar>
            <w:vAlign w:val="center"/>
            <w:hideMark/>
          </w:tcPr>
          <w:p w14:paraId="23B7213E" w14:textId="77777777" w:rsidR="005872DA" w:rsidRPr="005872DA" w:rsidRDefault="005872DA" w:rsidP="00FF5406">
            <w:pPr>
              <w:pStyle w:val="Tijeloteksta"/>
              <w:jc w:val="center"/>
              <w:rPr>
                <w:sz w:val="22"/>
                <w:szCs w:val="22"/>
              </w:rPr>
            </w:pPr>
          </w:p>
        </w:tc>
        <w:tc>
          <w:tcPr>
            <w:tcW w:w="709" w:type="dxa"/>
            <w:shd w:val="clear" w:color="auto" w:fill="auto"/>
            <w:tcMar>
              <w:left w:w="0" w:type="dxa"/>
              <w:right w:w="0" w:type="dxa"/>
            </w:tcMar>
            <w:vAlign w:val="center"/>
            <w:hideMark/>
          </w:tcPr>
          <w:p w14:paraId="43830BEF" w14:textId="77777777" w:rsidR="005872DA" w:rsidRPr="005872DA" w:rsidRDefault="005872DA" w:rsidP="00FF5406">
            <w:pPr>
              <w:pStyle w:val="Tijeloteksta"/>
              <w:jc w:val="center"/>
              <w:rPr>
                <w:sz w:val="22"/>
                <w:szCs w:val="22"/>
              </w:rPr>
            </w:pPr>
          </w:p>
        </w:tc>
      </w:tr>
      <w:tr w:rsidR="005872DA" w:rsidRPr="005872DA" w14:paraId="52411ACA" w14:textId="77777777" w:rsidTr="00FF5406">
        <w:trPr>
          <w:cantSplit/>
        </w:trPr>
        <w:tc>
          <w:tcPr>
            <w:tcW w:w="426" w:type="dxa"/>
            <w:shd w:val="clear" w:color="auto" w:fill="auto"/>
            <w:tcMar>
              <w:left w:w="0" w:type="dxa"/>
              <w:right w:w="0" w:type="dxa"/>
            </w:tcMar>
            <w:vAlign w:val="center"/>
            <w:hideMark/>
          </w:tcPr>
          <w:p w14:paraId="2A241B2A" w14:textId="77777777" w:rsidR="005872DA" w:rsidRPr="005872DA" w:rsidRDefault="005872DA" w:rsidP="00FF5406">
            <w:pPr>
              <w:pStyle w:val="Tijeloteksta"/>
              <w:jc w:val="center"/>
              <w:rPr>
                <w:sz w:val="22"/>
                <w:szCs w:val="22"/>
              </w:rPr>
            </w:pPr>
            <w:r w:rsidRPr="005872DA">
              <w:rPr>
                <w:sz w:val="22"/>
                <w:szCs w:val="22"/>
              </w:rPr>
              <w:t>99.</w:t>
            </w:r>
          </w:p>
        </w:tc>
        <w:tc>
          <w:tcPr>
            <w:tcW w:w="1276" w:type="dxa"/>
            <w:shd w:val="clear" w:color="auto" w:fill="auto"/>
            <w:tcMar>
              <w:left w:w="0" w:type="dxa"/>
              <w:right w:w="0" w:type="dxa"/>
            </w:tcMar>
            <w:vAlign w:val="center"/>
            <w:hideMark/>
          </w:tcPr>
          <w:p w14:paraId="4632F06D" w14:textId="77777777" w:rsidR="005872DA" w:rsidRPr="005872DA" w:rsidRDefault="005872DA" w:rsidP="00FF5406">
            <w:pPr>
              <w:pStyle w:val="Tijeloteksta"/>
              <w:jc w:val="center"/>
              <w:rPr>
                <w:sz w:val="22"/>
                <w:szCs w:val="22"/>
              </w:rPr>
            </w:pPr>
            <w:r w:rsidRPr="005872DA">
              <w:rPr>
                <w:sz w:val="22"/>
                <w:szCs w:val="22"/>
              </w:rPr>
              <w:t>13.03.2018.</w:t>
            </w:r>
          </w:p>
        </w:tc>
        <w:tc>
          <w:tcPr>
            <w:tcW w:w="1134" w:type="dxa"/>
            <w:shd w:val="clear" w:color="auto" w:fill="auto"/>
            <w:tcMar>
              <w:left w:w="0" w:type="dxa"/>
              <w:right w:w="0" w:type="dxa"/>
            </w:tcMar>
            <w:vAlign w:val="center"/>
            <w:hideMark/>
          </w:tcPr>
          <w:p w14:paraId="2B3E5B18" w14:textId="77777777" w:rsidR="005872DA" w:rsidRPr="005872DA" w:rsidRDefault="005872DA" w:rsidP="00FF5406">
            <w:pPr>
              <w:pStyle w:val="Tijeloteksta"/>
              <w:jc w:val="center"/>
              <w:rPr>
                <w:sz w:val="22"/>
                <w:szCs w:val="22"/>
              </w:rPr>
            </w:pPr>
            <w:r w:rsidRPr="005872DA">
              <w:rPr>
                <w:sz w:val="22"/>
                <w:szCs w:val="22"/>
              </w:rPr>
              <w:t>bjanko zadužnica</w:t>
            </w:r>
          </w:p>
        </w:tc>
        <w:tc>
          <w:tcPr>
            <w:tcW w:w="1843" w:type="dxa"/>
            <w:shd w:val="clear" w:color="auto" w:fill="auto"/>
            <w:tcMar>
              <w:left w:w="0" w:type="dxa"/>
              <w:right w:w="0" w:type="dxa"/>
            </w:tcMar>
            <w:vAlign w:val="center"/>
            <w:hideMark/>
          </w:tcPr>
          <w:p w14:paraId="123964DD" w14:textId="77777777" w:rsidR="005872DA" w:rsidRPr="005872DA" w:rsidRDefault="005872DA" w:rsidP="00FF5406">
            <w:pPr>
              <w:pStyle w:val="Tijeloteksta"/>
              <w:jc w:val="center"/>
              <w:rPr>
                <w:sz w:val="22"/>
                <w:szCs w:val="22"/>
              </w:rPr>
            </w:pPr>
            <w:r w:rsidRPr="005872DA">
              <w:rPr>
                <w:sz w:val="22"/>
                <w:szCs w:val="22"/>
              </w:rPr>
              <w:t>OV-1932/2018</w:t>
            </w:r>
          </w:p>
        </w:tc>
        <w:tc>
          <w:tcPr>
            <w:tcW w:w="1276" w:type="dxa"/>
            <w:shd w:val="clear" w:color="auto" w:fill="auto"/>
            <w:tcMar>
              <w:left w:w="0" w:type="dxa"/>
              <w:right w:w="0" w:type="dxa"/>
            </w:tcMar>
            <w:vAlign w:val="center"/>
            <w:hideMark/>
          </w:tcPr>
          <w:p w14:paraId="3EDF2E27" w14:textId="77777777" w:rsidR="005872DA" w:rsidRPr="005872DA" w:rsidRDefault="005872DA" w:rsidP="00FF5406">
            <w:pPr>
              <w:pStyle w:val="Tijeloteksta"/>
              <w:jc w:val="center"/>
              <w:rPr>
                <w:sz w:val="22"/>
                <w:szCs w:val="22"/>
              </w:rPr>
            </w:pPr>
            <w:r w:rsidRPr="005872DA">
              <w:rPr>
                <w:sz w:val="22"/>
                <w:szCs w:val="22"/>
              </w:rPr>
              <w:t>100.000,00</w:t>
            </w:r>
          </w:p>
        </w:tc>
        <w:tc>
          <w:tcPr>
            <w:tcW w:w="708" w:type="dxa"/>
            <w:shd w:val="clear" w:color="auto" w:fill="auto"/>
            <w:tcMar>
              <w:left w:w="0" w:type="dxa"/>
              <w:right w:w="0" w:type="dxa"/>
            </w:tcMar>
            <w:vAlign w:val="center"/>
            <w:hideMark/>
          </w:tcPr>
          <w:p w14:paraId="12FA6D08"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2C357DBC" w14:textId="77777777" w:rsidR="005872DA" w:rsidRPr="005872DA" w:rsidRDefault="005872DA" w:rsidP="00FF5406">
            <w:pPr>
              <w:pStyle w:val="Tijeloteksta"/>
              <w:jc w:val="center"/>
              <w:rPr>
                <w:sz w:val="22"/>
                <w:szCs w:val="22"/>
              </w:rPr>
            </w:pPr>
            <w:r w:rsidRPr="005872DA">
              <w:rPr>
                <w:sz w:val="22"/>
                <w:szCs w:val="22"/>
              </w:rPr>
              <w:t>Grad Đakovo</w:t>
            </w:r>
          </w:p>
        </w:tc>
        <w:tc>
          <w:tcPr>
            <w:tcW w:w="1842" w:type="dxa"/>
            <w:shd w:val="clear" w:color="auto" w:fill="auto"/>
            <w:tcMar>
              <w:left w:w="0" w:type="dxa"/>
              <w:right w:w="0" w:type="dxa"/>
            </w:tcMar>
            <w:vAlign w:val="center"/>
            <w:hideMark/>
          </w:tcPr>
          <w:p w14:paraId="1B25671F" w14:textId="77777777" w:rsidR="005872DA" w:rsidRPr="005872DA" w:rsidRDefault="005872DA" w:rsidP="00FF5406">
            <w:pPr>
              <w:pStyle w:val="Tijeloteksta"/>
              <w:jc w:val="center"/>
              <w:rPr>
                <w:sz w:val="22"/>
                <w:szCs w:val="22"/>
              </w:rPr>
            </w:pPr>
            <w:r w:rsidRPr="005872DA">
              <w:rPr>
                <w:sz w:val="22"/>
                <w:szCs w:val="22"/>
              </w:rPr>
              <w:t>Subvencija kamata</w:t>
            </w:r>
          </w:p>
        </w:tc>
        <w:tc>
          <w:tcPr>
            <w:tcW w:w="1985" w:type="dxa"/>
            <w:shd w:val="clear" w:color="auto" w:fill="auto"/>
            <w:tcMar>
              <w:left w:w="0" w:type="dxa"/>
              <w:right w:w="0" w:type="dxa"/>
            </w:tcMar>
            <w:vAlign w:val="center"/>
            <w:hideMark/>
          </w:tcPr>
          <w:p w14:paraId="04F1D13A" w14:textId="77777777" w:rsidR="005872DA" w:rsidRPr="005872DA" w:rsidRDefault="005872DA" w:rsidP="00FF5406">
            <w:pPr>
              <w:pStyle w:val="Tijeloteksta"/>
              <w:jc w:val="center"/>
              <w:rPr>
                <w:sz w:val="22"/>
                <w:szCs w:val="22"/>
              </w:rPr>
            </w:pPr>
          </w:p>
        </w:tc>
        <w:tc>
          <w:tcPr>
            <w:tcW w:w="1559" w:type="dxa"/>
            <w:shd w:val="clear" w:color="auto" w:fill="auto"/>
            <w:tcMar>
              <w:left w:w="0" w:type="dxa"/>
              <w:right w:w="0" w:type="dxa"/>
            </w:tcMar>
            <w:vAlign w:val="center"/>
            <w:hideMark/>
          </w:tcPr>
          <w:p w14:paraId="4BF4640E" w14:textId="77777777" w:rsidR="005872DA" w:rsidRPr="005872DA" w:rsidRDefault="005872DA" w:rsidP="00FF5406">
            <w:pPr>
              <w:pStyle w:val="Tijeloteksta"/>
              <w:jc w:val="center"/>
              <w:rPr>
                <w:sz w:val="22"/>
                <w:szCs w:val="22"/>
              </w:rPr>
            </w:pPr>
          </w:p>
        </w:tc>
        <w:tc>
          <w:tcPr>
            <w:tcW w:w="709" w:type="dxa"/>
            <w:shd w:val="clear" w:color="auto" w:fill="auto"/>
            <w:tcMar>
              <w:left w:w="0" w:type="dxa"/>
              <w:right w:w="0" w:type="dxa"/>
            </w:tcMar>
            <w:vAlign w:val="center"/>
            <w:hideMark/>
          </w:tcPr>
          <w:p w14:paraId="79AF3996" w14:textId="77777777" w:rsidR="005872DA" w:rsidRPr="005872DA" w:rsidRDefault="005872DA" w:rsidP="00FF5406">
            <w:pPr>
              <w:pStyle w:val="Tijeloteksta"/>
              <w:jc w:val="center"/>
              <w:rPr>
                <w:sz w:val="22"/>
                <w:szCs w:val="22"/>
              </w:rPr>
            </w:pPr>
          </w:p>
        </w:tc>
      </w:tr>
      <w:tr w:rsidR="005872DA" w:rsidRPr="005872DA" w14:paraId="02CAD815" w14:textId="77777777" w:rsidTr="00FF5406">
        <w:trPr>
          <w:cantSplit/>
        </w:trPr>
        <w:tc>
          <w:tcPr>
            <w:tcW w:w="426" w:type="dxa"/>
            <w:shd w:val="clear" w:color="auto" w:fill="auto"/>
            <w:tcMar>
              <w:left w:w="0" w:type="dxa"/>
              <w:right w:w="0" w:type="dxa"/>
            </w:tcMar>
            <w:vAlign w:val="center"/>
            <w:hideMark/>
          </w:tcPr>
          <w:p w14:paraId="26AD956B" w14:textId="77777777" w:rsidR="005872DA" w:rsidRPr="005872DA" w:rsidRDefault="005872DA" w:rsidP="00FF5406">
            <w:pPr>
              <w:pStyle w:val="Tijeloteksta"/>
              <w:jc w:val="center"/>
              <w:rPr>
                <w:sz w:val="22"/>
                <w:szCs w:val="22"/>
              </w:rPr>
            </w:pPr>
            <w:r w:rsidRPr="005872DA">
              <w:rPr>
                <w:sz w:val="22"/>
                <w:szCs w:val="22"/>
              </w:rPr>
              <w:t>100.</w:t>
            </w:r>
          </w:p>
        </w:tc>
        <w:tc>
          <w:tcPr>
            <w:tcW w:w="1276" w:type="dxa"/>
            <w:shd w:val="clear" w:color="auto" w:fill="auto"/>
            <w:tcMar>
              <w:left w:w="0" w:type="dxa"/>
              <w:right w:w="0" w:type="dxa"/>
            </w:tcMar>
            <w:vAlign w:val="center"/>
            <w:hideMark/>
          </w:tcPr>
          <w:p w14:paraId="6C4A0222" w14:textId="77777777" w:rsidR="005872DA" w:rsidRPr="005872DA" w:rsidRDefault="005872DA" w:rsidP="00FF5406">
            <w:pPr>
              <w:pStyle w:val="Tijeloteksta"/>
              <w:jc w:val="center"/>
              <w:rPr>
                <w:sz w:val="22"/>
                <w:szCs w:val="22"/>
              </w:rPr>
            </w:pPr>
          </w:p>
        </w:tc>
        <w:tc>
          <w:tcPr>
            <w:tcW w:w="1134" w:type="dxa"/>
            <w:shd w:val="clear" w:color="auto" w:fill="auto"/>
            <w:tcMar>
              <w:left w:w="0" w:type="dxa"/>
              <w:right w:w="0" w:type="dxa"/>
            </w:tcMar>
            <w:vAlign w:val="center"/>
            <w:hideMark/>
          </w:tcPr>
          <w:p w14:paraId="6E40D181" w14:textId="77777777" w:rsidR="005872DA" w:rsidRPr="005872DA" w:rsidRDefault="005872DA" w:rsidP="00FF5406">
            <w:pPr>
              <w:pStyle w:val="Tijeloteksta"/>
              <w:jc w:val="center"/>
              <w:rPr>
                <w:sz w:val="22"/>
                <w:szCs w:val="22"/>
              </w:rPr>
            </w:pPr>
            <w:r w:rsidRPr="005872DA">
              <w:rPr>
                <w:sz w:val="22"/>
                <w:szCs w:val="22"/>
              </w:rPr>
              <w:t>bjanko zadužnica</w:t>
            </w:r>
          </w:p>
        </w:tc>
        <w:tc>
          <w:tcPr>
            <w:tcW w:w="1843" w:type="dxa"/>
            <w:shd w:val="clear" w:color="auto" w:fill="auto"/>
            <w:tcMar>
              <w:left w:w="0" w:type="dxa"/>
              <w:right w:w="0" w:type="dxa"/>
            </w:tcMar>
            <w:vAlign w:val="center"/>
            <w:hideMark/>
          </w:tcPr>
          <w:p w14:paraId="47B22525" w14:textId="77777777" w:rsidR="005872DA" w:rsidRPr="005872DA" w:rsidRDefault="005872DA" w:rsidP="00FF5406">
            <w:pPr>
              <w:pStyle w:val="Tijeloteksta"/>
              <w:jc w:val="center"/>
              <w:rPr>
                <w:sz w:val="22"/>
                <w:szCs w:val="22"/>
              </w:rPr>
            </w:pPr>
            <w:r w:rsidRPr="005872DA">
              <w:rPr>
                <w:sz w:val="22"/>
                <w:szCs w:val="22"/>
              </w:rPr>
              <w:t>OV-673/2018</w:t>
            </w:r>
          </w:p>
        </w:tc>
        <w:tc>
          <w:tcPr>
            <w:tcW w:w="1276" w:type="dxa"/>
            <w:shd w:val="clear" w:color="auto" w:fill="auto"/>
            <w:tcMar>
              <w:left w:w="0" w:type="dxa"/>
              <w:right w:w="0" w:type="dxa"/>
            </w:tcMar>
            <w:vAlign w:val="center"/>
            <w:hideMark/>
          </w:tcPr>
          <w:p w14:paraId="1847C9D8" w14:textId="77777777" w:rsidR="005872DA" w:rsidRPr="005872DA" w:rsidRDefault="005872DA" w:rsidP="00FF5406">
            <w:pPr>
              <w:pStyle w:val="Tijeloteksta"/>
              <w:jc w:val="center"/>
              <w:rPr>
                <w:sz w:val="22"/>
                <w:szCs w:val="22"/>
              </w:rPr>
            </w:pPr>
            <w:r w:rsidRPr="005872DA">
              <w:rPr>
                <w:sz w:val="22"/>
                <w:szCs w:val="22"/>
              </w:rPr>
              <w:t>50.000,00</w:t>
            </w:r>
          </w:p>
        </w:tc>
        <w:tc>
          <w:tcPr>
            <w:tcW w:w="708" w:type="dxa"/>
            <w:shd w:val="clear" w:color="auto" w:fill="auto"/>
            <w:tcMar>
              <w:left w:w="0" w:type="dxa"/>
              <w:right w:w="0" w:type="dxa"/>
            </w:tcMar>
            <w:vAlign w:val="center"/>
            <w:hideMark/>
          </w:tcPr>
          <w:p w14:paraId="15172F4D"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357E498E" w14:textId="77777777" w:rsidR="005872DA" w:rsidRPr="005872DA" w:rsidRDefault="005872DA" w:rsidP="00FF5406">
            <w:pPr>
              <w:pStyle w:val="Tijeloteksta"/>
              <w:jc w:val="center"/>
              <w:rPr>
                <w:sz w:val="22"/>
                <w:szCs w:val="22"/>
              </w:rPr>
            </w:pPr>
            <w:r w:rsidRPr="005872DA">
              <w:rPr>
                <w:sz w:val="22"/>
                <w:szCs w:val="22"/>
              </w:rPr>
              <w:t>Općina Vuka</w:t>
            </w:r>
          </w:p>
        </w:tc>
        <w:tc>
          <w:tcPr>
            <w:tcW w:w="1842" w:type="dxa"/>
            <w:shd w:val="clear" w:color="auto" w:fill="auto"/>
            <w:tcMar>
              <w:left w:w="0" w:type="dxa"/>
              <w:right w:w="0" w:type="dxa"/>
            </w:tcMar>
            <w:vAlign w:val="center"/>
            <w:hideMark/>
          </w:tcPr>
          <w:p w14:paraId="48D8A959" w14:textId="77777777" w:rsidR="005872DA" w:rsidRPr="005872DA" w:rsidRDefault="005872DA" w:rsidP="00FF5406">
            <w:pPr>
              <w:pStyle w:val="Tijeloteksta"/>
              <w:jc w:val="center"/>
              <w:rPr>
                <w:sz w:val="22"/>
                <w:szCs w:val="22"/>
              </w:rPr>
            </w:pPr>
            <w:r w:rsidRPr="005872DA">
              <w:rPr>
                <w:sz w:val="22"/>
                <w:szCs w:val="22"/>
              </w:rPr>
              <w:t>Subvencija kamata</w:t>
            </w:r>
          </w:p>
        </w:tc>
        <w:tc>
          <w:tcPr>
            <w:tcW w:w="1985" w:type="dxa"/>
            <w:shd w:val="clear" w:color="auto" w:fill="auto"/>
            <w:tcMar>
              <w:left w:w="0" w:type="dxa"/>
              <w:right w:w="0" w:type="dxa"/>
            </w:tcMar>
            <w:vAlign w:val="center"/>
            <w:hideMark/>
          </w:tcPr>
          <w:p w14:paraId="3AE5903A" w14:textId="77777777" w:rsidR="005872DA" w:rsidRPr="005872DA" w:rsidRDefault="005872DA" w:rsidP="00FF5406">
            <w:pPr>
              <w:pStyle w:val="Tijeloteksta"/>
              <w:jc w:val="center"/>
              <w:rPr>
                <w:sz w:val="22"/>
                <w:szCs w:val="22"/>
              </w:rPr>
            </w:pPr>
          </w:p>
        </w:tc>
        <w:tc>
          <w:tcPr>
            <w:tcW w:w="1559" w:type="dxa"/>
            <w:shd w:val="clear" w:color="auto" w:fill="auto"/>
            <w:tcMar>
              <w:left w:w="0" w:type="dxa"/>
              <w:right w:w="0" w:type="dxa"/>
            </w:tcMar>
            <w:vAlign w:val="center"/>
            <w:hideMark/>
          </w:tcPr>
          <w:p w14:paraId="13DAD332" w14:textId="77777777" w:rsidR="005872DA" w:rsidRPr="005872DA" w:rsidRDefault="005872DA" w:rsidP="00FF5406">
            <w:pPr>
              <w:pStyle w:val="Tijeloteksta"/>
              <w:jc w:val="center"/>
              <w:rPr>
                <w:sz w:val="22"/>
                <w:szCs w:val="22"/>
              </w:rPr>
            </w:pPr>
          </w:p>
        </w:tc>
        <w:tc>
          <w:tcPr>
            <w:tcW w:w="709" w:type="dxa"/>
            <w:shd w:val="clear" w:color="auto" w:fill="auto"/>
            <w:tcMar>
              <w:left w:w="0" w:type="dxa"/>
              <w:right w:w="0" w:type="dxa"/>
            </w:tcMar>
            <w:vAlign w:val="center"/>
            <w:hideMark/>
          </w:tcPr>
          <w:p w14:paraId="4CE4DBA3" w14:textId="77777777" w:rsidR="005872DA" w:rsidRPr="005872DA" w:rsidRDefault="005872DA" w:rsidP="00FF5406">
            <w:pPr>
              <w:pStyle w:val="Tijeloteksta"/>
              <w:jc w:val="center"/>
              <w:rPr>
                <w:sz w:val="22"/>
                <w:szCs w:val="22"/>
              </w:rPr>
            </w:pPr>
          </w:p>
        </w:tc>
      </w:tr>
      <w:tr w:rsidR="005872DA" w:rsidRPr="005872DA" w14:paraId="47266313" w14:textId="77777777" w:rsidTr="00FF5406">
        <w:trPr>
          <w:cantSplit/>
        </w:trPr>
        <w:tc>
          <w:tcPr>
            <w:tcW w:w="426" w:type="dxa"/>
            <w:shd w:val="clear" w:color="auto" w:fill="auto"/>
            <w:tcMar>
              <w:left w:w="0" w:type="dxa"/>
              <w:right w:w="0" w:type="dxa"/>
            </w:tcMar>
            <w:vAlign w:val="center"/>
            <w:hideMark/>
          </w:tcPr>
          <w:p w14:paraId="3AD04544" w14:textId="77777777" w:rsidR="005872DA" w:rsidRPr="005872DA" w:rsidRDefault="005872DA" w:rsidP="00FF5406">
            <w:pPr>
              <w:pStyle w:val="Tijeloteksta"/>
              <w:jc w:val="center"/>
              <w:rPr>
                <w:sz w:val="22"/>
                <w:szCs w:val="22"/>
              </w:rPr>
            </w:pPr>
            <w:r w:rsidRPr="005872DA">
              <w:rPr>
                <w:sz w:val="22"/>
                <w:szCs w:val="22"/>
              </w:rPr>
              <w:t>101.</w:t>
            </w:r>
          </w:p>
        </w:tc>
        <w:tc>
          <w:tcPr>
            <w:tcW w:w="1276" w:type="dxa"/>
            <w:shd w:val="clear" w:color="auto" w:fill="auto"/>
            <w:tcMar>
              <w:left w:w="0" w:type="dxa"/>
              <w:right w:w="0" w:type="dxa"/>
            </w:tcMar>
            <w:vAlign w:val="center"/>
            <w:hideMark/>
          </w:tcPr>
          <w:p w14:paraId="62FE1EEA" w14:textId="77777777" w:rsidR="005872DA" w:rsidRPr="005872DA" w:rsidRDefault="005872DA" w:rsidP="00FF5406">
            <w:pPr>
              <w:pStyle w:val="Tijeloteksta"/>
              <w:jc w:val="center"/>
              <w:rPr>
                <w:sz w:val="22"/>
                <w:szCs w:val="22"/>
              </w:rPr>
            </w:pPr>
            <w:r w:rsidRPr="005872DA">
              <w:rPr>
                <w:sz w:val="22"/>
                <w:szCs w:val="22"/>
              </w:rPr>
              <w:t>13.03.2018.</w:t>
            </w:r>
          </w:p>
        </w:tc>
        <w:tc>
          <w:tcPr>
            <w:tcW w:w="1134" w:type="dxa"/>
            <w:shd w:val="clear" w:color="auto" w:fill="auto"/>
            <w:tcMar>
              <w:left w:w="0" w:type="dxa"/>
              <w:right w:w="0" w:type="dxa"/>
            </w:tcMar>
            <w:vAlign w:val="center"/>
            <w:hideMark/>
          </w:tcPr>
          <w:p w14:paraId="49F4E65A" w14:textId="77777777" w:rsidR="005872DA" w:rsidRPr="005872DA" w:rsidRDefault="005872DA" w:rsidP="00FF5406">
            <w:pPr>
              <w:pStyle w:val="Tijeloteksta"/>
              <w:jc w:val="center"/>
              <w:rPr>
                <w:sz w:val="22"/>
                <w:szCs w:val="22"/>
              </w:rPr>
            </w:pPr>
            <w:r w:rsidRPr="005872DA">
              <w:rPr>
                <w:sz w:val="22"/>
                <w:szCs w:val="22"/>
              </w:rPr>
              <w:t>bjanko zadužnica</w:t>
            </w:r>
          </w:p>
        </w:tc>
        <w:tc>
          <w:tcPr>
            <w:tcW w:w="1843" w:type="dxa"/>
            <w:shd w:val="clear" w:color="auto" w:fill="auto"/>
            <w:tcMar>
              <w:left w:w="0" w:type="dxa"/>
              <w:right w:w="0" w:type="dxa"/>
            </w:tcMar>
            <w:vAlign w:val="center"/>
            <w:hideMark/>
          </w:tcPr>
          <w:p w14:paraId="5335E163" w14:textId="77777777" w:rsidR="005872DA" w:rsidRPr="005872DA" w:rsidRDefault="005872DA" w:rsidP="00FF5406">
            <w:pPr>
              <w:pStyle w:val="Tijeloteksta"/>
              <w:jc w:val="center"/>
              <w:rPr>
                <w:sz w:val="22"/>
                <w:szCs w:val="22"/>
              </w:rPr>
            </w:pPr>
            <w:r w:rsidRPr="005872DA">
              <w:rPr>
                <w:sz w:val="22"/>
                <w:szCs w:val="22"/>
              </w:rPr>
              <w:t>OV-1749/2018</w:t>
            </w:r>
          </w:p>
        </w:tc>
        <w:tc>
          <w:tcPr>
            <w:tcW w:w="1276" w:type="dxa"/>
            <w:shd w:val="clear" w:color="auto" w:fill="auto"/>
            <w:tcMar>
              <w:left w:w="0" w:type="dxa"/>
              <w:right w:w="0" w:type="dxa"/>
            </w:tcMar>
            <w:vAlign w:val="center"/>
            <w:hideMark/>
          </w:tcPr>
          <w:p w14:paraId="551472DF" w14:textId="77777777" w:rsidR="005872DA" w:rsidRPr="005872DA" w:rsidRDefault="005872DA" w:rsidP="00FF5406">
            <w:pPr>
              <w:pStyle w:val="Tijeloteksta"/>
              <w:jc w:val="center"/>
              <w:rPr>
                <w:sz w:val="22"/>
                <w:szCs w:val="22"/>
              </w:rPr>
            </w:pPr>
            <w:r w:rsidRPr="005872DA">
              <w:rPr>
                <w:sz w:val="22"/>
                <w:szCs w:val="22"/>
              </w:rPr>
              <w:t>100.000,00</w:t>
            </w:r>
          </w:p>
        </w:tc>
        <w:tc>
          <w:tcPr>
            <w:tcW w:w="708" w:type="dxa"/>
            <w:shd w:val="clear" w:color="auto" w:fill="auto"/>
            <w:tcMar>
              <w:left w:w="0" w:type="dxa"/>
              <w:right w:w="0" w:type="dxa"/>
            </w:tcMar>
            <w:vAlign w:val="center"/>
            <w:hideMark/>
          </w:tcPr>
          <w:p w14:paraId="0C87C209"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4F2B91C2" w14:textId="77777777" w:rsidR="005872DA" w:rsidRPr="005872DA" w:rsidRDefault="005872DA" w:rsidP="00FF5406">
            <w:pPr>
              <w:pStyle w:val="Tijeloteksta"/>
              <w:jc w:val="center"/>
              <w:rPr>
                <w:sz w:val="22"/>
                <w:szCs w:val="22"/>
              </w:rPr>
            </w:pPr>
            <w:r w:rsidRPr="005872DA">
              <w:rPr>
                <w:sz w:val="22"/>
                <w:szCs w:val="22"/>
              </w:rPr>
              <w:t>Grad Osijek</w:t>
            </w:r>
          </w:p>
        </w:tc>
        <w:tc>
          <w:tcPr>
            <w:tcW w:w="1842" w:type="dxa"/>
            <w:shd w:val="clear" w:color="auto" w:fill="auto"/>
            <w:tcMar>
              <w:left w:w="0" w:type="dxa"/>
              <w:right w:w="0" w:type="dxa"/>
            </w:tcMar>
            <w:vAlign w:val="center"/>
            <w:hideMark/>
          </w:tcPr>
          <w:p w14:paraId="5583AC0C" w14:textId="77777777" w:rsidR="005872DA" w:rsidRPr="005872DA" w:rsidRDefault="005872DA" w:rsidP="00FF5406">
            <w:pPr>
              <w:pStyle w:val="Tijeloteksta"/>
              <w:jc w:val="center"/>
              <w:rPr>
                <w:sz w:val="22"/>
                <w:szCs w:val="22"/>
              </w:rPr>
            </w:pPr>
            <w:r w:rsidRPr="005872DA">
              <w:rPr>
                <w:sz w:val="22"/>
                <w:szCs w:val="22"/>
              </w:rPr>
              <w:t>Subvencija kamata</w:t>
            </w:r>
          </w:p>
        </w:tc>
        <w:tc>
          <w:tcPr>
            <w:tcW w:w="1985" w:type="dxa"/>
            <w:shd w:val="clear" w:color="auto" w:fill="auto"/>
            <w:tcMar>
              <w:left w:w="0" w:type="dxa"/>
              <w:right w:w="0" w:type="dxa"/>
            </w:tcMar>
            <w:vAlign w:val="center"/>
            <w:hideMark/>
          </w:tcPr>
          <w:p w14:paraId="376C29C4" w14:textId="77777777" w:rsidR="005872DA" w:rsidRPr="005872DA" w:rsidRDefault="005872DA" w:rsidP="00FF5406">
            <w:pPr>
              <w:pStyle w:val="Tijeloteksta"/>
              <w:jc w:val="center"/>
              <w:rPr>
                <w:sz w:val="22"/>
                <w:szCs w:val="22"/>
              </w:rPr>
            </w:pPr>
          </w:p>
        </w:tc>
        <w:tc>
          <w:tcPr>
            <w:tcW w:w="1559" w:type="dxa"/>
            <w:shd w:val="clear" w:color="auto" w:fill="auto"/>
            <w:tcMar>
              <w:left w:w="0" w:type="dxa"/>
              <w:right w:w="0" w:type="dxa"/>
            </w:tcMar>
            <w:vAlign w:val="center"/>
            <w:hideMark/>
          </w:tcPr>
          <w:p w14:paraId="4B8B2323" w14:textId="77777777" w:rsidR="005872DA" w:rsidRPr="005872DA" w:rsidRDefault="005872DA" w:rsidP="00FF5406">
            <w:pPr>
              <w:pStyle w:val="Tijeloteksta"/>
              <w:jc w:val="center"/>
              <w:rPr>
                <w:sz w:val="22"/>
                <w:szCs w:val="22"/>
              </w:rPr>
            </w:pPr>
          </w:p>
        </w:tc>
        <w:tc>
          <w:tcPr>
            <w:tcW w:w="709" w:type="dxa"/>
            <w:shd w:val="clear" w:color="auto" w:fill="auto"/>
            <w:tcMar>
              <w:left w:w="0" w:type="dxa"/>
              <w:right w:w="0" w:type="dxa"/>
            </w:tcMar>
            <w:vAlign w:val="center"/>
            <w:hideMark/>
          </w:tcPr>
          <w:p w14:paraId="33CFD4E0" w14:textId="77777777" w:rsidR="005872DA" w:rsidRPr="005872DA" w:rsidRDefault="005872DA" w:rsidP="00FF5406">
            <w:pPr>
              <w:pStyle w:val="Tijeloteksta"/>
              <w:jc w:val="center"/>
              <w:rPr>
                <w:sz w:val="22"/>
                <w:szCs w:val="22"/>
              </w:rPr>
            </w:pPr>
          </w:p>
        </w:tc>
      </w:tr>
      <w:tr w:rsidR="005872DA" w:rsidRPr="005872DA" w14:paraId="0BF5E9B6" w14:textId="77777777" w:rsidTr="00FF5406">
        <w:trPr>
          <w:cantSplit/>
        </w:trPr>
        <w:tc>
          <w:tcPr>
            <w:tcW w:w="426" w:type="dxa"/>
            <w:shd w:val="clear" w:color="auto" w:fill="auto"/>
            <w:tcMar>
              <w:left w:w="0" w:type="dxa"/>
              <w:right w:w="0" w:type="dxa"/>
            </w:tcMar>
            <w:vAlign w:val="center"/>
            <w:hideMark/>
          </w:tcPr>
          <w:p w14:paraId="26B3B79B" w14:textId="77777777" w:rsidR="005872DA" w:rsidRPr="005872DA" w:rsidRDefault="005872DA" w:rsidP="00FF5406">
            <w:pPr>
              <w:pStyle w:val="Tijeloteksta"/>
              <w:jc w:val="center"/>
              <w:rPr>
                <w:sz w:val="22"/>
                <w:szCs w:val="22"/>
              </w:rPr>
            </w:pPr>
            <w:r w:rsidRPr="005872DA">
              <w:rPr>
                <w:sz w:val="22"/>
                <w:szCs w:val="22"/>
              </w:rPr>
              <w:t>102.</w:t>
            </w:r>
          </w:p>
        </w:tc>
        <w:tc>
          <w:tcPr>
            <w:tcW w:w="1276" w:type="dxa"/>
            <w:shd w:val="clear" w:color="auto" w:fill="auto"/>
            <w:tcMar>
              <w:left w:w="0" w:type="dxa"/>
              <w:right w:w="0" w:type="dxa"/>
            </w:tcMar>
            <w:vAlign w:val="center"/>
            <w:hideMark/>
          </w:tcPr>
          <w:p w14:paraId="579777C5" w14:textId="77777777" w:rsidR="005872DA" w:rsidRPr="005872DA" w:rsidRDefault="005872DA" w:rsidP="00FF5406">
            <w:pPr>
              <w:pStyle w:val="Tijeloteksta"/>
              <w:jc w:val="center"/>
              <w:rPr>
                <w:sz w:val="22"/>
                <w:szCs w:val="22"/>
              </w:rPr>
            </w:pPr>
            <w:r w:rsidRPr="005872DA">
              <w:rPr>
                <w:sz w:val="22"/>
                <w:szCs w:val="22"/>
              </w:rPr>
              <w:t>13.03.2018.</w:t>
            </w:r>
          </w:p>
        </w:tc>
        <w:tc>
          <w:tcPr>
            <w:tcW w:w="1134" w:type="dxa"/>
            <w:shd w:val="clear" w:color="auto" w:fill="auto"/>
            <w:tcMar>
              <w:left w:w="0" w:type="dxa"/>
              <w:right w:w="0" w:type="dxa"/>
            </w:tcMar>
            <w:vAlign w:val="center"/>
            <w:hideMark/>
          </w:tcPr>
          <w:p w14:paraId="68DA9ED3" w14:textId="77777777" w:rsidR="005872DA" w:rsidRPr="005872DA" w:rsidRDefault="005872DA" w:rsidP="00FF5406">
            <w:pPr>
              <w:pStyle w:val="Tijeloteksta"/>
              <w:jc w:val="center"/>
              <w:rPr>
                <w:sz w:val="22"/>
                <w:szCs w:val="22"/>
              </w:rPr>
            </w:pPr>
            <w:r w:rsidRPr="005872DA">
              <w:rPr>
                <w:sz w:val="22"/>
                <w:szCs w:val="22"/>
              </w:rPr>
              <w:t>bjanko zadužnica</w:t>
            </w:r>
          </w:p>
        </w:tc>
        <w:tc>
          <w:tcPr>
            <w:tcW w:w="1843" w:type="dxa"/>
            <w:shd w:val="clear" w:color="auto" w:fill="auto"/>
            <w:tcMar>
              <w:left w:w="0" w:type="dxa"/>
              <w:right w:w="0" w:type="dxa"/>
            </w:tcMar>
            <w:vAlign w:val="center"/>
            <w:hideMark/>
          </w:tcPr>
          <w:p w14:paraId="260BF1D3" w14:textId="77777777" w:rsidR="005872DA" w:rsidRPr="005872DA" w:rsidRDefault="005872DA" w:rsidP="00FF5406">
            <w:pPr>
              <w:pStyle w:val="Tijeloteksta"/>
              <w:jc w:val="center"/>
              <w:rPr>
                <w:sz w:val="22"/>
                <w:szCs w:val="22"/>
              </w:rPr>
            </w:pPr>
            <w:r w:rsidRPr="005872DA">
              <w:rPr>
                <w:sz w:val="22"/>
                <w:szCs w:val="22"/>
              </w:rPr>
              <w:t>OV-1748/2018.</w:t>
            </w:r>
          </w:p>
        </w:tc>
        <w:tc>
          <w:tcPr>
            <w:tcW w:w="1276" w:type="dxa"/>
            <w:shd w:val="clear" w:color="auto" w:fill="auto"/>
            <w:tcMar>
              <w:left w:w="0" w:type="dxa"/>
              <w:right w:w="0" w:type="dxa"/>
            </w:tcMar>
            <w:vAlign w:val="center"/>
            <w:hideMark/>
          </w:tcPr>
          <w:p w14:paraId="3348F815" w14:textId="77777777" w:rsidR="005872DA" w:rsidRPr="005872DA" w:rsidRDefault="005872DA" w:rsidP="00FF5406">
            <w:pPr>
              <w:pStyle w:val="Tijeloteksta"/>
              <w:jc w:val="center"/>
              <w:rPr>
                <w:sz w:val="22"/>
                <w:szCs w:val="22"/>
              </w:rPr>
            </w:pPr>
            <w:r w:rsidRPr="005872DA">
              <w:rPr>
                <w:sz w:val="22"/>
                <w:szCs w:val="22"/>
              </w:rPr>
              <w:t>100.000,00</w:t>
            </w:r>
          </w:p>
        </w:tc>
        <w:tc>
          <w:tcPr>
            <w:tcW w:w="708" w:type="dxa"/>
            <w:shd w:val="clear" w:color="auto" w:fill="auto"/>
            <w:tcMar>
              <w:left w:w="0" w:type="dxa"/>
              <w:right w:w="0" w:type="dxa"/>
            </w:tcMar>
            <w:vAlign w:val="center"/>
            <w:hideMark/>
          </w:tcPr>
          <w:p w14:paraId="1161FB99"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76FDD85F" w14:textId="77777777" w:rsidR="005872DA" w:rsidRPr="005872DA" w:rsidRDefault="005872DA" w:rsidP="00FF5406">
            <w:pPr>
              <w:pStyle w:val="Tijeloteksta"/>
              <w:jc w:val="center"/>
              <w:rPr>
                <w:sz w:val="22"/>
                <w:szCs w:val="22"/>
              </w:rPr>
            </w:pPr>
            <w:r w:rsidRPr="005872DA">
              <w:rPr>
                <w:sz w:val="22"/>
                <w:szCs w:val="22"/>
              </w:rPr>
              <w:t>Grad Osijek</w:t>
            </w:r>
          </w:p>
        </w:tc>
        <w:tc>
          <w:tcPr>
            <w:tcW w:w="1842" w:type="dxa"/>
            <w:shd w:val="clear" w:color="auto" w:fill="auto"/>
            <w:tcMar>
              <w:left w:w="0" w:type="dxa"/>
              <w:right w:w="0" w:type="dxa"/>
            </w:tcMar>
            <w:vAlign w:val="center"/>
            <w:hideMark/>
          </w:tcPr>
          <w:p w14:paraId="0362B2C5" w14:textId="77777777" w:rsidR="005872DA" w:rsidRPr="005872DA" w:rsidRDefault="005872DA" w:rsidP="00FF5406">
            <w:pPr>
              <w:pStyle w:val="Tijeloteksta"/>
              <w:jc w:val="center"/>
              <w:rPr>
                <w:sz w:val="22"/>
                <w:szCs w:val="22"/>
              </w:rPr>
            </w:pPr>
            <w:r w:rsidRPr="005872DA">
              <w:rPr>
                <w:sz w:val="22"/>
                <w:szCs w:val="22"/>
              </w:rPr>
              <w:t>Subvencija kamata</w:t>
            </w:r>
          </w:p>
        </w:tc>
        <w:tc>
          <w:tcPr>
            <w:tcW w:w="1985" w:type="dxa"/>
            <w:shd w:val="clear" w:color="auto" w:fill="auto"/>
            <w:tcMar>
              <w:left w:w="0" w:type="dxa"/>
              <w:right w:w="0" w:type="dxa"/>
            </w:tcMar>
            <w:vAlign w:val="center"/>
            <w:hideMark/>
          </w:tcPr>
          <w:p w14:paraId="7C70E596" w14:textId="77777777" w:rsidR="005872DA" w:rsidRPr="005872DA" w:rsidRDefault="005872DA" w:rsidP="00FF5406">
            <w:pPr>
              <w:pStyle w:val="Tijeloteksta"/>
              <w:jc w:val="center"/>
              <w:rPr>
                <w:sz w:val="22"/>
                <w:szCs w:val="22"/>
              </w:rPr>
            </w:pPr>
          </w:p>
        </w:tc>
        <w:tc>
          <w:tcPr>
            <w:tcW w:w="1559" w:type="dxa"/>
            <w:shd w:val="clear" w:color="auto" w:fill="auto"/>
            <w:tcMar>
              <w:left w:w="0" w:type="dxa"/>
              <w:right w:w="0" w:type="dxa"/>
            </w:tcMar>
            <w:vAlign w:val="center"/>
            <w:hideMark/>
          </w:tcPr>
          <w:p w14:paraId="1224AA46" w14:textId="77777777" w:rsidR="005872DA" w:rsidRPr="005872DA" w:rsidRDefault="005872DA" w:rsidP="00FF5406">
            <w:pPr>
              <w:pStyle w:val="Tijeloteksta"/>
              <w:jc w:val="center"/>
              <w:rPr>
                <w:sz w:val="22"/>
                <w:szCs w:val="22"/>
              </w:rPr>
            </w:pPr>
          </w:p>
        </w:tc>
        <w:tc>
          <w:tcPr>
            <w:tcW w:w="709" w:type="dxa"/>
            <w:shd w:val="clear" w:color="auto" w:fill="auto"/>
            <w:tcMar>
              <w:left w:w="0" w:type="dxa"/>
              <w:right w:w="0" w:type="dxa"/>
            </w:tcMar>
            <w:vAlign w:val="center"/>
            <w:hideMark/>
          </w:tcPr>
          <w:p w14:paraId="23A4FFCC" w14:textId="77777777" w:rsidR="005872DA" w:rsidRPr="005872DA" w:rsidRDefault="005872DA" w:rsidP="00FF5406">
            <w:pPr>
              <w:pStyle w:val="Tijeloteksta"/>
              <w:jc w:val="center"/>
              <w:rPr>
                <w:sz w:val="22"/>
                <w:szCs w:val="22"/>
              </w:rPr>
            </w:pPr>
          </w:p>
        </w:tc>
      </w:tr>
      <w:tr w:rsidR="005872DA" w:rsidRPr="005872DA" w14:paraId="683DA097" w14:textId="77777777" w:rsidTr="00FF5406">
        <w:trPr>
          <w:cantSplit/>
        </w:trPr>
        <w:tc>
          <w:tcPr>
            <w:tcW w:w="426" w:type="dxa"/>
            <w:shd w:val="clear" w:color="auto" w:fill="auto"/>
            <w:tcMar>
              <w:left w:w="0" w:type="dxa"/>
              <w:right w:w="0" w:type="dxa"/>
            </w:tcMar>
            <w:vAlign w:val="center"/>
            <w:hideMark/>
          </w:tcPr>
          <w:p w14:paraId="7413B239" w14:textId="77777777" w:rsidR="005872DA" w:rsidRPr="005872DA" w:rsidRDefault="005872DA" w:rsidP="00FF5406">
            <w:pPr>
              <w:pStyle w:val="Tijeloteksta"/>
              <w:jc w:val="center"/>
              <w:rPr>
                <w:sz w:val="22"/>
                <w:szCs w:val="22"/>
              </w:rPr>
            </w:pPr>
            <w:r w:rsidRPr="005872DA">
              <w:rPr>
                <w:sz w:val="22"/>
                <w:szCs w:val="22"/>
              </w:rPr>
              <w:t>103.</w:t>
            </w:r>
          </w:p>
        </w:tc>
        <w:tc>
          <w:tcPr>
            <w:tcW w:w="1276" w:type="dxa"/>
            <w:shd w:val="clear" w:color="auto" w:fill="auto"/>
            <w:tcMar>
              <w:left w:w="0" w:type="dxa"/>
              <w:right w:w="0" w:type="dxa"/>
            </w:tcMar>
            <w:vAlign w:val="center"/>
            <w:hideMark/>
          </w:tcPr>
          <w:p w14:paraId="32A91D02" w14:textId="77777777" w:rsidR="005872DA" w:rsidRPr="005872DA" w:rsidRDefault="005872DA" w:rsidP="00FF5406">
            <w:pPr>
              <w:pStyle w:val="Tijeloteksta"/>
              <w:jc w:val="center"/>
              <w:rPr>
                <w:sz w:val="22"/>
                <w:szCs w:val="22"/>
              </w:rPr>
            </w:pPr>
            <w:r w:rsidRPr="005872DA">
              <w:rPr>
                <w:sz w:val="22"/>
                <w:szCs w:val="22"/>
              </w:rPr>
              <w:t>06.04.2018.</w:t>
            </w:r>
          </w:p>
        </w:tc>
        <w:tc>
          <w:tcPr>
            <w:tcW w:w="1134" w:type="dxa"/>
            <w:shd w:val="clear" w:color="auto" w:fill="auto"/>
            <w:tcMar>
              <w:left w:w="0" w:type="dxa"/>
              <w:right w:w="0" w:type="dxa"/>
            </w:tcMar>
            <w:vAlign w:val="center"/>
            <w:hideMark/>
          </w:tcPr>
          <w:p w14:paraId="1CCAA993" w14:textId="77777777" w:rsidR="005872DA" w:rsidRPr="005872DA" w:rsidRDefault="005872DA" w:rsidP="00FF5406">
            <w:pPr>
              <w:pStyle w:val="Tijeloteksta"/>
              <w:jc w:val="center"/>
              <w:rPr>
                <w:sz w:val="22"/>
                <w:szCs w:val="22"/>
              </w:rPr>
            </w:pPr>
            <w:r w:rsidRPr="005872DA">
              <w:rPr>
                <w:sz w:val="22"/>
                <w:szCs w:val="22"/>
              </w:rPr>
              <w:t>bjanko zadužnica</w:t>
            </w:r>
          </w:p>
        </w:tc>
        <w:tc>
          <w:tcPr>
            <w:tcW w:w="1843" w:type="dxa"/>
            <w:shd w:val="clear" w:color="auto" w:fill="auto"/>
            <w:tcMar>
              <w:left w:w="0" w:type="dxa"/>
              <w:right w:w="0" w:type="dxa"/>
            </w:tcMar>
            <w:vAlign w:val="center"/>
            <w:hideMark/>
          </w:tcPr>
          <w:p w14:paraId="25D829B2" w14:textId="77777777" w:rsidR="005872DA" w:rsidRPr="005872DA" w:rsidRDefault="005872DA" w:rsidP="00FF5406">
            <w:pPr>
              <w:pStyle w:val="Tijeloteksta"/>
              <w:jc w:val="center"/>
              <w:rPr>
                <w:sz w:val="22"/>
                <w:szCs w:val="22"/>
              </w:rPr>
            </w:pPr>
            <w:r w:rsidRPr="005872DA">
              <w:rPr>
                <w:sz w:val="22"/>
                <w:szCs w:val="22"/>
              </w:rPr>
              <w:t>OV-2306/2018</w:t>
            </w:r>
          </w:p>
        </w:tc>
        <w:tc>
          <w:tcPr>
            <w:tcW w:w="1276" w:type="dxa"/>
            <w:shd w:val="clear" w:color="auto" w:fill="auto"/>
            <w:tcMar>
              <w:left w:w="0" w:type="dxa"/>
              <w:right w:w="0" w:type="dxa"/>
            </w:tcMar>
            <w:vAlign w:val="center"/>
            <w:hideMark/>
          </w:tcPr>
          <w:p w14:paraId="70C45B77" w14:textId="77777777" w:rsidR="005872DA" w:rsidRPr="005872DA" w:rsidRDefault="005872DA" w:rsidP="00FF5406">
            <w:pPr>
              <w:pStyle w:val="Tijeloteksta"/>
              <w:jc w:val="center"/>
              <w:rPr>
                <w:sz w:val="22"/>
                <w:szCs w:val="22"/>
              </w:rPr>
            </w:pPr>
            <w:r w:rsidRPr="005872DA">
              <w:rPr>
                <w:sz w:val="22"/>
                <w:szCs w:val="22"/>
              </w:rPr>
              <w:t>50.000,00</w:t>
            </w:r>
          </w:p>
        </w:tc>
        <w:tc>
          <w:tcPr>
            <w:tcW w:w="708" w:type="dxa"/>
            <w:shd w:val="clear" w:color="auto" w:fill="auto"/>
            <w:tcMar>
              <w:left w:w="0" w:type="dxa"/>
              <w:right w:w="0" w:type="dxa"/>
            </w:tcMar>
            <w:vAlign w:val="center"/>
            <w:hideMark/>
          </w:tcPr>
          <w:p w14:paraId="37F5E136"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6ECDAD8E" w14:textId="77777777" w:rsidR="005872DA" w:rsidRPr="005872DA" w:rsidRDefault="005872DA" w:rsidP="00FF5406">
            <w:pPr>
              <w:pStyle w:val="Tijeloteksta"/>
              <w:jc w:val="center"/>
              <w:rPr>
                <w:sz w:val="22"/>
                <w:szCs w:val="22"/>
              </w:rPr>
            </w:pPr>
            <w:r w:rsidRPr="005872DA">
              <w:rPr>
                <w:sz w:val="22"/>
                <w:szCs w:val="22"/>
              </w:rPr>
              <w:t>Općina Vladislavci</w:t>
            </w:r>
          </w:p>
        </w:tc>
        <w:tc>
          <w:tcPr>
            <w:tcW w:w="1842" w:type="dxa"/>
            <w:shd w:val="clear" w:color="auto" w:fill="auto"/>
            <w:tcMar>
              <w:left w:w="0" w:type="dxa"/>
              <w:right w:w="0" w:type="dxa"/>
            </w:tcMar>
            <w:vAlign w:val="center"/>
            <w:hideMark/>
          </w:tcPr>
          <w:p w14:paraId="638811BA" w14:textId="77777777" w:rsidR="005872DA" w:rsidRPr="005872DA" w:rsidRDefault="005872DA" w:rsidP="00FF5406">
            <w:pPr>
              <w:pStyle w:val="Tijeloteksta"/>
              <w:jc w:val="center"/>
              <w:rPr>
                <w:sz w:val="22"/>
                <w:szCs w:val="22"/>
              </w:rPr>
            </w:pPr>
            <w:r w:rsidRPr="005872DA">
              <w:rPr>
                <w:sz w:val="22"/>
                <w:szCs w:val="22"/>
              </w:rPr>
              <w:t>Subvencija kamata</w:t>
            </w:r>
          </w:p>
        </w:tc>
        <w:tc>
          <w:tcPr>
            <w:tcW w:w="1985" w:type="dxa"/>
            <w:shd w:val="clear" w:color="auto" w:fill="auto"/>
            <w:tcMar>
              <w:left w:w="0" w:type="dxa"/>
              <w:right w:w="0" w:type="dxa"/>
            </w:tcMar>
            <w:vAlign w:val="center"/>
            <w:hideMark/>
          </w:tcPr>
          <w:p w14:paraId="761CF132" w14:textId="77777777" w:rsidR="005872DA" w:rsidRPr="005872DA" w:rsidRDefault="005872DA" w:rsidP="00FF5406">
            <w:pPr>
              <w:pStyle w:val="Tijeloteksta"/>
              <w:jc w:val="center"/>
              <w:rPr>
                <w:sz w:val="22"/>
                <w:szCs w:val="22"/>
              </w:rPr>
            </w:pPr>
          </w:p>
        </w:tc>
        <w:tc>
          <w:tcPr>
            <w:tcW w:w="1559" w:type="dxa"/>
            <w:shd w:val="clear" w:color="auto" w:fill="auto"/>
            <w:tcMar>
              <w:left w:w="0" w:type="dxa"/>
              <w:right w:w="0" w:type="dxa"/>
            </w:tcMar>
            <w:vAlign w:val="center"/>
            <w:hideMark/>
          </w:tcPr>
          <w:p w14:paraId="4F5E0931" w14:textId="77777777" w:rsidR="005872DA" w:rsidRPr="005872DA" w:rsidRDefault="005872DA" w:rsidP="00FF5406">
            <w:pPr>
              <w:pStyle w:val="Tijeloteksta"/>
              <w:jc w:val="center"/>
              <w:rPr>
                <w:sz w:val="22"/>
                <w:szCs w:val="22"/>
              </w:rPr>
            </w:pPr>
          </w:p>
        </w:tc>
        <w:tc>
          <w:tcPr>
            <w:tcW w:w="709" w:type="dxa"/>
            <w:shd w:val="clear" w:color="auto" w:fill="auto"/>
            <w:tcMar>
              <w:left w:w="0" w:type="dxa"/>
              <w:right w:w="0" w:type="dxa"/>
            </w:tcMar>
            <w:vAlign w:val="center"/>
            <w:hideMark/>
          </w:tcPr>
          <w:p w14:paraId="65938AB8" w14:textId="77777777" w:rsidR="005872DA" w:rsidRPr="005872DA" w:rsidRDefault="005872DA" w:rsidP="00FF5406">
            <w:pPr>
              <w:pStyle w:val="Tijeloteksta"/>
              <w:jc w:val="center"/>
              <w:rPr>
                <w:sz w:val="22"/>
                <w:szCs w:val="22"/>
              </w:rPr>
            </w:pPr>
          </w:p>
        </w:tc>
      </w:tr>
      <w:tr w:rsidR="005872DA" w:rsidRPr="005872DA" w14:paraId="4977C4F7" w14:textId="77777777" w:rsidTr="00FF5406">
        <w:trPr>
          <w:cantSplit/>
        </w:trPr>
        <w:tc>
          <w:tcPr>
            <w:tcW w:w="426" w:type="dxa"/>
            <w:shd w:val="clear" w:color="auto" w:fill="auto"/>
            <w:tcMar>
              <w:left w:w="0" w:type="dxa"/>
              <w:right w:w="0" w:type="dxa"/>
            </w:tcMar>
            <w:vAlign w:val="center"/>
            <w:hideMark/>
          </w:tcPr>
          <w:p w14:paraId="1F46A257" w14:textId="77777777" w:rsidR="005872DA" w:rsidRPr="005872DA" w:rsidRDefault="005872DA" w:rsidP="00FF5406">
            <w:pPr>
              <w:pStyle w:val="Tijeloteksta"/>
              <w:jc w:val="center"/>
              <w:rPr>
                <w:sz w:val="22"/>
                <w:szCs w:val="22"/>
              </w:rPr>
            </w:pPr>
            <w:r w:rsidRPr="005872DA">
              <w:rPr>
                <w:sz w:val="22"/>
                <w:szCs w:val="22"/>
              </w:rPr>
              <w:t>104.</w:t>
            </w:r>
          </w:p>
        </w:tc>
        <w:tc>
          <w:tcPr>
            <w:tcW w:w="1276" w:type="dxa"/>
            <w:shd w:val="clear" w:color="auto" w:fill="auto"/>
            <w:tcMar>
              <w:left w:w="0" w:type="dxa"/>
              <w:right w:w="0" w:type="dxa"/>
            </w:tcMar>
            <w:vAlign w:val="center"/>
            <w:hideMark/>
          </w:tcPr>
          <w:p w14:paraId="73CEA324" w14:textId="77777777" w:rsidR="005872DA" w:rsidRPr="005872DA" w:rsidRDefault="005872DA" w:rsidP="00FF5406">
            <w:pPr>
              <w:pStyle w:val="Tijeloteksta"/>
              <w:jc w:val="center"/>
              <w:rPr>
                <w:sz w:val="22"/>
                <w:szCs w:val="22"/>
              </w:rPr>
            </w:pPr>
            <w:r w:rsidRPr="005872DA">
              <w:rPr>
                <w:sz w:val="22"/>
                <w:szCs w:val="22"/>
              </w:rPr>
              <w:t>11.04.2018.</w:t>
            </w:r>
          </w:p>
        </w:tc>
        <w:tc>
          <w:tcPr>
            <w:tcW w:w="1134" w:type="dxa"/>
            <w:shd w:val="clear" w:color="auto" w:fill="auto"/>
            <w:tcMar>
              <w:left w:w="0" w:type="dxa"/>
              <w:right w:w="0" w:type="dxa"/>
            </w:tcMar>
            <w:vAlign w:val="center"/>
            <w:hideMark/>
          </w:tcPr>
          <w:p w14:paraId="59559D7A" w14:textId="77777777" w:rsidR="005872DA" w:rsidRPr="005872DA" w:rsidRDefault="005872DA" w:rsidP="00FF5406">
            <w:pPr>
              <w:pStyle w:val="Tijeloteksta"/>
              <w:jc w:val="center"/>
              <w:rPr>
                <w:sz w:val="22"/>
                <w:szCs w:val="22"/>
              </w:rPr>
            </w:pPr>
            <w:r w:rsidRPr="005872DA">
              <w:rPr>
                <w:sz w:val="22"/>
                <w:szCs w:val="22"/>
              </w:rPr>
              <w:t>bjanko zadužnica</w:t>
            </w:r>
          </w:p>
        </w:tc>
        <w:tc>
          <w:tcPr>
            <w:tcW w:w="1843" w:type="dxa"/>
            <w:shd w:val="clear" w:color="auto" w:fill="auto"/>
            <w:tcMar>
              <w:left w:w="0" w:type="dxa"/>
              <w:right w:w="0" w:type="dxa"/>
            </w:tcMar>
            <w:vAlign w:val="center"/>
            <w:hideMark/>
          </w:tcPr>
          <w:p w14:paraId="448745D5" w14:textId="77777777" w:rsidR="005872DA" w:rsidRPr="005872DA" w:rsidRDefault="005872DA" w:rsidP="00FF5406">
            <w:pPr>
              <w:pStyle w:val="Tijeloteksta"/>
              <w:jc w:val="center"/>
              <w:rPr>
                <w:sz w:val="22"/>
                <w:szCs w:val="22"/>
              </w:rPr>
            </w:pPr>
            <w:r w:rsidRPr="005872DA">
              <w:rPr>
                <w:sz w:val="22"/>
                <w:szCs w:val="22"/>
              </w:rPr>
              <w:t>OV-1791/2018</w:t>
            </w:r>
          </w:p>
        </w:tc>
        <w:tc>
          <w:tcPr>
            <w:tcW w:w="1276" w:type="dxa"/>
            <w:shd w:val="clear" w:color="auto" w:fill="auto"/>
            <w:tcMar>
              <w:left w:w="0" w:type="dxa"/>
              <w:right w:w="0" w:type="dxa"/>
            </w:tcMar>
            <w:vAlign w:val="center"/>
            <w:hideMark/>
          </w:tcPr>
          <w:p w14:paraId="148EE788" w14:textId="77777777" w:rsidR="005872DA" w:rsidRPr="005872DA" w:rsidRDefault="005872DA" w:rsidP="00FF5406">
            <w:pPr>
              <w:pStyle w:val="Tijeloteksta"/>
              <w:jc w:val="center"/>
              <w:rPr>
                <w:sz w:val="22"/>
                <w:szCs w:val="22"/>
              </w:rPr>
            </w:pPr>
            <w:r w:rsidRPr="005872DA">
              <w:rPr>
                <w:sz w:val="22"/>
                <w:szCs w:val="22"/>
              </w:rPr>
              <w:t>50.000,00</w:t>
            </w:r>
          </w:p>
        </w:tc>
        <w:tc>
          <w:tcPr>
            <w:tcW w:w="708" w:type="dxa"/>
            <w:shd w:val="clear" w:color="auto" w:fill="auto"/>
            <w:tcMar>
              <w:left w:w="0" w:type="dxa"/>
              <w:right w:w="0" w:type="dxa"/>
            </w:tcMar>
            <w:vAlign w:val="center"/>
            <w:hideMark/>
          </w:tcPr>
          <w:p w14:paraId="4954F624"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5B73A396" w14:textId="77777777" w:rsidR="005872DA" w:rsidRPr="005872DA" w:rsidRDefault="005872DA" w:rsidP="00FF5406">
            <w:pPr>
              <w:pStyle w:val="Tijeloteksta"/>
              <w:jc w:val="center"/>
              <w:rPr>
                <w:sz w:val="22"/>
                <w:szCs w:val="22"/>
              </w:rPr>
            </w:pPr>
            <w:r w:rsidRPr="005872DA">
              <w:rPr>
                <w:sz w:val="22"/>
                <w:szCs w:val="22"/>
              </w:rPr>
              <w:t>Općina Kneževi Vinogradi.</w:t>
            </w:r>
          </w:p>
        </w:tc>
        <w:tc>
          <w:tcPr>
            <w:tcW w:w="1842" w:type="dxa"/>
            <w:shd w:val="clear" w:color="auto" w:fill="auto"/>
            <w:tcMar>
              <w:left w:w="0" w:type="dxa"/>
              <w:right w:w="0" w:type="dxa"/>
            </w:tcMar>
            <w:vAlign w:val="center"/>
            <w:hideMark/>
          </w:tcPr>
          <w:p w14:paraId="7E578988" w14:textId="77777777" w:rsidR="005872DA" w:rsidRPr="005872DA" w:rsidRDefault="005872DA" w:rsidP="00FF5406">
            <w:pPr>
              <w:pStyle w:val="Tijeloteksta"/>
              <w:jc w:val="center"/>
              <w:rPr>
                <w:sz w:val="22"/>
                <w:szCs w:val="22"/>
              </w:rPr>
            </w:pPr>
            <w:r w:rsidRPr="005872DA">
              <w:rPr>
                <w:sz w:val="22"/>
                <w:szCs w:val="22"/>
              </w:rPr>
              <w:t>Subvencija kamata</w:t>
            </w:r>
          </w:p>
        </w:tc>
        <w:tc>
          <w:tcPr>
            <w:tcW w:w="1985" w:type="dxa"/>
            <w:shd w:val="clear" w:color="auto" w:fill="auto"/>
            <w:tcMar>
              <w:left w:w="0" w:type="dxa"/>
              <w:right w:w="0" w:type="dxa"/>
            </w:tcMar>
            <w:vAlign w:val="center"/>
            <w:hideMark/>
          </w:tcPr>
          <w:p w14:paraId="7F4410A7" w14:textId="77777777" w:rsidR="005872DA" w:rsidRPr="005872DA" w:rsidRDefault="005872DA" w:rsidP="00FF5406">
            <w:pPr>
              <w:pStyle w:val="Tijeloteksta"/>
              <w:jc w:val="center"/>
              <w:rPr>
                <w:sz w:val="22"/>
                <w:szCs w:val="22"/>
              </w:rPr>
            </w:pPr>
          </w:p>
        </w:tc>
        <w:tc>
          <w:tcPr>
            <w:tcW w:w="1559" w:type="dxa"/>
            <w:shd w:val="clear" w:color="auto" w:fill="auto"/>
            <w:tcMar>
              <w:left w:w="0" w:type="dxa"/>
              <w:right w:w="0" w:type="dxa"/>
            </w:tcMar>
            <w:vAlign w:val="center"/>
            <w:hideMark/>
          </w:tcPr>
          <w:p w14:paraId="713FC662" w14:textId="77777777" w:rsidR="005872DA" w:rsidRPr="005872DA" w:rsidRDefault="005872DA" w:rsidP="00FF5406">
            <w:pPr>
              <w:pStyle w:val="Tijeloteksta"/>
              <w:jc w:val="center"/>
              <w:rPr>
                <w:sz w:val="22"/>
                <w:szCs w:val="22"/>
              </w:rPr>
            </w:pPr>
          </w:p>
        </w:tc>
        <w:tc>
          <w:tcPr>
            <w:tcW w:w="709" w:type="dxa"/>
            <w:shd w:val="clear" w:color="auto" w:fill="auto"/>
            <w:tcMar>
              <w:left w:w="0" w:type="dxa"/>
              <w:right w:w="0" w:type="dxa"/>
            </w:tcMar>
            <w:vAlign w:val="center"/>
            <w:hideMark/>
          </w:tcPr>
          <w:p w14:paraId="36AA9736" w14:textId="77777777" w:rsidR="005872DA" w:rsidRPr="005872DA" w:rsidRDefault="005872DA" w:rsidP="00FF5406">
            <w:pPr>
              <w:pStyle w:val="Tijeloteksta"/>
              <w:jc w:val="center"/>
              <w:rPr>
                <w:sz w:val="22"/>
                <w:szCs w:val="22"/>
              </w:rPr>
            </w:pPr>
          </w:p>
        </w:tc>
      </w:tr>
      <w:tr w:rsidR="005872DA" w:rsidRPr="005872DA" w14:paraId="751D55CE" w14:textId="77777777" w:rsidTr="00FF5406">
        <w:trPr>
          <w:cantSplit/>
        </w:trPr>
        <w:tc>
          <w:tcPr>
            <w:tcW w:w="426" w:type="dxa"/>
            <w:shd w:val="clear" w:color="auto" w:fill="auto"/>
            <w:tcMar>
              <w:left w:w="0" w:type="dxa"/>
              <w:right w:w="0" w:type="dxa"/>
            </w:tcMar>
            <w:vAlign w:val="center"/>
            <w:hideMark/>
          </w:tcPr>
          <w:p w14:paraId="12CC031D" w14:textId="77777777" w:rsidR="005872DA" w:rsidRPr="005872DA" w:rsidRDefault="005872DA" w:rsidP="00FF5406">
            <w:pPr>
              <w:pStyle w:val="Tijeloteksta"/>
              <w:jc w:val="center"/>
              <w:rPr>
                <w:sz w:val="22"/>
                <w:szCs w:val="22"/>
              </w:rPr>
            </w:pPr>
            <w:r w:rsidRPr="005872DA">
              <w:rPr>
                <w:sz w:val="22"/>
                <w:szCs w:val="22"/>
              </w:rPr>
              <w:t>105.</w:t>
            </w:r>
          </w:p>
        </w:tc>
        <w:tc>
          <w:tcPr>
            <w:tcW w:w="1276" w:type="dxa"/>
            <w:shd w:val="clear" w:color="auto" w:fill="auto"/>
            <w:tcMar>
              <w:left w:w="0" w:type="dxa"/>
              <w:right w:w="0" w:type="dxa"/>
            </w:tcMar>
            <w:vAlign w:val="center"/>
            <w:hideMark/>
          </w:tcPr>
          <w:p w14:paraId="37A018AC" w14:textId="77777777" w:rsidR="005872DA" w:rsidRPr="005872DA" w:rsidRDefault="005872DA" w:rsidP="00FF5406">
            <w:pPr>
              <w:pStyle w:val="Tijeloteksta"/>
              <w:jc w:val="center"/>
              <w:rPr>
                <w:sz w:val="22"/>
                <w:szCs w:val="22"/>
              </w:rPr>
            </w:pPr>
            <w:r w:rsidRPr="005872DA">
              <w:rPr>
                <w:sz w:val="22"/>
                <w:szCs w:val="22"/>
              </w:rPr>
              <w:t>13.04.2018.</w:t>
            </w:r>
          </w:p>
        </w:tc>
        <w:tc>
          <w:tcPr>
            <w:tcW w:w="1134" w:type="dxa"/>
            <w:shd w:val="clear" w:color="auto" w:fill="auto"/>
            <w:tcMar>
              <w:left w:w="0" w:type="dxa"/>
              <w:right w:w="0" w:type="dxa"/>
            </w:tcMar>
            <w:vAlign w:val="center"/>
            <w:hideMark/>
          </w:tcPr>
          <w:p w14:paraId="13DF4D9D" w14:textId="77777777" w:rsidR="005872DA" w:rsidRPr="005872DA" w:rsidRDefault="005872DA" w:rsidP="00FF5406">
            <w:pPr>
              <w:pStyle w:val="Tijeloteksta"/>
              <w:jc w:val="center"/>
              <w:rPr>
                <w:sz w:val="22"/>
                <w:szCs w:val="22"/>
              </w:rPr>
            </w:pPr>
            <w:r w:rsidRPr="005872DA">
              <w:rPr>
                <w:sz w:val="22"/>
                <w:szCs w:val="22"/>
              </w:rPr>
              <w:t>bjanko zadužnica</w:t>
            </w:r>
          </w:p>
        </w:tc>
        <w:tc>
          <w:tcPr>
            <w:tcW w:w="1843" w:type="dxa"/>
            <w:shd w:val="clear" w:color="auto" w:fill="auto"/>
            <w:tcMar>
              <w:left w:w="0" w:type="dxa"/>
              <w:right w:w="0" w:type="dxa"/>
            </w:tcMar>
            <w:vAlign w:val="center"/>
            <w:hideMark/>
          </w:tcPr>
          <w:p w14:paraId="78B12C51" w14:textId="77777777" w:rsidR="005872DA" w:rsidRPr="005872DA" w:rsidRDefault="005872DA" w:rsidP="00FF5406">
            <w:pPr>
              <w:pStyle w:val="Tijeloteksta"/>
              <w:jc w:val="center"/>
              <w:rPr>
                <w:sz w:val="22"/>
                <w:szCs w:val="22"/>
              </w:rPr>
            </w:pPr>
            <w:r w:rsidRPr="005872DA">
              <w:rPr>
                <w:sz w:val="22"/>
                <w:szCs w:val="22"/>
              </w:rPr>
              <w:t>OV-2701/2018</w:t>
            </w:r>
          </w:p>
        </w:tc>
        <w:tc>
          <w:tcPr>
            <w:tcW w:w="1276" w:type="dxa"/>
            <w:shd w:val="clear" w:color="auto" w:fill="auto"/>
            <w:tcMar>
              <w:left w:w="0" w:type="dxa"/>
              <w:right w:w="0" w:type="dxa"/>
            </w:tcMar>
            <w:vAlign w:val="center"/>
            <w:hideMark/>
          </w:tcPr>
          <w:p w14:paraId="3FFE06AD" w14:textId="77777777" w:rsidR="005872DA" w:rsidRPr="005872DA" w:rsidRDefault="005872DA" w:rsidP="00FF5406">
            <w:pPr>
              <w:pStyle w:val="Tijeloteksta"/>
              <w:jc w:val="center"/>
              <w:rPr>
                <w:sz w:val="22"/>
                <w:szCs w:val="22"/>
              </w:rPr>
            </w:pPr>
            <w:r w:rsidRPr="005872DA">
              <w:rPr>
                <w:sz w:val="22"/>
                <w:szCs w:val="22"/>
              </w:rPr>
              <w:t>10.000,00</w:t>
            </w:r>
          </w:p>
        </w:tc>
        <w:tc>
          <w:tcPr>
            <w:tcW w:w="708" w:type="dxa"/>
            <w:shd w:val="clear" w:color="auto" w:fill="auto"/>
            <w:tcMar>
              <w:left w:w="0" w:type="dxa"/>
              <w:right w:w="0" w:type="dxa"/>
            </w:tcMar>
            <w:vAlign w:val="center"/>
            <w:hideMark/>
          </w:tcPr>
          <w:p w14:paraId="0F530061"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7E42416E" w14:textId="77777777" w:rsidR="005872DA" w:rsidRPr="005872DA" w:rsidRDefault="005872DA" w:rsidP="00FF5406">
            <w:pPr>
              <w:pStyle w:val="Tijeloteksta"/>
              <w:jc w:val="center"/>
              <w:rPr>
                <w:sz w:val="22"/>
                <w:szCs w:val="22"/>
              </w:rPr>
            </w:pPr>
            <w:r w:rsidRPr="005872DA">
              <w:rPr>
                <w:sz w:val="22"/>
                <w:szCs w:val="22"/>
              </w:rPr>
              <w:t>Općina Koška</w:t>
            </w:r>
          </w:p>
        </w:tc>
        <w:tc>
          <w:tcPr>
            <w:tcW w:w="1842" w:type="dxa"/>
            <w:shd w:val="clear" w:color="auto" w:fill="auto"/>
            <w:tcMar>
              <w:left w:w="0" w:type="dxa"/>
              <w:right w:w="0" w:type="dxa"/>
            </w:tcMar>
            <w:vAlign w:val="center"/>
            <w:hideMark/>
          </w:tcPr>
          <w:p w14:paraId="4ED52201" w14:textId="77777777" w:rsidR="005872DA" w:rsidRPr="005872DA" w:rsidRDefault="005872DA" w:rsidP="00FF5406">
            <w:pPr>
              <w:pStyle w:val="Tijeloteksta"/>
              <w:jc w:val="center"/>
              <w:rPr>
                <w:sz w:val="22"/>
                <w:szCs w:val="22"/>
              </w:rPr>
            </w:pPr>
            <w:r w:rsidRPr="005872DA">
              <w:rPr>
                <w:sz w:val="22"/>
                <w:szCs w:val="22"/>
              </w:rPr>
              <w:t>Subvencija kamata</w:t>
            </w:r>
          </w:p>
        </w:tc>
        <w:tc>
          <w:tcPr>
            <w:tcW w:w="1985" w:type="dxa"/>
            <w:shd w:val="clear" w:color="auto" w:fill="auto"/>
            <w:tcMar>
              <w:left w:w="0" w:type="dxa"/>
              <w:right w:w="0" w:type="dxa"/>
            </w:tcMar>
            <w:vAlign w:val="center"/>
            <w:hideMark/>
          </w:tcPr>
          <w:p w14:paraId="618662BE" w14:textId="77777777" w:rsidR="005872DA" w:rsidRPr="005872DA" w:rsidRDefault="005872DA" w:rsidP="00FF5406">
            <w:pPr>
              <w:pStyle w:val="Tijeloteksta"/>
              <w:jc w:val="center"/>
              <w:rPr>
                <w:sz w:val="22"/>
                <w:szCs w:val="22"/>
              </w:rPr>
            </w:pPr>
          </w:p>
        </w:tc>
        <w:tc>
          <w:tcPr>
            <w:tcW w:w="1559" w:type="dxa"/>
            <w:shd w:val="clear" w:color="auto" w:fill="auto"/>
            <w:tcMar>
              <w:left w:w="0" w:type="dxa"/>
              <w:right w:w="0" w:type="dxa"/>
            </w:tcMar>
            <w:vAlign w:val="center"/>
            <w:hideMark/>
          </w:tcPr>
          <w:p w14:paraId="7B86FFD1" w14:textId="77777777" w:rsidR="005872DA" w:rsidRPr="005872DA" w:rsidRDefault="005872DA" w:rsidP="00FF5406">
            <w:pPr>
              <w:pStyle w:val="Tijeloteksta"/>
              <w:jc w:val="center"/>
              <w:rPr>
                <w:sz w:val="22"/>
                <w:szCs w:val="22"/>
              </w:rPr>
            </w:pPr>
          </w:p>
        </w:tc>
        <w:tc>
          <w:tcPr>
            <w:tcW w:w="709" w:type="dxa"/>
            <w:shd w:val="clear" w:color="auto" w:fill="auto"/>
            <w:tcMar>
              <w:left w:w="0" w:type="dxa"/>
              <w:right w:w="0" w:type="dxa"/>
            </w:tcMar>
            <w:vAlign w:val="center"/>
            <w:hideMark/>
          </w:tcPr>
          <w:p w14:paraId="0510EB3E" w14:textId="77777777" w:rsidR="005872DA" w:rsidRPr="005872DA" w:rsidRDefault="005872DA" w:rsidP="00FF5406">
            <w:pPr>
              <w:pStyle w:val="Tijeloteksta"/>
              <w:jc w:val="center"/>
              <w:rPr>
                <w:sz w:val="22"/>
                <w:szCs w:val="22"/>
              </w:rPr>
            </w:pPr>
          </w:p>
        </w:tc>
      </w:tr>
      <w:tr w:rsidR="005872DA" w:rsidRPr="005872DA" w14:paraId="29F524D2" w14:textId="77777777" w:rsidTr="00FF5406">
        <w:trPr>
          <w:cantSplit/>
        </w:trPr>
        <w:tc>
          <w:tcPr>
            <w:tcW w:w="426" w:type="dxa"/>
            <w:shd w:val="clear" w:color="auto" w:fill="auto"/>
            <w:tcMar>
              <w:left w:w="0" w:type="dxa"/>
              <w:right w:w="0" w:type="dxa"/>
            </w:tcMar>
            <w:vAlign w:val="center"/>
            <w:hideMark/>
          </w:tcPr>
          <w:p w14:paraId="0171A717" w14:textId="77777777" w:rsidR="005872DA" w:rsidRPr="005872DA" w:rsidRDefault="005872DA" w:rsidP="00FF5406">
            <w:pPr>
              <w:pStyle w:val="Tijeloteksta"/>
              <w:jc w:val="center"/>
              <w:rPr>
                <w:sz w:val="22"/>
                <w:szCs w:val="22"/>
              </w:rPr>
            </w:pPr>
            <w:r w:rsidRPr="005872DA">
              <w:rPr>
                <w:sz w:val="22"/>
                <w:szCs w:val="22"/>
              </w:rPr>
              <w:lastRenderedPageBreak/>
              <w:t>106.</w:t>
            </w:r>
          </w:p>
        </w:tc>
        <w:tc>
          <w:tcPr>
            <w:tcW w:w="1276" w:type="dxa"/>
            <w:shd w:val="clear" w:color="auto" w:fill="auto"/>
            <w:tcMar>
              <w:left w:w="0" w:type="dxa"/>
              <w:right w:w="0" w:type="dxa"/>
            </w:tcMar>
            <w:vAlign w:val="center"/>
            <w:hideMark/>
          </w:tcPr>
          <w:p w14:paraId="0023DC86" w14:textId="77777777" w:rsidR="005872DA" w:rsidRPr="005872DA" w:rsidRDefault="005872DA" w:rsidP="00FF5406">
            <w:pPr>
              <w:pStyle w:val="Tijeloteksta"/>
              <w:jc w:val="center"/>
              <w:rPr>
                <w:sz w:val="22"/>
                <w:szCs w:val="22"/>
              </w:rPr>
            </w:pPr>
            <w:r w:rsidRPr="005872DA">
              <w:rPr>
                <w:sz w:val="22"/>
                <w:szCs w:val="22"/>
              </w:rPr>
              <w:t>13.04.2018.</w:t>
            </w:r>
          </w:p>
        </w:tc>
        <w:tc>
          <w:tcPr>
            <w:tcW w:w="1134" w:type="dxa"/>
            <w:shd w:val="clear" w:color="auto" w:fill="auto"/>
            <w:tcMar>
              <w:left w:w="0" w:type="dxa"/>
              <w:right w:w="0" w:type="dxa"/>
            </w:tcMar>
            <w:vAlign w:val="center"/>
            <w:hideMark/>
          </w:tcPr>
          <w:p w14:paraId="7ACFB8E0" w14:textId="77777777" w:rsidR="005872DA" w:rsidRPr="005872DA" w:rsidRDefault="005872DA" w:rsidP="00FF5406">
            <w:pPr>
              <w:pStyle w:val="Tijeloteksta"/>
              <w:jc w:val="center"/>
              <w:rPr>
                <w:sz w:val="22"/>
                <w:szCs w:val="22"/>
              </w:rPr>
            </w:pPr>
            <w:r w:rsidRPr="005872DA">
              <w:rPr>
                <w:sz w:val="22"/>
                <w:szCs w:val="22"/>
              </w:rPr>
              <w:t>bjanko zadužnica</w:t>
            </w:r>
          </w:p>
        </w:tc>
        <w:tc>
          <w:tcPr>
            <w:tcW w:w="1843" w:type="dxa"/>
            <w:shd w:val="clear" w:color="auto" w:fill="auto"/>
            <w:tcMar>
              <w:left w:w="0" w:type="dxa"/>
              <w:right w:w="0" w:type="dxa"/>
            </w:tcMar>
            <w:vAlign w:val="center"/>
            <w:hideMark/>
          </w:tcPr>
          <w:p w14:paraId="0DF4578F" w14:textId="77777777" w:rsidR="005872DA" w:rsidRPr="005872DA" w:rsidRDefault="005872DA" w:rsidP="00FF5406">
            <w:pPr>
              <w:pStyle w:val="Tijeloteksta"/>
              <w:jc w:val="center"/>
              <w:rPr>
                <w:sz w:val="22"/>
                <w:szCs w:val="22"/>
              </w:rPr>
            </w:pPr>
            <w:r w:rsidRPr="005872DA">
              <w:rPr>
                <w:sz w:val="22"/>
                <w:szCs w:val="22"/>
              </w:rPr>
              <w:t>OV-2702/2018</w:t>
            </w:r>
          </w:p>
        </w:tc>
        <w:tc>
          <w:tcPr>
            <w:tcW w:w="1276" w:type="dxa"/>
            <w:shd w:val="clear" w:color="auto" w:fill="auto"/>
            <w:tcMar>
              <w:left w:w="0" w:type="dxa"/>
              <w:right w:w="0" w:type="dxa"/>
            </w:tcMar>
            <w:vAlign w:val="center"/>
            <w:hideMark/>
          </w:tcPr>
          <w:p w14:paraId="71CFBF6B" w14:textId="77777777" w:rsidR="005872DA" w:rsidRPr="005872DA" w:rsidRDefault="005872DA" w:rsidP="00FF5406">
            <w:pPr>
              <w:pStyle w:val="Tijeloteksta"/>
              <w:jc w:val="center"/>
              <w:rPr>
                <w:sz w:val="22"/>
                <w:szCs w:val="22"/>
              </w:rPr>
            </w:pPr>
            <w:r w:rsidRPr="005872DA">
              <w:rPr>
                <w:sz w:val="22"/>
                <w:szCs w:val="22"/>
              </w:rPr>
              <w:t>10.000,00</w:t>
            </w:r>
          </w:p>
        </w:tc>
        <w:tc>
          <w:tcPr>
            <w:tcW w:w="708" w:type="dxa"/>
            <w:shd w:val="clear" w:color="auto" w:fill="auto"/>
            <w:tcMar>
              <w:left w:w="0" w:type="dxa"/>
              <w:right w:w="0" w:type="dxa"/>
            </w:tcMar>
            <w:vAlign w:val="center"/>
            <w:hideMark/>
          </w:tcPr>
          <w:p w14:paraId="49EF6E19"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015F833D" w14:textId="77777777" w:rsidR="005872DA" w:rsidRPr="005872DA" w:rsidRDefault="005872DA" w:rsidP="00FF5406">
            <w:pPr>
              <w:pStyle w:val="Tijeloteksta"/>
              <w:jc w:val="center"/>
              <w:rPr>
                <w:sz w:val="22"/>
                <w:szCs w:val="22"/>
              </w:rPr>
            </w:pPr>
            <w:r w:rsidRPr="005872DA">
              <w:rPr>
                <w:sz w:val="22"/>
                <w:szCs w:val="22"/>
              </w:rPr>
              <w:t>Općina Koška</w:t>
            </w:r>
          </w:p>
        </w:tc>
        <w:tc>
          <w:tcPr>
            <w:tcW w:w="1842" w:type="dxa"/>
            <w:shd w:val="clear" w:color="auto" w:fill="auto"/>
            <w:tcMar>
              <w:left w:w="0" w:type="dxa"/>
              <w:right w:w="0" w:type="dxa"/>
            </w:tcMar>
            <w:vAlign w:val="center"/>
            <w:hideMark/>
          </w:tcPr>
          <w:p w14:paraId="483A5995" w14:textId="77777777" w:rsidR="005872DA" w:rsidRPr="005872DA" w:rsidRDefault="005872DA" w:rsidP="00FF5406">
            <w:pPr>
              <w:pStyle w:val="Tijeloteksta"/>
              <w:jc w:val="center"/>
              <w:rPr>
                <w:sz w:val="22"/>
                <w:szCs w:val="22"/>
              </w:rPr>
            </w:pPr>
            <w:r w:rsidRPr="005872DA">
              <w:rPr>
                <w:sz w:val="22"/>
                <w:szCs w:val="22"/>
              </w:rPr>
              <w:t>Subvencija kamata</w:t>
            </w:r>
          </w:p>
        </w:tc>
        <w:tc>
          <w:tcPr>
            <w:tcW w:w="1985" w:type="dxa"/>
            <w:shd w:val="clear" w:color="auto" w:fill="auto"/>
            <w:tcMar>
              <w:left w:w="0" w:type="dxa"/>
              <w:right w:w="0" w:type="dxa"/>
            </w:tcMar>
            <w:vAlign w:val="center"/>
            <w:hideMark/>
          </w:tcPr>
          <w:p w14:paraId="018B793C" w14:textId="77777777" w:rsidR="005872DA" w:rsidRPr="005872DA" w:rsidRDefault="005872DA" w:rsidP="00FF5406">
            <w:pPr>
              <w:pStyle w:val="Tijeloteksta"/>
              <w:jc w:val="center"/>
              <w:rPr>
                <w:sz w:val="22"/>
                <w:szCs w:val="22"/>
              </w:rPr>
            </w:pPr>
          </w:p>
        </w:tc>
        <w:tc>
          <w:tcPr>
            <w:tcW w:w="1559" w:type="dxa"/>
            <w:shd w:val="clear" w:color="auto" w:fill="auto"/>
            <w:tcMar>
              <w:left w:w="0" w:type="dxa"/>
              <w:right w:w="0" w:type="dxa"/>
            </w:tcMar>
            <w:vAlign w:val="center"/>
            <w:hideMark/>
          </w:tcPr>
          <w:p w14:paraId="5EB6920A" w14:textId="77777777" w:rsidR="005872DA" w:rsidRPr="005872DA" w:rsidRDefault="005872DA" w:rsidP="00FF5406">
            <w:pPr>
              <w:pStyle w:val="Tijeloteksta"/>
              <w:jc w:val="center"/>
              <w:rPr>
                <w:sz w:val="22"/>
                <w:szCs w:val="22"/>
              </w:rPr>
            </w:pPr>
          </w:p>
        </w:tc>
        <w:tc>
          <w:tcPr>
            <w:tcW w:w="709" w:type="dxa"/>
            <w:shd w:val="clear" w:color="auto" w:fill="auto"/>
            <w:tcMar>
              <w:left w:w="0" w:type="dxa"/>
              <w:right w:w="0" w:type="dxa"/>
            </w:tcMar>
            <w:vAlign w:val="center"/>
            <w:hideMark/>
          </w:tcPr>
          <w:p w14:paraId="1D0D8006" w14:textId="77777777" w:rsidR="005872DA" w:rsidRPr="005872DA" w:rsidRDefault="005872DA" w:rsidP="00FF5406">
            <w:pPr>
              <w:pStyle w:val="Tijeloteksta"/>
              <w:jc w:val="center"/>
              <w:rPr>
                <w:sz w:val="22"/>
                <w:szCs w:val="22"/>
              </w:rPr>
            </w:pPr>
          </w:p>
        </w:tc>
      </w:tr>
      <w:tr w:rsidR="005872DA" w:rsidRPr="005872DA" w14:paraId="1FCD5AD3" w14:textId="77777777" w:rsidTr="00FF5406">
        <w:trPr>
          <w:cantSplit/>
        </w:trPr>
        <w:tc>
          <w:tcPr>
            <w:tcW w:w="426" w:type="dxa"/>
            <w:shd w:val="clear" w:color="auto" w:fill="auto"/>
            <w:tcMar>
              <w:left w:w="0" w:type="dxa"/>
              <w:right w:w="0" w:type="dxa"/>
            </w:tcMar>
            <w:vAlign w:val="center"/>
            <w:hideMark/>
          </w:tcPr>
          <w:p w14:paraId="3C92606F" w14:textId="77777777" w:rsidR="005872DA" w:rsidRPr="005872DA" w:rsidRDefault="005872DA" w:rsidP="00FF5406">
            <w:pPr>
              <w:pStyle w:val="Tijeloteksta"/>
              <w:jc w:val="center"/>
              <w:rPr>
                <w:sz w:val="22"/>
                <w:szCs w:val="22"/>
              </w:rPr>
            </w:pPr>
            <w:r w:rsidRPr="005872DA">
              <w:rPr>
                <w:sz w:val="22"/>
                <w:szCs w:val="22"/>
              </w:rPr>
              <w:t>107.</w:t>
            </w:r>
          </w:p>
        </w:tc>
        <w:tc>
          <w:tcPr>
            <w:tcW w:w="1276" w:type="dxa"/>
            <w:shd w:val="clear" w:color="auto" w:fill="auto"/>
            <w:tcMar>
              <w:left w:w="0" w:type="dxa"/>
              <w:right w:w="0" w:type="dxa"/>
            </w:tcMar>
            <w:vAlign w:val="center"/>
            <w:hideMark/>
          </w:tcPr>
          <w:p w14:paraId="568A5B7D" w14:textId="77777777" w:rsidR="005872DA" w:rsidRPr="005872DA" w:rsidRDefault="005872DA" w:rsidP="00FF5406">
            <w:pPr>
              <w:pStyle w:val="Tijeloteksta"/>
              <w:jc w:val="center"/>
              <w:rPr>
                <w:sz w:val="22"/>
                <w:szCs w:val="22"/>
              </w:rPr>
            </w:pPr>
            <w:r w:rsidRPr="005872DA">
              <w:rPr>
                <w:sz w:val="22"/>
                <w:szCs w:val="22"/>
              </w:rPr>
              <w:t>25.04.2018.</w:t>
            </w:r>
          </w:p>
        </w:tc>
        <w:tc>
          <w:tcPr>
            <w:tcW w:w="1134" w:type="dxa"/>
            <w:shd w:val="clear" w:color="auto" w:fill="auto"/>
            <w:tcMar>
              <w:left w:w="0" w:type="dxa"/>
              <w:right w:w="0" w:type="dxa"/>
            </w:tcMar>
            <w:vAlign w:val="center"/>
            <w:hideMark/>
          </w:tcPr>
          <w:p w14:paraId="14E4AA19" w14:textId="77777777" w:rsidR="005872DA" w:rsidRPr="005872DA" w:rsidRDefault="005872DA" w:rsidP="00FF5406">
            <w:pPr>
              <w:pStyle w:val="Tijeloteksta"/>
              <w:jc w:val="center"/>
              <w:rPr>
                <w:sz w:val="22"/>
                <w:szCs w:val="22"/>
              </w:rPr>
            </w:pPr>
            <w:r w:rsidRPr="005872DA">
              <w:rPr>
                <w:sz w:val="22"/>
                <w:szCs w:val="22"/>
              </w:rPr>
              <w:t>bjanko zadužnica</w:t>
            </w:r>
          </w:p>
        </w:tc>
        <w:tc>
          <w:tcPr>
            <w:tcW w:w="1843" w:type="dxa"/>
            <w:shd w:val="clear" w:color="auto" w:fill="auto"/>
            <w:tcMar>
              <w:left w:w="0" w:type="dxa"/>
              <w:right w:w="0" w:type="dxa"/>
            </w:tcMar>
            <w:vAlign w:val="center"/>
            <w:hideMark/>
          </w:tcPr>
          <w:p w14:paraId="235E32D6" w14:textId="77777777" w:rsidR="005872DA" w:rsidRPr="005872DA" w:rsidRDefault="005872DA" w:rsidP="00FF5406">
            <w:pPr>
              <w:pStyle w:val="Tijeloteksta"/>
              <w:jc w:val="center"/>
              <w:rPr>
                <w:sz w:val="22"/>
                <w:szCs w:val="22"/>
              </w:rPr>
            </w:pPr>
            <w:r w:rsidRPr="005872DA">
              <w:rPr>
                <w:sz w:val="22"/>
                <w:szCs w:val="22"/>
              </w:rPr>
              <w:t>OV-2209/2018</w:t>
            </w:r>
          </w:p>
        </w:tc>
        <w:tc>
          <w:tcPr>
            <w:tcW w:w="1276" w:type="dxa"/>
            <w:shd w:val="clear" w:color="auto" w:fill="auto"/>
            <w:tcMar>
              <w:left w:w="0" w:type="dxa"/>
              <w:right w:w="0" w:type="dxa"/>
            </w:tcMar>
            <w:vAlign w:val="center"/>
            <w:hideMark/>
          </w:tcPr>
          <w:p w14:paraId="6FD10698" w14:textId="77777777" w:rsidR="005872DA" w:rsidRPr="005872DA" w:rsidRDefault="005872DA" w:rsidP="00FF5406">
            <w:pPr>
              <w:pStyle w:val="Tijeloteksta"/>
              <w:jc w:val="center"/>
              <w:rPr>
                <w:sz w:val="22"/>
                <w:szCs w:val="22"/>
              </w:rPr>
            </w:pPr>
            <w:r w:rsidRPr="005872DA">
              <w:rPr>
                <w:sz w:val="22"/>
                <w:szCs w:val="22"/>
              </w:rPr>
              <w:t>100.000,00</w:t>
            </w:r>
          </w:p>
        </w:tc>
        <w:tc>
          <w:tcPr>
            <w:tcW w:w="708" w:type="dxa"/>
            <w:shd w:val="clear" w:color="auto" w:fill="auto"/>
            <w:tcMar>
              <w:left w:w="0" w:type="dxa"/>
              <w:right w:w="0" w:type="dxa"/>
            </w:tcMar>
            <w:vAlign w:val="center"/>
            <w:hideMark/>
          </w:tcPr>
          <w:p w14:paraId="40F6E0AB"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5A15C5E1" w14:textId="77777777" w:rsidR="005872DA" w:rsidRPr="005872DA" w:rsidRDefault="005872DA" w:rsidP="00FF5406">
            <w:pPr>
              <w:pStyle w:val="Tijeloteksta"/>
              <w:jc w:val="center"/>
              <w:rPr>
                <w:sz w:val="22"/>
                <w:szCs w:val="22"/>
              </w:rPr>
            </w:pPr>
            <w:r w:rsidRPr="005872DA">
              <w:rPr>
                <w:sz w:val="22"/>
                <w:szCs w:val="22"/>
              </w:rPr>
              <w:t>Grad Valpovo</w:t>
            </w:r>
          </w:p>
        </w:tc>
        <w:tc>
          <w:tcPr>
            <w:tcW w:w="1842" w:type="dxa"/>
            <w:shd w:val="clear" w:color="auto" w:fill="auto"/>
            <w:tcMar>
              <w:left w:w="0" w:type="dxa"/>
              <w:right w:w="0" w:type="dxa"/>
            </w:tcMar>
            <w:vAlign w:val="center"/>
            <w:hideMark/>
          </w:tcPr>
          <w:p w14:paraId="105526B4" w14:textId="77777777" w:rsidR="005872DA" w:rsidRPr="005872DA" w:rsidRDefault="005872DA" w:rsidP="00FF5406">
            <w:pPr>
              <w:pStyle w:val="Tijeloteksta"/>
              <w:jc w:val="center"/>
              <w:rPr>
                <w:sz w:val="22"/>
                <w:szCs w:val="22"/>
              </w:rPr>
            </w:pPr>
            <w:r w:rsidRPr="005872DA">
              <w:rPr>
                <w:sz w:val="22"/>
                <w:szCs w:val="22"/>
              </w:rPr>
              <w:t>Subvencija kamata</w:t>
            </w:r>
          </w:p>
        </w:tc>
        <w:tc>
          <w:tcPr>
            <w:tcW w:w="1985" w:type="dxa"/>
            <w:shd w:val="clear" w:color="auto" w:fill="auto"/>
            <w:tcMar>
              <w:left w:w="0" w:type="dxa"/>
              <w:right w:w="0" w:type="dxa"/>
            </w:tcMar>
            <w:vAlign w:val="center"/>
            <w:hideMark/>
          </w:tcPr>
          <w:p w14:paraId="2DBA7253" w14:textId="77777777" w:rsidR="005872DA" w:rsidRPr="005872DA" w:rsidRDefault="005872DA" w:rsidP="00FF5406">
            <w:pPr>
              <w:pStyle w:val="Tijeloteksta"/>
              <w:jc w:val="center"/>
              <w:rPr>
                <w:sz w:val="22"/>
                <w:szCs w:val="22"/>
              </w:rPr>
            </w:pPr>
          </w:p>
        </w:tc>
        <w:tc>
          <w:tcPr>
            <w:tcW w:w="1559" w:type="dxa"/>
            <w:shd w:val="clear" w:color="auto" w:fill="auto"/>
            <w:tcMar>
              <w:left w:w="0" w:type="dxa"/>
              <w:right w:w="0" w:type="dxa"/>
            </w:tcMar>
            <w:vAlign w:val="center"/>
            <w:hideMark/>
          </w:tcPr>
          <w:p w14:paraId="64C0B710" w14:textId="77777777" w:rsidR="005872DA" w:rsidRPr="005872DA" w:rsidRDefault="005872DA" w:rsidP="00FF5406">
            <w:pPr>
              <w:pStyle w:val="Tijeloteksta"/>
              <w:jc w:val="center"/>
              <w:rPr>
                <w:sz w:val="22"/>
                <w:szCs w:val="22"/>
              </w:rPr>
            </w:pPr>
          </w:p>
        </w:tc>
        <w:tc>
          <w:tcPr>
            <w:tcW w:w="709" w:type="dxa"/>
            <w:shd w:val="clear" w:color="auto" w:fill="auto"/>
            <w:tcMar>
              <w:left w:w="0" w:type="dxa"/>
              <w:right w:w="0" w:type="dxa"/>
            </w:tcMar>
            <w:vAlign w:val="center"/>
            <w:hideMark/>
          </w:tcPr>
          <w:p w14:paraId="503BC3A4" w14:textId="77777777" w:rsidR="005872DA" w:rsidRPr="005872DA" w:rsidRDefault="005872DA" w:rsidP="00FF5406">
            <w:pPr>
              <w:pStyle w:val="Tijeloteksta"/>
              <w:jc w:val="center"/>
              <w:rPr>
                <w:sz w:val="22"/>
                <w:szCs w:val="22"/>
              </w:rPr>
            </w:pPr>
          </w:p>
        </w:tc>
      </w:tr>
      <w:tr w:rsidR="005872DA" w:rsidRPr="005872DA" w14:paraId="46AA30FC" w14:textId="77777777" w:rsidTr="00FF5406">
        <w:trPr>
          <w:cantSplit/>
        </w:trPr>
        <w:tc>
          <w:tcPr>
            <w:tcW w:w="426" w:type="dxa"/>
            <w:shd w:val="clear" w:color="auto" w:fill="auto"/>
            <w:tcMar>
              <w:left w:w="0" w:type="dxa"/>
              <w:right w:w="0" w:type="dxa"/>
            </w:tcMar>
            <w:vAlign w:val="center"/>
            <w:hideMark/>
          </w:tcPr>
          <w:p w14:paraId="242207E0" w14:textId="77777777" w:rsidR="005872DA" w:rsidRPr="005872DA" w:rsidRDefault="005872DA" w:rsidP="00FF5406">
            <w:pPr>
              <w:pStyle w:val="Tijeloteksta"/>
              <w:jc w:val="center"/>
              <w:rPr>
                <w:sz w:val="22"/>
                <w:szCs w:val="22"/>
              </w:rPr>
            </w:pPr>
            <w:r w:rsidRPr="005872DA">
              <w:rPr>
                <w:sz w:val="22"/>
                <w:szCs w:val="22"/>
              </w:rPr>
              <w:t>108.</w:t>
            </w:r>
          </w:p>
        </w:tc>
        <w:tc>
          <w:tcPr>
            <w:tcW w:w="1276" w:type="dxa"/>
            <w:shd w:val="clear" w:color="auto" w:fill="auto"/>
            <w:tcMar>
              <w:left w:w="0" w:type="dxa"/>
              <w:right w:w="0" w:type="dxa"/>
            </w:tcMar>
            <w:vAlign w:val="center"/>
            <w:hideMark/>
          </w:tcPr>
          <w:p w14:paraId="4894F132" w14:textId="77777777" w:rsidR="005872DA" w:rsidRPr="005872DA" w:rsidRDefault="005872DA" w:rsidP="00FF5406">
            <w:pPr>
              <w:pStyle w:val="Tijeloteksta"/>
              <w:jc w:val="center"/>
              <w:rPr>
                <w:sz w:val="22"/>
                <w:szCs w:val="22"/>
              </w:rPr>
            </w:pPr>
            <w:r w:rsidRPr="005872DA">
              <w:rPr>
                <w:sz w:val="22"/>
                <w:szCs w:val="22"/>
              </w:rPr>
              <w:t>25.04.2018.</w:t>
            </w:r>
          </w:p>
        </w:tc>
        <w:tc>
          <w:tcPr>
            <w:tcW w:w="1134" w:type="dxa"/>
            <w:shd w:val="clear" w:color="auto" w:fill="auto"/>
            <w:tcMar>
              <w:left w:w="0" w:type="dxa"/>
              <w:right w:w="0" w:type="dxa"/>
            </w:tcMar>
            <w:vAlign w:val="center"/>
            <w:hideMark/>
          </w:tcPr>
          <w:p w14:paraId="14F5D652" w14:textId="77777777" w:rsidR="005872DA" w:rsidRPr="005872DA" w:rsidRDefault="005872DA" w:rsidP="00FF5406">
            <w:pPr>
              <w:pStyle w:val="Tijeloteksta"/>
              <w:jc w:val="center"/>
              <w:rPr>
                <w:sz w:val="22"/>
                <w:szCs w:val="22"/>
              </w:rPr>
            </w:pPr>
            <w:r w:rsidRPr="005872DA">
              <w:rPr>
                <w:sz w:val="22"/>
                <w:szCs w:val="22"/>
              </w:rPr>
              <w:t>bjanko zadužnica</w:t>
            </w:r>
          </w:p>
        </w:tc>
        <w:tc>
          <w:tcPr>
            <w:tcW w:w="1843" w:type="dxa"/>
            <w:shd w:val="clear" w:color="auto" w:fill="auto"/>
            <w:tcMar>
              <w:left w:w="0" w:type="dxa"/>
              <w:right w:w="0" w:type="dxa"/>
            </w:tcMar>
            <w:vAlign w:val="center"/>
            <w:hideMark/>
          </w:tcPr>
          <w:p w14:paraId="362BC262" w14:textId="77777777" w:rsidR="005872DA" w:rsidRPr="005872DA" w:rsidRDefault="005872DA" w:rsidP="00FF5406">
            <w:pPr>
              <w:pStyle w:val="Tijeloteksta"/>
              <w:jc w:val="center"/>
              <w:rPr>
                <w:sz w:val="22"/>
                <w:szCs w:val="22"/>
              </w:rPr>
            </w:pPr>
            <w:r w:rsidRPr="005872DA">
              <w:rPr>
                <w:sz w:val="22"/>
                <w:szCs w:val="22"/>
              </w:rPr>
              <w:t>OV-2208/2018</w:t>
            </w:r>
          </w:p>
        </w:tc>
        <w:tc>
          <w:tcPr>
            <w:tcW w:w="1276" w:type="dxa"/>
            <w:shd w:val="clear" w:color="auto" w:fill="auto"/>
            <w:tcMar>
              <w:left w:w="0" w:type="dxa"/>
              <w:right w:w="0" w:type="dxa"/>
            </w:tcMar>
            <w:vAlign w:val="center"/>
            <w:hideMark/>
          </w:tcPr>
          <w:p w14:paraId="47CD0517" w14:textId="77777777" w:rsidR="005872DA" w:rsidRPr="005872DA" w:rsidRDefault="005872DA" w:rsidP="00FF5406">
            <w:pPr>
              <w:pStyle w:val="Tijeloteksta"/>
              <w:jc w:val="center"/>
              <w:rPr>
                <w:sz w:val="22"/>
                <w:szCs w:val="22"/>
              </w:rPr>
            </w:pPr>
            <w:r w:rsidRPr="005872DA">
              <w:rPr>
                <w:sz w:val="22"/>
                <w:szCs w:val="22"/>
              </w:rPr>
              <w:t>100.000,00</w:t>
            </w:r>
          </w:p>
        </w:tc>
        <w:tc>
          <w:tcPr>
            <w:tcW w:w="708" w:type="dxa"/>
            <w:shd w:val="clear" w:color="auto" w:fill="auto"/>
            <w:tcMar>
              <w:left w:w="0" w:type="dxa"/>
              <w:right w:w="0" w:type="dxa"/>
            </w:tcMar>
            <w:vAlign w:val="center"/>
            <w:hideMark/>
          </w:tcPr>
          <w:p w14:paraId="1F4914E1"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51B2C731" w14:textId="77777777" w:rsidR="005872DA" w:rsidRPr="005872DA" w:rsidRDefault="005872DA" w:rsidP="00FF5406">
            <w:pPr>
              <w:pStyle w:val="Tijeloteksta"/>
              <w:jc w:val="center"/>
              <w:rPr>
                <w:sz w:val="22"/>
                <w:szCs w:val="22"/>
              </w:rPr>
            </w:pPr>
            <w:r w:rsidRPr="005872DA">
              <w:rPr>
                <w:sz w:val="22"/>
                <w:szCs w:val="22"/>
              </w:rPr>
              <w:t>Grad Valpovo</w:t>
            </w:r>
          </w:p>
        </w:tc>
        <w:tc>
          <w:tcPr>
            <w:tcW w:w="1842" w:type="dxa"/>
            <w:shd w:val="clear" w:color="auto" w:fill="auto"/>
            <w:tcMar>
              <w:left w:w="0" w:type="dxa"/>
              <w:right w:w="0" w:type="dxa"/>
            </w:tcMar>
            <w:vAlign w:val="center"/>
            <w:hideMark/>
          </w:tcPr>
          <w:p w14:paraId="52907944" w14:textId="77777777" w:rsidR="005872DA" w:rsidRPr="005872DA" w:rsidRDefault="005872DA" w:rsidP="00FF5406">
            <w:pPr>
              <w:pStyle w:val="Tijeloteksta"/>
              <w:jc w:val="center"/>
              <w:rPr>
                <w:sz w:val="22"/>
                <w:szCs w:val="22"/>
              </w:rPr>
            </w:pPr>
            <w:r w:rsidRPr="005872DA">
              <w:rPr>
                <w:sz w:val="22"/>
                <w:szCs w:val="22"/>
              </w:rPr>
              <w:t>Subvencija kamata</w:t>
            </w:r>
          </w:p>
        </w:tc>
        <w:tc>
          <w:tcPr>
            <w:tcW w:w="1985" w:type="dxa"/>
            <w:shd w:val="clear" w:color="auto" w:fill="auto"/>
            <w:tcMar>
              <w:left w:w="0" w:type="dxa"/>
              <w:right w:w="0" w:type="dxa"/>
            </w:tcMar>
            <w:vAlign w:val="center"/>
            <w:hideMark/>
          </w:tcPr>
          <w:p w14:paraId="0B891713" w14:textId="77777777" w:rsidR="005872DA" w:rsidRPr="005872DA" w:rsidRDefault="005872DA" w:rsidP="00FF5406">
            <w:pPr>
              <w:pStyle w:val="Tijeloteksta"/>
              <w:jc w:val="center"/>
              <w:rPr>
                <w:sz w:val="22"/>
                <w:szCs w:val="22"/>
              </w:rPr>
            </w:pPr>
          </w:p>
        </w:tc>
        <w:tc>
          <w:tcPr>
            <w:tcW w:w="1559" w:type="dxa"/>
            <w:shd w:val="clear" w:color="auto" w:fill="auto"/>
            <w:tcMar>
              <w:left w:w="0" w:type="dxa"/>
              <w:right w:w="0" w:type="dxa"/>
            </w:tcMar>
            <w:vAlign w:val="center"/>
            <w:hideMark/>
          </w:tcPr>
          <w:p w14:paraId="2546E090" w14:textId="77777777" w:rsidR="005872DA" w:rsidRPr="005872DA" w:rsidRDefault="005872DA" w:rsidP="00FF5406">
            <w:pPr>
              <w:pStyle w:val="Tijeloteksta"/>
              <w:jc w:val="center"/>
              <w:rPr>
                <w:sz w:val="22"/>
                <w:szCs w:val="22"/>
              </w:rPr>
            </w:pPr>
          </w:p>
        </w:tc>
        <w:tc>
          <w:tcPr>
            <w:tcW w:w="709" w:type="dxa"/>
            <w:shd w:val="clear" w:color="auto" w:fill="auto"/>
            <w:tcMar>
              <w:left w:w="0" w:type="dxa"/>
              <w:right w:w="0" w:type="dxa"/>
            </w:tcMar>
            <w:vAlign w:val="center"/>
            <w:hideMark/>
          </w:tcPr>
          <w:p w14:paraId="2B21B1AE" w14:textId="77777777" w:rsidR="005872DA" w:rsidRPr="005872DA" w:rsidRDefault="005872DA" w:rsidP="00FF5406">
            <w:pPr>
              <w:pStyle w:val="Tijeloteksta"/>
              <w:jc w:val="center"/>
              <w:rPr>
                <w:sz w:val="22"/>
                <w:szCs w:val="22"/>
              </w:rPr>
            </w:pPr>
          </w:p>
        </w:tc>
      </w:tr>
      <w:tr w:rsidR="005872DA" w:rsidRPr="005872DA" w14:paraId="3584305E" w14:textId="77777777" w:rsidTr="00FF5406">
        <w:trPr>
          <w:cantSplit/>
        </w:trPr>
        <w:tc>
          <w:tcPr>
            <w:tcW w:w="426" w:type="dxa"/>
            <w:shd w:val="clear" w:color="auto" w:fill="auto"/>
            <w:tcMar>
              <w:left w:w="0" w:type="dxa"/>
              <w:right w:w="0" w:type="dxa"/>
            </w:tcMar>
            <w:vAlign w:val="center"/>
            <w:hideMark/>
          </w:tcPr>
          <w:p w14:paraId="0A26060C" w14:textId="77777777" w:rsidR="005872DA" w:rsidRPr="005872DA" w:rsidRDefault="005872DA" w:rsidP="00FF5406">
            <w:pPr>
              <w:pStyle w:val="Tijeloteksta"/>
              <w:jc w:val="center"/>
              <w:rPr>
                <w:sz w:val="22"/>
                <w:szCs w:val="22"/>
              </w:rPr>
            </w:pPr>
            <w:r w:rsidRPr="005872DA">
              <w:rPr>
                <w:sz w:val="22"/>
                <w:szCs w:val="22"/>
              </w:rPr>
              <w:t>109.</w:t>
            </w:r>
          </w:p>
        </w:tc>
        <w:tc>
          <w:tcPr>
            <w:tcW w:w="1276" w:type="dxa"/>
            <w:shd w:val="clear" w:color="auto" w:fill="auto"/>
            <w:tcMar>
              <w:left w:w="0" w:type="dxa"/>
              <w:right w:w="0" w:type="dxa"/>
            </w:tcMar>
            <w:vAlign w:val="center"/>
            <w:hideMark/>
          </w:tcPr>
          <w:p w14:paraId="6FC2AD4F" w14:textId="77777777" w:rsidR="005872DA" w:rsidRPr="005872DA" w:rsidRDefault="005872DA" w:rsidP="00FF5406">
            <w:pPr>
              <w:pStyle w:val="Tijeloteksta"/>
              <w:jc w:val="center"/>
              <w:rPr>
                <w:sz w:val="22"/>
                <w:szCs w:val="22"/>
              </w:rPr>
            </w:pPr>
            <w:r w:rsidRPr="005872DA">
              <w:rPr>
                <w:sz w:val="22"/>
                <w:szCs w:val="22"/>
              </w:rPr>
              <w:t>10.01.2019.</w:t>
            </w:r>
          </w:p>
        </w:tc>
        <w:tc>
          <w:tcPr>
            <w:tcW w:w="1134" w:type="dxa"/>
            <w:shd w:val="clear" w:color="auto" w:fill="auto"/>
            <w:tcMar>
              <w:left w:w="0" w:type="dxa"/>
              <w:right w:w="0" w:type="dxa"/>
            </w:tcMar>
            <w:vAlign w:val="center"/>
            <w:hideMark/>
          </w:tcPr>
          <w:p w14:paraId="1A7F9D52" w14:textId="77777777" w:rsidR="005872DA" w:rsidRPr="005872DA" w:rsidRDefault="005872DA" w:rsidP="00FF5406">
            <w:pPr>
              <w:pStyle w:val="Tijeloteksta"/>
              <w:jc w:val="center"/>
              <w:rPr>
                <w:sz w:val="22"/>
                <w:szCs w:val="22"/>
              </w:rPr>
            </w:pPr>
            <w:r w:rsidRPr="005872DA">
              <w:rPr>
                <w:sz w:val="22"/>
                <w:szCs w:val="22"/>
              </w:rPr>
              <w:t>bjanko zadužnica</w:t>
            </w:r>
          </w:p>
        </w:tc>
        <w:tc>
          <w:tcPr>
            <w:tcW w:w="1843" w:type="dxa"/>
            <w:shd w:val="clear" w:color="auto" w:fill="auto"/>
            <w:tcMar>
              <w:left w:w="0" w:type="dxa"/>
              <w:right w:w="0" w:type="dxa"/>
            </w:tcMar>
            <w:vAlign w:val="center"/>
            <w:hideMark/>
          </w:tcPr>
          <w:p w14:paraId="2CC322BD" w14:textId="77777777" w:rsidR="005872DA" w:rsidRPr="005872DA" w:rsidRDefault="005872DA" w:rsidP="00FF5406">
            <w:pPr>
              <w:pStyle w:val="Tijeloteksta"/>
              <w:jc w:val="center"/>
              <w:rPr>
                <w:sz w:val="22"/>
                <w:szCs w:val="22"/>
              </w:rPr>
            </w:pPr>
            <w:r w:rsidRPr="005872DA">
              <w:rPr>
                <w:sz w:val="22"/>
                <w:szCs w:val="22"/>
              </w:rPr>
              <w:t>OV-3/2019-BE</w:t>
            </w:r>
          </w:p>
        </w:tc>
        <w:tc>
          <w:tcPr>
            <w:tcW w:w="1276" w:type="dxa"/>
            <w:shd w:val="clear" w:color="auto" w:fill="auto"/>
            <w:tcMar>
              <w:left w:w="0" w:type="dxa"/>
              <w:right w:w="0" w:type="dxa"/>
            </w:tcMar>
            <w:vAlign w:val="center"/>
            <w:hideMark/>
          </w:tcPr>
          <w:p w14:paraId="55187F3B" w14:textId="77777777" w:rsidR="005872DA" w:rsidRPr="005872DA" w:rsidRDefault="005872DA" w:rsidP="00FF5406">
            <w:pPr>
              <w:pStyle w:val="Tijeloteksta"/>
              <w:jc w:val="center"/>
              <w:rPr>
                <w:sz w:val="22"/>
                <w:szCs w:val="22"/>
              </w:rPr>
            </w:pPr>
            <w:r w:rsidRPr="005872DA">
              <w:rPr>
                <w:sz w:val="22"/>
                <w:szCs w:val="22"/>
              </w:rPr>
              <w:t>100.000,00</w:t>
            </w:r>
          </w:p>
        </w:tc>
        <w:tc>
          <w:tcPr>
            <w:tcW w:w="708" w:type="dxa"/>
            <w:shd w:val="clear" w:color="auto" w:fill="auto"/>
            <w:tcMar>
              <w:left w:w="0" w:type="dxa"/>
              <w:right w:w="0" w:type="dxa"/>
            </w:tcMar>
            <w:vAlign w:val="center"/>
            <w:hideMark/>
          </w:tcPr>
          <w:p w14:paraId="27D5DAB8"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523487FB" w14:textId="77777777" w:rsidR="005872DA" w:rsidRPr="005872DA" w:rsidRDefault="005872DA" w:rsidP="00FF5406">
            <w:pPr>
              <w:pStyle w:val="Tijeloteksta"/>
              <w:jc w:val="center"/>
              <w:rPr>
                <w:sz w:val="22"/>
                <w:szCs w:val="22"/>
              </w:rPr>
            </w:pPr>
            <w:r w:rsidRPr="005872DA">
              <w:rPr>
                <w:sz w:val="22"/>
                <w:szCs w:val="22"/>
              </w:rPr>
              <w:t>Grad Belišće</w:t>
            </w:r>
          </w:p>
        </w:tc>
        <w:tc>
          <w:tcPr>
            <w:tcW w:w="1842" w:type="dxa"/>
            <w:shd w:val="clear" w:color="auto" w:fill="auto"/>
            <w:tcMar>
              <w:left w:w="0" w:type="dxa"/>
              <w:right w:w="0" w:type="dxa"/>
            </w:tcMar>
            <w:vAlign w:val="center"/>
            <w:hideMark/>
          </w:tcPr>
          <w:p w14:paraId="4451786F" w14:textId="77777777" w:rsidR="005872DA" w:rsidRPr="005872DA" w:rsidRDefault="005872DA" w:rsidP="00FF5406">
            <w:pPr>
              <w:pStyle w:val="Tijeloteksta"/>
              <w:jc w:val="center"/>
              <w:rPr>
                <w:sz w:val="22"/>
                <w:szCs w:val="22"/>
              </w:rPr>
            </w:pPr>
          </w:p>
        </w:tc>
        <w:tc>
          <w:tcPr>
            <w:tcW w:w="1985" w:type="dxa"/>
            <w:shd w:val="clear" w:color="auto" w:fill="auto"/>
            <w:tcMar>
              <w:left w:w="0" w:type="dxa"/>
              <w:right w:w="0" w:type="dxa"/>
            </w:tcMar>
            <w:vAlign w:val="center"/>
            <w:hideMark/>
          </w:tcPr>
          <w:p w14:paraId="04860269" w14:textId="77777777" w:rsidR="005872DA" w:rsidRPr="005872DA" w:rsidRDefault="005872DA" w:rsidP="00FF5406">
            <w:pPr>
              <w:pStyle w:val="Tijeloteksta"/>
              <w:jc w:val="center"/>
              <w:rPr>
                <w:sz w:val="22"/>
                <w:szCs w:val="22"/>
              </w:rPr>
            </w:pPr>
          </w:p>
        </w:tc>
        <w:tc>
          <w:tcPr>
            <w:tcW w:w="1559" w:type="dxa"/>
            <w:shd w:val="clear" w:color="auto" w:fill="auto"/>
            <w:tcMar>
              <w:left w:w="0" w:type="dxa"/>
              <w:right w:w="0" w:type="dxa"/>
            </w:tcMar>
            <w:vAlign w:val="center"/>
            <w:hideMark/>
          </w:tcPr>
          <w:p w14:paraId="24171F95" w14:textId="77777777" w:rsidR="005872DA" w:rsidRPr="005872DA" w:rsidRDefault="005872DA" w:rsidP="00FF5406">
            <w:pPr>
              <w:pStyle w:val="Tijeloteksta"/>
              <w:jc w:val="center"/>
              <w:rPr>
                <w:sz w:val="22"/>
                <w:szCs w:val="22"/>
              </w:rPr>
            </w:pPr>
          </w:p>
        </w:tc>
        <w:tc>
          <w:tcPr>
            <w:tcW w:w="709" w:type="dxa"/>
            <w:shd w:val="clear" w:color="auto" w:fill="auto"/>
            <w:tcMar>
              <w:left w:w="0" w:type="dxa"/>
              <w:right w:w="0" w:type="dxa"/>
            </w:tcMar>
            <w:vAlign w:val="center"/>
            <w:hideMark/>
          </w:tcPr>
          <w:p w14:paraId="26235BC4" w14:textId="77777777" w:rsidR="005872DA" w:rsidRPr="005872DA" w:rsidRDefault="005872DA" w:rsidP="00FF5406">
            <w:pPr>
              <w:pStyle w:val="Tijeloteksta"/>
              <w:jc w:val="center"/>
              <w:rPr>
                <w:sz w:val="22"/>
                <w:szCs w:val="22"/>
              </w:rPr>
            </w:pPr>
          </w:p>
        </w:tc>
      </w:tr>
      <w:tr w:rsidR="005872DA" w:rsidRPr="005872DA" w14:paraId="4C0B7CAB" w14:textId="77777777" w:rsidTr="00FF5406">
        <w:trPr>
          <w:cantSplit/>
        </w:trPr>
        <w:tc>
          <w:tcPr>
            <w:tcW w:w="426" w:type="dxa"/>
            <w:shd w:val="clear" w:color="auto" w:fill="auto"/>
            <w:tcMar>
              <w:left w:w="0" w:type="dxa"/>
              <w:right w:w="0" w:type="dxa"/>
            </w:tcMar>
            <w:vAlign w:val="center"/>
            <w:hideMark/>
          </w:tcPr>
          <w:p w14:paraId="2B404889" w14:textId="77777777" w:rsidR="005872DA" w:rsidRPr="005872DA" w:rsidRDefault="005872DA" w:rsidP="00FF5406">
            <w:pPr>
              <w:pStyle w:val="Tijeloteksta"/>
              <w:jc w:val="center"/>
              <w:rPr>
                <w:sz w:val="22"/>
                <w:szCs w:val="22"/>
              </w:rPr>
            </w:pPr>
            <w:r w:rsidRPr="005872DA">
              <w:rPr>
                <w:sz w:val="22"/>
                <w:szCs w:val="22"/>
              </w:rPr>
              <w:t>110.</w:t>
            </w:r>
          </w:p>
        </w:tc>
        <w:tc>
          <w:tcPr>
            <w:tcW w:w="1276" w:type="dxa"/>
            <w:shd w:val="clear" w:color="auto" w:fill="auto"/>
            <w:tcMar>
              <w:left w:w="0" w:type="dxa"/>
              <w:right w:w="0" w:type="dxa"/>
            </w:tcMar>
            <w:vAlign w:val="center"/>
            <w:hideMark/>
          </w:tcPr>
          <w:p w14:paraId="5C2B870F" w14:textId="77777777" w:rsidR="005872DA" w:rsidRPr="005872DA" w:rsidRDefault="005872DA" w:rsidP="00FF5406">
            <w:pPr>
              <w:pStyle w:val="Tijeloteksta"/>
              <w:jc w:val="center"/>
              <w:rPr>
                <w:sz w:val="22"/>
                <w:szCs w:val="22"/>
              </w:rPr>
            </w:pPr>
            <w:r w:rsidRPr="005872DA">
              <w:rPr>
                <w:sz w:val="22"/>
                <w:szCs w:val="22"/>
              </w:rPr>
              <w:t>10.01.2019.</w:t>
            </w:r>
          </w:p>
        </w:tc>
        <w:tc>
          <w:tcPr>
            <w:tcW w:w="1134" w:type="dxa"/>
            <w:shd w:val="clear" w:color="auto" w:fill="auto"/>
            <w:tcMar>
              <w:left w:w="0" w:type="dxa"/>
              <w:right w:w="0" w:type="dxa"/>
            </w:tcMar>
            <w:vAlign w:val="center"/>
            <w:hideMark/>
          </w:tcPr>
          <w:p w14:paraId="0CE93BBF" w14:textId="77777777" w:rsidR="005872DA" w:rsidRPr="005872DA" w:rsidRDefault="005872DA" w:rsidP="00FF5406">
            <w:pPr>
              <w:pStyle w:val="Tijeloteksta"/>
              <w:jc w:val="center"/>
              <w:rPr>
                <w:sz w:val="22"/>
                <w:szCs w:val="22"/>
              </w:rPr>
            </w:pPr>
            <w:r w:rsidRPr="005872DA">
              <w:rPr>
                <w:sz w:val="22"/>
                <w:szCs w:val="22"/>
              </w:rPr>
              <w:t>bjanko zadužnica</w:t>
            </w:r>
          </w:p>
        </w:tc>
        <w:tc>
          <w:tcPr>
            <w:tcW w:w="1843" w:type="dxa"/>
            <w:shd w:val="clear" w:color="auto" w:fill="auto"/>
            <w:tcMar>
              <w:left w:w="0" w:type="dxa"/>
              <w:right w:w="0" w:type="dxa"/>
            </w:tcMar>
            <w:vAlign w:val="center"/>
            <w:hideMark/>
          </w:tcPr>
          <w:p w14:paraId="6AA5B413" w14:textId="77777777" w:rsidR="005872DA" w:rsidRPr="005872DA" w:rsidRDefault="005872DA" w:rsidP="00FF5406">
            <w:pPr>
              <w:pStyle w:val="Tijeloteksta"/>
              <w:jc w:val="center"/>
              <w:rPr>
                <w:sz w:val="22"/>
                <w:szCs w:val="22"/>
              </w:rPr>
            </w:pPr>
            <w:r w:rsidRPr="005872DA">
              <w:rPr>
                <w:sz w:val="22"/>
                <w:szCs w:val="22"/>
              </w:rPr>
              <w:t>OV-4/2019-BE</w:t>
            </w:r>
          </w:p>
        </w:tc>
        <w:tc>
          <w:tcPr>
            <w:tcW w:w="1276" w:type="dxa"/>
            <w:shd w:val="clear" w:color="auto" w:fill="auto"/>
            <w:tcMar>
              <w:left w:w="0" w:type="dxa"/>
              <w:right w:w="0" w:type="dxa"/>
            </w:tcMar>
            <w:vAlign w:val="center"/>
            <w:hideMark/>
          </w:tcPr>
          <w:p w14:paraId="71FA24C0" w14:textId="77777777" w:rsidR="005872DA" w:rsidRPr="005872DA" w:rsidRDefault="005872DA" w:rsidP="00FF5406">
            <w:pPr>
              <w:pStyle w:val="Tijeloteksta"/>
              <w:jc w:val="center"/>
              <w:rPr>
                <w:sz w:val="22"/>
                <w:szCs w:val="22"/>
              </w:rPr>
            </w:pPr>
            <w:r w:rsidRPr="005872DA">
              <w:rPr>
                <w:sz w:val="22"/>
                <w:szCs w:val="22"/>
              </w:rPr>
              <w:t>100.000,00</w:t>
            </w:r>
          </w:p>
        </w:tc>
        <w:tc>
          <w:tcPr>
            <w:tcW w:w="708" w:type="dxa"/>
            <w:shd w:val="clear" w:color="auto" w:fill="auto"/>
            <w:tcMar>
              <w:left w:w="0" w:type="dxa"/>
              <w:right w:w="0" w:type="dxa"/>
            </w:tcMar>
            <w:vAlign w:val="center"/>
            <w:hideMark/>
          </w:tcPr>
          <w:p w14:paraId="2460D083"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312C07AF" w14:textId="77777777" w:rsidR="005872DA" w:rsidRPr="005872DA" w:rsidRDefault="005872DA" w:rsidP="00FF5406">
            <w:pPr>
              <w:pStyle w:val="Tijeloteksta"/>
              <w:jc w:val="center"/>
              <w:rPr>
                <w:sz w:val="22"/>
                <w:szCs w:val="22"/>
              </w:rPr>
            </w:pPr>
            <w:r w:rsidRPr="005872DA">
              <w:rPr>
                <w:sz w:val="22"/>
                <w:szCs w:val="22"/>
              </w:rPr>
              <w:t>Grad Belišće</w:t>
            </w:r>
          </w:p>
        </w:tc>
        <w:tc>
          <w:tcPr>
            <w:tcW w:w="1842" w:type="dxa"/>
            <w:shd w:val="clear" w:color="auto" w:fill="auto"/>
            <w:tcMar>
              <w:left w:w="0" w:type="dxa"/>
              <w:right w:w="0" w:type="dxa"/>
            </w:tcMar>
            <w:vAlign w:val="center"/>
            <w:hideMark/>
          </w:tcPr>
          <w:p w14:paraId="012F931A" w14:textId="77777777" w:rsidR="005872DA" w:rsidRPr="005872DA" w:rsidRDefault="005872DA" w:rsidP="00FF5406">
            <w:pPr>
              <w:pStyle w:val="Tijeloteksta"/>
              <w:jc w:val="center"/>
              <w:rPr>
                <w:sz w:val="22"/>
                <w:szCs w:val="22"/>
              </w:rPr>
            </w:pPr>
          </w:p>
        </w:tc>
        <w:tc>
          <w:tcPr>
            <w:tcW w:w="1985" w:type="dxa"/>
            <w:shd w:val="clear" w:color="auto" w:fill="auto"/>
            <w:tcMar>
              <w:left w:w="0" w:type="dxa"/>
              <w:right w:w="0" w:type="dxa"/>
            </w:tcMar>
            <w:vAlign w:val="center"/>
            <w:hideMark/>
          </w:tcPr>
          <w:p w14:paraId="192B0DB6" w14:textId="77777777" w:rsidR="005872DA" w:rsidRPr="005872DA" w:rsidRDefault="005872DA" w:rsidP="00FF5406">
            <w:pPr>
              <w:pStyle w:val="Tijeloteksta"/>
              <w:jc w:val="center"/>
              <w:rPr>
                <w:sz w:val="22"/>
                <w:szCs w:val="22"/>
              </w:rPr>
            </w:pPr>
          </w:p>
        </w:tc>
        <w:tc>
          <w:tcPr>
            <w:tcW w:w="1559" w:type="dxa"/>
            <w:shd w:val="clear" w:color="auto" w:fill="auto"/>
            <w:tcMar>
              <w:left w:w="0" w:type="dxa"/>
              <w:right w:w="0" w:type="dxa"/>
            </w:tcMar>
            <w:vAlign w:val="center"/>
            <w:hideMark/>
          </w:tcPr>
          <w:p w14:paraId="23B9BA9D" w14:textId="77777777" w:rsidR="005872DA" w:rsidRPr="005872DA" w:rsidRDefault="005872DA" w:rsidP="00FF5406">
            <w:pPr>
              <w:pStyle w:val="Tijeloteksta"/>
              <w:jc w:val="center"/>
              <w:rPr>
                <w:sz w:val="22"/>
                <w:szCs w:val="22"/>
              </w:rPr>
            </w:pPr>
          </w:p>
        </w:tc>
        <w:tc>
          <w:tcPr>
            <w:tcW w:w="709" w:type="dxa"/>
            <w:shd w:val="clear" w:color="auto" w:fill="auto"/>
            <w:tcMar>
              <w:left w:w="0" w:type="dxa"/>
              <w:right w:w="0" w:type="dxa"/>
            </w:tcMar>
            <w:vAlign w:val="center"/>
            <w:hideMark/>
          </w:tcPr>
          <w:p w14:paraId="2738E08E" w14:textId="77777777" w:rsidR="005872DA" w:rsidRPr="005872DA" w:rsidRDefault="005872DA" w:rsidP="00FF5406">
            <w:pPr>
              <w:pStyle w:val="Tijeloteksta"/>
              <w:jc w:val="center"/>
              <w:rPr>
                <w:sz w:val="22"/>
                <w:szCs w:val="22"/>
              </w:rPr>
            </w:pPr>
          </w:p>
        </w:tc>
      </w:tr>
      <w:tr w:rsidR="005872DA" w:rsidRPr="005872DA" w14:paraId="2429729E" w14:textId="77777777" w:rsidTr="00FF5406">
        <w:trPr>
          <w:cantSplit/>
        </w:trPr>
        <w:tc>
          <w:tcPr>
            <w:tcW w:w="426" w:type="dxa"/>
            <w:shd w:val="clear" w:color="auto" w:fill="auto"/>
            <w:tcMar>
              <w:left w:w="0" w:type="dxa"/>
              <w:right w:w="0" w:type="dxa"/>
            </w:tcMar>
            <w:vAlign w:val="center"/>
            <w:hideMark/>
          </w:tcPr>
          <w:p w14:paraId="6FBA7C7B" w14:textId="77777777" w:rsidR="005872DA" w:rsidRPr="005872DA" w:rsidRDefault="005872DA" w:rsidP="00FF5406">
            <w:pPr>
              <w:pStyle w:val="Tijeloteksta"/>
              <w:jc w:val="center"/>
              <w:rPr>
                <w:sz w:val="22"/>
                <w:szCs w:val="22"/>
              </w:rPr>
            </w:pPr>
            <w:r w:rsidRPr="005872DA">
              <w:rPr>
                <w:sz w:val="22"/>
                <w:szCs w:val="22"/>
              </w:rPr>
              <w:t>111.</w:t>
            </w:r>
          </w:p>
        </w:tc>
        <w:tc>
          <w:tcPr>
            <w:tcW w:w="1276" w:type="dxa"/>
            <w:shd w:val="clear" w:color="auto" w:fill="auto"/>
            <w:tcMar>
              <w:left w:w="0" w:type="dxa"/>
              <w:right w:w="0" w:type="dxa"/>
            </w:tcMar>
            <w:vAlign w:val="center"/>
            <w:hideMark/>
          </w:tcPr>
          <w:p w14:paraId="6046606F" w14:textId="77777777" w:rsidR="005872DA" w:rsidRPr="005872DA" w:rsidRDefault="005872DA" w:rsidP="00FF5406">
            <w:pPr>
              <w:pStyle w:val="Tijeloteksta"/>
              <w:jc w:val="center"/>
              <w:rPr>
                <w:sz w:val="22"/>
                <w:szCs w:val="22"/>
              </w:rPr>
            </w:pPr>
            <w:r w:rsidRPr="005872DA">
              <w:rPr>
                <w:sz w:val="22"/>
                <w:szCs w:val="22"/>
              </w:rPr>
              <w:t>16.01.2019.</w:t>
            </w:r>
          </w:p>
        </w:tc>
        <w:tc>
          <w:tcPr>
            <w:tcW w:w="1134" w:type="dxa"/>
            <w:shd w:val="clear" w:color="auto" w:fill="auto"/>
            <w:tcMar>
              <w:left w:w="0" w:type="dxa"/>
              <w:right w:w="0" w:type="dxa"/>
            </w:tcMar>
            <w:vAlign w:val="center"/>
            <w:hideMark/>
          </w:tcPr>
          <w:p w14:paraId="06EE75F1" w14:textId="77777777" w:rsidR="005872DA" w:rsidRPr="005872DA" w:rsidRDefault="005872DA" w:rsidP="00FF5406">
            <w:pPr>
              <w:pStyle w:val="Tijeloteksta"/>
              <w:jc w:val="center"/>
              <w:rPr>
                <w:sz w:val="22"/>
                <w:szCs w:val="22"/>
              </w:rPr>
            </w:pPr>
            <w:r w:rsidRPr="005872DA">
              <w:rPr>
                <w:sz w:val="22"/>
                <w:szCs w:val="22"/>
              </w:rPr>
              <w:t>bjanko zadužnica</w:t>
            </w:r>
          </w:p>
        </w:tc>
        <w:tc>
          <w:tcPr>
            <w:tcW w:w="1843" w:type="dxa"/>
            <w:shd w:val="clear" w:color="auto" w:fill="auto"/>
            <w:tcMar>
              <w:left w:w="0" w:type="dxa"/>
              <w:right w:w="0" w:type="dxa"/>
            </w:tcMar>
            <w:vAlign w:val="center"/>
            <w:hideMark/>
          </w:tcPr>
          <w:p w14:paraId="052F5C72" w14:textId="77777777" w:rsidR="005872DA" w:rsidRPr="005872DA" w:rsidRDefault="005872DA" w:rsidP="00FF5406">
            <w:pPr>
              <w:pStyle w:val="Tijeloteksta"/>
              <w:jc w:val="center"/>
              <w:rPr>
                <w:sz w:val="22"/>
                <w:szCs w:val="22"/>
              </w:rPr>
            </w:pPr>
            <w:r w:rsidRPr="005872DA">
              <w:rPr>
                <w:sz w:val="22"/>
                <w:szCs w:val="22"/>
              </w:rPr>
              <w:t>OV-185/2019</w:t>
            </w:r>
          </w:p>
        </w:tc>
        <w:tc>
          <w:tcPr>
            <w:tcW w:w="1276" w:type="dxa"/>
            <w:shd w:val="clear" w:color="auto" w:fill="auto"/>
            <w:tcMar>
              <w:left w:w="0" w:type="dxa"/>
              <w:right w:w="0" w:type="dxa"/>
            </w:tcMar>
            <w:vAlign w:val="center"/>
            <w:hideMark/>
          </w:tcPr>
          <w:p w14:paraId="04FA363E" w14:textId="77777777" w:rsidR="005872DA" w:rsidRPr="005872DA" w:rsidRDefault="005872DA" w:rsidP="00FF5406">
            <w:pPr>
              <w:pStyle w:val="Tijeloteksta"/>
              <w:jc w:val="center"/>
              <w:rPr>
                <w:sz w:val="22"/>
                <w:szCs w:val="22"/>
              </w:rPr>
            </w:pPr>
            <w:r w:rsidRPr="005872DA">
              <w:rPr>
                <w:sz w:val="22"/>
                <w:szCs w:val="22"/>
              </w:rPr>
              <w:t>100.000,00</w:t>
            </w:r>
          </w:p>
        </w:tc>
        <w:tc>
          <w:tcPr>
            <w:tcW w:w="708" w:type="dxa"/>
            <w:shd w:val="clear" w:color="auto" w:fill="auto"/>
            <w:tcMar>
              <w:left w:w="0" w:type="dxa"/>
              <w:right w:w="0" w:type="dxa"/>
            </w:tcMar>
            <w:vAlign w:val="center"/>
            <w:hideMark/>
          </w:tcPr>
          <w:p w14:paraId="0DFF9E2D"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2263D9EC" w14:textId="77777777" w:rsidR="005872DA" w:rsidRPr="005872DA" w:rsidRDefault="005872DA" w:rsidP="00FF5406">
            <w:pPr>
              <w:pStyle w:val="Tijeloteksta"/>
              <w:jc w:val="center"/>
              <w:rPr>
                <w:sz w:val="22"/>
                <w:szCs w:val="22"/>
              </w:rPr>
            </w:pPr>
            <w:r w:rsidRPr="005872DA">
              <w:rPr>
                <w:sz w:val="22"/>
                <w:szCs w:val="22"/>
              </w:rPr>
              <w:t>Grad Beli Manastir</w:t>
            </w:r>
          </w:p>
        </w:tc>
        <w:tc>
          <w:tcPr>
            <w:tcW w:w="1842" w:type="dxa"/>
            <w:shd w:val="clear" w:color="auto" w:fill="auto"/>
            <w:tcMar>
              <w:left w:w="0" w:type="dxa"/>
              <w:right w:w="0" w:type="dxa"/>
            </w:tcMar>
            <w:vAlign w:val="center"/>
            <w:hideMark/>
          </w:tcPr>
          <w:p w14:paraId="6BAC07B3" w14:textId="77777777" w:rsidR="005872DA" w:rsidRPr="005872DA" w:rsidRDefault="005872DA" w:rsidP="00FF5406">
            <w:pPr>
              <w:pStyle w:val="Tijeloteksta"/>
              <w:jc w:val="center"/>
              <w:rPr>
                <w:sz w:val="22"/>
                <w:szCs w:val="22"/>
              </w:rPr>
            </w:pPr>
          </w:p>
        </w:tc>
        <w:tc>
          <w:tcPr>
            <w:tcW w:w="1985" w:type="dxa"/>
            <w:shd w:val="clear" w:color="auto" w:fill="auto"/>
            <w:tcMar>
              <w:left w:w="0" w:type="dxa"/>
              <w:right w:w="0" w:type="dxa"/>
            </w:tcMar>
            <w:vAlign w:val="center"/>
            <w:hideMark/>
          </w:tcPr>
          <w:p w14:paraId="41B05D7B" w14:textId="77777777" w:rsidR="005872DA" w:rsidRPr="005872DA" w:rsidRDefault="005872DA" w:rsidP="00FF5406">
            <w:pPr>
              <w:pStyle w:val="Tijeloteksta"/>
              <w:jc w:val="center"/>
              <w:rPr>
                <w:sz w:val="22"/>
                <w:szCs w:val="22"/>
              </w:rPr>
            </w:pPr>
          </w:p>
        </w:tc>
        <w:tc>
          <w:tcPr>
            <w:tcW w:w="1559" w:type="dxa"/>
            <w:shd w:val="clear" w:color="auto" w:fill="auto"/>
            <w:tcMar>
              <w:left w:w="0" w:type="dxa"/>
              <w:right w:w="0" w:type="dxa"/>
            </w:tcMar>
            <w:vAlign w:val="center"/>
            <w:hideMark/>
          </w:tcPr>
          <w:p w14:paraId="25FF107A" w14:textId="77777777" w:rsidR="005872DA" w:rsidRPr="005872DA" w:rsidRDefault="005872DA" w:rsidP="00FF5406">
            <w:pPr>
              <w:pStyle w:val="Tijeloteksta"/>
              <w:jc w:val="center"/>
              <w:rPr>
                <w:sz w:val="22"/>
                <w:szCs w:val="22"/>
              </w:rPr>
            </w:pPr>
          </w:p>
        </w:tc>
        <w:tc>
          <w:tcPr>
            <w:tcW w:w="709" w:type="dxa"/>
            <w:shd w:val="clear" w:color="auto" w:fill="auto"/>
            <w:tcMar>
              <w:left w:w="0" w:type="dxa"/>
              <w:right w:w="0" w:type="dxa"/>
            </w:tcMar>
            <w:vAlign w:val="center"/>
            <w:hideMark/>
          </w:tcPr>
          <w:p w14:paraId="4527D529" w14:textId="77777777" w:rsidR="005872DA" w:rsidRPr="005872DA" w:rsidRDefault="005872DA" w:rsidP="00FF5406">
            <w:pPr>
              <w:pStyle w:val="Tijeloteksta"/>
              <w:jc w:val="center"/>
              <w:rPr>
                <w:sz w:val="22"/>
                <w:szCs w:val="22"/>
              </w:rPr>
            </w:pPr>
          </w:p>
        </w:tc>
      </w:tr>
      <w:tr w:rsidR="005872DA" w:rsidRPr="005872DA" w14:paraId="68C6BFB9" w14:textId="77777777" w:rsidTr="00FF5406">
        <w:trPr>
          <w:cantSplit/>
        </w:trPr>
        <w:tc>
          <w:tcPr>
            <w:tcW w:w="426" w:type="dxa"/>
            <w:shd w:val="clear" w:color="auto" w:fill="auto"/>
            <w:tcMar>
              <w:left w:w="0" w:type="dxa"/>
              <w:right w:w="0" w:type="dxa"/>
            </w:tcMar>
            <w:vAlign w:val="center"/>
            <w:hideMark/>
          </w:tcPr>
          <w:p w14:paraId="651EE060" w14:textId="77777777" w:rsidR="005872DA" w:rsidRPr="005872DA" w:rsidRDefault="005872DA" w:rsidP="00FF5406">
            <w:pPr>
              <w:pStyle w:val="Tijeloteksta"/>
              <w:jc w:val="center"/>
              <w:rPr>
                <w:sz w:val="22"/>
                <w:szCs w:val="22"/>
              </w:rPr>
            </w:pPr>
            <w:r w:rsidRPr="005872DA">
              <w:rPr>
                <w:sz w:val="22"/>
                <w:szCs w:val="22"/>
              </w:rPr>
              <w:t>112.</w:t>
            </w:r>
          </w:p>
        </w:tc>
        <w:tc>
          <w:tcPr>
            <w:tcW w:w="1276" w:type="dxa"/>
            <w:shd w:val="clear" w:color="auto" w:fill="auto"/>
            <w:tcMar>
              <w:left w:w="0" w:type="dxa"/>
              <w:right w:w="0" w:type="dxa"/>
            </w:tcMar>
            <w:vAlign w:val="center"/>
            <w:hideMark/>
          </w:tcPr>
          <w:p w14:paraId="6C92BFEE" w14:textId="77777777" w:rsidR="005872DA" w:rsidRPr="005872DA" w:rsidRDefault="005872DA" w:rsidP="00FF5406">
            <w:pPr>
              <w:pStyle w:val="Tijeloteksta"/>
              <w:jc w:val="center"/>
              <w:rPr>
                <w:sz w:val="22"/>
                <w:szCs w:val="22"/>
              </w:rPr>
            </w:pPr>
            <w:r w:rsidRPr="005872DA">
              <w:rPr>
                <w:sz w:val="22"/>
                <w:szCs w:val="22"/>
              </w:rPr>
              <w:t>16.01.2019.</w:t>
            </w:r>
          </w:p>
        </w:tc>
        <w:tc>
          <w:tcPr>
            <w:tcW w:w="1134" w:type="dxa"/>
            <w:shd w:val="clear" w:color="auto" w:fill="auto"/>
            <w:tcMar>
              <w:left w:w="0" w:type="dxa"/>
              <w:right w:w="0" w:type="dxa"/>
            </w:tcMar>
            <w:vAlign w:val="center"/>
            <w:hideMark/>
          </w:tcPr>
          <w:p w14:paraId="54D9ED5E" w14:textId="77777777" w:rsidR="005872DA" w:rsidRPr="005872DA" w:rsidRDefault="005872DA" w:rsidP="00FF5406">
            <w:pPr>
              <w:pStyle w:val="Tijeloteksta"/>
              <w:jc w:val="center"/>
              <w:rPr>
                <w:sz w:val="22"/>
                <w:szCs w:val="22"/>
              </w:rPr>
            </w:pPr>
            <w:r w:rsidRPr="005872DA">
              <w:rPr>
                <w:sz w:val="22"/>
                <w:szCs w:val="22"/>
              </w:rPr>
              <w:t>bjanko zadužnica</w:t>
            </w:r>
          </w:p>
        </w:tc>
        <w:tc>
          <w:tcPr>
            <w:tcW w:w="1843" w:type="dxa"/>
            <w:shd w:val="clear" w:color="auto" w:fill="auto"/>
            <w:tcMar>
              <w:left w:w="0" w:type="dxa"/>
              <w:right w:w="0" w:type="dxa"/>
            </w:tcMar>
            <w:vAlign w:val="center"/>
            <w:hideMark/>
          </w:tcPr>
          <w:p w14:paraId="47741C2B" w14:textId="77777777" w:rsidR="005872DA" w:rsidRPr="005872DA" w:rsidRDefault="005872DA" w:rsidP="00FF5406">
            <w:pPr>
              <w:pStyle w:val="Tijeloteksta"/>
              <w:jc w:val="center"/>
              <w:rPr>
                <w:sz w:val="22"/>
                <w:szCs w:val="22"/>
              </w:rPr>
            </w:pPr>
            <w:r w:rsidRPr="005872DA">
              <w:rPr>
                <w:sz w:val="22"/>
                <w:szCs w:val="22"/>
              </w:rPr>
              <w:t>OV-184/2019</w:t>
            </w:r>
          </w:p>
        </w:tc>
        <w:tc>
          <w:tcPr>
            <w:tcW w:w="1276" w:type="dxa"/>
            <w:shd w:val="clear" w:color="auto" w:fill="auto"/>
            <w:tcMar>
              <w:left w:w="0" w:type="dxa"/>
              <w:right w:w="0" w:type="dxa"/>
            </w:tcMar>
            <w:vAlign w:val="center"/>
            <w:hideMark/>
          </w:tcPr>
          <w:p w14:paraId="4C698279" w14:textId="77777777" w:rsidR="005872DA" w:rsidRPr="005872DA" w:rsidRDefault="005872DA" w:rsidP="00FF5406">
            <w:pPr>
              <w:pStyle w:val="Tijeloteksta"/>
              <w:jc w:val="center"/>
              <w:rPr>
                <w:sz w:val="22"/>
                <w:szCs w:val="22"/>
              </w:rPr>
            </w:pPr>
            <w:r w:rsidRPr="005872DA">
              <w:rPr>
                <w:sz w:val="22"/>
                <w:szCs w:val="22"/>
              </w:rPr>
              <w:t>100.000,00</w:t>
            </w:r>
          </w:p>
        </w:tc>
        <w:tc>
          <w:tcPr>
            <w:tcW w:w="708" w:type="dxa"/>
            <w:shd w:val="clear" w:color="auto" w:fill="auto"/>
            <w:tcMar>
              <w:left w:w="0" w:type="dxa"/>
              <w:right w:w="0" w:type="dxa"/>
            </w:tcMar>
            <w:vAlign w:val="center"/>
            <w:hideMark/>
          </w:tcPr>
          <w:p w14:paraId="06BF4888"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734E4472" w14:textId="77777777" w:rsidR="005872DA" w:rsidRPr="005872DA" w:rsidRDefault="005872DA" w:rsidP="00FF5406">
            <w:pPr>
              <w:pStyle w:val="Tijeloteksta"/>
              <w:jc w:val="center"/>
              <w:rPr>
                <w:sz w:val="22"/>
                <w:szCs w:val="22"/>
              </w:rPr>
            </w:pPr>
            <w:r w:rsidRPr="005872DA">
              <w:rPr>
                <w:sz w:val="22"/>
                <w:szCs w:val="22"/>
              </w:rPr>
              <w:t>Grad Beli Manastir</w:t>
            </w:r>
          </w:p>
        </w:tc>
        <w:tc>
          <w:tcPr>
            <w:tcW w:w="1842" w:type="dxa"/>
            <w:shd w:val="clear" w:color="auto" w:fill="auto"/>
            <w:tcMar>
              <w:left w:w="0" w:type="dxa"/>
              <w:right w:w="0" w:type="dxa"/>
            </w:tcMar>
            <w:vAlign w:val="center"/>
            <w:hideMark/>
          </w:tcPr>
          <w:p w14:paraId="1CA4CEB7" w14:textId="77777777" w:rsidR="005872DA" w:rsidRPr="005872DA" w:rsidRDefault="005872DA" w:rsidP="00FF5406">
            <w:pPr>
              <w:pStyle w:val="Tijeloteksta"/>
              <w:jc w:val="center"/>
              <w:rPr>
                <w:sz w:val="22"/>
                <w:szCs w:val="22"/>
              </w:rPr>
            </w:pPr>
          </w:p>
        </w:tc>
        <w:tc>
          <w:tcPr>
            <w:tcW w:w="1985" w:type="dxa"/>
            <w:shd w:val="clear" w:color="auto" w:fill="auto"/>
            <w:tcMar>
              <w:left w:w="0" w:type="dxa"/>
              <w:right w:w="0" w:type="dxa"/>
            </w:tcMar>
            <w:vAlign w:val="center"/>
            <w:hideMark/>
          </w:tcPr>
          <w:p w14:paraId="799AFB59" w14:textId="77777777" w:rsidR="005872DA" w:rsidRPr="005872DA" w:rsidRDefault="005872DA" w:rsidP="00FF5406">
            <w:pPr>
              <w:pStyle w:val="Tijeloteksta"/>
              <w:jc w:val="center"/>
              <w:rPr>
                <w:sz w:val="22"/>
                <w:szCs w:val="22"/>
              </w:rPr>
            </w:pPr>
          </w:p>
        </w:tc>
        <w:tc>
          <w:tcPr>
            <w:tcW w:w="1559" w:type="dxa"/>
            <w:shd w:val="clear" w:color="auto" w:fill="auto"/>
            <w:tcMar>
              <w:left w:w="0" w:type="dxa"/>
              <w:right w:w="0" w:type="dxa"/>
            </w:tcMar>
            <w:vAlign w:val="center"/>
            <w:hideMark/>
          </w:tcPr>
          <w:p w14:paraId="49A9805D" w14:textId="77777777" w:rsidR="005872DA" w:rsidRPr="005872DA" w:rsidRDefault="005872DA" w:rsidP="00FF5406">
            <w:pPr>
              <w:pStyle w:val="Tijeloteksta"/>
              <w:jc w:val="center"/>
              <w:rPr>
                <w:sz w:val="22"/>
                <w:szCs w:val="22"/>
              </w:rPr>
            </w:pPr>
          </w:p>
        </w:tc>
        <w:tc>
          <w:tcPr>
            <w:tcW w:w="709" w:type="dxa"/>
            <w:shd w:val="clear" w:color="auto" w:fill="auto"/>
            <w:tcMar>
              <w:left w:w="0" w:type="dxa"/>
              <w:right w:w="0" w:type="dxa"/>
            </w:tcMar>
            <w:vAlign w:val="center"/>
            <w:hideMark/>
          </w:tcPr>
          <w:p w14:paraId="06AE5385" w14:textId="77777777" w:rsidR="005872DA" w:rsidRPr="005872DA" w:rsidRDefault="005872DA" w:rsidP="00FF5406">
            <w:pPr>
              <w:pStyle w:val="Tijeloteksta"/>
              <w:jc w:val="center"/>
              <w:rPr>
                <w:sz w:val="22"/>
                <w:szCs w:val="22"/>
              </w:rPr>
            </w:pPr>
          </w:p>
        </w:tc>
      </w:tr>
      <w:tr w:rsidR="005872DA" w:rsidRPr="005872DA" w14:paraId="046B3809" w14:textId="77777777" w:rsidTr="00FF5406">
        <w:trPr>
          <w:cantSplit/>
        </w:trPr>
        <w:tc>
          <w:tcPr>
            <w:tcW w:w="426" w:type="dxa"/>
            <w:shd w:val="clear" w:color="auto" w:fill="auto"/>
            <w:tcMar>
              <w:left w:w="0" w:type="dxa"/>
              <w:right w:w="0" w:type="dxa"/>
            </w:tcMar>
            <w:vAlign w:val="center"/>
            <w:hideMark/>
          </w:tcPr>
          <w:p w14:paraId="2BB61511" w14:textId="77777777" w:rsidR="005872DA" w:rsidRPr="005872DA" w:rsidRDefault="005872DA" w:rsidP="00FF5406">
            <w:pPr>
              <w:pStyle w:val="Tijeloteksta"/>
              <w:jc w:val="center"/>
              <w:rPr>
                <w:sz w:val="22"/>
                <w:szCs w:val="22"/>
              </w:rPr>
            </w:pPr>
            <w:r w:rsidRPr="005872DA">
              <w:rPr>
                <w:sz w:val="22"/>
                <w:szCs w:val="22"/>
              </w:rPr>
              <w:t>113.</w:t>
            </w:r>
          </w:p>
        </w:tc>
        <w:tc>
          <w:tcPr>
            <w:tcW w:w="1276" w:type="dxa"/>
            <w:shd w:val="clear" w:color="auto" w:fill="auto"/>
            <w:tcMar>
              <w:left w:w="0" w:type="dxa"/>
              <w:right w:w="0" w:type="dxa"/>
            </w:tcMar>
            <w:vAlign w:val="center"/>
            <w:hideMark/>
          </w:tcPr>
          <w:p w14:paraId="0353067F" w14:textId="77777777" w:rsidR="005872DA" w:rsidRPr="005872DA" w:rsidRDefault="005872DA" w:rsidP="00FF5406">
            <w:pPr>
              <w:pStyle w:val="Tijeloteksta"/>
              <w:jc w:val="center"/>
              <w:rPr>
                <w:sz w:val="22"/>
                <w:szCs w:val="22"/>
              </w:rPr>
            </w:pPr>
            <w:r w:rsidRPr="005872DA">
              <w:rPr>
                <w:sz w:val="22"/>
                <w:szCs w:val="22"/>
              </w:rPr>
              <w:t>06.03.2019.</w:t>
            </w:r>
          </w:p>
        </w:tc>
        <w:tc>
          <w:tcPr>
            <w:tcW w:w="1134" w:type="dxa"/>
            <w:shd w:val="clear" w:color="auto" w:fill="auto"/>
            <w:tcMar>
              <w:left w:w="0" w:type="dxa"/>
              <w:right w:w="0" w:type="dxa"/>
            </w:tcMar>
            <w:vAlign w:val="center"/>
            <w:hideMark/>
          </w:tcPr>
          <w:p w14:paraId="232CD708" w14:textId="77777777" w:rsidR="005872DA" w:rsidRPr="005872DA" w:rsidRDefault="005872DA" w:rsidP="00FF5406">
            <w:pPr>
              <w:pStyle w:val="Tijeloteksta"/>
              <w:jc w:val="center"/>
              <w:rPr>
                <w:sz w:val="22"/>
                <w:szCs w:val="22"/>
              </w:rPr>
            </w:pPr>
            <w:r w:rsidRPr="005872DA">
              <w:rPr>
                <w:sz w:val="22"/>
                <w:szCs w:val="22"/>
              </w:rPr>
              <w:t>garancija</w:t>
            </w:r>
          </w:p>
        </w:tc>
        <w:tc>
          <w:tcPr>
            <w:tcW w:w="1843" w:type="dxa"/>
            <w:shd w:val="clear" w:color="auto" w:fill="auto"/>
            <w:tcMar>
              <w:left w:w="0" w:type="dxa"/>
              <w:right w:w="0" w:type="dxa"/>
            </w:tcMar>
            <w:vAlign w:val="center"/>
            <w:hideMark/>
          </w:tcPr>
          <w:p w14:paraId="0A421DC9" w14:textId="77777777" w:rsidR="005872DA" w:rsidRPr="005872DA" w:rsidRDefault="005872DA" w:rsidP="00FF5406">
            <w:pPr>
              <w:pStyle w:val="Tijeloteksta"/>
              <w:jc w:val="center"/>
              <w:rPr>
                <w:sz w:val="22"/>
                <w:szCs w:val="22"/>
              </w:rPr>
            </w:pPr>
            <w:r w:rsidRPr="005872DA">
              <w:rPr>
                <w:color w:val="000000"/>
                <w:sz w:val="22"/>
                <w:szCs w:val="22"/>
              </w:rPr>
              <w:t>8136003349</w:t>
            </w:r>
          </w:p>
        </w:tc>
        <w:tc>
          <w:tcPr>
            <w:tcW w:w="1276" w:type="dxa"/>
            <w:shd w:val="clear" w:color="auto" w:fill="auto"/>
            <w:tcMar>
              <w:left w:w="0" w:type="dxa"/>
              <w:right w:w="0" w:type="dxa"/>
            </w:tcMar>
            <w:vAlign w:val="center"/>
            <w:hideMark/>
          </w:tcPr>
          <w:p w14:paraId="257D6444" w14:textId="77777777" w:rsidR="005872DA" w:rsidRPr="005872DA" w:rsidRDefault="005872DA" w:rsidP="00FF5406">
            <w:pPr>
              <w:pStyle w:val="Tijeloteksta"/>
              <w:jc w:val="center"/>
              <w:rPr>
                <w:sz w:val="22"/>
                <w:szCs w:val="22"/>
              </w:rPr>
            </w:pPr>
            <w:r w:rsidRPr="005872DA">
              <w:rPr>
                <w:sz w:val="22"/>
                <w:szCs w:val="22"/>
              </w:rPr>
              <w:t>29.982,25</w:t>
            </w:r>
          </w:p>
        </w:tc>
        <w:tc>
          <w:tcPr>
            <w:tcW w:w="708" w:type="dxa"/>
            <w:shd w:val="clear" w:color="auto" w:fill="auto"/>
            <w:tcMar>
              <w:left w:w="0" w:type="dxa"/>
              <w:right w:w="0" w:type="dxa"/>
            </w:tcMar>
            <w:vAlign w:val="center"/>
            <w:hideMark/>
          </w:tcPr>
          <w:p w14:paraId="567C39AD"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76BD8BCB" w14:textId="77777777" w:rsidR="005872DA" w:rsidRPr="005872DA" w:rsidRDefault="005872DA" w:rsidP="00FF5406">
            <w:pPr>
              <w:pStyle w:val="Tijeloteksta"/>
              <w:jc w:val="center"/>
              <w:rPr>
                <w:sz w:val="22"/>
                <w:szCs w:val="22"/>
              </w:rPr>
            </w:pPr>
            <w:r w:rsidRPr="005872DA">
              <w:rPr>
                <w:sz w:val="22"/>
                <w:szCs w:val="22"/>
              </w:rPr>
              <w:t>Ukras</w:t>
            </w:r>
          </w:p>
        </w:tc>
        <w:tc>
          <w:tcPr>
            <w:tcW w:w="1842" w:type="dxa"/>
            <w:shd w:val="clear" w:color="auto" w:fill="auto"/>
            <w:tcMar>
              <w:left w:w="0" w:type="dxa"/>
              <w:right w:w="0" w:type="dxa"/>
            </w:tcMar>
            <w:vAlign w:val="center"/>
            <w:hideMark/>
          </w:tcPr>
          <w:p w14:paraId="60A8E4CD" w14:textId="77777777" w:rsidR="005872DA" w:rsidRPr="005872DA" w:rsidRDefault="005872DA" w:rsidP="00FF5406">
            <w:pPr>
              <w:pStyle w:val="Tijeloteksta"/>
              <w:jc w:val="center"/>
              <w:rPr>
                <w:sz w:val="22"/>
                <w:szCs w:val="22"/>
              </w:rPr>
            </w:pPr>
          </w:p>
        </w:tc>
        <w:tc>
          <w:tcPr>
            <w:tcW w:w="1985" w:type="dxa"/>
            <w:shd w:val="clear" w:color="auto" w:fill="auto"/>
            <w:tcMar>
              <w:left w:w="0" w:type="dxa"/>
              <w:right w:w="0" w:type="dxa"/>
            </w:tcMar>
            <w:vAlign w:val="center"/>
            <w:hideMark/>
          </w:tcPr>
          <w:p w14:paraId="4A5E88A1" w14:textId="77777777" w:rsidR="005872DA" w:rsidRPr="005872DA" w:rsidRDefault="005872DA" w:rsidP="00FF5406">
            <w:pPr>
              <w:pStyle w:val="Tijeloteksta"/>
              <w:jc w:val="center"/>
              <w:rPr>
                <w:sz w:val="22"/>
                <w:szCs w:val="22"/>
              </w:rPr>
            </w:pPr>
            <w:r w:rsidRPr="005872DA">
              <w:rPr>
                <w:sz w:val="22"/>
                <w:szCs w:val="22"/>
              </w:rPr>
              <w:t>UG 1-18.19</w:t>
            </w:r>
          </w:p>
        </w:tc>
        <w:tc>
          <w:tcPr>
            <w:tcW w:w="1559" w:type="dxa"/>
            <w:shd w:val="clear" w:color="auto" w:fill="auto"/>
            <w:tcMar>
              <w:left w:w="0" w:type="dxa"/>
              <w:right w:w="0" w:type="dxa"/>
            </w:tcMar>
            <w:vAlign w:val="center"/>
            <w:hideMark/>
          </w:tcPr>
          <w:p w14:paraId="27AC6181" w14:textId="77777777" w:rsidR="005872DA" w:rsidRPr="005872DA" w:rsidRDefault="005872DA" w:rsidP="00FF5406">
            <w:pPr>
              <w:pStyle w:val="Tijeloteksta"/>
              <w:jc w:val="center"/>
              <w:rPr>
                <w:sz w:val="22"/>
                <w:szCs w:val="22"/>
              </w:rPr>
            </w:pPr>
            <w:r w:rsidRPr="005872DA">
              <w:rPr>
                <w:sz w:val="22"/>
                <w:szCs w:val="22"/>
              </w:rPr>
              <w:t>06.03.2024.</w:t>
            </w:r>
          </w:p>
        </w:tc>
        <w:tc>
          <w:tcPr>
            <w:tcW w:w="709" w:type="dxa"/>
            <w:shd w:val="clear" w:color="auto" w:fill="auto"/>
            <w:tcMar>
              <w:left w:w="0" w:type="dxa"/>
              <w:right w:w="0" w:type="dxa"/>
            </w:tcMar>
            <w:vAlign w:val="center"/>
            <w:hideMark/>
          </w:tcPr>
          <w:p w14:paraId="1B25639D" w14:textId="77777777" w:rsidR="005872DA" w:rsidRPr="005872DA" w:rsidRDefault="005872DA" w:rsidP="00FF5406">
            <w:pPr>
              <w:pStyle w:val="Tijeloteksta"/>
              <w:jc w:val="center"/>
              <w:rPr>
                <w:sz w:val="22"/>
                <w:szCs w:val="22"/>
              </w:rPr>
            </w:pPr>
          </w:p>
        </w:tc>
      </w:tr>
      <w:tr w:rsidR="005872DA" w:rsidRPr="005872DA" w14:paraId="30D65121" w14:textId="77777777" w:rsidTr="00FF5406">
        <w:trPr>
          <w:cantSplit/>
        </w:trPr>
        <w:tc>
          <w:tcPr>
            <w:tcW w:w="426" w:type="dxa"/>
            <w:shd w:val="clear" w:color="auto" w:fill="auto"/>
            <w:tcMar>
              <w:left w:w="0" w:type="dxa"/>
              <w:right w:w="0" w:type="dxa"/>
            </w:tcMar>
            <w:vAlign w:val="center"/>
            <w:hideMark/>
          </w:tcPr>
          <w:p w14:paraId="20515503" w14:textId="77777777" w:rsidR="005872DA" w:rsidRPr="005872DA" w:rsidRDefault="005872DA" w:rsidP="00FF5406">
            <w:pPr>
              <w:pStyle w:val="Tijeloteksta"/>
              <w:jc w:val="center"/>
              <w:rPr>
                <w:sz w:val="22"/>
                <w:szCs w:val="22"/>
              </w:rPr>
            </w:pPr>
            <w:r w:rsidRPr="005872DA">
              <w:rPr>
                <w:sz w:val="22"/>
                <w:szCs w:val="22"/>
              </w:rPr>
              <w:t>114.</w:t>
            </w:r>
          </w:p>
        </w:tc>
        <w:tc>
          <w:tcPr>
            <w:tcW w:w="1276" w:type="dxa"/>
            <w:shd w:val="clear" w:color="auto" w:fill="auto"/>
            <w:tcMar>
              <w:left w:w="0" w:type="dxa"/>
              <w:right w:w="0" w:type="dxa"/>
            </w:tcMar>
            <w:vAlign w:val="center"/>
            <w:hideMark/>
          </w:tcPr>
          <w:p w14:paraId="6B372037" w14:textId="77777777" w:rsidR="005872DA" w:rsidRPr="005872DA" w:rsidRDefault="005872DA" w:rsidP="00FF5406">
            <w:pPr>
              <w:pStyle w:val="Tijeloteksta"/>
              <w:jc w:val="center"/>
              <w:rPr>
                <w:sz w:val="22"/>
                <w:szCs w:val="22"/>
              </w:rPr>
            </w:pPr>
            <w:r w:rsidRPr="005872DA">
              <w:rPr>
                <w:sz w:val="22"/>
                <w:szCs w:val="22"/>
              </w:rPr>
              <w:t>06.03.2019.</w:t>
            </w:r>
          </w:p>
        </w:tc>
        <w:tc>
          <w:tcPr>
            <w:tcW w:w="1134" w:type="dxa"/>
            <w:shd w:val="clear" w:color="auto" w:fill="auto"/>
            <w:tcMar>
              <w:left w:w="0" w:type="dxa"/>
              <w:right w:w="0" w:type="dxa"/>
            </w:tcMar>
            <w:vAlign w:val="center"/>
            <w:hideMark/>
          </w:tcPr>
          <w:p w14:paraId="3CDBCCCD" w14:textId="77777777" w:rsidR="005872DA" w:rsidRPr="005872DA" w:rsidRDefault="005872DA" w:rsidP="00FF5406">
            <w:pPr>
              <w:pStyle w:val="Tijeloteksta"/>
              <w:jc w:val="center"/>
              <w:rPr>
                <w:sz w:val="22"/>
                <w:szCs w:val="22"/>
              </w:rPr>
            </w:pPr>
            <w:r w:rsidRPr="005872DA">
              <w:rPr>
                <w:sz w:val="22"/>
                <w:szCs w:val="22"/>
              </w:rPr>
              <w:t>garancija</w:t>
            </w:r>
          </w:p>
        </w:tc>
        <w:tc>
          <w:tcPr>
            <w:tcW w:w="1843" w:type="dxa"/>
            <w:shd w:val="clear" w:color="auto" w:fill="auto"/>
            <w:tcMar>
              <w:left w:w="0" w:type="dxa"/>
              <w:right w:w="0" w:type="dxa"/>
            </w:tcMar>
            <w:vAlign w:val="center"/>
            <w:hideMark/>
          </w:tcPr>
          <w:p w14:paraId="574CA0D3" w14:textId="77777777" w:rsidR="005872DA" w:rsidRPr="005872DA" w:rsidRDefault="005872DA" w:rsidP="00FF5406">
            <w:pPr>
              <w:pStyle w:val="Tijeloteksta"/>
              <w:jc w:val="center"/>
              <w:rPr>
                <w:sz w:val="22"/>
                <w:szCs w:val="22"/>
              </w:rPr>
            </w:pPr>
            <w:r w:rsidRPr="005872DA">
              <w:rPr>
                <w:color w:val="000000"/>
                <w:sz w:val="22"/>
                <w:szCs w:val="22"/>
              </w:rPr>
              <w:t>8136003357</w:t>
            </w:r>
          </w:p>
        </w:tc>
        <w:tc>
          <w:tcPr>
            <w:tcW w:w="1276" w:type="dxa"/>
            <w:shd w:val="clear" w:color="auto" w:fill="auto"/>
            <w:tcMar>
              <w:left w:w="0" w:type="dxa"/>
              <w:right w:w="0" w:type="dxa"/>
            </w:tcMar>
            <w:vAlign w:val="center"/>
            <w:hideMark/>
          </w:tcPr>
          <w:p w14:paraId="31C29C04" w14:textId="77777777" w:rsidR="005872DA" w:rsidRPr="005872DA" w:rsidRDefault="005872DA" w:rsidP="00FF5406">
            <w:pPr>
              <w:pStyle w:val="Tijeloteksta"/>
              <w:jc w:val="center"/>
              <w:rPr>
                <w:sz w:val="22"/>
                <w:szCs w:val="22"/>
              </w:rPr>
            </w:pPr>
            <w:r w:rsidRPr="005872DA">
              <w:rPr>
                <w:sz w:val="22"/>
                <w:szCs w:val="22"/>
              </w:rPr>
              <w:t>40.864,47</w:t>
            </w:r>
          </w:p>
        </w:tc>
        <w:tc>
          <w:tcPr>
            <w:tcW w:w="708" w:type="dxa"/>
            <w:shd w:val="clear" w:color="auto" w:fill="auto"/>
            <w:tcMar>
              <w:left w:w="0" w:type="dxa"/>
              <w:right w:w="0" w:type="dxa"/>
            </w:tcMar>
            <w:vAlign w:val="center"/>
            <w:hideMark/>
          </w:tcPr>
          <w:p w14:paraId="11E8055F"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0D22BEAB" w14:textId="77777777" w:rsidR="005872DA" w:rsidRPr="005872DA" w:rsidRDefault="005872DA" w:rsidP="00FF5406">
            <w:pPr>
              <w:pStyle w:val="Tijeloteksta"/>
              <w:jc w:val="center"/>
              <w:rPr>
                <w:sz w:val="22"/>
                <w:szCs w:val="22"/>
              </w:rPr>
            </w:pPr>
            <w:r w:rsidRPr="005872DA">
              <w:rPr>
                <w:sz w:val="22"/>
                <w:szCs w:val="22"/>
              </w:rPr>
              <w:t>Ukras</w:t>
            </w:r>
          </w:p>
        </w:tc>
        <w:tc>
          <w:tcPr>
            <w:tcW w:w="1842" w:type="dxa"/>
            <w:shd w:val="clear" w:color="auto" w:fill="auto"/>
            <w:tcMar>
              <w:left w:w="0" w:type="dxa"/>
              <w:right w:w="0" w:type="dxa"/>
            </w:tcMar>
            <w:vAlign w:val="center"/>
            <w:hideMark/>
          </w:tcPr>
          <w:p w14:paraId="08F95F98" w14:textId="77777777" w:rsidR="005872DA" w:rsidRPr="005872DA" w:rsidRDefault="005872DA" w:rsidP="00FF5406">
            <w:pPr>
              <w:pStyle w:val="Tijeloteksta"/>
              <w:jc w:val="center"/>
              <w:rPr>
                <w:sz w:val="22"/>
                <w:szCs w:val="22"/>
              </w:rPr>
            </w:pPr>
          </w:p>
        </w:tc>
        <w:tc>
          <w:tcPr>
            <w:tcW w:w="1985" w:type="dxa"/>
            <w:shd w:val="clear" w:color="auto" w:fill="auto"/>
            <w:tcMar>
              <w:left w:w="0" w:type="dxa"/>
              <w:right w:w="0" w:type="dxa"/>
            </w:tcMar>
            <w:vAlign w:val="center"/>
            <w:hideMark/>
          </w:tcPr>
          <w:p w14:paraId="61D509E8" w14:textId="77777777" w:rsidR="005872DA" w:rsidRPr="005872DA" w:rsidRDefault="005872DA" w:rsidP="00FF5406">
            <w:pPr>
              <w:pStyle w:val="Tijeloteksta"/>
              <w:jc w:val="center"/>
              <w:rPr>
                <w:sz w:val="22"/>
                <w:szCs w:val="22"/>
              </w:rPr>
            </w:pPr>
            <w:r w:rsidRPr="005872DA">
              <w:rPr>
                <w:sz w:val="22"/>
                <w:szCs w:val="22"/>
              </w:rPr>
              <w:t>UG 1-18.9</w:t>
            </w:r>
          </w:p>
        </w:tc>
        <w:tc>
          <w:tcPr>
            <w:tcW w:w="1559" w:type="dxa"/>
            <w:shd w:val="clear" w:color="auto" w:fill="auto"/>
            <w:tcMar>
              <w:left w:w="0" w:type="dxa"/>
              <w:right w:w="0" w:type="dxa"/>
            </w:tcMar>
            <w:vAlign w:val="center"/>
            <w:hideMark/>
          </w:tcPr>
          <w:p w14:paraId="44E9F241" w14:textId="77777777" w:rsidR="005872DA" w:rsidRPr="005872DA" w:rsidRDefault="005872DA" w:rsidP="00FF5406">
            <w:pPr>
              <w:pStyle w:val="Tijeloteksta"/>
              <w:jc w:val="center"/>
              <w:rPr>
                <w:sz w:val="22"/>
                <w:szCs w:val="22"/>
              </w:rPr>
            </w:pPr>
            <w:r w:rsidRPr="005872DA">
              <w:rPr>
                <w:sz w:val="22"/>
                <w:szCs w:val="22"/>
              </w:rPr>
              <w:t>06.03.2024.</w:t>
            </w:r>
          </w:p>
        </w:tc>
        <w:tc>
          <w:tcPr>
            <w:tcW w:w="709" w:type="dxa"/>
            <w:shd w:val="clear" w:color="auto" w:fill="auto"/>
            <w:tcMar>
              <w:left w:w="0" w:type="dxa"/>
              <w:right w:w="0" w:type="dxa"/>
            </w:tcMar>
            <w:vAlign w:val="center"/>
            <w:hideMark/>
          </w:tcPr>
          <w:p w14:paraId="5DFF93CF" w14:textId="77777777" w:rsidR="005872DA" w:rsidRPr="005872DA" w:rsidRDefault="005872DA" w:rsidP="00FF5406">
            <w:pPr>
              <w:pStyle w:val="Tijeloteksta"/>
              <w:jc w:val="center"/>
              <w:rPr>
                <w:sz w:val="22"/>
                <w:szCs w:val="22"/>
              </w:rPr>
            </w:pPr>
          </w:p>
        </w:tc>
      </w:tr>
      <w:tr w:rsidR="005872DA" w:rsidRPr="005872DA" w14:paraId="39D5DA48" w14:textId="77777777" w:rsidTr="00FF5406">
        <w:trPr>
          <w:cantSplit/>
        </w:trPr>
        <w:tc>
          <w:tcPr>
            <w:tcW w:w="426" w:type="dxa"/>
            <w:shd w:val="clear" w:color="auto" w:fill="auto"/>
            <w:tcMar>
              <w:left w:w="0" w:type="dxa"/>
              <w:right w:w="0" w:type="dxa"/>
            </w:tcMar>
            <w:vAlign w:val="center"/>
            <w:hideMark/>
          </w:tcPr>
          <w:p w14:paraId="28F32C2B" w14:textId="77777777" w:rsidR="005872DA" w:rsidRPr="005872DA" w:rsidRDefault="005872DA" w:rsidP="00FF5406">
            <w:pPr>
              <w:pStyle w:val="Tijeloteksta"/>
              <w:jc w:val="center"/>
              <w:rPr>
                <w:sz w:val="22"/>
                <w:szCs w:val="22"/>
              </w:rPr>
            </w:pPr>
            <w:r w:rsidRPr="005872DA">
              <w:rPr>
                <w:sz w:val="22"/>
                <w:szCs w:val="22"/>
              </w:rPr>
              <w:t>115.</w:t>
            </w:r>
          </w:p>
        </w:tc>
        <w:tc>
          <w:tcPr>
            <w:tcW w:w="1276" w:type="dxa"/>
            <w:shd w:val="clear" w:color="auto" w:fill="auto"/>
            <w:tcMar>
              <w:left w:w="0" w:type="dxa"/>
              <w:right w:w="0" w:type="dxa"/>
            </w:tcMar>
            <w:vAlign w:val="center"/>
            <w:hideMark/>
          </w:tcPr>
          <w:p w14:paraId="13F2248C" w14:textId="77777777" w:rsidR="005872DA" w:rsidRPr="005872DA" w:rsidRDefault="005872DA" w:rsidP="00FF5406">
            <w:pPr>
              <w:pStyle w:val="Tijeloteksta"/>
              <w:jc w:val="center"/>
              <w:rPr>
                <w:sz w:val="22"/>
                <w:szCs w:val="22"/>
              </w:rPr>
            </w:pPr>
            <w:r w:rsidRPr="005872DA">
              <w:rPr>
                <w:sz w:val="22"/>
                <w:szCs w:val="22"/>
              </w:rPr>
              <w:t>26.03.2019.</w:t>
            </w:r>
          </w:p>
        </w:tc>
        <w:tc>
          <w:tcPr>
            <w:tcW w:w="1134" w:type="dxa"/>
            <w:shd w:val="clear" w:color="auto" w:fill="auto"/>
            <w:tcMar>
              <w:left w:w="0" w:type="dxa"/>
              <w:right w:w="0" w:type="dxa"/>
            </w:tcMar>
            <w:vAlign w:val="center"/>
            <w:hideMark/>
          </w:tcPr>
          <w:p w14:paraId="4B70C7CE" w14:textId="77777777" w:rsidR="005872DA" w:rsidRPr="005872DA" w:rsidRDefault="005872DA" w:rsidP="00FF5406">
            <w:pPr>
              <w:pStyle w:val="Tijeloteksta"/>
              <w:jc w:val="center"/>
              <w:rPr>
                <w:sz w:val="22"/>
                <w:szCs w:val="22"/>
              </w:rPr>
            </w:pPr>
            <w:r w:rsidRPr="005872DA">
              <w:rPr>
                <w:sz w:val="22"/>
                <w:szCs w:val="22"/>
              </w:rPr>
              <w:t>garancija</w:t>
            </w:r>
          </w:p>
        </w:tc>
        <w:tc>
          <w:tcPr>
            <w:tcW w:w="1843" w:type="dxa"/>
            <w:shd w:val="clear" w:color="auto" w:fill="auto"/>
            <w:tcMar>
              <w:left w:w="0" w:type="dxa"/>
              <w:right w:w="0" w:type="dxa"/>
            </w:tcMar>
            <w:vAlign w:val="center"/>
            <w:hideMark/>
          </w:tcPr>
          <w:p w14:paraId="40AE0579" w14:textId="77777777" w:rsidR="005872DA" w:rsidRPr="005872DA" w:rsidRDefault="005872DA" w:rsidP="00FF5406">
            <w:pPr>
              <w:pStyle w:val="Tijeloteksta"/>
              <w:jc w:val="center"/>
              <w:rPr>
                <w:sz w:val="22"/>
                <w:szCs w:val="22"/>
              </w:rPr>
            </w:pPr>
            <w:r w:rsidRPr="005872DA">
              <w:rPr>
                <w:sz w:val="22"/>
                <w:szCs w:val="22"/>
              </w:rPr>
              <w:t>19198280007</w:t>
            </w:r>
          </w:p>
        </w:tc>
        <w:tc>
          <w:tcPr>
            <w:tcW w:w="1276" w:type="dxa"/>
            <w:shd w:val="clear" w:color="auto" w:fill="auto"/>
            <w:tcMar>
              <w:left w:w="0" w:type="dxa"/>
              <w:right w:w="0" w:type="dxa"/>
            </w:tcMar>
            <w:vAlign w:val="center"/>
            <w:hideMark/>
          </w:tcPr>
          <w:p w14:paraId="6F14D26A" w14:textId="77777777" w:rsidR="005872DA" w:rsidRPr="005872DA" w:rsidRDefault="005872DA" w:rsidP="00FF5406">
            <w:pPr>
              <w:pStyle w:val="Tijeloteksta"/>
              <w:jc w:val="center"/>
              <w:rPr>
                <w:sz w:val="22"/>
                <w:szCs w:val="22"/>
              </w:rPr>
            </w:pPr>
            <w:r w:rsidRPr="005872DA">
              <w:rPr>
                <w:sz w:val="22"/>
                <w:szCs w:val="22"/>
              </w:rPr>
              <w:t>149.545,13</w:t>
            </w:r>
          </w:p>
        </w:tc>
        <w:tc>
          <w:tcPr>
            <w:tcW w:w="708" w:type="dxa"/>
            <w:shd w:val="clear" w:color="auto" w:fill="auto"/>
            <w:tcMar>
              <w:left w:w="0" w:type="dxa"/>
              <w:right w:w="0" w:type="dxa"/>
            </w:tcMar>
            <w:vAlign w:val="center"/>
            <w:hideMark/>
          </w:tcPr>
          <w:p w14:paraId="0CD91616"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7F30FAEB" w14:textId="77777777" w:rsidR="005872DA" w:rsidRPr="005872DA" w:rsidRDefault="005872DA" w:rsidP="00FF5406">
            <w:pPr>
              <w:pStyle w:val="Tijeloteksta"/>
              <w:jc w:val="center"/>
              <w:rPr>
                <w:sz w:val="22"/>
                <w:szCs w:val="22"/>
              </w:rPr>
            </w:pPr>
            <w:r w:rsidRPr="005872DA">
              <w:rPr>
                <w:sz w:val="22"/>
                <w:szCs w:val="22"/>
              </w:rPr>
              <w:t>Vodotoranj</w:t>
            </w:r>
          </w:p>
        </w:tc>
        <w:tc>
          <w:tcPr>
            <w:tcW w:w="1842" w:type="dxa"/>
            <w:shd w:val="clear" w:color="auto" w:fill="auto"/>
            <w:tcMar>
              <w:left w:w="0" w:type="dxa"/>
              <w:right w:w="0" w:type="dxa"/>
            </w:tcMar>
            <w:vAlign w:val="center"/>
            <w:hideMark/>
          </w:tcPr>
          <w:p w14:paraId="1516FAAA" w14:textId="77777777" w:rsidR="005872DA" w:rsidRPr="005872DA" w:rsidRDefault="005872DA" w:rsidP="00FF5406">
            <w:pPr>
              <w:pStyle w:val="Tijeloteksta"/>
              <w:jc w:val="center"/>
              <w:rPr>
                <w:sz w:val="22"/>
                <w:szCs w:val="22"/>
              </w:rPr>
            </w:pPr>
            <w:r w:rsidRPr="005872DA">
              <w:rPr>
                <w:sz w:val="22"/>
                <w:szCs w:val="22"/>
              </w:rPr>
              <w:t>Otklanjanje nedostataka</w:t>
            </w:r>
          </w:p>
        </w:tc>
        <w:tc>
          <w:tcPr>
            <w:tcW w:w="1985" w:type="dxa"/>
            <w:shd w:val="clear" w:color="auto" w:fill="auto"/>
            <w:tcMar>
              <w:left w:w="0" w:type="dxa"/>
              <w:right w:w="0" w:type="dxa"/>
            </w:tcMar>
            <w:vAlign w:val="center"/>
            <w:hideMark/>
          </w:tcPr>
          <w:p w14:paraId="2D9B17D0" w14:textId="77777777" w:rsidR="005872DA" w:rsidRPr="005872DA" w:rsidRDefault="005872DA" w:rsidP="00FF5406">
            <w:pPr>
              <w:pStyle w:val="Tijeloteksta"/>
              <w:jc w:val="center"/>
              <w:rPr>
                <w:sz w:val="22"/>
                <w:szCs w:val="22"/>
              </w:rPr>
            </w:pPr>
            <w:r w:rsidRPr="005872DA">
              <w:rPr>
                <w:sz w:val="22"/>
                <w:szCs w:val="22"/>
              </w:rPr>
              <w:t>U-NVV 1-18.15</w:t>
            </w:r>
          </w:p>
        </w:tc>
        <w:tc>
          <w:tcPr>
            <w:tcW w:w="1559" w:type="dxa"/>
            <w:shd w:val="clear" w:color="auto" w:fill="auto"/>
            <w:tcMar>
              <w:left w:w="0" w:type="dxa"/>
              <w:right w:w="0" w:type="dxa"/>
            </w:tcMar>
            <w:vAlign w:val="center"/>
            <w:hideMark/>
          </w:tcPr>
          <w:p w14:paraId="31ED480D" w14:textId="77777777" w:rsidR="005872DA" w:rsidRPr="005872DA" w:rsidRDefault="005872DA" w:rsidP="00FF5406">
            <w:pPr>
              <w:pStyle w:val="Tijeloteksta"/>
              <w:jc w:val="center"/>
              <w:rPr>
                <w:sz w:val="22"/>
                <w:szCs w:val="22"/>
              </w:rPr>
            </w:pPr>
            <w:r w:rsidRPr="005872DA">
              <w:rPr>
                <w:sz w:val="22"/>
                <w:szCs w:val="22"/>
              </w:rPr>
              <w:t>31.03.2024.</w:t>
            </w:r>
          </w:p>
        </w:tc>
        <w:tc>
          <w:tcPr>
            <w:tcW w:w="709" w:type="dxa"/>
            <w:shd w:val="clear" w:color="auto" w:fill="auto"/>
            <w:tcMar>
              <w:left w:w="0" w:type="dxa"/>
              <w:right w:w="0" w:type="dxa"/>
            </w:tcMar>
            <w:vAlign w:val="center"/>
            <w:hideMark/>
          </w:tcPr>
          <w:p w14:paraId="76F1EB1E" w14:textId="77777777" w:rsidR="005872DA" w:rsidRPr="005872DA" w:rsidRDefault="005872DA" w:rsidP="00FF5406">
            <w:pPr>
              <w:pStyle w:val="Tijeloteksta"/>
              <w:jc w:val="center"/>
              <w:rPr>
                <w:sz w:val="22"/>
                <w:szCs w:val="22"/>
              </w:rPr>
            </w:pPr>
          </w:p>
        </w:tc>
      </w:tr>
      <w:tr w:rsidR="005872DA" w:rsidRPr="005872DA" w14:paraId="1E4A3CCC" w14:textId="77777777" w:rsidTr="00FF5406">
        <w:trPr>
          <w:cantSplit/>
        </w:trPr>
        <w:tc>
          <w:tcPr>
            <w:tcW w:w="426" w:type="dxa"/>
            <w:shd w:val="clear" w:color="auto" w:fill="auto"/>
            <w:tcMar>
              <w:left w:w="0" w:type="dxa"/>
              <w:right w:w="0" w:type="dxa"/>
            </w:tcMar>
            <w:vAlign w:val="center"/>
            <w:hideMark/>
          </w:tcPr>
          <w:p w14:paraId="5C23C3B6" w14:textId="77777777" w:rsidR="005872DA" w:rsidRPr="005872DA" w:rsidRDefault="005872DA" w:rsidP="00FF5406">
            <w:pPr>
              <w:pStyle w:val="Tijeloteksta"/>
              <w:jc w:val="center"/>
              <w:rPr>
                <w:sz w:val="22"/>
                <w:szCs w:val="22"/>
              </w:rPr>
            </w:pPr>
            <w:r w:rsidRPr="005872DA">
              <w:rPr>
                <w:sz w:val="22"/>
                <w:szCs w:val="22"/>
              </w:rPr>
              <w:t>116.</w:t>
            </w:r>
          </w:p>
        </w:tc>
        <w:tc>
          <w:tcPr>
            <w:tcW w:w="1276" w:type="dxa"/>
            <w:shd w:val="clear" w:color="auto" w:fill="auto"/>
            <w:tcMar>
              <w:left w:w="0" w:type="dxa"/>
              <w:right w:w="0" w:type="dxa"/>
            </w:tcMar>
            <w:vAlign w:val="center"/>
            <w:hideMark/>
          </w:tcPr>
          <w:p w14:paraId="631808DD" w14:textId="77777777" w:rsidR="005872DA" w:rsidRPr="005872DA" w:rsidRDefault="005872DA" w:rsidP="00FF5406">
            <w:pPr>
              <w:pStyle w:val="Tijeloteksta"/>
              <w:jc w:val="center"/>
              <w:rPr>
                <w:sz w:val="22"/>
                <w:szCs w:val="22"/>
              </w:rPr>
            </w:pPr>
            <w:r w:rsidRPr="005872DA">
              <w:rPr>
                <w:sz w:val="22"/>
                <w:szCs w:val="22"/>
              </w:rPr>
              <w:t>04.04.2019.</w:t>
            </w:r>
          </w:p>
        </w:tc>
        <w:tc>
          <w:tcPr>
            <w:tcW w:w="1134" w:type="dxa"/>
            <w:shd w:val="clear" w:color="auto" w:fill="auto"/>
            <w:tcMar>
              <w:left w:w="0" w:type="dxa"/>
              <w:right w:w="0" w:type="dxa"/>
            </w:tcMar>
            <w:vAlign w:val="center"/>
            <w:hideMark/>
          </w:tcPr>
          <w:p w14:paraId="2C18E7C5" w14:textId="77777777" w:rsidR="005872DA" w:rsidRPr="005872DA" w:rsidRDefault="005872DA" w:rsidP="00FF5406">
            <w:pPr>
              <w:pStyle w:val="Tijeloteksta"/>
              <w:jc w:val="center"/>
              <w:rPr>
                <w:sz w:val="22"/>
                <w:szCs w:val="22"/>
              </w:rPr>
            </w:pPr>
            <w:r w:rsidRPr="005872DA">
              <w:rPr>
                <w:sz w:val="22"/>
                <w:szCs w:val="22"/>
              </w:rPr>
              <w:t>garancija</w:t>
            </w:r>
          </w:p>
        </w:tc>
        <w:tc>
          <w:tcPr>
            <w:tcW w:w="1843" w:type="dxa"/>
            <w:shd w:val="clear" w:color="auto" w:fill="auto"/>
            <w:tcMar>
              <w:left w:w="0" w:type="dxa"/>
              <w:right w:w="0" w:type="dxa"/>
            </w:tcMar>
            <w:vAlign w:val="center"/>
            <w:hideMark/>
          </w:tcPr>
          <w:p w14:paraId="5280301B" w14:textId="77777777" w:rsidR="005872DA" w:rsidRPr="005872DA" w:rsidRDefault="005872DA" w:rsidP="00FF5406">
            <w:pPr>
              <w:pStyle w:val="Tijeloteksta"/>
              <w:jc w:val="center"/>
              <w:rPr>
                <w:sz w:val="22"/>
                <w:szCs w:val="22"/>
              </w:rPr>
            </w:pPr>
            <w:r w:rsidRPr="005872DA">
              <w:rPr>
                <w:sz w:val="22"/>
                <w:szCs w:val="22"/>
              </w:rPr>
              <w:t>G/714/19</w:t>
            </w:r>
          </w:p>
        </w:tc>
        <w:tc>
          <w:tcPr>
            <w:tcW w:w="1276" w:type="dxa"/>
            <w:shd w:val="clear" w:color="auto" w:fill="auto"/>
            <w:tcMar>
              <w:left w:w="0" w:type="dxa"/>
              <w:right w:w="0" w:type="dxa"/>
            </w:tcMar>
            <w:vAlign w:val="center"/>
            <w:hideMark/>
          </w:tcPr>
          <w:p w14:paraId="1AC256D9" w14:textId="77777777" w:rsidR="005872DA" w:rsidRPr="005872DA" w:rsidRDefault="005872DA" w:rsidP="00FF5406">
            <w:pPr>
              <w:pStyle w:val="Tijeloteksta"/>
              <w:jc w:val="center"/>
              <w:rPr>
                <w:sz w:val="22"/>
                <w:szCs w:val="22"/>
              </w:rPr>
            </w:pPr>
            <w:r w:rsidRPr="005872DA">
              <w:rPr>
                <w:sz w:val="22"/>
                <w:szCs w:val="22"/>
              </w:rPr>
              <w:t>78.267,41</w:t>
            </w:r>
          </w:p>
        </w:tc>
        <w:tc>
          <w:tcPr>
            <w:tcW w:w="708" w:type="dxa"/>
            <w:shd w:val="clear" w:color="auto" w:fill="auto"/>
            <w:tcMar>
              <w:left w:w="0" w:type="dxa"/>
              <w:right w:w="0" w:type="dxa"/>
            </w:tcMar>
            <w:vAlign w:val="center"/>
            <w:hideMark/>
          </w:tcPr>
          <w:p w14:paraId="2C8A90E9"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5AE5F876" w14:textId="77777777" w:rsidR="005872DA" w:rsidRPr="005872DA" w:rsidRDefault="005872DA" w:rsidP="00FF5406">
            <w:pPr>
              <w:pStyle w:val="Tijeloteksta"/>
              <w:jc w:val="center"/>
              <w:rPr>
                <w:sz w:val="22"/>
                <w:szCs w:val="22"/>
              </w:rPr>
            </w:pPr>
            <w:r w:rsidRPr="005872DA">
              <w:rPr>
                <w:sz w:val="22"/>
                <w:szCs w:val="22"/>
              </w:rPr>
              <w:t>Find-ing d.o.o.</w:t>
            </w:r>
          </w:p>
        </w:tc>
        <w:tc>
          <w:tcPr>
            <w:tcW w:w="1842" w:type="dxa"/>
            <w:shd w:val="clear" w:color="auto" w:fill="auto"/>
            <w:tcMar>
              <w:left w:w="0" w:type="dxa"/>
              <w:right w:w="0" w:type="dxa"/>
            </w:tcMar>
            <w:vAlign w:val="center"/>
            <w:hideMark/>
          </w:tcPr>
          <w:p w14:paraId="43799B16" w14:textId="77777777" w:rsidR="005872DA" w:rsidRPr="005872DA" w:rsidRDefault="005872DA" w:rsidP="00FF5406">
            <w:pPr>
              <w:pStyle w:val="Tijeloteksta"/>
              <w:jc w:val="center"/>
              <w:rPr>
                <w:sz w:val="22"/>
                <w:szCs w:val="22"/>
              </w:rPr>
            </w:pPr>
            <w:r w:rsidRPr="005872DA">
              <w:rPr>
                <w:sz w:val="22"/>
                <w:szCs w:val="22"/>
              </w:rPr>
              <w:t>Otklanjanje nedostataka</w:t>
            </w:r>
          </w:p>
        </w:tc>
        <w:tc>
          <w:tcPr>
            <w:tcW w:w="1985" w:type="dxa"/>
            <w:shd w:val="clear" w:color="auto" w:fill="auto"/>
            <w:tcMar>
              <w:left w:w="0" w:type="dxa"/>
              <w:right w:w="0" w:type="dxa"/>
            </w:tcMar>
            <w:vAlign w:val="center"/>
            <w:hideMark/>
          </w:tcPr>
          <w:p w14:paraId="2B3F7B20" w14:textId="77777777" w:rsidR="005872DA" w:rsidRPr="005872DA" w:rsidRDefault="005872DA" w:rsidP="00FF5406">
            <w:pPr>
              <w:pStyle w:val="Tijeloteksta"/>
              <w:jc w:val="center"/>
              <w:rPr>
                <w:sz w:val="22"/>
                <w:szCs w:val="22"/>
              </w:rPr>
            </w:pPr>
            <w:r w:rsidRPr="005872DA">
              <w:rPr>
                <w:sz w:val="22"/>
                <w:szCs w:val="22"/>
              </w:rPr>
              <w:t>U-NVV 1-18.10</w:t>
            </w:r>
          </w:p>
        </w:tc>
        <w:tc>
          <w:tcPr>
            <w:tcW w:w="1559" w:type="dxa"/>
            <w:shd w:val="clear" w:color="auto" w:fill="auto"/>
            <w:tcMar>
              <w:left w:w="0" w:type="dxa"/>
              <w:right w:w="0" w:type="dxa"/>
            </w:tcMar>
            <w:vAlign w:val="center"/>
            <w:hideMark/>
          </w:tcPr>
          <w:p w14:paraId="3D635630" w14:textId="77777777" w:rsidR="005872DA" w:rsidRPr="005872DA" w:rsidRDefault="005872DA" w:rsidP="00FF5406">
            <w:pPr>
              <w:pStyle w:val="Tijeloteksta"/>
              <w:jc w:val="center"/>
              <w:rPr>
                <w:sz w:val="22"/>
                <w:szCs w:val="22"/>
              </w:rPr>
            </w:pPr>
            <w:r w:rsidRPr="005872DA">
              <w:rPr>
                <w:sz w:val="22"/>
                <w:szCs w:val="22"/>
              </w:rPr>
              <w:t>30.04.2024.</w:t>
            </w:r>
          </w:p>
        </w:tc>
        <w:tc>
          <w:tcPr>
            <w:tcW w:w="709" w:type="dxa"/>
            <w:shd w:val="clear" w:color="auto" w:fill="auto"/>
            <w:tcMar>
              <w:left w:w="0" w:type="dxa"/>
              <w:right w:w="0" w:type="dxa"/>
            </w:tcMar>
            <w:vAlign w:val="center"/>
            <w:hideMark/>
          </w:tcPr>
          <w:p w14:paraId="26EE47EE" w14:textId="77777777" w:rsidR="005872DA" w:rsidRPr="005872DA" w:rsidRDefault="005872DA" w:rsidP="00FF5406">
            <w:pPr>
              <w:pStyle w:val="Tijeloteksta"/>
              <w:jc w:val="center"/>
              <w:rPr>
                <w:sz w:val="22"/>
                <w:szCs w:val="22"/>
              </w:rPr>
            </w:pPr>
          </w:p>
        </w:tc>
      </w:tr>
      <w:tr w:rsidR="005872DA" w:rsidRPr="005872DA" w14:paraId="62F66B56" w14:textId="77777777" w:rsidTr="00FF5406">
        <w:trPr>
          <w:cantSplit/>
        </w:trPr>
        <w:tc>
          <w:tcPr>
            <w:tcW w:w="426" w:type="dxa"/>
            <w:shd w:val="clear" w:color="auto" w:fill="auto"/>
            <w:tcMar>
              <w:left w:w="0" w:type="dxa"/>
              <w:right w:w="0" w:type="dxa"/>
            </w:tcMar>
            <w:vAlign w:val="center"/>
            <w:hideMark/>
          </w:tcPr>
          <w:p w14:paraId="210B0E97" w14:textId="77777777" w:rsidR="005872DA" w:rsidRPr="005872DA" w:rsidRDefault="005872DA" w:rsidP="00FF5406">
            <w:pPr>
              <w:pStyle w:val="Tijeloteksta"/>
              <w:jc w:val="center"/>
              <w:rPr>
                <w:sz w:val="22"/>
                <w:szCs w:val="22"/>
              </w:rPr>
            </w:pPr>
            <w:r w:rsidRPr="005872DA">
              <w:rPr>
                <w:sz w:val="22"/>
                <w:szCs w:val="22"/>
              </w:rPr>
              <w:t>117.</w:t>
            </w:r>
          </w:p>
        </w:tc>
        <w:tc>
          <w:tcPr>
            <w:tcW w:w="1276" w:type="dxa"/>
            <w:shd w:val="clear" w:color="auto" w:fill="auto"/>
            <w:tcMar>
              <w:left w:w="0" w:type="dxa"/>
              <w:right w:w="0" w:type="dxa"/>
            </w:tcMar>
            <w:vAlign w:val="center"/>
            <w:hideMark/>
          </w:tcPr>
          <w:p w14:paraId="403B7E56" w14:textId="77777777" w:rsidR="005872DA" w:rsidRPr="005872DA" w:rsidRDefault="005872DA" w:rsidP="00FF5406">
            <w:pPr>
              <w:pStyle w:val="Tijeloteksta"/>
              <w:jc w:val="center"/>
              <w:rPr>
                <w:sz w:val="22"/>
                <w:szCs w:val="22"/>
              </w:rPr>
            </w:pPr>
            <w:r w:rsidRPr="005872DA">
              <w:rPr>
                <w:sz w:val="22"/>
                <w:szCs w:val="22"/>
              </w:rPr>
              <w:t>21.03.2019.</w:t>
            </w:r>
          </w:p>
        </w:tc>
        <w:tc>
          <w:tcPr>
            <w:tcW w:w="1134" w:type="dxa"/>
            <w:shd w:val="clear" w:color="auto" w:fill="auto"/>
            <w:tcMar>
              <w:left w:w="0" w:type="dxa"/>
              <w:right w:w="0" w:type="dxa"/>
            </w:tcMar>
            <w:vAlign w:val="center"/>
            <w:hideMark/>
          </w:tcPr>
          <w:p w14:paraId="456A8E05" w14:textId="77777777" w:rsidR="005872DA" w:rsidRPr="005872DA" w:rsidRDefault="005872DA" w:rsidP="00FF5406">
            <w:pPr>
              <w:pStyle w:val="Tijeloteksta"/>
              <w:jc w:val="center"/>
              <w:rPr>
                <w:sz w:val="22"/>
                <w:szCs w:val="22"/>
              </w:rPr>
            </w:pPr>
            <w:r w:rsidRPr="005872DA">
              <w:rPr>
                <w:sz w:val="22"/>
                <w:szCs w:val="22"/>
              </w:rPr>
              <w:t>garancija</w:t>
            </w:r>
          </w:p>
        </w:tc>
        <w:tc>
          <w:tcPr>
            <w:tcW w:w="1843" w:type="dxa"/>
            <w:shd w:val="clear" w:color="auto" w:fill="auto"/>
            <w:tcMar>
              <w:left w:w="0" w:type="dxa"/>
              <w:right w:w="0" w:type="dxa"/>
            </w:tcMar>
            <w:vAlign w:val="center"/>
            <w:hideMark/>
          </w:tcPr>
          <w:p w14:paraId="23D73B6C" w14:textId="77777777" w:rsidR="005872DA" w:rsidRPr="005872DA" w:rsidRDefault="005872DA" w:rsidP="00FF5406">
            <w:pPr>
              <w:pStyle w:val="Tijeloteksta"/>
              <w:jc w:val="center"/>
              <w:rPr>
                <w:sz w:val="22"/>
                <w:szCs w:val="22"/>
              </w:rPr>
            </w:pPr>
            <w:r w:rsidRPr="005872DA">
              <w:rPr>
                <w:sz w:val="22"/>
                <w:szCs w:val="22"/>
              </w:rPr>
              <w:t>5402099136</w:t>
            </w:r>
          </w:p>
        </w:tc>
        <w:tc>
          <w:tcPr>
            <w:tcW w:w="1276" w:type="dxa"/>
            <w:shd w:val="clear" w:color="auto" w:fill="auto"/>
            <w:tcMar>
              <w:left w:w="0" w:type="dxa"/>
              <w:right w:w="0" w:type="dxa"/>
            </w:tcMar>
            <w:vAlign w:val="center"/>
            <w:hideMark/>
          </w:tcPr>
          <w:p w14:paraId="130F5D67" w14:textId="77777777" w:rsidR="005872DA" w:rsidRPr="005872DA" w:rsidRDefault="005872DA" w:rsidP="00FF5406">
            <w:pPr>
              <w:pStyle w:val="Tijeloteksta"/>
              <w:jc w:val="center"/>
              <w:rPr>
                <w:sz w:val="22"/>
                <w:szCs w:val="22"/>
              </w:rPr>
            </w:pPr>
            <w:r w:rsidRPr="005872DA">
              <w:rPr>
                <w:sz w:val="22"/>
                <w:szCs w:val="22"/>
              </w:rPr>
              <w:t>14.680,31</w:t>
            </w:r>
          </w:p>
        </w:tc>
        <w:tc>
          <w:tcPr>
            <w:tcW w:w="708" w:type="dxa"/>
            <w:shd w:val="clear" w:color="auto" w:fill="auto"/>
            <w:tcMar>
              <w:left w:w="0" w:type="dxa"/>
              <w:right w:w="0" w:type="dxa"/>
            </w:tcMar>
            <w:vAlign w:val="center"/>
            <w:hideMark/>
          </w:tcPr>
          <w:p w14:paraId="4F7EF09D"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53E199B7" w14:textId="77777777" w:rsidR="005872DA" w:rsidRPr="005872DA" w:rsidRDefault="005872DA" w:rsidP="00FF5406">
            <w:pPr>
              <w:pStyle w:val="Tijeloteksta"/>
              <w:jc w:val="center"/>
              <w:rPr>
                <w:sz w:val="22"/>
                <w:szCs w:val="22"/>
              </w:rPr>
            </w:pPr>
            <w:r w:rsidRPr="005872DA">
              <w:rPr>
                <w:sz w:val="22"/>
                <w:szCs w:val="22"/>
              </w:rPr>
              <w:t>Zitex</w:t>
            </w:r>
          </w:p>
        </w:tc>
        <w:tc>
          <w:tcPr>
            <w:tcW w:w="1842" w:type="dxa"/>
            <w:shd w:val="clear" w:color="auto" w:fill="auto"/>
            <w:tcMar>
              <w:left w:w="0" w:type="dxa"/>
              <w:right w:w="0" w:type="dxa"/>
            </w:tcMar>
            <w:vAlign w:val="center"/>
            <w:hideMark/>
          </w:tcPr>
          <w:p w14:paraId="10D2E3CA" w14:textId="77777777" w:rsidR="005872DA" w:rsidRPr="005872DA" w:rsidRDefault="005872DA" w:rsidP="00FF5406">
            <w:pPr>
              <w:pStyle w:val="Tijeloteksta"/>
              <w:jc w:val="center"/>
              <w:rPr>
                <w:sz w:val="22"/>
                <w:szCs w:val="22"/>
              </w:rPr>
            </w:pPr>
          </w:p>
        </w:tc>
        <w:tc>
          <w:tcPr>
            <w:tcW w:w="1985" w:type="dxa"/>
            <w:shd w:val="clear" w:color="auto" w:fill="auto"/>
            <w:tcMar>
              <w:left w:w="0" w:type="dxa"/>
              <w:right w:w="0" w:type="dxa"/>
            </w:tcMar>
            <w:vAlign w:val="center"/>
            <w:hideMark/>
          </w:tcPr>
          <w:p w14:paraId="05797BDA" w14:textId="77777777" w:rsidR="005872DA" w:rsidRPr="005872DA" w:rsidRDefault="005872DA" w:rsidP="00FF5406">
            <w:pPr>
              <w:pStyle w:val="Tijeloteksta"/>
              <w:jc w:val="center"/>
              <w:rPr>
                <w:sz w:val="22"/>
                <w:szCs w:val="22"/>
              </w:rPr>
            </w:pPr>
            <w:r w:rsidRPr="005872DA">
              <w:rPr>
                <w:sz w:val="22"/>
                <w:szCs w:val="22"/>
              </w:rPr>
              <w:t>U-NVV 1-18.5</w:t>
            </w:r>
          </w:p>
        </w:tc>
        <w:tc>
          <w:tcPr>
            <w:tcW w:w="1559" w:type="dxa"/>
            <w:shd w:val="clear" w:color="auto" w:fill="auto"/>
            <w:tcMar>
              <w:left w:w="0" w:type="dxa"/>
              <w:right w:w="0" w:type="dxa"/>
            </w:tcMar>
            <w:vAlign w:val="center"/>
            <w:hideMark/>
          </w:tcPr>
          <w:p w14:paraId="209107E7" w14:textId="77777777" w:rsidR="005872DA" w:rsidRPr="005872DA" w:rsidRDefault="005872DA" w:rsidP="00FF5406">
            <w:pPr>
              <w:pStyle w:val="Tijeloteksta"/>
              <w:jc w:val="center"/>
              <w:rPr>
                <w:sz w:val="22"/>
                <w:szCs w:val="22"/>
              </w:rPr>
            </w:pPr>
            <w:r w:rsidRPr="005872DA">
              <w:rPr>
                <w:sz w:val="22"/>
                <w:szCs w:val="22"/>
              </w:rPr>
              <w:t>02.04.2024.</w:t>
            </w:r>
          </w:p>
        </w:tc>
        <w:tc>
          <w:tcPr>
            <w:tcW w:w="709" w:type="dxa"/>
            <w:shd w:val="clear" w:color="auto" w:fill="auto"/>
            <w:tcMar>
              <w:left w:w="0" w:type="dxa"/>
              <w:right w:w="0" w:type="dxa"/>
            </w:tcMar>
            <w:vAlign w:val="center"/>
            <w:hideMark/>
          </w:tcPr>
          <w:p w14:paraId="76E8FB1C" w14:textId="77777777" w:rsidR="005872DA" w:rsidRPr="005872DA" w:rsidRDefault="005872DA" w:rsidP="00FF5406">
            <w:pPr>
              <w:pStyle w:val="Tijeloteksta"/>
              <w:jc w:val="center"/>
              <w:rPr>
                <w:sz w:val="22"/>
                <w:szCs w:val="22"/>
              </w:rPr>
            </w:pPr>
          </w:p>
        </w:tc>
      </w:tr>
      <w:tr w:rsidR="005872DA" w:rsidRPr="005872DA" w14:paraId="756675F2" w14:textId="77777777" w:rsidTr="00FF5406">
        <w:trPr>
          <w:cantSplit/>
        </w:trPr>
        <w:tc>
          <w:tcPr>
            <w:tcW w:w="426" w:type="dxa"/>
            <w:shd w:val="clear" w:color="auto" w:fill="auto"/>
            <w:tcMar>
              <w:left w:w="0" w:type="dxa"/>
              <w:right w:w="0" w:type="dxa"/>
            </w:tcMar>
            <w:vAlign w:val="center"/>
            <w:hideMark/>
          </w:tcPr>
          <w:p w14:paraId="2280C059" w14:textId="77777777" w:rsidR="005872DA" w:rsidRPr="005872DA" w:rsidRDefault="005872DA" w:rsidP="00FF5406">
            <w:pPr>
              <w:pStyle w:val="Tijeloteksta"/>
              <w:jc w:val="center"/>
              <w:rPr>
                <w:sz w:val="22"/>
                <w:szCs w:val="22"/>
              </w:rPr>
            </w:pPr>
            <w:r w:rsidRPr="005872DA">
              <w:rPr>
                <w:sz w:val="22"/>
                <w:szCs w:val="22"/>
              </w:rPr>
              <w:t>118.</w:t>
            </w:r>
          </w:p>
        </w:tc>
        <w:tc>
          <w:tcPr>
            <w:tcW w:w="1276" w:type="dxa"/>
            <w:shd w:val="clear" w:color="auto" w:fill="auto"/>
            <w:tcMar>
              <w:left w:w="0" w:type="dxa"/>
              <w:right w:w="0" w:type="dxa"/>
            </w:tcMar>
            <w:vAlign w:val="center"/>
            <w:hideMark/>
          </w:tcPr>
          <w:p w14:paraId="405FE4B5" w14:textId="77777777" w:rsidR="005872DA" w:rsidRPr="005872DA" w:rsidRDefault="005872DA" w:rsidP="00FF5406">
            <w:pPr>
              <w:pStyle w:val="Tijeloteksta"/>
              <w:jc w:val="center"/>
              <w:rPr>
                <w:sz w:val="22"/>
                <w:szCs w:val="22"/>
              </w:rPr>
            </w:pPr>
            <w:r w:rsidRPr="005872DA">
              <w:rPr>
                <w:sz w:val="22"/>
                <w:szCs w:val="22"/>
              </w:rPr>
              <w:t>15.04.2019.</w:t>
            </w:r>
          </w:p>
        </w:tc>
        <w:tc>
          <w:tcPr>
            <w:tcW w:w="1134" w:type="dxa"/>
            <w:shd w:val="clear" w:color="auto" w:fill="auto"/>
            <w:tcMar>
              <w:left w:w="0" w:type="dxa"/>
              <w:right w:w="0" w:type="dxa"/>
            </w:tcMar>
            <w:vAlign w:val="center"/>
            <w:hideMark/>
          </w:tcPr>
          <w:p w14:paraId="39D5CD72" w14:textId="77777777" w:rsidR="005872DA" w:rsidRPr="005872DA" w:rsidRDefault="005872DA" w:rsidP="00FF5406">
            <w:pPr>
              <w:pStyle w:val="Tijeloteksta"/>
              <w:jc w:val="center"/>
              <w:rPr>
                <w:sz w:val="22"/>
                <w:szCs w:val="22"/>
              </w:rPr>
            </w:pPr>
            <w:r w:rsidRPr="005872DA">
              <w:rPr>
                <w:sz w:val="22"/>
                <w:szCs w:val="22"/>
              </w:rPr>
              <w:t>garancija</w:t>
            </w:r>
          </w:p>
        </w:tc>
        <w:tc>
          <w:tcPr>
            <w:tcW w:w="1843" w:type="dxa"/>
            <w:shd w:val="clear" w:color="auto" w:fill="auto"/>
            <w:tcMar>
              <w:left w:w="0" w:type="dxa"/>
              <w:right w:w="0" w:type="dxa"/>
            </w:tcMar>
            <w:vAlign w:val="center"/>
            <w:hideMark/>
          </w:tcPr>
          <w:p w14:paraId="5A375226" w14:textId="77777777" w:rsidR="005872DA" w:rsidRPr="005872DA" w:rsidRDefault="005872DA" w:rsidP="00FF5406">
            <w:pPr>
              <w:pStyle w:val="Tijeloteksta"/>
              <w:jc w:val="center"/>
              <w:rPr>
                <w:sz w:val="22"/>
                <w:szCs w:val="22"/>
              </w:rPr>
            </w:pPr>
            <w:r w:rsidRPr="005872DA">
              <w:rPr>
                <w:color w:val="000000"/>
                <w:sz w:val="22"/>
                <w:szCs w:val="22"/>
              </w:rPr>
              <w:t>1904002733</w:t>
            </w:r>
          </w:p>
        </w:tc>
        <w:tc>
          <w:tcPr>
            <w:tcW w:w="1276" w:type="dxa"/>
            <w:shd w:val="clear" w:color="auto" w:fill="auto"/>
            <w:tcMar>
              <w:left w:w="0" w:type="dxa"/>
              <w:right w:w="0" w:type="dxa"/>
            </w:tcMar>
            <w:vAlign w:val="center"/>
            <w:hideMark/>
          </w:tcPr>
          <w:p w14:paraId="17575D70" w14:textId="77777777" w:rsidR="005872DA" w:rsidRPr="005872DA" w:rsidRDefault="005872DA" w:rsidP="00FF5406">
            <w:pPr>
              <w:pStyle w:val="Tijeloteksta"/>
              <w:jc w:val="center"/>
              <w:rPr>
                <w:sz w:val="22"/>
                <w:szCs w:val="22"/>
              </w:rPr>
            </w:pPr>
            <w:r w:rsidRPr="005872DA">
              <w:rPr>
                <w:sz w:val="22"/>
                <w:szCs w:val="22"/>
              </w:rPr>
              <w:t>76.513,80</w:t>
            </w:r>
          </w:p>
        </w:tc>
        <w:tc>
          <w:tcPr>
            <w:tcW w:w="708" w:type="dxa"/>
            <w:shd w:val="clear" w:color="auto" w:fill="auto"/>
            <w:tcMar>
              <w:left w:w="0" w:type="dxa"/>
              <w:right w:w="0" w:type="dxa"/>
            </w:tcMar>
            <w:vAlign w:val="center"/>
            <w:hideMark/>
          </w:tcPr>
          <w:p w14:paraId="0DA85F2B"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0F57A10F" w14:textId="77777777" w:rsidR="005872DA" w:rsidRPr="005872DA" w:rsidRDefault="005872DA" w:rsidP="00FF5406">
            <w:pPr>
              <w:pStyle w:val="Tijeloteksta"/>
              <w:jc w:val="center"/>
              <w:rPr>
                <w:sz w:val="22"/>
                <w:szCs w:val="22"/>
              </w:rPr>
            </w:pPr>
            <w:r w:rsidRPr="005872DA">
              <w:rPr>
                <w:sz w:val="22"/>
                <w:szCs w:val="22"/>
              </w:rPr>
              <w:t>Komjetan</w:t>
            </w:r>
          </w:p>
        </w:tc>
        <w:tc>
          <w:tcPr>
            <w:tcW w:w="1842" w:type="dxa"/>
            <w:shd w:val="clear" w:color="auto" w:fill="auto"/>
            <w:tcMar>
              <w:left w:w="0" w:type="dxa"/>
              <w:right w:w="0" w:type="dxa"/>
            </w:tcMar>
            <w:vAlign w:val="center"/>
            <w:hideMark/>
          </w:tcPr>
          <w:p w14:paraId="2FCA64E9" w14:textId="77777777" w:rsidR="005872DA" w:rsidRPr="005872DA" w:rsidRDefault="005872DA" w:rsidP="00FF5406">
            <w:pPr>
              <w:pStyle w:val="Tijeloteksta"/>
              <w:jc w:val="center"/>
              <w:rPr>
                <w:sz w:val="22"/>
                <w:szCs w:val="22"/>
              </w:rPr>
            </w:pPr>
            <w:r w:rsidRPr="005872DA">
              <w:rPr>
                <w:sz w:val="22"/>
                <w:szCs w:val="22"/>
              </w:rPr>
              <w:t>Otklanjanje nedostataka</w:t>
            </w:r>
          </w:p>
        </w:tc>
        <w:tc>
          <w:tcPr>
            <w:tcW w:w="1985" w:type="dxa"/>
            <w:shd w:val="clear" w:color="auto" w:fill="auto"/>
            <w:tcMar>
              <w:left w:w="0" w:type="dxa"/>
              <w:right w:w="0" w:type="dxa"/>
            </w:tcMar>
            <w:vAlign w:val="center"/>
            <w:hideMark/>
          </w:tcPr>
          <w:p w14:paraId="028E1BC9" w14:textId="77777777" w:rsidR="005872DA" w:rsidRPr="005872DA" w:rsidRDefault="005872DA" w:rsidP="00FF5406">
            <w:pPr>
              <w:pStyle w:val="Tijeloteksta"/>
              <w:jc w:val="center"/>
              <w:rPr>
                <w:sz w:val="22"/>
                <w:szCs w:val="22"/>
              </w:rPr>
            </w:pPr>
            <w:r w:rsidRPr="005872DA">
              <w:rPr>
                <w:sz w:val="22"/>
                <w:szCs w:val="22"/>
              </w:rPr>
              <w:t>U-NVV 1-18.14</w:t>
            </w:r>
          </w:p>
        </w:tc>
        <w:tc>
          <w:tcPr>
            <w:tcW w:w="1559" w:type="dxa"/>
            <w:shd w:val="clear" w:color="auto" w:fill="auto"/>
            <w:tcMar>
              <w:left w:w="0" w:type="dxa"/>
              <w:right w:w="0" w:type="dxa"/>
            </w:tcMar>
            <w:vAlign w:val="center"/>
            <w:hideMark/>
          </w:tcPr>
          <w:p w14:paraId="20CC9908" w14:textId="77777777" w:rsidR="005872DA" w:rsidRPr="005872DA" w:rsidRDefault="005872DA" w:rsidP="00FF5406">
            <w:pPr>
              <w:pStyle w:val="Tijeloteksta"/>
              <w:jc w:val="center"/>
              <w:rPr>
                <w:sz w:val="22"/>
                <w:szCs w:val="22"/>
              </w:rPr>
            </w:pPr>
            <w:r w:rsidRPr="005872DA">
              <w:rPr>
                <w:sz w:val="22"/>
                <w:szCs w:val="22"/>
              </w:rPr>
              <w:t>08.04.2024.</w:t>
            </w:r>
          </w:p>
        </w:tc>
        <w:tc>
          <w:tcPr>
            <w:tcW w:w="709" w:type="dxa"/>
            <w:shd w:val="clear" w:color="auto" w:fill="auto"/>
            <w:tcMar>
              <w:left w:w="0" w:type="dxa"/>
              <w:right w:w="0" w:type="dxa"/>
            </w:tcMar>
            <w:vAlign w:val="center"/>
            <w:hideMark/>
          </w:tcPr>
          <w:p w14:paraId="6417856C" w14:textId="77777777" w:rsidR="005872DA" w:rsidRPr="005872DA" w:rsidRDefault="005872DA" w:rsidP="00FF5406">
            <w:pPr>
              <w:pStyle w:val="Tijeloteksta"/>
              <w:jc w:val="center"/>
              <w:rPr>
                <w:sz w:val="22"/>
                <w:szCs w:val="22"/>
              </w:rPr>
            </w:pPr>
          </w:p>
        </w:tc>
      </w:tr>
      <w:tr w:rsidR="005872DA" w:rsidRPr="005872DA" w14:paraId="1E0867CC" w14:textId="77777777" w:rsidTr="00FF5406">
        <w:trPr>
          <w:cantSplit/>
        </w:trPr>
        <w:tc>
          <w:tcPr>
            <w:tcW w:w="426" w:type="dxa"/>
            <w:shd w:val="clear" w:color="auto" w:fill="auto"/>
            <w:tcMar>
              <w:left w:w="0" w:type="dxa"/>
              <w:right w:w="0" w:type="dxa"/>
            </w:tcMar>
            <w:vAlign w:val="center"/>
            <w:hideMark/>
          </w:tcPr>
          <w:p w14:paraId="76C7AC76" w14:textId="77777777" w:rsidR="005872DA" w:rsidRPr="005872DA" w:rsidRDefault="005872DA" w:rsidP="00FF5406">
            <w:pPr>
              <w:pStyle w:val="Tijeloteksta"/>
              <w:jc w:val="center"/>
              <w:rPr>
                <w:sz w:val="22"/>
                <w:szCs w:val="22"/>
              </w:rPr>
            </w:pPr>
            <w:r w:rsidRPr="005872DA">
              <w:rPr>
                <w:sz w:val="22"/>
                <w:szCs w:val="22"/>
              </w:rPr>
              <w:t>119.</w:t>
            </w:r>
          </w:p>
        </w:tc>
        <w:tc>
          <w:tcPr>
            <w:tcW w:w="1276" w:type="dxa"/>
            <w:shd w:val="clear" w:color="auto" w:fill="auto"/>
            <w:tcMar>
              <w:left w:w="0" w:type="dxa"/>
              <w:right w:w="0" w:type="dxa"/>
            </w:tcMar>
            <w:vAlign w:val="center"/>
            <w:hideMark/>
          </w:tcPr>
          <w:p w14:paraId="65302C44" w14:textId="77777777" w:rsidR="005872DA" w:rsidRPr="005872DA" w:rsidRDefault="005872DA" w:rsidP="00FF5406">
            <w:pPr>
              <w:pStyle w:val="Tijeloteksta"/>
              <w:jc w:val="center"/>
              <w:rPr>
                <w:sz w:val="22"/>
                <w:szCs w:val="22"/>
              </w:rPr>
            </w:pPr>
            <w:r w:rsidRPr="005872DA">
              <w:rPr>
                <w:sz w:val="22"/>
                <w:szCs w:val="22"/>
              </w:rPr>
              <w:t>16.04.2019.</w:t>
            </w:r>
          </w:p>
        </w:tc>
        <w:tc>
          <w:tcPr>
            <w:tcW w:w="1134" w:type="dxa"/>
            <w:shd w:val="clear" w:color="auto" w:fill="auto"/>
            <w:tcMar>
              <w:left w:w="0" w:type="dxa"/>
              <w:right w:w="0" w:type="dxa"/>
            </w:tcMar>
            <w:vAlign w:val="center"/>
            <w:hideMark/>
          </w:tcPr>
          <w:p w14:paraId="041F2138" w14:textId="77777777" w:rsidR="005872DA" w:rsidRPr="005872DA" w:rsidRDefault="005872DA" w:rsidP="00FF5406">
            <w:pPr>
              <w:pStyle w:val="Tijeloteksta"/>
              <w:jc w:val="center"/>
              <w:rPr>
                <w:sz w:val="22"/>
                <w:szCs w:val="22"/>
              </w:rPr>
            </w:pPr>
            <w:r w:rsidRPr="005872DA">
              <w:rPr>
                <w:sz w:val="22"/>
                <w:szCs w:val="22"/>
              </w:rPr>
              <w:t>garancija</w:t>
            </w:r>
          </w:p>
        </w:tc>
        <w:tc>
          <w:tcPr>
            <w:tcW w:w="1843" w:type="dxa"/>
            <w:shd w:val="clear" w:color="auto" w:fill="auto"/>
            <w:tcMar>
              <w:left w:w="0" w:type="dxa"/>
              <w:right w:w="0" w:type="dxa"/>
            </w:tcMar>
            <w:vAlign w:val="center"/>
            <w:hideMark/>
          </w:tcPr>
          <w:p w14:paraId="394A2621" w14:textId="77777777" w:rsidR="005872DA" w:rsidRPr="005872DA" w:rsidRDefault="005872DA" w:rsidP="00FF5406">
            <w:pPr>
              <w:pStyle w:val="Tijeloteksta"/>
              <w:jc w:val="center"/>
              <w:rPr>
                <w:sz w:val="22"/>
                <w:szCs w:val="22"/>
              </w:rPr>
            </w:pPr>
            <w:r w:rsidRPr="005872DA">
              <w:rPr>
                <w:color w:val="000000"/>
                <w:sz w:val="22"/>
                <w:szCs w:val="22"/>
              </w:rPr>
              <w:t>19198280012</w:t>
            </w:r>
          </w:p>
        </w:tc>
        <w:tc>
          <w:tcPr>
            <w:tcW w:w="1276" w:type="dxa"/>
            <w:shd w:val="clear" w:color="auto" w:fill="auto"/>
            <w:tcMar>
              <w:left w:w="0" w:type="dxa"/>
              <w:right w:w="0" w:type="dxa"/>
            </w:tcMar>
            <w:vAlign w:val="center"/>
            <w:hideMark/>
          </w:tcPr>
          <w:p w14:paraId="6CA59016" w14:textId="77777777" w:rsidR="005872DA" w:rsidRPr="005872DA" w:rsidRDefault="005872DA" w:rsidP="00FF5406">
            <w:pPr>
              <w:pStyle w:val="Tijeloteksta"/>
              <w:jc w:val="center"/>
              <w:rPr>
                <w:sz w:val="22"/>
                <w:szCs w:val="22"/>
              </w:rPr>
            </w:pPr>
            <w:r w:rsidRPr="005872DA">
              <w:rPr>
                <w:sz w:val="22"/>
                <w:szCs w:val="22"/>
              </w:rPr>
              <w:t>144.633,30</w:t>
            </w:r>
          </w:p>
        </w:tc>
        <w:tc>
          <w:tcPr>
            <w:tcW w:w="708" w:type="dxa"/>
            <w:shd w:val="clear" w:color="auto" w:fill="auto"/>
            <w:tcMar>
              <w:left w:w="0" w:type="dxa"/>
              <w:right w:w="0" w:type="dxa"/>
            </w:tcMar>
            <w:vAlign w:val="center"/>
            <w:hideMark/>
          </w:tcPr>
          <w:p w14:paraId="26957C80"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4FD6128A" w14:textId="77777777" w:rsidR="005872DA" w:rsidRPr="005872DA" w:rsidRDefault="005872DA" w:rsidP="00FF5406">
            <w:pPr>
              <w:pStyle w:val="Tijeloteksta"/>
              <w:jc w:val="center"/>
              <w:rPr>
                <w:sz w:val="22"/>
                <w:szCs w:val="22"/>
              </w:rPr>
            </w:pPr>
            <w:r w:rsidRPr="005872DA">
              <w:rPr>
                <w:sz w:val="22"/>
                <w:szCs w:val="22"/>
              </w:rPr>
              <w:t>Zuber</w:t>
            </w:r>
          </w:p>
        </w:tc>
        <w:tc>
          <w:tcPr>
            <w:tcW w:w="1842" w:type="dxa"/>
            <w:shd w:val="clear" w:color="auto" w:fill="auto"/>
            <w:tcMar>
              <w:left w:w="0" w:type="dxa"/>
              <w:right w:w="0" w:type="dxa"/>
            </w:tcMar>
            <w:vAlign w:val="center"/>
            <w:hideMark/>
          </w:tcPr>
          <w:p w14:paraId="62922261" w14:textId="77777777" w:rsidR="005872DA" w:rsidRPr="005872DA" w:rsidRDefault="005872DA" w:rsidP="00FF5406">
            <w:pPr>
              <w:pStyle w:val="Tijeloteksta"/>
              <w:jc w:val="center"/>
              <w:rPr>
                <w:sz w:val="22"/>
                <w:szCs w:val="22"/>
              </w:rPr>
            </w:pPr>
            <w:r w:rsidRPr="005872DA">
              <w:rPr>
                <w:sz w:val="22"/>
                <w:szCs w:val="22"/>
              </w:rPr>
              <w:t>Otklanjanje nedostataka</w:t>
            </w:r>
          </w:p>
        </w:tc>
        <w:tc>
          <w:tcPr>
            <w:tcW w:w="1985" w:type="dxa"/>
            <w:shd w:val="clear" w:color="auto" w:fill="auto"/>
            <w:tcMar>
              <w:left w:w="0" w:type="dxa"/>
              <w:right w:w="0" w:type="dxa"/>
            </w:tcMar>
            <w:vAlign w:val="center"/>
            <w:hideMark/>
          </w:tcPr>
          <w:p w14:paraId="1B3DD2CF" w14:textId="77777777" w:rsidR="005872DA" w:rsidRPr="005872DA" w:rsidRDefault="005872DA" w:rsidP="00FF5406">
            <w:pPr>
              <w:pStyle w:val="Tijeloteksta"/>
              <w:jc w:val="center"/>
              <w:rPr>
                <w:sz w:val="22"/>
                <w:szCs w:val="22"/>
              </w:rPr>
            </w:pPr>
            <w:r w:rsidRPr="005872DA">
              <w:rPr>
                <w:sz w:val="22"/>
                <w:szCs w:val="22"/>
              </w:rPr>
              <w:t>U-NVV 1-18.6</w:t>
            </w:r>
          </w:p>
        </w:tc>
        <w:tc>
          <w:tcPr>
            <w:tcW w:w="1559" w:type="dxa"/>
            <w:shd w:val="clear" w:color="auto" w:fill="auto"/>
            <w:tcMar>
              <w:left w:w="0" w:type="dxa"/>
              <w:right w:w="0" w:type="dxa"/>
            </w:tcMar>
            <w:vAlign w:val="center"/>
            <w:hideMark/>
          </w:tcPr>
          <w:p w14:paraId="2DCD146F" w14:textId="77777777" w:rsidR="005872DA" w:rsidRPr="005872DA" w:rsidRDefault="005872DA" w:rsidP="00FF5406">
            <w:pPr>
              <w:pStyle w:val="Tijeloteksta"/>
              <w:jc w:val="center"/>
              <w:rPr>
                <w:sz w:val="22"/>
                <w:szCs w:val="22"/>
              </w:rPr>
            </w:pPr>
            <w:r w:rsidRPr="005872DA">
              <w:rPr>
                <w:sz w:val="22"/>
                <w:szCs w:val="22"/>
              </w:rPr>
              <w:t>30.04.2024.</w:t>
            </w:r>
          </w:p>
        </w:tc>
        <w:tc>
          <w:tcPr>
            <w:tcW w:w="709" w:type="dxa"/>
            <w:shd w:val="clear" w:color="auto" w:fill="auto"/>
            <w:tcMar>
              <w:left w:w="0" w:type="dxa"/>
              <w:right w:w="0" w:type="dxa"/>
            </w:tcMar>
            <w:vAlign w:val="center"/>
            <w:hideMark/>
          </w:tcPr>
          <w:p w14:paraId="2F95B9DF" w14:textId="77777777" w:rsidR="005872DA" w:rsidRPr="005872DA" w:rsidRDefault="005872DA" w:rsidP="00FF5406">
            <w:pPr>
              <w:pStyle w:val="Tijeloteksta"/>
              <w:jc w:val="center"/>
              <w:rPr>
                <w:sz w:val="22"/>
                <w:szCs w:val="22"/>
              </w:rPr>
            </w:pPr>
          </w:p>
        </w:tc>
      </w:tr>
      <w:tr w:rsidR="005872DA" w:rsidRPr="005872DA" w14:paraId="02ED82F1" w14:textId="77777777" w:rsidTr="00FF5406">
        <w:trPr>
          <w:cantSplit/>
        </w:trPr>
        <w:tc>
          <w:tcPr>
            <w:tcW w:w="426" w:type="dxa"/>
            <w:shd w:val="clear" w:color="auto" w:fill="auto"/>
            <w:tcMar>
              <w:left w:w="0" w:type="dxa"/>
              <w:right w:w="0" w:type="dxa"/>
            </w:tcMar>
            <w:vAlign w:val="center"/>
            <w:hideMark/>
          </w:tcPr>
          <w:p w14:paraId="4382B109" w14:textId="77777777" w:rsidR="005872DA" w:rsidRPr="005872DA" w:rsidRDefault="005872DA" w:rsidP="00FF5406">
            <w:pPr>
              <w:pStyle w:val="Tijeloteksta"/>
              <w:jc w:val="center"/>
              <w:rPr>
                <w:sz w:val="22"/>
                <w:szCs w:val="22"/>
              </w:rPr>
            </w:pPr>
            <w:r w:rsidRPr="005872DA">
              <w:rPr>
                <w:sz w:val="22"/>
                <w:szCs w:val="22"/>
              </w:rPr>
              <w:t>120.</w:t>
            </w:r>
          </w:p>
        </w:tc>
        <w:tc>
          <w:tcPr>
            <w:tcW w:w="1276" w:type="dxa"/>
            <w:shd w:val="clear" w:color="auto" w:fill="auto"/>
            <w:tcMar>
              <w:left w:w="0" w:type="dxa"/>
              <w:right w:w="0" w:type="dxa"/>
            </w:tcMar>
            <w:vAlign w:val="center"/>
            <w:hideMark/>
          </w:tcPr>
          <w:p w14:paraId="07CE7B64" w14:textId="77777777" w:rsidR="005872DA" w:rsidRPr="005872DA" w:rsidRDefault="005872DA" w:rsidP="00FF5406">
            <w:pPr>
              <w:pStyle w:val="Tijeloteksta"/>
              <w:jc w:val="center"/>
              <w:rPr>
                <w:sz w:val="22"/>
                <w:szCs w:val="22"/>
              </w:rPr>
            </w:pPr>
            <w:r w:rsidRPr="005872DA">
              <w:rPr>
                <w:sz w:val="22"/>
                <w:szCs w:val="22"/>
              </w:rPr>
              <w:t>17.04.2019.</w:t>
            </w:r>
          </w:p>
        </w:tc>
        <w:tc>
          <w:tcPr>
            <w:tcW w:w="1134" w:type="dxa"/>
            <w:shd w:val="clear" w:color="auto" w:fill="auto"/>
            <w:tcMar>
              <w:left w:w="0" w:type="dxa"/>
              <w:right w:w="0" w:type="dxa"/>
            </w:tcMar>
            <w:vAlign w:val="center"/>
            <w:hideMark/>
          </w:tcPr>
          <w:p w14:paraId="17606BFE" w14:textId="77777777" w:rsidR="005872DA" w:rsidRPr="005872DA" w:rsidRDefault="005872DA" w:rsidP="00FF5406">
            <w:pPr>
              <w:pStyle w:val="Tijeloteksta"/>
              <w:jc w:val="center"/>
              <w:rPr>
                <w:sz w:val="22"/>
                <w:szCs w:val="22"/>
              </w:rPr>
            </w:pPr>
            <w:r w:rsidRPr="005872DA">
              <w:rPr>
                <w:sz w:val="22"/>
                <w:szCs w:val="22"/>
              </w:rPr>
              <w:t>garancija</w:t>
            </w:r>
          </w:p>
        </w:tc>
        <w:tc>
          <w:tcPr>
            <w:tcW w:w="1843" w:type="dxa"/>
            <w:shd w:val="clear" w:color="auto" w:fill="auto"/>
            <w:tcMar>
              <w:left w:w="0" w:type="dxa"/>
              <w:right w:w="0" w:type="dxa"/>
            </w:tcMar>
            <w:vAlign w:val="center"/>
            <w:hideMark/>
          </w:tcPr>
          <w:p w14:paraId="691BBFBF" w14:textId="77777777" w:rsidR="005872DA" w:rsidRPr="005872DA" w:rsidRDefault="005872DA" w:rsidP="00FF5406">
            <w:pPr>
              <w:pStyle w:val="Tijeloteksta"/>
              <w:jc w:val="center"/>
              <w:rPr>
                <w:sz w:val="22"/>
                <w:szCs w:val="22"/>
              </w:rPr>
            </w:pPr>
            <w:r w:rsidRPr="005872DA">
              <w:rPr>
                <w:color w:val="000000"/>
                <w:sz w:val="22"/>
                <w:szCs w:val="22"/>
              </w:rPr>
              <w:t>19198280013</w:t>
            </w:r>
          </w:p>
        </w:tc>
        <w:tc>
          <w:tcPr>
            <w:tcW w:w="1276" w:type="dxa"/>
            <w:shd w:val="clear" w:color="auto" w:fill="auto"/>
            <w:tcMar>
              <w:left w:w="0" w:type="dxa"/>
              <w:right w:w="0" w:type="dxa"/>
            </w:tcMar>
            <w:vAlign w:val="center"/>
            <w:hideMark/>
          </w:tcPr>
          <w:p w14:paraId="6897DF5F" w14:textId="77777777" w:rsidR="005872DA" w:rsidRPr="005872DA" w:rsidRDefault="005872DA" w:rsidP="00FF5406">
            <w:pPr>
              <w:pStyle w:val="Tijeloteksta"/>
              <w:jc w:val="center"/>
              <w:rPr>
                <w:sz w:val="22"/>
                <w:szCs w:val="22"/>
              </w:rPr>
            </w:pPr>
            <w:r w:rsidRPr="005872DA">
              <w:rPr>
                <w:sz w:val="22"/>
                <w:szCs w:val="22"/>
              </w:rPr>
              <w:t>170.193,70</w:t>
            </w:r>
          </w:p>
        </w:tc>
        <w:tc>
          <w:tcPr>
            <w:tcW w:w="708" w:type="dxa"/>
            <w:shd w:val="clear" w:color="auto" w:fill="auto"/>
            <w:tcMar>
              <w:left w:w="0" w:type="dxa"/>
              <w:right w:w="0" w:type="dxa"/>
            </w:tcMar>
            <w:vAlign w:val="center"/>
            <w:hideMark/>
          </w:tcPr>
          <w:p w14:paraId="25612950"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1B7AA7D3" w14:textId="77777777" w:rsidR="005872DA" w:rsidRPr="005872DA" w:rsidRDefault="005872DA" w:rsidP="00FF5406">
            <w:pPr>
              <w:pStyle w:val="Tijeloteksta"/>
              <w:jc w:val="center"/>
              <w:rPr>
                <w:sz w:val="22"/>
                <w:szCs w:val="22"/>
              </w:rPr>
            </w:pPr>
            <w:r w:rsidRPr="005872DA">
              <w:rPr>
                <w:sz w:val="22"/>
                <w:szCs w:val="22"/>
              </w:rPr>
              <w:t>Zuber</w:t>
            </w:r>
          </w:p>
        </w:tc>
        <w:tc>
          <w:tcPr>
            <w:tcW w:w="1842" w:type="dxa"/>
            <w:shd w:val="clear" w:color="auto" w:fill="auto"/>
            <w:tcMar>
              <w:left w:w="0" w:type="dxa"/>
              <w:right w:w="0" w:type="dxa"/>
            </w:tcMar>
            <w:vAlign w:val="center"/>
            <w:hideMark/>
          </w:tcPr>
          <w:p w14:paraId="4B850140" w14:textId="77777777" w:rsidR="005872DA" w:rsidRPr="005872DA" w:rsidRDefault="005872DA" w:rsidP="00FF5406">
            <w:pPr>
              <w:pStyle w:val="Tijeloteksta"/>
              <w:jc w:val="center"/>
              <w:rPr>
                <w:sz w:val="22"/>
                <w:szCs w:val="22"/>
              </w:rPr>
            </w:pPr>
            <w:r w:rsidRPr="005872DA">
              <w:rPr>
                <w:sz w:val="22"/>
                <w:szCs w:val="22"/>
              </w:rPr>
              <w:t>Otklanjanje nedostataka</w:t>
            </w:r>
          </w:p>
        </w:tc>
        <w:tc>
          <w:tcPr>
            <w:tcW w:w="1985" w:type="dxa"/>
            <w:shd w:val="clear" w:color="auto" w:fill="auto"/>
            <w:tcMar>
              <w:left w:w="0" w:type="dxa"/>
              <w:right w:w="0" w:type="dxa"/>
            </w:tcMar>
            <w:vAlign w:val="center"/>
            <w:hideMark/>
          </w:tcPr>
          <w:p w14:paraId="488DC58C" w14:textId="77777777" w:rsidR="005872DA" w:rsidRPr="005872DA" w:rsidRDefault="005872DA" w:rsidP="00FF5406">
            <w:pPr>
              <w:pStyle w:val="Tijeloteksta"/>
              <w:jc w:val="center"/>
              <w:rPr>
                <w:sz w:val="22"/>
                <w:szCs w:val="22"/>
              </w:rPr>
            </w:pPr>
            <w:r w:rsidRPr="005872DA">
              <w:rPr>
                <w:sz w:val="22"/>
                <w:szCs w:val="22"/>
              </w:rPr>
              <w:t>U-NVV 1-18.13</w:t>
            </w:r>
          </w:p>
        </w:tc>
        <w:tc>
          <w:tcPr>
            <w:tcW w:w="1559" w:type="dxa"/>
            <w:shd w:val="clear" w:color="auto" w:fill="auto"/>
            <w:tcMar>
              <w:left w:w="0" w:type="dxa"/>
              <w:right w:w="0" w:type="dxa"/>
            </w:tcMar>
            <w:vAlign w:val="center"/>
            <w:hideMark/>
          </w:tcPr>
          <w:p w14:paraId="01E068C6" w14:textId="77777777" w:rsidR="005872DA" w:rsidRPr="005872DA" w:rsidRDefault="005872DA" w:rsidP="00FF5406">
            <w:pPr>
              <w:pStyle w:val="Tijeloteksta"/>
              <w:jc w:val="center"/>
              <w:rPr>
                <w:sz w:val="22"/>
                <w:szCs w:val="22"/>
              </w:rPr>
            </w:pPr>
            <w:r w:rsidRPr="005872DA">
              <w:rPr>
                <w:sz w:val="22"/>
                <w:szCs w:val="22"/>
              </w:rPr>
              <w:t>30.04.2024.</w:t>
            </w:r>
          </w:p>
        </w:tc>
        <w:tc>
          <w:tcPr>
            <w:tcW w:w="709" w:type="dxa"/>
            <w:shd w:val="clear" w:color="auto" w:fill="auto"/>
            <w:tcMar>
              <w:left w:w="0" w:type="dxa"/>
              <w:right w:w="0" w:type="dxa"/>
            </w:tcMar>
            <w:vAlign w:val="center"/>
            <w:hideMark/>
          </w:tcPr>
          <w:p w14:paraId="19203066" w14:textId="77777777" w:rsidR="005872DA" w:rsidRPr="005872DA" w:rsidRDefault="005872DA" w:rsidP="00FF5406">
            <w:pPr>
              <w:pStyle w:val="Tijeloteksta"/>
              <w:jc w:val="center"/>
              <w:rPr>
                <w:sz w:val="22"/>
                <w:szCs w:val="22"/>
              </w:rPr>
            </w:pPr>
          </w:p>
        </w:tc>
      </w:tr>
      <w:tr w:rsidR="005872DA" w:rsidRPr="005872DA" w14:paraId="53303FF3" w14:textId="77777777" w:rsidTr="00FF5406">
        <w:trPr>
          <w:cantSplit/>
        </w:trPr>
        <w:tc>
          <w:tcPr>
            <w:tcW w:w="426" w:type="dxa"/>
            <w:shd w:val="clear" w:color="auto" w:fill="auto"/>
            <w:tcMar>
              <w:left w:w="0" w:type="dxa"/>
              <w:right w:w="0" w:type="dxa"/>
            </w:tcMar>
            <w:vAlign w:val="center"/>
            <w:hideMark/>
          </w:tcPr>
          <w:p w14:paraId="6CC4FF69" w14:textId="77777777" w:rsidR="005872DA" w:rsidRPr="005872DA" w:rsidRDefault="005872DA" w:rsidP="00FF5406">
            <w:pPr>
              <w:pStyle w:val="Tijeloteksta"/>
              <w:jc w:val="center"/>
              <w:rPr>
                <w:sz w:val="22"/>
                <w:szCs w:val="22"/>
              </w:rPr>
            </w:pPr>
            <w:r w:rsidRPr="005872DA">
              <w:rPr>
                <w:sz w:val="22"/>
                <w:szCs w:val="22"/>
              </w:rPr>
              <w:t>121.</w:t>
            </w:r>
          </w:p>
        </w:tc>
        <w:tc>
          <w:tcPr>
            <w:tcW w:w="1276" w:type="dxa"/>
            <w:shd w:val="clear" w:color="auto" w:fill="auto"/>
            <w:tcMar>
              <w:left w:w="0" w:type="dxa"/>
              <w:right w:w="0" w:type="dxa"/>
            </w:tcMar>
            <w:vAlign w:val="center"/>
            <w:hideMark/>
          </w:tcPr>
          <w:p w14:paraId="5C875143" w14:textId="77777777" w:rsidR="005872DA" w:rsidRPr="005872DA" w:rsidRDefault="005872DA" w:rsidP="00FF5406">
            <w:pPr>
              <w:pStyle w:val="Tijeloteksta"/>
              <w:jc w:val="center"/>
              <w:rPr>
                <w:sz w:val="22"/>
                <w:szCs w:val="22"/>
              </w:rPr>
            </w:pPr>
            <w:r w:rsidRPr="005872DA">
              <w:rPr>
                <w:sz w:val="22"/>
                <w:szCs w:val="22"/>
              </w:rPr>
              <w:t>17.04.2019.</w:t>
            </w:r>
          </w:p>
        </w:tc>
        <w:tc>
          <w:tcPr>
            <w:tcW w:w="1134" w:type="dxa"/>
            <w:shd w:val="clear" w:color="auto" w:fill="auto"/>
            <w:tcMar>
              <w:left w:w="0" w:type="dxa"/>
              <w:right w:w="0" w:type="dxa"/>
            </w:tcMar>
            <w:vAlign w:val="center"/>
            <w:hideMark/>
          </w:tcPr>
          <w:p w14:paraId="4E455A52" w14:textId="77777777" w:rsidR="005872DA" w:rsidRPr="005872DA" w:rsidRDefault="005872DA" w:rsidP="00FF5406">
            <w:pPr>
              <w:pStyle w:val="Tijeloteksta"/>
              <w:jc w:val="center"/>
              <w:rPr>
                <w:sz w:val="22"/>
                <w:szCs w:val="22"/>
              </w:rPr>
            </w:pPr>
            <w:r w:rsidRPr="005872DA">
              <w:rPr>
                <w:sz w:val="22"/>
                <w:szCs w:val="22"/>
              </w:rPr>
              <w:t>garancija</w:t>
            </w:r>
          </w:p>
        </w:tc>
        <w:tc>
          <w:tcPr>
            <w:tcW w:w="1843" w:type="dxa"/>
            <w:shd w:val="clear" w:color="auto" w:fill="auto"/>
            <w:tcMar>
              <w:left w:w="0" w:type="dxa"/>
              <w:right w:w="0" w:type="dxa"/>
            </w:tcMar>
            <w:vAlign w:val="center"/>
            <w:hideMark/>
          </w:tcPr>
          <w:p w14:paraId="55A6D39B" w14:textId="77777777" w:rsidR="005872DA" w:rsidRPr="005872DA" w:rsidRDefault="005872DA" w:rsidP="00FF5406">
            <w:pPr>
              <w:pStyle w:val="Tijeloteksta"/>
              <w:jc w:val="center"/>
              <w:rPr>
                <w:sz w:val="22"/>
                <w:szCs w:val="22"/>
              </w:rPr>
            </w:pPr>
            <w:r w:rsidRPr="005872DA">
              <w:rPr>
                <w:color w:val="000000"/>
                <w:sz w:val="22"/>
                <w:szCs w:val="22"/>
              </w:rPr>
              <w:t>19198280014</w:t>
            </w:r>
          </w:p>
        </w:tc>
        <w:tc>
          <w:tcPr>
            <w:tcW w:w="1276" w:type="dxa"/>
            <w:shd w:val="clear" w:color="auto" w:fill="auto"/>
            <w:tcMar>
              <w:left w:w="0" w:type="dxa"/>
              <w:right w:w="0" w:type="dxa"/>
            </w:tcMar>
            <w:vAlign w:val="center"/>
            <w:hideMark/>
          </w:tcPr>
          <w:p w14:paraId="7C10B6A6" w14:textId="77777777" w:rsidR="005872DA" w:rsidRPr="005872DA" w:rsidRDefault="005872DA" w:rsidP="00FF5406">
            <w:pPr>
              <w:pStyle w:val="Tijeloteksta"/>
              <w:jc w:val="center"/>
              <w:rPr>
                <w:sz w:val="22"/>
                <w:szCs w:val="22"/>
              </w:rPr>
            </w:pPr>
            <w:r w:rsidRPr="005872DA">
              <w:rPr>
                <w:sz w:val="22"/>
                <w:szCs w:val="22"/>
              </w:rPr>
              <w:t>363.825,02</w:t>
            </w:r>
          </w:p>
        </w:tc>
        <w:tc>
          <w:tcPr>
            <w:tcW w:w="708" w:type="dxa"/>
            <w:shd w:val="clear" w:color="auto" w:fill="auto"/>
            <w:tcMar>
              <w:left w:w="0" w:type="dxa"/>
              <w:right w:w="0" w:type="dxa"/>
            </w:tcMar>
            <w:vAlign w:val="center"/>
            <w:hideMark/>
          </w:tcPr>
          <w:p w14:paraId="283BFA3D"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1FFBBA6C" w14:textId="77777777" w:rsidR="005872DA" w:rsidRPr="005872DA" w:rsidRDefault="005872DA" w:rsidP="00FF5406">
            <w:pPr>
              <w:pStyle w:val="Tijeloteksta"/>
              <w:jc w:val="center"/>
              <w:rPr>
                <w:sz w:val="22"/>
                <w:szCs w:val="22"/>
              </w:rPr>
            </w:pPr>
            <w:r w:rsidRPr="005872DA">
              <w:rPr>
                <w:sz w:val="22"/>
                <w:szCs w:val="22"/>
              </w:rPr>
              <w:t>Zuber</w:t>
            </w:r>
          </w:p>
        </w:tc>
        <w:tc>
          <w:tcPr>
            <w:tcW w:w="1842" w:type="dxa"/>
            <w:shd w:val="clear" w:color="auto" w:fill="auto"/>
            <w:tcMar>
              <w:left w:w="0" w:type="dxa"/>
              <w:right w:w="0" w:type="dxa"/>
            </w:tcMar>
            <w:vAlign w:val="center"/>
            <w:hideMark/>
          </w:tcPr>
          <w:p w14:paraId="172B86EC" w14:textId="77777777" w:rsidR="005872DA" w:rsidRPr="005872DA" w:rsidRDefault="005872DA" w:rsidP="00FF5406">
            <w:pPr>
              <w:pStyle w:val="Tijeloteksta"/>
              <w:jc w:val="center"/>
              <w:rPr>
                <w:sz w:val="22"/>
                <w:szCs w:val="22"/>
              </w:rPr>
            </w:pPr>
            <w:r w:rsidRPr="005872DA">
              <w:rPr>
                <w:sz w:val="22"/>
                <w:szCs w:val="22"/>
              </w:rPr>
              <w:t>Otklanjanje nedostataka</w:t>
            </w:r>
          </w:p>
        </w:tc>
        <w:tc>
          <w:tcPr>
            <w:tcW w:w="1985" w:type="dxa"/>
            <w:shd w:val="clear" w:color="auto" w:fill="auto"/>
            <w:tcMar>
              <w:left w:w="0" w:type="dxa"/>
              <w:right w:w="0" w:type="dxa"/>
            </w:tcMar>
            <w:vAlign w:val="center"/>
            <w:hideMark/>
          </w:tcPr>
          <w:p w14:paraId="7BE3BC5C" w14:textId="77777777" w:rsidR="005872DA" w:rsidRPr="005872DA" w:rsidRDefault="005872DA" w:rsidP="00FF5406">
            <w:pPr>
              <w:pStyle w:val="Tijeloteksta"/>
              <w:jc w:val="center"/>
              <w:rPr>
                <w:sz w:val="22"/>
                <w:szCs w:val="22"/>
              </w:rPr>
            </w:pPr>
            <w:r w:rsidRPr="005872DA">
              <w:rPr>
                <w:sz w:val="22"/>
                <w:szCs w:val="22"/>
              </w:rPr>
              <w:t>U-NVV 1-18.18</w:t>
            </w:r>
          </w:p>
        </w:tc>
        <w:tc>
          <w:tcPr>
            <w:tcW w:w="1559" w:type="dxa"/>
            <w:shd w:val="clear" w:color="auto" w:fill="auto"/>
            <w:tcMar>
              <w:left w:w="0" w:type="dxa"/>
              <w:right w:w="0" w:type="dxa"/>
            </w:tcMar>
            <w:vAlign w:val="center"/>
            <w:hideMark/>
          </w:tcPr>
          <w:p w14:paraId="6ABE1133" w14:textId="77777777" w:rsidR="005872DA" w:rsidRPr="005872DA" w:rsidRDefault="005872DA" w:rsidP="00FF5406">
            <w:pPr>
              <w:pStyle w:val="Tijeloteksta"/>
              <w:jc w:val="center"/>
              <w:rPr>
                <w:sz w:val="22"/>
                <w:szCs w:val="22"/>
              </w:rPr>
            </w:pPr>
            <w:r w:rsidRPr="005872DA">
              <w:rPr>
                <w:sz w:val="22"/>
                <w:szCs w:val="22"/>
              </w:rPr>
              <w:t>30.04.2024.</w:t>
            </w:r>
          </w:p>
        </w:tc>
        <w:tc>
          <w:tcPr>
            <w:tcW w:w="709" w:type="dxa"/>
            <w:shd w:val="clear" w:color="auto" w:fill="auto"/>
            <w:tcMar>
              <w:left w:w="0" w:type="dxa"/>
              <w:right w:w="0" w:type="dxa"/>
            </w:tcMar>
            <w:vAlign w:val="center"/>
            <w:hideMark/>
          </w:tcPr>
          <w:p w14:paraId="18A6D46E" w14:textId="77777777" w:rsidR="005872DA" w:rsidRPr="005872DA" w:rsidRDefault="005872DA" w:rsidP="00FF5406">
            <w:pPr>
              <w:pStyle w:val="Tijeloteksta"/>
              <w:jc w:val="center"/>
              <w:rPr>
                <w:sz w:val="22"/>
                <w:szCs w:val="22"/>
              </w:rPr>
            </w:pPr>
          </w:p>
        </w:tc>
      </w:tr>
      <w:tr w:rsidR="005872DA" w:rsidRPr="005872DA" w14:paraId="6E15065B" w14:textId="77777777" w:rsidTr="00FF5406">
        <w:trPr>
          <w:cantSplit/>
        </w:trPr>
        <w:tc>
          <w:tcPr>
            <w:tcW w:w="426" w:type="dxa"/>
            <w:shd w:val="clear" w:color="auto" w:fill="auto"/>
            <w:tcMar>
              <w:left w:w="0" w:type="dxa"/>
              <w:right w:w="0" w:type="dxa"/>
            </w:tcMar>
            <w:vAlign w:val="center"/>
            <w:hideMark/>
          </w:tcPr>
          <w:p w14:paraId="7D122BC2" w14:textId="77777777" w:rsidR="005872DA" w:rsidRPr="005872DA" w:rsidRDefault="005872DA" w:rsidP="00FF5406">
            <w:pPr>
              <w:pStyle w:val="Tijeloteksta"/>
              <w:jc w:val="center"/>
              <w:rPr>
                <w:sz w:val="22"/>
                <w:szCs w:val="22"/>
              </w:rPr>
            </w:pPr>
            <w:r w:rsidRPr="005872DA">
              <w:rPr>
                <w:sz w:val="22"/>
                <w:szCs w:val="22"/>
              </w:rPr>
              <w:t>122.</w:t>
            </w:r>
          </w:p>
        </w:tc>
        <w:tc>
          <w:tcPr>
            <w:tcW w:w="1276" w:type="dxa"/>
            <w:shd w:val="clear" w:color="auto" w:fill="auto"/>
            <w:tcMar>
              <w:left w:w="0" w:type="dxa"/>
              <w:right w:w="0" w:type="dxa"/>
            </w:tcMar>
            <w:vAlign w:val="center"/>
            <w:hideMark/>
          </w:tcPr>
          <w:p w14:paraId="3D25B38D" w14:textId="77777777" w:rsidR="005872DA" w:rsidRPr="005872DA" w:rsidRDefault="005872DA" w:rsidP="00FF5406">
            <w:pPr>
              <w:pStyle w:val="Tijeloteksta"/>
              <w:jc w:val="center"/>
              <w:rPr>
                <w:sz w:val="22"/>
                <w:szCs w:val="22"/>
              </w:rPr>
            </w:pPr>
            <w:r w:rsidRPr="005872DA">
              <w:rPr>
                <w:sz w:val="22"/>
                <w:szCs w:val="22"/>
              </w:rPr>
              <w:t>16.04.2019.</w:t>
            </w:r>
          </w:p>
        </w:tc>
        <w:tc>
          <w:tcPr>
            <w:tcW w:w="1134" w:type="dxa"/>
            <w:shd w:val="clear" w:color="auto" w:fill="auto"/>
            <w:tcMar>
              <w:left w:w="0" w:type="dxa"/>
              <w:right w:w="0" w:type="dxa"/>
            </w:tcMar>
            <w:vAlign w:val="center"/>
            <w:hideMark/>
          </w:tcPr>
          <w:p w14:paraId="6A660EA6" w14:textId="77777777" w:rsidR="005872DA" w:rsidRPr="005872DA" w:rsidRDefault="005872DA" w:rsidP="00FF5406">
            <w:pPr>
              <w:pStyle w:val="Tijeloteksta"/>
              <w:jc w:val="center"/>
              <w:rPr>
                <w:sz w:val="22"/>
                <w:szCs w:val="22"/>
              </w:rPr>
            </w:pPr>
            <w:r w:rsidRPr="005872DA">
              <w:rPr>
                <w:sz w:val="22"/>
                <w:szCs w:val="22"/>
              </w:rPr>
              <w:t>garancija</w:t>
            </w:r>
          </w:p>
        </w:tc>
        <w:tc>
          <w:tcPr>
            <w:tcW w:w="1843" w:type="dxa"/>
            <w:shd w:val="clear" w:color="auto" w:fill="auto"/>
            <w:tcMar>
              <w:left w:w="0" w:type="dxa"/>
              <w:right w:w="0" w:type="dxa"/>
            </w:tcMar>
            <w:vAlign w:val="center"/>
            <w:hideMark/>
          </w:tcPr>
          <w:p w14:paraId="684CDBC1" w14:textId="77777777" w:rsidR="005872DA" w:rsidRPr="005872DA" w:rsidRDefault="005872DA" w:rsidP="00FF5406">
            <w:pPr>
              <w:pStyle w:val="Tijeloteksta"/>
              <w:jc w:val="center"/>
              <w:rPr>
                <w:sz w:val="22"/>
                <w:szCs w:val="22"/>
              </w:rPr>
            </w:pPr>
            <w:r w:rsidRPr="005872DA">
              <w:rPr>
                <w:color w:val="000000"/>
                <w:sz w:val="22"/>
                <w:szCs w:val="22"/>
              </w:rPr>
              <w:t>19198280011</w:t>
            </w:r>
          </w:p>
        </w:tc>
        <w:tc>
          <w:tcPr>
            <w:tcW w:w="1276" w:type="dxa"/>
            <w:shd w:val="clear" w:color="auto" w:fill="auto"/>
            <w:tcMar>
              <w:left w:w="0" w:type="dxa"/>
              <w:right w:w="0" w:type="dxa"/>
            </w:tcMar>
            <w:vAlign w:val="center"/>
            <w:hideMark/>
          </w:tcPr>
          <w:p w14:paraId="67977911" w14:textId="77777777" w:rsidR="005872DA" w:rsidRPr="005872DA" w:rsidRDefault="005872DA" w:rsidP="00FF5406">
            <w:pPr>
              <w:pStyle w:val="Tijeloteksta"/>
              <w:jc w:val="center"/>
              <w:rPr>
                <w:sz w:val="22"/>
                <w:szCs w:val="22"/>
              </w:rPr>
            </w:pPr>
            <w:r w:rsidRPr="005872DA">
              <w:rPr>
                <w:sz w:val="22"/>
                <w:szCs w:val="22"/>
              </w:rPr>
              <w:t>140.691,10</w:t>
            </w:r>
          </w:p>
        </w:tc>
        <w:tc>
          <w:tcPr>
            <w:tcW w:w="708" w:type="dxa"/>
            <w:shd w:val="clear" w:color="auto" w:fill="auto"/>
            <w:tcMar>
              <w:left w:w="0" w:type="dxa"/>
              <w:right w:w="0" w:type="dxa"/>
            </w:tcMar>
            <w:vAlign w:val="center"/>
            <w:hideMark/>
          </w:tcPr>
          <w:p w14:paraId="390C67FA"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2BFDC3C1" w14:textId="77777777" w:rsidR="005872DA" w:rsidRPr="005872DA" w:rsidRDefault="005872DA" w:rsidP="00FF5406">
            <w:pPr>
              <w:pStyle w:val="Tijeloteksta"/>
              <w:jc w:val="center"/>
              <w:rPr>
                <w:sz w:val="22"/>
                <w:szCs w:val="22"/>
              </w:rPr>
            </w:pPr>
            <w:r w:rsidRPr="005872DA">
              <w:rPr>
                <w:sz w:val="22"/>
                <w:szCs w:val="22"/>
              </w:rPr>
              <w:t>Zuber</w:t>
            </w:r>
          </w:p>
        </w:tc>
        <w:tc>
          <w:tcPr>
            <w:tcW w:w="1842" w:type="dxa"/>
            <w:shd w:val="clear" w:color="auto" w:fill="auto"/>
            <w:tcMar>
              <w:left w:w="0" w:type="dxa"/>
              <w:right w:w="0" w:type="dxa"/>
            </w:tcMar>
            <w:vAlign w:val="center"/>
            <w:hideMark/>
          </w:tcPr>
          <w:p w14:paraId="414B8619" w14:textId="77777777" w:rsidR="005872DA" w:rsidRPr="005872DA" w:rsidRDefault="005872DA" w:rsidP="00FF5406">
            <w:pPr>
              <w:pStyle w:val="Tijeloteksta"/>
              <w:jc w:val="center"/>
              <w:rPr>
                <w:sz w:val="22"/>
                <w:szCs w:val="22"/>
              </w:rPr>
            </w:pPr>
            <w:r w:rsidRPr="005872DA">
              <w:rPr>
                <w:sz w:val="22"/>
                <w:szCs w:val="22"/>
              </w:rPr>
              <w:t>Otklanjanje nedostataka</w:t>
            </w:r>
          </w:p>
        </w:tc>
        <w:tc>
          <w:tcPr>
            <w:tcW w:w="1985" w:type="dxa"/>
            <w:shd w:val="clear" w:color="auto" w:fill="auto"/>
            <w:tcMar>
              <w:left w:w="0" w:type="dxa"/>
              <w:right w:w="0" w:type="dxa"/>
            </w:tcMar>
            <w:vAlign w:val="center"/>
            <w:hideMark/>
          </w:tcPr>
          <w:p w14:paraId="096455C3" w14:textId="77777777" w:rsidR="005872DA" w:rsidRPr="005872DA" w:rsidRDefault="005872DA" w:rsidP="00FF5406">
            <w:pPr>
              <w:pStyle w:val="Tijeloteksta"/>
              <w:jc w:val="center"/>
              <w:rPr>
                <w:sz w:val="22"/>
                <w:szCs w:val="22"/>
              </w:rPr>
            </w:pPr>
            <w:r w:rsidRPr="005872DA">
              <w:rPr>
                <w:sz w:val="22"/>
                <w:szCs w:val="22"/>
              </w:rPr>
              <w:t>U-NVV 1-18.3</w:t>
            </w:r>
          </w:p>
        </w:tc>
        <w:tc>
          <w:tcPr>
            <w:tcW w:w="1559" w:type="dxa"/>
            <w:shd w:val="clear" w:color="auto" w:fill="auto"/>
            <w:tcMar>
              <w:left w:w="0" w:type="dxa"/>
              <w:right w:w="0" w:type="dxa"/>
            </w:tcMar>
            <w:vAlign w:val="center"/>
            <w:hideMark/>
          </w:tcPr>
          <w:p w14:paraId="693AC3CC" w14:textId="77777777" w:rsidR="005872DA" w:rsidRPr="005872DA" w:rsidRDefault="005872DA" w:rsidP="00FF5406">
            <w:pPr>
              <w:pStyle w:val="Tijeloteksta"/>
              <w:jc w:val="center"/>
              <w:rPr>
                <w:sz w:val="22"/>
                <w:szCs w:val="22"/>
              </w:rPr>
            </w:pPr>
            <w:r w:rsidRPr="005872DA">
              <w:rPr>
                <w:sz w:val="22"/>
                <w:szCs w:val="22"/>
              </w:rPr>
              <w:t>20.04.2024.</w:t>
            </w:r>
          </w:p>
        </w:tc>
        <w:tc>
          <w:tcPr>
            <w:tcW w:w="709" w:type="dxa"/>
            <w:shd w:val="clear" w:color="auto" w:fill="auto"/>
            <w:tcMar>
              <w:left w:w="0" w:type="dxa"/>
              <w:right w:w="0" w:type="dxa"/>
            </w:tcMar>
            <w:vAlign w:val="center"/>
            <w:hideMark/>
          </w:tcPr>
          <w:p w14:paraId="0E765E86" w14:textId="77777777" w:rsidR="005872DA" w:rsidRPr="005872DA" w:rsidRDefault="005872DA" w:rsidP="00FF5406">
            <w:pPr>
              <w:pStyle w:val="Tijeloteksta"/>
              <w:jc w:val="center"/>
              <w:rPr>
                <w:sz w:val="22"/>
                <w:szCs w:val="22"/>
              </w:rPr>
            </w:pPr>
          </w:p>
        </w:tc>
      </w:tr>
      <w:tr w:rsidR="005872DA" w:rsidRPr="005872DA" w14:paraId="707F65D6" w14:textId="77777777" w:rsidTr="00FF5406">
        <w:trPr>
          <w:cantSplit/>
        </w:trPr>
        <w:tc>
          <w:tcPr>
            <w:tcW w:w="426" w:type="dxa"/>
            <w:shd w:val="clear" w:color="auto" w:fill="auto"/>
            <w:tcMar>
              <w:left w:w="0" w:type="dxa"/>
              <w:right w:w="0" w:type="dxa"/>
            </w:tcMar>
            <w:vAlign w:val="center"/>
            <w:hideMark/>
          </w:tcPr>
          <w:p w14:paraId="37A1BC6F" w14:textId="77777777" w:rsidR="005872DA" w:rsidRPr="005872DA" w:rsidRDefault="005872DA" w:rsidP="00FF5406">
            <w:pPr>
              <w:pStyle w:val="Tijeloteksta"/>
              <w:jc w:val="center"/>
              <w:rPr>
                <w:sz w:val="22"/>
                <w:szCs w:val="22"/>
              </w:rPr>
            </w:pPr>
            <w:r w:rsidRPr="005872DA">
              <w:rPr>
                <w:sz w:val="22"/>
                <w:szCs w:val="22"/>
              </w:rPr>
              <w:t>123.</w:t>
            </w:r>
          </w:p>
        </w:tc>
        <w:tc>
          <w:tcPr>
            <w:tcW w:w="1276" w:type="dxa"/>
            <w:shd w:val="clear" w:color="auto" w:fill="auto"/>
            <w:tcMar>
              <w:left w:w="0" w:type="dxa"/>
              <w:right w:w="0" w:type="dxa"/>
            </w:tcMar>
            <w:vAlign w:val="center"/>
            <w:hideMark/>
          </w:tcPr>
          <w:p w14:paraId="52C6AD0A" w14:textId="77777777" w:rsidR="005872DA" w:rsidRPr="005872DA" w:rsidRDefault="005872DA" w:rsidP="00FF5406">
            <w:pPr>
              <w:pStyle w:val="Tijeloteksta"/>
              <w:jc w:val="center"/>
              <w:rPr>
                <w:sz w:val="22"/>
                <w:szCs w:val="22"/>
              </w:rPr>
            </w:pPr>
            <w:r w:rsidRPr="005872DA">
              <w:rPr>
                <w:sz w:val="22"/>
                <w:szCs w:val="22"/>
              </w:rPr>
              <w:t>08.05.2019.</w:t>
            </w:r>
          </w:p>
        </w:tc>
        <w:tc>
          <w:tcPr>
            <w:tcW w:w="1134" w:type="dxa"/>
            <w:shd w:val="clear" w:color="auto" w:fill="auto"/>
            <w:tcMar>
              <w:left w:w="0" w:type="dxa"/>
              <w:right w:w="0" w:type="dxa"/>
            </w:tcMar>
            <w:vAlign w:val="center"/>
            <w:hideMark/>
          </w:tcPr>
          <w:p w14:paraId="2AE933BF" w14:textId="77777777" w:rsidR="005872DA" w:rsidRPr="005872DA" w:rsidRDefault="005872DA" w:rsidP="00FF5406">
            <w:pPr>
              <w:pStyle w:val="Tijeloteksta"/>
              <w:jc w:val="center"/>
              <w:rPr>
                <w:sz w:val="22"/>
                <w:szCs w:val="22"/>
              </w:rPr>
            </w:pPr>
            <w:r w:rsidRPr="005872DA">
              <w:rPr>
                <w:sz w:val="22"/>
                <w:szCs w:val="22"/>
              </w:rPr>
              <w:t>garancija</w:t>
            </w:r>
          </w:p>
        </w:tc>
        <w:tc>
          <w:tcPr>
            <w:tcW w:w="1843" w:type="dxa"/>
            <w:shd w:val="clear" w:color="auto" w:fill="auto"/>
            <w:tcMar>
              <w:left w:w="0" w:type="dxa"/>
              <w:right w:w="0" w:type="dxa"/>
            </w:tcMar>
            <w:vAlign w:val="center"/>
            <w:hideMark/>
          </w:tcPr>
          <w:p w14:paraId="4F72FB6E" w14:textId="77777777" w:rsidR="005872DA" w:rsidRPr="005872DA" w:rsidRDefault="005872DA" w:rsidP="00FF5406">
            <w:pPr>
              <w:pStyle w:val="Tijeloteksta"/>
              <w:jc w:val="center"/>
              <w:rPr>
                <w:sz w:val="22"/>
                <w:szCs w:val="22"/>
              </w:rPr>
            </w:pPr>
            <w:r w:rsidRPr="005872DA">
              <w:rPr>
                <w:color w:val="000000"/>
                <w:sz w:val="22"/>
                <w:szCs w:val="22"/>
              </w:rPr>
              <w:t>1904003516</w:t>
            </w:r>
          </w:p>
        </w:tc>
        <w:tc>
          <w:tcPr>
            <w:tcW w:w="1276" w:type="dxa"/>
            <w:shd w:val="clear" w:color="auto" w:fill="auto"/>
            <w:tcMar>
              <w:left w:w="0" w:type="dxa"/>
              <w:right w:w="0" w:type="dxa"/>
            </w:tcMar>
            <w:vAlign w:val="center"/>
            <w:hideMark/>
          </w:tcPr>
          <w:p w14:paraId="09248B06" w14:textId="77777777" w:rsidR="005872DA" w:rsidRPr="005872DA" w:rsidRDefault="005872DA" w:rsidP="00FF5406">
            <w:pPr>
              <w:pStyle w:val="Tijeloteksta"/>
              <w:jc w:val="center"/>
              <w:rPr>
                <w:sz w:val="22"/>
                <w:szCs w:val="22"/>
              </w:rPr>
            </w:pPr>
            <w:r w:rsidRPr="005872DA">
              <w:rPr>
                <w:sz w:val="22"/>
                <w:szCs w:val="22"/>
              </w:rPr>
              <w:t>152.809,23</w:t>
            </w:r>
          </w:p>
        </w:tc>
        <w:tc>
          <w:tcPr>
            <w:tcW w:w="708" w:type="dxa"/>
            <w:shd w:val="clear" w:color="auto" w:fill="auto"/>
            <w:tcMar>
              <w:left w:w="0" w:type="dxa"/>
              <w:right w:w="0" w:type="dxa"/>
            </w:tcMar>
            <w:vAlign w:val="center"/>
            <w:hideMark/>
          </w:tcPr>
          <w:p w14:paraId="59F61369"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50537FC1" w14:textId="77777777" w:rsidR="005872DA" w:rsidRPr="005872DA" w:rsidRDefault="005872DA" w:rsidP="00FF5406">
            <w:pPr>
              <w:pStyle w:val="Tijeloteksta"/>
              <w:jc w:val="center"/>
              <w:rPr>
                <w:sz w:val="22"/>
                <w:szCs w:val="22"/>
              </w:rPr>
            </w:pPr>
            <w:r w:rsidRPr="005872DA">
              <w:rPr>
                <w:sz w:val="22"/>
                <w:szCs w:val="22"/>
              </w:rPr>
              <w:t>Planum</w:t>
            </w:r>
          </w:p>
        </w:tc>
        <w:tc>
          <w:tcPr>
            <w:tcW w:w="1842" w:type="dxa"/>
            <w:shd w:val="clear" w:color="auto" w:fill="auto"/>
            <w:tcMar>
              <w:left w:w="0" w:type="dxa"/>
              <w:right w:w="0" w:type="dxa"/>
            </w:tcMar>
            <w:vAlign w:val="center"/>
            <w:hideMark/>
          </w:tcPr>
          <w:p w14:paraId="2E58FC6F" w14:textId="77777777" w:rsidR="005872DA" w:rsidRPr="005872DA" w:rsidRDefault="005872DA" w:rsidP="00FF5406">
            <w:pPr>
              <w:pStyle w:val="Tijeloteksta"/>
              <w:jc w:val="center"/>
              <w:rPr>
                <w:sz w:val="22"/>
                <w:szCs w:val="22"/>
              </w:rPr>
            </w:pPr>
            <w:r w:rsidRPr="005872DA">
              <w:rPr>
                <w:sz w:val="22"/>
                <w:szCs w:val="22"/>
              </w:rPr>
              <w:t>Otklanjanje nedostataka</w:t>
            </w:r>
          </w:p>
        </w:tc>
        <w:tc>
          <w:tcPr>
            <w:tcW w:w="1985" w:type="dxa"/>
            <w:shd w:val="clear" w:color="auto" w:fill="auto"/>
            <w:tcMar>
              <w:left w:w="0" w:type="dxa"/>
              <w:right w:w="0" w:type="dxa"/>
            </w:tcMar>
            <w:vAlign w:val="center"/>
            <w:hideMark/>
          </w:tcPr>
          <w:p w14:paraId="26D908B1" w14:textId="77777777" w:rsidR="005872DA" w:rsidRPr="005872DA" w:rsidRDefault="005872DA" w:rsidP="00FF5406">
            <w:pPr>
              <w:pStyle w:val="Tijeloteksta"/>
              <w:jc w:val="center"/>
              <w:rPr>
                <w:sz w:val="22"/>
                <w:szCs w:val="22"/>
              </w:rPr>
            </w:pPr>
            <w:r w:rsidRPr="005872DA">
              <w:rPr>
                <w:sz w:val="22"/>
                <w:szCs w:val="22"/>
              </w:rPr>
              <w:t>U-NVV 1-18.7</w:t>
            </w:r>
          </w:p>
        </w:tc>
        <w:tc>
          <w:tcPr>
            <w:tcW w:w="1559" w:type="dxa"/>
            <w:shd w:val="clear" w:color="auto" w:fill="auto"/>
            <w:tcMar>
              <w:left w:w="0" w:type="dxa"/>
              <w:right w:w="0" w:type="dxa"/>
            </w:tcMar>
            <w:vAlign w:val="center"/>
            <w:hideMark/>
          </w:tcPr>
          <w:p w14:paraId="6F2F2406" w14:textId="77777777" w:rsidR="005872DA" w:rsidRPr="005872DA" w:rsidRDefault="005872DA" w:rsidP="00FF5406">
            <w:pPr>
              <w:pStyle w:val="Tijeloteksta"/>
              <w:jc w:val="center"/>
              <w:rPr>
                <w:sz w:val="22"/>
                <w:szCs w:val="22"/>
              </w:rPr>
            </w:pPr>
            <w:r w:rsidRPr="005872DA">
              <w:rPr>
                <w:sz w:val="22"/>
                <w:szCs w:val="22"/>
              </w:rPr>
              <w:t>03.05.2024.</w:t>
            </w:r>
          </w:p>
        </w:tc>
        <w:tc>
          <w:tcPr>
            <w:tcW w:w="709" w:type="dxa"/>
            <w:shd w:val="clear" w:color="auto" w:fill="auto"/>
            <w:tcMar>
              <w:left w:w="0" w:type="dxa"/>
              <w:right w:w="0" w:type="dxa"/>
            </w:tcMar>
            <w:vAlign w:val="center"/>
            <w:hideMark/>
          </w:tcPr>
          <w:p w14:paraId="7E85DD15" w14:textId="77777777" w:rsidR="005872DA" w:rsidRPr="005872DA" w:rsidRDefault="005872DA" w:rsidP="00FF5406">
            <w:pPr>
              <w:pStyle w:val="Tijeloteksta"/>
              <w:jc w:val="center"/>
              <w:rPr>
                <w:sz w:val="22"/>
                <w:szCs w:val="22"/>
              </w:rPr>
            </w:pPr>
          </w:p>
        </w:tc>
      </w:tr>
      <w:tr w:rsidR="005872DA" w:rsidRPr="005872DA" w14:paraId="7CCBE67F" w14:textId="77777777" w:rsidTr="00FF5406">
        <w:trPr>
          <w:cantSplit/>
        </w:trPr>
        <w:tc>
          <w:tcPr>
            <w:tcW w:w="426" w:type="dxa"/>
            <w:shd w:val="clear" w:color="auto" w:fill="auto"/>
            <w:tcMar>
              <w:left w:w="0" w:type="dxa"/>
              <w:right w:w="0" w:type="dxa"/>
            </w:tcMar>
            <w:vAlign w:val="center"/>
            <w:hideMark/>
          </w:tcPr>
          <w:p w14:paraId="6272C2A5" w14:textId="77777777" w:rsidR="005872DA" w:rsidRPr="005872DA" w:rsidRDefault="005872DA" w:rsidP="00FF5406">
            <w:pPr>
              <w:pStyle w:val="Tijeloteksta"/>
              <w:jc w:val="center"/>
              <w:rPr>
                <w:sz w:val="22"/>
                <w:szCs w:val="22"/>
              </w:rPr>
            </w:pPr>
            <w:r w:rsidRPr="005872DA">
              <w:rPr>
                <w:sz w:val="22"/>
                <w:szCs w:val="22"/>
              </w:rPr>
              <w:t>124.</w:t>
            </w:r>
          </w:p>
        </w:tc>
        <w:tc>
          <w:tcPr>
            <w:tcW w:w="1276" w:type="dxa"/>
            <w:shd w:val="clear" w:color="auto" w:fill="auto"/>
            <w:tcMar>
              <w:left w:w="0" w:type="dxa"/>
              <w:right w:w="0" w:type="dxa"/>
            </w:tcMar>
            <w:vAlign w:val="center"/>
            <w:hideMark/>
          </w:tcPr>
          <w:p w14:paraId="67A2102D" w14:textId="77777777" w:rsidR="005872DA" w:rsidRPr="005872DA" w:rsidRDefault="005872DA" w:rsidP="00FF5406">
            <w:pPr>
              <w:pStyle w:val="Tijeloteksta"/>
              <w:jc w:val="center"/>
              <w:rPr>
                <w:sz w:val="22"/>
                <w:szCs w:val="22"/>
              </w:rPr>
            </w:pPr>
            <w:r w:rsidRPr="005872DA">
              <w:rPr>
                <w:sz w:val="22"/>
                <w:szCs w:val="22"/>
              </w:rPr>
              <w:t>31.05.2019.</w:t>
            </w:r>
          </w:p>
        </w:tc>
        <w:tc>
          <w:tcPr>
            <w:tcW w:w="1134" w:type="dxa"/>
            <w:shd w:val="clear" w:color="auto" w:fill="auto"/>
            <w:tcMar>
              <w:left w:w="0" w:type="dxa"/>
              <w:right w:w="0" w:type="dxa"/>
            </w:tcMar>
            <w:vAlign w:val="center"/>
            <w:hideMark/>
          </w:tcPr>
          <w:p w14:paraId="4F537F30" w14:textId="77777777" w:rsidR="005872DA" w:rsidRPr="005872DA" w:rsidRDefault="005872DA" w:rsidP="00FF5406">
            <w:pPr>
              <w:pStyle w:val="Tijeloteksta"/>
              <w:jc w:val="center"/>
              <w:rPr>
                <w:sz w:val="22"/>
                <w:szCs w:val="22"/>
              </w:rPr>
            </w:pPr>
            <w:r w:rsidRPr="005872DA">
              <w:rPr>
                <w:sz w:val="22"/>
                <w:szCs w:val="22"/>
              </w:rPr>
              <w:t>garancija</w:t>
            </w:r>
          </w:p>
        </w:tc>
        <w:tc>
          <w:tcPr>
            <w:tcW w:w="1843" w:type="dxa"/>
            <w:shd w:val="clear" w:color="auto" w:fill="auto"/>
            <w:tcMar>
              <w:left w:w="0" w:type="dxa"/>
              <w:right w:w="0" w:type="dxa"/>
            </w:tcMar>
            <w:vAlign w:val="center"/>
            <w:hideMark/>
          </w:tcPr>
          <w:p w14:paraId="51434368" w14:textId="77777777" w:rsidR="005872DA" w:rsidRPr="005872DA" w:rsidRDefault="005872DA" w:rsidP="00FF5406">
            <w:pPr>
              <w:pStyle w:val="Tijeloteksta"/>
              <w:jc w:val="center"/>
              <w:rPr>
                <w:sz w:val="22"/>
                <w:szCs w:val="22"/>
              </w:rPr>
            </w:pPr>
            <w:r w:rsidRPr="005872DA">
              <w:rPr>
                <w:sz w:val="22"/>
                <w:szCs w:val="22"/>
              </w:rPr>
              <w:t>58025653</w:t>
            </w:r>
          </w:p>
        </w:tc>
        <w:tc>
          <w:tcPr>
            <w:tcW w:w="1276" w:type="dxa"/>
            <w:shd w:val="clear" w:color="auto" w:fill="auto"/>
            <w:tcMar>
              <w:left w:w="0" w:type="dxa"/>
              <w:right w:w="0" w:type="dxa"/>
            </w:tcMar>
            <w:vAlign w:val="center"/>
            <w:hideMark/>
          </w:tcPr>
          <w:p w14:paraId="1C7DC6FF" w14:textId="77777777" w:rsidR="005872DA" w:rsidRPr="005872DA" w:rsidRDefault="005872DA" w:rsidP="00FF5406">
            <w:pPr>
              <w:pStyle w:val="Tijeloteksta"/>
              <w:jc w:val="center"/>
              <w:rPr>
                <w:sz w:val="22"/>
                <w:szCs w:val="22"/>
              </w:rPr>
            </w:pPr>
            <w:r w:rsidRPr="005872DA">
              <w:rPr>
                <w:sz w:val="22"/>
                <w:szCs w:val="22"/>
              </w:rPr>
              <w:t>109.323,35</w:t>
            </w:r>
          </w:p>
        </w:tc>
        <w:tc>
          <w:tcPr>
            <w:tcW w:w="708" w:type="dxa"/>
            <w:shd w:val="clear" w:color="auto" w:fill="auto"/>
            <w:tcMar>
              <w:left w:w="0" w:type="dxa"/>
              <w:right w:w="0" w:type="dxa"/>
            </w:tcMar>
            <w:vAlign w:val="center"/>
            <w:hideMark/>
          </w:tcPr>
          <w:p w14:paraId="2047F2CA"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0339F42C" w14:textId="77777777" w:rsidR="005872DA" w:rsidRPr="005872DA" w:rsidRDefault="005872DA" w:rsidP="00FF5406">
            <w:pPr>
              <w:pStyle w:val="Tijeloteksta"/>
              <w:jc w:val="center"/>
              <w:rPr>
                <w:sz w:val="22"/>
                <w:szCs w:val="22"/>
              </w:rPr>
            </w:pPr>
            <w:r w:rsidRPr="005872DA">
              <w:rPr>
                <w:sz w:val="22"/>
                <w:szCs w:val="22"/>
              </w:rPr>
              <w:t>Tehno-Elektro</w:t>
            </w:r>
          </w:p>
        </w:tc>
        <w:tc>
          <w:tcPr>
            <w:tcW w:w="1842" w:type="dxa"/>
            <w:shd w:val="clear" w:color="auto" w:fill="auto"/>
            <w:tcMar>
              <w:left w:w="0" w:type="dxa"/>
              <w:right w:w="0" w:type="dxa"/>
            </w:tcMar>
            <w:vAlign w:val="center"/>
            <w:hideMark/>
          </w:tcPr>
          <w:p w14:paraId="6158E5B8" w14:textId="77777777" w:rsidR="005872DA" w:rsidRPr="005872DA" w:rsidRDefault="005872DA" w:rsidP="00FF5406">
            <w:pPr>
              <w:pStyle w:val="Tijeloteksta"/>
              <w:jc w:val="center"/>
              <w:rPr>
                <w:sz w:val="22"/>
                <w:szCs w:val="22"/>
              </w:rPr>
            </w:pPr>
            <w:r w:rsidRPr="005872DA">
              <w:rPr>
                <w:sz w:val="22"/>
                <w:szCs w:val="22"/>
              </w:rPr>
              <w:t>Otklanjanje nedostataka</w:t>
            </w:r>
          </w:p>
        </w:tc>
        <w:tc>
          <w:tcPr>
            <w:tcW w:w="1985" w:type="dxa"/>
            <w:shd w:val="clear" w:color="auto" w:fill="auto"/>
            <w:tcMar>
              <w:left w:w="0" w:type="dxa"/>
              <w:right w:w="0" w:type="dxa"/>
            </w:tcMar>
            <w:vAlign w:val="center"/>
            <w:hideMark/>
          </w:tcPr>
          <w:p w14:paraId="2A71A45B" w14:textId="77777777" w:rsidR="005872DA" w:rsidRPr="005872DA" w:rsidRDefault="005872DA" w:rsidP="00FF5406">
            <w:pPr>
              <w:pStyle w:val="Tijeloteksta"/>
              <w:jc w:val="center"/>
              <w:rPr>
                <w:sz w:val="22"/>
                <w:szCs w:val="22"/>
              </w:rPr>
            </w:pPr>
            <w:r w:rsidRPr="005872DA">
              <w:rPr>
                <w:sz w:val="22"/>
                <w:szCs w:val="22"/>
              </w:rPr>
              <w:t>U-NVV 1-18.8</w:t>
            </w:r>
          </w:p>
        </w:tc>
        <w:tc>
          <w:tcPr>
            <w:tcW w:w="1559" w:type="dxa"/>
            <w:shd w:val="clear" w:color="auto" w:fill="auto"/>
            <w:tcMar>
              <w:left w:w="0" w:type="dxa"/>
              <w:right w:w="0" w:type="dxa"/>
            </w:tcMar>
            <w:vAlign w:val="center"/>
            <w:hideMark/>
          </w:tcPr>
          <w:p w14:paraId="64BAFFBD" w14:textId="77777777" w:rsidR="005872DA" w:rsidRPr="005872DA" w:rsidRDefault="005872DA" w:rsidP="00FF5406">
            <w:pPr>
              <w:pStyle w:val="Tijeloteksta"/>
              <w:jc w:val="center"/>
              <w:rPr>
                <w:sz w:val="22"/>
                <w:szCs w:val="22"/>
              </w:rPr>
            </w:pPr>
            <w:r w:rsidRPr="005872DA">
              <w:rPr>
                <w:sz w:val="22"/>
                <w:szCs w:val="22"/>
              </w:rPr>
              <w:t>31.05.2024.</w:t>
            </w:r>
          </w:p>
        </w:tc>
        <w:tc>
          <w:tcPr>
            <w:tcW w:w="709" w:type="dxa"/>
            <w:shd w:val="clear" w:color="auto" w:fill="auto"/>
            <w:tcMar>
              <w:left w:w="0" w:type="dxa"/>
              <w:right w:w="0" w:type="dxa"/>
            </w:tcMar>
            <w:vAlign w:val="center"/>
            <w:hideMark/>
          </w:tcPr>
          <w:p w14:paraId="74F1D6D7" w14:textId="77777777" w:rsidR="005872DA" w:rsidRPr="005872DA" w:rsidRDefault="005872DA" w:rsidP="00FF5406">
            <w:pPr>
              <w:pStyle w:val="Tijeloteksta"/>
              <w:jc w:val="center"/>
              <w:rPr>
                <w:sz w:val="22"/>
                <w:szCs w:val="22"/>
              </w:rPr>
            </w:pPr>
          </w:p>
        </w:tc>
      </w:tr>
      <w:tr w:rsidR="005872DA" w:rsidRPr="005872DA" w14:paraId="3BF88346" w14:textId="77777777" w:rsidTr="00FF5406">
        <w:trPr>
          <w:cantSplit/>
        </w:trPr>
        <w:tc>
          <w:tcPr>
            <w:tcW w:w="426" w:type="dxa"/>
            <w:shd w:val="clear" w:color="auto" w:fill="auto"/>
            <w:tcMar>
              <w:left w:w="0" w:type="dxa"/>
              <w:right w:w="0" w:type="dxa"/>
            </w:tcMar>
            <w:vAlign w:val="center"/>
            <w:hideMark/>
          </w:tcPr>
          <w:p w14:paraId="355681A9" w14:textId="77777777" w:rsidR="005872DA" w:rsidRPr="005872DA" w:rsidRDefault="005872DA" w:rsidP="00FF5406">
            <w:pPr>
              <w:pStyle w:val="Tijeloteksta"/>
              <w:jc w:val="center"/>
              <w:rPr>
                <w:sz w:val="22"/>
                <w:szCs w:val="22"/>
              </w:rPr>
            </w:pPr>
            <w:r w:rsidRPr="005872DA">
              <w:rPr>
                <w:sz w:val="22"/>
                <w:szCs w:val="22"/>
              </w:rPr>
              <w:lastRenderedPageBreak/>
              <w:t>125.</w:t>
            </w:r>
          </w:p>
        </w:tc>
        <w:tc>
          <w:tcPr>
            <w:tcW w:w="1276" w:type="dxa"/>
            <w:shd w:val="clear" w:color="auto" w:fill="auto"/>
            <w:tcMar>
              <w:left w:w="0" w:type="dxa"/>
              <w:right w:w="0" w:type="dxa"/>
            </w:tcMar>
            <w:vAlign w:val="center"/>
            <w:hideMark/>
          </w:tcPr>
          <w:p w14:paraId="52B8FD0C" w14:textId="77777777" w:rsidR="005872DA" w:rsidRPr="005872DA" w:rsidRDefault="005872DA" w:rsidP="00FF5406">
            <w:pPr>
              <w:pStyle w:val="Tijeloteksta"/>
              <w:jc w:val="center"/>
              <w:rPr>
                <w:sz w:val="22"/>
                <w:szCs w:val="22"/>
              </w:rPr>
            </w:pPr>
            <w:r w:rsidRPr="005872DA">
              <w:rPr>
                <w:sz w:val="22"/>
                <w:szCs w:val="22"/>
              </w:rPr>
              <w:t>18.06.2019.</w:t>
            </w:r>
          </w:p>
        </w:tc>
        <w:tc>
          <w:tcPr>
            <w:tcW w:w="1134" w:type="dxa"/>
            <w:shd w:val="clear" w:color="auto" w:fill="auto"/>
            <w:tcMar>
              <w:left w:w="0" w:type="dxa"/>
              <w:right w:w="0" w:type="dxa"/>
            </w:tcMar>
            <w:vAlign w:val="center"/>
            <w:hideMark/>
          </w:tcPr>
          <w:p w14:paraId="1DD0883C" w14:textId="77777777" w:rsidR="005872DA" w:rsidRPr="005872DA" w:rsidRDefault="005872DA" w:rsidP="00FF5406">
            <w:pPr>
              <w:pStyle w:val="Tijeloteksta"/>
              <w:jc w:val="center"/>
              <w:rPr>
                <w:sz w:val="22"/>
                <w:szCs w:val="22"/>
              </w:rPr>
            </w:pPr>
            <w:r w:rsidRPr="005872DA">
              <w:rPr>
                <w:sz w:val="22"/>
                <w:szCs w:val="22"/>
              </w:rPr>
              <w:t>garancija</w:t>
            </w:r>
          </w:p>
        </w:tc>
        <w:tc>
          <w:tcPr>
            <w:tcW w:w="1843" w:type="dxa"/>
            <w:shd w:val="clear" w:color="auto" w:fill="auto"/>
            <w:tcMar>
              <w:left w:w="0" w:type="dxa"/>
              <w:right w:w="0" w:type="dxa"/>
            </w:tcMar>
            <w:vAlign w:val="center"/>
            <w:hideMark/>
          </w:tcPr>
          <w:p w14:paraId="6407153A" w14:textId="77777777" w:rsidR="005872DA" w:rsidRPr="005872DA" w:rsidRDefault="005872DA" w:rsidP="00FF5406">
            <w:pPr>
              <w:pStyle w:val="Tijeloteksta"/>
              <w:jc w:val="center"/>
              <w:rPr>
                <w:sz w:val="22"/>
                <w:szCs w:val="22"/>
              </w:rPr>
            </w:pPr>
            <w:r w:rsidRPr="005872DA">
              <w:rPr>
                <w:sz w:val="22"/>
                <w:szCs w:val="22"/>
              </w:rPr>
              <w:t>5402116236</w:t>
            </w:r>
          </w:p>
        </w:tc>
        <w:tc>
          <w:tcPr>
            <w:tcW w:w="1276" w:type="dxa"/>
            <w:shd w:val="clear" w:color="auto" w:fill="auto"/>
            <w:tcMar>
              <w:left w:w="0" w:type="dxa"/>
              <w:right w:w="0" w:type="dxa"/>
            </w:tcMar>
            <w:vAlign w:val="center"/>
            <w:hideMark/>
          </w:tcPr>
          <w:p w14:paraId="7EC62B15" w14:textId="77777777" w:rsidR="005872DA" w:rsidRPr="005872DA" w:rsidRDefault="005872DA" w:rsidP="00FF5406">
            <w:pPr>
              <w:pStyle w:val="Tijeloteksta"/>
              <w:jc w:val="center"/>
              <w:rPr>
                <w:sz w:val="22"/>
                <w:szCs w:val="22"/>
              </w:rPr>
            </w:pPr>
            <w:r w:rsidRPr="005872DA">
              <w:rPr>
                <w:sz w:val="22"/>
                <w:szCs w:val="22"/>
              </w:rPr>
              <w:t>177.679,30</w:t>
            </w:r>
          </w:p>
        </w:tc>
        <w:tc>
          <w:tcPr>
            <w:tcW w:w="708" w:type="dxa"/>
            <w:shd w:val="clear" w:color="auto" w:fill="auto"/>
            <w:tcMar>
              <w:left w:w="0" w:type="dxa"/>
              <w:right w:w="0" w:type="dxa"/>
            </w:tcMar>
            <w:vAlign w:val="center"/>
            <w:hideMark/>
          </w:tcPr>
          <w:p w14:paraId="136FBCBE"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40A87F18" w14:textId="77777777" w:rsidR="005872DA" w:rsidRPr="005872DA" w:rsidRDefault="005872DA" w:rsidP="00FF5406">
            <w:pPr>
              <w:pStyle w:val="Tijeloteksta"/>
              <w:jc w:val="center"/>
              <w:rPr>
                <w:sz w:val="22"/>
                <w:szCs w:val="22"/>
              </w:rPr>
            </w:pPr>
            <w:r w:rsidRPr="005872DA">
              <w:rPr>
                <w:sz w:val="22"/>
                <w:szCs w:val="22"/>
              </w:rPr>
              <w:t>Medial d.o.o.</w:t>
            </w:r>
          </w:p>
        </w:tc>
        <w:tc>
          <w:tcPr>
            <w:tcW w:w="1842" w:type="dxa"/>
            <w:shd w:val="clear" w:color="auto" w:fill="auto"/>
            <w:tcMar>
              <w:left w:w="0" w:type="dxa"/>
              <w:right w:w="0" w:type="dxa"/>
            </w:tcMar>
            <w:vAlign w:val="center"/>
            <w:hideMark/>
          </w:tcPr>
          <w:p w14:paraId="1B208CCB" w14:textId="77777777" w:rsidR="005872DA" w:rsidRPr="005872DA" w:rsidRDefault="005872DA" w:rsidP="00FF5406">
            <w:pPr>
              <w:pStyle w:val="Tijeloteksta"/>
              <w:jc w:val="center"/>
              <w:rPr>
                <w:sz w:val="22"/>
                <w:szCs w:val="22"/>
              </w:rPr>
            </w:pPr>
            <w:r w:rsidRPr="005872DA">
              <w:rPr>
                <w:sz w:val="22"/>
                <w:szCs w:val="22"/>
              </w:rPr>
              <w:t>Otklanjanje nedostataka</w:t>
            </w:r>
          </w:p>
        </w:tc>
        <w:tc>
          <w:tcPr>
            <w:tcW w:w="1985" w:type="dxa"/>
            <w:shd w:val="clear" w:color="auto" w:fill="auto"/>
            <w:tcMar>
              <w:left w:w="0" w:type="dxa"/>
              <w:right w:w="0" w:type="dxa"/>
            </w:tcMar>
            <w:vAlign w:val="center"/>
            <w:hideMark/>
          </w:tcPr>
          <w:p w14:paraId="4AC60FC0" w14:textId="77777777" w:rsidR="005872DA" w:rsidRPr="005872DA" w:rsidRDefault="005872DA" w:rsidP="00FF5406">
            <w:pPr>
              <w:pStyle w:val="Tijeloteksta"/>
              <w:jc w:val="center"/>
              <w:rPr>
                <w:sz w:val="22"/>
                <w:szCs w:val="22"/>
              </w:rPr>
            </w:pPr>
          </w:p>
        </w:tc>
        <w:tc>
          <w:tcPr>
            <w:tcW w:w="1559" w:type="dxa"/>
            <w:shd w:val="clear" w:color="auto" w:fill="auto"/>
            <w:tcMar>
              <w:left w:w="0" w:type="dxa"/>
              <w:right w:w="0" w:type="dxa"/>
            </w:tcMar>
            <w:vAlign w:val="center"/>
            <w:hideMark/>
          </w:tcPr>
          <w:p w14:paraId="2B5727F2" w14:textId="77777777" w:rsidR="005872DA" w:rsidRPr="005872DA" w:rsidRDefault="005872DA" w:rsidP="00FF5406">
            <w:pPr>
              <w:pStyle w:val="Tijeloteksta"/>
              <w:jc w:val="center"/>
              <w:rPr>
                <w:sz w:val="22"/>
                <w:szCs w:val="22"/>
              </w:rPr>
            </w:pPr>
            <w:r w:rsidRPr="005872DA">
              <w:rPr>
                <w:sz w:val="22"/>
                <w:szCs w:val="22"/>
              </w:rPr>
              <w:t>15.07.2025.</w:t>
            </w:r>
          </w:p>
        </w:tc>
        <w:tc>
          <w:tcPr>
            <w:tcW w:w="709" w:type="dxa"/>
            <w:shd w:val="clear" w:color="auto" w:fill="auto"/>
            <w:tcMar>
              <w:left w:w="0" w:type="dxa"/>
              <w:right w:w="0" w:type="dxa"/>
            </w:tcMar>
            <w:vAlign w:val="center"/>
            <w:hideMark/>
          </w:tcPr>
          <w:p w14:paraId="49A437AB" w14:textId="77777777" w:rsidR="005872DA" w:rsidRPr="005872DA" w:rsidRDefault="005872DA" w:rsidP="00FF5406">
            <w:pPr>
              <w:pStyle w:val="Tijeloteksta"/>
              <w:jc w:val="center"/>
              <w:rPr>
                <w:sz w:val="22"/>
                <w:szCs w:val="22"/>
              </w:rPr>
            </w:pPr>
          </w:p>
        </w:tc>
      </w:tr>
      <w:tr w:rsidR="005872DA" w:rsidRPr="005872DA" w14:paraId="191B835A" w14:textId="77777777" w:rsidTr="00FF5406">
        <w:trPr>
          <w:cantSplit/>
        </w:trPr>
        <w:tc>
          <w:tcPr>
            <w:tcW w:w="426" w:type="dxa"/>
            <w:shd w:val="clear" w:color="auto" w:fill="auto"/>
            <w:tcMar>
              <w:left w:w="0" w:type="dxa"/>
              <w:right w:w="0" w:type="dxa"/>
            </w:tcMar>
            <w:vAlign w:val="center"/>
            <w:hideMark/>
          </w:tcPr>
          <w:p w14:paraId="47D0DA56" w14:textId="77777777" w:rsidR="005872DA" w:rsidRPr="005872DA" w:rsidRDefault="005872DA" w:rsidP="00FF5406">
            <w:pPr>
              <w:pStyle w:val="Tijeloteksta"/>
              <w:jc w:val="center"/>
              <w:rPr>
                <w:sz w:val="22"/>
                <w:szCs w:val="22"/>
              </w:rPr>
            </w:pPr>
            <w:r w:rsidRPr="005872DA">
              <w:rPr>
                <w:sz w:val="22"/>
                <w:szCs w:val="22"/>
              </w:rPr>
              <w:t>126.</w:t>
            </w:r>
          </w:p>
        </w:tc>
        <w:tc>
          <w:tcPr>
            <w:tcW w:w="1276" w:type="dxa"/>
            <w:shd w:val="clear" w:color="auto" w:fill="auto"/>
            <w:tcMar>
              <w:left w:w="0" w:type="dxa"/>
              <w:right w:w="0" w:type="dxa"/>
            </w:tcMar>
            <w:vAlign w:val="center"/>
            <w:hideMark/>
          </w:tcPr>
          <w:p w14:paraId="32550124" w14:textId="77777777" w:rsidR="005872DA" w:rsidRPr="005872DA" w:rsidRDefault="005872DA" w:rsidP="00FF5406">
            <w:pPr>
              <w:pStyle w:val="Tijeloteksta"/>
              <w:jc w:val="center"/>
              <w:rPr>
                <w:sz w:val="22"/>
                <w:szCs w:val="22"/>
              </w:rPr>
            </w:pPr>
            <w:r w:rsidRPr="005872DA">
              <w:rPr>
                <w:sz w:val="22"/>
                <w:szCs w:val="22"/>
              </w:rPr>
              <w:t>04.07.2019.</w:t>
            </w:r>
          </w:p>
        </w:tc>
        <w:tc>
          <w:tcPr>
            <w:tcW w:w="1134" w:type="dxa"/>
            <w:shd w:val="clear" w:color="auto" w:fill="auto"/>
            <w:tcMar>
              <w:left w:w="0" w:type="dxa"/>
              <w:right w:w="0" w:type="dxa"/>
            </w:tcMar>
            <w:vAlign w:val="center"/>
            <w:hideMark/>
          </w:tcPr>
          <w:p w14:paraId="02198B23" w14:textId="77777777" w:rsidR="005872DA" w:rsidRPr="005872DA" w:rsidRDefault="005872DA" w:rsidP="00FF5406">
            <w:pPr>
              <w:pStyle w:val="Tijeloteksta"/>
              <w:jc w:val="center"/>
              <w:rPr>
                <w:sz w:val="22"/>
                <w:szCs w:val="22"/>
              </w:rPr>
            </w:pPr>
            <w:r w:rsidRPr="005872DA">
              <w:rPr>
                <w:sz w:val="22"/>
                <w:szCs w:val="22"/>
              </w:rPr>
              <w:t>garancija</w:t>
            </w:r>
          </w:p>
        </w:tc>
        <w:tc>
          <w:tcPr>
            <w:tcW w:w="1843" w:type="dxa"/>
            <w:shd w:val="clear" w:color="auto" w:fill="auto"/>
            <w:tcMar>
              <w:left w:w="0" w:type="dxa"/>
              <w:right w:w="0" w:type="dxa"/>
            </w:tcMar>
            <w:vAlign w:val="center"/>
            <w:hideMark/>
          </w:tcPr>
          <w:p w14:paraId="28FB7503" w14:textId="77777777" w:rsidR="005872DA" w:rsidRPr="005872DA" w:rsidRDefault="005872DA" w:rsidP="00FF5406">
            <w:pPr>
              <w:pStyle w:val="Tijeloteksta"/>
              <w:jc w:val="center"/>
              <w:rPr>
                <w:sz w:val="22"/>
                <w:szCs w:val="22"/>
              </w:rPr>
            </w:pPr>
            <w:r w:rsidRPr="005872DA">
              <w:rPr>
                <w:sz w:val="22"/>
                <w:szCs w:val="22"/>
              </w:rPr>
              <w:t>120-49-150969</w:t>
            </w:r>
          </w:p>
        </w:tc>
        <w:tc>
          <w:tcPr>
            <w:tcW w:w="1276" w:type="dxa"/>
            <w:shd w:val="clear" w:color="auto" w:fill="auto"/>
            <w:tcMar>
              <w:left w:w="0" w:type="dxa"/>
              <w:right w:w="0" w:type="dxa"/>
            </w:tcMar>
            <w:vAlign w:val="center"/>
            <w:hideMark/>
          </w:tcPr>
          <w:p w14:paraId="51C4CFE1" w14:textId="77777777" w:rsidR="005872DA" w:rsidRPr="005872DA" w:rsidRDefault="005872DA" w:rsidP="00FF5406">
            <w:pPr>
              <w:pStyle w:val="Tijeloteksta"/>
              <w:jc w:val="center"/>
              <w:rPr>
                <w:sz w:val="22"/>
                <w:szCs w:val="22"/>
              </w:rPr>
            </w:pPr>
            <w:r w:rsidRPr="005872DA">
              <w:rPr>
                <w:sz w:val="22"/>
                <w:szCs w:val="22"/>
              </w:rPr>
              <w:t>249.227,30</w:t>
            </w:r>
          </w:p>
        </w:tc>
        <w:tc>
          <w:tcPr>
            <w:tcW w:w="708" w:type="dxa"/>
            <w:shd w:val="clear" w:color="auto" w:fill="auto"/>
            <w:tcMar>
              <w:left w:w="0" w:type="dxa"/>
              <w:right w:w="0" w:type="dxa"/>
            </w:tcMar>
            <w:vAlign w:val="center"/>
            <w:hideMark/>
          </w:tcPr>
          <w:p w14:paraId="0667C8C7"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568E2C32" w14:textId="77777777" w:rsidR="005872DA" w:rsidRPr="005872DA" w:rsidRDefault="005872DA" w:rsidP="00FF5406">
            <w:pPr>
              <w:pStyle w:val="Tijeloteksta"/>
              <w:jc w:val="center"/>
              <w:rPr>
                <w:sz w:val="22"/>
                <w:szCs w:val="22"/>
              </w:rPr>
            </w:pPr>
            <w:r w:rsidRPr="005872DA">
              <w:rPr>
                <w:sz w:val="22"/>
                <w:szCs w:val="22"/>
              </w:rPr>
              <w:t>Kardian d.o.o.</w:t>
            </w:r>
          </w:p>
        </w:tc>
        <w:tc>
          <w:tcPr>
            <w:tcW w:w="1842" w:type="dxa"/>
            <w:shd w:val="clear" w:color="auto" w:fill="auto"/>
            <w:tcMar>
              <w:left w:w="0" w:type="dxa"/>
              <w:right w:w="0" w:type="dxa"/>
            </w:tcMar>
            <w:vAlign w:val="center"/>
            <w:hideMark/>
          </w:tcPr>
          <w:p w14:paraId="274252F5" w14:textId="77777777" w:rsidR="005872DA" w:rsidRPr="005872DA" w:rsidRDefault="005872DA" w:rsidP="00FF5406">
            <w:pPr>
              <w:pStyle w:val="Tijeloteksta"/>
              <w:jc w:val="center"/>
              <w:rPr>
                <w:sz w:val="22"/>
                <w:szCs w:val="22"/>
              </w:rPr>
            </w:pPr>
            <w:r w:rsidRPr="005872DA">
              <w:rPr>
                <w:sz w:val="22"/>
                <w:szCs w:val="22"/>
              </w:rPr>
              <w:t>Otklanjanje nedostataka</w:t>
            </w:r>
          </w:p>
        </w:tc>
        <w:tc>
          <w:tcPr>
            <w:tcW w:w="1985" w:type="dxa"/>
            <w:shd w:val="clear" w:color="auto" w:fill="auto"/>
            <w:tcMar>
              <w:left w:w="0" w:type="dxa"/>
              <w:right w:w="0" w:type="dxa"/>
            </w:tcMar>
            <w:vAlign w:val="center"/>
            <w:hideMark/>
          </w:tcPr>
          <w:p w14:paraId="36753DD9" w14:textId="77777777" w:rsidR="005872DA" w:rsidRPr="005872DA" w:rsidRDefault="005872DA" w:rsidP="00FF5406">
            <w:pPr>
              <w:pStyle w:val="Tijeloteksta"/>
              <w:jc w:val="center"/>
              <w:rPr>
                <w:sz w:val="22"/>
                <w:szCs w:val="22"/>
              </w:rPr>
            </w:pPr>
          </w:p>
        </w:tc>
        <w:tc>
          <w:tcPr>
            <w:tcW w:w="1559" w:type="dxa"/>
            <w:shd w:val="clear" w:color="auto" w:fill="auto"/>
            <w:tcMar>
              <w:left w:w="0" w:type="dxa"/>
              <w:right w:w="0" w:type="dxa"/>
            </w:tcMar>
            <w:vAlign w:val="center"/>
            <w:hideMark/>
          </w:tcPr>
          <w:p w14:paraId="4AD27430" w14:textId="77777777" w:rsidR="005872DA" w:rsidRPr="005872DA" w:rsidRDefault="005872DA" w:rsidP="00FF5406">
            <w:pPr>
              <w:pStyle w:val="Tijeloteksta"/>
              <w:jc w:val="center"/>
              <w:rPr>
                <w:sz w:val="22"/>
                <w:szCs w:val="22"/>
              </w:rPr>
            </w:pPr>
          </w:p>
        </w:tc>
        <w:tc>
          <w:tcPr>
            <w:tcW w:w="709" w:type="dxa"/>
            <w:shd w:val="clear" w:color="auto" w:fill="auto"/>
            <w:tcMar>
              <w:left w:w="0" w:type="dxa"/>
              <w:right w:w="0" w:type="dxa"/>
            </w:tcMar>
            <w:vAlign w:val="center"/>
            <w:hideMark/>
          </w:tcPr>
          <w:p w14:paraId="06C044C9" w14:textId="77777777" w:rsidR="005872DA" w:rsidRPr="005872DA" w:rsidRDefault="005872DA" w:rsidP="00FF5406">
            <w:pPr>
              <w:pStyle w:val="Tijeloteksta"/>
              <w:jc w:val="center"/>
              <w:rPr>
                <w:sz w:val="22"/>
                <w:szCs w:val="22"/>
              </w:rPr>
            </w:pPr>
          </w:p>
        </w:tc>
      </w:tr>
      <w:tr w:rsidR="005872DA" w:rsidRPr="005872DA" w14:paraId="05921B90" w14:textId="77777777" w:rsidTr="00FF5406">
        <w:trPr>
          <w:cantSplit/>
        </w:trPr>
        <w:tc>
          <w:tcPr>
            <w:tcW w:w="426" w:type="dxa"/>
            <w:shd w:val="clear" w:color="auto" w:fill="auto"/>
            <w:tcMar>
              <w:left w:w="0" w:type="dxa"/>
              <w:right w:w="0" w:type="dxa"/>
            </w:tcMar>
            <w:vAlign w:val="center"/>
            <w:hideMark/>
          </w:tcPr>
          <w:p w14:paraId="4F8ACD3D" w14:textId="77777777" w:rsidR="005872DA" w:rsidRPr="005872DA" w:rsidRDefault="005872DA" w:rsidP="00FF5406">
            <w:pPr>
              <w:pStyle w:val="Tijeloteksta"/>
              <w:jc w:val="center"/>
              <w:rPr>
                <w:sz w:val="22"/>
                <w:szCs w:val="22"/>
              </w:rPr>
            </w:pPr>
            <w:r w:rsidRPr="005872DA">
              <w:rPr>
                <w:sz w:val="22"/>
                <w:szCs w:val="22"/>
              </w:rPr>
              <w:t>127.</w:t>
            </w:r>
          </w:p>
        </w:tc>
        <w:tc>
          <w:tcPr>
            <w:tcW w:w="1276" w:type="dxa"/>
            <w:shd w:val="clear" w:color="auto" w:fill="auto"/>
            <w:tcMar>
              <w:left w:w="0" w:type="dxa"/>
              <w:right w:w="0" w:type="dxa"/>
            </w:tcMar>
            <w:vAlign w:val="center"/>
            <w:hideMark/>
          </w:tcPr>
          <w:p w14:paraId="1AF08A2F" w14:textId="77777777" w:rsidR="005872DA" w:rsidRPr="005872DA" w:rsidRDefault="005872DA" w:rsidP="00FF5406">
            <w:pPr>
              <w:pStyle w:val="Tijeloteksta"/>
              <w:jc w:val="center"/>
              <w:rPr>
                <w:sz w:val="22"/>
                <w:szCs w:val="22"/>
              </w:rPr>
            </w:pPr>
            <w:r w:rsidRPr="005872DA">
              <w:rPr>
                <w:sz w:val="22"/>
                <w:szCs w:val="22"/>
              </w:rPr>
              <w:t>24.10.2019.</w:t>
            </w:r>
          </w:p>
        </w:tc>
        <w:tc>
          <w:tcPr>
            <w:tcW w:w="1134" w:type="dxa"/>
            <w:shd w:val="clear" w:color="auto" w:fill="auto"/>
            <w:tcMar>
              <w:left w:w="0" w:type="dxa"/>
              <w:right w:w="0" w:type="dxa"/>
            </w:tcMar>
            <w:vAlign w:val="center"/>
            <w:hideMark/>
          </w:tcPr>
          <w:p w14:paraId="18F1EB91" w14:textId="77777777" w:rsidR="005872DA" w:rsidRPr="005872DA" w:rsidRDefault="005872DA" w:rsidP="00FF5406">
            <w:pPr>
              <w:pStyle w:val="Tijeloteksta"/>
              <w:jc w:val="center"/>
              <w:rPr>
                <w:sz w:val="22"/>
                <w:szCs w:val="22"/>
              </w:rPr>
            </w:pPr>
            <w:r w:rsidRPr="005872DA">
              <w:rPr>
                <w:sz w:val="22"/>
                <w:szCs w:val="22"/>
              </w:rPr>
              <w:t>garancija</w:t>
            </w:r>
          </w:p>
        </w:tc>
        <w:tc>
          <w:tcPr>
            <w:tcW w:w="1843" w:type="dxa"/>
            <w:shd w:val="clear" w:color="auto" w:fill="auto"/>
            <w:tcMar>
              <w:left w:w="0" w:type="dxa"/>
              <w:right w:w="0" w:type="dxa"/>
            </w:tcMar>
            <w:vAlign w:val="center"/>
            <w:hideMark/>
          </w:tcPr>
          <w:p w14:paraId="13E6DFE3" w14:textId="77777777" w:rsidR="005872DA" w:rsidRPr="005872DA" w:rsidRDefault="005872DA" w:rsidP="00FF5406">
            <w:pPr>
              <w:pStyle w:val="Tijeloteksta"/>
              <w:jc w:val="center"/>
              <w:rPr>
                <w:sz w:val="22"/>
                <w:szCs w:val="22"/>
              </w:rPr>
            </w:pPr>
            <w:r w:rsidRPr="005872DA">
              <w:rPr>
                <w:sz w:val="22"/>
                <w:szCs w:val="22"/>
              </w:rPr>
              <w:t>4100948811</w:t>
            </w:r>
          </w:p>
        </w:tc>
        <w:tc>
          <w:tcPr>
            <w:tcW w:w="1276" w:type="dxa"/>
            <w:shd w:val="clear" w:color="auto" w:fill="auto"/>
            <w:tcMar>
              <w:left w:w="0" w:type="dxa"/>
              <w:right w:w="0" w:type="dxa"/>
            </w:tcMar>
            <w:vAlign w:val="center"/>
            <w:hideMark/>
          </w:tcPr>
          <w:p w14:paraId="1B27C283" w14:textId="77777777" w:rsidR="005872DA" w:rsidRPr="005872DA" w:rsidRDefault="005872DA" w:rsidP="00FF5406">
            <w:pPr>
              <w:pStyle w:val="Tijeloteksta"/>
              <w:jc w:val="center"/>
              <w:rPr>
                <w:sz w:val="22"/>
                <w:szCs w:val="22"/>
              </w:rPr>
            </w:pPr>
            <w:r w:rsidRPr="005872DA">
              <w:rPr>
                <w:sz w:val="22"/>
                <w:szCs w:val="22"/>
              </w:rPr>
              <w:t>19.880,00</w:t>
            </w:r>
          </w:p>
        </w:tc>
        <w:tc>
          <w:tcPr>
            <w:tcW w:w="708" w:type="dxa"/>
            <w:shd w:val="clear" w:color="auto" w:fill="auto"/>
            <w:tcMar>
              <w:left w:w="0" w:type="dxa"/>
              <w:right w:w="0" w:type="dxa"/>
            </w:tcMar>
            <w:vAlign w:val="center"/>
            <w:hideMark/>
          </w:tcPr>
          <w:p w14:paraId="5F5DD429"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2DA1080E" w14:textId="77777777" w:rsidR="005872DA" w:rsidRPr="005872DA" w:rsidRDefault="005872DA" w:rsidP="00FF5406">
            <w:pPr>
              <w:pStyle w:val="Tijeloteksta"/>
              <w:jc w:val="center"/>
              <w:rPr>
                <w:sz w:val="22"/>
                <w:szCs w:val="22"/>
              </w:rPr>
            </w:pPr>
            <w:r w:rsidRPr="005872DA">
              <w:rPr>
                <w:sz w:val="22"/>
                <w:szCs w:val="22"/>
              </w:rPr>
              <w:t>Dental grupa</w:t>
            </w:r>
          </w:p>
        </w:tc>
        <w:tc>
          <w:tcPr>
            <w:tcW w:w="1842" w:type="dxa"/>
            <w:shd w:val="clear" w:color="auto" w:fill="auto"/>
            <w:tcMar>
              <w:left w:w="0" w:type="dxa"/>
              <w:right w:w="0" w:type="dxa"/>
            </w:tcMar>
            <w:vAlign w:val="center"/>
            <w:hideMark/>
          </w:tcPr>
          <w:p w14:paraId="15BECECA" w14:textId="77777777" w:rsidR="005872DA" w:rsidRPr="005872DA" w:rsidRDefault="005872DA" w:rsidP="00FF5406">
            <w:pPr>
              <w:pStyle w:val="Tijeloteksta"/>
              <w:jc w:val="center"/>
              <w:rPr>
                <w:sz w:val="22"/>
                <w:szCs w:val="22"/>
              </w:rPr>
            </w:pPr>
            <w:r w:rsidRPr="005872DA">
              <w:rPr>
                <w:sz w:val="22"/>
                <w:szCs w:val="22"/>
              </w:rPr>
              <w:t>Otklanjanje nedostataka</w:t>
            </w:r>
          </w:p>
        </w:tc>
        <w:tc>
          <w:tcPr>
            <w:tcW w:w="1985" w:type="dxa"/>
            <w:shd w:val="clear" w:color="auto" w:fill="auto"/>
            <w:tcMar>
              <w:left w:w="0" w:type="dxa"/>
              <w:right w:w="0" w:type="dxa"/>
            </w:tcMar>
            <w:vAlign w:val="center"/>
            <w:hideMark/>
          </w:tcPr>
          <w:p w14:paraId="540FDCB8" w14:textId="77777777" w:rsidR="005872DA" w:rsidRPr="005872DA" w:rsidRDefault="005872DA" w:rsidP="00FF5406">
            <w:pPr>
              <w:pStyle w:val="Tijeloteksta"/>
              <w:jc w:val="center"/>
              <w:rPr>
                <w:sz w:val="22"/>
                <w:szCs w:val="22"/>
              </w:rPr>
            </w:pPr>
          </w:p>
        </w:tc>
        <w:tc>
          <w:tcPr>
            <w:tcW w:w="1559" w:type="dxa"/>
            <w:shd w:val="clear" w:color="auto" w:fill="auto"/>
            <w:tcMar>
              <w:left w:w="0" w:type="dxa"/>
              <w:right w:w="0" w:type="dxa"/>
            </w:tcMar>
            <w:vAlign w:val="center"/>
            <w:hideMark/>
          </w:tcPr>
          <w:p w14:paraId="7F9367AA" w14:textId="77777777" w:rsidR="005872DA" w:rsidRPr="005872DA" w:rsidRDefault="005872DA" w:rsidP="00FF5406">
            <w:pPr>
              <w:pStyle w:val="Tijeloteksta"/>
              <w:jc w:val="center"/>
              <w:rPr>
                <w:sz w:val="22"/>
                <w:szCs w:val="22"/>
              </w:rPr>
            </w:pPr>
          </w:p>
        </w:tc>
        <w:tc>
          <w:tcPr>
            <w:tcW w:w="709" w:type="dxa"/>
            <w:shd w:val="clear" w:color="auto" w:fill="auto"/>
            <w:tcMar>
              <w:left w:w="0" w:type="dxa"/>
              <w:right w:w="0" w:type="dxa"/>
            </w:tcMar>
            <w:vAlign w:val="center"/>
            <w:hideMark/>
          </w:tcPr>
          <w:p w14:paraId="54FCE961" w14:textId="77777777" w:rsidR="005872DA" w:rsidRPr="005872DA" w:rsidRDefault="005872DA" w:rsidP="00FF5406">
            <w:pPr>
              <w:pStyle w:val="Tijeloteksta"/>
              <w:jc w:val="center"/>
              <w:rPr>
                <w:sz w:val="22"/>
                <w:szCs w:val="22"/>
              </w:rPr>
            </w:pPr>
          </w:p>
        </w:tc>
      </w:tr>
      <w:tr w:rsidR="005872DA" w:rsidRPr="005872DA" w14:paraId="070911DE" w14:textId="77777777" w:rsidTr="00FF5406">
        <w:trPr>
          <w:cantSplit/>
        </w:trPr>
        <w:tc>
          <w:tcPr>
            <w:tcW w:w="426" w:type="dxa"/>
            <w:shd w:val="clear" w:color="auto" w:fill="auto"/>
            <w:tcMar>
              <w:left w:w="0" w:type="dxa"/>
              <w:right w:w="0" w:type="dxa"/>
            </w:tcMar>
            <w:vAlign w:val="center"/>
            <w:hideMark/>
          </w:tcPr>
          <w:p w14:paraId="51381750" w14:textId="77777777" w:rsidR="005872DA" w:rsidRPr="005872DA" w:rsidRDefault="005872DA" w:rsidP="00FF5406">
            <w:pPr>
              <w:pStyle w:val="Tijeloteksta"/>
              <w:jc w:val="center"/>
              <w:rPr>
                <w:sz w:val="22"/>
                <w:szCs w:val="22"/>
              </w:rPr>
            </w:pPr>
            <w:r w:rsidRPr="005872DA">
              <w:rPr>
                <w:sz w:val="22"/>
                <w:szCs w:val="22"/>
              </w:rPr>
              <w:t>128.</w:t>
            </w:r>
          </w:p>
        </w:tc>
        <w:tc>
          <w:tcPr>
            <w:tcW w:w="1276" w:type="dxa"/>
            <w:shd w:val="clear" w:color="auto" w:fill="auto"/>
            <w:tcMar>
              <w:left w:w="0" w:type="dxa"/>
              <w:right w:w="0" w:type="dxa"/>
            </w:tcMar>
            <w:vAlign w:val="center"/>
            <w:hideMark/>
          </w:tcPr>
          <w:p w14:paraId="6FE33426" w14:textId="77777777" w:rsidR="005872DA" w:rsidRPr="005872DA" w:rsidRDefault="005872DA" w:rsidP="00FF5406">
            <w:pPr>
              <w:pStyle w:val="Tijeloteksta"/>
              <w:jc w:val="center"/>
              <w:rPr>
                <w:sz w:val="22"/>
                <w:szCs w:val="22"/>
              </w:rPr>
            </w:pPr>
            <w:r w:rsidRPr="005872DA">
              <w:rPr>
                <w:sz w:val="22"/>
                <w:szCs w:val="22"/>
              </w:rPr>
              <w:t>11.12.2019.</w:t>
            </w:r>
          </w:p>
        </w:tc>
        <w:tc>
          <w:tcPr>
            <w:tcW w:w="1134" w:type="dxa"/>
            <w:shd w:val="clear" w:color="auto" w:fill="auto"/>
            <w:tcMar>
              <w:left w:w="0" w:type="dxa"/>
              <w:right w:w="0" w:type="dxa"/>
            </w:tcMar>
            <w:vAlign w:val="center"/>
            <w:hideMark/>
          </w:tcPr>
          <w:p w14:paraId="7A5478B5" w14:textId="77777777" w:rsidR="005872DA" w:rsidRPr="005872DA" w:rsidRDefault="005872DA" w:rsidP="00FF5406">
            <w:pPr>
              <w:pStyle w:val="Tijeloteksta"/>
              <w:jc w:val="center"/>
              <w:rPr>
                <w:sz w:val="22"/>
                <w:szCs w:val="22"/>
              </w:rPr>
            </w:pPr>
            <w:r w:rsidRPr="005872DA">
              <w:rPr>
                <w:sz w:val="22"/>
                <w:szCs w:val="22"/>
              </w:rPr>
              <w:t>garancija</w:t>
            </w:r>
          </w:p>
        </w:tc>
        <w:tc>
          <w:tcPr>
            <w:tcW w:w="1843" w:type="dxa"/>
            <w:shd w:val="clear" w:color="auto" w:fill="auto"/>
            <w:tcMar>
              <w:left w:w="0" w:type="dxa"/>
              <w:right w:w="0" w:type="dxa"/>
            </w:tcMar>
            <w:vAlign w:val="center"/>
            <w:hideMark/>
          </w:tcPr>
          <w:p w14:paraId="15A7AEF8" w14:textId="77777777" w:rsidR="005872DA" w:rsidRPr="005872DA" w:rsidRDefault="005872DA" w:rsidP="00FF5406">
            <w:pPr>
              <w:pStyle w:val="Tijeloteksta"/>
              <w:jc w:val="center"/>
              <w:rPr>
                <w:sz w:val="22"/>
                <w:szCs w:val="22"/>
              </w:rPr>
            </w:pPr>
            <w:r w:rsidRPr="005872DA">
              <w:rPr>
                <w:sz w:val="22"/>
                <w:szCs w:val="22"/>
              </w:rPr>
              <w:t>5402146522</w:t>
            </w:r>
          </w:p>
        </w:tc>
        <w:tc>
          <w:tcPr>
            <w:tcW w:w="1276" w:type="dxa"/>
            <w:shd w:val="clear" w:color="auto" w:fill="auto"/>
            <w:tcMar>
              <w:left w:w="0" w:type="dxa"/>
              <w:right w:w="0" w:type="dxa"/>
            </w:tcMar>
            <w:vAlign w:val="center"/>
            <w:hideMark/>
          </w:tcPr>
          <w:p w14:paraId="5CF01345" w14:textId="77777777" w:rsidR="005872DA" w:rsidRPr="005872DA" w:rsidRDefault="005872DA" w:rsidP="00FF5406">
            <w:pPr>
              <w:pStyle w:val="Tijeloteksta"/>
              <w:jc w:val="center"/>
              <w:rPr>
                <w:sz w:val="22"/>
                <w:szCs w:val="22"/>
              </w:rPr>
            </w:pPr>
            <w:r w:rsidRPr="005872DA">
              <w:rPr>
                <w:sz w:val="22"/>
                <w:szCs w:val="22"/>
              </w:rPr>
              <w:t>20.000,00</w:t>
            </w:r>
          </w:p>
        </w:tc>
        <w:tc>
          <w:tcPr>
            <w:tcW w:w="708" w:type="dxa"/>
            <w:shd w:val="clear" w:color="auto" w:fill="auto"/>
            <w:tcMar>
              <w:left w:w="0" w:type="dxa"/>
              <w:right w:w="0" w:type="dxa"/>
            </w:tcMar>
            <w:vAlign w:val="center"/>
            <w:hideMark/>
          </w:tcPr>
          <w:p w14:paraId="01201A3B"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479B0CF2" w14:textId="77777777" w:rsidR="005872DA" w:rsidRPr="005872DA" w:rsidRDefault="005872DA" w:rsidP="00FF5406">
            <w:pPr>
              <w:pStyle w:val="Tijeloteksta"/>
              <w:jc w:val="center"/>
              <w:rPr>
                <w:sz w:val="22"/>
                <w:szCs w:val="22"/>
              </w:rPr>
            </w:pPr>
            <w:r w:rsidRPr="005872DA">
              <w:rPr>
                <w:sz w:val="22"/>
                <w:szCs w:val="22"/>
              </w:rPr>
              <w:t>Code Architekt</w:t>
            </w:r>
          </w:p>
        </w:tc>
        <w:tc>
          <w:tcPr>
            <w:tcW w:w="1842" w:type="dxa"/>
            <w:shd w:val="clear" w:color="auto" w:fill="auto"/>
            <w:tcMar>
              <w:left w:w="0" w:type="dxa"/>
              <w:right w:w="0" w:type="dxa"/>
            </w:tcMar>
            <w:vAlign w:val="center"/>
            <w:hideMark/>
          </w:tcPr>
          <w:p w14:paraId="224C6CA5" w14:textId="77777777" w:rsidR="005872DA" w:rsidRPr="005872DA" w:rsidRDefault="005872DA" w:rsidP="00FF5406">
            <w:pPr>
              <w:pStyle w:val="Tijeloteksta"/>
              <w:jc w:val="center"/>
              <w:rPr>
                <w:sz w:val="22"/>
                <w:szCs w:val="22"/>
              </w:rPr>
            </w:pPr>
          </w:p>
        </w:tc>
        <w:tc>
          <w:tcPr>
            <w:tcW w:w="1985" w:type="dxa"/>
            <w:shd w:val="clear" w:color="auto" w:fill="auto"/>
            <w:tcMar>
              <w:left w:w="0" w:type="dxa"/>
              <w:right w:w="0" w:type="dxa"/>
            </w:tcMar>
            <w:vAlign w:val="center"/>
            <w:hideMark/>
          </w:tcPr>
          <w:p w14:paraId="68F0B4E1" w14:textId="77777777" w:rsidR="005872DA" w:rsidRPr="005872DA" w:rsidRDefault="005872DA" w:rsidP="00FF5406">
            <w:pPr>
              <w:pStyle w:val="Tijeloteksta"/>
              <w:jc w:val="center"/>
              <w:rPr>
                <w:sz w:val="22"/>
                <w:szCs w:val="22"/>
              </w:rPr>
            </w:pPr>
          </w:p>
        </w:tc>
        <w:tc>
          <w:tcPr>
            <w:tcW w:w="1559" w:type="dxa"/>
            <w:shd w:val="clear" w:color="auto" w:fill="auto"/>
            <w:tcMar>
              <w:left w:w="0" w:type="dxa"/>
              <w:right w:w="0" w:type="dxa"/>
            </w:tcMar>
            <w:vAlign w:val="center"/>
            <w:hideMark/>
          </w:tcPr>
          <w:p w14:paraId="75580BC1" w14:textId="77777777" w:rsidR="005872DA" w:rsidRPr="005872DA" w:rsidRDefault="005872DA" w:rsidP="00FF5406">
            <w:pPr>
              <w:pStyle w:val="Tijeloteksta"/>
              <w:jc w:val="center"/>
              <w:rPr>
                <w:sz w:val="22"/>
                <w:szCs w:val="22"/>
              </w:rPr>
            </w:pPr>
          </w:p>
        </w:tc>
        <w:tc>
          <w:tcPr>
            <w:tcW w:w="709" w:type="dxa"/>
            <w:shd w:val="clear" w:color="auto" w:fill="auto"/>
            <w:tcMar>
              <w:left w:w="0" w:type="dxa"/>
              <w:right w:w="0" w:type="dxa"/>
            </w:tcMar>
            <w:vAlign w:val="center"/>
            <w:hideMark/>
          </w:tcPr>
          <w:p w14:paraId="4DC7DA28" w14:textId="77777777" w:rsidR="005872DA" w:rsidRPr="005872DA" w:rsidRDefault="005872DA" w:rsidP="00FF5406">
            <w:pPr>
              <w:pStyle w:val="Tijeloteksta"/>
              <w:jc w:val="center"/>
              <w:rPr>
                <w:sz w:val="22"/>
                <w:szCs w:val="22"/>
              </w:rPr>
            </w:pPr>
          </w:p>
        </w:tc>
      </w:tr>
      <w:tr w:rsidR="005872DA" w:rsidRPr="005872DA" w14:paraId="2E9060EE" w14:textId="77777777" w:rsidTr="00FF5406">
        <w:trPr>
          <w:cantSplit/>
        </w:trPr>
        <w:tc>
          <w:tcPr>
            <w:tcW w:w="426" w:type="dxa"/>
            <w:shd w:val="clear" w:color="auto" w:fill="auto"/>
            <w:tcMar>
              <w:left w:w="0" w:type="dxa"/>
              <w:right w:w="0" w:type="dxa"/>
            </w:tcMar>
            <w:vAlign w:val="center"/>
            <w:hideMark/>
          </w:tcPr>
          <w:p w14:paraId="01FF2341" w14:textId="77777777" w:rsidR="005872DA" w:rsidRPr="005872DA" w:rsidRDefault="005872DA" w:rsidP="00FF5406">
            <w:pPr>
              <w:pStyle w:val="Tijeloteksta"/>
              <w:jc w:val="center"/>
              <w:rPr>
                <w:sz w:val="22"/>
                <w:szCs w:val="22"/>
              </w:rPr>
            </w:pPr>
            <w:r w:rsidRPr="005872DA">
              <w:rPr>
                <w:sz w:val="22"/>
                <w:szCs w:val="22"/>
              </w:rPr>
              <w:t>129.</w:t>
            </w:r>
          </w:p>
        </w:tc>
        <w:tc>
          <w:tcPr>
            <w:tcW w:w="1276" w:type="dxa"/>
            <w:shd w:val="clear" w:color="auto" w:fill="auto"/>
            <w:tcMar>
              <w:left w:w="0" w:type="dxa"/>
              <w:right w:w="0" w:type="dxa"/>
            </w:tcMar>
            <w:vAlign w:val="center"/>
            <w:hideMark/>
          </w:tcPr>
          <w:p w14:paraId="33F83188" w14:textId="77777777" w:rsidR="005872DA" w:rsidRPr="005872DA" w:rsidRDefault="005872DA" w:rsidP="00FF5406">
            <w:pPr>
              <w:pStyle w:val="Tijeloteksta"/>
              <w:jc w:val="center"/>
              <w:rPr>
                <w:sz w:val="22"/>
                <w:szCs w:val="22"/>
              </w:rPr>
            </w:pPr>
            <w:r w:rsidRPr="005872DA">
              <w:rPr>
                <w:sz w:val="22"/>
                <w:szCs w:val="22"/>
              </w:rPr>
              <w:t>31.10.2019.</w:t>
            </w:r>
          </w:p>
        </w:tc>
        <w:tc>
          <w:tcPr>
            <w:tcW w:w="1134" w:type="dxa"/>
            <w:shd w:val="clear" w:color="auto" w:fill="auto"/>
            <w:tcMar>
              <w:left w:w="0" w:type="dxa"/>
              <w:right w:w="0" w:type="dxa"/>
            </w:tcMar>
            <w:vAlign w:val="center"/>
            <w:hideMark/>
          </w:tcPr>
          <w:p w14:paraId="5390FBBC" w14:textId="77777777" w:rsidR="005872DA" w:rsidRPr="005872DA" w:rsidRDefault="005872DA" w:rsidP="00FF5406">
            <w:pPr>
              <w:pStyle w:val="Tijeloteksta"/>
              <w:jc w:val="center"/>
              <w:rPr>
                <w:sz w:val="22"/>
                <w:szCs w:val="22"/>
              </w:rPr>
            </w:pPr>
            <w:r w:rsidRPr="005872DA">
              <w:rPr>
                <w:sz w:val="22"/>
                <w:szCs w:val="22"/>
              </w:rPr>
              <w:t>garancija</w:t>
            </w:r>
          </w:p>
        </w:tc>
        <w:tc>
          <w:tcPr>
            <w:tcW w:w="1843" w:type="dxa"/>
            <w:shd w:val="clear" w:color="auto" w:fill="auto"/>
            <w:tcMar>
              <w:left w:w="0" w:type="dxa"/>
              <w:right w:w="0" w:type="dxa"/>
            </w:tcMar>
            <w:vAlign w:val="center"/>
            <w:hideMark/>
          </w:tcPr>
          <w:p w14:paraId="7C163728" w14:textId="77777777" w:rsidR="005872DA" w:rsidRPr="005872DA" w:rsidRDefault="005872DA" w:rsidP="00FF5406">
            <w:pPr>
              <w:pStyle w:val="Tijeloteksta"/>
              <w:jc w:val="center"/>
              <w:rPr>
                <w:sz w:val="22"/>
                <w:szCs w:val="22"/>
              </w:rPr>
            </w:pPr>
            <w:r w:rsidRPr="005872DA">
              <w:rPr>
                <w:sz w:val="22"/>
                <w:szCs w:val="22"/>
              </w:rPr>
              <w:t>449-0100-4490105412</w:t>
            </w:r>
          </w:p>
        </w:tc>
        <w:tc>
          <w:tcPr>
            <w:tcW w:w="1276" w:type="dxa"/>
            <w:shd w:val="clear" w:color="auto" w:fill="auto"/>
            <w:tcMar>
              <w:left w:w="0" w:type="dxa"/>
              <w:right w:w="0" w:type="dxa"/>
            </w:tcMar>
            <w:vAlign w:val="center"/>
            <w:hideMark/>
          </w:tcPr>
          <w:p w14:paraId="7B4EEDE4" w14:textId="77777777" w:rsidR="005872DA" w:rsidRPr="005872DA" w:rsidRDefault="005872DA" w:rsidP="00FF5406">
            <w:pPr>
              <w:pStyle w:val="Tijeloteksta"/>
              <w:jc w:val="center"/>
              <w:rPr>
                <w:sz w:val="22"/>
                <w:szCs w:val="22"/>
              </w:rPr>
            </w:pPr>
            <w:r w:rsidRPr="005872DA">
              <w:rPr>
                <w:sz w:val="22"/>
                <w:szCs w:val="22"/>
              </w:rPr>
              <w:t>29.902,00</w:t>
            </w:r>
          </w:p>
        </w:tc>
        <w:tc>
          <w:tcPr>
            <w:tcW w:w="708" w:type="dxa"/>
            <w:shd w:val="clear" w:color="auto" w:fill="auto"/>
            <w:tcMar>
              <w:left w:w="0" w:type="dxa"/>
              <w:right w:w="0" w:type="dxa"/>
            </w:tcMar>
            <w:vAlign w:val="center"/>
            <w:hideMark/>
          </w:tcPr>
          <w:p w14:paraId="1E09477B"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6507F2B4" w14:textId="77777777" w:rsidR="005872DA" w:rsidRPr="005872DA" w:rsidRDefault="005872DA" w:rsidP="00FF5406">
            <w:pPr>
              <w:pStyle w:val="Tijeloteksta"/>
              <w:jc w:val="center"/>
              <w:rPr>
                <w:sz w:val="22"/>
                <w:szCs w:val="22"/>
              </w:rPr>
            </w:pPr>
            <w:r w:rsidRPr="005872DA">
              <w:rPr>
                <w:sz w:val="22"/>
                <w:szCs w:val="22"/>
              </w:rPr>
              <w:t>Festia</w:t>
            </w:r>
          </w:p>
        </w:tc>
        <w:tc>
          <w:tcPr>
            <w:tcW w:w="1842" w:type="dxa"/>
            <w:shd w:val="clear" w:color="auto" w:fill="auto"/>
            <w:tcMar>
              <w:left w:w="0" w:type="dxa"/>
              <w:right w:w="0" w:type="dxa"/>
            </w:tcMar>
            <w:vAlign w:val="center"/>
            <w:hideMark/>
          </w:tcPr>
          <w:p w14:paraId="7CF6C5FE" w14:textId="77777777" w:rsidR="005872DA" w:rsidRPr="005872DA" w:rsidRDefault="005872DA" w:rsidP="00FF5406">
            <w:pPr>
              <w:pStyle w:val="Tijeloteksta"/>
              <w:jc w:val="center"/>
              <w:rPr>
                <w:sz w:val="22"/>
                <w:szCs w:val="22"/>
              </w:rPr>
            </w:pPr>
          </w:p>
        </w:tc>
        <w:tc>
          <w:tcPr>
            <w:tcW w:w="1985" w:type="dxa"/>
            <w:shd w:val="clear" w:color="auto" w:fill="auto"/>
            <w:tcMar>
              <w:left w:w="0" w:type="dxa"/>
              <w:right w:w="0" w:type="dxa"/>
            </w:tcMar>
            <w:vAlign w:val="center"/>
            <w:hideMark/>
          </w:tcPr>
          <w:p w14:paraId="2216A2FA" w14:textId="77777777" w:rsidR="005872DA" w:rsidRPr="005872DA" w:rsidRDefault="005872DA" w:rsidP="00FF5406">
            <w:pPr>
              <w:pStyle w:val="Tijeloteksta"/>
              <w:jc w:val="center"/>
              <w:rPr>
                <w:sz w:val="22"/>
                <w:szCs w:val="22"/>
              </w:rPr>
            </w:pPr>
          </w:p>
        </w:tc>
        <w:tc>
          <w:tcPr>
            <w:tcW w:w="1559" w:type="dxa"/>
            <w:shd w:val="clear" w:color="auto" w:fill="auto"/>
            <w:tcMar>
              <w:left w:w="0" w:type="dxa"/>
              <w:right w:w="0" w:type="dxa"/>
            </w:tcMar>
            <w:vAlign w:val="center"/>
            <w:hideMark/>
          </w:tcPr>
          <w:p w14:paraId="5977147B" w14:textId="77777777" w:rsidR="005872DA" w:rsidRPr="005872DA" w:rsidRDefault="005872DA" w:rsidP="00FF5406">
            <w:pPr>
              <w:pStyle w:val="Tijeloteksta"/>
              <w:jc w:val="center"/>
              <w:rPr>
                <w:sz w:val="22"/>
                <w:szCs w:val="22"/>
              </w:rPr>
            </w:pPr>
          </w:p>
        </w:tc>
        <w:tc>
          <w:tcPr>
            <w:tcW w:w="709" w:type="dxa"/>
            <w:shd w:val="clear" w:color="auto" w:fill="auto"/>
            <w:tcMar>
              <w:left w:w="0" w:type="dxa"/>
              <w:right w:w="0" w:type="dxa"/>
            </w:tcMar>
            <w:vAlign w:val="center"/>
            <w:hideMark/>
          </w:tcPr>
          <w:p w14:paraId="48598D59" w14:textId="77777777" w:rsidR="005872DA" w:rsidRPr="005872DA" w:rsidRDefault="005872DA" w:rsidP="00FF5406">
            <w:pPr>
              <w:pStyle w:val="Tijeloteksta"/>
              <w:jc w:val="center"/>
              <w:rPr>
                <w:sz w:val="22"/>
                <w:szCs w:val="22"/>
              </w:rPr>
            </w:pPr>
          </w:p>
        </w:tc>
      </w:tr>
      <w:tr w:rsidR="005872DA" w:rsidRPr="005872DA" w14:paraId="1DB970CD" w14:textId="77777777" w:rsidTr="00FF5406">
        <w:trPr>
          <w:cantSplit/>
        </w:trPr>
        <w:tc>
          <w:tcPr>
            <w:tcW w:w="426" w:type="dxa"/>
            <w:shd w:val="clear" w:color="auto" w:fill="auto"/>
            <w:tcMar>
              <w:left w:w="0" w:type="dxa"/>
              <w:right w:w="0" w:type="dxa"/>
            </w:tcMar>
            <w:vAlign w:val="center"/>
            <w:hideMark/>
          </w:tcPr>
          <w:p w14:paraId="73E35CE1" w14:textId="77777777" w:rsidR="005872DA" w:rsidRPr="005872DA" w:rsidRDefault="005872DA" w:rsidP="00FF5406">
            <w:pPr>
              <w:pStyle w:val="Tijeloteksta"/>
              <w:jc w:val="center"/>
              <w:rPr>
                <w:sz w:val="22"/>
                <w:szCs w:val="22"/>
              </w:rPr>
            </w:pPr>
            <w:r w:rsidRPr="005872DA">
              <w:rPr>
                <w:sz w:val="22"/>
                <w:szCs w:val="22"/>
              </w:rPr>
              <w:t>130.</w:t>
            </w:r>
          </w:p>
        </w:tc>
        <w:tc>
          <w:tcPr>
            <w:tcW w:w="1276" w:type="dxa"/>
            <w:shd w:val="clear" w:color="auto" w:fill="auto"/>
            <w:tcMar>
              <w:left w:w="0" w:type="dxa"/>
              <w:right w:w="0" w:type="dxa"/>
            </w:tcMar>
            <w:vAlign w:val="center"/>
            <w:hideMark/>
          </w:tcPr>
          <w:p w14:paraId="746F1C72" w14:textId="77777777" w:rsidR="005872DA" w:rsidRPr="005872DA" w:rsidRDefault="005872DA" w:rsidP="00FF5406">
            <w:pPr>
              <w:pStyle w:val="Tijeloteksta"/>
              <w:jc w:val="center"/>
              <w:rPr>
                <w:sz w:val="22"/>
                <w:szCs w:val="22"/>
              </w:rPr>
            </w:pPr>
            <w:r w:rsidRPr="005872DA">
              <w:rPr>
                <w:sz w:val="22"/>
                <w:szCs w:val="22"/>
              </w:rPr>
              <w:t>04.11.2019.</w:t>
            </w:r>
          </w:p>
        </w:tc>
        <w:tc>
          <w:tcPr>
            <w:tcW w:w="1134" w:type="dxa"/>
            <w:shd w:val="clear" w:color="auto" w:fill="auto"/>
            <w:tcMar>
              <w:left w:w="0" w:type="dxa"/>
              <w:right w:w="0" w:type="dxa"/>
            </w:tcMar>
            <w:vAlign w:val="center"/>
            <w:hideMark/>
          </w:tcPr>
          <w:p w14:paraId="65A3333A" w14:textId="77777777" w:rsidR="005872DA" w:rsidRPr="005872DA" w:rsidRDefault="005872DA" w:rsidP="00FF5406">
            <w:pPr>
              <w:pStyle w:val="Tijeloteksta"/>
              <w:jc w:val="center"/>
              <w:rPr>
                <w:sz w:val="22"/>
                <w:szCs w:val="22"/>
              </w:rPr>
            </w:pPr>
            <w:r w:rsidRPr="005872DA">
              <w:rPr>
                <w:sz w:val="22"/>
                <w:szCs w:val="22"/>
              </w:rPr>
              <w:t>bjanko zadužnica</w:t>
            </w:r>
          </w:p>
        </w:tc>
        <w:tc>
          <w:tcPr>
            <w:tcW w:w="1843" w:type="dxa"/>
            <w:shd w:val="clear" w:color="auto" w:fill="auto"/>
            <w:tcMar>
              <w:left w:w="0" w:type="dxa"/>
              <w:right w:w="0" w:type="dxa"/>
            </w:tcMar>
            <w:vAlign w:val="center"/>
            <w:hideMark/>
          </w:tcPr>
          <w:p w14:paraId="40F134FA" w14:textId="77777777" w:rsidR="005872DA" w:rsidRPr="005872DA" w:rsidRDefault="005872DA" w:rsidP="00FF5406">
            <w:pPr>
              <w:pStyle w:val="Tijeloteksta"/>
              <w:jc w:val="center"/>
              <w:rPr>
                <w:sz w:val="22"/>
                <w:szCs w:val="22"/>
              </w:rPr>
            </w:pPr>
            <w:r w:rsidRPr="005872DA">
              <w:rPr>
                <w:sz w:val="22"/>
                <w:szCs w:val="22"/>
              </w:rPr>
              <w:t>OV-2485/2019</w:t>
            </w:r>
          </w:p>
        </w:tc>
        <w:tc>
          <w:tcPr>
            <w:tcW w:w="1276" w:type="dxa"/>
            <w:shd w:val="clear" w:color="auto" w:fill="auto"/>
            <w:tcMar>
              <w:left w:w="0" w:type="dxa"/>
              <w:right w:w="0" w:type="dxa"/>
            </w:tcMar>
            <w:vAlign w:val="center"/>
            <w:hideMark/>
          </w:tcPr>
          <w:p w14:paraId="008A2CCC" w14:textId="77777777" w:rsidR="005872DA" w:rsidRPr="005872DA" w:rsidRDefault="005872DA" w:rsidP="00FF5406">
            <w:pPr>
              <w:pStyle w:val="Tijeloteksta"/>
              <w:jc w:val="center"/>
              <w:rPr>
                <w:sz w:val="22"/>
                <w:szCs w:val="22"/>
              </w:rPr>
            </w:pPr>
            <w:r w:rsidRPr="005872DA">
              <w:rPr>
                <w:sz w:val="22"/>
                <w:szCs w:val="22"/>
              </w:rPr>
              <w:t>5.000,00</w:t>
            </w:r>
          </w:p>
        </w:tc>
        <w:tc>
          <w:tcPr>
            <w:tcW w:w="708" w:type="dxa"/>
            <w:shd w:val="clear" w:color="auto" w:fill="auto"/>
            <w:tcMar>
              <w:left w:w="0" w:type="dxa"/>
              <w:right w:w="0" w:type="dxa"/>
            </w:tcMar>
            <w:vAlign w:val="center"/>
            <w:hideMark/>
          </w:tcPr>
          <w:p w14:paraId="4FE536A5"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276E3C0C" w14:textId="77777777" w:rsidR="005872DA" w:rsidRPr="005872DA" w:rsidRDefault="005872DA" w:rsidP="00FF5406">
            <w:pPr>
              <w:pStyle w:val="Tijeloteksta"/>
              <w:jc w:val="center"/>
              <w:rPr>
                <w:sz w:val="22"/>
                <w:szCs w:val="22"/>
              </w:rPr>
            </w:pPr>
            <w:r w:rsidRPr="005872DA">
              <w:rPr>
                <w:sz w:val="22"/>
                <w:szCs w:val="22"/>
              </w:rPr>
              <w:t>Geoda Consult.</w:t>
            </w:r>
          </w:p>
        </w:tc>
        <w:tc>
          <w:tcPr>
            <w:tcW w:w="1842" w:type="dxa"/>
            <w:shd w:val="clear" w:color="auto" w:fill="auto"/>
            <w:tcMar>
              <w:left w:w="0" w:type="dxa"/>
              <w:right w:w="0" w:type="dxa"/>
            </w:tcMar>
            <w:vAlign w:val="center"/>
            <w:hideMark/>
          </w:tcPr>
          <w:p w14:paraId="4B027113" w14:textId="77777777" w:rsidR="005872DA" w:rsidRPr="005872DA" w:rsidRDefault="005872DA" w:rsidP="00FF5406">
            <w:pPr>
              <w:pStyle w:val="Tijeloteksta"/>
              <w:jc w:val="center"/>
              <w:rPr>
                <w:sz w:val="22"/>
                <w:szCs w:val="22"/>
              </w:rPr>
            </w:pPr>
          </w:p>
        </w:tc>
        <w:tc>
          <w:tcPr>
            <w:tcW w:w="1985" w:type="dxa"/>
            <w:shd w:val="clear" w:color="auto" w:fill="auto"/>
            <w:tcMar>
              <w:left w:w="0" w:type="dxa"/>
              <w:right w:w="0" w:type="dxa"/>
            </w:tcMar>
            <w:vAlign w:val="center"/>
            <w:hideMark/>
          </w:tcPr>
          <w:p w14:paraId="37B8C224" w14:textId="77777777" w:rsidR="005872DA" w:rsidRPr="005872DA" w:rsidRDefault="005872DA" w:rsidP="00FF5406">
            <w:pPr>
              <w:pStyle w:val="Tijeloteksta"/>
              <w:jc w:val="center"/>
              <w:rPr>
                <w:sz w:val="22"/>
                <w:szCs w:val="22"/>
              </w:rPr>
            </w:pPr>
          </w:p>
        </w:tc>
        <w:tc>
          <w:tcPr>
            <w:tcW w:w="1559" w:type="dxa"/>
            <w:shd w:val="clear" w:color="auto" w:fill="auto"/>
            <w:tcMar>
              <w:left w:w="0" w:type="dxa"/>
              <w:right w:w="0" w:type="dxa"/>
            </w:tcMar>
            <w:vAlign w:val="center"/>
            <w:hideMark/>
          </w:tcPr>
          <w:p w14:paraId="45FCA98F" w14:textId="77777777" w:rsidR="005872DA" w:rsidRPr="005872DA" w:rsidRDefault="005872DA" w:rsidP="00FF5406">
            <w:pPr>
              <w:pStyle w:val="Tijeloteksta"/>
              <w:jc w:val="center"/>
              <w:rPr>
                <w:sz w:val="22"/>
                <w:szCs w:val="22"/>
              </w:rPr>
            </w:pPr>
          </w:p>
        </w:tc>
        <w:tc>
          <w:tcPr>
            <w:tcW w:w="709" w:type="dxa"/>
            <w:shd w:val="clear" w:color="auto" w:fill="auto"/>
            <w:tcMar>
              <w:left w:w="0" w:type="dxa"/>
              <w:right w:w="0" w:type="dxa"/>
            </w:tcMar>
            <w:vAlign w:val="center"/>
            <w:hideMark/>
          </w:tcPr>
          <w:p w14:paraId="09019B8F" w14:textId="77777777" w:rsidR="005872DA" w:rsidRPr="005872DA" w:rsidRDefault="005872DA" w:rsidP="00FF5406">
            <w:pPr>
              <w:pStyle w:val="Tijeloteksta"/>
              <w:jc w:val="center"/>
              <w:rPr>
                <w:sz w:val="22"/>
                <w:szCs w:val="22"/>
              </w:rPr>
            </w:pPr>
          </w:p>
        </w:tc>
      </w:tr>
      <w:tr w:rsidR="005872DA" w:rsidRPr="005872DA" w14:paraId="1A2C3BBE" w14:textId="77777777" w:rsidTr="00FF5406">
        <w:trPr>
          <w:cantSplit/>
        </w:trPr>
        <w:tc>
          <w:tcPr>
            <w:tcW w:w="426" w:type="dxa"/>
            <w:shd w:val="clear" w:color="auto" w:fill="auto"/>
            <w:tcMar>
              <w:left w:w="0" w:type="dxa"/>
              <w:right w:w="0" w:type="dxa"/>
            </w:tcMar>
            <w:vAlign w:val="center"/>
            <w:hideMark/>
          </w:tcPr>
          <w:p w14:paraId="6E29369F" w14:textId="77777777" w:rsidR="005872DA" w:rsidRPr="005872DA" w:rsidRDefault="005872DA" w:rsidP="00FF5406">
            <w:pPr>
              <w:pStyle w:val="Tijeloteksta"/>
              <w:jc w:val="center"/>
              <w:rPr>
                <w:sz w:val="22"/>
                <w:szCs w:val="22"/>
              </w:rPr>
            </w:pPr>
            <w:r w:rsidRPr="005872DA">
              <w:rPr>
                <w:sz w:val="22"/>
                <w:szCs w:val="22"/>
              </w:rPr>
              <w:t>131.</w:t>
            </w:r>
          </w:p>
        </w:tc>
        <w:tc>
          <w:tcPr>
            <w:tcW w:w="1276" w:type="dxa"/>
            <w:shd w:val="clear" w:color="auto" w:fill="auto"/>
            <w:tcMar>
              <w:left w:w="0" w:type="dxa"/>
              <w:right w:w="0" w:type="dxa"/>
            </w:tcMar>
            <w:vAlign w:val="center"/>
            <w:hideMark/>
          </w:tcPr>
          <w:p w14:paraId="3E215CE9" w14:textId="77777777" w:rsidR="005872DA" w:rsidRPr="005872DA" w:rsidRDefault="005872DA" w:rsidP="00FF5406">
            <w:pPr>
              <w:pStyle w:val="Tijeloteksta"/>
              <w:jc w:val="center"/>
              <w:rPr>
                <w:sz w:val="22"/>
                <w:szCs w:val="22"/>
              </w:rPr>
            </w:pPr>
            <w:r w:rsidRPr="005872DA">
              <w:rPr>
                <w:sz w:val="22"/>
                <w:szCs w:val="22"/>
              </w:rPr>
              <w:t>04.11.2019.</w:t>
            </w:r>
          </w:p>
        </w:tc>
        <w:tc>
          <w:tcPr>
            <w:tcW w:w="1134" w:type="dxa"/>
            <w:shd w:val="clear" w:color="auto" w:fill="auto"/>
            <w:tcMar>
              <w:left w:w="0" w:type="dxa"/>
              <w:right w:w="0" w:type="dxa"/>
            </w:tcMar>
            <w:vAlign w:val="center"/>
            <w:hideMark/>
          </w:tcPr>
          <w:p w14:paraId="20F626E5" w14:textId="77777777" w:rsidR="005872DA" w:rsidRPr="005872DA" w:rsidRDefault="005872DA" w:rsidP="00FF5406">
            <w:pPr>
              <w:pStyle w:val="Tijeloteksta"/>
              <w:jc w:val="center"/>
              <w:rPr>
                <w:sz w:val="22"/>
                <w:szCs w:val="22"/>
              </w:rPr>
            </w:pPr>
            <w:r w:rsidRPr="005872DA">
              <w:rPr>
                <w:sz w:val="22"/>
                <w:szCs w:val="22"/>
              </w:rPr>
              <w:t>garancija</w:t>
            </w:r>
          </w:p>
        </w:tc>
        <w:tc>
          <w:tcPr>
            <w:tcW w:w="1843" w:type="dxa"/>
            <w:shd w:val="clear" w:color="auto" w:fill="auto"/>
            <w:tcMar>
              <w:left w:w="0" w:type="dxa"/>
              <w:right w:w="0" w:type="dxa"/>
            </w:tcMar>
            <w:vAlign w:val="center"/>
            <w:hideMark/>
          </w:tcPr>
          <w:p w14:paraId="1E3EE746" w14:textId="77777777" w:rsidR="005872DA" w:rsidRPr="005872DA" w:rsidRDefault="005872DA" w:rsidP="00FF5406">
            <w:pPr>
              <w:pStyle w:val="Tijeloteksta"/>
              <w:jc w:val="center"/>
              <w:rPr>
                <w:sz w:val="22"/>
                <w:szCs w:val="22"/>
              </w:rPr>
            </w:pPr>
            <w:r w:rsidRPr="005872DA">
              <w:rPr>
                <w:sz w:val="22"/>
                <w:szCs w:val="22"/>
              </w:rPr>
              <w:t>5402139046</w:t>
            </w:r>
          </w:p>
        </w:tc>
        <w:tc>
          <w:tcPr>
            <w:tcW w:w="1276" w:type="dxa"/>
            <w:shd w:val="clear" w:color="auto" w:fill="auto"/>
            <w:tcMar>
              <w:left w:w="0" w:type="dxa"/>
              <w:right w:w="0" w:type="dxa"/>
            </w:tcMar>
            <w:vAlign w:val="center"/>
            <w:hideMark/>
          </w:tcPr>
          <w:p w14:paraId="6E3B383A" w14:textId="77777777" w:rsidR="005872DA" w:rsidRPr="005872DA" w:rsidRDefault="005872DA" w:rsidP="00FF5406">
            <w:pPr>
              <w:pStyle w:val="Tijeloteksta"/>
              <w:jc w:val="center"/>
              <w:rPr>
                <w:sz w:val="22"/>
                <w:szCs w:val="22"/>
              </w:rPr>
            </w:pPr>
            <w:r w:rsidRPr="005872DA">
              <w:rPr>
                <w:sz w:val="22"/>
                <w:szCs w:val="22"/>
              </w:rPr>
              <w:t>86.351,95</w:t>
            </w:r>
          </w:p>
        </w:tc>
        <w:tc>
          <w:tcPr>
            <w:tcW w:w="708" w:type="dxa"/>
            <w:shd w:val="clear" w:color="auto" w:fill="auto"/>
            <w:tcMar>
              <w:left w:w="0" w:type="dxa"/>
              <w:right w:w="0" w:type="dxa"/>
            </w:tcMar>
            <w:vAlign w:val="center"/>
            <w:hideMark/>
          </w:tcPr>
          <w:p w14:paraId="70E8F411"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33E818B4" w14:textId="77777777" w:rsidR="005872DA" w:rsidRPr="005872DA" w:rsidRDefault="005872DA" w:rsidP="00FF5406">
            <w:pPr>
              <w:pStyle w:val="Tijeloteksta"/>
              <w:jc w:val="center"/>
              <w:rPr>
                <w:sz w:val="22"/>
                <w:szCs w:val="22"/>
              </w:rPr>
            </w:pPr>
            <w:r w:rsidRPr="005872DA">
              <w:rPr>
                <w:sz w:val="22"/>
                <w:szCs w:val="22"/>
              </w:rPr>
              <w:t>Emax</w:t>
            </w:r>
          </w:p>
        </w:tc>
        <w:tc>
          <w:tcPr>
            <w:tcW w:w="1842" w:type="dxa"/>
            <w:shd w:val="clear" w:color="auto" w:fill="auto"/>
            <w:tcMar>
              <w:left w:w="0" w:type="dxa"/>
              <w:right w:w="0" w:type="dxa"/>
            </w:tcMar>
            <w:vAlign w:val="center"/>
            <w:hideMark/>
          </w:tcPr>
          <w:p w14:paraId="6A0873DA" w14:textId="77777777" w:rsidR="005872DA" w:rsidRPr="005872DA" w:rsidRDefault="005872DA" w:rsidP="00FF5406">
            <w:pPr>
              <w:pStyle w:val="Tijeloteksta"/>
              <w:jc w:val="center"/>
              <w:rPr>
                <w:sz w:val="22"/>
                <w:szCs w:val="22"/>
              </w:rPr>
            </w:pPr>
          </w:p>
        </w:tc>
        <w:tc>
          <w:tcPr>
            <w:tcW w:w="1985" w:type="dxa"/>
            <w:shd w:val="clear" w:color="auto" w:fill="auto"/>
            <w:tcMar>
              <w:left w:w="0" w:type="dxa"/>
              <w:right w:w="0" w:type="dxa"/>
            </w:tcMar>
            <w:vAlign w:val="center"/>
            <w:hideMark/>
          </w:tcPr>
          <w:p w14:paraId="61515074" w14:textId="77777777" w:rsidR="005872DA" w:rsidRPr="005872DA" w:rsidRDefault="005872DA" w:rsidP="00FF5406">
            <w:pPr>
              <w:pStyle w:val="Tijeloteksta"/>
              <w:jc w:val="center"/>
              <w:rPr>
                <w:sz w:val="22"/>
                <w:szCs w:val="22"/>
              </w:rPr>
            </w:pPr>
          </w:p>
        </w:tc>
        <w:tc>
          <w:tcPr>
            <w:tcW w:w="1559" w:type="dxa"/>
            <w:shd w:val="clear" w:color="auto" w:fill="auto"/>
            <w:tcMar>
              <w:left w:w="0" w:type="dxa"/>
              <w:right w:w="0" w:type="dxa"/>
            </w:tcMar>
            <w:vAlign w:val="center"/>
            <w:hideMark/>
          </w:tcPr>
          <w:p w14:paraId="07885F51" w14:textId="77777777" w:rsidR="005872DA" w:rsidRPr="005872DA" w:rsidRDefault="005872DA" w:rsidP="00FF5406">
            <w:pPr>
              <w:pStyle w:val="Tijeloteksta"/>
              <w:jc w:val="center"/>
              <w:rPr>
                <w:sz w:val="22"/>
                <w:szCs w:val="22"/>
              </w:rPr>
            </w:pPr>
            <w:r w:rsidRPr="005872DA">
              <w:rPr>
                <w:sz w:val="22"/>
                <w:szCs w:val="22"/>
              </w:rPr>
              <w:t>07.12.2022.</w:t>
            </w:r>
          </w:p>
        </w:tc>
        <w:tc>
          <w:tcPr>
            <w:tcW w:w="709" w:type="dxa"/>
            <w:shd w:val="clear" w:color="auto" w:fill="auto"/>
            <w:tcMar>
              <w:left w:w="0" w:type="dxa"/>
              <w:right w:w="0" w:type="dxa"/>
            </w:tcMar>
            <w:vAlign w:val="center"/>
            <w:hideMark/>
          </w:tcPr>
          <w:p w14:paraId="15BD4C7E" w14:textId="77777777" w:rsidR="005872DA" w:rsidRPr="005872DA" w:rsidRDefault="005872DA" w:rsidP="00FF5406">
            <w:pPr>
              <w:pStyle w:val="Tijeloteksta"/>
              <w:jc w:val="center"/>
              <w:rPr>
                <w:sz w:val="22"/>
                <w:szCs w:val="22"/>
              </w:rPr>
            </w:pPr>
          </w:p>
        </w:tc>
      </w:tr>
      <w:tr w:rsidR="005872DA" w:rsidRPr="005872DA" w14:paraId="7DE1CF10" w14:textId="77777777" w:rsidTr="00FF5406">
        <w:trPr>
          <w:cantSplit/>
        </w:trPr>
        <w:tc>
          <w:tcPr>
            <w:tcW w:w="426" w:type="dxa"/>
            <w:shd w:val="clear" w:color="auto" w:fill="auto"/>
            <w:tcMar>
              <w:left w:w="0" w:type="dxa"/>
              <w:right w:w="0" w:type="dxa"/>
            </w:tcMar>
            <w:vAlign w:val="center"/>
            <w:hideMark/>
          </w:tcPr>
          <w:p w14:paraId="2DFCA3D1" w14:textId="77777777" w:rsidR="005872DA" w:rsidRPr="005872DA" w:rsidRDefault="005872DA" w:rsidP="00FF5406">
            <w:pPr>
              <w:pStyle w:val="Tijeloteksta"/>
              <w:jc w:val="center"/>
              <w:rPr>
                <w:sz w:val="22"/>
                <w:szCs w:val="22"/>
              </w:rPr>
            </w:pPr>
            <w:r w:rsidRPr="005872DA">
              <w:rPr>
                <w:sz w:val="22"/>
                <w:szCs w:val="22"/>
              </w:rPr>
              <w:t>132.</w:t>
            </w:r>
          </w:p>
        </w:tc>
        <w:tc>
          <w:tcPr>
            <w:tcW w:w="1276" w:type="dxa"/>
            <w:shd w:val="clear" w:color="auto" w:fill="auto"/>
            <w:tcMar>
              <w:left w:w="0" w:type="dxa"/>
              <w:right w:w="0" w:type="dxa"/>
            </w:tcMar>
            <w:vAlign w:val="center"/>
            <w:hideMark/>
          </w:tcPr>
          <w:p w14:paraId="502560D1" w14:textId="77777777" w:rsidR="005872DA" w:rsidRPr="005872DA" w:rsidRDefault="005872DA" w:rsidP="00FF5406">
            <w:pPr>
              <w:pStyle w:val="Tijeloteksta"/>
              <w:jc w:val="center"/>
              <w:rPr>
                <w:sz w:val="22"/>
                <w:szCs w:val="22"/>
              </w:rPr>
            </w:pPr>
            <w:r w:rsidRPr="005872DA">
              <w:rPr>
                <w:sz w:val="22"/>
                <w:szCs w:val="22"/>
              </w:rPr>
              <w:t>07.11.2019.</w:t>
            </w:r>
          </w:p>
        </w:tc>
        <w:tc>
          <w:tcPr>
            <w:tcW w:w="1134" w:type="dxa"/>
            <w:shd w:val="clear" w:color="auto" w:fill="auto"/>
            <w:tcMar>
              <w:left w:w="0" w:type="dxa"/>
              <w:right w:w="0" w:type="dxa"/>
            </w:tcMar>
            <w:vAlign w:val="center"/>
            <w:hideMark/>
          </w:tcPr>
          <w:p w14:paraId="45000E3D" w14:textId="77777777" w:rsidR="005872DA" w:rsidRPr="005872DA" w:rsidRDefault="005872DA" w:rsidP="00FF5406">
            <w:pPr>
              <w:pStyle w:val="Tijeloteksta"/>
              <w:jc w:val="center"/>
              <w:rPr>
                <w:sz w:val="22"/>
                <w:szCs w:val="22"/>
              </w:rPr>
            </w:pPr>
            <w:r w:rsidRPr="005872DA">
              <w:rPr>
                <w:sz w:val="22"/>
                <w:szCs w:val="22"/>
              </w:rPr>
              <w:t>bjanko zadužnica</w:t>
            </w:r>
          </w:p>
        </w:tc>
        <w:tc>
          <w:tcPr>
            <w:tcW w:w="1843" w:type="dxa"/>
            <w:shd w:val="clear" w:color="auto" w:fill="auto"/>
            <w:tcMar>
              <w:left w:w="0" w:type="dxa"/>
              <w:right w:w="0" w:type="dxa"/>
            </w:tcMar>
            <w:vAlign w:val="center"/>
            <w:hideMark/>
          </w:tcPr>
          <w:p w14:paraId="2E2F0B9C" w14:textId="77777777" w:rsidR="005872DA" w:rsidRPr="005872DA" w:rsidRDefault="005872DA" w:rsidP="00FF5406">
            <w:pPr>
              <w:pStyle w:val="Tijeloteksta"/>
              <w:jc w:val="center"/>
              <w:rPr>
                <w:sz w:val="22"/>
                <w:szCs w:val="22"/>
              </w:rPr>
            </w:pPr>
            <w:r w:rsidRPr="005872DA">
              <w:rPr>
                <w:sz w:val="22"/>
                <w:szCs w:val="22"/>
              </w:rPr>
              <w:t>OV-14367/2019</w:t>
            </w:r>
          </w:p>
        </w:tc>
        <w:tc>
          <w:tcPr>
            <w:tcW w:w="1276" w:type="dxa"/>
            <w:shd w:val="clear" w:color="auto" w:fill="auto"/>
            <w:tcMar>
              <w:left w:w="0" w:type="dxa"/>
              <w:right w:w="0" w:type="dxa"/>
            </w:tcMar>
            <w:vAlign w:val="center"/>
            <w:hideMark/>
          </w:tcPr>
          <w:p w14:paraId="5DDD2428" w14:textId="77777777" w:rsidR="005872DA" w:rsidRPr="005872DA" w:rsidRDefault="005872DA" w:rsidP="00FF5406">
            <w:pPr>
              <w:pStyle w:val="Tijeloteksta"/>
              <w:jc w:val="center"/>
              <w:rPr>
                <w:sz w:val="22"/>
                <w:szCs w:val="22"/>
              </w:rPr>
            </w:pPr>
            <w:r w:rsidRPr="005872DA">
              <w:rPr>
                <w:sz w:val="22"/>
                <w:szCs w:val="22"/>
              </w:rPr>
              <w:t>500.000,00</w:t>
            </w:r>
          </w:p>
        </w:tc>
        <w:tc>
          <w:tcPr>
            <w:tcW w:w="708" w:type="dxa"/>
            <w:shd w:val="clear" w:color="auto" w:fill="auto"/>
            <w:tcMar>
              <w:left w:w="0" w:type="dxa"/>
              <w:right w:w="0" w:type="dxa"/>
            </w:tcMar>
            <w:vAlign w:val="center"/>
            <w:hideMark/>
          </w:tcPr>
          <w:p w14:paraId="07C0ED20"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0F5588E5" w14:textId="77777777" w:rsidR="005872DA" w:rsidRPr="005872DA" w:rsidRDefault="005872DA" w:rsidP="00FF5406">
            <w:pPr>
              <w:pStyle w:val="Tijeloteksta"/>
              <w:jc w:val="center"/>
              <w:rPr>
                <w:sz w:val="22"/>
                <w:szCs w:val="22"/>
              </w:rPr>
            </w:pPr>
            <w:r w:rsidRPr="005872DA">
              <w:rPr>
                <w:sz w:val="22"/>
                <w:szCs w:val="22"/>
              </w:rPr>
              <w:t>Cras</w:t>
            </w:r>
          </w:p>
        </w:tc>
        <w:tc>
          <w:tcPr>
            <w:tcW w:w="1842" w:type="dxa"/>
            <w:shd w:val="clear" w:color="auto" w:fill="auto"/>
            <w:tcMar>
              <w:left w:w="0" w:type="dxa"/>
              <w:right w:w="0" w:type="dxa"/>
            </w:tcMar>
            <w:vAlign w:val="center"/>
            <w:hideMark/>
          </w:tcPr>
          <w:p w14:paraId="5F71695E" w14:textId="77777777" w:rsidR="005872DA" w:rsidRPr="005872DA" w:rsidRDefault="005872DA" w:rsidP="00FF5406">
            <w:pPr>
              <w:pStyle w:val="Tijeloteksta"/>
              <w:jc w:val="center"/>
              <w:rPr>
                <w:sz w:val="22"/>
                <w:szCs w:val="22"/>
              </w:rPr>
            </w:pPr>
          </w:p>
        </w:tc>
        <w:tc>
          <w:tcPr>
            <w:tcW w:w="1985" w:type="dxa"/>
            <w:shd w:val="clear" w:color="auto" w:fill="auto"/>
            <w:tcMar>
              <w:left w:w="0" w:type="dxa"/>
              <w:right w:w="0" w:type="dxa"/>
            </w:tcMar>
            <w:vAlign w:val="center"/>
            <w:hideMark/>
          </w:tcPr>
          <w:p w14:paraId="1CE4337C" w14:textId="77777777" w:rsidR="005872DA" w:rsidRPr="005872DA" w:rsidRDefault="005872DA" w:rsidP="00FF5406">
            <w:pPr>
              <w:pStyle w:val="Tijeloteksta"/>
              <w:jc w:val="center"/>
              <w:rPr>
                <w:sz w:val="22"/>
                <w:szCs w:val="22"/>
              </w:rPr>
            </w:pPr>
          </w:p>
        </w:tc>
        <w:tc>
          <w:tcPr>
            <w:tcW w:w="1559" w:type="dxa"/>
            <w:shd w:val="clear" w:color="auto" w:fill="auto"/>
            <w:tcMar>
              <w:left w:w="0" w:type="dxa"/>
              <w:right w:w="0" w:type="dxa"/>
            </w:tcMar>
            <w:vAlign w:val="center"/>
            <w:hideMark/>
          </w:tcPr>
          <w:p w14:paraId="7997EAF1" w14:textId="77777777" w:rsidR="005872DA" w:rsidRPr="005872DA" w:rsidRDefault="005872DA" w:rsidP="00FF5406">
            <w:pPr>
              <w:pStyle w:val="Tijeloteksta"/>
              <w:jc w:val="center"/>
              <w:rPr>
                <w:sz w:val="22"/>
                <w:szCs w:val="22"/>
              </w:rPr>
            </w:pPr>
          </w:p>
        </w:tc>
        <w:tc>
          <w:tcPr>
            <w:tcW w:w="709" w:type="dxa"/>
            <w:shd w:val="clear" w:color="auto" w:fill="auto"/>
            <w:tcMar>
              <w:left w:w="0" w:type="dxa"/>
              <w:right w:w="0" w:type="dxa"/>
            </w:tcMar>
            <w:vAlign w:val="center"/>
            <w:hideMark/>
          </w:tcPr>
          <w:p w14:paraId="541D2A04" w14:textId="77777777" w:rsidR="005872DA" w:rsidRPr="005872DA" w:rsidRDefault="005872DA" w:rsidP="00FF5406">
            <w:pPr>
              <w:pStyle w:val="Tijeloteksta"/>
              <w:jc w:val="center"/>
              <w:rPr>
                <w:sz w:val="22"/>
                <w:szCs w:val="22"/>
              </w:rPr>
            </w:pPr>
          </w:p>
        </w:tc>
      </w:tr>
      <w:tr w:rsidR="005872DA" w:rsidRPr="005872DA" w14:paraId="620D0E14" w14:textId="77777777" w:rsidTr="00FF5406">
        <w:trPr>
          <w:cantSplit/>
        </w:trPr>
        <w:tc>
          <w:tcPr>
            <w:tcW w:w="426" w:type="dxa"/>
            <w:shd w:val="clear" w:color="auto" w:fill="auto"/>
            <w:tcMar>
              <w:left w:w="0" w:type="dxa"/>
              <w:right w:w="0" w:type="dxa"/>
            </w:tcMar>
            <w:vAlign w:val="center"/>
            <w:hideMark/>
          </w:tcPr>
          <w:p w14:paraId="5AD1A36E" w14:textId="77777777" w:rsidR="005872DA" w:rsidRPr="005872DA" w:rsidRDefault="005872DA" w:rsidP="00FF5406">
            <w:pPr>
              <w:pStyle w:val="Tijeloteksta"/>
              <w:jc w:val="center"/>
              <w:rPr>
                <w:sz w:val="22"/>
                <w:szCs w:val="22"/>
              </w:rPr>
            </w:pPr>
            <w:r w:rsidRPr="005872DA">
              <w:rPr>
                <w:sz w:val="22"/>
                <w:szCs w:val="22"/>
              </w:rPr>
              <w:t>133.</w:t>
            </w:r>
          </w:p>
        </w:tc>
        <w:tc>
          <w:tcPr>
            <w:tcW w:w="1276" w:type="dxa"/>
            <w:shd w:val="clear" w:color="auto" w:fill="auto"/>
            <w:tcMar>
              <w:left w:w="0" w:type="dxa"/>
              <w:right w:w="0" w:type="dxa"/>
            </w:tcMar>
            <w:vAlign w:val="center"/>
            <w:hideMark/>
          </w:tcPr>
          <w:p w14:paraId="37778E4D" w14:textId="77777777" w:rsidR="005872DA" w:rsidRPr="005872DA" w:rsidRDefault="005872DA" w:rsidP="00FF5406">
            <w:pPr>
              <w:pStyle w:val="Tijeloteksta"/>
              <w:jc w:val="center"/>
              <w:rPr>
                <w:sz w:val="22"/>
                <w:szCs w:val="22"/>
              </w:rPr>
            </w:pPr>
            <w:r w:rsidRPr="005872DA">
              <w:rPr>
                <w:sz w:val="22"/>
                <w:szCs w:val="22"/>
              </w:rPr>
              <w:t>27.11.2019.</w:t>
            </w:r>
          </w:p>
        </w:tc>
        <w:tc>
          <w:tcPr>
            <w:tcW w:w="1134" w:type="dxa"/>
            <w:shd w:val="clear" w:color="auto" w:fill="auto"/>
            <w:tcMar>
              <w:left w:w="0" w:type="dxa"/>
              <w:right w:w="0" w:type="dxa"/>
            </w:tcMar>
            <w:vAlign w:val="center"/>
            <w:hideMark/>
          </w:tcPr>
          <w:p w14:paraId="009AE390" w14:textId="77777777" w:rsidR="005872DA" w:rsidRPr="005872DA" w:rsidRDefault="005872DA" w:rsidP="00FF5406">
            <w:pPr>
              <w:pStyle w:val="Tijeloteksta"/>
              <w:jc w:val="center"/>
              <w:rPr>
                <w:sz w:val="22"/>
                <w:szCs w:val="22"/>
              </w:rPr>
            </w:pPr>
            <w:r w:rsidRPr="005872DA">
              <w:rPr>
                <w:sz w:val="22"/>
                <w:szCs w:val="22"/>
              </w:rPr>
              <w:t>garancija</w:t>
            </w:r>
          </w:p>
        </w:tc>
        <w:tc>
          <w:tcPr>
            <w:tcW w:w="1843" w:type="dxa"/>
            <w:shd w:val="clear" w:color="auto" w:fill="auto"/>
            <w:tcMar>
              <w:left w:w="0" w:type="dxa"/>
              <w:right w:w="0" w:type="dxa"/>
            </w:tcMar>
            <w:vAlign w:val="center"/>
            <w:hideMark/>
          </w:tcPr>
          <w:p w14:paraId="5118B8A5" w14:textId="77777777" w:rsidR="005872DA" w:rsidRPr="005872DA" w:rsidRDefault="005872DA" w:rsidP="00FF5406">
            <w:pPr>
              <w:pStyle w:val="Tijeloteksta"/>
              <w:jc w:val="center"/>
              <w:rPr>
                <w:sz w:val="22"/>
                <w:szCs w:val="22"/>
              </w:rPr>
            </w:pPr>
            <w:r w:rsidRPr="005872DA">
              <w:rPr>
                <w:sz w:val="22"/>
                <w:szCs w:val="22"/>
              </w:rPr>
              <w:t>1904008294</w:t>
            </w:r>
          </w:p>
        </w:tc>
        <w:tc>
          <w:tcPr>
            <w:tcW w:w="1276" w:type="dxa"/>
            <w:shd w:val="clear" w:color="auto" w:fill="auto"/>
            <w:tcMar>
              <w:left w:w="0" w:type="dxa"/>
              <w:right w:w="0" w:type="dxa"/>
            </w:tcMar>
            <w:vAlign w:val="center"/>
            <w:hideMark/>
          </w:tcPr>
          <w:p w14:paraId="3C7067A9" w14:textId="77777777" w:rsidR="005872DA" w:rsidRPr="005872DA" w:rsidRDefault="005872DA" w:rsidP="00FF5406">
            <w:pPr>
              <w:pStyle w:val="Tijeloteksta"/>
              <w:jc w:val="center"/>
              <w:rPr>
                <w:sz w:val="22"/>
                <w:szCs w:val="22"/>
              </w:rPr>
            </w:pPr>
            <w:r w:rsidRPr="005872DA">
              <w:rPr>
                <w:sz w:val="22"/>
                <w:szCs w:val="22"/>
              </w:rPr>
              <w:t>124.807,40</w:t>
            </w:r>
          </w:p>
        </w:tc>
        <w:tc>
          <w:tcPr>
            <w:tcW w:w="708" w:type="dxa"/>
            <w:shd w:val="clear" w:color="auto" w:fill="auto"/>
            <w:tcMar>
              <w:left w:w="0" w:type="dxa"/>
              <w:right w:w="0" w:type="dxa"/>
            </w:tcMar>
            <w:vAlign w:val="center"/>
            <w:hideMark/>
          </w:tcPr>
          <w:p w14:paraId="3F459BE8"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6C7AE121" w14:textId="77777777" w:rsidR="005872DA" w:rsidRPr="005872DA" w:rsidRDefault="005872DA" w:rsidP="00FF5406">
            <w:pPr>
              <w:pStyle w:val="Tijeloteksta"/>
              <w:jc w:val="center"/>
              <w:rPr>
                <w:sz w:val="22"/>
                <w:szCs w:val="22"/>
              </w:rPr>
            </w:pPr>
            <w:r w:rsidRPr="005872DA">
              <w:rPr>
                <w:sz w:val="22"/>
                <w:szCs w:val="22"/>
              </w:rPr>
              <w:t>VIK-Dental</w:t>
            </w:r>
          </w:p>
        </w:tc>
        <w:tc>
          <w:tcPr>
            <w:tcW w:w="1842" w:type="dxa"/>
            <w:shd w:val="clear" w:color="auto" w:fill="auto"/>
            <w:tcMar>
              <w:left w:w="0" w:type="dxa"/>
              <w:right w:w="0" w:type="dxa"/>
            </w:tcMar>
            <w:vAlign w:val="center"/>
            <w:hideMark/>
          </w:tcPr>
          <w:p w14:paraId="411BA4A0" w14:textId="77777777" w:rsidR="005872DA" w:rsidRPr="005872DA" w:rsidRDefault="005872DA" w:rsidP="00FF5406">
            <w:pPr>
              <w:pStyle w:val="Tijeloteksta"/>
              <w:jc w:val="center"/>
              <w:rPr>
                <w:sz w:val="22"/>
                <w:szCs w:val="22"/>
              </w:rPr>
            </w:pPr>
          </w:p>
        </w:tc>
        <w:tc>
          <w:tcPr>
            <w:tcW w:w="1985" w:type="dxa"/>
            <w:shd w:val="clear" w:color="auto" w:fill="auto"/>
            <w:tcMar>
              <w:left w:w="0" w:type="dxa"/>
              <w:right w:w="0" w:type="dxa"/>
            </w:tcMar>
            <w:vAlign w:val="center"/>
            <w:hideMark/>
          </w:tcPr>
          <w:p w14:paraId="5C876EDB" w14:textId="77777777" w:rsidR="005872DA" w:rsidRPr="005872DA" w:rsidRDefault="005872DA" w:rsidP="00FF5406">
            <w:pPr>
              <w:pStyle w:val="Tijeloteksta"/>
              <w:jc w:val="center"/>
              <w:rPr>
                <w:sz w:val="22"/>
                <w:szCs w:val="22"/>
              </w:rPr>
            </w:pPr>
          </w:p>
        </w:tc>
        <w:tc>
          <w:tcPr>
            <w:tcW w:w="1559" w:type="dxa"/>
            <w:shd w:val="clear" w:color="auto" w:fill="auto"/>
            <w:tcMar>
              <w:left w:w="0" w:type="dxa"/>
              <w:right w:w="0" w:type="dxa"/>
            </w:tcMar>
            <w:vAlign w:val="center"/>
            <w:hideMark/>
          </w:tcPr>
          <w:p w14:paraId="52B4B481" w14:textId="77777777" w:rsidR="005872DA" w:rsidRPr="005872DA" w:rsidRDefault="005872DA" w:rsidP="00FF5406">
            <w:pPr>
              <w:pStyle w:val="Tijeloteksta"/>
              <w:jc w:val="center"/>
              <w:rPr>
                <w:sz w:val="22"/>
                <w:szCs w:val="22"/>
              </w:rPr>
            </w:pPr>
          </w:p>
        </w:tc>
        <w:tc>
          <w:tcPr>
            <w:tcW w:w="709" w:type="dxa"/>
            <w:shd w:val="clear" w:color="auto" w:fill="auto"/>
            <w:tcMar>
              <w:left w:w="0" w:type="dxa"/>
              <w:right w:w="0" w:type="dxa"/>
            </w:tcMar>
            <w:vAlign w:val="center"/>
            <w:hideMark/>
          </w:tcPr>
          <w:p w14:paraId="797D96BF" w14:textId="77777777" w:rsidR="005872DA" w:rsidRPr="005872DA" w:rsidRDefault="005872DA" w:rsidP="00FF5406">
            <w:pPr>
              <w:pStyle w:val="Tijeloteksta"/>
              <w:jc w:val="center"/>
              <w:rPr>
                <w:sz w:val="22"/>
                <w:szCs w:val="22"/>
              </w:rPr>
            </w:pPr>
          </w:p>
        </w:tc>
      </w:tr>
      <w:tr w:rsidR="005872DA" w:rsidRPr="005872DA" w14:paraId="08D1F175" w14:textId="77777777" w:rsidTr="00FF5406">
        <w:trPr>
          <w:cantSplit/>
        </w:trPr>
        <w:tc>
          <w:tcPr>
            <w:tcW w:w="426" w:type="dxa"/>
            <w:shd w:val="clear" w:color="auto" w:fill="auto"/>
            <w:tcMar>
              <w:left w:w="0" w:type="dxa"/>
              <w:right w:w="0" w:type="dxa"/>
            </w:tcMar>
            <w:vAlign w:val="center"/>
            <w:hideMark/>
          </w:tcPr>
          <w:p w14:paraId="29E1F64D" w14:textId="77777777" w:rsidR="005872DA" w:rsidRPr="005872DA" w:rsidRDefault="005872DA" w:rsidP="00FF5406">
            <w:pPr>
              <w:pStyle w:val="Tijeloteksta"/>
              <w:jc w:val="center"/>
              <w:rPr>
                <w:sz w:val="22"/>
                <w:szCs w:val="22"/>
              </w:rPr>
            </w:pPr>
            <w:r w:rsidRPr="005872DA">
              <w:rPr>
                <w:sz w:val="22"/>
                <w:szCs w:val="22"/>
              </w:rPr>
              <w:t>134.</w:t>
            </w:r>
          </w:p>
        </w:tc>
        <w:tc>
          <w:tcPr>
            <w:tcW w:w="1276" w:type="dxa"/>
            <w:shd w:val="clear" w:color="auto" w:fill="auto"/>
            <w:tcMar>
              <w:left w:w="0" w:type="dxa"/>
              <w:right w:w="0" w:type="dxa"/>
            </w:tcMar>
            <w:vAlign w:val="center"/>
            <w:hideMark/>
          </w:tcPr>
          <w:p w14:paraId="5CB2A410" w14:textId="77777777" w:rsidR="005872DA" w:rsidRPr="005872DA" w:rsidRDefault="005872DA" w:rsidP="00FF5406">
            <w:pPr>
              <w:pStyle w:val="Tijeloteksta"/>
              <w:jc w:val="center"/>
              <w:rPr>
                <w:sz w:val="22"/>
                <w:szCs w:val="22"/>
              </w:rPr>
            </w:pPr>
            <w:r w:rsidRPr="005872DA">
              <w:rPr>
                <w:sz w:val="22"/>
                <w:szCs w:val="22"/>
              </w:rPr>
              <w:t>30.08.2019.</w:t>
            </w:r>
          </w:p>
        </w:tc>
        <w:tc>
          <w:tcPr>
            <w:tcW w:w="1134" w:type="dxa"/>
            <w:shd w:val="clear" w:color="auto" w:fill="auto"/>
            <w:tcMar>
              <w:left w:w="0" w:type="dxa"/>
              <w:right w:w="0" w:type="dxa"/>
            </w:tcMar>
            <w:vAlign w:val="center"/>
            <w:hideMark/>
          </w:tcPr>
          <w:p w14:paraId="4C4CED94" w14:textId="77777777" w:rsidR="005872DA" w:rsidRPr="005872DA" w:rsidRDefault="005872DA" w:rsidP="00FF5406">
            <w:pPr>
              <w:pStyle w:val="Tijeloteksta"/>
              <w:jc w:val="center"/>
              <w:rPr>
                <w:sz w:val="22"/>
                <w:szCs w:val="22"/>
              </w:rPr>
            </w:pPr>
          </w:p>
        </w:tc>
        <w:tc>
          <w:tcPr>
            <w:tcW w:w="1843" w:type="dxa"/>
            <w:shd w:val="clear" w:color="auto" w:fill="auto"/>
            <w:tcMar>
              <w:left w:w="0" w:type="dxa"/>
              <w:right w:w="0" w:type="dxa"/>
            </w:tcMar>
            <w:vAlign w:val="center"/>
            <w:hideMark/>
          </w:tcPr>
          <w:p w14:paraId="3E431298" w14:textId="77777777" w:rsidR="005872DA" w:rsidRPr="005872DA" w:rsidRDefault="005872DA" w:rsidP="00FF5406">
            <w:pPr>
              <w:pStyle w:val="Tijeloteksta"/>
              <w:jc w:val="center"/>
              <w:rPr>
                <w:sz w:val="22"/>
                <w:szCs w:val="22"/>
              </w:rPr>
            </w:pPr>
          </w:p>
        </w:tc>
        <w:tc>
          <w:tcPr>
            <w:tcW w:w="1276" w:type="dxa"/>
            <w:shd w:val="clear" w:color="auto" w:fill="auto"/>
            <w:tcMar>
              <w:left w:w="0" w:type="dxa"/>
              <w:right w:w="0" w:type="dxa"/>
            </w:tcMar>
            <w:vAlign w:val="center"/>
            <w:hideMark/>
          </w:tcPr>
          <w:p w14:paraId="2E2D242A" w14:textId="77777777" w:rsidR="005872DA" w:rsidRPr="005872DA" w:rsidRDefault="005872DA" w:rsidP="00FF5406">
            <w:pPr>
              <w:pStyle w:val="Tijeloteksta"/>
              <w:jc w:val="center"/>
              <w:rPr>
                <w:sz w:val="22"/>
                <w:szCs w:val="22"/>
              </w:rPr>
            </w:pPr>
            <w:r w:rsidRPr="005872DA">
              <w:rPr>
                <w:sz w:val="22"/>
                <w:szCs w:val="22"/>
              </w:rPr>
              <w:t>36.380,00</w:t>
            </w:r>
          </w:p>
        </w:tc>
        <w:tc>
          <w:tcPr>
            <w:tcW w:w="708" w:type="dxa"/>
            <w:shd w:val="clear" w:color="auto" w:fill="auto"/>
            <w:tcMar>
              <w:left w:w="0" w:type="dxa"/>
              <w:right w:w="0" w:type="dxa"/>
            </w:tcMar>
            <w:vAlign w:val="center"/>
            <w:hideMark/>
          </w:tcPr>
          <w:p w14:paraId="14D13C06"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39F860B6" w14:textId="77777777" w:rsidR="005872DA" w:rsidRPr="005872DA" w:rsidRDefault="005872DA" w:rsidP="00FF5406">
            <w:pPr>
              <w:pStyle w:val="Tijeloteksta"/>
              <w:jc w:val="center"/>
              <w:rPr>
                <w:sz w:val="22"/>
                <w:szCs w:val="22"/>
              </w:rPr>
            </w:pPr>
            <w:r w:rsidRPr="005872DA">
              <w:rPr>
                <w:sz w:val="22"/>
                <w:szCs w:val="22"/>
              </w:rPr>
              <w:t>Elektroničar</w:t>
            </w:r>
          </w:p>
        </w:tc>
        <w:tc>
          <w:tcPr>
            <w:tcW w:w="1842" w:type="dxa"/>
            <w:shd w:val="clear" w:color="auto" w:fill="auto"/>
            <w:tcMar>
              <w:left w:w="0" w:type="dxa"/>
              <w:right w:w="0" w:type="dxa"/>
            </w:tcMar>
            <w:vAlign w:val="center"/>
            <w:hideMark/>
          </w:tcPr>
          <w:p w14:paraId="08A2F83E" w14:textId="77777777" w:rsidR="005872DA" w:rsidRPr="005872DA" w:rsidRDefault="005872DA" w:rsidP="00FF5406">
            <w:pPr>
              <w:pStyle w:val="Tijeloteksta"/>
              <w:jc w:val="center"/>
              <w:rPr>
                <w:sz w:val="22"/>
                <w:szCs w:val="22"/>
              </w:rPr>
            </w:pPr>
            <w:r w:rsidRPr="005872DA">
              <w:rPr>
                <w:sz w:val="22"/>
                <w:szCs w:val="22"/>
              </w:rPr>
              <w:t>Uredno ispunjenje ugovora.</w:t>
            </w:r>
          </w:p>
        </w:tc>
        <w:tc>
          <w:tcPr>
            <w:tcW w:w="1985" w:type="dxa"/>
            <w:shd w:val="clear" w:color="auto" w:fill="auto"/>
            <w:tcMar>
              <w:left w:w="0" w:type="dxa"/>
              <w:right w:w="0" w:type="dxa"/>
            </w:tcMar>
            <w:vAlign w:val="center"/>
            <w:hideMark/>
          </w:tcPr>
          <w:p w14:paraId="6F1A18FE" w14:textId="77777777" w:rsidR="005872DA" w:rsidRPr="005872DA" w:rsidRDefault="005872DA" w:rsidP="00FF5406">
            <w:pPr>
              <w:pStyle w:val="Tijeloteksta"/>
              <w:jc w:val="center"/>
              <w:rPr>
                <w:sz w:val="22"/>
                <w:szCs w:val="22"/>
              </w:rPr>
            </w:pPr>
            <w:r w:rsidRPr="005872DA">
              <w:rPr>
                <w:sz w:val="22"/>
                <w:szCs w:val="22"/>
              </w:rPr>
              <w:t>U-NVV-7-19.5</w:t>
            </w:r>
          </w:p>
        </w:tc>
        <w:tc>
          <w:tcPr>
            <w:tcW w:w="1559" w:type="dxa"/>
            <w:shd w:val="clear" w:color="auto" w:fill="auto"/>
            <w:tcMar>
              <w:left w:w="0" w:type="dxa"/>
              <w:right w:w="0" w:type="dxa"/>
            </w:tcMar>
            <w:vAlign w:val="center"/>
            <w:hideMark/>
          </w:tcPr>
          <w:p w14:paraId="573DCA7F" w14:textId="77777777" w:rsidR="005872DA" w:rsidRPr="005872DA" w:rsidRDefault="005872DA" w:rsidP="00FF5406">
            <w:pPr>
              <w:pStyle w:val="Tijeloteksta"/>
              <w:jc w:val="center"/>
              <w:rPr>
                <w:sz w:val="22"/>
                <w:szCs w:val="22"/>
              </w:rPr>
            </w:pPr>
          </w:p>
        </w:tc>
        <w:tc>
          <w:tcPr>
            <w:tcW w:w="709" w:type="dxa"/>
            <w:shd w:val="clear" w:color="auto" w:fill="auto"/>
            <w:tcMar>
              <w:left w:w="0" w:type="dxa"/>
              <w:right w:w="0" w:type="dxa"/>
            </w:tcMar>
            <w:vAlign w:val="center"/>
            <w:hideMark/>
          </w:tcPr>
          <w:p w14:paraId="788E5EA6" w14:textId="77777777" w:rsidR="005872DA" w:rsidRPr="005872DA" w:rsidRDefault="005872DA" w:rsidP="00FF5406">
            <w:pPr>
              <w:pStyle w:val="Tijeloteksta"/>
              <w:jc w:val="center"/>
              <w:rPr>
                <w:sz w:val="22"/>
                <w:szCs w:val="22"/>
              </w:rPr>
            </w:pPr>
          </w:p>
        </w:tc>
      </w:tr>
      <w:tr w:rsidR="005872DA" w:rsidRPr="005872DA" w14:paraId="162FC10C" w14:textId="77777777" w:rsidTr="00FF5406">
        <w:trPr>
          <w:cantSplit/>
        </w:trPr>
        <w:tc>
          <w:tcPr>
            <w:tcW w:w="426" w:type="dxa"/>
            <w:shd w:val="clear" w:color="auto" w:fill="auto"/>
            <w:tcMar>
              <w:left w:w="0" w:type="dxa"/>
              <w:right w:w="0" w:type="dxa"/>
            </w:tcMar>
            <w:vAlign w:val="center"/>
            <w:hideMark/>
          </w:tcPr>
          <w:p w14:paraId="7928BF63" w14:textId="77777777" w:rsidR="005872DA" w:rsidRPr="005872DA" w:rsidRDefault="005872DA" w:rsidP="00FF5406">
            <w:pPr>
              <w:pStyle w:val="Tijeloteksta"/>
              <w:jc w:val="center"/>
              <w:rPr>
                <w:sz w:val="22"/>
                <w:szCs w:val="22"/>
              </w:rPr>
            </w:pPr>
            <w:r w:rsidRPr="005872DA">
              <w:rPr>
                <w:sz w:val="22"/>
                <w:szCs w:val="22"/>
              </w:rPr>
              <w:t>135.</w:t>
            </w:r>
          </w:p>
        </w:tc>
        <w:tc>
          <w:tcPr>
            <w:tcW w:w="1276" w:type="dxa"/>
            <w:shd w:val="clear" w:color="auto" w:fill="auto"/>
            <w:tcMar>
              <w:left w:w="0" w:type="dxa"/>
              <w:right w:w="0" w:type="dxa"/>
            </w:tcMar>
            <w:vAlign w:val="center"/>
            <w:hideMark/>
          </w:tcPr>
          <w:p w14:paraId="2B432769" w14:textId="77777777" w:rsidR="005872DA" w:rsidRPr="005872DA" w:rsidRDefault="005872DA" w:rsidP="00FF5406">
            <w:pPr>
              <w:pStyle w:val="Tijeloteksta"/>
              <w:jc w:val="center"/>
              <w:rPr>
                <w:sz w:val="22"/>
                <w:szCs w:val="22"/>
              </w:rPr>
            </w:pPr>
            <w:r w:rsidRPr="005872DA">
              <w:rPr>
                <w:sz w:val="22"/>
                <w:szCs w:val="22"/>
              </w:rPr>
              <w:t>10.12.2019.</w:t>
            </w:r>
          </w:p>
        </w:tc>
        <w:tc>
          <w:tcPr>
            <w:tcW w:w="1134" w:type="dxa"/>
            <w:shd w:val="clear" w:color="auto" w:fill="auto"/>
            <w:tcMar>
              <w:left w:w="0" w:type="dxa"/>
              <w:right w:w="0" w:type="dxa"/>
            </w:tcMar>
            <w:vAlign w:val="center"/>
            <w:hideMark/>
          </w:tcPr>
          <w:p w14:paraId="4A4BB718" w14:textId="77777777" w:rsidR="005872DA" w:rsidRPr="005872DA" w:rsidRDefault="005872DA" w:rsidP="00FF5406">
            <w:pPr>
              <w:pStyle w:val="Tijeloteksta"/>
              <w:jc w:val="center"/>
              <w:rPr>
                <w:sz w:val="22"/>
                <w:szCs w:val="22"/>
              </w:rPr>
            </w:pPr>
            <w:r w:rsidRPr="005872DA">
              <w:rPr>
                <w:sz w:val="22"/>
                <w:szCs w:val="22"/>
              </w:rPr>
              <w:t>garancija</w:t>
            </w:r>
          </w:p>
        </w:tc>
        <w:tc>
          <w:tcPr>
            <w:tcW w:w="1843" w:type="dxa"/>
            <w:shd w:val="clear" w:color="auto" w:fill="auto"/>
            <w:tcMar>
              <w:left w:w="0" w:type="dxa"/>
              <w:right w:w="0" w:type="dxa"/>
            </w:tcMar>
            <w:vAlign w:val="center"/>
            <w:hideMark/>
          </w:tcPr>
          <w:p w14:paraId="55BBE64A" w14:textId="77777777" w:rsidR="005872DA" w:rsidRPr="005872DA" w:rsidRDefault="005872DA" w:rsidP="00FF5406">
            <w:pPr>
              <w:pStyle w:val="Tijeloteksta"/>
              <w:jc w:val="center"/>
              <w:rPr>
                <w:sz w:val="22"/>
                <w:szCs w:val="22"/>
              </w:rPr>
            </w:pPr>
            <w:r w:rsidRPr="005872DA">
              <w:rPr>
                <w:sz w:val="22"/>
                <w:szCs w:val="22"/>
              </w:rPr>
              <w:t>1904008519</w:t>
            </w:r>
          </w:p>
        </w:tc>
        <w:tc>
          <w:tcPr>
            <w:tcW w:w="1276" w:type="dxa"/>
            <w:shd w:val="clear" w:color="auto" w:fill="auto"/>
            <w:tcMar>
              <w:left w:w="0" w:type="dxa"/>
              <w:right w:w="0" w:type="dxa"/>
            </w:tcMar>
            <w:vAlign w:val="center"/>
            <w:hideMark/>
          </w:tcPr>
          <w:p w14:paraId="247E852B" w14:textId="77777777" w:rsidR="005872DA" w:rsidRPr="005872DA" w:rsidRDefault="005872DA" w:rsidP="00FF5406">
            <w:pPr>
              <w:pStyle w:val="Tijeloteksta"/>
              <w:jc w:val="center"/>
              <w:rPr>
                <w:sz w:val="22"/>
                <w:szCs w:val="22"/>
              </w:rPr>
            </w:pPr>
            <w:r w:rsidRPr="005872DA">
              <w:rPr>
                <w:sz w:val="22"/>
                <w:szCs w:val="22"/>
              </w:rPr>
              <w:t>96.655,00</w:t>
            </w:r>
          </w:p>
        </w:tc>
        <w:tc>
          <w:tcPr>
            <w:tcW w:w="708" w:type="dxa"/>
            <w:shd w:val="clear" w:color="auto" w:fill="auto"/>
            <w:tcMar>
              <w:left w:w="0" w:type="dxa"/>
              <w:right w:w="0" w:type="dxa"/>
            </w:tcMar>
            <w:vAlign w:val="center"/>
            <w:hideMark/>
          </w:tcPr>
          <w:p w14:paraId="24C785C2"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156333BA" w14:textId="77777777" w:rsidR="005872DA" w:rsidRPr="005872DA" w:rsidRDefault="005872DA" w:rsidP="00FF5406">
            <w:pPr>
              <w:pStyle w:val="Tijeloteksta"/>
              <w:jc w:val="center"/>
              <w:rPr>
                <w:sz w:val="22"/>
                <w:szCs w:val="22"/>
              </w:rPr>
            </w:pPr>
            <w:r w:rsidRPr="005872DA">
              <w:rPr>
                <w:sz w:val="22"/>
                <w:szCs w:val="22"/>
              </w:rPr>
              <w:t>Simens</w:t>
            </w:r>
          </w:p>
        </w:tc>
        <w:tc>
          <w:tcPr>
            <w:tcW w:w="1842" w:type="dxa"/>
            <w:shd w:val="clear" w:color="auto" w:fill="auto"/>
            <w:tcMar>
              <w:left w:w="0" w:type="dxa"/>
              <w:right w:w="0" w:type="dxa"/>
            </w:tcMar>
            <w:vAlign w:val="center"/>
            <w:hideMark/>
          </w:tcPr>
          <w:p w14:paraId="19C42EA7" w14:textId="77777777" w:rsidR="005872DA" w:rsidRPr="005872DA" w:rsidRDefault="005872DA" w:rsidP="00FF5406">
            <w:pPr>
              <w:pStyle w:val="Tijeloteksta"/>
              <w:jc w:val="center"/>
              <w:rPr>
                <w:sz w:val="22"/>
                <w:szCs w:val="22"/>
              </w:rPr>
            </w:pPr>
            <w:r w:rsidRPr="005872DA">
              <w:rPr>
                <w:sz w:val="22"/>
                <w:szCs w:val="22"/>
              </w:rPr>
              <w:t>Otklanjanje nedostataka</w:t>
            </w:r>
          </w:p>
        </w:tc>
        <w:tc>
          <w:tcPr>
            <w:tcW w:w="1985" w:type="dxa"/>
            <w:shd w:val="clear" w:color="auto" w:fill="auto"/>
            <w:tcMar>
              <w:left w:w="0" w:type="dxa"/>
              <w:right w:w="0" w:type="dxa"/>
            </w:tcMar>
            <w:vAlign w:val="center"/>
            <w:hideMark/>
          </w:tcPr>
          <w:p w14:paraId="163E8C78" w14:textId="77777777" w:rsidR="005872DA" w:rsidRPr="005872DA" w:rsidRDefault="005872DA" w:rsidP="00FF5406">
            <w:pPr>
              <w:pStyle w:val="Tijeloteksta"/>
              <w:jc w:val="center"/>
              <w:rPr>
                <w:sz w:val="22"/>
                <w:szCs w:val="22"/>
              </w:rPr>
            </w:pPr>
          </w:p>
        </w:tc>
        <w:tc>
          <w:tcPr>
            <w:tcW w:w="1559" w:type="dxa"/>
            <w:shd w:val="clear" w:color="auto" w:fill="auto"/>
            <w:tcMar>
              <w:left w:w="0" w:type="dxa"/>
              <w:right w:w="0" w:type="dxa"/>
            </w:tcMar>
            <w:vAlign w:val="center"/>
            <w:hideMark/>
          </w:tcPr>
          <w:p w14:paraId="789F9C3A" w14:textId="77777777" w:rsidR="005872DA" w:rsidRPr="005872DA" w:rsidRDefault="005872DA" w:rsidP="00FF5406">
            <w:pPr>
              <w:pStyle w:val="Tijeloteksta"/>
              <w:jc w:val="center"/>
              <w:rPr>
                <w:sz w:val="22"/>
                <w:szCs w:val="22"/>
              </w:rPr>
            </w:pPr>
          </w:p>
        </w:tc>
        <w:tc>
          <w:tcPr>
            <w:tcW w:w="709" w:type="dxa"/>
            <w:shd w:val="clear" w:color="auto" w:fill="auto"/>
            <w:tcMar>
              <w:left w:w="0" w:type="dxa"/>
              <w:right w:w="0" w:type="dxa"/>
            </w:tcMar>
            <w:vAlign w:val="center"/>
            <w:hideMark/>
          </w:tcPr>
          <w:p w14:paraId="1E394599" w14:textId="77777777" w:rsidR="005872DA" w:rsidRPr="005872DA" w:rsidRDefault="005872DA" w:rsidP="00FF5406">
            <w:pPr>
              <w:pStyle w:val="Tijeloteksta"/>
              <w:jc w:val="center"/>
              <w:rPr>
                <w:sz w:val="22"/>
                <w:szCs w:val="22"/>
              </w:rPr>
            </w:pPr>
          </w:p>
        </w:tc>
      </w:tr>
      <w:tr w:rsidR="005872DA" w:rsidRPr="005872DA" w14:paraId="4A71CE34" w14:textId="77777777" w:rsidTr="00FF5406">
        <w:trPr>
          <w:cantSplit/>
        </w:trPr>
        <w:tc>
          <w:tcPr>
            <w:tcW w:w="426" w:type="dxa"/>
            <w:shd w:val="clear" w:color="auto" w:fill="auto"/>
            <w:tcMar>
              <w:left w:w="0" w:type="dxa"/>
              <w:right w:w="0" w:type="dxa"/>
            </w:tcMar>
            <w:vAlign w:val="center"/>
            <w:hideMark/>
          </w:tcPr>
          <w:p w14:paraId="410DA142" w14:textId="77777777" w:rsidR="005872DA" w:rsidRPr="005872DA" w:rsidRDefault="005872DA" w:rsidP="00FF5406">
            <w:pPr>
              <w:pStyle w:val="Tijeloteksta"/>
              <w:jc w:val="center"/>
              <w:rPr>
                <w:sz w:val="22"/>
                <w:szCs w:val="22"/>
              </w:rPr>
            </w:pPr>
            <w:r w:rsidRPr="005872DA">
              <w:rPr>
                <w:sz w:val="22"/>
                <w:szCs w:val="22"/>
              </w:rPr>
              <w:t>136.</w:t>
            </w:r>
          </w:p>
        </w:tc>
        <w:tc>
          <w:tcPr>
            <w:tcW w:w="1276" w:type="dxa"/>
            <w:shd w:val="clear" w:color="auto" w:fill="auto"/>
            <w:tcMar>
              <w:left w:w="0" w:type="dxa"/>
              <w:right w:w="0" w:type="dxa"/>
            </w:tcMar>
            <w:vAlign w:val="center"/>
            <w:hideMark/>
          </w:tcPr>
          <w:p w14:paraId="42F027C9" w14:textId="77777777" w:rsidR="005872DA" w:rsidRPr="005872DA" w:rsidRDefault="005872DA" w:rsidP="00FF5406">
            <w:pPr>
              <w:pStyle w:val="Tijeloteksta"/>
              <w:jc w:val="center"/>
              <w:rPr>
                <w:sz w:val="22"/>
                <w:szCs w:val="22"/>
              </w:rPr>
            </w:pPr>
            <w:r w:rsidRPr="005872DA">
              <w:rPr>
                <w:sz w:val="22"/>
                <w:szCs w:val="22"/>
              </w:rPr>
              <w:t>15.05.2019.</w:t>
            </w:r>
          </w:p>
        </w:tc>
        <w:tc>
          <w:tcPr>
            <w:tcW w:w="1134" w:type="dxa"/>
            <w:shd w:val="clear" w:color="auto" w:fill="auto"/>
            <w:tcMar>
              <w:left w:w="0" w:type="dxa"/>
              <w:right w:w="0" w:type="dxa"/>
            </w:tcMar>
            <w:vAlign w:val="center"/>
            <w:hideMark/>
          </w:tcPr>
          <w:p w14:paraId="12331673" w14:textId="77777777" w:rsidR="005872DA" w:rsidRPr="005872DA" w:rsidRDefault="005872DA" w:rsidP="00FF5406">
            <w:pPr>
              <w:pStyle w:val="Tijeloteksta"/>
              <w:jc w:val="center"/>
              <w:rPr>
                <w:sz w:val="22"/>
                <w:szCs w:val="22"/>
              </w:rPr>
            </w:pPr>
            <w:r w:rsidRPr="005872DA">
              <w:rPr>
                <w:sz w:val="22"/>
                <w:szCs w:val="22"/>
              </w:rPr>
              <w:t>garancija</w:t>
            </w:r>
          </w:p>
        </w:tc>
        <w:tc>
          <w:tcPr>
            <w:tcW w:w="1843" w:type="dxa"/>
            <w:shd w:val="clear" w:color="auto" w:fill="auto"/>
            <w:tcMar>
              <w:left w:w="0" w:type="dxa"/>
              <w:right w:w="0" w:type="dxa"/>
            </w:tcMar>
            <w:vAlign w:val="center"/>
            <w:hideMark/>
          </w:tcPr>
          <w:p w14:paraId="4CF0F7BE" w14:textId="77777777" w:rsidR="005872DA" w:rsidRPr="005872DA" w:rsidRDefault="005872DA" w:rsidP="00FF5406">
            <w:pPr>
              <w:pStyle w:val="Tijeloteksta"/>
              <w:jc w:val="center"/>
              <w:rPr>
                <w:sz w:val="22"/>
                <w:szCs w:val="22"/>
              </w:rPr>
            </w:pPr>
            <w:r w:rsidRPr="005872DA">
              <w:rPr>
                <w:sz w:val="22"/>
                <w:szCs w:val="22"/>
              </w:rPr>
              <w:t>8136003461</w:t>
            </w:r>
          </w:p>
        </w:tc>
        <w:tc>
          <w:tcPr>
            <w:tcW w:w="1276" w:type="dxa"/>
            <w:shd w:val="clear" w:color="auto" w:fill="auto"/>
            <w:tcMar>
              <w:left w:w="0" w:type="dxa"/>
              <w:right w:w="0" w:type="dxa"/>
            </w:tcMar>
            <w:vAlign w:val="center"/>
            <w:hideMark/>
          </w:tcPr>
          <w:p w14:paraId="535D162E" w14:textId="77777777" w:rsidR="005872DA" w:rsidRPr="005872DA" w:rsidRDefault="005872DA" w:rsidP="00FF5406">
            <w:pPr>
              <w:pStyle w:val="Tijeloteksta"/>
              <w:jc w:val="center"/>
              <w:rPr>
                <w:sz w:val="22"/>
                <w:szCs w:val="22"/>
              </w:rPr>
            </w:pPr>
            <w:r w:rsidRPr="005872DA">
              <w:rPr>
                <w:sz w:val="22"/>
                <w:szCs w:val="22"/>
              </w:rPr>
              <w:t>114.285,31</w:t>
            </w:r>
          </w:p>
        </w:tc>
        <w:tc>
          <w:tcPr>
            <w:tcW w:w="708" w:type="dxa"/>
            <w:shd w:val="clear" w:color="auto" w:fill="auto"/>
            <w:tcMar>
              <w:left w:w="0" w:type="dxa"/>
              <w:right w:w="0" w:type="dxa"/>
            </w:tcMar>
            <w:vAlign w:val="center"/>
            <w:hideMark/>
          </w:tcPr>
          <w:p w14:paraId="3528BA9A"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768B8241" w14:textId="77777777" w:rsidR="005872DA" w:rsidRPr="005872DA" w:rsidRDefault="005872DA" w:rsidP="00FF5406">
            <w:pPr>
              <w:pStyle w:val="Tijeloteksta"/>
              <w:jc w:val="center"/>
              <w:rPr>
                <w:sz w:val="22"/>
                <w:szCs w:val="22"/>
              </w:rPr>
            </w:pPr>
            <w:r w:rsidRPr="005872DA">
              <w:rPr>
                <w:sz w:val="22"/>
                <w:szCs w:val="22"/>
              </w:rPr>
              <w:t>Ukras</w:t>
            </w:r>
          </w:p>
        </w:tc>
        <w:tc>
          <w:tcPr>
            <w:tcW w:w="1842" w:type="dxa"/>
            <w:shd w:val="clear" w:color="auto" w:fill="auto"/>
            <w:tcMar>
              <w:left w:w="0" w:type="dxa"/>
              <w:right w:w="0" w:type="dxa"/>
            </w:tcMar>
            <w:vAlign w:val="center"/>
            <w:hideMark/>
          </w:tcPr>
          <w:p w14:paraId="6110EF6C" w14:textId="77777777" w:rsidR="005872DA" w:rsidRPr="005872DA" w:rsidRDefault="005872DA" w:rsidP="00FF5406">
            <w:pPr>
              <w:pStyle w:val="Tijeloteksta"/>
              <w:jc w:val="center"/>
              <w:rPr>
                <w:sz w:val="22"/>
                <w:szCs w:val="22"/>
              </w:rPr>
            </w:pPr>
            <w:r w:rsidRPr="005872DA">
              <w:rPr>
                <w:sz w:val="22"/>
                <w:szCs w:val="22"/>
              </w:rPr>
              <w:t>Otklanjanje nedostataka</w:t>
            </w:r>
          </w:p>
        </w:tc>
        <w:tc>
          <w:tcPr>
            <w:tcW w:w="1985" w:type="dxa"/>
            <w:shd w:val="clear" w:color="auto" w:fill="auto"/>
            <w:tcMar>
              <w:left w:w="0" w:type="dxa"/>
              <w:right w:w="0" w:type="dxa"/>
            </w:tcMar>
            <w:vAlign w:val="center"/>
            <w:hideMark/>
          </w:tcPr>
          <w:p w14:paraId="61BDED28" w14:textId="77777777" w:rsidR="005872DA" w:rsidRPr="005872DA" w:rsidRDefault="005872DA" w:rsidP="00FF5406">
            <w:pPr>
              <w:pStyle w:val="Tijeloteksta"/>
              <w:jc w:val="center"/>
              <w:rPr>
                <w:sz w:val="22"/>
                <w:szCs w:val="22"/>
              </w:rPr>
            </w:pPr>
            <w:r w:rsidRPr="005872DA">
              <w:rPr>
                <w:sz w:val="22"/>
                <w:szCs w:val="22"/>
              </w:rPr>
              <w:t>U-NVV 1-18.11</w:t>
            </w:r>
          </w:p>
        </w:tc>
        <w:tc>
          <w:tcPr>
            <w:tcW w:w="1559" w:type="dxa"/>
            <w:shd w:val="clear" w:color="auto" w:fill="auto"/>
            <w:tcMar>
              <w:left w:w="0" w:type="dxa"/>
              <w:right w:w="0" w:type="dxa"/>
            </w:tcMar>
            <w:vAlign w:val="center"/>
            <w:hideMark/>
          </w:tcPr>
          <w:p w14:paraId="4E3FF916" w14:textId="77777777" w:rsidR="005872DA" w:rsidRPr="005872DA" w:rsidRDefault="005872DA" w:rsidP="00FF5406">
            <w:pPr>
              <w:pStyle w:val="Tijeloteksta"/>
              <w:jc w:val="center"/>
              <w:rPr>
                <w:sz w:val="22"/>
                <w:szCs w:val="22"/>
              </w:rPr>
            </w:pPr>
            <w:r w:rsidRPr="005872DA">
              <w:rPr>
                <w:sz w:val="22"/>
                <w:szCs w:val="22"/>
              </w:rPr>
              <w:t>27.04.2024.</w:t>
            </w:r>
          </w:p>
        </w:tc>
        <w:tc>
          <w:tcPr>
            <w:tcW w:w="709" w:type="dxa"/>
            <w:shd w:val="clear" w:color="auto" w:fill="auto"/>
            <w:tcMar>
              <w:left w:w="0" w:type="dxa"/>
              <w:right w:w="0" w:type="dxa"/>
            </w:tcMar>
            <w:vAlign w:val="center"/>
            <w:hideMark/>
          </w:tcPr>
          <w:p w14:paraId="0743ADDE" w14:textId="77777777" w:rsidR="005872DA" w:rsidRPr="005872DA" w:rsidRDefault="005872DA" w:rsidP="00FF5406">
            <w:pPr>
              <w:pStyle w:val="Tijeloteksta"/>
              <w:jc w:val="center"/>
              <w:rPr>
                <w:sz w:val="22"/>
                <w:szCs w:val="22"/>
              </w:rPr>
            </w:pPr>
          </w:p>
        </w:tc>
      </w:tr>
      <w:tr w:rsidR="005872DA" w:rsidRPr="005872DA" w14:paraId="4C747927" w14:textId="77777777" w:rsidTr="00FF5406">
        <w:trPr>
          <w:cantSplit/>
        </w:trPr>
        <w:tc>
          <w:tcPr>
            <w:tcW w:w="426" w:type="dxa"/>
            <w:shd w:val="clear" w:color="auto" w:fill="auto"/>
            <w:tcMar>
              <w:left w:w="0" w:type="dxa"/>
              <w:right w:w="0" w:type="dxa"/>
            </w:tcMar>
            <w:vAlign w:val="center"/>
            <w:hideMark/>
          </w:tcPr>
          <w:p w14:paraId="0B006F58" w14:textId="77777777" w:rsidR="005872DA" w:rsidRPr="005872DA" w:rsidRDefault="005872DA" w:rsidP="00FF5406">
            <w:pPr>
              <w:pStyle w:val="Tijeloteksta"/>
              <w:jc w:val="center"/>
              <w:rPr>
                <w:sz w:val="22"/>
                <w:szCs w:val="22"/>
              </w:rPr>
            </w:pPr>
            <w:r w:rsidRPr="005872DA">
              <w:rPr>
                <w:sz w:val="22"/>
                <w:szCs w:val="22"/>
              </w:rPr>
              <w:t>137.</w:t>
            </w:r>
          </w:p>
        </w:tc>
        <w:tc>
          <w:tcPr>
            <w:tcW w:w="1276" w:type="dxa"/>
            <w:shd w:val="clear" w:color="auto" w:fill="auto"/>
            <w:tcMar>
              <w:left w:w="0" w:type="dxa"/>
              <w:right w:w="0" w:type="dxa"/>
            </w:tcMar>
            <w:vAlign w:val="center"/>
            <w:hideMark/>
          </w:tcPr>
          <w:p w14:paraId="2ABC3D44" w14:textId="77777777" w:rsidR="005872DA" w:rsidRPr="005872DA" w:rsidRDefault="005872DA" w:rsidP="00FF5406">
            <w:pPr>
              <w:pStyle w:val="Tijeloteksta"/>
              <w:jc w:val="center"/>
              <w:rPr>
                <w:sz w:val="22"/>
                <w:szCs w:val="22"/>
              </w:rPr>
            </w:pPr>
            <w:r w:rsidRPr="005872DA">
              <w:rPr>
                <w:sz w:val="22"/>
                <w:szCs w:val="22"/>
              </w:rPr>
              <w:t>06.03.2019.</w:t>
            </w:r>
          </w:p>
        </w:tc>
        <w:tc>
          <w:tcPr>
            <w:tcW w:w="1134" w:type="dxa"/>
            <w:shd w:val="clear" w:color="auto" w:fill="auto"/>
            <w:tcMar>
              <w:left w:w="0" w:type="dxa"/>
              <w:right w:w="0" w:type="dxa"/>
            </w:tcMar>
            <w:vAlign w:val="center"/>
            <w:hideMark/>
          </w:tcPr>
          <w:p w14:paraId="12871952" w14:textId="77777777" w:rsidR="005872DA" w:rsidRPr="005872DA" w:rsidRDefault="005872DA" w:rsidP="00FF5406">
            <w:pPr>
              <w:pStyle w:val="Tijeloteksta"/>
              <w:jc w:val="center"/>
              <w:rPr>
                <w:sz w:val="22"/>
                <w:szCs w:val="22"/>
              </w:rPr>
            </w:pPr>
            <w:r w:rsidRPr="005872DA">
              <w:rPr>
                <w:sz w:val="22"/>
                <w:szCs w:val="22"/>
              </w:rPr>
              <w:t>garancija</w:t>
            </w:r>
          </w:p>
        </w:tc>
        <w:tc>
          <w:tcPr>
            <w:tcW w:w="1843" w:type="dxa"/>
            <w:shd w:val="clear" w:color="auto" w:fill="auto"/>
            <w:tcMar>
              <w:left w:w="0" w:type="dxa"/>
              <w:right w:w="0" w:type="dxa"/>
            </w:tcMar>
            <w:vAlign w:val="center"/>
            <w:hideMark/>
          </w:tcPr>
          <w:p w14:paraId="63E31A6E" w14:textId="77777777" w:rsidR="005872DA" w:rsidRPr="005872DA" w:rsidRDefault="005872DA" w:rsidP="00FF5406">
            <w:pPr>
              <w:pStyle w:val="Tijeloteksta"/>
              <w:jc w:val="center"/>
              <w:rPr>
                <w:sz w:val="22"/>
                <w:szCs w:val="22"/>
              </w:rPr>
            </w:pPr>
            <w:r w:rsidRPr="005872DA">
              <w:rPr>
                <w:sz w:val="22"/>
                <w:szCs w:val="22"/>
              </w:rPr>
              <w:t>5402096451</w:t>
            </w:r>
          </w:p>
        </w:tc>
        <w:tc>
          <w:tcPr>
            <w:tcW w:w="1276" w:type="dxa"/>
            <w:shd w:val="clear" w:color="auto" w:fill="auto"/>
            <w:tcMar>
              <w:left w:w="0" w:type="dxa"/>
              <w:right w:w="0" w:type="dxa"/>
            </w:tcMar>
            <w:vAlign w:val="center"/>
            <w:hideMark/>
          </w:tcPr>
          <w:p w14:paraId="1A79DE48" w14:textId="77777777" w:rsidR="005872DA" w:rsidRPr="005872DA" w:rsidRDefault="005872DA" w:rsidP="00FF5406">
            <w:pPr>
              <w:pStyle w:val="Tijeloteksta"/>
              <w:jc w:val="center"/>
              <w:rPr>
                <w:sz w:val="22"/>
                <w:szCs w:val="22"/>
              </w:rPr>
            </w:pPr>
            <w:r w:rsidRPr="005872DA">
              <w:rPr>
                <w:sz w:val="22"/>
                <w:szCs w:val="22"/>
              </w:rPr>
              <w:t>13.212,10</w:t>
            </w:r>
          </w:p>
        </w:tc>
        <w:tc>
          <w:tcPr>
            <w:tcW w:w="708" w:type="dxa"/>
            <w:shd w:val="clear" w:color="auto" w:fill="auto"/>
            <w:tcMar>
              <w:left w:w="0" w:type="dxa"/>
              <w:right w:w="0" w:type="dxa"/>
            </w:tcMar>
            <w:vAlign w:val="center"/>
            <w:hideMark/>
          </w:tcPr>
          <w:p w14:paraId="50512E59"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556BDD07" w14:textId="77777777" w:rsidR="005872DA" w:rsidRPr="005872DA" w:rsidRDefault="005872DA" w:rsidP="00FF5406">
            <w:pPr>
              <w:pStyle w:val="Tijeloteksta"/>
              <w:jc w:val="center"/>
              <w:rPr>
                <w:sz w:val="22"/>
                <w:szCs w:val="22"/>
              </w:rPr>
            </w:pPr>
            <w:r w:rsidRPr="005872DA">
              <w:rPr>
                <w:sz w:val="22"/>
                <w:szCs w:val="22"/>
              </w:rPr>
              <w:t>Zitex</w:t>
            </w:r>
          </w:p>
        </w:tc>
        <w:tc>
          <w:tcPr>
            <w:tcW w:w="1842" w:type="dxa"/>
            <w:shd w:val="clear" w:color="auto" w:fill="auto"/>
            <w:tcMar>
              <w:left w:w="0" w:type="dxa"/>
              <w:right w:w="0" w:type="dxa"/>
            </w:tcMar>
            <w:vAlign w:val="center"/>
            <w:hideMark/>
          </w:tcPr>
          <w:p w14:paraId="260B4770" w14:textId="77777777" w:rsidR="005872DA" w:rsidRPr="005872DA" w:rsidRDefault="005872DA" w:rsidP="00FF5406">
            <w:pPr>
              <w:pStyle w:val="Tijeloteksta"/>
              <w:jc w:val="center"/>
              <w:rPr>
                <w:sz w:val="22"/>
                <w:szCs w:val="22"/>
              </w:rPr>
            </w:pPr>
            <w:r w:rsidRPr="005872DA">
              <w:rPr>
                <w:sz w:val="22"/>
                <w:szCs w:val="22"/>
              </w:rPr>
              <w:t>Otklanjanje nedostataka</w:t>
            </w:r>
          </w:p>
        </w:tc>
        <w:tc>
          <w:tcPr>
            <w:tcW w:w="1985" w:type="dxa"/>
            <w:shd w:val="clear" w:color="auto" w:fill="auto"/>
            <w:tcMar>
              <w:left w:w="0" w:type="dxa"/>
              <w:right w:w="0" w:type="dxa"/>
            </w:tcMar>
            <w:vAlign w:val="center"/>
            <w:hideMark/>
          </w:tcPr>
          <w:p w14:paraId="19C04AC3" w14:textId="77777777" w:rsidR="005872DA" w:rsidRPr="005872DA" w:rsidRDefault="005872DA" w:rsidP="00FF5406">
            <w:pPr>
              <w:pStyle w:val="Tijeloteksta"/>
              <w:jc w:val="center"/>
              <w:rPr>
                <w:sz w:val="22"/>
                <w:szCs w:val="22"/>
              </w:rPr>
            </w:pPr>
            <w:r w:rsidRPr="005872DA">
              <w:rPr>
                <w:sz w:val="22"/>
                <w:szCs w:val="22"/>
              </w:rPr>
              <w:t>U-NVV 1-18.16</w:t>
            </w:r>
          </w:p>
        </w:tc>
        <w:tc>
          <w:tcPr>
            <w:tcW w:w="1559" w:type="dxa"/>
            <w:shd w:val="clear" w:color="auto" w:fill="auto"/>
            <w:tcMar>
              <w:left w:w="0" w:type="dxa"/>
              <w:right w:w="0" w:type="dxa"/>
            </w:tcMar>
            <w:vAlign w:val="center"/>
            <w:hideMark/>
          </w:tcPr>
          <w:p w14:paraId="0100E1BA" w14:textId="77777777" w:rsidR="005872DA" w:rsidRPr="005872DA" w:rsidRDefault="005872DA" w:rsidP="00FF5406">
            <w:pPr>
              <w:pStyle w:val="Tijeloteksta"/>
              <w:jc w:val="center"/>
              <w:rPr>
                <w:sz w:val="22"/>
                <w:szCs w:val="22"/>
              </w:rPr>
            </w:pPr>
            <w:r w:rsidRPr="005872DA">
              <w:rPr>
                <w:sz w:val="22"/>
                <w:szCs w:val="22"/>
              </w:rPr>
              <w:t>05.03.2024.</w:t>
            </w:r>
          </w:p>
        </w:tc>
        <w:tc>
          <w:tcPr>
            <w:tcW w:w="709" w:type="dxa"/>
            <w:shd w:val="clear" w:color="auto" w:fill="auto"/>
            <w:tcMar>
              <w:left w:w="0" w:type="dxa"/>
              <w:right w:w="0" w:type="dxa"/>
            </w:tcMar>
            <w:vAlign w:val="center"/>
            <w:hideMark/>
          </w:tcPr>
          <w:p w14:paraId="19E0499B" w14:textId="77777777" w:rsidR="005872DA" w:rsidRPr="005872DA" w:rsidRDefault="005872DA" w:rsidP="00FF5406">
            <w:pPr>
              <w:pStyle w:val="Tijeloteksta"/>
              <w:jc w:val="center"/>
              <w:rPr>
                <w:sz w:val="22"/>
                <w:szCs w:val="22"/>
              </w:rPr>
            </w:pPr>
          </w:p>
        </w:tc>
      </w:tr>
      <w:tr w:rsidR="005872DA" w:rsidRPr="005872DA" w14:paraId="1EBBA68C" w14:textId="77777777" w:rsidTr="00FF5406">
        <w:trPr>
          <w:cantSplit/>
        </w:trPr>
        <w:tc>
          <w:tcPr>
            <w:tcW w:w="426" w:type="dxa"/>
            <w:shd w:val="clear" w:color="auto" w:fill="auto"/>
            <w:tcMar>
              <w:left w:w="0" w:type="dxa"/>
              <w:right w:w="0" w:type="dxa"/>
            </w:tcMar>
            <w:vAlign w:val="center"/>
            <w:hideMark/>
          </w:tcPr>
          <w:p w14:paraId="2B58BB34" w14:textId="77777777" w:rsidR="005872DA" w:rsidRPr="005872DA" w:rsidRDefault="005872DA" w:rsidP="00FF5406">
            <w:pPr>
              <w:pStyle w:val="Tijeloteksta"/>
              <w:jc w:val="center"/>
              <w:rPr>
                <w:sz w:val="22"/>
                <w:szCs w:val="22"/>
              </w:rPr>
            </w:pPr>
            <w:r w:rsidRPr="005872DA">
              <w:rPr>
                <w:sz w:val="22"/>
                <w:szCs w:val="22"/>
              </w:rPr>
              <w:t>138.</w:t>
            </w:r>
          </w:p>
        </w:tc>
        <w:tc>
          <w:tcPr>
            <w:tcW w:w="1276" w:type="dxa"/>
            <w:shd w:val="clear" w:color="auto" w:fill="auto"/>
            <w:tcMar>
              <w:left w:w="0" w:type="dxa"/>
              <w:right w:w="0" w:type="dxa"/>
            </w:tcMar>
            <w:vAlign w:val="center"/>
            <w:hideMark/>
          </w:tcPr>
          <w:p w14:paraId="06127696" w14:textId="77777777" w:rsidR="005872DA" w:rsidRPr="005872DA" w:rsidRDefault="005872DA" w:rsidP="00FF5406">
            <w:pPr>
              <w:pStyle w:val="Tijeloteksta"/>
              <w:jc w:val="center"/>
              <w:rPr>
                <w:sz w:val="22"/>
                <w:szCs w:val="22"/>
              </w:rPr>
            </w:pPr>
            <w:r w:rsidRPr="005872DA">
              <w:rPr>
                <w:sz w:val="22"/>
                <w:szCs w:val="22"/>
              </w:rPr>
              <w:t>06.03.2019.</w:t>
            </w:r>
          </w:p>
        </w:tc>
        <w:tc>
          <w:tcPr>
            <w:tcW w:w="1134" w:type="dxa"/>
            <w:shd w:val="clear" w:color="auto" w:fill="auto"/>
            <w:tcMar>
              <w:left w:w="0" w:type="dxa"/>
              <w:right w:w="0" w:type="dxa"/>
            </w:tcMar>
            <w:vAlign w:val="center"/>
            <w:hideMark/>
          </w:tcPr>
          <w:p w14:paraId="0D5C10EB" w14:textId="77777777" w:rsidR="005872DA" w:rsidRPr="005872DA" w:rsidRDefault="005872DA" w:rsidP="00FF5406">
            <w:pPr>
              <w:pStyle w:val="Tijeloteksta"/>
              <w:jc w:val="center"/>
              <w:rPr>
                <w:sz w:val="22"/>
                <w:szCs w:val="22"/>
              </w:rPr>
            </w:pPr>
            <w:r w:rsidRPr="005872DA">
              <w:rPr>
                <w:sz w:val="22"/>
                <w:szCs w:val="22"/>
              </w:rPr>
              <w:t>garancija</w:t>
            </w:r>
          </w:p>
        </w:tc>
        <w:tc>
          <w:tcPr>
            <w:tcW w:w="1843" w:type="dxa"/>
            <w:shd w:val="clear" w:color="auto" w:fill="auto"/>
            <w:tcMar>
              <w:left w:w="0" w:type="dxa"/>
              <w:right w:w="0" w:type="dxa"/>
            </w:tcMar>
            <w:vAlign w:val="center"/>
            <w:hideMark/>
          </w:tcPr>
          <w:p w14:paraId="2001B23B" w14:textId="77777777" w:rsidR="005872DA" w:rsidRPr="005872DA" w:rsidRDefault="005872DA" w:rsidP="00FF5406">
            <w:pPr>
              <w:pStyle w:val="Tijeloteksta"/>
              <w:jc w:val="center"/>
              <w:rPr>
                <w:sz w:val="22"/>
                <w:szCs w:val="22"/>
              </w:rPr>
            </w:pPr>
            <w:r w:rsidRPr="005872DA">
              <w:rPr>
                <w:sz w:val="22"/>
                <w:szCs w:val="22"/>
              </w:rPr>
              <w:t>5402096460</w:t>
            </w:r>
          </w:p>
        </w:tc>
        <w:tc>
          <w:tcPr>
            <w:tcW w:w="1276" w:type="dxa"/>
            <w:shd w:val="clear" w:color="auto" w:fill="auto"/>
            <w:tcMar>
              <w:left w:w="0" w:type="dxa"/>
              <w:right w:w="0" w:type="dxa"/>
            </w:tcMar>
            <w:vAlign w:val="center"/>
            <w:hideMark/>
          </w:tcPr>
          <w:p w14:paraId="7C1F575F" w14:textId="77777777" w:rsidR="005872DA" w:rsidRPr="005872DA" w:rsidRDefault="005872DA" w:rsidP="00FF5406">
            <w:pPr>
              <w:pStyle w:val="Tijeloteksta"/>
              <w:jc w:val="center"/>
              <w:rPr>
                <w:sz w:val="22"/>
                <w:szCs w:val="22"/>
              </w:rPr>
            </w:pPr>
            <w:r w:rsidRPr="005872DA">
              <w:rPr>
                <w:sz w:val="22"/>
                <w:szCs w:val="22"/>
              </w:rPr>
              <w:t>14.095,17</w:t>
            </w:r>
          </w:p>
        </w:tc>
        <w:tc>
          <w:tcPr>
            <w:tcW w:w="708" w:type="dxa"/>
            <w:shd w:val="clear" w:color="auto" w:fill="auto"/>
            <w:tcMar>
              <w:left w:w="0" w:type="dxa"/>
              <w:right w:w="0" w:type="dxa"/>
            </w:tcMar>
            <w:vAlign w:val="center"/>
            <w:hideMark/>
          </w:tcPr>
          <w:p w14:paraId="5967E4D3"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hideMark/>
          </w:tcPr>
          <w:p w14:paraId="01C262AD" w14:textId="77777777" w:rsidR="005872DA" w:rsidRPr="005872DA" w:rsidRDefault="005872DA" w:rsidP="00FF5406">
            <w:pPr>
              <w:jc w:val="center"/>
              <w:rPr>
                <w:sz w:val="22"/>
                <w:szCs w:val="22"/>
              </w:rPr>
            </w:pPr>
            <w:r w:rsidRPr="005872DA">
              <w:rPr>
                <w:sz w:val="22"/>
                <w:szCs w:val="22"/>
              </w:rPr>
              <w:t>Zitex</w:t>
            </w:r>
          </w:p>
        </w:tc>
        <w:tc>
          <w:tcPr>
            <w:tcW w:w="1842" w:type="dxa"/>
            <w:shd w:val="clear" w:color="auto" w:fill="auto"/>
            <w:tcMar>
              <w:left w:w="0" w:type="dxa"/>
              <w:right w:w="0" w:type="dxa"/>
            </w:tcMar>
            <w:vAlign w:val="center"/>
            <w:hideMark/>
          </w:tcPr>
          <w:p w14:paraId="1950292B" w14:textId="77777777" w:rsidR="005872DA" w:rsidRPr="005872DA" w:rsidRDefault="005872DA" w:rsidP="00FF5406">
            <w:pPr>
              <w:pStyle w:val="Tijeloteksta"/>
              <w:jc w:val="center"/>
              <w:rPr>
                <w:sz w:val="22"/>
                <w:szCs w:val="22"/>
              </w:rPr>
            </w:pPr>
            <w:r w:rsidRPr="005872DA">
              <w:rPr>
                <w:sz w:val="22"/>
                <w:szCs w:val="22"/>
              </w:rPr>
              <w:t>Otklanjanje nedostataka</w:t>
            </w:r>
          </w:p>
        </w:tc>
        <w:tc>
          <w:tcPr>
            <w:tcW w:w="1985" w:type="dxa"/>
            <w:shd w:val="clear" w:color="auto" w:fill="auto"/>
            <w:tcMar>
              <w:left w:w="0" w:type="dxa"/>
              <w:right w:w="0" w:type="dxa"/>
            </w:tcMar>
            <w:vAlign w:val="center"/>
            <w:hideMark/>
          </w:tcPr>
          <w:p w14:paraId="33481171" w14:textId="77777777" w:rsidR="005872DA" w:rsidRPr="005872DA" w:rsidRDefault="005872DA" w:rsidP="00FF5406">
            <w:pPr>
              <w:pStyle w:val="Tijeloteksta"/>
              <w:jc w:val="center"/>
              <w:rPr>
                <w:sz w:val="22"/>
                <w:szCs w:val="22"/>
              </w:rPr>
            </w:pPr>
            <w:r w:rsidRPr="005872DA">
              <w:rPr>
                <w:sz w:val="22"/>
                <w:szCs w:val="22"/>
              </w:rPr>
              <w:t>U-NVV 1-18.2</w:t>
            </w:r>
          </w:p>
        </w:tc>
        <w:tc>
          <w:tcPr>
            <w:tcW w:w="1559" w:type="dxa"/>
            <w:shd w:val="clear" w:color="auto" w:fill="auto"/>
            <w:tcMar>
              <w:left w:w="0" w:type="dxa"/>
              <w:right w:w="0" w:type="dxa"/>
            </w:tcMar>
            <w:vAlign w:val="center"/>
            <w:hideMark/>
          </w:tcPr>
          <w:p w14:paraId="6ED1FD15" w14:textId="77777777" w:rsidR="005872DA" w:rsidRPr="005872DA" w:rsidRDefault="005872DA" w:rsidP="00FF5406">
            <w:pPr>
              <w:pStyle w:val="Tijeloteksta"/>
              <w:jc w:val="center"/>
              <w:rPr>
                <w:sz w:val="22"/>
                <w:szCs w:val="22"/>
              </w:rPr>
            </w:pPr>
            <w:r w:rsidRPr="005872DA">
              <w:rPr>
                <w:sz w:val="22"/>
                <w:szCs w:val="22"/>
              </w:rPr>
              <w:t>05.03.2024.</w:t>
            </w:r>
          </w:p>
        </w:tc>
        <w:tc>
          <w:tcPr>
            <w:tcW w:w="709" w:type="dxa"/>
            <w:shd w:val="clear" w:color="auto" w:fill="auto"/>
            <w:tcMar>
              <w:left w:w="0" w:type="dxa"/>
              <w:right w:w="0" w:type="dxa"/>
            </w:tcMar>
            <w:vAlign w:val="center"/>
            <w:hideMark/>
          </w:tcPr>
          <w:p w14:paraId="08E6F117" w14:textId="77777777" w:rsidR="005872DA" w:rsidRPr="005872DA" w:rsidRDefault="005872DA" w:rsidP="00FF5406">
            <w:pPr>
              <w:pStyle w:val="Tijeloteksta"/>
              <w:jc w:val="center"/>
              <w:rPr>
                <w:sz w:val="22"/>
                <w:szCs w:val="22"/>
              </w:rPr>
            </w:pPr>
          </w:p>
        </w:tc>
      </w:tr>
      <w:tr w:rsidR="005872DA" w:rsidRPr="005872DA" w14:paraId="27BF9065" w14:textId="77777777" w:rsidTr="00FF5406">
        <w:trPr>
          <w:cantSplit/>
        </w:trPr>
        <w:tc>
          <w:tcPr>
            <w:tcW w:w="426" w:type="dxa"/>
            <w:shd w:val="clear" w:color="auto" w:fill="auto"/>
            <w:tcMar>
              <w:left w:w="0" w:type="dxa"/>
              <w:right w:w="0" w:type="dxa"/>
            </w:tcMar>
            <w:vAlign w:val="center"/>
            <w:hideMark/>
          </w:tcPr>
          <w:p w14:paraId="1FF0FC43" w14:textId="77777777" w:rsidR="005872DA" w:rsidRPr="005872DA" w:rsidRDefault="005872DA" w:rsidP="00FF5406">
            <w:pPr>
              <w:pStyle w:val="Tijeloteksta"/>
              <w:jc w:val="center"/>
              <w:rPr>
                <w:sz w:val="22"/>
                <w:szCs w:val="22"/>
              </w:rPr>
            </w:pPr>
            <w:r w:rsidRPr="005872DA">
              <w:rPr>
                <w:sz w:val="22"/>
                <w:szCs w:val="22"/>
              </w:rPr>
              <w:t>139.</w:t>
            </w:r>
          </w:p>
        </w:tc>
        <w:tc>
          <w:tcPr>
            <w:tcW w:w="1276" w:type="dxa"/>
            <w:shd w:val="clear" w:color="auto" w:fill="auto"/>
            <w:tcMar>
              <w:left w:w="0" w:type="dxa"/>
              <w:right w:w="0" w:type="dxa"/>
            </w:tcMar>
            <w:vAlign w:val="center"/>
            <w:hideMark/>
          </w:tcPr>
          <w:p w14:paraId="7B0A610A" w14:textId="77777777" w:rsidR="005872DA" w:rsidRPr="005872DA" w:rsidRDefault="005872DA" w:rsidP="00FF5406">
            <w:pPr>
              <w:pStyle w:val="Tijeloteksta"/>
              <w:jc w:val="center"/>
              <w:rPr>
                <w:sz w:val="22"/>
                <w:szCs w:val="22"/>
              </w:rPr>
            </w:pPr>
            <w:r w:rsidRPr="005872DA">
              <w:rPr>
                <w:sz w:val="22"/>
                <w:szCs w:val="22"/>
              </w:rPr>
              <w:t>06.03.2019.</w:t>
            </w:r>
          </w:p>
        </w:tc>
        <w:tc>
          <w:tcPr>
            <w:tcW w:w="1134" w:type="dxa"/>
            <w:shd w:val="clear" w:color="auto" w:fill="auto"/>
            <w:tcMar>
              <w:left w:w="0" w:type="dxa"/>
              <w:right w:w="0" w:type="dxa"/>
            </w:tcMar>
            <w:vAlign w:val="center"/>
            <w:hideMark/>
          </w:tcPr>
          <w:p w14:paraId="5839C081" w14:textId="77777777" w:rsidR="005872DA" w:rsidRPr="005872DA" w:rsidRDefault="005872DA" w:rsidP="00FF5406">
            <w:pPr>
              <w:pStyle w:val="Tijeloteksta"/>
              <w:jc w:val="center"/>
              <w:rPr>
                <w:sz w:val="22"/>
                <w:szCs w:val="22"/>
              </w:rPr>
            </w:pPr>
            <w:r w:rsidRPr="005872DA">
              <w:rPr>
                <w:sz w:val="22"/>
                <w:szCs w:val="22"/>
              </w:rPr>
              <w:t>garancija</w:t>
            </w:r>
          </w:p>
        </w:tc>
        <w:tc>
          <w:tcPr>
            <w:tcW w:w="1843" w:type="dxa"/>
            <w:shd w:val="clear" w:color="auto" w:fill="auto"/>
            <w:tcMar>
              <w:left w:w="0" w:type="dxa"/>
              <w:right w:w="0" w:type="dxa"/>
            </w:tcMar>
            <w:vAlign w:val="center"/>
            <w:hideMark/>
          </w:tcPr>
          <w:p w14:paraId="3A9B0914" w14:textId="77777777" w:rsidR="005872DA" w:rsidRPr="005872DA" w:rsidRDefault="005872DA" w:rsidP="00FF5406">
            <w:pPr>
              <w:pStyle w:val="Tijeloteksta"/>
              <w:jc w:val="center"/>
              <w:rPr>
                <w:sz w:val="22"/>
                <w:szCs w:val="22"/>
              </w:rPr>
            </w:pPr>
            <w:r w:rsidRPr="005872DA">
              <w:rPr>
                <w:sz w:val="22"/>
                <w:szCs w:val="22"/>
              </w:rPr>
              <w:t>5402096478</w:t>
            </w:r>
          </w:p>
        </w:tc>
        <w:tc>
          <w:tcPr>
            <w:tcW w:w="1276" w:type="dxa"/>
            <w:shd w:val="clear" w:color="auto" w:fill="auto"/>
            <w:tcMar>
              <w:left w:w="0" w:type="dxa"/>
              <w:right w:w="0" w:type="dxa"/>
            </w:tcMar>
            <w:vAlign w:val="center"/>
            <w:hideMark/>
          </w:tcPr>
          <w:p w14:paraId="68B8138A" w14:textId="77777777" w:rsidR="005872DA" w:rsidRPr="005872DA" w:rsidRDefault="005872DA" w:rsidP="00FF5406">
            <w:pPr>
              <w:pStyle w:val="Tijeloteksta"/>
              <w:jc w:val="center"/>
              <w:rPr>
                <w:sz w:val="22"/>
                <w:szCs w:val="22"/>
              </w:rPr>
            </w:pPr>
            <w:r w:rsidRPr="005872DA">
              <w:rPr>
                <w:sz w:val="22"/>
                <w:szCs w:val="22"/>
              </w:rPr>
              <w:t>7.283,37</w:t>
            </w:r>
          </w:p>
        </w:tc>
        <w:tc>
          <w:tcPr>
            <w:tcW w:w="708" w:type="dxa"/>
            <w:shd w:val="clear" w:color="auto" w:fill="auto"/>
            <w:tcMar>
              <w:left w:w="0" w:type="dxa"/>
              <w:right w:w="0" w:type="dxa"/>
            </w:tcMar>
            <w:vAlign w:val="center"/>
            <w:hideMark/>
          </w:tcPr>
          <w:p w14:paraId="78D275B6"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hideMark/>
          </w:tcPr>
          <w:p w14:paraId="3CFACC7D" w14:textId="77777777" w:rsidR="005872DA" w:rsidRPr="005872DA" w:rsidRDefault="005872DA" w:rsidP="00FF5406">
            <w:pPr>
              <w:jc w:val="center"/>
              <w:rPr>
                <w:sz w:val="22"/>
                <w:szCs w:val="22"/>
              </w:rPr>
            </w:pPr>
            <w:r w:rsidRPr="005872DA">
              <w:rPr>
                <w:sz w:val="22"/>
                <w:szCs w:val="22"/>
              </w:rPr>
              <w:t>Zitex</w:t>
            </w:r>
          </w:p>
        </w:tc>
        <w:tc>
          <w:tcPr>
            <w:tcW w:w="1842" w:type="dxa"/>
            <w:shd w:val="clear" w:color="auto" w:fill="auto"/>
            <w:tcMar>
              <w:left w:w="0" w:type="dxa"/>
              <w:right w:w="0" w:type="dxa"/>
            </w:tcMar>
            <w:vAlign w:val="center"/>
            <w:hideMark/>
          </w:tcPr>
          <w:p w14:paraId="7C83BD89" w14:textId="77777777" w:rsidR="005872DA" w:rsidRPr="005872DA" w:rsidRDefault="005872DA" w:rsidP="00FF5406">
            <w:pPr>
              <w:pStyle w:val="Tijeloteksta"/>
              <w:jc w:val="center"/>
              <w:rPr>
                <w:sz w:val="22"/>
                <w:szCs w:val="22"/>
              </w:rPr>
            </w:pPr>
            <w:r w:rsidRPr="005872DA">
              <w:rPr>
                <w:sz w:val="22"/>
                <w:szCs w:val="22"/>
              </w:rPr>
              <w:t>Otklanjanje nedostataka</w:t>
            </w:r>
          </w:p>
        </w:tc>
        <w:tc>
          <w:tcPr>
            <w:tcW w:w="1985" w:type="dxa"/>
            <w:shd w:val="clear" w:color="auto" w:fill="auto"/>
            <w:tcMar>
              <w:left w:w="0" w:type="dxa"/>
              <w:right w:w="0" w:type="dxa"/>
            </w:tcMar>
            <w:vAlign w:val="center"/>
            <w:hideMark/>
          </w:tcPr>
          <w:p w14:paraId="650B20B6" w14:textId="77777777" w:rsidR="005872DA" w:rsidRPr="005872DA" w:rsidRDefault="005872DA" w:rsidP="00FF5406">
            <w:pPr>
              <w:pStyle w:val="Tijeloteksta"/>
              <w:jc w:val="center"/>
              <w:rPr>
                <w:sz w:val="22"/>
                <w:szCs w:val="22"/>
              </w:rPr>
            </w:pPr>
            <w:r w:rsidRPr="005872DA">
              <w:rPr>
                <w:sz w:val="22"/>
                <w:szCs w:val="22"/>
              </w:rPr>
              <w:t>U-NVV 1-18.17</w:t>
            </w:r>
          </w:p>
        </w:tc>
        <w:tc>
          <w:tcPr>
            <w:tcW w:w="1559" w:type="dxa"/>
            <w:shd w:val="clear" w:color="auto" w:fill="auto"/>
            <w:tcMar>
              <w:left w:w="0" w:type="dxa"/>
              <w:right w:w="0" w:type="dxa"/>
            </w:tcMar>
            <w:vAlign w:val="center"/>
            <w:hideMark/>
          </w:tcPr>
          <w:p w14:paraId="76F2CE57" w14:textId="77777777" w:rsidR="005872DA" w:rsidRPr="005872DA" w:rsidRDefault="005872DA" w:rsidP="00FF5406">
            <w:pPr>
              <w:pStyle w:val="Tijeloteksta"/>
              <w:jc w:val="center"/>
              <w:rPr>
                <w:sz w:val="22"/>
                <w:szCs w:val="22"/>
              </w:rPr>
            </w:pPr>
            <w:r w:rsidRPr="005872DA">
              <w:rPr>
                <w:sz w:val="22"/>
                <w:szCs w:val="22"/>
              </w:rPr>
              <w:t>05.03.2024.</w:t>
            </w:r>
          </w:p>
        </w:tc>
        <w:tc>
          <w:tcPr>
            <w:tcW w:w="709" w:type="dxa"/>
            <w:shd w:val="clear" w:color="auto" w:fill="auto"/>
            <w:tcMar>
              <w:left w:w="0" w:type="dxa"/>
              <w:right w:w="0" w:type="dxa"/>
            </w:tcMar>
            <w:vAlign w:val="center"/>
            <w:hideMark/>
          </w:tcPr>
          <w:p w14:paraId="5BE2D2D8" w14:textId="77777777" w:rsidR="005872DA" w:rsidRPr="005872DA" w:rsidRDefault="005872DA" w:rsidP="00FF5406">
            <w:pPr>
              <w:pStyle w:val="Tijeloteksta"/>
              <w:jc w:val="center"/>
              <w:rPr>
                <w:sz w:val="22"/>
                <w:szCs w:val="22"/>
              </w:rPr>
            </w:pPr>
          </w:p>
        </w:tc>
      </w:tr>
      <w:tr w:rsidR="005872DA" w:rsidRPr="005872DA" w14:paraId="15068C04" w14:textId="77777777" w:rsidTr="00FF5406">
        <w:trPr>
          <w:cantSplit/>
        </w:trPr>
        <w:tc>
          <w:tcPr>
            <w:tcW w:w="426" w:type="dxa"/>
            <w:shd w:val="clear" w:color="auto" w:fill="auto"/>
            <w:tcMar>
              <w:left w:w="0" w:type="dxa"/>
              <w:right w:w="0" w:type="dxa"/>
            </w:tcMar>
            <w:vAlign w:val="center"/>
            <w:hideMark/>
          </w:tcPr>
          <w:p w14:paraId="7B134A0E" w14:textId="77777777" w:rsidR="005872DA" w:rsidRPr="005872DA" w:rsidRDefault="005872DA" w:rsidP="00FF5406">
            <w:pPr>
              <w:pStyle w:val="Tijeloteksta"/>
              <w:jc w:val="center"/>
              <w:rPr>
                <w:sz w:val="22"/>
                <w:szCs w:val="22"/>
              </w:rPr>
            </w:pPr>
            <w:r w:rsidRPr="005872DA">
              <w:rPr>
                <w:sz w:val="22"/>
                <w:szCs w:val="22"/>
              </w:rPr>
              <w:t>140.</w:t>
            </w:r>
          </w:p>
        </w:tc>
        <w:tc>
          <w:tcPr>
            <w:tcW w:w="1276" w:type="dxa"/>
            <w:shd w:val="clear" w:color="auto" w:fill="auto"/>
            <w:tcMar>
              <w:left w:w="0" w:type="dxa"/>
              <w:right w:w="0" w:type="dxa"/>
            </w:tcMar>
            <w:vAlign w:val="center"/>
            <w:hideMark/>
          </w:tcPr>
          <w:p w14:paraId="2E0CF359" w14:textId="77777777" w:rsidR="005872DA" w:rsidRPr="005872DA" w:rsidRDefault="005872DA" w:rsidP="00FF5406">
            <w:pPr>
              <w:pStyle w:val="Tijeloteksta"/>
              <w:jc w:val="center"/>
              <w:rPr>
                <w:sz w:val="22"/>
                <w:szCs w:val="22"/>
              </w:rPr>
            </w:pPr>
            <w:r w:rsidRPr="005872DA">
              <w:rPr>
                <w:sz w:val="22"/>
                <w:szCs w:val="22"/>
              </w:rPr>
              <w:t>06.03.2019.</w:t>
            </w:r>
          </w:p>
        </w:tc>
        <w:tc>
          <w:tcPr>
            <w:tcW w:w="1134" w:type="dxa"/>
            <w:shd w:val="clear" w:color="auto" w:fill="auto"/>
            <w:tcMar>
              <w:left w:w="0" w:type="dxa"/>
              <w:right w:w="0" w:type="dxa"/>
            </w:tcMar>
            <w:vAlign w:val="center"/>
            <w:hideMark/>
          </w:tcPr>
          <w:p w14:paraId="41E06557" w14:textId="77777777" w:rsidR="005872DA" w:rsidRPr="005872DA" w:rsidRDefault="005872DA" w:rsidP="00FF5406">
            <w:pPr>
              <w:pStyle w:val="Tijeloteksta"/>
              <w:jc w:val="center"/>
              <w:rPr>
                <w:sz w:val="22"/>
                <w:szCs w:val="22"/>
              </w:rPr>
            </w:pPr>
            <w:r w:rsidRPr="005872DA">
              <w:rPr>
                <w:sz w:val="22"/>
                <w:szCs w:val="22"/>
              </w:rPr>
              <w:t>garancija</w:t>
            </w:r>
          </w:p>
        </w:tc>
        <w:tc>
          <w:tcPr>
            <w:tcW w:w="1843" w:type="dxa"/>
            <w:shd w:val="clear" w:color="auto" w:fill="auto"/>
            <w:tcMar>
              <w:left w:w="0" w:type="dxa"/>
              <w:right w:w="0" w:type="dxa"/>
            </w:tcMar>
            <w:vAlign w:val="center"/>
            <w:hideMark/>
          </w:tcPr>
          <w:p w14:paraId="589C836F" w14:textId="77777777" w:rsidR="005872DA" w:rsidRPr="005872DA" w:rsidRDefault="005872DA" w:rsidP="00FF5406">
            <w:pPr>
              <w:pStyle w:val="Tijeloteksta"/>
              <w:jc w:val="center"/>
              <w:rPr>
                <w:sz w:val="22"/>
                <w:szCs w:val="22"/>
              </w:rPr>
            </w:pPr>
            <w:r w:rsidRPr="005872DA">
              <w:rPr>
                <w:sz w:val="22"/>
                <w:szCs w:val="22"/>
              </w:rPr>
              <w:t>5402096486</w:t>
            </w:r>
          </w:p>
        </w:tc>
        <w:tc>
          <w:tcPr>
            <w:tcW w:w="1276" w:type="dxa"/>
            <w:shd w:val="clear" w:color="auto" w:fill="auto"/>
            <w:tcMar>
              <w:left w:w="0" w:type="dxa"/>
              <w:right w:w="0" w:type="dxa"/>
            </w:tcMar>
            <w:vAlign w:val="center"/>
            <w:hideMark/>
          </w:tcPr>
          <w:p w14:paraId="076B2872" w14:textId="77777777" w:rsidR="005872DA" w:rsidRPr="005872DA" w:rsidRDefault="005872DA" w:rsidP="00FF5406">
            <w:pPr>
              <w:pStyle w:val="Tijeloteksta"/>
              <w:jc w:val="center"/>
              <w:rPr>
                <w:sz w:val="22"/>
                <w:szCs w:val="22"/>
              </w:rPr>
            </w:pPr>
            <w:r w:rsidRPr="005872DA">
              <w:rPr>
                <w:sz w:val="22"/>
                <w:szCs w:val="22"/>
              </w:rPr>
              <w:t>14.168,22</w:t>
            </w:r>
          </w:p>
        </w:tc>
        <w:tc>
          <w:tcPr>
            <w:tcW w:w="708" w:type="dxa"/>
            <w:shd w:val="clear" w:color="auto" w:fill="auto"/>
            <w:tcMar>
              <w:left w:w="0" w:type="dxa"/>
              <w:right w:w="0" w:type="dxa"/>
            </w:tcMar>
            <w:vAlign w:val="center"/>
            <w:hideMark/>
          </w:tcPr>
          <w:p w14:paraId="34FB5F34"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hideMark/>
          </w:tcPr>
          <w:p w14:paraId="2A8013CD" w14:textId="77777777" w:rsidR="005872DA" w:rsidRPr="005872DA" w:rsidRDefault="005872DA" w:rsidP="00FF5406">
            <w:pPr>
              <w:jc w:val="center"/>
              <w:rPr>
                <w:sz w:val="22"/>
                <w:szCs w:val="22"/>
              </w:rPr>
            </w:pPr>
            <w:r w:rsidRPr="005872DA">
              <w:rPr>
                <w:sz w:val="22"/>
                <w:szCs w:val="22"/>
              </w:rPr>
              <w:t>Zitex</w:t>
            </w:r>
          </w:p>
        </w:tc>
        <w:tc>
          <w:tcPr>
            <w:tcW w:w="1842" w:type="dxa"/>
            <w:shd w:val="clear" w:color="auto" w:fill="auto"/>
            <w:tcMar>
              <w:left w:w="0" w:type="dxa"/>
              <w:right w:w="0" w:type="dxa"/>
            </w:tcMar>
            <w:vAlign w:val="center"/>
            <w:hideMark/>
          </w:tcPr>
          <w:p w14:paraId="0E846502" w14:textId="77777777" w:rsidR="005872DA" w:rsidRPr="005872DA" w:rsidRDefault="005872DA" w:rsidP="00FF5406">
            <w:pPr>
              <w:pStyle w:val="Tijeloteksta"/>
              <w:jc w:val="center"/>
              <w:rPr>
                <w:sz w:val="22"/>
                <w:szCs w:val="22"/>
              </w:rPr>
            </w:pPr>
            <w:r w:rsidRPr="005872DA">
              <w:rPr>
                <w:sz w:val="22"/>
                <w:szCs w:val="22"/>
              </w:rPr>
              <w:t>Otklanjanje nedostataka</w:t>
            </w:r>
          </w:p>
        </w:tc>
        <w:tc>
          <w:tcPr>
            <w:tcW w:w="1985" w:type="dxa"/>
            <w:shd w:val="clear" w:color="auto" w:fill="auto"/>
            <w:tcMar>
              <w:left w:w="0" w:type="dxa"/>
              <w:right w:w="0" w:type="dxa"/>
            </w:tcMar>
            <w:vAlign w:val="center"/>
            <w:hideMark/>
          </w:tcPr>
          <w:p w14:paraId="0823C6C9" w14:textId="77777777" w:rsidR="005872DA" w:rsidRPr="005872DA" w:rsidRDefault="005872DA" w:rsidP="00FF5406">
            <w:pPr>
              <w:pStyle w:val="Tijeloteksta"/>
              <w:jc w:val="center"/>
              <w:rPr>
                <w:sz w:val="22"/>
                <w:szCs w:val="22"/>
              </w:rPr>
            </w:pPr>
            <w:r w:rsidRPr="005872DA">
              <w:rPr>
                <w:sz w:val="22"/>
                <w:szCs w:val="22"/>
              </w:rPr>
              <w:t>U-NVV 1-18.4</w:t>
            </w:r>
          </w:p>
        </w:tc>
        <w:tc>
          <w:tcPr>
            <w:tcW w:w="1559" w:type="dxa"/>
            <w:shd w:val="clear" w:color="auto" w:fill="auto"/>
            <w:tcMar>
              <w:left w:w="0" w:type="dxa"/>
              <w:right w:w="0" w:type="dxa"/>
            </w:tcMar>
            <w:vAlign w:val="center"/>
            <w:hideMark/>
          </w:tcPr>
          <w:p w14:paraId="5F8DC451" w14:textId="77777777" w:rsidR="005872DA" w:rsidRPr="005872DA" w:rsidRDefault="005872DA" w:rsidP="00FF5406">
            <w:pPr>
              <w:pStyle w:val="Tijeloteksta"/>
              <w:jc w:val="center"/>
              <w:rPr>
                <w:sz w:val="22"/>
                <w:szCs w:val="22"/>
              </w:rPr>
            </w:pPr>
            <w:r w:rsidRPr="005872DA">
              <w:rPr>
                <w:sz w:val="22"/>
                <w:szCs w:val="22"/>
              </w:rPr>
              <w:t>05.03.2024.</w:t>
            </w:r>
          </w:p>
        </w:tc>
        <w:tc>
          <w:tcPr>
            <w:tcW w:w="709" w:type="dxa"/>
            <w:shd w:val="clear" w:color="auto" w:fill="auto"/>
            <w:tcMar>
              <w:left w:w="0" w:type="dxa"/>
              <w:right w:w="0" w:type="dxa"/>
            </w:tcMar>
            <w:vAlign w:val="center"/>
            <w:hideMark/>
          </w:tcPr>
          <w:p w14:paraId="5CB13336" w14:textId="77777777" w:rsidR="005872DA" w:rsidRPr="005872DA" w:rsidRDefault="005872DA" w:rsidP="00FF5406">
            <w:pPr>
              <w:pStyle w:val="Tijeloteksta"/>
              <w:jc w:val="center"/>
              <w:rPr>
                <w:sz w:val="22"/>
                <w:szCs w:val="22"/>
              </w:rPr>
            </w:pPr>
          </w:p>
        </w:tc>
      </w:tr>
      <w:tr w:rsidR="005872DA" w:rsidRPr="005872DA" w14:paraId="2BE53B2E" w14:textId="77777777" w:rsidTr="00FF5406">
        <w:trPr>
          <w:cantSplit/>
        </w:trPr>
        <w:tc>
          <w:tcPr>
            <w:tcW w:w="426" w:type="dxa"/>
            <w:shd w:val="clear" w:color="auto" w:fill="auto"/>
            <w:tcMar>
              <w:left w:w="0" w:type="dxa"/>
              <w:right w:w="0" w:type="dxa"/>
            </w:tcMar>
            <w:vAlign w:val="center"/>
            <w:hideMark/>
          </w:tcPr>
          <w:p w14:paraId="3736306C" w14:textId="77777777" w:rsidR="005872DA" w:rsidRPr="005872DA" w:rsidRDefault="005872DA" w:rsidP="00FF5406">
            <w:pPr>
              <w:pStyle w:val="Tijeloteksta"/>
              <w:jc w:val="center"/>
              <w:rPr>
                <w:sz w:val="22"/>
                <w:szCs w:val="22"/>
              </w:rPr>
            </w:pPr>
            <w:r w:rsidRPr="005872DA">
              <w:rPr>
                <w:sz w:val="22"/>
                <w:szCs w:val="22"/>
              </w:rPr>
              <w:t>141.</w:t>
            </w:r>
          </w:p>
        </w:tc>
        <w:tc>
          <w:tcPr>
            <w:tcW w:w="1276" w:type="dxa"/>
            <w:shd w:val="clear" w:color="auto" w:fill="auto"/>
            <w:tcMar>
              <w:left w:w="0" w:type="dxa"/>
              <w:right w:w="0" w:type="dxa"/>
            </w:tcMar>
            <w:vAlign w:val="center"/>
            <w:hideMark/>
          </w:tcPr>
          <w:p w14:paraId="34EC7734" w14:textId="77777777" w:rsidR="005872DA" w:rsidRPr="005872DA" w:rsidRDefault="005872DA" w:rsidP="00FF5406">
            <w:pPr>
              <w:pStyle w:val="Tijeloteksta"/>
              <w:jc w:val="center"/>
              <w:rPr>
                <w:sz w:val="22"/>
                <w:szCs w:val="22"/>
              </w:rPr>
            </w:pPr>
            <w:r w:rsidRPr="005872DA">
              <w:rPr>
                <w:sz w:val="22"/>
                <w:szCs w:val="22"/>
              </w:rPr>
              <w:t>23.05.2019.</w:t>
            </w:r>
          </w:p>
        </w:tc>
        <w:tc>
          <w:tcPr>
            <w:tcW w:w="1134" w:type="dxa"/>
            <w:shd w:val="clear" w:color="auto" w:fill="auto"/>
            <w:tcMar>
              <w:left w:w="0" w:type="dxa"/>
              <w:right w:w="0" w:type="dxa"/>
            </w:tcMar>
            <w:vAlign w:val="center"/>
            <w:hideMark/>
          </w:tcPr>
          <w:p w14:paraId="6EA5C2CE" w14:textId="77777777" w:rsidR="005872DA" w:rsidRPr="005872DA" w:rsidRDefault="005872DA" w:rsidP="00FF5406">
            <w:pPr>
              <w:pStyle w:val="Tijeloteksta"/>
              <w:jc w:val="center"/>
              <w:rPr>
                <w:sz w:val="22"/>
                <w:szCs w:val="22"/>
              </w:rPr>
            </w:pPr>
            <w:r w:rsidRPr="005872DA">
              <w:rPr>
                <w:sz w:val="22"/>
                <w:szCs w:val="22"/>
              </w:rPr>
              <w:t>garancija</w:t>
            </w:r>
          </w:p>
        </w:tc>
        <w:tc>
          <w:tcPr>
            <w:tcW w:w="1843" w:type="dxa"/>
            <w:shd w:val="clear" w:color="auto" w:fill="auto"/>
            <w:tcMar>
              <w:left w:w="0" w:type="dxa"/>
              <w:right w:w="0" w:type="dxa"/>
            </w:tcMar>
            <w:vAlign w:val="center"/>
            <w:hideMark/>
          </w:tcPr>
          <w:p w14:paraId="682F4C86" w14:textId="77777777" w:rsidR="005872DA" w:rsidRPr="005872DA" w:rsidRDefault="005872DA" w:rsidP="00FF5406">
            <w:pPr>
              <w:pStyle w:val="Tijeloteksta"/>
              <w:jc w:val="center"/>
              <w:rPr>
                <w:sz w:val="22"/>
                <w:szCs w:val="22"/>
              </w:rPr>
            </w:pPr>
            <w:r w:rsidRPr="005872DA">
              <w:rPr>
                <w:sz w:val="22"/>
                <w:szCs w:val="22"/>
              </w:rPr>
              <w:t>58025559</w:t>
            </w:r>
          </w:p>
        </w:tc>
        <w:tc>
          <w:tcPr>
            <w:tcW w:w="1276" w:type="dxa"/>
            <w:shd w:val="clear" w:color="auto" w:fill="auto"/>
            <w:tcMar>
              <w:left w:w="0" w:type="dxa"/>
              <w:right w:w="0" w:type="dxa"/>
            </w:tcMar>
            <w:vAlign w:val="center"/>
            <w:hideMark/>
          </w:tcPr>
          <w:p w14:paraId="79979BE6" w14:textId="77777777" w:rsidR="005872DA" w:rsidRPr="005872DA" w:rsidRDefault="005872DA" w:rsidP="00FF5406">
            <w:pPr>
              <w:pStyle w:val="Tijeloteksta"/>
              <w:jc w:val="center"/>
              <w:rPr>
                <w:sz w:val="22"/>
                <w:szCs w:val="22"/>
              </w:rPr>
            </w:pPr>
            <w:r w:rsidRPr="005872DA">
              <w:rPr>
                <w:sz w:val="22"/>
                <w:szCs w:val="22"/>
              </w:rPr>
              <w:t>286.018,81</w:t>
            </w:r>
          </w:p>
        </w:tc>
        <w:tc>
          <w:tcPr>
            <w:tcW w:w="708" w:type="dxa"/>
            <w:shd w:val="clear" w:color="auto" w:fill="auto"/>
            <w:tcMar>
              <w:left w:w="0" w:type="dxa"/>
              <w:right w:w="0" w:type="dxa"/>
            </w:tcMar>
            <w:vAlign w:val="center"/>
            <w:hideMark/>
          </w:tcPr>
          <w:p w14:paraId="4844C3FC"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111F7716" w14:textId="77777777" w:rsidR="005872DA" w:rsidRPr="005872DA" w:rsidRDefault="005872DA" w:rsidP="00FF5406">
            <w:pPr>
              <w:pStyle w:val="Tijeloteksta"/>
              <w:jc w:val="center"/>
              <w:rPr>
                <w:sz w:val="22"/>
                <w:szCs w:val="22"/>
              </w:rPr>
            </w:pPr>
            <w:r w:rsidRPr="005872DA">
              <w:rPr>
                <w:sz w:val="22"/>
                <w:szCs w:val="22"/>
              </w:rPr>
              <w:t>Tehno-Elektro</w:t>
            </w:r>
          </w:p>
        </w:tc>
        <w:tc>
          <w:tcPr>
            <w:tcW w:w="1842" w:type="dxa"/>
            <w:shd w:val="clear" w:color="auto" w:fill="auto"/>
            <w:tcMar>
              <w:left w:w="0" w:type="dxa"/>
              <w:right w:w="0" w:type="dxa"/>
            </w:tcMar>
            <w:vAlign w:val="center"/>
            <w:hideMark/>
          </w:tcPr>
          <w:p w14:paraId="7F2846FA" w14:textId="77777777" w:rsidR="005872DA" w:rsidRPr="005872DA" w:rsidRDefault="005872DA" w:rsidP="00FF5406">
            <w:pPr>
              <w:pStyle w:val="Tijeloteksta"/>
              <w:jc w:val="center"/>
              <w:rPr>
                <w:sz w:val="22"/>
                <w:szCs w:val="22"/>
              </w:rPr>
            </w:pPr>
            <w:r w:rsidRPr="005872DA">
              <w:rPr>
                <w:sz w:val="22"/>
                <w:szCs w:val="22"/>
              </w:rPr>
              <w:t>Otklanjanje nedostataka</w:t>
            </w:r>
          </w:p>
        </w:tc>
        <w:tc>
          <w:tcPr>
            <w:tcW w:w="1985" w:type="dxa"/>
            <w:shd w:val="clear" w:color="auto" w:fill="auto"/>
            <w:tcMar>
              <w:left w:w="0" w:type="dxa"/>
              <w:right w:w="0" w:type="dxa"/>
            </w:tcMar>
            <w:vAlign w:val="center"/>
            <w:hideMark/>
          </w:tcPr>
          <w:p w14:paraId="4737E9AB" w14:textId="77777777" w:rsidR="005872DA" w:rsidRPr="005872DA" w:rsidRDefault="005872DA" w:rsidP="00FF5406">
            <w:pPr>
              <w:pStyle w:val="Tijeloteksta"/>
              <w:jc w:val="center"/>
              <w:rPr>
                <w:sz w:val="22"/>
                <w:szCs w:val="22"/>
              </w:rPr>
            </w:pPr>
            <w:r w:rsidRPr="005872DA">
              <w:rPr>
                <w:sz w:val="22"/>
                <w:szCs w:val="22"/>
              </w:rPr>
              <w:t>U-NVV 1-18.1</w:t>
            </w:r>
          </w:p>
        </w:tc>
        <w:tc>
          <w:tcPr>
            <w:tcW w:w="1559" w:type="dxa"/>
            <w:shd w:val="clear" w:color="auto" w:fill="auto"/>
            <w:tcMar>
              <w:left w:w="0" w:type="dxa"/>
              <w:right w:w="0" w:type="dxa"/>
            </w:tcMar>
            <w:vAlign w:val="center"/>
            <w:hideMark/>
          </w:tcPr>
          <w:p w14:paraId="470C20E8" w14:textId="77777777" w:rsidR="005872DA" w:rsidRPr="005872DA" w:rsidRDefault="005872DA" w:rsidP="00FF5406">
            <w:pPr>
              <w:pStyle w:val="Tijeloteksta"/>
              <w:jc w:val="center"/>
              <w:rPr>
                <w:sz w:val="22"/>
                <w:szCs w:val="22"/>
              </w:rPr>
            </w:pPr>
            <w:r w:rsidRPr="005872DA">
              <w:rPr>
                <w:sz w:val="22"/>
                <w:szCs w:val="22"/>
              </w:rPr>
              <w:t>23.05.2024.</w:t>
            </w:r>
          </w:p>
        </w:tc>
        <w:tc>
          <w:tcPr>
            <w:tcW w:w="709" w:type="dxa"/>
            <w:shd w:val="clear" w:color="auto" w:fill="auto"/>
            <w:tcMar>
              <w:left w:w="0" w:type="dxa"/>
              <w:right w:w="0" w:type="dxa"/>
            </w:tcMar>
            <w:vAlign w:val="center"/>
            <w:hideMark/>
          </w:tcPr>
          <w:p w14:paraId="375751AD" w14:textId="77777777" w:rsidR="005872DA" w:rsidRPr="005872DA" w:rsidRDefault="005872DA" w:rsidP="00FF5406">
            <w:pPr>
              <w:pStyle w:val="Tijeloteksta"/>
              <w:jc w:val="center"/>
              <w:rPr>
                <w:sz w:val="22"/>
                <w:szCs w:val="22"/>
              </w:rPr>
            </w:pPr>
          </w:p>
        </w:tc>
      </w:tr>
      <w:tr w:rsidR="005872DA" w:rsidRPr="005872DA" w14:paraId="4CE321B4" w14:textId="77777777" w:rsidTr="00FF5406">
        <w:trPr>
          <w:cantSplit/>
        </w:trPr>
        <w:tc>
          <w:tcPr>
            <w:tcW w:w="426" w:type="dxa"/>
            <w:shd w:val="clear" w:color="auto" w:fill="auto"/>
            <w:tcMar>
              <w:left w:w="0" w:type="dxa"/>
              <w:right w:w="0" w:type="dxa"/>
            </w:tcMar>
            <w:vAlign w:val="center"/>
            <w:hideMark/>
          </w:tcPr>
          <w:p w14:paraId="141C2BAE" w14:textId="77777777" w:rsidR="005872DA" w:rsidRPr="005872DA" w:rsidRDefault="005872DA" w:rsidP="00FF5406">
            <w:pPr>
              <w:pStyle w:val="Tijeloteksta"/>
              <w:jc w:val="center"/>
              <w:rPr>
                <w:sz w:val="22"/>
                <w:szCs w:val="22"/>
              </w:rPr>
            </w:pPr>
            <w:r w:rsidRPr="005872DA">
              <w:rPr>
                <w:sz w:val="22"/>
                <w:szCs w:val="22"/>
              </w:rPr>
              <w:t>142.</w:t>
            </w:r>
          </w:p>
        </w:tc>
        <w:tc>
          <w:tcPr>
            <w:tcW w:w="1276" w:type="dxa"/>
            <w:shd w:val="clear" w:color="auto" w:fill="auto"/>
            <w:tcMar>
              <w:left w:w="0" w:type="dxa"/>
              <w:right w:w="0" w:type="dxa"/>
            </w:tcMar>
            <w:vAlign w:val="center"/>
            <w:hideMark/>
          </w:tcPr>
          <w:p w14:paraId="17C46F21" w14:textId="77777777" w:rsidR="005872DA" w:rsidRPr="005872DA" w:rsidRDefault="005872DA" w:rsidP="00FF5406">
            <w:pPr>
              <w:pStyle w:val="Tijeloteksta"/>
              <w:jc w:val="center"/>
              <w:rPr>
                <w:sz w:val="22"/>
                <w:szCs w:val="22"/>
              </w:rPr>
            </w:pPr>
            <w:r w:rsidRPr="005872DA">
              <w:rPr>
                <w:sz w:val="22"/>
                <w:szCs w:val="22"/>
              </w:rPr>
              <w:t>16.10.2020.</w:t>
            </w:r>
          </w:p>
        </w:tc>
        <w:tc>
          <w:tcPr>
            <w:tcW w:w="1134" w:type="dxa"/>
            <w:shd w:val="clear" w:color="auto" w:fill="auto"/>
            <w:tcMar>
              <w:left w:w="0" w:type="dxa"/>
              <w:right w:w="0" w:type="dxa"/>
            </w:tcMar>
            <w:vAlign w:val="center"/>
            <w:hideMark/>
          </w:tcPr>
          <w:p w14:paraId="65E81250" w14:textId="77777777" w:rsidR="005872DA" w:rsidRPr="005872DA" w:rsidRDefault="005872DA" w:rsidP="00FF5406">
            <w:pPr>
              <w:pStyle w:val="Tijeloteksta"/>
              <w:jc w:val="center"/>
              <w:rPr>
                <w:sz w:val="22"/>
                <w:szCs w:val="22"/>
              </w:rPr>
            </w:pPr>
            <w:r w:rsidRPr="005872DA">
              <w:rPr>
                <w:sz w:val="22"/>
                <w:szCs w:val="22"/>
              </w:rPr>
              <w:t>garancija</w:t>
            </w:r>
          </w:p>
        </w:tc>
        <w:tc>
          <w:tcPr>
            <w:tcW w:w="1843" w:type="dxa"/>
            <w:shd w:val="clear" w:color="auto" w:fill="auto"/>
            <w:tcMar>
              <w:left w:w="0" w:type="dxa"/>
              <w:right w:w="0" w:type="dxa"/>
            </w:tcMar>
            <w:vAlign w:val="center"/>
            <w:hideMark/>
          </w:tcPr>
          <w:p w14:paraId="1313724A" w14:textId="77777777" w:rsidR="005872DA" w:rsidRPr="005872DA" w:rsidRDefault="005872DA" w:rsidP="00FF5406">
            <w:pPr>
              <w:pStyle w:val="Tijeloteksta"/>
              <w:jc w:val="center"/>
              <w:rPr>
                <w:sz w:val="22"/>
                <w:szCs w:val="22"/>
              </w:rPr>
            </w:pPr>
            <w:r w:rsidRPr="005872DA">
              <w:rPr>
                <w:sz w:val="22"/>
                <w:szCs w:val="22"/>
              </w:rPr>
              <w:t>512440</w:t>
            </w:r>
          </w:p>
        </w:tc>
        <w:tc>
          <w:tcPr>
            <w:tcW w:w="1276" w:type="dxa"/>
            <w:shd w:val="clear" w:color="auto" w:fill="auto"/>
            <w:tcMar>
              <w:left w:w="0" w:type="dxa"/>
              <w:right w:w="0" w:type="dxa"/>
            </w:tcMar>
            <w:vAlign w:val="center"/>
            <w:hideMark/>
          </w:tcPr>
          <w:p w14:paraId="6C143195" w14:textId="77777777" w:rsidR="005872DA" w:rsidRPr="005872DA" w:rsidRDefault="005872DA" w:rsidP="00FF5406">
            <w:pPr>
              <w:pStyle w:val="Tijeloteksta"/>
              <w:jc w:val="center"/>
              <w:rPr>
                <w:sz w:val="22"/>
                <w:szCs w:val="22"/>
              </w:rPr>
            </w:pPr>
            <w:r w:rsidRPr="005872DA">
              <w:rPr>
                <w:sz w:val="22"/>
                <w:szCs w:val="22"/>
              </w:rPr>
              <w:t>276.036,00</w:t>
            </w:r>
          </w:p>
        </w:tc>
        <w:tc>
          <w:tcPr>
            <w:tcW w:w="708" w:type="dxa"/>
            <w:shd w:val="clear" w:color="auto" w:fill="auto"/>
            <w:tcMar>
              <w:left w:w="0" w:type="dxa"/>
              <w:right w:w="0" w:type="dxa"/>
            </w:tcMar>
            <w:vAlign w:val="center"/>
            <w:hideMark/>
          </w:tcPr>
          <w:p w14:paraId="5DBF23E1"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08D0473B" w14:textId="77777777" w:rsidR="005872DA" w:rsidRPr="005872DA" w:rsidRDefault="005872DA" w:rsidP="00FF5406">
            <w:pPr>
              <w:pStyle w:val="Tijeloteksta"/>
              <w:jc w:val="center"/>
              <w:rPr>
                <w:sz w:val="22"/>
                <w:szCs w:val="22"/>
              </w:rPr>
            </w:pPr>
            <w:r w:rsidRPr="005872DA">
              <w:rPr>
                <w:sz w:val="22"/>
                <w:szCs w:val="22"/>
              </w:rPr>
              <w:t>Zuber</w:t>
            </w:r>
          </w:p>
        </w:tc>
        <w:tc>
          <w:tcPr>
            <w:tcW w:w="1842" w:type="dxa"/>
            <w:shd w:val="clear" w:color="auto" w:fill="auto"/>
            <w:tcMar>
              <w:left w:w="0" w:type="dxa"/>
              <w:right w:w="0" w:type="dxa"/>
            </w:tcMar>
            <w:vAlign w:val="center"/>
            <w:hideMark/>
          </w:tcPr>
          <w:p w14:paraId="394969C4" w14:textId="77777777" w:rsidR="005872DA" w:rsidRPr="005872DA" w:rsidRDefault="005872DA" w:rsidP="00FF5406">
            <w:pPr>
              <w:pStyle w:val="Tijeloteksta"/>
              <w:jc w:val="center"/>
              <w:rPr>
                <w:sz w:val="22"/>
                <w:szCs w:val="22"/>
              </w:rPr>
            </w:pPr>
            <w:r w:rsidRPr="005872DA">
              <w:rPr>
                <w:sz w:val="22"/>
                <w:szCs w:val="22"/>
              </w:rPr>
              <w:t>Otklanjanje nedostataka</w:t>
            </w:r>
          </w:p>
        </w:tc>
        <w:tc>
          <w:tcPr>
            <w:tcW w:w="1985" w:type="dxa"/>
            <w:shd w:val="clear" w:color="auto" w:fill="auto"/>
            <w:tcMar>
              <w:left w:w="0" w:type="dxa"/>
              <w:right w:w="0" w:type="dxa"/>
            </w:tcMar>
            <w:vAlign w:val="center"/>
            <w:hideMark/>
          </w:tcPr>
          <w:p w14:paraId="506B5B0B" w14:textId="77777777" w:rsidR="005872DA" w:rsidRPr="005872DA" w:rsidRDefault="005872DA" w:rsidP="00FF5406">
            <w:pPr>
              <w:pStyle w:val="Tijeloteksta"/>
              <w:jc w:val="center"/>
              <w:rPr>
                <w:sz w:val="22"/>
                <w:szCs w:val="22"/>
              </w:rPr>
            </w:pPr>
            <w:r w:rsidRPr="005872DA">
              <w:rPr>
                <w:sz w:val="22"/>
                <w:szCs w:val="22"/>
              </w:rPr>
              <w:t>NVV 11-18</w:t>
            </w:r>
          </w:p>
        </w:tc>
        <w:tc>
          <w:tcPr>
            <w:tcW w:w="1559" w:type="dxa"/>
            <w:shd w:val="clear" w:color="auto" w:fill="auto"/>
            <w:tcMar>
              <w:left w:w="0" w:type="dxa"/>
              <w:right w:w="0" w:type="dxa"/>
            </w:tcMar>
            <w:vAlign w:val="center"/>
            <w:hideMark/>
          </w:tcPr>
          <w:p w14:paraId="4190A2D7" w14:textId="77777777" w:rsidR="005872DA" w:rsidRPr="005872DA" w:rsidRDefault="005872DA" w:rsidP="00FF5406">
            <w:pPr>
              <w:pStyle w:val="Tijeloteksta"/>
              <w:jc w:val="center"/>
              <w:rPr>
                <w:sz w:val="22"/>
                <w:szCs w:val="22"/>
              </w:rPr>
            </w:pPr>
            <w:r w:rsidRPr="005872DA">
              <w:rPr>
                <w:sz w:val="22"/>
                <w:szCs w:val="22"/>
              </w:rPr>
              <w:t>17.01.2025.</w:t>
            </w:r>
          </w:p>
        </w:tc>
        <w:tc>
          <w:tcPr>
            <w:tcW w:w="709" w:type="dxa"/>
            <w:shd w:val="clear" w:color="auto" w:fill="auto"/>
            <w:tcMar>
              <w:left w:w="0" w:type="dxa"/>
              <w:right w:w="0" w:type="dxa"/>
            </w:tcMar>
            <w:vAlign w:val="center"/>
            <w:hideMark/>
          </w:tcPr>
          <w:p w14:paraId="64C3F6E2" w14:textId="77777777" w:rsidR="005872DA" w:rsidRPr="005872DA" w:rsidRDefault="005872DA" w:rsidP="00FF5406">
            <w:pPr>
              <w:pStyle w:val="Tijeloteksta"/>
              <w:jc w:val="center"/>
              <w:rPr>
                <w:sz w:val="22"/>
                <w:szCs w:val="22"/>
              </w:rPr>
            </w:pPr>
          </w:p>
        </w:tc>
      </w:tr>
      <w:tr w:rsidR="005872DA" w:rsidRPr="005872DA" w14:paraId="68E42A5F" w14:textId="77777777" w:rsidTr="00FF5406">
        <w:trPr>
          <w:cantSplit/>
        </w:trPr>
        <w:tc>
          <w:tcPr>
            <w:tcW w:w="426" w:type="dxa"/>
            <w:shd w:val="clear" w:color="auto" w:fill="auto"/>
            <w:tcMar>
              <w:left w:w="0" w:type="dxa"/>
              <w:right w:w="0" w:type="dxa"/>
            </w:tcMar>
            <w:vAlign w:val="center"/>
            <w:hideMark/>
          </w:tcPr>
          <w:p w14:paraId="4090DBEB" w14:textId="77777777" w:rsidR="005872DA" w:rsidRPr="005872DA" w:rsidRDefault="005872DA" w:rsidP="00FF5406">
            <w:pPr>
              <w:pStyle w:val="Tijeloteksta"/>
              <w:jc w:val="center"/>
              <w:rPr>
                <w:sz w:val="22"/>
                <w:szCs w:val="22"/>
              </w:rPr>
            </w:pPr>
            <w:r w:rsidRPr="005872DA">
              <w:rPr>
                <w:sz w:val="22"/>
                <w:szCs w:val="22"/>
              </w:rPr>
              <w:t>143.</w:t>
            </w:r>
          </w:p>
        </w:tc>
        <w:tc>
          <w:tcPr>
            <w:tcW w:w="1276" w:type="dxa"/>
            <w:shd w:val="clear" w:color="auto" w:fill="auto"/>
            <w:tcMar>
              <w:left w:w="0" w:type="dxa"/>
              <w:right w:w="0" w:type="dxa"/>
            </w:tcMar>
            <w:vAlign w:val="center"/>
            <w:hideMark/>
          </w:tcPr>
          <w:p w14:paraId="1051A4EF" w14:textId="77777777" w:rsidR="005872DA" w:rsidRPr="005872DA" w:rsidRDefault="005872DA" w:rsidP="00FF5406">
            <w:pPr>
              <w:pStyle w:val="Tijeloteksta"/>
              <w:jc w:val="center"/>
              <w:rPr>
                <w:sz w:val="22"/>
                <w:szCs w:val="22"/>
              </w:rPr>
            </w:pPr>
            <w:r w:rsidRPr="005872DA">
              <w:rPr>
                <w:sz w:val="22"/>
                <w:szCs w:val="22"/>
              </w:rPr>
              <w:t>18.03.2020.</w:t>
            </w:r>
          </w:p>
        </w:tc>
        <w:tc>
          <w:tcPr>
            <w:tcW w:w="1134" w:type="dxa"/>
            <w:shd w:val="clear" w:color="auto" w:fill="auto"/>
            <w:tcMar>
              <w:left w:w="0" w:type="dxa"/>
              <w:right w:w="0" w:type="dxa"/>
            </w:tcMar>
            <w:vAlign w:val="center"/>
            <w:hideMark/>
          </w:tcPr>
          <w:p w14:paraId="27312125" w14:textId="77777777" w:rsidR="005872DA" w:rsidRPr="005872DA" w:rsidRDefault="005872DA" w:rsidP="00FF5406">
            <w:pPr>
              <w:pStyle w:val="Tijeloteksta"/>
              <w:jc w:val="center"/>
              <w:rPr>
                <w:sz w:val="22"/>
                <w:szCs w:val="22"/>
              </w:rPr>
            </w:pPr>
            <w:r w:rsidRPr="005872DA">
              <w:rPr>
                <w:sz w:val="22"/>
                <w:szCs w:val="22"/>
              </w:rPr>
              <w:t>garancija</w:t>
            </w:r>
          </w:p>
        </w:tc>
        <w:tc>
          <w:tcPr>
            <w:tcW w:w="1843" w:type="dxa"/>
            <w:shd w:val="clear" w:color="auto" w:fill="auto"/>
            <w:tcMar>
              <w:left w:w="0" w:type="dxa"/>
              <w:right w:w="0" w:type="dxa"/>
            </w:tcMar>
            <w:vAlign w:val="center"/>
            <w:hideMark/>
          </w:tcPr>
          <w:p w14:paraId="22D14463" w14:textId="77777777" w:rsidR="005872DA" w:rsidRPr="005872DA" w:rsidRDefault="005872DA" w:rsidP="00FF5406">
            <w:pPr>
              <w:pStyle w:val="Tijeloteksta"/>
              <w:jc w:val="center"/>
              <w:rPr>
                <w:sz w:val="22"/>
                <w:szCs w:val="22"/>
              </w:rPr>
            </w:pPr>
            <w:r w:rsidRPr="005872DA">
              <w:rPr>
                <w:sz w:val="22"/>
                <w:szCs w:val="22"/>
              </w:rPr>
              <w:t>449-01000-4490105927</w:t>
            </w:r>
          </w:p>
        </w:tc>
        <w:tc>
          <w:tcPr>
            <w:tcW w:w="1276" w:type="dxa"/>
            <w:shd w:val="clear" w:color="auto" w:fill="auto"/>
            <w:tcMar>
              <w:left w:w="0" w:type="dxa"/>
              <w:right w:w="0" w:type="dxa"/>
            </w:tcMar>
            <w:vAlign w:val="center"/>
            <w:hideMark/>
          </w:tcPr>
          <w:p w14:paraId="5139496E" w14:textId="77777777" w:rsidR="005872DA" w:rsidRPr="005872DA" w:rsidRDefault="005872DA" w:rsidP="00FF5406">
            <w:pPr>
              <w:pStyle w:val="Tijeloteksta"/>
              <w:jc w:val="center"/>
              <w:rPr>
                <w:sz w:val="22"/>
                <w:szCs w:val="22"/>
              </w:rPr>
            </w:pPr>
            <w:r w:rsidRPr="005872DA">
              <w:rPr>
                <w:sz w:val="22"/>
                <w:szCs w:val="22"/>
              </w:rPr>
              <w:t>82.682,00</w:t>
            </w:r>
          </w:p>
        </w:tc>
        <w:tc>
          <w:tcPr>
            <w:tcW w:w="708" w:type="dxa"/>
            <w:shd w:val="clear" w:color="auto" w:fill="auto"/>
            <w:tcMar>
              <w:left w:w="0" w:type="dxa"/>
              <w:right w:w="0" w:type="dxa"/>
            </w:tcMar>
            <w:vAlign w:val="center"/>
            <w:hideMark/>
          </w:tcPr>
          <w:p w14:paraId="1DC2D508"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5673661A" w14:textId="77777777" w:rsidR="005872DA" w:rsidRPr="005872DA" w:rsidRDefault="005872DA" w:rsidP="00FF5406">
            <w:pPr>
              <w:pStyle w:val="Tijeloteksta"/>
              <w:jc w:val="center"/>
              <w:rPr>
                <w:sz w:val="22"/>
                <w:szCs w:val="22"/>
              </w:rPr>
            </w:pPr>
            <w:r w:rsidRPr="005872DA">
              <w:rPr>
                <w:sz w:val="22"/>
                <w:szCs w:val="22"/>
              </w:rPr>
              <w:t>Festta d.o.o.</w:t>
            </w:r>
          </w:p>
        </w:tc>
        <w:tc>
          <w:tcPr>
            <w:tcW w:w="1842" w:type="dxa"/>
            <w:shd w:val="clear" w:color="auto" w:fill="auto"/>
            <w:tcMar>
              <w:left w:w="0" w:type="dxa"/>
              <w:right w:w="0" w:type="dxa"/>
            </w:tcMar>
            <w:vAlign w:val="center"/>
            <w:hideMark/>
          </w:tcPr>
          <w:p w14:paraId="2420D740" w14:textId="77777777" w:rsidR="005872DA" w:rsidRPr="005872DA" w:rsidRDefault="005872DA" w:rsidP="00FF5406">
            <w:pPr>
              <w:pStyle w:val="Tijeloteksta"/>
              <w:jc w:val="center"/>
              <w:rPr>
                <w:sz w:val="22"/>
                <w:szCs w:val="22"/>
              </w:rPr>
            </w:pPr>
          </w:p>
        </w:tc>
        <w:tc>
          <w:tcPr>
            <w:tcW w:w="1985" w:type="dxa"/>
            <w:shd w:val="clear" w:color="auto" w:fill="auto"/>
            <w:tcMar>
              <w:left w:w="0" w:type="dxa"/>
              <w:right w:w="0" w:type="dxa"/>
            </w:tcMar>
            <w:vAlign w:val="center"/>
            <w:hideMark/>
          </w:tcPr>
          <w:p w14:paraId="1AEE89FE" w14:textId="77777777" w:rsidR="005872DA" w:rsidRPr="005872DA" w:rsidRDefault="005872DA" w:rsidP="00FF5406">
            <w:pPr>
              <w:pStyle w:val="Tijeloteksta"/>
              <w:jc w:val="center"/>
              <w:rPr>
                <w:sz w:val="22"/>
                <w:szCs w:val="22"/>
              </w:rPr>
            </w:pPr>
            <w:r w:rsidRPr="005872DA">
              <w:rPr>
                <w:sz w:val="22"/>
                <w:szCs w:val="22"/>
              </w:rPr>
              <w:t>U-NVV 7-19.3</w:t>
            </w:r>
          </w:p>
        </w:tc>
        <w:tc>
          <w:tcPr>
            <w:tcW w:w="1559" w:type="dxa"/>
            <w:shd w:val="clear" w:color="auto" w:fill="auto"/>
            <w:tcMar>
              <w:left w:w="0" w:type="dxa"/>
              <w:right w:w="0" w:type="dxa"/>
            </w:tcMar>
            <w:vAlign w:val="center"/>
            <w:hideMark/>
          </w:tcPr>
          <w:p w14:paraId="4C30A3A6" w14:textId="77777777" w:rsidR="005872DA" w:rsidRPr="005872DA" w:rsidRDefault="005872DA" w:rsidP="00FF5406">
            <w:pPr>
              <w:pStyle w:val="Tijeloteksta"/>
              <w:jc w:val="center"/>
              <w:rPr>
                <w:sz w:val="22"/>
                <w:szCs w:val="22"/>
              </w:rPr>
            </w:pPr>
            <w:r w:rsidRPr="005872DA">
              <w:rPr>
                <w:sz w:val="22"/>
                <w:szCs w:val="22"/>
              </w:rPr>
              <w:t>09.04.2023.</w:t>
            </w:r>
          </w:p>
        </w:tc>
        <w:tc>
          <w:tcPr>
            <w:tcW w:w="709" w:type="dxa"/>
            <w:shd w:val="clear" w:color="auto" w:fill="auto"/>
            <w:tcMar>
              <w:left w:w="0" w:type="dxa"/>
              <w:right w:w="0" w:type="dxa"/>
            </w:tcMar>
            <w:vAlign w:val="center"/>
            <w:hideMark/>
          </w:tcPr>
          <w:p w14:paraId="0102F0FF" w14:textId="77777777" w:rsidR="005872DA" w:rsidRPr="005872DA" w:rsidRDefault="005872DA" w:rsidP="00FF5406">
            <w:pPr>
              <w:pStyle w:val="Tijeloteksta"/>
              <w:jc w:val="center"/>
              <w:rPr>
                <w:sz w:val="22"/>
                <w:szCs w:val="22"/>
              </w:rPr>
            </w:pPr>
          </w:p>
        </w:tc>
      </w:tr>
      <w:tr w:rsidR="005872DA" w:rsidRPr="005872DA" w14:paraId="5C38C4AE" w14:textId="77777777" w:rsidTr="00FF5406">
        <w:trPr>
          <w:cantSplit/>
        </w:trPr>
        <w:tc>
          <w:tcPr>
            <w:tcW w:w="426" w:type="dxa"/>
            <w:shd w:val="clear" w:color="auto" w:fill="auto"/>
            <w:tcMar>
              <w:left w:w="0" w:type="dxa"/>
              <w:right w:w="0" w:type="dxa"/>
            </w:tcMar>
            <w:vAlign w:val="center"/>
            <w:hideMark/>
          </w:tcPr>
          <w:p w14:paraId="143A6026" w14:textId="77777777" w:rsidR="005872DA" w:rsidRPr="005872DA" w:rsidRDefault="005872DA" w:rsidP="00FF5406">
            <w:pPr>
              <w:pStyle w:val="Tijeloteksta"/>
              <w:jc w:val="center"/>
              <w:rPr>
                <w:sz w:val="22"/>
                <w:szCs w:val="22"/>
              </w:rPr>
            </w:pPr>
            <w:r w:rsidRPr="005872DA">
              <w:rPr>
                <w:sz w:val="22"/>
                <w:szCs w:val="22"/>
              </w:rPr>
              <w:lastRenderedPageBreak/>
              <w:t>144.</w:t>
            </w:r>
          </w:p>
        </w:tc>
        <w:tc>
          <w:tcPr>
            <w:tcW w:w="1276" w:type="dxa"/>
            <w:shd w:val="clear" w:color="auto" w:fill="auto"/>
            <w:tcMar>
              <w:left w:w="0" w:type="dxa"/>
              <w:right w:w="0" w:type="dxa"/>
            </w:tcMar>
            <w:vAlign w:val="center"/>
            <w:hideMark/>
          </w:tcPr>
          <w:p w14:paraId="1E874462" w14:textId="77777777" w:rsidR="005872DA" w:rsidRPr="005872DA" w:rsidRDefault="005872DA" w:rsidP="00FF5406">
            <w:pPr>
              <w:pStyle w:val="Tijeloteksta"/>
              <w:jc w:val="center"/>
              <w:rPr>
                <w:sz w:val="22"/>
                <w:szCs w:val="22"/>
              </w:rPr>
            </w:pPr>
            <w:r w:rsidRPr="005872DA">
              <w:rPr>
                <w:sz w:val="22"/>
                <w:szCs w:val="22"/>
              </w:rPr>
              <w:t>25.03.2020.</w:t>
            </w:r>
          </w:p>
        </w:tc>
        <w:tc>
          <w:tcPr>
            <w:tcW w:w="1134" w:type="dxa"/>
            <w:shd w:val="clear" w:color="auto" w:fill="auto"/>
            <w:tcMar>
              <w:left w:w="0" w:type="dxa"/>
              <w:right w:w="0" w:type="dxa"/>
            </w:tcMar>
            <w:vAlign w:val="center"/>
            <w:hideMark/>
          </w:tcPr>
          <w:p w14:paraId="46572E61" w14:textId="77777777" w:rsidR="005872DA" w:rsidRPr="005872DA" w:rsidRDefault="005872DA" w:rsidP="00FF5406">
            <w:pPr>
              <w:pStyle w:val="Tijeloteksta"/>
              <w:jc w:val="center"/>
              <w:rPr>
                <w:sz w:val="22"/>
                <w:szCs w:val="22"/>
              </w:rPr>
            </w:pPr>
            <w:r w:rsidRPr="005872DA">
              <w:rPr>
                <w:sz w:val="22"/>
                <w:szCs w:val="22"/>
              </w:rPr>
              <w:t>garancija</w:t>
            </w:r>
          </w:p>
        </w:tc>
        <w:tc>
          <w:tcPr>
            <w:tcW w:w="1843" w:type="dxa"/>
            <w:shd w:val="clear" w:color="auto" w:fill="auto"/>
            <w:tcMar>
              <w:left w:w="0" w:type="dxa"/>
              <w:right w:w="0" w:type="dxa"/>
            </w:tcMar>
            <w:vAlign w:val="center"/>
            <w:hideMark/>
          </w:tcPr>
          <w:p w14:paraId="199B23B8" w14:textId="77777777" w:rsidR="005872DA" w:rsidRPr="005872DA" w:rsidRDefault="005872DA" w:rsidP="00FF5406">
            <w:pPr>
              <w:pStyle w:val="Tijeloteksta"/>
              <w:jc w:val="center"/>
              <w:rPr>
                <w:sz w:val="22"/>
                <w:szCs w:val="22"/>
              </w:rPr>
            </w:pPr>
            <w:r w:rsidRPr="005872DA">
              <w:rPr>
                <w:sz w:val="22"/>
                <w:szCs w:val="22"/>
              </w:rPr>
              <w:t>5402164305</w:t>
            </w:r>
          </w:p>
        </w:tc>
        <w:tc>
          <w:tcPr>
            <w:tcW w:w="1276" w:type="dxa"/>
            <w:shd w:val="clear" w:color="auto" w:fill="auto"/>
            <w:tcMar>
              <w:left w:w="0" w:type="dxa"/>
              <w:right w:w="0" w:type="dxa"/>
            </w:tcMar>
            <w:vAlign w:val="center"/>
            <w:hideMark/>
          </w:tcPr>
          <w:p w14:paraId="6FB61392" w14:textId="77777777" w:rsidR="005872DA" w:rsidRPr="005872DA" w:rsidRDefault="005872DA" w:rsidP="00FF5406">
            <w:pPr>
              <w:pStyle w:val="Tijeloteksta"/>
              <w:jc w:val="center"/>
              <w:rPr>
                <w:sz w:val="22"/>
                <w:szCs w:val="22"/>
              </w:rPr>
            </w:pPr>
            <w:r w:rsidRPr="005872DA">
              <w:rPr>
                <w:sz w:val="22"/>
                <w:szCs w:val="22"/>
              </w:rPr>
              <w:t>135.451,87</w:t>
            </w:r>
          </w:p>
        </w:tc>
        <w:tc>
          <w:tcPr>
            <w:tcW w:w="708" w:type="dxa"/>
            <w:shd w:val="clear" w:color="auto" w:fill="auto"/>
            <w:tcMar>
              <w:left w:w="0" w:type="dxa"/>
              <w:right w:w="0" w:type="dxa"/>
            </w:tcMar>
            <w:vAlign w:val="center"/>
            <w:hideMark/>
          </w:tcPr>
          <w:p w14:paraId="3719BE0D"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719CD5DB" w14:textId="77777777" w:rsidR="005872DA" w:rsidRPr="005872DA" w:rsidRDefault="005872DA" w:rsidP="00FF5406">
            <w:pPr>
              <w:pStyle w:val="Tijeloteksta"/>
              <w:jc w:val="center"/>
              <w:rPr>
                <w:sz w:val="22"/>
                <w:szCs w:val="22"/>
              </w:rPr>
            </w:pPr>
            <w:r w:rsidRPr="005872DA">
              <w:rPr>
                <w:sz w:val="22"/>
                <w:szCs w:val="22"/>
              </w:rPr>
              <w:t>Emax</w:t>
            </w:r>
          </w:p>
        </w:tc>
        <w:tc>
          <w:tcPr>
            <w:tcW w:w="1842" w:type="dxa"/>
            <w:shd w:val="clear" w:color="auto" w:fill="auto"/>
            <w:tcMar>
              <w:left w:w="0" w:type="dxa"/>
              <w:right w:w="0" w:type="dxa"/>
            </w:tcMar>
            <w:hideMark/>
          </w:tcPr>
          <w:p w14:paraId="28C52A4C" w14:textId="77777777" w:rsidR="005872DA" w:rsidRPr="005872DA" w:rsidRDefault="005872DA" w:rsidP="00FF5406">
            <w:pPr>
              <w:jc w:val="center"/>
              <w:rPr>
                <w:sz w:val="22"/>
                <w:szCs w:val="22"/>
              </w:rPr>
            </w:pPr>
            <w:r w:rsidRPr="005872DA">
              <w:rPr>
                <w:sz w:val="22"/>
                <w:szCs w:val="22"/>
              </w:rPr>
              <w:t>Otklanjanje nedostataka</w:t>
            </w:r>
          </w:p>
        </w:tc>
        <w:tc>
          <w:tcPr>
            <w:tcW w:w="1985" w:type="dxa"/>
            <w:shd w:val="clear" w:color="auto" w:fill="auto"/>
            <w:tcMar>
              <w:left w:w="0" w:type="dxa"/>
              <w:right w:w="0" w:type="dxa"/>
            </w:tcMar>
            <w:vAlign w:val="center"/>
            <w:hideMark/>
          </w:tcPr>
          <w:p w14:paraId="2EF46347" w14:textId="77777777" w:rsidR="005872DA" w:rsidRPr="005872DA" w:rsidRDefault="005872DA" w:rsidP="00FF5406">
            <w:pPr>
              <w:pStyle w:val="Tijeloteksta"/>
              <w:jc w:val="center"/>
              <w:rPr>
                <w:sz w:val="22"/>
                <w:szCs w:val="22"/>
              </w:rPr>
            </w:pPr>
            <w:r w:rsidRPr="005872DA">
              <w:rPr>
                <w:sz w:val="22"/>
                <w:szCs w:val="22"/>
              </w:rPr>
              <w:t>U-NVV 10-18.1</w:t>
            </w:r>
          </w:p>
        </w:tc>
        <w:tc>
          <w:tcPr>
            <w:tcW w:w="1559" w:type="dxa"/>
            <w:shd w:val="clear" w:color="auto" w:fill="auto"/>
            <w:tcMar>
              <w:left w:w="0" w:type="dxa"/>
              <w:right w:w="0" w:type="dxa"/>
            </w:tcMar>
            <w:vAlign w:val="center"/>
            <w:hideMark/>
          </w:tcPr>
          <w:p w14:paraId="70916113" w14:textId="77777777" w:rsidR="005872DA" w:rsidRPr="005872DA" w:rsidRDefault="005872DA" w:rsidP="00FF5406">
            <w:pPr>
              <w:pStyle w:val="Tijeloteksta"/>
              <w:jc w:val="center"/>
              <w:rPr>
                <w:sz w:val="22"/>
                <w:szCs w:val="22"/>
              </w:rPr>
            </w:pPr>
            <w:r w:rsidRPr="005872DA">
              <w:rPr>
                <w:sz w:val="22"/>
                <w:szCs w:val="22"/>
              </w:rPr>
              <w:t>12.10.2024.</w:t>
            </w:r>
          </w:p>
        </w:tc>
        <w:tc>
          <w:tcPr>
            <w:tcW w:w="709" w:type="dxa"/>
            <w:shd w:val="clear" w:color="auto" w:fill="auto"/>
            <w:tcMar>
              <w:left w:w="0" w:type="dxa"/>
              <w:right w:w="0" w:type="dxa"/>
            </w:tcMar>
            <w:vAlign w:val="center"/>
            <w:hideMark/>
          </w:tcPr>
          <w:p w14:paraId="1445FE48" w14:textId="77777777" w:rsidR="005872DA" w:rsidRPr="005872DA" w:rsidRDefault="005872DA" w:rsidP="00FF5406">
            <w:pPr>
              <w:pStyle w:val="Tijeloteksta"/>
              <w:jc w:val="center"/>
              <w:rPr>
                <w:sz w:val="22"/>
                <w:szCs w:val="22"/>
              </w:rPr>
            </w:pPr>
          </w:p>
        </w:tc>
      </w:tr>
      <w:tr w:rsidR="005872DA" w:rsidRPr="005872DA" w14:paraId="12D24BFF" w14:textId="77777777" w:rsidTr="00FF5406">
        <w:trPr>
          <w:cantSplit/>
        </w:trPr>
        <w:tc>
          <w:tcPr>
            <w:tcW w:w="426" w:type="dxa"/>
            <w:shd w:val="clear" w:color="auto" w:fill="auto"/>
            <w:tcMar>
              <w:left w:w="0" w:type="dxa"/>
              <w:right w:w="0" w:type="dxa"/>
            </w:tcMar>
            <w:vAlign w:val="center"/>
            <w:hideMark/>
          </w:tcPr>
          <w:p w14:paraId="08DE2DB7" w14:textId="77777777" w:rsidR="005872DA" w:rsidRPr="005872DA" w:rsidRDefault="005872DA" w:rsidP="00FF5406">
            <w:pPr>
              <w:pStyle w:val="Tijeloteksta"/>
              <w:jc w:val="center"/>
              <w:rPr>
                <w:sz w:val="22"/>
                <w:szCs w:val="22"/>
              </w:rPr>
            </w:pPr>
            <w:r w:rsidRPr="005872DA">
              <w:rPr>
                <w:sz w:val="22"/>
                <w:szCs w:val="22"/>
              </w:rPr>
              <w:t>145.</w:t>
            </w:r>
          </w:p>
        </w:tc>
        <w:tc>
          <w:tcPr>
            <w:tcW w:w="1276" w:type="dxa"/>
            <w:shd w:val="clear" w:color="auto" w:fill="auto"/>
            <w:tcMar>
              <w:left w:w="0" w:type="dxa"/>
              <w:right w:w="0" w:type="dxa"/>
            </w:tcMar>
            <w:vAlign w:val="center"/>
            <w:hideMark/>
          </w:tcPr>
          <w:p w14:paraId="4E8C8B8A" w14:textId="77777777" w:rsidR="005872DA" w:rsidRPr="005872DA" w:rsidRDefault="005872DA" w:rsidP="00FF5406">
            <w:pPr>
              <w:pStyle w:val="Tijeloteksta"/>
              <w:jc w:val="center"/>
              <w:rPr>
                <w:sz w:val="22"/>
                <w:szCs w:val="22"/>
              </w:rPr>
            </w:pPr>
            <w:r w:rsidRPr="005872DA">
              <w:rPr>
                <w:sz w:val="22"/>
                <w:szCs w:val="22"/>
              </w:rPr>
              <w:t>03.04.2020.</w:t>
            </w:r>
          </w:p>
        </w:tc>
        <w:tc>
          <w:tcPr>
            <w:tcW w:w="1134" w:type="dxa"/>
            <w:shd w:val="clear" w:color="auto" w:fill="auto"/>
            <w:tcMar>
              <w:left w:w="0" w:type="dxa"/>
              <w:right w:w="0" w:type="dxa"/>
            </w:tcMar>
            <w:vAlign w:val="center"/>
            <w:hideMark/>
          </w:tcPr>
          <w:p w14:paraId="00D2009B" w14:textId="77777777" w:rsidR="005872DA" w:rsidRPr="005872DA" w:rsidRDefault="005872DA" w:rsidP="00FF5406">
            <w:pPr>
              <w:pStyle w:val="Tijeloteksta"/>
              <w:jc w:val="center"/>
              <w:rPr>
                <w:sz w:val="22"/>
                <w:szCs w:val="22"/>
              </w:rPr>
            </w:pPr>
            <w:r w:rsidRPr="005872DA">
              <w:rPr>
                <w:sz w:val="22"/>
                <w:szCs w:val="22"/>
              </w:rPr>
              <w:t>garancija</w:t>
            </w:r>
          </w:p>
        </w:tc>
        <w:tc>
          <w:tcPr>
            <w:tcW w:w="1843" w:type="dxa"/>
            <w:shd w:val="clear" w:color="auto" w:fill="auto"/>
            <w:tcMar>
              <w:left w:w="0" w:type="dxa"/>
              <w:right w:w="0" w:type="dxa"/>
            </w:tcMar>
            <w:vAlign w:val="center"/>
            <w:hideMark/>
          </w:tcPr>
          <w:p w14:paraId="136DFB20" w14:textId="77777777" w:rsidR="005872DA" w:rsidRPr="005872DA" w:rsidRDefault="005872DA" w:rsidP="00FF5406">
            <w:pPr>
              <w:pStyle w:val="Tijeloteksta"/>
              <w:jc w:val="center"/>
              <w:rPr>
                <w:sz w:val="22"/>
                <w:szCs w:val="22"/>
              </w:rPr>
            </w:pPr>
            <w:r w:rsidRPr="005872DA">
              <w:rPr>
                <w:sz w:val="22"/>
                <w:szCs w:val="22"/>
              </w:rPr>
              <w:t>8727002175</w:t>
            </w:r>
          </w:p>
        </w:tc>
        <w:tc>
          <w:tcPr>
            <w:tcW w:w="1276" w:type="dxa"/>
            <w:shd w:val="clear" w:color="auto" w:fill="auto"/>
            <w:tcMar>
              <w:left w:w="0" w:type="dxa"/>
              <w:right w:w="0" w:type="dxa"/>
            </w:tcMar>
            <w:vAlign w:val="center"/>
            <w:hideMark/>
          </w:tcPr>
          <w:p w14:paraId="7D47B2AB" w14:textId="77777777" w:rsidR="005872DA" w:rsidRPr="005872DA" w:rsidRDefault="005872DA" w:rsidP="00FF5406">
            <w:pPr>
              <w:pStyle w:val="Tijeloteksta"/>
              <w:jc w:val="center"/>
              <w:rPr>
                <w:sz w:val="22"/>
                <w:szCs w:val="22"/>
              </w:rPr>
            </w:pPr>
            <w:r w:rsidRPr="005872DA">
              <w:rPr>
                <w:sz w:val="22"/>
                <w:szCs w:val="22"/>
              </w:rPr>
              <w:t>414.575,57</w:t>
            </w:r>
          </w:p>
        </w:tc>
        <w:tc>
          <w:tcPr>
            <w:tcW w:w="708" w:type="dxa"/>
            <w:shd w:val="clear" w:color="auto" w:fill="auto"/>
            <w:tcMar>
              <w:left w:w="0" w:type="dxa"/>
              <w:right w:w="0" w:type="dxa"/>
            </w:tcMar>
            <w:vAlign w:val="center"/>
            <w:hideMark/>
          </w:tcPr>
          <w:p w14:paraId="429E50BB"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4E8BE8E1" w14:textId="77777777" w:rsidR="005872DA" w:rsidRPr="005872DA" w:rsidRDefault="005872DA" w:rsidP="00FF5406">
            <w:pPr>
              <w:pStyle w:val="Tijeloteksta"/>
              <w:jc w:val="center"/>
              <w:rPr>
                <w:sz w:val="22"/>
                <w:szCs w:val="22"/>
              </w:rPr>
            </w:pPr>
            <w:r w:rsidRPr="005872DA">
              <w:rPr>
                <w:sz w:val="22"/>
                <w:szCs w:val="22"/>
              </w:rPr>
              <w:t>Fasader</w:t>
            </w:r>
          </w:p>
        </w:tc>
        <w:tc>
          <w:tcPr>
            <w:tcW w:w="1842" w:type="dxa"/>
            <w:shd w:val="clear" w:color="auto" w:fill="auto"/>
            <w:tcMar>
              <w:left w:w="0" w:type="dxa"/>
              <w:right w:w="0" w:type="dxa"/>
            </w:tcMar>
            <w:hideMark/>
          </w:tcPr>
          <w:p w14:paraId="6871DC7F" w14:textId="77777777" w:rsidR="005872DA" w:rsidRPr="005872DA" w:rsidRDefault="005872DA" w:rsidP="00FF5406">
            <w:pPr>
              <w:jc w:val="center"/>
              <w:rPr>
                <w:sz w:val="22"/>
                <w:szCs w:val="22"/>
              </w:rPr>
            </w:pPr>
            <w:r w:rsidRPr="005872DA">
              <w:rPr>
                <w:sz w:val="22"/>
                <w:szCs w:val="22"/>
              </w:rPr>
              <w:t>Otklanjanje nedostataka</w:t>
            </w:r>
          </w:p>
        </w:tc>
        <w:tc>
          <w:tcPr>
            <w:tcW w:w="1985" w:type="dxa"/>
            <w:shd w:val="clear" w:color="auto" w:fill="auto"/>
            <w:tcMar>
              <w:left w:w="0" w:type="dxa"/>
              <w:right w:w="0" w:type="dxa"/>
            </w:tcMar>
            <w:vAlign w:val="center"/>
            <w:hideMark/>
          </w:tcPr>
          <w:p w14:paraId="7324EF64" w14:textId="77777777" w:rsidR="005872DA" w:rsidRPr="005872DA" w:rsidRDefault="005872DA" w:rsidP="00FF5406">
            <w:pPr>
              <w:pStyle w:val="Tijeloteksta"/>
              <w:jc w:val="center"/>
              <w:rPr>
                <w:sz w:val="22"/>
                <w:szCs w:val="22"/>
              </w:rPr>
            </w:pPr>
            <w:r w:rsidRPr="005872DA">
              <w:rPr>
                <w:sz w:val="22"/>
                <w:szCs w:val="22"/>
              </w:rPr>
              <w:t>U-NVV 7-18.10</w:t>
            </w:r>
          </w:p>
        </w:tc>
        <w:tc>
          <w:tcPr>
            <w:tcW w:w="1559" w:type="dxa"/>
            <w:shd w:val="clear" w:color="auto" w:fill="auto"/>
            <w:tcMar>
              <w:left w:w="0" w:type="dxa"/>
              <w:right w:w="0" w:type="dxa"/>
            </w:tcMar>
            <w:vAlign w:val="center"/>
            <w:hideMark/>
          </w:tcPr>
          <w:p w14:paraId="6B00C7CF" w14:textId="77777777" w:rsidR="005872DA" w:rsidRPr="005872DA" w:rsidRDefault="005872DA" w:rsidP="00FF5406">
            <w:pPr>
              <w:pStyle w:val="Tijeloteksta"/>
              <w:jc w:val="center"/>
              <w:rPr>
                <w:sz w:val="22"/>
                <w:szCs w:val="22"/>
              </w:rPr>
            </w:pPr>
            <w:r w:rsidRPr="005872DA">
              <w:rPr>
                <w:sz w:val="22"/>
                <w:szCs w:val="22"/>
              </w:rPr>
              <w:t>19.10.2024.</w:t>
            </w:r>
          </w:p>
        </w:tc>
        <w:tc>
          <w:tcPr>
            <w:tcW w:w="709" w:type="dxa"/>
            <w:shd w:val="clear" w:color="auto" w:fill="auto"/>
            <w:tcMar>
              <w:left w:w="0" w:type="dxa"/>
              <w:right w:w="0" w:type="dxa"/>
            </w:tcMar>
            <w:vAlign w:val="center"/>
            <w:hideMark/>
          </w:tcPr>
          <w:p w14:paraId="17FE5367" w14:textId="77777777" w:rsidR="005872DA" w:rsidRPr="005872DA" w:rsidRDefault="005872DA" w:rsidP="00FF5406">
            <w:pPr>
              <w:pStyle w:val="Tijeloteksta"/>
              <w:jc w:val="center"/>
              <w:rPr>
                <w:sz w:val="22"/>
                <w:szCs w:val="22"/>
              </w:rPr>
            </w:pPr>
          </w:p>
        </w:tc>
      </w:tr>
      <w:tr w:rsidR="005872DA" w:rsidRPr="005872DA" w14:paraId="59CCE947" w14:textId="77777777" w:rsidTr="00FF5406">
        <w:trPr>
          <w:cantSplit/>
        </w:trPr>
        <w:tc>
          <w:tcPr>
            <w:tcW w:w="426" w:type="dxa"/>
            <w:shd w:val="clear" w:color="auto" w:fill="auto"/>
            <w:tcMar>
              <w:left w:w="0" w:type="dxa"/>
              <w:right w:w="0" w:type="dxa"/>
            </w:tcMar>
            <w:vAlign w:val="center"/>
            <w:hideMark/>
          </w:tcPr>
          <w:p w14:paraId="28BA243E" w14:textId="77777777" w:rsidR="005872DA" w:rsidRPr="005872DA" w:rsidRDefault="005872DA" w:rsidP="00FF5406">
            <w:pPr>
              <w:pStyle w:val="Tijeloteksta"/>
              <w:jc w:val="center"/>
              <w:rPr>
                <w:sz w:val="22"/>
                <w:szCs w:val="22"/>
              </w:rPr>
            </w:pPr>
            <w:r w:rsidRPr="005872DA">
              <w:rPr>
                <w:sz w:val="22"/>
                <w:szCs w:val="22"/>
              </w:rPr>
              <w:t>146.</w:t>
            </w:r>
          </w:p>
        </w:tc>
        <w:tc>
          <w:tcPr>
            <w:tcW w:w="1276" w:type="dxa"/>
            <w:shd w:val="clear" w:color="auto" w:fill="auto"/>
            <w:tcMar>
              <w:left w:w="0" w:type="dxa"/>
              <w:right w:w="0" w:type="dxa"/>
            </w:tcMar>
            <w:vAlign w:val="center"/>
            <w:hideMark/>
          </w:tcPr>
          <w:p w14:paraId="080D379E" w14:textId="77777777" w:rsidR="005872DA" w:rsidRPr="005872DA" w:rsidRDefault="005872DA" w:rsidP="00FF5406">
            <w:pPr>
              <w:pStyle w:val="Tijeloteksta"/>
              <w:jc w:val="center"/>
              <w:rPr>
                <w:sz w:val="22"/>
                <w:szCs w:val="22"/>
              </w:rPr>
            </w:pPr>
            <w:r w:rsidRPr="005872DA">
              <w:rPr>
                <w:sz w:val="22"/>
                <w:szCs w:val="22"/>
              </w:rPr>
              <w:t>03.04.2020.</w:t>
            </w:r>
          </w:p>
        </w:tc>
        <w:tc>
          <w:tcPr>
            <w:tcW w:w="1134" w:type="dxa"/>
            <w:shd w:val="clear" w:color="auto" w:fill="auto"/>
            <w:tcMar>
              <w:left w:w="0" w:type="dxa"/>
              <w:right w:w="0" w:type="dxa"/>
            </w:tcMar>
            <w:vAlign w:val="center"/>
            <w:hideMark/>
          </w:tcPr>
          <w:p w14:paraId="7E1B5ABF" w14:textId="77777777" w:rsidR="005872DA" w:rsidRPr="005872DA" w:rsidRDefault="005872DA" w:rsidP="00FF5406">
            <w:pPr>
              <w:pStyle w:val="Tijeloteksta"/>
              <w:jc w:val="center"/>
              <w:rPr>
                <w:sz w:val="22"/>
                <w:szCs w:val="22"/>
              </w:rPr>
            </w:pPr>
            <w:r w:rsidRPr="005872DA">
              <w:rPr>
                <w:sz w:val="22"/>
                <w:szCs w:val="22"/>
              </w:rPr>
              <w:t>garancija</w:t>
            </w:r>
          </w:p>
        </w:tc>
        <w:tc>
          <w:tcPr>
            <w:tcW w:w="1843" w:type="dxa"/>
            <w:shd w:val="clear" w:color="auto" w:fill="auto"/>
            <w:tcMar>
              <w:left w:w="0" w:type="dxa"/>
              <w:right w:w="0" w:type="dxa"/>
            </w:tcMar>
            <w:vAlign w:val="center"/>
            <w:hideMark/>
          </w:tcPr>
          <w:p w14:paraId="7A7553FC" w14:textId="77777777" w:rsidR="005872DA" w:rsidRPr="005872DA" w:rsidRDefault="005872DA" w:rsidP="00FF5406">
            <w:pPr>
              <w:pStyle w:val="Tijeloteksta"/>
              <w:jc w:val="center"/>
              <w:rPr>
                <w:sz w:val="22"/>
                <w:szCs w:val="22"/>
              </w:rPr>
            </w:pPr>
            <w:r w:rsidRPr="005872DA">
              <w:rPr>
                <w:sz w:val="22"/>
                <w:szCs w:val="22"/>
              </w:rPr>
              <w:t>8727002142</w:t>
            </w:r>
          </w:p>
        </w:tc>
        <w:tc>
          <w:tcPr>
            <w:tcW w:w="1276" w:type="dxa"/>
            <w:shd w:val="clear" w:color="auto" w:fill="auto"/>
            <w:tcMar>
              <w:left w:w="0" w:type="dxa"/>
              <w:right w:w="0" w:type="dxa"/>
            </w:tcMar>
            <w:vAlign w:val="center"/>
            <w:hideMark/>
          </w:tcPr>
          <w:p w14:paraId="0223DB78" w14:textId="77777777" w:rsidR="005872DA" w:rsidRPr="005872DA" w:rsidRDefault="005872DA" w:rsidP="00FF5406">
            <w:pPr>
              <w:pStyle w:val="Tijeloteksta"/>
              <w:jc w:val="center"/>
              <w:rPr>
                <w:sz w:val="22"/>
                <w:szCs w:val="22"/>
              </w:rPr>
            </w:pPr>
            <w:r w:rsidRPr="005872DA">
              <w:rPr>
                <w:sz w:val="22"/>
                <w:szCs w:val="22"/>
              </w:rPr>
              <w:t>195.277,73</w:t>
            </w:r>
          </w:p>
        </w:tc>
        <w:tc>
          <w:tcPr>
            <w:tcW w:w="708" w:type="dxa"/>
            <w:shd w:val="clear" w:color="auto" w:fill="auto"/>
            <w:tcMar>
              <w:left w:w="0" w:type="dxa"/>
              <w:right w:w="0" w:type="dxa"/>
            </w:tcMar>
            <w:vAlign w:val="center"/>
            <w:hideMark/>
          </w:tcPr>
          <w:p w14:paraId="34A733E1"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0D7E1BCE" w14:textId="77777777" w:rsidR="005872DA" w:rsidRPr="005872DA" w:rsidRDefault="005872DA" w:rsidP="00FF5406">
            <w:pPr>
              <w:pStyle w:val="Tijeloteksta"/>
              <w:jc w:val="center"/>
              <w:rPr>
                <w:sz w:val="22"/>
                <w:szCs w:val="22"/>
              </w:rPr>
            </w:pPr>
            <w:r w:rsidRPr="005872DA">
              <w:rPr>
                <w:sz w:val="22"/>
                <w:szCs w:val="22"/>
              </w:rPr>
              <w:t>Fasader</w:t>
            </w:r>
          </w:p>
        </w:tc>
        <w:tc>
          <w:tcPr>
            <w:tcW w:w="1842" w:type="dxa"/>
            <w:shd w:val="clear" w:color="auto" w:fill="auto"/>
            <w:tcMar>
              <w:left w:w="0" w:type="dxa"/>
              <w:right w:w="0" w:type="dxa"/>
            </w:tcMar>
            <w:hideMark/>
          </w:tcPr>
          <w:p w14:paraId="39FD68E1" w14:textId="77777777" w:rsidR="005872DA" w:rsidRPr="005872DA" w:rsidRDefault="005872DA" w:rsidP="00FF5406">
            <w:pPr>
              <w:jc w:val="center"/>
              <w:rPr>
                <w:sz w:val="22"/>
                <w:szCs w:val="22"/>
              </w:rPr>
            </w:pPr>
            <w:r w:rsidRPr="005872DA">
              <w:rPr>
                <w:sz w:val="22"/>
                <w:szCs w:val="22"/>
              </w:rPr>
              <w:t>Otklanjanje nedostataka</w:t>
            </w:r>
          </w:p>
        </w:tc>
        <w:tc>
          <w:tcPr>
            <w:tcW w:w="1985" w:type="dxa"/>
            <w:shd w:val="clear" w:color="auto" w:fill="auto"/>
            <w:tcMar>
              <w:left w:w="0" w:type="dxa"/>
              <w:right w:w="0" w:type="dxa"/>
            </w:tcMar>
            <w:vAlign w:val="center"/>
            <w:hideMark/>
          </w:tcPr>
          <w:p w14:paraId="49AD5EAC" w14:textId="77777777" w:rsidR="005872DA" w:rsidRPr="005872DA" w:rsidRDefault="005872DA" w:rsidP="00FF5406">
            <w:pPr>
              <w:pStyle w:val="Tijeloteksta"/>
              <w:jc w:val="center"/>
              <w:rPr>
                <w:sz w:val="22"/>
                <w:szCs w:val="22"/>
              </w:rPr>
            </w:pPr>
            <w:r w:rsidRPr="005872DA">
              <w:rPr>
                <w:sz w:val="22"/>
                <w:szCs w:val="22"/>
              </w:rPr>
              <w:t>U-NVV 7-18.5</w:t>
            </w:r>
          </w:p>
        </w:tc>
        <w:tc>
          <w:tcPr>
            <w:tcW w:w="1559" w:type="dxa"/>
            <w:shd w:val="clear" w:color="auto" w:fill="auto"/>
            <w:tcMar>
              <w:left w:w="0" w:type="dxa"/>
              <w:right w:w="0" w:type="dxa"/>
            </w:tcMar>
            <w:vAlign w:val="center"/>
            <w:hideMark/>
          </w:tcPr>
          <w:p w14:paraId="1B15CBA5" w14:textId="77777777" w:rsidR="005872DA" w:rsidRPr="005872DA" w:rsidRDefault="005872DA" w:rsidP="00FF5406">
            <w:pPr>
              <w:pStyle w:val="Tijeloteksta"/>
              <w:jc w:val="center"/>
              <w:rPr>
                <w:sz w:val="22"/>
                <w:szCs w:val="22"/>
              </w:rPr>
            </w:pPr>
            <w:r w:rsidRPr="005872DA">
              <w:rPr>
                <w:sz w:val="22"/>
                <w:szCs w:val="22"/>
              </w:rPr>
              <w:t>19.10.2024.</w:t>
            </w:r>
          </w:p>
        </w:tc>
        <w:tc>
          <w:tcPr>
            <w:tcW w:w="709" w:type="dxa"/>
            <w:shd w:val="clear" w:color="auto" w:fill="auto"/>
            <w:tcMar>
              <w:left w:w="0" w:type="dxa"/>
              <w:right w:w="0" w:type="dxa"/>
            </w:tcMar>
            <w:vAlign w:val="center"/>
            <w:hideMark/>
          </w:tcPr>
          <w:p w14:paraId="2E3246A5" w14:textId="77777777" w:rsidR="005872DA" w:rsidRPr="005872DA" w:rsidRDefault="005872DA" w:rsidP="00FF5406">
            <w:pPr>
              <w:pStyle w:val="Tijeloteksta"/>
              <w:jc w:val="center"/>
              <w:rPr>
                <w:sz w:val="22"/>
                <w:szCs w:val="22"/>
              </w:rPr>
            </w:pPr>
          </w:p>
        </w:tc>
      </w:tr>
      <w:tr w:rsidR="005872DA" w:rsidRPr="005872DA" w14:paraId="64FB4237" w14:textId="77777777" w:rsidTr="00FF5406">
        <w:trPr>
          <w:cantSplit/>
        </w:trPr>
        <w:tc>
          <w:tcPr>
            <w:tcW w:w="426" w:type="dxa"/>
            <w:shd w:val="clear" w:color="auto" w:fill="auto"/>
            <w:tcMar>
              <w:left w:w="0" w:type="dxa"/>
              <w:right w:w="0" w:type="dxa"/>
            </w:tcMar>
            <w:vAlign w:val="center"/>
            <w:hideMark/>
          </w:tcPr>
          <w:p w14:paraId="251E319F" w14:textId="77777777" w:rsidR="005872DA" w:rsidRPr="005872DA" w:rsidRDefault="005872DA" w:rsidP="00FF5406">
            <w:pPr>
              <w:pStyle w:val="Tijeloteksta"/>
              <w:jc w:val="center"/>
              <w:rPr>
                <w:sz w:val="22"/>
                <w:szCs w:val="22"/>
              </w:rPr>
            </w:pPr>
            <w:r w:rsidRPr="005872DA">
              <w:rPr>
                <w:sz w:val="22"/>
                <w:szCs w:val="22"/>
              </w:rPr>
              <w:t>147.</w:t>
            </w:r>
          </w:p>
        </w:tc>
        <w:tc>
          <w:tcPr>
            <w:tcW w:w="1276" w:type="dxa"/>
            <w:shd w:val="clear" w:color="auto" w:fill="auto"/>
            <w:tcMar>
              <w:left w:w="0" w:type="dxa"/>
              <w:right w:w="0" w:type="dxa"/>
            </w:tcMar>
            <w:vAlign w:val="center"/>
            <w:hideMark/>
          </w:tcPr>
          <w:p w14:paraId="126258A9" w14:textId="77777777" w:rsidR="005872DA" w:rsidRPr="005872DA" w:rsidRDefault="005872DA" w:rsidP="00FF5406">
            <w:pPr>
              <w:pStyle w:val="Tijeloteksta"/>
              <w:jc w:val="center"/>
              <w:rPr>
                <w:sz w:val="22"/>
                <w:szCs w:val="22"/>
              </w:rPr>
            </w:pPr>
            <w:r w:rsidRPr="005872DA">
              <w:rPr>
                <w:sz w:val="22"/>
                <w:szCs w:val="22"/>
              </w:rPr>
              <w:t>09.04.2020.</w:t>
            </w:r>
          </w:p>
        </w:tc>
        <w:tc>
          <w:tcPr>
            <w:tcW w:w="1134" w:type="dxa"/>
            <w:shd w:val="clear" w:color="auto" w:fill="auto"/>
            <w:tcMar>
              <w:left w:w="0" w:type="dxa"/>
              <w:right w:w="0" w:type="dxa"/>
            </w:tcMar>
            <w:vAlign w:val="center"/>
            <w:hideMark/>
          </w:tcPr>
          <w:p w14:paraId="61F01233" w14:textId="77777777" w:rsidR="005872DA" w:rsidRPr="005872DA" w:rsidRDefault="005872DA" w:rsidP="00FF5406">
            <w:pPr>
              <w:pStyle w:val="Tijeloteksta"/>
              <w:jc w:val="center"/>
              <w:rPr>
                <w:sz w:val="22"/>
                <w:szCs w:val="22"/>
              </w:rPr>
            </w:pPr>
            <w:r w:rsidRPr="005872DA">
              <w:rPr>
                <w:sz w:val="22"/>
                <w:szCs w:val="22"/>
              </w:rPr>
              <w:t>garancija</w:t>
            </w:r>
          </w:p>
        </w:tc>
        <w:tc>
          <w:tcPr>
            <w:tcW w:w="1843" w:type="dxa"/>
            <w:shd w:val="clear" w:color="auto" w:fill="auto"/>
            <w:tcMar>
              <w:left w:w="0" w:type="dxa"/>
              <w:right w:w="0" w:type="dxa"/>
            </w:tcMar>
            <w:vAlign w:val="center"/>
            <w:hideMark/>
          </w:tcPr>
          <w:p w14:paraId="51F72151" w14:textId="77777777" w:rsidR="005872DA" w:rsidRPr="005872DA" w:rsidRDefault="005872DA" w:rsidP="00FF5406">
            <w:pPr>
              <w:pStyle w:val="Tijeloteksta"/>
              <w:jc w:val="center"/>
              <w:rPr>
                <w:sz w:val="22"/>
                <w:szCs w:val="22"/>
              </w:rPr>
            </w:pPr>
            <w:r w:rsidRPr="005872DA">
              <w:rPr>
                <w:sz w:val="22"/>
                <w:szCs w:val="22"/>
              </w:rPr>
              <w:t>8136004190</w:t>
            </w:r>
          </w:p>
        </w:tc>
        <w:tc>
          <w:tcPr>
            <w:tcW w:w="1276" w:type="dxa"/>
            <w:shd w:val="clear" w:color="auto" w:fill="auto"/>
            <w:tcMar>
              <w:left w:w="0" w:type="dxa"/>
              <w:right w:w="0" w:type="dxa"/>
            </w:tcMar>
            <w:vAlign w:val="center"/>
            <w:hideMark/>
          </w:tcPr>
          <w:p w14:paraId="10C604C2" w14:textId="77777777" w:rsidR="005872DA" w:rsidRPr="005872DA" w:rsidRDefault="005872DA" w:rsidP="00FF5406">
            <w:pPr>
              <w:pStyle w:val="Tijeloteksta"/>
              <w:jc w:val="center"/>
              <w:rPr>
                <w:sz w:val="22"/>
                <w:szCs w:val="22"/>
              </w:rPr>
            </w:pPr>
            <w:r w:rsidRPr="005872DA">
              <w:rPr>
                <w:sz w:val="22"/>
                <w:szCs w:val="22"/>
              </w:rPr>
              <w:t>155.924,01</w:t>
            </w:r>
          </w:p>
        </w:tc>
        <w:tc>
          <w:tcPr>
            <w:tcW w:w="708" w:type="dxa"/>
            <w:shd w:val="clear" w:color="auto" w:fill="auto"/>
            <w:tcMar>
              <w:left w:w="0" w:type="dxa"/>
              <w:right w:w="0" w:type="dxa"/>
            </w:tcMar>
            <w:vAlign w:val="center"/>
            <w:hideMark/>
          </w:tcPr>
          <w:p w14:paraId="17B14246"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064828F6" w14:textId="77777777" w:rsidR="005872DA" w:rsidRPr="005872DA" w:rsidRDefault="005872DA" w:rsidP="00FF5406">
            <w:pPr>
              <w:pStyle w:val="Tijeloteksta"/>
              <w:jc w:val="center"/>
              <w:rPr>
                <w:sz w:val="22"/>
                <w:szCs w:val="22"/>
              </w:rPr>
            </w:pPr>
            <w:r w:rsidRPr="005872DA">
              <w:rPr>
                <w:sz w:val="22"/>
                <w:szCs w:val="22"/>
              </w:rPr>
              <w:t>Ukras</w:t>
            </w:r>
          </w:p>
        </w:tc>
        <w:tc>
          <w:tcPr>
            <w:tcW w:w="1842" w:type="dxa"/>
            <w:shd w:val="clear" w:color="auto" w:fill="auto"/>
            <w:tcMar>
              <w:left w:w="0" w:type="dxa"/>
              <w:right w:w="0" w:type="dxa"/>
            </w:tcMar>
            <w:hideMark/>
          </w:tcPr>
          <w:p w14:paraId="19581B51" w14:textId="77777777" w:rsidR="005872DA" w:rsidRPr="005872DA" w:rsidRDefault="005872DA" w:rsidP="00FF5406">
            <w:pPr>
              <w:jc w:val="center"/>
              <w:rPr>
                <w:sz w:val="22"/>
                <w:szCs w:val="22"/>
              </w:rPr>
            </w:pPr>
            <w:r w:rsidRPr="005872DA">
              <w:rPr>
                <w:sz w:val="22"/>
                <w:szCs w:val="22"/>
              </w:rPr>
              <w:t>Otklanjanje nedostataka</w:t>
            </w:r>
          </w:p>
        </w:tc>
        <w:tc>
          <w:tcPr>
            <w:tcW w:w="1985" w:type="dxa"/>
            <w:shd w:val="clear" w:color="auto" w:fill="auto"/>
            <w:tcMar>
              <w:left w:w="0" w:type="dxa"/>
              <w:right w:w="0" w:type="dxa"/>
            </w:tcMar>
            <w:vAlign w:val="center"/>
            <w:hideMark/>
          </w:tcPr>
          <w:p w14:paraId="641CC3DF" w14:textId="77777777" w:rsidR="005872DA" w:rsidRPr="005872DA" w:rsidRDefault="005872DA" w:rsidP="00FF5406">
            <w:pPr>
              <w:pStyle w:val="Tijeloteksta"/>
              <w:jc w:val="center"/>
              <w:rPr>
                <w:sz w:val="22"/>
                <w:szCs w:val="22"/>
              </w:rPr>
            </w:pPr>
            <w:r w:rsidRPr="005872DA">
              <w:rPr>
                <w:sz w:val="22"/>
                <w:szCs w:val="22"/>
              </w:rPr>
              <w:t>U-NVV 10-18.2</w:t>
            </w:r>
          </w:p>
        </w:tc>
        <w:tc>
          <w:tcPr>
            <w:tcW w:w="1559" w:type="dxa"/>
            <w:shd w:val="clear" w:color="auto" w:fill="auto"/>
            <w:tcMar>
              <w:left w:w="0" w:type="dxa"/>
              <w:right w:w="0" w:type="dxa"/>
            </w:tcMar>
            <w:vAlign w:val="center"/>
            <w:hideMark/>
          </w:tcPr>
          <w:p w14:paraId="3E932CDC" w14:textId="77777777" w:rsidR="005872DA" w:rsidRPr="005872DA" w:rsidRDefault="005872DA" w:rsidP="00FF5406">
            <w:pPr>
              <w:pStyle w:val="Tijeloteksta"/>
              <w:jc w:val="center"/>
              <w:rPr>
                <w:sz w:val="22"/>
                <w:szCs w:val="22"/>
              </w:rPr>
            </w:pPr>
            <w:r w:rsidRPr="005872DA">
              <w:rPr>
                <w:sz w:val="22"/>
                <w:szCs w:val="22"/>
              </w:rPr>
              <w:t>26.04.2024.</w:t>
            </w:r>
          </w:p>
        </w:tc>
        <w:tc>
          <w:tcPr>
            <w:tcW w:w="709" w:type="dxa"/>
            <w:shd w:val="clear" w:color="auto" w:fill="auto"/>
            <w:tcMar>
              <w:left w:w="0" w:type="dxa"/>
              <w:right w:w="0" w:type="dxa"/>
            </w:tcMar>
            <w:vAlign w:val="center"/>
            <w:hideMark/>
          </w:tcPr>
          <w:p w14:paraId="2F2CCE83" w14:textId="77777777" w:rsidR="005872DA" w:rsidRPr="005872DA" w:rsidRDefault="005872DA" w:rsidP="00FF5406">
            <w:pPr>
              <w:pStyle w:val="Tijeloteksta"/>
              <w:jc w:val="center"/>
              <w:rPr>
                <w:sz w:val="22"/>
                <w:szCs w:val="22"/>
              </w:rPr>
            </w:pPr>
          </w:p>
        </w:tc>
      </w:tr>
      <w:tr w:rsidR="005872DA" w:rsidRPr="005872DA" w14:paraId="355BF031" w14:textId="77777777" w:rsidTr="00FF5406">
        <w:trPr>
          <w:cantSplit/>
        </w:trPr>
        <w:tc>
          <w:tcPr>
            <w:tcW w:w="426" w:type="dxa"/>
            <w:shd w:val="clear" w:color="auto" w:fill="auto"/>
            <w:tcMar>
              <w:left w:w="0" w:type="dxa"/>
              <w:right w:w="0" w:type="dxa"/>
            </w:tcMar>
            <w:vAlign w:val="center"/>
            <w:hideMark/>
          </w:tcPr>
          <w:p w14:paraId="162834E4" w14:textId="77777777" w:rsidR="005872DA" w:rsidRPr="005872DA" w:rsidRDefault="005872DA" w:rsidP="00FF5406">
            <w:pPr>
              <w:pStyle w:val="Tijeloteksta"/>
              <w:jc w:val="center"/>
              <w:rPr>
                <w:sz w:val="22"/>
                <w:szCs w:val="22"/>
              </w:rPr>
            </w:pPr>
            <w:r w:rsidRPr="005872DA">
              <w:rPr>
                <w:sz w:val="22"/>
                <w:szCs w:val="22"/>
              </w:rPr>
              <w:t>148.</w:t>
            </w:r>
          </w:p>
        </w:tc>
        <w:tc>
          <w:tcPr>
            <w:tcW w:w="1276" w:type="dxa"/>
            <w:shd w:val="clear" w:color="auto" w:fill="auto"/>
            <w:tcMar>
              <w:left w:w="0" w:type="dxa"/>
              <w:right w:w="0" w:type="dxa"/>
            </w:tcMar>
            <w:vAlign w:val="center"/>
            <w:hideMark/>
          </w:tcPr>
          <w:p w14:paraId="1F81BA70" w14:textId="77777777" w:rsidR="005872DA" w:rsidRPr="005872DA" w:rsidRDefault="005872DA" w:rsidP="00FF5406">
            <w:pPr>
              <w:pStyle w:val="Tijeloteksta"/>
              <w:jc w:val="center"/>
              <w:rPr>
                <w:sz w:val="22"/>
                <w:szCs w:val="22"/>
              </w:rPr>
            </w:pPr>
            <w:r w:rsidRPr="005872DA">
              <w:rPr>
                <w:sz w:val="22"/>
                <w:szCs w:val="22"/>
              </w:rPr>
              <w:t>07.04.2020.</w:t>
            </w:r>
          </w:p>
        </w:tc>
        <w:tc>
          <w:tcPr>
            <w:tcW w:w="1134" w:type="dxa"/>
            <w:shd w:val="clear" w:color="auto" w:fill="auto"/>
            <w:tcMar>
              <w:left w:w="0" w:type="dxa"/>
              <w:right w:w="0" w:type="dxa"/>
            </w:tcMar>
            <w:vAlign w:val="center"/>
            <w:hideMark/>
          </w:tcPr>
          <w:p w14:paraId="4EDA2996" w14:textId="77777777" w:rsidR="005872DA" w:rsidRPr="005872DA" w:rsidRDefault="005872DA" w:rsidP="00FF5406">
            <w:pPr>
              <w:pStyle w:val="Tijeloteksta"/>
              <w:jc w:val="center"/>
              <w:rPr>
                <w:sz w:val="22"/>
                <w:szCs w:val="22"/>
              </w:rPr>
            </w:pPr>
            <w:r w:rsidRPr="005872DA">
              <w:rPr>
                <w:sz w:val="22"/>
                <w:szCs w:val="22"/>
              </w:rPr>
              <w:t>garancija</w:t>
            </w:r>
          </w:p>
        </w:tc>
        <w:tc>
          <w:tcPr>
            <w:tcW w:w="1843" w:type="dxa"/>
            <w:shd w:val="clear" w:color="auto" w:fill="auto"/>
            <w:tcMar>
              <w:left w:w="0" w:type="dxa"/>
              <w:right w:w="0" w:type="dxa"/>
            </w:tcMar>
            <w:vAlign w:val="center"/>
            <w:hideMark/>
          </w:tcPr>
          <w:p w14:paraId="227A4399" w14:textId="77777777" w:rsidR="005872DA" w:rsidRPr="005872DA" w:rsidRDefault="005872DA" w:rsidP="00FF5406">
            <w:pPr>
              <w:pStyle w:val="Tijeloteksta"/>
              <w:jc w:val="center"/>
              <w:rPr>
                <w:sz w:val="22"/>
                <w:szCs w:val="22"/>
              </w:rPr>
            </w:pPr>
            <w:r w:rsidRPr="005872DA">
              <w:rPr>
                <w:sz w:val="22"/>
                <w:szCs w:val="22"/>
              </w:rPr>
              <w:t>28/4 2020</w:t>
            </w:r>
          </w:p>
        </w:tc>
        <w:tc>
          <w:tcPr>
            <w:tcW w:w="1276" w:type="dxa"/>
            <w:shd w:val="clear" w:color="auto" w:fill="auto"/>
            <w:tcMar>
              <w:left w:w="0" w:type="dxa"/>
              <w:right w:w="0" w:type="dxa"/>
            </w:tcMar>
            <w:vAlign w:val="center"/>
            <w:hideMark/>
          </w:tcPr>
          <w:p w14:paraId="478011D5" w14:textId="77777777" w:rsidR="005872DA" w:rsidRPr="005872DA" w:rsidRDefault="005872DA" w:rsidP="00FF5406">
            <w:pPr>
              <w:pStyle w:val="Tijeloteksta"/>
              <w:jc w:val="center"/>
              <w:rPr>
                <w:sz w:val="22"/>
                <w:szCs w:val="22"/>
              </w:rPr>
            </w:pPr>
            <w:r w:rsidRPr="005872DA">
              <w:rPr>
                <w:sz w:val="22"/>
                <w:szCs w:val="22"/>
              </w:rPr>
              <w:t>53.214,15</w:t>
            </w:r>
          </w:p>
        </w:tc>
        <w:tc>
          <w:tcPr>
            <w:tcW w:w="708" w:type="dxa"/>
            <w:shd w:val="clear" w:color="auto" w:fill="auto"/>
            <w:tcMar>
              <w:left w:w="0" w:type="dxa"/>
              <w:right w:w="0" w:type="dxa"/>
            </w:tcMar>
            <w:vAlign w:val="center"/>
            <w:hideMark/>
          </w:tcPr>
          <w:p w14:paraId="1738FCA3"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0040AE0B" w14:textId="77777777" w:rsidR="005872DA" w:rsidRPr="005872DA" w:rsidRDefault="005872DA" w:rsidP="00FF5406">
            <w:pPr>
              <w:pStyle w:val="Tijeloteksta"/>
              <w:jc w:val="center"/>
              <w:rPr>
                <w:sz w:val="22"/>
                <w:szCs w:val="22"/>
              </w:rPr>
            </w:pPr>
            <w:r w:rsidRPr="005872DA">
              <w:rPr>
                <w:sz w:val="22"/>
                <w:szCs w:val="22"/>
              </w:rPr>
              <w:t>K.M.D. Servis</w:t>
            </w:r>
          </w:p>
        </w:tc>
        <w:tc>
          <w:tcPr>
            <w:tcW w:w="1842" w:type="dxa"/>
            <w:shd w:val="clear" w:color="auto" w:fill="auto"/>
            <w:tcMar>
              <w:left w:w="0" w:type="dxa"/>
              <w:right w:w="0" w:type="dxa"/>
            </w:tcMar>
            <w:vAlign w:val="center"/>
            <w:hideMark/>
          </w:tcPr>
          <w:p w14:paraId="4C6191A5" w14:textId="77777777" w:rsidR="005872DA" w:rsidRPr="005872DA" w:rsidRDefault="005872DA" w:rsidP="00FF5406">
            <w:pPr>
              <w:pStyle w:val="Tijeloteksta"/>
              <w:jc w:val="center"/>
              <w:rPr>
                <w:sz w:val="22"/>
                <w:szCs w:val="22"/>
              </w:rPr>
            </w:pPr>
          </w:p>
        </w:tc>
        <w:tc>
          <w:tcPr>
            <w:tcW w:w="1985" w:type="dxa"/>
            <w:shd w:val="clear" w:color="auto" w:fill="auto"/>
            <w:tcMar>
              <w:left w:w="0" w:type="dxa"/>
              <w:right w:w="0" w:type="dxa"/>
            </w:tcMar>
            <w:vAlign w:val="center"/>
            <w:hideMark/>
          </w:tcPr>
          <w:p w14:paraId="561D42E1" w14:textId="77777777" w:rsidR="005872DA" w:rsidRPr="005872DA" w:rsidRDefault="005872DA" w:rsidP="00FF5406">
            <w:pPr>
              <w:pStyle w:val="Tijeloteksta"/>
              <w:jc w:val="center"/>
              <w:rPr>
                <w:sz w:val="22"/>
                <w:szCs w:val="22"/>
              </w:rPr>
            </w:pPr>
            <w:r w:rsidRPr="005872DA">
              <w:rPr>
                <w:sz w:val="22"/>
                <w:szCs w:val="22"/>
              </w:rPr>
              <w:t>U-NVV 7-18.8</w:t>
            </w:r>
          </w:p>
        </w:tc>
        <w:tc>
          <w:tcPr>
            <w:tcW w:w="1559" w:type="dxa"/>
            <w:shd w:val="clear" w:color="auto" w:fill="auto"/>
            <w:tcMar>
              <w:left w:w="0" w:type="dxa"/>
              <w:right w:w="0" w:type="dxa"/>
            </w:tcMar>
            <w:vAlign w:val="center"/>
            <w:hideMark/>
          </w:tcPr>
          <w:p w14:paraId="3B9B9518" w14:textId="77777777" w:rsidR="005872DA" w:rsidRPr="005872DA" w:rsidRDefault="005872DA" w:rsidP="00FF5406">
            <w:pPr>
              <w:pStyle w:val="Tijeloteksta"/>
              <w:jc w:val="center"/>
              <w:rPr>
                <w:sz w:val="22"/>
                <w:szCs w:val="22"/>
              </w:rPr>
            </w:pPr>
            <w:r w:rsidRPr="005872DA">
              <w:rPr>
                <w:sz w:val="22"/>
                <w:szCs w:val="22"/>
              </w:rPr>
              <w:t>24.10.2023.</w:t>
            </w:r>
          </w:p>
        </w:tc>
        <w:tc>
          <w:tcPr>
            <w:tcW w:w="709" w:type="dxa"/>
            <w:shd w:val="clear" w:color="auto" w:fill="auto"/>
            <w:tcMar>
              <w:left w:w="0" w:type="dxa"/>
              <w:right w:w="0" w:type="dxa"/>
            </w:tcMar>
            <w:vAlign w:val="center"/>
            <w:hideMark/>
          </w:tcPr>
          <w:p w14:paraId="5AB38E03" w14:textId="77777777" w:rsidR="005872DA" w:rsidRPr="005872DA" w:rsidRDefault="005872DA" w:rsidP="00FF5406">
            <w:pPr>
              <w:pStyle w:val="Tijeloteksta"/>
              <w:jc w:val="center"/>
              <w:rPr>
                <w:sz w:val="22"/>
                <w:szCs w:val="22"/>
              </w:rPr>
            </w:pPr>
          </w:p>
        </w:tc>
      </w:tr>
      <w:tr w:rsidR="005872DA" w:rsidRPr="005872DA" w14:paraId="129237CB" w14:textId="77777777" w:rsidTr="00FF5406">
        <w:trPr>
          <w:cantSplit/>
        </w:trPr>
        <w:tc>
          <w:tcPr>
            <w:tcW w:w="426" w:type="dxa"/>
            <w:shd w:val="clear" w:color="auto" w:fill="auto"/>
            <w:tcMar>
              <w:left w:w="0" w:type="dxa"/>
              <w:right w:w="0" w:type="dxa"/>
            </w:tcMar>
            <w:vAlign w:val="center"/>
            <w:hideMark/>
          </w:tcPr>
          <w:p w14:paraId="231A5F3F" w14:textId="77777777" w:rsidR="005872DA" w:rsidRPr="005872DA" w:rsidRDefault="005872DA" w:rsidP="00FF5406">
            <w:pPr>
              <w:pStyle w:val="Tijeloteksta"/>
              <w:jc w:val="center"/>
              <w:rPr>
                <w:sz w:val="22"/>
                <w:szCs w:val="22"/>
              </w:rPr>
            </w:pPr>
            <w:r w:rsidRPr="005872DA">
              <w:rPr>
                <w:sz w:val="22"/>
                <w:szCs w:val="22"/>
              </w:rPr>
              <w:t>149.</w:t>
            </w:r>
          </w:p>
        </w:tc>
        <w:tc>
          <w:tcPr>
            <w:tcW w:w="1276" w:type="dxa"/>
            <w:shd w:val="clear" w:color="auto" w:fill="auto"/>
            <w:tcMar>
              <w:left w:w="0" w:type="dxa"/>
              <w:right w:w="0" w:type="dxa"/>
            </w:tcMar>
            <w:vAlign w:val="center"/>
            <w:hideMark/>
          </w:tcPr>
          <w:p w14:paraId="45C4A663" w14:textId="77777777" w:rsidR="005872DA" w:rsidRPr="005872DA" w:rsidRDefault="005872DA" w:rsidP="00FF5406">
            <w:pPr>
              <w:pStyle w:val="Tijeloteksta"/>
              <w:jc w:val="center"/>
              <w:rPr>
                <w:sz w:val="22"/>
                <w:szCs w:val="22"/>
              </w:rPr>
            </w:pPr>
            <w:r w:rsidRPr="005872DA">
              <w:rPr>
                <w:sz w:val="22"/>
                <w:szCs w:val="22"/>
              </w:rPr>
              <w:t>01.04.2020.</w:t>
            </w:r>
          </w:p>
        </w:tc>
        <w:tc>
          <w:tcPr>
            <w:tcW w:w="1134" w:type="dxa"/>
            <w:shd w:val="clear" w:color="auto" w:fill="auto"/>
            <w:tcMar>
              <w:left w:w="0" w:type="dxa"/>
              <w:right w:w="0" w:type="dxa"/>
            </w:tcMar>
            <w:vAlign w:val="center"/>
            <w:hideMark/>
          </w:tcPr>
          <w:p w14:paraId="24300E24" w14:textId="77777777" w:rsidR="005872DA" w:rsidRPr="005872DA" w:rsidRDefault="005872DA" w:rsidP="00FF5406">
            <w:pPr>
              <w:pStyle w:val="Tijeloteksta"/>
              <w:jc w:val="center"/>
              <w:rPr>
                <w:sz w:val="22"/>
                <w:szCs w:val="22"/>
              </w:rPr>
            </w:pPr>
            <w:r w:rsidRPr="005872DA">
              <w:rPr>
                <w:sz w:val="22"/>
                <w:szCs w:val="22"/>
              </w:rPr>
              <w:t>garancija</w:t>
            </w:r>
          </w:p>
        </w:tc>
        <w:tc>
          <w:tcPr>
            <w:tcW w:w="1843" w:type="dxa"/>
            <w:shd w:val="clear" w:color="auto" w:fill="auto"/>
            <w:tcMar>
              <w:left w:w="0" w:type="dxa"/>
              <w:right w:w="0" w:type="dxa"/>
            </w:tcMar>
            <w:vAlign w:val="center"/>
            <w:hideMark/>
          </w:tcPr>
          <w:p w14:paraId="629B3D50" w14:textId="77777777" w:rsidR="005872DA" w:rsidRPr="005872DA" w:rsidRDefault="005872DA" w:rsidP="00FF5406">
            <w:pPr>
              <w:pStyle w:val="Tijeloteksta"/>
              <w:jc w:val="center"/>
              <w:rPr>
                <w:sz w:val="22"/>
                <w:szCs w:val="22"/>
              </w:rPr>
            </w:pPr>
            <w:r w:rsidRPr="005872DA">
              <w:rPr>
                <w:sz w:val="22"/>
                <w:szCs w:val="22"/>
              </w:rPr>
              <w:t>G/587/20</w:t>
            </w:r>
          </w:p>
        </w:tc>
        <w:tc>
          <w:tcPr>
            <w:tcW w:w="1276" w:type="dxa"/>
            <w:shd w:val="clear" w:color="auto" w:fill="auto"/>
            <w:tcMar>
              <w:left w:w="0" w:type="dxa"/>
              <w:right w:w="0" w:type="dxa"/>
            </w:tcMar>
            <w:vAlign w:val="center"/>
            <w:hideMark/>
          </w:tcPr>
          <w:p w14:paraId="788C15C7" w14:textId="77777777" w:rsidR="005872DA" w:rsidRPr="005872DA" w:rsidRDefault="005872DA" w:rsidP="00FF5406">
            <w:pPr>
              <w:pStyle w:val="Tijeloteksta"/>
              <w:jc w:val="center"/>
              <w:rPr>
                <w:sz w:val="22"/>
                <w:szCs w:val="22"/>
              </w:rPr>
            </w:pPr>
            <w:r w:rsidRPr="005872DA">
              <w:rPr>
                <w:sz w:val="22"/>
                <w:szCs w:val="22"/>
              </w:rPr>
              <w:t>39.133,70</w:t>
            </w:r>
          </w:p>
        </w:tc>
        <w:tc>
          <w:tcPr>
            <w:tcW w:w="708" w:type="dxa"/>
            <w:shd w:val="clear" w:color="auto" w:fill="auto"/>
            <w:tcMar>
              <w:left w:w="0" w:type="dxa"/>
              <w:right w:w="0" w:type="dxa"/>
            </w:tcMar>
            <w:vAlign w:val="center"/>
            <w:hideMark/>
          </w:tcPr>
          <w:p w14:paraId="312C6CD4"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1057CC79" w14:textId="77777777" w:rsidR="005872DA" w:rsidRPr="005872DA" w:rsidRDefault="005872DA" w:rsidP="00FF5406">
            <w:pPr>
              <w:pStyle w:val="Tijeloteksta"/>
              <w:jc w:val="center"/>
              <w:rPr>
                <w:sz w:val="22"/>
                <w:szCs w:val="22"/>
              </w:rPr>
            </w:pPr>
            <w:r w:rsidRPr="005872DA">
              <w:rPr>
                <w:sz w:val="22"/>
                <w:szCs w:val="22"/>
              </w:rPr>
              <w:t>Find-Ing</w:t>
            </w:r>
          </w:p>
        </w:tc>
        <w:tc>
          <w:tcPr>
            <w:tcW w:w="1842" w:type="dxa"/>
            <w:shd w:val="clear" w:color="auto" w:fill="auto"/>
            <w:tcMar>
              <w:left w:w="0" w:type="dxa"/>
              <w:right w:w="0" w:type="dxa"/>
            </w:tcMar>
            <w:hideMark/>
          </w:tcPr>
          <w:p w14:paraId="134BEE10" w14:textId="77777777" w:rsidR="005872DA" w:rsidRPr="005872DA" w:rsidRDefault="005872DA" w:rsidP="00FF5406">
            <w:pPr>
              <w:jc w:val="center"/>
              <w:rPr>
                <w:sz w:val="22"/>
                <w:szCs w:val="22"/>
              </w:rPr>
            </w:pPr>
            <w:r w:rsidRPr="005872DA">
              <w:rPr>
                <w:sz w:val="22"/>
                <w:szCs w:val="22"/>
              </w:rPr>
              <w:t>Otklanjanje nedostataka</w:t>
            </w:r>
          </w:p>
        </w:tc>
        <w:tc>
          <w:tcPr>
            <w:tcW w:w="1985" w:type="dxa"/>
            <w:shd w:val="clear" w:color="auto" w:fill="auto"/>
            <w:tcMar>
              <w:left w:w="0" w:type="dxa"/>
              <w:right w:w="0" w:type="dxa"/>
            </w:tcMar>
            <w:vAlign w:val="center"/>
            <w:hideMark/>
          </w:tcPr>
          <w:p w14:paraId="62F8A6D0" w14:textId="77777777" w:rsidR="005872DA" w:rsidRPr="005872DA" w:rsidRDefault="005872DA" w:rsidP="00FF5406">
            <w:pPr>
              <w:pStyle w:val="Tijeloteksta"/>
              <w:jc w:val="center"/>
              <w:rPr>
                <w:sz w:val="22"/>
                <w:szCs w:val="22"/>
              </w:rPr>
            </w:pPr>
            <w:r w:rsidRPr="005872DA">
              <w:rPr>
                <w:sz w:val="22"/>
                <w:szCs w:val="22"/>
              </w:rPr>
              <w:t>U-NVV 7-18.9</w:t>
            </w:r>
          </w:p>
        </w:tc>
        <w:tc>
          <w:tcPr>
            <w:tcW w:w="1559" w:type="dxa"/>
            <w:shd w:val="clear" w:color="auto" w:fill="auto"/>
            <w:tcMar>
              <w:left w:w="0" w:type="dxa"/>
              <w:right w:w="0" w:type="dxa"/>
            </w:tcMar>
            <w:vAlign w:val="center"/>
            <w:hideMark/>
          </w:tcPr>
          <w:p w14:paraId="782472F1" w14:textId="77777777" w:rsidR="005872DA" w:rsidRPr="005872DA" w:rsidRDefault="005872DA" w:rsidP="00FF5406">
            <w:pPr>
              <w:pStyle w:val="Tijeloteksta"/>
              <w:jc w:val="center"/>
              <w:rPr>
                <w:sz w:val="22"/>
                <w:szCs w:val="22"/>
              </w:rPr>
            </w:pPr>
            <w:r w:rsidRPr="005872DA">
              <w:rPr>
                <w:sz w:val="22"/>
                <w:szCs w:val="22"/>
              </w:rPr>
              <w:t>18.10.2024</w:t>
            </w:r>
          </w:p>
        </w:tc>
        <w:tc>
          <w:tcPr>
            <w:tcW w:w="709" w:type="dxa"/>
            <w:shd w:val="clear" w:color="auto" w:fill="auto"/>
            <w:tcMar>
              <w:left w:w="0" w:type="dxa"/>
              <w:right w:w="0" w:type="dxa"/>
            </w:tcMar>
            <w:vAlign w:val="center"/>
            <w:hideMark/>
          </w:tcPr>
          <w:p w14:paraId="295A91A5" w14:textId="77777777" w:rsidR="005872DA" w:rsidRPr="005872DA" w:rsidRDefault="005872DA" w:rsidP="00FF5406">
            <w:pPr>
              <w:pStyle w:val="Tijeloteksta"/>
              <w:jc w:val="center"/>
              <w:rPr>
                <w:sz w:val="22"/>
                <w:szCs w:val="22"/>
              </w:rPr>
            </w:pPr>
          </w:p>
        </w:tc>
      </w:tr>
      <w:tr w:rsidR="005872DA" w:rsidRPr="005872DA" w14:paraId="10BA7201" w14:textId="77777777" w:rsidTr="00FF5406">
        <w:trPr>
          <w:cantSplit/>
        </w:trPr>
        <w:tc>
          <w:tcPr>
            <w:tcW w:w="426" w:type="dxa"/>
            <w:shd w:val="clear" w:color="auto" w:fill="auto"/>
            <w:tcMar>
              <w:left w:w="0" w:type="dxa"/>
              <w:right w:w="0" w:type="dxa"/>
            </w:tcMar>
            <w:vAlign w:val="center"/>
            <w:hideMark/>
          </w:tcPr>
          <w:p w14:paraId="0E7319DA" w14:textId="77777777" w:rsidR="005872DA" w:rsidRPr="005872DA" w:rsidRDefault="005872DA" w:rsidP="00FF5406">
            <w:pPr>
              <w:pStyle w:val="Tijeloteksta"/>
              <w:jc w:val="center"/>
              <w:rPr>
                <w:sz w:val="22"/>
                <w:szCs w:val="22"/>
              </w:rPr>
            </w:pPr>
            <w:r w:rsidRPr="005872DA">
              <w:rPr>
                <w:sz w:val="22"/>
                <w:szCs w:val="22"/>
              </w:rPr>
              <w:t>150.</w:t>
            </w:r>
          </w:p>
        </w:tc>
        <w:tc>
          <w:tcPr>
            <w:tcW w:w="1276" w:type="dxa"/>
            <w:shd w:val="clear" w:color="auto" w:fill="auto"/>
            <w:tcMar>
              <w:left w:w="0" w:type="dxa"/>
              <w:right w:w="0" w:type="dxa"/>
            </w:tcMar>
            <w:vAlign w:val="center"/>
            <w:hideMark/>
          </w:tcPr>
          <w:p w14:paraId="70B36F06" w14:textId="77777777" w:rsidR="005872DA" w:rsidRPr="005872DA" w:rsidRDefault="005872DA" w:rsidP="00FF5406">
            <w:pPr>
              <w:pStyle w:val="Tijeloteksta"/>
              <w:jc w:val="center"/>
              <w:rPr>
                <w:sz w:val="22"/>
                <w:szCs w:val="22"/>
              </w:rPr>
            </w:pPr>
            <w:r w:rsidRPr="005872DA">
              <w:rPr>
                <w:sz w:val="22"/>
                <w:szCs w:val="22"/>
              </w:rPr>
              <w:t>01.04.2020.</w:t>
            </w:r>
          </w:p>
        </w:tc>
        <w:tc>
          <w:tcPr>
            <w:tcW w:w="1134" w:type="dxa"/>
            <w:shd w:val="clear" w:color="auto" w:fill="auto"/>
            <w:tcMar>
              <w:left w:w="0" w:type="dxa"/>
              <w:right w:w="0" w:type="dxa"/>
            </w:tcMar>
            <w:vAlign w:val="center"/>
            <w:hideMark/>
          </w:tcPr>
          <w:p w14:paraId="2EB7272D" w14:textId="77777777" w:rsidR="005872DA" w:rsidRPr="005872DA" w:rsidRDefault="005872DA" w:rsidP="00FF5406">
            <w:pPr>
              <w:pStyle w:val="Tijeloteksta"/>
              <w:jc w:val="center"/>
              <w:rPr>
                <w:sz w:val="22"/>
                <w:szCs w:val="22"/>
              </w:rPr>
            </w:pPr>
            <w:r w:rsidRPr="005872DA">
              <w:rPr>
                <w:sz w:val="22"/>
                <w:szCs w:val="22"/>
              </w:rPr>
              <w:t>garancija</w:t>
            </w:r>
          </w:p>
        </w:tc>
        <w:tc>
          <w:tcPr>
            <w:tcW w:w="1843" w:type="dxa"/>
            <w:shd w:val="clear" w:color="auto" w:fill="auto"/>
            <w:tcMar>
              <w:left w:w="0" w:type="dxa"/>
              <w:right w:w="0" w:type="dxa"/>
            </w:tcMar>
            <w:vAlign w:val="center"/>
            <w:hideMark/>
          </w:tcPr>
          <w:p w14:paraId="4366B5B3" w14:textId="77777777" w:rsidR="005872DA" w:rsidRPr="005872DA" w:rsidRDefault="005872DA" w:rsidP="00FF5406">
            <w:pPr>
              <w:pStyle w:val="Tijeloteksta"/>
              <w:jc w:val="center"/>
              <w:rPr>
                <w:sz w:val="22"/>
                <w:szCs w:val="22"/>
              </w:rPr>
            </w:pPr>
            <w:r w:rsidRPr="005872DA">
              <w:rPr>
                <w:sz w:val="22"/>
                <w:szCs w:val="22"/>
              </w:rPr>
              <w:t>G/586/20</w:t>
            </w:r>
          </w:p>
        </w:tc>
        <w:tc>
          <w:tcPr>
            <w:tcW w:w="1276" w:type="dxa"/>
            <w:shd w:val="clear" w:color="auto" w:fill="auto"/>
            <w:tcMar>
              <w:left w:w="0" w:type="dxa"/>
              <w:right w:w="0" w:type="dxa"/>
            </w:tcMar>
            <w:vAlign w:val="center"/>
            <w:hideMark/>
          </w:tcPr>
          <w:p w14:paraId="56557163" w14:textId="77777777" w:rsidR="005872DA" w:rsidRPr="005872DA" w:rsidRDefault="005872DA" w:rsidP="00FF5406">
            <w:pPr>
              <w:pStyle w:val="Tijeloteksta"/>
              <w:jc w:val="center"/>
              <w:rPr>
                <w:sz w:val="22"/>
                <w:szCs w:val="22"/>
              </w:rPr>
            </w:pPr>
            <w:r w:rsidRPr="005872DA">
              <w:rPr>
                <w:sz w:val="22"/>
                <w:szCs w:val="22"/>
              </w:rPr>
              <w:t>119.489,11</w:t>
            </w:r>
          </w:p>
        </w:tc>
        <w:tc>
          <w:tcPr>
            <w:tcW w:w="708" w:type="dxa"/>
            <w:shd w:val="clear" w:color="auto" w:fill="auto"/>
            <w:tcMar>
              <w:left w:w="0" w:type="dxa"/>
              <w:right w:w="0" w:type="dxa"/>
            </w:tcMar>
            <w:vAlign w:val="center"/>
            <w:hideMark/>
          </w:tcPr>
          <w:p w14:paraId="26EBC93E"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hideMark/>
          </w:tcPr>
          <w:p w14:paraId="3E94270A" w14:textId="77777777" w:rsidR="005872DA" w:rsidRPr="005872DA" w:rsidRDefault="005872DA" w:rsidP="00FF5406">
            <w:pPr>
              <w:jc w:val="center"/>
              <w:rPr>
                <w:sz w:val="22"/>
                <w:szCs w:val="22"/>
              </w:rPr>
            </w:pPr>
            <w:r w:rsidRPr="005872DA">
              <w:rPr>
                <w:sz w:val="22"/>
                <w:szCs w:val="22"/>
              </w:rPr>
              <w:t>Find-Ing</w:t>
            </w:r>
          </w:p>
        </w:tc>
        <w:tc>
          <w:tcPr>
            <w:tcW w:w="1842" w:type="dxa"/>
            <w:shd w:val="clear" w:color="auto" w:fill="auto"/>
            <w:tcMar>
              <w:left w:w="0" w:type="dxa"/>
              <w:right w:w="0" w:type="dxa"/>
            </w:tcMar>
            <w:hideMark/>
          </w:tcPr>
          <w:p w14:paraId="54AA8A77" w14:textId="77777777" w:rsidR="005872DA" w:rsidRPr="005872DA" w:rsidRDefault="005872DA" w:rsidP="00FF5406">
            <w:pPr>
              <w:jc w:val="center"/>
              <w:rPr>
                <w:sz w:val="22"/>
                <w:szCs w:val="22"/>
              </w:rPr>
            </w:pPr>
            <w:r w:rsidRPr="005872DA">
              <w:rPr>
                <w:sz w:val="22"/>
                <w:szCs w:val="22"/>
              </w:rPr>
              <w:t>Otklanjanje nedostataka</w:t>
            </w:r>
          </w:p>
        </w:tc>
        <w:tc>
          <w:tcPr>
            <w:tcW w:w="1985" w:type="dxa"/>
            <w:shd w:val="clear" w:color="auto" w:fill="auto"/>
            <w:tcMar>
              <w:left w:w="0" w:type="dxa"/>
              <w:right w:w="0" w:type="dxa"/>
            </w:tcMar>
            <w:vAlign w:val="center"/>
            <w:hideMark/>
          </w:tcPr>
          <w:p w14:paraId="2D8EDD49" w14:textId="77777777" w:rsidR="005872DA" w:rsidRPr="005872DA" w:rsidRDefault="005872DA" w:rsidP="00FF5406">
            <w:pPr>
              <w:pStyle w:val="Tijeloteksta"/>
              <w:jc w:val="center"/>
              <w:rPr>
                <w:sz w:val="22"/>
                <w:szCs w:val="22"/>
              </w:rPr>
            </w:pPr>
            <w:r w:rsidRPr="005872DA">
              <w:rPr>
                <w:sz w:val="22"/>
                <w:szCs w:val="22"/>
              </w:rPr>
              <w:t>U-NVV-10-18.10</w:t>
            </w:r>
          </w:p>
        </w:tc>
        <w:tc>
          <w:tcPr>
            <w:tcW w:w="1559" w:type="dxa"/>
            <w:shd w:val="clear" w:color="auto" w:fill="auto"/>
            <w:tcMar>
              <w:left w:w="0" w:type="dxa"/>
              <w:right w:w="0" w:type="dxa"/>
            </w:tcMar>
            <w:vAlign w:val="center"/>
            <w:hideMark/>
          </w:tcPr>
          <w:p w14:paraId="5CCBFC21" w14:textId="77777777" w:rsidR="005872DA" w:rsidRPr="005872DA" w:rsidRDefault="005872DA" w:rsidP="00FF5406">
            <w:pPr>
              <w:pStyle w:val="Tijeloteksta"/>
              <w:jc w:val="center"/>
              <w:rPr>
                <w:sz w:val="22"/>
                <w:szCs w:val="22"/>
              </w:rPr>
            </w:pPr>
            <w:r w:rsidRPr="005872DA">
              <w:rPr>
                <w:sz w:val="22"/>
                <w:szCs w:val="22"/>
              </w:rPr>
              <w:t>19.10.2024.</w:t>
            </w:r>
          </w:p>
        </w:tc>
        <w:tc>
          <w:tcPr>
            <w:tcW w:w="709" w:type="dxa"/>
            <w:shd w:val="clear" w:color="auto" w:fill="auto"/>
            <w:tcMar>
              <w:left w:w="0" w:type="dxa"/>
              <w:right w:w="0" w:type="dxa"/>
            </w:tcMar>
            <w:vAlign w:val="center"/>
            <w:hideMark/>
          </w:tcPr>
          <w:p w14:paraId="18946A30" w14:textId="77777777" w:rsidR="005872DA" w:rsidRPr="005872DA" w:rsidRDefault="005872DA" w:rsidP="00FF5406">
            <w:pPr>
              <w:pStyle w:val="Tijeloteksta"/>
              <w:jc w:val="center"/>
              <w:rPr>
                <w:sz w:val="22"/>
                <w:szCs w:val="22"/>
              </w:rPr>
            </w:pPr>
          </w:p>
        </w:tc>
      </w:tr>
      <w:tr w:rsidR="005872DA" w:rsidRPr="005872DA" w14:paraId="402E2A0A" w14:textId="77777777" w:rsidTr="00FF5406">
        <w:trPr>
          <w:cantSplit/>
        </w:trPr>
        <w:tc>
          <w:tcPr>
            <w:tcW w:w="426" w:type="dxa"/>
            <w:shd w:val="clear" w:color="auto" w:fill="auto"/>
            <w:tcMar>
              <w:left w:w="0" w:type="dxa"/>
              <w:right w:w="0" w:type="dxa"/>
            </w:tcMar>
            <w:vAlign w:val="center"/>
            <w:hideMark/>
          </w:tcPr>
          <w:p w14:paraId="5BB45D8A" w14:textId="77777777" w:rsidR="005872DA" w:rsidRPr="005872DA" w:rsidRDefault="005872DA" w:rsidP="00FF5406">
            <w:pPr>
              <w:pStyle w:val="Tijeloteksta"/>
              <w:jc w:val="center"/>
              <w:rPr>
                <w:sz w:val="22"/>
                <w:szCs w:val="22"/>
              </w:rPr>
            </w:pPr>
            <w:r w:rsidRPr="005872DA">
              <w:rPr>
                <w:sz w:val="22"/>
                <w:szCs w:val="22"/>
              </w:rPr>
              <w:t>151.</w:t>
            </w:r>
          </w:p>
        </w:tc>
        <w:tc>
          <w:tcPr>
            <w:tcW w:w="1276" w:type="dxa"/>
            <w:shd w:val="clear" w:color="auto" w:fill="auto"/>
            <w:tcMar>
              <w:left w:w="0" w:type="dxa"/>
              <w:right w:w="0" w:type="dxa"/>
            </w:tcMar>
            <w:vAlign w:val="center"/>
            <w:hideMark/>
          </w:tcPr>
          <w:p w14:paraId="3175546B" w14:textId="77777777" w:rsidR="005872DA" w:rsidRPr="005872DA" w:rsidRDefault="005872DA" w:rsidP="00FF5406">
            <w:pPr>
              <w:pStyle w:val="Tijeloteksta"/>
              <w:jc w:val="center"/>
              <w:rPr>
                <w:sz w:val="22"/>
                <w:szCs w:val="22"/>
              </w:rPr>
            </w:pPr>
            <w:r w:rsidRPr="005872DA">
              <w:rPr>
                <w:sz w:val="22"/>
                <w:szCs w:val="22"/>
              </w:rPr>
              <w:t>01.04.2020.</w:t>
            </w:r>
          </w:p>
        </w:tc>
        <w:tc>
          <w:tcPr>
            <w:tcW w:w="1134" w:type="dxa"/>
            <w:shd w:val="clear" w:color="auto" w:fill="auto"/>
            <w:tcMar>
              <w:left w:w="0" w:type="dxa"/>
              <w:right w:w="0" w:type="dxa"/>
            </w:tcMar>
            <w:vAlign w:val="center"/>
            <w:hideMark/>
          </w:tcPr>
          <w:p w14:paraId="7D346C2D" w14:textId="77777777" w:rsidR="005872DA" w:rsidRPr="005872DA" w:rsidRDefault="005872DA" w:rsidP="00FF5406">
            <w:pPr>
              <w:pStyle w:val="Tijeloteksta"/>
              <w:jc w:val="center"/>
              <w:rPr>
                <w:sz w:val="22"/>
                <w:szCs w:val="22"/>
              </w:rPr>
            </w:pPr>
            <w:r w:rsidRPr="005872DA">
              <w:rPr>
                <w:sz w:val="22"/>
                <w:szCs w:val="22"/>
              </w:rPr>
              <w:t>garancija</w:t>
            </w:r>
          </w:p>
        </w:tc>
        <w:tc>
          <w:tcPr>
            <w:tcW w:w="1843" w:type="dxa"/>
            <w:shd w:val="clear" w:color="auto" w:fill="auto"/>
            <w:tcMar>
              <w:left w:w="0" w:type="dxa"/>
              <w:right w:w="0" w:type="dxa"/>
            </w:tcMar>
            <w:vAlign w:val="center"/>
            <w:hideMark/>
          </w:tcPr>
          <w:p w14:paraId="5F26FC59" w14:textId="77777777" w:rsidR="005872DA" w:rsidRPr="005872DA" w:rsidRDefault="005872DA" w:rsidP="00FF5406">
            <w:pPr>
              <w:pStyle w:val="Tijeloteksta"/>
              <w:jc w:val="center"/>
              <w:rPr>
                <w:sz w:val="22"/>
                <w:szCs w:val="22"/>
              </w:rPr>
            </w:pPr>
            <w:r w:rsidRPr="005872DA">
              <w:rPr>
                <w:sz w:val="22"/>
                <w:szCs w:val="22"/>
              </w:rPr>
              <w:t>G/585/20</w:t>
            </w:r>
          </w:p>
        </w:tc>
        <w:tc>
          <w:tcPr>
            <w:tcW w:w="1276" w:type="dxa"/>
            <w:shd w:val="clear" w:color="auto" w:fill="auto"/>
            <w:tcMar>
              <w:left w:w="0" w:type="dxa"/>
              <w:right w:w="0" w:type="dxa"/>
            </w:tcMar>
            <w:vAlign w:val="center"/>
            <w:hideMark/>
          </w:tcPr>
          <w:p w14:paraId="75ABC1DD" w14:textId="77777777" w:rsidR="005872DA" w:rsidRPr="005872DA" w:rsidRDefault="005872DA" w:rsidP="00FF5406">
            <w:pPr>
              <w:pStyle w:val="Tijeloteksta"/>
              <w:jc w:val="center"/>
              <w:rPr>
                <w:sz w:val="22"/>
                <w:szCs w:val="22"/>
              </w:rPr>
            </w:pPr>
            <w:r w:rsidRPr="005872DA">
              <w:rPr>
                <w:sz w:val="22"/>
                <w:szCs w:val="22"/>
              </w:rPr>
              <w:t>64.544,94</w:t>
            </w:r>
          </w:p>
        </w:tc>
        <w:tc>
          <w:tcPr>
            <w:tcW w:w="708" w:type="dxa"/>
            <w:shd w:val="clear" w:color="auto" w:fill="auto"/>
            <w:tcMar>
              <w:left w:w="0" w:type="dxa"/>
              <w:right w:w="0" w:type="dxa"/>
            </w:tcMar>
            <w:vAlign w:val="center"/>
            <w:hideMark/>
          </w:tcPr>
          <w:p w14:paraId="59392BD4"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hideMark/>
          </w:tcPr>
          <w:p w14:paraId="01533744" w14:textId="77777777" w:rsidR="005872DA" w:rsidRPr="005872DA" w:rsidRDefault="005872DA" w:rsidP="00FF5406">
            <w:pPr>
              <w:jc w:val="center"/>
              <w:rPr>
                <w:sz w:val="22"/>
                <w:szCs w:val="22"/>
              </w:rPr>
            </w:pPr>
            <w:r w:rsidRPr="005872DA">
              <w:rPr>
                <w:sz w:val="22"/>
                <w:szCs w:val="22"/>
              </w:rPr>
              <w:t>Find-Ing</w:t>
            </w:r>
          </w:p>
        </w:tc>
        <w:tc>
          <w:tcPr>
            <w:tcW w:w="1842" w:type="dxa"/>
            <w:shd w:val="clear" w:color="auto" w:fill="auto"/>
            <w:tcMar>
              <w:left w:w="0" w:type="dxa"/>
              <w:right w:w="0" w:type="dxa"/>
            </w:tcMar>
            <w:hideMark/>
          </w:tcPr>
          <w:p w14:paraId="707BD79C" w14:textId="77777777" w:rsidR="005872DA" w:rsidRPr="005872DA" w:rsidRDefault="005872DA" w:rsidP="00FF5406">
            <w:pPr>
              <w:jc w:val="center"/>
              <w:rPr>
                <w:sz w:val="22"/>
                <w:szCs w:val="22"/>
              </w:rPr>
            </w:pPr>
            <w:r w:rsidRPr="005872DA">
              <w:rPr>
                <w:sz w:val="22"/>
                <w:szCs w:val="22"/>
              </w:rPr>
              <w:t>Otklanjanje nedostataka</w:t>
            </w:r>
          </w:p>
        </w:tc>
        <w:tc>
          <w:tcPr>
            <w:tcW w:w="1985" w:type="dxa"/>
            <w:shd w:val="clear" w:color="auto" w:fill="auto"/>
            <w:tcMar>
              <w:left w:w="0" w:type="dxa"/>
              <w:right w:w="0" w:type="dxa"/>
            </w:tcMar>
            <w:vAlign w:val="center"/>
            <w:hideMark/>
          </w:tcPr>
          <w:p w14:paraId="5A0B6672" w14:textId="77777777" w:rsidR="005872DA" w:rsidRPr="005872DA" w:rsidRDefault="005872DA" w:rsidP="00FF5406">
            <w:pPr>
              <w:pStyle w:val="Tijeloteksta"/>
              <w:jc w:val="center"/>
              <w:rPr>
                <w:sz w:val="22"/>
                <w:szCs w:val="22"/>
              </w:rPr>
            </w:pPr>
            <w:r w:rsidRPr="005872DA">
              <w:rPr>
                <w:sz w:val="22"/>
                <w:szCs w:val="22"/>
              </w:rPr>
              <w:t>U-NVV 10-18.4</w:t>
            </w:r>
          </w:p>
        </w:tc>
        <w:tc>
          <w:tcPr>
            <w:tcW w:w="1559" w:type="dxa"/>
            <w:shd w:val="clear" w:color="auto" w:fill="auto"/>
            <w:tcMar>
              <w:left w:w="0" w:type="dxa"/>
              <w:right w:w="0" w:type="dxa"/>
            </w:tcMar>
            <w:vAlign w:val="center"/>
            <w:hideMark/>
          </w:tcPr>
          <w:p w14:paraId="026602A7" w14:textId="77777777" w:rsidR="005872DA" w:rsidRPr="005872DA" w:rsidRDefault="005872DA" w:rsidP="00FF5406">
            <w:pPr>
              <w:pStyle w:val="Tijeloteksta"/>
              <w:jc w:val="center"/>
              <w:rPr>
                <w:sz w:val="22"/>
                <w:szCs w:val="22"/>
              </w:rPr>
            </w:pPr>
            <w:r w:rsidRPr="005872DA">
              <w:rPr>
                <w:sz w:val="22"/>
                <w:szCs w:val="22"/>
              </w:rPr>
              <w:t>19.10.2024.</w:t>
            </w:r>
          </w:p>
        </w:tc>
        <w:tc>
          <w:tcPr>
            <w:tcW w:w="709" w:type="dxa"/>
            <w:shd w:val="clear" w:color="auto" w:fill="auto"/>
            <w:tcMar>
              <w:left w:w="0" w:type="dxa"/>
              <w:right w:w="0" w:type="dxa"/>
            </w:tcMar>
            <w:vAlign w:val="center"/>
            <w:hideMark/>
          </w:tcPr>
          <w:p w14:paraId="1E806EFA" w14:textId="77777777" w:rsidR="005872DA" w:rsidRPr="005872DA" w:rsidRDefault="005872DA" w:rsidP="00FF5406">
            <w:pPr>
              <w:pStyle w:val="Tijeloteksta"/>
              <w:jc w:val="center"/>
              <w:rPr>
                <w:sz w:val="22"/>
                <w:szCs w:val="22"/>
              </w:rPr>
            </w:pPr>
          </w:p>
        </w:tc>
      </w:tr>
      <w:tr w:rsidR="005872DA" w:rsidRPr="005872DA" w14:paraId="1EB0B6D7" w14:textId="77777777" w:rsidTr="00FF5406">
        <w:trPr>
          <w:cantSplit/>
        </w:trPr>
        <w:tc>
          <w:tcPr>
            <w:tcW w:w="426" w:type="dxa"/>
            <w:shd w:val="clear" w:color="auto" w:fill="auto"/>
            <w:tcMar>
              <w:left w:w="0" w:type="dxa"/>
              <w:right w:w="0" w:type="dxa"/>
            </w:tcMar>
            <w:vAlign w:val="center"/>
            <w:hideMark/>
          </w:tcPr>
          <w:p w14:paraId="460F9B79" w14:textId="77777777" w:rsidR="005872DA" w:rsidRPr="005872DA" w:rsidRDefault="005872DA" w:rsidP="00FF5406">
            <w:pPr>
              <w:pStyle w:val="Tijeloteksta"/>
              <w:jc w:val="center"/>
              <w:rPr>
                <w:sz w:val="22"/>
                <w:szCs w:val="22"/>
              </w:rPr>
            </w:pPr>
            <w:r w:rsidRPr="005872DA">
              <w:rPr>
                <w:sz w:val="22"/>
                <w:szCs w:val="22"/>
              </w:rPr>
              <w:t>152.</w:t>
            </w:r>
          </w:p>
        </w:tc>
        <w:tc>
          <w:tcPr>
            <w:tcW w:w="1276" w:type="dxa"/>
            <w:shd w:val="clear" w:color="auto" w:fill="auto"/>
            <w:tcMar>
              <w:left w:w="0" w:type="dxa"/>
              <w:right w:w="0" w:type="dxa"/>
            </w:tcMar>
            <w:vAlign w:val="center"/>
            <w:hideMark/>
          </w:tcPr>
          <w:p w14:paraId="5FCC42A1" w14:textId="77777777" w:rsidR="005872DA" w:rsidRPr="005872DA" w:rsidRDefault="005872DA" w:rsidP="00FF5406">
            <w:pPr>
              <w:pStyle w:val="Tijeloteksta"/>
              <w:jc w:val="center"/>
              <w:rPr>
                <w:sz w:val="22"/>
                <w:szCs w:val="22"/>
              </w:rPr>
            </w:pPr>
            <w:r w:rsidRPr="005872DA">
              <w:rPr>
                <w:sz w:val="22"/>
                <w:szCs w:val="22"/>
              </w:rPr>
              <w:t>29.04.2020.</w:t>
            </w:r>
          </w:p>
        </w:tc>
        <w:tc>
          <w:tcPr>
            <w:tcW w:w="1134" w:type="dxa"/>
            <w:shd w:val="clear" w:color="auto" w:fill="auto"/>
            <w:tcMar>
              <w:left w:w="0" w:type="dxa"/>
              <w:right w:w="0" w:type="dxa"/>
            </w:tcMar>
            <w:vAlign w:val="center"/>
            <w:hideMark/>
          </w:tcPr>
          <w:p w14:paraId="3A24F3E1" w14:textId="77777777" w:rsidR="005872DA" w:rsidRPr="005872DA" w:rsidRDefault="005872DA" w:rsidP="00FF5406">
            <w:pPr>
              <w:pStyle w:val="Tijeloteksta"/>
              <w:jc w:val="center"/>
              <w:rPr>
                <w:sz w:val="22"/>
                <w:szCs w:val="22"/>
              </w:rPr>
            </w:pPr>
            <w:r w:rsidRPr="005872DA">
              <w:rPr>
                <w:sz w:val="22"/>
                <w:szCs w:val="22"/>
              </w:rPr>
              <w:t>garancija</w:t>
            </w:r>
          </w:p>
        </w:tc>
        <w:tc>
          <w:tcPr>
            <w:tcW w:w="1843" w:type="dxa"/>
            <w:shd w:val="clear" w:color="auto" w:fill="auto"/>
            <w:tcMar>
              <w:left w:w="0" w:type="dxa"/>
              <w:right w:w="0" w:type="dxa"/>
            </w:tcMar>
            <w:vAlign w:val="center"/>
            <w:hideMark/>
          </w:tcPr>
          <w:p w14:paraId="36ACCCF7" w14:textId="77777777" w:rsidR="005872DA" w:rsidRPr="005872DA" w:rsidRDefault="005872DA" w:rsidP="00FF5406">
            <w:pPr>
              <w:pStyle w:val="Tijeloteksta"/>
              <w:jc w:val="center"/>
              <w:rPr>
                <w:sz w:val="22"/>
                <w:szCs w:val="22"/>
              </w:rPr>
            </w:pPr>
            <w:r w:rsidRPr="005872DA">
              <w:rPr>
                <w:sz w:val="22"/>
                <w:szCs w:val="22"/>
              </w:rPr>
              <w:t>4100974270</w:t>
            </w:r>
          </w:p>
        </w:tc>
        <w:tc>
          <w:tcPr>
            <w:tcW w:w="1276" w:type="dxa"/>
            <w:shd w:val="clear" w:color="auto" w:fill="auto"/>
            <w:tcMar>
              <w:left w:w="0" w:type="dxa"/>
              <w:right w:w="0" w:type="dxa"/>
            </w:tcMar>
            <w:vAlign w:val="center"/>
            <w:hideMark/>
          </w:tcPr>
          <w:p w14:paraId="1E3FEB7C" w14:textId="77777777" w:rsidR="005872DA" w:rsidRPr="005872DA" w:rsidRDefault="005872DA" w:rsidP="00FF5406">
            <w:pPr>
              <w:pStyle w:val="Tijeloteksta"/>
              <w:jc w:val="center"/>
              <w:rPr>
                <w:sz w:val="22"/>
                <w:szCs w:val="22"/>
              </w:rPr>
            </w:pPr>
            <w:r w:rsidRPr="005872DA">
              <w:rPr>
                <w:sz w:val="22"/>
                <w:szCs w:val="22"/>
              </w:rPr>
              <w:t>81.059,06</w:t>
            </w:r>
          </w:p>
        </w:tc>
        <w:tc>
          <w:tcPr>
            <w:tcW w:w="708" w:type="dxa"/>
            <w:shd w:val="clear" w:color="auto" w:fill="auto"/>
            <w:tcMar>
              <w:left w:w="0" w:type="dxa"/>
              <w:right w:w="0" w:type="dxa"/>
            </w:tcMar>
            <w:vAlign w:val="center"/>
            <w:hideMark/>
          </w:tcPr>
          <w:p w14:paraId="1539C007"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6388870F" w14:textId="77777777" w:rsidR="005872DA" w:rsidRPr="005872DA" w:rsidRDefault="005872DA" w:rsidP="00FF5406">
            <w:pPr>
              <w:pStyle w:val="Tijeloteksta"/>
              <w:jc w:val="center"/>
              <w:rPr>
                <w:sz w:val="22"/>
                <w:szCs w:val="22"/>
              </w:rPr>
            </w:pPr>
            <w:r w:rsidRPr="005872DA">
              <w:rPr>
                <w:sz w:val="22"/>
                <w:szCs w:val="22"/>
              </w:rPr>
              <w:t>Utvrda</w:t>
            </w:r>
          </w:p>
        </w:tc>
        <w:tc>
          <w:tcPr>
            <w:tcW w:w="1842" w:type="dxa"/>
            <w:shd w:val="clear" w:color="auto" w:fill="auto"/>
            <w:tcMar>
              <w:left w:w="0" w:type="dxa"/>
              <w:right w:w="0" w:type="dxa"/>
            </w:tcMar>
            <w:hideMark/>
          </w:tcPr>
          <w:p w14:paraId="07B24556" w14:textId="77777777" w:rsidR="005872DA" w:rsidRPr="005872DA" w:rsidRDefault="005872DA" w:rsidP="00FF5406">
            <w:pPr>
              <w:jc w:val="center"/>
              <w:rPr>
                <w:sz w:val="22"/>
                <w:szCs w:val="22"/>
              </w:rPr>
            </w:pPr>
            <w:r w:rsidRPr="005872DA">
              <w:rPr>
                <w:sz w:val="22"/>
                <w:szCs w:val="22"/>
              </w:rPr>
              <w:t>Otklanjanje nedostataka</w:t>
            </w:r>
          </w:p>
        </w:tc>
        <w:tc>
          <w:tcPr>
            <w:tcW w:w="1985" w:type="dxa"/>
            <w:shd w:val="clear" w:color="auto" w:fill="auto"/>
            <w:tcMar>
              <w:left w:w="0" w:type="dxa"/>
              <w:right w:w="0" w:type="dxa"/>
            </w:tcMar>
            <w:vAlign w:val="center"/>
            <w:hideMark/>
          </w:tcPr>
          <w:p w14:paraId="5D1AA385" w14:textId="77777777" w:rsidR="005872DA" w:rsidRPr="005872DA" w:rsidRDefault="005872DA" w:rsidP="00FF5406">
            <w:pPr>
              <w:pStyle w:val="Tijeloteksta"/>
              <w:jc w:val="center"/>
              <w:rPr>
                <w:sz w:val="22"/>
                <w:szCs w:val="22"/>
              </w:rPr>
            </w:pPr>
            <w:r w:rsidRPr="005872DA">
              <w:rPr>
                <w:sz w:val="22"/>
                <w:szCs w:val="22"/>
              </w:rPr>
              <w:t>U-NVV 10-18.3</w:t>
            </w:r>
          </w:p>
        </w:tc>
        <w:tc>
          <w:tcPr>
            <w:tcW w:w="1559" w:type="dxa"/>
            <w:shd w:val="clear" w:color="auto" w:fill="auto"/>
            <w:tcMar>
              <w:left w:w="0" w:type="dxa"/>
              <w:right w:w="0" w:type="dxa"/>
            </w:tcMar>
            <w:vAlign w:val="center"/>
            <w:hideMark/>
          </w:tcPr>
          <w:p w14:paraId="620016C2" w14:textId="77777777" w:rsidR="005872DA" w:rsidRPr="005872DA" w:rsidRDefault="005872DA" w:rsidP="00FF5406">
            <w:pPr>
              <w:pStyle w:val="Tijeloteksta"/>
              <w:jc w:val="center"/>
              <w:rPr>
                <w:sz w:val="22"/>
                <w:szCs w:val="22"/>
              </w:rPr>
            </w:pPr>
            <w:r w:rsidRPr="005872DA">
              <w:rPr>
                <w:sz w:val="22"/>
                <w:szCs w:val="22"/>
              </w:rPr>
              <w:t>21.4.2024</w:t>
            </w:r>
          </w:p>
        </w:tc>
        <w:tc>
          <w:tcPr>
            <w:tcW w:w="709" w:type="dxa"/>
            <w:shd w:val="clear" w:color="auto" w:fill="auto"/>
            <w:tcMar>
              <w:left w:w="0" w:type="dxa"/>
              <w:right w:w="0" w:type="dxa"/>
            </w:tcMar>
            <w:vAlign w:val="center"/>
            <w:hideMark/>
          </w:tcPr>
          <w:p w14:paraId="3875EA77" w14:textId="77777777" w:rsidR="005872DA" w:rsidRPr="005872DA" w:rsidRDefault="005872DA" w:rsidP="00FF5406">
            <w:pPr>
              <w:pStyle w:val="Tijeloteksta"/>
              <w:jc w:val="center"/>
              <w:rPr>
                <w:sz w:val="22"/>
                <w:szCs w:val="22"/>
              </w:rPr>
            </w:pPr>
          </w:p>
        </w:tc>
      </w:tr>
      <w:tr w:rsidR="005872DA" w:rsidRPr="005872DA" w14:paraId="1CC2B6DF" w14:textId="77777777" w:rsidTr="00FF5406">
        <w:trPr>
          <w:cantSplit/>
        </w:trPr>
        <w:tc>
          <w:tcPr>
            <w:tcW w:w="426" w:type="dxa"/>
            <w:shd w:val="clear" w:color="auto" w:fill="auto"/>
            <w:tcMar>
              <w:left w:w="0" w:type="dxa"/>
              <w:right w:w="0" w:type="dxa"/>
            </w:tcMar>
            <w:vAlign w:val="center"/>
            <w:hideMark/>
          </w:tcPr>
          <w:p w14:paraId="7C632740" w14:textId="77777777" w:rsidR="005872DA" w:rsidRPr="005872DA" w:rsidRDefault="005872DA" w:rsidP="00FF5406">
            <w:pPr>
              <w:pStyle w:val="Tijeloteksta"/>
              <w:jc w:val="center"/>
              <w:rPr>
                <w:sz w:val="22"/>
                <w:szCs w:val="22"/>
              </w:rPr>
            </w:pPr>
            <w:r w:rsidRPr="005872DA">
              <w:rPr>
                <w:sz w:val="22"/>
                <w:szCs w:val="22"/>
              </w:rPr>
              <w:t>153.</w:t>
            </w:r>
          </w:p>
        </w:tc>
        <w:tc>
          <w:tcPr>
            <w:tcW w:w="1276" w:type="dxa"/>
            <w:shd w:val="clear" w:color="auto" w:fill="auto"/>
            <w:tcMar>
              <w:left w:w="0" w:type="dxa"/>
              <w:right w:w="0" w:type="dxa"/>
            </w:tcMar>
            <w:vAlign w:val="center"/>
            <w:hideMark/>
          </w:tcPr>
          <w:p w14:paraId="02E5B797" w14:textId="77777777" w:rsidR="005872DA" w:rsidRPr="005872DA" w:rsidRDefault="005872DA" w:rsidP="00FF5406">
            <w:pPr>
              <w:pStyle w:val="Tijeloteksta"/>
              <w:jc w:val="center"/>
              <w:rPr>
                <w:sz w:val="22"/>
                <w:szCs w:val="22"/>
              </w:rPr>
            </w:pPr>
            <w:r w:rsidRPr="005872DA">
              <w:rPr>
                <w:sz w:val="22"/>
                <w:szCs w:val="22"/>
              </w:rPr>
              <w:t>22.05.2020.</w:t>
            </w:r>
          </w:p>
        </w:tc>
        <w:tc>
          <w:tcPr>
            <w:tcW w:w="1134" w:type="dxa"/>
            <w:shd w:val="clear" w:color="auto" w:fill="auto"/>
            <w:tcMar>
              <w:left w:w="0" w:type="dxa"/>
              <w:right w:w="0" w:type="dxa"/>
            </w:tcMar>
            <w:vAlign w:val="center"/>
            <w:hideMark/>
          </w:tcPr>
          <w:p w14:paraId="41C0E0B7" w14:textId="77777777" w:rsidR="005872DA" w:rsidRPr="005872DA" w:rsidRDefault="005872DA" w:rsidP="00FF5406">
            <w:pPr>
              <w:pStyle w:val="Tijeloteksta"/>
              <w:jc w:val="center"/>
              <w:rPr>
                <w:sz w:val="22"/>
                <w:szCs w:val="22"/>
              </w:rPr>
            </w:pPr>
            <w:r w:rsidRPr="005872DA">
              <w:rPr>
                <w:sz w:val="22"/>
                <w:szCs w:val="22"/>
              </w:rPr>
              <w:t>garancija</w:t>
            </w:r>
          </w:p>
        </w:tc>
        <w:tc>
          <w:tcPr>
            <w:tcW w:w="1843" w:type="dxa"/>
            <w:shd w:val="clear" w:color="auto" w:fill="auto"/>
            <w:tcMar>
              <w:left w:w="0" w:type="dxa"/>
              <w:right w:w="0" w:type="dxa"/>
            </w:tcMar>
            <w:vAlign w:val="center"/>
            <w:hideMark/>
          </w:tcPr>
          <w:p w14:paraId="1F79A38D" w14:textId="77777777" w:rsidR="005872DA" w:rsidRPr="005872DA" w:rsidRDefault="005872DA" w:rsidP="00FF5406">
            <w:pPr>
              <w:pStyle w:val="Tijeloteksta"/>
              <w:jc w:val="center"/>
              <w:rPr>
                <w:sz w:val="22"/>
                <w:szCs w:val="22"/>
              </w:rPr>
            </w:pPr>
            <w:r w:rsidRPr="005872DA">
              <w:rPr>
                <w:sz w:val="22"/>
                <w:szCs w:val="22"/>
              </w:rPr>
              <w:t>5402172942</w:t>
            </w:r>
          </w:p>
        </w:tc>
        <w:tc>
          <w:tcPr>
            <w:tcW w:w="1276" w:type="dxa"/>
            <w:shd w:val="clear" w:color="auto" w:fill="auto"/>
            <w:tcMar>
              <w:left w:w="0" w:type="dxa"/>
              <w:right w:w="0" w:type="dxa"/>
            </w:tcMar>
            <w:vAlign w:val="center"/>
            <w:hideMark/>
          </w:tcPr>
          <w:p w14:paraId="18842540" w14:textId="77777777" w:rsidR="005872DA" w:rsidRPr="005872DA" w:rsidRDefault="005872DA" w:rsidP="00FF5406">
            <w:pPr>
              <w:pStyle w:val="Tijeloteksta"/>
              <w:jc w:val="center"/>
              <w:rPr>
                <w:sz w:val="22"/>
                <w:szCs w:val="22"/>
              </w:rPr>
            </w:pPr>
            <w:r w:rsidRPr="005872DA">
              <w:rPr>
                <w:sz w:val="22"/>
                <w:szCs w:val="22"/>
              </w:rPr>
              <w:t>961.171,24</w:t>
            </w:r>
          </w:p>
        </w:tc>
        <w:tc>
          <w:tcPr>
            <w:tcW w:w="708" w:type="dxa"/>
            <w:shd w:val="clear" w:color="auto" w:fill="auto"/>
            <w:tcMar>
              <w:left w:w="0" w:type="dxa"/>
              <w:right w:w="0" w:type="dxa"/>
            </w:tcMar>
            <w:vAlign w:val="center"/>
            <w:hideMark/>
          </w:tcPr>
          <w:p w14:paraId="2095D79A"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2F7CF022" w14:textId="77777777" w:rsidR="005872DA" w:rsidRPr="005872DA" w:rsidRDefault="005872DA" w:rsidP="00FF5406">
            <w:pPr>
              <w:pStyle w:val="Tijeloteksta"/>
              <w:jc w:val="center"/>
              <w:rPr>
                <w:sz w:val="22"/>
                <w:szCs w:val="22"/>
              </w:rPr>
            </w:pPr>
            <w:r w:rsidRPr="005872DA">
              <w:rPr>
                <w:sz w:val="22"/>
                <w:szCs w:val="22"/>
              </w:rPr>
              <w:t>Emax</w:t>
            </w:r>
          </w:p>
        </w:tc>
        <w:tc>
          <w:tcPr>
            <w:tcW w:w="1842" w:type="dxa"/>
            <w:shd w:val="clear" w:color="auto" w:fill="auto"/>
            <w:tcMar>
              <w:left w:w="0" w:type="dxa"/>
              <w:right w:w="0" w:type="dxa"/>
            </w:tcMar>
            <w:hideMark/>
          </w:tcPr>
          <w:p w14:paraId="6715233D" w14:textId="77777777" w:rsidR="005872DA" w:rsidRPr="005872DA" w:rsidRDefault="005872DA" w:rsidP="00FF5406">
            <w:pPr>
              <w:jc w:val="center"/>
              <w:rPr>
                <w:sz w:val="22"/>
                <w:szCs w:val="22"/>
              </w:rPr>
            </w:pPr>
            <w:r w:rsidRPr="005872DA">
              <w:rPr>
                <w:sz w:val="22"/>
                <w:szCs w:val="22"/>
              </w:rPr>
              <w:t>Otklanjanje nedostataka</w:t>
            </w:r>
          </w:p>
        </w:tc>
        <w:tc>
          <w:tcPr>
            <w:tcW w:w="1985" w:type="dxa"/>
            <w:shd w:val="clear" w:color="auto" w:fill="auto"/>
            <w:tcMar>
              <w:left w:w="0" w:type="dxa"/>
              <w:right w:w="0" w:type="dxa"/>
            </w:tcMar>
            <w:vAlign w:val="center"/>
            <w:hideMark/>
          </w:tcPr>
          <w:p w14:paraId="30F5C1AA" w14:textId="77777777" w:rsidR="005872DA" w:rsidRPr="005872DA" w:rsidRDefault="005872DA" w:rsidP="00FF5406">
            <w:pPr>
              <w:pStyle w:val="Tijeloteksta"/>
              <w:jc w:val="center"/>
              <w:rPr>
                <w:sz w:val="22"/>
                <w:szCs w:val="22"/>
              </w:rPr>
            </w:pPr>
            <w:r w:rsidRPr="005872DA">
              <w:rPr>
                <w:sz w:val="22"/>
                <w:szCs w:val="22"/>
              </w:rPr>
              <w:t>U-NVV 7-18.2</w:t>
            </w:r>
          </w:p>
        </w:tc>
        <w:tc>
          <w:tcPr>
            <w:tcW w:w="1559" w:type="dxa"/>
            <w:shd w:val="clear" w:color="auto" w:fill="auto"/>
            <w:tcMar>
              <w:left w:w="0" w:type="dxa"/>
              <w:right w:w="0" w:type="dxa"/>
            </w:tcMar>
            <w:vAlign w:val="center"/>
            <w:hideMark/>
          </w:tcPr>
          <w:p w14:paraId="5F135CD0" w14:textId="77777777" w:rsidR="005872DA" w:rsidRPr="005872DA" w:rsidRDefault="005872DA" w:rsidP="00FF5406">
            <w:pPr>
              <w:pStyle w:val="Tijeloteksta"/>
              <w:jc w:val="center"/>
              <w:rPr>
                <w:sz w:val="22"/>
                <w:szCs w:val="22"/>
              </w:rPr>
            </w:pPr>
            <w:r w:rsidRPr="005872DA">
              <w:rPr>
                <w:sz w:val="22"/>
                <w:szCs w:val="22"/>
              </w:rPr>
              <w:t>22.06.2023.</w:t>
            </w:r>
          </w:p>
        </w:tc>
        <w:tc>
          <w:tcPr>
            <w:tcW w:w="709" w:type="dxa"/>
            <w:shd w:val="clear" w:color="auto" w:fill="auto"/>
            <w:tcMar>
              <w:left w:w="0" w:type="dxa"/>
              <w:right w:w="0" w:type="dxa"/>
            </w:tcMar>
            <w:vAlign w:val="center"/>
            <w:hideMark/>
          </w:tcPr>
          <w:p w14:paraId="04DC9166" w14:textId="77777777" w:rsidR="005872DA" w:rsidRPr="005872DA" w:rsidRDefault="005872DA" w:rsidP="00FF5406">
            <w:pPr>
              <w:pStyle w:val="Tijeloteksta"/>
              <w:jc w:val="center"/>
              <w:rPr>
                <w:sz w:val="22"/>
                <w:szCs w:val="22"/>
              </w:rPr>
            </w:pPr>
          </w:p>
        </w:tc>
      </w:tr>
      <w:tr w:rsidR="005872DA" w:rsidRPr="005872DA" w14:paraId="213A07D8" w14:textId="77777777" w:rsidTr="00FF5406">
        <w:trPr>
          <w:cantSplit/>
        </w:trPr>
        <w:tc>
          <w:tcPr>
            <w:tcW w:w="426" w:type="dxa"/>
            <w:shd w:val="clear" w:color="auto" w:fill="auto"/>
            <w:tcMar>
              <w:left w:w="0" w:type="dxa"/>
              <w:right w:w="0" w:type="dxa"/>
            </w:tcMar>
            <w:vAlign w:val="center"/>
            <w:hideMark/>
          </w:tcPr>
          <w:p w14:paraId="74EE410E" w14:textId="77777777" w:rsidR="005872DA" w:rsidRPr="005872DA" w:rsidRDefault="005872DA" w:rsidP="00FF5406">
            <w:pPr>
              <w:pStyle w:val="Tijeloteksta"/>
              <w:jc w:val="center"/>
              <w:rPr>
                <w:sz w:val="22"/>
                <w:szCs w:val="22"/>
              </w:rPr>
            </w:pPr>
            <w:r w:rsidRPr="005872DA">
              <w:rPr>
                <w:sz w:val="22"/>
                <w:szCs w:val="22"/>
              </w:rPr>
              <w:t>154.</w:t>
            </w:r>
          </w:p>
        </w:tc>
        <w:tc>
          <w:tcPr>
            <w:tcW w:w="1276" w:type="dxa"/>
            <w:shd w:val="clear" w:color="auto" w:fill="auto"/>
            <w:tcMar>
              <w:left w:w="0" w:type="dxa"/>
              <w:right w:w="0" w:type="dxa"/>
            </w:tcMar>
            <w:vAlign w:val="center"/>
            <w:hideMark/>
          </w:tcPr>
          <w:p w14:paraId="7342B131" w14:textId="77777777" w:rsidR="005872DA" w:rsidRPr="005872DA" w:rsidRDefault="005872DA" w:rsidP="00FF5406">
            <w:pPr>
              <w:pStyle w:val="Tijeloteksta"/>
              <w:jc w:val="center"/>
              <w:rPr>
                <w:sz w:val="22"/>
                <w:szCs w:val="22"/>
              </w:rPr>
            </w:pPr>
            <w:r w:rsidRPr="005872DA">
              <w:rPr>
                <w:sz w:val="22"/>
                <w:szCs w:val="22"/>
              </w:rPr>
              <w:t>22.05.2020.</w:t>
            </w:r>
          </w:p>
        </w:tc>
        <w:tc>
          <w:tcPr>
            <w:tcW w:w="1134" w:type="dxa"/>
            <w:shd w:val="clear" w:color="auto" w:fill="auto"/>
            <w:tcMar>
              <w:left w:w="0" w:type="dxa"/>
              <w:right w:w="0" w:type="dxa"/>
            </w:tcMar>
            <w:vAlign w:val="center"/>
            <w:hideMark/>
          </w:tcPr>
          <w:p w14:paraId="60948F6C" w14:textId="77777777" w:rsidR="005872DA" w:rsidRPr="005872DA" w:rsidRDefault="005872DA" w:rsidP="00FF5406">
            <w:pPr>
              <w:pStyle w:val="Tijeloteksta"/>
              <w:jc w:val="center"/>
              <w:rPr>
                <w:sz w:val="22"/>
                <w:szCs w:val="22"/>
              </w:rPr>
            </w:pPr>
            <w:r w:rsidRPr="005872DA">
              <w:rPr>
                <w:sz w:val="22"/>
                <w:szCs w:val="22"/>
              </w:rPr>
              <w:t>garancija</w:t>
            </w:r>
          </w:p>
        </w:tc>
        <w:tc>
          <w:tcPr>
            <w:tcW w:w="1843" w:type="dxa"/>
            <w:shd w:val="clear" w:color="auto" w:fill="auto"/>
            <w:tcMar>
              <w:left w:w="0" w:type="dxa"/>
              <w:right w:w="0" w:type="dxa"/>
            </w:tcMar>
            <w:vAlign w:val="center"/>
            <w:hideMark/>
          </w:tcPr>
          <w:p w14:paraId="3E4F0E5B" w14:textId="77777777" w:rsidR="005872DA" w:rsidRPr="005872DA" w:rsidRDefault="005872DA" w:rsidP="00FF5406">
            <w:pPr>
              <w:pStyle w:val="Tijeloteksta"/>
              <w:jc w:val="center"/>
              <w:rPr>
                <w:sz w:val="22"/>
                <w:szCs w:val="22"/>
              </w:rPr>
            </w:pPr>
            <w:r w:rsidRPr="005872DA">
              <w:rPr>
                <w:sz w:val="22"/>
                <w:szCs w:val="22"/>
              </w:rPr>
              <w:t>58026989</w:t>
            </w:r>
          </w:p>
        </w:tc>
        <w:tc>
          <w:tcPr>
            <w:tcW w:w="1276" w:type="dxa"/>
            <w:shd w:val="clear" w:color="auto" w:fill="auto"/>
            <w:tcMar>
              <w:left w:w="0" w:type="dxa"/>
              <w:right w:w="0" w:type="dxa"/>
            </w:tcMar>
            <w:vAlign w:val="center"/>
            <w:hideMark/>
          </w:tcPr>
          <w:p w14:paraId="79E69704" w14:textId="77777777" w:rsidR="005872DA" w:rsidRPr="005872DA" w:rsidRDefault="005872DA" w:rsidP="00FF5406">
            <w:pPr>
              <w:pStyle w:val="Tijeloteksta"/>
              <w:jc w:val="center"/>
              <w:rPr>
                <w:sz w:val="22"/>
                <w:szCs w:val="22"/>
              </w:rPr>
            </w:pPr>
            <w:r w:rsidRPr="005872DA">
              <w:rPr>
                <w:sz w:val="22"/>
                <w:szCs w:val="22"/>
              </w:rPr>
              <w:t>152.117,36</w:t>
            </w:r>
          </w:p>
        </w:tc>
        <w:tc>
          <w:tcPr>
            <w:tcW w:w="708" w:type="dxa"/>
            <w:shd w:val="clear" w:color="auto" w:fill="auto"/>
            <w:tcMar>
              <w:left w:w="0" w:type="dxa"/>
              <w:right w:w="0" w:type="dxa"/>
            </w:tcMar>
            <w:vAlign w:val="center"/>
            <w:hideMark/>
          </w:tcPr>
          <w:p w14:paraId="1E3C6C1E"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0F0C7186" w14:textId="77777777" w:rsidR="005872DA" w:rsidRPr="005872DA" w:rsidRDefault="005872DA" w:rsidP="00FF5406">
            <w:pPr>
              <w:pStyle w:val="Tijeloteksta"/>
              <w:jc w:val="center"/>
              <w:rPr>
                <w:sz w:val="22"/>
                <w:szCs w:val="22"/>
              </w:rPr>
            </w:pPr>
            <w:r w:rsidRPr="005872DA">
              <w:rPr>
                <w:sz w:val="22"/>
                <w:szCs w:val="22"/>
              </w:rPr>
              <w:t>Tehno-Elektro</w:t>
            </w:r>
          </w:p>
        </w:tc>
        <w:tc>
          <w:tcPr>
            <w:tcW w:w="1842" w:type="dxa"/>
            <w:shd w:val="clear" w:color="auto" w:fill="auto"/>
            <w:tcMar>
              <w:left w:w="0" w:type="dxa"/>
              <w:right w:w="0" w:type="dxa"/>
            </w:tcMar>
            <w:vAlign w:val="center"/>
            <w:hideMark/>
          </w:tcPr>
          <w:p w14:paraId="6B6BE51D" w14:textId="77777777" w:rsidR="005872DA" w:rsidRPr="005872DA" w:rsidRDefault="005872DA" w:rsidP="00FF5406">
            <w:pPr>
              <w:pStyle w:val="Tijeloteksta"/>
              <w:jc w:val="center"/>
              <w:rPr>
                <w:sz w:val="22"/>
                <w:szCs w:val="22"/>
              </w:rPr>
            </w:pPr>
          </w:p>
        </w:tc>
        <w:tc>
          <w:tcPr>
            <w:tcW w:w="1985" w:type="dxa"/>
            <w:shd w:val="clear" w:color="auto" w:fill="auto"/>
            <w:tcMar>
              <w:left w:w="0" w:type="dxa"/>
              <w:right w:w="0" w:type="dxa"/>
            </w:tcMar>
            <w:vAlign w:val="center"/>
            <w:hideMark/>
          </w:tcPr>
          <w:p w14:paraId="254175A9" w14:textId="77777777" w:rsidR="005872DA" w:rsidRPr="005872DA" w:rsidRDefault="005872DA" w:rsidP="00FF5406">
            <w:pPr>
              <w:pStyle w:val="Tijeloteksta"/>
              <w:jc w:val="center"/>
              <w:rPr>
                <w:sz w:val="22"/>
                <w:szCs w:val="22"/>
              </w:rPr>
            </w:pPr>
            <w:r w:rsidRPr="005872DA">
              <w:rPr>
                <w:sz w:val="22"/>
                <w:szCs w:val="22"/>
              </w:rPr>
              <w:t>U-NMV 16-19.2</w:t>
            </w:r>
          </w:p>
        </w:tc>
        <w:tc>
          <w:tcPr>
            <w:tcW w:w="1559" w:type="dxa"/>
            <w:shd w:val="clear" w:color="auto" w:fill="auto"/>
            <w:tcMar>
              <w:left w:w="0" w:type="dxa"/>
              <w:right w:w="0" w:type="dxa"/>
            </w:tcMar>
            <w:vAlign w:val="center"/>
            <w:hideMark/>
          </w:tcPr>
          <w:p w14:paraId="5B4B8C11" w14:textId="77777777" w:rsidR="005872DA" w:rsidRPr="005872DA" w:rsidRDefault="005872DA" w:rsidP="00FF5406">
            <w:pPr>
              <w:pStyle w:val="Tijeloteksta"/>
              <w:jc w:val="center"/>
              <w:rPr>
                <w:sz w:val="22"/>
                <w:szCs w:val="22"/>
              </w:rPr>
            </w:pPr>
            <w:r w:rsidRPr="005872DA">
              <w:rPr>
                <w:sz w:val="22"/>
                <w:szCs w:val="22"/>
              </w:rPr>
              <w:t>23.12.2024.</w:t>
            </w:r>
          </w:p>
        </w:tc>
        <w:tc>
          <w:tcPr>
            <w:tcW w:w="709" w:type="dxa"/>
            <w:shd w:val="clear" w:color="auto" w:fill="auto"/>
            <w:tcMar>
              <w:left w:w="0" w:type="dxa"/>
              <w:right w:w="0" w:type="dxa"/>
            </w:tcMar>
            <w:vAlign w:val="center"/>
            <w:hideMark/>
          </w:tcPr>
          <w:p w14:paraId="7C494070" w14:textId="77777777" w:rsidR="005872DA" w:rsidRPr="005872DA" w:rsidRDefault="005872DA" w:rsidP="00FF5406">
            <w:pPr>
              <w:pStyle w:val="Tijeloteksta"/>
              <w:jc w:val="center"/>
              <w:rPr>
                <w:sz w:val="22"/>
                <w:szCs w:val="22"/>
              </w:rPr>
            </w:pPr>
          </w:p>
        </w:tc>
      </w:tr>
      <w:tr w:rsidR="005872DA" w:rsidRPr="005872DA" w14:paraId="43BE8974" w14:textId="77777777" w:rsidTr="00FF5406">
        <w:trPr>
          <w:cantSplit/>
        </w:trPr>
        <w:tc>
          <w:tcPr>
            <w:tcW w:w="426" w:type="dxa"/>
            <w:shd w:val="clear" w:color="auto" w:fill="auto"/>
            <w:tcMar>
              <w:left w:w="0" w:type="dxa"/>
              <w:right w:w="0" w:type="dxa"/>
            </w:tcMar>
            <w:vAlign w:val="center"/>
            <w:hideMark/>
          </w:tcPr>
          <w:p w14:paraId="4A4BA663" w14:textId="77777777" w:rsidR="005872DA" w:rsidRPr="005872DA" w:rsidRDefault="005872DA" w:rsidP="00FF5406">
            <w:pPr>
              <w:pStyle w:val="Tijeloteksta"/>
              <w:jc w:val="center"/>
              <w:rPr>
                <w:sz w:val="22"/>
                <w:szCs w:val="22"/>
              </w:rPr>
            </w:pPr>
            <w:r w:rsidRPr="005872DA">
              <w:rPr>
                <w:sz w:val="22"/>
                <w:szCs w:val="22"/>
              </w:rPr>
              <w:t>155.</w:t>
            </w:r>
          </w:p>
        </w:tc>
        <w:tc>
          <w:tcPr>
            <w:tcW w:w="1276" w:type="dxa"/>
            <w:shd w:val="clear" w:color="auto" w:fill="auto"/>
            <w:tcMar>
              <w:left w:w="0" w:type="dxa"/>
              <w:right w:w="0" w:type="dxa"/>
            </w:tcMar>
            <w:vAlign w:val="center"/>
            <w:hideMark/>
          </w:tcPr>
          <w:p w14:paraId="533AF14A" w14:textId="77777777" w:rsidR="005872DA" w:rsidRPr="005872DA" w:rsidRDefault="005872DA" w:rsidP="00FF5406">
            <w:pPr>
              <w:pStyle w:val="Tijeloteksta"/>
              <w:jc w:val="center"/>
              <w:rPr>
                <w:sz w:val="22"/>
                <w:szCs w:val="22"/>
              </w:rPr>
            </w:pPr>
            <w:r w:rsidRPr="005872DA">
              <w:rPr>
                <w:sz w:val="22"/>
                <w:szCs w:val="22"/>
              </w:rPr>
              <w:t>29.05.2020.</w:t>
            </w:r>
          </w:p>
        </w:tc>
        <w:tc>
          <w:tcPr>
            <w:tcW w:w="1134" w:type="dxa"/>
            <w:shd w:val="clear" w:color="auto" w:fill="auto"/>
            <w:tcMar>
              <w:left w:w="0" w:type="dxa"/>
              <w:right w:w="0" w:type="dxa"/>
            </w:tcMar>
            <w:vAlign w:val="center"/>
            <w:hideMark/>
          </w:tcPr>
          <w:p w14:paraId="17478F1C" w14:textId="77777777" w:rsidR="005872DA" w:rsidRPr="005872DA" w:rsidRDefault="005872DA" w:rsidP="00FF5406">
            <w:pPr>
              <w:pStyle w:val="Tijeloteksta"/>
              <w:jc w:val="center"/>
              <w:rPr>
                <w:sz w:val="22"/>
                <w:szCs w:val="22"/>
              </w:rPr>
            </w:pPr>
            <w:r w:rsidRPr="005872DA">
              <w:rPr>
                <w:sz w:val="22"/>
                <w:szCs w:val="22"/>
              </w:rPr>
              <w:t>garancija</w:t>
            </w:r>
          </w:p>
        </w:tc>
        <w:tc>
          <w:tcPr>
            <w:tcW w:w="1843" w:type="dxa"/>
            <w:shd w:val="clear" w:color="auto" w:fill="auto"/>
            <w:tcMar>
              <w:left w:w="0" w:type="dxa"/>
              <w:right w:w="0" w:type="dxa"/>
            </w:tcMar>
            <w:vAlign w:val="center"/>
            <w:hideMark/>
          </w:tcPr>
          <w:p w14:paraId="2F49D5E0" w14:textId="77777777" w:rsidR="005872DA" w:rsidRPr="005872DA" w:rsidRDefault="005872DA" w:rsidP="00FF5406">
            <w:pPr>
              <w:pStyle w:val="Tijeloteksta"/>
              <w:jc w:val="center"/>
              <w:rPr>
                <w:sz w:val="22"/>
                <w:szCs w:val="22"/>
              </w:rPr>
            </w:pPr>
            <w:r w:rsidRPr="005872DA">
              <w:rPr>
                <w:sz w:val="22"/>
                <w:szCs w:val="22"/>
              </w:rPr>
              <w:t>8136004307</w:t>
            </w:r>
          </w:p>
        </w:tc>
        <w:tc>
          <w:tcPr>
            <w:tcW w:w="1276" w:type="dxa"/>
            <w:shd w:val="clear" w:color="auto" w:fill="auto"/>
            <w:tcMar>
              <w:left w:w="0" w:type="dxa"/>
              <w:right w:w="0" w:type="dxa"/>
            </w:tcMar>
            <w:vAlign w:val="center"/>
            <w:hideMark/>
          </w:tcPr>
          <w:p w14:paraId="3E9ECEC3" w14:textId="77777777" w:rsidR="005872DA" w:rsidRPr="005872DA" w:rsidRDefault="005872DA" w:rsidP="00FF5406">
            <w:pPr>
              <w:pStyle w:val="Tijeloteksta"/>
              <w:jc w:val="center"/>
              <w:rPr>
                <w:sz w:val="22"/>
                <w:szCs w:val="22"/>
              </w:rPr>
            </w:pPr>
            <w:r w:rsidRPr="005872DA">
              <w:rPr>
                <w:sz w:val="22"/>
                <w:szCs w:val="22"/>
              </w:rPr>
              <w:t>20.048,32</w:t>
            </w:r>
          </w:p>
        </w:tc>
        <w:tc>
          <w:tcPr>
            <w:tcW w:w="708" w:type="dxa"/>
            <w:shd w:val="clear" w:color="auto" w:fill="auto"/>
            <w:tcMar>
              <w:left w:w="0" w:type="dxa"/>
              <w:right w:w="0" w:type="dxa"/>
            </w:tcMar>
            <w:vAlign w:val="center"/>
            <w:hideMark/>
          </w:tcPr>
          <w:p w14:paraId="6D6EE741"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52AA8F57" w14:textId="77777777" w:rsidR="005872DA" w:rsidRPr="005872DA" w:rsidRDefault="005872DA" w:rsidP="00FF5406">
            <w:pPr>
              <w:pStyle w:val="Tijeloteksta"/>
              <w:jc w:val="center"/>
              <w:rPr>
                <w:sz w:val="22"/>
                <w:szCs w:val="22"/>
              </w:rPr>
            </w:pPr>
            <w:r w:rsidRPr="005872DA">
              <w:rPr>
                <w:sz w:val="22"/>
                <w:szCs w:val="22"/>
              </w:rPr>
              <w:t>Ukras</w:t>
            </w:r>
          </w:p>
        </w:tc>
        <w:tc>
          <w:tcPr>
            <w:tcW w:w="1842" w:type="dxa"/>
            <w:shd w:val="clear" w:color="auto" w:fill="auto"/>
            <w:tcMar>
              <w:left w:w="0" w:type="dxa"/>
              <w:right w:w="0" w:type="dxa"/>
            </w:tcMar>
            <w:vAlign w:val="center"/>
            <w:hideMark/>
          </w:tcPr>
          <w:p w14:paraId="7449D7A4" w14:textId="77777777" w:rsidR="005872DA" w:rsidRPr="005872DA" w:rsidRDefault="005872DA" w:rsidP="00FF5406">
            <w:pPr>
              <w:pStyle w:val="Tijeloteksta"/>
              <w:jc w:val="center"/>
              <w:rPr>
                <w:sz w:val="22"/>
                <w:szCs w:val="22"/>
              </w:rPr>
            </w:pPr>
          </w:p>
        </w:tc>
        <w:tc>
          <w:tcPr>
            <w:tcW w:w="1985" w:type="dxa"/>
            <w:shd w:val="clear" w:color="auto" w:fill="auto"/>
            <w:tcMar>
              <w:left w:w="0" w:type="dxa"/>
              <w:right w:w="0" w:type="dxa"/>
            </w:tcMar>
            <w:vAlign w:val="center"/>
            <w:hideMark/>
          </w:tcPr>
          <w:p w14:paraId="4FE2A304" w14:textId="77777777" w:rsidR="005872DA" w:rsidRPr="005872DA" w:rsidRDefault="005872DA" w:rsidP="00FF5406">
            <w:pPr>
              <w:pStyle w:val="Tijeloteksta"/>
              <w:jc w:val="center"/>
              <w:rPr>
                <w:sz w:val="22"/>
                <w:szCs w:val="22"/>
              </w:rPr>
            </w:pPr>
            <w:r w:rsidRPr="005872DA">
              <w:rPr>
                <w:sz w:val="22"/>
                <w:szCs w:val="22"/>
              </w:rPr>
              <w:t>U-NMV 16-19.6</w:t>
            </w:r>
          </w:p>
        </w:tc>
        <w:tc>
          <w:tcPr>
            <w:tcW w:w="1559" w:type="dxa"/>
            <w:shd w:val="clear" w:color="auto" w:fill="auto"/>
            <w:tcMar>
              <w:left w:w="0" w:type="dxa"/>
              <w:right w:w="0" w:type="dxa"/>
            </w:tcMar>
            <w:vAlign w:val="center"/>
            <w:hideMark/>
          </w:tcPr>
          <w:p w14:paraId="4494B4C8" w14:textId="77777777" w:rsidR="005872DA" w:rsidRPr="005872DA" w:rsidRDefault="005872DA" w:rsidP="00FF5406">
            <w:pPr>
              <w:pStyle w:val="Tijeloteksta"/>
              <w:jc w:val="center"/>
              <w:rPr>
                <w:sz w:val="22"/>
                <w:szCs w:val="22"/>
              </w:rPr>
            </w:pPr>
            <w:r w:rsidRPr="005872DA">
              <w:rPr>
                <w:sz w:val="22"/>
                <w:szCs w:val="22"/>
              </w:rPr>
              <w:t>29.12.2024</w:t>
            </w:r>
          </w:p>
        </w:tc>
        <w:tc>
          <w:tcPr>
            <w:tcW w:w="709" w:type="dxa"/>
            <w:shd w:val="clear" w:color="auto" w:fill="auto"/>
            <w:tcMar>
              <w:left w:w="0" w:type="dxa"/>
              <w:right w:w="0" w:type="dxa"/>
            </w:tcMar>
            <w:vAlign w:val="center"/>
            <w:hideMark/>
          </w:tcPr>
          <w:p w14:paraId="17E83ED1" w14:textId="77777777" w:rsidR="005872DA" w:rsidRPr="005872DA" w:rsidRDefault="005872DA" w:rsidP="00FF5406">
            <w:pPr>
              <w:pStyle w:val="Tijeloteksta"/>
              <w:jc w:val="center"/>
              <w:rPr>
                <w:sz w:val="22"/>
                <w:szCs w:val="22"/>
              </w:rPr>
            </w:pPr>
          </w:p>
        </w:tc>
      </w:tr>
      <w:tr w:rsidR="005872DA" w:rsidRPr="005872DA" w14:paraId="444B7093" w14:textId="77777777" w:rsidTr="00FF5406">
        <w:trPr>
          <w:cantSplit/>
        </w:trPr>
        <w:tc>
          <w:tcPr>
            <w:tcW w:w="426" w:type="dxa"/>
            <w:shd w:val="clear" w:color="auto" w:fill="auto"/>
            <w:tcMar>
              <w:left w:w="0" w:type="dxa"/>
              <w:right w:w="0" w:type="dxa"/>
            </w:tcMar>
            <w:vAlign w:val="center"/>
            <w:hideMark/>
          </w:tcPr>
          <w:p w14:paraId="7FAC0373" w14:textId="77777777" w:rsidR="005872DA" w:rsidRPr="005872DA" w:rsidRDefault="005872DA" w:rsidP="00FF5406">
            <w:pPr>
              <w:pStyle w:val="Tijeloteksta"/>
              <w:jc w:val="center"/>
              <w:rPr>
                <w:sz w:val="22"/>
                <w:szCs w:val="22"/>
              </w:rPr>
            </w:pPr>
            <w:r w:rsidRPr="005872DA">
              <w:rPr>
                <w:sz w:val="22"/>
                <w:szCs w:val="22"/>
              </w:rPr>
              <w:t>156.</w:t>
            </w:r>
          </w:p>
        </w:tc>
        <w:tc>
          <w:tcPr>
            <w:tcW w:w="1276" w:type="dxa"/>
            <w:shd w:val="clear" w:color="auto" w:fill="auto"/>
            <w:tcMar>
              <w:left w:w="0" w:type="dxa"/>
              <w:right w:w="0" w:type="dxa"/>
            </w:tcMar>
            <w:vAlign w:val="center"/>
            <w:hideMark/>
          </w:tcPr>
          <w:p w14:paraId="050D4A97" w14:textId="77777777" w:rsidR="005872DA" w:rsidRPr="005872DA" w:rsidRDefault="005872DA" w:rsidP="00FF5406">
            <w:pPr>
              <w:pStyle w:val="Tijeloteksta"/>
              <w:jc w:val="center"/>
              <w:rPr>
                <w:sz w:val="22"/>
                <w:szCs w:val="22"/>
              </w:rPr>
            </w:pPr>
            <w:r w:rsidRPr="005872DA">
              <w:rPr>
                <w:sz w:val="22"/>
                <w:szCs w:val="22"/>
              </w:rPr>
              <w:t>02.06.2020.</w:t>
            </w:r>
          </w:p>
        </w:tc>
        <w:tc>
          <w:tcPr>
            <w:tcW w:w="1134" w:type="dxa"/>
            <w:shd w:val="clear" w:color="auto" w:fill="auto"/>
            <w:tcMar>
              <w:left w:w="0" w:type="dxa"/>
              <w:right w:w="0" w:type="dxa"/>
            </w:tcMar>
            <w:vAlign w:val="center"/>
            <w:hideMark/>
          </w:tcPr>
          <w:p w14:paraId="69F3476A" w14:textId="77777777" w:rsidR="005872DA" w:rsidRPr="005872DA" w:rsidRDefault="005872DA" w:rsidP="00FF5406">
            <w:pPr>
              <w:pStyle w:val="Tijeloteksta"/>
              <w:jc w:val="center"/>
              <w:rPr>
                <w:sz w:val="22"/>
                <w:szCs w:val="22"/>
              </w:rPr>
            </w:pPr>
            <w:r w:rsidRPr="005872DA">
              <w:rPr>
                <w:sz w:val="22"/>
                <w:szCs w:val="22"/>
              </w:rPr>
              <w:t>garancija</w:t>
            </w:r>
          </w:p>
        </w:tc>
        <w:tc>
          <w:tcPr>
            <w:tcW w:w="1843" w:type="dxa"/>
            <w:shd w:val="clear" w:color="auto" w:fill="auto"/>
            <w:tcMar>
              <w:left w:w="0" w:type="dxa"/>
              <w:right w:w="0" w:type="dxa"/>
            </w:tcMar>
            <w:vAlign w:val="center"/>
            <w:hideMark/>
          </w:tcPr>
          <w:p w14:paraId="35078F11" w14:textId="77777777" w:rsidR="005872DA" w:rsidRPr="005872DA" w:rsidRDefault="005872DA" w:rsidP="00FF5406">
            <w:pPr>
              <w:pStyle w:val="Tijeloteksta"/>
              <w:jc w:val="center"/>
              <w:rPr>
                <w:sz w:val="22"/>
                <w:szCs w:val="22"/>
              </w:rPr>
            </w:pPr>
            <w:r w:rsidRPr="005872DA">
              <w:rPr>
                <w:sz w:val="22"/>
                <w:szCs w:val="22"/>
              </w:rPr>
              <w:t>2004002912</w:t>
            </w:r>
          </w:p>
        </w:tc>
        <w:tc>
          <w:tcPr>
            <w:tcW w:w="1276" w:type="dxa"/>
            <w:shd w:val="clear" w:color="auto" w:fill="auto"/>
            <w:tcMar>
              <w:left w:w="0" w:type="dxa"/>
              <w:right w:w="0" w:type="dxa"/>
            </w:tcMar>
            <w:vAlign w:val="center"/>
            <w:hideMark/>
          </w:tcPr>
          <w:p w14:paraId="7E0845AE" w14:textId="77777777" w:rsidR="005872DA" w:rsidRPr="005872DA" w:rsidRDefault="005872DA" w:rsidP="00FF5406">
            <w:pPr>
              <w:pStyle w:val="Tijeloteksta"/>
              <w:jc w:val="center"/>
              <w:rPr>
                <w:sz w:val="22"/>
                <w:szCs w:val="22"/>
              </w:rPr>
            </w:pPr>
            <w:r w:rsidRPr="005872DA">
              <w:rPr>
                <w:sz w:val="22"/>
                <w:szCs w:val="22"/>
              </w:rPr>
              <w:t>345.521,38</w:t>
            </w:r>
          </w:p>
        </w:tc>
        <w:tc>
          <w:tcPr>
            <w:tcW w:w="708" w:type="dxa"/>
            <w:shd w:val="clear" w:color="auto" w:fill="auto"/>
            <w:tcMar>
              <w:left w:w="0" w:type="dxa"/>
              <w:right w:w="0" w:type="dxa"/>
            </w:tcMar>
            <w:vAlign w:val="center"/>
            <w:hideMark/>
          </w:tcPr>
          <w:p w14:paraId="1E66217E"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4F1FAD39" w14:textId="77777777" w:rsidR="005872DA" w:rsidRPr="005872DA" w:rsidRDefault="005872DA" w:rsidP="00FF5406">
            <w:pPr>
              <w:pStyle w:val="Tijeloteksta"/>
              <w:jc w:val="center"/>
              <w:rPr>
                <w:sz w:val="22"/>
                <w:szCs w:val="22"/>
              </w:rPr>
            </w:pPr>
            <w:r w:rsidRPr="005872DA">
              <w:rPr>
                <w:sz w:val="22"/>
                <w:szCs w:val="22"/>
              </w:rPr>
              <w:t>Komjetan</w:t>
            </w:r>
          </w:p>
        </w:tc>
        <w:tc>
          <w:tcPr>
            <w:tcW w:w="1842" w:type="dxa"/>
            <w:shd w:val="clear" w:color="auto" w:fill="auto"/>
            <w:tcMar>
              <w:left w:w="0" w:type="dxa"/>
              <w:right w:w="0" w:type="dxa"/>
            </w:tcMar>
            <w:vAlign w:val="center"/>
            <w:hideMark/>
          </w:tcPr>
          <w:p w14:paraId="0D45445E" w14:textId="77777777" w:rsidR="005872DA" w:rsidRPr="005872DA" w:rsidRDefault="005872DA" w:rsidP="00FF5406">
            <w:pPr>
              <w:pStyle w:val="Tijeloteksta"/>
              <w:jc w:val="center"/>
              <w:rPr>
                <w:sz w:val="22"/>
                <w:szCs w:val="22"/>
              </w:rPr>
            </w:pPr>
          </w:p>
        </w:tc>
        <w:tc>
          <w:tcPr>
            <w:tcW w:w="1985" w:type="dxa"/>
            <w:shd w:val="clear" w:color="auto" w:fill="auto"/>
            <w:tcMar>
              <w:left w:w="0" w:type="dxa"/>
              <w:right w:w="0" w:type="dxa"/>
            </w:tcMar>
            <w:vAlign w:val="center"/>
            <w:hideMark/>
          </w:tcPr>
          <w:p w14:paraId="355C89C3" w14:textId="77777777" w:rsidR="005872DA" w:rsidRPr="005872DA" w:rsidRDefault="005872DA" w:rsidP="00FF5406">
            <w:pPr>
              <w:pStyle w:val="Tijeloteksta"/>
              <w:jc w:val="center"/>
              <w:rPr>
                <w:sz w:val="22"/>
                <w:szCs w:val="22"/>
              </w:rPr>
            </w:pPr>
            <w:r w:rsidRPr="005872DA">
              <w:rPr>
                <w:sz w:val="22"/>
                <w:szCs w:val="22"/>
              </w:rPr>
              <w:t>351-01/19-01/90</w:t>
            </w:r>
          </w:p>
        </w:tc>
        <w:tc>
          <w:tcPr>
            <w:tcW w:w="1559" w:type="dxa"/>
            <w:shd w:val="clear" w:color="auto" w:fill="auto"/>
            <w:tcMar>
              <w:left w:w="0" w:type="dxa"/>
              <w:right w:w="0" w:type="dxa"/>
            </w:tcMar>
            <w:vAlign w:val="center"/>
            <w:hideMark/>
          </w:tcPr>
          <w:p w14:paraId="3A1DDFD9" w14:textId="77777777" w:rsidR="005872DA" w:rsidRPr="005872DA" w:rsidRDefault="005872DA" w:rsidP="00FF5406">
            <w:pPr>
              <w:pStyle w:val="Tijeloteksta"/>
              <w:jc w:val="center"/>
              <w:rPr>
                <w:sz w:val="22"/>
                <w:szCs w:val="22"/>
              </w:rPr>
            </w:pPr>
            <w:r w:rsidRPr="005872DA">
              <w:rPr>
                <w:sz w:val="22"/>
                <w:szCs w:val="22"/>
              </w:rPr>
              <w:t>22.05.2025.</w:t>
            </w:r>
          </w:p>
        </w:tc>
        <w:tc>
          <w:tcPr>
            <w:tcW w:w="709" w:type="dxa"/>
            <w:shd w:val="clear" w:color="auto" w:fill="auto"/>
            <w:tcMar>
              <w:left w:w="0" w:type="dxa"/>
              <w:right w:w="0" w:type="dxa"/>
            </w:tcMar>
            <w:vAlign w:val="center"/>
            <w:hideMark/>
          </w:tcPr>
          <w:p w14:paraId="272151CA" w14:textId="77777777" w:rsidR="005872DA" w:rsidRPr="005872DA" w:rsidRDefault="005872DA" w:rsidP="00FF5406">
            <w:pPr>
              <w:pStyle w:val="Tijeloteksta"/>
              <w:jc w:val="center"/>
              <w:rPr>
                <w:sz w:val="22"/>
                <w:szCs w:val="22"/>
              </w:rPr>
            </w:pPr>
          </w:p>
        </w:tc>
      </w:tr>
      <w:tr w:rsidR="005872DA" w:rsidRPr="005872DA" w14:paraId="25DA4A9B" w14:textId="77777777" w:rsidTr="00FF5406">
        <w:trPr>
          <w:cantSplit/>
        </w:trPr>
        <w:tc>
          <w:tcPr>
            <w:tcW w:w="426" w:type="dxa"/>
            <w:shd w:val="clear" w:color="auto" w:fill="auto"/>
            <w:tcMar>
              <w:left w:w="0" w:type="dxa"/>
              <w:right w:w="0" w:type="dxa"/>
            </w:tcMar>
            <w:vAlign w:val="center"/>
            <w:hideMark/>
          </w:tcPr>
          <w:p w14:paraId="1D2A881A" w14:textId="77777777" w:rsidR="005872DA" w:rsidRPr="005872DA" w:rsidRDefault="005872DA" w:rsidP="00FF5406">
            <w:pPr>
              <w:pStyle w:val="Tijeloteksta"/>
              <w:jc w:val="center"/>
              <w:rPr>
                <w:sz w:val="22"/>
                <w:szCs w:val="22"/>
              </w:rPr>
            </w:pPr>
            <w:r w:rsidRPr="005872DA">
              <w:rPr>
                <w:sz w:val="22"/>
                <w:szCs w:val="22"/>
              </w:rPr>
              <w:t>157.</w:t>
            </w:r>
          </w:p>
        </w:tc>
        <w:tc>
          <w:tcPr>
            <w:tcW w:w="1276" w:type="dxa"/>
            <w:shd w:val="clear" w:color="auto" w:fill="auto"/>
            <w:tcMar>
              <w:left w:w="0" w:type="dxa"/>
              <w:right w:w="0" w:type="dxa"/>
            </w:tcMar>
            <w:vAlign w:val="center"/>
            <w:hideMark/>
          </w:tcPr>
          <w:p w14:paraId="03B418FA" w14:textId="77777777" w:rsidR="005872DA" w:rsidRPr="005872DA" w:rsidRDefault="005872DA" w:rsidP="00FF5406">
            <w:pPr>
              <w:pStyle w:val="Tijeloteksta"/>
              <w:jc w:val="center"/>
              <w:rPr>
                <w:sz w:val="22"/>
                <w:szCs w:val="22"/>
              </w:rPr>
            </w:pPr>
            <w:r w:rsidRPr="005872DA">
              <w:rPr>
                <w:sz w:val="22"/>
                <w:szCs w:val="22"/>
              </w:rPr>
              <w:t>10.06.2020.</w:t>
            </w:r>
          </w:p>
        </w:tc>
        <w:tc>
          <w:tcPr>
            <w:tcW w:w="1134" w:type="dxa"/>
            <w:shd w:val="clear" w:color="auto" w:fill="auto"/>
            <w:tcMar>
              <w:left w:w="0" w:type="dxa"/>
              <w:right w:w="0" w:type="dxa"/>
            </w:tcMar>
            <w:vAlign w:val="center"/>
            <w:hideMark/>
          </w:tcPr>
          <w:p w14:paraId="2F2EE5E5" w14:textId="77777777" w:rsidR="005872DA" w:rsidRPr="005872DA" w:rsidRDefault="005872DA" w:rsidP="00FF5406">
            <w:pPr>
              <w:pStyle w:val="Tijeloteksta"/>
              <w:jc w:val="center"/>
              <w:rPr>
                <w:sz w:val="22"/>
                <w:szCs w:val="22"/>
              </w:rPr>
            </w:pPr>
            <w:r w:rsidRPr="005872DA">
              <w:rPr>
                <w:sz w:val="22"/>
                <w:szCs w:val="22"/>
              </w:rPr>
              <w:t>garancija</w:t>
            </w:r>
          </w:p>
        </w:tc>
        <w:tc>
          <w:tcPr>
            <w:tcW w:w="1843" w:type="dxa"/>
            <w:shd w:val="clear" w:color="auto" w:fill="auto"/>
            <w:tcMar>
              <w:left w:w="0" w:type="dxa"/>
              <w:right w:w="0" w:type="dxa"/>
            </w:tcMar>
            <w:vAlign w:val="center"/>
            <w:hideMark/>
          </w:tcPr>
          <w:p w14:paraId="35364913" w14:textId="77777777" w:rsidR="005872DA" w:rsidRPr="005872DA" w:rsidRDefault="005872DA" w:rsidP="00FF5406">
            <w:pPr>
              <w:pStyle w:val="Tijeloteksta"/>
              <w:jc w:val="center"/>
              <w:rPr>
                <w:sz w:val="22"/>
                <w:szCs w:val="22"/>
              </w:rPr>
            </w:pPr>
            <w:r w:rsidRPr="005872DA">
              <w:rPr>
                <w:sz w:val="22"/>
                <w:szCs w:val="22"/>
              </w:rPr>
              <w:t>20198280019</w:t>
            </w:r>
          </w:p>
        </w:tc>
        <w:tc>
          <w:tcPr>
            <w:tcW w:w="1276" w:type="dxa"/>
            <w:shd w:val="clear" w:color="auto" w:fill="auto"/>
            <w:tcMar>
              <w:left w:w="0" w:type="dxa"/>
              <w:right w:w="0" w:type="dxa"/>
            </w:tcMar>
            <w:vAlign w:val="center"/>
            <w:hideMark/>
          </w:tcPr>
          <w:p w14:paraId="7E9E314B" w14:textId="77777777" w:rsidR="005872DA" w:rsidRPr="005872DA" w:rsidRDefault="005872DA" w:rsidP="00FF5406">
            <w:pPr>
              <w:pStyle w:val="Tijeloteksta"/>
              <w:jc w:val="center"/>
              <w:rPr>
                <w:sz w:val="22"/>
                <w:szCs w:val="22"/>
              </w:rPr>
            </w:pPr>
            <w:r w:rsidRPr="005872DA">
              <w:rPr>
                <w:sz w:val="22"/>
                <w:szCs w:val="22"/>
              </w:rPr>
              <w:t>213.264,05</w:t>
            </w:r>
          </w:p>
        </w:tc>
        <w:tc>
          <w:tcPr>
            <w:tcW w:w="708" w:type="dxa"/>
            <w:shd w:val="clear" w:color="auto" w:fill="auto"/>
            <w:tcMar>
              <w:left w:w="0" w:type="dxa"/>
              <w:right w:w="0" w:type="dxa"/>
            </w:tcMar>
            <w:vAlign w:val="center"/>
            <w:hideMark/>
          </w:tcPr>
          <w:p w14:paraId="15D610D2"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50500475" w14:textId="77777777" w:rsidR="005872DA" w:rsidRPr="005872DA" w:rsidRDefault="005872DA" w:rsidP="00FF5406">
            <w:pPr>
              <w:pStyle w:val="Tijeloteksta"/>
              <w:jc w:val="center"/>
              <w:rPr>
                <w:sz w:val="22"/>
                <w:szCs w:val="22"/>
              </w:rPr>
            </w:pPr>
            <w:r w:rsidRPr="005872DA">
              <w:rPr>
                <w:sz w:val="22"/>
                <w:szCs w:val="22"/>
              </w:rPr>
              <w:t>Kulić</w:t>
            </w:r>
          </w:p>
        </w:tc>
        <w:tc>
          <w:tcPr>
            <w:tcW w:w="1842" w:type="dxa"/>
            <w:shd w:val="clear" w:color="auto" w:fill="auto"/>
            <w:tcMar>
              <w:left w:w="0" w:type="dxa"/>
              <w:right w:w="0" w:type="dxa"/>
            </w:tcMar>
            <w:vAlign w:val="center"/>
            <w:hideMark/>
          </w:tcPr>
          <w:p w14:paraId="28C7D0E0" w14:textId="77777777" w:rsidR="005872DA" w:rsidRPr="005872DA" w:rsidRDefault="005872DA" w:rsidP="00FF5406">
            <w:pPr>
              <w:pStyle w:val="Tijeloteksta"/>
              <w:jc w:val="center"/>
              <w:rPr>
                <w:sz w:val="22"/>
                <w:szCs w:val="22"/>
              </w:rPr>
            </w:pPr>
          </w:p>
        </w:tc>
        <w:tc>
          <w:tcPr>
            <w:tcW w:w="1985" w:type="dxa"/>
            <w:shd w:val="clear" w:color="auto" w:fill="auto"/>
            <w:tcMar>
              <w:left w:w="0" w:type="dxa"/>
              <w:right w:w="0" w:type="dxa"/>
            </w:tcMar>
            <w:vAlign w:val="center"/>
            <w:hideMark/>
          </w:tcPr>
          <w:p w14:paraId="14A4E916" w14:textId="77777777" w:rsidR="005872DA" w:rsidRPr="005872DA" w:rsidRDefault="005872DA" w:rsidP="00FF5406">
            <w:pPr>
              <w:pStyle w:val="Tijeloteksta"/>
              <w:jc w:val="center"/>
              <w:rPr>
                <w:sz w:val="22"/>
                <w:szCs w:val="22"/>
              </w:rPr>
            </w:pPr>
            <w:r w:rsidRPr="005872DA">
              <w:rPr>
                <w:sz w:val="22"/>
                <w:szCs w:val="22"/>
              </w:rPr>
              <w:t>U-NMV 16-19.1</w:t>
            </w:r>
          </w:p>
        </w:tc>
        <w:tc>
          <w:tcPr>
            <w:tcW w:w="1559" w:type="dxa"/>
            <w:shd w:val="clear" w:color="auto" w:fill="auto"/>
            <w:tcMar>
              <w:left w:w="0" w:type="dxa"/>
              <w:right w:w="0" w:type="dxa"/>
            </w:tcMar>
            <w:vAlign w:val="center"/>
            <w:hideMark/>
          </w:tcPr>
          <w:p w14:paraId="158E9DF4" w14:textId="77777777" w:rsidR="005872DA" w:rsidRPr="005872DA" w:rsidRDefault="005872DA" w:rsidP="00FF5406">
            <w:pPr>
              <w:pStyle w:val="Tijeloteksta"/>
              <w:jc w:val="center"/>
              <w:rPr>
                <w:sz w:val="22"/>
                <w:szCs w:val="22"/>
              </w:rPr>
            </w:pPr>
            <w:r w:rsidRPr="005872DA">
              <w:rPr>
                <w:sz w:val="22"/>
                <w:szCs w:val="22"/>
              </w:rPr>
              <w:t>10.01.2025.</w:t>
            </w:r>
          </w:p>
        </w:tc>
        <w:tc>
          <w:tcPr>
            <w:tcW w:w="709" w:type="dxa"/>
            <w:shd w:val="clear" w:color="auto" w:fill="auto"/>
            <w:tcMar>
              <w:left w:w="0" w:type="dxa"/>
              <w:right w:w="0" w:type="dxa"/>
            </w:tcMar>
            <w:vAlign w:val="center"/>
            <w:hideMark/>
          </w:tcPr>
          <w:p w14:paraId="1B4E4C85" w14:textId="77777777" w:rsidR="005872DA" w:rsidRPr="005872DA" w:rsidRDefault="005872DA" w:rsidP="00FF5406">
            <w:pPr>
              <w:pStyle w:val="Tijeloteksta"/>
              <w:jc w:val="center"/>
              <w:rPr>
                <w:sz w:val="22"/>
                <w:szCs w:val="22"/>
              </w:rPr>
            </w:pPr>
          </w:p>
        </w:tc>
      </w:tr>
      <w:tr w:rsidR="005872DA" w:rsidRPr="005872DA" w14:paraId="5F069218" w14:textId="77777777" w:rsidTr="00FF5406">
        <w:trPr>
          <w:cantSplit/>
        </w:trPr>
        <w:tc>
          <w:tcPr>
            <w:tcW w:w="426" w:type="dxa"/>
            <w:shd w:val="clear" w:color="auto" w:fill="auto"/>
            <w:tcMar>
              <w:left w:w="0" w:type="dxa"/>
              <w:right w:w="0" w:type="dxa"/>
            </w:tcMar>
            <w:vAlign w:val="center"/>
            <w:hideMark/>
          </w:tcPr>
          <w:p w14:paraId="426CF04E" w14:textId="77777777" w:rsidR="005872DA" w:rsidRPr="005872DA" w:rsidRDefault="005872DA" w:rsidP="00FF5406">
            <w:pPr>
              <w:pStyle w:val="Tijeloteksta"/>
              <w:jc w:val="center"/>
              <w:rPr>
                <w:sz w:val="22"/>
                <w:szCs w:val="22"/>
              </w:rPr>
            </w:pPr>
            <w:r w:rsidRPr="005872DA">
              <w:rPr>
                <w:sz w:val="22"/>
                <w:szCs w:val="22"/>
              </w:rPr>
              <w:t>158.</w:t>
            </w:r>
          </w:p>
        </w:tc>
        <w:tc>
          <w:tcPr>
            <w:tcW w:w="1276" w:type="dxa"/>
            <w:shd w:val="clear" w:color="auto" w:fill="auto"/>
            <w:tcMar>
              <w:left w:w="0" w:type="dxa"/>
              <w:right w:w="0" w:type="dxa"/>
            </w:tcMar>
            <w:vAlign w:val="center"/>
            <w:hideMark/>
          </w:tcPr>
          <w:p w14:paraId="684BAB90" w14:textId="77777777" w:rsidR="005872DA" w:rsidRPr="005872DA" w:rsidRDefault="005872DA" w:rsidP="00FF5406">
            <w:pPr>
              <w:pStyle w:val="Tijeloteksta"/>
              <w:jc w:val="center"/>
              <w:rPr>
                <w:sz w:val="22"/>
                <w:szCs w:val="22"/>
              </w:rPr>
            </w:pPr>
            <w:r w:rsidRPr="005872DA">
              <w:rPr>
                <w:sz w:val="22"/>
                <w:szCs w:val="22"/>
              </w:rPr>
              <w:t>10.06.2020.</w:t>
            </w:r>
          </w:p>
        </w:tc>
        <w:tc>
          <w:tcPr>
            <w:tcW w:w="1134" w:type="dxa"/>
            <w:shd w:val="clear" w:color="auto" w:fill="auto"/>
            <w:tcMar>
              <w:left w:w="0" w:type="dxa"/>
              <w:right w:w="0" w:type="dxa"/>
            </w:tcMar>
            <w:vAlign w:val="center"/>
            <w:hideMark/>
          </w:tcPr>
          <w:p w14:paraId="3A019B3D" w14:textId="77777777" w:rsidR="005872DA" w:rsidRPr="005872DA" w:rsidRDefault="005872DA" w:rsidP="00FF5406">
            <w:pPr>
              <w:pStyle w:val="Tijeloteksta"/>
              <w:jc w:val="center"/>
              <w:rPr>
                <w:sz w:val="22"/>
                <w:szCs w:val="22"/>
              </w:rPr>
            </w:pPr>
            <w:r w:rsidRPr="005872DA">
              <w:rPr>
                <w:sz w:val="22"/>
                <w:szCs w:val="22"/>
              </w:rPr>
              <w:t>garancija</w:t>
            </w:r>
          </w:p>
        </w:tc>
        <w:tc>
          <w:tcPr>
            <w:tcW w:w="1843" w:type="dxa"/>
            <w:shd w:val="clear" w:color="auto" w:fill="auto"/>
            <w:tcMar>
              <w:left w:w="0" w:type="dxa"/>
              <w:right w:w="0" w:type="dxa"/>
            </w:tcMar>
            <w:vAlign w:val="center"/>
            <w:hideMark/>
          </w:tcPr>
          <w:p w14:paraId="6AAD4A86" w14:textId="77777777" w:rsidR="005872DA" w:rsidRPr="005872DA" w:rsidRDefault="005872DA" w:rsidP="00FF5406">
            <w:pPr>
              <w:pStyle w:val="Tijeloteksta"/>
              <w:jc w:val="center"/>
              <w:rPr>
                <w:sz w:val="22"/>
                <w:szCs w:val="22"/>
              </w:rPr>
            </w:pPr>
            <w:r w:rsidRPr="005872DA">
              <w:rPr>
                <w:sz w:val="22"/>
                <w:szCs w:val="22"/>
              </w:rPr>
              <w:t>8136004358</w:t>
            </w:r>
          </w:p>
        </w:tc>
        <w:tc>
          <w:tcPr>
            <w:tcW w:w="1276" w:type="dxa"/>
            <w:shd w:val="clear" w:color="auto" w:fill="auto"/>
            <w:tcMar>
              <w:left w:w="0" w:type="dxa"/>
              <w:right w:w="0" w:type="dxa"/>
            </w:tcMar>
            <w:vAlign w:val="center"/>
            <w:hideMark/>
          </w:tcPr>
          <w:p w14:paraId="1510EEF1" w14:textId="77777777" w:rsidR="005872DA" w:rsidRPr="005872DA" w:rsidRDefault="005872DA" w:rsidP="00FF5406">
            <w:pPr>
              <w:pStyle w:val="Tijeloteksta"/>
              <w:jc w:val="center"/>
              <w:rPr>
                <w:sz w:val="22"/>
                <w:szCs w:val="22"/>
              </w:rPr>
            </w:pPr>
            <w:r w:rsidRPr="005872DA">
              <w:rPr>
                <w:sz w:val="22"/>
                <w:szCs w:val="22"/>
              </w:rPr>
              <w:t>106.185,15</w:t>
            </w:r>
          </w:p>
        </w:tc>
        <w:tc>
          <w:tcPr>
            <w:tcW w:w="708" w:type="dxa"/>
            <w:shd w:val="clear" w:color="auto" w:fill="auto"/>
            <w:tcMar>
              <w:left w:w="0" w:type="dxa"/>
              <w:right w:w="0" w:type="dxa"/>
            </w:tcMar>
            <w:vAlign w:val="center"/>
            <w:hideMark/>
          </w:tcPr>
          <w:p w14:paraId="45AB5B7B"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59E165E8" w14:textId="77777777" w:rsidR="005872DA" w:rsidRPr="005872DA" w:rsidRDefault="005872DA" w:rsidP="00FF5406">
            <w:pPr>
              <w:pStyle w:val="Tijeloteksta"/>
              <w:jc w:val="center"/>
              <w:rPr>
                <w:sz w:val="22"/>
                <w:szCs w:val="22"/>
              </w:rPr>
            </w:pPr>
            <w:r w:rsidRPr="005872DA">
              <w:rPr>
                <w:sz w:val="22"/>
                <w:szCs w:val="22"/>
              </w:rPr>
              <w:t>Ukras</w:t>
            </w:r>
          </w:p>
        </w:tc>
        <w:tc>
          <w:tcPr>
            <w:tcW w:w="1842" w:type="dxa"/>
            <w:shd w:val="clear" w:color="auto" w:fill="auto"/>
            <w:tcMar>
              <w:left w:w="0" w:type="dxa"/>
              <w:right w:w="0" w:type="dxa"/>
            </w:tcMar>
            <w:vAlign w:val="center"/>
            <w:hideMark/>
          </w:tcPr>
          <w:p w14:paraId="370F6886" w14:textId="77777777" w:rsidR="005872DA" w:rsidRPr="005872DA" w:rsidRDefault="005872DA" w:rsidP="00FF5406">
            <w:pPr>
              <w:pStyle w:val="Tijeloteksta"/>
              <w:jc w:val="center"/>
              <w:rPr>
                <w:sz w:val="22"/>
                <w:szCs w:val="22"/>
              </w:rPr>
            </w:pPr>
          </w:p>
        </w:tc>
        <w:tc>
          <w:tcPr>
            <w:tcW w:w="1985" w:type="dxa"/>
            <w:shd w:val="clear" w:color="auto" w:fill="auto"/>
            <w:tcMar>
              <w:left w:w="0" w:type="dxa"/>
              <w:right w:w="0" w:type="dxa"/>
            </w:tcMar>
            <w:vAlign w:val="center"/>
            <w:hideMark/>
          </w:tcPr>
          <w:p w14:paraId="65299E17" w14:textId="77777777" w:rsidR="005872DA" w:rsidRPr="005872DA" w:rsidRDefault="005872DA" w:rsidP="00FF5406">
            <w:pPr>
              <w:pStyle w:val="Tijeloteksta"/>
              <w:jc w:val="center"/>
              <w:rPr>
                <w:sz w:val="22"/>
                <w:szCs w:val="22"/>
              </w:rPr>
            </w:pPr>
            <w:r w:rsidRPr="005872DA">
              <w:rPr>
                <w:sz w:val="22"/>
                <w:szCs w:val="22"/>
              </w:rPr>
              <w:t>U-NMV 16-19.8</w:t>
            </w:r>
          </w:p>
        </w:tc>
        <w:tc>
          <w:tcPr>
            <w:tcW w:w="1559" w:type="dxa"/>
            <w:shd w:val="clear" w:color="auto" w:fill="auto"/>
            <w:tcMar>
              <w:left w:w="0" w:type="dxa"/>
              <w:right w:w="0" w:type="dxa"/>
            </w:tcMar>
            <w:vAlign w:val="center"/>
            <w:hideMark/>
          </w:tcPr>
          <w:p w14:paraId="08A2C827" w14:textId="77777777" w:rsidR="005872DA" w:rsidRPr="005872DA" w:rsidRDefault="005872DA" w:rsidP="00FF5406">
            <w:pPr>
              <w:pStyle w:val="Tijeloteksta"/>
              <w:jc w:val="center"/>
              <w:rPr>
                <w:sz w:val="22"/>
                <w:szCs w:val="22"/>
              </w:rPr>
            </w:pPr>
            <w:r w:rsidRPr="005872DA">
              <w:rPr>
                <w:sz w:val="22"/>
                <w:szCs w:val="22"/>
              </w:rPr>
              <w:t>10.01.2025.</w:t>
            </w:r>
          </w:p>
        </w:tc>
        <w:tc>
          <w:tcPr>
            <w:tcW w:w="709" w:type="dxa"/>
            <w:shd w:val="clear" w:color="auto" w:fill="auto"/>
            <w:tcMar>
              <w:left w:w="0" w:type="dxa"/>
              <w:right w:w="0" w:type="dxa"/>
            </w:tcMar>
            <w:vAlign w:val="center"/>
            <w:hideMark/>
          </w:tcPr>
          <w:p w14:paraId="67E533F1" w14:textId="77777777" w:rsidR="005872DA" w:rsidRPr="005872DA" w:rsidRDefault="005872DA" w:rsidP="00FF5406">
            <w:pPr>
              <w:pStyle w:val="Tijeloteksta"/>
              <w:jc w:val="center"/>
              <w:rPr>
                <w:sz w:val="22"/>
                <w:szCs w:val="22"/>
              </w:rPr>
            </w:pPr>
          </w:p>
        </w:tc>
      </w:tr>
      <w:tr w:rsidR="005872DA" w:rsidRPr="005872DA" w14:paraId="77D4EA1D" w14:textId="77777777" w:rsidTr="00FF5406">
        <w:trPr>
          <w:cantSplit/>
        </w:trPr>
        <w:tc>
          <w:tcPr>
            <w:tcW w:w="426" w:type="dxa"/>
            <w:shd w:val="clear" w:color="auto" w:fill="auto"/>
            <w:tcMar>
              <w:left w:w="0" w:type="dxa"/>
              <w:right w:w="0" w:type="dxa"/>
            </w:tcMar>
            <w:vAlign w:val="center"/>
            <w:hideMark/>
          </w:tcPr>
          <w:p w14:paraId="1A1F91FD" w14:textId="77777777" w:rsidR="005872DA" w:rsidRPr="005872DA" w:rsidRDefault="005872DA" w:rsidP="00FF5406">
            <w:pPr>
              <w:pStyle w:val="Tijeloteksta"/>
              <w:jc w:val="center"/>
              <w:rPr>
                <w:sz w:val="22"/>
                <w:szCs w:val="22"/>
              </w:rPr>
            </w:pPr>
            <w:r w:rsidRPr="005872DA">
              <w:rPr>
                <w:sz w:val="22"/>
                <w:szCs w:val="22"/>
              </w:rPr>
              <w:t>159.</w:t>
            </w:r>
          </w:p>
        </w:tc>
        <w:tc>
          <w:tcPr>
            <w:tcW w:w="1276" w:type="dxa"/>
            <w:shd w:val="clear" w:color="auto" w:fill="auto"/>
            <w:tcMar>
              <w:left w:w="0" w:type="dxa"/>
              <w:right w:w="0" w:type="dxa"/>
            </w:tcMar>
            <w:vAlign w:val="center"/>
            <w:hideMark/>
          </w:tcPr>
          <w:p w14:paraId="483066A2" w14:textId="77777777" w:rsidR="005872DA" w:rsidRPr="005872DA" w:rsidRDefault="005872DA" w:rsidP="00FF5406">
            <w:pPr>
              <w:pStyle w:val="Tijeloteksta"/>
              <w:jc w:val="center"/>
              <w:rPr>
                <w:sz w:val="22"/>
                <w:szCs w:val="22"/>
              </w:rPr>
            </w:pPr>
            <w:r w:rsidRPr="005872DA">
              <w:rPr>
                <w:sz w:val="22"/>
                <w:szCs w:val="22"/>
              </w:rPr>
              <w:t>10.06.2020.</w:t>
            </w:r>
          </w:p>
        </w:tc>
        <w:tc>
          <w:tcPr>
            <w:tcW w:w="1134" w:type="dxa"/>
            <w:shd w:val="clear" w:color="auto" w:fill="auto"/>
            <w:tcMar>
              <w:left w:w="0" w:type="dxa"/>
              <w:right w:w="0" w:type="dxa"/>
            </w:tcMar>
            <w:vAlign w:val="center"/>
            <w:hideMark/>
          </w:tcPr>
          <w:p w14:paraId="03DE38E3" w14:textId="77777777" w:rsidR="005872DA" w:rsidRPr="005872DA" w:rsidRDefault="005872DA" w:rsidP="00FF5406">
            <w:pPr>
              <w:pStyle w:val="Tijeloteksta"/>
              <w:jc w:val="center"/>
              <w:rPr>
                <w:sz w:val="22"/>
                <w:szCs w:val="22"/>
              </w:rPr>
            </w:pPr>
            <w:r w:rsidRPr="005872DA">
              <w:rPr>
                <w:sz w:val="22"/>
                <w:szCs w:val="22"/>
              </w:rPr>
              <w:t>garancija</w:t>
            </w:r>
          </w:p>
        </w:tc>
        <w:tc>
          <w:tcPr>
            <w:tcW w:w="1843" w:type="dxa"/>
            <w:shd w:val="clear" w:color="auto" w:fill="auto"/>
            <w:tcMar>
              <w:left w:w="0" w:type="dxa"/>
              <w:right w:w="0" w:type="dxa"/>
            </w:tcMar>
            <w:vAlign w:val="center"/>
            <w:hideMark/>
          </w:tcPr>
          <w:p w14:paraId="7F38FC61" w14:textId="77777777" w:rsidR="005872DA" w:rsidRPr="005872DA" w:rsidRDefault="005872DA" w:rsidP="00FF5406">
            <w:pPr>
              <w:pStyle w:val="Tijeloteksta"/>
              <w:jc w:val="center"/>
              <w:rPr>
                <w:sz w:val="22"/>
                <w:szCs w:val="22"/>
              </w:rPr>
            </w:pPr>
            <w:r w:rsidRPr="005872DA">
              <w:rPr>
                <w:sz w:val="22"/>
                <w:szCs w:val="22"/>
              </w:rPr>
              <w:t>8136004340</w:t>
            </w:r>
          </w:p>
        </w:tc>
        <w:tc>
          <w:tcPr>
            <w:tcW w:w="1276" w:type="dxa"/>
            <w:shd w:val="clear" w:color="auto" w:fill="auto"/>
            <w:tcMar>
              <w:left w:w="0" w:type="dxa"/>
              <w:right w:w="0" w:type="dxa"/>
            </w:tcMar>
            <w:vAlign w:val="center"/>
            <w:hideMark/>
          </w:tcPr>
          <w:p w14:paraId="483723FA" w14:textId="77777777" w:rsidR="005872DA" w:rsidRPr="005872DA" w:rsidRDefault="005872DA" w:rsidP="00FF5406">
            <w:pPr>
              <w:pStyle w:val="Tijeloteksta"/>
              <w:jc w:val="center"/>
              <w:rPr>
                <w:sz w:val="22"/>
                <w:szCs w:val="22"/>
              </w:rPr>
            </w:pPr>
            <w:r w:rsidRPr="005872DA">
              <w:rPr>
                <w:sz w:val="22"/>
                <w:szCs w:val="22"/>
              </w:rPr>
              <w:t>62.295,56</w:t>
            </w:r>
          </w:p>
        </w:tc>
        <w:tc>
          <w:tcPr>
            <w:tcW w:w="708" w:type="dxa"/>
            <w:shd w:val="clear" w:color="auto" w:fill="auto"/>
            <w:tcMar>
              <w:left w:w="0" w:type="dxa"/>
              <w:right w:w="0" w:type="dxa"/>
            </w:tcMar>
            <w:vAlign w:val="center"/>
            <w:hideMark/>
          </w:tcPr>
          <w:p w14:paraId="066C08B6"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7996EE41" w14:textId="77777777" w:rsidR="005872DA" w:rsidRPr="005872DA" w:rsidRDefault="005872DA" w:rsidP="00FF5406">
            <w:pPr>
              <w:pStyle w:val="Tijeloteksta"/>
              <w:jc w:val="center"/>
              <w:rPr>
                <w:sz w:val="22"/>
                <w:szCs w:val="22"/>
              </w:rPr>
            </w:pPr>
            <w:r w:rsidRPr="005872DA">
              <w:rPr>
                <w:sz w:val="22"/>
                <w:szCs w:val="22"/>
              </w:rPr>
              <w:t>Ukras</w:t>
            </w:r>
          </w:p>
        </w:tc>
        <w:tc>
          <w:tcPr>
            <w:tcW w:w="1842" w:type="dxa"/>
            <w:shd w:val="clear" w:color="auto" w:fill="auto"/>
            <w:tcMar>
              <w:left w:w="0" w:type="dxa"/>
              <w:right w:w="0" w:type="dxa"/>
            </w:tcMar>
            <w:vAlign w:val="center"/>
            <w:hideMark/>
          </w:tcPr>
          <w:p w14:paraId="2E3F2009" w14:textId="77777777" w:rsidR="005872DA" w:rsidRPr="005872DA" w:rsidRDefault="005872DA" w:rsidP="00FF5406">
            <w:pPr>
              <w:pStyle w:val="Tijeloteksta"/>
              <w:jc w:val="center"/>
              <w:rPr>
                <w:sz w:val="22"/>
                <w:szCs w:val="22"/>
              </w:rPr>
            </w:pPr>
          </w:p>
        </w:tc>
        <w:tc>
          <w:tcPr>
            <w:tcW w:w="1985" w:type="dxa"/>
            <w:shd w:val="clear" w:color="auto" w:fill="auto"/>
            <w:tcMar>
              <w:left w:w="0" w:type="dxa"/>
              <w:right w:w="0" w:type="dxa"/>
            </w:tcMar>
            <w:vAlign w:val="center"/>
            <w:hideMark/>
          </w:tcPr>
          <w:p w14:paraId="46BCCCD1" w14:textId="77777777" w:rsidR="005872DA" w:rsidRPr="005872DA" w:rsidRDefault="005872DA" w:rsidP="00FF5406">
            <w:pPr>
              <w:pStyle w:val="Tijeloteksta"/>
              <w:jc w:val="center"/>
              <w:rPr>
                <w:sz w:val="22"/>
                <w:szCs w:val="22"/>
              </w:rPr>
            </w:pPr>
            <w:r w:rsidRPr="005872DA">
              <w:rPr>
                <w:sz w:val="22"/>
                <w:szCs w:val="22"/>
              </w:rPr>
              <w:t>U-NMV 16-19.4</w:t>
            </w:r>
          </w:p>
        </w:tc>
        <w:tc>
          <w:tcPr>
            <w:tcW w:w="1559" w:type="dxa"/>
            <w:shd w:val="clear" w:color="auto" w:fill="auto"/>
            <w:tcMar>
              <w:left w:w="0" w:type="dxa"/>
              <w:right w:w="0" w:type="dxa"/>
            </w:tcMar>
            <w:vAlign w:val="center"/>
            <w:hideMark/>
          </w:tcPr>
          <w:p w14:paraId="540A35B5" w14:textId="77777777" w:rsidR="005872DA" w:rsidRPr="005872DA" w:rsidRDefault="005872DA" w:rsidP="00FF5406">
            <w:pPr>
              <w:pStyle w:val="Tijeloteksta"/>
              <w:jc w:val="center"/>
              <w:rPr>
                <w:sz w:val="22"/>
                <w:szCs w:val="22"/>
              </w:rPr>
            </w:pPr>
            <w:r w:rsidRPr="005872DA">
              <w:rPr>
                <w:sz w:val="22"/>
                <w:szCs w:val="22"/>
              </w:rPr>
              <w:t>10.01.2025.</w:t>
            </w:r>
          </w:p>
        </w:tc>
        <w:tc>
          <w:tcPr>
            <w:tcW w:w="709" w:type="dxa"/>
            <w:shd w:val="clear" w:color="auto" w:fill="auto"/>
            <w:tcMar>
              <w:left w:w="0" w:type="dxa"/>
              <w:right w:w="0" w:type="dxa"/>
            </w:tcMar>
            <w:vAlign w:val="center"/>
            <w:hideMark/>
          </w:tcPr>
          <w:p w14:paraId="26BB3B0B" w14:textId="77777777" w:rsidR="005872DA" w:rsidRPr="005872DA" w:rsidRDefault="005872DA" w:rsidP="00FF5406">
            <w:pPr>
              <w:pStyle w:val="Tijeloteksta"/>
              <w:jc w:val="center"/>
              <w:rPr>
                <w:sz w:val="22"/>
                <w:szCs w:val="22"/>
              </w:rPr>
            </w:pPr>
          </w:p>
        </w:tc>
      </w:tr>
      <w:tr w:rsidR="005872DA" w:rsidRPr="005872DA" w14:paraId="17E4C613" w14:textId="77777777" w:rsidTr="00FF5406">
        <w:trPr>
          <w:cantSplit/>
        </w:trPr>
        <w:tc>
          <w:tcPr>
            <w:tcW w:w="426" w:type="dxa"/>
            <w:shd w:val="clear" w:color="auto" w:fill="auto"/>
            <w:tcMar>
              <w:left w:w="0" w:type="dxa"/>
              <w:right w:w="0" w:type="dxa"/>
            </w:tcMar>
            <w:vAlign w:val="center"/>
            <w:hideMark/>
          </w:tcPr>
          <w:p w14:paraId="3E264190" w14:textId="77777777" w:rsidR="005872DA" w:rsidRPr="005872DA" w:rsidRDefault="005872DA" w:rsidP="00FF5406">
            <w:pPr>
              <w:pStyle w:val="Tijeloteksta"/>
              <w:jc w:val="center"/>
              <w:rPr>
                <w:sz w:val="22"/>
                <w:szCs w:val="22"/>
              </w:rPr>
            </w:pPr>
            <w:r w:rsidRPr="005872DA">
              <w:rPr>
                <w:sz w:val="22"/>
                <w:szCs w:val="22"/>
              </w:rPr>
              <w:t>160.</w:t>
            </w:r>
          </w:p>
        </w:tc>
        <w:tc>
          <w:tcPr>
            <w:tcW w:w="1276" w:type="dxa"/>
            <w:shd w:val="clear" w:color="auto" w:fill="auto"/>
            <w:tcMar>
              <w:left w:w="0" w:type="dxa"/>
              <w:right w:w="0" w:type="dxa"/>
            </w:tcMar>
            <w:vAlign w:val="center"/>
            <w:hideMark/>
          </w:tcPr>
          <w:p w14:paraId="5CAE01DC" w14:textId="77777777" w:rsidR="005872DA" w:rsidRPr="005872DA" w:rsidRDefault="005872DA" w:rsidP="00FF5406">
            <w:pPr>
              <w:pStyle w:val="Tijeloteksta"/>
              <w:jc w:val="center"/>
              <w:rPr>
                <w:sz w:val="22"/>
                <w:szCs w:val="22"/>
              </w:rPr>
            </w:pPr>
            <w:r w:rsidRPr="005872DA">
              <w:rPr>
                <w:sz w:val="22"/>
                <w:szCs w:val="22"/>
              </w:rPr>
              <w:t>10.06.2020.</w:t>
            </w:r>
          </w:p>
        </w:tc>
        <w:tc>
          <w:tcPr>
            <w:tcW w:w="1134" w:type="dxa"/>
            <w:shd w:val="clear" w:color="auto" w:fill="auto"/>
            <w:tcMar>
              <w:left w:w="0" w:type="dxa"/>
              <w:right w:w="0" w:type="dxa"/>
            </w:tcMar>
            <w:vAlign w:val="center"/>
            <w:hideMark/>
          </w:tcPr>
          <w:p w14:paraId="1A8A38E1" w14:textId="77777777" w:rsidR="005872DA" w:rsidRPr="005872DA" w:rsidRDefault="005872DA" w:rsidP="00FF5406">
            <w:pPr>
              <w:pStyle w:val="Tijeloteksta"/>
              <w:jc w:val="center"/>
              <w:rPr>
                <w:sz w:val="22"/>
                <w:szCs w:val="22"/>
              </w:rPr>
            </w:pPr>
            <w:r w:rsidRPr="005872DA">
              <w:rPr>
                <w:sz w:val="22"/>
                <w:szCs w:val="22"/>
              </w:rPr>
              <w:t>garancija</w:t>
            </w:r>
          </w:p>
        </w:tc>
        <w:tc>
          <w:tcPr>
            <w:tcW w:w="1843" w:type="dxa"/>
            <w:shd w:val="clear" w:color="auto" w:fill="auto"/>
            <w:tcMar>
              <w:left w:w="0" w:type="dxa"/>
              <w:right w:w="0" w:type="dxa"/>
            </w:tcMar>
            <w:vAlign w:val="center"/>
            <w:hideMark/>
          </w:tcPr>
          <w:p w14:paraId="43B4CF0E" w14:textId="77777777" w:rsidR="005872DA" w:rsidRPr="005872DA" w:rsidRDefault="005872DA" w:rsidP="00FF5406">
            <w:pPr>
              <w:pStyle w:val="Tijeloteksta"/>
              <w:jc w:val="center"/>
              <w:rPr>
                <w:sz w:val="22"/>
                <w:szCs w:val="22"/>
              </w:rPr>
            </w:pPr>
            <w:r w:rsidRPr="005872DA">
              <w:rPr>
                <w:sz w:val="22"/>
                <w:szCs w:val="22"/>
              </w:rPr>
              <w:t>5402175957</w:t>
            </w:r>
          </w:p>
        </w:tc>
        <w:tc>
          <w:tcPr>
            <w:tcW w:w="1276" w:type="dxa"/>
            <w:shd w:val="clear" w:color="auto" w:fill="auto"/>
            <w:tcMar>
              <w:left w:w="0" w:type="dxa"/>
              <w:right w:w="0" w:type="dxa"/>
            </w:tcMar>
            <w:vAlign w:val="center"/>
            <w:hideMark/>
          </w:tcPr>
          <w:p w14:paraId="0A781239" w14:textId="77777777" w:rsidR="005872DA" w:rsidRPr="005872DA" w:rsidRDefault="005872DA" w:rsidP="00FF5406">
            <w:pPr>
              <w:pStyle w:val="Tijeloteksta"/>
              <w:jc w:val="center"/>
              <w:rPr>
                <w:sz w:val="22"/>
                <w:szCs w:val="22"/>
              </w:rPr>
            </w:pPr>
            <w:r w:rsidRPr="005872DA">
              <w:rPr>
                <w:sz w:val="22"/>
                <w:szCs w:val="22"/>
              </w:rPr>
              <w:t>101.789,03</w:t>
            </w:r>
          </w:p>
        </w:tc>
        <w:tc>
          <w:tcPr>
            <w:tcW w:w="708" w:type="dxa"/>
            <w:shd w:val="clear" w:color="auto" w:fill="auto"/>
            <w:tcMar>
              <w:left w:w="0" w:type="dxa"/>
              <w:right w:w="0" w:type="dxa"/>
            </w:tcMar>
            <w:vAlign w:val="center"/>
            <w:hideMark/>
          </w:tcPr>
          <w:p w14:paraId="3B5FC8C8"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64A683B6" w14:textId="77777777" w:rsidR="005872DA" w:rsidRPr="005872DA" w:rsidRDefault="005872DA" w:rsidP="00FF5406">
            <w:pPr>
              <w:pStyle w:val="Tijeloteksta"/>
              <w:jc w:val="center"/>
              <w:rPr>
                <w:sz w:val="22"/>
                <w:szCs w:val="22"/>
              </w:rPr>
            </w:pPr>
            <w:r w:rsidRPr="005872DA">
              <w:rPr>
                <w:sz w:val="22"/>
                <w:szCs w:val="22"/>
              </w:rPr>
              <w:t>Emax</w:t>
            </w:r>
          </w:p>
        </w:tc>
        <w:tc>
          <w:tcPr>
            <w:tcW w:w="1842" w:type="dxa"/>
            <w:shd w:val="clear" w:color="auto" w:fill="auto"/>
            <w:tcMar>
              <w:left w:w="0" w:type="dxa"/>
              <w:right w:w="0" w:type="dxa"/>
            </w:tcMar>
            <w:vAlign w:val="center"/>
            <w:hideMark/>
          </w:tcPr>
          <w:p w14:paraId="6317BBE6" w14:textId="77777777" w:rsidR="005872DA" w:rsidRPr="005872DA" w:rsidRDefault="005872DA" w:rsidP="00FF5406">
            <w:pPr>
              <w:pStyle w:val="Tijeloteksta"/>
              <w:jc w:val="center"/>
              <w:rPr>
                <w:sz w:val="22"/>
                <w:szCs w:val="22"/>
              </w:rPr>
            </w:pPr>
          </w:p>
        </w:tc>
        <w:tc>
          <w:tcPr>
            <w:tcW w:w="1985" w:type="dxa"/>
            <w:shd w:val="clear" w:color="auto" w:fill="auto"/>
            <w:tcMar>
              <w:left w:w="0" w:type="dxa"/>
              <w:right w:w="0" w:type="dxa"/>
            </w:tcMar>
            <w:vAlign w:val="center"/>
            <w:hideMark/>
          </w:tcPr>
          <w:p w14:paraId="20905E24" w14:textId="77777777" w:rsidR="005872DA" w:rsidRPr="005872DA" w:rsidRDefault="005872DA" w:rsidP="00FF5406">
            <w:pPr>
              <w:pStyle w:val="Tijeloteksta"/>
              <w:jc w:val="center"/>
              <w:rPr>
                <w:sz w:val="22"/>
                <w:szCs w:val="22"/>
              </w:rPr>
            </w:pPr>
            <w:r w:rsidRPr="005872DA">
              <w:rPr>
                <w:sz w:val="22"/>
                <w:szCs w:val="22"/>
              </w:rPr>
              <w:t>U-NMV 16-19.11</w:t>
            </w:r>
          </w:p>
        </w:tc>
        <w:tc>
          <w:tcPr>
            <w:tcW w:w="1559" w:type="dxa"/>
            <w:shd w:val="clear" w:color="auto" w:fill="auto"/>
            <w:tcMar>
              <w:left w:w="0" w:type="dxa"/>
              <w:right w:w="0" w:type="dxa"/>
            </w:tcMar>
            <w:vAlign w:val="center"/>
            <w:hideMark/>
          </w:tcPr>
          <w:p w14:paraId="5D786105" w14:textId="77777777" w:rsidR="005872DA" w:rsidRPr="005872DA" w:rsidRDefault="005872DA" w:rsidP="00FF5406">
            <w:pPr>
              <w:pStyle w:val="Tijeloteksta"/>
              <w:jc w:val="center"/>
              <w:rPr>
                <w:sz w:val="22"/>
                <w:szCs w:val="22"/>
              </w:rPr>
            </w:pPr>
            <w:r w:rsidRPr="005872DA">
              <w:rPr>
                <w:sz w:val="22"/>
                <w:szCs w:val="22"/>
              </w:rPr>
              <w:t>09.01.2025.</w:t>
            </w:r>
          </w:p>
        </w:tc>
        <w:tc>
          <w:tcPr>
            <w:tcW w:w="709" w:type="dxa"/>
            <w:shd w:val="clear" w:color="auto" w:fill="auto"/>
            <w:tcMar>
              <w:left w:w="0" w:type="dxa"/>
              <w:right w:w="0" w:type="dxa"/>
            </w:tcMar>
            <w:vAlign w:val="center"/>
            <w:hideMark/>
          </w:tcPr>
          <w:p w14:paraId="6E2EE3C4" w14:textId="77777777" w:rsidR="005872DA" w:rsidRPr="005872DA" w:rsidRDefault="005872DA" w:rsidP="00FF5406">
            <w:pPr>
              <w:pStyle w:val="Tijeloteksta"/>
              <w:jc w:val="center"/>
              <w:rPr>
                <w:sz w:val="22"/>
                <w:szCs w:val="22"/>
              </w:rPr>
            </w:pPr>
          </w:p>
        </w:tc>
      </w:tr>
      <w:tr w:rsidR="005872DA" w:rsidRPr="005872DA" w14:paraId="02EA4777" w14:textId="77777777" w:rsidTr="00FF5406">
        <w:trPr>
          <w:cantSplit/>
        </w:trPr>
        <w:tc>
          <w:tcPr>
            <w:tcW w:w="426" w:type="dxa"/>
            <w:shd w:val="clear" w:color="auto" w:fill="auto"/>
            <w:tcMar>
              <w:left w:w="0" w:type="dxa"/>
              <w:right w:w="0" w:type="dxa"/>
            </w:tcMar>
            <w:vAlign w:val="center"/>
            <w:hideMark/>
          </w:tcPr>
          <w:p w14:paraId="3E8F81B9" w14:textId="77777777" w:rsidR="005872DA" w:rsidRPr="005872DA" w:rsidRDefault="005872DA" w:rsidP="00FF5406">
            <w:pPr>
              <w:pStyle w:val="Tijeloteksta"/>
              <w:jc w:val="center"/>
              <w:rPr>
                <w:sz w:val="22"/>
                <w:szCs w:val="22"/>
              </w:rPr>
            </w:pPr>
            <w:r w:rsidRPr="005872DA">
              <w:rPr>
                <w:sz w:val="22"/>
                <w:szCs w:val="22"/>
              </w:rPr>
              <w:t>161.</w:t>
            </w:r>
          </w:p>
        </w:tc>
        <w:tc>
          <w:tcPr>
            <w:tcW w:w="1276" w:type="dxa"/>
            <w:shd w:val="clear" w:color="auto" w:fill="auto"/>
            <w:tcMar>
              <w:left w:w="0" w:type="dxa"/>
              <w:right w:w="0" w:type="dxa"/>
            </w:tcMar>
            <w:vAlign w:val="center"/>
            <w:hideMark/>
          </w:tcPr>
          <w:p w14:paraId="2270603D" w14:textId="77777777" w:rsidR="005872DA" w:rsidRPr="005872DA" w:rsidRDefault="005872DA" w:rsidP="00FF5406">
            <w:pPr>
              <w:pStyle w:val="Tijeloteksta"/>
              <w:jc w:val="center"/>
              <w:rPr>
                <w:sz w:val="22"/>
                <w:szCs w:val="22"/>
              </w:rPr>
            </w:pPr>
            <w:r w:rsidRPr="005872DA">
              <w:rPr>
                <w:sz w:val="22"/>
                <w:szCs w:val="22"/>
              </w:rPr>
              <w:t>15.06.2020.</w:t>
            </w:r>
          </w:p>
        </w:tc>
        <w:tc>
          <w:tcPr>
            <w:tcW w:w="1134" w:type="dxa"/>
            <w:shd w:val="clear" w:color="auto" w:fill="auto"/>
            <w:tcMar>
              <w:left w:w="0" w:type="dxa"/>
              <w:right w:w="0" w:type="dxa"/>
            </w:tcMar>
            <w:vAlign w:val="center"/>
            <w:hideMark/>
          </w:tcPr>
          <w:p w14:paraId="4C28C952" w14:textId="77777777" w:rsidR="005872DA" w:rsidRPr="005872DA" w:rsidRDefault="005872DA" w:rsidP="00FF5406">
            <w:pPr>
              <w:pStyle w:val="Tijeloteksta"/>
              <w:jc w:val="center"/>
              <w:rPr>
                <w:sz w:val="22"/>
                <w:szCs w:val="22"/>
              </w:rPr>
            </w:pPr>
            <w:r w:rsidRPr="005872DA">
              <w:rPr>
                <w:sz w:val="22"/>
                <w:szCs w:val="22"/>
              </w:rPr>
              <w:t>garancija</w:t>
            </w:r>
          </w:p>
        </w:tc>
        <w:tc>
          <w:tcPr>
            <w:tcW w:w="1843" w:type="dxa"/>
            <w:shd w:val="clear" w:color="auto" w:fill="auto"/>
            <w:tcMar>
              <w:left w:w="0" w:type="dxa"/>
              <w:right w:w="0" w:type="dxa"/>
            </w:tcMar>
            <w:vAlign w:val="center"/>
            <w:hideMark/>
          </w:tcPr>
          <w:p w14:paraId="53C01B5D" w14:textId="77777777" w:rsidR="005872DA" w:rsidRPr="005872DA" w:rsidRDefault="005872DA" w:rsidP="00FF5406">
            <w:pPr>
              <w:pStyle w:val="Tijeloteksta"/>
              <w:jc w:val="center"/>
              <w:rPr>
                <w:sz w:val="22"/>
                <w:szCs w:val="22"/>
              </w:rPr>
            </w:pPr>
            <w:r w:rsidRPr="005872DA">
              <w:rPr>
                <w:sz w:val="22"/>
                <w:szCs w:val="22"/>
              </w:rPr>
              <w:t>5402176347</w:t>
            </w:r>
          </w:p>
        </w:tc>
        <w:tc>
          <w:tcPr>
            <w:tcW w:w="1276" w:type="dxa"/>
            <w:shd w:val="clear" w:color="auto" w:fill="auto"/>
            <w:tcMar>
              <w:left w:w="0" w:type="dxa"/>
              <w:right w:w="0" w:type="dxa"/>
            </w:tcMar>
            <w:vAlign w:val="center"/>
            <w:hideMark/>
          </w:tcPr>
          <w:p w14:paraId="0BE6B10E" w14:textId="77777777" w:rsidR="005872DA" w:rsidRPr="005872DA" w:rsidRDefault="005872DA" w:rsidP="00FF5406">
            <w:pPr>
              <w:pStyle w:val="Tijeloteksta"/>
              <w:jc w:val="center"/>
              <w:rPr>
                <w:sz w:val="22"/>
                <w:szCs w:val="22"/>
              </w:rPr>
            </w:pPr>
            <w:r w:rsidRPr="005872DA">
              <w:rPr>
                <w:sz w:val="22"/>
                <w:szCs w:val="22"/>
              </w:rPr>
              <w:t>192.045,60</w:t>
            </w:r>
          </w:p>
        </w:tc>
        <w:tc>
          <w:tcPr>
            <w:tcW w:w="708" w:type="dxa"/>
            <w:shd w:val="clear" w:color="auto" w:fill="auto"/>
            <w:tcMar>
              <w:left w:w="0" w:type="dxa"/>
              <w:right w:w="0" w:type="dxa"/>
            </w:tcMar>
            <w:vAlign w:val="center"/>
            <w:hideMark/>
          </w:tcPr>
          <w:p w14:paraId="2C2319A3"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599B5ADB" w14:textId="77777777" w:rsidR="005872DA" w:rsidRPr="005872DA" w:rsidRDefault="005872DA" w:rsidP="00FF5406">
            <w:pPr>
              <w:pStyle w:val="Tijeloteksta"/>
              <w:jc w:val="center"/>
              <w:rPr>
                <w:sz w:val="22"/>
                <w:szCs w:val="22"/>
              </w:rPr>
            </w:pPr>
            <w:r w:rsidRPr="005872DA">
              <w:rPr>
                <w:sz w:val="22"/>
                <w:szCs w:val="22"/>
              </w:rPr>
              <w:t>Emax</w:t>
            </w:r>
          </w:p>
        </w:tc>
        <w:tc>
          <w:tcPr>
            <w:tcW w:w="1842" w:type="dxa"/>
            <w:shd w:val="clear" w:color="auto" w:fill="auto"/>
            <w:tcMar>
              <w:left w:w="0" w:type="dxa"/>
              <w:right w:w="0" w:type="dxa"/>
            </w:tcMar>
            <w:vAlign w:val="center"/>
            <w:hideMark/>
          </w:tcPr>
          <w:p w14:paraId="37F958D4" w14:textId="77777777" w:rsidR="005872DA" w:rsidRPr="005872DA" w:rsidRDefault="005872DA" w:rsidP="00FF5406">
            <w:pPr>
              <w:pStyle w:val="Tijeloteksta"/>
              <w:jc w:val="center"/>
              <w:rPr>
                <w:sz w:val="22"/>
                <w:szCs w:val="22"/>
              </w:rPr>
            </w:pPr>
          </w:p>
        </w:tc>
        <w:tc>
          <w:tcPr>
            <w:tcW w:w="1985" w:type="dxa"/>
            <w:shd w:val="clear" w:color="auto" w:fill="auto"/>
            <w:tcMar>
              <w:left w:w="0" w:type="dxa"/>
              <w:right w:w="0" w:type="dxa"/>
            </w:tcMar>
            <w:vAlign w:val="center"/>
            <w:hideMark/>
          </w:tcPr>
          <w:p w14:paraId="73D18B9D" w14:textId="77777777" w:rsidR="005872DA" w:rsidRPr="005872DA" w:rsidRDefault="005872DA" w:rsidP="00FF5406">
            <w:pPr>
              <w:pStyle w:val="Tijeloteksta"/>
              <w:jc w:val="center"/>
              <w:rPr>
                <w:sz w:val="22"/>
                <w:szCs w:val="22"/>
              </w:rPr>
            </w:pPr>
            <w:r w:rsidRPr="005872DA">
              <w:rPr>
                <w:sz w:val="22"/>
                <w:szCs w:val="22"/>
              </w:rPr>
              <w:t>U-NMV 16-19.3</w:t>
            </w:r>
          </w:p>
        </w:tc>
        <w:tc>
          <w:tcPr>
            <w:tcW w:w="1559" w:type="dxa"/>
            <w:shd w:val="clear" w:color="auto" w:fill="auto"/>
            <w:tcMar>
              <w:left w:w="0" w:type="dxa"/>
              <w:right w:w="0" w:type="dxa"/>
            </w:tcMar>
            <w:vAlign w:val="center"/>
            <w:hideMark/>
          </w:tcPr>
          <w:p w14:paraId="48E5F4A1" w14:textId="77777777" w:rsidR="005872DA" w:rsidRPr="005872DA" w:rsidRDefault="005872DA" w:rsidP="00FF5406">
            <w:pPr>
              <w:pStyle w:val="Tijeloteksta"/>
              <w:jc w:val="center"/>
              <w:rPr>
                <w:sz w:val="22"/>
                <w:szCs w:val="22"/>
              </w:rPr>
            </w:pPr>
            <w:r w:rsidRPr="005872DA">
              <w:rPr>
                <w:sz w:val="22"/>
                <w:szCs w:val="22"/>
              </w:rPr>
              <w:t>09.01.2025.</w:t>
            </w:r>
          </w:p>
        </w:tc>
        <w:tc>
          <w:tcPr>
            <w:tcW w:w="709" w:type="dxa"/>
            <w:shd w:val="clear" w:color="auto" w:fill="auto"/>
            <w:tcMar>
              <w:left w:w="0" w:type="dxa"/>
              <w:right w:w="0" w:type="dxa"/>
            </w:tcMar>
            <w:vAlign w:val="center"/>
            <w:hideMark/>
          </w:tcPr>
          <w:p w14:paraId="38E6A239" w14:textId="77777777" w:rsidR="005872DA" w:rsidRPr="005872DA" w:rsidRDefault="005872DA" w:rsidP="00FF5406">
            <w:pPr>
              <w:pStyle w:val="Tijeloteksta"/>
              <w:jc w:val="center"/>
              <w:rPr>
                <w:sz w:val="22"/>
                <w:szCs w:val="22"/>
              </w:rPr>
            </w:pPr>
          </w:p>
        </w:tc>
      </w:tr>
      <w:tr w:rsidR="005872DA" w:rsidRPr="005872DA" w14:paraId="50059DB3" w14:textId="77777777" w:rsidTr="00FF5406">
        <w:trPr>
          <w:cantSplit/>
        </w:trPr>
        <w:tc>
          <w:tcPr>
            <w:tcW w:w="426" w:type="dxa"/>
            <w:shd w:val="clear" w:color="auto" w:fill="auto"/>
            <w:tcMar>
              <w:left w:w="0" w:type="dxa"/>
              <w:right w:w="0" w:type="dxa"/>
            </w:tcMar>
            <w:vAlign w:val="center"/>
            <w:hideMark/>
          </w:tcPr>
          <w:p w14:paraId="70C46324" w14:textId="77777777" w:rsidR="005872DA" w:rsidRPr="005872DA" w:rsidRDefault="005872DA" w:rsidP="00FF5406">
            <w:pPr>
              <w:pStyle w:val="Tijeloteksta"/>
              <w:jc w:val="center"/>
              <w:rPr>
                <w:sz w:val="22"/>
                <w:szCs w:val="22"/>
              </w:rPr>
            </w:pPr>
            <w:r w:rsidRPr="005872DA">
              <w:rPr>
                <w:sz w:val="22"/>
                <w:szCs w:val="22"/>
              </w:rPr>
              <w:t>162.</w:t>
            </w:r>
          </w:p>
        </w:tc>
        <w:tc>
          <w:tcPr>
            <w:tcW w:w="1276" w:type="dxa"/>
            <w:shd w:val="clear" w:color="auto" w:fill="auto"/>
            <w:tcMar>
              <w:left w:w="0" w:type="dxa"/>
              <w:right w:w="0" w:type="dxa"/>
            </w:tcMar>
            <w:vAlign w:val="center"/>
            <w:hideMark/>
          </w:tcPr>
          <w:p w14:paraId="391C3DCA" w14:textId="77777777" w:rsidR="005872DA" w:rsidRPr="005872DA" w:rsidRDefault="005872DA" w:rsidP="00FF5406">
            <w:pPr>
              <w:pStyle w:val="Tijeloteksta"/>
              <w:jc w:val="center"/>
              <w:rPr>
                <w:sz w:val="22"/>
                <w:szCs w:val="22"/>
              </w:rPr>
            </w:pPr>
            <w:r w:rsidRPr="005872DA">
              <w:rPr>
                <w:sz w:val="22"/>
                <w:szCs w:val="22"/>
              </w:rPr>
              <w:t>19.06.2020.</w:t>
            </w:r>
          </w:p>
        </w:tc>
        <w:tc>
          <w:tcPr>
            <w:tcW w:w="1134" w:type="dxa"/>
            <w:shd w:val="clear" w:color="auto" w:fill="auto"/>
            <w:tcMar>
              <w:left w:w="0" w:type="dxa"/>
              <w:right w:w="0" w:type="dxa"/>
            </w:tcMar>
            <w:vAlign w:val="center"/>
            <w:hideMark/>
          </w:tcPr>
          <w:p w14:paraId="0B7B338C" w14:textId="77777777" w:rsidR="005872DA" w:rsidRPr="005872DA" w:rsidRDefault="005872DA" w:rsidP="00FF5406">
            <w:pPr>
              <w:pStyle w:val="Tijeloteksta"/>
              <w:jc w:val="center"/>
              <w:rPr>
                <w:sz w:val="22"/>
                <w:szCs w:val="22"/>
              </w:rPr>
            </w:pPr>
            <w:r w:rsidRPr="005872DA">
              <w:rPr>
                <w:sz w:val="22"/>
                <w:szCs w:val="22"/>
              </w:rPr>
              <w:t>garancija</w:t>
            </w:r>
          </w:p>
        </w:tc>
        <w:tc>
          <w:tcPr>
            <w:tcW w:w="1843" w:type="dxa"/>
            <w:shd w:val="clear" w:color="auto" w:fill="auto"/>
            <w:tcMar>
              <w:left w:w="0" w:type="dxa"/>
              <w:right w:w="0" w:type="dxa"/>
            </w:tcMar>
            <w:vAlign w:val="center"/>
            <w:hideMark/>
          </w:tcPr>
          <w:p w14:paraId="10752813" w14:textId="77777777" w:rsidR="005872DA" w:rsidRPr="005872DA" w:rsidRDefault="005872DA" w:rsidP="00FF5406">
            <w:pPr>
              <w:pStyle w:val="Tijeloteksta"/>
              <w:jc w:val="center"/>
              <w:rPr>
                <w:sz w:val="22"/>
                <w:szCs w:val="22"/>
              </w:rPr>
            </w:pPr>
            <w:r w:rsidRPr="005872DA">
              <w:rPr>
                <w:sz w:val="22"/>
                <w:szCs w:val="22"/>
              </w:rPr>
              <w:t>8136004399</w:t>
            </w:r>
          </w:p>
        </w:tc>
        <w:tc>
          <w:tcPr>
            <w:tcW w:w="1276" w:type="dxa"/>
            <w:shd w:val="clear" w:color="auto" w:fill="auto"/>
            <w:tcMar>
              <w:left w:w="0" w:type="dxa"/>
              <w:right w:w="0" w:type="dxa"/>
            </w:tcMar>
            <w:vAlign w:val="center"/>
            <w:hideMark/>
          </w:tcPr>
          <w:p w14:paraId="798F2CCD" w14:textId="77777777" w:rsidR="005872DA" w:rsidRPr="005872DA" w:rsidRDefault="005872DA" w:rsidP="00FF5406">
            <w:pPr>
              <w:pStyle w:val="Tijeloteksta"/>
              <w:jc w:val="center"/>
              <w:rPr>
                <w:sz w:val="22"/>
                <w:szCs w:val="22"/>
              </w:rPr>
            </w:pPr>
            <w:r w:rsidRPr="005872DA">
              <w:rPr>
                <w:sz w:val="22"/>
                <w:szCs w:val="22"/>
              </w:rPr>
              <w:t>174.349,25</w:t>
            </w:r>
          </w:p>
        </w:tc>
        <w:tc>
          <w:tcPr>
            <w:tcW w:w="708" w:type="dxa"/>
            <w:shd w:val="clear" w:color="auto" w:fill="auto"/>
            <w:tcMar>
              <w:left w:w="0" w:type="dxa"/>
              <w:right w:w="0" w:type="dxa"/>
            </w:tcMar>
            <w:vAlign w:val="center"/>
            <w:hideMark/>
          </w:tcPr>
          <w:p w14:paraId="04B6B4C1"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70410263" w14:textId="77777777" w:rsidR="005872DA" w:rsidRPr="005872DA" w:rsidRDefault="005872DA" w:rsidP="00FF5406">
            <w:pPr>
              <w:pStyle w:val="Tijeloteksta"/>
              <w:jc w:val="center"/>
              <w:rPr>
                <w:sz w:val="22"/>
                <w:szCs w:val="22"/>
              </w:rPr>
            </w:pPr>
            <w:r w:rsidRPr="005872DA">
              <w:rPr>
                <w:sz w:val="22"/>
                <w:szCs w:val="22"/>
              </w:rPr>
              <w:t>Ukras</w:t>
            </w:r>
          </w:p>
        </w:tc>
        <w:tc>
          <w:tcPr>
            <w:tcW w:w="1842" w:type="dxa"/>
            <w:shd w:val="clear" w:color="auto" w:fill="auto"/>
            <w:tcMar>
              <w:left w:w="0" w:type="dxa"/>
              <w:right w:w="0" w:type="dxa"/>
            </w:tcMar>
            <w:vAlign w:val="center"/>
            <w:hideMark/>
          </w:tcPr>
          <w:p w14:paraId="09058B9A" w14:textId="77777777" w:rsidR="005872DA" w:rsidRPr="005872DA" w:rsidRDefault="005872DA" w:rsidP="00FF5406">
            <w:pPr>
              <w:pStyle w:val="Tijeloteksta"/>
              <w:jc w:val="center"/>
              <w:rPr>
                <w:sz w:val="22"/>
                <w:szCs w:val="22"/>
              </w:rPr>
            </w:pPr>
          </w:p>
        </w:tc>
        <w:tc>
          <w:tcPr>
            <w:tcW w:w="1985" w:type="dxa"/>
            <w:shd w:val="clear" w:color="auto" w:fill="auto"/>
            <w:tcMar>
              <w:left w:w="0" w:type="dxa"/>
              <w:right w:w="0" w:type="dxa"/>
            </w:tcMar>
            <w:vAlign w:val="center"/>
            <w:hideMark/>
          </w:tcPr>
          <w:p w14:paraId="34C93B55" w14:textId="77777777" w:rsidR="005872DA" w:rsidRPr="005872DA" w:rsidRDefault="005872DA" w:rsidP="00FF5406">
            <w:pPr>
              <w:pStyle w:val="Tijeloteksta"/>
              <w:jc w:val="center"/>
              <w:rPr>
                <w:sz w:val="22"/>
                <w:szCs w:val="22"/>
              </w:rPr>
            </w:pPr>
            <w:r w:rsidRPr="005872DA">
              <w:rPr>
                <w:sz w:val="22"/>
                <w:szCs w:val="22"/>
              </w:rPr>
              <w:t>U-NVV 7-18.12</w:t>
            </w:r>
          </w:p>
        </w:tc>
        <w:tc>
          <w:tcPr>
            <w:tcW w:w="1559" w:type="dxa"/>
            <w:shd w:val="clear" w:color="auto" w:fill="auto"/>
            <w:tcMar>
              <w:left w:w="0" w:type="dxa"/>
              <w:right w:w="0" w:type="dxa"/>
            </w:tcMar>
            <w:vAlign w:val="center"/>
            <w:hideMark/>
          </w:tcPr>
          <w:p w14:paraId="26F6020C" w14:textId="77777777" w:rsidR="005872DA" w:rsidRPr="005872DA" w:rsidRDefault="005872DA" w:rsidP="00FF5406">
            <w:pPr>
              <w:pStyle w:val="Tijeloteksta"/>
              <w:jc w:val="center"/>
              <w:rPr>
                <w:sz w:val="22"/>
                <w:szCs w:val="22"/>
              </w:rPr>
            </w:pPr>
            <w:r w:rsidRPr="005872DA">
              <w:rPr>
                <w:sz w:val="22"/>
                <w:szCs w:val="22"/>
              </w:rPr>
              <w:t>19.01.2025.</w:t>
            </w:r>
          </w:p>
        </w:tc>
        <w:tc>
          <w:tcPr>
            <w:tcW w:w="709" w:type="dxa"/>
            <w:shd w:val="clear" w:color="auto" w:fill="auto"/>
            <w:tcMar>
              <w:left w:w="0" w:type="dxa"/>
              <w:right w:w="0" w:type="dxa"/>
            </w:tcMar>
            <w:vAlign w:val="center"/>
            <w:hideMark/>
          </w:tcPr>
          <w:p w14:paraId="46B95BDA" w14:textId="77777777" w:rsidR="005872DA" w:rsidRPr="005872DA" w:rsidRDefault="005872DA" w:rsidP="00FF5406">
            <w:pPr>
              <w:pStyle w:val="Tijeloteksta"/>
              <w:jc w:val="center"/>
              <w:rPr>
                <w:sz w:val="22"/>
                <w:szCs w:val="22"/>
              </w:rPr>
            </w:pPr>
          </w:p>
        </w:tc>
      </w:tr>
      <w:tr w:rsidR="005872DA" w:rsidRPr="005872DA" w14:paraId="642B20CF" w14:textId="77777777" w:rsidTr="00FF5406">
        <w:trPr>
          <w:cantSplit/>
        </w:trPr>
        <w:tc>
          <w:tcPr>
            <w:tcW w:w="426" w:type="dxa"/>
            <w:shd w:val="clear" w:color="auto" w:fill="auto"/>
            <w:tcMar>
              <w:left w:w="0" w:type="dxa"/>
              <w:right w:w="0" w:type="dxa"/>
            </w:tcMar>
            <w:vAlign w:val="center"/>
            <w:hideMark/>
          </w:tcPr>
          <w:p w14:paraId="027FBE43" w14:textId="77777777" w:rsidR="005872DA" w:rsidRPr="005872DA" w:rsidRDefault="005872DA" w:rsidP="00FF5406">
            <w:pPr>
              <w:pStyle w:val="Tijeloteksta"/>
              <w:jc w:val="center"/>
              <w:rPr>
                <w:sz w:val="22"/>
                <w:szCs w:val="22"/>
              </w:rPr>
            </w:pPr>
            <w:r w:rsidRPr="005872DA">
              <w:rPr>
                <w:sz w:val="22"/>
                <w:szCs w:val="22"/>
              </w:rPr>
              <w:t>163.</w:t>
            </w:r>
          </w:p>
        </w:tc>
        <w:tc>
          <w:tcPr>
            <w:tcW w:w="1276" w:type="dxa"/>
            <w:shd w:val="clear" w:color="auto" w:fill="auto"/>
            <w:tcMar>
              <w:left w:w="0" w:type="dxa"/>
              <w:right w:w="0" w:type="dxa"/>
            </w:tcMar>
            <w:vAlign w:val="center"/>
            <w:hideMark/>
          </w:tcPr>
          <w:p w14:paraId="79B2C8D5" w14:textId="77777777" w:rsidR="005872DA" w:rsidRPr="005872DA" w:rsidRDefault="005872DA" w:rsidP="00FF5406">
            <w:pPr>
              <w:pStyle w:val="Tijeloteksta"/>
              <w:jc w:val="center"/>
              <w:rPr>
                <w:sz w:val="22"/>
                <w:szCs w:val="22"/>
              </w:rPr>
            </w:pPr>
            <w:r w:rsidRPr="005872DA">
              <w:rPr>
                <w:sz w:val="22"/>
                <w:szCs w:val="22"/>
              </w:rPr>
              <w:t>23.06.2020.</w:t>
            </w:r>
          </w:p>
        </w:tc>
        <w:tc>
          <w:tcPr>
            <w:tcW w:w="1134" w:type="dxa"/>
            <w:shd w:val="clear" w:color="auto" w:fill="auto"/>
            <w:tcMar>
              <w:left w:w="0" w:type="dxa"/>
              <w:right w:w="0" w:type="dxa"/>
            </w:tcMar>
            <w:vAlign w:val="center"/>
            <w:hideMark/>
          </w:tcPr>
          <w:p w14:paraId="5ACF91EF" w14:textId="77777777" w:rsidR="005872DA" w:rsidRPr="005872DA" w:rsidRDefault="005872DA" w:rsidP="00FF5406">
            <w:pPr>
              <w:pStyle w:val="Tijeloteksta"/>
              <w:jc w:val="center"/>
              <w:rPr>
                <w:sz w:val="22"/>
                <w:szCs w:val="22"/>
              </w:rPr>
            </w:pPr>
            <w:r w:rsidRPr="005872DA">
              <w:rPr>
                <w:sz w:val="22"/>
                <w:szCs w:val="22"/>
              </w:rPr>
              <w:t>garancija</w:t>
            </w:r>
          </w:p>
        </w:tc>
        <w:tc>
          <w:tcPr>
            <w:tcW w:w="1843" w:type="dxa"/>
            <w:shd w:val="clear" w:color="auto" w:fill="auto"/>
            <w:tcMar>
              <w:left w:w="0" w:type="dxa"/>
              <w:right w:w="0" w:type="dxa"/>
            </w:tcMar>
            <w:vAlign w:val="center"/>
            <w:hideMark/>
          </w:tcPr>
          <w:p w14:paraId="681E66A6" w14:textId="77777777" w:rsidR="005872DA" w:rsidRPr="005872DA" w:rsidRDefault="005872DA" w:rsidP="00FF5406">
            <w:pPr>
              <w:pStyle w:val="Tijeloteksta"/>
              <w:jc w:val="center"/>
              <w:rPr>
                <w:sz w:val="22"/>
                <w:szCs w:val="22"/>
              </w:rPr>
            </w:pPr>
            <w:r w:rsidRPr="005872DA">
              <w:rPr>
                <w:sz w:val="22"/>
                <w:szCs w:val="22"/>
              </w:rPr>
              <w:t>4100980210/20</w:t>
            </w:r>
          </w:p>
        </w:tc>
        <w:tc>
          <w:tcPr>
            <w:tcW w:w="1276" w:type="dxa"/>
            <w:shd w:val="clear" w:color="auto" w:fill="auto"/>
            <w:tcMar>
              <w:left w:w="0" w:type="dxa"/>
              <w:right w:w="0" w:type="dxa"/>
            </w:tcMar>
            <w:vAlign w:val="center"/>
            <w:hideMark/>
          </w:tcPr>
          <w:p w14:paraId="7154CC90" w14:textId="77777777" w:rsidR="005872DA" w:rsidRPr="005872DA" w:rsidRDefault="005872DA" w:rsidP="00FF5406">
            <w:pPr>
              <w:pStyle w:val="Tijeloteksta"/>
              <w:jc w:val="center"/>
              <w:rPr>
                <w:sz w:val="22"/>
                <w:szCs w:val="22"/>
              </w:rPr>
            </w:pPr>
            <w:r w:rsidRPr="005872DA">
              <w:rPr>
                <w:sz w:val="22"/>
                <w:szCs w:val="22"/>
              </w:rPr>
              <w:t>121.368,53</w:t>
            </w:r>
          </w:p>
        </w:tc>
        <w:tc>
          <w:tcPr>
            <w:tcW w:w="708" w:type="dxa"/>
            <w:shd w:val="clear" w:color="auto" w:fill="auto"/>
            <w:tcMar>
              <w:left w:w="0" w:type="dxa"/>
              <w:right w:w="0" w:type="dxa"/>
            </w:tcMar>
            <w:vAlign w:val="center"/>
            <w:hideMark/>
          </w:tcPr>
          <w:p w14:paraId="5D389D7B"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5FFE6A8C" w14:textId="77777777" w:rsidR="005872DA" w:rsidRPr="005872DA" w:rsidRDefault="005872DA" w:rsidP="00FF5406">
            <w:pPr>
              <w:pStyle w:val="Tijeloteksta"/>
              <w:jc w:val="center"/>
              <w:rPr>
                <w:sz w:val="22"/>
                <w:szCs w:val="22"/>
              </w:rPr>
            </w:pPr>
            <w:r w:rsidRPr="005872DA">
              <w:rPr>
                <w:sz w:val="22"/>
                <w:szCs w:val="22"/>
              </w:rPr>
              <w:t>HB Produkt</w:t>
            </w:r>
          </w:p>
        </w:tc>
        <w:tc>
          <w:tcPr>
            <w:tcW w:w="1842" w:type="dxa"/>
            <w:shd w:val="clear" w:color="auto" w:fill="auto"/>
            <w:tcMar>
              <w:left w:w="0" w:type="dxa"/>
              <w:right w:w="0" w:type="dxa"/>
            </w:tcMar>
            <w:hideMark/>
          </w:tcPr>
          <w:p w14:paraId="3E4A6828" w14:textId="77777777" w:rsidR="005872DA" w:rsidRPr="005872DA" w:rsidRDefault="005872DA" w:rsidP="00FF5406">
            <w:pPr>
              <w:jc w:val="center"/>
              <w:rPr>
                <w:sz w:val="22"/>
                <w:szCs w:val="22"/>
              </w:rPr>
            </w:pPr>
            <w:r w:rsidRPr="005872DA">
              <w:rPr>
                <w:sz w:val="22"/>
                <w:szCs w:val="22"/>
              </w:rPr>
              <w:t>Otklanjanje nedostataka</w:t>
            </w:r>
          </w:p>
        </w:tc>
        <w:tc>
          <w:tcPr>
            <w:tcW w:w="1985" w:type="dxa"/>
            <w:shd w:val="clear" w:color="auto" w:fill="auto"/>
            <w:tcMar>
              <w:left w:w="0" w:type="dxa"/>
              <w:right w:w="0" w:type="dxa"/>
            </w:tcMar>
            <w:vAlign w:val="center"/>
            <w:hideMark/>
          </w:tcPr>
          <w:p w14:paraId="478AA491" w14:textId="77777777" w:rsidR="005872DA" w:rsidRPr="005872DA" w:rsidRDefault="005872DA" w:rsidP="00FF5406">
            <w:pPr>
              <w:pStyle w:val="Tijeloteksta"/>
              <w:jc w:val="center"/>
              <w:rPr>
                <w:sz w:val="22"/>
                <w:szCs w:val="22"/>
              </w:rPr>
            </w:pPr>
            <w:r w:rsidRPr="005872DA">
              <w:rPr>
                <w:sz w:val="22"/>
                <w:szCs w:val="22"/>
              </w:rPr>
              <w:t>U-NMV 16-19.10</w:t>
            </w:r>
          </w:p>
        </w:tc>
        <w:tc>
          <w:tcPr>
            <w:tcW w:w="1559" w:type="dxa"/>
            <w:shd w:val="clear" w:color="auto" w:fill="auto"/>
            <w:tcMar>
              <w:left w:w="0" w:type="dxa"/>
              <w:right w:w="0" w:type="dxa"/>
            </w:tcMar>
            <w:vAlign w:val="center"/>
            <w:hideMark/>
          </w:tcPr>
          <w:p w14:paraId="2CD826F1" w14:textId="77777777" w:rsidR="005872DA" w:rsidRPr="005872DA" w:rsidRDefault="005872DA" w:rsidP="00FF5406">
            <w:pPr>
              <w:pStyle w:val="Tijeloteksta"/>
              <w:jc w:val="center"/>
              <w:rPr>
                <w:sz w:val="22"/>
                <w:szCs w:val="22"/>
              </w:rPr>
            </w:pPr>
            <w:r w:rsidRPr="005872DA">
              <w:rPr>
                <w:sz w:val="22"/>
                <w:szCs w:val="22"/>
              </w:rPr>
              <w:t>10.06.2025.</w:t>
            </w:r>
          </w:p>
        </w:tc>
        <w:tc>
          <w:tcPr>
            <w:tcW w:w="709" w:type="dxa"/>
            <w:shd w:val="clear" w:color="auto" w:fill="auto"/>
            <w:tcMar>
              <w:left w:w="0" w:type="dxa"/>
              <w:right w:w="0" w:type="dxa"/>
            </w:tcMar>
            <w:vAlign w:val="center"/>
            <w:hideMark/>
          </w:tcPr>
          <w:p w14:paraId="7B5AC456" w14:textId="77777777" w:rsidR="005872DA" w:rsidRPr="005872DA" w:rsidRDefault="005872DA" w:rsidP="00FF5406">
            <w:pPr>
              <w:pStyle w:val="Tijeloteksta"/>
              <w:jc w:val="center"/>
              <w:rPr>
                <w:sz w:val="22"/>
                <w:szCs w:val="22"/>
              </w:rPr>
            </w:pPr>
          </w:p>
        </w:tc>
      </w:tr>
      <w:tr w:rsidR="005872DA" w:rsidRPr="005872DA" w14:paraId="442C800B" w14:textId="77777777" w:rsidTr="00FF5406">
        <w:trPr>
          <w:cantSplit/>
        </w:trPr>
        <w:tc>
          <w:tcPr>
            <w:tcW w:w="426" w:type="dxa"/>
            <w:shd w:val="clear" w:color="auto" w:fill="auto"/>
            <w:tcMar>
              <w:left w:w="0" w:type="dxa"/>
              <w:right w:w="0" w:type="dxa"/>
            </w:tcMar>
            <w:vAlign w:val="center"/>
            <w:hideMark/>
          </w:tcPr>
          <w:p w14:paraId="659691EB" w14:textId="77777777" w:rsidR="005872DA" w:rsidRPr="005872DA" w:rsidRDefault="005872DA" w:rsidP="00FF5406">
            <w:pPr>
              <w:pStyle w:val="Tijeloteksta"/>
              <w:jc w:val="center"/>
              <w:rPr>
                <w:sz w:val="22"/>
                <w:szCs w:val="22"/>
              </w:rPr>
            </w:pPr>
            <w:r w:rsidRPr="005872DA">
              <w:rPr>
                <w:sz w:val="22"/>
                <w:szCs w:val="22"/>
              </w:rPr>
              <w:t>164.</w:t>
            </w:r>
          </w:p>
        </w:tc>
        <w:tc>
          <w:tcPr>
            <w:tcW w:w="1276" w:type="dxa"/>
            <w:shd w:val="clear" w:color="auto" w:fill="auto"/>
            <w:tcMar>
              <w:left w:w="0" w:type="dxa"/>
              <w:right w:w="0" w:type="dxa"/>
            </w:tcMar>
            <w:vAlign w:val="center"/>
            <w:hideMark/>
          </w:tcPr>
          <w:p w14:paraId="5C68D3B7" w14:textId="77777777" w:rsidR="005872DA" w:rsidRPr="005872DA" w:rsidRDefault="005872DA" w:rsidP="00FF5406">
            <w:pPr>
              <w:pStyle w:val="Tijeloteksta"/>
              <w:jc w:val="center"/>
              <w:rPr>
                <w:sz w:val="22"/>
                <w:szCs w:val="22"/>
              </w:rPr>
            </w:pPr>
            <w:r w:rsidRPr="005872DA">
              <w:rPr>
                <w:sz w:val="22"/>
                <w:szCs w:val="22"/>
              </w:rPr>
              <w:t>29.06.2020.</w:t>
            </w:r>
          </w:p>
        </w:tc>
        <w:tc>
          <w:tcPr>
            <w:tcW w:w="1134" w:type="dxa"/>
            <w:shd w:val="clear" w:color="auto" w:fill="auto"/>
            <w:tcMar>
              <w:left w:w="0" w:type="dxa"/>
              <w:right w:w="0" w:type="dxa"/>
            </w:tcMar>
            <w:vAlign w:val="center"/>
            <w:hideMark/>
          </w:tcPr>
          <w:p w14:paraId="3C8EEA2C" w14:textId="77777777" w:rsidR="005872DA" w:rsidRPr="005872DA" w:rsidRDefault="005872DA" w:rsidP="00FF5406">
            <w:pPr>
              <w:pStyle w:val="Tijeloteksta"/>
              <w:jc w:val="center"/>
              <w:rPr>
                <w:sz w:val="22"/>
                <w:szCs w:val="22"/>
              </w:rPr>
            </w:pPr>
            <w:r w:rsidRPr="005872DA">
              <w:rPr>
                <w:sz w:val="22"/>
                <w:szCs w:val="22"/>
              </w:rPr>
              <w:t>garancija</w:t>
            </w:r>
          </w:p>
        </w:tc>
        <w:tc>
          <w:tcPr>
            <w:tcW w:w="1843" w:type="dxa"/>
            <w:shd w:val="clear" w:color="auto" w:fill="auto"/>
            <w:tcMar>
              <w:left w:w="0" w:type="dxa"/>
              <w:right w:w="0" w:type="dxa"/>
            </w:tcMar>
            <w:vAlign w:val="center"/>
            <w:hideMark/>
          </w:tcPr>
          <w:p w14:paraId="51BA79E4" w14:textId="77777777" w:rsidR="005872DA" w:rsidRPr="005872DA" w:rsidRDefault="005872DA" w:rsidP="00FF5406">
            <w:pPr>
              <w:pStyle w:val="Tijeloteksta"/>
              <w:jc w:val="center"/>
              <w:rPr>
                <w:sz w:val="22"/>
                <w:szCs w:val="22"/>
              </w:rPr>
            </w:pPr>
            <w:r w:rsidRPr="005872DA">
              <w:rPr>
                <w:sz w:val="22"/>
                <w:szCs w:val="22"/>
              </w:rPr>
              <w:t>516308</w:t>
            </w:r>
          </w:p>
        </w:tc>
        <w:tc>
          <w:tcPr>
            <w:tcW w:w="1276" w:type="dxa"/>
            <w:shd w:val="clear" w:color="auto" w:fill="auto"/>
            <w:tcMar>
              <w:left w:w="0" w:type="dxa"/>
              <w:right w:w="0" w:type="dxa"/>
            </w:tcMar>
            <w:vAlign w:val="center"/>
            <w:hideMark/>
          </w:tcPr>
          <w:p w14:paraId="79E30CD8" w14:textId="77777777" w:rsidR="005872DA" w:rsidRPr="005872DA" w:rsidRDefault="005872DA" w:rsidP="00FF5406">
            <w:pPr>
              <w:pStyle w:val="Tijeloteksta"/>
              <w:jc w:val="center"/>
              <w:rPr>
                <w:sz w:val="22"/>
                <w:szCs w:val="22"/>
              </w:rPr>
            </w:pPr>
            <w:r w:rsidRPr="005872DA">
              <w:rPr>
                <w:sz w:val="22"/>
                <w:szCs w:val="22"/>
              </w:rPr>
              <w:t>976.673,82</w:t>
            </w:r>
          </w:p>
        </w:tc>
        <w:tc>
          <w:tcPr>
            <w:tcW w:w="708" w:type="dxa"/>
            <w:shd w:val="clear" w:color="auto" w:fill="auto"/>
            <w:tcMar>
              <w:left w:w="0" w:type="dxa"/>
              <w:right w:w="0" w:type="dxa"/>
            </w:tcMar>
            <w:vAlign w:val="center"/>
            <w:hideMark/>
          </w:tcPr>
          <w:p w14:paraId="1670C5B0"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7F5CB74B" w14:textId="77777777" w:rsidR="005872DA" w:rsidRPr="005872DA" w:rsidRDefault="005872DA" w:rsidP="00FF5406">
            <w:pPr>
              <w:pStyle w:val="Tijeloteksta"/>
              <w:jc w:val="center"/>
              <w:rPr>
                <w:sz w:val="22"/>
                <w:szCs w:val="22"/>
              </w:rPr>
            </w:pPr>
            <w:r w:rsidRPr="005872DA">
              <w:rPr>
                <w:sz w:val="22"/>
                <w:szCs w:val="22"/>
              </w:rPr>
              <w:t>Zuber</w:t>
            </w:r>
          </w:p>
        </w:tc>
        <w:tc>
          <w:tcPr>
            <w:tcW w:w="1842" w:type="dxa"/>
            <w:shd w:val="clear" w:color="auto" w:fill="auto"/>
            <w:tcMar>
              <w:left w:w="0" w:type="dxa"/>
              <w:right w:w="0" w:type="dxa"/>
            </w:tcMar>
            <w:hideMark/>
          </w:tcPr>
          <w:p w14:paraId="22F0A797" w14:textId="77777777" w:rsidR="005872DA" w:rsidRPr="005872DA" w:rsidRDefault="005872DA" w:rsidP="00FF5406">
            <w:pPr>
              <w:jc w:val="center"/>
              <w:rPr>
                <w:sz w:val="22"/>
                <w:szCs w:val="22"/>
              </w:rPr>
            </w:pPr>
            <w:r w:rsidRPr="005872DA">
              <w:rPr>
                <w:sz w:val="22"/>
                <w:szCs w:val="22"/>
              </w:rPr>
              <w:t>Otklanjanje nedostataka</w:t>
            </w:r>
          </w:p>
        </w:tc>
        <w:tc>
          <w:tcPr>
            <w:tcW w:w="1985" w:type="dxa"/>
            <w:shd w:val="clear" w:color="auto" w:fill="auto"/>
            <w:tcMar>
              <w:left w:w="0" w:type="dxa"/>
              <w:right w:w="0" w:type="dxa"/>
            </w:tcMar>
            <w:vAlign w:val="center"/>
            <w:hideMark/>
          </w:tcPr>
          <w:p w14:paraId="055A22B4" w14:textId="77777777" w:rsidR="005872DA" w:rsidRPr="005872DA" w:rsidRDefault="005872DA" w:rsidP="00FF5406">
            <w:pPr>
              <w:pStyle w:val="Tijeloteksta"/>
              <w:jc w:val="center"/>
              <w:rPr>
                <w:sz w:val="22"/>
                <w:szCs w:val="22"/>
              </w:rPr>
            </w:pPr>
            <w:r w:rsidRPr="005872DA">
              <w:rPr>
                <w:sz w:val="22"/>
                <w:szCs w:val="22"/>
              </w:rPr>
              <w:t>U-NVV 7-18.3</w:t>
            </w:r>
          </w:p>
        </w:tc>
        <w:tc>
          <w:tcPr>
            <w:tcW w:w="1559" w:type="dxa"/>
            <w:shd w:val="clear" w:color="auto" w:fill="auto"/>
            <w:tcMar>
              <w:left w:w="0" w:type="dxa"/>
              <w:right w:w="0" w:type="dxa"/>
            </w:tcMar>
            <w:vAlign w:val="center"/>
            <w:hideMark/>
          </w:tcPr>
          <w:p w14:paraId="6DF1F482" w14:textId="77777777" w:rsidR="005872DA" w:rsidRPr="005872DA" w:rsidRDefault="005872DA" w:rsidP="00FF5406">
            <w:pPr>
              <w:pStyle w:val="Tijeloteksta"/>
              <w:jc w:val="center"/>
              <w:rPr>
                <w:sz w:val="22"/>
                <w:szCs w:val="22"/>
              </w:rPr>
            </w:pPr>
            <w:r w:rsidRPr="005872DA">
              <w:rPr>
                <w:sz w:val="22"/>
                <w:szCs w:val="22"/>
              </w:rPr>
              <w:t>21.01.2025.</w:t>
            </w:r>
          </w:p>
        </w:tc>
        <w:tc>
          <w:tcPr>
            <w:tcW w:w="709" w:type="dxa"/>
            <w:shd w:val="clear" w:color="auto" w:fill="auto"/>
            <w:tcMar>
              <w:left w:w="0" w:type="dxa"/>
              <w:right w:w="0" w:type="dxa"/>
            </w:tcMar>
            <w:vAlign w:val="center"/>
            <w:hideMark/>
          </w:tcPr>
          <w:p w14:paraId="763E0401" w14:textId="77777777" w:rsidR="005872DA" w:rsidRPr="005872DA" w:rsidRDefault="005872DA" w:rsidP="00FF5406">
            <w:pPr>
              <w:pStyle w:val="Tijeloteksta"/>
              <w:jc w:val="center"/>
              <w:rPr>
                <w:sz w:val="22"/>
                <w:szCs w:val="22"/>
              </w:rPr>
            </w:pPr>
          </w:p>
        </w:tc>
      </w:tr>
      <w:tr w:rsidR="005872DA" w:rsidRPr="005872DA" w14:paraId="091D7BF5" w14:textId="77777777" w:rsidTr="00FF5406">
        <w:trPr>
          <w:cantSplit/>
        </w:trPr>
        <w:tc>
          <w:tcPr>
            <w:tcW w:w="426" w:type="dxa"/>
            <w:shd w:val="clear" w:color="auto" w:fill="auto"/>
            <w:tcMar>
              <w:left w:w="0" w:type="dxa"/>
              <w:right w:w="0" w:type="dxa"/>
            </w:tcMar>
            <w:vAlign w:val="center"/>
            <w:hideMark/>
          </w:tcPr>
          <w:p w14:paraId="7A38EC33" w14:textId="77777777" w:rsidR="005872DA" w:rsidRPr="005872DA" w:rsidRDefault="005872DA" w:rsidP="00FF5406">
            <w:pPr>
              <w:pStyle w:val="Tijeloteksta"/>
              <w:jc w:val="center"/>
              <w:rPr>
                <w:sz w:val="22"/>
                <w:szCs w:val="22"/>
              </w:rPr>
            </w:pPr>
            <w:r w:rsidRPr="005872DA">
              <w:rPr>
                <w:sz w:val="22"/>
                <w:szCs w:val="22"/>
              </w:rPr>
              <w:t>165.</w:t>
            </w:r>
          </w:p>
        </w:tc>
        <w:tc>
          <w:tcPr>
            <w:tcW w:w="1276" w:type="dxa"/>
            <w:shd w:val="clear" w:color="auto" w:fill="auto"/>
            <w:tcMar>
              <w:left w:w="0" w:type="dxa"/>
              <w:right w:w="0" w:type="dxa"/>
            </w:tcMar>
            <w:vAlign w:val="center"/>
            <w:hideMark/>
          </w:tcPr>
          <w:p w14:paraId="74CA684B" w14:textId="77777777" w:rsidR="005872DA" w:rsidRPr="005872DA" w:rsidRDefault="005872DA" w:rsidP="00FF5406">
            <w:pPr>
              <w:pStyle w:val="Tijeloteksta"/>
              <w:jc w:val="center"/>
              <w:rPr>
                <w:sz w:val="22"/>
                <w:szCs w:val="22"/>
              </w:rPr>
            </w:pPr>
            <w:r w:rsidRPr="005872DA">
              <w:rPr>
                <w:sz w:val="22"/>
                <w:szCs w:val="22"/>
              </w:rPr>
              <w:t>06.07.2020.</w:t>
            </w:r>
          </w:p>
        </w:tc>
        <w:tc>
          <w:tcPr>
            <w:tcW w:w="1134" w:type="dxa"/>
            <w:shd w:val="clear" w:color="auto" w:fill="auto"/>
            <w:tcMar>
              <w:left w:w="0" w:type="dxa"/>
              <w:right w:w="0" w:type="dxa"/>
            </w:tcMar>
            <w:vAlign w:val="center"/>
            <w:hideMark/>
          </w:tcPr>
          <w:p w14:paraId="14100A8C" w14:textId="77777777" w:rsidR="005872DA" w:rsidRPr="005872DA" w:rsidRDefault="005872DA" w:rsidP="00FF5406">
            <w:pPr>
              <w:pStyle w:val="Tijeloteksta"/>
              <w:jc w:val="center"/>
              <w:rPr>
                <w:sz w:val="22"/>
                <w:szCs w:val="22"/>
              </w:rPr>
            </w:pPr>
            <w:r w:rsidRPr="005872DA">
              <w:rPr>
                <w:sz w:val="22"/>
                <w:szCs w:val="22"/>
              </w:rPr>
              <w:t>garancija</w:t>
            </w:r>
          </w:p>
        </w:tc>
        <w:tc>
          <w:tcPr>
            <w:tcW w:w="1843" w:type="dxa"/>
            <w:shd w:val="clear" w:color="auto" w:fill="auto"/>
            <w:tcMar>
              <w:left w:w="0" w:type="dxa"/>
              <w:right w:w="0" w:type="dxa"/>
            </w:tcMar>
            <w:vAlign w:val="center"/>
            <w:hideMark/>
          </w:tcPr>
          <w:p w14:paraId="467155BB" w14:textId="77777777" w:rsidR="005872DA" w:rsidRPr="005872DA" w:rsidRDefault="005872DA" w:rsidP="00FF5406">
            <w:pPr>
              <w:pStyle w:val="Tijeloteksta"/>
              <w:jc w:val="center"/>
              <w:rPr>
                <w:sz w:val="22"/>
                <w:szCs w:val="22"/>
              </w:rPr>
            </w:pPr>
            <w:r w:rsidRPr="005872DA">
              <w:rPr>
                <w:sz w:val="22"/>
                <w:szCs w:val="22"/>
              </w:rPr>
              <w:t>8136004411</w:t>
            </w:r>
          </w:p>
        </w:tc>
        <w:tc>
          <w:tcPr>
            <w:tcW w:w="1276" w:type="dxa"/>
            <w:shd w:val="clear" w:color="auto" w:fill="auto"/>
            <w:tcMar>
              <w:left w:w="0" w:type="dxa"/>
              <w:right w:w="0" w:type="dxa"/>
            </w:tcMar>
            <w:vAlign w:val="center"/>
            <w:hideMark/>
          </w:tcPr>
          <w:p w14:paraId="04F2BB9B" w14:textId="77777777" w:rsidR="005872DA" w:rsidRPr="005872DA" w:rsidRDefault="005872DA" w:rsidP="00FF5406">
            <w:pPr>
              <w:pStyle w:val="Tijeloteksta"/>
              <w:jc w:val="center"/>
              <w:rPr>
                <w:sz w:val="22"/>
                <w:szCs w:val="22"/>
              </w:rPr>
            </w:pPr>
            <w:r w:rsidRPr="005872DA">
              <w:rPr>
                <w:sz w:val="22"/>
                <w:szCs w:val="22"/>
              </w:rPr>
              <w:t>191.231,61</w:t>
            </w:r>
          </w:p>
        </w:tc>
        <w:tc>
          <w:tcPr>
            <w:tcW w:w="708" w:type="dxa"/>
            <w:shd w:val="clear" w:color="auto" w:fill="auto"/>
            <w:tcMar>
              <w:left w:w="0" w:type="dxa"/>
              <w:right w:w="0" w:type="dxa"/>
            </w:tcMar>
            <w:vAlign w:val="center"/>
            <w:hideMark/>
          </w:tcPr>
          <w:p w14:paraId="6F13E686"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697F8BE0" w14:textId="77777777" w:rsidR="005872DA" w:rsidRPr="005872DA" w:rsidRDefault="005872DA" w:rsidP="00FF5406">
            <w:pPr>
              <w:pStyle w:val="Tijeloteksta"/>
              <w:jc w:val="center"/>
              <w:rPr>
                <w:sz w:val="22"/>
                <w:szCs w:val="22"/>
              </w:rPr>
            </w:pPr>
            <w:r w:rsidRPr="005872DA">
              <w:rPr>
                <w:sz w:val="22"/>
                <w:szCs w:val="22"/>
              </w:rPr>
              <w:t>Izo Građenje</w:t>
            </w:r>
          </w:p>
        </w:tc>
        <w:tc>
          <w:tcPr>
            <w:tcW w:w="1842" w:type="dxa"/>
            <w:shd w:val="clear" w:color="auto" w:fill="auto"/>
            <w:tcMar>
              <w:left w:w="0" w:type="dxa"/>
              <w:right w:w="0" w:type="dxa"/>
            </w:tcMar>
            <w:vAlign w:val="center"/>
            <w:hideMark/>
          </w:tcPr>
          <w:p w14:paraId="5D26117A" w14:textId="77777777" w:rsidR="005872DA" w:rsidRPr="005872DA" w:rsidRDefault="005872DA" w:rsidP="00FF5406">
            <w:pPr>
              <w:pStyle w:val="Tijeloteksta"/>
              <w:jc w:val="center"/>
              <w:rPr>
                <w:sz w:val="22"/>
                <w:szCs w:val="22"/>
              </w:rPr>
            </w:pPr>
          </w:p>
        </w:tc>
        <w:tc>
          <w:tcPr>
            <w:tcW w:w="1985" w:type="dxa"/>
            <w:shd w:val="clear" w:color="auto" w:fill="auto"/>
            <w:tcMar>
              <w:left w:w="0" w:type="dxa"/>
              <w:right w:w="0" w:type="dxa"/>
            </w:tcMar>
            <w:vAlign w:val="center"/>
            <w:hideMark/>
          </w:tcPr>
          <w:p w14:paraId="18794DE3" w14:textId="77777777" w:rsidR="005872DA" w:rsidRPr="005872DA" w:rsidRDefault="005872DA" w:rsidP="00FF5406">
            <w:pPr>
              <w:pStyle w:val="Tijeloteksta"/>
              <w:jc w:val="center"/>
              <w:rPr>
                <w:sz w:val="22"/>
                <w:szCs w:val="22"/>
              </w:rPr>
            </w:pPr>
            <w:r w:rsidRPr="005872DA">
              <w:rPr>
                <w:sz w:val="22"/>
                <w:szCs w:val="22"/>
              </w:rPr>
              <w:t>351-01/19-01/100</w:t>
            </w:r>
          </w:p>
        </w:tc>
        <w:tc>
          <w:tcPr>
            <w:tcW w:w="1559" w:type="dxa"/>
            <w:shd w:val="clear" w:color="auto" w:fill="auto"/>
            <w:tcMar>
              <w:left w:w="0" w:type="dxa"/>
              <w:right w:w="0" w:type="dxa"/>
            </w:tcMar>
            <w:vAlign w:val="center"/>
            <w:hideMark/>
          </w:tcPr>
          <w:p w14:paraId="00ADCBC5" w14:textId="77777777" w:rsidR="005872DA" w:rsidRPr="005872DA" w:rsidRDefault="005872DA" w:rsidP="00FF5406">
            <w:pPr>
              <w:pStyle w:val="Tijeloteksta"/>
              <w:jc w:val="center"/>
              <w:rPr>
                <w:sz w:val="22"/>
                <w:szCs w:val="22"/>
              </w:rPr>
            </w:pPr>
            <w:r w:rsidRPr="005872DA">
              <w:rPr>
                <w:sz w:val="22"/>
                <w:szCs w:val="22"/>
              </w:rPr>
              <w:t>25.05.2025.</w:t>
            </w:r>
          </w:p>
        </w:tc>
        <w:tc>
          <w:tcPr>
            <w:tcW w:w="709" w:type="dxa"/>
            <w:shd w:val="clear" w:color="auto" w:fill="auto"/>
            <w:tcMar>
              <w:left w:w="0" w:type="dxa"/>
              <w:right w:w="0" w:type="dxa"/>
            </w:tcMar>
            <w:vAlign w:val="center"/>
            <w:hideMark/>
          </w:tcPr>
          <w:p w14:paraId="266EF0ED" w14:textId="77777777" w:rsidR="005872DA" w:rsidRPr="005872DA" w:rsidRDefault="005872DA" w:rsidP="00FF5406">
            <w:pPr>
              <w:pStyle w:val="Tijeloteksta"/>
              <w:jc w:val="center"/>
              <w:rPr>
                <w:sz w:val="22"/>
                <w:szCs w:val="22"/>
              </w:rPr>
            </w:pPr>
          </w:p>
        </w:tc>
      </w:tr>
      <w:tr w:rsidR="005872DA" w:rsidRPr="005872DA" w14:paraId="3BB5ADFA" w14:textId="77777777" w:rsidTr="00FF5406">
        <w:trPr>
          <w:cantSplit/>
        </w:trPr>
        <w:tc>
          <w:tcPr>
            <w:tcW w:w="426" w:type="dxa"/>
            <w:shd w:val="clear" w:color="auto" w:fill="auto"/>
            <w:tcMar>
              <w:left w:w="0" w:type="dxa"/>
              <w:right w:w="0" w:type="dxa"/>
            </w:tcMar>
            <w:vAlign w:val="center"/>
            <w:hideMark/>
          </w:tcPr>
          <w:p w14:paraId="4B292C66" w14:textId="77777777" w:rsidR="005872DA" w:rsidRPr="005872DA" w:rsidRDefault="005872DA" w:rsidP="00FF5406">
            <w:pPr>
              <w:pStyle w:val="Tijeloteksta"/>
              <w:jc w:val="center"/>
              <w:rPr>
                <w:sz w:val="22"/>
                <w:szCs w:val="22"/>
              </w:rPr>
            </w:pPr>
            <w:r w:rsidRPr="005872DA">
              <w:rPr>
                <w:sz w:val="22"/>
                <w:szCs w:val="22"/>
              </w:rPr>
              <w:t>166.</w:t>
            </w:r>
          </w:p>
        </w:tc>
        <w:tc>
          <w:tcPr>
            <w:tcW w:w="1276" w:type="dxa"/>
            <w:shd w:val="clear" w:color="auto" w:fill="auto"/>
            <w:tcMar>
              <w:left w:w="0" w:type="dxa"/>
              <w:right w:w="0" w:type="dxa"/>
            </w:tcMar>
            <w:vAlign w:val="center"/>
            <w:hideMark/>
          </w:tcPr>
          <w:p w14:paraId="059924B4" w14:textId="77777777" w:rsidR="005872DA" w:rsidRPr="005872DA" w:rsidRDefault="005872DA" w:rsidP="00FF5406">
            <w:pPr>
              <w:pStyle w:val="Tijeloteksta"/>
              <w:jc w:val="center"/>
              <w:rPr>
                <w:sz w:val="22"/>
                <w:szCs w:val="22"/>
              </w:rPr>
            </w:pPr>
            <w:r w:rsidRPr="005872DA">
              <w:rPr>
                <w:sz w:val="22"/>
                <w:szCs w:val="22"/>
              </w:rPr>
              <w:t>09.07.2020.</w:t>
            </w:r>
          </w:p>
        </w:tc>
        <w:tc>
          <w:tcPr>
            <w:tcW w:w="1134" w:type="dxa"/>
            <w:shd w:val="clear" w:color="auto" w:fill="auto"/>
            <w:tcMar>
              <w:left w:w="0" w:type="dxa"/>
              <w:right w:w="0" w:type="dxa"/>
            </w:tcMar>
            <w:vAlign w:val="center"/>
            <w:hideMark/>
          </w:tcPr>
          <w:p w14:paraId="5F21CEE0" w14:textId="77777777" w:rsidR="005872DA" w:rsidRPr="005872DA" w:rsidRDefault="005872DA" w:rsidP="00FF5406">
            <w:pPr>
              <w:pStyle w:val="Tijeloteksta"/>
              <w:jc w:val="center"/>
              <w:rPr>
                <w:sz w:val="22"/>
                <w:szCs w:val="22"/>
              </w:rPr>
            </w:pPr>
            <w:r w:rsidRPr="005872DA">
              <w:rPr>
                <w:sz w:val="22"/>
                <w:szCs w:val="22"/>
              </w:rPr>
              <w:t>garancija</w:t>
            </w:r>
          </w:p>
        </w:tc>
        <w:tc>
          <w:tcPr>
            <w:tcW w:w="1843" w:type="dxa"/>
            <w:shd w:val="clear" w:color="auto" w:fill="auto"/>
            <w:tcMar>
              <w:left w:w="0" w:type="dxa"/>
              <w:right w:w="0" w:type="dxa"/>
            </w:tcMar>
            <w:vAlign w:val="center"/>
            <w:hideMark/>
          </w:tcPr>
          <w:p w14:paraId="2F0A5E23" w14:textId="77777777" w:rsidR="005872DA" w:rsidRPr="005872DA" w:rsidRDefault="005872DA" w:rsidP="00FF5406">
            <w:pPr>
              <w:pStyle w:val="Tijeloteksta"/>
              <w:jc w:val="center"/>
              <w:rPr>
                <w:sz w:val="22"/>
                <w:szCs w:val="22"/>
              </w:rPr>
            </w:pPr>
            <w:r w:rsidRPr="005872DA">
              <w:rPr>
                <w:sz w:val="22"/>
                <w:szCs w:val="22"/>
              </w:rPr>
              <w:t>56/06 2020</w:t>
            </w:r>
          </w:p>
        </w:tc>
        <w:tc>
          <w:tcPr>
            <w:tcW w:w="1276" w:type="dxa"/>
            <w:shd w:val="clear" w:color="auto" w:fill="auto"/>
            <w:tcMar>
              <w:left w:w="0" w:type="dxa"/>
              <w:right w:w="0" w:type="dxa"/>
            </w:tcMar>
            <w:vAlign w:val="center"/>
            <w:hideMark/>
          </w:tcPr>
          <w:p w14:paraId="3BCA3ABC" w14:textId="77777777" w:rsidR="005872DA" w:rsidRPr="005872DA" w:rsidRDefault="005872DA" w:rsidP="00FF5406">
            <w:pPr>
              <w:pStyle w:val="Tijeloteksta"/>
              <w:jc w:val="center"/>
              <w:rPr>
                <w:sz w:val="22"/>
                <w:szCs w:val="22"/>
              </w:rPr>
            </w:pPr>
            <w:r w:rsidRPr="005872DA">
              <w:rPr>
                <w:sz w:val="22"/>
                <w:szCs w:val="22"/>
              </w:rPr>
              <w:t>110.521,70</w:t>
            </w:r>
          </w:p>
        </w:tc>
        <w:tc>
          <w:tcPr>
            <w:tcW w:w="708" w:type="dxa"/>
            <w:shd w:val="clear" w:color="auto" w:fill="auto"/>
            <w:tcMar>
              <w:left w:w="0" w:type="dxa"/>
              <w:right w:w="0" w:type="dxa"/>
            </w:tcMar>
            <w:vAlign w:val="center"/>
            <w:hideMark/>
          </w:tcPr>
          <w:p w14:paraId="583C05DA"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11B967F2" w14:textId="77777777" w:rsidR="005872DA" w:rsidRPr="005872DA" w:rsidRDefault="005872DA" w:rsidP="00FF5406">
            <w:pPr>
              <w:pStyle w:val="Tijeloteksta"/>
              <w:jc w:val="center"/>
              <w:rPr>
                <w:sz w:val="22"/>
                <w:szCs w:val="22"/>
              </w:rPr>
            </w:pPr>
            <w:r w:rsidRPr="005872DA">
              <w:rPr>
                <w:sz w:val="22"/>
                <w:szCs w:val="22"/>
              </w:rPr>
              <w:t>Elektro- Knochl</w:t>
            </w:r>
          </w:p>
        </w:tc>
        <w:tc>
          <w:tcPr>
            <w:tcW w:w="1842" w:type="dxa"/>
            <w:shd w:val="clear" w:color="auto" w:fill="auto"/>
            <w:tcMar>
              <w:left w:w="0" w:type="dxa"/>
              <w:right w:w="0" w:type="dxa"/>
            </w:tcMar>
            <w:vAlign w:val="center"/>
            <w:hideMark/>
          </w:tcPr>
          <w:p w14:paraId="10D56A09" w14:textId="77777777" w:rsidR="005872DA" w:rsidRPr="005872DA" w:rsidRDefault="005872DA" w:rsidP="00FF5406">
            <w:pPr>
              <w:pStyle w:val="Tijeloteksta"/>
              <w:jc w:val="center"/>
              <w:rPr>
                <w:sz w:val="22"/>
                <w:szCs w:val="22"/>
              </w:rPr>
            </w:pPr>
          </w:p>
        </w:tc>
        <w:tc>
          <w:tcPr>
            <w:tcW w:w="1985" w:type="dxa"/>
            <w:shd w:val="clear" w:color="auto" w:fill="auto"/>
            <w:tcMar>
              <w:left w:w="0" w:type="dxa"/>
              <w:right w:w="0" w:type="dxa"/>
            </w:tcMar>
            <w:vAlign w:val="center"/>
            <w:hideMark/>
          </w:tcPr>
          <w:p w14:paraId="66519ACF" w14:textId="77777777" w:rsidR="005872DA" w:rsidRPr="005872DA" w:rsidRDefault="005872DA" w:rsidP="00FF5406">
            <w:pPr>
              <w:pStyle w:val="Tijeloteksta"/>
              <w:jc w:val="center"/>
              <w:rPr>
                <w:sz w:val="22"/>
                <w:szCs w:val="22"/>
              </w:rPr>
            </w:pPr>
            <w:r w:rsidRPr="005872DA">
              <w:rPr>
                <w:sz w:val="22"/>
                <w:szCs w:val="22"/>
              </w:rPr>
              <w:t>U-NVV 10-18.9</w:t>
            </w:r>
          </w:p>
        </w:tc>
        <w:tc>
          <w:tcPr>
            <w:tcW w:w="1559" w:type="dxa"/>
            <w:shd w:val="clear" w:color="auto" w:fill="auto"/>
            <w:tcMar>
              <w:left w:w="0" w:type="dxa"/>
              <w:right w:w="0" w:type="dxa"/>
            </w:tcMar>
            <w:vAlign w:val="center"/>
            <w:hideMark/>
          </w:tcPr>
          <w:p w14:paraId="63ACD23C" w14:textId="77777777" w:rsidR="005872DA" w:rsidRPr="005872DA" w:rsidRDefault="005872DA" w:rsidP="00FF5406">
            <w:pPr>
              <w:pStyle w:val="Tijeloteksta"/>
              <w:jc w:val="center"/>
              <w:rPr>
                <w:sz w:val="22"/>
                <w:szCs w:val="22"/>
              </w:rPr>
            </w:pPr>
            <w:r w:rsidRPr="005872DA">
              <w:rPr>
                <w:sz w:val="22"/>
                <w:szCs w:val="22"/>
              </w:rPr>
              <w:t>24.04.2024.</w:t>
            </w:r>
          </w:p>
        </w:tc>
        <w:tc>
          <w:tcPr>
            <w:tcW w:w="709" w:type="dxa"/>
            <w:shd w:val="clear" w:color="auto" w:fill="auto"/>
            <w:tcMar>
              <w:left w:w="0" w:type="dxa"/>
              <w:right w:w="0" w:type="dxa"/>
            </w:tcMar>
            <w:vAlign w:val="center"/>
            <w:hideMark/>
          </w:tcPr>
          <w:p w14:paraId="780A3C3B" w14:textId="77777777" w:rsidR="005872DA" w:rsidRPr="005872DA" w:rsidRDefault="005872DA" w:rsidP="00FF5406">
            <w:pPr>
              <w:pStyle w:val="Tijeloteksta"/>
              <w:jc w:val="center"/>
              <w:rPr>
                <w:sz w:val="22"/>
                <w:szCs w:val="22"/>
              </w:rPr>
            </w:pPr>
          </w:p>
        </w:tc>
      </w:tr>
      <w:tr w:rsidR="005872DA" w:rsidRPr="005872DA" w14:paraId="64D3D24C" w14:textId="77777777" w:rsidTr="00FF5406">
        <w:trPr>
          <w:cantSplit/>
        </w:trPr>
        <w:tc>
          <w:tcPr>
            <w:tcW w:w="426" w:type="dxa"/>
            <w:shd w:val="clear" w:color="auto" w:fill="auto"/>
            <w:tcMar>
              <w:left w:w="0" w:type="dxa"/>
              <w:right w:w="0" w:type="dxa"/>
            </w:tcMar>
            <w:vAlign w:val="center"/>
            <w:hideMark/>
          </w:tcPr>
          <w:p w14:paraId="43E0241D" w14:textId="77777777" w:rsidR="005872DA" w:rsidRPr="005872DA" w:rsidRDefault="005872DA" w:rsidP="00FF5406">
            <w:pPr>
              <w:pStyle w:val="Tijeloteksta"/>
              <w:jc w:val="center"/>
              <w:rPr>
                <w:sz w:val="22"/>
                <w:szCs w:val="22"/>
              </w:rPr>
            </w:pPr>
            <w:r w:rsidRPr="005872DA">
              <w:rPr>
                <w:sz w:val="22"/>
                <w:szCs w:val="22"/>
              </w:rPr>
              <w:lastRenderedPageBreak/>
              <w:t>167.</w:t>
            </w:r>
          </w:p>
        </w:tc>
        <w:tc>
          <w:tcPr>
            <w:tcW w:w="1276" w:type="dxa"/>
            <w:shd w:val="clear" w:color="auto" w:fill="auto"/>
            <w:tcMar>
              <w:left w:w="0" w:type="dxa"/>
              <w:right w:w="0" w:type="dxa"/>
            </w:tcMar>
            <w:vAlign w:val="center"/>
            <w:hideMark/>
          </w:tcPr>
          <w:p w14:paraId="08D653A4" w14:textId="77777777" w:rsidR="005872DA" w:rsidRPr="005872DA" w:rsidRDefault="005872DA" w:rsidP="00FF5406">
            <w:pPr>
              <w:pStyle w:val="Tijeloteksta"/>
              <w:jc w:val="center"/>
              <w:rPr>
                <w:sz w:val="22"/>
                <w:szCs w:val="22"/>
              </w:rPr>
            </w:pPr>
            <w:r w:rsidRPr="005872DA">
              <w:rPr>
                <w:sz w:val="22"/>
                <w:szCs w:val="22"/>
              </w:rPr>
              <w:t>15.07.2020.</w:t>
            </w:r>
          </w:p>
        </w:tc>
        <w:tc>
          <w:tcPr>
            <w:tcW w:w="1134" w:type="dxa"/>
            <w:shd w:val="clear" w:color="auto" w:fill="auto"/>
            <w:tcMar>
              <w:left w:w="0" w:type="dxa"/>
              <w:right w:w="0" w:type="dxa"/>
            </w:tcMar>
            <w:vAlign w:val="center"/>
            <w:hideMark/>
          </w:tcPr>
          <w:p w14:paraId="21536BA9" w14:textId="77777777" w:rsidR="005872DA" w:rsidRPr="005872DA" w:rsidRDefault="005872DA" w:rsidP="00FF5406">
            <w:pPr>
              <w:pStyle w:val="Tijeloteksta"/>
              <w:jc w:val="center"/>
              <w:rPr>
                <w:sz w:val="22"/>
                <w:szCs w:val="22"/>
              </w:rPr>
            </w:pPr>
            <w:r w:rsidRPr="005872DA">
              <w:rPr>
                <w:sz w:val="22"/>
                <w:szCs w:val="22"/>
              </w:rPr>
              <w:t>garancija</w:t>
            </w:r>
          </w:p>
        </w:tc>
        <w:tc>
          <w:tcPr>
            <w:tcW w:w="1843" w:type="dxa"/>
            <w:shd w:val="clear" w:color="auto" w:fill="auto"/>
            <w:tcMar>
              <w:left w:w="0" w:type="dxa"/>
              <w:right w:w="0" w:type="dxa"/>
            </w:tcMar>
            <w:vAlign w:val="center"/>
            <w:hideMark/>
          </w:tcPr>
          <w:p w14:paraId="1855E4E6" w14:textId="77777777" w:rsidR="005872DA" w:rsidRPr="005872DA" w:rsidRDefault="005872DA" w:rsidP="00FF5406">
            <w:pPr>
              <w:pStyle w:val="Tijeloteksta"/>
              <w:jc w:val="center"/>
              <w:rPr>
                <w:sz w:val="22"/>
                <w:szCs w:val="22"/>
              </w:rPr>
            </w:pPr>
            <w:r w:rsidRPr="005872DA">
              <w:rPr>
                <w:sz w:val="22"/>
                <w:szCs w:val="22"/>
              </w:rPr>
              <w:t>59/07 2020</w:t>
            </w:r>
          </w:p>
        </w:tc>
        <w:tc>
          <w:tcPr>
            <w:tcW w:w="1276" w:type="dxa"/>
            <w:shd w:val="clear" w:color="auto" w:fill="auto"/>
            <w:tcMar>
              <w:left w:w="0" w:type="dxa"/>
              <w:right w:w="0" w:type="dxa"/>
            </w:tcMar>
            <w:vAlign w:val="center"/>
            <w:hideMark/>
          </w:tcPr>
          <w:p w14:paraId="323B0F5E" w14:textId="77777777" w:rsidR="005872DA" w:rsidRPr="005872DA" w:rsidRDefault="005872DA" w:rsidP="00FF5406">
            <w:pPr>
              <w:pStyle w:val="Tijeloteksta"/>
              <w:jc w:val="center"/>
              <w:rPr>
                <w:sz w:val="22"/>
                <w:szCs w:val="22"/>
              </w:rPr>
            </w:pPr>
            <w:r w:rsidRPr="005872DA">
              <w:rPr>
                <w:sz w:val="22"/>
                <w:szCs w:val="22"/>
              </w:rPr>
              <w:t>69.390,34</w:t>
            </w:r>
          </w:p>
        </w:tc>
        <w:tc>
          <w:tcPr>
            <w:tcW w:w="708" w:type="dxa"/>
            <w:shd w:val="clear" w:color="auto" w:fill="auto"/>
            <w:tcMar>
              <w:left w:w="0" w:type="dxa"/>
              <w:right w:w="0" w:type="dxa"/>
            </w:tcMar>
            <w:vAlign w:val="center"/>
            <w:hideMark/>
          </w:tcPr>
          <w:p w14:paraId="1EC94B63"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hideMark/>
          </w:tcPr>
          <w:p w14:paraId="2B5DDE52" w14:textId="77777777" w:rsidR="005872DA" w:rsidRPr="005872DA" w:rsidRDefault="005872DA" w:rsidP="00FF5406">
            <w:pPr>
              <w:jc w:val="center"/>
              <w:rPr>
                <w:sz w:val="22"/>
                <w:szCs w:val="22"/>
              </w:rPr>
            </w:pPr>
            <w:r w:rsidRPr="005872DA">
              <w:rPr>
                <w:sz w:val="22"/>
                <w:szCs w:val="22"/>
              </w:rPr>
              <w:t>Elektro- Knochl</w:t>
            </w:r>
          </w:p>
        </w:tc>
        <w:tc>
          <w:tcPr>
            <w:tcW w:w="1842" w:type="dxa"/>
            <w:shd w:val="clear" w:color="auto" w:fill="auto"/>
            <w:tcMar>
              <w:left w:w="0" w:type="dxa"/>
              <w:right w:w="0" w:type="dxa"/>
            </w:tcMar>
            <w:vAlign w:val="center"/>
            <w:hideMark/>
          </w:tcPr>
          <w:p w14:paraId="4B26C2F6" w14:textId="77777777" w:rsidR="005872DA" w:rsidRPr="005872DA" w:rsidRDefault="005872DA" w:rsidP="00FF5406">
            <w:pPr>
              <w:pStyle w:val="Tijeloteksta"/>
              <w:jc w:val="center"/>
              <w:rPr>
                <w:sz w:val="22"/>
                <w:szCs w:val="22"/>
              </w:rPr>
            </w:pPr>
          </w:p>
        </w:tc>
        <w:tc>
          <w:tcPr>
            <w:tcW w:w="1985" w:type="dxa"/>
            <w:shd w:val="clear" w:color="auto" w:fill="auto"/>
            <w:tcMar>
              <w:left w:w="0" w:type="dxa"/>
              <w:right w:w="0" w:type="dxa"/>
            </w:tcMar>
            <w:vAlign w:val="center"/>
            <w:hideMark/>
          </w:tcPr>
          <w:p w14:paraId="291222AC" w14:textId="77777777" w:rsidR="005872DA" w:rsidRPr="005872DA" w:rsidRDefault="005872DA" w:rsidP="00FF5406">
            <w:pPr>
              <w:pStyle w:val="Tijeloteksta"/>
              <w:jc w:val="center"/>
              <w:rPr>
                <w:sz w:val="22"/>
                <w:szCs w:val="22"/>
              </w:rPr>
            </w:pPr>
            <w:r w:rsidRPr="005872DA">
              <w:rPr>
                <w:sz w:val="22"/>
                <w:szCs w:val="22"/>
              </w:rPr>
              <w:t>U-NMV 16-19.9</w:t>
            </w:r>
          </w:p>
        </w:tc>
        <w:tc>
          <w:tcPr>
            <w:tcW w:w="1559" w:type="dxa"/>
            <w:shd w:val="clear" w:color="auto" w:fill="auto"/>
            <w:tcMar>
              <w:left w:w="0" w:type="dxa"/>
              <w:right w:w="0" w:type="dxa"/>
            </w:tcMar>
            <w:vAlign w:val="center"/>
            <w:hideMark/>
          </w:tcPr>
          <w:p w14:paraId="37C8E904" w14:textId="77777777" w:rsidR="005872DA" w:rsidRPr="005872DA" w:rsidRDefault="005872DA" w:rsidP="00FF5406">
            <w:pPr>
              <w:pStyle w:val="Tijeloteksta"/>
              <w:jc w:val="center"/>
              <w:rPr>
                <w:sz w:val="22"/>
                <w:szCs w:val="22"/>
              </w:rPr>
            </w:pPr>
            <w:r w:rsidRPr="005872DA">
              <w:rPr>
                <w:sz w:val="22"/>
                <w:szCs w:val="22"/>
              </w:rPr>
              <w:t>10.01.2025.</w:t>
            </w:r>
          </w:p>
        </w:tc>
        <w:tc>
          <w:tcPr>
            <w:tcW w:w="709" w:type="dxa"/>
            <w:shd w:val="clear" w:color="auto" w:fill="auto"/>
            <w:tcMar>
              <w:left w:w="0" w:type="dxa"/>
              <w:right w:w="0" w:type="dxa"/>
            </w:tcMar>
            <w:vAlign w:val="center"/>
            <w:hideMark/>
          </w:tcPr>
          <w:p w14:paraId="31A011B3" w14:textId="77777777" w:rsidR="005872DA" w:rsidRPr="005872DA" w:rsidRDefault="005872DA" w:rsidP="00FF5406">
            <w:pPr>
              <w:pStyle w:val="Tijeloteksta"/>
              <w:jc w:val="center"/>
              <w:rPr>
                <w:sz w:val="22"/>
                <w:szCs w:val="22"/>
              </w:rPr>
            </w:pPr>
          </w:p>
        </w:tc>
      </w:tr>
      <w:tr w:rsidR="005872DA" w:rsidRPr="005872DA" w14:paraId="40C76399" w14:textId="77777777" w:rsidTr="00FF5406">
        <w:trPr>
          <w:cantSplit/>
        </w:trPr>
        <w:tc>
          <w:tcPr>
            <w:tcW w:w="426" w:type="dxa"/>
            <w:shd w:val="clear" w:color="auto" w:fill="auto"/>
            <w:tcMar>
              <w:left w:w="0" w:type="dxa"/>
              <w:right w:w="0" w:type="dxa"/>
            </w:tcMar>
            <w:vAlign w:val="center"/>
            <w:hideMark/>
          </w:tcPr>
          <w:p w14:paraId="2D379862" w14:textId="77777777" w:rsidR="005872DA" w:rsidRPr="005872DA" w:rsidRDefault="005872DA" w:rsidP="00FF5406">
            <w:pPr>
              <w:pStyle w:val="Tijeloteksta"/>
              <w:jc w:val="center"/>
              <w:rPr>
                <w:sz w:val="22"/>
                <w:szCs w:val="22"/>
              </w:rPr>
            </w:pPr>
            <w:r w:rsidRPr="005872DA">
              <w:rPr>
                <w:sz w:val="22"/>
                <w:szCs w:val="22"/>
              </w:rPr>
              <w:t>168.</w:t>
            </w:r>
          </w:p>
        </w:tc>
        <w:tc>
          <w:tcPr>
            <w:tcW w:w="1276" w:type="dxa"/>
            <w:shd w:val="clear" w:color="auto" w:fill="auto"/>
            <w:tcMar>
              <w:left w:w="0" w:type="dxa"/>
              <w:right w:w="0" w:type="dxa"/>
            </w:tcMar>
            <w:vAlign w:val="center"/>
            <w:hideMark/>
          </w:tcPr>
          <w:p w14:paraId="48DDBB39" w14:textId="77777777" w:rsidR="005872DA" w:rsidRPr="005872DA" w:rsidRDefault="005872DA" w:rsidP="00FF5406">
            <w:pPr>
              <w:pStyle w:val="Tijeloteksta"/>
              <w:jc w:val="center"/>
              <w:rPr>
                <w:sz w:val="22"/>
                <w:szCs w:val="22"/>
              </w:rPr>
            </w:pPr>
            <w:r w:rsidRPr="005872DA">
              <w:rPr>
                <w:sz w:val="22"/>
                <w:szCs w:val="22"/>
              </w:rPr>
              <w:t>15.07.2020.</w:t>
            </w:r>
          </w:p>
        </w:tc>
        <w:tc>
          <w:tcPr>
            <w:tcW w:w="1134" w:type="dxa"/>
            <w:shd w:val="clear" w:color="auto" w:fill="auto"/>
            <w:tcMar>
              <w:left w:w="0" w:type="dxa"/>
              <w:right w:w="0" w:type="dxa"/>
            </w:tcMar>
            <w:vAlign w:val="center"/>
            <w:hideMark/>
          </w:tcPr>
          <w:p w14:paraId="7D644874" w14:textId="77777777" w:rsidR="005872DA" w:rsidRPr="005872DA" w:rsidRDefault="005872DA" w:rsidP="00FF5406">
            <w:pPr>
              <w:pStyle w:val="Tijeloteksta"/>
              <w:jc w:val="center"/>
              <w:rPr>
                <w:sz w:val="22"/>
                <w:szCs w:val="22"/>
              </w:rPr>
            </w:pPr>
            <w:r w:rsidRPr="005872DA">
              <w:rPr>
                <w:sz w:val="22"/>
                <w:szCs w:val="22"/>
              </w:rPr>
              <w:t>garancija</w:t>
            </w:r>
          </w:p>
        </w:tc>
        <w:tc>
          <w:tcPr>
            <w:tcW w:w="1843" w:type="dxa"/>
            <w:shd w:val="clear" w:color="auto" w:fill="auto"/>
            <w:tcMar>
              <w:left w:w="0" w:type="dxa"/>
              <w:right w:w="0" w:type="dxa"/>
            </w:tcMar>
            <w:vAlign w:val="center"/>
            <w:hideMark/>
          </w:tcPr>
          <w:p w14:paraId="0B3C86AD" w14:textId="77777777" w:rsidR="005872DA" w:rsidRPr="005872DA" w:rsidRDefault="005872DA" w:rsidP="00FF5406">
            <w:pPr>
              <w:pStyle w:val="Tijeloteksta"/>
              <w:jc w:val="center"/>
              <w:rPr>
                <w:sz w:val="22"/>
                <w:szCs w:val="22"/>
              </w:rPr>
            </w:pPr>
            <w:r w:rsidRPr="005872DA">
              <w:rPr>
                <w:sz w:val="22"/>
                <w:szCs w:val="22"/>
              </w:rPr>
              <w:t>60/07 2020</w:t>
            </w:r>
          </w:p>
        </w:tc>
        <w:tc>
          <w:tcPr>
            <w:tcW w:w="1276" w:type="dxa"/>
            <w:shd w:val="clear" w:color="auto" w:fill="auto"/>
            <w:tcMar>
              <w:left w:w="0" w:type="dxa"/>
              <w:right w:w="0" w:type="dxa"/>
            </w:tcMar>
            <w:vAlign w:val="center"/>
            <w:hideMark/>
          </w:tcPr>
          <w:p w14:paraId="2C074A21" w14:textId="77777777" w:rsidR="005872DA" w:rsidRPr="005872DA" w:rsidRDefault="005872DA" w:rsidP="00FF5406">
            <w:pPr>
              <w:pStyle w:val="Tijeloteksta"/>
              <w:jc w:val="center"/>
              <w:rPr>
                <w:sz w:val="22"/>
                <w:szCs w:val="22"/>
              </w:rPr>
            </w:pPr>
            <w:r w:rsidRPr="005872DA">
              <w:rPr>
                <w:sz w:val="22"/>
                <w:szCs w:val="22"/>
              </w:rPr>
              <w:t>113.055,85</w:t>
            </w:r>
          </w:p>
        </w:tc>
        <w:tc>
          <w:tcPr>
            <w:tcW w:w="708" w:type="dxa"/>
            <w:shd w:val="clear" w:color="auto" w:fill="auto"/>
            <w:tcMar>
              <w:left w:w="0" w:type="dxa"/>
              <w:right w:w="0" w:type="dxa"/>
            </w:tcMar>
            <w:vAlign w:val="center"/>
            <w:hideMark/>
          </w:tcPr>
          <w:p w14:paraId="2EB39F11"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hideMark/>
          </w:tcPr>
          <w:p w14:paraId="3BEA292A" w14:textId="77777777" w:rsidR="005872DA" w:rsidRPr="005872DA" w:rsidRDefault="005872DA" w:rsidP="00FF5406">
            <w:pPr>
              <w:jc w:val="center"/>
              <w:rPr>
                <w:sz w:val="22"/>
                <w:szCs w:val="22"/>
              </w:rPr>
            </w:pPr>
            <w:r w:rsidRPr="005872DA">
              <w:rPr>
                <w:sz w:val="22"/>
                <w:szCs w:val="22"/>
              </w:rPr>
              <w:t>Elektro- Knochl</w:t>
            </w:r>
          </w:p>
        </w:tc>
        <w:tc>
          <w:tcPr>
            <w:tcW w:w="1842" w:type="dxa"/>
            <w:shd w:val="clear" w:color="auto" w:fill="auto"/>
            <w:tcMar>
              <w:left w:w="0" w:type="dxa"/>
              <w:right w:w="0" w:type="dxa"/>
            </w:tcMar>
            <w:vAlign w:val="center"/>
            <w:hideMark/>
          </w:tcPr>
          <w:p w14:paraId="213A0FDE" w14:textId="77777777" w:rsidR="005872DA" w:rsidRPr="005872DA" w:rsidRDefault="005872DA" w:rsidP="00FF5406">
            <w:pPr>
              <w:pStyle w:val="Tijeloteksta"/>
              <w:jc w:val="center"/>
              <w:rPr>
                <w:sz w:val="22"/>
                <w:szCs w:val="22"/>
              </w:rPr>
            </w:pPr>
          </w:p>
        </w:tc>
        <w:tc>
          <w:tcPr>
            <w:tcW w:w="1985" w:type="dxa"/>
            <w:shd w:val="clear" w:color="auto" w:fill="auto"/>
            <w:tcMar>
              <w:left w:w="0" w:type="dxa"/>
              <w:right w:w="0" w:type="dxa"/>
            </w:tcMar>
            <w:vAlign w:val="center"/>
            <w:hideMark/>
          </w:tcPr>
          <w:p w14:paraId="4B7F88CC" w14:textId="77777777" w:rsidR="005872DA" w:rsidRPr="005872DA" w:rsidRDefault="005872DA" w:rsidP="00FF5406">
            <w:pPr>
              <w:pStyle w:val="Tijeloteksta"/>
              <w:jc w:val="center"/>
              <w:rPr>
                <w:sz w:val="22"/>
                <w:szCs w:val="22"/>
              </w:rPr>
            </w:pPr>
            <w:r w:rsidRPr="005872DA">
              <w:rPr>
                <w:sz w:val="22"/>
                <w:szCs w:val="22"/>
              </w:rPr>
              <w:t>U-NVV 7-18.4</w:t>
            </w:r>
          </w:p>
        </w:tc>
        <w:tc>
          <w:tcPr>
            <w:tcW w:w="1559" w:type="dxa"/>
            <w:shd w:val="clear" w:color="auto" w:fill="auto"/>
            <w:tcMar>
              <w:left w:w="0" w:type="dxa"/>
              <w:right w:w="0" w:type="dxa"/>
            </w:tcMar>
            <w:vAlign w:val="center"/>
            <w:hideMark/>
          </w:tcPr>
          <w:p w14:paraId="76AFC915" w14:textId="77777777" w:rsidR="005872DA" w:rsidRPr="005872DA" w:rsidRDefault="005872DA" w:rsidP="00FF5406">
            <w:pPr>
              <w:pStyle w:val="Tijeloteksta"/>
              <w:jc w:val="center"/>
              <w:rPr>
                <w:sz w:val="22"/>
                <w:szCs w:val="22"/>
              </w:rPr>
            </w:pPr>
            <w:r w:rsidRPr="005872DA">
              <w:rPr>
                <w:sz w:val="22"/>
                <w:szCs w:val="22"/>
              </w:rPr>
              <w:t>21.12.2024.</w:t>
            </w:r>
          </w:p>
        </w:tc>
        <w:tc>
          <w:tcPr>
            <w:tcW w:w="709" w:type="dxa"/>
            <w:shd w:val="clear" w:color="auto" w:fill="auto"/>
            <w:tcMar>
              <w:left w:w="0" w:type="dxa"/>
              <w:right w:w="0" w:type="dxa"/>
            </w:tcMar>
            <w:vAlign w:val="center"/>
            <w:hideMark/>
          </w:tcPr>
          <w:p w14:paraId="50C215B3" w14:textId="77777777" w:rsidR="005872DA" w:rsidRPr="005872DA" w:rsidRDefault="005872DA" w:rsidP="00FF5406">
            <w:pPr>
              <w:pStyle w:val="Tijeloteksta"/>
              <w:jc w:val="center"/>
              <w:rPr>
                <w:sz w:val="22"/>
                <w:szCs w:val="22"/>
              </w:rPr>
            </w:pPr>
          </w:p>
        </w:tc>
      </w:tr>
      <w:tr w:rsidR="005872DA" w:rsidRPr="005872DA" w14:paraId="23A288BD" w14:textId="77777777" w:rsidTr="00FF5406">
        <w:trPr>
          <w:cantSplit/>
        </w:trPr>
        <w:tc>
          <w:tcPr>
            <w:tcW w:w="426" w:type="dxa"/>
            <w:shd w:val="clear" w:color="auto" w:fill="auto"/>
            <w:tcMar>
              <w:left w:w="0" w:type="dxa"/>
              <w:right w:w="0" w:type="dxa"/>
            </w:tcMar>
            <w:vAlign w:val="center"/>
            <w:hideMark/>
          </w:tcPr>
          <w:p w14:paraId="3C44A9D1" w14:textId="77777777" w:rsidR="005872DA" w:rsidRPr="005872DA" w:rsidRDefault="005872DA" w:rsidP="00FF5406">
            <w:pPr>
              <w:pStyle w:val="Tijeloteksta"/>
              <w:jc w:val="center"/>
              <w:rPr>
                <w:sz w:val="22"/>
                <w:szCs w:val="22"/>
              </w:rPr>
            </w:pPr>
            <w:r w:rsidRPr="005872DA">
              <w:rPr>
                <w:sz w:val="22"/>
                <w:szCs w:val="22"/>
              </w:rPr>
              <w:t>169.</w:t>
            </w:r>
          </w:p>
        </w:tc>
        <w:tc>
          <w:tcPr>
            <w:tcW w:w="1276" w:type="dxa"/>
            <w:shd w:val="clear" w:color="auto" w:fill="auto"/>
            <w:tcMar>
              <w:left w:w="0" w:type="dxa"/>
              <w:right w:w="0" w:type="dxa"/>
            </w:tcMar>
            <w:vAlign w:val="center"/>
            <w:hideMark/>
          </w:tcPr>
          <w:p w14:paraId="31338A79" w14:textId="77777777" w:rsidR="005872DA" w:rsidRPr="005872DA" w:rsidRDefault="005872DA" w:rsidP="00FF5406">
            <w:pPr>
              <w:pStyle w:val="Tijeloteksta"/>
              <w:jc w:val="center"/>
              <w:rPr>
                <w:sz w:val="22"/>
                <w:szCs w:val="22"/>
              </w:rPr>
            </w:pPr>
            <w:r w:rsidRPr="005872DA">
              <w:rPr>
                <w:sz w:val="22"/>
                <w:szCs w:val="22"/>
              </w:rPr>
              <w:t>10.08.2020.</w:t>
            </w:r>
          </w:p>
        </w:tc>
        <w:tc>
          <w:tcPr>
            <w:tcW w:w="1134" w:type="dxa"/>
            <w:shd w:val="clear" w:color="auto" w:fill="auto"/>
            <w:tcMar>
              <w:left w:w="0" w:type="dxa"/>
              <w:right w:w="0" w:type="dxa"/>
            </w:tcMar>
            <w:vAlign w:val="center"/>
            <w:hideMark/>
          </w:tcPr>
          <w:p w14:paraId="21540BBE" w14:textId="77777777" w:rsidR="005872DA" w:rsidRPr="005872DA" w:rsidRDefault="005872DA" w:rsidP="00FF5406">
            <w:pPr>
              <w:pStyle w:val="Tijeloteksta"/>
              <w:jc w:val="center"/>
              <w:rPr>
                <w:sz w:val="22"/>
                <w:szCs w:val="22"/>
              </w:rPr>
            </w:pPr>
            <w:r w:rsidRPr="005872DA">
              <w:rPr>
                <w:sz w:val="22"/>
                <w:szCs w:val="22"/>
              </w:rPr>
              <w:t>garancija</w:t>
            </w:r>
          </w:p>
        </w:tc>
        <w:tc>
          <w:tcPr>
            <w:tcW w:w="1843" w:type="dxa"/>
            <w:shd w:val="clear" w:color="auto" w:fill="auto"/>
            <w:tcMar>
              <w:left w:w="0" w:type="dxa"/>
              <w:right w:w="0" w:type="dxa"/>
            </w:tcMar>
            <w:vAlign w:val="center"/>
            <w:hideMark/>
          </w:tcPr>
          <w:p w14:paraId="30532BF3" w14:textId="77777777" w:rsidR="005872DA" w:rsidRPr="005872DA" w:rsidRDefault="005872DA" w:rsidP="00FF5406">
            <w:pPr>
              <w:pStyle w:val="Tijeloteksta"/>
              <w:jc w:val="center"/>
              <w:rPr>
                <w:sz w:val="22"/>
                <w:szCs w:val="22"/>
              </w:rPr>
            </w:pPr>
            <w:r w:rsidRPr="005872DA">
              <w:rPr>
                <w:sz w:val="22"/>
                <w:szCs w:val="22"/>
              </w:rPr>
              <w:t>4100988015-20</w:t>
            </w:r>
          </w:p>
        </w:tc>
        <w:tc>
          <w:tcPr>
            <w:tcW w:w="1276" w:type="dxa"/>
            <w:shd w:val="clear" w:color="auto" w:fill="auto"/>
            <w:tcMar>
              <w:left w:w="0" w:type="dxa"/>
              <w:right w:w="0" w:type="dxa"/>
            </w:tcMar>
            <w:vAlign w:val="center"/>
            <w:hideMark/>
          </w:tcPr>
          <w:p w14:paraId="01C9DE66" w14:textId="77777777" w:rsidR="005872DA" w:rsidRPr="005872DA" w:rsidRDefault="005872DA" w:rsidP="00FF5406">
            <w:pPr>
              <w:pStyle w:val="Tijeloteksta"/>
              <w:jc w:val="center"/>
              <w:rPr>
                <w:sz w:val="22"/>
                <w:szCs w:val="22"/>
              </w:rPr>
            </w:pPr>
            <w:r w:rsidRPr="005872DA">
              <w:rPr>
                <w:sz w:val="22"/>
                <w:szCs w:val="22"/>
              </w:rPr>
              <w:t>419.187,73</w:t>
            </w:r>
          </w:p>
        </w:tc>
        <w:tc>
          <w:tcPr>
            <w:tcW w:w="708" w:type="dxa"/>
            <w:shd w:val="clear" w:color="auto" w:fill="auto"/>
            <w:tcMar>
              <w:left w:w="0" w:type="dxa"/>
              <w:right w:w="0" w:type="dxa"/>
            </w:tcMar>
            <w:vAlign w:val="center"/>
            <w:hideMark/>
          </w:tcPr>
          <w:p w14:paraId="3865AFB8"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3012F652" w14:textId="77777777" w:rsidR="005872DA" w:rsidRPr="005872DA" w:rsidRDefault="005872DA" w:rsidP="00FF5406">
            <w:pPr>
              <w:pStyle w:val="Tijeloteksta"/>
              <w:jc w:val="center"/>
              <w:rPr>
                <w:sz w:val="22"/>
                <w:szCs w:val="22"/>
              </w:rPr>
            </w:pPr>
            <w:r w:rsidRPr="005872DA">
              <w:rPr>
                <w:sz w:val="22"/>
                <w:szCs w:val="22"/>
              </w:rPr>
              <w:t>HB Produkt</w:t>
            </w:r>
          </w:p>
        </w:tc>
        <w:tc>
          <w:tcPr>
            <w:tcW w:w="1842" w:type="dxa"/>
            <w:shd w:val="clear" w:color="auto" w:fill="auto"/>
            <w:tcMar>
              <w:left w:w="0" w:type="dxa"/>
              <w:right w:w="0" w:type="dxa"/>
            </w:tcMar>
            <w:vAlign w:val="center"/>
            <w:hideMark/>
          </w:tcPr>
          <w:p w14:paraId="6280756A" w14:textId="77777777" w:rsidR="005872DA" w:rsidRPr="005872DA" w:rsidRDefault="005872DA" w:rsidP="00FF5406">
            <w:pPr>
              <w:pStyle w:val="Tijeloteksta"/>
              <w:jc w:val="center"/>
              <w:rPr>
                <w:sz w:val="22"/>
                <w:szCs w:val="22"/>
              </w:rPr>
            </w:pPr>
          </w:p>
        </w:tc>
        <w:tc>
          <w:tcPr>
            <w:tcW w:w="1985" w:type="dxa"/>
            <w:shd w:val="clear" w:color="auto" w:fill="auto"/>
            <w:tcMar>
              <w:left w:w="0" w:type="dxa"/>
              <w:right w:w="0" w:type="dxa"/>
            </w:tcMar>
            <w:vAlign w:val="center"/>
            <w:hideMark/>
          </w:tcPr>
          <w:p w14:paraId="7525443D" w14:textId="77777777" w:rsidR="005872DA" w:rsidRPr="005872DA" w:rsidRDefault="005872DA" w:rsidP="00FF5406">
            <w:pPr>
              <w:pStyle w:val="Tijeloteksta"/>
              <w:jc w:val="center"/>
              <w:rPr>
                <w:sz w:val="22"/>
                <w:szCs w:val="22"/>
              </w:rPr>
            </w:pPr>
            <w:r w:rsidRPr="005872DA">
              <w:rPr>
                <w:sz w:val="22"/>
                <w:szCs w:val="22"/>
              </w:rPr>
              <w:t>U-NMV 16-19.7</w:t>
            </w:r>
          </w:p>
        </w:tc>
        <w:tc>
          <w:tcPr>
            <w:tcW w:w="1559" w:type="dxa"/>
            <w:shd w:val="clear" w:color="auto" w:fill="auto"/>
            <w:tcMar>
              <w:left w:w="0" w:type="dxa"/>
              <w:right w:w="0" w:type="dxa"/>
            </w:tcMar>
            <w:vAlign w:val="center"/>
            <w:hideMark/>
          </w:tcPr>
          <w:p w14:paraId="31B7C51B" w14:textId="77777777" w:rsidR="005872DA" w:rsidRPr="005872DA" w:rsidRDefault="005872DA" w:rsidP="00FF5406">
            <w:pPr>
              <w:pStyle w:val="Tijeloteksta"/>
              <w:jc w:val="center"/>
              <w:rPr>
                <w:sz w:val="22"/>
                <w:szCs w:val="22"/>
              </w:rPr>
            </w:pPr>
            <w:r w:rsidRPr="005872DA">
              <w:rPr>
                <w:sz w:val="22"/>
                <w:szCs w:val="22"/>
              </w:rPr>
              <w:t>10.08.2025.</w:t>
            </w:r>
          </w:p>
        </w:tc>
        <w:tc>
          <w:tcPr>
            <w:tcW w:w="709" w:type="dxa"/>
            <w:shd w:val="clear" w:color="auto" w:fill="auto"/>
            <w:tcMar>
              <w:left w:w="0" w:type="dxa"/>
              <w:right w:w="0" w:type="dxa"/>
            </w:tcMar>
            <w:vAlign w:val="center"/>
            <w:hideMark/>
          </w:tcPr>
          <w:p w14:paraId="72117AD7" w14:textId="77777777" w:rsidR="005872DA" w:rsidRPr="005872DA" w:rsidRDefault="005872DA" w:rsidP="00FF5406">
            <w:pPr>
              <w:pStyle w:val="Tijeloteksta"/>
              <w:jc w:val="center"/>
              <w:rPr>
                <w:sz w:val="22"/>
                <w:szCs w:val="22"/>
              </w:rPr>
            </w:pPr>
          </w:p>
        </w:tc>
      </w:tr>
      <w:tr w:rsidR="005872DA" w:rsidRPr="005872DA" w14:paraId="5528AFC7" w14:textId="77777777" w:rsidTr="00FF5406">
        <w:trPr>
          <w:cantSplit/>
        </w:trPr>
        <w:tc>
          <w:tcPr>
            <w:tcW w:w="426" w:type="dxa"/>
            <w:shd w:val="clear" w:color="auto" w:fill="auto"/>
            <w:tcMar>
              <w:left w:w="0" w:type="dxa"/>
              <w:right w:w="0" w:type="dxa"/>
            </w:tcMar>
            <w:vAlign w:val="center"/>
            <w:hideMark/>
          </w:tcPr>
          <w:p w14:paraId="2D646D3D" w14:textId="77777777" w:rsidR="005872DA" w:rsidRPr="005872DA" w:rsidRDefault="005872DA" w:rsidP="00FF5406">
            <w:pPr>
              <w:pStyle w:val="Tijeloteksta"/>
              <w:jc w:val="center"/>
              <w:rPr>
                <w:sz w:val="22"/>
                <w:szCs w:val="22"/>
              </w:rPr>
            </w:pPr>
            <w:r w:rsidRPr="005872DA">
              <w:rPr>
                <w:sz w:val="22"/>
                <w:szCs w:val="22"/>
              </w:rPr>
              <w:t>170.</w:t>
            </w:r>
          </w:p>
        </w:tc>
        <w:tc>
          <w:tcPr>
            <w:tcW w:w="1276" w:type="dxa"/>
            <w:shd w:val="clear" w:color="auto" w:fill="auto"/>
            <w:tcMar>
              <w:left w:w="0" w:type="dxa"/>
              <w:right w:w="0" w:type="dxa"/>
            </w:tcMar>
            <w:vAlign w:val="center"/>
            <w:hideMark/>
          </w:tcPr>
          <w:p w14:paraId="00BF87F1" w14:textId="77777777" w:rsidR="005872DA" w:rsidRPr="005872DA" w:rsidRDefault="005872DA" w:rsidP="00FF5406">
            <w:pPr>
              <w:pStyle w:val="Tijeloteksta"/>
              <w:jc w:val="center"/>
              <w:rPr>
                <w:sz w:val="22"/>
                <w:szCs w:val="22"/>
              </w:rPr>
            </w:pPr>
            <w:r w:rsidRPr="005872DA">
              <w:rPr>
                <w:sz w:val="22"/>
                <w:szCs w:val="22"/>
              </w:rPr>
              <w:t>18.08.2020.</w:t>
            </w:r>
          </w:p>
        </w:tc>
        <w:tc>
          <w:tcPr>
            <w:tcW w:w="1134" w:type="dxa"/>
            <w:shd w:val="clear" w:color="auto" w:fill="auto"/>
            <w:tcMar>
              <w:left w:w="0" w:type="dxa"/>
              <w:right w:w="0" w:type="dxa"/>
            </w:tcMar>
            <w:vAlign w:val="center"/>
            <w:hideMark/>
          </w:tcPr>
          <w:p w14:paraId="4ECEE6AA" w14:textId="77777777" w:rsidR="005872DA" w:rsidRPr="005872DA" w:rsidRDefault="005872DA" w:rsidP="00FF5406">
            <w:pPr>
              <w:pStyle w:val="Tijeloteksta"/>
              <w:jc w:val="center"/>
              <w:rPr>
                <w:sz w:val="22"/>
                <w:szCs w:val="22"/>
              </w:rPr>
            </w:pPr>
            <w:r w:rsidRPr="005872DA">
              <w:rPr>
                <w:sz w:val="22"/>
                <w:szCs w:val="22"/>
              </w:rPr>
              <w:t>garancija</w:t>
            </w:r>
          </w:p>
        </w:tc>
        <w:tc>
          <w:tcPr>
            <w:tcW w:w="1843" w:type="dxa"/>
            <w:shd w:val="clear" w:color="auto" w:fill="auto"/>
            <w:tcMar>
              <w:left w:w="0" w:type="dxa"/>
              <w:right w:w="0" w:type="dxa"/>
            </w:tcMar>
            <w:vAlign w:val="center"/>
            <w:hideMark/>
          </w:tcPr>
          <w:p w14:paraId="7273F7D9" w14:textId="77777777" w:rsidR="005872DA" w:rsidRPr="005872DA" w:rsidRDefault="005872DA" w:rsidP="00FF5406">
            <w:pPr>
              <w:pStyle w:val="Tijeloteksta"/>
              <w:jc w:val="center"/>
              <w:rPr>
                <w:sz w:val="22"/>
                <w:szCs w:val="22"/>
              </w:rPr>
            </w:pPr>
            <w:r w:rsidRPr="005872DA">
              <w:rPr>
                <w:sz w:val="22"/>
                <w:szCs w:val="22"/>
              </w:rPr>
              <w:t>8727002183</w:t>
            </w:r>
          </w:p>
        </w:tc>
        <w:tc>
          <w:tcPr>
            <w:tcW w:w="1276" w:type="dxa"/>
            <w:shd w:val="clear" w:color="auto" w:fill="auto"/>
            <w:tcMar>
              <w:left w:w="0" w:type="dxa"/>
              <w:right w:w="0" w:type="dxa"/>
            </w:tcMar>
            <w:vAlign w:val="center"/>
            <w:hideMark/>
          </w:tcPr>
          <w:p w14:paraId="65F8414E" w14:textId="77777777" w:rsidR="005872DA" w:rsidRPr="005872DA" w:rsidRDefault="005872DA" w:rsidP="00FF5406">
            <w:pPr>
              <w:pStyle w:val="Tijeloteksta"/>
              <w:jc w:val="center"/>
              <w:rPr>
                <w:sz w:val="22"/>
                <w:szCs w:val="22"/>
              </w:rPr>
            </w:pPr>
            <w:r w:rsidRPr="005872DA">
              <w:rPr>
                <w:sz w:val="22"/>
                <w:szCs w:val="22"/>
              </w:rPr>
              <w:t>925.836,77</w:t>
            </w:r>
          </w:p>
        </w:tc>
        <w:tc>
          <w:tcPr>
            <w:tcW w:w="708" w:type="dxa"/>
            <w:shd w:val="clear" w:color="auto" w:fill="auto"/>
            <w:tcMar>
              <w:left w:w="0" w:type="dxa"/>
              <w:right w:w="0" w:type="dxa"/>
            </w:tcMar>
            <w:vAlign w:val="center"/>
            <w:hideMark/>
          </w:tcPr>
          <w:p w14:paraId="7FEE48BD"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73698114" w14:textId="77777777" w:rsidR="005872DA" w:rsidRPr="005872DA" w:rsidRDefault="005872DA" w:rsidP="00FF5406">
            <w:pPr>
              <w:pStyle w:val="Tijeloteksta"/>
              <w:jc w:val="center"/>
              <w:rPr>
                <w:sz w:val="22"/>
                <w:szCs w:val="22"/>
              </w:rPr>
            </w:pPr>
            <w:r w:rsidRPr="005872DA">
              <w:rPr>
                <w:sz w:val="22"/>
                <w:szCs w:val="22"/>
              </w:rPr>
              <w:t>Fasader</w:t>
            </w:r>
          </w:p>
        </w:tc>
        <w:tc>
          <w:tcPr>
            <w:tcW w:w="1842" w:type="dxa"/>
            <w:shd w:val="clear" w:color="auto" w:fill="auto"/>
            <w:tcMar>
              <w:left w:w="0" w:type="dxa"/>
              <w:right w:w="0" w:type="dxa"/>
            </w:tcMar>
            <w:vAlign w:val="center"/>
            <w:hideMark/>
          </w:tcPr>
          <w:p w14:paraId="3189D760" w14:textId="77777777" w:rsidR="005872DA" w:rsidRPr="005872DA" w:rsidRDefault="005872DA" w:rsidP="00FF5406">
            <w:pPr>
              <w:pStyle w:val="Tijeloteksta"/>
              <w:jc w:val="center"/>
              <w:rPr>
                <w:sz w:val="22"/>
                <w:szCs w:val="22"/>
              </w:rPr>
            </w:pPr>
          </w:p>
        </w:tc>
        <w:tc>
          <w:tcPr>
            <w:tcW w:w="1985" w:type="dxa"/>
            <w:shd w:val="clear" w:color="auto" w:fill="auto"/>
            <w:tcMar>
              <w:left w:w="0" w:type="dxa"/>
              <w:right w:w="0" w:type="dxa"/>
            </w:tcMar>
            <w:vAlign w:val="center"/>
            <w:hideMark/>
          </w:tcPr>
          <w:p w14:paraId="10184223" w14:textId="77777777" w:rsidR="005872DA" w:rsidRPr="005872DA" w:rsidRDefault="005872DA" w:rsidP="00FF5406">
            <w:pPr>
              <w:pStyle w:val="Tijeloteksta"/>
              <w:jc w:val="center"/>
              <w:rPr>
                <w:sz w:val="22"/>
                <w:szCs w:val="22"/>
              </w:rPr>
            </w:pPr>
            <w:r w:rsidRPr="005872DA">
              <w:rPr>
                <w:sz w:val="22"/>
                <w:szCs w:val="22"/>
              </w:rPr>
              <w:t>U-NVV 7-18.1</w:t>
            </w:r>
          </w:p>
        </w:tc>
        <w:tc>
          <w:tcPr>
            <w:tcW w:w="1559" w:type="dxa"/>
            <w:shd w:val="clear" w:color="auto" w:fill="auto"/>
            <w:tcMar>
              <w:left w:w="0" w:type="dxa"/>
              <w:right w:w="0" w:type="dxa"/>
            </w:tcMar>
            <w:vAlign w:val="center"/>
            <w:hideMark/>
          </w:tcPr>
          <w:p w14:paraId="0DADFE67" w14:textId="77777777" w:rsidR="005872DA" w:rsidRPr="005872DA" w:rsidRDefault="005872DA" w:rsidP="00FF5406">
            <w:pPr>
              <w:pStyle w:val="Tijeloteksta"/>
              <w:jc w:val="center"/>
              <w:rPr>
                <w:sz w:val="22"/>
                <w:szCs w:val="22"/>
              </w:rPr>
            </w:pPr>
            <w:r w:rsidRPr="005872DA">
              <w:rPr>
                <w:sz w:val="22"/>
                <w:szCs w:val="22"/>
              </w:rPr>
              <w:t>11.03.2025.</w:t>
            </w:r>
          </w:p>
        </w:tc>
        <w:tc>
          <w:tcPr>
            <w:tcW w:w="709" w:type="dxa"/>
            <w:shd w:val="clear" w:color="auto" w:fill="auto"/>
            <w:tcMar>
              <w:left w:w="0" w:type="dxa"/>
              <w:right w:w="0" w:type="dxa"/>
            </w:tcMar>
            <w:vAlign w:val="center"/>
            <w:hideMark/>
          </w:tcPr>
          <w:p w14:paraId="6705660B" w14:textId="77777777" w:rsidR="005872DA" w:rsidRPr="005872DA" w:rsidRDefault="005872DA" w:rsidP="00FF5406">
            <w:pPr>
              <w:pStyle w:val="Tijeloteksta"/>
              <w:jc w:val="center"/>
              <w:rPr>
                <w:sz w:val="22"/>
                <w:szCs w:val="22"/>
              </w:rPr>
            </w:pPr>
          </w:p>
        </w:tc>
      </w:tr>
      <w:tr w:rsidR="005872DA" w:rsidRPr="005872DA" w14:paraId="51CAA00E" w14:textId="77777777" w:rsidTr="00FF5406">
        <w:trPr>
          <w:cantSplit/>
        </w:trPr>
        <w:tc>
          <w:tcPr>
            <w:tcW w:w="426" w:type="dxa"/>
            <w:shd w:val="clear" w:color="auto" w:fill="auto"/>
            <w:tcMar>
              <w:left w:w="0" w:type="dxa"/>
              <w:right w:w="0" w:type="dxa"/>
            </w:tcMar>
            <w:vAlign w:val="center"/>
            <w:hideMark/>
          </w:tcPr>
          <w:p w14:paraId="14EC41D5" w14:textId="77777777" w:rsidR="005872DA" w:rsidRPr="005872DA" w:rsidRDefault="005872DA" w:rsidP="00FF5406">
            <w:pPr>
              <w:pStyle w:val="Tijeloteksta"/>
              <w:jc w:val="center"/>
              <w:rPr>
                <w:sz w:val="22"/>
                <w:szCs w:val="22"/>
              </w:rPr>
            </w:pPr>
            <w:r w:rsidRPr="005872DA">
              <w:rPr>
                <w:sz w:val="22"/>
                <w:szCs w:val="22"/>
              </w:rPr>
              <w:t>171.</w:t>
            </w:r>
          </w:p>
        </w:tc>
        <w:tc>
          <w:tcPr>
            <w:tcW w:w="1276" w:type="dxa"/>
            <w:shd w:val="clear" w:color="auto" w:fill="auto"/>
            <w:tcMar>
              <w:left w:w="0" w:type="dxa"/>
              <w:right w:w="0" w:type="dxa"/>
            </w:tcMar>
            <w:vAlign w:val="center"/>
            <w:hideMark/>
          </w:tcPr>
          <w:p w14:paraId="46A6485E" w14:textId="77777777" w:rsidR="005872DA" w:rsidRPr="005872DA" w:rsidRDefault="005872DA" w:rsidP="00FF5406">
            <w:pPr>
              <w:pStyle w:val="Tijeloteksta"/>
              <w:jc w:val="center"/>
              <w:rPr>
                <w:sz w:val="22"/>
                <w:szCs w:val="22"/>
              </w:rPr>
            </w:pPr>
            <w:r w:rsidRPr="005872DA">
              <w:rPr>
                <w:sz w:val="22"/>
                <w:szCs w:val="22"/>
              </w:rPr>
              <w:t>03.09.2020.</w:t>
            </w:r>
          </w:p>
        </w:tc>
        <w:tc>
          <w:tcPr>
            <w:tcW w:w="1134" w:type="dxa"/>
            <w:shd w:val="clear" w:color="auto" w:fill="auto"/>
            <w:tcMar>
              <w:left w:w="0" w:type="dxa"/>
              <w:right w:w="0" w:type="dxa"/>
            </w:tcMar>
            <w:vAlign w:val="center"/>
            <w:hideMark/>
          </w:tcPr>
          <w:p w14:paraId="74331CA1" w14:textId="77777777" w:rsidR="005872DA" w:rsidRPr="005872DA" w:rsidRDefault="005872DA" w:rsidP="00FF5406">
            <w:pPr>
              <w:pStyle w:val="Tijeloteksta"/>
              <w:jc w:val="center"/>
              <w:rPr>
                <w:sz w:val="22"/>
                <w:szCs w:val="22"/>
              </w:rPr>
            </w:pPr>
            <w:r w:rsidRPr="005872DA">
              <w:rPr>
                <w:sz w:val="22"/>
                <w:szCs w:val="22"/>
              </w:rPr>
              <w:t>garancija</w:t>
            </w:r>
          </w:p>
        </w:tc>
        <w:tc>
          <w:tcPr>
            <w:tcW w:w="1843" w:type="dxa"/>
            <w:shd w:val="clear" w:color="auto" w:fill="auto"/>
            <w:tcMar>
              <w:left w:w="0" w:type="dxa"/>
              <w:right w:w="0" w:type="dxa"/>
            </w:tcMar>
            <w:vAlign w:val="center"/>
            <w:hideMark/>
          </w:tcPr>
          <w:p w14:paraId="67DE4E90" w14:textId="77777777" w:rsidR="005872DA" w:rsidRPr="005872DA" w:rsidRDefault="005872DA" w:rsidP="00FF5406">
            <w:pPr>
              <w:pStyle w:val="Tijeloteksta"/>
              <w:jc w:val="center"/>
              <w:rPr>
                <w:sz w:val="22"/>
                <w:szCs w:val="22"/>
              </w:rPr>
            </w:pPr>
            <w:r w:rsidRPr="005872DA">
              <w:rPr>
                <w:sz w:val="22"/>
                <w:szCs w:val="22"/>
              </w:rPr>
              <w:t>6200085675</w:t>
            </w:r>
          </w:p>
        </w:tc>
        <w:tc>
          <w:tcPr>
            <w:tcW w:w="1276" w:type="dxa"/>
            <w:shd w:val="clear" w:color="auto" w:fill="auto"/>
            <w:tcMar>
              <w:left w:w="0" w:type="dxa"/>
              <w:right w:w="0" w:type="dxa"/>
            </w:tcMar>
            <w:vAlign w:val="center"/>
            <w:hideMark/>
          </w:tcPr>
          <w:p w14:paraId="5678D0BD" w14:textId="77777777" w:rsidR="005872DA" w:rsidRPr="005872DA" w:rsidRDefault="005872DA" w:rsidP="00FF5406">
            <w:pPr>
              <w:pStyle w:val="Tijeloteksta"/>
              <w:jc w:val="center"/>
              <w:rPr>
                <w:sz w:val="22"/>
                <w:szCs w:val="22"/>
              </w:rPr>
            </w:pPr>
            <w:r w:rsidRPr="005872DA">
              <w:rPr>
                <w:sz w:val="22"/>
                <w:szCs w:val="22"/>
              </w:rPr>
              <w:t>522.221,19</w:t>
            </w:r>
          </w:p>
        </w:tc>
        <w:tc>
          <w:tcPr>
            <w:tcW w:w="708" w:type="dxa"/>
            <w:shd w:val="clear" w:color="auto" w:fill="auto"/>
            <w:tcMar>
              <w:left w:w="0" w:type="dxa"/>
              <w:right w:w="0" w:type="dxa"/>
            </w:tcMar>
            <w:vAlign w:val="center"/>
            <w:hideMark/>
          </w:tcPr>
          <w:p w14:paraId="73ECC81C"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5DC5D820" w14:textId="77777777" w:rsidR="005872DA" w:rsidRPr="005872DA" w:rsidRDefault="005872DA" w:rsidP="00FF5406">
            <w:pPr>
              <w:pStyle w:val="Tijeloteksta"/>
              <w:jc w:val="center"/>
              <w:rPr>
                <w:sz w:val="22"/>
                <w:szCs w:val="22"/>
              </w:rPr>
            </w:pPr>
            <w:r w:rsidRPr="005872DA">
              <w:rPr>
                <w:sz w:val="22"/>
                <w:szCs w:val="22"/>
              </w:rPr>
              <w:t>Izo Građenje</w:t>
            </w:r>
          </w:p>
        </w:tc>
        <w:tc>
          <w:tcPr>
            <w:tcW w:w="1842" w:type="dxa"/>
            <w:shd w:val="clear" w:color="auto" w:fill="auto"/>
            <w:tcMar>
              <w:left w:w="0" w:type="dxa"/>
              <w:right w:w="0" w:type="dxa"/>
            </w:tcMar>
            <w:vAlign w:val="center"/>
            <w:hideMark/>
          </w:tcPr>
          <w:p w14:paraId="0A012A81" w14:textId="77777777" w:rsidR="005872DA" w:rsidRPr="005872DA" w:rsidRDefault="005872DA" w:rsidP="00FF5406">
            <w:pPr>
              <w:pStyle w:val="Tijeloteksta"/>
              <w:jc w:val="center"/>
              <w:rPr>
                <w:sz w:val="22"/>
                <w:szCs w:val="22"/>
              </w:rPr>
            </w:pPr>
          </w:p>
        </w:tc>
        <w:tc>
          <w:tcPr>
            <w:tcW w:w="1985" w:type="dxa"/>
            <w:shd w:val="clear" w:color="auto" w:fill="auto"/>
            <w:tcMar>
              <w:left w:w="0" w:type="dxa"/>
              <w:right w:w="0" w:type="dxa"/>
            </w:tcMar>
            <w:vAlign w:val="center"/>
            <w:hideMark/>
          </w:tcPr>
          <w:p w14:paraId="69C85966" w14:textId="77777777" w:rsidR="005872DA" w:rsidRPr="005872DA" w:rsidRDefault="005872DA" w:rsidP="00FF5406">
            <w:pPr>
              <w:pStyle w:val="Tijeloteksta"/>
              <w:jc w:val="center"/>
              <w:rPr>
                <w:sz w:val="22"/>
                <w:szCs w:val="22"/>
              </w:rPr>
            </w:pPr>
            <w:r w:rsidRPr="005872DA">
              <w:rPr>
                <w:sz w:val="22"/>
                <w:szCs w:val="22"/>
              </w:rPr>
              <w:t>U-NVV 10-18.5</w:t>
            </w:r>
          </w:p>
        </w:tc>
        <w:tc>
          <w:tcPr>
            <w:tcW w:w="1559" w:type="dxa"/>
            <w:shd w:val="clear" w:color="auto" w:fill="auto"/>
            <w:tcMar>
              <w:left w:w="0" w:type="dxa"/>
              <w:right w:w="0" w:type="dxa"/>
            </w:tcMar>
            <w:vAlign w:val="center"/>
            <w:hideMark/>
          </w:tcPr>
          <w:p w14:paraId="461A8348" w14:textId="77777777" w:rsidR="005872DA" w:rsidRPr="005872DA" w:rsidRDefault="005872DA" w:rsidP="00FF5406">
            <w:pPr>
              <w:pStyle w:val="Tijeloteksta"/>
              <w:jc w:val="center"/>
              <w:rPr>
                <w:sz w:val="22"/>
                <w:szCs w:val="22"/>
              </w:rPr>
            </w:pPr>
            <w:r w:rsidRPr="005872DA">
              <w:rPr>
                <w:sz w:val="22"/>
                <w:szCs w:val="22"/>
              </w:rPr>
              <w:t>31.08.2025.</w:t>
            </w:r>
          </w:p>
        </w:tc>
        <w:tc>
          <w:tcPr>
            <w:tcW w:w="709" w:type="dxa"/>
            <w:shd w:val="clear" w:color="auto" w:fill="auto"/>
            <w:tcMar>
              <w:left w:w="0" w:type="dxa"/>
              <w:right w:w="0" w:type="dxa"/>
            </w:tcMar>
            <w:vAlign w:val="center"/>
            <w:hideMark/>
          </w:tcPr>
          <w:p w14:paraId="022B4A36" w14:textId="77777777" w:rsidR="005872DA" w:rsidRPr="005872DA" w:rsidRDefault="005872DA" w:rsidP="00FF5406">
            <w:pPr>
              <w:pStyle w:val="Tijeloteksta"/>
              <w:jc w:val="center"/>
              <w:rPr>
                <w:sz w:val="22"/>
                <w:szCs w:val="22"/>
              </w:rPr>
            </w:pPr>
          </w:p>
        </w:tc>
      </w:tr>
      <w:tr w:rsidR="005872DA" w:rsidRPr="005872DA" w14:paraId="40C21A2F" w14:textId="77777777" w:rsidTr="00FF5406">
        <w:trPr>
          <w:cantSplit/>
        </w:trPr>
        <w:tc>
          <w:tcPr>
            <w:tcW w:w="426" w:type="dxa"/>
            <w:shd w:val="clear" w:color="auto" w:fill="auto"/>
            <w:tcMar>
              <w:left w:w="0" w:type="dxa"/>
              <w:right w:w="0" w:type="dxa"/>
            </w:tcMar>
            <w:vAlign w:val="center"/>
            <w:hideMark/>
          </w:tcPr>
          <w:p w14:paraId="656B19E5" w14:textId="77777777" w:rsidR="005872DA" w:rsidRPr="005872DA" w:rsidRDefault="005872DA" w:rsidP="00FF5406">
            <w:pPr>
              <w:pStyle w:val="Tijeloteksta"/>
              <w:jc w:val="center"/>
              <w:rPr>
                <w:sz w:val="22"/>
                <w:szCs w:val="22"/>
              </w:rPr>
            </w:pPr>
            <w:r w:rsidRPr="005872DA">
              <w:rPr>
                <w:sz w:val="22"/>
                <w:szCs w:val="22"/>
              </w:rPr>
              <w:t>172.</w:t>
            </w:r>
          </w:p>
        </w:tc>
        <w:tc>
          <w:tcPr>
            <w:tcW w:w="1276" w:type="dxa"/>
            <w:shd w:val="clear" w:color="auto" w:fill="auto"/>
            <w:tcMar>
              <w:left w:w="0" w:type="dxa"/>
              <w:right w:w="0" w:type="dxa"/>
            </w:tcMar>
            <w:vAlign w:val="center"/>
            <w:hideMark/>
          </w:tcPr>
          <w:p w14:paraId="58CD4ABE" w14:textId="77777777" w:rsidR="005872DA" w:rsidRPr="005872DA" w:rsidRDefault="005872DA" w:rsidP="00FF5406">
            <w:pPr>
              <w:pStyle w:val="Tijeloteksta"/>
              <w:jc w:val="center"/>
              <w:rPr>
                <w:sz w:val="22"/>
                <w:szCs w:val="22"/>
              </w:rPr>
            </w:pPr>
            <w:r w:rsidRPr="005872DA">
              <w:rPr>
                <w:sz w:val="22"/>
                <w:szCs w:val="22"/>
              </w:rPr>
              <w:t>05.10.2020.</w:t>
            </w:r>
          </w:p>
        </w:tc>
        <w:tc>
          <w:tcPr>
            <w:tcW w:w="1134" w:type="dxa"/>
            <w:shd w:val="clear" w:color="auto" w:fill="auto"/>
            <w:tcMar>
              <w:left w:w="0" w:type="dxa"/>
              <w:right w:w="0" w:type="dxa"/>
            </w:tcMar>
            <w:vAlign w:val="center"/>
            <w:hideMark/>
          </w:tcPr>
          <w:p w14:paraId="56B95215" w14:textId="77777777" w:rsidR="005872DA" w:rsidRPr="005872DA" w:rsidRDefault="005872DA" w:rsidP="00FF5406">
            <w:pPr>
              <w:pStyle w:val="Tijeloteksta"/>
              <w:jc w:val="center"/>
              <w:rPr>
                <w:sz w:val="22"/>
                <w:szCs w:val="22"/>
              </w:rPr>
            </w:pPr>
            <w:r w:rsidRPr="005872DA">
              <w:rPr>
                <w:sz w:val="22"/>
                <w:szCs w:val="22"/>
              </w:rPr>
              <w:t>garancija</w:t>
            </w:r>
          </w:p>
        </w:tc>
        <w:tc>
          <w:tcPr>
            <w:tcW w:w="1843" w:type="dxa"/>
            <w:shd w:val="clear" w:color="auto" w:fill="auto"/>
            <w:tcMar>
              <w:left w:w="0" w:type="dxa"/>
              <w:right w:w="0" w:type="dxa"/>
            </w:tcMar>
            <w:vAlign w:val="center"/>
            <w:hideMark/>
          </w:tcPr>
          <w:p w14:paraId="1E8EE186" w14:textId="77777777" w:rsidR="005872DA" w:rsidRPr="005872DA" w:rsidRDefault="005872DA" w:rsidP="00FF5406">
            <w:pPr>
              <w:pStyle w:val="Tijeloteksta"/>
              <w:jc w:val="center"/>
              <w:rPr>
                <w:sz w:val="22"/>
                <w:szCs w:val="22"/>
              </w:rPr>
            </w:pPr>
            <w:r w:rsidRPr="005872DA">
              <w:rPr>
                <w:sz w:val="22"/>
                <w:szCs w:val="22"/>
              </w:rPr>
              <w:t>G/975/22</w:t>
            </w:r>
          </w:p>
        </w:tc>
        <w:tc>
          <w:tcPr>
            <w:tcW w:w="1276" w:type="dxa"/>
            <w:shd w:val="clear" w:color="auto" w:fill="auto"/>
            <w:tcMar>
              <w:left w:w="0" w:type="dxa"/>
              <w:right w:w="0" w:type="dxa"/>
            </w:tcMar>
            <w:vAlign w:val="center"/>
            <w:hideMark/>
          </w:tcPr>
          <w:p w14:paraId="6A6E88C0" w14:textId="77777777" w:rsidR="005872DA" w:rsidRPr="005872DA" w:rsidRDefault="005872DA" w:rsidP="00FF5406">
            <w:pPr>
              <w:pStyle w:val="Tijeloteksta"/>
              <w:jc w:val="center"/>
              <w:rPr>
                <w:sz w:val="22"/>
                <w:szCs w:val="22"/>
              </w:rPr>
            </w:pPr>
            <w:r w:rsidRPr="005872DA">
              <w:rPr>
                <w:sz w:val="22"/>
                <w:szCs w:val="22"/>
              </w:rPr>
              <w:t>832.126,05</w:t>
            </w:r>
          </w:p>
        </w:tc>
        <w:tc>
          <w:tcPr>
            <w:tcW w:w="708" w:type="dxa"/>
            <w:shd w:val="clear" w:color="auto" w:fill="auto"/>
            <w:tcMar>
              <w:left w:w="0" w:type="dxa"/>
              <w:right w:w="0" w:type="dxa"/>
            </w:tcMar>
            <w:vAlign w:val="center"/>
            <w:hideMark/>
          </w:tcPr>
          <w:p w14:paraId="2D811AFF"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4CF57C08" w14:textId="77777777" w:rsidR="005872DA" w:rsidRPr="005872DA" w:rsidRDefault="005872DA" w:rsidP="00FF5406">
            <w:pPr>
              <w:pStyle w:val="Tijeloteksta"/>
              <w:jc w:val="center"/>
              <w:rPr>
                <w:sz w:val="22"/>
                <w:szCs w:val="22"/>
              </w:rPr>
            </w:pPr>
            <w:r w:rsidRPr="005872DA">
              <w:rPr>
                <w:sz w:val="22"/>
                <w:szCs w:val="22"/>
              </w:rPr>
              <w:t>Cras</w:t>
            </w:r>
          </w:p>
        </w:tc>
        <w:tc>
          <w:tcPr>
            <w:tcW w:w="1842" w:type="dxa"/>
            <w:shd w:val="clear" w:color="auto" w:fill="auto"/>
            <w:tcMar>
              <w:left w:w="0" w:type="dxa"/>
              <w:right w:w="0" w:type="dxa"/>
            </w:tcMar>
            <w:vAlign w:val="center"/>
            <w:hideMark/>
          </w:tcPr>
          <w:p w14:paraId="00A41F1E" w14:textId="77777777" w:rsidR="005872DA" w:rsidRPr="005872DA" w:rsidRDefault="005872DA" w:rsidP="00FF5406">
            <w:pPr>
              <w:pStyle w:val="Tijeloteksta"/>
              <w:jc w:val="center"/>
              <w:rPr>
                <w:sz w:val="22"/>
                <w:szCs w:val="22"/>
              </w:rPr>
            </w:pPr>
          </w:p>
        </w:tc>
        <w:tc>
          <w:tcPr>
            <w:tcW w:w="1985" w:type="dxa"/>
            <w:shd w:val="clear" w:color="auto" w:fill="auto"/>
            <w:tcMar>
              <w:left w:w="0" w:type="dxa"/>
              <w:right w:w="0" w:type="dxa"/>
            </w:tcMar>
            <w:vAlign w:val="center"/>
            <w:hideMark/>
          </w:tcPr>
          <w:p w14:paraId="334A7E11" w14:textId="77777777" w:rsidR="005872DA" w:rsidRPr="005872DA" w:rsidRDefault="005872DA" w:rsidP="00FF5406">
            <w:pPr>
              <w:pStyle w:val="Tijeloteksta"/>
              <w:jc w:val="center"/>
              <w:rPr>
                <w:sz w:val="22"/>
                <w:szCs w:val="22"/>
              </w:rPr>
            </w:pPr>
            <w:r w:rsidRPr="005872DA">
              <w:rPr>
                <w:sz w:val="22"/>
                <w:szCs w:val="22"/>
              </w:rPr>
              <w:t>U-NMV 16-19.2</w:t>
            </w:r>
          </w:p>
        </w:tc>
        <w:tc>
          <w:tcPr>
            <w:tcW w:w="1559" w:type="dxa"/>
            <w:shd w:val="clear" w:color="auto" w:fill="auto"/>
            <w:tcMar>
              <w:left w:w="0" w:type="dxa"/>
              <w:right w:w="0" w:type="dxa"/>
            </w:tcMar>
            <w:vAlign w:val="center"/>
            <w:hideMark/>
          </w:tcPr>
          <w:p w14:paraId="4BD3268C" w14:textId="77777777" w:rsidR="005872DA" w:rsidRPr="005872DA" w:rsidRDefault="005872DA" w:rsidP="00FF5406">
            <w:pPr>
              <w:pStyle w:val="Tijeloteksta"/>
              <w:jc w:val="center"/>
              <w:rPr>
                <w:sz w:val="22"/>
                <w:szCs w:val="22"/>
              </w:rPr>
            </w:pPr>
            <w:r w:rsidRPr="005872DA">
              <w:rPr>
                <w:sz w:val="22"/>
                <w:szCs w:val="22"/>
              </w:rPr>
              <w:t>19.09.2025.</w:t>
            </w:r>
          </w:p>
        </w:tc>
        <w:tc>
          <w:tcPr>
            <w:tcW w:w="709" w:type="dxa"/>
            <w:shd w:val="clear" w:color="auto" w:fill="auto"/>
            <w:tcMar>
              <w:left w:w="0" w:type="dxa"/>
              <w:right w:w="0" w:type="dxa"/>
            </w:tcMar>
            <w:vAlign w:val="center"/>
            <w:hideMark/>
          </w:tcPr>
          <w:p w14:paraId="7E7A9C10" w14:textId="77777777" w:rsidR="005872DA" w:rsidRPr="005872DA" w:rsidRDefault="005872DA" w:rsidP="00FF5406">
            <w:pPr>
              <w:pStyle w:val="Tijeloteksta"/>
              <w:jc w:val="center"/>
              <w:rPr>
                <w:sz w:val="22"/>
                <w:szCs w:val="22"/>
              </w:rPr>
            </w:pPr>
          </w:p>
        </w:tc>
      </w:tr>
      <w:tr w:rsidR="005872DA" w:rsidRPr="005872DA" w14:paraId="627748A8" w14:textId="77777777" w:rsidTr="00FF5406">
        <w:trPr>
          <w:cantSplit/>
        </w:trPr>
        <w:tc>
          <w:tcPr>
            <w:tcW w:w="426" w:type="dxa"/>
            <w:shd w:val="clear" w:color="auto" w:fill="auto"/>
            <w:tcMar>
              <w:left w:w="0" w:type="dxa"/>
              <w:right w:w="0" w:type="dxa"/>
            </w:tcMar>
            <w:vAlign w:val="center"/>
            <w:hideMark/>
          </w:tcPr>
          <w:p w14:paraId="71734707" w14:textId="77777777" w:rsidR="005872DA" w:rsidRPr="005872DA" w:rsidRDefault="005872DA" w:rsidP="00FF5406">
            <w:pPr>
              <w:pStyle w:val="Tijeloteksta"/>
              <w:jc w:val="center"/>
              <w:rPr>
                <w:sz w:val="22"/>
                <w:szCs w:val="22"/>
              </w:rPr>
            </w:pPr>
            <w:r w:rsidRPr="005872DA">
              <w:rPr>
                <w:sz w:val="22"/>
                <w:szCs w:val="22"/>
              </w:rPr>
              <w:t>173.</w:t>
            </w:r>
          </w:p>
        </w:tc>
        <w:tc>
          <w:tcPr>
            <w:tcW w:w="1276" w:type="dxa"/>
            <w:shd w:val="clear" w:color="auto" w:fill="auto"/>
            <w:tcMar>
              <w:left w:w="0" w:type="dxa"/>
              <w:right w:w="0" w:type="dxa"/>
            </w:tcMar>
            <w:vAlign w:val="center"/>
            <w:hideMark/>
          </w:tcPr>
          <w:p w14:paraId="6E78BC18" w14:textId="77777777" w:rsidR="005872DA" w:rsidRPr="005872DA" w:rsidRDefault="005872DA" w:rsidP="00FF5406">
            <w:pPr>
              <w:pStyle w:val="Tijeloteksta"/>
              <w:jc w:val="center"/>
              <w:rPr>
                <w:sz w:val="22"/>
                <w:szCs w:val="22"/>
              </w:rPr>
            </w:pPr>
            <w:r w:rsidRPr="005872DA">
              <w:rPr>
                <w:sz w:val="22"/>
                <w:szCs w:val="22"/>
              </w:rPr>
              <w:t>13.10.2020.</w:t>
            </w:r>
          </w:p>
        </w:tc>
        <w:tc>
          <w:tcPr>
            <w:tcW w:w="1134" w:type="dxa"/>
            <w:shd w:val="clear" w:color="auto" w:fill="auto"/>
            <w:tcMar>
              <w:left w:w="0" w:type="dxa"/>
              <w:right w:w="0" w:type="dxa"/>
            </w:tcMar>
            <w:vAlign w:val="center"/>
            <w:hideMark/>
          </w:tcPr>
          <w:p w14:paraId="28D4DBEE" w14:textId="77777777" w:rsidR="005872DA" w:rsidRPr="005872DA" w:rsidRDefault="005872DA" w:rsidP="00FF5406">
            <w:pPr>
              <w:pStyle w:val="Tijeloteksta"/>
              <w:jc w:val="center"/>
              <w:rPr>
                <w:sz w:val="22"/>
                <w:szCs w:val="22"/>
              </w:rPr>
            </w:pPr>
            <w:r w:rsidRPr="005872DA">
              <w:rPr>
                <w:sz w:val="22"/>
                <w:szCs w:val="22"/>
              </w:rPr>
              <w:t>garancija</w:t>
            </w:r>
          </w:p>
        </w:tc>
        <w:tc>
          <w:tcPr>
            <w:tcW w:w="1843" w:type="dxa"/>
            <w:shd w:val="clear" w:color="auto" w:fill="auto"/>
            <w:tcMar>
              <w:left w:w="0" w:type="dxa"/>
              <w:right w:w="0" w:type="dxa"/>
            </w:tcMar>
            <w:vAlign w:val="center"/>
            <w:hideMark/>
          </w:tcPr>
          <w:p w14:paraId="09061301" w14:textId="77777777" w:rsidR="005872DA" w:rsidRPr="005872DA" w:rsidRDefault="005872DA" w:rsidP="00FF5406">
            <w:pPr>
              <w:pStyle w:val="Tijeloteksta"/>
              <w:jc w:val="center"/>
              <w:rPr>
                <w:sz w:val="22"/>
                <w:szCs w:val="22"/>
              </w:rPr>
            </w:pPr>
            <w:r w:rsidRPr="005872DA">
              <w:rPr>
                <w:sz w:val="22"/>
                <w:szCs w:val="22"/>
              </w:rPr>
              <w:t>518529</w:t>
            </w:r>
          </w:p>
        </w:tc>
        <w:tc>
          <w:tcPr>
            <w:tcW w:w="1276" w:type="dxa"/>
            <w:shd w:val="clear" w:color="auto" w:fill="auto"/>
            <w:tcMar>
              <w:left w:w="0" w:type="dxa"/>
              <w:right w:w="0" w:type="dxa"/>
            </w:tcMar>
            <w:vAlign w:val="center"/>
            <w:hideMark/>
          </w:tcPr>
          <w:p w14:paraId="4913C329" w14:textId="77777777" w:rsidR="005872DA" w:rsidRPr="005872DA" w:rsidRDefault="005872DA" w:rsidP="00FF5406">
            <w:pPr>
              <w:pStyle w:val="Tijeloteksta"/>
              <w:jc w:val="center"/>
              <w:rPr>
                <w:sz w:val="22"/>
                <w:szCs w:val="22"/>
              </w:rPr>
            </w:pPr>
            <w:r w:rsidRPr="005872DA">
              <w:rPr>
                <w:sz w:val="22"/>
                <w:szCs w:val="22"/>
              </w:rPr>
              <w:t>221.637,41</w:t>
            </w:r>
          </w:p>
        </w:tc>
        <w:tc>
          <w:tcPr>
            <w:tcW w:w="708" w:type="dxa"/>
            <w:shd w:val="clear" w:color="auto" w:fill="auto"/>
            <w:tcMar>
              <w:left w:w="0" w:type="dxa"/>
              <w:right w:w="0" w:type="dxa"/>
            </w:tcMar>
            <w:vAlign w:val="center"/>
            <w:hideMark/>
          </w:tcPr>
          <w:p w14:paraId="1632E5C5"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39A5834B" w14:textId="77777777" w:rsidR="005872DA" w:rsidRPr="005872DA" w:rsidRDefault="005872DA" w:rsidP="00FF5406">
            <w:pPr>
              <w:pStyle w:val="Tijeloteksta"/>
              <w:jc w:val="center"/>
              <w:rPr>
                <w:sz w:val="22"/>
                <w:szCs w:val="22"/>
              </w:rPr>
            </w:pPr>
            <w:r w:rsidRPr="005872DA">
              <w:rPr>
                <w:sz w:val="22"/>
                <w:szCs w:val="22"/>
              </w:rPr>
              <w:t>Zuber</w:t>
            </w:r>
          </w:p>
        </w:tc>
        <w:tc>
          <w:tcPr>
            <w:tcW w:w="1842" w:type="dxa"/>
            <w:shd w:val="clear" w:color="auto" w:fill="auto"/>
            <w:tcMar>
              <w:left w:w="0" w:type="dxa"/>
              <w:right w:w="0" w:type="dxa"/>
            </w:tcMar>
            <w:vAlign w:val="center"/>
            <w:hideMark/>
          </w:tcPr>
          <w:p w14:paraId="1DAAAE16" w14:textId="77777777" w:rsidR="005872DA" w:rsidRPr="005872DA" w:rsidRDefault="005872DA" w:rsidP="00FF5406">
            <w:pPr>
              <w:pStyle w:val="Tijeloteksta"/>
              <w:jc w:val="center"/>
              <w:rPr>
                <w:sz w:val="22"/>
                <w:szCs w:val="22"/>
              </w:rPr>
            </w:pPr>
          </w:p>
        </w:tc>
        <w:tc>
          <w:tcPr>
            <w:tcW w:w="1985" w:type="dxa"/>
            <w:shd w:val="clear" w:color="auto" w:fill="auto"/>
            <w:tcMar>
              <w:left w:w="0" w:type="dxa"/>
              <w:right w:w="0" w:type="dxa"/>
            </w:tcMar>
            <w:vAlign w:val="center"/>
            <w:hideMark/>
          </w:tcPr>
          <w:p w14:paraId="37E553AA" w14:textId="77777777" w:rsidR="005872DA" w:rsidRPr="005872DA" w:rsidRDefault="005872DA" w:rsidP="00FF5406">
            <w:pPr>
              <w:pStyle w:val="Tijeloteksta"/>
              <w:jc w:val="center"/>
              <w:rPr>
                <w:sz w:val="22"/>
                <w:szCs w:val="22"/>
              </w:rPr>
            </w:pPr>
            <w:r w:rsidRPr="005872DA">
              <w:rPr>
                <w:sz w:val="22"/>
                <w:szCs w:val="22"/>
              </w:rPr>
              <w:t>U-NVV 10-18.6</w:t>
            </w:r>
          </w:p>
        </w:tc>
        <w:tc>
          <w:tcPr>
            <w:tcW w:w="1559" w:type="dxa"/>
            <w:shd w:val="clear" w:color="auto" w:fill="auto"/>
            <w:tcMar>
              <w:left w:w="0" w:type="dxa"/>
              <w:right w:w="0" w:type="dxa"/>
            </w:tcMar>
            <w:vAlign w:val="center"/>
            <w:hideMark/>
          </w:tcPr>
          <w:p w14:paraId="73C77A25" w14:textId="77777777" w:rsidR="005872DA" w:rsidRPr="005872DA" w:rsidRDefault="005872DA" w:rsidP="00FF5406">
            <w:pPr>
              <w:pStyle w:val="Tijeloteksta"/>
              <w:jc w:val="center"/>
              <w:rPr>
                <w:sz w:val="22"/>
                <w:szCs w:val="22"/>
              </w:rPr>
            </w:pPr>
            <w:r w:rsidRPr="005872DA">
              <w:rPr>
                <w:sz w:val="22"/>
                <w:szCs w:val="22"/>
              </w:rPr>
              <w:t>05.05.2025.</w:t>
            </w:r>
          </w:p>
        </w:tc>
        <w:tc>
          <w:tcPr>
            <w:tcW w:w="709" w:type="dxa"/>
            <w:shd w:val="clear" w:color="auto" w:fill="auto"/>
            <w:tcMar>
              <w:left w:w="0" w:type="dxa"/>
              <w:right w:w="0" w:type="dxa"/>
            </w:tcMar>
            <w:vAlign w:val="center"/>
            <w:hideMark/>
          </w:tcPr>
          <w:p w14:paraId="46A5D208" w14:textId="77777777" w:rsidR="005872DA" w:rsidRPr="005872DA" w:rsidRDefault="005872DA" w:rsidP="00FF5406">
            <w:pPr>
              <w:pStyle w:val="Tijeloteksta"/>
              <w:jc w:val="center"/>
              <w:rPr>
                <w:sz w:val="22"/>
                <w:szCs w:val="22"/>
              </w:rPr>
            </w:pPr>
          </w:p>
        </w:tc>
      </w:tr>
      <w:tr w:rsidR="005872DA" w:rsidRPr="005872DA" w14:paraId="57048220" w14:textId="77777777" w:rsidTr="00FF5406">
        <w:trPr>
          <w:cantSplit/>
        </w:trPr>
        <w:tc>
          <w:tcPr>
            <w:tcW w:w="426" w:type="dxa"/>
            <w:shd w:val="clear" w:color="auto" w:fill="auto"/>
            <w:tcMar>
              <w:left w:w="0" w:type="dxa"/>
              <w:right w:w="0" w:type="dxa"/>
            </w:tcMar>
            <w:vAlign w:val="center"/>
            <w:hideMark/>
          </w:tcPr>
          <w:p w14:paraId="152B4760" w14:textId="77777777" w:rsidR="005872DA" w:rsidRPr="005872DA" w:rsidRDefault="005872DA" w:rsidP="00FF5406">
            <w:pPr>
              <w:pStyle w:val="Tijeloteksta"/>
              <w:jc w:val="center"/>
              <w:rPr>
                <w:sz w:val="22"/>
                <w:szCs w:val="22"/>
              </w:rPr>
            </w:pPr>
            <w:r w:rsidRPr="005872DA">
              <w:rPr>
                <w:sz w:val="22"/>
                <w:szCs w:val="22"/>
              </w:rPr>
              <w:t>174.</w:t>
            </w:r>
          </w:p>
        </w:tc>
        <w:tc>
          <w:tcPr>
            <w:tcW w:w="1276" w:type="dxa"/>
            <w:shd w:val="clear" w:color="auto" w:fill="auto"/>
            <w:tcMar>
              <w:left w:w="0" w:type="dxa"/>
              <w:right w:w="0" w:type="dxa"/>
            </w:tcMar>
            <w:vAlign w:val="center"/>
            <w:hideMark/>
          </w:tcPr>
          <w:p w14:paraId="385DE865" w14:textId="77777777" w:rsidR="005872DA" w:rsidRPr="005872DA" w:rsidRDefault="005872DA" w:rsidP="00FF5406">
            <w:pPr>
              <w:pStyle w:val="Tijeloteksta"/>
              <w:jc w:val="center"/>
              <w:rPr>
                <w:sz w:val="22"/>
                <w:szCs w:val="22"/>
              </w:rPr>
            </w:pPr>
            <w:r w:rsidRPr="005872DA">
              <w:rPr>
                <w:sz w:val="22"/>
                <w:szCs w:val="22"/>
              </w:rPr>
              <w:t>13.10.2020.</w:t>
            </w:r>
          </w:p>
        </w:tc>
        <w:tc>
          <w:tcPr>
            <w:tcW w:w="1134" w:type="dxa"/>
            <w:shd w:val="clear" w:color="auto" w:fill="auto"/>
            <w:tcMar>
              <w:left w:w="0" w:type="dxa"/>
              <w:right w:w="0" w:type="dxa"/>
            </w:tcMar>
            <w:vAlign w:val="center"/>
            <w:hideMark/>
          </w:tcPr>
          <w:p w14:paraId="05A93F37" w14:textId="77777777" w:rsidR="005872DA" w:rsidRPr="005872DA" w:rsidRDefault="005872DA" w:rsidP="00FF5406">
            <w:pPr>
              <w:pStyle w:val="Tijeloteksta"/>
              <w:jc w:val="center"/>
              <w:rPr>
                <w:sz w:val="22"/>
                <w:szCs w:val="22"/>
              </w:rPr>
            </w:pPr>
            <w:r w:rsidRPr="005872DA">
              <w:rPr>
                <w:sz w:val="22"/>
                <w:szCs w:val="22"/>
              </w:rPr>
              <w:t>garancija</w:t>
            </w:r>
          </w:p>
        </w:tc>
        <w:tc>
          <w:tcPr>
            <w:tcW w:w="1843" w:type="dxa"/>
            <w:shd w:val="clear" w:color="auto" w:fill="auto"/>
            <w:tcMar>
              <w:left w:w="0" w:type="dxa"/>
              <w:right w:w="0" w:type="dxa"/>
            </w:tcMar>
            <w:vAlign w:val="center"/>
            <w:hideMark/>
          </w:tcPr>
          <w:p w14:paraId="48EAD043" w14:textId="77777777" w:rsidR="005872DA" w:rsidRPr="005872DA" w:rsidRDefault="005872DA" w:rsidP="00FF5406">
            <w:pPr>
              <w:pStyle w:val="Tijeloteksta"/>
              <w:jc w:val="center"/>
              <w:rPr>
                <w:sz w:val="22"/>
                <w:szCs w:val="22"/>
              </w:rPr>
            </w:pPr>
            <w:r w:rsidRPr="005872DA">
              <w:rPr>
                <w:sz w:val="22"/>
                <w:szCs w:val="22"/>
              </w:rPr>
              <w:t>5402280053</w:t>
            </w:r>
          </w:p>
        </w:tc>
        <w:tc>
          <w:tcPr>
            <w:tcW w:w="1276" w:type="dxa"/>
            <w:shd w:val="clear" w:color="auto" w:fill="auto"/>
            <w:tcMar>
              <w:left w:w="0" w:type="dxa"/>
              <w:right w:w="0" w:type="dxa"/>
            </w:tcMar>
            <w:vAlign w:val="center"/>
            <w:hideMark/>
          </w:tcPr>
          <w:p w14:paraId="7344656A" w14:textId="77777777" w:rsidR="005872DA" w:rsidRPr="005872DA" w:rsidRDefault="005872DA" w:rsidP="00FF5406">
            <w:pPr>
              <w:pStyle w:val="Tijeloteksta"/>
              <w:jc w:val="center"/>
              <w:rPr>
                <w:sz w:val="22"/>
                <w:szCs w:val="22"/>
              </w:rPr>
            </w:pPr>
            <w:r w:rsidRPr="005872DA">
              <w:rPr>
                <w:sz w:val="22"/>
                <w:szCs w:val="22"/>
              </w:rPr>
              <w:t>441.872,46</w:t>
            </w:r>
          </w:p>
        </w:tc>
        <w:tc>
          <w:tcPr>
            <w:tcW w:w="708" w:type="dxa"/>
            <w:shd w:val="clear" w:color="auto" w:fill="auto"/>
            <w:tcMar>
              <w:left w:w="0" w:type="dxa"/>
              <w:right w:w="0" w:type="dxa"/>
            </w:tcMar>
            <w:vAlign w:val="center"/>
            <w:hideMark/>
          </w:tcPr>
          <w:p w14:paraId="21F393DD"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187C3E9C" w14:textId="77777777" w:rsidR="005872DA" w:rsidRPr="005872DA" w:rsidRDefault="005872DA" w:rsidP="00FF5406">
            <w:pPr>
              <w:pStyle w:val="Tijeloteksta"/>
              <w:jc w:val="center"/>
              <w:rPr>
                <w:sz w:val="22"/>
                <w:szCs w:val="22"/>
              </w:rPr>
            </w:pPr>
            <w:r w:rsidRPr="005872DA">
              <w:rPr>
                <w:sz w:val="22"/>
                <w:szCs w:val="22"/>
              </w:rPr>
              <w:t>Metal Zec</w:t>
            </w:r>
          </w:p>
        </w:tc>
        <w:tc>
          <w:tcPr>
            <w:tcW w:w="1842" w:type="dxa"/>
            <w:shd w:val="clear" w:color="auto" w:fill="auto"/>
            <w:tcMar>
              <w:left w:w="0" w:type="dxa"/>
              <w:right w:w="0" w:type="dxa"/>
            </w:tcMar>
            <w:vAlign w:val="center"/>
            <w:hideMark/>
          </w:tcPr>
          <w:p w14:paraId="717A986C" w14:textId="77777777" w:rsidR="005872DA" w:rsidRPr="005872DA" w:rsidRDefault="005872DA" w:rsidP="00FF5406">
            <w:pPr>
              <w:pStyle w:val="Tijeloteksta"/>
              <w:jc w:val="center"/>
              <w:rPr>
                <w:sz w:val="22"/>
                <w:szCs w:val="22"/>
              </w:rPr>
            </w:pPr>
          </w:p>
        </w:tc>
        <w:tc>
          <w:tcPr>
            <w:tcW w:w="1985" w:type="dxa"/>
            <w:shd w:val="clear" w:color="auto" w:fill="auto"/>
            <w:tcMar>
              <w:left w:w="0" w:type="dxa"/>
              <w:right w:w="0" w:type="dxa"/>
            </w:tcMar>
            <w:vAlign w:val="center"/>
            <w:hideMark/>
          </w:tcPr>
          <w:p w14:paraId="07365874" w14:textId="77777777" w:rsidR="005872DA" w:rsidRPr="005872DA" w:rsidRDefault="005872DA" w:rsidP="00FF5406">
            <w:pPr>
              <w:pStyle w:val="Tijeloteksta"/>
              <w:jc w:val="center"/>
              <w:rPr>
                <w:sz w:val="22"/>
                <w:szCs w:val="22"/>
              </w:rPr>
            </w:pPr>
            <w:r w:rsidRPr="005872DA">
              <w:rPr>
                <w:sz w:val="22"/>
                <w:szCs w:val="22"/>
              </w:rPr>
              <w:t>U-NMV 25-19</w:t>
            </w:r>
          </w:p>
        </w:tc>
        <w:tc>
          <w:tcPr>
            <w:tcW w:w="1559" w:type="dxa"/>
            <w:shd w:val="clear" w:color="auto" w:fill="auto"/>
            <w:tcMar>
              <w:left w:w="0" w:type="dxa"/>
              <w:right w:w="0" w:type="dxa"/>
            </w:tcMar>
            <w:vAlign w:val="center"/>
            <w:hideMark/>
          </w:tcPr>
          <w:p w14:paraId="4AEC1F4D" w14:textId="77777777" w:rsidR="005872DA" w:rsidRPr="005872DA" w:rsidRDefault="005872DA" w:rsidP="00FF5406">
            <w:pPr>
              <w:pStyle w:val="Tijeloteksta"/>
              <w:jc w:val="center"/>
              <w:rPr>
                <w:sz w:val="22"/>
                <w:szCs w:val="22"/>
              </w:rPr>
            </w:pPr>
            <w:r w:rsidRPr="005872DA">
              <w:rPr>
                <w:sz w:val="22"/>
                <w:szCs w:val="22"/>
              </w:rPr>
              <w:t>29.09.2025.</w:t>
            </w:r>
          </w:p>
        </w:tc>
        <w:tc>
          <w:tcPr>
            <w:tcW w:w="709" w:type="dxa"/>
            <w:shd w:val="clear" w:color="auto" w:fill="auto"/>
            <w:tcMar>
              <w:left w:w="0" w:type="dxa"/>
              <w:right w:w="0" w:type="dxa"/>
            </w:tcMar>
            <w:vAlign w:val="center"/>
            <w:hideMark/>
          </w:tcPr>
          <w:p w14:paraId="5F79998C" w14:textId="77777777" w:rsidR="005872DA" w:rsidRPr="005872DA" w:rsidRDefault="005872DA" w:rsidP="00FF5406">
            <w:pPr>
              <w:pStyle w:val="Tijeloteksta"/>
              <w:jc w:val="center"/>
              <w:rPr>
                <w:sz w:val="22"/>
                <w:szCs w:val="22"/>
              </w:rPr>
            </w:pPr>
          </w:p>
        </w:tc>
      </w:tr>
      <w:tr w:rsidR="005872DA" w:rsidRPr="005872DA" w14:paraId="7C216611" w14:textId="77777777" w:rsidTr="00FF5406">
        <w:trPr>
          <w:cantSplit/>
        </w:trPr>
        <w:tc>
          <w:tcPr>
            <w:tcW w:w="426" w:type="dxa"/>
            <w:shd w:val="clear" w:color="auto" w:fill="auto"/>
            <w:tcMar>
              <w:left w:w="0" w:type="dxa"/>
              <w:right w:w="0" w:type="dxa"/>
            </w:tcMar>
            <w:vAlign w:val="center"/>
            <w:hideMark/>
          </w:tcPr>
          <w:p w14:paraId="6300DF8A" w14:textId="77777777" w:rsidR="005872DA" w:rsidRPr="005872DA" w:rsidRDefault="005872DA" w:rsidP="00FF5406">
            <w:pPr>
              <w:pStyle w:val="Tijeloteksta"/>
              <w:jc w:val="center"/>
              <w:rPr>
                <w:sz w:val="22"/>
                <w:szCs w:val="22"/>
              </w:rPr>
            </w:pPr>
            <w:r w:rsidRPr="005872DA">
              <w:rPr>
                <w:sz w:val="22"/>
                <w:szCs w:val="22"/>
              </w:rPr>
              <w:t>175.</w:t>
            </w:r>
          </w:p>
        </w:tc>
        <w:tc>
          <w:tcPr>
            <w:tcW w:w="1276" w:type="dxa"/>
            <w:shd w:val="clear" w:color="auto" w:fill="auto"/>
            <w:tcMar>
              <w:left w:w="0" w:type="dxa"/>
              <w:right w:w="0" w:type="dxa"/>
            </w:tcMar>
            <w:vAlign w:val="center"/>
            <w:hideMark/>
          </w:tcPr>
          <w:p w14:paraId="338C89C6" w14:textId="77777777" w:rsidR="005872DA" w:rsidRPr="005872DA" w:rsidRDefault="005872DA" w:rsidP="00FF5406">
            <w:pPr>
              <w:pStyle w:val="Tijeloteksta"/>
              <w:jc w:val="center"/>
              <w:rPr>
                <w:sz w:val="22"/>
                <w:szCs w:val="22"/>
              </w:rPr>
            </w:pPr>
            <w:r w:rsidRPr="005872DA">
              <w:rPr>
                <w:sz w:val="22"/>
                <w:szCs w:val="22"/>
              </w:rPr>
              <w:t>13.10.2020.</w:t>
            </w:r>
          </w:p>
        </w:tc>
        <w:tc>
          <w:tcPr>
            <w:tcW w:w="1134" w:type="dxa"/>
            <w:shd w:val="clear" w:color="auto" w:fill="auto"/>
            <w:tcMar>
              <w:left w:w="0" w:type="dxa"/>
              <w:right w:w="0" w:type="dxa"/>
            </w:tcMar>
            <w:vAlign w:val="center"/>
            <w:hideMark/>
          </w:tcPr>
          <w:p w14:paraId="318E4633" w14:textId="77777777" w:rsidR="005872DA" w:rsidRPr="005872DA" w:rsidRDefault="005872DA" w:rsidP="00FF5406">
            <w:pPr>
              <w:pStyle w:val="Tijeloteksta"/>
              <w:jc w:val="center"/>
              <w:rPr>
                <w:sz w:val="22"/>
                <w:szCs w:val="22"/>
              </w:rPr>
            </w:pPr>
            <w:r w:rsidRPr="005872DA">
              <w:rPr>
                <w:sz w:val="22"/>
                <w:szCs w:val="22"/>
              </w:rPr>
              <w:t>garancija</w:t>
            </w:r>
          </w:p>
        </w:tc>
        <w:tc>
          <w:tcPr>
            <w:tcW w:w="1843" w:type="dxa"/>
            <w:shd w:val="clear" w:color="auto" w:fill="auto"/>
            <w:tcMar>
              <w:left w:w="0" w:type="dxa"/>
              <w:right w:w="0" w:type="dxa"/>
            </w:tcMar>
            <w:vAlign w:val="center"/>
            <w:hideMark/>
          </w:tcPr>
          <w:p w14:paraId="3A27E121" w14:textId="77777777" w:rsidR="005872DA" w:rsidRPr="005872DA" w:rsidRDefault="005872DA" w:rsidP="00FF5406">
            <w:pPr>
              <w:pStyle w:val="Tijeloteksta"/>
              <w:jc w:val="center"/>
              <w:rPr>
                <w:sz w:val="22"/>
                <w:szCs w:val="22"/>
              </w:rPr>
            </w:pPr>
            <w:r w:rsidRPr="005872DA">
              <w:rPr>
                <w:sz w:val="22"/>
                <w:szCs w:val="22"/>
              </w:rPr>
              <w:t>8136004542</w:t>
            </w:r>
          </w:p>
        </w:tc>
        <w:tc>
          <w:tcPr>
            <w:tcW w:w="1276" w:type="dxa"/>
            <w:shd w:val="clear" w:color="auto" w:fill="auto"/>
            <w:tcMar>
              <w:left w:w="0" w:type="dxa"/>
              <w:right w:w="0" w:type="dxa"/>
            </w:tcMar>
            <w:vAlign w:val="center"/>
            <w:hideMark/>
          </w:tcPr>
          <w:p w14:paraId="26F47739" w14:textId="77777777" w:rsidR="005872DA" w:rsidRPr="005872DA" w:rsidRDefault="005872DA" w:rsidP="00FF5406">
            <w:pPr>
              <w:pStyle w:val="Tijeloteksta"/>
              <w:jc w:val="center"/>
              <w:rPr>
                <w:sz w:val="22"/>
                <w:szCs w:val="22"/>
              </w:rPr>
            </w:pPr>
            <w:r w:rsidRPr="005872DA">
              <w:rPr>
                <w:sz w:val="22"/>
                <w:szCs w:val="22"/>
              </w:rPr>
              <w:t>390.316,30</w:t>
            </w:r>
          </w:p>
        </w:tc>
        <w:tc>
          <w:tcPr>
            <w:tcW w:w="708" w:type="dxa"/>
            <w:shd w:val="clear" w:color="auto" w:fill="auto"/>
            <w:tcMar>
              <w:left w:w="0" w:type="dxa"/>
              <w:right w:w="0" w:type="dxa"/>
            </w:tcMar>
            <w:vAlign w:val="center"/>
            <w:hideMark/>
          </w:tcPr>
          <w:p w14:paraId="0B8E7D15"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74614B05" w14:textId="77777777" w:rsidR="005872DA" w:rsidRPr="005872DA" w:rsidRDefault="005872DA" w:rsidP="00FF5406">
            <w:pPr>
              <w:pStyle w:val="Tijeloteksta"/>
              <w:jc w:val="center"/>
              <w:rPr>
                <w:sz w:val="22"/>
                <w:szCs w:val="22"/>
              </w:rPr>
            </w:pPr>
            <w:r w:rsidRPr="005872DA">
              <w:rPr>
                <w:sz w:val="22"/>
                <w:szCs w:val="22"/>
              </w:rPr>
              <w:t>Izo Građenje</w:t>
            </w:r>
          </w:p>
        </w:tc>
        <w:tc>
          <w:tcPr>
            <w:tcW w:w="1842" w:type="dxa"/>
            <w:shd w:val="clear" w:color="auto" w:fill="auto"/>
            <w:tcMar>
              <w:left w:w="0" w:type="dxa"/>
              <w:right w:w="0" w:type="dxa"/>
            </w:tcMar>
            <w:vAlign w:val="center"/>
            <w:hideMark/>
          </w:tcPr>
          <w:p w14:paraId="5387E817" w14:textId="77777777" w:rsidR="005872DA" w:rsidRPr="005872DA" w:rsidRDefault="005872DA" w:rsidP="00FF5406">
            <w:pPr>
              <w:pStyle w:val="Tijeloteksta"/>
              <w:jc w:val="center"/>
              <w:rPr>
                <w:sz w:val="22"/>
                <w:szCs w:val="22"/>
              </w:rPr>
            </w:pPr>
          </w:p>
        </w:tc>
        <w:tc>
          <w:tcPr>
            <w:tcW w:w="1985" w:type="dxa"/>
            <w:shd w:val="clear" w:color="auto" w:fill="auto"/>
            <w:tcMar>
              <w:left w:w="0" w:type="dxa"/>
              <w:right w:w="0" w:type="dxa"/>
            </w:tcMar>
            <w:vAlign w:val="center"/>
            <w:hideMark/>
          </w:tcPr>
          <w:p w14:paraId="1FDF9C24" w14:textId="77777777" w:rsidR="005872DA" w:rsidRPr="005872DA" w:rsidRDefault="005872DA" w:rsidP="00FF5406">
            <w:pPr>
              <w:pStyle w:val="Tijeloteksta"/>
              <w:jc w:val="center"/>
              <w:rPr>
                <w:sz w:val="22"/>
                <w:szCs w:val="22"/>
              </w:rPr>
            </w:pPr>
            <w:r w:rsidRPr="005872DA">
              <w:rPr>
                <w:sz w:val="22"/>
                <w:szCs w:val="22"/>
              </w:rPr>
              <w:t>U-NVV 10-18.8</w:t>
            </w:r>
          </w:p>
        </w:tc>
        <w:tc>
          <w:tcPr>
            <w:tcW w:w="1559" w:type="dxa"/>
            <w:shd w:val="clear" w:color="auto" w:fill="auto"/>
            <w:tcMar>
              <w:left w:w="0" w:type="dxa"/>
              <w:right w:w="0" w:type="dxa"/>
            </w:tcMar>
            <w:vAlign w:val="center"/>
            <w:hideMark/>
          </w:tcPr>
          <w:p w14:paraId="6075C620" w14:textId="77777777" w:rsidR="005872DA" w:rsidRPr="005872DA" w:rsidRDefault="005872DA" w:rsidP="00FF5406">
            <w:pPr>
              <w:pStyle w:val="Tijeloteksta"/>
              <w:jc w:val="center"/>
              <w:rPr>
                <w:sz w:val="22"/>
                <w:szCs w:val="22"/>
              </w:rPr>
            </w:pPr>
            <w:r w:rsidRPr="005872DA">
              <w:rPr>
                <w:sz w:val="22"/>
                <w:szCs w:val="22"/>
              </w:rPr>
              <w:t>25.05.2025.</w:t>
            </w:r>
          </w:p>
        </w:tc>
        <w:tc>
          <w:tcPr>
            <w:tcW w:w="709" w:type="dxa"/>
            <w:shd w:val="clear" w:color="auto" w:fill="auto"/>
            <w:tcMar>
              <w:left w:w="0" w:type="dxa"/>
              <w:right w:w="0" w:type="dxa"/>
            </w:tcMar>
            <w:vAlign w:val="center"/>
            <w:hideMark/>
          </w:tcPr>
          <w:p w14:paraId="213EAA8B" w14:textId="77777777" w:rsidR="005872DA" w:rsidRPr="005872DA" w:rsidRDefault="005872DA" w:rsidP="00FF5406">
            <w:pPr>
              <w:pStyle w:val="Tijeloteksta"/>
              <w:jc w:val="center"/>
              <w:rPr>
                <w:sz w:val="22"/>
                <w:szCs w:val="22"/>
              </w:rPr>
            </w:pPr>
          </w:p>
        </w:tc>
      </w:tr>
      <w:tr w:rsidR="005872DA" w:rsidRPr="005872DA" w14:paraId="560B1D62" w14:textId="77777777" w:rsidTr="00FF5406">
        <w:trPr>
          <w:cantSplit/>
        </w:trPr>
        <w:tc>
          <w:tcPr>
            <w:tcW w:w="426" w:type="dxa"/>
            <w:shd w:val="clear" w:color="auto" w:fill="auto"/>
            <w:tcMar>
              <w:left w:w="0" w:type="dxa"/>
              <w:right w:w="0" w:type="dxa"/>
            </w:tcMar>
            <w:vAlign w:val="center"/>
            <w:hideMark/>
          </w:tcPr>
          <w:p w14:paraId="285596A2" w14:textId="77777777" w:rsidR="005872DA" w:rsidRPr="005872DA" w:rsidRDefault="005872DA" w:rsidP="00FF5406">
            <w:pPr>
              <w:pStyle w:val="Tijeloteksta"/>
              <w:jc w:val="center"/>
              <w:rPr>
                <w:sz w:val="22"/>
                <w:szCs w:val="22"/>
              </w:rPr>
            </w:pPr>
            <w:r w:rsidRPr="005872DA">
              <w:rPr>
                <w:sz w:val="22"/>
                <w:szCs w:val="22"/>
              </w:rPr>
              <w:t>176.</w:t>
            </w:r>
          </w:p>
        </w:tc>
        <w:tc>
          <w:tcPr>
            <w:tcW w:w="1276" w:type="dxa"/>
            <w:shd w:val="clear" w:color="auto" w:fill="auto"/>
            <w:tcMar>
              <w:left w:w="0" w:type="dxa"/>
              <w:right w:w="0" w:type="dxa"/>
            </w:tcMar>
            <w:vAlign w:val="center"/>
            <w:hideMark/>
          </w:tcPr>
          <w:p w14:paraId="76809373" w14:textId="77777777" w:rsidR="005872DA" w:rsidRPr="005872DA" w:rsidRDefault="005872DA" w:rsidP="00FF5406">
            <w:pPr>
              <w:pStyle w:val="Tijeloteksta"/>
              <w:jc w:val="center"/>
              <w:rPr>
                <w:sz w:val="22"/>
                <w:szCs w:val="22"/>
              </w:rPr>
            </w:pPr>
            <w:r w:rsidRPr="005872DA">
              <w:rPr>
                <w:sz w:val="22"/>
                <w:szCs w:val="22"/>
              </w:rPr>
              <w:t>14.10.2020.</w:t>
            </w:r>
          </w:p>
        </w:tc>
        <w:tc>
          <w:tcPr>
            <w:tcW w:w="1134" w:type="dxa"/>
            <w:shd w:val="clear" w:color="auto" w:fill="auto"/>
            <w:tcMar>
              <w:left w:w="0" w:type="dxa"/>
              <w:right w:w="0" w:type="dxa"/>
            </w:tcMar>
            <w:vAlign w:val="center"/>
            <w:hideMark/>
          </w:tcPr>
          <w:p w14:paraId="3DA5915F" w14:textId="77777777" w:rsidR="005872DA" w:rsidRPr="005872DA" w:rsidRDefault="005872DA" w:rsidP="00FF5406">
            <w:pPr>
              <w:pStyle w:val="Tijeloteksta"/>
              <w:jc w:val="center"/>
              <w:rPr>
                <w:sz w:val="22"/>
                <w:szCs w:val="22"/>
              </w:rPr>
            </w:pPr>
            <w:r w:rsidRPr="005872DA">
              <w:rPr>
                <w:sz w:val="22"/>
                <w:szCs w:val="22"/>
              </w:rPr>
              <w:t>garancija</w:t>
            </w:r>
          </w:p>
        </w:tc>
        <w:tc>
          <w:tcPr>
            <w:tcW w:w="1843" w:type="dxa"/>
            <w:shd w:val="clear" w:color="auto" w:fill="auto"/>
            <w:tcMar>
              <w:left w:w="0" w:type="dxa"/>
              <w:right w:w="0" w:type="dxa"/>
            </w:tcMar>
            <w:vAlign w:val="center"/>
            <w:hideMark/>
          </w:tcPr>
          <w:p w14:paraId="13C6C740" w14:textId="77777777" w:rsidR="005872DA" w:rsidRPr="005872DA" w:rsidRDefault="005872DA" w:rsidP="00FF5406">
            <w:pPr>
              <w:pStyle w:val="Tijeloteksta"/>
              <w:jc w:val="center"/>
              <w:rPr>
                <w:sz w:val="22"/>
                <w:szCs w:val="22"/>
              </w:rPr>
            </w:pPr>
            <w:r w:rsidRPr="005872DA">
              <w:rPr>
                <w:sz w:val="22"/>
                <w:szCs w:val="22"/>
              </w:rPr>
              <w:t>83-10-2020</w:t>
            </w:r>
          </w:p>
        </w:tc>
        <w:tc>
          <w:tcPr>
            <w:tcW w:w="1276" w:type="dxa"/>
            <w:shd w:val="clear" w:color="auto" w:fill="auto"/>
            <w:tcMar>
              <w:left w:w="0" w:type="dxa"/>
              <w:right w:w="0" w:type="dxa"/>
            </w:tcMar>
            <w:vAlign w:val="center"/>
            <w:hideMark/>
          </w:tcPr>
          <w:p w14:paraId="4BD69EA4" w14:textId="77777777" w:rsidR="005872DA" w:rsidRPr="005872DA" w:rsidRDefault="005872DA" w:rsidP="00FF5406">
            <w:pPr>
              <w:pStyle w:val="Tijeloteksta"/>
              <w:jc w:val="center"/>
              <w:rPr>
                <w:sz w:val="22"/>
                <w:szCs w:val="22"/>
              </w:rPr>
            </w:pPr>
            <w:r w:rsidRPr="005872DA">
              <w:rPr>
                <w:sz w:val="22"/>
                <w:szCs w:val="22"/>
              </w:rPr>
              <w:t>81.024,19</w:t>
            </w:r>
          </w:p>
        </w:tc>
        <w:tc>
          <w:tcPr>
            <w:tcW w:w="708" w:type="dxa"/>
            <w:shd w:val="clear" w:color="auto" w:fill="auto"/>
            <w:tcMar>
              <w:left w:w="0" w:type="dxa"/>
              <w:right w:w="0" w:type="dxa"/>
            </w:tcMar>
            <w:vAlign w:val="center"/>
            <w:hideMark/>
          </w:tcPr>
          <w:p w14:paraId="0390E2DB"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685BA6E6" w14:textId="77777777" w:rsidR="005872DA" w:rsidRPr="005872DA" w:rsidRDefault="005872DA" w:rsidP="00FF5406">
            <w:pPr>
              <w:pStyle w:val="Tijeloteksta"/>
              <w:jc w:val="center"/>
              <w:rPr>
                <w:sz w:val="22"/>
                <w:szCs w:val="22"/>
              </w:rPr>
            </w:pPr>
            <w:r w:rsidRPr="005872DA">
              <w:rPr>
                <w:sz w:val="22"/>
                <w:szCs w:val="22"/>
              </w:rPr>
              <w:t>Elektro- Knochl</w:t>
            </w:r>
          </w:p>
        </w:tc>
        <w:tc>
          <w:tcPr>
            <w:tcW w:w="1842" w:type="dxa"/>
            <w:shd w:val="clear" w:color="auto" w:fill="auto"/>
            <w:tcMar>
              <w:left w:w="0" w:type="dxa"/>
              <w:right w:w="0" w:type="dxa"/>
            </w:tcMar>
            <w:vAlign w:val="center"/>
            <w:hideMark/>
          </w:tcPr>
          <w:p w14:paraId="1F1EC05D" w14:textId="77777777" w:rsidR="005872DA" w:rsidRPr="005872DA" w:rsidRDefault="005872DA" w:rsidP="00FF5406">
            <w:pPr>
              <w:pStyle w:val="Tijeloteksta"/>
              <w:jc w:val="center"/>
              <w:rPr>
                <w:sz w:val="22"/>
                <w:szCs w:val="22"/>
              </w:rPr>
            </w:pPr>
          </w:p>
        </w:tc>
        <w:tc>
          <w:tcPr>
            <w:tcW w:w="1985" w:type="dxa"/>
            <w:shd w:val="clear" w:color="auto" w:fill="auto"/>
            <w:tcMar>
              <w:left w:w="0" w:type="dxa"/>
              <w:right w:w="0" w:type="dxa"/>
            </w:tcMar>
            <w:vAlign w:val="center"/>
            <w:hideMark/>
          </w:tcPr>
          <w:p w14:paraId="79C67E75" w14:textId="77777777" w:rsidR="005872DA" w:rsidRPr="005872DA" w:rsidRDefault="005872DA" w:rsidP="00FF5406">
            <w:pPr>
              <w:pStyle w:val="Tijeloteksta"/>
              <w:jc w:val="center"/>
              <w:rPr>
                <w:sz w:val="22"/>
                <w:szCs w:val="22"/>
              </w:rPr>
            </w:pPr>
            <w:r w:rsidRPr="005872DA">
              <w:rPr>
                <w:sz w:val="22"/>
                <w:szCs w:val="22"/>
              </w:rPr>
              <w:t>U-NVV 7-18.7</w:t>
            </w:r>
          </w:p>
        </w:tc>
        <w:tc>
          <w:tcPr>
            <w:tcW w:w="1559" w:type="dxa"/>
            <w:shd w:val="clear" w:color="auto" w:fill="auto"/>
            <w:tcMar>
              <w:left w:w="0" w:type="dxa"/>
              <w:right w:w="0" w:type="dxa"/>
            </w:tcMar>
            <w:vAlign w:val="center"/>
            <w:hideMark/>
          </w:tcPr>
          <w:p w14:paraId="4EEE4411" w14:textId="77777777" w:rsidR="005872DA" w:rsidRPr="005872DA" w:rsidRDefault="005872DA" w:rsidP="00FF5406">
            <w:pPr>
              <w:pStyle w:val="Tijeloteksta"/>
              <w:jc w:val="center"/>
              <w:rPr>
                <w:sz w:val="22"/>
                <w:szCs w:val="22"/>
              </w:rPr>
            </w:pPr>
            <w:r w:rsidRPr="005872DA">
              <w:rPr>
                <w:sz w:val="22"/>
                <w:szCs w:val="22"/>
              </w:rPr>
              <w:t>05.05.2025.</w:t>
            </w:r>
          </w:p>
        </w:tc>
        <w:tc>
          <w:tcPr>
            <w:tcW w:w="709" w:type="dxa"/>
            <w:shd w:val="clear" w:color="auto" w:fill="auto"/>
            <w:tcMar>
              <w:left w:w="0" w:type="dxa"/>
              <w:right w:w="0" w:type="dxa"/>
            </w:tcMar>
            <w:vAlign w:val="center"/>
            <w:hideMark/>
          </w:tcPr>
          <w:p w14:paraId="25B619DE" w14:textId="77777777" w:rsidR="005872DA" w:rsidRPr="005872DA" w:rsidRDefault="005872DA" w:rsidP="00FF5406">
            <w:pPr>
              <w:pStyle w:val="Tijeloteksta"/>
              <w:jc w:val="center"/>
              <w:rPr>
                <w:sz w:val="22"/>
                <w:szCs w:val="22"/>
              </w:rPr>
            </w:pPr>
          </w:p>
        </w:tc>
      </w:tr>
      <w:tr w:rsidR="005872DA" w:rsidRPr="005872DA" w14:paraId="03489F5A" w14:textId="77777777" w:rsidTr="00FF5406">
        <w:trPr>
          <w:cantSplit/>
        </w:trPr>
        <w:tc>
          <w:tcPr>
            <w:tcW w:w="426" w:type="dxa"/>
            <w:shd w:val="clear" w:color="auto" w:fill="auto"/>
            <w:tcMar>
              <w:left w:w="0" w:type="dxa"/>
              <w:right w:w="0" w:type="dxa"/>
            </w:tcMar>
            <w:vAlign w:val="center"/>
            <w:hideMark/>
          </w:tcPr>
          <w:p w14:paraId="03731A3D" w14:textId="77777777" w:rsidR="005872DA" w:rsidRPr="005872DA" w:rsidRDefault="005872DA" w:rsidP="00FF5406">
            <w:pPr>
              <w:pStyle w:val="Tijeloteksta"/>
              <w:jc w:val="center"/>
              <w:rPr>
                <w:sz w:val="22"/>
                <w:szCs w:val="22"/>
              </w:rPr>
            </w:pPr>
            <w:r w:rsidRPr="005872DA">
              <w:rPr>
                <w:sz w:val="22"/>
                <w:szCs w:val="22"/>
              </w:rPr>
              <w:t>177.</w:t>
            </w:r>
          </w:p>
        </w:tc>
        <w:tc>
          <w:tcPr>
            <w:tcW w:w="1276" w:type="dxa"/>
            <w:shd w:val="clear" w:color="auto" w:fill="auto"/>
            <w:tcMar>
              <w:left w:w="0" w:type="dxa"/>
              <w:right w:w="0" w:type="dxa"/>
            </w:tcMar>
            <w:vAlign w:val="center"/>
            <w:hideMark/>
          </w:tcPr>
          <w:p w14:paraId="71C23D45" w14:textId="77777777" w:rsidR="005872DA" w:rsidRPr="005872DA" w:rsidRDefault="005872DA" w:rsidP="00FF5406">
            <w:pPr>
              <w:pStyle w:val="Tijeloteksta"/>
              <w:jc w:val="center"/>
              <w:rPr>
                <w:sz w:val="22"/>
                <w:szCs w:val="22"/>
              </w:rPr>
            </w:pPr>
            <w:r w:rsidRPr="005872DA">
              <w:rPr>
                <w:sz w:val="22"/>
                <w:szCs w:val="22"/>
              </w:rPr>
              <w:t>16.10.2020.</w:t>
            </w:r>
          </w:p>
        </w:tc>
        <w:tc>
          <w:tcPr>
            <w:tcW w:w="1134" w:type="dxa"/>
            <w:shd w:val="clear" w:color="auto" w:fill="auto"/>
            <w:tcMar>
              <w:left w:w="0" w:type="dxa"/>
              <w:right w:w="0" w:type="dxa"/>
            </w:tcMar>
            <w:vAlign w:val="center"/>
            <w:hideMark/>
          </w:tcPr>
          <w:p w14:paraId="43B5793A" w14:textId="77777777" w:rsidR="005872DA" w:rsidRPr="005872DA" w:rsidRDefault="005872DA" w:rsidP="00FF5406">
            <w:pPr>
              <w:pStyle w:val="Tijeloteksta"/>
              <w:jc w:val="center"/>
              <w:rPr>
                <w:sz w:val="22"/>
                <w:szCs w:val="22"/>
              </w:rPr>
            </w:pPr>
            <w:r w:rsidRPr="005872DA">
              <w:rPr>
                <w:sz w:val="22"/>
                <w:szCs w:val="22"/>
              </w:rPr>
              <w:t>garancija</w:t>
            </w:r>
          </w:p>
        </w:tc>
        <w:tc>
          <w:tcPr>
            <w:tcW w:w="1843" w:type="dxa"/>
            <w:shd w:val="clear" w:color="auto" w:fill="auto"/>
            <w:tcMar>
              <w:left w:w="0" w:type="dxa"/>
              <w:right w:w="0" w:type="dxa"/>
            </w:tcMar>
            <w:vAlign w:val="center"/>
            <w:hideMark/>
          </w:tcPr>
          <w:p w14:paraId="23F874F9" w14:textId="77777777" w:rsidR="005872DA" w:rsidRPr="005872DA" w:rsidRDefault="005872DA" w:rsidP="00FF5406">
            <w:pPr>
              <w:pStyle w:val="Tijeloteksta"/>
              <w:jc w:val="center"/>
              <w:rPr>
                <w:sz w:val="22"/>
                <w:szCs w:val="22"/>
              </w:rPr>
            </w:pPr>
            <w:r w:rsidRPr="005872DA">
              <w:rPr>
                <w:sz w:val="22"/>
                <w:szCs w:val="22"/>
              </w:rPr>
              <w:t>2004005394</w:t>
            </w:r>
          </w:p>
        </w:tc>
        <w:tc>
          <w:tcPr>
            <w:tcW w:w="1276" w:type="dxa"/>
            <w:shd w:val="clear" w:color="auto" w:fill="auto"/>
            <w:tcMar>
              <w:left w:w="0" w:type="dxa"/>
              <w:right w:w="0" w:type="dxa"/>
            </w:tcMar>
            <w:vAlign w:val="center"/>
            <w:hideMark/>
          </w:tcPr>
          <w:p w14:paraId="0DAC3234" w14:textId="77777777" w:rsidR="005872DA" w:rsidRPr="005872DA" w:rsidRDefault="005872DA" w:rsidP="00FF5406">
            <w:pPr>
              <w:pStyle w:val="Tijeloteksta"/>
              <w:jc w:val="center"/>
              <w:rPr>
                <w:sz w:val="22"/>
                <w:szCs w:val="22"/>
              </w:rPr>
            </w:pPr>
            <w:r w:rsidRPr="005872DA">
              <w:rPr>
                <w:sz w:val="22"/>
                <w:szCs w:val="22"/>
              </w:rPr>
              <w:t>43.663,00</w:t>
            </w:r>
          </w:p>
        </w:tc>
        <w:tc>
          <w:tcPr>
            <w:tcW w:w="708" w:type="dxa"/>
            <w:shd w:val="clear" w:color="auto" w:fill="auto"/>
            <w:tcMar>
              <w:left w:w="0" w:type="dxa"/>
              <w:right w:w="0" w:type="dxa"/>
            </w:tcMar>
            <w:vAlign w:val="center"/>
            <w:hideMark/>
          </w:tcPr>
          <w:p w14:paraId="220E9BC8"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257B058D" w14:textId="77777777" w:rsidR="005872DA" w:rsidRPr="005872DA" w:rsidRDefault="005872DA" w:rsidP="00FF5406">
            <w:pPr>
              <w:pStyle w:val="Tijeloteksta"/>
              <w:jc w:val="center"/>
              <w:rPr>
                <w:sz w:val="22"/>
                <w:szCs w:val="22"/>
              </w:rPr>
            </w:pPr>
            <w:r w:rsidRPr="005872DA">
              <w:rPr>
                <w:sz w:val="22"/>
                <w:szCs w:val="22"/>
              </w:rPr>
              <w:t>Termoelektro</w:t>
            </w:r>
          </w:p>
        </w:tc>
        <w:tc>
          <w:tcPr>
            <w:tcW w:w="1842" w:type="dxa"/>
            <w:shd w:val="clear" w:color="auto" w:fill="auto"/>
            <w:tcMar>
              <w:left w:w="0" w:type="dxa"/>
              <w:right w:w="0" w:type="dxa"/>
            </w:tcMar>
            <w:vAlign w:val="center"/>
            <w:hideMark/>
          </w:tcPr>
          <w:p w14:paraId="7B90A70B" w14:textId="77777777" w:rsidR="005872DA" w:rsidRPr="005872DA" w:rsidRDefault="005872DA" w:rsidP="00FF5406">
            <w:pPr>
              <w:pStyle w:val="Tijeloteksta"/>
              <w:rPr>
                <w:sz w:val="22"/>
                <w:szCs w:val="22"/>
              </w:rPr>
            </w:pPr>
          </w:p>
        </w:tc>
        <w:tc>
          <w:tcPr>
            <w:tcW w:w="1985" w:type="dxa"/>
            <w:shd w:val="clear" w:color="auto" w:fill="auto"/>
            <w:tcMar>
              <w:left w:w="0" w:type="dxa"/>
              <w:right w:w="0" w:type="dxa"/>
            </w:tcMar>
            <w:vAlign w:val="center"/>
            <w:hideMark/>
          </w:tcPr>
          <w:p w14:paraId="7765535E" w14:textId="77777777" w:rsidR="005872DA" w:rsidRPr="005872DA" w:rsidRDefault="005872DA" w:rsidP="00FF5406">
            <w:pPr>
              <w:pStyle w:val="Tijeloteksta"/>
              <w:jc w:val="center"/>
              <w:rPr>
                <w:sz w:val="22"/>
                <w:szCs w:val="22"/>
              </w:rPr>
            </w:pPr>
            <w:r w:rsidRPr="005872DA">
              <w:rPr>
                <w:sz w:val="22"/>
                <w:szCs w:val="22"/>
              </w:rPr>
              <w:t>U-NVV 7-18.11</w:t>
            </w:r>
          </w:p>
        </w:tc>
        <w:tc>
          <w:tcPr>
            <w:tcW w:w="1559" w:type="dxa"/>
            <w:shd w:val="clear" w:color="auto" w:fill="auto"/>
            <w:tcMar>
              <w:left w:w="0" w:type="dxa"/>
              <w:right w:w="0" w:type="dxa"/>
            </w:tcMar>
            <w:vAlign w:val="center"/>
            <w:hideMark/>
          </w:tcPr>
          <w:p w14:paraId="053C3F74" w14:textId="77777777" w:rsidR="005872DA" w:rsidRPr="005872DA" w:rsidRDefault="005872DA" w:rsidP="00FF5406">
            <w:pPr>
              <w:pStyle w:val="Tijeloteksta"/>
              <w:jc w:val="center"/>
              <w:rPr>
                <w:sz w:val="22"/>
                <w:szCs w:val="22"/>
              </w:rPr>
            </w:pPr>
            <w:r w:rsidRPr="005872DA">
              <w:rPr>
                <w:sz w:val="22"/>
                <w:szCs w:val="22"/>
              </w:rPr>
              <w:t>02.10.2025.</w:t>
            </w:r>
          </w:p>
        </w:tc>
        <w:tc>
          <w:tcPr>
            <w:tcW w:w="709" w:type="dxa"/>
            <w:shd w:val="clear" w:color="auto" w:fill="auto"/>
            <w:tcMar>
              <w:left w:w="0" w:type="dxa"/>
              <w:right w:w="0" w:type="dxa"/>
            </w:tcMar>
            <w:vAlign w:val="center"/>
            <w:hideMark/>
          </w:tcPr>
          <w:p w14:paraId="735AF3D1" w14:textId="77777777" w:rsidR="005872DA" w:rsidRPr="005872DA" w:rsidRDefault="005872DA" w:rsidP="00FF5406">
            <w:pPr>
              <w:pStyle w:val="Tijeloteksta"/>
              <w:jc w:val="center"/>
              <w:rPr>
                <w:sz w:val="22"/>
                <w:szCs w:val="22"/>
              </w:rPr>
            </w:pPr>
          </w:p>
        </w:tc>
      </w:tr>
      <w:tr w:rsidR="005872DA" w:rsidRPr="005872DA" w14:paraId="70BE9B95" w14:textId="77777777" w:rsidTr="00FF5406">
        <w:trPr>
          <w:cantSplit/>
        </w:trPr>
        <w:tc>
          <w:tcPr>
            <w:tcW w:w="426" w:type="dxa"/>
            <w:shd w:val="clear" w:color="auto" w:fill="auto"/>
            <w:tcMar>
              <w:left w:w="0" w:type="dxa"/>
              <w:right w:w="0" w:type="dxa"/>
            </w:tcMar>
            <w:vAlign w:val="center"/>
            <w:hideMark/>
          </w:tcPr>
          <w:p w14:paraId="1415EE14" w14:textId="77777777" w:rsidR="005872DA" w:rsidRPr="005872DA" w:rsidRDefault="005872DA" w:rsidP="00FF5406">
            <w:pPr>
              <w:pStyle w:val="Tijeloteksta"/>
              <w:jc w:val="center"/>
              <w:rPr>
                <w:sz w:val="22"/>
                <w:szCs w:val="22"/>
              </w:rPr>
            </w:pPr>
            <w:r w:rsidRPr="005872DA">
              <w:rPr>
                <w:sz w:val="22"/>
                <w:szCs w:val="22"/>
              </w:rPr>
              <w:t>178.</w:t>
            </w:r>
          </w:p>
        </w:tc>
        <w:tc>
          <w:tcPr>
            <w:tcW w:w="1276" w:type="dxa"/>
            <w:shd w:val="clear" w:color="auto" w:fill="auto"/>
            <w:tcMar>
              <w:left w:w="0" w:type="dxa"/>
              <w:right w:w="0" w:type="dxa"/>
            </w:tcMar>
            <w:vAlign w:val="center"/>
            <w:hideMark/>
          </w:tcPr>
          <w:p w14:paraId="285B3974" w14:textId="77777777" w:rsidR="005872DA" w:rsidRPr="005872DA" w:rsidRDefault="005872DA" w:rsidP="00FF5406">
            <w:pPr>
              <w:pStyle w:val="Tijeloteksta"/>
              <w:jc w:val="center"/>
              <w:rPr>
                <w:sz w:val="22"/>
                <w:szCs w:val="22"/>
              </w:rPr>
            </w:pPr>
            <w:r w:rsidRPr="005872DA">
              <w:rPr>
                <w:sz w:val="22"/>
                <w:szCs w:val="22"/>
              </w:rPr>
              <w:t>22.10.2020.</w:t>
            </w:r>
          </w:p>
        </w:tc>
        <w:tc>
          <w:tcPr>
            <w:tcW w:w="1134" w:type="dxa"/>
            <w:shd w:val="clear" w:color="auto" w:fill="auto"/>
            <w:tcMar>
              <w:left w:w="0" w:type="dxa"/>
              <w:right w:w="0" w:type="dxa"/>
            </w:tcMar>
            <w:vAlign w:val="center"/>
            <w:hideMark/>
          </w:tcPr>
          <w:p w14:paraId="4EB7ECDC" w14:textId="77777777" w:rsidR="005872DA" w:rsidRPr="005872DA" w:rsidRDefault="005872DA" w:rsidP="00FF5406">
            <w:pPr>
              <w:pStyle w:val="Tijeloteksta"/>
              <w:jc w:val="center"/>
              <w:rPr>
                <w:sz w:val="22"/>
                <w:szCs w:val="22"/>
              </w:rPr>
            </w:pPr>
            <w:r w:rsidRPr="005872DA">
              <w:rPr>
                <w:sz w:val="22"/>
                <w:szCs w:val="22"/>
              </w:rPr>
              <w:t>bjanko zadužnica</w:t>
            </w:r>
          </w:p>
        </w:tc>
        <w:tc>
          <w:tcPr>
            <w:tcW w:w="1843" w:type="dxa"/>
            <w:shd w:val="clear" w:color="auto" w:fill="auto"/>
            <w:tcMar>
              <w:left w:w="0" w:type="dxa"/>
              <w:right w:w="0" w:type="dxa"/>
            </w:tcMar>
            <w:vAlign w:val="center"/>
            <w:hideMark/>
          </w:tcPr>
          <w:p w14:paraId="010685F9" w14:textId="77777777" w:rsidR="005872DA" w:rsidRPr="005872DA" w:rsidRDefault="005872DA" w:rsidP="00FF5406">
            <w:pPr>
              <w:pStyle w:val="Tijeloteksta"/>
              <w:jc w:val="center"/>
              <w:rPr>
                <w:sz w:val="22"/>
                <w:szCs w:val="22"/>
              </w:rPr>
            </w:pPr>
            <w:r w:rsidRPr="005872DA">
              <w:rPr>
                <w:sz w:val="22"/>
                <w:szCs w:val="22"/>
              </w:rPr>
              <w:t>OV-12172/2020</w:t>
            </w:r>
          </w:p>
        </w:tc>
        <w:tc>
          <w:tcPr>
            <w:tcW w:w="1276" w:type="dxa"/>
            <w:shd w:val="clear" w:color="auto" w:fill="auto"/>
            <w:tcMar>
              <w:left w:w="0" w:type="dxa"/>
              <w:right w:w="0" w:type="dxa"/>
            </w:tcMar>
            <w:vAlign w:val="center"/>
            <w:hideMark/>
          </w:tcPr>
          <w:p w14:paraId="724E50F5" w14:textId="77777777" w:rsidR="005872DA" w:rsidRPr="005872DA" w:rsidRDefault="005872DA" w:rsidP="00FF5406">
            <w:pPr>
              <w:pStyle w:val="Tijeloteksta"/>
              <w:jc w:val="center"/>
              <w:rPr>
                <w:sz w:val="22"/>
                <w:szCs w:val="22"/>
              </w:rPr>
            </w:pPr>
            <w:r w:rsidRPr="005872DA">
              <w:rPr>
                <w:sz w:val="22"/>
                <w:szCs w:val="22"/>
              </w:rPr>
              <w:t>50.000,00</w:t>
            </w:r>
          </w:p>
        </w:tc>
        <w:tc>
          <w:tcPr>
            <w:tcW w:w="708" w:type="dxa"/>
            <w:shd w:val="clear" w:color="auto" w:fill="auto"/>
            <w:tcMar>
              <w:left w:w="0" w:type="dxa"/>
              <w:right w:w="0" w:type="dxa"/>
            </w:tcMar>
            <w:vAlign w:val="center"/>
            <w:hideMark/>
          </w:tcPr>
          <w:p w14:paraId="4184CD5A"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1EC6CEF0" w14:textId="77777777" w:rsidR="005872DA" w:rsidRPr="005872DA" w:rsidRDefault="005872DA" w:rsidP="00FF5406">
            <w:pPr>
              <w:pStyle w:val="Tijeloteksta"/>
              <w:jc w:val="center"/>
              <w:rPr>
                <w:sz w:val="22"/>
                <w:szCs w:val="22"/>
              </w:rPr>
            </w:pPr>
            <w:r w:rsidRPr="005872DA">
              <w:rPr>
                <w:sz w:val="22"/>
                <w:szCs w:val="22"/>
              </w:rPr>
              <w:t>LI-Grad</w:t>
            </w:r>
          </w:p>
        </w:tc>
        <w:tc>
          <w:tcPr>
            <w:tcW w:w="1842" w:type="dxa"/>
            <w:shd w:val="clear" w:color="auto" w:fill="auto"/>
            <w:tcMar>
              <w:left w:w="0" w:type="dxa"/>
              <w:right w:w="0" w:type="dxa"/>
            </w:tcMar>
            <w:vAlign w:val="center"/>
            <w:hideMark/>
          </w:tcPr>
          <w:p w14:paraId="4BFD8D7A" w14:textId="77777777" w:rsidR="005872DA" w:rsidRPr="005872DA" w:rsidRDefault="005872DA" w:rsidP="00FF5406">
            <w:pPr>
              <w:pStyle w:val="Tijeloteksta"/>
              <w:jc w:val="center"/>
              <w:rPr>
                <w:sz w:val="22"/>
                <w:szCs w:val="22"/>
              </w:rPr>
            </w:pPr>
          </w:p>
        </w:tc>
        <w:tc>
          <w:tcPr>
            <w:tcW w:w="1985" w:type="dxa"/>
            <w:shd w:val="clear" w:color="auto" w:fill="auto"/>
            <w:tcMar>
              <w:left w:w="0" w:type="dxa"/>
              <w:right w:w="0" w:type="dxa"/>
            </w:tcMar>
            <w:vAlign w:val="center"/>
            <w:hideMark/>
          </w:tcPr>
          <w:p w14:paraId="59295550" w14:textId="77777777" w:rsidR="005872DA" w:rsidRPr="005872DA" w:rsidRDefault="005872DA" w:rsidP="00FF5406">
            <w:pPr>
              <w:pStyle w:val="Tijeloteksta"/>
              <w:jc w:val="center"/>
              <w:rPr>
                <w:sz w:val="22"/>
                <w:szCs w:val="22"/>
              </w:rPr>
            </w:pPr>
            <w:r w:rsidRPr="005872DA">
              <w:rPr>
                <w:sz w:val="22"/>
                <w:szCs w:val="22"/>
              </w:rPr>
              <w:t>U-N 78-20</w:t>
            </w:r>
          </w:p>
        </w:tc>
        <w:tc>
          <w:tcPr>
            <w:tcW w:w="1559" w:type="dxa"/>
            <w:shd w:val="clear" w:color="auto" w:fill="auto"/>
            <w:tcMar>
              <w:left w:w="0" w:type="dxa"/>
              <w:right w:w="0" w:type="dxa"/>
            </w:tcMar>
            <w:vAlign w:val="center"/>
            <w:hideMark/>
          </w:tcPr>
          <w:p w14:paraId="21BACFA8" w14:textId="77777777" w:rsidR="005872DA" w:rsidRPr="005872DA" w:rsidRDefault="005872DA" w:rsidP="00FF5406">
            <w:pPr>
              <w:pStyle w:val="Tijeloteksta"/>
              <w:jc w:val="center"/>
              <w:rPr>
                <w:sz w:val="22"/>
                <w:szCs w:val="22"/>
              </w:rPr>
            </w:pPr>
          </w:p>
        </w:tc>
        <w:tc>
          <w:tcPr>
            <w:tcW w:w="709" w:type="dxa"/>
            <w:shd w:val="clear" w:color="auto" w:fill="auto"/>
            <w:tcMar>
              <w:left w:w="0" w:type="dxa"/>
              <w:right w:w="0" w:type="dxa"/>
            </w:tcMar>
            <w:vAlign w:val="center"/>
            <w:hideMark/>
          </w:tcPr>
          <w:p w14:paraId="16BD2199" w14:textId="77777777" w:rsidR="005872DA" w:rsidRPr="005872DA" w:rsidRDefault="005872DA" w:rsidP="00FF5406">
            <w:pPr>
              <w:pStyle w:val="Tijeloteksta"/>
              <w:jc w:val="center"/>
              <w:rPr>
                <w:sz w:val="22"/>
                <w:szCs w:val="22"/>
              </w:rPr>
            </w:pPr>
          </w:p>
        </w:tc>
      </w:tr>
      <w:tr w:rsidR="005872DA" w:rsidRPr="005872DA" w14:paraId="22D5AAD6" w14:textId="77777777" w:rsidTr="00FF5406">
        <w:trPr>
          <w:cantSplit/>
        </w:trPr>
        <w:tc>
          <w:tcPr>
            <w:tcW w:w="426" w:type="dxa"/>
            <w:shd w:val="clear" w:color="auto" w:fill="auto"/>
            <w:tcMar>
              <w:left w:w="0" w:type="dxa"/>
              <w:right w:w="0" w:type="dxa"/>
            </w:tcMar>
            <w:vAlign w:val="center"/>
            <w:hideMark/>
          </w:tcPr>
          <w:p w14:paraId="5B639B63" w14:textId="77777777" w:rsidR="005872DA" w:rsidRPr="005872DA" w:rsidRDefault="005872DA" w:rsidP="00FF5406">
            <w:pPr>
              <w:pStyle w:val="Tijeloteksta"/>
              <w:jc w:val="center"/>
              <w:rPr>
                <w:sz w:val="22"/>
                <w:szCs w:val="22"/>
              </w:rPr>
            </w:pPr>
            <w:r w:rsidRPr="005872DA">
              <w:rPr>
                <w:sz w:val="22"/>
                <w:szCs w:val="22"/>
              </w:rPr>
              <w:t>179.</w:t>
            </w:r>
          </w:p>
        </w:tc>
        <w:tc>
          <w:tcPr>
            <w:tcW w:w="1276" w:type="dxa"/>
            <w:shd w:val="clear" w:color="auto" w:fill="auto"/>
            <w:tcMar>
              <w:left w:w="0" w:type="dxa"/>
              <w:right w:w="0" w:type="dxa"/>
            </w:tcMar>
            <w:vAlign w:val="center"/>
            <w:hideMark/>
          </w:tcPr>
          <w:p w14:paraId="174D1356" w14:textId="77777777" w:rsidR="005872DA" w:rsidRPr="005872DA" w:rsidRDefault="005872DA" w:rsidP="00FF5406">
            <w:pPr>
              <w:pStyle w:val="Tijeloteksta"/>
              <w:jc w:val="center"/>
              <w:rPr>
                <w:sz w:val="22"/>
                <w:szCs w:val="22"/>
              </w:rPr>
            </w:pPr>
            <w:r w:rsidRPr="005872DA">
              <w:rPr>
                <w:sz w:val="22"/>
                <w:szCs w:val="22"/>
              </w:rPr>
              <w:t>11.12.2020.</w:t>
            </w:r>
          </w:p>
        </w:tc>
        <w:tc>
          <w:tcPr>
            <w:tcW w:w="1134" w:type="dxa"/>
            <w:shd w:val="clear" w:color="auto" w:fill="auto"/>
            <w:tcMar>
              <w:left w:w="0" w:type="dxa"/>
              <w:right w:w="0" w:type="dxa"/>
            </w:tcMar>
            <w:vAlign w:val="center"/>
            <w:hideMark/>
          </w:tcPr>
          <w:p w14:paraId="02EB9314" w14:textId="77777777" w:rsidR="005872DA" w:rsidRPr="005872DA" w:rsidRDefault="005872DA" w:rsidP="00FF5406">
            <w:pPr>
              <w:pStyle w:val="Tijeloteksta"/>
              <w:jc w:val="center"/>
              <w:rPr>
                <w:sz w:val="22"/>
                <w:szCs w:val="22"/>
              </w:rPr>
            </w:pPr>
            <w:r w:rsidRPr="005872DA">
              <w:rPr>
                <w:sz w:val="22"/>
                <w:szCs w:val="22"/>
              </w:rPr>
              <w:t>garancija</w:t>
            </w:r>
          </w:p>
        </w:tc>
        <w:tc>
          <w:tcPr>
            <w:tcW w:w="1843" w:type="dxa"/>
            <w:shd w:val="clear" w:color="auto" w:fill="auto"/>
            <w:tcMar>
              <w:left w:w="0" w:type="dxa"/>
              <w:right w:w="0" w:type="dxa"/>
            </w:tcMar>
            <w:vAlign w:val="center"/>
            <w:hideMark/>
          </w:tcPr>
          <w:p w14:paraId="227608A9" w14:textId="77777777" w:rsidR="005872DA" w:rsidRPr="005872DA" w:rsidRDefault="005872DA" w:rsidP="00FF5406">
            <w:pPr>
              <w:pStyle w:val="Tijeloteksta"/>
              <w:jc w:val="center"/>
              <w:rPr>
                <w:sz w:val="22"/>
                <w:szCs w:val="22"/>
              </w:rPr>
            </w:pPr>
            <w:r w:rsidRPr="005872DA">
              <w:rPr>
                <w:sz w:val="22"/>
                <w:szCs w:val="22"/>
              </w:rPr>
              <w:t>5402205817</w:t>
            </w:r>
          </w:p>
        </w:tc>
        <w:tc>
          <w:tcPr>
            <w:tcW w:w="1276" w:type="dxa"/>
            <w:shd w:val="clear" w:color="auto" w:fill="auto"/>
            <w:tcMar>
              <w:left w:w="0" w:type="dxa"/>
              <w:right w:w="0" w:type="dxa"/>
            </w:tcMar>
            <w:vAlign w:val="center"/>
            <w:hideMark/>
          </w:tcPr>
          <w:p w14:paraId="2536FD30" w14:textId="77777777" w:rsidR="005872DA" w:rsidRPr="005872DA" w:rsidRDefault="005872DA" w:rsidP="00FF5406">
            <w:pPr>
              <w:pStyle w:val="Tijeloteksta"/>
              <w:jc w:val="center"/>
              <w:rPr>
                <w:sz w:val="22"/>
                <w:szCs w:val="22"/>
              </w:rPr>
            </w:pPr>
            <w:r w:rsidRPr="005872DA">
              <w:rPr>
                <w:sz w:val="22"/>
                <w:szCs w:val="22"/>
              </w:rPr>
              <w:t>606.055,94</w:t>
            </w:r>
          </w:p>
        </w:tc>
        <w:tc>
          <w:tcPr>
            <w:tcW w:w="708" w:type="dxa"/>
            <w:shd w:val="clear" w:color="auto" w:fill="auto"/>
            <w:tcMar>
              <w:left w:w="0" w:type="dxa"/>
              <w:right w:w="0" w:type="dxa"/>
            </w:tcMar>
            <w:vAlign w:val="center"/>
            <w:hideMark/>
          </w:tcPr>
          <w:p w14:paraId="499BD0FC"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79AD3660" w14:textId="77777777" w:rsidR="005872DA" w:rsidRPr="005872DA" w:rsidRDefault="005872DA" w:rsidP="00FF5406">
            <w:pPr>
              <w:pStyle w:val="Tijeloteksta"/>
              <w:jc w:val="center"/>
              <w:rPr>
                <w:sz w:val="22"/>
                <w:szCs w:val="22"/>
              </w:rPr>
            </w:pPr>
            <w:r w:rsidRPr="005872DA">
              <w:rPr>
                <w:sz w:val="22"/>
                <w:szCs w:val="22"/>
              </w:rPr>
              <w:t>Iver d.o.o.</w:t>
            </w:r>
          </w:p>
        </w:tc>
        <w:tc>
          <w:tcPr>
            <w:tcW w:w="1842" w:type="dxa"/>
            <w:shd w:val="clear" w:color="auto" w:fill="auto"/>
            <w:tcMar>
              <w:left w:w="0" w:type="dxa"/>
              <w:right w:w="0" w:type="dxa"/>
            </w:tcMar>
            <w:vAlign w:val="center"/>
            <w:hideMark/>
          </w:tcPr>
          <w:p w14:paraId="050BF11F" w14:textId="77777777" w:rsidR="005872DA" w:rsidRPr="005872DA" w:rsidRDefault="005872DA" w:rsidP="00FF5406">
            <w:pPr>
              <w:pStyle w:val="Tijeloteksta"/>
              <w:jc w:val="center"/>
              <w:rPr>
                <w:sz w:val="22"/>
                <w:szCs w:val="22"/>
              </w:rPr>
            </w:pPr>
          </w:p>
        </w:tc>
        <w:tc>
          <w:tcPr>
            <w:tcW w:w="1985" w:type="dxa"/>
            <w:shd w:val="clear" w:color="auto" w:fill="auto"/>
            <w:tcMar>
              <w:left w:w="0" w:type="dxa"/>
              <w:right w:w="0" w:type="dxa"/>
            </w:tcMar>
            <w:vAlign w:val="center"/>
            <w:hideMark/>
          </w:tcPr>
          <w:p w14:paraId="362DE9A2" w14:textId="77777777" w:rsidR="005872DA" w:rsidRPr="005872DA" w:rsidRDefault="005872DA" w:rsidP="00FF5406">
            <w:pPr>
              <w:pStyle w:val="Tijeloteksta"/>
              <w:jc w:val="center"/>
              <w:rPr>
                <w:sz w:val="22"/>
                <w:szCs w:val="22"/>
              </w:rPr>
            </w:pPr>
            <w:r w:rsidRPr="005872DA">
              <w:rPr>
                <w:sz w:val="22"/>
                <w:szCs w:val="22"/>
              </w:rPr>
              <w:t>U-NVV 7-18.13</w:t>
            </w:r>
          </w:p>
        </w:tc>
        <w:tc>
          <w:tcPr>
            <w:tcW w:w="1559" w:type="dxa"/>
            <w:shd w:val="clear" w:color="auto" w:fill="auto"/>
            <w:tcMar>
              <w:left w:w="0" w:type="dxa"/>
              <w:right w:w="0" w:type="dxa"/>
            </w:tcMar>
            <w:vAlign w:val="center"/>
            <w:hideMark/>
          </w:tcPr>
          <w:p w14:paraId="1A68CE9C" w14:textId="77777777" w:rsidR="005872DA" w:rsidRPr="005872DA" w:rsidRDefault="005872DA" w:rsidP="00FF5406">
            <w:pPr>
              <w:pStyle w:val="Tijeloteksta"/>
              <w:jc w:val="center"/>
              <w:rPr>
                <w:sz w:val="22"/>
                <w:szCs w:val="22"/>
              </w:rPr>
            </w:pPr>
            <w:r w:rsidRPr="005872DA">
              <w:rPr>
                <w:sz w:val="22"/>
                <w:szCs w:val="22"/>
              </w:rPr>
              <w:t>05.07.2025.</w:t>
            </w:r>
          </w:p>
        </w:tc>
        <w:tc>
          <w:tcPr>
            <w:tcW w:w="709" w:type="dxa"/>
            <w:shd w:val="clear" w:color="auto" w:fill="auto"/>
            <w:tcMar>
              <w:left w:w="0" w:type="dxa"/>
              <w:right w:w="0" w:type="dxa"/>
            </w:tcMar>
            <w:vAlign w:val="center"/>
            <w:hideMark/>
          </w:tcPr>
          <w:p w14:paraId="41CAF995" w14:textId="77777777" w:rsidR="005872DA" w:rsidRPr="005872DA" w:rsidRDefault="005872DA" w:rsidP="00FF5406">
            <w:pPr>
              <w:pStyle w:val="Tijeloteksta"/>
              <w:jc w:val="center"/>
              <w:rPr>
                <w:sz w:val="22"/>
                <w:szCs w:val="22"/>
              </w:rPr>
            </w:pPr>
          </w:p>
        </w:tc>
      </w:tr>
      <w:tr w:rsidR="005872DA" w:rsidRPr="005872DA" w14:paraId="79413A5C" w14:textId="77777777" w:rsidTr="00FF5406">
        <w:trPr>
          <w:cantSplit/>
        </w:trPr>
        <w:tc>
          <w:tcPr>
            <w:tcW w:w="426" w:type="dxa"/>
            <w:shd w:val="clear" w:color="auto" w:fill="auto"/>
            <w:tcMar>
              <w:left w:w="0" w:type="dxa"/>
              <w:right w:w="0" w:type="dxa"/>
            </w:tcMar>
            <w:vAlign w:val="center"/>
            <w:hideMark/>
          </w:tcPr>
          <w:p w14:paraId="7A07A82F" w14:textId="77777777" w:rsidR="005872DA" w:rsidRPr="005872DA" w:rsidRDefault="005872DA" w:rsidP="00FF5406">
            <w:pPr>
              <w:pStyle w:val="Tijeloteksta"/>
              <w:jc w:val="center"/>
              <w:rPr>
                <w:sz w:val="22"/>
                <w:szCs w:val="22"/>
              </w:rPr>
            </w:pPr>
            <w:r w:rsidRPr="005872DA">
              <w:rPr>
                <w:sz w:val="22"/>
                <w:szCs w:val="22"/>
              </w:rPr>
              <w:t>180.</w:t>
            </w:r>
          </w:p>
        </w:tc>
        <w:tc>
          <w:tcPr>
            <w:tcW w:w="1276" w:type="dxa"/>
            <w:shd w:val="clear" w:color="auto" w:fill="auto"/>
            <w:tcMar>
              <w:left w:w="0" w:type="dxa"/>
              <w:right w:w="0" w:type="dxa"/>
            </w:tcMar>
            <w:vAlign w:val="center"/>
            <w:hideMark/>
          </w:tcPr>
          <w:p w14:paraId="12CC081E" w14:textId="77777777" w:rsidR="005872DA" w:rsidRPr="005872DA" w:rsidRDefault="005872DA" w:rsidP="00FF5406">
            <w:pPr>
              <w:pStyle w:val="Tijeloteksta"/>
              <w:jc w:val="center"/>
              <w:rPr>
                <w:sz w:val="22"/>
                <w:szCs w:val="22"/>
              </w:rPr>
            </w:pPr>
            <w:r w:rsidRPr="005872DA">
              <w:rPr>
                <w:sz w:val="22"/>
                <w:szCs w:val="22"/>
              </w:rPr>
              <w:t>28.10.2020.</w:t>
            </w:r>
          </w:p>
        </w:tc>
        <w:tc>
          <w:tcPr>
            <w:tcW w:w="1134" w:type="dxa"/>
            <w:shd w:val="clear" w:color="auto" w:fill="auto"/>
            <w:tcMar>
              <w:left w:w="0" w:type="dxa"/>
              <w:right w:w="0" w:type="dxa"/>
            </w:tcMar>
            <w:vAlign w:val="center"/>
            <w:hideMark/>
          </w:tcPr>
          <w:p w14:paraId="38600FE3" w14:textId="77777777" w:rsidR="005872DA" w:rsidRPr="005872DA" w:rsidRDefault="005872DA" w:rsidP="00FF5406">
            <w:pPr>
              <w:pStyle w:val="Tijeloteksta"/>
              <w:jc w:val="center"/>
              <w:rPr>
                <w:sz w:val="22"/>
                <w:szCs w:val="22"/>
              </w:rPr>
            </w:pPr>
            <w:r w:rsidRPr="005872DA">
              <w:rPr>
                <w:sz w:val="22"/>
                <w:szCs w:val="22"/>
              </w:rPr>
              <w:t>garancija</w:t>
            </w:r>
          </w:p>
        </w:tc>
        <w:tc>
          <w:tcPr>
            <w:tcW w:w="1843" w:type="dxa"/>
            <w:shd w:val="clear" w:color="auto" w:fill="auto"/>
            <w:tcMar>
              <w:left w:w="0" w:type="dxa"/>
              <w:right w:w="0" w:type="dxa"/>
            </w:tcMar>
            <w:vAlign w:val="center"/>
            <w:hideMark/>
          </w:tcPr>
          <w:p w14:paraId="584E38A7" w14:textId="77777777" w:rsidR="005872DA" w:rsidRPr="005872DA" w:rsidRDefault="005872DA" w:rsidP="00FF5406">
            <w:pPr>
              <w:pStyle w:val="Tijeloteksta"/>
              <w:jc w:val="center"/>
              <w:rPr>
                <w:sz w:val="22"/>
                <w:szCs w:val="22"/>
              </w:rPr>
            </w:pPr>
            <w:r w:rsidRPr="005872DA">
              <w:rPr>
                <w:sz w:val="22"/>
                <w:szCs w:val="22"/>
              </w:rPr>
              <w:t>G/976/22</w:t>
            </w:r>
          </w:p>
        </w:tc>
        <w:tc>
          <w:tcPr>
            <w:tcW w:w="1276" w:type="dxa"/>
            <w:shd w:val="clear" w:color="auto" w:fill="auto"/>
            <w:tcMar>
              <w:left w:w="0" w:type="dxa"/>
              <w:right w:w="0" w:type="dxa"/>
            </w:tcMar>
            <w:vAlign w:val="center"/>
            <w:hideMark/>
          </w:tcPr>
          <w:p w14:paraId="4BE0398E" w14:textId="77777777" w:rsidR="005872DA" w:rsidRPr="005872DA" w:rsidRDefault="005872DA" w:rsidP="00FF5406">
            <w:pPr>
              <w:pStyle w:val="Tijeloteksta"/>
              <w:jc w:val="center"/>
              <w:rPr>
                <w:sz w:val="22"/>
                <w:szCs w:val="22"/>
              </w:rPr>
            </w:pPr>
            <w:r w:rsidRPr="005872DA">
              <w:rPr>
                <w:sz w:val="22"/>
                <w:szCs w:val="22"/>
              </w:rPr>
              <w:t>365.500,18</w:t>
            </w:r>
          </w:p>
        </w:tc>
        <w:tc>
          <w:tcPr>
            <w:tcW w:w="708" w:type="dxa"/>
            <w:shd w:val="clear" w:color="auto" w:fill="auto"/>
            <w:tcMar>
              <w:left w:w="0" w:type="dxa"/>
              <w:right w:w="0" w:type="dxa"/>
            </w:tcMar>
            <w:vAlign w:val="center"/>
            <w:hideMark/>
          </w:tcPr>
          <w:p w14:paraId="740CE316"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2D70AF6A" w14:textId="77777777" w:rsidR="005872DA" w:rsidRPr="005872DA" w:rsidRDefault="005872DA" w:rsidP="00FF5406">
            <w:pPr>
              <w:pStyle w:val="Tijeloteksta"/>
              <w:jc w:val="center"/>
              <w:rPr>
                <w:sz w:val="22"/>
                <w:szCs w:val="22"/>
              </w:rPr>
            </w:pPr>
            <w:r w:rsidRPr="005872DA">
              <w:rPr>
                <w:sz w:val="22"/>
                <w:szCs w:val="22"/>
              </w:rPr>
              <w:t>Cras d.o.o.</w:t>
            </w:r>
          </w:p>
        </w:tc>
        <w:tc>
          <w:tcPr>
            <w:tcW w:w="1842" w:type="dxa"/>
            <w:shd w:val="clear" w:color="auto" w:fill="auto"/>
            <w:tcMar>
              <w:left w:w="0" w:type="dxa"/>
              <w:right w:w="0" w:type="dxa"/>
            </w:tcMar>
            <w:vAlign w:val="center"/>
            <w:hideMark/>
          </w:tcPr>
          <w:p w14:paraId="5706490D" w14:textId="77777777" w:rsidR="005872DA" w:rsidRPr="005872DA" w:rsidRDefault="005872DA" w:rsidP="00FF5406">
            <w:pPr>
              <w:pStyle w:val="Tijeloteksta"/>
              <w:jc w:val="center"/>
              <w:rPr>
                <w:sz w:val="22"/>
                <w:szCs w:val="22"/>
              </w:rPr>
            </w:pPr>
          </w:p>
        </w:tc>
        <w:tc>
          <w:tcPr>
            <w:tcW w:w="1985" w:type="dxa"/>
            <w:shd w:val="clear" w:color="auto" w:fill="auto"/>
            <w:tcMar>
              <w:left w:w="0" w:type="dxa"/>
              <w:right w:w="0" w:type="dxa"/>
            </w:tcMar>
            <w:vAlign w:val="center"/>
            <w:hideMark/>
          </w:tcPr>
          <w:p w14:paraId="272D65DE" w14:textId="77777777" w:rsidR="005872DA" w:rsidRPr="005872DA" w:rsidRDefault="005872DA" w:rsidP="00FF5406">
            <w:pPr>
              <w:pStyle w:val="Tijeloteksta"/>
              <w:jc w:val="center"/>
              <w:rPr>
                <w:sz w:val="22"/>
                <w:szCs w:val="22"/>
              </w:rPr>
            </w:pPr>
            <w:r w:rsidRPr="005872DA">
              <w:rPr>
                <w:sz w:val="22"/>
                <w:szCs w:val="22"/>
              </w:rPr>
              <w:t>U-NMV  1-19</w:t>
            </w:r>
          </w:p>
        </w:tc>
        <w:tc>
          <w:tcPr>
            <w:tcW w:w="1559" w:type="dxa"/>
            <w:shd w:val="clear" w:color="auto" w:fill="auto"/>
            <w:tcMar>
              <w:left w:w="0" w:type="dxa"/>
              <w:right w:w="0" w:type="dxa"/>
            </w:tcMar>
            <w:vAlign w:val="center"/>
            <w:hideMark/>
          </w:tcPr>
          <w:p w14:paraId="13A9CFF1" w14:textId="77777777" w:rsidR="005872DA" w:rsidRPr="005872DA" w:rsidRDefault="005872DA" w:rsidP="00FF5406">
            <w:pPr>
              <w:pStyle w:val="Tijeloteksta"/>
              <w:jc w:val="center"/>
              <w:rPr>
                <w:sz w:val="22"/>
                <w:szCs w:val="22"/>
              </w:rPr>
            </w:pPr>
            <w:r w:rsidRPr="005872DA">
              <w:rPr>
                <w:sz w:val="22"/>
                <w:szCs w:val="22"/>
              </w:rPr>
              <w:t>29.05.2025.</w:t>
            </w:r>
          </w:p>
        </w:tc>
        <w:tc>
          <w:tcPr>
            <w:tcW w:w="709" w:type="dxa"/>
            <w:shd w:val="clear" w:color="auto" w:fill="auto"/>
            <w:tcMar>
              <w:left w:w="0" w:type="dxa"/>
              <w:right w:w="0" w:type="dxa"/>
            </w:tcMar>
            <w:vAlign w:val="center"/>
            <w:hideMark/>
          </w:tcPr>
          <w:p w14:paraId="749AFF4E" w14:textId="77777777" w:rsidR="005872DA" w:rsidRPr="005872DA" w:rsidRDefault="005872DA" w:rsidP="00FF5406">
            <w:pPr>
              <w:pStyle w:val="Tijeloteksta"/>
              <w:jc w:val="center"/>
              <w:rPr>
                <w:sz w:val="22"/>
                <w:szCs w:val="22"/>
              </w:rPr>
            </w:pPr>
          </w:p>
        </w:tc>
      </w:tr>
      <w:tr w:rsidR="005872DA" w:rsidRPr="005872DA" w14:paraId="20BCAA0D" w14:textId="77777777" w:rsidTr="00FF5406">
        <w:trPr>
          <w:cantSplit/>
        </w:trPr>
        <w:tc>
          <w:tcPr>
            <w:tcW w:w="426" w:type="dxa"/>
            <w:shd w:val="clear" w:color="auto" w:fill="auto"/>
            <w:tcMar>
              <w:left w:w="0" w:type="dxa"/>
              <w:right w:w="0" w:type="dxa"/>
            </w:tcMar>
            <w:vAlign w:val="center"/>
            <w:hideMark/>
          </w:tcPr>
          <w:p w14:paraId="5668D255" w14:textId="77777777" w:rsidR="005872DA" w:rsidRPr="005872DA" w:rsidRDefault="005872DA" w:rsidP="00FF5406">
            <w:pPr>
              <w:pStyle w:val="Tijeloteksta"/>
              <w:jc w:val="center"/>
              <w:rPr>
                <w:sz w:val="22"/>
                <w:szCs w:val="22"/>
              </w:rPr>
            </w:pPr>
            <w:r w:rsidRPr="005872DA">
              <w:rPr>
                <w:sz w:val="22"/>
                <w:szCs w:val="22"/>
              </w:rPr>
              <w:t>181.</w:t>
            </w:r>
          </w:p>
        </w:tc>
        <w:tc>
          <w:tcPr>
            <w:tcW w:w="1276" w:type="dxa"/>
            <w:shd w:val="clear" w:color="auto" w:fill="auto"/>
            <w:tcMar>
              <w:left w:w="0" w:type="dxa"/>
              <w:right w:w="0" w:type="dxa"/>
            </w:tcMar>
            <w:vAlign w:val="center"/>
            <w:hideMark/>
          </w:tcPr>
          <w:p w14:paraId="0E59EAE9" w14:textId="77777777" w:rsidR="005872DA" w:rsidRPr="005872DA" w:rsidRDefault="005872DA" w:rsidP="00FF5406">
            <w:pPr>
              <w:pStyle w:val="Tijeloteksta"/>
              <w:jc w:val="center"/>
              <w:rPr>
                <w:sz w:val="22"/>
                <w:szCs w:val="22"/>
              </w:rPr>
            </w:pPr>
            <w:r w:rsidRPr="005872DA">
              <w:rPr>
                <w:sz w:val="22"/>
                <w:szCs w:val="22"/>
              </w:rPr>
              <w:t>05.11.2019.</w:t>
            </w:r>
          </w:p>
        </w:tc>
        <w:tc>
          <w:tcPr>
            <w:tcW w:w="1134" w:type="dxa"/>
            <w:shd w:val="clear" w:color="auto" w:fill="auto"/>
            <w:tcMar>
              <w:left w:w="0" w:type="dxa"/>
              <w:right w:w="0" w:type="dxa"/>
            </w:tcMar>
            <w:vAlign w:val="center"/>
            <w:hideMark/>
          </w:tcPr>
          <w:p w14:paraId="2A95B2EE" w14:textId="77777777" w:rsidR="005872DA" w:rsidRPr="005872DA" w:rsidRDefault="005872DA" w:rsidP="00FF5406">
            <w:pPr>
              <w:pStyle w:val="Tijeloteksta"/>
              <w:jc w:val="center"/>
              <w:rPr>
                <w:sz w:val="22"/>
                <w:szCs w:val="22"/>
              </w:rPr>
            </w:pPr>
            <w:r w:rsidRPr="005872DA">
              <w:rPr>
                <w:sz w:val="22"/>
                <w:szCs w:val="22"/>
              </w:rPr>
              <w:t>bjanko zadužnica</w:t>
            </w:r>
          </w:p>
        </w:tc>
        <w:tc>
          <w:tcPr>
            <w:tcW w:w="1843" w:type="dxa"/>
            <w:shd w:val="clear" w:color="auto" w:fill="auto"/>
            <w:tcMar>
              <w:left w:w="0" w:type="dxa"/>
              <w:right w:w="0" w:type="dxa"/>
            </w:tcMar>
            <w:vAlign w:val="center"/>
            <w:hideMark/>
          </w:tcPr>
          <w:p w14:paraId="4BFE1679" w14:textId="77777777" w:rsidR="005872DA" w:rsidRPr="005872DA" w:rsidRDefault="005872DA" w:rsidP="00FF5406">
            <w:pPr>
              <w:pStyle w:val="Tijeloteksta"/>
              <w:jc w:val="center"/>
              <w:rPr>
                <w:sz w:val="22"/>
                <w:szCs w:val="22"/>
              </w:rPr>
            </w:pPr>
            <w:r w:rsidRPr="005872DA">
              <w:rPr>
                <w:sz w:val="22"/>
                <w:szCs w:val="22"/>
              </w:rPr>
              <w:t>OV-7731-2018</w:t>
            </w:r>
          </w:p>
        </w:tc>
        <w:tc>
          <w:tcPr>
            <w:tcW w:w="1276" w:type="dxa"/>
            <w:shd w:val="clear" w:color="auto" w:fill="auto"/>
            <w:tcMar>
              <w:left w:w="0" w:type="dxa"/>
              <w:right w:w="0" w:type="dxa"/>
            </w:tcMar>
            <w:vAlign w:val="center"/>
            <w:hideMark/>
          </w:tcPr>
          <w:p w14:paraId="6DB0FAC5" w14:textId="77777777" w:rsidR="005872DA" w:rsidRPr="005872DA" w:rsidRDefault="005872DA" w:rsidP="00FF5406">
            <w:pPr>
              <w:pStyle w:val="Tijeloteksta"/>
              <w:jc w:val="center"/>
              <w:rPr>
                <w:sz w:val="22"/>
                <w:szCs w:val="22"/>
              </w:rPr>
            </w:pPr>
            <w:r w:rsidRPr="005872DA">
              <w:rPr>
                <w:sz w:val="22"/>
                <w:szCs w:val="22"/>
              </w:rPr>
              <w:t>50.000,00</w:t>
            </w:r>
          </w:p>
        </w:tc>
        <w:tc>
          <w:tcPr>
            <w:tcW w:w="708" w:type="dxa"/>
            <w:shd w:val="clear" w:color="auto" w:fill="auto"/>
            <w:tcMar>
              <w:left w:w="0" w:type="dxa"/>
              <w:right w:w="0" w:type="dxa"/>
            </w:tcMar>
            <w:vAlign w:val="center"/>
            <w:hideMark/>
          </w:tcPr>
          <w:p w14:paraId="3991371A"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12FBAAB4" w14:textId="77777777" w:rsidR="005872DA" w:rsidRPr="005872DA" w:rsidRDefault="005872DA" w:rsidP="00FF5406">
            <w:pPr>
              <w:pStyle w:val="Tijeloteksta"/>
              <w:jc w:val="center"/>
              <w:rPr>
                <w:sz w:val="22"/>
                <w:szCs w:val="22"/>
              </w:rPr>
            </w:pPr>
            <w:r w:rsidRPr="005872DA">
              <w:rPr>
                <w:sz w:val="22"/>
                <w:szCs w:val="22"/>
              </w:rPr>
              <w:t>Iver d.o.o.</w:t>
            </w:r>
          </w:p>
        </w:tc>
        <w:tc>
          <w:tcPr>
            <w:tcW w:w="1842" w:type="dxa"/>
            <w:shd w:val="clear" w:color="auto" w:fill="auto"/>
            <w:tcMar>
              <w:left w:w="0" w:type="dxa"/>
              <w:right w:w="0" w:type="dxa"/>
            </w:tcMar>
            <w:vAlign w:val="center"/>
            <w:hideMark/>
          </w:tcPr>
          <w:p w14:paraId="5BD06F17" w14:textId="77777777" w:rsidR="005872DA" w:rsidRPr="005872DA" w:rsidRDefault="005872DA" w:rsidP="00FF5406">
            <w:pPr>
              <w:pStyle w:val="Tijeloteksta"/>
              <w:jc w:val="center"/>
              <w:rPr>
                <w:sz w:val="22"/>
                <w:szCs w:val="22"/>
              </w:rPr>
            </w:pPr>
          </w:p>
        </w:tc>
        <w:tc>
          <w:tcPr>
            <w:tcW w:w="1985" w:type="dxa"/>
            <w:shd w:val="clear" w:color="auto" w:fill="auto"/>
            <w:tcMar>
              <w:left w:w="0" w:type="dxa"/>
              <w:right w:w="0" w:type="dxa"/>
            </w:tcMar>
            <w:vAlign w:val="center"/>
            <w:hideMark/>
          </w:tcPr>
          <w:p w14:paraId="6642ABEE" w14:textId="77777777" w:rsidR="005872DA" w:rsidRPr="005872DA" w:rsidRDefault="005872DA" w:rsidP="00FF5406">
            <w:pPr>
              <w:pStyle w:val="Tijeloteksta"/>
              <w:jc w:val="center"/>
              <w:rPr>
                <w:sz w:val="22"/>
                <w:szCs w:val="22"/>
              </w:rPr>
            </w:pPr>
            <w:r w:rsidRPr="005872DA">
              <w:rPr>
                <w:sz w:val="22"/>
                <w:szCs w:val="22"/>
              </w:rPr>
              <w:t>U-N 72-19</w:t>
            </w:r>
          </w:p>
        </w:tc>
        <w:tc>
          <w:tcPr>
            <w:tcW w:w="1559" w:type="dxa"/>
            <w:shd w:val="clear" w:color="auto" w:fill="auto"/>
            <w:tcMar>
              <w:left w:w="0" w:type="dxa"/>
              <w:right w:w="0" w:type="dxa"/>
            </w:tcMar>
            <w:vAlign w:val="center"/>
            <w:hideMark/>
          </w:tcPr>
          <w:p w14:paraId="26CABCDA" w14:textId="77777777" w:rsidR="005872DA" w:rsidRPr="005872DA" w:rsidRDefault="005872DA" w:rsidP="00FF5406">
            <w:pPr>
              <w:pStyle w:val="Tijeloteksta"/>
              <w:jc w:val="center"/>
              <w:rPr>
                <w:sz w:val="22"/>
                <w:szCs w:val="22"/>
              </w:rPr>
            </w:pPr>
            <w:r w:rsidRPr="005872DA">
              <w:rPr>
                <w:sz w:val="22"/>
                <w:szCs w:val="22"/>
              </w:rPr>
              <w:t>29.05.2025.</w:t>
            </w:r>
          </w:p>
        </w:tc>
        <w:tc>
          <w:tcPr>
            <w:tcW w:w="709" w:type="dxa"/>
            <w:shd w:val="clear" w:color="auto" w:fill="auto"/>
            <w:tcMar>
              <w:left w:w="0" w:type="dxa"/>
              <w:right w:w="0" w:type="dxa"/>
            </w:tcMar>
            <w:vAlign w:val="center"/>
            <w:hideMark/>
          </w:tcPr>
          <w:p w14:paraId="4ABBC68B" w14:textId="77777777" w:rsidR="005872DA" w:rsidRPr="005872DA" w:rsidRDefault="005872DA" w:rsidP="00FF5406">
            <w:pPr>
              <w:pStyle w:val="Tijeloteksta"/>
              <w:jc w:val="center"/>
              <w:rPr>
                <w:sz w:val="22"/>
                <w:szCs w:val="22"/>
              </w:rPr>
            </w:pPr>
          </w:p>
        </w:tc>
      </w:tr>
      <w:tr w:rsidR="005872DA" w:rsidRPr="005872DA" w14:paraId="353990D4" w14:textId="77777777" w:rsidTr="00FF5406">
        <w:trPr>
          <w:cantSplit/>
        </w:trPr>
        <w:tc>
          <w:tcPr>
            <w:tcW w:w="426" w:type="dxa"/>
            <w:shd w:val="clear" w:color="auto" w:fill="auto"/>
            <w:tcMar>
              <w:left w:w="0" w:type="dxa"/>
              <w:right w:w="0" w:type="dxa"/>
            </w:tcMar>
            <w:vAlign w:val="center"/>
            <w:hideMark/>
          </w:tcPr>
          <w:p w14:paraId="00D46940" w14:textId="77777777" w:rsidR="005872DA" w:rsidRPr="005872DA" w:rsidRDefault="005872DA" w:rsidP="00FF5406">
            <w:pPr>
              <w:pStyle w:val="Tijeloteksta"/>
              <w:jc w:val="center"/>
              <w:rPr>
                <w:sz w:val="22"/>
                <w:szCs w:val="22"/>
              </w:rPr>
            </w:pPr>
            <w:r w:rsidRPr="005872DA">
              <w:rPr>
                <w:sz w:val="22"/>
                <w:szCs w:val="22"/>
              </w:rPr>
              <w:t>182.</w:t>
            </w:r>
          </w:p>
        </w:tc>
        <w:tc>
          <w:tcPr>
            <w:tcW w:w="1276" w:type="dxa"/>
            <w:shd w:val="clear" w:color="auto" w:fill="auto"/>
            <w:tcMar>
              <w:left w:w="0" w:type="dxa"/>
              <w:right w:w="0" w:type="dxa"/>
            </w:tcMar>
            <w:vAlign w:val="center"/>
            <w:hideMark/>
          </w:tcPr>
          <w:p w14:paraId="6FD67C63" w14:textId="77777777" w:rsidR="005872DA" w:rsidRPr="005872DA" w:rsidRDefault="005872DA" w:rsidP="00FF5406">
            <w:pPr>
              <w:pStyle w:val="Tijeloteksta"/>
              <w:jc w:val="center"/>
              <w:rPr>
                <w:sz w:val="22"/>
                <w:szCs w:val="22"/>
              </w:rPr>
            </w:pPr>
            <w:r w:rsidRPr="005872DA">
              <w:rPr>
                <w:sz w:val="22"/>
                <w:szCs w:val="22"/>
              </w:rPr>
              <w:t>07.06.2019.</w:t>
            </w:r>
          </w:p>
        </w:tc>
        <w:tc>
          <w:tcPr>
            <w:tcW w:w="1134" w:type="dxa"/>
            <w:shd w:val="clear" w:color="auto" w:fill="auto"/>
            <w:tcMar>
              <w:left w:w="0" w:type="dxa"/>
              <w:right w:w="0" w:type="dxa"/>
            </w:tcMar>
            <w:vAlign w:val="center"/>
            <w:hideMark/>
          </w:tcPr>
          <w:p w14:paraId="126ECE64" w14:textId="77777777" w:rsidR="005872DA" w:rsidRPr="005872DA" w:rsidRDefault="005872DA" w:rsidP="00FF5406">
            <w:pPr>
              <w:pStyle w:val="Tijeloteksta"/>
              <w:jc w:val="center"/>
              <w:rPr>
                <w:sz w:val="22"/>
                <w:szCs w:val="22"/>
              </w:rPr>
            </w:pPr>
            <w:r w:rsidRPr="005872DA">
              <w:rPr>
                <w:sz w:val="22"/>
                <w:szCs w:val="22"/>
              </w:rPr>
              <w:t>garancija</w:t>
            </w:r>
          </w:p>
        </w:tc>
        <w:tc>
          <w:tcPr>
            <w:tcW w:w="1843" w:type="dxa"/>
            <w:shd w:val="clear" w:color="auto" w:fill="auto"/>
            <w:tcMar>
              <w:left w:w="0" w:type="dxa"/>
              <w:right w:w="0" w:type="dxa"/>
            </w:tcMar>
            <w:vAlign w:val="center"/>
            <w:hideMark/>
          </w:tcPr>
          <w:p w14:paraId="3FF08B0D" w14:textId="77777777" w:rsidR="005872DA" w:rsidRPr="005872DA" w:rsidRDefault="005872DA" w:rsidP="00FF5406">
            <w:pPr>
              <w:pStyle w:val="Tijeloteksta"/>
              <w:jc w:val="center"/>
              <w:rPr>
                <w:sz w:val="22"/>
                <w:szCs w:val="22"/>
              </w:rPr>
            </w:pPr>
            <w:r w:rsidRPr="005872DA">
              <w:rPr>
                <w:sz w:val="22"/>
                <w:szCs w:val="22"/>
              </w:rPr>
              <w:t>5402114100</w:t>
            </w:r>
          </w:p>
        </w:tc>
        <w:tc>
          <w:tcPr>
            <w:tcW w:w="1276" w:type="dxa"/>
            <w:shd w:val="clear" w:color="auto" w:fill="auto"/>
            <w:tcMar>
              <w:left w:w="0" w:type="dxa"/>
              <w:right w:w="0" w:type="dxa"/>
            </w:tcMar>
            <w:vAlign w:val="center"/>
            <w:hideMark/>
          </w:tcPr>
          <w:p w14:paraId="0A133875" w14:textId="77777777" w:rsidR="005872DA" w:rsidRPr="005872DA" w:rsidRDefault="005872DA" w:rsidP="00FF5406">
            <w:pPr>
              <w:pStyle w:val="Tijeloteksta"/>
              <w:jc w:val="center"/>
              <w:rPr>
                <w:sz w:val="22"/>
                <w:szCs w:val="22"/>
              </w:rPr>
            </w:pPr>
            <w:r w:rsidRPr="005872DA">
              <w:rPr>
                <w:sz w:val="22"/>
                <w:szCs w:val="22"/>
              </w:rPr>
              <w:t>14.028,88</w:t>
            </w:r>
          </w:p>
        </w:tc>
        <w:tc>
          <w:tcPr>
            <w:tcW w:w="708" w:type="dxa"/>
            <w:shd w:val="clear" w:color="auto" w:fill="auto"/>
            <w:tcMar>
              <w:left w:w="0" w:type="dxa"/>
              <w:right w:w="0" w:type="dxa"/>
            </w:tcMar>
            <w:vAlign w:val="center"/>
            <w:hideMark/>
          </w:tcPr>
          <w:p w14:paraId="1E69A5F7"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5610B6D1" w14:textId="77777777" w:rsidR="005872DA" w:rsidRPr="005872DA" w:rsidRDefault="005872DA" w:rsidP="00FF5406">
            <w:pPr>
              <w:pStyle w:val="Tijeloteksta"/>
              <w:jc w:val="center"/>
              <w:rPr>
                <w:sz w:val="22"/>
                <w:szCs w:val="22"/>
              </w:rPr>
            </w:pPr>
            <w:r w:rsidRPr="005872DA">
              <w:rPr>
                <w:sz w:val="22"/>
                <w:szCs w:val="22"/>
              </w:rPr>
              <w:t>Emax</w:t>
            </w:r>
          </w:p>
        </w:tc>
        <w:tc>
          <w:tcPr>
            <w:tcW w:w="1842" w:type="dxa"/>
            <w:shd w:val="clear" w:color="auto" w:fill="auto"/>
            <w:tcMar>
              <w:left w:w="0" w:type="dxa"/>
              <w:right w:w="0" w:type="dxa"/>
            </w:tcMar>
            <w:vAlign w:val="center"/>
            <w:hideMark/>
          </w:tcPr>
          <w:p w14:paraId="5A4251B5" w14:textId="77777777" w:rsidR="005872DA" w:rsidRPr="005872DA" w:rsidRDefault="005872DA" w:rsidP="00FF5406">
            <w:pPr>
              <w:pStyle w:val="Tijeloteksta"/>
              <w:jc w:val="center"/>
              <w:rPr>
                <w:sz w:val="22"/>
                <w:szCs w:val="22"/>
              </w:rPr>
            </w:pPr>
          </w:p>
        </w:tc>
        <w:tc>
          <w:tcPr>
            <w:tcW w:w="1985" w:type="dxa"/>
            <w:shd w:val="clear" w:color="auto" w:fill="auto"/>
            <w:tcMar>
              <w:left w:w="0" w:type="dxa"/>
              <w:right w:w="0" w:type="dxa"/>
            </w:tcMar>
            <w:vAlign w:val="center"/>
            <w:hideMark/>
          </w:tcPr>
          <w:p w14:paraId="3D45682B" w14:textId="77777777" w:rsidR="005872DA" w:rsidRPr="005872DA" w:rsidRDefault="005872DA" w:rsidP="00FF5406">
            <w:pPr>
              <w:pStyle w:val="Tijeloteksta"/>
              <w:jc w:val="center"/>
              <w:rPr>
                <w:sz w:val="22"/>
                <w:szCs w:val="22"/>
              </w:rPr>
            </w:pPr>
            <w:r w:rsidRPr="005872DA">
              <w:rPr>
                <w:sz w:val="22"/>
                <w:szCs w:val="22"/>
              </w:rPr>
              <w:t>U-NVV 5-18.1</w:t>
            </w:r>
          </w:p>
        </w:tc>
        <w:tc>
          <w:tcPr>
            <w:tcW w:w="1559" w:type="dxa"/>
            <w:shd w:val="clear" w:color="auto" w:fill="auto"/>
            <w:tcMar>
              <w:left w:w="0" w:type="dxa"/>
              <w:right w:w="0" w:type="dxa"/>
            </w:tcMar>
            <w:vAlign w:val="center"/>
            <w:hideMark/>
          </w:tcPr>
          <w:p w14:paraId="2ABA042D" w14:textId="77777777" w:rsidR="005872DA" w:rsidRPr="005872DA" w:rsidRDefault="005872DA" w:rsidP="00FF5406">
            <w:pPr>
              <w:pStyle w:val="Tijeloteksta"/>
              <w:jc w:val="center"/>
              <w:rPr>
                <w:sz w:val="22"/>
                <w:szCs w:val="22"/>
              </w:rPr>
            </w:pPr>
            <w:r w:rsidRPr="005872DA">
              <w:rPr>
                <w:sz w:val="22"/>
                <w:szCs w:val="22"/>
              </w:rPr>
              <w:t>08.05.2024.</w:t>
            </w:r>
          </w:p>
        </w:tc>
        <w:tc>
          <w:tcPr>
            <w:tcW w:w="709" w:type="dxa"/>
            <w:shd w:val="clear" w:color="auto" w:fill="auto"/>
            <w:tcMar>
              <w:left w:w="0" w:type="dxa"/>
              <w:right w:w="0" w:type="dxa"/>
            </w:tcMar>
            <w:vAlign w:val="center"/>
            <w:hideMark/>
          </w:tcPr>
          <w:p w14:paraId="3D3F01EC" w14:textId="77777777" w:rsidR="005872DA" w:rsidRPr="005872DA" w:rsidRDefault="005872DA" w:rsidP="00FF5406">
            <w:pPr>
              <w:pStyle w:val="Tijeloteksta"/>
              <w:jc w:val="center"/>
              <w:rPr>
                <w:sz w:val="22"/>
                <w:szCs w:val="22"/>
              </w:rPr>
            </w:pPr>
          </w:p>
        </w:tc>
      </w:tr>
      <w:tr w:rsidR="005872DA" w:rsidRPr="005872DA" w14:paraId="74F1AAB8" w14:textId="77777777" w:rsidTr="00FF5406">
        <w:trPr>
          <w:cantSplit/>
        </w:trPr>
        <w:tc>
          <w:tcPr>
            <w:tcW w:w="426" w:type="dxa"/>
            <w:shd w:val="clear" w:color="auto" w:fill="auto"/>
            <w:tcMar>
              <w:left w:w="0" w:type="dxa"/>
              <w:right w:w="0" w:type="dxa"/>
            </w:tcMar>
            <w:vAlign w:val="center"/>
            <w:hideMark/>
          </w:tcPr>
          <w:p w14:paraId="7C75E38A" w14:textId="77777777" w:rsidR="005872DA" w:rsidRPr="005872DA" w:rsidRDefault="005872DA" w:rsidP="00FF5406">
            <w:pPr>
              <w:pStyle w:val="Tijeloteksta"/>
              <w:jc w:val="center"/>
              <w:rPr>
                <w:sz w:val="22"/>
                <w:szCs w:val="22"/>
              </w:rPr>
            </w:pPr>
            <w:r w:rsidRPr="005872DA">
              <w:rPr>
                <w:sz w:val="22"/>
                <w:szCs w:val="22"/>
              </w:rPr>
              <w:t>183.</w:t>
            </w:r>
          </w:p>
        </w:tc>
        <w:tc>
          <w:tcPr>
            <w:tcW w:w="1276" w:type="dxa"/>
            <w:shd w:val="clear" w:color="auto" w:fill="auto"/>
            <w:tcMar>
              <w:left w:w="0" w:type="dxa"/>
              <w:right w:w="0" w:type="dxa"/>
            </w:tcMar>
            <w:vAlign w:val="center"/>
            <w:hideMark/>
          </w:tcPr>
          <w:p w14:paraId="51A70CC2" w14:textId="77777777" w:rsidR="005872DA" w:rsidRPr="005872DA" w:rsidRDefault="005872DA" w:rsidP="00FF5406">
            <w:pPr>
              <w:pStyle w:val="Tijeloteksta"/>
              <w:jc w:val="center"/>
              <w:rPr>
                <w:sz w:val="22"/>
                <w:szCs w:val="22"/>
              </w:rPr>
            </w:pPr>
            <w:r w:rsidRPr="005872DA">
              <w:rPr>
                <w:sz w:val="22"/>
                <w:szCs w:val="22"/>
              </w:rPr>
              <w:t>05.02.2021.</w:t>
            </w:r>
          </w:p>
        </w:tc>
        <w:tc>
          <w:tcPr>
            <w:tcW w:w="1134" w:type="dxa"/>
            <w:shd w:val="clear" w:color="auto" w:fill="auto"/>
            <w:tcMar>
              <w:left w:w="0" w:type="dxa"/>
              <w:right w:w="0" w:type="dxa"/>
            </w:tcMar>
            <w:vAlign w:val="center"/>
            <w:hideMark/>
          </w:tcPr>
          <w:p w14:paraId="10A15069" w14:textId="77777777" w:rsidR="005872DA" w:rsidRPr="005872DA" w:rsidRDefault="005872DA" w:rsidP="00FF5406">
            <w:pPr>
              <w:pStyle w:val="Tijeloteksta"/>
              <w:jc w:val="center"/>
              <w:rPr>
                <w:sz w:val="22"/>
                <w:szCs w:val="22"/>
              </w:rPr>
            </w:pPr>
          </w:p>
        </w:tc>
        <w:tc>
          <w:tcPr>
            <w:tcW w:w="1843" w:type="dxa"/>
            <w:shd w:val="clear" w:color="auto" w:fill="auto"/>
            <w:tcMar>
              <w:left w:w="0" w:type="dxa"/>
              <w:right w:w="0" w:type="dxa"/>
            </w:tcMar>
            <w:vAlign w:val="center"/>
            <w:hideMark/>
          </w:tcPr>
          <w:p w14:paraId="17968F22" w14:textId="77777777" w:rsidR="005872DA" w:rsidRPr="005872DA" w:rsidRDefault="005872DA" w:rsidP="00FF5406">
            <w:pPr>
              <w:pStyle w:val="Tijeloteksta"/>
              <w:jc w:val="center"/>
              <w:rPr>
                <w:sz w:val="22"/>
                <w:szCs w:val="22"/>
              </w:rPr>
            </w:pPr>
          </w:p>
        </w:tc>
        <w:tc>
          <w:tcPr>
            <w:tcW w:w="1276" w:type="dxa"/>
            <w:shd w:val="clear" w:color="auto" w:fill="auto"/>
            <w:tcMar>
              <w:left w:w="0" w:type="dxa"/>
              <w:right w:w="0" w:type="dxa"/>
            </w:tcMar>
            <w:vAlign w:val="center"/>
            <w:hideMark/>
          </w:tcPr>
          <w:p w14:paraId="05FDCDAB" w14:textId="77777777" w:rsidR="005872DA" w:rsidRPr="005872DA" w:rsidRDefault="005872DA" w:rsidP="00FF5406">
            <w:pPr>
              <w:pStyle w:val="Tijeloteksta"/>
              <w:jc w:val="center"/>
              <w:rPr>
                <w:sz w:val="22"/>
                <w:szCs w:val="22"/>
              </w:rPr>
            </w:pPr>
            <w:r w:rsidRPr="005872DA">
              <w:rPr>
                <w:sz w:val="22"/>
                <w:szCs w:val="22"/>
              </w:rPr>
              <w:t>50.000,00</w:t>
            </w:r>
          </w:p>
        </w:tc>
        <w:tc>
          <w:tcPr>
            <w:tcW w:w="708" w:type="dxa"/>
            <w:shd w:val="clear" w:color="auto" w:fill="auto"/>
            <w:tcMar>
              <w:left w:w="0" w:type="dxa"/>
              <w:right w:w="0" w:type="dxa"/>
            </w:tcMar>
            <w:vAlign w:val="center"/>
            <w:hideMark/>
          </w:tcPr>
          <w:p w14:paraId="74C7C314"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2E93CBAE" w14:textId="77777777" w:rsidR="005872DA" w:rsidRPr="005872DA" w:rsidRDefault="005872DA" w:rsidP="00FF5406">
            <w:pPr>
              <w:pStyle w:val="Tijeloteksta"/>
              <w:jc w:val="center"/>
              <w:rPr>
                <w:sz w:val="22"/>
                <w:szCs w:val="22"/>
              </w:rPr>
            </w:pPr>
            <w:r w:rsidRPr="005872DA">
              <w:rPr>
                <w:sz w:val="22"/>
                <w:szCs w:val="22"/>
              </w:rPr>
              <w:t>LI-Grad</w:t>
            </w:r>
          </w:p>
        </w:tc>
        <w:tc>
          <w:tcPr>
            <w:tcW w:w="1842" w:type="dxa"/>
            <w:shd w:val="clear" w:color="auto" w:fill="auto"/>
            <w:tcMar>
              <w:left w:w="0" w:type="dxa"/>
              <w:right w:w="0" w:type="dxa"/>
            </w:tcMar>
            <w:vAlign w:val="center"/>
            <w:hideMark/>
          </w:tcPr>
          <w:p w14:paraId="76F99DF6" w14:textId="77777777" w:rsidR="005872DA" w:rsidRPr="005872DA" w:rsidRDefault="005872DA" w:rsidP="00FF5406">
            <w:pPr>
              <w:pStyle w:val="Tijeloteksta"/>
              <w:jc w:val="center"/>
              <w:rPr>
                <w:sz w:val="22"/>
                <w:szCs w:val="22"/>
              </w:rPr>
            </w:pPr>
            <w:r w:rsidRPr="005872DA">
              <w:rPr>
                <w:sz w:val="22"/>
                <w:szCs w:val="22"/>
              </w:rPr>
              <w:t>Jamstvo za ispunjenje ugovora</w:t>
            </w:r>
          </w:p>
        </w:tc>
        <w:tc>
          <w:tcPr>
            <w:tcW w:w="1985" w:type="dxa"/>
            <w:shd w:val="clear" w:color="auto" w:fill="auto"/>
            <w:tcMar>
              <w:left w:w="0" w:type="dxa"/>
              <w:right w:w="0" w:type="dxa"/>
            </w:tcMar>
            <w:vAlign w:val="center"/>
            <w:hideMark/>
          </w:tcPr>
          <w:p w14:paraId="612DD8B5" w14:textId="77777777" w:rsidR="005872DA" w:rsidRPr="005872DA" w:rsidRDefault="005872DA" w:rsidP="00FF5406">
            <w:pPr>
              <w:pStyle w:val="Tijeloteksta"/>
              <w:jc w:val="center"/>
              <w:rPr>
                <w:sz w:val="22"/>
                <w:szCs w:val="22"/>
              </w:rPr>
            </w:pPr>
            <w:r w:rsidRPr="005872DA">
              <w:rPr>
                <w:sz w:val="22"/>
                <w:szCs w:val="22"/>
              </w:rPr>
              <w:t>KL.406-09/21-02/2</w:t>
            </w:r>
          </w:p>
        </w:tc>
        <w:tc>
          <w:tcPr>
            <w:tcW w:w="1559" w:type="dxa"/>
            <w:shd w:val="clear" w:color="auto" w:fill="auto"/>
            <w:tcMar>
              <w:left w:w="0" w:type="dxa"/>
              <w:right w:w="0" w:type="dxa"/>
            </w:tcMar>
            <w:vAlign w:val="center"/>
            <w:hideMark/>
          </w:tcPr>
          <w:p w14:paraId="36DF78C9" w14:textId="77777777" w:rsidR="005872DA" w:rsidRPr="005872DA" w:rsidRDefault="005872DA" w:rsidP="00FF5406">
            <w:pPr>
              <w:pStyle w:val="Tijeloteksta"/>
              <w:jc w:val="center"/>
              <w:rPr>
                <w:sz w:val="22"/>
                <w:szCs w:val="22"/>
              </w:rPr>
            </w:pPr>
            <w:r w:rsidRPr="005872DA">
              <w:rPr>
                <w:sz w:val="22"/>
                <w:szCs w:val="22"/>
              </w:rPr>
              <w:t>05.09.2025.</w:t>
            </w:r>
          </w:p>
        </w:tc>
        <w:tc>
          <w:tcPr>
            <w:tcW w:w="709" w:type="dxa"/>
            <w:shd w:val="clear" w:color="auto" w:fill="auto"/>
            <w:tcMar>
              <w:left w:w="0" w:type="dxa"/>
              <w:right w:w="0" w:type="dxa"/>
            </w:tcMar>
            <w:vAlign w:val="center"/>
            <w:hideMark/>
          </w:tcPr>
          <w:p w14:paraId="3629997A" w14:textId="77777777" w:rsidR="005872DA" w:rsidRPr="005872DA" w:rsidRDefault="005872DA" w:rsidP="00FF5406">
            <w:pPr>
              <w:pStyle w:val="Tijeloteksta"/>
              <w:jc w:val="center"/>
              <w:rPr>
                <w:sz w:val="22"/>
                <w:szCs w:val="22"/>
              </w:rPr>
            </w:pPr>
          </w:p>
        </w:tc>
      </w:tr>
      <w:tr w:rsidR="005872DA" w:rsidRPr="005872DA" w14:paraId="5AABE83B" w14:textId="77777777" w:rsidTr="00FF5406">
        <w:trPr>
          <w:cantSplit/>
        </w:trPr>
        <w:tc>
          <w:tcPr>
            <w:tcW w:w="426" w:type="dxa"/>
            <w:shd w:val="clear" w:color="auto" w:fill="auto"/>
            <w:tcMar>
              <w:left w:w="0" w:type="dxa"/>
              <w:right w:w="0" w:type="dxa"/>
            </w:tcMar>
            <w:vAlign w:val="center"/>
            <w:hideMark/>
          </w:tcPr>
          <w:p w14:paraId="762F4708" w14:textId="77777777" w:rsidR="005872DA" w:rsidRPr="005872DA" w:rsidRDefault="005872DA" w:rsidP="00FF5406">
            <w:pPr>
              <w:pStyle w:val="Tijeloteksta"/>
              <w:jc w:val="center"/>
              <w:rPr>
                <w:sz w:val="22"/>
                <w:szCs w:val="22"/>
              </w:rPr>
            </w:pPr>
            <w:r w:rsidRPr="005872DA">
              <w:rPr>
                <w:sz w:val="22"/>
                <w:szCs w:val="22"/>
              </w:rPr>
              <w:t>184.</w:t>
            </w:r>
          </w:p>
        </w:tc>
        <w:tc>
          <w:tcPr>
            <w:tcW w:w="1276" w:type="dxa"/>
            <w:shd w:val="clear" w:color="auto" w:fill="auto"/>
            <w:tcMar>
              <w:left w:w="0" w:type="dxa"/>
              <w:right w:w="0" w:type="dxa"/>
            </w:tcMar>
            <w:vAlign w:val="center"/>
            <w:hideMark/>
          </w:tcPr>
          <w:p w14:paraId="0EC4F738" w14:textId="77777777" w:rsidR="005872DA" w:rsidRPr="005872DA" w:rsidRDefault="005872DA" w:rsidP="00FF5406">
            <w:pPr>
              <w:pStyle w:val="Tijeloteksta"/>
              <w:jc w:val="center"/>
              <w:rPr>
                <w:sz w:val="22"/>
                <w:szCs w:val="22"/>
              </w:rPr>
            </w:pPr>
            <w:r w:rsidRPr="005872DA">
              <w:rPr>
                <w:sz w:val="22"/>
                <w:szCs w:val="22"/>
              </w:rPr>
              <w:t>08.02.2021.</w:t>
            </w:r>
          </w:p>
        </w:tc>
        <w:tc>
          <w:tcPr>
            <w:tcW w:w="1134" w:type="dxa"/>
            <w:shd w:val="clear" w:color="auto" w:fill="auto"/>
            <w:tcMar>
              <w:left w:w="0" w:type="dxa"/>
              <w:right w:w="0" w:type="dxa"/>
            </w:tcMar>
            <w:vAlign w:val="center"/>
            <w:hideMark/>
          </w:tcPr>
          <w:p w14:paraId="354CD5D1" w14:textId="77777777" w:rsidR="005872DA" w:rsidRPr="005872DA" w:rsidRDefault="005872DA" w:rsidP="00FF5406">
            <w:pPr>
              <w:pStyle w:val="Tijeloteksta"/>
              <w:jc w:val="center"/>
              <w:rPr>
                <w:sz w:val="22"/>
                <w:szCs w:val="22"/>
              </w:rPr>
            </w:pPr>
          </w:p>
        </w:tc>
        <w:tc>
          <w:tcPr>
            <w:tcW w:w="1843" w:type="dxa"/>
            <w:shd w:val="clear" w:color="auto" w:fill="auto"/>
            <w:tcMar>
              <w:left w:w="0" w:type="dxa"/>
              <w:right w:w="0" w:type="dxa"/>
            </w:tcMar>
            <w:vAlign w:val="center"/>
            <w:hideMark/>
          </w:tcPr>
          <w:p w14:paraId="5FB38EC9" w14:textId="77777777" w:rsidR="005872DA" w:rsidRPr="005872DA" w:rsidRDefault="005872DA" w:rsidP="00FF5406">
            <w:pPr>
              <w:pStyle w:val="Tijeloteksta"/>
              <w:jc w:val="center"/>
              <w:rPr>
                <w:sz w:val="22"/>
                <w:szCs w:val="22"/>
              </w:rPr>
            </w:pPr>
          </w:p>
        </w:tc>
        <w:tc>
          <w:tcPr>
            <w:tcW w:w="1276" w:type="dxa"/>
            <w:shd w:val="clear" w:color="auto" w:fill="auto"/>
            <w:tcMar>
              <w:left w:w="0" w:type="dxa"/>
              <w:right w:w="0" w:type="dxa"/>
            </w:tcMar>
            <w:vAlign w:val="center"/>
            <w:hideMark/>
          </w:tcPr>
          <w:p w14:paraId="0679A963" w14:textId="77777777" w:rsidR="005872DA" w:rsidRPr="005872DA" w:rsidRDefault="005872DA" w:rsidP="00FF5406">
            <w:pPr>
              <w:pStyle w:val="Tijeloteksta"/>
              <w:jc w:val="center"/>
              <w:rPr>
                <w:sz w:val="22"/>
                <w:szCs w:val="22"/>
              </w:rPr>
            </w:pPr>
            <w:r w:rsidRPr="005872DA">
              <w:rPr>
                <w:sz w:val="22"/>
                <w:szCs w:val="22"/>
              </w:rPr>
              <w:t>10.000,00</w:t>
            </w:r>
          </w:p>
        </w:tc>
        <w:tc>
          <w:tcPr>
            <w:tcW w:w="708" w:type="dxa"/>
            <w:shd w:val="clear" w:color="auto" w:fill="auto"/>
            <w:tcMar>
              <w:left w:w="0" w:type="dxa"/>
              <w:right w:w="0" w:type="dxa"/>
            </w:tcMar>
            <w:vAlign w:val="center"/>
            <w:hideMark/>
          </w:tcPr>
          <w:p w14:paraId="0463F1D1"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094090E8" w14:textId="77777777" w:rsidR="005872DA" w:rsidRPr="005872DA" w:rsidRDefault="005872DA" w:rsidP="00FF5406">
            <w:pPr>
              <w:pStyle w:val="Tijeloteksta"/>
              <w:jc w:val="center"/>
              <w:rPr>
                <w:sz w:val="22"/>
                <w:szCs w:val="22"/>
              </w:rPr>
            </w:pPr>
            <w:r w:rsidRPr="005872DA">
              <w:rPr>
                <w:sz w:val="22"/>
                <w:szCs w:val="22"/>
              </w:rPr>
              <w:t>VITA- Projekt</w:t>
            </w:r>
          </w:p>
        </w:tc>
        <w:tc>
          <w:tcPr>
            <w:tcW w:w="1842" w:type="dxa"/>
            <w:shd w:val="clear" w:color="auto" w:fill="auto"/>
            <w:tcMar>
              <w:left w:w="0" w:type="dxa"/>
              <w:right w:w="0" w:type="dxa"/>
            </w:tcMar>
            <w:hideMark/>
          </w:tcPr>
          <w:p w14:paraId="0D03CDAE" w14:textId="77777777" w:rsidR="005872DA" w:rsidRPr="005872DA" w:rsidRDefault="005872DA" w:rsidP="00FF5406">
            <w:pPr>
              <w:jc w:val="center"/>
              <w:rPr>
                <w:sz w:val="22"/>
                <w:szCs w:val="22"/>
              </w:rPr>
            </w:pPr>
            <w:r w:rsidRPr="005872DA">
              <w:rPr>
                <w:sz w:val="22"/>
                <w:szCs w:val="22"/>
              </w:rPr>
              <w:t>Jamstvo za ispunjenje ugovora</w:t>
            </w:r>
          </w:p>
        </w:tc>
        <w:tc>
          <w:tcPr>
            <w:tcW w:w="1985" w:type="dxa"/>
            <w:shd w:val="clear" w:color="auto" w:fill="auto"/>
            <w:tcMar>
              <w:left w:w="0" w:type="dxa"/>
              <w:right w:w="0" w:type="dxa"/>
            </w:tcMar>
            <w:vAlign w:val="center"/>
            <w:hideMark/>
          </w:tcPr>
          <w:p w14:paraId="65F644EE" w14:textId="77777777" w:rsidR="005872DA" w:rsidRPr="005872DA" w:rsidRDefault="005872DA" w:rsidP="00FF5406">
            <w:pPr>
              <w:pStyle w:val="Tijeloteksta"/>
              <w:jc w:val="center"/>
              <w:rPr>
                <w:sz w:val="22"/>
                <w:szCs w:val="22"/>
              </w:rPr>
            </w:pPr>
            <w:r w:rsidRPr="005872DA">
              <w:rPr>
                <w:sz w:val="22"/>
                <w:szCs w:val="22"/>
              </w:rPr>
              <w:t>302-02/20-01/22</w:t>
            </w:r>
          </w:p>
        </w:tc>
        <w:tc>
          <w:tcPr>
            <w:tcW w:w="1559" w:type="dxa"/>
            <w:shd w:val="clear" w:color="auto" w:fill="auto"/>
            <w:tcMar>
              <w:left w:w="0" w:type="dxa"/>
              <w:right w:w="0" w:type="dxa"/>
            </w:tcMar>
            <w:vAlign w:val="center"/>
            <w:hideMark/>
          </w:tcPr>
          <w:p w14:paraId="33BF4B8F" w14:textId="77777777" w:rsidR="005872DA" w:rsidRPr="005872DA" w:rsidRDefault="005872DA" w:rsidP="00FF5406">
            <w:pPr>
              <w:pStyle w:val="Tijeloteksta"/>
              <w:jc w:val="center"/>
              <w:rPr>
                <w:sz w:val="22"/>
                <w:szCs w:val="22"/>
              </w:rPr>
            </w:pPr>
          </w:p>
        </w:tc>
        <w:tc>
          <w:tcPr>
            <w:tcW w:w="709" w:type="dxa"/>
            <w:shd w:val="clear" w:color="auto" w:fill="auto"/>
            <w:tcMar>
              <w:left w:w="0" w:type="dxa"/>
              <w:right w:w="0" w:type="dxa"/>
            </w:tcMar>
            <w:vAlign w:val="center"/>
            <w:hideMark/>
          </w:tcPr>
          <w:p w14:paraId="4CC27268" w14:textId="77777777" w:rsidR="005872DA" w:rsidRPr="005872DA" w:rsidRDefault="005872DA" w:rsidP="00FF5406">
            <w:pPr>
              <w:pStyle w:val="Tijeloteksta"/>
              <w:jc w:val="center"/>
              <w:rPr>
                <w:sz w:val="22"/>
                <w:szCs w:val="22"/>
              </w:rPr>
            </w:pPr>
          </w:p>
        </w:tc>
      </w:tr>
      <w:tr w:rsidR="005872DA" w:rsidRPr="005872DA" w14:paraId="521341FD" w14:textId="77777777" w:rsidTr="00FF5406">
        <w:trPr>
          <w:cantSplit/>
        </w:trPr>
        <w:tc>
          <w:tcPr>
            <w:tcW w:w="426" w:type="dxa"/>
            <w:shd w:val="clear" w:color="auto" w:fill="auto"/>
            <w:tcMar>
              <w:left w:w="0" w:type="dxa"/>
              <w:right w:w="0" w:type="dxa"/>
            </w:tcMar>
            <w:vAlign w:val="center"/>
            <w:hideMark/>
          </w:tcPr>
          <w:p w14:paraId="0FF90138" w14:textId="77777777" w:rsidR="005872DA" w:rsidRPr="005872DA" w:rsidRDefault="005872DA" w:rsidP="00FF5406">
            <w:pPr>
              <w:pStyle w:val="Tijeloteksta"/>
              <w:jc w:val="center"/>
              <w:rPr>
                <w:sz w:val="22"/>
                <w:szCs w:val="22"/>
              </w:rPr>
            </w:pPr>
            <w:r w:rsidRPr="005872DA">
              <w:rPr>
                <w:sz w:val="22"/>
                <w:szCs w:val="22"/>
              </w:rPr>
              <w:t>185.</w:t>
            </w:r>
          </w:p>
        </w:tc>
        <w:tc>
          <w:tcPr>
            <w:tcW w:w="1276" w:type="dxa"/>
            <w:shd w:val="clear" w:color="auto" w:fill="auto"/>
            <w:tcMar>
              <w:left w:w="0" w:type="dxa"/>
              <w:right w:w="0" w:type="dxa"/>
            </w:tcMar>
            <w:vAlign w:val="center"/>
            <w:hideMark/>
          </w:tcPr>
          <w:p w14:paraId="5EB07664" w14:textId="77777777" w:rsidR="005872DA" w:rsidRPr="005872DA" w:rsidRDefault="005872DA" w:rsidP="00FF5406">
            <w:pPr>
              <w:pStyle w:val="Tijeloteksta"/>
              <w:jc w:val="center"/>
              <w:rPr>
                <w:sz w:val="22"/>
                <w:szCs w:val="22"/>
              </w:rPr>
            </w:pPr>
            <w:r w:rsidRPr="005872DA">
              <w:rPr>
                <w:sz w:val="22"/>
                <w:szCs w:val="22"/>
              </w:rPr>
              <w:t>19.04.2021.</w:t>
            </w:r>
          </w:p>
        </w:tc>
        <w:tc>
          <w:tcPr>
            <w:tcW w:w="1134" w:type="dxa"/>
            <w:shd w:val="clear" w:color="auto" w:fill="auto"/>
            <w:tcMar>
              <w:left w:w="0" w:type="dxa"/>
              <w:right w:w="0" w:type="dxa"/>
            </w:tcMar>
            <w:vAlign w:val="center"/>
            <w:hideMark/>
          </w:tcPr>
          <w:p w14:paraId="32BACB3F" w14:textId="77777777" w:rsidR="005872DA" w:rsidRPr="005872DA" w:rsidRDefault="005872DA" w:rsidP="00FF5406">
            <w:pPr>
              <w:pStyle w:val="Tijeloteksta"/>
              <w:jc w:val="center"/>
              <w:rPr>
                <w:sz w:val="22"/>
                <w:szCs w:val="22"/>
              </w:rPr>
            </w:pPr>
          </w:p>
        </w:tc>
        <w:tc>
          <w:tcPr>
            <w:tcW w:w="1843" w:type="dxa"/>
            <w:shd w:val="clear" w:color="auto" w:fill="auto"/>
            <w:tcMar>
              <w:left w:w="0" w:type="dxa"/>
              <w:right w:w="0" w:type="dxa"/>
            </w:tcMar>
            <w:vAlign w:val="center"/>
            <w:hideMark/>
          </w:tcPr>
          <w:p w14:paraId="4313FF76" w14:textId="77777777" w:rsidR="005872DA" w:rsidRPr="005872DA" w:rsidRDefault="005872DA" w:rsidP="00FF5406">
            <w:pPr>
              <w:pStyle w:val="Tijeloteksta"/>
              <w:jc w:val="center"/>
              <w:rPr>
                <w:sz w:val="22"/>
                <w:szCs w:val="22"/>
              </w:rPr>
            </w:pPr>
          </w:p>
        </w:tc>
        <w:tc>
          <w:tcPr>
            <w:tcW w:w="1276" w:type="dxa"/>
            <w:shd w:val="clear" w:color="auto" w:fill="auto"/>
            <w:tcMar>
              <w:left w:w="0" w:type="dxa"/>
              <w:right w:w="0" w:type="dxa"/>
            </w:tcMar>
            <w:vAlign w:val="center"/>
            <w:hideMark/>
          </w:tcPr>
          <w:p w14:paraId="713C27F5" w14:textId="77777777" w:rsidR="005872DA" w:rsidRPr="005872DA" w:rsidRDefault="005872DA" w:rsidP="00FF5406">
            <w:pPr>
              <w:pStyle w:val="Tijeloteksta"/>
              <w:jc w:val="center"/>
              <w:rPr>
                <w:sz w:val="22"/>
                <w:szCs w:val="22"/>
              </w:rPr>
            </w:pPr>
            <w:r w:rsidRPr="005872DA">
              <w:rPr>
                <w:sz w:val="22"/>
                <w:szCs w:val="22"/>
              </w:rPr>
              <w:t>100.000,00</w:t>
            </w:r>
          </w:p>
        </w:tc>
        <w:tc>
          <w:tcPr>
            <w:tcW w:w="708" w:type="dxa"/>
            <w:shd w:val="clear" w:color="auto" w:fill="auto"/>
            <w:tcMar>
              <w:left w:w="0" w:type="dxa"/>
              <w:right w:w="0" w:type="dxa"/>
            </w:tcMar>
            <w:vAlign w:val="center"/>
            <w:hideMark/>
          </w:tcPr>
          <w:p w14:paraId="2BD5D6E5"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45A1D074" w14:textId="77777777" w:rsidR="005872DA" w:rsidRPr="005872DA" w:rsidRDefault="005872DA" w:rsidP="00FF5406">
            <w:pPr>
              <w:pStyle w:val="Tijeloteksta"/>
              <w:jc w:val="center"/>
              <w:rPr>
                <w:sz w:val="22"/>
                <w:szCs w:val="22"/>
              </w:rPr>
            </w:pPr>
            <w:r w:rsidRPr="005872DA">
              <w:rPr>
                <w:sz w:val="22"/>
                <w:szCs w:val="22"/>
              </w:rPr>
              <w:t>PROM-Građenje</w:t>
            </w:r>
          </w:p>
        </w:tc>
        <w:tc>
          <w:tcPr>
            <w:tcW w:w="1842" w:type="dxa"/>
            <w:shd w:val="clear" w:color="auto" w:fill="auto"/>
            <w:tcMar>
              <w:left w:w="0" w:type="dxa"/>
              <w:right w:w="0" w:type="dxa"/>
            </w:tcMar>
            <w:hideMark/>
          </w:tcPr>
          <w:p w14:paraId="6BC6D3FF" w14:textId="77777777" w:rsidR="005872DA" w:rsidRPr="005872DA" w:rsidRDefault="005872DA" w:rsidP="00FF5406">
            <w:pPr>
              <w:jc w:val="center"/>
              <w:rPr>
                <w:sz w:val="22"/>
                <w:szCs w:val="22"/>
              </w:rPr>
            </w:pPr>
            <w:r w:rsidRPr="005872DA">
              <w:rPr>
                <w:sz w:val="22"/>
                <w:szCs w:val="22"/>
              </w:rPr>
              <w:t>Jamstvo za ispunjenje ugovora</w:t>
            </w:r>
          </w:p>
        </w:tc>
        <w:tc>
          <w:tcPr>
            <w:tcW w:w="1985" w:type="dxa"/>
            <w:shd w:val="clear" w:color="auto" w:fill="auto"/>
            <w:tcMar>
              <w:left w:w="0" w:type="dxa"/>
              <w:right w:w="0" w:type="dxa"/>
            </w:tcMar>
            <w:vAlign w:val="center"/>
            <w:hideMark/>
          </w:tcPr>
          <w:p w14:paraId="45BFC004" w14:textId="77777777" w:rsidR="005872DA" w:rsidRPr="005872DA" w:rsidRDefault="005872DA" w:rsidP="00FF5406">
            <w:pPr>
              <w:pStyle w:val="Tijeloteksta"/>
              <w:jc w:val="center"/>
              <w:rPr>
                <w:sz w:val="22"/>
                <w:szCs w:val="22"/>
              </w:rPr>
            </w:pPr>
            <w:r w:rsidRPr="005872DA">
              <w:rPr>
                <w:sz w:val="22"/>
                <w:szCs w:val="22"/>
              </w:rPr>
              <w:t>404-05/21-01/2</w:t>
            </w:r>
          </w:p>
        </w:tc>
        <w:tc>
          <w:tcPr>
            <w:tcW w:w="1559" w:type="dxa"/>
            <w:shd w:val="clear" w:color="auto" w:fill="auto"/>
            <w:tcMar>
              <w:left w:w="0" w:type="dxa"/>
              <w:right w:w="0" w:type="dxa"/>
            </w:tcMar>
            <w:vAlign w:val="center"/>
            <w:hideMark/>
          </w:tcPr>
          <w:p w14:paraId="68364652" w14:textId="77777777" w:rsidR="005872DA" w:rsidRPr="005872DA" w:rsidRDefault="005872DA" w:rsidP="00FF5406">
            <w:pPr>
              <w:pStyle w:val="Tijeloteksta"/>
              <w:jc w:val="center"/>
              <w:rPr>
                <w:sz w:val="22"/>
                <w:szCs w:val="22"/>
              </w:rPr>
            </w:pPr>
          </w:p>
        </w:tc>
        <w:tc>
          <w:tcPr>
            <w:tcW w:w="709" w:type="dxa"/>
            <w:shd w:val="clear" w:color="auto" w:fill="auto"/>
            <w:tcMar>
              <w:left w:w="0" w:type="dxa"/>
              <w:right w:w="0" w:type="dxa"/>
            </w:tcMar>
            <w:vAlign w:val="center"/>
            <w:hideMark/>
          </w:tcPr>
          <w:p w14:paraId="0534B513" w14:textId="77777777" w:rsidR="005872DA" w:rsidRPr="005872DA" w:rsidRDefault="005872DA" w:rsidP="00FF5406">
            <w:pPr>
              <w:pStyle w:val="Tijeloteksta"/>
              <w:jc w:val="center"/>
              <w:rPr>
                <w:sz w:val="22"/>
                <w:szCs w:val="22"/>
              </w:rPr>
            </w:pPr>
          </w:p>
        </w:tc>
      </w:tr>
      <w:tr w:rsidR="005872DA" w:rsidRPr="005872DA" w14:paraId="262A3748" w14:textId="77777777" w:rsidTr="00FF5406">
        <w:trPr>
          <w:cantSplit/>
        </w:trPr>
        <w:tc>
          <w:tcPr>
            <w:tcW w:w="426" w:type="dxa"/>
            <w:shd w:val="clear" w:color="auto" w:fill="auto"/>
            <w:tcMar>
              <w:left w:w="0" w:type="dxa"/>
              <w:right w:w="0" w:type="dxa"/>
            </w:tcMar>
            <w:vAlign w:val="center"/>
            <w:hideMark/>
          </w:tcPr>
          <w:p w14:paraId="47D76791" w14:textId="77777777" w:rsidR="005872DA" w:rsidRPr="005872DA" w:rsidRDefault="005872DA" w:rsidP="00FF5406">
            <w:pPr>
              <w:pStyle w:val="Tijeloteksta"/>
              <w:jc w:val="center"/>
              <w:rPr>
                <w:sz w:val="22"/>
                <w:szCs w:val="22"/>
              </w:rPr>
            </w:pPr>
            <w:r w:rsidRPr="005872DA">
              <w:rPr>
                <w:sz w:val="22"/>
                <w:szCs w:val="22"/>
              </w:rPr>
              <w:t>186.</w:t>
            </w:r>
          </w:p>
        </w:tc>
        <w:tc>
          <w:tcPr>
            <w:tcW w:w="1276" w:type="dxa"/>
            <w:shd w:val="clear" w:color="auto" w:fill="auto"/>
            <w:tcMar>
              <w:left w:w="0" w:type="dxa"/>
              <w:right w:w="0" w:type="dxa"/>
            </w:tcMar>
            <w:vAlign w:val="center"/>
            <w:hideMark/>
          </w:tcPr>
          <w:p w14:paraId="2DAD0BA8" w14:textId="77777777" w:rsidR="005872DA" w:rsidRPr="005872DA" w:rsidRDefault="005872DA" w:rsidP="00FF5406">
            <w:pPr>
              <w:pStyle w:val="Tijeloteksta"/>
              <w:jc w:val="center"/>
              <w:rPr>
                <w:sz w:val="22"/>
                <w:szCs w:val="22"/>
              </w:rPr>
            </w:pPr>
            <w:r w:rsidRPr="005872DA">
              <w:rPr>
                <w:sz w:val="22"/>
                <w:szCs w:val="22"/>
              </w:rPr>
              <w:t>29.04.2021.</w:t>
            </w:r>
          </w:p>
        </w:tc>
        <w:tc>
          <w:tcPr>
            <w:tcW w:w="1134" w:type="dxa"/>
            <w:shd w:val="clear" w:color="auto" w:fill="auto"/>
            <w:tcMar>
              <w:left w:w="0" w:type="dxa"/>
              <w:right w:w="0" w:type="dxa"/>
            </w:tcMar>
            <w:vAlign w:val="center"/>
            <w:hideMark/>
          </w:tcPr>
          <w:p w14:paraId="62A4E7AC" w14:textId="77777777" w:rsidR="005872DA" w:rsidRPr="005872DA" w:rsidRDefault="005872DA" w:rsidP="00FF5406">
            <w:pPr>
              <w:pStyle w:val="Tijeloteksta"/>
              <w:jc w:val="center"/>
              <w:rPr>
                <w:sz w:val="22"/>
                <w:szCs w:val="22"/>
              </w:rPr>
            </w:pPr>
            <w:r w:rsidRPr="005872DA">
              <w:rPr>
                <w:sz w:val="22"/>
                <w:szCs w:val="22"/>
              </w:rPr>
              <w:t>bjanko zadužnica</w:t>
            </w:r>
          </w:p>
        </w:tc>
        <w:tc>
          <w:tcPr>
            <w:tcW w:w="1843" w:type="dxa"/>
            <w:shd w:val="clear" w:color="auto" w:fill="auto"/>
            <w:tcMar>
              <w:left w:w="0" w:type="dxa"/>
              <w:right w:w="0" w:type="dxa"/>
            </w:tcMar>
            <w:vAlign w:val="center"/>
            <w:hideMark/>
          </w:tcPr>
          <w:p w14:paraId="6B58A1CD" w14:textId="77777777" w:rsidR="005872DA" w:rsidRPr="005872DA" w:rsidRDefault="005872DA" w:rsidP="00FF5406">
            <w:pPr>
              <w:pStyle w:val="Tijeloteksta"/>
              <w:jc w:val="center"/>
              <w:rPr>
                <w:sz w:val="22"/>
                <w:szCs w:val="22"/>
              </w:rPr>
            </w:pPr>
            <w:r w:rsidRPr="005872DA">
              <w:rPr>
                <w:sz w:val="22"/>
                <w:szCs w:val="22"/>
              </w:rPr>
              <w:t>OV-6162/2021</w:t>
            </w:r>
          </w:p>
        </w:tc>
        <w:tc>
          <w:tcPr>
            <w:tcW w:w="1276" w:type="dxa"/>
            <w:shd w:val="clear" w:color="auto" w:fill="auto"/>
            <w:tcMar>
              <w:left w:w="0" w:type="dxa"/>
              <w:right w:w="0" w:type="dxa"/>
            </w:tcMar>
            <w:vAlign w:val="center"/>
            <w:hideMark/>
          </w:tcPr>
          <w:p w14:paraId="42441A07" w14:textId="77777777" w:rsidR="005872DA" w:rsidRPr="005872DA" w:rsidRDefault="005872DA" w:rsidP="00FF5406">
            <w:pPr>
              <w:pStyle w:val="Tijeloteksta"/>
              <w:jc w:val="center"/>
              <w:rPr>
                <w:sz w:val="22"/>
                <w:szCs w:val="22"/>
              </w:rPr>
            </w:pPr>
            <w:r w:rsidRPr="005872DA">
              <w:rPr>
                <w:sz w:val="22"/>
                <w:szCs w:val="22"/>
              </w:rPr>
              <w:t>12.000,00</w:t>
            </w:r>
          </w:p>
        </w:tc>
        <w:tc>
          <w:tcPr>
            <w:tcW w:w="708" w:type="dxa"/>
            <w:shd w:val="clear" w:color="auto" w:fill="auto"/>
            <w:tcMar>
              <w:left w:w="0" w:type="dxa"/>
              <w:right w:w="0" w:type="dxa"/>
            </w:tcMar>
            <w:vAlign w:val="center"/>
            <w:hideMark/>
          </w:tcPr>
          <w:p w14:paraId="49A74F64"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329D88CB" w14:textId="77777777" w:rsidR="005872DA" w:rsidRPr="005872DA" w:rsidRDefault="005872DA" w:rsidP="00FF5406">
            <w:pPr>
              <w:pStyle w:val="Tijeloteksta"/>
              <w:jc w:val="center"/>
              <w:rPr>
                <w:sz w:val="22"/>
                <w:szCs w:val="22"/>
              </w:rPr>
            </w:pPr>
            <w:r w:rsidRPr="005872DA">
              <w:rPr>
                <w:sz w:val="22"/>
                <w:szCs w:val="22"/>
              </w:rPr>
              <w:t>SIRRAH-Projekt d.o.o.</w:t>
            </w:r>
          </w:p>
        </w:tc>
        <w:tc>
          <w:tcPr>
            <w:tcW w:w="1842" w:type="dxa"/>
            <w:shd w:val="clear" w:color="auto" w:fill="auto"/>
            <w:tcMar>
              <w:left w:w="0" w:type="dxa"/>
              <w:right w:w="0" w:type="dxa"/>
            </w:tcMar>
            <w:hideMark/>
          </w:tcPr>
          <w:p w14:paraId="6095A8F0" w14:textId="77777777" w:rsidR="005872DA" w:rsidRPr="005872DA" w:rsidRDefault="005872DA" w:rsidP="00FF5406">
            <w:pPr>
              <w:jc w:val="center"/>
              <w:rPr>
                <w:sz w:val="22"/>
                <w:szCs w:val="22"/>
              </w:rPr>
            </w:pPr>
            <w:r w:rsidRPr="005872DA">
              <w:rPr>
                <w:sz w:val="22"/>
                <w:szCs w:val="22"/>
              </w:rPr>
              <w:t>Jamstvo za ispunjenje ugovora</w:t>
            </w:r>
          </w:p>
        </w:tc>
        <w:tc>
          <w:tcPr>
            <w:tcW w:w="1985" w:type="dxa"/>
            <w:shd w:val="clear" w:color="auto" w:fill="auto"/>
            <w:tcMar>
              <w:left w:w="0" w:type="dxa"/>
              <w:right w:w="0" w:type="dxa"/>
            </w:tcMar>
            <w:vAlign w:val="center"/>
            <w:hideMark/>
          </w:tcPr>
          <w:p w14:paraId="687EED2E" w14:textId="77777777" w:rsidR="005872DA" w:rsidRPr="005872DA" w:rsidRDefault="005872DA" w:rsidP="00FF5406">
            <w:pPr>
              <w:pStyle w:val="Tijeloteksta"/>
              <w:jc w:val="center"/>
              <w:rPr>
                <w:sz w:val="22"/>
                <w:szCs w:val="22"/>
              </w:rPr>
            </w:pPr>
            <w:r w:rsidRPr="005872DA">
              <w:rPr>
                <w:sz w:val="22"/>
                <w:szCs w:val="22"/>
              </w:rPr>
              <w:t>404-01/21-01/1</w:t>
            </w:r>
          </w:p>
        </w:tc>
        <w:tc>
          <w:tcPr>
            <w:tcW w:w="1559" w:type="dxa"/>
            <w:shd w:val="clear" w:color="auto" w:fill="auto"/>
            <w:tcMar>
              <w:left w:w="0" w:type="dxa"/>
              <w:right w:w="0" w:type="dxa"/>
            </w:tcMar>
            <w:vAlign w:val="center"/>
            <w:hideMark/>
          </w:tcPr>
          <w:p w14:paraId="685DF06D" w14:textId="77777777" w:rsidR="005872DA" w:rsidRPr="005872DA" w:rsidRDefault="005872DA" w:rsidP="00FF5406">
            <w:pPr>
              <w:pStyle w:val="Tijeloteksta"/>
              <w:jc w:val="center"/>
              <w:rPr>
                <w:sz w:val="22"/>
                <w:szCs w:val="22"/>
              </w:rPr>
            </w:pPr>
          </w:p>
        </w:tc>
        <w:tc>
          <w:tcPr>
            <w:tcW w:w="709" w:type="dxa"/>
            <w:shd w:val="clear" w:color="auto" w:fill="auto"/>
            <w:tcMar>
              <w:left w:w="0" w:type="dxa"/>
              <w:right w:w="0" w:type="dxa"/>
            </w:tcMar>
            <w:vAlign w:val="center"/>
            <w:hideMark/>
          </w:tcPr>
          <w:p w14:paraId="76DD62F5" w14:textId="77777777" w:rsidR="005872DA" w:rsidRPr="005872DA" w:rsidRDefault="005872DA" w:rsidP="00FF5406">
            <w:pPr>
              <w:pStyle w:val="Tijeloteksta"/>
              <w:jc w:val="center"/>
              <w:rPr>
                <w:sz w:val="22"/>
                <w:szCs w:val="22"/>
              </w:rPr>
            </w:pPr>
          </w:p>
        </w:tc>
      </w:tr>
      <w:tr w:rsidR="005872DA" w:rsidRPr="005872DA" w14:paraId="4D98C3C3" w14:textId="77777777" w:rsidTr="00FF5406">
        <w:trPr>
          <w:cantSplit/>
        </w:trPr>
        <w:tc>
          <w:tcPr>
            <w:tcW w:w="426" w:type="dxa"/>
            <w:shd w:val="clear" w:color="auto" w:fill="auto"/>
            <w:tcMar>
              <w:left w:w="0" w:type="dxa"/>
              <w:right w:w="0" w:type="dxa"/>
            </w:tcMar>
            <w:vAlign w:val="center"/>
            <w:hideMark/>
          </w:tcPr>
          <w:p w14:paraId="3C979CBF" w14:textId="77777777" w:rsidR="005872DA" w:rsidRPr="005872DA" w:rsidRDefault="005872DA" w:rsidP="00FF5406">
            <w:pPr>
              <w:pStyle w:val="Tijeloteksta"/>
              <w:jc w:val="center"/>
              <w:rPr>
                <w:sz w:val="22"/>
                <w:szCs w:val="22"/>
              </w:rPr>
            </w:pPr>
            <w:r w:rsidRPr="005872DA">
              <w:rPr>
                <w:sz w:val="22"/>
                <w:szCs w:val="22"/>
              </w:rPr>
              <w:t>187.</w:t>
            </w:r>
          </w:p>
        </w:tc>
        <w:tc>
          <w:tcPr>
            <w:tcW w:w="1276" w:type="dxa"/>
            <w:shd w:val="clear" w:color="auto" w:fill="auto"/>
            <w:tcMar>
              <w:left w:w="0" w:type="dxa"/>
              <w:right w:w="0" w:type="dxa"/>
            </w:tcMar>
            <w:vAlign w:val="center"/>
            <w:hideMark/>
          </w:tcPr>
          <w:p w14:paraId="1F653231" w14:textId="77777777" w:rsidR="005872DA" w:rsidRPr="005872DA" w:rsidRDefault="005872DA" w:rsidP="00FF5406">
            <w:pPr>
              <w:pStyle w:val="Tijeloteksta"/>
              <w:jc w:val="center"/>
              <w:rPr>
                <w:sz w:val="22"/>
                <w:szCs w:val="22"/>
              </w:rPr>
            </w:pPr>
            <w:r w:rsidRPr="005872DA">
              <w:rPr>
                <w:sz w:val="22"/>
                <w:szCs w:val="22"/>
              </w:rPr>
              <w:t>16.06.2021.</w:t>
            </w:r>
          </w:p>
        </w:tc>
        <w:tc>
          <w:tcPr>
            <w:tcW w:w="1134" w:type="dxa"/>
            <w:shd w:val="clear" w:color="auto" w:fill="auto"/>
            <w:tcMar>
              <w:left w:w="0" w:type="dxa"/>
              <w:right w:w="0" w:type="dxa"/>
            </w:tcMar>
            <w:vAlign w:val="center"/>
            <w:hideMark/>
          </w:tcPr>
          <w:p w14:paraId="08433D5F" w14:textId="77777777" w:rsidR="005872DA" w:rsidRPr="005872DA" w:rsidRDefault="005872DA" w:rsidP="00FF5406">
            <w:pPr>
              <w:pStyle w:val="Tijeloteksta"/>
              <w:jc w:val="center"/>
              <w:rPr>
                <w:sz w:val="22"/>
                <w:szCs w:val="22"/>
              </w:rPr>
            </w:pPr>
            <w:r w:rsidRPr="005872DA">
              <w:rPr>
                <w:sz w:val="22"/>
                <w:szCs w:val="22"/>
              </w:rPr>
              <w:t>bjanko zadužnica</w:t>
            </w:r>
          </w:p>
        </w:tc>
        <w:tc>
          <w:tcPr>
            <w:tcW w:w="1843" w:type="dxa"/>
            <w:shd w:val="clear" w:color="auto" w:fill="auto"/>
            <w:tcMar>
              <w:left w:w="0" w:type="dxa"/>
              <w:right w:w="0" w:type="dxa"/>
            </w:tcMar>
            <w:vAlign w:val="center"/>
            <w:hideMark/>
          </w:tcPr>
          <w:p w14:paraId="16962880" w14:textId="77777777" w:rsidR="005872DA" w:rsidRPr="005872DA" w:rsidRDefault="005872DA" w:rsidP="00FF5406">
            <w:pPr>
              <w:pStyle w:val="Tijeloteksta"/>
              <w:jc w:val="center"/>
              <w:rPr>
                <w:sz w:val="22"/>
                <w:szCs w:val="22"/>
              </w:rPr>
            </w:pPr>
            <w:r w:rsidRPr="005872DA">
              <w:rPr>
                <w:sz w:val="22"/>
                <w:szCs w:val="22"/>
              </w:rPr>
              <w:t>OV-5573/2021</w:t>
            </w:r>
          </w:p>
        </w:tc>
        <w:tc>
          <w:tcPr>
            <w:tcW w:w="1276" w:type="dxa"/>
            <w:shd w:val="clear" w:color="auto" w:fill="auto"/>
            <w:tcMar>
              <w:left w:w="0" w:type="dxa"/>
              <w:right w:w="0" w:type="dxa"/>
            </w:tcMar>
            <w:vAlign w:val="center"/>
            <w:hideMark/>
          </w:tcPr>
          <w:p w14:paraId="199C78D0" w14:textId="77777777" w:rsidR="005872DA" w:rsidRPr="005872DA" w:rsidRDefault="005872DA" w:rsidP="00FF5406">
            <w:pPr>
              <w:pStyle w:val="Tijeloteksta"/>
              <w:jc w:val="center"/>
              <w:rPr>
                <w:sz w:val="22"/>
                <w:szCs w:val="22"/>
              </w:rPr>
            </w:pPr>
            <w:r w:rsidRPr="005872DA">
              <w:rPr>
                <w:sz w:val="22"/>
                <w:szCs w:val="22"/>
              </w:rPr>
              <w:t>50.000,00</w:t>
            </w:r>
          </w:p>
        </w:tc>
        <w:tc>
          <w:tcPr>
            <w:tcW w:w="708" w:type="dxa"/>
            <w:shd w:val="clear" w:color="auto" w:fill="auto"/>
            <w:tcMar>
              <w:left w:w="0" w:type="dxa"/>
              <w:right w:w="0" w:type="dxa"/>
            </w:tcMar>
            <w:vAlign w:val="center"/>
            <w:hideMark/>
          </w:tcPr>
          <w:p w14:paraId="22D393E3"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29DD3A84" w14:textId="77777777" w:rsidR="005872DA" w:rsidRPr="005872DA" w:rsidRDefault="005872DA" w:rsidP="00FF5406">
            <w:pPr>
              <w:pStyle w:val="Tijeloteksta"/>
              <w:jc w:val="center"/>
              <w:rPr>
                <w:sz w:val="22"/>
                <w:szCs w:val="22"/>
              </w:rPr>
            </w:pPr>
            <w:r w:rsidRPr="005872DA">
              <w:rPr>
                <w:sz w:val="22"/>
                <w:szCs w:val="22"/>
              </w:rPr>
              <w:t>Granda Projekt</w:t>
            </w:r>
          </w:p>
        </w:tc>
        <w:tc>
          <w:tcPr>
            <w:tcW w:w="1842" w:type="dxa"/>
            <w:shd w:val="clear" w:color="auto" w:fill="auto"/>
            <w:tcMar>
              <w:left w:w="0" w:type="dxa"/>
              <w:right w:w="0" w:type="dxa"/>
            </w:tcMar>
            <w:hideMark/>
          </w:tcPr>
          <w:p w14:paraId="271AA5A2" w14:textId="77777777" w:rsidR="005872DA" w:rsidRPr="005872DA" w:rsidRDefault="005872DA" w:rsidP="00FF5406">
            <w:pPr>
              <w:jc w:val="center"/>
              <w:rPr>
                <w:sz w:val="22"/>
                <w:szCs w:val="22"/>
              </w:rPr>
            </w:pPr>
            <w:r w:rsidRPr="005872DA">
              <w:rPr>
                <w:sz w:val="22"/>
                <w:szCs w:val="22"/>
              </w:rPr>
              <w:t>Jamstvo za ispunjenje ugovora</w:t>
            </w:r>
          </w:p>
        </w:tc>
        <w:tc>
          <w:tcPr>
            <w:tcW w:w="1985" w:type="dxa"/>
            <w:shd w:val="clear" w:color="auto" w:fill="auto"/>
            <w:tcMar>
              <w:left w:w="0" w:type="dxa"/>
              <w:right w:w="0" w:type="dxa"/>
            </w:tcMar>
            <w:vAlign w:val="center"/>
            <w:hideMark/>
          </w:tcPr>
          <w:p w14:paraId="4450FCDC" w14:textId="77777777" w:rsidR="005872DA" w:rsidRPr="005872DA" w:rsidRDefault="005872DA" w:rsidP="00FF5406">
            <w:pPr>
              <w:pStyle w:val="Tijeloteksta"/>
              <w:jc w:val="center"/>
              <w:rPr>
                <w:sz w:val="22"/>
                <w:szCs w:val="22"/>
              </w:rPr>
            </w:pPr>
            <w:r w:rsidRPr="005872DA">
              <w:rPr>
                <w:sz w:val="22"/>
                <w:szCs w:val="22"/>
              </w:rPr>
              <w:t>404-01/21-01/1</w:t>
            </w:r>
          </w:p>
        </w:tc>
        <w:tc>
          <w:tcPr>
            <w:tcW w:w="1559" w:type="dxa"/>
            <w:shd w:val="clear" w:color="auto" w:fill="auto"/>
            <w:tcMar>
              <w:left w:w="0" w:type="dxa"/>
              <w:right w:w="0" w:type="dxa"/>
            </w:tcMar>
            <w:vAlign w:val="center"/>
            <w:hideMark/>
          </w:tcPr>
          <w:p w14:paraId="720168EC" w14:textId="77777777" w:rsidR="005872DA" w:rsidRPr="005872DA" w:rsidRDefault="005872DA" w:rsidP="00FF5406">
            <w:pPr>
              <w:pStyle w:val="Tijeloteksta"/>
              <w:jc w:val="center"/>
              <w:rPr>
                <w:sz w:val="22"/>
                <w:szCs w:val="22"/>
              </w:rPr>
            </w:pPr>
          </w:p>
        </w:tc>
        <w:tc>
          <w:tcPr>
            <w:tcW w:w="709" w:type="dxa"/>
            <w:shd w:val="clear" w:color="auto" w:fill="auto"/>
            <w:tcMar>
              <w:left w:w="0" w:type="dxa"/>
              <w:right w:w="0" w:type="dxa"/>
            </w:tcMar>
            <w:vAlign w:val="center"/>
            <w:hideMark/>
          </w:tcPr>
          <w:p w14:paraId="3B23203E" w14:textId="77777777" w:rsidR="005872DA" w:rsidRPr="005872DA" w:rsidRDefault="005872DA" w:rsidP="00FF5406">
            <w:pPr>
              <w:pStyle w:val="Tijeloteksta"/>
              <w:jc w:val="center"/>
              <w:rPr>
                <w:sz w:val="22"/>
                <w:szCs w:val="22"/>
              </w:rPr>
            </w:pPr>
          </w:p>
        </w:tc>
      </w:tr>
      <w:tr w:rsidR="005872DA" w:rsidRPr="005872DA" w14:paraId="51D06706" w14:textId="77777777" w:rsidTr="00FF5406">
        <w:trPr>
          <w:cantSplit/>
        </w:trPr>
        <w:tc>
          <w:tcPr>
            <w:tcW w:w="426" w:type="dxa"/>
            <w:shd w:val="clear" w:color="auto" w:fill="auto"/>
            <w:tcMar>
              <w:left w:w="0" w:type="dxa"/>
              <w:right w:w="0" w:type="dxa"/>
            </w:tcMar>
            <w:vAlign w:val="center"/>
            <w:hideMark/>
          </w:tcPr>
          <w:p w14:paraId="789AF67D" w14:textId="77777777" w:rsidR="005872DA" w:rsidRPr="005872DA" w:rsidRDefault="005872DA" w:rsidP="00FF5406">
            <w:pPr>
              <w:pStyle w:val="Tijeloteksta"/>
              <w:jc w:val="center"/>
              <w:rPr>
                <w:sz w:val="22"/>
                <w:szCs w:val="22"/>
              </w:rPr>
            </w:pPr>
            <w:r w:rsidRPr="005872DA">
              <w:rPr>
                <w:sz w:val="22"/>
                <w:szCs w:val="22"/>
              </w:rPr>
              <w:t>188.</w:t>
            </w:r>
          </w:p>
        </w:tc>
        <w:tc>
          <w:tcPr>
            <w:tcW w:w="1276" w:type="dxa"/>
            <w:shd w:val="clear" w:color="auto" w:fill="auto"/>
            <w:tcMar>
              <w:left w:w="0" w:type="dxa"/>
              <w:right w:w="0" w:type="dxa"/>
            </w:tcMar>
            <w:vAlign w:val="center"/>
            <w:hideMark/>
          </w:tcPr>
          <w:p w14:paraId="6BEF13C4" w14:textId="77777777" w:rsidR="005872DA" w:rsidRPr="005872DA" w:rsidRDefault="005872DA" w:rsidP="00FF5406">
            <w:pPr>
              <w:pStyle w:val="Tijeloteksta"/>
              <w:jc w:val="center"/>
              <w:rPr>
                <w:sz w:val="22"/>
                <w:szCs w:val="22"/>
              </w:rPr>
            </w:pPr>
            <w:r w:rsidRPr="005872DA">
              <w:rPr>
                <w:sz w:val="22"/>
                <w:szCs w:val="22"/>
              </w:rPr>
              <w:t>30.06.2021.</w:t>
            </w:r>
          </w:p>
        </w:tc>
        <w:tc>
          <w:tcPr>
            <w:tcW w:w="1134" w:type="dxa"/>
            <w:shd w:val="clear" w:color="auto" w:fill="auto"/>
            <w:tcMar>
              <w:left w:w="0" w:type="dxa"/>
              <w:right w:w="0" w:type="dxa"/>
            </w:tcMar>
            <w:vAlign w:val="center"/>
            <w:hideMark/>
          </w:tcPr>
          <w:p w14:paraId="4DD637DE" w14:textId="77777777" w:rsidR="005872DA" w:rsidRPr="005872DA" w:rsidRDefault="005872DA" w:rsidP="00FF5406">
            <w:pPr>
              <w:pStyle w:val="Tijeloteksta"/>
              <w:jc w:val="center"/>
              <w:rPr>
                <w:sz w:val="22"/>
                <w:szCs w:val="22"/>
              </w:rPr>
            </w:pPr>
            <w:r w:rsidRPr="005872DA">
              <w:rPr>
                <w:sz w:val="22"/>
                <w:szCs w:val="22"/>
              </w:rPr>
              <w:t>bjanko zadužnica</w:t>
            </w:r>
          </w:p>
        </w:tc>
        <w:tc>
          <w:tcPr>
            <w:tcW w:w="1843" w:type="dxa"/>
            <w:shd w:val="clear" w:color="auto" w:fill="auto"/>
            <w:tcMar>
              <w:left w:w="0" w:type="dxa"/>
              <w:right w:w="0" w:type="dxa"/>
            </w:tcMar>
            <w:vAlign w:val="center"/>
            <w:hideMark/>
          </w:tcPr>
          <w:p w14:paraId="2E2A2E9E" w14:textId="77777777" w:rsidR="005872DA" w:rsidRPr="005872DA" w:rsidRDefault="005872DA" w:rsidP="00FF5406">
            <w:pPr>
              <w:pStyle w:val="Tijeloteksta"/>
              <w:jc w:val="center"/>
              <w:rPr>
                <w:sz w:val="22"/>
                <w:szCs w:val="22"/>
              </w:rPr>
            </w:pPr>
            <w:r w:rsidRPr="005872DA">
              <w:rPr>
                <w:sz w:val="22"/>
                <w:szCs w:val="22"/>
              </w:rPr>
              <w:t>OV 3013/2021</w:t>
            </w:r>
          </w:p>
        </w:tc>
        <w:tc>
          <w:tcPr>
            <w:tcW w:w="1276" w:type="dxa"/>
            <w:shd w:val="clear" w:color="auto" w:fill="auto"/>
            <w:tcMar>
              <w:left w:w="0" w:type="dxa"/>
              <w:right w:w="0" w:type="dxa"/>
            </w:tcMar>
            <w:vAlign w:val="center"/>
            <w:hideMark/>
          </w:tcPr>
          <w:p w14:paraId="234B3D9D" w14:textId="77777777" w:rsidR="005872DA" w:rsidRPr="005872DA" w:rsidRDefault="005872DA" w:rsidP="00FF5406">
            <w:pPr>
              <w:pStyle w:val="Tijeloteksta"/>
              <w:jc w:val="center"/>
              <w:rPr>
                <w:sz w:val="22"/>
                <w:szCs w:val="22"/>
              </w:rPr>
            </w:pPr>
            <w:r w:rsidRPr="005872DA">
              <w:rPr>
                <w:sz w:val="22"/>
                <w:szCs w:val="22"/>
              </w:rPr>
              <w:t>5.237.327,18</w:t>
            </w:r>
          </w:p>
        </w:tc>
        <w:tc>
          <w:tcPr>
            <w:tcW w:w="708" w:type="dxa"/>
            <w:shd w:val="clear" w:color="auto" w:fill="auto"/>
            <w:tcMar>
              <w:left w:w="0" w:type="dxa"/>
              <w:right w:w="0" w:type="dxa"/>
            </w:tcMar>
            <w:vAlign w:val="center"/>
            <w:hideMark/>
          </w:tcPr>
          <w:p w14:paraId="18877E30"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2100BC39" w14:textId="77777777" w:rsidR="005872DA" w:rsidRPr="005872DA" w:rsidRDefault="005872DA" w:rsidP="00FF5406">
            <w:pPr>
              <w:pStyle w:val="Tijeloteksta"/>
              <w:jc w:val="center"/>
              <w:rPr>
                <w:sz w:val="22"/>
                <w:szCs w:val="22"/>
              </w:rPr>
            </w:pPr>
            <w:r w:rsidRPr="005872DA">
              <w:rPr>
                <w:sz w:val="22"/>
                <w:szCs w:val="22"/>
              </w:rPr>
              <w:t>Projektgradnja</w:t>
            </w:r>
          </w:p>
        </w:tc>
        <w:tc>
          <w:tcPr>
            <w:tcW w:w="1842" w:type="dxa"/>
            <w:shd w:val="clear" w:color="auto" w:fill="auto"/>
            <w:tcMar>
              <w:left w:w="0" w:type="dxa"/>
              <w:right w:w="0" w:type="dxa"/>
            </w:tcMar>
            <w:hideMark/>
          </w:tcPr>
          <w:p w14:paraId="3441A6CE" w14:textId="77777777" w:rsidR="005872DA" w:rsidRPr="005872DA" w:rsidRDefault="005872DA" w:rsidP="00FF5406">
            <w:pPr>
              <w:jc w:val="center"/>
              <w:rPr>
                <w:sz w:val="22"/>
                <w:szCs w:val="22"/>
              </w:rPr>
            </w:pPr>
            <w:r w:rsidRPr="005872DA">
              <w:rPr>
                <w:sz w:val="22"/>
                <w:szCs w:val="22"/>
              </w:rPr>
              <w:t>Jamstvo za ispunjenje ugovora</w:t>
            </w:r>
          </w:p>
        </w:tc>
        <w:tc>
          <w:tcPr>
            <w:tcW w:w="1985" w:type="dxa"/>
            <w:shd w:val="clear" w:color="auto" w:fill="auto"/>
            <w:tcMar>
              <w:left w:w="0" w:type="dxa"/>
              <w:right w:w="0" w:type="dxa"/>
            </w:tcMar>
            <w:vAlign w:val="center"/>
            <w:hideMark/>
          </w:tcPr>
          <w:p w14:paraId="55A90D58" w14:textId="77777777" w:rsidR="005872DA" w:rsidRPr="005872DA" w:rsidRDefault="005872DA" w:rsidP="00FF5406">
            <w:pPr>
              <w:pStyle w:val="Tijeloteksta"/>
              <w:jc w:val="center"/>
              <w:rPr>
                <w:sz w:val="22"/>
                <w:szCs w:val="22"/>
              </w:rPr>
            </w:pPr>
            <w:r w:rsidRPr="005872DA">
              <w:rPr>
                <w:sz w:val="22"/>
                <w:szCs w:val="22"/>
              </w:rPr>
              <w:t>404-01/21-01/1</w:t>
            </w:r>
          </w:p>
        </w:tc>
        <w:tc>
          <w:tcPr>
            <w:tcW w:w="1559" w:type="dxa"/>
            <w:shd w:val="clear" w:color="auto" w:fill="auto"/>
            <w:tcMar>
              <w:left w:w="0" w:type="dxa"/>
              <w:right w:w="0" w:type="dxa"/>
            </w:tcMar>
            <w:vAlign w:val="center"/>
            <w:hideMark/>
          </w:tcPr>
          <w:p w14:paraId="5171C102" w14:textId="77777777" w:rsidR="005872DA" w:rsidRPr="005872DA" w:rsidRDefault="005872DA" w:rsidP="00FF5406">
            <w:pPr>
              <w:pStyle w:val="Tijeloteksta"/>
              <w:jc w:val="center"/>
              <w:rPr>
                <w:sz w:val="22"/>
                <w:szCs w:val="22"/>
              </w:rPr>
            </w:pPr>
          </w:p>
        </w:tc>
        <w:tc>
          <w:tcPr>
            <w:tcW w:w="709" w:type="dxa"/>
            <w:shd w:val="clear" w:color="auto" w:fill="auto"/>
            <w:tcMar>
              <w:left w:w="0" w:type="dxa"/>
              <w:right w:w="0" w:type="dxa"/>
            </w:tcMar>
            <w:vAlign w:val="center"/>
            <w:hideMark/>
          </w:tcPr>
          <w:p w14:paraId="140653FA" w14:textId="77777777" w:rsidR="005872DA" w:rsidRPr="005872DA" w:rsidRDefault="005872DA" w:rsidP="00FF5406">
            <w:pPr>
              <w:pStyle w:val="Tijeloteksta"/>
              <w:jc w:val="center"/>
              <w:rPr>
                <w:sz w:val="22"/>
                <w:szCs w:val="22"/>
              </w:rPr>
            </w:pPr>
          </w:p>
        </w:tc>
      </w:tr>
      <w:tr w:rsidR="005872DA" w:rsidRPr="005872DA" w14:paraId="28CD28FB" w14:textId="77777777" w:rsidTr="00FF5406">
        <w:trPr>
          <w:cantSplit/>
        </w:trPr>
        <w:tc>
          <w:tcPr>
            <w:tcW w:w="426" w:type="dxa"/>
            <w:shd w:val="clear" w:color="auto" w:fill="auto"/>
            <w:tcMar>
              <w:left w:w="0" w:type="dxa"/>
              <w:right w:w="0" w:type="dxa"/>
            </w:tcMar>
            <w:vAlign w:val="center"/>
            <w:hideMark/>
          </w:tcPr>
          <w:p w14:paraId="430D3CC7" w14:textId="77777777" w:rsidR="005872DA" w:rsidRPr="005872DA" w:rsidRDefault="005872DA" w:rsidP="00FF5406">
            <w:pPr>
              <w:pStyle w:val="Tijeloteksta"/>
              <w:jc w:val="center"/>
              <w:rPr>
                <w:sz w:val="22"/>
                <w:szCs w:val="22"/>
              </w:rPr>
            </w:pPr>
            <w:r w:rsidRPr="005872DA">
              <w:rPr>
                <w:sz w:val="22"/>
                <w:szCs w:val="22"/>
              </w:rPr>
              <w:t>189.</w:t>
            </w:r>
          </w:p>
        </w:tc>
        <w:tc>
          <w:tcPr>
            <w:tcW w:w="1276" w:type="dxa"/>
            <w:shd w:val="clear" w:color="auto" w:fill="auto"/>
            <w:tcMar>
              <w:left w:w="0" w:type="dxa"/>
              <w:right w:w="0" w:type="dxa"/>
            </w:tcMar>
            <w:vAlign w:val="center"/>
            <w:hideMark/>
          </w:tcPr>
          <w:p w14:paraId="6DE171D6" w14:textId="77777777" w:rsidR="005872DA" w:rsidRPr="005872DA" w:rsidRDefault="005872DA" w:rsidP="00FF5406">
            <w:pPr>
              <w:pStyle w:val="Tijeloteksta"/>
              <w:jc w:val="center"/>
              <w:rPr>
                <w:sz w:val="22"/>
                <w:szCs w:val="22"/>
              </w:rPr>
            </w:pPr>
            <w:r w:rsidRPr="005872DA">
              <w:rPr>
                <w:sz w:val="22"/>
                <w:szCs w:val="22"/>
              </w:rPr>
              <w:t>08.11.2021.</w:t>
            </w:r>
          </w:p>
        </w:tc>
        <w:tc>
          <w:tcPr>
            <w:tcW w:w="1134" w:type="dxa"/>
            <w:shd w:val="clear" w:color="auto" w:fill="auto"/>
            <w:tcMar>
              <w:left w:w="0" w:type="dxa"/>
              <w:right w:w="0" w:type="dxa"/>
            </w:tcMar>
            <w:vAlign w:val="center"/>
            <w:hideMark/>
          </w:tcPr>
          <w:p w14:paraId="7CD90CE2" w14:textId="77777777" w:rsidR="005872DA" w:rsidRPr="005872DA" w:rsidRDefault="005872DA" w:rsidP="00FF5406">
            <w:pPr>
              <w:pStyle w:val="Tijeloteksta"/>
              <w:jc w:val="center"/>
              <w:rPr>
                <w:sz w:val="22"/>
                <w:szCs w:val="22"/>
              </w:rPr>
            </w:pPr>
          </w:p>
        </w:tc>
        <w:tc>
          <w:tcPr>
            <w:tcW w:w="1843" w:type="dxa"/>
            <w:shd w:val="clear" w:color="auto" w:fill="auto"/>
            <w:tcMar>
              <w:left w:w="0" w:type="dxa"/>
              <w:right w:w="0" w:type="dxa"/>
            </w:tcMar>
            <w:vAlign w:val="center"/>
            <w:hideMark/>
          </w:tcPr>
          <w:p w14:paraId="2DD03AE8" w14:textId="77777777" w:rsidR="005872DA" w:rsidRPr="005872DA" w:rsidRDefault="005872DA" w:rsidP="00FF5406">
            <w:pPr>
              <w:pStyle w:val="Tijeloteksta"/>
              <w:jc w:val="center"/>
              <w:rPr>
                <w:sz w:val="22"/>
                <w:szCs w:val="22"/>
              </w:rPr>
            </w:pPr>
          </w:p>
        </w:tc>
        <w:tc>
          <w:tcPr>
            <w:tcW w:w="1276" w:type="dxa"/>
            <w:shd w:val="clear" w:color="auto" w:fill="auto"/>
            <w:tcMar>
              <w:left w:w="0" w:type="dxa"/>
              <w:right w:w="0" w:type="dxa"/>
            </w:tcMar>
            <w:vAlign w:val="center"/>
            <w:hideMark/>
          </w:tcPr>
          <w:p w14:paraId="2870930D" w14:textId="77777777" w:rsidR="005872DA" w:rsidRPr="005872DA" w:rsidRDefault="005872DA" w:rsidP="00FF5406">
            <w:pPr>
              <w:pStyle w:val="Tijeloteksta"/>
              <w:jc w:val="center"/>
              <w:rPr>
                <w:sz w:val="22"/>
                <w:szCs w:val="22"/>
              </w:rPr>
            </w:pPr>
            <w:r w:rsidRPr="005872DA">
              <w:rPr>
                <w:sz w:val="22"/>
                <w:szCs w:val="22"/>
              </w:rPr>
              <w:t>50.000,00</w:t>
            </w:r>
          </w:p>
        </w:tc>
        <w:tc>
          <w:tcPr>
            <w:tcW w:w="708" w:type="dxa"/>
            <w:shd w:val="clear" w:color="auto" w:fill="auto"/>
            <w:tcMar>
              <w:left w:w="0" w:type="dxa"/>
              <w:right w:w="0" w:type="dxa"/>
            </w:tcMar>
            <w:vAlign w:val="center"/>
            <w:hideMark/>
          </w:tcPr>
          <w:p w14:paraId="01C6191E"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27BE3AA3" w14:textId="77777777" w:rsidR="005872DA" w:rsidRPr="005872DA" w:rsidRDefault="005872DA" w:rsidP="00FF5406">
            <w:pPr>
              <w:pStyle w:val="Tijeloteksta"/>
              <w:jc w:val="center"/>
              <w:rPr>
                <w:sz w:val="22"/>
                <w:szCs w:val="22"/>
              </w:rPr>
            </w:pPr>
            <w:r w:rsidRPr="005872DA">
              <w:rPr>
                <w:sz w:val="22"/>
                <w:szCs w:val="22"/>
              </w:rPr>
              <w:t>Elektro-Lovošević</w:t>
            </w:r>
          </w:p>
        </w:tc>
        <w:tc>
          <w:tcPr>
            <w:tcW w:w="1842" w:type="dxa"/>
            <w:shd w:val="clear" w:color="auto" w:fill="auto"/>
            <w:tcMar>
              <w:left w:w="0" w:type="dxa"/>
              <w:right w:w="0" w:type="dxa"/>
            </w:tcMar>
            <w:hideMark/>
          </w:tcPr>
          <w:p w14:paraId="47DC5589" w14:textId="77777777" w:rsidR="005872DA" w:rsidRPr="005872DA" w:rsidRDefault="005872DA" w:rsidP="00FF5406">
            <w:pPr>
              <w:jc w:val="center"/>
              <w:rPr>
                <w:sz w:val="22"/>
                <w:szCs w:val="22"/>
              </w:rPr>
            </w:pPr>
            <w:r w:rsidRPr="005872DA">
              <w:rPr>
                <w:sz w:val="22"/>
                <w:szCs w:val="22"/>
              </w:rPr>
              <w:t>Jamstvo za ispunjenje ugovora</w:t>
            </w:r>
          </w:p>
        </w:tc>
        <w:tc>
          <w:tcPr>
            <w:tcW w:w="1985" w:type="dxa"/>
            <w:shd w:val="clear" w:color="auto" w:fill="auto"/>
            <w:tcMar>
              <w:left w:w="0" w:type="dxa"/>
              <w:right w:w="0" w:type="dxa"/>
            </w:tcMar>
            <w:vAlign w:val="center"/>
            <w:hideMark/>
          </w:tcPr>
          <w:p w14:paraId="6ACA3CD6" w14:textId="77777777" w:rsidR="005872DA" w:rsidRPr="005872DA" w:rsidRDefault="005872DA" w:rsidP="00FF5406">
            <w:pPr>
              <w:pStyle w:val="Tijeloteksta"/>
              <w:jc w:val="center"/>
              <w:rPr>
                <w:sz w:val="22"/>
                <w:szCs w:val="22"/>
              </w:rPr>
            </w:pPr>
            <w:r w:rsidRPr="005872DA">
              <w:rPr>
                <w:sz w:val="22"/>
                <w:szCs w:val="22"/>
              </w:rPr>
              <w:t>360-01/21-01/300</w:t>
            </w:r>
          </w:p>
        </w:tc>
        <w:tc>
          <w:tcPr>
            <w:tcW w:w="1559" w:type="dxa"/>
            <w:shd w:val="clear" w:color="auto" w:fill="auto"/>
            <w:tcMar>
              <w:left w:w="0" w:type="dxa"/>
              <w:right w:w="0" w:type="dxa"/>
            </w:tcMar>
            <w:vAlign w:val="center"/>
            <w:hideMark/>
          </w:tcPr>
          <w:p w14:paraId="6B8CD64D" w14:textId="77777777" w:rsidR="005872DA" w:rsidRPr="005872DA" w:rsidRDefault="005872DA" w:rsidP="00FF5406">
            <w:pPr>
              <w:pStyle w:val="Tijeloteksta"/>
              <w:jc w:val="center"/>
              <w:rPr>
                <w:sz w:val="22"/>
                <w:szCs w:val="22"/>
              </w:rPr>
            </w:pPr>
          </w:p>
        </w:tc>
        <w:tc>
          <w:tcPr>
            <w:tcW w:w="709" w:type="dxa"/>
            <w:shd w:val="clear" w:color="auto" w:fill="auto"/>
            <w:tcMar>
              <w:left w:w="0" w:type="dxa"/>
              <w:right w:w="0" w:type="dxa"/>
            </w:tcMar>
            <w:vAlign w:val="center"/>
            <w:hideMark/>
          </w:tcPr>
          <w:p w14:paraId="15062BDB" w14:textId="77777777" w:rsidR="005872DA" w:rsidRPr="005872DA" w:rsidRDefault="005872DA" w:rsidP="00FF5406">
            <w:pPr>
              <w:pStyle w:val="Tijeloteksta"/>
              <w:jc w:val="center"/>
              <w:rPr>
                <w:sz w:val="22"/>
                <w:szCs w:val="22"/>
              </w:rPr>
            </w:pPr>
          </w:p>
        </w:tc>
      </w:tr>
      <w:tr w:rsidR="005872DA" w:rsidRPr="005872DA" w14:paraId="26EF2879" w14:textId="77777777" w:rsidTr="00FF5406">
        <w:trPr>
          <w:cantSplit/>
        </w:trPr>
        <w:tc>
          <w:tcPr>
            <w:tcW w:w="426" w:type="dxa"/>
            <w:shd w:val="clear" w:color="auto" w:fill="auto"/>
            <w:tcMar>
              <w:left w:w="0" w:type="dxa"/>
              <w:right w:w="0" w:type="dxa"/>
            </w:tcMar>
            <w:vAlign w:val="center"/>
            <w:hideMark/>
          </w:tcPr>
          <w:p w14:paraId="61A9F667" w14:textId="77777777" w:rsidR="005872DA" w:rsidRPr="005872DA" w:rsidRDefault="005872DA" w:rsidP="00FF5406">
            <w:pPr>
              <w:pStyle w:val="Tijeloteksta"/>
              <w:jc w:val="center"/>
              <w:rPr>
                <w:sz w:val="22"/>
                <w:szCs w:val="22"/>
              </w:rPr>
            </w:pPr>
            <w:r w:rsidRPr="005872DA">
              <w:rPr>
                <w:sz w:val="22"/>
                <w:szCs w:val="22"/>
              </w:rPr>
              <w:t>190.</w:t>
            </w:r>
          </w:p>
        </w:tc>
        <w:tc>
          <w:tcPr>
            <w:tcW w:w="1276" w:type="dxa"/>
            <w:shd w:val="clear" w:color="auto" w:fill="auto"/>
            <w:tcMar>
              <w:left w:w="0" w:type="dxa"/>
              <w:right w:w="0" w:type="dxa"/>
            </w:tcMar>
            <w:vAlign w:val="center"/>
            <w:hideMark/>
          </w:tcPr>
          <w:p w14:paraId="505EC9B9" w14:textId="77777777" w:rsidR="005872DA" w:rsidRPr="005872DA" w:rsidRDefault="005872DA" w:rsidP="00FF5406">
            <w:pPr>
              <w:pStyle w:val="Tijeloteksta"/>
              <w:jc w:val="center"/>
              <w:rPr>
                <w:sz w:val="22"/>
                <w:szCs w:val="22"/>
              </w:rPr>
            </w:pPr>
            <w:r w:rsidRPr="005872DA">
              <w:rPr>
                <w:sz w:val="22"/>
                <w:szCs w:val="22"/>
              </w:rPr>
              <w:t>13.12.2021.</w:t>
            </w:r>
          </w:p>
        </w:tc>
        <w:tc>
          <w:tcPr>
            <w:tcW w:w="1134" w:type="dxa"/>
            <w:shd w:val="clear" w:color="auto" w:fill="auto"/>
            <w:tcMar>
              <w:left w:w="0" w:type="dxa"/>
              <w:right w:w="0" w:type="dxa"/>
            </w:tcMar>
            <w:vAlign w:val="center"/>
            <w:hideMark/>
          </w:tcPr>
          <w:p w14:paraId="5F6DA528" w14:textId="77777777" w:rsidR="005872DA" w:rsidRPr="005872DA" w:rsidRDefault="005872DA" w:rsidP="00FF5406">
            <w:pPr>
              <w:pStyle w:val="Tijeloteksta"/>
              <w:jc w:val="center"/>
              <w:rPr>
                <w:sz w:val="22"/>
                <w:szCs w:val="22"/>
              </w:rPr>
            </w:pPr>
            <w:r w:rsidRPr="005872DA">
              <w:rPr>
                <w:sz w:val="22"/>
                <w:szCs w:val="22"/>
              </w:rPr>
              <w:t>garancija</w:t>
            </w:r>
          </w:p>
        </w:tc>
        <w:tc>
          <w:tcPr>
            <w:tcW w:w="1843" w:type="dxa"/>
            <w:shd w:val="clear" w:color="auto" w:fill="auto"/>
            <w:tcMar>
              <w:left w:w="0" w:type="dxa"/>
              <w:right w:w="0" w:type="dxa"/>
            </w:tcMar>
            <w:vAlign w:val="center"/>
            <w:hideMark/>
          </w:tcPr>
          <w:p w14:paraId="0C65DF67" w14:textId="77777777" w:rsidR="005872DA" w:rsidRPr="005872DA" w:rsidRDefault="005872DA" w:rsidP="00FF5406">
            <w:pPr>
              <w:pStyle w:val="Tijeloteksta"/>
              <w:jc w:val="center"/>
              <w:rPr>
                <w:sz w:val="22"/>
                <w:szCs w:val="22"/>
              </w:rPr>
            </w:pPr>
            <w:r w:rsidRPr="005872DA">
              <w:rPr>
                <w:sz w:val="22"/>
                <w:szCs w:val="22"/>
              </w:rPr>
              <w:t>8727001741</w:t>
            </w:r>
          </w:p>
        </w:tc>
        <w:tc>
          <w:tcPr>
            <w:tcW w:w="1276" w:type="dxa"/>
            <w:shd w:val="clear" w:color="auto" w:fill="auto"/>
            <w:tcMar>
              <w:left w:w="0" w:type="dxa"/>
              <w:right w:w="0" w:type="dxa"/>
            </w:tcMar>
            <w:vAlign w:val="center"/>
            <w:hideMark/>
          </w:tcPr>
          <w:p w14:paraId="3B382D2A" w14:textId="77777777" w:rsidR="005872DA" w:rsidRPr="005872DA" w:rsidRDefault="005872DA" w:rsidP="00FF5406">
            <w:pPr>
              <w:pStyle w:val="Tijeloteksta"/>
              <w:jc w:val="center"/>
              <w:rPr>
                <w:sz w:val="22"/>
                <w:szCs w:val="22"/>
              </w:rPr>
            </w:pPr>
            <w:r w:rsidRPr="005872DA">
              <w:rPr>
                <w:sz w:val="22"/>
                <w:szCs w:val="22"/>
              </w:rPr>
              <w:t>203.111,22</w:t>
            </w:r>
          </w:p>
        </w:tc>
        <w:tc>
          <w:tcPr>
            <w:tcW w:w="708" w:type="dxa"/>
            <w:shd w:val="clear" w:color="auto" w:fill="auto"/>
            <w:tcMar>
              <w:left w:w="0" w:type="dxa"/>
              <w:right w:w="0" w:type="dxa"/>
            </w:tcMar>
            <w:vAlign w:val="center"/>
            <w:hideMark/>
          </w:tcPr>
          <w:p w14:paraId="75296751"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506D7E11" w14:textId="77777777" w:rsidR="005872DA" w:rsidRPr="005872DA" w:rsidRDefault="005872DA" w:rsidP="00FF5406">
            <w:pPr>
              <w:pStyle w:val="Tijeloteksta"/>
              <w:jc w:val="center"/>
              <w:rPr>
                <w:sz w:val="22"/>
                <w:szCs w:val="22"/>
              </w:rPr>
            </w:pPr>
            <w:r w:rsidRPr="005872DA">
              <w:rPr>
                <w:sz w:val="22"/>
                <w:szCs w:val="22"/>
              </w:rPr>
              <w:t>Elektro-Lovošević</w:t>
            </w:r>
          </w:p>
        </w:tc>
        <w:tc>
          <w:tcPr>
            <w:tcW w:w="1842" w:type="dxa"/>
            <w:shd w:val="clear" w:color="auto" w:fill="auto"/>
            <w:tcMar>
              <w:left w:w="0" w:type="dxa"/>
              <w:right w:w="0" w:type="dxa"/>
            </w:tcMar>
            <w:hideMark/>
          </w:tcPr>
          <w:p w14:paraId="138A44E5" w14:textId="77777777" w:rsidR="005872DA" w:rsidRPr="005872DA" w:rsidRDefault="005872DA" w:rsidP="00FF5406">
            <w:pPr>
              <w:jc w:val="center"/>
              <w:rPr>
                <w:sz w:val="22"/>
                <w:szCs w:val="22"/>
              </w:rPr>
            </w:pPr>
            <w:r w:rsidRPr="005872DA">
              <w:rPr>
                <w:sz w:val="22"/>
                <w:szCs w:val="22"/>
              </w:rPr>
              <w:t>Jamstvo za ispunjenje ugovora</w:t>
            </w:r>
          </w:p>
        </w:tc>
        <w:tc>
          <w:tcPr>
            <w:tcW w:w="1985" w:type="dxa"/>
            <w:shd w:val="clear" w:color="auto" w:fill="auto"/>
            <w:tcMar>
              <w:left w:w="0" w:type="dxa"/>
              <w:right w:w="0" w:type="dxa"/>
            </w:tcMar>
            <w:vAlign w:val="center"/>
            <w:hideMark/>
          </w:tcPr>
          <w:p w14:paraId="3A81BC30" w14:textId="77777777" w:rsidR="005872DA" w:rsidRPr="005872DA" w:rsidRDefault="005872DA" w:rsidP="00FF5406">
            <w:pPr>
              <w:pStyle w:val="Tijeloteksta"/>
              <w:jc w:val="center"/>
              <w:rPr>
                <w:sz w:val="22"/>
                <w:szCs w:val="22"/>
              </w:rPr>
            </w:pPr>
            <w:r w:rsidRPr="005872DA">
              <w:rPr>
                <w:sz w:val="22"/>
                <w:szCs w:val="22"/>
              </w:rPr>
              <w:t>351-01/19-01/4</w:t>
            </w:r>
          </w:p>
        </w:tc>
        <w:tc>
          <w:tcPr>
            <w:tcW w:w="1559" w:type="dxa"/>
            <w:shd w:val="clear" w:color="auto" w:fill="auto"/>
            <w:tcMar>
              <w:left w:w="0" w:type="dxa"/>
              <w:right w:w="0" w:type="dxa"/>
            </w:tcMar>
            <w:vAlign w:val="center"/>
            <w:hideMark/>
          </w:tcPr>
          <w:p w14:paraId="1E1D63B8" w14:textId="77777777" w:rsidR="005872DA" w:rsidRPr="005872DA" w:rsidRDefault="005872DA" w:rsidP="00FF5406">
            <w:pPr>
              <w:pStyle w:val="Tijeloteksta"/>
              <w:jc w:val="center"/>
              <w:rPr>
                <w:sz w:val="22"/>
                <w:szCs w:val="22"/>
              </w:rPr>
            </w:pPr>
          </w:p>
        </w:tc>
        <w:tc>
          <w:tcPr>
            <w:tcW w:w="709" w:type="dxa"/>
            <w:shd w:val="clear" w:color="auto" w:fill="auto"/>
            <w:tcMar>
              <w:left w:w="0" w:type="dxa"/>
              <w:right w:w="0" w:type="dxa"/>
            </w:tcMar>
            <w:vAlign w:val="center"/>
            <w:hideMark/>
          </w:tcPr>
          <w:p w14:paraId="68873AFF" w14:textId="77777777" w:rsidR="005872DA" w:rsidRPr="005872DA" w:rsidRDefault="005872DA" w:rsidP="00FF5406">
            <w:pPr>
              <w:pStyle w:val="Tijeloteksta"/>
              <w:jc w:val="center"/>
              <w:rPr>
                <w:sz w:val="22"/>
                <w:szCs w:val="22"/>
              </w:rPr>
            </w:pPr>
          </w:p>
        </w:tc>
      </w:tr>
      <w:tr w:rsidR="005872DA" w:rsidRPr="005872DA" w14:paraId="6092281B" w14:textId="77777777" w:rsidTr="00FF5406">
        <w:trPr>
          <w:cantSplit/>
        </w:trPr>
        <w:tc>
          <w:tcPr>
            <w:tcW w:w="426" w:type="dxa"/>
            <w:shd w:val="clear" w:color="auto" w:fill="auto"/>
            <w:tcMar>
              <w:left w:w="0" w:type="dxa"/>
              <w:right w:w="0" w:type="dxa"/>
            </w:tcMar>
            <w:vAlign w:val="center"/>
            <w:hideMark/>
          </w:tcPr>
          <w:p w14:paraId="3FF069A5" w14:textId="77777777" w:rsidR="005872DA" w:rsidRPr="005872DA" w:rsidRDefault="005872DA" w:rsidP="00FF5406">
            <w:pPr>
              <w:pStyle w:val="Tijeloteksta"/>
              <w:jc w:val="center"/>
              <w:rPr>
                <w:sz w:val="22"/>
                <w:szCs w:val="22"/>
              </w:rPr>
            </w:pPr>
            <w:r w:rsidRPr="005872DA">
              <w:rPr>
                <w:sz w:val="22"/>
                <w:szCs w:val="22"/>
              </w:rPr>
              <w:lastRenderedPageBreak/>
              <w:t>191.</w:t>
            </w:r>
          </w:p>
        </w:tc>
        <w:tc>
          <w:tcPr>
            <w:tcW w:w="1276" w:type="dxa"/>
            <w:shd w:val="clear" w:color="auto" w:fill="auto"/>
            <w:tcMar>
              <w:left w:w="0" w:type="dxa"/>
              <w:right w:w="0" w:type="dxa"/>
            </w:tcMar>
            <w:vAlign w:val="center"/>
            <w:hideMark/>
          </w:tcPr>
          <w:p w14:paraId="0511C7EB" w14:textId="77777777" w:rsidR="005872DA" w:rsidRPr="005872DA" w:rsidRDefault="005872DA" w:rsidP="00FF5406">
            <w:pPr>
              <w:pStyle w:val="Tijeloteksta"/>
              <w:jc w:val="center"/>
              <w:rPr>
                <w:sz w:val="22"/>
                <w:szCs w:val="22"/>
              </w:rPr>
            </w:pPr>
            <w:r w:rsidRPr="005872DA">
              <w:rPr>
                <w:sz w:val="22"/>
                <w:szCs w:val="22"/>
              </w:rPr>
              <w:t>27.12.2021.</w:t>
            </w:r>
          </w:p>
        </w:tc>
        <w:tc>
          <w:tcPr>
            <w:tcW w:w="1134" w:type="dxa"/>
            <w:shd w:val="clear" w:color="auto" w:fill="auto"/>
            <w:tcMar>
              <w:left w:w="0" w:type="dxa"/>
              <w:right w:w="0" w:type="dxa"/>
            </w:tcMar>
            <w:vAlign w:val="center"/>
            <w:hideMark/>
          </w:tcPr>
          <w:p w14:paraId="162F4835" w14:textId="77777777" w:rsidR="005872DA" w:rsidRPr="005872DA" w:rsidRDefault="005872DA" w:rsidP="00FF5406">
            <w:pPr>
              <w:pStyle w:val="Tijeloteksta"/>
              <w:jc w:val="center"/>
              <w:rPr>
                <w:sz w:val="22"/>
                <w:szCs w:val="22"/>
              </w:rPr>
            </w:pPr>
            <w:r w:rsidRPr="005872DA">
              <w:rPr>
                <w:sz w:val="22"/>
                <w:szCs w:val="22"/>
              </w:rPr>
              <w:t>garancija</w:t>
            </w:r>
          </w:p>
        </w:tc>
        <w:tc>
          <w:tcPr>
            <w:tcW w:w="1843" w:type="dxa"/>
            <w:shd w:val="clear" w:color="auto" w:fill="auto"/>
            <w:tcMar>
              <w:left w:w="0" w:type="dxa"/>
              <w:right w:w="0" w:type="dxa"/>
            </w:tcMar>
            <w:vAlign w:val="center"/>
            <w:hideMark/>
          </w:tcPr>
          <w:p w14:paraId="2EF1D7D2" w14:textId="77777777" w:rsidR="005872DA" w:rsidRPr="005872DA" w:rsidRDefault="005872DA" w:rsidP="00FF5406">
            <w:pPr>
              <w:pStyle w:val="Tijeloteksta"/>
              <w:jc w:val="center"/>
              <w:rPr>
                <w:sz w:val="22"/>
                <w:szCs w:val="22"/>
              </w:rPr>
            </w:pPr>
            <w:r w:rsidRPr="005872DA">
              <w:rPr>
                <w:sz w:val="22"/>
                <w:szCs w:val="22"/>
              </w:rPr>
              <w:t>2104006569</w:t>
            </w:r>
          </w:p>
        </w:tc>
        <w:tc>
          <w:tcPr>
            <w:tcW w:w="1276" w:type="dxa"/>
            <w:shd w:val="clear" w:color="auto" w:fill="auto"/>
            <w:tcMar>
              <w:left w:w="0" w:type="dxa"/>
              <w:right w:w="0" w:type="dxa"/>
            </w:tcMar>
            <w:vAlign w:val="center"/>
            <w:hideMark/>
          </w:tcPr>
          <w:p w14:paraId="0EF16078" w14:textId="77777777" w:rsidR="005872DA" w:rsidRPr="005872DA" w:rsidRDefault="005872DA" w:rsidP="00FF5406">
            <w:pPr>
              <w:pStyle w:val="Tijeloteksta"/>
              <w:jc w:val="center"/>
              <w:rPr>
                <w:sz w:val="22"/>
                <w:szCs w:val="22"/>
              </w:rPr>
            </w:pPr>
            <w:r w:rsidRPr="005872DA">
              <w:rPr>
                <w:sz w:val="22"/>
                <w:szCs w:val="22"/>
              </w:rPr>
              <w:t>500.000,00</w:t>
            </w:r>
          </w:p>
        </w:tc>
        <w:tc>
          <w:tcPr>
            <w:tcW w:w="708" w:type="dxa"/>
            <w:shd w:val="clear" w:color="auto" w:fill="auto"/>
            <w:tcMar>
              <w:left w:w="0" w:type="dxa"/>
              <w:right w:w="0" w:type="dxa"/>
            </w:tcMar>
            <w:vAlign w:val="center"/>
            <w:hideMark/>
          </w:tcPr>
          <w:p w14:paraId="5D0E9284"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1317B144" w14:textId="77777777" w:rsidR="005872DA" w:rsidRPr="005872DA" w:rsidRDefault="005872DA" w:rsidP="00FF5406">
            <w:pPr>
              <w:pStyle w:val="Tijeloteksta"/>
              <w:jc w:val="center"/>
              <w:rPr>
                <w:sz w:val="22"/>
                <w:szCs w:val="22"/>
              </w:rPr>
            </w:pPr>
            <w:r w:rsidRPr="005872DA">
              <w:rPr>
                <w:sz w:val="22"/>
                <w:szCs w:val="22"/>
              </w:rPr>
              <w:t>SIRRAH-Projekt d.o.o.</w:t>
            </w:r>
          </w:p>
        </w:tc>
        <w:tc>
          <w:tcPr>
            <w:tcW w:w="1842" w:type="dxa"/>
            <w:shd w:val="clear" w:color="auto" w:fill="auto"/>
            <w:tcMar>
              <w:left w:w="0" w:type="dxa"/>
              <w:right w:w="0" w:type="dxa"/>
            </w:tcMar>
            <w:vAlign w:val="center"/>
            <w:hideMark/>
          </w:tcPr>
          <w:p w14:paraId="0EF832FB" w14:textId="77777777" w:rsidR="005872DA" w:rsidRPr="005872DA" w:rsidRDefault="005872DA" w:rsidP="00FF5406">
            <w:pPr>
              <w:pStyle w:val="Tijeloteksta"/>
              <w:jc w:val="center"/>
              <w:rPr>
                <w:sz w:val="22"/>
                <w:szCs w:val="22"/>
              </w:rPr>
            </w:pPr>
            <w:r w:rsidRPr="005872DA">
              <w:rPr>
                <w:sz w:val="22"/>
                <w:szCs w:val="22"/>
              </w:rPr>
              <w:t>Otklanjanje nedostataka</w:t>
            </w:r>
          </w:p>
        </w:tc>
        <w:tc>
          <w:tcPr>
            <w:tcW w:w="1985" w:type="dxa"/>
            <w:shd w:val="clear" w:color="auto" w:fill="auto"/>
            <w:tcMar>
              <w:left w:w="0" w:type="dxa"/>
              <w:right w:w="0" w:type="dxa"/>
            </w:tcMar>
            <w:vAlign w:val="center"/>
            <w:hideMark/>
          </w:tcPr>
          <w:p w14:paraId="62C88047" w14:textId="77777777" w:rsidR="005872DA" w:rsidRPr="005872DA" w:rsidRDefault="005872DA" w:rsidP="00FF5406">
            <w:pPr>
              <w:pStyle w:val="Tijeloteksta"/>
              <w:jc w:val="center"/>
              <w:rPr>
                <w:sz w:val="22"/>
                <w:szCs w:val="22"/>
              </w:rPr>
            </w:pPr>
            <w:r w:rsidRPr="005872DA">
              <w:rPr>
                <w:sz w:val="22"/>
                <w:szCs w:val="22"/>
              </w:rPr>
              <w:t>900-01/19-01/1</w:t>
            </w:r>
          </w:p>
        </w:tc>
        <w:tc>
          <w:tcPr>
            <w:tcW w:w="1559" w:type="dxa"/>
            <w:shd w:val="clear" w:color="auto" w:fill="auto"/>
            <w:tcMar>
              <w:left w:w="0" w:type="dxa"/>
              <w:right w:w="0" w:type="dxa"/>
            </w:tcMar>
            <w:vAlign w:val="center"/>
            <w:hideMark/>
          </w:tcPr>
          <w:p w14:paraId="40EE0D5E" w14:textId="77777777" w:rsidR="005872DA" w:rsidRPr="005872DA" w:rsidRDefault="005872DA" w:rsidP="00FF5406">
            <w:pPr>
              <w:pStyle w:val="Tijeloteksta"/>
              <w:jc w:val="center"/>
              <w:rPr>
                <w:sz w:val="22"/>
                <w:szCs w:val="22"/>
              </w:rPr>
            </w:pPr>
            <w:r w:rsidRPr="005872DA">
              <w:rPr>
                <w:sz w:val="22"/>
                <w:szCs w:val="22"/>
              </w:rPr>
              <w:t>31.12.2026</w:t>
            </w:r>
          </w:p>
        </w:tc>
        <w:tc>
          <w:tcPr>
            <w:tcW w:w="709" w:type="dxa"/>
            <w:shd w:val="clear" w:color="auto" w:fill="auto"/>
            <w:tcMar>
              <w:left w:w="0" w:type="dxa"/>
              <w:right w:w="0" w:type="dxa"/>
            </w:tcMar>
            <w:vAlign w:val="center"/>
            <w:hideMark/>
          </w:tcPr>
          <w:p w14:paraId="0783A65E" w14:textId="77777777" w:rsidR="005872DA" w:rsidRPr="005872DA" w:rsidRDefault="005872DA" w:rsidP="00FF5406">
            <w:pPr>
              <w:pStyle w:val="Tijeloteksta"/>
              <w:jc w:val="center"/>
              <w:rPr>
                <w:sz w:val="22"/>
                <w:szCs w:val="22"/>
              </w:rPr>
            </w:pPr>
          </w:p>
        </w:tc>
      </w:tr>
      <w:tr w:rsidR="005872DA" w:rsidRPr="005872DA" w14:paraId="52C9F55E" w14:textId="77777777" w:rsidTr="00FF5406">
        <w:trPr>
          <w:cantSplit/>
        </w:trPr>
        <w:tc>
          <w:tcPr>
            <w:tcW w:w="426" w:type="dxa"/>
            <w:shd w:val="clear" w:color="auto" w:fill="auto"/>
            <w:tcMar>
              <w:left w:w="0" w:type="dxa"/>
              <w:right w:w="0" w:type="dxa"/>
            </w:tcMar>
            <w:vAlign w:val="center"/>
            <w:hideMark/>
          </w:tcPr>
          <w:p w14:paraId="62198A58" w14:textId="77777777" w:rsidR="005872DA" w:rsidRPr="005872DA" w:rsidRDefault="005872DA" w:rsidP="00FF5406">
            <w:pPr>
              <w:pStyle w:val="Tijeloteksta"/>
              <w:jc w:val="center"/>
              <w:rPr>
                <w:sz w:val="22"/>
                <w:szCs w:val="22"/>
              </w:rPr>
            </w:pPr>
            <w:r w:rsidRPr="005872DA">
              <w:rPr>
                <w:sz w:val="22"/>
                <w:szCs w:val="22"/>
              </w:rPr>
              <w:t>192.</w:t>
            </w:r>
          </w:p>
        </w:tc>
        <w:tc>
          <w:tcPr>
            <w:tcW w:w="1276" w:type="dxa"/>
            <w:shd w:val="clear" w:color="auto" w:fill="auto"/>
            <w:tcMar>
              <w:left w:w="0" w:type="dxa"/>
              <w:right w:w="0" w:type="dxa"/>
            </w:tcMar>
            <w:vAlign w:val="center"/>
            <w:hideMark/>
          </w:tcPr>
          <w:p w14:paraId="08DD3973" w14:textId="77777777" w:rsidR="005872DA" w:rsidRPr="005872DA" w:rsidRDefault="005872DA" w:rsidP="00FF5406">
            <w:pPr>
              <w:pStyle w:val="Tijeloteksta"/>
              <w:jc w:val="center"/>
              <w:rPr>
                <w:sz w:val="22"/>
                <w:szCs w:val="22"/>
              </w:rPr>
            </w:pPr>
            <w:r w:rsidRPr="005872DA">
              <w:rPr>
                <w:sz w:val="22"/>
                <w:szCs w:val="22"/>
              </w:rPr>
              <w:t>24.02.2022.</w:t>
            </w:r>
          </w:p>
        </w:tc>
        <w:tc>
          <w:tcPr>
            <w:tcW w:w="1134" w:type="dxa"/>
            <w:shd w:val="clear" w:color="auto" w:fill="auto"/>
            <w:tcMar>
              <w:left w:w="0" w:type="dxa"/>
              <w:right w:w="0" w:type="dxa"/>
            </w:tcMar>
            <w:vAlign w:val="center"/>
            <w:hideMark/>
          </w:tcPr>
          <w:p w14:paraId="29F19E56" w14:textId="77777777" w:rsidR="005872DA" w:rsidRPr="005872DA" w:rsidRDefault="005872DA" w:rsidP="00FF5406">
            <w:pPr>
              <w:pStyle w:val="Tijeloteksta"/>
              <w:jc w:val="center"/>
              <w:rPr>
                <w:sz w:val="22"/>
                <w:szCs w:val="22"/>
              </w:rPr>
            </w:pPr>
            <w:r w:rsidRPr="005872DA">
              <w:rPr>
                <w:sz w:val="22"/>
                <w:szCs w:val="22"/>
              </w:rPr>
              <w:t>bjanko zadužnica</w:t>
            </w:r>
          </w:p>
        </w:tc>
        <w:tc>
          <w:tcPr>
            <w:tcW w:w="1843" w:type="dxa"/>
            <w:shd w:val="clear" w:color="auto" w:fill="auto"/>
            <w:tcMar>
              <w:left w:w="0" w:type="dxa"/>
              <w:right w:w="0" w:type="dxa"/>
            </w:tcMar>
            <w:vAlign w:val="center"/>
            <w:hideMark/>
          </w:tcPr>
          <w:p w14:paraId="35540D81" w14:textId="77777777" w:rsidR="005872DA" w:rsidRPr="005872DA" w:rsidRDefault="005872DA" w:rsidP="00FF5406">
            <w:pPr>
              <w:pStyle w:val="Tijeloteksta"/>
              <w:jc w:val="center"/>
              <w:rPr>
                <w:sz w:val="22"/>
                <w:szCs w:val="22"/>
              </w:rPr>
            </w:pPr>
            <w:r w:rsidRPr="005872DA">
              <w:rPr>
                <w:sz w:val="22"/>
                <w:szCs w:val="22"/>
              </w:rPr>
              <w:t>OV-338/2022</w:t>
            </w:r>
          </w:p>
        </w:tc>
        <w:tc>
          <w:tcPr>
            <w:tcW w:w="1276" w:type="dxa"/>
            <w:shd w:val="clear" w:color="auto" w:fill="auto"/>
            <w:tcMar>
              <w:left w:w="0" w:type="dxa"/>
              <w:right w:w="0" w:type="dxa"/>
            </w:tcMar>
            <w:vAlign w:val="center"/>
            <w:hideMark/>
          </w:tcPr>
          <w:p w14:paraId="7496D38B" w14:textId="77777777" w:rsidR="005872DA" w:rsidRPr="005872DA" w:rsidRDefault="005872DA" w:rsidP="00FF5406">
            <w:pPr>
              <w:pStyle w:val="Tijeloteksta"/>
              <w:jc w:val="center"/>
              <w:rPr>
                <w:sz w:val="22"/>
                <w:szCs w:val="22"/>
              </w:rPr>
            </w:pPr>
            <w:r w:rsidRPr="005872DA">
              <w:rPr>
                <w:sz w:val="22"/>
                <w:szCs w:val="22"/>
              </w:rPr>
              <w:t>50.000,00</w:t>
            </w:r>
          </w:p>
        </w:tc>
        <w:tc>
          <w:tcPr>
            <w:tcW w:w="708" w:type="dxa"/>
            <w:shd w:val="clear" w:color="auto" w:fill="auto"/>
            <w:tcMar>
              <w:left w:w="0" w:type="dxa"/>
              <w:right w:w="0" w:type="dxa"/>
            </w:tcMar>
            <w:vAlign w:val="center"/>
            <w:hideMark/>
          </w:tcPr>
          <w:p w14:paraId="593E78DA"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4CAF18B0" w14:textId="77777777" w:rsidR="005872DA" w:rsidRPr="005872DA" w:rsidRDefault="005872DA" w:rsidP="00FF5406">
            <w:pPr>
              <w:pStyle w:val="Tijeloteksta"/>
              <w:jc w:val="center"/>
              <w:rPr>
                <w:sz w:val="22"/>
                <w:szCs w:val="22"/>
              </w:rPr>
            </w:pPr>
            <w:r w:rsidRPr="005872DA">
              <w:rPr>
                <w:sz w:val="22"/>
                <w:szCs w:val="22"/>
              </w:rPr>
              <w:t>Studio MAPA d.o.o.</w:t>
            </w:r>
          </w:p>
        </w:tc>
        <w:tc>
          <w:tcPr>
            <w:tcW w:w="1842" w:type="dxa"/>
            <w:shd w:val="clear" w:color="auto" w:fill="auto"/>
            <w:tcMar>
              <w:left w:w="0" w:type="dxa"/>
              <w:right w:w="0" w:type="dxa"/>
            </w:tcMar>
            <w:vAlign w:val="center"/>
            <w:hideMark/>
          </w:tcPr>
          <w:p w14:paraId="7452FB70" w14:textId="77777777" w:rsidR="005872DA" w:rsidRPr="005872DA" w:rsidRDefault="005872DA" w:rsidP="00FF5406">
            <w:pPr>
              <w:pStyle w:val="Tijeloteksta"/>
              <w:jc w:val="center"/>
              <w:rPr>
                <w:sz w:val="22"/>
                <w:szCs w:val="22"/>
              </w:rPr>
            </w:pPr>
            <w:r w:rsidRPr="005872DA">
              <w:rPr>
                <w:sz w:val="22"/>
                <w:szCs w:val="22"/>
              </w:rPr>
              <w:t>Nadzor</w:t>
            </w:r>
          </w:p>
          <w:p w14:paraId="2E850048" w14:textId="77777777" w:rsidR="005872DA" w:rsidRPr="005872DA" w:rsidRDefault="005872DA" w:rsidP="00FF5406">
            <w:pPr>
              <w:pStyle w:val="Tijeloteksta"/>
              <w:jc w:val="center"/>
              <w:rPr>
                <w:sz w:val="22"/>
                <w:szCs w:val="22"/>
              </w:rPr>
            </w:pPr>
          </w:p>
        </w:tc>
        <w:tc>
          <w:tcPr>
            <w:tcW w:w="1985" w:type="dxa"/>
            <w:shd w:val="clear" w:color="auto" w:fill="auto"/>
            <w:tcMar>
              <w:left w:w="0" w:type="dxa"/>
              <w:right w:w="0" w:type="dxa"/>
            </w:tcMar>
            <w:vAlign w:val="center"/>
            <w:hideMark/>
          </w:tcPr>
          <w:p w14:paraId="3F68A917" w14:textId="77777777" w:rsidR="005872DA" w:rsidRPr="005872DA" w:rsidRDefault="005872DA" w:rsidP="00FF5406">
            <w:pPr>
              <w:pStyle w:val="Tijeloteksta"/>
              <w:jc w:val="center"/>
              <w:rPr>
                <w:sz w:val="22"/>
                <w:szCs w:val="22"/>
              </w:rPr>
            </w:pPr>
            <w:r w:rsidRPr="005872DA">
              <w:rPr>
                <w:sz w:val="22"/>
                <w:szCs w:val="22"/>
              </w:rPr>
              <w:t>404-02/22-01/1</w:t>
            </w:r>
          </w:p>
        </w:tc>
        <w:tc>
          <w:tcPr>
            <w:tcW w:w="1559" w:type="dxa"/>
            <w:shd w:val="clear" w:color="auto" w:fill="auto"/>
            <w:tcMar>
              <w:left w:w="0" w:type="dxa"/>
              <w:right w:w="0" w:type="dxa"/>
            </w:tcMar>
            <w:vAlign w:val="center"/>
            <w:hideMark/>
          </w:tcPr>
          <w:p w14:paraId="2D2BB684" w14:textId="77777777" w:rsidR="005872DA" w:rsidRPr="005872DA" w:rsidRDefault="005872DA" w:rsidP="00FF5406">
            <w:pPr>
              <w:pStyle w:val="Tijeloteksta"/>
              <w:jc w:val="center"/>
              <w:rPr>
                <w:sz w:val="22"/>
                <w:szCs w:val="22"/>
              </w:rPr>
            </w:pPr>
          </w:p>
        </w:tc>
        <w:tc>
          <w:tcPr>
            <w:tcW w:w="709" w:type="dxa"/>
            <w:shd w:val="clear" w:color="auto" w:fill="auto"/>
            <w:tcMar>
              <w:left w:w="0" w:type="dxa"/>
              <w:right w:w="0" w:type="dxa"/>
            </w:tcMar>
            <w:vAlign w:val="center"/>
            <w:hideMark/>
          </w:tcPr>
          <w:p w14:paraId="0105B3A8" w14:textId="77777777" w:rsidR="005872DA" w:rsidRPr="005872DA" w:rsidRDefault="005872DA" w:rsidP="00FF5406">
            <w:pPr>
              <w:pStyle w:val="Tijeloteksta"/>
              <w:jc w:val="center"/>
              <w:rPr>
                <w:sz w:val="22"/>
                <w:szCs w:val="22"/>
              </w:rPr>
            </w:pPr>
          </w:p>
        </w:tc>
      </w:tr>
      <w:tr w:rsidR="005872DA" w:rsidRPr="005872DA" w14:paraId="15BAA5A4" w14:textId="77777777" w:rsidTr="00FF5406">
        <w:trPr>
          <w:cantSplit/>
        </w:trPr>
        <w:tc>
          <w:tcPr>
            <w:tcW w:w="426" w:type="dxa"/>
            <w:shd w:val="clear" w:color="auto" w:fill="auto"/>
            <w:tcMar>
              <w:left w:w="0" w:type="dxa"/>
              <w:right w:w="0" w:type="dxa"/>
            </w:tcMar>
            <w:vAlign w:val="center"/>
            <w:hideMark/>
          </w:tcPr>
          <w:p w14:paraId="28D6FFFA" w14:textId="77777777" w:rsidR="005872DA" w:rsidRPr="005872DA" w:rsidRDefault="005872DA" w:rsidP="00FF5406">
            <w:pPr>
              <w:pStyle w:val="Tijeloteksta"/>
              <w:jc w:val="center"/>
              <w:rPr>
                <w:sz w:val="22"/>
                <w:szCs w:val="22"/>
              </w:rPr>
            </w:pPr>
            <w:r w:rsidRPr="005872DA">
              <w:rPr>
                <w:sz w:val="22"/>
                <w:szCs w:val="22"/>
              </w:rPr>
              <w:t>193.</w:t>
            </w:r>
          </w:p>
        </w:tc>
        <w:tc>
          <w:tcPr>
            <w:tcW w:w="1276" w:type="dxa"/>
            <w:shd w:val="clear" w:color="auto" w:fill="auto"/>
            <w:tcMar>
              <w:left w:w="0" w:type="dxa"/>
              <w:right w:w="0" w:type="dxa"/>
            </w:tcMar>
            <w:vAlign w:val="center"/>
            <w:hideMark/>
          </w:tcPr>
          <w:p w14:paraId="5B26DD2E" w14:textId="77777777" w:rsidR="005872DA" w:rsidRPr="005872DA" w:rsidRDefault="005872DA" w:rsidP="00FF5406">
            <w:pPr>
              <w:pStyle w:val="Tijeloteksta"/>
              <w:jc w:val="center"/>
              <w:rPr>
                <w:sz w:val="22"/>
                <w:szCs w:val="22"/>
              </w:rPr>
            </w:pPr>
            <w:r w:rsidRPr="005872DA">
              <w:rPr>
                <w:sz w:val="22"/>
                <w:szCs w:val="22"/>
              </w:rPr>
              <w:t>16.03.2022.</w:t>
            </w:r>
          </w:p>
        </w:tc>
        <w:tc>
          <w:tcPr>
            <w:tcW w:w="1134" w:type="dxa"/>
            <w:shd w:val="clear" w:color="auto" w:fill="auto"/>
            <w:tcMar>
              <w:left w:w="0" w:type="dxa"/>
              <w:right w:w="0" w:type="dxa"/>
            </w:tcMar>
            <w:vAlign w:val="center"/>
            <w:hideMark/>
          </w:tcPr>
          <w:p w14:paraId="7D0012DC" w14:textId="77777777" w:rsidR="005872DA" w:rsidRPr="005872DA" w:rsidRDefault="005872DA" w:rsidP="00FF5406">
            <w:pPr>
              <w:pStyle w:val="Tijeloteksta"/>
              <w:jc w:val="center"/>
              <w:rPr>
                <w:sz w:val="22"/>
                <w:szCs w:val="22"/>
              </w:rPr>
            </w:pPr>
            <w:r w:rsidRPr="005872DA">
              <w:rPr>
                <w:sz w:val="22"/>
                <w:szCs w:val="22"/>
              </w:rPr>
              <w:t>bjanko zadužnica</w:t>
            </w:r>
          </w:p>
        </w:tc>
        <w:tc>
          <w:tcPr>
            <w:tcW w:w="1843" w:type="dxa"/>
            <w:shd w:val="clear" w:color="auto" w:fill="auto"/>
            <w:tcMar>
              <w:left w:w="0" w:type="dxa"/>
              <w:right w:w="0" w:type="dxa"/>
            </w:tcMar>
            <w:vAlign w:val="center"/>
            <w:hideMark/>
          </w:tcPr>
          <w:p w14:paraId="06E08A5F" w14:textId="77777777" w:rsidR="005872DA" w:rsidRPr="005872DA" w:rsidRDefault="005872DA" w:rsidP="00FF5406">
            <w:pPr>
              <w:pStyle w:val="Tijeloteksta"/>
              <w:jc w:val="center"/>
              <w:rPr>
                <w:sz w:val="22"/>
                <w:szCs w:val="22"/>
              </w:rPr>
            </w:pPr>
            <w:r w:rsidRPr="005872DA">
              <w:rPr>
                <w:sz w:val="22"/>
                <w:szCs w:val="22"/>
              </w:rPr>
              <w:t>OV-2656/2022</w:t>
            </w:r>
          </w:p>
        </w:tc>
        <w:tc>
          <w:tcPr>
            <w:tcW w:w="1276" w:type="dxa"/>
            <w:shd w:val="clear" w:color="auto" w:fill="auto"/>
            <w:tcMar>
              <w:left w:w="0" w:type="dxa"/>
              <w:right w:w="0" w:type="dxa"/>
            </w:tcMar>
            <w:vAlign w:val="center"/>
            <w:hideMark/>
          </w:tcPr>
          <w:p w14:paraId="6F290925" w14:textId="77777777" w:rsidR="005872DA" w:rsidRPr="005872DA" w:rsidRDefault="005872DA" w:rsidP="00FF5406">
            <w:pPr>
              <w:pStyle w:val="Tijeloteksta"/>
              <w:jc w:val="center"/>
              <w:rPr>
                <w:sz w:val="22"/>
                <w:szCs w:val="22"/>
              </w:rPr>
            </w:pPr>
            <w:r w:rsidRPr="005872DA">
              <w:rPr>
                <w:sz w:val="22"/>
                <w:szCs w:val="22"/>
              </w:rPr>
              <w:t>37.400,00</w:t>
            </w:r>
          </w:p>
        </w:tc>
        <w:tc>
          <w:tcPr>
            <w:tcW w:w="708" w:type="dxa"/>
            <w:shd w:val="clear" w:color="auto" w:fill="auto"/>
            <w:tcMar>
              <w:left w:w="0" w:type="dxa"/>
              <w:right w:w="0" w:type="dxa"/>
            </w:tcMar>
            <w:vAlign w:val="center"/>
            <w:hideMark/>
          </w:tcPr>
          <w:p w14:paraId="1450B7D8"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77A9A66B" w14:textId="77777777" w:rsidR="005872DA" w:rsidRPr="005872DA" w:rsidRDefault="005872DA" w:rsidP="00FF5406">
            <w:pPr>
              <w:pStyle w:val="Tijeloteksta"/>
              <w:jc w:val="center"/>
              <w:rPr>
                <w:sz w:val="22"/>
                <w:szCs w:val="22"/>
              </w:rPr>
            </w:pPr>
            <w:r w:rsidRPr="005872DA">
              <w:rPr>
                <w:sz w:val="22"/>
                <w:szCs w:val="22"/>
              </w:rPr>
              <w:t>Institut IGH d.d.</w:t>
            </w:r>
          </w:p>
        </w:tc>
        <w:tc>
          <w:tcPr>
            <w:tcW w:w="1842" w:type="dxa"/>
            <w:shd w:val="clear" w:color="auto" w:fill="auto"/>
            <w:tcMar>
              <w:left w:w="0" w:type="dxa"/>
              <w:right w:w="0" w:type="dxa"/>
            </w:tcMar>
            <w:vAlign w:val="center"/>
            <w:hideMark/>
          </w:tcPr>
          <w:p w14:paraId="4262459E" w14:textId="77777777" w:rsidR="005872DA" w:rsidRPr="005872DA" w:rsidRDefault="005872DA" w:rsidP="00FF5406">
            <w:pPr>
              <w:pStyle w:val="Tijeloteksta"/>
              <w:jc w:val="center"/>
              <w:rPr>
                <w:sz w:val="22"/>
                <w:szCs w:val="22"/>
              </w:rPr>
            </w:pPr>
            <w:r w:rsidRPr="005872DA">
              <w:rPr>
                <w:sz w:val="22"/>
                <w:szCs w:val="22"/>
              </w:rPr>
              <w:t>Nadzor</w:t>
            </w:r>
          </w:p>
        </w:tc>
        <w:tc>
          <w:tcPr>
            <w:tcW w:w="1985" w:type="dxa"/>
            <w:shd w:val="clear" w:color="auto" w:fill="auto"/>
            <w:tcMar>
              <w:left w:w="0" w:type="dxa"/>
              <w:right w:w="0" w:type="dxa"/>
            </w:tcMar>
            <w:vAlign w:val="center"/>
            <w:hideMark/>
          </w:tcPr>
          <w:p w14:paraId="4F1583DB" w14:textId="77777777" w:rsidR="005872DA" w:rsidRPr="005872DA" w:rsidRDefault="005872DA" w:rsidP="00FF5406">
            <w:pPr>
              <w:pStyle w:val="Tijeloteksta"/>
              <w:jc w:val="center"/>
              <w:rPr>
                <w:sz w:val="22"/>
                <w:szCs w:val="22"/>
              </w:rPr>
            </w:pPr>
            <w:r w:rsidRPr="005872DA">
              <w:rPr>
                <w:sz w:val="22"/>
                <w:szCs w:val="22"/>
              </w:rPr>
              <w:t>404-02/22-01/1</w:t>
            </w:r>
          </w:p>
        </w:tc>
        <w:tc>
          <w:tcPr>
            <w:tcW w:w="1559" w:type="dxa"/>
            <w:shd w:val="clear" w:color="auto" w:fill="auto"/>
            <w:tcMar>
              <w:left w:w="0" w:type="dxa"/>
              <w:right w:w="0" w:type="dxa"/>
            </w:tcMar>
            <w:vAlign w:val="center"/>
            <w:hideMark/>
          </w:tcPr>
          <w:p w14:paraId="07705103" w14:textId="77777777" w:rsidR="005872DA" w:rsidRPr="005872DA" w:rsidRDefault="005872DA" w:rsidP="00FF5406">
            <w:pPr>
              <w:pStyle w:val="Tijeloteksta"/>
              <w:rPr>
                <w:sz w:val="22"/>
                <w:szCs w:val="22"/>
              </w:rPr>
            </w:pPr>
          </w:p>
        </w:tc>
        <w:tc>
          <w:tcPr>
            <w:tcW w:w="709" w:type="dxa"/>
            <w:shd w:val="clear" w:color="auto" w:fill="auto"/>
            <w:tcMar>
              <w:left w:w="0" w:type="dxa"/>
              <w:right w:w="0" w:type="dxa"/>
            </w:tcMar>
            <w:vAlign w:val="center"/>
            <w:hideMark/>
          </w:tcPr>
          <w:p w14:paraId="7AE09B81" w14:textId="77777777" w:rsidR="005872DA" w:rsidRPr="005872DA" w:rsidRDefault="005872DA" w:rsidP="00FF5406">
            <w:pPr>
              <w:pStyle w:val="Tijeloteksta"/>
              <w:jc w:val="center"/>
              <w:rPr>
                <w:sz w:val="22"/>
                <w:szCs w:val="22"/>
              </w:rPr>
            </w:pPr>
          </w:p>
        </w:tc>
      </w:tr>
      <w:tr w:rsidR="005872DA" w:rsidRPr="005872DA" w14:paraId="482BD2E4" w14:textId="77777777" w:rsidTr="00FF5406">
        <w:trPr>
          <w:cantSplit/>
        </w:trPr>
        <w:tc>
          <w:tcPr>
            <w:tcW w:w="426" w:type="dxa"/>
            <w:shd w:val="clear" w:color="auto" w:fill="auto"/>
            <w:tcMar>
              <w:left w:w="0" w:type="dxa"/>
              <w:right w:w="0" w:type="dxa"/>
            </w:tcMar>
            <w:vAlign w:val="center"/>
            <w:hideMark/>
          </w:tcPr>
          <w:p w14:paraId="34714F22" w14:textId="77777777" w:rsidR="005872DA" w:rsidRPr="005872DA" w:rsidRDefault="005872DA" w:rsidP="00FF5406">
            <w:pPr>
              <w:pStyle w:val="Tijeloteksta"/>
              <w:jc w:val="center"/>
              <w:rPr>
                <w:sz w:val="22"/>
                <w:szCs w:val="22"/>
              </w:rPr>
            </w:pPr>
            <w:r w:rsidRPr="005872DA">
              <w:rPr>
                <w:sz w:val="22"/>
                <w:szCs w:val="22"/>
              </w:rPr>
              <w:t>194.</w:t>
            </w:r>
          </w:p>
        </w:tc>
        <w:tc>
          <w:tcPr>
            <w:tcW w:w="1276" w:type="dxa"/>
            <w:shd w:val="clear" w:color="auto" w:fill="auto"/>
            <w:tcMar>
              <w:left w:w="0" w:type="dxa"/>
              <w:right w:w="0" w:type="dxa"/>
            </w:tcMar>
            <w:vAlign w:val="center"/>
            <w:hideMark/>
          </w:tcPr>
          <w:p w14:paraId="79F59AEC" w14:textId="77777777" w:rsidR="005872DA" w:rsidRPr="005872DA" w:rsidRDefault="005872DA" w:rsidP="00FF5406">
            <w:pPr>
              <w:pStyle w:val="Tijeloteksta"/>
              <w:jc w:val="center"/>
              <w:rPr>
                <w:sz w:val="22"/>
                <w:szCs w:val="22"/>
              </w:rPr>
            </w:pPr>
            <w:r w:rsidRPr="005872DA">
              <w:rPr>
                <w:sz w:val="22"/>
                <w:szCs w:val="22"/>
              </w:rPr>
              <w:t>11.04.2022.</w:t>
            </w:r>
          </w:p>
        </w:tc>
        <w:tc>
          <w:tcPr>
            <w:tcW w:w="1134" w:type="dxa"/>
            <w:shd w:val="clear" w:color="auto" w:fill="auto"/>
            <w:tcMar>
              <w:left w:w="0" w:type="dxa"/>
              <w:right w:w="0" w:type="dxa"/>
            </w:tcMar>
            <w:vAlign w:val="center"/>
            <w:hideMark/>
          </w:tcPr>
          <w:p w14:paraId="5E454C30" w14:textId="77777777" w:rsidR="005872DA" w:rsidRPr="005872DA" w:rsidRDefault="005872DA" w:rsidP="00FF5406">
            <w:pPr>
              <w:pStyle w:val="Tijeloteksta"/>
              <w:jc w:val="center"/>
              <w:rPr>
                <w:sz w:val="22"/>
                <w:szCs w:val="22"/>
              </w:rPr>
            </w:pPr>
            <w:r w:rsidRPr="005872DA">
              <w:rPr>
                <w:sz w:val="22"/>
                <w:szCs w:val="22"/>
              </w:rPr>
              <w:t>bjanko zadužnica</w:t>
            </w:r>
          </w:p>
        </w:tc>
        <w:tc>
          <w:tcPr>
            <w:tcW w:w="1843" w:type="dxa"/>
            <w:shd w:val="clear" w:color="auto" w:fill="auto"/>
            <w:tcMar>
              <w:left w:w="0" w:type="dxa"/>
              <w:right w:w="0" w:type="dxa"/>
            </w:tcMar>
            <w:vAlign w:val="center"/>
            <w:hideMark/>
          </w:tcPr>
          <w:p w14:paraId="2388C267" w14:textId="77777777" w:rsidR="005872DA" w:rsidRPr="005872DA" w:rsidRDefault="005872DA" w:rsidP="00FF5406">
            <w:pPr>
              <w:pStyle w:val="Tijeloteksta"/>
              <w:jc w:val="center"/>
              <w:rPr>
                <w:sz w:val="22"/>
                <w:szCs w:val="22"/>
              </w:rPr>
            </w:pPr>
            <w:r w:rsidRPr="005872DA">
              <w:rPr>
                <w:sz w:val="22"/>
                <w:szCs w:val="22"/>
              </w:rPr>
              <w:t>OV-2051/2022</w:t>
            </w:r>
          </w:p>
        </w:tc>
        <w:tc>
          <w:tcPr>
            <w:tcW w:w="1276" w:type="dxa"/>
            <w:shd w:val="clear" w:color="auto" w:fill="auto"/>
            <w:tcMar>
              <w:left w:w="0" w:type="dxa"/>
              <w:right w:w="0" w:type="dxa"/>
            </w:tcMar>
            <w:vAlign w:val="center"/>
            <w:hideMark/>
          </w:tcPr>
          <w:p w14:paraId="5096B1A6" w14:textId="77777777" w:rsidR="005872DA" w:rsidRPr="005872DA" w:rsidRDefault="005872DA" w:rsidP="00FF5406">
            <w:pPr>
              <w:pStyle w:val="Tijeloteksta"/>
              <w:jc w:val="center"/>
              <w:rPr>
                <w:sz w:val="22"/>
                <w:szCs w:val="22"/>
              </w:rPr>
            </w:pPr>
            <w:r w:rsidRPr="005872DA">
              <w:rPr>
                <w:sz w:val="22"/>
                <w:szCs w:val="22"/>
              </w:rPr>
              <w:t>10.000,00</w:t>
            </w:r>
          </w:p>
        </w:tc>
        <w:tc>
          <w:tcPr>
            <w:tcW w:w="708" w:type="dxa"/>
            <w:shd w:val="clear" w:color="auto" w:fill="auto"/>
            <w:tcMar>
              <w:left w:w="0" w:type="dxa"/>
              <w:right w:w="0" w:type="dxa"/>
            </w:tcMar>
            <w:vAlign w:val="center"/>
            <w:hideMark/>
          </w:tcPr>
          <w:p w14:paraId="402A0B0A"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27F66164" w14:textId="77777777" w:rsidR="005872DA" w:rsidRPr="005872DA" w:rsidRDefault="005872DA" w:rsidP="00FF5406">
            <w:pPr>
              <w:pStyle w:val="Tijeloteksta"/>
              <w:jc w:val="center"/>
              <w:rPr>
                <w:sz w:val="22"/>
                <w:szCs w:val="22"/>
              </w:rPr>
            </w:pPr>
            <w:r w:rsidRPr="005872DA">
              <w:rPr>
                <w:sz w:val="22"/>
                <w:szCs w:val="22"/>
              </w:rPr>
              <w:t>Moneo Savjetovanje d.o.o.</w:t>
            </w:r>
          </w:p>
        </w:tc>
        <w:tc>
          <w:tcPr>
            <w:tcW w:w="1842" w:type="dxa"/>
            <w:shd w:val="clear" w:color="auto" w:fill="auto"/>
            <w:tcMar>
              <w:left w:w="0" w:type="dxa"/>
              <w:right w:w="0" w:type="dxa"/>
            </w:tcMar>
            <w:vAlign w:val="center"/>
            <w:hideMark/>
          </w:tcPr>
          <w:p w14:paraId="3202FC3E" w14:textId="77777777" w:rsidR="005872DA" w:rsidRPr="005872DA" w:rsidRDefault="005872DA" w:rsidP="00FF5406">
            <w:pPr>
              <w:pStyle w:val="Tijeloteksta"/>
              <w:jc w:val="center"/>
              <w:rPr>
                <w:sz w:val="22"/>
                <w:szCs w:val="22"/>
              </w:rPr>
            </w:pPr>
            <w:r w:rsidRPr="005872DA">
              <w:rPr>
                <w:sz w:val="22"/>
                <w:szCs w:val="22"/>
              </w:rPr>
              <w:t>Studija izvodljivosti</w:t>
            </w:r>
          </w:p>
        </w:tc>
        <w:tc>
          <w:tcPr>
            <w:tcW w:w="1985" w:type="dxa"/>
            <w:shd w:val="clear" w:color="auto" w:fill="auto"/>
            <w:tcMar>
              <w:left w:w="0" w:type="dxa"/>
              <w:right w:w="0" w:type="dxa"/>
            </w:tcMar>
            <w:vAlign w:val="center"/>
            <w:hideMark/>
          </w:tcPr>
          <w:p w14:paraId="379391DE" w14:textId="77777777" w:rsidR="005872DA" w:rsidRPr="005872DA" w:rsidRDefault="005872DA" w:rsidP="00FF5406">
            <w:pPr>
              <w:pStyle w:val="Tijeloteksta"/>
              <w:jc w:val="center"/>
              <w:rPr>
                <w:sz w:val="22"/>
                <w:szCs w:val="22"/>
              </w:rPr>
            </w:pPr>
            <w:r w:rsidRPr="005872DA">
              <w:rPr>
                <w:sz w:val="22"/>
                <w:szCs w:val="22"/>
              </w:rPr>
              <w:t>404-01/19-01/23</w:t>
            </w:r>
          </w:p>
        </w:tc>
        <w:tc>
          <w:tcPr>
            <w:tcW w:w="1559" w:type="dxa"/>
            <w:shd w:val="clear" w:color="auto" w:fill="auto"/>
            <w:tcMar>
              <w:left w:w="0" w:type="dxa"/>
              <w:right w:w="0" w:type="dxa"/>
            </w:tcMar>
            <w:vAlign w:val="center"/>
            <w:hideMark/>
          </w:tcPr>
          <w:p w14:paraId="334FC618" w14:textId="77777777" w:rsidR="005872DA" w:rsidRPr="005872DA" w:rsidRDefault="005872DA" w:rsidP="00FF5406">
            <w:pPr>
              <w:pStyle w:val="Tijeloteksta"/>
              <w:jc w:val="center"/>
              <w:rPr>
                <w:sz w:val="22"/>
                <w:szCs w:val="22"/>
              </w:rPr>
            </w:pPr>
          </w:p>
        </w:tc>
        <w:tc>
          <w:tcPr>
            <w:tcW w:w="709" w:type="dxa"/>
            <w:shd w:val="clear" w:color="auto" w:fill="auto"/>
            <w:tcMar>
              <w:left w:w="0" w:type="dxa"/>
              <w:right w:w="0" w:type="dxa"/>
            </w:tcMar>
            <w:vAlign w:val="center"/>
            <w:hideMark/>
          </w:tcPr>
          <w:p w14:paraId="166F5565" w14:textId="77777777" w:rsidR="005872DA" w:rsidRPr="005872DA" w:rsidRDefault="005872DA" w:rsidP="00FF5406">
            <w:pPr>
              <w:pStyle w:val="Tijeloteksta"/>
              <w:jc w:val="center"/>
              <w:rPr>
                <w:sz w:val="22"/>
                <w:szCs w:val="22"/>
              </w:rPr>
            </w:pPr>
          </w:p>
        </w:tc>
      </w:tr>
      <w:tr w:rsidR="005872DA" w:rsidRPr="005872DA" w14:paraId="3EDD7F1D" w14:textId="77777777" w:rsidTr="00FF5406">
        <w:trPr>
          <w:cantSplit/>
        </w:trPr>
        <w:tc>
          <w:tcPr>
            <w:tcW w:w="426" w:type="dxa"/>
            <w:shd w:val="clear" w:color="auto" w:fill="auto"/>
            <w:tcMar>
              <w:left w:w="0" w:type="dxa"/>
              <w:right w:w="0" w:type="dxa"/>
            </w:tcMar>
            <w:vAlign w:val="center"/>
            <w:hideMark/>
          </w:tcPr>
          <w:p w14:paraId="54464E71" w14:textId="77777777" w:rsidR="005872DA" w:rsidRPr="005872DA" w:rsidRDefault="005872DA" w:rsidP="00FF5406">
            <w:pPr>
              <w:pStyle w:val="Tijeloteksta"/>
              <w:jc w:val="center"/>
              <w:rPr>
                <w:sz w:val="22"/>
                <w:szCs w:val="22"/>
              </w:rPr>
            </w:pPr>
            <w:r w:rsidRPr="005872DA">
              <w:rPr>
                <w:sz w:val="22"/>
                <w:szCs w:val="22"/>
              </w:rPr>
              <w:t>195.</w:t>
            </w:r>
          </w:p>
        </w:tc>
        <w:tc>
          <w:tcPr>
            <w:tcW w:w="1276" w:type="dxa"/>
            <w:shd w:val="clear" w:color="auto" w:fill="auto"/>
            <w:tcMar>
              <w:left w:w="0" w:type="dxa"/>
              <w:right w:w="0" w:type="dxa"/>
            </w:tcMar>
            <w:vAlign w:val="center"/>
            <w:hideMark/>
          </w:tcPr>
          <w:p w14:paraId="283C282F" w14:textId="77777777" w:rsidR="005872DA" w:rsidRPr="005872DA" w:rsidRDefault="005872DA" w:rsidP="00FF5406">
            <w:pPr>
              <w:pStyle w:val="Tijeloteksta"/>
              <w:jc w:val="center"/>
              <w:rPr>
                <w:sz w:val="22"/>
                <w:szCs w:val="22"/>
              </w:rPr>
            </w:pPr>
            <w:r w:rsidRPr="005872DA">
              <w:rPr>
                <w:sz w:val="22"/>
                <w:szCs w:val="22"/>
              </w:rPr>
              <w:t>29.03.2022.</w:t>
            </w:r>
          </w:p>
        </w:tc>
        <w:tc>
          <w:tcPr>
            <w:tcW w:w="1134" w:type="dxa"/>
            <w:shd w:val="clear" w:color="auto" w:fill="auto"/>
            <w:tcMar>
              <w:left w:w="0" w:type="dxa"/>
              <w:right w:w="0" w:type="dxa"/>
            </w:tcMar>
            <w:vAlign w:val="center"/>
            <w:hideMark/>
          </w:tcPr>
          <w:p w14:paraId="26DE5277" w14:textId="77777777" w:rsidR="005872DA" w:rsidRPr="005872DA" w:rsidRDefault="005872DA" w:rsidP="00FF5406">
            <w:pPr>
              <w:pStyle w:val="Tijeloteksta"/>
              <w:jc w:val="center"/>
              <w:rPr>
                <w:sz w:val="22"/>
                <w:szCs w:val="22"/>
              </w:rPr>
            </w:pPr>
            <w:r w:rsidRPr="005872DA">
              <w:rPr>
                <w:sz w:val="22"/>
                <w:szCs w:val="22"/>
              </w:rPr>
              <w:t>bjanko zadužnica</w:t>
            </w:r>
          </w:p>
        </w:tc>
        <w:tc>
          <w:tcPr>
            <w:tcW w:w="1843" w:type="dxa"/>
            <w:shd w:val="clear" w:color="auto" w:fill="auto"/>
            <w:tcMar>
              <w:left w:w="0" w:type="dxa"/>
              <w:right w:w="0" w:type="dxa"/>
            </w:tcMar>
            <w:vAlign w:val="center"/>
            <w:hideMark/>
          </w:tcPr>
          <w:p w14:paraId="3A0E6C55" w14:textId="77777777" w:rsidR="005872DA" w:rsidRPr="005872DA" w:rsidRDefault="005872DA" w:rsidP="00FF5406">
            <w:pPr>
              <w:pStyle w:val="Tijeloteksta"/>
              <w:jc w:val="center"/>
              <w:rPr>
                <w:sz w:val="22"/>
                <w:szCs w:val="22"/>
              </w:rPr>
            </w:pPr>
            <w:r w:rsidRPr="005872DA">
              <w:rPr>
                <w:sz w:val="22"/>
                <w:szCs w:val="22"/>
              </w:rPr>
              <w:t>OV-3063/2022</w:t>
            </w:r>
          </w:p>
        </w:tc>
        <w:tc>
          <w:tcPr>
            <w:tcW w:w="1276" w:type="dxa"/>
            <w:shd w:val="clear" w:color="auto" w:fill="auto"/>
            <w:tcMar>
              <w:left w:w="0" w:type="dxa"/>
              <w:right w:w="0" w:type="dxa"/>
            </w:tcMar>
            <w:vAlign w:val="center"/>
            <w:hideMark/>
          </w:tcPr>
          <w:p w14:paraId="565ECF32" w14:textId="77777777" w:rsidR="005872DA" w:rsidRPr="005872DA" w:rsidRDefault="005872DA" w:rsidP="00FF5406">
            <w:pPr>
              <w:pStyle w:val="Tijeloteksta"/>
              <w:jc w:val="center"/>
              <w:rPr>
                <w:sz w:val="22"/>
                <w:szCs w:val="22"/>
              </w:rPr>
            </w:pPr>
            <w:r w:rsidRPr="005872DA">
              <w:rPr>
                <w:sz w:val="22"/>
                <w:szCs w:val="22"/>
              </w:rPr>
              <w:t>10.000,00</w:t>
            </w:r>
          </w:p>
        </w:tc>
        <w:tc>
          <w:tcPr>
            <w:tcW w:w="708" w:type="dxa"/>
            <w:shd w:val="clear" w:color="auto" w:fill="auto"/>
            <w:tcMar>
              <w:left w:w="0" w:type="dxa"/>
              <w:right w:w="0" w:type="dxa"/>
            </w:tcMar>
            <w:vAlign w:val="center"/>
            <w:hideMark/>
          </w:tcPr>
          <w:p w14:paraId="0E3F9499"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3834667B" w14:textId="77777777" w:rsidR="005872DA" w:rsidRPr="005872DA" w:rsidRDefault="005872DA" w:rsidP="00FF5406">
            <w:pPr>
              <w:pStyle w:val="Tijeloteksta"/>
              <w:jc w:val="center"/>
              <w:rPr>
                <w:sz w:val="22"/>
                <w:szCs w:val="22"/>
              </w:rPr>
            </w:pPr>
            <w:r w:rsidRPr="005872DA">
              <w:rPr>
                <w:sz w:val="22"/>
                <w:szCs w:val="22"/>
              </w:rPr>
              <w:t>Dimidium Projekt d.o.o.</w:t>
            </w:r>
          </w:p>
        </w:tc>
        <w:tc>
          <w:tcPr>
            <w:tcW w:w="1842" w:type="dxa"/>
            <w:shd w:val="clear" w:color="auto" w:fill="auto"/>
            <w:tcMar>
              <w:left w:w="0" w:type="dxa"/>
              <w:right w:w="0" w:type="dxa"/>
            </w:tcMar>
            <w:vAlign w:val="center"/>
            <w:hideMark/>
          </w:tcPr>
          <w:p w14:paraId="4D4C5FAA" w14:textId="77777777" w:rsidR="005872DA" w:rsidRPr="005872DA" w:rsidRDefault="005872DA" w:rsidP="00FF5406">
            <w:pPr>
              <w:pStyle w:val="Tijeloteksta"/>
              <w:jc w:val="center"/>
              <w:rPr>
                <w:sz w:val="22"/>
                <w:szCs w:val="22"/>
              </w:rPr>
            </w:pPr>
            <w:r w:rsidRPr="005872DA">
              <w:rPr>
                <w:sz w:val="22"/>
                <w:szCs w:val="22"/>
              </w:rPr>
              <w:t>Proj.-teh. dokumentacija</w:t>
            </w:r>
          </w:p>
        </w:tc>
        <w:tc>
          <w:tcPr>
            <w:tcW w:w="1985" w:type="dxa"/>
            <w:shd w:val="clear" w:color="auto" w:fill="auto"/>
            <w:tcMar>
              <w:left w:w="0" w:type="dxa"/>
              <w:right w:w="0" w:type="dxa"/>
            </w:tcMar>
            <w:vAlign w:val="center"/>
            <w:hideMark/>
          </w:tcPr>
          <w:p w14:paraId="05FED494" w14:textId="77777777" w:rsidR="005872DA" w:rsidRPr="005872DA" w:rsidRDefault="005872DA" w:rsidP="00FF5406">
            <w:pPr>
              <w:pStyle w:val="Tijeloteksta"/>
              <w:jc w:val="center"/>
              <w:rPr>
                <w:sz w:val="22"/>
                <w:szCs w:val="22"/>
              </w:rPr>
            </w:pPr>
            <w:r w:rsidRPr="005872DA">
              <w:rPr>
                <w:sz w:val="22"/>
                <w:szCs w:val="22"/>
              </w:rPr>
              <w:t>404-01/19-01/23</w:t>
            </w:r>
          </w:p>
        </w:tc>
        <w:tc>
          <w:tcPr>
            <w:tcW w:w="1559" w:type="dxa"/>
            <w:shd w:val="clear" w:color="auto" w:fill="auto"/>
            <w:tcMar>
              <w:left w:w="0" w:type="dxa"/>
              <w:right w:w="0" w:type="dxa"/>
            </w:tcMar>
            <w:vAlign w:val="center"/>
            <w:hideMark/>
          </w:tcPr>
          <w:p w14:paraId="1C2DE0C0" w14:textId="77777777" w:rsidR="005872DA" w:rsidRPr="005872DA" w:rsidRDefault="005872DA" w:rsidP="00FF5406">
            <w:pPr>
              <w:pStyle w:val="Tijeloteksta"/>
              <w:jc w:val="center"/>
              <w:rPr>
                <w:sz w:val="22"/>
                <w:szCs w:val="22"/>
              </w:rPr>
            </w:pPr>
          </w:p>
        </w:tc>
        <w:tc>
          <w:tcPr>
            <w:tcW w:w="709" w:type="dxa"/>
            <w:shd w:val="clear" w:color="auto" w:fill="auto"/>
            <w:tcMar>
              <w:left w:w="0" w:type="dxa"/>
              <w:right w:w="0" w:type="dxa"/>
            </w:tcMar>
            <w:vAlign w:val="center"/>
            <w:hideMark/>
          </w:tcPr>
          <w:p w14:paraId="2713D4F5" w14:textId="77777777" w:rsidR="005872DA" w:rsidRPr="005872DA" w:rsidRDefault="005872DA" w:rsidP="00FF5406">
            <w:pPr>
              <w:pStyle w:val="Tijeloteksta"/>
              <w:jc w:val="center"/>
              <w:rPr>
                <w:sz w:val="22"/>
                <w:szCs w:val="22"/>
              </w:rPr>
            </w:pPr>
          </w:p>
        </w:tc>
      </w:tr>
      <w:tr w:rsidR="005872DA" w:rsidRPr="005872DA" w14:paraId="58C9852E" w14:textId="77777777" w:rsidTr="00FF5406">
        <w:trPr>
          <w:cantSplit/>
        </w:trPr>
        <w:tc>
          <w:tcPr>
            <w:tcW w:w="426" w:type="dxa"/>
            <w:shd w:val="clear" w:color="auto" w:fill="auto"/>
            <w:tcMar>
              <w:left w:w="0" w:type="dxa"/>
              <w:right w:w="0" w:type="dxa"/>
            </w:tcMar>
            <w:vAlign w:val="center"/>
            <w:hideMark/>
          </w:tcPr>
          <w:p w14:paraId="526259A5" w14:textId="77777777" w:rsidR="005872DA" w:rsidRPr="005872DA" w:rsidRDefault="005872DA" w:rsidP="00FF5406">
            <w:pPr>
              <w:pStyle w:val="Tijeloteksta"/>
              <w:jc w:val="center"/>
              <w:rPr>
                <w:sz w:val="22"/>
                <w:szCs w:val="22"/>
              </w:rPr>
            </w:pPr>
            <w:r w:rsidRPr="005872DA">
              <w:rPr>
                <w:sz w:val="22"/>
                <w:szCs w:val="22"/>
              </w:rPr>
              <w:t>196.</w:t>
            </w:r>
          </w:p>
        </w:tc>
        <w:tc>
          <w:tcPr>
            <w:tcW w:w="1276" w:type="dxa"/>
            <w:shd w:val="clear" w:color="auto" w:fill="auto"/>
            <w:tcMar>
              <w:left w:w="0" w:type="dxa"/>
              <w:right w:w="0" w:type="dxa"/>
            </w:tcMar>
            <w:vAlign w:val="center"/>
            <w:hideMark/>
          </w:tcPr>
          <w:p w14:paraId="2215EE2D" w14:textId="77777777" w:rsidR="005872DA" w:rsidRPr="005872DA" w:rsidRDefault="005872DA" w:rsidP="00FF5406">
            <w:pPr>
              <w:pStyle w:val="Tijeloteksta"/>
              <w:jc w:val="center"/>
              <w:rPr>
                <w:sz w:val="22"/>
                <w:szCs w:val="22"/>
              </w:rPr>
            </w:pPr>
            <w:r w:rsidRPr="005872DA">
              <w:rPr>
                <w:sz w:val="22"/>
                <w:szCs w:val="22"/>
              </w:rPr>
              <w:t>26.04.2022.</w:t>
            </w:r>
          </w:p>
        </w:tc>
        <w:tc>
          <w:tcPr>
            <w:tcW w:w="1134" w:type="dxa"/>
            <w:shd w:val="clear" w:color="auto" w:fill="auto"/>
            <w:tcMar>
              <w:left w:w="0" w:type="dxa"/>
              <w:right w:w="0" w:type="dxa"/>
            </w:tcMar>
            <w:vAlign w:val="center"/>
            <w:hideMark/>
          </w:tcPr>
          <w:p w14:paraId="3E5F0904" w14:textId="77777777" w:rsidR="005872DA" w:rsidRPr="005872DA" w:rsidRDefault="005872DA" w:rsidP="00FF5406">
            <w:pPr>
              <w:pStyle w:val="Tijeloteksta"/>
              <w:jc w:val="center"/>
              <w:rPr>
                <w:sz w:val="22"/>
                <w:szCs w:val="22"/>
              </w:rPr>
            </w:pPr>
            <w:r w:rsidRPr="005872DA">
              <w:rPr>
                <w:sz w:val="22"/>
                <w:szCs w:val="22"/>
              </w:rPr>
              <w:t>bjanko zadužnica</w:t>
            </w:r>
          </w:p>
        </w:tc>
        <w:tc>
          <w:tcPr>
            <w:tcW w:w="1843" w:type="dxa"/>
            <w:shd w:val="clear" w:color="auto" w:fill="auto"/>
            <w:tcMar>
              <w:left w:w="0" w:type="dxa"/>
              <w:right w:w="0" w:type="dxa"/>
            </w:tcMar>
            <w:vAlign w:val="center"/>
            <w:hideMark/>
          </w:tcPr>
          <w:p w14:paraId="5EE9C208" w14:textId="77777777" w:rsidR="005872DA" w:rsidRPr="005872DA" w:rsidRDefault="005872DA" w:rsidP="00FF5406">
            <w:pPr>
              <w:pStyle w:val="Tijeloteksta"/>
              <w:jc w:val="center"/>
              <w:rPr>
                <w:sz w:val="22"/>
                <w:szCs w:val="22"/>
              </w:rPr>
            </w:pPr>
            <w:r w:rsidRPr="005872DA">
              <w:rPr>
                <w:sz w:val="22"/>
                <w:szCs w:val="22"/>
              </w:rPr>
              <w:t>OV-5088/2021</w:t>
            </w:r>
          </w:p>
        </w:tc>
        <w:tc>
          <w:tcPr>
            <w:tcW w:w="1276" w:type="dxa"/>
            <w:shd w:val="clear" w:color="auto" w:fill="auto"/>
            <w:tcMar>
              <w:left w:w="0" w:type="dxa"/>
              <w:right w:w="0" w:type="dxa"/>
            </w:tcMar>
            <w:vAlign w:val="center"/>
            <w:hideMark/>
          </w:tcPr>
          <w:p w14:paraId="48C5961B" w14:textId="77777777" w:rsidR="005872DA" w:rsidRPr="005872DA" w:rsidRDefault="005872DA" w:rsidP="00FF5406">
            <w:pPr>
              <w:pStyle w:val="Tijeloteksta"/>
              <w:jc w:val="center"/>
              <w:rPr>
                <w:sz w:val="22"/>
                <w:szCs w:val="22"/>
              </w:rPr>
            </w:pPr>
            <w:r w:rsidRPr="005872DA">
              <w:rPr>
                <w:sz w:val="22"/>
                <w:szCs w:val="22"/>
              </w:rPr>
              <w:t>50.000,00</w:t>
            </w:r>
          </w:p>
        </w:tc>
        <w:tc>
          <w:tcPr>
            <w:tcW w:w="708" w:type="dxa"/>
            <w:shd w:val="clear" w:color="auto" w:fill="auto"/>
            <w:tcMar>
              <w:left w:w="0" w:type="dxa"/>
              <w:right w:w="0" w:type="dxa"/>
            </w:tcMar>
            <w:vAlign w:val="center"/>
            <w:hideMark/>
          </w:tcPr>
          <w:p w14:paraId="5F1C648C"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5F4A276C" w14:textId="77777777" w:rsidR="005872DA" w:rsidRPr="005872DA" w:rsidRDefault="005872DA" w:rsidP="00FF5406">
            <w:pPr>
              <w:pStyle w:val="Tijeloteksta"/>
              <w:jc w:val="center"/>
              <w:rPr>
                <w:sz w:val="22"/>
                <w:szCs w:val="22"/>
              </w:rPr>
            </w:pPr>
            <w:r w:rsidRPr="005872DA">
              <w:rPr>
                <w:sz w:val="22"/>
                <w:szCs w:val="22"/>
              </w:rPr>
              <w:t>Respect-Ing d.o.o.</w:t>
            </w:r>
          </w:p>
        </w:tc>
        <w:tc>
          <w:tcPr>
            <w:tcW w:w="1842" w:type="dxa"/>
            <w:shd w:val="clear" w:color="auto" w:fill="auto"/>
            <w:tcMar>
              <w:left w:w="0" w:type="dxa"/>
              <w:right w:w="0" w:type="dxa"/>
            </w:tcMar>
            <w:vAlign w:val="center"/>
            <w:hideMark/>
          </w:tcPr>
          <w:p w14:paraId="3AD74EE6" w14:textId="77777777" w:rsidR="005872DA" w:rsidRPr="005872DA" w:rsidRDefault="005872DA" w:rsidP="00FF5406">
            <w:pPr>
              <w:pStyle w:val="Tijeloteksta"/>
              <w:jc w:val="center"/>
              <w:rPr>
                <w:sz w:val="22"/>
                <w:szCs w:val="22"/>
              </w:rPr>
            </w:pPr>
            <w:r w:rsidRPr="005872DA">
              <w:rPr>
                <w:sz w:val="22"/>
                <w:szCs w:val="22"/>
              </w:rPr>
              <w:t>Voditelj projekta</w:t>
            </w:r>
          </w:p>
        </w:tc>
        <w:tc>
          <w:tcPr>
            <w:tcW w:w="1985" w:type="dxa"/>
            <w:shd w:val="clear" w:color="auto" w:fill="auto"/>
            <w:tcMar>
              <w:left w:w="0" w:type="dxa"/>
              <w:right w:w="0" w:type="dxa"/>
            </w:tcMar>
            <w:vAlign w:val="center"/>
            <w:hideMark/>
          </w:tcPr>
          <w:p w14:paraId="70FAA046" w14:textId="77777777" w:rsidR="005872DA" w:rsidRPr="005872DA" w:rsidRDefault="005872DA" w:rsidP="00FF5406">
            <w:pPr>
              <w:pStyle w:val="Tijeloteksta"/>
              <w:jc w:val="center"/>
              <w:rPr>
                <w:sz w:val="22"/>
                <w:szCs w:val="22"/>
              </w:rPr>
            </w:pPr>
            <w:r w:rsidRPr="005872DA">
              <w:rPr>
                <w:sz w:val="22"/>
                <w:szCs w:val="22"/>
              </w:rPr>
              <w:t>404-02/22-01/1</w:t>
            </w:r>
          </w:p>
        </w:tc>
        <w:tc>
          <w:tcPr>
            <w:tcW w:w="1559" w:type="dxa"/>
            <w:shd w:val="clear" w:color="auto" w:fill="auto"/>
            <w:tcMar>
              <w:left w:w="0" w:type="dxa"/>
              <w:right w:w="0" w:type="dxa"/>
            </w:tcMar>
            <w:vAlign w:val="center"/>
            <w:hideMark/>
          </w:tcPr>
          <w:p w14:paraId="59E38BA6" w14:textId="77777777" w:rsidR="005872DA" w:rsidRPr="005872DA" w:rsidRDefault="005872DA" w:rsidP="00FF5406">
            <w:pPr>
              <w:pStyle w:val="Tijeloteksta"/>
              <w:jc w:val="center"/>
              <w:rPr>
                <w:sz w:val="22"/>
                <w:szCs w:val="22"/>
              </w:rPr>
            </w:pPr>
          </w:p>
        </w:tc>
        <w:tc>
          <w:tcPr>
            <w:tcW w:w="709" w:type="dxa"/>
            <w:shd w:val="clear" w:color="auto" w:fill="auto"/>
            <w:tcMar>
              <w:left w:w="0" w:type="dxa"/>
              <w:right w:w="0" w:type="dxa"/>
            </w:tcMar>
            <w:vAlign w:val="center"/>
            <w:hideMark/>
          </w:tcPr>
          <w:p w14:paraId="097140A4" w14:textId="77777777" w:rsidR="005872DA" w:rsidRPr="005872DA" w:rsidRDefault="005872DA" w:rsidP="00FF5406">
            <w:pPr>
              <w:pStyle w:val="Tijeloteksta"/>
              <w:jc w:val="center"/>
              <w:rPr>
                <w:sz w:val="22"/>
                <w:szCs w:val="22"/>
              </w:rPr>
            </w:pPr>
          </w:p>
        </w:tc>
      </w:tr>
      <w:tr w:rsidR="005872DA" w:rsidRPr="005872DA" w14:paraId="66C63FC7" w14:textId="77777777" w:rsidTr="00FF5406">
        <w:trPr>
          <w:cantSplit/>
        </w:trPr>
        <w:tc>
          <w:tcPr>
            <w:tcW w:w="426" w:type="dxa"/>
            <w:shd w:val="clear" w:color="auto" w:fill="auto"/>
            <w:tcMar>
              <w:left w:w="0" w:type="dxa"/>
              <w:right w:w="0" w:type="dxa"/>
            </w:tcMar>
            <w:vAlign w:val="center"/>
            <w:hideMark/>
          </w:tcPr>
          <w:p w14:paraId="460718FE" w14:textId="77777777" w:rsidR="005872DA" w:rsidRPr="005872DA" w:rsidRDefault="005872DA" w:rsidP="00FF5406">
            <w:pPr>
              <w:pStyle w:val="Tijeloteksta"/>
              <w:jc w:val="center"/>
              <w:rPr>
                <w:sz w:val="22"/>
                <w:szCs w:val="22"/>
              </w:rPr>
            </w:pPr>
            <w:r w:rsidRPr="005872DA">
              <w:rPr>
                <w:sz w:val="22"/>
                <w:szCs w:val="22"/>
              </w:rPr>
              <w:t>197.</w:t>
            </w:r>
          </w:p>
        </w:tc>
        <w:tc>
          <w:tcPr>
            <w:tcW w:w="1276" w:type="dxa"/>
            <w:shd w:val="clear" w:color="auto" w:fill="auto"/>
            <w:tcMar>
              <w:left w:w="0" w:type="dxa"/>
              <w:right w:w="0" w:type="dxa"/>
            </w:tcMar>
            <w:vAlign w:val="center"/>
            <w:hideMark/>
          </w:tcPr>
          <w:p w14:paraId="1956959A" w14:textId="77777777" w:rsidR="005872DA" w:rsidRPr="005872DA" w:rsidRDefault="005872DA" w:rsidP="00FF5406">
            <w:pPr>
              <w:pStyle w:val="Tijeloteksta"/>
              <w:jc w:val="center"/>
              <w:rPr>
                <w:sz w:val="22"/>
                <w:szCs w:val="22"/>
              </w:rPr>
            </w:pPr>
            <w:r w:rsidRPr="005872DA">
              <w:rPr>
                <w:sz w:val="22"/>
                <w:szCs w:val="22"/>
              </w:rPr>
              <w:t>07.07.2022.</w:t>
            </w:r>
          </w:p>
        </w:tc>
        <w:tc>
          <w:tcPr>
            <w:tcW w:w="1134" w:type="dxa"/>
            <w:shd w:val="clear" w:color="auto" w:fill="auto"/>
            <w:tcMar>
              <w:left w:w="0" w:type="dxa"/>
              <w:right w:w="0" w:type="dxa"/>
            </w:tcMar>
            <w:vAlign w:val="center"/>
            <w:hideMark/>
          </w:tcPr>
          <w:p w14:paraId="29B5F9CE" w14:textId="77777777" w:rsidR="005872DA" w:rsidRPr="005872DA" w:rsidRDefault="005872DA" w:rsidP="00FF5406">
            <w:pPr>
              <w:pStyle w:val="Tijeloteksta"/>
              <w:jc w:val="center"/>
              <w:rPr>
                <w:sz w:val="22"/>
                <w:szCs w:val="22"/>
              </w:rPr>
            </w:pPr>
            <w:r w:rsidRPr="005872DA">
              <w:rPr>
                <w:sz w:val="22"/>
                <w:szCs w:val="22"/>
              </w:rPr>
              <w:t>bjanko zadužnica</w:t>
            </w:r>
          </w:p>
        </w:tc>
        <w:tc>
          <w:tcPr>
            <w:tcW w:w="1843" w:type="dxa"/>
            <w:shd w:val="clear" w:color="auto" w:fill="auto"/>
            <w:tcMar>
              <w:left w:w="0" w:type="dxa"/>
              <w:right w:w="0" w:type="dxa"/>
            </w:tcMar>
            <w:vAlign w:val="center"/>
            <w:hideMark/>
          </w:tcPr>
          <w:p w14:paraId="453D2AE7" w14:textId="77777777" w:rsidR="005872DA" w:rsidRPr="005872DA" w:rsidRDefault="005872DA" w:rsidP="00FF5406">
            <w:pPr>
              <w:pStyle w:val="Tijeloteksta"/>
              <w:jc w:val="center"/>
              <w:rPr>
                <w:sz w:val="22"/>
                <w:szCs w:val="22"/>
              </w:rPr>
            </w:pPr>
            <w:r w:rsidRPr="005872DA">
              <w:rPr>
                <w:sz w:val="22"/>
                <w:szCs w:val="22"/>
              </w:rPr>
              <w:t>OV-220/2021</w:t>
            </w:r>
          </w:p>
        </w:tc>
        <w:tc>
          <w:tcPr>
            <w:tcW w:w="1276" w:type="dxa"/>
            <w:shd w:val="clear" w:color="auto" w:fill="auto"/>
            <w:tcMar>
              <w:left w:w="0" w:type="dxa"/>
              <w:right w:w="0" w:type="dxa"/>
            </w:tcMar>
            <w:vAlign w:val="center"/>
            <w:hideMark/>
          </w:tcPr>
          <w:p w14:paraId="56A3BC4E" w14:textId="77777777" w:rsidR="005872DA" w:rsidRPr="005872DA" w:rsidRDefault="005872DA" w:rsidP="00FF5406">
            <w:pPr>
              <w:pStyle w:val="Tijeloteksta"/>
              <w:jc w:val="center"/>
              <w:rPr>
                <w:sz w:val="22"/>
                <w:szCs w:val="22"/>
              </w:rPr>
            </w:pPr>
            <w:r w:rsidRPr="005872DA">
              <w:rPr>
                <w:sz w:val="22"/>
                <w:szCs w:val="22"/>
              </w:rPr>
              <w:t>50.000,00</w:t>
            </w:r>
          </w:p>
        </w:tc>
        <w:tc>
          <w:tcPr>
            <w:tcW w:w="708" w:type="dxa"/>
            <w:shd w:val="clear" w:color="auto" w:fill="auto"/>
            <w:tcMar>
              <w:left w:w="0" w:type="dxa"/>
              <w:right w:w="0" w:type="dxa"/>
            </w:tcMar>
            <w:vAlign w:val="center"/>
            <w:hideMark/>
          </w:tcPr>
          <w:p w14:paraId="627BD4C0"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439DB07A" w14:textId="77777777" w:rsidR="005872DA" w:rsidRPr="005872DA" w:rsidRDefault="005872DA" w:rsidP="00FF5406">
            <w:pPr>
              <w:pStyle w:val="Tijeloteksta"/>
              <w:jc w:val="center"/>
              <w:rPr>
                <w:sz w:val="22"/>
                <w:szCs w:val="22"/>
              </w:rPr>
            </w:pPr>
            <w:r w:rsidRPr="005872DA">
              <w:rPr>
                <w:sz w:val="22"/>
                <w:szCs w:val="22"/>
              </w:rPr>
              <w:t>Respect-Ing d.o.o.</w:t>
            </w:r>
          </w:p>
        </w:tc>
        <w:tc>
          <w:tcPr>
            <w:tcW w:w="1842" w:type="dxa"/>
            <w:shd w:val="clear" w:color="auto" w:fill="auto"/>
            <w:tcMar>
              <w:left w:w="0" w:type="dxa"/>
              <w:right w:w="0" w:type="dxa"/>
            </w:tcMar>
            <w:vAlign w:val="center"/>
            <w:hideMark/>
          </w:tcPr>
          <w:p w14:paraId="13881349" w14:textId="77777777" w:rsidR="005872DA" w:rsidRPr="005872DA" w:rsidRDefault="005872DA" w:rsidP="00FF5406">
            <w:pPr>
              <w:pStyle w:val="Tijeloteksta"/>
              <w:jc w:val="center"/>
              <w:rPr>
                <w:sz w:val="22"/>
                <w:szCs w:val="22"/>
              </w:rPr>
            </w:pPr>
            <w:r w:rsidRPr="005872DA">
              <w:rPr>
                <w:sz w:val="22"/>
                <w:szCs w:val="22"/>
              </w:rPr>
              <w:t>Izrada projektne dok.</w:t>
            </w:r>
          </w:p>
        </w:tc>
        <w:tc>
          <w:tcPr>
            <w:tcW w:w="1985" w:type="dxa"/>
            <w:shd w:val="clear" w:color="auto" w:fill="auto"/>
            <w:tcMar>
              <w:left w:w="0" w:type="dxa"/>
              <w:right w:w="0" w:type="dxa"/>
            </w:tcMar>
            <w:vAlign w:val="center"/>
            <w:hideMark/>
          </w:tcPr>
          <w:p w14:paraId="66589EA0" w14:textId="77777777" w:rsidR="005872DA" w:rsidRPr="005872DA" w:rsidRDefault="005872DA" w:rsidP="00FF5406">
            <w:pPr>
              <w:pStyle w:val="Tijeloteksta"/>
              <w:jc w:val="center"/>
              <w:rPr>
                <w:sz w:val="22"/>
                <w:szCs w:val="22"/>
              </w:rPr>
            </w:pPr>
            <w:r w:rsidRPr="005872DA">
              <w:rPr>
                <w:sz w:val="22"/>
                <w:szCs w:val="22"/>
              </w:rPr>
              <w:t>404-01/19-01/23</w:t>
            </w:r>
          </w:p>
        </w:tc>
        <w:tc>
          <w:tcPr>
            <w:tcW w:w="1559" w:type="dxa"/>
            <w:shd w:val="clear" w:color="auto" w:fill="auto"/>
            <w:tcMar>
              <w:left w:w="0" w:type="dxa"/>
              <w:right w:w="0" w:type="dxa"/>
            </w:tcMar>
            <w:vAlign w:val="center"/>
            <w:hideMark/>
          </w:tcPr>
          <w:p w14:paraId="70CA486C" w14:textId="77777777" w:rsidR="005872DA" w:rsidRPr="005872DA" w:rsidRDefault="005872DA" w:rsidP="00FF5406">
            <w:pPr>
              <w:pStyle w:val="Tijeloteksta"/>
              <w:jc w:val="center"/>
              <w:rPr>
                <w:sz w:val="22"/>
                <w:szCs w:val="22"/>
              </w:rPr>
            </w:pPr>
          </w:p>
        </w:tc>
        <w:tc>
          <w:tcPr>
            <w:tcW w:w="709" w:type="dxa"/>
            <w:shd w:val="clear" w:color="auto" w:fill="auto"/>
            <w:tcMar>
              <w:left w:w="0" w:type="dxa"/>
              <w:right w:w="0" w:type="dxa"/>
            </w:tcMar>
            <w:vAlign w:val="center"/>
            <w:hideMark/>
          </w:tcPr>
          <w:p w14:paraId="1B495172" w14:textId="77777777" w:rsidR="005872DA" w:rsidRPr="005872DA" w:rsidRDefault="005872DA" w:rsidP="00FF5406">
            <w:pPr>
              <w:pStyle w:val="Tijeloteksta"/>
              <w:jc w:val="center"/>
              <w:rPr>
                <w:sz w:val="22"/>
                <w:szCs w:val="22"/>
              </w:rPr>
            </w:pPr>
          </w:p>
        </w:tc>
      </w:tr>
      <w:tr w:rsidR="005872DA" w:rsidRPr="005872DA" w14:paraId="4E4A39C3" w14:textId="77777777" w:rsidTr="00FF5406">
        <w:trPr>
          <w:cantSplit/>
        </w:trPr>
        <w:tc>
          <w:tcPr>
            <w:tcW w:w="426" w:type="dxa"/>
            <w:shd w:val="clear" w:color="auto" w:fill="auto"/>
            <w:tcMar>
              <w:left w:w="0" w:type="dxa"/>
              <w:right w:w="0" w:type="dxa"/>
            </w:tcMar>
            <w:vAlign w:val="center"/>
            <w:hideMark/>
          </w:tcPr>
          <w:p w14:paraId="5E89AC6D" w14:textId="77777777" w:rsidR="005872DA" w:rsidRPr="005872DA" w:rsidRDefault="005872DA" w:rsidP="00FF5406">
            <w:pPr>
              <w:pStyle w:val="Tijeloteksta"/>
              <w:jc w:val="center"/>
              <w:rPr>
                <w:sz w:val="22"/>
                <w:szCs w:val="22"/>
              </w:rPr>
            </w:pPr>
            <w:r w:rsidRPr="005872DA">
              <w:rPr>
                <w:sz w:val="22"/>
                <w:szCs w:val="22"/>
              </w:rPr>
              <w:t>198.</w:t>
            </w:r>
          </w:p>
        </w:tc>
        <w:tc>
          <w:tcPr>
            <w:tcW w:w="1276" w:type="dxa"/>
            <w:shd w:val="clear" w:color="auto" w:fill="auto"/>
            <w:tcMar>
              <w:left w:w="0" w:type="dxa"/>
              <w:right w:w="0" w:type="dxa"/>
            </w:tcMar>
            <w:vAlign w:val="center"/>
            <w:hideMark/>
          </w:tcPr>
          <w:p w14:paraId="62A8CA75" w14:textId="77777777" w:rsidR="005872DA" w:rsidRPr="005872DA" w:rsidRDefault="005872DA" w:rsidP="00FF5406">
            <w:pPr>
              <w:pStyle w:val="Tijeloteksta"/>
              <w:jc w:val="center"/>
              <w:rPr>
                <w:sz w:val="22"/>
                <w:szCs w:val="22"/>
              </w:rPr>
            </w:pPr>
            <w:r w:rsidRPr="005872DA">
              <w:rPr>
                <w:sz w:val="22"/>
                <w:szCs w:val="22"/>
              </w:rPr>
              <w:t>12.05.2022.</w:t>
            </w:r>
          </w:p>
        </w:tc>
        <w:tc>
          <w:tcPr>
            <w:tcW w:w="1134" w:type="dxa"/>
            <w:shd w:val="clear" w:color="auto" w:fill="auto"/>
            <w:tcMar>
              <w:left w:w="0" w:type="dxa"/>
              <w:right w:w="0" w:type="dxa"/>
            </w:tcMar>
            <w:vAlign w:val="center"/>
            <w:hideMark/>
          </w:tcPr>
          <w:p w14:paraId="006BC3D3" w14:textId="77777777" w:rsidR="005872DA" w:rsidRPr="005872DA" w:rsidRDefault="005872DA" w:rsidP="00FF5406">
            <w:pPr>
              <w:pStyle w:val="Tijeloteksta"/>
              <w:jc w:val="center"/>
              <w:rPr>
                <w:sz w:val="22"/>
                <w:szCs w:val="22"/>
              </w:rPr>
            </w:pPr>
            <w:r w:rsidRPr="005872DA">
              <w:rPr>
                <w:sz w:val="22"/>
                <w:szCs w:val="22"/>
              </w:rPr>
              <w:t>bjanko zadužnica</w:t>
            </w:r>
          </w:p>
        </w:tc>
        <w:tc>
          <w:tcPr>
            <w:tcW w:w="1843" w:type="dxa"/>
            <w:shd w:val="clear" w:color="auto" w:fill="auto"/>
            <w:tcMar>
              <w:left w:w="0" w:type="dxa"/>
              <w:right w:w="0" w:type="dxa"/>
            </w:tcMar>
            <w:vAlign w:val="center"/>
            <w:hideMark/>
          </w:tcPr>
          <w:p w14:paraId="4144168C" w14:textId="77777777" w:rsidR="005872DA" w:rsidRPr="005872DA" w:rsidRDefault="005872DA" w:rsidP="00FF5406">
            <w:pPr>
              <w:pStyle w:val="Tijeloteksta"/>
              <w:jc w:val="center"/>
              <w:rPr>
                <w:sz w:val="22"/>
                <w:szCs w:val="22"/>
              </w:rPr>
            </w:pPr>
            <w:r w:rsidRPr="005872DA">
              <w:rPr>
                <w:sz w:val="22"/>
                <w:szCs w:val="22"/>
              </w:rPr>
              <w:t>OV-3061/2022</w:t>
            </w:r>
          </w:p>
        </w:tc>
        <w:tc>
          <w:tcPr>
            <w:tcW w:w="1276" w:type="dxa"/>
            <w:shd w:val="clear" w:color="auto" w:fill="auto"/>
            <w:tcMar>
              <w:left w:w="0" w:type="dxa"/>
              <w:right w:w="0" w:type="dxa"/>
            </w:tcMar>
            <w:vAlign w:val="center"/>
            <w:hideMark/>
          </w:tcPr>
          <w:p w14:paraId="6C21C8BB" w14:textId="77777777" w:rsidR="005872DA" w:rsidRPr="005872DA" w:rsidRDefault="005872DA" w:rsidP="00FF5406">
            <w:pPr>
              <w:pStyle w:val="Tijeloteksta"/>
              <w:jc w:val="center"/>
              <w:rPr>
                <w:sz w:val="22"/>
                <w:szCs w:val="22"/>
              </w:rPr>
            </w:pPr>
            <w:r w:rsidRPr="005872DA">
              <w:rPr>
                <w:sz w:val="22"/>
                <w:szCs w:val="22"/>
              </w:rPr>
              <w:t>50.000,00</w:t>
            </w:r>
          </w:p>
        </w:tc>
        <w:tc>
          <w:tcPr>
            <w:tcW w:w="708" w:type="dxa"/>
            <w:shd w:val="clear" w:color="auto" w:fill="auto"/>
            <w:tcMar>
              <w:left w:w="0" w:type="dxa"/>
              <w:right w:w="0" w:type="dxa"/>
            </w:tcMar>
            <w:vAlign w:val="center"/>
            <w:hideMark/>
          </w:tcPr>
          <w:p w14:paraId="671EAB5D"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1EA0EB53" w14:textId="77777777" w:rsidR="005872DA" w:rsidRPr="005872DA" w:rsidRDefault="005872DA" w:rsidP="00FF5406">
            <w:pPr>
              <w:pStyle w:val="Tijeloteksta"/>
              <w:jc w:val="center"/>
              <w:rPr>
                <w:sz w:val="22"/>
                <w:szCs w:val="22"/>
              </w:rPr>
            </w:pPr>
            <w:r w:rsidRPr="005872DA">
              <w:rPr>
                <w:sz w:val="22"/>
                <w:szCs w:val="22"/>
              </w:rPr>
              <w:t>Dimidium Projekt d.o.o.</w:t>
            </w:r>
          </w:p>
        </w:tc>
        <w:tc>
          <w:tcPr>
            <w:tcW w:w="1842" w:type="dxa"/>
            <w:shd w:val="clear" w:color="auto" w:fill="auto"/>
            <w:tcMar>
              <w:left w:w="0" w:type="dxa"/>
              <w:right w:w="0" w:type="dxa"/>
            </w:tcMar>
            <w:vAlign w:val="center"/>
            <w:hideMark/>
          </w:tcPr>
          <w:p w14:paraId="1E708F25" w14:textId="77777777" w:rsidR="005872DA" w:rsidRPr="005872DA" w:rsidRDefault="005872DA" w:rsidP="00FF5406">
            <w:pPr>
              <w:pStyle w:val="Tijeloteksta"/>
              <w:jc w:val="center"/>
              <w:rPr>
                <w:sz w:val="22"/>
                <w:szCs w:val="22"/>
              </w:rPr>
            </w:pPr>
            <w:r w:rsidRPr="005872DA">
              <w:rPr>
                <w:sz w:val="22"/>
                <w:szCs w:val="22"/>
              </w:rPr>
              <w:t>Izrada projektne dok.</w:t>
            </w:r>
          </w:p>
        </w:tc>
        <w:tc>
          <w:tcPr>
            <w:tcW w:w="1985" w:type="dxa"/>
            <w:shd w:val="clear" w:color="auto" w:fill="auto"/>
            <w:tcMar>
              <w:left w:w="0" w:type="dxa"/>
              <w:right w:w="0" w:type="dxa"/>
            </w:tcMar>
            <w:vAlign w:val="center"/>
            <w:hideMark/>
          </w:tcPr>
          <w:p w14:paraId="5F303690" w14:textId="77777777" w:rsidR="005872DA" w:rsidRPr="005872DA" w:rsidRDefault="005872DA" w:rsidP="00FF5406">
            <w:pPr>
              <w:pStyle w:val="Tijeloteksta"/>
              <w:jc w:val="center"/>
              <w:rPr>
                <w:sz w:val="22"/>
                <w:szCs w:val="22"/>
              </w:rPr>
            </w:pPr>
            <w:r w:rsidRPr="005872DA">
              <w:rPr>
                <w:sz w:val="22"/>
                <w:szCs w:val="22"/>
              </w:rPr>
              <w:t>404-01/19-01/23</w:t>
            </w:r>
          </w:p>
        </w:tc>
        <w:tc>
          <w:tcPr>
            <w:tcW w:w="1559" w:type="dxa"/>
            <w:shd w:val="clear" w:color="auto" w:fill="auto"/>
            <w:tcMar>
              <w:left w:w="0" w:type="dxa"/>
              <w:right w:w="0" w:type="dxa"/>
            </w:tcMar>
            <w:vAlign w:val="center"/>
            <w:hideMark/>
          </w:tcPr>
          <w:p w14:paraId="57AA0E06" w14:textId="77777777" w:rsidR="005872DA" w:rsidRPr="005872DA" w:rsidRDefault="005872DA" w:rsidP="00FF5406">
            <w:pPr>
              <w:pStyle w:val="Tijeloteksta"/>
              <w:jc w:val="center"/>
              <w:rPr>
                <w:sz w:val="22"/>
                <w:szCs w:val="22"/>
              </w:rPr>
            </w:pPr>
          </w:p>
        </w:tc>
        <w:tc>
          <w:tcPr>
            <w:tcW w:w="709" w:type="dxa"/>
            <w:shd w:val="clear" w:color="auto" w:fill="auto"/>
            <w:tcMar>
              <w:left w:w="0" w:type="dxa"/>
              <w:right w:w="0" w:type="dxa"/>
            </w:tcMar>
            <w:vAlign w:val="center"/>
            <w:hideMark/>
          </w:tcPr>
          <w:p w14:paraId="31E8E29C" w14:textId="77777777" w:rsidR="005872DA" w:rsidRPr="005872DA" w:rsidRDefault="005872DA" w:rsidP="00FF5406">
            <w:pPr>
              <w:pStyle w:val="Tijeloteksta"/>
              <w:jc w:val="center"/>
              <w:rPr>
                <w:sz w:val="22"/>
                <w:szCs w:val="22"/>
              </w:rPr>
            </w:pPr>
          </w:p>
        </w:tc>
      </w:tr>
      <w:tr w:rsidR="005872DA" w:rsidRPr="005872DA" w14:paraId="766E1160" w14:textId="77777777" w:rsidTr="00FF5406">
        <w:trPr>
          <w:cantSplit/>
        </w:trPr>
        <w:tc>
          <w:tcPr>
            <w:tcW w:w="426" w:type="dxa"/>
            <w:shd w:val="clear" w:color="auto" w:fill="auto"/>
            <w:tcMar>
              <w:left w:w="0" w:type="dxa"/>
              <w:right w:w="0" w:type="dxa"/>
            </w:tcMar>
            <w:vAlign w:val="center"/>
            <w:hideMark/>
          </w:tcPr>
          <w:p w14:paraId="1096C56F" w14:textId="77777777" w:rsidR="005872DA" w:rsidRPr="005872DA" w:rsidRDefault="005872DA" w:rsidP="00FF5406">
            <w:pPr>
              <w:pStyle w:val="Tijeloteksta"/>
              <w:jc w:val="center"/>
              <w:rPr>
                <w:sz w:val="22"/>
                <w:szCs w:val="22"/>
              </w:rPr>
            </w:pPr>
            <w:r w:rsidRPr="005872DA">
              <w:rPr>
                <w:sz w:val="22"/>
                <w:szCs w:val="22"/>
              </w:rPr>
              <w:t>199.</w:t>
            </w:r>
          </w:p>
        </w:tc>
        <w:tc>
          <w:tcPr>
            <w:tcW w:w="1276" w:type="dxa"/>
            <w:shd w:val="clear" w:color="auto" w:fill="auto"/>
            <w:tcMar>
              <w:left w:w="0" w:type="dxa"/>
              <w:right w:w="0" w:type="dxa"/>
            </w:tcMar>
            <w:vAlign w:val="center"/>
            <w:hideMark/>
          </w:tcPr>
          <w:p w14:paraId="0320F3C4" w14:textId="77777777" w:rsidR="005872DA" w:rsidRPr="005872DA" w:rsidRDefault="005872DA" w:rsidP="00FF5406">
            <w:pPr>
              <w:pStyle w:val="Tijeloteksta"/>
              <w:jc w:val="center"/>
              <w:rPr>
                <w:sz w:val="22"/>
                <w:szCs w:val="22"/>
              </w:rPr>
            </w:pPr>
            <w:r w:rsidRPr="005872DA">
              <w:rPr>
                <w:sz w:val="22"/>
                <w:szCs w:val="22"/>
              </w:rPr>
              <w:t>06.10.2022.</w:t>
            </w:r>
          </w:p>
        </w:tc>
        <w:tc>
          <w:tcPr>
            <w:tcW w:w="1134" w:type="dxa"/>
            <w:shd w:val="clear" w:color="auto" w:fill="auto"/>
            <w:tcMar>
              <w:left w:w="0" w:type="dxa"/>
              <w:right w:w="0" w:type="dxa"/>
            </w:tcMar>
            <w:vAlign w:val="center"/>
            <w:hideMark/>
          </w:tcPr>
          <w:p w14:paraId="223461C6" w14:textId="77777777" w:rsidR="005872DA" w:rsidRPr="005872DA" w:rsidRDefault="005872DA" w:rsidP="00FF5406">
            <w:pPr>
              <w:pStyle w:val="Tijeloteksta"/>
              <w:jc w:val="center"/>
              <w:rPr>
                <w:sz w:val="22"/>
                <w:szCs w:val="22"/>
              </w:rPr>
            </w:pPr>
            <w:r w:rsidRPr="005872DA">
              <w:rPr>
                <w:sz w:val="22"/>
                <w:szCs w:val="22"/>
              </w:rPr>
              <w:t>bjanko zadužnica</w:t>
            </w:r>
          </w:p>
        </w:tc>
        <w:tc>
          <w:tcPr>
            <w:tcW w:w="1843" w:type="dxa"/>
            <w:shd w:val="clear" w:color="auto" w:fill="auto"/>
            <w:tcMar>
              <w:left w:w="0" w:type="dxa"/>
              <w:right w:w="0" w:type="dxa"/>
            </w:tcMar>
            <w:vAlign w:val="center"/>
            <w:hideMark/>
          </w:tcPr>
          <w:p w14:paraId="4E97ABEB" w14:textId="77777777" w:rsidR="005872DA" w:rsidRPr="005872DA" w:rsidRDefault="005872DA" w:rsidP="00FF5406">
            <w:pPr>
              <w:pStyle w:val="Tijeloteksta"/>
              <w:jc w:val="center"/>
              <w:rPr>
                <w:sz w:val="22"/>
                <w:szCs w:val="22"/>
              </w:rPr>
            </w:pPr>
            <w:r w:rsidRPr="005872DA">
              <w:rPr>
                <w:sz w:val="22"/>
                <w:szCs w:val="22"/>
              </w:rPr>
              <w:t>OV-5968/2022</w:t>
            </w:r>
          </w:p>
        </w:tc>
        <w:tc>
          <w:tcPr>
            <w:tcW w:w="1276" w:type="dxa"/>
            <w:shd w:val="clear" w:color="auto" w:fill="auto"/>
            <w:tcMar>
              <w:left w:w="0" w:type="dxa"/>
              <w:right w:w="0" w:type="dxa"/>
            </w:tcMar>
            <w:vAlign w:val="center"/>
            <w:hideMark/>
          </w:tcPr>
          <w:p w14:paraId="2BAB2FB0" w14:textId="77777777" w:rsidR="005872DA" w:rsidRPr="005872DA" w:rsidRDefault="005872DA" w:rsidP="00FF5406">
            <w:pPr>
              <w:pStyle w:val="Tijeloteksta"/>
              <w:jc w:val="center"/>
              <w:rPr>
                <w:sz w:val="22"/>
                <w:szCs w:val="22"/>
              </w:rPr>
            </w:pPr>
            <w:r w:rsidRPr="005872DA">
              <w:rPr>
                <w:sz w:val="22"/>
                <w:szCs w:val="22"/>
              </w:rPr>
              <w:t>100.000,00</w:t>
            </w:r>
          </w:p>
        </w:tc>
        <w:tc>
          <w:tcPr>
            <w:tcW w:w="708" w:type="dxa"/>
            <w:shd w:val="clear" w:color="auto" w:fill="auto"/>
            <w:tcMar>
              <w:left w:w="0" w:type="dxa"/>
              <w:right w:w="0" w:type="dxa"/>
            </w:tcMar>
            <w:vAlign w:val="center"/>
            <w:hideMark/>
          </w:tcPr>
          <w:p w14:paraId="61513A31"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0432600B" w14:textId="77777777" w:rsidR="005872DA" w:rsidRPr="005872DA" w:rsidRDefault="005872DA" w:rsidP="00FF5406">
            <w:pPr>
              <w:pStyle w:val="Tijeloteksta"/>
              <w:jc w:val="center"/>
              <w:rPr>
                <w:sz w:val="22"/>
                <w:szCs w:val="22"/>
              </w:rPr>
            </w:pPr>
            <w:r w:rsidRPr="005872DA">
              <w:rPr>
                <w:sz w:val="22"/>
                <w:szCs w:val="22"/>
              </w:rPr>
              <w:t>Euro-V.A.L.d.o.o.</w:t>
            </w:r>
          </w:p>
        </w:tc>
        <w:tc>
          <w:tcPr>
            <w:tcW w:w="1842" w:type="dxa"/>
            <w:shd w:val="clear" w:color="auto" w:fill="auto"/>
            <w:tcMar>
              <w:left w:w="0" w:type="dxa"/>
              <w:right w:w="0" w:type="dxa"/>
            </w:tcMar>
            <w:vAlign w:val="center"/>
            <w:hideMark/>
          </w:tcPr>
          <w:p w14:paraId="1B9B2B3D" w14:textId="77777777" w:rsidR="005872DA" w:rsidRPr="005872DA" w:rsidRDefault="005872DA" w:rsidP="00FF5406">
            <w:pPr>
              <w:pStyle w:val="Tijeloteksta"/>
              <w:jc w:val="center"/>
              <w:rPr>
                <w:sz w:val="22"/>
                <w:szCs w:val="22"/>
              </w:rPr>
            </w:pPr>
            <w:r w:rsidRPr="005872DA">
              <w:rPr>
                <w:sz w:val="22"/>
                <w:szCs w:val="22"/>
              </w:rPr>
              <w:t>Nabava opreme</w:t>
            </w:r>
          </w:p>
        </w:tc>
        <w:tc>
          <w:tcPr>
            <w:tcW w:w="1985" w:type="dxa"/>
            <w:shd w:val="clear" w:color="auto" w:fill="auto"/>
            <w:tcMar>
              <w:left w:w="0" w:type="dxa"/>
              <w:right w:w="0" w:type="dxa"/>
            </w:tcMar>
            <w:vAlign w:val="center"/>
            <w:hideMark/>
          </w:tcPr>
          <w:p w14:paraId="2AD68134" w14:textId="77777777" w:rsidR="005872DA" w:rsidRPr="005872DA" w:rsidRDefault="005872DA" w:rsidP="00FF5406">
            <w:pPr>
              <w:pStyle w:val="Tijeloteksta"/>
              <w:jc w:val="center"/>
              <w:rPr>
                <w:sz w:val="22"/>
                <w:szCs w:val="22"/>
              </w:rPr>
            </w:pPr>
            <w:r w:rsidRPr="005872DA">
              <w:rPr>
                <w:sz w:val="22"/>
                <w:szCs w:val="22"/>
              </w:rPr>
              <w:t>404-01/21-01/1</w:t>
            </w:r>
          </w:p>
        </w:tc>
        <w:tc>
          <w:tcPr>
            <w:tcW w:w="1559" w:type="dxa"/>
            <w:shd w:val="clear" w:color="auto" w:fill="auto"/>
            <w:tcMar>
              <w:left w:w="0" w:type="dxa"/>
              <w:right w:w="0" w:type="dxa"/>
            </w:tcMar>
            <w:vAlign w:val="center"/>
            <w:hideMark/>
          </w:tcPr>
          <w:p w14:paraId="02276AA8" w14:textId="77777777" w:rsidR="005872DA" w:rsidRPr="005872DA" w:rsidRDefault="005872DA" w:rsidP="00FF5406">
            <w:pPr>
              <w:pStyle w:val="Tijeloteksta"/>
              <w:jc w:val="center"/>
              <w:rPr>
                <w:sz w:val="22"/>
                <w:szCs w:val="22"/>
              </w:rPr>
            </w:pPr>
          </w:p>
        </w:tc>
        <w:tc>
          <w:tcPr>
            <w:tcW w:w="709" w:type="dxa"/>
            <w:shd w:val="clear" w:color="auto" w:fill="auto"/>
            <w:tcMar>
              <w:left w:w="0" w:type="dxa"/>
              <w:right w:w="0" w:type="dxa"/>
            </w:tcMar>
            <w:vAlign w:val="center"/>
            <w:hideMark/>
          </w:tcPr>
          <w:p w14:paraId="3D335C70" w14:textId="77777777" w:rsidR="005872DA" w:rsidRPr="005872DA" w:rsidRDefault="005872DA" w:rsidP="00FF5406">
            <w:pPr>
              <w:pStyle w:val="Tijeloteksta"/>
              <w:jc w:val="center"/>
              <w:rPr>
                <w:sz w:val="22"/>
                <w:szCs w:val="22"/>
              </w:rPr>
            </w:pPr>
          </w:p>
        </w:tc>
      </w:tr>
      <w:tr w:rsidR="005872DA" w:rsidRPr="005872DA" w14:paraId="23869E3D" w14:textId="77777777" w:rsidTr="00FF5406">
        <w:trPr>
          <w:cantSplit/>
        </w:trPr>
        <w:tc>
          <w:tcPr>
            <w:tcW w:w="426" w:type="dxa"/>
            <w:shd w:val="clear" w:color="auto" w:fill="auto"/>
            <w:tcMar>
              <w:left w:w="0" w:type="dxa"/>
              <w:right w:w="0" w:type="dxa"/>
            </w:tcMar>
            <w:vAlign w:val="center"/>
            <w:hideMark/>
          </w:tcPr>
          <w:p w14:paraId="779D74CD" w14:textId="77777777" w:rsidR="005872DA" w:rsidRPr="005872DA" w:rsidRDefault="005872DA" w:rsidP="00FF5406">
            <w:pPr>
              <w:pStyle w:val="Tijeloteksta"/>
              <w:jc w:val="center"/>
              <w:rPr>
                <w:sz w:val="22"/>
                <w:szCs w:val="22"/>
              </w:rPr>
            </w:pPr>
            <w:r w:rsidRPr="005872DA">
              <w:rPr>
                <w:sz w:val="22"/>
                <w:szCs w:val="22"/>
              </w:rPr>
              <w:t>200.</w:t>
            </w:r>
          </w:p>
        </w:tc>
        <w:tc>
          <w:tcPr>
            <w:tcW w:w="1276" w:type="dxa"/>
            <w:shd w:val="clear" w:color="auto" w:fill="auto"/>
            <w:tcMar>
              <w:left w:w="0" w:type="dxa"/>
              <w:right w:w="0" w:type="dxa"/>
            </w:tcMar>
            <w:vAlign w:val="center"/>
            <w:hideMark/>
          </w:tcPr>
          <w:p w14:paraId="6E96D016" w14:textId="77777777" w:rsidR="005872DA" w:rsidRPr="005872DA" w:rsidRDefault="005872DA" w:rsidP="00FF5406">
            <w:pPr>
              <w:pStyle w:val="Tijeloteksta"/>
              <w:jc w:val="center"/>
              <w:rPr>
                <w:sz w:val="22"/>
                <w:szCs w:val="22"/>
              </w:rPr>
            </w:pPr>
            <w:r w:rsidRPr="005872DA">
              <w:rPr>
                <w:sz w:val="22"/>
                <w:szCs w:val="22"/>
              </w:rPr>
              <w:t>11.11.2022.</w:t>
            </w:r>
          </w:p>
        </w:tc>
        <w:tc>
          <w:tcPr>
            <w:tcW w:w="1134" w:type="dxa"/>
            <w:shd w:val="clear" w:color="auto" w:fill="auto"/>
            <w:tcMar>
              <w:left w:w="0" w:type="dxa"/>
              <w:right w:w="0" w:type="dxa"/>
            </w:tcMar>
            <w:vAlign w:val="center"/>
            <w:hideMark/>
          </w:tcPr>
          <w:p w14:paraId="2AB9C053" w14:textId="77777777" w:rsidR="005872DA" w:rsidRPr="005872DA" w:rsidRDefault="005872DA" w:rsidP="00FF5406">
            <w:pPr>
              <w:pStyle w:val="Tijeloteksta"/>
              <w:jc w:val="center"/>
              <w:rPr>
                <w:sz w:val="22"/>
                <w:szCs w:val="22"/>
              </w:rPr>
            </w:pPr>
            <w:r w:rsidRPr="005872DA">
              <w:rPr>
                <w:sz w:val="22"/>
                <w:szCs w:val="22"/>
              </w:rPr>
              <w:t>bjanko zadužnica</w:t>
            </w:r>
          </w:p>
        </w:tc>
        <w:tc>
          <w:tcPr>
            <w:tcW w:w="1843" w:type="dxa"/>
            <w:shd w:val="clear" w:color="auto" w:fill="auto"/>
            <w:tcMar>
              <w:left w:w="0" w:type="dxa"/>
              <w:right w:w="0" w:type="dxa"/>
            </w:tcMar>
            <w:vAlign w:val="center"/>
            <w:hideMark/>
          </w:tcPr>
          <w:p w14:paraId="3313EC05" w14:textId="77777777" w:rsidR="005872DA" w:rsidRPr="005872DA" w:rsidRDefault="005872DA" w:rsidP="00FF5406">
            <w:pPr>
              <w:pStyle w:val="Tijeloteksta"/>
              <w:jc w:val="center"/>
              <w:rPr>
                <w:sz w:val="22"/>
                <w:szCs w:val="22"/>
              </w:rPr>
            </w:pPr>
            <w:r w:rsidRPr="005872DA">
              <w:rPr>
                <w:sz w:val="22"/>
                <w:szCs w:val="22"/>
              </w:rPr>
              <w:t>OV-5802/2022</w:t>
            </w:r>
          </w:p>
        </w:tc>
        <w:tc>
          <w:tcPr>
            <w:tcW w:w="1276" w:type="dxa"/>
            <w:shd w:val="clear" w:color="auto" w:fill="auto"/>
            <w:tcMar>
              <w:left w:w="0" w:type="dxa"/>
              <w:right w:w="0" w:type="dxa"/>
            </w:tcMar>
            <w:vAlign w:val="center"/>
            <w:hideMark/>
          </w:tcPr>
          <w:p w14:paraId="1E525AAE" w14:textId="77777777" w:rsidR="005872DA" w:rsidRPr="005872DA" w:rsidRDefault="005872DA" w:rsidP="00FF5406">
            <w:pPr>
              <w:pStyle w:val="Tijeloteksta"/>
              <w:jc w:val="center"/>
              <w:rPr>
                <w:sz w:val="22"/>
                <w:szCs w:val="22"/>
              </w:rPr>
            </w:pPr>
            <w:r w:rsidRPr="005872DA">
              <w:rPr>
                <w:sz w:val="22"/>
                <w:szCs w:val="22"/>
              </w:rPr>
              <w:t>8.655.062,31</w:t>
            </w:r>
          </w:p>
        </w:tc>
        <w:tc>
          <w:tcPr>
            <w:tcW w:w="708" w:type="dxa"/>
            <w:shd w:val="clear" w:color="auto" w:fill="auto"/>
            <w:tcMar>
              <w:left w:w="0" w:type="dxa"/>
              <w:right w:w="0" w:type="dxa"/>
            </w:tcMar>
            <w:vAlign w:val="center"/>
            <w:hideMark/>
          </w:tcPr>
          <w:p w14:paraId="586D7709"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7A7C8C74" w14:textId="77777777" w:rsidR="005872DA" w:rsidRPr="005872DA" w:rsidRDefault="005872DA" w:rsidP="00FF5406">
            <w:pPr>
              <w:pStyle w:val="Tijeloteksta"/>
              <w:jc w:val="center"/>
              <w:rPr>
                <w:sz w:val="22"/>
                <w:szCs w:val="22"/>
              </w:rPr>
            </w:pPr>
            <w:r w:rsidRPr="005872DA">
              <w:rPr>
                <w:sz w:val="22"/>
                <w:szCs w:val="22"/>
              </w:rPr>
              <w:t>Projektgradnja plus d.o.o.</w:t>
            </w:r>
          </w:p>
        </w:tc>
        <w:tc>
          <w:tcPr>
            <w:tcW w:w="1842" w:type="dxa"/>
            <w:shd w:val="clear" w:color="auto" w:fill="auto"/>
            <w:tcMar>
              <w:left w:w="0" w:type="dxa"/>
              <w:right w:w="0" w:type="dxa"/>
            </w:tcMar>
            <w:vAlign w:val="center"/>
            <w:hideMark/>
          </w:tcPr>
          <w:p w14:paraId="17252578" w14:textId="77777777" w:rsidR="005872DA" w:rsidRPr="005872DA" w:rsidRDefault="005872DA" w:rsidP="00FF5406">
            <w:pPr>
              <w:pStyle w:val="Tijeloteksta"/>
              <w:jc w:val="center"/>
              <w:rPr>
                <w:sz w:val="22"/>
                <w:szCs w:val="22"/>
              </w:rPr>
            </w:pPr>
            <w:r w:rsidRPr="005872DA">
              <w:rPr>
                <w:sz w:val="22"/>
                <w:szCs w:val="22"/>
              </w:rPr>
              <w:t>Izgradnja</w:t>
            </w:r>
          </w:p>
        </w:tc>
        <w:tc>
          <w:tcPr>
            <w:tcW w:w="1985" w:type="dxa"/>
            <w:shd w:val="clear" w:color="auto" w:fill="auto"/>
            <w:tcMar>
              <w:left w:w="0" w:type="dxa"/>
              <w:right w:w="0" w:type="dxa"/>
            </w:tcMar>
            <w:vAlign w:val="center"/>
            <w:hideMark/>
          </w:tcPr>
          <w:p w14:paraId="071B32A8" w14:textId="77777777" w:rsidR="005872DA" w:rsidRPr="005872DA" w:rsidRDefault="005872DA" w:rsidP="00FF5406">
            <w:pPr>
              <w:pStyle w:val="Tijeloteksta"/>
              <w:jc w:val="center"/>
              <w:rPr>
                <w:sz w:val="22"/>
                <w:szCs w:val="22"/>
              </w:rPr>
            </w:pPr>
            <w:r w:rsidRPr="005872DA">
              <w:rPr>
                <w:sz w:val="22"/>
                <w:szCs w:val="22"/>
              </w:rPr>
              <w:t>404-02/22-01/1</w:t>
            </w:r>
          </w:p>
        </w:tc>
        <w:tc>
          <w:tcPr>
            <w:tcW w:w="1559" w:type="dxa"/>
            <w:shd w:val="clear" w:color="auto" w:fill="auto"/>
            <w:tcMar>
              <w:left w:w="0" w:type="dxa"/>
              <w:right w:w="0" w:type="dxa"/>
            </w:tcMar>
            <w:vAlign w:val="center"/>
            <w:hideMark/>
          </w:tcPr>
          <w:p w14:paraId="39730424" w14:textId="77777777" w:rsidR="005872DA" w:rsidRPr="005872DA" w:rsidRDefault="005872DA" w:rsidP="00FF5406">
            <w:pPr>
              <w:pStyle w:val="Tijeloteksta"/>
              <w:jc w:val="center"/>
              <w:rPr>
                <w:sz w:val="22"/>
                <w:szCs w:val="22"/>
              </w:rPr>
            </w:pPr>
          </w:p>
        </w:tc>
        <w:tc>
          <w:tcPr>
            <w:tcW w:w="709" w:type="dxa"/>
            <w:shd w:val="clear" w:color="auto" w:fill="auto"/>
            <w:tcMar>
              <w:left w:w="0" w:type="dxa"/>
              <w:right w:w="0" w:type="dxa"/>
            </w:tcMar>
            <w:vAlign w:val="center"/>
            <w:hideMark/>
          </w:tcPr>
          <w:p w14:paraId="0C7299E5" w14:textId="77777777" w:rsidR="005872DA" w:rsidRPr="005872DA" w:rsidRDefault="005872DA" w:rsidP="00FF5406">
            <w:pPr>
              <w:pStyle w:val="Tijeloteksta"/>
              <w:jc w:val="center"/>
              <w:rPr>
                <w:sz w:val="22"/>
                <w:szCs w:val="22"/>
              </w:rPr>
            </w:pPr>
          </w:p>
        </w:tc>
      </w:tr>
      <w:tr w:rsidR="005872DA" w:rsidRPr="005872DA" w14:paraId="3D485716" w14:textId="77777777" w:rsidTr="00FF5406">
        <w:trPr>
          <w:cantSplit/>
        </w:trPr>
        <w:tc>
          <w:tcPr>
            <w:tcW w:w="426" w:type="dxa"/>
            <w:shd w:val="clear" w:color="auto" w:fill="auto"/>
            <w:tcMar>
              <w:left w:w="0" w:type="dxa"/>
              <w:right w:w="0" w:type="dxa"/>
            </w:tcMar>
            <w:vAlign w:val="center"/>
            <w:hideMark/>
          </w:tcPr>
          <w:p w14:paraId="7E715EE7" w14:textId="77777777" w:rsidR="005872DA" w:rsidRPr="005872DA" w:rsidRDefault="005872DA" w:rsidP="00FF5406">
            <w:pPr>
              <w:pStyle w:val="Tijeloteksta"/>
              <w:jc w:val="center"/>
              <w:rPr>
                <w:sz w:val="22"/>
                <w:szCs w:val="22"/>
              </w:rPr>
            </w:pPr>
            <w:r w:rsidRPr="005872DA">
              <w:rPr>
                <w:sz w:val="22"/>
                <w:szCs w:val="22"/>
              </w:rPr>
              <w:t>201.</w:t>
            </w:r>
          </w:p>
        </w:tc>
        <w:tc>
          <w:tcPr>
            <w:tcW w:w="1276" w:type="dxa"/>
            <w:shd w:val="clear" w:color="auto" w:fill="auto"/>
            <w:tcMar>
              <w:left w:w="0" w:type="dxa"/>
              <w:right w:w="0" w:type="dxa"/>
            </w:tcMar>
            <w:vAlign w:val="center"/>
            <w:hideMark/>
          </w:tcPr>
          <w:p w14:paraId="5E52AE77" w14:textId="77777777" w:rsidR="005872DA" w:rsidRPr="005872DA" w:rsidRDefault="005872DA" w:rsidP="00FF5406">
            <w:pPr>
              <w:pStyle w:val="Tijeloteksta"/>
              <w:jc w:val="center"/>
              <w:rPr>
                <w:sz w:val="22"/>
                <w:szCs w:val="22"/>
              </w:rPr>
            </w:pPr>
            <w:r w:rsidRPr="005872DA">
              <w:rPr>
                <w:sz w:val="22"/>
                <w:szCs w:val="22"/>
              </w:rPr>
              <w:t>24.11.2023.</w:t>
            </w:r>
          </w:p>
        </w:tc>
        <w:tc>
          <w:tcPr>
            <w:tcW w:w="1134" w:type="dxa"/>
            <w:shd w:val="clear" w:color="auto" w:fill="auto"/>
            <w:tcMar>
              <w:left w:w="0" w:type="dxa"/>
              <w:right w:w="0" w:type="dxa"/>
            </w:tcMar>
            <w:vAlign w:val="center"/>
            <w:hideMark/>
          </w:tcPr>
          <w:p w14:paraId="24FBF076" w14:textId="77777777" w:rsidR="005872DA" w:rsidRPr="005872DA" w:rsidRDefault="005872DA" w:rsidP="00FF5406">
            <w:pPr>
              <w:pStyle w:val="Tijeloteksta"/>
              <w:jc w:val="center"/>
              <w:rPr>
                <w:sz w:val="22"/>
                <w:szCs w:val="22"/>
              </w:rPr>
            </w:pPr>
            <w:r w:rsidRPr="005872DA">
              <w:rPr>
                <w:sz w:val="22"/>
                <w:szCs w:val="22"/>
              </w:rPr>
              <w:t>bjanko zadužnica</w:t>
            </w:r>
          </w:p>
        </w:tc>
        <w:tc>
          <w:tcPr>
            <w:tcW w:w="1843" w:type="dxa"/>
            <w:shd w:val="clear" w:color="auto" w:fill="auto"/>
            <w:tcMar>
              <w:left w:w="0" w:type="dxa"/>
              <w:right w:w="0" w:type="dxa"/>
            </w:tcMar>
            <w:vAlign w:val="center"/>
            <w:hideMark/>
          </w:tcPr>
          <w:p w14:paraId="7044A18D" w14:textId="77777777" w:rsidR="005872DA" w:rsidRPr="005872DA" w:rsidRDefault="005872DA" w:rsidP="00FF5406">
            <w:pPr>
              <w:pStyle w:val="Tijeloteksta"/>
              <w:jc w:val="center"/>
              <w:rPr>
                <w:sz w:val="22"/>
                <w:szCs w:val="22"/>
              </w:rPr>
            </w:pPr>
            <w:r w:rsidRPr="005872DA">
              <w:rPr>
                <w:sz w:val="22"/>
                <w:szCs w:val="22"/>
              </w:rPr>
              <w:t>OV-5971/2022</w:t>
            </w:r>
          </w:p>
        </w:tc>
        <w:tc>
          <w:tcPr>
            <w:tcW w:w="1276" w:type="dxa"/>
            <w:shd w:val="clear" w:color="auto" w:fill="auto"/>
            <w:tcMar>
              <w:left w:w="0" w:type="dxa"/>
              <w:right w:w="0" w:type="dxa"/>
            </w:tcMar>
            <w:vAlign w:val="center"/>
            <w:hideMark/>
          </w:tcPr>
          <w:p w14:paraId="13F69164" w14:textId="77777777" w:rsidR="005872DA" w:rsidRPr="005872DA" w:rsidRDefault="005872DA" w:rsidP="00FF5406">
            <w:pPr>
              <w:pStyle w:val="Tijeloteksta"/>
              <w:jc w:val="center"/>
              <w:rPr>
                <w:sz w:val="22"/>
                <w:szCs w:val="22"/>
              </w:rPr>
            </w:pPr>
            <w:r w:rsidRPr="005872DA">
              <w:rPr>
                <w:sz w:val="22"/>
                <w:szCs w:val="22"/>
              </w:rPr>
              <w:t>18.934,90</w:t>
            </w:r>
          </w:p>
        </w:tc>
        <w:tc>
          <w:tcPr>
            <w:tcW w:w="708" w:type="dxa"/>
            <w:shd w:val="clear" w:color="auto" w:fill="auto"/>
            <w:tcMar>
              <w:left w:w="0" w:type="dxa"/>
              <w:right w:w="0" w:type="dxa"/>
            </w:tcMar>
            <w:vAlign w:val="center"/>
            <w:hideMark/>
          </w:tcPr>
          <w:p w14:paraId="753463D8"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75E75059" w14:textId="77777777" w:rsidR="005872DA" w:rsidRPr="005872DA" w:rsidRDefault="005872DA" w:rsidP="00FF5406">
            <w:pPr>
              <w:pStyle w:val="Tijeloteksta"/>
              <w:jc w:val="center"/>
              <w:rPr>
                <w:sz w:val="22"/>
                <w:szCs w:val="22"/>
              </w:rPr>
            </w:pPr>
            <w:r w:rsidRPr="005872DA">
              <w:rPr>
                <w:sz w:val="22"/>
                <w:szCs w:val="22"/>
              </w:rPr>
              <w:t>Projektgradnja plus d.o.o.</w:t>
            </w:r>
          </w:p>
        </w:tc>
        <w:tc>
          <w:tcPr>
            <w:tcW w:w="1842" w:type="dxa"/>
            <w:shd w:val="clear" w:color="auto" w:fill="auto"/>
            <w:tcMar>
              <w:left w:w="0" w:type="dxa"/>
              <w:right w:w="0" w:type="dxa"/>
            </w:tcMar>
            <w:vAlign w:val="center"/>
            <w:hideMark/>
          </w:tcPr>
          <w:p w14:paraId="46026257" w14:textId="77777777" w:rsidR="005872DA" w:rsidRPr="005872DA" w:rsidRDefault="005872DA" w:rsidP="00FF5406">
            <w:pPr>
              <w:pStyle w:val="Tijeloteksta"/>
              <w:jc w:val="center"/>
              <w:rPr>
                <w:sz w:val="22"/>
                <w:szCs w:val="22"/>
              </w:rPr>
            </w:pPr>
            <w:r w:rsidRPr="005872DA">
              <w:rPr>
                <w:sz w:val="22"/>
                <w:szCs w:val="22"/>
              </w:rPr>
              <w:t>Jamstvo podugovaratelji</w:t>
            </w:r>
          </w:p>
        </w:tc>
        <w:tc>
          <w:tcPr>
            <w:tcW w:w="1985" w:type="dxa"/>
            <w:shd w:val="clear" w:color="auto" w:fill="auto"/>
            <w:tcMar>
              <w:left w:w="0" w:type="dxa"/>
              <w:right w:w="0" w:type="dxa"/>
            </w:tcMar>
            <w:vAlign w:val="center"/>
            <w:hideMark/>
          </w:tcPr>
          <w:p w14:paraId="64836EC2" w14:textId="77777777" w:rsidR="005872DA" w:rsidRPr="005872DA" w:rsidRDefault="005872DA" w:rsidP="00FF5406">
            <w:pPr>
              <w:pStyle w:val="Tijeloteksta"/>
              <w:jc w:val="center"/>
              <w:rPr>
                <w:sz w:val="22"/>
                <w:szCs w:val="22"/>
              </w:rPr>
            </w:pPr>
            <w:r w:rsidRPr="005872DA">
              <w:rPr>
                <w:sz w:val="22"/>
                <w:szCs w:val="22"/>
              </w:rPr>
              <w:t>404-01/21-01/1</w:t>
            </w:r>
          </w:p>
        </w:tc>
        <w:tc>
          <w:tcPr>
            <w:tcW w:w="1559" w:type="dxa"/>
            <w:shd w:val="clear" w:color="auto" w:fill="auto"/>
            <w:tcMar>
              <w:left w:w="0" w:type="dxa"/>
              <w:right w:w="0" w:type="dxa"/>
            </w:tcMar>
            <w:vAlign w:val="center"/>
            <w:hideMark/>
          </w:tcPr>
          <w:p w14:paraId="213CE970" w14:textId="77777777" w:rsidR="005872DA" w:rsidRPr="005872DA" w:rsidRDefault="005872DA" w:rsidP="00FF5406">
            <w:pPr>
              <w:pStyle w:val="Tijeloteksta"/>
              <w:jc w:val="center"/>
              <w:rPr>
                <w:sz w:val="22"/>
                <w:szCs w:val="22"/>
              </w:rPr>
            </w:pPr>
          </w:p>
        </w:tc>
        <w:tc>
          <w:tcPr>
            <w:tcW w:w="709" w:type="dxa"/>
            <w:shd w:val="clear" w:color="auto" w:fill="auto"/>
            <w:tcMar>
              <w:left w:w="0" w:type="dxa"/>
              <w:right w:w="0" w:type="dxa"/>
            </w:tcMar>
            <w:vAlign w:val="center"/>
            <w:hideMark/>
          </w:tcPr>
          <w:p w14:paraId="38D422D0" w14:textId="77777777" w:rsidR="005872DA" w:rsidRPr="005872DA" w:rsidRDefault="005872DA" w:rsidP="00FF5406">
            <w:pPr>
              <w:pStyle w:val="Tijeloteksta"/>
              <w:jc w:val="center"/>
              <w:rPr>
                <w:sz w:val="22"/>
                <w:szCs w:val="22"/>
              </w:rPr>
            </w:pPr>
          </w:p>
        </w:tc>
      </w:tr>
      <w:tr w:rsidR="005872DA" w:rsidRPr="005872DA" w14:paraId="012B344D" w14:textId="77777777" w:rsidTr="00FF5406">
        <w:trPr>
          <w:cantSplit/>
        </w:trPr>
        <w:tc>
          <w:tcPr>
            <w:tcW w:w="426" w:type="dxa"/>
            <w:shd w:val="clear" w:color="auto" w:fill="auto"/>
            <w:tcMar>
              <w:left w:w="0" w:type="dxa"/>
              <w:right w:w="0" w:type="dxa"/>
            </w:tcMar>
            <w:vAlign w:val="center"/>
            <w:hideMark/>
          </w:tcPr>
          <w:p w14:paraId="1B41B273" w14:textId="77777777" w:rsidR="005872DA" w:rsidRPr="005872DA" w:rsidRDefault="005872DA" w:rsidP="00FF5406">
            <w:pPr>
              <w:pStyle w:val="Tijeloteksta"/>
              <w:jc w:val="center"/>
              <w:rPr>
                <w:sz w:val="22"/>
                <w:szCs w:val="22"/>
              </w:rPr>
            </w:pPr>
            <w:r w:rsidRPr="005872DA">
              <w:rPr>
                <w:sz w:val="22"/>
                <w:szCs w:val="22"/>
              </w:rPr>
              <w:t>202.</w:t>
            </w:r>
          </w:p>
        </w:tc>
        <w:tc>
          <w:tcPr>
            <w:tcW w:w="1276" w:type="dxa"/>
            <w:shd w:val="clear" w:color="auto" w:fill="auto"/>
            <w:tcMar>
              <w:left w:w="0" w:type="dxa"/>
              <w:right w:w="0" w:type="dxa"/>
            </w:tcMar>
            <w:vAlign w:val="center"/>
            <w:hideMark/>
          </w:tcPr>
          <w:p w14:paraId="426795E2" w14:textId="77777777" w:rsidR="005872DA" w:rsidRPr="005872DA" w:rsidRDefault="005872DA" w:rsidP="00FF5406">
            <w:pPr>
              <w:pStyle w:val="Tijeloteksta"/>
              <w:jc w:val="center"/>
              <w:rPr>
                <w:sz w:val="22"/>
                <w:szCs w:val="22"/>
              </w:rPr>
            </w:pPr>
            <w:r w:rsidRPr="005872DA">
              <w:rPr>
                <w:sz w:val="22"/>
                <w:szCs w:val="22"/>
              </w:rPr>
              <w:t>10.7.2020. OSIJEK</w:t>
            </w:r>
          </w:p>
        </w:tc>
        <w:tc>
          <w:tcPr>
            <w:tcW w:w="1134" w:type="dxa"/>
            <w:shd w:val="clear" w:color="auto" w:fill="auto"/>
            <w:tcMar>
              <w:left w:w="0" w:type="dxa"/>
              <w:right w:w="0" w:type="dxa"/>
            </w:tcMar>
            <w:vAlign w:val="center"/>
            <w:hideMark/>
          </w:tcPr>
          <w:p w14:paraId="1AEDCA1B" w14:textId="77777777" w:rsidR="005872DA" w:rsidRPr="005872DA" w:rsidRDefault="005872DA" w:rsidP="00FF5406">
            <w:pPr>
              <w:pStyle w:val="Tijeloteksta"/>
              <w:jc w:val="center"/>
              <w:rPr>
                <w:sz w:val="22"/>
                <w:szCs w:val="22"/>
              </w:rPr>
            </w:pPr>
            <w:r w:rsidRPr="005872DA">
              <w:rPr>
                <w:sz w:val="22"/>
                <w:szCs w:val="22"/>
              </w:rPr>
              <w:t>bjanko zadužnica</w:t>
            </w:r>
          </w:p>
        </w:tc>
        <w:tc>
          <w:tcPr>
            <w:tcW w:w="1843" w:type="dxa"/>
            <w:shd w:val="clear" w:color="auto" w:fill="auto"/>
            <w:tcMar>
              <w:left w:w="0" w:type="dxa"/>
              <w:right w:w="0" w:type="dxa"/>
            </w:tcMar>
            <w:vAlign w:val="center"/>
            <w:hideMark/>
          </w:tcPr>
          <w:p w14:paraId="2F6F40D5" w14:textId="77777777" w:rsidR="005872DA" w:rsidRPr="005872DA" w:rsidRDefault="005872DA" w:rsidP="00FF5406">
            <w:pPr>
              <w:pStyle w:val="Tijeloteksta"/>
              <w:jc w:val="center"/>
              <w:rPr>
                <w:sz w:val="22"/>
                <w:szCs w:val="22"/>
              </w:rPr>
            </w:pPr>
            <w:r w:rsidRPr="005872DA">
              <w:rPr>
                <w:sz w:val="22"/>
                <w:szCs w:val="22"/>
              </w:rPr>
              <w:t>OV-7200/2020</w:t>
            </w:r>
          </w:p>
        </w:tc>
        <w:tc>
          <w:tcPr>
            <w:tcW w:w="1276" w:type="dxa"/>
            <w:shd w:val="clear" w:color="auto" w:fill="auto"/>
            <w:tcMar>
              <w:left w:w="0" w:type="dxa"/>
              <w:right w:w="0" w:type="dxa"/>
            </w:tcMar>
            <w:vAlign w:val="center"/>
            <w:hideMark/>
          </w:tcPr>
          <w:p w14:paraId="5A16E8BE" w14:textId="77777777" w:rsidR="005872DA" w:rsidRPr="005872DA" w:rsidRDefault="005872DA" w:rsidP="00FF5406">
            <w:pPr>
              <w:pStyle w:val="Tijeloteksta"/>
              <w:jc w:val="center"/>
              <w:rPr>
                <w:sz w:val="22"/>
                <w:szCs w:val="22"/>
              </w:rPr>
            </w:pPr>
            <w:r w:rsidRPr="005872DA">
              <w:rPr>
                <w:sz w:val="22"/>
                <w:szCs w:val="22"/>
              </w:rPr>
              <w:t>50.000,00</w:t>
            </w:r>
          </w:p>
        </w:tc>
        <w:tc>
          <w:tcPr>
            <w:tcW w:w="708" w:type="dxa"/>
            <w:shd w:val="clear" w:color="auto" w:fill="auto"/>
            <w:tcMar>
              <w:left w:w="0" w:type="dxa"/>
              <w:right w:w="0" w:type="dxa"/>
            </w:tcMar>
            <w:vAlign w:val="center"/>
            <w:hideMark/>
          </w:tcPr>
          <w:p w14:paraId="3BEBB829"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5D04CF64" w14:textId="77777777" w:rsidR="005872DA" w:rsidRPr="005872DA" w:rsidRDefault="005872DA" w:rsidP="00FF5406">
            <w:pPr>
              <w:pStyle w:val="Tijeloteksta"/>
              <w:jc w:val="center"/>
              <w:rPr>
                <w:sz w:val="22"/>
                <w:szCs w:val="22"/>
              </w:rPr>
            </w:pPr>
            <w:r w:rsidRPr="005872DA">
              <w:rPr>
                <w:sz w:val="22"/>
                <w:szCs w:val="22"/>
              </w:rPr>
              <w:t>NK "METALAC" Osijek</w:t>
            </w:r>
          </w:p>
        </w:tc>
        <w:tc>
          <w:tcPr>
            <w:tcW w:w="1842" w:type="dxa"/>
            <w:shd w:val="clear" w:color="auto" w:fill="auto"/>
            <w:tcMar>
              <w:left w:w="0" w:type="dxa"/>
              <w:right w:w="0" w:type="dxa"/>
            </w:tcMar>
            <w:vAlign w:val="center"/>
            <w:hideMark/>
          </w:tcPr>
          <w:p w14:paraId="1C9508A5" w14:textId="77777777" w:rsidR="005872DA" w:rsidRPr="005872DA" w:rsidRDefault="005872DA" w:rsidP="00FF5406">
            <w:pPr>
              <w:pStyle w:val="Tijeloteksta"/>
              <w:jc w:val="center"/>
              <w:rPr>
                <w:sz w:val="22"/>
                <w:szCs w:val="22"/>
              </w:rPr>
            </w:pPr>
            <w:r w:rsidRPr="005872DA">
              <w:rPr>
                <w:sz w:val="22"/>
                <w:szCs w:val="22"/>
              </w:rPr>
              <w:t>nadogradnja svlačionice i prilazne staze</w:t>
            </w:r>
          </w:p>
        </w:tc>
        <w:tc>
          <w:tcPr>
            <w:tcW w:w="1985" w:type="dxa"/>
            <w:shd w:val="clear" w:color="auto" w:fill="auto"/>
            <w:tcMar>
              <w:left w:w="0" w:type="dxa"/>
              <w:right w:w="0" w:type="dxa"/>
            </w:tcMar>
            <w:vAlign w:val="center"/>
            <w:hideMark/>
          </w:tcPr>
          <w:p w14:paraId="1C796933" w14:textId="77777777" w:rsidR="005872DA" w:rsidRPr="005872DA" w:rsidRDefault="005872DA" w:rsidP="00FF5406">
            <w:pPr>
              <w:pStyle w:val="Tijeloteksta"/>
              <w:jc w:val="center"/>
              <w:rPr>
                <w:sz w:val="22"/>
                <w:szCs w:val="22"/>
              </w:rPr>
            </w:pPr>
            <w:r w:rsidRPr="005872DA">
              <w:rPr>
                <w:sz w:val="22"/>
                <w:szCs w:val="22"/>
              </w:rPr>
              <w:t>Ugovor o kapitalnom sufinanciranju</w:t>
            </w:r>
          </w:p>
        </w:tc>
        <w:tc>
          <w:tcPr>
            <w:tcW w:w="1559" w:type="dxa"/>
            <w:shd w:val="clear" w:color="auto" w:fill="auto"/>
            <w:tcMar>
              <w:left w:w="0" w:type="dxa"/>
              <w:right w:w="0" w:type="dxa"/>
            </w:tcMar>
            <w:vAlign w:val="center"/>
            <w:hideMark/>
          </w:tcPr>
          <w:p w14:paraId="78C59966" w14:textId="77777777" w:rsidR="005872DA" w:rsidRPr="005872DA" w:rsidRDefault="005872DA" w:rsidP="00FF5406">
            <w:pPr>
              <w:pStyle w:val="Tijeloteksta"/>
              <w:jc w:val="center"/>
              <w:rPr>
                <w:sz w:val="22"/>
                <w:szCs w:val="22"/>
              </w:rPr>
            </w:pPr>
            <w:r w:rsidRPr="005872DA">
              <w:rPr>
                <w:sz w:val="22"/>
                <w:szCs w:val="22"/>
              </w:rPr>
              <w:t>31.12.2023.</w:t>
            </w:r>
          </w:p>
        </w:tc>
        <w:tc>
          <w:tcPr>
            <w:tcW w:w="709" w:type="dxa"/>
            <w:shd w:val="clear" w:color="auto" w:fill="auto"/>
            <w:tcMar>
              <w:left w:w="0" w:type="dxa"/>
              <w:right w:w="0" w:type="dxa"/>
            </w:tcMar>
            <w:vAlign w:val="center"/>
            <w:hideMark/>
          </w:tcPr>
          <w:p w14:paraId="4F9AD005" w14:textId="77777777" w:rsidR="005872DA" w:rsidRPr="005872DA" w:rsidRDefault="005872DA" w:rsidP="00FF5406">
            <w:pPr>
              <w:pStyle w:val="Tijeloteksta"/>
              <w:jc w:val="center"/>
              <w:rPr>
                <w:sz w:val="22"/>
                <w:szCs w:val="22"/>
              </w:rPr>
            </w:pPr>
          </w:p>
        </w:tc>
      </w:tr>
      <w:tr w:rsidR="005872DA" w:rsidRPr="005872DA" w14:paraId="39A3C473" w14:textId="77777777" w:rsidTr="00FF5406">
        <w:trPr>
          <w:cantSplit/>
        </w:trPr>
        <w:tc>
          <w:tcPr>
            <w:tcW w:w="426" w:type="dxa"/>
            <w:shd w:val="clear" w:color="auto" w:fill="auto"/>
            <w:tcMar>
              <w:left w:w="0" w:type="dxa"/>
              <w:right w:w="0" w:type="dxa"/>
            </w:tcMar>
            <w:vAlign w:val="center"/>
            <w:hideMark/>
          </w:tcPr>
          <w:p w14:paraId="71821156" w14:textId="77777777" w:rsidR="005872DA" w:rsidRPr="005872DA" w:rsidRDefault="005872DA" w:rsidP="00FF5406">
            <w:pPr>
              <w:pStyle w:val="Tijeloteksta"/>
              <w:jc w:val="center"/>
              <w:rPr>
                <w:sz w:val="22"/>
                <w:szCs w:val="22"/>
              </w:rPr>
            </w:pPr>
            <w:r w:rsidRPr="005872DA">
              <w:rPr>
                <w:sz w:val="22"/>
                <w:szCs w:val="22"/>
              </w:rPr>
              <w:t>203.</w:t>
            </w:r>
          </w:p>
        </w:tc>
        <w:tc>
          <w:tcPr>
            <w:tcW w:w="1276" w:type="dxa"/>
            <w:shd w:val="clear" w:color="auto" w:fill="auto"/>
            <w:tcMar>
              <w:left w:w="0" w:type="dxa"/>
              <w:right w:w="0" w:type="dxa"/>
            </w:tcMar>
            <w:vAlign w:val="center"/>
            <w:hideMark/>
          </w:tcPr>
          <w:p w14:paraId="25E00642" w14:textId="77777777" w:rsidR="005872DA" w:rsidRPr="005872DA" w:rsidRDefault="005872DA" w:rsidP="00FF5406">
            <w:pPr>
              <w:pStyle w:val="Tijeloteksta"/>
              <w:jc w:val="center"/>
              <w:rPr>
                <w:sz w:val="22"/>
                <w:szCs w:val="22"/>
              </w:rPr>
            </w:pPr>
            <w:r w:rsidRPr="005872DA">
              <w:rPr>
                <w:sz w:val="22"/>
                <w:szCs w:val="22"/>
              </w:rPr>
              <w:t>19.4.2021. DONJI MIHOLJAC</w:t>
            </w:r>
          </w:p>
        </w:tc>
        <w:tc>
          <w:tcPr>
            <w:tcW w:w="1134" w:type="dxa"/>
            <w:shd w:val="clear" w:color="auto" w:fill="auto"/>
            <w:tcMar>
              <w:left w:w="0" w:type="dxa"/>
              <w:right w:w="0" w:type="dxa"/>
            </w:tcMar>
            <w:vAlign w:val="center"/>
            <w:hideMark/>
          </w:tcPr>
          <w:p w14:paraId="1E5CD44A" w14:textId="77777777" w:rsidR="005872DA" w:rsidRPr="005872DA" w:rsidRDefault="005872DA" w:rsidP="00FF5406">
            <w:pPr>
              <w:pStyle w:val="Tijeloteksta"/>
              <w:jc w:val="center"/>
              <w:rPr>
                <w:sz w:val="22"/>
                <w:szCs w:val="22"/>
              </w:rPr>
            </w:pPr>
            <w:r w:rsidRPr="005872DA">
              <w:rPr>
                <w:sz w:val="22"/>
                <w:szCs w:val="22"/>
              </w:rPr>
              <w:t>bjanko zadužnica</w:t>
            </w:r>
          </w:p>
        </w:tc>
        <w:tc>
          <w:tcPr>
            <w:tcW w:w="1843" w:type="dxa"/>
            <w:shd w:val="clear" w:color="auto" w:fill="auto"/>
            <w:tcMar>
              <w:left w:w="0" w:type="dxa"/>
              <w:right w:w="0" w:type="dxa"/>
            </w:tcMar>
            <w:vAlign w:val="center"/>
            <w:hideMark/>
          </w:tcPr>
          <w:p w14:paraId="6A48EB34" w14:textId="77777777" w:rsidR="005872DA" w:rsidRPr="005872DA" w:rsidRDefault="005872DA" w:rsidP="00FF5406">
            <w:pPr>
              <w:pStyle w:val="Tijeloteksta"/>
              <w:jc w:val="center"/>
              <w:rPr>
                <w:sz w:val="22"/>
                <w:szCs w:val="22"/>
              </w:rPr>
            </w:pPr>
            <w:r w:rsidRPr="005872DA">
              <w:rPr>
                <w:sz w:val="22"/>
                <w:szCs w:val="22"/>
              </w:rPr>
              <w:t>OV-2/2021</w:t>
            </w:r>
          </w:p>
        </w:tc>
        <w:tc>
          <w:tcPr>
            <w:tcW w:w="1276" w:type="dxa"/>
            <w:shd w:val="clear" w:color="auto" w:fill="auto"/>
            <w:tcMar>
              <w:left w:w="0" w:type="dxa"/>
              <w:right w:w="0" w:type="dxa"/>
            </w:tcMar>
            <w:vAlign w:val="center"/>
            <w:hideMark/>
          </w:tcPr>
          <w:p w14:paraId="0A741F4F" w14:textId="77777777" w:rsidR="005872DA" w:rsidRPr="005872DA" w:rsidRDefault="005872DA" w:rsidP="00FF5406">
            <w:pPr>
              <w:pStyle w:val="Tijeloteksta"/>
              <w:jc w:val="center"/>
              <w:rPr>
                <w:sz w:val="22"/>
                <w:szCs w:val="22"/>
              </w:rPr>
            </w:pPr>
            <w:r w:rsidRPr="005872DA">
              <w:rPr>
                <w:sz w:val="22"/>
                <w:szCs w:val="22"/>
              </w:rPr>
              <w:t>500.000,00</w:t>
            </w:r>
          </w:p>
        </w:tc>
        <w:tc>
          <w:tcPr>
            <w:tcW w:w="708" w:type="dxa"/>
            <w:shd w:val="clear" w:color="auto" w:fill="auto"/>
            <w:tcMar>
              <w:left w:w="0" w:type="dxa"/>
              <w:right w:w="0" w:type="dxa"/>
            </w:tcMar>
            <w:vAlign w:val="center"/>
            <w:hideMark/>
          </w:tcPr>
          <w:p w14:paraId="23E1BF04"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2669C177" w14:textId="77777777" w:rsidR="005872DA" w:rsidRPr="005872DA" w:rsidRDefault="005872DA" w:rsidP="00FF5406">
            <w:pPr>
              <w:pStyle w:val="Tijeloteksta"/>
              <w:jc w:val="center"/>
              <w:rPr>
                <w:sz w:val="22"/>
                <w:szCs w:val="22"/>
              </w:rPr>
            </w:pPr>
            <w:r w:rsidRPr="005872DA">
              <w:rPr>
                <w:sz w:val="22"/>
                <w:szCs w:val="22"/>
              </w:rPr>
              <w:t>Teniski savez Osječko-baranjske županije</w:t>
            </w:r>
          </w:p>
        </w:tc>
        <w:tc>
          <w:tcPr>
            <w:tcW w:w="1842" w:type="dxa"/>
            <w:shd w:val="clear" w:color="auto" w:fill="auto"/>
            <w:tcMar>
              <w:left w:w="0" w:type="dxa"/>
              <w:right w:w="0" w:type="dxa"/>
            </w:tcMar>
            <w:vAlign w:val="center"/>
            <w:hideMark/>
          </w:tcPr>
          <w:p w14:paraId="422FB0DF" w14:textId="77777777" w:rsidR="005872DA" w:rsidRPr="005872DA" w:rsidRDefault="005872DA" w:rsidP="00FF5406">
            <w:pPr>
              <w:pStyle w:val="Tijeloteksta"/>
              <w:jc w:val="center"/>
              <w:rPr>
                <w:sz w:val="22"/>
                <w:szCs w:val="22"/>
              </w:rPr>
            </w:pPr>
            <w:r w:rsidRPr="005872DA">
              <w:rPr>
                <w:sz w:val="22"/>
                <w:szCs w:val="22"/>
              </w:rPr>
              <w:t>postavljanje rasvjete i videonadzora u ŽSC Donji Miholjac</w:t>
            </w:r>
          </w:p>
        </w:tc>
        <w:tc>
          <w:tcPr>
            <w:tcW w:w="1985" w:type="dxa"/>
            <w:shd w:val="clear" w:color="auto" w:fill="auto"/>
            <w:tcMar>
              <w:left w:w="0" w:type="dxa"/>
              <w:right w:w="0" w:type="dxa"/>
            </w:tcMar>
            <w:hideMark/>
          </w:tcPr>
          <w:p w14:paraId="3AA12F28" w14:textId="77777777" w:rsidR="005872DA" w:rsidRPr="005872DA" w:rsidRDefault="005872DA" w:rsidP="00FF5406">
            <w:pPr>
              <w:jc w:val="center"/>
              <w:rPr>
                <w:sz w:val="22"/>
                <w:szCs w:val="22"/>
              </w:rPr>
            </w:pPr>
            <w:r w:rsidRPr="005872DA">
              <w:rPr>
                <w:sz w:val="22"/>
                <w:szCs w:val="22"/>
              </w:rPr>
              <w:t>Ugovor o kapitalnom sufinanciranju</w:t>
            </w:r>
          </w:p>
        </w:tc>
        <w:tc>
          <w:tcPr>
            <w:tcW w:w="1559" w:type="dxa"/>
            <w:shd w:val="clear" w:color="auto" w:fill="auto"/>
            <w:tcMar>
              <w:left w:w="0" w:type="dxa"/>
              <w:right w:w="0" w:type="dxa"/>
            </w:tcMar>
            <w:vAlign w:val="center"/>
            <w:hideMark/>
          </w:tcPr>
          <w:p w14:paraId="549AEAB2" w14:textId="77777777" w:rsidR="005872DA" w:rsidRPr="005872DA" w:rsidRDefault="005872DA" w:rsidP="00FF5406">
            <w:pPr>
              <w:pStyle w:val="Tijeloteksta"/>
              <w:jc w:val="center"/>
              <w:rPr>
                <w:sz w:val="22"/>
                <w:szCs w:val="22"/>
              </w:rPr>
            </w:pPr>
            <w:r w:rsidRPr="005872DA">
              <w:rPr>
                <w:sz w:val="22"/>
                <w:szCs w:val="22"/>
              </w:rPr>
              <w:t>31.12.2023.</w:t>
            </w:r>
          </w:p>
        </w:tc>
        <w:tc>
          <w:tcPr>
            <w:tcW w:w="709" w:type="dxa"/>
            <w:shd w:val="clear" w:color="auto" w:fill="auto"/>
            <w:tcMar>
              <w:left w:w="0" w:type="dxa"/>
              <w:right w:w="0" w:type="dxa"/>
            </w:tcMar>
            <w:vAlign w:val="center"/>
            <w:hideMark/>
          </w:tcPr>
          <w:p w14:paraId="562A8E59" w14:textId="77777777" w:rsidR="005872DA" w:rsidRPr="005872DA" w:rsidRDefault="005872DA" w:rsidP="00FF5406">
            <w:pPr>
              <w:pStyle w:val="Tijeloteksta"/>
              <w:jc w:val="center"/>
              <w:rPr>
                <w:sz w:val="22"/>
                <w:szCs w:val="22"/>
              </w:rPr>
            </w:pPr>
          </w:p>
        </w:tc>
      </w:tr>
      <w:tr w:rsidR="005872DA" w:rsidRPr="005872DA" w14:paraId="08AE8653" w14:textId="77777777" w:rsidTr="00FF5406">
        <w:trPr>
          <w:cantSplit/>
        </w:trPr>
        <w:tc>
          <w:tcPr>
            <w:tcW w:w="426" w:type="dxa"/>
            <w:shd w:val="clear" w:color="auto" w:fill="auto"/>
            <w:tcMar>
              <w:left w:w="0" w:type="dxa"/>
              <w:right w:w="0" w:type="dxa"/>
            </w:tcMar>
            <w:vAlign w:val="center"/>
            <w:hideMark/>
          </w:tcPr>
          <w:p w14:paraId="5AB43AA1" w14:textId="77777777" w:rsidR="005872DA" w:rsidRPr="005872DA" w:rsidRDefault="005872DA" w:rsidP="00FF5406">
            <w:pPr>
              <w:pStyle w:val="Tijeloteksta"/>
              <w:jc w:val="center"/>
              <w:rPr>
                <w:sz w:val="22"/>
                <w:szCs w:val="22"/>
              </w:rPr>
            </w:pPr>
            <w:r w:rsidRPr="005872DA">
              <w:rPr>
                <w:sz w:val="22"/>
                <w:szCs w:val="22"/>
              </w:rPr>
              <w:t>204.</w:t>
            </w:r>
          </w:p>
        </w:tc>
        <w:tc>
          <w:tcPr>
            <w:tcW w:w="1276" w:type="dxa"/>
            <w:shd w:val="clear" w:color="auto" w:fill="auto"/>
            <w:tcMar>
              <w:left w:w="0" w:type="dxa"/>
              <w:right w:w="0" w:type="dxa"/>
            </w:tcMar>
            <w:vAlign w:val="center"/>
            <w:hideMark/>
          </w:tcPr>
          <w:p w14:paraId="4F3A1DEF" w14:textId="77777777" w:rsidR="005872DA" w:rsidRPr="005872DA" w:rsidRDefault="005872DA" w:rsidP="00FF5406">
            <w:pPr>
              <w:pStyle w:val="Tijeloteksta"/>
              <w:jc w:val="center"/>
              <w:rPr>
                <w:sz w:val="22"/>
                <w:szCs w:val="22"/>
              </w:rPr>
            </w:pPr>
            <w:r w:rsidRPr="005872DA">
              <w:rPr>
                <w:sz w:val="22"/>
                <w:szCs w:val="22"/>
              </w:rPr>
              <w:t>21.4.2021. ĐAKOVO</w:t>
            </w:r>
          </w:p>
        </w:tc>
        <w:tc>
          <w:tcPr>
            <w:tcW w:w="1134" w:type="dxa"/>
            <w:shd w:val="clear" w:color="auto" w:fill="auto"/>
            <w:tcMar>
              <w:left w:w="0" w:type="dxa"/>
              <w:right w:w="0" w:type="dxa"/>
            </w:tcMar>
            <w:vAlign w:val="center"/>
            <w:hideMark/>
          </w:tcPr>
          <w:p w14:paraId="039B45CD" w14:textId="77777777" w:rsidR="005872DA" w:rsidRPr="005872DA" w:rsidRDefault="005872DA" w:rsidP="00FF5406">
            <w:pPr>
              <w:pStyle w:val="Tijeloteksta"/>
              <w:jc w:val="center"/>
              <w:rPr>
                <w:sz w:val="22"/>
                <w:szCs w:val="22"/>
              </w:rPr>
            </w:pPr>
            <w:r w:rsidRPr="005872DA">
              <w:rPr>
                <w:sz w:val="22"/>
                <w:szCs w:val="22"/>
              </w:rPr>
              <w:t>bjanko zadužnica</w:t>
            </w:r>
          </w:p>
        </w:tc>
        <w:tc>
          <w:tcPr>
            <w:tcW w:w="1843" w:type="dxa"/>
            <w:shd w:val="clear" w:color="auto" w:fill="auto"/>
            <w:tcMar>
              <w:left w:w="0" w:type="dxa"/>
              <w:right w:w="0" w:type="dxa"/>
            </w:tcMar>
            <w:vAlign w:val="center"/>
            <w:hideMark/>
          </w:tcPr>
          <w:p w14:paraId="76D17321" w14:textId="77777777" w:rsidR="005872DA" w:rsidRPr="005872DA" w:rsidRDefault="005872DA" w:rsidP="00FF5406">
            <w:pPr>
              <w:pStyle w:val="Tijeloteksta"/>
              <w:jc w:val="center"/>
              <w:rPr>
                <w:sz w:val="22"/>
                <w:szCs w:val="22"/>
              </w:rPr>
            </w:pPr>
            <w:r w:rsidRPr="005872DA">
              <w:rPr>
                <w:sz w:val="22"/>
                <w:szCs w:val="22"/>
              </w:rPr>
              <w:t>OV-3050/2021</w:t>
            </w:r>
          </w:p>
        </w:tc>
        <w:tc>
          <w:tcPr>
            <w:tcW w:w="1276" w:type="dxa"/>
            <w:shd w:val="clear" w:color="auto" w:fill="auto"/>
            <w:tcMar>
              <w:left w:w="0" w:type="dxa"/>
              <w:right w:w="0" w:type="dxa"/>
            </w:tcMar>
            <w:vAlign w:val="center"/>
            <w:hideMark/>
          </w:tcPr>
          <w:p w14:paraId="5C3AB8E4" w14:textId="77777777" w:rsidR="005872DA" w:rsidRPr="005872DA" w:rsidRDefault="005872DA" w:rsidP="00FF5406">
            <w:pPr>
              <w:pStyle w:val="Tijeloteksta"/>
              <w:jc w:val="center"/>
              <w:rPr>
                <w:sz w:val="22"/>
                <w:szCs w:val="22"/>
              </w:rPr>
            </w:pPr>
            <w:r w:rsidRPr="005872DA">
              <w:rPr>
                <w:sz w:val="22"/>
                <w:szCs w:val="22"/>
              </w:rPr>
              <w:t>100.000,00</w:t>
            </w:r>
          </w:p>
        </w:tc>
        <w:tc>
          <w:tcPr>
            <w:tcW w:w="708" w:type="dxa"/>
            <w:shd w:val="clear" w:color="auto" w:fill="auto"/>
            <w:tcMar>
              <w:left w:w="0" w:type="dxa"/>
              <w:right w:w="0" w:type="dxa"/>
            </w:tcMar>
            <w:vAlign w:val="center"/>
            <w:hideMark/>
          </w:tcPr>
          <w:p w14:paraId="53D3DF10"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022159A9" w14:textId="77777777" w:rsidR="005872DA" w:rsidRPr="005872DA" w:rsidRDefault="005872DA" w:rsidP="00FF5406">
            <w:pPr>
              <w:pStyle w:val="Tijeloteksta"/>
              <w:jc w:val="center"/>
              <w:rPr>
                <w:sz w:val="22"/>
                <w:szCs w:val="22"/>
              </w:rPr>
            </w:pPr>
            <w:r w:rsidRPr="005872DA">
              <w:rPr>
                <w:sz w:val="22"/>
                <w:szCs w:val="22"/>
              </w:rPr>
              <w:t>Zajednica športskih ribolovnih udruga Đakovo</w:t>
            </w:r>
          </w:p>
        </w:tc>
        <w:tc>
          <w:tcPr>
            <w:tcW w:w="1842" w:type="dxa"/>
            <w:shd w:val="clear" w:color="auto" w:fill="auto"/>
            <w:tcMar>
              <w:left w:w="0" w:type="dxa"/>
              <w:right w:w="0" w:type="dxa"/>
            </w:tcMar>
            <w:vAlign w:val="center"/>
            <w:hideMark/>
          </w:tcPr>
          <w:p w14:paraId="54794AA3" w14:textId="77777777" w:rsidR="005872DA" w:rsidRPr="005872DA" w:rsidRDefault="005872DA" w:rsidP="00FF5406">
            <w:pPr>
              <w:pStyle w:val="Tijeloteksta"/>
              <w:jc w:val="center"/>
              <w:rPr>
                <w:sz w:val="22"/>
                <w:szCs w:val="22"/>
              </w:rPr>
            </w:pPr>
            <w:r w:rsidRPr="005872DA">
              <w:rPr>
                <w:sz w:val="22"/>
                <w:szCs w:val="22"/>
              </w:rPr>
              <w:t>nabavka malog traktora s malčerom</w:t>
            </w:r>
          </w:p>
        </w:tc>
        <w:tc>
          <w:tcPr>
            <w:tcW w:w="1985" w:type="dxa"/>
            <w:shd w:val="clear" w:color="auto" w:fill="auto"/>
            <w:tcMar>
              <w:left w:w="0" w:type="dxa"/>
              <w:right w:w="0" w:type="dxa"/>
            </w:tcMar>
            <w:hideMark/>
          </w:tcPr>
          <w:p w14:paraId="4C31296E" w14:textId="77777777" w:rsidR="005872DA" w:rsidRPr="005872DA" w:rsidRDefault="005872DA" w:rsidP="00FF5406">
            <w:pPr>
              <w:jc w:val="center"/>
              <w:rPr>
                <w:sz w:val="22"/>
                <w:szCs w:val="22"/>
              </w:rPr>
            </w:pPr>
            <w:r w:rsidRPr="005872DA">
              <w:rPr>
                <w:sz w:val="22"/>
                <w:szCs w:val="22"/>
              </w:rPr>
              <w:t>Ugovor o kapitalnom sufinanciranju</w:t>
            </w:r>
          </w:p>
        </w:tc>
        <w:tc>
          <w:tcPr>
            <w:tcW w:w="1559" w:type="dxa"/>
            <w:shd w:val="clear" w:color="auto" w:fill="auto"/>
            <w:tcMar>
              <w:left w:w="0" w:type="dxa"/>
              <w:right w:w="0" w:type="dxa"/>
            </w:tcMar>
            <w:vAlign w:val="center"/>
            <w:hideMark/>
          </w:tcPr>
          <w:p w14:paraId="150F461E" w14:textId="77777777" w:rsidR="005872DA" w:rsidRPr="005872DA" w:rsidRDefault="005872DA" w:rsidP="00FF5406">
            <w:pPr>
              <w:pStyle w:val="Tijeloteksta"/>
              <w:jc w:val="center"/>
              <w:rPr>
                <w:sz w:val="22"/>
                <w:szCs w:val="22"/>
              </w:rPr>
            </w:pPr>
            <w:r w:rsidRPr="005872DA">
              <w:rPr>
                <w:sz w:val="22"/>
                <w:szCs w:val="22"/>
              </w:rPr>
              <w:t>31.12.2023.</w:t>
            </w:r>
          </w:p>
        </w:tc>
        <w:tc>
          <w:tcPr>
            <w:tcW w:w="709" w:type="dxa"/>
            <w:shd w:val="clear" w:color="auto" w:fill="auto"/>
            <w:tcMar>
              <w:left w:w="0" w:type="dxa"/>
              <w:right w:w="0" w:type="dxa"/>
            </w:tcMar>
            <w:vAlign w:val="center"/>
            <w:hideMark/>
          </w:tcPr>
          <w:p w14:paraId="0601A89F" w14:textId="77777777" w:rsidR="005872DA" w:rsidRPr="005872DA" w:rsidRDefault="005872DA" w:rsidP="00FF5406">
            <w:pPr>
              <w:pStyle w:val="Tijeloteksta"/>
              <w:jc w:val="center"/>
              <w:rPr>
                <w:sz w:val="22"/>
                <w:szCs w:val="22"/>
              </w:rPr>
            </w:pPr>
          </w:p>
        </w:tc>
      </w:tr>
      <w:tr w:rsidR="005872DA" w:rsidRPr="005872DA" w14:paraId="1F78F68B" w14:textId="77777777" w:rsidTr="00FF5406">
        <w:trPr>
          <w:cantSplit/>
        </w:trPr>
        <w:tc>
          <w:tcPr>
            <w:tcW w:w="426" w:type="dxa"/>
            <w:shd w:val="clear" w:color="auto" w:fill="auto"/>
            <w:tcMar>
              <w:left w:w="0" w:type="dxa"/>
              <w:right w:w="0" w:type="dxa"/>
            </w:tcMar>
            <w:vAlign w:val="center"/>
            <w:hideMark/>
          </w:tcPr>
          <w:p w14:paraId="2A63D839" w14:textId="77777777" w:rsidR="005872DA" w:rsidRPr="005872DA" w:rsidRDefault="005872DA" w:rsidP="00FF5406">
            <w:pPr>
              <w:pStyle w:val="Tijeloteksta"/>
              <w:jc w:val="center"/>
              <w:rPr>
                <w:sz w:val="22"/>
                <w:szCs w:val="22"/>
              </w:rPr>
            </w:pPr>
            <w:r w:rsidRPr="005872DA">
              <w:rPr>
                <w:sz w:val="22"/>
                <w:szCs w:val="22"/>
              </w:rPr>
              <w:t>205.</w:t>
            </w:r>
          </w:p>
        </w:tc>
        <w:tc>
          <w:tcPr>
            <w:tcW w:w="1276" w:type="dxa"/>
            <w:shd w:val="clear" w:color="auto" w:fill="auto"/>
            <w:tcMar>
              <w:left w:w="0" w:type="dxa"/>
              <w:right w:w="0" w:type="dxa"/>
            </w:tcMar>
            <w:vAlign w:val="center"/>
            <w:hideMark/>
          </w:tcPr>
          <w:p w14:paraId="536AD3C7" w14:textId="77777777" w:rsidR="005872DA" w:rsidRPr="005872DA" w:rsidRDefault="005872DA" w:rsidP="00FF5406">
            <w:pPr>
              <w:pStyle w:val="Tijeloteksta"/>
              <w:jc w:val="center"/>
              <w:rPr>
                <w:sz w:val="22"/>
                <w:szCs w:val="22"/>
              </w:rPr>
            </w:pPr>
            <w:r w:rsidRPr="005872DA">
              <w:rPr>
                <w:sz w:val="22"/>
                <w:szCs w:val="22"/>
              </w:rPr>
              <w:t>23.4.2021. ĐAKOVO</w:t>
            </w:r>
          </w:p>
        </w:tc>
        <w:tc>
          <w:tcPr>
            <w:tcW w:w="1134" w:type="dxa"/>
            <w:shd w:val="clear" w:color="auto" w:fill="auto"/>
            <w:tcMar>
              <w:left w:w="0" w:type="dxa"/>
              <w:right w:w="0" w:type="dxa"/>
            </w:tcMar>
            <w:vAlign w:val="center"/>
            <w:hideMark/>
          </w:tcPr>
          <w:p w14:paraId="444B67AA" w14:textId="77777777" w:rsidR="005872DA" w:rsidRPr="005872DA" w:rsidRDefault="005872DA" w:rsidP="00FF5406">
            <w:pPr>
              <w:pStyle w:val="Tijeloteksta"/>
              <w:jc w:val="center"/>
              <w:rPr>
                <w:sz w:val="22"/>
                <w:szCs w:val="22"/>
              </w:rPr>
            </w:pPr>
            <w:r w:rsidRPr="005872DA">
              <w:rPr>
                <w:sz w:val="22"/>
                <w:szCs w:val="22"/>
              </w:rPr>
              <w:t>bjanko zadužnica</w:t>
            </w:r>
          </w:p>
        </w:tc>
        <w:tc>
          <w:tcPr>
            <w:tcW w:w="1843" w:type="dxa"/>
            <w:shd w:val="clear" w:color="auto" w:fill="auto"/>
            <w:tcMar>
              <w:left w:w="0" w:type="dxa"/>
              <w:right w:w="0" w:type="dxa"/>
            </w:tcMar>
            <w:vAlign w:val="center"/>
            <w:hideMark/>
          </w:tcPr>
          <w:p w14:paraId="1BD4AD97" w14:textId="77777777" w:rsidR="005872DA" w:rsidRPr="005872DA" w:rsidRDefault="005872DA" w:rsidP="00FF5406">
            <w:pPr>
              <w:pStyle w:val="Tijeloteksta"/>
              <w:jc w:val="center"/>
              <w:rPr>
                <w:sz w:val="22"/>
                <w:szCs w:val="22"/>
              </w:rPr>
            </w:pPr>
            <w:r w:rsidRPr="005872DA">
              <w:rPr>
                <w:sz w:val="22"/>
                <w:szCs w:val="22"/>
              </w:rPr>
              <w:t>OV-3082/2021</w:t>
            </w:r>
          </w:p>
        </w:tc>
        <w:tc>
          <w:tcPr>
            <w:tcW w:w="1276" w:type="dxa"/>
            <w:shd w:val="clear" w:color="auto" w:fill="auto"/>
            <w:tcMar>
              <w:left w:w="0" w:type="dxa"/>
              <w:right w:w="0" w:type="dxa"/>
            </w:tcMar>
            <w:vAlign w:val="center"/>
            <w:hideMark/>
          </w:tcPr>
          <w:p w14:paraId="4914429C" w14:textId="77777777" w:rsidR="005872DA" w:rsidRPr="005872DA" w:rsidRDefault="005872DA" w:rsidP="00FF5406">
            <w:pPr>
              <w:pStyle w:val="Tijeloteksta"/>
              <w:jc w:val="center"/>
              <w:rPr>
                <w:sz w:val="22"/>
                <w:szCs w:val="22"/>
              </w:rPr>
            </w:pPr>
            <w:r w:rsidRPr="005872DA">
              <w:rPr>
                <w:sz w:val="22"/>
                <w:szCs w:val="22"/>
              </w:rPr>
              <w:t>50.000,00</w:t>
            </w:r>
          </w:p>
        </w:tc>
        <w:tc>
          <w:tcPr>
            <w:tcW w:w="708" w:type="dxa"/>
            <w:shd w:val="clear" w:color="auto" w:fill="auto"/>
            <w:tcMar>
              <w:left w:w="0" w:type="dxa"/>
              <w:right w:w="0" w:type="dxa"/>
            </w:tcMar>
            <w:vAlign w:val="center"/>
            <w:hideMark/>
          </w:tcPr>
          <w:p w14:paraId="294C42D3"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6DAC5E8F" w14:textId="77777777" w:rsidR="005872DA" w:rsidRPr="005872DA" w:rsidRDefault="005872DA" w:rsidP="00FF5406">
            <w:pPr>
              <w:pStyle w:val="Tijeloteksta"/>
              <w:jc w:val="center"/>
              <w:rPr>
                <w:sz w:val="22"/>
                <w:szCs w:val="22"/>
              </w:rPr>
            </w:pPr>
            <w:r w:rsidRPr="005872DA">
              <w:rPr>
                <w:sz w:val="22"/>
                <w:szCs w:val="22"/>
              </w:rPr>
              <w:t>Teniski klub "Đakovo"</w:t>
            </w:r>
          </w:p>
        </w:tc>
        <w:tc>
          <w:tcPr>
            <w:tcW w:w="1842" w:type="dxa"/>
            <w:shd w:val="clear" w:color="auto" w:fill="auto"/>
            <w:tcMar>
              <w:left w:w="0" w:type="dxa"/>
              <w:right w:w="0" w:type="dxa"/>
            </w:tcMar>
            <w:vAlign w:val="center"/>
            <w:hideMark/>
          </w:tcPr>
          <w:p w14:paraId="08B47FDA" w14:textId="77777777" w:rsidR="005872DA" w:rsidRPr="005872DA" w:rsidRDefault="005872DA" w:rsidP="00FF5406">
            <w:pPr>
              <w:pStyle w:val="Tijeloteksta"/>
              <w:jc w:val="center"/>
              <w:rPr>
                <w:sz w:val="22"/>
                <w:szCs w:val="22"/>
              </w:rPr>
            </w:pPr>
            <w:r w:rsidRPr="005872DA">
              <w:rPr>
                <w:sz w:val="22"/>
                <w:szCs w:val="22"/>
              </w:rPr>
              <w:t>rekonstrukcija betonskih teniskih terena</w:t>
            </w:r>
          </w:p>
        </w:tc>
        <w:tc>
          <w:tcPr>
            <w:tcW w:w="1985" w:type="dxa"/>
            <w:shd w:val="clear" w:color="auto" w:fill="auto"/>
            <w:tcMar>
              <w:left w:w="0" w:type="dxa"/>
              <w:right w:w="0" w:type="dxa"/>
            </w:tcMar>
            <w:hideMark/>
          </w:tcPr>
          <w:p w14:paraId="0F9970E4" w14:textId="77777777" w:rsidR="005872DA" w:rsidRPr="005872DA" w:rsidRDefault="005872DA" w:rsidP="00FF5406">
            <w:pPr>
              <w:jc w:val="center"/>
              <w:rPr>
                <w:sz w:val="22"/>
                <w:szCs w:val="22"/>
              </w:rPr>
            </w:pPr>
            <w:r w:rsidRPr="005872DA">
              <w:rPr>
                <w:sz w:val="22"/>
                <w:szCs w:val="22"/>
              </w:rPr>
              <w:t>Ugovor o kapitalnom sufinanciranju</w:t>
            </w:r>
          </w:p>
        </w:tc>
        <w:tc>
          <w:tcPr>
            <w:tcW w:w="1559" w:type="dxa"/>
            <w:shd w:val="clear" w:color="auto" w:fill="auto"/>
            <w:tcMar>
              <w:left w:w="0" w:type="dxa"/>
              <w:right w:w="0" w:type="dxa"/>
            </w:tcMar>
            <w:vAlign w:val="center"/>
            <w:hideMark/>
          </w:tcPr>
          <w:p w14:paraId="0C8C9221" w14:textId="77777777" w:rsidR="005872DA" w:rsidRPr="005872DA" w:rsidRDefault="005872DA" w:rsidP="00FF5406">
            <w:pPr>
              <w:pStyle w:val="Tijeloteksta"/>
              <w:jc w:val="center"/>
              <w:rPr>
                <w:sz w:val="22"/>
                <w:szCs w:val="22"/>
              </w:rPr>
            </w:pPr>
            <w:r w:rsidRPr="005872DA">
              <w:rPr>
                <w:sz w:val="22"/>
                <w:szCs w:val="22"/>
              </w:rPr>
              <w:t>31.12.2023.</w:t>
            </w:r>
          </w:p>
        </w:tc>
        <w:tc>
          <w:tcPr>
            <w:tcW w:w="709" w:type="dxa"/>
            <w:shd w:val="clear" w:color="auto" w:fill="auto"/>
            <w:tcMar>
              <w:left w:w="0" w:type="dxa"/>
              <w:right w:w="0" w:type="dxa"/>
            </w:tcMar>
            <w:vAlign w:val="center"/>
            <w:hideMark/>
          </w:tcPr>
          <w:p w14:paraId="07CEB16A" w14:textId="77777777" w:rsidR="005872DA" w:rsidRPr="005872DA" w:rsidRDefault="005872DA" w:rsidP="00FF5406">
            <w:pPr>
              <w:pStyle w:val="Tijeloteksta"/>
              <w:jc w:val="center"/>
              <w:rPr>
                <w:sz w:val="22"/>
                <w:szCs w:val="22"/>
              </w:rPr>
            </w:pPr>
          </w:p>
        </w:tc>
      </w:tr>
      <w:tr w:rsidR="005872DA" w:rsidRPr="005872DA" w14:paraId="53BF3DD0" w14:textId="77777777" w:rsidTr="00FF5406">
        <w:trPr>
          <w:cantSplit/>
        </w:trPr>
        <w:tc>
          <w:tcPr>
            <w:tcW w:w="426" w:type="dxa"/>
            <w:shd w:val="clear" w:color="auto" w:fill="auto"/>
            <w:tcMar>
              <w:left w:w="0" w:type="dxa"/>
              <w:right w:w="0" w:type="dxa"/>
            </w:tcMar>
            <w:vAlign w:val="center"/>
            <w:hideMark/>
          </w:tcPr>
          <w:p w14:paraId="7E96ED76" w14:textId="77777777" w:rsidR="005872DA" w:rsidRPr="005872DA" w:rsidRDefault="005872DA" w:rsidP="00FF5406">
            <w:pPr>
              <w:pStyle w:val="Tijeloteksta"/>
              <w:jc w:val="center"/>
              <w:rPr>
                <w:sz w:val="22"/>
                <w:szCs w:val="22"/>
              </w:rPr>
            </w:pPr>
            <w:r w:rsidRPr="005872DA">
              <w:rPr>
                <w:sz w:val="22"/>
                <w:szCs w:val="22"/>
              </w:rPr>
              <w:lastRenderedPageBreak/>
              <w:t>206.</w:t>
            </w:r>
          </w:p>
        </w:tc>
        <w:tc>
          <w:tcPr>
            <w:tcW w:w="1276" w:type="dxa"/>
            <w:shd w:val="clear" w:color="auto" w:fill="auto"/>
            <w:tcMar>
              <w:left w:w="0" w:type="dxa"/>
              <w:right w:w="0" w:type="dxa"/>
            </w:tcMar>
            <w:vAlign w:val="center"/>
            <w:hideMark/>
          </w:tcPr>
          <w:p w14:paraId="7F20C631" w14:textId="77777777" w:rsidR="005872DA" w:rsidRPr="005872DA" w:rsidRDefault="005872DA" w:rsidP="00FF5406">
            <w:pPr>
              <w:pStyle w:val="Tijeloteksta"/>
              <w:jc w:val="center"/>
              <w:rPr>
                <w:sz w:val="22"/>
                <w:szCs w:val="22"/>
              </w:rPr>
            </w:pPr>
            <w:r w:rsidRPr="005872DA">
              <w:rPr>
                <w:sz w:val="22"/>
                <w:szCs w:val="22"/>
              </w:rPr>
              <w:t>29.4.2021. OSIJEK</w:t>
            </w:r>
          </w:p>
        </w:tc>
        <w:tc>
          <w:tcPr>
            <w:tcW w:w="1134" w:type="dxa"/>
            <w:shd w:val="clear" w:color="auto" w:fill="auto"/>
            <w:tcMar>
              <w:left w:w="0" w:type="dxa"/>
              <w:right w:w="0" w:type="dxa"/>
            </w:tcMar>
            <w:vAlign w:val="center"/>
            <w:hideMark/>
          </w:tcPr>
          <w:p w14:paraId="27604F99" w14:textId="77777777" w:rsidR="005872DA" w:rsidRPr="005872DA" w:rsidRDefault="005872DA" w:rsidP="00FF5406">
            <w:pPr>
              <w:pStyle w:val="Tijeloteksta"/>
              <w:jc w:val="center"/>
              <w:rPr>
                <w:sz w:val="22"/>
                <w:szCs w:val="22"/>
              </w:rPr>
            </w:pPr>
            <w:r w:rsidRPr="005872DA">
              <w:rPr>
                <w:sz w:val="22"/>
                <w:szCs w:val="22"/>
              </w:rPr>
              <w:t>bjanko zadužnica</w:t>
            </w:r>
          </w:p>
        </w:tc>
        <w:tc>
          <w:tcPr>
            <w:tcW w:w="1843" w:type="dxa"/>
            <w:shd w:val="clear" w:color="auto" w:fill="auto"/>
            <w:tcMar>
              <w:left w:w="0" w:type="dxa"/>
              <w:right w:w="0" w:type="dxa"/>
            </w:tcMar>
            <w:vAlign w:val="center"/>
            <w:hideMark/>
          </w:tcPr>
          <w:p w14:paraId="34DA558F" w14:textId="77777777" w:rsidR="005872DA" w:rsidRPr="005872DA" w:rsidRDefault="005872DA" w:rsidP="00FF5406">
            <w:pPr>
              <w:pStyle w:val="Tijeloteksta"/>
              <w:jc w:val="center"/>
              <w:rPr>
                <w:sz w:val="22"/>
                <w:szCs w:val="22"/>
              </w:rPr>
            </w:pPr>
            <w:r w:rsidRPr="005872DA">
              <w:rPr>
                <w:sz w:val="22"/>
                <w:szCs w:val="22"/>
              </w:rPr>
              <w:t>OV-1590/2021</w:t>
            </w:r>
          </w:p>
        </w:tc>
        <w:tc>
          <w:tcPr>
            <w:tcW w:w="1276" w:type="dxa"/>
            <w:shd w:val="clear" w:color="auto" w:fill="auto"/>
            <w:tcMar>
              <w:left w:w="0" w:type="dxa"/>
              <w:right w:w="0" w:type="dxa"/>
            </w:tcMar>
            <w:vAlign w:val="center"/>
            <w:hideMark/>
          </w:tcPr>
          <w:p w14:paraId="37111289" w14:textId="77777777" w:rsidR="005872DA" w:rsidRPr="005872DA" w:rsidRDefault="005872DA" w:rsidP="00FF5406">
            <w:pPr>
              <w:pStyle w:val="Tijeloteksta"/>
              <w:jc w:val="center"/>
              <w:rPr>
                <w:sz w:val="22"/>
                <w:szCs w:val="22"/>
              </w:rPr>
            </w:pPr>
            <w:r w:rsidRPr="005872DA">
              <w:rPr>
                <w:sz w:val="22"/>
                <w:szCs w:val="22"/>
              </w:rPr>
              <w:t>50.000,00</w:t>
            </w:r>
          </w:p>
        </w:tc>
        <w:tc>
          <w:tcPr>
            <w:tcW w:w="708" w:type="dxa"/>
            <w:shd w:val="clear" w:color="auto" w:fill="auto"/>
            <w:tcMar>
              <w:left w:w="0" w:type="dxa"/>
              <w:right w:w="0" w:type="dxa"/>
            </w:tcMar>
            <w:vAlign w:val="center"/>
            <w:hideMark/>
          </w:tcPr>
          <w:p w14:paraId="2500E577"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2E6FDBF3" w14:textId="77777777" w:rsidR="005872DA" w:rsidRPr="005872DA" w:rsidRDefault="005872DA" w:rsidP="00FF5406">
            <w:pPr>
              <w:pStyle w:val="Tijeloteksta"/>
              <w:jc w:val="center"/>
              <w:rPr>
                <w:sz w:val="22"/>
                <w:szCs w:val="22"/>
              </w:rPr>
            </w:pPr>
            <w:r w:rsidRPr="005872DA">
              <w:rPr>
                <w:sz w:val="22"/>
                <w:szCs w:val="22"/>
              </w:rPr>
              <w:t>Planinarsko društvo "Zanatlija" Osijek</w:t>
            </w:r>
          </w:p>
        </w:tc>
        <w:tc>
          <w:tcPr>
            <w:tcW w:w="1842" w:type="dxa"/>
            <w:shd w:val="clear" w:color="auto" w:fill="auto"/>
            <w:tcMar>
              <w:left w:w="0" w:type="dxa"/>
              <w:right w:w="0" w:type="dxa"/>
            </w:tcMar>
            <w:vAlign w:val="center"/>
            <w:hideMark/>
          </w:tcPr>
          <w:p w14:paraId="1455CB54" w14:textId="77777777" w:rsidR="005872DA" w:rsidRPr="005872DA" w:rsidRDefault="005872DA" w:rsidP="00FF5406">
            <w:pPr>
              <w:pStyle w:val="Tijeloteksta"/>
              <w:jc w:val="center"/>
              <w:rPr>
                <w:sz w:val="22"/>
                <w:szCs w:val="22"/>
              </w:rPr>
            </w:pPr>
            <w:r w:rsidRPr="005872DA">
              <w:rPr>
                <w:sz w:val="22"/>
                <w:szCs w:val="22"/>
              </w:rPr>
              <w:t>postavljanje prateće infrastrukture na baranjskoj planinarskoj obilaznici</w:t>
            </w:r>
          </w:p>
        </w:tc>
        <w:tc>
          <w:tcPr>
            <w:tcW w:w="1985" w:type="dxa"/>
            <w:shd w:val="clear" w:color="auto" w:fill="auto"/>
            <w:tcMar>
              <w:left w:w="0" w:type="dxa"/>
              <w:right w:w="0" w:type="dxa"/>
            </w:tcMar>
            <w:hideMark/>
          </w:tcPr>
          <w:p w14:paraId="3A660505" w14:textId="77777777" w:rsidR="005872DA" w:rsidRPr="005872DA" w:rsidRDefault="005872DA" w:rsidP="00FF5406">
            <w:pPr>
              <w:jc w:val="center"/>
              <w:rPr>
                <w:sz w:val="22"/>
                <w:szCs w:val="22"/>
              </w:rPr>
            </w:pPr>
            <w:r w:rsidRPr="005872DA">
              <w:rPr>
                <w:sz w:val="22"/>
                <w:szCs w:val="22"/>
              </w:rPr>
              <w:t>Ugovor o kapitalnom sufinanciranju</w:t>
            </w:r>
          </w:p>
        </w:tc>
        <w:tc>
          <w:tcPr>
            <w:tcW w:w="1559" w:type="dxa"/>
            <w:shd w:val="clear" w:color="auto" w:fill="auto"/>
            <w:tcMar>
              <w:left w:w="0" w:type="dxa"/>
              <w:right w:w="0" w:type="dxa"/>
            </w:tcMar>
            <w:vAlign w:val="center"/>
            <w:hideMark/>
          </w:tcPr>
          <w:p w14:paraId="76DB70CC" w14:textId="77777777" w:rsidR="005872DA" w:rsidRPr="005872DA" w:rsidRDefault="005872DA" w:rsidP="00FF5406">
            <w:pPr>
              <w:pStyle w:val="Tijeloteksta"/>
              <w:jc w:val="center"/>
              <w:rPr>
                <w:sz w:val="22"/>
                <w:szCs w:val="22"/>
              </w:rPr>
            </w:pPr>
            <w:r w:rsidRPr="005872DA">
              <w:rPr>
                <w:sz w:val="22"/>
                <w:szCs w:val="22"/>
              </w:rPr>
              <w:t>31.12.2023.</w:t>
            </w:r>
          </w:p>
        </w:tc>
        <w:tc>
          <w:tcPr>
            <w:tcW w:w="709" w:type="dxa"/>
            <w:shd w:val="clear" w:color="auto" w:fill="auto"/>
            <w:tcMar>
              <w:left w:w="0" w:type="dxa"/>
              <w:right w:w="0" w:type="dxa"/>
            </w:tcMar>
            <w:vAlign w:val="center"/>
            <w:hideMark/>
          </w:tcPr>
          <w:p w14:paraId="5B833619" w14:textId="77777777" w:rsidR="005872DA" w:rsidRPr="005872DA" w:rsidRDefault="005872DA" w:rsidP="00FF5406">
            <w:pPr>
              <w:pStyle w:val="Tijeloteksta"/>
              <w:jc w:val="center"/>
              <w:rPr>
                <w:sz w:val="22"/>
                <w:szCs w:val="22"/>
              </w:rPr>
            </w:pPr>
          </w:p>
        </w:tc>
      </w:tr>
      <w:tr w:rsidR="005872DA" w:rsidRPr="005872DA" w14:paraId="5689CD58" w14:textId="77777777" w:rsidTr="00FF5406">
        <w:trPr>
          <w:cantSplit/>
        </w:trPr>
        <w:tc>
          <w:tcPr>
            <w:tcW w:w="426" w:type="dxa"/>
            <w:shd w:val="clear" w:color="auto" w:fill="auto"/>
            <w:tcMar>
              <w:left w:w="0" w:type="dxa"/>
              <w:right w:w="0" w:type="dxa"/>
            </w:tcMar>
            <w:vAlign w:val="center"/>
            <w:hideMark/>
          </w:tcPr>
          <w:p w14:paraId="6AB34182" w14:textId="77777777" w:rsidR="005872DA" w:rsidRPr="005872DA" w:rsidRDefault="005872DA" w:rsidP="00FF5406">
            <w:pPr>
              <w:pStyle w:val="Tijeloteksta"/>
              <w:jc w:val="center"/>
              <w:rPr>
                <w:sz w:val="22"/>
                <w:szCs w:val="22"/>
              </w:rPr>
            </w:pPr>
            <w:r w:rsidRPr="005872DA">
              <w:rPr>
                <w:sz w:val="22"/>
                <w:szCs w:val="22"/>
              </w:rPr>
              <w:t>207.</w:t>
            </w:r>
          </w:p>
        </w:tc>
        <w:tc>
          <w:tcPr>
            <w:tcW w:w="1276" w:type="dxa"/>
            <w:shd w:val="clear" w:color="auto" w:fill="auto"/>
            <w:tcMar>
              <w:left w:w="0" w:type="dxa"/>
              <w:right w:w="0" w:type="dxa"/>
            </w:tcMar>
            <w:vAlign w:val="center"/>
            <w:hideMark/>
          </w:tcPr>
          <w:p w14:paraId="79E4F61C" w14:textId="77777777" w:rsidR="005872DA" w:rsidRPr="005872DA" w:rsidRDefault="005872DA" w:rsidP="00FF5406">
            <w:pPr>
              <w:pStyle w:val="Tijeloteksta"/>
              <w:jc w:val="center"/>
              <w:rPr>
                <w:sz w:val="22"/>
                <w:szCs w:val="22"/>
              </w:rPr>
            </w:pPr>
            <w:r w:rsidRPr="005872DA">
              <w:rPr>
                <w:sz w:val="22"/>
                <w:szCs w:val="22"/>
              </w:rPr>
              <w:t>23.12.2021. OSIJEK</w:t>
            </w:r>
          </w:p>
        </w:tc>
        <w:tc>
          <w:tcPr>
            <w:tcW w:w="1134" w:type="dxa"/>
            <w:shd w:val="clear" w:color="auto" w:fill="auto"/>
            <w:tcMar>
              <w:left w:w="0" w:type="dxa"/>
              <w:right w:w="0" w:type="dxa"/>
            </w:tcMar>
            <w:vAlign w:val="center"/>
            <w:hideMark/>
          </w:tcPr>
          <w:p w14:paraId="5FC280DD" w14:textId="77777777" w:rsidR="005872DA" w:rsidRPr="005872DA" w:rsidRDefault="005872DA" w:rsidP="00FF5406">
            <w:pPr>
              <w:pStyle w:val="Tijeloteksta"/>
              <w:jc w:val="center"/>
              <w:rPr>
                <w:sz w:val="22"/>
                <w:szCs w:val="22"/>
              </w:rPr>
            </w:pPr>
            <w:r w:rsidRPr="005872DA">
              <w:rPr>
                <w:sz w:val="22"/>
                <w:szCs w:val="22"/>
              </w:rPr>
              <w:t>bjanko zadužnica</w:t>
            </w:r>
          </w:p>
        </w:tc>
        <w:tc>
          <w:tcPr>
            <w:tcW w:w="1843" w:type="dxa"/>
            <w:shd w:val="clear" w:color="auto" w:fill="auto"/>
            <w:tcMar>
              <w:left w:w="0" w:type="dxa"/>
              <w:right w:w="0" w:type="dxa"/>
            </w:tcMar>
            <w:vAlign w:val="center"/>
            <w:hideMark/>
          </w:tcPr>
          <w:p w14:paraId="43D67F51" w14:textId="77777777" w:rsidR="005872DA" w:rsidRPr="005872DA" w:rsidRDefault="005872DA" w:rsidP="00FF5406">
            <w:pPr>
              <w:pStyle w:val="Tijeloteksta"/>
              <w:jc w:val="center"/>
              <w:rPr>
                <w:sz w:val="22"/>
                <w:szCs w:val="22"/>
              </w:rPr>
            </w:pPr>
            <w:r w:rsidRPr="005872DA">
              <w:rPr>
                <w:sz w:val="22"/>
                <w:szCs w:val="22"/>
              </w:rPr>
              <w:t>OV-5567/2021</w:t>
            </w:r>
          </w:p>
        </w:tc>
        <w:tc>
          <w:tcPr>
            <w:tcW w:w="1276" w:type="dxa"/>
            <w:shd w:val="clear" w:color="auto" w:fill="auto"/>
            <w:tcMar>
              <w:left w:w="0" w:type="dxa"/>
              <w:right w:w="0" w:type="dxa"/>
            </w:tcMar>
            <w:vAlign w:val="center"/>
            <w:hideMark/>
          </w:tcPr>
          <w:p w14:paraId="16DF28E2" w14:textId="77777777" w:rsidR="005872DA" w:rsidRPr="005872DA" w:rsidRDefault="005872DA" w:rsidP="00FF5406">
            <w:pPr>
              <w:pStyle w:val="Tijeloteksta"/>
              <w:jc w:val="center"/>
              <w:rPr>
                <w:sz w:val="22"/>
                <w:szCs w:val="22"/>
              </w:rPr>
            </w:pPr>
            <w:r w:rsidRPr="005872DA">
              <w:rPr>
                <w:sz w:val="22"/>
                <w:szCs w:val="22"/>
              </w:rPr>
              <w:t>50.000,00</w:t>
            </w:r>
          </w:p>
        </w:tc>
        <w:tc>
          <w:tcPr>
            <w:tcW w:w="708" w:type="dxa"/>
            <w:shd w:val="clear" w:color="auto" w:fill="auto"/>
            <w:tcMar>
              <w:left w:w="0" w:type="dxa"/>
              <w:right w:w="0" w:type="dxa"/>
            </w:tcMar>
            <w:vAlign w:val="center"/>
            <w:hideMark/>
          </w:tcPr>
          <w:p w14:paraId="0A303382"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7634A7B0" w14:textId="77777777" w:rsidR="005872DA" w:rsidRPr="005872DA" w:rsidRDefault="005872DA" w:rsidP="00FF5406">
            <w:pPr>
              <w:pStyle w:val="Tijeloteksta"/>
              <w:jc w:val="center"/>
              <w:rPr>
                <w:sz w:val="22"/>
                <w:szCs w:val="22"/>
              </w:rPr>
            </w:pPr>
            <w:r w:rsidRPr="005872DA">
              <w:rPr>
                <w:sz w:val="22"/>
                <w:szCs w:val="22"/>
              </w:rPr>
              <w:t>Udruga za relaksaciju i t jelovježbu Central</w:t>
            </w:r>
          </w:p>
        </w:tc>
        <w:tc>
          <w:tcPr>
            <w:tcW w:w="1842" w:type="dxa"/>
            <w:shd w:val="clear" w:color="auto" w:fill="auto"/>
            <w:tcMar>
              <w:left w:w="0" w:type="dxa"/>
              <w:right w:w="0" w:type="dxa"/>
            </w:tcMar>
            <w:vAlign w:val="center"/>
            <w:hideMark/>
          </w:tcPr>
          <w:p w14:paraId="5D12043F" w14:textId="77777777" w:rsidR="005872DA" w:rsidRPr="005872DA" w:rsidRDefault="005872DA" w:rsidP="00FF5406">
            <w:pPr>
              <w:pStyle w:val="Tijeloteksta"/>
              <w:jc w:val="center"/>
              <w:rPr>
                <w:sz w:val="22"/>
                <w:szCs w:val="22"/>
              </w:rPr>
            </w:pPr>
            <w:r w:rsidRPr="005872DA">
              <w:rPr>
                <w:sz w:val="22"/>
                <w:szCs w:val="22"/>
              </w:rPr>
              <w:t>izolacija podova, moleraj i keramika</w:t>
            </w:r>
          </w:p>
        </w:tc>
        <w:tc>
          <w:tcPr>
            <w:tcW w:w="1985" w:type="dxa"/>
            <w:shd w:val="clear" w:color="auto" w:fill="auto"/>
            <w:tcMar>
              <w:left w:w="0" w:type="dxa"/>
              <w:right w:w="0" w:type="dxa"/>
            </w:tcMar>
            <w:hideMark/>
          </w:tcPr>
          <w:p w14:paraId="1739C1BA" w14:textId="77777777" w:rsidR="005872DA" w:rsidRPr="005872DA" w:rsidRDefault="005872DA" w:rsidP="00FF5406">
            <w:pPr>
              <w:jc w:val="center"/>
              <w:rPr>
                <w:sz w:val="22"/>
                <w:szCs w:val="22"/>
              </w:rPr>
            </w:pPr>
            <w:r w:rsidRPr="005872DA">
              <w:rPr>
                <w:sz w:val="22"/>
                <w:szCs w:val="22"/>
              </w:rPr>
              <w:t>Ugovor o kapitalnom sufinanciranju</w:t>
            </w:r>
          </w:p>
        </w:tc>
        <w:tc>
          <w:tcPr>
            <w:tcW w:w="1559" w:type="dxa"/>
            <w:shd w:val="clear" w:color="auto" w:fill="auto"/>
            <w:tcMar>
              <w:left w:w="0" w:type="dxa"/>
              <w:right w:w="0" w:type="dxa"/>
            </w:tcMar>
            <w:vAlign w:val="center"/>
            <w:hideMark/>
          </w:tcPr>
          <w:p w14:paraId="1DC9B212" w14:textId="77777777" w:rsidR="005872DA" w:rsidRPr="005872DA" w:rsidRDefault="005872DA" w:rsidP="00FF5406">
            <w:pPr>
              <w:pStyle w:val="Tijeloteksta"/>
              <w:jc w:val="center"/>
              <w:rPr>
                <w:sz w:val="22"/>
                <w:szCs w:val="22"/>
              </w:rPr>
            </w:pPr>
            <w:r w:rsidRPr="005872DA">
              <w:rPr>
                <w:sz w:val="22"/>
                <w:szCs w:val="22"/>
              </w:rPr>
              <w:t>31.12.2023.</w:t>
            </w:r>
          </w:p>
        </w:tc>
        <w:tc>
          <w:tcPr>
            <w:tcW w:w="709" w:type="dxa"/>
            <w:shd w:val="clear" w:color="auto" w:fill="auto"/>
            <w:tcMar>
              <w:left w:w="0" w:type="dxa"/>
              <w:right w:w="0" w:type="dxa"/>
            </w:tcMar>
            <w:vAlign w:val="center"/>
            <w:hideMark/>
          </w:tcPr>
          <w:p w14:paraId="5DC12A8A" w14:textId="77777777" w:rsidR="005872DA" w:rsidRPr="005872DA" w:rsidRDefault="005872DA" w:rsidP="00FF5406">
            <w:pPr>
              <w:pStyle w:val="Tijeloteksta"/>
              <w:jc w:val="center"/>
              <w:rPr>
                <w:sz w:val="22"/>
                <w:szCs w:val="22"/>
              </w:rPr>
            </w:pPr>
          </w:p>
        </w:tc>
      </w:tr>
      <w:tr w:rsidR="005872DA" w:rsidRPr="005872DA" w14:paraId="39C8ACDA" w14:textId="77777777" w:rsidTr="00FF5406">
        <w:trPr>
          <w:cantSplit/>
        </w:trPr>
        <w:tc>
          <w:tcPr>
            <w:tcW w:w="426" w:type="dxa"/>
            <w:shd w:val="clear" w:color="auto" w:fill="auto"/>
            <w:tcMar>
              <w:left w:w="0" w:type="dxa"/>
              <w:right w:w="0" w:type="dxa"/>
            </w:tcMar>
            <w:vAlign w:val="center"/>
            <w:hideMark/>
          </w:tcPr>
          <w:p w14:paraId="7F97814E" w14:textId="77777777" w:rsidR="005872DA" w:rsidRPr="005872DA" w:rsidRDefault="005872DA" w:rsidP="00FF5406">
            <w:pPr>
              <w:pStyle w:val="Tijeloteksta"/>
              <w:jc w:val="center"/>
              <w:rPr>
                <w:sz w:val="22"/>
                <w:szCs w:val="22"/>
              </w:rPr>
            </w:pPr>
            <w:r w:rsidRPr="005872DA">
              <w:rPr>
                <w:sz w:val="22"/>
                <w:szCs w:val="22"/>
              </w:rPr>
              <w:t>208.</w:t>
            </w:r>
          </w:p>
        </w:tc>
        <w:tc>
          <w:tcPr>
            <w:tcW w:w="1276" w:type="dxa"/>
            <w:shd w:val="clear" w:color="auto" w:fill="auto"/>
            <w:tcMar>
              <w:left w:w="0" w:type="dxa"/>
              <w:right w:w="0" w:type="dxa"/>
            </w:tcMar>
            <w:vAlign w:val="center"/>
            <w:hideMark/>
          </w:tcPr>
          <w:p w14:paraId="72489374" w14:textId="77777777" w:rsidR="005872DA" w:rsidRPr="005872DA" w:rsidRDefault="005872DA" w:rsidP="00FF5406">
            <w:pPr>
              <w:pStyle w:val="Tijeloteksta"/>
              <w:jc w:val="center"/>
              <w:rPr>
                <w:sz w:val="22"/>
                <w:szCs w:val="22"/>
              </w:rPr>
            </w:pPr>
            <w:r w:rsidRPr="005872DA">
              <w:rPr>
                <w:sz w:val="22"/>
                <w:szCs w:val="22"/>
              </w:rPr>
              <w:t>23.12.2021. ĐAKOVO</w:t>
            </w:r>
          </w:p>
        </w:tc>
        <w:tc>
          <w:tcPr>
            <w:tcW w:w="1134" w:type="dxa"/>
            <w:shd w:val="clear" w:color="auto" w:fill="auto"/>
            <w:tcMar>
              <w:left w:w="0" w:type="dxa"/>
              <w:right w:w="0" w:type="dxa"/>
            </w:tcMar>
            <w:vAlign w:val="center"/>
            <w:hideMark/>
          </w:tcPr>
          <w:p w14:paraId="654DCEBC" w14:textId="77777777" w:rsidR="005872DA" w:rsidRPr="005872DA" w:rsidRDefault="005872DA" w:rsidP="00FF5406">
            <w:pPr>
              <w:pStyle w:val="Tijeloteksta"/>
              <w:jc w:val="center"/>
              <w:rPr>
                <w:sz w:val="22"/>
                <w:szCs w:val="22"/>
              </w:rPr>
            </w:pPr>
            <w:r w:rsidRPr="005872DA">
              <w:rPr>
                <w:sz w:val="22"/>
                <w:szCs w:val="22"/>
              </w:rPr>
              <w:t>bjanko zadužnica</w:t>
            </w:r>
          </w:p>
        </w:tc>
        <w:tc>
          <w:tcPr>
            <w:tcW w:w="1843" w:type="dxa"/>
            <w:shd w:val="clear" w:color="auto" w:fill="auto"/>
            <w:tcMar>
              <w:left w:w="0" w:type="dxa"/>
              <w:right w:w="0" w:type="dxa"/>
            </w:tcMar>
            <w:vAlign w:val="center"/>
            <w:hideMark/>
          </w:tcPr>
          <w:p w14:paraId="7500FD67" w14:textId="77777777" w:rsidR="005872DA" w:rsidRPr="005872DA" w:rsidRDefault="005872DA" w:rsidP="00FF5406">
            <w:pPr>
              <w:pStyle w:val="Tijeloteksta"/>
              <w:jc w:val="center"/>
              <w:rPr>
                <w:sz w:val="22"/>
                <w:szCs w:val="22"/>
              </w:rPr>
            </w:pPr>
            <w:r w:rsidRPr="005872DA">
              <w:rPr>
                <w:sz w:val="22"/>
                <w:szCs w:val="22"/>
              </w:rPr>
              <w:t>OV-2716/2021</w:t>
            </w:r>
          </w:p>
        </w:tc>
        <w:tc>
          <w:tcPr>
            <w:tcW w:w="1276" w:type="dxa"/>
            <w:shd w:val="clear" w:color="auto" w:fill="auto"/>
            <w:tcMar>
              <w:left w:w="0" w:type="dxa"/>
              <w:right w:w="0" w:type="dxa"/>
            </w:tcMar>
            <w:vAlign w:val="center"/>
            <w:hideMark/>
          </w:tcPr>
          <w:p w14:paraId="420642F7" w14:textId="77777777" w:rsidR="005872DA" w:rsidRPr="005872DA" w:rsidRDefault="005872DA" w:rsidP="00FF5406">
            <w:pPr>
              <w:pStyle w:val="Tijeloteksta"/>
              <w:jc w:val="center"/>
              <w:rPr>
                <w:sz w:val="22"/>
                <w:szCs w:val="22"/>
              </w:rPr>
            </w:pPr>
            <w:r w:rsidRPr="005872DA">
              <w:rPr>
                <w:sz w:val="22"/>
                <w:szCs w:val="22"/>
              </w:rPr>
              <w:t>100.000,00</w:t>
            </w:r>
          </w:p>
        </w:tc>
        <w:tc>
          <w:tcPr>
            <w:tcW w:w="708" w:type="dxa"/>
            <w:shd w:val="clear" w:color="auto" w:fill="auto"/>
            <w:tcMar>
              <w:left w:w="0" w:type="dxa"/>
              <w:right w:w="0" w:type="dxa"/>
            </w:tcMar>
            <w:vAlign w:val="center"/>
            <w:hideMark/>
          </w:tcPr>
          <w:p w14:paraId="0543E2F6"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1866BA0E" w14:textId="77777777" w:rsidR="005872DA" w:rsidRPr="005872DA" w:rsidRDefault="005872DA" w:rsidP="00FF5406">
            <w:pPr>
              <w:pStyle w:val="Tijeloteksta"/>
              <w:jc w:val="center"/>
              <w:rPr>
                <w:sz w:val="22"/>
                <w:szCs w:val="22"/>
              </w:rPr>
            </w:pPr>
            <w:r w:rsidRPr="005872DA">
              <w:rPr>
                <w:sz w:val="22"/>
                <w:szCs w:val="22"/>
              </w:rPr>
              <w:t>Hrvatski nogometni klub Đakovo Croatia</w:t>
            </w:r>
          </w:p>
        </w:tc>
        <w:tc>
          <w:tcPr>
            <w:tcW w:w="1842" w:type="dxa"/>
            <w:shd w:val="clear" w:color="auto" w:fill="auto"/>
            <w:tcMar>
              <w:left w:w="0" w:type="dxa"/>
              <w:right w:w="0" w:type="dxa"/>
            </w:tcMar>
            <w:vAlign w:val="center"/>
            <w:hideMark/>
          </w:tcPr>
          <w:p w14:paraId="37FC77E3" w14:textId="77777777" w:rsidR="005872DA" w:rsidRPr="005872DA" w:rsidRDefault="005872DA" w:rsidP="00FF5406">
            <w:pPr>
              <w:pStyle w:val="Tijeloteksta"/>
              <w:jc w:val="center"/>
              <w:rPr>
                <w:sz w:val="22"/>
                <w:szCs w:val="22"/>
              </w:rPr>
            </w:pPr>
            <w:r w:rsidRPr="005872DA">
              <w:rPr>
                <w:sz w:val="22"/>
                <w:szCs w:val="22"/>
              </w:rPr>
              <w:t>nabavka mantinela, umjetne trave i kućice za snimatelje</w:t>
            </w:r>
          </w:p>
        </w:tc>
        <w:tc>
          <w:tcPr>
            <w:tcW w:w="1985" w:type="dxa"/>
            <w:shd w:val="clear" w:color="auto" w:fill="auto"/>
            <w:tcMar>
              <w:left w:w="0" w:type="dxa"/>
              <w:right w:w="0" w:type="dxa"/>
            </w:tcMar>
            <w:hideMark/>
          </w:tcPr>
          <w:p w14:paraId="6B902045" w14:textId="77777777" w:rsidR="005872DA" w:rsidRPr="005872DA" w:rsidRDefault="005872DA" w:rsidP="00FF5406">
            <w:pPr>
              <w:jc w:val="center"/>
              <w:rPr>
                <w:sz w:val="22"/>
                <w:szCs w:val="22"/>
              </w:rPr>
            </w:pPr>
            <w:r w:rsidRPr="005872DA">
              <w:rPr>
                <w:sz w:val="22"/>
                <w:szCs w:val="22"/>
              </w:rPr>
              <w:t>Ugovor o kapitalnom sufinanciranju</w:t>
            </w:r>
          </w:p>
        </w:tc>
        <w:tc>
          <w:tcPr>
            <w:tcW w:w="1559" w:type="dxa"/>
            <w:shd w:val="clear" w:color="auto" w:fill="auto"/>
            <w:tcMar>
              <w:left w:w="0" w:type="dxa"/>
              <w:right w:w="0" w:type="dxa"/>
            </w:tcMar>
            <w:vAlign w:val="center"/>
            <w:hideMark/>
          </w:tcPr>
          <w:p w14:paraId="1332EAFC" w14:textId="77777777" w:rsidR="005872DA" w:rsidRPr="005872DA" w:rsidRDefault="005872DA" w:rsidP="00FF5406">
            <w:pPr>
              <w:pStyle w:val="Tijeloteksta"/>
              <w:jc w:val="center"/>
              <w:rPr>
                <w:sz w:val="22"/>
                <w:szCs w:val="22"/>
              </w:rPr>
            </w:pPr>
            <w:r w:rsidRPr="005872DA">
              <w:rPr>
                <w:sz w:val="22"/>
                <w:szCs w:val="22"/>
              </w:rPr>
              <w:t>31.12.2023.</w:t>
            </w:r>
          </w:p>
        </w:tc>
        <w:tc>
          <w:tcPr>
            <w:tcW w:w="709" w:type="dxa"/>
            <w:shd w:val="clear" w:color="auto" w:fill="auto"/>
            <w:tcMar>
              <w:left w:w="0" w:type="dxa"/>
              <w:right w:w="0" w:type="dxa"/>
            </w:tcMar>
            <w:vAlign w:val="center"/>
            <w:hideMark/>
          </w:tcPr>
          <w:p w14:paraId="236D7906" w14:textId="77777777" w:rsidR="005872DA" w:rsidRPr="005872DA" w:rsidRDefault="005872DA" w:rsidP="00FF5406">
            <w:pPr>
              <w:pStyle w:val="Tijeloteksta"/>
              <w:jc w:val="center"/>
              <w:rPr>
                <w:sz w:val="22"/>
                <w:szCs w:val="22"/>
              </w:rPr>
            </w:pPr>
          </w:p>
        </w:tc>
      </w:tr>
      <w:tr w:rsidR="005872DA" w:rsidRPr="005872DA" w14:paraId="29A1BAF2" w14:textId="77777777" w:rsidTr="00FF5406">
        <w:trPr>
          <w:cantSplit/>
        </w:trPr>
        <w:tc>
          <w:tcPr>
            <w:tcW w:w="426" w:type="dxa"/>
            <w:shd w:val="clear" w:color="auto" w:fill="auto"/>
            <w:tcMar>
              <w:left w:w="0" w:type="dxa"/>
              <w:right w:w="0" w:type="dxa"/>
            </w:tcMar>
            <w:vAlign w:val="center"/>
            <w:hideMark/>
          </w:tcPr>
          <w:p w14:paraId="629C0095" w14:textId="77777777" w:rsidR="005872DA" w:rsidRPr="005872DA" w:rsidRDefault="005872DA" w:rsidP="00FF5406">
            <w:pPr>
              <w:pStyle w:val="Tijeloteksta"/>
              <w:jc w:val="center"/>
              <w:rPr>
                <w:sz w:val="22"/>
                <w:szCs w:val="22"/>
              </w:rPr>
            </w:pPr>
            <w:r w:rsidRPr="005872DA">
              <w:rPr>
                <w:sz w:val="22"/>
                <w:szCs w:val="22"/>
              </w:rPr>
              <w:t>209.</w:t>
            </w:r>
          </w:p>
        </w:tc>
        <w:tc>
          <w:tcPr>
            <w:tcW w:w="1276" w:type="dxa"/>
            <w:shd w:val="clear" w:color="auto" w:fill="auto"/>
            <w:tcMar>
              <w:left w:w="0" w:type="dxa"/>
              <w:right w:w="0" w:type="dxa"/>
            </w:tcMar>
            <w:vAlign w:val="center"/>
            <w:hideMark/>
          </w:tcPr>
          <w:p w14:paraId="15CF48B8" w14:textId="77777777" w:rsidR="005872DA" w:rsidRPr="005872DA" w:rsidRDefault="005872DA" w:rsidP="00FF5406">
            <w:pPr>
              <w:pStyle w:val="Tijeloteksta"/>
              <w:jc w:val="center"/>
              <w:rPr>
                <w:sz w:val="22"/>
                <w:szCs w:val="22"/>
              </w:rPr>
            </w:pPr>
            <w:r w:rsidRPr="005872DA">
              <w:rPr>
                <w:sz w:val="22"/>
                <w:szCs w:val="22"/>
              </w:rPr>
              <w:t>23.12.2021. ĐAKOVO</w:t>
            </w:r>
          </w:p>
        </w:tc>
        <w:tc>
          <w:tcPr>
            <w:tcW w:w="1134" w:type="dxa"/>
            <w:shd w:val="clear" w:color="auto" w:fill="auto"/>
            <w:tcMar>
              <w:left w:w="0" w:type="dxa"/>
              <w:right w:w="0" w:type="dxa"/>
            </w:tcMar>
            <w:vAlign w:val="center"/>
            <w:hideMark/>
          </w:tcPr>
          <w:p w14:paraId="4C258699" w14:textId="77777777" w:rsidR="005872DA" w:rsidRPr="005872DA" w:rsidRDefault="005872DA" w:rsidP="00FF5406">
            <w:pPr>
              <w:pStyle w:val="Tijeloteksta"/>
              <w:jc w:val="center"/>
              <w:rPr>
                <w:sz w:val="22"/>
                <w:szCs w:val="22"/>
              </w:rPr>
            </w:pPr>
            <w:r w:rsidRPr="005872DA">
              <w:rPr>
                <w:sz w:val="22"/>
                <w:szCs w:val="22"/>
              </w:rPr>
              <w:t>bjanko zadužnica</w:t>
            </w:r>
          </w:p>
        </w:tc>
        <w:tc>
          <w:tcPr>
            <w:tcW w:w="1843" w:type="dxa"/>
            <w:shd w:val="clear" w:color="auto" w:fill="auto"/>
            <w:tcMar>
              <w:left w:w="0" w:type="dxa"/>
              <w:right w:w="0" w:type="dxa"/>
            </w:tcMar>
            <w:vAlign w:val="center"/>
            <w:hideMark/>
          </w:tcPr>
          <w:p w14:paraId="56A9678F" w14:textId="77777777" w:rsidR="005872DA" w:rsidRPr="005872DA" w:rsidRDefault="005872DA" w:rsidP="00FF5406">
            <w:pPr>
              <w:pStyle w:val="Tijeloteksta"/>
              <w:jc w:val="center"/>
              <w:rPr>
                <w:sz w:val="22"/>
                <w:szCs w:val="22"/>
              </w:rPr>
            </w:pPr>
            <w:r w:rsidRPr="005872DA">
              <w:rPr>
                <w:sz w:val="22"/>
                <w:szCs w:val="22"/>
              </w:rPr>
              <w:t>OV-2717/2021</w:t>
            </w:r>
          </w:p>
        </w:tc>
        <w:tc>
          <w:tcPr>
            <w:tcW w:w="1276" w:type="dxa"/>
            <w:shd w:val="clear" w:color="auto" w:fill="auto"/>
            <w:tcMar>
              <w:left w:w="0" w:type="dxa"/>
              <w:right w:w="0" w:type="dxa"/>
            </w:tcMar>
            <w:vAlign w:val="center"/>
            <w:hideMark/>
          </w:tcPr>
          <w:p w14:paraId="3BF6B9D5" w14:textId="77777777" w:rsidR="005872DA" w:rsidRPr="005872DA" w:rsidRDefault="005872DA" w:rsidP="00FF5406">
            <w:pPr>
              <w:pStyle w:val="Tijeloteksta"/>
              <w:jc w:val="center"/>
              <w:rPr>
                <w:sz w:val="22"/>
                <w:szCs w:val="22"/>
              </w:rPr>
            </w:pPr>
            <w:r w:rsidRPr="005872DA">
              <w:rPr>
                <w:sz w:val="22"/>
                <w:szCs w:val="22"/>
              </w:rPr>
              <w:t>100.000,00</w:t>
            </w:r>
          </w:p>
        </w:tc>
        <w:tc>
          <w:tcPr>
            <w:tcW w:w="708" w:type="dxa"/>
            <w:shd w:val="clear" w:color="auto" w:fill="auto"/>
            <w:tcMar>
              <w:left w:w="0" w:type="dxa"/>
              <w:right w:w="0" w:type="dxa"/>
            </w:tcMar>
            <w:vAlign w:val="center"/>
            <w:hideMark/>
          </w:tcPr>
          <w:p w14:paraId="0343F4E7"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6116F132" w14:textId="77777777" w:rsidR="005872DA" w:rsidRPr="005872DA" w:rsidRDefault="005872DA" w:rsidP="00FF5406">
            <w:pPr>
              <w:pStyle w:val="Tijeloteksta"/>
              <w:jc w:val="center"/>
              <w:rPr>
                <w:sz w:val="22"/>
                <w:szCs w:val="22"/>
              </w:rPr>
            </w:pPr>
            <w:r w:rsidRPr="005872DA">
              <w:rPr>
                <w:sz w:val="22"/>
                <w:szCs w:val="22"/>
              </w:rPr>
              <w:t>Hrvatski nogometni klub Đakovo Croatia</w:t>
            </w:r>
          </w:p>
        </w:tc>
        <w:tc>
          <w:tcPr>
            <w:tcW w:w="1842" w:type="dxa"/>
            <w:shd w:val="clear" w:color="auto" w:fill="auto"/>
            <w:tcMar>
              <w:left w:w="0" w:type="dxa"/>
              <w:right w:w="0" w:type="dxa"/>
            </w:tcMar>
            <w:vAlign w:val="center"/>
            <w:hideMark/>
          </w:tcPr>
          <w:p w14:paraId="482FFC9C" w14:textId="77777777" w:rsidR="005872DA" w:rsidRPr="005872DA" w:rsidRDefault="005872DA" w:rsidP="00FF5406">
            <w:pPr>
              <w:pStyle w:val="Tijeloteksta"/>
              <w:jc w:val="center"/>
              <w:rPr>
                <w:sz w:val="22"/>
                <w:szCs w:val="22"/>
              </w:rPr>
            </w:pPr>
            <w:r w:rsidRPr="005872DA">
              <w:rPr>
                <w:sz w:val="22"/>
                <w:szCs w:val="22"/>
              </w:rPr>
              <w:t>rekonstrukcija ogradnog zida, prilaznih staza i ulaznih vrata</w:t>
            </w:r>
          </w:p>
        </w:tc>
        <w:tc>
          <w:tcPr>
            <w:tcW w:w="1985" w:type="dxa"/>
            <w:shd w:val="clear" w:color="auto" w:fill="auto"/>
            <w:tcMar>
              <w:left w:w="0" w:type="dxa"/>
              <w:right w:w="0" w:type="dxa"/>
            </w:tcMar>
            <w:hideMark/>
          </w:tcPr>
          <w:p w14:paraId="73FAB74C" w14:textId="77777777" w:rsidR="005872DA" w:rsidRPr="005872DA" w:rsidRDefault="005872DA" w:rsidP="00FF5406">
            <w:pPr>
              <w:jc w:val="center"/>
              <w:rPr>
                <w:sz w:val="22"/>
                <w:szCs w:val="22"/>
              </w:rPr>
            </w:pPr>
            <w:r w:rsidRPr="005872DA">
              <w:rPr>
                <w:sz w:val="22"/>
                <w:szCs w:val="22"/>
              </w:rPr>
              <w:t>Ugovor o kapitalnom sufinanciranju</w:t>
            </w:r>
          </w:p>
        </w:tc>
        <w:tc>
          <w:tcPr>
            <w:tcW w:w="1559" w:type="dxa"/>
            <w:shd w:val="clear" w:color="auto" w:fill="auto"/>
            <w:tcMar>
              <w:left w:w="0" w:type="dxa"/>
              <w:right w:w="0" w:type="dxa"/>
            </w:tcMar>
            <w:vAlign w:val="center"/>
            <w:hideMark/>
          </w:tcPr>
          <w:p w14:paraId="7456DB83" w14:textId="77777777" w:rsidR="005872DA" w:rsidRPr="005872DA" w:rsidRDefault="005872DA" w:rsidP="00FF5406">
            <w:pPr>
              <w:pStyle w:val="Tijeloteksta"/>
              <w:jc w:val="center"/>
              <w:rPr>
                <w:sz w:val="22"/>
                <w:szCs w:val="22"/>
              </w:rPr>
            </w:pPr>
            <w:r w:rsidRPr="005872DA">
              <w:rPr>
                <w:sz w:val="22"/>
                <w:szCs w:val="22"/>
              </w:rPr>
              <w:t>31.12.2023.</w:t>
            </w:r>
          </w:p>
        </w:tc>
        <w:tc>
          <w:tcPr>
            <w:tcW w:w="709" w:type="dxa"/>
            <w:shd w:val="clear" w:color="auto" w:fill="auto"/>
            <w:tcMar>
              <w:left w:w="0" w:type="dxa"/>
              <w:right w:w="0" w:type="dxa"/>
            </w:tcMar>
            <w:vAlign w:val="center"/>
            <w:hideMark/>
          </w:tcPr>
          <w:p w14:paraId="43302900" w14:textId="77777777" w:rsidR="005872DA" w:rsidRPr="005872DA" w:rsidRDefault="005872DA" w:rsidP="00FF5406">
            <w:pPr>
              <w:pStyle w:val="Tijeloteksta"/>
              <w:jc w:val="center"/>
              <w:rPr>
                <w:sz w:val="22"/>
                <w:szCs w:val="22"/>
              </w:rPr>
            </w:pPr>
          </w:p>
        </w:tc>
      </w:tr>
      <w:tr w:rsidR="005872DA" w:rsidRPr="005872DA" w14:paraId="438D1133" w14:textId="77777777" w:rsidTr="00FF5406">
        <w:trPr>
          <w:cantSplit/>
        </w:trPr>
        <w:tc>
          <w:tcPr>
            <w:tcW w:w="426" w:type="dxa"/>
            <w:shd w:val="clear" w:color="auto" w:fill="auto"/>
            <w:tcMar>
              <w:left w:w="0" w:type="dxa"/>
              <w:right w:w="0" w:type="dxa"/>
            </w:tcMar>
            <w:vAlign w:val="center"/>
            <w:hideMark/>
          </w:tcPr>
          <w:p w14:paraId="3C8D9681" w14:textId="77777777" w:rsidR="005872DA" w:rsidRPr="005872DA" w:rsidRDefault="005872DA" w:rsidP="00FF5406">
            <w:pPr>
              <w:pStyle w:val="Tijeloteksta"/>
              <w:jc w:val="center"/>
              <w:rPr>
                <w:sz w:val="22"/>
                <w:szCs w:val="22"/>
              </w:rPr>
            </w:pPr>
            <w:r w:rsidRPr="005872DA">
              <w:rPr>
                <w:sz w:val="22"/>
                <w:szCs w:val="22"/>
              </w:rPr>
              <w:t>210.</w:t>
            </w:r>
          </w:p>
        </w:tc>
        <w:tc>
          <w:tcPr>
            <w:tcW w:w="1276" w:type="dxa"/>
            <w:shd w:val="clear" w:color="auto" w:fill="auto"/>
            <w:tcMar>
              <w:left w:w="0" w:type="dxa"/>
              <w:right w:w="0" w:type="dxa"/>
            </w:tcMar>
            <w:vAlign w:val="center"/>
            <w:hideMark/>
          </w:tcPr>
          <w:p w14:paraId="1ED39C5F" w14:textId="77777777" w:rsidR="005872DA" w:rsidRPr="005872DA" w:rsidRDefault="005872DA" w:rsidP="00FF5406">
            <w:pPr>
              <w:pStyle w:val="Tijeloteksta"/>
              <w:jc w:val="center"/>
              <w:rPr>
                <w:sz w:val="22"/>
                <w:szCs w:val="22"/>
              </w:rPr>
            </w:pPr>
            <w:r w:rsidRPr="005872DA">
              <w:rPr>
                <w:sz w:val="22"/>
                <w:szCs w:val="22"/>
              </w:rPr>
              <w:t>23.12.2021. ĐAKOVO</w:t>
            </w:r>
          </w:p>
        </w:tc>
        <w:tc>
          <w:tcPr>
            <w:tcW w:w="1134" w:type="dxa"/>
            <w:shd w:val="clear" w:color="auto" w:fill="auto"/>
            <w:tcMar>
              <w:left w:w="0" w:type="dxa"/>
              <w:right w:w="0" w:type="dxa"/>
            </w:tcMar>
            <w:vAlign w:val="center"/>
            <w:hideMark/>
          </w:tcPr>
          <w:p w14:paraId="3722A342" w14:textId="77777777" w:rsidR="005872DA" w:rsidRPr="005872DA" w:rsidRDefault="005872DA" w:rsidP="00FF5406">
            <w:pPr>
              <w:pStyle w:val="Tijeloteksta"/>
              <w:jc w:val="center"/>
              <w:rPr>
                <w:sz w:val="22"/>
                <w:szCs w:val="22"/>
              </w:rPr>
            </w:pPr>
            <w:r w:rsidRPr="005872DA">
              <w:rPr>
                <w:sz w:val="22"/>
                <w:szCs w:val="22"/>
              </w:rPr>
              <w:t>bjanko zadužnica</w:t>
            </w:r>
          </w:p>
        </w:tc>
        <w:tc>
          <w:tcPr>
            <w:tcW w:w="1843" w:type="dxa"/>
            <w:shd w:val="clear" w:color="auto" w:fill="auto"/>
            <w:tcMar>
              <w:left w:w="0" w:type="dxa"/>
              <w:right w:w="0" w:type="dxa"/>
            </w:tcMar>
            <w:vAlign w:val="center"/>
            <w:hideMark/>
          </w:tcPr>
          <w:p w14:paraId="46DDDE0A" w14:textId="77777777" w:rsidR="005872DA" w:rsidRPr="005872DA" w:rsidRDefault="005872DA" w:rsidP="00FF5406">
            <w:pPr>
              <w:pStyle w:val="Tijeloteksta"/>
              <w:jc w:val="center"/>
              <w:rPr>
                <w:sz w:val="22"/>
                <w:szCs w:val="22"/>
              </w:rPr>
            </w:pPr>
            <w:r w:rsidRPr="005872DA">
              <w:rPr>
                <w:sz w:val="22"/>
                <w:szCs w:val="22"/>
              </w:rPr>
              <w:t>OV-2715/2021</w:t>
            </w:r>
          </w:p>
        </w:tc>
        <w:tc>
          <w:tcPr>
            <w:tcW w:w="1276" w:type="dxa"/>
            <w:shd w:val="clear" w:color="auto" w:fill="auto"/>
            <w:tcMar>
              <w:left w:w="0" w:type="dxa"/>
              <w:right w:w="0" w:type="dxa"/>
            </w:tcMar>
            <w:vAlign w:val="center"/>
            <w:hideMark/>
          </w:tcPr>
          <w:p w14:paraId="489BEEEA" w14:textId="77777777" w:rsidR="005872DA" w:rsidRPr="005872DA" w:rsidRDefault="005872DA" w:rsidP="00FF5406">
            <w:pPr>
              <w:pStyle w:val="Tijeloteksta"/>
              <w:jc w:val="center"/>
              <w:rPr>
                <w:sz w:val="22"/>
                <w:szCs w:val="22"/>
              </w:rPr>
            </w:pPr>
            <w:r w:rsidRPr="005872DA">
              <w:rPr>
                <w:sz w:val="22"/>
                <w:szCs w:val="22"/>
              </w:rPr>
              <w:t>50.000,00</w:t>
            </w:r>
          </w:p>
        </w:tc>
        <w:tc>
          <w:tcPr>
            <w:tcW w:w="708" w:type="dxa"/>
            <w:shd w:val="clear" w:color="auto" w:fill="auto"/>
            <w:tcMar>
              <w:left w:w="0" w:type="dxa"/>
              <w:right w:w="0" w:type="dxa"/>
            </w:tcMar>
            <w:vAlign w:val="center"/>
            <w:hideMark/>
          </w:tcPr>
          <w:p w14:paraId="21295336"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496A0E0A" w14:textId="77777777" w:rsidR="005872DA" w:rsidRPr="005872DA" w:rsidRDefault="005872DA" w:rsidP="00FF5406">
            <w:pPr>
              <w:pStyle w:val="Tijeloteksta"/>
              <w:jc w:val="center"/>
              <w:rPr>
                <w:sz w:val="22"/>
                <w:szCs w:val="22"/>
              </w:rPr>
            </w:pPr>
            <w:r w:rsidRPr="005872DA">
              <w:rPr>
                <w:sz w:val="22"/>
                <w:szCs w:val="22"/>
              </w:rPr>
              <w:t>Hrvatski nogometni klub Đakovo Croatia</w:t>
            </w:r>
          </w:p>
        </w:tc>
        <w:tc>
          <w:tcPr>
            <w:tcW w:w="1842" w:type="dxa"/>
            <w:shd w:val="clear" w:color="auto" w:fill="auto"/>
            <w:tcMar>
              <w:left w:w="0" w:type="dxa"/>
              <w:right w:w="0" w:type="dxa"/>
            </w:tcMar>
            <w:vAlign w:val="center"/>
            <w:hideMark/>
          </w:tcPr>
          <w:p w14:paraId="04A98428" w14:textId="77777777" w:rsidR="005872DA" w:rsidRPr="005872DA" w:rsidRDefault="005872DA" w:rsidP="00FF5406">
            <w:pPr>
              <w:pStyle w:val="Tijeloteksta"/>
              <w:jc w:val="center"/>
              <w:rPr>
                <w:sz w:val="22"/>
                <w:szCs w:val="22"/>
              </w:rPr>
            </w:pPr>
            <w:r w:rsidRPr="005872DA">
              <w:rPr>
                <w:sz w:val="22"/>
                <w:szCs w:val="22"/>
              </w:rPr>
              <w:t>rekonstrukcija ogradnog zida, prilaznih staza i ulaznih vrata</w:t>
            </w:r>
          </w:p>
        </w:tc>
        <w:tc>
          <w:tcPr>
            <w:tcW w:w="1985" w:type="dxa"/>
            <w:shd w:val="clear" w:color="auto" w:fill="auto"/>
            <w:tcMar>
              <w:left w:w="0" w:type="dxa"/>
              <w:right w:w="0" w:type="dxa"/>
            </w:tcMar>
            <w:hideMark/>
          </w:tcPr>
          <w:p w14:paraId="763FA2EF" w14:textId="77777777" w:rsidR="005872DA" w:rsidRPr="005872DA" w:rsidRDefault="005872DA" w:rsidP="00FF5406">
            <w:pPr>
              <w:jc w:val="center"/>
              <w:rPr>
                <w:sz w:val="22"/>
                <w:szCs w:val="22"/>
              </w:rPr>
            </w:pPr>
            <w:r w:rsidRPr="005872DA">
              <w:rPr>
                <w:sz w:val="22"/>
                <w:szCs w:val="22"/>
              </w:rPr>
              <w:t>Ugovor o kapitalnom sufinanciranju</w:t>
            </w:r>
          </w:p>
        </w:tc>
        <w:tc>
          <w:tcPr>
            <w:tcW w:w="1559" w:type="dxa"/>
            <w:shd w:val="clear" w:color="auto" w:fill="auto"/>
            <w:tcMar>
              <w:left w:w="0" w:type="dxa"/>
              <w:right w:w="0" w:type="dxa"/>
            </w:tcMar>
            <w:vAlign w:val="center"/>
            <w:hideMark/>
          </w:tcPr>
          <w:p w14:paraId="025A91B4" w14:textId="77777777" w:rsidR="005872DA" w:rsidRPr="005872DA" w:rsidRDefault="005872DA" w:rsidP="00FF5406">
            <w:pPr>
              <w:pStyle w:val="Tijeloteksta"/>
              <w:jc w:val="center"/>
              <w:rPr>
                <w:sz w:val="22"/>
                <w:szCs w:val="22"/>
              </w:rPr>
            </w:pPr>
            <w:r w:rsidRPr="005872DA">
              <w:rPr>
                <w:sz w:val="22"/>
                <w:szCs w:val="22"/>
              </w:rPr>
              <w:t>31.12.2023.</w:t>
            </w:r>
          </w:p>
        </w:tc>
        <w:tc>
          <w:tcPr>
            <w:tcW w:w="709" w:type="dxa"/>
            <w:shd w:val="clear" w:color="auto" w:fill="auto"/>
            <w:tcMar>
              <w:left w:w="0" w:type="dxa"/>
              <w:right w:w="0" w:type="dxa"/>
            </w:tcMar>
            <w:vAlign w:val="center"/>
            <w:hideMark/>
          </w:tcPr>
          <w:p w14:paraId="67946900" w14:textId="77777777" w:rsidR="005872DA" w:rsidRPr="005872DA" w:rsidRDefault="005872DA" w:rsidP="00FF5406">
            <w:pPr>
              <w:pStyle w:val="Tijeloteksta"/>
              <w:jc w:val="center"/>
              <w:rPr>
                <w:sz w:val="22"/>
                <w:szCs w:val="22"/>
              </w:rPr>
            </w:pPr>
          </w:p>
        </w:tc>
      </w:tr>
      <w:tr w:rsidR="005872DA" w:rsidRPr="005872DA" w14:paraId="6B5F99D5" w14:textId="77777777" w:rsidTr="00FF5406">
        <w:trPr>
          <w:cantSplit/>
        </w:trPr>
        <w:tc>
          <w:tcPr>
            <w:tcW w:w="426" w:type="dxa"/>
            <w:shd w:val="clear" w:color="auto" w:fill="auto"/>
            <w:tcMar>
              <w:left w:w="0" w:type="dxa"/>
              <w:right w:w="0" w:type="dxa"/>
            </w:tcMar>
            <w:vAlign w:val="center"/>
            <w:hideMark/>
          </w:tcPr>
          <w:p w14:paraId="15D9A719" w14:textId="77777777" w:rsidR="005872DA" w:rsidRPr="005872DA" w:rsidRDefault="005872DA" w:rsidP="00FF5406">
            <w:pPr>
              <w:pStyle w:val="Tijeloteksta"/>
              <w:jc w:val="center"/>
              <w:rPr>
                <w:sz w:val="22"/>
                <w:szCs w:val="22"/>
              </w:rPr>
            </w:pPr>
            <w:r w:rsidRPr="005872DA">
              <w:rPr>
                <w:sz w:val="22"/>
                <w:szCs w:val="22"/>
              </w:rPr>
              <w:t>211.</w:t>
            </w:r>
          </w:p>
        </w:tc>
        <w:tc>
          <w:tcPr>
            <w:tcW w:w="1276" w:type="dxa"/>
            <w:shd w:val="clear" w:color="auto" w:fill="auto"/>
            <w:tcMar>
              <w:left w:w="0" w:type="dxa"/>
              <w:right w:w="0" w:type="dxa"/>
            </w:tcMar>
            <w:vAlign w:val="center"/>
            <w:hideMark/>
          </w:tcPr>
          <w:p w14:paraId="59EC2E31" w14:textId="77777777" w:rsidR="005872DA" w:rsidRPr="005872DA" w:rsidRDefault="005872DA" w:rsidP="00FF5406">
            <w:pPr>
              <w:pStyle w:val="Tijeloteksta"/>
              <w:jc w:val="center"/>
              <w:rPr>
                <w:sz w:val="22"/>
                <w:szCs w:val="22"/>
              </w:rPr>
            </w:pPr>
            <w:r w:rsidRPr="005872DA">
              <w:rPr>
                <w:sz w:val="22"/>
                <w:szCs w:val="22"/>
              </w:rPr>
              <w:t>26.4.2022. ĐAKOVO</w:t>
            </w:r>
          </w:p>
        </w:tc>
        <w:tc>
          <w:tcPr>
            <w:tcW w:w="1134" w:type="dxa"/>
            <w:shd w:val="clear" w:color="auto" w:fill="auto"/>
            <w:tcMar>
              <w:left w:w="0" w:type="dxa"/>
              <w:right w:w="0" w:type="dxa"/>
            </w:tcMar>
            <w:vAlign w:val="center"/>
            <w:hideMark/>
          </w:tcPr>
          <w:p w14:paraId="54B4EBE9" w14:textId="77777777" w:rsidR="005872DA" w:rsidRPr="005872DA" w:rsidRDefault="005872DA" w:rsidP="00FF5406">
            <w:pPr>
              <w:pStyle w:val="Tijeloteksta"/>
              <w:jc w:val="center"/>
              <w:rPr>
                <w:sz w:val="22"/>
                <w:szCs w:val="22"/>
              </w:rPr>
            </w:pPr>
            <w:r w:rsidRPr="005872DA">
              <w:rPr>
                <w:sz w:val="22"/>
                <w:szCs w:val="22"/>
              </w:rPr>
              <w:t>bjanko zadužnica</w:t>
            </w:r>
          </w:p>
        </w:tc>
        <w:tc>
          <w:tcPr>
            <w:tcW w:w="1843" w:type="dxa"/>
            <w:shd w:val="clear" w:color="auto" w:fill="auto"/>
            <w:tcMar>
              <w:left w:w="0" w:type="dxa"/>
              <w:right w:w="0" w:type="dxa"/>
            </w:tcMar>
            <w:vAlign w:val="center"/>
            <w:hideMark/>
          </w:tcPr>
          <w:p w14:paraId="3BCB28E1" w14:textId="77777777" w:rsidR="005872DA" w:rsidRPr="005872DA" w:rsidRDefault="005872DA" w:rsidP="00FF5406">
            <w:pPr>
              <w:pStyle w:val="Tijeloteksta"/>
              <w:jc w:val="center"/>
              <w:rPr>
                <w:sz w:val="22"/>
                <w:szCs w:val="22"/>
              </w:rPr>
            </w:pPr>
            <w:r w:rsidRPr="005872DA">
              <w:rPr>
                <w:sz w:val="22"/>
                <w:szCs w:val="22"/>
              </w:rPr>
              <w:t>OV-916/2022</w:t>
            </w:r>
          </w:p>
        </w:tc>
        <w:tc>
          <w:tcPr>
            <w:tcW w:w="1276" w:type="dxa"/>
            <w:shd w:val="clear" w:color="auto" w:fill="auto"/>
            <w:tcMar>
              <w:left w:w="0" w:type="dxa"/>
              <w:right w:w="0" w:type="dxa"/>
            </w:tcMar>
            <w:vAlign w:val="center"/>
            <w:hideMark/>
          </w:tcPr>
          <w:p w14:paraId="7BEC1467" w14:textId="77777777" w:rsidR="005872DA" w:rsidRPr="005872DA" w:rsidRDefault="005872DA" w:rsidP="00FF5406">
            <w:pPr>
              <w:pStyle w:val="Tijeloteksta"/>
              <w:jc w:val="center"/>
              <w:rPr>
                <w:sz w:val="22"/>
                <w:szCs w:val="22"/>
              </w:rPr>
            </w:pPr>
            <w:r w:rsidRPr="005872DA">
              <w:rPr>
                <w:sz w:val="22"/>
                <w:szCs w:val="22"/>
              </w:rPr>
              <w:t>500.000,00</w:t>
            </w:r>
          </w:p>
        </w:tc>
        <w:tc>
          <w:tcPr>
            <w:tcW w:w="708" w:type="dxa"/>
            <w:shd w:val="clear" w:color="auto" w:fill="auto"/>
            <w:tcMar>
              <w:left w:w="0" w:type="dxa"/>
              <w:right w:w="0" w:type="dxa"/>
            </w:tcMar>
            <w:vAlign w:val="center"/>
            <w:hideMark/>
          </w:tcPr>
          <w:p w14:paraId="2AD7BD5D"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31885BB3" w14:textId="77777777" w:rsidR="005872DA" w:rsidRPr="005872DA" w:rsidRDefault="005872DA" w:rsidP="00FF5406">
            <w:pPr>
              <w:pStyle w:val="Tijeloteksta"/>
              <w:jc w:val="center"/>
              <w:rPr>
                <w:sz w:val="22"/>
                <w:szCs w:val="22"/>
              </w:rPr>
            </w:pPr>
            <w:r w:rsidRPr="005872DA">
              <w:rPr>
                <w:sz w:val="22"/>
                <w:szCs w:val="22"/>
              </w:rPr>
              <w:t>Vaterpolo klub "Đakovo"</w:t>
            </w:r>
          </w:p>
        </w:tc>
        <w:tc>
          <w:tcPr>
            <w:tcW w:w="1842" w:type="dxa"/>
            <w:shd w:val="clear" w:color="auto" w:fill="auto"/>
            <w:tcMar>
              <w:left w:w="0" w:type="dxa"/>
              <w:right w:w="0" w:type="dxa"/>
            </w:tcMar>
            <w:vAlign w:val="center"/>
            <w:hideMark/>
          </w:tcPr>
          <w:p w14:paraId="57329D5F" w14:textId="77777777" w:rsidR="005872DA" w:rsidRPr="005872DA" w:rsidRDefault="005872DA" w:rsidP="00FF5406">
            <w:pPr>
              <w:pStyle w:val="Tijeloteksta"/>
              <w:jc w:val="center"/>
              <w:rPr>
                <w:sz w:val="22"/>
                <w:szCs w:val="22"/>
              </w:rPr>
            </w:pPr>
            <w:r w:rsidRPr="005872DA">
              <w:rPr>
                <w:sz w:val="22"/>
                <w:szCs w:val="22"/>
              </w:rPr>
              <w:t>lađarska utrka Kup Borovik</w:t>
            </w:r>
          </w:p>
        </w:tc>
        <w:tc>
          <w:tcPr>
            <w:tcW w:w="1985" w:type="dxa"/>
            <w:shd w:val="clear" w:color="auto" w:fill="auto"/>
            <w:tcMar>
              <w:left w:w="0" w:type="dxa"/>
              <w:right w:w="0" w:type="dxa"/>
            </w:tcMar>
            <w:hideMark/>
          </w:tcPr>
          <w:p w14:paraId="4BCC19F5" w14:textId="77777777" w:rsidR="005872DA" w:rsidRPr="005872DA" w:rsidRDefault="005872DA" w:rsidP="00FF5406">
            <w:pPr>
              <w:jc w:val="center"/>
              <w:rPr>
                <w:sz w:val="22"/>
                <w:szCs w:val="22"/>
              </w:rPr>
            </w:pPr>
            <w:r w:rsidRPr="005872DA">
              <w:rPr>
                <w:sz w:val="22"/>
                <w:szCs w:val="22"/>
              </w:rPr>
              <w:t>Ugovor o kapitalnom sufinanciranju</w:t>
            </w:r>
          </w:p>
        </w:tc>
        <w:tc>
          <w:tcPr>
            <w:tcW w:w="1559" w:type="dxa"/>
            <w:shd w:val="clear" w:color="auto" w:fill="auto"/>
            <w:tcMar>
              <w:left w:w="0" w:type="dxa"/>
              <w:right w:w="0" w:type="dxa"/>
            </w:tcMar>
            <w:vAlign w:val="center"/>
            <w:hideMark/>
          </w:tcPr>
          <w:p w14:paraId="700C9AAD" w14:textId="77777777" w:rsidR="005872DA" w:rsidRPr="005872DA" w:rsidRDefault="005872DA" w:rsidP="00FF5406">
            <w:pPr>
              <w:pStyle w:val="Tijeloteksta"/>
              <w:jc w:val="center"/>
              <w:rPr>
                <w:sz w:val="22"/>
                <w:szCs w:val="22"/>
              </w:rPr>
            </w:pPr>
            <w:r w:rsidRPr="005872DA">
              <w:rPr>
                <w:sz w:val="22"/>
                <w:szCs w:val="22"/>
              </w:rPr>
              <w:t>31.12.2023.</w:t>
            </w:r>
          </w:p>
        </w:tc>
        <w:tc>
          <w:tcPr>
            <w:tcW w:w="709" w:type="dxa"/>
            <w:shd w:val="clear" w:color="auto" w:fill="auto"/>
            <w:tcMar>
              <w:left w:w="0" w:type="dxa"/>
              <w:right w:w="0" w:type="dxa"/>
            </w:tcMar>
            <w:vAlign w:val="center"/>
            <w:hideMark/>
          </w:tcPr>
          <w:p w14:paraId="2E96D469" w14:textId="77777777" w:rsidR="005872DA" w:rsidRPr="005872DA" w:rsidRDefault="005872DA" w:rsidP="00FF5406">
            <w:pPr>
              <w:pStyle w:val="Tijeloteksta"/>
              <w:jc w:val="center"/>
              <w:rPr>
                <w:sz w:val="22"/>
                <w:szCs w:val="22"/>
              </w:rPr>
            </w:pPr>
          </w:p>
        </w:tc>
      </w:tr>
      <w:tr w:rsidR="005872DA" w:rsidRPr="005872DA" w14:paraId="439A6D63" w14:textId="77777777" w:rsidTr="00FF5406">
        <w:trPr>
          <w:cantSplit/>
        </w:trPr>
        <w:tc>
          <w:tcPr>
            <w:tcW w:w="426" w:type="dxa"/>
            <w:shd w:val="clear" w:color="auto" w:fill="auto"/>
            <w:tcMar>
              <w:left w:w="0" w:type="dxa"/>
              <w:right w:w="0" w:type="dxa"/>
            </w:tcMar>
            <w:vAlign w:val="center"/>
            <w:hideMark/>
          </w:tcPr>
          <w:p w14:paraId="4D9D6A7A" w14:textId="77777777" w:rsidR="005872DA" w:rsidRPr="005872DA" w:rsidRDefault="005872DA" w:rsidP="00FF5406">
            <w:pPr>
              <w:pStyle w:val="Tijeloteksta"/>
              <w:jc w:val="center"/>
              <w:rPr>
                <w:sz w:val="22"/>
                <w:szCs w:val="22"/>
              </w:rPr>
            </w:pPr>
            <w:r w:rsidRPr="005872DA">
              <w:rPr>
                <w:sz w:val="22"/>
                <w:szCs w:val="22"/>
              </w:rPr>
              <w:t>212.</w:t>
            </w:r>
          </w:p>
        </w:tc>
        <w:tc>
          <w:tcPr>
            <w:tcW w:w="1276" w:type="dxa"/>
            <w:shd w:val="clear" w:color="auto" w:fill="auto"/>
            <w:tcMar>
              <w:left w:w="0" w:type="dxa"/>
              <w:right w:w="0" w:type="dxa"/>
            </w:tcMar>
            <w:vAlign w:val="center"/>
            <w:hideMark/>
          </w:tcPr>
          <w:p w14:paraId="2B0AABF4" w14:textId="77777777" w:rsidR="005872DA" w:rsidRPr="005872DA" w:rsidRDefault="005872DA" w:rsidP="00FF5406">
            <w:pPr>
              <w:pStyle w:val="Tijeloteksta"/>
              <w:jc w:val="center"/>
              <w:rPr>
                <w:sz w:val="22"/>
                <w:szCs w:val="22"/>
              </w:rPr>
            </w:pPr>
            <w:r w:rsidRPr="005872DA">
              <w:rPr>
                <w:sz w:val="22"/>
                <w:szCs w:val="22"/>
              </w:rPr>
              <w:t>4.7.2022. ĐAKOVO</w:t>
            </w:r>
          </w:p>
        </w:tc>
        <w:tc>
          <w:tcPr>
            <w:tcW w:w="1134" w:type="dxa"/>
            <w:shd w:val="clear" w:color="auto" w:fill="auto"/>
            <w:tcMar>
              <w:left w:w="0" w:type="dxa"/>
              <w:right w:w="0" w:type="dxa"/>
            </w:tcMar>
            <w:vAlign w:val="center"/>
            <w:hideMark/>
          </w:tcPr>
          <w:p w14:paraId="53737D1E" w14:textId="77777777" w:rsidR="005872DA" w:rsidRPr="005872DA" w:rsidRDefault="005872DA" w:rsidP="00FF5406">
            <w:pPr>
              <w:pStyle w:val="Tijeloteksta"/>
              <w:jc w:val="center"/>
              <w:rPr>
                <w:sz w:val="22"/>
                <w:szCs w:val="22"/>
              </w:rPr>
            </w:pPr>
            <w:r w:rsidRPr="005872DA">
              <w:rPr>
                <w:sz w:val="22"/>
                <w:szCs w:val="22"/>
              </w:rPr>
              <w:t>bjanko zadužnica</w:t>
            </w:r>
          </w:p>
        </w:tc>
        <w:tc>
          <w:tcPr>
            <w:tcW w:w="1843" w:type="dxa"/>
            <w:shd w:val="clear" w:color="auto" w:fill="auto"/>
            <w:tcMar>
              <w:left w:w="0" w:type="dxa"/>
              <w:right w:w="0" w:type="dxa"/>
            </w:tcMar>
            <w:vAlign w:val="center"/>
            <w:hideMark/>
          </w:tcPr>
          <w:p w14:paraId="1093BAB3" w14:textId="77777777" w:rsidR="005872DA" w:rsidRPr="005872DA" w:rsidRDefault="005872DA" w:rsidP="00FF5406">
            <w:pPr>
              <w:pStyle w:val="Tijeloteksta"/>
              <w:jc w:val="center"/>
              <w:rPr>
                <w:sz w:val="22"/>
                <w:szCs w:val="22"/>
              </w:rPr>
            </w:pPr>
            <w:r w:rsidRPr="005872DA">
              <w:rPr>
                <w:sz w:val="22"/>
                <w:szCs w:val="22"/>
              </w:rPr>
              <w:t>OV-5561/2022</w:t>
            </w:r>
          </w:p>
        </w:tc>
        <w:tc>
          <w:tcPr>
            <w:tcW w:w="1276" w:type="dxa"/>
            <w:shd w:val="clear" w:color="auto" w:fill="auto"/>
            <w:tcMar>
              <w:left w:w="0" w:type="dxa"/>
              <w:right w:w="0" w:type="dxa"/>
            </w:tcMar>
            <w:vAlign w:val="center"/>
            <w:hideMark/>
          </w:tcPr>
          <w:p w14:paraId="0E6E0D7E" w14:textId="77777777" w:rsidR="005872DA" w:rsidRPr="005872DA" w:rsidRDefault="005872DA" w:rsidP="00FF5406">
            <w:pPr>
              <w:pStyle w:val="Tijeloteksta"/>
              <w:jc w:val="center"/>
              <w:rPr>
                <w:sz w:val="22"/>
                <w:szCs w:val="22"/>
              </w:rPr>
            </w:pPr>
            <w:r w:rsidRPr="005872DA">
              <w:rPr>
                <w:sz w:val="22"/>
                <w:szCs w:val="22"/>
              </w:rPr>
              <w:t>50.000,00</w:t>
            </w:r>
          </w:p>
        </w:tc>
        <w:tc>
          <w:tcPr>
            <w:tcW w:w="708" w:type="dxa"/>
            <w:shd w:val="clear" w:color="auto" w:fill="auto"/>
            <w:tcMar>
              <w:left w:w="0" w:type="dxa"/>
              <w:right w:w="0" w:type="dxa"/>
            </w:tcMar>
            <w:vAlign w:val="center"/>
            <w:hideMark/>
          </w:tcPr>
          <w:p w14:paraId="2F08518C"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6D2D393B" w14:textId="77777777" w:rsidR="005872DA" w:rsidRPr="005872DA" w:rsidRDefault="005872DA" w:rsidP="00FF5406">
            <w:pPr>
              <w:pStyle w:val="Tijeloteksta"/>
              <w:jc w:val="center"/>
              <w:rPr>
                <w:sz w:val="22"/>
                <w:szCs w:val="22"/>
              </w:rPr>
            </w:pPr>
            <w:r w:rsidRPr="005872DA">
              <w:rPr>
                <w:sz w:val="22"/>
                <w:szCs w:val="22"/>
              </w:rPr>
              <w:t>Nogometni klub "Torpedo" Kuševac</w:t>
            </w:r>
          </w:p>
        </w:tc>
        <w:tc>
          <w:tcPr>
            <w:tcW w:w="1842" w:type="dxa"/>
            <w:shd w:val="clear" w:color="auto" w:fill="auto"/>
            <w:tcMar>
              <w:left w:w="0" w:type="dxa"/>
              <w:right w:w="0" w:type="dxa"/>
            </w:tcMar>
            <w:vAlign w:val="center"/>
            <w:hideMark/>
          </w:tcPr>
          <w:p w14:paraId="7AF9704F" w14:textId="77777777" w:rsidR="005872DA" w:rsidRPr="005872DA" w:rsidRDefault="005872DA" w:rsidP="00FF5406">
            <w:pPr>
              <w:pStyle w:val="Tijeloteksta"/>
              <w:jc w:val="center"/>
              <w:rPr>
                <w:sz w:val="22"/>
                <w:szCs w:val="22"/>
              </w:rPr>
            </w:pPr>
            <w:r w:rsidRPr="005872DA">
              <w:rPr>
                <w:sz w:val="22"/>
                <w:szCs w:val="22"/>
              </w:rPr>
              <w:t>obnova zimskih klupskih prostorija</w:t>
            </w:r>
          </w:p>
        </w:tc>
        <w:tc>
          <w:tcPr>
            <w:tcW w:w="1985" w:type="dxa"/>
            <w:shd w:val="clear" w:color="auto" w:fill="auto"/>
            <w:tcMar>
              <w:left w:w="0" w:type="dxa"/>
              <w:right w:w="0" w:type="dxa"/>
            </w:tcMar>
            <w:hideMark/>
          </w:tcPr>
          <w:p w14:paraId="4E568BD9" w14:textId="77777777" w:rsidR="005872DA" w:rsidRPr="005872DA" w:rsidRDefault="005872DA" w:rsidP="00FF5406">
            <w:pPr>
              <w:jc w:val="center"/>
              <w:rPr>
                <w:sz w:val="22"/>
                <w:szCs w:val="22"/>
              </w:rPr>
            </w:pPr>
            <w:r w:rsidRPr="005872DA">
              <w:rPr>
                <w:sz w:val="22"/>
                <w:szCs w:val="22"/>
              </w:rPr>
              <w:t>Ugovor o kapitalnom sufinanciranju</w:t>
            </w:r>
          </w:p>
        </w:tc>
        <w:tc>
          <w:tcPr>
            <w:tcW w:w="1559" w:type="dxa"/>
            <w:shd w:val="clear" w:color="auto" w:fill="auto"/>
            <w:tcMar>
              <w:left w:w="0" w:type="dxa"/>
              <w:right w:w="0" w:type="dxa"/>
            </w:tcMar>
            <w:vAlign w:val="center"/>
            <w:hideMark/>
          </w:tcPr>
          <w:p w14:paraId="693FD521" w14:textId="77777777" w:rsidR="005872DA" w:rsidRPr="005872DA" w:rsidRDefault="005872DA" w:rsidP="00FF5406">
            <w:pPr>
              <w:pStyle w:val="Tijeloteksta"/>
              <w:jc w:val="center"/>
              <w:rPr>
                <w:sz w:val="22"/>
                <w:szCs w:val="22"/>
              </w:rPr>
            </w:pPr>
            <w:r w:rsidRPr="005872DA">
              <w:rPr>
                <w:sz w:val="22"/>
                <w:szCs w:val="22"/>
              </w:rPr>
              <w:t>31.12.2023.</w:t>
            </w:r>
          </w:p>
        </w:tc>
        <w:tc>
          <w:tcPr>
            <w:tcW w:w="709" w:type="dxa"/>
            <w:shd w:val="clear" w:color="auto" w:fill="auto"/>
            <w:tcMar>
              <w:left w:w="0" w:type="dxa"/>
              <w:right w:w="0" w:type="dxa"/>
            </w:tcMar>
            <w:vAlign w:val="center"/>
            <w:hideMark/>
          </w:tcPr>
          <w:p w14:paraId="50E02FE6" w14:textId="77777777" w:rsidR="005872DA" w:rsidRPr="005872DA" w:rsidRDefault="005872DA" w:rsidP="00FF5406">
            <w:pPr>
              <w:pStyle w:val="Tijeloteksta"/>
              <w:jc w:val="center"/>
              <w:rPr>
                <w:sz w:val="22"/>
                <w:szCs w:val="22"/>
              </w:rPr>
            </w:pPr>
          </w:p>
        </w:tc>
      </w:tr>
      <w:tr w:rsidR="005872DA" w:rsidRPr="005872DA" w14:paraId="5490DA8C" w14:textId="77777777" w:rsidTr="00FF5406">
        <w:trPr>
          <w:cantSplit/>
        </w:trPr>
        <w:tc>
          <w:tcPr>
            <w:tcW w:w="426" w:type="dxa"/>
            <w:shd w:val="clear" w:color="auto" w:fill="auto"/>
            <w:tcMar>
              <w:left w:w="0" w:type="dxa"/>
              <w:right w:w="0" w:type="dxa"/>
            </w:tcMar>
            <w:vAlign w:val="center"/>
            <w:hideMark/>
          </w:tcPr>
          <w:p w14:paraId="166338D9" w14:textId="77777777" w:rsidR="005872DA" w:rsidRPr="005872DA" w:rsidRDefault="005872DA" w:rsidP="00FF5406">
            <w:pPr>
              <w:pStyle w:val="Tijeloteksta"/>
              <w:jc w:val="center"/>
              <w:rPr>
                <w:sz w:val="22"/>
                <w:szCs w:val="22"/>
              </w:rPr>
            </w:pPr>
            <w:r w:rsidRPr="005872DA">
              <w:rPr>
                <w:sz w:val="22"/>
                <w:szCs w:val="22"/>
              </w:rPr>
              <w:t>213.</w:t>
            </w:r>
          </w:p>
        </w:tc>
        <w:tc>
          <w:tcPr>
            <w:tcW w:w="1276" w:type="dxa"/>
            <w:shd w:val="clear" w:color="auto" w:fill="auto"/>
            <w:tcMar>
              <w:left w:w="0" w:type="dxa"/>
              <w:right w:w="0" w:type="dxa"/>
            </w:tcMar>
            <w:vAlign w:val="center"/>
            <w:hideMark/>
          </w:tcPr>
          <w:p w14:paraId="7788940D" w14:textId="77777777" w:rsidR="005872DA" w:rsidRPr="005872DA" w:rsidRDefault="005872DA" w:rsidP="00FF5406">
            <w:pPr>
              <w:pStyle w:val="Tijeloteksta"/>
              <w:jc w:val="center"/>
              <w:rPr>
                <w:sz w:val="22"/>
                <w:szCs w:val="22"/>
              </w:rPr>
            </w:pPr>
            <w:r w:rsidRPr="005872DA">
              <w:rPr>
                <w:sz w:val="22"/>
                <w:szCs w:val="22"/>
              </w:rPr>
              <w:t>25.11.2022. OSIJEK</w:t>
            </w:r>
          </w:p>
        </w:tc>
        <w:tc>
          <w:tcPr>
            <w:tcW w:w="1134" w:type="dxa"/>
            <w:shd w:val="clear" w:color="auto" w:fill="auto"/>
            <w:tcMar>
              <w:left w:w="0" w:type="dxa"/>
              <w:right w:w="0" w:type="dxa"/>
            </w:tcMar>
            <w:vAlign w:val="center"/>
            <w:hideMark/>
          </w:tcPr>
          <w:p w14:paraId="4DA4B1E7" w14:textId="77777777" w:rsidR="005872DA" w:rsidRPr="005872DA" w:rsidRDefault="005872DA" w:rsidP="00FF5406">
            <w:pPr>
              <w:pStyle w:val="Tijeloteksta"/>
              <w:jc w:val="center"/>
              <w:rPr>
                <w:sz w:val="22"/>
                <w:szCs w:val="22"/>
              </w:rPr>
            </w:pPr>
            <w:r w:rsidRPr="005872DA">
              <w:rPr>
                <w:sz w:val="22"/>
                <w:szCs w:val="22"/>
              </w:rPr>
              <w:t>bjanko zadužnica</w:t>
            </w:r>
          </w:p>
        </w:tc>
        <w:tc>
          <w:tcPr>
            <w:tcW w:w="1843" w:type="dxa"/>
            <w:shd w:val="clear" w:color="auto" w:fill="auto"/>
            <w:tcMar>
              <w:left w:w="0" w:type="dxa"/>
              <w:right w:w="0" w:type="dxa"/>
            </w:tcMar>
            <w:vAlign w:val="center"/>
            <w:hideMark/>
          </w:tcPr>
          <w:p w14:paraId="4249DC6F" w14:textId="77777777" w:rsidR="005872DA" w:rsidRPr="005872DA" w:rsidRDefault="005872DA" w:rsidP="00FF5406">
            <w:pPr>
              <w:pStyle w:val="Tijeloteksta"/>
              <w:jc w:val="center"/>
              <w:rPr>
                <w:sz w:val="22"/>
                <w:szCs w:val="22"/>
              </w:rPr>
            </w:pPr>
            <w:r w:rsidRPr="005872DA">
              <w:rPr>
                <w:sz w:val="22"/>
                <w:szCs w:val="22"/>
              </w:rPr>
              <w:t>OV-15714/2022</w:t>
            </w:r>
          </w:p>
        </w:tc>
        <w:tc>
          <w:tcPr>
            <w:tcW w:w="1276" w:type="dxa"/>
            <w:shd w:val="clear" w:color="auto" w:fill="auto"/>
            <w:tcMar>
              <w:left w:w="0" w:type="dxa"/>
              <w:right w:w="0" w:type="dxa"/>
            </w:tcMar>
            <w:vAlign w:val="center"/>
            <w:hideMark/>
          </w:tcPr>
          <w:p w14:paraId="269A6F49" w14:textId="77777777" w:rsidR="005872DA" w:rsidRPr="005872DA" w:rsidRDefault="005872DA" w:rsidP="00FF5406">
            <w:pPr>
              <w:pStyle w:val="Tijeloteksta"/>
              <w:jc w:val="center"/>
              <w:rPr>
                <w:sz w:val="22"/>
                <w:szCs w:val="22"/>
              </w:rPr>
            </w:pPr>
            <w:r w:rsidRPr="005872DA">
              <w:rPr>
                <w:sz w:val="22"/>
                <w:szCs w:val="22"/>
              </w:rPr>
              <w:t>50.000,00</w:t>
            </w:r>
          </w:p>
        </w:tc>
        <w:tc>
          <w:tcPr>
            <w:tcW w:w="708" w:type="dxa"/>
            <w:shd w:val="clear" w:color="auto" w:fill="auto"/>
            <w:tcMar>
              <w:left w:w="0" w:type="dxa"/>
              <w:right w:w="0" w:type="dxa"/>
            </w:tcMar>
            <w:vAlign w:val="center"/>
            <w:hideMark/>
          </w:tcPr>
          <w:p w14:paraId="0DABF8A6"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196EA377" w14:textId="77777777" w:rsidR="005872DA" w:rsidRPr="005872DA" w:rsidRDefault="005872DA" w:rsidP="00FF5406">
            <w:pPr>
              <w:pStyle w:val="Tijeloteksta"/>
              <w:jc w:val="center"/>
              <w:rPr>
                <w:sz w:val="22"/>
                <w:szCs w:val="22"/>
              </w:rPr>
            </w:pPr>
            <w:r w:rsidRPr="005872DA">
              <w:rPr>
                <w:sz w:val="22"/>
                <w:szCs w:val="22"/>
              </w:rPr>
              <w:t>Športsko rekreacijski centar za tenis "Baranja"</w:t>
            </w:r>
          </w:p>
        </w:tc>
        <w:tc>
          <w:tcPr>
            <w:tcW w:w="1842" w:type="dxa"/>
            <w:shd w:val="clear" w:color="auto" w:fill="auto"/>
            <w:tcMar>
              <w:left w:w="0" w:type="dxa"/>
              <w:right w:w="0" w:type="dxa"/>
            </w:tcMar>
            <w:vAlign w:val="center"/>
            <w:hideMark/>
          </w:tcPr>
          <w:p w14:paraId="4481D7AF" w14:textId="77777777" w:rsidR="005872DA" w:rsidRPr="005872DA" w:rsidRDefault="005872DA" w:rsidP="00FF5406">
            <w:pPr>
              <w:pStyle w:val="Tijeloteksta"/>
              <w:jc w:val="center"/>
              <w:rPr>
                <w:sz w:val="22"/>
                <w:szCs w:val="22"/>
              </w:rPr>
            </w:pPr>
            <w:r w:rsidRPr="005872DA">
              <w:rPr>
                <w:sz w:val="22"/>
                <w:szCs w:val="22"/>
              </w:rPr>
              <w:t>izgradnja teniskog terena u Dardi</w:t>
            </w:r>
          </w:p>
        </w:tc>
        <w:tc>
          <w:tcPr>
            <w:tcW w:w="1985" w:type="dxa"/>
            <w:shd w:val="clear" w:color="auto" w:fill="auto"/>
            <w:tcMar>
              <w:left w:w="0" w:type="dxa"/>
              <w:right w:w="0" w:type="dxa"/>
            </w:tcMar>
            <w:hideMark/>
          </w:tcPr>
          <w:p w14:paraId="443C2B0B" w14:textId="77777777" w:rsidR="005872DA" w:rsidRPr="005872DA" w:rsidRDefault="005872DA" w:rsidP="00FF5406">
            <w:pPr>
              <w:jc w:val="center"/>
              <w:rPr>
                <w:sz w:val="22"/>
                <w:szCs w:val="22"/>
              </w:rPr>
            </w:pPr>
            <w:r w:rsidRPr="005872DA">
              <w:rPr>
                <w:sz w:val="22"/>
                <w:szCs w:val="22"/>
              </w:rPr>
              <w:t>Ugovor o kapitalnom sufinanciranju</w:t>
            </w:r>
          </w:p>
        </w:tc>
        <w:tc>
          <w:tcPr>
            <w:tcW w:w="1559" w:type="dxa"/>
            <w:shd w:val="clear" w:color="auto" w:fill="auto"/>
            <w:tcMar>
              <w:left w:w="0" w:type="dxa"/>
              <w:right w:w="0" w:type="dxa"/>
            </w:tcMar>
            <w:vAlign w:val="center"/>
            <w:hideMark/>
          </w:tcPr>
          <w:p w14:paraId="534C1000" w14:textId="77777777" w:rsidR="005872DA" w:rsidRPr="005872DA" w:rsidRDefault="005872DA" w:rsidP="00FF5406">
            <w:pPr>
              <w:pStyle w:val="Tijeloteksta"/>
              <w:jc w:val="center"/>
              <w:rPr>
                <w:sz w:val="22"/>
                <w:szCs w:val="22"/>
              </w:rPr>
            </w:pPr>
            <w:r w:rsidRPr="005872DA">
              <w:rPr>
                <w:sz w:val="22"/>
                <w:szCs w:val="22"/>
              </w:rPr>
              <w:t>31.12.2023.</w:t>
            </w:r>
          </w:p>
        </w:tc>
        <w:tc>
          <w:tcPr>
            <w:tcW w:w="709" w:type="dxa"/>
            <w:shd w:val="clear" w:color="auto" w:fill="auto"/>
            <w:tcMar>
              <w:left w:w="0" w:type="dxa"/>
              <w:right w:w="0" w:type="dxa"/>
            </w:tcMar>
            <w:vAlign w:val="center"/>
            <w:hideMark/>
          </w:tcPr>
          <w:p w14:paraId="280EA306" w14:textId="77777777" w:rsidR="005872DA" w:rsidRPr="005872DA" w:rsidRDefault="005872DA" w:rsidP="00FF5406">
            <w:pPr>
              <w:pStyle w:val="Tijeloteksta"/>
              <w:jc w:val="center"/>
              <w:rPr>
                <w:sz w:val="22"/>
                <w:szCs w:val="22"/>
              </w:rPr>
            </w:pPr>
          </w:p>
        </w:tc>
      </w:tr>
      <w:tr w:rsidR="005872DA" w:rsidRPr="005872DA" w14:paraId="671F711C" w14:textId="77777777" w:rsidTr="00FF5406">
        <w:trPr>
          <w:cantSplit/>
        </w:trPr>
        <w:tc>
          <w:tcPr>
            <w:tcW w:w="426" w:type="dxa"/>
            <w:shd w:val="clear" w:color="auto" w:fill="auto"/>
            <w:tcMar>
              <w:left w:w="0" w:type="dxa"/>
              <w:right w:w="0" w:type="dxa"/>
            </w:tcMar>
            <w:vAlign w:val="center"/>
            <w:hideMark/>
          </w:tcPr>
          <w:p w14:paraId="541CFDA2" w14:textId="77777777" w:rsidR="005872DA" w:rsidRPr="005872DA" w:rsidRDefault="005872DA" w:rsidP="00FF5406">
            <w:pPr>
              <w:pStyle w:val="Tijeloteksta"/>
              <w:jc w:val="center"/>
              <w:rPr>
                <w:sz w:val="22"/>
                <w:szCs w:val="22"/>
              </w:rPr>
            </w:pPr>
            <w:r w:rsidRPr="005872DA">
              <w:rPr>
                <w:sz w:val="22"/>
                <w:szCs w:val="22"/>
              </w:rPr>
              <w:t>214.</w:t>
            </w:r>
          </w:p>
        </w:tc>
        <w:tc>
          <w:tcPr>
            <w:tcW w:w="1276" w:type="dxa"/>
            <w:shd w:val="clear" w:color="auto" w:fill="auto"/>
            <w:tcMar>
              <w:left w:w="0" w:type="dxa"/>
              <w:right w:w="0" w:type="dxa"/>
            </w:tcMar>
            <w:vAlign w:val="center"/>
            <w:hideMark/>
          </w:tcPr>
          <w:p w14:paraId="773B0258" w14:textId="77777777" w:rsidR="005872DA" w:rsidRPr="005872DA" w:rsidRDefault="005872DA" w:rsidP="00FF5406">
            <w:pPr>
              <w:pStyle w:val="Tijeloteksta"/>
              <w:jc w:val="center"/>
              <w:rPr>
                <w:sz w:val="22"/>
                <w:szCs w:val="22"/>
              </w:rPr>
            </w:pPr>
            <w:r w:rsidRPr="005872DA">
              <w:rPr>
                <w:sz w:val="22"/>
                <w:szCs w:val="22"/>
              </w:rPr>
              <w:t>27.11.2022. DONJI MIHOLJAC</w:t>
            </w:r>
          </w:p>
        </w:tc>
        <w:tc>
          <w:tcPr>
            <w:tcW w:w="1134" w:type="dxa"/>
            <w:shd w:val="clear" w:color="auto" w:fill="auto"/>
            <w:tcMar>
              <w:left w:w="0" w:type="dxa"/>
              <w:right w:w="0" w:type="dxa"/>
            </w:tcMar>
            <w:vAlign w:val="center"/>
            <w:hideMark/>
          </w:tcPr>
          <w:p w14:paraId="2DD5E9A6" w14:textId="77777777" w:rsidR="005872DA" w:rsidRPr="005872DA" w:rsidRDefault="005872DA" w:rsidP="00FF5406">
            <w:pPr>
              <w:pStyle w:val="Tijeloteksta"/>
              <w:jc w:val="center"/>
              <w:rPr>
                <w:sz w:val="22"/>
                <w:szCs w:val="22"/>
              </w:rPr>
            </w:pPr>
            <w:r w:rsidRPr="005872DA">
              <w:rPr>
                <w:sz w:val="22"/>
                <w:szCs w:val="22"/>
              </w:rPr>
              <w:t>bjanko zadužnica</w:t>
            </w:r>
          </w:p>
        </w:tc>
        <w:tc>
          <w:tcPr>
            <w:tcW w:w="1843" w:type="dxa"/>
            <w:shd w:val="clear" w:color="auto" w:fill="auto"/>
            <w:tcMar>
              <w:left w:w="0" w:type="dxa"/>
              <w:right w:w="0" w:type="dxa"/>
            </w:tcMar>
            <w:vAlign w:val="center"/>
            <w:hideMark/>
          </w:tcPr>
          <w:p w14:paraId="02714C91" w14:textId="77777777" w:rsidR="005872DA" w:rsidRPr="005872DA" w:rsidRDefault="005872DA" w:rsidP="00FF5406">
            <w:pPr>
              <w:pStyle w:val="Tijeloteksta"/>
              <w:jc w:val="center"/>
              <w:rPr>
                <w:sz w:val="22"/>
                <w:szCs w:val="22"/>
              </w:rPr>
            </w:pPr>
            <w:r w:rsidRPr="005872DA">
              <w:rPr>
                <w:sz w:val="22"/>
                <w:szCs w:val="22"/>
              </w:rPr>
              <w:t>OV-6895/2022</w:t>
            </w:r>
          </w:p>
        </w:tc>
        <w:tc>
          <w:tcPr>
            <w:tcW w:w="1276" w:type="dxa"/>
            <w:shd w:val="clear" w:color="auto" w:fill="auto"/>
            <w:tcMar>
              <w:left w:w="0" w:type="dxa"/>
              <w:right w:w="0" w:type="dxa"/>
            </w:tcMar>
            <w:vAlign w:val="center"/>
            <w:hideMark/>
          </w:tcPr>
          <w:p w14:paraId="4F93002F" w14:textId="77777777" w:rsidR="005872DA" w:rsidRPr="005872DA" w:rsidRDefault="005872DA" w:rsidP="00FF5406">
            <w:pPr>
              <w:pStyle w:val="Tijeloteksta"/>
              <w:jc w:val="center"/>
              <w:rPr>
                <w:sz w:val="22"/>
                <w:szCs w:val="22"/>
              </w:rPr>
            </w:pPr>
            <w:r w:rsidRPr="005872DA">
              <w:rPr>
                <w:sz w:val="22"/>
                <w:szCs w:val="22"/>
              </w:rPr>
              <w:t>50.000,00</w:t>
            </w:r>
          </w:p>
        </w:tc>
        <w:tc>
          <w:tcPr>
            <w:tcW w:w="708" w:type="dxa"/>
            <w:shd w:val="clear" w:color="auto" w:fill="auto"/>
            <w:tcMar>
              <w:left w:w="0" w:type="dxa"/>
              <w:right w:w="0" w:type="dxa"/>
            </w:tcMar>
            <w:vAlign w:val="center"/>
            <w:hideMark/>
          </w:tcPr>
          <w:p w14:paraId="557AFD0B"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6A4A640A" w14:textId="77777777" w:rsidR="005872DA" w:rsidRPr="005872DA" w:rsidRDefault="005872DA" w:rsidP="00FF5406">
            <w:pPr>
              <w:pStyle w:val="Tijeloteksta"/>
              <w:jc w:val="center"/>
              <w:rPr>
                <w:sz w:val="22"/>
                <w:szCs w:val="22"/>
              </w:rPr>
            </w:pPr>
            <w:r w:rsidRPr="005872DA">
              <w:rPr>
                <w:sz w:val="22"/>
                <w:szCs w:val="22"/>
              </w:rPr>
              <w:t>Ribolovno športska udruga "Udica" Donji Miholjac</w:t>
            </w:r>
          </w:p>
        </w:tc>
        <w:tc>
          <w:tcPr>
            <w:tcW w:w="1842" w:type="dxa"/>
            <w:shd w:val="clear" w:color="auto" w:fill="auto"/>
            <w:tcMar>
              <w:left w:w="0" w:type="dxa"/>
              <w:right w:w="0" w:type="dxa"/>
            </w:tcMar>
            <w:vAlign w:val="center"/>
            <w:hideMark/>
          </w:tcPr>
          <w:p w14:paraId="42ECB3B1" w14:textId="77777777" w:rsidR="005872DA" w:rsidRPr="005872DA" w:rsidRDefault="005872DA" w:rsidP="00FF5406">
            <w:pPr>
              <w:pStyle w:val="Tijeloteksta"/>
              <w:jc w:val="center"/>
              <w:rPr>
                <w:sz w:val="22"/>
                <w:szCs w:val="22"/>
              </w:rPr>
            </w:pPr>
            <w:r w:rsidRPr="005872DA">
              <w:rPr>
                <w:sz w:val="22"/>
                <w:szCs w:val="22"/>
              </w:rPr>
              <w:t>popravak krova, fasade i grijanja</w:t>
            </w:r>
          </w:p>
        </w:tc>
        <w:tc>
          <w:tcPr>
            <w:tcW w:w="1985" w:type="dxa"/>
            <w:shd w:val="clear" w:color="auto" w:fill="auto"/>
            <w:tcMar>
              <w:left w:w="0" w:type="dxa"/>
              <w:right w:w="0" w:type="dxa"/>
            </w:tcMar>
            <w:hideMark/>
          </w:tcPr>
          <w:p w14:paraId="0DB661E6" w14:textId="77777777" w:rsidR="005872DA" w:rsidRPr="005872DA" w:rsidRDefault="005872DA" w:rsidP="00FF5406">
            <w:pPr>
              <w:jc w:val="center"/>
              <w:rPr>
                <w:sz w:val="22"/>
                <w:szCs w:val="22"/>
              </w:rPr>
            </w:pPr>
            <w:r w:rsidRPr="005872DA">
              <w:rPr>
                <w:sz w:val="22"/>
                <w:szCs w:val="22"/>
              </w:rPr>
              <w:t>Ugovor o kapitalnom sufinanciranju</w:t>
            </w:r>
          </w:p>
        </w:tc>
        <w:tc>
          <w:tcPr>
            <w:tcW w:w="1559" w:type="dxa"/>
            <w:shd w:val="clear" w:color="auto" w:fill="auto"/>
            <w:tcMar>
              <w:left w:w="0" w:type="dxa"/>
              <w:right w:w="0" w:type="dxa"/>
            </w:tcMar>
            <w:vAlign w:val="center"/>
            <w:hideMark/>
          </w:tcPr>
          <w:p w14:paraId="28D66ACE" w14:textId="77777777" w:rsidR="005872DA" w:rsidRPr="005872DA" w:rsidRDefault="005872DA" w:rsidP="00FF5406">
            <w:pPr>
              <w:pStyle w:val="Tijeloteksta"/>
              <w:jc w:val="center"/>
              <w:rPr>
                <w:sz w:val="22"/>
                <w:szCs w:val="22"/>
              </w:rPr>
            </w:pPr>
            <w:r w:rsidRPr="005872DA">
              <w:rPr>
                <w:sz w:val="22"/>
                <w:szCs w:val="22"/>
              </w:rPr>
              <w:t>31.12.2023.</w:t>
            </w:r>
          </w:p>
        </w:tc>
        <w:tc>
          <w:tcPr>
            <w:tcW w:w="709" w:type="dxa"/>
            <w:shd w:val="clear" w:color="auto" w:fill="auto"/>
            <w:tcMar>
              <w:left w:w="0" w:type="dxa"/>
              <w:right w:w="0" w:type="dxa"/>
            </w:tcMar>
            <w:vAlign w:val="center"/>
            <w:hideMark/>
          </w:tcPr>
          <w:p w14:paraId="44CC27CB" w14:textId="77777777" w:rsidR="005872DA" w:rsidRPr="005872DA" w:rsidRDefault="005872DA" w:rsidP="00FF5406">
            <w:pPr>
              <w:pStyle w:val="Tijeloteksta"/>
              <w:jc w:val="center"/>
              <w:rPr>
                <w:sz w:val="22"/>
                <w:szCs w:val="22"/>
              </w:rPr>
            </w:pPr>
          </w:p>
        </w:tc>
      </w:tr>
      <w:tr w:rsidR="005872DA" w:rsidRPr="005872DA" w14:paraId="01C4AD63" w14:textId="77777777" w:rsidTr="00FF5406">
        <w:trPr>
          <w:cantSplit/>
        </w:trPr>
        <w:tc>
          <w:tcPr>
            <w:tcW w:w="426" w:type="dxa"/>
            <w:shd w:val="clear" w:color="auto" w:fill="auto"/>
            <w:tcMar>
              <w:left w:w="0" w:type="dxa"/>
              <w:right w:w="0" w:type="dxa"/>
            </w:tcMar>
            <w:vAlign w:val="center"/>
            <w:hideMark/>
          </w:tcPr>
          <w:p w14:paraId="3C431B42" w14:textId="77777777" w:rsidR="005872DA" w:rsidRPr="005872DA" w:rsidRDefault="005872DA" w:rsidP="00FF5406">
            <w:pPr>
              <w:pStyle w:val="Tijeloteksta"/>
              <w:jc w:val="center"/>
              <w:rPr>
                <w:sz w:val="22"/>
                <w:szCs w:val="22"/>
              </w:rPr>
            </w:pPr>
            <w:r w:rsidRPr="005872DA">
              <w:rPr>
                <w:sz w:val="22"/>
                <w:szCs w:val="22"/>
              </w:rPr>
              <w:t>215.</w:t>
            </w:r>
          </w:p>
        </w:tc>
        <w:tc>
          <w:tcPr>
            <w:tcW w:w="1276" w:type="dxa"/>
            <w:shd w:val="clear" w:color="auto" w:fill="auto"/>
            <w:tcMar>
              <w:left w:w="0" w:type="dxa"/>
              <w:right w:w="0" w:type="dxa"/>
            </w:tcMar>
            <w:vAlign w:val="center"/>
            <w:hideMark/>
          </w:tcPr>
          <w:p w14:paraId="757995E1" w14:textId="77777777" w:rsidR="005872DA" w:rsidRPr="005872DA" w:rsidRDefault="005872DA" w:rsidP="00FF5406">
            <w:pPr>
              <w:pStyle w:val="Tijeloteksta"/>
              <w:jc w:val="center"/>
              <w:rPr>
                <w:sz w:val="22"/>
                <w:szCs w:val="22"/>
              </w:rPr>
            </w:pPr>
            <w:r w:rsidRPr="005872DA">
              <w:rPr>
                <w:sz w:val="22"/>
                <w:szCs w:val="22"/>
              </w:rPr>
              <w:t>28.11.2022. VALPOVO</w:t>
            </w:r>
          </w:p>
        </w:tc>
        <w:tc>
          <w:tcPr>
            <w:tcW w:w="1134" w:type="dxa"/>
            <w:shd w:val="clear" w:color="auto" w:fill="auto"/>
            <w:tcMar>
              <w:left w:w="0" w:type="dxa"/>
              <w:right w:w="0" w:type="dxa"/>
            </w:tcMar>
            <w:vAlign w:val="center"/>
            <w:hideMark/>
          </w:tcPr>
          <w:p w14:paraId="5477CFF3" w14:textId="77777777" w:rsidR="005872DA" w:rsidRPr="005872DA" w:rsidRDefault="005872DA" w:rsidP="00FF5406">
            <w:pPr>
              <w:pStyle w:val="Tijeloteksta"/>
              <w:jc w:val="center"/>
              <w:rPr>
                <w:sz w:val="22"/>
                <w:szCs w:val="22"/>
              </w:rPr>
            </w:pPr>
            <w:r w:rsidRPr="005872DA">
              <w:rPr>
                <w:sz w:val="22"/>
                <w:szCs w:val="22"/>
              </w:rPr>
              <w:t>bjanko zadužnica</w:t>
            </w:r>
          </w:p>
        </w:tc>
        <w:tc>
          <w:tcPr>
            <w:tcW w:w="1843" w:type="dxa"/>
            <w:shd w:val="clear" w:color="auto" w:fill="auto"/>
            <w:tcMar>
              <w:left w:w="0" w:type="dxa"/>
              <w:right w:w="0" w:type="dxa"/>
            </w:tcMar>
            <w:vAlign w:val="center"/>
            <w:hideMark/>
          </w:tcPr>
          <w:p w14:paraId="137176D2" w14:textId="77777777" w:rsidR="005872DA" w:rsidRPr="005872DA" w:rsidRDefault="005872DA" w:rsidP="00FF5406">
            <w:pPr>
              <w:pStyle w:val="Tijeloteksta"/>
              <w:jc w:val="center"/>
              <w:rPr>
                <w:sz w:val="22"/>
                <w:szCs w:val="22"/>
              </w:rPr>
            </w:pPr>
            <w:r w:rsidRPr="005872DA">
              <w:rPr>
                <w:sz w:val="22"/>
                <w:szCs w:val="22"/>
              </w:rPr>
              <w:t>OV-6406/2022</w:t>
            </w:r>
          </w:p>
        </w:tc>
        <w:tc>
          <w:tcPr>
            <w:tcW w:w="1276" w:type="dxa"/>
            <w:shd w:val="clear" w:color="auto" w:fill="auto"/>
            <w:tcMar>
              <w:left w:w="0" w:type="dxa"/>
              <w:right w:w="0" w:type="dxa"/>
            </w:tcMar>
            <w:vAlign w:val="center"/>
            <w:hideMark/>
          </w:tcPr>
          <w:p w14:paraId="02E80C17" w14:textId="77777777" w:rsidR="005872DA" w:rsidRPr="005872DA" w:rsidRDefault="005872DA" w:rsidP="00FF5406">
            <w:pPr>
              <w:pStyle w:val="Tijeloteksta"/>
              <w:jc w:val="center"/>
              <w:rPr>
                <w:sz w:val="22"/>
                <w:szCs w:val="22"/>
              </w:rPr>
            </w:pPr>
            <w:r w:rsidRPr="005872DA">
              <w:rPr>
                <w:sz w:val="22"/>
                <w:szCs w:val="22"/>
              </w:rPr>
              <w:t>50.000,00</w:t>
            </w:r>
          </w:p>
        </w:tc>
        <w:tc>
          <w:tcPr>
            <w:tcW w:w="708" w:type="dxa"/>
            <w:shd w:val="clear" w:color="auto" w:fill="auto"/>
            <w:tcMar>
              <w:left w:w="0" w:type="dxa"/>
              <w:right w:w="0" w:type="dxa"/>
            </w:tcMar>
            <w:vAlign w:val="center"/>
            <w:hideMark/>
          </w:tcPr>
          <w:p w14:paraId="1B2491DE"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64FCBE60" w14:textId="77777777" w:rsidR="005872DA" w:rsidRPr="005872DA" w:rsidRDefault="005872DA" w:rsidP="00FF5406">
            <w:pPr>
              <w:pStyle w:val="Tijeloteksta"/>
              <w:jc w:val="center"/>
              <w:rPr>
                <w:sz w:val="22"/>
                <w:szCs w:val="22"/>
              </w:rPr>
            </w:pPr>
            <w:r w:rsidRPr="005872DA">
              <w:rPr>
                <w:sz w:val="22"/>
                <w:szCs w:val="22"/>
              </w:rPr>
              <w:t>Zajednica športskih udruga Grada Valpova</w:t>
            </w:r>
          </w:p>
        </w:tc>
        <w:tc>
          <w:tcPr>
            <w:tcW w:w="1842" w:type="dxa"/>
            <w:shd w:val="clear" w:color="auto" w:fill="auto"/>
            <w:tcMar>
              <w:left w:w="0" w:type="dxa"/>
              <w:right w:w="0" w:type="dxa"/>
            </w:tcMar>
            <w:vAlign w:val="center"/>
            <w:hideMark/>
          </w:tcPr>
          <w:p w14:paraId="4F2059B7" w14:textId="77777777" w:rsidR="005872DA" w:rsidRPr="005872DA" w:rsidRDefault="005872DA" w:rsidP="00FF5406">
            <w:pPr>
              <w:pStyle w:val="Tijeloteksta"/>
              <w:jc w:val="center"/>
              <w:rPr>
                <w:sz w:val="22"/>
                <w:szCs w:val="22"/>
              </w:rPr>
            </w:pPr>
            <w:r w:rsidRPr="005872DA">
              <w:rPr>
                <w:sz w:val="22"/>
                <w:szCs w:val="22"/>
              </w:rPr>
              <w:t>rekonstrukcija 4 garderobe i 4 sanitarna čvora</w:t>
            </w:r>
          </w:p>
        </w:tc>
        <w:tc>
          <w:tcPr>
            <w:tcW w:w="1985" w:type="dxa"/>
            <w:shd w:val="clear" w:color="auto" w:fill="auto"/>
            <w:tcMar>
              <w:left w:w="0" w:type="dxa"/>
              <w:right w:w="0" w:type="dxa"/>
            </w:tcMar>
            <w:hideMark/>
          </w:tcPr>
          <w:p w14:paraId="271EB073" w14:textId="77777777" w:rsidR="005872DA" w:rsidRPr="005872DA" w:rsidRDefault="005872DA" w:rsidP="00FF5406">
            <w:pPr>
              <w:jc w:val="center"/>
              <w:rPr>
                <w:sz w:val="22"/>
                <w:szCs w:val="22"/>
              </w:rPr>
            </w:pPr>
            <w:r w:rsidRPr="005872DA">
              <w:rPr>
                <w:sz w:val="22"/>
                <w:szCs w:val="22"/>
              </w:rPr>
              <w:t>Ugovor o kapitalnom sufinanciranju</w:t>
            </w:r>
          </w:p>
        </w:tc>
        <w:tc>
          <w:tcPr>
            <w:tcW w:w="1559" w:type="dxa"/>
            <w:shd w:val="clear" w:color="auto" w:fill="auto"/>
            <w:tcMar>
              <w:left w:w="0" w:type="dxa"/>
              <w:right w:w="0" w:type="dxa"/>
            </w:tcMar>
            <w:vAlign w:val="center"/>
            <w:hideMark/>
          </w:tcPr>
          <w:p w14:paraId="5F6405FD" w14:textId="77777777" w:rsidR="005872DA" w:rsidRPr="005872DA" w:rsidRDefault="005872DA" w:rsidP="00FF5406">
            <w:pPr>
              <w:pStyle w:val="Tijeloteksta"/>
              <w:jc w:val="center"/>
              <w:rPr>
                <w:sz w:val="22"/>
                <w:szCs w:val="22"/>
              </w:rPr>
            </w:pPr>
            <w:r w:rsidRPr="005872DA">
              <w:rPr>
                <w:sz w:val="22"/>
                <w:szCs w:val="22"/>
              </w:rPr>
              <w:t>31.12.2023.</w:t>
            </w:r>
          </w:p>
        </w:tc>
        <w:tc>
          <w:tcPr>
            <w:tcW w:w="709" w:type="dxa"/>
            <w:shd w:val="clear" w:color="auto" w:fill="auto"/>
            <w:tcMar>
              <w:left w:w="0" w:type="dxa"/>
              <w:right w:w="0" w:type="dxa"/>
            </w:tcMar>
            <w:vAlign w:val="center"/>
            <w:hideMark/>
          </w:tcPr>
          <w:p w14:paraId="1B46AF6D" w14:textId="77777777" w:rsidR="005872DA" w:rsidRPr="005872DA" w:rsidRDefault="005872DA" w:rsidP="00FF5406">
            <w:pPr>
              <w:pStyle w:val="Tijeloteksta"/>
              <w:jc w:val="center"/>
              <w:rPr>
                <w:sz w:val="22"/>
                <w:szCs w:val="22"/>
              </w:rPr>
            </w:pPr>
          </w:p>
        </w:tc>
      </w:tr>
      <w:tr w:rsidR="005872DA" w:rsidRPr="005872DA" w14:paraId="1810B1DE" w14:textId="77777777" w:rsidTr="00FF5406">
        <w:trPr>
          <w:cantSplit/>
        </w:trPr>
        <w:tc>
          <w:tcPr>
            <w:tcW w:w="426" w:type="dxa"/>
            <w:shd w:val="clear" w:color="auto" w:fill="auto"/>
            <w:tcMar>
              <w:left w:w="0" w:type="dxa"/>
              <w:right w:w="0" w:type="dxa"/>
            </w:tcMar>
            <w:vAlign w:val="center"/>
            <w:hideMark/>
          </w:tcPr>
          <w:p w14:paraId="713C58B2" w14:textId="77777777" w:rsidR="005872DA" w:rsidRPr="005872DA" w:rsidRDefault="005872DA" w:rsidP="00FF5406">
            <w:pPr>
              <w:pStyle w:val="Tijeloteksta"/>
              <w:jc w:val="center"/>
              <w:rPr>
                <w:sz w:val="22"/>
                <w:szCs w:val="22"/>
              </w:rPr>
            </w:pPr>
            <w:r w:rsidRPr="005872DA">
              <w:rPr>
                <w:sz w:val="22"/>
                <w:szCs w:val="22"/>
              </w:rPr>
              <w:t>216.</w:t>
            </w:r>
          </w:p>
        </w:tc>
        <w:tc>
          <w:tcPr>
            <w:tcW w:w="1276" w:type="dxa"/>
            <w:shd w:val="clear" w:color="auto" w:fill="auto"/>
            <w:tcMar>
              <w:left w:w="0" w:type="dxa"/>
              <w:right w:w="0" w:type="dxa"/>
            </w:tcMar>
            <w:vAlign w:val="center"/>
            <w:hideMark/>
          </w:tcPr>
          <w:p w14:paraId="3323AB8A" w14:textId="77777777" w:rsidR="005872DA" w:rsidRPr="005872DA" w:rsidRDefault="005872DA" w:rsidP="00FF5406">
            <w:pPr>
              <w:pStyle w:val="Tijeloteksta"/>
              <w:jc w:val="center"/>
              <w:rPr>
                <w:sz w:val="22"/>
                <w:szCs w:val="22"/>
              </w:rPr>
            </w:pPr>
            <w:r w:rsidRPr="005872DA">
              <w:rPr>
                <w:sz w:val="22"/>
                <w:szCs w:val="22"/>
              </w:rPr>
              <w:t>28.11.2022. OSIJEK</w:t>
            </w:r>
          </w:p>
        </w:tc>
        <w:tc>
          <w:tcPr>
            <w:tcW w:w="1134" w:type="dxa"/>
            <w:shd w:val="clear" w:color="auto" w:fill="auto"/>
            <w:tcMar>
              <w:left w:w="0" w:type="dxa"/>
              <w:right w:w="0" w:type="dxa"/>
            </w:tcMar>
            <w:vAlign w:val="center"/>
            <w:hideMark/>
          </w:tcPr>
          <w:p w14:paraId="7A7895E3" w14:textId="77777777" w:rsidR="005872DA" w:rsidRPr="005872DA" w:rsidRDefault="005872DA" w:rsidP="00FF5406">
            <w:pPr>
              <w:pStyle w:val="Tijeloteksta"/>
              <w:jc w:val="center"/>
              <w:rPr>
                <w:sz w:val="22"/>
                <w:szCs w:val="22"/>
              </w:rPr>
            </w:pPr>
            <w:r w:rsidRPr="005872DA">
              <w:rPr>
                <w:sz w:val="22"/>
                <w:szCs w:val="22"/>
              </w:rPr>
              <w:t>bjanko zadužnica</w:t>
            </w:r>
          </w:p>
        </w:tc>
        <w:tc>
          <w:tcPr>
            <w:tcW w:w="1843" w:type="dxa"/>
            <w:shd w:val="clear" w:color="auto" w:fill="auto"/>
            <w:tcMar>
              <w:left w:w="0" w:type="dxa"/>
              <w:right w:w="0" w:type="dxa"/>
            </w:tcMar>
            <w:vAlign w:val="center"/>
            <w:hideMark/>
          </w:tcPr>
          <w:p w14:paraId="7F1B0D9D" w14:textId="77777777" w:rsidR="005872DA" w:rsidRPr="005872DA" w:rsidRDefault="005872DA" w:rsidP="00FF5406">
            <w:pPr>
              <w:pStyle w:val="Tijeloteksta"/>
              <w:jc w:val="center"/>
              <w:rPr>
                <w:sz w:val="22"/>
                <w:szCs w:val="22"/>
              </w:rPr>
            </w:pPr>
            <w:r w:rsidRPr="005872DA">
              <w:rPr>
                <w:sz w:val="22"/>
                <w:szCs w:val="22"/>
              </w:rPr>
              <w:t>OV-3331/2022</w:t>
            </w:r>
          </w:p>
        </w:tc>
        <w:tc>
          <w:tcPr>
            <w:tcW w:w="1276" w:type="dxa"/>
            <w:shd w:val="clear" w:color="auto" w:fill="auto"/>
            <w:tcMar>
              <w:left w:w="0" w:type="dxa"/>
              <w:right w:w="0" w:type="dxa"/>
            </w:tcMar>
            <w:vAlign w:val="center"/>
            <w:hideMark/>
          </w:tcPr>
          <w:p w14:paraId="4BE62C75" w14:textId="77777777" w:rsidR="005872DA" w:rsidRPr="005872DA" w:rsidRDefault="005872DA" w:rsidP="00FF5406">
            <w:pPr>
              <w:pStyle w:val="Tijeloteksta"/>
              <w:jc w:val="center"/>
              <w:rPr>
                <w:sz w:val="22"/>
                <w:szCs w:val="22"/>
              </w:rPr>
            </w:pPr>
            <w:r w:rsidRPr="005872DA">
              <w:rPr>
                <w:sz w:val="22"/>
                <w:szCs w:val="22"/>
              </w:rPr>
              <w:t>50.000,00</w:t>
            </w:r>
          </w:p>
        </w:tc>
        <w:tc>
          <w:tcPr>
            <w:tcW w:w="708" w:type="dxa"/>
            <w:shd w:val="clear" w:color="auto" w:fill="auto"/>
            <w:tcMar>
              <w:left w:w="0" w:type="dxa"/>
              <w:right w:w="0" w:type="dxa"/>
            </w:tcMar>
            <w:vAlign w:val="center"/>
            <w:hideMark/>
          </w:tcPr>
          <w:p w14:paraId="5844580C"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50F2B281" w14:textId="77777777" w:rsidR="005872DA" w:rsidRPr="005872DA" w:rsidRDefault="005872DA" w:rsidP="00FF5406">
            <w:pPr>
              <w:pStyle w:val="Tijeloteksta"/>
              <w:jc w:val="center"/>
              <w:rPr>
                <w:sz w:val="22"/>
                <w:szCs w:val="22"/>
              </w:rPr>
            </w:pPr>
            <w:r w:rsidRPr="005872DA">
              <w:rPr>
                <w:sz w:val="22"/>
                <w:szCs w:val="22"/>
              </w:rPr>
              <w:t>Nogometni klub "Torpedo" Kuševac</w:t>
            </w:r>
          </w:p>
        </w:tc>
        <w:tc>
          <w:tcPr>
            <w:tcW w:w="1842" w:type="dxa"/>
            <w:shd w:val="clear" w:color="auto" w:fill="auto"/>
            <w:tcMar>
              <w:left w:w="0" w:type="dxa"/>
              <w:right w:w="0" w:type="dxa"/>
            </w:tcMar>
            <w:vAlign w:val="center"/>
            <w:hideMark/>
          </w:tcPr>
          <w:p w14:paraId="09B6D928" w14:textId="77777777" w:rsidR="005872DA" w:rsidRPr="005872DA" w:rsidRDefault="005872DA" w:rsidP="00FF5406">
            <w:pPr>
              <w:pStyle w:val="Tijeloteksta"/>
              <w:jc w:val="center"/>
              <w:rPr>
                <w:sz w:val="22"/>
                <w:szCs w:val="22"/>
              </w:rPr>
            </w:pPr>
            <w:r w:rsidRPr="005872DA">
              <w:rPr>
                <w:sz w:val="22"/>
                <w:szCs w:val="22"/>
              </w:rPr>
              <w:t>obnova zimskih klupskih prostorija</w:t>
            </w:r>
          </w:p>
        </w:tc>
        <w:tc>
          <w:tcPr>
            <w:tcW w:w="1985" w:type="dxa"/>
            <w:shd w:val="clear" w:color="auto" w:fill="auto"/>
            <w:tcMar>
              <w:left w:w="0" w:type="dxa"/>
              <w:right w:w="0" w:type="dxa"/>
            </w:tcMar>
            <w:hideMark/>
          </w:tcPr>
          <w:p w14:paraId="46B58249" w14:textId="77777777" w:rsidR="005872DA" w:rsidRPr="005872DA" w:rsidRDefault="005872DA" w:rsidP="00FF5406">
            <w:pPr>
              <w:jc w:val="center"/>
              <w:rPr>
                <w:sz w:val="22"/>
                <w:szCs w:val="22"/>
              </w:rPr>
            </w:pPr>
            <w:r w:rsidRPr="005872DA">
              <w:rPr>
                <w:sz w:val="22"/>
                <w:szCs w:val="22"/>
              </w:rPr>
              <w:t>Ugovor o kapitalnom sufinanciranju</w:t>
            </w:r>
          </w:p>
        </w:tc>
        <w:tc>
          <w:tcPr>
            <w:tcW w:w="1559" w:type="dxa"/>
            <w:shd w:val="clear" w:color="auto" w:fill="auto"/>
            <w:tcMar>
              <w:left w:w="0" w:type="dxa"/>
              <w:right w:w="0" w:type="dxa"/>
            </w:tcMar>
            <w:vAlign w:val="center"/>
            <w:hideMark/>
          </w:tcPr>
          <w:p w14:paraId="3C54118C" w14:textId="77777777" w:rsidR="005872DA" w:rsidRPr="005872DA" w:rsidRDefault="005872DA" w:rsidP="00FF5406">
            <w:pPr>
              <w:pStyle w:val="Tijeloteksta"/>
              <w:jc w:val="center"/>
              <w:rPr>
                <w:sz w:val="22"/>
                <w:szCs w:val="22"/>
              </w:rPr>
            </w:pPr>
            <w:r w:rsidRPr="005872DA">
              <w:rPr>
                <w:sz w:val="22"/>
                <w:szCs w:val="22"/>
              </w:rPr>
              <w:t>31.12.2023.</w:t>
            </w:r>
          </w:p>
        </w:tc>
        <w:tc>
          <w:tcPr>
            <w:tcW w:w="709" w:type="dxa"/>
            <w:shd w:val="clear" w:color="auto" w:fill="auto"/>
            <w:tcMar>
              <w:left w:w="0" w:type="dxa"/>
              <w:right w:w="0" w:type="dxa"/>
            </w:tcMar>
            <w:vAlign w:val="center"/>
            <w:hideMark/>
          </w:tcPr>
          <w:p w14:paraId="0031F856" w14:textId="77777777" w:rsidR="005872DA" w:rsidRPr="005872DA" w:rsidRDefault="005872DA" w:rsidP="00FF5406">
            <w:pPr>
              <w:pStyle w:val="Tijeloteksta"/>
              <w:jc w:val="center"/>
              <w:rPr>
                <w:sz w:val="22"/>
                <w:szCs w:val="22"/>
              </w:rPr>
            </w:pPr>
          </w:p>
        </w:tc>
      </w:tr>
      <w:tr w:rsidR="005872DA" w:rsidRPr="005872DA" w14:paraId="2D3325DA" w14:textId="77777777" w:rsidTr="00FF5406">
        <w:trPr>
          <w:cantSplit/>
        </w:trPr>
        <w:tc>
          <w:tcPr>
            <w:tcW w:w="426" w:type="dxa"/>
            <w:shd w:val="clear" w:color="auto" w:fill="auto"/>
            <w:tcMar>
              <w:left w:w="0" w:type="dxa"/>
              <w:right w:w="0" w:type="dxa"/>
            </w:tcMar>
            <w:vAlign w:val="center"/>
            <w:hideMark/>
          </w:tcPr>
          <w:p w14:paraId="53845516" w14:textId="77777777" w:rsidR="005872DA" w:rsidRPr="005872DA" w:rsidRDefault="005872DA" w:rsidP="00FF5406">
            <w:pPr>
              <w:pStyle w:val="Tijeloteksta"/>
              <w:jc w:val="center"/>
              <w:rPr>
                <w:sz w:val="22"/>
                <w:szCs w:val="22"/>
              </w:rPr>
            </w:pPr>
            <w:r w:rsidRPr="005872DA">
              <w:rPr>
                <w:sz w:val="22"/>
                <w:szCs w:val="22"/>
              </w:rPr>
              <w:t>217.</w:t>
            </w:r>
          </w:p>
        </w:tc>
        <w:tc>
          <w:tcPr>
            <w:tcW w:w="1276" w:type="dxa"/>
            <w:shd w:val="clear" w:color="auto" w:fill="auto"/>
            <w:tcMar>
              <w:left w:w="0" w:type="dxa"/>
              <w:right w:w="0" w:type="dxa"/>
            </w:tcMar>
            <w:vAlign w:val="center"/>
            <w:hideMark/>
          </w:tcPr>
          <w:p w14:paraId="16C1011F" w14:textId="77777777" w:rsidR="005872DA" w:rsidRPr="005872DA" w:rsidRDefault="005872DA" w:rsidP="00FF5406">
            <w:pPr>
              <w:pStyle w:val="Tijeloteksta"/>
              <w:jc w:val="center"/>
              <w:rPr>
                <w:sz w:val="22"/>
                <w:szCs w:val="22"/>
              </w:rPr>
            </w:pPr>
            <w:r w:rsidRPr="005872DA">
              <w:rPr>
                <w:sz w:val="22"/>
                <w:szCs w:val="22"/>
              </w:rPr>
              <w:t>28.11.2022. OSIJEK</w:t>
            </w:r>
          </w:p>
        </w:tc>
        <w:tc>
          <w:tcPr>
            <w:tcW w:w="1134" w:type="dxa"/>
            <w:shd w:val="clear" w:color="auto" w:fill="auto"/>
            <w:tcMar>
              <w:left w:w="0" w:type="dxa"/>
              <w:right w:w="0" w:type="dxa"/>
            </w:tcMar>
            <w:vAlign w:val="center"/>
            <w:hideMark/>
          </w:tcPr>
          <w:p w14:paraId="0554BCEF" w14:textId="77777777" w:rsidR="005872DA" w:rsidRPr="005872DA" w:rsidRDefault="005872DA" w:rsidP="00FF5406">
            <w:pPr>
              <w:pStyle w:val="Tijeloteksta"/>
              <w:jc w:val="center"/>
              <w:rPr>
                <w:sz w:val="22"/>
                <w:szCs w:val="22"/>
              </w:rPr>
            </w:pPr>
            <w:r w:rsidRPr="005872DA">
              <w:rPr>
                <w:sz w:val="22"/>
                <w:szCs w:val="22"/>
              </w:rPr>
              <w:t>bjanko zadužnica</w:t>
            </w:r>
          </w:p>
        </w:tc>
        <w:tc>
          <w:tcPr>
            <w:tcW w:w="1843" w:type="dxa"/>
            <w:shd w:val="clear" w:color="auto" w:fill="auto"/>
            <w:tcMar>
              <w:left w:w="0" w:type="dxa"/>
              <w:right w:w="0" w:type="dxa"/>
            </w:tcMar>
            <w:vAlign w:val="center"/>
            <w:hideMark/>
          </w:tcPr>
          <w:p w14:paraId="1EE0D8EB" w14:textId="77777777" w:rsidR="005872DA" w:rsidRPr="005872DA" w:rsidRDefault="005872DA" w:rsidP="00FF5406">
            <w:pPr>
              <w:pStyle w:val="Tijeloteksta"/>
              <w:jc w:val="center"/>
              <w:rPr>
                <w:sz w:val="22"/>
                <w:szCs w:val="22"/>
              </w:rPr>
            </w:pPr>
            <w:r w:rsidRPr="005872DA">
              <w:rPr>
                <w:sz w:val="22"/>
                <w:szCs w:val="22"/>
              </w:rPr>
              <w:t>OV-3329/2022</w:t>
            </w:r>
          </w:p>
        </w:tc>
        <w:tc>
          <w:tcPr>
            <w:tcW w:w="1276" w:type="dxa"/>
            <w:shd w:val="clear" w:color="auto" w:fill="auto"/>
            <w:tcMar>
              <w:left w:w="0" w:type="dxa"/>
              <w:right w:w="0" w:type="dxa"/>
            </w:tcMar>
            <w:vAlign w:val="center"/>
            <w:hideMark/>
          </w:tcPr>
          <w:p w14:paraId="32EE7CC6" w14:textId="77777777" w:rsidR="005872DA" w:rsidRPr="005872DA" w:rsidRDefault="005872DA" w:rsidP="00FF5406">
            <w:pPr>
              <w:pStyle w:val="Tijeloteksta"/>
              <w:jc w:val="center"/>
              <w:rPr>
                <w:sz w:val="22"/>
                <w:szCs w:val="22"/>
              </w:rPr>
            </w:pPr>
            <w:r w:rsidRPr="005872DA">
              <w:rPr>
                <w:sz w:val="22"/>
                <w:szCs w:val="22"/>
              </w:rPr>
              <w:t>50.000,00</w:t>
            </w:r>
          </w:p>
        </w:tc>
        <w:tc>
          <w:tcPr>
            <w:tcW w:w="708" w:type="dxa"/>
            <w:shd w:val="clear" w:color="auto" w:fill="auto"/>
            <w:tcMar>
              <w:left w:w="0" w:type="dxa"/>
              <w:right w:w="0" w:type="dxa"/>
            </w:tcMar>
            <w:vAlign w:val="center"/>
            <w:hideMark/>
          </w:tcPr>
          <w:p w14:paraId="023583C3"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5A0C7C6C" w14:textId="77777777" w:rsidR="005872DA" w:rsidRPr="005872DA" w:rsidRDefault="005872DA" w:rsidP="00FF5406">
            <w:pPr>
              <w:pStyle w:val="Tijeloteksta"/>
              <w:jc w:val="center"/>
              <w:rPr>
                <w:sz w:val="22"/>
                <w:szCs w:val="22"/>
              </w:rPr>
            </w:pPr>
            <w:r w:rsidRPr="005872DA">
              <w:rPr>
                <w:sz w:val="22"/>
                <w:szCs w:val="22"/>
              </w:rPr>
              <w:t>Nogometni klub "Kešinci"</w:t>
            </w:r>
          </w:p>
        </w:tc>
        <w:tc>
          <w:tcPr>
            <w:tcW w:w="1842" w:type="dxa"/>
            <w:shd w:val="clear" w:color="auto" w:fill="auto"/>
            <w:tcMar>
              <w:left w:w="0" w:type="dxa"/>
              <w:right w:w="0" w:type="dxa"/>
            </w:tcMar>
            <w:vAlign w:val="center"/>
            <w:hideMark/>
          </w:tcPr>
          <w:p w14:paraId="2C0E1800" w14:textId="77777777" w:rsidR="005872DA" w:rsidRPr="005872DA" w:rsidRDefault="005872DA" w:rsidP="00FF5406">
            <w:pPr>
              <w:pStyle w:val="Tijeloteksta"/>
              <w:jc w:val="center"/>
              <w:rPr>
                <w:sz w:val="22"/>
                <w:szCs w:val="22"/>
              </w:rPr>
            </w:pPr>
            <w:r w:rsidRPr="005872DA">
              <w:rPr>
                <w:sz w:val="22"/>
                <w:szCs w:val="22"/>
              </w:rPr>
              <w:t>rekonstrukcija klupskih prostorija</w:t>
            </w:r>
          </w:p>
        </w:tc>
        <w:tc>
          <w:tcPr>
            <w:tcW w:w="1985" w:type="dxa"/>
            <w:shd w:val="clear" w:color="auto" w:fill="auto"/>
            <w:tcMar>
              <w:left w:w="0" w:type="dxa"/>
              <w:right w:w="0" w:type="dxa"/>
            </w:tcMar>
            <w:hideMark/>
          </w:tcPr>
          <w:p w14:paraId="33BB7D89" w14:textId="77777777" w:rsidR="005872DA" w:rsidRPr="005872DA" w:rsidRDefault="005872DA" w:rsidP="00FF5406">
            <w:pPr>
              <w:jc w:val="center"/>
              <w:rPr>
                <w:sz w:val="22"/>
                <w:szCs w:val="22"/>
              </w:rPr>
            </w:pPr>
            <w:r w:rsidRPr="005872DA">
              <w:rPr>
                <w:sz w:val="22"/>
                <w:szCs w:val="22"/>
              </w:rPr>
              <w:t>Ugovor o kapitalnom sufinanciranju</w:t>
            </w:r>
          </w:p>
        </w:tc>
        <w:tc>
          <w:tcPr>
            <w:tcW w:w="1559" w:type="dxa"/>
            <w:shd w:val="clear" w:color="auto" w:fill="auto"/>
            <w:tcMar>
              <w:left w:w="0" w:type="dxa"/>
              <w:right w:w="0" w:type="dxa"/>
            </w:tcMar>
            <w:vAlign w:val="center"/>
            <w:hideMark/>
          </w:tcPr>
          <w:p w14:paraId="3ACBB9D3" w14:textId="77777777" w:rsidR="005872DA" w:rsidRPr="005872DA" w:rsidRDefault="005872DA" w:rsidP="00FF5406">
            <w:pPr>
              <w:pStyle w:val="Tijeloteksta"/>
              <w:jc w:val="center"/>
              <w:rPr>
                <w:sz w:val="22"/>
                <w:szCs w:val="22"/>
              </w:rPr>
            </w:pPr>
            <w:r w:rsidRPr="005872DA">
              <w:rPr>
                <w:sz w:val="22"/>
                <w:szCs w:val="22"/>
              </w:rPr>
              <w:t>31.12.2023.</w:t>
            </w:r>
          </w:p>
        </w:tc>
        <w:tc>
          <w:tcPr>
            <w:tcW w:w="709" w:type="dxa"/>
            <w:shd w:val="clear" w:color="auto" w:fill="auto"/>
            <w:tcMar>
              <w:left w:w="0" w:type="dxa"/>
              <w:right w:w="0" w:type="dxa"/>
            </w:tcMar>
            <w:vAlign w:val="center"/>
            <w:hideMark/>
          </w:tcPr>
          <w:p w14:paraId="34A4B150" w14:textId="77777777" w:rsidR="005872DA" w:rsidRPr="005872DA" w:rsidRDefault="005872DA" w:rsidP="00FF5406">
            <w:pPr>
              <w:pStyle w:val="Tijeloteksta"/>
              <w:jc w:val="center"/>
              <w:rPr>
                <w:sz w:val="22"/>
                <w:szCs w:val="22"/>
              </w:rPr>
            </w:pPr>
          </w:p>
        </w:tc>
      </w:tr>
      <w:tr w:rsidR="005872DA" w:rsidRPr="005872DA" w14:paraId="72F619D4" w14:textId="77777777" w:rsidTr="00FF5406">
        <w:trPr>
          <w:cantSplit/>
        </w:trPr>
        <w:tc>
          <w:tcPr>
            <w:tcW w:w="426" w:type="dxa"/>
            <w:shd w:val="clear" w:color="auto" w:fill="auto"/>
            <w:tcMar>
              <w:left w:w="0" w:type="dxa"/>
              <w:right w:w="0" w:type="dxa"/>
            </w:tcMar>
            <w:vAlign w:val="center"/>
            <w:hideMark/>
          </w:tcPr>
          <w:p w14:paraId="1E3FE33B" w14:textId="77777777" w:rsidR="005872DA" w:rsidRPr="005872DA" w:rsidRDefault="005872DA" w:rsidP="00FF5406">
            <w:pPr>
              <w:pStyle w:val="Tijeloteksta"/>
              <w:jc w:val="center"/>
              <w:rPr>
                <w:sz w:val="22"/>
                <w:szCs w:val="22"/>
              </w:rPr>
            </w:pPr>
            <w:r w:rsidRPr="005872DA">
              <w:rPr>
                <w:sz w:val="22"/>
                <w:szCs w:val="22"/>
              </w:rPr>
              <w:lastRenderedPageBreak/>
              <w:t>218.</w:t>
            </w:r>
          </w:p>
        </w:tc>
        <w:tc>
          <w:tcPr>
            <w:tcW w:w="1276" w:type="dxa"/>
            <w:shd w:val="clear" w:color="auto" w:fill="auto"/>
            <w:tcMar>
              <w:left w:w="0" w:type="dxa"/>
              <w:right w:w="0" w:type="dxa"/>
            </w:tcMar>
            <w:vAlign w:val="center"/>
            <w:hideMark/>
          </w:tcPr>
          <w:p w14:paraId="13FD0968" w14:textId="77777777" w:rsidR="005872DA" w:rsidRPr="005872DA" w:rsidRDefault="005872DA" w:rsidP="00FF5406">
            <w:pPr>
              <w:pStyle w:val="Tijeloteksta"/>
              <w:jc w:val="center"/>
              <w:rPr>
                <w:sz w:val="22"/>
                <w:szCs w:val="22"/>
              </w:rPr>
            </w:pPr>
            <w:r w:rsidRPr="005872DA">
              <w:rPr>
                <w:sz w:val="22"/>
                <w:szCs w:val="22"/>
              </w:rPr>
              <w:t>28.11.2022.</w:t>
            </w:r>
          </w:p>
        </w:tc>
        <w:tc>
          <w:tcPr>
            <w:tcW w:w="1134" w:type="dxa"/>
            <w:shd w:val="clear" w:color="auto" w:fill="auto"/>
            <w:tcMar>
              <w:left w:w="0" w:type="dxa"/>
              <w:right w:w="0" w:type="dxa"/>
            </w:tcMar>
            <w:vAlign w:val="center"/>
            <w:hideMark/>
          </w:tcPr>
          <w:p w14:paraId="6D5E8C62" w14:textId="77777777" w:rsidR="005872DA" w:rsidRPr="005872DA" w:rsidRDefault="005872DA" w:rsidP="00FF5406">
            <w:pPr>
              <w:pStyle w:val="Tijeloteksta"/>
              <w:jc w:val="center"/>
              <w:rPr>
                <w:sz w:val="22"/>
                <w:szCs w:val="22"/>
              </w:rPr>
            </w:pPr>
            <w:r w:rsidRPr="005872DA">
              <w:rPr>
                <w:sz w:val="22"/>
                <w:szCs w:val="22"/>
              </w:rPr>
              <w:t>bjanko zadužnica</w:t>
            </w:r>
          </w:p>
        </w:tc>
        <w:tc>
          <w:tcPr>
            <w:tcW w:w="1843" w:type="dxa"/>
            <w:shd w:val="clear" w:color="auto" w:fill="auto"/>
            <w:tcMar>
              <w:left w:w="0" w:type="dxa"/>
              <w:right w:w="0" w:type="dxa"/>
            </w:tcMar>
            <w:vAlign w:val="center"/>
            <w:hideMark/>
          </w:tcPr>
          <w:p w14:paraId="5F3C6EE1" w14:textId="77777777" w:rsidR="005872DA" w:rsidRPr="005872DA" w:rsidRDefault="005872DA" w:rsidP="00FF5406">
            <w:pPr>
              <w:pStyle w:val="Tijeloteksta"/>
              <w:jc w:val="center"/>
              <w:rPr>
                <w:sz w:val="22"/>
                <w:szCs w:val="22"/>
              </w:rPr>
            </w:pPr>
            <w:r w:rsidRPr="005872DA">
              <w:rPr>
                <w:sz w:val="22"/>
                <w:szCs w:val="22"/>
              </w:rPr>
              <w:t>OV-10832/2022</w:t>
            </w:r>
          </w:p>
        </w:tc>
        <w:tc>
          <w:tcPr>
            <w:tcW w:w="1276" w:type="dxa"/>
            <w:shd w:val="clear" w:color="auto" w:fill="auto"/>
            <w:tcMar>
              <w:left w:w="0" w:type="dxa"/>
              <w:right w:w="0" w:type="dxa"/>
            </w:tcMar>
            <w:vAlign w:val="center"/>
            <w:hideMark/>
          </w:tcPr>
          <w:p w14:paraId="2C76A181" w14:textId="77777777" w:rsidR="005872DA" w:rsidRPr="005872DA" w:rsidRDefault="005872DA" w:rsidP="00FF5406">
            <w:pPr>
              <w:pStyle w:val="Tijeloteksta"/>
              <w:jc w:val="center"/>
              <w:rPr>
                <w:sz w:val="22"/>
                <w:szCs w:val="22"/>
              </w:rPr>
            </w:pPr>
            <w:r w:rsidRPr="005872DA">
              <w:rPr>
                <w:sz w:val="22"/>
                <w:szCs w:val="22"/>
              </w:rPr>
              <w:t>50.000,00</w:t>
            </w:r>
          </w:p>
        </w:tc>
        <w:tc>
          <w:tcPr>
            <w:tcW w:w="708" w:type="dxa"/>
            <w:shd w:val="clear" w:color="auto" w:fill="auto"/>
            <w:tcMar>
              <w:left w:w="0" w:type="dxa"/>
              <w:right w:w="0" w:type="dxa"/>
            </w:tcMar>
            <w:vAlign w:val="center"/>
            <w:hideMark/>
          </w:tcPr>
          <w:p w14:paraId="5E1E9DB0"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5794623F" w14:textId="77777777" w:rsidR="005872DA" w:rsidRPr="005872DA" w:rsidRDefault="005872DA" w:rsidP="00FF5406">
            <w:pPr>
              <w:pStyle w:val="Tijeloteksta"/>
              <w:jc w:val="center"/>
              <w:rPr>
                <w:sz w:val="22"/>
                <w:szCs w:val="22"/>
              </w:rPr>
            </w:pPr>
            <w:r w:rsidRPr="005872DA">
              <w:rPr>
                <w:sz w:val="22"/>
                <w:szCs w:val="22"/>
              </w:rPr>
              <w:t>Nogometni klub Mursa</w:t>
            </w:r>
          </w:p>
        </w:tc>
        <w:tc>
          <w:tcPr>
            <w:tcW w:w="1842" w:type="dxa"/>
            <w:shd w:val="clear" w:color="auto" w:fill="auto"/>
            <w:tcMar>
              <w:left w:w="0" w:type="dxa"/>
              <w:right w:w="0" w:type="dxa"/>
            </w:tcMar>
            <w:vAlign w:val="center"/>
            <w:hideMark/>
          </w:tcPr>
          <w:p w14:paraId="7289E7A5" w14:textId="77777777" w:rsidR="005872DA" w:rsidRPr="005872DA" w:rsidRDefault="005872DA" w:rsidP="00FF5406">
            <w:pPr>
              <w:pStyle w:val="Tijeloteksta"/>
              <w:jc w:val="center"/>
              <w:rPr>
                <w:sz w:val="22"/>
                <w:szCs w:val="22"/>
              </w:rPr>
            </w:pPr>
            <w:r w:rsidRPr="005872DA">
              <w:rPr>
                <w:sz w:val="22"/>
                <w:szCs w:val="22"/>
              </w:rPr>
              <w:t>nabavka montažnih kućica</w:t>
            </w:r>
          </w:p>
        </w:tc>
        <w:tc>
          <w:tcPr>
            <w:tcW w:w="1985" w:type="dxa"/>
            <w:shd w:val="clear" w:color="auto" w:fill="auto"/>
            <w:tcMar>
              <w:left w:w="0" w:type="dxa"/>
              <w:right w:w="0" w:type="dxa"/>
            </w:tcMar>
            <w:hideMark/>
          </w:tcPr>
          <w:p w14:paraId="2F88A033" w14:textId="77777777" w:rsidR="005872DA" w:rsidRPr="005872DA" w:rsidRDefault="005872DA" w:rsidP="00FF5406">
            <w:pPr>
              <w:jc w:val="center"/>
              <w:rPr>
                <w:sz w:val="22"/>
                <w:szCs w:val="22"/>
              </w:rPr>
            </w:pPr>
            <w:r w:rsidRPr="005872DA">
              <w:rPr>
                <w:sz w:val="22"/>
                <w:szCs w:val="22"/>
              </w:rPr>
              <w:t>Ugovor o kapitalnom sufinanciranju</w:t>
            </w:r>
          </w:p>
        </w:tc>
        <w:tc>
          <w:tcPr>
            <w:tcW w:w="1559" w:type="dxa"/>
            <w:shd w:val="clear" w:color="auto" w:fill="auto"/>
            <w:tcMar>
              <w:left w:w="0" w:type="dxa"/>
              <w:right w:w="0" w:type="dxa"/>
            </w:tcMar>
            <w:vAlign w:val="center"/>
            <w:hideMark/>
          </w:tcPr>
          <w:p w14:paraId="277696BA" w14:textId="77777777" w:rsidR="005872DA" w:rsidRPr="005872DA" w:rsidRDefault="005872DA" w:rsidP="00FF5406">
            <w:pPr>
              <w:pStyle w:val="Tijeloteksta"/>
              <w:jc w:val="center"/>
              <w:rPr>
                <w:sz w:val="22"/>
                <w:szCs w:val="22"/>
              </w:rPr>
            </w:pPr>
            <w:r w:rsidRPr="005872DA">
              <w:rPr>
                <w:sz w:val="22"/>
                <w:szCs w:val="22"/>
              </w:rPr>
              <w:t>31.12.2023.</w:t>
            </w:r>
          </w:p>
        </w:tc>
        <w:tc>
          <w:tcPr>
            <w:tcW w:w="709" w:type="dxa"/>
            <w:shd w:val="clear" w:color="auto" w:fill="auto"/>
            <w:tcMar>
              <w:left w:w="0" w:type="dxa"/>
              <w:right w:w="0" w:type="dxa"/>
            </w:tcMar>
            <w:vAlign w:val="center"/>
            <w:hideMark/>
          </w:tcPr>
          <w:p w14:paraId="0B811B04" w14:textId="77777777" w:rsidR="005872DA" w:rsidRPr="005872DA" w:rsidRDefault="005872DA" w:rsidP="00FF5406">
            <w:pPr>
              <w:pStyle w:val="Tijeloteksta"/>
              <w:jc w:val="center"/>
              <w:rPr>
                <w:sz w:val="22"/>
                <w:szCs w:val="22"/>
              </w:rPr>
            </w:pPr>
          </w:p>
        </w:tc>
      </w:tr>
      <w:tr w:rsidR="005872DA" w:rsidRPr="005872DA" w14:paraId="7EA0DDE9" w14:textId="77777777" w:rsidTr="00FF5406">
        <w:trPr>
          <w:cantSplit/>
        </w:trPr>
        <w:tc>
          <w:tcPr>
            <w:tcW w:w="426" w:type="dxa"/>
            <w:shd w:val="clear" w:color="auto" w:fill="auto"/>
            <w:tcMar>
              <w:left w:w="0" w:type="dxa"/>
              <w:right w:w="0" w:type="dxa"/>
            </w:tcMar>
            <w:vAlign w:val="center"/>
            <w:hideMark/>
          </w:tcPr>
          <w:p w14:paraId="6649CEC0" w14:textId="77777777" w:rsidR="005872DA" w:rsidRPr="005872DA" w:rsidRDefault="005872DA" w:rsidP="00FF5406">
            <w:pPr>
              <w:pStyle w:val="Tijeloteksta"/>
              <w:jc w:val="center"/>
              <w:rPr>
                <w:sz w:val="22"/>
                <w:szCs w:val="22"/>
              </w:rPr>
            </w:pPr>
            <w:r w:rsidRPr="005872DA">
              <w:rPr>
                <w:sz w:val="22"/>
                <w:szCs w:val="22"/>
              </w:rPr>
              <w:t>219.</w:t>
            </w:r>
          </w:p>
        </w:tc>
        <w:tc>
          <w:tcPr>
            <w:tcW w:w="1276" w:type="dxa"/>
            <w:shd w:val="clear" w:color="auto" w:fill="auto"/>
            <w:tcMar>
              <w:left w:w="0" w:type="dxa"/>
              <w:right w:w="0" w:type="dxa"/>
            </w:tcMar>
            <w:vAlign w:val="center"/>
            <w:hideMark/>
          </w:tcPr>
          <w:p w14:paraId="388D9BF4" w14:textId="77777777" w:rsidR="005872DA" w:rsidRPr="005872DA" w:rsidRDefault="005872DA" w:rsidP="00FF5406">
            <w:pPr>
              <w:pStyle w:val="Tijeloteksta"/>
              <w:jc w:val="center"/>
              <w:rPr>
                <w:sz w:val="22"/>
                <w:szCs w:val="22"/>
              </w:rPr>
            </w:pPr>
            <w:r w:rsidRPr="005872DA">
              <w:rPr>
                <w:sz w:val="22"/>
                <w:szCs w:val="22"/>
              </w:rPr>
              <w:t>28.11.2022. DARDA</w:t>
            </w:r>
          </w:p>
        </w:tc>
        <w:tc>
          <w:tcPr>
            <w:tcW w:w="1134" w:type="dxa"/>
            <w:shd w:val="clear" w:color="auto" w:fill="auto"/>
            <w:tcMar>
              <w:left w:w="0" w:type="dxa"/>
              <w:right w:w="0" w:type="dxa"/>
            </w:tcMar>
            <w:vAlign w:val="center"/>
            <w:hideMark/>
          </w:tcPr>
          <w:p w14:paraId="2BA4B150" w14:textId="77777777" w:rsidR="005872DA" w:rsidRPr="005872DA" w:rsidRDefault="005872DA" w:rsidP="00FF5406">
            <w:pPr>
              <w:pStyle w:val="Tijeloteksta"/>
              <w:jc w:val="center"/>
              <w:rPr>
                <w:sz w:val="22"/>
                <w:szCs w:val="22"/>
              </w:rPr>
            </w:pPr>
            <w:r w:rsidRPr="005872DA">
              <w:rPr>
                <w:sz w:val="22"/>
                <w:szCs w:val="22"/>
              </w:rPr>
              <w:t>bjanko zadužnica</w:t>
            </w:r>
          </w:p>
        </w:tc>
        <w:tc>
          <w:tcPr>
            <w:tcW w:w="1843" w:type="dxa"/>
            <w:shd w:val="clear" w:color="auto" w:fill="auto"/>
            <w:tcMar>
              <w:left w:w="0" w:type="dxa"/>
              <w:right w:w="0" w:type="dxa"/>
            </w:tcMar>
            <w:vAlign w:val="center"/>
            <w:hideMark/>
          </w:tcPr>
          <w:p w14:paraId="68332373" w14:textId="77777777" w:rsidR="005872DA" w:rsidRPr="005872DA" w:rsidRDefault="005872DA" w:rsidP="00FF5406">
            <w:pPr>
              <w:pStyle w:val="Tijeloteksta"/>
              <w:jc w:val="center"/>
              <w:rPr>
                <w:sz w:val="22"/>
                <w:szCs w:val="22"/>
              </w:rPr>
            </w:pPr>
            <w:r w:rsidRPr="005872DA">
              <w:rPr>
                <w:sz w:val="22"/>
                <w:szCs w:val="22"/>
              </w:rPr>
              <w:t>OV-2012/2022</w:t>
            </w:r>
          </w:p>
        </w:tc>
        <w:tc>
          <w:tcPr>
            <w:tcW w:w="1276" w:type="dxa"/>
            <w:shd w:val="clear" w:color="auto" w:fill="auto"/>
            <w:tcMar>
              <w:left w:w="0" w:type="dxa"/>
              <w:right w:w="0" w:type="dxa"/>
            </w:tcMar>
            <w:vAlign w:val="center"/>
            <w:hideMark/>
          </w:tcPr>
          <w:p w14:paraId="0CE3E75F" w14:textId="77777777" w:rsidR="005872DA" w:rsidRPr="005872DA" w:rsidRDefault="005872DA" w:rsidP="00FF5406">
            <w:pPr>
              <w:pStyle w:val="Tijeloteksta"/>
              <w:jc w:val="center"/>
              <w:rPr>
                <w:sz w:val="22"/>
                <w:szCs w:val="22"/>
              </w:rPr>
            </w:pPr>
            <w:r w:rsidRPr="005872DA">
              <w:rPr>
                <w:sz w:val="22"/>
                <w:szCs w:val="22"/>
              </w:rPr>
              <w:t>50.000,00</w:t>
            </w:r>
          </w:p>
        </w:tc>
        <w:tc>
          <w:tcPr>
            <w:tcW w:w="708" w:type="dxa"/>
            <w:shd w:val="clear" w:color="auto" w:fill="auto"/>
            <w:tcMar>
              <w:left w:w="0" w:type="dxa"/>
              <w:right w:w="0" w:type="dxa"/>
            </w:tcMar>
            <w:vAlign w:val="center"/>
            <w:hideMark/>
          </w:tcPr>
          <w:p w14:paraId="1E2FCCE7"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2AD485E6" w14:textId="77777777" w:rsidR="005872DA" w:rsidRPr="005872DA" w:rsidRDefault="005872DA" w:rsidP="00FF5406">
            <w:pPr>
              <w:pStyle w:val="Tijeloteksta"/>
              <w:jc w:val="center"/>
              <w:rPr>
                <w:sz w:val="22"/>
                <w:szCs w:val="22"/>
              </w:rPr>
            </w:pPr>
            <w:r w:rsidRPr="005872DA">
              <w:rPr>
                <w:sz w:val="22"/>
                <w:szCs w:val="22"/>
              </w:rPr>
              <w:t>Nogometni klub "Mladost"</w:t>
            </w:r>
          </w:p>
        </w:tc>
        <w:tc>
          <w:tcPr>
            <w:tcW w:w="1842" w:type="dxa"/>
            <w:shd w:val="clear" w:color="auto" w:fill="auto"/>
            <w:tcMar>
              <w:left w:w="0" w:type="dxa"/>
              <w:right w:w="0" w:type="dxa"/>
            </w:tcMar>
            <w:vAlign w:val="center"/>
            <w:hideMark/>
          </w:tcPr>
          <w:p w14:paraId="36218313" w14:textId="77777777" w:rsidR="005872DA" w:rsidRPr="005872DA" w:rsidRDefault="005872DA" w:rsidP="00FF5406">
            <w:pPr>
              <w:pStyle w:val="Tijeloteksta"/>
              <w:jc w:val="center"/>
              <w:rPr>
                <w:sz w:val="22"/>
                <w:szCs w:val="22"/>
              </w:rPr>
            </w:pPr>
            <w:r w:rsidRPr="005872DA">
              <w:rPr>
                <w:sz w:val="22"/>
                <w:szCs w:val="22"/>
              </w:rPr>
              <w:t>izmjena vrata i prozora na svlačionicama</w:t>
            </w:r>
          </w:p>
        </w:tc>
        <w:tc>
          <w:tcPr>
            <w:tcW w:w="1985" w:type="dxa"/>
            <w:shd w:val="clear" w:color="auto" w:fill="auto"/>
            <w:tcMar>
              <w:left w:w="0" w:type="dxa"/>
              <w:right w:w="0" w:type="dxa"/>
            </w:tcMar>
            <w:hideMark/>
          </w:tcPr>
          <w:p w14:paraId="3EAE446C" w14:textId="77777777" w:rsidR="005872DA" w:rsidRPr="005872DA" w:rsidRDefault="005872DA" w:rsidP="00FF5406">
            <w:pPr>
              <w:jc w:val="center"/>
              <w:rPr>
                <w:sz w:val="22"/>
                <w:szCs w:val="22"/>
              </w:rPr>
            </w:pPr>
            <w:r w:rsidRPr="005872DA">
              <w:rPr>
                <w:sz w:val="22"/>
                <w:szCs w:val="22"/>
              </w:rPr>
              <w:t>Ugovor o kapitalnom sufinanciranju</w:t>
            </w:r>
          </w:p>
        </w:tc>
        <w:tc>
          <w:tcPr>
            <w:tcW w:w="1559" w:type="dxa"/>
            <w:shd w:val="clear" w:color="auto" w:fill="auto"/>
            <w:tcMar>
              <w:left w:w="0" w:type="dxa"/>
              <w:right w:w="0" w:type="dxa"/>
            </w:tcMar>
            <w:vAlign w:val="center"/>
            <w:hideMark/>
          </w:tcPr>
          <w:p w14:paraId="3E83B8E1" w14:textId="77777777" w:rsidR="005872DA" w:rsidRPr="005872DA" w:rsidRDefault="005872DA" w:rsidP="00FF5406">
            <w:pPr>
              <w:pStyle w:val="Tijeloteksta"/>
              <w:jc w:val="center"/>
              <w:rPr>
                <w:sz w:val="22"/>
                <w:szCs w:val="22"/>
              </w:rPr>
            </w:pPr>
            <w:r w:rsidRPr="005872DA">
              <w:rPr>
                <w:sz w:val="22"/>
                <w:szCs w:val="22"/>
              </w:rPr>
              <w:t>31.12.2023.</w:t>
            </w:r>
          </w:p>
        </w:tc>
        <w:tc>
          <w:tcPr>
            <w:tcW w:w="709" w:type="dxa"/>
            <w:shd w:val="clear" w:color="auto" w:fill="auto"/>
            <w:tcMar>
              <w:left w:w="0" w:type="dxa"/>
              <w:right w:w="0" w:type="dxa"/>
            </w:tcMar>
            <w:vAlign w:val="center"/>
            <w:hideMark/>
          </w:tcPr>
          <w:p w14:paraId="5E585AD1" w14:textId="77777777" w:rsidR="005872DA" w:rsidRPr="005872DA" w:rsidRDefault="005872DA" w:rsidP="00FF5406">
            <w:pPr>
              <w:pStyle w:val="Tijeloteksta"/>
              <w:jc w:val="center"/>
              <w:rPr>
                <w:sz w:val="22"/>
                <w:szCs w:val="22"/>
              </w:rPr>
            </w:pPr>
          </w:p>
        </w:tc>
      </w:tr>
      <w:tr w:rsidR="005872DA" w:rsidRPr="005872DA" w14:paraId="7185B88A" w14:textId="77777777" w:rsidTr="00FF5406">
        <w:trPr>
          <w:cantSplit/>
        </w:trPr>
        <w:tc>
          <w:tcPr>
            <w:tcW w:w="426" w:type="dxa"/>
            <w:shd w:val="clear" w:color="auto" w:fill="auto"/>
            <w:tcMar>
              <w:left w:w="0" w:type="dxa"/>
              <w:right w:w="0" w:type="dxa"/>
            </w:tcMar>
            <w:vAlign w:val="center"/>
            <w:hideMark/>
          </w:tcPr>
          <w:p w14:paraId="7C6E399D" w14:textId="77777777" w:rsidR="005872DA" w:rsidRPr="005872DA" w:rsidRDefault="005872DA" w:rsidP="00FF5406">
            <w:pPr>
              <w:pStyle w:val="Tijeloteksta"/>
              <w:jc w:val="center"/>
              <w:rPr>
                <w:sz w:val="22"/>
                <w:szCs w:val="22"/>
              </w:rPr>
            </w:pPr>
            <w:r w:rsidRPr="005872DA">
              <w:rPr>
                <w:sz w:val="22"/>
                <w:szCs w:val="22"/>
              </w:rPr>
              <w:t>220.</w:t>
            </w:r>
          </w:p>
        </w:tc>
        <w:tc>
          <w:tcPr>
            <w:tcW w:w="1276" w:type="dxa"/>
            <w:shd w:val="clear" w:color="auto" w:fill="auto"/>
            <w:tcMar>
              <w:left w:w="0" w:type="dxa"/>
              <w:right w:w="0" w:type="dxa"/>
            </w:tcMar>
            <w:vAlign w:val="center"/>
            <w:hideMark/>
          </w:tcPr>
          <w:p w14:paraId="2BA5338C" w14:textId="77777777" w:rsidR="005872DA" w:rsidRPr="005872DA" w:rsidRDefault="005872DA" w:rsidP="00FF5406">
            <w:pPr>
              <w:pStyle w:val="Tijeloteksta"/>
              <w:jc w:val="center"/>
              <w:rPr>
                <w:sz w:val="22"/>
                <w:szCs w:val="22"/>
              </w:rPr>
            </w:pPr>
            <w:r w:rsidRPr="005872DA">
              <w:rPr>
                <w:sz w:val="22"/>
                <w:szCs w:val="22"/>
              </w:rPr>
              <w:t>28.11.2022. OSIJEK</w:t>
            </w:r>
          </w:p>
        </w:tc>
        <w:tc>
          <w:tcPr>
            <w:tcW w:w="1134" w:type="dxa"/>
            <w:shd w:val="clear" w:color="auto" w:fill="auto"/>
            <w:tcMar>
              <w:left w:w="0" w:type="dxa"/>
              <w:right w:w="0" w:type="dxa"/>
            </w:tcMar>
            <w:vAlign w:val="center"/>
            <w:hideMark/>
          </w:tcPr>
          <w:p w14:paraId="7BB750E8" w14:textId="77777777" w:rsidR="005872DA" w:rsidRPr="005872DA" w:rsidRDefault="005872DA" w:rsidP="00FF5406">
            <w:pPr>
              <w:pStyle w:val="Tijeloteksta"/>
              <w:jc w:val="center"/>
              <w:rPr>
                <w:sz w:val="22"/>
                <w:szCs w:val="22"/>
              </w:rPr>
            </w:pPr>
            <w:r w:rsidRPr="005872DA">
              <w:rPr>
                <w:sz w:val="22"/>
                <w:szCs w:val="22"/>
              </w:rPr>
              <w:t>bjanko zadužnica</w:t>
            </w:r>
          </w:p>
        </w:tc>
        <w:tc>
          <w:tcPr>
            <w:tcW w:w="1843" w:type="dxa"/>
            <w:shd w:val="clear" w:color="auto" w:fill="auto"/>
            <w:tcMar>
              <w:left w:w="0" w:type="dxa"/>
              <w:right w:w="0" w:type="dxa"/>
            </w:tcMar>
            <w:vAlign w:val="center"/>
            <w:hideMark/>
          </w:tcPr>
          <w:p w14:paraId="42A7C653" w14:textId="77777777" w:rsidR="005872DA" w:rsidRPr="005872DA" w:rsidRDefault="005872DA" w:rsidP="00FF5406">
            <w:pPr>
              <w:pStyle w:val="Tijeloteksta"/>
              <w:jc w:val="center"/>
              <w:rPr>
                <w:sz w:val="22"/>
                <w:szCs w:val="22"/>
              </w:rPr>
            </w:pPr>
            <w:r w:rsidRPr="005872DA">
              <w:rPr>
                <w:sz w:val="22"/>
                <w:szCs w:val="22"/>
              </w:rPr>
              <w:t>OV-15815/2022</w:t>
            </w:r>
          </w:p>
        </w:tc>
        <w:tc>
          <w:tcPr>
            <w:tcW w:w="1276" w:type="dxa"/>
            <w:shd w:val="clear" w:color="auto" w:fill="auto"/>
            <w:tcMar>
              <w:left w:w="0" w:type="dxa"/>
              <w:right w:w="0" w:type="dxa"/>
            </w:tcMar>
            <w:vAlign w:val="center"/>
            <w:hideMark/>
          </w:tcPr>
          <w:p w14:paraId="39702350" w14:textId="77777777" w:rsidR="005872DA" w:rsidRPr="005872DA" w:rsidRDefault="005872DA" w:rsidP="00FF5406">
            <w:pPr>
              <w:pStyle w:val="Tijeloteksta"/>
              <w:jc w:val="center"/>
              <w:rPr>
                <w:sz w:val="22"/>
                <w:szCs w:val="22"/>
              </w:rPr>
            </w:pPr>
            <w:r w:rsidRPr="005872DA">
              <w:rPr>
                <w:sz w:val="22"/>
                <w:szCs w:val="22"/>
              </w:rPr>
              <w:t>50.000,00</w:t>
            </w:r>
          </w:p>
        </w:tc>
        <w:tc>
          <w:tcPr>
            <w:tcW w:w="708" w:type="dxa"/>
            <w:shd w:val="clear" w:color="auto" w:fill="auto"/>
            <w:tcMar>
              <w:left w:w="0" w:type="dxa"/>
              <w:right w:w="0" w:type="dxa"/>
            </w:tcMar>
            <w:vAlign w:val="center"/>
            <w:hideMark/>
          </w:tcPr>
          <w:p w14:paraId="1E0780A4"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20DEDF7C" w14:textId="77777777" w:rsidR="005872DA" w:rsidRPr="005872DA" w:rsidRDefault="005872DA" w:rsidP="00FF5406">
            <w:pPr>
              <w:pStyle w:val="Tijeloteksta"/>
              <w:jc w:val="center"/>
              <w:rPr>
                <w:sz w:val="22"/>
                <w:szCs w:val="22"/>
              </w:rPr>
            </w:pPr>
            <w:r w:rsidRPr="005872DA">
              <w:rPr>
                <w:sz w:val="22"/>
                <w:szCs w:val="22"/>
              </w:rPr>
              <w:t>Sportsko penjački klub "Momentum"</w:t>
            </w:r>
          </w:p>
        </w:tc>
        <w:tc>
          <w:tcPr>
            <w:tcW w:w="1842" w:type="dxa"/>
            <w:shd w:val="clear" w:color="auto" w:fill="auto"/>
            <w:tcMar>
              <w:left w:w="0" w:type="dxa"/>
              <w:right w:w="0" w:type="dxa"/>
            </w:tcMar>
            <w:vAlign w:val="center"/>
            <w:hideMark/>
          </w:tcPr>
          <w:p w14:paraId="21304B9A" w14:textId="77777777" w:rsidR="005872DA" w:rsidRPr="005872DA" w:rsidRDefault="005872DA" w:rsidP="00FF5406">
            <w:pPr>
              <w:pStyle w:val="Tijeloteksta"/>
              <w:jc w:val="center"/>
              <w:rPr>
                <w:sz w:val="22"/>
                <w:szCs w:val="22"/>
              </w:rPr>
            </w:pPr>
            <w:r w:rsidRPr="005872DA">
              <w:rPr>
                <w:sz w:val="22"/>
                <w:szCs w:val="22"/>
              </w:rPr>
              <w:t xml:space="preserve">nabavka umjetne stijene za penjanje, led rasvjete i tepisona </w:t>
            </w:r>
          </w:p>
        </w:tc>
        <w:tc>
          <w:tcPr>
            <w:tcW w:w="1985" w:type="dxa"/>
            <w:shd w:val="clear" w:color="auto" w:fill="auto"/>
            <w:tcMar>
              <w:left w:w="0" w:type="dxa"/>
              <w:right w:w="0" w:type="dxa"/>
            </w:tcMar>
            <w:hideMark/>
          </w:tcPr>
          <w:p w14:paraId="54D10539" w14:textId="77777777" w:rsidR="005872DA" w:rsidRPr="005872DA" w:rsidRDefault="005872DA" w:rsidP="00FF5406">
            <w:pPr>
              <w:jc w:val="center"/>
              <w:rPr>
                <w:sz w:val="22"/>
                <w:szCs w:val="22"/>
              </w:rPr>
            </w:pPr>
            <w:r w:rsidRPr="005872DA">
              <w:rPr>
                <w:sz w:val="22"/>
                <w:szCs w:val="22"/>
              </w:rPr>
              <w:t>Ugovor o kapitalnom sufinanciranju</w:t>
            </w:r>
          </w:p>
        </w:tc>
        <w:tc>
          <w:tcPr>
            <w:tcW w:w="1559" w:type="dxa"/>
            <w:shd w:val="clear" w:color="auto" w:fill="auto"/>
            <w:tcMar>
              <w:left w:w="0" w:type="dxa"/>
              <w:right w:w="0" w:type="dxa"/>
            </w:tcMar>
            <w:vAlign w:val="center"/>
            <w:hideMark/>
          </w:tcPr>
          <w:p w14:paraId="71C230F9" w14:textId="77777777" w:rsidR="005872DA" w:rsidRPr="005872DA" w:rsidRDefault="005872DA" w:rsidP="00FF5406">
            <w:pPr>
              <w:pStyle w:val="Tijeloteksta"/>
              <w:jc w:val="center"/>
              <w:rPr>
                <w:sz w:val="22"/>
                <w:szCs w:val="22"/>
              </w:rPr>
            </w:pPr>
            <w:r w:rsidRPr="005872DA">
              <w:rPr>
                <w:sz w:val="22"/>
                <w:szCs w:val="22"/>
              </w:rPr>
              <w:t>31.12.2023.</w:t>
            </w:r>
          </w:p>
        </w:tc>
        <w:tc>
          <w:tcPr>
            <w:tcW w:w="709" w:type="dxa"/>
            <w:shd w:val="clear" w:color="auto" w:fill="auto"/>
            <w:tcMar>
              <w:left w:w="0" w:type="dxa"/>
              <w:right w:w="0" w:type="dxa"/>
            </w:tcMar>
            <w:vAlign w:val="center"/>
            <w:hideMark/>
          </w:tcPr>
          <w:p w14:paraId="41DDB56C" w14:textId="77777777" w:rsidR="005872DA" w:rsidRPr="005872DA" w:rsidRDefault="005872DA" w:rsidP="00FF5406">
            <w:pPr>
              <w:pStyle w:val="Tijeloteksta"/>
              <w:jc w:val="center"/>
              <w:rPr>
                <w:sz w:val="22"/>
                <w:szCs w:val="22"/>
              </w:rPr>
            </w:pPr>
          </w:p>
        </w:tc>
      </w:tr>
      <w:tr w:rsidR="005872DA" w:rsidRPr="005872DA" w14:paraId="66E69C5B" w14:textId="77777777" w:rsidTr="00FF5406">
        <w:trPr>
          <w:cantSplit/>
        </w:trPr>
        <w:tc>
          <w:tcPr>
            <w:tcW w:w="426" w:type="dxa"/>
            <w:shd w:val="clear" w:color="auto" w:fill="auto"/>
            <w:tcMar>
              <w:left w:w="0" w:type="dxa"/>
              <w:right w:w="0" w:type="dxa"/>
            </w:tcMar>
            <w:vAlign w:val="center"/>
            <w:hideMark/>
          </w:tcPr>
          <w:p w14:paraId="32056AD6" w14:textId="77777777" w:rsidR="005872DA" w:rsidRPr="005872DA" w:rsidRDefault="005872DA" w:rsidP="00FF5406">
            <w:pPr>
              <w:pStyle w:val="Tijeloteksta"/>
              <w:jc w:val="center"/>
              <w:rPr>
                <w:sz w:val="22"/>
                <w:szCs w:val="22"/>
              </w:rPr>
            </w:pPr>
            <w:r w:rsidRPr="005872DA">
              <w:rPr>
                <w:sz w:val="22"/>
                <w:szCs w:val="22"/>
              </w:rPr>
              <w:t>221.</w:t>
            </w:r>
          </w:p>
        </w:tc>
        <w:tc>
          <w:tcPr>
            <w:tcW w:w="1276" w:type="dxa"/>
            <w:shd w:val="clear" w:color="auto" w:fill="auto"/>
            <w:tcMar>
              <w:left w:w="0" w:type="dxa"/>
              <w:right w:w="0" w:type="dxa"/>
            </w:tcMar>
            <w:vAlign w:val="center"/>
            <w:hideMark/>
          </w:tcPr>
          <w:p w14:paraId="14E07261" w14:textId="77777777" w:rsidR="005872DA" w:rsidRPr="005872DA" w:rsidRDefault="005872DA" w:rsidP="00FF5406">
            <w:pPr>
              <w:pStyle w:val="Tijeloteksta"/>
              <w:jc w:val="center"/>
              <w:rPr>
                <w:sz w:val="22"/>
                <w:szCs w:val="22"/>
              </w:rPr>
            </w:pPr>
            <w:r w:rsidRPr="005872DA">
              <w:rPr>
                <w:sz w:val="22"/>
                <w:szCs w:val="22"/>
              </w:rPr>
              <w:t>28.11.2022. OSIJEK</w:t>
            </w:r>
          </w:p>
        </w:tc>
        <w:tc>
          <w:tcPr>
            <w:tcW w:w="1134" w:type="dxa"/>
            <w:shd w:val="clear" w:color="auto" w:fill="auto"/>
            <w:tcMar>
              <w:left w:w="0" w:type="dxa"/>
              <w:right w:w="0" w:type="dxa"/>
            </w:tcMar>
            <w:vAlign w:val="center"/>
            <w:hideMark/>
          </w:tcPr>
          <w:p w14:paraId="0190B687" w14:textId="77777777" w:rsidR="005872DA" w:rsidRPr="005872DA" w:rsidRDefault="005872DA" w:rsidP="00FF5406">
            <w:pPr>
              <w:pStyle w:val="Tijeloteksta"/>
              <w:jc w:val="center"/>
              <w:rPr>
                <w:sz w:val="22"/>
                <w:szCs w:val="22"/>
              </w:rPr>
            </w:pPr>
            <w:r w:rsidRPr="005872DA">
              <w:rPr>
                <w:sz w:val="22"/>
                <w:szCs w:val="22"/>
              </w:rPr>
              <w:t>bjanko zadužnica</w:t>
            </w:r>
          </w:p>
        </w:tc>
        <w:tc>
          <w:tcPr>
            <w:tcW w:w="1843" w:type="dxa"/>
            <w:shd w:val="clear" w:color="auto" w:fill="auto"/>
            <w:tcMar>
              <w:left w:w="0" w:type="dxa"/>
              <w:right w:w="0" w:type="dxa"/>
            </w:tcMar>
            <w:vAlign w:val="center"/>
            <w:hideMark/>
          </w:tcPr>
          <w:p w14:paraId="27B710DE" w14:textId="77777777" w:rsidR="005872DA" w:rsidRPr="005872DA" w:rsidRDefault="005872DA" w:rsidP="00FF5406">
            <w:pPr>
              <w:pStyle w:val="Tijeloteksta"/>
              <w:jc w:val="center"/>
              <w:rPr>
                <w:sz w:val="22"/>
                <w:szCs w:val="22"/>
              </w:rPr>
            </w:pPr>
            <w:r w:rsidRPr="005872DA">
              <w:rPr>
                <w:sz w:val="22"/>
                <w:szCs w:val="22"/>
              </w:rPr>
              <w:t>OV-4247/2022</w:t>
            </w:r>
          </w:p>
        </w:tc>
        <w:tc>
          <w:tcPr>
            <w:tcW w:w="1276" w:type="dxa"/>
            <w:shd w:val="clear" w:color="auto" w:fill="auto"/>
            <w:tcMar>
              <w:left w:w="0" w:type="dxa"/>
              <w:right w:w="0" w:type="dxa"/>
            </w:tcMar>
            <w:vAlign w:val="center"/>
            <w:hideMark/>
          </w:tcPr>
          <w:p w14:paraId="350ED47D" w14:textId="77777777" w:rsidR="005872DA" w:rsidRPr="005872DA" w:rsidRDefault="005872DA" w:rsidP="00FF5406">
            <w:pPr>
              <w:pStyle w:val="Tijeloteksta"/>
              <w:jc w:val="center"/>
              <w:rPr>
                <w:sz w:val="22"/>
                <w:szCs w:val="22"/>
              </w:rPr>
            </w:pPr>
            <w:r w:rsidRPr="005872DA">
              <w:rPr>
                <w:sz w:val="22"/>
                <w:szCs w:val="22"/>
              </w:rPr>
              <w:t>50.000,00</w:t>
            </w:r>
          </w:p>
        </w:tc>
        <w:tc>
          <w:tcPr>
            <w:tcW w:w="708" w:type="dxa"/>
            <w:shd w:val="clear" w:color="auto" w:fill="auto"/>
            <w:tcMar>
              <w:left w:w="0" w:type="dxa"/>
              <w:right w:w="0" w:type="dxa"/>
            </w:tcMar>
            <w:vAlign w:val="center"/>
            <w:hideMark/>
          </w:tcPr>
          <w:p w14:paraId="14FA9B76"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6D2ACA1B" w14:textId="77777777" w:rsidR="005872DA" w:rsidRPr="005872DA" w:rsidRDefault="005872DA" w:rsidP="00FF5406">
            <w:pPr>
              <w:pStyle w:val="Tijeloteksta"/>
              <w:jc w:val="center"/>
              <w:rPr>
                <w:sz w:val="22"/>
                <w:szCs w:val="22"/>
              </w:rPr>
            </w:pPr>
            <w:r w:rsidRPr="005872DA">
              <w:rPr>
                <w:sz w:val="22"/>
                <w:szCs w:val="22"/>
              </w:rPr>
              <w:t>Udruga za promicanje borilačkog sporta i samoobrane Martial arts Osijek</w:t>
            </w:r>
          </w:p>
        </w:tc>
        <w:tc>
          <w:tcPr>
            <w:tcW w:w="1842" w:type="dxa"/>
            <w:shd w:val="clear" w:color="auto" w:fill="auto"/>
            <w:tcMar>
              <w:left w:w="0" w:type="dxa"/>
              <w:right w:w="0" w:type="dxa"/>
            </w:tcMar>
            <w:vAlign w:val="center"/>
            <w:hideMark/>
          </w:tcPr>
          <w:p w14:paraId="1D9853E7" w14:textId="77777777" w:rsidR="005872DA" w:rsidRPr="005872DA" w:rsidRDefault="005872DA" w:rsidP="00FF5406">
            <w:pPr>
              <w:pStyle w:val="Tijeloteksta"/>
              <w:jc w:val="center"/>
              <w:rPr>
                <w:sz w:val="22"/>
                <w:szCs w:val="22"/>
              </w:rPr>
            </w:pPr>
            <w:r w:rsidRPr="005872DA">
              <w:rPr>
                <w:sz w:val="22"/>
                <w:szCs w:val="22"/>
              </w:rPr>
              <w:t>nabavka strunjača, tunela, gumenih podova i umjetne trave</w:t>
            </w:r>
          </w:p>
        </w:tc>
        <w:tc>
          <w:tcPr>
            <w:tcW w:w="1985" w:type="dxa"/>
            <w:shd w:val="clear" w:color="auto" w:fill="auto"/>
            <w:tcMar>
              <w:left w:w="0" w:type="dxa"/>
              <w:right w:w="0" w:type="dxa"/>
            </w:tcMar>
            <w:hideMark/>
          </w:tcPr>
          <w:p w14:paraId="77D777F1" w14:textId="77777777" w:rsidR="005872DA" w:rsidRPr="005872DA" w:rsidRDefault="005872DA" w:rsidP="00FF5406">
            <w:pPr>
              <w:jc w:val="center"/>
              <w:rPr>
                <w:sz w:val="22"/>
                <w:szCs w:val="22"/>
              </w:rPr>
            </w:pPr>
            <w:r w:rsidRPr="005872DA">
              <w:rPr>
                <w:sz w:val="22"/>
                <w:szCs w:val="22"/>
              </w:rPr>
              <w:t>Ugovor o kapitalnom sufinanciranju</w:t>
            </w:r>
          </w:p>
        </w:tc>
        <w:tc>
          <w:tcPr>
            <w:tcW w:w="1559" w:type="dxa"/>
            <w:shd w:val="clear" w:color="auto" w:fill="auto"/>
            <w:tcMar>
              <w:left w:w="0" w:type="dxa"/>
              <w:right w:w="0" w:type="dxa"/>
            </w:tcMar>
            <w:vAlign w:val="center"/>
            <w:hideMark/>
          </w:tcPr>
          <w:p w14:paraId="20214D24" w14:textId="77777777" w:rsidR="005872DA" w:rsidRPr="005872DA" w:rsidRDefault="005872DA" w:rsidP="00FF5406">
            <w:pPr>
              <w:pStyle w:val="Tijeloteksta"/>
              <w:jc w:val="center"/>
              <w:rPr>
                <w:sz w:val="22"/>
                <w:szCs w:val="22"/>
              </w:rPr>
            </w:pPr>
            <w:r w:rsidRPr="005872DA">
              <w:rPr>
                <w:sz w:val="22"/>
                <w:szCs w:val="22"/>
              </w:rPr>
              <w:t>31.12.2023.</w:t>
            </w:r>
          </w:p>
        </w:tc>
        <w:tc>
          <w:tcPr>
            <w:tcW w:w="709" w:type="dxa"/>
            <w:shd w:val="clear" w:color="auto" w:fill="auto"/>
            <w:tcMar>
              <w:left w:w="0" w:type="dxa"/>
              <w:right w:w="0" w:type="dxa"/>
            </w:tcMar>
            <w:vAlign w:val="center"/>
            <w:hideMark/>
          </w:tcPr>
          <w:p w14:paraId="389929D5" w14:textId="77777777" w:rsidR="005872DA" w:rsidRPr="005872DA" w:rsidRDefault="005872DA" w:rsidP="00FF5406">
            <w:pPr>
              <w:pStyle w:val="Tijeloteksta"/>
              <w:jc w:val="center"/>
              <w:rPr>
                <w:sz w:val="22"/>
                <w:szCs w:val="22"/>
              </w:rPr>
            </w:pPr>
          </w:p>
        </w:tc>
      </w:tr>
      <w:tr w:rsidR="005872DA" w:rsidRPr="005872DA" w14:paraId="618FCA6A" w14:textId="77777777" w:rsidTr="00FF5406">
        <w:trPr>
          <w:cantSplit/>
        </w:trPr>
        <w:tc>
          <w:tcPr>
            <w:tcW w:w="426" w:type="dxa"/>
            <w:shd w:val="clear" w:color="auto" w:fill="auto"/>
            <w:tcMar>
              <w:left w:w="0" w:type="dxa"/>
              <w:right w:w="0" w:type="dxa"/>
            </w:tcMar>
            <w:vAlign w:val="center"/>
            <w:hideMark/>
          </w:tcPr>
          <w:p w14:paraId="38092FF1" w14:textId="77777777" w:rsidR="005872DA" w:rsidRPr="005872DA" w:rsidRDefault="005872DA" w:rsidP="00FF5406">
            <w:pPr>
              <w:pStyle w:val="Tijeloteksta"/>
              <w:jc w:val="center"/>
              <w:rPr>
                <w:sz w:val="22"/>
                <w:szCs w:val="22"/>
              </w:rPr>
            </w:pPr>
            <w:r w:rsidRPr="005872DA">
              <w:rPr>
                <w:sz w:val="22"/>
                <w:szCs w:val="22"/>
              </w:rPr>
              <w:t>222.</w:t>
            </w:r>
          </w:p>
        </w:tc>
        <w:tc>
          <w:tcPr>
            <w:tcW w:w="1276" w:type="dxa"/>
            <w:shd w:val="clear" w:color="auto" w:fill="auto"/>
            <w:tcMar>
              <w:left w:w="0" w:type="dxa"/>
              <w:right w:w="0" w:type="dxa"/>
            </w:tcMar>
            <w:vAlign w:val="center"/>
            <w:hideMark/>
          </w:tcPr>
          <w:p w14:paraId="53810512" w14:textId="77777777" w:rsidR="005872DA" w:rsidRPr="005872DA" w:rsidRDefault="005872DA" w:rsidP="00FF5406">
            <w:pPr>
              <w:pStyle w:val="Tijeloteksta"/>
              <w:jc w:val="center"/>
              <w:rPr>
                <w:sz w:val="22"/>
                <w:szCs w:val="22"/>
              </w:rPr>
            </w:pPr>
            <w:r w:rsidRPr="005872DA">
              <w:rPr>
                <w:sz w:val="22"/>
                <w:szCs w:val="22"/>
              </w:rPr>
              <w:t>29.11.2022. NAŠICE</w:t>
            </w:r>
          </w:p>
        </w:tc>
        <w:tc>
          <w:tcPr>
            <w:tcW w:w="1134" w:type="dxa"/>
            <w:shd w:val="clear" w:color="auto" w:fill="auto"/>
            <w:tcMar>
              <w:left w:w="0" w:type="dxa"/>
              <w:right w:w="0" w:type="dxa"/>
            </w:tcMar>
            <w:vAlign w:val="center"/>
            <w:hideMark/>
          </w:tcPr>
          <w:p w14:paraId="17AC592F" w14:textId="77777777" w:rsidR="005872DA" w:rsidRPr="005872DA" w:rsidRDefault="005872DA" w:rsidP="00FF5406">
            <w:pPr>
              <w:pStyle w:val="Tijeloteksta"/>
              <w:jc w:val="center"/>
              <w:rPr>
                <w:sz w:val="22"/>
                <w:szCs w:val="22"/>
              </w:rPr>
            </w:pPr>
            <w:r w:rsidRPr="005872DA">
              <w:rPr>
                <w:sz w:val="22"/>
                <w:szCs w:val="22"/>
              </w:rPr>
              <w:t>bjanko zadužnica</w:t>
            </w:r>
          </w:p>
        </w:tc>
        <w:tc>
          <w:tcPr>
            <w:tcW w:w="1843" w:type="dxa"/>
            <w:shd w:val="clear" w:color="auto" w:fill="auto"/>
            <w:tcMar>
              <w:left w:w="0" w:type="dxa"/>
              <w:right w:w="0" w:type="dxa"/>
            </w:tcMar>
            <w:vAlign w:val="center"/>
            <w:hideMark/>
          </w:tcPr>
          <w:p w14:paraId="49E62B27" w14:textId="77777777" w:rsidR="005872DA" w:rsidRPr="005872DA" w:rsidRDefault="005872DA" w:rsidP="00FF5406">
            <w:pPr>
              <w:pStyle w:val="Tijeloteksta"/>
              <w:jc w:val="center"/>
              <w:rPr>
                <w:sz w:val="22"/>
                <w:szCs w:val="22"/>
              </w:rPr>
            </w:pPr>
            <w:r w:rsidRPr="005872DA">
              <w:rPr>
                <w:sz w:val="22"/>
                <w:szCs w:val="22"/>
              </w:rPr>
              <w:t>OV-7213/2022</w:t>
            </w:r>
          </w:p>
        </w:tc>
        <w:tc>
          <w:tcPr>
            <w:tcW w:w="1276" w:type="dxa"/>
            <w:shd w:val="clear" w:color="auto" w:fill="auto"/>
            <w:tcMar>
              <w:left w:w="0" w:type="dxa"/>
              <w:right w:w="0" w:type="dxa"/>
            </w:tcMar>
            <w:vAlign w:val="center"/>
            <w:hideMark/>
          </w:tcPr>
          <w:p w14:paraId="1E125129" w14:textId="77777777" w:rsidR="005872DA" w:rsidRPr="005872DA" w:rsidRDefault="005872DA" w:rsidP="00FF5406">
            <w:pPr>
              <w:pStyle w:val="Tijeloteksta"/>
              <w:jc w:val="center"/>
              <w:rPr>
                <w:sz w:val="22"/>
                <w:szCs w:val="22"/>
              </w:rPr>
            </w:pPr>
            <w:r w:rsidRPr="005872DA">
              <w:rPr>
                <w:sz w:val="22"/>
                <w:szCs w:val="22"/>
              </w:rPr>
              <w:t>50.000,00</w:t>
            </w:r>
          </w:p>
        </w:tc>
        <w:tc>
          <w:tcPr>
            <w:tcW w:w="708" w:type="dxa"/>
            <w:shd w:val="clear" w:color="auto" w:fill="auto"/>
            <w:tcMar>
              <w:left w:w="0" w:type="dxa"/>
              <w:right w:w="0" w:type="dxa"/>
            </w:tcMar>
            <w:vAlign w:val="center"/>
            <w:hideMark/>
          </w:tcPr>
          <w:p w14:paraId="3FC04B24"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4F0F753A" w14:textId="77777777" w:rsidR="005872DA" w:rsidRPr="005872DA" w:rsidRDefault="005872DA" w:rsidP="00FF5406">
            <w:pPr>
              <w:pStyle w:val="Tijeloteksta"/>
              <w:jc w:val="center"/>
              <w:rPr>
                <w:sz w:val="22"/>
                <w:szCs w:val="22"/>
              </w:rPr>
            </w:pPr>
            <w:r w:rsidRPr="005872DA">
              <w:rPr>
                <w:sz w:val="22"/>
                <w:szCs w:val="22"/>
              </w:rPr>
              <w:t>Nogometni klub "Slavonija" Klokočevci</w:t>
            </w:r>
          </w:p>
        </w:tc>
        <w:tc>
          <w:tcPr>
            <w:tcW w:w="1842" w:type="dxa"/>
            <w:shd w:val="clear" w:color="auto" w:fill="auto"/>
            <w:tcMar>
              <w:left w:w="0" w:type="dxa"/>
              <w:right w:w="0" w:type="dxa"/>
            </w:tcMar>
            <w:vAlign w:val="center"/>
            <w:hideMark/>
          </w:tcPr>
          <w:p w14:paraId="1F11010C" w14:textId="77777777" w:rsidR="005872DA" w:rsidRPr="005872DA" w:rsidRDefault="005872DA" w:rsidP="00FF5406">
            <w:pPr>
              <w:pStyle w:val="Tijeloteksta"/>
              <w:jc w:val="center"/>
              <w:rPr>
                <w:sz w:val="22"/>
                <w:szCs w:val="22"/>
              </w:rPr>
            </w:pPr>
            <w:r w:rsidRPr="005872DA">
              <w:rPr>
                <w:sz w:val="22"/>
                <w:szCs w:val="22"/>
              </w:rPr>
              <w:t>postavljanje ograde na sportskom terenu</w:t>
            </w:r>
          </w:p>
        </w:tc>
        <w:tc>
          <w:tcPr>
            <w:tcW w:w="1985" w:type="dxa"/>
            <w:shd w:val="clear" w:color="auto" w:fill="auto"/>
            <w:tcMar>
              <w:left w:w="0" w:type="dxa"/>
              <w:right w:w="0" w:type="dxa"/>
            </w:tcMar>
            <w:hideMark/>
          </w:tcPr>
          <w:p w14:paraId="6A61EE11" w14:textId="77777777" w:rsidR="005872DA" w:rsidRPr="005872DA" w:rsidRDefault="005872DA" w:rsidP="00FF5406">
            <w:pPr>
              <w:jc w:val="center"/>
              <w:rPr>
                <w:sz w:val="22"/>
                <w:szCs w:val="22"/>
              </w:rPr>
            </w:pPr>
            <w:r w:rsidRPr="005872DA">
              <w:rPr>
                <w:sz w:val="22"/>
                <w:szCs w:val="22"/>
              </w:rPr>
              <w:t>Ugovor o kapitalnom sufinanciranju</w:t>
            </w:r>
          </w:p>
        </w:tc>
        <w:tc>
          <w:tcPr>
            <w:tcW w:w="1559" w:type="dxa"/>
            <w:shd w:val="clear" w:color="auto" w:fill="auto"/>
            <w:tcMar>
              <w:left w:w="0" w:type="dxa"/>
              <w:right w:w="0" w:type="dxa"/>
            </w:tcMar>
            <w:vAlign w:val="center"/>
            <w:hideMark/>
          </w:tcPr>
          <w:p w14:paraId="49F6F1AB" w14:textId="77777777" w:rsidR="005872DA" w:rsidRPr="005872DA" w:rsidRDefault="005872DA" w:rsidP="00FF5406">
            <w:pPr>
              <w:pStyle w:val="Tijeloteksta"/>
              <w:jc w:val="center"/>
              <w:rPr>
                <w:sz w:val="22"/>
                <w:szCs w:val="22"/>
              </w:rPr>
            </w:pPr>
            <w:r w:rsidRPr="005872DA">
              <w:rPr>
                <w:sz w:val="22"/>
                <w:szCs w:val="22"/>
              </w:rPr>
              <w:t>31.12.2023.</w:t>
            </w:r>
          </w:p>
        </w:tc>
        <w:tc>
          <w:tcPr>
            <w:tcW w:w="709" w:type="dxa"/>
            <w:shd w:val="clear" w:color="auto" w:fill="auto"/>
            <w:tcMar>
              <w:left w:w="0" w:type="dxa"/>
              <w:right w:w="0" w:type="dxa"/>
            </w:tcMar>
            <w:vAlign w:val="center"/>
            <w:hideMark/>
          </w:tcPr>
          <w:p w14:paraId="21A211C1" w14:textId="77777777" w:rsidR="005872DA" w:rsidRPr="005872DA" w:rsidRDefault="005872DA" w:rsidP="00FF5406">
            <w:pPr>
              <w:pStyle w:val="Tijeloteksta"/>
              <w:jc w:val="center"/>
              <w:rPr>
                <w:sz w:val="22"/>
                <w:szCs w:val="22"/>
              </w:rPr>
            </w:pPr>
          </w:p>
        </w:tc>
      </w:tr>
      <w:tr w:rsidR="005872DA" w:rsidRPr="005872DA" w14:paraId="0D3E3F9C" w14:textId="77777777" w:rsidTr="00FF5406">
        <w:trPr>
          <w:cantSplit/>
        </w:trPr>
        <w:tc>
          <w:tcPr>
            <w:tcW w:w="426" w:type="dxa"/>
            <w:shd w:val="clear" w:color="auto" w:fill="auto"/>
            <w:tcMar>
              <w:left w:w="0" w:type="dxa"/>
              <w:right w:w="0" w:type="dxa"/>
            </w:tcMar>
            <w:vAlign w:val="center"/>
            <w:hideMark/>
          </w:tcPr>
          <w:p w14:paraId="64553247" w14:textId="77777777" w:rsidR="005872DA" w:rsidRPr="005872DA" w:rsidRDefault="005872DA" w:rsidP="00FF5406">
            <w:pPr>
              <w:pStyle w:val="Tijeloteksta"/>
              <w:jc w:val="center"/>
              <w:rPr>
                <w:sz w:val="22"/>
                <w:szCs w:val="22"/>
              </w:rPr>
            </w:pPr>
            <w:r w:rsidRPr="005872DA">
              <w:rPr>
                <w:sz w:val="22"/>
                <w:szCs w:val="22"/>
              </w:rPr>
              <w:t>223.</w:t>
            </w:r>
          </w:p>
        </w:tc>
        <w:tc>
          <w:tcPr>
            <w:tcW w:w="1276" w:type="dxa"/>
            <w:shd w:val="clear" w:color="auto" w:fill="auto"/>
            <w:tcMar>
              <w:left w:w="0" w:type="dxa"/>
              <w:right w:w="0" w:type="dxa"/>
            </w:tcMar>
            <w:vAlign w:val="center"/>
            <w:hideMark/>
          </w:tcPr>
          <w:p w14:paraId="3376AB9B" w14:textId="77777777" w:rsidR="005872DA" w:rsidRPr="005872DA" w:rsidRDefault="005872DA" w:rsidP="00FF5406">
            <w:pPr>
              <w:pStyle w:val="Tijeloteksta"/>
              <w:jc w:val="center"/>
              <w:rPr>
                <w:sz w:val="22"/>
                <w:szCs w:val="22"/>
              </w:rPr>
            </w:pPr>
            <w:r w:rsidRPr="005872DA">
              <w:rPr>
                <w:sz w:val="22"/>
                <w:szCs w:val="22"/>
              </w:rPr>
              <w:t>29.11.2022. OSIJEK</w:t>
            </w:r>
          </w:p>
        </w:tc>
        <w:tc>
          <w:tcPr>
            <w:tcW w:w="1134" w:type="dxa"/>
            <w:shd w:val="clear" w:color="auto" w:fill="auto"/>
            <w:tcMar>
              <w:left w:w="0" w:type="dxa"/>
              <w:right w:w="0" w:type="dxa"/>
            </w:tcMar>
            <w:vAlign w:val="center"/>
            <w:hideMark/>
          </w:tcPr>
          <w:p w14:paraId="6AA21CAB" w14:textId="77777777" w:rsidR="005872DA" w:rsidRPr="005872DA" w:rsidRDefault="005872DA" w:rsidP="00FF5406">
            <w:pPr>
              <w:pStyle w:val="Tijeloteksta"/>
              <w:jc w:val="center"/>
              <w:rPr>
                <w:sz w:val="22"/>
                <w:szCs w:val="22"/>
              </w:rPr>
            </w:pPr>
            <w:r w:rsidRPr="005872DA">
              <w:rPr>
                <w:sz w:val="22"/>
                <w:szCs w:val="22"/>
              </w:rPr>
              <w:t>bjanko zadužnica</w:t>
            </w:r>
          </w:p>
        </w:tc>
        <w:tc>
          <w:tcPr>
            <w:tcW w:w="1843" w:type="dxa"/>
            <w:shd w:val="clear" w:color="auto" w:fill="auto"/>
            <w:tcMar>
              <w:left w:w="0" w:type="dxa"/>
              <w:right w:w="0" w:type="dxa"/>
            </w:tcMar>
            <w:vAlign w:val="center"/>
            <w:hideMark/>
          </w:tcPr>
          <w:p w14:paraId="6832B146" w14:textId="77777777" w:rsidR="005872DA" w:rsidRPr="005872DA" w:rsidRDefault="005872DA" w:rsidP="00FF5406">
            <w:pPr>
              <w:pStyle w:val="Tijeloteksta"/>
              <w:jc w:val="center"/>
              <w:rPr>
                <w:sz w:val="22"/>
                <w:szCs w:val="22"/>
              </w:rPr>
            </w:pPr>
            <w:r w:rsidRPr="005872DA">
              <w:rPr>
                <w:sz w:val="22"/>
                <w:szCs w:val="22"/>
              </w:rPr>
              <w:t>OV-10916/2022</w:t>
            </w:r>
          </w:p>
        </w:tc>
        <w:tc>
          <w:tcPr>
            <w:tcW w:w="1276" w:type="dxa"/>
            <w:shd w:val="clear" w:color="auto" w:fill="auto"/>
            <w:tcMar>
              <w:left w:w="0" w:type="dxa"/>
              <w:right w:w="0" w:type="dxa"/>
            </w:tcMar>
            <w:vAlign w:val="center"/>
            <w:hideMark/>
          </w:tcPr>
          <w:p w14:paraId="7BC7AC82" w14:textId="77777777" w:rsidR="005872DA" w:rsidRPr="005872DA" w:rsidRDefault="005872DA" w:rsidP="00FF5406">
            <w:pPr>
              <w:pStyle w:val="Tijeloteksta"/>
              <w:jc w:val="center"/>
              <w:rPr>
                <w:sz w:val="22"/>
                <w:szCs w:val="22"/>
              </w:rPr>
            </w:pPr>
            <w:r w:rsidRPr="005872DA">
              <w:rPr>
                <w:sz w:val="22"/>
                <w:szCs w:val="22"/>
              </w:rPr>
              <w:t>100.000,00</w:t>
            </w:r>
          </w:p>
        </w:tc>
        <w:tc>
          <w:tcPr>
            <w:tcW w:w="708" w:type="dxa"/>
            <w:shd w:val="clear" w:color="auto" w:fill="auto"/>
            <w:tcMar>
              <w:left w:w="0" w:type="dxa"/>
              <w:right w:w="0" w:type="dxa"/>
            </w:tcMar>
            <w:vAlign w:val="center"/>
            <w:hideMark/>
          </w:tcPr>
          <w:p w14:paraId="3631EE83"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3497F806" w14:textId="77777777" w:rsidR="005872DA" w:rsidRPr="005872DA" w:rsidRDefault="005872DA" w:rsidP="00FF5406">
            <w:pPr>
              <w:pStyle w:val="Tijeloteksta"/>
              <w:jc w:val="center"/>
              <w:rPr>
                <w:sz w:val="22"/>
                <w:szCs w:val="22"/>
              </w:rPr>
            </w:pPr>
            <w:r w:rsidRPr="005872DA">
              <w:rPr>
                <w:sz w:val="22"/>
                <w:szCs w:val="22"/>
              </w:rPr>
              <w:t>Konjički klub "Slavonija i Baranja"</w:t>
            </w:r>
          </w:p>
        </w:tc>
        <w:tc>
          <w:tcPr>
            <w:tcW w:w="1842" w:type="dxa"/>
            <w:shd w:val="clear" w:color="auto" w:fill="auto"/>
            <w:tcMar>
              <w:left w:w="0" w:type="dxa"/>
              <w:right w:w="0" w:type="dxa"/>
            </w:tcMar>
            <w:vAlign w:val="center"/>
            <w:hideMark/>
          </w:tcPr>
          <w:p w14:paraId="4512CF41" w14:textId="77777777" w:rsidR="005872DA" w:rsidRPr="005872DA" w:rsidRDefault="005872DA" w:rsidP="00FF5406">
            <w:pPr>
              <w:pStyle w:val="Tijeloteksta"/>
              <w:jc w:val="center"/>
              <w:rPr>
                <w:sz w:val="22"/>
                <w:szCs w:val="22"/>
              </w:rPr>
            </w:pPr>
            <w:r w:rsidRPr="005872DA">
              <w:rPr>
                <w:sz w:val="22"/>
                <w:szCs w:val="22"/>
              </w:rPr>
              <w:t>postavljanje ograde na sportskom terenu</w:t>
            </w:r>
          </w:p>
        </w:tc>
        <w:tc>
          <w:tcPr>
            <w:tcW w:w="1985" w:type="dxa"/>
            <w:shd w:val="clear" w:color="auto" w:fill="auto"/>
            <w:tcMar>
              <w:left w:w="0" w:type="dxa"/>
              <w:right w:w="0" w:type="dxa"/>
            </w:tcMar>
            <w:hideMark/>
          </w:tcPr>
          <w:p w14:paraId="7DA5B89E" w14:textId="77777777" w:rsidR="005872DA" w:rsidRPr="005872DA" w:rsidRDefault="005872DA" w:rsidP="00FF5406">
            <w:pPr>
              <w:jc w:val="center"/>
              <w:rPr>
                <w:sz w:val="22"/>
                <w:szCs w:val="22"/>
              </w:rPr>
            </w:pPr>
            <w:r w:rsidRPr="005872DA">
              <w:rPr>
                <w:sz w:val="22"/>
                <w:szCs w:val="22"/>
              </w:rPr>
              <w:t>Ugovor o kapitalnom sufinanciranju</w:t>
            </w:r>
          </w:p>
        </w:tc>
        <w:tc>
          <w:tcPr>
            <w:tcW w:w="1559" w:type="dxa"/>
            <w:shd w:val="clear" w:color="auto" w:fill="auto"/>
            <w:tcMar>
              <w:left w:w="0" w:type="dxa"/>
              <w:right w:w="0" w:type="dxa"/>
            </w:tcMar>
            <w:vAlign w:val="center"/>
            <w:hideMark/>
          </w:tcPr>
          <w:p w14:paraId="59A87497" w14:textId="77777777" w:rsidR="005872DA" w:rsidRPr="005872DA" w:rsidRDefault="005872DA" w:rsidP="00FF5406">
            <w:pPr>
              <w:pStyle w:val="Tijeloteksta"/>
              <w:jc w:val="center"/>
              <w:rPr>
                <w:sz w:val="22"/>
                <w:szCs w:val="22"/>
              </w:rPr>
            </w:pPr>
            <w:r w:rsidRPr="005872DA">
              <w:rPr>
                <w:sz w:val="22"/>
                <w:szCs w:val="22"/>
              </w:rPr>
              <w:t>31.12.2023.</w:t>
            </w:r>
          </w:p>
        </w:tc>
        <w:tc>
          <w:tcPr>
            <w:tcW w:w="709" w:type="dxa"/>
            <w:shd w:val="clear" w:color="auto" w:fill="auto"/>
            <w:tcMar>
              <w:left w:w="0" w:type="dxa"/>
              <w:right w:w="0" w:type="dxa"/>
            </w:tcMar>
            <w:vAlign w:val="center"/>
            <w:hideMark/>
          </w:tcPr>
          <w:p w14:paraId="2E8DB3FA" w14:textId="77777777" w:rsidR="005872DA" w:rsidRPr="005872DA" w:rsidRDefault="005872DA" w:rsidP="00FF5406">
            <w:pPr>
              <w:pStyle w:val="Tijeloteksta"/>
              <w:jc w:val="center"/>
              <w:rPr>
                <w:sz w:val="22"/>
                <w:szCs w:val="22"/>
              </w:rPr>
            </w:pPr>
          </w:p>
        </w:tc>
      </w:tr>
      <w:tr w:rsidR="005872DA" w:rsidRPr="005872DA" w14:paraId="5F88C976" w14:textId="77777777" w:rsidTr="00FF5406">
        <w:trPr>
          <w:cantSplit/>
        </w:trPr>
        <w:tc>
          <w:tcPr>
            <w:tcW w:w="426" w:type="dxa"/>
            <w:shd w:val="clear" w:color="auto" w:fill="auto"/>
            <w:tcMar>
              <w:left w:w="0" w:type="dxa"/>
              <w:right w:w="0" w:type="dxa"/>
            </w:tcMar>
            <w:vAlign w:val="center"/>
            <w:hideMark/>
          </w:tcPr>
          <w:p w14:paraId="281B0995" w14:textId="77777777" w:rsidR="005872DA" w:rsidRPr="005872DA" w:rsidRDefault="005872DA" w:rsidP="00FF5406">
            <w:pPr>
              <w:pStyle w:val="Tijeloteksta"/>
              <w:jc w:val="center"/>
              <w:rPr>
                <w:sz w:val="22"/>
                <w:szCs w:val="22"/>
              </w:rPr>
            </w:pPr>
            <w:r w:rsidRPr="005872DA">
              <w:rPr>
                <w:sz w:val="22"/>
                <w:szCs w:val="22"/>
              </w:rPr>
              <w:t>224.</w:t>
            </w:r>
          </w:p>
        </w:tc>
        <w:tc>
          <w:tcPr>
            <w:tcW w:w="1276" w:type="dxa"/>
            <w:shd w:val="clear" w:color="auto" w:fill="auto"/>
            <w:tcMar>
              <w:left w:w="0" w:type="dxa"/>
              <w:right w:w="0" w:type="dxa"/>
            </w:tcMar>
            <w:vAlign w:val="center"/>
            <w:hideMark/>
          </w:tcPr>
          <w:p w14:paraId="304B5EAA" w14:textId="77777777" w:rsidR="005872DA" w:rsidRPr="005872DA" w:rsidRDefault="005872DA" w:rsidP="00FF5406">
            <w:pPr>
              <w:pStyle w:val="Tijeloteksta"/>
              <w:jc w:val="center"/>
              <w:rPr>
                <w:sz w:val="22"/>
                <w:szCs w:val="22"/>
              </w:rPr>
            </w:pPr>
            <w:r w:rsidRPr="005872DA">
              <w:rPr>
                <w:sz w:val="22"/>
                <w:szCs w:val="22"/>
              </w:rPr>
              <w:t>30.11.2022. OSIJEK</w:t>
            </w:r>
          </w:p>
        </w:tc>
        <w:tc>
          <w:tcPr>
            <w:tcW w:w="1134" w:type="dxa"/>
            <w:shd w:val="clear" w:color="auto" w:fill="auto"/>
            <w:tcMar>
              <w:left w:w="0" w:type="dxa"/>
              <w:right w:w="0" w:type="dxa"/>
            </w:tcMar>
            <w:vAlign w:val="center"/>
            <w:hideMark/>
          </w:tcPr>
          <w:p w14:paraId="567B68D0" w14:textId="77777777" w:rsidR="005872DA" w:rsidRPr="005872DA" w:rsidRDefault="005872DA" w:rsidP="00FF5406">
            <w:pPr>
              <w:pStyle w:val="Tijeloteksta"/>
              <w:jc w:val="center"/>
              <w:rPr>
                <w:sz w:val="22"/>
                <w:szCs w:val="22"/>
              </w:rPr>
            </w:pPr>
            <w:r w:rsidRPr="005872DA">
              <w:rPr>
                <w:sz w:val="22"/>
                <w:szCs w:val="22"/>
              </w:rPr>
              <w:t>bjanko zadužnica</w:t>
            </w:r>
          </w:p>
        </w:tc>
        <w:tc>
          <w:tcPr>
            <w:tcW w:w="1843" w:type="dxa"/>
            <w:shd w:val="clear" w:color="auto" w:fill="auto"/>
            <w:tcMar>
              <w:left w:w="0" w:type="dxa"/>
              <w:right w:w="0" w:type="dxa"/>
            </w:tcMar>
            <w:vAlign w:val="center"/>
            <w:hideMark/>
          </w:tcPr>
          <w:p w14:paraId="5770D139" w14:textId="77777777" w:rsidR="005872DA" w:rsidRPr="005872DA" w:rsidRDefault="005872DA" w:rsidP="00FF5406">
            <w:pPr>
              <w:pStyle w:val="Tijeloteksta"/>
              <w:jc w:val="center"/>
              <w:rPr>
                <w:sz w:val="22"/>
                <w:szCs w:val="22"/>
              </w:rPr>
            </w:pPr>
            <w:r w:rsidRPr="005872DA">
              <w:rPr>
                <w:sz w:val="22"/>
                <w:szCs w:val="22"/>
              </w:rPr>
              <w:t>OV-3835/2022</w:t>
            </w:r>
          </w:p>
        </w:tc>
        <w:tc>
          <w:tcPr>
            <w:tcW w:w="1276" w:type="dxa"/>
            <w:shd w:val="clear" w:color="auto" w:fill="auto"/>
            <w:tcMar>
              <w:left w:w="0" w:type="dxa"/>
              <w:right w:w="0" w:type="dxa"/>
            </w:tcMar>
            <w:vAlign w:val="center"/>
            <w:hideMark/>
          </w:tcPr>
          <w:p w14:paraId="1E17537F" w14:textId="77777777" w:rsidR="005872DA" w:rsidRPr="005872DA" w:rsidRDefault="005872DA" w:rsidP="00FF5406">
            <w:pPr>
              <w:pStyle w:val="Tijeloteksta"/>
              <w:jc w:val="center"/>
              <w:rPr>
                <w:sz w:val="22"/>
                <w:szCs w:val="22"/>
              </w:rPr>
            </w:pPr>
            <w:r w:rsidRPr="005872DA">
              <w:rPr>
                <w:sz w:val="22"/>
                <w:szCs w:val="22"/>
              </w:rPr>
              <w:t>10.000,00</w:t>
            </w:r>
          </w:p>
        </w:tc>
        <w:tc>
          <w:tcPr>
            <w:tcW w:w="708" w:type="dxa"/>
            <w:shd w:val="clear" w:color="auto" w:fill="auto"/>
            <w:tcMar>
              <w:left w:w="0" w:type="dxa"/>
              <w:right w:w="0" w:type="dxa"/>
            </w:tcMar>
            <w:vAlign w:val="center"/>
            <w:hideMark/>
          </w:tcPr>
          <w:p w14:paraId="7FEAF62A"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73F2B0F3" w14:textId="77777777" w:rsidR="005872DA" w:rsidRPr="005872DA" w:rsidRDefault="005872DA" w:rsidP="00FF5406">
            <w:pPr>
              <w:pStyle w:val="Tijeloteksta"/>
              <w:jc w:val="center"/>
              <w:rPr>
                <w:sz w:val="22"/>
                <w:szCs w:val="22"/>
              </w:rPr>
            </w:pPr>
            <w:r w:rsidRPr="005872DA">
              <w:rPr>
                <w:sz w:val="22"/>
                <w:szCs w:val="22"/>
              </w:rPr>
              <w:t>Rekreacijski klub "Duzluk"</w:t>
            </w:r>
          </w:p>
        </w:tc>
        <w:tc>
          <w:tcPr>
            <w:tcW w:w="1842" w:type="dxa"/>
            <w:shd w:val="clear" w:color="auto" w:fill="auto"/>
            <w:tcMar>
              <w:left w:w="0" w:type="dxa"/>
              <w:right w:w="0" w:type="dxa"/>
            </w:tcMar>
            <w:vAlign w:val="center"/>
            <w:hideMark/>
          </w:tcPr>
          <w:p w14:paraId="407B58AF" w14:textId="77777777" w:rsidR="005872DA" w:rsidRPr="005872DA" w:rsidRDefault="005872DA" w:rsidP="00FF5406">
            <w:pPr>
              <w:pStyle w:val="Tijeloteksta"/>
              <w:jc w:val="center"/>
              <w:rPr>
                <w:sz w:val="22"/>
                <w:szCs w:val="22"/>
              </w:rPr>
            </w:pPr>
            <w:r w:rsidRPr="005872DA">
              <w:rPr>
                <w:sz w:val="22"/>
                <w:szCs w:val="22"/>
              </w:rPr>
              <w:t>izgradnja teniskog terena</w:t>
            </w:r>
          </w:p>
        </w:tc>
        <w:tc>
          <w:tcPr>
            <w:tcW w:w="1985" w:type="dxa"/>
            <w:shd w:val="clear" w:color="auto" w:fill="auto"/>
            <w:tcMar>
              <w:left w:w="0" w:type="dxa"/>
              <w:right w:w="0" w:type="dxa"/>
            </w:tcMar>
            <w:hideMark/>
          </w:tcPr>
          <w:p w14:paraId="5705F588" w14:textId="77777777" w:rsidR="005872DA" w:rsidRPr="005872DA" w:rsidRDefault="005872DA" w:rsidP="00FF5406">
            <w:pPr>
              <w:jc w:val="center"/>
              <w:rPr>
                <w:sz w:val="22"/>
                <w:szCs w:val="22"/>
              </w:rPr>
            </w:pPr>
            <w:r w:rsidRPr="005872DA">
              <w:rPr>
                <w:sz w:val="22"/>
                <w:szCs w:val="22"/>
              </w:rPr>
              <w:t>Ugovor o kapitalnom sufinanciranju</w:t>
            </w:r>
          </w:p>
        </w:tc>
        <w:tc>
          <w:tcPr>
            <w:tcW w:w="1559" w:type="dxa"/>
            <w:shd w:val="clear" w:color="auto" w:fill="auto"/>
            <w:tcMar>
              <w:left w:w="0" w:type="dxa"/>
              <w:right w:w="0" w:type="dxa"/>
            </w:tcMar>
            <w:vAlign w:val="center"/>
            <w:hideMark/>
          </w:tcPr>
          <w:p w14:paraId="1AA958F2" w14:textId="77777777" w:rsidR="005872DA" w:rsidRPr="005872DA" w:rsidRDefault="005872DA" w:rsidP="00FF5406">
            <w:pPr>
              <w:pStyle w:val="Tijeloteksta"/>
              <w:jc w:val="center"/>
              <w:rPr>
                <w:sz w:val="22"/>
                <w:szCs w:val="22"/>
              </w:rPr>
            </w:pPr>
            <w:r w:rsidRPr="005872DA">
              <w:rPr>
                <w:sz w:val="22"/>
                <w:szCs w:val="22"/>
              </w:rPr>
              <w:t>31.12.2023.</w:t>
            </w:r>
          </w:p>
        </w:tc>
        <w:tc>
          <w:tcPr>
            <w:tcW w:w="709" w:type="dxa"/>
            <w:shd w:val="clear" w:color="auto" w:fill="auto"/>
            <w:tcMar>
              <w:left w:w="0" w:type="dxa"/>
              <w:right w:w="0" w:type="dxa"/>
            </w:tcMar>
            <w:vAlign w:val="center"/>
            <w:hideMark/>
          </w:tcPr>
          <w:p w14:paraId="6DC5FD06" w14:textId="77777777" w:rsidR="005872DA" w:rsidRPr="005872DA" w:rsidRDefault="005872DA" w:rsidP="00FF5406">
            <w:pPr>
              <w:pStyle w:val="Tijeloteksta"/>
              <w:jc w:val="center"/>
              <w:rPr>
                <w:sz w:val="22"/>
                <w:szCs w:val="22"/>
              </w:rPr>
            </w:pPr>
          </w:p>
        </w:tc>
      </w:tr>
      <w:tr w:rsidR="005872DA" w:rsidRPr="005872DA" w14:paraId="22F5FCE6" w14:textId="77777777" w:rsidTr="00FF5406">
        <w:trPr>
          <w:cantSplit/>
        </w:trPr>
        <w:tc>
          <w:tcPr>
            <w:tcW w:w="426" w:type="dxa"/>
            <w:shd w:val="clear" w:color="auto" w:fill="auto"/>
            <w:tcMar>
              <w:left w:w="0" w:type="dxa"/>
              <w:right w:w="0" w:type="dxa"/>
            </w:tcMar>
            <w:vAlign w:val="center"/>
            <w:hideMark/>
          </w:tcPr>
          <w:p w14:paraId="1DA59E7E" w14:textId="77777777" w:rsidR="005872DA" w:rsidRPr="005872DA" w:rsidRDefault="005872DA" w:rsidP="00FF5406">
            <w:pPr>
              <w:pStyle w:val="Tijeloteksta"/>
              <w:jc w:val="center"/>
              <w:rPr>
                <w:sz w:val="22"/>
                <w:szCs w:val="22"/>
              </w:rPr>
            </w:pPr>
            <w:r w:rsidRPr="005872DA">
              <w:rPr>
                <w:sz w:val="22"/>
                <w:szCs w:val="22"/>
              </w:rPr>
              <w:t>225.</w:t>
            </w:r>
          </w:p>
        </w:tc>
        <w:tc>
          <w:tcPr>
            <w:tcW w:w="1276" w:type="dxa"/>
            <w:shd w:val="clear" w:color="auto" w:fill="auto"/>
            <w:tcMar>
              <w:left w:w="0" w:type="dxa"/>
              <w:right w:w="0" w:type="dxa"/>
            </w:tcMar>
            <w:vAlign w:val="center"/>
            <w:hideMark/>
          </w:tcPr>
          <w:p w14:paraId="75BE0D74" w14:textId="77777777" w:rsidR="005872DA" w:rsidRPr="005872DA" w:rsidRDefault="005872DA" w:rsidP="00FF5406">
            <w:pPr>
              <w:pStyle w:val="Tijeloteksta"/>
              <w:jc w:val="center"/>
              <w:rPr>
                <w:sz w:val="22"/>
                <w:szCs w:val="22"/>
              </w:rPr>
            </w:pPr>
            <w:r w:rsidRPr="005872DA">
              <w:rPr>
                <w:sz w:val="22"/>
                <w:szCs w:val="22"/>
              </w:rPr>
              <w:t>8.12.2022. OSIJEK</w:t>
            </w:r>
          </w:p>
        </w:tc>
        <w:tc>
          <w:tcPr>
            <w:tcW w:w="1134" w:type="dxa"/>
            <w:shd w:val="clear" w:color="auto" w:fill="auto"/>
            <w:tcMar>
              <w:left w:w="0" w:type="dxa"/>
              <w:right w:w="0" w:type="dxa"/>
            </w:tcMar>
            <w:vAlign w:val="center"/>
            <w:hideMark/>
          </w:tcPr>
          <w:p w14:paraId="17171880" w14:textId="77777777" w:rsidR="005872DA" w:rsidRPr="005872DA" w:rsidRDefault="005872DA" w:rsidP="00FF5406">
            <w:pPr>
              <w:pStyle w:val="Tijeloteksta"/>
              <w:jc w:val="center"/>
              <w:rPr>
                <w:sz w:val="22"/>
                <w:szCs w:val="22"/>
              </w:rPr>
            </w:pPr>
            <w:r w:rsidRPr="005872DA">
              <w:rPr>
                <w:sz w:val="22"/>
                <w:szCs w:val="22"/>
              </w:rPr>
              <w:t>bjanko zadužnica</w:t>
            </w:r>
          </w:p>
        </w:tc>
        <w:tc>
          <w:tcPr>
            <w:tcW w:w="1843" w:type="dxa"/>
            <w:shd w:val="clear" w:color="auto" w:fill="auto"/>
            <w:tcMar>
              <w:left w:w="0" w:type="dxa"/>
              <w:right w:w="0" w:type="dxa"/>
            </w:tcMar>
            <w:vAlign w:val="center"/>
            <w:hideMark/>
          </w:tcPr>
          <w:p w14:paraId="6C1395A1" w14:textId="77777777" w:rsidR="005872DA" w:rsidRPr="005872DA" w:rsidRDefault="005872DA" w:rsidP="00FF5406">
            <w:pPr>
              <w:pStyle w:val="Tijeloteksta"/>
              <w:jc w:val="center"/>
              <w:rPr>
                <w:sz w:val="22"/>
                <w:szCs w:val="22"/>
              </w:rPr>
            </w:pPr>
            <w:r w:rsidRPr="005872DA">
              <w:rPr>
                <w:sz w:val="22"/>
                <w:szCs w:val="22"/>
              </w:rPr>
              <w:t>OV-11202/2022</w:t>
            </w:r>
          </w:p>
        </w:tc>
        <w:tc>
          <w:tcPr>
            <w:tcW w:w="1276" w:type="dxa"/>
            <w:shd w:val="clear" w:color="auto" w:fill="auto"/>
            <w:tcMar>
              <w:left w:w="0" w:type="dxa"/>
              <w:right w:w="0" w:type="dxa"/>
            </w:tcMar>
            <w:vAlign w:val="center"/>
            <w:hideMark/>
          </w:tcPr>
          <w:p w14:paraId="466024FE" w14:textId="77777777" w:rsidR="005872DA" w:rsidRPr="005872DA" w:rsidRDefault="005872DA" w:rsidP="00FF5406">
            <w:pPr>
              <w:pStyle w:val="Tijeloteksta"/>
              <w:jc w:val="center"/>
              <w:rPr>
                <w:sz w:val="22"/>
                <w:szCs w:val="22"/>
              </w:rPr>
            </w:pPr>
            <w:r w:rsidRPr="005872DA">
              <w:rPr>
                <w:sz w:val="22"/>
                <w:szCs w:val="22"/>
              </w:rPr>
              <w:t>50.000,00</w:t>
            </w:r>
          </w:p>
        </w:tc>
        <w:tc>
          <w:tcPr>
            <w:tcW w:w="708" w:type="dxa"/>
            <w:shd w:val="clear" w:color="auto" w:fill="auto"/>
            <w:tcMar>
              <w:left w:w="0" w:type="dxa"/>
              <w:right w:w="0" w:type="dxa"/>
            </w:tcMar>
            <w:vAlign w:val="center"/>
            <w:hideMark/>
          </w:tcPr>
          <w:p w14:paraId="71780680"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249E61B9" w14:textId="77777777" w:rsidR="005872DA" w:rsidRPr="005872DA" w:rsidRDefault="005872DA" w:rsidP="00FF5406">
            <w:pPr>
              <w:pStyle w:val="Tijeloteksta"/>
              <w:jc w:val="center"/>
              <w:rPr>
                <w:sz w:val="22"/>
                <w:szCs w:val="22"/>
              </w:rPr>
            </w:pPr>
            <w:r w:rsidRPr="005872DA">
              <w:rPr>
                <w:sz w:val="22"/>
                <w:szCs w:val="22"/>
              </w:rPr>
              <w:t>Nogometni klub "Tomislav" Livana</w:t>
            </w:r>
          </w:p>
        </w:tc>
        <w:tc>
          <w:tcPr>
            <w:tcW w:w="1842" w:type="dxa"/>
            <w:shd w:val="clear" w:color="auto" w:fill="auto"/>
            <w:tcMar>
              <w:left w:w="0" w:type="dxa"/>
              <w:right w:w="0" w:type="dxa"/>
            </w:tcMar>
            <w:vAlign w:val="center"/>
            <w:hideMark/>
          </w:tcPr>
          <w:p w14:paraId="6B17CE8C" w14:textId="77777777" w:rsidR="005872DA" w:rsidRPr="005872DA" w:rsidRDefault="005872DA" w:rsidP="00FF5406">
            <w:pPr>
              <w:pStyle w:val="Tijeloteksta"/>
              <w:jc w:val="center"/>
              <w:rPr>
                <w:sz w:val="22"/>
                <w:szCs w:val="22"/>
              </w:rPr>
            </w:pPr>
            <w:r w:rsidRPr="005872DA">
              <w:rPr>
                <w:sz w:val="22"/>
                <w:szCs w:val="22"/>
              </w:rPr>
              <w:t>postavljanje rasvjete na sportskom terenu</w:t>
            </w:r>
          </w:p>
        </w:tc>
        <w:tc>
          <w:tcPr>
            <w:tcW w:w="1985" w:type="dxa"/>
            <w:shd w:val="clear" w:color="auto" w:fill="auto"/>
            <w:tcMar>
              <w:left w:w="0" w:type="dxa"/>
              <w:right w:w="0" w:type="dxa"/>
            </w:tcMar>
            <w:hideMark/>
          </w:tcPr>
          <w:p w14:paraId="0B5BB09F" w14:textId="77777777" w:rsidR="005872DA" w:rsidRPr="005872DA" w:rsidRDefault="005872DA" w:rsidP="00FF5406">
            <w:pPr>
              <w:jc w:val="center"/>
              <w:rPr>
                <w:sz w:val="22"/>
                <w:szCs w:val="22"/>
              </w:rPr>
            </w:pPr>
            <w:r w:rsidRPr="005872DA">
              <w:rPr>
                <w:sz w:val="22"/>
                <w:szCs w:val="22"/>
              </w:rPr>
              <w:t>Ugovor o kapitalnom sufinanciranju</w:t>
            </w:r>
          </w:p>
        </w:tc>
        <w:tc>
          <w:tcPr>
            <w:tcW w:w="1559" w:type="dxa"/>
            <w:shd w:val="clear" w:color="auto" w:fill="auto"/>
            <w:tcMar>
              <w:left w:w="0" w:type="dxa"/>
              <w:right w:w="0" w:type="dxa"/>
            </w:tcMar>
            <w:vAlign w:val="center"/>
            <w:hideMark/>
          </w:tcPr>
          <w:p w14:paraId="57937CA2" w14:textId="77777777" w:rsidR="005872DA" w:rsidRPr="005872DA" w:rsidRDefault="005872DA" w:rsidP="00FF5406">
            <w:pPr>
              <w:pStyle w:val="Tijeloteksta"/>
              <w:jc w:val="center"/>
              <w:rPr>
                <w:sz w:val="22"/>
                <w:szCs w:val="22"/>
              </w:rPr>
            </w:pPr>
            <w:r w:rsidRPr="005872DA">
              <w:rPr>
                <w:sz w:val="22"/>
                <w:szCs w:val="22"/>
              </w:rPr>
              <w:t>31.12.2023.</w:t>
            </w:r>
          </w:p>
        </w:tc>
        <w:tc>
          <w:tcPr>
            <w:tcW w:w="709" w:type="dxa"/>
            <w:shd w:val="clear" w:color="auto" w:fill="auto"/>
            <w:tcMar>
              <w:left w:w="0" w:type="dxa"/>
              <w:right w:w="0" w:type="dxa"/>
            </w:tcMar>
            <w:vAlign w:val="center"/>
            <w:hideMark/>
          </w:tcPr>
          <w:p w14:paraId="50212785" w14:textId="77777777" w:rsidR="005872DA" w:rsidRPr="005872DA" w:rsidRDefault="005872DA" w:rsidP="00FF5406">
            <w:pPr>
              <w:pStyle w:val="Tijeloteksta"/>
              <w:jc w:val="center"/>
              <w:rPr>
                <w:sz w:val="22"/>
                <w:szCs w:val="22"/>
              </w:rPr>
            </w:pPr>
          </w:p>
        </w:tc>
      </w:tr>
      <w:tr w:rsidR="005872DA" w:rsidRPr="005872DA" w14:paraId="03D6BD8D" w14:textId="77777777" w:rsidTr="00FF5406">
        <w:trPr>
          <w:cantSplit/>
        </w:trPr>
        <w:tc>
          <w:tcPr>
            <w:tcW w:w="426" w:type="dxa"/>
            <w:shd w:val="clear" w:color="auto" w:fill="auto"/>
            <w:tcMar>
              <w:left w:w="0" w:type="dxa"/>
              <w:right w:w="0" w:type="dxa"/>
            </w:tcMar>
            <w:vAlign w:val="center"/>
            <w:hideMark/>
          </w:tcPr>
          <w:p w14:paraId="51F3C664" w14:textId="77777777" w:rsidR="005872DA" w:rsidRPr="005872DA" w:rsidRDefault="005872DA" w:rsidP="00FF5406">
            <w:pPr>
              <w:pStyle w:val="Tijeloteksta"/>
              <w:jc w:val="center"/>
              <w:rPr>
                <w:sz w:val="22"/>
                <w:szCs w:val="22"/>
              </w:rPr>
            </w:pPr>
            <w:r w:rsidRPr="005872DA">
              <w:rPr>
                <w:sz w:val="22"/>
                <w:szCs w:val="22"/>
              </w:rPr>
              <w:t>226.</w:t>
            </w:r>
          </w:p>
        </w:tc>
        <w:tc>
          <w:tcPr>
            <w:tcW w:w="1276" w:type="dxa"/>
            <w:shd w:val="clear" w:color="auto" w:fill="auto"/>
            <w:tcMar>
              <w:left w:w="0" w:type="dxa"/>
              <w:right w:w="0" w:type="dxa"/>
            </w:tcMar>
            <w:vAlign w:val="center"/>
            <w:hideMark/>
          </w:tcPr>
          <w:p w14:paraId="100EC512" w14:textId="77777777" w:rsidR="005872DA" w:rsidRPr="005872DA" w:rsidRDefault="005872DA" w:rsidP="00FF5406">
            <w:pPr>
              <w:pStyle w:val="Tijeloteksta"/>
              <w:jc w:val="center"/>
              <w:rPr>
                <w:sz w:val="22"/>
                <w:szCs w:val="22"/>
              </w:rPr>
            </w:pPr>
            <w:r w:rsidRPr="005872DA">
              <w:rPr>
                <w:sz w:val="22"/>
                <w:szCs w:val="22"/>
              </w:rPr>
              <w:t>3.12.2019.</w:t>
            </w:r>
          </w:p>
        </w:tc>
        <w:tc>
          <w:tcPr>
            <w:tcW w:w="1134" w:type="dxa"/>
            <w:shd w:val="clear" w:color="auto" w:fill="auto"/>
            <w:tcMar>
              <w:left w:w="0" w:type="dxa"/>
              <w:right w:w="0" w:type="dxa"/>
            </w:tcMar>
            <w:vAlign w:val="center"/>
            <w:hideMark/>
          </w:tcPr>
          <w:p w14:paraId="21AAF5BE" w14:textId="77777777" w:rsidR="005872DA" w:rsidRPr="005872DA" w:rsidRDefault="005872DA" w:rsidP="00FF5406">
            <w:pPr>
              <w:pStyle w:val="Tijeloteksta"/>
              <w:jc w:val="center"/>
              <w:rPr>
                <w:sz w:val="22"/>
                <w:szCs w:val="22"/>
              </w:rPr>
            </w:pPr>
            <w:r w:rsidRPr="005872DA">
              <w:rPr>
                <w:sz w:val="22"/>
                <w:szCs w:val="22"/>
              </w:rPr>
              <w:t>bjanko zadužnica</w:t>
            </w:r>
          </w:p>
        </w:tc>
        <w:tc>
          <w:tcPr>
            <w:tcW w:w="1843" w:type="dxa"/>
            <w:shd w:val="clear" w:color="auto" w:fill="auto"/>
            <w:tcMar>
              <w:left w:w="0" w:type="dxa"/>
              <w:right w:w="0" w:type="dxa"/>
            </w:tcMar>
            <w:vAlign w:val="center"/>
            <w:hideMark/>
          </w:tcPr>
          <w:p w14:paraId="36A24853" w14:textId="77777777" w:rsidR="005872DA" w:rsidRPr="005872DA" w:rsidRDefault="005872DA" w:rsidP="00FF5406">
            <w:pPr>
              <w:pStyle w:val="Tijeloteksta"/>
              <w:jc w:val="center"/>
              <w:rPr>
                <w:sz w:val="22"/>
                <w:szCs w:val="22"/>
              </w:rPr>
            </w:pPr>
          </w:p>
        </w:tc>
        <w:tc>
          <w:tcPr>
            <w:tcW w:w="1276" w:type="dxa"/>
            <w:shd w:val="clear" w:color="auto" w:fill="auto"/>
            <w:tcMar>
              <w:left w:w="0" w:type="dxa"/>
              <w:right w:w="0" w:type="dxa"/>
            </w:tcMar>
            <w:vAlign w:val="center"/>
            <w:hideMark/>
          </w:tcPr>
          <w:p w14:paraId="0ABD6AE0" w14:textId="77777777" w:rsidR="005872DA" w:rsidRPr="005872DA" w:rsidRDefault="005872DA" w:rsidP="00FF5406">
            <w:pPr>
              <w:pStyle w:val="Tijeloteksta"/>
              <w:jc w:val="center"/>
              <w:rPr>
                <w:sz w:val="22"/>
                <w:szCs w:val="22"/>
              </w:rPr>
            </w:pPr>
            <w:r w:rsidRPr="005872DA">
              <w:rPr>
                <w:sz w:val="22"/>
                <w:szCs w:val="22"/>
              </w:rPr>
              <w:t>760.569,66</w:t>
            </w:r>
          </w:p>
        </w:tc>
        <w:tc>
          <w:tcPr>
            <w:tcW w:w="708" w:type="dxa"/>
            <w:shd w:val="clear" w:color="auto" w:fill="auto"/>
            <w:tcMar>
              <w:left w:w="0" w:type="dxa"/>
              <w:right w:w="0" w:type="dxa"/>
            </w:tcMar>
            <w:vAlign w:val="center"/>
            <w:hideMark/>
          </w:tcPr>
          <w:p w14:paraId="1FB9DB3C"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381C47B1" w14:textId="77777777" w:rsidR="005872DA" w:rsidRPr="005872DA" w:rsidRDefault="005872DA" w:rsidP="00FF5406">
            <w:pPr>
              <w:pStyle w:val="Tijeloteksta"/>
              <w:jc w:val="center"/>
              <w:rPr>
                <w:sz w:val="22"/>
                <w:szCs w:val="22"/>
              </w:rPr>
            </w:pPr>
            <w:r w:rsidRPr="005872DA">
              <w:rPr>
                <w:sz w:val="22"/>
                <w:szCs w:val="22"/>
              </w:rPr>
              <w:t>HEP-PLIN d.o.o., Ulica Cara Hardijana 7, Osijek</w:t>
            </w:r>
          </w:p>
        </w:tc>
        <w:tc>
          <w:tcPr>
            <w:tcW w:w="1842" w:type="dxa"/>
            <w:shd w:val="clear" w:color="auto" w:fill="auto"/>
            <w:tcMar>
              <w:left w:w="0" w:type="dxa"/>
              <w:right w:w="0" w:type="dxa"/>
            </w:tcMar>
            <w:vAlign w:val="center"/>
            <w:hideMark/>
          </w:tcPr>
          <w:p w14:paraId="2FF7224D" w14:textId="77777777" w:rsidR="005872DA" w:rsidRPr="005872DA" w:rsidRDefault="005872DA" w:rsidP="00FF5406">
            <w:pPr>
              <w:pStyle w:val="Tijeloteksta"/>
              <w:jc w:val="center"/>
              <w:rPr>
                <w:sz w:val="22"/>
                <w:szCs w:val="22"/>
              </w:rPr>
            </w:pPr>
          </w:p>
        </w:tc>
        <w:tc>
          <w:tcPr>
            <w:tcW w:w="1985" w:type="dxa"/>
            <w:shd w:val="clear" w:color="auto" w:fill="auto"/>
            <w:tcMar>
              <w:left w:w="0" w:type="dxa"/>
              <w:right w:w="0" w:type="dxa"/>
            </w:tcMar>
            <w:vAlign w:val="center"/>
            <w:hideMark/>
          </w:tcPr>
          <w:p w14:paraId="36EBA503" w14:textId="77777777" w:rsidR="005872DA" w:rsidRPr="005872DA" w:rsidRDefault="005872DA" w:rsidP="00FF5406">
            <w:pPr>
              <w:pStyle w:val="Tijeloteksta"/>
              <w:jc w:val="center"/>
              <w:rPr>
                <w:sz w:val="22"/>
                <w:szCs w:val="22"/>
              </w:rPr>
            </w:pPr>
            <w:r w:rsidRPr="005872DA">
              <w:rPr>
                <w:sz w:val="22"/>
                <w:szCs w:val="22"/>
              </w:rPr>
              <w:t>NVV 1-19</w:t>
            </w:r>
          </w:p>
        </w:tc>
        <w:tc>
          <w:tcPr>
            <w:tcW w:w="1559" w:type="dxa"/>
            <w:shd w:val="clear" w:color="auto" w:fill="auto"/>
            <w:tcMar>
              <w:left w:w="0" w:type="dxa"/>
              <w:right w:w="0" w:type="dxa"/>
            </w:tcMar>
            <w:vAlign w:val="center"/>
            <w:hideMark/>
          </w:tcPr>
          <w:p w14:paraId="0926310B" w14:textId="77777777" w:rsidR="005872DA" w:rsidRPr="005872DA" w:rsidRDefault="005872DA" w:rsidP="00FF5406">
            <w:pPr>
              <w:pStyle w:val="Tijeloteksta"/>
              <w:jc w:val="center"/>
              <w:rPr>
                <w:sz w:val="22"/>
                <w:szCs w:val="22"/>
              </w:rPr>
            </w:pPr>
          </w:p>
        </w:tc>
        <w:tc>
          <w:tcPr>
            <w:tcW w:w="709" w:type="dxa"/>
            <w:shd w:val="clear" w:color="auto" w:fill="auto"/>
            <w:tcMar>
              <w:left w:w="0" w:type="dxa"/>
              <w:right w:w="0" w:type="dxa"/>
            </w:tcMar>
            <w:vAlign w:val="center"/>
            <w:hideMark/>
          </w:tcPr>
          <w:p w14:paraId="19343B61" w14:textId="77777777" w:rsidR="005872DA" w:rsidRPr="005872DA" w:rsidRDefault="005872DA" w:rsidP="00FF5406">
            <w:pPr>
              <w:pStyle w:val="Tijeloteksta"/>
              <w:jc w:val="center"/>
              <w:rPr>
                <w:sz w:val="22"/>
                <w:szCs w:val="22"/>
              </w:rPr>
            </w:pPr>
          </w:p>
        </w:tc>
      </w:tr>
      <w:tr w:rsidR="005872DA" w:rsidRPr="005872DA" w14:paraId="644EB598" w14:textId="77777777" w:rsidTr="00FF5406">
        <w:trPr>
          <w:cantSplit/>
        </w:trPr>
        <w:tc>
          <w:tcPr>
            <w:tcW w:w="426" w:type="dxa"/>
            <w:shd w:val="clear" w:color="auto" w:fill="auto"/>
            <w:tcMar>
              <w:left w:w="0" w:type="dxa"/>
              <w:right w:w="0" w:type="dxa"/>
            </w:tcMar>
            <w:vAlign w:val="center"/>
            <w:hideMark/>
          </w:tcPr>
          <w:p w14:paraId="60327E5F" w14:textId="77777777" w:rsidR="005872DA" w:rsidRPr="005872DA" w:rsidRDefault="005872DA" w:rsidP="00FF5406">
            <w:pPr>
              <w:pStyle w:val="Tijeloteksta"/>
              <w:jc w:val="center"/>
              <w:rPr>
                <w:sz w:val="22"/>
                <w:szCs w:val="22"/>
              </w:rPr>
            </w:pPr>
            <w:r w:rsidRPr="005872DA">
              <w:rPr>
                <w:sz w:val="22"/>
                <w:szCs w:val="22"/>
              </w:rPr>
              <w:t>227.</w:t>
            </w:r>
          </w:p>
        </w:tc>
        <w:tc>
          <w:tcPr>
            <w:tcW w:w="1276" w:type="dxa"/>
            <w:shd w:val="clear" w:color="auto" w:fill="auto"/>
            <w:tcMar>
              <w:left w:w="0" w:type="dxa"/>
              <w:right w:w="0" w:type="dxa"/>
            </w:tcMar>
            <w:vAlign w:val="center"/>
            <w:hideMark/>
          </w:tcPr>
          <w:p w14:paraId="0C26EC8A" w14:textId="77777777" w:rsidR="005872DA" w:rsidRPr="005872DA" w:rsidRDefault="005872DA" w:rsidP="00FF5406">
            <w:pPr>
              <w:pStyle w:val="Tijeloteksta"/>
              <w:jc w:val="center"/>
              <w:rPr>
                <w:sz w:val="22"/>
                <w:szCs w:val="22"/>
              </w:rPr>
            </w:pPr>
            <w:r w:rsidRPr="005872DA">
              <w:rPr>
                <w:sz w:val="22"/>
                <w:szCs w:val="22"/>
              </w:rPr>
              <w:t>29.11.2019.</w:t>
            </w:r>
          </w:p>
        </w:tc>
        <w:tc>
          <w:tcPr>
            <w:tcW w:w="1134" w:type="dxa"/>
            <w:shd w:val="clear" w:color="auto" w:fill="auto"/>
            <w:tcMar>
              <w:left w:w="0" w:type="dxa"/>
              <w:right w:w="0" w:type="dxa"/>
            </w:tcMar>
            <w:vAlign w:val="center"/>
            <w:hideMark/>
          </w:tcPr>
          <w:p w14:paraId="4C4D1E6F" w14:textId="77777777" w:rsidR="005872DA" w:rsidRPr="005872DA" w:rsidRDefault="005872DA" w:rsidP="00FF5406">
            <w:pPr>
              <w:pStyle w:val="Tijeloteksta"/>
              <w:jc w:val="center"/>
              <w:rPr>
                <w:sz w:val="22"/>
                <w:szCs w:val="22"/>
              </w:rPr>
            </w:pPr>
            <w:r w:rsidRPr="005872DA">
              <w:rPr>
                <w:sz w:val="22"/>
                <w:szCs w:val="22"/>
              </w:rPr>
              <w:t>bjanko zadužnica</w:t>
            </w:r>
          </w:p>
        </w:tc>
        <w:tc>
          <w:tcPr>
            <w:tcW w:w="1843" w:type="dxa"/>
            <w:shd w:val="clear" w:color="auto" w:fill="auto"/>
            <w:tcMar>
              <w:left w:w="0" w:type="dxa"/>
              <w:right w:w="0" w:type="dxa"/>
            </w:tcMar>
            <w:vAlign w:val="center"/>
            <w:hideMark/>
          </w:tcPr>
          <w:p w14:paraId="459559EC" w14:textId="77777777" w:rsidR="005872DA" w:rsidRPr="005872DA" w:rsidRDefault="005872DA" w:rsidP="00FF5406">
            <w:pPr>
              <w:pStyle w:val="Tijeloteksta"/>
              <w:jc w:val="center"/>
              <w:rPr>
                <w:sz w:val="22"/>
                <w:szCs w:val="22"/>
              </w:rPr>
            </w:pPr>
          </w:p>
        </w:tc>
        <w:tc>
          <w:tcPr>
            <w:tcW w:w="1276" w:type="dxa"/>
            <w:shd w:val="clear" w:color="auto" w:fill="auto"/>
            <w:tcMar>
              <w:left w:w="0" w:type="dxa"/>
              <w:right w:w="0" w:type="dxa"/>
            </w:tcMar>
            <w:vAlign w:val="center"/>
            <w:hideMark/>
          </w:tcPr>
          <w:p w14:paraId="0DA78529" w14:textId="77777777" w:rsidR="005872DA" w:rsidRPr="005872DA" w:rsidRDefault="005872DA" w:rsidP="00FF5406">
            <w:pPr>
              <w:pStyle w:val="Tijeloteksta"/>
              <w:jc w:val="center"/>
              <w:rPr>
                <w:sz w:val="22"/>
                <w:szCs w:val="22"/>
              </w:rPr>
            </w:pPr>
            <w:r w:rsidRPr="005872DA">
              <w:rPr>
                <w:sz w:val="22"/>
                <w:szCs w:val="22"/>
              </w:rPr>
              <w:t>500.000,00</w:t>
            </w:r>
          </w:p>
        </w:tc>
        <w:tc>
          <w:tcPr>
            <w:tcW w:w="708" w:type="dxa"/>
            <w:shd w:val="clear" w:color="auto" w:fill="auto"/>
            <w:tcMar>
              <w:left w:w="0" w:type="dxa"/>
              <w:right w:w="0" w:type="dxa"/>
            </w:tcMar>
            <w:vAlign w:val="center"/>
            <w:hideMark/>
          </w:tcPr>
          <w:p w14:paraId="6EAC21E0"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5C9C801D" w14:textId="77777777" w:rsidR="005872DA" w:rsidRPr="005872DA" w:rsidRDefault="005872DA" w:rsidP="00FF5406">
            <w:pPr>
              <w:pStyle w:val="Tijeloteksta"/>
              <w:jc w:val="center"/>
              <w:rPr>
                <w:sz w:val="22"/>
                <w:szCs w:val="22"/>
              </w:rPr>
            </w:pPr>
            <w:r w:rsidRPr="005872DA">
              <w:rPr>
                <w:sz w:val="22"/>
                <w:szCs w:val="22"/>
              </w:rPr>
              <w:t>Petrol d.o.o., Oreškovićeva 6h, Zagreb</w:t>
            </w:r>
          </w:p>
        </w:tc>
        <w:tc>
          <w:tcPr>
            <w:tcW w:w="1842" w:type="dxa"/>
            <w:shd w:val="clear" w:color="auto" w:fill="auto"/>
            <w:tcMar>
              <w:left w:w="0" w:type="dxa"/>
              <w:right w:w="0" w:type="dxa"/>
            </w:tcMar>
            <w:vAlign w:val="center"/>
            <w:hideMark/>
          </w:tcPr>
          <w:p w14:paraId="7AEBCE8B" w14:textId="77777777" w:rsidR="005872DA" w:rsidRPr="005872DA" w:rsidRDefault="005872DA" w:rsidP="00FF5406">
            <w:pPr>
              <w:pStyle w:val="Tijeloteksta"/>
              <w:jc w:val="center"/>
              <w:rPr>
                <w:sz w:val="22"/>
                <w:szCs w:val="22"/>
              </w:rPr>
            </w:pPr>
          </w:p>
        </w:tc>
        <w:tc>
          <w:tcPr>
            <w:tcW w:w="1985" w:type="dxa"/>
            <w:shd w:val="clear" w:color="auto" w:fill="auto"/>
            <w:tcMar>
              <w:left w:w="0" w:type="dxa"/>
              <w:right w:w="0" w:type="dxa"/>
            </w:tcMar>
            <w:vAlign w:val="center"/>
            <w:hideMark/>
          </w:tcPr>
          <w:p w14:paraId="435FADEC" w14:textId="77777777" w:rsidR="005872DA" w:rsidRPr="005872DA" w:rsidRDefault="005872DA" w:rsidP="00FF5406">
            <w:pPr>
              <w:pStyle w:val="Tijeloteksta"/>
              <w:jc w:val="center"/>
              <w:rPr>
                <w:sz w:val="22"/>
                <w:szCs w:val="22"/>
              </w:rPr>
            </w:pPr>
            <w:r w:rsidRPr="005872DA">
              <w:rPr>
                <w:sz w:val="22"/>
                <w:szCs w:val="22"/>
              </w:rPr>
              <w:t>NVV 2-19</w:t>
            </w:r>
          </w:p>
        </w:tc>
        <w:tc>
          <w:tcPr>
            <w:tcW w:w="1559" w:type="dxa"/>
            <w:shd w:val="clear" w:color="auto" w:fill="auto"/>
            <w:tcMar>
              <w:left w:w="0" w:type="dxa"/>
              <w:right w:w="0" w:type="dxa"/>
            </w:tcMar>
            <w:vAlign w:val="center"/>
            <w:hideMark/>
          </w:tcPr>
          <w:p w14:paraId="48A0014A" w14:textId="77777777" w:rsidR="005872DA" w:rsidRPr="005872DA" w:rsidRDefault="005872DA" w:rsidP="00FF5406">
            <w:pPr>
              <w:pStyle w:val="Tijeloteksta"/>
              <w:jc w:val="center"/>
              <w:rPr>
                <w:sz w:val="22"/>
                <w:szCs w:val="22"/>
              </w:rPr>
            </w:pPr>
          </w:p>
        </w:tc>
        <w:tc>
          <w:tcPr>
            <w:tcW w:w="709" w:type="dxa"/>
            <w:shd w:val="clear" w:color="auto" w:fill="auto"/>
            <w:tcMar>
              <w:left w:w="0" w:type="dxa"/>
              <w:right w:w="0" w:type="dxa"/>
            </w:tcMar>
            <w:vAlign w:val="center"/>
            <w:hideMark/>
          </w:tcPr>
          <w:p w14:paraId="3D5E4375" w14:textId="77777777" w:rsidR="005872DA" w:rsidRPr="005872DA" w:rsidRDefault="005872DA" w:rsidP="00FF5406">
            <w:pPr>
              <w:pStyle w:val="Tijeloteksta"/>
              <w:jc w:val="center"/>
              <w:rPr>
                <w:sz w:val="22"/>
                <w:szCs w:val="22"/>
              </w:rPr>
            </w:pPr>
          </w:p>
        </w:tc>
      </w:tr>
      <w:tr w:rsidR="005872DA" w:rsidRPr="005872DA" w14:paraId="63F86841" w14:textId="77777777" w:rsidTr="00FF5406">
        <w:trPr>
          <w:cantSplit/>
        </w:trPr>
        <w:tc>
          <w:tcPr>
            <w:tcW w:w="426" w:type="dxa"/>
            <w:shd w:val="clear" w:color="auto" w:fill="auto"/>
            <w:tcMar>
              <w:left w:w="0" w:type="dxa"/>
              <w:right w:w="0" w:type="dxa"/>
            </w:tcMar>
            <w:vAlign w:val="center"/>
            <w:hideMark/>
          </w:tcPr>
          <w:p w14:paraId="3A997D1C" w14:textId="77777777" w:rsidR="005872DA" w:rsidRPr="005872DA" w:rsidRDefault="005872DA" w:rsidP="00FF5406">
            <w:pPr>
              <w:pStyle w:val="Tijeloteksta"/>
              <w:jc w:val="center"/>
              <w:rPr>
                <w:sz w:val="22"/>
                <w:szCs w:val="22"/>
              </w:rPr>
            </w:pPr>
            <w:r w:rsidRPr="005872DA">
              <w:rPr>
                <w:sz w:val="22"/>
                <w:szCs w:val="22"/>
              </w:rPr>
              <w:t>228.</w:t>
            </w:r>
          </w:p>
        </w:tc>
        <w:tc>
          <w:tcPr>
            <w:tcW w:w="1276" w:type="dxa"/>
            <w:shd w:val="clear" w:color="auto" w:fill="auto"/>
            <w:tcMar>
              <w:left w:w="0" w:type="dxa"/>
              <w:right w:w="0" w:type="dxa"/>
            </w:tcMar>
            <w:vAlign w:val="center"/>
            <w:hideMark/>
          </w:tcPr>
          <w:p w14:paraId="2D615C70" w14:textId="77777777" w:rsidR="005872DA" w:rsidRPr="005872DA" w:rsidRDefault="005872DA" w:rsidP="00FF5406">
            <w:pPr>
              <w:pStyle w:val="Tijeloteksta"/>
              <w:jc w:val="center"/>
              <w:rPr>
                <w:sz w:val="22"/>
                <w:szCs w:val="22"/>
              </w:rPr>
            </w:pPr>
            <w:r w:rsidRPr="005872DA">
              <w:rPr>
                <w:sz w:val="22"/>
                <w:szCs w:val="22"/>
              </w:rPr>
              <w:t>7.12.2020.</w:t>
            </w:r>
          </w:p>
        </w:tc>
        <w:tc>
          <w:tcPr>
            <w:tcW w:w="1134" w:type="dxa"/>
            <w:shd w:val="clear" w:color="auto" w:fill="auto"/>
            <w:tcMar>
              <w:left w:w="0" w:type="dxa"/>
              <w:right w:w="0" w:type="dxa"/>
            </w:tcMar>
            <w:vAlign w:val="center"/>
            <w:hideMark/>
          </w:tcPr>
          <w:p w14:paraId="0B23F02F" w14:textId="77777777" w:rsidR="005872DA" w:rsidRPr="005872DA" w:rsidRDefault="005872DA" w:rsidP="00FF5406">
            <w:pPr>
              <w:pStyle w:val="Tijeloteksta"/>
              <w:jc w:val="center"/>
              <w:rPr>
                <w:sz w:val="22"/>
                <w:szCs w:val="22"/>
              </w:rPr>
            </w:pPr>
            <w:r w:rsidRPr="005872DA">
              <w:rPr>
                <w:sz w:val="22"/>
                <w:szCs w:val="22"/>
              </w:rPr>
              <w:t>bjanko zadužnica</w:t>
            </w:r>
          </w:p>
        </w:tc>
        <w:tc>
          <w:tcPr>
            <w:tcW w:w="1843" w:type="dxa"/>
            <w:shd w:val="clear" w:color="auto" w:fill="auto"/>
            <w:tcMar>
              <w:left w:w="0" w:type="dxa"/>
              <w:right w:w="0" w:type="dxa"/>
            </w:tcMar>
            <w:vAlign w:val="center"/>
            <w:hideMark/>
          </w:tcPr>
          <w:p w14:paraId="7CC1F717" w14:textId="77777777" w:rsidR="005872DA" w:rsidRPr="005872DA" w:rsidRDefault="005872DA" w:rsidP="00FF5406">
            <w:pPr>
              <w:pStyle w:val="Tijeloteksta"/>
              <w:jc w:val="center"/>
              <w:rPr>
                <w:sz w:val="22"/>
                <w:szCs w:val="22"/>
              </w:rPr>
            </w:pPr>
            <w:r w:rsidRPr="005872DA">
              <w:rPr>
                <w:sz w:val="22"/>
                <w:szCs w:val="22"/>
              </w:rPr>
              <w:t>OV-3975/2020</w:t>
            </w:r>
          </w:p>
        </w:tc>
        <w:tc>
          <w:tcPr>
            <w:tcW w:w="1276" w:type="dxa"/>
            <w:shd w:val="clear" w:color="auto" w:fill="auto"/>
            <w:tcMar>
              <w:left w:w="0" w:type="dxa"/>
              <w:right w:w="0" w:type="dxa"/>
            </w:tcMar>
            <w:vAlign w:val="center"/>
            <w:hideMark/>
          </w:tcPr>
          <w:p w14:paraId="38311A27" w14:textId="77777777" w:rsidR="005872DA" w:rsidRPr="005872DA" w:rsidRDefault="005872DA" w:rsidP="00FF5406">
            <w:pPr>
              <w:pStyle w:val="Tijeloteksta"/>
              <w:jc w:val="center"/>
              <w:rPr>
                <w:sz w:val="22"/>
                <w:szCs w:val="22"/>
              </w:rPr>
            </w:pPr>
            <w:r w:rsidRPr="005872DA">
              <w:rPr>
                <w:sz w:val="22"/>
                <w:szCs w:val="22"/>
              </w:rPr>
              <w:t>100.000,00</w:t>
            </w:r>
          </w:p>
        </w:tc>
        <w:tc>
          <w:tcPr>
            <w:tcW w:w="708" w:type="dxa"/>
            <w:shd w:val="clear" w:color="auto" w:fill="auto"/>
            <w:tcMar>
              <w:left w:w="0" w:type="dxa"/>
              <w:right w:w="0" w:type="dxa"/>
            </w:tcMar>
            <w:vAlign w:val="center"/>
            <w:hideMark/>
          </w:tcPr>
          <w:p w14:paraId="4EC51A1E"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7A87C377" w14:textId="77777777" w:rsidR="005872DA" w:rsidRPr="005872DA" w:rsidRDefault="005872DA" w:rsidP="00FF5406">
            <w:pPr>
              <w:pStyle w:val="Tijeloteksta"/>
              <w:jc w:val="center"/>
              <w:rPr>
                <w:sz w:val="22"/>
                <w:szCs w:val="22"/>
              </w:rPr>
            </w:pPr>
            <w:r w:rsidRPr="005872DA">
              <w:rPr>
                <w:sz w:val="22"/>
                <w:szCs w:val="22"/>
              </w:rPr>
              <w:t>GENI-I Hrvatska d.o.o., Radnička cesta 54, Zagreb</w:t>
            </w:r>
          </w:p>
        </w:tc>
        <w:tc>
          <w:tcPr>
            <w:tcW w:w="1842" w:type="dxa"/>
            <w:shd w:val="clear" w:color="auto" w:fill="auto"/>
            <w:tcMar>
              <w:left w:w="0" w:type="dxa"/>
              <w:right w:w="0" w:type="dxa"/>
            </w:tcMar>
            <w:vAlign w:val="center"/>
            <w:hideMark/>
          </w:tcPr>
          <w:p w14:paraId="4562B2E0" w14:textId="77777777" w:rsidR="005872DA" w:rsidRPr="005872DA" w:rsidRDefault="005872DA" w:rsidP="00FF5406">
            <w:pPr>
              <w:pStyle w:val="Tijeloteksta"/>
              <w:jc w:val="center"/>
              <w:rPr>
                <w:sz w:val="22"/>
                <w:szCs w:val="22"/>
              </w:rPr>
            </w:pPr>
          </w:p>
        </w:tc>
        <w:tc>
          <w:tcPr>
            <w:tcW w:w="1985" w:type="dxa"/>
            <w:shd w:val="clear" w:color="auto" w:fill="auto"/>
            <w:tcMar>
              <w:left w:w="0" w:type="dxa"/>
              <w:right w:w="0" w:type="dxa"/>
            </w:tcMar>
            <w:vAlign w:val="center"/>
            <w:hideMark/>
          </w:tcPr>
          <w:p w14:paraId="767524F2" w14:textId="77777777" w:rsidR="005872DA" w:rsidRPr="005872DA" w:rsidRDefault="005872DA" w:rsidP="00FF5406">
            <w:pPr>
              <w:pStyle w:val="Tijeloteksta"/>
              <w:jc w:val="center"/>
              <w:rPr>
                <w:sz w:val="22"/>
                <w:szCs w:val="22"/>
              </w:rPr>
            </w:pPr>
            <w:r w:rsidRPr="005872DA">
              <w:rPr>
                <w:sz w:val="22"/>
                <w:szCs w:val="22"/>
              </w:rPr>
              <w:t>NVV 4-20</w:t>
            </w:r>
          </w:p>
        </w:tc>
        <w:tc>
          <w:tcPr>
            <w:tcW w:w="1559" w:type="dxa"/>
            <w:shd w:val="clear" w:color="auto" w:fill="auto"/>
            <w:tcMar>
              <w:left w:w="0" w:type="dxa"/>
              <w:right w:w="0" w:type="dxa"/>
            </w:tcMar>
            <w:vAlign w:val="center"/>
            <w:hideMark/>
          </w:tcPr>
          <w:p w14:paraId="0717557F" w14:textId="77777777" w:rsidR="005872DA" w:rsidRPr="005872DA" w:rsidRDefault="005872DA" w:rsidP="00FF5406">
            <w:pPr>
              <w:pStyle w:val="Tijeloteksta"/>
              <w:jc w:val="center"/>
              <w:rPr>
                <w:sz w:val="22"/>
                <w:szCs w:val="22"/>
              </w:rPr>
            </w:pPr>
          </w:p>
        </w:tc>
        <w:tc>
          <w:tcPr>
            <w:tcW w:w="709" w:type="dxa"/>
            <w:shd w:val="clear" w:color="auto" w:fill="auto"/>
            <w:tcMar>
              <w:left w:w="0" w:type="dxa"/>
              <w:right w:w="0" w:type="dxa"/>
            </w:tcMar>
            <w:vAlign w:val="center"/>
            <w:hideMark/>
          </w:tcPr>
          <w:p w14:paraId="2537AD19" w14:textId="77777777" w:rsidR="005872DA" w:rsidRPr="005872DA" w:rsidRDefault="005872DA" w:rsidP="00FF5406">
            <w:pPr>
              <w:pStyle w:val="Tijeloteksta"/>
              <w:jc w:val="center"/>
              <w:rPr>
                <w:sz w:val="22"/>
                <w:szCs w:val="22"/>
              </w:rPr>
            </w:pPr>
          </w:p>
        </w:tc>
      </w:tr>
      <w:tr w:rsidR="005872DA" w:rsidRPr="005872DA" w14:paraId="5C284ADC" w14:textId="77777777" w:rsidTr="00FF5406">
        <w:trPr>
          <w:cantSplit/>
        </w:trPr>
        <w:tc>
          <w:tcPr>
            <w:tcW w:w="426" w:type="dxa"/>
            <w:shd w:val="clear" w:color="auto" w:fill="auto"/>
            <w:tcMar>
              <w:left w:w="0" w:type="dxa"/>
              <w:right w:w="0" w:type="dxa"/>
            </w:tcMar>
            <w:vAlign w:val="center"/>
            <w:hideMark/>
          </w:tcPr>
          <w:p w14:paraId="4BC46D17" w14:textId="77777777" w:rsidR="005872DA" w:rsidRPr="005872DA" w:rsidRDefault="005872DA" w:rsidP="00FF5406">
            <w:pPr>
              <w:pStyle w:val="Tijeloteksta"/>
              <w:jc w:val="center"/>
              <w:rPr>
                <w:sz w:val="22"/>
                <w:szCs w:val="22"/>
              </w:rPr>
            </w:pPr>
            <w:r w:rsidRPr="005872DA">
              <w:rPr>
                <w:sz w:val="22"/>
                <w:szCs w:val="22"/>
              </w:rPr>
              <w:t>229.</w:t>
            </w:r>
          </w:p>
        </w:tc>
        <w:tc>
          <w:tcPr>
            <w:tcW w:w="1276" w:type="dxa"/>
            <w:shd w:val="clear" w:color="auto" w:fill="auto"/>
            <w:tcMar>
              <w:left w:w="0" w:type="dxa"/>
              <w:right w:w="0" w:type="dxa"/>
            </w:tcMar>
            <w:vAlign w:val="center"/>
            <w:hideMark/>
          </w:tcPr>
          <w:p w14:paraId="4999DF46" w14:textId="77777777" w:rsidR="005872DA" w:rsidRPr="005872DA" w:rsidRDefault="005872DA" w:rsidP="00FF5406">
            <w:pPr>
              <w:pStyle w:val="Tijeloteksta"/>
              <w:jc w:val="center"/>
              <w:rPr>
                <w:sz w:val="22"/>
                <w:szCs w:val="22"/>
              </w:rPr>
            </w:pPr>
            <w:r w:rsidRPr="005872DA">
              <w:rPr>
                <w:sz w:val="22"/>
                <w:szCs w:val="22"/>
              </w:rPr>
              <w:t>7.12.2020.</w:t>
            </w:r>
          </w:p>
        </w:tc>
        <w:tc>
          <w:tcPr>
            <w:tcW w:w="1134" w:type="dxa"/>
            <w:shd w:val="clear" w:color="auto" w:fill="auto"/>
            <w:tcMar>
              <w:left w:w="0" w:type="dxa"/>
              <w:right w:w="0" w:type="dxa"/>
            </w:tcMar>
            <w:vAlign w:val="center"/>
            <w:hideMark/>
          </w:tcPr>
          <w:p w14:paraId="2F176B0E" w14:textId="77777777" w:rsidR="005872DA" w:rsidRPr="005872DA" w:rsidRDefault="005872DA" w:rsidP="00FF5406">
            <w:pPr>
              <w:pStyle w:val="Tijeloteksta"/>
              <w:jc w:val="center"/>
              <w:rPr>
                <w:sz w:val="22"/>
                <w:szCs w:val="22"/>
              </w:rPr>
            </w:pPr>
            <w:r w:rsidRPr="005872DA">
              <w:rPr>
                <w:sz w:val="22"/>
                <w:szCs w:val="22"/>
              </w:rPr>
              <w:t>bjanko zadužnica</w:t>
            </w:r>
          </w:p>
        </w:tc>
        <w:tc>
          <w:tcPr>
            <w:tcW w:w="1843" w:type="dxa"/>
            <w:shd w:val="clear" w:color="auto" w:fill="auto"/>
            <w:tcMar>
              <w:left w:w="0" w:type="dxa"/>
              <w:right w:w="0" w:type="dxa"/>
            </w:tcMar>
            <w:vAlign w:val="center"/>
            <w:hideMark/>
          </w:tcPr>
          <w:p w14:paraId="3072BDC5" w14:textId="77777777" w:rsidR="005872DA" w:rsidRPr="005872DA" w:rsidRDefault="005872DA" w:rsidP="00FF5406">
            <w:pPr>
              <w:pStyle w:val="Tijeloteksta"/>
              <w:jc w:val="center"/>
              <w:rPr>
                <w:sz w:val="22"/>
                <w:szCs w:val="22"/>
              </w:rPr>
            </w:pPr>
            <w:r w:rsidRPr="005872DA">
              <w:rPr>
                <w:sz w:val="22"/>
                <w:szCs w:val="22"/>
              </w:rPr>
              <w:t>OS-3976/2020</w:t>
            </w:r>
          </w:p>
        </w:tc>
        <w:tc>
          <w:tcPr>
            <w:tcW w:w="1276" w:type="dxa"/>
            <w:shd w:val="clear" w:color="auto" w:fill="auto"/>
            <w:tcMar>
              <w:left w:w="0" w:type="dxa"/>
              <w:right w:w="0" w:type="dxa"/>
            </w:tcMar>
            <w:vAlign w:val="center"/>
            <w:hideMark/>
          </w:tcPr>
          <w:p w14:paraId="3CE7058F" w14:textId="77777777" w:rsidR="005872DA" w:rsidRPr="005872DA" w:rsidRDefault="005872DA" w:rsidP="00FF5406">
            <w:pPr>
              <w:pStyle w:val="Tijeloteksta"/>
              <w:jc w:val="center"/>
              <w:rPr>
                <w:sz w:val="22"/>
                <w:szCs w:val="22"/>
              </w:rPr>
            </w:pPr>
            <w:r w:rsidRPr="005872DA">
              <w:rPr>
                <w:sz w:val="22"/>
                <w:szCs w:val="22"/>
              </w:rPr>
              <w:t>100.000,00</w:t>
            </w:r>
          </w:p>
        </w:tc>
        <w:tc>
          <w:tcPr>
            <w:tcW w:w="708" w:type="dxa"/>
            <w:shd w:val="clear" w:color="auto" w:fill="auto"/>
            <w:tcMar>
              <w:left w:w="0" w:type="dxa"/>
              <w:right w:w="0" w:type="dxa"/>
            </w:tcMar>
            <w:vAlign w:val="center"/>
            <w:hideMark/>
          </w:tcPr>
          <w:p w14:paraId="05CD145F"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279336B0" w14:textId="77777777" w:rsidR="005872DA" w:rsidRPr="005872DA" w:rsidRDefault="005872DA" w:rsidP="00FF5406">
            <w:pPr>
              <w:pStyle w:val="Tijeloteksta"/>
              <w:jc w:val="center"/>
              <w:rPr>
                <w:sz w:val="22"/>
                <w:szCs w:val="22"/>
              </w:rPr>
            </w:pPr>
            <w:r w:rsidRPr="005872DA">
              <w:rPr>
                <w:sz w:val="22"/>
                <w:szCs w:val="22"/>
              </w:rPr>
              <w:t>GENI-I Hrvatska d.o.o., Radnička cesta 54, Zagreb</w:t>
            </w:r>
          </w:p>
        </w:tc>
        <w:tc>
          <w:tcPr>
            <w:tcW w:w="1842" w:type="dxa"/>
            <w:shd w:val="clear" w:color="auto" w:fill="auto"/>
            <w:tcMar>
              <w:left w:w="0" w:type="dxa"/>
              <w:right w:w="0" w:type="dxa"/>
            </w:tcMar>
            <w:vAlign w:val="center"/>
            <w:hideMark/>
          </w:tcPr>
          <w:p w14:paraId="55A5BDED" w14:textId="77777777" w:rsidR="005872DA" w:rsidRPr="005872DA" w:rsidRDefault="005872DA" w:rsidP="00FF5406">
            <w:pPr>
              <w:pStyle w:val="Tijeloteksta"/>
              <w:jc w:val="center"/>
              <w:rPr>
                <w:sz w:val="22"/>
                <w:szCs w:val="22"/>
              </w:rPr>
            </w:pPr>
          </w:p>
        </w:tc>
        <w:tc>
          <w:tcPr>
            <w:tcW w:w="1985" w:type="dxa"/>
            <w:shd w:val="clear" w:color="auto" w:fill="auto"/>
            <w:tcMar>
              <w:left w:w="0" w:type="dxa"/>
              <w:right w:w="0" w:type="dxa"/>
            </w:tcMar>
            <w:vAlign w:val="center"/>
            <w:hideMark/>
          </w:tcPr>
          <w:p w14:paraId="52740B95" w14:textId="77777777" w:rsidR="005872DA" w:rsidRPr="005872DA" w:rsidRDefault="005872DA" w:rsidP="00FF5406">
            <w:pPr>
              <w:pStyle w:val="Tijeloteksta"/>
              <w:jc w:val="center"/>
              <w:rPr>
                <w:sz w:val="22"/>
                <w:szCs w:val="22"/>
              </w:rPr>
            </w:pPr>
            <w:r w:rsidRPr="005872DA">
              <w:rPr>
                <w:sz w:val="22"/>
                <w:szCs w:val="22"/>
              </w:rPr>
              <w:t>NVV 4-20</w:t>
            </w:r>
          </w:p>
        </w:tc>
        <w:tc>
          <w:tcPr>
            <w:tcW w:w="1559" w:type="dxa"/>
            <w:shd w:val="clear" w:color="auto" w:fill="auto"/>
            <w:tcMar>
              <w:left w:w="0" w:type="dxa"/>
              <w:right w:w="0" w:type="dxa"/>
            </w:tcMar>
            <w:vAlign w:val="center"/>
            <w:hideMark/>
          </w:tcPr>
          <w:p w14:paraId="48ED2ED7" w14:textId="77777777" w:rsidR="005872DA" w:rsidRPr="005872DA" w:rsidRDefault="005872DA" w:rsidP="00FF5406">
            <w:pPr>
              <w:pStyle w:val="Tijeloteksta"/>
              <w:jc w:val="center"/>
              <w:rPr>
                <w:sz w:val="22"/>
                <w:szCs w:val="22"/>
              </w:rPr>
            </w:pPr>
          </w:p>
        </w:tc>
        <w:tc>
          <w:tcPr>
            <w:tcW w:w="709" w:type="dxa"/>
            <w:shd w:val="clear" w:color="auto" w:fill="auto"/>
            <w:tcMar>
              <w:left w:w="0" w:type="dxa"/>
              <w:right w:w="0" w:type="dxa"/>
            </w:tcMar>
            <w:vAlign w:val="center"/>
            <w:hideMark/>
          </w:tcPr>
          <w:p w14:paraId="4E2AD488" w14:textId="77777777" w:rsidR="005872DA" w:rsidRPr="005872DA" w:rsidRDefault="005872DA" w:rsidP="00FF5406">
            <w:pPr>
              <w:pStyle w:val="Tijeloteksta"/>
              <w:jc w:val="center"/>
              <w:rPr>
                <w:sz w:val="22"/>
                <w:szCs w:val="22"/>
              </w:rPr>
            </w:pPr>
          </w:p>
        </w:tc>
      </w:tr>
      <w:tr w:rsidR="005872DA" w:rsidRPr="005872DA" w14:paraId="1759C16A" w14:textId="77777777" w:rsidTr="00FF5406">
        <w:trPr>
          <w:cantSplit/>
        </w:trPr>
        <w:tc>
          <w:tcPr>
            <w:tcW w:w="426" w:type="dxa"/>
            <w:shd w:val="clear" w:color="auto" w:fill="auto"/>
            <w:tcMar>
              <w:left w:w="0" w:type="dxa"/>
              <w:right w:w="0" w:type="dxa"/>
            </w:tcMar>
            <w:vAlign w:val="center"/>
            <w:hideMark/>
          </w:tcPr>
          <w:p w14:paraId="10CCB184" w14:textId="77777777" w:rsidR="005872DA" w:rsidRPr="005872DA" w:rsidRDefault="005872DA" w:rsidP="00FF5406">
            <w:pPr>
              <w:pStyle w:val="Tijeloteksta"/>
              <w:jc w:val="center"/>
              <w:rPr>
                <w:sz w:val="22"/>
                <w:szCs w:val="22"/>
              </w:rPr>
            </w:pPr>
            <w:r w:rsidRPr="005872DA">
              <w:rPr>
                <w:sz w:val="22"/>
                <w:szCs w:val="22"/>
              </w:rPr>
              <w:lastRenderedPageBreak/>
              <w:t>230.</w:t>
            </w:r>
          </w:p>
        </w:tc>
        <w:tc>
          <w:tcPr>
            <w:tcW w:w="1276" w:type="dxa"/>
            <w:shd w:val="clear" w:color="auto" w:fill="auto"/>
            <w:tcMar>
              <w:left w:w="0" w:type="dxa"/>
              <w:right w:w="0" w:type="dxa"/>
            </w:tcMar>
            <w:vAlign w:val="center"/>
            <w:hideMark/>
          </w:tcPr>
          <w:p w14:paraId="17C2D565" w14:textId="77777777" w:rsidR="005872DA" w:rsidRPr="005872DA" w:rsidRDefault="005872DA" w:rsidP="00FF5406">
            <w:pPr>
              <w:pStyle w:val="Tijeloteksta"/>
              <w:jc w:val="center"/>
              <w:rPr>
                <w:sz w:val="22"/>
                <w:szCs w:val="22"/>
              </w:rPr>
            </w:pPr>
            <w:r w:rsidRPr="005872DA">
              <w:rPr>
                <w:sz w:val="22"/>
                <w:szCs w:val="22"/>
              </w:rPr>
              <w:t>7.12.2020.</w:t>
            </w:r>
          </w:p>
        </w:tc>
        <w:tc>
          <w:tcPr>
            <w:tcW w:w="1134" w:type="dxa"/>
            <w:shd w:val="clear" w:color="auto" w:fill="auto"/>
            <w:tcMar>
              <w:left w:w="0" w:type="dxa"/>
              <w:right w:w="0" w:type="dxa"/>
            </w:tcMar>
            <w:vAlign w:val="center"/>
            <w:hideMark/>
          </w:tcPr>
          <w:p w14:paraId="28813F43" w14:textId="77777777" w:rsidR="005872DA" w:rsidRPr="005872DA" w:rsidRDefault="005872DA" w:rsidP="00FF5406">
            <w:pPr>
              <w:pStyle w:val="Tijeloteksta"/>
              <w:jc w:val="center"/>
              <w:rPr>
                <w:sz w:val="22"/>
                <w:szCs w:val="22"/>
              </w:rPr>
            </w:pPr>
            <w:r w:rsidRPr="005872DA">
              <w:rPr>
                <w:sz w:val="22"/>
                <w:szCs w:val="22"/>
              </w:rPr>
              <w:t>bjanko zadužnica</w:t>
            </w:r>
          </w:p>
        </w:tc>
        <w:tc>
          <w:tcPr>
            <w:tcW w:w="1843" w:type="dxa"/>
            <w:shd w:val="clear" w:color="auto" w:fill="auto"/>
            <w:tcMar>
              <w:left w:w="0" w:type="dxa"/>
              <w:right w:w="0" w:type="dxa"/>
            </w:tcMar>
            <w:vAlign w:val="center"/>
            <w:hideMark/>
          </w:tcPr>
          <w:p w14:paraId="0164B054" w14:textId="77777777" w:rsidR="005872DA" w:rsidRPr="005872DA" w:rsidRDefault="005872DA" w:rsidP="00FF5406">
            <w:pPr>
              <w:pStyle w:val="Tijeloteksta"/>
              <w:jc w:val="center"/>
              <w:rPr>
                <w:sz w:val="22"/>
                <w:szCs w:val="22"/>
              </w:rPr>
            </w:pPr>
            <w:r w:rsidRPr="005872DA">
              <w:rPr>
                <w:sz w:val="22"/>
                <w:szCs w:val="22"/>
              </w:rPr>
              <w:t>OS-9288/2020</w:t>
            </w:r>
          </w:p>
        </w:tc>
        <w:tc>
          <w:tcPr>
            <w:tcW w:w="1276" w:type="dxa"/>
            <w:shd w:val="clear" w:color="auto" w:fill="auto"/>
            <w:tcMar>
              <w:left w:w="0" w:type="dxa"/>
              <w:right w:w="0" w:type="dxa"/>
            </w:tcMar>
            <w:vAlign w:val="center"/>
            <w:hideMark/>
          </w:tcPr>
          <w:p w14:paraId="0ECD48D5" w14:textId="77777777" w:rsidR="005872DA" w:rsidRPr="005872DA" w:rsidRDefault="005872DA" w:rsidP="00FF5406">
            <w:pPr>
              <w:pStyle w:val="Tijeloteksta"/>
              <w:jc w:val="center"/>
              <w:rPr>
                <w:sz w:val="22"/>
                <w:szCs w:val="22"/>
              </w:rPr>
            </w:pPr>
            <w:r w:rsidRPr="005872DA">
              <w:rPr>
                <w:sz w:val="22"/>
                <w:szCs w:val="22"/>
              </w:rPr>
              <w:t>500.000,00</w:t>
            </w:r>
          </w:p>
        </w:tc>
        <w:tc>
          <w:tcPr>
            <w:tcW w:w="708" w:type="dxa"/>
            <w:shd w:val="clear" w:color="auto" w:fill="auto"/>
            <w:tcMar>
              <w:left w:w="0" w:type="dxa"/>
              <w:right w:w="0" w:type="dxa"/>
            </w:tcMar>
            <w:vAlign w:val="center"/>
            <w:hideMark/>
          </w:tcPr>
          <w:p w14:paraId="746FBD56"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7DBF8D27" w14:textId="77777777" w:rsidR="005872DA" w:rsidRPr="005872DA" w:rsidRDefault="005872DA" w:rsidP="00FF5406">
            <w:pPr>
              <w:pStyle w:val="Tijeloteksta"/>
              <w:jc w:val="center"/>
              <w:rPr>
                <w:sz w:val="22"/>
                <w:szCs w:val="22"/>
              </w:rPr>
            </w:pPr>
            <w:r w:rsidRPr="005872DA">
              <w:rPr>
                <w:sz w:val="22"/>
                <w:szCs w:val="22"/>
              </w:rPr>
              <w:t>GENI-I Hrvatska d.o.o., Radnička cesta 54, Zagreb</w:t>
            </w:r>
          </w:p>
        </w:tc>
        <w:tc>
          <w:tcPr>
            <w:tcW w:w="1842" w:type="dxa"/>
            <w:shd w:val="clear" w:color="auto" w:fill="auto"/>
            <w:tcMar>
              <w:left w:w="0" w:type="dxa"/>
              <w:right w:w="0" w:type="dxa"/>
            </w:tcMar>
            <w:vAlign w:val="center"/>
            <w:hideMark/>
          </w:tcPr>
          <w:p w14:paraId="389711F8" w14:textId="77777777" w:rsidR="005872DA" w:rsidRPr="005872DA" w:rsidRDefault="005872DA" w:rsidP="00FF5406">
            <w:pPr>
              <w:pStyle w:val="Tijeloteksta"/>
              <w:jc w:val="center"/>
              <w:rPr>
                <w:sz w:val="22"/>
                <w:szCs w:val="22"/>
              </w:rPr>
            </w:pPr>
          </w:p>
        </w:tc>
        <w:tc>
          <w:tcPr>
            <w:tcW w:w="1985" w:type="dxa"/>
            <w:shd w:val="clear" w:color="auto" w:fill="auto"/>
            <w:tcMar>
              <w:left w:w="0" w:type="dxa"/>
              <w:right w:w="0" w:type="dxa"/>
            </w:tcMar>
            <w:vAlign w:val="center"/>
            <w:hideMark/>
          </w:tcPr>
          <w:p w14:paraId="16993A3A" w14:textId="77777777" w:rsidR="005872DA" w:rsidRPr="005872DA" w:rsidRDefault="005872DA" w:rsidP="00FF5406">
            <w:pPr>
              <w:pStyle w:val="Tijeloteksta"/>
              <w:jc w:val="center"/>
              <w:rPr>
                <w:sz w:val="22"/>
                <w:szCs w:val="22"/>
              </w:rPr>
            </w:pPr>
            <w:r w:rsidRPr="005872DA">
              <w:rPr>
                <w:sz w:val="22"/>
                <w:szCs w:val="22"/>
              </w:rPr>
              <w:t>NVV 4-20</w:t>
            </w:r>
          </w:p>
        </w:tc>
        <w:tc>
          <w:tcPr>
            <w:tcW w:w="1559" w:type="dxa"/>
            <w:shd w:val="clear" w:color="auto" w:fill="auto"/>
            <w:tcMar>
              <w:left w:w="0" w:type="dxa"/>
              <w:right w:w="0" w:type="dxa"/>
            </w:tcMar>
            <w:vAlign w:val="center"/>
            <w:hideMark/>
          </w:tcPr>
          <w:p w14:paraId="0F5B8277" w14:textId="77777777" w:rsidR="005872DA" w:rsidRPr="005872DA" w:rsidRDefault="005872DA" w:rsidP="00FF5406">
            <w:pPr>
              <w:pStyle w:val="Tijeloteksta"/>
              <w:jc w:val="center"/>
              <w:rPr>
                <w:sz w:val="22"/>
                <w:szCs w:val="22"/>
              </w:rPr>
            </w:pPr>
          </w:p>
        </w:tc>
        <w:tc>
          <w:tcPr>
            <w:tcW w:w="709" w:type="dxa"/>
            <w:shd w:val="clear" w:color="auto" w:fill="auto"/>
            <w:tcMar>
              <w:left w:w="0" w:type="dxa"/>
              <w:right w:w="0" w:type="dxa"/>
            </w:tcMar>
            <w:vAlign w:val="center"/>
            <w:hideMark/>
          </w:tcPr>
          <w:p w14:paraId="44A8B5F8" w14:textId="77777777" w:rsidR="005872DA" w:rsidRPr="005872DA" w:rsidRDefault="005872DA" w:rsidP="00FF5406">
            <w:pPr>
              <w:pStyle w:val="Tijeloteksta"/>
              <w:jc w:val="center"/>
              <w:rPr>
                <w:sz w:val="22"/>
                <w:szCs w:val="22"/>
              </w:rPr>
            </w:pPr>
          </w:p>
        </w:tc>
      </w:tr>
      <w:tr w:rsidR="005872DA" w:rsidRPr="005872DA" w14:paraId="1D1F4E63" w14:textId="77777777" w:rsidTr="00FF5406">
        <w:trPr>
          <w:cantSplit/>
        </w:trPr>
        <w:tc>
          <w:tcPr>
            <w:tcW w:w="426" w:type="dxa"/>
            <w:shd w:val="clear" w:color="auto" w:fill="auto"/>
            <w:tcMar>
              <w:left w:w="0" w:type="dxa"/>
              <w:right w:w="0" w:type="dxa"/>
            </w:tcMar>
            <w:vAlign w:val="center"/>
            <w:hideMark/>
          </w:tcPr>
          <w:p w14:paraId="695DBC92" w14:textId="77777777" w:rsidR="005872DA" w:rsidRPr="005872DA" w:rsidRDefault="005872DA" w:rsidP="00FF5406">
            <w:pPr>
              <w:pStyle w:val="Tijeloteksta"/>
              <w:jc w:val="center"/>
              <w:rPr>
                <w:sz w:val="22"/>
                <w:szCs w:val="22"/>
              </w:rPr>
            </w:pPr>
            <w:r w:rsidRPr="005872DA">
              <w:rPr>
                <w:sz w:val="22"/>
                <w:szCs w:val="22"/>
              </w:rPr>
              <w:t>231.</w:t>
            </w:r>
          </w:p>
        </w:tc>
        <w:tc>
          <w:tcPr>
            <w:tcW w:w="1276" w:type="dxa"/>
            <w:shd w:val="clear" w:color="auto" w:fill="auto"/>
            <w:tcMar>
              <w:left w:w="0" w:type="dxa"/>
              <w:right w:w="0" w:type="dxa"/>
            </w:tcMar>
            <w:vAlign w:val="center"/>
            <w:hideMark/>
          </w:tcPr>
          <w:p w14:paraId="4C182EAA" w14:textId="77777777" w:rsidR="005872DA" w:rsidRPr="005872DA" w:rsidRDefault="005872DA" w:rsidP="00FF5406">
            <w:pPr>
              <w:pStyle w:val="Tijeloteksta"/>
              <w:jc w:val="center"/>
              <w:rPr>
                <w:sz w:val="22"/>
                <w:szCs w:val="22"/>
              </w:rPr>
            </w:pPr>
            <w:r w:rsidRPr="005872DA">
              <w:rPr>
                <w:sz w:val="22"/>
                <w:szCs w:val="22"/>
              </w:rPr>
              <w:t>15.11.2021.</w:t>
            </w:r>
          </w:p>
        </w:tc>
        <w:tc>
          <w:tcPr>
            <w:tcW w:w="1134" w:type="dxa"/>
            <w:shd w:val="clear" w:color="auto" w:fill="auto"/>
            <w:tcMar>
              <w:left w:w="0" w:type="dxa"/>
              <w:right w:w="0" w:type="dxa"/>
            </w:tcMar>
            <w:vAlign w:val="center"/>
            <w:hideMark/>
          </w:tcPr>
          <w:p w14:paraId="56C312BD" w14:textId="77777777" w:rsidR="005872DA" w:rsidRPr="005872DA" w:rsidRDefault="005872DA" w:rsidP="00FF5406">
            <w:pPr>
              <w:pStyle w:val="Tijeloteksta"/>
              <w:jc w:val="center"/>
              <w:rPr>
                <w:sz w:val="22"/>
                <w:szCs w:val="22"/>
              </w:rPr>
            </w:pPr>
            <w:r w:rsidRPr="005872DA">
              <w:rPr>
                <w:sz w:val="22"/>
                <w:szCs w:val="22"/>
              </w:rPr>
              <w:t>bjanko zadužnica</w:t>
            </w:r>
          </w:p>
        </w:tc>
        <w:tc>
          <w:tcPr>
            <w:tcW w:w="1843" w:type="dxa"/>
            <w:shd w:val="clear" w:color="auto" w:fill="auto"/>
            <w:tcMar>
              <w:left w:w="0" w:type="dxa"/>
              <w:right w:w="0" w:type="dxa"/>
            </w:tcMar>
            <w:vAlign w:val="center"/>
            <w:hideMark/>
          </w:tcPr>
          <w:p w14:paraId="14B2B47B" w14:textId="77777777" w:rsidR="005872DA" w:rsidRPr="005872DA" w:rsidRDefault="005872DA" w:rsidP="00FF5406">
            <w:pPr>
              <w:pStyle w:val="Tijeloteksta"/>
              <w:jc w:val="center"/>
              <w:rPr>
                <w:sz w:val="22"/>
                <w:szCs w:val="22"/>
              </w:rPr>
            </w:pPr>
            <w:r w:rsidRPr="005872DA">
              <w:rPr>
                <w:sz w:val="22"/>
                <w:szCs w:val="22"/>
              </w:rPr>
              <w:t>OV-27864/2021</w:t>
            </w:r>
          </w:p>
        </w:tc>
        <w:tc>
          <w:tcPr>
            <w:tcW w:w="1276" w:type="dxa"/>
            <w:shd w:val="clear" w:color="auto" w:fill="auto"/>
            <w:tcMar>
              <w:left w:w="0" w:type="dxa"/>
              <w:right w:w="0" w:type="dxa"/>
            </w:tcMar>
            <w:vAlign w:val="center"/>
            <w:hideMark/>
          </w:tcPr>
          <w:p w14:paraId="26C281AA" w14:textId="77777777" w:rsidR="005872DA" w:rsidRPr="005872DA" w:rsidRDefault="005872DA" w:rsidP="00FF5406">
            <w:pPr>
              <w:pStyle w:val="Tijeloteksta"/>
              <w:jc w:val="center"/>
              <w:rPr>
                <w:sz w:val="22"/>
                <w:szCs w:val="22"/>
              </w:rPr>
            </w:pPr>
            <w:r w:rsidRPr="005872DA">
              <w:rPr>
                <w:sz w:val="22"/>
                <w:szCs w:val="22"/>
              </w:rPr>
              <w:t>259.971,30</w:t>
            </w:r>
          </w:p>
        </w:tc>
        <w:tc>
          <w:tcPr>
            <w:tcW w:w="708" w:type="dxa"/>
            <w:shd w:val="clear" w:color="auto" w:fill="auto"/>
            <w:tcMar>
              <w:left w:w="0" w:type="dxa"/>
              <w:right w:w="0" w:type="dxa"/>
            </w:tcMar>
            <w:vAlign w:val="center"/>
            <w:hideMark/>
          </w:tcPr>
          <w:p w14:paraId="0EF52C54"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6EB2569F" w14:textId="77777777" w:rsidR="005872DA" w:rsidRPr="005872DA" w:rsidRDefault="005872DA" w:rsidP="00FF5406">
            <w:pPr>
              <w:pStyle w:val="Tijeloteksta"/>
              <w:jc w:val="center"/>
              <w:rPr>
                <w:sz w:val="22"/>
                <w:szCs w:val="22"/>
              </w:rPr>
            </w:pPr>
            <w:r w:rsidRPr="005872DA">
              <w:rPr>
                <w:sz w:val="22"/>
                <w:szCs w:val="22"/>
              </w:rPr>
              <w:t>Ina- Industrija nafte d.d.,                                       Avenija V.Holjevca 10, Zagreb</w:t>
            </w:r>
          </w:p>
        </w:tc>
        <w:tc>
          <w:tcPr>
            <w:tcW w:w="1842" w:type="dxa"/>
            <w:shd w:val="clear" w:color="auto" w:fill="auto"/>
            <w:tcMar>
              <w:left w:w="0" w:type="dxa"/>
              <w:right w:w="0" w:type="dxa"/>
            </w:tcMar>
            <w:vAlign w:val="center"/>
            <w:hideMark/>
          </w:tcPr>
          <w:p w14:paraId="4AB2163C" w14:textId="77777777" w:rsidR="005872DA" w:rsidRPr="005872DA" w:rsidRDefault="005872DA" w:rsidP="00FF5406">
            <w:pPr>
              <w:pStyle w:val="Tijeloteksta"/>
              <w:jc w:val="center"/>
              <w:rPr>
                <w:sz w:val="22"/>
                <w:szCs w:val="22"/>
              </w:rPr>
            </w:pPr>
          </w:p>
        </w:tc>
        <w:tc>
          <w:tcPr>
            <w:tcW w:w="1985" w:type="dxa"/>
            <w:shd w:val="clear" w:color="auto" w:fill="auto"/>
            <w:tcMar>
              <w:left w:w="0" w:type="dxa"/>
              <w:right w:w="0" w:type="dxa"/>
            </w:tcMar>
            <w:vAlign w:val="center"/>
            <w:hideMark/>
          </w:tcPr>
          <w:p w14:paraId="2D0BDB08" w14:textId="77777777" w:rsidR="005872DA" w:rsidRPr="005872DA" w:rsidRDefault="005872DA" w:rsidP="00FF5406">
            <w:pPr>
              <w:pStyle w:val="Tijeloteksta"/>
              <w:jc w:val="center"/>
              <w:rPr>
                <w:sz w:val="22"/>
                <w:szCs w:val="22"/>
              </w:rPr>
            </w:pPr>
            <w:r w:rsidRPr="005872DA">
              <w:rPr>
                <w:sz w:val="22"/>
                <w:szCs w:val="22"/>
              </w:rPr>
              <w:t>NVV 2-21</w:t>
            </w:r>
          </w:p>
        </w:tc>
        <w:tc>
          <w:tcPr>
            <w:tcW w:w="1559" w:type="dxa"/>
            <w:shd w:val="clear" w:color="auto" w:fill="auto"/>
            <w:tcMar>
              <w:left w:w="0" w:type="dxa"/>
              <w:right w:w="0" w:type="dxa"/>
            </w:tcMar>
            <w:vAlign w:val="center"/>
            <w:hideMark/>
          </w:tcPr>
          <w:p w14:paraId="3ADE9693" w14:textId="77777777" w:rsidR="005872DA" w:rsidRPr="005872DA" w:rsidRDefault="005872DA" w:rsidP="00FF5406">
            <w:pPr>
              <w:pStyle w:val="Tijeloteksta"/>
              <w:jc w:val="center"/>
              <w:rPr>
                <w:sz w:val="22"/>
                <w:szCs w:val="22"/>
              </w:rPr>
            </w:pPr>
          </w:p>
        </w:tc>
        <w:tc>
          <w:tcPr>
            <w:tcW w:w="709" w:type="dxa"/>
            <w:shd w:val="clear" w:color="auto" w:fill="auto"/>
            <w:tcMar>
              <w:left w:w="0" w:type="dxa"/>
              <w:right w:w="0" w:type="dxa"/>
            </w:tcMar>
            <w:vAlign w:val="center"/>
            <w:hideMark/>
          </w:tcPr>
          <w:p w14:paraId="084368FC" w14:textId="77777777" w:rsidR="005872DA" w:rsidRPr="005872DA" w:rsidRDefault="005872DA" w:rsidP="00FF5406">
            <w:pPr>
              <w:pStyle w:val="Tijeloteksta"/>
              <w:jc w:val="center"/>
              <w:rPr>
                <w:sz w:val="22"/>
                <w:szCs w:val="22"/>
              </w:rPr>
            </w:pPr>
          </w:p>
        </w:tc>
      </w:tr>
      <w:tr w:rsidR="005872DA" w:rsidRPr="005872DA" w14:paraId="3E216923" w14:textId="77777777" w:rsidTr="00FF5406">
        <w:trPr>
          <w:cantSplit/>
        </w:trPr>
        <w:tc>
          <w:tcPr>
            <w:tcW w:w="426" w:type="dxa"/>
            <w:shd w:val="clear" w:color="auto" w:fill="auto"/>
            <w:tcMar>
              <w:left w:w="0" w:type="dxa"/>
              <w:right w:w="0" w:type="dxa"/>
            </w:tcMar>
            <w:vAlign w:val="center"/>
            <w:hideMark/>
          </w:tcPr>
          <w:p w14:paraId="550EE057" w14:textId="77777777" w:rsidR="005872DA" w:rsidRPr="005872DA" w:rsidRDefault="005872DA" w:rsidP="00FF5406">
            <w:pPr>
              <w:pStyle w:val="Tijeloteksta"/>
              <w:jc w:val="center"/>
              <w:rPr>
                <w:sz w:val="22"/>
                <w:szCs w:val="22"/>
              </w:rPr>
            </w:pPr>
            <w:r w:rsidRPr="005872DA">
              <w:rPr>
                <w:sz w:val="22"/>
                <w:szCs w:val="22"/>
              </w:rPr>
              <w:t>232.</w:t>
            </w:r>
          </w:p>
        </w:tc>
        <w:tc>
          <w:tcPr>
            <w:tcW w:w="1276" w:type="dxa"/>
            <w:shd w:val="clear" w:color="auto" w:fill="auto"/>
            <w:tcMar>
              <w:left w:w="0" w:type="dxa"/>
              <w:right w:w="0" w:type="dxa"/>
            </w:tcMar>
            <w:vAlign w:val="center"/>
            <w:hideMark/>
          </w:tcPr>
          <w:p w14:paraId="36C1422C" w14:textId="77777777" w:rsidR="005872DA" w:rsidRPr="005872DA" w:rsidRDefault="005872DA" w:rsidP="00FF5406">
            <w:pPr>
              <w:pStyle w:val="Tijeloteksta"/>
              <w:jc w:val="center"/>
              <w:rPr>
                <w:sz w:val="22"/>
                <w:szCs w:val="22"/>
              </w:rPr>
            </w:pPr>
            <w:r w:rsidRPr="005872DA">
              <w:rPr>
                <w:sz w:val="22"/>
                <w:szCs w:val="22"/>
              </w:rPr>
              <w:t>05.11.2021.</w:t>
            </w:r>
          </w:p>
        </w:tc>
        <w:tc>
          <w:tcPr>
            <w:tcW w:w="1134" w:type="dxa"/>
            <w:shd w:val="clear" w:color="auto" w:fill="auto"/>
            <w:tcMar>
              <w:left w:w="0" w:type="dxa"/>
              <w:right w:w="0" w:type="dxa"/>
            </w:tcMar>
            <w:vAlign w:val="center"/>
            <w:hideMark/>
          </w:tcPr>
          <w:p w14:paraId="2F146049" w14:textId="77777777" w:rsidR="005872DA" w:rsidRPr="005872DA" w:rsidRDefault="005872DA" w:rsidP="00FF5406">
            <w:pPr>
              <w:pStyle w:val="Tijeloteksta"/>
              <w:jc w:val="center"/>
              <w:rPr>
                <w:sz w:val="22"/>
                <w:szCs w:val="22"/>
              </w:rPr>
            </w:pPr>
            <w:r w:rsidRPr="005872DA">
              <w:rPr>
                <w:sz w:val="22"/>
                <w:szCs w:val="22"/>
              </w:rPr>
              <w:t>bjanko zadužnica</w:t>
            </w:r>
          </w:p>
        </w:tc>
        <w:tc>
          <w:tcPr>
            <w:tcW w:w="1843" w:type="dxa"/>
            <w:shd w:val="clear" w:color="auto" w:fill="auto"/>
            <w:tcMar>
              <w:left w:w="0" w:type="dxa"/>
              <w:right w:w="0" w:type="dxa"/>
            </w:tcMar>
            <w:vAlign w:val="center"/>
            <w:hideMark/>
          </w:tcPr>
          <w:p w14:paraId="3BBEA33E" w14:textId="77777777" w:rsidR="005872DA" w:rsidRPr="005872DA" w:rsidRDefault="005872DA" w:rsidP="00FF5406">
            <w:pPr>
              <w:pStyle w:val="Tijeloteksta"/>
              <w:jc w:val="center"/>
              <w:rPr>
                <w:sz w:val="22"/>
                <w:szCs w:val="22"/>
              </w:rPr>
            </w:pPr>
            <w:r w:rsidRPr="005872DA">
              <w:rPr>
                <w:sz w:val="22"/>
                <w:szCs w:val="22"/>
              </w:rPr>
              <w:t>OV-11774/2021</w:t>
            </w:r>
          </w:p>
        </w:tc>
        <w:tc>
          <w:tcPr>
            <w:tcW w:w="1276" w:type="dxa"/>
            <w:shd w:val="clear" w:color="auto" w:fill="auto"/>
            <w:tcMar>
              <w:left w:w="0" w:type="dxa"/>
              <w:right w:w="0" w:type="dxa"/>
            </w:tcMar>
            <w:vAlign w:val="center"/>
            <w:hideMark/>
          </w:tcPr>
          <w:p w14:paraId="1B894962" w14:textId="77777777" w:rsidR="005872DA" w:rsidRPr="005872DA" w:rsidRDefault="005872DA" w:rsidP="00FF5406">
            <w:pPr>
              <w:pStyle w:val="Tijeloteksta"/>
              <w:jc w:val="center"/>
              <w:rPr>
                <w:sz w:val="22"/>
                <w:szCs w:val="22"/>
              </w:rPr>
            </w:pPr>
            <w:r w:rsidRPr="005872DA">
              <w:rPr>
                <w:sz w:val="22"/>
                <w:szCs w:val="22"/>
              </w:rPr>
              <w:t>250.000,00</w:t>
            </w:r>
          </w:p>
        </w:tc>
        <w:tc>
          <w:tcPr>
            <w:tcW w:w="708" w:type="dxa"/>
            <w:shd w:val="clear" w:color="auto" w:fill="auto"/>
            <w:tcMar>
              <w:left w:w="0" w:type="dxa"/>
              <w:right w:w="0" w:type="dxa"/>
            </w:tcMar>
            <w:vAlign w:val="center"/>
            <w:hideMark/>
          </w:tcPr>
          <w:p w14:paraId="7CD0EF7E"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7680AC22" w14:textId="77777777" w:rsidR="005872DA" w:rsidRPr="005872DA" w:rsidRDefault="005872DA" w:rsidP="00FF5406">
            <w:pPr>
              <w:pStyle w:val="Tijeloteksta"/>
              <w:jc w:val="center"/>
              <w:rPr>
                <w:sz w:val="22"/>
                <w:szCs w:val="22"/>
              </w:rPr>
            </w:pPr>
            <w:r w:rsidRPr="005872DA">
              <w:rPr>
                <w:sz w:val="22"/>
                <w:szCs w:val="22"/>
              </w:rPr>
              <w:t>HEP-PLIN d.o.o., Ulica Cara Hardijana 7, Osijek</w:t>
            </w:r>
          </w:p>
        </w:tc>
        <w:tc>
          <w:tcPr>
            <w:tcW w:w="1842" w:type="dxa"/>
            <w:shd w:val="clear" w:color="auto" w:fill="auto"/>
            <w:tcMar>
              <w:left w:w="0" w:type="dxa"/>
              <w:right w:w="0" w:type="dxa"/>
            </w:tcMar>
            <w:vAlign w:val="center"/>
            <w:hideMark/>
          </w:tcPr>
          <w:p w14:paraId="41587BD4" w14:textId="77777777" w:rsidR="005872DA" w:rsidRPr="005872DA" w:rsidRDefault="005872DA" w:rsidP="00FF5406">
            <w:pPr>
              <w:pStyle w:val="Tijeloteksta"/>
              <w:jc w:val="center"/>
              <w:rPr>
                <w:sz w:val="22"/>
                <w:szCs w:val="22"/>
              </w:rPr>
            </w:pPr>
          </w:p>
        </w:tc>
        <w:tc>
          <w:tcPr>
            <w:tcW w:w="1985" w:type="dxa"/>
            <w:shd w:val="clear" w:color="auto" w:fill="auto"/>
            <w:tcMar>
              <w:left w:w="0" w:type="dxa"/>
              <w:right w:w="0" w:type="dxa"/>
            </w:tcMar>
            <w:vAlign w:val="center"/>
            <w:hideMark/>
          </w:tcPr>
          <w:p w14:paraId="7A934802" w14:textId="77777777" w:rsidR="005872DA" w:rsidRPr="005872DA" w:rsidRDefault="005872DA" w:rsidP="00FF5406">
            <w:pPr>
              <w:pStyle w:val="Tijeloteksta"/>
              <w:jc w:val="center"/>
              <w:rPr>
                <w:sz w:val="22"/>
                <w:szCs w:val="22"/>
              </w:rPr>
            </w:pPr>
            <w:r w:rsidRPr="005872DA">
              <w:rPr>
                <w:sz w:val="22"/>
                <w:szCs w:val="22"/>
              </w:rPr>
              <w:t>NVV 1-21</w:t>
            </w:r>
          </w:p>
        </w:tc>
        <w:tc>
          <w:tcPr>
            <w:tcW w:w="1559" w:type="dxa"/>
            <w:shd w:val="clear" w:color="auto" w:fill="auto"/>
            <w:tcMar>
              <w:left w:w="0" w:type="dxa"/>
              <w:right w:w="0" w:type="dxa"/>
            </w:tcMar>
            <w:vAlign w:val="center"/>
            <w:hideMark/>
          </w:tcPr>
          <w:p w14:paraId="7F3E6650" w14:textId="77777777" w:rsidR="005872DA" w:rsidRPr="005872DA" w:rsidRDefault="005872DA" w:rsidP="00FF5406">
            <w:pPr>
              <w:pStyle w:val="Tijeloteksta"/>
              <w:jc w:val="center"/>
              <w:rPr>
                <w:sz w:val="22"/>
                <w:szCs w:val="22"/>
              </w:rPr>
            </w:pPr>
          </w:p>
        </w:tc>
        <w:tc>
          <w:tcPr>
            <w:tcW w:w="709" w:type="dxa"/>
            <w:shd w:val="clear" w:color="auto" w:fill="auto"/>
            <w:tcMar>
              <w:left w:w="0" w:type="dxa"/>
              <w:right w:w="0" w:type="dxa"/>
            </w:tcMar>
            <w:vAlign w:val="center"/>
            <w:hideMark/>
          </w:tcPr>
          <w:p w14:paraId="17E8195B" w14:textId="77777777" w:rsidR="005872DA" w:rsidRPr="005872DA" w:rsidRDefault="005872DA" w:rsidP="00FF5406">
            <w:pPr>
              <w:pStyle w:val="Tijeloteksta"/>
              <w:jc w:val="center"/>
              <w:rPr>
                <w:sz w:val="22"/>
                <w:szCs w:val="22"/>
              </w:rPr>
            </w:pPr>
          </w:p>
        </w:tc>
      </w:tr>
      <w:tr w:rsidR="005872DA" w:rsidRPr="005872DA" w14:paraId="120F01C1" w14:textId="77777777" w:rsidTr="00FF5406">
        <w:trPr>
          <w:cantSplit/>
        </w:trPr>
        <w:tc>
          <w:tcPr>
            <w:tcW w:w="426" w:type="dxa"/>
            <w:shd w:val="clear" w:color="auto" w:fill="auto"/>
            <w:tcMar>
              <w:left w:w="0" w:type="dxa"/>
              <w:right w:w="0" w:type="dxa"/>
            </w:tcMar>
            <w:vAlign w:val="center"/>
            <w:hideMark/>
          </w:tcPr>
          <w:p w14:paraId="22CB3C95" w14:textId="77777777" w:rsidR="005872DA" w:rsidRPr="005872DA" w:rsidRDefault="005872DA" w:rsidP="00FF5406">
            <w:pPr>
              <w:pStyle w:val="Tijeloteksta"/>
              <w:jc w:val="center"/>
              <w:rPr>
                <w:sz w:val="22"/>
                <w:szCs w:val="22"/>
              </w:rPr>
            </w:pPr>
            <w:r w:rsidRPr="005872DA">
              <w:rPr>
                <w:sz w:val="22"/>
                <w:szCs w:val="22"/>
              </w:rPr>
              <w:t>233.</w:t>
            </w:r>
          </w:p>
        </w:tc>
        <w:tc>
          <w:tcPr>
            <w:tcW w:w="1276" w:type="dxa"/>
            <w:shd w:val="clear" w:color="auto" w:fill="auto"/>
            <w:tcMar>
              <w:left w:w="0" w:type="dxa"/>
              <w:right w:w="0" w:type="dxa"/>
            </w:tcMar>
            <w:vAlign w:val="center"/>
            <w:hideMark/>
          </w:tcPr>
          <w:p w14:paraId="69DFE3F0" w14:textId="77777777" w:rsidR="005872DA" w:rsidRPr="005872DA" w:rsidRDefault="005872DA" w:rsidP="00FF5406">
            <w:pPr>
              <w:pStyle w:val="Tijeloteksta"/>
              <w:jc w:val="center"/>
              <w:rPr>
                <w:sz w:val="22"/>
                <w:szCs w:val="22"/>
              </w:rPr>
            </w:pPr>
            <w:r w:rsidRPr="005872DA">
              <w:rPr>
                <w:sz w:val="22"/>
                <w:szCs w:val="22"/>
              </w:rPr>
              <w:t>05.11.2021.</w:t>
            </w:r>
          </w:p>
        </w:tc>
        <w:tc>
          <w:tcPr>
            <w:tcW w:w="1134" w:type="dxa"/>
            <w:shd w:val="clear" w:color="auto" w:fill="auto"/>
            <w:tcMar>
              <w:left w:w="0" w:type="dxa"/>
              <w:right w:w="0" w:type="dxa"/>
            </w:tcMar>
            <w:vAlign w:val="center"/>
            <w:hideMark/>
          </w:tcPr>
          <w:p w14:paraId="4D3856C9" w14:textId="77777777" w:rsidR="005872DA" w:rsidRPr="005872DA" w:rsidRDefault="005872DA" w:rsidP="00FF5406">
            <w:pPr>
              <w:pStyle w:val="Tijeloteksta"/>
              <w:jc w:val="center"/>
              <w:rPr>
                <w:sz w:val="22"/>
                <w:szCs w:val="22"/>
              </w:rPr>
            </w:pPr>
            <w:r w:rsidRPr="005872DA">
              <w:rPr>
                <w:sz w:val="22"/>
                <w:szCs w:val="22"/>
              </w:rPr>
              <w:t>bjanko zadužnica</w:t>
            </w:r>
          </w:p>
        </w:tc>
        <w:tc>
          <w:tcPr>
            <w:tcW w:w="1843" w:type="dxa"/>
            <w:shd w:val="clear" w:color="auto" w:fill="auto"/>
            <w:tcMar>
              <w:left w:w="0" w:type="dxa"/>
              <w:right w:w="0" w:type="dxa"/>
            </w:tcMar>
            <w:vAlign w:val="center"/>
            <w:hideMark/>
          </w:tcPr>
          <w:p w14:paraId="05664CBE" w14:textId="77777777" w:rsidR="005872DA" w:rsidRPr="005872DA" w:rsidRDefault="005872DA" w:rsidP="00FF5406">
            <w:pPr>
              <w:pStyle w:val="Tijeloteksta"/>
              <w:jc w:val="center"/>
              <w:rPr>
                <w:sz w:val="22"/>
                <w:szCs w:val="22"/>
              </w:rPr>
            </w:pPr>
            <w:r w:rsidRPr="005872DA">
              <w:rPr>
                <w:sz w:val="22"/>
                <w:szCs w:val="22"/>
              </w:rPr>
              <w:t>OV-14812/2021</w:t>
            </w:r>
          </w:p>
        </w:tc>
        <w:tc>
          <w:tcPr>
            <w:tcW w:w="1276" w:type="dxa"/>
            <w:shd w:val="clear" w:color="auto" w:fill="auto"/>
            <w:tcMar>
              <w:left w:w="0" w:type="dxa"/>
              <w:right w:w="0" w:type="dxa"/>
            </w:tcMar>
            <w:vAlign w:val="center"/>
            <w:hideMark/>
          </w:tcPr>
          <w:p w14:paraId="409AC1D5" w14:textId="77777777" w:rsidR="005872DA" w:rsidRPr="005872DA" w:rsidRDefault="005872DA" w:rsidP="00FF5406">
            <w:pPr>
              <w:pStyle w:val="Tijeloteksta"/>
              <w:jc w:val="center"/>
              <w:rPr>
                <w:sz w:val="22"/>
                <w:szCs w:val="22"/>
              </w:rPr>
            </w:pPr>
            <w:r w:rsidRPr="005872DA">
              <w:rPr>
                <w:sz w:val="22"/>
                <w:szCs w:val="22"/>
              </w:rPr>
              <w:t>575.000,00</w:t>
            </w:r>
          </w:p>
        </w:tc>
        <w:tc>
          <w:tcPr>
            <w:tcW w:w="708" w:type="dxa"/>
            <w:shd w:val="clear" w:color="auto" w:fill="auto"/>
            <w:tcMar>
              <w:left w:w="0" w:type="dxa"/>
              <w:right w:w="0" w:type="dxa"/>
            </w:tcMar>
            <w:vAlign w:val="center"/>
            <w:hideMark/>
          </w:tcPr>
          <w:p w14:paraId="0C0AD3AF"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1667A91C" w14:textId="77777777" w:rsidR="005872DA" w:rsidRPr="005872DA" w:rsidRDefault="005872DA" w:rsidP="00FF5406">
            <w:pPr>
              <w:pStyle w:val="Tijeloteksta"/>
              <w:jc w:val="center"/>
              <w:rPr>
                <w:sz w:val="22"/>
                <w:szCs w:val="22"/>
              </w:rPr>
            </w:pPr>
            <w:r w:rsidRPr="005872DA">
              <w:rPr>
                <w:sz w:val="22"/>
                <w:szCs w:val="22"/>
              </w:rPr>
              <w:t>HEP-PLIN d.o.o., Ulica Cara Hardijana 7, Osijek</w:t>
            </w:r>
          </w:p>
        </w:tc>
        <w:tc>
          <w:tcPr>
            <w:tcW w:w="1842" w:type="dxa"/>
            <w:shd w:val="clear" w:color="auto" w:fill="auto"/>
            <w:tcMar>
              <w:left w:w="0" w:type="dxa"/>
              <w:right w:w="0" w:type="dxa"/>
            </w:tcMar>
            <w:vAlign w:val="center"/>
            <w:hideMark/>
          </w:tcPr>
          <w:p w14:paraId="21CF440E" w14:textId="77777777" w:rsidR="005872DA" w:rsidRPr="005872DA" w:rsidRDefault="005872DA" w:rsidP="00FF5406">
            <w:pPr>
              <w:pStyle w:val="Tijeloteksta"/>
              <w:jc w:val="center"/>
              <w:rPr>
                <w:sz w:val="22"/>
                <w:szCs w:val="22"/>
              </w:rPr>
            </w:pPr>
          </w:p>
        </w:tc>
        <w:tc>
          <w:tcPr>
            <w:tcW w:w="1985" w:type="dxa"/>
            <w:shd w:val="clear" w:color="auto" w:fill="auto"/>
            <w:tcMar>
              <w:left w:w="0" w:type="dxa"/>
              <w:right w:w="0" w:type="dxa"/>
            </w:tcMar>
            <w:vAlign w:val="center"/>
            <w:hideMark/>
          </w:tcPr>
          <w:p w14:paraId="27729F5C" w14:textId="77777777" w:rsidR="005872DA" w:rsidRPr="005872DA" w:rsidRDefault="005872DA" w:rsidP="00FF5406">
            <w:pPr>
              <w:pStyle w:val="Tijeloteksta"/>
              <w:jc w:val="center"/>
              <w:rPr>
                <w:sz w:val="22"/>
                <w:szCs w:val="22"/>
              </w:rPr>
            </w:pPr>
            <w:r w:rsidRPr="005872DA">
              <w:rPr>
                <w:sz w:val="22"/>
                <w:szCs w:val="22"/>
              </w:rPr>
              <w:t>NVV 1-21</w:t>
            </w:r>
          </w:p>
        </w:tc>
        <w:tc>
          <w:tcPr>
            <w:tcW w:w="1559" w:type="dxa"/>
            <w:shd w:val="clear" w:color="auto" w:fill="auto"/>
            <w:tcMar>
              <w:left w:w="0" w:type="dxa"/>
              <w:right w:w="0" w:type="dxa"/>
            </w:tcMar>
            <w:vAlign w:val="center"/>
            <w:hideMark/>
          </w:tcPr>
          <w:p w14:paraId="735850D4" w14:textId="77777777" w:rsidR="005872DA" w:rsidRPr="005872DA" w:rsidRDefault="005872DA" w:rsidP="00FF5406">
            <w:pPr>
              <w:pStyle w:val="Tijeloteksta"/>
              <w:jc w:val="center"/>
              <w:rPr>
                <w:sz w:val="22"/>
                <w:szCs w:val="22"/>
              </w:rPr>
            </w:pPr>
          </w:p>
        </w:tc>
        <w:tc>
          <w:tcPr>
            <w:tcW w:w="709" w:type="dxa"/>
            <w:shd w:val="clear" w:color="auto" w:fill="auto"/>
            <w:tcMar>
              <w:left w:w="0" w:type="dxa"/>
              <w:right w:w="0" w:type="dxa"/>
            </w:tcMar>
            <w:vAlign w:val="center"/>
            <w:hideMark/>
          </w:tcPr>
          <w:p w14:paraId="1E21CF00" w14:textId="77777777" w:rsidR="005872DA" w:rsidRPr="005872DA" w:rsidRDefault="005872DA" w:rsidP="00FF5406">
            <w:pPr>
              <w:pStyle w:val="Tijeloteksta"/>
              <w:jc w:val="center"/>
              <w:rPr>
                <w:sz w:val="22"/>
                <w:szCs w:val="22"/>
              </w:rPr>
            </w:pPr>
          </w:p>
        </w:tc>
      </w:tr>
      <w:tr w:rsidR="005872DA" w:rsidRPr="005872DA" w14:paraId="5C68D90E" w14:textId="77777777" w:rsidTr="00FF5406">
        <w:trPr>
          <w:cantSplit/>
        </w:trPr>
        <w:tc>
          <w:tcPr>
            <w:tcW w:w="426" w:type="dxa"/>
            <w:shd w:val="clear" w:color="auto" w:fill="auto"/>
            <w:tcMar>
              <w:left w:w="0" w:type="dxa"/>
              <w:right w:w="0" w:type="dxa"/>
            </w:tcMar>
            <w:vAlign w:val="center"/>
            <w:hideMark/>
          </w:tcPr>
          <w:p w14:paraId="64C2F8EA" w14:textId="77777777" w:rsidR="005872DA" w:rsidRPr="005872DA" w:rsidRDefault="005872DA" w:rsidP="00FF5406">
            <w:pPr>
              <w:pStyle w:val="Tijeloteksta"/>
              <w:jc w:val="center"/>
              <w:rPr>
                <w:sz w:val="22"/>
                <w:szCs w:val="22"/>
              </w:rPr>
            </w:pPr>
            <w:r w:rsidRPr="005872DA">
              <w:rPr>
                <w:sz w:val="22"/>
                <w:szCs w:val="22"/>
              </w:rPr>
              <w:t>234.</w:t>
            </w:r>
          </w:p>
        </w:tc>
        <w:tc>
          <w:tcPr>
            <w:tcW w:w="1276" w:type="dxa"/>
            <w:shd w:val="clear" w:color="auto" w:fill="auto"/>
            <w:tcMar>
              <w:left w:w="0" w:type="dxa"/>
              <w:right w:w="0" w:type="dxa"/>
            </w:tcMar>
            <w:vAlign w:val="center"/>
            <w:hideMark/>
          </w:tcPr>
          <w:p w14:paraId="26D424DE" w14:textId="77777777" w:rsidR="005872DA" w:rsidRPr="005872DA" w:rsidRDefault="005872DA" w:rsidP="00FF5406">
            <w:pPr>
              <w:pStyle w:val="Tijeloteksta"/>
              <w:jc w:val="center"/>
              <w:rPr>
                <w:sz w:val="22"/>
                <w:szCs w:val="22"/>
              </w:rPr>
            </w:pPr>
            <w:r w:rsidRPr="005872DA">
              <w:rPr>
                <w:sz w:val="22"/>
                <w:szCs w:val="22"/>
              </w:rPr>
              <w:t>13.09.2021.</w:t>
            </w:r>
          </w:p>
        </w:tc>
        <w:tc>
          <w:tcPr>
            <w:tcW w:w="1134" w:type="dxa"/>
            <w:shd w:val="clear" w:color="auto" w:fill="auto"/>
            <w:tcMar>
              <w:left w:w="0" w:type="dxa"/>
              <w:right w:w="0" w:type="dxa"/>
            </w:tcMar>
            <w:vAlign w:val="center"/>
            <w:hideMark/>
          </w:tcPr>
          <w:p w14:paraId="339715CA" w14:textId="77777777" w:rsidR="005872DA" w:rsidRPr="005872DA" w:rsidRDefault="005872DA" w:rsidP="00FF5406">
            <w:pPr>
              <w:pStyle w:val="Tijeloteksta"/>
              <w:jc w:val="center"/>
              <w:rPr>
                <w:sz w:val="22"/>
                <w:szCs w:val="22"/>
              </w:rPr>
            </w:pPr>
            <w:r w:rsidRPr="005872DA">
              <w:rPr>
                <w:sz w:val="22"/>
                <w:szCs w:val="22"/>
              </w:rPr>
              <w:t>bjanko zadužnica</w:t>
            </w:r>
          </w:p>
        </w:tc>
        <w:tc>
          <w:tcPr>
            <w:tcW w:w="1843" w:type="dxa"/>
            <w:shd w:val="clear" w:color="auto" w:fill="auto"/>
            <w:tcMar>
              <w:left w:w="0" w:type="dxa"/>
              <w:right w:w="0" w:type="dxa"/>
            </w:tcMar>
            <w:vAlign w:val="center"/>
            <w:hideMark/>
          </w:tcPr>
          <w:p w14:paraId="462BC89D" w14:textId="77777777" w:rsidR="005872DA" w:rsidRPr="005872DA" w:rsidRDefault="005872DA" w:rsidP="00FF5406">
            <w:pPr>
              <w:pStyle w:val="Tijeloteksta"/>
              <w:jc w:val="center"/>
              <w:rPr>
                <w:sz w:val="22"/>
                <w:szCs w:val="22"/>
              </w:rPr>
            </w:pPr>
            <w:r w:rsidRPr="005872DA">
              <w:rPr>
                <w:sz w:val="22"/>
                <w:szCs w:val="22"/>
              </w:rPr>
              <w:t>OV-5788/2021</w:t>
            </w:r>
          </w:p>
        </w:tc>
        <w:tc>
          <w:tcPr>
            <w:tcW w:w="1276" w:type="dxa"/>
            <w:shd w:val="clear" w:color="auto" w:fill="auto"/>
            <w:tcMar>
              <w:left w:w="0" w:type="dxa"/>
              <w:right w:w="0" w:type="dxa"/>
            </w:tcMar>
            <w:vAlign w:val="center"/>
            <w:hideMark/>
          </w:tcPr>
          <w:p w14:paraId="18BC0DE6" w14:textId="77777777" w:rsidR="005872DA" w:rsidRPr="005872DA" w:rsidRDefault="005872DA" w:rsidP="00FF5406">
            <w:pPr>
              <w:pStyle w:val="Tijeloteksta"/>
              <w:jc w:val="center"/>
              <w:rPr>
                <w:sz w:val="22"/>
                <w:szCs w:val="22"/>
              </w:rPr>
            </w:pPr>
            <w:r w:rsidRPr="005872DA">
              <w:rPr>
                <w:sz w:val="22"/>
                <w:szCs w:val="22"/>
              </w:rPr>
              <w:t>500.000,00</w:t>
            </w:r>
          </w:p>
        </w:tc>
        <w:tc>
          <w:tcPr>
            <w:tcW w:w="708" w:type="dxa"/>
            <w:shd w:val="clear" w:color="auto" w:fill="auto"/>
            <w:tcMar>
              <w:left w:w="0" w:type="dxa"/>
              <w:right w:w="0" w:type="dxa"/>
            </w:tcMar>
            <w:vAlign w:val="center"/>
            <w:hideMark/>
          </w:tcPr>
          <w:p w14:paraId="016DE263"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6F929B6C" w14:textId="77777777" w:rsidR="005872DA" w:rsidRPr="005872DA" w:rsidRDefault="005872DA" w:rsidP="00FF5406">
            <w:pPr>
              <w:pStyle w:val="Tijeloteksta"/>
              <w:jc w:val="center"/>
              <w:rPr>
                <w:sz w:val="22"/>
                <w:szCs w:val="22"/>
              </w:rPr>
            </w:pPr>
            <w:r w:rsidRPr="005872DA">
              <w:rPr>
                <w:sz w:val="22"/>
                <w:szCs w:val="22"/>
              </w:rPr>
              <w:t>Šišarka d.o.o., Ulica 131. brigade 12, Županja</w:t>
            </w:r>
          </w:p>
        </w:tc>
        <w:tc>
          <w:tcPr>
            <w:tcW w:w="1842" w:type="dxa"/>
            <w:shd w:val="clear" w:color="auto" w:fill="auto"/>
            <w:tcMar>
              <w:left w:w="0" w:type="dxa"/>
              <w:right w:w="0" w:type="dxa"/>
            </w:tcMar>
            <w:vAlign w:val="center"/>
            <w:hideMark/>
          </w:tcPr>
          <w:p w14:paraId="6661658F" w14:textId="77777777" w:rsidR="005872DA" w:rsidRPr="005872DA" w:rsidRDefault="005872DA" w:rsidP="00FF5406">
            <w:pPr>
              <w:pStyle w:val="Tijeloteksta"/>
              <w:jc w:val="center"/>
              <w:rPr>
                <w:sz w:val="22"/>
                <w:szCs w:val="22"/>
              </w:rPr>
            </w:pPr>
          </w:p>
        </w:tc>
        <w:tc>
          <w:tcPr>
            <w:tcW w:w="1985" w:type="dxa"/>
            <w:shd w:val="clear" w:color="auto" w:fill="auto"/>
            <w:tcMar>
              <w:left w:w="0" w:type="dxa"/>
              <w:right w:w="0" w:type="dxa"/>
            </w:tcMar>
            <w:vAlign w:val="center"/>
            <w:hideMark/>
          </w:tcPr>
          <w:p w14:paraId="418216E9" w14:textId="77777777" w:rsidR="005872DA" w:rsidRPr="005872DA" w:rsidRDefault="005872DA" w:rsidP="00FF5406">
            <w:pPr>
              <w:pStyle w:val="Tijeloteksta"/>
              <w:jc w:val="center"/>
              <w:rPr>
                <w:sz w:val="22"/>
                <w:szCs w:val="22"/>
              </w:rPr>
            </w:pPr>
            <w:r w:rsidRPr="005872DA">
              <w:rPr>
                <w:sz w:val="22"/>
                <w:szCs w:val="22"/>
              </w:rPr>
              <w:t>NVV 3-21</w:t>
            </w:r>
          </w:p>
        </w:tc>
        <w:tc>
          <w:tcPr>
            <w:tcW w:w="1559" w:type="dxa"/>
            <w:shd w:val="clear" w:color="auto" w:fill="auto"/>
            <w:tcMar>
              <w:left w:w="0" w:type="dxa"/>
              <w:right w:w="0" w:type="dxa"/>
            </w:tcMar>
            <w:vAlign w:val="center"/>
            <w:hideMark/>
          </w:tcPr>
          <w:p w14:paraId="36B5BB11" w14:textId="77777777" w:rsidR="005872DA" w:rsidRPr="005872DA" w:rsidRDefault="005872DA" w:rsidP="00FF5406">
            <w:pPr>
              <w:pStyle w:val="Tijeloteksta"/>
              <w:jc w:val="center"/>
              <w:rPr>
                <w:sz w:val="22"/>
                <w:szCs w:val="22"/>
              </w:rPr>
            </w:pPr>
          </w:p>
        </w:tc>
        <w:tc>
          <w:tcPr>
            <w:tcW w:w="709" w:type="dxa"/>
            <w:shd w:val="clear" w:color="auto" w:fill="auto"/>
            <w:tcMar>
              <w:left w:w="0" w:type="dxa"/>
              <w:right w:w="0" w:type="dxa"/>
            </w:tcMar>
            <w:vAlign w:val="center"/>
            <w:hideMark/>
          </w:tcPr>
          <w:p w14:paraId="74D64D85" w14:textId="77777777" w:rsidR="005872DA" w:rsidRPr="005872DA" w:rsidRDefault="005872DA" w:rsidP="00FF5406">
            <w:pPr>
              <w:pStyle w:val="Tijeloteksta"/>
              <w:jc w:val="center"/>
              <w:rPr>
                <w:sz w:val="22"/>
                <w:szCs w:val="22"/>
              </w:rPr>
            </w:pPr>
          </w:p>
        </w:tc>
      </w:tr>
      <w:tr w:rsidR="005872DA" w:rsidRPr="005872DA" w14:paraId="4FA73DBC" w14:textId="77777777" w:rsidTr="00FF5406">
        <w:trPr>
          <w:cantSplit/>
        </w:trPr>
        <w:tc>
          <w:tcPr>
            <w:tcW w:w="426" w:type="dxa"/>
            <w:shd w:val="clear" w:color="auto" w:fill="auto"/>
            <w:tcMar>
              <w:left w:w="0" w:type="dxa"/>
              <w:right w:w="0" w:type="dxa"/>
            </w:tcMar>
            <w:vAlign w:val="center"/>
            <w:hideMark/>
          </w:tcPr>
          <w:p w14:paraId="3D5BE419" w14:textId="77777777" w:rsidR="005872DA" w:rsidRPr="005872DA" w:rsidRDefault="005872DA" w:rsidP="00FF5406">
            <w:pPr>
              <w:pStyle w:val="Tijeloteksta"/>
              <w:jc w:val="center"/>
              <w:rPr>
                <w:sz w:val="22"/>
                <w:szCs w:val="22"/>
              </w:rPr>
            </w:pPr>
            <w:r w:rsidRPr="005872DA">
              <w:rPr>
                <w:sz w:val="22"/>
                <w:szCs w:val="22"/>
              </w:rPr>
              <w:t>235.</w:t>
            </w:r>
          </w:p>
        </w:tc>
        <w:tc>
          <w:tcPr>
            <w:tcW w:w="1276" w:type="dxa"/>
            <w:shd w:val="clear" w:color="auto" w:fill="auto"/>
            <w:tcMar>
              <w:left w:w="0" w:type="dxa"/>
              <w:right w:w="0" w:type="dxa"/>
            </w:tcMar>
            <w:vAlign w:val="center"/>
            <w:hideMark/>
          </w:tcPr>
          <w:p w14:paraId="094A7026" w14:textId="77777777" w:rsidR="005872DA" w:rsidRPr="005872DA" w:rsidRDefault="005872DA" w:rsidP="00FF5406">
            <w:pPr>
              <w:pStyle w:val="Tijeloteksta"/>
              <w:jc w:val="center"/>
              <w:rPr>
                <w:sz w:val="22"/>
                <w:szCs w:val="22"/>
              </w:rPr>
            </w:pPr>
            <w:r w:rsidRPr="005872DA">
              <w:rPr>
                <w:sz w:val="22"/>
                <w:szCs w:val="22"/>
              </w:rPr>
              <w:t>24.11.2022.</w:t>
            </w:r>
          </w:p>
        </w:tc>
        <w:tc>
          <w:tcPr>
            <w:tcW w:w="1134" w:type="dxa"/>
            <w:shd w:val="clear" w:color="auto" w:fill="auto"/>
            <w:tcMar>
              <w:left w:w="0" w:type="dxa"/>
              <w:right w:w="0" w:type="dxa"/>
            </w:tcMar>
            <w:vAlign w:val="center"/>
            <w:hideMark/>
          </w:tcPr>
          <w:p w14:paraId="07BD05D9" w14:textId="77777777" w:rsidR="005872DA" w:rsidRPr="005872DA" w:rsidRDefault="005872DA" w:rsidP="00FF5406">
            <w:pPr>
              <w:pStyle w:val="Tijeloteksta"/>
              <w:jc w:val="center"/>
              <w:rPr>
                <w:sz w:val="22"/>
                <w:szCs w:val="22"/>
              </w:rPr>
            </w:pPr>
            <w:r w:rsidRPr="005872DA">
              <w:rPr>
                <w:sz w:val="22"/>
                <w:szCs w:val="22"/>
              </w:rPr>
              <w:t>bjanko zadužnica</w:t>
            </w:r>
          </w:p>
        </w:tc>
        <w:tc>
          <w:tcPr>
            <w:tcW w:w="1843" w:type="dxa"/>
            <w:shd w:val="clear" w:color="auto" w:fill="auto"/>
            <w:tcMar>
              <w:left w:w="0" w:type="dxa"/>
              <w:right w:w="0" w:type="dxa"/>
            </w:tcMar>
            <w:vAlign w:val="center"/>
            <w:hideMark/>
          </w:tcPr>
          <w:p w14:paraId="79961777" w14:textId="77777777" w:rsidR="005872DA" w:rsidRPr="005872DA" w:rsidRDefault="005872DA" w:rsidP="00FF5406">
            <w:pPr>
              <w:pStyle w:val="Tijeloteksta"/>
              <w:jc w:val="center"/>
              <w:rPr>
                <w:sz w:val="22"/>
                <w:szCs w:val="22"/>
              </w:rPr>
            </w:pPr>
            <w:r w:rsidRPr="005872DA">
              <w:rPr>
                <w:sz w:val="22"/>
                <w:szCs w:val="22"/>
              </w:rPr>
              <w:t>OV-6449/2022</w:t>
            </w:r>
          </w:p>
        </w:tc>
        <w:tc>
          <w:tcPr>
            <w:tcW w:w="1276" w:type="dxa"/>
            <w:shd w:val="clear" w:color="auto" w:fill="auto"/>
            <w:tcMar>
              <w:left w:w="0" w:type="dxa"/>
              <w:right w:w="0" w:type="dxa"/>
            </w:tcMar>
            <w:vAlign w:val="center"/>
            <w:hideMark/>
          </w:tcPr>
          <w:p w14:paraId="0E0F34EF" w14:textId="77777777" w:rsidR="005872DA" w:rsidRPr="005872DA" w:rsidRDefault="005872DA" w:rsidP="00FF5406">
            <w:pPr>
              <w:pStyle w:val="Tijeloteksta"/>
              <w:jc w:val="center"/>
              <w:rPr>
                <w:sz w:val="22"/>
                <w:szCs w:val="22"/>
              </w:rPr>
            </w:pPr>
            <w:r w:rsidRPr="005872DA">
              <w:rPr>
                <w:sz w:val="22"/>
                <w:szCs w:val="22"/>
              </w:rPr>
              <w:t>5.000,00</w:t>
            </w:r>
          </w:p>
        </w:tc>
        <w:tc>
          <w:tcPr>
            <w:tcW w:w="708" w:type="dxa"/>
            <w:shd w:val="clear" w:color="auto" w:fill="auto"/>
            <w:tcMar>
              <w:left w:w="0" w:type="dxa"/>
              <w:right w:w="0" w:type="dxa"/>
            </w:tcMar>
            <w:vAlign w:val="center"/>
            <w:hideMark/>
          </w:tcPr>
          <w:p w14:paraId="786E5C4F"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3CD83856" w14:textId="77777777" w:rsidR="005872DA" w:rsidRPr="005872DA" w:rsidRDefault="005872DA" w:rsidP="00FF5406">
            <w:pPr>
              <w:pStyle w:val="Tijeloteksta"/>
              <w:jc w:val="center"/>
              <w:rPr>
                <w:sz w:val="22"/>
                <w:szCs w:val="22"/>
              </w:rPr>
            </w:pPr>
            <w:r w:rsidRPr="005872DA">
              <w:rPr>
                <w:sz w:val="22"/>
                <w:szCs w:val="22"/>
              </w:rPr>
              <w:t>Special d.o.o., Maršeti 14H, Pazin</w:t>
            </w:r>
          </w:p>
        </w:tc>
        <w:tc>
          <w:tcPr>
            <w:tcW w:w="1842" w:type="dxa"/>
            <w:shd w:val="clear" w:color="auto" w:fill="auto"/>
            <w:tcMar>
              <w:left w:w="0" w:type="dxa"/>
              <w:right w:w="0" w:type="dxa"/>
            </w:tcMar>
            <w:vAlign w:val="center"/>
            <w:hideMark/>
          </w:tcPr>
          <w:p w14:paraId="4DF61BF9" w14:textId="77777777" w:rsidR="005872DA" w:rsidRPr="005872DA" w:rsidRDefault="005872DA" w:rsidP="00FF5406">
            <w:pPr>
              <w:pStyle w:val="Tijeloteksta"/>
              <w:jc w:val="center"/>
              <w:rPr>
                <w:sz w:val="22"/>
                <w:szCs w:val="22"/>
              </w:rPr>
            </w:pPr>
          </w:p>
        </w:tc>
        <w:tc>
          <w:tcPr>
            <w:tcW w:w="1985" w:type="dxa"/>
            <w:shd w:val="clear" w:color="auto" w:fill="auto"/>
            <w:tcMar>
              <w:left w:w="0" w:type="dxa"/>
              <w:right w:w="0" w:type="dxa"/>
            </w:tcMar>
            <w:vAlign w:val="center"/>
            <w:hideMark/>
          </w:tcPr>
          <w:p w14:paraId="759C0C66" w14:textId="77777777" w:rsidR="005872DA" w:rsidRPr="005872DA" w:rsidRDefault="005872DA" w:rsidP="00FF5406">
            <w:pPr>
              <w:pStyle w:val="Tijeloteksta"/>
              <w:jc w:val="center"/>
              <w:rPr>
                <w:sz w:val="22"/>
                <w:szCs w:val="22"/>
              </w:rPr>
            </w:pPr>
            <w:r w:rsidRPr="005872DA">
              <w:rPr>
                <w:sz w:val="22"/>
                <w:szCs w:val="22"/>
              </w:rPr>
              <w:t>NMV 30-22</w:t>
            </w:r>
          </w:p>
        </w:tc>
        <w:tc>
          <w:tcPr>
            <w:tcW w:w="1559" w:type="dxa"/>
            <w:shd w:val="clear" w:color="auto" w:fill="auto"/>
            <w:tcMar>
              <w:left w:w="0" w:type="dxa"/>
              <w:right w:w="0" w:type="dxa"/>
            </w:tcMar>
            <w:vAlign w:val="center"/>
            <w:hideMark/>
          </w:tcPr>
          <w:p w14:paraId="7E94A94D" w14:textId="77777777" w:rsidR="005872DA" w:rsidRPr="005872DA" w:rsidRDefault="005872DA" w:rsidP="00FF5406">
            <w:pPr>
              <w:pStyle w:val="Tijeloteksta"/>
              <w:jc w:val="center"/>
              <w:rPr>
                <w:sz w:val="22"/>
                <w:szCs w:val="22"/>
              </w:rPr>
            </w:pPr>
          </w:p>
        </w:tc>
        <w:tc>
          <w:tcPr>
            <w:tcW w:w="709" w:type="dxa"/>
            <w:shd w:val="clear" w:color="auto" w:fill="auto"/>
            <w:tcMar>
              <w:left w:w="0" w:type="dxa"/>
              <w:right w:w="0" w:type="dxa"/>
            </w:tcMar>
            <w:vAlign w:val="center"/>
            <w:hideMark/>
          </w:tcPr>
          <w:p w14:paraId="282FDFBE" w14:textId="77777777" w:rsidR="005872DA" w:rsidRPr="005872DA" w:rsidRDefault="005872DA" w:rsidP="00FF5406">
            <w:pPr>
              <w:pStyle w:val="Tijeloteksta"/>
              <w:jc w:val="center"/>
              <w:rPr>
                <w:sz w:val="22"/>
                <w:szCs w:val="22"/>
              </w:rPr>
            </w:pPr>
          </w:p>
        </w:tc>
      </w:tr>
      <w:tr w:rsidR="005872DA" w:rsidRPr="005872DA" w14:paraId="38F53628" w14:textId="77777777" w:rsidTr="00FF5406">
        <w:trPr>
          <w:cantSplit/>
        </w:trPr>
        <w:tc>
          <w:tcPr>
            <w:tcW w:w="426" w:type="dxa"/>
            <w:shd w:val="clear" w:color="auto" w:fill="auto"/>
            <w:tcMar>
              <w:left w:w="0" w:type="dxa"/>
              <w:right w:w="0" w:type="dxa"/>
            </w:tcMar>
            <w:vAlign w:val="center"/>
            <w:hideMark/>
          </w:tcPr>
          <w:p w14:paraId="5DF83A99" w14:textId="77777777" w:rsidR="005872DA" w:rsidRPr="005872DA" w:rsidRDefault="005872DA" w:rsidP="00FF5406">
            <w:pPr>
              <w:pStyle w:val="Tijeloteksta"/>
              <w:jc w:val="center"/>
              <w:rPr>
                <w:sz w:val="22"/>
                <w:szCs w:val="22"/>
              </w:rPr>
            </w:pPr>
            <w:r w:rsidRPr="005872DA">
              <w:rPr>
                <w:sz w:val="22"/>
                <w:szCs w:val="22"/>
              </w:rPr>
              <w:t>236.</w:t>
            </w:r>
          </w:p>
        </w:tc>
        <w:tc>
          <w:tcPr>
            <w:tcW w:w="1276" w:type="dxa"/>
            <w:shd w:val="clear" w:color="auto" w:fill="auto"/>
            <w:tcMar>
              <w:left w:w="0" w:type="dxa"/>
              <w:right w:w="0" w:type="dxa"/>
            </w:tcMar>
            <w:vAlign w:val="center"/>
            <w:hideMark/>
          </w:tcPr>
          <w:p w14:paraId="16ECEF9A" w14:textId="77777777" w:rsidR="005872DA" w:rsidRPr="005872DA" w:rsidRDefault="005872DA" w:rsidP="00FF5406">
            <w:pPr>
              <w:pStyle w:val="Tijeloteksta"/>
              <w:jc w:val="center"/>
              <w:rPr>
                <w:sz w:val="22"/>
                <w:szCs w:val="22"/>
              </w:rPr>
            </w:pPr>
            <w:r w:rsidRPr="005872DA">
              <w:rPr>
                <w:sz w:val="22"/>
                <w:szCs w:val="22"/>
              </w:rPr>
              <w:t>28.11.2022.</w:t>
            </w:r>
          </w:p>
        </w:tc>
        <w:tc>
          <w:tcPr>
            <w:tcW w:w="1134" w:type="dxa"/>
            <w:shd w:val="clear" w:color="auto" w:fill="auto"/>
            <w:tcMar>
              <w:left w:w="0" w:type="dxa"/>
              <w:right w:w="0" w:type="dxa"/>
            </w:tcMar>
            <w:vAlign w:val="center"/>
            <w:hideMark/>
          </w:tcPr>
          <w:p w14:paraId="1AB0AFA1" w14:textId="77777777" w:rsidR="005872DA" w:rsidRPr="005872DA" w:rsidRDefault="005872DA" w:rsidP="00FF5406">
            <w:pPr>
              <w:pStyle w:val="Tijeloteksta"/>
              <w:jc w:val="center"/>
              <w:rPr>
                <w:sz w:val="22"/>
                <w:szCs w:val="22"/>
              </w:rPr>
            </w:pPr>
            <w:r w:rsidRPr="005872DA">
              <w:rPr>
                <w:sz w:val="22"/>
                <w:szCs w:val="22"/>
              </w:rPr>
              <w:t>bjanko zadužnica</w:t>
            </w:r>
          </w:p>
        </w:tc>
        <w:tc>
          <w:tcPr>
            <w:tcW w:w="1843" w:type="dxa"/>
            <w:shd w:val="clear" w:color="auto" w:fill="auto"/>
            <w:tcMar>
              <w:left w:w="0" w:type="dxa"/>
              <w:right w:w="0" w:type="dxa"/>
            </w:tcMar>
            <w:vAlign w:val="center"/>
            <w:hideMark/>
          </w:tcPr>
          <w:p w14:paraId="074E6E50" w14:textId="77777777" w:rsidR="005872DA" w:rsidRPr="005872DA" w:rsidRDefault="005872DA" w:rsidP="00FF5406">
            <w:pPr>
              <w:pStyle w:val="Tijeloteksta"/>
              <w:jc w:val="center"/>
              <w:rPr>
                <w:sz w:val="22"/>
                <w:szCs w:val="22"/>
              </w:rPr>
            </w:pPr>
            <w:r w:rsidRPr="005872DA">
              <w:rPr>
                <w:sz w:val="22"/>
                <w:szCs w:val="22"/>
              </w:rPr>
              <w:t>OV-1061/2022</w:t>
            </w:r>
          </w:p>
        </w:tc>
        <w:tc>
          <w:tcPr>
            <w:tcW w:w="1276" w:type="dxa"/>
            <w:shd w:val="clear" w:color="auto" w:fill="auto"/>
            <w:tcMar>
              <w:left w:w="0" w:type="dxa"/>
              <w:right w:w="0" w:type="dxa"/>
            </w:tcMar>
            <w:vAlign w:val="center"/>
            <w:hideMark/>
          </w:tcPr>
          <w:p w14:paraId="66EA96BA" w14:textId="77777777" w:rsidR="005872DA" w:rsidRPr="005872DA" w:rsidRDefault="005872DA" w:rsidP="00FF5406">
            <w:pPr>
              <w:pStyle w:val="Tijeloteksta"/>
              <w:jc w:val="center"/>
              <w:rPr>
                <w:sz w:val="22"/>
                <w:szCs w:val="22"/>
              </w:rPr>
            </w:pPr>
            <w:r w:rsidRPr="005872DA">
              <w:rPr>
                <w:sz w:val="22"/>
                <w:szCs w:val="22"/>
              </w:rPr>
              <w:t>5.000,00</w:t>
            </w:r>
          </w:p>
        </w:tc>
        <w:tc>
          <w:tcPr>
            <w:tcW w:w="708" w:type="dxa"/>
            <w:shd w:val="clear" w:color="auto" w:fill="auto"/>
            <w:tcMar>
              <w:left w:w="0" w:type="dxa"/>
              <w:right w:w="0" w:type="dxa"/>
            </w:tcMar>
            <w:vAlign w:val="center"/>
            <w:hideMark/>
          </w:tcPr>
          <w:p w14:paraId="50A54917"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6FF1EA4B" w14:textId="77777777" w:rsidR="005872DA" w:rsidRPr="005872DA" w:rsidRDefault="005872DA" w:rsidP="00FF5406">
            <w:pPr>
              <w:pStyle w:val="Tijeloteksta"/>
              <w:jc w:val="center"/>
              <w:rPr>
                <w:sz w:val="22"/>
                <w:szCs w:val="22"/>
              </w:rPr>
            </w:pPr>
            <w:r w:rsidRPr="005872DA">
              <w:rPr>
                <w:sz w:val="22"/>
                <w:szCs w:val="22"/>
              </w:rPr>
              <w:t>Bella d.o.o., Kralja Tomislava bb, Semeljci</w:t>
            </w:r>
          </w:p>
        </w:tc>
        <w:tc>
          <w:tcPr>
            <w:tcW w:w="1842" w:type="dxa"/>
            <w:shd w:val="clear" w:color="auto" w:fill="auto"/>
            <w:tcMar>
              <w:left w:w="0" w:type="dxa"/>
              <w:right w:w="0" w:type="dxa"/>
            </w:tcMar>
            <w:vAlign w:val="center"/>
            <w:hideMark/>
          </w:tcPr>
          <w:p w14:paraId="2EB63183" w14:textId="77777777" w:rsidR="005872DA" w:rsidRPr="005872DA" w:rsidRDefault="005872DA" w:rsidP="00FF5406">
            <w:pPr>
              <w:pStyle w:val="Tijeloteksta"/>
              <w:jc w:val="center"/>
              <w:rPr>
                <w:sz w:val="22"/>
                <w:szCs w:val="22"/>
              </w:rPr>
            </w:pPr>
          </w:p>
        </w:tc>
        <w:tc>
          <w:tcPr>
            <w:tcW w:w="1985" w:type="dxa"/>
            <w:shd w:val="clear" w:color="auto" w:fill="auto"/>
            <w:tcMar>
              <w:left w:w="0" w:type="dxa"/>
              <w:right w:w="0" w:type="dxa"/>
            </w:tcMar>
            <w:vAlign w:val="center"/>
            <w:hideMark/>
          </w:tcPr>
          <w:p w14:paraId="1E964895" w14:textId="77777777" w:rsidR="005872DA" w:rsidRPr="005872DA" w:rsidRDefault="005872DA" w:rsidP="00FF5406">
            <w:pPr>
              <w:pStyle w:val="Tijeloteksta"/>
              <w:jc w:val="center"/>
              <w:rPr>
                <w:sz w:val="22"/>
                <w:szCs w:val="22"/>
              </w:rPr>
            </w:pPr>
            <w:r w:rsidRPr="005872DA">
              <w:rPr>
                <w:sz w:val="22"/>
                <w:szCs w:val="22"/>
              </w:rPr>
              <w:t>NMV 30-22</w:t>
            </w:r>
          </w:p>
        </w:tc>
        <w:tc>
          <w:tcPr>
            <w:tcW w:w="1559" w:type="dxa"/>
            <w:shd w:val="clear" w:color="auto" w:fill="auto"/>
            <w:tcMar>
              <w:left w:w="0" w:type="dxa"/>
              <w:right w:w="0" w:type="dxa"/>
            </w:tcMar>
            <w:vAlign w:val="center"/>
            <w:hideMark/>
          </w:tcPr>
          <w:p w14:paraId="066B3561" w14:textId="77777777" w:rsidR="005872DA" w:rsidRPr="005872DA" w:rsidRDefault="005872DA" w:rsidP="00FF5406">
            <w:pPr>
              <w:pStyle w:val="Tijeloteksta"/>
              <w:jc w:val="center"/>
              <w:rPr>
                <w:sz w:val="22"/>
                <w:szCs w:val="22"/>
              </w:rPr>
            </w:pPr>
          </w:p>
        </w:tc>
        <w:tc>
          <w:tcPr>
            <w:tcW w:w="709" w:type="dxa"/>
            <w:shd w:val="clear" w:color="auto" w:fill="auto"/>
            <w:tcMar>
              <w:left w:w="0" w:type="dxa"/>
              <w:right w:w="0" w:type="dxa"/>
            </w:tcMar>
            <w:vAlign w:val="center"/>
            <w:hideMark/>
          </w:tcPr>
          <w:p w14:paraId="59EB7505" w14:textId="77777777" w:rsidR="005872DA" w:rsidRPr="005872DA" w:rsidRDefault="005872DA" w:rsidP="00FF5406">
            <w:pPr>
              <w:pStyle w:val="Tijeloteksta"/>
              <w:jc w:val="center"/>
              <w:rPr>
                <w:sz w:val="22"/>
                <w:szCs w:val="22"/>
              </w:rPr>
            </w:pPr>
          </w:p>
        </w:tc>
      </w:tr>
      <w:tr w:rsidR="005872DA" w:rsidRPr="005872DA" w14:paraId="380747FA" w14:textId="77777777" w:rsidTr="00FF5406">
        <w:trPr>
          <w:cantSplit/>
        </w:trPr>
        <w:tc>
          <w:tcPr>
            <w:tcW w:w="426" w:type="dxa"/>
            <w:shd w:val="clear" w:color="auto" w:fill="auto"/>
            <w:tcMar>
              <w:left w:w="0" w:type="dxa"/>
              <w:right w:w="0" w:type="dxa"/>
            </w:tcMar>
            <w:vAlign w:val="center"/>
            <w:hideMark/>
          </w:tcPr>
          <w:p w14:paraId="322B613E" w14:textId="77777777" w:rsidR="005872DA" w:rsidRPr="005872DA" w:rsidRDefault="005872DA" w:rsidP="00FF5406">
            <w:pPr>
              <w:pStyle w:val="Tijeloteksta"/>
              <w:jc w:val="center"/>
              <w:rPr>
                <w:sz w:val="22"/>
                <w:szCs w:val="22"/>
              </w:rPr>
            </w:pPr>
            <w:r w:rsidRPr="005872DA">
              <w:rPr>
                <w:sz w:val="22"/>
                <w:szCs w:val="22"/>
              </w:rPr>
              <w:t>237.</w:t>
            </w:r>
          </w:p>
        </w:tc>
        <w:tc>
          <w:tcPr>
            <w:tcW w:w="1276" w:type="dxa"/>
            <w:shd w:val="clear" w:color="auto" w:fill="auto"/>
            <w:tcMar>
              <w:left w:w="0" w:type="dxa"/>
              <w:right w:w="0" w:type="dxa"/>
            </w:tcMar>
            <w:vAlign w:val="center"/>
            <w:hideMark/>
          </w:tcPr>
          <w:p w14:paraId="453E50A7" w14:textId="77777777" w:rsidR="005872DA" w:rsidRPr="005872DA" w:rsidRDefault="005872DA" w:rsidP="00FF5406">
            <w:pPr>
              <w:pStyle w:val="Tijeloteksta"/>
              <w:jc w:val="center"/>
              <w:rPr>
                <w:sz w:val="22"/>
                <w:szCs w:val="22"/>
              </w:rPr>
            </w:pPr>
            <w:r w:rsidRPr="005872DA">
              <w:rPr>
                <w:sz w:val="22"/>
                <w:szCs w:val="22"/>
              </w:rPr>
              <w:t>29.11.2022.</w:t>
            </w:r>
          </w:p>
        </w:tc>
        <w:tc>
          <w:tcPr>
            <w:tcW w:w="1134" w:type="dxa"/>
            <w:shd w:val="clear" w:color="auto" w:fill="auto"/>
            <w:tcMar>
              <w:left w:w="0" w:type="dxa"/>
              <w:right w:w="0" w:type="dxa"/>
            </w:tcMar>
            <w:vAlign w:val="center"/>
            <w:hideMark/>
          </w:tcPr>
          <w:p w14:paraId="02A8FB4D" w14:textId="77777777" w:rsidR="005872DA" w:rsidRPr="005872DA" w:rsidRDefault="005872DA" w:rsidP="00FF5406">
            <w:pPr>
              <w:pStyle w:val="Tijeloteksta"/>
              <w:jc w:val="center"/>
              <w:rPr>
                <w:sz w:val="22"/>
                <w:szCs w:val="22"/>
              </w:rPr>
            </w:pPr>
            <w:r w:rsidRPr="005872DA">
              <w:rPr>
                <w:sz w:val="22"/>
                <w:szCs w:val="22"/>
              </w:rPr>
              <w:t>bjanko zadužnica</w:t>
            </w:r>
          </w:p>
        </w:tc>
        <w:tc>
          <w:tcPr>
            <w:tcW w:w="1843" w:type="dxa"/>
            <w:shd w:val="clear" w:color="auto" w:fill="auto"/>
            <w:tcMar>
              <w:left w:w="0" w:type="dxa"/>
              <w:right w:w="0" w:type="dxa"/>
            </w:tcMar>
            <w:vAlign w:val="center"/>
            <w:hideMark/>
          </w:tcPr>
          <w:p w14:paraId="27BD6A47" w14:textId="77777777" w:rsidR="005872DA" w:rsidRPr="005872DA" w:rsidRDefault="005872DA" w:rsidP="00FF5406">
            <w:pPr>
              <w:pStyle w:val="Tijeloteksta"/>
              <w:jc w:val="center"/>
              <w:rPr>
                <w:sz w:val="22"/>
                <w:szCs w:val="22"/>
              </w:rPr>
            </w:pPr>
            <w:r w:rsidRPr="005872DA">
              <w:rPr>
                <w:sz w:val="22"/>
                <w:szCs w:val="22"/>
              </w:rPr>
              <w:t>OV-6046/2022</w:t>
            </w:r>
          </w:p>
        </w:tc>
        <w:tc>
          <w:tcPr>
            <w:tcW w:w="1276" w:type="dxa"/>
            <w:shd w:val="clear" w:color="auto" w:fill="auto"/>
            <w:tcMar>
              <w:left w:w="0" w:type="dxa"/>
              <w:right w:w="0" w:type="dxa"/>
            </w:tcMar>
            <w:vAlign w:val="center"/>
            <w:hideMark/>
          </w:tcPr>
          <w:p w14:paraId="28A2ED34" w14:textId="77777777" w:rsidR="005872DA" w:rsidRPr="005872DA" w:rsidRDefault="005872DA" w:rsidP="00FF5406">
            <w:pPr>
              <w:pStyle w:val="Tijeloteksta"/>
              <w:jc w:val="center"/>
              <w:rPr>
                <w:sz w:val="22"/>
                <w:szCs w:val="22"/>
              </w:rPr>
            </w:pPr>
            <w:r w:rsidRPr="005872DA">
              <w:rPr>
                <w:sz w:val="22"/>
                <w:szCs w:val="22"/>
              </w:rPr>
              <w:t>5.000,00</w:t>
            </w:r>
          </w:p>
        </w:tc>
        <w:tc>
          <w:tcPr>
            <w:tcW w:w="708" w:type="dxa"/>
            <w:shd w:val="clear" w:color="auto" w:fill="auto"/>
            <w:tcMar>
              <w:left w:w="0" w:type="dxa"/>
              <w:right w:w="0" w:type="dxa"/>
            </w:tcMar>
            <w:vAlign w:val="center"/>
            <w:hideMark/>
          </w:tcPr>
          <w:p w14:paraId="0D72B258"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04309444" w14:textId="77777777" w:rsidR="005872DA" w:rsidRPr="005872DA" w:rsidRDefault="005872DA" w:rsidP="00FF5406">
            <w:pPr>
              <w:pStyle w:val="Tijeloteksta"/>
              <w:jc w:val="center"/>
              <w:rPr>
                <w:sz w:val="22"/>
                <w:szCs w:val="22"/>
              </w:rPr>
            </w:pPr>
            <w:r w:rsidRPr="005872DA">
              <w:rPr>
                <w:sz w:val="22"/>
                <w:szCs w:val="22"/>
              </w:rPr>
              <w:t>Sygma d.o.o., Drinska 85, Osijek</w:t>
            </w:r>
          </w:p>
        </w:tc>
        <w:tc>
          <w:tcPr>
            <w:tcW w:w="1842" w:type="dxa"/>
            <w:shd w:val="clear" w:color="auto" w:fill="auto"/>
            <w:tcMar>
              <w:left w:w="0" w:type="dxa"/>
              <w:right w:w="0" w:type="dxa"/>
            </w:tcMar>
            <w:vAlign w:val="center"/>
            <w:hideMark/>
          </w:tcPr>
          <w:p w14:paraId="56B4B451" w14:textId="77777777" w:rsidR="005872DA" w:rsidRPr="005872DA" w:rsidRDefault="005872DA" w:rsidP="00FF5406">
            <w:pPr>
              <w:pStyle w:val="Tijeloteksta"/>
              <w:jc w:val="center"/>
              <w:rPr>
                <w:sz w:val="22"/>
                <w:szCs w:val="22"/>
              </w:rPr>
            </w:pPr>
          </w:p>
        </w:tc>
        <w:tc>
          <w:tcPr>
            <w:tcW w:w="1985" w:type="dxa"/>
            <w:shd w:val="clear" w:color="auto" w:fill="auto"/>
            <w:tcMar>
              <w:left w:w="0" w:type="dxa"/>
              <w:right w:w="0" w:type="dxa"/>
            </w:tcMar>
            <w:vAlign w:val="center"/>
            <w:hideMark/>
          </w:tcPr>
          <w:p w14:paraId="6D76696E" w14:textId="77777777" w:rsidR="005872DA" w:rsidRPr="005872DA" w:rsidRDefault="005872DA" w:rsidP="00FF5406">
            <w:pPr>
              <w:pStyle w:val="Tijeloteksta"/>
              <w:jc w:val="center"/>
              <w:rPr>
                <w:sz w:val="22"/>
                <w:szCs w:val="22"/>
              </w:rPr>
            </w:pPr>
            <w:r w:rsidRPr="005872DA">
              <w:rPr>
                <w:sz w:val="22"/>
                <w:szCs w:val="22"/>
              </w:rPr>
              <w:t>NMV 30-22</w:t>
            </w:r>
          </w:p>
        </w:tc>
        <w:tc>
          <w:tcPr>
            <w:tcW w:w="1559" w:type="dxa"/>
            <w:shd w:val="clear" w:color="auto" w:fill="auto"/>
            <w:tcMar>
              <w:left w:w="0" w:type="dxa"/>
              <w:right w:w="0" w:type="dxa"/>
            </w:tcMar>
            <w:vAlign w:val="center"/>
            <w:hideMark/>
          </w:tcPr>
          <w:p w14:paraId="72B79147" w14:textId="77777777" w:rsidR="005872DA" w:rsidRPr="005872DA" w:rsidRDefault="005872DA" w:rsidP="00FF5406">
            <w:pPr>
              <w:pStyle w:val="Tijeloteksta"/>
              <w:jc w:val="center"/>
              <w:rPr>
                <w:sz w:val="22"/>
                <w:szCs w:val="22"/>
              </w:rPr>
            </w:pPr>
          </w:p>
        </w:tc>
        <w:tc>
          <w:tcPr>
            <w:tcW w:w="709" w:type="dxa"/>
            <w:shd w:val="clear" w:color="auto" w:fill="auto"/>
            <w:tcMar>
              <w:left w:w="0" w:type="dxa"/>
              <w:right w:w="0" w:type="dxa"/>
            </w:tcMar>
            <w:vAlign w:val="center"/>
            <w:hideMark/>
          </w:tcPr>
          <w:p w14:paraId="074D356D" w14:textId="77777777" w:rsidR="005872DA" w:rsidRPr="005872DA" w:rsidRDefault="005872DA" w:rsidP="00FF5406">
            <w:pPr>
              <w:pStyle w:val="Tijeloteksta"/>
              <w:jc w:val="center"/>
              <w:rPr>
                <w:sz w:val="22"/>
                <w:szCs w:val="22"/>
              </w:rPr>
            </w:pPr>
          </w:p>
        </w:tc>
      </w:tr>
      <w:tr w:rsidR="005872DA" w:rsidRPr="005872DA" w14:paraId="33ECF43C" w14:textId="77777777" w:rsidTr="00FF5406">
        <w:trPr>
          <w:cantSplit/>
        </w:trPr>
        <w:tc>
          <w:tcPr>
            <w:tcW w:w="426" w:type="dxa"/>
            <w:shd w:val="clear" w:color="auto" w:fill="auto"/>
            <w:tcMar>
              <w:left w:w="0" w:type="dxa"/>
              <w:right w:w="0" w:type="dxa"/>
            </w:tcMar>
            <w:vAlign w:val="center"/>
            <w:hideMark/>
          </w:tcPr>
          <w:p w14:paraId="0A611033" w14:textId="77777777" w:rsidR="005872DA" w:rsidRPr="005872DA" w:rsidRDefault="005872DA" w:rsidP="00FF5406">
            <w:pPr>
              <w:pStyle w:val="Tijeloteksta"/>
              <w:jc w:val="center"/>
              <w:rPr>
                <w:sz w:val="22"/>
                <w:szCs w:val="22"/>
              </w:rPr>
            </w:pPr>
            <w:r w:rsidRPr="005872DA">
              <w:rPr>
                <w:sz w:val="22"/>
                <w:szCs w:val="22"/>
              </w:rPr>
              <w:t>238.</w:t>
            </w:r>
          </w:p>
        </w:tc>
        <w:tc>
          <w:tcPr>
            <w:tcW w:w="1276" w:type="dxa"/>
            <w:shd w:val="clear" w:color="auto" w:fill="auto"/>
            <w:tcMar>
              <w:left w:w="0" w:type="dxa"/>
              <w:right w:w="0" w:type="dxa"/>
            </w:tcMar>
            <w:vAlign w:val="center"/>
            <w:hideMark/>
          </w:tcPr>
          <w:p w14:paraId="48B727DA" w14:textId="77777777" w:rsidR="005872DA" w:rsidRPr="005872DA" w:rsidRDefault="005872DA" w:rsidP="00FF5406">
            <w:pPr>
              <w:pStyle w:val="Tijeloteksta"/>
              <w:jc w:val="center"/>
              <w:rPr>
                <w:sz w:val="22"/>
                <w:szCs w:val="22"/>
              </w:rPr>
            </w:pPr>
            <w:r w:rsidRPr="005872DA">
              <w:rPr>
                <w:sz w:val="22"/>
                <w:szCs w:val="22"/>
              </w:rPr>
              <w:t>20.12.2022.</w:t>
            </w:r>
          </w:p>
        </w:tc>
        <w:tc>
          <w:tcPr>
            <w:tcW w:w="1134" w:type="dxa"/>
            <w:shd w:val="clear" w:color="auto" w:fill="auto"/>
            <w:tcMar>
              <w:left w:w="0" w:type="dxa"/>
              <w:right w:w="0" w:type="dxa"/>
            </w:tcMar>
            <w:vAlign w:val="center"/>
            <w:hideMark/>
          </w:tcPr>
          <w:p w14:paraId="3580C04B" w14:textId="77777777" w:rsidR="005872DA" w:rsidRPr="005872DA" w:rsidRDefault="005872DA" w:rsidP="00FF5406">
            <w:pPr>
              <w:pStyle w:val="Tijeloteksta"/>
              <w:jc w:val="center"/>
              <w:rPr>
                <w:sz w:val="22"/>
                <w:szCs w:val="22"/>
              </w:rPr>
            </w:pPr>
            <w:r w:rsidRPr="005872DA">
              <w:rPr>
                <w:sz w:val="22"/>
                <w:szCs w:val="22"/>
              </w:rPr>
              <w:t>bjanko zadužnica</w:t>
            </w:r>
          </w:p>
        </w:tc>
        <w:tc>
          <w:tcPr>
            <w:tcW w:w="1843" w:type="dxa"/>
            <w:shd w:val="clear" w:color="auto" w:fill="auto"/>
            <w:tcMar>
              <w:left w:w="0" w:type="dxa"/>
              <w:right w:w="0" w:type="dxa"/>
            </w:tcMar>
            <w:vAlign w:val="center"/>
            <w:hideMark/>
          </w:tcPr>
          <w:p w14:paraId="275DDEE1" w14:textId="77777777" w:rsidR="005872DA" w:rsidRPr="005872DA" w:rsidRDefault="005872DA" w:rsidP="00FF5406">
            <w:pPr>
              <w:pStyle w:val="Tijeloteksta"/>
              <w:jc w:val="center"/>
              <w:rPr>
                <w:sz w:val="22"/>
                <w:szCs w:val="22"/>
              </w:rPr>
            </w:pPr>
            <w:r w:rsidRPr="005872DA">
              <w:rPr>
                <w:sz w:val="22"/>
                <w:szCs w:val="22"/>
              </w:rPr>
              <w:t>OV-18135/2022</w:t>
            </w:r>
          </w:p>
        </w:tc>
        <w:tc>
          <w:tcPr>
            <w:tcW w:w="1276" w:type="dxa"/>
            <w:shd w:val="clear" w:color="auto" w:fill="auto"/>
            <w:tcMar>
              <w:left w:w="0" w:type="dxa"/>
              <w:right w:w="0" w:type="dxa"/>
            </w:tcMar>
            <w:vAlign w:val="center"/>
            <w:hideMark/>
          </w:tcPr>
          <w:p w14:paraId="573C2B37" w14:textId="77777777" w:rsidR="005872DA" w:rsidRPr="005872DA" w:rsidRDefault="005872DA" w:rsidP="00FF5406">
            <w:pPr>
              <w:pStyle w:val="Tijeloteksta"/>
              <w:jc w:val="center"/>
              <w:rPr>
                <w:sz w:val="22"/>
                <w:szCs w:val="22"/>
              </w:rPr>
            </w:pPr>
            <w:r w:rsidRPr="005872DA">
              <w:rPr>
                <w:sz w:val="22"/>
                <w:szCs w:val="22"/>
              </w:rPr>
              <w:t>100.000,00</w:t>
            </w:r>
          </w:p>
        </w:tc>
        <w:tc>
          <w:tcPr>
            <w:tcW w:w="708" w:type="dxa"/>
            <w:shd w:val="clear" w:color="auto" w:fill="auto"/>
            <w:tcMar>
              <w:left w:w="0" w:type="dxa"/>
              <w:right w:w="0" w:type="dxa"/>
            </w:tcMar>
            <w:vAlign w:val="center"/>
            <w:hideMark/>
          </w:tcPr>
          <w:p w14:paraId="3A52AFC7"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112E341F" w14:textId="77777777" w:rsidR="005872DA" w:rsidRPr="005872DA" w:rsidRDefault="005872DA" w:rsidP="00FF5406">
            <w:pPr>
              <w:pStyle w:val="Tijeloteksta"/>
              <w:jc w:val="center"/>
              <w:rPr>
                <w:sz w:val="22"/>
                <w:szCs w:val="22"/>
              </w:rPr>
            </w:pPr>
            <w:r w:rsidRPr="005872DA">
              <w:rPr>
                <w:sz w:val="22"/>
                <w:szCs w:val="22"/>
              </w:rPr>
              <w:t>HEP-Opskrba d.o.o., Ulica grada Vukovara 37, Zagreb</w:t>
            </w:r>
          </w:p>
        </w:tc>
        <w:tc>
          <w:tcPr>
            <w:tcW w:w="1842" w:type="dxa"/>
            <w:shd w:val="clear" w:color="auto" w:fill="auto"/>
            <w:tcMar>
              <w:left w:w="0" w:type="dxa"/>
              <w:right w:w="0" w:type="dxa"/>
            </w:tcMar>
            <w:vAlign w:val="center"/>
            <w:hideMark/>
          </w:tcPr>
          <w:p w14:paraId="34924009" w14:textId="77777777" w:rsidR="005872DA" w:rsidRPr="005872DA" w:rsidRDefault="005872DA" w:rsidP="00FF5406">
            <w:pPr>
              <w:pStyle w:val="Tijeloteksta"/>
              <w:jc w:val="center"/>
              <w:rPr>
                <w:sz w:val="22"/>
                <w:szCs w:val="22"/>
              </w:rPr>
            </w:pPr>
          </w:p>
        </w:tc>
        <w:tc>
          <w:tcPr>
            <w:tcW w:w="1985" w:type="dxa"/>
            <w:shd w:val="clear" w:color="auto" w:fill="auto"/>
            <w:tcMar>
              <w:left w:w="0" w:type="dxa"/>
              <w:right w:w="0" w:type="dxa"/>
            </w:tcMar>
            <w:vAlign w:val="center"/>
            <w:hideMark/>
          </w:tcPr>
          <w:p w14:paraId="69AF6AA4" w14:textId="77777777" w:rsidR="005872DA" w:rsidRPr="005872DA" w:rsidRDefault="005872DA" w:rsidP="00FF5406">
            <w:pPr>
              <w:pStyle w:val="Tijeloteksta"/>
              <w:jc w:val="center"/>
              <w:rPr>
                <w:sz w:val="22"/>
                <w:szCs w:val="22"/>
              </w:rPr>
            </w:pPr>
            <w:r w:rsidRPr="005872DA">
              <w:rPr>
                <w:sz w:val="22"/>
                <w:szCs w:val="22"/>
              </w:rPr>
              <w:t>NVV 9-22</w:t>
            </w:r>
          </w:p>
        </w:tc>
        <w:tc>
          <w:tcPr>
            <w:tcW w:w="1559" w:type="dxa"/>
            <w:shd w:val="clear" w:color="auto" w:fill="auto"/>
            <w:tcMar>
              <w:left w:w="0" w:type="dxa"/>
              <w:right w:w="0" w:type="dxa"/>
            </w:tcMar>
            <w:vAlign w:val="center"/>
            <w:hideMark/>
          </w:tcPr>
          <w:p w14:paraId="099AF976" w14:textId="77777777" w:rsidR="005872DA" w:rsidRPr="005872DA" w:rsidRDefault="005872DA" w:rsidP="00FF5406">
            <w:pPr>
              <w:pStyle w:val="Tijeloteksta"/>
              <w:jc w:val="center"/>
              <w:rPr>
                <w:sz w:val="22"/>
                <w:szCs w:val="22"/>
              </w:rPr>
            </w:pPr>
          </w:p>
        </w:tc>
        <w:tc>
          <w:tcPr>
            <w:tcW w:w="709" w:type="dxa"/>
            <w:shd w:val="clear" w:color="auto" w:fill="auto"/>
            <w:tcMar>
              <w:left w:w="0" w:type="dxa"/>
              <w:right w:w="0" w:type="dxa"/>
            </w:tcMar>
            <w:vAlign w:val="center"/>
            <w:hideMark/>
          </w:tcPr>
          <w:p w14:paraId="1960DC37" w14:textId="77777777" w:rsidR="005872DA" w:rsidRPr="005872DA" w:rsidRDefault="005872DA" w:rsidP="00FF5406">
            <w:pPr>
              <w:pStyle w:val="Tijeloteksta"/>
              <w:jc w:val="center"/>
              <w:rPr>
                <w:sz w:val="22"/>
                <w:szCs w:val="22"/>
              </w:rPr>
            </w:pPr>
          </w:p>
        </w:tc>
      </w:tr>
      <w:tr w:rsidR="005872DA" w:rsidRPr="005872DA" w14:paraId="69184EDC" w14:textId="77777777" w:rsidTr="00FF5406">
        <w:trPr>
          <w:cantSplit/>
        </w:trPr>
        <w:tc>
          <w:tcPr>
            <w:tcW w:w="426" w:type="dxa"/>
            <w:shd w:val="clear" w:color="auto" w:fill="auto"/>
            <w:tcMar>
              <w:left w:w="0" w:type="dxa"/>
              <w:right w:w="0" w:type="dxa"/>
            </w:tcMar>
            <w:vAlign w:val="center"/>
            <w:hideMark/>
          </w:tcPr>
          <w:p w14:paraId="24627BDD" w14:textId="77777777" w:rsidR="005872DA" w:rsidRPr="005872DA" w:rsidRDefault="005872DA" w:rsidP="00FF5406">
            <w:pPr>
              <w:pStyle w:val="Tijeloteksta"/>
              <w:jc w:val="center"/>
              <w:rPr>
                <w:sz w:val="22"/>
                <w:szCs w:val="22"/>
              </w:rPr>
            </w:pPr>
            <w:r w:rsidRPr="005872DA">
              <w:rPr>
                <w:sz w:val="22"/>
                <w:szCs w:val="22"/>
              </w:rPr>
              <w:t>239.</w:t>
            </w:r>
          </w:p>
        </w:tc>
        <w:tc>
          <w:tcPr>
            <w:tcW w:w="1276" w:type="dxa"/>
            <w:shd w:val="clear" w:color="auto" w:fill="auto"/>
            <w:tcMar>
              <w:left w:w="0" w:type="dxa"/>
              <w:right w:w="0" w:type="dxa"/>
            </w:tcMar>
            <w:vAlign w:val="center"/>
            <w:hideMark/>
          </w:tcPr>
          <w:p w14:paraId="71368D7F" w14:textId="77777777" w:rsidR="005872DA" w:rsidRPr="005872DA" w:rsidRDefault="005872DA" w:rsidP="00FF5406">
            <w:pPr>
              <w:pStyle w:val="Tijeloteksta"/>
              <w:jc w:val="center"/>
              <w:rPr>
                <w:sz w:val="22"/>
                <w:szCs w:val="22"/>
              </w:rPr>
            </w:pPr>
            <w:r w:rsidRPr="005872DA">
              <w:rPr>
                <w:sz w:val="22"/>
                <w:szCs w:val="22"/>
              </w:rPr>
              <w:t>20.12.2022.</w:t>
            </w:r>
          </w:p>
        </w:tc>
        <w:tc>
          <w:tcPr>
            <w:tcW w:w="1134" w:type="dxa"/>
            <w:shd w:val="clear" w:color="auto" w:fill="auto"/>
            <w:tcMar>
              <w:left w:w="0" w:type="dxa"/>
              <w:right w:w="0" w:type="dxa"/>
            </w:tcMar>
            <w:vAlign w:val="center"/>
            <w:hideMark/>
          </w:tcPr>
          <w:p w14:paraId="54DF3486" w14:textId="77777777" w:rsidR="005872DA" w:rsidRPr="005872DA" w:rsidRDefault="005872DA" w:rsidP="00FF5406">
            <w:pPr>
              <w:pStyle w:val="Tijeloteksta"/>
              <w:jc w:val="center"/>
              <w:rPr>
                <w:sz w:val="22"/>
                <w:szCs w:val="22"/>
              </w:rPr>
            </w:pPr>
            <w:r w:rsidRPr="005872DA">
              <w:rPr>
                <w:sz w:val="22"/>
                <w:szCs w:val="22"/>
              </w:rPr>
              <w:t>bjanko zadužnica</w:t>
            </w:r>
          </w:p>
        </w:tc>
        <w:tc>
          <w:tcPr>
            <w:tcW w:w="1843" w:type="dxa"/>
            <w:shd w:val="clear" w:color="auto" w:fill="auto"/>
            <w:tcMar>
              <w:left w:w="0" w:type="dxa"/>
              <w:right w:w="0" w:type="dxa"/>
            </w:tcMar>
            <w:vAlign w:val="center"/>
            <w:hideMark/>
          </w:tcPr>
          <w:p w14:paraId="11EEEE65" w14:textId="77777777" w:rsidR="005872DA" w:rsidRPr="005872DA" w:rsidRDefault="005872DA" w:rsidP="00FF5406">
            <w:pPr>
              <w:pStyle w:val="Tijeloteksta"/>
              <w:jc w:val="center"/>
              <w:rPr>
                <w:sz w:val="22"/>
                <w:szCs w:val="22"/>
              </w:rPr>
            </w:pPr>
            <w:r w:rsidRPr="005872DA">
              <w:rPr>
                <w:sz w:val="22"/>
                <w:szCs w:val="22"/>
              </w:rPr>
              <w:t>OV-18140/2022</w:t>
            </w:r>
          </w:p>
        </w:tc>
        <w:tc>
          <w:tcPr>
            <w:tcW w:w="1276" w:type="dxa"/>
            <w:shd w:val="clear" w:color="auto" w:fill="auto"/>
            <w:tcMar>
              <w:left w:w="0" w:type="dxa"/>
              <w:right w:w="0" w:type="dxa"/>
            </w:tcMar>
            <w:vAlign w:val="center"/>
            <w:hideMark/>
          </w:tcPr>
          <w:p w14:paraId="163C59E2" w14:textId="77777777" w:rsidR="005872DA" w:rsidRPr="005872DA" w:rsidRDefault="005872DA" w:rsidP="00FF5406">
            <w:pPr>
              <w:pStyle w:val="Tijeloteksta"/>
              <w:jc w:val="center"/>
              <w:rPr>
                <w:sz w:val="22"/>
                <w:szCs w:val="22"/>
              </w:rPr>
            </w:pPr>
            <w:r w:rsidRPr="005872DA">
              <w:rPr>
                <w:sz w:val="22"/>
                <w:szCs w:val="22"/>
              </w:rPr>
              <w:t>50.000,00</w:t>
            </w:r>
          </w:p>
        </w:tc>
        <w:tc>
          <w:tcPr>
            <w:tcW w:w="708" w:type="dxa"/>
            <w:shd w:val="clear" w:color="auto" w:fill="auto"/>
            <w:tcMar>
              <w:left w:w="0" w:type="dxa"/>
              <w:right w:w="0" w:type="dxa"/>
            </w:tcMar>
            <w:vAlign w:val="center"/>
            <w:hideMark/>
          </w:tcPr>
          <w:p w14:paraId="2450E7A1"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4ED2CBA0" w14:textId="77777777" w:rsidR="005872DA" w:rsidRPr="005872DA" w:rsidRDefault="005872DA" w:rsidP="00FF5406">
            <w:pPr>
              <w:pStyle w:val="Tijeloteksta"/>
              <w:jc w:val="center"/>
              <w:rPr>
                <w:sz w:val="22"/>
                <w:szCs w:val="22"/>
              </w:rPr>
            </w:pPr>
            <w:r w:rsidRPr="005872DA">
              <w:rPr>
                <w:sz w:val="22"/>
                <w:szCs w:val="22"/>
              </w:rPr>
              <w:t>HEP-Opskrba d.o.o., Ulica grada Vukovara 37, Zagreb</w:t>
            </w:r>
          </w:p>
        </w:tc>
        <w:tc>
          <w:tcPr>
            <w:tcW w:w="1842" w:type="dxa"/>
            <w:shd w:val="clear" w:color="auto" w:fill="auto"/>
            <w:tcMar>
              <w:left w:w="0" w:type="dxa"/>
              <w:right w:w="0" w:type="dxa"/>
            </w:tcMar>
            <w:vAlign w:val="center"/>
            <w:hideMark/>
          </w:tcPr>
          <w:p w14:paraId="07DAA58D" w14:textId="77777777" w:rsidR="005872DA" w:rsidRPr="005872DA" w:rsidRDefault="005872DA" w:rsidP="00FF5406">
            <w:pPr>
              <w:pStyle w:val="Tijeloteksta"/>
              <w:jc w:val="center"/>
              <w:rPr>
                <w:sz w:val="22"/>
                <w:szCs w:val="22"/>
              </w:rPr>
            </w:pPr>
          </w:p>
        </w:tc>
        <w:tc>
          <w:tcPr>
            <w:tcW w:w="1985" w:type="dxa"/>
            <w:shd w:val="clear" w:color="auto" w:fill="auto"/>
            <w:tcMar>
              <w:left w:w="0" w:type="dxa"/>
              <w:right w:w="0" w:type="dxa"/>
            </w:tcMar>
            <w:vAlign w:val="center"/>
            <w:hideMark/>
          </w:tcPr>
          <w:p w14:paraId="6A0DBF54" w14:textId="77777777" w:rsidR="005872DA" w:rsidRPr="005872DA" w:rsidRDefault="005872DA" w:rsidP="00FF5406">
            <w:pPr>
              <w:pStyle w:val="Tijeloteksta"/>
              <w:jc w:val="center"/>
              <w:rPr>
                <w:sz w:val="22"/>
                <w:szCs w:val="22"/>
              </w:rPr>
            </w:pPr>
            <w:r w:rsidRPr="005872DA">
              <w:rPr>
                <w:sz w:val="22"/>
                <w:szCs w:val="22"/>
              </w:rPr>
              <w:t>NVV 9-22</w:t>
            </w:r>
          </w:p>
        </w:tc>
        <w:tc>
          <w:tcPr>
            <w:tcW w:w="1559" w:type="dxa"/>
            <w:shd w:val="clear" w:color="auto" w:fill="auto"/>
            <w:tcMar>
              <w:left w:w="0" w:type="dxa"/>
              <w:right w:w="0" w:type="dxa"/>
            </w:tcMar>
            <w:vAlign w:val="center"/>
            <w:hideMark/>
          </w:tcPr>
          <w:p w14:paraId="2C71E0B2" w14:textId="77777777" w:rsidR="005872DA" w:rsidRPr="005872DA" w:rsidRDefault="005872DA" w:rsidP="00FF5406">
            <w:pPr>
              <w:pStyle w:val="Tijeloteksta"/>
              <w:jc w:val="center"/>
              <w:rPr>
                <w:sz w:val="22"/>
                <w:szCs w:val="22"/>
              </w:rPr>
            </w:pPr>
          </w:p>
        </w:tc>
        <w:tc>
          <w:tcPr>
            <w:tcW w:w="709" w:type="dxa"/>
            <w:shd w:val="clear" w:color="auto" w:fill="auto"/>
            <w:tcMar>
              <w:left w:w="0" w:type="dxa"/>
              <w:right w:w="0" w:type="dxa"/>
            </w:tcMar>
            <w:vAlign w:val="center"/>
            <w:hideMark/>
          </w:tcPr>
          <w:p w14:paraId="27C5C4B6" w14:textId="77777777" w:rsidR="005872DA" w:rsidRPr="005872DA" w:rsidRDefault="005872DA" w:rsidP="00FF5406">
            <w:pPr>
              <w:pStyle w:val="Tijeloteksta"/>
              <w:jc w:val="center"/>
              <w:rPr>
                <w:sz w:val="22"/>
                <w:szCs w:val="22"/>
              </w:rPr>
            </w:pPr>
          </w:p>
        </w:tc>
      </w:tr>
      <w:tr w:rsidR="005872DA" w:rsidRPr="005872DA" w14:paraId="64CA4511" w14:textId="77777777" w:rsidTr="00FF5406">
        <w:trPr>
          <w:cantSplit/>
        </w:trPr>
        <w:tc>
          <w:tcPr>
            <w:tcW w:w="426" w:type="dxa"/>
            <w:shd w:val="clear" w:color="auto" w:fill="auto"/>
            <w:tcMar>
              <w:left w:w="0" w:type="dxa"/>
              <w:right w:w="0" w:type="dxa"/>
            </w:tcMar>
            <w:vAlign w:val="center"/>
            <w:hideMark/>
          </w:tcPr>
          <w:p w14:paraId="64963878" w14:textId="77777777" w:rsidR="005872DA" w:rsidRPr="005872DA" w:rsidRDefault="005872DA" w:rsidP="00FF5406">
            <w:pPr>
              <w:pStyle w:val="Tijeloteksta"/>
              <w:jc w:val="center"/>
              <w:rPr>
                <w:sz w:val="22"/>
                <w:szCs w:val="22"/>
              </w:rPr>
            </w:pPr>
            <w:r w:rsidRPr="005872DA">
              <w:rPr>
                <w:sz w:val="22"/>
                <w:szCs w:val="22"/>
              </w:rPr>
              <w:t>240.</w:t>
            </w:r>
          </w:p>
        </w:tc>
        <w:tc>
          <w:tcPr>
            <w:tcW w:w="1276" w:type="dxa"/>
            <w:shd w:val="clear" w:color="auto" w:fill="auto"/>
            <w:tcMar>
              <w:left w:w="0" w:type="dxa"/>
              <w:right w:w="0" w:type="dxa"/>
            </w:tcMar>
            <w:vAlign w:val="center"/>
            <w:hideMark/>
          </w:tcPr>
          <w:p w14:paraId="720138AB" w14:textId="77777777" w:rsidR="005872DA" w:rsidRPr="005872DA" w:rsidRDefault="005872DA" w:rsidP="00FF5406">
            <w:pPr>
              <w:pStyle w:val="Tijeloteksta"/>
              <w:jc w:val="center"/>
              <w:rPr>
                <w:sz w:val="22"/>
                <w:szCs w:val="22"/>
              </w:rPr>
            </w:pPr>
            <w:r w:rsidRPr="005872DA">
              <w:rPr>
                <w:sz w:val="22"/>
                <w:szCs w:val="22"/>
              </w:rPr>
              <w:t>20.12.2022.</w:t>
            </w:r>
          </w:p>
        </w:tc>
        <w:tc>
          <w:tcPr>
            <w:tcW w:w="1134" w:type="dxa"/>
            <w:shd w:val="clear" w:color="auto" w:fill="auto"/>
            <w:tcMar>
              <w:left w:w="0" w:type="dxa"/>
              <w:right w:w="0" w:type="dxa"/>
            </w:tcMar>
            <w:vAlign w:val="center"/>
            <w:hideMark/>
          </w:tcPr>
          <w:p w14:paraId="33E7F999" w14:textId="77777777" w:rsidR="005872DA" w:rsidRPr="005872DA" w:rsidRDefault="005872DA" w:rsidP="00FF5406">
            <w:pPr>
              <w:pStyle w:val="Tijeloteksta"/>
              <w:jc w:val="center"/>
              <w:rPr>
                <w:sz w:val="22"/>
                <w:szCs w:val="22"/>
              </w:rPr>
            </w:pPr>
            <w:r w:rsidRPr="005872DA">
              <w:rPr>
                <w:sz w:val="22"/>
                <w:szCs w:val="22"/>
              </w:rPr>
              <w:t>bjanko zadužnica</w:t>
            </w:r>
          </w:p>
        </w:tc>
        <w:tc>
          <w:tcPr>
            <w:tcW w:w="1843" w:type="dxa"/>
            <w:shd w:val="clear" w:color="auto" w:fill="auto"/>
            <w:tcMar>
              <w:left w:w="0" w:type="dxa"/>
              <w:right w:w="0" w:type="dxa"/>
            </w:tcMar>
            <w:vAlign w:val="center"/>
            <w:hideMark/>
          </w:tcPr>
          <w:p w14:paraId="655F37A0" w14:textId="77777777" w:rsidR="005872DA" w:rsidRPr="005872DA" w:rsidRDefault="005872DA" w:rsidP="00FF5406">
            <w:pPr>
              <w:pStyle w:val="Tijeloteksta"/>
              <w:jc w:val="center"/>
              <w:rPr>
                <w:sz w:val="22"/>
                <w:szCs w:val="22"/>
              </w:rPr>
            </w:pPr>
            <w:r w:rsidRPr="005872DA">
              <w:rPr>
                <w:sz w:val="22"/>
                <w:szCs w:val="22"/>
              </w:rPr>
              <w:t>OV-8176/2021</w:t>
            </w:r>
          </w:p>
        </w:tc>
        <w:tc>
          <w:tcPr>
            <w:tcW w:w="1276" w:type="dxa"/>
            <w:shd w:val="clear" w:color="auto" w:fill="auto"/>
            <w:tcMar>
              <w:left w:w="0" w:type="dxa"/>
              <w:right w:w="0" w:type="dxa"/>
            </w:tcMar>
            <w:vAlign w:val="center"/>
            <w:hideMark/>
          </w:tcPr>
          <w:p w14:paraId="10E5D530" w14:textId="77777777" w:rsidR="005872DA" w:rsidRPr="005872DA" w:rsidRDefault="005872DA" w:rsidP="00FF5406">
            <w:pPr>
              <w:pStyle w:val="Tijeloteksta"/>
              <w:jc w:val="center"/>
              <w:rPr>
                <w:sz w:val="22"/>
                <w:szCs w:val="22"/>
              </w:rPr>
            </w:pPr>
            <w:r w:rsidRPr="005872DA">
              <w:rPr>
                <w:sz w:val="22"/>
                <w:szCs w:val="22"/>
              </w:rPr>
              <w:t>50.000,00</w:t>
            </w:r>
          </w:p>
        </w:tc>
        <w:tc>
          <w:tcPr>
            <w:tcW w:w="708" w:type="dxa"/>
            <w:shd w:val="clear" w:color="auto" w:fill="auto"/>
            <w:tcMar>
              <w:left w:w="0" w:type="dxa"/>
              <w:right w:w="0" w:type="dxa"/>
            </w:tcMar>
            <w:vAlign w:val="center"/>
            <w:hideMark/>
          </w:tcPr>
          <w:p w14:paraId="5C3040AB"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422DBCBC" w14:textId="77777777" w:rsidR="005872DA" w:rsidRPr="005872DA" w:rsidRDefault="005872DA" w:rsidP="00FF5406">
            <w:pPr>
              <w:pStyle w:val="Tijeloteksta"/>
              <w:jc w:val="center"/>
              <w:rPr>
                <w:sz w:val="22"/>
                <w:szCs w:val="22"/>
              </w:rPr>
            </w:pPr>
            <w:r w:rsidRPr="005872DA">
              <w:rPr>
                <w:sz w:val="22"/>
                <w:szCs w:val="22"/>
              </w:rPr>
              <w:t>HEP-Opskrba d.o.o., Ulica grada Vukovara 37, Zagreb</w:t>
            </w:r>
          </w:p>
        </w:tc>
        <w:tc>
          <w:tcPr>
            <w:tcW w:w="1842" w:type="dxa"/>
            <w:shd w:val="clear" w:color="auto" w:fill="auto"/>
            <w:tcMar>
              <w:left w:w="0" w:type="dxa"/>
              <w:right w:w="0" w:type="dxa"/>
            </w:tcMar>
            <w:vAlign w:val="center"/>
            <w:hideMark/>
          </w:tcPr>
          <w:p w14:paraId="6FAE3F40" w14:textId="77777777" w:rsidR="005872DA" w:rsidRPr="005872DA" w:rsidRDefault="005872DA" w:rsidP="00FF5406">
            <w:pPr>
              <w:pStyle w:val="Tijeloteksta"/>
              <w:jc w:val="center"/>
              <w:rPr>
                <w:sz w:val="22"/>
                <w:szCs w:val="22"/>
              </w:rPr>
            </w:pPr>
          </w:p>
        </w:tc>
        <w:tc>
          <w:tcPr>
            <w:tcW w:w="1985" w:type="dxa"/>
            <w:shd w:val="clear" w:color="auto" w:fill="auto"/>
            <w:tcMar>
              <w:left w:w="0" w:type="dxa"/>
              <w:right w:w="0" w:type="dxa"/>
            </w:tcMar>
            <w:vAlign w:val="center"/>
            <w:hideMark/>
          </w:tcPr>
          <w:p w14:paraId="0ABD7AFB" w14:textId="77777777" w:rsidR="005872DA" w:rsidRPr="005872DA" w:rsidRDefault="005872DA" w:rsidP="00FF5406">
            <w:pPr>
              <w:pStyle w:val="Tijeloteksta"/>
              <w:jc w:val="center"/>
              <w:rPr>
                <w:sz w:val="22"/>
                <w:szCs w:val="22"/>
              </w:rPr>
            </w:pPr>
            <w:r w:rsidRPr="005872DA">
              <w:rPr>
                <w:sz w:val="22"/>
                <w:szCs w:val="22"/>
              </w:rPr>
              <w:t>NVV 9-22</w:t>
            </w:r>
          </w:p>
        </w:tc>
        <w:tc>
          <w:tcPr>
            <w:tcW w:w="1559" w:type="dxa"/>
            <w:shd w:val="clear" w:color="auto" w:fill="auto"/>
            <w:tcMar>
              <w:left w:w="0" w:type="dxa"/>
              <w:right w:w="0" w:type="dxa"/>
            </w:tcMar>
            <w:vAlign w:val="center"/>
            <w:hideMark/>
          </w:tcPr>
          <w:p w14:paraId="2223A50F" w14:textId="77777777" w:rsidR="005872DA" w:rsidRPr="005872DA" w:rsidRDefault="005872DA" w:rsidP="00FF5406">
            <w:pPr>
              <w:pStyle w:val="Tijeloteksta"/>
              <w:jc w:val="center"/>
              <w:rPr>
                <w:sz w:val="22"/>
                <w:szCs w:val="22"/>
              </w:rPr>
            </w:pPr>
          </w:p>
        </w:tc>
        <w:tc>
          <w:tcPr>
            <w:tcW w:w="709" w:type="dxa"/>
            <w:shd w:val="clear" w:color="auto" w:fill="auto"/>
            <w:tcMar>
              <w:left w:w="0" w:type="dxa"/>
              <w:right w:w="0" w:type="dxa"/>
            </w:tcMar>
            <w:vAlign w:val="center"/>
            <w:hideMark/>
          </w:tcPr>
          <w:p w14:paraId="4C7FFAED" w14:textId="77777777" w:rsidR="005872DA" w:rsidRPr="005872DA" w:rsidRDefault="005872DA" w:rsidP="00FF5406">
            <w:pPr>
              <w:pStyle w:val="Tijeloteksta"/>
              <w:jc w:val="center"/>
              <w:rPr>
                <w:sz w:val="22"/>
                <w:szCs w:val="22"/>
              </w:rPr>
            </w:pPr>
          </w:p>
        </w:tc>
      </w:tr>
      <w:tr w:rsidR="005872DA" w:rsidRPr="005872DA" w14:paraId="4BA19650" w14:textId="77777777" w:rsidTr="00FF5406">
        <w:trPr>
          <w:cantSplit/>
        </w:trPr>
        <w:tc>
          <w:tcPr>
            <w:tcW w:w="426" w:type="dxa"/>
            <w:shd w:val="clear" w:color="auto" w:fill="auto"/>
            <w:tcMar>
              <w:left w:w="0" w:type="dxa"/>
              <w:right w:w="0" w:type="dxa"/>
            </w:tcMar>
            <w:vAlign w:val="center"/>
            <w:hideMark/>
          </w:tcPr>
          <w:p w14:paraId="3EC87764" w14:textId="77777777" w:rsidR="005872DA" w:rsidRPr="005872DA" w:rsidRDefault="005872DA" w:rsidP="00FF5406">
            <w:pPr>
              <w:pStyle w:val="Tijeloteksta"/>
              <w:jc w:val="center"/>
              <w:rPr>
                <w:sz w:val="22"/>
                <w:szCs w:val="22"/>
              </w:rPr>
            </w:pPr>
            <w:r w:rsidRPr="005872DA">
              <w:rPr>
                <w:sz w:val="22"/>
                <w:szCs w:val="22"/>
              </w:rPr>
              <w:t>241.</w:t>
            </w:r>
          </w:p>
        </w:tc>
        <w:tc>
          <w:tcPr>
            <w:tcW w:w="1276" w:type="dxa"/>
            <w:shd w:val="clear" w:color="auto" w:fill="auto"/>
            <w:tcMar>
              <w:left w:w="0" w:type="dxa"/>
              <w:right w:w="0" w:type="dxa"/>
            </w:tcMar>
            <w:vAlign w:val="center"/>
            <w:hideMark/>
          </w:tcPr>
          <w:p w14:paraId="2B99057B" w14:textId="77777777" w:rsidR="005872DA" w:rsidRPr="005872DA" w:rsidRDefault="005872DA" w:rsidP="00FF5406">
            <w:pPr>
              <w:pStyle w:val="Tijeloteksta"/>
              <w:jc w:val="center"/>
              <w:rPr>
                <w:sz w:val="22"/>
                <w:szCs w:val="22"/>
              </w:rPr>
            </w:pPr>
            <w:r w:rsidRPr="005872DA">
              <w:rPr>
                <w:sz w:val="22"/>
                <w:szCs w:val="22"/>
              </w:rPr>
              <w:t>10.11.2022.</w:t>
            </w:r>
          </w:p>
        </w:tc>
        <w:tc>
          <w:tcPr>
            <w:tcW w:w="1134" w:type="dxa"/>
            <w:shd w:val="clear" w:color="auto" w:fill="auto"/>
            <w:tcMar>
              <w:left w:w="0" w:type="dxa"/>
              <w:right w:w="0" w:type="dxa"/>
            </w:tcMar>
            <w:vAlign w:val="center"/>
            <w:hideMark/>
          </w:tcPr>
          <w:p w14:paraId="28740478" w14:textId="77777777" w:rsidR="005872DA" w:rsidRPr="005872DA" w:rsidRDefault="005872DA" w:rsidP="00FF5406">
            <w:pPr>
              <w:pStyle w:val="Tijeloteksta"/>
              <w:jc w:val="center"/>
              <w:rPr>
                <w:sz w:val="22"/>
                <w:szCs w:val="22"/>
              </w:rPr>
            </w:pPr>
            <w:r w:rsidRPr="005872DA">
              <w:rPr>
                <w:sz w:val="22"/>
                <w:szCs w:val="22"/>
              </w:rPr>
              <w:t>bjanko zadužnica</w:t>
            </w:r>
          </w:p>
        </w:tc>
        <w:tc>
          <w:tcPr>
            <w:tcW w:w="1843" w:type="dxa"/>
            <w:shd w:val="clear" w:color="auto" w:fill="auto"/>
            <w:tcMar>
              <w:left w:w="0" w:type="dxa"/>
              <w:right w:w="0" w:type="dxa"/>
            </w:tcMar>
            <w:vAlign w:val="center"/>
            <w:hideMark/>
          </w:tcPr>
          <w:p w14:paraId="05DC3FB2" w14:textId="77777777" w:rsidR="005872DA" w:rsidRPr="005872DA" w:rsidRDefault="005872DA" w:rsidP="00FF5406">
            <w:pPr>
              <w:pStyle w:val="Tijeloteksta"/>
              <w:jc w:val="center"/>
              <w:rPr>
                <w:sz w:val="22"/>
                <w:szCs w:val="22"/>
              </w:rPr>
            </w:pPr>
            <w:r w:rsidRPr="005872DA">
              <w:rPr>
                <w:sz w:val="22"/>
                <w:szCs w:val="22"/>
              </w:rPr>
              <w:t>OV-5432/2022</w:t>
            </w:r>
          </w:p>
        </w:tc>
        <w:tc>
          <w:tcPr>
            <w:tcW w:w="1276" w:type="dxa"/>
            <w:shd w:val="clear" w:color="auto" w:fill="auto"/>
            <w:tcMar>
              <w:left w:w="0" w:type="dxa"/>
              <w:right w:w="0" w:type="dxa"/>
            </w:tcMar>
            <w:vAlign w:val="center"/>
            <w:hideMark/>
          </w:tcPr>
          <w:p w14:paraId="6D8449CE" w14:textId="77777777" w:rsidR="005872DA" w:rsidRPr="005872DA" w:rsidRDefault="005872DA" w:rsidP="00FF5406">
            <w:pPr>
              <w:pStyle w:val="Tijeloteksta"/>
              <w:jc w:val="center"/>
              <w:rPr>
                <w:sz w:val="22"/>
                <w:szCs w:val="22"/>
              </w:rPr>
            </w:pPr>
            <w:r w:rsidRPr="005872DA">
              <w:rPr>
                <w:sz w:val="22"/>
                <w:szCs w:val="22"/>
              </w:rPr>
              <w:t>10.000,00</w:t>
            </w:r>
          </w:p>
        </w:tc>
        <w:tc>
          <w:tcPr>
            <w:tcW w:w="708" w:type="dxa"/>
            <w:shd w:val="clear" w:color="auto" w:fill="auto"/>
            <w:tcMar>
              <w:left w:w="0" w:type="dxa"/>
              <w:right w:w="0" w:type="dxa"/>
            </w:tcMar>
            <w:vAlign w:val="center"/>
            <w:hideMark/>
          </w:tcPr>
          <w:p w14:paraId="0710623E"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1A95A87C" w14:textId="77777777" w:rsidR="005872DA" w:rsidRPr="005872DA" w:rsidRDefault="005872DA" w:rsidP="00FF5406">
            <w:pPr>
              <w:pStyle w:val="Tijeloteksta"/>
              <w:jc w:val="center"/>
              <w:rPr>
                <w:sz w:val="22"/>
                <w:szCs w:val="22"/>
              </w:rPr>
            </w:pPr>
            <w:r w:rsidRPr="005872DA">
              <w:rPr>
                <w:sz w:val="22"/>
                <w:szCs w:val="22"/>
              </w:rPr>
              <w:t>A1 Hrvatska d.o.o., Vrtni put 1, Zagreb</w:t>
            </w:r>
          </w:p>
        </w:tc>
        <w:tc>
          <w:tcPr>
            <w:tcW w:w="1842" w:type="dxa"/>
            <w:shd w:val="clear" w:color="auto" w:fill="auto"/>
            <w:tcMar>
              <w:left w:w="0" w:type="dxa"/>
              <w:right w:w="0" w:type="dxa"/>
            </w:tcMar>
            <w:vAlign w:val="center"/>
            <w:hideMark/>
          </w:tcPr>
          <w:p w14:paraId="7A6D6D38" w14:textId="77777777" w:rsidR="005872DA" w:rsidRPr="005872DA" w:rsidRDefault="005872DA" w:rsidP="00FF5406">
            <w:pPr>
              <w:pStyle w:val="Tijeloteksta"/>
              <w:jc w:val="center"/>
              <w:rPr>
                <w:sz w:val="22"/>
                <w:szCs w:val="22"/>
              </w:rPr>
            </w:pPr>
          </w:p>
        </w:tc>
        <w:tc>
          <w:tcPr>
            <w:tcW w:w="1985" w:type="dxa"/>
            <w:shd w:val="clear" w:color="auto" w:fill="auto"/>
            <w:tcMar>
              <w:left w:w="0" w:type="dxa"/>
              <w:right w:w="0" w:type="dxa"/>
            </w:tcMar>
            <w:vAlign w:val="center"/>
            <w:hideMark/>
          </w:tcPr>
          <w:p w14:paraId="5303E4D2" w14:textId="77777777" w:rsidR="005872DA" w:rsidRPr="005872DA" w:rsidRDefault="005872DA" w:rsidP="00FF5406">
            <w:pPr>
              <w:pStyle w:val="Tijeloteksta"/>
              <w:jc w:val="center"/>
              <w:rPr>
                <w:sz w:val="22"/>
                <w:szCs w:val="22"/>
              </w:rPr>
            </w:pPr>
            <w:r w:rsidRPr="005872DA">
              <w:rPr>
                <w:sz w:val="22"/>
                <w:szCs w:val="22"/>
              </w:rPr>
              <w:t>NMV 18-22</w:t>
            </w:r>
          </w:p>
        </w:tc>
        <w:tc>
          <w:tcPr>
            <w:tcW w:w="1559" w:type="dxa"/>
            <w:shd w:val="clear" w:color="auto" w:fill="auto"/>
            <w:tcMar>
              <w:left w:w="0" w:type="dxa"/>
              <w:right w:w="0" w:type="dxa"/>
            </w:tcMar>
            <w:vAlign w:val="center"/>
            <w:hideMark/>
          </w:tcPr>
          <w:p w14:paraId="576E2048" w14:textId="77777777" w:rsidR="005872DA" w:rsidRPr="005872DA" w:rsidRDefault="005872DA" w:rsidP="00FF5406">
            <w:pPr>
              <w:pStyle w:val="Tijeloteksta"/>
              <w:jc w:val="center"/>
              <w:rPr>
                <w:sz w:val="22"/>
                <w:szCs w:val="22"/>
              </w:rPr>
            </w:pPr>
          </w:p>
        </w:tc>
        <w:tc>
          <w:tcPr>
            <w:tcW w:w="709" w:type="dxa"/>
            <w:shd w:val="clear" w:color="auto" w:fill="auto"/>
            <w:tcMar>
              <w:left w:w="0" w:type="dxa"/>
              <w:right w:w="0" w:type="dxa"/>
            </w:tcMar>
            <w:vAlign w:val="center"/>
            <w:hideMark/>
          </w:tcPr>
          <w:p w14:paraId="36D95BC0" w14:textId="77777777" w:rsidR="005872DA" w:rsidRPr="005872DA" w:rsidRDefault="005872DA" w:rsidP="00FF5406">
            <w:pPr>
              <w:pStyle w:val="Tijeloteksta"/>
              <w:jc w:val="center"/>
              <w:rPr>
                <w:sz w:val="22"/>
                <w:szCs w:val="22"/>
              </w:rPr>
            </w:pPr>
          </w:p>
        </w:tc>
      </w:tr>
      <w:tr w:rsidR="005872DA" w:rsidRPr="005872DA" w14:paraId="1DC04502" w14:textId="77777777" w:rsidTr="00FF5406">
        <w:trPr>
          <w:cantSplit/>
        </w:trPr>
        <w:tc>
          <w:tcPr>
            <w:tcW w:w="426" w:type="dxa"/>
            <w:shd w:val="clear" w:color="auto" w:fill="auto"/>
            <w:tcMar>
              <w:left w:w="0" w:type="dxa"/>
              <w:right w:w="0" w:type="dxa"/>
            </w:tcMar>
            <w:vAlign w:val="center"/>
            <w:hideMark/>
          </w:tcPr>
          <w:p w14:paraId="1110526F" w14:textId="77777777" w:rsidR="005872DA" w:rsidRPr="005872DA" w:rsidRDefault="005872DA" w:rsidP="00FF5406">
            <w:pPr>
              <w:pStyle w:val="Tijeloteksta"/>
              <w:jc w:val="center"/>
              <w:rPr>
                <w:sz w:val="22"/>
                <w:szCs w:val="22"/>
              </w:rPr>
            </w:pPr>
            <w:r w:rsidRPr="005872DA">
              <w:rPr>
                <w:sz w:val="22"/>
                <w:szCs w:val="22"/>
              </w:rPr>
              <w:lastRenderedPageBreak/>
              <w:t>242.</w:t>
            </w:r>
          </w:p>
        </w:tc>
        <w:tc>
          <w:tcPr>
            <w:tcW w:w="1276" w:type="dxa"/>
            <w:shd w:val="clear" w:color="auto" w:fill="auto"/>
            <w:tcMar>
              <w:left w:w="0" w:type="dxa"/>
              <w:right w:w="0" w:type="dxa"/>
            </w:tcMar>
            <w:vAlign w:val="center"/>
            <w:hideMark/>
          </w:tcPr>
          <w:p w14:paraId="3A3717DC" w14:textId="77777777" w:rsidR="005872DA" w:rsidRPr="005872DA" w:rsidRDefault="005872DA" w:rsidP="00FF5406">
            <w:pPr>
              <w:pStyle w:val="Tijeloteksta"/>
              <w:jc w:val="center"/>
              <w:rPr>
                <w:sz w:val="22"/>
                <w:szCs w:val="22"/>
              </w:rPr>
            </w:pPr>
            <w:r w:rsidRPr="005872DA">
              <w:rPr>
                <w:sz w:val="22"/>
                <w:szCs w:val="22"/>
              </w:rPr>
              <w:t>2019.</w:t>
            </w:r>
          </w:p>
        </w:tc>
        <w:tc>
          <w:tcPr>
            <w:tcW w:w="1134" w:type="dxa"/>
            <w:shd w:val="clear" w:color="auto" w:fill="auto"/>
            <w:tcMar>
              <w:left w:w="0" w:type="dxa"/>
              <w:right w:w="0" w:type="dxa"/>
            </w:tcMar>
            <w:vAlign w:val="center"/>
            <w:hideMark/>
          </w:tcPr>
          <w:p w14:paraId="6E9B1ADA" w14:textId="77777777" w:rsidR="005872DA" w:rsidRPr="005872DA" w:rsidRDefault="005872DA" w:rsidP="00FF5406">
            <w:pPr>
              <w:pStyle w:val="Tijeloteksta"/>
              <w:jc w:val="center"/>
              <w:rPr>
                <w:sz w:val="22"/>
                <w:szCs w:val="22"/>
              </w:rPr>
            </w:pPr>
            <w:r w:rsidRPr="005872DA">
              <w:rPr>
                <w:sz w:val="22"/>
                <w:szCs w:val="22"/>
              </w:rPr>
              <w:t>bjanko zadužnica</w:t>
            </w:r>
          </w:p>
        </w:tc>
        <w:tc>
          <w:tcPr>
            <w:tcW w:w="1843" w:type="dxa"/>
            <w:shd w:val="clear" w:color="auto" w:fill="auto"/>
            <w:tcMar>
              <w:left w:w="0" w:type="dxa"/>
              <w:right w:w="0" w:type="dxa"/>
            </w:tcMar>
            <w:vAlign w:val="center"/>
            <w:hideMark/>
          </w:tcPr>
          <w:p w14:paraId="4F62056C" w14:textId="77777777" w:rsidR="005872DA" w:rsidRPr="005872DA" w:rsidRDefault="005872DA" w:rsidP="00FF5406">
            <w:pPr>
              <w:pStyle w:val="Tijeloteksta"/>
              <w:jc w:val="center"/>
              <w:rPr>
                <w:sz w:val="22"/>
                <w:szCs w:val="22"/>
              </w:rPr>
            </w:pPr>
            <w:r w:rsidRPr="005872DA">
              <w:rPr>
                <w:sz w:val="22"/>
                <w:szCs w:val="22"/>
              </w:rPr>
              <w:t>OV-1618/2019</w:t>
            </w:r>
          </w:p>
        </w:tc>
        <w:tc>
          <w:tcPr>
            <w:tcW w:w="1276" w:type="dxa"/>
            <w:shd w:val="clear" w:color="auto" w:fill="auto"/>
            <w:tcMar>
              <w:left w:w="0" w:type="dxa"/>
              <w:right w:w="0" w:type="dxa"/>
            </w:tcMar>
            <w:vAlign w:val="center"/>
            <w:hideMark/>
          </w:tcPr>
          <w:p w14:paraId="7E76CD2F" w14:textId="77777777" w:rsidR="005872DA" w:rsidRPr="005872DA" w:rsidRDefault="005872DA" w:rsidP="00FF5406">
            <w:pPr>
              <w:pStyle w:val="Tijeloteksta"/>
              <w:jc w:val="center"/>
              <w:rPr>
                <w:sz w:val="22"/>
                <w:szCs w:val="22"/>
              </w:rPr>
            </w:pPr>
            <w:r w:rsidRPr="005872DA">
              <w:rPr>
                <w:sz w:val="22"/>
                <w:szCs w:val="22"/>
              </w:rPr>
              <w:t>50.000,00</w:t>
            </w:r>
          </w:p>
        </w:tc>
        <w:tc>
          <w:tcPr>
            <w:tcW w:w="708" w:type="dxa"/>
            <w:shd w:val="clear" w:color="auto" w:fill="auto"/>
            <w:tcMar>
              <w:left w:w="0" w:type="dxa"/>
              <w:right w:w="0" w:type="dxa"/>
            </w:tcMar>
            <w:vAlign w:val="center"/>
            <w:hideMark/>
          </w:tcPr>
          <w:p w14:paraId="2EAA72D2"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5C03A7BF" w14:textId="77777777" w:rsidR="005872DA" w:rsidRPr="005872DA" w:rsidRDefault="005872DA" w:rsidP="00FF5406">
            <w:pPr>
              <w:pStyle w:val="Tijeloteksta"/>
              <w:jc w:val="center"/>
              <w:rPr>
                <w:sz w:val="22"/>
                <w:szCs w:val="22"/>
              </w:rPr>
            </w:pPr>
            <w:r w:rsidRPr="005872DA">
              <w:rPr>
                <w:sz w:val="22"/>
                <w:szCs w:val="22"/>
              </w:rPr>
              <w:t>Glas Slavonije</w:t>
            </w:r>
          </w:p>
        </w:tc>
        <w:tc>
          <w:tcPr>
            <w:tcW w:w="1842" w:type="dxa"/>
            <w:shd w:val="clear" w:color="auto" w:fill="auto"/>
            <w:tcMar>
              <w:left w:w="0" w:type="dxa"/>
              <w:right w:w="0" w:type="dxa"/>
            </w:tcMar>
            <w:vAlign w:val="center"/>
            <w:hideMark/>
          </w:tcPr>
          <w:p w14:paraId="134732D7" w14:textId="77777777" w:rsidR="005872DA" w:rsidRPr="005872DA" w:rsidRDefault="005872DA" w:rsidP="00FF5406">
            <w:pPr>
              <w:pStyle w:val="Tijeloteksta"/>
              <w:jc w:val="center"/>
              <w:rPr>
                <w:sz w:val="22"/>
                <w:szCs w:val="22"/>
              </w:rPr>
            </w:pPr>
            <w:r w:rsidRPr="005872DA">
              <w:rPr>
                <w:sz w:val="22"/>
                <w:szCs w:val="22"/>
              </w:rPr>
              <w:t>jamstvo za uredno ispunjenje ugovora</w:t>
            </w:r>
          </w:p>
        </w:tc>
        <w:tc>
          <w:tcPr>
            <w:tcW w:w="1985" w:type="dxa"/>
            <w:shd w:val="clear" w:color="auto" w:fill="auto"/>
            <w:tcMar>
              <w:left w:w="0" w:type="dxa"/>
              <w:right w:w="0" w:type="dxa"/>
            </w:tcMar>
            <w:vAlign w:val="center"/>
            <w:hideMark/>
          </w:tcPr>
          <w:p w14:paraId="2D761D86" w14:textId="77777777" w:rsidR="005872DA" w:rsidRPr="005872DA" w:rsidRDefault="005872DA" w:rsidP="00FF5406">
            <w:pPr>
              <w:pStyle w:val="Tijeloteksta"/>
              <w:jc w:val="center"/>
              <w:rPr>
                <w:sz w:val="22"/>
                <w:szCs w:val="22"/>
              </w:rPr>
            </w:pPr>
            <w:r w:rsidRPr="005872DA">
              <w:rPr>
                <w:sz w:val="22"/>
                <w:szCs w:val="22"/>
              </w:rPr>
              <w:t>Ugovor o objavama u dnevnom tisku (U-NMV 15-22)</w:t>
            </w:r>
          </w:p>
        </w:tc>
        <w:tc>
          <w:tcPr>
            <w:tcW w:w="1559" w:type="dxa"/>
            <w:shd w:val="clear" w:color="auto" w:fill="auto"/>
            <w:tcMar>
              <w:left w:w="0" w:type="dxa"/>
              <w:right w:w="0" w:type="dxa"/>
            </w:tcMar>
            <w:vAlign w:val="center"/>
            <w:hideMark/>
          </w:tcPr>
          <w:p w14:paraId="27577918" w14:textId="77777777" w:rsidR="005872DA" w:rsidRPr="005872DA" w:rsidRDefault="005872DA" w:rsidP="00FF5406">
            <w:pPr>
              <w:pStyle w:val="Tijeloteksta"/>
              <w:jc w:val="center"/>
              <w:rPr>
                <w:sz w:val="22"/>
                <w:szCs w:val="22"/>
              </w:rPr>
            </w:pPr>
            <w:r w:rsidRPr="005872DA">
              <w:rPr>
                <w:sz w:val="22"/>
                <w:szCs w:val="22"/>
              </w:rPr>
              <w:t>13.04.2023.</w:t>
            </w:r>
          </w:p>
        </w:tc>
        <w:tc>
          <w:tcPr>
            <w:tcW w:w="709" w:type="dxa"/>
            <w:shd w:val="clear" w:color="auto" w:fill="auto"/>
            <w:tcMar>
              <w:left w:w="0" w:type="dxa"/>
              <w:right w:w="0" w:type="dxa"/>
            </w:tcMar>
            <w:vAlign w:val="center"/>
          </w:tcPr>
          <w:p w14:paraId="61CD5845" w14:textId="77777777" w:rsidR="005872DA" w:rsidRPr="005872DA" w:rsidRDefault="005872DA" w:rsidP="00FF5406">
            <w:pPr>
              <w:pStyle w:val="Tijeloteksta"/>
              <w:jc w:val="center"/>
              <w:rPr>
                <w:sz w:val="22"/>
                <w:szCs w:val="22"/>
              </w:rPr>
            </w:pPr>
          </w:p>
        </w:tc>
      </w:tr>
      <w:tr w:rsidR="005872DA" w:rsidRPr="005872DA" w14:paraId="55EBA397" w14:textId="77777777" w:rsidTr="00FF5406">
        <w:trPr>
          <w:cantSplit/>
        </w:trPr>
        <w:tc>
          <w:tcPr>
            <w:tcW w:w="426" w:type="dxa"/>
            <w:shd w:val="clear" w:color="auto" w:fill="auto"/>
            <w:tcMar>
              <w:left w:w="0" w:type="dxa"/>
              <w:right w:w="0" w:type="dxa"/>
            </w:tcMar>
            <w:vAlign w:val="center"/>
            <w:hideMark/>
          </w:tcPr>
          <w:p w14:paraId="74240D74" w14:textId="77777777" w:rsidR="005872DA" w:rsidRPr="005872DA" w:rsidRDefault="005872DA" w:rsidP="00FF5406">
            <w:pPr>
              <w:pStyle w:val="Tijeloteksta"/>
              <w:jc w:val="center"/>
              <w:rPr>
                <w:sz w:val="22"/>
                <w:szCs w:val="22"/>
              </w:rPr>
            </w:pPr>
            <w:r w:rsidRPr="005872DA">
              <w:rPr>
                <w:sz w:val="22"/>
                <w:szCs w:val="22"/>
              </w:rPr>
              <w:t>243.</w:t>
            </w:r>
          </w:p>
        </w:tc>
        <w:tc>
          <w:tcPr>
            <w:tcW w:w="1276" w:type="dxa"/>
            <w:shd w:val="clear" w:color="auto" w:fill="auto"/>
            <w:tcMar>
              <w:left w:w="0" w:type="dxa"/>
              <w:right w:w="0" w:type="dxa"/>
            </w:tcMar>
            <w:vAlign w:val="center"/>
            <w:hideMark/>
          </w:tcPr>
          <w:p w14:paraId="26251008" w14:textId="77777777" w:rsidR="005872DA" w:rsidRPr="005872DA" w:rsidRDefault="005872DA" w:rsidP="00FF5406">
            <w:pPr>
              <w:pStyle w:val="Tijeloteksta"/>
              <w:jc w:val="center"/>
              <w:rPr>
                <w:sz w:val="22"/>
                <w:szCs w:val="22"/>
              </w:rPr>
            </w:pPr>
            <w:r w:rsidRPr="005872DA">
              <w:rPr>
                <w:sz w:val="22"/>
                <w:szCs w:val="22"/>
              </w:rPr>
              <w:t>2019.</w:t>
            </w:r>
          </w:p>
        </w:tc>
        <w:tc>
          <w:tcPr>
            <w:tcW w:w="1134" w:type="dxa"/>
            <w:shd w:val="clear" w:color="auto" w:fill="auto"/>
            <w:tcMar>
              <w:left w:w="0" w:type="dxa"/>
              <w:right w:w="0" w:type="dxa"/>
            </w:tcMar>
            <w:vAlign w:val="center"/>
            <w:hideMark/>
          </w:tcPr>
          <w:p w14:paraId="76E4C42A" w14:textId="77777777" w:rsidR="005872DA" w:rsidRPr="005872DA" w:rsidRDefault="005872DA" w:rsidP="00FF5406">
            <w:pPr>
              <w:pStyle w:val="Tijeloteksta"/>
              <w:jc w:val="center"/>
              <w:rPr>
                <w:sz w:val="22"/>
                <w:szCs w:val="22"/>
              </w:rPr>
            </w:pPr>
            <w:r w:rsidRPr="005872DA">
              <w:rPr>
                <w:sz w:val="22"/>
                <w:szCs w:val="22"/>
              </w:rPr>
              <w:t>bjanko zadužnica</w:t>
            </w:r>
          </w:p>
        </w:tc>
        <w:tc>
          <w:tcPr>
            <w:tcW w:w="1843" w:type="dxa"/>
            <w:shd w:val="clear" w:color="auto" w:fill="auto"/>
            <w:tcMar>
              <w:left w:w="0" w:type="dxa"/>
              <w:right w:w="0" w:type="dxa"/>
            </w:tcMar>
            <w:vAlign w:val="center"/>
            <w:hideMark/>
          </w:tcPr>
          <w:p w14:paraId="4146877A" w14:textId="77777777" w:rsidR="005872DA" w:rsidRPr="005872DA" w:rsidRDefault="005872DA" w:rsidP="00FF5406">
            <w:pPr>
              <w:pStyle w:val="Tijeloteksta"/>
              <w:jc w:val="center"/>
              <w:rPr>
                <w:sz w:val="22"/>
                <w:szCs w:val="22"/>
              </w:rPr>
            </w:pPr>
            <w:r w:rsidRPr="005872DA">
              <w:rPr>
                <w:sz w:val="22"/>
                <w:szCs w:val="22"/>
              </w:rPr>
              <w:t>OV-2167/2019</w:t>
            </w:r>
          </w:p>
        </w:tc>
        <w:tc>
          <w:tcPr>
            <w:tcW w:w="1276" w:type="dxa"/>
            <w:shd w:val="clear" w:color="auto" w:fill="auto"/>
            <w:tcMar>
              <w:left w:w="0" w:type="dxa"/>
              <w:right w:w="0" w:type="dxa"/>
            </w:tcMar>
            <w:vAlign w:val="center"/>
            <w:hideMark/>
          </w:tcPr>
          <w:p w14:paraId="49C835DA" w14:textId="77777777" w:rsidR="005872DA" w:rsidRPr="005872DA" w:rsidRDefault="005872DA" w:rsidP="00FF5406">
            <w:pPr>
              <w:pStyle w:val="Tijeloteksta"/>
              <w:jc w:val="center"/>
              <w:rPr>
                <w:sz w:val="22"/>
                <w:szCs w:val="22"/>
              </w:rPr>
            </w:pPr>
            <w:r w:rsidRPr="005872DA">
              <w:rPr>
                <w:sz w:val="22"/>
                <w:szCs w:val="22"/>
              </w:rPr>
              <w:t>50.000,00</w:t>
            </w:r>
          </w:p>
        </w:tc>
        <w:tc>
          <w:tcPr>
            <w:tcW w:w="708" w:type="dxa"/>
            <w:shd w:val="clear" w:color="auto" w:fill="auto"/>
            <w:tcMar>
              <w:left w:w="0" w:type="dxa"/>
              <w:right w:w="0" w:type="dxa"/>
            </w:tcMar>
            <w:vAlign w:val="center"/>
            <w:hideMark/>
          </w:tcPr>
          <w:p w14:paraId="20C6C091"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03D64263" w14:textId="77777777" w:rsidR="005872DA" w:rsidRPr="005872DA" w:rsidRDefault="005872DA" w:rsidP="00FF5406">
            <w:pPr>
              <w:pStyle w:val="Tijeloteksta"/>
              <w:jc w:val="center"/>
              <w:rPr>
                <w:sz w:val="22"/>
                <w:szCs w:val="22"/>
              </w:rPr>
            </w:pPr>
            <w:r w:rsidRPr="005872DA">
              <w:rPr>
                <w:sz w:val="22"/>
                <w:szCs w:val="22"/>
              </w:rPr>
              <w:t>Grafika d.o.o.</w:t>
            </w:r>
          </w:p>
        </w:tc>
        <w:tc>
          <w:tcPr>
            <w:tcW w:w="1842" w:type="dxa"/>
            <w:shd w:val="clear" w:color="auto" w:fill="auto"/>
            <w:tcMar>
              <w:left w:w="0" w:type="dxa"/>
              <w:right w:w="0" w:type="dxa"/>
            </w:tcMar>
            <w:vAlign w:val="center"/>
            <w:hideMark/>
          </w:tcPr>
          <w:p w14:paraId="4DBD7CEC" w14:textId="77777777" w:rsidR="005872DA" w:rsidRPr="005872DA" w:rsidRDefault="005872DA" w:rsidP="00FF5406">
            <w:pPr>
              <w:pStyle w:val="Tijeloteksta"/>
              <w:jc w:val="center"/>
              <w:rPr>
                <w:sz w:val="22"/>
                <w:szCs w:val="22"/>
              </w:rPr>
            </w:pPr>
            <w:r w:rsidRPr="005872DA">
              <w:rPr>
                <w:sz w:val="22"/>
                <w:szCs w:val="22"/>
              </w:rPr>
              <w:t>jamstvo za uredno ispunjenje ugovora</w:t>
            </w:r>
          </w:p>
        </w:tc>
        <w:tc>
          <w:tcPr>
            <w:tcW w:w="1985" w:type="dxa"/>
            <w:shd w:val="clear" w:color="auto" w:fill="auto"/>
            <w:tcMar>
              <w:left w:w="0" w:type="dxa"/>
              <w:right w:w="0" w:type="dxa"/>
            </w:tcMar>
            <w:vAlign w:val="center"/>
            <w:hideMark/>
          </w:tcPr>
          <w:p w14:paraId="796E42F9" w14:textId="77777777" w:rsidR="005872DA" w:rsidRPr="005872DA" w:rsidRDefault="005872DA" w:rsidP="00FF5406">
            <w:pPr>
              <w:pStyle w:val="Tijeloteksta"/>
              <w:jc w:val="center"/>
              <w:rPr>
                <w:sz w:val="22"/>
                <w:szCs w:val="22"/>
              </w:rPr>
            </w:pPr>
            <w:r w:rsidRPr="005872DA">
              <w:rPr>
                <w:sz w:val="22"/>
                <w:szCs w:val="22"/>
              </w:rPr>
              <w:t>Ugovor o uslugama tiska (U-N 49-22)</w:t>
            </w:r>
          </w:p>
        </w:tc>
        <w:tc>
          <w:tcPr>
            <w:tcW w:w="1559" w:type="dxa"/>
            <w:shd w:val="clear" w:color="auto" w:fill="auto"/>
            <w:tcMar>
              <w:left w:w="0" w:type="dxa"/>
              <w:right w:w="0" w:type="dxa"/>
            </w:tcMar>
            <w:vAlign w:val="center"/>
            <w:hideMark/>
          </w:tcPr>
          <w:p w14:paraId="160C311D" w14:textId="77777777" w:rsidR="005872DA" w:rsidRPr="005872DA" w:rsidRDefault="005872DA" w:rsidP="00FF5406">
            <w:pPr>
              <w:pStyle w:val="Tijeloteksta"/>
              <w:jc w:val="center"/>
              <w:rPr>
                <w:sz w:val="22"/>
                <w:szCs w:val="22"/>
              </w:rPr>
            </w:pPr>
            <w:r w:rsidRPr="005872DA">
              <w:rPr>
                <w:sz w:val="22"/>
                <w:szCs w:val="22"/>
              </w:rPr>
              <w:t>18.8.2023.</w:t>
            </w:r>
          </w:p>
        </w:tc>
        <w:tc>
          <w:tcPr>
            <w:tcW w:w="709" w:type="dxa"/>
            <w:shd w:val="clear" w:color="auto" w:fill="auto"/>
            <w:tcMar>
              <w:left w:w="0" w:type="dxa"/>
              <w:right w:w="0" w:type="dxa"/>
            </w:tcMar>
            <w:vAlign w:val="center"/>
            <w:hideMark/>
          </w:tcPr>
          <w:p w14:paraId="6CC4D350" w14:textId="77777777" w:rsidR="005872DA" w:rsidRPr="005872DA" w:rsidRDefault="005872DA" w:rsidP="00FF5406">
            <w:pPr>
              <w:pStyle w:val="Tijeloteksta"/>
              <w:jc w:val="center"/>
              <w:rPr>
                <w:sz w:val="22"/>
                <w:szCs w:val="22"/>
              </w:rPr>
            </w:pPr>
          </w:p>
        </w:tc>
      </w:tr>
      <w:tr w:rsidR="005872DA" w:rsidRPr="005872DA" w14:paraId="47360175" w14:textId="77777777" w:rsidTr="00FF5406">
        <w:trPr>
          <w:cantSplit/>
        </w:trPr>
        <w:tc>
          <w:tcPr>
            <w:tcW w:w="426" w:type="dxa"/>
            <w:shd w:val="clear" w:color="auto" w:fill="auto"/>
            <w:tcMar>
              <w:left w:w="0" w:type="dxa"/>
              <w:right w:w="0" w:type="dxa"/>
            </w:tcMar>
            <w:vAlign w:val="center"/>
            <w:hideMark/>
          </w:tcPr>
          <w:p w14:paraId="4BEFB7B0" w14:textId="77777777" w:rsidR="005872DA" w:rsidRPr="005872DA" w:rsidRDefault="005872DA" w:rsidP="00FF5406">
            <w:pPr>
              <w:pStyle w:val="Tijeloteksta"/>
              <w:jc w:val="center"/>
              <w:rPr>
                <w:sz w:val="22"/>
                <w:szCs w:val="22"/>
              </w:rPr>
            </w:pPr>
            <w:r w:rsidRPr="005872DA">
              <w:rPr>
                <w:sz w:val="22"/>
                <w:szCs w:val="22"/>
              </w:rPr>
              <w:t>244.</w:t>
            </w:r>
          </w:p>
        </w:tc>
        <w:tc>
          <w:tcPr>
            <w:tcW w:w="1276" w:type="dxa"/>
            <w:shd w:val="clear" w:color="auto" w:fill="auto"/>
            <w:tcMar>
              <w:left w:w="0" w:type="dxa"/>
              <w:right w:w="0" w:type="dxa"/>
            </w:tcMar>
            <w:vAlign w:val="center"/>
            <w:hideMark/>
          </w:tcPr>
          <w:p w14:paraId="4666C0FD" w14:textId="77777777" w:rsidR="005872DA" w:rsidRPr="005872DA" w:rsidRDefault="005872DA" w:rsidP="00FF5406">
            <w:pPr>
              <w:pStyle w:val="Tijeloteksta"/>
              <w:jc w:val="center"/>
              <w:rPr>
                <w:sz w:val="22"/>
                <w:szCs w:val="22"/>
              </w:rPr>
            </w:pPr>
            <w:r w:rsidRPr="005872DA">
              <w:rPr>
                <w:sz w:val="22"/>
                <w:szCs w:val="22"/>
              </w:rPr>
              <w:t>2018.</w:t>
            </w:r>
          </w:p>
        </w:tc>
        <w:tc>
          <w:tcPr>
            <w:tcW w:w="1134" w:type="dxa"/>
            <w:shd w:val="clear" w:color="auto" w:fill="auto"/>
            <w:tcMar>
              <w:left w:w="0" w:type="dxa"/>
              <w:right w:w="0" w:type="dxa"/>
            </w:tcMar>
            <w:vAlign w:val="center"/>
            <w:hideMark/>
          </w:tcPr>
          <w:p w14:paraId="6F0692E2" w14:textId="77777777" w:rsidR="005872DA" w:rsidRPr="005872DA" w:rsidRDefault="005872DA" w:rsidP="00FF5406">
            <w:pPr>
              <w:pStyle w:val="Tijeloteksta"/>
              <w:jc w:val="center"/>
              <w:rPr>
                <w:sz w:val="22"/>
                <w:szCs w:val="22"/>
              </w:rPr>
            </w:pPr>
            <w:r w:rsidRPr="005872DA">
              <w:rPr>
                <w:sz w:val="22"/>
                <w:szCs w:val="22"/>
              </w:rPr>
              <w:t>bjanko zadužnica</w:t>
            </w:r>
          </w:p>
        </w:tc>
        <w:tc>
          <w:tcPr>
            <w:tcW w:w="1843" w:type="dxa"/>
            <w:shd w:val="clear" w:color="auto" w:fill="auto"/>
            <w:tcMar>
              <w:left w:w="0" w:type="dxa"/>
              <w:right w:w="0" w:type="dxa"/>
            </w:tcMar>
            <w:vAlign w:val="center"/>
            <w:hideMark/>
          </w:tcPr>
          <w:p w14:paraId="6A3DD44C" w14:textId="77777777" w:rsidR="005872DA" w:rsidRPr="005872DA" w:rsidRDefault="005872DA" w:rsidP="00FF5406">
            <w:pPr>
              <w:pStyle w:val="Tijeloteksta"/>
              <w:jc w:val="center"/>
              <w:rPr>
                <w:sz w:val="22"/>
                <w:szCs w:val="22"/>
              </w:rPr>
            </w:pPr>
            <w:r w:rsidRPr="005872DA">
              <w:rPr>
                <w:sz w:val="22"/>
                <w:szCs w:val="22"/>
              </w:rPr>
              <w:t>OV 4552/18</w:t>
            </w:r>
          </w:p>
        </w:tc>
        <w:tc>
          <w:tcPr>
            <w:tcW w:w="1276" w:type="dxa"/>
            <w:shd w:val="clear" w:color="auto" w:fill="auto"/>
            <w:tcMar>
              <w:left w:w="0" w:type="dxa"/>
              <w:right w:w="0" w:type="dxa"/>
            </w:tcMar>
            <w:vAlign w:val="center"/>
            <w:hideMark/>
          </w:tcPr>
          <w:p w14:paraId="61064C89" w14:textId="77777777" w:rsidR="005872DA" w:rsidRPr="005872DA" w:rsidRDefault="005872DA" w:rsidP="00FF5406">
            <w:pPr>
              <w:pStyle w:val="Tijeloteksta"/>
              <w:jc w:val="center"/>
              <w:rPr>
                <w:sz w:val="22"/>
                <w:szCs w:val="22"/>
              </w:rPr>
            </w:pPr>
            <w:r w:rsidRPr="005872DA">
              <w:rPr>
                <w:sz w:val="22"/>
                <w:szCs w:val="22"/>
              </w:rPr>
              <w:t>78.688,10</w:t>
            </w:r>
          </w:p>
        </w:tc>
        <w:tc>
          <w:tcPr>
            <w:tcW w:w="708" w:type="dxa"/>
            <w:shd w:val="clear" w:color="auto" w:fill="auto"/>
            <w:tcMar>
              <w:left w:w="0" w:type="dxa"/>
              <w:right w:w="0" w:type="dxa"/>
            </w:tcMar>
            <w:vAlign w:val="center"/>
            <w:hideMark/>
          </w:tcPr>
          <w:p w14:paraId="49B3174F"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76920EFB" w14:textId="77777777" w:rsidR="005872DA" w:rsidRPr="005872DA" w:rsidRDefault="005872DA" w:rsidP="00FF5406">
            <w:pPr>
              <w:pStyle w:val="Tijeloteksta"/>
              <w:jc w:val="center"/>
              <w:rPr>
                <w:sz w:val="22"/>
                <w:szCs w:val="22"/>
              </w:rPr>
            </w:pPr>
            <w:r w:rsidRPr="005872DA">
              <w:rPr>
                <w:sz w:val="22"/>
                <w:szCs w:val="22"/>
              </w:rPr>
              <w:t>HP-Hrvatska pošta d.d.</w:t>
            </w:r>
          </w:p>
        </w:tc>
        <w:tc>
          <w:tcPr>
            <w:tcW w:w="1842" w:type="dxa"/>
            <w:shd w:val="clear" w:color="auto" w:fill="auto"/>
            <w:tcMar>
              <w:left w:w="0" w:type="dxa"/>
              <w:right w:w="0" w:type="dxa"/>
            </w:tcMar>
            <w:vAlign w:val="center"/>
            <w:hideMark/>
          </w:tcPr>
          <w:p w14:paraId="5C55B8DB" w14:textId="77777777" w:rsidR="005872DA" w:rsidRPr="005872DA" w:rsidRDefault="005872DA" w:rsidP="00FF5406">
            <w:pPr>
              <w:pStyle w:val="Tijeloteksta"/>
              <w:jc w:val="center"/>
              <w:rPr>
                <w:sz w:val="22"/>
                <w:szCs w:val="22"/>
              </w:rPr>
            </w:pPr>
            <w:r w:rsidRPr="005872DA">
              <w:rPr>
                <w:sz w:val="22"/>
                <w:szCs w:val="22"/>
              </w:rPr>
              <w:t>jamstvo za uredno ispunjenje ugovora</w:t>
            </w:r>
          </w:p>
        </w:tc>
        <w:tc>
          <w:tcPr>
            <w:tcW w:w="1985" w:type="dxa"/>
            <w:shd w:val="clear" w:color="auto" w:fill="auto"/>
            <w:tcMar>
              <w:left w:w="0" w:type="dxa"/>
              <w:right w:w="0" w:type="dxa"/>
            </w:tcMar>
            <w:vAlign w:val="center"/>
            <w:hideMark/>
          </w:tcPr>
          <w:p w14:paraId="5FA18532" w14:textId="77777777" w:rsidR="005872DA" w:rsidRPr="005872DA" w:rsidRDefault="005872DA" w:rsidP="00FF5406">
            <w:pPr>
              <w:pStyle w:val="Tijeloteksta"/>
              <w:jc w:val="center"/>
              <w:rPr>
                <w:sz w:val="22"/>
                <w:szCs w:val="22"/>
              </w:rPr>
            </w:pPr>
            <w:r w:rsidRPr="005872DA">
              <w:rPr>
                <w:sz w:val="22"/>
                <w:szCs w:val="22"/>
              </w:rPr>
              <w:t>Ugovor o nabavi poštanskih usluga (U-NMV 16-22)</w:t>
            </w:r>
          </w:p>
        </w:tc>
        <w:tc>
          <w:tcPr>
            <w:tcW w:w="1559" w:type="dxa"/>
            <w:shd w:val="clear" w:color="auto" w:fill="auto"/>
            <w:tcMar>
              <w:left w:w="0" w:type="dxa"/>
              <w:right w:w="0" w:type="dxa"/>
            </w:tcMar>
            <w:vAlign w:val="center"/>
            <w:hideMark/>
          </w:tcPr>
          <w:p w14:paraId="527FAE9F" w14:textId="77777777" w:rsidR="005872DA" w:rsidRPr="005872DA" w:rsidRDefault="005872DA" w:rsidP="00FF5406">
            <w:pPr>
              <w:pStyle w:val="Tijeloteksta"/>
              <w:jc w:val="center"/>
              <w:rPr>
                <w:sz w:val="22"/>
                <w:szCs w:val="22"/>
              </w:rPr>
            </w:pPr>
            <w:r w:rsidRPr="005872DA">
              <w:rPr>
                <w:sz w:val="22"/>
                <w:szCs w:val="22"/>
              </w:rPr>
              <w:t>29.07.2023.</w:t>
            </w:r>
          </w:p>
        </w:tc>
        <w:tc>
          <w:tcPr>
            <w:tcW w:w="709" w:type="dxa"/>
            <w:shd w:val="clear" w:color="auto" w:fill="auto"/>
            <w:tcMar>
              <w:left w:w="0" w:type="dxa"/>
              <w:right w:w="0" w:type="dxa"/>
            </w:tcMar>
            <w:vAlign w:val="center"/>
            <w:hideMark/>
          </w:tcPr>
          <w:p w14:paraId="075AF357" w14:textId="77777777" w:rsidR="005872DA" w:rsidRPr="005872DA" w:rsidRDefault="005872DA" w:rsidP="00FF5406">
            <w:pPr>
              <w:pStyle w:val="Tijeloteksta"/>
              <w:jc w:val="center"/>
              <w:rPr>
                <w:sz w:val="22"/>
                <w:szCs w:val="22"/>
              </w:rPr>
            </w:pPr>
          </w:p>
        </w:tc>
      </w:tr>
      <w:tr w:rsidR="005872DA" w:rsidRPr="005872DA" w14:paraId="58C2F104" w14:textId="77777777" w:rsidTr="00FF5406">
        <w:trPr>
          <w:cantSplit/>
        </w:trPr>
        <w:tc>
          <w:tcPr>
            <w:tcW w:w="426" w:type="dxa"/>
            <w:shd w:val="clear" w:color="auto" w:fill="auto"/>
            <w:tcMar>
              <w:left w:w="0" w:type="dxa"/>
              <w:right w:w="0" w:type="dxa"/>
            </w:tcMar>
            <w:vAlign w:val="center"/>
            <w:hideMark/>
          </w:tcPr>
          <w:p w14:paraId="7DE2CFD3" w14:textId="77777777" w:rsidR="005872DA" w:rsidRPr="005872DA" w:rsidRDefault="005872DA" w:rsidP="00FF5406">
            <w:pPr>
              <w:pStyle w:val="Tijeloteksta"/>
              <w:jc w:val="center"/>
              <w:rPr>
                <w:sz w:val="22"/>
                <w:szCs w:val="22"/>
              </w:rPr>
            </w:pPr>
            <w:r w:rsidRPr="005872DA">
              <w:rPr>
                <w:sz w:val="22"/>
                <w:szCs w:val="22"/>
              </w:rPr>
              <w:t>245.</w:t>
            </w:r>
          </w:p>
        </w:tc>
        <w:tc>
          <w:tcPr>
            <w:tcW w:w="1276" w:type="dxa"/>
            <w:shd w:val="clear" w:color="auto" w:fill="auto"/>
            <w:tcMar>
              <w:left w:w="0" w:type="dxa"/>
              <w:right w:w="0" w:type="dxa"/>
            </w:tcMar>
            <w:vAlign w:val="center"/>
            <w:hideMark/>
          </w:tcPr>
          <w:p w14:paraId="014BC831" w14:textId="77777777" w:rsidR="005872DA" w:rsidRPr="005872DA" w:rsidRDefault="005872DA" w:rsidP="00FF5406">
            <w:pPr>
              <w:pStyle w:val="Tijeloteksta"/>
              <w:jc w:val="center"/>
              <w:rPr>
                <w:sz w:val="22"/>
                <w:szCs w:val="22"/>
              </w:rPr>
            </w:pPr>
            <w:r w:rsidRPr="005872DA">
              <w:rPr>
                <w:sz w:val="22"/>
                <w:szCs w:val="22"/>
              </w:rPr>
              <w:t>2020.</w:t>
            </w:r>
          </w:p>
        </w:tc>
        <w:tc>
          <w:tcPr>
            <w:tcW w:w="1134" w:type="dxa"/>
            <w:shd w:val="clear" w:color="auto" w:fill="auto"/>
            <w:tcMar>
              <w:left w:w="0" w:type="dxa"/>
              <w:right w:w="0" w:type="dxa"/>
            </w:tcMar>
            <w:vAlign w:val="center"/>
            <w:hideMark/>
          </w:tcPr>
          <w:p w14:paraId="534BC110" w14:textId="77777777" w:rsidR="005872DA" w:rsidRPr="005872DA" w:rsidRDefault="005872DA" w:rsidP="00FF5406">
            <w:pPr>
              <w:pStyle w:val="Tijeloteksta"/>
              <w:jc w:val="center"/>
              <w:rPr>
                <w:sz w:val="22"/>
                <w:szCs w:val="22"/>
              </w:rPr>
            </w:pPr>
            <w:r w:rsidRPr="005872DA">
              <w:rPr>
                <w:sz w:val="22"/>
                <w:szCs w:val="22"/>
              </w:rPr>
              <w:t>bjanko zadužnica</w:t>
            </w:r>
          </w:p>
        </w:tc>
        <w:tc>
          <w:tcPr>
            <w:tcW w:w="1843" w:type="dxa"/>
            <w:shd w:val="clear" w:color="auto" w:fill="auto"/>
            <w:tcMar>
              <w:left w:w="0" w:type="dxa"/>
              <w:right w:w="0" w:type="dxa"/>
            </w:tcMar>
            <w:vAlign w:val="center"/>
            <w:hideMark/>
          </w:tcPr>
          <w:p w14:paraId="1C3A64AC" w14:textId="77777777" w:rsidR="005872DA" w:rsidRPr="005872DA" w:rsidRDefault="005872DA" w:rsidP="00FF5406">
            <w:pPr>
              <w:pStyle w:val="Tijeloteksta"/>
              <w:jc w:val="center"/>
              <w:rPr>
                <w:sz w:val="22"/>
                <w:szCs w:val="22"/>
              </w:rPr>
            </w:pPr>
            <w:r w:rsidRPr="005872DA">
              <w:rPr>
                <w:sz w:val="22"/>
                <w:szCs w:val="22"/>
              </w:rPr>
              <w:t>OV-517/2020.</w:t>
            </w:r>
          </w:p>
        </w:tc>
        <w:tc>
          <w:tcPr>
            <w:tcW w:w="1276" w:type="dxa"/>
            <w:shd w:val="clear" w:color="auto" w:fill="auto"/>
            <w:tcMar>
              <w:left w:w="0" w:type="dxa"/>
              <w:right w:w="0" w:type="dxa"/>
            </w:tcMar>
            <w:vAlign w:val="center"/>
            <w:hideMark/>
          </w:tcPr>
          <w:p w14:paraId="0734E1F8" w14:textId="77777777" w:rsidR="005872DA" w:rsidRPr="005872DA" w:rsidRDefault="005872DA" w:rsidP="00FF5406">
            <w:pPr>
              <w:pStyle w:val="Tijeloteksta"/>
              <w:jc w:val="center"/>
              <w:rPr>
                <w:sz w:val="22"/>
                <w:szCs w:val="22"/>
              </w:rPr>
            </w:pPr>
            <w:r w:rsidRPr="005872DA">
              <w:rPr>
                <w:sz w:val="22"/>
                <w:szCs w:val="22"/>
              </w:rPr>
              <w:t>100.000,00</w:t>
            </w:r>
          </w:p>
        </w:tc>
        <w:tc>
          <w:tcPr>
            <w:tcW w:w="708" w:type="dxa"/>
            <w:shd w:val="clear" w:color="auto" w:fill="auto"/>
            <w:tcMar>
              <w:left w:w="0" w:type="dxa"/>
              <w:right w:w="0" w:type="dxa"/>
            </w:tcMar>
            <w:vAlign w:val="center"/>
            <w:hideMark/>
          </w:tcPr>
          <w:p w14:paraId="12CDA583"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765351D4" w14:textId="77777777" w:rsidR="005872DA" w:rsidRPr="005872DA" w:rsidRDefault="005872DA" w:rsidP="00FF5406">
            <w:pPr>
              <w:pStyle w:val="Tijeloteksta"/>
              <w:jc w:val="center"/>
              <w:rPr>
                <w:sz w:val="22"/>
                <w:szCs w:val="22"/>
              </w:rPr>
            </w:pPr>
            <w:r w:rsidRPr="005872DA">
              <w:rPr>
                <w:sz w:val="22"/>
                <w:szCs w:val="22"/>
              </w:rPr>
              <w:t>BEL-TEL</w:t>
            </w:r>
          </w:p>
        </w:tc>
        <w:tc>
          <w:tcPr>
            <w:tcW w:w="1842" w:type="dxa"/>
            <w:shd w:val="clear" w:color="auto" w:fill="auto"/>
            <w:tcMar>
              <w:left w:w="0" w:type="dxa"/>
              <w:right w:w="0" w:type="dxa"/>
            </w:tcMar>
            <w:vAlign w:val="center"/>
            <w:hideMark/>
          </w:tcPr>
          <w:p w14:paraId="7577178A" w14:textId="77777777" w:rsidR="005872DA" w:rsidRPr="005872DA" w:rsidRDefault="005872DA" w:rsidP="00FF5406">
            <w:pPr>
              <w:pStyle w:val="Tijeloteksta"/>
              <w:jc w:val="center"/>
              <w:rPr>
                <w:sz w:val="22"/>
                <w:szCs w:val="22"/>
              </w:rPr>
            </w:pPr>
            <w:r w:rsidRPr="005872DA">
              <w:rPr>
                <w:sz w:val="22"/>
                <w:szCs w:val="22"/>
              </w:rPr>
              <w:t>jamstvo za otklanjanje nedostataka</w:t>
            </w:r>
          </w:p>
        </w:tc>
        <w:tc>
          <w:tcPr>
            <w:tcW w:w="1985" w:type="dxa"/>
            <w:vMerge w:val="restart"/>
            <w:shd w:val="clear" w:color="auto" w:fill="auto"/>
            <w:tcMar>
              <w:left w:w="0" w:type="dxa"/>
              <w:right w:w="0" w:type="dxa"/>
            </w:tcMar>
            <w:vAlign w:val="center"/>
            <w:hideMark/>
          </w:tcPr>
          <w:p w14:paraId="74CF0E21" w14:textId="77777777" w:rsidR="005872DA" w:rsidRPr="005872DA" w:rsidRDefault="005872DA" w:rsidP="00FF5406">
            <w:pPr>
              <w:pStyle w:val="Tijeloteksta"/>
              <w:jc w:val="center"/>
              <w:rPr>
                <w:sz w:val="22"/>
                <w:szCs w:val="22"/>
              </w:rPr>
            </w:pPr>
            <w:r w:rsidRPr="005872DA">
              <w:rPr>
                <w:sz w:val="22"/>
                <w:szCs w:val="22"/>
              </w:rPr>
              <w:t>Ugovor o informatizaciji velike vijećnice (broj: U-NMV 6-19)</w:t>
            </w:r>
          </w:p>
        </w:tc>
        <w:tc>
          <w:tcPr>
            <w:tcW w:w="1559" w:type="dxa"/>
            <w:vMerge w:val="restart"/>
            <w:shd w:val="clear" w:color="auto" w:fill="auto"/>
            <w:tcMar>
              <w:left w:w="0" w:type="dxa"/>
              <w:right w:w="0" w:type="dxa"/>
            </w:tcMar>
            <w:vAlign w:val="center"/>
            <w:hideMark/>
          </w:tcPr>
          <w:p w14:paraId="465DF1B6" w14:textId="77777777" w:rsidR="005872DA" w:rsidRPr="005872DA" w:rsidRDefault="005872DA" w:rsidP="00FF5406">
            <w:pPr>
              <w:pStyle w:val="Tijeloteksta"/>
              <w:jc w:val="center"/>
              <w:rPr>
                <w:sz w:val="22"/>
                <w:szCs w:val="22"/>
              </w:rPr>
            </w:pPr>
            <w:r w:rsidRPr="005872DA">
              <w:rPr>
                <w:sz w:val="22"/>
                <w:szCs w:val="22"/>
              </w:rPr>
              <w:t>07.03.2023.</w:t>
            </w:r>
          </w:p>
        </w:tc>
        <w:tc>
          <w:tcPr>
            <w:tcW w:w="709" w:type="dxa"/>
            <w:shd w:val="clear" w:color="auto" w:fill="auto"/>
            <w:tcMar>
              <w:left w:w="0" w:type="dxa"/>
              <w:right w:w="0" w:type="dxa"/>
            </w:tcMar>
            <w:vAlign w:val="center"/>
            <w:hideMark/>
          </w:tcPr>
          <w:p w14:paraId="1D0EB859" w14:textId="77777777" w:rsidR="005872DA" w:rsidRPr="005872DA" w:rsidRDefault="005872DA" w:rsidP="00FF5406">
            <w:pPr>
              <w:pStyle w:val="Tijeloteksta"/>
              <w:jc w:val="center"/>
              <w:rPr>
                <w:sz w:val="22"/>
                <w:szCs w:val="22"/>
              </w:rPr>
            </w:pPr>
          </w:p>
        </w:tc>
      </w:tr>
      <w:tr w:rsidR="005872DA" w:rsidRPr="005872DA" w14:paraId="46049C6D" w14:textId="77777777" w:rsidTr="00FF5406">
        <w:trPr>
          <w:cantSplit/>
        </w:trPr>
        <w:tc>
          <w:tcPr>
            <w:tcW w:w="426" w:type="dxa"/>
            <w:shd w:val="clear" w:color="auto" w:fill="auto"/>
            <w:tcMar>
              <w:left w:w="0" w:type="dxa"/>
              <w:right w:w="0" w:type="dxa"/>
            </w:tcMar>
            <w:vAlign w:val="center"/>
            <w:hideMark/>
          </w:tcPr>
          <w:p w14:paraId="49A5199E" w14:textId="77777777" w:rsidR="005872DA" w:rsidRPr="005872DA" w:rsidRDefault="005872DA" w:rsidP="00FF5406">
            <w:pPr>
              <w:pStyle w:val="Tijeloteksta"/>
              <w:jc w:val="center"/>
              <w:rPr>
                <w:sz w:val="22"/>
                <w:szCs w:val="22"/>
              </w:rPr>
            </w:pPr>
            <w:r w:rsidRPr="005872DA">
              <w:rPr>
                <w:sz w:val="22"/>
                <w:szCs w:val="22"/>
              </w:rPr>
              <w:t>246.</w:t>
            </w:r>
          </w:p>
        </w:tc>
        <w:tc>
          <w:tcPr>
            <w:tcW w:w="1276" w:type="dxa"/>
            <w:shd w:val="clear" w:color="auto" w:fill="auto"/>
            <w:tcMar>
              <w:left w:w="0" w:type="dxa"/>
              <w:right w:w="0" w:type="dxa"/>
            </w:tcMar>
            <w:vAlign w:val="center"/>
            <w:hideMark/>
          </w:tcPr>
          <w:p w14:paraId="5DD4A334" w14:textId="77777777" w:rsidR="005872DA" w:rsidRPr="005872DA" w:rsidRDefault="005872DA" w:rsidP="00FF5406">
            <w:pPr>
              <w:pStyle w:val="Tijeloteksta"/>
              <w:jc w:val="center"/>
              <w:rPr>
                <w:sz w:val="22"/>
                <w:szCs w:val="22"/>
              </w:rPr>
            </w:pPr>
            <w:r w:rsidRPr="005872DA">
              <w:rPr>
                <w:sz w:val="22"/>
                <w:szCs w:val="22"/>
              </w:rPr>
              <w:t>2019.</w:t>
            </w:r>
          </w:p>
        </w:tc>
        <w:tc>
          <w:tcPr>
            <w:tcW w:w="1134" w:type="dxa"/>
            <w:shd w:val="clear" w:color="auto" w:fill="auto"/>
            <w:tcMar>
              <w:left w:w="0" w:type="dxa"/>
              <w:right w:w="0" w:type="dxa"/>
            </w:tcMar>
            <w:vAlign w:val="center"/>
            <w:hideMark/>
          </w:tcPr>
          <w:p w14:paraId="4185F5CE" w14:textId="77777777" w:rsidR="005872DA" w:rsidRPr="005872DA" w:rsidRDefault="005872DA" w:rsidP="00FF5406">
            <w:pPr>
              <w:pStyle w:val="Tijeloteksta"/>
              <w:jc w:val="center"/>
              <w:rPr>
                <w:sz w:val="22"/>
                <w:szCs w:val="22"/>
              </w:rPr>
            </w:pPr>
            <w:r w:rsidRPr="005872DA">
              <w:rPr>
                <w:sz w:val="22"/>
                <w:szCs w:val="22"/>
              </w:rPr>
              <w:t>bjanko zadužnica</w:t>
            </w:r>
          </w:p>
        </w:tc>
        <w:tc>
          <w:tcPr>
            <w:tcW w:w="1843" w:type="dxa"/>
            <w:shd w:val="clear" w:color="auto" w:fill="auto"/>
            <w:tcMar>
              <w:left w:w="0" w:type="dxa"/>
              <w:right w:w="0" w:type="dxa"/>
            </w:tcMar>
            <w:vAlign w:val="center"/>
            <w:hideMark/>
          </w:tcPr>
          <w:p w14:paraId="4B33B99A" w14:textId="77777777" w:rsidR="005872DA" w:rsidRPr="005872DA" w:rsidRDefault="005872DA" w:rsidP="00FF5406">
            <w:pPr>
              <w:pStyle w:val="Tijeloteksta"/>
              <w:jc w:val="center"/>
              <w:rPr>
                <w:sz w:val="22"/>
                <w:szCs w:val="22"/>
              </w:rPr>
            </w:pPr>
            <w:r w:rsidRPr="005872DA">
              <w:rPr>
                <w:sz w:val="22"/>
                <w:szCs w:val="22"/>
              </w:rPr>
              <w:t>OV-14915/2021</w:t>
            </w:r>
          </w:p>
        </w:tc>
        <w:tc>
          <w:tcPr>
            <w:tcW w:w="1276" w:type="dxa"/>
            <w:shd w:val="clear" w:color="auto" w:fill="auto"/>
            <w:tcMar>
              <w:left w:w="0" w:type="dxa"/>
              <w:right w:w="0" w:type="dxa"/>
            </w:tcMar>
            <w:vAlign w:val="center"/>
            <w:hideMark/>
          </w:tcPr>
          <w:p w14:paraId="1A6413A7" w14:textId="77777777" w:rsidR="005872DA" w:rsidRPr="005872DA" w:rsidRDefault="005872DA" w:rsidP="00FF5406">
            <w:pPr>
              <w:pStyle w:val="Tijeloteksta"/>
              <w:jc w:val="center"/>
              <w:rPr>
                <w:sz w:val="22"/>
                <w:szCs w:val="22"/>
              </w:rPr>
            </w:pPr>
            <w:r w:rsidRPr="005872DA">
              <w:rPr>
                <w:sz w:val="22"/>
                <w:szCs w:val="22"/>
              </w:rPr>
              <w:t>50.000,00</w:t>
            </w:r>
          </w:p>
        </w:tc>
        <w:tc>
          <w:tcPr>
            <w:tcW w:w="708" w:type="dxa"/>
            <w:shd w:val="clear" w:color="auto" w:fill="auto"/>
            <w:tcMar>
              <w:left w:w="0" w:type="dxa"/>
              <w:right w:w="0" w:type="dxa"/>
            </w:tcMar>
            <w:vAlign w:val="center"/>
            <w:hideMark/>
          </w:tcPr>
          <w:p w14:paraId="0C52A4D2"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5989B3C6" w14:textId="77777777" w:rsidR="005872DA" w:rsidRPr="005872DA" w:rsidRDefault="005872DA" w:rsidP="00FF5406">
            <w:pPr>
              <w:pStyle w:val="Tijeloteksta"/>
              <w:jc w:val="center"/>
              <w:rPr>
                <w:sz w:val="22"/>
                <w:szCs w:val="22"/>
              </w:rPr>
            </w:pPr>
            <w:r w:rsidRPr="005872DA">
              <w:rPr>
                <w:sz w:val="22"/>
                <w:szCs w:val="22"/>
              </w:rPr>
              <w:t>BEL-TEL</w:t>
            </w:r>
          </w:p>
        </w:tc>
        <w:tc>
          <w:tcPr>
            <w:tcW w:w="1842" w:type="dxa"/>
            <w:shd w:val="clear" w:color="auto" w:fill="auto"/>
            <w:tcMar>
              <w:left w:w="0" w:type="dxa"/>
              <w:right w:w="0" w:type="dxa"/>
            </w:tcMar>
            <w:vAlign w:val="center"/>
            <w:hideMark/>
          </w:tcPr>
          <w:p w14:paraId="12C2A892" w14:textId="77777777" w:rsidR="005872DA" w:rsidRPr="005872DA" w:rsidRDefault="005872DA" w:rsidP="00FF5406">
            <w:pPr>
              <w:pStyle w:val="Tijeloteksta"/>
              <w:jc w:val="center"/>
              <w:rPr>
                <w:sz w:val="22"/>
                <w:szCs w:val="22"/>
              </w:rPr>
            </w:pPr>
            <w:r w:rsidRPr="005872DA">
              <w:rPr>
                <w:sz w:val="22"/>
                <w:szCs w:val="22"/>
              </w:rPr>
              <w:t>jamstvo za otklanjanje nedostataka</w:t>
            </w:r>
          </w:p>
        </w:tc>
        <w:tc>
          <w:tcPr>
            <w:tcW w:w="1985" w:type="dxa"/>
            <w:vMerge/>
            <w:shd w:val="clear" w:color="auto" w:fill="auto"/>
            <w:tcMar>
              <w:left w:w="0" w:type="dxa"/>
              <w:right w:w="0" w:type="dxa"/>
            </w:tcMar>
            <w:vAlign w:val="center"/>
            <w:hideMark/>
          </w:tcPr>
          <w:p w14:paraId="50C9A342" w14:textId="77777777" w:rsidR="005872DA" w:rsidRPr="005872DA" w:rsidRDefault="005872DA" w:rsidP="00FF5406">
            <w:pPr>
              <w:pStyle w:val="Tijeloteksta"/>
              <w:jc w:val="center"/>
              <w:rPr>
                <w:sz w:val="22"/>
                <w:szCs w:val="22"/>
              </w:rPr>
            </w:pPr>
          </w:p>
        </w:tc>
        <w:tc>
          <w:tcPr>
            <w:tcW w:w="1559" w:type="dxa"/>
            <w:vMerge/>
            <w:shd w:val="clear" w:color="auto" w:fill="auto"/>
            <w:tcMar>
              <w:left w:w="0" w:type="dxa"/>
              <w:right w:w="0" w:type="dxa"/>
            </w:tcMar>
            <w:vAlign w:val="center"/>
            <w:hideMark/>
          </w:tcPr>
          <w:p w14:paraId="6288F9FC" w14:textId="77777777" w:rsidR="005872DA" w:rsidRPr="005872DA" w:rsidRDefault="005872DA" w:rsidP="00FF5406">
            <w:pPr>
              <w:pStyle w:val="Tijeloteksta"/>
              <w:jc w:val="center"/>
              <w:rPr>
                <w:sz w:val="22"/>
                <w:szCs w:val="22"/>
              </w:rPr>
            </w:pPr>
          </w:p>
        </w:tc>
        <w:tc>
          <w:tcPr>
            <w:tcW w:w="709" w:type="dxa"/>
            <w:shd w:val="clear" w:color="auto" w:fill="auto"/>
            <w:tcMar>
              <w:left w:w="0" w:type="dxa"/>
              <w:right w:w="0" w:type="dxa"/>
            </w:tcMar>
            <w:vAlign w:val="center"/>
            <w:hideMark/>
          </w:tcPr>
          <w:p w14:paraId="3BEB1EAD" w14:textId="77777777" w:rsidR="005872DA" w:rsidRPr="005872DA" w:rsidRDefault="005872DA" w:rsidP="00FF5406">
            <w:pPr>
              <w:pStyle w:val="Tijeloteksta"/>
              <w:jc w:val="center"/>
              <w:rPr>
                <w:sz w:val="22"/>
                <w:szCs w:val="22"/>
              </w:rPr>
            </w:pPr>
          </w:p>
        </w:tc>
      </w:tr>
      <w:tr w:rsidR="005872DA" w:rsidRPr="005872DA" w14:paraId="53B4C52D" w14:textId="77777777" w:rsidTr="00FF5406">
        <w:trPr>
          <w:cantSplit/>
        </w:trPr>
        <w:tc>
          <w:tcPr>
            <w:tcW w:w="426" w:type="dxa"/>
            <w:shd w:val="clear" w:color="auto" w:fill="auto"/>
            <w:tcMar>
              <w:left w:w="0" w:type="dxa"/>
              <w:right w:w="0" w:type="dxa"/>
            </w:tcMar>
            <w:vAlign w:val="center"/>
            <w:hideMark/>
          </w:tcPr>
          <w:p w14:paraId="39F1E9AC" w14:textId="77777777" w:rsidR="005872DA" w:rsidRPr="005872DA" w:rsidRDefault="005872DA" w:rsidP="00FF5406">
            <w:pPr>
              <w:pStyle w:val="Tijeloteksta"/>
              <w:jc w:val="center"/>
              <w:rPr>
                <w:sz w:val="22"/>
                <w:szCs w:val="22"/>
              </w:rPr>
            </w:pPr>
            <w:r w:rsidRPr="005872DA">
              <w:rPr>
                <w:sz w:val="22"/>
                <w:szCs w:val="22"/>
              </w:rPr>
              <w:t>247.</w:t>
            </w:r>
          </w:p>
        </w:tc>
        <w:tc>
          <w:tcPr>
            <w:tcW w:w="1276" w:type="dxa"/>
            <w:shd w:val="clear" w:color="auto" w:fill="auto"/>
            <w:tcMar>
              <w:left w:w="0" w:type="dxa"/>
              <w:right w:w="0" w:type="dxa"/>
            </w:tcMar>
            <w:vAlign w:val="center"/>
            <w:hideMark/>
          </w:tcPr>
          <w:p w14:paraId="109E50CA" w14:textId="77777777" w:rsidR="005872DA" w:rsidRPr="005872DA" w:rsidRDefault="005872DA" w:rsidP="00FF5406">
            <w:pPr>
              <w:pStyle w:val="Tijeloteksta"/>
              <w:jc w:val="center"/>
              <w:rPr>
                <w:sz w:val="22"/>
                <w:szCs w:val="22"/>
              </w:rPr>
            </w:pPr>
            <w:r w:rsidRPr="005872DA">
              <w:rPr>
                <w:sz w:val="22"/>
                <w:szCs w:val="22"/>
              </w:rPr>
              <w:t>2020.</w:t>
            </w:r>
          </w:p>
        </w:tc>
        <w:tc>
          <w:tcPr>
            <w:tcW w:w="1134" w:type="dxa"/>
            <w:shd w:val="clear" w:color="auto" w:fill="auto"/>
            <w:tcMar>
              <w:left w:w="0" w:type="dxa"/>
              <w:right w:w="0" w:type="dxa"/>
            </w:tcMar>
            <w:vAlign w:val="center"/>
            <w:hideMark/>
          </w:tcPr>
          <w:p w14:paraId="248E1F0A" w14:textId="77777777" w:rsidR="005872DA" w:rsidRPr="005872DA" w:rsidRDefault="005872DA" w:rsidP="00FF5406">
            <w:pPr>
              <w:pStyle w:val="Tijeloteksta"/>
              <w:jc w:val="center"/>
              <w:rPr>
                <w:sz w:val="22"/>
                <w:szCs w:val="22"/>
              </w:rPr>
            </w:pPr>
            <w:r w:rsidRPr="005872DA">
              <w:rPr>
                <w:sz w:val="22"/>
                <w:szCs w:val="22"/>
              </w:rPr>
              <w:t>bjanko zadužnica</w:t>
            </w:r>
          </w:p>
        </w:tc>
        <w:tc>
          <w:tcPr>
            <w:tcW w:w="1843" w:type="dxa"/>
            <w:shd w:val="clear" w:color="auto" w:fill="auto"/>
            <w:tcMar>
              <w:left w:w="0" w:type="dxa"/>
              <w:right w:w="0" w:type="dxa"/>
            </w:tcMar>
            <w:vAlign w:val="center"/>
            <w:hideMark/>
          </w:tcPr>
          <w:p w14:paraId="7B498B4F" w14:textId="77777777" w:rsidR="005872DA" w:rsidRPr="005872DA" w:rsidRDefault="005872DA" w:rsidP="00FF5406">
            <w:pPr>
              <w:pStyle w:val="Tijeloteksta"/>
              <w:jc w:val="center"/>
              <w:rPr>
                <w:sz w:val="22"/>
                <w:szCs w:val="22"/>
              </w:rPr>
            </w:pPr>
            <w:r w:rsidRPr="005872DA">
              <w:rPr>
                <w:sz w:val="22"/>
                <w:szCs w:val="22"/>
              </w:rPr>
              <w:t>OV-3253/2020</w:t>
            </w:r>
          </w:p>
        </w:tc>
        <w:tc>
          <w:tcPr>
            <w:tcW w:w="1276" w:type="dxa"/>
            <w:shd w:val="clear" w:color="auto" w:fill="auto"/>
            <w:tcMar>
              <w:left w:w="0" w:type="dxa"/>
              <w:right w:w="0" w:type="dxa"/>
            </w:tcMar>
            <w:vAlign w:val="center"/>
            <w:hideMark/>
          </w:tcPr>
          <w:p w14:paraId="4F725D3E" w14:textId="77777777" w:rsidR="005872DA" w:rsidRPr="005872DA" w:rsidRDefault="005872DA" w:rsidP="00FF5406">
            <w:pPr>
              <w:pStyle w:val="Tijeloteksta"/>
              <w:jc w:val="center"/>
              <w:rPr>
                <w:sz w:val="22"/>
                <w:szCs w:val="22"/>
              </w:rPr>
            </w:pPr>
            <w:r w:rsidRPr="005872DA">
              <w:rPr>
                <w:sz w:val="22"/>
                <w:szCs w:val="22"/>
              </w:rPr>
              <w:t>10.000,00</w:t>
            </w:r>
          </w:p>
        </w:tc>
        <w:tc>
          <w:tcPr>
            <w:tcW w:w="708" w:type="dxa"/>
            <w:shd w:val="clear" w:color="auto" w:fill="auto"/>
            <w:tcMar>
              <w:left w:w="0" w:type="dxa"/>
              <w:right w:w="0" w:type="dxa"/>
            </w:tcMar>
            <w:vAlign w:val="center"/>
            <w:hideMark/>
          </w:tcPr>
          <w:p w14:paraId="717003FD"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7155F366" w14:textId="77777777" w:rsidR="005872DA" w:rsidRPr="005872DA" w:rsidRDefault="005872DA" w:rsidP="00FF5406">
            <w:pPr>
              <w:pStyle w:val="Tijeloteksta"/>
              <w:jc w:val="center"/>
              <w:rPr>
                <w:sz w:val="22"/>
                <w:szCs w:val="22"/>
              </w:rPr>
            </w:pPr>
            <w:r w:rsidRPr="005872DA">
              <w:rPr>
                <w:sz w:val="22"/>
                <w:szCs w:val="22"/>
              </w:rPr>
              <w:t>A1 Hrvatska d.o.o.</w:t>
            </w:r>
          </w:p>
        </w:tc>
        <w:tc>
          <w:tcPr>
            <w:tcW w:w="1842" w:type="dxa"/>
            <w:shd w:val="clear" w:color="auto" w:fill="auto"/>
            <w:tcMar>
              <w:left w:w="0" w:type="dxa"/>
              <w:right w:w="0" w:type="dxa"/>
            </w:tcMar>
            <w:vAlign w:val="center"/>
            <w:hideMark/>
          </w:tcPr>
          <w:p w14:paraId="09677EE1" w14:textId="77777777" w:rsidR="005872DA" w:rsidRPr="005872DA" w:rsidRDefault="005872DA" w:rsidP="00FF5406">
            <w:pPr>
              <w:pStyle w:val="Tijeloteksta"/>
              <w:jc w:val="center"/>
              <w:rPr>
                <w:sz w:val="22"/>
                <w:szCs w:val="22"/>
              </w:rPr>
            </w:pPr>
            <w:r w:rsidRPr="005872DA">
              <w:rPr>
                <w:sz w:val="22"/>
                <w:szCs w:val="22"/>
              </w:rPr>
              <w:t>jamstvo za uredno ispunjenje ugovora</w:t>
            </w:r>
          </w:p>
        </w:tc>
        <w:tc>
          <w:tcPr>
            <w:tcW w:w="1985" w:type="dxa"/>
            <w:shd w:val="clear" w:color="auto" w:fill="auto"/>
            <w:tcMar>
              <w:left w:w="0" w:type="dxa"/>
              <w:right w:w="0" w:type="dxa"/>
            </w:tcMar>
            <w:vAlign w:val="center"/>
            <w:hideMark/>
          </w:tcPr>
          <w:p w14:paraId="627B23BA" w14:textId="77777777" w:rsidR="005872DA" w:rsidRPr="005872DA" w:rsidRDefault="005872DA" w:rsidP="00FF5406">
            <w:pPr>
              <w:pStyle w:val="Tijeloteksta"/>
              <w:jc w:val="center"/>
              <w:rPr>
                <w:sz w:val="22"/>
                <w:szCs w:val="22"/>
              </w:rPr>
            </w:pPr>
            <w:r w:rsidRPr="005872DA">
              <w:rPr>
                <w:sz w:val="22"/>
                <w:szCs w:val="22"/>
              </w:rPr>
              <w:t>Ugovor o usluzi mobilne telefonije (broj: U-N 45-22)</w:t>
            </w:r>
          </w:p>
        </w:tc>
        <w:tc>
          <w:tcPr>
            <w:tcW w:w="1559" w:type="dxa"/>
            <w:shd w:val="clear" w:color="auto" w:fill="auto"/>
            <w:tcMar>
              <w:left w:w="0" w:type="dxa"/>
              <w:right w:w="0" w:type="dxa"/>
            </w:tcMar>
            <w:vAlign w:val="center"/>
            <w:hideMark/>
          </w:tcPr>
          <w:p w14:paraId="291673EF" w14:textId="77777777" w:rsidR="005872DA" w:rsidRPr="005872DA" w:rsidRDefault="005872DA" w:rsidP="00FF5406">
            <w:pPr>
              <w:pStyle w:val="Tijeloteksta"/>
              <w:jc w:val="center"/>
              <w:rPr>
                <w:sz w:val="22"/>
                <w:szCs w:val="22"/>
              </w:rPr>
            </w:pPr>
            <w:r w:rsidRPr="005872DA">
              <w:rPr>
                <w:sz w:val="22"/>
                <w:szCs w:val="22"/>
              </w:rPr>
              <w:t>28.6.2024.</w:t>
            </w:r>
          </w:p>
        </w:tc>
        <w:tc>
          <w:tcPr>
            <w:tcW w:w="709" w:type="dxa"/>
            <w:shd w:val="clear" w:color="auto" w:fill="auto"/>
            <w:tcMar>
              <w:left w:w="0" w:type="dxa"/>
              <w:right w:w="0" w:type="dxa"/>
            </w:tcMar>
            <w:vAlign w:val="center"/>
            <w:hideMark/>
          </w:tcPr>
          <w:p w14:paraId="5D6A57BD" w14:textId="77777777" w:rsidR="005872DA" w:rsidRPr="005872DA" w:rsidRDefault="005872DA" w:rsidP="00FF5406">
            <w:pPr>
              <w:pStyle w:val="Tijeloteksta"/>
              <w:jc w:val="center"/>
              <w:rPr>
                <w:sz w:val="22"/>
                <w:szCs w:val="22"/>
              </w:rPr>
            </w:pPr>
          </w:p>
        </w:tc>
      </w:tr>
      <w:tr w:rsidR="005872DA" w:rsidRPr="005872DA" w14:paraId="33981DDA" w14:textId="77777777" w:rsidTr="00FF5406">
        <w:trPr>
          <w:cantSplit/>
        </w:trPr>
        <w:tc>
          <w:tcPr>
            <w:tcW w:w="426" w:type="dxa"/>
            <w:shd w:val="clear" w:color="auto" w:fill="auto"/>
            <w:tcMar>
              <w:left w:w="0" w:type="dxa"/>
              <w:right w:w="0" w:type="dxa"/>
            </w:tcMar>
            <w:vAlign w:val="center"/>
            <w:hideMark/>
          </w:tcPr>
          <w:p w14:paraId="58FD2F2E" w14:textId="77777777" w:rsidR="005872DA" w:rsidRPr="005872DA" w:rsidRDefault="005872DA" w:rsidP="00FF5406">
            <w:pPr>
              <w:pStyle w:val="Tijeloteksta"/>
              <w:jc w:val="center"/>
              <w:rPr>
                <w:sz w:val="22"/>
                <w:szCs w:val="22"/>
              </w:rPr>
            </w:pPr>
            <w:r w:rsidRPr="005872DA">
              <w:rPr>
                <w:sz w:val="22"/>
                <w:szCs w:val="22"/>
              </w:rPr>
              <w:t>248.</w:t>
            </w:r>
          </w:p>
        </w:tc>
        <w:tc>
          <w:tcPr>
            <w:tcW w:w="1276" w:type="dxa"/>
            <w:shd w:val="clear" w:color="auto" w:fill="auto"/>
            <w:tcMar>
              <w:left w:w="0" w:type="dxa"/>
              <w:right w:w="0" w:type="dxa"/>
            </w:tcMar>
            <w:vAlign w:val="center"/>
            <w:hideMark/>
          </w:tcPr>
          <w:p w14:paraId="0407DDC4" w14:textId="77777777" w:rsidR="005872DA" w:rsidRPr="005872DA" w:rsidRDefault="005872DA" w:rsidP="00FF5406">
            <w:pPr>
              <w:pStyle w:val="Tijeloteksta"/>
              <w:jc w:val="center"/>
              <w:rPr>
                <w:sz w:val="22"/>
                <w:szCs w:val="22"/>
              </w:rPr>
            </w:pPr>
            <w:r w:rsidRPr="005872DA">
              <w:rPr>
                <w:sz w:val="22"/>
                <w:szCs w:val="22"/>
              </w:rPr>
              <w:t>2020.</w:t>
            </w:r>
          </w:p>
        </w:tc>
        <w:tc>
          <w:tcPr>
            <w:tcW w:w="1134" w:type="dxa"/>
            <w:shd w:val="clear" w:color="auto" w:fill="auto"/>
            <w:tcMar>
              <w:left w:w="0" w:type="dxa"/>
              <w:right w:w="0" w:type="dxa"/>
            </w:tcMar>
            <w:vAlign w:val="center"/>
            <w:hideMark/>
          </w:tcPr>
          <w:p w14:paraId="3CD36AD1" w14:textId="77777777" w:rsidR="005872DA" w:rsidRPr="005872DA" w:rsidRDefault="005872DA" w:rsidP="00FF5406">
            <w:pPr>
              <w:pStyle w:val="Tijeloteksta"/>
              <w:jc w:val="center"/>
              <w:rPr>
                <w:sz w:val="22"/>
                <w:szCs w:val="22"/>
              </w:rPr>
            </w:pPr>
            <w:r w:rsidRPr="005872DA">
              <w:rPr>
                <w:sz w:val="22"/>
                <w:szCs w:val="22"/>
              </w:rPr>
              <w:t>bjanko zadužnica</w:t>
            </w:r>
          </w:p>
        </w:tc>
        <w:tc>
          <w:tcPr>
            <w:tcW w:w="1843" w:type="dxa"/>
            <w:shd w:val="clear" w:color="auto" w:fill="auto"/>
            <w:tcMar>
              <w:left w:w="0" w:type="dxa"/>
              <w:right w:w="0" w:type="dxa"/>
            </w:tcMar>
            <w:vAlign w:val="center"/>
            <w:hideMark/>
          </w:tcPr>
          <w:p w14:paraId="15B599C3" w14:textId="77777777" w:rsidR="005872DA" w:rsidRPr="005872DA" w:rsidRDefault="005872DA" w:rsidP="00FF5406">
            <w:pPr>
              <w:pStyle w:val="Tijeloteksta"/>
              <w:jc w:val="center"/>
              <w:rPr>
                <w:sz w:val="22"/>
                <w:szCs w:val="22"/>
              </w:rPr>
            </w:pPr>
            <w:r w:rsidRPr="005872DA">
              <w:rPr>
                <w:sz w:val="22"/>
                <w:szCs w:val="22"/>
              </w:rPr>
              <w:t>OV-3252/2020</w:t>
            </w:r>
          </w:p>
        </w:tc>
        <w:tc>
          <w:tcPr>
            <w:tcW w:w="1276" w:type="dxa"/>
            <w:shd w:val="clear" w:color="auto" w:fill="auto"/>
            <w:tcMar>
              <w:left w:w="0" w:type="dxa"/>
              <w:right w:w="0" w:type="dxa"/>
            </w:tcMar>
            <w:vAlign w:val="center"/>
            <w:hideMark/>
          </w:tcPr>
          <w:p w14:paraId="72D88C67" w14:textId="77777777" w:rsidR="005872DA" w:rsidRPr="005872DA" w:rsidRDefault="005872DA" w:rsidP="00FF5406">
            <w:pPr>
              <w:pStyle w:val="Tijeloteksta"/>
              <w:jc w:val="center"/>
              <w:rPr>
                <w:sz w:val="22"/>
                <w:szCs w:val="22"/>
              </w:rPr>
            </w:pPr>
            <w:r w:rsidRPr="005872DA">
              <w:rPr>
                <w:sz w:val="22"/>
                <w:szCs w:val="22"/>
              </w:rPr>
              <w:t>5.000,00</w:t>
            </w:r>
          </w:p>
        </w:tc>
        <w:tc>
          <w:tcPr>
            <w:tcW w:w="708" w:type="dxa"/>
            <w:shd w:val="clear" w:color="auto" w:fill="auto"/>
            <w:tcMar>
              <w:left w:w="0" w:type="dxa"/>
              <w:right w:w="0" w:type="dxa"/>
            </w:tcMar>
            <w:vAlign w:val="center"/>
            <w:hideMark/>
          </w:tcPr>
          <w:p w14:paraId="788F3EF4"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2A6F1A71" w14:textId="77777777" w:rsidR="005872DA" w:rsidRPr="005872DA" w:rsidRDefault="005872DA" w:rsidP="00FF5406">
            <w:pPr>
              <w:pStyle w:val="Tijeloteksta"/>
              <w:jc w:val="center"/>
              <w:rPr>
                <w:sz w:val="22"/>
                <w:szCs w:val="22"/>
              </w:rPr>
            </w:pPr>
            <w:r w:rsidRPr="005872DA">
              <w:rPr>
                <w:sz w:val="22"/>
                <w:szCs w:val="22"/>
              </w:rPr>
              <w:t>A1 Hrvatska d.o.o.</w:t>
            </w:r>
          </w:p>
        </w:tc>
        <w:tc>
          <w:tcPr>
            <w:tcW w:w="1842" w:type="dxa"/>
            <w:shd w:val="clear" w:color="auto" w:fill="auto"/>
            <w:tcMar>
              <w:left w:w="0" w:type="dxa"/>
              <w:right w:w="0" w:type="dxa"/>
            </w:tcMar>
            <w:vAlign w:val="center"/>
            <w:hideMark/>
          </w:tcPr>
          <w:p w14:paraId="03562803" w14:textId="77777777" w:rsidR="005872DA" w:rsidRPr="005872DA" w:rsidRDefault="005872DA" w:rsidP="00FF5406">
            <w:pPr>
              <w:pStyle w:val="Tijeloteksta"/>
              <w:jc w:val="center"/>
              <w:rPr>
                <w:sz w:val="22"/>
                <w:szCs w:val="22"/>
              </w:rPr>
            </w:pPr>
            <w:r w:rsidRPr="005872DA">
              <w:rPr>
                <w:sz w:val="22"/>
                <w:szCs w:val="22"/>
              </w:rPr>
              <w:t>jamstvo za uredno ispunjenje ugovora</w:t>
            </w:r>
          </w:p>
        </w:tc>
        <w:tc>
          <w:tcPr>
            <w:tcW w:w="1985" w:type="dxa"/>
            <w:shd w:val="clear" w:color="auto" w:fill="auto"/>
            <w:tcMar>
              <w:left w:w="0" w:type="dxa"/>
              <w:right w:w="0" w:type="dxa"/>
            </w:tcMar>
            <w:vAlign w:val="center"/>
            <w:hideMark/>
          </w:tcPr>
          <w:p w14:paraId="1B49AF18" w14:textId="77777777" w:rsidR="005872DA" w:rsidRPr="005872DA" w:rsidRDefault="005872DA" w:rsidP="00FF5406">
            <w:pPr>
              <w:pStyle w:val="Tijeloteksta"/>
              <w:jc w:val="center"/>
              <w:rPr>
                <w:sz w:val="22"/>
                <w:szCs w:val="22"/>
              </w:rPr>
            </w:pPr>
            <w:r w:rsidRPr="005872DA">
              <w:rPr>
                <w:sz w:val="22"/>
                <w:szCs w:val="22"/>
              </w:rPr>
              <w:t>Ugovor o usluzi mobilne telefonije (broj: U-N 45-22)</w:t>
            </w:r>
          </w:p>
        </w:tc>
        <w:tc>
          <w:tcPr>
            <w:tcW w:w="1559" w:type="dxa"/>
            <w:shd w:val="clear" w:color="auto" w:fill="auto"/>
            <w:tcMar>
              <w:left w:w="0" w:type="dxa"/>
              <w:right w:w="0" w:type="dxa"/>
            </w:tcMar>
            <w:vAlign w:val="center"/>
            <w:hideMark/>
          </w:tcPr>
          <w:p w14:paraId="74CEE170" w14:textId="77777777" w:rsidR="005872DA" w:rsidRPr="005872DA" w:rsidRDefault="005872DA" w:rsidP="00FF5406">
            <w:pPr>
              <w:pStyle w:val="Tijeloteksta"/>
              <w:jc w:val="center"/>
              <w:rPr>
                <w:sz w:val="22"/>
                <w:szCs w:val="22"/>
              </w:rPr>
            </w:pPr>
            <w:r w:rsidRPr="005872DA">
              <w:rPr>
                <w:sz w:val="22"/>
                <w:szCs w:val="22"/>
              </w:rPr>
              <w:t>28.6.2024.</w:t>
            </w:r>
          </w:p>
        </w:tc>
        <w:tc>
          <w:tcPr>
            <w:tcW w:w="709" w:type="dxa"/>
            <w:shd w:val="clear" w:color="auto" w:fill="auto"/>
            <w:tcMar>
              <w:left w:w="0" w:type="dxa"/>
              <w:right w:w="0" w:type="dxa"/>
            </w:tcMar>
            <w:vAlign w:val="center"/>
          </w:tcPr>
          <w:p w14:paraId="3FAB8EF5" w14:textId="77777777" w:rsidR="005872DA" w:rsidRPr="005872DA" w:rsidRDefault="005872DA" w:rsidP="00FF5406">
            <w:pPr>
              <w:pStyle w:val="Tijeloteksta"/>
              <w:jc w:val="center"/>
              <w:rPr>
                <w:sz w:val="22"/>
                <w:szCs w:val="22"/>
              </w:rPr>
            </w:pPr>
          </w:p>
        </w:tc>
      </w:tr>
      <w:tr w:rsidR="005872DA" w:rsidRPr="005872DA" w14:paraId="4887C2E9" w14:textId="77777777" w:rsidTr="00FF5406">
        <w:trPr>
          <w:cantSplit/>
        </w:trPr>
        <w:tc>
          <w:tcPr>
            <w:tcW w:w="426" w:type="dxa"/>
            <w:shd w:val="clear" w:color="auto" w:fill="auto"/>
            <w:tcMar>
              <w:left w:w="0" w:type="dxa"/>
              <w:right w:w="0" w:type="dxa"/>
            </w:tcMar>
            <w:vAlign w:val="center"/>
            <w:hideMark/>
          </w:tcPr>
          <w:p w14:paraId="6DBE0DA8" w14:textId="77777777" w:rsidR="005872DA" w:rsidRPr="005872DA" w:rsidRDefault="005872DA" w:rsidP="00FF5406">
            <w:pPr>
              <w:pStyle w:val="Tijeloteksta"/>
              <w:jc w:val="center"/>
              <w:rPr>
                <w:sz w:val="22"/>
                <w:szCs w:val="22"/>
              </w:rPr>
            </w:pPr>
            <w:r w:rsidRPr="005872DA">
              <w:rPr>
                <w:sz w:val="22"/>
                <w:szCs w:val="22"/>
              </w:rPr>
              <w:t>249.</w:t>
            </w:r>
          </w:p>
        </w:tc>
        <w:tc>
          <w:tcPr>
            <w:tcW w:w="1276" w:type="dxa"/>
            <w:shd w:val="clear" w:color="auto" w:fill="auto"/>
            <w:tcMar>
              <w:left w:w="0" w:type="dxa"/>
              <w:right w:w="0" w:type="dxa"/>
            </w:tcMar>
            <w:vAlign w:val="center"/>
            <w:hideMark/>
          </w:tcPr>
          <w:p w14:paraId="2F1EE197" w14:textId="77777777" w:rsidR="005872DA" w:rsidRPr="005872DA" w:rsidRDefault="005872DA" w:rsidP="00FF5406">
            <w:pPr>
              <w:pStyle w:val="Tijeloteksta"/>
              <w:jc w:val="center"/>
              <w:rPr>
                <w:sz w:val="22"/>
                <w:szCs w:val="22"/>
              </w:rPr>
            </w:pPr>
            <w:r w:rsidRPr="005872DA">
              <w:rPr>
                <w:sz w:val="22"/>
                <w:szCs w:val="22"/>
              </w:rPr>
              <w:t>2020.</w:t>
            </w:r>
          </w:p>
        </w:tc>
        <w:tc>
          <w:tcPr>
            <w:tcW w:w="1134" w:type="dxa"/>
            <w:shd w:val="clear" w:color="auto" w:fill="auto"/>
            <w:tcMar>
              <w:left w:w="0" w:type="dxa"/>
              <w:right w:w="0" w:type="dxa"/>
            </w:tcMar>
            <w:vAlign w:val="center"/>
            <w:hideMark/>
          </w:tcPr>
          <w:p w14:paraId="4EC12590" w14:textId="77777777" w:rsidR="005872DA" w:rsidRPr="005872DA" w:rsidRDefault="005872DA" w:rsidP="00FF5406">
            <w:pPr>
              <w:pStyle w:val="Tijeloteksta"/>
              <w:jc w:val="center"/>
              <w:rPr>
                <w:sz w:val="22"/>
                <w:szCs w:val="22"/>
              </w:rPr>
            </w:pPr>
            <w:r w:rsidRPr="005872DA">
              <w:rPr>
                <w:sz w:val="22"/>
                <w:szCs w:val="22"/>
              </w:rPr>
              <w:t>bjanko zadužnica</w:t>
            </w:r>
          </w:p>
        </w:tc>
        <w:tc>
          <w:tcPr>
            <w:tcW w:w="1843" w:type="dxa"/>
            <w:shd w:val="clear" w:color="auto" w:fill="auto"/>
            <w:tcMar>
              <w:left w:w="0" w:type="dxa"/>
              <w:right w:w="0" w:type="dxa"/>
            </w:tcMar>
            <w:vAlign w:val="center"/>
            <w:hideMark/>
          </w:tcPr>
          <w:p w14:paraId="62CAD8A2" w14:textId="77777777" w:rsidR="005872DA" w:rsidRPr="005872DA" w:rsidRDefault="005872DA" w:rsidP="00FF5406">
            <w:pPr>
              <w:pStyle w:val="Tijeloteksta"/>
              <w:jc w:val="center"/>
              <w:rPr>
                <w:sz w:val="22"/>
                <w:szCs w:val="22"/>
              </w:rPr>
            </w:pPr>
            <w:r w:rsidRPr="005872DA">
              <w:rPr>
                <w:sz w:val="22"/>
                <w:szCs w:val="22"/>
              </w:rPr>
              <w:t>OV-1277/2020</w:t>
            </w:r>
          </w:p>
        </w:tc>
        <w:tc>
          <w:tcPr>
            <w:tcW w:w="1276" w:type="dxa"/>
            <w:shd w:val="clear" w:color="auto" w:fill="auto"/>
            <w:tcMar>
              <w:left w:w="0" w:type="dxa"/>
              <w:right w:w="0" w:type="dxa"/>
            </w:tcMar>
            <w:vAlign w:val="center"/>
            <w:hideMark/>
          </w:tcPr>
          <w:p w14:paraId="1AE59818" w14:textId="77777777" w:rsidR="005872DA" w:rsidRPr="005872DA" w:rsidRDefault="005872DA" w:rsidP="00FF5406">
            <w:pPr>
              <w:pStyle w:val="Tijeloteksta"/>
              <w:jc w:val="center"/>
              <w:rPr>
                <w:sz w:val="22"/>
                <w:szCs w:val="22"/>
              </w:rPr>
            </w:pPr>
            <w:r w:rsidRPr="005872DA">
              <w:rPr>
                <w:sz w:val="22"/>
                <w:szCs w:val="22"/>
              </w:rPr>
              <w:t>50.000,00</w:t>
            </w:r>
          </w:p>
        </w:tc>
        <w:tc>
          <w:tcPr>
            <w:tcW w:w="708" w:type="dxa"/>
            <w:shd w:val="clear" w:color="auto" w:fill="auto"/>
            <w:tcMar>
              <w:left w:w="0" w:type="dxa"/>
              <w:right w:w="0" w:type="dxa"/>
            </w:tcMar>
            <w:vAlign w:val="center"/>
            <w:hideMark/>
          </w:tcPr>
          <w:p w14:paraId="75089101"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64AFCDB8" w14:textId="77777777" w:rsidR="005872DA" w:rsidRPr="005872DA" w:rsidRDefault="005872DA" w:rsidP="00FF5406">
            <w:pPr>
              <w:pStyle w:val="Tijeloteksta"/>
              <w:jc w:val="center"/>
              <w:rPr>
                <w:sz w:val="22"/>
                <w:szCs w:val="22"/>
              </w:rPr>
            </w:pPr>
            <w:r w:rsidRPr="005872DA">
              <w:rPr>
                <w:sz w:val="22"/>
                <w:szCs w:val="22"/>
              </w:rPr>
              <w:t>Bijelić CO d.o.o.</w:t>
            </w:r>
          </w:p>
        </w:tc>
        <w:tc>
          <w:tcPr>
            <w:tcW w:w="1842" w:type="dxa"/>
            <w:shd w:val="clear" w:color="auto" w:fill="auto"/>
            <w:tcMar>
              <w:left w:w="0" w:type="dxa"/>
              <w:right w:w="0" w:type="dxa"/>
            </w:tcMar>
            <w:vAlign w:val="center"/>
            <w:hideMark/>
          </w:tcPr>
          <w:p w14:paraId="4773FD83" w14:textId="77777777" w:rsidR="005872DA" w:rsidRPr="005872DA" w:rsidRDefault="005872DA" w:rsidP="00FF5406">
            <w:pPr>
              <w:pStyle w:val="Tijeloteksta"/>
              <w:jc w:val="center"/>
              <w:rPr>
                <w:sz w:val="22"/>
                <w:szCs w:val="22"/>
              </w:rPr>
            </w:pPr>
            <w:r w:rsidRPr="005872DA">
              <w:rPr>
                <w:sz w:val="22"/>
                <w:szCs w:val="22"/>
              </w:rPr>
              <w:t>jamstvo za uredno ispunjenje ugovora</w:t>
            </w:r>
          </w:p>
        </w:tc>
        <w:tc>
          <w:tcPr>
            <w:tcW w:w="1985" w:type="dxa"/>
            <w:shd w:val="clear" w:color="auto" w:fill="auto"/>
            <w:tcMar>
              <w:left w:w="0" w:type="dxa"/>
              <w:right w:w="0" w:type="dxa"/>
            </w:tcMar>
            <w:vAlign w:val="center"/>
            <w:hideMark/>
          </w:tcPr>
          <w:p w14:paraId="47D1531F" w14:textId="77777777" w:rsidR="005872DA" w:rsidRPr="005872DA" w:rsidRDefault="005872DA" w:rsidP="00FF5406">
            <w:pPr>
              <w:pStyle w:val="Tijeloteksta"/>
              <w:jc w:val="center"/>
              <w:rPr>
                <w:sz w:val="22"/>
                <w:szCs w:val="22"/>
              </w:rPr>
            </w:pPr>
            <w:r w:rsidRPr="005872DA">
              <w:rPr>
                <w:sz w:val="22"/>
                <w:szCs w:val="22"/>
              </w:rPr>
              <w:t>Ugovor o nabavi toplih napitaka, alkohola i bezalkoholnih pića (U-N 31-22)</w:t>
            </w:r>
          </w:p>
        </w:tc>
        <w:tc>
          <w:tcPr>
            <w:tcW w:w="1559" w:type="dxa"/>
            <w:shd w:val="clear" w:color="auto" w:fill="auto"/>
            <w:tcMar>
              <w:left w:w="0" w:type="dxa"/>
              <w:right w:w="0" w:type="dxa"/>
            </w:tcMar>
            <w:vAlign w:val="center"/>
            <w:hideMark/>
          </w:tcPr>
          <w:p w14:paraId="446E9F82" w14:textId="77777777" w:rsidR="005872DA" w:rsidRPr="005872DA" w:rsidRDefault="005872DA" w:rsidP="00FF5406">
            <w:pPr>
              <w:pStyle w:val="Tijeloteksta"/>
              <w:jc w:val="center"/>
              <w:rPr>
                <w:sz w:val="22"/>
                <w:szCs w:val="22"/>
              </w:rPr>
            </w:pPr>
            <w:r w:rsidRPr="005872DA">
              <w:rPr>
                <w:sz w:val="22"/>
                <w:szCs w:val="22"/>
              </w:rPr>
              <w:t>4.3.2023.</w:t>
            </w:r>
          </w:p>
        </w:tc>
        <w:tc>
          <w:tcPr>
            <w:tcW w:w="709" w:type="dxa"/>
            <w:shd w:val="clear" w:color="auto" w:fill="auto"/>
            <w:tcMar>
              <w:left w:w="0" w:type="dxa"/>
              <w:right w:w="0" w:type="dxa"/>
            </w:tcMar>
            <w:vAlign w:val="center"/>
            <w:hideMark/>
          </w:tcPr>
          <w:p w14:paraId="62EA107F" w14:textId="77777777" w:rsidR="005872DA" w:rsidRPr="005872DA" w:rsidRDefault="005872DA" w:rsidP="00FF5406">
            <w:pPr>
              <w:pStyle w:val="Tijeloteksta"/>
              <w:jc w:val="center"/>
              <w:rPr>
                <w:sz w:val="22"/>
                <w:szCs w:val="22"/>
              </w:rPr>
            </w:pPr>
          </w:p>
        </w:tc>
      </w:tr>
      <w:tr w:rsidR="005872DA" w:rsidRPr="005872DA" w14:paraId="41F1CE1F" w14:textId="77777777" w:rsidTr="00FF5406">
        <w:trPr>
          <w:cantSplit/>
        </w:trPr>
        <w:tc>
          <w:tcPr>
            <w:tcW w:w="426" w:type="dxa"/>
            <w:shd w:val="clear" w:color="auto" w:fill="auto"/>
            <w:tcMar>
              <w:left w:w="0" w:type="dxa"/>
              <w:right w:w="0" w:type="dxa"/>
            </w:tcMar>
            <w:vAlign w:val="center"/>
            <w:hideMark/>
          </w:tcPr>
          <w:p w14:paraId="1B4D3844" w14:textId="77777777" w:rsidR="005872DA" w:rsidRPr="005872DA" w:rsidRDefault="005872DA" w:rsidP="00FF5406">
            <w:pPr>
              <w:pStyle w:val="Tijeloteksta"/>
              <w:jc w:val="center"/>
              <w:rPr>
                <w:sz w:val="22"/>
                <w:szCs w:val="22"/>
              </w:rPr>
            </w:pPr>
            <w:r w:rsidRPr="005872DA">
              <w:rPr>
                <w:sz w:val="22"/>
                <w:szCs w:val="22"/>
              </w:rPr>
              <w:t>250.</w:t>
            </w:r>
          </w:p>
        </w:tc>
        <w:tc>
          <w:tcPr>
            <w:tcW w:w="1276" w:type="dxa"/>
            <w:shd w:val="clear" w:color="auto" w:fill="auto"/>
            <w:tcMar>
              <w:left w:w="0" w:type="dxa"/>
              <w:right w:w="0" w:type="dxa"/>
            </w:tcMar>
            <w:vAlign w:val="center"/>
            <w:hideMark/>
          </w:tcPr>
          <w:p w14:paraId="7C745773" w14:textId="77777777" w:rsidR="005872DA" w:rsidRPr="005872DA" w:rsidRDefault="005872DA" w:rsidP="00FF5406">
            <w:pPr>
              <w:pStyle w:val="Tijeloteksta"/>
              <w:jc w:val="center"/>
              <w:rPr>
                <w:sz w:val="22"/>
                <w:szCs w:val="22"/>
              </w:rPr>
            </w:pPr>
            <w:r w:rsidRPr="005872DA">
              <w:rPr>
                <w:sz w:val="22"/>
                <w:szCs w:val="22"/>
              </w:rPr>
              <w:t>2020.</w:t>
            </w:r>
          </w:p>
        </w:tc>
        <w:tc>
          <w:tcPr>
            <w:tcW w:w="1134" w:type="dxa"/>
            <w:shd w:val="clear" w:color="auto" w:fill="auto"/>
            <w:tcMar>
              <w:left w:w="0" w:type="dxa"/>
              <w:right w:w="0" w:type="dxa"/>
            </w:tcMar>
            <w:vAlign w:val="center"/>
            <w:hideMark/>
          </w:tcPr>
          <w:p w14:paraId="164BD350" w14:textId="77777777" w:rsidR="005872DA" w:rsidRPr="005872DA" w:rsidRDefault="005872DA" w:rsidP="00FF5406">
            <w:pPr>
              <w:pStyle w:val="Tijeloteksta"/>
              <w:jc w:val="center"/>
              <w:rPr>
                <w:sz w:val="22"/>
                <w:szCs w:val="22"/>
              </w:rPr>
            </w:pPr>
            <w:r w:rsidRPr="005872DA">
              <w:rPr>
                <w:sz w:val="22"/>
                <w:szCs w:val="22"/>
              </w:rPr>
              <w:t>bjanko zadužnica</w:t>
            </w:r>
          </w:p>
        </w:tc>
        <w:tc>
          <w:tcPr>
            <w:tcW w:w="1843" w:type="dxa"/>
            <w:shd w:val="clear" w:color="auto" w:fill="auto"/>
            <w:tcMar>
              <w:left w:w="0" w:type="dxa"/>
              <w:right w:w="0" w:type="dxa"/>
            </w:tcMar>
            <w:vAlign w:val="center"/>
            <w:hideMark/>
          </w:tcPr>
          <w:p w14:paraId="75F65357" w14:textId="77777777" w:rsidR="005872DA" w:rsidRPr="005872DA" w:rsidRDefault="005872DA" w:rsidP="00FF5406">
            <w:pPr>
              <w:pStyle w:val="Tijeloteksta"/>
              <w:jc w:val="center"/>
              <w:rPr>
                <w:sz w:val="22"/>
                <w:szCs w:val="22"/>
              </w:rPr>
            </w:pPr>
            <w:r w:rsidRPr="005872DA">
              <w:rPr>
                <w:sz w:val="22"/>
                <w:szCs w:val="22"/>
              </w:rPr>
              <w:t>2004006377</w:t>
            </w:r>
          </w:p>
        </w:tc>
        <w:tc>
          <w:tcPr>
            <w:tcW w:w="1276" w:type="dxa"/>
            <w:shd w:val="clear" w:color="auto" w:fill="auto"/>
            <w:tcMar>
              <w:left w:w="0" w:type="dxa"/>
              <w:right w:w="0" w:type="dxa"/>
            </w:tcMar>
            <w:vAlign w:val="center"/>
            <w:hideMark/>
          </w:tcPr>
          <w:p w14:paraId="05E8220D" w14:textId="77777777" w:rsidR="005872DA" w:rsidRPr="005872DA" w:rsidRDefault="005872DA" w:rsidP="00FF5406">
            <w:pPr>
              <w:pStyle w:val="Tijeloteksta"/>
              <w:jc w:val="center"/>
              <w:rPr>
                <w:sz w:val="22"/>
                <w:szCs w:val="22"/>
              </w:rPr>
            </w:pPr>
            <w:r w:rsidRPr="005872DA">
              <w:rPr>
                <w:sz w:val="22"/>
                <w:szCs w:val="22"/>
              </w:rPr>
              <w:t>25.878,89</w:t>
            </w:r>
          </w:p>
        </w:tc>
        <w:tc>
          <w:tcPr>
            <w:tcW w:w="708" w:type="dxa"/>
            <w:shd w:val="clear" w:color="auto" w:fill="auto"/>
            <w:tcMar>
              <w:left w:w="0" w:type="dxa"/>
              <w:right w:w="0" w:type="dxa"/>
            </w:tcMar>
            <w:vAlign w:val="center"/>
            <w:hideMark/>
          </w:tcPr>
          <w:p w14:paraId="356F0080"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7E72F5AE" w14:textId="77777777" w:rsidR="005872DA" w:rsidRPr="005872DA" w:rsidRDefault="005872DA" w:rsidP="00FF5406">
            <w:pPr>
              <w:pStyle w:val="Tijeloteksta"/>
              <w:jc w:val="center"/>
              <w:rPr>
                <w:sz w:val="22"/>
                <w:szCs w:val="22"/>
              </w:rPr>
            </w:pPr>
            <w:r w:rsidRPr="005872DA">
              <w:rPr>
                <w:sz w:val="22"/>
                <w:szCs w:val="22"/>
              </w:rPr>
              <w:t>Optima Telekom</w:t>
            </w:r>
          </w:p>
        </w:tc>
        <w:tc>
          <w:tcPr>
            <w:tcW w:w="1842" w:type="dxa"/>
            <w:shd w:val="clear" w:color="auto" w:fill="auto"/>
            <w:tcMar>
              <w:left w:w="0" w:type="dxa"/>
              <w:right w:w="0" w:type="dxa"/>
            </w:tcMar>
            <w:vAlign w:val="center"/>
            <w:hideMark/>
          </w:tcPr>
          <w:p w14:paraId="1B48037B" w14:textId="77777777" w:rsidR="005872DA" w:rsidRPr="005872DA" w:rsidRDefault="005872DA" w:rsidP="00FF5406">
            <w:pPr>
              <w:pStyle w:val="Tijeloteksta"/>
              <w:jc w:val="center"/>
              <w:rPr>
                <w:sz w:val="22"/>
                <w:szCs w:val="22"/>
              </w:rPr>
            </w:pPr>
            <w:r w:rsidRPr="005872DA">
              <w:rPr>
                <w:sz w:val="22"/>
                <w:szCs w:val="22"/>
              </w:rPr>
              <w:t>jamstvo za uredno ispunjenje ugovora</w:t>
            </w:r>
          </w:p>
        </w:tc>
        <w:tc>
          <w:tcPr>
            <w:tcW w:w="1985" w:type="dxa"/>
            <w:shd w:val="clear" w:color="auto" w:fill="auto"/>
            <w:tcMar>
              <w:left w:w="0" w:type="dxa"/>
              <w:right w:w="0" w:type="dxa"/>
            </w:tcMar>
            <w:vAlign w:val="center"/>
            <w:hideMark/>
          </w:tcPr>
          <w:p w14:paraId="34BA557C" w14:textId="77777777" w:rsidR="005872DA" w:rsidRPr="005872DA" w:rsidRDefault="005872DA" w:rsidP="00FF5406">
            <w:pPr>
              <w:pStyle w:val="Tijeloteksta"/>
              <w:jc w:val="center"/>
              <w:rPr>
                <w:sz w:val="22"/>
                <w:szCs w:val="22"/>
              </w:rPr>
            </w:pPr>
            <w:r w:rsidRPr="005872DA">
              <w:rPr>
                <w:sz w:val="22"/>
                <w:szCs w:val="22"/>
              </w:rPr>
              <w:t>Ugovor o pružanju javne govorne usluge, usluge OT interneta (U-NMV 19-20)</w:t>
            </w:r>
          </w:p>
        </w:tc>
        <w:tc>
          <w:tcPr>
            <w:tcW w:w="1559" w:type="dxa"/>
            <w:shd w:val="clear" w:color="auto" w:fill="auto"/>
            <w:tcMar>
              <w:left w:w="0" w:type="dxa"/>
              <w:right w:w="0" w:type="dxa"/>
            </w:tcMar>
            <w:vAlign w:val="center"/>
            <w:hideMark/>
          </w:tcPr>
          <w:p w14:paraId="6B6E3AAE" w14:textId="77777777" w:rsidR="005872DA" w:rsidRPr="005872DA" w:rsidRDefault="005872DA" w:rsidP="00FF5406">
            <w:pPr>
              <w:pStyle w:val="Tijeloteksta"/>
              <w:jc w:val="center"/>
              <w:rPr>
                <w:sz w:val="22"/>
                <w:szCs w:val="22"/>
              </w:rPr>
            </w:pPr>
            <w:r w:rsidRPr="005872DA">
              <w:rPr>
                <w:sz w:val="22"/>
                <w:szCs w:val="22"/>
              </w:rPr>
              <w:t>25.11.2022.</w:t>
            </w:r>
          </w:p>
        </w:tc>
        <w:tc>
          <w:tcPr>
            <w:tcW w:w="709" w:type="dxa"/>
            <w:shd w:val="clear" w:color="auto" w:fill="auto"/>
            <w:tcMar>
              <w:left w:w="0" w:type="dxa"/>
              <w:right w:w="0" w:type="dxa"/>
            </w:tcMar>
            <w:vAlign w:val="center"/>
            <w:hideMark/>
          </w:tcPr>
          <w:p w14:paraId="7ECE0DBB" w14:textId="77777777" w:rsidR="005872DA" w:rsidRPr="005872DA" w:rsidRDefault="005872DA" w:rsidP="00FF5406">
            <w:pPr>
              <w:pStyle w:val="Tijeloteksta"/>
              <w:jc w:val="center"/>
              <w:rPr>
                <w:sz w:val="22"/>
                <w:szCs w:val="22"/>
              </w:rPr>
            </w:pPr>
          </w:p>
        </w:tc>
      </w:tr>
      <w:tr w:rsidR="005872DA" w:rsidRPr="005872DA" w14:paraId="4F977FFC" w14:textId="77777777" w:rsidTr="00FF5406">
        <w:trPr>
          <w:cantSplit/>
        </w:trPr>
        <w:tc>
          <w:tcPr>
            <w:tcW w:w="426" w:type="dxa"/>
            <w:shd w:val="clear" w:color="auto" w:fill="auto"/>
            <w:tcMar>
              <w:left w:w="0" w:type="dxa"/>
              <w:right w:w="0" w:type="dxa"/>
            </w:tcMar>
            <w:vAlign w:val="center"/>
            <w:hideMark/>
          </w:tcPr>
          <w:p w14:paraId="747D5998" w14:textId="77777777" w:rsidR="005872DA" w:rsidRPr="005872DA" w:rsidRDefault="005872DA" w:rsidP="00FF5406">
            <w:pPr>
              <w:pStyle w:val="Tijeloteksta"/>
              <w:jc w:val="center"/>
              <w:rPr>
                <w:sz w:val="22"/>
                <w:szCs w:val="22"/>
              </w:rPr>
            </w:pPr>
            <w:r w:rsidRPr="005872DA">
              <w:rPr>
                <w:sz w:val="22"/>
                <w:szCs w:val="22"/>
              </w:rPr>
              <w:t>251.</w:t>
            </w:r>
          </w:p>
        </w:tc>
        <w:tc>
          <w:tcPr>
            <w:tcW w:w="1276" w:type="dxa"/>
            <w:shd w:val="clear" w:color="auto" w:fill="auto"/>
            <w:tcMar>
              <w:left w:w="0" w:type="dxa"/>
              <w:right w:w="0" w:type="dxa"/>
            </w:tcMar>
            <w:vAlign w:val="center"/>
            <w:hideMark/>
          </w:tcPr>
          <w:p w14:paraId="07E3105D" w14:textId="77777777" w:rsidR="005872DA" w:rsidRPr="005872DA" w:rsidRDefault="005872DA" w:rsidP="00FF5406">
            <w:pPr>
              <w:pStyle w:val="Tijeloteksta"/>
              <w:jc w:val="center"/>
              <w:rPr>
                <w:sz w:val="22"/>
                <w:szCs w:val="22"/>
              </w:rPr>
            </w:pPr>
            <w:r w:rsidRPr="005872DA">
              <w:rPr>
                <w:sz w:val="22"/>
                <w:szCs w:val="22"/>
              </w:rPr>
              <w:t>2020.</w:t>
            </w:r>
          </w:p>
        </w:tc>
        <w:tc>
          <w:tcPr>
            <w:tcW w:w="1134" w:type="dxa"/>
            <w:shd w:val="clear" w:color="auto" w:fill="auto"/>
            <w:tcMar>
              <w:left w:w="0" w:type="dxa"/>
              <w:right w:w="0" w:type="dxa"/>
            </w:tcMar>
            <w:vAlign w:val="center"/>
            <w:hideMark/>
          </w:tcPr>
          <w:p w14:paraId="2CF761E1" w14:textId="77777777" w:rsidR="005872DA" w:rsidRPr="005872DA" w:rsidRDefault="005872DA" w:rsidP="00FF5406">
            <w:pPr>
              <w:pStyle w:val="Tijeloteksta"/>
              <w:jc w:val="center"/>
              <w:rPr>
                <w:sz w:val="22"/>
                <w:szCs w:val="22"/>
              </w:rPr>
            </w:pPr>
            <w:r w:rsidRPr="005872DA">
              <w:rPr>
                <w:sz w:val="22"/>
                <w:szCs w:val="22"/>
              </w:rPr>
              <w:t>bjanko zadužnica</w:t>
            </w:r>
          </w:p>
        </w:tc>
        <w:tc>
          <w:tcPr>
            <w:tcW w:w="1843" w:type="dxa"/>
            <w:shd w:val="clear" w:color="auto" w:fill="auto"/>
            <w:tcMar>
              <w:left w:w="0" w:type="dxa"/>
              <w:right w:w="0" w:type="dxa"/>
            </w:tcMar>
            <w:vAlign w:val="center"/>
            <w:hideMark/>
          </w:tcPr>
          <w:p w14:paraId="2972C104" w14:textId="77777777" w:rsidR="005872DA" w:rsidRPr="005872DA" w:rsidRDefault="005872DA" w:rsidP="00FF5406">
            <w:pPr>
              <w:pStyle w:val="Tijeloteksta"/>
              <w:jc w:val="center"/>
              <w:rPr>
                <w:sz w:val="22"/>
                <w:szCs w:val="22"/>
              </w:rPr>
            </w:pPr>
            <w:r w:rsidRPr="005872DA">
              <w:rPr>
                <w:sz w:val="22"/>
                <w:szCs w:val="22"/>
              </w:rPr>
              <w:t>OV-5074/2020</w:t>
            </w:r>
          </w:p>
        </w:tc>
        <w:tc>
          <w:tcPr>
            <w:tcW w:w="1276" w:type="dxa"/>
            <w:shd w:val="clear" w:color="auto" w:fill="auto"/>
            <w:tcMar>
              <w:left w:w="0" w:type="dxa"/>
              <w:right w:w="0" w:type="dxa"/>
            </w:tcMar>
            <w:vAlign w:val="center"/>
            <w:hideMark/>
          </w:tcPr>
          <w:p w14:paraId="32638CD9" w14:textId="77777777" w:rsidR="005872DA" w:rsidRPr="005872DA" w:rsidRDefault="005872DA" w:rsidP="00FF5406">
            <w:pPr>
              <w:pStyle w:val="Tijeloteksta"/>
              <w:jc w:val="center"/>
              <w:rPr>
                <w:sz w:val="22"/>
                <w:szCs w:val="22"/>
              </w:rPr>
            </w:pPr>
            <w:r w:rsidRPr="005872DA">
              <w:rPr>
                <w:sz w:val="22"/>
                <w:szCs w:val="22"/>
              </w:rPr>
              <w:t>50.000,00</w:t>
            </w:r>
          </w:p>
        </w:tc>
        <w:tc>
          <w:tcPr>
            <w:tcW w:w="708" w:type="dxa"/>
            <w:shd w:val="clear" w:color="auto" w:fill="auto"/>
            <w:tcMar>
              <w:left w:w="0" w:type="dxa"/>
              <w:right w:w="0" w:type="dxa"/>
            </w:tcMar>
            <w:vAlign w:val="center"/>
            <w:hideMark/>
          </w:tcPr>
          <w:p w14:paraId="301F24DE"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35D62FCA" w14:textId="77777777" w:rsidR="005872DA" w:rsidRPr="005872DA" w:rsidRDefault="005872DA" w:rsidP="00FF5406">
            <w:pPr>
              <w:pStyle w:val="Tijeloteksta"/>
              <w:jc w:val="center"/>
              <w:rPr>
                <w:sz w:val="22"/>
                <w:szCs w:val="22"/>
              </w:rPr>
            </w:pPr>
            <w:r w:rsidRPr="005872DA">
              <w:rPr>
                <w:sz w:val="22"/>
                <w:szCs w:val="22"/>
              </w:rPr>
              <w:t>Osječka trgovina papirom</w:t>
            </w:r>
          </w:p>
        </w:tc>
        <w:tc>
          <w:tcPr>
            <w:tcW w:w="1842" w:type="dxa"/>
            <w:shd w:val="clear" w:color="auto" w:fill="auto"/>
            <w:tcMar>
              <w:left w:w="0" w:type="dxa"/>
              <w:right w:w="0" w:type="dxa"/>
            </w:tcMar>
            <w:vAlign w:val="center"/>
            <w:hideMark/>
          </w:tcPr>
          <w:p w14:paraId="74F43BBC" w14:textId="77777777" w:rsidR="005872DA" w:rsidRPr="005872DA" w:rsidRDefault="005872DA" w:rsidP="00FF5406">
            <w:pPr>
              <w:pStyle w:val="Tijeloteksta"/>
              <w:jc w:val="center"/>
              <w:rPr>
                <w:sz w:val="22"/>
                <w:szCs w:val="22"/>
              </w:rPr>
            </w:pPr>
            <w:r w:rsidRPr="005872DA">
              <w:rPr>
                <w:sz w:val="22"/>
                <w:szCs w:val="22"/>
              </w:rPr>
              <w:t>jamstvo za uredno ispunjenje ugovora</w:t>
            </w:r>
          </w:p>
        </w:tc>
        <w:tc>
          <w:tcPr>
            <w:tcW w:w="1985" w:type="dxa"/>
            <w:shd w:val="clear" w:color="auto" w:fill="auto"/>
            <w:tcMar>
              <w:left w:w="0" w:type="dxa"/>
              <w:right w:w="0" w:type="dxa"/>
            </w:tcMar>
            <w:vAlign w:val="center"/>
            <w:hideMark/>
          </w:tcPr>
          <w:p w14:paraId="58A495F4" w14:textId="77777777" w:rsidR="005872DA" w:rsidRPr="005872DA" w:rsidRDefault="005872DA" w:rsidP="00FF5406">
            <w:pPr>
              <w:pStyle w:val="Tijeloteksta"/>
              <w:jc w:val="center"/>
              <w:rPr>
                <w:sz w:val="22"/>
                <w:szCs w:val="22"/>
              </w:rPr>
            </w:pPr>
            <w:r w:rsidRPr="005872DA">
              <w:rPr>
                <w:sz w:val="22"/>
                <w:szCs w:val="22"/>
              </w:rPr>
              <w:t>Ugovor o nabavi fotokopirnog papira (U-N 42-22)</w:t>
            </w:r>
          </w:p>
        </w:tc>
        <w:tc>
          <w:tcPr>
            <w:tcW w:w="1559" w:type="dxa"/>
            <w:shd w:val="clear" w:color="auto" w:fill="auto"/>
            <w:tcMar>
              <w:left w:w="0" w:type="dxa"/>
              <w:right w:w="0" w:type="dxa"/>
            </w:tcMar>
            <w:vAlign w:val="center"/>
            <w:hideMark/>
          </w:tcPr>
          <w:p w14:paraId="3D1998D1" w14:textId="77777777" w:rsidR="005872DA" w:rsidRPr="005872DA" w:rsidRDefault="005872DA" w:rsidP="00FF5406">
            <w:pPr>
              <w:pStyle w:val="Tijeloteksta"/>
              <w:jc w:val="center"/>
              <w:rPr>
                <w:sz w:val="22"/>
                <w:szCs w:val="22"/>
              </w:rPr>
            </w:pPr>
            <w:r w:rsidRPr="005872DA">
              <w:rPr>
                <w:sz w:val="22"/>
                <w:szCs w:val="22"/>
              </w:rPr>
              <w:t>24.11.2022.</w:t>
            </w:r>
          </w:p>
        </w:tc>
        <w:tc>
          <w:tcPr>
            <w:tcW w:w="709" w:type="dxa"/>
            <w:shd w:val="clear" w:color="auto" w:fill="auto"/>
            <w:tcMar>
              <w:left w:w="0" w:type="dxa"/>
              <w:right w:w="0" w:type="dxa"/>
            </w:tcMar>
            <w:vAlign w:val="center"/>
          </w:tcPr>
          <w:p w14:paraId="1A086857" w14:textId="77777777" w:rsidR="005872DA" w:rsidRPr="005872DA" w:rsidRDefault="005872DA" w:rsidP="00FF5406">
            <w:pPr>
              <w:pStyle w:val="Tijeloteksta"/>
              <w:jc w:val="center"/>
              <w:rPr>
                <w:sz w:val="22"/>
                <w:szCs w:val="22"/>
              </w:rPr>
            </w:pPr>
          </w:p>
        </w:tc>
      </w:tr>
      <w:tr w:rsidR="005872DA" w:rsidRPr="005872DA" w14:paraId="5C34B47F" w14:textId="77777777" w:rsidTr="00FF5406">
        <w:trPr>
          <w:cantSplit/>
        </w:trPr>
        <w:tc>
          <w:tcPr>
            <w:tcW w:w="426" w:type="dxa"/>
            <w:shd w:val="clear" w:color="auto" w:fill="auto"/>
            <w:tcMar>
              <w:left w:w="0" w:type="dxa"/>
              <w:right w:w="0" w:type="dxa"/>
            </w:tcMar>
            <w:vAlign w:val="center"/>
            <w:hideMark/>
          </w:tcPr>
          <w:p w14:paraId="0215D119" w14:textId="77777777" w:rsidR="005872DA" w:rsidRPr="005872DA" w:rsidRDefault="005872DA" w:rsidP="00FF5406">
            <w:pPr>
              <w:pStyle w:val="Tijeloteksta"/>
              <w:jc w:val="center"/>
              <w:rPr>
                <w:sz w:val="22"/>
                <w:szCs w:val="22"/>
              </w:rPr>
            </w:pPr>
            <w:r w:rsidRPr="005872DA">
              <w:rPr>
                <w:sz w:val="22"/>
                <w:szCs w:val="22"/>
              </w:rPr>
              <w:lastRenderedPageBreak/>
              <w:t>252.</w:t>
            </w:r>
          </w:p>
        </w:tc>
        <w:tc>
          <w:tcPr>
            <w:tcW w:w="1276" w:type="dxa"/>
            <w:shd w:val="clear" w:color="auto" w:fill="auto"/>
            <w:tcMar>
              <w:left w:w="0" w:type="dxa"/>
              <w:right w:w="0" w:type="dxa"/>
            </w:tcMar>
            <w:vAlign w:val="center"/>
            <w:hideMark/>
          </w:tcPr>
          <w:p w14:paraId="1A036ACD" w14:textId="77777777" w:rsidR="005872DA" w:rsidRPr="005872DA" w:rsidRDefault="005872DA" w:rsidP="00FF5406">
            <w:pPr>
              <w:pStyle w:val="Tijeloteksta"/>
              <w:jc w:val="center"/>
              <w:rPr>
                <w:sz w:val="22"/>
                <w:szCs w:val="22"/>
              </w:rPr>
            </w:pPr>
            <w:r w:rsidRPr="005872DA">
              <w:rPr>
                <w:sz w:val="22"/>
                <w:szCs w:val="22"/>
              </w:rPr>
              <w:t>2020.</w:t>
            </w:r>
          </w:p>
        </w:tc>
        <w:tc>
          <w:tcPr>
            <w:tcW w:w="1134" w:type="dxa"/>
            <w:shd w:val="clear" w:color="auto" w:fill="auto"/>
            <w:tcMar>
              <w:left w:w="0" w:type="dxa"/>
              <w:right w:w="0" w:type="dxa"/>
            </w:tcMar>
            <w:vAlign w:val="center"/>
            <w:hideMark/>
          </w:tcPr>
          <w:p w14:paraId="1024EF3A" w14:textId="77777777" w:rsidR="005872DA" w:rsidRPr="005872DA" w:rsidRDefault="005872DA" w:rsidP="00FF5406">
            <w:pPr>
              <w:pStyle w:val="Tijeloteksta"/>
              <w:jc w:val="center"/>
              <w:rPr>
                <w:sz w:val="22"/>
                <w:szCs w:val="22"/>
              </w:rPr>
            </w:pPr>
            <w:r w:rsidRPr="005872DA">
              <w:rPr>
                <w:sz w:val="22"/>
                <w:szCs w:val="22"/>
              </w:rPr>
              <w:t>bjanko zadužnica</w:t>
            </w:r>
          </w:p>
        </w:tc>
        <w:tc>
          <w:tcPr>
            <w:tcW w:w="1843" w:type="dxa"/>
            <w:shd w:val="clear" w:color="auto" w:fill="auto"/>
            <w:tcMar>
              <w:left w:w="0" w:type="dxa"/>
              <w:right w:w="0" w:type="dxa"/>
            </w:tcMar>
            <w:vAlign w:val="center"/>
            <w:hideMark/>
          </w:tcPr>
          <w:p w14:paraId="73FA49C0" w14:textId="77777777" w:rsidR="005872DA" w:rsidRPr="005872DA" w:rsidRDefault="005872DA" w:rsidP="00FF5406">
            <w:pPr>
              <w:pStyle w:val="Tijeloteksta"/>
              <w:jc w:val="center"/>
              <w:rPr>
                <w:sz w:val="22"/>
                <w:szCs w:val="22"/>
              </w:rPr>
            </w:pPr>
            <w:r w:rsidRPr="005872DA">
              <w:rPr>
                <w:sz w:val="22"/>
                <w:szCs w:val="22"/>
              </w:rPr>
              <w:t>OV-2734/2020</w:t>
            </w:r>
          </w:p>
        </w:tc>
        <w:tc>
          <w:tcPr>
            <w:tcW w:w="1276" w:type="dxa"/>
            <w:shd w:val="clear" w:color="auto" w:fill="auto"/>
            <w:tcMar>
              <w:left w:w="0" w:type="dxa"/>
              <w:right w:w="0" w:type="dxa"/>
            </w:tcMar>
            <w:vAlign w:val="center"/>
            <w:hideMark/>
          </w:tcPr>
          <w:p w14:paraId="63EC481A" w14:textId="77777777" w:rsidR="005872DA" w:rsidRPr="005872DA" w:rsidRDefault="005872DA" w:rsidP="00FF5406">
            <w:pPr>
              <w:pStyle w:val="Tijeloteksta"/>
              <w:jc w:val="center"/>
              <w:rPr>
                <w:sz w:val="22"/>
                <w:szCs w:val="22"/>
              </w:rPr>
            </w:pPr>
            <w:r w:rsidRPr="005872DA">
              <w:rPr>
                <w:sz w:val="22"/>
                <w:szCs w:val="22"/>
              </w:rPr>
              <w:t>144.842,88</w:t>
            </w:r>
          </w:p>
        </w:tc>
        <w:tc>
          <w:tcPr>
            <w:tcW w:w="708" w:type="dxa"/>
            <w:shd w:val="clear" w:color="auto" w:fill="auto"/>
            <w:tcMar>
              <w:left w:w="0" w:type="dxa"/>
              <w:right w:w="0" w:type="dxa"/>
            </w:tcMar>
            <w:vAlign w:val="center"/>
            <w:hideMark/>
          </w:tcPr>
          <w:p w14:paraId="7A97094C"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0F4CB27B" w14:textId="77777777" w:rsidR="005872DA" w:rsidRPr="005872DA" w:rsidRDefault="005872DA" w:rsidP="00FF5406">
            <w:pPr>
              <w:pStyle w:val="Tijeloteksta"/>
              <w:jc w:val="center"/>
              <w:rPr>
                <w:sz w:val="22"/>
                <w:szCs w:val="22"/>
              </w:rPr>
            </w:pPr>
            <w:r w:rsidRPr="005872DA">
              <w:rPr>
                <w:sz w:val="22"/>
                <w:szCs w:val="22"/>
              </w:rPr>
              <w:t>Sigurnostd.o.o.</w:t>
            </w:r>
          </w:p>
        </w:tc>
        <w:tc>
          <w:tcPr>
            <w:tcW w:w="1842" w:type="dxa"/>
            <w:shd w:val="clear" w:color="auto" w:fill="auto"/>
            <w:tcMar>
              <w:left w:w="0" w:type="dxa"/>
              <w:right w:w="0" w:type="dxa"/>
            </w:tcMar>
            <w:vAlign w:val="center"/>
            <w:hideMark/>
          </w:tcPr>
          <w:p w14:paraId="0C67D48E" w14:textId="77777777" w:rsidR="005872DA" w:rsidRPr="005872DA" w:rsidRDefault="005872DA" w:rsidP="00FF5406">
            <w:pPr>
              <w:pStyle w:val="Tijeloteksta"/>
              <w:jc w:val="center"/>
              <w:rPr>
                <w:sz w:val="22"/>
                <w:szCs w:val="22"/>
              </w:rPr>
            </w:pPr>
            <w:r w:rsidRPr="005872DA">
              <w:rPr>
                <w:sz w:val="22"/>
                <w:szCs w:val="22"/>
              </w:rPr>
              <w:t>jamstvo za uredno ispunjenje ugovora</w:t>
            </w:r>
          </w:p>
        </w:tc>
        <w:tc>
          <w:tcPr>
            <w:tcW w:w="1985" w:type="dxa"/>
            <w:shd w:val="clear" w:color="auto" w:fill="auto"/>
            <w:tcMar>
              <w:left w:w="0" w:type="dxa"/>
              <w:right w:w="0" w:type="dxa"/>
            </w:tcMar>
            <w:vAlign w:val="center"/>
            <w:hideMark/>
          </w:tcPr>
          <w:p w14:paraId="06520416" w14:textId="77777777" w:rsidR="005872DA" w:rsidRPr="005872DA" w:rsidRDefault="005872DA" w:rsidP="00FF5406">
            <w:pPr>
              <w:pStyle w:val="Tijeloteksta"/>
              <w:jc w:val="center"/>
              <w:rPr>
                <w:sz w:val="22"/>
                <w:szCs w:val="22"/>
              </w:rPr>
            </w:pPr>
            <w:r w:rsidRPr="005872DA">
              <w:rPr>
                <w:sz w:val="22"/>
                <w:szCs w:val="22"/>
              </w:rPr>
              <w:t>Ugovor o obavljanju usluga tjelesne zaštite osoba i imovine U-NMV 18-20)</w:t>
            </w:r>
          </w:p>
        </w:tc>
        <w:tc>
          <w:tcPr>
            <w:tcW w:w="1559" w:type="dxa"/>
            <w:shd w:val="clear" w:color="auto" w:fill="auto"/>
            <w:tcMar>
              <w:left w:w="0" w:type="dxa"/>
              <w:right w:w="0" w:type="dxa"/>
            </w:tcMar>
            <w:vAlign w:val="center"/>
            <w:hideMark/>
          </w:tcPr>
          <w:p w14:paraId="137371D3" w14:textId="77777777" w:rsidR="005872DA" w:rsidRPr="005872DA" w:rsidRDefault="005872DA" w:rsidP="00FF5406">
            <w:pPr>
              <w:pStyle w:val="Tijeloteksta"/>
              <w:jc w:val="center"/>
              <w:rPr>
                <w:sz w:val="22"/>
                <w:szCs w:val="22"/>
              </w:rPr>
            </w:pPr>
            <w:r w:rsidRPr="005872DA">
              <w:rPr>
                <w:sz w:val="22"/>
                <w:szCs w:val="22"/>
              </w:rPr>
              <w:t>01.01.2023.</w:t>
            </w:r>
          </w:p>
        </w:tc>
        <w:tc>
          <w:tcPr>
            <w:tcW w:w="709" w:type="dxa"/>
            <w:shd w:val="clear" w:color="auto" w:fill="auto"/>
            <w:tcMar>
              <w:left w:w="0" w:type="dxa"/>
              <w:right w:w="0" w:type="dxa"/>
            </w:tcMar>
            <w:vAlign w:val="center"/>
            <w:hideMark/>
          </w:tcPr>
          <w:p w14:paraId="4EE2571C" w14:textId="77777777" w:rsidR="005872DA" w:rsidRPr="005872DA" w:rsidRDefault="005872DA" w:rsidP="00FF5406">
            <w:pPr>
              <w:pStyle w:val="Tijeloteksta"/>
              <w:jc w:val="center"/>
              <w:rPr>
                <w:sz w:val="22"/>
                <w:szCs w:val="22"/>
              </w:rPr>
            </w:pPr>
          </w:p>
        </w:tc>
      </w:tr>
      <w:tr w:rsidR="005872DA" w:rsidRPr="005872DA" w14:paraId="2F8D76CF" w14:textId="77777777" w:rsidTr="00FF5406">
        <w:trPr>
          <w:cantSplit/>
        </w:trPr>
        <w:tc>
          <w:tcPr>
            <w:tcW w:w="426" w:type="dxa"/>
            <w:shd w:val="clear" w:color="auto" w:fill="auto"/>
            <w:tcMar>
              <w:left w:w="0" w:type="dxa"/>
              <w:right w:w="0" w:type="dxa"/>
            </w:tcMar>
            <w:vAlign w:val="center"/>
            <w:hideMark/>
          </w:tcPr>
          <w:p w14:paraId="6CFD587B" w14:textId="77777777" w:rsidR="005872DA" w:rsidRPr="005872DA" w:rsidRDefault="005872DA" w:rsidP="00FF5406">
            <w:pPr>
              <w:pStyle w:val="Tijeloteksta"/>
              <w:jc w:val="center"/>
              <w:rPr>
                <w:sz w:val="22"/>
                <w:szCs w:val="22"/>
              </w:rPr>
            </w:pPr>
            <w:r w:rsidRPr="005872DA">
              <w:rPr>
                <w:sz w:val="22"/>
                <w:szCs w:val="22"/>
              </w:rPr>
              <w:t>253.</w:t>
            </w:r>
          </w:p>
        </w:tc>
        <w:tc>
          <w:tcPr>
            <w:tcW w:w="1276" w:type="dxa"/>
            <w:shd w:val="clear" w:color="auto" w:fill="auto"/>
            <w:tcMar>
              <w:left w:w="0" w:type="dxa"/>
              <w:right w:w="0" w:type="dxa"/>
            </w:tcMar>
            <w:vAlign w:val="center"/>
            <w:hideMark/>
          </w:tcPr>
          <w:p w14:paraId="4E38598C" w14:textId="77777777" w:rsidR="005872DA" w:rsidRPr="005872DA" w:rsidRDefault="005872DA" w:rsidP="00FF5406">
            <w:pPr>
              <w:pStyle w:val="Tijeloteksta"/>
              <w:jc w:val="center"/>
              <w:rPr>
                <w:sz w:val="22"/>
                <w:szCs w:val="22"/>
              </w:rPr>
            </w:pPr>
            <w:r w:rsidRPr="005872DA">
              <w:rPr>
                <w:sz w:val="22"/>
                <w:szCs w:val="22"/>
              </w:rPr>
              <w:t>2020.</w:t>
            </w:r>
          </w:p>
        </w:tc>
        <w:tc>
          <w:tcPr>
            <w:tcW w:w="1134" w:type="dxa"/>
            <w:shd w:val="clear" w:color="auto" w:fill="auto"/>
            <w:tcMar>
              <w:left w:w="0" w:type="dxa"/>
              <w:right w:w="0" w:type="dxa"/>
            </w:tcMar>
            <w:vAlign w:val="center"/>
            <w:hideMark/>
          </w:tcPr>
          <w:p w14:paraId="62D03B3B" w14:textId="77777777" w:rsidR="005872DA" w:rsidRPr="005872DA" w:rsidRDefault="005872DA" w:rsidP="00FF5406">
            <w:pPr>
              <w:pStyle w:val="Tijeloteksta"/>
              <w:jc w:val="center"/>
              <w:rPr>
                <w:sz w:val="22"/>
                <w:szCs w:val="22"/>
              </w:rPr>
            </w:pPr>
            <w:r w:rsidRPr="005872DA">
              <w:rPr>
                <w:sz w:val="22"/>
                <w:szCs w:val="22"/>
              </w:rPr>
              <w:t>bjanko zadužnica</w:t>
            </w:r>
          </w:p>
        </w:tc>
        <w:tc>
          <w:tcPr>
            <w:tcW w:w="1843" w:type="dxa"/>
            <w:shd w:val="clear" w:color="auto" w:fill="auto"/>
            <w:tcMar>
              <w:left w:w="0" w:type="dxa"/>
              <w:right w:w="0" w:type="dxa"/>
            </w:tcMar>
            <w:vAlign w:val="center"/>
            <w:hideMark/>
          </w:tcPr>
          <w:p w14:paraId="697D2B6F" w14:textId="77777777" w:rsidR="005872DA" w:rsidRPr="005872DA" w:rsidRDefault="005872DA" w:rsidP="00FF5406">
            <w:pPr>
              <w:pStyle w:val="Tijeloteksta"/>
              <w:jc w:val="center"/>
              <w:rPr>
                <w:sz w:val="22"/>
                <w:szCs w:val="22"/>
              </w:rPr>
            </w:pPr>
            <w:r w:rsidRPr="005872DA">
              <w:rPr>
                <w:sz w:val="22"/>
                <w:szCs w:val="22"/>
              </w:rPr>
              <w:t>OV-1262/2020</w:t>
            </w:r>
          </w:p>
        </w:tc>
        <w:tc>
          <w:tcPr>
            <w:tcW w:w="1276" w:type="dxa"/>
            <w:shd w:val="clear" w:color="auto" w:fill="auto"/>
            <w:tcMar>
              <w:left w:w="0" w:type="dxa"/>
              <w:right w:w="0" w:type="dxa"/>
            </w:tcMar>
            <w:vAlign w:val="center"/>
            <w:hideMark/>
          </w:tcPr>
          <w:p w14:paraId="01F83BD6" w14:textId="77777777" w:rsidR="005872DA" w:rsidRPr="005872DA" w:rsidRDefault="005872DA" w:rsidP="00FF5406">
            <w:pPr>
              <w:pStyle w:val="Tijeloteksta"/>
              <w:jc w:val="center"/>
              <w:rPr>
                <w:sz w:val="22"/>
                <w:szCs w:val="22"/>
              </w:rPr>
            </w:pPr>
            <w:r w:rsidRPr="005872DA">
              <w:rPr>
                <w:sz w:val="22"/>
                <w:szCs w:val="22"/>
              </w:rPr>
              <w:t>50.000,00</w:t>
            </w:r>
          </w:p>
        </w:tc>
        <w:tc>
          <w:tcPr>
            <w:tcW w:w="708" w:type="dxa"/>
            <w:shd w:val="clear" w:color="auto" w:fill="auto"/>
            <w:tcMar>
              <w:left w:w="0" w:type="dxa"/>
              <w:right w:w="0" w:type="dxa"/>
            </w:tcMar>
            <w:vAlign w:val="center"/>
            <w:hideMark/>
          </w:tcPr>
          <w:p w14:paraId="2B1C338C"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73F23B2E" w14:textId="77777777" w:rsidR="005872DA" w:rsidRPr="005872DA" w:rsidRDefault="005872DA" w:rsidP="00FF5406">
            <w:pPr>
              <w:pStyle w:val="Tijeloteksta"/>
              <w:jc w:val="center"/>
              <w:rPr>
                <w:sz w:val="22"/>
                <w:szCs w:val="22"/>
              </w:rPr>
            </w:pPr>
            <w:r w:rsidRPr="005872DA">
              <w:rPr>
                <w:sz w:val="22"/>
                <w:szCs w:val="22"/>
              </w:rPr>
              <w:t>Skripta d.o.o.</w:t>
            </w:r>
          </w:p>
        </w:tc>
        <w:tc>
          <w:tcPr>
            <w:tcW w:w="1842" w:type="dxa"/>
            <w:shd w:val="clear" w:color="auto" w:fill="auto"/>
            <w:tcMar>
              <w:left w:w="0" w:type="dxa"/>
              <w:right w:w="0" w:type="dxa"/>
            </w:tcMar>
            <w:vAlign w:val="center"/>
            <w:hideMark/>
          </w:tcPr>
          <w:p w14:paraId="2ED542D5" w14:textId="77777777" w:rsidR="005872DA" w:rsidRPr="005872DA" w:rsidRDefault="005872DA" w:rsidP="00FF5406">
            <w:pPr>
              <w:pStyle w:val="Tijeloteksta"/>
              <w:jc w:val="center"/>
              <w:rPr>
                <w:sz w:val="22"/>
                <w:szCs w:val="22"/>
              </w:rPr>
            </w:pPr>
            <w:r w:rsidRPr="005872DA">
              <w:rPr>
                <w:sz w:val="22"/>
                <w:szCs w:val="22"/>
              </w:rPr>
              <w:t>jamstvo za uredno ispunjenje ugovora</w:t>
            </w:r>
          </w:p>
        </w:tc>
        <w:tc>
          <w:tcPr>
            <w:tcW w:w="1985" w:type="dxa"/>
            <w:shd w:val="clear" w:color="auto" w:fill="auto"/>
            <w:tcMar>
              <w:left w:w="0" w:type="dxa"/>
              <w:right w:w="0" w:type="dxa"/>
            </w:tcMar>
            <w:vAlign w:val="center"/>
            <w:hideMark/>
          </w:tcPr>
          <w:p w14:paraId="4671A73E" w14:textId="77777777" w:rsidR="005872DA" w:rsidRPr="005872DA" w:rsidRDefault="005872DA" w:rsidP="00FF5406">
            <w:pPr>
              <w:pStyle w:val="Tijeloteksta"/>
              <w:jc w:val="center"/>
              <w:rPr>
                <w:sz w:val="22"/>
                <w:szCs w:val="22"/>
              </w:rPr>
            </w:pPr>
            <w:r w:rsidRPr="005872DA">
              <w:rPr>
                <w:sz w:val="22"/>
                <w:szCs w:val="22"/>
              </w:rPr>
              <w:t>Ugovor o nabavi usluge najma multifunkcionalnih uređaja i ispisnog rješenja (U-NMV 17-22)</w:t>
            </w:r>
          </w:p>
        </w:tc>
        <w:tc>
          <w:tcPr>
            <w:tcW w:w="1559" w:type="dxa"/>
            <w:shd w:val="clear" w:color="auto" w:fill="auto"/>
            <w:tcMar>
              <w:left w:w="0" w:type="dxa"/>
              <w:right w:w="0" w:type="dxa"/>
            </w:tcMar>
            <w:vAlign w:val="center"/>
            <w:hideMark/>
          </w:tcPr>
          <w:p w14:paraId="1129C267" w14:textId="77777777" w:rsidR="005872DA" w:rsidRPr="005872DA" w:rsidRDefault="005872DA" w:rsidP="00FF5406">
            <w:pPr>
              <w:pStyle w:val="Tijeloteksta"/>
              <w:jc w:val="center"/>
              <w:rPr>
                <w:sz w:val="22"/>
                <w:szCs w:val="22"/>
              </w:rPr>
            </w:pPr>
            <w:r w:rsidRPr="005872DA">
              <w:rPr>
                <w:sz w:val="22"/>
                <w:szCs w:val="22"/>
              </w:rPr>
              <w:t>23.03.2023.</w:t>
            </w:r>
          </w:p>
        </w:tc>
        <w:tc>
          <w:tcPr>
            <w:tcW w:w="709" w:type="dxa"/>
            <w:shd w:val="clear" w:color="auto" w:fill="auto"/>
            <w:tcMar>
              <w:left w:w="0" w:type="dxa"/>
              <w:right w:w="0" w:type="dxa"/>
            </w:tcMar>
            <w:vAlign w:val="center"/>
            <w:hideMark/>
          </w:tcPr>
          <w:p w14:paraId="0A13AAD6" w14:textId="77777777" w:rsidR="005872DA" w:rsidRPr="005872DA" w:rsidRDefault="005872DA" w:rsidP="00FF5406">
            <w:pPr>
              <w:pStyle w:val="Tijeloteksta"/>
              <w:jc w:val="center"/>
              <w:rPr>
                <w:sz w:val="22"/>
                <w:szCs w:val="22"/>
              </w:rPr>
            </w:pPr>
          </w:p>
        </w:tc>
      </w:tr>
      <w:tr w:rsidR="005872DA" w:rsidRPr="005872DA" w14:paraId="10F34F3F" w14:textId="77777777" w:rsidTr="00FF5406">
        <w:trPr>
          <w:cantSplit/>
        </w:trPr>
        <w:tc>
          <w:tcPr>
            <w:tcW w:w="426" w:type="dxa"/>
            <w:shd w:val="clear" w:color="auto" w:fill="auto"/>
            <w:tcMar>
              <w:left w:w="0" w:type="dxa"/>
              <w:right w:w="0" w:type="dxa"/>
            </w:tcMar>
            <w:vAlign w:val="center"/>
            <w:hideMark/>
          </w:tcPr>
          <w:p w14:paraId="6113BD56" w14:textId="77777777" w:rsidR="005872DA" w:rsidRPr="005872DA" w:rsidRDefault="005872DA" w:rsidP="00FF5406">
            <w:pPr>
              <w:pStyle w:val="Tijeloteksta"/>
              <w:jc w:val="center"/>
              <w:rPr>
                <w:sz w:val="22"/>
                <w:szCs w:val="22"/>
              </w:rPr>
            </w:pPr>
            <w:r w:rsidRPr="005872DA">
              <w:rPr>
                <w:sz w:val="22"/>
                <w:szCs w:val="22"/>
              </w:rPr>
              <w:t>254.</w:t>
            </w:r>
          </w:p>
        </w:tc>
        <w:tc>
          <w:tcPr>
            <w:tcW w:w="1276" w:type="dxa"/>
            <w:shd w:val="clear" w:color="auto" w:fill="auto"/>
            <w:tcMar>
              <w:left w:w="0" w:type="dxa"/>
              <w:right w:w="0" w:type="dxa"/>
            </w:tcMar>
            <w:vAlign w:val="center"/>
            <w:hideMark/>
          </w:tcPr>
          <w:p w14:paraId="4D5379C9" w14:textId="77777777" w:rsidR="005872DA" w:rsidRPr="005872DA" w:rsidRDefault="005872DA" w:rsidP="00FF5406">
            <w:pPr>
              <w:pStyle w:val="Tijeloteksta"/>
              <w:jc w:val="center"/>
              <w:rPr>
                <w:sz w:val="22"/>
                <w:szCs w:val="22"/>
              </w:rPr>
            </w:pPr>
            <w:r w:rsidRPr="005872DA">
              <w:rPr>
                <w:sz w:val="22"/>
                <w:szCs w:val="22"/>
              </w:rPr>
              <w:t>2021.</w:t>
            </w:r>
          </w:p>
        </w:tc>
        <w:tc>
          <w:tcPr>
            <w:tcW w:w="1134" w:type="dxa"/>
            <w:shd w:val="clear" w:color="auto" w:fill="auto"/>
            <w:tcMar>
              <w:left w:w="0" w:type="dxa"/>
              <w:right w:w="0" w:type="dxa"/>
            </w:tcMar>
            <w:vAlign w:val="center"/>
            <w:hideMark/>
          </w:tcPr>
          <w:p w14:paraId="1674034A" w14:textId="77777777" w:rsidR="005872DA" w:rsidRPr="005872DA" w:rsidRDefault="005872DA" w:rsidP="00FF5406">
            <w:pPr>
              <w:pStyle w:val="Tijeloteksta"/>
              <w:jc w:val="center"/>
              <w:rPr>
                <w:sz w:val="22"/>
                <w:szCs w:val="22"/>
              </w:rPr>
            </w:pPr>
            <w:r w:rsidRPr="005872DA">
              <w:rPr>
                <w:sz w:val="22"/>
                <w:szCs w:val="22"/>
              </w:rPr>
              <w:t>bjanko zadužnica</w:t>
            </w:r>
          </w:p>
        </w:tc>
        <w:tc>
          <w:tcPr>
            <w:tcW w:w="1843" w:type="dxa"/>
            <w:shd w:val="clear" w:color="auto" w:fill="auto"/>
            <w:tcMar>
              <w:left w:w="0" w:type="dxa"/>
              <w:right w:w="0" w:type="dxa"/>
            </w:tcMar>
            <w:vAlign w:val="center"/>
            <w:hideMark/>
          </w:tcPr>
          <w:p w14:paraId="7BAEFD9A" w14:textId="77777777" w:rsidR="005872DA" w:rsidRPr="005872DA" w:rsidRDefault="005872DA" w:rsidP="00FF5406">
            <w:pPr>
              <w:pStyle w:val="Tijeloteksta"/>
              <w:jc w:val="center"/>
              <w:rPr>
                <w:sz w:val="22"/>
                <w:szCs w:val="22"/>
              </w:rPr>
            </w:pPr>
            <w:r w:rsidRPr="005872DA">
              <w:rPr>
                <w:sz w:val="22"/>
                <w:szCs w:val="22"/>
              </w:rPr>
              <w:t>OV-1768/2021</w:t>
            </w:r>
          </w:p>
        </w:tc>
        <w:tc>
          <w:tcPr>
            <w:tcW w:w="1276" w:type="dxa"/>
            <w:shd w:val="clear" w:color="auto" w:fill="auto"/>
            <w:tcMar>
              <w:left w:w="0" w:type="dxa"/>
              <w:right w:w="0" w:type="dxa"/>
            </w:tcMar>
            <w:vAlign w:val="center"/>
            <w:hideMark/>
          </w:tcPr>
          <w:p w14:paraId="03440758" w14:textId="77777777" w:rsidR="005872DA" w:rsidRPr="005872DA" w:rsidRDefault="005872DA" w:rsidP="00FF5406">
            <w:pPr>
              <w:pStyle w:val="Tijeloteksta"/>
              <w:jc w:val="center"/>
              <w:rPr>
                <w:sz w:val="22"/>
                <w:szCs w:val="22"/>
              </w:rPr>
            </w:pPr>
            <w:r w:rsidRPr="005872DA">
              <w:rPr>
                <w:sz w:val="22"/>
                <w:szCs w:val="22"/>
              </w:rPr>
              <w:t>10.000,00</w:t>
            </w:r>
          </w:p>
        </w:tc>
        <w:tc>
          <w:tcPr>
            <w:tcW w:w="708" w:type="dxa"/>
            <w:shd w:val="clear" w:color="auto" w:fill="auto"/>
            <w:tcMar>
              <w:left w:w="0" w:type="dxa"/>
              <w:right w:w="0" w:type="dxa"/>
            </w:tcMar>
            <w:vAlign w:val="center"/>
            <w:hideMark/>
          </w:tcPr>
          <w:p w14:paraId="63DA5AF6"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4AE07EB6" w14:textId="77777777" w:rsidR="005872DA" w:rsidRPr="005872DA" w:rsidRDefault="005872DA" w:rsidP="00FF5406">
            <w:pPr>
              <w:pStyle w:val="Tijeloteksta"/>
              <w:jc w:val="center"/>
              <w:rPr>
                <w:sz w:val="22"/>
                <w:szCs w:val="22"/>
              </w:rPr>
            </w:pPr>
            <w:r w:rsidRPr="005872DA">
              <w:rPr>
                <w:sz w:val="22"/>
                <w:szCs w:val="22"/>
              </w:rPr>
              <w:t>Gorenje servis Našice</w:t>
            </w:r>
          </w:p>
        </w:tc>
        <w:tc>
          <w:tcPr>
            <w:tcW w:w="1842" w:type="dxa"/>
            <w:shd w:val="clear" w:color="auto" w:fill="auto"/>
            <w:tcMar>
              <w:left w:w="0" w:type="dxa"/>
              <w:right w:w="0" w:type="dxa"/>
            </w:tcMar>
            <w:vAlign w:val="center"/>
            <w:hideMark/>
          </w:tcPr>
          <w:p w14:paraId="2169F9D0" w14:textId="77777777" w:rsidR="005872DA" w:rsidRPr="005872DA" w:rsidRDefault="005872DA" w:rsidP="00FF5406">
            <w:pPr>
              <w:pStyle w:val="Tijeloteksta"/>
              <w:jc w:val="center"/>
              <w:rPr>
                <w:sz w:val="22"/>
                <w:szCs w:val="22"/>
              </w:rPr>
            </w:pPr>
            <w:r w:rsidRPr="005872DA">
              <w:rPr>
                <w:sz w:val="22"/>
                <w:szCs w:val="22"/>
              </w:rPr>
              <w:t>jamstvo za otklanjanje nedostataka</w:t>
            </w:r>
          </w:p>
        </w:tc>
        <w:tc>
          <w:tcPr>
            <w:tcW w:w="1985" w:type="dxa"/>
            <w:shd w:val="clear" w:color="auto" w:fill="auto"/>
            <w:tcMar>
              <w:left w:w="0" w:type="dxa"/>
              <w:right w:w="0" w:type="dxa"/>
            </w:tcMar>
            <w:vAlign w:val="center"/>
            <w:hideMark/>
          </w:tcPr>
          <w:p w14:paraId="79A17767" w14:textId="77777777" w:rsidR="005872DA" w:rsidRPr="005872DA" w:rsidRDefault="005872DA" w:rsidP="00FF5406">
            <w:pPr>
              <w:pStyle w:val="Tijeloteksta"/>
              <w:jc w:val="center"/>
              <w:rPr>
                <w:sz w:val="22"/>
                <w:szCs w:val="22"/>
              </w:rPr>
            </w:pPr>
            <w:r w:rsidRPr="005872DA">
              <w:rPr>
                <w:sz w:val="22"/>
                <w:szCs w:val="22"/>
              </w:rPr>
              <w:t>Ugovor o isporuci i ugradnji klima uređaja (U-N 64-21).</w:t>
            </w:r>
          </w:p>
        </w:tc>
        <w:tc>
          <w:tcPr>
            <w:tcW w:w="1559" w:type="dxa"/>
            <w:shd w:val="clear" w:color="auto" w:fill="auto"/>
            <w:tcMar>
              <w:left w:w="0" w:type="dxa"/>
              <w:right w:w="0" w:type="dxa"/>
            </w:tcMar>
            <w:vAlign w:val="center"/>
            <w:hideMark/>
          </w:tcPr>
          <w:p w14:paraId="426E9843" w14:textId="77777777" w:rsidR="005872DA" w:rsidRPr="005872DA" w:rsidRDefault="005872DA" w:rsidP="00FF5406">
            <w:pPr>
              <w:pStyle w:val="Tijeloteksta"/>
              <w:jc w:val="center"/>
              <w:rPr>
                <w:sz w:val="22"/>
                <w:szCs w:val="22"/>
              </w:rPr>
            </w:pPr>
            <w:r w:rsidRPr="005872DA">
              <w:rPr>
                <w:sz w:val="22"/>
                <w:szCs w:val="22"/>
              </w:rPr>
              <w:t>10.05.2023.</w:t>
            </w:r>
          </w:p>
        </w:tc>
        <w:tc>
          <w:tcPr>
            <w:tcW w:w="709" w:type="dxa"/>
            <w:shd w:val="clear" w:color="auto" w:fill="auto"/>
            <w:tcMar>
              <w:left w:w="0" w:type="dxa"/>
              <w:right w:w="0" w:type="dxa"/>
            </w:tcMar>
            <w:vAlign w:val="center"/>
            <w:hideMark/>
          </w:tcPr>
          <w:p w14:paraId="27D42745" w14:textId="77777777" w:rsidR="005872DA" w:rsidRPr="005872DA" w:rsidRDefault="005872DA" w:rsidP="00FF5406">
            <w:pPr>
              <w:pStyle w:val="Tijeloteksta"/>
              <w:jc w:val="center"/>
              <w:rPr>
                <w:sz w:val="22"/>
                <w:szCs w:val="22"/>
              </w:rPr>
            </w:pPr>
          </w:p>
        </w:tc>
      </w:tr>
      <w:tr w:rsidR="005872DA" w:rsidRPr="005872DA" w14:paraId="2A99FEC2" w14:textId="77777777" w:rsidTr="00FF5406">
        <w:trPr>
          <w:cantSplit/>
        </w:trPr>
        <w:tc>
          <w:tcPr>
            <w:tcW w:w="426" w:type="dxa"/>
            <w:shd w:val="clear" w:color="auto" w:fill="auto"/>
            <w:tcMar>
              <w:left w:w="0" w:type="dxa"/>
              <w:right w:w="0" w:type="dxa"/>
            </w:tcMar>
            <w:vAlign w:val="center"/>
            <w:hideMark/>
          </w:tcPr>
          <w:p w14:paraId="6133DACF" w14:textId="77777777" w:rsidR="005872DA" w:rsidRPr="005872DA" w:rsidRDefault="005872DA" w:rsidP="00FF5406">
            <w:pPr>
              <w:pStyle w:val="Tijeloteksta"/>
              <w:jc w:val="center"/>
              <w:rPr>
                <w:sz w:val="22"/>
                <w:szCs w:val="22"/>
              </w:rPr>
            </w:pPr>
            <w:r w:rsidRPr="005872DA">
              <w:rPr>
                <w:sz w:val="22"/>
                <w:szCs w:val="22"/>
              </w:rPr>
              <w:t>255.</w:t>
            </w:r>
          </w:p>
        </w:tc>
        <w:tc>
          <w:tcPr>
            <w:tcW w:w="1276" w:type="dxa"/>
            <w:shd w:val="clear" w:color="auto" w:fill="auto"/>
            <w:tcMar>
              <w:left w:w="0" w:type="dxa"/>
              <w:right w:w="0" w:type="dxa"/>
            </w:tcMar>
            <w:vAlign w:val="center"/>
            <w:hideMark/>
          </w:tcPr>
          <w:p w14:paraId="1D5E1683" w14:textId="77777777" w:rsidR="005872DA" w:rsidRPr="005872DA" w:rsidRDefault="005872DA" w:rsidP="00FF5406">
            <w:pPr>
              <w:pStyle w:val="Tijeloteksta"/>
              <w:jc w:val="center"/>
              <w:rPr>
                <w:sz w:val="22"/>
                <w:szCs w:val="22"/>
              </w:rPr>
            </w:pPr>
            <w:r w:rsidRPr="005872DA">
              <w:rPr>
                <w:sz w:val="22"/>
                <w:szCs w:val="22"/>
              </w:rPr>
              <w:t>2021.</w:t>
            </w:r>
          </w:p>
        </w:tc>
        <w:tc>
          <w:tcPr>
            <w:tcW w:w="1134" w:type="dxa"/>
            <w:shd w:val="clear" w:color="auto" w:fill="auto"/>
            <w:tcMar>
              <w:left w:w="0" w:type="dxa"/>
              <w:right w:w="0" w:type="dxa"/>
            </w:tcMar>
            <w:vAlign w:val="center"/>
            <w:hideMark/>
          </w:tcPr>
          <w:p w14:paraId="3D9254DD" w14:textId="77777777" w:rsidR="005872DA" w:rsidRPr="005872DA" w:rsidRDefault="005872DA" w:rsidP="00FF5406">
            <w:pPr>
              <w:pStyle w:val="Tijeloteksta"/>
              <w:jc w:val="center"/>
              <w:rPr>
                <w:sz w:val="22"/>
                <w:szCs w:val="22"/>
              </w:rPr>
            </w:pPr>
            <w:r w:rsidRPr="005872DA">
              <w:rPr>
                <w:sz w:val="22"/>
                <w:szCs w:val="22"/>
              </w:rPr>
              <w:t>bjanko zadužnica</w:t>
            </w:r>
          </w:p>
        </w:tc>
        <w:tc>
          <w:tcPr>
            <w:tcW w:w="1843" w:type="dxa"/>
            <w:shd w:val="clear" w:color="auto" w:fill="auto"/>
            <w:tcMar>
              <w:left w:w="0" w:type="dxa"/>
              <w:right w:w="0" w:type="dxa"/>
            </w:tcMar>
            <w:vAlign w:val="center"/>
            <w:hideMark/>
          </w:tcPr>
          <w:p w14:paraId="31CE81BF" w14:textId="77777777" w:rsidR="005872DA" w:rsidRPr="005872DA" w:rsidRDefault="005872DA" w:rsidP="00FF5406">
            <w:pPr>
              <w:pStyle w:val="Tijeloteksta"/>
              <w:jc w:val="center"/>
              <w:rPr>
                <w:sz w:val="22"/>
                <w:szCs w:val="22"/>
              </w:rPr>
            </w:pPr>
            <w:r w:rsidRPr="005872DA">
              <w:rPr>
                <w:sz w:val="22"/>
                <w:szCs w:val="22"/>
              </w:rPr>
              <w:t>OV-3686/2021</w:t>
            </w:r>
          </w:p>
        </w:tc>
        <w:tc>
          <w:tcPr>
            <w:tcW w:w="1276" w:type="dxa"/>
            <w:shd w:val="clear" w:color="auto" w:fill="auto"/>
            <w:tcMar>
              <w:left w:w="0" w:type="dxa"/>
              <w:right w:w="0" w:type="dxa"/>
            </w:tcMar>
            <w:vAlign w:val="center"/>
            <w:hideMark/>
          </w:tcPr>
          <w:p w14:paraId="5A543F99" w14:textId="77777777" w:rsidR="005872DA" w:rsidRPr="005872DA" w:rsidRDefault="005872DA" w:rsidP="00FF5406">
            <w:pPr>
              <w:pStyle w:val="Tijeloteksta"/>
              <w:jc w:val="center"/>
              <w:rPr>
                <w:sz w:val="22"/>
                <w:szCs w:val="22"/>
              </w:rPr>
            </w:pPr>
            <w:r w:rsidRPr="005872DA">
              <w:rPr>
                <w:sz w:val="22"/>
                <w:szCs w:val="22"/>
              </w:rPr>
              <w:t>10.000,00</w:t>
            </w:r>
          </w:p>
        </w:tc>
        <w:tc>
          <w:tcPr>
            <w:tcW w:w="708" w:type="dxa"/>
            <w:shd w:val="clear" w:color="auto" w:fill="auto"/>
            <w:tcMar>
              <w:left w:w="0" w:type="dxa"/>
              <w:right w:w="0" w:type="dxa"/>
            </w:tcMar>
            <w:vAlign w:val="center"/>
            <w:hideMark/>
          </w:tcPr>
          <w:p w14:paraId="6D18A7CC"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65EA276E" w14:textId="77777777" w:rsidR="005872DA" w:rsidRPr="005872DA" w:rsidRDefault="005872DA" w:rsidP="00FF5406">
            <w:pPr>
              <w:pStyle w:val="Tijeloteksta"/>
              <w:jc w:val="center"/>
              <w:rPr>
                <w:sz w:val="22"/>
                <w:szCs w:val="22"/>
              </w:rPr>
            </w:pPr>
            <w:r w:rsidRPr="005872DA">
              <w:rPr>
                <w:sz w:val="22"/>
                <w:szCs w:val="22"/>
              </w:rPr>
              <w:t>Saponia</w:t>
            </w:r>
          </w:p>
        </w:tc>
        <w:tc>
          <w:tcPr>
            <w:tcW w:w="1842" w:type="dxa"/>
            <w:shd w:val="clear" w:color="auto" w:fill="auto"/>
            <w:tcMar>
              <w:left w:w="0" w:type="dxa"/>
              <w:right w:w="0" w:type="dxa"/>
            </w:tcMar>
            <w:vAlign w:val="center"/>
            <w:hideMark/>
          </w:tcPr>
          <w:p w14:paraId="62F79D92" w14:textId="77777777" w:rsidR="005872DA" w:rsidRPr="005872DA" w:rsidRDefault="005872DA" w:rsidP="00FF5406">
            <w:pPr>
              <w:pStyle w:val="Tijeloteksta"/>
              <w:jc w:val="center"/>
              <w:rPr>
                <w:sz w:val="22"/>
                <w:szCs w:val="22"/>
              </w:rPr>
            </w:pPr>
            <w:r w:rsidRPr="005872DA">
              <w:rPr>
                <w:sz w:val="22"/>
                <w:szCs w:val="22"/>
              </w:rPr>
              <w:t>jamstvo za uredno ispunjenje ugovora</w:t>
            </w:r>
          </w:p>
        </w:tc>
        <w:tc>
          <w:tcPr>
            <w:tcW w:w="1985" w:type="dxa"/>
            <w:shd w:val="clear" w:color="auto" w:fill="auto"/>
            <w:tcMar>
              <w:left w:w="0" w:type="dxa"/>
              <w:right w:w="0" w:type="dxa"/>
            </w:tcMar>
            <w:vAlign w:val="center"/>
            <w:hideMark/>
          </w:tcPr>
          <w:p w14:paraId="5064D87C" w14:textId="77777777" w:rsidR="005872DA" w:rsidRPr="005872DA" w:rsidRDefault="005872DA" w:rsidP="00FF5406">
            <w:pPr>
              <w:pStyle w:val="Tijeloteksta"/>
              <w:jc w:val="center"/>
              <w:rPr>
                <w:sz w:val="22"/>
                <w:szCs w:val="22"/>
              </w:rPr>
            </w:pPr>
            <w:r w:rsidRPr="005872DA">
              <w:rPr>
                <w:sz w:val="22"/>
                <w:szCs w:val="22"/>
              </w:rPr>
              <w:t>Ugovor o nabavi sredstava za čišćenje (U-N 41-21)</w:t>
            </w:r>
          </w:p>
        </w:tc>
        <w:tc>
          <w:tcPr>
            <w:tcW w:w="1559" w:type="dxa"/>
            <w:shd w:val="clear" w:color="auto" w:fill="auto"/>
            <w:tcMar>
              <w:left w:w="0" w:type="dxa"/>
              <w:right w:w="0" w:type="dxa"/>
            </w:tcMar>
            <w:vAlign w:val="center"/>
            <w:hideMark/>
          </w:tcPr>
          <w:p w14:paraId="47D1DCD8" w14:textId="77777777" w:rsidR="005872DA" w:rsidRPr="005872DA" w:rsidRDefault="005872DA" w:rsidP="00FF5406">
            <w:pPr>
              <w:pStyle w:val="Tijeloteksta"/>
              <w:jc w:val="center"/>
              <w:rPr>
                <w:sz w:val="22"/>
                <w:szCs w:val="22"/>
              </w:rPr>
            </w:pPr>
            <w:r w:rsidRPr="005872DA">
              <w:rPr>
                <w:sz w:val="22"/>
                <w:szCs w:val="22"/>
              </w:rPr>
              <w:t>14.6.2023.</w:t>
            </w:r>
          </w:p>
        </w:tc>
        <w:tc>
          <w:tcPr>
            <w:tcW w:w="709" w:type="dxa"/>
            <w:shd w:val="clear" w:color="auto" w:fill="auto"/>
            <w:tcMar>
              <w:left w:w="0" w:type="dxa"/>
              <w:right w:w="0" w:type="dxa"/>
            </w:tcMar>
            <w:vAlign w:val="center"/>
            <w:hideMark/>
          </w:tcPr>
          <w:p w14:paraId="59123577" w14:textId="77777777" w:rsidR="005872DA" w:rsidRPr="005872DA" w:rsidRDefault="005872DA" w:rsidP="00FF5406">
            <w:pPr>
              <w:pStyle w:val="Tijeloteksta"/>
              <w:jc w:val="center"/>
              <w:rPr>
                <w:sz w:val="22"/>
                <w:szCs w:val="22"/>
              </w:rPr>
            </w:pPr>
          </w:p>
        </w:tc>
      </w:tr>
      <w:tr w:rsidR="005872DA" w:rsidRPr="005872DA" w14:paraId="2717B20B" w14:textId="77777777" w:rsidTr="00FF5406">
        <w:trPr>
          <w:cantSplit/>
        </w:trPr>
        <w:tc>
          <w:tcPr>
            <w:tcW w:w="426" w:type="dxa"/>
            <w:shd w:val="clear" w:color="auto" w:fill="auto"/>
            <w:tcMar>
              <w:left w:w="0" w:type="dxa"/>
              <w:right w:w="0" w:type="dxa"/>
            </w:tcMar>
            <w:vAlign w:val="center"/>
            <w:hideMark/>
          </w:tcPr>
          <w:p w14:paraId="70CF1ADC" w14:textId="77777777" w:rsidR="005872DA" w:rsidRPr="005872DA" w:rsidRDefault="005872DA" w:rsidP="00FF5406">
            <w:pPr>
              <w:pStyle w:val="Tijeloteksta"/>
              <w:jc w:val="center"/>
              <w:rPr>
                <w:sz w:val="22"/>
                <w:szCs w:val="22"/>
              </w:rPr>
            </w:pPr>
            <w:r w:rsidRPr="005872DA">
              <w:rPr>
                <w:sz w:val="22"/>
                <w:szCs w:val="22"/>
              </w:rPr>
              <w:t>256.</w:t>
            </w:r>
          </w:p>
        </w:tc>
        <w:tc>
          <w:tcPr>
            <w:tcW w:w="1276" w:type="dxa"/>
            <w:shd w:val="clear" w:color="auto" w:fill="auto"/>
            <w:tcMar>
              <w:left w:w="0" w:type="dxa"/>
              <w:right w:w="0" w:type="dxa"/>
            </w:tcMar>
            <w:vAlign w:val="center"/>
            <w:hideMark/>
          </w:tcPr>
          <w:p w14:paraId="54466793" w14:textId="77777777" w:rsidR="005872DA" w:rsidRPr="005872DA" w:rsidRDefault="005872DA" w:rsidP="00FF5406">
            <w:pPr>
              <w:pStyle w:val="Tijeloteksta"/>
              <w:jc w:val="center"/>
              <w:rPr>
                <w:sz w:val="22"/>
                <w:szCs w:val="22"/>
              </w:rPr>
            </w:pPr>
            <w:r w:rsidRPr="005872DA">
              <w:rPr>
                <w:sz w:val="22"/>
                <w:szCs w:val="22"/>
              </w:rPr>
              <w:t>2021.</w:t>
            </w:r>
          </w:p>
        </w:tc>
        <w:tc>
          <w:tcPr>
            <w:tcW w:w="1134" w:type="dxa"/>
            <w:shd w:val="clear" w:color="auto" w:fill="auto"/>
            <w:tcMar>
              <w:left w:w="0" w:type="dxa"/>
              <w:right w:w="0" w:type="dxa"/>
            </w:tcMar>
            <w:vAlign w:val="center"/>
            <w:hideMark/>
          </w:tcPr>
          <w:p w14:paraId="2C0063C5" w14:textId="77777777" w:rsidR="005872DA" w:rsidRPr="005872DA" w:rsidRDefault="005872DA" w:rsidP="00FF5406">
            <w:pPr>
              <w:pStyle w:val="Tijeloteksta"/>
              <w:jc w:val="center"/>
              <w:rPr>
                <w:sz w:val="22"/>
                <w:szCs w:val="22"/>
              </w:rPr>
            </w:pPr>
            <w:r w:rsidRPr="005872DA">
              <w:rPr>
                <w:sz w:val="22"/>
                <w:szCs w:val="22"/>
              </w:rPr>
              <w:t>bjanko zadužnica</w:t>
            </w:r>
          </w:p>
        </w:tc>
        <w:tc>
          <w:tcPr>
            <w:tcW w:w="1843" w:type="dxa"/>
            <w:shd w:val="clear" w:color="auto" w:fill="auto"/>
            <w:tcMar>
              <w:left w:w="0" w:type="dxa"/>
              <w:right w:w="0" w:type="dxa"/>
            </w:tcMar>
            <w:vAlign w:val="center"/>
            <w:hideMark/>
          </w:tcPr>
          <w:p w14:paraId="26004F97" w14:textId="77777777" w:rsidR="005872DA" w:rsidRPr="005872DA" w:rsidRDefault="005872DA" w:rsidP="00FF5406">
            <w:pPr>
              <w:pStyle w:val="Tijeloteksta"/>
              <w:jc w:val="center"/>
              <w:rPr>
                <w:sz w:val="22"/>
                <w:szCs w:val="22"/>
              </w:rPr>
            </w:pPr>
            <w:r w:rsidRPr="005872DA">
              <w:rPr>
                <w:sz w:val="22"/>
                <w:szCs w:val="22"/>
              </w:rPr>
              <w:t>OV-10045/2021.</w:t>
            </w:r>
          </w:p>
        </w:tc>
        <w:tc>
          <w:tcPr>
            <w:tcW w:w="1276" w:type="dxa"/>
            <w:shd w:val="clear" w:color="auto" w:fill="auto"/>
            <w:tcMar>
              <w:left w:w="0" w:type="dxa"/>
              <w:right w:w="0" w:type="dxa"/>
            </w:tcMar>
            <w:vAlign w:val="center"/>
            <w:hideMark/>
          </w:tcPr>
          <w:p w14:paraId="74FA1138" w14:textId="77777777" w:rsidR="005872DA" w:rsidRPr="005872DA" w:rsidRDefault="005872DA" w:rsidP="00FF5406">
            <w:pPr>
              <w:pStyle w:val="Tijeloteksta"/>
              <w:jc w:val="center"/>
              <w:rPr>
                <w:sz w:val="22"/>
                <w:szCs w:val="22"/>
              </w:rPr>
            </w:pPr>
            <w:r w:rsidRPr="005872DA">
              <w:rPr>
                <w:sz w:val="22"/>
                <w:szCs w:val="22"/>
              </w:rPr>
              <w:t>50.000,00</w:t>
            </w:r>
          </w:p>
        </w:tc>
        <w:tc>
          <w:tcPr>
            <w:tcW w:w="708" w:type="dxa"/>
            <w:shd w:val="clear" w:color="auto" w:fill="auto"/>
            <w:tcMar>
              <w:left w:w="0" w:type="dxa"/>
              <w:right w:w="0" w:type="dxa"/>
            </w:tcMar>
            <w:vAlign w:val="center"/>
            <w:hideMark/>
          </w:tcPr>
          <w:p w14:paraId="3873887B"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4347A954" w14:textId="77777777" w:rsidR="005872DA" w:rsidRPr="005872DA" w:rsidRDefault="005872DA" w:rsidP="00FF5406">
            <w:pPr>
              <w:pStyle w:val="Tijeloteksta"/>
              <w:jc w:val="center"/>
              <w:rPr>
                <w:sz w:val="22"/>
                <w:szCs w:val="22"/>
              </w:rPr>
            </w:pPr>
            <w:r w:rsidRPr="005872DA">
              <w:rPr>
                <w:sz w:val="22"/>
                <w:szCs w:val="22"/>
              </w:rPr>
              <w:t>Bonavia d.o.o.</w:t>
            </w:r>
          </w:p>
        </w:tc>
        <w:tc>
          <w:tcPr>
            <w:tcW w:w="1842" w:type="dxa"/>
            <w:shd w:val="clear" w:color="auto" w:fill="auto"/>
            <w:tcMar>
              <w:left w:w="0" w:type="dxa"/>
              <w:right w:w="0" w:type="dxa"/>
            </w:tcMar>
            <w:vAlign w:val="center"/>
            <w:hideMark/>
          </w:tcPr>
          <w:p w14:paraId="2F37E2C5" w14:textId="77777777" w:rsidR="005872DA" w:rsidRPr="005872DA" w:rsidRDefault="005872DA" w:rsidP="00FF5406">
            <w:pPr>
              <w:pStyle w:val="Tijeloteksta"/>
              <w:jc w:val="center"/>
              <w:rPr>
                <w:sz w:val="22"/>
                <w:szCs w:val="22"/>
              </w:rPr>
            </w:pPr>
            <w:r w:rsidRPr="005872DA">
              <w:rPr>
                <w:sz w:val="22"/>
                <w:szCs w:val="22"/>
              </w:rPr>
              <w:t>jamstvo za otklanjanje nedostataka</w:t>
            </w:r>
          </w:p>
        </w:tc>
        <w:tc>
          <w:tcPr>
            <w:tcW w:w="1985" w:type="dxa"/>
            <w:shd w:val="clear" w:color="auto" w:fill="auto"/>
            <w:tcMar>
              <w:left w:w="0" w:type="dxa"/>
              <w:right w:w="0" w:type="dxa"/>
            </w:tcMar>
            <w:vAlign w:val="center"/>
            <w:hideMark/>
          </w:tcPr>
          <w:p w14:paraId="0E035E96" w14:textId="77777777" w:rsidR="005872DA" w:rsidRPr="005872DA" w:rsidRDefault="005872DA" w:rsidP="00FF5406">
            <w:pPr>
              <w:pStyle w:val="Tijeloteksta"/>
              <w:jc w:val="center"/>
              <w:rPr>
                <w:sz w:val="22"/>
                <w:szCs w:val="22"/>
              </w:rPr>
            </w:pPr>
            <w:r w:rsidRPr="005872DA">
              <w:rPr>
                <w:sz w:val="22"/>
                <w:szCs w:val="22"/>
              </w:rPr>
              <w:t>Ugovor o nabavi uredskog namještaja i arhivskih polica 1.grupa : Uredski namještaj (U-N 49-21.1)</w:t>
            </w:r>
          </w:p>
        </w:tc>
        <w:tc>
          <w:tcPr>
            <w:tcW w:w="1559" w:type="dxa"/>
            <w:shd w:val="clear" w:color="auto" w:fill="auto"/>
            <w:tcMar>
              <w:left w:w="0" w:type="dxa"/>
              <w:right w:w="0" w:type="dxa"/>
            </w:tcMar>
            <w:vAlign w:val="center"/>
            <w:hideMark/>
          </w:tcPr>
          <w:p w14:paraId="32504AC1" w14:textId="77777777" w:rsidR="005872DA" w:rsidRPr="005872DA" w:rsidRDefault="005872DA" w:rsidP="00FF5406">
            <w:pPr>
              <w:pStyle w:val="Tijeloteksta"/>
              <w:jc w:val="center"/>
              <w:rPr>
                <w:sz w:val="22"/>
                <w:szCs w:val="22"/>
              </w:rPr>
            </w:pPr>
            <w:r w:rsidRPr="005872DA">
              <w:rPr>
                <w:sz w:val="22"/>
                <w:szCs w:val="22"/>
              </w:rPr>
              <w:t>11.08.2023.</w:t>
            </w:r>
          </w:p>
        </w:tc>
        <w:tc>
          <w:tcPr>
            <w:tcW w:w="709" w:type="dxa"/>
            <w:shd w:val="clear" w:color="auto" w:fill="auto"/>
            <w:tcMar>
              <w:left w:w="0" w:type="dxa"/>
              <w:right w:w="0" w:type="dxa"/>
            </w:tcMar>
            <w:vAlign w:val="center"/>
            <w:hideMark/>
          </w:tcPr>
          <w:p w14:paraId="4D5092AC" w14:textId="77777777" w:rsidR="005872DA" w:rsidRPr="005872DA" w:rsidRDefault="005872DA" w:rsidP="00FF5406">
            <w:pPr>
              <w:pStyle w:val="Tijeloteksta"/>
              <w:jc w:val="center"/>
              <w:rPr>
                <w:sz w:val="22"/>
                <w:szCs w:val="22"/>
              </w:rPr>
            </w:pPr>
          </w:p>
        </w:tc>
      </w:tr>
      <w:tr w:rsidR="005872DA" w:rsidRPr="005872DA" w14:paraId="5F4D815C" w14:textId="77777777" w:rsidTr="00FF5406">
        <w:trPr>
          <w:cantSplit/>
        </w:trPr>
        <w:tc>
          <w:tcPr>
            <w:tcW w:w="426" w:type="dxa"/>
            <w:shd w:val="clear" w:color="auto" w:fill="auto"/>
            <w:tcMar>
              <w:left w:w="0" w:type="dxa"/>
              <w:right w:w="0" w:type="dxa"/>
            </w:tcMar>
            <w:vAlign w:val="center"/>
            <w:hideMark/>
          </w:tcPr>
          <w:p w14:paraId="53161681" w14:textId="77777777" w:rsidR="005872DA" w:rsidRPr="005872DA" w:rsidRDefault="005872DA" w:rsidP="00FF5406">
            <w:pPr>
              <w:pStyle w:val="Tijeloteksta"/>
              <w:jc w:val="center"/>
              <w:rPr>
                <w:sz w:val="22"/>
                <w:szCs w:val="22"/>
              </w:rPr>
            </w:pPr>
            <w:r w:rsidRPr="005872DA">
              <w:rPr>
                <w:sz w:val="22"/>
                <w:szCs w:val="22"/>
              </w:rPr>
              <w:t>257.</w:t>
            </w:r>
          </w:p>
        </w:tc>
        <w:tc>
          <w:tcPr>
            <w:tcW w:w="1276" w:type="dxa"/>
            <w:shd w:val="clear" w:color="auto" w:fill="auto"/>
            <w:tcMar>
              <w:left w:w="0" w:type="dxa"/>
              <w:right w:w="0" w:type="dxa"/>
            </w:tcMar>
            <w:vAlign w:val="center"/>
            <w:hideMark/>
          </w:tcPr>
          <w:p w14:paraId="116A29C9" w14:textId="77777777" w:rsidR="005872DA" w:rsidRPr="005872DA" w:rsidRDefault="005872DA" w:rsidP="00FF5406">
            <w:pPr>
              <w:pStyle w:val="Tijeloteksta"/>
              <w:jc w:val="center"/>
              <w:rPr>
                <w:sz w:val="22"/>
                <w:szCs w:val="22"/>
              </w:rPr>
            </w:pPr>
            <w:r w:rsidRPr="005872DA">
              <w:rPr>
                <w:sz w:val="22"/>
                <w:szCs w:val="22"/>
              </w:rPr>
              <w:t>2021.</w:t>
            </w:r>
          </w:p>
        </w:tc>
        <w:tc>
          <w:tcPr>
            <w:tcW w:w="1134" w:type="dxa"/>
            <w:shd w:val="clear" w:color="auto" w:fill="auto"/>
            <w:tcMar>
              <w:left w:w="0" w:type="dxa"/>
              <w:right w:w="0" w:type="dxa"/>
            </w:tcMar>
            <w:vAlign w:val="center"/>
            <w:hideMark/>
          </w:tcPr>
          <w:p w14:paraId="30D1AC1C" w14:textId="77777777" w:rsidR="005872DA" w:rsidRPr="005872DA" w:rsidRDefault="005872DA" w:rsidP="00FF5406">
            <w:pPr>
              <w:pStyle w:val="Tijeloteksta"/>
              <w:jc w:val="center"/>
              <w:rPr>
                <w:sz w:val="22"/>
                <w:szCs w:val="22"/>
              </w:rPr>
            </w:pPr>
            <w:r w:rsidRPr="005872DA">
              <w:rPr>
                <w:sz w:val="22"/>
                <w:szCs w:val="22"/>
              </w:rPr>
              <w:t>bjanko zadužnica</w:t>
            </w:r>
          </w:p>
        </w:tc>
        <w:tc>
          <w:tcPr>
            <w:tcW w:w="1843" w:type="dxa"/>
            <w:shd w:val="clear" w:color="auto" w:fill="auto"/>
            <w:tcMar>
              <w:left w:w="0" w:type="dxa"/>
              <w:right w:w="0" w:type="dxa"/>
            </w:tcMar>
            <w:vAlign w:val="center"/>
            <w:hideMark/>
          </w:tcPr>
          <w:p w14:paraId="76C46877" w14:textId="77777777" w:rsidR="005872DA" w:rsidRPr="005872DA" w:rsidRDefault="005872DA" w:rsidP="00FF5406">
            <w:pPr>
              <w:pStyle w:val="Tijeloteksta"/>
              <w:jc w:val="center"/>
              <w:rPr>
                <w:sz w:val="22"/>
                <w:szCs w:val="22"/>
              </w:rPr>
            </w:pPr>
            <w:r w:rsidRPr="005872DA">
              <w:rPr>
                <w:sz w:val="22"/>
                <w:szCs w:val="22"/>
              </w:rPr>
              <w:t>OV-1437/2020</w:t>
            </w:r>
          </w:p>
        </w:tc>
        <w:tc>
          <w:tcPr>
            <w:tcW w:w="1276" w:type="dxa"/>
            <w:shd w:val="clear" w:color="auto" w:fill="auto"/>
            <w:tcMar>
              <w:left w:w="0" w:type="dxa"/>
              <w:right w:w="0" w:type="dxa"/>
            </w:tcMar>
            <w:vAlign w:val="center"/>
            <w:hideMark/>
          </w:tcPr>
          <w:p w14:paraId="67E88335" w14:textId="77777777" w:rsidR="005872DA" w:rsidRPr="005872DA" w:rsidRDefault="005872DA" w:rsidP="00FF5406">
            <w:pPr>
              <w:pStyle w:val="Tijeloteksta"/>
              <w:jc w:val="center"/>
              <w:rPr>
                <w:sz w:val="22"/>
                <w:szCs w:val="22"/>
              </w:rPr>
            </w:pPr>
            <w:r w:rsidRPr="005872DA">
              <w:rPr>
                <w:sz w:val="22"/>
                <w:szCs w:val="22"/>
              </w:rPr>
              <w:t>10.000,00</w:t>
            </w:r>
          </w:p>
        </w:tc>
        <w:tc>
          <w:tcPr>
            <w:tcW w:w="708" w:type="dxa"/>
            <w:shd w:val="clear" w:color="auto" w:fill="auto"/>
            <w:tcMar>
              <w:left w:w="0" w:type="dxa"/>
              <w:right w:w="0" w:type="dxa"/>
            </w:tcMar>
            <w:vAlign w:val="center"/>
            <w:hideMark/>
          </w:tcPr>
          <w:p w14:paraId="5DFE6A55"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0442362B" w14:textId="77777777" w:rsidR="005872DA" w:rsidRPr="005872DA" w:rsidRDefault="005872DA" w:rsidP="00FF5406">
            <w:pPr>
              <w:pStyle w:val="Tijeloteksta"/>
              <w:jc w:val="center"/>
              <w:rPr>
                <w:sz w:val="22"/>
                <w:szCs w:val="22"/>
              </w:rPr>
            </w:pPr>
            <w:r w:rsidRPr="005872DA">
              <w:rPr>
                <w:sz w:val="22"/>
                <w:szCs w:val="22"/>
              </w:rPr>
              <w:t>Peruča d.o.o.</w:t>
            </w:r>
          </w:p>
        </w:tc>
        <w:tc>
          <w:tcPr>
            <w:tcW w:w="1842" w:type="dxa"/>
            <w:shd w:val="clear" w:color="auto" w:fill="auto"/>
            <w:tcMar>
              <w:left w:w="0" w:type="dxa"/>
              <w:right w:w="0" w:type="dxa"/>
            </w:tcMar>
            <w:vAlign w:val="center"/>
            <w:hideMark/>
          </w:tcPr>
          <w:p w14:paraId="7B24C9B0" w14:textId="77777777" w:rsidR="005872DA" w:rsidRPr="005872DA" w:rsidRDefault="005872DA" w:rsidP="00FF5406">
            <w:pPr>
              <w:pStyle w:val="Tijeloteksta"/>
              <w:jc w:val="center"/>
              <w:rPr>
                <w:sz w:val="22"/>
                <w:szCs w:val="22"/>
              </w:rPr>
            </w:pPr>
            <w:r w:rsidRPr="005872DA">
              <w:rPr>
                <w:sz w:val="22"/>
                <w:szCs w:val="22"/>
              </w:rPr>
              <w:t>jamstvo za otklanjanje nedostataka</w:t>
            </w:r>
          </w:p>
        </w:tc>
        <w:tc>
          <w:tcPr>
            <w:tcW w:w="1985" w:type="dxa"/>
            <w:shd w:val="clear" w:color="auto" w:fill="auto"/>
            <w:tcMar>
              <w:left w:w="0" w:type="dxa"/>
              <w:right w:w="0" w:type="dxa"/>
            </w:tcMar>
            <w:vAlign w:val="center"/>
            <w:hideMark/>
          </w:tcPr>
          <w:p w14:paraId="4D5A5C5F" w14:textId="77777777" w:rsidR="005872DA" w:rsidRPr="005872DA" w:rsidRDefault="005872DA" w:rsidP="00FF5406">
            <w:pPr>
              <w:pStyle w:val="Tijeloteksta"/>
              <w:jc w:val="center"/>
              <w:rPr>
                <w:sz w:val="22"/>
                <w:szCs w:val="22"/>
              </w:rPr>
            </w:pPr>
            <w:r w:rsidRPr="005872DA">
              <w:rPr>
                <w:sz w:val="22"/>
                <w:szCs w:val="22"/>
              </w:rPr>
              <w:t>Ugovor o nabavi uredskog namještaja i arhivskih polica 2.grupa: Arhivske police (U-N 49-21.2)</w:t>
            </w:r>
          </w:p>
        </w:tc>
        <w:tc>
          <w:tcPr>
            <w:tcW w:w="1559" w:type="dxa"/>
            <w:shd w:val="clear" w:color="auto" w:fill="auto"/>
            <w:tcMar>
              <w:left w:w="0" w:type="dxa"/>
              <w:right w:w="0" w:type="dxa"/>
            </w:tcMar>
            <w:vAlign w:val="center"/>
            <w:hideMark/>
          </w:tcPr>
          <w:p w14:paraId="1E969709" w14:textId="77777777" w:rsidR="005872DA" w:rsidRPr="005872DA" w:rsidRDefault="005872DA" w:rsidP="00FF5406">
            <w:pPr>
              <w:pStyle w:val="Tijeloteksta"/>
              <w:jc w:val="center"/>
              <w:rPr>
                <w:sz w:val="22"/>
                <w:szCs w:val="22"/>
              </w:rPr>
            </w:pPr>
            <w:r w:rsidRPr="005872DA">
              <w:rPr>
                <w:sz w:val="22"/>
                <w:szCs w:val="22"/>
              </w:rPr>
              <w:t>11.08.2023.</w:t>
            </w:r>
          </w:p>
        </w:tc>
        <w:tc>
          <w:tcPr>
            <w:tcW w:w="709" w:type="dxa"/>
            <w:shd w:val="clear" w:color="auto" w:fill="auto"/>
            <w:tcMar>
              <w:left w:w="0" w:type="dxa"/>
              <w:right w:w="0" w:type="dxa"/>
            </w:tcMar>
            <w:vAlign w:val="center"/>
            <w:hideMark/>
          </w:tcPr>
          <w:p w14:paraId="122CE4AD" w14:textId="77777777" w:rsidR="005872DA" w:rsidRPr="005872DA" w:rsidRDefault="005872DA" w:rsidP="00FF5406">
            <w:pPr>
              <w:pStyle w:val="Tijeloteksta"/>
              <w:jc w:val="center"/>
              <w:rPr>
                <w:sz w:val="22"/>
                <w:szCs w:val="22"/>
              </w:rPr>
            </w:pPr>
          </w:p>
        </w:tc>
      </w:tr>
      <w:tr w:rsidR="005872DA" w:rsidRPr="005872DA" w14:paraId="19A33ECF" w14:textId="77777777" w:rsidTr="00FF5406">
        <w:trPr>
          <w:cantSplit/>
        </w:trPr>
        <w:tc>
          <w:tcPr>
            <w:tcW w:w="426" w:type="dxa"/>
            <w:shd w:val="clear" w:color="auto" w:fill="auto"/>
            <w:tcMar>
              <w:left w:w="0" w:type="dxa"/>
              <w:right w:w="0" w:type="dxa"/>
            </w:tcMar>
            <w:vAlign w:val="center"/>
            <w:hideMark/>
          </w:tcPr>
          <w:p w14:paraId="3B688F52" w14:textId="77777777" w:rsidR="005872DA" w:rsidRPr="005872DA" w:rsidRDefault="005872DA" w:rsidP="00FF5406">
            <w:pPr>
              <w:pStyle w:val="Tijeloteksta"/>
              <w:jc w:val="center"/>
              <w:rPr>
                <w:sz w:val="22"/>
                <w:szCs w:val="22"/>
              </w:rPr>
            </w:pPr>
            <w:r w:rsidRPr="005872DA">
              <w:rPr>
                <w:sz w:val="22"/>
                <w:szCs w:val="22"/>
              </w:rPr>
              <w:t>258.</w:t>
            </w:r>
          </w:p>
        </w:tc>
        <w:tc>
          <w:tcPr>
            <w:tcW w:w="1276" w:type="dxa"/>
            <w:shd w:val="clear" w:color="auto" w:fill="auto"/>
            <w:tcMar>
              <w:left w:w="0" w:type="dxa"/>
              <w:right w:w="0" w:type="dxa"/>
            </w:tcMar>
            <w:vAlign w:val="center"/>
            <w:hideMark/>
          </w:tcPr>
          <w:p w14:paraId="354F2205" w14:textId="77777777" w:rsidR="005872DA" w:rsidRPr="005872DA" w:rsidRDefault="005872DA" w:rsidP="00FF5406">
            <w:pPr>
              <w:pStyle w:val="Tijeloteksta"/>
              <w:jc w:val="center"/>
              <w:rPr>
                <w:sz w:val="22"/>
                <w:szCs w:val="22"/>
              </w:rPr>
            </w:pPr>
            <w:r w:rsidRPr="005872DA">
              <w:rPr>
                <w:sz w:val="22"/>
                <w:szCs w:val="22"/>
              </w:rPr>
              <w:t>2021.</w:t>
            </w:r>
          </w:p>
        </w:tc>
        <w:tc>
          <w:tcPr>
            <w:tcW w:w="1134" w:type="dxa"/>
            <w:shd w:val="clear" w:color="auto" w:fill="auto"/>
            <w:tcMar>
              <w:left w:w="0" w:type="dxa"/>
              <w:right w:w="0" w:type="dxa"/>
            </w:tcMar>
            <w:vAlign w:val="center"/>
            <w:hideMark/>
          </w:tcPr>
          <w:p w14:paraId="37D8DC81" w14:textId="77777777" w:rsidR="005872DA" w:rsidRPr="005872DA" w:rsidRDefault="005872DA" w:rsidP="00FF5406">
            <w:pPr>
              <w:pStyle w:val="Tijeloteksta"/>
              <w:jc w:val="center"/>
              <w:rPr>
                <w:sz w:val="22"/>
                <w:szCs w:val="22"/>
              </w:rPr>
            </w:pPr>
            <w:r w:rsidRPr="005872DA">
              <w:rPr>
                <w:sz w:val="22"/>
                <w:szCs w:val="22"/>
              </w:rPr>
              <w:t>bjanko zadužnica</w:t>
            </w:r>
          </w:p>
        </w:tc>
        <w:tc>
          <w:tcPr>
            <w:tcW w:w="1843" w:type="dxa"/>
            <w:shd w:val="clear" w:color="auto" w:fill="auto"/>
            <w:tcMar>
              <w:left w:w="0" w:type="dxa"/>
              <w:right w:w="0" w:type="dxa"/>
            </w:tcMar>
            <w:vAlign w:val="center"/>
            <w:hideMark/>
          </w:tcPr>
          <w:p w14:paraId="15900DAB" w14:textId="77777777" w:rsidR="005872DA" w:rsidRPr="005872DA" w:rsidRDefault="005872DA" w:rsidP="00FF5406">
            <w:pPr>
              <w:pStyle w:val="Tijeloteksta"/>
              <w:jc w:val="center"/>
              <w:rPr>
                <w:sz w:val="22"/>
                <w:szCs w:val="22"/>
              </w:rPr>
            </w:pPr>
            <w:r w:rsidRPr="005872DA">
              <w:rPr>
                <w:sz w:val="22"/>
                <w:szCs w:val="22"/>
              </w:rPr>
              <w:t>OV-2757/2021</w:t>
            </w:r>
          </w:p>
        </w:tc>
        <w:tc>
          <w:tcPr>
            <w:tcW w:w="1276" w:type="dxa"/>
            <w:shd w:val="clear" w:color="auto" w:fill="auto"/>
            <w:tcMar>
              <w:left w:w="0" w:type="dxa"/>
              <w:right w:w="0" w:type="dxa"/>
            </w:tcMar>
            <w:vAlign w:val="center"/>
            <w:hideMark/>
          </w:tcPr>
          <w:p w14:paraId="52691390" w14:textId="77777777" w:rsidR="005872DA" w:rsidRPr="005872DA" w:rsidRDefault="005872DA" w:rsidP="00FF5406">
            <w:pPr>
              <w:pStyle w:val="Tijeloteksta"/>
              <w:jc w:val="center"/>
              <w:rPr>
                <w:sz w:val="22"/>
                <w:szCs w:val="22"/>
              </w:rPr>
            </w:pPr>
            <w:r w:rsidRPr="005872DA">
              <w:rPr>
                <w:sz w:val="22"/>
                <w:szCs w:val="22"/>
              </w:rPr>
              <w:t>14.447,00</w:t>
            </w:r>
          </w:p>
        </w:tc>
        <w:tc>
          <w:tcPr>
            <w:tcW w:w="708" w:type="dxa"/>
            <w:shd w:val="clear" w:color="auto" w:fill="auto"/>
            <w:tcMar>
              <w:left w:w="0" w:type="dxa"/>
              <w:right w:w="0" w:type="dxa"/>
            </w:tcMar>
            <w:vAlign w:val="center"/>
            <w:hideMark/>
          </w:tcPr>
          <w:p w14:paraId="24206F3B"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0B57DDD7" w14:textId="77777777" w:rsidR="005872DA" w:rsidRPr="005872DA" w:rsidRDefault="005872DA" w:rsidP="00FF5406">
            <w:pPr>
              <w:pStyle w:val="Tijeloteksta"/>
              <w:jc w:val="center"/>
              <w:rPr>
                <w:sz w:val="22"/>
                <w:szCs w:val="22"/>
              </w:rPr>
            </w:pPr>
            <w:r w:rsidRPr="005872DA">
              <w:rPr>
                <w:sz w:val="22"/>
                <w:szCs w:val="22"/>
              </w:rPr>
              <w:t>Sigurnost d.o.o.</w:t>
            </w:r>
          </w:p>
        </w:tc>
        <w:tc>
          <w:tcPr>
            <w:tcW w:w="1842" w:type="dxa"/>
            <w:shd w:val="clear" w:color="auto" w:fill="auto"/>
            <w:tcMar>
              <w:left w:w="0" w:type="dxa"/>
              <w:right w:w="0" w:type="dxa"/>
            </w:tcMar>
            <w:vAlign w:val="center"/>
            <w:hideMark/>
          </w:tcPr>
          <w:p w14:paraId="44E62572" w14:textId="77777777" w:rsidR="005872DA" w:rsidRPr="005872DA" w:rsidRDefault="005872DA" w:rsidP="00FF5406">
            <w:pPr>
              <w:pStyle w:val="Tijeloteksta"/>
              <w:jc w:val="center"/>
              <w:rPr>
                <w:sz w:val="22"/>
                <w:szCs w:val="22"/>
              </w:rPr>
            </w:pPr>
            <w:r w:rsidRPr="005872DA">
              <w:rPr>
                <w:sz w:val="22"/>
                <w:szCs w:val="22"/>
              </w:rPr>
              <w:t>jamstvo za otklanjanje nedostataka</w:t>
            </w:r>
          </w:p>
        </w:tc>
        <w:tc>
          <w:tcPr>
            <w:tcW w:w="1985" w:type="dxa"/>
            <w:shd w:val="clear" w:color="auto" w:fill="auto"/>
            <w:tcMar>
              <w:left w:w="0" w:type="dxa"/>
              <w:right w:w="0" w:type="dxa"/>
            </w:tcMar>
            <w:vAlign w:val="center"/>
            <w:hideMark/>
          </w:tcPr>
          <w:p w14:paraId="4C3763ED" w14:textId="77777777" w:rsidR="005872DA" w:rsidRPr="005872DA" w:rsidRDefault="005872DA" w:rsidP="00FF5406">
            <w:pPr>
              <w:pStyle w:val="Tijeloteksta"/>
              <w:jc w:val="center"/>
              <w:rPr>
                <w:sz w:val="22"/>
                <w:szCs w:val="22"/>
              </w:rPr>
            </w:pPr>
            <w:r w:rsidRPr="005872DA">
              <w:rPr>
                <w:sz w:val="22"/>
                <w:szCs w:val="22"/>
              </w:rPr>
              <w:t>Ugovor o postavljanju vanjske opreme za identifikaciju zaposlenika i evidenciju o radnom vremenu (Ispostave)-U-N 88-21</w:t>
            </w:r>
          </w:p>
        </w:tc>
        <w:tc>
          <w:tcPr>
            <w:tcW w:w="1559" w:type="dxa"/>
            <w:shd w:val="clear" w:color="auto" w:fill="auto"/>
            <w:tcMar>
              <w:left w:w="0" w:type="dxa"/>
              <w:right w:w="0" w:type="dxa"/>
            </w:tcMar>
            <w:vAlign w:val="center"/>
            <w:hideMark/>
          </w:tcPr>
          <w:p w14:paraId="040148F4" w14:textId="77777777" w:rsidR="005872DA" w:rsidRPr="005872DA" w:rsidRDefault="005872DA" w:rsidP="00FF5406">
            <w:pPr>
              <w:pStyle w:val="Tijeloteksta"/>
              <w:jc w:val="center"/>
              <w:rPr>
                <w:sz w:val="22"/>
                <w:szCs w:val="22"/>
              </w:rPr>
            </w:pPr>
            <w:r w:rsidRPr="005872DA">
              <w:rPr>
                <w:sz w:val="22"/>
                <w:szCs w:val="22"/>
              </w:rPr>
              <w:t>30.11.2023.</w:t>
            </w:r>
          </w:p>
        </w:tc>
        <w:tc>
          <w:tcPr>
            <w:tcW w:w="709" w:type="dxa"/>
            <w:shd w:val="clear" w:color="auto" w:fill="auto"/>
            <w:tcMar>
              <w:left w:w="0" w:type="dxa"/>
              <w:right w:w="0" w:type="dxa"/>
            </w:tcMar>
            <w:vAlign w:val="center"/>
            <w:hideMark/>
          </w:tcPr>
          <w:p w14:paraId="4058618D" w14:textId="77777777" w:rsidR="005872DA" w:rsidRPr="005872DA" w:rsidRDefault="005872DA" w:rsidP="00FF5406">
            <w:pPr>
              <w:pStyle w:val="Tijeloteksta"/>
              <w:jc w:val="center"/>
              <w:rPr>
                <w:sz w:val="22"/>
                <w:szCs w:val="22"/>
              </w:rPr>
            </w:pPr>
          </w:p>
        </w:tc>
      </w:tr>
      <w:tr w:rsidR="005872DA" w:rsidRPr="005872DA" w14:paraId="79F39889" w14:textId="77777777" w:rsidTr="00FF5406">
        <w:trPr>
          <w:cantSplit/>
        </w:trPr>
        <w:tc>
          <w:tcPr>
            <w:tcW w:w="426" w:type="dxa"/>
            <w:shd w:val="clear" w:color="auto" w:fill="auto"/>
            <w:tcMar>
              <w:left w:w="0" w:type="dxa"/>
              <w:right w:w="0" w:type="dxa"/>
            </w:tcMar>
            <w:vAlign w:val="center"/>
            <w:hideMark/>
          </w:tcPr>
          <w:p w14:paraId="26AD43D9" w14:textId="77777777" w:rsidR="005872DA" w:rsidRPr="005872DA" w:rsidRDefault="005872DA" w:rsidP="00FF5406">
            <w:pPr>
              <w:pStyle w:val="Tijeloteksta"/>
              <w:jc w:val="center"/>
              <w:rPr>
                <w:sz w:val="22"/>
                <w:szCs w:val="22"/>
              </w:rPr>
            </w:pPr>
            <w:r w:rsidRPr="005872DA">
              <w:rPr>
                <w:sz w:val="22"/>
                <w:szCs w:val="22"/>
              </w:rPr>
              <w:lastRenderedPageBreak/>
              <w:t>259.</w:t>
            </w:r>
          </w:p>
        </w:tc>
        <w:tc>
          <w:tcPr>
            <w:tcW w:w="1276" w:type="dxa"/>
            <w:shd w:val="clear" w:color="auto" w:fill="auto"/>
            <w:tcMar>
              <w:left w:w="0" w:type="dxa"/>
              <w:right w:w="0" w:type="dxa"/>
            </w:tcMar>
            <w:vAlign w:val="center"/>
            <w:hideMark/>
          </w:tcPr>
          <w:p w14:paraId="60109B98" w14:textId="77777777" w:rsidR="005872DA" w:rsidRPr="005872DA" w:rsidRDefault="005872DA" w:rsidP="00FF5406">
            <w:pPr>
              <w:pStyle w:val="Tijeloteksta"/>
              <w:jc w:val="center"/>
              <w:rPr>
                <w:sz w:val="22"/>
                <w:szCs w:val="22"/>
              </w:rPr>
            </w:pPr>
            <w:r w:rsidRPr="005872DA">
              <w:rPr>
                <w:sz w:val="22"/>
                <w:szCs w:val="22"/>
              </w:rPr>
              <w:t>2021.</w:t>
            </w:r>
          </w:p>
        </w:tc>
        <w:tc>
          <w:tcPr>
            <w:tcW w:w="1134" w:type="dxa"/>
            <w:shd w:val="clear" w:color="auto" w:fill="auto"/>
            <w:tcMar>
              <w:left w:w="0" w:type="dxa"/>
              <w:right w:w="0" w:type="dxa"/>
            </w:tcMar>
            <w:vAlign w:val="center"/>
            <w:hideMark/>
          </w:tcPr>
          <w:p w14:paraId="782E0629" w14:textId="77777777" w:rsidR="005872DA" w:rsidRPr="005872DA" w:rsidRDefault="005872DA" w:rsidP="00FF5406">
            <w:pPr>
              <w:pStyle w:val="Tijeloteksta"/>
              <w:jc w:val="center"/>
              <w:rPr>
                <w:sz w:val="22"/>
                <w:szCs w:val="22"/>
              </w:rPr>
            </w:pPr>
            <w:r w:rsidRPr="005872DA">
              <w:rPr>
                <w:sz w:val="22"/>
                <w:szCs w:val="22"/>
              </w:rPr>
              <w:t>bjanko zadužnica</w:t>
            </w:r>
          </w:p>
        </w:tc>
        <w:tc>
          <w:tcPr>
            <w:tcW w:w="1843" w:type="dxa"/>
            <w:shd w:val="clear" w:color="auto" w:fill="auto"/>
            <w:tcMar>
              <w:left w:w="0" w:type="dxa"/>
              <w:right w:w="0" w:type="dxa"/>
            </w:tcMar>
            <w:vAlign w:val="center"/>
            <w:hideMark/>
          </w:tcPr>
          <w:p w14:paraId="18AF3AF9" w14:textId="77777777" w:rsidR="005872DA" w:rsidRPr="005872DA" w:rsidRDefault="005872DA" w:rsidP="00FF5406">
            <w:pPr>
              <w:pStyle w:val="Tijeloteksta"/>
              <w:jc w:val="center"/>
              <w:rPr>
                <w:sz w:val="22"/>
                <w:szCs w:val="22"/>
              </w:rPr>
            </w:pPr>
            <w:r w:rsidRPr="005872DA">
              <w:rPr>
                <w:sz w:val="22"/>
                <w:szCs w:val="22"/>
              </w:rPr>
              <w:t>OV-5418/2021</w:t>
            </w:r>
          </w:p>
        </w:tc>
        <w:tc>
          <w:tcPr>
            <w:tcW w:w="1276" w:type="dxa"/>
            <w:shd w:val="clear" w:color="auto" w:fill="auto"/>
            <w:tcMar>
              <w:left w:w="0" w:type="dxa"/>
              <w:right w:w="0" w:type="dxa"/>
            </w:tcMar>
            <w:vAlign w:val="center"/>
            <w:hideMark/>
          </w:tcPr>
          <w:p w14:paraId="1576217A" w14:textId="77777777" w:rsidR="005872DA" w:rsidRPr="005872DA" w:rsidRDefault="005872DA" w:rsidP="00FF5406">
            <w:pPr>
              <w:pStyle w:val="Tijeloteksta"/>
              <w:jc w:val="center"/>
              <w:rPr>
                <w:sz w:val="22"/>
                <w:szCs w:val="22"/>
              </w:rPr>
            </w:pPr>
            <w:r w:rsidRPr="005872DA">
              <w:rPr>
                <w:sz w:val="22"/>
                <w:szCs w:val="22"/>
              </w:rPr>
              <w:t>10.000,00</w:t>
            </w:r>
          </w:p>
        </w:tc>
        <w:tc>
          <w:tcPr>
            <w:tcW w:w="708" w:type="dxa"/>
            <w:shd w:val="clear" w:color="auto" w:fill="auto"/>
            <w:tcMar>
              <w:left w:w="0" w:type="dxa"/>
              <w:right w:w="0" w:type="dxa"/>
            </w:tcMar>
            <w:vAlign w:val="center"/>
            <w:hideMark/>
          </w:tcPr>
          <w:p w14:paraId="6FEEEF94"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3C69EBB0" w14:textId="77777777" w:rsidR="005872DA" w:rsidRPr="005872DA" w:rsidRDefault="005872DA" w:rsidP="00FF5406">
            <w:pPr>
              <w:pStyle w:val="Tijeloteksta"/>
              <w:jc w:val="center"/>
              <w:rPr>
                <w:sz w:val="22"/>
                <w:szCs w:val="22"/>
              </w:rPr>
            </w:pPr>
            <w:r w:rsidRPr="005872DA">
              <w:rPr>
                <w:sz w:val="22"/>
                <w:szCs w:val="22"/>
              </w:rPr>
              <w:t>Kompro d.o.o.</w:t>
            </w:r>
          </w:p>
        </w:tc>
        <w:tc>
          <w:tcPr>
            <w:tcW w:w="1842" w:type="dxa"/>
            <w:shd w:val="clear" w:color="auto" w:fill="auto"/>
            <w:tcMar>
              <w:left w:w="0" w:type="dxa"/>
              <w:right w:w="0" w:type="dxa"/>
            </w:tcMar>
            <w:vAlign w:val="center"/>
            <w:hideMark/>
          </w:tcPr>
          <w:p w14:paraId="4683A092" w14:textId="77777777" w:rsidR="005872DA" w:rsidRPr="005872DA" w:rsidRDefault="005872DA" w:rsidP="00FF5406">
            <w:pPr>
              <w:pStyle w:val="Tijeloteksta"/>
              <w:jc w:val="center"/>
              <w:rPr>
                <w:sz w:val="22"/>
                <w:szCs w:val="22"/>
              </w:rPr>
            </w:pPr>
            <w:r w:rsidRPr="005872DA">
              <w:rPr>
                <w:sz w:val="22"/>
                <w:szCs w:val="22"/>
              </w:rPr>
              <w:t>jamstvo za otklanjanje nedostataka</w:t>
            </w:r>
          </w:p>
        </w:tc>
        <w:tc>
          <w:tcPr>
            <w:tcW w:w="1985" w:type="dxa"/>
            <w:shd w:val="clear" w:color="auto" w:fill="auto"/>
            <w:tcMar>
              <w:left w:w="0" w:type="dxa"/>
              <w:right w:w="0" w:type="dxa"/>
            </w:tcMar>
            <w:vAlign w:val="center"/>
            <w:hideMark/>
          </w:tcPr>
          <w:p w14:paraId="42B3CE84" w14:textId="77777777" w:rsidR="005872DA" w:rsidRPr="005872DA" w:rsidRDefault="005872DA" w:rsidP="00FF5406">
            <w:pPr>
              <w:pStyle w:val="Tijeloteksta"/>
              <w:jc w:val="center"/>
              <w:rPr>
                <w:sz w:val="22"/>
                <w:szCs w:val="22"/>
              </w:rPr>
            </w:pPr>
            <w:r w:rsidRPr="005872DA">
              <w:rPr>
                <w:sz w:val="22"/>
                <w:szCs w:val="22"/>
              </w:rPr>
              <w:t>Ugovor o izradi svjetlovodne instalacije na Županijskoj 4, Osijek (U-N 105-21)</w:t>
            </w:r>
          </w:p>
        </w:tc>
        <w:tc>
          <w:tcPr>
            <w:tcW w:w="1559" w:type="dxa"/>
            <w:shd w:val="clear" w:color="auto" w:fill="auto"/>
            <w:tcMar>
              <w:left w:w="0" w:type="dxa"/>
              <w:right w:w="0" w:type="dxa"/>
            </w:tcMar>
            <w:vAlign w:val="center"/>
            <w:hideMark/>
          </w:tcPr>
          <w:p w14:paraId="070670C1" w14:textId="77777777" w:rsidR="005872DA" w:rsidRPr="005872DA" w:rsidRDefault="005872DA" w:rsidP="00FF5406">
            <w:pPr>
              <w:pStyle w:val="Tijeloteksta"/>
              <w:jc w:val="center"/>
              <w:rPr>
                <w:sz w:val="22"/>
                <w:szCs w:val="22"/>
              </w:rPr>
            </w:pPr>
            <w:r w:rsidRPr="005872DA">
              <w:rPr>
                <w:sz w:val="22"/>
                <w:szCs w:val="22"/>
              </w:rPr>
              <w:t>31.12.2022.</w:t>
            </w:r>
          </w:p>
        </w:tc>
        <w:tc>
          <w:tcPr>
            <w:tcW w:w="709" w:type="dxa"/>
            <w:shd w:val="clear" w:color="auto" w:fill="auto"/>
            <w:tcMar>
              <w:left w:w="0" w:type="dxa"/>
              <w:right w:w="0" w:type="dxa"/>
            </w:tcMar>
            <w:vAlign w:val="center"/>
            <w:hideMark/>
          </w:tcPr>
          <w:p w14:paraId="1D204494" w14:textId="77777777" w:rsidR="005872DA" w:rsidRPr="005872DA" w:rsidRDefault="005872DA" w:rsidP="00FF5406">
            <w:pPr>
              <w:pStyle w:val="Tijeloteksta"/>
              <w:jc w:val="center"/>
              <w:rPr>
                <w:sz w:val="22"/>
                <w:szCs w:val="22"/>
              </w:rPr>
            </w:pPr>
          </w:p>
        </w:tc>
      </w:tr>
      <w:tr w:rsidR="005872DA" w:rsidRPr="005872DA" w14:paraId="040EC240" w14:textId="77777777" w:rsidTr="00FF5406">
        <w:trPr>
          <w:cantSplit/>
        </w:trPr>
        <w:tc>
          <w:tcPr>
            <w:tcW w:w="426" w:type="dxa"/>
            <w:shd w:val="clear" w:color="auto" w:fill="auto"/>
            <w:tcMar>
              <w:left w:w="0" w:type="dxa"/>
              <w:right w:w="0" w:type="dxa"/>
            </w:tcMar>
            <w:vAlign w:val="center"/>
            <w:hideMark/>
          </w:tcPr>
          <w:p w14:paraId="112FB782" w14:textId="77777777" w:rsidR="005872DA" w:rsidRPr="005872DA" w:rsidRDefault="005872DA" w:rsidP="00FF5406">
            <w:pPr>
              <w:pStyle w:val="Tijeloteksta"/>
              <w:jc w:val="center"/>
              <w:rPr>
                <w:sz w:val="22"/>
                <w:szCs w:val="22"/>
              </w:rPr>
            </w:pPr>
            <w:r w:rsidRPr="005872DA">
              <w:rPr>
                <w:sz w:val="22"/>
                <w:szCs w:val="22"/>
              </w:rPr>
              <w:t>260.</w:t>
            </w:r>
          </w:p>
        </w:tc>
        <w:tc>
          <w:tcPr>
            <w:tcW w:w="1276" w:type="dxa"/>
            <w:shd w:val="clear" w:color="auto" w:fill="auto"/>
            <w:tcMar>
              <w:left w:w="0" w:type="dxa"/>
              <w:right w:w="0" w:type="dxa"/>
            </w:tcMar>
            <w:vAlign w:val="center"/>
            <w:hideMark/>
          </w:tcPr>
          <w:p w14:paraId="6E9FB3E4" w14:textId="77777777" w:rsidR="005872DA" w:rsidRPr="005872DA" w:rsidRDefault="005872DA" w:rsidP="00FF5406">
            <w:pPr>
              <w:pStyle w:val="Tijeloteksta"/>
              <w:jc w:val="center"/>
              <w:rPr>
                <w:sz w:val="22"/>
                <w:szCs w:val="22"/>
              </w:rPr>
            </w:pPr>
            <w:r w:rsidRPr="005872DA">
              <w:rPr>
                <w:sz w:val="22"/>
                <w:szCs w:val="22"/>
              </w:rPr>
              <w:t>2021.</w:t>
            </w:r>
          </w:p>
        </w:tc>
        <w:tc>
          <w:tcPr>
            <w:tcW w:w="1134" w:type="dxa"/>
            <w:shd w:val="clear" w:color="auto" w:fill="auto"/>
            <w:tcMar>
              <w:left w:w="0" w:type="dxa"/>
              <w:right w:w="0" w:type="dxa"/>
            </w:tcMar>
            <w:vAlign w:val="center"/>
            <w:hideMark/>
          </w:tcPr>
          <w:p w14:paraId="7FC51E78" w14:textId="77777777" w:rsidR="005872DA" w:rsidRPr="005872DA" w:rsidRDefault="005872DA" w:rsidP="00FF5406">
            <w:pPr>
              <w:pStyle w:val="Tijeloteksta"/>
              <w:jc w:val="center"/>
              <w:rPr>
                <w:sz w:val="22"/>
                <w:szCs w:val="22"/>
              </w:rPr>
            </w:pPr>
            <w:r w:rsidRPr="005872DA">
              <w:rPr>
                <w:sz w:val="22"/>
                <w:szCs w:val="22"/>
              </w:rPr>
              <w:t>bjanko zadužnica</w:t>
            </w:r>
          </w:p>
        </w:tc>
        <w:tc>
          <w:tcPr>
            <w:tcW w:w="1843" w:type="dxa"/>
            <w:shd w:val="clear" w:color="auto" w:fill="auto"/>
            <w:tcMar>
              <w:left w:w="0" w:type="dxa"/>
              <w:right w:w="0" w:type="dxa"/>
            </w:tcMar>
            <w:vAlign w:val="center"/>
            <w:hideMark/>
          </w:tcPr>
          <w:p w14:paraId="482EF07B" w14:textId="77777777" w:rsidR="005872DA" w:rsidRPr="005872DA" w:rsidRDefault="005872DA" w:rsidP="00FF5406">
            <w:pPr>
              <w:pStyle w:val="Tijeloteksta"/>
              <w:jc w:val="center"/>
              <w:rPr>
                <w:sz w:val="22"/>
                <w:szCs w:val="22"/>
              </w:rPr>
            </w:pPr>
            <w:r w:rsidRPr="005872DA">
              <w:rPr>
                <w:sz w:val="22"/>
                <w:szCs w:val="22"/>
              </w:rPr>
              <w:t>OV-6607/2021</w:t>
            </w:r>
          </w:p>
        </w:tc>
        <w:tc>
          <w:tcPr>
            <w:tcW w:w="1276" w:type="dxa"/>
            <w:shd w:val="clear" w:color="auto" w:fill="auto"/>
            <w:tcMar>
              <w:left w:w="0" w:type="dxa"/>
              <w:right w:w="0" w:type="dxa"/>
            </w:tcMar>
            <w:vAlign w:val="center"/>
            <w:hideMark/>
          </w:tcPr>
          <w:p w14:paraId="4BCC8782" w14:textId="77777777" w:rsidR="005872DA" w:rsidRPr="005872DA" w:rsidRDefault="005872DA" w:rsidP="00FF5406">
            <w:pPr>
              <w:pStyle w:val="Tijeloteksta"/>
              <w:jc w:val="center"/>
              <w:rPr>
                <w:sz w:val="22"/>
                <w:szCs w:val="22"/>
              </w:rPr>
            </w:pPr>
            <w:r w:rsidRPr="005872DA">
              <w:rPr>
                <w:sz w:val="22"/>
                <w:szCs w:val="22"/>
              </w:rPr>
              <w:t>50.000,00</w:t>
            </w:r>
          </w:p>
        </w:tc>
        <w:tc>
          <w:tcPr>
            <w:tcW w:w="708" w:type="dxa"/>
            <w:shd w:val="clear" w:color="auto" w:fill="auto"/>
            <w:tcMar>
              <w:left w:w="0" w:type="dxa"/>
              <w:right w:w="0" w:type="dxa"/>
            </w:tcMar>
            <w:vAlign w:val="center"/>
            <w:hideMark/>
          </w:tcPr>
          <w:p w14:paraId="0077647E"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7F56D637" w14:textId="77777777" w:rsidR="005872DA" w:rsidRPr="005872DA" w:rsidRDefault="005872DA" w:rsidP="00FF5406">
            <w:pPr>
              <w:pStyle w:val="Tijeloteksta"/>
              <w:jc w:val="center"/>
              <w:rPr>
                <w:sz w:val="22"/>
                <w:szCs w:val="22"/>
              </w:rPr>
            </w:pPr>
            <w:r w:rsidRPr="005872DA">
              <w:rPr>
                <w:sz w:val="22"/>
                <w:szCs w:val="22"/>
              </w:rPr>
              <w:t>Ofir d.o.o.</w:t>
            </w:r>
          </w:p>
        </w:tc>
        <w:tc>
          <w:tcPr>
            <w:tcW w:w="1842" w:type="dxa"/>
            <w:shd w:val="clear" w:color="auto" w:fill="auto"/>
            <w:tcMar>
              <w:left w:w="0" w:type="dxa"/>
              <w:right w:w="0" w:type="dxa"/>
            </w:tcMar>
            <w:vAlign w:val="center"/>
            <w:hideMark/>
          </w:tcPr>
          <w:p w14:paraId="4164EEC6" w14:textId="77777777" w:rsidR="005872DA" w:rsidRPr="005872DA" w:rsidRDefault="005872DA" w:rsidP="00FF5406">
            <w:pPr>
              <w:pStyle w:val="Tijeloteksta"/>
              <w:jc w:val="center"/>
              <w:rPr>
                <w:sz w:val="22"/>
                <w:szCs w:val="22"/>
              </w:rPr>
            </w:pPr>
            <w:r w:rsidRPr="005872DA">
              <w:rPr>
                <w:sz w:val="22"/>
                <w:szCs w:val="22"/>
              </w:rPr>
              <w:t>jamstvo za uredno ispunjenje ugovora</w:t>
            </w:r>
          </w:p>
        </w:tc>
        <w:tc>
          <w:tcPr>
            <w:tcW w:w="1985" w:type="dxa"/>
            <w:shd w:val="clear" w:color="auto" w:fill="auto"/>
            <w:tcMar>
              <w:left w:w="0" w:type="dxa"/>
              <w:right w:w="0" w:type="dxa"/>
            </w:tcMar>
            <w:vAlign w:val="center"/>
            <w:hideMark/>
          </w:tcPr>
          <w:p w14:paraId="5828EB6F" w14:textId="77777777" w:rsidR="005872DA" w:rsidRPr="005872DA" w:rsidRDefault="005872DA" w:rsidP="00FF5406">
            <w:pPr>
              <w:pStyle w:val="Tijeloteksta"/>
              <w:jc w:val="center"/>
              <w:rPr>
                <w:sz w:val="22"/>
                <w:szCs w:val="22"/>
              </w:rPr>
            </w:pPr>
            <w:r w:rsidRPr="005872DA">
              <w:rPr>
                <w:sz w:val="22"/>
                <w:szCs w:val="22"/>
              </w:rPr>
              <w:t>Ugovor o tehničkoj podršci školama na području OBŽ uključenima u projekt e-Škole (U-N 80-22)</w:t>
            </w:r>
          </w:p>
        </w:tc>
        <w:tc>
          <w:tcPr>
            <w:tcW w:w="1559" w:type="dxa"/>
            <w:shd w:val="clear" w:color="auto" w:fill="auto"/>
            <w:tcMar>
              <w:left w:w="0" w:type="dxa"/>
              <w:right w:w="0" w:type="dxa"/>
            </w:tcMar>
            <w:vAlign w:val="center"/>
            <w:hideMark/>
          </w:tcPr>
          <w:p w14:paraId="34DCE26F" w14:textId="77777777" w:rsidR="005872DA" w:rsidRPr="005872DA" w:rsidRDefault="005872DA" w:rsidP="00FF5406">
            <w:pPr>
              <w:pStyle w:val="Tijeloteksta"/>
              <w:jc w:val="center"/>
              <w:rPr>
                <w:sz w:val="22"/>
                <w:szCs w:val="22"/>
              </w:rPr>
            </w:pPr>
            <w:r w:rsidRPr="005872DA">
              <w:rPr>
                <w:sz w:val="22"/>
                <w:szCs w:val="22"/>
              </w:rPr>
              <w:t>01.9.2023.</w:t>
            </w:r>
          </w:p>
        </w:tc>
        <w:tc>
          <w:tcPr>
            <w:tcW w:w="709" w:type="dxa"/>
            <w:shd w:val="clear" w:color="auto" w:fill="auto"/>
            <w:tcMar>
              <w:left w:w="0" w:type="dxa"/>
              <w:right w:w="0" w:type="dxa"/>
            </w:tcMar>
            <w:vAlign w:val="center"/>
            <w:hideMark/>
          </w:tcPr>
          <w:p w14:paraId="18E77F63" w14:textId="77777777" w:rsidR="005872DA" w:rsidRPr="005872DA" w:rsidRDefault="005872DA" w:rsidP="00FF5406">
            <w:pPr>
              <w:pStyle w:val="Tijeloteksta"/>
              <w:jc w:val="center"/>
              <w:rPr>
                <w:sz w:val="22"/>
                <w:szCs w:val="22"/>
              </w:rPr>
            </w:pPr>
          </w:p>
        </w:tc>
      </w:tr>
      <w:tr w:rsidR="005872DA" w:rsidRPr="005872DA" w14:paraId="1DAA207E" w14:textId="77777777" w:rsidTr="00FF5406">
        <w:trPr>
          <w:cantSplit/>
        </w:trPr>
        <w:tc>
          <w:tcPr>
            <w:tcW w:w="426" w:type="dxa"/>
            <w:shd w:val="clear" w:color="auto" w:fill="auto"/>
            <w:tcMar>
              <w:left w:w="0" w:type="dxa"/>
              <w:right w:w="0" w:type="dxa"/>
            </w:tcMar>
            <w:vAlign w:val="center"/>
            <w:hideMark/>
          </w:tcPr>
          <w:p w14:paraId="453EB717" w14:textId="77777777" w:rsidR="005872DA" w:rsidRPr="005872DA" w:rsidRDefault="005872DA" w:rsidP="00FF5406">
            <w:pPr>
              <w:pStyle w:val="Tijeloteksta"/>
              <w:jc w:val="center"/>
              <w:rPr>
                <w:sz w:val="22"/>
                <w:szCs w:val="22"/>
              </w:rPr>
            </w:pPr>
            <w:r w:rsidRPr="005872DA">
              <w:rPr>
                <w:sz w:val="22"/>
                <w:szCs w:val="22"/>
              </w:rPr>
              <w:t>261.</w:t>
            </w:r>
          </w:p>
        </w:tc>
        <w:tc>
          <w:tcPr>
            <w:tcW w:w="1276" w:type="dxa"/>
            <w:shd w:val="clear" w:color="auto" w:fill="auto"/>
            <w:tcMar>
              <w:left w:w="0" w:type="dxa"/>
              <w:right w:w="0" w:type="dxa"/>
            </w:tcMar>
            <w:vAlign w:val="center"/>
            <w:hideMark/>
          </w:tcPr>
          <w:p w14:paraId="1202BCC8" w14:textId="77777777" w:rsidR="005872DA" w:rsidRPr="005872DA" w:rsidRDefault="005872DA" w:rsidP="00FF5406">
            <w:pPr>
              <w:pStyle w:val="Tijeloteksta"/>
              <w:jc w:val="center"/>
              <w:rPr>
                <w:sz w:val="22"/>
                <w:szCs w:val="22"/>
              </w:rPr>
            </w:pPr>
            <w:r w:rsidRPr="005872DA">
              <w:rPr>
                <w:sz w:val="22"/>
                <w:szCs w:val="22"/>
              </w:rPr>
              <w:t>2022.</w:t>
            </w:r>
          </w:p>
        </w:tc>
        <w:tc>
          <w:tcPr>
            <w:tcW w:w="1134" w:type="dxa"/>
            <w:shd w:val="clear" w:color="auto" w:fill="auto"/>
            <w:tcMar>
              <w:left w:w="0" w:type="dxa"/>
              <w:right w:w="0" w:type="dxa"/>
            </w:tcMar>
            <w:vAlign w:val="center"/>
            <w:hideMark/>
          </w:tcPr>
          <w:p w14:paraId="0E110CD1" w14:textId="77777777" w:rsidR="005872DA" w:rsidRPr="005872DA" w:rsidRDefault="005872DA" w:rsidP="00FF5406">
            <w:pPr>
              <w:pStyle w:val="Tijeloteksta"/>
              <w:jc w:val="center"/>
              <w:rPr>
                <w:sz w:val="22"/>
                <w:szCs w:val="22"/>
              </w:rPr>
            </w:pPr>
            <w:r w:rsidRPr="005872DA">
              <w:rPr>
                <w:sz w:val="22"/>
                <w:szCs w:val="22"/>
              </w:rPr>
              <w:t>bjanko zadužnica</w:t>
            </w:r>
          </w:p>
        </w:tc>
        <w:tc>
          <w:tcPr>
            <w:tcW w:w="1843" w:type="dxa"/>
            <w:shd w:val="clear" w:color="auto" w:fill="auto"/>
            <w:tcMar>
              <w:left w:w="0" w:type="dxa"/>
              <w:right w:w="0" w:type="dxa"/>
            </w:tcMar>
            <w:vAlign w:val="center"/>
            <w:hideMark/>
          </w:tcPr>
          <w:p w14:paraId="3F255E54" w14:textId="77777777" w:rsidR="005872DA" w:rsidRPr="005872DA" w:rsidRDefault="005872DA" w:rsidP="00FF5406">
            <w:pPr>
              <w:pStyle w:val="Tijeloteksta"/>
              <w:jc w:val="center"/>
              <w:rPr>
                <w:sz w:val="22"/>
                <w:szCs w:val="22"/>
              </w:rPr>
            </w:pPr>
            <w:r w:rsidRPr="005872DA">
              <w:rPr>
                <w:sz w:val="22"/>
                <w:szCs w:val="22"/>
              </w:rPr>
              <w:t>OV-1877/2022</w:t>
            </w:r>
          </w:p>
        </w:tc>
        <w:tc>
          <w:tcPr>
            <w:tcW w:w="1276" w:type="dxa"/>
            <w:shd w:val="clear" w:color="auto" w:fill="auto"/>
            <w:tcMar>
              <w:left w:w="0" w:type="dxa"/>
              <w:right w:w="0" w:type="dxa"/>
            </w:tcMar>
            <w:vAlign w:val="center"/>
            <w:hideMark/>
          </w:tcPr>
          <w:p w14:paraId="17A0A365" w14:textId="77777777" w:rsidR="005872DA" w:rsidRPr="005872DA" w:rsidRDefault="005872DA" w:rsidP="00FF5406">
            <w:pPr>
              <w:pStyle w:val="Tijeloteksta"/>
              <w:jc w:val="center"/>
              <w:rPr>
                <w:sz w:val="22"/>
                <w:szCs w:val="22"/>
              </w:rPr>
            </w:pPr>
            <w:r w:rsidRPr="005872DA">
              <w:rPr>
                <w:sz w:val="22"/>
                <w:szCs w:val="22"/>
              </w:rPr>
              <w:t>7.432,08</w:t>
            </w:r>
          </w:p>
        </w:tc>
        <w:tc>
          <w:tcPr>
            <w:tcW w:w="708" w:type="dxa"/>
            <w:shd w:val="clear" w:color="auto" w:fill="auto"/>
            <w:tcMar>
              <w:left w:w="0" w:type="dxa"/>
              <w:right w:w="0" w:type="dxa"/>
            </w:tcMar>
            <w:vAlign w:val="center"/>
            <w:hideMark/>
          </w:tcPr>
          <w:p w14:paraId="08A91C3B"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5AACC24C" w14:textId="77777777" w:rsidR="005872DA" w:rsidRPr="005872DA" w:rsidRDefault="005872DA" w:rsidP="00FF5406">
            <w:pPr>
              <w:pStyle w:val="Tijeloteksta"/>
              <w:jc w:val="center"/>
              <w:rPr>
                <w:sz w:val="22"/>
                <w:szCs w:val="22"/>
              </w:rPr>
            </w:pPr>
            <w:r w:rsidRPr="005872DA">
              <w:rPr>
                <w:sz w:val="22"/>
                <w:szCs w:val="22"/>
              </w:rPr>
              <w:t>Euroherc osiguranje d.d.</w:t>
            </w:r>
          </w:p>
        </w:tc>
        <w:tc>
          <w:tcPr>
            <w:tcW w:w="1842" w:type="dxa"/>
            <w:shd w:val="clear" w:color="auto" w:fill="auto"/>
            <w:tcMar>
              <w:left w:w="0" w:type="dxa"/>
              <w:right w:w="0" w:type="dxa"/>
            </w:tcMar>
            <w:vAlign w:val="center"/>
            <w:hideMark/>
          </w:tcPr>
          <w:p w14:paraId="30A6C6A9" w14:textId="77777777" w:rsidR="005872DA" w:rsidRPr="005872DA" w:rsidRDefault="005872DA" w:rsidP="00FF5406">
            <w:pPr>
              <w:pStyle w:val="Tijeloteksta"/>
              <w:jc w:val="center"/>
              <w:rPr>
                <w:sz w:val="22"/>
                <w:szCs w:val="22"/>
              </w:rPr>
            </w:pPr>
            <w:r w:rsidRPr="005872DA">
              <w:rPr>
                <w:sz w:val="22"/>
                <w:szCs w:val="22"/>
              </w:rPr>
              <w:t>jamstvo za uredno ispunjenje ugovora</w:t>
            </w:r>
          </w:p>
        </w:tc>
        <w:tc>
          <w:tcPr>
            <w:tcW w:w="1985" w:type="dxa"/>
            <w:shd w:val="clear" w:color="auto" w:fill="auto"/>
            <w:tcMar>
              <w:left w:w="0" w:type="dxa"/>
              <w:right w:w="0" w:type="dxa"/>
            </w:tcMar>
            <w:vAlign w:val="center"/>
            <w:hideMark/>
          </w:tcPr>
          <w:p w14:paraId="09200E33" w14:textId="77777777" w:rsidR="005872DA" w:rsidRPr="005872DA" w:rsidRDefault="005872DA" w:rsidP="00FF5406">
            <w:pPr>
              <w:pStyle w:val="Tijeloteksta"/>
              <w:jc w:val="center"/>
              <w:rPr>
                <w:sz w:val="22"/>
                <w:szCs w:val="22"/>
              </w:rPr>
            </w:pPr>
            <w:r w:rsidRPr="005872DA">
              <w:rPr>
                <w:sz w:val="22"/>
                <w:szCs w:val="22"/>
              </w:rPr>
              <w:t>Ugovor o nabavi usluge osiguranja od auto odgovornosti i kasko osiguranja (U-N 46-22)</w:t>
            </w:r>
          </w:p>
        </w:tc>
        <w:tc>
          <w:tcPr>
            <w:tcW w:w="1559" w:type="dxa"/>
            <w:shd w:val="clear" w:color="auto" w:fill="auto"/>
            <w:tcMar>
              <w:left w:w="0" w:type="dxa"/>
              <w:right w:w="0" w:type="dxa"/>
            </w:tcMar>
            <w:vAlign w:val="center"/>
            <w:hideMark/>
          </w:tcPr>
          <w:p w14:paraId="2DCD74F9" w14:textId="77777777" w:rsidR="005872DA" w:rsidRPr="005872DA" w:rsidRDefault="005872DA" w:rsidP="00FF5406">
            <w:pPr>
              <w:pStyle w:val="Tijeloteksta"/>
              <w:jc w:val="center"/>
              <w:rPr>
                <w:sz w:val="22"/>
                <w:szCs w:val="22"/>
              </w:rPr>
            </w:pPr>
            <w:r w:rsidRPr="005872DA">
              <w:rPr>
                <w:sz w:val="22"/>
                <w:szCs w:val="22"/>
              </w:rPr>
              <w:t>02.03.2023.</w:t>
            </w:r>
          </w:p>
        </w:tc>
        <w:tc>
          <w:tcPr>
            <w:tcW w:w="709" w:type="dxa"/>
            <w:shd w:val="clear" w:color="auto" w:fill="auto"/>
            <w:tcMar>
              <w:left w:w="0" w:type="dxa"/>
              <w:right w:w="0" w:type="dxa"/>
            </w:tcMar>
            <w:vAlign w:val="center"/>
            <w:hideMark/>
          </w:tcPr>
          <w:p w14:paraId="3E0D4202" w14:textId="77777777" w:rsidR="005872DA" w:rsidRPr="005872DA" w:rsidRDefault="005872DA" w:rsidP="00FF5406">
            <w:pPr>
              <w:pStyle w:val="Tijeloteksta"/>
              <w:jc w:val="center"/>
              <w:rPr>
                <w:sz w:val="22"/>
                <w:szCs w:val="22"/>
              </w:rPr>
            </w:pPr>
          </w:p>
        </w:tc>
      </w:tr>
      <w:tr w:rsidR="005872DA" w:rsidRPr="005872DA" w14:paraId="6E0960C8" w14:textId="77777777" w:rsidTr="00FF5406">
        <w:trPr>
          <w:cantSplit/>
        </w:trPr>
        <w:tc>
          <w:tcPr>
            <w:tcW w:w="426" w:type="dxa"/>
            <w:shd w:val="clear" w:color="auto" w:fill="auto"/>
            <w:tcMar>
              <w:left w:w="0" w:type="dxa"/>
              <w:right w:w="0" w:type="dxa"/>
            </w:tcMar>
            <w:vAlign w:val="center"/>
            <w:hideMark/>
          </w:tcPr>
          <w:p w14:paraId="22AD4C7B" w14:textId="77777777" w:rsidR="005872DA" w:rsidRPr="005872DA" w:rsidRDefault="005872DA" w:rsidP="00FF5406">
            <w:pPr>
              <w:pStyle w:val="Tijeloteksta"/>
              <w:jc w:val="center"/>
              <w:rPr>
                <w:sz w:val="22"/>
                <w:szCs w:val="22"/>
              </w:rPr>
            </w:pPr>
            <w:r w:rsidRPr="005872DA">
              <w:rPr>
                <w:sz w:val="22"/>
                <w:szCs w:val="22"/>
              </w:rPr>
              <w:t>262.</w:t>
            </w:r>
          </w:p>
        </w:tc>
        <w:tc>
          <w:tcPr>
            <w:tcW w:w="1276" w:type="dxa"/>
            <w:shd w:val="clear" w:color="auto" w:fill="auto"/>
            <w:tcMar>
              <w:left w:w="0" w:type="dxa"/>
              <w:right w:w="0" w:type="dxa"/>
            </w:tcMar>
            <w:vAlign w:val="center"/>
            <w:hideMark/>
          </w:tcPr>
          <w:p w14:paraId="6D5BC1D4" w14:textId="77777777" w:rsidR="005872DA" w:rsidRPr="005872DA" w:rsidRDefault="005872DA" w:rsidP="00FF5406">
            <w:pPr>
              <w:pStyle w:val="Tijeloteksta"/>
              <w:jc w:val="center"/>
              <w:rPr>
                <w:sz w:val="22"/>
                <w:szCs w:val="22"/>
              </w:rPr>
            </w:pPr>
            <w:r w:rsidRPr="005872DA">
              <w:rPr>
                <w:sz w:val="22"/>
                <w:szCs w:val="22"/>
              </w:rPr>
              <w:t>2022.</w:t>
            </w:r>
          </w:p>
        </w:tc>
        <w:tc>
          <w:tcPr>
            <w:tcW w:w="1134" w:type="dxa"/>
            <w:shd w:val="clear" w:color="auto" w:fill="auto"/>
            <w:tcMar>
              <w:left w:w="0" w:type="dxa"/>
              <w:right w:w="0" w:type="dxa"/>
            </w:tcMar>
            <w:vAlign w:val="center"/>
            <w:hideMark/>
          </w:tcPr>
          <w:p w14:paraId="7427D63A" w14:textId="77777777" w:rsidR="005872DA" w:rsidRPr="005872DA" w:rsidRDefault="005872DA" w:rsidP="00FF5406">
            <w:pPr>
              <w:pStyle w:val="Tijeloteksta"/>
              <w:jc w:val="center"/>
              <w:rPr>
                <w:sz w:val="22"/>
                <w:szCs w:val="22"/>
              </w:rPr>
            </w:pPr>
            <w:r w:rsidRPr="005872DA">
              <w:rPr>
                <w:sz w:val="22"/>
                <w:szCs w:val="22"/>
              </w:rPr>
              <w:t>bjanko zadužnica</w:t>
            </w:r>
          </w:p>
        </w:tc>
        <w:tc>
          <w:tcPr>
            <w:tcW w:w="1843" w:type="dxa"/>
            <w:shd w:val="clear" w:color="auto" w:fill="auto"/>
            <w:tcMar>
              <w:left w:w="0" w:type="dxa"/>
              <w:right w:w="0" w:type="dxa"/>
            </w:tcMar>
            <w:vAlign w:val="center"/>
            <w:hideMark/>
          </w:tcPr>
          <w:p w14:paraId="375264C9" w14:textId="77777777" w:rsidR="005872DA" w:rsidRPr="005872DA" w:rsidRDefault="005872DA" w:rsidP="00FF5406">
            <w:pPr>
              <w:pStyle w:val="Tijeloteksta"/>
              <w:jc w:val="center"/>
              <w:rPr>
                <w:sz w:val="22"/>
                <w:szCs w:val="22"/>
              </w:rPr>
            </w:pPr>
            <w:r w:rsidRPr="005872DA">
              <w:rPr>
                <w:sz w:val="22"/>
                <w:szCs w:val="22"/>
              </w:rPr>
              <w:t>OV-10045/2021</w:t>
            </w:r>
          </w:p>
        </w:tc>
        <w:tc>
          <w:tcPr>
            <w:tcW w:w="1276" w:type="dxa"/>
            <w:shd w:val="clear" w:color="auto" w:fill="auto"/>
            <w:tcMar>
              <w:left w:w="0" w:type="dxa"/>
              <w:right w:w="0" w:type="dxa"/>
            </w:tcMar>
            <w:vAlign w:val="center"/>
            <w:hideMark/>
          </w:tcPr>
          <w:p w14:paraId="6EF13448" w14:textId="77777777" w:rsidR="005872DA" w:rsidRPr="005872DA" w:rsidRDefault="005872DA" w:rsidP="00FF5406">
            <w:pPr>
              <w:pStyle w:val="Tijeloteksta"/>
              <w:jc w:val="center"/>
              <w:rPr>
                <w:sz w:val="22"/>
                <w:szCs w:val="22"/>
              </w:rPr>
            </w:pPr>
            <w:r w:rsidRPr="005872DA">
              <w:rPr>
                <w:sz w:val="22"/>
                <w:szCs w:val="22"/>
              </w:rPr>
              <w:t>50.000,00</w:t>
            </w:r>
          </w:p>
        </w:tc>
        <w:tc>
          <w:tcPr>
            <w:tcW w:w="708" w:type="dxa"/>
            <w:shd w:val="clear" w:color="auto" w:fill="auto"/>
            <w:tcMar>
              <w:left w:w="0" w:type="dxa"/>
              <w:right w:w="0" w:type="dxa"/>
            </w:tcMar>
            <w:vAlign w:val="center"/>
            <w:hideMark/>
          </w:tcPr>
          <w:p w14:paraId="366F9003"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70F4A59E" w14:textId="77777777" w:rsidR="005872DA" w:rsidRPr="005872DA" w:rsidRDefault="005872DA" w:rsidP="00FF5406">
            <w:pPr>
              <w:pStyle w:val="Tijeloteksta"/>
              <w:jc w:val="center"/>
              <w:rPr>
                <w:sz w:val="22"/>
                <w:szCs w:val="22"/>
              </w:rPr>
            </w:pPr>
            <w:r w:rsidRPr="005872DA">
              <w:rPr>
                <w:sz w:val="22"/>
                <w:szCs w:val="22"/>
              </w:rPr>
              <w:t>Bonavia d.o.o.</w:t>
            </w:r>
          </w:p>
        </w:tc>
        <w:tc>
          <w:tcPr>
            <w:tcW w:w="1842" w:type="dxa"/>
            <w:shd w:val="clear" w:color="auto" w:fill="auto"/>
            <w:tcMar>
              <w:left w:w="0" w:type="dxa"/>
              <w:right w:w="0" w:type="dxa"/>
            </w:tcMar>
            <w:vAlign w:val="center"/>
            <w:hideMark/>
          </w:tcPr>
          <w:p w14:paraId="74829921" w14:textId="77777777" w:rsidR="005872DA" w:rsidRPr="005872DA" w:rsidRDefault="005872DA" w:rsidP="00FF5406">
            <w:pPr>
              <w:pStyle w:val="Tijeloteksta"/>
              <w:jc w:val="center"/>
              <w:rPr>
                <w:sz w:val="22"/>
                <w:szCs w:val="22"/>
              </w:rPr>
            </w:pPr>
            <w:r w:rsidRPr="005872DA">
              <w:rPr>
                <w:sz w:val="22"/>
                <w:szCs w:val="22"/>
              </w:rPr>
              <w:t>jamstvo za otklanjanje nedostataka</w:t>
            </w:r>
          </w:p>
        </w:tc>
        <w:tc>
          <w:tcPr>
            <w:tcW w:w="1985" w:type="dxa"/>
            <w:shd w:val="clear" w:color="auto" w:fill="auto"/>
            <w:tcMar>
              <w:left w:w="0" w:type="dxa"/>
              <w:right w:w="0" w:type="dxa"/>
            </w:tcMar>
            <w:vAlign w:val="center"/>
            <w:hideMark/>
          </w:tcPr>
          <w:p w14:paraId="51397535" w14:textId="77777777" w:rsidR="005872DA" w:rsidRPr="005872DA" w:rsidRDefault="005872DA" w:rsidP="00FF5406">
            <w:pPr>
              <w:pStyle w:val="Tijeloteksta"/>
              <w:jc w:val="center"/>
              <w:rPr>
                <w:sz w:val="22"/>
                <w:szCs w:val="22"/>
              </w:rPr>
            </w:pPr>
            <w:r w:rsidRPr="005872DA">
              <w:rPr>
                <w:sz w:val="22"/>
                <w:szCs w:val="22"/>
              </w:rPr>
              <w:t>Ugovor o nabavi uredskog namještaja (U-N 62-22)</w:t>
            </w:r>
          </w:p>
        </w:tc>
        <w:tc>
          <w:tcPr>
            <w:tcW w:w="1559" w:type="dxa"/>
            <w:shd w:val="clear" w:color="auto" w:fill="auto"/>
            <w:tcMar>
              <w:left w:w="0" w:type="dxa"/>
              <w:right w:w="0" w:type="dxa"/>
            </w:tcMar>
            <w:vAlign w:val="center"/>
            <w:hideMark/>
          </w:tcPr>
          <w:p w14:paraId="24525396" w14:textId="77777777" w:rsidR="005872DA" w:rsidRPr="005872DA" w:rsidRDefault="005872DA" w:rsidP="00FF5406">
            <w:pPr>
              <w:pStyle w:val="Tijeloteksta"/>
              <w:jc w:val="center"/>
              <w:rPr>
                <w:sz w:val="22"/>
                <w:szCs w:val="22"/>
              </w:rPr>
            </w:pPr>
            <w:r w:rsidRPr="005872DA">
              <w:rPr>
                <w:sz w:val="22"/>
                <w:szCs w:val="22"/>
              </w:rPr>
              <w:t>10.5.2024.</w:t>
            </w:r>
          </w:p>
        </w:tc>
        <w:tc>
          <w:tcPr>
            <w:tcW w:w="709" w:type="dxa"/>
            <w:shd w:val="clear" w:color="auto" w:fill="auto"/>
            <w:tcMar>
              <w:left w:w="0" w:type="dxa"/>
              <w:right w:w="0" w:type="dxa"/>
            </w:tcMar>
            <w:vAlign w:val="center"/>
            <w:hideMark/>
          </w:tcPr>
          <w:p w14:paraId="055D7976" w14:textId="77777777" w:rsidR="005872DA" w:rsidRPr="005872DA" w:rsidRDefault="005872DA" w:rsidP="00FF5406">
            <w:pPr>
              <w:pStyle w:val="Tijeloteksta"/>
              <w:jc w:val="center"/>
              <w:rPr>
                <w:sz w:val="22"/>
                <w:szCs w:val="22"/>
              </w:rPr>
            </w:pPr>
          </w:p>
        </w:tc>
      </w:tr>
      <w:tr w:rsidR="005872DA" w:rsidRPr="005872DA" w14:paraId="75671FC8" w14:textId="77777777" w:rsidTr="00FF5406">
        <w:trPr>
          <w:cantSplit/>
        </w:trPr>
        <w:tc>
          <w:tcPr>
            <w:tcW w:w="426" w:type="dxa"/>
            <w:shd w:val="clear" w:color="auto" w:fill="auto"/>
            <w:tcMar>
              <w:left w:w="0" w:type="dxa"/>
              <w:right w:w="0" w:type="dxa"/>
            </w:tcMar>
            <w:vAlign w:val="center"/>
            <w:hideMark/>
          </w:tcPr>
          <w:p w14:paraId="78D2CC58" w14:textId="77777777" w:rsidR="005872DA" w:rsidRPr="005872DA" w:rsidRDefault="005872DA" w:rsidP="00FF5406">
            <w:pPr>
              <w:pStyle w:val="Tijeloteksta"/>
              <w:jc w:val="center"/>
              <w:rPr>
                <w:sz w:val="22"/>
                <w:szCs w:val="22"/>
              </w:rPr>
            </w:pPr>
            <w:r w:rsidRPr="005872DA">
              <w:rPr>
                <w:sz w:val="22"/>
                <w:szCs w:val="22"/>
              </w:rPr>
              <w:t>263.</w:t>
            </w:r>
          </w:p>
        </w:tc>
        <w:tc>
          <w:tcPr>
            <w:tcW w:w="1276" w:type="dxa"/>
            <w:shd w:val="clear" w:color="auto" w:fill="auto"/>
            <w:tcMar>
              <w:left w:w="0" w:type="dxa"/>
              <w:right w:w="0" w:type="dxa"/>
            </w:tcMar>
            <w:vAlign w:val="center"/>
            <w:hideMark/>
          </w:tcPr>
          <w:p w14:paraId="49F63731" w14:textId="77777777" w:rsidR="005872DA" w:rsidRPr="005872DA" w:rsidRDefault="005872DA" w:rsidP="00FF5406">
            <w:pPr>
              <w:pStyle w:val="Tijeloteksta"/>
              <w:jc w:val="center"/>
              <w:rPr>
                <w:sz w:val="22"/>
                <w:szCs w:val="22"/>
              </w:rPr>
            </w:pPr>
            <w:r w:rsidRPr="005872DA">
              <w:rPr>
                <w:sz w:val="22"/>
                <w:szCs w:val="22"/>
              </w:rPr>
              <w:t>2022.</w:t>
            </w:r>
          </w:p>
        </w:tc>
        <w:tc>
          <w:tcPr>
            <w:tcW w:w="1134" w:type="dxa"/>
            <w:shd w:val="clear" w:color="auto" w:fill="auto"/>
            <w:tcMar>
              <w:left w:w="0" w:type="dxa"/>
              <w:right w:w="0" w:type="dxa"/>
            </w:tcMar>
            <w:vAlign w:val="center"/>
            <w:hideMark/>
          </w:tcPr>
          <w:p w14:paraId="05B029F2" w14:textId="77777777" w:rsidR="005872DA" w:rsidRPr="005872DA" w:rsidRDefault="005872DA" w:rsidP="00FF5406">
            <w:pPr>
              <w:pStyle w:val="Tijeloteksta"/>
              <w:jc w:val="center"/>
              <w:rPr>
                <w:sz w:val="22"/>
                <w:szCs w:val="22"/>
              </w:rPr>
            </w:pPr>
            <w:r w:rsidRPr="005872DA">
              <w:rPr>
                <w:sz w:val="22"/>
                <w:szCs w:val="22"/>
              </w:rPr>
              <w:t>bjanko zadužnica</w:t>
            </w:r>
          </w:p>
        </w:tc>
        <w:tc>
          <w:tcPr>
            <w:tcW w:w="1843" w:type="dxa"/>
            <w:shd w:val="clear" w:color="auto" w:fill="auto"/>
            <w:tcMar>
              <w:left w:w="0" w:type="dxa"/>
              <w:right w:w="0" w:type="dxa"/>
            </w:tcMar>
            <w:vAlign w:val="center"/>
            <w:hideMark/>
          </w:tcPr>
          <w:p w14:paraId="5245E5E8" w14:textId="77777777" w:rsidR="005872DA" w:rsidRPr="005872DA" w:rsidRDefault="005872DA" w:rsidP="00FF5406">
            <w:pPr>
              <w:pStyle w:val="Tijeloteksta"/>
              <w:jc w:val="center"/>
              <w:rPr>
                <w:sz w:val="22"/>
                <w:szCs w:val="22"/>
              </w:rPr>
            </w:pPr>
          </w:p>
        </w:tc>
        <w:tc>
          <w:tcPr>
            <w:tcW w:w="1276" w:type="dxa"/>
            <w:shd w:val="clear" w:color="auto" w:fill="auto"/>
            <w:tcMar>
              <w:left w:w="0" w:type="dxa"/>
              <w:right w:w="0" w:type="dxa"/>
            </w:tcMar>
            <w:vAlign w:val="center"/>
            <w:hideMark/>
          </w:tcPr>
          <w:p w14:paraId="5E91C993" w14:textId="77777777" w:rsidR="005872DA" w:rsidRPr="005872DA" w:rsidRDefault="005872DA" w:rsidP="00FF5406">
            <w:pPr>
              <w:pStyle w:val="Tijeloteksta"/>
              <w:jc w:val="center"/>
              <w:rPr>
                <w:sz w:val="22"/>
                <w:szCs w:val="22"/>
              </w:rPr>
            </w:pPr>
            <w:r w:rsidRPr="005872DA">
              <w:rPr>
                <w:sz w:val="22"/>
                <w:szCs w:val="22"/>
              </w:rPr>
              <w:t>6.489,70</w:t>
            </w:r>
          </w:p>
        </w:tc>
        <w:tc>
          <w:tcPr>
            <w:tcW w:w="708" w:type="dxa"/>
            <w:shd w:val="clear" w:color="auto" w:fill="auto"/>
            <w:tcMar>
              <w:left w:w="0" w:type="dxa"/>
              <w:right w:w="0" w:type="dxa"/>
            </w:tcMar>
            <w:vAlign w:val="center"/>
            <w:hideMark/>
          </w:tcPr>
          <w:p w14:paraId="19EEF382"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7F00734D" w14:textId="77777777" w:rsidR="005872DA" w:rsidRPr="005872DA" w:rsidRDefault="005872DA" w:rsidP="00FF5406">
            <w:pPr>
              <w:pStyle w:val="Tijeloteksta"/>
              <w:jc w:val="center"/>
              <w:rPr>
                <w:sz w:val="22"/>
                <w:szCs w:val="22"/>
              </w:rPr>
            </w:pPr>
            <w:r w:rsidRPr="005872DA">
              <w:rPr>
                <w:sz w:val="22"/>
                <w:szCs w:val="22"/>
              </w:rPr>
              <w:t>Achillea d.o.o.</w:t>
            </w:r>
          </w:p>
        </w:tc>
        <w:tc>
          <w:tcPr>
            <w:tcW w:w="1842" w:type="dxa"/>
            <w:shd w:val="clear" w:color="auto" w:fill="auto"/>
            <w:tcMar>
              <w:left w:w="0" w:type="dxa"/>
              <w:right w:w="0" w:type="dxa"/>
            </w:tcMar>
            <w:vAlign w:val="center"/>
            <w:hideMark/>
          </w:tcPr>
          <w:p w14:paraId="4F545033" w14:textId="77777777" w:rsidR="005872DA" w:rsidRPr="005872DA" w:rsidRDefault="005872DA" w:rsidP="00FF5406">
            <w:pPr>
              <w:pStyle w:val="Tijeloteksta"/>
              <w:jc w:val="center"/>
              <w:rPr>
                <w:sz w:val="22"/>
                <w:szCs w:val="22"/>
              </w:rPr>
            </w:pPr>
            <w:r w:rsidRPr="005872DA">
              <w:rPr>
                <w:sz w:val="22"/>
                <w:szCs w:val="22"/>
              </w:rPr>
              <w:t>jamstvo za uredno ispunjenje ugovora</w:t>
            </w:r>
          </w:p>
        </w:tc>
        <w:tc>
          <w:tcPr>
            <w:tcW w:w="1985" w:type="dxa"/>
            <w:shd w:val="clear" w:color="auto" w:fill="auto"/>
            <w:tcMar>
              <w:left w:w="0" w:type="dxa"/>
              <w:right w:w="0" w:type="dxa"/>
            </w:tcMar>
            <w:vAlign w:val="center"/>
            <w:hideMark/>
          </w:tcPr>
          <w:p w14:paraId="70959ED9" w14:textId="77777777" w:rsidR="005872DA" w:rsidRPr="005872DA" w:rsidRDefault="005872DA" w:rsidP="00FF5406">
            <w:pPr>
              <w:pStyle w:val="Tijeloteksta"/>
              <w:jc w:val="center"/>
              <w:rPr>
                <w:sz w:val="22"/>
                <w:szCs w:val="22"/>
              </w:rPr>
            </w:pPr>
            <w:r w:rsidRPr="005872DA">
              <w:rPr>
                <w:sz w:val="22"/>
                <w:szCs w:val="22"/>
              </w:rPr>
              <w:t>Ugovor o nabavi tonera (U-N 39-22)</w:t>
            </w:r>
          </w:p>
        </w:tc>
        <w:tc>
          <w:tcPr>
            <w:tcW w:w="1559" w:type="dxa"/>
            <w:shd w:val="clear" w:color="auto" w:fill="auto"/>
            <w:tcMar>
              <w:left w:w="0" w:type="dxa"/>
              <w:right w:w="0" w:type="dxa"/>
            </w:tcMar>
            <w:vAlign w:val="center"/>
            <w:hideMark/>
          </w:tcPr>
          <w:p w14:paraId="36FBE15F" w14:textId="77777777" w:rsidR="005872DA" w:rsidRPr="005872DA" w:rsidRDefault="005872DA" w:rsidP="00FF5406">
            <w:pPr>
              <w:pStyle w:val="Tijeloteksta"/>
              <w:jc w:val="center"/>
              <w:rPr>
                <w:sz w:val="22"/>
                <w:szCs w:val="22"/>
              </w:rPr>
            </w:pPr>
            <w:r w:rsidRPr="005872DA">
              <w:rPr>
                <w:sz w:val="22"/>
                <w:szCs w:val="22"/>
              </w:rPr>
              <w:t>31.12.2021.</w:t>
            </w:r>
          </w:p>
        </w:tc>
        <w:tc>
          <w:tcPr>
            <w:tcW w:w="709" w:type="dxa"/>
            <w:shd w:val="clear" w:color="auto" w:fill="auto"/>
            <w:tcMar>
              <w:left w:w="0" w:type="dxa"/>
              <w:right w:w="0" w:type="dxa"/>
            </w:tcMar>
            <w:vAlign w:val="center"/>
            <w:hideMark/>
          </w:tcPr>
          <w:p w14:paraId="7801BAC5" w14:textId="77777777" w:rsidR="005872DA" w:rsidRPr="005872DA" w:rsidRDefault="005872DA" w:rsidP="00FF5406">
            <w:pPr>
              <w:pStyle w:val="Tijeloteksta"/>
              <w:jc w:val="center"/>
              <w:rPr>
                <w:sz w:val="22"/>
                <w:szCs w:val="22"/>
              </w:rPr>
            </w:pPr>
          </w:p>
        </w:tc>
      </w:tr>
      <w:tr w:rsidR="005872DA" w:rsidRPr="005872DA" w14:paraId="516D3CA4" w14:textId="77777777" w:rsidTr="00FF5406">
        <w:trPr>
          <w:cantSplit/>
        </w:trPr>
        <w:tc>
          <w:tcPr>
            <w:tcW w:w="426" w:type="dxa"/>
            <w:shd w:val="clear" w:color="auto" w:fill="auto"/>
            <w:tcMar>
              <w:left w:w="0" w:type="dxa"/>
              <w:right w:w="0" w:type="dxa"/>
            </w:tcMar>
            <w:vAlign w:val="center"/>
            <w:hideMark/>
          </w:tcPr>
          <w:p w14:paraId="103B448E" w14:textId="77777777" w:rsidR="005872DA" w:rsidRPr="005872DA" w:rsidRDefault="005872DA" w:rsidP="00FF5406">
            <w:pPr>
              <w:pStyle w:val="Tijeloteksta"/>
              <w:jc w:val="center"/>
              <w:rPr>
                <w:sz w:val="22"/>
                <w:szCs w:val="22"/>
              </w:rPr>
            </w:pPr>
            <w:r w:rsidRPr="005872DA">
              <w:rPr>
                <w:sz w:val="22"/>
                <w:szCs w:val="22"/>
              </w:rPr>
              <w:t>264.</w:t>
            </w:r>
          </w:p>
        </w:tc>
        <w:tc>
          <w:tcPr>
            <w:tcW w:w="1276" w:type="dxa"/>
            <w:shd w:val="clear" w:color="auto" w:fill="auto"/>
            <w:tcMar>
              <w:left w:w="0" w:type="dxa"/>
              <w:right w:w="0" w:type="dxa"/>
            </w:tcMar>
            <w:vAlign w:val="center"/>
            <w:hideMark/>
          </w:tcPr>
          <w:p w14:paraId="4CC1A9AB" w14:textId="77777777" w:rsidR="005872DA" w:rsidRPr="005872DA" w:rsidRDefault="005872DA" w:rsidP="00FF5406">
            <w:pPr>
              <w:pStyle w:val="Tijeloteksta"/>
              <w:jc w:val="center"/>
              <w:rPr>
                <w:sz w:val="22"/>
                <w:szCs w:val="22"/>
              </w:rPr>
            </w:pPr>
            <w:r w:rsidRPr="005872DA">
              <w:rPr>
                <w:sz w:val="22"/>
                <w:szCs w:val="22"/>
              </w:rPr>
              <w:t>2022.</w:t>
            </w:r>
          </w:p>
        </w:tc>
        <w:tc>
          <w:tcPr>
            <w:tcW w:w="1134" w:type="dxa"/>
            <w:shd w:val="clear" w:color="auto" w:fill="auto"/>
            <w:tcMar>
              <w:left w:w="0" w:type="dxa"/>
              <w:right w:w="0" w:type="dxa"/>
            </w:tcMar>
            <w:vAlign w:val="center"/>
            <w:hideMark/>
          </w:tcPr>
          <w:p w14:paraId="3C96D3CC" w14:textId="77777777" w:rsidR="005872DA" w:rsidRPr="005872DA" w:rsidRDefault="005872DA" w:rsidP="00FF5406">
            <w:pPr>
              <w:pStyle w:val="Tijeloteksta"/>
              <w:jc w:val="center"/>
              <w:rPr>
                <w:sz w:val="22"/>
                <w:szCs w:val="22"/>
              </w:rPr>
            </w:pPr>
            <w:r w:rsidRPr="005872DA">
              <w:rPr>
                <w:sz w:val="22"/>
                <w:szCs w:val="22"/>
              </w:rPr>
              <w:t>bjanko zadužnica</w:t>
            </w:r>
          </w:p>
        </w:tc>
        <w:tc>
          <w:tcPr>
            <w:tcW w:w="1843" w:type="dxa"/>
            <w:shd w:val="clear" w:color="auto" w:fill="auto"/>
            <w:tcMar>
              <w:left w:w="0" w:type="dxa"/>
              <w:right w:w="0" w:type="dxa"/>
            </w:tcMar>
            <w:vAlign w:val="center"/>
            <w:hideMark/>
          </w:tcPr>
          <w:p w14:paraId="01480850" w14:textId="77777777" w:rsidR="005872DA" w:rsidRPr="005872DA" w:rsidRDefault="005872DA" w:rsidP="00FF5406">
            <w:pPr>
              <w:pStyle w:val="Tijeloteksta"/>
              <w:jc w:val="center"/>
              <w:rPr>
                <w:sz w:val="22"/>
                <w:szCs w:val="22"/>
              </w:rPr>
            </w:pPr>
            <w:r w:rsidRPr="005872DA">
              <w:rPr>
                <w:sz w:val="22"/>
                <w:szCs w:val="22"/>
              </w:rPr>
              <w:t>OV-7905-2022</w:t>
            </w:r>
          </w:p>
        </w:tc>
        <w:tc>
          <w:tcPr>
            <w:tcW w:w="1276" w:type="dxa"/>
            <w:shd w:val="clear" w:color="auto" w:fill="auto"/>
            <w:tcMar>
              <w:left w:w="0" w:type="dxa"/>
              <w:right w:w="0" w:type="dxa"/>
            </w:tcMar>
            <w:vAlign w:val="center"/>
            <w:hideMark/>
          </w:tcPr>
          <w:p w14:paraId="43739850" w14:textId="77777777" w:rsidR="005872DA" w:rsidRPr="005872DA" w:rsidRDefault="005872DA" w:rsidP="00FF5406">
            <w:pPr>
              <w:pStyle w:val="Tijeloteksta"/>
              <w:jc w:val="center"/>
              <w:rPr>
                <w:sz w:val="22"/>
                <w:szCs w:val="22"/>
              </w:rPr>
            </w:pPr>
            <w:r w:rsidRPr="005872DA">
              <w:rPr>
                <w:sz w:val="22"/>
                <w:szCs w:val="22"/>
              </w:rPr>
              <w:t>29.367,20</w:t>
            </w:r>
          </w:p>
        </w:tc>
        <w:tc>
          <w:tcPr>
            <w:tcW w:w="708" w:type="dxa"/>
            <w:shd w:val="clear" w:color="auto" w:fill="auto"/>
            <w:tcMar>
              <w:left w:w="0" w:type="dxa"/>
              <w:right w:w="0" w:type="dxa"/>
            </w:tcMar>
            <w:vAlign w:val="center"/>
            <w:hideMark/>
          </w:tcPr>
          <w:p w14:paraId="44A71832"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59580104" w14:textId="77777777" w:rsidR="005872DA" w:rsidRPr="005872DA" w:rsidRDefault="005872DA" w:rsidP="00FF5406">
            <w:pPr>
              <w:pStyle w:val="Tijeloteksta"/>
              <w:jc w:val="center"/>
              <w:rPr>
                <w:sz w:val="22"/>
                <w:szCs w:val="22"/>
              </w:rPr>
            </w:pPr>
            <w:r w:rsidRPr="005872DA">
              <w:rPr>
                <w:sz w:val="22"/>
                <w:szCs w:val="22"/>
              </w:rPr>
              <w:t>Končar</w:t>
            </w:r>
          </w:p>
        </w:tc>
        <w:tc>
          <w:tcPr>
            <w:tcW w:w="1842" w:type="dxa"/>
            <w:shd w:val="clear" w:color="auto" w:fill="auto"/>
            <w:tcMar>
              <w:left w:w="0" w:type="dxa"/>
              <w:right w:w="0" w:type="dxa"/>
            </w:tcMar>
            <w:vAlign w:val="center"/>
            <w:hideMark/>
          </w:tcPr>
          <w:p w14:paraId="202BE1E7" w14:textId="77777777" w:rsidR="005872DA" w:rsidRPr="005872DA" w:rsidRDefault="005872DA" w:rsidP="00FF5406">
            <w:pPr>
              <w:pStyle w:val="Tijeloteksta"/>
              <w:jc w:val="center"/>
              <w:rPr>
                <w:sz w:val="22"/>
                <w:szCs w:val="22"/>
              </w:rPr>
            </w:pPr>
            <w:r w:rsidRPr="005872DA">
              <w:rPr>
                <w:sz w:val="22"/>
                <w:szCs w:val="22"/>
              </w:rPr>
              <w:t>jamstvo za uredno ispunjenje ugovora</w:t>
            </w:r>
          </w:p>
        </w:tc>
        <w:tc>
          <w:tcPr>
            <w:tcW w:w="1985" w:type="dxa"/>
            <w:shd w:val="clear" w:color="auto" w:fill="auto"/>
            <w:tcMar>
              <w:left w:w="0" w:type="dxa"/>
              <w:right w:w="0" w:type="dxa"/>
            </w:tcMar>
            <w:vAlign w:val="center"/>
            <w:hideMark/>
          </w:tcPr>
          <w:p w14:paraId="4E862087" w14:textId="77777777" w:rsidR="005872DA" w:rsidRPr="005872DA" w:rsidRDefault="005872DA" w:rsidP="00FF5406">
            <w:pPr>
              <w:pStyle w:val="Tijeloteksta"/>
              <w:jc w:val="center"/>
              <w:rPr>
                <w:sz w:val="22"/>
                <w:szCs w:val="22"/>
              </w:rPr>
            </w:pPr>
            <w:r w:rsidRPr="005872DA">
              <w:rPr>
                <w:sz w:val="22"/>
                <w:szCs w:val="22"/>
              </w:rPr>
              <w:t>Ugovor o javnoj nabavi informatičke opreme (U-NMV 12-22)</w:t>
            </w:r>
          </w:p>
        </w:tc>
        <w:tc>
          <w:tcPr>
            <w:tcW w:w="1559" w:type="dxa"/>
            <w:shd w:val="clear" w:color="auto" w:fill="auto"/>
            <w:tcMar>
              <w:left w:w="0" w:type="dxa"/>
              <w:right w:w="0" w:type="dxa"/>
            </w:tcMar>
            <w:vAlign w:val="center"/>
            <w:hideMark/>
          </w:tcPr>
          <w:p w14:paraId="0A9AAB12" w14:textId="77777777" w:rsidR="005872DA" w:rsidRPr="005872DA" w:rsidRDefault="005872DA" w:rsidP="00FF5406">
            <w:pPr>
              <w:pStyle w:val="Tijeloteksta"/>
              <w:jc w:val="center"/>
              <w:rPr>
                <w:sz w:val="22"/>
                <w:szCs w:val="22"/>
              </w:rPr>
            </w:pPr>
            <w:r w:rsidRPr="005872DA">
              <w:rPr>
                <w:sz w:val="22"/>
                <w:szCs w:val="22"/>
              </w:rPr>
              <w:t>19.4.2023.</w:t>
            </w:r>
          </w:p>
        </w:tc>
        <w:tc>
          <w:tcPr>
            <w:tcW w:w="709" w:type="dxa"/>
            <w:shd w:val="clear" w:color="auto" w:fill="auto"/>
            <w:tcMar>
              <w:left w:w="0" w:type="dxa"/>
              <w:right w:w="0" w:type="dxa"/>
            </w:tcMar>
            <w:vAlign w:val="center"/>
            <w:hideMark/>
          </w:tcPr>
          <w:p w14:paraId="6AA184B6" w14:textId="77777777" w:rsidR="005872DA" w:rsidRPr="005872DA" w:rsidRDefault="005872DA" w:rsidP="00FF5406">
            <w:pPr>
              <w:pStyle w:val="Tijeloteksta"/>
              <w:jc w:val="center"/>
              <w:rPr>
                <w:sz w:val="22"/>
                <w:szCs w:val="22"/>
              </w:rPr>
            </w:pPr>
          </w:p>
        </w:tc>
      </w:tr>
      <w:tr w:rsidR="005872DA" w:rsidRPr="005872DA" w14:paraId="380D9ADE" w14:textId="77777777" w:rsidTr="00FF5406">
        <w:trPr>
          <w:cantSplit/>
        </w:trPr>
        <w:tc>
          <w:tcPr>
            <w:tcW w:w="426" w:type="dxa"/>
            <w:shd w:val="clear" w:color="auto" w:fill="auto"/>
            <w:tcMar>
              <w:left w:w="0" w:type="dxa"/>
              <w:right w:w="0" w:type="dxa"/>
            </w:tcMar>
            <w:vAlign w:val="center"/>
            <w:hideMark/>
          </w:tcPr>
          <w:p w14:paraId="66BC4973" w14:textId="77777777" w:rsidR="005872DA" w:rsidRPr="005872DA" w:rsidRDefault="005872DA" w:rsidP="00FF5406">
            <w:pPr>
              <w:pStyle w:val="Tijeloteksta"/>
              <w:jc w:val="center"/>
              <w:rPr>
                <w:sz w:val="22"/>
                <w:szCs w:val="22"/>
              </w:rPr>
            </w:pPr>
            <w:r w:rsidRPr="005872DA">
              <w:rPr>
                <w:sz w:val="22"/>
                <w:szCs w:val="22"/>
              </w:rPr>
              <w:t>265.</w:t>
            </w:r>
          </w:p>
        </w:tc>
        <w:tc>
          <w:tcPr>
            <w:tcW w:w="1276" w:type="dxa"/>
            <w:shd w:val="clear" w:color="auto" w:fill="auto"/>
            <w:tcMar>
              <w:left w:w="0" w:type="dxa"/>
              <w:right w:w="0" w:type="dxa"/>
            </w:tcMar>
            <w:vAlign w:val="center"/>
            <w:hideMark/>
          </w:tcPr>
          <w:p w14:paraId="605AB3DE" w14:textId="77777777" w:rsidR="005872DA" w:rsidRPr="005872DA" w:rsidRDefault="005872DA" w:rsidP="00FF5406">
            <w:pPr>
              <w:pStyle w:val="Tijeloteksta"/>
              <w:jc w:val="center"/>
              <w:rPr>
                <w:sz w:val="22"/>
                <w:szCs w:val="22"/>
              </w:rPr>
            </w:pPr>
            <w:r w:rsidRPr="005872DA">
              <w:rPr>
                <w:sz w:val="22"/>
                <w:szCs w:val="22"/>
              </w:rPr>
              <w:t>2022.</w:t>
            </w:r>
          </w:p>
        </w:tc>
        <w:tc>
          <w:tcPr>
            <w:tcW w:w="1134" w:type="dxa"/>
            <w:shd w:val="clear" w:color="auto" w:fill="auto"/>
            <w:tcMar>
              <w:left w:w="0" w:type="dxa"/>
              <w:right w:w="0" w:type="dxa"/>
            </w:tcMar>
            <w:vAlign w:val="center"/>
            <w:hideMark/>
          </w:tcPr>
          <w:p w14:paraId="12B3257E" w14:textId="77777777" w:rsidR="005872DA" w:rsidRPr="005872DA" w:rsidRDefault="005872DA" w:rsidP="00FF5406">
            <w:pPr>
              <w:pStyle w:val="Tijeloteksta"/>
              <w:jc w:val="center"/>
              <w:rPr>
                <w:sz w:val="22"/>
                <w:szCs w:val="22"/>
              </w:rPr>
            </w:pPr>
            <w:r w:rsidRPr="005872DA">
              <w:rPr>
                <w:sz w:val="22"/>
                <w:szCs w:val="22"/>
              </w:rPr>
              <w:t>bjanko zadužnica</w:t>
            </w:r>
          </w:p>
        </w:tc>
        <w:tc>
          <w:tcPr>
            <w:tcW w:w="1843" w:type="dxa"/>
            <w:shd w:val="clear" w:color="auto" w:fill="auto"/>
            <w:tcMar>
              <w:left w:w="0" w:type="dxa"/>
              <w:right w:w="0" w:type="dxa"/>
            </w:tcMar>
            <w:vAlign w:val="center"/>
            <w:hideMark/>
          </w:tcPr>
          <w:p w14:paraId="7DB1FE14" w14:textId="77777777" w:rsidR="005872DA" w:rsidRPr="005872DA" w:rsidRDefault="005872DA" w:rsidP="00FF5406">
            <w:pPr>
              <w:pStyle w:val="Tijeloteksta"/>
              <w:jc w:val="center"/>
              <w:rPr>
                <w:sz w:val="22"/>
                <w:szCs w:val="22"/>
              </w:rPr>
            </w:pPr>
            <w:r w:rsidRPr="005872DA">
              <w:rPr>
                <w:sz w:val="22"/>
                <w:szCs w:val="22"/>
              </w:rPr>
              <w:t>OV-1396/2022</w:t>
            </w:r>
          </w:p>
        </w:tc>
        <w:tc>
          <w:tcPr>
            <w:tcW w:w="1276" w:type="dxa"/>
            <w:shd w:val="clear" w:color="auto" w:fill="auto"/>
            <w:tcMar>
              <w:left w:w="0" w:type="dxa"/>
              <w:right w:w="0" w:type="dxa"/>
            </w:tcMar>
            <w:vAlign w:val="center"/>
            <w:hideMark/>
          </w:tcPr>
          <w:p w14:paraId="306D4505" w14:textId="77777777" w:rsidR="005872DA" w:rsidRPr="005872DA" w:rsidRDefault="005872DA" w:rsidP="00FF5406">
            <w:pPr>
              <w:pStyle w:val="Tijeloteksta"/>
              <w:jc w:val="center"/>
              <w:rPr>
                <w:sz w:val="22"/>
                <w:szCs w:val="22"/>
              </w:rPr>
            </w:pPr>
            <w:r w:rsidRPr="005872DA">
              <w:rPr>
                <w:sz w:val="22"/>
                <w:szCs w:val="22"/>
              </w:rPr>
              <w:t>10.000,00</w:t>
            </w:r>
          </w:p>
        </w:tc>
        <w:tc>
          <w:tcPr>
            <w:tcW w:w="708" w:type="dxa"/>
            <w:shd w:val="clear" w:color="auto" w:fill="auto"/>
            <w:tcMar>
              <w:left w:w="0" w:type="dxa"/>
              <w:right w:w="0" w:type="dxa"/>
            </w:tcMar>
            <w:vAlign w:val="center"/>
            <w:hideMark/>
          </w:tcPr>
          <w:p w14:paraId="6AFD9F1D"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1ECE149F" w14:textId="77777777" w:rsidR="005872DA" w:rsidRPr="005872DA" w:rsidRDefault="005872DA" w:rsidP="00FF5406">
            <w:pPr>
              <w:pStyle w:val="Tijeloteksta"/>
              <w:jc w:val="center"/>
              <w:rPr>
                <w:sz w:val="22"/>
                <w:szCs w:val="22"/>
              </w:rPr>
            </w:pPr>
            <w:r w:rsidRPr="005872DA">
              <w:rPr>
                <w:sz w:val="22"/>
                <w:szCs w:val="22"/>
              </w:rPr>
              <w:t>Glancer d.o.o.</w:t>
            </w:r>
          </w:p>
        </w:tc>
        <w:tc>
          <w:tcPr>
            <w:tcW w:w="1842" w:type="dxa"/>
            <w:shd w:val="clear" w:color="auto" w:fill="auto"/>
            <w:tcMar>
              <w:left w:w="0" w:type="dxa"/>
              <w:right w:w="0" w:type="dxa"/>
            </w:tcMar>
            <w:vAlign w:val="center"/>
            <w:hideMark/>
          </w:tcPr>
          <w:p w14:paraId="62F9DF9E" w14:textId="77777777" w:rsidR="005872DA" w:rsidRPr="005872DA" w:rsidRDefault="005872DA" w:rsidP="00FF5406">
            <w:pPr>
              <w:pStyle w:val="Tijeloteksta"/>
              <w:jc w:val="center"/>
              <w:rPr>
                <w:sz w:val="22"/>
                <w:szCs w:val="22"/>
              </w:rPr>
            </w:pPr>
            <w:r w:rsidRPr="005872DA">
              <w:rPr>
                <w:sz w:val="22"/>
                <w:szCs w:val="22"/>
              </w:rPr>
              <w:t>jamstvo za uredno ispunjenje ugovora</w:t>
            </w:r>
          </w:p>
        </w:tc>
        <w:tc>
          <w:tcPr>
            <w:tcW w:w="1985" w:type="dxa"/>
            <w:shd w:val="clear" w:color="auto" w:fill="auto"/>
            <w:tcMar>
              <w:left w:w="0" w:type="dxa"/>
              <w:right w:w="0" w:type="dxa"/>
            </w:tcMar>
            <w:vAlign w:val="center"/>
            <w:hideMark/>
          </w:tcPr>
          <w:p w14:paraId="270491A8" w14:textId="77777777" w:rsidR="005872DA" w:rsidRPr="005872DA" w:rsidRDefault="005872DA" w:rsidP="00FF5406">
            <w:pPr>
              <w:pStyle w:val="Tijeloteksta"/>
              <w:jc w:val="center"/>
              <w:rPr>
                <w:sz w:val="22"/>
                <w:szCs w:val="22"/>
              </w:rPr>
            </w:pPr>
            <w:r w:rsidRPr="005872DA">
              <w:rPr>
                <w:sz w:val="22"/>
                <w:szCs w:val="22"/>
              </w:rPr>
              <w:t>Ugovor o usluzi spremanja uredskog prostora 1.grupa-Spremanje uredskog prostora za područje Osijeka (U-N 50-22.1)</w:t>
            </w:r>
          </w:p>
        </w:tc>
        <w:tc>
          <w:tcPr>
            <w:tcW w:w="1559" w:type="dxa"/>
            <w:shd w:val="clear" w:color="auto" w:fill="auto"/>
            <w:tcMar>
              <w:left w:w="0" w:type="dxa"/>
              <w:right w:w="0" w:type="dxa"/>
            </w:tcMar>
            <w:vAlign w:val="center"/>
            <w:hideMark/>
          </w:tcPr>
          <w:p w14:paraId="7554AB07" w14:textId="77777777" w:rsidR="005872DA" w:rsidRPr="005872DA" w:rsidRDefault="005872DA" w:rsidP="00FF5406">
            <w:pPr>
              <w:pStyle w:val="Tijeloteksta"/>
              <w:jc w:val="center"/>
              <w:rPr>
                <w:sz w:val="22"/>
                <w:szCs w:val="22"/>
              </w:rPr>
            </w:pPr>
            <w:r w:rsidRPr="005872DA">
              <w:rPr>
                <w:sz w:val="22"/>
                <w:szCs w:val="22"/>
              </w:rPr>
              <w:t>9.5.2023.</w:t>
            </w:r>
          </w:p>
        </w:tc>
        <w:tc>
          <w:tcPr>
            <w:tcW w:w="709" w:type="dxa"/>
            <w:shd w:val="clear" w:color="auto" w:fill="auto"/>
            <w:tcMar>
              <w:left w:w="0" w:type="dxa"/>
              <w:right w:w="0" w:type="dxa"/>
            </w:tcMar>
            <w:vAlign w:val="center"/>
            <w:hideMark/>
          </w:tcPr>
          <w:p w14:paraId="4C3212F2" w14:textId="77777777" w:rsidR="005872DA" w:rsidRPr="005872DA" w:rsidRDefault="005872DA" w:rsidP="00FF5406">
            <w:pPr>
              <w:pStyle w:val="Tijeloteksta"/>
              <w:jc w:val="center"/>
              <w:rPr>
                <w:sz w:val="22"/>
                <w:szCs w:val="22"/>
              </w:rPr>
            </w:pPr>
          </w:p>
        </w:tc>
      </w:tr>
      <w:tr w:rsidR="005872DA" w:rsidRPr="005872DA" w14:paraId="5ED2727B" w14:textId="77777777" w:rsidTr="00FF5406">
        <w:trPr>
          <w:cantSplit/>
        </w:trPr>
        <w:tc>
          <w:tcPr>
            <w:tcW w:w="426" w:type="dxa"/>
            <w:shd w:val="clear" w:color="auto" w:fill="auto"/>
            <w:tcMar>
              <w:left w:w="0" w:type="dxa"/>
              <w:right w:w="0" w:type="dxa"/>
            </w:tcMar>
            <w:vAlign w:val="center"/>
            <w:hideMark/>
          </w:tcPr>
          <w:p w14:paraId="7CFAFF07" w14:textId="77777777" w:rsidR="005872DA" w:rsidRPr="005872DA" w:rsidRDefault="005872DA" w:rsidP="00FF5406">
            <w:pPr>
              <w:pStyle w:val="Tijeloteksta"/>
              <w:jc w:val="center"/>
              <w:rPr>
                <w:sz w:val="22"/>
                <w:szCs w:val="22"/>
              </w:rPr>
            </w:pPr>
            <w:r w:rsidRPr="005872DA">
              <w:rPr>
                <w:sz w:val="22"/>
                <w:szCs w:val="22"/>
              </w:rPr>
              <w:lastRenderedPageBreak/>
              <w:t>266.</w:t>
            </w:r>
          </w:p>
        </w:tc>
        <w:tc>
          <w:tcPr>
            <w:tcW w:w="1276" w:type="dxa"/>
            <w:shd w:val="clear" w:color="auto" w:fill="auto"/>
            <w:tcMar>
              <w:left w:w="0" w:type="dxa"/>
              <w:right w:w="0" w:type="dxa"/>
            </w:tcMar>
            <w:vAlign w:val="center"/>
            <w:hideMark/>
          </w:tcPr>
          <w:p w14:paraId="44169B37" w14:textId="77777777" w:rsidR="005872DA" w:rsidRPr="005872DA" w:rsidRDefault="005872DA" w:rsidP="00FF5406">
            <w:pPr>
              <w:pStyle w:val="Tijeloteksta"/>
              <w:jc w:val="center"/>
              <w:rPr>
                <w:sz w:val="22"/>
                <w:szCs w:val="22"/>
              </w:rPr>
            </w:pPr>
            <w:r w:rsidRPr="005872DA">
              <w:rPr>
                <w:sz w:val="22"/>
                <w:szCs w:val="22"/>
              </w:rPr>
              <w:t>2022.</w:t>
            </w:r>
          </w:p>
        </w:tc>
        <w:tc>
          <w:tcPr>
            <w:tcW w:w="1134" w:type="dxa"/>
            <w:shd w:val="clear" w:color="auto" w:fill="auto"/>
            <w:tcMar>
              <w:left w:w="0" w:type="dxa"/>
              <w:right w:w="0" w:type="dxa"/>
            </w:tcMar>
            <w:vAlign w:val="center"/>
            <w:hideMark/>
          </w:tcPr>
          <w:p w14:paraId="324D6792" w14:textId="77777777" w:rsidR="005872DA" w:rsidRPr="005872DA" w:rsidRDefault="005872DA" w:rsidP="00FF5406">
            <w:pPr>
              <w:pStyle w:val="Tijeloteksta"/>
              <w:jc w:val="center"/>
              <w:rPr>
                <w:sz w:val="22"/>
                <w:szCs w:val="22"/>
              </w:rPr>
            </w:pPr>
            <w:r w:rsidRPr="005872DA">
              <w:rPr>
                <w:sz w:val="22"/>
                <w:szCs w:val="22"/>
              </w:rPr>
              <w:t>bjanko zadužnica</w:t>
            </w:r>
          </w:p>
        </w:tc>
        <w:tc>
          <w:tcPr>
            <w:tcW w:w="1843" w:type="dxa"/>
            <w:shd w:val="clear" w:color="auto" w:fill="auto"/>
            <w:tcMar>
              <w:left w:w="0" w:type="dxa"/>
              <w:right w:w="0" w:type="dxa"/>
            </w:tcMar>
            <w:vAlign w:val="center"/>
            <w:hideMark/>
          </w:tcPr>
          <w:p w14:paraId="5E8B16AB" w14:textId="77777777" w:rsidR="005872DA" w:rsidRPr="005872DA" w:rsidRDefault="005872DA" w:rsidP="00FF5406">
            <w:pPr>
              <w:pStyle w:val="Tijeloteksta"/>
              <w:jc w:val="center"/>
              <w:rPr>
                <w:sz w:val="22"/>
                <w:szCs w:val="22"/>
              </w:rPr>
            </w:pPr>
            <w:r w:rsidRPr="005872DA">
              <w:rPr>
                <w:sz w:val="22"/>
                <w:szCs w:val="22"/>
              </w:rPr>
              <w:t>OV-1395/2022</w:t>
            </w:r>
          </w:p>
        </w:tc>
        <w:tc>
          <w:tcPr>
            <w:tcW w:w="1276" w:type="dxa"/>
            <w:shd w:val="clear" w:color="auto" w:fill="auto"/>
            <w:tcMar>
              <w:left w:w="0" w:type="dxa"/>
              <w:right w:w="0" w:type="dxa"/>
            </w:tcMar>
            <w:vAlign w:val="center"/>
            <w:hideMark/>
          </w:tcPr>
          <w:p w14:paraId="18F174AA" w14:textId="77777777" w:rsidR="005872DA" w:rsidRPr="005872DA" w:rsidRDefault="005872DA" w:rsidP="00FF5406">
            <w:pPr>
              <w:pStyle w:val="Tijeloteksta"/>
              <w:jc w:val="center"/>
              <w:rPr>
                <w:sz w:val="22"/>
                <w:szCs w:val="22"/>
              </w:rPr>
            </w:pPr>
            <w:r w:rsidRPr="005872DA">
              <w:rPr>
                <w:sz w:val="22"/>
                <w:szCs w:val="22"/>
              </w:rPr>
              <w:t>10.000,00</w:t>
            </w:r>
          </w:p>
        </w:tc>
        <w:tc>
          <w:tcPr>
            <w:tcW w:w="708" w:type="dxa"/>
            <w:shd w:val="clear" w:color="auto" w:fill="auto"/>
            <w:tcMar>
              <w:left w:w="0" w:type="dxa"/>
              <w:right w:w="0" w:type="dxa"/>
            </w:tcMar>
            <w:vAlign w:val="center"/>
            <w:hideMark/>
          </w:tcPr>
          <w:p w14:paraId="02156FBC"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0B6C27D6" w14:textId="77777777" w:rsidR="005872DA" w:rsidRPr="005872DA" w:rsidRDefault="005872DA" w:rsidP="00FF5406">
            <w:pPr>
              <w:pStyle w:val="Tijeloteksta"/>
              <w:jc w:val="center"/>
              <w:rPr>
                <w:sz w:val="22"/>
                <w:szCs w:val="22"/>
              </w:rPr>
            </w:pPr>
            <w:r w:rsidRPr="005872DA">
              <w:rPr>
                <w:sz w:val="22"/>
                <w:szCs w:val="22"/>
              </w:rPr>
              <w:t>Glancer d.o.o.</w:t>
            </w:r>
          </w:p>
        </w:tc>
        <w:tc>
          <w:tcPr>
            <w:tcW w:w="1842" w:type="dxa"/>
            <w:shd w:val="clear" w:color="auto" w:fill="auto"/>
            <w:tcMar>
              <w:left w:w="0" w:type="dxa"/>
              <w:right w:w="0" w:type="dxa"/>
            </w:tcMar>
            <w:vAlign w:val="center"/>
            <w:hideMark/>
          </w:tcPr>
          <w:p w14:paraId="4F40FA7C" w14:textId="77777777" w:rsidR="005872DA" w:rsidRPr="005872DA" w:rsidRDefault="005872DA" w:rsidP="00FF5406">
            <w:pPr>
              <w:pStyle w:val="Tijeloteksta"/>
              <w:jc w:val="center"/>
              <w:rPr>
                <w:sz w:val="22"/>
                <w:szCs w:val="22"/>
              </w:rPr>
            </w:pPr>
            <w:r w:rsidRPr="005872DA">
              <w:rPr>
                <w:sz w:val="22"/>
                <w:szCs w:val="22"/>
              </w:rPr>
              <w:t>jamstvo za uredno ispunjenje ugovora</w:t>
            </w:r>
          </w:p>
        </w:tc>
        <w:tc>
          <w:tcPr>
            <w:tcW w:w="1985" w:type="dxa"/>
            <w:shd w:val="clear" w:color="auto" w:fill="auto"/>
            <w:tcMar>
              <w:left w:w="0" w:type="dxa"/>
              <w:right w:w="0" w:type="dxa"/>
            </w:tcMar>
            <w:vAlign w:val="center"/>
            <w:hideMark/>
          </w:tcPr>
          <w:p w14:paraId="0AD64B4C" w14:textId="77777777" w:rsidR="005872DA" w:rsidRPr="005872DA" w:rsidRDefault="005872DA" w:rsidP="00FF5406">
            <w:pPr>
              <w:pStyle w:val="Tijeloteksta"/>
              <w:jc w:val="center"/>
              <w:rPr>
                <w:sz w:val="22"/>
                <w:szCs w:val="22"/>
              </w:rPr>
            </w:pPr>
            <w:r w:rsidRPr="005872DA">
              <w:rPr>
                <w:sz w:val="22"/>
                <w:szCs w:val="22"/>
              </w:rPr>
              <w:t>Ugovor o usluzi spremanja uredskog prostora 2.grupa-Spremanje uredskog prostora za izdvojena mjesta rada (U-N 50-22.2)</w:t>
            </w:r>
          </w:p>
        </w:tc>
        <w:tc>
          <w:tcPr>
            <w:tcW w:w="1559" w:type="dxa"/>
            <w:shd w:val="clear" w:color="auto" w:fill="auto"/>
            <w:tcMar>
              <w:left w:w="0" w:type="dxa"/>
              <w:right w:w="0" w:type="dxa"/>
            </w:tcMar>
            <w:vAlign w:val="center"/>
            <w:hideMark/>
          </w:tcPr>
          <w:p w14:paraId="5A134826" w14:textId="77777777" w:rsidR="005872DA" w:rsidRPr="005872DA" w:rsidRDefault="005872DA" w:rsidP="00FF5406">
            <w:pPr>
              <w:pStyle w:val="Tijeloteksta"/>
              <w:jc w:val="center"/>
              <w:rPr>
                <w:sz w:val="22"/>
                <w:szCs w:val="22"/>
              </w:rPr>
            </w:pPr>
            <w:r w:rsidRPr="005872DA">
              <w:rPr>
                <w:sz w:val="22"/>
                <w:szCs w:val="22"/>
              </w:rPr>
              <w:t>9.5.2023.</w:t>
            </w:r>
          </w:p>
        </w:tc>
        <w:tc>
          <w:tcPr>
            <w:tcW w:w="709" w:type="dxa"/>
            <w:shd w:val="clear" w:color="auto" w:fill="auto"/>
            <w:tcMar>
              <w:left w:w="0" w:type="dxa"/>
              <w:right w:w="0" w:type="dxa"/>
            </w:tcMar>
            <w:vAlign w:val="center"/>
            <w:hideMark/>
          </w:tcPr>
          <w:p w14:paraId="30C3B3B8" w14:textId="77777777" w:rsidR="005872DA" w:rsidRPr="005872DA" w:rsidRDefault="005872DA" w:rsidP="00FF5406">
            <w:pPr>
              <w:pStyle w:val="Tijeloteksta"/>
              <w:jc w:val="center"/>
              <w:rPr>
                <w:sz w:val="22"/>
                <w:szCs w:val="22"/>
              </w:rPr>
            </w:pPr>
          </w:p>
        </w:tc>
      </w:tr>
      <w:tr w:rsidR="005872DA" w:rsidRPr="005872DA" w14:paraId="7D171E01" w14:textId="77777777" w:rsidTr="00FF5406">
        <w:trPr>
          <w:cantSplit/>
        </w:trPr>
        <w:tc>
          <w:tcPr>
            <w:tcW w:w="426" w:type="dxa"/>
            <w:shd w:val="clear" w:color="auto" w:fill="auto"/>
            <w:tcMar>
              <w:left w:w="0" w:type="dxa"/>
              <w:right w:w="0" w:type="dxa"/>
            </w:tcMar>
            <w:vAlign w:val="center"/>
            <w:hideMark/>
          </w:tcPr>
          <w:p w14:paraId="4A7ED451" w14:textId="77777777" w:rsidR="005872DA" w:rsidRPr="005872DA" w:rsidRDefault="005872DA" w:rsidP="00FF5406">
            <w:pPr>
              <w:pStyle w:val="Tijeloteksta"/>
              <w:jc w:val="center"/>
              <w:rPr>
                <w:sz w:val="22"/>
                <w:szCs w:val="22"/>
              </w:rPr>
            </w:pPr>
            <w:r w:rsidRPr="005872DA">
              <w:rPr>
                <w:sz w:val="22"/>
                <w:szCs w:val="22"/>
              </w:rPr>
              <w:t>267.</w:t>
            </w:r>
          </w:p>
        </w:tc>
        <w:tc>
          <w:tcPr>
            <w:tcW w:w="1276" w:type="dxa"/>
            <w:shd w:val="clear" w:color="auto" w:fill="auto"/>
            <w:tcMar>
              <w:left w:w="0" w:type="dxa"/>
              <w:right w:w="0" w:type="dxa"/>
            </w:tcMar>
            <w:vAlign w:val="center"/>
            <w:hideMark/>
          </w:tcPr>
          <w:p w14:paraId="7EA3F606" w14:textId="77777777" w:rsidR="005872DA" w:rsidRPr="005872DA" w:rsidRDefault="005872DA" w:rsidP="00FF5406">
            <w:pPr>
              <w:pStyle w:val="Tijeloteksta"/>
              <w:jc w:val="center"/>
              <w:rPr>
                <w:sz w:val="22"/>
                <w:szCs w:val="22"/>
              </w:rPr>
            </w:pPr>
            <w:r w:rsidRPr="005872DA">
              <w:rPr>
                <w:sz w:val="22"/>
                <w:szCs w:val="22"/>
              </w:rPr>
              <w:t>2022.</w:t>
            </w:r>
          </w:p>
        </w:tc>
        <w:tc>
          <w:tcPr>
            <w:tcW w:w="1134" w:type="dxa"/>
            <w:shd w:val="clear" w:color="auto" w:fill="auto"/>
            <w:tcMar>
              <w:left w:w="0" w:type="dxa"/>
              <w:right w:w="0" w:type="dxa"/>
            </w:tcMar>
            <w:vAlign w:val="center"/>
            <w:hideMark/>
          </w:tcPr>
          <w:p w14:paraId="732232C5" w14:textId="77777777" w:rsidR="005872DA" w:rsidRPr="005872DA" w:rsidRDefault="005872DA" w:rsidP="00FF5406">
            <w:pPr>
              <w:pStyle w:val="Tijeloteksta"/>
              <w:jc w:val="center"/>
              <w:rPr>
                <w:sz w:val="22"/>
                <w:szCs w:val="22"/>
              </w:rPr>
            </w:pPr>
            <w:r w:rsidRPr="005872DA">
              <w:rPr>
                <w:sz w:val="22"/>
                <w:szCs w:val="22"/>
              </w:rPr>
              <w:t>bjanko zadužnica</w:t>
            </w:r>
          </w:p>
        </w:tc>
        <w:tc>
          <w:tcPr>
            <w:tcW w:w="1843" w:type="dxa"/>
            <w:shd w:val="clear" w:color="auto" w:fill="auto"/>
            <w:tcMar>
              <w:left w:w="0" w:type="dxa"/>
              <w:right w:w="0" w:type="dxa"/>
            </w:tcMar>
            <w:vAlign w:val="center"/>
            <w:hideMark/>
          </w:tcPr>
          <w:p w14:paraId="0202B3AB" w14:textId="77777777" w:rsidR="005872DA" w:rsidRPr="005872DA" w:rsidRDefault="005872DA" w:rsidP="00FF5406">
            <w:pPr>
              <w:pStyle w:val="Tijeloteksta"/>
              <w:jc w:val="center"/>
              <w:rPr>
                <w:sz w:val="22"/>
                <w:szCs w:val="22"/>
              </w:rPr>
            </w:pPr>
            <w:r w:rsidRPr="005872DA">
              <w:rPr>
                <w:sz w:val="22"/>
                <w:szCs w:val="22"/>
              </w:rPr>
              <w:t>OV-4856/2022</w:t>
            </w:r>
          </w:p>
        </w:tc>
        <w:tc>
          <w:tcPr>
            <w:tcW w:w="1276" w:type="dxa"/>
            <w:shd w:val="clear" w:color="auto" w:fill="auto"/>
            <w:tcMar>
              <w:left w:w="0" w:type="dxa"/>
              <w:right w:w="0" w:type="dxa"/>
            </w:tcMar>
            <w:vAlign w:val="center"/>
            <w:hideMark/>
          </w:tcPr>
          <w:p w14:paraId="3CB36397" w14:textId="77777777" w:rsidR="005872DA" w:rsidRPr="005872DA" w:rsidRDefault="005872DA" w:rsidP="00FF5406">
            <w:pPr>
              <w:pStyle w:val="Tijeloteksta"/>
              <w:jc w:val="center"/>
              <w:rPr>
                <w:sz w:val="22"/>
                <w:szCs w:val="22"/>
              </w:rPr>
            </w:pPr>
            <w:r w:rsidRPr="005872DA">
              <w:rPr>
                <w:sz w:val="22"/>
                <w:szCs w:val="22"/>
              </w:rPr>
              <w:t>5.000,00</w:t>
            </w:r>
          </w:p>
        </w:tc>
        <w:tc>
          <w:tcPr>
            <w:tcW w:w="708" w:type="dxa"/>
            <w:shd w:val="clear" w:color="auto" w:fill="auto"/>
            <w:tcMar>
              <w:left w:w="0" w:type="dxa"/>
              <w:right w:w="0" w:type="dxa"/>
            </w:tcMar>
            <w:vAlign w:val="center"/>
            <w:hideMark/>
          </w:tcPr>
          <w:p w14:paraId="490061BD"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2EB25DE3" w14:textId="77777777" w:rsidR="005872DA" w:rsidRPr="005872DA" w:rsidRDefault="005872DA" w:rsidP="00FF5406">
            <w:pPr>
              <w:pStyle w:val="Tijeloteksta"/>
              <w:jc w:val="center"/>
              <w:rPr>
                <w:sz w:val="22"/>
                <w:szCs w:val="22"/>
              </w:rPr>
            </w:pPr>
            <w:r w:rsidRPr="005872DA">
              <w:rPr>
                <w:sz w:val="22"/>
                <w:szCs w:val="22"/>
              </w:rPr>
              <w:t>Potestas-promet</w:t>
            </w:r>
          </w:p>
        </w:tc>
        <w:tc>
          <w:tcPr>
            <w:tcW w:w="1842" w:type="dxa"/>
            <w:shd w:val="clear" w:color="auto" w:fill="auto"/>
            <w:tcMar>
              <w:left w:w="0" w:type="dxa"/>
              <w:right w:w="0" w:type="dxa"/>
            </w:tcMar>
            <w:vAlign w:val="center"/>
            <w:hideMark/>
          </w:tcPr>
          <w:p w14:paraId="0BC89939" w14:textId="77777777" w:rsidR="005872DA" w:rsidRPr="005872DA" w:rsidRDefault="005872DA" w:rsidP="00FF5406">
            <w:pPr>
              <w:pStyle w:val="Tijeloteksta"/>
              <w:jc w:val="center"/>
              <w:rPr>
                <w:sz w:val="22"/>
                <w:szCs w:val="22"/>
              </w:rPr>
            </w:pPr>
            <w:r w:rsidRPr="005872DA">
              <w:rPr>
                <w:sz w:val="22"/>
                <w:szCs w:val="22"/>
              </w:rPr>
              <w:t>jamstvo za uredno ispunjenje ugovora</w:t>
            </w:r>
          </w:p>
        </w:tc>
        <w:tc>
          <w:tcPr>
            <w:tcW w:w="1985" w:type="dxa"/>
            <w:shd w:val="clear" w:color="auto" w:fill="auto"/>
            <w:tcMar>
              <w:left w:w="0" w:type="dxa"/>
              <w:right w:w="0" w:type="dxa"/>
            </w:tcMar>
            <w:vAlign w:val="center"/>
            <w:hideMark/>
          </w:tcPr>
          <w:p w14:paraId="29AAC553" w14:textId="77777777" w:rsidR="005872DA" w:rsidRPr="005872DA" w:rsidRDefault="005872DA" w:rsidP="00FF5406">
            <w:pPr>
              <w:pStyle w:val="Tijeloteksta"/>
              <w:jc w:val="center"/>
              <w:rPr>
                <w:sz w:val="22"/>
                <w:szCs w:val="22"/>
              </w:rPr>
            </w:pPr>
            <w:r w:rsidRPr="005872DA">
              <w:rPr>
                <w:sz w:val="22"/>
                <w:szCs w:val="22"/>
              </w:rPr>
              <w:t>Ugovor o nabavi mat. i dijelova za tek. i invest. održavanje 1. Grupa Vijčana roba (U-N 34-22.1)</w:t>
            </w:r>
          </w:p>
        </w:tc>
        <w:tc>
          <w:tcPr>
            <w:tcW w:w="1559" w:type="dxa"/>
            <w:shd w:val="clear" w:color="auto" w:fill="auto"/>
            <w:tcMar>
              <w:left w:w="0" w:type="dxa"/>
              <w:right w:w="0" w:type="dxa"/>
            </w:tcMar>
            <w:vAlign w:val="center"/>
            <w:hideMark/>
          </w:tcPr>
          <w:p w14:paraId="1760BBAD" w14:textId="77777777" w:rsidR="005872DA" w:rsidRPr="005872DA" w:rsidRDefault="005872DA" w:rsidP="00FF5406">
            <w:pPr>
              <w:pStyle w:val="Tijeloteksta"/>
              <w:jc w:val="center"/>
              <w:rPr>
                <w:sz w:val="22"/>
                <w:szCs w:val="22"/>
              </w:rPr>
            </w:pPr>
            <w:r w:rsidRPr="005872DA">
              <w:rPr>
                <w:sz w:val="22"/>
                <w:szCs w:val="22"/>
              </w:rPr>
              <w:t>26.4.2023.</w:t>
            </w:r>
          </w:p>
        </w:tc>
        <w:tc>
          <w:tcPr>
            <w:tcW w:w="709" w:type="dxa"/>
            <w:shd w:val="clear" w:color="auto" w:fill="auto"/>
            <w:tcMar>
              <w:left w:w="0" w:type="dxa"/>
              <w:right w:w="0" w:type="dxa"/>
            </w:tcMar>
            <w:vAlign w:val="center"/>
            <w:hideMark/>
          </w:tcPr>
          <w:p w14:paraId="750C8A00" w14:textId="77777777" w:rsidR="005872DA" w:rsidRPr="005872DA" w:rsidRDefault="005872DA" w:rsidP="00FF5406">
            <w:pPr>
              <w:pStyle w:val="Tijeloteksta"/>
              <w:jc w:val="center"/>
              <w:rPr>
                <w:sz w:val="22"/>
                <w:szCs w:val="22"/>
              </w:rPr>
            </w:pPr>
          </w:p>
        </w:tc>
      </w:tr>
      <w:tr w:rsidR="005872DA" w:rsidRPr="005872DA" w14:paraId="2C433A9B" w14:textId="77777777" w:rsidTr="00FF5406">
        <w:trPr>
          <w:cantSplit/>
        </w:trPr>
        <w:tc>
          <w:tcPr>
            <w:tcW w:w="426" w:type="dxa"/>
            <w:shd w:val="clear" w:color="auto" w:fill="auto"/>
            <w:tcMar>
              <w:left w:w="0" w:type="dxa"/>
              <w:right w:w="0" w:type="dxa"/>
            </w:tcMar>
            <w:vAlign w:val="center"/>
            <w:hideMark/>
          </w:tcPr>
          <w:p w14:paraId="7AE6FDE0" w14:textId="77777777" w:rsidR="005872DA" w:rsidRPr="005872DA" w:rsidRDefault="005872DA" w:rsidP="00FF5406">
            <w:pPr>
              <w:pStyle w:val="Tijeloteksta"/>
              <w:jc w:val="center"/>
              <w:rPr>
                <w:sz w:val="22"/>
                <w:szCs w:val="22"/>
              </w:rPr>
            </w:pPr>
            <w:r w:rsidRPr="005872DA">
              <w:rPr>
                <w:sz w:val="22"/>
                <w:szCs w:val="22"/>
              </w:rPr>
              <w:t>268.</w:t>
            </w:r>
          </w:p>
        </w:tc>
        <w:tc>
          <w:tcPr>
            <w:tcW w:w="1276" w:type="dxa"/>
            <w:shd w:val="clear" w:color="auto" w:fill="auto"/>
            <w:tcMar>
              <w:left w:w="0" w:type="dxa"/>
              <w:right w:w="0" w:type="dxa"/>
            </w:tcMar>
            <w:vAlign w:val="center"/>
            <w:hideMark/>
          </w:tcPr>
          <w:p w14:paraId="0AA681C6" w14:textId="77777777" w:rsidR="005872DA" w:rsidRPr="005872DA" w:rsidRDefault="005872DA" w:rsidP="00FF5406">
            <w:pPr>
              <w:pStyle w:val="Tijeloteksta"/>
              <w:jc w:val="center"/>
              <w:rPr>
                <w:sz w:val="22"/>
                <w:szCs w:val="22"/>
              </w:rPr>
            </w:pPr>
            <w:r w:rsidRPr="005872DA">
              <w:rPr>
                <w:sz w:val="22"/>
                <w:szCs w:val="22"/>
              </w:rPr>
              <w:t>2022.</w:t>
            </w:r>
          </w:p>
        </w:tc>
        <w:tc>
          <w:tcPr>
            <w:tcW w:w="1134" w:type="dxa"/>
            <w:shd w:val="clear" w:color="auto" w:fill="auto"/>
            <w:tcMar>
              <w:left w:w="0" w:type="dxa"/>
              <w:right w:w="0" w:type="dxa"/>
            </w:tcMar>
            <w:vAlign w:val="center"/>
            <w:hideMark/>
          </w:tcPr>
          <w:p w14:paraId="30CD4519" w14:textId="77777777" w:rsidR="005872DA" w:rsidRPr="005872DA" w:rsidRDefault="005872DA" w:rsidP="00FF5406">
            <w:pPr>
              <w:pStyle w:val="Tijeloteksta"/>
              <w:jc w:val="center"/>
              <w:rPr>
                <w:sz w:val="22"/>
                <w:szCs w:val="22"/>
              </w:rPr>
            </w:pPr>
            <w:r w:rsidRPr="005872DA">
              <w:rPr>
                <w:sz w:val="22"/>
                <w:szCs w:val="22"/>
              </w:rPr>
              <w:t>bjanko zadužnica</w:t>
            </w:r>
          </w:p>
        </w:tc>
        <w:tc>
          <w:tcPr>
            <w:tcW w:w="1843" w:type="dxa"/>
            <w:shd w:val="clear" w:color="auto" w:fill="auto"/>
            <w:tcMar>
              <w:left w:w="0" w:type="dxa"/>
              <w:right w:w="0" w:type="dxa"/>
            </w:tcMar>
            <w:vAlign w:val="center"/>
            <w:hideMark/>
          </w:tcPr>
          <w:p w14:paraId="4DE0A473" w14:textId="77777777" w:rsidR="005872DA" w:rsidRPr="005872DA" w:rsidRDefault="005872DA" w:rsidP="00FF5406">
            <w:pPr>
              <w:pStyle w:val="Tijeloteksta"/>
              <w:jc w:val="center"/>
              <w:rPr>
                <w:sz w:val="22"/>
                <w:szCs w:val="22"/>
              </w:rPr>
            </w:pPr>
            <w:r w:rsidRPr="005872DA">
              <w:rPr>
                <w:sz w:val="22"/>
                <w:szCs w:val="22"/>
              </w:rPr>
              <w:t>OV-4857/2022</w:t>
            </w:r>
          </w:p>
        </w:tc>
        <w:tc>
          <w:tcPr>
            <w:tcW w:w="1276" w:type="dxa"/>
            <w:shd w:val="clear" w:color="auto" w:fill="auto"/>
            <w:tcMar>
              <w:left w:w="0" w:type="dxa"/>
              <w:right w:w="0" w:type="dxa"/>
            </w:tcMar>
            <w:vAlign w:val="center"/>
            <w:hideMark/>
          </w:tcPr>
          <w:p w14:paraId="3E11BDD9" w14:textId="77777777" w:rsidR="005872DA" w:rsidRPr="005872DA" w:rsidRDefault="005872DA" w:rsidP="00FF5406">
            <w:pPr>
              <w:pStyle w:val="Tijeloteksta"/>
              <w:jc w:val="center"/>
              <w:rPr>
                <w:sz w:val="22"/>
                <w:szCs w:val="22"/>
              </w:rPr>
            </w:pPr>
            <w:r w:rsidRPr="005872DA">
              <w:rPr>
                <w:sz w:val="22"/>
                <w:szCs w:val="22"/>
              </w:rPr>
              <w:t>10.000,00</w:t>
            </w:r>
          </w:p>
        </w:tc>
        <w:tc>
          <w:tcPr>
            <w:tcW w:w="708" w:type="dxa"/>
            <w:shd w:val="clear" w:color="auto" w:fill="auto"/>
            <w:tcMar>
              <w:left w:w="0" w:type="dxa"/>
              <w:right w:w="0" w:type="dxa"/>
            </w:tcMar>
            <w:vAlign w:val="center"/>
            <w:hideMark/>
          </w:tcPr>
          <w:p w14:paraId="49AD0127"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0D120E69" w14:textId="77777777" w:rsidR="005872DA" w:rsidRPr="005872DA" w:rsidRDefault="005872DA" w:rsidP="00FF5406">
            <w:pPr>
              <w:pStyle w:val="Tijeloteksta"/>
              <w:jc w:val="center"/>
              <w:rPr>
                <w:sz w:val="22"/>
                <w:szCs w:val="22"/>
              </w:rPr>
            </w:pPr>
            <w:r w:rsidRPr="005872DA">
              <w:rPr>
                <w:sz w:val="22"/>
                <w:szCs w:val="22"/>
              </w:rPr>
              <w:t>Potestas-promet</w:t>
            </w:r>
          </w:p>
        </w:tc>
        <w:tc>
          <w:tcPr>
            <w:tcW w:w="1842" w:type="dxa"/>
            <w:shd w:val="clear" w:color="auto" w:fill="auto"/>
            <w:tcMar>
              <w:left w:w="0" w:type="dxa"/>
              <w:right w:w="0" w:type="dxa"/>
            </w:tcMar>
            <w:vAlign w:val="center"/>
            <w:hideMark/>
          </w:tcPr>
          <w:p w14:paraId="08BF9270" w14:textId="77777777" w:rsidR="005872DA" w:rsidRPr="005872DA" w:rsidRDefault="005872DA" w:rsidP="00FF5406">
            <w:pPr>
              <w:pStyle w:val="Tijeloteksta"/>
              <w:jc w:val="center"/>
              <w:rPr>
                <w:sz w:val="22"/>
                <w:szCs w:val="22"/>
              </w:rPr>
            </w:pPr>
            <w:r w:rsidRPr="005872DA">
              <w:rPr>
                <w:sz w:val="22"/>
                <w:szCs w:val="22"/>
              </w:rPr>
              <w:t>jamstvo za uredno ispunjenje ugovora</w:t>
            </w:r>
          </w:p>
        </w:tc>
        <w:tc>
          <w:tcPr>
            <w:tcW w:w="1985" w:type="dxa"/>
            <w:shd w:val="clear" w:color="auto" w:fill="auto"/>
            <w:tcMar>
              <w:left w:w="0" w:type="dxa"/>
              <w:right w:w="0" w:type="dxa"/>
            </w:tcMar>
            <w:vAlign w:val="center"/>
            <w:hideMark/>
          </w:tcPr>
          <w:p w14:paraId="38618052" w14:textId="77777777" w:rsidR="005872DA" w:rsidRPr="005872DA" w:rsidRDefault="005872DA" w:rsidP="00FF5406">
            <w:pPr>
              <w:pStyle w:val="Tijeloteksta"/>
              <w:jc w:val="center"/>
              <w:rPr>
                <w:sz w:val="22"/>
                <w:szCs w:val="22"/>
              </w:rPr>
            </w:pPr>
            <w:r w:rsidRPr="005872DA">
              <w:rPr>
                <w:sz w:val="22"/>
                <w:szCs w:val="22"/>
              </w:rPr>
              <w:t>Ugovor o nabavi mat. i dijelova za tek. i invest. održavanje 2. Grupa Ostali materijal (U-N 34-22.2)</w:t>
            </w:r>
          </w:p>
        </w:tc>
        <w:tc>
          <w:tcPr>
            <w:tcW w:w="1559" w:type="dxa"/>
            <w:shd w:val="clear" w:color="auto" w:fill="auto"/>
            <w:tcMar>
              <w:left w:w="0" w:type="dxa"/>
              <w:right w:w="0" w:type="dxa"/>
            </w:tcMar>
            <w:vAlign w:val="center"/>
            <w:hideMark/>
          </w:tcPr>
          <w:p w14:paraId="0F849505" w14:textId="77777777" w:rsidR="005872DA" w:rsidRPr="005872DA" w:rsidRDefault="005872DA" w:rsidP="00FF5406">
            <w:pPr>
              <w:pStyle w:val="Tijeloteksta"/>
              <w:jc w:val="center"/>
              <w:rPr>
                <w:sz w:val="22"/>
                <w:szCs w:val="22"/>
              </w:rPr>
            </w:pPr>
            <w:r w:rsidRPr="005872DA">
              <w:rPr>
                <w:sz w:val="22"/>
                <w:szCs w:val="22"/>
              </w:rPr>
              <w:t>26.4.2023.</w:t>
            </w:r>
          </w:p>
        </w:tc>
        <w:tc>
          <w:tcPr>
            <w:tcW w:w="709" w:type="dxa"/>
            <w:shd w:val="clear" w:color="auto" w:fill="auto"/>
            <w:tcMar>
              <w:left w:w="0" w:type="dxa"/>
              <w:right w:w="0" w:type="dxa"/>
            </w:tcMar>
            <w:vAlign w:val="center"/>
            <w:hideMark/>
          </w:tcPr>
          <w:p w14:paraId="6C55A260" w14:textId="77777777" w:rsidR="005872DA" w:rsidRPr="005872DA" w:rsidRDefault="005872DA" w:rsidP="00FF5406">
            <w:pPr>
              <w:pStyle w:val="Tijeloteksta"/>
              <w:jc w:val="center"/>
              <w:rPr>
                <w:sz w:val="22"/>
                <w:szCs w:val="22"/>
              </w:rPr>
            </w:pPr>
          </w:p>
        </w:tc>
      </w:tr>
      <w:tr w:rsidR="005872DA" w:rsidRPr="005872DA" w14:paraId="76C809CE" w14:textId="77777777" w:rsidTr="00FF5406">
        <w:trPr>
          <w:cantSplit/>
        </w:trPr>
        <w:tc>
          <w:tcPr>
            <w:tcW w:w="426" w:type="dxa"/>
            <w:shd w:val="clear" w:color="auto" w:fill="auto"/>
            <w:tcMar>
              <w:left w:w="0" w:type="dxa"/>
              <w:right w:w="0" w:type="dxa"/>
            </w:tcMar>
            <w:vAlign w:val="center"/>
            <w:hideMark/>
          </w:tcPr>
          <w:p w14:paraId="2A2C1E5B" w14:textId="77777777" w:rsidR="005872DA" w:rsidRPr="005872DA" w:rsidRDefault="005872DA" w:rsidP="00FF5406">
            <w:pPr>
              <w:pStyle w:val="Tijeloteksta"/>
              <w:jc w:val="center"/>
              <w:rPr>
                <w:sz w:val="22"/>
                <w:szCs w:val="22"/>
              </w:rPr>
            </w:pPr>
            <w:r w:rsidRPr="005872DA">
              <w:rPr>
                <w:sz w:val="22"/>
                <w:szCs w:val="22"/>
              </w:rPr>
              <w:t>269.</w:t>
            </w:r>
          </w:p>
        </w:tc>
        <w:tc>
          <w:tcPr>
            <w:tcW w:w="1276" w:type="dxa"/>
            <w:shd w:val="clear" w:color="auto" w:fill="auto"/>
            <w:tcMar>
              <w:left w:w="0" w:type="dxa"/>
              <w:right w:w="0" w:type="dxa"/>
            </w:tcMar>
            <w:vAlign w:val="center"/>
            <w:hideMark/>
          </w:tcPr>
          <w:p w14:paraId="79955EEC" w14:textId="77777777" w:rsidR="005872DA" w:rsidRPr="005872DA" w:rsidRDefault="005872DA" w:rsidP="00FF5406">
            <w:pPr>
              <w:pStyle w:val="Tijeloteksta"/>
              <w:jc w:val="center"/>
              <w:rPr>
                <w:sz w:val="22"/>
                <w:szCs w:val="22"/>
              </w:rPr>
            </w:pPr>
            <w:r w:rsidRPr="005872DA">
              <w:rPr>
                <w:sz w:val="22"/>
                <w:szCs w:val="22"/>
              </w:rPr>
              <w:t>2022.</w:t>
            </w:r>
          </w:p>
        </w:tc>
        <w:tc>
          <w:tcPr>
            <w:tcW w:w="1134" w:type="dxa"/>
            <w:shd w:val="clear" w:color="auto" w:fill="auto"/>
            <w:tcMar>
              <w:left w:w="0" w:type="dxa"/>
              <w:right w:w="0" w:type="dxa"/>
            </w:tcMar>
            <w:vAlign w:val="center"/>
            <w:hideMark/>
          </w:tcPr>
          <w:p w14:paraId="72678A14" w14:textId="77777777" w:rsidR="005872DA" w:rsidRPr="005872DA" w:rsidRDefault="005872DA" w:rsidP="00FF5406">
            <w:pPr>
              <w:pStyle w:val="Tijeloteksta"/>
              <w:jc w:val="center"/>
              <w:rPr>
                <w:sz w:val="22"/>
                <w:szCs w:val="22"/>
              </w:rPr>
            </w:pPr>
            <w:r w:rsidRPr="005872DA">
              <w:rPr>
                <w:sz w:val="22"/>
                <w:szCs w:val="22"/>
              </w:rPr>
              <w:t>bjanko zadužnica</w:t>
            </w:r>
          </w:p>
        </w:tc>
        <w:tc>
          <w:tcPr>
            <w:tcW w:w="1843" w:type="dxa"/>
            <w:shd w:val="clear" w:color="auto" w:fill="auto"/>
            <w:tcMar>
              <w:left w:w="0" w:type="dxa"/>
              <w:right w:w="0" w:type="dxa"/>
            </w:tcMar>
            <w:vAlign w:val="center"/>
            <w:hideMark/>
          </w:tcPr>
          <w:p w14:paraId="09291555" w14:textId="77777777" w:rsidR="005872DA" w:rsidRPr="005872DA" w:rsidRDefault="005872DA" w:rsidP="00FF5406">
            <w:pPr>
              <w:pStyle w:val="Tijeloteksta"/>
              <w:jc w:val="center"/>
              <w:rPr>
                <w:sz w:val="22"/>
                <w:szCs w:val="22"/>
              </w:rPr>
            </w:pPr>
            <w:r w:rsidRPr="005872DA">
              <w:rPr>
                <w:sz w:val="22"/>
                <w:szCs w:val="22"/>
              </w:rPr>
              <w:t>OV-10475/2022</w:t>
            </w:r>
          </w:p>
        </w:tc>
        <w:tc>
          <w:tcPr>
            <w:tcW w:w="1276" w:type="dxa"/>
            <w:shd w:val="clear" w:color="auto" w:fill="auto"/>
            <w:tcMar>
              <w:left w:w="0" w:type="dxa"/>
              <w:right w:w="0" w:type="dxa"/>
            </w:tcMar>
            <w:vAlign w:val="center"/>
            <w:hideMark/>
          </w:tcPr>
          <w:p w14:paraId="08241F4C" w14:textId="77777777" w:rsidR="005872DA" w:rsidRPr="005872DA" w:rsidRDefault="005872DA" w:rsidP="00FF5406">
            <w:pPr>
              <w:pStyle w:val="Tijeloteksta"/>
              <w:jc w:val="center"/>
              <w:rPr>
                <w:sz w:val="22"/>
                <w:szCs w:val="22"/>
              </w:rPr>
            </w:pPr>
            <w:r w:rsidRPr="005872DA">
              <w:rPr>
                <w:sz w:val="22"/>
                <w:szCs w:val="22"/>
              </w:rPr>
              <w:t>17.570,53</w:t>
            </w:r>
          </w:p>
        </w:tc>
        <w:tc>
          <w:tcPr>
            <w:tcW w:w="708" w:type="dxa"/>
            <w:shd w:val="clear" w:color="auto" w:fill="auto"/>
            <w:tcMar>
              <w:left w:w="0" w:type="dxa"/>
              <w:right w:w="0" w:type="dxa"/>
            </w:tcMar>
            <w:vAlign w:val="center"/>
            <w:hideMark/>
          </w:tcPr>
          <w:p w14:paraId="6CD149AC"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34044BFD" w14:textId="77777777" w:rsidR="005872DA" w:rsidRPr="005872DA" w:rsidRDefault="005872DA" w:rsidP="00FF5406">
            <w:pPr>
              <w:pStyle w:val="Tijeloteksta"/>
              <w:jc w:val="center"/>
              <w:rPr>
                <w:sz w:val="22"/>
                <w:szCs w:val="22"/>
              </w:rPr>
            </w:pPr>
            <w:r w:rsidRPr="005872DA">
              <w:rPr>
                <w:sz w:val="22"/>
                <w:szCs w:val="22"/>
              </w:rPr>
              <w:t>Narodne novine</w:t>
            </w:r>
          </w:p>
        </w:tc>
        <w:tc>
          <w:tcPr>
            <w:tcW w:w="1842" w:type="dxa"/>
            <w:shd w:val="clear" w:color="auto" w:fill="auto"/>
            <w:tcMar>
              <w:left w:w="0" w:type="dxa"/>
              <w:right w:w="0" w:type="dxa"/>
            </w:tcMar>
            <w:vAlign w:val="center"/>
            <w:hideMark/>
          </w:tcPr>
          <w:p w14:paraId="23E3F02B" w14:textId="77777777" w:rsidR="005872DA" w:rsidRPr="005872DA" w:rsidRDefault="005872DA" w:rsidP="00FF5406">
            <w:pPr>
              <w:pStyle w:val="Tijeloteksta"/>
              <w:jc w:val="center"/>
              <w:rPr>
                <w:sz w:val="22"/>
                <w:szCs w:val="22"/>
              </w:rPr>
            </w:pPr>
            <w:r w:rsidRPr="005872DA">
              <w:rPr>
                <w:sz w:val="22"/>
                <w:szCs w:val="22"/>
              </w:rPr>
              <w:t>jamstvo za uredno ispunjenje ugovora</w:t>
            </w:r>
          </w:p>
        </w:tc>
        <w:tc>
          <w:tcPr>
            <w:tcW w:w="1985" w:type="dxa"/>
            <w:shd w:val="clear" w:color="auto" w:fill="auto"/>
            <w:tcMar>
              <w:left w:w="0" w:type="dxa"/>
              <w:right w:w="0" w:type="dxa"/>
            </w:tcMar>
            <w:vAlign w:val="center"/>
            <w:hideMark/>
          </w:tcPr>
          <w:p w14:paraId="7A81717E" w14:textId="77777777" w:rsidR="005872DA" w:rsidRPr="005872DA" w:rsidRDefault="005872DA" w:rsidP="00FF5406">
            <w:pPr>
              <w:pStyle w:val="Tijeloteksta"/>
              <w:jc w:val="center"/>
              <w:rPr>
                <w:sz w:val="22"/>
                <w:szCs w:val="22"/>
              </w:rPr>
            </w:pPr>
            <w:r w:rsidRPr="005872DA">
              <w:rPr>
                <w:sz w:val="22"/>
                <w:szCs w:val="22"/>
              </w:rPr>
              <w:t>Ugovor o nabavi uredskog materijala U-N 40-22</w:t>
            </w:r>
          </w:p>
        </w:tc>
        <w:tc>
          <w:tcPr>
            <w:tcW w:w="1559" w:type="dxa"/>
            <w:shd w:val="clear" w:color="auto" w:fill="auto"/>
            <w:tcMar>
              <w:left w:w="0" w:type="dxa"/>
              <w:right w:w="0" w:type="dxa"/>
            </w:tcMar>
            <w:vAlign w:val="center"/>
            <w:hideMark/>
          </w:tcPr>
          <w:p w14:paraId="52EBE0BD" w14:textId="77777777" w:rsidR="005872DA" w:rsidRPr="005872DA" w:rsidRDefault="005872DA" w:rsidP="00FF5406">
            <w:pPr>
              <w:pStyle w:val="Tijeloteksta"/>
              <w:jc w:val="center"/>
              <w:rPr>
                <w:sz w:val="22"/>
                <w:szCs w:val="22"/>
              </w:rPr>
            </w:pPr>
            <w:r w:rsidRPr="005872DA">
              <w:rPr>
                <w:sz w:val="22"/>
                <w:szCs w:val="22"/>
              </w:rPr>
              <w:t>02.05.2024.</w:t>
            </w:r>
          </w:p>
        </w:tc>
        <w:tc>
          <w:tcPr>
            <w:tcW w:w="709" w:type="dxa"/>
            <w:shd w:val="clear" w:color="auto" w:fill="auto"/>
            <w:tcMar>
              <w:left w:w="0" w:type="dxa"/>
              <w:right w:w="0" w:type="dxa"/>
            </w:tcMar>
            <w:vAlign w:val="center"/>
            <w:hideMark/>
          </w:tcPr>
          <w:p w14:paraId="3E199724" w14:textId="77777777" w:rsidR="005872DA" w:rsidRPr="005872DA" w:rsidRDefault="005872DA" w:rsidP="00FF5406">
            <w:pPr>
              <w:pStyle w:val="Tijeloteksta"/>
              <w:jc w:val="center"/>
              <w:rPr>
                <w:sz w:val="22"/>
                <w:szCs w:val="22"/>
              </w:rPr>
            </w:pPr>
          </w:p>
        </w:tc>
      </w:tr>
      <w:tr w:rsidR="005872DA" w:rsidRPr="005872DA" w14:paraId="2CBB1921" w14:textId="77777777" w:rsidTr="00FF5406">
        <w:trPr>
          <w:cantSplit/>
        </w:trPr>
        <w:tc>
          <w:tcPr>
            <w:tcW w:w="426" w:type="dxa"/>
            <w:shd w:val="clear" w:color="auto" w:fill="auto"/>
            <w:tcMar>
              <w:left w:w="0" w:type="dxa"/>
              <w:right w:w="0" w:type="dxa"/>
            </w:tcMar>
            <w:vAlign w:val="center"/>
            <w:hideMark/>
          </w:tcPr>
          <w:p w14:paraId="732D19D8" w14:textId="77777777" w:rsidR="005872DA" w:rsidRPr="005872DA" w:rsidRDefault="005872DA" w:rsidP="00FF5406">
            <w:pPr>
              <w:pStyle w:val="Tijeloteksta"/>
              <w:jc w:val="center"/>
              <w:rPr>
                <w:sz w:val="22"/>
                <w:szCs w:val="22"/>
              </w:rPr>
            </w:pPr>
            <w:r w:rsidRPr="005872DA">
              <w:rPr>
                <w:sz w:val="22"/>
                <w:szCs w:val="22"/>
              </w:rPr>
              <w:t>270.</w:t>
            </w:r>
          </w:p>
        </w:tc>
        <w:tc>
          <w:tcPr>
            <w:tcW w:w="1276" w:type="dxa"/>
            <w:shd w:val="clear" w:color="auto" w:fill="auto"/>
            <w:tcMar>
              <w:left w:w="0" w:type="dxa"/>
              <w:right w:w="0" w:type="dxa"/>
            </w:tcMar>
            <w:vAlign w:val="center"/>
            <w:hideMark/>
          </w:tcPr>
          <w:p w14:paraId="244576F8" w14:textId="77777777" w:rsidR="005872DA" w:rsidRPr="005872DA" w:rsidRDefault="005872DA" w:rsidP="00FF5406">
            <w:pPr>
              <w:pStyle w:val="Tijeloteksta"/>
              <w:jc w:val="center"/>
              <w:rPr>
                <w:sz w:val="22"/>
                <w:szCs w:val="22"/>
              </w:rPr>
            </w:pPr>
            <w:r w:rsidRPr="005872DA">
              <w:rPr>
                <w:sz w:val="22"/>
                <w:szCs w:val="22"/>
              </w:rPr>
              <w:t>2022.</w:t>
            </w:r>
          </w:p>
        </w:tc>
        <w:tc>
          <w:tcPr>
            <w:tcW w:w="1134" w:type="dxa"/>
            <w:shd w:val="clear" w:color="auto" w:fill="auto"/>
            <w:tcMar>
              <w:left w:w="0" w:type="dxa"/>
              <w:right w:w="0" w:type="dxa"/>
            </w:tcMar>
            <w:vAlign w:val="center"/>
            <w:hideMark/>
          </w:tcPr>
          <w:p w14:paraId="17F1D98B" w14:textId="77777777" w:rsidR="005872DA" w:rsidRPr="005872DA" w:rsidRDefault="005872DA" w:rsidP="00FF5406">
            <w:pPr>
              <w:pStyle w:val="Tijeloteksta"/>
              <w:jc w:val="center"/>
              <w:rPr>
                <w:sz w:val="22"/>
                <w:szCs w:val="22"/>
              </w:rPr>
            </w:pPr>
            <w:r w:rsidRPr="005872DA">
              <w:rPr>
                <w:sz w:val="22"/>
                <w:szCs w:val="22"/>
              </w:rPr>
              <w:t>bjanko zadužnica</w:t>
            </w:r>
          </w:p>
        </w:tc>
        <w:tc>
          <w:tcPr>
            <w:tcW w:w="1843" w:type="dxa"/>
            <w:shd w:val="clear" w:color="auto" w:fill="auto"/>
            <w:tcMar>
              <w:left w:w="0" w:type="dxa"/>
              <w:right w:w="0" w:type="dxa"/>
            </w:tcMar>
            <w:vAlign w:val="center"/>
            <w:hideMark/>
          </w:tcPr>
          <w:p w14:paraId="34336DFB" w14:textId="77777777" w:rsidR="005872DA" w:rsidRPr="005872DA" w:rsidRDefault="005872DA" w:rsidP="00FF5406">
            <w:pPr>
              <w:pStyle w:val="Tijeloteksta"/>
              <w:jc w:val="center"/>
              <w:rPr>
                <w:sz w:val="22"/>
                <w:szCs w:val="22"/>
              </w:rPr>
            </w:pPr>
            <w:r w:rsidRPr="005872DA">
              <w:rPr>
                <w:sz w:val="22"/>
                <w:szCs w:val="22"/>
              </w:rPr>
              <w:t>OV-3582/2020</w:t>
            </w:r>
          </w:p>
        </w:tc>
        <w:tc>
          <w:tcPr>
            <w:tcW w:w="1276" w:type="dxa"/>
            <w:shd w:val="clear" w:color="auto" w:fill="auto"/>
            <w:tcMar>
              <w:left w:w="0" w:type="dxa"/>
              <w:right w:w="0" w:type="dxa"/>
            </w:tcMar>
            <w:vAlign w:val="center"/>
            <w:hideMark/>
          </w:tcPr>
          <w:p w14:paraId="340F10C6" w14:textId="77777777" w:rsidR="005872DA" w:rsidRPr="005872DA" w:rsidRDefault="005872DA" w:rsidP="00FF5406">
            <w:pPr>
              <w:pStyle w:val="Tijeloteksta"/>
              <w:jc w:val="center"/>
              <w:rPr>
                <w:sz w:val="22"/>
                <w:szCs w:val="22"/>
              </w:rPr>
            </w:pPr>
            <w:r w:rsidRPr="005872DA">
              <w:rPr>
                <w:sz w:val="22"/>
                <w:szCs w:val="22"/>
              </w:rPr>
              <w:t>100.000,00</w:t>
            </w:r>
          </w:p>
        </w:tc>
        <w:tc>
          <w:tcPr>
            <w:tcW w:w="708" w:type="dxa"/>
            <w:shd w:val="clear" w:color="auto" w:fill="auto"/>
            <w:tcMar>
              <w:left w:w="0" w:type="dxa"/>
              <w:right w:w="0" w:type="dxa"/>
            </w:tcMar>
            <w:vAlign w:val="center"/>
            <w:hideMark/>
          </w:tcPr>
          <w:p w14:paraId="4103468F"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35B6B27E" w14:textId="77777777" w:rsidR="005872DA" w:rsidRPr="005872DA" w:rsidRDefault="005872DA" w:rsidP="00FF5406">
            <w:pPr>
              <w:pStyle w:val="Tijeloteksta"/>
              <w:jc w:val="center"/>
              <w:rPr>
                <w:sz w:val="22"/>
                <w:szCs w:val="22"/>
              </w:rPr>
            </w:pPr>
            <w:r w:rsidRPr="005872DA">
              <w:rPr>
                <w:sz w:val="22"/>
                <w:szCs w:val="22"/>
              </w:rPr>
              <w:t>Zuber d.o.o.</w:t>
            </w:r>
          </w:p>
        </w:tc>
        <w:tc>
          <w:tcPr>
            <w:tcW w:w="1842" w:type="dxa"/>
            <w:shd w:val="clear" w:color="auto" w:fill="auto"/>
            <w:tcMar>
              <w:left w:w="0" w:type="dxa"/>
              <w:right w:w="0" w:type="dxa"/>
            </w:tcMar>
            <w:vAlign w:val="center"/>
            <w:hideMark/>
          </w:tcPr>
          <w:p w14:paraId="3CEA5DBF" w14:textId="77777777" w:rsidR="005872DA" w:rsidRPr="005872DA" w:rsidRDefault="005872DA" w:rsidP="00FF5406">
            <w:pPr>
              <w:pStyle w:val="Tijeloteksta"/>
              <w:jc w:val="center"/>
              <w:rPr>
                <w:sz w:val="22"/>
                <w:szCs w:val="22"/>
              </w:rPr>
            </w:pPr>
            <w:r w:rsidRPr="005872DA">
              <w:rPr>
                <w:sz w:val="22"/>
                <w:szCs w:val="22"/>
              </w:rPr>
              <w:t>jamstvo za uredno ispunjenje ugovora</w:t>
            </w:r>
          </w:p>
        </w:tc>
        <w:tc>
          <w:tcPr>
            <w:tcW w:w="1985" w:type="dxa"/>
            <w:shd w:val="clear" w:color="auto" w:fill="auto"/>
            <w:tcMar>
              <w:left w:w="0" w:type="dxa"/>
              <w:right w:w="0" w:type="dxa"/>
            </w:tcMar>
            <w:vAlign w:val="center"/>
            <w:hideMark/>
          </w:tcPr>
          <w:p w14:paraId="061B374A" w14:textId="77777777" w:rsidR="005872DA" w:rsidRPr="005872DA" w:rsidRDefault="005872DA" w:rsidP="00FF5406">
            <w:pPr>
              <w:pStyle w:val="Tijeloteksta"/>
              <w:jc w:val="center"/>
              <w:rPr>
                <w:sz w:val="22"/>
                <w:szCs w:val="22"/>
              </w:rPr>
            </w:pPr>
            <w:r w:rsidRPr="005872DA">
              <w:rPr>
                <w:sz w:val="22"/>
                <w:szCs w:val="22"/>
              </w:rPr>
              <w:t>Ugovor o izgradnji dizala na adresi Županijska 4 u Osijeku</w:t>
            </w:r>
          </w:p>
        </w:tc>
        <w:tc>
          <w:tcPr>
            <w:tcW w:w="1559" w:type="dxa"/>
            <w:shd w:val="clear" w:color="auto" w:fill="auto"/>
            <w:tcMar>
              <w:left w:w="0" w:type="dxa"/>
              <w:right w:w="0" w:type="dxa"/>
            </w:tcMar>
            <w:vAlign w:val="center"/>
            <w:hideMark/>
          </w:tcPr>
          <w:p w14:paraId="5D24CF9F" w14:textId="77777777" w:rsidR="005872DA" w:rsidRPr="005872DA" w:rsidRDefault="005872DA" w:rsidP="00FF5406">
            <w:pPr>
              <w:pStyle w:val="Tijeloteksta"/>
              <w:jc w:val="center"/>
              <w:rPr>
                <w:sz w:val="22"/>
                <w:szCs w:val="22"/>
              </w:rPr>
            </w:pPr>
          </w:p>
        </w:tc>
        <w:tc>
          <w:tcPr>
            <w:tcW w:w="709" w:type="dxa"/>
            <w:shd w:val="clear" w:color="auto" w:fill="auto"/>
            <w:tcMar>
              <w:left w:w="0" w:type="dxa"/>
              <w:right w:w="0" w:type="dxa"/>
            </w:tcMar>
            <w:vAlign w:val="center"/>
            <w:hideMark/>
          </w:tcPr>
          <w:p w14:paraId="683DFA60" w14:textId="77777777" w:rsidR="005872DA" w:rsidRPr="005872DA" w:rsidRDefault="005872DA" w:rsidP="00FF5406">
            <w:pPr>
              <w:pStyle w:val="Tijeloteksta"/>
              <w:jc w:val="center"/>
              <w:rPr>
                <w:sz w:val="22"/>
                <w:szCs w:val="22"/>
              </w:rPr>
            </w:pPr>
          </w:p>
        </w:tc>
      </w:tr>
      <w:tr w:rsidR="005872DA" w:rsidRPr="005872DA" w14:paraId="1CDE984D" w14:textId="77777777" w:rsidTr="00FF5406">
        <w:trPr>
          <w:cantSplit/>
        </w:trPr>
        <w:tc>
          <w:tcPr>
            <w:tcW w:w="426" w:type="dxa"/>
            <w:shd w:val="clear" w:color="auto" w:fill="auto"/>
            <w:tcMar>
              <w:left w:w="0" w:type="dxa"/>
              <w:right w:w="0" w:type="dxa"/>
            </w:tcMar>
            <w:vAlign w:val="center"/>
            <w:hideMark/>
          </w:tcPr>
          <w:p w14:paraId="20BFE22E" w14:textId="77777777" w:rsidR="005872DA" w:rsidRPr="005872DA" w:rsidRDefault="005872DA" w:rsidP="00FF5406">
            <w:pPr>
              <w:pStyle w:val="Tijeloteksta"/>
              <w:jc w:val="center"/>
              <w:rPr>
                <w:sz w:val="22"/>
                <w:szCs w:val="22"/>
              </w:rPr>
            </w:pPr>
            <w:r w:rsidRPr="005872DA">
              <w:rPr>
                <w:sz w:val="22"/>
                <w:szCs w:val="22"/>
              </w:rPr>
              <w:t>271.</w:t>
            </w:r>
          </w:p>
        </w:tc>
        <w:tc>
          <w:tcPr>
            <w:tcW w:w="1276" w:type="dxa"/>
            <w:shd w:val="clear" w:color="auto" w:fill="auto"/>
            <w:tcMar>
              <w:left w:w="0" w:type="dxa"/>
              <w:right w:w="0" w:type="dxa"/>
            </w:tcMar>
            <w:vAlign w:val="center"/>
            <w:hideMark/>
          </w:tcPr>
          <w:p w14:paraId="7C54B45B" w14:textId="77777777" w:rsidR="005872DA" w:rsidRPr="005872DA" w:rsidRDefault="005872DA" w:rsidP="00FF5406">
            <w:pPr>
              <w:pStyle w:val="Tijeloteksta"/>
              <w:jc w:val="center"/>
              <w:rPr>
                <w:sz w:val="22"/>
                <w:szCs w:val="22"/>
              </w:rPr>
            </w:pPr>
            <w:r w:rsidRPr="005872DA">
              <w:rPr>
                <w:sz w:val="22"/>
                <w:szCs w:val="22"/>
              </w:rPr>
              <w:t>2022.</w:t>
            </w:r>
          </w:p>
        </w:tc>
        <w:tc>
          <w:tcPr>
            <w:tcW w:w="1134" w:type="dxa"/>
            <w:shd w:val="clear" w:color="auto" w:fill="auto"/>
            <w:tcMar>
              <w:left w:w="0" w:type="dxa"/>
              <w:right w:w="0" w:type="dxa"/>
            </w:tcMar>
            <w:vAlign w:val="center"/>
            <w:hideMark/>
          </w:tcPr>
          <w:p w14:paraId="5898095C" w14:textId="77777777" w:rsidR="005872DA" w:rsidRPr="005872DA" w:rsidRDefault="005872DA" w:rsidP="00FF5406">
            <w:pPr>
              <w:pStyle w:val="Tijeloteksta"/>
              <w:jc w:val="center"/>
              <w:rPr>
                <w:sz w:val="22"/>
                <w:szCs w:val="22"/>
              </w:rPr>
            </w:pPr>
            <w:r w:rsidRPr="005872DA">
              <w:rPr>
                <w:sz w:val="22"/>
                <w:szCs w:val="22"/>
              </w:rPr>
              <w:t>bjanko zadužnica</w:t>
            </w:r>
          </w:p>
        </w:tc>
        <w:tc>
          <w:tcPr>
            <w:tcW w:w="1843" w:type="dxa"/>
            <w:shd w:val="clear" w:color="auto" w:fill="auto"/>
            <w:tcMar>
              <w:left w:w="0" w:type="dxa"/>
              <w:right w:w="0" w:type="dxa"/>
            </w:tcMar>
            <w:vAlign w:val="center"/>
            <w:hideMark/>
          </w:tcPr>
          <w:p w14:paraId="5BABE377" w14:textId="77777777" w:rsidR="005872DA" w:rsidRPr="005872DA" w:rsidRDefault="005872DA" w:rsidP="00FF5406">
            <w:pPr>
              <w:pStyle w:val="Tijeloteksta"/>
              <w:jc w:val="center"/>
              <w:rPr>
                <w:sz w:val="22"/>
                <w:szCs w:val="22"/>
              </w:rPr>
            </w:pPr>
            <w:r w:rsidRPr="005872DA">
              <w:rPr>
                <w:sz w:val="22"/>
                <w:szCs w:val="22"/>
              </w:rPr>
              <w:t>OV-7562/2019</w:t>
            </w:r>
          </w:p>
        </w:tc>
        <w:tc>
          <w:tcPr>
            <w:tcW w:w="1276" w:type="dxa"/>
            <w:shd w:val="clear" w:color="auto" w:fill="auto"/>
            <w:tcMar>
              <w:left w:w="0" w:type="dxa"/>
              <w:right w:w="0" w:type="dxa"/>
            </w:tcMar>
            <w:vAlign w:val="center"/>
            <w:hideMark/>
          </w:tcPr>
          <w:p w14:paraId="6C422C49" w14:textId="77777777" w:rsidR="005872DA" w:rsidRPr="005872DA" w:rsidRDefault="005872DA" w:rsidP="00FF5406">
            <w:pPr>
              <w:pStyle w:val="Tijeloteksta"/>
              <w:jc w:val="center"/>
              <w:rPr>
                <w:sz w:val="22"/>
                <w:szCs w:val="22"/>
              </w:rPr>
            </w:pPr>
            <w:r w:rsidRPr="005872DA">
              <w:rPr>
                <w:sz w:val="22"/>
                <w:szCs w:val="22"/>
              </w:rPr>
              <w:t>10.000,00</w:t>
            </w:r>
          </w:p>
        </w:tc>
        <w:tc>
          <w:tcPr>
            <w:tcW w:w="708" w:type="dxa"/>
            <w:shd w:val="clear" w:color="auto" w:fill="auto"/>
            <w:tcMar>
              <w:left w:w="0" w:type="dxa"/>
              <w:right w:w="0" w:type="dxa"/>
            </w:tcMar>
            <w:vAlign w:val="center"/>
            <w:hideMark/>
          </w:tcPr>
          <w:p w14:paraId="41A9E77A"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2E221002" w14:textId="77777777" w:rsidR="005872DA" w:rsidRPr="005872DA" w:rsidRDefault="005872DA" w:rsidP="00FF5406">
            <w:pPr>
              <w:pStyle w:val="Tijeloteksta"/>
              <w:jc w:val="center"/>
              <w:rPr>
                <w:sz w:val="22"/>
                <w:szCs w:val="22"/>
              </w:rPr>
            </w:pPr>
            <w:r w:rsidRPr="005872DA">
              <w:rPr>
                <w:sz w:val="22"/>
                <w:szCs w:val="22"/>
              </w:rPr>
              <w:t>Insako d.o.o.</w:t>
            </w:r>
          </w:p>
        </w:tc>
        <w:tc>
          <w:tcPr>
            <w:tcW w:w="1842" w:type="dxa"/>
            <w:shd w:val="clear" w:color="auto" w:fill="auto"/>
            <w:tcMar>
              <w:left w:w="0" w:type="dxa"/>
              <w:right w:w="0" w:type="dxa"/>
            </w:tcMar>
            <w:vAlign w:val="center"/>
            <w:hideMark/>
          </w:tcPr>
          <w:p w14:paraId="6BCCEAA6" w14:textId="77777777" w:rsidR="005872DA" w:rsidRPr="005872DA" w:rsidRDefault="005872DA" w:rsidP="00FF5406">
            <w:pPr>
              <w:pStyle w:val="Tijeloteksta"/>
              <w:jc w:val="center"/>
              <w:rPr>
                <w:sz w:val="22"/>
                <w:szCs w:val="22"/>
              </w:rPr>
            </w:pPr>
            <w:r w:rsidRPr="005872DA">
              <w:rPr>
                <w:sz w:val="22"/>
                <w:szCs w:val="22"/>
              </w:rPr>
              <w:t>jamstvo za uredno ispunjenje ugovora</w:t>
            </w:r>
          </w:p>
        </w:tc>
        <w:tc>
          <w:tcPr>
            <w:tcW w:w="1985" w:type="dxa"/>
            <w:shd w:val="clear" w:color="auto" w:fill="auto"/>
            <w:tcMar>
              <w:left w:w="0" w:type="dxa"/>
              <w:right w:w="0" w:type="dxa"/>
            </w:tcMar>
            <w:vAlign w:val="center"/>
            <w:hideMark/>
          </w:tcPr>
          <w:p w14:paraId="2F52DEE9" w14:textId="77777777" w:rsidR="005872DA" w:rsidRPr="005872DA" w:rsidRDefault="005872DA" w:rsidP="00FF5406">
            <w:pPr>
              <w:pStyle w:val="Tijeloteksta"/>
              <w:jc w:val="center"/>
              <w:rPr>
                <w:sz w:val="22"/>
                <w:szCs w:val="22"/>
              </w:rPr>
            </w:pPr>
            <w:r w:rsidRPr="005872DA">
              <w:rPr>
                <w:sz w:val="22"/>
                <w:szCs w:val="22"/>
              </w:rPr>
              <w:t>Ugovor o nabavi materijala za higijenske potrebe (U-N 33-22)</w:t>
            </w:r>
          </w:p>
        </w:tc>
        <w:tc>
          <w:tcPr>
            <w:tcW w:w="1559" w:type="dxa"/>
            <w:shd w:val="clear" w:color="auto" w:fill="auto"/>
            <w:tcMar>
              <w:left w:w="0" w:type="dxa"/>
              <w:right w:w="0" w:type="dxa"/>
            </w:tcMar>
            <w:vAlign w:val="center"/>
            <w:hideMark/>
          </w:tcPr>
          <w:p w14:paraId="193E6D2F" w14:textId="77777777" w:rsidR="005872DA" w:rsidRPr="005872DA" w:rsidRDefault="005872DA" w:rsidP="00FF5406">
            <w:pPr>
              <w:pStyle w:val="Tijeloteksta"/>
              <w:jc w:val="center"/>
              <w:rPr>
                <w:sz w:val="22"/>
                <w:szCs w:val="22"/>
              </w:rPr>
            </w:pPr>
            <w:r w:rsidRPr="005872DA">
              <w:rPr>
                <w:sz w:val="22"/>
                <w:szCs w:val="22"/>
              </w:rPr>
              <w:t>24.5.2023.</w:t>
            </w:r>
          </w:p>
        </w:tc>
        <w:tc>
          <w:tcPr>
            <w:tcW w:w="709" w:type="dxa"/>
            <w:shd w:val="clear" w:color="auto" w:fill="auto"/>
            <w:tcMar>
              <w:left w:w="0" w:type="dxa"/>
              <w:right w:w="0" w:type="dxa"/>
            </w:tcMar>
            <w:vAlign w:val="center"/>
            <w:hideMark/>
          </w:tcPr>
          <w:p w14:paraId="0AEF6411" w14:textId="77777777" w:rsidR="005872DA" w:rsidRPr="005872DA" w:rsidRDefault="005872DA" w:rsidP="00FF5406">
            <w:pPr>
              <w:pStyle w:val="Tijeloteksta"/>
              <w:jc w:val="center"/>
              <w:rPr>
                <w:sz w:val="22"/>
                <w:szCs w:val="22"/>
              </w:rPr>
            </w:pPr>
          </w:p>
        </w:tc>
      </w:tr>
      <w:tr w:rsidR="005872DA" w:rsidRPr="005872DA" w14:paraId="4B7B0272" w14:textId="77777777" w:rsidTr="00FF5406">
        <w:trPr>
          <w:cantSplit/>
        </w:trPr>
        <w:tc>
          <w:tcPr>
            <w:tcW w:w="426" w:type="dxa"/>
            <w:shd w:val="clear" w:color="auto" w:fill="auto"/>
            <w:tcMar>
              <w:left w:w="0" w:type="dxa"/>
              <w:right w:w="0" w:type="dxa"/>
            </w:tcMar>
            <w:vAlign w:val="center"/>
            <w:hideMark/>
          </w:tcPr>
          <w:p w14:paraId="22857753" w14:textId="77777777" w:rsidR="005872DA" w:rsidRPr="005872DA" w:rsidRDefault="005872DA" w:rsidP="00FF5406">
            <w:pPr>
              <w:pStyle w:val="Tijeloteksta"/>
              <w:jc w:val="center"/>
              <w:rPr>
                <w:sz w:val="22"/>
                <w:szCs w:val="22"/>
              </w:rPr>
            </w:pPr>
            <w:r w:rsidRPr="005872DA">
              <w:rPr>
                <w:sz w:val="22"/>
                <w:szCs w:val="22"/>
              </w:rPr>
              <w:t>272.</w:t>
            </w:r>
          </w:p>
        </w:tc>
        <w:tc>
          <w:tcPr>
            <w:tcW w:w="1276" w:type="dxa"/>
            <w:shd w:val="clear" w:color="auto" w:fill="auto"/>
            <w:tcMar>
              <w:left w:w="0" w:type="dxa"/>
              <w:right w:w="0" w:type="dxa"/>
            </w:tcMar>
            <w:vAlign w:val="center"/>
            <w:hideMark/>
          </w:tcPr>
          <w:p w14:paraId="753F6B37" w14:textId="77777777" w:rsidR="005872DA" w:rsidRPr="005872DA" w:rsidRDefault="005872DA" w:rsidP="00FF5406">
            <w:pPr>
              <w:pStyle w:val="Tijeloteksta"/>
              <w:jc w:val="center"/>
              <w:rPr>
                <w:sz w:val="22"/>
                <w:szCs w:val="22"/>
              </w:rPr>
            </w:pPr>
            <w:r w:rsidRPr="005872DA">
              <w:rPr>
                <w:sz w:val="22"/>
                <w:szCs w:val="22"/>
              </w:rPr>
              <w:t>2022.</w:t>
            </w:r>
          </w:p>
        </w:tc>
        <w:tc>
          <w:tcPr>
            <w:tcW w:w="1134" w:type="dxa"/>
            <w:shd w:val="clear" w:color="auto" w:fill="auto"/>
            <w:tcMar>
              <w:left w:w="0" w:type="dxa"/>
              <w:right w:w="0" w:type="dxa"/>
            </w:tcMar>
            <w:vAlign w:val="center"/>
            <w:hideMark/>
          </w:tcPr>
          <w:p w14:paraId="1D010270" w14:textId="77777777" w:rsidR="005872DA" w:rsidRPr="005872DA" w:rsidRDefault="005872DA" w:rsidP="00FF5406">
            <w:pPr>
              <w:pStyle w:val="Tijeloteksta"/>
              <w:jc w:val="center"/>
              <w:rPr>
                <w:sz w:val="22"/>
                <w:szCs w:val="22"/>
              </w:rPr>
            </w:pPr>
            <w:r w:rsidRPr="005872DA">
              <w:rPr>
                <w:sz w:val="22"/>
                <w:szCs w:val="22"/>
              </w:rPr>
              <w:t>bjanko zadužnica</w:t>
            </w:r>
          </w:p>
        </w:tc>
        <w:tc>
          <w:tcPr>
            <w:tcW w:w="1843" w:type="dxa"/>
            <w:shd w:val="clear" w:color="auto" w:fill="auto"/>
            <w:tcMar>
              <w:left w:w="0" w:type="dxa"/>
              <w:right w:w="0" w:type="dxa"/>
            </w:tcMar>
            <w:vAlign w:val="center"/>
            <w:hideMark/>
          </w:tcPr>
          <w:p w14:paraId="4AC73411" w14:textId="77777777" w:rsidR="005872DA" w:rsidRPr="005872DA" w:rsidRDefault="005872DA" w:rsidP="00FF5406">
            <w:pPr>
              <w:pStyle w:val="Tijeloteksta"/>
              <w:jc w:val="center"/>
              <w:rPr>
                <w:sz w:val="22"/>
                <w:szCs w:val="22"/>
              </w:rPr>
            </w:pPr>
            <w:r w:rsidRPr="005872DA">
              <w:rPr>
                <w:sz w:val="22"/>
                <w:szCs w:val="22"/>
              </w:rPr>
              <w:t>OV-17445/2020</w:t>
            </w:r>
          </w:p>
        </w:tc>
        <w:tc>
          <w:tcPr>
            <w:tcW w:w="1276" w:type="dxa"/>
            <w:shd w:val="clear" w:color="auto" w:fill="auto"/>
            <w:tcMar>
              <w:left w:w="0" w:type="dxa"/>
              <w:right w:w="0" w:type="dxa"/>
            </w:tcMar>
            <w:vAlign w:val="center"/>
            <w:hideMark/>
          </w:tcPr>
          <w:p w14:paraId="57253E8D" w14:textId="77777777" w:rsidR="005872DA" w:rsidRPr="005872DA" w:rsidRDefault="005872DA" w:rsidP="00FF5406">
            <w:pPr>
              <w:pStyle w:val="Tijeloteksta"/>
              <w:jc w:val="center"/>
              <w:rPr>
                <w:sz w:val="22"/>
                <w:szCs w:val="22"/>
              </w:rPr>
            </w:pPr>
            <w:r w:rsidRPr="005872DA">
              <w:rPr>
                <w:sz w:val="22"/>
                <w:szCs w:val="22"/>
              </w:rPr>
              <w:t>5.000,00</w:t>
            </w:r>
          </w:p>
        </w:tc>
        <w:tc>
          <w:tcPr>
            <w:tcW w:w="708" w:type="dxa"/>
            <w:shd w:val="clear" w:color="auto" w:fill="auto"/>
            <w:tcMar>
              <w:left w:w="0" w:type="dxa"/>
              <w:right w:w="0" w:type="dxa"/>
            </w:tcMar>
            <w:vAlign w:val="center"/>
            <w:hideMark/>
          </w:tcPr>
          <w:p w14:paraId="4ADD80E9"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2EA754BF" w14:textId="77777777" w:rsidR="005872DA" w:rsidRPr="005872DA" w:rsidRDefault="005872DA" w:rsidP="00FF5406">
            <w:pPr>
              <w:pStyle w:val="Tijeloteksta"/>
              <w:jc w:val="center"/>
              <w:rPr>
                <w:sz w:val="22"/>
                <w:szCs w:val="22"/>
              </w:rPr>
            </w:pPr>
            <w:r w:rsidRPr="005872DA">
              <w:rPr>
                <w:sz w:val="22"/>
                <w:szCs w:val="22"/>
              </w:rPr>
              <w:t>Insako d.o.o.</w:t>
            </w:r>
          </w:p>
        </w:tc>
        <w:tc>
          <w:tcPr>
            <w:tcW w:w="1842" w:type="dxa"/>
            <w:shd w:val="clear" w:color="auto" w:fill="auto"/>
            <w:tcMar>
              <w:left w:w="0" w:type="dxa"/>
              <w:right w:w="0" w:type="dxa"/>
            </w:tcMar>
            <w:vAlign w:val="center"/>
            <w:hideMark/>
          </w:tcPr>
          <w:p w14:paraId="646ADEA7" w14:textId="77777777" w:rsidR="005872DA" w:rsidRPr="005872DA" w:rsidRDefault="005872DA" w:rsidP="00FF5406">
            <w:pPr>
              <w:pStyle w:val="Tijeloteksta"/>
              <w:jc w:val="center"/>
              <w:rPr>
                <w:sz w:val="22"/>
                <w:szCs w:val="22"/>
              </w:rPr>
            </w:pPr>
            <w:r w:rsidRPr="005872DA">
              <w:rPr>
                <w:sz w:val="22"/>
                <w:szCs w:val="22"/>
              </w:rPr>
              <w:t>jamstvo za uredno ispunjenje ugovora</w:t>
            </w:r>
          </w:p>
        </w:tc>
        <w:tc>
          <w:tcPr>
            <w:tcW w:w="1985" w:type="dxa"/>
            <w:shd w:val="clear" w:color="auto" w:fill="auto"/>
            <w:tcMar>
              <w:left w:w="0" w:type="dxa"/>
              <w:right w:w="0" w:type="dxa"/>
            </w:tcMar>
            <w:vAlign w:val="center"/>
            <w:hideMark/>
          </w:tcPr>
          <w:p w14:paraId="72ECA081" w14:textId="77777777" w:rsidR="005872DA" w:rsidRPr="005872DA" w:rsidRDefault="005872DA" w:rsidP="00FF5406">
            <w:pPr>
              <w:pStyle w:val="Tijeloteksta"/>
              <w:jc w:val="center"/>
              <w:rPr>
                <w:sz w:val="22"/>
                <w:szCs w:val="22"/>
              </w:rPr>
            </w:pPr>
            <w:r w:rsidRPr="005872DA">
              <w:rPr>
                <w:sz w:val="22"/>
                <w:szCs w:val="22"/>
              </w:rPr>
              <w:t>Ugovor o nabavi materijala za higijenske potrebe (U-N 33-22)</w:t>
            </w:r>
          </w:p>
        </w:tc>
        <w:tc>
          <w:tcPr>
            <w:tcW w:w="1559" w:type="dxa"/>
            <w:shd w:val="clear" w:color="auto" w:fill="auto"/>
            <w:tcMar>
              <w:left w:w="0" w:type="dxa"/>
              <w:right w:w="0" w:type="dxa"/>
            </w:tcMar>
            <w:vAlign w:val="center"/>
            <w:hideMark/>
          </w:tcPr>
          <w:p w14:paraId="7AD66E05" w14:textId="77777777" w:rsidR="005872DA" w:rsidRPr="005872DA" w:rsidRDefault="005872DA" w:rsidP="00FF5406">
            <w:pPr>
              <w:pStyle w:val="Tijeloteksta"/>
              <w:jc w:val="center"/>
              <w:rPr>
                <w:sz w:val="22"/>
                <w:szCs w:val="22"/>
              </w:rPr>
            </w:pPr>
            <w:r w:rsidRPr="005872DA">
              <w:rPr>
                <w:sz w:val="22"/>
                <w:szCs w:val="22"/>
              </w:rPr>
              <w:t>24.5.2023.</w:t>
            </w:r>
          </w:p>
        </w:tc>
        <w:tc>
          <w:tcPr>
            <w:tcW w:w="709" w:type="dxa"/>
            <w:shd w:val="clear" w:color="auto" w:fill="auto"/>
            <w:tcMar>
              <w:left w:w="0" w:type="dxa"/>
              <w:right w:w="0" w:type="dxa"/>
            </w:tcMar>
            <w:vAlign w:val="center"/>
            <w:hideMark/>
          </w:tcPr>
          <w:p w14:paraId="0F47AB15" w14:textId="77777777" w:rsidR="005872DA" w:rsidRPr="005872DA" w:rsidRDefault="005872DA" w:rsidP="00FF5406">
            <w:pPr>
              <w:pStyle w:val="Tijeloteksta"/>
              <w:jc w:val="center"/>
              <w:rPr>
                <w:sz w:val="22"/>
                <w:szCs w:val="22"/>
              </w:rPr>
            </w:pPr>
          </w:p>
        </w:tc>
      </w:tr>
      <w:tr w:rsidR="005872DA" w:rsidRPr="005872DA" w14:paraId="393DF278" w14:textId="77777777" w:rsidTr="00FF5406">
        <w:trPr>
          <w:cantSplit/>
        </w:trPr>
        <w:tc>
          <w:tcPr>
            <w:tcW w:w="426" w:type="dxa"/>
            <w:shd w:val="clear" w:color="auto" w:fill="auto"/>
            <w:tcMar>
              <w:left w:w="0" w:type="dxa"/>
              <w:right w:w="0" w:type="dxa"/>
            </w:tcMar>
            <w:vAlign w:val="center"/>
            <w:hideMark/>
          </w:tcPr>
          <w:p w14:paraId="4919A3A2" w14:textId="77777777" w:rsidR="005872DA" w:rsidRPr="005872DA" w:rsidRDefault="005872DA" w:rsidP="00FF5406">
            <w:pPr>
              <w:pStyle w:val="Tijeloteksta"/>
              <w:jc w:val="center"/>
              <w:rPr>
                <w:sz w:val="22"/>
                <w:szCs w:val="22"/>
              </w:rPr>
            </w:pPr>
            <w:r w:rsidRPr="005872DA">
              <w:rPr>
                <w:sz w:val="22"/>
                <w:szCs w:val="22"/>
              </w:rPr>
              <w:t>273.</w:t>
            </w:r>
          </w:p>
        </w:tc>
        <w:tc>
          <w:tcPr>
            <w:tcW w:w="1276" w:type="dxa"/>
            <w:shd w:val="clear" w:color="auto" w:fill="auto"/>
            <w:tcMar>
              <w:left w:w="0" w:type="dxa"/>
              <w:right w:w="0" w:type="dxa"/>
            </w:tcMar>
            <w:vAlign w:val="center"/>
            <w:hideMark/>
          </w:tcPr>
          <w:p w14:paraId="77A75DFB" w14:textId="77777777" w:rsidR="005872DA" w:rsidRPr="005872DA" w:rsidRDefault="005872DA" w:rsidP="00FF5406">
            <w:pPr>
              <w:pStyle w:val="Tijeloteksta"/>
              <w:jc w:val="center"/>
              <w:rPr>
                <w:sz w:val="22"/>
                <w:szCs w:val="22"/>
              </w:rPr>
            </w:pPr>
            <w:r w:rsidRPr="005872DA">
              <w:rPr>
                <w:sz w:val="22"/>
                <w:szCs w:val="22"/>
              </w:rPr>
              <w:t>2022.</w:t>
            </w:r>
          </w:p>
        </w:tc>
        <w:tc>
          <w:tcPr>
            <w:tcW w:w="1134" w:type="dxa"/>
            <w:shd w:val="clear" w:color="auto" w:fill="auto"/>
            <w:tcMar>
              <w:left w:w="0" w:type="dxa"/>
              <w:right w:w="0" w:type="dxa"/>
            </w:tcMar>
            <w:vAlign w:val="center"/>
            <w:hideMark/>
          </w:tcPr>
          <w:p w14:paraId="6ACD681B" w14:textId="77777777" w:rsidR="005872DA" w:rsidRPr="005872DA" w:rsidRDefault="005872DA" w:rsidP="00FF5406">
            <w:pPr>
              <w:pStyle w:val="Tijeloteksta"/>
              <w:jc w:val="center"/>
              <w:rPr>
                <w:sz w:val="22"/>
                <w:szCs w:val="22"/>
              </w:rPr>
            </w:pPr>
            <w:r w:rsidRPr="005872DA">
              <w:rPr>
                <w:sz w:val="22"/>
                <w:szCs w:val="22"/>
              </w:rPr>
              <w:t>bjanko zadužnica</w:t>
            </w:r>
          </w:p>
        </w:tc>
        <w:tc>
          <w:tcPr>
            <w:tcW w:w="1843" w:type="dxa"/>
            <w:shd w:val="clear" w:color="auto" w:fill="auto"/>
            <w:tcMar>
              <w:left w:w="0" w:type="dxa"/>
              <w:right w:w="0" w:type="dxa"/>
            </w:tcMar>
            <w:vAlign w:val="center"/>
            <w:hideMark/>
          </w:tcPr>
          <w:p w14:paraId="651FD2CF" w14:textId="77777777" w:rsidR="005872DA" w:rsidRPr="005872DA" w:rsidRDefault="005872DA" w:rsidP="00FF5406">
            <w:pPr>
              <w:pStyle w:val="Tijeloteksta"/>
              <w:jc w:val="center"/>
              <w:rPr>
                <w:sz w:val="22"/>
                <w:szCs w:val="22"/>
              </w:rPr>
            </w:pPr>
            <w:r w:rsidRPr="005872DA">
              <w:rPr>
                <w:sz w:val="22"/>
                <w:szCs w:val="22"/>
              </w:rPr>
              <w:t>OV-2074/2022</w:t>
            </w:r>
          </w:p>
        </w:tc>
        <w:tc>
          <w:tcPr>
            <w:tcW w:w="1276" w:type="dxa"/>
            <w:shd w:val="clear" w:color="auto" w:fill="auto"/>
            <w:tcMar>
              <w:left w:w="0" w:type="dxa"/>
              <w:right w:w="0" w:type="dxa"/>
            </w:tcMar>
            <w:vAlign w:val="center"/>
            <w:hideMark/>
          </w:tcPr>
          <w:p w14:paraId="10E74AE9" w14:textId="77777777" w:rsidR="005872DA" w:rsidRPr="005872DA" w:rsidRDefault="005872DA" w:rsidP="00FF5406">
            <w:pPr>
              <w:pStyle w:val="Tijeloteksta"/>
              <w:jc w:val="center"/>
              <w:rPr>
                <w:sz w:val="22"/>
                <w:szCs w:val="22"/>
              </w:rPr>
            </w:pPr>
            <w:r w:rsidRPr="005872DA">
              <w:rPr>
                <w:sz w:val="22"/>
                <w:szCs w:val="22"/>
              </w:rPr>
              <w:t>10.000,00</w:t>
            </w:r>
          </w:p>
        </w:tc>
        <w:tc>
          <w:tcPr>
            <w:tcW w:w="708" w:type="dxa"/>
            <w:shd w:val="clear" w:color="auto" w:fill="auto"/>
            <w:tcMar>
              <w:left w:w="0" w:type="dxa"/>
              <w:right w:w="0" w:type="dxa"/>
            </w:tcMar>
            <w:vAlign w:val="center"/>
            <w:hideMark/>
          </w:tcPr>
          <w:p w14:paraId="14317BDA"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49691E4E" w14:textId="77777777" w:rsidR="005872DA" w:rsidRPr="005872DA" w:rsidRDefault="005872DA" w:rsidP="00FF5406">
            <w:pPr>
              <w:pStyle w:val="Tijeloteksta"/>
              <w:jc w:val="center"/>
              <w:rPr>
                <w:sz w:val="22"/>
                <w:szCs w:val="22"/>
              </w:rPr>
            </w:pPr>
            <w:r w:rsidRPr="005872DA">
              <w:rPr>
                <w:sz w:val="22"/>
                <w:szCs w:val="22"/>
              </w:rPr>
              <w:t>Energy control</w:t>
            </w:r>
          </w:p>
        </w:tc>
        <w:tc>
          <w:tcPr>
            <w:tcW w:w="1842" w:type="dxa"/>
            <w:shd w:val="clear" w:color="auto" w:fill="auto"/>
            <w:tcMar>
              <w:left w:w="0" w:type="dxa"/>
              <w:right w:w="0" w:type="dxa"/>
            </w:tcMar>
            <w:vAlign w:val="center"/>
            <w:hideMark/>
          </w:tcPr>
          <w:p w14:paraId="60BC7472" w14:textId="77777777" w:rsidR="005872DA" w:rsidRPr="005872DA" w:rsidRDefault="005872DA" w:rsidP="00FF5406">
            <w:pPr>
              <w:pStyle w:val="Tijeloteksta"/>
              <w:jc w:val="center"/>
              <w:rPr>
                <w:sz w:val="22"/>
                <w:szCs w:val="22"/>
              </w:rPr>
            </w:pPr>
            <w:r w:rsidRPr="005872DA">
              <w:rPr>
                <w:sz w:val="22"/>
                <w:szCs w:val="22"/>
              </w:rPr>
              <w:t>jamstvo za otklanjanje nedostataka</w:t>
            </w:r>
          </w:p>
        </w:tc>
        <w:tc>
          <w:tcPr>
            <w:tcW w:w="1985" w:type="dxa"/>
            <w:shd w:val="clear" w:color="auto" w:fill="auto"/>
            <w:tcMar>
              <w:left w:w="0" w:type="dxa"/>
              <w:right w:w="0" w:type="dxa"/>
            </w:tcMar>
            <w:vAlign w:val="center"/>
            <w:hideMark/>
          </w:tcPr>
          <w:p w14:paraId="38CC18A6" w14:textId="77777777" w:rsidR="005872DA" w:rsidRPr="005872DA" w:rsidRDefault="005872DA" w:rsidP="00FF5406">
            <w:pPr>
              <w:pStyle w:val="Tijeloteksta"/>
              <w:jc w:val="center"/>
              <w:rPr>
                <w:sz w:val="22"/>
                <w:szCs w:val="22"/>
              </w:rPr>
            </w:pPr>
            <w:r w:rsidRPr="005872DA">
              <w:rPr>
                <w:sz w:val="22"/>
                <w:szCs w:val="22"/>
              </w:rPr>
              <w:t>Ugovor o isporuci i ugradnji klima uređaja (U-N 32-22)</w:t>
            </w:r>
          </w:p>
        </w:tc>
        <w:tc>
          <w:tcPr>
            <w:tcW w:w="1559" w:type="dxa"/>
            <w:shd w:val="clear" w:color="auto" w:fill="auto"/>
            <w:tcMar>
              <w:left w:w="0" w:type="dxa"/>
              <w:right w:w="0" w:type="dxa"/>
            </w:tcMar>
            <w:vAlign w:val="center"/>
            <w:hideMark/>
          </w:tcPr>
          <w:p w14:paraId="08DA6CFA" w14:textId="77777777" w:rsidR="005872DA" w:rsidRPr="005872DA" w:rsidRDefault="005872DA" w:rsidP="00FF5406">
            <w:pPr>
              <w:pStyle w:val="Tijeloteksta"/>
              <w:jc w:val="center"/>
              <w:rPr>
                <w:sz w:val="22"/>
                <w:szCs w:val="22"/>
              </w:rPr>
            </w:pPr>
            <w:r w:rsidRPr="005872DA">
              <w:rPr>
                <w:sz w:val="22"/>
                <w:szCs w:val="22"/>
              </w:rPr>
              <w:t>29.7.2024.</w:t>
            </w:r>
          </w:p>
        </w:tc>
        <w:tc>
          <w:tcPr>
            <w:tcW w:w="709" w:type="dxa"/>
            <w:shd w:val="clear" w:color="auto" w:fill="auto"/>
            <w:tcMar>
              <w:left w:w="0" w:type="dxa"/>
              <w:right w:w="0" w:type="dxa"/>
            </w:tcMar>
            <w:vAlign w:val="center"/>
            <w:hideMark/>
          </w:tcPr>
          <w:p w14:paraId="3E93700A" w14:textId="77777777" w:rsidR="005872DA" w:rsidRPr="005872DA" w:rsidRDefault="005872DA" w:rsidP="00FF5406">
            <w:pPr>
              <w:pStyle w:val="Tijeloteksta"/>
              <w:jc w:val="center"/>
              <w:rPr>
                <w:sz w:val="22"/>
                <w:szCs w:val="22"/>
              </w:rPr>
            </w:pPr>
          </w:p>
        </w:tc>
      </w:tr>
      <w:tr w:rsidR="005872DA" w:rsidRPr="005872DA" w14:paraId="6034676A" w14:textId="77777777" w:rsidTr="00FF5406">
        <w:trPr>
          <w:cantSplit/>
        </w:trPr>
        <w:tc>
          <w:tcPr>
            <w:tcW w:w="426" w:type="dxa"/>
            <w:shd w:val="clear" w:color="auto" w:fill="auto"/>
            <w:tcMar>
              <w:left w:w="0" w:type="dxa"/>
              <w:right w:w="0" w:type="dxa"/>
            </w:tcMar>
            <w:vAlign w:val="center"/>
            <w:hideMark/>
          </w:tcPr>
          <w:p w14:paraId="188BC056" w14:textId="77777777" w:rsidR="005872DA" w:rsidRPr="005872DA" w:rsidRDefault="005872DA" w:rsidP="00FF5406">
            <w:pPr>
              <w:pStyle w:val="Tijeloteksta"/>
              <w:jc w:val="center"/>
              <w:rPr>
                <w:sz w:val="22"/>
                <w:szCs w:val="22"/>
              </w:rPr>
            </w:pPr>
            <w:r w:rsidRPr="005872DA">
              <w:rPr>
                <w:sz w:val="22"/>
                <w:szCs w:val="22"/>
              </w:rPr>
              <w:lastRenderedPageBreak/>
              <w:t>274.</w:t>
            </w:r>
          </w:p>
        </w:tc>
        <w:tc>
          <w:tcPr>
            <w:tcW w:w="1276" w:type="dxa"/>
            <w:shd w:val="clear" w:color="auto" w:fill="auto"/>
            <w:tcMar>
              <w:left w:w="0" w:type="dxa"/>
              <w:right w:w="0" w:type="dxa"/>
            </w:tcMar>
            <w:vAlign w:val="center"/>
            <w:hideMark/>
          </w:tcPr>
          <w:p w14:paraId="445E5572" w14:textId="77777777" w:rsidR="005872DA" w:rsidRPr="005872DA" w:rsidRDefault="005872DA" w:rsidP="00FF5406">
            <w:pPr>
              <w:pStyle w:val="Tijeloteksta"/>
              <w:jc w:val="center"/>
              <w:rPr>
                <w:sz w:val="22"/>
                <w:szCs w:val="22"/>
              </w:rPr>
            </w:pPr>
            <w:r w:rsidRPr="005872DA">
              <w:rPr>
                <w:sz w:val="22"/>
                <w:szCs w:val="22"/>
              </w:rPr>
              <w:t>2022.</w:t>
            </w:r>
          </w:p>
        </w:tc>
        <w:tc>
          <w:tcPr>
            <w:tcW w:w="1134" w:type="dxa"/>
            <w:shd w:val="clear" w:color="auto" w:fill="auto"/>
            <w:tcMar>
              <w:left w:w="0" w:type="dxa"/>
              <w:right w:w="0" w:type="dxa"/>
            </w:tcMar>
            <w:vAlign w:val="center"/>
            <w:hideMark/>
          </w:tcPr>
          <w:p w14:paraId="7200C4B6" w14:textId="77777777" w:rsidR="005872DA" w:rsidRPr="005872DA" w:rsidRDefault="005872DA" w:rsidP="00FF5406">
            <w:pPr>
              <w:pStyle w:val="Tijeloteksta"/>
              <w:jc w:val="center"/>
              <w:rPr>
                <w:sz w:val="22"/>
                <w:szCs w:val="22"/>
              </w:rPr>
            </w:pPr>
            <w:r w:rsidRPr="005872DA">
              <w:rPr>
                <w:sz w:val="22"/>
                <w:szCs w:val="22"/>
              </w:rPr>
              <w:t>bjanko zadužnica</w:t>
            </w:r>
          </w:p>
        </w:tc>
        <w:tc>
          <w:tcPr>
            <w:tcW w:w="1843" w:type="dxa"/>
            <w:shd w:val="clear" w:color="auto" w:fill="auto"/>
            <w:tcMar>
              <w:left w:w="0" w:type="dxa"/>
              <w:right w:w="0" w:type="dxa"/>
            </w:tcMar>
            <w:vAlign w:val="center"/>
            <w:hideMark/>
          </w:tcPr>
          <w:p w14:paraId="22877334" w14:textId="77777777" w:rsidR="005872DA" w:rsidRPr="005872DA" w:rsidRDefault="005872DA" w:rsidP="00FF5406">
            <w:pPr>
              <w:pStyle w:val="Tijeloteksta"/>
              <w:jc w:val="center"/>
              <w:rPr>
                <w:sz w:val="22"/>
                <w:szCs w:val="22"/>
              </w:rPr>
            </w:pPr>
            <w:r w:rsidRPr="005872DA">
              <w:rPr>
                <w:sz w:val="22"/>
                <w:szCs w:val="22"/>
              </w:rPr>
              <w:t>OV-2075/2022</w:t>
            </w:r>
          </w:p>
        </w:tc>
        <w:tc>
          <w:tcPr>
            <w:tcW w:w="1276" w:type="dxa"/>
            <w:shd w:val="clear" w:color="auto" w:fill="auto"/>
            <w:tcMar>
              <w:left w:w="0" w:type="dxa"/>
              <w:right w:w="0" w:type="dxa"/>
            </w:tcMar>
            <w:vAlign w:val="center"/>
            <w:hideMark/>
          </w:tcPr>
          <w:p w14:paraId="415B59BF" w14:textId="77777777" w:rsidR="005872DA" w:rsidRPr="005872DA" w:rsidRDefault="005872DA" w:rsidP="00FF5406">
            <w:pPr>
              <w:pStyle w:val="Tijeloteksta"/>
              <w:jc w:val="center"/>
              <w:rPr>
                <w:sz w:val="22"/>
                <w:szCs w:val="22"/>
              </w:rPr>
            </w:pPr>
            <w:r w:rsidRPr="005872DA">
              <w:rPr>
                <w:sz w:val="22"/>
                <w:szCs w:val="22"/>
              </w:rPr>
              <w:t>5.000,00</w:t>
            </w:r>
          </w:p>
        </w:tc>
        <w:tc>
          <w:tcPr>
            <w:tcW w:w="708" w:type="dxa"/>
            <w:shd w:val="clear" w:color="auto" w:fill="auto"/>
            <w:tcMar>
              <w:left w:w="0" w:type="dxa"/>
              <w:right w:w="0" w:type="dxa"/>
            </w:tcMar>
            <w:vAlign w:val="center"/>
            <w:hideMark/>
          </w:tcPr>
          <w:p w14:paraId="688ED5A4"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4AA6EBF0" w14:textId="77777777" w:rsidR="005872DA" w:rsidRPr="005872DA" w:rsidRDefault="005872DA" w:rsidP="00FF5406">
            <w:pPr>
              <w:pStyle w:val="Tijeloteksta"/>
              <w:jc w:val="center"/>
              <w:rPr>
                <w:sz w:val="22"/>
                <w:szCs w:val="22"/>
              </w:rPr>
            </w:pPr>
            <w:r w:rsidRPr="005872DA">
              <w:rPr>
                <w:sz w:val="22"/>
                <w:szCs w:val="22"/>
              </w:rPr>
              <w:t>Energy control</w:t>
            </w:r>
          </w:p>
        </w:tc>
        <w:tc>
          <w:tcPr>
            <w:tcW w:w="1842" w:type="dxa"/>
            <w:shd w:val="clear" w:color="auto" w:fill="auto"/>
            <w:tcMar>
              <w:left w:w="0" w:type="dxa"/>
              <w:right w:w="0" w:type="dxa"/>
            </w:tcMar>
            <w:vAlign w:val="center"/>
            <w:hideMark/>
          </w:tcPr>
          <w:p w14:paraId="00B63D98" w14:textId="77777777" w:rsidR="005872DA" w:rsidRPr="005872DA" w:rsidRDefault="005872DA" w:rsidP="00FF5406">
            <w:pPr>
              <w:pStyle w:val="Tijeloteksta"/>
              <w:jc w:val="center"/>
              <w:rPr>
                <w:sz w:val="22"/>
                <w:szCs w:val="22"/>
              </w:rPr>
            </w:pPr>
            <w:r w:rsidRPr="005872DA">
              <w:rPr>
                <w:sz w:val="22"/>
                <w:szCs w:val="22"/>
              </w:rPr>
              <w:t>jamstvo za otklanjanje nedostataka</w:t>
            </w:r>
          </w:p>
        </w:tc>
        <w:tc>
          <w:tcPr>
            <w:tcW w:w="1985" w:type="dxa"/>
            <w:shd w:val="clear" w:color="auto" w:fill="auto"/>
            <w:tcMar>
              <w:left w:w="0" w:type="dxa"/>
              <w:right w:w="0" w:type="dxa"/>
            </w:tcMar>
            <w:vAlign w:val="center"/>
            <w:hideMark/>
          </w:tcPr>
          <w:p w14:paraId="6A6596CE" w14:textId="77777777" w:rsidR="005872DA" w:rsidRPr="005872DA" w:rsidRDefault="005872DA" w:rsidP="00FF5406">
            <w:pPr>
              <w:pStyle w:val="Tijeloteksta"/>
              <w:jc w:val="center"/>
              <w:rPr>
                <w:sz w:val="22"/>
                <w:szCs w:val="22"/>
              </w:rPr>
            </w:pPr>
            <w:r w:rsidRPr="005872DA">
              <w:rPr>
                <w:sz w:val="22"/>
                <w:szCs w:val="22"/>
              </w:rPr>
              <w:t>Ugovor o isporuci i ugradnji klima uređaja (U-N 32-22)</w:t>
            </w:r>
          </w:p>
        </w:tc>
        <w:tc>
          <w:tcPr>
            <w:tcW w:w="1559" w:type="dxa"/>
            <w:shd w:val="clear" w:color="auto" w:fill="auto"/>
            <w:tcMar>
              <w:left w:w="0" w:type="dxa"/>
              <w:right w:w="0" w:type="dxa"/>
            </w:tcMar>
            <w:vAlign w:val="center"/>
            <w:hideMark/>
          </w:tcPr>
          <w:p w14:paraId="56574B95" w14:textId="77777777" w:rsidR="005872DA" w:rsidRPr="005872DA" w:rsidRDefault="005872DA" w:rsidP="00FF5406">
            <w:pPr>
              <w:pStyle w:val="Tijeloteksta"/>
              <w:jc w:val="center"/>
              <w:rPr>
                <w:sz w:val="22"/>
                <w:szCs w:val="22"/>
              </w:rPr>
            </w:pPr>
            <w:r w:rsidRPr="005872DA">
              <w:rPr>
                <w:sz w:val="22"/>
                <w:szCs w:val="22"/>
              </w:rPr>
              <w:t>29.7.2024.</w:t>
            </w:r>
          </w:p>
        </w:tc>
        <w:tc>
          <w:tcPr>
            <w:tcW w:w="709" w:type="dxa"/>
            <w:shd w:val="clear" w:color="auto" w:fill="auto"/>
            <w:tcMar>
              <w:left w:w="0" w:type="dxa"/>
              <w:right w:w="0" w:type="dxa"/>
            </w:tcMar>
            <w:vAlign w:val="center"/>
            <w:hideMark/>
          </w:tcPr>
          <w:p w14:paraId="6DFB63E6" w14:textId="77777777" w:rsidR="005872DA" w:rsidRPr="005872DA" w:rsidRDefault="005872DA" w:rsidP="00FF5406">
            <w:pPr>
              <w:pStyle w:val="Tijeloteksta"/>
              <w:jc w:val="center"/>
              <w:rPr>
                <w:sz w:val="22"/>
                <w:szCs w:val="22"/>
              </w:rPr>
            </w:pPr>
          </w:p>
        </w:tc>
      </w:tr>
      <w:tr w:rsidR="005872DA" w:rsidRPr="005872DA" w14:paraId="5477FDAE" w14:textId="77777777" w:rsidTr="00FF5406">
        <w:trPr>
          <w:cantSplit/>
        </w:trPr>
        <w:tc>
          <w:tcPr>
            <w:tcW w:w="426" w:type="dxa"/>
            <w:shd w:val="clear" w:color="auto" w:fill="auto"/>
            <w:tcMar>
              <w:left w:w="0" w:type="dxa"/>
              <w:right w:w="0" w:type="dxa"/>
            </w:tcMar>
            <w:vAlign w:val="center"/>
            <w:hideMark/>
          </w:tcPr>
          <w:p w14:paraId="557026E5" w14:textId="77777777" w:rsidR="005872DA" w:rsidRPr="005872DA" w:rsidRDefault="005872DA" w:rsidP="00FF5406">
            <w:pPr>
              <w:pStyle w:val="Tijeloteksta"/>
              <w:jc w:val="center"/>
              <w:rPr>
                <w:sz w:val="22"/>
                <w:szCs w:val="22"/>
              </w:rPr>
            </w:pPr>
            <w:r w:rsidRPr="005872DA">
              <w:rPr>
                <w:sz w:val="22"/>
                <w:szCs w:val="22"/>
              </w:rPr>
              <w:t>275.</w:t>
            </w:r>
          </w:p>
        </w:tc>
        <w:tc>
          <w:tcPr>
            <w:tcW w:w="1276" w:type="dxa"/>
            <w:shd w:val="clear" w:color="auto" w:fill="auto"/>
            <w:tcMar>
              <w:left w:w="0" w:type="dxa"/>
              <w:right w:w="0" w:type="dxa"/>
            </w:tcMar>
            <w:vAlign w:val="center"/>
            <w:hideMark/>
          </w:tcPr>
          <w:p w14:paraId="4A9113C8" w14:textId="77777777" w:rsidR="005872DA" w:rsidRPr="005872DA" w:rsidRDefault="005872DA" w:rsidP="00FF5406">
            <w:pPr>
              <w:pStyle w:val="Tijeloteksta"/>
              <w:jc w:val="center"/>
              <w:rPr>
                <w:sz w:val="22"/>
                <w:szCs w:val="22"/>
              </w:rPr>
            </w:pPr>
            <w:r w:rsidRPr="005872DA">
              <w:rPr>
                <w:sz w:val="22"/>
                <w:szCs w:val="22"/>
              </w:rPr>
              <w:t>2022.</w:t>
            </w:r>
          </w:p>
        </w:tc>
        <w:tc>
          <w:tcPr>
            <w:tcW w:w="1134" w:type="dxa"/>
            <w:shd w:val="clear" w:color="auto" w:fill="auto"/>
            <w:tcMar>
              <w:left w:w="0" w:type="dxa"/>
              <w:right w:w="0" w:type="dxa"/>
            </w:tcMar>
            <w:vAlign w:val="center"/>
            <w:hideMark/>
          </w:tcPr>
          <w:p w14:paraId="3AB0AB69" w14:textId="77777777" w:rsidR="005872DA" w:rsidRPr="005872DA" w:rsidRDefault="005872DA" w:rsidP="00FF5406">
            <w:pPr>
              <w:pStyle w:val="Tijeloteksta"/>
              <w:jc w:val="center"/>
              <w:rPr>
                <w:sz w:val="22"/>
                <w:szCs w:val="22"/>
              </w:rPr>
            </w:pPr>
            <w:r w:rsidRPr="005872DA">
              <w:rPr>
                <w:sz w:val="22"/>
                <w:szCs w:val="22"/>
              </w:rPr>
              <w:t>bjanko zadužnica</w:t>
            </w:r>
          </w:p>
        </w:tc>
        <w:tc>
          <w:tcPr>
            <w:tcW w:w="1843" w:type="dxa"/>
            <w:shd w:val="clear" w:color="auto" w:fill="auto"/>
            <w:tcMar>
              <w:left w:w="0" w:type="dxa"/>
              <w:right w:w="0" w:type="dxa"/>
            </w:tcMar>
            <w:vAlign w:val="center"/>
            <w:hideMark/>
          </w:tcPr>
          <w:p w14:paraId="26ACA720" w14:textId="77777777" w:rsidR="005872DA" w:rsidRPr="005872DA" w:rsidRDefault="005872DA" w:rsidP="00FF5406">
            <w:pPr>
              <w:pStyle w:val="Tijeloteksta"/>
              <w:jc w:val="center"/>
              <w:rPr>
                <w:sz w:val="22"/>
                <w:szCs w:val="22"/>
              </w:rPr>
            </w:pPr>
            <w:r w:rsidRPr="005872DA">
              <w:rPr>
                <w:sz w:val="22"/>
                <w:szCs w:val="22"/>
              </w:rPr>
              <w:t>OV-15352/2019</w:t>
            </w:r>
          </w:p>
        </w:tc>
        <w:tc>
          <w:tcPr>
            <w:tcW w:w="1276" w:type="dxa"/>
            <w:shd w:val="clear" w:color="auto" w:fill="auto"/>
            <w:tcMar>
              <w:left w:w="0" w:type="dxa"/>
              <w:right w:w="0" w:type="dxa"/>
            </w:tcMar>
            <w:vAlign w:val="center"/>
            <w:hideMark/>
          </w:tcPr>
          <w:p w14:paraId="48943125" w14:textId="77777777" w:rsidR="005872DA" w:rsidRPr="005872DA" w:rsidRDefault="005872DA" w:rsidP="00FF5406">
            <w:pPr>
              <w:pStyle w:val="Tijeloteksta"/>
              <w:jc w:val="center"/>
              <w:rPr>
                <w:sz w:val="22"/>
                <w:szCs w:val="22"/>
              </w:rPr>
            </w:pPr>
            <w:r w:rsidRPr="005872DA">
              <w:rPr>
                <w:sz w:val="22"/>
                <w:szCs w:val="22"/>
              </w:rPr>
              <w:t>50.000,00</w:t>
            </w:r>
          </w:p>
        </w:tc>
        <w:tc>
          <w:tcPr>
            <w:tcW w:w="708" w:type="dxa"/>
            <w:shd w:val="clear" w:color="auto" w:fill="auto"/>
            <w:tcMar>
              <w:left w:w="0" w:type="dxa"/>
              <w:right w:w="0" w:type="dxa"/>
            </w:tcMar>
            <w:vAlign w:val="center"/>
            <w:hideMark/>
          </w:tcPr>
          <w:p w14:paraId="782E2CF5"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1E7FAF03" w14:textId="77777777" w:rsidR="005872DA" w:rsidRPr="005872DA" w:rsidRDefault="005872DA" w:rsidP="00FF5406">
            <w:pPr>
              <w:pStyle w:val="Tijeloteksta"/>
              <w:jc w:val="center"/>
              <w:rPr>
                <w:sz w:val="22"/>
                <w:szCs w:val="22"/>
              </w:rPr>
            </w:pPr>
            <w:r w:rsidRPr="005872DA">
              <w:rPr>
                <w:sz w:val="22"/>
                <w:szCs w:val="22"/>
              </w:rPr>
              <w:t>Utvrda d.o.o.</w:t>
            </w:r>
          </w:p>
        </w:tc>
        <w:tc>
          <w:tcPr>
            <w:tcW w:w="1842" w:type="dxa"/>
            <w:shd w:val="clear" w:color="auto" w:fill="auto"/>
            <w:tcMar>
              <w:left w:w="0" w:type="dxa"/>
              <w:right w:w="0" w:type="dxa"/>
            </w:tcMar>
            <w:vAlign w:val="center"/>
            <w:hideMark/>
          </w:tcPr>
          <w:p w14:paraId="2369D13F" w14:textId="77777777" w:rsidR="005872DA" w:rsidRPr="005872DA" w:rsidRDefault="005872DA" w:rsidP="00FF5406">
            <w:pPr>
              <w:pStyle w:val="Tijeloteksta"/>
              <w:jc w:val="center"/>
              <w:rPr>
                <w:sz w:val="22"/>
                <w:szCs w:val="22"/>
              </w:rPr>
            </w:pPr>
            <w:r w:rsidRPr="005872DA">
              <w:rPr>
                <w:sz w:val="22"/>
                <w:szCs w:val="22"/>
              </w:rPr>
              <w:t>jamstvo za otklanjanje nedostataka u jamstvenom roku</w:t>
            </w:r>
          </w:p>
        </w:tc>
        <w:tc>
          <w:tcPr>
            <w:tcW w:w="1985" w:type="dxa"/>
            <w:shd w:val="clear" w:color="auto" w:fill="auto"/>
            <w:tcMar>
              <w:left w:w="0" w:type="dxa"/>
              <w:right w:w="0" w:type="dxa"/>
            </w:tcMar>
            <w:vAlign w:val="center"/>
            <w:hideMark/>
          </w:tcPr>
          <w:p w14:paraId="2D8D187B" w14:textId="77777777" w:rsidR="005872DA" w:rsidRPr="005872DA" w:rsidRDefault="005872DA" w:rsidP="00FF5406">
            <w:pPr>
              <w:pStyle w:val="Tijeloteksta"/>
              <w:jc w:val="center"/>
              <w:rPr>
                <w:sz w:val="22"/>
                <w:szCs w:val="22"/>
              </w:rPr>
            </w:pPr>
            <w:r w:rsidRPr="005872DA">
              <w:rPr>
                <w:sz w:val="22"/>
                <w:szCs w:val="22"/>
              </w:rPr>
              <w:t>Ugovor o adaptaciji krova na adresi Županijska 4 u Osijeku (Ekonomat) U-N 80-22</w:t>
            </w:r>
          </w:p>
        </w:tc>
        <w:tc>
          <w:tcPr>
            <w:tcW w:w="1559" w:type="dxa"/>
            <w:shd w:val="clear" w:color="auto" w:fill="auto"/>
            <w:tcMar>
              <w:left w:w="0" w:type="dxa"/>
              <w:right w:w="0" w:type="dxa"/>
            </w:tcMar>
            <w:vAlign w:val="center"/>
            <w:hideMark/>
          </w:tcPr>
          <w:p w14:paraId="18F1022C" w14:textId="77777777" w:rsidR="005872DA" w:rsidRPr="005872DA" w:rsidRDefault="005872DA" w:rsidP="00FF5406">
            <w:pPr>
              <w:pStyle w:val="Tijeloteksta"/>
              <w:jc w:val="center"/>
              <w:rPr>
                <w:sz w:val="22"/>
                <w:szCs w:val="22"/>
              </w:rPr>
            </w:pPr>
            <w:r w:rsidRPr="005872DA">
              <w:rPr>
                <w:sz w:val="22"/>
                <w:szCs w:val="22"/>
              </w:rPr>
              <w:t>03.10.2024.</w:t>
            </w:r>
          </w:p>
        </w:tc>
        <w:tc>
          <w:tcPr>
            <w:tcW w:w="709" w:type="dxa"/>
            <w:shd w:val="clear" w:color="auto" w:fill="auto"/>
            <w:tcMar>
              <w:left w:w="0" w:type="dxa"/>
              <w:right w:w="0" w:type="dxa"/>
            </w:tcMar>
            <w:vAlign w:val="center"/>
            <w:hideMark/>
          </w:tcPr>
          <w:p w14:paraId="70ED2381" w14:textId="77777777" w:rsidR="005872DA" w:rsidRPr="005872DA" w:rsidRDefault="005872DA" w:rsidP="00FF5406">
            <w:pPr>
              <w:pStyle w:val="Tijeloteksta"/>
              <w:jc w:val="center"/>
              <w:rPr>
                <w:sz w:val="22"/>
                <w:szCs w:val="22"/>
              </w:rPr>
            </w:pPr>
          </w:p>
        </w:tc>
      </w:tr>
      <w:tr w:rsidR="005872DA" w:rsidRPr="005872DA" w14:paraId="4DB47615" w14:textId="77777777" w:rsidTr="00FF5406">
        <w:trPr>
          <w:cantSplit/>
        </w:trPr>
        <w:tc>
          <w:tcPr>
            <w:tcW w:w="426" w:type="dxa"/>
            <w:shd w:val="clear" w:color="auto" w:fill="auto"/>
            <w:tcMar>
              <w:left w:w="0" w:type="dxa"/>
              <w:right w:w="0" w:type="dxa"/>
            </w:tcMar>
            <w:vAlign w:val="center"/>
            <w:hideMark/>
          </w:tcPr>
          <w:p w14:paraId="1A4BD2C1" w14:textId="77777777" w:rsidR="005872DA" w:rsidRPr="005872DA" w:rsidRDefault="005872DA" w:rsidP="00FF5406">
            <w:pPr>
              <w:pStyle w:val="Tijeloteksta"/>
              <w:jc w:val="center"/>
              <w:rPr>
                <w:sz w:val="22"/>
                <w:szCs w:val="22"/>
              </w:rPr>
            </w:pPr>
            <w:r w:rsidRPr="005872DA">
              <w:rPr>
                <w:sz w:val="22"/>
                <w:szCs w:val="22"/>
              </w:rPr>
              <w:t>276.</w:t>
            </w:r>
          </w:p>
        </w:tc>
        <w:tc>
          <w:tcPr>
            <w:tcW w:w="1276" w:type="dxa"/>
            <w:shd w:val="clear" w:color="auto" w:fill="auto"/>
            <w:tcMar>
              <w:left w:w="0" w:type="dxa"/>
              <w:right w:w="0" w:type="dxa"/>
            </w:tcMar>
            <w:vAlign w:val="center"/>
            <w:hideMark/>
          </w:tcPr>
          <w:p w14:paraId="69E10815" w14:textId="77777777" w:rsidR="005872DA" w:rsidRPr="005872DA" w:rsidRDefault="005872DA" w:rsidP="00FF5406">
            <w:pPr>
              <w:pStyle w:val="Tijeloteksta"/>
              <w:jc w:val="center"/>
              <w:rPr>
                <w:sz w:val="22"/>
                <w:szCs w:val="22"/>
              </w:rPr>
            </w:pPr>
            <w:r w:rsidRPr="005872DA">
              <w:rPr>
                <w:sz w:val="22"/>
                <w:szCs w:val="22"/>
              </w:rPr>
              <w:t>2022.</w:t>
            </w:r>
          </w:p>
        </w:tc>
        <w:tc>
          <w:tcPr>
            <w:tcW w:w="1134" w:type="dxa"/>
            <w:shd w:val="clear" w:color="auto" w:fill="auto"/>
            <w:tcMar>
              <w:left w:w="0" w:type="dxa"/>
              <w:right w:w="0" w:type="dxa"/>
            </w:tcMar>
            <w:vAlign w:val="center"/>
            <w:hideMark/>
          </w:tcPr>
          <w:p w14:paraId="790002E3" w14:textId="77777777" w:rsidR="005872DA" w:rsidRPr="005872DA" w:rsidRDefault="005872DA" w:rsidP="00FF5406">
            <w:pPr>
              <w:pStyle w:val="Tijeloteksta"/>
              <w:jc w:val="center"/>
              <w:rPr>
                <w:sz w:val="22"/>
                <w:szCs w:val="22"/>
              </w:rPr>
            </w:pPr>
            <w:r w:rsidRPr="005872DA">
              <w:rPr>
                <w:sz w:val="22"/>
                <w:szCs w:val="22"/>
              </w:rPr>
              <w:t>bjanko zadužnica</w:t>
            </w:r>
          </w:p>
        </w:tc>
        <w:tc>
          <w:tcPr>
            <w:tcW w:w="1843" w:type="dxa"/>
            <w:shd w:val="clear" w:color="auto" w:fill="auto"/>
            <w:tcMar>
              <w:left w:w="0" w:type="dxa"/>
              <w:right w:w="0" w:type="dxa"/>
            </w:tcMar>
            <w:vAlign w:val="center"/>
            <w:hideMark/>
          </w:tcPr>
          <w:p w14:paraId="107BC8F0" w14:textId="77777777" w:rsidR="005872DA" w:rsidRPr="005872DA" w:rsidRDefault="005872DA" w:rsidP="00FF5406">
            <w:pPr>
              <w:pStyle w:val="Tijeloteksta"/>
              <w:jc w:val="center"/>
              <w:rPr>
                <w:sz w:val="22"/>
                <w:szCs w:val="22"/>
              </w:rPr>
            </w:pPr>
            <w:r w:rsidRPr="005872DA">
              <w:rPr>
                <w:sz w:val="22"/>
                <w:szCs w:val="22"/>
              </w:rPr>
              <w:t>OV-21370/2022</w:t>
            </w:r>
          </w:p>
        </w:tc>
        <w:tc>
          <w:tcPr>
            <w:tcW w:w="1276" w:type="dxa"/>
            <w:shd w:val="clear" w:color="auto" w:fill="auto"/>
            <w:tcMar>
              <w:left w:w="0" w:type="dxa"/>
              <w:right w:w="0" w:type="dxa"/>
            </w:tcMar>
            <w:vAlign w:val="center"/>
            <w:hideMark/>
          </w:tcPr>
          <w:p w14:paraId="77D84612" w14:textId="77777777" w:rsidR="005872DA" w:rsidRPr="005872DA" w:rsidRDefault="005872DA" w:rsidP="00FF5406">
            <w:pPr>
              <w:pStyle w:val="Tijeloteksta"/>
              <w:jc w:val="center"/>
              <w:rPr>
                <w:sz w:val="22"/>
                <w:szCs w:val="22"/>
              </w:rPr>
            </w:pPr>
            <w:r w:rsidRPr="005872DA">
              <w:rPr>
                <w:sz w:val="22"/>
                <w:szCs w:val="22"/>
              </w:rPr>
              <w:t>77.864,00</w:t>
            </w:r>
          </w:p>
        </w:tc>
        <w:tc>
          <w:tcPr>
            <w:tcW w:w="708" w:type="dxa"/>
            <w:shd w:val="clear" w:color="auto" w:fill="auto"/>
            <w:tcMar>
              <w:left w:w="0" w:type="dxa"/>
              <w:right w:w="0" w:type="dxa"/>
            </w:tcMar>
            <w:vAlign w:val="center"/>
            <w:hideMark/>
          </w:tcPr>
          <w:p w14:paraId="3F052B28"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445578DE" w14:textId="77777777" w:rsidR="005872DA" w:rsidRPr="005872DA" w:rsidRDefault="005872DA" w:rsidP="00FF5406">
            <w:pPr>
              <w:pStyle w:val="Tijeloteksta"/>
              <w:jc w:val="center"/>
              <w:rPr>
                <w:sz w:val="22"/>
                <w:szCs w:val="22"/>
              </w:rPr>
            </w:pPr>
            <w:r w:rsidRPr="005872DA">
              <w:rPr>
                <w:sz w:val="22"/>
                <w:szCs w:val="22"/>
              </w:rPr>
              <w:t>INA-Industrija nafte d.d.</w:t>
            </w:r>
          </w:p>
        </w:tc>
        <w:tc>
          <w:tcPr>
            <w:tcW w:w="1842" w:type="dxa"/>
            <w:shd w:val="clear" w:color="auto" w:fill="auto"/>
            <w:tcMar>
              <w:left w:w="0" w:type="dxa"/>
              <w:right w:w="0" w:type="dxa"/>
            </w:tcMar>
            <w:vAlign w:val="center"/>
            <w:hideMark/>
          </w:tcPr>
          <w:p w14:paraId="1E0AC699" w14:textId="77777777" w:rsidR="005872DA" w:rsidRPr="005872DA" w:rsidRDefault="005872DA" w:rsidP="00FF5406">
            <w:pPr>
              <w:pStyle w:val="Tijeloteksta"/>
              <w:jc w:val="center"/>
              <w:rPr>
                <w:sz w:val="22"/>
                <w:szCs w:val="22"/>
              </w:rPr>
            </w:pPr>
            <w:r w:rsidRPr="005872DA">
              <w:rPr>
                <w:sz w:val="22"/>
                <w:szCs w:val="22"/>
              </w:rPr>
              <w:t>jamsvo za ispunjenje ugovora</w:t>
            </w:r>
          </w:p>
        </w:tc>
        <w:tc>
          <w:tcPr>
            <w:tcW w:w="1985" w:type="dxa"/>
            <w:shd w:val="clear" w:color="auto" w:fill="auto"/>
            <w:tcMar>
              <w:left w:w="0" w:type="dxa"/>
              <w:right w:w="0" w:type="dxa"/>
            </w:tcMar>
            <w:vAlign w:val="center"/>
            <w:hideMark/>
          </w:tcPr>
          <w:p w14:paraId="1E71AF48" w14:textId="77777777" w:rsidR="005872DA" w:rsidRPr="005872DA" w:rsidRDefault="005872DA" w:rsidP="00FF5406">
            <w:pPr>
              <w:pStyle w:val="Tijeloteksta"/>
              <w:jc w:val="center"/>
              <w:rPr>
                <w:sz w:val="22"/>
                <w:szCs w:val="22"/>
              </w:rPr>
            </w:pPr>
            <w:r w:rsidRPr="005872DA">
              <w:rPr>
                <w:sz w:val="22"/>
                <w:szCs w:val="22"/>
              </w:rPr>
              <w:t>Ugovor o nabavi motornog benzina i dizel goriva (U-NMV 13-22)</w:t>
            </w:r>
          </w:p>
        </w:tc>
        <w:tc>
          <w:tcPr>
            <w:tcW w:w="1559" w:type="dxa"/>
            <w:shd w:val="clear" w:color="auto" w:fill="auto"/>
            <w:tcMar>
              <w:left w:w="0" w:type="dxa"/>
              <w:right w:w="0" w:type="dxa"/>
            </w:tcMar>
            <w:vAlign w:val="center"/>
            <w:hideMark/>
          </w:tcPr>
          <w:p w14:paraId="0A5E0C84" w14:textId="77777777" w:rsidR="005872DA" w:rsidRPr="005872DA" w:rsidRDefault="005872DA" w:rsidP="00FF5406">
            <w:pPr>
              <w:pStyle w:val="Tijeloteksta"/>
              <w:jc w:val="center"/>
              <w:rPr>
                <w:sz w:val="22"/>
                <w:szCs w:val="22"/>
              </w:rPr>
            </w:pPr>
            <w:r w:rsidRPr="005872DA">
              <w:rPr>
                <w:sz w:val="22"/>
                <w:szCs w:val="22"/>
              </w:rPr>
              <w:t>31.08.2024.</w:t>
            </w:r>
          </w:p>
        </w:tc>
        <w:tc>
          <w:tcPr>
            <w:tcW w:w="709" w:type="dxa"/>
            <w:shd w:val="clear" w:color="auto" w:fill="auto"/>
            <w:tcMar>
              <w:left w:w="0" w:type="dxa"/>
              <w:right w:w="0" w:type="dxa"/>
            </w:tcMar>
            <w:vAlign w:val="center"/>
            <w:hideMark/>
          </w:tcPr>
          <w:p w14:paraId="5512CFA3" w14:textId="77777777" w:rsidR="005872DA" w:rsidRPr="005872DA" w:rsidRDefault="005872DA" w:rsidP="00FF5406">
            <w:pPr>
              <w:pStyle w:val="Tijeloteksta"/>
              <w:jc w:val="center"/>
              <w:rPr>
                <w:sz w:val="22"/>
                <w:szCs w:val="22"/>
              </w:rPr>
            </w:pPr>
          </w:p>
        </w:tc>
      </w:tr>
      <w:tr w:rsidR="005872DA" w:rsidRPr="005872DA" w14:paraId="4FB6F75C" w14:textId="77777777" w:rsidTr="00FF5406">
        <w:trPr>
          <w:cantSplit/>
        </w:trPr>
        <w:tc>
          <w:tcPr>
            <w:tcW w:w="426" w:type="dxa"/>
            <w:shd w:val="clear" w:color="auto" w:fill="auto"/>
            <w:tcMar>
              <w:left w:w="0" w:type="dxa"/>
              <w:right w:w="0" w:type="dxa"/>
            </w:tcMar>
            <w:vAlign w:val="center"/>
            <w:hideMark/>
          </w:tcPr>
          <w:p w14:paraId="1F22E39D" w14:textId="77777777" w:rsidR="005872DA" w:rsidRPr="005872DA" w:rsidRDefault="005872DA" w:rsidP="00FF5406">
            <w:pPr>
              <w:pStyle w:val="Tijeloteksta"/>
              <w:jc w:val="center"/>
              <w:rPr>
                <w:sz w:val="22"/>
                <w:szCs w:val="22"/>
              </w:rPr>
            </w:pPr>
            <w:r w:rsidRPr="005872DA">
              <w:rPr>
                <w:sz w:val="22"/>
                <w:szCs w:val="22"/>
              </w:rPr>
              <w:t>277.</w:t>
            </w:r>
          </w:p>
        </w:tc>
        <w:tc>
          <w:tcPr>
            <w:tcW w:w="1276" w:type="dxa"/>
            <w:shd w:val="clear" w:color="auto" w:fill="auto"/>
            <w:tcMar>
              <w:left w:w="0" w:type="dxa"/>
              <w:right w:w="0" w:type="dxa"/>
            </w:tcMar>
            <w:vAlign w:val="center"/>
            <w:hideMark/>
          </w:tcPr>
          <w:p w14:paraId="1882CBAA" w14:textId="77777777" w:rsidR="005872DA" w:rsidRPr="005872DA" w:rsidRDefault="005872DA" w:rsidP="00FF5406">
            <w:pPr>
              <w:pStyle w:val="Tijeloteksta"/>
              <w:jc w:val="center"/>
              <w:rPr>
                <w:sz w:val="22"/>
                <w:szCs w:val="22"/>
              </w:rPr>
            </w:pPr>
            <w:r w:rsidRPr="005872DA">
              <w:rPr>
                <w:sz w:val="22"/>
                <w:szCs w:val="22"/>
              </w:rPr>
              <w:t>2022.</w:t>
            </w:r>
          </w:p>
        </w:tc>
        <w:tc>
          <w:tcPr>
            <w:tcW w:w="1134" w:type="dxa"/>
            <w:shd w:val="clear" w:color="auto" w:fill="auto"/>
            <w:tcMar>
              <w:left w:w="0" w:type="dxa"/>
              <w:right w:w="0" w:type="dxa"/>
            </w:tcMar>
            <w:vAlign w:val="center"/>
            <w:hideMark/>
          </w:tcPr>
          <w:p w14:paraId="6CCBF320" w14:textId="77777777" w:rsidR="005872DA" w:rsidRPr="005872DA" w:rsidRDefault="005872DA" w:rsidP="00FF5406">
            <w:pPr>
              <w:pStyle w:val="Tijeloteksta"/>
              <w:jc w:val="center"/>
              <w:rPr>
                <w:sz w:val="22"/>
                <w:szCs w:val="22"/>
              </w:rPr>
            </w:pPr>
            <w:r w:rsidRPr="005872DA">
              <w:rPr>
                <w:sz w:val="22"/>
                <w:szCs w:val="22"/>
              </w:rPr>
              <w:t>bjanko zadužnica</w:t>
            </w:r>
          </w:p>
        </w:tc>
        <w:tc>
          <w:tcPr>
            <w:tcW w:w="1843" w:type="dxa"/>
            <w:shd w:val="clear" w:color="auto" w:fill="auto"/>
            <w:tcMar>
              <w:left w:w="0" w:type="dxa"/>
              <w:right w:w="0" w:type="dxa"/>
            </w:tcMar>
            <w:vAlign w:val="center"/>
            <w:hideMark/>
          </w:tcPr>
          <w:p w14:paraId="673AFF92" w14:textId="77777777" w:rsidR="005872DA" w:rsidRPr="005872DA" w:rsidRDefault="005872DA" w:rsidP="00FF5406">
            <w:pPr>
              <w:pStyle w:val="Tijeloteksta"/>
              <w:jc w:val="center"/>
              <w:rPr>
                <w:sz w:val="22"/>
                <w:szCs w:val="22"/>
              </w:rPr>
            </w:pPr>
            <w:r w:rsidRPr="005872DA">
              <w:rPr>
                <w:sz w:val="22"/>
                <w:szCs w:val="22"/>
              </w:rPr>
              <w:t>OV-10602/2022</w:t>
            </w:r>
          </w:p>
        </w:tc>
        <w:tc>
          <w:tcPr>
            <w:tcW w:w="1276" w:type="dxa"/>
            <w:shd w:val="clear" w:color="auto" w:fill="auto"/>
            <w:tcMar>
              <w:left w:w="0" w:type="dxa"/>
              <w:right w:w="0" w:type="dxa"/>
            </w:tcMar>
            <w:vAlign w:val="center"/>
            <w:hideMark/>
          </w:tcPr>
          <w:p w14:paraId="5D6B6213" w14:textId="77777777" w:rsidR="005872DA" w:rsidRPr="005872DA" w:rsidRDefault="005872DA" w:rsidP="00FF5406">
            <w:pPr>
              <w:pStyle w:val="Tijeloteksta"/>
              <w:jc w:val="center"/>
              <w:rPr>
                <w:sz w:val="22"/>
                <w:szCs w:val="22"/>
              </w:rPr>
            </w:pPr>
            <w:r w:rsidRPr="005872DA">
              <w:rPr>
                <w:sz w:val="22"/>
                <w:szCs w:val="22"/>
              </w:rPr>
              <w:t>10.000,00</w:t>
            </w:r>
          </w:p>
        </w:tc>
        <w:tc>
          <w:tcPr>
            <w:tcW w:w="708" w:type="dxa"/>
            <w:shd w:val="clear" w:color="auto" w:fill="auto"/>
            <w:tcMar>
              <w:left w:w="0" w:type="dxa"/>
              <w:right w:w="0" w:type="dxa"/>
            </w:tcMar>
            <w:vAlign w:val="center"/>
            <w:hideMark/>
          </w:tcPr>
          <w:p w14:paraId="7B9E4B2A"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02B6896A" w14:textId="77777777" w:rsidR="005872DA" w:rsidRPr="005872DA" w:rsidRDefault="005872DA" w:rsidP="00FF5406">
            <w:pPr>
              <w:pStyle w:val="Tijeloteksta"/>
              <w:jc w:val="center"/>
              <w:rPr>
                <w:sz w:val="22"/>
                <w:szCs w:val="22"/>
              </w:rPr>
            </w:pPr>
            <w:r w:rsidRPr="005872DA">
              <w:rPr>
                <w:sz w:val="22"/>
                <w:szCs w:val="22"/>
              </w:rPr>
              <w:t>OT-Optima Telekom d.o.o.(Sedmi Odjel d.o.o.)</w:t>
            </w:r>
          </w:p>
        </w:tc>
        <w:tc>
          <w:tcPr>
            <w:tcW w:w="1842" w:type="dxa"/>
            <w:shd w:val="clear" w:color="auto" w:fill="auto"/>
            <w:tcMar>
              <w:left w:w="0" w:type="dxa"/>
              <w:right w:w="0" w:type="dxa"/>
            </w:tcMar>
            <w:vAlign w:val="center"/>
            <w:hideMark/>
          </w:tcPr>
          <w:p w14:paraId="2FC2646D" w14:textId="77777777" w:rsidR="005872DA" w:rsidRPr="005872DA" w:rsidRDefault="005872DA" w:rsidP="00FF5406">
            <w:pPr>
              <w:pStyle w:val="Tijeloteksta"/>
              <w:jc w:val="center"/>
              <w:rPr>
                <w:sz w:val="22"/>
                <w:szCs w:val="22"/>
              </w:rPr>
            </w:pPr>
            <w:r w:rsidRPr="005872DA">
              <w:rPr>
                <w:sz w:val="22"/>
                <w:szCs w:val="22"/>
              </w:rPr>
              <w:t>jamsvo za ispunjenje ugovora</w:t>
            </w:r>
          </w:p>
        </w:tc>
        <w:tc>
          <w:tcPr>
            <w:tcW w:w="1985" w:type="dxa"/>
            <w:shd w:val="clear" w:color="auto" w:fill="auto"/>
            <w:tcMar>
              <w:left w:w="0" w:type="dxa"/>
              <w:right w:w="0" w:type="dxa"/>
            </w:tcMar>
            <w:vAlign w:val="center"/>
            <w:hideMark/>
          </w:tcPr>
          <w:p w14:paraId="4F9376ED" w14:textId="77777777" w:rsidR="005872DA" w:rsidRPr="005872DA" w:rsidRDefault="005872DA" w:rsidP="00FF5406">
            <w:pPr>
              <w:pStyle w:val="Tijeloteksta"/>
              <w:jc w:val="center"/>
              <w:rPr>
                <w:sz w:val="22"/>
                <w:szCs w:val="22"/>
              </w:rPr>
            </w:pPr>
            <w:r w:rsidRPr="005872DA">
              <w:rPr>
                <w:sz w:val="22"/>
                <w:szCs w:val="22"/>
              </w:rPr>
              <w:t>Ugovor o javnoj nabavi sustava WiFi bežične mreže u OBŽ (U-NMV 23-22)</w:t>
            </w:r>
          </w:p>
        </w:tc>
        <w:tc>
          <w:tcPr>
            <w:tcW w:w="1559" w:type="dxa"/>
            <w:shd w:val="clear" w:color="auto" w:fill="auto"/>
            <w:tcMar>
              <w:left w:w="0" w:type="dxa"/>
              <w:right w:w="0" w:type="dxa"/>
            </w:tcMar>
            <w:vAlign w:val="center"/>
            <w:hideMark/>
          </w:tcPr>
          <w:p w14:paraId="67463DF5" w14:textId="77777777" w:rsidR="005872DA" w:rsidRPr="005872DA" w:rsidRDefault="005872DA" w:rsidP="00FF5406">
            <w:pPr>
              <w:pStyle w:val="Tijeloteksta"/>
              <w:jc w:val="center"/>
              <w:rPr>
                <w:sz w:val="22"/>
                <w:szCs w:val="22"/>
              </w:rPr>
            </w:pPr>
            <w:r w:rsidRPr="005872DA">
              <w:rPr>
                <w:sz w:val="22"/>
                <w:szCs w:val="22"/>
              </w:rPr>
              <w:t>2023.</w:t>
            </w:r>
          </w:p>
        </w:tc>
        <w:tc>
          <w:tcPr>
            <w:tcW w:w="709" w:type="dxa"/>
            <w:shd w:val="clear" w:color="auto" w:fill="auto"/>
            <w:tcMar>
              <w:left w:w="0" w:type="dxa"/>
              <w:right w:w="0" w:type="dxa"/>
            </w:tcMar>
            <w:vAlign w:val="center"/>
            <w:hideMark/>
          </w:tcPr>
          <w:p w14:paraId="0CC3D45F" w14:textId="77777777" w:rsidR="005872DA" w:rsidRPr="005872DA" w:rsidRDefault="005872DA" w:rsidP="00FF5406">
            <w:pPr>
              <w:pStyle w:val="Tijeloteksta"/>
              <w:jc w:val="center"/>
              <w:rPr>
                <w:sz w:val="22"/>
                <w:szCs w:val="22"/>
              </w:rPr>
            </w:pPr>
          </w:p>
        </w:tc>
      </w:tr>
      <w:tr w:rsidR="005872DA" w:rsidRPr="005872DA" w14:paraId="7595E1B0" w14:textId="77777777" w:rsidTr="00FF5406">
        <w:trPr>
          <w:cantSplit/>
        </w:trPr>
        <w:tc>
          <w:tcPr>
            <w:tcW w:w="426" w:type="dxa"/>
            <w:shd w:val="clear" w:color="auto" w:fill="auto"/>
            <w:tcMar>
              <w:left w:w="0" w:type="dxa"/>
              <w:right w:w="0" w:type="dxa"/>
            </w:tcMar>
            <w:vAlign w:val="center"/>
            <w:hideMark/>
          </w:tcPr>
          <w:p w14:paraId="393C5CC3" w14:textId="77777777" w:rsidR="005872DA" w:rsidRPr="005872DA" w:rsidRDefault="005872DA" w:rsidP="00FF5406">
            <w:pPr>
              <w:pStyle w:val="Tijeloteksta"/>
              <w:jc w:val="center"/>
              <w:rPr>
                <w:sz w:val="22"/>
                <w:szCs w:val="22"/>
              </w:rPr>
            </w:pPr>
            <w:r w:rsidRPr="005872DA">
              <w:rPr>
                <w:sz w:val="22"/>
                <w:szCs w:val="22"/>
              </w:rPr>
              <w:t>278.</w:t>
            </w:r>
          </w:p>
        </w:tc>
        <w:tc>
          <w:tcPr>
            <w:tcW w:w="1276" w:type="dxa"/>
            <w:shd w:val="clear" w:color="auto" w:fill="auto"/>
            <w:tcMar>
              <w:left w:w="0" w:type="dxa"/>
              <w:right w:w="0" w:type="dxa"/>
            </w:tcMar>
            <w:vAlign w:val="center"/>
            <w:hideMark/>
          </w:tcPr>
          <w:p w14:paraId="5BBF8499" w14:textId="77777777" w:rsidR="005872DA" w:rsidRPr="005872DA" w:rsidRDefault="005872DA" w:rsidP="00FF5406">
            <w:pPr>
              <w:pStyle w:val="Tijeloteksta"/>
              <w:jc w:val="center"/>
              <w:rPr>
                <w:sz w:val="22"/>
                <w:szCs w:val="22"/>
              </w:rPr>
            </w:pPr>
            <w:r w:rsidRPr="005872DA">
              <w:rPr>
                <w:sz w:val="22"/>
                <w:szCs w:val="22"/>
              </w:rPr>
              <w:t>2022.</w:t>
            </w:r>
          </w:p>
        </w:tc>
        <w:tc>
          <w:tcPr>
            <w:tcW w:w="1134" w:type="dxa"/>
            <w:shd w:val="clear" w:color="auto" w:fill="auto"/>
            <w:tcMar>
              <w:left w:w="0" w:type="dxa"/>
              <w:right w:w="0" w:type="dxa"/>
            </w:tcMar>
            <w:vAlign w:val="center"/>
            <w:hideMark/>
          </w:tcPr>
          <w:p w14:paraId="5D4EC0AA" w14:textId="77777777" w:rsidR="005872DA" w:rsidRPr="005872DA" w:rsidRDefault="005872DA" w:rsidP="00FF5406">
            <w:pPr>
              <w:pStyle w:val="Tijeloteksta"/>
              <w:jc w:val="center"/>
              <w:rPr>
                <w:sz w:val="22"/>
                <w:szCs w:val="22"/>
              </w:rPr>
            </w:pPr>
            <w:r w:rsidRPr="005872DA">
              <w:rPr>
                <w:sz w:val="22"/>
                <w:szCs w:val="22"/>
              </w:rPr>
              <w:t>bjanko zadužnica</w:t>
            </w:r>
          </w:p>
        </w:tc>
        <w:tc>
          <w:tcPr>
            <w:tcW w:w="1843" w:type="dxa"/>
            <w:shd w:val="clear" w:color="auto" w:fill="auto"/>
            <w:tcMar>
              <w:left w:w="0" w:type="dxa"/>
              <w:right w:w="0" w:type="dxa"/>
            </w:tcMar>
            <w:vAlign w:val="center"/>
            <w:hideMark/>
          </w:tcPr>
          <w:p w14:paraId="314226DB" w14:textId="77777777" w:rsidR="005872DA" w:rsidRPr="005872DA" w:rsidRDefault="005872DA" w:rsidP="00FF5406">
            <w:pPr>
              <w:pStyle w:val="Tijeloteksta"/>
              <w:jc w:val="center"/>
              <w:rPr>
                <w:sz w:val="22"/>
                <w:szCs w:val="22"/>
              </w:rPr>
            </w:pPr>
            <w:r w:rsidRPr="005872DA">
              <w:rPr>
                <w:sz w:val="22"/>
                <w:szCs w:val="22"/>
              </w:rPr>
              <w:t>OV-10603/2022</w:t>
            </w:r>
          </w:p>
        </w:tc>
        <w:tc>
          <w:tcPr>
            <w:tcW w:w="1276" w:type="dxa"/>
            <w:shd w:val="clear" w:color="auto" w:fill="auto"/>
            <w:tcMar>
              <w:left w:w="0" w:type="dxa"/>
              <w:right w:w="0" w:type="dxa"/>
            </w:tcMar>
            <w:vAlign w:val="center"/>
            <w:hideMark/>
          </w:tcPr>
          <w:p w14:paraId="51D96504" w14:textId="77777777" w:rsidR="005872DA" w:rsidRPr="005872DA" w:rsidRDefault="005872DA" w:rsidP="00FF5406">
            <w:pPr>
              <w:pStyle w:val="Tijeloteksta"/>
              <w:jc w:val="center"/>
              <w:rPr>
                <w:sz w:val="22"/>
                <w:szCs w:val="22"/>
              </w:rPr>
            </w:pPr>
            <w:r w:rsidRPr="005872DA">
              <w:rPr>
                <w:sz w:val="22"/>
                <w:szCs w:val="22"/>
              </w:rPr>
              <w:t>10.000,00</w:t>
            </w:r>
          </w:p>
        </w:tc>
        <w:tc>
          <w:tcPr>
            <w:tcW w:w="708" w:type="dxa"/>
            <w:shd w:val="clear" w:color="auto" w:fill="auto"/>
            <w:tcMar>
              <w:left w:w="0" w:type="dxa"/>
              <w:right w:w="0" w:type="dxa"/>
            </w:tcMar>
            <w:vAlign w:val="center"/>
            <w:hideMark/>
          </w:tcPr>
          <w:p w14:paraId="1C0532E8"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0E7EA9B4" w14:textId="77777777" w:rsidR="005872DA" w:rsidRPr="005872DA" w:rsidRDefault="005872DA" w:rsidP="00FF5406">
            <w:pPr>
              <w:pStyle w:val="Tijeloteksta"/>
              <w:jc w:val="center"/>
              <w:rPr>
                <w:sz w:val="22"/>
                <w:szCs w:val="22"/>
              </w:rPr>
            </w:pPr>
            <w:r w:rsidRPr="005872DA">
              <w:rPr>
                <w:sz w:val="22"/>
                <w:szCs w:val="22"/>
              </w:rPr>
              <w:t>OT-Optima Telekom d.o.o.(Sedmi Odjel d.o.o.)</w:t>
            </w:r>
          </w:p>
        </w:tc>
        <w:tc>
          <w:tcPr>
            <w:tcW w:w="1842" w:type="dxa"/>
            <w:shd w:val="clear" w:color="auto" w:fill="auto"/>
            <w:tcMar>
              <w:left w:w="0" w:type="dxa"/>
              <w:right w:w="0" w:type="dxa"/>
            </w:tcMar>
            <w:vAlign w:val="center"/>
            <w:hideMark/>
          </w:tcPr>
          <w:p w14:paraId="2C411371" w14:textId="77777777" w:rsidR="005872DA" w:rsidRPr="005872DA" w:rsidRDefault="005872DA" w:rsidP="00FF5406">
            <w:pPr>
              <w:pStyle w:val="Tijeloteksta"/>
              <w:jc w:val="center"/>
              <w:rPr>
                <w:sz w:val="22"/>
                <w:szCs w:val="22"/>
              </w:rPr>
            </w:pPr>
            <w:r w:rsidRPr="005872DA">
              <w:rPr>
                <w:sz w:val="22"/>
                <w:szCs w:val="22"/>
              </w:rPr>
              <w:t>jamsvo za ispunjenje ugovora</w:t>
            </w:r>
          </w:p>
        </w:tc>
        <w:tc>
          <w:tcPr>
            <w:tcW w:w="1985" w:type="dxa"/>
            <w:shd w:val="clear" w:color="auto" w:fill="auto"/>
            <w:tcMar>
              <w:left w:w="0" w:type="dxa"/>
              <w:right w:w="0" w:type="dxa"/>
            </w:tcMar>
            <w:vAlign w:val="center"/>
            <w:hideMark/>
          </w:tcPr>
          <w:p w14:paraId="5793A09A" w14:textId="77777777" w:rsidR="005872DA" w:rsidRPr="005872DA" w:rsidRDefault="005872DA" w:rsidP="00FF5406">
            <w:pPr>
              <w:pStyle w:val="Tijeloteksta"/>
              <w:jc w:val="center"/>
              <w:rPr>
                <w:sz w:val="22"/>
                <w:szCs w:val="22"/>
              </w:rPr>
            </w:pPr>
            <w:r w:rsidRPr="005872DA">
              <w:rPr>
                <w:sz w:val="22"/>
                <w:szCs w:val="22"/>
              </w:rPr>
              <w:t>Ugovor o javnoj nabavi sustava WiFi bežične mreže u OBŽ (U-NMV 23-22)</w:t>
            </w:r>
          </w:p>
        </w:tc>
        <w:tc>
          <w:tcPr>
            <w:tcW w:w="1559" w:type="dxa"/>
            <w:shd w:val="clear" w:color="auto" w:fill="auto"/>
            <w:tcMar>
              <w:left w:w="0" w:type="dxa"/>
              <w:right w:w="0" w:type="dxa"/>
            </w:tcMar>
            <w:vAlign w:val="center"/>
            <w:hideMark/>
          </w:tcPr>
          <w:p w14:paraId="558529E2" w14:textId="77777777" w:rsidR="005872DA" w:rsidRPr="005872DA" w:rsidRDefault="005872DA" w:rsidP="00FF5406">
            <w:pPr>
              <w:pStyle w:val="Tijeloteksta"/>
              <w:jc w:val="center"/>
              <w:rPr>
                <w:sz w:val="22"/>
                <w:szCs w:val="22"/>
              </w:rPr>
            </w:pPr>
            <w:r w:rsidRPr="005872DA">
              <w:rPr>
                <w:sz w:val="22"/>
                <w:szCs w:val="22"/>
              </w:rPr>
              <w:t>2023.</w:t>
            </w:r>
          </w:p>
        </w:tc>
        <w:tc>
          <w:tcPr>
            <w:tcW w:w="709" w:type="dxa"/>
            <w:shd w:val="clear" w:color="auto" w:fill="auto"/>
            <w:tcMar>
              <w:left w:w="0" w:type="dxa"/>
              <w:right w:w="0" w:type="dxa"/>
            </w:tcMar>
            <w:vAlign w:val="center"/>
            <w:hideMark/>
          </w:tcPr>
          <w:p w14:paraId="70A49931" w14:textId="77777777" w:rsidR="005872DA" w:rsidRPr="005872DA" w:rsidRDefault="005872DA" w:rsidP="00FF5406">
            <w:pPr>
              <w:pStyle w:val="Tijeloteksta"/>
              <w:jc w:val="center"/>
              <w:rPr>
                <w:sz w:val="22"/>
                <w:szCs w:val="22"/>
              </w:rPr>
            </w:pPr>
          </w:p>
        </w:tc>
      </w:tr>
      <w:tr w:rsidR="005872DA" w:rsidRPr="005872DA" w14:paraId="32A0FA1B" w14:textId="77777777" w:rsidTr="00FF5406">
        <w:trPr>
          <w:cantSplit/>
        </w:trPr>
        <w:tc>
          <w:tcPr>
            <w:tcW w:w="426" w:type="dxa"/>
            <w:shd w:val="clear" w:color="auto" w:fill="auto"/>
            <w:tcMar>
              <w:left w:w="0" w:type="dxa"/>
              <w:right w:w="0" w:type="dxa"/>
            </w:tcMar>
            <w:vAlign w:val="center"/>
            <w:hideMark/>
          </w:tcPr>
          <w:p w14:paraId="12000491" w14:textId="77777777" w:rsidR="005872DA" w:rsidRPr="005872DA" w:rsidRDefault="005872DA" w:rsidP="00FF5406">
            <w:pPr>
              <w:pStyle w:val="Tijeloteksta"/>
              <w:jc w:val="center"/>
              <w:rPr>
                <w:sz w:val="22"/>
                <w:szCs w:val="22"/>
              </w:rPr>
            </w:pPr>
            <w:r w:rsidRPr="005872DA">
              <w:rPr>
                <w:sz w:val="22"/>
                <w:szCs w:val="22"/>
              </w:rPr>
              <w:t>279.</w:t>
            </w:r>
          </w:p>
        </w:tc>
        <w:tc>
          <w:tcPr>
            <w:tcW w:w="1276" w:type="dxa"/>
            <w:shd w:val="clear" w:color="auto" w:fill="auto"/>
            <w:tcMar>
              <w:left w:w="0" w:type="dxa"/>
              <w:right w:w="0" w:type="dxa"/>
            </w:tcMar>
            <w:vAlign w:val="center"/>
            <w:hideMark/>
          </w:tcPr>
          <w:p w14:paraId="25BBEA3F" w14:textId="77777777" w:rsidR="005872DA" w:rsidRPr="005872DA" w:rsidRDefault="005872DA" w:rsidP="00FF5406">
            <w:pPr>
              <w:pStyle w:val="Tijeloteksta"/>
              <w:jc w:val="center"/>
              <w:rPr>
                <w:sz w:val="22"/>
                <w:szCs w:val="22"/>
              </w:rPr>
            </w:pPr>
            <w:r w:rsidRPr="005872DA">
              <w:rPr>
                <w:sz w:val="22"/>
                <w:szCs w:val="22"/>
              </w:rPr>
              <w:t>2022.</w:t>
            </w:r>
          </w:p>
        </w:tc>
        <w:tc>
          <w:tcPr>
            <w:tcW w:w="1134" w:type="dxa"/>
            <w:shd w:val="clear" w:color="auto" w:fill="auto"/>
            <w:tcMar>
              <w:left w:w="0" w:type="dxa"/>
              <w:right w:w="0" w:type="dxa"/>
            </w:tcMar>
            <w:vAlign w:val="center"/>
            <w:hideMark/>
          </w:tcPr>
          <w:p w14:paraId="351635E0" w14:textId="77777777" w:rsidR="005872DA" w:rsidRPr="005872DA" w:rsidRDefault="005872DA" w:rsidP="00FF5406">
            <w:pPr>
              <w:pStyle w:val="Tijeloteksta"/>
              <w:jc w:val="center"/>
              <w:rPr>
                <w:sz w:val="22"/>
                <w:szCs w:val="22"/>
              </w:rPr>
            </w:pPr>
            <w:r w:rsidRPr="005872DA">
              <w:rPr>
                <w:sz w:val="22"/>
                <w:szCs w:val="22"/>
              </w:rPr>
              <w:t>bjanko zadužnica</w:t>
            </w:r>
          </w:p>
        </w:tc>
        <w:tc>
          <w:tcPr>
            <w:tcW w:w="1843" w:type="dxa"/>
            <w:shd w:val="clear" w:color="auto" w:fill="auto"/>
            <w:tcMar>
              <w:left w:w="0" w:type="dxa"/>
              <w:right w:w="0" w:type="dxa"/>
            </w:tcMar>
            <w:vAlign w:val="center"/>
            <w:hideMark/>
          </w:tcPr>
          <w:p w14:paraId="301D94B0" w14:textId="77777777" w:rsidR="005872DA" w:rsidRPr="005872DA" w:rsidRDefault="005872DA" w:rsidP="00FF5406">
            <w:pPr>
              <w:pStyle w:val="Tijeloteksta"/>
              <w:jc w:val="center"/>
              <w:rPr>
                <w:sz w:val="22"/>
                <w:szCs w:val="22"/>
              </w:rPr>
            </w:pPr>
            <w:r w:rsidRPr="005872DA">
              <w:rPr>
                <w:sz w:val="22"/>
                <w:szCs w:val="22"/>
              </w:rPr>
              <w:t>OV-10600/2022</w:t>
            </w:r>
          </w:p>
        </w:tc>
        <w:tc>
          <w:tcPr>
            <w:tcW w:w="1276" w:type="dxa"/>
            <w:shd w:val="clear" w:color="auto" w:fill="auto"/>
            <w:tcMar>
              <w:left w:w="0" w:type="dxa"/>
              <w:right w:w="0" w:type="dxa"/>
            </w:tcMar>
            <w:vAlign w:val="center"/>
            <w:hideMark/>
          </w:tcPr>
          <w:p w14:paraId="79DDF442" w14:textId="77777777" w:rsidR="005872DA" w:rsidRPr="005872DA" w:rsidRDefault="005872DA" w:rsidP="00FF5406">
            <w:pPr>
              <w:pStyle w:val="Tijeloteksta"/>
              <w:jc w:val="center"/>
              <w:rPr>
                <w:sz w:val="22"/>
                <w:szCs w:val="22"/>
              </w:rPr>
            </w:pPr>
            <w:r w:rsidRPr="005872DA">
              <w:rPr>
                <w:sz w:val="22"/>
                <w:szCs w:val="22"/>
              </w:rPr>
              <w:t>10.000,00</w:t>
            </w:r>
          </w:p>
        </w:tc>
        <w:tc>
          <w:tcPr>
            <w:tcW w:w="708" w:type="dxa"/>
            <w:shd w:val="clear" w:color="auto" w:fill="auto"/>
            <w:tcMar>
              <w:left w:w="0" w:type="dxa"/>
              <w:right w:w="0" w:type="dxa"/>
            </w:tcMar>
            <w:vAlign w:val="center"/>
            <w:hideMark/>
          </w:tcPr>
          <w:p w14:paraId="52F07D63"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hideMark/>
          </w:tcPr>
          <w:p w14:paraId="6F073114" w14:textId="77777777" w:rsidR="005872DA" w:rsidRPr="005872DA" w:rsidRDefault="005872DA" w:rsidP="00FF5406">
            <w:pPr>
              <w:jc w:val="center"/>
              <w:rPr>
                <w:sz w:val="22"/>
                <w:szCs w:val="22"/>
              </w:rPr>
            </w:pPr>
            <w:r w:rsidRPr="005872DA">
              <w:rPr>
                <w:sz w:val="22"/>
                <w:szCs w:val="22"/>
              </w:rPr>
              <w:t>OT-Optima Telekom d.o.o.(Sedmi Odjel d.o.o.)</w:t>
            </w:r>
          </w:p>
        </w:tc>
        <w:tc>
          <w:tcPr>
            <w:tcW w:w="1842" w:type="dxa"/>
            <w:shd w:val="clear" w:color="auto" w:fill="auto"/>
            <w:tcMar>
              <w:left w:w="0" w:type="dxa"/>
              <w:right w:w="0" w:type="dxa"/>
            </w:tcMar>
            <w:vAlign w:val="center"/>
            <w:hideMark/>
          </w:tcPr>
          <w:p w14:paraId="01F2BE9C" w14:textId="77777777" w:rsidR="005872DA" w:rsidRPr="005872DA" w:rsidRDefault="005872DA" w:rsidP="00FF5406">
            <w:pPr>
              <w:pStyle w:val="Tijeloteksta"/>
              <w:jc w:val="center"/>
              <w:rPr>
                <w:sz w:val="22"/>
                <w:szCs w:val="22"/>
              </w:rPr>
            </w:pPr>
            <w:r w:rsidRPr="005872DA">
              <w:rPr>
                <w:sz w:val="22"/>
                <w:szCs w:val="22"/>
              </w:rPr>
              <w:t>jamsvo za ispunjenje ugovora</w:t>
            </w:r>
          </w:p>
        </w:tc>
        <w:tc>
          <w:tcPr>
            <w:tcW w:w="1985" w:type="dxa"/>
            <w:shd w:val="clear" w:color="auto" w:fill="auto"/>
            <w:tcMar>
              <w:left w:w="0" w:type="dxa"/>
              <w:right w:w="0" w:type="dxa"/>
            </w:tcMar>
            <w:vAlign w:val="center"/>
            <w:hideMark/>
          </w:tcPr>
          <w:p w14:paraId="58872157" w14:textId="77777777" w:rsidR="005872DA" w:rsidRPr="005872DA" w:rsidRDefault="005872DA" w:rsidP="00FF5406">
            <w:pPr>
              <w:pStyle w:val="Tijeloteksta"/>
              <w:jc w:val="center"/>
              <w:rPr>
                <w:sz w:val="22"/>
                <w:szCs w:val="22"/>
              </w:rPr>
            </w:pPr>
            <w:r w:rsidRPr="005872DA">
              <w:rPr>
                <w:sz w:val="22"/>
                <w:szCs w:val="22"/>
              </w:rPr>
              <w:t>Ugovor o javnoj nabavi sustava WiFi bežične mreže u OBŽ (U-NMV 23-22)</w:t>
            </w:r>
          </w:p>
        </w:tc>
        <w:tc>
          <w:tcPr>
            <w:tcW w:w="1559" w:type="dxa"/>
            <w:shd w:val="clear" w:color="auto" w:fill="auto"/>
            <w:tcMar>
              <w:left w:w="0" w:type="dxa"/>
              <w:right w:w="0" w:type="dxa"/>
            </w:tcMar>
            <w:vAlign w:val="center"/>
            <w:hideMark/>
          </w:tcPr>
          <w:p w14:paraId="5316E910" w14:textId="77777777" w:rsidR="005872DA" w:rsidRPr="005872DA" w:rsidRDefault="005872DA" w:rsidP="00FF5406">
            <w:pPr>
              <w:pStyle w:val="Tijeloteksta"/>
              <w:jc w:val="center"/>
              <w:rPr>
                <w:sz w:val="22"/>
                <w:szCs w:val="22"/>
              </w:rPr>
            </w:pPr>
            <w:r w:rsidRPr="005872DA">
              <w:rPr>
                <w:sz w:val="22"/>
                <w:szCs w:val="22"/>
              </w:rPr>
              <w:t>2023.</w:t>
            </w:r>
          </w:p>
        </w:tc>
        <w:tc>
          <w:tcPr>
            <w:tcW w:w="709" w:type="dxa"/>
            <w:shd w:val="clear" w:color="auto" w:fill="auto"/>
            <w:tcMar>
              <w:left w:w="0" w:type="dxa"/>
              <w:right w:w="0" w:type="dxa"/>
            </w:tcMar>
            <w:vAlign w:val="center"/>
            <w:hideMark/>
          </w:tcPr>
          <w:p w14:paraId="30F7EF38" w14:textId="77777777" w:rsidR="005872DA" w:rsidRPr="005872DA" w:rsidRDefault="005872DA" w:rsidP="00FF5406">
            <w:pPr>
              <w:pStyle w:val="Tijeloteksta"/>
              <w:jc w:val="center"/>
              <w:rPr>
                <w:sz w:val="22"/>
                <w:szCs w:val="22"/>
              </w:rPr>
            </w:pPr>
          </w:p>
        </w:tc>
      </w:tr>
      <w:tr w:rsidR="005872DA" w:rsidRPr="005872DA" w14:paraId="6C59ECF4" w14:textId="77777777" w:rsidTr="00FF5406">
        <w:trPr>
          <w:cantSplit/>
        </w:trPr>
        <w:tc>
          <w:tcPr>
            <w:tcW w:w="426" w:type="dxa"/>
            <w:shd w:val="clear" w:color="auto" w:fill="auto"/>
            <w:tcMar>
              <w:left w:w="0" w:type="dxa"/>
              <w:right w:w="0" w:type="dxa"/>
            </w:tcMar>
            <w:vAlign w:val="center"/>
            <w:hideMark/>
          </w:tcPr>
          <w:p w14:paraId="64A7B194" w14:textId="77777777" w:rsidR="005872DA" w:rsidRPr="005872DA" w:rsidRDefault="005872DA" w:rsidP="00FF5406">
            <w:pPr>
              <w:pStyle w:val="Tijeloteksta"/>
              <w:jc w:val="center"/>
              <w:rPr>
                <w:sz w:val="22"/>
                <w:szCs w:val="22"/>
              </w:rPr>
            </w:pPr>
            <w:r w:rsidRPr="005872DA">
              <w:rPr>
                <w:sz w:val="22"/>
                <w:szCs w:val="22"/>
              </w:rPr>
              <w:t>280.</w:t>
            </w:r>
          </w:p>
        </w:tc>
        <w:tc>
          <w:tcPr>
            <w:tcW w:w="1276" w:type="dxa"/>
            <w:shd w:val="clear" w:color="auto" w:fill="auto"/>
            <w:tcMar>
              <w:left w:w="0" w:type="dxa"/>
              <w:right w:w="0" w:type="dxa"/>
            </w:tcMar>
            <w:vAlign w:val="center"/>
            <w:hideMark/>
          </w:tcPr>
          <w:p w14:paraId="10545775" w14:textId="77777777" w:rsidR="005872DA" w:rsidRPr="005872DA" w:rsidRDefault="005872DA" w:rsidP="00FF5406">
            <w:pPr>
              <w:pStyle w:val="Tijeloteksta"/>
              <w:jc w:val="center"/>
              <w:rPr>
                <w:sz w:val="22"/>
                <w:szCs w:val="22"/>
              </w:rPr>
            </w:pPr>
            <w:r w:rsidRPr="005872DA">
              <w:rPr>
                <w:sz w:val="22"/>
                <w:szCs w:val="22"/>
              </w:rPr>
              <w:t>2022.</w:t>
            </w:r>
          </w:p>
        </w:tc>
        <w:tc>
          <w:tcPr>
            <w:tcW w:w="1134" w:type="dxa"/>
            <w:shd w:val="clear" w:color="auto" w:fill="auto"/>
            <w:tcMar>
              <w:left w:w="0" w:type="dxa"/>
              <w:right w:w="0" w:type="dxa"/>
            </w:tcMar>
            <w:vAlign w:val="center"/>
            <w:hideMark/>
          </w:tcPr>
          <w:p w14:paraId="0EABCB12" w14:textId="77777777" w:rsidR="005872DA" w:rsidRPr="005872DA" w:rsidRDefault="005872DA" w:rsidP="00FF5406">
            <w:pPr>
              <w:pStyle w:val="Tijeloteksta"/>
              <w:jc w:val="center"/>
              <w:rPr>
                <w:sz w:val="22"/>
                <w:szCs w:val="22"/>
              </w:rPr>
            </w:pPr>
            <w:r w:rsidRPr="005872DA">
              <w:rPr>
                <w:sz w:val="22"/>
                <w:szCs w:val="22"/>
              </w:rPr>
              <w:t>bjanko zadužnica</w:t>
            </w:r>
          </w:p>
        </w:tc>
        <w:tc>
          <w:tcPr>
            <w:tcW w:w="1843" w:type="dxa"/>
            <w:shd w:val="clear" w:color="auto" w:fill="auto"/>
            <w:tcMar>
              <w:left w:w="0" w:type="dxa"/>
              <w:right w:w="0" w:type="dxa"/>
            </w:tcMar>
            <w:vAlign w:val="center"/>
            <w:hideMark/>
          </w:tcPr>
          <w:p w14:paraId="6F9A216A" w14:textId="77777777" w:rsidR="005872DA" w:rsidRPr="005872DA" w:rsidRDefault="005872DA" w:rsidP="00FF5406">
            <w:pPr>
              <w:pStyle w:val="Tijeloteksta"/>
              <w:jc w:val="center"/>
              <w:rPr>
                <w:sz w:val="22"/>
                <w:szCs w:val="22"/>
              </w:rPr>
            </w:pPr>
            <w:r w:rsidRPr="005872DA">
              <w:rPr>
                <w:sz w:val="22"/>
                <w:szCs w:val="22"/>
              </w:rPr>
              <w:t>OV-10607/2022</w:t>
            </w:r>
          </w:p>
        </w:tc>
        <w:tc>
          <w:tcPr>
            <w:tcW w:w="1276" w:type="dxa"/>
            <w:shd w:val="clear" w:color="auto" w:fill="auto"/>
            <w:tcMar>
              <w:left w:w="0" w:type="dxa"/>
              <w:right w:w="0" w:type="dxa"/>
            </w:tcMar>
            <w:vAlign w:val="center"/>
            <w:hideMark/>
          </w:tcPr>
          <w:p w14:paraId="0700E256" w14:textId="77777777" w:rsidR="005872DA" w:rsidRPr="005872DA" w:rsidRDefault="005872DA" w:rsidP="00FF5406">
            <w:pPr>
              <w:pStyle w:val="Tijeloteksta"/>
              <w:jc w:val="center"/>
              <w:rPr>
                <w:sz w:val="22"/>
                <w:szCs w:val="22"/>
              </w:rPr>
            </w:pPr>
            <w:r w:rsidRPr="005872DA">
              <w:rPr>
                <w:sz w:val="22"/>
                <w:szCs w:val="22"/>
              </w:rPr>
              <w:t>50.000,00</w:t>
            </w:r>
          </w:p>
        </w:tc>
        <w:tc>
          <w:tcPr>
            <w:tcW w:w="708" w:type="dxa"/>
            <w:shd w:val="clear" w:color="auto" w:fill="auto"/>
            <w:tcMar>
              <w:left w:w="0" w:type="dxa"/>
              <w:right w:w="0" w:type="dxa"/>
            </w:tcMar>
            <w:vAlign w:val="center"/>
            <w:hideMark/>
          </w:tcPr>
          <w:p w14:paraId="47F7B66A"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hideMark/>
          </w:tcPr>
          <w:p w14:paraId="051DCAB1" w14:textId="77777777" w:rsidR="005872DA" w:rsidRPr="005872DA" w:rsidRDefault="005872DA" w:rsidP="00FF5406">
            <w:pPr>
              <w:jc w:val="center"/>
              <w:rPr>
                <w:sz w:val="22"/>
                <w:szCs w:val="22"/>
              </w:rPr>
            </w:pPr>
            <w:r w:rsidRPr="005872DA">
              <w:rPr>
                <w:sz w:val="22"/>
                <w:szCs w:val="22"/>
              </w:rPr>
              <w:t>OT-Optima Telekom d.o.o.(Sedmi Odjel d.o.o.)</w:t>
            </w:r>
          </w:p>
        </w:tc>
        <w:tc>
          <w:tcPr>
            <w:tcW w:w="1842" w:type="dxa"/>
            <w:shd w:val="clear" w:color="auto" w:fill="auto"/>
            <w:tcMar>
              <w:left w:w="0" w:type="dxa"/>
              <w:right w:w="0" w:type="dxa"/>
            </w:tcMar>
            <w:vAlign w:val="center"/>
            <w:hideMark/>
          </w:tcPr>
          <w:p w14:paraId="62F59508" w14:textId="77777777" w:rsidR="005872DA" w:rsidRPr="005872DA" w:rsidRDefault="005872DA" w:rsidP="00FF5406">
            <w:pPr>
              <w:pStyle w:val="Tijeloteksta"/>
              <w:jc w:val="center"/>
              <w:rPr>
                <w:sz w:val="22"/>
                <w:szCs w:val="22"/>
              </w:rPr>
            </w:pPr>
            <w:r w:rsidRPr="005872DA">
              <w:rPr>
                <w:sz w:val="22"/>
                <w:szCs w:val="22"/>
              </w:rPr>
              <w:t>jamsvo za ispunjenje ugovora</w:t>
            </w:r>
          </w:p>
        </w:tc>
        <w:tc>
          <w:tcPr>
            <w:tcW w:w="1985" w:type="dxa"/>
            <w:shd w:val="clear" w:color="auto" w:fill="auto"/>
            <w:tcMar>
              <w:left w:w="0" w:type="dxa"/>
              <w:right w:w="0" w:type="dxa"/>
            </w:tcMar>
            <w:vAlign w:val="center"/>
            <w:hideMark/>
          </w:tcPr>
          <w:p w14:paraId="02633E9C" w14:textId="77777777" w:rsidR="005872DA" w:rsidRPr="005872DA" w:rsidRDefault="005872DA" w:rsidP="00FF5406">
            <w:pPr>
              <w:pStyle w:val="Tijeloteksta"/>
              <w:jc w:val="center"/>
              <w:rPr>
                <w:sz w:val="22"/>
                <w:szCs w:val="22"/>
              </w:rPr>
            </w:pPr>
            <w:r w:rsidRPr="005872DA">
              <w:rPr>
                <w:sz w:val="22"/>
                <w:szCs w:val="22"/>
              </w:rPr>
              <w:t>Ugovor o javnoj nabavi sustava WiFi bežične mreže u OBŽ (U-NMV 23-22)</w:t>
            </w:r>
          </w:p>
        </w:tc>
        <w:tc>
          <w:tcPr>
            <w:tcW w:w="1559" w:type="dxa"/>
            <w:shd w:val="clear" w:color="auto" w:fill="auto"/>
            <w:tcMar>
              <w:left w:w="0" w:type="dxa"/>
              <w:right w:w="0" w:type="dxa"/>
            </w:tcMar>
            <w:vAlign w:val="center"/>
            <w:hideMark/>
          </w:tcPr>
          <w:p w14:paraId="34658CF6" w14:textId="77777777" w:rsidR="005872DA" w:rsidRPr="005872DA" w:rsidRDefault="005872DA" w:rsidP="00FF5406">
            <w:pPr>
              <w:pStyle w:val="Tijeloteksta"/>
              <w:jc w:val="center"/>
              <w:rPr>
                <w:sz w:val="22"/>
                <w:szCs w:val="22"/>
              </w:rPr>
            </w:pPr>
            <w:r w:rsidRPr="005872DA">
              <w:rPr>
                <w:sz w:val="22"/>
                <w:szCs w:val="22"/>
              </w:rPr>
              <w:t>2023.</w:t>
            </w:r>
          </w:p>
        </w:tc>
        <w:tc>
          <w:tcPr>
            <w:tcW w:w="709" w:type="dxa"/>
            <w:shd w:val="clear" w:color="auto" w:fill="auto"/>
            <w:tcMar>
              <w:left w:w="0" w:type="dxa"/>
              <w:right w:w="0" w:type="dxa"/>
            </w:tcMar>
            <w:vAlign w:val="center"/>
            <w:hideMark/>
          </w:tcPr>
          <w:p w14:paraId="36DD8C3E" w14:textId="77777777" w:rsidR="005872DA" w:rsidRPr="005872DA" w:rsidRDefault="005872DA" w:rsidP="00FF5406">
            <w:pPr>
              <w:pStyle w:val="Tijeloteksta"/>
              <w:jc w:val="center"/>
              <w:rPr>
                <w:sz w:val="22"/>
                <w:szCs w:val="22"/>
              </w:rPr>
            </w:pPr>
          </w:p>
        </w:tc>
      </w:tr>
      <w:tr w:rsidR="005872DA" w:rsidRPr="005872DA" w14:paraId="23D131E7" w14:textId="77777777" w:rsidTr="00FF5406">
        <w:trPr>
          <w:cantSplit/>
        </w:trPr>
        <w:tc>
          <w:tcPr>
            <w:tcW w:w="426" w:type="dxa"/>
            <w:shd w:val="clear" w:color="auto" w:fill="auto"/>
            <w:tcMar>
              <w:left w:w="0" w:type="dxa"/>
              <w:right w:w="0" w:type="dxa"/>
            </w:tcMar>
            <w:vAlign w:val="center"/>
            <w:hideMark/>
          </w:tcPr>
          <w:p w14:paraId="50E442F4" w14:textId="77777777" w:rsidR="005872DA" w:rsidRPr="005872DA" w:rsidRDefault="005872DA" w:rsidP="00FF5406">
            <w:pPr>
              <w:pStyle w:val="Tijeloteksta"/>
              <w:jc w:val="center"/>
              <w:rPr>
                <w:sz w:val="22"/>
                <w:szCs w:val="22"/>
              </w:rPr>
            </w:pPr>
            <w:r w:rsidRPr="005872DA">
              <w:rPr>
                <w:sz w:val="22"/>
                <w:szCs w:val="22"/>
              </w:rPr>
              <w:t>281.</w:t>
            </w:r>
          </w:p>
        </w:tc>
        <w:tc>
          <w:tcPr>
            <w:tcW w:w="1276" w:type="dxa"/>
            <w:shd w:val="clear" w:color="auto" w:fill="auto"/>
            <w:tcMar>
              <w:left w:w="0" w:type="dxa"/>
              <w:right w:w="0" w:type="dxa"/>
            </w:tcMar>
            <w:vAlign w:val="center"/>
            <w:hideMark/>
          </w:tcPr>
          <w:p w14:paraId="5FE95D49" w14:textId="77777777" w:rsidR="005872DA" w:rsidRPr="005872DA" w:rsidRDefault="005872DA" w:rsidP="00FF5406">
            <w:pPr>
              <w:pStyle w:val="Tijeloteksta"/>
              <w:jc w:val="center"/>
              <w:rPr>
                <w:sz w:val="22"/>
                <w:szCs w:val="22"/>
              </w:rPr>
            </w:pPr>
            <w:r w:rsidRPr="005872DA">
              <w:rPr>
                <w:sz w:val="22"/>
                <w:szCs w:val="22"/>
              </w:rPr>
              <w:t>2022.</w:t>
            </w:r>
          </w:p>
        </w:tc>
        <w:tc>
          <w:tcPr>
            <w:tcW w:w="1134" w:type="dxa"/>
            <w:shd w:val="clear" w:color="auto" w:fill="auto"/>
            <w:tcMar>
              <w:left w:w="0" w:type="dxa"/>
              <w:right w:w="0" w:type="dxa"/>
            </w:tcMar>
            <w:vAlign w:val="center"/>
            <w:hideMark/>
          </w:tcPr>
          <w:p w14:paraId="16ACA0C6" w14:textId="77777777" w:rsidR="005872DA" w:rsidRPr="005872DA" w:rsidRDefault="005872DA" w:rsidP="00FF5406">
            <w:pPr>
              <w:pStyle w:val="Tijeloteksta"/>
              <w:jc w:val="center"/>
              <w:rPr>
                <w:sz w:val="22"/>
                <w:szCs w:val="22"/>
              </w:rPr>
            </w:pPr>
            <w:r w:rsidRPr="005872DA">
              <w:rPr>
                <w:sz w:val="22"/>
                <w:szCs w:val="22"/>
              </w:rPr>
              <w:t>bjanko zadužnica</w:t>
            </w:r>
          </w:p>
        </w:tc>
        <w:tc>
          <w:tcPr>
            <w:tcW w:w="1843" w:type="dxa"/>
            <w:shd w:val="clear" w:color="auto" w:fill="auto"/>
            <w:tcMar>
              <w:left w:w="0" w:type="dxa"/>
              <w:right w:w="0" w:type="dxa"/>
            </w:tcMar>
            <w:vAlign w:val="center"/>
            <w:hideMark/>
          </w:tcPr>
          <w:p w14:paraId="77A08AF1" w14:textId="77777777" w:rsidR="005872DA" w:rsidRPr="005872DA" w:rsidRDefault="005872DA" w:rsidP="00FF5406">
            <w:pPr>
              <w:pStyle w:val="Tijeloteksta"/>
              <w:jc w:val="center"/>
              <w:rPr>
                <w:sz w:val="22"/>
                <w:szCs w:val="22"/>
              </w:rPr>
            </w:pPr>
            <w:r w:rsidRPr="005872DA">
              <w:rPr>
                <w:sz w:val="22"/>
                <w:szCs w:val="22"/>
              </w:rPr>
              <w:t>OV-10604/2022</w:t>
            </w:r>
          </w:p>
        </w:tc>
        <w:tc>
          <w:tcPr>
            <w:tcW w:w="1276" w:type="dxa"/>
            <w:shd w:val="clear" w:color="auto" w:fill="auto"/>
            <w:tcMar>
              <w:left w:w="0" w:type="dxa"/>
              <w:right w:w="0" w:type="dxa"/>
            </w:tcMar>
            <w:vAlign w:val="center"/>
            <w:hideMark/>
          </w:tcPr>
          <w:p w14:paraId="64FF3689" w14:textId="77777777" w:rsidR="005872DA" w:rsidRPr="005872DA" w:rsidRDefault="005872DA" w:rsidP="00FF5406">
            <w:pPr>
              <w:pStyle w:val="Tijeloteksta"/>
              <w:jc w:val="center"/>
              <w:rPr>
                <w:sz w:val="22"/>
                <w:szCs w:val="22"/>
              </w:rPr>
            </w:pPr>
            <w:r w:rsidRPr="005872DA">
              <w:rPr>
                <w:sz w:val="22"/>
                <w:szCs w:val="22"/>
              </w:rPr>
              <w:t>10.000,00</w:t>
            </w:r>
          </w:p>
        </w:tc>
        <w:tc>
          <w:tcPr>
            <w:tcW w:w="708" w:type="dxa"/>
            <w:shd w:val="clear" w:color="auto" w:fill="auto"/>
            <w:tcMar>
              <w:left w:w="0" w:type="dxa"/>
              <w:right w:w="0" w:type="dxa"/>
            </w:tcMar>
            <w:vAlign w:val="center"/>
            <w:hideMark/>
          </w:tcPr>
          <w:p w14:paraId="2DDC10B2"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hideMark/>
          </w:tcPr>
          <w:p w14:paraId="6E7937DB" w14:textId="77777777" w:rsidR="005872DA" w:rsidRPr="005872DA" w:rsidRDefault="005872DA" w:rsidP="00FF5406">
            <w:pPr>
              <w:jc w:val="center"/>
              <w:rPr>
                <w:sz w:val="22"/>
                <w:szCs w:val="22"/>
              </w:rPr>
            </w:pPr>
            <w:r w:rsidRPr="005872DA">
              <w:rPr>
                <w:sz w:val="22"/>
                <w:szCs w:val="22"/>
              </w:rPr>
              <w:t>OT-Optima Telekom d.o.o.(Sedmi Odjel d.o.o.)</w:t>
            </w:r>
          </w:p>
        </w:tc>
        <w:tc>
          <w:tcPr>
            <w:tcW w:w="1842" w:type="dxa"/>
            <w:shd w:val="clear" w:color="auto" w:fill="auto"/>
            <w:tcMar>
              <w:left w:w="0" w:type="dxa"/>
              <w:right w:w="0" w:type="dxa"/>
            </w:tcMar>
            <w:vAlign w:val="center"/>
            <w:hideMark/>
          </w:tcPr>
          <w:p w14:paraId="3B60B96E" w14:textId="77777777" w:rsidR="005872DA" w:rsidRPr="005872DA" w:rsidRDefault="005872DA" w:rsidP="00FF5406">
            <w:pPr>
              <w:pStyle w:val="Tijeloteksta"/>
              <w:jc w:val="center"/>
              <w:rPr>
                <w:sz w:val="22"/>
                <w:szCs w:val="22"/>
              </w:rPr>
            </w:pPr>
            <w:r w:rsidRPr="005872DA">
              <w:rPr>
                <w:sz w:val="22"/>
                <w:szCs w:val="22"/>
              </w:rPr>
              <w:t>jamstvo za otklanjanje nedostataka u jamstvenom roku</w:t>
            </w:r>
          </w:p>
        </w:tc>
        <w:tc>
          <w:tcPr>
            <w:tcW w:w="1985" w:type="dxa"/>
            <w:shd w:val="clear" w:color="auto" w:fill="auto"/>
            <w:tcMar>
              <w:left w:w="0" w:type="dxa"/>
              <w:right w:w="0" w:type="dxa"/>
            </w:tcMar>
            <w:vAlign w:val="center"/>
            <w:hideMark/>
          </w:tcPr>
          <w:p w14:paraId="08B687F5" w14:textId="77777777" w:rsidR="005872DA" w:rsidRPr="005872DA" w:rsidRDefault="005872DA" w:rsidP="00FF5406">
            <w:pPr>
              <w:pStyle w:val="Tijeloteksta"/>
              <w:jc w:val="center"/>
              <w:rPr>
                <w:sz w:val="22"/>
                <w:szCs w:val="22"/>
              </w:rPr>
            </w:pPr>
            <w:r w:rsidRPr="005872DA">
              <w:rPr>
                <w:sz w:val="22"/>
                <w:szCs w:val="22"/>
              </w:rPr>
              <w:t>Ugovor o javnoj nabavi sustava WiFi bežične mreže u OBŽ (U-NMV 23-22)</w:t>
            </w:r>
          </w:p>
        </w:tc>
        <w:tc>
          <w:tcPr>
            <w:tcW w:w="1559" w:type="dxa"/>
            <w:shd w:val="clear" w:color="auto" w:fill="auto"/>
            <w:tcMar>
              <w:left w:w="0" w:type="dxa"/>
              <w:right w:w="0" w:type="dxa"/>
            </w:tcMar>
            <w:vAlign w:val="center"/>
            <w:hideMark/>
          </w:tcPr>
          <w:p w14:paraId="5D8A710F" w14:textId="77777777" w:rsidR="005872DA" w:rsidRPr="005872DA" w:rsidRDefault="005872DA" w:rsidP="00FF5406">
            <w:pPr>
              <w:pStyle w:val="Tijeloteksta"/>
              <w:jc w:val="center"/>
              <w:rPr>
                <w:sz w:val="22"/>
                <w:szCs w:val="22"/>
              </w:rPr>
            </w:pPr>
            <w:r w:rsidRPr="005872DA">
              <w:rPr>
                <w:sz w:val="22"/>
                <w:szCs w:val="22"/>
              </w:rPr>
              <w:t>60 mjeseci od urednog izvršenja ugovora</w:t>
            </w:r>
          </w:p>
        </w:tc>
        <w:tc>
          <w:tcPr>
            <w:tcW w:w="709" w:type="dxa"/>
            <w:shd w:val="clear" w:color="auto" w:fill="auto"/>
            <w:tcMar>
              <w:left w:w="0" w:type="dxa"/>
              <w:right w:w="0" w:type="dxa"/>
            </w:tcMar>
            <w:vAlign w:val="center"/>
            <w:hideMark/>
          </w:tcPr>
          <w:p w14:paraId="232028FD" w14:textId="77777777" w:rsidR="005872DA" w:rsidRPr="005872DA" w:rsidRDefault="005872DA" w:rsidP="00FF5406">
            <w:pPr>
              <w:pStyle w:val="Tijeloteksta"/>
              <w:jc w:val="center"/>
              <w:rPr>
                <w:sz w:val="22"/>
                <w:szCs w:val="22"/>
              </w:rPr>
            </w:pPr>
          </w:p>
        </w:tc>
      </w:tr>
      <w:tr w:rsidR="005872DA" w:rsidRPr="005872DA" w14:paraId="7C9938A4" w14:textId="77777777" w:rsidTr="00FF5406">
        <w:trPr>
          <w:cantSplit/>
        </w:trPr>
        <w:tc>
          <w:tcPr>
            <w:tcW w:w="426" w:type="dxa"/>
            <w:shd w:val="clear" w:color="auto" w:fill="auto"/>
            <w:tcMar>
              <w:left w:w="0" w:type="dxa"/>
              <w:right w:w="0" w:type="dxa"/>
            </w:tcMar>
            <w:vAlign w:val="center"/>
            <w:hideMark/>
          </w:tcPr>
          <w:p w14:paraId="2B74230A" w14:textId="77777777" w:rsidR="005872DA" w:rsidRPr="005872DA" w:rsidRDefault="005872DA" w:rsidP="00FF5406">
            <w:pPr>
              <w:pStyle w:val="Tijeloteksta"/>
              <w:jc w:val="center"/>
              <w:rPr>
                <w:sz w:val="22"/>
                <w:szCs w:val="22"/>
              </w:rPr>
            </w:pPr>
            <w:r w:rsidRPr="005872DA">
              <w:rPr>
                <w:sz w:val="22"/>
                <w:szCs w:val="22"/>
              </w:rPr>
              <w:lastRenderedPageBreak/>
              <w:t>282.</w:t>
            </w:r>
          </w:p>
        </w:tc>
        <w:tc>
          <w:tcPr>
            <w:tcW w:w="1276" w:type="dxa"/>
            <w:shd w:val="clear" w:color="auto" w:fill="auto"/>
            <w:tcMar>
              <w:left w:w="0" w:type="dxa"/>
              <w:right w:w="0" w:type="dxa"/>
            </w:tcMar>
            <w:vAlign w:val="center"/>
            <w:hideMark/>
          </w:tcPr>
          <w:p w14:paraId="21711259" w14:textId="77777777" w:rsidR="005872DA" w:rsidRPr="005872DA" w:rsidRDefault="005872DA" w:rsidP="00FF5406">
            <w:pPr>
              <w:pStyle w:val="Tijeloteksta"/>
              <w:jc w:val="center"/>
              <w:rPr>
                <w:sz w:val="22"/>
                <w:szCs w:val="22"/>
              </w:rPr>
            </w:pPr>
            <w:r w:rsidRPr="005872DA">
              <w:rPr>
                <w:sz w:val="22"/>
                <w:szCs w:val="22"/>
              </w:rPr>
              <w:t>2022.</w:t>
            </w:r>
          </w:p>
        </w:tc>
        <w:tc>
          <w:tcPr>
            <w:tcW w:w="1134" w:type="dxa"/>
            <w:shd w:val="clear" w:color="auto" w:fill="auto"/>
            <w:tcMar>
              <w:left w:w="0" w:type="dxa"/>
              <w:right w:w="0" w:type="dxa"/>
            </w:tcMar>
            <w:vAlign w:val="center"/>
            <w:hideMark/>
          </w:tcPr>
          <w:p w14:paraId="09D9A066" w14:textId="77777777" w:rsidR="005872DA" w:rsidRPr="005872DA" w:rsidRDefault="005872DA" w:rsidP="00FF5406">
            <w:pPr>
              <w:pStyle w:val="Tijeloteksta"/>
              <w:jc w:val="center"/>
              <w:rPr>
                <w:sz w:val="22"/>
                <w:szCs w:val="22"/>
              </w:rPr>
            </w:pPr>
            <w:r w:rsidRPr="005872DA">
              <w:rPr>
                <w:sz w:val="22"/>
                <w:szCs w:val="22"/>
              </w:rPr>
              <w:t>bjanko zadužnica</w:t>
            </w:r>
          </w:p>
        </w:tc>
        <w:tc>
          <w:tcPr>
            <w:tcW w:w="1843" w:type="dxa"/>
            <w:shd w:val="clear" w:color="auto" w:fill="auto"/>
            <w:tcMar>
              <w:left w:w="0" w:type="dxa"/>
              <w:right w:w="0" w:type="dxa"/>
            </w:tcMar>
            <w:vAlign w:val="center"/>
            <w:hideMark/>
          </w:tcPr>
          <w:p w14:paraId="7CEB2824" w14:textId="77777777" w:rsidR="005872DA" w:rsidRPr="005872DA" w:rsidRDefault="005872DA" w:rsidP="00FF5406">
            <w:pPr>
              <w:pStyle w:val="Tijeloteksta"/>
              <w:jc w:val="center"/>
              <w:rPr>
                <w:sz w:val="22"/>
                <w:szCs w:val="22"/>
              </w:rPr>
            </w:pPr>
            <w:r w:rsidRPr="005872DA">
              <w:rPr>
                <w:sz w:val="22"/>
                <w:szCs w:val="22"/>
              </w:rPr>
              <w:t>OV-10605/2022</w:t>
            </w:r>
          </w:p>
        </w:tc>
        <w:tc>
          <w:tcPr>
            <w:tcW w:w="1276" w:type="dxa"/>
            <w:shd w:val="clear" w:color="auto" w:fill="auto"/>
            <w:tcMar>
              <w:left w:w="0" w:type="dxa"/>
              <w:right w:w="0" w:type="dxa"/>
            </w:tcMar>
            <w:vAlign w:val="center"/>
            <w:hideMark/>
          </w:tcPr>
          <w:p w14:paraId="646FEB08" w14:textId="77777777" w:rsidR="005872DA" w:rsidRPr="005872DA" w:rsidRDefault="005872DA" w:rsidP="00FF5406">
            <w:pPr>
              <w:pStyle w:val="Tijeloteksta"/>
              <w:jc w:val="center"/>
              <w:rPr>
                <w:sz w:val="22"/>
                <w:szCs w:val="22"/>
              </w:rPr>
            </w:pPr>
            <w:r w:rsidRPr="005872DA">
              <w:rPr>
                <w:sz w:val="22"/>
                <w:szCs w:val="22"/>
              </w:rPr>
              <w:t>10.000,00</w:t>
            </w:r>
          </w:p>
        </w:tc>
        <w:tc>
          <w:tcPr>
            <w:tcW w:w="708" w:type="dxa"/>
            <w:shd w:val="clear" w:color="auto" w:fill="auto"/>
            <w:tcMar>
              <w:left w:w="0" w:type="dxa"/>
              <w:right w:w="0" w:type="dxa"/>
            </w:tcMar>
            <w:vAlign w:val="center"/>
            <w:hideMark/>
          </w:tcPr>
          <w:p w14:paraId="349878C9"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hideMark/>
          </w:tcPr>
          <w:p w14:paraId="585E798E" w14:textId="77777777" w:rsidR="005872DA" w:rsidRPr="005872DA" w:rsidRDefault="005872DA" w:rsidP="00FF5406">
            <w:pPr>
              <w:jc w:val="center"/>
              <w:rPr>
                <w:sz w:val="22"/>
                <w:szCs w:val="22"/>
              </w:rPr>
            </w:pPr>
            <w:r w:rsidRPr="005872DA">
              <w:rPr>
                <w:sz w:val="22"/>
                <w:szCs w:val="22"/>
              </w:rPr>
              <w:t>OT-Optima Telekom d.o.o.(Sedmi Odjel d.o.o.)</w:t>
            </w:r>
          </w:p>
        </w:tc>
        <w:tc>
          <w:tcPr>
            <w:tcW w:w="1842" w:type="dxa"/>
            <w:shd w:val="clear" w:color="auto" w:fill="auto"/>
            <w:tcMar>
              <w:left w:w="0" w:type="dxa"/>
              <w:right w:w="0" w:type="dxa"/>
            </w:tcMar>
            <w:vAlign w:val="center"/>
            <w:hideMark/>
          </w:tcPr>
          <w:p w14:paraId="3B6A21D1" w14:textId="77777777" w:rsidR="005872DA" w:rsidRPr="005872DA" w:rsidRDefault="005872DA" w:rsidP="00FF5406">
            <w:pPr>
              <w:pStyle w:val="Tijeloteksta"/>
              <w:jc w:val="center"/>
              <w:rPr>
                <w:sz w:val="22"/>
                <w:szCs w:val="22"/>
              </w:rPr>
            </w:pPr>
            <w:r w:rsidRPr="005872DA">
              <w:rPr>
                <w:sz w:val="22"/>
                <w:szCs w:val="22"/>
              </w:rPr>
              <w:t>jamstvo za otklanjanje nedostataka u jamstvenom roku</w:t>
            </w:r>
          </w:p>
        </w:tc>
        <w:tc>
          <w:tcPr>
            <w:tcW w:w="1985" w:type="dxa"/>
            <w:shd w:val="clear" w:color="auto" w:fill="auto"/>
            <w:tcMar>
              <w:left w:w="0" w:type="dxa"/>
              <w:right w:w="0" w:type="dxa"/>
            </w:tcMar>
            <w:vAlign w:val="center"/>
            <w:hideMark/>
          </w:tcPr>
          <w:p w14:paraId="71A0119C" w14:textId="77777777" w:rsidR="005872DA" w:rsidRPr="005872DA" w:rsidRDefault="005872DA" w:rsidP="00FF5406">
            <w:pPr>
              <w:pStyle w:val="Tijeloteksta"/>
              <w:jc w:val="center"/>
              <w:rPr>
                <w:sz w:val="22"/>
                <w:szCs w:val="22"/>
              </w:rPr>
            </w:pPr>
            <w:r w:rsidRPr="005872DA">
              <w:rPr>
                <w:sz w:val="22"/>
                <w:szCs w:val="22"/>
              </w:rPr>
              <w:t>Ugovor o javnoj nabavi sustava WiFi bežične mreže u OBŽ (U-NMV 23-22)</w:t>
            </w:r>
          </w:p>
        </w:tc>
        <w:tc>
          <w:tcPr>
            <w:tcW w:w="1559" w:type="dxa"/>
            <w:shd w:val="clear" w:color="auto" w:fill="auto"/>
            <w:tcMar>
              <w:left w:w="0" w:type="dxa"/>
              <w:right w:w="0" w:type="dxa"/>
            </w:tcMar>
            <w:vAlign w:val="center"/>
            <w:hideMark/>
          </w:tcPr>
          <w:p w14:paraId="24D080D7" w14:textId="77777777" w:rsidR="005872DA" w:rsidRPr="005872DA" w:rsidRDefault="005872DA" w:rsidP="00FF5406">
            <w:pPr>
              <w:pStyle w:val="Tijeloteksta"/>
              <w:jc w:val="center"/>
              <w:rPr>
                <w:sz w:val="22"/>
                <w:szCs w:val="22"/>
              </w:rPr>
            </w:pPr>
            <w:r w:rsidRPr="005872DA">
              <w:rPr>
                <w:sz w:val="22"/>
                <w:szCs w:val="22"/>
              </w:rPr>
              <w:t>60 mjeseci od urednog izvršenja ugovora</w:t>
            </w:r>
          </w:p>
        </w:tc>
        <w:tc>
          <w:tcPr>
            <w:tcW w:w="709" w:type="dxa"/>
            <w:shd w:val="clear" w:color="auto" w:fill="auto"/>
            <w:tcMar>
              <w:left w:w="0" w:type="dxa"/>
              <w:right w:w="0" w:type="dxa"/>
            </w:tcMar>
            <w:vAlign w:val="center"/>
            <w:hideMark/>
          </w:tcPr>
          <w:p w14:paraId="6DEB729F" w14:textId="77777777" w:rsidR="005872DA" w:rsidRPr="005872DA" w:rsidRDefault="005872DA" w:rsidP="00FF5406">
            <w:pPr>
              <w:pStyle w:val="Tijeloteksta"/>
              <w:jc w:val="center"/>
              <w:rPr>
                <w:sz w:val="22"/>
                <w:szCs w:val="22"/>
              </w:rPr>
            </w:pPr>
          </w:p>
        </w:tc>
      </w:tr>
      <w:tr w:rsidR="005872DA" w:rsidRPr="005872DA" w14:paraId="0984AE5F" w14:textId="77777777" w:rsidTr="00FF5406">
        <w:trPr>
          <w:cantSplit/>
        </w:trPr>
        <w:tc>
          <w:tcPr>
            <w:tcW w:w="426" w:type="dxa"/>
            <w:shd w:val="clear" w:color="auto" w:fill="auto"/>
            <w:tcMar>
              <w:left w:w="0" w:type="dxa"/>
              <w:right w:w="0" w:type="dxa"/>
            </w:tcMar>
            <w:vAlign w:val="center"/>
            <w:hideMark/>
          </w:tcPr>
          <w:p w14:paraId="1D1EE796" w14:textId="77777777" w:rsidR="005872DA" w:rsidRPr="005872DA" w:rsidRDefault="005872DA" w:rsidP="00FF5406">
            <w:pPr>
              <w:pStyle w:val="Tijeloteksta"/>
              <w:jc w:val="center"/>
              <w:rPr>
                <w:sz w:val="22"/>
                <w:szCs w:val="22"/>
              </w:rPr>
            </w:pPr>
            <w:r w:rsidRPr="005872DA">
              <w:rPr>
                <w:sz w:val="22"/>
                <w:szCs w:val="22"/>
              </w:rPr>
              <w:t>283.</w:t>
            </w:r>
          </w:p>
        </w:tc>
        <w:tc>
          <w:tcPr>
            <w:tcW w:w="1276" w:type="dxa"/>
            <w:shd w:val="clear" w:color="auto" w:fill="auto"/>
            <w:tcMar>
              <w:left w:w="0" w:type="dxa"/>
              <w:right w:w="0" w:type="dxa"/>
            </w:tcMar>
            <w:vAlign w:val="center"/>
            <w:hideMark/>
          </w:tcPr>
          <w:p w14:paraId="45A730A5" w14:textId="77777777" w:rsidR="005872DA" w:rsidRPr="005872DA" w:rsidRDefault="005872DA" w:rsidP="00FF5406">
            <w:pPr>
              <w:pStyle w:val="Tijeloteksta"/>
              <w:jc w:val="center"/>
              <w:rPr>
                <w:sz w:val="22"/>
                <w:szCs w:val="22"/>
              </w:rPr>
            </w:pPr>
            <w:r w:rsidRPr="005872DA">
              <w:rPr>
                <w:sz w:val="22"/>
                <w:szCs w:val="22"/>
              </w:rPr>
              <w:t>2022.</w:t>
            </w:r>
          </w:p>
        </w:tc>
        <w:tc>
          <w:tcPr>
            <w:tcW w:w="1134" w:type="dxa"/>
            <w:shd w:val="clear" w:color="auto" w:fill="auto"/>
            <w:tcMar>
              <w:left w:w="0" w:type="dxa"/>
              <w:right w:w="0" w:type="dxa"/>
            </w:tcMar>
            <w:vAlign w:val="center"/>
            <w:hideMark/>
          </w:tcPr>
          <w:p w14:paraId="3A020AE6" w14:textId="77777777" w:rsidR="005872DA" w:rsidRPr="005872DA" w:rsidRDefault="005872DA" w:rsidP="00FF5406">
            <w:pPr>
              <w:pStyle w:val="Tijeloteksta"/>
              <w:jc w:val="center"/>
              <w:rPr>
                <w:sz w:val="22"/>
                <w:szCs w:val="22"/>
              </w:rPr>
            </w:pPr>
            <w:r w:rsidRPr="005872DA">
              <w:rPr>
                <w:sz w:val="22"/>
                <w:szCs w:val="22"/>
              </w:rPr>
              <w:t>bjanko zadužnica</w:t>
            </w:r>
          </w:p>
        </w:tc>
        <w:tc>
          <w:tcPr>
            <w:tcW w:w="1843" w:type="dxa"/>
            <w:shd w:val="clear" w:color="auto" w:fill="auto"/>
            <w:tcMar>
              <w:left w:w="0" w:type="dxa"/>
              <w:right w:w="0" w:type="dxa"/>
            </w:tcMar>
            <w:vAlign w:val="center"/>
            <w:hideMark/>
          </w:tcPr>
          <w:p w14:paraId="7B68F50A" w14:textId="77777777" w:rsidR="005872DA" w:rsidRPr="005872DA" w:rsidRDefault="005872DA" w:rsidP="00FF5406">
            <w:pPr>
              <w:pStyle w:val="Tijeloteksta"/>
              <w:jc w:val="center"/>
              <w:rPr>
                <w:sz w:val="22"/>
                <w:szCs w:val="22"/>
              </w:rPr>
            </w:pPr>
            <w:r w:rsidRPr="005872DA">
              <w:rPr>
                <w:sz w:val="22"/>
                <w:szCs w:val="22"/>
              </w:rPr>
              <w:t>OV-10606/2022</w:t>
            </w:r>
          </w:p>
        </w:tc>
        <w:tc>
          <w:tcPr>
            <w:tcW w:w="1276" w:type="dxa"/>
            <w:shd w:val="clear" w:color="auto" w:fill="auto"/>
            <w:tcMar>
              <w:left w:w="0" w:type="dxa"/>
              <w:right w:w="0" w:type="dxa"/>
            </w:tcMar>
            <w:vAlign w:val="center"/>
            <w:hideMark/>
          </w:tcPr>
          <w:p w14:paraId="048D7886" w14:textId="77777777" w:rsidR="005872DA" w:rsidRPr="005872DA" w:rsidRDefault="005872DA" w:rsidP="00FF5406">
            <w:pPr>
              <w:pStyle w:val="Tijeloteksta"/>
              <w:jc w:val="center"/>
              <w:rPr>
                <w:sz w:val="22"/>
                <w:szCs w:val="22"/>
              </w:rPr>
            </w:pPr>
            <w:r w:rsidRPr="005872DA">
              <w:rPr>
                <w:sz w:val="22"/>
                <w:szCs w:val="22"/>
              </w:rPr>
              <w:t>10.000,00</w:t>
            </w:r>
          </w:p>
        </w:tc>
        <w:tc>
          <w:tcPr>
            <w:tcW w:w="708" w:type="dxa"/>
            <w:shd w:val="clear" w:color="auto" w:fill="auto"/>
            <w:tcMar>
              <w:left w:w="0" w:type="dxa"/>
              <w:right w:w="0" w:type="dxa"/>
            </w:tcMar>
            <w:vAlign w:val="center"/>
            <w:hideMark/>
          </w:tcPr>
          <w:p w14:paraId="425551C5"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hideMark/>
          </w:tcPr>
          <w:p w14:paraId="5E2EC908" w14:textId="77777777" w:rsidR="005872DA" w:rsidRPr="005872DA" w:rsidRDefault="005872DA" w:rsidP="00FF5406">
            <w:pPr>
              <w:jc w:val="center"/>
              <w:rPr>
                <w:sz w:val="22"/>
                <w:szCs w:val="22"/>
              </w:rPr>
            </w:pPr>
            <w:r w:rsidRPr="005872DA">
              <w:rPr>
                <w:sz w:val="22"/>
                <w:szCs w:val="22"/>
              </w:rPr>
              <w:t>OT-Optima Telekom d.o.o.(Sedmi Odjel d.o.o.)</w:t>
            </w:r>
          </w:p>
        </w:tc>
        <w:tc>
          <w:tcPr>
            <w:tcW w:w="1842" w:type="dxa"/>
            <w:shd w:val="clear" w:color="auto" w:fill="auto"/>
            <w:tcMar>
              <w:left w:w="0" w:type="dxa"/>
              <w:right w:w="0" w:type="dxa"/>
            </w:tcMar>
            <w:vAlign w:val="center"/>
            <w:hideMark/>
          </w:tcPr>
          <w:p w14:paraId="43E32946" w14:textId="77777777" w:rsidR="005872DA" w:rsidRPr="005872DA" w:rsidRDefault="005872DA" w:rsidP="00FF5406">
            <w:pPr>
              <w:pStyle w:val="Tijeloteksta"/>
              <w:jc w:val="center"/>
              <w:rPr>
                <w:sz w:val="22"/>
                <w:szCs w:val="22"/>
              </w:rPr>
            </w:pPr>
            <w:r w:rsidRPr="005872DA">
              <w:rPr>
                <w:sz w:val="22"/>
                <w:szCs w:val="22"/>
              </w:rPr>
              <w:t>jamstvo za otklanjanje nedostataka u jamstvenom roku</w:t>
            </w:r>
          </w:p>
        </w:tc>
        <w:tc>
          <w:tcPr>
            <w:tcW w:w="1985" w:type="dxa"/>
            <w:shd w:val="clear" w:color="auto" w:fill="auto"/>
            <w:tcMar>
              <w:left w:w="0" w:type="dxa"/>
              <w:right w:w="0" w:type="dxa"/>
            </w:tcMar>
            <w:vAlign w:val="center"/>
            <w:hideMark/>
          </w:tcPr>
          <w:p w14:paraId="7CB33572" w14:textId="77777777" w:rsidR="005872DA" w:rsidRPr="005872DA" w:rsidRDefault="005872DA" w:rsidP="00FF5406">
            <w:pPr>
              <w:pStyle w:val="Tijeloteksta"/>
              <w:jc w:val="center"/>
              <w:rPr>
                <w:sz w:val="22"/>
                <w:szCs w:val="22"/>
              </w:rPr>
            </w:pPr>
            <w:r w:rsidRPr="005872DA">
              <w:rPr>
                <w:sz w:val="22"/>
                <w:szCs w:val="22"/>
              </w:rPr>
              <w:t>Ugovor o javnoj nabavi sustava WiFi bežične mreže u OBŽ (U-NMV 23-22)</w:t>
            </w:r>
          </w:p>
        </w:tc>
        <w:tc>
          <w:tcPr>
            <w:tcW w:w="1559" w:type="dxa"/>
            <w:shd w:val="clear" w:color="auto" w:fill="auto"/>
            <w:tcMar>
              <w:left w:w="0" w:type="dxa"/>
              <w:right w:w="0" w:type="dxa"/>
            </w:tcMar>
            <w:vAlign w:val="center"/>
            <w:hideMark/>
          </w:tcPr>
          <w:p w14:paraId="02166083" w14:textId="77777777" w:rsidR="005872DA" w:rsidRPr="005872DA" w:rsidRDefault="005872DA" w:rsidP="00FF5406">
            <w:pPr>
              <w:pStyle w:val="Tijeloteksta"/>
              <w:jc w:val="center"/>
              <w:rPr>
                <w:sz w:val="22"/>
                <w:szCs w:val="22"/>
              </w:rPr>
            </w:pPr>
            <w:r w:rsidRPr="005872DA">
              <w:rPr>
                <w:sz w:val="22"/>
                <w:szCs w:val="22"/>
              </w:rPr>
              <w:t>60 mjeseci od urednog izvršenja ugovora</w:t>
            </w:r>
          </w:p>
        </w:tc>
        <w:tc>
          <w:tcPr>
            <w:tcW w:w="709" w:type="dxa"/>
            <w:shd w:val="clear" w:color="auto" w:fill="auto"/>
            <w:tcMar>
              <w:left w:w="0" w:type="dxa"/>
              <w:right w:w="0" w:type="dxa"/>
            </w:tcMar>
            <w:vAlign w:val="center"/>
            <w:hideMark/>
          </w:tcPr>
          <w:p w14:paraId="2F812C13" w14:textId="77777777" w:rsidR="005872DA" w:rsidRPr="005872DA" w:rsidRDefault="005872DA" w:rsidP="00FF5406">
            <w:pPr>
              <w:pStyle w:val="Tijeloteksta"/>
              <w:jc w:val="center"/>
              <w:rPr>
                <w:sz w:val="22"/>
                <w:szCs w:val="22"/>
              </w:rPr>
            </w:pPr>
          </w:p>
        </w:tc>
      </w:tr>
      <w:tr w:rsidR="005872DA" w:rsidRPr="005872DA" w14:paraId="4B4916D3" w14:textId="77777777" w:rsidTr="00FF5406">
        <w:trPr>
          <w:cantSplit/>
        </w:trPr>
        <w:tc>
          <w:tcPr>
            <w:tcW w:w="426" w:type="dxa"/>
            <w:shd w:val="clear" w:color="auto" w:fill="auto"/>
            <w:tcMar>
              <w:left w:w="0" w:type="dxa"/>
              <w:right w:w="0" w:type="dxa"/>
            </w:tcMar>
            <w:vAlign w:val="center"/>
            <w:hideMark/>
          </w:tcPr>
          <w:p w14:paraId="42223858" w14:textId="77777777" w:rsidR="005872DA" w:rsidRPr="005872DA" w:rsidRDefault="005872DA" w:rsidP="00FF5406">
            <w:pPr>
              <w:pStyle w:val="Tijeloteksta"/>
              <w:jc w:val="center"/>
              <w:rPr>
                <w:sz w:val="22"/>
                <w:szCs w:val="22"/>
              </w:rPr>
            </w:pPr>
            <w:r w:rsidRPr="005872DA">
              <w:rPr>
                <w:sz w:val="22"/>
                <w:szCs w:val="22"/>
              </w:rPr>
              <w:t>284.</w:t>
            </w:r>
          </w:p>
        </w:tc>
        <w:tc>
          <w:tcPr>
            <w:tcW w:w="1276" w:type="dxa"/>
            <w:shd w:val="clear" w:color="auto" w:fill="auto"/>
            <w:tcMar>
              <w:left w:w="0" w:type="dxa"/>
              <w:right w:w="0" w:type="dxa"/>
            </w:tcMar>
            <w:vAlign w:val="center"/>
            <w:hideMark/>
          </w:tcPr>
          <w:p w14:paraId="35D86CE6" w14:textId="77777777" w:rsidR="005872DA" w:rsidRPr="005872DA" w:rsidRDefault="005872DA" w:rsidP="00FF5406">
            <w:pPr>
              <w:pStyle w:val="Tijeloteksta"/>
              <w:jc w:val="center"/>
              <w:rPr>
                <w:sz w:val="22"/>
                <w:szCs w:val="22"/>
              </w:rPr>
            </w:pPr>
            <w:r w:rsidRPr="005872DA">
              <w:rPr>
                <w:sz w:val="22"/>
                <w:szCs w:val="22"/>
              </w:rPr>
              <w:t>2022.</w:t>
            </w:r>
          </w:p>
        </w:tc>
        <w:tc>
          <w:tcPr>
            <w:tcW w:w="1134" w:type="dxa"/>
            <w:shd w:val="clear" w:color="auto" w:fill="auto"/>
            <w:tcMar>
              <w:left w:w="0" w:type="dxa"/>
              <w:right w:w="0" w:type="dxa"/>
            </w:tcMar>
            <w:vAlign w:val="center"/>
            <w:hideMark/>
          </w:tcPr>
          <w:p w14:paraId="4AD680BB" w14:textId="77777777" w:rsidR="005872DA" w:rsidRPr="005872DA" w:rsidRDefault="005872DA" w:rsidP="00FF5406">
            <w:pPr>
              <w:pStyle w:val="Tijeloteksta"/>
              <w:jc w:val="center"/>
              <w:rPr>
                <w:sz w:val="22"/>
                <w:szCs w:val="22"/>
              </w:rPr>
            </w:pPr>
            <w:r w:rsidRPr="005872DA">
              <w:rPr>
                <w:sz w:val="22"/>
                <w:szCs w:val="22"/>
              </w:rPr>
              <w:t>bjanko zadužnica</w:t>
            </w:r>
          </w:p>
        </w:tc>
        <w:tc>
          <w:tcPr>
            <w:tcW w:w="1843" w:type="dxa"/>
            <w:shd w:val="clear" w:color="auto" w:fill="auto"/>
            <w:tcMar>
              <w:left w:w="0" w:type="dxa"/>
              <w:right w:w="0" w:type="dxa"/>
            </w:tcMar>
            <w:vAlign w:val="center"/>
            <w:hideMark/>
          </w:tcPr>
          <w:p w14:paraId="22156339" w14:textId="77777777" w:rsidR="005872DA" w:rsidRPr="005872DA" w:rsidRDefault="005872DA" w:rsidP="00FF5406">
            <w:pPr>
              <w:pStyle w:val="Tijeloteksta"/>
              <w:jc w:val="center"/>
              <w:rPr>
                <w:sz w:val="22"/>
                <w:szCs w:val="22"/>
              </w:rPr>
            </w:pPr>
            <w:r w:rsidRPr="005872DA">
              <w:rPr>
                <w:sz w:val="22"/>
                <w:szCs w:val="22"/>
              </w:rPr>
              <w:t>OV-10608/2022</w:t>
            </w:r>
          </w:p>
        </w:tc>
        <w:tc>
          <w:tcPr>
            <w:tcW w:w="1276" w:type="dxa"/>
            <w:shd w:val="clear" w:color="auto" w:fill="auto"/>
            <w:tcMar>
              <w:left w:w="0" w:type="dxa"/>
              <w:right w:w="0" w:type="dxa"/>
            </w:tcMar>
            <w:vAlign w:val="center"/>
            <w:hideMark/>
          </w:tcPr>
          <w:p w14:paraId="298C3AA7" w14:textId="77777777" w:rsidR="005872DA" w:rsidRPr="005872DA" w:rsidRDefault="005872DA" w:rsidP="00FF5406">
            <w:pPr>
              <w:pStyle w:val="Tijeloteksta"/>
              <w:jc w:val="center"/>
              <w:rPr>
                <w:sz w:val="22"/>
                <w:szCs w:val="22"/>
              </w:rPr>
            </w:pPr>
            <w:r w:rsidRPr="005872DA">
              <w:rPr>
                <w:sz w:val="22"/>
                <w:szCs w:val="22"/>
              </w:rPr>
              <w:t>50.000,00</w:t>
            </w:r>
          </w:p>
        </w:tc>
        <w:tc>
          <w:tcPr>
            <w:tcW w:w="708" w:type="dxa"/>
            <w:shd w:val="clear" w:color="auto" w:fill="auto"/>
            <w:tcMar>
              <w:left w:w="0" w:type="dxa"/>
              <w:right w:w="0" w:type="dxa"/>
            </w:tcMar>
            <w:vAlign w:val="center"/>
            <w:hideMark/>
          </w:tcPr>
          <w:p w14:paraId="03B2F44F"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hideMark/>
          </w:tcPr>
          <w:p w14:paraId="035333CC" w14:textId="77777777" w:rsidR="005872DA" w:rsidRPr="005872DA" w:rsidRDefault="005872DA" w:rsidP="00FF5406">
            <w:pPr>
              <w:jc w:val="center"/>
              <w:rPr>
                <w:sz w:val="22"/>
                <w:szCs w:val="22"/>
              </w:rPr>
            </w:pPr>
            <w:r w:rsidRPr="005872DA">
              <w:rPr>
                <w:sz w:val="22"/>
                <w:szCs w:val="22"/>
              </w:rPr>
              <w:t>OT-Optima Telekom d.o.o.(Sedmi Odjel d.o.o.)</w:t>
            </w:r>
          </w:p>
        </w:tc>
        <w:tc>
          <w:tcPr>
            <w:tcW w:w="1842" w:type="dxa"/>
            <w:shd w:val="clear" w:color="auto" w:fill="auto"/>
            <w:tcMar>
              <w:left w:w="0" w:type="dxa"/>
              <w:right w:w="0" w:type="dxa"/>
            </w:tcMar>
            <w:vAlign w:val="center"/>
            <w:hideMark/>
          </w:tcPr>
          <w:p w14:paraId="29F6DC52" w14:textId="77777777" w:rsidR="005872DA" w:rsidRPr="005872DA" w:rsidRDefault="005872DA" w:rsidP="00FF5406">
            <w:pPr>
              <w:pStyle w:val="Tijeloteksta"/>
              <w:jc w:val="center"/>
              <w:rPr>
                <w:sz w:val="22"/>
                <w:szCs w:val="22"/>
              </w:rPr>
            </w:pPr>
            <w:r w:rsidRPr="005872DA">
              <w:rPr>
                <w:sz w:val="22"/>
                <w:szCs w:val="22"/>
              </w:rPr>
              <w:t>jamstvo za otklanjanje nedostataka u jamstvenom roku</w:t>
            </w:r>
          </w:p>
        </w:tc>
        <w:tc>
          <w:tcPr>
            <w:tcW w:w="1985" w:type="dxa"/>
            <w:shd w:val="clear" w:color="auto" w:fill="auto"/>
            <w:tcMar>
              <w:left w:w="0" w:type="dxa"/>
              <w:right w:w="0" w:type="dxa"/>
            </w:tcMar>
            <w:vAlign w:val="center"/>
            <w:hideMark/>
          </w:tcPr>
          <w:p w14:paraId="7E6F0D01" w14:textId="77777777" w:rsidR="005872DA" w:rsidRPr="005872DA" w:rsidRDefault="005872DA" w:rsidP="00FF5406">
            <w:pPr>
              <w:pStyle w:val="Tijeloteksta"/>
              <w:jc w:val="center"/>
              <w:rPr>
                <w:sz w:val="22"/>
                <w:szCs w:val="22"/>
              </w:rPr>
            </w:pPr>
            <w:r w:rsidRPr="005872DA">
              <w:rPr>
                <w:sz w:val="22"/>
                <w:szCs w:val="22"/>
              </w:rPr>
              <w:t>Ugovor o javnoj nabavi sustava WiFi bežične mreže u OBŽ (U-NMV 23-22)</w:t>
            </w:r>
          </w:p>
        </w:tc>
        <w:tc>
          <w:tcPr>
            <w:tcW w:w="1559" w:type="dxa"/>
            <w:shd w:val="clear" w:color="auto" w:fill="auto"/>
            <w:tcMar>
              <w:left w:w="0" w:type="dxa"/>
              <w:right w:w="0" w:type="dxa"/>
            </w:tcMar>
            <w:vAlign w:val="center"/>
            <w:hideMark/>
          </w:tcPr>
          <w:p w14:paraId="0552E0B2" w14:textId="77777777" w:rsidR="005872DA" w:rsidRPr="005872DA" w:rsidRDefault="005872DA" w:rsidP="00FF5406">
            <w:pPr>
              <w:pStyle w:val="Tijeloteksta"/>
              <w:jc w:val="center"/>
              <w:rPr>
                <w:sz w:val="22"/>
                <w:szCs w:val="22"/>
              </w:rPr>
            </w:pPr>
            <w:r w:rsidRPr="005872DA">
              <w:rPr>
                <w:sz w:val="22"/>
                <w:szCs w:val="22"/>
              </w:rPr>
              <w:t>60 mjeseci od urednog izvršenja ugovora</w:t>
            </w:r>
          </w:p>
        </w:tc>
        <w:tc>
          <w:tcPr>
            <w:tcW w:w="709" w:type="dxa"/>
            <w:shd w:val="clear" w:color="auto" w:fill="auto"/>
            <w:tcMar>
              <w:left w:w="0" w:type="dxa"/>
              <w:right w:w="0" w:type="dxa"/>
            </w:tcMar>
            <w:vAlign w:val="center"/>
            <w:hideMark/>
          </w:tcPr>
          <w:p w14:paraId="5782AD8E" w14:textId="77777777" w:rsidR="005872DA" w:rsidRPr="005872DA" w:rsidRDefault="005872DA" w:rsidP="00FF5406">
            <w:pPr>
              <w:pStyle w:val="Tijeloteksta"/>
              <w:jc w:val="center"/>
              <w:rPr>
                <w:sz w:val="22"/>
                <w:szCs w:val="22"/>
              </w:rPr>
            </w:pPr>
          </w:p>
        </w:tc>
      </w:tr>
      <w:tr w:rsidR="005872DA" w:rsidRPr="005872DA" w14:paraId="63BF536F" w14:textId="77777777" w:rsidTr="00FF5406">
        <w:trPr>
          <w:cantSplit/>
        </w:trPr>
        <w:tc>
          <w:tcPr>
            <w:tcW w:w="426" w:type="dxa"/>
            <w:shd w:val="clear" w:color="auto" w:fill="auto"/>
            <w:tcMar>
              <w:left w:w="0" w:type="dxa"/>
              <w:right w:w="0" w:type="dxa"/>
            </w:tcMar>
            <w:vAlign w:val="center"/>
            <w:hideMark/>
          </w:tcPr>
          <w:p w14:paraId="4DFD6841" w14:textId="77777777" w:rsidR="005872DA" w:rsidRPr="005872DA" w:rsidRDefault="005872DA" w:rsidP="00FF5406">
            <w:pPr>
              <w:pStyle w:val="Tijeloteksta"/>
              <w:jc w:val="center"/>
              <w:rPr>
                <w:sz w:val="22"/>
                <w:szCs w:val="22"/>
              </w:rPr>
            </w:pPr>
            <w:r w:rsidRPr="005872DA">
              <w:rPr>
                <w:sz w:val="22"/>
                <w:szCs w:val="22"/>
              </w:rPr>
              <w:t>285.</w:t>
            </w:r>
          </w:p>
        </w:tc>
        <w:tc>
          <w:tcPr>
            <w:tcW w:w="1276" w:type="dxa"/>
            <w:shd w:val="clear" w:color="auto" w:fill="auto"/>
            <w:tcMar>
              <w:left w:w="0" w:type="dxa"/>
              <w:right w:w="0" w:type="dxa"/>
            </w:tcMar>
            <w:vAlign w:val="center"/>
            <w:hideMark/>
          </w:tcPr>
          <w:p w14:paraId="0D956A05" w14:textId="77777777" w:rsidR="005872DA" w:rsidRPr="005872DA" w:rsidRDefault="005872DA" w:rsidP="00FF5406">
            <w:pPr>
              <w:pStyle w:val="Tijeloteksta"/>
              <w:jc w:val="center"/>
              <w:rPr>
                <w:sz w:val="22"/>
                <w:szCs w:val="22"/>
              </w:rPr>
            </w:pPr>
            <w:r w:rsidRPr="005872DA">
              <w:rPr>
                <w:sz w:val="22"/>
                <w:szCs w:val="22"/>
              </w:rPr>
              <w:t>2022.</w:t>
            </w:r>
          </w:p>
        </w:tc>
        <w:tc>
          <w:tcPr>
            <w:tcW w:w="1134" w:type="dxa"/>
            <w:shd w:val="clear" w:color="auto" w:fill="auto"/>
            <w:tcMar>
              <w:left w:w="0" w:type="dxa"/>
              <w:right w:w="0" w:type="dxa"/>
            </w:tcMar>
            <w:vAlign w:val="center"/>
            <w:hideMark/>
          </w:tcPr>
          <w:p w14:paraId="38110494" w14:textId="77777777" w:rsidR="005872DA" w:rsidRPr="005872DA" w:rsidRDefault="005872DA" w:rsidP="00FF5406">
            <w:pPr>
              <w:pStyle w:val="Tijeloteksta"/>
              <w:jc w:val="center"/>
              <w:rPr>
                <w:sz w:val="22"/>
                <w:szCs w:val="22"/>
              </w:rPr>
            </w:pPr>
            <w:r w:rsidRPr="005872DA">
              <w:rPr>
                <w:sz w:val="22"/>
                <w:szCs w:val="22"/>
              </w:rPr>
              <w:t>bjanko zadužnica</w:t>
            </w:r>
          </w:p>
        </w:tc>
        <w:tc>
          <w:tcPr>
            <w:tcW w:w="1843" w:type="dxa"/>
            <w:shd w:val="clear" w:color="auto" w:fill="auto"/>
            <w:tcMar>
              <w:left w:w="0" w:type="dxa"/>
              <w:right w:w="0" w:type="dxa"/>
            </w:tcMar>
            <w:vAlign w:val="center"/>
            <w:hideMark/>
          </w:tcPr>
          <w:p w14:paraId="7FE97588" w14:textId="77777777" w:rsidR="005872DA" w:rsidRPr="005872DA" w:rsidRDefault="005872DA" w:rsidP="00FF5406">
            <w:pPr>
              <w:pStyle w:val="Tijeloteksta"/>
              <w:jc w:val="center"/>
              <w:rPr>
                <w:sz w:val="22"/>
                <w:szCs w:val="22"/>
              </w:rPr>
            </w:pPr>
            <w:r w:rsidRPr="005872DA">
              <w:rPr>
                <w:sz w:val="22"/>
                <w:szCs w:val="22"/>
              </w:rPr>
              <w:t>OV-3619/2021</w:t>
            </w:r>
          </w:p>
        </w:tc>
        <w:tc>
          <w:tcPr>
            <w:tcW w:w="1276" w:type="dxa"/>
            <w:shd w:val="clear" w:color="auto" w:fill="auto"/>
            <w:tcMar>
              <w:left w:w="0" w:type="dxa"/>
              <w:right w:w="0" w:type="dxa"/>
            </w:tcMar>
            <w:vAlign w:val="center"/>
            <w:hideMark/>
          </w:tcPr>
          <w:p w14:paraId="3A4EE575" w14:textId="77777777" w:rsidR="005872DA" w:rsidRPr="005872DA" w:rsidRDefault="005872DA" w:rsidP="00FF5406">
            <w:pPr>
              <w:pStyle w:val="Tijeloteksta"/>
              <w:jc w:val="center"/>
              <w:rPr>
                <w:sz w:val="22"/>
                <w:szCs w:val="22"/>
              </w:rPr>
            </w:pPr>
            <w:r w:rsidRPr="005872DA">
              <w:rPr>
                <w:sz w:val="22"/>
                <w:szCs w:val="22"/>
              </w:rPr>
              <w:t>100.000,00</w:t>
            </w:r>
          </w:p>
        </w:tc>
        <w:tc>
          <w:tcPr>
            <w:tcW w:w="708" w:type="dxa"/>
            <w:shd w:val="clear" w:color="auto" w:fill="auto"/>
            <w:tcMar>
              <w:left w:w="0" w:type="dxa"/>
              <w:right w:w="0" w:type="dxa"/>
            </w:tcMar>
            <w:vAlign w:val="center"/>
            <w:hideMark/>
          </w:tcPr>
          <w:p w14:paraId="7FC58780"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57EC3D13" w14:textId="77777777" w:rsidR="005872DA" w:rsidRPr="005872DA" w:rsidRDefault="005872DA" w:rsidP="00FF5406">
            <w:pPr>
              <w:pStyle w:val="Tijeloteksta"/>
              <w:jc w:val="center"/>
              <w:rPr>
                <w:sz w:val="22"/>
                <w:szCs w:val="22"/>
              </w:rPr>
            </w:pPr>
            <w:r w:rsidRPr="005872DA">
              <w:rPr>
                <w:sz w:val="22"/>
                <w:szCs w:val="22"/>
              </w:rPr>
              <w:t>Planum-Građenje d.o.o.</w:t>
            </w:r>
          </w:p>
        </w:tc>
        <w:tc>
          <w:tcPr>
            <w:tcW w:w="1842" w:type="dxa"/>
            <w:shd w:val="clear" w:color="auto" w:fill="auto"/>
            <w:tcMar>
              <w:left w:w="0" w:type="dxa"/>
              <w:right w:w="0" w:type="dxa"/>
            </w:tcMar>
            <w:vAlign w:val="center"/>
            <w:hideMark/>
          </w:tcPr>
          <w:p w14:paraId="1CEFDA3F" w14:textId="77777777" w:rsidR="005872DA" w:rsidRPr="005872DA" w:rsidRDefault="005872DA" w:rsidP="00FF5406">
            <w:pPr>
              <w:pStyle w:val="Tijeloteksta"/>
              <w:jc w:val="center"/>
              <w:rPr>
                <w:sz w:val="22"/>
                <w:szCs w:val="22"/>
              </w:rPr>
            </w:pPr>
            <w:r w:rsidRPr="005872DA">
              <w:rPr>
                <w:sz w:val="22"/>
                <w:szCs w:val="22"/>
              </w:rPr>
              <w:t>jamstvo za ispunjenje ugovora</w:t>
            </w:r>
          </w:p>
        </w:tc>
        <w:tc>
          <w:tcPr>
            <w:tcW w:w="1985" w:type="dxa"/>
            <w:shd w:val="clear" w:color="auto" w:fill="auto"/>
            <w:tcMar>
              <w:left w:w="0" w:type="dxa"/>
              <w:right w:w="0" w:type="dxa"/>
            </w:tcMar>
            <w:vAlign w:val="center"/>
            <w:hideMark/>
          </w:tcPr>
          <w:p w14:paraId="38945C48" w14:textId="77777777" w:rsidR="005872DA" w:rsidRPr="005872DA" w:rsidRDefault="005872DA" w:rsidP="00FF5406">
            <w:pPr>
              <w:pStyle w:val="Tijeloteksta"/>
              <w:jc w:val="center"/>
              <w:rPr>
                <w:sz w:val="22"/>
                <w:szCs w:val="22"/>
              </w:rPr>
            </w:pPr>
            <w:r w:rsidRPr="005872DA">
              <w:rPr>
                <w:sz w:val="22"/>
                <w:szCs w:val="22"/>
              </w:rPr>
              <w:t>Ugovor o javnoj nabavi uređenja poslovnog prostora Trg Lava Mirskog 3 u Osijeku (NMV 24-22)</w:t>
            </w:r>
          </w:p>
        </w:tc>
        <w:tc>
          <w:tcPr>
            <w:tcW w:w="1559" w:type="dxa"/>
            <w:shd w:val="clear" w:color="auto" w:fill="auto"/>
            <w:tcMar>
              <w:left w:w="0" w:type="dxa"/>
              <w:right w:w="0" w:type="dxa"/>
            </w:tcMar>
            <w:vAlign w:val="center"/>
            <w:hideMark/>
          </w:tcPr>
          <w:p w14:paraId="2EA5153E" w14:textId="77777777" w:rsidR="005872DA" w:rsidRPr="005872DA" w:rsidRDefault="005872DA" w:rsidP="00FF5406">
            <w:pPr>
              <w:pStyle w:val="Tijeloteksta"/>
              <w:jc w:val="center"/>
              <w:rPr>
                <w:sz w:val="22"/>
                <w:szCs w:val="22"/>
              </w:rPr>
            </w:pPr>
            <w:r w:rsidRPr="005872DA">
              <w:rPr>
                <w:sz w:val="22"/>
                <w:szCs w:val="22"/>
              </w:rPr>
              <w:t>2023.</w:t>
            </w:r>
          </w:p>
        </w:tc>
        <w:tc>
          <w:tcPr>
            <w:tcW w:w="709" w:type="dxa"/>
            <w:shd w:val="clear" w:color="auto" w:fill="auto"/>
            <w:tcMar>
              <w:left w:w="0" w:type="dxa"/>
              <w:right w:w="0" w:type="dxa"/>
            </w:tcMar>
            <w:vAlign w:val="center"/>
            <w:hideMark/>
          </w:tcPr>
          <w:p w14:paraId="0E2CB242" w14:textId="77777777" w:rsidR="005872DA" w:rsidRPr="005872DA" w:rsidRDefault="005872DA" w:rsidP="00FF5406">
            <w:pPr>
              <w:pStyle w:val="Tijeloteksta"/>
              <w:jc w:val="center"/>
              <w:rPr>
                <w:sz w:val="22"/>
                <w:szCs w:val="22"/>
              </w:rPr>
            </w:pPr>
          </w:p>
        </w:tc>
      </w:tr>
      <w:tr w:rsidR="005872DA" w:rsidRPr="005872DA" w14:paraId="03C7D392" w14:textId="77777777" w:rsidTr="00FF5406">
        <w:trPr>
          <w:cantSplit/>
        </w:trPr>
        <w:tc>
          <w:tcPr>
            <w:tcW w:w="426" w:type="dxa"/>
            <w:shd w:val="clear" w:color="auto" w:fill="auto"/>
            <w:tcMar>
              <w:left w:w="0" w:type="dxa"/>
              <w:right w:w="0" w:type="dxa"/>
            </w:tcMar>
            <w:vAlign w:val="center"/>
            <w:hideMark/>
          </w:tcPr>
          <w:p w14:paraId="3DF0B1C6" w14:textId="77777777" w:rsidR="005872DA" w:rsidRPr="005872DA" w:rsidRDefault="005872DA" w:rsidP="00FF5406">
            <w:pPr>
              <w:pStyle w:val="Tijeloteksta"/>
              <w:jc w:val="center"/>
              <w:rPr>
                <w:sz w:val="22"/>
                <w:szCs w:val="22"/>
              </w:rPr>
            </w:pPr>
            <w:r w:rsidRPr="005872DA">
              <w:rPr>
                <w:sz w:val="22"/>
                <w:szCs w:val="22"/>
              </w:rPr>
              <w:t>286.</w:t>
            </w:r>
          </w:p>
        </w:tc>
        <w:tc>
          <w:tcPr>
            <w:tcW w:w="1276" w:type="dxa"/>
            <w:shd w:val="clear" w:color="auto" w:fill="auto"/>
            <w:tcMar>
              <w:left w:w="0" w:type="dxa"/>
              <w:right w:w="0" w:type="dxa"/>
            </w:tcMar>
            <w:vAlign w:val="center"/>
            <w:hideMark/>
          </w:tcPr>
          <w:p w14:paraId="55E0DAB6" w14:textId="77777777" w:rsidR="005872DA" w:rsidRPr="005872DA" w:rsidRDefault="005872DA" w:rsidP="00FF5406">
            <w:pPr>
              <w:pStyle w:val="Tijeloteksta"/>
              <w:jc w:val="center"/>
              <w:rPr>
                <w:sz w:val="22"/>
                <w:szCs w:val="22"/>
              </w:rPr>
            </w:pPr>
            <w:r w:rsidRPr="005872DA">
              <w:rPr>
                <w:sz w:val="22"/>
                <w:szCs w:val="22"/>
              </w:rPr>
              <w:t>2022.</w:t>
            </w:r>
          </w:p>
        </w:tc>
        <w:tc>
          <w:tcPr>
            <w:tcW w:w="1134" w:type="dxa"/>
            <w:shd w:val="clear" w:color="auto" w:fill="auto"/>
            <w:tcMar>
              <w:left w:w="0" w:type="dxa"/>
              <w:right w:w="0" w:type="dxa"/>
            </w:tcMar>
            <w:vAlign w:val="center"/>
            <w:hideMark/>
          </w:tcPr>
          <w:p w14:paraId="2E335388" w14:textId="77777777" w:rsidR="005872DA" w:rsidRPr="005872DA" w:rsidRDefault="005872DA" w:rsidP="00FF5406">
            <w:pPr>
              <w:pStyle w:val="Tijeloteksta"/>
              <w:jc w:val="center"/>
              <w:rPr>
                <w:sz w:val="22"/>
                <w:szCs w:val="22"/>
              </w:rPr>
            </w:pPr>
            <w:r w:rsidRPr="005872DA">
              <w:rPr>
                <w:sz w:val="22"/>
                <w:szCs w:val="22"/>
              </w:rPr>
              <w:t>bjanko zadužnica</w:t>
            </w:r>
          </w:p>
        </w:tc>
        <w:tc>
          <w:tcPr>
            <w:tcW w:w="1843" w:type="dxa"/>
            <w:shd w:val="clear" w:color="auto" w:fill="auto"/>
            <w:tcMar>
              <w:left w:w="0" w:type="dxa"/>
              <w:right w:w="0" w:type="dxa"/>
            </w:tcMar>
            <w:vAlign w:val="center"/>
            <w:hideMark/>
          </w:tcPr>
          <w:p w14:paraId="021852F7" w14:textId="77777777" w:rsidR="005872DA" w:rsidRPr="005872DA" w:rsidRDefault="005872DA" w:rsidP="00FF5406">
            <w:pPr>
              <w:pStyle w:val="Tijeloteksta"/>
              <w:jc w:val="center"/>
              <w:rPr>
                <w:sz w:val="22"/>
                <w:szCs w:val="22"/>
              </w:rPr>
            </w:pPr>
            <w:r w:rsidRPr="005872DA">
              <w:rPr>
                <w:sz w:val="22"/>
                <w:szCs w:val="22"/>
              </w:rPr>
              <w:t>OV-2612/2022</w:t>
            </w:r>
          </w:p>
        </w:tc>
        <w:tc>
          <w:tcPr>
            <w:tcW w:w="1276" w:type="dxa"/>
            <w:shd w:val="clear" w:color="auto" w:fill="auto"/>
            <w:tcMar>
              <w:left w:w="0" w:type="dxa"/>
              <w:right w:w="0" w:type="dxa"/>
            </w:tcMar>
            <w:vAlign w:val="center"/>
            <w:hideMark/>
          </w:tcPr>
          <w:p w14:paraId="7A3376F0" w14:textId="77777777" w:rsidR="005872DA" w:rsidRPr="005872DA" w:rsidRDefault="005872DA" w:rsidP="00FF5406">
            <w:pPr>
              <w:pStyle w:val="Tijeloteksta"/>
              <w:jc w:val="center"/>
              <w:rPr>
                <w:sz w:val="22"/>
                <w:szCs w:val="22"/>
              </w:rPr>
            </w:pPr>
            <w:r w:rsidRPr="005872DA">
              <w:rPr>
                <w:sz w:val="22"/>
                <w:szCs w:val="22"/>
              </w:rPr>
              <w:t>10.000,00</w:t>
            </w:r>
          </w:p>
        </w:tc>
        <w:tc>
          <w:tcPr>
            <w:tcW w:w="708" w:type="dxa"/>
            <w:shd w:val="clear" w:color="auto" w:fill="auto"/>
            <w:tcMar>
              <w:left w:w="0" w:type="dxa"/>
              <w:right w:w="0" w:type="dxa"/>
            </w:tcMar>
            <w:vAlign w:val="center"/>
            <w:hideMark/>
          </w:tcPr>
          <w:p w14:paraId="2366D1A6"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3A858C78" w14:textId="77777777" w:rsidR="005872DA" w:rsidRPr="005872DA" w:rsidRDefault="005872DA" w:rsidP="00FF5406">
            <w:pPr>
              <w:pStyle w:val="Tijeloteksta"/>
              <w:jc w:val="center"/>
              <w:rPr>
                <w:sz w:val="22"/>
                <w:szCs w:val="22"/>
              </w:rPr>
            </w:pPr>
            <w:r w:rsidRPr="005872DA">
              <w:rPr>
                <w:sz w:val="22"/>
                <w:szCs w:val="22"/>
              </w:rPr>
              <w:t>Planum-Građenje d.o.o.</w:t>
            </w:r>
          </w:p>
        </w:tc>
        <w:tc>
          <w:tcPr>
            <w:tcW w:w="1842" w:type="dxa"/>
            <w:shd w:val="clear" w:color="auto" w:fill="auto"/>
            <w:tcMar>
              <w:left w:w="0" w:type="dxa"/>
              <w:right w:w="0" w:type="dxa"/>
            </w:tcMar>
            <w:vAlign w:val="center"/>
            <w:hideMark/>
          </w:tcPr>
          <w:p w14:paraId="306AB628" w14:textId="77777777" w:rsidR="005872DA" w:rsidRPr="005872DA" w:rsidRDefault="005872DA" w:rsidP="00FF5406">
            <w:pPr>
              <w:pStyle w:val="Tijeloteksta"/>
              <w:jc w:val="center"/>
              <w:rPr>
                <w:sz w:val="22"/>
                <w:szCs w:val="22"/>
              </w:rPr>
            </w:pPr>
            <w:r w:rsidRPr="005872DA">
              <w:rPr>
                <w:sz w:val="22"/>
                <w:szCs w:val="22"/>
              </w:rPr>
              <w:t>jamstvo za ispunjenje ugovora</w:t>
            </w:r>
          </w:p>
        </w:tc>
        <w:tc>
          <w:tcPr>
            <w:tcW w:w="1985" w:type="dxa"/>
            <w:shd w:val="clear" w:color="auto" w:fill="auto"/>
            <w:tcMar>
              <w:left w:w="0" w:type="dxa"/>
              <w:right w:w="0" w:type="dxa"/>
            </w:tcMar>
            <w:vAlign w:val="center"/>
            <w:hideMark/>
          </w:tcPr>
          <w:p w14:paraId="08DAD8DA" w14:textId="77777777" w:rsidR="005872DA" w:rsidRPr="005872DA" w:rsidRDefault="005872DA" w:rsidP="00FF5406">
            <w:pPr>
              <w:pStyle w:val="Tijeloteksta"/>
              <w:jc w:val="center"/>
              <w:rPr>
                <w:sz w:val="22"/>
                <w:szCs w:val="22"/>
              </w:rPr>
            </w:pPr>
            <w:r w:rsidRPr="005872DA">
              <w:rPr>
                <w:sz w:val="22"/>
                <w:szCs w:val="22"/>
              </w:rPr>
              <w:t>Ugovor o javnoj nabavi uređenja poslovnog prostora Trg Lava Mirskog 3 u Osijeku (NMV 24-22)</w:t>
            </w:r>
          </w:p>
        </w:tc>
        <w:tc>
          <w:tcPr>
            <w:tcW w:w="1559" w:type="dxa"/>
            <w:shd w:val="clear" w:color="auto" w:fill="auto"/>
            <w:tcMar>
              <w:left w:w="0" w:type="dxa"/>
              <w:right w:w="0" w:type="dxa"/>
            </w:tcMar>
            <w:vAlign w:val="center"/>
            <w:hideMark/>
          </w:tcPr>
          <w:p w14:paraId="4EBDDF23" w14:textId="77777777" w:rsidR="005872DA" w:rsidRPr="005872DA" w:rsidRDefault="005872DA" w:rsidP="00FF5406">
            <w:pPr>
              <w:pStyle w:val="Tijeloteksta"/>
              <w:jc w:val="center"/>
              <w:rPr>
                <w:sz w:val="22"/>
                <w:szCs w:val="22"/>
              </w:rPr>
            </w:pPr>
            <w:r w:rsidRPr="005872DA">
              <w:rPr>
                <w:sz w:val="22"/>
                <w:szCs w:val="22"/>
              </w:rPr>
              <w:t>2023.</w:t>
            </w:r>
          </w:p>
        </w:tc>
        <w:tc>
          <w:tcPr>
            <w:tcW w:w="709" w:type="dxa"/>
            <w:shd w:val="clear" w:color="auto" w:fill="auto"/>
            <w:tcMar>
              <w:left w:w="0" w:type="dxa"/>
              <w:right w:w="0" w:type="dxa"/>
            </w:tcMar>
            <w:vAlign w:val="center"/>
            <w:hideMark/>
          </w:tcPr>
          <w:p w14:paraId="6526278A" w14:textId="77777777" w:rsidR="005872DA" w:rsidRPr="005872DA" w:rsidRDefault="005872DA" w:rsidP="00FF5406">
            <w:pPr>
              <w:pStyle w:val="Tijeloteksta"/>
              <w:jc w:val="center"/>
              <w:rPr>
                <w:sz w:val="22"/>
                <w:szCs w:val="22"/>
              </w:rPr>
            </w:pPr>
          </w:p>
        </w:tc>
      </w:tr>
      <w:tr w:rsidR="005872DA" w:rsidRPr="005872DA" w14:paraId="5A8AC2A9" w14:textId="77777777" w:rsidTr="00FF5406">
        <w:trPr>
          <w:cantSplit/>
        </w:trPr>
        <w:tc>
          <w:tcPr>
            <w:tcW w:w="426" w:type="dxa"/>
            <w:shd w:val="clear" w:color="auto" w:fill="auto"/>
            <w:tcMar>
              <w:left w:w="0" w:type="dxa"/>
              <w:right w:w="0" w:type="dxa"/>
            </w:tcMar>
            <w:vAlign w:val="center"/>
            <w:hideMark/>
          </w:tcPr>
          <w:p w14:paraId="240C33E0" w14:textId="77777777" w:rsidR="005872DA" w:rsidRPr="005872DA" w:rsidRDefault="005872DA" w:rsidP="00FF5406">
            <w:pPr>
              <w:pStyle w:val="Tijeloteksta"/>
              <w:jc w:val="center"/>
              <w:rPr>
                <w:sz w:val="22"/>
                <w:szCs w:val="22"/>
              </w:rPr>
            </w:pPr>
            <w:r w:rsidRPr="005872DA">
              <w:rPr>
                <w:sz w:val="22"/>
                <w:szCs w:val="22"/>
              </w:rPr>
              <w:t>287.</w:t>
            </w:r>
          </w:p>
        </w:tc>
        <w:tc>
          <w:tcPr>
            <w:tcW w:w="1276" w:type="dxa"/>
            <w:shd w:val="clear" w:color="auto" w:fill="auto"/>
            <w:tcMar>
              <w:left w:w="0" w:type="dxa"/>
              <w:right w:w="0" w:type="dxa"/>
            </w:tcMar>
            <w:vAlign w:val="center"/>
            <w:hideMark/>
          </w:tcPr>
          <w:p w14:paraId="032ED5D2" w14:textId="77777777" w:rsidR="005872DA" w:rsidRPr="005872DA" w:rsidRDefault="005872DA" w:rsidP="00FF5406">
            <w:pPr>
              <w:pStyle w:val="Tijeloteksta"/>
              <w:jc w:val="center"/>
              <w:rPr>
                <w:sz w:val="22"/>
                <w:szCs w:val="22"/>
              </w:rPr>
            </w:pPr>
            <w:r w:rsidRPr="005872DA">
              <w:rPr>
                <w:sz w:val="22"/>
                <w:szCs w:val="22"/>
              </w:rPr>
              <w:t>2022.</w:t>
            </w:r>
          </w:p>
        </w:tc>
        <w:tc>
          <w:tcPr>
            <w:tcW w:w="1134" w:type="dxa"/>
            <w:shd w:val="clear" w:color="auto" w:fill="auto"/>
            <w:tcMar>
              <w:left w:w="0" w:type="dxa"/>
              <w:right w:w="0" w:type="dxa"/>
            </w:tcMar>
            <w:vAlign w:val="center"/>
            <w:hideMark/>
          </w:tcPr>
          <w:p w14:paraId="36CD8AAB" w14:textId="77777777" w:rsidR="005872DA" w:rsidRPr="005872DA" w:rsidRDefault="005872DA" w:rsidP="00FF5406">
            <w:pPr>
              <w:pStyle w:val="Tijeloteksta"/>
              <w:jc w:val="center"/>
              <w:rPr>
                <w:sz w:val="22"/>
                <w:szCs w:val="22"/>
              </w:rPr>
            </w:pPr>
            <w:r w:rsidRPr="005872DA">
              <w:rPr>
                <w:sz w:val="22"/>
                <w:szCs w:val="22"/>
              </w:rPr>
              <w:t>bjanko zadužnica</w:t>
            </w:r>
          </w:p>
        </w:tc>
        <w:tc>
          <w:tcPr>
            <w:tcW w:w="1843" w:type="dxa"/>
            <w:shd w:val="clear" w:color="auto" w:fill="auto"/>
            <w:tcMar>
              <w:left w:w="0" w:type="dxa"/>
              <w:right w:w="0" w:type="dxa"/>
            </w:tcMar>
            <w:vAlign w:val="center"/>
            <w:hideMark/>
          </w:tcPr>
          <w:p w14:paraId="064D9081" w14:textId="77777777" w:rsidR="005872DA" w:rsidRPr="005872DA" w:rsidRDefault="005872DA" w:rsidP="00FF5406">
            <w:pPr>
              <w:pStyle w:val="Tijeloteksta"/>
              <w:jc w:val="center"/>
              <w:rPr>
                <w:sz w:val="22"/>
                <w:szCs w:val="22"/>
              </w:rPr>
            </w:pPr>
            <w:r w:rsidRPr="005872DA">
              <w:rPr>
                <w:sz w:val="22"/>
                <w:szCs w:val="22"/>
              </w:rPr>
              <w:t>OV-4151/2021</w:t>
            </w:r>
          </w:p>
        </w:tc>
        <w:tc>
          <w:tcPr>
            <w:tcW w:w="1276" w:type="dxa"/>
            <w:shd w:val="clear" w:color="auto" w:fill="auto"/>
            <w:tcMar>
              <w:left w:w="0" w:type="dxa"/>
              <w:right w:w="0" w:type="dxa"/>
            </w:tcMar>
            <w:vAlign w:val="center"/>
            <w:hideMark/>
          </w:tcPr>
          <w:p w14:paraId="68AD48D4" w14:textId="77777777" w:rsidR="005872DA" w:rsidRPr="005872DA" w:rsidRDefault="005872DA" w:rsidP="00FF5406">
            <w:pPr>
              <w:pStyle w:val="Tijeloteksta"/>
              <w:jc w:val="center"/>
              <w:rPr>
                <w:sz w:val="22"/>
                <w:szCs w:val="22"/>
              </w:rPr>
            </w:pPr>
            <w:r w:rsidRPr="005872DA">
              <w:rPr>
                <w:sz w:val="22"/>
                <w:szCs w:val="22"/>
              </w:rPr>
              <w:t>5.000,00</w:t>
            </w:r>
          </w:p>
        </w:tc>
        <w:tc>
          <w:tcPr>
            <w:tcW w:w="708" w:type="dxa"/>
            <w:shd w:val="clear" w:color="auto" w:fill="auto"/>
            <w:tcMar>
              <w:left w:w="0" w:type="dxa"/>
              <w:right w:w="0" w:type="dxa"/>
            </w:tcMar>
            <w:vAlign w:val="center"/>
            <w:hideMark/>
          </w:tcPr>
          <w:p w14:paraId="5ACFCE0C"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712084D0" w14:textId="77777777" w:rsidR="005872DA" w:rsidRPr="005872DA" w:rsidRDefault="005872DA" w:rsidP="00FF5406">
            <w:pPr>
              <w:pStyle w:val="Tijeloteksta"/>
              <w:jc w:val="center"/>
              <w:rPr>
                <w:sz w:val="22"/>
                <w:szCs w:val="22"/>
              </w:rPr>
            </w:pPr>
            <w:r w:rsidRPr="005872DA">
              <w:rPr>
                <w:sz w:val="22"/>
                <w:szCs w:val="22"/>
              </w:rPr>
              <w:t>Planum-Građenje d.o.o.</w:t>
            </w:r>
          </w:p>
        </w:tc>
        <w:tc>
          <w:tcPr>
            <w:tcW w:w="1842" w:type="dxa"/>
            <w:shd w:val="clear" w:color="auto" w:fill="auto"/>
            <w:tcMar>
              <w:left w:w="0" w:type="dxa"/>
              <w:right w:w="0" w:type="dxa"/>
            </w:tcMar>
            <w:vAlign w:val="center"/>
            <w:hideMark/>
          </w:tcPr>
          <w:p w14:paraId="07941355" w14:textId="77777777" w:rsidR="005872DA" w:rsidRPr="005872DA" w:rsidRDefault="005872DA" w:rsidP="00FF5406">
            <w:pPr>
              <w:pStyle w:val="Tijeloteksta"/>
              <w:jc w:val="center"/>
              <w:rPr>
                <w:sz w:val="22"/>
                <w:szCs w:val="22"/>
              </w:rPr>
            </w:pPr>
            <w:r w:rsidRPr="005872DA">
              <w:rPr>
                <w:sz w:val="22"/>
                <w:szCs w:val="22"/>
              </w:rPr>
              <w:t>jamstvo za ispunjenje ugovora</w:t>
            </w:r>
          </w:p>
        </w:tc>
        <w:tc>
          <w:tcPr>
            <w:tcW w:w="1985" w:type="dxa"/>
            <w:shd w:val="clear" w:color="auto" w:fill="auto"/>
            <w:tcMar>
              <w:left w:w="0" w:type="dxa"/>
              <w:right w:w="0" w:type="dxa"/>
            </w:tcMar>
            <w:vAlign w:val="center"/>
            <w:hideMark/>
          </w:tcPr>
          <w:p w14:paraId="56B6496B" w14:textId="77777777" w:rsidR="005872DA" w:rsidRPr="005872DA" w:rsidRDefault="005872DA" w:rsidP="00FF5406">
            <w:pPr>
              <w:pStyle w:val="Tijeloteksta"/>
              <w:jc w:val="center"/>
              <w:rPr>
                <w:sz w:val="22"/>
                <w:szCs w:val="22"/>
              </w:rPr>
            </w:pPr>
            <w:r w:rsidRPr="005872DA">
              <w:rPr>
                <w:sz w:val="22"/>
                <w:szCs w:val="22"/>
              </w:rPr>
              <w:t>Ugovor o javnoj nabavi uređenja poslovnog prostora Trg Lava Mirskog 3 u Osijeku (NMV 24-22)</w:t>
            </w:r>
          </w:p>
        </w:tc>
        <w:tc>
          <w:tcPr>
            <w:tcW w:w="1559" w:type="dxa"/>
            <w:shd w:val="clear" w:color="auto" w:fill="auto"/>
            <w:tcMar>
              <w:left w:w="0" w:type="dxa"/>
              <w:right w:w="0" w:type="dxa"/>
            </w:tcMar>
            <w:vAlign w:val="center"/>
            <w:hideMark/>
          </w:tcPr>
          <w:p w14:paraId="2A2B67C9" w14:textId="77777777" w:rsidR="005872DA" w:rsidRPr="005872DA" w:rsidRDefault="005872DA" w:rsidP="00FF5406">
            <w:pPr>
              <w:pStyle w:val="Tijeloteksta"/>
              <w:jc w:val="center"/>
              <w:rPr>
                <w:sz w:val="22"/>
                <w:szCs w:val="22"/>
              </w:rPr>
            </w:pPr>
            <w:r w:rsidRPr="005872DA">
              <w:rPr>
                <w:sz w:val="22"/>
                <w:szCs w:val="22"/>
              </w:rPr>
              <w:t>2023.</w:t>
            </w:r>
          </w:p>
        </w:tc>
        <w:tc>
          <w:tcPr>
            <w:tcW w:w="709" w:type="dxa"/>
            <w:shd w:val="clear" w:color="auto" w:fill="auto"/>
            <w:tcMar>
              <w:left w:w="0" w:type="dxa"/>
              <w:right w:w="0" w:type="dxa"/>
            </w:tcMar>
            <w:vAlign w:val="center"/>
            <w:hideMark/>
          </w:tcPr>
          <w:p w14:paraId="5E3962A8" w14:textId="77777777" w:rsidR="005872DA" w:rsidRPr="005872DA" w:rsidRDefault="005872DA" w:rsidP="00FF5406">
            <w:pPr>
              <w:pStyle w:val="Tijeloteksta"/>
              <w:jc w:val="center"/>
              <w:rPr>
                <w:sz w:val="22"/>
                <w:szCs w:val="22"/>
              </w:rPr>
            </w:pPr>
          </w:p>
        </w:tc>
      </w:tr>
      <w:tr w:rsidR="005872DA" w:rsidRPr="005872DA" w14:paraId="627C316C" w14:textId="77777777" w:rsidTr="00FF5406">
        <w:trPr>
          <w:cantSplit/>
        </w:trPr>
        <w:tc>
          <w:tcPr>
            <w:tcW w:w="426" w:type="dxa"/>
            <w:shd w:val="clear" w:color="auto" w:fill="auto"/>
            <w:tcMar>
              <w:left w:w="0" w:type="dxa"/>
              <w:right w:w="0" w:type="dxa"/>
            </w:tcMar>
            <w:vAlign w:val="center"/>
            <w:hideMark/>
          </w:tcPr>
          <w:p w14:paraId="185AC25C" w14:textId="77777777" w:rsidR="005872DA" w:rsidRPr="005872DA" w:rsidRDefault="005872DA" w:rsidP="00FF5406">
            <w:pPr>
              <w:pStyle w:val="Tijeloteksta"/>
              <w:jc w:val="center"/>
              <w:rPr>
                <w:sz w:val="22"/>
                <w:szCs w:val="22"/>
              </w:rPr>
            </w:pPr>
            <w:r w:rsidRPr="005872DA">
              <w:rPr>
                <w:sz w:val="22"/>
                <w:szCs w:val="22"/>
              </w:rPr>
              <w:t>288.</w:t>
            </w:r>
          </w:p>
        </w:tc>
        <w:tc>
          <w:tcPr>
            <w:tcW w:w="1276" w:type="dxa"/>
            <w:shd w:val="clear" w:color="auto" w:fill="auto"/>
            <w:tcMar>
              <w:left w:w="0" w:type="dxa"/>
              <w:right w:w="0" w:type="dxa"/>
            </w:tcMar>
            <w:vAlign w:val="center"/>
            <w:hideMark/>
          </w:tcPr>
          <w:p w14:paraId="6CDF0BA6" w14:textId="77777777" w:rsidR="005872DA" w:rsidRPr="005872DA" w:rsidRDefault="005872DA" w:rsidP="00FF5406">
            <w:pPr>
              <w:pStyle w:val="Tijeloteksta"/>
              <w:jc w:val="center"/>
              <w:rPr>
                <w:sz w:val="22"/>
                <w:szCs w:val="22"/>
              </w:rPr>
            </w:pPr>
            <w:r w:rsidRPr="005872DA">
              <w:rPr>
                <w:sz w:val="22"/>
                <w:szCs w:val="22"/>
              </w:rPr>
              <w:t>2022.</w:t>
            </w:r>
          </w:p>
        </w:tc>
        <w:tc>
          <w:tcPr>
            <w:tcW w:w="1134" w:type="dxa"/>
            <w:shd w:val="clear" w:color="auto" w:fill="auto"/>
            <w:tcMar>
              <w:left w:w="0" w:type="dxa"/>
              <w:right w:w="0" w:type="dxa"/>
            </w:tcMar>
            <w:vAlign w:val="center"/>
            <w:hideMark/>
          </w:tcPr>
          <w:p w14:paraId="43CEE367" w14:textId="77777777" w:rsidR="005872DA" w:rsidRPr="005872DA" w:rsidRDefault="005872DA" w:rsidP="00FF5406">
            <w:pPr>
              <w:pStyle w:val="Tijeloteksta"/>
              <w:jc w:val="center"/>
              <w:rPr>
                <w:sz w:val="22"/>
                <w:szCs w:val="22"/>
              </w:rPr>
            </w:pPr>
            <w:r w:rsidRPr="005872DA">
              <w:rPr>
                <w:sz w:val="22"/>
                <w:szCs w:val="22"/>
              </w:rPr>
              <w:t>bjanko zadužnica</w:t>
            </w:r>
          </w:p>
        </w:tc>
        <w:tc>
          <w:tcPr>
            <w:tcW w:w="1843" w:type="dxa"/>
            <w:shd w:val="clear" w:color="auto" w:fill="auto"/>
            <w:tcMar>
              <w:left w:w="0" w:type="dxa"/>
              <w:right w:w="0" w:type="dxa"/>
            </w:tcMar>
            <w:vAlign w:val="center"/>
            <w:hideMark/>
          </w:tcPr>
          <w:p w14:paraId="72F6C93F" w14:textId="77777777" w:rsidR="005872DA" w:rsidRPr="005872DA" w:rsidRDefault="005872DA" w:rsidP="00FF5406">
            <w:pPr>
              <w:pStyle w:val="Tijeloteksta"/>
              <w:jc w:val="center"/>
              <w:rPr>
                <w:sz w:val="22"/>
                <w:szCs w:val="22"/>
              </w:rPr>
            </w:pPr>
            <w:r w:rsidRPr="005872DA">
              <w:rPr>
                <w:sz w:val="22"/>
                <w:szCs w:val="22"/>
              </w:rPr>
              <w:t>OV-2522/2022</w:t>
            </w:r>
          </w:p>
        </w:tc>
        <w:tc>
          <w:tcPr>
            <w:tcW w:w="1276" w:type="dxa"/>
            <w:shd w:val="clear" w:color="auto" w:fill="auto"/>
            <w:tcMar>
              <w:left w:w="0" w:type="dxa"/>
              <w:right w:w="0" w:type="dxa"/>
            </w:tcMar>
            <w:vAlign w:val="center"/>
            <w:hideMark/>
          </w:tcPr>
          <w:p w14:paraId="00936622" w14:textId="77777777" w:rsidR="005872DA" w:rsidRPr="005872DA" w:rsidRDefault="005872DA" w:rsidP="00FF5406">
            <w:pPr>
              <w:pStyle w:val="Tijeloteksta"/>
              <w:jc w:val="center"/>
              <w:rPr>
                <w:sz w:val="22"/>
                <w:szCs w:val="22"/>
              </w:rPr>
            </w:pPr>
            <w:r w:rsidRPr="005872DA">
              <w:rPr>
                <w:sz w:val="22"/>
                <w:szCs w:val="22"/>
              </w:rPr>
              <w:t>500.000,00</w:t>
            </w:r>
          </w:p>
        </w:tc>
        <w:tc>
          <w:tcPr>
            <w:tcW w:w="708" w:type="dxa"/>
            <w:shd w:val="clear" w:color="auto" w:fill="auto"/>
            <w:tcMar>
              <w:left w:w="0" w:type="dxa"/>
              <w:right w:w="0" w:type="dxa"/>
            </w:tcMar>
            <w:vAlign w:val="center"/>
            <w:hideMark/>
          </w:tcPr>
          <w:p w14:paraId="31C1DDBA"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7563E4F6" w14:textId="77777777" w:rsidR="005872DA" w:rsidRPr="005872DA" w:rsidRDefault="005872DA" w:rsidP="00FF5406">
            <w:pPr>
              <w:pStyle w:val="Tijeloteksta"/>
              <w:jc w:val="center"/>
              <w:rPr>
                <w:sz w:val="22"/>
                <w:szCs w:val="22"/>
              </w:rPr>
            </w:pPr>
            <w:r w:rsidRPr="005872DA">
              <w:rPr>
                <w:sz w:val="22"/>
                <w:szCs w:val="22"/>
              </w:rPr>
              <w:t>Sigurnost d.o.o.</w:t>
            </w:r>
          </w:p>
        </w:tc>
        <w:tc>
          <w:tcPr>
            <w:tcW w:w="1842" w:type="dxa"/>
            <w:shd w:val="clear" w:color="auto" w:fill="auto"/>
            <w:tcMar>
              <w:left w:w="0" w:type="dxa"/>
              <w:right w:w="0" w:type="dxa"/>
            </w:tcMar>
            <w:vAlign w:val="center"/>
            <w:hideMark/>
          </w:tcPr>
          <w:p w14:paraId="1453A625" w14:textId="77777777" w:rsidR="005872DA" w:rsidRPr="005872DA" w:rsidRDefault="005872DA" w:rsidP="00FF5406">
            <w:pPr>
              <w:pStyle w:val="Tijeloteksta"/>
              <w:jc w:val="center"/>
              <w:rPr>
                <w:sz w:val="22"/>
                <w:szCs w:val="22"/>
              </w:rPr>
            </w:pPr>
            <w:r w:rsidRPr="005872DA">
              <w:rPr>
                <w:sz w:val="22"/>
                <w:szCs w:val="22"/>
              </w:rPr>
              <w:t>jamstvo za ispunjenje ugovora</w:t>
            </w:r>
          </w:p>
        </w:tc>
        <w:tc>
          <w:tcPr>
            <w:tcW w:w="1985" w:type="dxa"/>
            <w:shd w:val="clear" w:color="auto" w:fill="auto"/>
            <w:tcMar>
              <w:left w:w="0" w:type="dxa"/>
              <w:right w:w="0" w:type="dxa"/>
            </w:tcMar>
            <w:vAlign w:val="center"/>
            <w:hideMark/>
          </w:tcPr>
          <w:p w14:paraId="6819A38B" w14:textId="77777777" w:rsidR="005872DA" w:rsidRPr="005872DA" w:rsidRDefault="005872DA" w:rsidP="00FF5406">
            <w:pPr>
              <w:pStyle w:val="Tijeloteksta"/>
              <w:jc w:val="center"/>
              <w:rPr>
                <w:sz w:val="22"/>
                <w:szCs w:val="22"/>
              </w:rPr>
            </w:pPr>
            <w:r w:rsidRPr="005872DA">
              <w:rPr>
                <w:sz w:val="22"/>
                <w:szCs w:val="22"/>
              </w:rPr>
              <w:t>Ugovor o tjelesnoj zaštiti osoba i imovine (U-NMV 28-22)</w:t>
            </w:r>
          </w:p>
        </w:tc>
        <w:tc>
          <w:tcPr>
            <w:tcW w:w="1559" w:type="dxa"/>
            <w:shd w:val="clear" w:color="auto" w:fill="auto"/>
            <w:tcMar>
              <w:left w:w="0" w:type="dxa"/>
              <w:right w:w="0" w:type="dxa"/>
            </w:tcMar>
            <w:vAlign w:val="center"/>
            <w:hideMark/>
          </w:tcPr>
          <w:p w14:paraId="3AA3FDFD" w14:textId="77777777" w:rsidR="005872DA" w:rsidRPr="005872DA" w:rsidRDefault="005872DA" w:rsidP="00FF5406">
            <w:pPr>
              <w:pStyle w:val="Tijeloteksta"/>
              <w:jc w:val="center"/>
              <w:rPr>
                <w:sz w:val="22"/>
                <w:szCs w:val="22"/>
              </w:rPr>
            </w:pPr>
            <w:r w:rsidRPr="005872DA">
              <w:rPr>
                <w:sz w:val="22"/>
                <w:szCs w:val="22"/>
              </w:rPr>
              <w:t>1.1.2025.</w:t>
            </w:r>
          </w:p>
        </w:tc>
        <w:tc>
          <w:tcPr>
            <w:tcW w:w="709" w:type="dxa"/>
            <w:shd w:val="clear" w:color="auto" w:fill="auto"/>
            <w:tcMar>
              <w:left w:w="0" w:type="dxa"/>
              <w:right w:w="0" w:type="dxa"/>
            </w:tcMar>
            <w:vAlign w:val="center"/>
            <w:hideMark/>
          </w:tcPr>
          <w:p w14:paraId="40539B5E" w14:textId="77777777" w:rsidR="005872DA" w:rsidRPr="005872DA" w:rsidRDefault="005872DA" w:rsidP="00FF5406">
            <w:pPr>
              <w:pStyle w:val="Tijeloteksta"/>
              <w:jc w:val="center"/>
              <w:rPr>
                <w:sz w:val="22"/>
                <w:szCs w:val="22"/>
              </w:rPr>
            </w:pPr>
          </w:p>
        </w:tc>
      </w:tr>
      <w:tr w:rsidR="005872DA" w:rsidRPr="005872DA" w14:paraId="17C8F6C1" w14:textId="77777777" w:rsidTr="00FF5406">
        <w:trPr>
          <w:cantSplit/>
        </w:trPr>
        <w:tc>
          <w:tcPr>
            <w:tcW w:w="426" w:type="dxa"/>
            <w:shd w:val="clear" w:color="auto" w:fill="auto"/>
            <w:tcMar>
              <w:left w:w="0" w:type="dxa"/>
              <w:right w:w="0" w:type="dxa"/>
            </w:tcMar>
            <w:vAlign w:val="center"/>
            <w:hideMark/>
          </w:tcPr>
          <w:p w14:paraId="5180F8FD" w14:textId="77777777" w:rsidR="005872DA" w:rsidRPr="005872DA" w:rsidRDefault="005872DA" w:rsidP="00FF5406">
            <w:pPr>
              <w:pStyle w:val="Tijeloteksta"/>
              <w:jc w:val="center"/>
              <w:rPr>
                <w:sz w:val="22"/>
                <w:szCs w:val="22"/>
              </w:rPr>
            </w:pPr>
            <w:r w:rsidRPr="005872DA">
              <w:rPr>
                <w:sz w:val="22"/>
                <w:szCs w:val="22"/>
              </w:rPr>
              <w:lastRenderedPageBreak/>
              <w:t>289.</w:t>
            </w:r>
          </w:p>
        </w:tc>
        <w:tc>
          <w:tcPr>
            <w:tcW w:w="1276" w:type="dxa"/>
            <w:shd w:val="clear" w:color="auto" w:fill="auto"/>
            <w:tcMar>
              <w:left w:w="0" w:type="dxa"/>
              <w:right w:w="0" w:type="dxa"/>
            </w:tcMar>
            <w:vAlign w:val="center"/>
            <w:hideMark/>
          </w:tcPr>
          <w:p w14:paraId="5BDCEC4F" w14:textId="77777777" w:rsidR="005872DA" w:rsidRPr="005872DA" w:rsidRDefault="005872DA" w:rsidP="00FF5406">
            <w:pPr>
              <w:pStyle w:val="Tijeloteksta"/>
              <w:jc w:val="center"/>
              <w:rPr>
                <w:sz w:val="22"/>
                <w:szCs w:val="22"/>
              </w:rPr>
            </w:pPr>
            <w:r w:rsidRPr="005872DA">
              <w:rPr>
                <w:sz w:val="22"/>
                <w:szCs w:val="22"/>
              </w:rPr>
              <w:t>2022.</w:t>
            </w:r>
          </w:p>
        </w:tc>
        <w:tc>
          <w:tcPr>
            <w:tcW w:w="1134" w:type="dxa"/>
            <w:shd w:val="clear" w:color="auto" w:fill="auto"/>
            <w:tcMar>
              <w:left w:w="0" w:type="dxa"/>
              <w:right w:w="0" w:type="dxa"/>
            </w:tcMar>
            <w:vAlign w:val="center"/>
            <w:hideMark/>
          </w:tcPr>
          <w:p w14:paraId="456269D7" w14:textId="77777777" w:rsidR="005872DA" w:rsidRPr="005872DA" w:rsidRDefault="005872DA" w:rsidP="00FF5406">
            <w:pPr>
              <w:pStyle w:val="Tijeloteksta"/>
              <w:jc w:val="center"/>
              <w:rPr>
                <w:sz w:val="22"/>
                <w:szCs w:val="22"/>
              </w:rPr>
            </w:pPr>
            <w:r w:rsidRPr="005872DA">
              <w:rPr>
                <w:sz w:val="22"/>
                <w:szCs w:val="22"/>
              </w:rPr>
              <w:t>bjanko zadužnica</w:t>
            </w:r>
          </w:p>
        </w:tc>
        <w:tc>
          <w:tcPr>
            <w:tcW w:w="1843" w:type="dxa"/>
            <w:shd w:val="clear" w:color="auto" w:fill="auto"/>
            <w:tcMar>
              <w:left w:w="0" w:type="dxa"/>
              <w:right w:w="0" w:type="dxa"/>
            </w:tcMar>
            <w:vAlign w:val="center"/>
            <w:hideMark/>
          </w:tcPr>
          <w:p w14:paraId="6B834075" w14:textId="77777777" w:rsidR="005872DA" w:rsidRPr="005872DA" w:rsidRDefault="005872DA" w:rsidP="00FF5406">
            <w:pPr>
              <w:pStyle w:val="Tijeloteksta"/>
              <w:jc w:val="center"/>
              <w:rPr>
                <w:sz w:val="22"/>
                <w:szCs w:val="22"/>
              </w:rPr>
            </w:pPr>
            <w:r w:rsidRPr="005872DA">
              <w:rPr>
                <w:sz w:val="22"/>
                <w:szCs w:val="22"/>
              </w:rPr>
              <w:t>OV-2521/2022</w:t>
            </w:r>
          </w:p>
        </w:tc>
        <w:tc>
          <w:tcPr>
            <w:tcW w:w="1276" w:type="dxa"/>
            <w:shd w:val="clear" w:color="auto" w:fill="auto"/>
            <w:tcMar>
              <w:left w:w="0" w:type="dxa"/>
              <w:right w:w="0" w:type="dxa"/>
            </w:tcMar>
            <w:vAlign w:val="center"/>
            <w:hideMark/>
          </w:tcPr>
          <w:p w14:paraId="254CC32A" w14:textId="77777777" w:rsidR="005872DA" w:rsidRPr="005872DA" w:rsidRDefault="005872DA" w:rsidP="00FF5406">
            <w:pPr>
              <w:pStyle w:val="Tijeloteksta"/>
              <w:jc w:val="center"/>
              <w:rPr>
                <w:sz w:val="22"/>
                <w:szCs w:val="22"/>
              </w:rPr>
            </w:pPr>
            <w:r w:rsidRPr="005872DA">
              <w:rPr>
                <w:sz w:val="22"/>
                <w:szCs w:val="22"/>
              </w:rPr>
              <w:t>50.000,00</w:t>
            </w:r>
          </w:p>
        </w:tc>
        <w:tc>
          <w:tcPr>
            <w:tcW w:w="708" w:type="dxa"/>
            <w:shd w:val="clear" w:color="auto" w:fill="auto"/>
            <w:tcMar>
              <w:left w:w="0" w:type="dxa"/>
              <w:right w:w="0" w:type="dxa"/>
            </w:tcMar>
            <w:vAlign w:val="center"/>
            <w:hideMark/>
          </w:tcPr>
          <w:p w14:paraId="0CE7E313"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36FF07F3" w14:textId="77777777" w:rsidR="005872DA" w:rsidRPr="005872DA" w:rsidRDefault="005872DA" w:rsidP="00FF5406">
            <w:pPr>
              <w:pStyle w:val="Tijeloteksta"/>
              <w:jc w:val="center"/>
              <w:rPr>
                <w:sz w:val="22"/>
                <w:szCs w:val="22"/>
              </w:rPr>
            </w:pPr>
            <w:r w:rsidRPr="005872DA">
              <w:rPr>
                <w:sz w:val="22"/>
                <w:szCs w:val="22"/>
              </w:rPr>
              <w:t>Sigurnost d.o.o.</w:t>
            </w:r>
          </w:p>
        </w:tc>
        <w:tc>
          <w:tcPr>
            <w:tcW w:w="1842" w:type="dxa"/>
            <w:shd w:val="clear" w:color="auto" w:fill="auto"/>
            <w:tcMar>
              <w:left w:w="0" w:type="dxa"/>
              <w:right w:w="0" w:type="dxa"/>
            </w:tcMar>
            <w:vAlign w:val="center"/>
            <w:hideMark/>
          </w:tcPr>
          <w:p w14:paraId="70E0CA05" w14:textId="77777777" w:rsidR="005872DA" w:rsidRPr="005872DA" w:rsidRDefault="005872DA" w:rsidP="00FF5406">
            <w:pPr>
              <w:pStyle w:val="Tijeloteksta"/>
              <w:jc w:val="center"/>
              <w:rPr>
                <w:sz w:val="22"/>
                <w:szCs w:val="22"/>
              </w:rPr>
            </w:pPr>
            <w:r w:rsidRPr="005872DA">
              <w:rPr>
                <w:sz w:val="22"/>
                <w:szCs w:val="22"/>
              </w:rPr>
              <w:t>jamstvo za ispunjenje ugovora</w:t>
            </w:r>
          </w:p>
        </w:tc>
        <w:tc>
          <w:tcPr>
            <w:tcW w:w="1985" w:type="dxa"/>
            <w:shd w:val="clear" w:color="auto" w:fill="auto"/>
            <w:tcMar>
              <w:left w:w="0" w:type="dxa"/>
              <w:right w:w="0" w:type="dxa"/>
            </w:tcMar>
            <w:vAlign w:val="center"/>
            <w:hideMark/>
          </w:tcPr>
          <w:p w14:paraId="7AB30C5C" w14:textId="77777777" w:rsidR="005872DA" w:rsidRPr="005872DA" w:rsidRDefault="005872DA" w:rsidP="00FF5406">
            <w:pPr>
              <w:pStyle w:val="Tijeloteksta"/>
              <w:jc w:val="center"/>
              <w:rPr>
                <w:sz w:val="22"/>
                <w:szCs w:val="22"/>
              </w:rPr>
            </w:pPr>
            <w:r w:rsidRPr="005872DA">
              <w:rPr>
                <w:sz w:val="22"/>
                <w:szCs w:val="22"/>
              </w:rPr>
              <w:t>Ugovor o uspostavljanju sustava teh. zaštite i video nadzora za RDC (U-N 103-22)</w:t>
            </w:r>
          </w:p>
        </w:tc>
        <w:tc>
          <w:tcPr>
            <w:tcW w:w="1559" w:type="dxa"/>
            <w:shd w:val="clear" w:color="auto" w:fill="auto"/>
            <w:tcMar>
              <w:left w:w="0" w:type="dxa"/>
              <w:right w:w="0" w:type="dxa"/>
            </w:tcMar>
            <w:vAlign w:val="center"/>
            <w:hideMark/>
          </w:tcPr>
          <w:p w14:paraId="41EE3103" w14:textId="77777777" w:rsidR="005872DA" w:rsidRPr="005872DA" w:rsidRDefault="005872DA" w:rsidP="00FF5406">
            <w:pPr>
              <w:pStyle w:val="Tijeloteksta"/>
              <w:jc w:val="center"/>
              <w:rPr>
                <w:sz w:val="22"/>
                <w:szCs w:val="22"/>
              </w:rPr>
            </w:pPr>
            <w:r w:rsidRPr="005872DA">
              <w:rPr>
                <w:sz w:val="22"/>
                <w:szCs w:val="22"/>
              </w:rPr>
              <w:t>31.12.2022.</w:t>
            </w:r>
          </w:p>
        </w:tc>
        <w:tc>
          <w:tcPr>
            <w:tcW w:w="709" w:type="dxa"/>
            <w:shd w:val="clear" w:color="auto" w:fill="auto"/>
            <w:tcMar>
              <w:left w:w="0" w:type="dxa"/>
              <w:right w:w="0" w:type="dxa"/>
            </w:tcMar>
            <w:vAlign w:val="center"/>
            <w:hideMark/>
          </w:tcPr>
          <w:p w14:paraId="69DB2936" w14:textId="77777777" w:rsidR="005872DA" w:rsidRPr="005872DA" w:rsidRDefault="005872DA" w:rsidP="00FF5406">
            <w:pPr>
              <w:pStyle w:val="Tijeloteksta"/>
              <w:jc w:val="center"/>
              <w:rPr>
                <w:sz w:val="22"/>
                <w:szCs w:val="22"/>
              </w:rPr>
            </w:pPr>
          </w:p>
        </w:tc>
      </w:tr>
      <w:tr w:rsidR="005872DA" w:rsidRPr="005872DA" w14:paraId="76857194" w14:textId="77777777" w:rsidTr="00FF5406">
        <w:trPr>
          <w:cantSplit/>
        </w:trPr>
        <w:tc>
          <w:tcPr>
            <w:tcW w:w="426" w:type="dxa"/>
            <w:shd w:val="clear" w:color="auto" w:fill="auto"/>
            <w:tcMar>
              <w:left w:w="0" w:type="dxa"/>
              <w:right w:w="0" w:type="dxa"/>
            </w:tcMar>
            <w:vAlign w:val="center"/>
            <w:hideMark/>
          </w:tcPr>
          <w:p w14:paraId="13AF0070" w14:textId="77777777" w:rsidR="005872DA" w:rsidRPr="005872DA" w:rsidRDefault="005872DA" w:rsidP="00FF5406">
            <w:pPr>
              <w:pStyle w:val="Tijeloteksta"/>
              <w:jc w:val="center"/>
              <w:rPr>
                <w:sz w:val="22"/>
                <w:szCs w:val="22"/>
              </w:rPr>
            </w:pPr>
            <w:r w:rsidRPr="005872DA">
              <w:rPr>
                <w:sz w:val="22"/>
                <w:szCs w:val="22"/>
              </w:rPr>
              <w:t>290.</w:t>
            </w:r>
          </w:p>
        </w:tc>
        <w:tc>
          <w:tcPr>
            <w:tcW w:w="1276" w:type="dxa"/>
            <w:shd w:val="clear" w:color="auto" w:fill="auto"/>
            <w:tcMar>
              <w:left w:w="0" w:type="dxa"/>
              <w:right w:w="0" w:type="dxa"/>
            </w:tcMar>
            <w:vAlign w:val="center"/>
            <w:hideMark/>
          </w:tcPr>
          <w:p w14:paraId="3BB0969D" w14:textId="77777777" w:rsidR="005872DA" w:rsidRPr="005872DA" w:rsidRDefault="005872DA" w:rsidP="00FF5406">
            <w:pPr>
              <w:pStyle w:val="Tijeloteksta"/>
              <w:jc w:val="center"/>
              <w:rPr>
                <w:sz w:val="22"/>
                <w:szCs w:val="22"/>
              </w:rPr>
            </w:pPr>
            <w:r w:rsidRPr="005872DA">
              <w:rPr>
                <w:sz w:val="22"/>
                <w:szCs w:val="22"/>
              </w:rPr>
              <w:t>05.04.2019.</w:t>
            </w:r>
            <w:r w:rsidRPr="005872DA">
              <w:rPr>
                <w:sz w:val="22"/>
                <w:szCs w:val="22"/>
              </w:rPr>
              <w:br/>
              <w:t xml:space="preserve"> OŠ Vladimara Nazora, Đakovo</w:t>
            </w:r>
          </w:p>
        </w:tc>
        <w:tc>
          <w:tcPr>
            <w:tcW w:w="1134" w:type="dxa"/>
            <w:shd w:val="clear" w:color="auto" w:fill="auto"/>
            <w:tcMar>
              <w:left w:w="0" w:type="dxa"/>
              <w:right w:w="0" w:type="dxa"/>
            </w:tcMar>
            <w:vAlign w:val="center"/>
            <w:hideMark/>
          </w:tcPr>
          <w:p w14:paraId="008EDB48" w14:textId="77777777" w:rsidR="005872DA" w:rsidRPr="005872DA" w:rsidRDefault="005872DA" w:rsidP="00FF5406">
            <w:pPr>
              <w:pStyle w:val="Tijeloteksta"/>
              <w:jc w:val="center"/>
              <w:rPr>
                <w:sz w:val="22"/>
                <w:szCs w:val="22"/>
              </w:rPr>
            </w:pPr>
            <w:r w:rsidRPr="005872DA">
              <w:rPr>
                <w:sz w:val="22"/>
                <w:szCs w:val="22"/>
              </w:rPr>
              <w:t>bjanko zadužnica</w:t>
            </w:r>
          </w:p>
        </w:tc>
        <w:tc>
          <w:tcPr>
            <w:tcW w:w="1843" w:type="dxa"/>
            <w:shd w:val="clear" w:color="auto" w:fill="auto"/>
            <w:tcMar>
              <w:left w:w="0" w:type="dxa"/>
              <w:right w:w="0" w:type="dxa"/>
            </w:tcMar>
            <w:vAlign w:val="center"/>
            <w:hideMark/>
          </w:tcPr>
          <w:p w14:paraId="037F0F42" w14:textId="77777777" w:rsidR="005872DA" w:rsidRPr="005872DA" w:rsidRDefault="005872DA" w:rsidP="00FF5406">
            <w:pPr>
              <w:pStyle w:val="Tijeloteksta"/>
              <w:jc w:val="center"/>
              <w:rPr>
                <w:sz w:val="22"/>
                <w:szCs w:val="22"/>
              </w:rPr>
            </w:pPr>
          </w:p>
        </w:tc>
        <w:tc>
          <w:tcPr>
            <w:tcW w:w="1276" w:type="dxa"/>
            <w:shd w:val="clear" w:color="auto" w:fill="auto"/>
            <w:tcMar>
              <w:left w:w="0" w:type="dxa"/>
              <w:right w:w="0" w:type="dxa"/>
            </w:tcMar>
            <w:vAlign w:val="center"/>
            <w:hideMark/>
          </w:tcPr>
          <w:p w14:paraId="3C791000" w14:textId="77777777" w:rsidR="005872DA" w:rsidRPr="005872DA" w:rsidRDefault="005872DA" w:rsidP="00FF5406">
            <w:pPr>
              <w:pStyle w:val="Tijeloteksta"/>
              <w:jc w:val="center"/>
              <w:rPr>
                <w:sz w:val="22"/>
                <w:szCs w:val="22"/>
              </w:rPr>
            </w:pPr>
            <w:r w:rsidRPr="005872DA">
              <w:rPr>
                <w:sz w:val="22"/>
                <w:szCs w:val="22"/>
              </w:rPr>
              <w:t>50.000,00</w:t>
            </w:r>
          </w:p>
        </w:tc>
        <w:tc>
          <w:tcPr>
            <w:tcW w:w="708" w:type="dxa"/>
            <w:shd w:val="clear" w:color="auto" w:fill="auto"/>
            <w:tcMar>
              <w:left w:w="0" w:type="dxa"/>
              <w:right w:w="0" w:type="dxa"/>
            </w:tcMar>
            <w:vAlign w:val="center"/>
            <w:hideMark/>
          </w:tcPr>
          <w:p w14:paraId="0B6797BE"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2035100B" w14:textId="77777777" w:rsidR="005872DA" w:rsidRPr="005872DA" w:rsidRDefault="005872DA" w:rsidP="00FF5406">
            <w:pPr>
              <w:pStyle w:val="Tijeloteksta"/>
              <w:jc w:val="center"/>
              <w:rPr>
                <w:sz w:val="22"/>
                <w:szCs w:val="22"/>
              </w:rPr>
            </w:pPr>
            <w:r w:rsidRPr="005872DA">
              <w:rPr>
                <w:sz w:val="22"/>
                <w:szCs w:val="22"/>
              </w:rPr>
              <w:t>Emax d.o.o., Osijek, Vinkovačka 104</w:t>
            </w:r>
          </w:p>
        </w:tc>
        <w:tc>
          <w:tcPr>
            <w:tcW w:w="1842" w:type="dxa"/>
            <w:shd w:val="clear" w:color="auto" w:fill="auto"/>
            <w:tcMar>
              <w:left w:w="0" w:type="dxa"/>
              <w:right w:w="0" w:type="dxa"/>
            </w:tcMar>
            <w:vAlign w:val="center"/>
            <w:hideMark/>
          </w:tcPr>
          <w:p w14:paraId="2EB53C6E" w14:textId="77777777" w:rsidR="005872DA" w:rsidRPr="005872DA" w:rsidRDefault="005872DA" w:rsidP="00FF5406">
            <w:pPr>
              <w:pStyle w:val="Tijeloteksta"/>
              <w:jc w:val="center"/>
              <w:rPr>
                <w:sz w:val="22"/>
                <w:szCs w:val="22"/>
              </w:rPr>
            </w:pPr>
            <w:r w:rsidRPr="005872DA">
              <w:rPr>
                <w:sz w:val="22"/>
                <w:szCs w:val="22"/>
              </w:rPr>
              <w:t>05.04.2019, popravak centralnog grijanja,</w:t>
            </w:r>
            <w:r w:rsidRPr="005872DA">
              <w:rPr>
                <w:sz w:val="22"/>
                <w:szCs w:val="22"/>
              </w:rPr>
              <w:br/>
              <w:t xml:space="preserve"> OŠ Vladimara Nazora, Đakovo</w:t>
            </w:r>
          </w:p>
        </w:tc>
        <w:tc>
          <w:tcPr>
            <w:tcW w:w="1985" w:type="dxa"/>
            <w:shd w:val="clear" w:color="auto" w:fill="auto"/>
            <w:tcMar>
              <w:left w:w="0" w:type="dxa"/>
              <w:right w:w="0" w:type="dxa"/>
            </w:tcMar>
            <w:vAlign w:val="center"/>
            <w:hideMark/>
          </w:tcPr>
          <w:p w14:paraId="79DC17E8" w14:textId="77777777" w:rsidR="005872DA" w:rsidRPr="005872DA" w:rsidRDefault="005872DA" w:rsidP="00FF5406">
            <w:pPr>
              <w:pStyle w:val="Tijeloteksta"/>
              <w:jc w:val="center"/>
              <w:rPr>
                <w:sz w:val="22"/>
                <w:szCs w:val="22"/>
              </w:rPr>
            </w:pPr>
          </w:p>
        </w:tc>
        <w:tc>
          <w:tcPr>
            <w:tcW w:w="1559" w:type="dxa"/>
            <w:shd w:val="clear" w:color="auto" w:fill="auto"/>
            <w:tcMar>
              <w:left w:w="0" w:type="dxa"/>
              <w:right w:w="0" w:type="dxa"/>
            </w:tcMar>
            <w:vAlign w:val="center"/>
            <w:hideMark/>
          </w:tcPr>
          <w:p w14:paraId="0B8E1838" w14:textId="77777777" w:rsidR="005872DA" w:rsidRPr="005872DA" w:rsidRDefault="005872DA" w:rsidP="00FF5406">
            <w:pPr>
              <w:pStyle w:val="Tijeloteksta"/>
              <w:jc w:val="center"/>
              <w:rPr>
                <w:sz w:val="22"/>
                <w:szCs w:val="22"/>
              </w:rPr>
            </w:pPr>
            <w:r w:rsidRPr="005872DA">
              <w:rPr>
                <w:sz w:val="22"/>
                <w:szCs w:val="22"/>
              </w:rPr>
              <w:t>14.06.2024.</w:t>
            </w:r>
          </w:p>
        </w:tc>
        <w:tc>
          <w:tcPr>
            <w:tcW w:w="709" w:type="dxa"/>
            <w:shd w:val="clear" w:color="auto" w:fill="auto"/>
            <w:tcMar>
              <w:left w:w="0" w:type="dxa"/>
              <w:right w:w="0" w:type="dxa"/>
            </w:tcMar>
            <w:vAlign w:val="center"/>
            <w:hideMark/>
          </w:tcPr>
          <w:p w14:paraId="6543D669" w14:textId="77777777" w:rsidR="005872DA" w:rsidRPr="005872DA" w:rsidRDefault="005872DA" w:rsidP="00FF5406">
            <w:pPr>
              <w:pStyle w:val="Tijeloteksta"/>
              <w:jc w:val="center"/>
              <w:rPr>
                <w:sz w:val="22"/>
                <w:szCs w:val="22"/>
              </w:rPr>
            </w:pPr>
          </w:p>
        </w:tc>
      </w:tr>
      <w:tr w:rsidR="005872DA" w:rsidRPr="005872DA" w14:paraId="5BA62489" w14:textId="77777777" w:rsidTr="00FF5406">
        <w:trPr>
          <w:cantSplit/>
        </w:trPr>
        <w:tc>
          <w:tcPr>
            <w:tcW w:w="426" w:type="dxa"/>
            <w:shd w:val="clear" w:color="auto" w:fill="auto"/>
            <w:tcMar>
              <w:left w:w="0" w:type="dxa"/>
              <w:right w:w="0" w:type="dxa"/>
            </w:tcMar>
            <w:vAlign w:val="center"/>
            <w:hideMark/>
          </w:tcPr>
          <w:p w14:paraId="78632922" w14:textId="77777777" w:rsidR="005872DA" w:rsidRPr="005872DA" w:rsidRDefault="005872DA" w:rsidP="00FF5406">
            <w:pPr>
              <w:pStyle w:val="Tijeloteksta"/>
              <w:jc w:val="center"/>
              <w:rPr>
                <w:sz w:val="22"/>
                <w:szCs w:val="22"/>
              </w:rPr>
            </w:pPr>
            <w:r w:rsidRPr="005872DA">
              <w:rPr>
                <w:sz w:val="22"/>
                <w:szCs w:val="22"/>
              </w:rPr>
              <w:t>291.</w:t>
            </w:r>
          </w:p>
        </w:tc>
        <w:tc>
          <w:tcPr>
            <w:tcW w:w="1276" w:type="dxa"/>
            <w:shd w:val="clear" w:color="auto" w:fill="auto"/>
            <w:tcMar>
              <w:left w:w="0" w:type="dxa"/>
              <w:right w:w="0" w:type="dxa"/>
            </w:tcMar>
            <w:vAlign w:val="center"/>
            <w:hideMark/>
          </w:tcPr>
          <w:p w14:paraId="0F2DECA0" w14:textId="77777777" w:rsidR="005872DA" w:rsidRPr="005872DA" w:rsidRDefault="005872DA" w:rsidP="00FF5406">
            <w:pPr>
              <w:pStyle w:val="Tijeloteksta"/>
              <w:jc w:val="center"/>
              <w:rPr>
                <w:sz w:val="22"/>
                <w:szCs w:val="22"/>
              </w:rPr>
            </w:pPr>
            <w:r w:rsidRPr="005872DA">
              <w:rPr>
                <w:sz w:val="22"/>
                <w:szCs w:val="22"/>
              </w:rPr>
              <w:t>19.03.2019.</w:t>
            </w:r>
            <w:r w:rsidRPr="005872DA">
              <w:rPr>
                <w:sz w:val="22"/>
                <w:szCs w:val="22"/>
              </w:rPr>
              <w:br/>
              <w:t xml:space="preserve"> OŠ I.B. Mažuranić, Koška</w:t>
            </w:r>
          </w:p>
        </w:tc>
        <w:tc>
          <w:tcPr>
            <w:tcW w:w="1134" w:type="dxa"/>
            <w:shd w:val="clear" w:color="auto" w:fill="auto"/>
            <w:tcMar>
              <w:left w:w="0" w:type="dxa"/>
              <w:right w:w="0" w:type="dxa"/>
            </w:tcMar>
            <w:vAlign w:val="center"/>
            <w:hideMark/>
          </w:tcPr>
          <w:p w14:paraId="6FDB5F8F" w14:textId="77777777" w:rsidR="005872DA" w:rsidRPr="005872DA" w:rsidRDefault="005872DA" w:rsidP="00FF5406">
            <w:pPr>
              <w:pStyle w:val="Tijeloteksta"/>
              <w:jc w:val="center"/>
              <w:rPr>
                <w:sz w:val="22"/>
                <w:szCs w:val="22"/>
              </w:rPr>
            </w:pPr>
            <w:r w:rsidRPr="005872DA">
              <w:rPr>
                <w:sz w:val="22"/>
                <w:szCs w:val="22"/>
              </w:rPr>
              <w:t>bjanko zadužnica</w:t>
            </w:r>
          </w:p>
        </w:tc>
        <w:tc>
          <w:tcPr>
            <w:tcW w:w="1843" w:type="dxa"/>
            <w:shd w:val="clear" w:color="auto" w:fill="auto"/>
            <w:tcMar>
              <w:left w:w="0" w:type="dxa"/>
              <w:right w:w="0" w:type="dxa"/>
            </w:tcMar>
            <w:vAlign w:val="center"/>
            <w:hideMark/>
          </w:tcPr>
          <w:p w14:paraId="4DEDDBF2" w14:textId="77777777" w:rsidR="005872DA" w:rsidRPr="005872DA" w:rsidRDefault="005872DA" w:rsidP="00FF5406">
            <w:pPr>
              <w:pStyle w:val="Tijeloteksta"/>
              <w:jc w:val="center"/>
              <w:rPr>
                <w:sz w:val="22"/>
                <w:szCs w:val="22"/>
              </w:rPr>
            </w:pPr>
          </w:p>
        </w:tc>
        <w:tc>
          <w:tcPr>
            <w:tcW w:w="1276" w:type="dxa"/>
            <w:shd w:val="clear" w:color="auto" w:fill="auto"/>
            <w:tcMar>
              <w:left w:w="0" w:type="dxa"/>
              <w:right w:w="0" w:type="dxa"/>
            </w:tcMar>
            <w:vAlign w:val="center"/>
            <w:hideMark/>
          </w:tcPr>
          <w:p w14:paraId="391BBB71" w14:textId="77777777" w:rsidR="005872DA" w:rsidRPr="005872DA" w:rsidRDefault="005872DA" w:rsidP="00FF5406">
            <w:pPr>
              <w:pStyle w:val="Tijeloteksta"/>
              <w:jc w:val="center"/>
              <w:rPr>
                <w:sz w:val="22"/>
                <w:szCs w:val="22"/>
              </w:rPr>
            </w:pPr>
            <w:r w:rsidRPr="005872DA">
              <w:rPr>
                <w:sz w:val="22"/>
                <w:szCs w:val="22"/>
              </w:rPr>
              <w:t>50.000,00</w:t>
            </w:r>
          </w:p>
        </w:tc>
        <w:tc>
          <w:tcPr>
            <w:tcW w:w="708" w:type="dxa"/>
            <w:shd w:val="clear" w:color="auto" w:fill="auto"/>
            <w:tcMar>
              <w:left w:w="0" w:type="dxa"/>
              <w:right w:w="0" w:type="dxa"/>
            </w:tcMar>
            <w:vAlign w:val="center"/>
            <w:hideMark/>
          </w:tcPr>
          <w:p w14:paraId="77F2A06F"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3201BFFB" w14:textId="77777777" w:rsidR="005872DA" w:rsidRPr="005872DA" w:rsidRDefault="005872DA" w:rsidP="00FF5406">
            <w:pPr>
              <w:pStyle w:val="Tijeloteksta"/>
              <w:jc w:val="center"/>
              <w:rPr>
                <w:sz w:val="22"/>
                <w:szCs w:val="22"/>
              </w:rPr>
            </w:pPr>
            <w:r w:rsidRPr="005872DA">
              <w:rPr>
                <w:sz w:val="22"/>
                <w:szCs w:val="22"/>
              </w:rPr>
              <w:t>IZO-Građenje Konzalting d.o.o.</w:t>
            </w:r>
          </w:p>
        </w:tc>
        <w:tc>
          <w:tcPr>
            <w:tcW w:w="1842" w:type="dxa"/>
            <w:shd w:val="clear" w:color="auto" w:fill="auto"/>
            <w:tcMar>
              <w:left w:w="0" w:type="dxa"/>
              <w:right w:w="0" w:type="dxa"/>
            </w:tcMar>
            <w:vAlign w:val="center"/>
            <w:hideMark/>
          </w:tcPr>
          <w:p w14:paraId="082ECB31" w14:textId="77777777" w:rsidR="005872DA" w:rsidRPr="005872DA" w:rsidRDefault="005872DA" w:rsidP="00FF5406">
            <w:pPr>
              <w:pStyle w:val="Tijeloteksta"/>
              <w:jc w:val="center"/>
              <w:rPr>
                <w:sz w:val="22"/>
                <w:szCs w:val="22"/>
              </w:rPr>
            </w:pPr>
            <w:r w:rsidRPr="005872DA">
              <w:rPr>
                <w:sz w:val="22"/>
                <w:szCs w:val="22"/>
              </w:rPr>
              <w:t>19.03.2019.,popravak krova,</w:t>
            </w:r>
            <w:r w:rsidRPr="005872DA">
              <w:rPr>
                <w:sz w:val="22"/>
                <w:szCs w:val="22"/>
              </w:rPr>
              <w:br/>
              <w:t xml:space="preserve"> OŠ I.B. Mažuranić, Koška</w:t>
            </w:r>
          </w:p>
        </w:tc>
        <w:tc>
          <w:tcPr>
            <w:tcW w:w="1985" w:type="dxa"/>
            <w:shd w:val="clear" w:color="auto" w:fill="auto"/>
            <w:tcMar>
              <w:left w:w="0" w:type="dxa"/>
              <w:right w:w="0" w:type="dxa"/>
            </w:tcMar>
            <w:vAlign w:val="center"/>
            <w:hideMark/>
          </w:tcPr>
          <w:p w14:paraId="0635C376" w14:textId="77777777" w:rsidR="005872DA" w:rsidRPr="005872DA" w:rsidRDefault="005872DA" w:rsidP="00FF5406">
            <w:pPr>
              <w:pStyle w:val="Tijeloteksta"/>
              <w:jc w:val="center"/>
              <w:rPr>
                <w:sz w:val="22"/>
                <w:szCs w:val="22"/>
              </w:rPr>
            </w:pPr>
          </w:p>
        </w:tc>
        <w:tc>
          <w:tcPr>
            <w:tcW w:w="1559" w:type="dxa"/>
            <w:shd w:val="clear" w:color="auto" w:fill="auto"/>
            <w:tcMar>
              <w:left w:w="0" w:type="dxa"/>
              <w:right w:w="0" w:type="dxa"/>
            </w:tcMar>
            <w:vAlign w:val="center"/>
            <w:hideMark/>
          </w:tcPr>
          <w:p w14:paraId="5798433B" w14:textId="77777777" w:rsidR="005872DA" w:rsidRPr="005872DA" w:rsidRDefault="005872DA" w:rsidP="00FF5406">
            <w:pPr>
              <w:pStyle w:val="Tijeloteksta"/>
              <w:jc w:val="center"/>
              <w:rPr>
                <w:sz w:val="22"/>
                <w:szCs w:val="22"/>
              </w:rPr>
            </w:pPr>
            <w:r w:rsidRPr="005872DA">
              <w:rPr>
                <w:sz w:val="22"/>
                <w:szCs w:val="22"/>
              </w:rPr>
              <w:t>26.10.2024.</w:t>
            </w:r>
          </w:p>
        </w:tc>
        <w:tc>
          <w:tcPr>
            <w:tcW w:w="709" w:type="dxa"/>
            <w:shd w:val="clear" w:color="auto" w:fill="auto"/>
            <w:tcMar>
              <w:left w:w="0" w:type="dxa"/>
              <w:right w:w="0" w:type="dxa"/>
            </w:tcMar>
            <w:vAlign w:val="center"/>
            <w:hideMark/>
          </w:tcPr>
          <w:p w14:paraId="07582593" w14:textId="77777777" w:rsidR="005872DA" w:rsidRPr="005872DA" w:rsidRDefault="005872DA" w:rsidP="00FF5406">
            <w:pPr>
              <w:pStyle w:val="Tijeloteksta"/>
              <w:jc w:val="center"/>
              <w:rPr>
                <w:sz w:val="22"/>
                <w:szCs w:val="22"/>
              </w:rPr>
            </w:pPr>
          </w:p>
        </w:tc>
      </w:tr>
      <w:tr w:rsidR="005872DA" w:rsidRPr="005872DA" w14:paraId="61A65A79" w14:textId="77777777" w:rsidTr="00FF5406">
        <w:trPr>
          <w:cantSplit/>
        </w:trPr>
        <w:tc>
          <w:tcPr>
            <w:tcW w:w="426" w:type="dxa"/>
            <w:shd w:val="clear" w:color="auto" w:fill="auto"/>
            <w:tcMar>
              <w:left w:w="0" w:type="dxa"/>
              <w:right w:w="0" w:type="dxa"/>
            </w:tcMar>
            <w:vAlign w:val="center"/>
            <w:hideMark/>
          </w:tcPr>
          <w:p w14:paraId="0FD47516" w14:textId="77777777" w:rsidR="005872DA" w:rsidRPr="005872DA" w:rsidRDefault="005872DA" w:rsidP="00FF5406">
            <w:pPr>
              <w:pStyle w:val="Tijeloteksta"/>
              <w:jc w:val="center"/>
              <w:rPr>
                <w:sz w:val="22"/>
                <w:szCs w:val="22"/>
              </w:rPr>
            </w:pPr>
            <w:r w:rsidRPr="005872DA">
              <w:rPr>
                <w:sz w:val="22"/>
                <w:szCs w:val="22"/>
              </w:rPr>
              <w:t>292.</w:t>
            </w:r>
          </w:p>
        </w:tc>
        <w:tc>
          <w:tcPr>
            <w:tcW w:w="1276" w:type="dxa"/>
            <w:shd w:val="clear" w:color="auto" w:fill="auto"/>
            <w:tcMar>
              <w:left w:w="0" w:type="dxa"/>
              <w:right w:w="0" w:type="dxa"/>
            </w:tcMar>
            <w:vAlign w:val="center"/>
            <w:hideMark/>
          </w:tcPr>
          <w:p w14:paraId="649C943F" w14:textId="77777777" w:rsidR="005872DA" w:rsidRPr="005872DA" w:rsidRDefault="005872DA" w:rsidP="00FF5406">
            <w:pPr>
              <w:pStyle w:val="Tijeloteksta"/>
              <w:jc w:val="center"/>
              <w:rPr>
                <w:sz w:val="22"/>
                <w:szCs w:val="22"/>
              </w:rPr>
            </w:pPr>
            <w:r w:rsidRPr="005872DA">
              <w:rPr>
                <w:sz w:val="22"/>
                <w:szCs w:val="22"/>
              </w:rPr>
              <w:t>06.12.2018.</w:t>
            </w:r>
          </w:p>
        </w:tc>
        <w:tc>
          <w:tcPr>
            <w:tcW w:w="1134" w:type="dxa"/>
            <w:shd w:val="clear" w:color="auto" w:fill="auto"/>
            <w:tcMar>
              <w:left w:w="0" w:type="dxa"/>
              <w:right w:w="0" w:type="dxa"/>
            </w:tcMar>
            <w:vAlign w:val="center"/>
            <w:hideMark/>
          </w:tcPr>
          <w:p w14:paraId="65F02B1F" w14:textId="77777777" w:rsidR="005872DA" w:rsidRPr="005872DA" w:rsidRDefault="005872DA" w:rsidP="00FF5406">
            <w:pPr>
              <w:pStyle w:val="Tijeloteksta"/>
              <w:jc w:val="center"/>
              <w:rPr>
                <w:sz w:val="22"/>
                <w:szCs w:val="22"/>
              </w:rPr>
            </w:pPr>
            <w:r w:rsidRPr="005872DA">
              <w:rPr>
                <w:sz w:val="22"/>
                <w:szCs w:val="22"/>
              </w:rPr>
              <w:t>bjanko zadužnica</w:t>
            </w:r>
          </w:p>
        </w:tc>
        <w:tc>
          <w:tcPr>
            <w:tcW w:w="1843" w:type="dxa"/>
            <w:shd w:val="clear" w:color="auto" w:fill="auto"/>
            <w:tcMar>
              <w:left w:w="0" w:type="dxa"/>
              <w:right w:w="0" w:type="dxa"/>
            </w:tcMar>
            <w:vAlign w:val="center"/>
            <w:hideMark/>
          </w:tcPr>
          <w:p w14:paraId="49B3363A" w14:textId="77777777" w:rsidR="005872DA" w:rsidRPr="005872DA" w:rsidRDefault="005872DA" w:rsidP="00FF5406">
            <w:pPr>
              <w:pStyle w:val="Tijeloteksta"/>
              <w:jc w:val="center"/>
              <w:rPr>
                <w:sz w:val="22"/>
                <w:szCs w:val="22"/>
              </w:rPr>
            </w:pPr>
          </w:p>
        </w:tc>
        <w:tc>
          <w:tcPr>
            <w:tcW w:w="1276" w:type="dxa"/>
            <w:shd w:val="clear" w:color="auto" w:fill="auto"/>
            <w:tcMar>
              <w:left w:w="0" w:type="dxa"/>
              <w:right w:w="0" w:type="dxa"/>
            </w:tcMar>
            <w:vAlign w:val="center"/>
            <w:hideMark/>
          </w:tcPr>
          <w:p w14:paraId="7B343379" w14:textId="77777777" w:rsidR="005872DA" w:rsidRPr="005872DA" w:rsidRDefault="005872DA" w:rsidP="00FF5406">
            <w:pPr>
              <w:pStyle w:val="Tijeloteksta"/>
              <w:jc w:val="center"/>
              <w:rPr>
                <w:sz w:val="22"/>
                <w:szCs w:val="22"/>
              </w:rPr>
            </w:pPr>
            <w:r w:rsidRPr="005872DA">
              <w:rPr>
                <w:sz w:val="22"/>
                <w:szCs w:val="22"/>
              </w:rPr>
              <w:t>50.000,00</w:t>
            </w:r>
          </w:p>
        </w:tc>
        <w:tc>
          <w:tcPr>
            <w:tcW w:w="708" w:type="dxa"/>
            <w:shd w:val="clear" w:color="auto" w:fill="auto"/>
            <w:tcMar>
              <w:left w:w="0" w:type="dxa"/>
              <w:right w:w="0" w:type="dxa"/>
            </w:tcMar>
            <w:vAlign w:val="center"/>
            <w:hideMark/>
          </w:tcPr>
          <w:p w14:paraId="1CA79215"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639C0379" w14:textId="77777777" w:rsidR="005872DA" w:rsidRPr="005872DA" w:rsidRDefault="005872DA" w:rsidP="00FF5406">
            <w:pPr>
              <w:pStyle w:val="Tijeloteksta"/>
              <w:jc w:val="center"/>
              <w:rPr>
                <w:sz w:val="22"/>
                <w:szCs w:val="22"/>
              </w:rPr>
            </w:pPr>
            <w:r w:rsidRPr="005872DA">
              <w:rPr>
                <w:sz w:val="22"/>
                <w:szCs w:val="22"/>
              </w:rPr>
              <w:t>OS Metal d.o.o., Ladimirevci, Braće Radića 39</w:t>
            </w:r>
          </w:p>
        </w:tc>
        <w:tc>
          <w:tcPr>
            <w:tcW w:w="1842" w:type="dxa"/>
            <w:shd w:val="clear" w:color="auto" w:fill="auto"/>
            <w:tcMar>
              <w:left w:w="0" w:type="dxa"/>
              <w:right w:w="0" w:type="dxa"/>
            </w:tcMar>
            <w:vAlign w:val="center"/>
            <w:hideMark/>
          </w:tcPr>
          <w:p w14:paraId="733E1C9C" w14:textId="77777777" w:rsidR="005872DA" w:rsidRPr="005872DA" w:rsidRDefault="005872DA" w:rsidP="00FF5406">
            <w:pPr>
              <w:pStyle w:val="Tijeloteksta"/>
              <w:jc w:val="center"/>
              <w:rPr>
                <w:sz w:val="22"/>
                <w:szCs w:val="22"/>
              </w:rPr>
            </w:pPr>
            <w:r w:rsidRPr="005872DA">
              <w:rPr>
                <w:sz w:val="22"/>
                <w:szCs w:val="22"/>
              </w:rPr>
              <w:t>06.12.2018.OŠ A. Starčevića Viljevo (12.09.2019.)-zbirno s OŠ M. Gubec Magadenovac, PŠ Čamagajevci i PŠ Radikovci (popravak podova i zidova PŠ)</w:t>
            </w:r>
          </w:p>
        </w:tc>
        <w:tc>
          <w:tcPr>
            <w:tcW w:w="1985" w:type="dxa"/>
            <w:shd w:val="clear" w:color="auto" w:fill="auto"/>
            <w:tcMar>
              <w:left w:w="0" w:type="dxa"/>
              <w:right w:w="0" w:type="dxa"/>
            </w:tcMar>
            <w:vAlign w:val="center"/>
            <w:hideMark/>
          </w:tcPr>
          <w:p w14:paraId="30DC7CD7" w14:textId="77777777" w:rsidR="005872DA" w:rsidRPr="005872DA" w:rsidRDefault="005872DA" w:rsidP="00FF5406">
            <w:pPr>
              <w:pStyle w:val="Tijeloteksta"/>
              <w:jc w:val="center"/>
              <w:rPr>
                <w:sz w:val="22"/>
                <w:szCs w:val="22"/>
              </w:rPr>
            </w:pPr>
          </w:p>
        </w:tc>
        <w:tc>
          <w:tcPr>
            <w:tcW w:w="1559" w:type="dxa"/>
            <w:shd w:val="clear" w:color="auto" w:fill="auto"/>
            <w:tcMar>
              <w:left w:w="0" w:type="dxa"/>
              <w:right w:w="0" w:type="dxa"/>
            </w:tcMar>
            <w:vAlign w:val="center"/>
            <w:hideMark/>
          </w:tcPr>
          <w:p w14:paraId="15AE1ACD" w14:textId="77777777" w:rsidR="005872DA" w:rsidRPr="005872DA" w:rsidRDefault="005872DA" w:rsidP="00FF5406">
            <w:pPr>
              <w:pStyle w:val="Tijeloteksta"/>
              <w:jc w:val="center"/>
              <w:rPr>
                <w:sz w:val="22"/>
                <w:szCs w:val="22"/>
              </w:rPr>
            </w:pPr>
            <w:r w:rsidRPr="005872DA">
              <w:rPr>
                <w:sz w:val="22"/>
                <w:szCs w:val="22"/>
              </w:rPr>
              <w:t>23.10.2024.</w:t>
            </w:r>
          </w:p>
        </w:tc>
        <w:tc>
          <w:tcPr>
            <w:tcW w:w="709" w:type="dxa"/>
            <w:shd w:val="clear" w:color="auto" w:fill="auto"/>
            <w:tcMar>
              <w:left w:w="0" w:type="dxa"/>
              <w:right w:w="0" w:type="dxa"/>
            </w:tcMar>
            <w:vAlign w:val="center"/>
            <w:hideMark/>
          </w:tcPr>
          <w:p w14:paraId="5346E404" w14:textId="77777777" w:rsidR="005872DA" w:rsidRPr="005872DA" w:rsidRDefault="005872DA" w:rsidP="00FF5406">
            <w:pPr>
              <w:pStyle w:val="Tijeloteksta"/>
              <w:jc w:val="center"/>
              <w:rPr>
                <w:sz w:val="22"/>
                <w:szCs w:val="22"/>
              </w:rPr>
            </w:pPr>
          </w:p>
        </w:tc>
      </w:tr>
      <w:tr w:rsidR="005872DA" w:rsidRPr="005872DA" w14:paraId="408647EF" w14:textId="77777777" w:rsidTr="00FF5406">
        <w:trPr>
          <w:cantSplit/>
        </w:trPr>
        <w:tc>
          <w:tcPr>
            <w:tcW w:w="426" w:type="dxa"/>
            <w:shd w:val="clear" w:color="auto" w:fill="auto"/>
            <w:tcMar>
              <w:left w:w="0" w:type="dxa"/>
              <w:right w:w="0" w:type="dxa"/>
            </w:tcMar>
            <w:vAlign w:val="center"/>
            <w:hideMark/>
          </w:tcPr>
          <w:p w14:paraId="45E9B8CF" w14:textId="77777777" w:rsidR="005872DA" w:rsidRPr="005872DA" w:rsidRDefault="005872DA" w:rsidP="00FF5406">
            <w:pPr>
              <w:pStyle w:val="Tijeloteksta"/>
              <w:jc w:val="center"/>
              <w:rPr>
                <w:sz w:val="22"/>
                <w:szCs w:val="22"/>
              </w:rPr>
            </w:pPr>
            <w:r w:rsidRPr="005872DA">
              <w:rPr>
                <w:sz w:val="22"/>
                <w:szCs w:val="22"/>
              </w:rPr>
              <w:t>293.</w:t>
            </w:r>
          </w:p>
        </w:tc>
        <w:tc>
          <w:tcPr>
            <w:tcW w:w="1276" w:type="dxa"/>
            <w:shd w:val="clear" w:color="auto" w:fill="auto"/>
            <w:tcMar>
              <w:left w:w="0" w:type="dxa"/>
              <w:right w:w="0" w:type="dxa"/>
            </w:tcMar>
            <w:vAlign w:val="center"/>
            <w:hideMark/>
          </w:tcPr>
          <w:p w14:paraId="3263C9C5" w14:textId="77777777" w:rsidR="005872DA" w:rsidRPr="005872DA" w:rsidRDefault="005872DA" w:rsidP="00FF5406">
            <w:pPr>
              <w:pStyle w:val="Tijeloteksta"/>
              <w:jc w:val="center"/>
              <w:rPr>
                <w:sz w:val="22"/>
                <w:szCs w:val="22"/>
              </w:rPr>
            </w:pPr>
            <w:r w:rsidRPr="005872DA">
              <w:rPr>
                <w:sz w:val="22"/>
                <w:szCs w:val="22"/>
              </w:rPr>
              <w:t>06.09.2019.</w:t>
            </w:r>
            <w:r w:rsidRPr="005872DA">
              <w:rPr>
                <w:sz w:val="22"/>
                <w:szCs w:val="22"/>
              </w:rPr>
              <w:br/>
              <w:t>Srednja škola Valpovo</w:t>
            </w:r>
          </w:p>
        </w:tc>
        <w:tc>
          <w:tcPr>
            <w:tcW w:w="1134" w:type="dxa"/>
            <w:shd w:val="clear" w:color="auto" w:fill="auto"/>
            <w:tcMar>
              <w:left w:w="0" w:type="dxa"/>
              <w:right w:w="0" w:type="dxa"/>
            </w:tcMar>
            <w:vAlign w:val="center"/>
            <w:hideMark/>
          </w:tcPr>
          <w:p w14:paraId="39406BF9" w14:textId="77777777" w:rsidR="005872DA" w:rsidRPr="005872DA" w:rsidRDefault="005872DA" w:rsidP="00FF5406">
            <w:pPr>
              <w:pStyle w:val="Tijeloteksta"/>
              <w:jc w:val="center"/>
              <w:rPr>
                <w:sz w:val="22"/>
                <w:szCs w:val="22"/>
              </w:rPr>
            </w:pPr>
            <w:r w:rsidRPr="005872DA">
              <w:rPr>
                <w:sz w:val="22"/>
                <w:szCs w:val="22"/>
              </w:rPr>
              <w:t>bjanko zadužnica</w:t>
            </w:r>
          </w:p>
        </w:tc>
        <w:tc>
          <w:tcPr>
            <w:tcW w:w="1843" w:type="dxa"/>
            <w:shd w:val="clear" w:color="auto" w:fill="auto"/>
            <w:tcMar>
              <w:left w:w="0" w:type="dxa"/>
              <w:right w:w="0" w:type="dxa"/>
            </w:tcMar>
            <w:vAlign w:val="center"/>
            <w:hideMark/>
          </w:tcPr>
          <w:p w14:paraId="777B0E63" w14:textId="77777777" w:rsidR="005872DA" w:rsidRPr="005872DA" w:rsidRDefault="005872DA" w:rsidP="00FF5406">
            <w:pPr>
              <w:pStyle w:val="Tijeloteksta"/>
              <w:jc w:val="center"/>
              <w:rPr>
                <w:sz w:val="22"/>
                <w:szCs w:val="22"/>
              </w:rPr>
            </w:pPr>
          </w:p>
        </w:tc>
        <w:tc>
          <w:tcPr>
            <w:tcW w:w="1276" w:type="dxa"/>
            <w:shd w:val="clear" w:color="auto" w:fill="auto"/>
            <w:tcMar>
              <w:left w:w="0" w:type="dxa"/>
              <w:right w:w="0" w:type="dxa"/>
            </w:tcMar>
            <w:vAlign w:val="center"/>
            <w:hideMark/>
          </w:tcPr>
          <w:p w14:paraId="46E3F17D" w14:textId="77777777" w:rsidR="005872DA" w:rsidRPr="005872DA" w:rsidRDefault="005872DA" w:rsidP="00FF5406">
            <w:pPr>
              <w:pStyle w:val="Tijeloteksta"/>
              <w:jc w:val="center"/>
              <w:rPr>
                <w:sz w:val="22"/>
                <w:szCs w:val="22"/>
              </w:rPr>
            </w:pPr>
            <w:r w:rsidRPr="005872DA">
              <w:rPr>
                <w:sz w:val="22"/>
                <w:szCs w:val="22"/>
              </w:rPr>
              <w:t>50.000,00</w:t>
            </w:r>
          </w:p>
        </w:tc>
        <w:tc>
          <w:tcPr>
            <w:tcW w:w="708" w:type="dxa"/>
            <w:shd w:val="clear" w:color="auto" w:fill="auto"/>
            <w:tcMar>
              <w:left w:w="0" w:type="dxa"/>
              <w:right w:w="0" w:type="dxa"/>
            </w:tcMar>
            <w:vAlign w:val="center"/>
            <w:hideMark/>
          </w:tcPr>
          <w:p w14:paraId="31B41643"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64C6D79D" w14:textId="77777777" w:rsidR="005872DA" w:rsidRPr="005872DA" w:rsidRDefault="005872DA" w:rsidP="00FF5406">
            <w:pPr>
              <w:pStyle w:val="Tijeloteksta"/>
              <w:jc w:val="center"/>
              <w:rPr>
                <w:sz w:val="22"/>
                <w:szCs w:val="22"/>
              </w:rPr>
            </w:pPr>
            <w:r w:rsidRPr="005872DA">
              <w:rPr>
                <w:sz w:val="22"/>
                <w:szCs w:val="22"/>
              </w:rPr>
              <w:t>GRADATO d.o.o.</w:t>
            </w:r>
          </w:p>
        </w:tc>
        <w:tc>
          <w:tcPr>
            <w:tcW w:w="1842" w:type="dxa"/>
            <w:shd w:val="clear" w:color="auto" w:fill="auto"/>
            <w:tcMar>
              <w:left w:w="0" w:type="dxa"/>
              <w:right w:w="0" w:type="dxa"/>
            </w:tcMar>
            <w:vAlign w:val="center"/>
            <w:hideMark/>
          </w:tcPr>
          <w:p w14:paraId="3B4A829E" w14:textId="77777777" w:rsidR="005872DA" w:rsidRPr="005872DA" w:rsidRDefault="005872DA" w:rsidP="00FF5406">
            <w:pPr>
              <w:pStyle w:val="Tijeloteksta"/>
              <w:jc w:val="center"/>
              <w:rPr>
                <w:sz w:val="22"/>
                <w:szCs w:val="22"/>
              </w:rPr>
            </w:pPr>
            <w:r w:rsidRPr="005872DA">
              <w:rPr>
                <w:sz w:val="22"/>
                <w:szCs w:val="22"/>
              </w:rPr>
              <w:t>06.09.2019., popravak sanitarija,</w:t>
            </w:r>
            <w:r w:rsidRPr="005872DA">
              <w:rPr>
                <w:sz w:val="22"/>
                <w:szCs w:val="22"/>
              </w:rPr>
              <w:br/>
              <w:t>Srednja škola Valpovo</w:t>
            </w:r>
          </w:p>
        </w:tc>
        <w:tc>
          <w:tcPr>
            <w:tcW w:w="1985" w:type="dxa"/>
            <w:shd w:val="clear" w:color="auto" w:fill="auto"/>
            <w:tcMar>
              <w:left w:w="0" w:type="dxa"/>
              <w:right w:w="0" w:type="dxa"/>
            </w:tcMar>
            <w:vAlign w:val="center"/>
            <w:hideMark/>
          </w:tcPr>
          <w:p w14:paraId="3481C669" w14:textId="77777777" w:rsidR="005872DA" w:rsidRPr="005872DA" w:rsidRDefault="005872DA" w:rsidP="00FF5406">
            <w:pPr>
              <w:pStyle w:val="Tijeloteksta"/>
              <w:jc w:val="center"/>
              <w:rPr>
                <w:sz w:val="22"/>
                <w:szCs w:val="22"/>
              </w:rPr>
            </w:pPr>
          </w:p>
        </w:tc>
        <w:tc>
          <w:tcPr>
            <w:tcW w:w="1559" w:type="dxa"/>
            <w:shd w:val="clear" w:color="auto" w:fill="auto"/>
            <w:tcMar>
              <w:left w:w="0" w:type="dxa"/>
              <w:right w:w="0" w:type="dxa"/>
            </w:tcMar>
            <w:vAlign w:val="center"/>
            <w:hideMark/>
          </w:tcPr>
          <w:p w14:paraId="71A569E8" w14:textId="77777777" w:rsidR="005872DA" w:rsidRPr="005872DA" w:rsidRDefault="005872DA" w:rsidP="00FF5406">
            <w:pPr>
              <w:pStyle w:val="Tijeloteksta"/>
              <w:jc w:val="center"/>
              <w:rPr>
                <w:sz w:val="22"/>
                <w:szCs w:val="22"/>
              </w:rPr>
            </w:pPr>
            <w:r w:rsidRPr="005872DA">
              <w:rPr>
                <w:sz w:val="22"/>
                <w:szCs w:val="22"/>
              </w:rPr>
              <w:t>26.05.2022.</w:t>
            </w:r>
          </w:p>
        </w:tc>
        <w:tc>
          <w:tcPr>
            <w:tcW w:w="709" w:type="dxa"/>
            <w:shd w:val="clear" w:color="auto" w:fill="auto"/>
            <w:tcMar>
              <w:left w:w="0" w:type="dxa"/>
              <w:right w:w="0" w:type="dxa"/>
            </w:tcMar>
            <w:vAlign w:val="center"/>
            <w:hideMark/>
          </w:tcPr>
          <w:p w14:paraId="71DCD939" w14:textId="77777777" w:rsidR="005872DA" w:rsidRPr="005872DA" w:rsidRDefault="005872DA" w:rsidP="00FF5406">
            <w:pPr>
              <w:pStyle w:val="Tijeloteksta"/>
              <w:jc w:val="center"/>
              <w:rPr>
                <w:sz w:val="22"/>
                <w:szCs w:val="22"/>
              </w:rPr>
            </w:pPr>
          </w:p>
        </w:tc>
      </w:tr>
      <w:tr w:rsidR="005872DA" w:rsidRPr="005872DA" w14:paraId="43248EF8" w14:textId="77777777" w:rsidTr="00FF5406">
        <w:trPr>
          <w:cantSplit/>
        </w:trPr>
        <w:tc>
          <w:tcPr>
            <w:tcW w:w="426" w:type="dxa"/>
            <w:shd w:val="clear" w:color="auto" w:fill="auto"/>
            <w:tcMar>
              <w:left w:w="0" w:type="dxa"/>
              <w:right w:w="0" w:type="dxa"/>
            </w:tcMar>
            <w:vAlign w:val="center"/>
            <w:hideMark/>
          </w:tcPr>
          <w:p w14:paraId="7A8268C6" w14:textId="77777777" w:rsidR="005872DA" w:rsidRPr="005872DA" w:rsidRDefault="005872DA" w:rsidP="00FF5406">
            <w:pPr>
              <w:pStyle w:val="Tijeloteksta"/>
              <w:jc w:val="center"/>
              <w:rPr>
                <w:sz w:val="22"/>
                <w:szCs w:val="22"/>
              </w:rPr>
            </w:pPr>
            <w:r w:rsidRPr="005872DA">
              <w:rPr>
                <w:sz w:val="22"/>
                <w:szCs w:val="22"/>
              </w:rPr>
              <w:t>294.</w:t>
            </w:r>
          </w:p>
        </w:tc>
        <w:tc>
          <w:tcPr>
            <w:tcW w:w="1276" w:type="dxa"/>
            <w:shd w:val="clear" w:color="auto" w:fill="auto"/>
            <w:tcMar>
              <w:left w:w="0" w:type="dxa"/>
              <w:right w:w="0" w:type="dxa"/>
            </w:tcMar>
            <w:vAlign w:val="center"/>
            <w:hideMark/>
          </w:tcPr>
          <w:p w14:paraId="77FA62AC" w14:textId="77777777" w:rsidR="005872DA" w:rsidRPr="005872DA" w:rsidRDefault="005872DA" w:rsidP="00FF5406">
            <w:pPr>
              <w:pStyle w:val="Tijeloteksta"/>
              <w:jc w:val="center"/>
              <w:rPr>
                <w:sz w:val="22"/>
                <w:szCs w:val="22"/>
              </w:rPr>
            </w:pPr>
            <w:r w:rsidRPr="005872DA">
              <w:rPr>
                <w:sz w:val="22"/>
                <w:szCs w:val="22"/>
              </w:rPr>
              <w:t>30.07.2019.</w:t>
            </w:r>
          </w:p>
        </w:tc>
        <w:tc>
          <w:tcPr>
            <w:tcW w:w="1134" w:type="dxa"/>
            <w:shd w:val="clear" w:color="auto" w:fill="auto"/>
            <w:tcMar>
              <w:left w:w="0" w:type="dxa"/>
              <w:right w:w="0" w:type="dxa"/>
            </w:tcMar>
            <w:vAlign w:val="center"/>
            <w:hideMark/>
          </w:tcPr>
          <w:p w14:paraId="5BA84C4E" w14:textId="77777777" w:rsidR="005872DA" w:rsidRPr="005872DA" w:rsidRDefault="005872DA" w:rsidP="00FF5406">
            <w:pPr>
              <w:pStyle w:val="Tijeloteksta"/>
              <w:jc w:val="center"/>
              <w:rPr>
                <w:sz w:val="22"/>
                <w:szCs w:val="22"/>
              </w:rPr>
            </w:pPr>
            <w:r w:rsidRPr="005872DA">
              <w:rPr>
                <w:sz w:val="22"/>
                <w:szCs w:val="22"/>
              </w:rPr>
              <w:t>bjanko zadužnica</w:t>
            </w:r>
          </w:p>
        </w:tc>
        <w:tc>
          <w:tcPr>
            <w:tcW w:w="1843" w:type="dxa"/>
            <w:shd w:val="clear" w:color="auto" w:fill="auto"/>
            <w:tcMar>
              <w:left w:w="0" w:type="dxa"/>
              <w:right w:w="0" w:type="dxa"/>
            </w:tcMar>
            <w:vAlign w:val="center"/>
            <w:hideMark/>
          </w:tcPr>
          <w:p w14:paraId="628434DC" w14:textId="77777777" w:rsidR="005872DA" w:rsidRPr="005872DA" w:rsidRDefault="005872DA" w:rsidP="00FF5406">
            <w:pPr>
              <w:pStyle w:val="Tijeloteksta"/>
              <w:jc w:val="center"/>
              <w:rPr>
                <w:sz w:val="22"/>
                <w:szCs w:val="22"/>
              </w:rPr>
            </w:pPr>
          </w:p>
        </w:tc>
        <w:tc>
          <w:tcPr>
            <w:tcW w:w="1276" w:type="dxa"/>
            <w:shd w:val="clear" w:color="auto" w:fill="auto"/>
            <w:tcMar>
              <w:left w:w="0" w:type="dxa"/>
              <w:right w:w="0" w:type="dxa"/>
            </w:tcMar>
            <w:vAlign w:val="center"/>
            <w:hideMark/>
          </w:tcPr>
          <w:p w14:paraId="04ECC4AD" w14:textId="77777777" w:rsidR="005872DA" w:rsidRPr="005872DA" w:rsidRDefault="005872DA" w:rsidP="00FF5406">
            <w:pPr>
              <w:pStyle w:val="Tijeloteksta"/>
              <w:jc w:val="center"/>
              <w:rPr>
                <w:sz w:val="22"/>
                <w:szCs w:val="22"/>
              </w:rPr>
            </w:pPr>
            <w:r w:rsidRPr="005872DA">
              <w:rPr>
                <w:sz w:val="22"/>
                <w:szCs w:val="22"/>
              </w:rPr>
              <w:t>50.000,00</w:t>
            </w:r>
          </w:p>
        </w:tc>
        <w:tc>
          <w:tcPr>
            <w:tcW w:w="708" w:type="dxa"/>
            <w:shd w:val="clear" w:color="auto" w:fill="auto"/>
            <w:tcMar>
              <w:left w:w="0" w:type="dxa"/>
              <w:right w:w="0" w:type="dxa"/>
            </w:tcMar>
            <w:vAlign w:val="center"/>
            <w:hideMark/>
          </w:tcPr>
          <w:p w14:paraId="0A41D1C8"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1A198A39" w14:textId="77777777" w:rsidR="005872DA" w:rsidRPr="005872DA" w:rsidRDefault="005872DA" w:rsidP="00FF5406">
            <w:pPr>
              <w:pStyle w:val="Tijeloteksta"/>
              <w:jc w:val="center"/>
              <w:rPr>
                <w:sz w:val="22"/>
                <w:szCs w:val="22"/>
              </w:rPr>
            </w:pPr>
            <w:r w:rsidRPr="005872DA">
              <w:rPr>
                <w:sz w:val="22"/>
                <w:szCs w:val="22"/>
              </w:rPr>
              <w:t>Ukras d.d., Osijek, Sv. L.B. Mandića 111P</w:t>
            </w:r>
          </w:p>
        </w:tc>
        <w:tc>
          <w:tcPr>
            <w:tcW w:w="1842" w:type="dxa"/>
            <w:shd w:val="clear" w:color="auto" w:fill="auto"/>
            <w:tcMar>
              <w:left w:w="0" w:type="dxa"/>
              <w:right w:w="0" w:type="dxa"/>
            </w:tcMar>
            <w:vAlign w:val="center"/>
            <w:hideMark/>
          </w:tcPr>
          <w:p w14:paraId="60D878C2" w14:textId="77777777" w:rsidR="005872DA" w:rsidRPr="005872DA" w:rsidRDefault="005872DA" w:rsidP="00FF5406">
            <w:pPr>
              <w:pStyle w:val="Tijeloteksta"/>
              <w:jc w:val="center"/>
              <w:rPr>
                <w:sz w:val="22"/>
                <w:szCs w:val="22"/>
              </w:rPr>
            </w:pPr>
            <w:r w:rsidRPr="005872DA">
              <w:rPr>
                <w:sz w:val="22"/>
                <w:szCs w:val="22"/>
              </w:rPr>
              <w:t>30.07.2019. Druga srednja škola Beli Manastir-popravak parketa (grupa 7.)</w:t>
            </w:r>
          </w:p>
        </w:tc>
        <w:tc>
          <w:tcPr>
            <w:tcW w:w="1985" w:type="dxa"/>
            <w:shd w:val="clear" w:color="auto" w:fill="auto"/>
            <w:tcMar>
              <w:left w:w="0" w:type="dxa"/>
              <w:right w:w="0" w:type="dxa"/>
            </w:tcMar>
            <w:vAlign w:val="center"/>
            <w:hideMark/>
          </w:tcPr>
          <w:p w14:paraId="6B9D9253" w14:textId="77777777" w:rsidR="005872DA" w:rsidRPr="005872DA" w:rsidRDefault="005872DA" w:rsidP="00FF5406">
            <w:pPr>
              <w:pStyle w:val="Tijeloteksta"/>
              <w:jc w:val="center"/>
              <w:rPr>
                <w:sz w:val="22"/>
                <w:szCs w:val="22"/>
              </w:rPr>
            </w:pPr>
          </w:p>
        </w:tc>
        <w:tc>
          <w:tcPr>
            <w:tcW w:w="1559" w:type="dxa"/>
            <w:shd w:val="clear" w:color="auto" w:fill="auto"/>
            <w:tcMar>
              <w:left w:w="0" w:type="dxa"/>
              <w:right w:w="0" w:type="dxa"/>
            </w:tcMar>
            <w:vAlign w:val="center"/>
            <w:hideMark/>
          </w:tcPr>
          <w:p w14:paraId="170370EB" w14:textId="77777777" w:rsidR="005872DA" w:rsidRPr="005872DA" w:rsidRDefault="005872DA" w:rsidP="00FF5406">
            <w:pPr>
              <w:pStyle w:val="Tijeloteksta"/>
              <w:jc w:val="center"/>
              <w:rPr>
                <w:sz w:val="22"/>
                <w:szCs w:val="22"/>
              </w:rPr>
            </w:pPr>
            <w:r w:rsidRPr="005872DA">
              <w:rPr>
                <w:sz w:val="22"/>
                <w:szCs w:val="22"/>
              </w:rPr>
              <w:t>20.04.2024.</w:t>
            </w:r>
          </w:p>
        </w:tc>
        <w:tc>
          <w:tcPr>
            <w:tcW w:w="709" w:type="dxa"/>
            <w:shd w:val="clear" w:color="auto" w:fill="auto"/>
            <w:tcMar>
              <w:left w:w="0" w:type="dxa"/>
              <w:right w:w="0" w:type="dxa"/>
            </w:tcMar>
            <w:vAlign w:val="center"/>
            <w:hideMark/>
          </w:tcPr>
          <w:p w14:paraId="7A0F9719" w14:textId="77777777" w:rsidR="005872DA" w:rsidRPr="005872DA" w:rsidRDefault="005872DA" w:rsidP="00FF5406">
            <w:pPr>
              <w:pStyle w:val="Tijeloteksta"/>
              <w:jc w:val="center"/>
              <w:rPr>
                <w:sz w:val="22"/>
                <w:szCs w:val="22"/>
              </w:rPr>
            </w:pPr>
          </w:p>
        </w:tc>
      </w:tr>
      <w:tr w:rsidR="005872DA" w:rsidRPr="005872DA" w14:paraId="21E5EB39" w14:textId="77777777" w:rsidTr="00FF5406">
        <w:trPr>
          <w:cantSplit/>
        </w:trPr>
        <w:tc>
          <w:tcPr>
            <w:tcW w:w="426" w:type="dxa"/>
            <w:shd w:val="clear" w:color="auto" w:fill="auto"/>
            <w:tcMar>
              <w:left w:w="0" w:type="dxa"/>
              <w:right w:w="0" w:type="dxa"/>
            </w:tcMar>
            <w:vAlign w:val="center"/>
            <w:hideMark/>
          </w:tcPr>
          <w:p w14:paraId="6C8DA7B8" w14:textId="77777777" w:rsidR="005872DA" w:rsidRPr="005872DA" w:rsidRDefault="005872DA" w:rsidP="00FF5406">
            <w:pPr>
              <w:pStyle w:val="Tijeloteksta"/>
              <w:jc w:val="center"/>
              <w:rPr>
                <w:sz w:val="22"/>
                <w:szCs w:val="22"/>
              </w:rPr>
            </w:pPr>
            <w:r w:rsidRPr="005872DA">
              <w:rPr>
                <w:sz w:val="22"/>
                <w:szCs w:val="22"/>
              </w:rPr>
              <w:t>295.</w:t>
            </w:r>
          </w:p>
        </w:tc>
        <w:tc>
          <w:tcPr>
            <w:tcW w:w="1276" w:type="dxa"/>
            <w:shd w:val="clear" w:color="auto" w:fill="auto"/>
            <w:tcMar>
              <w:left w:w="0" w:type="dxa"/>
              <w:right w:w="0" w:type="dxa"/>
            </w:tcMar>
            <w:vAlign w:val="center"/>
            <w:hideMark/>
          </w:tcPr>
          <w:p w14:paraId="11681FB4" w14:textId="77777777" w:rsidR="005872DA" w:rsidRPr="005872DA" w:rsidRDefault="005872DA" w:rsidP="00FF5406">
            <w:pPr>
              <w:pStyle w:val="Tijeloteksta"/>
              <w:jc w:val="center"/>
              <w:rPr>
                <w:sz w:val="22"/>
                <w:szCs w:val="22"/>
              </w:rPr>
            </w:pPr>
            <w:r w:rsidRPr="005872DA">
              <w:rPr>
                <w:sz w:val="22"/>
                <w:szCs w:val="22"/>
              </w:rPr>
              <w:t>30.07.2019.</w:t>
            </w:r>
          </w:p>
        </w:tc>
        <w:tc>
          <w:tcPr>
            <w:tcW w:w="1134" w:type="dxa"/>
            <w:shd w:val="clear" w:color="auto" w:fill="auto"/>
            <w:tcMar>
              <w:left w:w="0" w:type="dxa"/>
              <w:right w:w="0" w:type="dxa"/>
            </w:tcMar>
            <w:vAlign w:val="center"/>
            <w:hideMark/>
          </w:tcPr>
          <w:p w14:paraId="6294F88E" w14:textId="77777777" w:rsidR="005872DA" w:rsidRPr="005872DA" w:rsidRDefault="005872DA" w:rsidP="00FF5406">
            <w:pPr>
              <w:pStyle w:val="Tijeloteksta"/>
              <w:jc w:val="center"/>
              <w:rPr>
                <w:sz w:val="22"/>
                <w:szCs w:val="22"/>
              </w:rPr>
            </w:pPr>
            <w:r w:rsidRPr="005872DA">
              <w:rPr>
                <w:sz w:val="22"/>
                <w:szCs w:val="22"/>
              </w:rPr>
              <w:t>bjanko zadužnica</w:t>
            </w:r>
          </w:p>
        </w:tc>
        <w:tc>
          <w:tcPr>
            <w:tcW w:w="1843" w:type="dxa"/>
            <w:shd w:val="clear" w:color="auto" w:fill="auto"/>
            <w:tcMar>
              <w:left w:w="0" w:type="dxa"/>
              <w:right w:w="0" w:type="dxa"/>
            </w:tcMar>
            <w:vAlign w:val="center"/>
            <w:hideMark/>
          </w:tcPr>
          <w:p w14:paraId="08105A52" w14:textId="77777777" w:rsidR="005872DA" w:rsidRPr="005872DA" w:rsidRDefault="005872DA" w:rsidP="00FF5406">
            <w:pPr>
              <w:pStyle w:val="Tijeloteksta"/>
              <w:jc w:val="center"/>
              <w:rPr>
                <w:sz w:val="22"/>
                <w:szCs w:val="22"/>
              </w:rPr>
            </w:pPr>
          </w:p>
        </w:tc>
        <w:tc>
          <w:tcPr>
            <w:tcW w:w="1276" w:type="dxa"/>
            <w:shd w:val="clear" w:color="auto" w:fill="auto"/>
            <w:tcMar>
              <w:left w:w="0" w:type="dxa"/>
              <w:right w:w="0" w:type="dxa"/>
            </w:tcMar>
            <w:vAlign w:val="center"/>
            <w:hideMark/>
          </w:tcPr>
          <w:p w14:paraId="7665C37E" w14:textId="77777777" w:rsidR="005872DA" w:rsidRPr="005872DA" w:rsidRDefault="005872DA" w:rsidP="00FF5406">
            <w:pPr>
              <w:pStyle w:val="Tijeloteksta"/>
              <w:jc w:val="center"/>
              <w:rPr>
                <w:sz w:val="22"/>
                <w:szCs w:val="22"/>
              </w:rPr>
            </w:pPr>
            <w:r w:rsidRPr="005872DA">
              <w:rPr>
                <w:sz w:val="22"/>
                <w:szCs w:val="22"/>
              </w:rPr>
              <w:t>50.000,00</w:t>
            </w:r>
          </w:p>
        </w:tc>
        <w:tc>
          <w:tcPr>
            <w:tcW w:w="708" w:type="dxa"/>
            <w:shd w:val="clear" w:color="auto" w:fill="auto"/>
            <w:tcMar>
              <w:left w:w="0" w:type="dxa"/>
              <w:right w:w="0" w:type="dxa"/>
            </w:tcMar>
            <w:vAlign w:val="center"/>
            <w:hideMark/>
          </w:tcPr>
          <w:p w14:paraId="3909B275"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44100BBE" w14:textId="77777777" w:rsidR="005872DA" w:rsidRPr="005872DA" w:rsidRDefault="005872DA" w:rsidP="00FF5406">
            <w:pPr>
              <w:pStyle w:val="Tijeloteksta"/>
              <w:jc w:val="center"/>
              <w:rPr>
                <w:sz w:val="22"/>
                <w:szCs w:val="22"/>
              </w:rPr>
            </w:pPr>
            <w:r w:rsidRPr="005872DA">
              <w:rPr>
                <w:sz w:val="22"/>
                <w:szCs w:val="22"/>
              </w:rPr>
              <w:t>Ukras d.d., Osijek, Sv. L.B. Mandića 111P</w:t>
            </w:r>
          </w:p>
        </w:tc>
        <w:tc>
          <w:tcPr>
            <w:tcW w:w="1842" w:type="dxa"/>
            <w:shd w:val="clear" w:color="auto" w:fill="auto"/>
            <w:tcMar>
              <w:left w:w="0" w:type="dxa"/>
              <w:right w:w="0" w:type="dxa"/>
            </w:tcMar>
            <w:vAlign w:val="center"/>
            <w:hideMark/>
          </w:tcPr>
          <w:p w14:paraId="369F5EAD" w14:textId="77777777" w:rsidR="005872DA" w:rsidRPr="005872DA" w:rsidRDefault="005872DA" w:rsidP="00FF5406">
            <w:pPr>
              <w:pStyle w:val="Tijeloteksta"/>
              <w:jc w:val="center"/>
              <w:rPr>
                <w:sz w:val="22"/>
                <w:szCs w:val="22"/>
              </w:rPr>
            </w:pPr>
            <w:r w:rsidRPr="005872DA">
              <w:rPr>
                <w:sz w:val="22"/>
                <w:szCs w:val="22"/>
              </w:rPr>
              <w:t>30.07.2019. II. gimnazija Osijek- popravak krova i parketa (grupa 6.)</w:t>
            </w:r>
          </w:p>
        </w:tc>
        <w:tc>
          <w:tcPr>
            <w:tcW w:w="1985" w:type="dxa"/>
            <w:shd w:val="clear" w:color="auto" w:fill="auto"/>
            <w:tcMar>
              <w:left w:w="0" w:type="dxa"/>
              <w:right w:w="0" w:type="dxa"/>
            </w:tcMar>
            <w:vAlign w:val="center"/>
            <w:hideMark/>
          </w:tcPr>
          <w:p w14:paraId="1AFFE6D8" w14:textId="77777777" w:rsidR="005872DA" w:rsidRPr="005872DA" w:rsidRDefault="005872DA" w:rsidP="00FF5406">
            <w:pPr>
              <w:pStyle w:val="Tijeloteksta"/>
              <w:jc w:val="center"/>
              <w:rPr>
                <w:sz w:val="22"/>
                <w:szCs w:val="22"/>
              </w:rPr>
            </w:pPr>
          </w:p>
        </w:tc>
        <w:tc>
          <w:tcPr>
            <w:tcW w:w="1559" w:type="dxa"/>
            <w:shd w:val="clear" w:color="auto" w:fill="auto"/>
            <w:tcMar>
              <w:left w:w="0" w:type="dxa"/>
              <w:right w:w="0" w:type="dxa"/>
            </w:tcMar>
            <w:vAlign w:val="center"/>
            <w:hideMark/>
          </w:tcPr>
          <w:p w14:paraId="6647B7B2" w14:textId="77777777" w:rsidR="005872DA" w:rsidRPr="005872DA" w:rsidRDefault="005872DA" w:rsidP="00FF5406">
            <w:pPr>
              <w:pStyle w:val="Tijeloteksta"/>
              <w:jc w:val="center"/>
              <w:rPr>
                <w:sz w:val="22"/>
                <w:szCs w:val="22"/>
              </w:rPr>
            </w:pPr>
            <w:r w:rsidRPr="005872DA">
              <w:rPr>
                <w:sz w:val="22"/>
                <w:szCs w:val="22"/>
              </w:rPr>
              <w:t>22.03.2024.</w:t>
            </w:r>
          </w:p>
        </w:tc>
        <w:tc>
          <w:tcPr>
            <w:tcW w:w="709" w:type="dxa"/>
            <w:shd w:val="clear" w:color="auto" w:fill="auto"/>
            <w:tcMar>
              <w:left w:w="0" w:type="dxa"/>
              <w:right w:w="0" w:type="dxa"/>
            </w:tcMar>
            <w:vAlign w:val="center"/>
            <w:hideMark/>
          </w:tcPr>
          <w:p w14:paraId="685F0F96" w14:textId="77777777" w:rsidR="005872DA" w:rsidRPr="005872DA" w:rsidRDefault="005872DA" w:rsidP="00FF5406">
            <w:pPr>
              <w:pStyle w:val="Tijeloteksta"/>
              <w:jc w:val="center"/>
              <w:rPr>
                <w:sz w:val="22"/>
                <w:szCs w:val="22"/>
              </w:rPr>
            </w:pPr>
          </w:p>
        </w:tc>
      </w:tr>
      <w:tr w:rsidR="005872DA" w:rsidRPr="005872DA" w14:paraId="28ABE8CD" w14:textId="77777777" w:rsidTr="00FF5406">
        <w:trPr>
          <w:cantSplit/>
        </w:trPr>
        <w:tc>
          <w:tcPr>
            <w:tcW w:w="426" w:type="dxa"/>
            <w:shd w:val="clear" w:color="auto" w:fill="auto"/>
            <w:tcMar>
              <w:left w:w="0" w:type="dxa"/>
              <w:right w:w="0" w:type="dxa"/>
            </w:tcMar>
            <w:vAlign w:val="center"/>
            <w:hideMark/>
          </w:tcPr>
          <w:p w14:paraId="0C7DBB9B" w14:textId="77777777" w:rsidR="005872DA" w:rsidRPr="005872DA" w:rsidRDefault="005872DA" w:rsidP="00FF5406">
            <w:pPr>
              <w:pStyle w:val="Tijeloteksta"/>
              <w:jc w:val="center"/>
              <w:rPr>
                <w:sz w:val="22"/>
                <w:szCs w:val="22"/>
              </w:rPr>
            </w:pPr>
            <w:r w:rsidRPr="005872DA">
              <w:rPr>
                <w:sz w:val="22"/>
                <w:szCs w:val="22"/>
              </w:rPr>
              <w:lastRenderedPageBreak/>
              <w:t>296.</w:t>
            </w:r>
          </w:p>
        </w:tc>
        <w:tc>
          <w:tcPr>
            <w:tcW w:w="1276" w:type="dxa"/>
            <w:shd w:val="clear" w:color="auto" w:fill="auto"/>
            <w:tcMar>
              <w:left w:w="0" w:type="dxa"/>
              <w:right w:w="0" w:type="dxa"/>
            </w:tcMar>
            <w:vAlign w:val="center"/>
            <w:hideMark/>
          </w:tcPr>
          <w:p w14:paraId="4E92F13D" w14:textId="77777777" w:rsidR="005872DA" w:rsidRPr="005872DA" w:rsidRDefault="005872DA" w:rsidP="00FF5406">
            <w:pPr>
              <w:pStyle w:val="Tijeloteksta"/>
              <w:jc w:val="center"/>
              <w:rPr>
                <w:sz w:val="22"/>
                <w:szCs w:val="22"/>
              </w:rPr>
            </w:pPr>
            <w:r w:rsidRPr="005872DA">
              <w:rPr>
                <w:sz w:val="22"/>
                <w:szCs w:val="22"/>
              </w:rPr>
              <w:t>30.07.2019.</w:t>
            </w:r>
          </w:p>
        </w:tc>
        <w:tc>
          <w:tcPr>
            <w:tcW w:w="1134" w:type="dxa"/>
            <w:shd w:val="clear" w:color="auto" w:fill="auto"/>
            <w:tcMar>
              <w:left w:w="0" w:type="dxa"/>
              <w:right w:w="0" w:type="dxa"/>
            </w:tcMar>
            <w:vAlign w:val="center"/>
            <w:hideMark/>
          </w:tcPr>
          <w:p w14:paraId="763D9962" w14:textId="77777777" w:rsidR="005872DA" w:rsidRPr="005872DA" w:rsidRDefault="005872DA" w:rsidP="00FF5406">
            <w:pPr>
              <w:pStyle w:val="Tijeloteksta"/>
              <w:jc w:val="center"/>
              <w:rPr>
                <w:sz w:val="22"/>
                <w:szCs w:val="22"/>
              </w:rPr>
            </w:pPr>
            <w:r w:rsidRPr="005872DA">
              <w:rPr>
                <w:sz w:val="22"/>
                <w:szCs w:val="22"/>
              </w:rPr>
              <w:t>bjanko zadužnica</w:t>
            </w:r>
          </w:p>
        </w:tc>
        <w:tc>
          <w:tcPr>
            <w:tcW w:w="1843" w:type="dxa"/>
            <w:shd w:val="clear" w:color="auto" w:fill="auto"/>
            <w:tcMar>
              <w:left w:w="0" w:type="dxa"/>
              <w:right w:w="0" w:type="dxa"/>
            </w:tcMar>
            <w:vAlign w:val="center"/>
            <w:hideMark/>
          </w:tcPr>
          <w:p w14:paraId="343237D8" w14:textId="77777777" w:rsidR="005872DA" w:rsidRPr="005872DA" w:rsidRDefault="005872DA" w:rsidP="00FF5406">
            <w:pPr>
              <w:pStyle w:val="Tijeloteksta"/>
              <w:jc w:val="center"/>
              <w:rPr>
                <w:sz w:val="22"/>
                <w:szCs w:val="22"/>
              </w:rPr>
            </w:pPr>
          </w:p>
        </w:tc>
        <w:tc>
          <w:tcPr>
            <w:tcW w:w="1276" w:type="dxa"/>
            <w:shd w:val="clear" w:color="auto" w:fill="auto"/>
            <w:tcMar>
              <w:left w:w="0" w:type="dxa"/>
              <w:right w:w="0" w:type="dxa"/>
            </w:tcMar>
            <w:vAlign w:val="center"/>
            <w:hideMark/>
          </w:tcPr>
          <w:p w14:paraId="05951B09" w14:textId="77777777" w:rsidR="005872DA" w:rsidRPr="005872DA" w:rsidRDefault="005872DA" w:rsidP="00FF5406">
            <w:pPr>
              <w:pStyle w:val="Tijeloteksta"/>
              <w:jc w:val="center"/>
              <w:rPr>
                <w:sz w:val="22"/>
                <w:szCs w:val="22"/>
              </w:rPr>
            </w:pPr>
            <w:r w:rsidRPr="005872DA">
              <w:rPr>
                <w:sz w:val="22"/>
                <w:szCs w:val="22"/>
              </w:rPr>
              <w:t>50.000,00</w:t>
            </w:r>
          </w:p>
        </w:tc>
        <w:tc>
          <w:tcPr>
            <w:tcW w:w="708" w:type="dxa"/>
            <w:shd w:val="clear" w:color="auto" w:fill="auto"/>
            <w:tcMar>
              <w:left w:w="0" w:type="dxa"/>
              <w:right w:w="0" w:type="dxa"/>
            </w:tcMar>
            <w:vAlign w:val="center"/>
            <w:hideMark/>
          </w:tcPr>
          <w:p w14:paraId="443AD946"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20AE2454" w14:textId="77777777" w:rsidR="005872DA" w:rsidRPr="005872DA" w:rsidRDefault="005872DA" w:rsidP="00FF5406">
            <w:pPr>
              <w:pStyle w:val="Tijeloteksta"/>
              <w:jc w:val="center"/>
              <w:rPr>
                <w:sz w:val="22"/>
                <w:szCs w:val="22"/>
              </w:rPr>
            </w:pPr>
            <w:r w:rsidRPr="005872DA">
              <w:rPr>
                <w:sz w:val="22"/>
                <w:szCs w:val="22"/>
              </w:rPr>
              <w:t>Ukras d.d., Osijek, Sv. L.B. Mandića 111P</w:t>
            </w:r>
          </w:p>
        </w:tc>
        <w:tc>
          <w:tcPr>
            <w:tcW w:w="1842" w:type="dxa"/>
            <w:shd w:val="clear" w:color="auto" w:fill="auto"/>
            <w:tcMar>
              <w:left w:w="0" w:type="dxa"/>
              <w:right w:w="0" w:type="dxa"/>
            </w:tcMar>
            <w:vAlign w:val="center"/>
            <w:hideMark/>
          </w:tcPr>
          <w:p w14:paraId="53B47272" w14:textId="77777777" w:rsidR="005872DA" w:rsidRPr="005872DA" w:rsidRDefault="005872DA" w:rsidP="00FF5406">
            <w:pPr>
              <w:pStyle w:val="Tijeloteksta"/>
              <w:jc w:val="center"/>
              <w:rPr>
                <w:sz w:val="22"/>
                <w:szCs w:val="22"/>
              </w:rPr>
            </w:pPr>
            <w:r w:rsidRPr="005872DA">
              <w:rPr>
                <w:sz w:val="22"/>
                <w:szCs w:val="22"/>
              </w:rPr>
              <w:t>30.07.2019. Srednja strukovna škola A. Horvata Đakovo-popravak parketa i stuba (grupa 3.)</w:t>
            </w:r>
          </w:p>
        </w:tc>
        <w:tc>
          <w:tcPr>
            <w:tcW w:w="1985" w:type="dxa"/>
            <w:shd w:val="clear" w:color="auto" w:fill="auto"/>
            <w:tcMar>
              <w:left w:w="0" w:type="dxa"/>
              <w:right w:w="0" w:type="dxa"/>
            </w:tcMar>
            <w:vAlign w:val="center"/>
            <w:hideMark/>
          </w:tcPr>
          <w:p w14:paraId="4C9767A4" w14:textId="77777777" w:rsidR="005872DA" w:rsidRPr="005872DA" w:rsidRDefault="005872DA" w:rsidP="00FF5406">
            <w:pPr>
              <w:pStyle w:val="Tijeloteksta"/>
              <w:jc w:val="center"/>
              <w:rPr>
                <w:sz w:val="22"/>
                <w:szCs w:val="22"/>
              </w:rPr>
            </w:pPr>
          </w:p>
        </w:tc>
        <w:tc>
          <w:tcPr>
            <w:tcW w:w="1559" w:type="dxa"/>
            <w:shd w:val="clear" w:color="auto" w:fill="auto"/>
            <w:tcMar>
              <w:left w:w="0" w:type="dxa"/>
              <w:right w:w="0" w:type="dxa"/>
            </w:tcMar>
            <w:vAlign w:val="center"/>
            <w:hideMark/>
          </w:tcPr>
          <w:p w14:paraId="676FCB74" w14:textId="77777777" w:rsidR="005872DA" w:rsidRPr="005872DA" w:rsidRDefault="005872DA" w:rsidP="00FF5406">
            <w:pPr>
              <w:pStyle w:val="Tijeloteksta"/>
              <w:jc w:val="center"/>
              <w:rPr>
                <w:sz w:val="22"/>
                <w:szCs w:val="22"/>
              </w:rPr>
            </w:pPr>
            <w:r w:rsidRPr="005872DA">
              <w:rPr>
                <w:sz w:val="22"/>
                <w:szCs w:val="22"/>
              </w:rPr>
              <w:t>21.04.2024.</w:t>
            </w:r>
          </w:p>
        </w:tc>
        <w:tc>
          <w:tcPr>
            <w:tcW w:w="709" w:type="dxa"/>
            <w:shd w:val="clear" w:color="auto" w:fill="auto"/>
            <w:tcMar>
              <w:left w:w="0" w:type="dxa"/>
              <w:right w:w="0" w:type="dxa"/>
            </w:tcMar>
            <w:vAlign w:val="center"/>
            <w:hideMark/>
          </w:tcPr>
          <w:p w14:paraId="46DD08EB" w14:textId="77777777" w:rsidR="005872DA" w:rsidRPr="005872DA" w:rsidRDefault="005872DA" w:rsidP="00FF5406">
            <w:pPr>
              <w:pStyle w:val="Tijeloteksta"/>
              <w:jc w:val="center"/>
              <w:rPr>
                <w:sz w:val="22"/>
                <w:szCs w:val="22"/>
              </w:rPr>
            </w:pPr>
          </w:p>
        </w:tc>
      </w:tr>
      <w:tr w:rsidR="005872DA" w:rsidRPr="005872DA" w14:paraId="0A5B65C3" w14:textId="77777777" w:rsidTr="00FF5406">
        <w:trPr>
          <w:cantSplit/>
        </w:trPr>
        <w:tc>
          <w:tcPr>
            <w:tcW w:w="426" w:type="dxa"/>
            <w:shd w:val="clear" w:color="auto" w:fill="auto"/>
            <w:tcMar>
              <w:left w:w="0" w:type="dxa"/>
              <w:right w:w="0" w:type="dxa"/>
            </w:tcMar>
            <w:vAlign w:val="center"/>
            <w:hideMark/>
          </w:tcPr>
          <w:p w14:paraId="660EDA9C" w14:textId="77777777" w:rsidR="005872DA" w:rsidRPr="005872DA" w:rsidRDefault="005872DA" w:rsidP="00FF5406">
            <w:pPr>
              <w:pStyle w:val="Tijeloteksta"/>
              <w:jc w:val="center"/>
              <w:rPr>
                <w:sz w:val="22"/>
                <w:szCs w:val="22"/>
              </w:rPr>
            </w:pPr>
            <w:r w:rsidRPr="005872DA">
              <w:rPr>
                <w:sz w:val="22"/>
                <w:szCs w:val="22"/>
              </w:rPr>
              <w:t>297.</w:t>
            </w:r>
          </w:p>
        </w:tc>
        <w:tc>
          <w:tcPr>
            <w:tcW w:w="1276" w:type="dxa"/>
            <w:shd w:val="clear" w:color="auto" w:fill="auto"/>
            <w:tcMar>
              <w:left w:w="0" w:type="dxa"/>
              <w:right w:w="0" w:type="dxa"/>
            </w:tcMar>
            <w:vAlign w:val="center"/>
            <w:hideMark/>
          </w:tcPr>
          <w:p w14:paraId="62E58037" w14:textId="77777777" w:rsidR="005872DA" w:rsidRPr="005872DA" w:rsidRDefault="005872DA" w:rsidP="00FF5406">
            <w:pPr>
              <w:pStyle w:val="Tijeloteksta"/>
              <w:jc w:val="center"/>
              <w:rPr>
                <w:sz w:val="22"/>
                <w:szCs w:val="22"/>
              </w:rPr>
            </w:pPr>
            <w:r w:rsidRPr="005872DA">
              <w:rPr>
                <w:sz w:val="22"/>
                <w:szCs w:val="22"/>
              </w:rPr>
              <w:t>30.07.2019.</w:t>
            </w:r>
          </w:p>
        </w:tc>
        <w:tc>
          <w:tcPr>
            <w:tcW w:w="1134" w:type="dxa"/>
            <w:shd w:val="clear" w:color="auto" w:fill="auto"/>
            <w:tcMar>
              <w:left w:w="0" w:type="dxa"/>
              <w:right w:w="0" w:type="dxa"/>
            </w:tcMar>
            <w:vAlign w:val="center"/>
            <w:hideMark/>
          </w:tcPr>
          <w:p w14:paraId="1974AD40" w14:textId="77777777" w:rsidR="005872DA" w:rsidRPr="005872DA" w:rsidRDefault="005872DA" w:rsidP="00FF5406">
            <w:pPr>
              <w:pStyle w:val="Tijeloteksta"/>
              <w:jc w:val="center"/>
              <w:rPr>
                <w:sz w:val="22"/>
                <w:szCs w:val="22"/>
              </w:rPr>
            </w:pPr>
            <w:r w:rsidRPr="005872DA">
              <w:rPr>
                <w:sz w:val="22"/>
                <w:szCs w:val="22"/>
              </w:rPr>
              <w:t>bjanko zadužnica</w:t>
            </w:r>
          </w:p>
        </w:tc>
        <w:tc>
          <w:tcPr>
            <w:tcW w:w="1843" w:type="dxa"/>
            <w:shd w:val="clear" w:color="auto" w:fill="auto"/>
            <w:tcMar>
              <w:left w:w="0" w:type="dxa"/>
              <w:right w:w="0" w:type="dxa"/>
            </w:tcMar>
            <w:vAlign w:val="center"/>
            <w:hideMark/>
          </w:tcPr>
          <w:p w14:paraId="2C273FFA" w14:textId="77777777" w:rsidR="005872DA" w:rsidRPr="005872DA" w:rsidRDefault="005872DA" w:rsidP="00FF5406">
            <w:pPr>
              <w:pStyle w:val="Tijeloteksta"/>
              <w:jc w:val="center"/>
              <w:rPr>
                <w:sz w:val="22"/>
                <w:szCs w:val="22"/>
              </w:rPr>
            </w:pPr>
          </w:p>
        </w:tc>
        <w:tc>
          <w:tcPr>
            <w:tcW w:w="1276" w:type="dxa"/>
            <w:shd w:val="clear" w:color="auto" w:fill="auto"/>
            <w:tcMar>
              <w:left w:w="0" w:type="dxa"/>
              <w:right w:w="0" w:type="dxa"/>
            </w:tcMar>
            <w:vAlign w:val="center"/>
            <w:hideMark/>
          </w:tcPr>
          <w:p w14:paraId="78CE177C" w14:textId="77777777" w:rsidR="005872DA" w:rsidRPr="005872DA" w:rsidRDefault="005872DA" w:rsidP="00FF5406">
            <w:pPr>
              <w:pStyle w:val="Tijeloteksta"/>
              <w:jc w:val="center"/>
              <w:rPr>
                <w:sz w:val="22"/>
                <w:szCs w:val="22"/>
              </w:rPr>
            </w:pPr>
            <w:r w:rsidRPr="005872DA">
              <w:rPr>
                <w:sz w:val="22"/>
                <w:szCs w:val="22"/>
              </w:rPr>
              <w:t>50.000,00</w:t>
            </w:r>
          </w:p>
        </w:tc>
        <w:tc>
          <w:tcPr>
            <w:tcW w:w="708" w:type="dxa"/>
            <w:shd w:val="clear" w:color="auto" w:fill="auto"/>
            <w:tcMar>
              <w:left w:w="0" w:type="dxa"/>
              <w:right w:w="0" w:type="dxa"/>
            </w:tcMar>
            <w:vAlign w:val="center"/>
            <w:hideMark/>
          </w:tcPr>
          <w:p w14:paraId="1567DCB2"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4C8A5AD3" w14:textId="77777777" w:rsidR="005872DA" w:rsidRPr="005872DA" w:rsidRDefault="005872DA" w:rsidP="00FF5406">
            <w:pPr>
              <w:pStyle w:val="Tijeloteksta"/>
              <w:jc w:val="center"/>
              <w:rPr>
                <w:sz w:val="22"/>
                <w:szCs w:val="22"/>
              </w:rPr>
            </w:pPr>
            <w:r w:rsidRPr="005872DA">
              <w:rPr>
                <w:sz w:val="22"/>
                <w:szCs w:val="22"/>
              </w:rPr>
              <w:t>Ukras d.d., Osijek, Sv. L.B. Mandića 111P</w:t>
            </w:r>
          </w:p>
        </w:tc>
        <w:tc>
          <w:tcPr>
            <w:tcW w:w="1842" w:type="dxa"/>
            <w:shd w:val="clear" w:color="auto" w:fill="auto"/>
            <w:tcMar>
              <w:left w:w="0" w:type="dxa"/>
              <w:right w:w="0" w:type="dxa"/>
            </w:tcMar>
            <w:vAlign w:val="center"/>
            <w:hideMark/>
          </w:tcPr>
          <w:p w14:paraId="72CB3966" w14:textId="77777777" w:rsidR="005872DA" w:rsidRPr="005872DA" w:rsidRDefault="005872DA" w:rsidP="00FF5406">
            <w:pPr>
              <w:pStyle w:val="Tijeloteksta"/>
              <w:jc w:val="center"/>
              <w:rPr>
                <w:sz w:val="22"/>
                <w:szCs w:val="22"/>
              </w:rPr>
            </w:pPr>
            <w:r w:rsidRPr="005872DA">
              <w:rPr>
                <w:sz w:val="22"/>
                <w:szCs w:val="22"/>
              </w:rPr>
              <w:t>30.07.2019..Tehnička škola i prirodoslovna gimnazija Ruđer Bošković, Osijek-popravak parketa i stolarije (grupa 1.)</w:t>
            </w:r>
          </w:p>
        </w:tc>
        <w:tc>
          <w:tcPr>
            <w:tcW w:w="1985" w:type="dxa"/>
            <w:shd w:val="clear" w:color="auto" w:fill="auto"/>
            <w:tcMar>
              <w:left w:w="0" w:type="dxa"/>
              <w:right w:w="0" w:type="dxa"/>
            </w:tcMar>
            <w:vAlign w:val="center"/>
            <w:hideMark/>
          </w:tcPr>
          <w:p w14:paraId="7965FBB5" w14:textId="77777777" w:rsidR="005872DA" w:rsidRPr="005872DA" w:rsidRDefault="005872DA" w:rsidP="00FF5406">
            <w:pPr>
              <w:pStyle w:val="Tijeloteksta"/>
              <w:jc w:val="center"/>
              <w:rPr>
                <w:sz w:val="22"/>
                <w:szCs w:val="22"/>
              </w:rPr>
            </w:pPr>
          </w:p>
        </w:tc>
        <w:tc>
          <w:tcPr>
            <w:tcW w:w="1559" w:type="dxa"/>
            <w:shd w:val="clear" w:color="auto" w:fill="auto"/>
            <w:tcMar>
              <w:left w:w="0" w:type="dxa"/>
              <w:right w:w="0" w:type="dxa"/>
            </w:tcMar>
            <w:vAlign w:val="center"/>
            <w:hideMark/>
          </w:tcPr>
          <w:p w14:paraId="5876401F" w14:textId="77777777" w:rsidR="005872DA" w:rsidRPr="005872DA" w:rsidRDefault="005872DA" w:rsidP="00FF5406">
            <w:pPr>
              <w:pStyle w:val="Tijeloteksta"/>
              <w:jc w:val="center"/>
              <w:rPr>
                <w:sz w:val="22"/>
                <w:szCs w:val="22"/>
              </w:rPr>
            </w:pPr>
            <w:r w:rsidRPr="005872DA">
              <w:rPr>
                <w:sz w:val="22"/>
                <w:szCs w:val="22"/>
              </w:rPr>
              <w:t>11.06.2024.</w:t>
            </w:r>
          </w:p>
        </w:tc>
        <w:tc>
          <w:tcPr>
            <w:tcW w:w="709" w:type="dxa"/>
            <w:shd w:val="clear" w:color="auto" w:fill="auto"/>
            <w:tcMar>
              <w:left w:w="0" w:type="dxa"/>
              <w:right w:w="0" w:type="dxa"/>
            </w:tcMar>
            <w:vAlign w:val="center"/>
          </w:tcPr>
          <w:p w14:paraId="4B86B85B" w14:textId="77777777" w:rsidR="005872DA" w:rsidRPr="005872DA" w:rsidRDefault="005872DA" w:rsidP="00FF5406">
            <w:pPr>
              <w:pStyle w:val="Tijeloteksta"/>
              <w:jc w:val="center"/>
              <w:rPr>
                <w:sz w:val="22"/>
                <w:szCs w:val="22"/>
              </w:rPr>
            </w:pPr>
          </w:p>
        </w:tc>
      </w:tr>
      <w:tr w:rsidR="005872DA" w:rsidRPr="005872DA" w14:paraId="48E9EB69" w14:textId="77777777" w:rsidTr="00FF5406">
        <w:trPr>
          <w:cantSplit/>
        </w:trPr>
        <w:tc>
          <w:tcPr>
            <w:tcW w:w="426" w:type="dxa"/>
            <w:shd w:val="clear" w:color="auto" w:fill="auto"/>
            <w:tcMar>
              <w:left w:w="0" w:type="dxa"/>
              <w:right w:w="0" w:type="dxa"/>
            </w:tcMar>
            <w:vAlign w:val="center"/>
            <w:hideMark/>
          </w:tcPr>
          <w:p w14:paraId="6F5B9020" w14:textId="77777777" w:rsidR="005872DA" w:rsidRPr="005872DA" w:rsidRDefault="005872DA" w:rsidP="00FF5406">
            <w:pPr>
              <w:pStyle w:val="Tijeloteksta"/>
              <w:jc w:val="center"/>
              <w:rPr>
                <w:sz w:val="22"/>
                <w:szCs w:val="22"/>
              </w:rPr>
            </w:pPr>
            <w:r w:rsidRPr="005872DA">
              <w:rPr>
                <w:sz w:val="22"/>
                <w:szCs w:val="22"/>
              </w:rPr>
              <w:t>298.</w:t>
            </w:r>
          </w:p>
        </w:tc>
        <w:tc>
          <w:tcPr>
            <w:tcW w:w="1276" w:type="dxa"/>
            <w:shd w:val="clear" w:color="auto" w:fill="auto"/>
            <w:tcMar>
              <w:left w:w="0" w:type="dxa"/>
              <w:right w:w="0" w:type="dxa"/>
            </w:tcMar>
            <w:vAlign w:val="center"/>
            <w:hideMark/>
          </w:tcPr>
          <w:p w14:paraId="26B514DC" w14:textId="77777777" w:rsidR="005872DA" w:rsidRPr="005872DA" w:rsidRDefault="005872DA" w:rsidP="00FF5406">
            <w:pPr>
              <w:pStyle w:val="Tijeloteksta"/>
              <w:jc w:val="center"/>
              <w:rPr>
                <w:sz w:val="22"/>
                <w:szCs w:val="22"/>
              </w:rPr>
            </w:pPr>
            <w:r w:rsidRPr="005872DA">
              <w:rPr>
                <w:sz w:val="22"/>
                <w:szCs w:val="22"/>
              </w:rPr>
              <w:t>10.04.2018.</w:t>
            </w:r>
          </w:p>
        </w:tc>
        <w:tc>
          <w:tcPr>
            <w:tcW w:w="1134" w:type="dxa"/>
            <w:shd w:val="clear" w:color="auto" w:fill="auto"/>
            <w:tcMar>
              <w:left w:w="0" w:type="dxa"/>
              <w:right w:w="0" w:type="dxa"/>
            </w:tcMar>
            <w:vAlign w:val="center"/>
            <w:hideMark/>
          </w:tcPr>
          <w:p w14:paraId="0BEE11DE" w14:textId="77777777" w:rsidR="005872DA" w:rsidRPr="005872DA" w:rsidRDefault="005872DA" w:rsidP="00FF5406">
            <w:pPr>
              <w:pStyle w:val="Tijeloteksta"/>
              <w:jc w:val="center"/>
              <w:rPr>
                <w:sz w:val="22"/>
                <w:szCs w:val="22"/>
              </w:rPr>
            </w:pPr>
            <w:r w:rsidRPr="005872DA">
              <w:rPr>
                <w:sz w:val="22"/>
                <w:szCs w:val="22"/>
              </w:rPr>
              <w:t>bjanko zadužnica</w:t>
            </w:r>
          </w:p>
        </w:tc>
        <w:tc>
          <w:tcPr>
            <w:tcW w:w="1843" w:type="dxa"/>
            <w:shd w:val="clear" w:color="auto" w:fill="auto"/>
            <w:tcMar>
              <w:left w:w="0" w:type="dxa"/>
              <w:right w:w="0" w:type="dxa"/>
            </w:tcMar>
            <w:vAlign w:val="center"/>
            <w:hideMark/>
          </w:tcPr>
          <w:p w14:paraId="4730323D" w14:textId="77777777" w:rsidR="005872DA" w:rsidRPr="005872DA" w:rsidRDefault="005872DA" w:rsidP="00FF5406">
            <w:pPr>
              <w:pStyle w:val="Tijeloteksta"/>
              <w:jc w:val="center"/>
              <w:rPr>
                <w:sz w:val="22"/>
                <w:szCs w:val="22"/>
              </w:rPr>
            </w:pPr>
          </w:p>
        </w:tc>
        <w:tc>
          <w:tcPr>
            <w:tcW w:w="1276" w:type="dxa"/>
            <w:shd w:val="clear" w:color="auto" w:fill="auto"/>
            <w:tcMar>
              <w:left w:w="0" w:type="dxa"/>
              <w:right w:w="0" w:type="dxa"/>
            </w:tcMar>
            <w:vAlign w:val="center"/>
            <w:hideMark/>
          </w:tcPr>
          <w:p w14:paraId="1F0417AB" w14:textId="77777777" w:rsidR="005872DA" w:rsidRPr="005872DA" w:rsidRDefault="005872DA" w:rsidP="00FF5406">
            <w:pPr>
              <w:pStyle w:val="Tijeloteksta"/>
              <w:jc w:val="center"/>
              <w:rPr>
                <w:sz w:val="22"/>
                <w:szCs w:val="22"/>
              </w:rPr>
            </w:pPr>
            <w:r w:rsidRPr="005872DA">
              <w:rPr>
                <w:sz w:val="22"/>
                <w:szCs w:val="22"/>
              </w:rPr>
              <w:t>50.000,00</w:t>
            </w:r>
          </w:p>
        </w:tc>
        <w:tc>
          <w:tcPr>
            <w:tcW w:w="708" w:type="dxa"/>
            <w:shd w:val="clear" w:color="auto" w:fill="auto"/>
            <w:tcMar>
              <w:left w:w="0" w:type="dxa"/>
              <w:right w:w="0" w:type="dxa"/>
            </w:tcMar>
            <w:vAlign w:val="center"/>
            <w:hideMark/>
          </w:tcPr>
          <w:p w14:paraId="7B0CB5DD"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31A9C8B6" w14:textId="77777777" w:rsidR="005872DA" w:rsidRPr="005872DA" w:rsidRDefault="005872DA" w:rsidP="00FF5406">
            <w:pPr>
              <w:pStyle w:val="Tijeloteksta"/>
              <w:jc w:val="center"/>
              <w:rPr>
                <w:sz w:val="22"/>
                <w:szCs w:val="22"/>
              </w:rPr>
            </w:pPr>
            <w:r w:rsidRPr="005872DA">
              <w:rPr>
                <w:sz w:val="22"/>
                <w:szCs w:val="22"/>
              </w:rPr>
              <w:t>Ukras d.d., Osijek, Sv. L.B.  Mandića 111P</w:t>
            </w:r>
          </w:p>
        </w:tc>
        <w:tc>
          <w:tcPr>
            <w:tcW w:w="1842" w:type="dxa"/>
            <w:shd w:val="clear" w:color="auto" w:fill="auto"/>
            <w:tcMar>
              <w:left w:w="0" w:type="dxa"/>
              <w:right w:w="0" w:type="dxa"/>
            </w:tcMar>
            <w:vAlign w:val="center"/>
            <w:hideMark/>
          </w:tcPr>
          <w:p w14:paraId="5985B779" w14:textId="77777777" w:rsidR="005872DA" w:rsidRPr="005872DA" w:rsidRDefault="005872DA" w:rsidP="00FF5406">
            <w:pPr>
              <w:pStyle w:val="Tijeloteksta"/>
              <w:jc w:val="center"/>
              <w:rPr>
                <w:sz w:val="22"/>
                <w:szCs w:val="22"/>
              </w:rPr>
            </w:pPr>
            <w:r w:rsidRPr="005872DA">
              <w:rPr>
                <w:sz w:val="22"/>
                <w:szCs w:val="22"/>
              </w:rPr>
              <w:t>10.04.2018. OŠ J.A. Ćolnića Đakovo-popravak sanitarija (grupa 6.)</w:t>
            </w:r>
          </w:p>
        </w:tc>
        <w:tc>
          <w:tcPr>
            <w:tcW w:w="1985" w:type="dxa"/>
            <w:shd w:val="clear" w:color="auto" w:fill="auto"/>
            <w:tcMar>
              <w:left w:w="0" w:type="dxa"/>
              <w:right w:w="0" w:type="dxa"/>
            </w:tcMar>
            <w:vAlign w:val="center"/>
            <w:hideMark/>
          </w:tcPr>
          <w:p w14:paraId="79DC7020" w14:textId="77777777" w:rsidR="005872DA" w:rsidRPr="005872DA" w:rsidRDefault="005872DA" w:rsidP="00FF5406">
            <w:pPr>
              <w:pStyle w:val="Tijeloteksta"/>
              <w:jc w:val="center"/>
              <w:rPr>
                <w:sz w:val="22"/>
                <w:szCs w:val="22"/>
              </w:rPr>
            </w:pPr>
          </w:p>
        </w:tc>
        <w:tc>
          <w:tcPr>
            <w:tcW w:w="1559" w:type="dxa"/>
            <w:shd w:val="clear" w:color="auto" w:fill="auto"/>
            <w:tcMar>
              <w:left w:w="0" w:type="dxa"/>
              <w:right w:w="0" w:type="dxa"/>
            </w:tcMar>
            <w:vAlign w:val="center"/>
            <w:hideMark/>
          </w:tcPr>
          <w:p w14:paraId="18C66D4B" w14:textId="77777777" w:rsidR="005872DA" w:rsidRPr="005872DA" w:rsidRDefault="005872DA" w:rsidP="00FF5406">
            <w:pPr>
              <w:pStyle w:val="Tijeloteksta"/>
              <w:jc w:val="center"/>
              <w:rPr>
                <w:sz w:val="22"/>
                <w:szCs w:val="22"/>
              </w:rPr>
            </w:pPr>
            <w:r w:rsidRPr="005872DA">
              <w:rPr>
                <w:sz w:val="22"/>
                <w:szCs w:val="22"/>
              </w:rPr>
              <w:t>10.07.2024.</w:t>
            </w:r>
          </w:p>
        </w:tc>
        <w:tc>
          <w:tcPr>
            <w:tcW w:w="709" w:type="dxa"/>
            <w:shd w:val="clear" w:color="auto" w:fill="auto"/>
            <w:tcMar>
              <w:left w:w="0" w:type="dxa"/>
              <w:right w:w="0" w:type="dxa"/>
            </w:tcMar>
            <w:vAlign w:val="center"/>
            <w:hideMark/>
          </w:tcPr>
          <w:p w14:paraId="0F5B9EDB" w14:textId="77777777" w:rsidR="005872DA" w:rsidRPr="005872DA" w:rsidRDefault="005872DA" w:rsidP="00FF5406">
            <w:pPr>
              <w:pStyle w:val="Tijeloteksta"/>
              <w:jc w:val="center"/>
              <w:rPr>
                <w:sz w:val="22"/>
                <w:szCs w:val="22"/>
              </w:rPr>
            </w:pPr>
          </w:p>
        </w:tc>
      </w:tr>
      <w:tr w:rsidR="005872DA" w:rsidRPr="005872DA" w14:paraId="5DB9F0E8" w14:textId="77777777" w:rsidTr="00FF5406">
        <w:trPr>
          <w:cantSplit/>
        </w:trPr>
        <w:tc>
          <w:tcPr>
            <w:tcW w:w="426" w:type="dxa"/>
            <w:shd w:val="clear" w:color="auto" w:fill="auto"/>
            <w:tcMar>
              <w:left w:w="0" w:type="dxa"/>
              <w:right w:w="0" w:type="dxa"/>
            </w:tcMar>
            <w:vAlign w:val="center"/>
            <w:hideMark/>
          </w:tcPr>
          <w:p w14:paraId="50F8E94B" w14:textId="77777777" w:rsidR="005872DA" w:rsidRPr="005872DA" w:rsidRDefault="005872DA" w:rsidP="00FF5406">
            <w:pPr>
              <w:pStyle w:val="Tijeloteksta"/>
              <w:jc w:val="center"/>
              <w:rPr>
                <w:sz w:val="22"/>
                <w:szCs w:val="22"/>
              </w:rPr>
            </w:pPr>
            <w:r w:rsidRPr="005872DA">
              <w:rPr>
                <w:sz w:val="22"/>
                <w:szCs w:val="22"/>
              </w:rPr>
              <w:t>299.</w:t>
            </w:r>
          </w:p>
        </w:tc>
        <w:tc>
          <w:tcPr>
            <w:tcW w:w="1276" w:type="dxa"/>
            <w:shd w:val="clear" w:color="auto" w:fill="auto"/>
            <w:tcMar>
              <w:left w:w="0" w:type="dxa"/>
              <w:right w:w="0" w:type="dxa"/>
            </w:tcMar>
            <w:vAlign w:val="center"/>
            <w:hideMark/>
          </w:tcPr>
          <w:p w14:paraId="781ACD64" w14:textId="77777777" w:rsidR="005872DA" w:rsidRPr="005872DA" w:rsidRDefault="005872DA" w:rsidP="00FF5406">
            <w:pPr>
              <w:pStyle w:val="Tijeloteksta"/>
              <w:jc w:val="center"/>
              <w:rPr>
                <w:sz w:val="22"/>
                <w:szCs w:val="22"/>
              </w:rPr>
            </w:pPr>
            <w:r w:rsidRPr="005872DA">
              <w:rPr>
                <w:sz w:val="22"/>
                <w:szCs w:val="22"/>
              </w:rPr>
              <w:t>10.04. 2018.</w:t>
            </w:r>
          </w:p>
        </w:tc>
        <w:tc>
          <w:tcPr>
            <w:tcW w:w="1134" w:type="dxa"/>
            <w:shd w:val="clear" w:color="auto" w:fill="auto"/>
            <w:tcMar>
              <w:left w:w="0" w:type="dxa"/>
              <w:right w:w="0" w:type="dxa"/>
            </w:tcMar>
            <w:vAlign w:val="center"/>
            <w:hideMark/>
          </w:tcPr>
          <w:p w14:paraId="37466BCA" w14:textId="77777777" w:rsidR="005872DA" w:rsidRPr="005872DA" w:rsidRDefault="005872DA" w:rsidP="00FF5406">
            <w:pPr>
              <w:pStyle w:val="Tijeloteksta"/>
              <w:jc w:val="center"/>
              <w:rPr>
                <w:sz w:val="22"/>
                <w:szCs w:val="22"/>
              </w:rPr>
            </w:pPr>
            <w:r w:rsidRPr="005872DA">
              <w:rPr>
                <w:sz w:val="22"/>
                <w:szCs w:val="22"/>
              </w:rPr>
              <w:t>bjanko zadužnica</w:t>
            </w:r>
          </w:p>
        </w:tc>
        <w:tc>
          <w:tcPr>
            <w:tcW w:w="1843" w:type="dxa"/>
            <w:shd w:val="clear" w:color="auto" w:fill="auto"/>
            <w:tcMar>
              <w:left w:w="0" w:type="dxa"/>
              <w:right w:w="0" w:type="dxa"/>
            </w:tcMar>
            <w:vAlign w:val="center"/>
            <w:hideMark/>
          </w:tcPr>
          <w:p w14:paraId="23A204F8" w14:textId="77777777" w:rsidR="005872DA" w:rsidRPr="005872DA" w:rsidRDefault="005872DA" w:rsidP="00FF5406">
            <w:pPr>
              <w:pStyle w:val="Tijeloteksta"/>
              <w:jc w:val="center"/>
              <w:rPr>
                <w:sz w:val="22"/>
                <w:szCs w:val="22"/>
              </w:rPr>
            </w:pPr>
          </w:p>
        </w:tc>
        <w:tc>
          <w:tcPr>
            <w:tcW w:w="1276" w:type="dxa"/>
            <w:shd w:val="clear" w:color="auto" w:fill="auto"/>
            <w:tcMar>
              <w:left w:w="0" w:type="dxa"/>
              <w:right w:w="0" w:type="dxa"/>
            </w:tcMar>
            <w:vAlign w:val="center"/>
            <w:hideMark/>
          </w:tcPr>
          <w:p w14:paraId="19A556BE" w14:textId="77777777" w:rsidR="005872DA" w:rsidRPr="005872DA" w:rsidRDefault="005872DA" w:rsidP="00FF5406">
            <w:pPr>
              <w:pStyle w:val="Tijeloteksta"/>
              <w:jc w:val="center"/>
              <w:rPr>
                <w:sz w:val="22"/>
                <w:szCs w:val="22"/>
              </w:rPr>
            </w:pPr>
            <w:r w:rsidRPr="005872DA">
              <w:rPr>
                <w:sz w:val="22"/>
                <w:szCs w:val="22"/>
              </w:rPr>
              <w:t>50.000,00</w:t>
            </w:r>
          </w:p>
        </w:tc>
        <w:tc>
          <w:tcPr>
            <w:tcW w:w="708" w:type="dxa"/>
            <w:shd w:val="clear" w:color="auto" w:fill="auto"/>
            <w:tcMar>
              <w:left w:w="0" w:type="dxa"/>
              <w:right w:w="0" w:type="dxa"/>
            </w:tcMar>
            <w:vAlign w:val="center"/>
            <w:hideMark/>
          </w:tcPr>
          <w:p w14:paraId="76FD76C9"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74C2ECF6" w14:textId="77777777" w:rsidR="005872DA" w:rsidRPr="005872DA" w:rsidRDefault="005872DA" w:rsidP="00FF5406">
            <w:pPr>
              <w:pStyle w:val="Tijeloteksta"/>
              <w:jc w:val="center"/>
              <w:rPr>
                <w:sz w:val="22"/>
                <w:szCs w:val="22"/>
              </w:rPr>
            </w:pPr>
            <w:r w:rsidRPr="005872DA">
              <w:rPr>
                <w:sz w:val="22"/>
                <w:szCs w:val="22"/>
              </w:rPr>
              <w:t>Ukras d.d., Osijek, Sv. L.B.  Mandića 111P</w:t>
            </w:r>
          </w:p>
        </w:tc>
        <w:tc>
          <w:tcPr>
            <w:tcW w:w="1842" w:type="dxa"/>
            <w:shd w:val="clear" w:color="auto" w:fill="auto"/>
            <w:tcMar>
              <w:left w:w="0" w:type="dxa"/>
              <w:right w:w="0" w:type="dxa"/>
            </w:tcMar>
            <w:vAlign w:val="center"/>
            <w:hideMark/>
          </w:tcPr>
          <w:p w14:paraId="75098197" w14:textId="77777777" w:rsidR="005872DA" w:rsidRPr="005872DA" w:rsidRDefault="005872DA" w:rsidP="00FF5406">
            <w:pPr>
              <w:pStyle w:val="Tijeloteksta"/>
              <w:jc w:val="center"/>
              <w:rPr>
                <w:sz w:val="22"/>
                <w:szCs w:val="22"/>
              </w:rPr>
            </w:pPr>
            <w:r w:rsidRPr="005872DA">
              <w:rPr>
                <w:sz w:val="22"/>
                <w:szCs w:val="22"/>
              </w:rPr>
              <w:t>10.04. 2018. OŠ Dore Pejačević, Našice-sanacija sanitarnog čvora (grupa 2.)</w:t>
            </w:r>
          </w:p>
        </w:tc>
        <w:tc>
          <w:tcPr>
            <w:tcW w:w="1985" w:type="dxa"/>
            <w:shd w:val="clear" w:color="auto" w:fill="auto"/>
            <w:tcMar>
              <w:left w:w="0" w:type="dxa"/>
              <w:right w:w="0" w:type="dxa"/>
            </w:tcMar>
            <w:vAlign w:val="center"/>
            <w:hideMark/>
          </w:tcPr>
          <w:p w14:paraId="08BD712C" w14:textId="77777777" w:rsidR="005872DA" w:rsidRPr="005872DA" w:rsidRDefault="005872DA" w:rsidP="00FF5406">
            <w:pPr>
              <w:pStyle w:val="Tijeloteksta"/>
              <w:jc w:val="center"/>
              <w:rPr>
                <w:sz w:val="22"/>
                <w:szCs w:val="22"/>
              </w:rPr>
            </w:pPr>
          </w:p>
        </w:tc>
        <w:tc>
          <w:tcPr>
            <w:tcW w:w="1559" w:type="dxa"/>
            <w:shd w:val="clear" w:color="auto" w:fill="auto"/>
            <w:tcMar>
              <w:left w:w="0" w:type="dxa"/>
              <w:right w:w="0" w:type="dxa"/>
            </w:tcMar>
            <w:vAlign w:val="center"/>
            <w:hideMark/>
          </w:tcPr>
          <w:p w14:paraId="66AB6D70" w14:textId="77777777" w:rsidR="005872DA" w:rsidRPr="005872DA" w:rsidRDefault="005872DA" w:rsidP="00FF5406">
            <w:pPr>
              <w:pStyle w:val="Tijeloteksta"/>
              <w:jc w:val="center"/>
              <w:rPr>
                <w:sz w:val="22"/>
                <w:szCs w:val="22"/>
              </w:rPr>
            </w:pPr>
            <w:r w:rsidRPr="005872DA">
              <w:rPr>
                <w:sz w:val="22"/>
                <w:szCs w:val="22"/>
              </w:rPr>
              <w:t>09.07.2024.</w:t>
            </w:r>
          </w:p>
        </w:tc>
        <w:tc>
          <w:tcPr>
            <w:tcW w:w="709" w:type="dxa"/>
            <w:shd w:val="clear" w:color="auto" w:fill="auto"/>
            <w:tcMar>
              <w:left w:w="0" w:type="dxa"/>
              <w:right w:w="0" w:type="dxa"/>
            </w:tcMar>
            <w:vAlign w:val="center"/>
            <w:hideMark/>
          </w:tcPr>
          <w:p w14:paraId="59925454" w14:textId="77777777" w:rsidR="005872DA" w:rsidRPr="005872DA" w:rsidRDefault="005872DA" w:rsidP="00FF5406">
            <w:pPr>
              <w:pStyle w:val="Tijeloteksta"/>
              <w:jc w:val="center"/>
              <w:rPr>
                <w:sz w:val="22"/>
                <w:szCs w:val="22"/>
              </w:rPr>
            </w:pPr>
          </w:p>
        </w:tc>
      </w:tr>
      <w:tr w:rsidR="005872DA" w:rsidRPr="005872DA" w14:paraId="694518C9" w14:textId="77777777" w:rsidTr="00FF5406">
        <w:trPr>
          <w:cantSplit/>
        </w:trPr>
        <w:tc>
          <w:tcPr>
            <w:tcW w:w="426" w:type="dxa"/>
            <w:shd w:val="clear" w:color="auto" w:fill="auto"/>
            <w:tcMar>
              <w:left w:w="0" w:type="dxa"/>
              <w:right w:w="0" w:type="dxa"/>
            </w:tcMar>
            <w:vAlign w:val="center"/>
            <w:hideMark/>
          </w:tcPr>
          <w:p w14:paraId="415BDEAE" w14:textId="77777777" w:rsidR="005872DA" w:rsidRPr="005872DA" w:rsidRDefault="005872DA" w:rsidP="00FF5406">
            <w:pPr>
              <w:pStyle w:val="Tijeloteksta"/>
              <w:jc w:val="center"/>
              <w:rPr>
                <w:sz w:val="22"/>
                <w:szCs w:val="22"/>
              </w:rPr>
            </w:pPr>
            <w:r w:rsidRPr="005872DA">
              <w:rPr>
                <w:sz w:val="22"/>
                <w:szCs w:val="22"/>
              </w:rPr>
              <w:t>300.</w:t>
            </w:r>
          </w:p>
        </w:tc>
        <w:tc>
          <w:tcPr>
            <w:tcW w:w="1276" w:type="dxa"/>
            <w:shd w:val="clear" w:color="auto" w:fill="auto"/>
            <w:tcMar>
              <w:left w:w="0" w:type="dxa"/>
              <w:right w:w="0" w:type="dxa"/>
            </w:tcMar>
            <w:vAlign w:val="center"/>
            <w:hideMark/>
          </w:tcPr>
          <w:p w14:paraId="7C7A9059" w14:textId="77777777" w:rsidR="005872DA" w:rsidRPr="005872DA" w:rsidRDefault="005872DA" w:rsidP="00FF5406">
            <w:pPr>
              <w:pStyle w:val="Tijeloteksta"/>
              <w:jc w:val="center"/>
              <w:rPr>
                <w:sz w:val="22"/>
                <w:szCs w:val="22"/>
              </w:rPr>
            </w:pPr>
            <w:r w:rsidRPr="005872DA">
              <w:rPr>
                <w:sz w:val="22"/>
                <w:szCs w:val="22"/>
              </w:rPr>
              <w:t>30.12.2019.</w:t>
            </w:r>
          </w:p>
        </w:tc>
        <w:tc>
          <w:tcPr>
            <w:tcW w:w="1134" w:type="dxa"/>
            <w:shd w:val="clear" w:color="auto" w:fill="auto"/>
            <w:tcMar>
              <w:left w:w="0" w:type="dxa"/>
              <w:right w:w="0" w:type="dxa"/>
            </w:tcMar>
            <w:vAlign w:val="center"/>
            <w:hideMark/>
          </w:tcPr>
          <w:p w14:paraId="0500B00E" w14:textId="77777777" w:rsidR="005872DA" w:rsidRPr="005872DA" w:rsidRDefault="005872DA" w:rsidP="00FF5406">
            <w:pPr>
              <w:pStyle w:val="Tijeloteksta"/>
              <w:jc w:val="center"/>
              <w:rPr>
                <w:sz w:val="22"/>
                <w:szCs w:val="22"/>
              </w:rPr>
            </w:pPr>
            <w:r w:rsidRPr="005872DA">
              <w:rPr>
                <w:sz w:val="22"/>
                <w:szCs w:val="22"/>
              </w:rPr>
              <w:t>bjanko zadužnica</w:t>
            </w:r>
          </w:p>
        </w:tc>
        <w:tc>
          <w:tcPr>
            <w:tcW w:w="1843" w:type="dxa"/>
            <w:shd w:val="clear" w:color="auto" w:fill="auto"/>
            <w:tcMar>
              <w:left w:w="0" w:type="dxa"/>
              <w:right w:w="0" w:type="dxa"/>
            </w:tcMar>
            <w:vAlign w:val="center"/>
            <w:hideMark/>
          </w:tcPr>
          <w:p w14:paraId="066EB72C" w14:textId="77777777" w:rsidR="005872DA" w:rsidRPr="005872DA" w:rsidRDefault="005872DA" w:rsidP="00FF5406">
            <w:pPr>
              <w:pStyle w:val="Tijeloteksta"/>
              <w:jc w:val="center"/>
              <w:rPr>
                <w:sz w:val="22"/>
                <w:szCs w:val="22"/>
              </w:rPr>
            </w:pPr>
          </w:p>
        </w:tc>
        <w:tc>
          <w:tcPr>
            <w:tcW w:w="1276" w:type="dxa"/>
            <w:shd w:val="clear" w:color="auto" w:fill="auto"/>
            <w:tcMar>
              <w:left w:w="0" w:type="dxa"/>
              <w:right w:w="0" w:type="dxa"/>
            </w:tcMar>
            <w:vAlign w:val="center"/>
            <w:hideMark/>
          </w:tcPr>
          <w:p w14:paraId="6075BB4B" w14:textId="77777777" w:rsidR="005872DA" w:rsidRPr="005872DA" w:rsidRDefault="005872DA" w:rsidP="00FF5406">
            <w:pPr>
              <w:pStyle w:val="Tijeloteksta"/>
              <w:jc w:val="center"/>
              <w:rPr>
                <w:sz w:val="22"/>
                <w:szCs w:val="22"/>
              </w:rPr>
            </w:pPr>
            <w:r w:rsidRPr="005872DA">
              <w:rPr>
                <w:sz w:val="22"/>
                <w:szCs w:val="22"/>
              </w:rPr>
              <w:t>500.000,00</w:t>
            </w:r>
          </w:p>
        </w:tc>
        <w:tc>
          <w:tcPr>
            <w:tcW w:w="708" w:type="dxa"/>
            <w:shd w:val="clear" w:color="auto" w:fill="auto"/>
            <w:tcMar>
              <w:left w:w="0" w:type="dxa"/>
              <w:right w:w="0" w:type="dxa"/>
            </w:tcMar>
            <w:vAlign w:val="center"/>
            <w:hideMark/>
          </w:tcPr>
          <w:p w14:paraId="1F9F21D0"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36E0DBD0" w14:textId="77777777" w:rsidR="005872DA" w:rsidRPr="005872DA" w:rsidRDefault="005872DA" w:rsidP="00FF5406">
            <w:pPr>
              <w:pStyle w:val="Tijeloteksta"/>
              <w:jc w:val="center"/>
              <w:rPr>
                <w:sz w:val="22"/>
                <w:szCs w:val="22"/>
              </w:rPr>
            </w:pPr>
            <w:r w:rsidRPr="005872DA">
              <w:rPr>
                <w:sz w:val="22"/>
                <w:szCs w:val="22"/>
              </w:rPr>
              <w:t>Zuber d.o.o. Višnjevac, Zagrebačka 76</w:t>
            </w:r>
          </w:p>
        </w:tc>
        <w:tc>
          <w:tcPr>
            <w:tcW w:w="1842" w:type="dxa"/>
            <w:shd w:val="clear" w:color="auto" w:fill="auto"/>
            <w:tcMar>
              <w:left w:w="0" w:type="dxa"/>
              <w:right w:w="0" w:type="dxa"/>
            </w:tcMar>
            <w:vAlign w:val="center"/>
            <w:hideMark/>
          </w:tcPr>
          <w:p w14:paraId="6B5D9DB1" w14:textId="77777777" w:rsidR="005872DA" w:rsidRPr="005872DA" w:rsidRDefault="005872DA" w:rsidP="00FF5406">
            <w:pPr>
              <w:pStyle w:val="Tijeloteksta"/>
              <w:jc w:val="center"/>
              <w:rPr>
                <w:sz w:val="22"/>
                <w:szCs w:val="22"/>
              </w:rPr>
            </w:pPr>
            <w:r w:rsidRPr="005872DA">
              <w:rPr>
                <w:sz w:val="22"/>
                <w:szCs w:val="22"/>
              </w:rPr>
              <w:t>30.12.2019. OŠ M. Gubec Magadenovac, PŠ Marijanci-izgradnja nastavno-športske dvorane-jamstvo za uredno ispunjenje Ugovora</w:t>
            </w:r>
          </w:p>
        </w:tc>
        <w:tc>
          <w:tcPr>
            <w:tcW w:w="1985" w:type="dxa"/>
            <w:shd w:val="clear" w:color="auto" w:fill="auto"/>
            <w:tcMar>
              <w:left w:w="0" w:type="dxa"/>
              <w:right w:w="0" w:type="dxa"/>
            </w:tcMar>
            <w:vAlign w:val="center"/>
            <w:hideMark/>
          </w:tcPr>
          <w:p w14:paraId="0177750F" w14:textId="77777777" w:rsidR="005872DA" w:rsidRPr="005872DA" w:rsidRDefault="005872DA" w:rsidP="00FF5406">
            <w:pPr>
              <w:pStyle w:val="Tijeloteksta"/>
              <w:jc w:val="center"/>
              <w:rPr>
                <w:sz w:val="22"/>
                <w:szCs w:val="22"/>
              </w:rPr>
            </w:pPr>
          </w:p>
        </w:tc>
        <w:tc>
          <w:tcPr>
            <w:tcW w:w="1559" w:type="dxa"/>
            <w:shd w:val="clear" w:color="auto" w:fill="auto"/>
            <w:tcMar>
              <w:left w:w="0" w:type="dxa"/>
              <w:right w:w="0" w:type="dxa"/>
            </w:tcMar>
            <w:vAlign w:val="center"/>
            <w:hideMark/>
          </w:tcPr>
          <w:p w14:paraId="5ED26756" w14:textId="77777777" w:rsidR="005872DA" w:rsidRPr="005872DA" w:rsidRDefault="005872DA" w:rsidP="00FF5406">
            <w:pPr>
              <w:pStyle w:val="Tijeloteksta"/>
              <w:jc w:val="center"/>
              <w:rPr>
                <w:sz w:val="22"/>
                <w:szCs w:val="22"/>
              </w:rPr>
            </w:pPr>
            <w:r w:rsidRPr="005872DA">
              <w:rPr>
                <w:sz w:val="22"/>
                <w:szCs w:val="22"/>
              </w:rPr>
              <w:t>15. 01. 2026.</w:t>
            </w:r>
          </w:p>
        </w:tc>
        <w:tc>
          <w:tcPr>
            <w:tcW w:w="709" w:type="dxa"/>
            <w:shd w:val="clear" w:color="auto" w:fill="auto"/>
            <w:tcMar>
              <w:left w:w="0" w:type="dxa"/>
              <w:right w:w="0" w:type="dxa"/>
            </w:tcMar>
            <w:vAlign w:val="center"/>
            <w:hideMark/>
          </w:tcPr>
          <w:p w14:paraId="48D3327F" w14:textId="77777777" w:rsidR="005872DA" w:rsidRPr="005872DA" w:rsidRDefault="005872DA" w:rsidP="00FF5406">
            <w:pPr>
              <w:pStyle w:val="Tijeloteksta"/>
              <w:jc w:val="center"/>
              <w:rPr>
                <w:sz w:val="22"/>
                <w:szCs w:val="22"/>
              </w:rPr>
            </w:pPr>
          </w:p>
        </w:tc>
      </w:tr>
      <w:tr w:rsidR="005872DA" w:rsidRPr="005872DA" w14:paraId="45A993D4" w14:textId="77777777" w:rsidTr="00FF5406">
        <w:trPr>
          <w:cantSplit/>
        </w:trPr>
        <w:tc>
          <w:tcPr>
            <w:tcW w:w="426" w:type="dxa"/>
            <w:shd w:val="clear" w:color="auto" w:fill="auto"/>
            <w:tcMar>
              <w:left w:w="0" w:type="dxa"/>
              <w:right w:w="0" w:type="dxa"/>
            </w:tcMar>
            <w:vAlign w:val="center"/>
            <w:hideMark/>
          </w:tcPr>
          <w:p w14:paraId="1AD4D161" w14:textId="77777777" w:rsidR="005872DA" w:rsidRPr="005872DA" w:rsidRDefault="005872DA" w:rsidP="00FF5406">
            <w:pPr>
              <w:pStyle w:val="Tijeloteksta"/>
              <w:jc w:val="center"/>
              <w:rPr>
                <w:sz w:val="22"/>
                <w:szCs w:val="22"/>
              </w:rPr>
            </w:pPr>
            <w:r w:rsidRPr="005872DA">
              <w:rPr>
                <w:sz w:val="22"/>
                <w:szCs w:val="22"/>
              </w:rPr>
              <w:t>301.</w:t>
            </w:r>
          </w:p>
        </w:tc>
        <w:tc>
          <w:tcPr>
            <w:tcW w:w="1276" w:type="dxa"/>
            <w:shd w:val="clear" w:color="auto" w:fill="auto"/>
            <w:tcMar>
              <w:left w:w="0" w:type="dxa"/>
              <w:right w:w="0" w:type="dxa"/>
            </w:tcMar>
            <w:vAlign w:val="center"/>
            <w:hideMark/>
          </w:tcPr>
          <w:p w14:paraId="71714177" w14:textId="77777777" w:rsidR="005872DA" w:rsidRPr="005872DA" w:rsidRDefault="005872DA" w:rsidP="00FF5406">
            <w:pPr>
              <w:pStyle w:val="Tijeloteksta"/>
              <w:jc w:val="center"/>
              <w:rPr>
                <w:sz w:val="22"/>
                <w:szCs w:val="22"/>
              </w:rPr>
            </w:pPr>
            <w:r w:rsidRPr="005872DA">
              <w:rPr>
                <w:sz w:val="22"/>
                <w:szCs w:val="22"/>
              </w:rPr>
              <w:t>23.7.2021.</w:t>
            </w:r>
          </w:p>
        </w:tc>
        <w:tc>
          <w:tcPr>
            <w:tcW w:w="1134" w:type="dxa"/>
            <w:shd w:val="clear" w:color="auto" w:fill="auto"/>
            <w:tcMar>
              <w:left w:w="0" w:type="dxa"/>
              <w:right w:w="0" w:type="dxa"/>
            </w:tcMar>
            <w:vAlign w:val="center"/>
            <w:hideMark/>
          </w:tcPr>
          <w:p w14:paraId="20E95A29" w14:textId="77777777" w:rsidR="005872DA" w:rsidRPr="005872DA" w:rsidRDefault="005872DA" w:rsidP="00FF5406">
            <w:pPr>
              <w:pStyle w:val="Tijeloteksta"/>
              <w:jc w:val="center"/>
              <w:rPr>
                <w:sz w:val="22"/>
                <w:szCs w:val="22"/>
              </w:rPr>
            </w:pPr>
            <w:r w:rsidRPr="005872DA">
              <w:rPr>
                <w:sz w:val="22"/>
                <w:szCs w:val="22"/>
              </w:rPr>
              <w:t>bjanko zadužnica</w:t>
            </w:r>
          </w:p>
        </w:tc>
        <w:tc>
          <w:tcPr>
            <w:tcW w:w="1843" w:type="dxa"/>
            <w:shd w:val="clear" w:color="auto" w:fill="auto"/>
            <w:tcMar>
              <w:left w:w="0" w:type="dxa"/>
              <w:right w:w="0" w:type="dxa"/>
            </w:tcMar>
            <w:vAlign w:val="center"/>
            <w:hideMark/>
          </w:tcPr>
          <w:p w14:paraId="333487F9" w14:textId="77777777" w:rsidR="005872DA" w:rsidRPr="005872DA" w:rsidRDefault="005872DA" w:rsidP="00FF5406">
            <w:pPr>
              <w:pStyle w:val="Tijeloteksta"/>
              <w:jc w:val="center"/>
              <w:rPr>
                <w:sz w:val="22"/>
                <w:szCs w:val="22"/>
              </w:rPr>
            </w:pPr>
          </w:p>
        </w:tc>
        <w:tc>
          <w:tcPr>
            <w:tcW w:w="1276" w:type="dxa"/>
            <w:shd w:val="clear" w:color="auto" w:fill="auto"/>
            <w:tcMar>
              <w:left w:w="0" w:type="dxa"/>
              <w:right w:w="0" w:type="dxa"/>
            </w:tcMar>
            <w:vAlign w:val="center"/>
            <w:hideMark/>
          </w:tcPr>
          <w:p w14:paraId="01513453" w14:textId="77777777" w:rsidR="005872DA" w:rsidRPr="005872DA" w:rsidRDefault="005872DA" w:rsidP="00FF5406">
            <w:pPr>
              <w:pStyle w:val="Tijeloteksta"/>
              <w:jc w:val="center"/>
              <w:rPr>
                <w:sz w:val="22"/>
                <w:szCs w:val="22"/>
              </w:rPr>
            </w:pPr>
            <w:r w:rsidRPr="005872DA">
              <w:rPr>
                <w:sz w:val="22"/>
                <w:szCs w:val="22"/>
              </w:rPr>
              <w:t>33.615,10</w:t>
            </w:r>
          </w:p>
        </w:tc>
        <w:tc>
          <w:tcPr>
            <w:tcW w:w="708" w:type="dxa"/>
            <w:shd w:val="clear" w:color="auto" w:fill="auto"/>
            <w:tcMar>
              <w:left w:w="0" w:type="dxa"/>
              <w:right w:w="0" w:type="dxa"/>
            </w:tcMar>
            <w:vAlign w:val="center"/>
            <w:hideMark/>
          </w:tcPr>
          <w:p w14:paraId="235117F7"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791120F7" w14:textId="77777777" w:rsidR="005872DA" w:rsidRPr="005872DA" w:rsidRDefault="005872DA" w:rsidP="00FF5406">
            <w:pPr>
              <w:pStyle w:val="Tijeloteksta"/>
              <w:jc w:val="center"/>
              <w:rPr>
                <w:sz w:val="22"/>
                <w:szCs w:val="22"/>
              </w:rPr>
            </w:pPr>
            <w:r w:rsidRPr="005872DA">
              <w:rPr>
                <w:sz w:val="22"/>
                <w:szCs w:val="22"/>
              </w:rPr>
              <w:t>Sygma d.o.o., Osijek, Drinska 85</w:t>
            </w:r>
          </w:p>
        </w:tc>
        <w:tc>
          <w:tcPr>
            <w:tcW w:w="1842" w:type="dxa"/>
            <w:shd w:val="clear" w:color="auto" w:fill="auto"/>
            <w:tcMar>
              <w:left w:w="0" w:type="dxa"/>
              <w:right w:w="0" w:type="dxa"/>
            </w:tcMar>
            <w:vAlign w:val="center"/>
            <w:hideMark/>
          </w:tcPr>
          <w:p w14:paraId="212A9EF4" w14:textId="77777777" w:rsidR="005872DA" w:rsidRPr="005872DA" w:rsidRDefault="005872DA" w:rsidP="00FF5406">
            <w:pPr>
              <w:pStyle w:val="Tijeloteksta"/>
              <w:jc w:val="center"/>
              <w:rPr>
                <w:sz w:val="22"/>
                <w:szCs w:val="22"/>
              </w:rPr>
            </w:pPr>
            <w:r w:rsidRPr="005872DA">
              <w:rPr>
                <w:sz w:val="22"/>
                <w:szCs w:val="22"/>
              </w:rPr>
              <w:t>23.7.2021. opremanje dvorane OŠ M. Gubec Magadenovac, PŠ Marijanci do 21.09.2026.</w:t>
            </w:r>
          </w:p>
        </w:tc>
        <w:tc>
          <w:tcPr>
            <w:tcW w:w="1985" w:type="dxa"/>
            <w:shd w:val="clear" w:color="auto" w:fill="auto"/>
            <w:tcMar>
              <w:left w:w="0" w:type="dxa"/>
              <w:right w:w="0" w:type="dxa"/>
            </w:tcMar>
            <w:vAlign w:val="center"/>
            <w:hideMark/>
          </w:tcPr>
          <w:p w14:paraId="7B20B235" w14:textId="77777777" w:rsidR="005872DA" w:rsidRPr="005872DA" w:rsidRDefault="005872DA" w:rsidP="00FF5406">
            <w:pPr>
              <w:pStyle w:val="Tijeloteksta"/>
              <w:jc w:val="center"/>
              <w:rPr>
                <w:sz w:val="22"/>
                <w:szCs w:val="22"/>
              </w:rPr>
            </w:pPr>
          </w:p>
        </w:tc>
        <w:tc>
          <w:tcPr>
            <w:tcW w:w="1559" w:type="dxa"/>
            <w:shd w:val="clear" w:color="auto" w:fill="auto"/>
            <w:tcMar>
              <w:left w:w="0" w:type="dxa"/>
              <w:right w:w="0" w:type="dxa"/>
            </w:tcMar>
            <w:vAlign w:val="center"/>
            <w:hideMark/>
          </w:tcPr>
          <w:p w14:paraId="3061849B" w14:textId="77777777" w:rsidR="005872DA" w:rsidRPr="005872DA" w:rsidRDefault="005872DA" w:rsidP="00FF5406">
            <w:pPr>
              <w:pStyle w:val="Tijeloteksta"/>
              <w:jc w:val="center"/>
              <w:rPr>
                <w:sz w:val="22"/>
                <w:szCs w:val="22"/>
              </w:rPr>
            </w:pPr>
            <w:r w:rsidRPr="005872DA">
              <w:rPr>
                <w:sz w:val="22"/>
                <w:szCs w:val="22"/>
              </w:rPr>
              <w:t>21.09.2026.</w:t>
            </w:r>
          </w:p>
        </w:tc>
        <w:tc>
          <w:tcPr>
            <w:tcW w:w="709" w:type="dxa"/>
            <w:shd w:val="clear" w:color="auto" w:fill="auto"/>
            <w:tcMar>
              <w:left w:w="0" w:type="dxa"/>
              <w:right w:w="0" w:type="dxa"/>
            </w:tcMar>
            <w:vAlign w:val="center"/>
            <w:hideMark/>
          </w:tcPr>
          <w:p w14:paraId="2828F0C6" w14:textId="77777777" w:rsidR="005872DA" w:rsidRPr="005872DA" w:rsidRDefault="005872DA" w:rsidP="00FF5406">
            <w:pPr>
              <w:pStyle w:val="Tijeloteksta"/>
              <w:jc w:val="center"/>
              <w:rPr>
                <w:sz w:val="22"/>
                <w:szCs w:val="22"/>
              </w:rPr>
            </w:pPr>
          </w:p>
        </w:tc>
      </w:tr>
      <w:tr w:rsidR="005872DA" w:rsidRPr="005872DA" w14:paraId="47A9A564" w14:textId="77777777" w:rsidTr="00FF5406">
        <w:trPr>
          <w:cantSplit/>
        </w:trPr>
        <w:tc>
          <w:tcPr>
            <w:tcW w:w="426" w:type="dxa"/>
            <w:shd w:val="clear" w:color="auto" w:fill="auto"/>
            <w:tcMar>
              <w:left w:w="0" w:type="dxa"/>
              <w:right w:w="0" w:type="dxa"/>
            </w:tcMar>
            <w:vAlign w:val="center"/>
            <w:hideMark/>
          </w:tcPr>
          <w:p w14:paraId="1598F2D3" w14:textId="77777777" w:rsidR="005872DA" w:rsidRPr="005872DA" w:rsidRDefault="005872DA" w:rsidP="00FF5406">
            <w:pPr>
              <w:pStyle w:val="Tijeloteksta"/>
              <w:jc w:val="center"/>
              <w:rPr>
                <w:sz w:val="22"/>
                <w:szCs w:val="22"/>
              </w:rPr>
            </w:pPr>
            <w:r w:rsidRPr="005872DA">
              <w:rPr>
                <w:sz w:val="22"/>
                <w:szCs w:val="22"/>
              </w:rPr>
              <w:lastRenderedPageBreak/>
              <w:t>302.</w:t>
            </w:r>
          </w:p>
        </w:tc>
        <w:tc>
          <w:tcPr>
            <w:tcW w:w="1276" w:type="dxa"/>
            <w:shd w:val="clear" w:color="auto" w:fill="auto"/>
            <w:tcMar>
              <w:left w:w="0" w:type="dxa"/>
              <w:right w:w="0" w:type="dxa"/>
            </w:tcMar>
            <w:vAlign w:val="center"/>
            <w:hideMark/>
          </w:tcPr>
          <w:p w14:paraId="27A85515" w14:textId="77777777" w:rsidR="005872DA" w:rsidRPr="005872DA" w:rsidRDefault="005872DA" w:rsidP="00FF5406">
            <w:pPr>
              <w:pStyle w:val="Tijeloteksta"/>
              <w:jc w:val="center"/>
              <w:rPr>
                <w:sz w:val="22"/>
                <w:szCs w:val="22"/>
              </w:rPr>
            </w:pPr>
            <w:r w:rsidRPr="005872DA">
              <w:rPr>
                <w:sz w:val="22"/>
                <w:szCs w:val="22"/>
              </w:rPr>
              <w:t>14.06.2018.</w:t>
            </w:r>
          </w:p>
        </w:tc>
        <w:tc>
          <w:tcPr>
            <w:tcW w:w="1134" w:type="dxa"/>
            <w:shd w:val="clear" w:color="auto" w:fill="auto"/>
            <w:tcMar>
              <w:left w:w="0" w:type="dxa"/>
              <w:right w:w="0" w:type="dxa"/>
            </w:tcMar>
            <w:vAlign w:val="center"/>
            <w:hideMark/>
          </w:tcPr>
          <w:p w14:paraId="7FD4C497" w14:textId="77777777" w:rsidR="005872DA" w:rsidRPr="005872DA" w:rsidRDefault="005872DA" w:rsidP="00FF5406">
            <w:pPr>
              <w:pStyle w:val="Tijeloteksta"/>
              <w:jc w:val="center"/>
              <w:rPr>
                <w:sz w:val="22"/>
                <w:szCs w:val="22"/>
              </w:rPr>
            </w:pPr>
            <w:r w:rsidRPr="005872DA">
              <w:rPr>
                <w:sz w:val="22"/>
                <w:szCs w:val="22"/>
              </w:rPr>
              <w:t>bjanko zadužnica</w:t>
            </w:r>
          </w:p>
        </w:tc>
        <w:tc>
          <w:tcPr>
            <w:tcW w:w="1843" w:type="dxa"/>
            <w:shd w:val="clear" w:color="auto" w:fill="auto"/>
            <w:tcMar>
              <w:left w:w="0" w:type="dxa"/>
              <w:right w:w="0" w:type="dxa"/>
            </w:tcMar>
            <w:vAlign w:val="center"/>
            <w:hideMark/>
          </w:tcPr>
          <w:p w14:paraId="2086DD61" w14:textId="77777777" w:rsidR="005872DA" w:rsidRPr="005872DA" w:rsidRDefault="005872DA" w:rsidP="00FF5406">
            <w:pPr>
              <w:pStyle w:val="Tijeloteksta"/>
              <w:jc w:val="center"/>
              <w:rPr>
                <w:sz w:val="22"/>
                <w:szCs w:val="22"/>
              </w:rPr>
            </w:pPr>
          </w:p>
        </w:tc>
        <w:tc>
          <w:tcPr>
            <w:tcW w:w="1276" w:type="dxa"/>
            <w:shd w:val="clear" w:color="auto" w:fill="auto"/>
            <w:tcMar>
              <w:left w:w="0" w:type="dxa"/>
              <w:right w:w="0" w:type="dxa"/>
            </w:tcMar>
            <w:vAlign w:val="center"/>
            <w:hideMark/>
          </w:tcPr>
          <w:p w14:paraId="70E783EA" w14:textId="77777777" w:rsidR="005872DA" w:rsidRPr="005872DA" w:rsidRDefault="005872DA" w:rsidP="00FF5406">
            <w:pPr>
              <w:pStyle w:val="Tijeloteksta"/>
              <w:jc w:val="center"/>
              <w:rPr>
                <w:sz w:val="22"/>
                <w:szCs w:val="22"/>
              </w:rPr>
            </w:pPr>
            <w:r w:rsidRPr="005872DA">
              <w:rPr>
                <w:sz w:val="22"/>
                <w:szCs w:val="22"/>
              </w:rPr>
              <w:t>5.000,00</w:t>
            </w:r>
          </w:p>
        </w:tc>
        <w:tc>
          <w:tcPr>
            <w:tcW w:w="708" w:type="dxa"/>
            <w:shd w:val="clear" w:color="auto" w:fill="auto"/>
            <w:tcMar>
              <w:left w:w="0" w:type="dxa"/>
              <w:right w:w="0" w:type="dxa"/>
            </w:tcMar>
            <w:vAlign w:val="center"/>
            <w:hideMark/>
          </w:tcPr>
          <w:p w14:paraId="7CBC9241"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6943B754" w14:textId="77777777" w:rsidR="005872DA" w:rsidRPr="005872DA" w:rsidRDefault="005872DA" w:rsidP="00FF5406">
            <w:pPr>
              <w:pStyle w:val="Tijeloteksta"/>
              <w:jc w:val="center"/>
              <w:rPr>
                <w:sz w:val="22"/>
                <w:szCs w:val="22"/>
              </w:rPr>
            </w:pPr>
            <w:r w:rsidRPr="005872DA">
              <w:rPr>
                <w:sz w:val="22"/>
                <w:szCs w:val="22"/>
              </w:rPr>
              <w:t>Pro-Lim d.o.o., Ličko Novo Selo, Hrv. branitelja 22</w:t>
            </w:r>
          </w:p>
        </w:tc>
        <w:tc>
          <w:tcPr>
            <w:tcW w:w="1842" w:type="dxa"/>
            <w:shd w:val="clear" w:color="auto" w:fill="auto"/>
            <w:tcMar>
              <w:left w:w="0" w:type="dxa"/>
              <w:right w:w="0" w:type="dxa"/>
            </w:tcMar>
            <w:vAlign w:val="center"/>
            <w:hideMark/>
          </w:tcPr>
          <w:p w14:paraId="65DD0B1F" w14:textId="77777777" w:rsidR="005872DA" w:rsidRPr="005872DA" w:rsidRDefault="005872DA" w:rsidP="00FF5406">
            <w:pPr>
              <w:pStyle w:val="Tijeloteksta"/>
              <w:jc w:val="center"/>
              <w:rPr>
                <w:sz w:val="22"/>
                <w:szCs w:val="22"/>
              </w:rPr>
            </w:pPr>
            <w:r w:rsidRPr="005872DA">
              <w:rPr>
                <w:sz w:val="22"/>
                <w:szCs w:val="22"/>
              </w:rPr>
              <w:t>14.06.2018. investicijsko održavanje, sanacija krovišta OŠ J.J.STROSSMAYER Đurđenovac</w:t>
            </w:r>
          </w:p>
        </w:tc>
        <w:tc>
          <w:tcPr>
            <w:tcW w:w="1985" w:type="dxa"/>
            <w:shd w:val="clear" w:color="auto" w:fill="auto"/>
            <w:tcMar>
              <w:left w:w="0" w:type="dxa"/>
              <w:right w:w="0" w:type="dxa"/>
            </w:tcMar>
            <w:vAlign w:val="center"/>
            <w:hideMark/>
          </w:tcPr>
          <w:p w14:paraId="6C009CE5" w14:textId="77777777" w:rsidR="005872DA" w:rsidRPr="005872DA" w:rsidRDefault="005872DA" w:rsidP="00FF5406">
            <w:pPr>
              <w:pStyle w:val="Tijeloteksta"/>
              <w:jc w:val="center"/>
              <w:rPr>
                <w:sz w:val="22"/>
                <w:szCs w:val="22"/>
              </w:rPr>
            </w:pPr>
          </w:p>
        </w:tc>
        <w:tc>
          <w:tcPr>
            <w:tcW w:w="1559" w:type="dxa"/>
            <w:shd w:val="clear" w:color="auto" w:fill="auto"/>
            <w:tcMar>
              <w:left w:w="0" w:type="dxa"/>
              <w:right w:w="0" w:type="dxa"/>
            </w:tcMar>
            <w:vAlign w:val="center"/>
            <w:hideMark/>
          </w:tcPr>
          <w:p w14:paraId="6E8FE7F6" w14:textId="77777777" w:rsidR="005872DA" w:rsidRPr="005872DA" w:rsidRDefault="005872DA" w:rsidP="00FF5406">
            <w:pPr>
              <w:pStyle w:val="Tijeloteksta"/>
              <w:jc w:val="center"/>
              <w:rPr>
                <w:sz w:val="22"/>
                <w:szCs w:val="22"/>
              </w:rPr>
            </w:pPr>
            <w:r w:rsidRPr="005872DA">
              <w:rPr>
                <w:sz w:val="22"/>
                <w:szCs w:val="22"/>
              </w:rPr>
              <w:t>15.11.2025.</w:t>
            </w:r>
          </w:p>
        </w:tc>
        <w:tc>
          <w:tcPr>
            <w:tcW w:w="709" w:type="dxa"/>
            <w:shd w:val="clear" w:color="auto" w:fill="auto"/>
            <w:tcMar>
              <w:left w:w="0" w:type="dxa"/>
              <w:right w:w="0" w:type="dxa"/>
            </w:tcMar>
            <w:vAlign w:val="center"/>
            <w:hideMark/>
          </w:tcPr>
          <w:p w14:paraId="21C2C26D" w14:textId="77777777" w:rsidR="005872DA" w:rsidRPr="005872DA" w:rsidRDefault="005872DA" w:rsidP="00FF5406">
            <w:pPr>
              <w:pStyle w:val="Tijeloteksta"/>
              <w:jc w:val="center"/>
              <w:rPr>
                <w:sz w:val="22"/>
                <w:szCs w:val="22"/>
              </w:rPr>
            </w:pPr>
          </w:p>
        </w:tc>
      </w:tr>
      <w:tr w:rsidR="005872DA" w:rsidRPr="005872DA" w14:paraId="6C05F5E3" w14:textId="77777777" w:rsidTr="00FF5406">
        <w:trPr>
          <w:cantSplit/>
        </w:trPr>
        <w:tc>
          <w:tcPr>
            <w:tcW w:w="426" w:type="dxa"/>
            <w:shd w:val="clear" w:color="auto" w:fill="auto"/>
            <w:tcMar>
              <w:left w:w="0" w:type="dxa"/>
              <w:right w:w="0" w:type="dxa"/>
            </w:tcMar>
            <w:vAlign w:val="center"/>
            <w:hideMark/>
          </w:tcPr>
          <w:p w14:paraId="523AC658" w14:textId="77777777" w:rsidR="005872DA" w:rsidRPr="005872DA" w:rsidRDefault="005872DA" w:rsidP="00FF5406">
            <w:pPr>
              <w:pStyle w:val="Tijeloteksta"/>
              <w:jc w:val="center"/>
              <w:rPr>
                <w:sz w:val="22"/>
                <w:szCs w:val="22"/>
              </w:rPr>
            </w:pPr>
            <w:r w:rsidRPr="005872DA">
              <w:rPr>
                <w:sz w:val="22"/>
                <w:szCs w:val="22"/>
              </w:rPr>
              <w:t>303.</w:t>
            </w:r>
          </w:p>
        </w:tc>
        <w:tc>
          <w:tcPr>
            <w:tcW w:w="1276" w:type="dxa"/>
            <w:shd w:val="clear" w:color="auto" w:fill="auto"/>
            <w:tcMar>
              <w:left w:w="0" w:type="dxa"/>
              <w:right w:w="0" w:type="dxa"/>
            </w:tcMar>
            <w:vAlign w:val="center"/>
            <w:hideMark/>
          </w:tcPr>
          <w:p w14:paraId="33D7EFB7" w14:textId="77777777" w:rsidR="005872DA" w:rsidRPr="005872DA" w:rsidRDefault="005872DA" w:rsidP="00FF5406">
            <w:pPr>
              <w:pStyle w:val="Tijeloteksta"/>
              <w:jc w:val="center"/>
              <w:rPr>
                <w:sz w:val="22"/>
                <w:szCs w:val="22"/>
              </w:rPr>
            </w:pPr>
            <w:r w:rsidRPr="005872DA">
              <w:rPr>
                <w:sz w:val="22"/>
                <w:szCs w:val="22"/>
              </w:rPr>
              <w:t>19.10.2018.</w:t>
            </w:r>
          </w:p>
        </w:tc>
        <w:tc>
          <w:tcPr>
            <w:tcW w:w="1134" w:type="dxa"/>
            <w:shd w:val="clear" w:color="auto" w:fill="auto"/>
            <w:tcMar>
              <w:left w:w="0" w:type="dxa"/>
              <w:right w:w="0" w:type="dxa"/>
            </w:tcMar>
            <w:vAlign w:val="center"/>
            <w:hideMark/>
          </w:tcPr>
          <w:p w14:paraId="7E141FD6" w14:textId="77777777" w:rsidR="005872DA" w:rsidRPr="005872DA" w:rsidRDefault="005872DA" w:rsidP="00FF5406">
            <w:pPr>
              <w:pStyle w:val="Tijeloteksta"/>
              <w:jc w:val="center"/>
              <w:rPr>
                <w:sz w:val="22"/>
                <w:szCs w:val="22"/>
              </w:rPr>
            </w:pPr>
            <w:r w:rsidRPr="005872DA">
              <w:rPr>
                <w:sz w:val="22"/>
                <w:szCs w:val="22"/>
              </w:rPr>
              <w:t>bjanko zadužnica</w:t>
            </w:r>
          </w:p>
        </w:tc>
        <w:tc>
          <w:tcPr>
            <w:tcW w:w="1843" w:type="dxa"/>
            <w:shd w:val="clear" w:color="auto" w:fill="auto"/>
            <w:tcMar>
              <w:left w:w="0" w:type="dxa"/>
              <w:right w:w="0" w:type="dxa"/>
            </w:tcMar>
            <w:vAlign w:val="center"/>
            <w:hideMark/>
          </w:tcPr>
          <w:p w14:paraId="65164535" w14:textId="77777777" w:rsidR="005872DA" w:rsidRPr="005872DA" w:rsidRDefault="005872DA" w:rsidP="00FF5406">
            <w:pPr>
              <w:pStyle w:val="Tijeloteksta"/>
              <w:jc w:val="center"/>
              <w:rPr>
                <w:sz w:val="22"/>
                <w:szCs w:val="22"/>
              </w:rPr>
            </w:pPr>
          </w:p>
        </w:tc>
        <w:tc>
          <w:tcPr>
            <w:tcW w:w="1276" w:type="dxa"/>
            <w:shd w:val="clear" w:color="auto" w:fill="auto"/>
            <w:tcMar>
              <w:left w:w="0" w:type="dxa"/>
              <w:right w:w="0" w:type="dxa"/>
            </w:tcMar>
            <w:vAlign w:val="center"/>
            <w:hideMark/>
          </w:tcPr>
          <w:p w14:paraId="2269F4D2" w14:textId="77777777" w:rsidR="005872DA" w:rsidRPr="005872DA" w:rsidRDefault="005872DA" w:rsidP="00FF5406">
            <w:pPr>
              <w:pStyle w:val="Tijeloteksta"/>
              <w:jc w:val="center"/>
              <w:rPr>
                <w:sz w:val="22"/>
                <w:szCs w:val="22"/>
              </w:rPr>
            </w:pPr>
            <w:r w:rsidRPr="005872DA">
              <w:rPr>
                <w:sz w:val="22"/>
                <w:szCs w:val="22"/>
              </w:rPr>
              <w:t>5.000,00</w:t>
            </w:r>
          </w:p>
        </w:tc>
        <w:tc>
          <w:tcPr>
            <w:tcW w:w="708" w:type="dxa"/>
            <w:shd w:val="clear" w:color="auto" w:fill="auto"/>
            <w:tcMar>
              <w:left w:w="0" w:type="dxa"/>
              <w:right w:w="0" w:type="dxa"/>
            </w:tcMar>
            <w:vAlign w:val="center"/>
            <w:hideMark/>
          </w:tcPr>
          <w:p w14:paraId="55E1EBB6"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571C93A3" w14:textId="77777777" w:rsidR="005872DA" w:rsidRPr="005872DA" w:rsidRDefault="005872DA" w:rsidP="00FF5406">
            <w:pPr>
              <w:pStyle w:val="Tijeloteksta"/>
              <w:jc w:val="center"/>
              <w:rPr>
                <w:sz w:val="22"/>
                <w:szCs w:val="22"/>
              </w:rPr>
            </w:pPr>
            <w:r w:rsidRPr="005872DA">
              <w:rPr>
                <w:sz w:val="22"/>
                <w:szCs w:val="22"/>
              </w:rPr>
              <w:t>Pro-Lim d.o.o., Ličko Novo Selo, Hrv.  branitelja 22</w:t>
            </w:r>
          </w:p>
        </w:tc>
        <w:tc>
          <w:tcPr>
            <w:tcW w:w="1842" w:type="dxa"/>
            <w:shd w:val="clear" w:color="auto" w:fill="auto"/>
            <w:tcMar>
              <w:left w:w="0" w:type="dxa"/>
              <w:right w:w="0" w:type="dxa"/>
            </w:tcMar>
            <w:vAlign w:val="center"/>
            <w:hideMark/>
          </w:tcPr>
          <w:p w14:paraId="7E58AAFA" w14:textId="77777777" w:rsidR="005872DA" w:rsidRPr="005872DA" w:rsidRDefault="005872DA" w:rsidP="00FF5406">
            <w:pPr>
              <w:pStyle w:val="Tijeloteksta"/>
              <w:jc w:val="center"/>
              <w:rPr>
                <w:sz w:val="22"/>
                <w:szCs w:val="22"/>
              </w:rPr>
            </w:pPr>
            <w:r w:rsidRPr="005872DA">
              <w:rPr>
                <w:sz w:val="22"/>
                <w:szCs w:val="22"/>
              </w:rPr>
              <w:t>19.10.2018. investicijsko održavanje, sanacija krovišta OŠ J.J.STROSSMAYER Đurđenovac</w:t>
            </w:r>
          </w:p>
        </w:tc>
        <w:tc>
          <w:tcPr>
            <w:tcW w:w="1985" w:type="dxa"/>
            <w:shd w:val="clear" w:color="auto" w:fill="auto"/>
            <w:tcMar>
              <w:left w:w="0" w:type="dxa"/>
              <w:right w:w="0" w:type="dxa"/>
            </w:tcMar>
            <w:vAlign w:val="center"/>
            <w:hideMark/>
          </w:tcPr>
          <w:p w14:paraId="2AA44610" w14:textId="77777777" w:rsidR="005872DA" w:rsidRPr="005872DA" w:rsidRDefault="005872DA" w:rsidP="00FF5406">
            <w:pPr>
              <w:pStyle w:val="Tijeloteksta"/>
              <w:jc w:val="center"/>
              <w:rPr>
                <w:sz w:val="22"/>
                <w:szCs w:val="22"/>
              </w:rPr>
            </w:pPr>
          </w:p>
        </w:tc>
        <w:tc>
          <w:tcPr>
            <w:tcW w:w="1559" w:type="dxa"/>
            <w:shd w:val="clear" w:color="auto" w:fill="auto"/>
            <w:tcMar>
              <w:left w:w="0" w:type="dxa"/>
              <w:right w:w="0" w:type="dxa"/>
            </w:tcMar>
            <w:vAlign w:val="center"/>
            <w:hideMark/>
          </w:tcPr>
          <w:p w14:paraId="7B20966C" w14:textId="77777777" w:rsidR="005872DA" w:rsidRPr="005872DA" w:rsidRDefault="005872DA" w:rsidP="00FF5406">
            <w:pPr>
              <w:pStyle w:val="Tijeloteksta"/>
              <w:jc w:val="center"/>
              <w:rPr>
                <w:sz w:val="22"/>
                <w:szCs w:val="22"/>
              </w:rPr>
            </w:pPr>
            <w:r w:rsidRPr="005872DA">
              <w:rPr>
                <w:sz w:val="22"/>
                <w:szCs w:val="22"/>
              </w:rPr>
              <w:t>15.11.2025.</w:t>
            </w:r>
          </w:p>
        </w:tc>
        <w:tc>
          <w:tcPr>
            <w:tcW w:w="709" w:type="dxa"/>
            <w:shd w:val="clear" w:color="auto" w:fill="auto"/>
            <w:tcMar>
              <w:left w:w="0" w:type="dxa"/>
              <w:right w:w="0" w:type="dxa"/>
            </w:tcMar>
            <w:vAlign w:val="center"/>
            <w:hideMark/>
          </w:tcPr>
          <w:p w14:paraId="2C37996F" w14:textId="77777777" w:rsidR="005872DA" w:rsidRPr="005872DA" w:rsidRDefault="005872DA" w:rsidP="00FF5406">
            <w:pPr>
              <w:pStyle w:val="Tijeloteksta"/>
              <w:jc w:val="center"/>
              <w:rPr>
                <w:sz w:val="22"/>
                <w:szCs w:val="22"/>
              </w:rPr>
            </w:pPr>
          </w:p>
        </w:tc>
      </w:tr>
      <w:tr w:rsidR="005872DA" w:rsidRPr="005872DA" w14:paraId="09C1350F" w14:textId="77777777" w:rsidTr="00FF5406">
        <w:trPr>
          <w:cantSplit/>
        </w:trPr>
        <w:tc>
          <w:tcPr>
            <w:tcW w:w="426" w:type="dxa"/>
            <w:shd w:val="clear" w:color="auto" w:fill="auto"/>
            <w:tcMar>
              <w:left w:w="0" w:type="dxa"/>
              <w:right w:w="0" w:type="dxa"/>
            </w:tcMar>
            <w:vAlign w:val="center"/>
            <w:hideMark/>
          </w:tcPr>
          <w:p w14:paraId="3BB6F901" w14:textId="77777777" w:rsidR="005872DA" w:rsidRPr="005872DA" w:rsidRDefault="005872DA" w:rsidP="00FF5406">
            <w:pPr>
              <w:pStyle w:val="Tijeloteksta"/>
              <w:jc w:val="center"/>
              <w:rPr>
                <w:sz w:val="22"/>
                <w:szCs w:val="22"/>
              </w:rPr>
            </w:pPr>
            <w:r w:rsidRPr="005872DA">
              <w:rPr>
                <w:sz w:val="22"/>
                <w:szCs w:val="22"/>
              </w:rPr>
              <w:t>304.</w:t>
            </w:r>
          </w:p>
        </w:tc>
        <w:tc>
          <w:tcPr>
            <w:tcW w:w="1276" w:type="dxa"/>
            <w:shd w:val="clear" w:color="auto" w:fill="auto"/>
            <w:tcMar>
              <w:left w:w="0" w:type="dxa"/>
              <w:right w:w="0" w:type="dxa"/>
            </w:tcMar>
            <w:vAlign w:val="center"/>
            <w:hideMark/>
          </w:tcPr>
          <w:p w14:paraId="757B78CC" w14:textId="77777777" w:rsidR="005872DA" w:rsidRPr="005872DA" w:rsidRDefault="005872DA" w:rsidP="00FF5406">
            <w:pPr>
              <w:pStyle w:val="Tijeloteksta"/>
              <w:jc w:val="center"/>
              <w:rPr>
                <w:sz w:val="22"/>
                <w:szCs w:val="22"/>
              </w:rPr>
            </w:pPr>
            <w:r w:rsidRPr="005872DA">
              <w:rPr>
                <w:sz w:val="22"/>
                <w:szCs w:val="22"/>
              </w:rPr>
              <w:t>20.07.2020.</w:t>
            </w:r>
          </w:p>
        </w:tc>
        <w:tc>
          <w:tcPr>
            <w:tcW w:w="1134" w:type="dxa"/>
            <w:shd w:val="clear" w:color="auto" w:fill="auto"/>
            <w:tcMar>
              <w:left w:w="0" w:type="dxa"/>
              <w:right w:w="0" w:type="dxa"/>
            </w:tcMar>
            <w:vAlign w:val="center"/>
            <w:hideMark/>
          </w:tcPr>
          <w:p w14:paraId="1CD6175B" w14:textId="77777777" w:rsidR="005872DA" w:rsidRPr="005872DA" w:rsidRDefault="005872DA" w:rsidP="00FF5406">
            <w:pPr>
              <w:pStyle w:val="Tijeloteksta"/>
              <w:jc w:val="center"/>
              <w:rPr>
                <w:sz w:val="22"/>
                <w:szCs w:val="22"/>
              </w:rPr>
            </w:pPr>
            <w:r w:rsidRPr="005872DA">
              <w:rPr>
                <w:sz w:val="22"/>
                <w:szCs w:val="22"/>
              </w:rPr>
              <w:t>bjanko zadužnica</w:t>
            </w:r>
          </w:p>
        </w:tc>
        <w:tc>
          <w:tcPr>
            <w:tcW w:w="1843" w:type="dxa"/>
            <w:shd w:val="clear" w:color="auto" w:fill="auto"/>
            <w:tcMar>
              <w:left w:w="0" w:type="dxa"/>
              <w:right w:w="0" w:type="dxa"/>
            </w:tcMar>
            <w:vAlign w:val="center"/>
            <w:hideMark/>
          </w:tcPr>
          <w:p w14:paraId="5C4AD19A" w14:textId="77777777" w:rsidR="005872DA" w:rsidRPr="005872DA" w:rsidRDefault="005872DA" w:rsidP="00FF5406">
            <w:pPr>
              <w:pStyle w:val="Tijeloteksta"/>
              <w:jc w:val="center"/>
              <w:rPr>
                <w:sz w:val="22"/>
                <w:szCs w:val="22"/>
              </w:rPr>
            </w:pPr>
          </w:p>
        </w:tc>
        <w:tc>
          <w:tcPr>
            <w:tcW w:w="1276" w:type="dxa"/>
            <w:shd w:val="clear" w:color="auto" w:fill="auto"/>
            <w:tcMar>
              <w:left w:w="0" w:type="dxa"/>
              <w:right w:w="0" w:type="dxa"/>
            </w:tcMar>
            <w:vAlign w:val="center"/>
            <w:hideMark/>
          </w:tcPr>
          <w:p w14:paraId="3D57EF17" w14:textId="77777777" w:rsidR="005872DA" w:rsidRPr="005872DA" w:rsidRDefault="005872DA" w:rsidP="00FF5406">
            <w:pPr>
              <w:pStyle w:val="Tijeloteksta"/>
              <w:jc w:val="center"/>
              <w:rPr>
                <w:sz w:val="22"/>
                <w:szCs w:val="22"/>
              </w:rPr>
            </w:pPr>
            <w:r w:rsidRPr="005872DA">
              <w:rPr>
                <w:sz w:val="22"/>
                <w:szCs w:val="22"/>
              </w:rPr>
              <w:t>10.000,00</w:t>
            </w:r>
          </w:p>
        </w:tc>
        <w:tc>
          <w:tcPr>
            <w:tcW w:w="708" w:type="dxa"/>
            <w:shd w:val="clear" w:color="auto" w:fill="auto"/>
            <w:tcMar>
              <w:left w:w="0" w:type="dxa"/>
              <w:right w:w="0" w:type="dxa"/>
            </w:tcMar>
            <w:vAlign w:val="center"/>
            <w:hideMark/>
          </w:tcPr>
          <w:p w14:paraId="717C1FA4"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41D6D20F" w14:textId="77777777" w:rsidR="005872DA" w:rsidRPr="005872DA" w:rsidRDefault="005872DA" w:rsidP="00FF5406">
            <w:pPr>
              <w:pStyle w:val="Tijeloteksta"/>
              <w:jc w:val="center"/>
              <w:rPr>
                <w:sz w:val="22"/>
                <w:szCs w:val="22"/>
              </w:rPr>
            </w:pPr>
            <w:r w:rsidRPr="005872DA">
              <w:rPr>
                <w:sz w:val="22"/>
                <w:szCs w:val="22"/>
              </w:rPr>
              <w:t>Pro-Lim d.o.o., Ličko Novo Selo, Hrv. branitelja 22</w:t>
            </w:r>
          </w:p>
        </w:tc>
        <w:tc>
          <w:tcPr>
            <w:tcW w:w="1842" w:type="dxa"/>
            <w:shd w:val="clear" w:color="auto" w:fill="auto"/>
            <w:tcMar>
              <w:left w:w="0" w:type="dxa"/>
              <w:right w:w="0" w:type="dxa"/>
            </w:tcMar>
            <w:vAlign w:val="center"/>
            <w:hideMark/>
          </w:tcPr>
          <w:p w14:paraId="69457079" w14:textId="77777777" w:rsidR="005872DA" w:rsidRPr="005872DA" w:rsidRDefault="005872DA" w:rsidP="00FF5406">
            <w:pPr>
              <w:pStyle w:val="Tijeloteksta"/>
              <w:jc w:val="center"/>
              <w:rPr>
                <w:sz w:val="22"/>
                <w:szCs w:val="22"/>
              </w:rPr>
            </w:pPr>
            <w:r w:rsidRPr="005872DA">
              <w:rPr>
                <w:sz w:val="22"/>
                <w:szCs w:val="22"/>
              </w:rPr>
              <w:t>20.07.2020. investicijsko održavanje, sanacija krovišta OŠ J.J.STROSSMAYER Đurđenovac</w:t>
            </w:r>
          </w:p>
        </w:tc>
        <w:tc>
          <w:tcPr>
            <w:tcW w:w="1985" w:type="dxa"/>
            <w:shd w:val="clear" w:color="auto" w:fill="auto"/>
            <w:tcMar>
              <w:left w:w="0" w:type="dxa"/>
              <w:right w:w="0" w:type="dxa"/>
            </w:tcMar>
            <w:vAlign w:val="center"/>
            <w:hideMark/>
          </w:tcPr>
          <w:p w14:paraId="27F8C8CC" w14:textId="77777777" w:rsidR="005872DA" w:rsidRPr="005872DA" w:rsidRDefault="005872DA" w:rsidP="00FF5406">
            <w:pPr>
              <w:pStyle w:val="Tijeloteksta"/>
              <w:jc w:val="center"/>
              <w:rPr>
                <w:sz w:val="22"/>
                <w:szCs w:val="22"/>
              </w:rPr>
            </w:pPr>
          </w:p>
        </w:tc>
        <w:tc>
          <w:tcPr>
            <w:tcW w:w="1559" w:type="dxa"/>
            <w:shd w:val="clear" w:color="auto" w:fill="auto"/>
            <w:tcMar>
              <w:left w:w="0" w:type="dxa"/>
              <w:right w:w="0" w:type="dxa"/>
            </w:tcMar>
            <w:vAlign w:val="center"/>
            <w:hideMark/>
          </w:tcPr>
          <w:p w14:paraId="0E3BF0BC" w14:textId="77777777" w:rsidR="005872DA" w:rsidRPr="005872DA" w:rsidRDefault="005872DA" w:rsidP="00FF5406">
            <w:pPr>
              <w:pStyle w:val="Tijeloteksta"/>
              <w:jc w:val="center"/>
              <w:rPr>
                <w:sz w:val="22"/>
                <w:szCs w:val="22"/>
              </w:rPr>
            </w:pPr>
            <w:r w:rsidRPr="005872DA">
              <w:rPr>
                <w:sz w:val="22"/>
                <w:szCs w:val="22"/>
              </w:rPr>
              <w:t>15.11.2025.</w:t>
            </w:r>
          </w:p>
        </w:tc>
        <w:tc>
          <w:tcPr>
            <w:tcW w:w="709" w:type="dxa"/>
            <w:shd w:val="clear" w:color="auto" w:fill="auto"/>
            <w:tcMar>
              <w:left w:w="0" w:type="dxa"/>
              <w:right w:w="0" w:type="dxa"/>
            </w:tcMar>
            <w:vAlign w:val="center"/>
            <w:hideMark/>
          </w:tcPr>
          <w:p w14:paraId="2C8F1FBC" w14:textId="77777777" w:rsidR="005872DA" w:rsidRPr="005872DA" w:rsidRDefault="005872DA" w:rsidP="00FF5406">
            <w:pPr>
              <w:pStyle w:val="Tijeloteksta"/>
              <w:jc w:val="center"/>
              <w:rPr>
                <w:sz w:val="22"/>
                <w:szCs w:val="22"/>
              </w:rPr>
            </w:pPr>
          </w:p>
        </w:tc>
      </w:tr>
      <w:tr w:rsidR="005872DA" w:rsidRPr="005872DA" w14:paraId="7C73F050" w14:textId="77777777" w:rsidTr="00FF5406">
        <w:trPr>
          <w:cantSplit/>
        </w:trPr>
        <w:tc>
          <w:tcPr>
            <w:tcW w:w="426" w:type="dxa"/>
            <w:shd w:val="clear" w:color="auto" w:fill="auto"/>
            <w:tcMar>
              <w:left w:w="0" w:type="dxa"/>
              <w:right w:w="0" w:type="dxa"/>
            </w:tcMar>
            <w:vAlign w:val="center"/>
            <w:hideMark/>
          </w:tcPr>
          <w:p w14:paraId="541D380C" w14:textId="77777777" w:rsidR="005872DA" w:rsidRPr="005872DA" w:rsidRDefault="005872DA" w:rsidP="00FF5406">
            <w:pPr>
              <w:pStyle w:val="Tijeloteksta"/>
              <w:jc w:val="center"/>
              <w:rPr>
                <w:sz w:val="22"/>
                <w:szCs w:val="22"/>
              </w:rPr>
            </w:pPr>
            <w:r w:rsidRPr="005872DA">
              <w:rPr>
                <w:sz w:val="22"/>
                <w:szCs w:val="22"/>
              </w:rPr>
              <w:t>305.</w:t>
            </w:r>
          </w:p>
        </w:tc>
        <w:tc>
          <w:tcPr>
            <w:tcW w:w="1276" w:type="dxa"/>
            <w:shd w:val="clear" w:color="auto" w:fill="auto"/>
            <w:tcMar>
              <w:left w:w="0" w:type="dxa"/>
              <w:right w:w="0" w:type="dxa"/>
            </w:tcMar>
            <w:vAlign w:val="center"/>
            <w:hideMark/>
          </w:tcPr>
          <w:p w14:paraId="7FFBF5A7" w14:textId="77777777" w:rsidR="005872DA" w:rsidRPr="005872DA" w:rsidRDefault="005872DA" w:rsidP="00FF5406">
            <w:pPr>
              <w:pStyle w:val="Tijeloteksta"/>
              <w:jc w:val="center"/>
              <w:rPr>
                <w:sz w:val="22"/>
                <w:szCs w:val="22"/>
              </w:rPr>
            </w:pPr>
            <w:r w:rsidRPr="005872DA">
              <w:rPr>
                <w:sz w:val="22"/>
                <w:szCs w:val="22"/>
              </w:rPr>
              <w:t>10.04.2018.</w:t>
            </w:r>
          </w:p>
        </w:tc>
        <w:tc>
          <w:tcPr>
            <w:tcW w:w="1134" w:type="dxa"/>
            <w:shd w:val="clear" w:color="auto" w:fill="auto"/>
            <w:tcMar>
              <w:left w:w="0" w:type="dxa"/>
              <w:right w:w="0" w:type="dxa"/>
            </w:tcMar>
            <w:vAlign w:val="center"/>
            <w:hideMark/>
          </w:tcPr>
          <w:p w14:paraId="000C0AF2" w14:textId="77777777" w:rsidR="005872DA" w:rsidRPr="005872DA" w:rsidRDefault="005872DA" w:rsidP="00FF5406">
            <w:pPr>
              <w:pStyle w:val="Tijeloteksta"/>
              <w:jc w:val="center"/>
              <w:rPr>
                <w:sz w:val="22"/>
                <w:szCs w:val="22"/>
              </w:rPr>
            </w:pPr>
            <w:r w:rsidRPr="005872DA">
              <w:rPr>
                <w:sz w:val="22"/>
                <w:szCs w:val="22"/>
              </w:rPr>
              <w:t>bjanko zadužnica</w:t>
            </w:r>
          </w:p>
        </w:tc>
        <w:tc>
          <w:tcPr>
            <w:tcW w:w="1843" w:type="dxa"/>
            <w:shd w:val="clear" w:color="auto" w:fill="auto"/>
            <w:tcMar>
              <w:left w:w="0" w:type="dxa"/>
              <w:right w:w="0" w:type="dxa"/>
            </w:tcMar>
            <w:vAlign w:val="center"/>
            <w:hideMark/>
          </w:tcPr>
          <w:p w14:paraId="690CA261" w14:textId="77777777" w:rsidR="005872DA" w:rsidRPr="005872DA" w:rsidRDefault="005872DA" w:rsidP="00FF5406">
            <w:pPr>
              <w:pStyle w:val="Tijeloteksta"/>
              <w:jc w:val="center"/>
              <w:rPr>
                <w:sz w:val="22"/>
                <w:szCs w:val="22"/>
              </w:rPr>
            </w:pPr>
          </w:p>
        </w:tc>
        <w:tc>
          <w:tcPr>
            <w:tcW w:w="1276" w:type="dxa"/>
            <w:shd w:val="clear" w:color="auto" w:fill="auto"/>
            <w:tcMar>
              <w:left w:w="0" w:type="dxa"/>
              <w:right w:w="0" w:type="dxa"/>
            </w:tcMar>
            <w:vAlign w:val="center"/>
            <w:hideMark/>
          </w:tcPr>
          <w:p w14:paraId="24BE537C" w14:textId="77777777" w:rsidR="005872DA" w:rsidRPr="005872DA" w:rsidRDefault="005872DA" w:rsidP="00FF5406">
            <w:pPr>
              <w:pStyle w:val="Tijeloteksta"/>
              <w:jc w:val="center"/>
              <w:rPr>
                <w:sz w:val="22"/>
                <w:szCs w:val="22"/>
              </w:rPr>
            </w:pPr>
            <w:r w:rsidRPr="005872DA">
              <w:rPr>
                <w:sz w:val="22"/>
                <w:szCs w:val="22"/>
              </w:rPr>
              <w:t>50.000,00</w:t>
            </w:r>
          </w:p>
        </w:tc>
        <w:tc>
          <w:tcPr>
            <w:tcW w:w="708" w:type="dxa"/>
            <w:shd w:val="clear" w:color="auto" w:fill="auto"/>
            <w:tcMar>
              <w:left w:w="0" w:type="dxa"/>
              <w:right w:w="0" w:type="dxa"/>
            </w:tcMar>
            <w:vAlign w:val="center"/>
            <w:hideMark/>
          </w:tcPr>
          <w:p w14:paraId="349580E8"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667F1B59" w14:textId="77777777" w:rsidR="005872DA" w:rsidRPr="005872DA" w:rsidRDefault="005872DA" w:rsidP="00FF5406">
            <w:pPr>
              <w:pStyle w:val="Tijeloteksta"/>
              <w:jc w:val="center"/>
              <w:rPr>
                <w:sz w:val="22"/>
                <w:szCs w:val="22"/>
              </w:rPr>
            </w:pPr>
            <w:r w:rsidRPr="005872DA">
              <w:rPr>
                <w:sz w:val="22"/>
                <w:szCs w:val="22"/>
              </w:rPr>
              <w:t>Ukras d.d., Osijek, Sv. L.B. Mandića 111P</w:t>
            </w:r>
          </w:p>
        </w:tc>
        <w:tc>
          <w:tcPr>
            <w:tcW w:w="1842" w:type="dxa"/>
            <w:shd w:val="clear" w:color="auto" w:fill="auto"/>
            <w:tcMar>
              <w:left w:w="0" w:type="dxa"/>
              <w:right w:w="0" w:type="dxa"/>
            </w:tcMar>
            <w:vAlign w:val="center"/>
            <w:hideMark/>
          </w:tcPr>
          <w:p w14:paraId="354901B8" w14:textId="77777777" w:rsidR="005872DA" w:rsidRPr="005872DA" w:rsidRDefault="005872DA" w:rsidP="00FF5406">
            <w:pPr>
              <w:pStyle w:val="Tijeloteksta"/>
              <w:jc w:val="center"/>
              <w:rPr>
                <w:sz w:val="22"/>
                <w:szCs w:val="22"/>
              </w:rPr>
            </w:pPr>
            <w:r w:rsidRPr="005872DA">
              <w:rPr>
                <w:sz w:val="22"/>
                <w:szCs w:val="22"/>
              </w:rPr>
              <w:t>10.04.2018.  investicijsko održavanje, sanacija  OŠ J.A. Čolnića, Đakovo</w:t>
            </w:r>
          </w:p>
        </w:tc>
        <w:tc>
          <w:tcPr>
            <w:tcW w:w="1985" w:type="dxa"/>
            <w:shd w:val="clear" w:color="auto" w:fill="auto"/>
            <w:tcMar>
              <w:left w:w="0" w:type="dxa"/>
              <w:right w:w="0" w:type="dxa"/>
            </w:tcMar>
            <w:vAlign w:val="center"/>
            <w:hideMark/>
          </w:tcPr>
          <w:p w14:paraId="4CD3C842" w14:textId="77777777" w:rsidR="005872DA" w:rsidRPr="005872DA" w:rsidRDefault="005872DA" w:rsidP="00FF5406">
            <w:pPr>
              <w:pStyle w:val="Tijeloteksta"/>
              <w:jc w:val="center"/>
              <w:rPr>
                <w:sz w:val="22"/>
                <w:szCs w:val="22"/>
              </w:rPr>
            </w:pPr>
          </w:p>
        </w:tc>
        <w:tc>
          <w:tcPr>
            <w:tcW w:w="1559" w:type="dxa"/>
            <w:shd w:val="clear" w:color="auto" w:fill="auto"/>
            <w:tcMar>
              <w:left w:w="0" w:type="dxa"/>
              <w:right w:w="0" w:type="dxa"/>
            </w:tcMar>
            <w:vAlign w:val="center"/>
            <w:hideMark/>
          </w:tcPr>
          <w:p w14:paraId="73B672B3" w14:textId="77777777" w:rsidR="005872DA" w:rsidRPr="005872DA" w:rsidRDefault="005872DA" w:rsidP="00FF5406">
            <w:pPr>
              <w:pStyle w:val="Tijeloteksta"/>
              <w:jc w:val="center"/>
              <w:rPr>
                <w:sz w:val="22"/>
                <w:szCs w:val="22"/>
              </w:rPr>
            </w:pPr>
            <w:r w:rsidRPr="005872DA">
              <w:rPr>
                <w:sz w:val="22"/>
                <w:szCs w:val="22"/>
              </w:rPr>
              <w:t>17.09.2025.</w:t>
            </w:r>
          </w:p>
        </w:tc>
        <w:tc>
          <w:tcPr>
            <w:tcW w:w="709" w:type="dxa"/>
            <w:shd w:val="clear" w:color="auto" w:fill="auto"/>
            <w:tcMar>
              <w:left w:w="0" w:type="dxa"/>
              <w:right w:w="0" w:type="dxa"/>
            </w:tcMar>
            <w:vAlign w:val="center"/>
            <w:hideMark/>
          </w:tcPr>
          <w:p w14:paraId="395B3E5B" w14:textId="77777777" w:rsidR="005872DA" w:rsidRPr="005872DA" w:rsidRDefault="005872DA" w:rsidP="00FF5406">
            <w:pPr>
              <w:pStyle w:val="Tijeloteksta"/>
              <w:jc w:val="center"/>
              <w:rPr>
                <w:sz w:val="22"/>
                <w:szCs w:val="22"/>
              </w:rPr>
            </w:pPr>
          </w:p>
        </w:tc>
      </w:tr>
      <w:tr w:rsidR="005872DA" w:rsidRPr="005872DA" w14:paraId="25FAAD33" w14:textId="77777777" w:rsidTr="00FF5406">
        <w:trPr>
          <w:cantSplit/>
        </w:trPr>
        <w:tc>
          <w:tcPr>
            <w:tcW w:w="426" w:type="dxa"/>
            <w:shd w:val="clear" w:color="auto" w:fill="auto"/>
            <w:tcMar>
              <w:left w:w="0" w:type="dxa"/>
              <w:right w:w="0" w:type="dxa"/>
            </w:tcMar>
            <w:vAlign w:val="center"/>
            <w:hideMark/>
          </w:tcPr>
          <w:p w14:paraId="06D7234E" w14:textId="77777777" w:rsidR="005872DA" w:rsidRPr="005872DA" w:rsidRDefault="005872DA" w:rsidP="00FF5406">
            <w:pPr>
              <w:pStyle w:val="Tijeloteksta"/>
              <w:jc w:val="center"/>
              <w:rPr>
                <w:sz w:val="22"/>
                <w:szCs w:val="22"/>
              </w:rPr>
            </w:pPr>
            <w:r w:rsidRPr="005872DA">
              <w:rPr>
                <w:sz w:val="22"/>
                <w:szCs w:val="22"/>
              </w:rPr>
              <w:t>306.</w:t>
            </w:r>
          </w:p>
        </w:tc>
        <w:tc>
          <w:tcPr>
            <w:tcW w:w="1276" w:type="dxa"/>
            <w:shd w:val="clear" w:color="auto" w:fill="auto"/>
            <w:tcMar>
              <w:left w:w="0" w:type="dxa"/>
              <w:right w:w="0" w:type="dxa"/>
            </w:tcMar>
            <w:vAlign w:val="center"/>
            <w:hideMark/>
          </w:tcPr>
          <w:p w14:paraId="06720CBB" w14:textId="77777777" w:rsidR="005872DA" w:rsidRPr="005872DA" w:rsidRDefault="005872DA" w:rsidP="00FF5406">
            <w:pPr>
              <w:pStyle w:val="Tijeloteksta"/>
              <w:jc w:val="center"/>
              <w:rPr>
                <w:sz w:val="22"/>
                <w:szCs w:val="22"/>
              </w:rPr>
            </w:pPr>
            <w:r w:rsidRPr="005872DA">
              <w:rPr>
                <w:sz w:val="22"/>
                <w:szCs w:val="22"/>
              </w:rPr>
              <w:t>21.08.2020.</w:t>
            </w:r>
          </w:p>
        </w:tc>
        <w:tc>
          <w:tcPr>
            <w:tcW w:w="1134" w:type="dxa"/>
            <w:shd w:val="clear" w:color="auto" w:fill="auto"/>
            <w:tcMar>
              <w:left w:w="0" w:type="dxa"/>
              <w:right w:w="0" w:type="dxa"/>
            </w:tcMar>
            <w:vAlign w:val="center"/>
            <w:hideMark/>
          </w:tcPr>
          <w:p w14:paraId="605F078C" w14:textId="77777777" w:rsidR="005872DA" w:rsidRPr="005872DA" w:rsidRDefault="005872DA" w:rsidP="00FF5406">
            <w:pPr>
              <w:pStyle w:val="Tijeloteksta"/>
              <w:jc w:val="center"/>
              <w:rPr>
                <w:sz w:val="22"/>
                <w:szCs w:val="22"/>
              </w:rPr>
            </w:pPr>
            <w:r w:rsidRPr="005872DA">
              <w:rPr>
                <w:sz w:val="22"/>
                <w:szCs w:val="22"/>
              </w:rPr>
              <w:t>bjanko zadužnica</w:t>
            </w:r>
          </w:p>
        </w:tc>
        <w:tc>
          <w:tcPr>
            <w:tcW w:w="1843" w:type="dxa"/>
            <w:shd w:val="clear" w:color="auto" w:fill="auto"/>
            <w:tcMar>
              <w:left w:w="0" w:type="dxa"/>
              <w:right w:w="0" w:type="dxa"/>
            </w:tcMar>
            <w:vAlign w:val="center"/>
            <w:hideMark/>
          </w:tcPr>
          <w:p w14:paraId="38B166BE" w14:textId="77777777" w:rsidR="005872DA" w:rsidRPr="005872DA" w:rsidRDefault="005872DA" w:rsidP="00FF5406">
            <w:pPr>
              <w:pStyle w:val="Tijeloteksta"/>
              <w:jc w:val="center"/>
              <w:rPr>
                <w:sz w:val="22"/>
                <w:szCs w:val="22"/>
              </w:rPr>
            </w:pPr>
          </w:p>
        </w:tc>
        <w:tc>
          <w:tcPr>
            <w:tcW w:w="1276" w:type="dxa"/>
            <w:shd w:val="clear" w:color="auto" w:fill="auto"/>
            <w:tcMar>
              <w:left w:w="0" w:type="dxa"/>
              <w:right w:w="0" w:type="dxa"/>
            </w:tcMar>
            <w:vAlign w:val="center"/>
            <w:hideMark/>
          </w:tcPr>
          <w:p w14:paraId="08BF5B8C" w14:textId="77777777" w:rsidR="005872DA" w:rsidRPr="005872DA" w:rsidRDefault="005872DA" w:rsidP="00FF5406">
            <w:pPr>
              <w:pStyle w:val="Tijeloteksta"/>
              <w:jc w:val="center"/>
              <w:rPr>
                <w:sz w:val="22"/>
                <w:szCs w:val="22"/>
              </w:rPr>
            </w:pPr>
            <w:r w:rsidRPr="005872DA">
              <w:rPr>
                <w:sz w:val="22"/>
                <w:szCs w:val="22"/>
              </w:rPr>
              <w:t>50.000,00</w:t>
            </w:r>
          </w:p>
        </w:tc>
        <w:tc>
          <w:tcPr>
            <w:tcW w:w="708" w:type="dxa"/>
            <w:shd w:val="clear" w:color="auto" w:fill="auto"/>
            <w:tcMar>
              <w:left w:w="0" w:type="dxa"/>
              <w:right w:w="0" w:type="dxa"/>
            </w:tcMar>
            <w:vAlign w:val="center"/>
            <w:hideMark/>
          </w:tcPr>
          <w:p w14:paraId="3027B924"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7EF66527" w14:textId="77777777" w:rsidR="005872DA" w:rsidRPr="005872DA" w:rsidRDefault="005872DA" w:rsidP="00FF5406">
            <w:pPr>
              <w:pStyle w:val="Tijeloteksta"/>
              <w:jc w:val="center"/>
              <w:rPr>
                <w:sz w:val="22"/>
                <w:szCs w:val="22"/>
              </w:rPr>
            </w:pPr>
            <w:r w:rsidRPr="005872DA">
              <w:rPr>
                <w:sz w:val="22"/>
                <w:szCs w:val="22"/>
              </w:rPr>
              <w:t>Mont-ing d.o.o., Privlaka, Školska 9</w:t>
            </w:r>
          </w:p>
        </w:tc>
        <w:tc>
          <w:tcPr>
            <w:tcW w:w="1842" w:type="dxa"/>
            <w:shd w:val="clear" w:color="auto" w:fill="auto"/>
            <w:tcMar>
              <w:left w:w="0" w:type="dxa"/>
              <w:right w:w="0" w:type="dxa"/>
            </w:tcMar>
            <w:vAlign w:val="center"/>
            <w:hideMark/>
          </w:tcPr>
          <w:p w14:paraId="4D938985" w14:textId="77777777" w:rsidR="005872DA" w:rsidRPr="005872DA" w:rsidRDefault="005872DA" w:rsidP="00FF5406">
            <w:pPr>
              <w:pStyle w:val="Tijeloteksta"/>
              <w:jc w:val="center"/>
              <w:rPr>
                <w:sz w:val="22"/>
                <w:szCs w:val="22"/>
              </w:rPr>
            </w:pPr>
            <w:r w:rsidRPr="005872DA">
              <w:rPr>
                <w:sz w:val="22"/>
                <w:szCs w:val="22"/>
              </w:rPr>
              <w:t>21.08.2020. investicijsko održavanje, sanacija unutarnjih zidova III. Gimnazija Osijek</w:t>
            </w:r>
          </w:p>
        </w:tc>
        <w:tc>
          <w:tcPr>
            <w:tcW w:w="1985" w:type="dxa"/>
            <w:shd w:val="clear" w:color="auto" w:fill="auto"/>
            <w:tcMar>
              <w:left w:w="0" w:type="dxa"/>
              <w:right w:w="0" w:type="dxa"/>
            </w:tcMar>
            <w:vAlign w:val="center"/>
            <w:hideMark/>
          </w:tcPr>
          <w:p w14:paraId="300F9300" w14:textId="77777777" w:rsidR="005872DA" w:rsidRPr="005872DA" w:rsidRDefault="005872DA" w:rsidP="00FF5406">
            <w:pPr>
              <w:pStyle w:val="Tijeloteksta"/>
              <w:jc w:val="center"/>
              <w:rPr>
                <w:sz w:val="22"/>
                <w:szCs w:val="22"/>
              </w:rPr>
            </w:pPr>
          </w:p>
        </w:tc>
        <w:tc>
          <w:tcPr>
            <w:tcW w:w="1559" w:type="dxa"/>
            <w:shd w:val="clear" w:color="auto" w:fill="auto"/>
            <w:tcMar>
              <w:left w:w="0" w:type="dxa"/>
              <w:right w:w="0" w:type="dxa"/>
            </w:tcMar>
            <w:vAlign w:val="center"/>
            <w:hideMark/>
          </w:tcPr>
          <w:p w14:paraId="60873F1D" w14:textId="77777777" w:rsidR="005872DA" w:rsidRPr="005872DA" w:rsidRDefault="005872DA" w:rsidP="00FF5406">
            <w:pPr>
              <w:pStyle w:val="Tijeloteksta"/>
              <w:jc w:val="center"/>
              <w:rPr>
                <w:sz w:val="22"/>
                <w:szCs w:val="22"/>
              </w:rPr>
            </w:pPr>
            <w:r w:rsidRPr="005872DA">
              <w:rPr>
                <w:sz w:val="22"/>
                <w:szCs w:val="22"/>
              </w:rPr>
              <w:t>15.11.2025.</w:t>
            </w:r>
          </w:p>
        </w:tc>
        <w:tc>
          <w:tcPr>
            <w:tcW w:w="709" w:type="dxa"/>
            <w:shd w:val="clear" w:color="auto" w:fill="auto"/>
            <w:tcMar>
              <w:left w:w="0" w:type="dxa"/>
              <w:right w:w="0" w:type="dxa"/>
            </w:tcMar>
            <w:vAlign w:val="center"/>
            <w:hideMark/>
          </w:tcPr>
          <w:p w14:paraId="3F8D2CC1" w14:textId="77777777" w:rsidR="005872DA" w:rsidRPr="005872DA" w:rsidRDefault="005872DA" w:rsidP="00FF5406">
            <w:pPr>
              <w:pStyle w:val="Tijeloteksta"/>
              <w:jc w:val="center"/>
              <w:rPr>
                <w:sz w:val="22"/>
                <w:szCs w:val="22"/>
              </w:rPr>
            </w:pPr>
          </w:p>
        </w:tc>
      </w:tr>
      <w:tr w:rsidR="005872DA" w:rsidRPr="005872DA" w14:paraId="743FB061" w14:textId="77777777" w:rsidTr="00FF5406">
        <w:trPr>
          <w:cantSplit/>
        </w:trPr>
        <w:tc>
          <w:tcPr>
            <w:tcW w:w="426" w:type="dxa"/>
            <w:shd w:val="clear" w:color="auto" w:fill="auto"/>
            <w:tcMar>
              <w:left w:w="0" w:type="dxa"/>
              <w:right w:w="0" w:type="dxa"/>
            </w:tcMar>
            <w:vAlign w:val="center"/>
            <w:hideMark/>
          </w:tcPr>
          <w:p w14:paraId="1CD34323" w14:textId="77777777" w:rsidR="005872DA" w:rsidRPr="005872DA" w:rsidRDefault="005872DA" w:rsidP="00FF5406">
            <w:pPr>
              <w:pStyle w:val="Tijeloteksta"/>
              <w:jc w:val="center"/>
              <w:rPr>
                <w:sz w:val="22"/>
                <w:szCs w:val="22"/>
              </w:rPr>
            </w:pPr>
            <w:r w:rsidRPr="005872DA">
              <w:rPr>
                <w:sz w:val="22"/>
                <w:szCs w:val="22"/>
              </w:rPr>
              <w:t>307.</w:t>
            </w:r>
          </w:p>
        </w:tc>
        <w:tc>
          <w:tcPr>
            <w:tcW w:w="1276" w:type="dxa"/>
            <w:shd w:val="clear" w:color="auto" w:fill="auto"/>
            <w:tcMar>
              <w:left w:w="0" w:type="dxa"/>
              <w:right w:w="0" w:type="dxa"/>
            </w:tcMar>
            <w:vAlign w:val="center"/>
            <w:hideMark/>
          </w:tcPr>
          <w:p w14:paraId="6FC365BC" w14:textId="77777777" w:rsidR="005872DA" w:rsidRPr="005872DA" w:rsidRDefault="005872DA" w:rsidP="00FF5406">
            <w:pPr>
              <w:pStyle w:val="Tijeloteksta"/>
              <w:jc w:val="center"/>
              <w:rPr>
                <w:sz w:val="22"/>
                <w:szCs w:val="22"/>
              </w:rPr>
            </w:pPr>
            <w:r w:rsidRPr="005872DA">
              <w:rPr>
                <w:sz w:val="22"/>
                <w:szCs w:val="22"/>
              </w:rPr>
              <w:t>17.07.2019.</w:t>
            </w:r>
          </w:p>
        </w:tc>
        <w:tc>
          <w:tcPr>
            <w:tcW w:w="1134" w:type="dxa"/>
            <w:shd w:val="clear" w:color="auto" w:fill="auto"/>
            <w:tcMar>
              <w:left w:w="0" w:type="dxa"/>
              <w:right w:w="0" w:type="dxa"/>
            </w:tcMar>
            <w:vAlign w:val="center"/>
            <w:hideMark/>
          </w:tcPr>
          <w:p w14:paraId="3622DD33" w14:textId="77777777" w:rsidR="005872DA" w:rsidRPr="005872DA" w:rsidRDefault="005872DA" w:rsidP="00FF5406">
            <w:pPr>
              <w:pStyle w:val="Tijeloteksta"/>
              <w:jc w:val="center"/>
              <w:rPr>
                <w:sz w:val="22"/>
                <w:szCs w:val="22"/>
              </w:rPr>
            </w:pPr>
            <w:r w:rsidRPr="005872DA">
              <w:rPr>
                <w:sz w:val="22"/>
                <w:szCs w:val="22"/>
              </w:rPr>
              <w:t>bjanko zadužnica</w:t>
            </w:r>
          </w:p>
        </w:tc>
        <w:tc>
          <w:tcPr>
            <w:tcW w:w="1843" w:type="dxa"/>
            <w:shd w:val="clear" w:color="auto" w:fill="auto"/>
            <w:tcMar>
              <w:left w:w="0" w:type="dxa"/>
              <w:right w:w="0" w:type="dxa"/>
            </w:tcMar>
            <w:vAlign w:val="center"/>
            <w:hideMark/>
          </w:tcPr>
          <w:p w14:paraId="728CC9C3" w14:textId="77777777" w:rsidR="005872DA" w:rsidRPr="005872DA" w:rsidRDefault="005872DA" w:rsidP="00FF5406">
            <w:pPr>
              <w:pStyle w:val="Tijeloteksta"/>
              <w:jc w:val="center"/>
              <w:rPr>
                <w:sz w:val="22"/>
                <w:szCs w:val="22"/>
              </w:rPr>
            </w:pPr>
          </w:p>
        </w:tc>
        <w:tc>
          <w:tcPr>
            <w:tcW w:w="1276" w:type="dxa"/>
            <w:shd w:val="clear" w:color="auto" w:fill="auto"/>
            <w:tcMar>
              <w:left w:w="0" w:type="dxa"/>
              <w:right w:w="0" w:type="dxa"/>
            </w:tcMar>
            <w:vAlign w:val="center"/>
            <w:hideMark/>
          </w:tcPr>
          <w:p w14:paraId="1E252EAF" w14:textId="77777777" w:rsidR="005872DA" w:rsidRPr="005872DA" w:rsidRDefault="005872DA" w:rsidP="00FF5406">
            <w:pPr>
              <w:pStyle w:val="Tijeloteksta"/>
              <w:jc w:val="center"/>
              <w:rPr>
                <w:sz w:val="22"/>
                <w:szCs w:val="22"/>
              </w:rPr>
            </w:pPr>
            <w:r w:rsidRPr="005872DA">
              <w:rPr>
                <w:sz w:val="22"/>
                <w:szCs w:val="22"/>
              </w:rPr>
              <w:t>100.000,00</w:t>
            </w:r>
          </w:p>
        </w:tc>
        <w:tc>
          <w:tcPr>
            <w:tcW w:w="708" w:type="dxa"/>
            <w:shd w:val="clear" w:color="auto" w:fill="auto"/>
            <w:tcMar>
              <w:left w:w="0" w:type="dxa"/>
              <w:right w:w="0" w:type="dxa"/>
            </w:tcMar>
            <w:vAlign w:val="center"/>
            <w:hideMark/>
          </w:tcPr>
          <w:p w14:paraId="137CB855"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32B856AB" w14:textId="77777777" w:rsidR="005872DA" w:rsidRPr="005872DA" w:rsidRDefault="005872DA" w:rsidP="00FF5406">
            <w:pPr>
              <w:pStyle w:val="Tijeloteksta"/>
              <w:jc w:val="center"/>
              <w:rPr>
                <w:sz w:val="22"/>
                <w:szCs w:val="22"/>
              </w:rPr>
            </w:pPr>
            <w:r w:rsidRPr="005872DA">
              <w:rPr>
                <w:sz w:val="22"/>
                <w:szCs w:val="22"/>
              </w:rPr>
              <w:t>Ukras d.d., Osijek, Sv. L.B. Mandića 111P</w:t>
            </w:r>
          </w:p>
        </w:tc>
        <w:tc>
          <w:tcPr>
            <w:tcW w:w="1842" w:type="dxa"/>
            <w:shd w:val="clear" w:color="auto" w:fill="auto"/>
            <w:tcMar>
              <w:left w:w="0" w:type="dxa"/>
              <w:right w:w="0" w:type="dxa"/>
            </w:tcMar>
            <w:vAlign w:val="center"/>
            <w:hideMark/>
          </w:tcPr>
          <w:p w14:paraId="64E1A407" w14:textId="77777777" w:rsidR="005872DA" w:rsidRPr="005872DA" w:rsidRDefault="005872DA" w:rsidP="00FF5406">
            <w:pPr>
              <w:pStyle w:val="Tijeloteksta"/>
              <w:jc w:val="center"/>
              <w:rPr>
                <w:sz w:val="22"/>
                <w:szCs w:val="22"/>
              </w:rPr>
            </w:pPr>
            <w:r w:rsidRPr="005872DA">
              <w:rPr>
                <w:sz w:val="22"/>
                <w:szCs w:val="22"/>
              </w:rPr>
              <w:t>17.07.2019. investicijsko održavanje,  Škola primijenjene umjetnosti Osijek</w:t>
            </w:r>
          </w:p>
        </w:tc>
        <w:tc>
          <w:tcPr>
            <w:tcW w:w="1985" w:type="dxa"/>
            <w:shd w:val="clear" w:color="auto" w:fill="auto"/>
            <w:tcMar>
              <w:left w:w="0" w:type="dxa"/>
              <w:right w:w="0" w:type="dxa"/>
            </w:tcMar>
            <w:vAlign w:val="center"/>
            <w:hideMark/>
          </w:tcPr>
          <w:p w14:paraId="3F5E8C71" w14:textId="77777777" w:rsidR="005872DA" w:rsidRPr="005872DA" w:rsidRDefault="005872DA" w:rsidP="00FF5406">
            <w:pPr>
              <w:pStyle w:val="Tijeloteksta"/>
              <w:jc w:val="center"/>
              <w:rPr>
                <w:sz w:val="22"/>
                <w:szCs w:val="22"/>
              </w:rPr>
            </w:pPr>
          </w:p>
        </w:tc>
        <w:tc>
          <w:tcPr>
            <w:tcW w:w="1559" w:type="dxa"/>
            <w:shd w:val="clear" w:color="auto" w:fill="auto"/>
            <w:tcMar>
              <w:left w:w="0" w:type="dxa"/>
              <w:right w:w="0" w:type="dxa"/>
            </w:tcMar>
            <w:vAlign w:val="center"/>
            <w:hideMark/>
          </w:tcPr>
          <w:p w14:paraId="293E941C" w14:textId="77777777" w:rsidR="005872DA" w:rsidRPr="005872DA" w:rsidRDefault="005872DA" w:rsidP="00FF5406">
            <w:pPr>
              <w:pStyle w:val="Tijeloteksta"/>
              <w:jc w:val="center"/>
              <w:rPr>
                <w:sz w:val="22"/>
                <w:szCs w:val="22"/>
              </w:rPr>
            </w:pPr>
            <w:r w:rsidRPr="005872DA">
              <w:rPr>
                <w:sz w:val="22"/>
                <w:szCs w:val="22"/>
              </w:rPr>
              <w:t>27.06.2025.</w:t>
            </w:r>
          </w:p>
        </w:tc>
        <w:tc>
          <w:tcPr>
            <w:tcW w:w="709" w:type="dxa"/>
            <w:shd w:val="clear" w:color="auto" w:fill="auto"/>
            <w:tcMar>
              <w:left w:w="0" w:type="dxa"/>
              <w:right w:w="0" w:type="dxa"/>
            </w:tcMar>
            <w:vAlign w:val="center"/>
          </w:tcPr>
          <w:p w14:paraId="60C4AD78" w14:textId="77777777" w:rsidR="005872DA" w:rsidRPr="005872DA" w:rsidRDefault="005872DA" w:rsidP="00FF5406">
            <w:pPr>
              <w:pStyle w:val="Tijeloteksta"/>
              <w:jc w:val="center"/>
              <w:rPr>
                <w:sz w:val="22"/>
                <w:szCs w:val="22"/>
              </w:rPr>
            </w:pPr>
          </w:p>
        </w:tc>
      </w:tr>
      <w:tr w:rsidR="005872DA" w:rsidRPr="005872DA" w14:paraId="43E618EB" w14:textId="77777777" w:rsidTr="00FF5406">
        <w:trPr>
          <w:cantSplit/>
        </w:trPr>
        <w:tc>
          <w:tcPr>
            <w:tcW w:w="426" w:type="dxa"/>
            <w:shd w:val="clear" w:color="auto" w:fill="auto"/>
            <w:tcMar>
              <w:left w:w="0" w:type="dxa"/>
              <w:right w:w="0" w:type="dxa"/>
            </w:tcMar>
            <w:vAlign w:val="center"/>
            <w:hideMark/>
          </w:tcPr>
          <w:p w14:paraId="4A5E66A2" w14:textId="77777777" w:rsidR="005872DA" w:rsidRPr="005872DA" w:rsidRDefault="005872DA" w:rsidP="00FF5406">
            <w:pPr>
              <w:pStyle w:val="Tijeloteksta"/>
              <w:jc w:val="center"/>
              <w:rPr>
                <w:sz w:val="22"/>
                <w:szCs w:val="22"/>
              </w:rPr>
            </w:pPr>
            <w:r w:rsidRPr="005872DA">
              <w:rPr>
                <w:sz w:val="22"/>
                <w:szCs w:val="22"/>
              </w:rPr>
              <w:lastRenderedPageBreak/>
              <w:t>308.</w:t>
            </w:r>
          </w:p>
        </w:tc>
        <w:tc>
          <w:tcPr>
            <w:tcW w:w="1276" w:type="dxa"/>
            <w:shd w:val="clear" w:color="auto" w:fill="auto"/>
            <w:tcMar>
              <w:left w:w="0" w:type="dxa"/>
              <w:right w:w="0" w:type="dxa"/>
            </w:tcMar>
            <w:vAlign w:val="center"/>
            <w:hideMark/>
          </w:tcPr>
          <w:p w14:paraId="2294362F" w14:textId="77777777" w:rsidR="005872DA" w:rsidRPr="005872DA" w:rsidRDefault="005872DA" w:rsidP="00FF5406">
            <w:pPr>
              <w:pStyle w:val="Tijeloteksta"/>
              <w:jc w:val="center"/>
              <w:rPr>
                <w:sz w:val="22"/>
                <w:szCs w:val="22"/>
              </w:rPr>
            </w:pPr>
            <w:r w:rsidRPr="005872DA">
              <w:rPr>
                <w:sz w:val="22"/>
                <w:szCs w:val="22"/>
              </w:rPr>
              <w:t>10.04.2018.</w:t>
            </w:r>
          </w:p>
        </w:tc>
        <w:tc>
          <w:tcPr>
            <w:tcW w:w="1134" w:type="dxa"/>
            <w:shd w:val="clear" w:color="auto" w:fill="auto"/>
            <w:tcMar>
              <w:left w:w="0" w:type="dxa"/>
              <w:right w:w="0" w:type="dxa"/>
            </w:tcMar>
            <w:vAlign w:val="center"/>
            <w:hideMark/>
          </w:tcPr>
          <w:p w14:paraId="2AEF810B" w14:textId="77777777" w:rsidR="005872DA" w:rsidRPr="005872DA" w:rsidRDefault="005872DA" w:rsidP="00FF5406">
            <w:pPr>
              <w:pStyle w:val="Tijeloteksta"/>
              <w:jc w:val="center"/>
              <w:rPr>
                <w:sz w:val="22"/>
                <w:szCs w:val="22"/>
              </w:rPr>
            </w:pPr>
            <w:r w:rsidRPr="005872DA">
              <w:rPr>
                <w:sz w:val="22"/>
                <w:szCs w:val="22"/>
              </w:rPr>
              <w:t>bjanko zadužnica</w:t>
            </w:r>
          </w:p>
        </w:tc>
        <w:tc>
          <w:tcPr>
            <w:tcW w:w="1843" w:type="dxa"/>
            <w:shd w:val="clear" w:color="auto" w:fill="auto"/>
            <w:tcMar>
              <w:left w:w="0" w:type="dxa"/>
              <w:right w:w="0" w:type="dxa"/>
            </w:tcMar>
            <w:vAlign w:val="center"/>
            <w:hideMark/>
          </w:tcPr>
          <w:p w14:paraId="41363FEA" w14:textId="77777777" w:rsidR="005872DA" w:rsidRPr="005872DA" w:rsidRDefault="005872DA" w:rsidP="00FF5406">
            <w:pPr>
              <w:pStyle w:val="Tijeloteksta"/>
              <w:jc w:val="center"/>
              <w:rPr>
                <w:sz w:val="22"/>
                <w:szCs w:val="22"/>
              </w:rPr>
            </w:pPr>
          </w:p>
        </w:tc>
        <w:tc>
          <w:tcPr>
            <w:tcW w:w="1276" w:type="dxa"/>
            <w:shd w:val="clear" w:color="auto" w:fill="auto"/>
            <w:tcMar>
              <w:left w:w="0" w:type="dxa"/>
              <w:right w:w="0" w:type="dxa"/>
            </w:tcMar>
            <w:vAlign w:val="center"/>
            <w:hideMark/>
          </w:tcPr>
          <w:p w14:paraId="593EC155" w14:textId="77777777" w:rsidR="005872DA" w:rsidRPr="005872DA" w:rsidRDefault="005872DA" w:rsidP="00FF5406">
            <w:pPr>
              <w:pStyle w:val="Tijeloteksta"/>
              <w:jc w:val="center"/>
              <w:rPr>
                <w:sz w:val="22"/>
                <w:szCs w:val="22"/>
              </w:rPr>
            </w:pPr>
            <w:r w:rsidRPr="005872DA">
              <w:rPr>
                <w:sz w:val="22"/>
                <w:szCs w:val="22"/>
              </w:rPr>
              <w:t>50.000,00</w:t>
            </w:r>
          </w:p>
        </w:tc>
        <w:tc>
          <w:tcPr>
            <w:tcW w:w="708" w:type="dxa"/>
            <w:shd w:val="clear" w:color="auto" w:fill="auto"/>
            <w:tcMar>
              <w:left w:w="0" w:type="dxa"/>
              <w:right w:w="0" w:type="dxa"/>
            </w:tcMar>
            <w:vAlign w:val="center"/>
            <w:hideMark/>
          </w:tcPr>
          <w:p w14:paraId="578BC51A"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28154D84" w14:textId="77777777" w:rsidR="005872DA" w:rsidRPr="005872DA" w:rsidRDefault="005872DA" w:rsidP="00FF5406">
            <w:pPr>
              <w:pStyle w:val="Tijeloteksta"/>
              <w:jc w:val="center"/>
              <w:rPr>
                <w:sz w:val="22"/>
                <w:szCs w:val="22"/>
              </w:rPr>
            </w:pPr>
            <w:r w:rsidRPr="005872DA">
              <w:rPr>
                <w:sz w:val="22"/>
                <w:szCs w:val="22"/>
              </w:rPr>
              <w:t>Ukras d.d., Osijek, Sv. L.B. Mandića 111P</w:t>
            </w:r>
          </w:p>
        </w:tc>
        <w:tc>
          <w:tcPr>
            <w:tcW w:w="1842" w:type="dxa"/>
            <w:shd w:val="clear" w:color="auto" w:fill="auto"/>
            <w:tcMar>
              <w:left w:w="0" w:type="dxa"/>
              <w:right w:w="0" w:type="dxa"/>
            </w:tcMar>
            <w:vAlign w:val="center"/>
            <w:hideMark/>
          </w:tcPr>
          <w:p w14:paraId="544B76FA" w14:textId="77777777" w:rsidR="005872DA" w:rsidRPr="005872DA" w:rsidRDefault="005872DA" w:rsidP="00FF5406">
            <w:pPr>
              <w:pStyle w:val="Tijeloteksta"/>
              <w:jc w:val="center"/>
              <w:rPr>
                <w:sz w:val="22"/>
                <w:szCs w:val="22"/>
              </w:rPr>
            </w:pPr>
            <w:r w:rsidRPr="005872DA">
              <w:rPr>
                <w:sz w:val="22"/>
                <w:szCs w:val="22"/>
              </w:rPr>
              <w:t>10.04.2018. investicijsko održavanje, fasaderski radovi, Srednjoškolski Đački dom Osijek</w:t>
            </w:r>
          </w:p>
        </w:tc>
        <w:tc>
          <w:tcPr>
            <w:tcW w:w="1985" w:type="dxa"/>
            <w:shd w:val="clear" w:color="auto" w:fill="auto"/>
            <w:tcMar>
              <w:left w:w="0" w:type="dxa"/>
              <w:right w:w="0" w:type="dxa"/>
            </w:tcMar>
            <w:vAlign w:val="center"/>
            <w:hideMark/>
          </w:tcPr>
          <w:p w14:paraId="6E202D3C" w14:textId="77777777" w:rsidR="005872DA" w:rsidRPr="005872DA" w:rsidRDefault="005872DA" w:rsidP="00FF5406">
            <w:pPr>
              <w:pStyle w:val="Tijeloteksta"/>
              <w:jc w:val="center"/>
              <w:rPr>
                <w:sz w:val="22"/>
                <w:szCs w:val="22"/>
              </w:rPr>
            </w:pPr>
          </w:p>
        </w:tc>
        <w:tc>
          <w:tcPr>
            <w:tcW w:w="1559" w:type="dxa"/>
            <w:shd w:val="clear" w:color="auto" w:fill="auto"/>
            <w:tcMar>
              <w:left w:w="0" w:type="dxa"/>
              <w:right w:w="0" w:type="dxa"/>
            </w:tcMar>
            <w:vAlign w:val="center"/>
            <w:hideMark/>
          </w:tcPr>
          <w:p w14:paraId="63743D86" w14:textId="77777777" w:rsidR="005872DA" w:rsidRPr="005872DA" w:rsidRDefault="005872DA" w:rsidP="00FF5406">
            <w:pPr>
              <w:pStyle w:val="Tijeloteksta"/>
              <w:jc w:val="center"/>
              <w:rPr>
                <w:sz w:val="22"/>
                <w:szCs w:val="22"/>
              </w:rPr>
            </w:pPr>
            <w:r w:rsidRPr="005872DA">
              <w:rPr>
                <w:sz w:val="22"/>
                <w:szCs w:val="22"/>
              </w:rPr>
              <w:t>26.06.2025.</w:t>
            </w:r>
          </w:p>
        </w:tc>
        <w:tc>
          <w:tcPr>
            <w:tcW w:w="709" w:type="dxa"/>
            <w:shd w:val="clear" w:color="auto" w:fill="auto"/>
            <w:tcMar>
              <w:left w:w="0" w:type="dxa"/>
              <w:right w:w="0" w:type="dxa"/>
            </w:tcMar>
            <w:vAlign w:val="center"/>
            <w:hideMark/>
          </w:tcPr>
          <w:p w14:paraId="7D6918B7" w14:textId="77777777" w:rsidR="005872DA" w:rsidRPr="005872DA" w:rsidRDefault="005872DA" w:rsidP="00FF5406">
            <w:pPr>
              <w:pStyle w:val="Tijeloteksta"/>
              <w:jc w:val="center"/>
              <w:rPr>
                <w:sz w:val="22"/>
                <w:szCs w:val="22"/>
              </w:rPr>
            </w:pPr>
          </w:p>
        </w:tc>
      </w:tr>
      <w:tr w:rsidR="005872DA" w:rsidRPr="005872DA" w14:paraId="48E55BAE" w14:textId="77777777" w:rsidTr="00FF5406">
        <w:trPr>
          <w:cantSplit/>
        </w:trPr>
        <w:tc>
          <w:tcPr>
            <w:tcW w:w="426" w:type="dxa"/>
            <w:shd w:val="clear" w:color="auto" w:fill="auto"/>
            <w:tcMar>
              <w:left w:w="0" w:type="dxa"/>
              <w:right w:w="0" w:type="dxa"/>
            </w:tcMar>
            <w:vAlign w:val="center"/>
            <w:hideMark/>
          </w:tcPr>
          <w:p w14:paraId="6D56D3B3" w14:textId="77777777" w:rsidR="005872DA" w:rsidRPr="005872DA" w:rsidRDefault="005872DA" w:rsidP="00FF5406">
            <w:pPr>
              <w:pStyle w:val="Tijeloteksta"/>
              <w:jc w:val="center"/>
              <w:rPr>
                <w:sz w:val="22"/>
                <w:szCs w:val="22"/>
              </w:rPr>
            </w:pPr>
            <w:r w:rsidRPr="005872DA">
              <w:rPr>
                <w:sz w:val="22"/>
                <w:szCs w:val="22"/>
              </w:rPr>
              <w:t>309.</w:t>
            </w:r>
          </w:p>
        </w:tc>
        <w:tc>
          <w:tcPr>
            <w:tcW w:w="1276" w:type="dxa"/>
            <w:shd w:val="clear" w:color="auto" w:fill="auto"/>
            <w:tcMar>
              <w:left w:w="0" w:type="dxa"/>
              <w:right w:w="0" w:type="dxa"/>
            </w:tcMar>
            <w:vAlign w:val="center"/>
            <w:hideMark/>
          </w:tcPr>
          <w:p w14:paraId="37045C2F" w14:textId="77777777" w:rsidR="005872DA" w:rsidRPr="005872DA" w:rsidRDefault="005872DA" w:rsidP="00FF5406">
            <w:pPr>
              <w:pStyle w:val="Tijeloteksta"/>
              <w:jc w:val="center"/>
              <w:rPr>
                <w:sz w:val="22"/>
                <w:szCs w:val="22"/>
              </w:rPr>
            </w:pPr>
            <w:r w:rsidRPr="005872DA">
              <w:rPr>
                <w:sz w:val="22"/>
                <w:szCs w:val="22"/>
              </w:rPr>
              <w:t>16.04.2019.</w:t>
            </w:r>
          </w:p>
        </w:tc>
        <w:tc>
          <w:tcPr>
            <w:tcW w:w="1134" w:type="dxa"/>
            <w:shd w:val="clear" w:color="auto" w:fill="auto"/>
            <w:tcMar>
              <w:left w:w="0" w:type="dxa"/>
              <w:right w:w="0" w:type="dxa"/>
            </w:tcMar>
            <w:vAlign w:val="center"/>
            <w:hideMark/>
          </w:tcPr>
          <w:p w14:paraId="3D514F1E" w14:textId="77777777" w:rsidR="005872DA" w:rsidRPr="005872DA" w:rsidRDefault="005872DA" w:rsidP="00FF5406">
            <w:pPr>
              <w:pStyle w:val="Tijeloteksta"/>
              <w:jc w:val="center"/>
              <w:rPr>
                <w:sz w:val="22"/>
                <w:szCs w:val="22"/>
              </w:rPr>
            </w:pPr>
            <w:r w:rsidRPr="005872DA">
              <w:rPr>
                <w:sz w:val="22"/>
                <w:szCs w:val="22"/>
              </w:rPr>
              <w:t>bjanko zadužnica</w:t>
            </w:r>
          </w:p>
        </w:tc>
        <w:tc>
          <w:tcPr>
            <w:tcW w:w="1843" w:type="dxa"/>
            <w:shd w:val="clear" w:color="auto" w:fill="auto"/>
            <w:tcMar>
              <w:left w:w="0" w:type="dxa"/>
              <w:right w:w="0" w:type="dxa"/>
            </w:tcMar>
            <w:vAlign w:val="center"/>
            <w:hideMark/>
          </w:tcPr>
          <w:p w14:paraId="7354F5C8" w14:textId="77777777" w:rsidR="005872DA" w:rsidRPr="005872DA" w:rsidRDefault="005872DA" w:rsidP="00FF5406">
            <w:pPr>
              <w:pStyle w:val="Tijeloteksta"/>
              <w:jc w:val="center"/>
              <w:rPr>
                <w:sz w:val="22"/>
                <w:szCs w:val="22"/>
              </w:rPr>
            </w:pPr>
          </w:p>
        </w:tc>
        <w:tc>
          <w:tcPr>
            <w:tcW w:w="1276" w:type="dxa"/>
            <w:shd w:val="clear" w:color="auto" w:fill="auto"/>
            <w:tcMar>
              <w:left w:w="0" w:type="dxa"/>
              <w:right w:w="0" w:type="dxa"/>
            </w:tcMar>
            <w:vAlign w:val="center"/>
            <w:hideMark/>
          </w:tcPr>
          <w:p w14:paraId="1D65E93A" w14:textId="77777777" w:rsidR="005872DA" w:rsidRPr="005872DA" w:rsidRDefault="005872DA" w:rsidP="00FF5406">
            <w:pPr>
              <w:pStyle w:val="Tijeloteksta"/>
              <w:jc w:val="center"/>
              <w:rPr>
                <w:sz w:val="22"/>
                <w:szCs w:val="22"/>
              </w:rPr>
            </w:pPr>
            <w:r w:rsidRPr="005872DA">
              <w:rPr>
                <w:sz w:val="22"/>
                <w:szCs w:val="22"/>
              </w:rPr>
              <w:t>5.000,00</w:t>
            </w:r>
          </w:p>
        </w:tc>
        <w:tc>
          <w:tcPr>
            <w:tcW w:w="708" w:type="dxa"/>
            <w:shd w:val="clear" w:color="auto" w:fill="auto"/>
            <w:tcMar>
              <w:left w:w="0" w:type="dxa"/>
              <w:right w:w="0" w:type="dxa"/>
            </w:tcMar>
            <w:vAlign w:val="center"/>
            <w:hideMark/>
          </w:tcPr>
          <w:p w14:paraId="69B11B60"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4A7432C0" w14:textId="77777777" w:rsidR="005872DA" w:rsidRPr="005872DA" w:rsidRDefault="005872DA" w:rsidP="00FF5406">
            <w:pPr>
              <w:pStyle w:val="Tijeloteksta"/>
              <w:jc w:val="center"/>
              <w:rPr>
                <w:sz w:val="22"/>
                <w:szCs w:val="22"/>
              </w:rPr>
            </w:pPr>
            <w:r w:rsidRPr="005872DA">
              <w:rPr>
                <w:sz w:val="22"/>
                <w:szCs w:val="22"/>
              </w:rPr>
              <w:t>Find-ing d.o.o., Osijek, Vijenac Petrove gore 14</w:t>
            </w:r>
          </w:p>
        </w:tc>
        <w:tc>
          <w:tcPr>
            <w:tcW w:w="1842" w:type="dxa"/>
            <w:shd w:val="clear" w:color="auto" w:fill="auto"/>
            <w:tcMar>
              <w:left w:w="0" w:type="dxa"/>
              <w:right w:w="0" w:type="dxa"/>
            </w:tcMar>
            <w:vAlign w:val="center"/>
            <w:hideMark/>
          </w:tcPr>
          <w:p w14:paraId="66CBD9C6" w14:textId="77777777" w:rsidR="005872DA" w:rsidRPr="005872DA" w:rsidRDefault="005872DA" w:rsidP="00FF5406">
            <w:pPr>
              <w:pStyle w:val="Tijeloteksta"/>
              <w:jc w:val="center"/>
              <w:rPr>
                <w:sz w:val="22"/>
                <w:szCs w:val="22"/>
              </w:rPr>
            </w:pPr>
            <w:r w:rsidRPr="005872DA">
              <w:rPr>
                <w:sz w:val="22"/>
                <w:szCs w:val="22"/>
              </w:rPr>
              <w:t>16.04.2019. radovi na sanitarnom čvoru Srednja škola Valpovo</w:t>
            </w:r>
          </w:p>
        </w:tc>
        <w:tc>
          <w:tcPr>
            <w:tcW w:w="1985" w:type="dxa"/>
            <w:shd w:val="clear" w:color="auto" w:fill="auto"/>
            <w:tcMar>
              <w:left w:w="0" w:type="dxa"/>
              <w:right w:w="0" w:type="dxa"/>
            </w:tcMar>
            <w:vAlign w:val="center"/>
            <w:hideMark/>
          </w:tcPr>
          <w:p w14:paraId="356E5B98" w14:textId="77777777" w:rsidR="005872DA" w:rsidRPr="005872DA" w:rsidRDefault="005872DA" w:rsidP="00FF5406">
            <w:pPr>
              <w:pStyle w:val="Tijeloteksta"/>
              <w:jc w:val="center"/>
              <w:rPr>
                <w:sz w:val="22"/>
                <w:szCs w:val="22"/>
              </w:rPr>
            </w:pPr>
          </w:p>
        </w:tc>
        <w:tc>
          <w:tcPr>
            <w:tcW w:w="1559" w:type="dxa"/>
            <w:shd w:val="clear" w:color="auto" w:fill="auto"/>
            <w:tcMar>
              <w:left w:w="0" w:type="dxa"/>
              <w:right w:w="0" w:type="dxa"/>
            </w:tcMar>
            <w:vAlign w:val="center"/>
            <w:hideMark/>
          </w:tcPr>
          <w:p w14:paraId="65BCA7D0" w14:textId="77777777" w:rsidR="005872DA" w:rsidRPr="005872DA" w:rsidRDefault="005872DA" w:rsidP="00FF5406">
            <w:pPr>
              <w:pStyle w:val="Tijeloteksta"/>
              <w:jc w:val="center"/>
              <w:rPr>
                <w:sz w:val="22"/>
                <w:szCs w:val="22"/>
              </w:rPr>
            </w:pPr>
            <w:r w:rsidRPr="005872DA">
              <w:rPr>
                <w:sz w:val="22"/>
                <w:szCs w:val="22"/>
              </w:rPr>
              <w:t>20.08.2025.</w:t>
            </w:r>
          </w:p>
        </w:tc>
        <w:tc>
          <w:tcPr>
            <w:tcW w:w="709" w:type="dxa"/>
            <w:shd w:val="clear" w:color="auto" w:fill="auto"/>
            <w:tcMar>
              <w:left w:w="0" w:type="dxa"/>
              <w:right w:w="0" w:type="dxa"/>
            </w:tcMar>
            <w:vAlign w:val="center"/>
            <w:hideMark/>
          </w:tcPr>
          <w:p w14:paraId="117ECF5A" w14:textId="77777777" w:rsidR="005872DA" w:rsidRPr="005872DA" w:rsidRDefault="005872DA" w:rsidP="00FF5406">
            <w:pPr>
              <w:pStyle w:val="Tijeloteksta"/>
              <w:jc w:val="center"/>
              <w:rPr>
                <w:sz w:val="22"/>
                <w:szCs w:val="22"/>
              </w:rPr>
            </w:pPr>
          </w:p>
        </w:tc>
      </w:tr>
      <w:tr w:rsidR="005872DA" w:rsidRPr="005872DA" w14:paraId="0BDC26F3" w14:textId="77777777" w:rsidTr="00FF5406">
        <w:trPr>
          <w:cantSplit/>
        </w:trPr>
        <w:tc>
          <w:tcPr>
            <w:tcW w:w="426" w:type="dxa"/>
            <w:shd w:val="clear" w:color="auto" w:fill="auto"/>
            <w:tcMar>
              <w:left w:w="0" w:type="dxa"/>
              <w:right w:w="0" w:type="dxa"/>
            </w:tcMar>
            <w:vAlign w:val="center"/>
            <w:hideMark/>
          </w:tcPr>
          <w:p w14:paraId="21FAED97" w14:textId="77777777" w:rsidR="005872DA" w:rsidRPr="005872DA" w:rsidRDefault="005872DA" w:rsidP="00FF5406">
            <w:pPr>
              <w:pStyle w:val="Tijeloteksta"/>
              <w:jc w:val="center"/>
              <w:rPr>
                <w:sz w:val="22"/>
                <w:szCs w:val="22"/>
              </w:rPr>
            </w:pPr>
            <w:r w:rsidRPr="005872DA">
              <w:rPr>
                <w:sz w:val="22"/>
                <w:szCs w:val="22"/>
              </w:rPr>
              <w:t>310.</w:t>
            </w:r>
          </w:p>
        </w:tc>
        <w:tc>
          <w:tcPr>
            <w:tcW w:w="1276" w:type="dxa"/>
            <w:shd w:val="clear" w:color="auto" w:fill="auto"/>
            <w:tcMar>
              <w:left w:w="0" w:type="dxa"/>
              <w:right w:w="0" w:type="dxa"/>
            </w:tcMar>
            <w:vAlign w:val="center"/>
            <w:hideMark/>
          </w:tcPr>
          <w:p w14:paraId="3279895B" w14:textId="77777777" w:rsidR="005872DA" w:rsidRPr="005872DA" w:rsidRDefault="005872DA" w:rsidP="00FF5406">
            <w:pPr>
              <w:pStyle w:val="Tijeloteksta"/>
              <w:jc w:val="center"/>
              <w:rPr>
                <w:sz w:val="22"/>
                <w:szCs w:val="22"/>
              </w:rPr>
            </w:pPr>
            <w:r w:rsidRPr="005872DA">
              <w:rPr>
                <w:sz w:val="22"/>
                <w:szCs w:val="22"/>
              </w:rPr>
              <w:t>09.10.2017.</w:t>
            </w:r>
          </w:p>
        </w:tc>
        <w:tc>
          <w:tcPr>
            <w:tcW w:w="1134" w:type="dxa"/>
            <w:shd w:val="clear" w:color="auto" w:fill="auto"/>
            <w:tcMar>
              <w:left w:w="0" w:type="dxa"/>
              <w:right w:w="0" w:type="dxa"/>
            </w:tcMar>
            <w:vAlign w:val="center"/>
            <w:hideMark/>
          </w:tcPr>
          <w:p w14:paraId="7B97372E" w14:textId="77777777" w:rsidR="005872DA" w:rsidRPr="005872DA" w:rsidRDefault="005872DA" w:rsidP="00FF5406">
            <w:pPr>
              <w:pStyle w:val="Tijeloteksta"/>
              <w:jc w:val="center"/>
              <w:rPr>
                <w:sz w:val="22"/>
                <w:szCs w:val="22"/>
              </w:rPr>
            </w:pPr>
            <w:r w:rsidRPr="005872DA">
              <w:rPr>
                <w:sz w:val="22"/>
                <w:szCs w:val="22"/>
              </w:rPr>
              <w:t>bjanko zadužnica</w:t>
            </w:r>
          </w:p>
        </w:tc>
        <w:tc>
          <w:tcPr>
            <w:tcW w:w="1843" w:type="dxa"/>
            <w:shd w:val="clear" w:color="auto" w:fill="auto"/>
            <w:tcMar>
              <w:left w:w="0" w:type="dxa"/>
              <w:right w:w="0" w:type="dxa"/>
            </w:tcMar>
            <w:vAlign w:val="center"/>
            <w:hideMark/>
          </w:tcPr>
          <w:p w14:paraId="732CD8B8" w14:textId="77777777" w:rsidR="005872DA" w:rsidRPr="005872DA" w:rsidRDefault="005872DA" w:rsidP="00FF5406">
            <w:pPr>
              <w:pStyle w:val="Tijeloteksta"/>
              <w:jc w:val="center"/>
              <w:rPr>
                <w:sz w:val="22"/>
                <w:szCs w:val="22"/>
              </w:rPr>
            </w:pPr>
          </w:p>
        </w:tc>
        <w:tc>
          <w:tcPr>
            <w:tcW w:w="1276" w:type="dxa"/>
            <w:shd w:val="clear" w:color="auto" w:fill="auto"/>
            <w:tcMar>
              <w:left w:w="0" w:type="dxa"/>
              <w:right w:w="0" w:type="dxa"/>
            </w:tcMar>
            <w:vAlign w:val="center"/>
            <w:hideMark/>
          </w:tcPr>
          <w:p w14:paraId="1A82F22C" w14:textId="77777777" w:rsidR="005872DA" w:rsidRPr="005872DA" w:rsidRDefault="005872DA" w:rsidP="00FF5406">
            <w:pPr>
              <w:pStyle w:val="Tijeloteksta"/>
              <w:jc w:val="center"/>
              <w:rPr>
                <w:sz w:val="22"/>
                <w:szCs w:val="22"/>
              </w:rPr>
            </w:pPr>
            <w:r w:rsidRPr="005872DA">
              <w:rPr>
                <w:sz w:val="22"/>
                <w:szCs w:val="22"/>
              </w:rPr>
              <w:t>50.000,00</w:t>
            </w:r>
          </w:p>
        </w:tc>
        <w:tc>
          <w:tcPr>
            <w:tcW w:w="708" w:type="dxa"/>
            <w:shd w:val="clear" w:color="auto" w:fill="auto"/>
            <w:tcMar>
              <w:left w:w="0" w:type="dxa"/>
              <w:right w:w="0" w:type="dxa"/>
            </w:tcMar>
            <w:vAlign w:val="center"/>
            <w:hideMark/>
          </w:tcPr>
          <w:p w14:paraId="2C91480B"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5C85A177" w14:textId="77777777" w:rsidR="005872DA" w:rsidRPr="005872DA" w:rsidRDefault="005872DA" w:rsidP="00FF5406">
            <w:pPr>
              <w:pStyle w:val="Tijeloteksta"/>
              <w:jc w:val="center"/>
              <w:rPr>
                <w:sz w:val="22"/>
                <w:szCs w:val="22"/>
              </w:rPr>
            </w:pPr>
            <w:r w:rsidRPr="005872DA">
              <w:rPr>
                <w:sz w:val="22"/>
                <w:szCs w:val="22"/>
              </w:rPr>
              <w:t>Emax d.o.o., Osijek, Vinkovačka 104</w:t>
            </w:r>
          </w:p>
        </w:tc>
        <w:tc>
          <w:tcPr>
            <w:tcW w:w="1842" w:type="dxa"/>
            <w:shd w:val="clear" w:color="auto" w:fill="auto"/>
            <w:tcMar>
              <w:left w:w="0" w:type="dxa"/>
              <w:right w:w="0" w:type="dxa"/>
            </w:tcMar>
            <w:vAlign w:val="center"/>
            <w:hideMark/>
          </w:tcPr>
          <w:p w14:paraId="0D903969" w14:textId="77777777" w:rsidR="005872DA" w:rsidRPr="005872DA" w:rsidRDefault="005872DA" w:rsidP="00FF5406">
            <w:pPr>
              <w:pStyle w:val="Tijeloteksta"/>
              <w:jc w:val="center"/>
              <w:rPr>
                <w:sz w:val="22"/>
                <w:szCs w:val="22"/>
              </w:rPr>
            </w:pPr>
            <w:r w:rsidRPr="005872DA">
              <w:rPr>
                <w:sz w:val="22"/>
                <w:szCs w:val="22"/>
              </w:rPr>
              <w:t>09.10.2017. radovi na grijanju dvorane OŠ Ivana Brlić Mažuranić Koška</w:t>
            </w:r>
          </w:p>
        </w:tc>
        <w:tc>
          <w:tcPr>
            <w:tcW w:w="1985" w:type="dxa"/>
            <w:shd w:val="clear" w:color="auto" w:fill="auto"/>
            <w:tcMar>
              <w:left w:w="0" w:type="dxa"/>
              <w:right w:w="0" w:type="dxa"/>
            </w:tcMar>
            <w:vAlign w:val="center"/>
            <w:hideMark/>
          </w:tcPr>
          <w:p w14:paraId="70F72930" w14:textId="77777777" w:rsidR="005872DA" w:rsidRPr="005872DA" w:rsidRDefault="005872DA" w:rsidP="00FF5406">
            <w:pPr>
              <w:pStyle w:val="Tijeloteksta"/>
              <w:jc w:val="center"/>
              <w:rPr>
                <w:sz w:val="22"/>
                <w:szCs w:val="22"/>
              </w:rPr>
            </w:pPr>
          </w:p>
        </w:tc>
        <w:tc>
          <w:tcPr>
            <w:tcW w:w="1559" w:type="dxa"/>
            <w:shd w:val="clear" w:color="auto" w:fill="auto"/>
            <w:tcMar>
              <w:left w:w="0" w:type="dxa"/>
              <w:right w:w="0" w:type="dxa"/>
            </w:tcMar>
            <w:vAlign w:val="center"/>
            <w:hideMark/>
          </w:tcPr>
          <w:p w14:paraId="54F4118B" w14:textId="77777777" w:rsidR="005872DA" w:rsidRPr="005872DA" w:rsidRDefault="005872DA" w:rsidP="00FF5406">
            <w:pPr>
              <w:pStyle w:val="Tijeloteksta"/>
              <w:jc w:val="center"/>
              <w:rPr>
                <w:sz w:val="22"/>
                <w:szCs w:val="22"/>
              </w:rPr>
            </w:pPr>
            <w:r w:rsidRPr="005872DA">
              <w:rPr>
                <w:sz w:val="22"/>
                <w:szCs w:val="22"/>
              </w:rPr>
              <w:t>20.08.2025.</w:t>
            </w:r>
          </w:p>
        </w:tc>
        <w:tc>
          <w:tcPr>
            <w:tcW w:w="709" w:type="dxa"/>
            <w:shd w:val="clear" w:color="auto" w:fill="auto"/>
            <w:tcMar>
              <w:left w:w="0" w:type="dxa"/>
              <w:right w:w="0" w:type="dxa"/>
            </w:tcMar>
            <w:vAlign w:val="center"/>
          </w:tcPr>
          <w:p w14:paraId="3251EC1F" w14:textId="77777777" w:rsidR="005872DA" w:rsidRPr="005872DA" w:rsidRDefault="005872DA" w:rsidP="00FF5406">
            <w:pPr>
              <w:pStyle w:val="Tijeloteksta"/>
              <w:jc w:val="center"/>
              <w:rPr>
                <w:sz w:val="22"/>
                <w:szCs w:val="22"/>
              </w:rPr>
            </w:pPr>
          </w:p>
        </w:tc>
      </w:tr>
      <w:tr w:rsidR="005872DA" w:rsidRPr="005872DA" w14:paraId="7ED45CDB" w14:textId="77777777" w:rsidTr="00FF5406">
        <w:trPr>
          <w:cantSplit/>
        </w:trPr>
        <w:tc>
          <w:tcPr>
            <w:tcW w:w="426" w:type="dxa"/>
            <w:shd w:val="clear" w:color="auto" w:fill="auto"/>
            <w:tcMar>
              <w:left w:w="0" w:type="dxa"/>
              <w:right w:w="0" w:type="dxa"/>
            </w:tcMar>
            <w:vAlign w:val="center"/>
            <w:hideMark/>
          </w:tcPr>
          <w:p w14:paraId="17CEE8E9" w14:textId="77777777" w:rsidR="005872DA" w:rsidRPr="005872DA" w:rsidRDefault="005872DA" w:rsidP="00FF5406">
            <w:pPr>
              <w:pStyle w:val="Tijeloteksta"/>
              <w:jc w:val="center"/>
              <w:rPr>
                <w:sz w:val="22"/>
                <w:szCs w:val="22"/>
              </w:rPr>
            </w:pPr>
            <w:r w:rsidRPr="005872DA">
              <w:rPr>
                <w:sz w:val="22"/>
                <w:szCs w:val="22"/>
              </w:rPr>
              <w:t>311.</w:t>
            </w:r>
          </w:p>
        </w:tc>
        <w:tc>
          <w:tcPr>
            <w:tcW w:w="1276" w:type="dxa"/>
            <w:shd w:val="clear" w:color="auto" w:fill="auto"/>
            <w:tcMar>
              <w:left w:w="0" w:type="dxa"/>
              <w:right w:w="0" w:type="dxa"/>
            </w:tcMar>
            <w:vAlign w:val="center"/>
            <w:hideMark/>
          </w:tcPr>
          <w:p w14:paraId="77C9E1B2" w14:textId="77777777" w:rsidR="005872DA" w:rsidRPr="005872DA" w:rsidRDefault="005872DA" w:rsidP="00FF5406">
            <w:pPr>
              <w:pStyle w:val="Tijeloteksta"/>
              <w:jc w:val="center"/>
              <w:rPr>
                <w:sz w:val="22"/>
                <w:szCs w:val="22"/>
              </w:rPr>
            </w:pPr>
            <w:r w:rsidRPr="005872DA">
              <w:rPr>
                <w:sz w:val="22"/>
                <w:szCs w:val="22"/>
              </w:rPr>
              <w:t>31.8.2021</w:t>
            </w:r>
          </w:p>
        </w:tc>
        <w:tc>
          <w:tcPr>
            <w:tcW w:w="1134" w:type="dxa"/>
            <w:shd w:val="clear" w:color="auto" w:fill="auto"/>
            <w:tcMar>
              <w:left w:w="0" w:type="dxa"/>
              <w:right w:w="0" w:type="dxa"/>
            </w:tcMar>
            <w:vAlign w:val="center"/>
            <w:hideMark/>
          </w:tcPr>
          <w:p w14:paraId="16E46C91" w14:textId="77777777" w:rsidR="005872DA" w:rsidRPr="005872DA" w:rsidRDefault="005872DA" w:rsidP="00FF5406">
            <w:pPr>
              <w:pStyle w:val="Tijeloteksta"/>
              <w:jc w:val="center"/>
              <w:rPr>
                <w:sz w:val="22"/>
                <w:szCs w:val="22"/>
              </w:rPr>
            </w:pPr>
            <w:r w:rsidRPr="005872DA">
              <w:rPr>
                <w:sz w:val="22"/>
                <w:szCs w:val="22"/>
              </w:rPr>
              <w:t>bjanko zadužnica</w:t>
            </w:r>
          </w:p>
        </w:tc>
        <w:tc>
          <w:tcPr>
            <w:tcW w:w="1843" w:type="dxa"/>
            <w:shd w:val="clear" w:color="auto" w:fill="auto"/>
            <w:tcMar>
              <w:left w:w="0" w:type="dxa"/>
              <w:right w:w="0" w:type="dxa"/>
            </w:tcMar>
            <w:vAlign w:val="center"/>
            <w:hideMark/>
          </w:tcPr>
          <w:p w14:paraId="5425B6BD" w14:textId="77777777" w:rsidR="005872DA" w:rsidRPr="005872DA" w:rsidRDefault="005872DA" w:rsidP="00FF5406">
            <w:pPr>
              <w:pStyle w:val="Tijeloteksta"/>
              <w:jc w:val="center"/>
              <w:rPr>
                <w:sz w:val="22"/>
                <w:szCs w:val="22"/>
              </w:rPr>
            </w:pPr>
            <w:r w:rsidRPr="005872DA">
              <w:rPr>
                <w:sz w:val="22"/>
                <w:szCs w:val="22"/>
              </w:rPr>
              <w:t>OV-4895/2019</w:t>
            </w:r>
          </w:p>
        </w:tc>
        <w:tc>
          <w:tcPr>
            <w:tcW w:w="1276" w:type="dxa"/>
            <w:shd w:val="clear" w:color="auto" w:fill="auto"/>
            <w:tcMar>
              <w:left w:w="0" w:type="dxa"/>
              <w:right w:w="0" w:type="dxa"/>
            </w:tcMar>
            <w:vAlign w:val="center"/>
            <w:hideMark/>
          </w:tcPr>
          <w:p w14:paraId="45E0561D" w14:textId="77777777" w:rsidR="005872DA" w:rsidRPr="005872DA" w:rsidRDefault="005872DA" w:rsidP="00FF5406">
            <w:pPr>
              <w:pStyle w:val="Tijeloteksta"/>
              <w:jc w:val="center"/>
              <w:rPr>
                <w:sz w:val="22"/>
                <w:szCs w:val="22"/>
              </w:rPr>
            </w:pPr>
            <w:r w:rsidRPr="005872DA">
              <w:rPr>
                <w:sz w:val="22"/>
                <w:szCs w:val="22"/>
              </w:rPr>
              <w:t>50.000,00</w:t>
            </w:r>
          </w:p>
        </w:tc>
        <w:tc>
          <w:tcPr>
            <w:tcW w:w="708" w:type="dxa"/>
            <w:shd w:val="clear" w:color="auto" w:fill="auto"/>
            <w:tcMar>
              <w:left w:w="0" w:type="dxa"/>
              <w:right w:w="0" w:type="dxa"/>
            </w:tcMar>
            <w:vAlign w:val="center"/>
            <w:hideMark/>
          </w:tcPr>
          <w:p w14:paraId="4A546E20"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2411A86E" w14:textId="77777777" w:rsidR="005872DA" w:rsidRPr="005872DA" w:rsidRDefault="005872DA" w:rsidP="00FF5406">
            <w:pPr>
              <w:pStyle w:val="Tijeloteksta"/>
              <w:jc w:val="center"/>
              <w:rPr>
                <w:sz w:val="22"/>
                <w:szCs w:val="22"/>
              </w:rPr>
            </w:pPr>
            <w:r w:rsidRPr="005872DA">
              <w:rPr>
                <w:sz w:val="22"/>
                <w:szCs w:val="22"/>
              </w:rPr>
              <w:t>Emax d.o.o., Osijek, Vinkovačka 104</w:t>
            </w:r>
          </w:p>
        </w:tc>
        <w:tc>
          <w:tcPr>
            <w:tcW w:w="1842" w:type="dxa"/>
            <w:shd w:val="clear" w:color="auto" w:fill="auto"/>
            <w:tcMar>
              <w:left w:w="0" w:type="dxa"/>
              <w:right w:w="0" w:type="dxa"/>
            </w:tcMar>
            <w:vAlign w:val="center"/>
            <w:hideMark/>
          </w:tcPr>
          <w:p w14:paraId="54773F87" w14:textId="77777777" w:rsidR="005872DA" w:rsidRPr="005872DA" w:rsidRDefault="005872DA" w:rsidP="00FF5406">
            <w:pPr>
              <w:pStyle w:val="Tijeloteksta"/>
              <w:jc w:val="center"/>
              <w:rPr>
                <w:sz w:val="22"/>
                <w:szCs w:val="22"/>
              </w:rPr>
            </w:pPr>
            <w:r w:rsidRPr="005872DA">
              <w:rPr>
                <w:sz w:val="22"/>
                <w:szCs w:val="22"/>
              </w:rPr>
              <w:t>31.08.2021., rekonstrukcija kotlovnice,</w:t>
            </w:r>
            <w:r w:rsidRPr="005872DA">
              <w:rPr>
                <w:sz w:val="22"/>
                <w:szCs w:val="22"/>
              </w:rPr>
              <w:br/>
              <w:t>OŠ Popovac, Popovac</w:t>
            </w:r>
          </w:p>
        </w:tc>
        <w:tc>
          <w:tcPr>
            <w:tcW w:w="1985" w:type="dxa"/>
            <w:shd w:val="clear" w:color="auto" w:fill="auto"/>
            <w:tcMar>
              <w:left w:w="0" w:type="dxa"/>
              <w:right w:w="0" w:type="dxa"/>
            </w:tcMar>
            <w:vAlign w:val="center"/>
            <w:hideMark/>
          </w:tcPr>
          <w:p w14:paraId="7DCD0764" w14:textId="77777777" w:rsidR="005872DA" w:rsidRPr="005872DA" w:rsidRDefault="005872DA" w:rsidP="00FF5406">
            <w:pPr>
              <w:pStyle w:val="Tijeloteksta"/>
              <w:jc w:val="center"/>
              <w:rPr>
                <w:sz w:val="22"/>
                <w:szCs w:val="22"/>
              </w:rPr>
            </w:pPr>
          </w:p>
        </w:tc>
        <w:tc>
          <w:tcPr>
            <w:tcW w:w="1559" w:type="dxa"/>
            <w:shd w:val="clear" w:color="auto" w:fill="auto"/>
            <w:tcMar>
              <w:left w:w="0" w:type="dxa"/>
              <w:right w:w="0" w:type="dxa"/>
            </w:tcMar>
            <w:vAlign w:val="center"/>
            <w:hideMark/>
          </w:tcPr>
          <w:p w14:paraId="3DA17001" w14:textId="77777777" w:rsidR="005872DA" w:rsidRPr="005872DA" w:rsidRDefault="005872DA" w:rsidP="00FF5406">
            <w:pPr>
              <w:pStyle w:val="Tijeloteksta"/>
              <w:jc w:val="center"/>
              <w:rPr>
                <w:sz w:val="22"/>
                <w:szCs w:val="22"/>
              </w:rPr>
            </w:pPr>
            <w:r w:rsidRPr="005872DA">
              <w:rPr>
                <w:sz w:val="22"/>
                <w:szCs w:val="22"/>
              </w:rPr>
              <w:t>31.03.2026.</w:t>
            </w:r>
          </w:p>
        </w:tc>
        <w:tc>
          <w:tcPr>
            <w:tcW w:w="709" w:type="dxa"/>
            <w:shd w:val="clear" w:color="auto" w:fill="auto"/>
            <w:tcMar>
              <w:left w:w="0" w:type="dxa"/>
              <w:right w:w="0" w:type="dxa"/>
            </w:tcMar>
            <w:vAlign w:val="center"/>
            <w:hideMark/>
          </w:tcPr>
          <w:p w14:paraId="7552A6C2" w14:textId="77777777" w:rsidR="005872DA" w:rsidRPr="005872DA" w:rsidRDefault="005872DA" w:rsidP="00FF5406">
            <w:pPr>
              <w:pStyle w:val="Tijeloteksta"/>
              <w:jc w:val="center"/>
              <w:rPr>
                <w:sz w:val="22"/>
                <w:szCs w:val="22"/>
              </w:rPr>
            </w:pPr>
          </w:p>
        </w:tc>
      </w:tr>
      <w:tr w:rsidR="005872DA" w:rsidRPr="005872DA" w14:paraId="7ADF3D39" w14:textId="77777777" w:rsidTr="00FF5406">
        <w:trPr>
          <w:cantSplit/>
        </w:trPr>
        <w:tc>
          <w:tcPr>
            <w:tcW w:w="426" w:type="dxa"/>
            <w:shd w:val="clear" w:color="auto" w:fill="auto"/>
            <w:tcMar>
              <w:left w:w="0" w:type="dxa"/>
              <w:right w:w="0" w:type="dxa"/>
            </w:tcMar>
            <w:vAlign w:val="center"/>
            <w:hideMark/>
          </w:tcPr>
          <w:p w14:paraId="33FB2B7B" w14:textId="77777777" w:rsidR="005872DA" w:rsidRPr="005872DA" w:rsidRDefault="005872DA" w:rsidP="00FF5406">
            <w:pPr>
              <w:pStyle w:val="Tijeloteksta"/>
              <w:jc w:val="center"/>
              <w:rPr>
                <w:sz w:val="22"/>
                <w:szCs w:val="22"/>
              </w:rPr>
            </w:pPr>
            <w:r w:rsidRPr="005872DA">
              <w:rPr>
                <w:sz w:val="22"/>
                <w:szCs w:val="22"/>
              </w:rPr>
              <w:t>312.</w:t>
            </w:r>
          </w:p>
        </w:tc>
        <w:tc>
          <w:tcPr>
            <w:tcW w:w="1276" w:type="dxa"/>
            <w:shd w:val="clear" w:color="auto" w:fill="auto"/>
            <w:tcMar>
              <w:left w:w="0" w:type="dxa"/>
              <w:right w:w="0" w:type="dxa"/>
            </w:tcMar>
            <w:vAlign w:val="center"/>
            <w:hideMark/>
          </w:tcPr>
          <w:p w14:paraId="45BFD324" w14:textId="77777777" w:rsidR="005872DA" w:rsidRPr="005872DA" w:rsidRDefault="005872DA" w:rsidP="00FF5406">
            <w:pPr>
              <w:pStyle w:val="Tijeloteksta"/>
              <w:jc w:val="center"/>
              <w:rPr>
                <w:sz w:val="22"/>
                <w:szCs w:val="22"/>
              </w:rPr>
            </w:pPr>
            <w:r w:rsidRPr="005872DA">
              <w:rPr>
                <w:sz w:val="22"/>
                <w:szCs w:val="22"/>
              </w:rPr>
              <w:t>4.8.2021</w:t>
            </w:r>
          </w:p>
        </w:tc>
        <w:tc>
          <w:tcPr>
            <w:tcW w:w="1134" w:type="dxa"/>
            <w:shd w:val="clear" w:color="auto" w:fill="auto"/>
            <w:tcMar>
              <w:left w:w="0" w:type="dxa"/>
              <w:right w:w="0" w:type="dxa"/>
            </w:tcMar>
            <w:vAlign w:val="center"/>
            <w:hideMark/>
          </w:tcPr>
          <w:p w14:paraId="6B13F487" w14:textId="77777777" w:rsidR="005872DA" w:rsidRPr="005872DA" w:rsidRDefault="005872DA" w:rsidP="00FF5406">
            <w:pPr>
              <w:pStyle w:val="Tijeloteksta"/>
              <w:jc w:val="center"/>
              <w:rPr>
                <w:sz w:val="22"/>
                <w:szCs w:val="22"/>
              </w:rPr>
            </w:pPr>
            <w:r w:rsidRPr="005872DA">
              <w:rPr>
                <w:sz w:val="22"/>
                <w:szCs w:val="22"/>
              </w:rPr>
              <w:t>bjanko zadužnica</w:t>
            </w:r>
          </w:p>
        </w:tc>
        <w:tc>
          <w:tcPr>
            <w:tcW w:w="1843" w:type="dxa"/>
            <w:shd w:val="clear" w:color="auto" w:fill="auto"/>
            <w:tcMar>
              <w:left w:w="0" w:type="dxa"/>
              <w:right w:w="0" w:type="dxa"/>
            </w:tcMar>
            <w:vAlign w:val="center"/>
            <w:hideMark/>
          </w:tcPr>
          <w:p w14:paraId="7798C0D2" w14:textId="77777777" w:rsidR="005872DA" w:rsidRPr="005872DA" w:rsidRDefault="005872DA" w:rsidP="00FF5406">
            <w:pPr>
              <w:pStyle w:val="Tijeloteksta"/>
              <w:jc w:val="center"/>
              <w:rPr>
                <w:sz w:val="22"/>
                <w:szCs w:val="22"/>
              </w:rPr>
            </w:pPr>
            <w:r w:rsidRPr="005872DA">
              <w:rPr>
                <w:sz w:val="22"/>
                <w:szCs w:val="22"/>
              </w:rPr>
              <w:t>OV-344/2021</w:t>
            </w:r>
          </w:p>
        </w:tc>
        <w:tc>
          <w:tcPr>
            <w:tcW w:w="1276" w:type="dxa"/>
            <w:shd w:val="clear" w:color="auto" w:fill="auto"/>
            <w:tcMar>
              <w:left w:w="0" w:type="dxa"/>
              <w:right w:w="0" w:type="dxa"/>
            </w:tcMar>
            <w:vAlign w:val="center"/>
            <w:hideMark/>
          </w:tcPr>
          <w:p w14:paraId="3A2A3A24" w14:textId="77777777" w:rsidR="005872DA" w:rsidRPr="005872DA" w:rsidRDefault="005872DA" w:rsidP="00FF5406">
            <w:pPr>
              <w:pStyle w:val="Tijeloteksta"/>
              <w:jc w:val="center"/>
              <w:rPr>
                <w:sz w:val="22"/>
                <w:szCs w:val="22"/>
              </w:rPr>
            </w:pPr>
            <w:r w:rsidRPr="005872DA">
              <w:rPr>
                <w:sz w:val="22"/>
                <w:szCs w:val="22"/>
              </w:rPr>
              <w:t>50.000,00</w:t>
            </w:r>
          </w:p>
        </w:tc>
        <w:tc>
          <w:tcPr>
            <w:tcW w:w="708" w:type="dxa"/>
            <w:shd w:val="clear" w:color="auto" w:fill="auto"/>
            <w:tcMar>
              <w:left w:w="0" w:type="dxa"/>
              <w:right w:w="0" w:type="dxa"/>
            </w:tcMar>
            <w:vAlign w:val="center"/>
            <w:hideMark/>
          </w:tcPr>
          <w:p w14:paraId="010548AE"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42C1E745" w14:textId="77777777" w:rsidR="005872DA" w:rsidRPr="005872DA" w:rsidRDefault="005872DA" w:rsidP="00FF5406">
            <w:pPr>
              <w:pStyle w:val="Tijeloteksta"/>
              <w:jc w:val="center"/>
              <w:rPr>
                <w:sz w:val="22"/>
                <w:szCs w:val="22"/>
              </w:rPr>
            </w:pPr>
            <w:r w:rsidRPr="005872DA">
              <w:rPr>
                <w:sz w:val="22"/>
                <w:szCs w:val="22"/>
              </w:rPr>
              <w:t>IZO-Građenje Konzalting d.o.o., Osijek, Dunavska 43</w:t>
            </w:r>
          </w:p>
        </w:tc>
        <w:tc>
          <w:tcPr>
            <w:tcW w:w="1842" w:type="dxa"/>
            <w:shd w:val="clear" w:color="auto" w:fill="auto"/>
            <w:tcMar>
              <w:left w:w="0" w:type="dxa"/>
              <w:right w:w="0" w:type="dxa"/>
            </w:tcMar>
            <w:vAlign w:val="center"/>
            <w:hideMark/>
          </w:tcPr>
          <w:p w14:paraId="23D2146A" w14:textId="77777777" w:rsidR="005872DA" w:rsidRPr="005872DA" w:rsidRDefault="005872DA" w:rsidP="00FF5406">
            <w:pPr>
              <w:pStyle w:val="Tijeloteksta"/>
              <w:jc w:val="center"/>
              <w:rPr>
                <w:sz w:val="22"/>
                <w:szCs w:val="22"/>
              </w:rPr>
            </w:pPr>
            <w:r w:rsidRPr="005872DA">
              <w:rPr>
                <w:sz w:val="22"/>
                <w:szCs w:val="22"/>
              </w:rPr>
              <w:t>04.08.2021., sanacija krova školske dvorane,</w:t>
            </w:r>
            <w:r w:rsidRPr="005872DA">
              <w:rPr>
                <w:sz w:val="22"/>
                <w:szCs w:val="22"/>
              </w:rPr>
              <w:br/>
              <w:t>OŠ Kneževi Vinogradi, Kneževi Vinogradi</w:t>
            </w:r>
          </w:p>
        </w:tc>
        <w:tc>
          <w:tcPr>
            <w:tcW w:w="1985" w:type="dxa"/>
            <w:shd w:val="clear" w:color="auto" w:fill="auto"/>
            <w:tcMar>
              <w:left w:w="0" w:type="dxa"/>
              <w:right w:w="0" w:type="dxa"/>
            </w:tcMar>
            <w:vAlign w:val="center"/>
            <w:hideMark/>
          </w:tcPr>
          <w:p w14:paraId="4D65FD59" w14:textId="77777777" w:rsidR="005872DA" w:rsidRPr="005872DA" w:rsidRDefault="005872DA" w:rsidP="00FF5406">
            <w:pPr>
              <w:pStyle w:val="Tijeloteksta"/>
              <w:jc w:val="center"/>
              <w:rPr>
                <w:sz w:val="22"/>
                <w:szCs w:val="22"/>
              </w:rPr>
            </w:pPr>
          </w:p>
        </w:tc>
        <w:tc>
          <w:tcPr>
            <w:tcW w:w="1559" w:type="dxa"/>
            <w:shd w:val="clear" w:color="auto" w:fill="auto"/>
            <w:tcMar>
              <w:left w:w="0" w:type="dxa"/>
              <w:right w:w="0" w:type="dxa"/>
            </w:tcMar>
            <w:vAlign w:val="center"/>
            <w:hideMark/>
          </w:tcPr>
          <w:p w14:paraId="5CB52D2D" w14:textId="77777777" w:rsidR="005872DA" w:rsidRPr="005872DA" w:rsidRDefault="005872DA" w:rsidP="00FF5406">
            <w:pPr>
              <w:pStyle w:val="Tijeloteksta"/>
              <w:jc w:val="center"/>
              <w:rPr>
                <w:sz w:val="22"/>
                <w:szCs w:val="22"/>
              </w:rPr>
            </w:pPr>
            <w:r w:rsidRPr="005872DA">
              <w:rPr>
                <w:sz w:val="22"/>
                <w:szCs w:val="22"/>
              </w:rPr>
              <w:t>04.08.2026.</w:t>
            </w:r>
          </w:p>
        </w:tc>
        <w:tc>
          <w:tcPr>
            <w:tcW w:w="709" w:type="dxa"/>
            <w:shd w:val="clear" w:color="auto" w:fill="auto"/>
            <w:tcMar>
              <w:left w:w="0" w:type="dxa"/>
              <w:right w:w="0" w:type="dxa"/>
            </w:tcMar>
            <w:vAlign w:val="center"/>
            <w:hideMark/>
          </w:tcPr>
          <w:p w14:paraId="2D92FC21" w14:textId="77777777" w:rsidR="005872DA" w:rsidRPr="005872DA" w:rsidRDefault="005872DA" w:rsidP="00FF5406">
            <w:pPr>
              <w:pStyle w:val="Tijeloteksta"/>
              <w:jc w:val="center"/>
              <w:rPr>
                <w:sz w:val="22"/>
                <w:szCs w:val="22"/>
              </w:rPr>
            </w:pPr>
          </w:p>
        </w:tc>
      </w:tr>
      <w:tr w:rsidR="005872DA" w:rsidRPr="005872DA" w14:paraId="6B5FEE1E" w14:textId="77777777" w:rsidTr="00FF5406">
        <w:trPr>
          <w:cantSplit/>
        </w:trPr>
        <w:tc>
          <w:tcPr>
            <w:tcW w:w="426" w:type="dxa"/>
            <w:shd w:val="clear" w:color="auto" w:fill="auto"/>
            <w:tcMar>
              <w:left w:w="0" w:type="dxa"/>
              <w:right w:w="0" w:type="dxa"/>
            </w:tcMar>
            <w:vAlign w:val="center"/>
            <w:hideMark/>
          </w:tcPr>
          <w:p w14:paraId="613CBF99" w14:textId="77777777" w:rsidR="005872DA" w:rsidRPr="005872DA" w:rsidRDefault="005872DA" w:rsidP="00FF5406">
            <w:pPr>
              <w:pStyle w:val="Tijeloteksta"/>
              <w:jc w:val="center"/>
              <w:rPr>
                <w:sz w:val="22"/>
                <w:szCs w:val="22"/>
              </w:rPr>
            </w:pPr>
            <w:r w:rsidRPr="005872DA">
              <w:rPr>
                <w:sz w:val="22"/>
                <w:szCs w:val="22"/>
              </w:rPr>
              <w:t>313.</w:t>
            </w:r>
          </w:p>
        </w:tc>
        <w:tc>
          <w:tcPr>
            <w:tcW w:w="1276" w:type="dxa"/>
            <w:shd w:val="clear" w:color="auto" w:fill="auto"/>
            <w:tcMar>
              <w:left w:w="0" w:type="dxa"/>
              <w:right w:w="0" w:type="dxa"/>
            </w:tcMar>
            <w:vAlign w:val="center"/>
            <w:hideMark/>
          </w:tcPr>
          <w:p w14:paraId="728F2F37" w14:textId="77777777" w:rsidR="005872DA" w:rsidRPr="005872DA" w:rsidRDefault="005872DA" w:rsidP="00FF5406">
            <w:pPr>
              <w:pStyle w:val="Tijeloteksta"/>
              <w:jc w:val="center"/>
              <w:rPr>
                <w:sz w:val="22"/>
                <w:szCs w:val="22"/>
              </w:rPr>
            </w:pPr>
            <w:r w:rsidRPr="005872DA">
              <w:rPr>
                <w:sz w:val="22"/>
                <w:szCs w:val="22"/>
              </w:rPr>
              <w:t>31.8.2021</w:t>
            </w:r>
          </w:p>
        </w:tc>
        <w:tc>
          <w:tcPr>
            <w:tcW w:w="1134" w:type="dxa"/>
            <w:shd w:val="clear" w:color="auto" w:fill="auto"/>
            <w:tcMar>
              <w:left w:w="0" w:type="dxa"/>
              <w:right w:w="0" w:type="dxa"/>
            </w:tcMar>
            <w:vAlign w:val="center"/>
            <w:hideMark/>
          </w:tcPr>
          <w:p w14:paraId="7A133AA0" w14:textId="77777777" w:rsidR="005872DA" w:rsidRPr="005872DA" w:rsidRDefault="005872DA" w:rsidP="00FF5406">
            <w:pPr>
              <w:pStyle w:val="Tijeloteksta"/>
              <w:jc w:val="center"/>
              <w:rPr>
                <w:sz w:val="22"/>
                <w:szCs w:val="22"/>
              </w:rPr>
            </w:pPr>
            <w:r w:rsidRPr="005872DA">
              <w:rPr>
                <w:sz w:val="22"/>
                <w:szCs w:val="22"/>
              </w:rPr>
              <w:t>bjanko zadužnica</w:t>
            </w:r>
          </w:p>
        </w:tc>
        <w:tc>
          <w:tcPr>
            <w:tcW w:w="1843" w:type="dxa"/>
            <w:vMerge w:val="restart"/>
            <w:shd w:val="clear" w:color="auto" w:fill="auto"/>
            <w:tcMar>
              <w:left w:w="0" w:type="dxa"/>
              <w:right w:w="0" w:type="dxa"/>
            </w:tcMar>
            <w:vAlign w:val="center"/>
            <w:hideMark/>
          </w:tcPr>
          <w:p w14:paraId="4EBD10D3" w14:textId="77777777" w:rsidR="005872DA" w:rsidRPr="005872DA" w:rsidRDefault="005872DA" w:rsidP="00FF5406">
            <w:pPr>
              <w:pStyle w:val="Tijeloteksta"/>
              <w:jc w:val="center"/>
              <w:rPr>
                <w:sz w:val="22"/>
                <w:szCs w:val="22"/>
              </w:rPr>
            </w:pPr>
            <w:r w:rsidRPr="005872DA">
              <w:rPr>
                <w:sz w:val="22"/>
                <w:szCs w:val="22"/>
              </w:rPr>
              <w:t>OV-7179/2019</w:t>
            </w:r>
          </w:p>
        </w:tc>
        <w:tc>
          <w:tcPr>
            <w:tcW w:w="1276" w:type="dxa"/>
            <w:vMerge w:val="restart"/>
            <w:shd w:val="clear" w:color="auto" w:fill="auto"/>
            <w:tcMar>
              <w:left w:w="0" w:type="dxa"/>
              <w:right w:w="0" w:type="dxa"/>
            </w:tcMar>
            <w:vAlign w:val="center"/>
            <w:hideMark/>
          </w:tcPr>
          <w:p w14:paraId="463B3C81" w14:textId="77777777" w:rsidR="005872DA" w:rsidRPr="005872DA" w:rsidRDefault="005872DA" w:rsidP="00FF5406">
            <w:pPr>
              <w:pStyle w:val="Tijeloteksta"/>
              <w:jc w:val="center"/>
              <w:rPr>
                <w:sz w:val="22"/>
                <w:szCs w:val="22"/>
              </w:rPr>
            </w:pPr>
            <w:r w:rsidRPr="005872DA">
              <w:rPr>
                <w:sz w:val="22"/>
                <w:szCs w:val="22"/>
              </w:rPr>
              <w:t>50.000,00</w:t>
            </w:r>
          </w:p>
        </w:tc>
        <w:tc>
          <w:tcPr>
            <w:tcW w:w="708" w:type="dxa"/>
            <w:shd w:val="clear" w:color="auto" w:fill="auto"/>
            <w:tcMar>
              <w:left w:w="0" w:type="dxa"/>
              <w:right w:w="0" w:type="dxa"/>
            </w:tcMar>
            <w:vAlign w:val="center"/>
            <w:hideMark/>
          </w:tcPr>
          <w:p w14:paraId="698CF023" w14:textId="77777777" w:rsidR="005872DA" w:rsidRPr="005872DA" w:rsidRDefault="005872DA" w:rsidP="00FF5406">
            <w:pPr>
              <w:pStyle w:val="Tijeloteksta"/>
              <w:jc w:val="center"/>
              <w:rPr>
                <w:sz w:val="22"/>
                <w:szCs w:val="22"/>
              </w:rPr>
            </w:pPr>
            <w:r w:rsidRPr="005872DA">
              <w:rPr>
                <w:sz w:val="22"/>
                <w:szCs w:val="22"/>
              </w:rPr>
              <w:t>HRK</w:t>
            </w:r>
          </w:p>
        </w:tc>
        <w:tc>
          <w:tcPr>
            <w:tcW w:w="2127" w:type="dxa"/>
            <w:vMerge w:val="restart"/>
            <w:shd w:val="clear" w:color="auto" w:fill="auto"/>
            <w:tcMar>
              <w:left w:w="0" w:type="dxa"/>
              <w:right w:w="0" w:type="dxa"/>
            </w:tcMar>
            <w:vAlign w:val="center"/>
            <w:hideMark/>
          </w:tcPr>
          <w:p w14:paraId="5EE54F4C" w14:textId="77777777" w:rsidR="005872DA" w:rsidRPr="005872DA" w:rsidRDefault="005872DA" w:rsidP="00FF5406">
            <w:pPr>
              <w:pStyle w:val="Tijeloteksta"/>
              <w:jc w:val="center"/>
              <w:rPr>
                <w:sz w:val="22"/>
                <w:szCs w:val="22"/>
              </w:rPr>
            </w:pPr>
            <w:r w:rsidRPr="005872DA">
              <w:rPr>
                <w:sz w:val="22"/>
                <w:szCs w:val="22"/>
              </w:rPr>
              <w:t>Beljan d.o.o., Đakovo, Rapska 4</w:t>
            </w:r>
          </w:p>
        </w:tc>
        <w:tc>
          <w:tcPr>
            <w:tcW w:w="1842" w:type="dxa"/>
            <w:shd w:val="clear" w:color="auto" w:fill="auto"/>
            <w:tcMar>
              <w:left w:w="0" w:type="dxa"/>
              <w:right w:w="0" w:type="dxa"/>
            </w:tcMar>
            <w:vAlign w:val="center"/>
            <w:hideMark/>
          </w:tcPr>
          <w:p w14:paraId="1E1FF59F" w14:textId="77777777" w:rsidR="005872DA" w:rsidRPr="005872DA" w:rsidRDefault="005872DA" w:rsidP="00FF5406">
            <w:pPr>
              <w:pStyle w:val="Tijeloteksta"/>
              <w:jc w:val="center"/>
              <w:rPr>
                <w:sz w:val="22"/>
                <w:szCs w:val="22"/>
              </w:rPr>
            </w:pPr>
            <w:r w:rsidRPr="005872DA">
              <w:rPr>
                <w:sz w:val="22"/>
                <w:szCs w:val="22"/>
              </w:rPr>
              <w:t>31.08.2021., sanacija krova,</w:t>
            </w:r>
            <w:r w:rsidRPr="005872DA">
              <w:rPr>
                <w:sz w:val="22"/>
                <w:szCs w:val="22"/>
              </w:rPr>
              <w:br/>
              <w:t>OŠ Gorjani, Gorjani, PŠ Tomašanci</w:t>
            </w:r>
          </w:p>
        </w:tc>
        <w:tc>
          <w:tcPr>
            <w:tcW w:w="1985" w:type="dxa"/>
            <w:shd w:val="clear" w:color="auto" w:fill="auto"/>
            <w:tcMar>
              <w:left w:w="0" w:type="dxa"/>
              <w:right w:w="0" w:type="dxa"/>
            </w:tcMar>
            <w:vAlign w:val="center"/>
            <w:hideMark/>
          </w:tcPr>
          <w:p w14:paraId="4B1E9486" w14:textId="77777777" w:rsidR="005872DA" w:rsidRPr="005872DA" w:rsidRDefault="005872DA" w:rsidP="00FF5406">
            <w:pPr>
              <w:pStyle w:val="Tijeloteksta"/>
              <w:jc w:val="center"/>
              <w:rPr>
                <w:sz w:val="22"/>
                <w:szCs w:val="22"/>
              </w:rPr>
            </w:pPr>
          </w:p>
        </w:tc>
        <w:tc>
          <w:tcPr>
            <w:tcW w:w="1559" w:type="dxa"/>
            <w:vMerge w:val="restart"/>
            <w:shd w:val="clear" w:color="auto" w:fill="auto"/>
            <w:tcMar>
              <w:left w:w="0" w:type="dxa"/>
              <w:right w:w="0" w:type="dxa"/>
            </w:tcMar>
            <w:vAlign w:val="center"/>
            <w:hideMark/>
          </w:tcPr>
          <w:p w14:paraId="6F34C89F" w14:textId="77777777" w:rsidR="005872DA" w:rsidRPr="005872DA" w:rsidRDefault="005872DA" w:rsidP="00FF5406">
            <w:pPr>
              <w:pStyle w:val="Tijeloteksta"/>
              <w:jc w:val="center"/>
              <w:rPr>
                <w:sz w:val="22"/>
                <w:szCs w:val="22"/>
              </w:rPr>
            </w:pPr>
            <w:r w:rsidRPr="005872DA">
              <w:rPr>
                <w:sz w:val="22"/>
                <w:szCs w:val="22"/>
              </w:rPr>
              <w:t>31.03.2026.</w:t>
            </w:r>
          </w:p>
        </w:tc>
        <w:tc>
          <w:tcPr>
            <w:tcW w:w="709" w:type="dxa"/>
            <w:vMerge w:val="restart"/>
            <w:shd w:val="clear" w:color="auto" w:fill="auto"/>
            <w:tcMar>
              <w:left w:w="0" w:type="dxa"/>
              <w:right w:w="0" w:type="dxa"/>
            </w:tcMar>
            <w:vAlign w:val="center"/>
            <w:hideMark/>
          </w:tcPr>
          <w:p w14:paraId="570163D6" w14:textId="77777777" w:rsidR="005872DA" w:rsidRPr="005872DA" w:rsidRDefault="005872DA" w:rsidP="00FF5406">
            <w:pPr>
              <w:pStyle w:val="Tijeloteksta"/>
              <w:jc w:val="center"/>
              <w:rPr>
                <w:sz w:val="22"/>
                <w:szCs w:val="22"/>
              </w:rPr>
            </w:pPr>
          </w:p>
        </w:tc>
      </w:tr>
      <w:tr w:rsidR="005872DA" w:rsidRPr="005872DA" w14:paraId="71159BF4" w14:textId="77777777" w:rsidTr="00FF5406">
        <w:trPr>
          <w:cantSplit/>
        </w:trPr>
        <w:tc>
          <w:tcPr>
            <w:tcW w:w="426" w:type="dxa"/>
            <w:shd w:val="clear" w:color="auto" w:fill="auto"/>
            <w:tcMar>
              <w:left w:w="0" w:type="dxa"/>
              <w:right w:w="0" w:type="dxa"/>
            </w:tcMar>
            <w:vAlign w:val="center"/>
            <w:hideMark/>
          </w:tcPr>
          <w:p w14:paraId="5A3EEBE2" w14:textId="77777777" w:rsidR="005872DA" w:rsidRPr="005872DA" w:rsidRDefault="005872DA" w:rsidP="00FF5406">
            <w:pPr>
              <w:pStyle w:val="Tijeloteksta"/>
              <w:jc w:val="center"/>
              <w:rPr>
                <w:sz w:val="22"/>
                <w:szCs w:val="22"/>
              </w:rPr>
            </w:pPr>
            <w:r w:rsidRPr="005872DA">
              <w:rPr>
                <w:sz w:val="22"/>
                <w:szCs w:val="22"/>
              </w:rPr>
              <w:t>314.</w:t>
            </w:r>
          </w:p>
        </w:tc>
        <w:tc>
          <w:tcPr>
            <w:tcW w:w="1276" w:type="dxa"/>
            <w:shd w:val="clear" w:color="auto" w:fill="auto"/>
            <w:tcMar>
              <w:left w:w="0" w:type="dxa"/>
              <w:right w:w="0" w:type="dxa"/>
            </w:tcMar>
            <w:vAlign w:val="center"/>
            <w:hideMark/>
          </w:tcPr>
          <w:p w14:paraId="3AEC2806" w14:textId="77777777" w:rsidR="005872DA" w:rsidRPr="005872DA" w:rsidRDefault="005872DA" w:rsidP="00FF5406">
            <w:pPr>
              <w:pStyle w:val="Tijeloteksta"/>
              <w:jc w:val="center"/>
              <w:rPr>
                <w:sz w:val="22"/>
                <w:szCs w:val="22"/>
              </w:rPr>
            </w:pPr>
            <w:r w:rsidRPr="005872DA">
              <w:rPr>
                <w:sz w:val="22"/>
                <w:szCs w:val="22"/>
              </w:rPr>
              <w:t>31.8.2021</w:t>
            </w:r>
          </w:p>
        </w:tc>
        <w:tc>
          <w:tcPr>
            <w:tcW w:w="1134" w:type="dxa"/>
            <w:shd w:val="clear" w:color="auto" w:fill="auto"/>
            <w:tcMar>
              <w:left w:w="0" w:type="dxa"/>
              <w:right w:w="0" w:type="dxa"/>
            </w:tcMar>
            <w:vAlign w:val="center"/>
            <w:hideMark/>
          </w:tcPr>
          <w:p w14:paraId="10C84FBD" w14:textId="77777777" w:rsidR="005872DA" w:rsidRPr="005872DA" w:rsidRDefault="005872DA" w:rsidP="00FF5406">
            <w:pPr>
              <w:pStyle w:val="Tijeloteksta"/>
              <w:jc w:val="center"/>
              <w:rPr>
                <w:sz w:val="22"/>
                <w:szCs w:val="22"/>
              </w:rPr>
            </w:pPr>
            <w:r w:rsidRPr="005872DA">
              <w:rPr>
                <w:sz w:val="22"/>
                <w:szCs w:val="22"/>
              </w:rPr>
              <w:t>bjanko zadužnica</w:t>
            </w:r>
          </w:p>
        </w:tc>
        <w:tc>
          <w:tcPr>
            <w:tcW w:w="1843" w:type="dxa"/>
            <w:vMerge/>
            <w:shd w:val="clear" w:color="auto" w:fill="auto"/>
            <w:tcMar>
              <w:left w:w="0" w:type="dxa"/>
              <w:right w:w="0" w:type="dxa"/>
            </w:tcMar>
            <w:vAlign w:val="center"/>
            <w:hideMark/>
          </w:tcPr>
          <w:p w14:paraId="6FA7CC2A" w14:textId="77777777" w:rsidR="005872DA" w:rsidRPr="005872DA" w:rsidRDefault="005872DA" w:rsidP="00FF5406">
            <w:pPr>
              <w:pStyle w:val="Tijeloteksta"/>
              <w:jc w:val="center"/>
              <w:rPr>
                <w:sz w:val="22"/>
                <w:szCs w:val="22"/>
              </w:rPr>
            </w:pPr>
          </w:p>
        </w:tc>
        <w:tc>
          <w:tcPr>
            <w:tcW w:w="1276" w:type="dxa"/>
            <w:vMerge/>
            <w:shd w:val="clear" w:color="auto" w:fill="auto"/>
            <w:tcMar>
              <w:left w:w="0" w:type="dxa"/>
              <w:right w:w="0" w:type="dxa"/>
            </w:tcMar>
            <w:vAlign w:val="center"/>
            <w:hideMark/>
          </w:tcPr>
          <w:p w14:paraId="1350648A" w14:textId="77777777" w:rsidR="005872DA" w:rsidRPr="005872DA" w:rsidRDefault="005872DA" w:rsidP="00FF5406">
            <w:pPr>
              <w:pStyle w:val="Tijeloteksta"/>
              <w:jc w:val="center"/>
              <w:rPr>
                <w:sz w:val="22"/>
                <w:szCs w:val="22"/>
              </w:rPr>
            </w:pPr>
          </w:p>
        </w:tc>
        <w:tc>
          <w:tcPr>
            <w:tcW w:w="708" w:type="dxa"/>
            <w:shd w:val="clear" w:color="auto" w:fill="auto"/>
            <w:tcMar>
              <w:left w:w="0" w:type="dxa"/>
              <w:right w:w="0" w:type="dxa"/>
            </w:tcMar>
            <w:vAlign w:val="center"/>
            <w:hideMark/>
          </w:tcPr>
          <w:p w14:paraId="0E2DD096" w14:textId="77777777" w:rsidR="005872DA" w:rsidRPr="005872DA" w:rsidRDefault="005872DA" w:rsidP="00FF5406">
            <w:pPr>
              <w:pStyle w:val="Tijeloteksta"/>
              <w:jc w:val="center"/>
              <w:rPr>
                <w:sz w:val="22"/>
                <w:szCs w:val="22"/>
              </w:rPr>
            </w:pPr>
            <w:r w:rsidRPr="005872DA">
              <w:rPr>
                <w:sz w:val="22"/>
                <w:szCs w:val="22"/>
              </w:rPr>
              <w:t>HRK</w:t>
            </w:r>
          </w:p>
        </w:tc>
        <w:tc>
          <w:tcPr>
            <w:tcW w:w="2127" w:type="dxa"/>
            <w:vMerge/>
            <w:shd w:val="clear" w:color="auto" w:fill="auto"/>
            <w:tcMar>
              <w:left w:w="0" w:type="dxa"/>
              <w:right w:w="0" w:type="dxa"/>
            </w:tcMar>
            <w:vAlign w:val="center"/>
            <w:hideMark/>
          </w:tcPr>
          <w:p w14:paraId="0EA7C4CA" w14:textId="77777777" w:rsidR="005872DA" w:rsidRPr="005872DA" w:rsidRDefault="005872DA" w:rsidP="00FF5406">
            <w:pPr>
              <w:pStyle w:val="Tijeloteksta"/>
              <w:jc w:val="center"/>
              <w:rPr>
                <w:sz w:val="22"/>
                <w:szCs w:val="22"/>
              </w:rPr>
            </w:pPr>
          </w:p>
        </w:tc>
        <w:tc>
          <w:tcPr>
            <w:tcW w:w="1842" w:type="dxa"/>
            <w:shd w:val="clear" w:color="auto" w:fill="auto"/>
            <w:tcMar>
              <w:left w:w="0" w:type="dxa"/>
              <w:right w:w="0" w:type="dxa"/>
            </w:tcMar>
            <w:vAlign w:val="center"/>
            <w:hideMark/>
          </w:tcPr>
          <w:p w14:paraId="553538FF" w14:textId="77777777" w:rsidR="005872DA" w:rsidRPr="005872DA" w:rsidRDefault="005872DA" w:rsidP="00FF5406">
            <w:pPr>
              <w:pStyle w:val="Tijeloteksta"/>
              <w:jc w:val="center"/>
              <w:rPr>
                <w:sz w:val="22"/>
                <w:szCs w:val="22"/>
              </w:rPr>
            </w:pPr>
            <w:r w:rsidRPr="005872DA">
              <w:rPr>
                <w:sz w:val="22"/>
                <w:szCs w:val="22"/>
              </w:rPr>
              <w:t>31.08.2021., sanacija krova,</w:t>
            </w:r>
            <w:r w:rsidRPr="005872DA">
              <w:rPr>
                <w:sz w:val="22"/>
                <w:szCs w:val="22"/>
              </w:rPr>
              <w:br/>
              <w:t>OŠ “S.S. Kranjčević”, Levanjska Varoš</w:t>
            </w:r>
          </w:p>
        </w:tc>
        <w:tc>
          <w:tcPr>
            <w:tcW w:w="1985" w:type="dxa"/>
            <w:shd w:val="clear" w:color="auto" w:fill="auto"/>
            <w:tcMar>
              <w:left w:w="0" w:type="dxa"/>
              <w:right w:w="0" w:type="dxa"/>
            </w:tcMar>
            <w:vAlign w:val="center"/>
            <w:hideMark/>
          </w:tcPr>
          <w:p w14:paraId="75D870A4" w14:textId="77777777" w:rsidR="005872DA" w:rsidRPr="005872DA" w:rsidRDefault="005872DA" w:rsidP="00FF5406">
            <w:pPr>
              <w:pStyle w:val="Tijeloteksta"/>
              <w:jc w:val="center"/>
              <w:rPr>
                <w:sz w:val="22"/>
                <w:szCs w:val="22"/>
              </w:rPr>
            </w:pPr>
          </w:p>
        </w:tc>
        <w:tc>
          <w:tcPr>
            <w:tcW w:w="1559" w:type="dxa"/>
            <w:vMerge/>
            <w:shd w:val="clear" w:color="auto" w:fill="auto"/>
            <w:tcMar>
              <w:left w:w="0" w:type="dxa"/>
              <w:right w:w="0" w:type="dxa"/>
            </w:tcMar>
            <w:vAlign w:val="center"/>
            <w:hideMark/>
          </w:tcPr>
          <w:p w14:paraId="0B6633E6" w14:textId="77777777" w:rsidR="005872DA" w:rsidRPr="005872DA" w:rsidRDefault="005872DA" w:rsidP="00FF5406">
            <w:pPr>
              <w:pStyle w:val="Tijeloteksta"/>
              <w:jc w:val="center"/>
              <w:rPr>
                <w:sz w:val="22"/>
                <w:szCs w:val="22"/>
              </w:rPr>
            </w:pPr>
          </w:p>
        </w:tc>
        <w:tc>
          <w:tcPr>
            <w:tcW w:w="709" w:type="dxa"/>
            <w:vMerge/>
            <w:shd w:val="clear" w:color="auto" w:fill="auto"/>
            <w:tcMar>
              <w:left w:w="0" w:type="dxa"/>
              <w:right w:w="0" w:type="dxa"/>
            </w:tcMar>
            <w:vAlign w:val="center"/>
            <w:hideMark/>
          </w:tcPr>
          <w:p w14:paraId="6AE1BCD1" w14:textId="77777777" w:rsidR="005872DA" w:rsidRPr="005872DA" w:rsidRDefault="005872DA" w:rsidP="00FF5406">
            <w:pPr>
              <w:pStyle w:val="Tijeloteksta"/>
              <w:jc w:val="center"/>
              <w:rPr>
                <w:sz w:val="22"/>
                <w:szCs w:val="22"/>
              </w:rPr>
            </w:pPr>
          </w:p>
        </w:tc>
      </w:tr>
      <w:tr w:rsidR="005872DA" w:rsidRPr="005872DA" w14:paraId="192B8D2A" w14:textId="77777777" w:rsidTr="00FF5406">
        <w:trPr>
          <w:cantSplit/>
        </w:trPr>
        <w:tc>
          <w:tcPr>
            <w:tcW w:w="426" w:type="dxa"/>
            <w:shd w:val="clear" w:color="auto" w:fill="auto"/>
            <w:tcMar>
              <w:left w:w="0" w:type="dxa"/>
              <w:right w:w="0" w:type="dxa"/>
            </w:tcMar>
            <w:vAlign w:val="center"/>
            <w:hideMark/>
          </w:tcPr>
          <w:p w14:paraId="650CCD8F" w14:textId="77777777" w:rsidR="005872DA" w:rsidRPr="005872DA" w:rsidRDefault="005872DA" w:rsidP="00FF5406">
            <w:pPr>
              <w:pStyle w:val="Tijeloteksta"/>
              <w:jc w:val="center"/>
              <w:rPr>
                <w:sz w:val="22"/>
                <w:szCs w:val="22"/>
              </w:rPr>
            </w:pPr>
            <w:r w:rsidRPr="005872DA">
              <w:rPr>
                <w:sz w:val="22"/>
                <w:szCs w:val="22"/>
              </w:rPr>
              <w:lastRenderedPageBreak/>
              <w:t>315.</w:t>
            </w:r>
          </w:p>
        </w:tc>
        <w:tc>
          <w:tcPr>
            <w:tcW w:w="1276" w:type="dxa"/>
            <w:shd w:val="clear" w:color="auto" w:fill="auto"/>
            <w:tcMar>
              <w:left w:w="0" w:type="dxa"/>
              <w:right w:w="0" w:type="dxa"/>
            </w:tcMar>
            <w:vAlign w:val="center"/>
            <w:hideMark/>
          </w:tcPr>
          <w:p w14:paraId="3736D2C6" w14:textId="77777777" w:rsidR="005872DA" w:rsidRPr="005872DA" w:rsidRDefault="005872DA" w:rsidP="00FF5406">
            <w:pPr>
              <w:pStyle w:val="Tijeloteksta"/>
              <w:jc w:val="center"/>
              <w:rPr>
                <w:sz w:val="22"/>
                <w:szCs w:val="22"/>
              </w:rPr>
            </w:pPr>
            <w:r w:rsidRPr="005872DA">
              <w:rPr>
                <w:sz w:val="22"/>
                <w:szCs w:val="22"/>
              </w:rPr>
              <w:t>19.8.2021</w:t>
            </w:r>
          </w:p>
        </w:tc>
        <w:tc>
          <w:tcPr>
            <w:tcW w:w="1134" w:type="dxa"/>
            <w:shd w:val="clear" w:color="auto" w:fill="auto"/>
            <w:tcMar>
              <w:left w:w="0" w:type="dxa"/>
              <w:right w:w="0" w:type="dxa"/>
            </w:tcMar>
            <w:vAlign w:val="center"/>
            <w:hideMark/>
          </w:tcPr>
          <w:p w14:paraId="4D40B804" w14:textId="77777777" w:rsidR="005872DA" w:rsidRPr="005872DA" w:rsidRDefault="005872DA" w:rsidP="00FF5406">
            <w:pPr>
              <w:pStyle w:val="Tijeloteksta"/>
              <w:jc w:val="center"/>
              <w:rPr>
                <w:sz w:val="22"/>
                <w:szCs w:val="22"/>
              </w:rPr>
            </w:pPr>
            <w:r w:rsidRPr="005872DA">
              <w:rPr>
                <w:sz w:val="22"/>
                <w:szCs w:val="22"/>
              </w:rPr>
              <w:t>bjanko zadužnica</w:t>
            </w:r>
          </w:p>
        </w:tc>
        <w:tc>
          <w:tcPr>
            <w:tcW w:w="1843" w:type="dxa"/>
            <w:shd w:val="clear" w:color="auto" w:fill="auto"/>
            <w:tcMar>
              <w:left w:w="0" w:type="dxa"/>
              <w:right w:w="0" w:type="dxa"/>
            </w:tcMar>
            <w:vAlign w:val="center"/>
            <w:hideMark/>
          </w:tcPr>
          <w:p w14:paraId="46E0533C" w14:textId="77777777" w:rsidR="005872DA" w:rsidRPr="005872DA" w:rsidRDefault="005872DA" w:rsidP="00FF5406">
            <w:pPr>
              <w:pStyle w:val="Tijeloteksta"/>
              <w:jc w:val="center"/>
              <w:rPr>
                <w:sz w:val="22"/>
                <w:szCs w:val="22"/>
              </w:rPr>
            </w:pPr>
            <w:r w:rsidRPr="005872DA">
              <w:rPr>
                <w:sz w:val="22"/>
                <w:szCs w:val="22"/>
              </w:rPr>
              <w:t>OV-1357/2018</w:t>
            </w:r>
          </w:p>
        </w:tc>
        <w:tc>
          <w:tcPr>
            <w:tcW w:w="1276" w:type="dxa"/>
            <w:shd w:val="clear" w:color="auto" w:fill="auto"/>
            <w:tcMar>
              <w:left w:w="0" w:type="dxa"/>
              <w:right w:w="0" w:type="dxa"/>
            </w:tcMar>
            <w:vAlign w:val="center"/>
            <w:hideMark/>
          </w:tcPr>
          <w:p w14:paraId="26E60036" w14:textId="77777777" w:rsidR="005872DA" w:rsidRPr="005872DA" w:rsidRDefault="005872DA" w:rsidP="00FF5406">
            <w:pPr>
              <w:pStyle w:val="Tijeloteksta"/>
              <w:jc w:val="center"/>
              <w:rPr>
                <w:sz w:val="22"/>
                <w:szCs w:val="22"/>
              </w:rPr>
            </w:pPr>
            <w:r w:rsidRPr="005872DA">
              <w:rPr>
                <w:sz w:val="22"/>
                <w:szCs w:val="22"/>
              </w:rPr>
              <w:t>50.000,00</w:t>
            </w:r>
          </w:p>
        </w:tc>
        <w:tc>
          <w:tcPr>
            <w:tcW w:w="708" w:type="dxa"/>
            <w:shd w:val="clear" w:color="auto" w:fill="auto"/>
            <w:tcMar>
              <w:left w:w="0" w:type="dxa"/>
              <w:right w:w="0" w:type="dxa"/>
            </w:tcMar>
            <w:vAlign w:val="center"/>
            <w:hideMark/>
          </w:tcPr>
          <w:p w14:paraId="60A2E22B"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63CB818E" w14:textId="77777777" w:rsidR="005872DA" w:rsidRPr="005872DA" w:rsidRDefault="005872DA" w:rsidP="00FF5406">
            <w:pPr>
              <w:pStyle w:val="Tijeloteksta"/>
              <w:jc w:val="center"/>
              <w:rPr>
                <w:sz w:val="22"/>
                <w:szCs w:val="22"/>
              </w:rPr>
            </w:pPr>
            <w:r w:rsidRPr="005872DA">
              <w:rPr>
                <w:sz w:val="22"/>
                <w:szCs w:val="22"/>
              </w:rPr>
              <w:t>Zuber d.o.o., Višnjevac, Zagrebačka 76</w:t>
            </w:r>
          </w:p>
        </w:tc>
        <w:tc>
          <w:tcPr>
            <w:tcW w:w="1842" w:type="dxa"/>
            <w:shd w:val="clear" w:color="auto" w:fill="auto"/>
            <w:tcMar>
              <w:left w:w="0" w:type="dxa"/>
              <w:right w:w="0" w:type="dxa"/>
            </w:tcMar>
            <w:vAlign w:val="center"/>
            <w:hideMark/>
          </w:tcPr>
          <w:p w14:paraId="1136210C" w14:textId="77777777" w:rsidR="005872DA" w:rsidRPr="005872DA" w:rsidRDefault="005872DA" w:rsidP="00FF5406">
            <w:pPr>
              <w:pStyle w:val="Tijeloteksta"/>
              <w:jc w:val="center"/>
              <w:rPr>
                <w:sz w:val="22"/>
                <w:szCs w:val="22"/>
              </w:rPr>
            </w:pPr>
            <w:r w:rsidRPr="005872DA">
              <w:rPr>
                <w:sz w:val="22"/>
                <w:szCs w:val="22"/>
              </w:rPr>
              <w:t>19.08.2021., sanacija fasade i dimnjaka dvorane,</w:t>
            </w:r>
            <w:r w:rsidRPr="005872DA">
              <w:rPr>
                <w:sz w:val="22"/>
                <w:szCs w:val="22"/>
              </w:rPr>
              <w:br/>
              <w:t>OŠ "M. Gubec", Magadenovac</w:t>
            </w:r>
          </w:p>
        </w:tc>
        <w:tc>
          <w:tcPr>
            <w:tcW w:w="1985" w:type="dxa"/>
            <w:shd w:val="clear" w:color="auto" w:fill="auto"/>
            <w:tcMar>
              <w:left w:w="0" w:type="dxa"/>
              <w:right w:w="0" w:type="dxa"/>
            </w:tcMar>
            <w:vAlign w:val="center"/>
            <w:hideMark/>
          </w:tcPr>
          <w:p w14:paraId="649E7185" w14:textId="77777777" w:rsidR="005872DA" w:rsidRPr="005872DA" w:rsidRDefault="005872DA" w:rsidP="00FF5406">
            <w:pPr>
              <w:pStyle w:val="Tijeloteksta"/>
              <w:jc w:val="center"/>
              <w:rPr>
                <w:sz w:val="22"/>
                <w:szCs w:val="22"/>
              </w:rPr>
            </w:pPr>
          </w:p>
        </w:tc>
        <w:tc>
          <w:tcPr>
            <w:tcW w:w="1559" w:type="dxa"/>
            <w:shd w:val="clear" w:color="auto" w:fill="auto"/>
            <w:tcMar>
              <w:left w:w="0" w:type="dxa"/>
              <w:right w:w="0" w:type="dxa"/>
            </w:tcMar>
            <w:vAlign w:val="center"/>
            <w:hideMark/>
          </w:tcPr>
          <w:p w14:paraId="2D75E2F2" w14:textId="77777777" w:rsidR="005872DA" w:rsidRPr="005872DA" w:rsidRDefault="005872DA" w:rsidP="00FF5406">
            <w:pPr>
              <w:pStyle w:val="Tijeloteksta"/>
              <w:jc w:val="center"/>
              <w:rPr>
                <w:sz w:val="22"/>
                <w:szCs w:val="22"/>
              </w:rPr>
            </w:pPr>
            <w:r w:rsidRPr="005872DA">
              <w:rPr>
                <w:sz w:val="22"/>
                <w:szCs w:val="22"/>
              </w:rPr>
              <w:t>19.03.2026.</w:t>
            </w:r>
          </w:p>
        </w:tc>
        <w:tc>
          <w:tcPr>
            <w:tcW w:w="709" w:type="dxa"/>
            <w:shd w:val="clear" w:color="auto" w:fill="auto"/>
            <w:tcMar>
              <w:left w:w="0" w:type="dxa"/>
              <w:right w:w="0" w:type="dxa"/>
            </w:tcMar>
            <w:vAlign w:val="center"/>
            <w:hideMark/>
          </w:tcPr>
          <w:p w14:paraId="1E901969" w14:textId="77777777" w:rsidR="005872DA" w:rsidRPr="005872DA" w:rsidRDefault="005872DA" w:rsidP="00FF5406">
            <w:pPr>
              <w:pStyle w:val="Tijeloteksta"/>
              <w:jc w:val="center"/>
              <w:rPr>
                <w:sz w:val="22"/>
                <w:szCs w:val="22"/>
              </w:rPr>
            </w:pPr>
          </w:p>
        </w:tc>
      </w:tr>
      <w:tr w:rsidR="005872DA" w:rsidRPr="005872DA" w14:paraId="5559B2CA" w14:textId="77777777" w:rsidTr="00FF5406">
        <w:trPr>
          <w:cantSplit/>
        </w:trPr>
        <w:tc>
          <w:tcPr>
            <w:tcW w:w="426" w:type="dxa"/>
            <w:shd w:val="clear" w:color="auto" w:fill="auto"/>
            <w:tcMar>
              <w:left w:w="0" w:type="dxa"/>
              <w:right w:w="0" w:type="dxa"/>
            </w:tcMar>
            <w:vAlign w:val="center"/>
            <w:hideMark/>
          </w:tcPr>
          <w:p w14:paraId="36D34AB1" w14:textId="77777777" w:rsidR="005872DA" w:rsidRPr="005872DA" w:rsidRDefault="005872DA" w:rsidP="00FF5406">
            <w:pPr>
              <w:pStyle w:val="Tijeloteksta"/>
              <w:jc w:val="center"/>
              <w:rPr>
                <w:sz w:val="22"/>
                <w:szCs w:val="22"/>
              </w:rPr>
            </w:pPr>
            <w:r w:rsidRPr="005872DA">
              <w:rPr>
                <w:sz w:val="22"/>
                <w:szCs w:val="22"/>
              </w:rPr>
              <w:t>316.</w:t>
            </w:r>
          </w:p>
        </w:tc>
        <w:tc>
          <w:tcPr>
            <w:tcW w:w="1276" w:type="dxa"/>
            <w:shd w:val="clear" w:color="auto" w:fill="auto"/>
            <w:tcMar>
              <w:left w:w="0" w:type="dxa"/>
              <w:right w:w="0" w:type="dxa"/>
            </w:tcMar>
            <w:vAlign w:val="center"/>
            <w:hideMark/>
          </w:tcPr>
          <w:p w14:paraId="62E5383F" w14:textId="77777777" w:rsidR="005872DA" w:rsidRPr="005872DA" w:rsidRDefault="005872DA" w:rsidP="00FF5406">
            <w:pPr>
              <w:pStyle w:val="Tijeloteksta"/>
              <w:jc w:val="center"/>
              <w:rPr>
                <w:sz w:val="22"/>
                <w:szCs w:val="22"/>
              </w:rPr>
            </w:pPr>
            <w:r w:rsidRPr="005872DA">
              <w:rPr>
                <w:sz w:val="22"/>
                <w:szCs w:val="22"/>
              </w:rPr>
              <w:t>31.8.2021</w:t>
            </w:r>
          </w:p>
        </w:tc>
        <w:tc>
          <w:tcPr>
            <w:tcW w:w="1134" w:type="dxa"/>
            <w:shd w:val="clear" w:color="auto" w:fill="auto"/>
            <w:tcMar>
              <w:left w:w="0" w:type="dxa"/>
              <w:right w:w="0" w:type="dxa"/>
            </w:tcMar>
            <w:vAlign w:val="center"/>
            <w:hideMark/>
          </w:tcPr>
          <w:p w14:paraId="0EABC1D3" w14:textId="77777777" w:rsidR="005872DA" w:rsidRPr="005872DA" w:rsidRDefault="005872DA" w:rsidP="00FF5406">
            <w:pPr>
              <w:pStyle w:val="Tijeloteksta"/>
              <w:jc w:val="center"/>
              <w:rPr>
                <w:sz w:val="22"/>
                <w:szCs w:val="22"/>
              </w:rPr>
            </w:pPr>
            <w:r w:rsidRPr="005872DA">
              <w:rPr>
                <w:sz w:val="22"/>
                <w:szCs w:val="22"/>
              </w:rPr>
              <w:t>bjanko zadužnica</w:t>
            </w:r>
          </w:p>
        </w:tc>
        <w:tc>
          <w:tcPr>
            <w:tcW w:w="1843" w:type="dxa"/>
            <w:shd w:val="clear" w:color="auto" w:fill="auto"/>
            <w:tcMar>
              <w:left w:w="0" w:type="dxa"/>
              <w:right w:w="0" w:type="dxa"/>
            </w:tcMar>
            <w:vAlign w:val="center"/>
            <w:hideMark/>
          </w:tcPr>
          <w:p w14:paraId="6E377592" w14:textId="77777777" w:rsidR="005872DA" w:rsidRPr="005872DA" w:rsidRDefault="005872DA" w:rsidP="00FF5406">
            <w:pPr>
              <w:pStyle w:val="Tijeloteksta"/>
              <w:jc w:val="center"/>
              <w:rPr>
                <w:sz w:val="22"/>
                <w:szCs w:val="22"/>
              </w:rPr>
            </w:pPr>
            <w:r w:rsidRPr="005872DA">
              <w:rPr>
                <w:sz w:val="22"/>
                <w:szCs w:val="22"/>
              </w:rPr>
              <w:t>OV-9055/2019</w:t>
            </w:r>
          </w:p>
        </w:tc>
        <w:tc>
          <w:tcPr>
            <w:tcW w:w="1276" w:type="dxa"/>
            <w:shd w:val="clear" w:color="auto" w:fill="auto"/>
            <w:tcMar>
              <w:left w:w="0" w:type="dxa"/>
              <w:right w:w="0" w:type="dxa"/>
            </w:tcMar>
            <w:vAlign w:val="center"/>
            <w:hideMark/>
          </w:tcPr>
          <w:p w14:paraId="60A64B89" w14:textId="77777777" w:rsidR="005872DA" w:rsidRPr="005872DA" w:rsidRDefault="005872DA" w:rsidP="00FF5406">
            <w:pPr>
              <w:pStyle w:val="Tijeloteksta"/>
              <w:jc w:val="center"/>
              <w:rPr>
                <w:sz w:val="22"/>
                <w:szCs w:val="22"/>
              </w:rPr>
            </w:pPr>
            <w:r w:rsidRPr="005872DA">
              <w:rPr>
                <w:sz w:val="22"/>
                <w:szCs w:val="22"/>
              </w:rPr>
              <w:t>50.000,00</w:t>
            </w:r>
          </w:p>
        </w:tc>
        <w:tc>
          <w:tcPr>
            <w:tcW w:w="708" w:type="dxa"/>
            <w:shd w:val="clear" w:color="auto" w:fill="auto"/>
            <w:tcMar>
              <w:left w:w="0" w:type="dxa"/>
              <w:right w:w="0" w:type="dxa"/>
            </w:tcMar>
            <w:vAlign w:val="center"/>
            <w:hideMark/>
          </w:tcPr>
          <w:p w14:paraId="66ACBD61"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0BEA20B0" w14:textId="77777777" w:rsidR="005872DA" w:rsidRPr="005872DA" w:rsidRDefault="005872DA" w:rsidP="00FF5406">
            <w:pPr>
              <w:pStyle w:val="Tijeloteksta"/>
              <w:jc w:val="center"/>
              <w:rPr>
                <w:sz w:val="22"/>
                <w:szCs w:val="22"/>
              </w:rPr>
            </w:pPr>
            <w:r w:rsidRPr="005872DA">
              <w:rPr>
                <w:sz w:val="22"/>
                <w:szCs w:val="22"/>
              </w:rPr>
              <w:t>Emax d.o.o., Osijek, Vinkovačka 104</w:t>
            </w:r>
          </w:p>
        </w:tc>
        <w:tc>
          <w:tcPr>
            <w:tcW w:w="1842" w:type="dxa"/>
            <w:shd w:val="clear" w:color="auto" w:fill="auto"/>
            <w:tcMar>
              <w:left w:w="0" w:type="dxa"/>
              <w:right w:w="0" w:type="dxa"/>
            </w:tcMar>
            <w:vAlign w:val="center"/>
            <w:hideMark/>
          </w:tcPr>
          <w:p w14:paraId="2FF4A960" w14:textId="77777777" w:rsidR="005872DA" w:rsidRPr="005872DA" w:rsidRDefault="005872DA" w:rsidP="00FF5406">
            <w:pPr>
              <w:pStyle w:val="Tijeloteksta"/>
              <w:jc w:val="center"/>
              <w:rPr>
                <w:sz w:val="22"/>
                <w:szCs w:val="22"/>
              </w:rPr>
            </w:pPr>
            <w:r w:rsidRPr="005872DA">
              <w:rPr>
                <w:sz w:val="22"/>
                <w:szCs w:val="22"/>
              </w:rPr>
              <w:t>31.08.2021., rekonstrukcija kotlovnice,</w:t>
            </w:r>
            <w:r w:rsidRPr="005872DA">
              <w:rPr>
                <w:sz w:val="22"/>
                <w:szCs w:val="22"/>
              </w:rPr>
              <w:br/>
              <w:t>OŠ "Antunovac", Antunovac</w:t>
            </w:r>
          </w:p>
        </w:tc>
        <w:tc>
          <w:tcPr>
            <w:tcW w:w="1985" w:type="dxa"/>
            <w:shd w:val="clear" w:color="auto" w:fill="auto"/>
            <w:tcMar>
              <w:left w:w="0" w:type="dxa"/>
              <w:right w:w="0" w:type="dxa"/>
            </w:tcMar>
            <w:vAlign w:val="center"/>
            <w:hideMark/>
          </w:tcPr>
          <w:p w14:paraId="58128C82" w14:textId="77777777" w:rsidR="005872DA" w:rsidRPr="005872DA" w:rsidRDefault="005872DA" w:rsidP="00FF5406">
            <w:pPr>
              <w:pStyle w:val="Tijeloteksta"/>
              <w:jc w:val="center"/>
              <w:rPr>
                <w:sz w:val="22"/>
                <w:szCs w:val="22"/>
              </w:rPr>
            </w:pPr>
          </w:p>
        </w:tc>
        <w:tc>
          <w:tcPr>
            <w:tcW w:w="1559" w:type="dxa"/>
            <w:shd w:val="clear" w:color="auto" w:fill="auto"/>
            <w:tcMar>
              <w:left w:w="0" w:type="dxa"/>
              <w:right w:w="0" w:type="dxa"/>
            </w:tcMar>
            <w:vAlign w:val="center"/>
            <w:hideMark/>
          </w:tcPr>
          <w:p w14:paraId="5AA53FC0" w14:textId="77777777" w:rsidR="005872DA" w:rsidRPr="005872DA" w:rsidRDefault="005872DA" w:rsidP="00FF5406">
            <w:pPr>
              <w:pStyle w:val="Tijeloteksta"/>
              <w:jc w:val="center"/>
              <w:rPr>
                <w:sz w:val="22"/>
                <w:szCs w:val="22"/>
              </w:rPr>
            </w:pPr>
            <w:r w:rsidRPr="005872DA">
              <w:rPr>
                <w:sz w:val="22"/>
                <w:szCs w:val="22"/>
              </w:rPr>
              <w:t>31.03.2026.</w:t>
            </w:r>
          </w:p>
        </w:tc>
        <w:tc>
          <w:tcPr>
            <w:tcW w:w="709" w:type="dxa"/>
            <w:shd w:val="clear" w:color="auto" w:fill="auto"/>
            <w:tcMar>
              <w:left w:w="0" w:type="dxa"/>
              <w:right w:w="0" w:type="dxa"/>
            </w:tcMar>
            <w:vAlign w:val="center"/>
            <w:hideMark/>
          </w:tcPr>
          <w:p w14:paraId="108B9181" w14:textId="77777777" w:rsidR="005872DA" w:rsidRPr="005872DA" w:rsidRDefault="005872DA" w:rsidP="00FF5406">
            <w:pPr>
              <w:pStyle w:val="Tijeloteksta"/>
              <w:jc w:val="center"/>
              <w:rPr>
                <w:sz w:val="22"/>
                <w:szCs w:val="22"/>
              </w:rPr>
            </w:pPr>
          </w:p>
        </w:tc>
      </w:tr>
      <w:tr w:rsidR="005872DA" w:rsidRPr="005872DA" w14:paraId="6ABD9F1D" w14:textId="77777777" w:rsidTr="00FF5406">
        <w:trPr>
          <w:cantSplit/>
        </w:trPr>
        <w:tc>
          <w:tcPr>
            <w:tcW w:w="426" w:type="dxa"/>
            <w:shd w:val="clear" w:color="auto" w:fill="auto"/>
            <w:tcMar>
              <w:left w:w="0" w:type="dxa"/>
              <w:right w:w="0" w:type="dxa"/>
            </w:tcMar>
            <w:vAlign w:val="center"/>
            <w:hideMark/>
          </w:tcPr>
          <w:p w14:paraId="6D2CE0AC" w14:textId="77777777" w:rsidR="005872DA" w:rsidRPr="005872DA" w:rsidRDefault="005872DA" w:rsidP="00FF5406">
            <w:pPr>
              <w:pStyle w:val="Tijeloteksta"/>
              <w:jc w:val="center"/>
              <w:rPr>
                <w:sz w:val="22"/>
                <w:szCs w:val="22"/>
              </w:rPr>
            </w:pPr>
            <w:r w:rsidRPr="005872DA">
              <w:rPr>
                <w:sz w:val="22"/>
                <w:szCs w:val="22"/>
              </w:rPr>
              <w:t>317.</w:t>
            </w:r>
          </w:p>
        </w:tc>
        <w:tc>
          <w:tcPr>
            <w:tcW w:w="1276" w:type="dxa"/>
            <w:shd w:val="clear" w:color="auto" w:fill="auto"/>
            <w:tcMar>
              <w:left w:w="0" w:type="dxa"/>
              <w:right w:w="0" w:type="dxa"/>
            </w:tcMar>
            <w:vAlign w:val="center"/>
            <w:hideMark/>
          </w:tcPr>
          <w:p w14:paraId="6DB418E6" w14:textId="77777777" w:rsidR="005872DA" w:rsidRPr="005872DA" w:rsidRDefault="005872DA" w:rsidP="00FF5406">
            <w:pPr>
              <w:pStyle w:val="Tijeloteksta"/>
              <w:jc w:val="center"/>
              <w:rPr>
                <w:sz w:val="22"/>
                <w:szCs w:val="22"/>
              </w:rPr>
            </w:pPr>
            <w:r w:rsidRPr="005872DA">
              <w:rPr>
                <w:sz w:val="22"/>
                <w:szCs w:val="22"/>
              </w:rPr>
              <w:t>18.8.2021</w:t>
            </w:r>
          </w:p>
        </w:tc>
        <w:tc>
          <w:tcPr>
            <w:tcW w:w="1134" w:type="dxa"/>
            <w:shd w:val="clear" w:color="auto" w:fill="auto"/>
            <w:tcMar>
              <w:left w:w="0" w:type="dxa"/>
              <w:right w:w="0" w:type="dxa"/>
            </w:tcMar>
            <w:vAlign w:val="center"/>
            <w:hideMark/>
          </w:tcPr>
          <w:p w14:paraId="312C177B" w14:textId="77777777" w:rsidR="005872DA" w:rsidRPr="005872DA" w:rsidRDefault="005872DA" w:rsidP="00FF5406">
            <w:pPr>
              <w:pStyle w:val="Tijeloteksta"/>
              <w:jc w:val="center"/>
              <w:rPr>
                <w:sz w:val="22"/>
                <w:szCs w:val="22"/>
              </w:rPr>
            </w:pPr>
            <w:r w:rsidRPr="005872DA">
              <w:rPr>
                <w:sz w:val="22"/>
                <w:szCs w:val="22"/>
              </w:rPr>
              <w:t>bjanko zadužnica</w:t>
            </w:r>
          </w:p>
        </w:tc>
        <w:tc>
          <w:tcPr>
            <w:tcW w:w="1843" w:type="dxa"/>
            <w:shd w:val="clear" w:color="auto" w:fill="auto"/>
            <w:tcMar>
              <w:left w:w="0" w:type="dxa"/>
              <w:right w:w="0" w:type="dxa"/>
            </w:tcMar>
            <w:vAlign w:val="center"/>
            <w:hideMark/>
          </w:tcPr>
          <w:p w14:paraId="038DA121" w14:textId="77777777" w:rsidR="005872DA" w:rsidRPr="005872DA" w:rsidRDefault="005872DA" w:rsidP="00FF5406">
            <w:pPr>
              <w:pStyle w:val="Tijeloteksta"/>
              <w:jc w:val="center"/>
              <w:rPr>
                <w:sz w:val="22"/>
                <w:szCs w:val="22"/>
              </w:rPr>
            </w:pPr>
            <w:r w:rsidRPr="005872DA">
              <w:rPr>
                <w:sz w:val="22"/>
                <w:szCs w:val="22"/>
              </w:rPr>
              <w:t>OV-1054/2021</w:t>
            </w:r>
          </w:p>
        </w:tc>
        <w:tc>
          <w:tcPr>
            <w:tcW w:w="1276" w:type="dxa"/>
            <w:shd w:val="clear" w:color="auto" w:fill="auto"/>
            <w:tcMar>
              <w:left w:w="0" w:type="dxa"/>
              <w:right w:w="0" w:type="dxa"/>
            </w:tcMar>
            <w:vAlign w:val="center"/>
            <w:hideMark/>
          </w:tcPr>
          <w:p w14:paraId="6B6B217D" w14:textId="77777777" w:rsidR="005872DA" w:rsidRPr="005872DA" w:rsidRDefault="005872DA" w:rsidP="00FF5406">
            <w:pPr>
              <w:pStyle w:val="Tijeloteksta"/>
              <w:jc w:val="center"/>
              <w:rPr>
                <w:sz w:val="22"/>
                <w:szCs w:val="22"/>
              </w:rPr>
            </w:pPr>
            <w:r w:rsidRPr="005872DA">
              <w:rPr>
                <w:sz w:val="22"/>
                <w:szCs w:val="22"/>
              </w:rPr>
              <w:t>50.000,00</w:t>
            </w:r>
          </w:p>
        </w:tc>
        <w:tc>
          <w:tcPr>
            <w:tcW w:w="708" w:type="dxa"/>
            <w:shd w:val="clear" w:color="auto" w:fill="auto"/>
            <w:tcMar>
              <w:left w:w="0" w:type="dxa"/>
              <w:right w:w="0" w:type="dxa"/>
            </w:tcMar>
            <w:vAlign w:val="center"/>
            <w:hideMark/>
          </w:tcPr>
          <w:p w14:paraId="07F0A296"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359A16CE" w14:textId="77777777" w:rsidR="005872DA" w:rsidRPr="005872DA" w:rsidRDefault="005872DA" w:rsidP="00FF5406">
            <w:pPr>
              <w:pStyle w:val="Tijeloteksta"/>
              <w:jc w:val="center"/>
              <w:rPr>
                <w:sz w:val="22"/>
                <w:szCs w:val="22"/>
              </w:rPr>
            </w:pPr>
            <w:r w:rsidRPr="005872DA">
              <w:rPr>
                <w:sz w:val="22"/>
                <w:szCs w:val="22"/>
              </w:rPr>
              <w:t>Pro-Lim d.o.o., Đurđenovac, Hrvatskih branitelja 22</w:t>
            </w:r>
          </w:p>
        </w:tc>
        <w:tc>
          <w:tcPr>
            <w:tcW w:w="1842" w:type="dxa"/>
            <w:shd w:val="clear" w:color="auto" w:fill="auto"/>
            <w:tcMar>
              <w:left w:w="0" w:type="dxa"/>
              <w:right w:w="0" w:type="dxa"/>
            </w:tcMar>
            <w:vAlign w:val="center"/>
            <w:hideMark/>
          </w:tcPr>
          <w:p w14:paraId="7369AD28" w14:textId="77777777" w:rsidR="005872DA" w:rsidRPr="005872DA" w:rsidRDefault="005872DA" w:rsidP="00FF5406">
            <w:pPr>
              <w:pStyle w:val="Tijeloteksta"/>
              <w:jc w:val="center"/>
              <w:rPr>
                <w:sz w:val="22"/>
                <w:szCs w:val="22"/>
              </w:rPr>
            </w:pPr>
            <w:r w:rsidRPr="005872DA">
              <w:rPr>
                <w:sz w:val="22"/>
                <w:szCs w:val="22"/>
              </w:rPr>
              <w:t>18.08.2021., sanacija krova i fasade,</w:t>
            </w:r>
            <w:r w:rsidRPr="005872DA">
              <w:rPr>
                <w:sz w:val="22"/>
                <w:szCs w:val="22"/>
              </w:rPr>
              <w:br/>
              <w:t>OŠ kralja Tomislava, Našice, PŠ Gradac</w:t>
            </w:r>
          </w:p>
        </w:tc>
        <w:tc>
          <w:tcPr>
            <w:tcW w:w="1985" w:type="dxa"/>
            <w:shd w:val="clear" w:color="auto" w:fill="auto"/>
            <w:tcMar>
              <w:left w:w="0" w:type="dxa"/>
              <w:right w:w="0" w:type="dxa"/>
            </w:tcMar>
            <w:vAlign w:val="center"/>
            <w:hideMark/>
          </w:tcPr>
          <w:p w14:paraId="3824CCF2" w14:textId="77777777" w:rsidR="005872DA" w:rsidRPr="005872DA" w:rsidRDefault="005872DA" w:rsidP="00FF5406">
            <w:pPr>
              <w:pStyle w:val="Tijeloteksta"/>
              <w:jc w:val="center"/>
              <w:rPr>
                <w:sz w:val="22"/>
                <w:szCs w:val="22"/>
              </w:rPr>
            </w:pPr>
          </w:p>
        </w:tc>
        <w:tc>
          <w:tcPr>
            <w:tcW w:w="1559" w:type="dxa"/>
            <w:shd w:val="clear" w:color="auto" w:fill="auto"/>
            <w:tcMar>
              <w:left w:w="0" w:type="dxa"/>
              <w:right w:w="0" w:type="dxa"/>
            </w:tcMar>
            <w:vAlign w:val="center"/>
            <w:hideMark/>
          </w:tcPr>
          <w:p w14:paraId="76D72BAA" w14:textId="77777777" w:rsidR="005872DA" w:rsidRPr="005872DA" w:rsidRDefault="005872DA" w:rsidP="00FF5406">
            <w:pPr>
              <w:pStyle w:val="Tijeloteksta"/>
              <w:jc w:val="center"/>
              <w:rPr>
                <w:sz w:val="22"/>
                <w:szCs w:val="22"/>
              </w:rPr>
            </w:pPr>
            <w:r w:rsidRPr="005872DA">
              <w:rPr>
                <w:sz w:val="22"/>
                <w:szCs w:val="22"/>
              </w:rPr>
              <w:t>18.08.2026.</w:t>
            </w:r>
          </w:p>
        </w:tc>
        <w:tc>
          <w:tcPr>
            <w:tcW w:w="709" w:type="dxa"/>
            <w:shd w:val="clear" w:color="auto" w:fill="auto"/>
            <w:tcMar>
              <w:left w:w="0" w:type="dxa"/>
              <w:right w:w="0" w:type="dxa"/>
            </w:tcMar>
            <w:vAlign w:val="center"/>
            <w:hideMark/>
          </w:tcPr>
          <w:p w14:paraId="37B30B19" w14:textId="77777777" w:rsidR="005872DA" w:rsidRPr="005872DA" w:rsidRDefault="005872DA" w:rsidP="00FF5406">
            <w:pPr>
              <w:pStyle w:val="Tijeloteksta"/>
              <w:jc w:val="center"/>
              <w:rPr>
                <w:sz w:val="22"/>
                <w:szCs w:val="22"/>
              </w:rPr>
            </w:pPr>
          </w:p>
        </w:tc>
      </w:tr>
      <w:tr w:rsidR="005872DA" w:rsidRPr="005872DA" w14:paraId="5527B1B6" w14:textId="77777777" w:rsidTr="00FF5406">
        <w:trPr>
          <w:cantSplit/>
        </w:trPr>
        <w:tc>
          <w:tcPr>
            <w:tcW w:w="426" w:type="dxa"/>
            <w:shd w:val="clear" w:color="auto" w:fill="auto"/>
            <w:tcMar>
              <w:left w:w="0" w:type="dxa"/>
              <w:right w:w="0" w:type="dxa"/>
            </w:tcMar>
            <w:vAlign w:val="center"/>
            <w:hideMark/>
          </w:tcPr>
          <w:p w14:paraId="078DFDFF" w14:textId="77777777" w:rsidR="005872DA" w:rsidRPr="005872DA" w:rsidRDefault="005872DA" w:rsidP="00FF5406">
            <w:pPr>
              <w:pStyle w:val="Tijeloteksta"/>
              <w:jc w:val="center"/>
              <w:rPr>
                <w:sz w:val="22"/>
                <w:szCs w:val="22"/>
              </w:rPr>
            </w:pPr>
            <w:r w:rsidRPr="005872DA">
              <w:rPr>
                <w:sz w:val="22"/>
                <w:szCs w:val="22"/>
              </w:rPr>
              <w:t>318.</w:t>
            </w:r>
          </w:p>
        </w:tc>
        <w:tc>
          <w:tcPr>
            <w:tcW w:w="1276" w:type="dxa"/>
            <w:shd w:val="clear" w:color="auto" w:fill="auto"/>
            <w:tcMar>
              <w:left w:w="0" w:type="dxa"/>
              <w:right w:w="0" w:type="dxa"/>
            </w:tcMar>
            <w:vAlign w:val="center"/>
            <w:hideMark/>
          </w:tcPr>
          <w:p w14:paraId="6D55C6AC" w14:textId="77777777" w:rsidR="005872DA" w:rsidRPr="005872DA" w:rsidRDefault="005872DA" w:rsidP="00FF5406">
            <w:pPr>
              <w:pStyle w:val="Tijeloteksta"/>
              <w:jc w:val="center"/>
              <w:rPr>
                <w:sz w:val="22"/>
                <w:szCs w:val="22"/>
              </w:rPr>
            </w:pPr>
            <w:r w:rsidRPr="005872DA">
              <w:rPr>
                <w:sz w:val="22"/>
                <w:szCs w:val="22"/>
              </w:rPr>
              <w:t>31.8.2021</w:t>
            </w:r>
          </w:p>
        </w:tc>
        <w:tc>
          <w:tcPr>
            <w:tcW w:w="1134" w:type="dxa"/>
            <w:shd w:val="clear" w:color="auto" w:fill="auto"/>
            <w:tcMar>
              <w:left w:w="0" w:type="dxa"/>
              <w:right w:w="0" w:type="dxa"/>
            </w:tcMar>
            <w:vAlign w:val="center"/>
            <w:hideMark/>
          </w:tcPr>
          <w:p w14:paraId="0EB3A6AE" w14:textId="77777777" w:rsidR="005872DA" w:rsidRPr="005872DA" w:rsidRDefault="005872DA" w:rsidP="00FF5406">
            <w:pPr>
              <w:pStyle w:val="Tijeloteksta"/>
              <w:jc w:val="center"/>
              <w:rPr>
                <w:sz w:val="22"/>
                <w:szCs w:val="22"/>
              </w:rPr>
            </w:pPr>
            <w:r w:rsidRPr="005872DA">
              <w:rPr>
                <w:sz w:val="22"/>
                <w:szCs w:val="22"/>
              </w:rPr>
              <w:t>bjanko zadužnica</w:t>
            </w:r>
          </w:p>
        </w:tc>
        <w:tc>
          <w:tcPr>
            <w:tcW w:w="1843" w:type="dxa"/>
            <w:shd w:val="clear" w:color="auto" w:fill="auto"/>
            <w:tcMar>
              <w:left w:w="0" w:type="dxa"/>
              <w:right w:w="0" w:type="dxa"/>
            </w:tcMar>
            <w:vAlign w:val="center"/>
            <w:hideMark/>
          </w:tcPr>
          <w:p w14:paraId="1D0E0DCC" w14:textId="77777777" w:rsidR="005872DA" w:rsidRPr="005872DA" w:rsidRDefault="005872DA" w:rsidP="00FF5406">
            <w:pPr>
              <w:pStyle w:val="Tijeloteksta"/>
              <w:jc w:val="center"/>
              <w:rPr>
                <w:sz w:val="22"/>
                <w:szCs w:val="22"/>
              </w:rPr>
            </w:pPr>
            <w:r w:rsidRPr="005872DA">
              <w:rPr>
                <w:sz w:val="22"/>
                <w:szCs w:val="22"/>
              </w:rPr>
              <w:t>OV-9252/2020</w:t>
            </w:r>
          </w:p>
        </w:tc>
        <w:tc>
          <w:tcPr>
            <w:tcW w:w="1276" w:type="dxa"/>
            <w:shd w:val="clear" w:color="auto" w:fill="auto"/>
            <w:tcMar>
              <w:left w:w="0" w:type="dxa"/>
              <w:right w:w="0" w:type="dxa"/>
            </w:tcMar>
            <w:vAlign w:val="center"/>
            <w:hideMark/>
          </w:tcPr>
          <w:p w14:paraId="3F340182" w14:textId="77777777" w:rsidR="005872DA" w:rsidRPr="005872DA" w:rsidRDefault="005872DA" w:rsidP="00FF5406">
            <w:pPr>
              <w:pStyle w:val="Tijeloteksta"/>
              <w:jc w:val="center"/>
              <w:rPr>
                <w:sz w:val="22"/>
                <w:szCs w:val="22"/>
              </w:rPr>
            </w:pPr>
            <w:r w:rsidRPr="005872DA">
              <w:rPr>
                <w:sz w:val="22"/>
                <w:szCs w:val="22"/>
              </w:rPr>
              <w:t>50.000,00</w:t>
            </w:r>
          </w:p>
        </w:tc>
        <w:tc>
          <w:tcPr>
            <w:tcW w:w="708" w:type="dxa"/>
            <w:shd w:val="clear" w:color="auto" w:fill="auto"/>
            <w:tcMar>
              <w:left w:w="0" w:type="dxa"/>
              <w:right w:w="0" w:type="dxa"/>
            </w:tcMar>
            <w:vAlign w:val="center"/>
            <w:hideMark/>
          </w:tcPr>
          <w:p w14:paraId="492AAD1F"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05405063" w14:textId="77777777" w:rsidR="005872DA" w:rsidRPr="005872DA" w:rsidRDefault="005872DA" w:rsidP="00FF5406">
            <w:pPr>
              <w:pStyle w:val="Tijeloteksta"/>
              <w:jc w:val="center"/>
              <w:rPr>
                <w:sz w:val="22"/>
                <w:szCs w:val="22"/>
              </w:rPr>
            </w:pPr>
            <w:r w:rsidRPr="005872DA">
              <w:rPr>
                <w:sz w:val="22"/>
                <w:szCs w:val="22"/>
              </w:rPr>
              <w:t>IZO-Građenje Konzalting d.o.o., Osijek, Dunavska 43</w:t>
            </w:r>
          </w:p>
        </w:tc>
        <w:tc>
          <w:tcPr>
            <w:tcW w:w="1842" w:type="dxa"/>
            <w:shd w:val="clear" w:color="auto" w:fill="auto"/>
            <w:tcMar>
              <w:left w:w="0" w:type="dxa"/>
              <w:right w:w="0" w:type="dxa"/>
            </w:tcMar>
            <w:vAlign w:val="center"/>
            <w:hideMark/>
          </w:tcPr>
          <w:p w14:paraId="0F589C71" w14:textId="77777777" w:rsidR="005872DA" w:rsidRPr="005872DA" w:rsidRDefault="005872DA" w:rsidP="00FF5406">
            <w:pPr>
              <w:pStyle w:val="Tijeloteksta"/>
              <w:jc w:val="center"/>
              <w:rPr>
                <w:sz w:val="22"/>
                <w:szCs w:val="22"/>
              </w:rPr>
            </w:pPr>
            <w:r w:rsidRPr="005872DA">
              <w:rPr>
                <w:sz w:val="22"/>
                <w:szCs w:val="22"/>
              </w:rPr>
              <w:t>31.08.2021., izgradnja protupožarnog stubišta,</w:t>
            </w:r>
            <w:r w:rsidRPr="005872DA">
              <w:rPr>
                <w:sz w:val="22"/>
                <w:szCs w:val="22"/>
              </w:rPr>
              <w:br/>
              <w:t>Strojarska tehnička škola Osijek</w:t>
            </w:r>
          </w:p>
        </w:tc>
        <w:tc>
          <w:tcPr>
            <w:tcW w:w="1985" w:type="dxa"/>
            <w:shd w:val="clear" w:color="auto" w:fill="auto"/>
            <w:tcMar>
              <w:left w:w="0" w:type="dxa"/>
              <w:right w:w="0" w:type="dxa"/>
            </w:tcMar>
            <w:vAlign w:val="center"/>
            <w:hideMark/>
          </w:tcPr>
          <w:p w14:paraId="5576508C" w14:textId="77777777" w:rsidR="005872DA" w:rsidRPr="005872DA" w:rsidRDefault="005872DA" w:rsidP="00FF5406">
            <w:pPr>
              <w:pStyle w:val="Tijeloteksta"/>
              <w:jc w:val="center"/>
              <w:rPr>
                <w:sz w:val="22"/>
                <w:szCs w:val="22"/>
              </w:rPr>
            </w:pPr>
          </w:p>
        </w:tc>
        <w:tc>
          <w:tcPr>
            <w:tcW w:w="1559" w:type="dxa"/>
            <w:shd w:val="clear" w:color="auto" w:fill="auto"/>
            <w:tcMar>
              <w:left w:w="0" w:type="dxa"/>
              <w:right w:w="0" w:type="dxa"/>
            </w:tcMar>
            <w:vAlign w:val="center"/>
            <w:hideMark/>
          </w:tcPr>
          <w:p w14:paraId="36FCFF39" w14:textId="77777777" w:rsidR="005872DA" w:rsidRPr="005872DA" w:rsidRDefault="005872DA" w:rsidP="00FF5406">
            <w:pPr>
              <w:pStyle w:val="Tijeloteksta"/>
              <w:jc w:val="center"/>
              <w:rPr>
                <w:sz w:val="22"/>
                <w:szCs w:val="22"/>
              </w:rPr>
            </w:pPr>
            <w:r w:rsidRPr="005872DA">
              <w:rPr>
                <w:sz w:val="22"/>
                <w:szCs w:val="22"/>
              </w:rPr>
              <w:t>31.08.2026.</w:t>
            </w:r>
          </w:p>
        </w:tc>
        <w:tc>
          <w:tcPr>
            <w:tcW w:w="709" w:type="dxa"/>
            <w:shd w:val="clear" w:color="auto" w:fill="auto"/>
            <w:tcMar>
              <w:left w:w="0" w:type="dxa"/>
              <w:right w:w="0" w:type="dxa"/>
            </w:tcMar>
            <w:vAlign w:val="center"/>
            <w:hideMark/>
          </w:tcPr>
          <w:p w14:paraId="22D80AEC" w14:textId="77777777" w:rsidR="005872DA" w:rsidRPr="005872DA" w:rsidRDefault="005872DA" w:rsidP="00FF5406">
            <w:pPr>
              <w:pStyle w:val="Tijeloteksta"/>
              <w:jc w:val="center"/>
              <w:rPr>
                <w:sz w:val="22"/>
                <w:szCs w:val="22"/>
              </w:rPr>
            </w:pPr>
          </w:p>
        </w:tc>
      </w:tr>
      <w:tr w:rsidR="005872DA" w:rsidRPr="005872DA" w14:paraId="5CFC948E" w14:textId="77777777" w:rsidTr="00FF5406">
        <w:trPr>
          <w:cantSplit/>
        </w:trPr>
        <w:tc>
          <w:tcPr>
            <w:tcW w:w="426" w:type="dxa"/>
            <w:shd w:val="clear" w:color="auto" w:fill="auto"/>
            <w:tcMar>
              <w:left w:w="0" w:type="dxa"/>
              <w:right w:w="0" w:type="dxa"/>
            </w:tcMar>
            <w:vAlign w:val="center"/>
            <w:hideMark/>
          </w:tcPr>
          <w:p w14:paraId="6ED972DF" w14:textId="77777777" w:rsidR="005872DA" w:rsidRPr="005872DA" w:rsidRDefault="005872DA" w:rsidP="00FF5406">
            <w:pPr>
              <w:pStyle w:val="Tijeloteksta"/>
              <w:jc w:val="center"/>
              <w:rPr>
                <w:sz w:val="22"/>
                <w:szCs w:val="22"/>
              </w:rPr>
            </w:pPr>
            <w:r w:rsidRPr="005872DA">
              <w:rPr>
                <w:sz w:val="22"/>
                <w:szCs w:val="22"/>
              </w:rPr>
              <w:t>319.</w:t>
            </w:r>
          </w:p>
        </w:tc>
        <w:tc>
          <w:tcPr>
            <w:tcW w:w="1276" w:type="dxa"/>
            <w:shd w:val="clear" w:color="auto" w:fill="auto"/>
            <w:tcMar>
              <w:left w:w="0" w:type="dxa"/>
              <w:right w:w="0" w:type="dxa"/>
            </w:tcMar>
            <w:vAlign w:val="center"/>
            <w:hideMark/>
          </w:tcPr>
          <w:p w14:paraId="2718DA76" w14:textId="77777777" w:rsidR="005872DA" w:rsidRPr="005872DA" w:rsidRDefault="005872DA" w:rsidP="00FF5406">
            <w:pPr>
              <w:pStyle w:val="Tijeloteksta"/>
              <w:jc w:val="center"/>
              <w:rPr>
                <w:sz w:val="22"/>
                <w:szCs w:val="22"/>
              </w:rPr>
            </w:pPr>
            <w:r w:rsidRPr="005872DA">
              <w:rPr>
                <w:sz w:val="22"/>
                <w:szCs w:val="22"/>
              </w:rPr>
              <w:t>31.8.2021.</w:t>
            </w:r>
          </w:p>
        </w:tc>
        <w:tc>
          <w:tcPr>
            <w:tcW w:w="1134" w:type="dxa"/>
            <w:shd w:val="clear" w:color="auto" w:fill="auto"/>
            <w:tcMar>
              <w:left w:w="0" w:type="dxa"/>
              <w:right w:w="0" w:type="dxa"/>
            </w:tcMar>
            <w:vAlign w:val="center"/>
            <w:hideMark/>
          </w:tcPr>
          <w:p w14:paraId="7F81A7AC" w14:textId="77777777" w:rsidR="005872DA" w:rsidRPr="005872DA" w:rsidRDefault="005872DA" w:rsidP="00FF5406">
            <w:pPr>
              <w:pStyle w:val="Tijeloteksta"/>
              <w:jc w:val="center"/>
              <w:rPr>
                <w:sz w:val="22"/>
                <w:szCs w:val="22"/>
              </w:rPr>
            </w:pPr>
            <w:r w:rsidRPr="005872DA">
              <w:rPr>
                <w:sz w:val="22"/>
                <w:szCs w:val="22"/>
              </w:rPr>
              <w:t>bjanko zadužnica</w:t>
            </w:r>
          </w:p>
        </w:tc>
        <w:tc>
          <w:tcPr>
            <w:tcW w:w="1843" w:type="dxa"/>
            <w:shd w:val="clear" w:color="auto" w:fill="auto"/>
            <w:tcMar>
              <w:left w:w="0" w:type="dxa"/>
              <w:right w:w="0" w:type="dxa"/>
            </w:tcMar>
            <w:vAlign w:val="center"/>
            <w:hideMark/>
          </w:tcPr>
          <w:p w14:paraId="2C0A6447" w14:textId="77777777" w:rsidR="005872DA" w:rsidRPr="005872DA" w:rsidRDefault="005872DA" w:rsidP="00FF5406">
            <w:pPr>
              <w:pStyle w:val="Tijeloteksta"/>
              <w:jc w:val="center"/>
              <w:rPr>
                <w:sz w:val="22"/>
                <w:szCs w:val="22"/>
              </w:rPr>
            </w:pPr>
            <w:r w:rsidRPr="005872DA">
              <w:rPr>
                <w:sz w:val="22"/>
                <w:szCs w:val="22"/>
              </w:rPr>
              <w:t>OV-1790/2019</w:t>
            </w:r>
          </w:p>
        </w:tc>
        <w:tc>
          <w:tcPr>
            <w:tcW w:w="1276" w:type="dxa"/>
            <w:shd w:val="clear" w:color="auto" w:fill="auto"/>
            <w:tcMar>
              <w:left w:w="0" w:type="dxa"/>
              <w:right w:w="0" w:type="dxa"/>
            </w:tcMar>
            <w:vAlign w:val="center"/>
            <w:hideMark/>
          </w:tcPr>
          <w:p w14:paraId="25B5B5C3" w14:textId="77777777" w:rsidR="005872DA" w:rsidRPr="005872DA" w:rsidRDefault="005872DA" w:rsidP="00FF5406">
            <w:pPr>
              <w:pStyle w:val="Tijeloteksta"/>
              <w:jc w:val="center"/>
              <w:rPr>
                <w:sz w:val="22"/>
                <w:szCs w:val="22"/>
              </w:rPr>
            </w:pPr>
            <w:r w:rsidRPr="005872DA">
              <w:rPr>
                <w:sz w:val="22"/>
                <w:szCs w:val="22"/>
              </w:rPr>
              <w:t>100.000,00</w:t>
            </w:r>
          </w:p>
        </w:tc>
        <w:tc>
          <w:tcPr>
            <w:tcW w:w="708" w:type="dxa"/>
            <w:shd w:val="clear" w:color="auto" w:fill="auto"/>
            <w:tcMar>
              <w:left w:w="0" w:type="dxa"/>
              <w:right w:w="0" w:type="dxa"/>
            </w:tcMar>
            <w:vAlign w:val="center"/>
            <w:hideMark/>
          </w:tcPr>
          <w:p w14:paraId="470AB5A2" w14:textId="77777777" w:rsidR="005872DA" w:rsidRPr="005872DA" w:rsidRDefault="005872DA" w:rsidP="00FF5406">
            <w:pPr>
              <w:pStyle w:val="Tijeloteksta"/>
              <w:jc w:val="center"/>
              <w:rPr>
                <w:sz w:val="22"/>
                <w:szCs w:val="22"/>
              </w:rPr>
            </w:pPr>
            <w:r w:rsidRPr="005872DA">
              <w:rPr>
                <w:sz w:val="22"/>
                <w:szCs w:val="22"/>
              </w:rPr>
              <w:t>HRK</w:t>
            </w:r>
          </w:p>
        </w:tc>
        <w:tc>
          <w:tcPr>
            <w:tcW w:w="2127" w:type="dxa"/>
            <w:vMerge w:val="restart"/>
            <w:shd w:val="clear" w:color="auto" w:fill="auto"/>
            <w:tcMar>
              <w:left w:w="0" w:type="dxa"/>
              <w:right w:w="0" w:type="dxa"/>
            </w:tcMar>
            <w:vAlign w:val="center"/>
            <w:hideMark/>
          </w:tcPr>
          <w:p w14:paraId="00E6DFBF" w14:textId="77777777" w:rsidR="005872DA" w:rsidRPr="005872DA" w:rsidRDefault="005872DA" w:rsidP="00FF5406">
            <w:pPr>
              <w:pStyle w:val="Tijeloteksta"/>
              <w:jc w:val="center"/>
              <w:rPr>
                <w:sz w:val="22"/>
                <w:szCs w:val="22"/>
              </w:rPr>
            </w:pPr>
            <w:r w:rsidRPr="005872DA">
              <w:rPr>
                <w:sz w:val="22"/>
                <w:szCs w:val="22"/>
              </w:rPr>
              <w:t>Iver d.o.o., Čepin, F. Speissera 1</w:t>
            </w:r>
          </w:p>
        </w:tc>
        <w:tc>
          <w:tcPr>
            <w:tcW w:w="1842" w:type="dxa"/>
            <w:vMerge w:val="restart"/>
            <w:shd w:val="clear" w:color="auto" w:fill="auto"/>
            <w:tcMar>
              <w:left w:w="0" w:type="dxa"/>
              <w:right w:w="0" w:type="dxa"/>
            </w:tcMar>
            <w:vAlign w:val="center"/>
            <w:hideMark/>
          </w:tcPr>
          <w:p w14:paraId="34225856" w14:textId="77777777" w:rsidR="005872DA" w:rsidRPr="005872DA" w:rsidRDefault="005872DA" w:rsidP="00FF5406">
            <w:pPr>
              <w:pStyle w:val="Tijeloteksta"/>
              <w:jc w:val="center"/>
              <w:rPr>
                <w:sz w:val="22"/>
                <w:szCs w:val="22"/>
              </w:rPr>
            </w:pPr>
            <w:r w:rsidRPr="005872DA">
              <w:rPr>
                <w:sz w:val="22"/>
                <w:szCs w:val="22"/>
              </w:rPr>
              <w:t>31.08.2021., obnova fasade i zamjena vanjske stolarije, "Hrvatskoga radiše" Osijek</w:t>
            </w:r>
          </w:p>
        </w:tc>
        <w:tc>
          <w:tcPr>
            <w:tcW w:w="1985" w:type="dxa"/>
            <w:shd w:val="clear" w:color="auto" w:fill="auto"/>
            <w:tcMar>
              <w:left w:w="0" w:type="dxa"/>
              <w:right w:w="0" w:type="dxa"/>
            </w:tcMar>
            <w:vAlign w:val="center"/>
            <w:hideMark/>
          </w:tcPr>
          <w:p w14:paraId="24A3ACB1" w14:textId="77777777" w:rsidR="005872DA" w:rsidRPr="005872DA" w:rsidRDefault="005872DA" w:rsidP="00FF5406">
            <w:pPr>
              <w:pStyle w:val="Tijeloteksta"/>
              <w:jc w:val="center"/>
              <w:rPr>
                <w:sz w:val="22"/>
                <w:szCs w:val="22"/>
              </w:rPr>
            </w:pPr>
          </w:p>
        </w:tc>
        <w:tc>
          <w:tcPr>
            <w:tcW w:w="1559" w:type="dxa"/>
            <w:shd w:val="clear" w:color="auto" w:fill="auto"/>
            <w:tcMar>
              <w:left w:w="0" w:type="dxa"/>
              <w:right w:w="0" w:type="dxa"/>
            </w:tcMar>
            <w:vAlign w:val="center"/>
            <w:hideMark/>
          </w:tcPr>
          <w:p w14:paraId="3624D24A" w14:textId="77777777" w:rsidR="005872DA" w:rsidRPr="005872DA" w:rsidRDefault="005872DA" w:rsidP="00FF5406">
            <w:pPr>
              <w:pStyle w:val="Tijeloteksta"/>
              <w:jc w:val="center"/>
              <w:rPr>
                <w:sz w:val="22"/>
                <w:szCs w:val="22"/>
              </w:rPr>
            </w:pPr>
            <w:r w:rsidRPr="005872DA">
              <w:rPr>
                <w:sz w:val="22"/>
                <w:szCs w:val="22"/>
              </w:rPr>
              <w:t>31.03.2026.</w:t>
            </w:r>
          </w:p>
        </w:tc>
        <w:tc>
          <w:tcPr>
            <w:tcW w:w="709" w:type="dxa"/>
            <w:shd w:val="clear" w:color="auto" w:fill="auto"/>
            <w:tcMar>
              <w:left w:w="0" w:type="dxa"/>
              <w:right w:w="0" w:type="dxa"/>
            </w:tcMar>
            <w:vAlign w:val="center"/>
          </w:tcPr>
          <w:p w14:paraId="3DA423C2" w14:textId="77777777" w:rsidR="005872DA" w:rsidRPr="005872DA" w:rsidRDefault="005872DA" w:rsidP="00FF5406">
            <w:pPr>
              <w:pStyle w:val="Tijeloteksta"/>
              <w:jc w:val="center"/>
              <w:rPr>
                <w:sz w:val="22"/>
                <w:szCs w:val="22"/>
              </w:rPr>
            </w:pPr>
          </w:p>
        </w:tc>
      </w:tr>
      <w:tr w:rsidR="005872DA" w:rsidRPr="005872DA" w14:paraId="35621F78" w14:textId="77777777" w:rsidTr="00FF5406">
        <w:trPr>
          <w:cantSplit/>
        </w:trPr>
        <w:tc>
          <w:tcPr>
            <w:tcW w:w="426" w:type="dxa"/>
            <w:shd w:val="clear" w:color="auto" w:fill="auto"/>
            <w:tcMar>
              <w:left w:w="0" w:type="dxa"/>
              <w:right w:w="0" w:type="dxa"/>
            </w:tcMar>
            <w:vAlign w:val="center"/>
            <w:hideMark/>
          </w:tcPr>
          <w:p w14:paraId="60DBE593" w14:textId="77777777" w:rsidR="005872DA" w:rsidRPr="005872DA" w:rsidRDefault="005872DA" w:rsidP="00FF5406">
            <w:pPr>
              <w:pStyle w:val="Tijeloteksta"/>
              <w:jc w:val="center"/>
              <w:rPr>
                <w:sz w:val="22"/>
                <w:szCs w:val="22"/>
              </w:rPr>
            </w:pPr>
            <w:r w:rsidRPr="005872DA">
              <w:rPr>
                <w:sz w:val="22"/>
                <w:szCs w:val="22"/>
              </w:rPr>
              <w:t>320.</w:t>
            </w:r>
          </w:p>
        </w:tc>
        <w:tc>
          <w:tcPr>
            <w:tcW w:w="1276" w:type="dxa"/>
            <w:shd w:val="clear" w:color="auto" w:fill="auto"/>
            <w:tcMar>
              <w:left w:w="0" w:type="dxa"/>
              <w:right w:w="0" w:type="dxa"/>
            </w:tcMar>
            <w:vAlign w:val="center"/>
            <w:hideMark/>
          </w:tcPr>
          <w:p w14:paraId="6F031802" w14:textId="77777777" w:rsidR="005872DA" w:rsidRPr="005872DA" w:rsidRDefault="005872DA" w:rsidP="00FF5406">
            <w:pPr>
              <w:pStyle w:val="Tijeloteksta"/>
              <w:jc w:val="center"/>
              <w:rPr>
                <w:sz w:val="22"/>
                <w:szCs w:val="22"/>
              </w:rPr>
            </w:pPr>
            <w:r w:rsidRPr="005872DA">
              <w:rPr>
                <w:sz w:val="22"/>
                <w:szCs w:val="22"/>
              </w:rPr>
              <w:t>31.8.2021.</w:t>
            </w:r>
          </w:p>
        </w:tc>
        <w:tc>
          <w:tcPr>
            <w:tcW w:w="1134" w:type="dxa"/>
            <w:shd w:val="clear" w:color="auto" w:fill="auto"/>
            <w:tcMar>
              <w:left w:w="0" w:type="dxa"/>
              <w:right w:w="0" w:type="dxa"/>
            </w:tcMar>
            <w:vAlign w:val="center"/>
            <w:hideMark/>
          </w:tcPr>
          <w:p w14:paraId="64BCFC3C" w14:textId="77777777" w:rsidR="005872DA" w:rsidRPr="005872DA" w:rsidRDefault="005872DA" w:rsidP="00FF5406">
            <w:pPr>
              <w:pStyle w:val="Tijeloteksta"/>
              <w:jc w:val="center"/>
              <w:rPr>
                <w:sz w:val="22"/>
                <w:szCs w:val="22"/>
              </w:rPr>
            </w:pPr>
            <w:r w:rsidRPr="005872DA">
              <w:rPr>
                <w:sz w:val="22"/>
                <w:szCs w:val="22"/>
              </w:rPr>
              <w:t>bjanko zadužnica</w:t>
            </w:r>
          </w:p>
        </w:tc>
        <w:tc>
          <w:tcPr>
            <w:tcW w:w="1843" w:type="dxa"/>
            <w:shd w:val="clear" w:color="auto" w:fill="auto"/>
            <w:tcMar>
              <w:left w:w="0" w:type="dxa"/>
              <w:right w:w="0" w:type="dxa"/>
            </w:tcMar>
            <w:vAlign w:val="center"/>
            <w:hideMark/>
          </w:tcPr>
          <w:p w14:paraId="41257F36" w14:textId="77777777" w:rsidR="005872DA" w:rsidRPr="005872DA" w:rsidRDefault="005872DA" w:rsidP="00FF5406">
            <w:pPr>
              <w:pStyle w:val="Tijeloteksta"/>
              <w:jc w:val="center"/>
              <w:rPr>
                <w:sz w:val="22"/>
                <w:szCs w:val="22"/>
              </w:rPr>
            </w:pPr>
            <w:r w:rsidRPr="005872DA">
              <w:rPr>
                <w:sz w:val="22"/>
                <w:szCs w:val="22"/>
              </w:rPr>
              <w:t>OV-2699/2021</w:t>
            </w:r>
          </w:p>
        </w:tc>
        <w:tc>
          <w:tcPr>
            <w:tcW w:w="1276" w:type="dxa"/>
            <w:shd w:val="clear" w:color="auto" w:fill="auto"/>
            <w:tcMar>
              <w:left w:w="0" w:type="dxa"/>
              <w:right w:w="0" w:type="dxa"/>
            </w:tcMar>
            <w:vAlign w:val="center"/>
            <w:hideMark/>
          </w:tcPr>
          <w:p w14:paraId="568E064B" w14:textId="77777777" w:rsidR="005872DA" w:rsidRPr="005872DA" w:rsidRDefault="005872DA" w:rsidP="00FF5406">
            <w:pPr>
              <w:pStyle w:val="Tijeloteksta"/>
              <w:jc w:val="center"/>
              <w:rPr>
                <w:sz w:val="22"/>
                <w:szCs w:val="22"/>
              </w:rPr>
            </w:pPr>
            <w:r w:rsidRPr="005872DA">
              <w:rPr>
                <w:sz w:val="22"/>
                <w:szCs w:val="22"/>
              </w:rPr>
              <w:t>10.000,00</w:t>
            </w:r>
          </w:p>
        </w:tc>
        <w:tc>
          <w:tcPr>
            <w:tcW w:w="708" w:type="dxa"/>
            <w:shd w:val="clear" w:color="auto" w:fill="auto"/>
            <w:tcMar>
              <w:left w:w="0" w:type="dxa"/>
              <w:right w:w="0" w:type="dxa"/>
            </w:tcMar>
            <w:vAlign w:val="center"/>
            <w:hideMark/>
          </w:tcPr>
          <w:p w14:paraId="2194569F" w14:textId="77777777" w:rsidR="005872DA" w:rsidRPr="005872DA" w:rsidRDefault="005872DA" w:rsidP="00FF5406">
            <w:pPr>
              <w:pStyle w:val="Tijeloteksta"/>
              <w:jc w:val="center"/>
              <w:rPr>
                <w:sz w:val="22"/>
                <w:szCs w:val="22"/>
              </w:rPr>
            </w:pPr>
            <w:r w:rsidRPr="005872DA">
              <w:rPr>
                <w:sz w:val="22"/>
                <w:szCs w:val="22"/>
              </w:rPr>
              <w:t>HRK</w:t>
            </w:r>
          </w:p>
        </w:tc>
        <w:tc>
          <w:tcPr>
            <w:tcW w:w="2127" w:type="dxa"/>
            <w:vMerge/>
            <w:shd w:val="clear" w:color="auto" w:fill="auto"/>
            <w:tcMar>
              <w:left w:w="0" w:type="dxa"/>
              <w:right w:w="0" w:type="dxa"/>
            </w:tcMar>
            <w:vAlign w:val="center"/>
            <w:hideMark/>
          </w:tcPr>
          <w:p w14:paraId="52CBD067" w14:textId="77777777" w:rsidR="005872DA" w:rsidRPr="005872DA" w:rsidRDefault="005872DA" w:rsidP="00FF5406">
            <w:pPr>
              <w:pStyle w:val="Tijeloteksta"/>
              <w:jc w:val="center"/>
              <w:rPr>
                <w:sz w:val="22"/>
                <w:szCs w:val="22"/>
              </w:rPr>
            </w:pPr>
          </w:p>
        </w:tc>
        <w:tc>
          <w:tcPr>
            <w:tcW w:w="1842" w:type="dxa"/>
            <w:vMerge/>
            <w:shd w:val="clear" w:color="auto" w:fill="auto"/>
            <w:tcMar>
              <w:left w:w="0" w:type="dxa"/>
              <w:right w:w="0" w:type="dxa"/>
            </w:tcMar>
            <w:vAlign w:val="center"/>
            <w:hideMark/>
          </w:tcPr>
          <w:p w14:paraId="7006D38F" w14:textId="77777777" w:rsidR="005872DA" w:rsidRPr="005872DA" w:rsidRDefault="005872DA" w:rsidP="00FF5406">
            <w:pPr>
              <w:pStyle w:val="Tijeloteksta"/>
              <w:jc w:val="center"/>
              <w:rPr>
                <w:sz w:val="22"/>
                <w:szCs w:val="22"/>
              </w:rPr>
            </w:pPr>
          </w:p>
        </w:tc>
        <w:tc>
          <w:tcPr>
            <w:tcW w:w="1985" w:type="dxa"/>
            <w:shd w:val="clear" w:color="auto" w:fill="auto"/>
            <w:tcMar>
              <w:left w:w="0" w:type="dxa"/>
              <w:right w:w="0" w:type="dxa"/>
            </w:tcMar>
            <w:vAlign w:val="center"/>
            <w:hideMark/>
          </w:tcPr>
          <w:p w14:paraId="50EF147A" w14:textId="77777777" w:rsidR="005872DA" w:rsidRPr="005872DA" w:rsidRDefault="005872DA" w:rsidP="00FF5406">
            <w:pPr>
              <w:pStyle w:val="Tijeloteksta"/>
              <w:jc w:val="center"/>
              <w:rPr>
                <w:sz w:val="22"/>
                <w:szCs w:val="22"/>
              </w:rPr>
            </w:pPr>
          </w:p>
        </w:tc>
        <w:tc>
          <w:tcPr>
            <w:tcW w:w="1559" w:type="dxa"/>
            <w:shd w:val="clear" w:color="auto" w:fill="auto"/>
            <w:tcMar>
              <w:left w:w="0" w:type="dxa"/>
              <w:right w:w="0" w:type="dxa"/>
            </w:tcMar>
            <w:vAlign w:val="center"/>
            <w:hideMark/>
          </w:tcPr>
          <w:p w14:paraId="7EF16C26" w14:textId="77777777" w:rsidR="005872DA" w:rsidRPr="005872DA" w:rsidRDefault="005872DA" w:rsidP="00FF5406">
            <w:pPr>
              <w:pStyle w:val="Tijeloteksta"/>
              <w:jc w:val="center"/>
              <w:rPr>
                <w:sz w:val="22"/>
                <w:szCs w:val="22"/>
              </w:rPr>
            </w:pPr>
            <w:r w:rsidRPr="005872DA">
              <w:rPr>
                <w:sz w:val="22"/>
                <w:szCs w:val="22"/>
              </w:rPr>
              <w:t>31.03.2026.</w:t>
            </w:r>
          </w:p>
        </w:tc>
        <w:tc>
          <w:tcPr>
            <w:tcW w:w="709" w:type="dxa"/>
            <w:shd w:val="clear" w:color="auto" w:fill="auto"/>
            <w:tcMar>
              <w:left w:w="0" w:type="dxa"/>
              <w:right w:w="0" w:type="dxa"/>
            </w:tcMar>
            <w:vAlign w:val="center"/>
            <w:hideMark/>
          </w:tcPr>
          <w:p w14:paraId="0ECEFA39" w14:textId="77777777" w:rsidR="005872DA" w:rsidRPr="005872DA" w:rsidRDefault="005872DA" w:rsidP="00FF5406">
            <w:pPr>
              <w:pStyle w:val="Tijeloteksta"/>
              <w:jc w:val="center"/>
              <w:rPr>
                <w:sz w:val="22"/>
                <w:szCs w:val="22"/>
              </w:rPr>
            </w:pPr>
          </w:p>
        </w:tc>
      </w:tr>
      <w:tr w:rsidR="005872DA" w:rsidRPr="005872DA" w14:paraId="06E8B024" w14:textId="77777777" w:rsidTr="00FF5406">
        <w:trPr>
          <w:cantSplit/>
        </w:trPr>
        <w:tc>
          <w:tcPr>
            <w:tcW w:w="426" w:type="dxa"/>
            <w:shd w:val="clear" w:color="auto" w:fill="auto"/>
            <w:tcMar>
              <w:left w:w="0" w:type="dxa"/>
              <w:right w:w="0" w:type="dxa"/>
            </w:tcMar>
            <w:vAlign w:val="center"/>
            <w:hideMark/>
          </w:tcPr>
          <w:p w14:paraId="105E125E" w14:textId="77777777" w:rsidR="005872DA" w:rsidRPr="005872DA" w:rsidRDefault="005872DA" w:rsidP="00FF5406">
            <w:pPr>
              <w:pStyle w:val="Tijeloteksta"/>
              <w:jc w:val="center"/>
              <w:rPr>
                <w:sz w:val="22"/>
                <w:szCs w:val="22"/>
              </w:rPr>
            </w:pPr>
            <w:r w:rsidRPr="005872DA">
              <w:rPr>
                <w:sz w:val="22"/>
                <w:szCs w:val="22"/>
              </w:rPr>
              <w:t>321.</w:t>
            </w:r>
          </w:p>
        </w:tc>
        <w:tc>
          <w:tcPr>
            <w:tcW w:w="1276" w:type="dxa"/>
            <w:shd w:val="clear" w:color="auto" w:fill="auto"/>
            <w:tcMar>
              <w:left w:w="0" w:type="dxa"/>
              <w:right w:w="0" w:type="dxa"/>
            </w:tcMar>
            <w:vAlign w:val="center"/>
            <w:hideMark/>
          </w:tcPr>
          <w:p w14:paraId="03F3567A" w14:textId="77777777" w:rsidR="005872DA" w:rsidRPr="005872DA" w:rsidRDefault="005872DA" w:rsidP="00FF5406">
            <w:pPr>
              <w:pStyle w:val="Tijeloteksta"/>
              <w:jc w:val="center"/>
              <w:rPr>
                <w:sz w:val="22"/>
                <w:szCs w:val="22"/>
              </w:rPr>
            </w:pPr>
            <w:r w:rsidRPr="005872DA">
              <w:rPr>
                <w:sz w:val="22"/>
                <w:szCs w:val="22"/>
              </w:rPr>
              <w:t>29.3.2022.</w:t>
            </w:r>
          </w:p>
        </w:tc>
        <w:tc>
          <w:tcPr>
            <w:tcW w:w="1134" w:type="dxa"/>
            <w:shd w:val="clear" w:color="auto" w:fill="auto"/>
            <w:tcMar>
              <w:left w:w="0" w:type="dxa"/>
              <w:right w:w="0" w:type="dxa"/>
            </w:tcMar>
            <w:vAlign w:val="center"/>
            <w:hideMark/>
          </w:tcPr>
          <w:p w14:paraId="29492DE2" w14:textId="77777777" w:rsidR="005872DA" w:rsidRPr="005872DA" w:rsidRDefault="005872DA" w:rsidP="00FF5406">
            <w:pPr>
              <w:pStyle w:val="Tijeloteksta"/>
              <w:jc w:val="center"/>
              <w:rPr>
                <w:sz w:val="22"/>
                <w:szCs w:val="22"/>
              </w:rPr>
            </w:pPr>
            <w:r w:rsidRPr="005872DA">
              <w:rPr>
                <w:sz w:val="22"/>
                <w:szCs w:val="22"/>
              </w:rPr>
              <w:t>bjanko zadužnica</w:t>
            </w:r>
          </w:p>
        </w:tc>
        <w:tc>
          <w:tcPr>
            <w:tcW w:w="1843" w:type="dxa"/>
            <w:shd w:val="clear" w:color="auto" w:fill="auto"/>
            <w:tcMar>
              <w:left w:w="0" w:type="dxa"/>
              <w:right w:w="0" w:type="dxa"/>
            </w:tcMar>
            <w:vAlign w:val="center"/>
            <w:hideMark/>
          </w:tcPr>
          <w:p w14:paraId="77720D57" w14:textId="77777777" w:rsidR="005872DA" w:rsidRPr="005872DA" w:rsidRDefault="005872DA" w:rsidP="00FF5406">
            <w:pPr>
              <w:pStyle w:val="Tijeloteksta"/>
              <w:jc w:val="center"/>
              <w:rPr>
                <w:sz w:val="22"/>
                <w:szCs w:val="22"/>
              </w:rPr>
            </w:pPr>
            <w:r w:rsidRPr="005872DA">
              <w:rPr>
                <w:sz w:val="22"/>
                <w:szCs w:val="22"/>
              </w:rPr>
              <w:t>OV-3064/2022</w:t>
            </w:r>
          </w:p>
        </w:tc>
        <w:tc>
          <w:tcPr>
            <w:tcW w:w="1276" w:type="dxa"/>
            <w:shd w:val="clear" w:color="auto" w:fill="auto"/>
            <w:tcMar>
              <w:left w:w="0" w:type="dxa"/>
              <w:right w:w="0" w:type="dxa"/>
            </w:tcMar>
            <w:vAlign w:val="center"/>
            <w:hideMark/>
          </w:tcPr>
          <w:p w14:paraId="6D76C56E" w14:textId="77777777" w:rsidR="005872DA" w:rsidRPr="005872DA" w:rsidRDefault="005872DA" w:rsidP="00FF5406">
            <w:pPr>
              <w:pStyle w:val="Tijeloteksta"/>
              <w:jc w:val="center"/>
              <w:rPr>
                <w:sz w:val="22"/>
                <w:szCs w:val="22"/>
              </w:rPr>
            </w:pPr>
            <w:r w:rsidRPr="005872DA">
              <w:rPr>
                <w:sz w:val="22"/>
                <w:szCs w:val="22"/>
              </w:rPr>
              <w:t>10.000,00</w:t>
            </w:r>
          </w:p>
        </w:tc>
        <w:tc>
          <w:tcPr>
            <w:tcW w:w="708" w:type="dxa"/>
            <w:shd w:val="clear" w:color="auto" w:fill="auto"/>
            <w:tcMar>
              <w:left w:w="0" w:type="dxa"/>
              <w:right w:w="0" w:type="dxa"/>
            </w:tcMar>
            <w:vAlign w:val="center"/>
            <w:hideMark/>
          </w:tcPr>
          <w:p w14:paraId="0080EC80"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6CFD8E63" w14:textId="77777777" w:rsidR="005872DA" w:rsidRPr="005872DA" w:rsidRDefault="005872DA" w:rsidP="00FF5406">
            <w:pPr>
              <w:pStyle w:val="Tijeloteksta"/>
              <w:jc w:val="center"/>
              <w:rPr>
                <w:sz w:val="22"/>
                <w:szCs w:val="22"/>
              </w:rPr>
            </w:pPr>
            <w:r w:rsidRPr="005872DA">
              <w:rPr>
                <w:sz w:val="22"/>
                <w:szCs w:val="22"/>
              </w:rPr>
              <w:t>Dimidium Projekt d.o.o., Antunovac, Antunovac, Gospodarska zona Antunovac 23</w:t>
            </w:r>
          </w:p>
        </w:tc>
        <w:tc>
          <w:tcPr>
            <w:tcW w:w="1842" w:type="dxa"/>
            <w:shd w:val="clear" w:color="auto" w:fill="auto"/>
            <w:tcMar>
              <w:left w:w="0" w:type="dxa"/>
              <w:right w:w="0" w:type="dxa"/>
            </w:tcMar>
            <w:vAlign w:val="center"/>
            <w:hideMark/>
          </w:tcPr>
          <w:p w14:paraId="564C6C64" w14:textId="77777777" w:rsidR="005872DA" w:rsidRPr="005872DA" w:rsidRDefault="005872DA" w:rsidP="00FF5406">
            <w:pPr>
              <w:pStyle w:val="Tijeloteksta"/>
              <w:jc w:val="center"/>
              <w:rPr>
                <w:sz w:val="22"/>
                <w:szCs w:val="22"/>
              </w:rPr>
            </w:pPr>
            <w:r w:rsidRPr="005872DA">
              <w:rPr>
                <w:sz w:val="22"/>
                <w:szCs w:val="22"/>
              </w:rPr>
              <w:t>29.03.2022., izrada projektne dokumentacije rekonstrukcije dogradnjom,</w:t>
            </w:r>
            <w:r w:rsidRPr="005872DA">
              <w:rPr>
                <w:sz w:val="22"/>
                <w:szCs w:val="22"/>
              </w:rPr>
              <w:br/>
              <w:t>OŠ A. Starčevića Viljevo</w:t>
            </w:r>
          </w:p>
        </w:tc>
        <w:tc>
          <w:tcPr>
            <w:tcW w:w="1985" w:type="dxa"/>
            <w:shd w:val="clear" w:color="auto" w:fill="auto"/>
            <w:tcMar>
              <w:left w:w="0" w:type="dxa"/>
              <w:right w:w="0" w:type="dxa"/>
            </w:tcMar>
            <w:vAlign w:val="center"/>
            <w:hideMark/>
          </w:tcPr>
          <w:p w14:paraId="4CE72A72" w14:textId="77777777" w:rsidR="005872DA" w:rsidRPr="005872DA" w:rsidRDefault="005872DA" w:rsidP="00FF5406">
            <w:pPr>
              <w:pStyle w:val="Tijeloteksta"/>
              <w:jc w:val="center"/>
              <w:rPr>
                <w:sz w:val="22"/>
                <w:szCs w:val="22"/>
              </w:rPr>
            </w:pPr>
          </w:p>
        </w:tc>
        <w:tc>
          <w:tcPr>
            <w:tcW w:w="1559" w:type="dxa"/>
            <w:shd w:val="clear" w:color="auto" w:fill="auto"/>
            <w:tcMar>
              <w:left w:w="0" w:type="dxa"/>
              <w:right w:w="0" w:type="dxa"/>
            </w:tcMar>
            <w:vAlign w:val="center"/>
            <w:hideMark/>
          </w:tcPr>
          <w:p w14:paraId="5B542364" w14:textId="77777777" w:rsidR="005872DA" w:rsidRPr="005872DA" w:rsidRDefault="005872DA" w:rsidP="00FF5406">
            <w:pPr>
              <w:pStyle w:val="Tijeloteksta"/>
              <w:jc w:val="center"/>
              <w:rPr>
                <w:sz w:val="22"/>
                <w:szCs w:val="22"/>
              </w:rPr>
            </w:pPr>
            <w:r w:rsidRPr="005872DA">
              <w:rPr>
                <w:sz w:val="22"/>
                <w:szCs w:val="22"/>
              </w:rPr>
              <w:t>02.08.2022.</w:t>
            </w:r>
          </w:p>
        </w:tc>
        <w:tc>
          <w:tcPr>
            <w:tcW w:w="709" w:type="dxa"/>
            <w:shd w:val="clear" w:color="auto" w:fill="auto"/>
            <w:tcMar>
              <w:left w:w="0" w:type="dxa"/>
              <w:right w:w="0" w:type="dxa"/>
            </w:tcMar>
            <w:vAlign w:val="center"/>
          </w:tcPr>
          <w:p w14:paraId="45DE9436" w14:textId="77777777" w:rsidR="005872DA" w:rsidRPr="005872DA" w:rsidRDefault="005872DA" w:rsidP="00FF5406">
            <w:pPr>
              <w:pStyle w:val="Tijeloteksta"/>
              <w:jc w:val="center"/>
              <w:rPr>
                <w:sz w:val="22"/>
                <w:szCs w:val="22"/>
              </w:rPr>
            </w:pPr>
          </w:p>
        </w:tc>
      </w:tr>
      <w:tr w:rsidR="005872DA" w:rsidRPr="005872DA" w14:paraId="1CD0B044" w14:textId="77777777" w:rsidTr="00FF5406">
        <w:trPr>
          <w:cantSplit/>
        </w:trPr>
        <w:tc>
          <w:tcPr>
            <w:tcW w:w="426" w:type="dxa"/>
            <w:shd w:val="clear" w:color="auto" w:fill="auto"/>
            <w:tcMar>
              <w:left w:w="0" w:type="dxa"/>
              <w:right w:w="0" w:type="dxa"/>
            </w:tcMar>
            <w:vAlign w:val="center"/>
            <w:hideMark/>
          </w:tcPr>
          <w:p w14:paraId="27BA045C" w14:textId="77777777" w:rsidR="005872DA" w:rsidRPr="005872DA" w:rsidRDefault="005872DA" w:rsidP="00FF5406">
            <w:pPr>
              <w:pStyle w:val="Tijeloteksta"/>
              <w:jc w:val="center"/>
              <w:rPr>
                <w:sz w:val="22"/>
                <w:szCs w:val="22"/>
              </w:rPr>
            </w:pPr>
            <w:r w:rsidRPr="005872DA">
              <w:rPr>
                <w:sz w:val="22"/>
                <w:szCs w:val="22"/>
              </w:rPr>
              <w:lastRenderedPageBreak/>
              <w:t>322.</w:t>
            </w:r>
          </w:p>
        </w:tc>
        <w:tc>
          <w:tcPr>
            <w:tcW w:w="1276" w:type="dxa"/>
            <w:shd w:val="clear" w:color="auto" w:fill="auto"/>
            <w:tcMar>
              <w:left w:w="0" w:type="dxa"/>
              <w:right w:w="0" w:type="dxa"/>
            </w:tcMar>
            <w:vAlign w:val="center"/>
            <w:hideMark/>
          </w:tcPr>
          <w:p w14:paraId="26460880" w14:textId="77777777" w:rsidR="005872DA" w:rsidRPr="005872DA" w:rsidRDefault="005872DA" w:rsidP="00FF5406">
            <w:pPr>
              <w:pStyle w:val="Tijeloteksta"/>
              <w:jc w:val="center"/>
              <w:rPr>
                <w:sz w:val="22"/>
                <w:szCs w:val="22"/>
              </w:rPr>
            </w:pPr>
            <w:r w:rsidRPr="005872DA">
              <w:rPr>
                <w:sz w:val="22"/>
                <w:szCs w:val="22"/>
              </w:rPr>
              <w:t>29.3.2022.</w:t>
            </w:r>
          </w:p>
        </w:tc>
        <w:tc>
          <w:tcPr>
            <w:tcW w:w="1134" w:type="dxa"/>
            <w:shd w:val="clear" w:color="auto" w:fill="auto"/>
            <w:tcMar>
              <w:left w:w="0" w:type="dxa"/>
              <w:right w:w="0" w:type="dxa"/>
            </w:tcMar>
            <w:vAlign w:val="center"/>
            <w:hideMark/>
          </w:tcPr>
          <w:p w14:paraId="67C0F07D" w14:textId="77777777" w:rsidR="005872DA" w:rsidRPr="005872DA" w:rsidRDefault="005872DA" w:rsidP="00FF5406">
            <w:pPr>
              <w:pStyle w:val="Tijeloteksta"/>
              <w:jc w:val="center"/>
              <w:rPr>
                <w:sz w:val="22"/>
                <w:szCs w:val="22"/>
              </w:rPr>
            </w:pPr>
            <w:r w:rsidRPr="005872DA">
              <w:rPr>
                <w:sz w:val="22"/>
                <w:szCs w:val="22"/>
              </w:rPr>
              <w:t>bjanko zadužnica</w:t>
            </w:r>
          </w:p>
        </w:tc>
        <w:tc>
          <w:tcPr>
            <w:tcW w:w="1843" w:type="dxa"/>
            <w:shd w:val="clear" w:color="auto" w:fill="auto"/>
            <w:tcMar>
              <w:left w:w="0" w:type="dxa"/>
              <w:right w:w="0" w:type="dxa"/>
            </w:tcMar>
            <w:vAlign w:val="center"/>
            <w:hideMark/>
          </w:tcPr>
          <w:p w14:paraId="6FD6CB04" w14:textId="77777777" w:rsidR="005872DA" w:rsidRPr="005872DA" w:rsidRDefault="005872DA" w:rsidP="00FF5406">
            <w:pPr>
              <w:pStyle w:val="Tijeloteksta"/>
              <w:jc w:val="center"/>
              <w:rPr>
                <w:sz w:val="22"/>
                <w:szCs w:val="22"/>
              </w:rPr>
            </w:pPr>
            <w:r w:rsidRPr="005872DA">
              <w:rPr>
                <w:sz w:val="22"/>
                <w:szCs w:val="22"/>
              </w:rPr>
              <w:t>OV-3065/2022</w:t>
            </w:r>
          </w:p>
        </w:tc>
        <w:tc>
          <w:tcPr>
            <w:tcW w:w="1276" w:type="dxa"/>
            <w:shd w:val="clear" w:color="auto" w:fill="auto"/>
            <w:tcMar>
              <w:left w:w="0" w:type="dxa"/>
              <w:right w:w="0" w:type="dxa"/>
            </w:tcMar>
            <w:vAlign w:val="center"/>
            <w:hideMark/>
          </w:tcPr>
          <w:p w14:paraId="1E374FF7" w14:textId="77777777" w:rsidR="005872DA" w:rsidRPr="005872DA" w:rsidRDefault="005872DA" w:rsidP="00FF5406">
            <w:pPr>
              <w:pStyle w:val="Tijeloteksta"/>
              <w:jc w:val="center"/>
              <w:rPr>
                <w:sz w:val="22"/>
                <w:szCs w:val="22"/>
              </w:rPr>
            </w:pPr>
            <w:r w:rsidRPr="005872DA">
              <w:rPr>
                <w:sz w:val="22"/>
                <w:szCs w:val="22"/>
              </w:rPr>
              <w:t>10.000,00</w:t>
            </w:r>
          </w:p>
        </w:tc>
        <w:tc>
          <w:tcPr>
            <w:tcW w:w="708" w:type="dxa"/>
            <w:shd w:val="clear" w:color="auto" w:fill="auto"/>
            <w:tcMar>
              <w:left w:w="0" w:type="dxa"/>
              <w:right w:w="0" w:type="dxa"/>
            </w:tcMar>
            <w:vAlign w:val="center"/>
            <w:hideMark/>
          </w:tcPr>
          <w:p w14:paraId="4B0385C8" w14:textId="77777777" w:rsidR="005872DA" w:rsidRPr="005872DA" w:rsidRDefault="005872DA" w:rsidP="00FF5406">
            <w:pPr>
              <w:pStyle w:val="Tijeloteksta"/>
              <w:jc w:val="center"/>
              <w:rPr>
                <w:sz w:val="22"/>
                <w:szCs w:val="22"/>
              </w:rPr>
            </w:pPr>
            <w:r w:rsidRPr="005872DA">
              <w:rPr>
                <w:sz w:val="22"/>
                <w:szCs w:val="22"/>
              </w:rPr>
              <w:t>HRK</w:t>
            </w:r>
          </w:p>
        </w:tc>
        <w:tc>
          <w:tcPr>
            <w:tcW w:w="2127" w:type="dxa"/>
            <w:vMerge w:val="restart"/>
            <w:shd w:val="clear" w:color="auto" w:fill="auto"/>
            <w:tcMar>
              <w:left w:w="0" w:type="dxa"/>
              <w:right w:w="0" w:type="dxa"/>
            </w:tcMar>
            <w:hideMark/>
          </w:tcPr>
          <w:p w14:paraId="61301555" w14:textId="77777777" w:rsidR="005872DA" w:rsidRPr="005872DA" w:rsidRDefault="005872DA" w:rsidP="00FF5406">
            <w:pPr>
              <w:jc w:val="center"/>
              <w:rPr>
                <w:sz w:val="22"/>
                <w:szCs w:val="22"/>
              </w:rPr>
            </w:pPr>
            <w:r w:rsidRPr="005872DA">
              <w:rPr>
                <w:sz w:val="22"/>
                <w:szCs w:val="22"/>
              </w:rPr>
              <w:t>Dimidium Projekt d.o.o., Antunovac, Antunovac, Gospodarska zona Antunovac 23</w:t>
            </w:r>
          </w:p>
        </w:tc>
        <w:tc>
          <w:tcPr>
            <w:tcW w:w="1842" w:type="dxa"/>
            <w:vMerge w:val="restart"/>
            <w:shd w:val="clear" w:color="auto" w:fill="auto"/>
            <w:tcMar>
              <w:left w:w="0" w:type="dxa"/>
              <w:right w:w="0" w:type="dxa"/>
            </w:tcMar>
            <w:vAlign w:val="center"/>
            <w:hideMark/>
          </w:tcPr>
          <w:p w14:paraId="0CAF4941" w14:textId="77777777" w:rsidR="005872DA" w:rsidRPr="005872DA" w:rsidRDefault="005872DA" w:rsidP="00FF5406">
            <w:pPr>
              <w:pStyle w:val="Tijeloteksta"/>
              <w:jc w:val="center"/>
              <w:rPr>
                <w:sz w:val="22"/>
                <w:szCs w:val="22"/>
              </w:rPr>
            </w:pPr>
            <w:r w:rsidRPr="005872DA">
              <w:rPr>
                <w:sz w:val="22"/>
                <w:szCs w:val="22"/>
              </w:rPr>
              <w:t>29.03.2022., izrada projektne dokumentacije rekonstrukcije,</w:t>
            </w:r>
            <w:r w:rsidRPr="005872DA">
              <w:rPr>
                <w:sz w:val="22"/>
                <w:szCs w:val="22"/>
              </w:rPr>
              <w:br/>
              <w:t>OŠ K. Vinogradi,  K. Vinogradi</w:t>
            </w:r>
          </w:p>
        </w:tc>
        <w:tc>
          <w:tcPr>
            <w:tcW w:w="1985" w:type="dxa"/>
            <w:shd w:val="clear" w:color="auto" w:fill="auto"/>
            <w:tcMar>
              <w:left w:w="0" w:type="dxa"/>
              <w:right w:w="0" w:type="dxa"/>
            </w:tcMar>
            <w:vAlign w:val="center"/>
            <w:hideMark/>
          </w:tcPr>
          <w:p w14:paraId="3B9A0141" w14:textId="77777777" w:rsidR="005872DA" w:rsidRPr="005872DA" w:rsidRDefault="005872DA" w:rsidP="00FF5406">
            <w:pPr>
              <w:pStyle w:val="Tijeloteksta"/>
              <w:jc w:val="center"/>
              <w:rPr>
                <w:sz w:val="22"/>
                <w:szCs w:val="22"/>
              </w:rPr>
            </w:pPr>
          </w:p>
        </w:tc>
        <w:tc>
          <w:tcPr>
            <w:tcW w:w="1559" w:type="dxa"/>
            <w:vMerge w:val="restart"/>
            <w:shd w:val="clear" w:color="auto" w:fill="auto"/>
            <w:tcMar>
              <w:left w:w="0" w:type="dxa"/>
              <w:right w:w="0" w:type="dxa"/>
            </w:tcMar>
            <w:vAlign w:val="center"/>
            <w:hideMark/>
          </w:tcPr>
          <w:p w14:paraId="1E2EEEC3" w14:textId="77777777" w:rsidR="005872DA" w:rsidRPr="005872DA" w:rsidRDefault="005872DA" w:rsidP="00FF5406">
            <w:pPr>
              <w:pStyle w:val="Tijeloteksta"/>
              <w:jc w:val="center"/>
              <w:rPr>
                <w:sz w:val="22"/>
                <w:szCs w:val="22"/>
              </w:rPr>
            </w:pPr>
            <w:r w:rsidRPr="005872DA">
              <w:rPr>
                <w:sz w:val="22"/>
                <w:szCs w:val="22"/>
              </w:rPr>
              <w:t>02.08.2022.</w:t>
            </w:r>
          </w:p>
        </w:tc>
        <w:tc>
          <w:tcPr>
            <w:tcW w:w="709" w:type="dxa"/>
            <w:vMerge w:val="restart"/>
            <w:shd w:val="clear" w:color="auto" w:fill="auto"/>
            <w:tcMar>
              <w:left w:w="0" w:type="dxa"/>
              <w:right w:w="0" w:type="dxa"/>
            </w:tcMar>
            <w:vAlign w:val="center"/>
          </w:tcPr>
          <w:p w14:paraId="098A61A5" w14:textId="77777777" w:rsidR="005872DA" w:rsidRPr="005872DA" w:rsidRDefault="005872DA" w:rsidP="00FF5406">
            <w:pPr>
              <w:pStyle w:val="Tijeloteksta"/>
              <w:jc w:val="center"/>
              <w:rPr>
                <w:sz w:val="22"/>
                <w:szCs w:val="22"/>
              </w:rPr>
            </w:pPr>
          </w:p>
        </w:tc>
      </w:tr>
      <w:tr w:rsidR="005872DA" w:rsidRPr="005872DA" w14:paraId="7A07F9B3" w14:textId="77777777" w:rsidTr="00FF5406">
        <w:trPr>
          <w:cantSplit/>
        </w:trPr>
        <w:tc>
          <w:tcPr>
            <w:tcW w:w="426" w:type="dxa"/>
            <w:shd w:val="clear" w:color="auto" w:fill="auto"/>
            <w:tcMar>
              <w:left w:w="0" w:type="dxa"/>
              <w:right w:w="0" w:type="dxa"/>
            </w:tcMar>
            <w:vAlign w:val="center"/>
            <w:hideMark/>
          </w:tcPr>
          <w:p w14:paraId="0D06D275" w14:textId="77777777" w:rsidR="005872DA" w:rsidRPr="005872DA" w:rsidRDefault="005872DA" w:rsidP="00FF5406">
            <w:pPr>
              <w:pStyle w:val="Tijeloteksta"/>
              <w:jc w:val="center"/>
              <w:rPr>
                <w:sz w:val="22"/>
                <w:szCs w:val="22"/>
              </w:rPr>
            </w:pPr>
            <w:r w:rsidRPr="005872DA">
              <w:rPr>
                <w:sz w:val="22"/>
                <w:szCs w:val="22"/>
              </w:rPr>
              <w:t>323.</w:t>
            </w:r>
          </w:p>
        </w:tc>
        <w:tc>
          <w:tcPr>
            <w:tcW w:w="1276" w:type="dxa"/>
            <w:shd w:val="clear" w:color="auto" w:fill="auto"/>
            <w:tcMar>
              <w:left w:w="0" w:type="dxa"/>
              <w:right w:w="0" w:type="dxa"/>
            </w:tcMar>
            <w:vAlign w:val="center"/>
            <w:hideMark/>
          </w:tcPr>
          <w:p w14:paraId="59C49D5B" w14:textId="77777777" w:rsidR="005872DA" w:rsidRPr="005872DA" w:rsidRDefault="005872DA" w:rsidP="00FF5406">
            <w:pPr>
              <w:pStyle w:val="Tijeloteksta"/>
              <w:jc w:val="center"/>
              <w:rPr>
                <w:sz w:val="22"/>
                <w:szCs w:val="22"/>
              </w:rPr>
            </w:pPr>
            <w:r w:rsidRPr="005872DA">
              <w:rPr>
                <w:sz w:val="22"/>
                <w:szCs w:val="22"/>
              </w:rPr>
              <w:t>29.3.2022.</w:t>
            </w:r>
          </w:p>
        </w:tc>
        <w:tc>
          <w:tcPr>
            <w:tcW w:w="1134" w:type="dxa"/>
            <w:shd w:val="clear" w:color="auto" w:fill="auto"/>
            <w:tcMar>
              <w:left w:w="0" w:type="dxa"/>
              <w:right w:w="0" w:type="dxa"/>
            </w:tcMar>
            <w:vAlign w:val="center"/>
            <w:hideMark/>
          </w:tcPr>
          <w:p w14:paraId="66D59781" w14:textId="77777777" w:rsidR="005872DA" w:rsidRPr="005872DA" w:rsidRDefault="005872DA" w:rsidP="00FF5406">
            <w:pPr>
              <w:pStyle w:val="Tijeloteksta"/>
              <w:jc w:val="center"/>
              <w:rPr>
                <w:sz w:val="22"/>
                <w:szCs w:val="22"/>
              </w:rPr>
            </w:pPr>
            <w:r w:rsidRPr="005872DA">
              <w:rPr>
                <w:sz w:val="22"/>
                <w:szCs w:val="22"/>
              </w:rPr>
              <w:t>bjanko zadužnica</w:t>
            </w:r>
          </w:p>
        </w:tc>
        <w:tc>
          <w:tcPr>
            <w:tcW w:w="1843" w:type="dxa"/>
            <w:shd w:val="clear" w:color="auto" w:fill="auto"/>
            <w:tcMar>
              <w:left w:w="0" w:type="dxa"/>
              <w:right w:w="0" w:type="dxa"/>
            </w:tcMar>
            <w:vAlign w:val="center"/>
            <w:hideMark/>
          </w:tcPr>
          <w:p w14:paraId="2B221BD6" w14:textId="77777777" w:rsidR="005872DA" w:rsidRPr="005872DA" w:rsidRDefault="005872DA" w:rsidP="00FF5406">
            <w:pPr>
              <w:pStyle w:val="Tijeloteksta"/>
              <w:jc w:val="center"/>
              <w:rPr>
                <w:sz w:val="22"/>
                <w:szCs w:val="22"/>
              </w:rPr>
            </w:pPr>
            <w:r w:rsidRPr="005872DA">
              <w:rPr>
                <w:sz w:val="22"/>
                <w:szCs w:val="22"/>
              </w:rPr>
              <w:t>OV-3066/2022</w:t>
            </w:r>
          </w:p>
        </w:tc>
        <w:tc>
          <w:tcPr>
            <w:tcW w:w="1276" w:type="dxa"/>
            <w:shd w:val="clear" w:color="auto" w:fill="auto"/>
            <w:tcMar>
              <w:left w:w="0" w:type="dxa"/>
              <w:right w:w="0" w:type="dxa"/>
            </w:tcMar>
            <w:vAlign w:val="center"/>
            <w:hideMark/>
          </w:tcPr>
          <w:p w14:paraId="5692B0C4" w14:textId="77777777" w:rsidR="005872DA" w:rsidRPr="005872DA" w:rsidRDefault="005872DA" w:rsidP="00FF5406">
            <w:pPr>
              <w:pStyle w:val="Tijeloteksta"/>
              <w:jc w:val="center"/>
              <w:rPr>
                <w:sz w:val="22"/>
                <w:szCs w:val="22"/>
              </w:rPr>
            </w:pPr>
            <w:r w:rsidRPr="005872DA">
              <w:rPr>
                <w:sz w:val="22"/>
                <w:szCs w:val="22"/>
              </w:rPr>
              <w:t>10.000,00</w:t>
            </w:r>
          </w:p>
        </w:tc>
        <w:tc>
          <w:tcPr>
            <w:tcW w:w="708" w:type="dxa"/>
            <w:shd w:val="clear" w:color="auto" w:fill="auto"/>
            <w:tcMar>
              <w:left w:w="0" w:type="dxa"/>
              <w:right w:w="0" w:type="dxa"/>
            </w:tcMar>
            <w:vAlign w:val="center"/>
            <w:hideMark/>
          </w:tcPr>
          <w:p w14:paraId="549428BE" w14:textId="77777777" w:rsidR="005872DA" w:rsidRPr="005872DA" w:rsidRDefault="005872DA" w:rsidP="00FF5406">
            <w:pPr>
              <w:pStyle w:val="Tijeloteksta"/>
              <w:jc w:val="center"/>
              <w:rPr>
                <w:sz w:val="22"/>
                <w:szCs w:val="22"/>
              </w:rPr>
            </w:pPr>
            <w:r w:rsidRPr="005872DA">
              <w:rPr>
                <w:sz w:val="22"/>
                <w:szCs w:val="22"/>
              </w:rPr>
              <w:t>HRK</w:t>
            </w:r>
          </w:p>
        </w:tc>
        <w:tc>
          <w:tcPr>
            <w:tcW w:w="2127" w:type="dxa"/>
            <w:vMerge/>
            <w:shd w:val="clear" w:color="auto" w:fill="auto"/>
            <w:tcMar>
              <w:left w:w="0" w:type="dxa"/>
              <w:right w:w="0" w:type="dxa"/>
            </w:tcMar>
            <w:hideMark/>
          </w:tcPr>
          <w:p w14:paraId="52EBDD2F" w14:textId="77777777" w:rsidR="005872DA" w:rsidRPr="005872DA" w:rsidRDefault="005872DA" w:rsidP="00FF5406">
            <w:pPr>
              <w:pStyle w:val="Tijeloteksta"/>
              <w:jc w:val="center"/>
              <w:rPr>
                <w:sz w:val="22"/>
                <w:szCs w:val="22"/>
              </w:rPr>
            </w:pPr>
          </w:p>
        </w:tc>
        <w:tc>
          <w:tcPr>
            <w:tcW w:w="1842" w:type="dxa"/>
            <w:vMerge/>
            <w:shd w:val="clear" w:color="auto" w:fill="auto"/>
            <w:tcMar>
              <w:left w:w="0" w:type="dxa"/>
              <w:right w:w="0" w:type="dxa"/>
            </w:tcMar>
            <w:vAlign w:val="center"/>
            <w:hideMark/>
          </w:tcPr>
          <w:p w14:paraId="3D913DF3" w14:textId="77777777" w:rsidR="005872DA" w:rsidRPr="005872DA" w:rsidRDefault="005872DA" w:rsidP="00FF5406">
            <w:pPr>
              <w:pStyle w:val="Tijeloteksta"/>
              <w:jc w:val="center"/>
              <w:rPr>
                <w:sz w:val="22"/>
                <w:szCs w:val="22"/>
              </w:rPr>
            </w:pPr>
          </w:p>
        </w:tc>
        <w:tc>
          <w:tcPr>
            <w:tcW w:w="1985" w:type="dxa"/>
            <w:shd w:val="clear" w:color="auto" w:fill="auto"/>
            <w:tcMar>
              <w:left w:w="0" w:type="dxa"/>
              <w:right w:w="0" w:type="dxa"/>
            </w:tcMar>
            <w:vAlign w:val="center"/>
            <w:hideMark/>
          </w:tcPr>
          <w:p w14:paraId="08026002" w14:textId="77777777" w:rsidR="005872DA" w:rsidRPr="005872DA" w:rsidRDefault="005872DA" w:rsidP="00FF5406">
            <w:pPr>
              <w:pStyle w:val="Tijeloteksta"/>
              <w:jc w:val="center"/>
              <w:rPr>
                <w:sz w:val="22"/>
                <w:szCs w:val="22"/>
              </w:rPr>
            </w:pPr>
          </w:p>
        </w:tc>
        <w:tc>
          <w:tcPr>
            <w:tcW w:w="1559" w:type="dxa"/>
            <w:vMerge/>
            <w:shd w:val="clear" w:color="auto" w:fill="auto"/>
            <w:tcMar>
              <w:left w:w="0" w:type="dxa"/>
              <w:right w:w="0" w:type="dxa"/>
            </w:tcMar>
            <w:vAlign w:val="center"/>
            <w:hideMark/>
          </w:tcPr>
          <w:p w14:paraId="5E29E033" w14:textId="77777777" w:rsidR="005872DA" w:rsidRPr="005872DA" w:rsidRDefault="005872DA" w:rsidP="00FF5406">
            <w:pPr>
              <w:pStyle w:val="Tijeloteksta"/>
              <w:jc w:val="center"/>
              <w:rPr>
                <w:sz w:val="22"/>
                <w:szCs w:val="22"/>
              </w:rPr>
            </w:pPr>
          </w:p>
        </w:tc>
        <w:tc>
          <w:tcPr>
            <w:tcW w:w="709" w:type="dxa"/>
            <w:vMerge/>
            <w:shd w:val="clear" w:color="auto" w:fill="auto"/>
            <w:tcMar>
              <w:left w:w="0" w:type="dxa"/>
              <w:right w:w="0" w:type="dxa"/>
            </w:tcMar>
            <w:vAlign w:val="center"/>
            <w:hideMark/>
          </w:tcPr>
          <w:p w14:paraId="078AFC91" w14:textId="77777777" w:rsidR="005872DA" w:rsidRPr="005872DA" w:rsidRDefault="005872DA" w:rsidP="00FF5406">
            <w:pPr>
              <w:pStyle w:val="Tijeloteksta"/>
              <w:jc w:val="center"/>
              <w:rPr>
                <w:sz w:val="22"/>
                <w:szCs w:val="22"/>
              </w:rPr>
            </w:pPr>
          </w:p>
        </w:tc>
      </w:tr>
      <w:tr w:rsidR="005872DA" w:rsidRPr="005872DA" w14:paraId="4E123BAF" w14:textId="77777777" w:rsidTr="00FF5406">
        <w:trPr>
          <w:cantSplit/>
        </w:trPr>
        <w:tc>
          <w:tcPr>
            <w:tcW w:w="426" w:type="dxa"/>
            <w:shd w:val="clear" w:color="auto" w:fill="auto"/>
            <w:tcMar>
              <w:left w:w="0" w:type="dxa"/>
              <w:right w:w="0" w:type="dxa"/>
            </w:tcMar>
            <w:vAlign w:val="center"/>
            <w:hideMark/>
          </w:tcPr>
          <w:p w14:paraId="1F033C9E" w14:textId="77777777" w:rsidR="005872DA" w:rsidRPr="005872DA" w:rsidRDefault="005872DA" w:rsidP="00FF5406">
            <w:pPr>
              <w:pStyle w:val="Tijeloteksta"/>
              <w:jc w:val="center"/>
              <w:rPr>
                <w:sz w:val="22"/>
                <w:szCs w:val="22"/>
              </w:rPr>
            </w:pPr>
            <w:r w:rsidRPr="005872DA">
              <w:rPr>
                <w:sz w:val="22"/>
                <w:szCs w:val="22"/>
              </w:rPr>
              <w:t>324.</w:t>
            </w:r>
          </w:p>
        </w:tc>
        <w:tc>
          <w:tcPr>
            <w:tcW w:w="1276" w:type="dxa"/>
            <w:shd w:val="clear" w:color="auto" w:fill="auto"/>
            <w:tcMar>
              <w:left w:w="0" w:type="dxa"/>
              <w:right w:w="0" w:type="dxa"/>
            </w:tcMar>
            <w:vAlign w:val="center"/>
            <w:hideMark/>
          </w:tcPr>
          <w:p w14:paraId="5A394526" w14:textId="77777777" w:rsidR="005872DA" w:rsidRPr="005872DA" w:rsidRDefault="005872DA" w:rsidP="00FF5406">
            <w:pPr>
              <w:pStyle w:val="Tijeloteksta"/>
              <w:jc w:val="center"/>
              <w:rPr>
                <w:sz w:val="22"/>
                <w:szCs w:val="22"/>
              </w:rPr>
            </w:pPr>
            <w:r w:rsidRPr="005872DA">
              <w:rPr>
                <w:sz w:val="22"/>
                <w:szCs w:val="22"/>
              </w:rPr>
              <w:t>29.3.2022.</w:t>
            </w:r>
          </w:p>
        </w:tc>
        <w:tc>
          <w:tcPr>
            <w:tcW w:w="1134" w:type="dxa"/>
            <w:shd w:val="clear" w:color="auto" w:fill="auto"/>
            <w:tcMar>
              <w:left w:w="0" w:type="dxa"/>
              <w:right w:w="0" w:type="dxa"/>
            </w:tcMar>
            <w:vAlign w:val="center"/>
            <w:hideMark/>
          </w:tcPr>
          <w:p w14:paraId="621EB525" w14:textId="77777777" w:rsidR="005872DA" w:rsidRPr="005872DA" w:rsidRDefault="005872DA" w:rsidP="00FF5406">
            <w:pPr>
              <w:pStyle w:val="Tijeloteksta"/>
              <w:jc w:val="center"/>
              <w:rPr>
                <w:sz w:val="22"/>
                <w:szCs w:val="22"/>
              </w:rPr>
            </w:pPr>
            <w:r w:rsidRPr="005872DA">
              <w:rPr>
                <w:sz w:val="22"/>
                <w:szCs w:val="22"/>
              </w:rPr>
              <w:t>bjanko zadužnica</w:t>
            </w:r>
          </w:p>
        </w:tc>
        <w:tc>
          <w:tcPr>
            <w:tcW w:w="1843" w:type="dxa"/>
            <w:shd w:val="clear" w:color="auto" w:fill="auto"/>
            <w:tcMar>
              <w:left w:w="0" w:type="dxa"/>
              <w:right w:w="0" w:type="dxa"/>
            </w:tcMar>
            <w:vAlign w:val="center"/>
            <w:hideMark/>
          </w:tcPr>
          <w:p w14:paraId="4F182D53" w14:textId="77777777" w:rsidR="005872DA" w:rsidRPr="005872DA" w:rsidRDefault="005872DA" w:rsidP="00FF5406">
            <w:pPr>
              <w:pStyle w:val="Tijeloteksta"/>
              <w:jc w:val="center"/>
              <w:rPr>
                <w:sz w:val="22"/>
                <w:szCs w:val="22"/>
              </w:rPr>
            </w:pPr>
            <w:r w:rsidRPr="005872DA">
              <w:rPr>
                <w:sz w:val="22"/>
                <w:szCs w:val="22"/>
              </w:rPr>
              <w:t>OV-3067/2022</w:t>
            </w:r>
          </w:p>
        </w:tc>
        <w:tc>
          <w:tcPr>
            <w:tcW w:w="1276" w:type="dxa"/>
            <w:shd w:val="clear" w:color="auto" w:fill="auto"/>
            <w:tcMar>
              <w:left w:w="0" w:type="dxa"/>
              <w:right w:w="0" w:type="dxa"/>
            </w:tcMar>
            <w:vAlign w:val="center"/>
            <w:hideMark/>
          </w:tcPr>
          <w:p w14:paraId="6D8F9DAB" w14:textId="77777777" w:rsidR="005872DA" w:rsidRPr="005872DA" w:rsidRDefault="005872DA" w:rsidP="00FF5406">
            <w:pPr>
              <w:pStyle w:val="Tijeloteksta"/>
              <w:jc w:val="center"/>
              <w:rPr>
                <w:sz w:val="22"/>
                <w:szCs w:val="22"/>
              </w:rPr>
            </w:pPr>
            <w:r w:rsidRPr="005872DA">
              <w:rPr>
                <w:sz w:val="22"/>
                <w:szCs w:val="22"/>
              </w:rPr>
              <w:t>10.000,00</w:t>
            </w:r>
          </w:p>
        </w:tc>
        <w:tc>
          <w:tcPr>
            <w:tcW w:w="708" w:type="dxa"/>
            <w:shd w:val="clear" w:color="auto" w:fill="auto"/>
            <w:tcMar>
              <w:left w:w="0" w:type="dxa"/>
              <w:right w:w="0" w:type="dxa"/>
            </w:tcMar>
            <w:vAlign w:val="center"/>
            <w:hideMark/>
          </w:tcPr>
          <w:p w14:paraId="39A0A521"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hideMark/>
          </w:tcPr>
          <w:p w14:paraId="62EBAE24" w14:textId="77777777" w:rsidR="005872DA" w:rsidRPr="005872DA" w:rsidRDefault="005872DA" w:rsidP="00FF5406">
            <w:pPr>
              <w:jc w:val="center"/>
              <w:rPr>
                <w:sz w:val="22"/>
                <w:szCs w:val="22"/>
              </w:rPr>
            </w:pPr>
            <w:r w:rsidRPr="005872DA">
              <w:rPr>
                <w:sz w:val="22"/>
                <w:szCs w:val="22"/>
              </w:rPr>
              <w:t>Dimidium Projekt d.o.o., Antunovac, Antunovac, Gospodarska zona Antunovac 23</w:t>
            </w:r>
          </w:p>
        </w:tc>
        <w:tc>
          <w:tcPr>
            <w:tcW w:w="1842" w:type="dxa"/>
            <w:shd w:val="clear" w:color="auto" w:fill="auto"/>
            <w:tcMar>
              <w:left w:w="0" w:type="dxa"/>
              <w:right w:w="0" w:type="dxa"/>
            </w:tcMar>
            <w:vAlign w:val="center"/>
            <w:hideMark/>
          </w:tcPr>
          <w:p w14:paraId="06847C0A" w14:textId="77777777" w:rsidR="005872DA" w:rsidRPr="005872DA" w:rsidRDefault="005872DA" w:rsidP="00FF5406">
            <w:pPr>
              <w:pStyle w:val="Tijeloteksta"/>
              <w:jc w:val="center"/>
              <w:rPr>
                <w:sz w:val="22"/>
                <w:szCs w:val="22"/>
              </w:rPr>
            </w:pPr>
            <w:r w:rsidRPr="005872DA">
              <w:rPr>
                <w:sz w:val="22"/>
                <w:szCs w:val="22"/>
              </w:rPr>
              <w:t>29.03.2022., izrada projektne dokumentacije rekonstrukcije,</w:t>
            </w:r>
            <w:r w:rsidRPr="005872DA">
              <w:rPr>
                <w:sz w:val="22"/>
                <w:szCs w:val="22"/>
              </w:rPr>
              <w:br/>
              <w:t>OŠ Petrijevci, Petrijevci</w:t>
            </w:r>
          </w:p>
        </w:tc>
        <w:tc>
          <w:tcPr>
            <w:tcW w:w="1985" w:type="dxa"/>
            <w:shd w:val="clear" w:color="auto" w:fill="auto"/>
            <w:tcMar>
              <w:left w:w="0" w:type="dxa"/>
              <w:right w:w="0" w:type="dxa"/>
            </w:tcMar>
            <w:vAlign w:val="center"/>
            <w:hideMark/>
          </w:tcPr>
          <w:p w14:paraId="239740C2" w14:textId="77777777" w:rsidR="005872DA" w:rsidRPr="005872DA" w:rsidRDefault="005872DA" w:rsidP="00FF5406">
            <w:pPr>
              <w:pStyle w:val="Tijeloteksta"/>
              <w:jc w:val="center"/>
              <w:rPr>
                <w:sz w:val="22"/>
                <w:szCs w:val="22"/>
              </w:rPr>
            </w:pPr>
          </w:p>
        </w:tc>
        <w:tc>
          <w:tcPr>
            <w:tcW w:w="1559" w:type="dxa"/>
            <w:shd w:val="clear" w:color="auto" w:fill="auto"/>
            <w:tcMar>
              <w:left w:w="0" w:type="dxa"/>
              <w:right w:w="0" w:type="dxa"/>
            </w:tcMar>
            <w:vAlign w:val="center"/>
            <w:hideMark/>
          </w:tcPr>
          <w:p w14:paraId="7C9C23FF" w14:textId="77777777" w:rsidR="005872DA" w:rsidRPr="005872DA" w:rsidRDefault="005872DA" w:rsidP="00FF5406">
            <w:pPr>
              <w:pStyle w:val="Tijeloteksta"/>
              <w:jc w:val="center"/>
              <w:rPr>
                <w:sz w:val="22"/>
                <w:szCs w:val="22"/>
              </w:rPr>
            </w:pPr>
            <w:r w:rsidRPr="005872DA">
              <w:rPr>
                <w:sz w:val="22"/>
                <w:szCs w:val="22"/>
              </w:rPr>
              <w:t>02.08.2022.</w:t>
            </w:r>
          </w:p>
        </w:tc>
        <w:tc>
          <w:tcPr>
            <w:tcW w:w="709" w:type="dxa"/>
            <w:shd w:val="clear" w:color="auto" w:fill="auto"/>
            <w:tcMar>
              <w:left w:w="0" w:type="dxa"/>
              <w:right w:w="0" w:type="dxa"/>
            </w:tcMar>
            <w:vAlign w:val="center"/>
          </w:tcPr>
          <w:p w14:paraId="0D1DDF75" w14:textId="77777777" w:rsidR="005872DA" w:rsidRPr="005872DA" w:rsidRDefault="005872DA" w:rsidP="00FF5406">
            <w:pPr>
              <w:pStyle w:val="Tijeloteksta"/>
              <w:jc w:val="center"/>
              <w:rPr>
                <w:sz w:val="22"/>
                <w:szCs w:val="22"/>
              </w:rPr>
            </w:pPr>
          </w:p>
        </w:tc>
      </w:tr>
      <w:tr w:rsidR="005872DA" w:rsidRPr="005872DA" w14:paraId="51B9D0AA" w14:textId="77777777" w:rsidTr="00FF5406">
        <w:trPr>
          <w:cantSplit/>
        </w:trPr>
        <w:tc>
          <w:tcPr>
            <w:tcW w:w="426" w:type="dxa"/>
            <w:shd w:val="clear" w:color="auto" w:fill="auto"/>
            <w:tcMar>
              <w:left w:w="0" w:type="dxa"/>
              <w:right w:w="0" w:type="dxa"/>
            </w:tcMar>
            <w:vAlign w:val="center"/>
            <w:hideMark/>
          </w:tcPr>
          <w:p w14:paraId="2C887A8C" w14:textId="77777777" w:rsidR="005872DA" w:rsidRPr="005872DA" w:rsidRDefault="005872DA" w:rsidP="00FF5406">
            <w:pPr>
              <w:pStyle w:val="Tijeloteksta"/>
              <w:jc w:val="center"/>
              <w:rPr>
                <w:sz w:val="22"/>
                <w:szCs w:val="22"/>
              </w:rPr>
            </w:pPr>
            <w:r w:rsidRPr="005872DA">
              <w:rPr>
                <w:sz w:val="22"/>
                <w:szCs w:val="22"/>
              </w:rPr>
              <w:t>325.</w:t>
            </w:r>
          </w:p>
        </w:tc>
        <w:tc>
          <w:tcPr>
            <w:tcW w:w="1276" w:type="dxa"/>
            <w:shd w:val="clear" w:color="auto" w:fill="auto"/>
            <w:tcMar>
              <w:left w:w="0" w:type="dxa"/>
              <w:right w:w="0" w:type="dxa"/>
            </w:tcMar>
            <w:vAlign w:val="center"/>
            <w:hideMark/>
          </w:tcPr>
          <w:p w14:paraId="0AD21BC3" w14:textId="77777777" w:rsidR="005872DA" w:rsidRPr="005872DA" w:rsidRDefault="005872DA" w:rsidP="00FF5406">
            <w:pPr>
              <w:pStyle w:val="Tijeloteksta"/>
              <w:jc w:val="center"/>
              <w:rPr>
                <w:sz w:val="22"/>
                <w:szCs w:val="22"/>
              </w:rPr>
            </w:pPr>
            <w:r w:rsidRPr="005872DA">
              <w:rPr>
                <w:sz w:val="22"/>
                <w:szCs w:val="22"/>
              </w:rPr>
              <w:t>22.8.2018.</w:t>
            </w:r>
          </w:p>
        </w:tc>
        <w:tc>
          <w:tcPr>
            <w:tcW w:w="1134" w:type="dxa"/>
            <w:shd w:val="clear" w:color="auto" w:fill="auto"/>
            <w:tcMar>
              <w:left w:w="0" w:type="dxa"/>
              <w:right w:w="0" w:type="dxa"/>
            </w:tcMar>
            <w:vAlign w:val="center"/>
            <w:hideMark/>
          </w:tcPr>
          <w:p w14:paraId="397FC595" w14:textId="77777777" w:rsidR="005872DA" w:rsidRPr="005872DA" w:rsidRDefault="005872DA" w:rsidP="00FF5406">
            <w:pPr>
              <w:pStyle w:val="Tijeloteksta"/>
              <w:jc w:val="center"/>
              <w:rPr>
                <w:sz w:val="22"/>
                <w:szCs w:val="22"/>
              </w:rPr>
            </w:pPr>
            <w:r w:rsidRPr="005872DA">
              <w:rPr>
                <w:sz w:val="22"/>
                <w:szCs w:val="22"/>
              </w:rPr>
              <w:t>bjanko zadužnica</w:t>
            </w:r>
          </w:p>
        </w:tc>
        <w:tc>
          <w:tcPr>
            <w:tcW w:w="1843" w:type="dxa"/>
            <w:shd w:val="clear" w:color="auto" w:fill="auto"/>
            <w:tcMar>
              <w:left w:w="0" w:type="dxa"/>
              <w:right w:w="0" w:type="dxa"/>
            </w:tcMar>
            <w:vAlign w:val="center"/>
            <w:hideMark/>
          </w:tcPr>
          <w:p w14:paraId="75CBB261" w14:textId="77777777" w:rsidR="005872DA" w:rsidRPr="005872DA" w:rsidRDefault="005872DA" w:rsidP="00FF5406">
            <w:pPr>
              <w:pStyle w:val="Tijeloteksta"/>
              <w:jc w:val="center"/>
              <w:rPr>
                <w:sz w:val="22"/>
                <w:szCs w:val="22"/>
              </w:rPr>
            </w:pPr>
            <w:r w:rsidRPr="005872DA">
              <w:rPr>
                <w:sz w:val="22"/>
                <w:szCs w:val="22"/>
              </w:rPr>
              <w:t>OV-2683/2018</w:t>
            </w:r>
          </w:p>
        </w:tc>
        <w:tc>
          <w:tcPr>
            <w:tcW w:w="1276" w:type="dxa"/>
            <w:shd w:val="clear" w:color="auto" w:fill="auto"/>
            <w:tcMar>
              <w:left w:w="0" w:type="dxa"/>
              <w:right w:w="0" w:type="dxa"/>
            </w:tcMar>
            <w:vAlign w:val="center"/>
            <w:hideMark/>
          </w:tcPr>
          <w:p w14:paraId="2287177F" w14:textId="77777777" w:rsidR="005872DA" w:rsidRPr="005872DA" w:rsidRDefault="005872DA" w:rsidP="00FF5406">
            <w:pPr>
              <w:pStyle w:val="Tijeloteksta"/>
              <w:jc w:val="center"/>
              <w:rPr>
                <w:sz w:val="22"/>
                <w:szCs w:val="22"/>
              </w:rPr>
            </w:pPr>
            <w:r w:rsidRPr="005872DA">
              <w:rPr>
                <w:sz w:val="22"/>
                <w:szCs w:val="22"/>
              </w:rPr>
              <w:t>10.000,00</w:t>
            </w:r>
          </w:p>
        </w:tc>
        <w:tc>
          <w:tcPr>
            <w:tcW w:w="708" w:type="dxa"/>
            <w:shd w:val="clear" w:color="auto" w:fill="auto"/>
            <w:tcMar>
              <w:left w:w="0" w:type="dxa"/>
              <w:right w:w="0" w:type="dxa"/>
            </w:tcMar>
            <w:vAlign w:val="center"/>
            <w:hideMark/>
          </w:tcPr>
          <w:p w14:paraId="339D181D" w14:textId="77777777" w:rsidR="005872DA" w:rsidRPr="005872DA" w:rsidRDefault="005872DA" w:rsidP="00FF5406">
            <w:pPr>
              <w:pStyle w:val="Tijeloteksta"/>
              <w:jc w:val="center"/>
              <w:rPr>
                <w:sz w:val="22"/>
                <w:szCs w:val="22"/>
              </w:rPr>
            </w:pPr>
            <w:r w:rsidRPr="005872DA">
              <w:rPr>
                <w:sz w:val="22"/>
                <w:szCs w:val="22"/>
              </w:rPr>
              <w:t>HRK</w:t>
            </w:r>
          </w:p>
        </w:tc>
        <w:tc>
          <w:tcPr>
            <w:tcW w:w="2127" w:type="dxa"/>
            <w:vMerge w:val="restart"/>
            <w:shd w:val="clear" w:color="auto" w:fill="auto"/>
            <w:tcMar>
              <w:left w:w="0" w:type="dxa"/>
              <w:right w:w="0" w:type="dxa"/>
            </w:tcMar>
            <w:vAlign w:val="center"/>
            <w:hideMark/>
          </w:tcPr>
          <w:p w14:paraId="2CB2D41F" w14:textId="77777777" w:rsidR="005872DA" w:rsidRPr="005872DA" w:rsidRDefault="005872DA" w:rsidP="00FF5406">
            <w:pPr>
              <w:pStyle w:val="Tijeloteksta"/>
              <w:jc w:val="center"/>
              <w:rPr>
                <w:sz w:val="22"/>
                <w:szCs w:val="22"/>
              </w:rPr>
            </w:pPr>
            <w:r w:rsidRPr="005872DA">
              <w:rPr>
                <w:sz w:val="22"/>
                <w:szCs w:val="22"/>
              </w:rPr>
              <w:t>M-ING d.o.o., Osijek, Vinkovačka 1A, Osijek</w:t>
            </w:r>
          </w:p>
        </w:tc>
        <w:tc>
          <w:tcPr>
            <w:tcW w:w="1842" w:type="dxa"/>
            <w:shd w:val="clear" w:color="auto" w:fill="auto"/>
            <w:tcMar>
              <w:left w:w="0" w:type="dxa"/>
              <w:right w:w="0" w:type="dxa"/>
            </w:tcMar>
            <w:vAlign w:val="center"/>
            <w:hideMark/>
          </w:tcPr>
          <w:p w14:paraId="63807CF4" w14:textId="77777777" w:rsidR="005872DA" w:rsidRPr="005872DA" w:rsidRDefault="005872DA" w:rsidP="00FF5406">
            <w:pPr>
              <w:pStyle w:val="Tijeloteksta"/>
              <w:jc w:val="center"/>
              <w:rPr>
                <w:sz w:val="22"/>
                <w:szCs w:val="22"/>
              </w:rPr>
            </w:pPr>
            <w:r w:rsidRPr="005872DA">
              <w:rPr>
                <w:sz w:val="22"/>
                <w:szCs w:val="22"/>
              </w:rPr>
              <w:t>22.08.2018., izrada projektne dokumentacije rekonstrukcije,</w:t>
            </w:r>
            <w:r w:rsidRPr="005872DA">
              <w:rPr>
                <w:sz w:val="22"/>
                <w:szCs w:val="22"/>
              </w:rPr>
              <w:br/>
              <w:t>OŠ Ernestinovo, Ernestinovo</w:t>
            </w:r>
          </w:p>
        </w:tc>
        <w:tc>
          <w:tcPr>
            <w:tcW w:w="1985" w:type="dxa"/>
            <w:shd w:val="clear" w:color="auto" w:fill="auto"/>
            <w:tcMar>
              <w:left w:w="0" w:type="dxa"/>
              <w:right w:w="0" w:type="dxa"/>
            </w:tcMar>
            <w:vAlign w:val="center"/>
            <w:hideMark/>
          </w:tcPr>
          <w:p w14:paraId="534698B9" w14:textId="77777777" w:rsidR="005872DA" w:rsidRPr="005872DA" w:rsidRDefault="005872DA" w:rsidP="00FF5406">
            <w:pPr>
              <w:pStyle w:val="Tijeloteksta"/>
              <w:jc w:val="center"/>
              <w:rPr>
                <w:sz w:val="22"/>
                <w:szCs w:val="22"/>
              </w:rPr>
            </w:pPr>
          </w:p>
        </w:tc>
        <w:tc>
          <w:tcPr>
            <w:tcW w:w="1559" w:type="dxa"/>
            <w:vMerge w:val="restart"/>
            <w:shd w:val="clear" w:color="auto" w:fill="auto"/>
            <w:tcMar>
              <w:left w:w="0" w:type="dxa"/>
              <w:right w:w="0" w:type="dxa"/>
            </w:tcMar>
            <w:vAlign w:val="center"/>
            <w:hideMark/>
          </w:tcPr>
          <w:p w14:paraId="565DC341" w14:textId="77777777" w:rsidR="005872DA" w:rsidRPr="005872DA" w:rsidRDefault="005872DA" w:rsidP="00FF5406">
            <w:pPr>
              <w:pStyle w:val="Tijeloteksta"/>
              <w:jc w:val="center"/>
              <w:rPr>
                <w:sz w:val="22"/>
                <w:szCs w:val="22"/>
              </w:rPr>
            </w:pPr>
            <w:r w:rsidRPr="005872DA">
              <w:rPr>
                <w:sz w:val="22"/>
                <w:szCs w:val="22"/>
              </w:rPr>
              <w:t>02.08.2022.</w:t>
            </w:r>
          </w:p>
        </w:tc>
        <w:tc>
          <w:tcPr>
            <w:tcW w:w="709" w:type="dxa"/>
            <w:vMerge w:val="restart"/>
            <w:shd w:val="clear" w:color="auto" w:fill="auto"/>
            <w:tcMar>
              <w:left w:w="0" w:type="dxa"/>
              <w:right w:w="0" w:type="dxa"/>
            </w:tcMar>
            <w:vAlign w:val="center"/>
          </w:tcPr>
          <w:p w14:paraId="66186A7B" w14:textId="77777777" w:rsidR="005872DA" w:rsidRPr="005872DA" w:rsidRDefault="005872DA" w:rsidP="00FF5406">
            <w:pPr>
              <w:pStyle w:val="Tijeloteksta"/>
              <w:jc w:val="center"/>
              <w:rPr>
                <w:sz w:val="22"/>
                <w:szCs w:val="22"/>
              </w:rPr>
            </w:pPr>
          </w:p>
        </w:tc>
      </w:tr>
      <w:tr w:rsidR="005872DA" w:rsidRPr="005872DA" w14:paraId="58159F31" w14:textId="77777777" w:rsidTr="00FF5406">
        <w:trPr>
          <w:cantSplit/>
        </w:trPr>
        <w:tc>
          <w:tcPr>
            <w:tcW w:w="426" w:type="dxa"/>
            <w:shd w:val="clear" w:color="auto" w:fill="auto"/>
            <w:tcMar>
              <w:left w:w="0" w:type="dxa"/>
              <w:right w:w="0" w:type="dxa"/>
            </w:tcMar>
            <w:vAlign w:val="center"/>
            <w:hideMark/>
          </w:tcPr>
          <w:p w14:paraId="6086FDBF" w14:textId="77777777" w:rsidR="005872DA" w:rsidRPr="005872DA" w:rsidRDefault="005872DA" w:rsidP="00FF5406">
            <w:pPr>
              <w:pStyle w:val="Tijeloteksta"/>
              <w:jc w:val="center"/>
              <w:rPr>
                <w:sz w:val="22"/>
                <w:szCs w:val="22"/>
              </w:rPr>
            </w:pPr>
            <w:r w:rsidRPr="005872DA">
              <w:rPr>
                <w:sz w:val="22"/>
                <w:szCs w:val="22"/>
              </w:rPr>
              <w:t>326.</w:t>
            </w:r>
          </w:p>
        </w:tc>
        <w:tc>
          <w:tcPr>
            <w:tcW w:w="1276" w:type="dxa"/>
            <w:shd w:val="clear" w:color="auto" w:fill="auto"/>
            <w:tcMar>
              <w:left w:w="0" w:type="dxa"/>
              <w:right w:w="0" w:type="dxa"/>
            </w:tcMar>
            <w:vAlign w:val="center"/>
            <w:hideMark/>
          </w:tcPr>
          <w:p w14:paraId="35C1691F" w14:textId="77777777" w:rsidR="005872DA" w:rsidRPr="005872DA" w:rsidRDefault="005872DA" w:rsidP="00FF5406">
            <w:pPr>
              <w:pStyle w:val="Tijeloteksta"/>
              <w:jc w:val="center"/>
              <w:rPr>
                <w:sz w:val="22"/>
                <w:szCs w:val="22"/>
              </w:rPr>
            </w:pPr>
            <w:r w:rsidRPr="005872DA">
              <w:rPr>
                <w:sz w:val="22"/>
                <w:szCs w:val="22"/>
              </w:rPr>
              <w:t>7.5.2019.</w:t>
            </w:r>
          </w:p>
        </w:tc>
        <w:tc>
          <w:tcPr>
            <w:tcW w:w="1134" w:type="dxa"/>
            <w:shd w:val="clear" w:color="auto" w:fill="auto"/>
            <w:tcMar>
              <w:left w:w="0" w:type="dxa"/>
              <w:right w:w="0" w:type="dxa"/>
            </w:tcMar>
            <w:vAlign w:val="center"/>
            <w:hideMark/>
          </w:tcPr>
          <w:p w14:paraId="57EA90D8" w14:textId="77777777" w:rsidR="005872DA" w:rsidRPr="005872DA" w:rsidRDefault="005872DA" w:rsidP="00FF5406">
            <w:pPr>
              <w:pStyle w:val="Tijeloteksta"/>
              <w:jc w:val="center"/>
              <w:rPr>
                <w:sz w:val="22"/>
                <w:szCs w:val="22"/>
              </w:rPr>
            </w:pPr>
            <w:r w:rsidRPr="005872DA">
              <w:rPr>
                <w:sz w:val="22"/>
                <w:szCs w:val="22"/>
              </w:rPr>
              <w:t>bjanko zadužnica</w:t>
            </w:r>
          </w:p>
        </w:tc>
        <w:tc>
          <w:tcPr>
            <w:tcW w:w="1843" w:type="dxa"/>
            <w:shd w:val="clear" w:color="auto" w:fill="auto"/>
            <w:tcMar>
              <w:left w:w="0" w:type="dxa"/>
              <w:right w:w="0" w:type="dxa"/>
            </w:tcMar>
            <w:vAlign w:val="center"/>
            <w:hideMark/>
          </w:tcPr>
          <w:p w14:paraId="5CC38C5A" w14:textId="77777777" w:rsidR="005872DA" w:rsidRPr="005872DA" w:rsidRDefault="005872DA" w:rsidP="00FF5406">
            <w:pPr>
              <w:pStyle w:val="Tijeloteksta"/>
              <w:jc w:val="center"/>
              <w:rPr>
                <w:sz w:val="22"/>
                <w:szCs w:val="22"/>
              </w:rPr>
            </w:pPr>
            <w:r w:rsidRPr="005872DA">
              <w:rPr>
                <w:sz w:val="22"/>
                <w:szCs w:val="22"/>
              </w:rPr>
              <w:t>OV-1438/2019</w:t>
            </w:r>
          </w:p>
        </w:tc>
        <w:tc>
          <w:tcPr>
            <w:tcW w:w="1276" w:type="dxa"/>
            <w:shd w:val="clear" w:color="auto" w:fill="auto"/>
            <w:tcMar>
              <w:left w:w="0" w:type="dxa"/>
              <w:right w:w="0" w:type="dxa"/>
            </w:tcMar>
            <w:vAlign w:val="center"/>
            <w:hideMark/>
          </w:tcPr>
          <w:p w14:paraId="54EC4963" w14:textId="77777777" w:rsidR="005872DA" w:rsidRPr="005872DA" w:rsidRDefault="005872DA" w:rsidP="00FF5406">
            <w:pPr>
              <w:pStyle w:val="Tijeloteksta"/>
              <w:jc w:val="center"/>
              <w:rPr>
                <w:sz w:val="22"/>
                <w:szCs w:val="22"/>
              </w:rPr>
            </w:pPr>
            <w:r w:rsidRPr="005872DA">
              <w:rPr>
                <w:sz w:val="22"/>
                <w:szCs w:val="22"/>
              </w:rPr>
              <w:t>10.000,00</w:t>
            </w:r>
          </w:p>
        </w:tc>
        <w:tc>
          <w:tcPr>
            <w:tcW w:w="708" w:type="dxa"/>
            <w:shd w:val="clear" w:color="auto" w:fill="auto"/>
            <w:tcMar>
              <w:left w:w="0" w:type="dxa"/>
              <w:right w:w="0" w:type="dxa"/>
            </w:tcMar>
            <w:vAlign w:val="center"/>
            <w:hideMark/>
          </w:tcPr>
          <w:p w14:paraId="07C83C00" w14:textId="77777777" w:rsidR="005872DA" w:rsidRPr="005872DA" w:rsidRDefault="005872DA" w:rsidP="00FF5406">
            <w:pPr>
              <w:pStyle w:val="Tijeloteksta"/>
              <w:jc w:val="center"/>
              <w:rPr>
                <w:sz w:val="22"/>
                <w:szCs w:val="22"/>
              </w:rPr>
            </w:pPr>
            <w:r w:rsidRPr="005872DA">
              <w:rPr>
                <w:sz w:val="22"/>
                <w:szCs w:val="22"/>
              </w:rPr>
              <w:t>HRK</w:t>
            </w:r>
          </w:p>
        </w:tc>
        <w:tc>
          <w:tcPr>
            <w:tcW w:w="2127" w:type="dxa"/>
            <w:vMerge/>
            <w:shd w:val="clear" w:color="auto" w:fill="auto"/>
            <w:tcMar>
              <w:left w:w="0" w:type="dxa"/>
              <w:right w:w="0" w:type="dxa"/>
            </w:tcMar>
            <w:vAlign w:val="center"/>
            <w:hideMark/>
          </w:tcPr>
          <w:p w14:paraId="27B28818" w14:textId="77777777" w:rsidR="005872DA" w:rsidRPr="005872DA" w:rsidRDefault="005872DA" w:rsidP="00FF5406">
            <w:pPr>
              <w:pStyle w:val="Tijeloteksta"/>
              <w:jc w:val="center"/>
              <w:rPr>
                <w:sz w:val="22"/>
                <w:szCs w:val="22"/>
              </w:rPr>
            </w:pPr>
          </w:p>
        </w:tc>
        <w:tc>
          <w:tcPr>
            <w:tcW w:w="1842" w:type="dxa"/>
            <w:shd w:val="clear" w:color="auto" w:fill="auto"/>
            <w:tcMar>
              <w:left w:w="0" w:type="dxa"/>
              <w:right w:w="0" w:type="dxa"/>
            </w:tcMar>
            <w:vAlign w:val="center"/>
            <w:hideMark/>
          </w:tcPr>
          <w:p w14:paraId="071BCE20" w14:textId="77777777" w:rsidR="005872DA" w:rsidRPr="005872DA" w:rsidRDefault="005872DA" w:rsidP="00FF5406">
            <w:pPr>
              <w:pStyle w:val="Tijeloteksta"/>
              <w:jc w:val="center"/>
              <w:rPr>
                <w:sz w:val="22"/>
                <w:szCs w:val="22"/>
              </w:rPr>
            </w:pPr>
            <w:r w:rsidRPr="005872DA">
              <w:rPr>
                <w:sz w:val="22"/>
                <w:szCs w:val="22"/>
              </w:rPr>
              <w:t>07.05.2019., izrada projektne dokumentacije rekonstrukcije,</w:t>
            </w:r>
            <w:r w:rsidRPr="005872DA">
              <w:rPr>
                <w:sz w:val="22"/>
                <w:szCs w:val="22"/>
              </w:rPr>
              <w:br/>
              <w:t>OŠ Ernestinovo, Ernestinovo</w:t>
            </w:r>
          </w:p>
        </w:tc>
        <w:tc>
          <w:tcPr>
            <w:tcW w:w="1985" w:type="dxa"/>
            <w:shd w:val="clear" w:color="auto" w:fill="auto"/>
            <w:tcMar>
              <w:left w:w="0" w:type="dxa"/>
              <w:right w:w="0" w:type="dxa"/>
            </w:tcMar>
            <w:vAlign w:val="center"/>
            <w:hideMark/>
          </w:tcPr>
          <w:p w14:paraId="50BF4717" w14:textId="77777777" w:rsidR="005872DA" w:rsidRPr="005872DA" w:rsidRDefault="005872DA" w:rsidP="00FF5406">
            <w:pPr>
              <w:pStyle w:val="Tijeloteksta"/>
              <w:jc w:val="center"/>
              <w:rPr>
                <w:sz w:val="22"/>
                <w:szCs w:val="22"/>
              </w:rPr>
            </w:pPr>
          </w:p>
        </w:tc>
        <w:tc>
          <w:tcPr>
            <w:tcW w:w="1559" w:type="dxa"/>
            <w:vMerge/>
            <w:shd w:val="clear" w:color="auto" w:fill="auto"/>
            <w:tcMar>
              <w:left w:w="0" w:type="dxa"/>
              <w:right w:w="0" w:type="dxa"/>
            </w:tcMar>
            <w:vAlign w:val="center"/>
            <w:hideMark/>
          </w:tcPr>
          <w:p w14:paraId="5517104D" w14:textId="77777777" w:rsidR="005872DA" w:rsidRPr="005872DA" w:rsidRDefault="005872DA" w:rsidP="00FF5406">
            <w:pPr>
              <w:pStyle w:val="Tijeloteksta"/>
              <w:jc w:val="center"/>
              <w:rPr>
                <w:sz w:val="22"/>
                <w:szCs w:val="22"/>
              </w:rPr>
            </w:pPr>
          </w:p>
        </w:tc>
        <w:tc>
          <w:tcPr>
            <w:tcW w:w="709" w:type="dxa"/>
            <w:vMerge/>
            <w:shd w:val="clear" w:color="auto" w:fill="auto"/>
            <w:tcMar>
              <w:left w:w="0" w:type="dxa"/>
              <w:right w:w="0" w:type="dxa"/>
            </w:tcMar>
            <w:vAlign w:val="center"/>
            <w:hideMark/>
          </w:tcPr>
          <w:p w14:paraId="70D936BB" w14:textId="77777777" w:rsidR="005872DA" w:rsidRPr="005872DA" w:rsidRDefault="005872DA" w:rsidP="00FF5406">
            <w:pPr>
              <w:pStyle w:val="Tijeloteksta"/>
              <w:jc w:val="center"/>
              <w:rPr>
                <w:sz w:val="22"/>
                <w:szCs w:val="22"/>
              </w:rPr>
            </w:pPr>
          </w:p>
        </w:tc>
      </w:tr>
      <w:tr w:rsidR="005872DA" w:rsidRPr="005872DA" w14:paraId="3449F86E" w14:textId="77777777" w:rsidTr="00FF5406">
        <w:trPr>
          <w:cantSplit/>
        </w:trPr>
        <w:tc>
          <w:tcPr>
            <w:tcW w:w="426" w:type="dxa"/>
            <w:shd w:val="clear" w:color="auto" w:fill="auto"/>
            <w:tcMar>
              <w:left w:w="0" w:type="dxa"/>
              <w:right w:w="0" w:type="dxa"/>
            </w:tcMar>
            <w:vAlign w:val="center"/>
            <w:hideMark/>
          </w:tcPr>
          <w:p w14:paraId="5088ECFF" w14:textId="77777777" w:rsidR="005872DA" w:rsidRPr="005872DA" w:rsidRDefault="005872DA" w:rsidP="00FF5406">
            <w:pPr>
              <w:pStyle w:val="Tijeloteksta"/>
              <w:jc w:val="center"/>
              <w:rPr>
                <w:sz w:val="22"/>
                <w:szCs w:val="22"/>
              </w:rPr>
            </w:pPr>
            <w:r w:rsidRPr="005872DA">
              <w:rPr>
                <w:sz w:val="22"/>
                <w:szCs w:val="22"/>
              </w:rPr>
              <w:t>327.</w:t>
            </w:r>
          </w:p>
        </w:tc>
        <w:tc>
          <w:tcPr>
            <w:tcW w:w="1276" w:type="dxa"/>
            <w:shd w:val="clear" w:color="auto" w:fill="auto"/>
            <w:tcMar>
              <w:left w:w="0" w:type="dxa"/>
              <w:right w:w="0" w:type="dxa"/>
            </w:tcMar>
            <w:vAlign w:val="center"/>
            <w:hideMark/>
          </w:tcPr>
          <w:p w14:paraId="2FF8D671" w14:textId="77777777" w:rsidR="005872DA" w:rsidRPr="005872DA" w:rsidRDefault="005872DA" w:rsidP="00FF5406">
            <w:pPr>
              <w:pStyle w:val="Tijeloteksta"/>
              <w:jc w:val="center"/>
              <w:rPr>
                <w:sz w:val="22"/>
                <w:szCs w:val="22"/>
              </w:rPr>
            </w:pPr>
            <w:r w:rsidRPr="005872DA">
              <w:rPr>
                <w:sz w:val="22"/>
                <w:szCs w:val="22"/>
              </w:rPr>
              <w:t>24.03.2022.</w:t>
            </w:r>
          </w:p>
        </w:tc>
        <w:tc>
          <w:tcPr>
            <w:tcW w:w="1134" w:type="dxa"/>
            <w:shd w:val="clear" w:color="auto" w:fill="auto"/>
            <w:tcMar>
              <w:left w:w="0" w:type="dxa"/>
              <w:right w:w="0" w:type="dxa"/>
            </w:tcMar>
            <w:vAlign w:val="center"/>
            <w:hideMark/>
          </w:tcPr>
          <w:p w14:paraId="784784CA" w14:textId="77777777" w:rsidR="005872DA" w:rsidRPr="005872DA" w:rsidRDefault="005872DA" w:rsidP="00FF5406">
            <w:pPr>
              <w:pStyle w:val="Tijeloteksta"/>
              <w:jc w:val="center"/>
              <w:rPr>
                <w:sz w:val="22"/>
                <w:szCs w:val="22"/>
              </w:rPr>
            </w:pPr>
            <w:r w:rsidRPr="005872DA">
              <w:rPr>
                <w:sz w:val="22"/>
                <w:szCs w:val="22"/>
              </w:rPr>
              <w:t>bjanko zadužnica</w:t>
            </w:r>
          </w:p>
        </w:tc>
        <w:tc>
          <w:tcPr>
            <w:tcW w:w="1843" w:type="dxa"/>
            <w:shd w:val="clear" w:color="auto" w:fill="auto"/>
            <w:tcMar>
              <w:left w:w="0" w:type="dxa"/>
              <w:right w:w="0" w:type="dxa"/>
            </w:tcMar>
            <w:vAlign w:val="center"/>
            <w:hideMark/>
          </w:tcPr>
          <w:p w14:paraId="6ABE2E1E" w14:textId="77777777" w:rsidR="005872DA" w:rsidRPr="005872DA" w:rsidRDefault="005872DA" w:rsidP="00FF5406">
            <w:pPr>
              <w:pStyle w:val="Tijeloteksta"/>
              <w:jc w:val="center"/>
              <w:rPr>
                <w:sz w:val="22"/>
                <w:szCs w:val="22"/>
              </w:rPr>
            </w:pPr>
            <w:r w:rsidRPr="005872DA">
              <w:rPr>
                <w:sz w:val="22"/>
                <w:szCs w:val="22"/>
              </w:rPr>
              <w:t>OV-894/2022</w:t>
            </w:r>
          </w:p>
        </w:tc>
        <w:tc>
          <w:tcPr>
            <w:tcW w:w="1276" w:type="dxa"/>
            <w:shd w:val="clear" w:color="auto" w:fill="auto"/>
            <w:tcMar>
              <w:left w:w="0" w:type="dxa"/>
              <w:right w:w="0" w:type="dxa"/>
            </w:tcMar>
            <w:vAlign w:val="center"/>
            <w:hideMark/>
          </w:tcPr>
          <w:p w14:paraId="1CFC351A" w14:textId="77777777" w:rsidR="005872DA" w:rsidRPr="005872DA" w:rsidRDefault="005872DA" w:rsidP="00FF5406">
            <w:pPr>
              <w:pStyle w:val="Tijeloteksta"/>
              <w:jc w:val="center"/>
              <w:rPr>
                <w:sz w:val="22"/>
                <w:szCs w:val="22"/>
              </w:rPr>
            </w:pPr>
            <w:r w:rsidRPr="005872DA">
              <w:rPr>
                <w:sz w:val="22"/>
                <w:szCs w:val="22"/>
              </w:rPr>
              <w:t>51.153,49</w:t>
            </w:r>
          </w:p>
        </w:tc>
        <w:tc>
          <w:tcPr>
            <w:tcW w:w="708" w:type="dxa"/>
            <w:shd w:val="clear" w:color="auto" w:fill="auto"/>
            <w:tcMar>
              <w:left w:w="0" w:type="dxa"/>
              <w:right w:w="0" w:type="dxa"/>
            </w:tcMar>
            <w:vAlign w:val="center"/>
            <w:hideMark/>
          </w:tcPr>
          <w:p w14:paraId="128DF81F"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6B747049" w14:textId="77777777" w:rsidR="005872DA" w:rsidRPr="005872DA" w:rsidRDefault="005872DA" w:rsidP="00FF5406">
            <w:pPr>
              <w:pStyle w:val="Tijeloteksta"/>
              <w:jc w:val="center"/>
              <w:rPr>
                <w:sz w:val="22"/>
                <w:szCs w:val="22"/>
              </w:rPr>
            </w:pPr>
            <w:r w:rsidRPr="005872DA">
              <w:rPr>
                <w:sz w:val="22"/>
                <w:szCs w:val="22"/>
              </w:rPr>
              <w:t>Škojo d.o.o., Ulica borova 1, Osijek</w:t>
            </w:r>
          </w:p>
        </w:tc>
        <w:tc>
          <w:tcPr>
            <w:tcW w:w="1842" w:type="dxa"/>
            <w:shd w:val="clear" w:color="auto" w:fill="auto"/>
            <w:tcMar>
              <w:left w:w="0" w:type="dxa"/>
              <w:right w:w="0" w:type="dxa"/>
            </w:tcMar>
            <w:vAlign w:val="center"/>
            <w:hideMark/>
          </w:tcPr>
          <w:p w14:paraId="6D04951B" w14:textId="77777777" w:rsidR="005872DA" w:rsidRPr="005872DA" w:rsidRDefault="005872DA" w:rsidP="00FF5406">
            <w:pPr>
              <w:pStyle w:val="Tijeloteksta"/>
              <w:jc w:val="center"/>
              <w:rPr>
                <w:sz w:val="22"/>
                <w:szCs w:val="22"/>
              </w:rPr>
            </w:pPr>
            <w:r w:rsidRPr="005872DA">
              <w:rPr>
                <w:sz w:val="22"/>
                <w:szCs w:val="22"/>
              </w:rPr>
              <w:t>24.03.2022.,nabava autobusa OŠ S.S. Kranjčević, Levanjska Varoš</w:t>
            </w:r>
          </w:p>
        </w:tc>
        <w:tc>
          <w:tcPr>
            <w:tcW w:w="1985" w:type="dxa"/>
            <w:shd w:val="clear" w:color="auto" w:fill="auto"/>
            <w:tcMar>
              <w:left w:w="0" w:type="dxa"/>
              <w:right w:w="0" w:type="dxa"/>
            </w:tcMar>
            <w:vAlign w:val="center"/>
            <w:hideMark/>
          </w:tcPr>
          <w:p w14:paraId="63D91EEC" w14:textId="77777777" w:rsidR="005872DA" w:rsidRPr="005872DA" w:rsidRDefault="005872DA" w:rsidP="00FF5406">
            <w:pPr>
              <w:pStyle w:val="Tijeloteksta"/>
              <w:jc w:val="center"/>
              <w:rPr>
                <w:sz w:val="22"/>
                <w:szCs w:val="22"/>
              </w:rPr>
            </w:pPr>
          </w:p>
        </w:tc>
        <w:tc>
          <w:tcPr>
            <w:tcW w:w="1559" w:type="dxa"/>
            <w:shd w:val="clear" w:color="auto" w:fill="auto"/>
            <w:tcMar>
              <w:left w:w="0" w:type="dxa"/>
              <w:right w:w="0" w:type="dxa"/>
            </w:tcMar>
            <w:vAlign w:val="center"/>
            <w:hideMark/>
          </w:tcPr>
          <w:p w14:paraId="1B843627" w14:textId="77777777" w:rsidR="005872DA" w:rsidRPr="005872DA" w:rsidRDefault="005872DA" w:rsidP="00FF5406">
            <w:pPr>
              <w:pStyle w:val="Tijeloteksta"/>
              <w:jc w:val="center"/>
              <w:rPr>
                <w:sz w:val="22"/>
                <w:szCs w:val="22"/>
              </w:rPr>
            </w:pPr>
            <w:r w:rsidRPr="005872DA">
              <w:rPr>
                <w:sz w:val="22"/>
                <w:szCs w:val="22"/>
              </w:rPr>
              <w:t>11.09.2022.</w:t>
            </w:r>
          </w:p>
        </w:tc>
        <w:tc>
          <w:tcPr>
            <w:tcW w:w="709" w:type="dxa"/>
            <w:shd w:val="clear" w:color="auto" w:fill="auto"/>
            <w:tcMar>
              <w:left w:w="0" w:type="dxa"/>
              <w:right w:w="0" w:type="dxa"/>
            </w:tcMar>
            <w:vAlign w:val="center"/>
          </w:tcPr>
          <w:p w14:paraId="3A1E37A8" w14:textId="77777777" w:rsidR="005872DA" w:rsidRPr="005872DA" w:rsidRDefault="005872DA" w:rsidP="00FF5406">
            <w:pPr>
              <w:pStyle w:val="Tijeloteksta"/>
              <w:jc w:val="center"/>
              <w:rPr>
                <w:sz w:val="22"/>
                <w:szCs w:val="22"/>
              </w:rPr>
            </w:pPr>
          </w:p>
        </w:tc>
      </w:tr>
      <w:tr w:rsidR="005872DA" w:rsidRPr="005872DA" w14:paraId="4222F773" w14:textId="77777777" w:rsidTr="00FF5406">
        <w:trPr>
          <w:cantSplit/>
        </w:trPr>
        <w:tc>
          <w:tcPr>
            <w:tcW w:w="426" w:type="dxa"/>
            <w:shd w:val="clear" w:color="auto" w:fill="auto"/>
            <w:tcMar>
              <w:left w:w="0" w:type="dxa"/>
              <w:right w:w="0" w:type="dxa"/>
            </w:tcMar>
            <w:vAlign w:val="center"/>
            <w:hideMark/>
          </w:tcPr>
          <w:p w14:paraId="14CC69FB" w14:textId="77777777" w:rsidR="005872DA" w:rsidRPr="005872DA" w:rsidRDefault="005872DA" w:rsidP="00FF5406">
            <w:pPr>
              <w:pStyle w:val="Tijeloteksta"/>
              <w:jc w:val="center"/>
              <w:rPr>
                <w:sz w:val="22"/>
                <w:szCs w:val="22"/>
              </w:rPr>
            </w:pPr>
            <w:r w:rsidRPr="005872DA">
              <w:rPr>
                <w:sz w:val="22"/>
                <w:szCs w:val="22"/>
              </w:rPr>
              <w:t>328.</w:t>
            </w:r>
          </w:p>
        </w:tc>
        <w:tc>
          <w:tcPr>
            <w:tcW w:w="1276" w:type="dxa"/>
            <w:shd w:val="clear" w:color="auto" w:fill="auto"/>
            <w:tcMar>
              <w:left w:w="0" w:type="dxa"/>
              <w:right w:w="0" w:type="dxa"/>
            </w:tcMar>
            <w:vAlign w:val="center"/>
            <w:hideMark/>
          </w:tcPr>
          <w:p w14:paraId="010A89BF" w14:textId="77777777" w:rsidR="005872DA" w:rsidRPr="005872DA" w:rsidRDefault="005872DA" w:rsidP="00FF5406">
            <w:pPr>
              <w:pStyle w:val="Tijeloteksta"/>
              <w:jc w:val="center"/>
              <w:rPr>
                <w:sz w:val="22"/>
                <w:szCs w:val="22"/>
              </w:rPr>
            </w:pPr>
            <w:r w:rsidRPr="005872DA">
              <w:rPr>
                <w:sz w:val="22"/>
                <w:szCs w:val="22"/>
              </w:rPr>
              <w:t>28.09.2022.</w:t>
            </w:r>
          </w:p>
        </w:tc>
        <w:tc>
          <w:tcPr>
            <w:tcW w:w="1134" w:type="dxa"/>
            <w:shd w:val="clear" w:color="auto" w:fill="auto"/>
            <w:tcMar>
              <w:left w:w="0" w:type="dxa"/>
              <w:right w:w="0" w:type="dxa"/>
            </w:tcMar>
            <w:vAlign w:val="center"/>
            <w:hideMark/>
          </w:tcPr>
          <w:p w14:paraId="0C530369" w14:textId="77777777" w:rsidR="005872DA" w:rsidRPr="005872DA" w:rsidRDefault="005872DA" w:rsidP="00FF5406">
            <w:pPr>
              <w:pStyle w:val="Tijeloteksta"/>
              <w:jc w:val="center"/>
              <w:rPr>
                <w:sz w:val="22"/>
                <w:szCs w:val="22"/>
              </w:rPr>
            </w:pPr>
            <w:r w:rsidRPr="005872DA">
              <w:rPr>
                <w:sz w:val="22"/>
                <w:szCs w:val="22"/>
              </w:rPr>
              <w:t>bjanko zadužnica</w:t>
            </w:r>
          </w:p>
        </w:tc>
        <w:tc>
          <w:tcPr>
            <w:tcW w:w="1843" w:type="dxa"/>
            <w:shd w:val="clear" w:color="auto" w:fill="auto"/>
            <w:tcMar>
              <w:left w:w="0" w:type="dxa"/>
              <w:right w:w="0" w:type="dxa"/>
            </w:tcMar>
            <w:vAlign w:val="center"/>
            <w:hideMark/>
          </w:tcPr>
          <w:p w14:paraId="67B68E43" w14:textId="77777777" w:rsidR="005872DA" w:rsidRPr="005872DA" w:rsidRDefault="005872DA" w:rsidP="00FF5406">
            <w:pPr>
              <w:pStyle w:val="Tijeloteksta"/>
              <w:jc w:val="center"/>
              <w:rPr>
                <w:sz w:val="22"/>
                <w:szCs w:val="22"/>
              </w:rPr>
            </w:pPr>
            <w:r w:rsidRPr="005872DA">
              <w:rPr>
                <w:sz w:val="22"/>
                <w:szCs w:val="22"/>
              </w:rPr>
              <w:t>OV-9695/2022</w:t>
            </w:r>
          </w:p>
        </w:tc>
        <w:tc>
          <w:tcPr>
            <w:tcW w:w="1276" w:type="dxa"/>
            <w:shd w:val="clear" w:color="auto" w:fill="auto"/>
            <w:tcMar>
              <w:left w:w="0" w:type="dxa"/>
              <w:right w:w="0" w:type="dxa"/>
            </w:tcMar>
            <w:vAlign w:val="center"/>
            <w:hideMark/>
          </w:tcPr>
          <w:p w14:paraId="617C91BE" w14:textId="77777777" w:rsidR="005872DA" w:rsidRPr="005872DA" w:rsidRDefault="005872DA" w:rsidP="00FF5406">
            <w:pPr>
              <w:pStyle w:val="Tijeloteksta"/>
              <w:jc w:val="center"/>
              <w:rPr>
                <w:sz w:val="22"/>
                <w:szCs w:val="22"/>
              </w:rPr>
            </w:pPr>
            <w:r w:rsidRPr="005872DA">
              <w:rPr>
                <w:sz w:val="22"/>
                <w:szCs w:val="22"/>
              </w:rPr>
              <w:t>19.652,00</w:t>
            </w:r>
          </w:p>
        </w:tc>
        <w:tc>
          <w:tcPr>
            <w:tcW w:w="708" w:type="dxa"/>
            <w:shd w:val="clear" w:color="auto" w:fill="auto"/>
            <w:tcMar>
              <w:left w:w="0" w:type="dxa"/>
              <w:right w:w="0" w:type="dxa"/>
            </w:tcMar>
            <w:vAlign w:val="center"/>
            <w:hideMark/>
          </w:tcPr>
          <w:p w14:paraId="02F00FAD"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4E9617AB" w14:textId="77777777" w:rsidR="005872DA" w:rsidRPr="005872DA" w:rsidRDefault="005872DA" w:rsidP="00FF5406">
            <w:pPr>
              <w:pStyle w:val="Tijeloteksta"/>
              <w:jc w:val="center"/>
              <w:rPr>
                <w:sz w:val="22"/>
                <w:szCs w:val="22"/>
              </w:rPr>
            </w:pPr>
            <w:r w:rsidRPr="005872DA">
              <w:rPr>
                <w:sz w:val="22"/>
                <w:szCs w:val="22"/>
              </w:rPr>
              <w:t>Panturist d.d. Osijek</w:t>
            </w:r>
          </w:p>
        </w:tc>
        <w:tc>
          <w:tcPr>
            <w:tcW w:w="1842" w:type="dxa"/>
            <w:shd w:val="clear" w:color="auto" w:fill="auto"/>
            <w:tcMar>
              <w:left w:w="0" w:type="dxa"/>
              <w:right w:w="0" w:type="dxa"/>
            </w:tcMar>
            <w:vAlign w:val="center"/>
            <w:hideMark/>
          </w:tcPr>
          <w:p w14:paraId="6F16E153" w14:textId="77777777" w:rsidR="005872DA" w:rsidRPr="005872DA" w:rsidRDefault="005872DA" w:rsidP="00FF5406">
            <w:pPr>
              <w:pStyle w:val="Tijeloteksta"/>
              <w:jc w:val="center"/>
              <w:rPr>
                <w:sz w:val="22"/>
                <w:szCs w:val="22"/>
              </w:rPr>
            </w:pPr>
            <w:r w:rsidRPr="005872DA">
              <w:rPr>
                <w:sz w:val="22"/>
                <w:szCs w:val="22"/>
              </w:rPr>
              <w:t>28.09.2022., Ugovor o usluzi posebnog linijskog prijevoza učenika srednjih škola (broj: U-N 91-22)</w:t>
            </w:r>
          </w:p>
        </w:tc>
        <w:tc>
          <w:tcPr>
            <w:tcW w:w="1985" w:type="dxa"/>
            <w:shd w:val="clear" w:color="auto" w:fill="auto"/>
            <w:tcMar>
              <w:left w:w="0" w:type="dxa"/>
              <w:right w:w="0" w:type="dxa"/>
            </w:tcMar>
            <w:vAlign w:val="center"/>
            <w:hideMark/>
          </w:tcPr>
          <w:p w14:paraId="5BCF14B4" w14:textId="77777777" w:rsidR="005872DA" w:rsidRPr="005872DA" w:rsidRDefault="005872DA" w:rsidP="00FF5406">
            <w:pPr>
              <w:pStyle w:val="Tijeloteksta"/>
              <w:jc w:val="center"/>
              <w:rPr>
                <w:sz w:val="22"/>
                <w:szCs w:val="22"/>
              </w:rPr>
            </w:pPr>
          </w:p>
        </w:tc>
        <w:tc>
          <w:tcPr>
            <w:tcW w:w="1559" w:type="dxa"/>
            <w:shd w:val="clear" w:color="auto" w:fill="auto"/>
            <w:tcMar>
              <w:left w:w="0" w:type="dxa"/>
              <w:right w:w="0" w:type="dxa"/>
            </w:tcMar>
            <w:vAlign w:val="center"/>
            <w:hideMark/>
          </w:tcPr>
          <w:p w14:paraId="325A186E" w14:textId="77777777" w:rsidR="005872DA" w:rsidRPr="005872DA" w:rsidRDefault="005872DA" w:rsidP="00FF5406">
            <w:pPr>
              <w:pStyle w:val="Tijeloteksta"/>
              <w:jc w:val="center"/>
              <w:rPr>
                <w:sz w:val="22"/>
                <w:szCs w:val="22"/>
              </w:rPr>
            </w:pPr>
            <w:r w:rsidRPr="005872DA">
              <w:rPr>
                <w:sz w:val="22"/>
                <w:szCs w:val="22"/>
              </w:rPr>
              <w:t>31.12.2022.</w:t>
            </w:r>
          </w:p>
        </w:tc>
        <w:tc>
          <w:tcPr>
            <w:tcW w:w="709" w:type="dxa"/>
            <w:shd w:val="clear" w:color="auto" w:fill="auto"/>
            <w:tcMar>
              <w:left w:w="0" w:type="dxa"/>
              <w:right w:w="0" w:type="dxa"/>
            </w:tcMar>
            <w:vAlign w:val="center"/>
          </w:tcPr>
          <w:p w14:paraId="45680209" w14:textId="77777777" w:rsidR="005872DA" w:rsidRPr="005872DA" w:rsidRDefault="005872DA" w:rsidP="00FF5406">
            <w:pPr>
              <w:pStyle w:val="Tijeloteksta"/>
              <w:jc w:val="center"/>
              <w:rPr>
                <w:sz w:val="22"/>
                <w:szCs w:val="22"/>
              </w:rPr>
            </w:pPr>
          </w:p>
        </w:tc>
      </w:tr>
      <w:tr w:rsidR="005872DA" w:rsidRPr="005872DA" w14:paraId="5834D528" w14:textId="77777777" w:rsidTr="00FF5406">
        <w:trPr>
          <w:cantSplit/>
        </w:trPr>
        <w:tc>
          <w:tcPr>
            <w:tcW w:w="426" w:type="dxa"/>
            <w:shd w:val="clear" w:color="auto" w:fill="auto"/>
            <w:tcMar>
              <w:left w:w="0" w:type="dxa"/>
              <w:right w:w="0" w:type="dxa"/>
            </w:tcMar>
            <w:vAlign w:val="center"/>
            <w:hideMark/>
          </w:tcPr>
          <w:p w14:paraId="527BCAFF" w14:textId="77777777" w:rsidR="005872DA" w:rsidRPr="005872DA" w:rsidRDefault="005872DA" w:rsidP="00FF5406">
            <w:pPr>
              <w:pStyle w:val="Tijeloteksta"/>
              <w:jc w:val="center"/>
              <w:rPr>
                <w:sz w:val="22"/>
                <w:szCs w:val="22"/>
              </w:rPr>
            </w:pPr>
            <w:r w:rsidRPr="005872DA">
              <w:rPr>
                <w:sz w:val="22"/>
                <w:szCs w:val="22"/>
              </w:rPr>
              <w:lastRenderedPageBreak/>
              <w:t>329.</w:t>
            </w:r>
          </w:p>
        </w:tc>
        <w:tc>
          <w:tcPr>
            <w:tcW w:w="1276" w:type="dxa"/>
            <w:shd w:val="clear" w:color="auto" w:fill="auto"/>
            <w:tcMar>
              <w:left w:w="0" w:type="dxa"/>
              <w:right w:w="0" w:type="dxa"/>
            </w:tcMar>
            <w:vAlign w:val="center"/>
            <w:hideMark/>
          </w:tcPr>
          <w:p w14:paraId="722778C4" w14:textId="77777777" w:rsidR="005872DA" w:rsidRPr="005872DA" w:rsidRDefault="005872DA" w:rsidP="00FF5406">
            <w:pPr>
              <w:pStyle w:val="Tijeloteksta"/>
              <w:jc w:val="center"/>
              <w:rPr>
                <w:sz w:val="22"/>
                <w:szCs w:val="22"/>
              </w:rPr>
            </w:pPr>
            <w:r w:rsidRPr="005872DA">
              <w:rPr>
                <w:sz w:val="22"/>
                <w:szCs w:val="22"/>
              </w:rPr>
              <w:t>31.08.2022.</w:t>
            </w:r>
          </w:p>
        </w:tc>
        <w:tc>
          <w:tcPr>
            <w:tcW w:w="1134" w:type="dxa"/>
            <w:shd w:val="clear" w:color="auto" w:fill="auto"/>
            <w:tcMar>
              <w:left w:w="0" w:type="dxa"/>
              <w:right w:w="0" w:type="dxa"/>
            </w:tcMar>
            <w:vAlign w:val="center"/>
            <w:hideMark/>
          </w:tcPr>
          <w:p w14:paraId="6F50F920" w14:textId="77777777" w:rsidR="005872DA" w:rsidRPr="005872DA" w:rsidRDefault="005872DA" w:rsidP="00FF5406">
            <w:pPr>
              <w:pStyle w:val="Tijeloteksta"/>
              <w:jc w:val="center"/>
              <w:rPr>
                <w:sz w:val="22"/>
                <w:szCs w:val="22"/>
              </w:rPr>
            </w:pPr>
            <w:r w:rsidRPr="005872DA">
              <w:rPr>
                <w:sz w:val="22"/>
                <w:szCs w:val="22"/>
              </w:rPr>
              <w:t>bjanko zadužnica</w:t>
            </w:r>
          </w:p>
        </w:tc>
        <w:tc>
          <w:tcPr>
            <w:tcW w:w="1843" w:type="dxa"/>
            <w:shd w:val="clear" w:color="auto" w:fill="auto"/>
            <w:tcMar>
              <w:left w:w="0" w:type="dxa"/>
              <w:right w:w="0" w:type="dxa"/>
            </w:tcMar>
            <w:vAlign w:val="center"/>
            <w:hideMark/>
          </w:tcPr>
          <w:p w14:paraId="10723FA2" w14:textId="77777777" w:rsidR="005872DA" w:rsidRPr="005872DA" w:rsidRDefault="005872DA" w:rsidP="00FF5406">
            <w:pPr>
              <w:pStyle w:val="Tijeloteksta"/>
              <w:jc w:val="center"/>
              <w:rPr>
                <w:sz w:val="22"/>
                <w:szCs w:val="22"/>
              </w:rPr>
            </w:pPr>
            <w:r w:rsidRPr="005872DA">
              <w:rPr>
                <w:sz w:val="22"/>
                <w:szCs w:val="22"/>
              </w:rPr>
              <w:t>OV- 4011/2022</w:t>
            </w:r>
          </w:p>
        </w:tc>
        <w:tc>
          <w:tcPr>
            <w:tcW w:w="1276" w:type="dxa"/>
            <w:shd w:val="clear" w:color="auto" w:fill="auto"/>
            <w:tcMar>
              <w:left w:w="0" w:type="dxa"/>
              <w:right w:w="0" w:type="dxa"/>
            </w:tcMar>
            <w:vAlign w:val="center"/>
            <w:hideMark/>
          </w:tcPr>
          <w:p w14:paraId="09FFD8D6" w14:textId="77777777" w:rsidR="005872DA" w:rsidRPr="005872DA" w:rsidRDefault="005872DA" w:rsidP="00FF5406">
            <w:pPr>
              <w:pStyle w:val="Tijeloteksta"/>
              <w:jc w:val="center"/>
              <w:rPr>
                <w:sz w:val="22"/>
                <w:szCs w:val="22"/>
              </w:rPr>
            </w:pPr>
            <w:r w:rsidRPr="005872DA">
              <w:rPr>
                <w:sz w:val="22"/>
                <w:szCs w:val="22"/>
              </w:rPr>
              <w:t>10.000,00</w:t>
            </w:r>
          </w:p>
        </w:tc>
        <w:tc>
          <w:tcPr>
            <w:tcW w:w="708" w:type="dxa"/>
            <w:shd w:val="clear" w:color="auto" w:fill="auto"/>
            <w:tcMar>
              <w:left w:w="0" w:type="dxa"/>
              <w:right w:w="0" w:type="dxa"/>
            </w:tcMar>
            <w:vAlign w:val="center"/>
            <w:hideMark/>
          </w:tcPr>
          <w:p w14:paraId="372E38F3"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034B8664" w14:textId="77777777" w:rsidR="005872DA" w:rsidRPr="005872DA" w:rsidRDefault="005872DA" w:rsidP="00FF5406">
            <w:pPr>
              <w:pStyle w:val="Tijeloteksta"/>
              <w:jc w:val="center"/>
              <w:rPr>
                <w:sz w:val="22"/>
                <w:szCs w:val="22"/>
              </w:rPr>
            </w:pPr>
            <w:r w:rsidRPr="005872DA">
              <w:rPr>
                <w:sz w:val="22"/>
                <w:szCs w:val="22"/>
              </w:rPr>
              <w:t>Obrisi j.d.o.o., Osijek</w:t>
            </w:r>
          </w:p>
        </w:tc>
        <w:tc>
          <w:tcPr>
            <w:tcW w:w="1842" w:type="dxa"/>
            <w:shd w:val="clear" w:color="auto" w:fill="auto"/>
            <w:tcMar>
              <w:left w:w="0" w:type="dxa"/>
              <w:right w:w="0" w:type="dxa"/>
            </w:tcMar>
            <w:vAlign w:val="center"/>
            <w:hideMark/>
          </w:tcPr>
          <w:p w14:paraId="036F6214" w14:textId="77777777" w:rsidR="005872DA" w:rsidRPr="005872DA" w:rsidRDefault="005872DA" w:rsidP="00FF5406">
            <w:pPr>
              <w:pStyle w:val="Tijeloteksta"/>
              <w:jc w:val="center"/>
              <w:rPr>
                <w:sz w:val="22"/>
                <w:szCs w:val="22"/>
              </w:rPr>
            </w:pPr>
            <w:r w:rsidRPr="005872DA">
              <w:rPr>
                <w:sz w:val="22"/>
                <w:szCs w:val="22"/>
              </w:rPr>
              <w:t>31.08.2022., izrada projektne dokumentacije za RZC na lokaciji OŠ J. Kozarca, OŠ J. Punitovački i područna škola Punitovci</w:t>
            </w:r>
          </w:p>
        </w:tc>
        <w:tc>
          <w:tcPr>
            <w:tcW w:w="1985" w:type="dxa"/>
            <w:shd w:val="clear" w:color="auto" w:fill="auto"/>
            <w:tcMar>
              <w:left w:w="0" w:type="dxa"/>
              <w:right w:w="0" w:type="dxa"/>
            </w:tcMar>
            <w:vAlign w:val="center"/>
            <w:hideMark/>
          </w:tcPr>
          <w:p w14:paraId="63125223" w14:textId="77777777" w:rsidR="005872DA" w:rsidRPr="005872DA" w:rsidRDefault="005872DA" w:rsidP="00FF5406">
            <w:pPr>
              <w:pStyle w:val="Tijeloteksta"/>
              <w:jc w:val="center"/>
              <w:rPr>
                <w:sz w:val="22"/>
                <w:szCs w:val="22"/>
              </w:rPr>
            </w:pPr>
          </w:p>
        </w:tc>
        <w:tc>
          <w:tcPr>
            <w:tcW w:w="1559" w:type="dxa"/>
            <w:shd w:val="clear" w:color="auto" w:fill="auto"/>
            <w:tcMar>
              <w:left w:w="0" w:type="dxa"/>
              <w:right w:w="0" w:type="dxa"/>
            </w:tcMar>
            <w:vAlign w:val="center"/>
            <w:hideMark/>
          </w:tcPr>
          <w:p w14:paraId="50E5F460" w14:textId="77777777" w:rsidR="005872DA" w:rsidRPr="005872DA" w:rsidRDefault="005872DA" w:rsidP="00FF5406">
            <w:pPr>
              <w:pStyle w:val="Tijeloteksta"/>
              <w:jc w:val="center"/>
              <w:rPr>
                <w:sz w:val="22"/>
                <w:szCs w:val="22"/>
              </w:rPr>
            </w:pPr>
            <w:r w:rsidRPr="005872DA">
              <w:rPr>
                <w:sz w:val="22"/>
                <w:szCs w:val="22"/>
              </w:rPr>
              <w:t>21.10.2022.</w:t>
            </w:r>
          </w:p>
        </w:tc>
        <w:tc>
          <w:tcPr>
            <w:tcW w:w="709" w:type="dxa"/>
            <w:shd w:val="clear" w:color="auto" w:fill="auto"/>
            <w:tcMar>
              <w:left w:w="0" w:type="dxa"/>
              <w:right w:w="0" w:type="dxa"/>
            </w:tcMar>
            <w:vAlign w:val="center"/>
          </w:tcPr>
          <w:p w14:paraId="20DCF878" w14:textId="77777777" w:rsidR="005872DA" w:rsidRPr="005872DA" w:rsidRDefault="005872DA" w:rsidP="00FF5406">
            <w:pPr>
              <w:pStyle w:val="Tijeloteksta"/>
              <w:jc w:val="center"/>
              <w:rPr>
                <w:sz w:val="22"/>
                <w:szCs w:val="22"/>
              </w:rPr>
            </w:pPr>
          </w:p>
        </w:tc>
      </w:tr>
      <w:tr w:rsidR="005872DA" w:rsidRPr="005872DA" w14:paraId="2F79B5FB" w14:textId="77777777" w:rsidTr="00FF5406">
        <w:trPr>
          <w:cantSplit/>
        </w:trPr>
        <w:tc>
          <w:tcPr>
            <w:tcW w:w="426" w:type="dxa"/>
            <w:shd w:val="clear" w:color="auto" w:fill="auto"/>
            <w:tcMar>
              <w:left w:w="0" w:type="dxa"/>
              <w:right w:w="0" w:type="dxa"/>
            </w:tcMar>
            <w:vAlign w:val="center"/>
            <w:hideMark/>
          </w:tcPr>
          <w:p w14:paraId="7DE236E5" w14:textId="77777777" w:rsidR="005872DA" w:rsidRPr="005872DA" w:rsidRDefault="005872DA" w:rsidP="00FF5406">
            <w:pPr>
              <w:pStyle w:val="Tijeloteksta"/>
              <w:jc w:val="center"/>
              <w:rPr>
                <w:sz w:val="22"/>
                <w:szCs w:val="22"/>
              </w:rPr>
            </w:pPr>
            <w:r w:rsidRPr="005872DA">
              <w:rPr>
                <w:sz w:val="22"/>
                <w:szCs w:val="22"/>
              </w:rPr>
              <w:t>330.</w:t>
            </w:r>
          </w:p>
        </w:tc>
        <w:tc>
          <w:tcPr>
            <w:tcW w:w="1276" w:type="dxa"/>
            <w:shd w:val="clear" w:color="auto" w:fill="auto"/>
            <w:tcMar>
              <w:left w:w="0" w:type="dxa"/>
              <w:right w:w="0" w:type="dxa"/>
            </w:tcMar>
            <w:vAlign w:val="center"/>
            <w:hideMark/>
          </w:tcPr>
          <w:p w14:paraId="6A60E773" w14:textId="77777777" w:rsidR="005872DA" w:rsidRPr="005872DA" w:rsidRDefault="005872DA" w:rsidP="00FF5406">
            <w:pPr>
              <w:pStyle w:val="Tijeloteksta"/>
              <w:jc w:val="center"/>
              <w:rPr>
                <w:sz w:val="22"/>
                <w:szCs w:val="22"/>
              </w:rPr>
            </w:pPr>
            <w:r w:rsidRPr="005872DA">
              <w:rPr>
                <w:sz w:val="22"/>
                <w:szCs w:val="22"/>
              </w:rPr>
              <w:t>12.01.2022.</w:t>
            </w:r>
          </w:p>
        </w:tc>
        <w:tc>
          <w:tcPr>
            <w:tcW w:w="1134" w:type="dxa"/>
            <w:shd w:val="clear" w:color="auto" w:fill="auto"/>
            <w:tcMar>
              <w:left w:w="0" w:type="dxa"/>
              <w:right w:w="0" w:type="dxa"/>
            </w:tcMar>
            <w:vAlign w:val="center"/>
            <w:hideMark/>
          </w:tcPr>
          <w:p w14:paraId="229C1526" w14:textId="77777777" w:rsidR="005872DA" w:rsidRPr="005872DA" w:rsidRDefault="005872DA" w:rsidP="00FF5406">
            <w:pPr>
              <w:pStyle w:val="Tijeloteksta"/>
              <w:jc w:val="center"/>
              <w:rPr>
                <w:sz w:val="22"/>
                <w:szCs w:val="22"/>
              </w:rPr>
            </w:pPr>
            <w:r w:rsidRPr="005872DA">
              <w:rPr>
                <w:sz w:val="22"/>
                <w:szCs w:val="22"/>
              </w:rPr>
              <w:t>Bankovna garancija</w:t>
            </w:r>
          </w:p>
        </w:tc>
        <w:tc>
          <w:tcPr>
            <w:tcW w:w="1843" w:type="dxa"/>
            <w:shd w:val="clear" w:color="auto" w:fill="auto"/>
            <w:tcMar>
              <w:left w:w="0" w:type="dxa"/>
              <w:right w:w="0" w:type="dxa"/>
            </w:tcMar>
            <w:vAlign w:val="center"/>
            <w:hideMark/>
          </w:tcPr>
          <w:p w14:paraId="58E41BA2" w14:textId="77777777" w:rsidR="005872DA" w:rsidRPr="005872DA" w:rsidRDefault="005872DA" w:rsidP="00FF5406">
            <w:pPr>
              <w:pStyle w:val="Tijeloteksta"/>
              <w:jc w:val="center"/>
              <w:rPr>
                <w:sz w:val="22"/>
                <w:szCs w:val="22"/>
              </w:rPr>
            </w:pPr>
            <w:r w:rsidRPr="005872DA">
              <w:rPr>
                <w:sz w:val="22"/>
                <w:szCs w:val="22"/>
              </w:rPr>
              <w:t>531507</w:t>
            </w:r>
          </w:p>
        </w:tc>
        <w:tc>
          <w:tcPr>
            <w:tcW w:w="1276" w:type="dxa"/>
            <w:shd w:val="clear" w:color="auto" w:fill="auto"/>
            <w:tcMar>
              <w:left w:w="0" w:type="dxa"/>
              <w:right w:w="0" w:type="dxa"/>
            </w:tcMar>
            <w:vAlign w:val="center"/>
            <w:hideMark/>
          </w:tcPr>
          <w:p w14:paraId="420504F8" w14:textId="77777777" w:rsidR="005872DA" w:rsidRPr="005872DA" w:rsidRDefault="005872DA" w:rsidP="00FF5406">
            <w:pPr>
              <w:pStyle w:val="Tijeloteksta"/>
              <w:jc w:val="center"/>
              <w:rPr>
                <w:sz w:val="22"/>
                <w:szCs w:val="22"/>
              </w:rPr>
            </w:pPr>
            <w:r w:rsidRPr="005872DA">
              <w:rPr>
                <w:sz w:val="22"/>
                <w:szCs w:val="22"/>
              </w:rPr>
              <w:t>157.094,96</w:t>
            </w:r>
          </w:p>
        </w:tc>
        <w:tc>
          <w:tcPr>
            <w:tcW w:w="708" w:type="dxa"/>
            <w:shd w:val="clear" w:color="auto" w:fill="auto"/>
            <w:tcMar>
              <w:left w:w="0" w:type="dxa"/>
              <w:right w:w="0" w:type="dxa"/>
            </w:tcMar>
            <w:vAlign w:val="center"/>
            <w:hideMark/>
          </w:tcPr>
          <w:p w14:paraId="559C863E"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70D6E4CB" w14:textId="77777777" w:rsidR="005872DA" w:rsidRPr="005872DA" w:rsidRDefault="005872DA" w:rsidP="00FF5406">
            <w:pPr>
              <w:pStyle w:val="Tijeloteksta"/>
              <w:jc w:val="center"/>
              <w:rPr>
                <w:sz w:val="22"/>
                <w:szCs w:val="22"/>
              </w:rPr>
            </w:pPr>
            <w:r w:rsidRPr="005872DA">
              <w:rPr>
                <w:sz w:val="22"/>
                <w:szCs w:val="22"/>
              </w:rPr>
              <w:t>Autotrans d.d. Cres Šetalište 20, a za račun Panturist d.d. Osijek</w:t>
            </w:r>
          </w:p>
        </w:tc>
        <w:tc>
          <w:tcPr>
            <w:tcW w:w="1842" w:type="dxa"/>
            <w:shd w:val="clear" w:color="auto" w:fill="auto"/>
            <w:tcMar>
              <w:left w:w="0" w:type="dxa"/>
              <w:right w:w="0" w:type="dxa"/>
            </w:tcMar>
            <w:vAlign w:val="center"/>
            <w:hideMark/>
          </w:tcPr>
          <w:p w14:paraId="7F142BA4" w14:textId="77777777" w:rsidR="005872DA" w:rsidRPr="005872DA" w:rsidRDefault="005872DA" w:rsidP="00FF5406">
            <w:pPr>
              <w:pStyle w:val="Tijeloteksta"/>
              <w:jc w:val="center"/>
              <w:rPr>
                <w:sz w:val="22"/>
                <w:szCs w:val="22"/>
              </w:rPr>
            </w:pPr>
            <w:r w:rsidRPr="005872DA">
              <w:rPr>
                <w:sz w:val="22"/>
                <w:szCs w:val="22"/>
              </w:rPr>
              <w:t>12.01.2022. prijevoz učenika OŠ-a OBŽ do 31.12.2023.</w:t>
            </w:r>
          </w:p>
        </w:tc>
        <w:tc>
          <w:tcPr>
            <w:tcW w:w="1985" w:type="dxa"/>
            <w:shd w:val="clear" w:color="auto" w:fill="auto"/>
            <w:tcMar>
              <w:left w:w="0" w:type="dxa"/>
              <w:right w:w="0" w:type="dxa"/>
            </w:tcMar>
            <w:vAlign w:val="center"/>
            <w:hideMark/>
          </w:tcPr>
          <w:p w14:paraId="43DB21FF" w14:textId="77777777" w:rsidR="005872DA" w:rsidRPr="005872DA" w:rsidRDefault="005872DA" w:rsidP="00FF5406">
            <w:pPr>
              <w:pStyle w:val="Tijeloteksta"/>
              <w:jc w:val="center"/>
              <w:rPr>
                <w:sz w:val="22"/>
                <w:szCs w:val="22"/>
              </w:rPr>
            </w:pPr>
          </w:p>
        </w:tc>
        <w:tc>
          <w:tcPr>
            <w:tcW w:w="1559" w:type="dxa"/>
            <w:shd w:val="clear" w:color="auto" w:fill="auto"/>
            <w:tcMar>
              <w:left w:w="0" w:type="dxa"/>
              <w:right w:w="0" w:type="dxa"/>
            </w:tcMar>
            <w:vAlign w:val="center"/>
            <w:hideMark/>
          </w:tcPr>
          <w:p w14:paraId="48B4115F" w14:textId="77777777" w:rsidR="005872DA" w:rsidRPr="005872DA" w:rsidRDefault="005872DA" w:rsidP="00FF5406">
            <w:pPr>
              <w:pStyle w:val="Tijeloteksta"/>
              <w:jc w:val="center"/>
              <w:rPr>
                <w:sz w:val="22"/>
                <w:szCs w:val="22"/>
              </w:rPr>
            </w:pPr>
            <w:r w:rsidRPr="005872DA">
              <w:rPr>
                <w:sz w:val="22"/>
                <w:szCs w:val="22"/>
              </w:rPr>
              <w:t>31.12.2023.</w:t>
            </w:r>
          </w:p>
        </w:tc>
        <w:tc>
          <w:tcPr>
            <w:tcW w:w="709" w:type="dxa"/>
            <w:shd w:val="clear" w:color="auto" w:fill="auto"/>
            <w:tcMar>
              <w:left w:w="0" w:type="dxa"/>
              <w:right w:w="0" w:type="dxa"/>
            </w:tcMar>
            <w:vAlign w:val="center"/>
          </w:tcPr>
          <w:p w14:paraId="3F0B4C45" w14:textId="77777777" w:rsidR="005872DA" w:rsidRPr="005872DA" w:rsidRDefault="005872DA" w:rsidP="00FF5406">
            <w:pPr>
              <w:pStyle w:val="Tijeloteksta"/>
              <w:jc w:val="center"/>
              <w:rPr>
                <w:sz w:val="22"/>
                <w:szCs w:val="22"/>
              </w:rPr>
            </w:pPr>
          </w:p>
        </w:tc>
      </w:tr>
      <w:tr w:rsidR="005872DA" w:rsidRPr="005872DA" w14:paraId="34D779CE" w14:textId="77777777" w:rsidTr="00FF5406">
        <w:trPr>
          <w:cantSplit/>
        </w:trPr>
        <w:tc>
          <w:tcPr>
            <w:tcW w:w="426" w:type="dxa"/>
            <w:shd w:val="clear" w:color="auto" w:fill="auto"/>
            <w:tcMar>
              <w:left w:w="0" w:type="dxa"/>
              <w:right w:w="0" w:type="dxa"/>
            </w:tcMar>
            <w:vAlign w:val="center"/>
            <w:hideMark/>
          </w:tcPr>
          <w:p w14:paraId="6B471986" w14:textId="77777777" w:rsidR="005872DA" w:rsidRPr="005872DA" w:rsidRDefault="005872DA" w:rsidP="00FF5406">
            <w:pPr>
              <w:pStyle w:val="Tijeloteksta"/>
              <w:jc w:val="center"/>
              <w:rPr>
                <w:sz w:val="22"/>
                <w:szCs w:val="22"/>
              </w:rPr>
            </w:pPr>
            <w:r w:rsidRPr="005872DA">
              <w:rPr>
                <w:sz w:val="22"/>
                <w:szCs w:val="22"/>
              </w:rPr>
              <w:t>331.</w:t>
            </w:r>
          </w:p>
        </w:tc>
        <w:tc>
          <w:tcPr>
            <w:tcW w:w="1276" w:type="dxa"/>
            <w:shd w:val="clear" w:color="auto" w:fill="auto"/>
            <w:tcMar>
              <w:left w:w="0" w:type="dxa"/>
              <w:right w:w="0" w:type="dxa"/>
            </w:tcMar>
            <w:vAlign w:val="center"/>
            <w:hideMark/>
          </w:tcPr>
          <w:p w14:paraId="21AB247D" w14:textId="77777777" w:rsidR="005872DA" w:rsidRPr="005872DA" w:rsidRDefault="005872DA" w:rsidP="00FF5406">
            <w:pPr>
              <w:pStyle w:val="Tijeloteksta"/>
              <w:jc w:val="center"/>
              <w:rPr>
                <w:sz w:val="22"/>
                <w:szCs w:val="22"/>
              </w:rPr>
            </w:pPr>
            <w:r w:rsidRPr="005872DA">
              <w:rPr>
                <w:sz w:val="22"/>
                <w:szCs w:val="22"/>
              </w:rPr>
              <w:t>12.01.2022.</w:t>
            </w:r>
          </w:p>
        </w:tc>
        <w:tc>
          <w:tcPr>
            <w:tcW w:w="1134" w:type="dxa"/>
            <w:shd w:val="clear" w:color="auto" w:fill="auto"/>
            <w:tcMar>
              <w:left w:w="0" w:type="dxa"/>
              <w:right w:w="0" w:type="dxa"/>
            </w:tcMar>
            <w:vAlign w:val="center"/>
            <w:hideMark/>
          </w:tcPr>
          <w:p w14:paraId="3DA39E29" w14:textId="77777777" w:rsidR="005872DA" w:rsidRPr="005872DA" w:rsidRDefault="005872DA" w:rsidP="00FF5406">
            <w:pPr>
              <w:pStyle w:val="Tijeloteksta"/>
              <w:jc w:val="center"/>
              <w:rPr>
                <w:sz w:val="22"/>
                <w:szCs w:val="22"/>
              </w:rPr>
            </w:pPr>
            <w:r w:rsidRPr="005872DA">
              <w:rPr>
                <w:sz w:val="22"/>
                <w:szCs w:val="22"/>
              </w:rPr>
              <w:t>Bankovna garancija</w:t>
            </w:r>
          </w:p>
        </w:tc>
        <w:tc>
          <w:tcPr>
            <w:tcW w:w="1843" w:type="dxa"/>
            <w:shd w:val="clear" w:color="auto" w:fill="auto"/>
            <w:tcMar>
              <w:left w:w="0" w:type="dxa"/>
              <w:right w:w="0" w:type="dxa"/>
            </w:tcMar>
            <w:vAlign w:val="center"/>
            <w:hideMark/>
          </w:tcPr>
          <w:p w14:paraId="48F76110" w14:textId="77777777" w:rsidR="005872DA" w:rsidRPr="005872DA" w:rsidRDefault="005872DA" w:rsidP="00FF5406">
            <w:pPr>
              <w:pStyle w:val="Tijeloteksta"/>
              <w:jc w:val="center"/>
              <w:rPr>
                <w:sz w:val="22"/>
                <w:szCs w:val="22"/>
              </w:rPr>
            </w:pPr>
            <w:r w:rsidRPr="005872DA">
              <w:rPr>
                <w:sz w:val="22"/>
                <w:szCs w:val="22"/>
              </w:rPr>
              <w:t>531508</w:t>
            </w:r>
          </w:p>
        </w:tc>
        <w:tc>
          <w:tcPr>
            <w:tcW w:w="1276" w:type="dxa"/>
            <w:shd w:val="clear" w:color="auto" w:fill="auto"/>
            <w:tcMar>
              <w:left w:w="0" w:type="dxa"/>
              <w:right w:w="0" w:type="dxa"/>
            </w:tcMar>
            <w:vAlign w:val="center"/>
            <w:hideMark/>
          </w:tcPr>
          <w:p w14:paraId="5553784E" w14:textId="77777777" w:rsidR="005872DA" w:rsidRPr="005872DA" w:rsidRDefault="005872DA" w:rsidP="00FF5406">
            <w:pPr>
              <w:pStyle w:val="Tijeloteksta"/>
              <w:jc w:val="center"/>
              <w:rPr>
                <w:sz w:val="22"/>
                <w:szCs w:val="22"/>
              </w:rPr>
            </w:pPr>
            <w:r w:rsidRPr="005872DA">
              <w:rPr>
                <w:sz w:val="22"/>
                <w:szCs w:val="22"/>
              </w:rPr>
              <w:t>325.211,70</w:t>
            </w:r>
          </w:p>
        </w:tc>
        <w:tc>
          <w:tcPr>
            <w:tcW w:w="708" w:type="dxa"/>
            <w:shd w:val="clear" w:color="auto" w:fill="auto"/>
            <w:tcMar>
              <w:left w:w="0" w:type="dxa"/>
              <w:right w:w="0" w:type="dxa"/>
            </w:tcMar>
            <w:vAlign w:val="center"/>
            <w:hideMark/>
          </w:tcPr>
          <w:p w14:paraId="7E3B2BD6"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3F0DB956" w14:textId="77777777" w:rsidR="005872DA" w:rsidRPr="005872DA" w:rsidRDefault="005872DA" w:rsidP="00FF5406">
            <w:pPr>
              <w:pStyle w:val="Tijeloteksta"/>
              <w:jc w:val="center"/>
              <w:rPr>
                <w:sz w:val="22"/>
                <w:szCs w:val="22"/>
              </w:rPr>
            </w:pPr>
            <w:r w:rsidRPr="005872DA">
              <w:rPr>
                <w:sz w:val="22"/>
                <w:szCs w:val="22"/>
              </w:rPr>
              <w:t>Autotrans d.d. Cres Šetalište 20, a za račun Panturist d.d. Osijek</w:t>
            </w:r>
          </w:p>
        </w:tc>
        <w:tc>
          <w:tcPr>
            <w:tcW w:w="1842" w:type="dxa"/>
            <w:shd w:val="clear" w:color="auto" w:fill="auto"/>
            <w:tcMar>
              <w:left w:w="0" w:type="dxa"/>
              <w:right w:w="0" w:type="dxa"/>
            </w:tcMar>
            <w:vAlign w:val="center"/>
            <w:hideMark/>
          </w:tcPr>
          <w:p w14:paraId="0C8BF72E" w14:textId="77777777" w:rsidR="005872DA" w:rsidRPr="005872DA" w:rsidRDefault="005872DA" w:rsidP="00FF5406">
            <w:pPr>
              <w:pStyle w:val="Tijeloteksta"/>
              <w:jc w:val="center"/>
              <w:rPr>
                <w:sz w:val="22"/>
                <w:szCs w:val="22"/>
              </w:rPr>
            </w:pPr>
            <w:r w:rsidRPr="005872DA">
              <w:rPr>
                <w:sz w:val="22"/>
                <w:szCs w:val="22"/>
              </w:rPr>
              <w:t>12.01.2022. prijevoz učenika OŠ-a OBŽ do 31.12.2023.</w:t>
            </w:r>
          </w:p>
        </w:tc>
        <w:tc>
          <w:tcPr>
            <w:tcW w:w="1985" w:type="dxa"/>
            <w:shd w:val="clear" w:color="auto" w:fill="auto"/>
            <w:tcMar>
              <w:left w:w="0" w:type="dxa"/>
              <w:right w:w="0" w:type="dxa"/>
            </w:tcMar>
            <w:vAlign w:val="center"/>
            <w:hideMark/>
          </w:tcPr>
          <w:p w14:paraId="70965881" w14:textId="77777777" w:rsidR="005872DA" w:rsidRPr="005872DA" w:rsidRDefault="005872DA" w:rsidP="00FF5406">
            <w:pPr>
              <w:pStyle w:val="Tijeloteksta"/>
              <w:jc w:val="center"/>
              <w:rPr>
                <w:sz w:val="22"/>
                <w:szCs w:val="22"/>
              </w:rPr>
            </w:pPr>
          </w:p>
        </w:tc>
        <w:tc>
          <w:tcPr>
            <w:tcW w:w="1559" w:type="dxa"/>
            <w:shd w:val="clear" w:color="auto" w:fill="auto"/>
            <w:tcMar>
              <w:left w:w="0" w:type="dxa"/>
              <w:right w:w="0" w:type="dxa"/>
            </w:tcMar>
            <w:vAlign w:val="center"/>
            <w:hideMark/>
          </w:tcPr>
          <w:p w14:paraId="52CE40ED" w14:textId="77777777" w:rsidR="005872DA" w:rsidRPr="005872DA" w:rsidRDefault="005872DA" w:rsidP="00FF5406">
            <w:pPr>
              <w:pStyle w:val="Tijeloteksta"/>
              <w:jc w:val="center"/>
              <w:rPr>
                <w:sz w:val="22"/>
                <w:szCs w:val="22"/>
              </w:rPr>
            </w:pPr>
            <w:r w:rsidRPr="005872DA">
              <w:rPr>
                <w:sz w:val="22"/>
                <w:szCs w:val="22"/>
              </w:rPr>
              <w:t>31.12.2023.</w:t>
            </w:r>
          </w:p>
        </w:tc>
        <w:tc>
          <w:tcPr>
            <w:tcW w:w="709" w:type="dxa"/>
            <w:shd w:val="clear" w:color="auto" w:fill="auto"/>
            <w:tcMar>
              <w:left w:w="0" w:type="dxa"/>
              <w:right w:w="0" w:type="dxa"/>
            </w:tcMar>
            <w:vAlign w:val="center"/>
          </w:tcPr>
          <w:p w14:paraId="4D9DABDF" w14:textId="77777777" w:rsidR="005872DA" w:rsidRPr="005872DA" w:rsidRDefault="005872DA" w:rsidP="00FF5406">
            <w:pPr>
              <w:pStyle w:val="Tijeloteksta"/>
              <w:jc w:val="center"/>
              <w:rPr>
                <w:sz w:val="22"/>
                <w:szCs w:val="22"/>
              </w:rPr>
            </w:pPr>
          </w:p>
        </w:tc>
      </w:tr>
      <w:tr w:rsidR="005872DA" w:rsidRPr="005872DA" w14:paraId="796539B2" w14:textId="77777777" w:rsidTr="00FF5406">
        <w:trPr>
          <w:cantSplit/>
        </w:trPr>
        <w:tc>
          <w:tcPr>
            <w:tcW w:w="426" w:type="dxa"/>
            <w:shd w:val="clear" w:color="auto" w:fill="auto"/>
            <w:tcMar>
              <w:left w:w="0" w:type="dxa"/>
              <w:right w:w="0" w:type="dxa"/>
            </w:tcMar>
            <w:vAlign w:val="center"/>
            <w:hideMark/>
          </w:tcPr>
          <w:p w14:paraId="4968ADF9" w14:textId="77777777" w:rsidR="005872DA" w:rsidRPr="005872DA" w:rsidRDefault="005872DA" w:rsidP="00FF5406">
            <w:pPr>
              <w:pStyle w:val="Tijeloteksta"/>
              <w:jc w:val="center"/>
              <w:rPr>
                <w:sz w:val="22"/>
                <w:szCs w:val="22"/>
              </w:rPr>
            </w:pPr>
            <w:r w:rsidRPr="005872DA">
              <w:rPr>
                <w:sz w:val="22"/>
                <w:szCs w:val="22"/>
              </w:rPr>
              <w:t>332.</w:t>
            </w:r>
          </w:p>
        </w:tc>
        <w:tc>
          <w:tcPr>
            <w:tcW w:w="1276" w:type="dxa"/>
            <w:shd w:val="clear" w:color="auto" w:fill="auto"/>
            <w:tcMar>
              <w:left w:w="0" w:type="dxa"/>
              <w:right w:w="0" w:type="dxa"/>
            </w:tcMar>
            <w:vAlign w:val="center"/>
            <w:hideMark/>
          </w:tcPr>
          <w:p w14:paraId="4FE71700" w14:textId="77777777" w:rsidR="005872DA" w:rsidRPr="005872DA" w:rsidRDefault="005872DA" w:rsidP="00FF5406">
            <w:pPr>
              <w:pStyle w:val="Tijeloteksta"/>
              <w:jc w:val="center"/>
              <w:rPr>
                <w:sz w:val="22"/>
                <w:szCs w:val="22"/>
              </w:rPr>
            </w:pPr>
            <w:r w:rsidRPr="005872DA">
              <w:rPr>
                <w:sz w:val="22"/>
                <w:szCs w:val="22"/>
              </w:rPr>
              <w:t>12.01.2022.</w:t>
            </w:r>
          </w:p>
        </w:tc>
        <w:tc>
          <w:tcPr>
            <w:tcW w:w="1134" w:type="dxa"/>
            <w:shd w:val="clear" w:color="auto" w:fill="auto"/>
            <w:tcMar>
              <w:left w:w="0" w:type="dxa"/>
              <w:right w:w="0" w:type="dxa"/>
            </w:tcMar>
            <w:vAlign w:val="center"/>
            <w:hideMark/>
          </w:tcPr>
          <w:p w14:paraId="6F6A4A44" w14:textId="77777777" w:rsidR="005872DA" w:rsidRPr="005872DA" w:rsidRDefault="005872DA" w:rsidP="00FF5406">
            <w:pPr>
              <w:pStyle w:val="Tijeloteksta"/>
              <w:jc w:val="center"/>
              <w:rPr>
                <w:sz w:val="22"/>
                <w:szCs w:val="22"/>
              </w:rPr>
            </w:pPr>
            <w:r w:rsidRPr="005872DA">
              <w:rPr>
                <w:sz w:val="22"/>
                <w:szCs w:val="22"/>
              </w:rPr>
              <w:t>Bankovna garancija</w:t>
            </w:r>
          </w:p>
        </w:tc>
        <w:tc>
          <w:tcPr>
            <w:tcW w:w="1843" w:type="dxa"/>
            <w:shd w:val="clear" w:color="auto" w:fill="auto"/>
            <w:tcMar>
              <w:left w:w="0" w:type="dxa"/>
              <w:right w:w="0" w:type="dxa"/>
            </w:tcMar>
            <w:vAlign w:val="center"/>
            <w:hideMark/>
          </w:tcPr>
          <w:p w14:paraId="5BB008CA" w14:textId="77777777" w:rsidR="005872DA" w:rsidRPr="005872DA" w:rsidRDefault="005872DA" w:rsidP="00FF5406">
            <w:pPr>
              <w:pStyle w:val="Tijeloteksta"/>
              <w:jc w:val="center"/>
              <w:rPr>
                <w:sz w:val="22"/>
                <w:szCs w:val="22"/>
              </w:rPr>
            </w:pPr>
            <w:r w:rsidRPr="005872DA">
              <w:rPr>
                <w:sz w:val="22"/>
                <w:szCs w:val="22"/>
              </w:rPr>
              <w:t>531509</w:t>
            </w:r>
          </w:p>
        </w:tc>
        <w:tc>
          <w:tcPr>
            <w:tcW w:w="1276" w:type="dxa"/>
            <w:shd w:val="clear" w:color="auto" w:fill="auto"/>
            <w:tcMar>
              <w:left w:w="0" w:type="dxa"/>
              <w:right w:w="0" w:type="dxa"/>
            </w:tcMar>
            <w:vAlign w:val="center"/>
            <w:hideMark/>
          </w:tcPr>
          <w:p w14:paraId="0B4E116A" w14:textId="77777777" w:rsidR="005872DA" w:rsidRPr="005872DA" w:rsidRDefault="005872DA" w:rsidP="00FF5406">
            <w:pPr>
              <w:pStyle w:val="Tijeloteksta"/>
              <w:jc w:val="center"/>
              <w:rPr>
                <w:sz w:val="22"/>
                <w:szCs w:val="22"/>
              </w:rPr>
            </w:pPr>
            <w:r w:rsidRPr="005872DA">
              <w:rPr>
                <w:sz w:val="22"/>
                <w:szCs w:val="22"/>
              </w:rPr>
              <w:t>182.512,00</w:t>
            </w:r>
          </w:p>
        </w:tc>
        <w:tc>
          <w:tcPr>
            <w:tcW w:w="708" w:type="dxa"/>
            <w:shd w:val="clear" w:color="auto" w:fill="auto"/>
            <w:tcMar>
              <w:left w:w="0" w:type="dxa"/>
              <w:right w:w="0" w:type="dxa"/>
            </w:tcMar>
            <w:vAlign w:val="center"/>
            <w:hideMark/>
          </w:tcPr>
          <w:p w14:paraId="4CFED5CA"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675C8EC1" w14:textId="77777777" w:rsidR="005872DA" w:rsidRPr="005872DA" w:rsidRDefault="005872DA" w:rsidP="00FF5406">
            <w:pPr>
              <w:pStyle w:val="Tijeloteksta"/>
              <w:jc w:val="center"/>
              <w:rPr>
                <w:sz w:val="22"/>
                <w:szCs w:val="22"/>
              </w:rPr>
            </w:pPr>
            <w:r w:rsidRPr="005872DA">
              <w:rPr>
                <w:sz w:val="22"/>
                <w:szCs w:val="22"/>
              </w:rPr>
              <w:t>Autotrans d.d. Cres Šetalište 20, a za račun Panturist d.d. Osijek</w:t>
            </w:r>
          </w:p>
        </w:tc>
        <w:tc>
          <w:tcPr>
            <w:tcW w:w="1842" w:type="dxa"/>
            <w:shd w:val="clear" w:color="auto" w:fill="auto"/>
            <w:tcMar>
              <w:left w:w="0" w:type="dxa"/>
              <w:right w:w="0" w:type="dxa"/>
            </w:tcMar>
            <w:vAlign w:val="center"/>
            <w:hideMark/>
          </w:tcPr>
          <w:p w14:paraId="64DD834A" w14:textId="77777777" w:rsidR="005872DA" w:rsidRPr="005872DA" w:rsidRDefault="005872DA" w:rsidP="00FF5406">
            <w:pPr>
              <w:pStyle w:val="Tijeloteksta"/>
              <w:jc w:val="center"/>
              <w:rPr>
                <w:sz w:val="22"/>
                <w:szCs w:val="22"/>
              </w:rPr>
            </w:pPr>
            <w:r w:rsidRPr="005872DA">
              <w:rPr>
                <w:sz w:val="22"/>
                <w:szCs w:val="22"/>
              </w:rPr>
              <w:t>12.01.2022. prijevoz učenika OŠ-a OBŽ do 31.12.2023.</w:t>
            </w:r>
          </w:p>
        </w:tc>
        <w:tc>
          <w:tcPr>
            <w:tcW w:w="1985" w:type="dxa"/>
            <w:shd w:val="clear" w:color="auto" w:fill="auto"/>
            <w:tcMar>
              <w:left w:w="0" w:type="dxa"/>
              <w:right w:w="0" w:type="dxa"/>
            </w:tcMar>
            <w:vAlign w:val="center"/>
            <w:hideMark/>
          </w:tcPr>
          <w:p w14:paraId="21028D6B" w14:textId="77777777" w:rsidR="005872DA" w:rsidRPr="005872DA" w:rsidRDefault="005872DA" w:rsidP="00FF5406">
            <w:pPr>
              <w:pStyle w:val="Tijeloteksta"/>
              <w:jc w:val="center"/>
              <w:rPr>
                <w:sz w:val="22"/>
                <w:szCs w:val="22"/>
              </w:rPr>
            </w:pPr>
          </w:p>
        </w:tc>
        <w:tc>
          <w:tcPr>
            <w:tcW w:w="1559" w:type="dxa"/>
            <w:shd w:val="clear" w:color="auto" w:fill="auto"/>
            <w:tcMar>
              <w:left w:w="0" w:type="dxa"/>
              <w:right w:w="0" w:type="dxa"/>
            </w:tcMar>
            <w:vAlign w:val="center"/>
            <w:hideMark/>
          </w:tcPr>
          <w:p w14:paraId="79F80C0C" w14:textId="77777777" w:rsidR="005872DA" w:rsidRPr="005872DA" w:rsidRDefault="005872DA" w:rsidP="00FF5406">
            <w:pPr>
              <w:pStyle w:val="Tijeloteksta"/>
              <w:jc w:val="center"/>
              <w:rPr>
                <w:sz w:val="22"/>
                <w:szCs w:val="22"/>
              </w:rPr>
            </w:pPr>
            <w:r w:rsidRPr="005872DA">
              <w:rPr>
                <w:sz w:val="22"/>
                <w:szCs w:val="22"/>
              </w:rPr>
              <w:t>31.12.2023.</w:t>
            </w:r>
          </w:p>
        </w:tc>
        <w:tc>
          <w:tcPr>
            <w:tcW w:w="709" w:type="dxa"/>
            <w:shd w:val="clear" w:color="auto" w:fill="auto"/>
            <w:tcMar>
              <w:left w:w="0" w:type="dxa"/>
              <w:right w:w="0" w:type="dxa"/>
            </w:tcMar>
            <w:vAlign w:val="center"/>
          </w:tcPr>
          <w:p w14:paraId="3BF321D2" w14:textId="77777777" w:rsidR="005872DA" w:rsidRPr="005872DA" w:rsidRDefault="005872DA" w:rsidP="00FF5406">
            <w:pPr>
              <w:pStyle w:val="Tijeloteksta"/>
              <w:jc w:val="center"/>
              <w:rPr>
                <w:sz w:val="22"/>
                <w:szCs w:val="22"/>
              </w:rPr>
            </w:pPr>
          </w:p>
        </w:tc>
      </w:tr>
      <w:tr w:rsidR="005872DA" w:rsidRPr="005872DA" w14:paraId="30197370" w14:textId="77777777" w:rsidTr="00FF5406">
        <w:trPr>
          <w:cantSplit/>
        </w:trPr>
        <w:tc>
          <w:tcPr>
            <w:tcW w:w="426" w:type="dxa"/>
            <w:shd w:val="clear" w:color="auto" w:fill="auto"/>
            <w:tcMar>
              <w:left w:w="0" w:type="dxa"/>
              <w:right w:w="0" w:type="dxa"/>
            </w:tcMar>
            <w:vAlign w:val="center"/>
            <w:hideMark/>
          </w:tcPr>
          <w:p w14:paraId="3B635BA6" w14:textId="77777777" w:rsidR="005872DA" w:rsidRPr="005872DA" w:rsidRDefault="005872DA" w:rsidP="00FF5406">
            <w:pPr>
              <w:pStyle w:val="Tijeloteksta"/>
              <w:jc w:val="center"/>
              <w:rPr>
                <w:sz w:val="22"/>
                <w:szCs w:val="22"/>
              </w:rPr>
            </w:pPr>
            <w:r w:rsidRPr="005872DA">
              <w:rPr>
                <w:sz w:val="22"/>
                <w:szCs w:val="22"/>
              </w:rPr>
              <w:t>333.</w:t>
            </w:r>
          </w:p>
        </w:tc>
        <w:tc>
          <w:tcPr>
            <w:tcW w:w="1276" w:type="dxa"/>
            <w:shd w:val="clear" w:color="auto" w:fill="auto"/>
            <w:tcMar>
              <w:left w:w="0" w:type="dxa"/>
              <w:right w:w="0" w:type="dxa"/>
            </w:tcMar>
            <w:vAlign w:val="center"/>
            <w:hideMark/>
          </w:tcPr>
          <w:p w14:paraId="6DBFBE0D" w14:textId="77777777" w:rsidR="005872DA" w:rsidRPr="005872DA" w:rsidRDefault="005872DA" w:rsidP="00FF5406">
            <w:pPr>
              <w:pStyle w:val="Tijeloteksta"/>
              <w:jc w:val="center"/>
              <w:rPr>
                <w:sz w:val="22"/>
                <w:szCs w:val="22"/>
              </w:rPr>
            </w:pPr>
            <w:r w:rsidRPr="005872DA">
              <w:rPr>
                <w:sz w:val="22"/>
                <w:szCs w:val="22"/>
              </w:rPr>
              <w:t>13.01.2022.</w:t>
            </w:r>
          </w:p>
        </w:tc>
        <w:tc>
          <w:tcPr>
            <w:tcW w:w="1134" w:type="dxa"/>
            <w:shd w:val="clear" w:color="auto" w:fill="auto"/>
            <w:tcMar>
              <w:left w:w="0" w:type="dxa"/>
              <w:right w:w="0" w:type="dxa"/>
            </w:tcMar>
            <w:vAlign w:val="center"/>
            <w:hideMark/>
          </w:tcPr>
          <w:p w14:paraId="6FEAF540" w14:textId="77777777" w:rsidR="005872DA" w:rsidRPr="005872DA" w:rsidRDefault="005872DA" w:rsidP="00FF5406">
            <w:pPr>
              <w:pStyle w:val="Tijeloteksta"/>
              <w:jc w:val="center"/>
              <w:rPr>
                <w:sz w:val="22"/>
                <w:szCs w:val="22"/>
              </w:rPr>
            </w:pPr>
            <w:r w:rsidRPr="005872DA">
              <w:rPr>
                <w:sz w:val="22"/>
                <w:szCs w:val="22"/>
              </w:rPr>
              <w:t>Bankovna garancija</w:t>
            </w:r>
          </w:p>
        </w:tc>
        <w:tc>
          <w:tcPr>
            <w:tcW w:w="1843" w:type="dxa"/>
            <w:shd w:val="clear" w:color="auto" w:fill="auto"/>
            <w:tcMar>
              <w:left w:w="0" w:type="dxa"/>
              <w:right w:w="0" w:type="dxa"/>
            </w:tcMar>
            <w:vAlign w:val="center"/>
            <w:hideMark/>
          </w:tcPr>
          <w:p w14:paraId="23CF9442" w14:textId="77777777" w:rsidR="005872DA" w:rsidRPr="005872DA" w:rsidRDefault="005872DA" w:rsidP="00FF5406">
            <w:pPr>
              <w:pStyle w:val="Tijeloteksta"/>
              <w:jc w:val="center"/>
              <w:rPr>
                <w:sz w:val="22"/>
                <w:szCs w:val="22"/>
              </w:rPr>
            </w:pPr>
            <w:r w:rsidRPr="005872DA">
              <w:rPr>
                <w:sz w:val="22"/>
                <w:szCs w:val="22"/>
              </w:rPr>
              <w:t>531510</w:t>
            </w:r>
          </w:p>
        </w:tc>
        <w:tc>
          <w:tcPr>
            <w:tcW w:w="1276" w:type="dxa"/>
            <w:shd w:val="clear" w:color="auto" w:fill="auto"/>
            <w:tcMar>
              <w:left w:w="0" w:type="dxa"/>
              <w:right w:w="0" w:type="dxa"/>
            </w:tcMar>
            <w:vAlign w:val="center"/>
            <w:hideMark/>
          </w:tcPr>
          <w:p w14:paraId="6D777321" w14:textId="77777777" w:rsidR="005872DA" w:rsidRPr="005872DA" w:rsidRDefault="005872DA" w:rsidP="00FF5406">
            <w:pPr>
              <w:pStyle w:val="Tijeloteksta"/>
              <w:jc w:val="center"/>
              <w:rPr>
                <w:sz w:val="22"/>
                <w:szCs w:val="22"/>
              </w:rPr>
            </w:pPr>
            <w:r w:rsidRPr="005872DA">
              <w:rPr>
                <w:sz w:val="22"/>
                <w:szCs w:val="22"/>
              </w:rPr>
              <w:t>282.744,00</w:t>
            </w:r>
          </w:p>
        </w:tc>
        <w:tc>
          <w:tcPr>
            <w:tcW w:w="708" w:type="dxa"/>
            <w:shd w:val="clear" w:color="auto" w:fill="auto"/>
            <w:tcMar>
              <w:left w:w="0" w:type="dxa"/>
              <w:right w:w="0" w:type="dxa"/>
            </w:tcMar>
            <w:vAlign w:val="center"/>
            <w:hideMark/>
          </w:tcPr>
          <w:p w14:paraId="1A8899F3"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0586B48E" w14:textId="77777777" w:rsidR="005872DA" w:rsidRPr="005872DA" w:rsidRDefault="005872DA" w:rsidP="00FF5406">
            <w:pPr>
              <w:pStyle w:val="Tijeloteksta"/>
              <w:jc w:val="center"/>
              <w:rPr>
                <w:sz w:val="22"/>
                <w:szCs w:val="22"/>
              </w:rPr>
            </w:pPr>
            <w:r w:rsidRPr="005872DA">
              <w:rPr>
                <w:sz w:val="22"/>
                <w:szCs w:val="22"/>
              </w:rPr>
              <w:t>Autotrans d.d. Cres Šetalište 20, a za račun Panturist d.d. Osijek</w:t>
            </w:r>
          </w:p>
        </w:tc>
        <w:tc>
          <w:tcPr>
            <w:tcW w:w="1842" w:type="dxa"/>
            <w:shd w:val="clear" w:color="auto" w:fill="auto"/>
            <w:tcMar>
              <w:left w:w="0" w:type="dxa"/>
              <w:right w:w="0" w:type="dxa"/>
            </w:tcMar>
            <w:vAlign w:val="center"/>
            <w:hideMark/>
          </w:tcPr>
          <w:p w14:paraId="1BC964AF" w14:textId="77777777" w:rsidR="005872DA" w:rsidRPr="005872DA" w:rsidRDefault="005872DA" w:rsidP="00FF5406">
            <w:pPr>
              <w:pStyle w:val="Tijeloteksta"/>
              <w:jc w:val="center"/>
              <w:rPr>
                <w:sz w:val="22"/>
                <w:szCs w:val="22"/>
              </w:rPr>
            </w:pPr>
            <w:r w:rsidRPr="005872DA">
              <w:rPr>
                <w:sz w:val="22"/>
                <w:szCs w:val="22"/>
              </w:rPr>
              <w:t>13.01.2022. prijevoz učenika OŠ-a OBŽ do 31.12.2023.</w:t>
            </w:r>
          </w:p>
        </w:tc>
        <w:tc>
          <w:tcPr>
            <w:tcW w:w="1985" w:type="dxa"/>
            <w:shd w:val="clear" w:color="auto" w:fill="auto"/>
            <w:tcMar>
              <w:left w:w="0" w:type="dxa"/>
              <w:right w:w="0" w:type="dxa"/>
            </w:tcMar>
            <w:vAlign w:val="center"/>
            <w:hideMark/>
          </w:tcPr>
          <w:p w14:paraId="182850CA" w14:textId="77777777" w:rsidR="005872DA" w:rsidRPr="005872DA" w:rsidRDefault="005872DA" w:rsidP="00FF5406">
            <w:pPr>
              <w:pStyle w:val="Tijeloteksta"/>
              <w:jc w:val="center"/>
              <w:rPr>
                <w:sz w:val="22"/>
                <w:szCs w:val="22"/>
              </w:rPr>
            </w:pPr>
          </w:p>
        </w:tc>
        <w:tc>
          <w:tcPr>
            <w:tcW w:w="1559" w:type="dxa"/>
            <w:shd w:val="clear" w:color="auto" w:fill="auto"/>
            <w:tcMar>
              <w:left w:w="0" w:type="dxa"/>
              <w:right w:w="0" w:type="dxa"/>
            </w:tcMar>
            <w:vAlign w:val="center"/>
            <w:hideMark/>
          </w:tcPr>
          <w:p w14:paraId="5DB0063C" w14:textId="77777777" w:rsidR="005872DA" w:rsidRPr="005872DA" w:rsidRDefault="005872DA" w:rsidP="00FF5406">
            <w:pPr>
              <w:pStyle w:val="Tijeloteksta"/>
              <w:jc w:val="center"/>
              <w:rPr>
                <w:sz w:val="22"/>
                <w:szCs w:val="22"/>
              </w:rPr>
            </w:pPr>
            <w:r w:rsidRPr="005872DA">
              <w:rPr>
                <w:sz w:val="22"/>
                <w:szCs w:val="22"/>
              </w:rPr>
              <w:t>31.12.2023.</w:t>
            </w:r>
          </w:p>
        </w:tc>
        <w:tc>
          <w:tcPr>
            <w:tcW w:w="709" w:type="dxa"/>
            <w:shd w:val="clear" w:color="auto" w:fill="auto"/>
            <w:tcMar>
              <w:left w:w="0" w:type="dxa"/>
              <w:right w:w="0" w:type="dxa"/>
            </w:tcMar>
            <w:vAlign w:val="center"/>
          </w:tcPr>
          <w:p w14:paraId="44EC161F" w14:textId="77777777" w:rsidR="005872DA" w:rsidRPr="005872DA" w:rsidRDefault="005872DA" w:rsidP="00FF5406">
            <w:pPr>
              <w:pStyle w:val="Tijeloteksta"/>
              <w:jc w:val="center"/>
              <w:rPr>
                <w:sz w:val="22"/>
                <w:szCs w:val="22"/>
              </w:rPr>
            </w:pPr>
          </w:p>
        </w:tc>
      </w:tr>
      <w:tr w:rsidR="005872DA" w:rsidRPr="005872DA" w14:paraId="4D8EEA40" w14:textId="77777777" w:rsidTr="00FF5406">
        <w:trPr>
          <w:cantSplit/>
        </w:trPr>
        <w:tc>
          <w:tcPr>
            <w:tcW w:w="426" w:type="dxa"/>
            <w:shd w:val="clear" w:color="auto" w:fill="auto"/>
            <w:tcMar>
              <w:left w:w="0" w:type="dxa"/>
              <w:right w:w="0" w:type="dxa"/>
            </w:tcMar>
            <w:vAlign w:val="center"/>
            <w:hideMark/>
          </w:tcPr>
          <w:p w14:paraId="5B6E50CD" w14:textId="77777777" w:rsidR="005872DA" w:rsidRPr="005872DA" w:rsidRDefault="005872DA" w:rsidP="00FF5406">
            <w:pPr>
              <w:pStyle w:val="Tijeloteksta"/>
              <w:jc w:val="center"/>
              <w:rPr>
                <w:sz w:val="22"/>
                <w:szCs w:val="22"/>
              </w:rPr>
            </w:pPr>
            <w:r w:rsidRPr="005872DA">
              <w:rPr>
                <w:sz w:val="22"/>
                <w:szCs w:val="22"/>
              </w:rPr>
              <w:t>334.</w:t>
            </w:r>
          </w:p>
        </w:tc>
        <w:tc>
          <w:tcPr>
            <w:tcW w:w="1276" w:type="dxa"/>
            <w:shd w:val="clear" w:color="auto" w:fill="auto"/>
            <w:tcMar>
              <w:left w:w="0" w:type="dxa"/>
              <w:right w:w="0" w:type="dxa"/>
            </w:tcMar>
            <w:vAlign w:val="center"/>
            <w:hideMark/>
          </w:tcPr>
          <w:p w14:paraId="321E9C65" w14:textId="77777777" w:rsidR="005872DA" w:rsidRPr="005872DA" w:rsidRDefault="005872DA" w:rsidP="00FF5406">
            <w:pPr>
              <w:pStyle w:val="Tijeloteksta"/>
              <w:jc w:val="center"/>
              <w:rPr>
                <w:sz w:val="22"/>
                <w:szCs w:val="22"/>
              </w:rPr>
            </w:pPr>
            <w:r w:rsidRPr="005872DA">
              <w:rPr>
                <w:sz w:val="22"/>
                <w:szCs w:val="22"/>
              </w:rPr>
              <w:t>13.01.2022.</w:t>
            </w:r>
          </w:p>
        </w:tc>
        <w:tc>
          <w:tcPr>
            <w:tcW w:w="1134" w:type="dxa"/>
            <w:shd w:val="clear" w:color="auto" w:fill="auto"/>
            <w:tcMar>
              <w:left w:w="0" w:type="dxa"/>
              <w:right w:w="0" w:type="dxa"/>
            </w:tcMar>
            <w:vAlign w:val="center"/>
            <w:hideMark/>
          </w:tcPr>
          <w:p w14:paraId="5B6292F3" w14:textId="77777777" w:rsidR="005872DA" w:rsidRPr="005872DA" w:rsidRDefault="005872DA" w:rsidP="00FF5406">
            <w:pPr>
              <w:pStyle w:val="Tijeloteksta"/>
              <w:jc w:val="center"/>
              <w:rPr>
                <w:sz w:val="22"/>
                <w:szCs w:val="22"/>
              </w:rPr>
            </w:pPr>
            <w:r w:rsidRPr="005872DA">
              <w:rPr>
                <w:sz w:val="22"/>
                <w:szCs w:val="22"/>
              </w:rPr>
              <w:t>Bankovna garancija</w:t>
            </w:r>
          </w:p>
        </w:tc>
        <w:tc>
          <w:tcPr>
            <w:tcW w:w="1843" w:type="dxa"/>
            <w:shd w:val="clear" w:color="auto" w:fill="auto"/>
            <w:tcMar>
              <w:left w:w="0" w:type="dxa"/>
              <w:right w:w="0" w:type="dxa"/>
            </w:tcMar>
            <w:vAlign w:val="center"/>
            <w:hideMark/>
          </w:tcPr>
          <w:p w14:paraId="6FAC6052" w14:textId="77777777" w:rsidR="005872DA" w:rsidRPr="005872DA" w:rsidRDefault="005872DA" w:rsidP="00FF5406">
            <w:pPr>
              <w:pStyle w:val="Tijeloteksta"/>
              <w:jc w:val="center"/>
              <w:rPr>
                <w:sz w:val="22"/>
                <w:szCs w:val="22"/>
              </w:rPr>
            </w:pPr>
            <w:r w:rsidRPr="005872DA">
              <w:rPr>
                <w:sz w:val="22"/>
                <w:szCs w:val="22"/>
              </w:rPr>
              <w:t>4101056903</w:t>
            </w:r>
          </w:p>
        </w:tc>
        <w:tc>
          <w:tcPr>
            <w:tcW w:w="1276" w:type="dxa"/>
            <w:shd w:val="clear" w:color="auto" w:fill="auto"/>
            <w:tcMar>
              <w:left w:w="0" w:type="dxa"/>
              <w:right w:w="0" w:type="dxa"/>
            </w:tcMar>
            <w:vAlign w:val="center"/>
            <w:hideMark/>
          </w:tcPr>
          <w:p w14:paraId="42F82725" w14:textId="77777777" w:rsidR="005872DA" w:rsidRPr="005872DA" w:rsidRDefault="005872DA" w:rsidP="00FF5406">
            <w:pPr>
              <w:pStyle w:val="Tijeloteksta"/>
              <w:jc w:val="center"/>
              <w:rPr>
                <w:sz w:val="22"/>
                <w:szCs w:val="22"/>
              </w:rPr>
            </w:pPr>
            <w:r w:rsidRPr="005872DA">
              <w:rPr>
                <w:sz w:val="22"/>
                <w:szCs w:val="22"/>
              </w:rPr>
              <w:t>264.792,00</w:t>
            </w:r>
          </w:p>
        </w:tc>
        <w:tc>
          <w:tcPr>
            <w:tcW w:w="708" w:type="dxa"/>
            <w:shd w:val="clear" w:color="auto" w:fill="auto"/>
            <w:tcMar>
              <w:left w:w="0" w:type="dxa"/>
              <w:right w:w="0" w:type="dxa"/>
            </w:tcMar>
            <w:vAlign w:val="center"/>
            <w:hideMark/>
          </w:tcPr>
          <w:p w14:paraId="45028BEF"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0DBF3355" w14:textId="77777777" w:rsidR="005872DA" w:rsidRPr="005872DA" w:rsidRDefault="005872DA" w:rsidP="00FF5406">
            <w:pPr>
              <w:pStyle w:val="Tijeloteksta"/>
              <w:jc w:val="center"/>
              <w:rPr>
                <w:sz w:val="22"/>
                <w:szCs w:val="22"/>
              </w:rPr>
            </w:pPr>
            <w:r w:rsidRPr="005872DA">
              <w:rPr>
                <w:sz w:val="22"/>
                <w:szCs w:val="22"/>
              </w:rPr>
              <w:t>Slavonija bus d.o.o. Novi Grad (Općina Oprisavci) Novi Grad 26a</w:t>
            </w:r>
          </w:p>
        </w:tc>
        <w:tc>
          <w:tcPr>
            <w:tcW w:w="1842" w:type="dxa"/>
            <w:shd w:val="clear" w:color="auto" w:fill="auto"/>
            <w:tcMar>
              <w:left w:w="0" w:type="dxa"/>
              <w:right w:w="0" w:type="dxa"/>
            </w:tcMar>
            <w:vAlign w:val="center"/>
            <w:hideMark/>
          </w:tcPr>
          <w:p w14:paraId="7B20FFBE" w14:textId="77777777" w:rsidR="005872DA" w:rsidRPr="005872DA" w:rsidRDefault="005872DA" w:rsidP="00FF5406">
            <w:pPr>
              <w:pStyle w:val="Tijeloteksta"/>
              <w:jc w:val="center"/>
              <w:rPr>
                <w:sz w:val="22"/>
                <w:szCs w:val="22"/>
              </w:rPr>
            </w:pPr>
            <w:r w:rsidRPr="005872DA">
              <w:rPr>
                <w:sz w:val="22"/>
                <w:szCs w:val="22"/>
              </w:rPr>
              <w:t>13.01.2022. prijevoz učenika OŠ-a OBŽ</w:t>
            </w:r>
          </w:p>
        </w:tc>
        <w:tc>
          <w:tcPr>
            <w:tcW w:w="1985" w:type="dxa"/>
            <w:shd w:val="clear" w:color="auto" w:fill="auto"/>
            <w:tcMar>
              <w:left w:w="0" w:type="dxa"/>
              <w:right w:w="0" w:type="dxa"/>
            </w:tcMar>
            <w:vAlign w:val="center"/>
            <w:hideMark/>
          </w:tcPr>
          <w:p w14:paraId="3C00213F" w14:textId="77777777" w:rsidR="005872DA" w:rsidRPr="005872DA" w:rsidRDefault="005872DA" w:rsidP="00FF5406">
            <w:pPr>
              <w:pStyle w:val="Tijeloteksta"/>
              <w:jc w:val="center"/>
              <w:rPr>
                <w:sz w:val="22"/>
                <w:szCs w:val="22"/>
              </w:rPr>
            </w:pPr>
          </w:p>
        </w:tc>
        <w:tc>
          <w:tcPr>
            <w:tcW w:w="1559" w:type="dxa"/>
            <w:shd w:val="clear" w:color="auto" w:fill="auto"/>
            <w:tcMar>
              <w:left w:w="0" w:type="dxa"/>
              <w:right w:w="0" w:type="dxa"/>
            </w:tcMar>
            <w:vAlign w:val="center"/>
            <w:hideMark/>
          </w:tcPr>
          <w:p w14:paraId="6C08463A" w14:textId="77777777" w:rsidR="005872DA" w:rsidRPr="005872DA" w:rsidRDefault="005872DA" w:rsidP="00FF5406">
            <w:pPr>
              <w:pStyle w:val="Tijeloteksta"/>
              <w:jc w:val="center"/>
              <w:rPr>
                <w:sz w:val="22"/>
                <w:szCs w:val="22"/>
              </w:rPr>
            </w:pPr>
            <w:r w:rsidRPr="005872DA">
              <w:rPr>
                <w:sz w:val="22"/>
                <w:szCs w:val="22"/>
              </w:rPr>
              <w:t>02.01.2024.</w:t>
            </w:r>
          </w:p>
        </w:tc>
        <w:tc>
          <w:tcPr>
            <w:tcW w:w="709" w:type="dxa"/>
            <w:shd w:val="clear" w:color="auto" w:fill="auto"/>
            <w:tcMar>
              <w:left w:w="0" w:type="dxa"/>
              <w:right w:w="0" w:type="dxa"/>
            </w:tcMar>
            <w:vAlign w:val="center"/>
          </w:tcPr>
          <w:p w14:paraId="147AFED5" w14:textId="77777777" w:rsidR="005872DA" w:rsidRPr="005872DA" w:rsidRDefault="005872DA" w:rsidP="00FF5406">
            <w:pPr>
              <w:pStyle w:val="Tijeloteksta"/>
              <w:jc w:val="center"/>
              <w:rPr>
                <w:sz w:val="22"/>
                <w:szCs w:val="22"/>
              </w:rPr>
            </w:pPr>
          </w:p>
        </w:tc>
      </w:tr>
      <w:tr w:rsidR="005872DA" w:rsidRPr="005872DA" w14:paraId="439DC626" w14:textId="77777777" w:rsidTr="00FF5406">
        <w:trPr>
          <w:cantSplit/>
        </w:trPr>
        <w:tc>
          <w:tcPr>
            <w:tcW w:w="426" w:type="dxa"/>
            <w:shd w:val="clear" w:color="auto" w:fill="auto"/>
            <w:tcMar>
              <w:left w:w="0" w:type="dxa"/>
              <w:right w:w="0" w:type="dxa"/>
            </w:tcMar>
            <w:vAlign w:val="center"/>
            <w:hideMark/>
          </w:tcPr>
          <w:p w14:paraId="7EBD6DEA" w14:textId="77777777" w:rsidR="005872DA" w:rsidRPr="005872DA" w:rsidRDefault="005872DA" w:rsidP="00FF5406">
            <w:pPr>
              <w:pStyle w:val="Tijeloteksta"/>
              <w:jc w:val="center"/>
              <w:rPr>
                <w:sz w:val="22"/>
                <w:szCs w:val="22"/>
              </w:rPr>
            </w:pPr>
            <w:r w:rsidRPr="005872DA">
              <w:rPr>
                <w:sz w:val="22"/>
                <w:szCs w:val="22"/>
              </w:rPr>
              <w:t>335.</w:t>
            </w:r>
          </w:p>
        </w:tc>
        <w:tc>
          <w:tcPr>
            <w:tcW w:w="1276" w:type="dxa"/>
            <w:shd w:val="clear" w:color="auto" w:fill="auto"/>
            <w:tcMar>
              <w:left w:w="0" w:type="dxa"/>
              <w:right w:w="0" w:type="dxa"/>
            </w:tcMar>
            <w:vAlign w:val="center"/>
            <w:hideMark/>
          </w:tcPr>
          <w:p w14:paraId="442EB3F3" w14:textId="77777777" w:rsidR="005872DA" w:rsidRPr="005872DA" w:rsidRDefault="005872DA" w:rsidP="00FF5406">
            <w:pPr>
              <w:pStyle w:val="Tijeloteksta"/>
              <w:jc w:val="center"/>
              <w:rPr>
                <w:sz w:val="22"/>
                <w:szCs w:val="22"/>
              </w:rPr>
            </w:pPr>
            <w:r w:rsidRPr="005872DA">
              <w:rPr>
                <w:sz w:val="22"/>
                <w:szCs w:val="22"/>
              </w:rPr>
              <w:t>13.01.2022.</w:t>
            </w:r>
          </w:p>
        </w:tc>
        <w:tc>
          <w:tcPr>
            <w:tcW w:w="1134" w:type="dxa"/>
            <w:shd w:val="clear" w:color="auto" w:fill="auto"/>
            <w:tcMar>
              <w:left w:w="0" w:type="dxa"/>
              <w:right w:w="0" w:type="dxa"/>
            </w:tcMar>
            <w:vAlign w:val="center"/>
            <w:hideMark/>
          </w:tcPr>
          <w:p w14:paraId="4EBA5A8D" w14:textId="77777777" w:rsidR="005872DA" w:rsidRPr="005872DA" w:rsidRDefault="005872DA" w:rsidP="00FF5406">
            <w:pPr>
              <w:pStyle w:val="Tijeloteksta"/>
              <w:jc w:val="center"/>
              <w:rPr>
                <w:sz w:val="22"/>
                <w:szCs w:val="22"/>
              </w:rPr>
            </w:pPr>
            <w:r w:rsidRPr="005872DA">
              <w:rPr>
                <w:sz w:val="22"/>
                <w:szCs w:val="22"/>
              </w:rPr>
              <w:t>Bankovna garancija</w:t>
            </w:r>
          </w:p>
        </w:tc>
        <w:tc>
          <w:tcPr>
            <w:tcW w:w="1843" w:type="dxa"/>
            <w:shd w:val="clear" w:color="auto" w:fill="auto"/>
            <w:tcMar>
              <w:left w:w="0" w:type="dxa"/>
              <w:right w:w="0" w:type="dxa"/>
            </w:tcMar>
            <w:vAlign w:val="center"/>
            <w:hideMark/>
          </w:tcPr>
          <w:p w14:paraId="5E30B4ED" w14:textId="77777777" w:rsidR="005872DA" w:rsidRPr="005872DA" w:rsidRDefault="005872DA" w:rsidP="00FF5406">
            <w:pPr>
              <w:pStyle w:val="Tijeloteksta"/>
              <w:jc w:val="center"/>
              <w:rPr>
                <w:sz w:val="22"/>
                <w:szCs w:val="22"/>
              </w:rPr>
            </w:pPr>
            <w:r w:rsidRPr="005872DA">
              <w:rPr>
                <w:sz w:val="22"/>
                <w:szCs w:val="22"/>
              </w:rPr>
              <w:t>4101056861</w:t>
            </w:r>
          </w:p>
        </w:tc>
        <w:tc>
          <w:tcPr>
            <w:tcW w:w="1276" w:type="dxa"/>
            <w:shd w:val="clear" w:color="auto" w:fill="auto"/>
            <w:tcMar>
              <w:left w:w="0" w:type="dxa"/>
              <w:right w:w="0" w:type="dxa"/>
            </w:tcMar>
            <w:vAlign w:val="center"/>
            <w:hideMark/>
          </w:tcPr>
          <w:p w14:paraId="0D99E2E9" w14:textId="77777777" w:rsidR="005872DA" w:rsidRPr="005872DA" w:rsidRDefault="005872DA" w:rsidP="00FF5406">
            <w:pPr>
              <w:pStyle w:val="Tijeloteksta"/>
              <w:jc w:val="center"/>
              <w:rPr>
                <w:sz w:val="22"/>
                <w:szCs w:val="22"/>
              </w:rPr>
            </w:pPr>
            <w:r w:rsidRPr="005872DA">
              <w:rPr>
                <w:sz w:val="22"/>
                <w:szCs w:val="22"/>
              </w:rPr>
              <w:t>150.048,80</w:t>
            </w:r>
          </w:p>
        </w:tc>
        <w:tc>
          <w:tcPr>
            <w:tcW w:w="708" w:type="dxa"/>
            <w:shd w:val="clear" w:color="auto" w:fill="auto"/>
            <w:tcMar>
              <w:left w:w="0" w:type="dxa"/>
              <w:right w:w="0" w:type="dxa"/>
            </w:tcMar>
            <w:vAlign w:val="center"/>
            <w:hideMark/>
          </w:tcPr>
          <w:p w14:paraId="63A2ACF4"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72D20233" w14:textId="77777777" w:rsidR="005872DA" w:rsidRPr="005872DA" w:rsidRDefault="005872DA" w:rsidP="00FF5406">
            <w:pPr>
              <w:pStyle w:val="Tijeloteksta"/>
              <w:jc w:val="center"/>
              <w:rPr>
                <w:sz w:val="22"/>
                <w:szCs w:val="22"/>
              </w:rPr>
            </w:pPr>
            <w:r w:rsidRPr="005872DA">
              <w:rPr>
                <w:sz w:val="22"/>
                <w:szCs w:val="22"/>
              </w:rPr>
              <w:t>Slavonija bus d.o.o. Novi Grad (Općina Oprisavci) Novi Grad 26a</w:t>
            </w:r>
          </w:p>
        </w:tc>
        <w:tc>
          <w:tcPr>
            <w:tcW w:w="1842" w:type="dxa"/>
            <w:shd w:val="clear" w:color="auto" w:fill="auto"/>
            <w:tcMar>
              <w:left w:w="0" w:type="dxa"/>
              <w:right w:w="0" w:type="dxa"/>
            </w:tcMar>
            <w:vAlign w:val="center"/>
            <w:hideMark/>
          </w:tcPr>
          <w:p w14:paraId="7DAB5E80" w14:textId="77777777" w:rsidR="005872DA" w:rsidRPr="005872DA" w:rsidRDefault="005872DA" w:rsidP="00FF5406">
            <w:pPr>
              <w:pStyle w:val="Tijeloteksta"/>
              <w:jc w:val="center"/>
              <w:rPr>
                <w:sz w:val="22"/>
                <w:szCs w:val="22"/>
              </w:rPr>
            </w:pPr>
            <w:r w:rsidRPr="005872DA">
              <w:rPr>
                <w:sz w:val="22"/>
                <w:szCs w:val="22"/>
              </w:rPr>
              <w:t>13.01.2022. prijevoz učenika OŠ-a OBŽ</w:t>
            </w:r>
          </w:p>
        </w:tc>
        <w:tc>
          <w:tcPr>
            <w:tcW w:w="1985" w:type="dxa"/>
            <w:shd w:val="clear" w:color="auto" w:fill="auto"/>
            <w:tcMar>
              <w:left w:w="0" w:type="dxa"/>
              <w:right w:w="0" w:type="dxa"/>
            </w:tcMar>
            <w:vAlign w:val="center"/>
            <w:hideMark/>
          </w:tcPr>
          <w:p w14:paraId="32555DFF" w14:textId="77777777" w:rsidR="005872DA" w:rsidRPr="005872DA" w:rsidRDefault="005872DA" w:rsidP="00FF5406">
            <w:pPr>
              <w:pStyle w:val="Tijeloteksta"/>
              <w:jc w:val="center"/>
              <w:rPr>
                <w:sz w:val="22"/>
                <w:szCs w:val="22"/>
              </w:rPr>
            </w:pPr>
          </w:p>
        </w:tc>
        <w:tc>
          <w:tcPr>
            <w:tcW w:w="1559" w:type="dxa"/>
            <w:shd w:val="clear" w:color="auto" w:fill="auto"/>
            <w:tcMar>
              <w:left w:w="0" w:type="dxa"/>
              <w:right w:w="0" w:type="dxa"/>
            </w:tcMar>
            <w:vAlign w:val="center"/>
            <w:hideMark/>
          </w:tcPr>
          <w:p w14:paraId="1003BF1B" w14:textId="77777777" w:rsidR="005872DA" w:rsidRPr="005872DA" w:rsidRDefault="005872DA" w:rsidP="00FF5406">
            <w:pPr>
              <w:pStyle w:val="Tijeloteksta"/>
              <w:jc w:val="center"/>
              <w:rPr>
                <w:sz w:val="22"/>
                <w:szCs w:val="22"/>
              </w:rPr>
            </w:pPr>
            <w:r w:rsidRPr="005872DA">
              <w:rPr>
                <w:sz w:val="22"/>
                <w:szCs w:val="22"/>
              </w:rPr>
              <w:t>02.01.2024.</w:t>
            </w:r>
          </w:p>
        </w:tc>
        <w:tc>
          <w:tcPr>
            <w:tcW w:w="709" w:type="dxa"/>
            <w:shd w:val="clear" w:color="auto" w:fill="auto"/>
            <w:tcMar>
              <w:left w:w="0" w:type="dxa"/>
              <w:right w:w="0" w:type="dxa"/>
            </w:tcMar>
            <w:vAlign w:val="center"/>
          </w:tcPr>
          <w:p w14:paraId="7AC71C83" w14:textId="77777777" w:rsidR="005872DA" w:rsidRPr="005872DA" w:rsidRDefault="005872DA" w:rsidP="00FF5406">
            <w:pPr>
              <w:pStyle w:val="Tijeloteksta"/>
              <w:jc w:val="center"/>
              <w:rPr>
                <w:sz w:val="22"/>
                <w:szCs w:val="22"/>
              </w:rPr>
            </w:pPr>
          </w:p>
        </w:tc>
      </w:tr>
      <w:tr w:rsidR="005872DA" w:rsidRPr="005872DA" w14:paraId="7033906A" w14:textId="77777777" w:rsidTr="00FF5406">
        <w:trPr>
          <w:cantSplit/>
        </w:trPr>
        <w:tc>
          <w:tcPr>
            <w:tcW w:w="426" w:type="dxa"/>
            <w:shd w:val="clear" w:color="auto" w:fill="auto"/>
            <w:tcMar>
              <w:left w:w="0" w:type="dxa"/>
              <w:right w:w="0" w:type="dxa"/>
            </w:tcMar>
            <w:vAlign w:val="center"/>
            <w:hideMark/>
          </w:tcPr>
          <w:p w14:paraId="16C783B0" w14:textId="77777777" w:rsidR="005872DA" w:rsidRPr="005872DA" w:rsidRDefault="005872DA" w:rsidP="00FF5406">
            <w:pPr>
              <w:pStyle w:val="Tijeloteksta"/>
              <w:jc w:val="center"/>
              <w:rPr>
                <w:sz w:val="22"/>
                <w:szCs w:val="22"/>
              </w:rPr>
            </w:pPr>
            <w:r w:rsidRPr="005872DA">
              <w:rPr>
                <w:sz w:val="22"/>
                <w:szCs w:val="22"/>
              </w:rPr>
              <w:t>336.</w:t>
            </w:r>
          </w:p>
        </w:tc>
        <w:tc>
          <w:tcPr>
            <w:tcW w:w="1276" w:type="dxa"/>
            <w:shd w:val="clear" w:color="auto" w:fill="auto"/>
            <w:tcMar>
              <w:left w:w="0" w:type="dxa"/>
              <w:right w:w="0" w:type="dxa"/>
            </w:tcMar>
            <w:vAlign w:val="center"/>
            <w:hideMark/>
          </w:tcPr>
          <w:p w14:paraId="7F13AF48" w14:textId="77777777" w:rsidR="005872DA" w:rsidRPr="005872DA" w:rsidRDefault="005872DA" w:rsidP="00FF5406">
            <w:pPr>
              <w:pStyle w:val="Tijeloteksta"/>
              <w:jc w:val="center"/>
              <w:rPr>
                <w:sz w:val="22"/>
                <w:szCs w:val="22"/>
              </w:rPr>
            </w:pPr>
            <w:r w:rsidRPr="005872DA">
              <w:rPr>
                <w:sz w:val="22"/>
                <w:szCs w:val="22"/>
              </w:rPr>
              <w:t>12.01.2022.</w:t>
            </w:r>
          </w:p>
        </w:tc>
        <w:tc>
          <w:tcPr>
            <w:tcW w:w="1134" w:type="dxa"/>
            <w:shd w:val="clear" w:color="auto" w:fill="auto"/>
            <w:tcMar>
              <w:left w:w="0" w:type="dxa"/>
              <w:right w:w="0" w:type="dxa"/>
            </w:tcMar>
            <w:vAlign w:val="center"/>
            <w:hideMark/>
          </w:tcPr>
          <w:p w14:paraId="31384DC6" w14:textId="77777777" w:rsidR="005872DA" w:rsidRPr="005872DA" w:rsidRDefault="005872DA" w:rsidP="00FF5406">
            <w:pPr>
              <w:pStyle w:val="Tijeloteksta"/>
              <w:jc w:val="center"/>
              <w:rPr>
                <w:sz w:val="22"/>
                <w:szCs w:val="22"/>
              </w:rPr>
            </w:pPr>
            <w:r w:rsidRPr="005872DA">
              <w:rPr>
                <w:sz w:val="22"/>
                <w:szCs w:val="22"/>
              </w:rPr>
              <w:t>Bankovna garancija</w:t>
            </w:r>
          </w:p>
        </w:tc>
        <w:tc>
          <w:tcPr>
            <w:tcW w:w="1843" w:type="dxa"/>
            <w:shd w:val="clear" w:color="auto" w:fill="auto"/>
            <w:tcMar>
              <w:left w:w="0" w:type="dxa"/>
              <w:right w:w="0" w:type="dxa"/>
            </w:tcMar>
            <w:vAlign w:val="center"/>
            <w:hideMark/>
          </w:tcPr>
          <w:p w14:paraId="580C7F11" w14:textId="77777777" w:rsidR="005872DA" w:rsidRPr="005872DA" w:rsidRDefault="005872DA" w:rsidP="00FF5406">
            <w:pPr>
              <w:pStyle w:val="Tijeloteksta"/>
              <w:jc w:val="center"/>
              <w:rPr>
                <w:sz w:val="22"/>
                <w:szCs w:val="22"/>
              </w:rPr>
            </w:pPr>
            <w:r w:rsidRPr="005872DA">
              <w:rPr>
                <w:sz w:val="22"/>
                <w:szCs w:val="22"/>
              </w:rPr>
              <w:t>531511</w:t>
            </w:r>
          </w:p>
        </w:tc>
        <w:tc>
          <w:tcPr>
            <w:tcW w:w="1276" w:type="dxa"/>
            <w:shd w:val="clear" w:color="auto" w:fill="auto"/>
            <w:tcMar>
              <w:left w:w="0" w:type="dxa"/>
              <w:right w:w="0" w:type="dxa"/>
            </w:tcMar>
            <w:vAlign w:val="center"/>
            <w:hideMark/>
          </w:tcPr>
          <w:p w14:paraId="72739CB8" w14:textId="77777777" w:rsidR="005872DA" w:rsidRPr="005872DA" w:rsidRDefault="005872DA" w:rsidP="00FF5406">
            <w:pPr>
              <w:pStyle w:val="Tijeloteksta"/>
              <w:jc w:val="center"/>
              <w:rPr>
                <w:sz w:val="22"/>
                <w:szCs w:val="22"/>
              </w:rPr>
            </w:pPr>
            <w:r w:rsidRPr="005872DA">
              <w:rPr>
                <w:sz w:val="22"/>
                <w:szCs w:val="22"/>
              </w:rPr>
              <w:t>505.722,80</w:t>
            </w:r>
          </w:p>
        </w:tc>
        <w:tc>
          <w:tcPr>
            <w:tcW w:w="708" w:type="dxa"/>
            <w:shd w:val="clear" w:color="auto" w:fill="auto"/>
            <w:tcMar>
              <w:left w:w="0" w:type="dxa"/>
              <w:right w:w="0" w:type="dxa"/>
            </w:tcMar>
            <w:vAlign w:val="center"/>
            <w:hideMark/>
          </w:tcPr>
          <w:p w14:paraId="58502E1C" w14:textId="77777777" w:rsidR="005872DA" w:rsidRPr="005872DA" w:rsidRDefault="005872DA" w:rsidP="00FF5406">
            <w:pPr>
              <w:pStyle w:val="Tijeloteksta"/>
              <w:jc w:val="center"/>
              <w:rPr>
                <w:sz w:val="22"/>
                <w:szCs w:val="22"/>
              </w:rPr>
            </w:pPr>
            <w:r w:rsidRPr="005872DA">
              <w:rPr>
                <w:sz w:val="22"/>
                <w:szCs w:val="22"/>
              </w:rPr>
              <w:t>HRK</w:t>
            </w:r>
          </w:p>
        </w:tc>
        <w:tc>
          <w:tcPr>
            <w:tcW w:w="2127" w:type="dxa"/>
            <w:shd w:val="clear" w:color="auto" w:fill="auto"/>
            <w:tcMar>
              <w:left w:w="0" w:type="dxa"/>
              <w:right w:w="0" w:type="dxa"/>
            </w:tcMar>
            <w:vAlign w:val="center"/>
            <w:hideMark/>
          </w:tcPr>
          <w:p w14:paraId="1705DE56" w14:textId="77777777" w:rsidR="005872DA" w:rsidRPr="005872DA" w:rsidRDefault="005872DA" w:rsidP="00FF5406">
            <w:pPr>
              <w:pStyle w:val="Tijeloteksta"/>
              <w:jc w:val="center"/>
              <w:rPr>
                <w:sz w:val="22"/>
                <w:szCs w:val="22"/>
              </w:rPr>
            </w:pPr>
            <w:r w:rsidRPr="005872DA">
              <w:rPr>
                <w:sz w:val="22"/>
                <w:szCs w:val="22"/>
              </w:rPr>
              <w:t>Autotrans d.d. Cres Šetalište 20, a za račun Panturist d.d. Osijek</w:t>
            </w:r>
          </w:p>
        </w:tc>
        <w:tc>
          <w:tcPr>
            <w:tcW w:w="1842" w:type="dxa"/>
            <w:shd w:val="clear" w:color="auto" w:fill="auto"/>
            <w:tcMar>
              <w:left w:w="0" w:type="dxa"/>
              <w:right w:w="0" w:type="dxa"/>
            </w:tcMar>
            <w:vAlign w:val="center"/>
            <w:hideMark/>
          </w:tcPr>
          <w:p w14:paraId="572F4DE0" w14:textId="77777777" w:rsidR="005872DA" w:rsidRPr="005872DA" w:rsidRDefault="005872DA" w:rsidP="00FF5406">
            <w:pPr>
              <w:pStyle w:val="Tijeloteksta"/>
              <w:jc w:val="center"/>
              <w:rPr>
                <w:sz w:val="22"/>
                <w:szCs w:val="22"/>
              </w:rPr>
            </w:pPr>
            <w:r w:rsidRPr="005872DA">
              <w:rPr>
                <w:sz w:val="22"/>
                <w:szCs w:val="22"/>
              </w:rPr>
              <w:t>12.01.2022. prijevoz učenika OŠ-a OBŽ do 31.12.2023.</w:t>
            </w:r>
          </w:p>
        </w:tc>
        <w:tc>
          <w:tcPr>
            <w:tcW w:w="1985" w:type="dxa"/>
            <w:shd w:val="clear" w:color="auto" w:fill="auto"/>
            <w:tcMar>
              <w:left w:w="0" w:type="dxa"/>
              <w:right w:w="0" w:type="dxa"/>
            </w:tcMar>
            <w:vAlign w:val="center"/>
            <w:hideMark/>
          </w:tcPr>
          <w:p w14:paraId="4CCB72E6" w14:textId="77777777" w:rsidR="005872DA" w:rsidRPr="005872DA" w:rsidRDefault="005872DA" w:rsidP="00FF5406">
            <w:pPr>
              <w:pStyle w:val="Tijeloteksta"/>
              <w:jc w:val="center"/>
              <w:rPr>
                <w:sz w:val="22"/>
                <w:szCs w:val="22"/>
              </w:rPr>
            </w:pPr>
          </w:p>
        </w:tc>
        <w:tc>
          <w:tcPr>
            <w:tcW w:w="1559" w:type="dxa"/>
            <w:shd w:val="clear" w:color="auto" w:fill="auto"/>
            <w:tcMar>
              <w:left w:w="0" w:type="dxa"/>
              <w:right w:w="0" w:type="dxa"/>
            </w:tcMar>
            <w:vAlign w:val="center"/>
            <w:hideMark/>
          </w:tcPr>
          <w:p w14:paraId="3403CA4E" w14:textId="77777777" w:rsidR="005872DA" w:rsidRPr="005872DA" w:rsidRDefault="005872DA" w:rsidP="00FF5406">
            <w:pPr>
              <w:pStyle w:val="Tijeloteksta"/>
              <w:jc w:val="center"/>
              <w:rPr>
                <w:sz w:val="22"/>
                <w:szCs w:val="22"/>
              </w:rPr>
            </w:pPr>
            <w:r w:rsidRPr="005872DA">
              <w:rPr>
                <w:sz w:val="22"/>
                <w:szCs w:val="22"/>
              </w:rPr>
              <w:t>31.12.2023.</w:t>
            </w:r>
          </w:p>
        </w:tc>
        <w:tc>
          <w:tcPr>
            <w:tcW w:w="709" w:type="dxa"/>
            <w:shd w:val="clear" w:color="auto" w:fill="auto"/>
            <w:tcMar>
              <w:left w:w="0" w:type="dxa"/>
              <w:right w:w="0" w:type="dxa"/>
            </w:tcMar>
            <w:vAlign w:val="center"/>
          </w:tcPr>
          <w:p w14:paraId="1074E9A1" w14:textId="77777777" w:rsidR="005872DA" w:rsidRPr="005872DA" w:rsidRDefault="005872DA" w:rsidP="00FF5406">
            <w:pPr>
              <w:pStyle w:val="Tijeloteksta"/>
              <w:jc w:val="center"/>
              <w:rPr>
                <w:sz w:val="22"/>
                <w:szCs w:val="22"/>
              </w:rPr>
            </w:pPr>
          </w:p>
        </w:tc>
      </w:tr>
      <w:tr w:rsidR="005872DA" w:rsidRPr="005872DA" w14:paraId="11225364" w14:textId="77777777" w:rsidTr="00FF5406">
        <w:trPr>
          <w:cantSplit/>
        </w:trPr>
        <w:tc>
          <w:tcPr>
            <w:tcW w:w="426" w:type="dxa"/>
            <w:shd w:val="clear" w:color="auto" w:fill="auto"/>
            <w:tcMar>
              <w:left w:w="0" w:type="dxa"/>
              <w:right w:w="0" w:type="dxa"/>
            </w:tcMar>
            <w:vAlign w:val="center"/>
            <w:hideMark/>
          </w:tcPr>
          <w:p w14:paraId="053824ED" w14:textId="77777777" w:rsidR="005872DA" w:rsidRPr="005872DA" w:rsidRDefault="005872DA" w:rsidP="00FF5406">
            <w:pPr>
              <w:pStyle w:val="Tijeloteksta"/>
              <w:jc w:val="center"/>
              <w:rPr>
                <w:sz w:val="22"/>
                <w:szCs w:val="22"/>
              </w:rPr>
            </w:pPr>
          </w:p>
        </w:tc>
        <w:tc>
          <w:tcPr>
            <w:tcW w:w="1276" w:type="dxa"/>
            <w:shd w:val="clear" w:color="auto" w:fill="auto"/>
            <w:tcMar>
              <w:left w:w="0" w:type="dxa"/>
              <w:right w:w="0" w:type="dxa"/>
            </w:tcMar>
            <w:vAlign w:val="center"/>
            <w:hideMark/>
          </w:tcPr>
          <w:p w14:paraId="55ED59A9" w14:textId="77777777" w:rsidR="005872DA" w:rsidRPr="005872DA" w:rsidRDefault="005872DA" w:rsidP="00FF5406">
            <w:pPr>
              <w:pStyle w:val="Tijeloteksta"/>
              <w:jc w:val="center"/>
              <w:rPr>
                <w:b/>
                <w:bCs/>
                <w:sz w:val="22"/>
                <w:szCs w:val="22"/>
              </w:rPr>
            </w:pPr>
          </w:p>
        </w:tc>
        <w:tc>
          <w:tcPr>
            <w:tcW w:w="1134" w:type="dxa"/>
            <w:shd w:val="clear" w:color="auto" w:fill="auto"/>
            <w:tcMar>
              <w:left w:w="0" w:type="dxa"/>
              <w:right w:w="0" w:type="dxa"/>
            </w:tcMar>
            <w:vAlign w:val="center"/>
            <w:hideMark/>
          </w:tcPr>
          <w:p w14:paraId="0D957FC4" w14:textId="77777777" w:rsidR="005872DA" w:rsidRPr="005872DA" w:rsidRDefault="005872DA" w:rsidP="00FF5406">
            <w:pPr>
              <w:pStyle w:val="Tijeloteksta"/>
              <w:jc w:val="center"/>
              <w:rPr>
                <w:b/>
                <w:bCs/>
                <w:sz w:val="22"/>
                <w:szCs w:val="22"/>
              </w:rPr>
            </w:pPr>
            <w:r w:rsidRPr="005872DA">
              <w:rPr>
                <w:b/>
                <w:bCs/>
                <w:sz w:val="22"/>
                <w:szCs w:val="22"/>
              </w:rPr>
              <w:t>UKUPNO:</w:t>
            </w:r>
          </w:p>
        </w:tc>
        <w:tc>
          <w:tcPr>
            <w:tcW w:w="1843" w:type="dxa"/>
            <w:shd w:val="clear" w:color="auto" w:fill="auto"/>
            <w:tcMar>
              <w:left w:w="0" w:type="dxa"/>
              <w:right w:w="0" w:type="dxa"/>
            </w:tcMar>
            <w:vAlign w:val="center"/>
            <w:hideMark/>
          </w:tcPr>
          <w:p w14:paraId="3B532DBD" w14:textId="77777777" w:rsidR="005872DA" w:rsidRPr="005872DA" w:rsidRDefault="005872DA" w:rsidP="00FF5406">
            <w:pPr>
              <w:pStyle w:val="Tijeloteksta"/>
              <w:jc w:val="center"/>
              <w:rPr>
                <w:b/>
                <w:bCs/>
                <w:sz w:val="22"/>
                <w:szCs w:val="22"/>
              </w:rPr>
            </w:pPr>
          </w:p>
        </w:tc>
        <w:tc>
          <w:tcPr>
            <w:tcW w:w="1276" w:type="dxa"/>
            <w:shd w:val="clear" w:color="auto" w:fill="auto"/>
            <w:tcMar>
              <w:left w:w="0" w:type="dxa"/>
              <w:right w:w="0" w:type="dxa"/>
            </w:tcMar>
            <w:vAlign w:val="center"/>
            <w:hideMark/>
          </w:tcPr>
          <w:p w14:paraId="010E7398" w14:textId="77777777" w:rsidR="005872DA" w:rsidRPr="005872DA" w:rsidRDefault="005872DA" w:rsidP="00FF5406">
            <w:pPr>
              <w:pStyle w:val="Tijeloteksta"/>
              <w:jc w:val="center"/>
              <w:rPr>
                <w:b/>
                <w:bCs/>
                <w:sz w:val="22"/>
                <w:szCs w:val="22"/>
              </w:rPr>
            </w:pPr>
            <w:r w:rsidRPr="005872DA">
              <w:rPr>
                <w:b/>
                <w:bCs/>
                <w:sz w:val="22"/>
                <w:szCs w:val="22"/>
              </w:rPr>
              <w:t>46.569.347,03</w:t>
            </w:r>
          </w:p>
        </w:tc>
        <w:tc>
          <w:tcPr>
            <w:tcW w:w="708" w:type="dxa"/>
            <w:shd w:val="clear" w:color="auto" w:fill="auto"/>
            <w:tcMar>
              <w:left w:w="0" w:type="dxa"/>
              <w:right w:w="0" w:type="dxa"/>
            </w:tcMar>
            <w:vAlign w:val="center"/>
            <w:hideMark/>
          </w:tcPr>
          <w:p w14:paraId="22755015" w14:textId="77777777" w:rsidR="005872DA" w:rsidRPr="005872DA" w:rsidRDefault="005872DA" w:rsidP="00FF5406">
            <w:pPr>
              <w:pStyle w:val="Tijeloteksta"/>
              <w:jc w:val="center"/>
              <w:rPr>
                <w:b/>
                <w:bCs/>
                <w:sz w:val="22"/>
                <w:szCs w:val="22"/>
              </w:rPr>
            </w:pPr>
          </w:p>
        </w:tc>
        <w:tc>
          <w:tcPr>
            <w:tcW w:w="2127" w:type="dxa"/>
            <w:shd w:val="clear" w:color="auto" w:fill="auto"/>
            <w:tcMar>
              <w:left w:w="0" w:type="dxa"/>
              <w:right w:w="0" w:type="dxa"/>
            </w:tcMar>
            <w:vAlign w:val="center"/>
            <w:hideMark/>
          </w:tcPr>
          <w:p w14:paraId="098E0283" w14:textId="77777777" w:rsidR="005872DA" w:rsidRPr="005872DA" w:rsidRDefault="005872DA" w:rsidP="00FF5406">
            <w:pPr>
              <w:pStyle w:val="Tijeloteksta"/>
              <w:jc w:val="center"/>
              <w:rPr>
                <w:sz w:val="22"/>
                <w:szCs w:val="22"/>
              </w:rPr>
            </w:pPr>
          </w:p>
        </w:tc>
        <w:tc>
          <w:tcPr>
            <w:tcW w:w="1842" w:type="dxa"/>
            <w:shd w:val="clear" w:color="auto" w:fill="auto"/>
            <w:tcMar>
              <w:left w:w="0" w:type="dxa"/>
              <w:right w:w="0" w:type="dxa"/>
            </w:tcMar>
            <w:vAlign w:val="center"/>
            <w:hideMark/>
          </w:tcPr>
          <w:p w14:paraId="28030224" w14:textId="77777777" w:rsidR="005872DA" w:rsidRPr="005872DA" w:rsidRDefault="005872DA" w:rsidP="00FF5406">
            <w:pPr>
              <w:pStyle w:val="Tijeloteksta"/>
              <w:jc w:val="center"/>
              <w:rPr>
                <w:sz w:val="22"/>
                <w:szCs w:val="22"/>
              </w:rPr>
            </w:pPr>
          </w:p>
        </w:tc>
        <w:tc>
          <w:tcPr>
            <w:tcW w:w="1985" w:type="dxa"/>
            <w:shd w:val="clear" w:color="auto" w:fill="auto"/>
            <w:tcMar>
              <w:left w:w="0" w:type="dxa"/>
              <w:right w:w="0" w:type="dxa"/>
            </w:tcMar>
            <w:vAlign w:val="center"/>
            <w:hideMark/>
          </w:tcPr>
          <w:p w14:paraId="1675F729" w14:textId="77777777" w:rsidR="005872DA" w:rsidRPr="005872DA" w:rsidRDefault="005872DA" w:rsidP="00FF5406">
            <w:pPr>
              <w:pStyle w:val="Tijeloteksta"/>
              <w:jc w:val="center"/>
              <w:rPr>
                <w:sz w:val="22"/>
                <w:szCs w:val="22"/>
              </w:rPr>
            </w:pPr>
          </w:p>
        </w:tc>
        <w:tc>
          <w:tcPr>
            <w:tcW w:w="1559" w:type="dxa"/>
            <w:shd w:val="clear" w:color="auto" w:fill="auto"/>
            <w:tcMar>
              <w:left w:w="0" w:type="dxa"/>
              <w:right w:w="0" w:type="dxa"/>
            </w:tcMar>
            <w:vAlign w:val="center"/>
            <w:hideMark/>
          </w:tcPr>
          <w:p w14:paraId="46979415" w14:textId="77777777" w:rsidR="005872DA" w:rsidRPr="005872DA" w:rsidRDefault="005872DA" w:rsidP="00FF5406">
            <w:pPr>
              <w:pStyle w:val="Tijeloteksta"/>
              <w:jc w:val="center"/>
              <w:rPr>
                <w:sz w:val="22"/>
                <w:szCs w:val="22"/>
              </w:rPr>
            </w:pPr>
          </w:p>
        </w:tc>
        <w:tc>
          <w:tcPr>
            <w:tcW w:w="709" w:type="dxa"/>
            <w:shd w:val="clear" w:color="auto" w:fill="auto"/>
            <w:tcMar>
              <w:left w:w="0" w:type="dxa"/>
              <w:right w:w="0" w:type="dxa"/>
            </w:tcMar>
            <w:vAlign w:val="center"/>
            <w:hideMark/>
          </w:tcPr>
          <w:p w14:paraId="4018C3F5" w14:textId="77777777" w:rsidR="005872DA" w:rsidRPr="005872DA" w:rsidRDefault="005872DA" w:rsidP="00FF5406">
            <w:pPr>
              <w:pStyle w:val="Tijeloteksta"/>
              <w:jc w:val="center"/>
              <w:rPr>
                <w:sz w:val="22"/>
                <w:szCs w:val="22"/>
              </w:rPr>
            </w:pPr>
          </w:p>
        </w:tc>
      </w:tr>
    </w:tbl>
    <w:p w14:paraId="6CE5DE72" w14:textId="77777777" w:rsidR="005872DA" w:rsidRPr="002511A4" w:rsidRDefault="005872DA" w:rsidP="005872DA">
      <w:pPr>
        <w:pStyle w:val="Tijeloteksta"/>
        <w:rPr>
          <w:szCs w:val="22"/>
        </w:rPr>
      </w:pPr>
    </w:p>
    <w:p w14:paraId="72A54250" w14:textId="77777777" w:rsidR="005872DA" w:rsidRDefault="005872DA" w:rsidP="005872DA">
      <w:pPr>
        <w:tabs>
          <w:tab w:val="left" w:pos="5387"/>
        </w:tabs>
        <w:rPr>
          <w:sz w:val="22"/>
          <w:szCs w:val="22"/>
        </w:rPr>
        <w:sectPr w:rsidR="005872DA" w:rsidSect="00C41070">
          <w:footerReference w:type="default" r:id="rId10"/>
          <w:pgSz w:w="16838" w:h="11906" w:orient="landscape"/>
          <w:pgMar w:top="1418" w:right="1418" w:bottom="1418" w:left="1418" w:header="709" w:footer="709" w:gutter="0"/>
          <w:cols w:space="708"/>
          <w:docGrid w:linePitch="360"/>
        </w:sectPr>
      </w:pPr>
    </w:p>
    <w:p w14:paraId="10ECB10F" w14:textId="77777777" w:rsidR="005872DA" w:rsidRPr="009571E6" w:rsidRDefault="005872DA" w:rsidP="005872DA">
      <w:pPr>
        <w:tabs>
          <w:tab w:val="left" w:pos="5670"/>
        </w:tabs>
        <w:jc w:val="center"/>
        <w:rPr>
          <w:b/>
          <w:sz w:val="22"/>
          <w:szCs w:val="22"/>
        </w:rPr>
      </w:pPr>
      <w:r w:rsidRPr="009571E6">
        <w:rPr>
          <w:b/>
          <w:sz w:val="22"/>
          <w:szCs w:val="22"/>
        </w:rPr>
        <w:lastRenderedPageBreak/>
        <w:t>IZDANA JAMSTVA</w:t>
      </w:r>
    </w:p>
    <w:p w14:paraId="635143AB" w14:textId="77777777" w:rsidR="005872DA" w:rsidRPr="009571E6" w:rsidRDefault="005872DA" w:rsidP="005872DA">
      <w:pPr>
        <w:tabs>
          <w:tab w:val="left" w:pos="5670"/>
        </w:tabs>
        <w:rPr>
          <w:sz w:val="22"/>
          <w:szCs w:val="22"/>
        </w:rPr>
      </w:pPr>
    </w:p>
    <w:tbl>
      <w:tblPr>
        <w:tblW w:w="15309"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1276"/>
        <w:gridCol w:w="1276"/>
        <w:gridCol w:w="1417"/>
        <w:gridCol w:w="1701"/>
        <w:gridCol w:w="851"/>
        <w:gridCol w:w="2126"/>
        <w:gridCol w:w="2126"/>
        <w:gridCol w:w="1276"/>
        <w:gridCol w:w="1276"/>
        <w:gridCol w:w="1275"/>
      </w:tblGrid>
      <w:tr w:rsidR="005872DA" w:rsidRPr="009571E6" w14:paraId="57F4687B" w14:textId="77777777" w:rsidTr="00FF5406">
        <w:trPr>
          <w:trHeight w:val="807"/>
        </w:trPr>
        <w:tc>
          <w:tcPr>
            <w:tcW w:w="709" w:type="dxa"/>
            <w:shd w:val="clear" w:color="auto" w:fill="auto"/>
            <w:hideMark/>
          </w:tcPr>
          <w:p w14:paraId="3F9DF24E" w14:textId="77777777" w:rsidR="005872DA" w:rsidRPr="009571E6" w:rsidRDefault="005872DA" w:rsidP="00FF5406">
            <w:pPr>
              <w:rPr>
                <w:sz w:val="22"/>
                <w:szCs w:val="22"/>
              </w:rPr>
            </w:pPr>
            <w:r w:rsidRPr="009571E6">
              <w:rPr>
                <w:sz w:val="22"/>
                <w:szCs w:val="22"/>
              </w:rPr>
              <w:t>R.</w:t>
            </w:r>
          </w:p>
          <w:p w14:paraId="2965657E" w14:textId="77777777" w:rsidR="005872DA" w:rsidRPr="009571E6" w:rsidRDefault="005872DA" w:rsidP="00FF5406">
            <w:pPr>
              <w:rPr>
                <w:sz w:val="22"/>
                <w:szCs w:val="22"/>
              </w:rPr>
            </w:pPr>
            <w:r w:rsidRPr="009571E6">
              <w:rPr>
                <w:sz w:val="22"/>
                <w:szCs w:val="22"/>
              </w:rPr>
              <w:t>Br.</w:t>
            </w:r>
          </w:p>
        </w:tc>
        <w:tc>
          <w:tcPr>
            <w:tcW w:w="1276" w:type="dxa"/>
            <w:shd w:val="clear" w:color="auto" w:fill="auto"/>
            <w:hideMark/>
          </w:tcPr>
          <w:p w14:paraId="31F34D5E" w14:textId="77777777" w:rsidR="005872DA" w:rsidRPr="009571E6" w:rsidRDefault="005872DA" w:rsidP="00FF5406">
            <w:pPr>
              <w:rPr>
                <w:sz w:val="22"/>
                <w:szCs w:val="22"/>
              </w:rPr>
            </w:pPr>
            <w:r w:rsidRPr="009571E6">
              <w:rPr>
                <w:sz w:val="22"/>
                <w:szCs w:val="22"/>
              </w:rPr>
              <w:t>Datum izdavanja jamstva</w:t>
            </w:r>
          </w:p>
        </w:tc>
        <w:tc>
          <w:tcPr>
            <w:tcW w:w="1276" w:type="dxa"/>
            <w:shd w:val="clear" w:color="auto" w:fill="auto"/>
            <w:hideMark/>
          </w:tcPr>
          <w:p w14:paraId="5DEBEAA2" w14:textId="77777777" w:rsidR="005872DA" w:rsidRPr="009571E6" w:rsidRDefault="005872DA" w:rsidP="00FF5406">
            <w:pPr>
              <w:rPr>
                <w:sz w:val="22"/>
                <w:szCs w:val="22"/>
              </w:rPr>
            </w:pPr>
            <w:r w:rsidRPr="009571E6">
              <w:rPr>
                <w:sz w:val="22"/>
                <w:szCs w:val="22"/>
              </w:rPr>
              <w:t>Vrsta instrumenta osiguranja</w:t>
            </w:r>
          </w:p>
        </w:tc>
        <w:tc>
          <w:tcPr>
            <w:tcW w:w="1417" w:type="dxa"/>
            <w:shd w:val="clear" w:color="auto" w:fill="auto"/>
            <w:hideMark/>
          </w:tcPr>
          <w:p w14:paraId="3E9540BD" w14:textId="77777777" w:rsidR="005872DA" w:rsidRPr="009571E6" w:rsidRDefault="005872DA" w:rsidP="00FF5406">
            <w:pPr>
              <w:rPr>
                <w:sz w:val="22"/>
                <w:szCs w:val="22"/>
              </w:rPr>
            </w:pPr>
            <w:r w:rsidRPr="009571E6">
              <w:rPr>
                <w:sz w:val="22"/>
                <w:szCs w:val="22"/>
              </w:rPr>
              <w:t>broj/oznaka instrumenta osiguranja</w:t>
            </w:r>
          </w:p>
        </w:tc>
        <w:tc>
          <w:tcPr>
            <w:tcW w:w="1701" w:type="dxa"/>
            <w:shd w:val="clear" w:color="auto" w:fill="auto"/>
            <w:hideMark/>
          </w:tcPr>
          <w:p w14:paraId="7EE15E1C" w14:textId="77777777" w:rsidR="005872DA" w:rsidRPr="009571E6" w:rsidRDefault="005872DA" w:rsidP="00FF5406">
            <w:pPr>
              <w:rPr>
                <w:sz w:val="22"/>
                <w:szCs w:val="22"/>
              </w:rPr>
            </w:pPr>
            <w:r w:rsidRPr="009571E6">
              <w:rPr>
                <w:sz w:val="22"/>
                <w:szCs w:val="22"/>
              </w:rPr>
              <w:t>Iznos danog jamstva</w:t>
            </w:r>
          </w:p>
        </w:tc>
        <w:tc>
          <w:tcPr>
            <w:tcW w:w="851" w:type="dxa"/>
            <w:shd w:val="clear" w:color="auto" w:fill="auto"/>
            <w:hideMark/>
          </w:tcPr>
          <w:p w14:paraId="26E45501" w14:textId="77777777" w:rsidR="005872DA" w:rsidRPr="009571E6" w:rsidRDefault="005872DA" w:rsidP="00FF5406">
            <w:pPr>
              <w:rPr>
                <w:sz w:val="22"/>
                <w:szCs w:val="22"/>
              </w:rPr>
            </w:pPr>
            <w:r w:rsidRPr="009571E6">
              <w:rPr>
                <w:sz w:val="22"/>
                <w:szCs w:val="22"/>
              </w:rPr>
              <w:t>Valuta HRK/EUR</w:t>
            </w:r>
          </w:p>
        </w:tc>
        <w:tc>
          <w:tcPr>
            <w:tcW w:w="2126" w:type="dxa"/>
            <w:shd w:val="clear" w:color="auto" w:fill="auto"/>
            <w:hideMark/>
          </w:tcPr>
          <w:p w14:paraId="209DD285" w14:textId="77777777" w:rsidR="005872DA" w:rsidRPr="009571E6" w:rsidRDefault="005872DA" w:rsidP="00FF5406">
            <w:pPr>
              <w:rPr>
                <w:sz w:val="22"/>
                <w:szCs w:val="22"/>
              </w:rPr>
            </w:pPr>
            <w:r w:rsidRPr="009571E6">
              <w:rPr>
                <w:sz w:val="22"/>
                <w:szCs w:val="22"/>
              </w:rPr>
              <w:t>Primatelj</w:t>
            </w:r>
          </w:p>
        </w:tc>
        <w:tc>
          <w:tcPr>
            <w:tcW w:w="2126" w:type="dxa"/>
            <w:shd w:val="clear" w:color="auto" w:fill="auto"/>
            <w:hideMark/>
          </w:tcPr>
          <w:p w14:paraId="61A1F2E9" w14:textId="77777777" w:rsidR="005872DA" w:rsidRPr="009571E6" w:rsidRDefault="005872DA" w:rsidP="00FF5406">
            <w:pPr>
              <w:rPr>
                <w:sz w:val="22"/>
                <w:szCs w:val="22"/>
              </w:rPr>
            </w:pPr>
            <w:r w:rsidRPr="009571E6">
              <w:rPr>
                <w:sz w:val="22"/>
                <w:szCs w:val="22"/>
              </w:rPr>
              <w:t>Namjena</w:t>
            </w:r>
          </w:p>
        </w:tc>
        <w:tc>
          <w:tcPr>
            <w:tcW w:w="1276" w:type="dxa"/>
            <w:shd w:val="clear" w:color="auto" w:fill="auto"/>
            <w:hideMark/>
          </w:tcPr>
          <w:p w14:paraId="1CF0B022" w14:textId="77777777" w:rsidR="005872DA" w:rsidRPr="009571E6" w:rsidRDefault="005872DA" w:rsidP="00FF5406">
            <w:pPr>
              <w:rPr>
                <w:sz w:val="22"/>
                <w:szCs w:val="22"/>
              </w:rPr>
            </w:pPr>
            <w:r w:rsidRPr="009571E6">
              <w:rPr>
                <w:sz w:val="22"/>
                <w:szCs w:val="22"/>
              </w:rPr>
              <w:t>Dokument</w:t>
            </w:r>
          </w:p>
        </w:tc>
        <w:tc>
          <w:tcPr>
            <w:tcW w:w="1276" w:type="dxa"/>
            <w:shd w:val="clear" w:color="auto" w:fill="auto"/>
            <w:hideMark/>
          </w:tcPr>
          <w:p w14:paraId="58A1D9DF" w14:textId="77777777" w:rsidR="005872DA" w:rsidRPr="009571E6" w:rsidRDefault="005872DA" w:rsidP="00FF5406">
            <w:pPr>
              <w:rPr>
                <w:sz w:val="22"/>
                <w:szCs w:val="22"/>
              </w:rPr>
            </w:pPr>
            <w:r w:rsidRPr="009571E6">
              <w:rPr>
                <w:sz w:val="22"/>
                <w:szCs w:val="22"/>
              </w:rPr>
              <w:t>Rok važenja</w:t>
            </w:r>
          </w:p>
        </w:tc>
        <w:tc>
          <w:tcPr>
            <w:tcW w:w="1275" w:type="dxa"/>
            <w:shd w:val="clear" w:color="auto" w:fill="auto"/>
            <w:hideMark/>
          </w:tcPr>
          <w:p w14:paraId="543031D4" w14:textId="77777777" w:rsidR="005872DA" w:rsidRPr="009571E6" w:rsidRDefault="005872DA" w:rsidP="00FF5406">
            <w:pPr>
              <w:rPr>
                <w:sz w:val="22"/>
                <w:szCs w:val="22"/>
              </w:rPr>
            </w:pPr>
            <w:r w:rsidRPr="009571E6">
              <w:rPr>
                <w:sz w:val="22"/>
                <w:szCs w:val="22"/>
              </w:rPr>
              <w:t>Napomena</w:t>
            </w:r>
          </w:p>
        </w:tc>
      </w:tr>
      <w:tr w:rsidR="005872DA" w:rsidRPr="009571E6" w14:paraId="4E7C0657" w14:textId="77777777" w:rsidTr="00FF5406">
        <w:trPr>
          <w:trHeight w:val="563"/>
        </w:trPr>
        <w:tc>
          <w:tcPr>
            <w:tcW w:w="709" w:type="dxa"/>
            <w:shd w:val="clear" w:color="auto" w:fill="auto"/>
            <w:hideMark/>
          </w:tcPr>
          <w:p w14:paraId="5659280D" w14:textId="77777777" w:rsidR="005872DA" w:rsidRPr="009571E6" w:rsidRDefault="005872DA" w:rsidP="00FF5406">
            <w:pPr>
              <w:rPr>
                <w:sz w:val="22"/>
                <w:szCs w:val="22"/>
              </w:rPr>
            </w:pPr>
            <w:r w:rsidRPr="009571E6">
              <w:rPr>
                <w:sz w:val="22"/>
                <w:szCs w:val="22"/>
              </w:rPr>
              <w:t>1.</w:t>
            </w:r>
          </w:p>
        </w:tc>
        <w:tc>
          <w:tcPr>
            <w:tcW w:w="1276" w:type="dxa"/>
            <w:shd w:val="clear" w:color="auto" w:fill="auto"/>
            <w:hideMark/>
          </w:tcPr>
          <w:p w14:paraId="35624DBF" w14:textId="77777777" w:rsidR="005872DA" w:rsidRPr="009571E6" w:rsidRDefault="005872DA" w:rsidP="00FF5406">
            <w:pPr>
              <w:rPr>
                <w:sz w:val="22"/>
                <w:szCs w:val="22"/>
              </w:rPr>
            </w:pPr>
            <w:r w:rsidRPr="009571E6">
              <w:rPr>
                <w:sz w:val="22"/>
                <w:szCs w:val="22"/>
              </w:rPr>
              <w:t>30.12.2019.</w:t>
            </w:r>
          </w:p>
        </w:tc>
        <w:tc>
          <w:tcPr>
            <w:tcW w:w="1276" w:type="dxa"/>
            <w:shd w:val="clear" w:color="auto" w:fill="auto"/>
            <w:hideMark/>
          </w:tcPr>
          <w:p w14:paraId="174D55C1" w14:textId="77777777" w:rsidR="005872DA" w:rsidRPr="009571E6" w:rsidRDefault="005872DA" w:rsidP="00FF5406">
            <w:pPr>
              <w:rPr>
                <w:sz w:val="22"/>
                <w:szCs w:val="22"/>
              </w:rPr>
            </w:pPr>
            <w:r w:rsidRPr="009571E6">
              <w:rPr>
                <w:sz w:val="22"/>
                <w:szCs w:val="22"/>
              </w:rPr>
              <w:t xml:space="preserve">zadužnica </w:t>
            </w:r>
          </w:p>
        </w:tc>
        <w:tc>
          <w:tcPr>
            <w:tcW w:w="1417" w:type="dxa"/>
            <w:shd w:val="clear" w:color="auto" w:fill="auto"/>
            <w:hideMark/>
          </w:tcPr>
          <w:p w14:paraId="0CDF9DE4" w14:textId="77777777" w:rsidR="005872DA" w:rsidRPr="009571E6" w:rsidRDefault="005872DA" w:rsidP="00FF5406">
            <w:pPr>
              <w:rPr>
                <w:sz w:val="22"/>
                <w:szCs w:val="22"/>
              </w:rPr>
            </w:pPr>
            <w:r w:rsidRPr="009571E6">
              <w:rPr>
                <w:sz w:val="22"/>
                <w:szCs w:val="22"/>
              </w:rPr>
              <w:t>OV-8888/2021.</w:t>
            </w:r>
          </w:p>
        </w:tc>
        <w:tc>
          <w:tcPr>
            <w:tcW w:w="1701" w:type="dxa"/>
            <w:shd w:val="clear" w:color="auto" w:fill="auto"/>
            <w:hideMark/>
          </w:tcPr>
          <w:p w14:paraId="79B8DFF5" w14:textId="77777777" w:rsidR="005872DA" w:rsidRPr="009571E6" w:rsidRDefault="005872DA" w:rsidP="00FF5406">
            <w:pPr>
              <w:rPr>
                <w:sz w:val="22"/>
                <w:szCs w:val="22"/>
              </w:rPr>
            </w:pPr>
            <w:r w:rsidRPr="009571E6">
              <w:rPr>
                <w:sz w:val="22"/>
                <w:szCs w:val="22"/>
              </w:rPr>
              <w:t>37.000.000,00</w:t>
            </w:r>
          </w:p>
        </w:tc>
        <w:tc>
          <w:tcPr>
            <w:tcW w:w="851" w:type="dxa"/>
            <w:shd w:val="clear" w:color="auto" w:fill="auto"/>
            <w:hideMark/>
          </w:tcPr>
          <w:p w14:paraId="4474B9AF" w14:textId="77777777" w:rsidR="005872DA" w:rsidRPr="009571E6" w:rsidRDefault="005872DA" w:rsidP="00FF5406">
            <w:pPr>
              <w:rPr>
                <w:sz w:val="22"/>
                <w:szCs w:val="22"/>
              </w:rPr>
            </w:pPr>
            <w:r w:rsidRPr="009571E6">
              <w:rPr>
                <w:sz w:val="22"/>
                <w:szCs w:val="22"/>
              </w:rPr>
              <w:t>HRK</w:t>
            </w:r>
          </w:p>
        </w:tc>
        <w:tc>
          <w:tcPr>
            <w:tcW w:w="2126" w:type="dxa"/>
            <w:shd w:val="clear" w:color="auto" w:fill="auto"/>
            <w:hideMark/>
          </w:tcPr>
          <w:p w14:paraId="4D0435D5" w14:textId="77777777" w:rsidR="005872DA" w:rsidRPr="009571E6" w:rsidRDefault="005872DA" w:rsidP="00FF5406">
            <w:pPr>
              <w:rPr>
                <w:sz w:val="22"/>
                <w:szCs w:val="22"/>
              </w:rPr>
            </w:pPr>
            <w:r w:rsidRPr="009571E6">
              <w:rPr>
                <w:sz w:val="22"/>
                <w:szCs w:val="22"/>
              </w:rPr>
              <w:t>Zagrebačka banka d.d., Zagreb</w:t>
            </w:r>
          </w:p>
        </w:tc>
        <w:tc>
          <w:tcPr>
            <w:tcW w:w="2126" w:type="dxa"/>
            <w:shd w:val="clear" w:color="auto" w:fill="auto"/>
            <w:hideMark/>
          </w:tcPr>
          <w:p w14:paraId="3591FC41" w14:textId="77777777" w:rsidR="005872DA" w:rsidRPr="009571E6" w:rsidRDefault="005872DA" w:rsidP="00FF5406">
            <w:pPr>
              <w:rPr>
                <w:sz w:val="22"/>
                <w:szCs w:val="22"/>
              </w:rPr>
            </w:pPr>
            <w:r w:rsidRPr="009571E6">
              <w:rPr>
                <w:sz w:val="22"/>
                <w:szCs w:val="22"/>
              </w:rPr>
              <w:t> </w:t>
            </w:r>
          </w:p>
        </w:tc>
        <w:tc>
          <w:tcPr>
            <w:tcW w:w="1276" w:type="dxa"/>
            <w:shd w:val="clear" w:color="auto" w:fill="auto"/>
            <w:hideMark/>
          </w:tcPr>
          <w:p w14:paraId="3C871537" w14:textId="77777777" w:rsidR="005872DA" w:rsidRPr="009571E6" w:rsidRDefault="005872DA" w:rsidP="00FF5406">
            <w:pPr>
              <w:rPr>
                <w:sz w:val="22"/>
                <w:szCs w:val="22"/>
              </w:rPr>
            </w:pPr>
            <w:r w:rsidRPr="009571E6">
              <w:rPr>
                <w:sz w:val="22"/>
                <w:szCs w:val="22"/>
              </w:rPr>
              <w:t> </w:t>
            </w:r>
          </w:p>
        </w:tc>
        <w:tc>
          <w:tcPr>
            <w:tcW w:w="1276" w:type="dxa"/>
            <w:shd w:val="clear" w:color="auto" w:fill="auto"/>
            <w:hideMark/>
          </w:tcPr>
          <w:p w14:paraId="2545C363" w14:textId="77777777" w:rsidR="005872DA" w:rsidRPr="009571E6" w:rsidRDefault="005872DA" w:rsidP="00FF5406">
            <w:pPr>
              <w:rPr>
                <w:sz w:val="22"/>
                <w:szCs w:val="22"/>
              </w:rPr>
            </w:pPr>
            <w:r w:rsidRPr="009571E6">
              <w:rPr>
                <w:sz w:val="22"/>
                <w:szCs w:val="22"/>
              </w:rPr>
              <w:t>10 godina</w:t>
            </w:r>
          </w:p>
        </w:tc>
        <w:tc>
          <w:tcPr>
            <w:tcW w:w="1275" w:type="dxa"/>
            <w:shd w:val="clear" w:color="auto" w:fill="auto"/>
            <w:hideMark/>
          </w:tcPr>
          <w:p w14:paraId="00656FBB" w14:textId="77777777" w:rsidR="005872DA" w:rsidRPr="009571E6" w:rsidRDefault="005872DA" w:rsidP="00FF5406">
            <w:pPr>
              <w:rPr>
                <w:sz w:val="22"/>
                <w:szCs w:val="22"/>
              </w:rPr>
            </w:pPr>
            <w:r w:rsidRPr="009571E6">
              <w:rPr>
                <w:sz w:val="22"/>
                <w:szCs w:val="22"/>
              </w:rPr>
              <w:t> </w:t>
            </w:r>
          </w:p>
        </w:tc>
      </w:tr>
      <w:tr w:rsidR="005872DA" w:rsidRPr="009571E6" w14:paraId="7D74E7DB" w14:textId="77777777" w:rsidTr="00FF5406">
        <w:trPr>
          <w:trHeight w:val="542"/>
        </w:trPr>
        <w:tc>
          <w:tcPr>
            <w:tcW w:w="709" w:type="dxa"/>
            <w:shd w:val="clear" w:color="auto" w:fill="auto"/>
            <w:hideMark/>
          </w:tcPr>
          <w:p w14:paraId="070C144C" w14:textId="77777777" w:rsidR="005872DA" w:rsidRPr="009571E6" w:rsidRDefault="005872DA" w:rsidP="00FF5406">
            <w:pPr>
              <w:rPr>
                <w:sz w:val="22"/>
                <w:szCs w:val="22"/>
              </w:rPr>
            </w:pPr>
            <w:r w:rsidRPr="009571E6">
              <w:rPr>
                <w:sz w:val="22"/>
                <w:szCs w:val="22"/>
              </w:rPr>
              <w:t>2.</w:t>
            </w:r>
          </w:p>
        </w:tc>
        <w:tc>
          <w:tcPr>
            <w:tcW w:w="1276" w:type="dxa"/>
            <w:shd w:val="clear" w:color="auto" w:fill="auto"/>
            <w:hideMark/>
          </w:tcPr>
          <w:p w14:paraId="75735D8E" w14:textId="77777777" w:rsidR="005872DA" w:rsidRPr="009571E6" w:rsidRDefault="005872DA" w:rsidP="00FF5406">
            <w:pPr>
              <w:rPr>
                <w:sz w:val="22"/>
                <w:szCs w:val="22"/>
              </w:rPr>
            </w:pPr>
            <w:r w:rsidRPr="009571E6">
              <w:rPr>
                <w:sz w:val="22"/>
                <w:szCs w:val="22"/>
              </w:rPr>
              <w:t>11.11.2021.</w:t>
            </w:r>
          </w:p>
        </w:tc>
        <w:tc>
          <w:tcPr>
            <w:tcW w:w="1276" w:type="dxa"/>
            <w:shd w:val="clear" w:color="auto" w:fill="auto"/>
            <w:hideMark/>
          </w:tcPr>
          <w:p w14:paraId="65D90865" w14:textId="77777777" w:rsidR="005872DA" w:rsidRPr="009571E6" w:rsidRDefault="005872DA" w:rsidP="00FF5406">
            <w:pPr>
              <w:rPr>
                <w:sz w:val="22"/>
                <w:szCs w:val="22"/>
              </w:rPr>
            </w:pPr>
            <w:r w:rsidRPr="009571E6">
              <w:rPr>
                <w:sz w:val="22"/>
                <w:szCs w:val="22"/>
              </w:rPr>
              <w:t xml:space="preserve">zadužnica </w:t>
            </w:r>
          </w:p>
        </w:tc>
        <w:tc>
          <w:tcPr>
            <w:tcW w:w="1417" w:type="dxa"/>
            <w:shd w:val="clear" w:color="auto" w:fill="auto"/>
            <w:hideMark/>
          </w:tcPr>
          <w:p w14:paraId="5223F59D" w14:textId="77777777" w:rsidR="005872DA" w:rsidRPr="009571E6" w:rsidRDefault="005872DA" w:rsidP="00FF5406">
            <w:pPr>
              <w:rPr>
                <w:sz w:val="22"/>
                <w:szCs w:val="22"/>
              </w:rPr>
            </w:pPr>
            <w:r w:rsidRPr="009571E6">
              <w:rPr>
                <w:sz w:val="22"/>
                <w:szCs w:val="22"/>
              </w:rPr>
              <w:t>OV-5161/2021.</w:t>
            </w:r>
          </w:p>
        </w:tc>
        <w:tc>
          <w:tcPr>
            <w:tcW w:w="1701" w:type="dxa"/>
            <w:shd w:val="clear" w:color="auto" w:fill="auto"/>
            <w:hideMark/>
          </w:tcPr>
          <w:p w14:paraId="48926997" w14:textId="77777777" w:rsidR="005872DA" w:rsidRPr="009571E6" w:rsidRDefault="005872DA" w:rsidP="00FF5406">
            <w:pPr>
              <w:rPr>
                <w:sz w:val="22"/>
                <w:szCs w:val="22"/>
              </w:rPr>
            </w:pPr>
            <w:r w:rsidRPr="009571E6">
              <w:rPr>
                <w:sz w:val="22"/>
                <w:szCs w:val="22"/>
              </w:rPr>
              <w:t>15.000.000,00</w:t>
            </w:r>
          </w:p>
        </w:tc>
        <w:tc>
          <w:tcPr>
            <w:tcW w:w="851" w:type="dxa"/>
            <w:shd w:val="clear" w:color="auto" w:fill="auto"/>
            <w:hideMark/>
          </w:tcPr>
          <w:p w14:paraId="33E9B2BA" w14:textId="77777777" w:rsidR="005872DA" w:rsidRPr="009571E6" w:rsidRDefault="005872DA" w:rsidP="00FF5406">
            <w:pPr>
              <w:rPr>
                <w:sz w:val="22"/>
                <w:szCs w:val="22"/>
              </w:rPr>
            </w:pPr>
            <w:r w:rsidRPr="009571E6">
              <w:rPr>
                <w:sz w:val="22"/>
                <w:szCs w:val="22"/>
              </w:rPr>
              <w:t>HRK</w:t>
            </w:r>
          </w:p>
        </w:tc>
        <w:tc>
          <w:tcPr>
            <w:tcW w:w="2126" w:type="dxa"/>
            <w:shd w:val="clear" w:color="auto" w:fill="auto"/>
            <w:hideMark/>
          </w:tcPr>
          <w:p w14:paraId="277A607D" w14:textId="77777777" w:rsidR="005872DA" w:rsidRPr="009571E6" w:rsidRDefault="005872DA" w:rsidP="00FF5406">
            <w:pPr>
              <w:rPr>
                <w:sz w:val="22"/>
                <w:szCs w:val="22"/>
              </w:rPr>
            </w:pPr>
            <w:r w:rsidRPr="009571E6">
              <w:rPr>
                <w:sz w:val="22"/>
                <w:szCs w:val="22"/>
              </w:rPr>
              <w:t>Privredna banka Zagreb d.d., Zagreb</w:t>
            </w:r>
          </w:p>
        </w:tc>
        <w:tc>
          <w:tcPr>
            <w:tcW w:w="2126" w:type="dxa"/>
            <w:shd w:val="clear" w:color="auto" w:fill="auto"/>
            <w:hideMark/>
          </w:tcPr>
          <w:p w14:paraId="1CD469DD" w14:textId="77777777" w:rsidR="005872DA" w:rsidRPr="009571E6" w:rsidRDefault="005872DA" w:rsidP="00FF5406">
            <w:pPr>
              <w:rPr>
                <w:sz w:val="22"/>
                <w:szCs w:val="22"/>
              </w:rPr>
            </w:pPr>
            <w:r w:rsidRPr="009571E6">
              <w:rPr>
                <w:sz w:val="22"/>
                <w:szCs w:val="22"/>
              </w:rPr>
              <w:t> </w:t>
            </w:r>
          </w:p>
        </w:tc>
        <w:tc>
          <w:tcPr>
            <w:tcW w:w="1276" w:type="dxa"/>
            <w:shd w:val="clear" w:color="auto" w:fill="auto"/>
            <w:hideMark/>
          </w:tcPr>
          <w:p w14:paraId="1BEDFD95" w14:textId="77777777" w:rsidR="005872DA" w:rsidRPr="009571E6" w:rsidRDefault="005872DA" w:rsidP="00FF5406">
            <w:pPr>
              <w:rPr>
                <w:sz w:val="22"/>
                <w:szCs w:val="22"/>
              </w:rPr>
            </w:pPr>
            <w:r w:rsidRPr="009571E6">
              <w:rPr>
                <w:sz w:val="22"/>
                <w:szCs w:val="22"/>
              </w:rPr>
              <w:t> </w:t>
            </w:r>
          </w:p>
        </w:tc>
        <w:tc>
          <w:tcPr>
            <w:tcW w:w="1276" w:type="dxa"/>
            <w:shd w:val="clear" w:color="auto" w:fill="auto"/>
            <w:hideMark/>
          </w:tcPr>
          <w:p w14:paraId="1425FCBF" w14:textId="77777777" w:rsidR="005872DA" w:rsidRPr="009571E6" w:rsidRDefault="005872DA" w:rsidP="00FF5406">
            <w:pPr>
              <w:rPr>
                <w:sz w:val="22"/>
                <w:szCs w:val="22"/>
              </w:rPr>
            </w:pPr>
            <w:r w:rsidRPr="009571E6">
              <w:rPr>
                <w:sz w:val="22"/>
                <w:szCs w:val="22"/>
              </w:rPr>
              <w:t>5 godina</w:t>
            </w:r>
          </w:p>
        </w:tc>
        <w:tc>
          <w:tcPr>
            <w:tcW w:w="1275" w:type="dxa"/>
            <w:shd w:val="clear" w:color="auto" w:fill="auto"/>
            <w:hideMark/>
          </w:tcPr>
          <w:p w14:paraId="105DE708" w14:textId="77777777" w:rsidR="005872DA" w:rsidRPr="009571E6" w:rsidRDefault="005872DA" w:rsidP="00FF5406">
            <w:pPr>
              <w:rPr>
                <w:sz w:val="22"/>
                <w:szCs w:val="22"/>
              </w:rPr>
            </w:pPr>
            <w:r w:rsidRPr="009571E6">
              <w:rPr>
                <w:sz w:val="22"/>
                <w:szCs w:val="22"/>
              </w:rPr>
              <w:t> </w:t>
            </w:r>
          </w:p>
        </w:tc>
      </w:tr>
      <w:tr w:rsidR="005872DA" w:rsidRPr="009571E6" w14:paraId="69D20E82" w14:textId="77777777" w:rsidTr="00FF5406">
        <w:trPr>
          <w:trHeight w:val="1004"/>
        </w:trPr>
        <w:tc>
          <w:tcPr>
            <w:tcW w:w="709" w:type="dxa"/>
            <w:shd w:val="clear" w:color="auto" w:fill="auto"/>
            <w:hideMark/>
          </w:tcPr>
          <w:p w14:paraId="08EFC77B" w14:textId="77777777" w:rsidR="005872DA" w:rsidRPr="009571E6" w:rsidRDefault="005872DA" w:rsidP="00FF5406">
            <w:pPr>
              <w:rPr>
                <w:sz w:val="22"/>
                <w:szCs w:val="22"/>
              </w:rPr>
            </w:pPr>
            <w:r w:rsidRPr="009571E6">
              <w:rPr>
                <w:sz w:val="22"/>
                <w:szCs w:val="22"/>
              </w:rPr>
              <w:t>3.</w:t>
            </w:r>
          </w:p>
        </w:tc>
        <w:tc>
          <w:tcPr>
            <w:tcW w:w="1276" w:type="dxa"/>
            <w:shd w:val="clear" w:color="auto" w:fill="auto"/>
            <w:hideMark/>
          </w:tcPr>
          <w:p w14:paraId="71C4642A" w14:textId="77777777" w:rsidR="005872DA" w:rsidRPr="009571E6" w:rsidRDefault="005872DA" w:rsidP="00FF5406">
            <w:pPr>
              <w:rPr>
                <w:sz w:val="22"/>
                <w:szCs w:val="22"/>
              </w:rPr>
            </w:pPr>
            <w:r w:rsidRPr="009571E6">
              <w:rPr>
                <w:sz w:val="22"/>
                <w:szCs w:val="22"/>
              </w:rPr>
              <w:t>24.10.2022.</w:t>
            </w:r>
          </w:p>
        </w:tc>
        <w:tc>
          <w:tcPr>
            <w:tcW w:w="1276" w:type="dxa"/>
            <w:shd w:val="clear" w:color="auto" w:fill="auto"/>
            <w:hideMark/>
          </w:tcPr>
          <w:p w14:paraId="16439F17" w14:textId="77777777" w:rsidR="005872DA" w:rsidRPr="009571E6" w:rsidRDefault="005872DA" w:rsidP="00FF5406">
            <w:pPr>
              <w:rPr>
                <w:sz w:val="22"/>
                <w:szCs w:val="22"/>
              </w:rPr>
            </w:pPr>
            <w:r w:rsidRPr="009571E6">
              <w:rPr>
                <w:sz w:val="22"/>
                <w:szCs w:val="22"/>
              </w:rPr>
              <w:t xml:space="preserve">zadužnica </w:t>
            </w:r>
          </w:p>
        </w:tc>
        <w:tc>
          <w:tcPr>
            <w:tcW w:w="1417" w:type="dxa"/>
            <w:shd w:val="clear" w:color="auto" w:fill="auto"/>
            <w:hideMark/>
          </w:tcPr>
          <w:p w14:paraId="3B3AE456" w14:textId="77777777" w:rsidR="005872DA" w:rsidRPr="009571E6" w:rsidRDefault="005872DA" w:rsidP="00FF5406">
            <w:pPr>
              <w:rPr>
                <w:sz w:val="22"/>
                <w:szCs w:val="22"/>
              </w:rPr>
            </w:pPr>
            <w:r w:rsidRPr="009571E6">
              <w:rPr>
                <w:sz w:val="22"/>
                <w:szCs w:val="22"/>
              </w:rPr>
              <w:t>Broj ugovora: 3289444065, Broj partije: 5100635198</w:t>
            </w:r>
          </w:p>
        </w:tc>
        <w:tc>
          <w:tcPr>
            <w:tcW w:w="1701" w:type="dxa"/>
            <w:shd w:val="clear" w:color="auto" w:fill="auto"/>
            <w:hideMark/>
          </w:tcPr>
          <w:p w14:paraId="5D568CCF" w14:textId="77777777" w:rsidR="005872DA" w:rsidRPr="009571E6" w:rsidRDefault="005872DA" w:rsidP="00FF5406">
            <w:pPr>
              <w:rPr>
                <w:sz w:val="22"/>
                <w:szCs w:val="22"/>
              </w:rPr>
            </w:pPr>
            <w:r w:rsidRPr="009571E6">
              <w:rPr>
                <w:sz w:val="22"/>
                <w:szCs w:val="22"/>
              </w:rPr>
              <w:t>55.000.000,00</w:t>
            </w:r>
          </w:p>
        </w:tc>
        <w:tc>
          <w:tcPr>
            <w:tcW w:w="851" w:type="dxa"/>
            <w:shd w:val="clear" w:color="auto" w:fill="auto"/>
            <w:hideMark/>
          </w:tcPr>
          <w:p w14:paraId="5C64CBAC" w14:textId="77777777" w:rsidR="005872DA" w:rsidRPr="009571E6" w:rsidRDefault="005872DA" w:rsidP="00FF5406">
            <w:pPr>
              <w:rPr>
                <w:sz w:val="22"/>
                <w:szCs w:val="22"/>
              </w:rPr>
            </w:pPr>
            <w:r w:rsidRPr="009571E6">
              <w:rPr>
                <w:sz w:val="22"/>
                <w:szCs w:val="22"/>
              </w:rPr>
              <w:t>HRK</w:t>
            </w:r>
          </w:p>
        </w:tc>
        <w:tc>
          <w:tcPr>
            <w:tcW w:w="2126" w:type="dxa"/>
            <w:shd w:val="clear" w:color="auto" w:fill="auto"/>
            <w:hideMark/>
          </w:tcPr>
          <w:p w14:paraId="21E66399" w14:textId="77777777" w:rsidR="005872DA" w:rsidRPr="009571E6" w:rsidRDefault="005872DA" w:rsidP="00FF5406">
            <w:pPr>
              <w:rPr>
                <w:sz w:val="22"/>
                <w:szCs w:val="22"/>
              </w:rPr>
            </w:pPr>
            <w:r w:rsidRPr="009571E6">
              <w:rPr>
                <w:sz w:val="22"/>
                <w:szCs w:val="22"/>
              </w:rPr>
              <w:t>Zagrebačka banka d.d., Zagreb</w:t>
            </w:r>
          </w:p>
        </w:tc>
        <w:tc>
          <w:tcPr>
            <w:tcW w:w="2126" w:type="dxa"/>
            <w:shd w:val="clear" w:color="auto" w:fill="auto"/>
            <w:hideMark/>
          </w:tcPr>
          <w:p w14:paraId="1E879D74" w14:textId="77777777" w:rsidR="005872DA" w:rsidRPr="009571E6" w:rsidRDefault="005872DA" w:rsidP="00FF5406">
            <w:pPr>
              <w:rPr>
                <w:sz w:val="22"/>
                <w:szCs w:val="22"/>
              </w:rPr>
            </w:pPr>
            <w:r w:rsidRPr="009571E6">
              <w:rPr>
                <w:sz w:val="22"/>
                <w:szCs w:val="22"/>
              </w:rPr>
              <w:t> </w:t>
            </w:r>
          </w:p>
        </w:tc>
        <w:tc>
          <w:tcPr>
            <w:tcW w:w="1276" w:type="dxa"/>
            <w:shd w:val="clear" w:color="auto" w:fill="auto"/>
            <w:hideMark/>
          </w:tcPr>
          <w:p w14:paraId="53B03FCF" w14:textId="77777777" w:rsidR="005872DA" w:rsidRPr="009571E6" w:rsidRDefault="005872DA" w:rsidP="00FF5406">
            <w:pPr>
              <w:rPr>
                <w:sz w:val="22"/>
                <w:szCs w:val="22"/>
              </w:rPr>
            </w:pPr>
            <w:r w:rsidRPr="009571E6">
              <w:rPr>
                <w:sz w:val="22"/>
                <w:szCs w:val="22"/>
              </w:rPr>
              <w:t> </w:t>
            </w:r>
          </w:p>
        </w:tc>
        <w:tc>
          <w:tcPr>
            <w:tcW w:w="1276" w:type="dxa"/>
            <w:shd w:val="clear" w:color="auto" w:fill="auto"/>
            <w:hideMark/>
          </w:tcPr>
          <w:p w14:paraId="2B8CCBC8" w14:textId="77777777" w:rsidR="005872DA" w:rsidRPr="009571E6" w:rsidRDefault="005872DA" w:rsidP="00FF5406">
            <w:pPr>
              <w:rPr>
                <w:sz w:val="22"/>
                <w:szCs w:val="22"/>
              </w:rPr>
            </w:pPr>
            <w:r w:rsidRPr="009571E6">
              <w:rPr>
                <w:sz w:val="22"/>
                <w:szCs w:val="22"/>
              </w:rPr>
              <w:t>10 godina</w:t>
            </w:r>
          </w:p>
        </w:tc>
        <w:tc>
          <w:tcPr>
            <w:tcW w:w="1275" w:type="dxa"/>
            <w:shd w:val="clear" w:color="auto" w:fill="auto"/>
            <w:hideMark/>
          </w:tcPr>
          <w:p w14:paraId="53727A7E" w14:textId="77777777" w:rsidR="005872DA" w:rsidRPr="009571E6" w:rsidRDefault="005872DA" w:rsidP="00FF5406">
            <w:pPr>
              <w:rPr>
                <w:sz w:val="22"/>
                <w:szCs w:val="22"/>
              </w:rPr>
            </w:pPr>
            <w:r w:rsidRPr="009571E6">
              <w:rPr>
                <w:sz w:val="22"/>
                <w:szCs w:val="22"/>
              </w:rPr>
              <w:t> </w:t>
            </w:r>
          </w:p>
        </w:tc>
      </w:tr>
      <w:tr w:rsidR="005872DA" w:rsidRPr="009571E6" w14:paraId="46F88752" w14:textId="77777777" w:rsidTr="00FF5406">
        <w:trPr>
          <w:trHeight w:val="962"/>
        </w:trPr>
        <w:tc>
          <w:tcPr>
            <w:tcW w:w="709" w:type="dxa"/>
            <w:shd w:val="clear" w:color="auto" w:fill="auto"/>
            <w:hideMark/>
          </w:tcPr>
          <w:p w14:paraId="3A839028" w14:textId="77777777" w:rsidR="005872DA" w:rsidRPr="009571E6" w:rsidRDefault="005872DA" w:rsidP="00FF5406">
            <w:pPr>
              <w:rPr>
                <w:sz w:val="22"/>
                <w:szCs w:val="22"/>
              </w:rPr>
            </w:pPr>
            <w:r w:rsidRPr="009571E6">
              <w:rPr>
                <w:sz w:val="22"/>
                <w:szCs w:val="22"/>
              </w:rPr>
              <w:t>4.</w:t>
            </w:r>
          </w:p>
        </w:tc>
        <w:tc>
          <w:tcPr>
            <w:tcW w:w="1276" w:type="dxa"/>
            <w:shd w:val="clear" w:color="auto" w:fill="auto"/>
            <w:hideMark/>
          </w:tcPr>
          <w:p w14:paraId="643E1CD4" w14:textId="77777777" w:rsidR="005872DA" w:rsidRPr="009571E6" w:rsidRDefault="005872DA" w:rsidP="00FF5406">
            <w:pPr>
              <w:rPr>
                <w:sz w:val="22"/>
                <w:szCs w:val="22"/>
              </w:rPr>
            </w:pPr>
            <w:r w:rsidRPr="009571E6">
              <w:rPr>
                <w:sz w:val="22"/>
                <w:szCs w:val="22"/>
              </w:rPr>
              <w:t> </w:t>
            </w:r>
          </w:p>
        </w:tc>
        <w:tc>
          <w:tcPr>
            <w:tcW w:w="1276" w:type="dxa"/>
            <w:shd w:val="clear" w:color="auto" w:fill="auto"/>
            <w:hideMark/>
          </w:tcPr>
          <w:p w14:paraId="3DE4EA1A" w14:textId="77777777" w:rsidR="005872DA" w:rsidRPr="009571E6" w:rsidRDefault="005872DA" w:rsidP="00FF5406">
            <w:pPr>
              <w:rPr>
                <w:sz w:val="22"/>
                <w:szCs w:val="22"/>
              </w:rPr>
            </w:pPr>
            <w:r w:rsidRPr="009571E6">
              <w:rPr>
                <w:sz w:val="22"/>
                <w:szCs w:val="22"/>
              </w:rPr>
              <w:t>bjanko zadužnica</w:t>
            </w:r>
          </w:p>
        </w:tc>
        <w:tc>
          <w:tcPr>
            <w:tcW w:w="1417" w:type="dxa"/>
            <w:shd w:val="clear" w:color="auto" w:fill="auto"/>
            <w:hideMark/>
          </w:tcPr>
          <w:p w14:paraId="11F5AF4E" w14:textId="77777777" w:rsidR="005872DA" w:rsidRPr="009571E6" w:rsidRDefault="005872DA" w:rsidP="00FF5406">
            <w:pPr>
              <w:rPr>
                <w:sz w:val="22"/>
                <w:szCs w:val="22"/>
              </w:rPr>
            </w:pPr>
            <w:r w:rsidRPr="009571E6">
              <w:rPr>
                <w:sz w:val="22"/>
                <w:szCs w:val="22"/>
              </w:rPr>
              <w:t> </w:t>
            </w:r>
          </w:p>
        </w:tc>
        <w:tc>
          <w:tcPr>
            <w:tcW w:w="1701" w:type="dxa"/>
            <w:shd w:val="clear" w:color="auto" w:fill="auto"/>
            <w:hideMark/>
          </w:tcPr>
          <w:p w14:paraId="1952FE3B" w14:textId="77777777" w:rsidR="005872DA" w:rsidRPr="009571E6" w:rsidRDefault="005872DA" w:rsidP="00FF5406">
            <w:pPr>
              <w:rPr>
                <w:sz w:val="22"/>
                <w:szCs w:val="22"/>
              </w:rPr>
            </w:pPr>
            <w:r w:rsidRPr="009571E6">
              <w:rPr>
                <w:sz w:val="22"/>
                <w:szCs w:val="22"/>
              </w:rPr>
              <w:t>10.000,00</w:t>
            </w:r>
          </w:p>
        </w:tc>
        <w:tc>
          <w:tcPr>
            <w:tcW w:w="851" w:type="dxa"/>
            <w:shd w:val="clear" w:color="auto" w:fill="auto"/>
            <w:hideMark/>
          </w:tcPr>
          <w:p w14:paraId="1FEFEE6F" w14:textId="77777777" w:rsidR="005872DA" w:rsidRPr="009571E6" w:rsidRDefault="005872DA" w:rsidP="00FF5406">
            <w:pPr>
              <w:rPr>
                <w:sz w:val="22"/>
                <w:szCs w:val="22"/>
              </w:rPr>
            </w:pPr>
            <w:r w:rsidRPr="009571E6">
              <w:rPr>
                <w:sz w:val="22"/>
                <w:szCs w:val="22"/>
              </w:rPr>
              <w:t>HRK</w:t>
            </w:r>
          </w:p>
        </w:tc>
        <w:tc>
          <w:tcPr>
            <w:tcW w:w="2126" w:type="dxa"/>
            <w:shd w:val="clear" w:color="auto" w:fill="auto"/>
            <w:hideMark/>
          </w:tcPr>
          <w:p w14:paraId="529AD95C" w14:textId="77777777" w:rsidR="005872DA" w:rsidRPr="009571E6" w:rsidRDefault="005872DA" w:rsidP="00FF5406">
            <w:pPr>
              <w:rPr>
                <w:sz w:val="22"/>
                <w:szCs w:val="22"/>
              </w:rPr>
            </w:pPr>
            <w:r w:rsidRPr="009571E6">
              <w:rPr>
                <w:sz w:val="22"/>
                <w:szCs w:val="22"/>
              </w:rPr>
              <w:t>OBŽ/HEP</w:t>
            </w:r>
          </w:p>
        </w:tc>
        <w:tc>
          <w:tcPr>
            <w:tcW w:w="2126" w:type="dxa"/>
            <w:shd w:val="clear" w:color="auto" w:fill="auto"/>
            <w:hideMark/>
          </w:tcPr>
          <w:p w14:paraId="199191BD" w14:textId="77777777" w:rsidR="005872DA" w:rsidRPr="009571E6" w:rsidRDefault="005872DA" w:rsidP="00FF5406">
            <w:pPr>
              <w:rPr>
                <w:sz w:val="22"/>
                <w:szCs w:val="22"/>
              </w:rPr>
            </w:pPr>
            <w:r w:rsidRPr="009571E6">
              <w:rPr>
                <w:sz w:val="22"/>
                <w:szCs w:val="22"/>
              </w:rPr>
              <w:t>Ugovor o priključenju za SN Budimci-Krndija</w:t>
            </w:r>
          </w:p>
        </w:tc>
        <w:tc>
          <w:tcPr>
            <w:tcW w:w="1276" w:type="dxa"/>
            <w:shd w:val="clear" w:color="auto" w:fill="auto"/>
            <w:hideMark/>
          </w:tcPr>
          <w:p w14:paraId="0090C80C" w14:textId="77777777" w:rsidR="005872DA" w:rsidRPr="009571E6" w:rsidRDefault="005872DA" w:rsidP="00FF5406">
            <w:pPr>
              <w:rPr>
                <w:sz w:val="22"/>
                <w:szCs w:val="22"/>
              </w:rPr>
            </w:pPr>
            <w:r w:rsidRPr="009571E6">
              <w:rPr>
                <w:sz w:val="22"/>
                <w:szCs w:val="22"/>
              </w:rPr>
              <w:t>Ugovor</w:t>
            </w:r>
          </w:p>
        </w:tc>
        <w:tc>
          <w:tcPr>
            <w:tcW w:w="1276" w:type="dxa"/>
            <w:shd w:val="clear" w:color="auto" w:fill="auto"/>
            <w:hideMark/>
          </w:tcPr>
          <w:p w14:paraId="4D57134E" w14:textId="77777777" w:rsidR="005872DA" w:rsidRPr="009571E6" w:rsidRDefault="005872DA" w:rsidP="00FF5406">
            <w:pPr>
              <w:rPr>
                <w:sz w:val="22"/>
                <w:szCs w:val="22"/>
              </w:rPr>
            </w:pPr>
            <w:r w:rsidRPr="009571E6">
              <w:rPr>
                <w:sz w:val="22"/>
                <w:szCs w:val="22"/>
              </w:rPr>
              <w:t>31.12.2022.</w:t>
            </w:r>
          </w:p>
        </w:tc>
        <w:tc>
          <w:tcPr>
            <w:tcW w:w="1275" w:type="dxa"/>
            <w:shd w:val="clear" w:color="auto" w:fill="auto"/>
            <w:hideMark/>
          </w:tcPr>
          <w:p w14:paraId="208C71DA" w14:textId="77777777" w:rsidR="005872DA" w:rsidRPr="009571E6" w:rsidRDefault="005872DA" w:rsidP="00FF5406">
            <w:pPr>
              <w:rPr>
                <w:sz w:val="22"/>
                <w:szCs w:val="22"/>
              </w:rPr>
            </w:pPr>
            <w:r w:rsidRPr="009571E6">
              <w:rPr>
                <w:sz w:val="22"/>
                <w:szCs w:val="22"/>
              </w:rPr>
              <w:t> </w:t>
            </w:r>
          </w:p>
        </w:tc>
      </w:tr>
      <w:tr w:rsidR="005872DA" w:rsidRPr="009571E6" w14:paraId="5099B551" w14:textId="77777777" w:rsidTr="00FF5406">
        <w:trPr>
          <w:trHeight w:val="934"/>
        </w:trPr>
        <w:tc>
          <w:tcPr>
            <w:tcW w:w="709" w:type="dxa"/>
            <w:shd w:val="clear" w:color="auto" w:fill="auto"/>
            <w:hideMark/>
          </w:tcPr>
          <w:p w14:paraId="476C276F" w14:textId="77777777" w:rsidR="005872DA" w:rsidRPr="009571E6" w:rsidRDefault="005872DA" w:rsidP="00FF5406">
            <w:pPr>
              <w:rPr>
                <w:sz w:val="22"/>
                <w:szCs w:val="22"/>
              </w:rPr>
            </w:pPr>
            <w:r w:rsidRPr="009571E6">
              <w:rPr>
                <w:sz w:val="22"/>
                <w:szCs w:val="22"/>
              </w:rPr>
              <w:t>5.</w:t>
            </w:r>
          </w:p>
        </w:tc>
        <w:tc>
          <w:tcPr>
            <w:tcW w:w="1276" w:type="dxa"/>
            <w:shd w:val="clear" w:color="auto" w:fill="auto"/>
            <w:hideMark/>
          </w:tcPr>
          <w:p w14:paraId="1B31B494" w14:textId="77777777" w:rsidR="005872DA" w:rsidRPr="009571E6" w:rsidRDefault="005872DA" w:rsidP="00FF5406">
            <w:pPr>
              <w:rPr>
                <w:sz w:val="22"/>
                <w:szCs w:val="22"/>
              </w:rPr>
            </w:pPr>
            <w:r w:rsidRPr="009571E6">
              <w:rPr>
                <w:sz w:val="22"/>
                <w:szCs w:val="22"/>
              </w:rPr>
              <w:t> </w:t>
            </w:r>
          </w:p>
        </w:tc>
        <w:tc>
          <w:tcPr>
            <w:tcW w:w="1276" w:type="dxa"/>
            <w:shd w:val="clear" w:color="auto" w:fill="auto"/>
            <w:hideMark/>
          </w:tcPr>
          <w:p w14:paraId="5CE950C7" w14:textId="77777777" w:rsidR="005872DA" w:rsidRPr="009571E6" w:rsidRDefault="005872DA" w:rsidP="00FF5406">
            <w:pPr>
              <w:rPr>
                <w:sz w:val="22"/>
                <w:szCs w:val="22"/>
              </w:rPr>
            </w:pPr>
            <w:r w:rsidRPr="009571E6">
              <w:rPr>
                <w:sz w:val="22"/>
                <w:szCs w:val="22"/>
              </w:rPr>
              <w:t>bjanko zadužnica</w:t>
            </w:r>
          </w:p>
        </w:tc>
        <w:tc>
          <w:tcPr>
            <w:tcW w:w="1417" w:type="dxa"/>
            <w:shd w:val="clear" w:color="auto" w:fill="auto"/>
            <w:hideMark/>
          </w:tcPr>
          <w:p w14:paraId="7DCCD947" w14:textId="77777777" w:rsidR="005872DA" w:rsidRPr="009571E6" w:rsidRDefault="005872DA" w:rsidP="00FF5406">
            <w:pPr>
              <w:rPr>
                <w:sz w:val="22"/>
                <w:szCs w:val="22"/>
              </w:rPr>
            </w:pPr>
            <w:r w:rsidRPr="009571E6">
              <w:rPr>
                <w:sz w:val="22"/>
                <w:szCs w:val="22"/>
              </w:rPr>
              <w:t> </w:t>
            </w:r>
          </w:p>
        </w:tc>
        <w:tc>
          <w:tcPr>
            <w:tcW w:w="1701" w:type="dxa"/>
            <w:shd w:val="clear" w:color="auto" w:fill="auto"/>
            <w:hideMark/>
          </w:tcPr>
          <w:p w14:paraId="36B863B7" w14:textId="77777777" w:rsidR="005872DA" w:rsidRPr="009571E6" w:rsidRDefault="005872DA" w:rsidP="00FF5406">
            <w:pPr>
              <w:rPr>
                <w:sz w:val="22"/>
                <w:szCs w:val="22"/>
              </w:rPr>
            </w:pPr>
            <w:r w:rsidRPr="009571E6">
              <w:rPr>
                <w:sz w:val="22"/>
                <w:szCs w:val="22"/>
              </w:rPr>
              <w:t>10.000,00</w:t>
            </w:r>
          </w:p>
        </w:tc>
        <w:tc>
          <w:tcPr>
            <w:tcW w:w="851" w:type="dxa"/>
            <w:shd w:val="clear" w:color="auto" w:fill="auto"/>
            <w:hideMark/>
          </w:tcPr>
          <w:p w14:paraId="5AD6451C" w14:textId="77777777" w:rsidR="005872DA" w:rsidRPr="009571E6" w:rsidRDefault="005872DA" w:rsidP="00FF5406">
            <w:pPr>
              <w:rPr>
                <w:sz w:val="22"/>
                <w:szCs w:val="22"/>
              </w:rPr>
            </w:pPr>
            <w:r w:rsidRPr="009571E6">
              <w:rPr>
                <w:sz w:val="22"/>
                <w:szCs w:val="22"/>
              </w:rPr>
              <w:t>HRK</w:t>
            </w:r>
          </w:p>
        </w:tc>
        <w:tc>
          <w:tcPr>
            <w:tcW w:w="2126" w:type="dxa"/>
            <w:shd w:val="clear" w:color="auto" w:fill="auto"/>
            <w:hideMark/>
          </w:tcPr>
          <w:p w14:paraId="69263702" w14:textId="77777777" w:rsidR="005872DA" w:rsidRPr="009571E6" w:rsidRDefault="005872DA" w:rsidP="00FF5406">
            <w:pPr>
              <w:rPr>
                <w:sz w:val="22"/>
                <w:szCs w:val="22"/>
              </w:rPr>
            </w:pPr>
            <w:r w:rsidRPr="009571E6">
              <w:rPr>
                <w:sz w:val="22"/>
                <w:szCs w:val="22"/>
              </w:rPr>
              <w:t>OBŽ/HEP</w:t>
            </w:r>
          </w:p>
        </w:tc>
        <w:tc>
          <w:tcPr>
            <w:tcW w:w="2126" w:type="dxa"/>
            <w:shd w:val="clear" w:color="auto" w:fill="auto"/>
            <w:hideMark/>
          </w:tcPr>
          <w:p w14:paraId="7A1940E2" w14:textId="77777777" w:rsidR="005872DA" w:rsidRPr="009571E6" w:rsidRDefault="005872DA" w:rsidP="00FF5406">
            <w:pPr>
              <w:rPr>
                <w:sz w:val="22"/>
                <w:szCs w:val="22"/>
              </w:rPr>
            </w:pPr>
            <w:r w:rsidRPr="009571E6">
              <w:rPr>
                <w:sz w:val="22"/>
                <w:szCs w:val="22"/>
              </w:rPr>
              <w:t>Ugovor o priključenju za SN Budimci-Krndija</w:t>
            </w:r>
          </w:p>
        </w:tc>
        <w:tc>
          <w:tcPr>
            <w:tcW w:w="1276" w:type="dxa"/>
            <w:shd w:val="clear" w:color="auto" w:fill="auto"/>
            <w:hideMark/>
          </w:tcPr>
          <w:p w14:paraId="35DB134A" w14:textId="77777777" w:rsidR="005872DA" w:rsidRPr="009571E6" w:rsidRDefault="005872DA" w:rsidP="00FF5406">
            <w:pPr>
              <w:rPr>
                <w:sz w:val="22"/>
                <w:szCs w:val="22"/>
              </w:rPr>
            </w:pPr>
            <w:r w:rsidRPr="009571E6">
              <w:rPr>
                <w:sz w:val="22"/>
                <w:szCs w:val="22"/>
              </w:rPr>
              <w:t>Ugovor</w:t>
            </w:r>
          </w:p>
        </w:tc>
        <w:tc>
          <w:tcPr>
            <w:tcW w:w="1276" w:type="dxa"/>
            <w:shd w:val="clear" w:color="auto" w:fill="auto"/>
            <w:hideMark/>
          </w:tcPr>
          <w:p w14:paraId="307FDB05" w14:textId="77777777" w:rsidR="005872DA" w:rsidRPr="009571E6" w:rsidRDefault="005872DA" w:rsidP="00FF5406">
            <w:pPr>
              <w:rPr>
                <w:sz w:val="22"/>
                <w:szCs w:val="22"/>
              </w:rPr>
            </w:pPr>
            <w:r w:rsidRPr="009571E6">
              <w:rPr>
                <w:sz w:val="22"/>
                <w:szCs w:val="22"/>
              </w:rPr>
              <w:t>31.12.2022.</w:t>
            </w:r>
          </w:p>
        </w:tc>
        <w:tc>
          <w:tcPr>
            <w:tcW w:w="1275" w:type="dxa"/>
            <w:shd w:val="clear" w:color="auto" w:fill="auto"/>
            <w:hideMark/>
          </w:tcPr>
          <w:p w14:paraId="34022031" w14:textId="77777777" w:rsidR="005872DA" w:rsidRPr="009571E6" w:rsidRDefault="005872DA" w:rsidP="00FF5406">
            <w:pPr>
              <w:rPr>
                <w:sz w:val="22"/>
                <w:szCs w:val="22"/>
              </w:rPr>
            </w:pPr>
            <w:r w:rsidRPr="009571E6">
              <w:rPr>
                <w:sz w:val="22"/>
                <w:szCs w:val="22"/>
              </w:rPr>
              <w:t> </w:t>
            </w:r>
          </w:p>
        </w:tc>
      </w:tr>
      <w:tr w:rsidR="005872DA" w:rsidRPr="009571E6" w14:paraId="03DF50B6" w14:textId="77777777" w:rsidTr="00FF5406">
        <w:trPr>
          <w:trHeight w:val="1264"/>
        </w:trPr>
        <w:tc>
          <w:tcPr>
            <w:tcW w:w="709" w:type="dxa"/>
            <w:shd w:val="clear" w:color="auto" w:fill="auto"/>
            <w:hideMark/>
          </w:tcPr>
          <w:p w14:paraId="33CDC323" w14:textId="77777777" w:rsidR="005872DA" w:rsidRPr="009571E6" w:rsidRDefault="005872DA" w:rsidP="00FF5406">
            <w:pPr>
              <w:rPr>
                <w:sz w:val="22"/>
                <w:szCs w:val="22"/>
              </w:rPr>
            </w:pPr>
            <w:r w:rsidRPr="009571E6">
              <w:rPr>
                <w:sz w:val="22"/>
                <w:szCs w:val="22"/>
              </w:rPr>
              <w:t>6.</w:t>
            </w:r>
          </w:p>
        </w:tc>
        <w:tc>
          <w:tcPr>
            <w:tcW w:w="1276" w:type="dxa"/>
            <w:shd w:val="clear" w:color="auto" w:fill="auto"/>
            <w:hideMark/>
          </w:tcPr>
          <w:p w14:paraId="77C3DFF7" w14:textId="77777777" w:rsidR="005872DA" w:rsidRPr="009571E6" w:rsidRDefault="005872DA" w:rsidP="00FF5406">
            <w:pPr>
              <w:rPr>
                <w:sz w:val="22"/>
                <w:szCs w:val="22"/>
              </w:rPr>
            </w:pPr>
            <w:r w:rsidRPr="009571E6">
              <w:rPr>
                <w:sz w:val="22"/>
                <w:szCs w:val="22"/>
              </w:rPr>
              <w:t> </w:t>
            </w:r>
          </w:p>
        </w:tc>
        <w:tc>
          <w:tcPr>
            <w:tcW w:w="1276" w:type="dxa"/>
            <w:shd w:val="clear" w:color="auto" w:fill="auto"/>
            <w:hideMark/>
          </w:tcPr>
          <w:p w14:paraId="30740729" w14:textId="77777777" w:rsidR="005872DA" w:rsidRPr="009571E6" w:rsidRDefault="005872DA" w:rsidP="00FF5406">
            <w:pPr>
              <w:rPr>
                <w:sz w:val="22"/>
                <w:szCs w:val="22"/>
              </w:rPr>
            </w:pPr>
            <w:r w:rsidRPr="009571E6">
              <w:rPr>
                <w:sz w:val="22"/>
                <w:szCs w:val="22"/>
              </w:rPr>
              <w:t>bjanko zadužnica</w:t>
            </w:r>
          </w:p>
        </w:tc>
        <w:tc>
          <w:tcPr>
            <w:tcW w:w="1417" w:type="dxa"/>
            <w:shd w:val="clear" w:color="auto" w:fill="auto"/>
            <w:hideMark/>
          </w:tcPr>
          <w:p w14:paraId="6E437041" w14:textId="77777777" w:rsidR="005872DA" w:rsidRPr="009571E6" w:rsidRDefault="005872DA" w:rsidP="00FF5406">
            <w:pPr>
              <w:rPr>
                <w:sz w:val="22"/>
                <w:szCs w:val="22"/>
              </w:rPr>
            </w:pPr>
            <w:r w:rsidRPr="009571E6">
              <w:rPr>
                <w:sz w:val="22"/>
                <w:szCs w:val="22"/>
              </w:rPr>
              <w:t> </w:t>
            </w:r>
          </w:p>
        </w:tc>
        <w:tc>
          <w:tcPr>
            <w:tcW w:w="1701" w:type="dxa"/>
            <w:shd w:val="clear" w:color="auto" w:fill="auto"/>
            <w:hideMark/>
          </w:tcPr>
          <w:p w14:paraId="2C366EF1" w14:textId="77777777" w:rsidR="005872DA" w:rsidRPr="009571E6" w:rsidRDefault="005872DA" w:rsidP="00FF5406">
            <w:pPr>
              <w:rPr>
                <w:sz w:val="22"/>
                <w:szCs w:val="22"/>
              </w:rPr>
            </w:pPr>
            <w:r w:rsidRPr="009571E6">
              <w:rPr>
                <w:sz w:val="22"/>
                <w:szCs w:val="22"/>
              </w:rPr>
              <w:t>50.000,00</w:t>
            </w:r>
          </w:p>
        </w:tc>
        <w:tc>
          <w:tcPr>
            <w:tcW w:w="851" w:type="dxa"/>
            <w:shd w:val="clear" w:color="auto" w:fill="auto"/>
            <w:hideMark/>
          </w:tcPr>
          <w:p w14:paraId="3F4ADACF" w14:textId="77777777" w:rsidR="005872DA" w:rsidRPr="009571E6" w:rsidRDefault="005872DA" w:rsidP="00FF5406">
            <w:pPr>
              <w:rPr>
                <w:sz w:val="22"/>
                <w:szCs w:val="22"/>
              </w:rPr>
            </w:pPr>
            <w:r w:rsidRPr="009571E6">
              <w:rPr>
                <w:sz w:val="22"/>
                <w:szCs w:val="22"/>
              </w:rPr>
              <w:t>HRK</w:t>
            </w:r>
          </w:p>
        </w:tc>
        <w:tc>
          <w:tcPr>
            <w:tcW w:w="2126" w:type="dxa"/>
            <w:shd w:val="clear" w:color="auto" w:fill="auto"/>
            <w:hideMark/>
          </w:tcPr>
          <w:p w14:paraId="35B90713" w14:textId="77777777" w:rsidR="005872DA" w:rsidRPr="009571E6" w:rsidRDefault="005872DA" w:rsidP="00FF5406">
            <w:pPr>
              <w:rPr>
                <w:sz w:val="22"/>
                <w:szCs w:val="22"/>
              </w:rPr>
            </w:pPr>
            <w:r w:rsidRPr="009571E6">
              <w:rPr>
                <w:sz w:val="22"/>
                <w:szCs w:val="22"/>
              </w:rPr>
              <w:t>OBŽ/HEP</w:t>
            </w:r>
          </w:p>
        </w:tc>
        <w:tc>
          <w:tcPr>
            <w:tcW w:w="2126" w:type="dxa"/>
            <w:shd w:val="clear" w:color="auto" w:fill="auto"/>
            <w:hideMark/>
          </w:tcPr>
          <w:p w14:paraId="16512F82" w14:textId="77777777" w:rsidR="005872DA" w:rsidRPr="009571E6" w:rsidRDefault="005872DA" w:rsidP="00FF5406">
            <w:pPr>
              <w:rPr>
                <w:sz w:val="22"/>
                <w:szCs w:val="22"/>
              </w:rPr>
            </w:pPr>
            <w:r w:rsidRPr="009571E6">
              <w:rPr>
                <w:sz w:val="22"/>
                <w:szCs w:val="22"/>
              </w:rPr>
              <w:t>Ugovor o priključenju za SN Budimci-Krndija</w:t>
            </w:r>
          </w:p>
        </w:tc>
        <w:tc>
          <w:tcPr>
            <w:tcW w:w="1276" w:type="dxa"/>
            <w:shd w:val="clear" w:color="auto" w:fill="auto"/>
            <w:hideMark/>
          </w:tcPr>
          <w:p w14:paraId="43984C44" w14:textId="77777777" w:rsidR="005872DA" w:rsidRPr="009571E6" w:rsidRDefault="005872DA" w:rsidP="00FF5406">
            <w:pPr>
              <w:rPr>
                <w:sz w:val="22"/>
                <w:szCs w:val="22"/>
              </w:rPr>
            </w:pPr>
            <w:r w:rsidRPr="009571E6">
              <w:rPr>
                <w:sz w:val="22"/>
                <w:szCs w:val="22"/>
              </w:rPr>
              <w:t>Ugovor</w:t>
            </w:r>
          </w:p>
        </w:tc>
        <w:tc>
          <w:tcPr>
            <w:tcW w:w="1276" w:type="dxa"/>
            <w:shd w:val="clear" w:color="auto" w:fill="auto"/>
            <w:hideMark/>
          </w:tcPr>
          <w:p w14:paraId="44B2B5D4" w14:textId="77777777" w:rsidR="005872DA" w:rsidRPr="009571E6" w:rsidRDefault="005872DA" w:rsidP="00FF5406">
            <w:pPr>
              <w:rPr>
                <w:sz w:val="22"/>
                <w:szCs w:val="22"/>
              </w:rPr>
            </w:pPr>
            <w:r w:rsidRPr="009571E6">
              <w:rPr>
                <w:sz w:val="22"/>
                <w:szCs w:val="22"/>
              </w:rPr>
              <w:t>31.12.2022.</w:t>
            </w:r>
          </w:p>
        </w:tc>
        <w:tc>
          <w:tcPr>
            <w:tcW w:w="1275" w:type="dxa"/>
            <w:shd w:val="clear" w:color="auto" w:fill="auto"/>
            <w:hideMark/>
          </w:tcPr>
          <w:p w14:paraId="16F659CA" w14:textId="77777777" w:rsidR="005872DA" w:rsidRPr="009571E6" w:rsidRDefault="005872DA" w:rsidP="00FF5406">
            <w:pPr>
              <w:rPr>
                <w:sz w:val="22"/>
                <w:szCs w:val="22"/>
              </w:rPr>
            </w:pPr>
            <w:r w:rsidRPr="009571E6">
              <w:rPr>
                <w:sz w:val="22"/>
                <w:szCs w:val="22"/>
              </w:rPr>
              <w:t> </w:t>
            </w:r>
          </w:p>
        </w:tc>
      </w:tr>
      <w:tr w:rsidR="005872DA" w:rsidRPr="009571E6" w14:paraId="7193CB60" w14:textId="77777777" w:rsidTr="00FF5406">
        <w:trPr>
          <w:trHeight w:val="835"/>
        </w:trPr>
        <w:tc>
          <w:tcPr>
            <w:tcW w:w="709" w:type="dxa"/>
            <w:shd w:val="clear" w:color="auto" w:fill="auto"/>
            <w:hideMark/>
          </w:tcPr>
          <w:p w14:paraId="2927FDAE" w14:textId="77777777" w:rsidR="005872DA" w:rsidRPr="009571E6" w:rsidRDefault="005872DA" w:rsidP="00FF5406">
            <w:pPr>
              <w:rPr>
                <w:sz w:val="22"/>
                <w:szCs w:val="22"/>
              </w:rPr>
            </w:pPr>
            <w:r w:rsidRPr="009571E6">
              <w:rPr>
                <w:sz w:val="22"/>
                <w:szCs w:val="22"/>
              </w:rPr>
              <w:t>7.</w:t>
            </w:r>
          </w:p>
        </w:tc>
        <w:tc>
          <w:tcPr>
            <w:tcW w:w="1276" w:type="dxa"/>
            <w:shd w:val="clear" w:color="auto" w:fill="auto"/>
            <w:hideMark/>
          </w:tcPr>
          <w:p w14:paraId="7E3BD273" w14:textId="77777777" w:rsidR="005872DA" w:rsidRPr="009571E6" w:rsidRDefault="005872DA" w:rsidP="00FF5406">
            <w:pPr>
              <w:rPr>
                <w:sz w:val="22"/>
                <w:szCs w:val="22"/>
              </w:rPr>
            </w:pPr>
            <w:r w:rsidRPr="009571E6">
              <w:rPr>
                <w:sz w:val="22"/>
                <w:szCs w:val="22"/>
              </w:rPr>
              <w:t> </w:t>
            </w:r>
          </w:p>
        </w:tc>
        <w:tc>
          <w:tcPr>
            <w:tcW w:w="1276" w:type="dxa"/>
            <w:shd w:val="clear" w:color="auto" w:fill="auto"/>
            <w:hideMark/>
          </w:tcPr>
          <w:p w14:paraId="5805889A" w14:textId="77777777" w:rsidR="005872DA" w:rsidRPr="009571E6" w:rsidRDefault="005872DA" w:rsidP="00FF5406">
            <w:pPr>
              <w:rPr>
                <w:sz w:val="22"/>
                <w:szCs w:val="22"/>
              </w:rPr>
            </w:pPr>
            <w:r w:rsidRPr="009571E6">
              <w:rPr>
                <w:sz w:val="22"/>
                <w:szCs w:val="22"/>
              </w:rPr>
              <w:t>bjanko zadužnica</w:t>
            </w:r>
          </w:p>
        </w:tc>
        <w:tc>
          <w:tcPr>
            <w:tcW w:w="1417" w:type="dxa"/>
            <w:shd w:val="clear" w:color="auto" w:fill="auto"/>
            <w:hideMark/>
          </w:tcPr>
          <w:p w14:paraId="67565B7A" w14:textId="77777777" w:rsidR="005872DA" w:rsidRPr="009571E6" w:rsidRDefault="005872DA" w:rsidP="00FF5406">
            <w:pPr>
              <w:rPr>
                <w:sz w:val="22"/>
                <w:szCs w:val="22"/>
              </w:rPr>
            </w:pPr>
            <w:r w:rsidRPr="009571E6">
              <w:rPr>
                <w:sz w:val="22"/>
                <w:szCs w:val="22"/>
              </w:rPr>
              <w:t> </w:t>
            </w:r>
          </w:p>
        </w:tc>
        <w:tc>
          <w:tcPr>
            <w:tcW w:w="1701" w:type="dxa"/>
            <w:shd w:val="clear" w:color="auto" w:fill="auto"/>
            <w:hideMark/>
          </w:tcPr>
          <w:p w14:paraId="770047DC" w14:textId="77777777" w:rsidR="005872DA" w:rsidRPr="009571E6" w:rsidRDefault="005872DA" w:rsidP="00FF5406">
            <w:pPr>
              <w:rPr>
                <w:sz w:val="22"/>
                <w:szCs w:val="22"/>
              </w:rPr>
            </w:pPr>
            <w:r w:rsidRPr="009571E6">
              <w:rPr>
                <w:sz w:val="22"/>
                <w:szCs w:val="22"/>
              </w:rPr>
              <w:t>100.000,00</w:t>
            </w:r>
          </w:p>
        </w:tc>
        <w:tc>
          <w:tcPr>
            <w:tcW w:w="851" w:type="dxa"/>
            <w:shd w:val="clear" w:color="auto" w:fill="auto"/>
            <w:hideMark/>
          </w:tcPr>
          <w:p w14:paraId="60D1BC61" w14:textId="77777777" w:rsidR="005872DA" w:rsidRPr="009571E6" w:rsidRDefault="005872DA" w:rsidP="00FF5406">
            <w:pPr>
              <w:rPr>
                <w:sz w:val="22"/>
                <w:szCs w:val="22"/>
              </w:rPr>
            </w:pPr>
            <w:r w:rsidRPr="009571E6">
              <w:rPr>
                <w:sz w:val="22"/>
                <w:szCs w:val="22"/>
              </w:rPr>
              <w:t>HRK</w:t>
            </w:r>
          </w:p>
        </w:tc>
        <w:tc>
          <w:tcPr>
            <w:tcW w:w="2126" w:type="dxa"/>
            <w:shd w:val="clear" w:color="auto" w:fill="auto"/>
            <w:hideMark/>
          </w:tcPr>
          <w:p w14:paraId="6934C002" w14:textId="77777777" w:rsidR="005872DA" w:rsidRPr="009571E6" w:rsidRDefault="005872DA" w:rsidP="00FF5406">
            <w:pPr>
              <w:rPr>
                <w:sz w:val="22"/>
                <w:szCs w:val="22"/>
              </w:rPr>
            </w:pPr>
            <w:r w:rsidRPr="009571E6">
              <w:rPr>
                <w:sz w:val="22"/>
                <w:szCs w:val="22"/>
              </w:rPr>
              <w:t>OBŽ/HEP</w:t>
            </w:r>
          </w:p>
        </w:tc>
        <w:tc>
          <w:tcPr>
            <w:tcW w:w="2126" w:type="dxa"/>
            <w:shd w:val="clear" w:color="auto" w:fill="auto"/>
            <w:hideMark/>
          </w:tcPr>
          <w:p w14:paraId="27B706B6" w14:textId="77777777" w:rsidR="005872DA" w:rsidRPr="009571E6" w:rsidRDefault="005872DA" w:rsidP="00FF5406">
            <w:pPr>
              <w:rPr>
                <w:sz w:val="22"/>
                <w:szCs w:val="22"/>
              </w:rPr>
            </w:pPr>
            <w:r w:rsidRPr="009571E6">
              <w:rPr>
                <w:sz w:val="22"/>
                <w:szCs w:val="22"/>
              </w:rPr>
              <w:t>Ugovor o priključenju za SN Budimci-Krndija</w:t>
            </w:r>
          </w:p>
        </w:tc>
        <w:tc>
          <w:tcPr>
            <w:tcW w:w="1276" w:type="dxa"/>
            <w:shd w:val="clear" w:color="auto" w:fill="auto"/>
            <w:hideMark/>
          </w:tcPr>
          <w:p w14:paraId="338942DE" w14:textId="77777777" w:rsidR="005872DA" w:rsidRPr="009571E6" w:rsidRDefault="005872DA" w:rsidP="00FF5406">
            <w:pPr>
              <w:rPr>
                <w:sz w:val="22"/>
                <w:szCs w:val="22"/>
              </w:rPr>
            </w:pPr>
            <w:r w:rsidRPr="009571E6">
              <w:rPr>
                <w:sz w:val="22"/>
                <w:szCs w:val="22"/>
              </w:rPr>
              <w:t>Ugovor</w:t>
            </w:r>
          </w:p>
        </w:tc>
        <w:tc>
          <w:tcPr>
            <w:tcW w:w="1276" w:type="dxa"/>
            <w:shd w:val="clear" w:color="auto" w:fill="auto"/>
            <w:hideMark/>
          </w:tcPr>
          <w:p w14:paraId="33D714D1" w14:textId="77777777" w:rsidR="005872DA" w:rsidRPr="009571E6" w:rsidRDefault="005872DA" w:rsidP="00FF5406">
            <w:pPr>
              <w:rPr>
                <w:sz w:val="22"/>
                <w:szCs w:val="22"/>
              </w:rPr>
            </w:pPr>
            <w:r w:rsidRPr="009571E6">
              <w:rPr>
                <w:sz w:val="22"/>
                <w:szCs w:val="22"/>
              </w:rPr>
              <w:t>31.12.2022.</w:t>
            </w:r>
          </w:p>
        </w:tc>
        <w:tc>
          <w:tcPr>
            <w:tcW w:w="1275" w:type="dxa"/>
            <w:shd w:val="clear" w:color="auto" w:fill="auto"/>
            <w:hideMark/>
          </w:tcPr>
          <w:p w14:paraId="5D466B6B" w14:textId="77777777" w:rsidR="005872DA" w:rsidRPr="009571E6" w:rsidRDefault="005872DA" w:rsidP="00FF5406">
            <w:pPr>
              <w:rPr>
                <w:sz w:val="22"/>
                <w:szCs w:val="22"/>
              </w:rPr>
            </w:pPr>
            <w:r w:rsidRPr="009571E6">
              <w:rPr>
                <w:sz w:val="22"/>
                <w:szCs w:val="22"/>
              </w:rPr>
              <w:t> </w:t>
            </w:r>
          </w:p>
        </w:tc>
      </w:tr>
      <w:tr w:rsidR="005872DA" w:rsidRPr="009571E6" w14:paraId="44344657" w14:textId="77777777" w:rsidTr="00FF5406">
        <w:trPr>
          <w:trHeight w:val="807"/>
        </w:trPr>
        <w:tc>
          <w:tcPr>
            <w:tcW w:w="709" w:type="dxa"/>
            <w:shd w:val="clear" w:color="auto" w:fill="auto"/>
            <w:hideMark/>
          </w:tcPr>
          <w:p w14:paraId="4DEE041B" w14:textId="77777777" w:rsidR="005872DA" w:rsidRPr="009571E6" w:rsidRDefault="005872DA" w:rsidP="00FF5406">
            <w:pPr>
              <w:rPr>
                <w:sz w:val="22"/>
                <w:szCs w:val="22"/>
              </w:rPr>
            </w:pPr>
            <w:r w:rsidRPr="009571E6">
              <w:rPr>
                <w:sz w:val="22"/>
                <w:szCs w:val="22"/>
              </w:rPr>
              <w:t>8.</w:t>
            </w:r>
          </w:p>
        </w:tc>
        <w:tc>
          <w:tcPr>
            <w:tcW w:w="1276" w:type="dxa"/>
            <w:shd w:val="clear" w:color="auto" w:fill="auto"/>
            <w:hideMark/>
          </w:tcPr>
          <w:p w14:paraId="3F205EBE" w14:textId="77777777" w:rsidR="005872DA" w:rsidRPr="009571E6" w:rsidRDefault="005872DA" w:rsidP="00FF5406">
            <w:pPr>
              <w:rPr>
                <w:sz w:val="22"/>
                <w:szCs w:val="22"/>
              </w:rPr>
            </w:pPr>
            <w:r w:rsidRPr="009571E6">
              <w:rPr>
                <w:sz w:val="22"/>
                <w:szCs w:val="22"/>
              </w:rPr>
              <w:t> </w:t>
            </w:r>
          </w:p>
        </w:tc>
        <w:tc>
          <w:tcPr>
            <w:tcW w:w="1276" w:type="dxa"/>
            <w:shd w:val="clear" w:color="auto" w:fill="auto"/>
            <w:hideMark/>
          </w:tcPr>
          <w:p w14:paraId="57DF7E2E" w14:textId="77777777" w:rsidR="005872DA" w:rsidRPr="009571E6" w:rsidRDefault="005872DA" w:rsidP="00FF5406">
            <w:pPr>
              <w:rPr>
                <w:sz w:val="22"/>
                <w:szCs w:val="22"/>
              </w:rPr>
            </w:pPr>
            <w:r w:rsidRPr="009571E6">
              <w:rPr>
                <w:sz w:val="22"/>
                <w:szCs w:val="22"/>
              </w:rPr>
              <w:t>bjanko zadužnica</w:t>
            </w:r>
          </w:p>
        </w:tc>
        <w:tc>
          <w:tcPr>
            <w:tcW w:w="1417" w:type="dxa"/>
            <w:shd w:val="clear" w:color="auto" w:fill="auto"/>
            <w:hideMark/>
          </w:tcPr>
          <w:p w14:paraId="33F89EC7" w14:textId="77777777" w:rsidR="005872DA" w:rsidRPr="009571E6" w:rsidRDefault="005872DA" w:rsidP="00FF5406">
            <w:pPr>
              <w:rPr>
                <w:sz w:val="22"/>
                <w:szCs w:val="22"/>
              </w:rPr>
            </w:pPr>
            <w:r w:rsidRPr="009571E6">
              <w:rPr>
                <w:sz w:val="22"/>
                <w:szCs w:val="22"/>
              </w:rPr>
              <w:t> </w:t>
            </w:r>
          </w:p>
        </w:tc>
        <w:tc>
          <w:tcPr>
            <w:tcW w:w="1701" w:type="dxa"/>
            <w:shd w:val="clear" w:color="auto" w:fill="auto"/>
            <w:hideMark/>
          </w:tcPr>
          <w:p w14:paraId="63EFF9A1" w14:textId="77777777" w:rsidR="005872DA" w:rsidRPr="009571E6" w:rsidRDefault="005872DA" w:rsidP="00FF5406">
            <w:pPr>
              <w:rPr>
                <w:sz w:val="22"/>
                <w:szCs w:val="22"/>
              </w:rPr>
            </w:pPr>
            <w:r w:rsidRPr="009571E6">
              <w:rPr>
                <w:sz w:val="22"/>
                <w:szCs w:val="22"/>
              </w:rPr>
              <w:t>100.000,00</w:t>
            </w:r>
          </w:p>
        </w:tc>
        <w:tc>
          <w:tcPr>
            <w:tcW w:w="851" w:type="dxa"/>
            <w:shd w:val="clear" w:color="auto" w:fill="auto"/>
            <w:hideMark/>
          </w:tcPr>
          <w:p w14:paraId="08487E51" w14:textId="77777777" w:rsidR="005872DA" w:rsidRPr="009571E6" w:rsidRDefault="005872DA" w:rsidP="00FF5406">
            <w:pPr>
              <w:rPr>
                <w:sz w:val="22"/>
                <w:szCs w:val="22"/>
              </w:rPr>
            </w:pPr>
            <w:r w:rsidRPr="009571E6">
              <w:rPr>
                <w:sz w:val="22"/>
                <w:szCs w:val="22"/>
              </w:rPr>
              <w:t>HRK</w:t>
            </w:r>
          </w:p>
        </w:tc>
        <w:tc>
          <w:tcPr>
            <w:tcW w:w="2126" w:type="dxa"/>
            <w:shd w:val="clear" w:color="auto" w:fill="auto"/>
            <w:hideMark/>
          </w:tcPr>
          <w:p w14:paraId="6022A152" w14:textId="77777777" w:rsidR="005872DA" w:rsidRPr="009571E6" w:rsidRDefault="005872DA" w:rsidP="00FF5406">
            <w:pPr>
              <w:rPr>
                <w:sz w:val="22"/>
                <w:szCs w:val="22"/>
              </w:rPr>
            </w:pPr>
            <w:r w:rsidRPr="009571E6">
              <w:rPr>
                <w:sz w:val="22"/>
                <w:szCs w:val="22"/>
              </w:rPr>
              <w:t>OBŽ/HEP</w:t>
            </w:r>
          </w:p>
        </w:tc>
        <w:tc>
          <w:tcPr>
            <w:tcW w:w="2126" w:type="dxa"/>
            <w:shd w:val="clear" w:color="auto" w:fill="auto"/>
            <w:hideMark/>
          </w:tcPr>
          <w:p w14:paraId="2B93B3F6" w14:textId="77777777" w:rsidR="005872DA" w:rsidRPr="009571E6" w:rsidRDefault="005872DA" w:rsidP="00FF5406">
            <w:pPr>
              <w:rPr>
                <w:sz w:val="22"/>
                <w:szCs w:val="22"/>
              </w:rPr>
            </w:pPr>
            <w:r w:rsidRPr="009571E6">
              <w:rPr>
                <w:sz w:val="22"/>
                <w:szCs w:val="22"/>
              </w:rPr>
              <w:t>Ugovor o priključenju za SN Budimci-Krndija</w:t>
            </w:r>
          </w:p>
        </w:tc>
        <w:tc>
          <w:tcPr>
            <w:tcW w:w="1276" w:type="dxa"/>
            <w:shd w:val="clear" w:color="auto" w:fill="auto"/>
            <w:hideMark/>
          </w:tcPr>
          <w:p w14:paraId="5C6BB0CB" w14:textId="77777777" w:rsidR="005872DA" w:rsidRPr="009571E6" w:rsidRDefault="005872DA" w:rsidP="00FF5406">
            <w:pPr>
              <w:rPr>
                <w:sz w:val="22"/>
                <w:szCs w:val="22"/>
              </w:rPr>
            </w:pPr>
            <w:r w:rsidRPr="009571E6">
              <w:rPr>
                <w:sz w:val="22"/>
                <w:szCs w:val="22"/>
              </w:rPr>
              <w:t>Ugovor</w:t>
            </w:r>
          </w:p>
        </w:tc>
        <w:tc>
          <w:tcPr>
            <w:tcW w:w="1276" w:type="dxa"/>
            <w:shd w:val="clear" w:color="auto" w:fill="auto"/>
            <w:hideMark/>
          </w:tcPr>
          <w:p w14:paraId="2A6A4014" w14:textId="77777777" w:rsidR="005872DA" w:rsidRPr="009571E6" w:rsidRDefault="005872DA" w:rsidP="00FF5406">
            <w:pPr>
              <w:rPr>
                <w:sz w:val="22"/>
                <w:szCs w:val="22"/>
              </w:rPr>
            </w:pPr>
            <w:r w:rsidRPr="009571E6">
              <w:rPr>
                <w:sz w:val="22"/>
                <w:szCs w:val="22"/>
              </w:rPr>
              <w:t>31.12.2022.</w:t>
            </w:r>
          </w:p>
        </w:tc>
        <w:tc>
          <w:tcPr>
            <w:tcW w:w="1275" w:type="dxa"/>
            <w:shd w:val="clear" w:color="auto" w:fill="auto"/>
            <w:hideMark/>
          </w:tcPr>
          <w:p w14:paraId="4928FB0F" w14:textId="77777777" w:rsidR="005872DA" w:rsidRPr="009571E6" w:rsidRDefault="005872DA" w:rsidP="00FF5406">
            <w:pPr>
              <w:rPr>
                <w:sz w:val="22"/>
                <w:szCs w:val="22"/>
              </w:rPr>
            </w:pPr>
            <w:r w:rsidRPr="009571E6">
              <w:rPr>
                <w:sz w:val="22"/>
                <w:szCs w:val="22"/>
              </w:rPr>
              <w:t> </w:t>
            </w:r>
          </w:p>
        </w:tc>
      </w:tr>
      <w:tr w:rsidR="005872DA" w:rsidRPr="009571E6" w14:paraId="0C148D9D" w14:textId="77777777" w:rsidTr="00FF5406">
        <w:trPr>
          <w:trHeight w:val="2196"/>
        </w:trPr>
        <w:tc>
          <w:tcPr>
            <w:tcW w:w="709" w:type="dxa"/>
            <w:shd w:val="clear" w:color="auto" w:fill="auto"/>
            <w:hideMark/>
          </w:tcPr>
          <w:p w14:paraId="247B53EB" w14:textId="77777777" w:rsidR="005872DA" w:rsidRPr="009571E6" w:rsidRDefault="005872DA" w:rsidP="00FF5406">
            <w:pPr>
              <w:rPr>
                <w:sz w:val="22"/>
                <w:szCs w:val="22"/>
              </w:rPr>
            </w:pPr>
            <w:r w:rsidRPr="009571E6">
              <w:rPr>
                <w:sz w:val="22"/>
                <w:szCs w:val="22"/>
              </w:rPr>
              <w:lastRenderedPageBreak/>
              <w:t>9.</w:t>
            </w:r>
          </w:p>
        </w:tc>
        <w:tc>
          <w:tcPr>
            <w:tcW w:w="1276" w:type="dxa"/>
            <w:shd w:val="clear" w:color="auto" w:fill="auto"/>
            <w:hideMark/>
          </w:tcPr>
          <w:p w14:paraId="2A4F2FD2" w14:textId="77777777" w:rsidR="005872DA" w:rsidRPr="009571E6" w:rsidRDefault="005872DA" w:rsidP="00FF5406">
            <w:pPr>
              <w:rPr>
                <w:sz w:val="22"/>
                <w:szCs w:val="22"/>
              </w:rPr>
            </w:pPr>
            <w:r w:rsidRPr="009571E6">
              <w:rPr>
                <w:sz w:val="22"/>
                <w:szCs w:val="22"/>
              </w:rPr>
              <w:t> </w:t>
            </w:r>
          </w:p>
        </w:tc>
        <w:tc>
          <w:tcPr>
            <w:tcW w:w="1276" w:type="dxa"/>
            <w:shd w:val="clear" w:color="auto" w:fill="auto"/>
            <w:hideMark/>
          </w:tcPr>
          <w:p w14:paraId="3AEA4FC6" w14:textId="77777777" w:rsidR="005872DA" w:rsidRPr="009571E6" w:rsidRDefault="005872DA" w:rsidP="00FF5406">
            <w:pPr>
              <w:rPr>
                <w:sz w:val="22"/>
                <w:szCs w:val="22"/>
              </w:rPr>
            </w:pPr>
            <w:r w:rsidRPr="009571E6">
              <w:rPr>
                <w:sz w:val="22"/>
                <w:szCs w:val="22"/>
              </w:rPr>
              <w:t>bjanko zadužnica</w:t>
            </w:r>
          </w:p>
        </w:tc>
        <w:tc>
          <w:tcPr>
            <w:tcW w:w="1417" w:type="dxa"/>
            <w:shd w:val="clear" w:color="auto" w:fill="auto"/>
            <w:hideMark/>
          </w:tcPr>
          <w:p w14:paraId="4A033985" w14:textId="77777777" w:rsidR="005872DA" w:rsidRPr="009571E6" w:rsidRDefault="005872DA" w:rsidP="00FF5406">
            <w:pPr>
              <w:rPr>
                <w:sz w:val="22"/>
                <w:szCs w:val="22"/>
              </w:rPr>
            </w:pPr>
            <w:r w:rsidRPr="009571E6">
              <w:rPr>
                <w:sz w:val="22"/>
                <w:szCs w:val="22"/>
              </w:rPr>
              <w:t> </w:t>
            </w:r>
          </w:p>
        </w:tc>
        <w:tc>
          <w:tcPr>
            <w:tcW w:w="1701" w:type="dxa"/>
            <w:shd w:val="clear" w:color="auto" w:fill="auto"/>
            <w:hideMark/>
          </w:tcPr>
          <w:p w14:paraId="78C26DF1" w14:textId="77777777" w:rsidR="005872DA" w:rsidRPr="009571E6" w:rsidRDefault="005872DA" w:rsidP="00FF5406">
            <w:pPr>
              <w:rPr>
                <w:sz w:val="22"/>
                <w:szCs w:val="22"/>
              </w:rPr>
            </w:pPr>
            <w:r w:rsidRPr="009571E6">
              <w:rPr>
                <w:sz w:val="22"/>
                <w:szCs w:val="22"/>
              </w:rPr>
              <w:t>5.000,00</w:t>
            </w:r>
          </w:p>
        </w:tc>
        <w:tc>
          <w:tcPr>
            <w:tcW w:w="851" w:type="dxa"/>
            <w:shd w:val="clear" w:color="auto" w:fill="auto"/>
            <w:hideMark/>
          </w:tcPr>
          <w:p w14:paraId="5600B375" w14:textId="77777777" w:rsidR="005872DA" w:rsidRPr="009571E6" w:rsidRDefault="005872DA" w:rsidP="00FF5406">
            <w:pPr>
              <w:rPr>
                <w:sz w:val="22"/>
                <w:szCs w:val="22"/>
              </w:rPr>
            </w:pPr>
            <w:r w:rsidRPr="009571E6">
              <w:rPr>
                <w:sz w:val="22"/>
                <w:szCs w:val="22"/>
              </w:rPr>
              <w:t>HRK</w:t>
            </w:r>
          </w:p>
        </w:tc>
        <w:tc>
          <w:tcPr>
            <w:tcW w:w="2126" w:type="dxa"/>
            <w:shd w:val="clear" w:color="auto" w:fill="auto"/>
            <w:hideMark/>
          </w:tcPr>
          <w:p w14:paraId="73F1618C" w14:textId="77777777" w:rsidR="005872DA" w:rsidRPr="009571E6" w:rsidRDefault="005872DA" w:rsidP="00FF5406">
            <w:pPr>
              <w:rPr>
                <w:sz w:val="22"/>
                <w:szCs w:val="22"/>
              </w:rPr>
            </w:pPr>
            <w:r w:rsidRPr="009571E6">
              <w:rPr>
                <w:sz w:val="22"/>
                <w:szCs w:val="22"/>
              </w:rPr>
              <w:t>OBŽ/HC</w:t>
            </w:r>
          </w:p>
        </w:tc>
        <w:tc>
          <w:tcPr>
            <w:tcW w:w="2126" w:type="dxa"/>
            <w:shd w:val="clear" w:color="auto" w:fill="auto"/>
            <w:hideMark/>
          </w:tcPr>
          <w:p w14:paraId="0E383418" w14:textId="77777777" w:rsidR="005872DA" w:rsidRPr="009571E6" w:rsidRDefault="005872DA" w:rsidP="00FF5406">
            <w:pPr>
              <w:rPr>
                <w:sz w:val="22"/>
                <w:szCs w:val="22"/>
              </w:rPr>
            </w:pPr>
            <w:r w:rsidRPr="009571E6">
              <w:rPr>
                <w:sz w:val="22"/>
                <w:szCs w:val="22"/>
              </w:rPr>
              <w:t>Izvođenje radova na gradnji transportnog cjevovoda za sustav navodnjavanja Miholjački Poreč</w:t>
            </w:r>
          </w:p>
        </w:tc>
        <w:tc>
          <w:tcPr>
            <w:tcW w:w="1276" w:type="dxa"/>
            <w:shd w:val="clear" w:color="auto" w:fill="auto"/>
            <w:hideMark/>
          </w:tcPr>
          <w:p w14:paraId="1D33367E" w14:textId="77777777" w:rsidR="005872DA" w:rsidRPr="009571E6" w:rsidRDefault="005872DA" w:rsidP="00FF5406">
            <w:pPr>
              <w:rPr>
                <w:sz w:val="22"/>
                <w:szCs w:val="22"/>
              </w:rPr>
            </w:pPr>
            <w:r w:rsidRPr="009571E6">
              <w:rPr>
                <w:sz w:val="22"/>
                <w:szCs w:val="22"/>
              </w:rPr>
              <w:t>Ugovor KLASA: 325-01/21-01/4</w:t>
            </w:r>
          </w:p>
        </w:tc>
        <w:tc>
          <w:tcPr>
            <w:tcW w:w="1276" w:type="dxa"/>
            <w:shd w:val="clear" w:color="auto" w:fill="auto"/>
            <w:hideMark/>
          </w:tcPr>
          <w:p w14:paraId="50BE34F9" w14:textId="77777777" w:rsidR="005872DA" w:rsidRPr="009571E6" w:rsidRDefault="005872DA" w:rsidP="00FF5406">
            <w:pPr>
              <w:rPr>
                <w:sz w:val="22"/>
                <w:szCs w:val="22"/>
              </w:rPr>
            </w:pPr>
            <w:r w:rsidRPr="009571E6">
              <w:rPr>
                <w:sz w:val="22"/>
                <w:szCs w:val="22"/>
              </w:rPr>
              <w:t>31.12.2022.</w:t>
            </w:r>
          </w:p>
        </w:tc>
        <w:tc>
          <w:tcPr>
            <w:tcW w:w="1275" w:type="dxa"/>
            <w:shd w:val="clear" w:color="auto" w:fill="auto"/>
            <w:hideMark/>
          </w:tcPr>
          <w:p w14:paraId="2C030CF3" w14:textId="77777777" w:rsidR="005872DA" w:rsidRPr="009571E6" w:rsidRDefault="005872DA" w:rsidP="00FF5406">
            <w:pPr>
              <w:rPr>
                <w:sz w:val="22"/>
                <w:szCs w:val="22"/>
              </w:rPr>
            </w:pPr>
            <w:r w:rsidRPr="009571E6">
              <w:rPr>
                <w:sz w:val="22"/>
                <w:szCs w:val="22"/>
              </w:rPr>
              <w:t> </w:t>
            </w:r>
          </w:p>
        </w:tc>
      </w:tr>
      <w:tr w:rsidR="005872DA" w:rsidRPr="009571E6" w14:paraId="4DCB30F6" w14:textId="77777777" w:rsidTr="00FF5406">
        <w:trPr>
          <w:trHeight w:val="471"/>
        </w:trPr>
        <w:tc>
          <w:tcPr>
            <w:tcW w:w="709" w:type="dxa"/>
            <w:shd w:val="clear" w:color="auto" w:fill="auto"/>
            <w:hideMark/>
          </w:tcPr>
          <w:p w14:paraId="0B897084" w14:textId="77777777" w:rsidR="005872DA" w:rsidRPr="009571E6" w:rsidRDefault="005872DA" w:rsidP="00FF5406">
            <w:pPr>
              <w:rPr>
                <w:sz w:val="22"/>
                <w:szCs w:val="22"/>
              </w:rPr>
            </w:pPr>
            <w:r w:rsidRPr="009571E6">
              <w:rPr>
                <w:sz w:val="22"/>
                <w:szCs w:val="22"/>
              </w:rPr>
              <w:t>10.</w:t>
            </w:r>
          </w:p>
        </w:tc>
        <w:tc>
          <w:tcPr>
            <w:tcW w:w="1276" w:type="dxa"/>
            <w:shd w:val="clear" w:color="auto" w:fill="auto"/>
            <w:hideMark/>
          </w:tcPr>
          <w:p w14:paraId="32AE3F70" w14:textId="77777777" w:rsidR="005872DA" w:rsidRPr="009571E6" w:rsidRDefault="005872DA" w:rsidP="00FF5406">
            <w:pPr>
              <w:rPr>
                <w:sz w:val="22"/>
                <w:szCs w:val="22"/>
              </w:rPr>
            </w:pPr>
            <w:r w:rsidRPr="009571E6">
              <w:rPr>
                <w:sz w:val="22"/>
                <w:szCs w:val="22"/>
              </w:rPr>
              <w:t> </w:t>
            </w:r>
          </w:p>
        </w:tc>
        <w:tc>
          <w:tcPr>
            <w:tcW w:w="1276" w:type="dxa"/>
            <w:shd w:val="clear" w:color="auto" w:fill="auto"/>
            <w:hideMark/>
          </w:tcPr>
          <w:p w14:paraId="61C46A1A" w14:textId="77777777" w:rsidR="005872DA" w:rsidRPr="009571E6" w:rsidRDefault="005872DA" w:rsidP="00FF5406">
            <w:pPr>
              <w:rPr>
                <w:sz w:val="22"/>
                <w:szCs w:val="22"/>
              </w:rPr>
            </w:pPr>
            <w:r w:rsidRPr="009571E6">
              <w:rPr>
                <w:sz w:val="22"/>
                <w:szCs w:val="22"/>
              </w:rPr>
              <w:t>bjanko zadužnica</w:t>
            </w:r>
          </w:p>
        </w:tc>
        <w:tc>
          <w:tcPr>
            <w:tcW w:w="1417" w:type="dxa"/>
            <w:shd w:val="clear" w:color="auto" w:fill="auto"/>
            <w:hideMark/>
          </w:tcPr>
          <w:p w14:paraId="47274D0C" w14:textId="77777777" w:rsidR="005872DA" w:rsidRPr="009571E6" w:rsidRDefault="005872DA" w:rsidP="00FF5406">
            <w:pPr>
              <w:rPr>
                <w:sz w:val="22"/>
                <w:szCs w:val="22"/>
              </w:rPr>
            </w:pPr>
            <w:r w:rsidRPr="009571E6">
              <w:rPr>
                <w:sz w:val="22"/>
                <w:szCs w:val="22"/>
              </w:rPr>
              <w:t> </w:t>
            </w:r>
          </w:p>
        </w:tc>
        <w:tc>
          <w:tcPr>
            <w:tcW w:w="1701" w:type="dxa"/>
            <w:shd w:val="clear" w:color="auto" w:fill="auto"/>
            <w:hideMark/>
          </w:tcPr>
          <w:p w14:paraId="49C3AAE3" w14:textId="77777777" w:rsidR="005872DA" w:rsidRPr="009571E6" w:rsidRDefault="005872DA" w:rsidP="00FF5406">
            <w:pPr>
              <w:rPr>
                <w:sz w:val="22"/>
                <w:szCs w:val="22"/>
              </w:rPr>
            </w:pPr>
            <w:r w:rsidRPr="009571E6">
              <w:rPr>
                <w:sz w:val="22"/>
                <w:szCs w:val="22"/>
              </w:rPr>
              <w:t>37.672.500,00</w:t>
            </w:r>
          </w:p>
        </w:tc>
        <w:tc>
          <w:tcPr>
            <w:tcW w:w="851" w:type="dxa"/>
            <w:shd w:val="clear" w:color="auto" w:fill="auto"/>
            <w:hideMark/>
          </w:tcPr>
          <w:p w14:paraId="727FA506" w14:textId="77777777" w:rsidR="005872DA" w:rsidRPr="009571E6" w:rsidRDefault="005872DA" w:rsidP="00FF5406">
            <w:pPr>
              <w:rPr>
                <w:sz w:val="22"/>
                <w:szCs w:val="22"/>
              </w:rPr>
            </w:pPr>
            <w:r w:rsidRPr="009571E6">
              <w:rPr>
                <w:sz w:val="22"/>
                <w:szCs w:val="22"/>
              </w:rPr>
              <w:t>HRK</w:t>
            </w:r>
          </w:p>
        </w:tc>
        <w:tc>
          <w:tcPr>
            <w:tcW w:w="2126" w:type="dxa"/>
            <w:shd w:val="clear" w:color="auto" w:fill="auto"/>
            <w:hideMark/>
          </w:tcPr>
          <w:p w14:paraId="25EAB9DD" w14:textId="77777777" w:rsidR="005872DA" w:rsidRPr="009571E6" w:rsidRDefault="005872DA" w:rsidP="00FF5406">
            <w:pPr>
              <w:rPr>
                <w:sz w:val="22"/>
                <w:szCs w:val="22"/>
              </w:rPr>
            </w:pPr>
            <w:r w:rsidRPr="009571E6">
              <w:rPr>
                <w:sz w:val="22"/>
                <w:szCs w:val="22"/>
              </w:rPr>
              <w:t>OBŽ/Ministarstvo poljoprivrede</w:t>
            </w:r>
          </w:p>
        </w:tc>
        <w:tc>
          <w:tcPr>
            <w:tcW w:w="2126" w:type="dxa"/>
            <w:shd w:val="clear" w:color="auto" w:fill="auto"/>
            <w:hideMark/>
          </w:tcPr>
          <w:p w14:paraId="38E90F4E" w14:textId="77777777" w:rsidR="005872DA" w:rsidRPr="009571E6" w:rsidRDefault="005872DA" w:rsidP="00FF5406">
            <w:pPr>
              <w:rPr>
                <w:sz w:val="22"/>
                <w:szCs w:val="22"/>
              </w:rPr>
            </w:pPr>
            <w:r w:rsidRPr="009571E6">
              <w:rPr>
                <w:sz w:val="22"/>
                <w:szCs w:val="22"/>
              </w:rPr>
              <w:t> </w:t>
            </w:r>
          </w:p>
        </w:tc>
        <w:tc>
          <w:tcPr>
            <w:tcW w:w="1276" w:type="dxa"/>
            <w:shd w:val="clear" w:color="auto" w:fill="auto"/>
            <w:hideMark/>
          </w:tcPr>
          <w:p w14:paraId="5FFCE9C4" w14:textId="77777777" w:rsidR="005872DA" w:rsidRPr="009571E6" w:rsidRDefault="005872DA" w:rsidP="00FF5406">
            <w:pPr>
              <w:rPr>
                <w:sz w:val="22"/>
                <w:szCs w:val="22"/>
              </w:rPr>
            </w:pPr>
            <w:r w:rsidRPr="009571E6">
              <w:rPr>
                <w:sz w:val="22"/>
                <w:szCs w:val="22"/>
              </w:rPr>
              <w:t> </w:t>
            </w:r>
          </w:p>
        </w:tc>
        <w:tc>
          <w:tcPr>
            <w:tcW w:w="1276" w:type="dxa"/>
            <w:shd w:val="clear" w:color="auto" w:fill="auto"/>
            <w:hideMark/>
          </w:tcPr>
          <w:p w14:paraId="04A0FA85" w14:textId="77777777" w:rsidR="005872DA" w:rsidRPr="009571E6" w:rsidRDefault="005872DA" w:rsidP="00FF5406">
            <w:pPr>
              <w:rPr>
                <w:sz w:val="22"/>
                <w:szCs w:val="22"/>
              </w:rPr>
            </w:pPr>
            <w:r w:rsidRPr="009571E6">
              <w:rPr>
                <w:sz w:val="22"/>
                <w:szCs w:val="22"/>
              </w:rPr>
              <w:t> </w:t>
            </w:r>
          </w:p>
        </w:tc>
        <w:tc>
          <w:tcPr>
            <w:tcW w:w="1275" w:type="dxa"/>
            <w:shd w:val="clear" w:color="auto" w:fill="auto"/>
            <w:hideMark/>
          </w:tcPr>
          <w:p w14:paraId="2EB76C87" w14:textId="77777777" w:rsidR="005872DA" w:rsidRPr="009571E6" w:rsidRDefault="005872DA" w:rsidP="00FF5406">
            <w:pPr>
              <w:rPr>
                <w:sz w:val="22"/>
                <w:szCs w:val="22"/>
              </w:rPr>
            </w:pPr>
            <w:r w:rsidRPr="009571E6">
              <w:rPr>
                <w:sz w:val="22"/>
                <w:szCs w:val="22"/>
              </w:rPr>
              <w:t> </w:t>
            </w:r>
          </w:p>
        </w:tc>
      </w:tr>
      <w:tr w:rsidR="005872DA" w:rsidRPr="009571E6" w14:paraId="6AAD6D3E" w14:textId="77777777" w:rsidTr="00FF5406">
        <w:trPr>
          <w:trHeight w:val="379"/>
        </w:trPr>
        <w:tc>
          <w:tcPr>
            <w:tcW w:w="709" w:type="dxa"/>
            <w:shd w:val="clear" w:color="auto" w:fill="auto"/>
            <w:hideMark/>
          </w:tcPr>
          <w:p w14:paraId="072236DF" w14:textId="77777777" w:rsidR="005872DA" w:rsidRPr="009571E6" w:rsidRDefault="005872DA" w:rsidP="00FF5406">
            <w:pPr>
              <w:rPr>
                <w:sz w:val="22"/>
                <w:szCs w:val="22"/>
              </w:rPr>
            </w:pPr>
            <w:r w:rsidRPr="009571E6">
              <w:rPr>
                <w:sz w:val="22"/>
                <w:szCs w:val="22"/>
              </w:rPr>
              <w:t>11.</w:t>
            </w:r>
          </w:p>
        </w:tc>
        <w:tc>
          <w:tcPr>
            <w:tcW w:w="1276" w:type="dxa"/>
            <w:shd w:val="clear" w:color="auto" w:fill="auto"/>
            <w:noWrap/>
            <w:hideMark/>
          </w:tcPr>
          <w:p w14:paraId="469FB2E6" w14:textId="77777777" w:rsidR="005872DA" w:rsidRPr="009571E6" w:rsidRDefault="005872DA" w:rsidP="00FF5406">
            <w:pPr>
              <w:rPr>
                <w:sz w:val="22"/>
                <w:szCs w:val="22"/>
              </w:rPr>
            </w:pPr>
            <w:r w:rsidRPr="009571E6">
              <w:rPr>
                <w:sz w:val="22"/>
                <w:szCs w:val="22"/>
              </w:rPr>
              <w:t>23.09.2019.</w:t>
            </w:r>
          </w:p>
        </w:tc>
        <w:tc>
          <w:tcPr>
            <w:tcW w:w="1276" w:type="dxa"/>
            <w:shd w:val="clear" w:color="auto" w:fill="auto"/>
            <w:hideMark/>
          </w:tcPr>
          <w:p w14:paraId="779EE9A2" w14:textId="77777777" w:rsidR="005872DA" w:rsidRPr="009571E6" w:rsidRDefault="005872DA" w:rsidP="00FF5406">
            <w:pPr>
              <w:rPr>
                <w:sz w:val="22"/>
                <w:szCs w:val="22"/>
              </w:rPr>
            </w:pPr>
            <w:r w:rsidRPr="009571E6">
              <w:rPr>
                <w:sz w:val="22"/>
                <w:szCs w:val="22"/>
              </w:rPr>
              <w:t>bjanko zadužnica</w:t>
            </w:r>
          </w:p>
        </w:tc>
        <w:tc>
          <w:tcPr>
            <w:tcW w:w="1417" w:type="dxa"/>
            <w:shd w:val="clear" w:color="auto" w:fill="auto"/>
            <w:noWrap/>
            <w:hideMark/>
          </w:tcPr>
          <w:p w14:paraId="2675E204" w14:textId="77777777" w:rsidR="005872DA" w:rsidRPr="009571E6" w:rsidRDefault="005872DA" w:rsidP="00FF5406">
            <w:pPr>
              <w:rPr>
                <w:sz w:val="22"/>
                <w:szCs w:val="22"/>
              </w:rPr>
            </w:pPr>
            <w:r w:rsidRPr="009571E6">
              <w:rPr>
                <w:sz w:val="22"/>
                <w:szCs w:val="22"/>
              </w:rPr>
              <w:t>OV-6400/2019</w:t>
            </w:r>
          </w:p>
        </w:tc>
        <w:tc>
          <w:tcPr>
            <w:tcW w:w="1701" w:type="dxa"/>
            <w:shd w:val="clear" w:color="auto" w:fill="auto"/>
            <w:noWrap/>
            <w:hideMark/>
          </w:tcPr>
          <w:p w14:paraId="136C782A" w14:textId="77777777" w:rsidR="005872DA" w:rsidRPr="009571E6" w:rsidRDefault="005872DA" w:rsidP="00FF5406">
            <w:pPr>
              <w:rPr>
                <w:sz w:val="22"/>
                <w:szCs w:val="22"/>
              </w:rPr>
            </w:pPr>
            <w:r w:rsidRPr="009571E6">
              <w:rPr>
                <w:sz w:val="22"/>
                <w:szCs w:val="22"/>
              </w:rPr>
              <w:t>100.000,00</w:t>
            </w:r>
          </w:p>
        </w:tc>
        <w:tc>
          <w:tcPr>
            <w:tcW w:w="851" w:type="dxa"/>
            <w:shd w:val="clear" w:color="auto" w:fill="auto"/>
            <w:hideMark/>
          </w:tcPr>
          <w:p w14:paraId="434AAC63" w14:textId="77777777" w:rsidR="005872DA" w:rsidRPr="009571E6" w:rsidRDefault="005872DA" w:rsidP="00FF5406">
            <w:pPr>
              <w:rPr>
                <w:sz w:val="22"/>
                <w:szCs w:val="22"/>
              </w:rPr>
            </w:pPr>
            <w:r w:rsidRPr="009571E6">
              <w:rPr>
                <w:sz w:val="22"/>
                <w:szCs w:val="22"/>
              </w:rPr>
              <w:t>HRK</w:t>
            </w:r>
          </w:p>
        </w:tc>
        <w:tc>
          <w:tcPr>
            <w:tcW w:w="2126" w:type="dxa"/>
            <w:shd w:val="clear" w:color="auto" w:fill="auto"/>
            <w:hideMark/>
          </w:tcPr>
          <w:p w14:paraId="22C43698" w14:textId="77777777" w:rsidR="005872DA" w:rsidRPr="009571E6" w:rsidRDefault="005872DA" w:rsidP="00FF5406">
            <w:pPr>
              <w:rPr>
                <w:sz w:val="22"/>
                <w:szCs w:val="22"/>
              </w:rPr>
            </w:pPr>
            <w:r w:rsidRPr="009571E6">
              <w:rPr>
                <w:sz w:val="22"/>
                <w:szCs w:val="22"/>
              </w:rPr>
              <w:t>Min. regionalnog razvoja i fondova EU</w:t>
            </w:r>
          </w:p>
        </w:tc>
        <w:tc>
          <w:tcPr>
            <w:tcW w:w="2126" w:type="dxa"/>
            <w:shd w:val="clear" w:color="auto" w:fill="auto"/>
            <w:hideMark/>
          </w:tcPr>
          <w:p w14:paraId="5C6F3CE2" w14:textId="77777777" w:rsidR="005872DA" w:rsidRPr="009571E6" w:rsidRDefault="005872DA" w:rsidP="00FF5406">
            <w:pPr>
              <w:rPr>
                <w:sz w:val="22"/>
                <w:szCs w:val="22"/>
              </w:rPr>
            </w:pPr>
            <w:r w:rsidRPr="009571E6">
              <w:rPr>
                <w:sz w:val="22"/>
                <w:szCs w:val="22"/>
              </w:rPr>
              <w:t>Sufinanciranje EU projekta</w:t>
            </w:r>
          </w:p>
        </w:tc>
        <w:tc>
          <w:tcPr>
            <w:tcW w:w="1276" w:type="dxa"/>
            <w:shd w:val="clear" w:color="auto" w:fill="auto"/>
            <w:noWrap/>
            <w:hideMark/>
          </w:tcPr>
          <w:p w14:paraId="327F97DF" w14:textId="77777777" w:rsidR="005872DA" w:rsidRPr="009571E6" w:rsidRDefault="005872DA" w:rsidP="00FF5406">
            <w:pPr>
              <w:rPr>
                <w:sz w:val="22"/>
                <w:szCs w:val="22"/>
              </w:rPr>
            </w:pPr>
            <w:r w:rsidRPr="009571E6">
              <w:rPr>
                <w:sz w:val="22"/>
                <w:szCs w:val="22"/>
              </w:rPr>
              <w:t>JPF.2019-5.193.</w:t>
            </w:r>
          </w:p>
        </w:tc>
        <w:tc>
          <w:tcPr>
            <w:tcW w:w="1276" w:type="dxa"/>
            <w:shd w:val="clear" w:color="auto" w:fill="auto"/>
            <w:noWrap/>
            <w:hideMark/>
          </w:tcPr>
          <w:p w14:paraId="63F223D2" w14:textId="77777777" w:rsidR="005872DA" w:rsidRPr="009571E6" w:rsidRDefault="005872DA" w:rsidP="00FF5406">
            <w:pPr>
              <w:rPr>
                <w:sz w:val="22"/>
                <w:szCs w:val="22"/>
              </w:rPr>
            </w:pPr>
            <w:r w:rsidRPr="009571E6">
              <w:rPr>
                <w:sz w:val="22"/>
                <w:szCs w:val="22"/>
              </w:rPr>
              <w:t>3 godine</w:t>
            </w:r>
          </w:p>
        </w:tc>
        <w:tc>
          <w:tcPr>
            <w:tcW w:w="1275" w:type="dxa"/>
            <w:shd w:val="clear" w:color="auto" w:fill="auto"/>
            <w:hideMark/>
          </w:tcPr>
          <w:p w14:paraId="5B551903" w14:textId="77777777" w:rsidR="005872DA" w:rsidRPr="009571E6" w:rsidRDefault="005872DA" w:rsidP="00FF5406">
            <w:pPr>
              <w:rPr>
                <w:sz w:val="22"/>
                <w:szCs w:val="22"/>
              </w:rPr>
            </w:pPr>
            <w:r w:rsidRPr="009571E6">
              <w:rPr>
                <w:sz w:val="22"/>
                <w:szCs w:val="22"/>
              </w:rPr>
              <w:t> </w:t>
            </w:r>
          </w:p>
        </w:tc>
      </w:tr>
      <w:tr w:rsidR="005872DA" w:rsidRPr="009571E6" w14:paraId="4019711A" w14:textId="77777777" w:rsidTr="00FF5406">
        <w:trPr>
          <w:trHeight w:val="428"/>
        </w:trPr>
        <w:tc>
          <w:tcPr>
            <w:tcW w:w="709" w:type="dxa"/>
            <w:shd w:val="clear" w:color="auto" w:fill="auto"/>
            <w:hideMark/>
          </w:tcPr>
          <w:p w14:paraId="1A44C59B" w14:textId="77777777" w:rsidR="005872DA" w:rsidRPr="009571E6" w:rsidRDefault="005872DA" w:rsidP="00FF5406">
            <w:pPr>
              <w:rPr>
                <w:sz w:val="22"/>
                <w:szCs w:val="22"/>
              </w:rPr>
            </w:pPr>
            <w:r w:rsidRPr="009571E6">
              <w:rPr>
                <w:sz w:val="22"/>
                <w:szCs w:val="22"/>
              </w:rPr>
              <w:t>12.</w:t>
            </w:r>
          </w:p>
        </w:tc>
        <w:tc>
          <w:tcPr>
            <w:tcW w:w="1276" w:type="dxa"/>
            <w:shd w:val="clear" w:color="auto" w:fill="auto"/>
            <w:noWrap/>
            <w:hideMark/>
          </w:tcPr>
          <w:p w14:paraId="5B5D9C3B" w14:textId="77777777" w:rsidR="005872DA" w:rsidRPr="009571E6" w:rsidRDefault="005872DA" w:rsidP="00FF5406">
            <w:pPr>
              <w:rPr>
                <w:sz w:val="22"/>
                <w:szCs w:val="22"/>
              </w:rPr>
            </w:pPr>
            <w:r w:rsidRPr="009571E6">
              <w:rPr>
                <w:sz w:val="22"/>
                <w:szCs w:val="22"/>
              </w:rPr>
              <w:t>23.09.2019.</w:t>
            </w:r>
          </w:p>
        </w:tc>
        <w:tc>
          <w:tcPr>
            <w:tcW w:w="1276" w:type="dxa"/>
            <w:shd w:val="clear" w:color="auto" w:fill="auto"/>
            <w:hideMark/>
          </w:tcPr>
          <w:p w14:paraId="313F63DE" w14:textId="77777777" w:rsidR="005872DA" w:rsidRPr="009571E6" w:rsidRDefault="005872DA" w:rsidP="00FF5406">
            <w:pPr>
              <w:rPr>
                <w:sz w:val="22"/>
                <w:szCs w:val="22"/>
              </w:rPr>
            </w:pPr>
            <w:r w:rsidRPr="009571E6">
              <w:rPr>
                <w:sz w:val="22"/>
                <w:szCs w:val="22"/>
              </w:rPr>
              <w:t>bjanko zadužnica</w:t>
            </w:r>
          </w:p>
        </w:tc>
        <w:tc>
          <w:tcPr>
            <w:tcW w:w="1417" w:type="dxa"/>
            <w:shd w:val="clear" w:color="auto" w:fill="auto"/>
            <w:noWrap/>
            <w:hideMark/>
          </w:tcPr>
          <w:p w14:paraId="67E70CB8" w14:textId="77777777" w:rsidR="005872DA" w:rsidRPr="009571E6" w:rsidRDefault="005872DA" w:rsidP="00FF5406">
            <w:pPr>
              <w:rPr>
                <w:sz w:val="22"/>
                <w:szCs w:val="22"/>
              </w:rPr>
            </w:pPr>
            <w:r w:rsidRPr="009571E6">
              <w:rPr>
                <w:sz w:val="22"/>
                <w:szCs w:val="22"/>
              </w:rPr>
              <w:t>OV-6399/2019</w:t>
            </w:r>
          </w:p>
        </w:tc>
        <w:tc>
          <w:tcPr>
            <w:tcW w:w="1701" w:type="dxa"/>
            <w:shd w:val="clear" w:color="auto" w:fill="auto"/>
            <w:noWrap/>
            <w:hideMark/>
          </w:tcPr>
          <w:p w14:paraId="25DFDD37" w14:textId="77777777" w:rsidR="005872DA" w:rsidRPr="009571E6" w:rsidRDefault="005872DA" w:rsidP="00FF5406">
            <w:pPr>
              <w:rPr>
                <w:sz w:val="22"/>
                <w:szCs w:val="22"/>
              </w:rPr>
            </w:pPr>
            <w:r w:rsidRPr="009571E6">
              <w:rPr>
                <w:sz w:val="22"/>
                <w:szCs w:val="22"/>
              </w:rPr>
              <w:t>100.000,00</w:t>
            </w:r>
          </w:p>
        </w:tc>
        <w:tc>
          <w:tcPr>
            <w:tcW w:w="851" w:type="dxa"/>
            <w:shd w:val="clear" w:color="auto" w:fill="auto"/>
            <w:hideMark/>
          </w:tcPr>
          <w:p w14:paraId="18364FD0" w14:textId="77777777" w:rsidR="005872DA" w:rsidRPr="009571E6" w:rsidRDefault="005872DA" w:rsidP="00FF5406">
            <w:pPr>
              <w:rPr>
                <w:sz w:val="22"/>
                <w:szCs w:val="22"/>
              </w:rPr>
            </w:pPr>
            <w:r w:rsidRPr="009571E6">
              <w:rPr>
                <w:sz w:val="22"/>
                <w:szCs w:val="22"/>
              </w:rPr>
              <w:t>HRK</w:t>
            </w:r>
          </w:p>
        </w:tc>
        <w:tc>
          <w:tcPr>
            <w:tcW w:w="2126" w:type="dxa"/>
            <w:shd w:val="clear" w:color="auto" w:fill="auto"/>
            <w:hideMark/>
          </w:tcPr>
          <w:p w14:paraId="76A0A751" w14:textId="77777777" w:rsidR="005872DA" w:rsidRPr="009571E6" w:rsidRDefault="005872DA" w:rsidP="00FF5406">
            <w:r w:rsidRPr="009571E6">
              <w:rPr>
                <w:sz w:val="22"/>
                <w:szCs w:val="22"/>
              </w:rPr>
              <w:t>Min. regionalnog razvoja i fondova EU</w:t>
            </w:r>
          </w:p>
        </w:tc>
        <w:tc>
          <w:tcPr>
            <w:tcW w:w="2126" w:type="dxa"/>
            <w:shd w:val="clear" w:color="auto" w:fill="auto"/>
            <w:hideMark/>
          </w:tcPr>
          <w:p w14:paraId="0C3FB694" w14:textId="77777777" w:rsidR="005872DA" w:rsidRPr="009571E6" w:rsidRDefault="005872DA" w:rsidP="00FF5406">
            <w:r w:rsidRPr="009571E6">
              <w:rPr>
                <w:sz w:val="22"/>
                <w:szCs w:val="22"/>
              </w:rPr>
              <w:t>Sufinanciranje EU projekta</w:t>
            </w:r>
          </w:p>
        </w:tc>
        <w:tc>
          <w:tcPr>
            <w:tcW w:w="1276" w:type="dxa"/>
            <w:shd w:val="clear" w:color="auto" w:fill="auto"/>
            <w:noWrap/>
            <w:hideMark/>
          </w:tcPr>
          <w:p w14:paraId="034C11D4" w14:textId="77777777" w:rsidR="005872DA" w:rsidRPr="009571E6" w:rsidRDefault="005872DA" w:rsidP="00FF5406">
            <w:pPr>
              <w:rPr>
                <w:sz w:val="22"/>
                <w:szCs w:val="22"/>
              </w:rPr>
            </w:pPr>
            <w:r w:rsidRPr="009571E6">
              <w:rPr>
                <w:sz w:val="22"/>
                <w:szCs w:val="22"/>
              </w:rPr>
              <w:t>JPF.2019-5.193.</w:t>
            </w:r>
          </w:p>
        </w:tc>
        <w:tc>
          <w:tcPr>
            <w:tcW w:w="1276" w:type="dxa"/>
            <w:shd w:val="clear" w:color="auto" w:fill="auto"/>
            <w:noWrap/>
            <w:hideMark/>
          </w:tcPr>
          <w:p w14:paraId="18549F20" w14:textId="77777777" w:rsidR="005872DA" w:rsidRPr="009571E6" w:rsidRDefault="005872DA" w:rsidP="00FF5406">
            <w:pPr>
              <w:rPr>
                <w:sz w:val="22"/>
                <w:szCs w:val="22"/>
              </w:rPr>
            </w:pPr>
            <w:r w:rsidRPr="009571E6">
              <w:rPr>
                <w:sz w:val="22"/>
                <w:szCs w:val="22"/>
              </w:rPr>
              <w:t>3 godine</w:t>
            </w:r>
          </w:p>
        </w:tc>
        <w:tc>
          <w:tcPr>
            <w:tcW w:w="1275" w:type="dxa"/>
            <w:shd w:val="clear" w:color="auto" w:fill="auto"/>
            <w:hideMark/>
          </w:tcPr>
          <w:p w14:paraId="01694F72" w14:textId="77777777" w:rsidR="005872DA" w:rsidRPr="009571E6" w:rsidRDefault="005872DA" w:rsidP="00FF5406">
            <w:pPr>
              <w:rPr>
                <w:sz w:val="22"/>
                <w:szCs w:val="22"/>
              </w:rPr>
            </w:pPr>
            <w:r w:rsidRPr="009571E6">
              <w:rPr>
                <w:sz w:val="22"/>
                <w:szCs w:val="22"/>
              </w:rPr>
              <w:t> </w:t>
            </w:r>
          </w:p>
        </w:tc>
      </w:tr>
      <w:tr w:rsidR="005872DA" w:rsidRPr="009571E6" w14:paraId="00AC4574" w14:textId="77777777" w:rsidTr="00FF5406">
        <w:trPr>
          <w:trHeight w:val="478"/>
        </w:trPr>
        <w:tc>
          <w:tcPr>
            <w:tcW w:w="709" w:type="dxa"/>
            <w:shd w:val="clear" w:color="auto" w:fill="auto"/>
            <w:hideMark/>
          </w:tcPr>
          <w:p w14:paraId="2B14BE20" w14:textId="77777777" w:rsidR="005872DA" w:rsidRPr="009571E6" w:rsidRDefault="005872DA" w:rsidP="00FF5406">
            <w:pPr>
              <w:rPr>
                <w:sz w:val="22"/>
                <w:szCs w:val="22"/>
              </w:rPr>
            </w:pPr>
            <w:r w:rsidRPr="009571E6">
              <w:rPr>
                <w:sz w:val="22"/>
                <w:szCs w:val="22"/>
              </w:rPr>
              <w:t>13.</w:t>
            </w:r>
          </w:p>
        </w:tc>
        <w:tc>
          <w:tcPr>
            <w:tcW w:w="1276" w:type="dxa"/>
            <w:shd w:val="clear" w:color="auto" w:fill="auto"/>
            <w:noWrap/>
            <w:hideMark/>
          </w:tcPr>
          <w:p w14:paraId="55CEA219" w14:textId="77777777" w:rsidR="005872DA" w:rsidRPr="009571E6" w:rsidRDefault="005872DA" w:rsidP="00FF5406">
            <w:pPr>
              <w:rPr>
                <w:sz w:val="22"/>
                <w:szCs w:val="22"/>
              </w:rPr>
            </w:pPr>
            <w:r w:rsidRPr="009571E6">
              <w:rPr>
                <w:sz w:val="22"/>
                <w:szCs w:val="22"/>
              </w:rPr>
              <w:t>23.09.2019.</w:t>
            </w:r>
          </w:p>
        </w:tc>
        <w:tc>
          <w:tcPr>
            <w:tcW w:w="1276" w:type="dxa"/>
            <w:shd w:val="clear" w:color="auto" w:fill="auto"/>
            <w:hideMark/>
          </w:tcPr>
          <w:p w14:paraId="732D7611" w14:textId="77777777" w:rsidR="005872DA" w:rsidRPr="009571E6" w:rsidRDefault="005872DA" w:rsidP="00FF5406">
            <w:pPr>
              <w:rPr>
                <w:sz w:val="22"/>
                <w:szCs w:val="22"/>
              </w:rPr>
            </w:pPr>
            <w:r w:rsidRPr="009571E6">
              <w:rPr>
                <w:sz w:val="22"/>
                <w:szCs w:val="22"/>
              </w:rPr>
              <w:t>bjanko zadužnica</w:t>
            </w:r>
          </w:p>
        </w:tc>
        <w:tc>
          <w:tcPr>
            <w:tcW w:w="1417" w:type="dxa"/>
            <w:shd w:val="clear" w:color="auto" w:fill="auto"/>
            <w:noWrap/>
            <w:hideMark/>
          </w:tcPr>
          <w:p w14:paraId="321753FA" w14:textId="77777777" w:rsidR="005872DA" w:rsidRPr="009571E6" w:rsidRDefault="005872DA" w:rsidP="00FF5406">
            <w:pPr>
              <w:rPr>
                <w:sz w:val="22"/>
                <w:szCs w:val="22"/>
              </w:rPr>
            </w:pPr>
            <w:r w:rsidRPr="009571E6">
              <w:rPr>
                <w:sz w:val="22"/>
                <w:szCs w:val="22"/>
              </w:rPr>
              <w:t>OV-6398/2019</w:t>
            </w:r>
          </w:p>
        </w:tc>
        <w:tc>
          <w:tcPr>
            <w:tcW w:w="1701" w:type="dxa"/>
            <w:shd w:val="clear" w:color="auto" w:fill="auto"/>
            <w:noWrap/>
            <w:hideMark/>
          </w:tcPr>
          <w:p w14:paraId="43FD6394" w14:textId="77777777" w:rsidR="005872DA" w:rsidRPr="009571E6" w:rsidRDefault="005872DA" w:rsidP="00FF5406">
            <w:pPr>
              <w:rPr>
                <w:sz w:val="22"/>
                <w:szCs w:val="22"/>
              </w:rPr>
            </w:pPr>
            <w:r w:rsidRPr="009571E6">
              <w:rPr>
                <w:sz w:val="22"/>
                <w:szCs w:val="22"/>
              </w:rPr>
              <w:t>100.000,00</w:t>
            </w:r>
          </w:p>
        </w:tc>
        <w:tc>
          <w:tcPr>
            <w:tcW w:w="851" w:type="dxa"/>
            <w:shd w:val="clear" w:color="auto" w:fill="auto"/>
            <w:hideMark/>
          </w:tcPr>
          <w:p w14:paraId="6AE202B9" w14:textId="77777777" w:rsidR="005872DA" w:rsidRPr="009571E6" w:rsidRDefault="005872DA" w:rsidP="00FF5406">
            <w:pPr>
              <w:rPr>
                <w:sz w:val="22"/>
                <w:szCs w:val="22"/>
              </w:rPr>
            </w:pPr>
            <w:r w:rsidRPr="009571E6">
              <w:rPr>
                <w:sz w:val="22"/>
                <w:szCs w:val="22"/>
              </w:rPr>
              <w:t>HRK</w:t>
            </w:r>
          </w:p>
        </w:tc>
        <w:tc>
          <w:tcPr>
            <w:tcW w:w="2126" w:type="dxa"/>
            <w:shd w:val="clear" w:color="auto" w:fill="auto"/>
            <w:hideMark/>
          </w:tcPr>
          <w:p w14:paraId="7B8F6ADD" w14:textId="77777777" w:rsidR="005872DA" w:rsidRPr="009571E6" w:rsidRDefault="005872DA" w:rsidP="00FF5406">
            <w:r w:rsidRPr="009571E6">
              <w:rPr>
                <w:sz w:val="22"/>
                <w:szCs w:val="22"/>
              </w:rPr>
              <w:t>Min. regionalnog razvoja i fondova EU</w:t>
            </w:r>
          </w:p>
        </w:tc>
        <w:tc>
          <w:tcPr>
            <w:tcW w:w="2126" w:type="dxa"/>
            <w:shd w:val="clear" w:color="auto" w:fill="auto"/>
            <w:hideMark/>
          </w:tcPr>
          <w:p w14:paraId="4803A3A2" w14:textId="77777777" w:rsidR="005872DA" w:rsidRPr="009571E6" w:rsidRDefault="005872DA" w:rsidP="00FF5406">
            <w:r w:rsidRPr="009571E6">
              <w:rPr>
                <w:sz w:val="22"/>
                <w:szCs w:val="22"/>
              </w:rPr>
              <w:t>Sufinanciranje EU projekta</w:t>
            </w:r>
          </w:p>
        </w:tc>
        <w:tc>
          <w:tcPr>
            <w:tcW w:w="1276" w:type="dxa"/>
            <w:shd w:val="clear" w:color="auto" w:fill="auto"/>
            <w:noWrap/>
            <w:hideMark/>
          </w:tcPr>
          <w:p w14:paraId="4EA967BA" w14:textId="77777777" w:rsidR="005872DA" w:rsidRPr="009571E6" w:rsidRDefault="005872DA" w:rsidP="00FF5406">
            <w:pPr>
              <w:rPr>
                <w:sz w:val="22"/>
                <w:szCs w:val="22"/>
              </w:rPr>
            </w:pPr>
            <w:r w:rsidRPr="009571E6">
              <w:rPr>
                <w:sz w:val="22"/>
                <w:szCs w:val="22"/>
              </w:rPr>
              <w:t>JPF.2019-5.193.</w:t>
            </w:r>
          </w:p>
        </w:tc>
        <w:tc>
          <w:tcPr>
            <w:tcW w:w="1276" w:type="dxa"/>
            <w:shd w:val="clear" w:color="auto" w:fill="auto"/>
            <w:noWrap/>
            <w:hideMark/>
          </w:tcPr>
          <w:p w14:paraId="53FD174C" w14:textId="77777777" w:rsidR="005872DA" w:rsidRPr="009571E6" w:rsidRDefault="005872DA" w:rsidP="00FF5406">
            <w:pPr>
              <w:rPr>
                <w:sz w:val="22"/>
                <w:szCs w:val="22"/>
              </w:rPr>
            </w:pPr>
            <w:r w:rsidRPr="009571E6">
              <w:rPr>
                <w:sz w:val="22"/>
                <w:szCs w:val="22"/>
              </w:rPr>
              <w:t>3 godine</w:t>
            </w:r>
          </w:p>
        </w:tc>
        <w:tc>
          <w:tcPr>
            <w:tcW w:w="1275" w:type="dxa"/>
            <w:shd w:val="clear" w:color="auto" w:fill="auto"/>
            <w:hideMark/>
          </w:tcPr>
          <w:p w14:paraId="2F739873" w14:textId="77777777" w:rsidR="005872DA" w:rsidRPr="009571E6" w:rsidRDefault="005872DA" w:rsidP="00FF5406">
            <w:pPr>
              <w:rPr>
                <w:sz w:val="22"/>
                <w:szCs w:val="22"/>
              </w:rPr>
            </w:pPr>
            <w:r w:rsidRPr="009571E6">
              <w:rPr>
                <w:sz w:val="22"/>
                <w:szCs w:val="22"/>
              </w:rPr>
              <w:t> </w:t>
            </w:r>
          </w:p>
        </w:tc>
      </w:tr>
      <w:tr w:rsidR="005872DA" w:rsidRPr="009571E6" w14:paraId="724F17C5" w14:textId="77777777" w:rsidTr="00FF5406">
        <w:trPr>
          <w:trHeight w:val="400"/>
        </w:trPr>
        <w:tc>
          <w:tcPr>
            <w:tcW w:w="709" w:type="dxa"/>
            <w:shd w:val="clear" w:color="auto" w:fill="auto"/>
            <w:hideMark/>
          </w:tcPr>
          <w:p w14:paraId="6BF1262A" w14:textId="77777777" w:rsidR="005872DA" w:rsidRPr="009571E6" w:rsidRDefault="005872DA" w:rsidP="00FF5406">
            <w:pPr>
              <w:rPr>
                <w:sz w:val="22"/>
                <w:szCs w:val="22"/>
              </w:rPr>
            </w:pPr>
            <w:r w:rsidRPr="009571E6">
              <w:rPr>
                <w:sz w:val="22"/>
                <w:szCs w:val="22"/>
              </w:rPr>
              <w:t>14.</w:t>
            </w:r>
          </w:p>
        </w:tc>
        <w:tc>
          <w:tcPr>
            <w:tcW w:w="1276" w:type="dxa"/>
            <w:shd w:val="clear" w:color="auto" w:fill="auto"/>
            <w:noWrap/>
            <w:hideMark/>
          </w:tcPr>
          <w:p w14:paraId="1D520DDA" w14:textId="77777777" w:rsidR="005872DA" w:rsidRPr="009571E6" w:rsidRDefault="005872DA" w:rsidP="00FF5406">
            <w:pPr>
              <w:rPr>
                <w:sz w:val="22"/>
                <w:szCs w:val="22"/>
              </w:rPr>
            </w:pPr>
            <w:r w:rsidRPr="009571E6">
              <w:rPr>
                <w:sz w:val="22"/>
                <w:szCs w:val="22"/>
              </w:rPr>
              <w:t>23.09.2019.</w:t>
            </w:r>
          </w:p>
        </w:tc>
        <w:tc>
          <w:tcPr>
            <w:tcW w:w="1276" w:type="dxa"/>
            <w:shd w:val="clear" w:color="auto" w:fill="auto"/>
            <w:hideMark/>
          </w:tcPr>
          <w:p w14:paraId="6FEA151F" w14:textId="77777777" w:rsidR="005872DA" w:rsidRPr="009571E6" w:rsidRDefault="005872DA" w:rsidP="00FF5406">
            <w:pPr>
              <w:rPr>
                <w:sz w:val="22"/>
                <w:szCs w:val="22"/>
              </w:rPr>
            </w:pPr>
            <w:r w:rsidRPr="009571E6">
              <w:rPr>
                <w:sz w:val="22"/>
                <w:szCs w:val="22"/>
              </w:rPr>
              <w:t>bjanko zadužnica</w:t>
            </w:r>
          </w:p>
        </w:tc>
        <w:tc>
          <w:tcPr>
            <w:tcW w:w="1417" w:type="dxa"/>
            <w:shd w:val="clear" w:color="auto" w:fill="auto"/>
            <w:noWrap/>
            <w:hideMark/>
          </w:tcPr>
          <w:p w14:paraId="0239378F" w14:textId="77777777" w:rsidR="005872DA" w:rsidRPr="009571E6" w:rsidRDefault="005872DA" w:rsidP="00FF5406">
            <w:pPr>
              <w:rPr>
                <w:sz w:val="22"/>
                <w:szCs w:val="22"/>
              </w:rPr>
            </w:pPr>
            <w:r w:rsidRPr="009571E6">
              <w:rPr>
                <w:sz w:val="22"/>
                <w:szCs w:val="22"/>
              </w:rPr>
              <w:t>OV-6397/2019</w:t>
            </w:r>
          </w:p>
        </w:tc>
        <w:tc>
          <w:tcPr>
            <w:tcW w:w="1701" w:type="dxa"/>
            <w:shd w:val="clear" w:color="auto" w:fill="auto"/>
            <w:noWrap/>
            <w:hideMark/>
          </w:tcPr>
          <w:p w14:paraId="68150EA3" w14:textId="77777777" w:rsidR="005872DA" w:rsidRPr="009571E6" w:rsidRDefault="005872DA" w:rsidP="00FF5406">
            <w:pPr>
              <w:rPr>
                <w:sz w:val="22"/>
                <w:szCs w:val="22"/>
              </w:rPr>
            </w:pPr>
            <w:r w:rsidRPr="009571E6">
              <w:rPr>
                <w:sz w:val="22"/>
                <w:szCs w:val="22"/>
              </w:rPr>
              <w:t>50.000,00</w:t>
            </w:r>
          </w:p>
        </w:tc>
        <w:tc>
          <w:tcPr>
            <w:tcW w:w="851" w:type="dxa"/>
            <w:shd w:val="clear" w:color="auto" w:fill="auto"/>
            <w:hideMark/>
          </w:tcPr>
          <w:p w14:paraId="0ADF6B12" w14:textId="77777777" w:rsidR="005872DA" w:rsidRPr="009571E6" w:rsidRDefault="005872DA" w:rsidP="00FF5406">
            <w:pPr>
              <w:rPr>
                <w:sz w:val="22"/>
                <w:szCs w:val="22"/>
              </w:rPr>
            </w:pPr>
            <w:r w:rsidRPr="009571E6">
              <w:rPr>
                <w:sz w:val="22"/>
                <w:szCs w:val="22"/>
              </w:rPr>
              <w:t>HRK</w:t>
            </w:r>
          </w:p>
        </w:tc>
        <w:tc>
          <w:tcPr>
            <w:tcW w:w="2126" w:type="dxa"/>
            <w:shd w:val="clear" w:color="auto" w:fill="auto"/>
            <w:hideMark/>
          </w:tcPr>
          <w:p w14:paraId="381B5294" w14:textId="77777777" w:rsidR="005872DA" w:rsidRPr="009571E6" w:rsidRDefault="005872DA" w:rsidP="00FF5406">
            <w:r w:rsidRPr="009571E6">
              <w:rPr>
                <w:sz w:val="22"/>
                <w:szCs w:val="22"/>
              </w:rPr>
              <w:t>Min. regionalnog razvoja i fondova EU</w:t>
            </w:r>
          </w:p>
        </w:tc>
        <w:tc>
          <w:tcPr>
            <w:tcW w:w="2126" w:type="dxa"/>
            <w:shd w:val="clear" w:color="auto" w:fill="auto"/>
            <w:hideMark/>
          </w:tcPr>
          <w:p w14:paraId="0B3BC4B8" w14:textId="77777777" w:rsidR="005872DA" w:rsidRPr="009571E6" w:rsidRDefault="005872DA" w:rsidP="00FF5406">
            <w:r w:rsidRPr="009571E6">
              <w:rPr>
                <w:sz w:val="22"/>
                <w:szCs w:val="22"/>
              </w:rPr>
              <w:t>Sufinanciranje EU projekta</w:t>
            </w:r>
          </w:p>
        </w:tc>
        <w:tc>
          <w:tcPr>
            <w:tcW w:w="1276" w:type="dxa"/>
            <w:shd w:val="clear" w:color="auto" w:fill="auto"/>
            <w:noWrap/>
            <w:hideMark/>
          </w:tcPr>
          <w:p w14:paraId="0EF68F3A" w14:textId="77777777" w:rsidR="005872DA" w:rsidRPr="009571E6" w:rsidRDefault="005872DA" w:rsidP="00FF5406">
            <w:pPr>
              <w:rPr>
                <w:sz w:val="22"/>
                <w:szCs w:val="22"/>
              </w:rPr>
            </w:pPr>
            <w:r w:rsidRPr="009571E6">
              <w:rPr>
                <w:sz w:val="22"/>
                <w:szCs w:val="22"/>
              </w:rPr>
              <w:t>JPF.2019-5.193.</w:t>
            </w:r>
          </w:p>
        </w:tc>
        <w:tc>
          <w:tcPr>
            <w:tcW w:w="1276" w:type="dxa"/>
            <w:shd w:val="clear" w:color="auto" w:fill="auto"/>
            <w:noWrap/>
            <w:hideMark/>
          </w:tcPr>
          <w:p w14:paraId="23E16962" w14:textId="77777777" w:rsidR="005872DA" w:rsidRPr="009571E6" w:rsidRDefault="005872DA" w:rsidP="00FF5406">
            <w:pPr>
              <w:rPr>
                <w:sz w:val="22"/>
                <w:szCs w:val="22"/>
              </w:rPr>
            </w:pPr>
            <w:r w:rsidRPr="009571E6">
              <w:rPr>
                <w:sz w:val="22"/>
                <w:szCs w:val="22"/>
              </w:rPr>
              <w:t>3 godine</w:t>
            </w:r>
          </w:p>
        </w:tc>
        <w:tc>
          <w:tcPr>
            <w:tcW w:w="1275" w:type="dxa"/>
            <w:shd w:val="clear" w:color="auto" w:fill="auto"/>
            <w:hideMark/>
          </w:tcPr>
          <w:p w14:paraId="199488C1" w14:textId="77777777" w:rsidR="005872DA" w:rsidRPr="009571E6" w:rsidRDefault="005872DA" w:rsidP="00FF5406">
            <w:pPr>
              <w:rPr>
                <w:sz w:val="22"/>
                <w:szCs w:val="22"/>
              </w:rPr>
            </w:pPr>
            <w:r w:rsidRPr="009571E6">
              <w:rPr>
                <w:sz w:val="22"/>
                <w:szCs w:val="22"/>
              </w:rPr>
              <w:t> </w:t>
            </w:r>
          </w:p>
        </w:tc>
      </w:tr>
      <w:tr w:rsidR="005872DA" w:rsidRPr="009571E6" w14:paraId="0880266B" w14:textId="77777777" w:rsidTr="00FF5406">
        <w:trPr>
          <w:trHeight w:val="436"/>
        </w:trPr>
        <w:tc>
          <w:tcPr>
            <w:tcW w:w="709" w:type="dxa"/>
            <w:shd w:val="clear" w:color="auto" w:fill="auto"/>
            <w:hideMark/>
          </w:tcPr>
          <w:p w14:paraId="5F4FE197" w14:textId="77777777" w:rsidR="005872DA" w:rsidRPr="009571E6" w:rsidRDefault="005872DA" w:rsidP="00FF5406">
            <w:pPr>
              <w:rPr>
                <w:sz w:val="22"/>
                <w:szCs w:val="22"/>
              </w:rPr>
            </w:pPr>
            <w:r w:rsidRPr="009571E6">
              <w:rPr>
                <w:sz w:val="22"/>
                <w:szCs w:val="22"/>
              </w:rPr>
              <w:t>15.</w:t>
            </w:r>
          </w:p>
        </w:tc>
        <w:tc>
          <w:tcPr>
            <w:tcW w:w="1276" w:type="dxa"/>
            <w:shd w:val="clear" w:color="auto" w:fill="auto"/>
            <w:noWrap/>
            <w:hideMark/>
          </w:tcPr>
          <w:p w14:paraId="168E55F8" w14:textId="77777777" w:rsidR="005872DA" w:rsidRPr="009571E6" w:rsidRDefault="005872DA" w:rsidP="00FF5406">
            <w:pPr>
              <w:rPr>
                <w:sz w:val="22"/>
                <w:szCs w:val="22"/>
              </w:rPr>
            </w:pPr>
            <w:r w:rsidRPr="009571E6">
              <w:rPr>
                <w:sz w:val="22"/>
                <w:szCs w:val="22"/>
              </w:rPr>
              <w:t>23.09.2019.</w:t>
            </w:r>
          </w:p>
        </w:tc>
        <w:tc>
          <w:tcPr>
            <w:tcW w:w="1276" w:type="dxa"/>
            <w:shd w:val="clear" w:color="auto" w:fill="auto"/>
            <w:hideMark/>
          </w:tcPr>
          <w:p w14:paraId="6D84C516" w14:textId="77777777" w:rsidR="005872DA" w:rsidRPr="009571E6" w:rsidRDefault="005872DA" w:rsidP="00FF5406">
            <w:pPr>
              <w:rPr>
                <w:sz w:val="22"/>
                <w:szCs w:val="22"/>
              </w:rPr>
            </w:pPr>
            <w:r w:rsidRPr="009571E6">
              <w:rPr>
                <w:sz w:val="22"/>
                <w:szCs w:val="22"/>
              </w:rPr>
              <w:t>bjanko zadužnica</w:t>
            </w:r>
          </w:p>
        </w:tc>
        <w:tc>
          <w:tcPr>
            <w:tcW w:w="1417" w:type="dxa"/>
            <w:shd w:val="clear" w:color="auto" w:fill="auto"/>
            <w:noWrap/>
            <w:hideMark/>
          </w:tcPr>
          <w:p w14:paraId="1989CD76" w14:textId="77777777" w:rsidR="005872DA" w:rsidRPr="009571E6" w:rsidRDefault="005872DA" w:rsidP="00FF5406">
            <w:pPr>
              <w:rPr>
                <w:sz w:val="22"/>
                <w:szCs w:val="22"/>
              </w:rPr>
            </w:pPr>
            <w:r w:rsidRPr="009571E6">
              <w:rPr>
                <w:sz w:val="22"/>
                <w:szCs w:val="22"/>
              </w:rPr>
              <w:t>OV-6396/2019</w:t>
            </w:r>
          </w:p>
        </w:tc>
        <w:tc>
          <w:tcPr>
            <w:tcW w:w="1701" w:type="dxa"/>
            <w:shd w:val="clear" w:color="auto" w:fill="auto"/>
            <w:noWrap/>
            <w:hideMark/>
          </w:tcPr>
          <w:p w14:paraId="569BF411" w14:textId="77777777" w:rsidR="005872DA" w:rsidRPr="009571E6" w:rsidRDefault="005872DA" w:rsidP="00FF5406">
            <w:pPr>
              <w:rPr>
                <w:sz w:val="22"/>
                <w:szCs w:val="22"/>
              </w:rPr>
            </w:pPr>
            <w:r w:rsidRPr="009571E6">
              <w:rPr>
                <w:sz w:val="22"/>
                <w:szCs w:val="22"/>
              </w:rPr>
              <w:t>10.000,00</w:t>
            </w:r>
          </w:p>
        </w:tc>
        <w:tc>
          <w:tcPr>
            <w:tcW w:w="851" w:type="dxa"/>
            <w:shd w:val="clear" w:color="auto" w:fill="auto"/>
            <w:hideMark/>
          </w:tcPr>
          <w:p w14:paraId="37EF25F7" w14:textId="77777777" w:rsidR="005872DA" w:rsidRPr="009571E6" w:rsidRDefault="005872DA" w:rsidP="00FF5406">
            <w:pPr>
              <w:rPr>
                <w:sz w:val="22"/>
                <w:szCs w:val="22"/>
              </w:rPr>
            </w:pPr>
            <w:r w:rsidRPr="009571E6">
              <w:rPr>
                <w:sz w:val="22"/>
                <w:szCs w:val="22"/>
              </w:rPr>
              <w:t>HRK</w:t>
            </w:r>
          </w:p>
        </w:tc>
        <w:tc>
          <w:tcPr>
            <w:tcW w:w="2126" w:type="dxa"/>
            <w:shd w:val="clear" w:color="auto" w:fill="auto"/>
            <w:hideMark/>
          </w:tcPr>
          <w:p w14:paraId="6C903CE2" w14:textId="77777777" w:rsidR="005872DA" w:rsidRPr="009571E6" w:rsidRDefault="005872DA" w:rsidP="00FF5406">
            <w:r w:rsidRPr="009571E6">
              <w:rPr>
                <w:sz w:val="22"/>
                <w:szCs w:val="22"/>
              </w:rPr>
              <w:t>Min. regionalnog razvoja i fondova EU</w:t>
            </w:r>
          </w:p>
        </w:tc>
        <w:tc>
          <w:tcPr>
            <w:tcW w:w="2126" w:type="dxa"/>
            <w:shd w:val="clear" w:color="auto" w:fill="auto"/>
            <w:hideMark/>
          </w:tcPr>
          <w:p w14:paraId="747CA73B" w14:textId="77777777" w:rsidR="005872DA" w:rsidRPr="009571E6" w:rsidRDefault="005872DA" w:rsidP="00FF5406">
            <w:r w:rsidRPr="009571E6">
              <w:rPr>
                <w:sz w:val="22"/>
                <w:szCs w:val="22"/>
              </w:rPr>
              <w:t>Sufinanciranje EU projekta</w:t>
            </w:r>
          </w:p>
        </w:tc>
        <w:tc>
          <w:tcPr>
            <w:tcW w:w="1276" w:type="dxa"/>
            <w:shd w:val="clear" w:color="auto" w:fill="auto"/>
            <w:noWrap/>
            <w:hideMark/>
          </w:tcPr>
          <w:p w14:paraId="6D286975" w14:textId="77777777" w:rsidR="005872DA" w:rsidRPr="009571E6" w:rsidRDefault="005872DA" w:rsidP="00FF5406">
            <w:pPr>
              <w:rPr>
                <w:sz w:val="22"/>
                <w:szCs w:val="22"/>
              </w:rPr>
            </w:pPr>
            <w:r w:rsidRPr="009571E6">
              <w:rPr>
                <w:sz w:val="22"/>
                <w:szCs w:val="22"/>
              </w:rPr>
              <w:t>JPF.2019-5.193.</w:t>
            </w:r>
          </w:p>
        </w:tc>
        <w:tc>
          <w:tcPr>
            <w:tcW w:w="1276" w:type="dxa"/>
            <w:shd w:val="clear" w:color="auto" w:fill="auto"/>
            <w:noWrap/>
            <w:hideMark/>
          </w:tcPr>
          <w:p w14:paraId="4262A46A" w14:textId="77777777" w:rsidR="005872DA" w:rsidRPr="009571E6" w:rsidRDefault="005872DA" w:rsidP="00FF5406">
            <w:pPr>
              <w:rPr>
                <w:sz w:val="22"/>
                <w:szCs w:val="22"/>
              </w:rPr>
            </w:pPr>
            <w:r w:rsidRPr="009571E6">
              <w:rPr>
                <w:sz w:val="22"/>
                <w:szCs w:val="22"/>
              </w:rPr>
              <w:t>3 godine</w:t>
            </w:r>
          </w:p>
        </w:tc>
        <w:tc>
          <w:tcPr>
            <w:tcW w:w="1275" w:type="dxa"/>
            <w:shd w:val="clear" w:color="auto" w:fill="auto"/>
            <w:hideMark/>
          </w:tcPr>
          <w:p w14:paraId="5D4A5A89" w14:textId="77777777" w:rsidR="005872DA" w:rsidRPr="009571E6" w:rsidRDefault="005872DA" w:rsidP="00FF5406">
            <w:pPr>
              <w:rPr>
                <w:sz w:val="22"/>
                <w:szCs w:val="22"/>
              </w:rPr>
            </w:pPr>
            <w:r w:rsidRPr="009571E6">
              <w:rPr>
                <w:sz w:val="22"/>
                <w:szCs w:val="22"/>
              </w:rPr>
              <w:t> </w:t>
            </w:r>
          </w:p>
        </w:tc>
      </w:tr>
      <w:tr w:rsidR="005872DA" w:rsidRPr="009571E6" w14:paraId="6F9F0D1E" w14:textId="77777777" w:rsidTr="00FF5406">
        <w:trPr>
          <w:trHeight w:val="501"/>
        </w:trPr>
        <w:tc>
          <w:tcPr>
            <w:tcW w:w="709" w:type="dxa"/>
            <w:shd w:val="clear" w:color="auto" w:fill="auto"/>
            <w:hideMark/>
          </w:tcPr>
          <w:p w14:paraId="374E98E2" w14:textId="77777777" w:rsidR="005872DA" w:rsidRPr="009571E6" w:rsidRDefault="005872DA" w:rsidP="00FF5406">
            <w:pPr>
              <w:rPr>
                <w:sz w:val="22"/>
                <w:szCs w:val="22"/>
              </w:rPr>
            </w:pPr>
            <w:r w:rsidRPr="009571E6">
              <w:rPr>
                <w:sz w:val="22"/>
                <w:szCs w:val="22"/>
              </w:rPr>
              <w:t>16.</w:t>
            </w:r>
          </w:p>
        </w:tc>
        <w:tc>
          <w:tcPr>
            <w:tcW w:w="1276" w:type="dxa"/>
            <w:shd w:val="clear" w:color="auto" w:fill="auto"/>
            <w:noWrap/>
            <w:hideMark/>
          </w:tcPr>
          <w:p w14:paraId="5D4BF0EA" w14:textId="77777777" w:rsidR="005872DA" w:rsidRPr="009571E6" w:rsidRDefault="005872DA" w:rsidP="00FF5406">
            <w:pPr>
              <w:rPr>
                <w:sz w:val="22"/>
                <w:szCs w:val="22"/>
              </w:rPr>
            </w:pPr>
            <w:r w:rsidRPr="009571E6">
              <w:rPr>
                <w:sz w:val="22"/>
                <w:szCs w:val="22"/>
              </w:rPr>
              <w:t>23.09.2019.</w:t>
            </w:r>
          </w:p>
        </w:tc>
        <w:tc>
          <w:tcPr>
            <w:tcW w:w="1276" w:type="dxa"/>
            <w:shd w:val="clear" w:color="auto" w:fill="auto"/>
            <w:hideMark/>
          </w:tcPr>
          <w:p w14:paraId="4566208B" w14:textId="77777777" w:rsidR="005872DA" w:rsidRPr="009571E6" w:rsidRDefault="005872DA" w:rsidP="00FF5406">
            <w:pPr>
              <w:rPr>
                <w:sz w:val="22"/>
                <w:szCs w:val="22"/>
              </w:rPr>
            </w:pPr>
            <w:r w:rsidRPr="009571E6">
              <w:rPr>
                <w:sz w:val="22"/>
                <w:szCs w:val="22"/>
              </w:rPr>
              <w:t>bjanko zadužnica</w:t>
            </w:r>
          </w:p>
        </w:tc>
        <w:tc>
          <w:tcPr>
            <w:tcW w:w="1417" w:type="dxa"/>
            <w:shd w:val="clear" w:color="auto" w:fill="auto"/>
            <w:noWrap/>
            <w:hideMark/>
          </w:tcPr>
          <w:p w14:paraId="79FB3EAC" w14:textId="77777777" w:rsidR="005872DA" w:rsidRPr="009571E6" w:rsidRDefault="005872DA" w:rsidP="00FF5406">
            <w:pPr>
              <w:rPr>
                <w:sz w:val="22"/>
                <w:szCs w:val="22"/>
              </w:rPr>
            </w:pPr>
            <w:r w:rsidRPr="009571E6">
              <w:rPr>
                <w:sz w:val="22"/>
                <w:szCs w:val="22"/>
              </w:rPr>
              <w:t>OV-6395/2019</w:t>
            </w:r>
          </w:p>
        </w:tc>
        <w:tc>
          <w:tcPr>
            <w:tcW w:w="1701" w:type="dxa"/>
            <w:shd w:val="clear" w:color="auto" w:fill="auto"/>
            <w:noWrap/>
            <w:hideMark/>
          </w:tcPr>
          <w:p w14:paraId="36A045F2" w14:textId="77777777" w:rsidR="005872DA" w:rsidRPr="009571E6" w:rsidRDefault="005872DA" w:rsidP="00FF5406">
            <w:pPr>
              <w:rPr>
                <w:sz w:val="22"/>
                <w:szCs w:val="22"/>
              </w:rPr>
            </w:pPr>
            <w:r w:rsidRPr="009571E6">
              <w:rPr>
                <w:sz w:val="22"/>
                <w:szCs w:val="22"/>
              </w:rPr>
              <w:t>5.000,00</w:t>
            </w:r>
          </w:p>
        </w:tc>
        <w:tc>
          <w:tcPr>
            <w:tcW w:w="851" w:type="dxa"/>
            <w:shd w:val="clear" w:color="auto" w:fill="auto"/>
            <w:hideMark/>
          </w:tcPr>
          <w:p w14:paraId="3DA81953" w14:textId="77777777" w:rsidR="005872DA" w:rsidRPr="009571E6" w:rsidRDefault="005872DA" w:rsidP="00FF5406">
            <w:pPr>
              <w:rPr>
                <w:sz w:val="22"/>
                <w:szCs w:val="22"/>
              </w:rPr>
            </w:pPr>
            <w:r w:rsidRPr="009571E6">
              <w:rPr>
                <w:sz w:val="22"/>
                <w:szCs w:val="22"/>
              </w:rPr>
              <w:t>HRK</w:t>
            </w:r>
          </w:p>
        </w:tc>
        <w:tc>
          <w:tcPr>
            <w:tcW w:w="2126" w:type="dxa"/>
            <w:shd w:val="clear" w:color="auto" w:fill="auto"/>
            <w:hideMark/>
          </w:tcPr>
          <w:p w14:paraId="74E058C5" w14:textId="77777777" w:rsidR="005872DA" w:rsidRPr="009571E6" w:rsidRDefault="005872DA" w:rsidP="00FF5406">
            <w:r w:rsidRPr="009571E6">
              <w:rPr>
                <w:sz w:val="22"/>
                <w:szCs w:val="22"/>
              </w:rPr>
              <w:t>Min. regionalnog razvoja i fondova EU</w:t>
            </w:r>
          </w:p>
        </w:tc>
        <w:tc>
          <w:tcPr>
            <w:tcW w:w="2126" w:type="dxa"/>
            <w:shd w:val="clear" w:color="auto" w:fill="auto"/>
            <w:hideMark/>
          </w:tcPr>
          <w:p w14:paraId="5DBA72AE" w14:textId="77777777" w:rsidR="005872DA" w:rsidRPr="009571E6" w:rsidRDefault="005872DA" w:rsidP="00FF5406">
            <w:r w:rsidRPr="009571E6">
              <w:rPr>
                <w:sz w:val="22"/>
                <w:szCs w:val="22"/>
              </w:rPr>
              <w:t>Sufinanciranje EU projekta</w:t>
            </w:r>
          </w:p>
        </w:tc>
        <w:tc>
          <w:tcPr>
            <w:tcW w:w="1276" w:type="dxa"/>
            <w:shd w:val="clear" w:color="auto" w:fill="auto"/>
            <w:noWrap/>
            <w:hideMark/>
          </w:tcPr>
          <w:p w14:paraId="54CE5374" w14:textId="77777777" w:rsidR="005872DA" w:rsidRPr="009571E6" w:rsidRDefault="005872DA" w:rsidP="00FF5406">
            <w:pPr>
              <w:rPr>
                <w:sz w:val="22"/>
                <w:szCs w:val="22"/>
              </w:rPr>
            </w:pPr>
            <w:r w:rsidRPr="009571E6">
              <w:rPr>
                <w:sz w:val="22"/>
                <w:szCs w:val="22"/>
              </w:rPr>
              <w:t>JPF.2019-5.193.</w:t>
            </w:r>
          </w:p>
        </w:tc>
        <w:tc>
          <w:tcPr>
            <w:tcW w:w="1276" w:type="dxa"/>
            <w:shd w:val="clear" w:color="auto" w:fill="auto"/>
            <w:noWrap/>
            <w:hideMark/>
          </w:tcPr>
          <w:p w14:paraId="0A64659B" w14:textId="77777777" w:rsidR="005872DA" w:rsidRPr="009571E6" w:rsidRDefault="005872DA" w:rsidP="00FF5406">
            <w:pPr>
              <w:rPr>
                <w:sz w:val="22"/>
                <w:szCs w:val="22"/>
              </w:rPr>
            </w:pPr>
            <w:r w:rsidRPr="009571E6">
              <w:rPr>
                <w:sz w:val="22"/>
                <w:szCs w:val="22"/>
              </w:rPr>
              <w:t>3 godine</w:t>
            </w:r>
          </w:p>
        </w:tc>
        <w:tc>
          <w:tcPr>
            <w:tcW w:w="1275" w:type="dxa"/>
            <w:shd w:val="clear" w:color="auto" w:fill="auto"/>
            <w:hideMark/>
          </w:tcPr>
          <w:p w14:paraId="489AA454" w14:textId="77777777" w:rsidR="005872DA" w:rsidRPr="009571E6" w:rsidRDefault="005872DA" w:rsidP="00FF5406">
            <w:pPr>
              <w:rPr>
                <w:sz w:val="22"/>
                <w:szCs w:val="22"/>
              </w:rPr>
            </w:pPr>
            <w:r w:rsidRPr="009571E6">
              <w:rPr>
                <w:sz w:val="22"/>
                <w:szCs w:val="22"/>
              </w:rPr>
              <w:t> </w:t>
            </w:r>
          </w:p>
        </w:tc>
      </w:tr>
      <w:tr w:rsidR="005872DA" w:rsidRPr="009571E6" w14:paraId="591A8A6C" w14:textId="77777777" w:rsidTr="00FF5406">
        <w:trPr>
          <w:trHeight w:val="600"/>
        </w:trPr>
        <w:tc>
          <w:tcPr>
            <w:tcW w:w="709" w:type="dxa"/>
            <w:shd w:val="clear" w:color="auto" w:fill="auto"/>
            <w:hideMark/>
          </w:tcPr>
          <w:p w14:paraId="43C73999" w14:textId="77777777" w:rsidR="005872DA" w:rsidRPr="009571E6" w:rsidRDefault="005872DA" w:rsidP="00FF5406">
            <w:pPr>
              <w:rPr>
                <w:sz w:val="22"/>
                <w:szCs w:val="22"/>
              </w:rPr>
            </w:pPr>
            <w:r w:rsidRPr="009571E6">
              <w:rPr>
                <w:sz w:val="22"/>
                <w:szCs w:val="22"/>
              </w:rPr>
              <w:t>17.</w:t>
            </w:r>
          </w:p>
        </w:tc>
        <w:tc>
          <w:tcPr>
            <w:tcW w:w="1276" w:type="dxa"/>
            <w:shd w:val="clear" w:color="auto" w:fill="auto"/>
            <w:noWrap/>
            <w:hideMark/>
          </w:tcPr>
          <w:p w14:paraId="4CF98C9B" w14:textId="77777777" w:rsidR="005872DA" w:rsidRPr="009571E6" w:rsidRDefault="005872DA" w:rsidP="00FF5406">
            <w:pPr>
              <w:rPr>
                <w:sz w:val="22"/>
                <w:szCs w:val="22"/>
              </w:rPr>
            </w:pPr>
            <w:r w:rsidRPr="009571E6">
              <w:rPr>
                <w:sz w:val="22"/>
                <w:szCs w:val="22"/>
              </w:rPr>
              <w:t>17.09.2019.</w:t>
            </w:r>
          </w:p>
        </w:tc>
        <w:tc>
          <w:tcPr>
            <w:tcW w:w="1276" w:type="dxa"/>
            <w:shd w:val="clear" w:color="auto" w:fill="auto"/>
            <w:hideMark/>
          </w:tcPr>
          <w:p w14:paraId="1C93F0F9" w14:textId="77777777" w:rsidR="005872DA" w:rsidRPr="009571E6" w:rsidRDefault="005872DA" w:rsidP="00FF5406">
            <w:pPr>
              <w:rPr>
                <w:sz w:val="22"/>
                <w:szCs w:val="22"/>
              </w:rPr>
            </w:pPr>
            <w:r w:rsidRPr="009571E6">
              <w:rPr>
                <w:sz w:val="22"/>
                <w:szCs w:val="22"/>
              </w:rPr>
              <w:t>bjanko zadužnica</w:t>
            </w:r>
          </w:p>
        </w:tc>
        <w:tc>
          <w:tcPr>
            <w:tcW w:w="1417" w:type="dxa"/>
            <w:shd w:val="clear" w:color="auto" w:fill="auto"/>
            <w:noWrap/>
            <w:hideMark/>
          </w:tcPr>
          <w:p w14:paraId="7290520D" w14:textId="77777777" w:rsidR="005872DA" w:rsidRPr="009571E6" w:rsidRDefault="005872DA" w:rsidP="00FF5406">
            <w:pPr>
              <w:rPr>
                <w:sz w:val="22"/>
                <w:szCs w:val="22"/>
              </w:rPr>
            </w:pPr>
            <w:r w:rsidRPr="009571E6">
              <w:rPr>
                <w:sz w:val="22"/>
                <w:szCs w:val="22"/>
              </w:rPr>
              <w:t>OV-6194/2019</w:t>
            </w:r>
          </w:p>
        </w:tc>
        <w:tc>
          <w:tcPr>
            <w:tcW w:w="1701" w:type="dxa"/>
            <w:shd w:val="clear" w:color="auto" w:fill="auto"/>
            <w:noWrap/>
            <w:hideMark/>
          </w:tcPr>
          <w:p w14:paraId="25A8B582" w14:textId="77777777" w:rsidR="005872DA" w:rsidRPr="009571E6" w:rsidRDefault="005872DA" w:rsidP="00FF5406">
            <w:pPr>
              <w:rPr>
                <w:sz w:val="22"/>
                <w:szCs w:val="22"/>
              </w:rPr>
            </w:pPr>
            <w:r w:rsidRPr="009571E6">
              <w:rPr>
                <w:sz w:val="22"/>
                <w:szCs w:val="22"/>
              </w:rPr>
              <w:t>50.000,00</w:t>
            </w:r>
          </w:p>
        </w:tc>
        <w:tc>
          <w:tcPr>
            <w:tcW w:w="851" w:type="dxa"/>
            <w:shd w:val="clear" w:color="auto" w:fill="auto"/>
            <w:hideMark/>
          </w:tcPr>
          <w:p w14:paraId="54480E92" w14:textId="77777777" w:rsidR="005872DA" w:rsidRPr="009571E6" w:rsidRDefault="005872DA" w:rsidP="00FF5406">
            <w:pPr>
              <w:rPr>
                <w:sz w:val="22"/>
                <w:szCs w:val="22"/>
              </w:rPr>
            </w:pPr>
            <w:r w:rsidRPr="009571E6">
              <w:rPr>
                <w:sz w:val="22"/>
                <w:szCs w:val="22"/>
              </w:rPr>
              <w:t>HRK</w:t>
            </w:r>
          </w:p>
        </w:tc>
        <w:tc>
          <w:tcPr>
            <w:tcW w:w="2126" w:type="dxa"/>
            <w:shd w:val="clear" w:color="auto" w:fill="auto"/>
            <w:hideMark/>
          </w:tcPr>
          <w:p w14:paraId="6B63E8C7" w14:textId="77777777" w:rsidR="005872DA" w:rsidRPr="009571E6" w:rsidRDefault="005872DA" w:rsidP="00FF5406">
            <w:r w:rsidRPr="009571E6">
              <w:rPr>
                <w:sz w:val="22"/>
                <w:szCs w:val="22"/>
              </w:rPr>
              <w:t>Min. regionalnog razvoja i fondova EU</w:t>
            </w:r>
          </w:p>
        </w:tc>
        <w:tc>
          <w:tcPr>
            <w:tcW w:w="2126" w:type="dxa"/>
            <w:shd w:val="clear" w:color="auto" w:fill="auto"/>
            <w:hideMark/>
          </w:tcPr>
          <w:p w14:paraId="72E61027" w14:textId="77777777" w:rsidR="005872DA" w:rsidRPr="009571E6" w:rsidRDefault="005872DA" w:rsidP="00FF5406">
            <w:r w:rsidRPr="009571E6">
              <w:rPr>
                <w:sz w:val="22"/>
                <w:szCs w:val="22"/>
              </w:rPr>
              <w:t>Sufinanciranje EU projekta</w:t>
            </w:r>
          </w:p>
        </w:tc>
        <w:tc>
          <w:tcPr>
            <w:tcW w:w="1276" w:type="dxa"/>
            <w:shd w:val="clear" w:color="auto" w:fill="auto"/>
            <w:noWrap/>
            <w:hideMark/>
          </w:tcPr>
          <w:p w14:paraId="7F069DBA" w14:textId="77777777" w:rsidR="005872DA" w:rsidRPr="009571E6" w:rsidRDefault="005872DA" w:rsidP="00FF5406">
            <w:pPr>
              <w:rPr>
                <w:sz w:val="22"/>
                <w:szCs w:val="22"/>
              </w:rPr>
            </w:pPr>
            <w:r w:rsidRPr="009571E6">
              <w:rPr>
                <w:sz w:val="22"/>
                <w:szCs w:val="22"/>
              </w:rPr>
              <w:t>JPF.2019.-5.184.</w:t>
            </w:r>
          </w:p>
        </w:tc>
        <w:tc>
          <w:tcPr>
            <w:tcW w:w="1276" w:type="dxa"/>
            <w:shd w:val="clear" w:color="auto" w:fill="auto"/>
            <w:noWrap/>
            <w:hideMark/>
          </w:tcPr>
          <w:p w14:paraId="3BDDE8A0" w14:textId="77777777" w:rsidR="005872DA" w:rsidRPr="009571E6" w:rsidRDefault="005872DA" w:rsidP="00FF5406">
            <w:pPr>
              <w:rPr>
                <w:sz w:val="22"/>
                <w:szCs w:val="22"/>
              </w:rPr>
            </w:pPr>
            <w:r w:rsidRPr="009571E6">
              <w:rPr>
                <w:sz w:val="22"/>
                <w:szCs w:val="22"/>
              </w:rPr>
              <w:t>3 godine</w:t>
            </w:r>
          </w:p>
        </w:tc>
        <w:tc>
          <w:tcPr>
            <w:tcW w:w="1275" w:type="dxa"/>
            <w:shd w:val="clear" w:color="auto" w:fill="auto"/>
            <w:hideMark/>
          </w:tcPr>
          <w:p w14:paraId="4B3205EF" w14:textId="77777777" w:rsidR="005872DA" w:rsidRPr="009571E6" w:rsidRDefault="005872DA" w:rsidP="00FF5406">
            <w:pPr>
              <w:rPr>
                <w:sz w:val="22"/>
                <w:szCs w:val="22"/>
              </w:rPr>
            </w:pPr>
            <w:r w:rsidRPr="009571E6">
              <w:rPr>
                <w:sz w:val="22"/>
                <w:szCs w:val="22"/>
              </w:rPr>
              <w:t> </w:t>
            </w:r>
          </w:p>
        </w:tc>
      </w:tr>
      <w:tr w:rsidR="005872DA" w:rsidRPr="009571E6" w14:paraId="03C8C67C" w14:textId="77777777" w:rsidTr="00FF5406">
        <w:trPr>
          <w:trHeight w:val="552"/>
        </w:trPr>
        <w:tc>
          <w:tcPr>
            <w:tcW w:w="709" w:type="dxa"/>
            <w:shd w:val="clear" w:color="auto" w:fill="auto"/>
            <w:hideMark/>
          </w:tcPr>
          <w:p w14:paraId="6A3D40F3" w14:textId="77777777" w:rsidR="005872DA" w:rsidRPr="009571E6" w:rsidRDefault="005872DA" w:rsidP="00FF5406">
            <w:pPr>
              <w:rPr>
                <w:sz w:val="22"/>
                <w:szCs w:val="22"/>
              </w:rPr>
            </w:pPr>
            <w:r w:rsidRPr="009571E6">
              <w:rPr>
                <w:sz w:val="22"/>
                <w:szCs w:val="22"/>
              </w:rPr>
              <w:t>18.</w:t>
            </w:r>
          </w:p>
        </w:tc>
        <w:tc>
          <w:tcPr>
            <w:tcW w:w="1276" w:type="dxa"/>
            <w:shd w:val="clear" w:color="auto" w:fill="auto"/>
            <w:noWrap/>
            <w:hideMark/>
          </w:tcPr>
          <w:p w14:paraId="4AF1A3D0" w14:textId="77777777" w:rsidR="005872DA" w:rsidRPr="009571E6" w:rsidRDefault="005872DA" w:rsidP="00FF5406">
            <w:pPr>
              <w:rPr>
                <w:sz w:val="22"/>
                <w:szCs w:val="22"/>
              </w:rPr>
            </w:pPr>
            <w:r w:rsidRPr="009571E6">
              <w:rPr>
                <w:sz w:val="22"/>
                <w:szCs w:val="22"/>
              </w:rPr>
              <w:t>17.09.2019.</w:t>
            </w:r>
          </w:p>
        </w:tc>
        <w:tc>
          <w:tcPr>
            <w:tcW w:w="1276" w:type="dxa"/>
            <w:shd w:val="clear" w:color="auto" w:fill="auto"/>
            <w:hideMark/>
          </w:tcPr>
          <w:p w14:paraId="33262DDE" w14:textId="77777777" w:rsidR="005872DA" w:rsidRPr="009571E6" w:rsidRDefault="005872DA" w:rsidP="00FF5406">
            <w:pPr>
              <w:rPr>
                <w:sz w:val="22"/>
                <w:szCs w:val="22"/>
              </w:rPr>
            </w:pPr>
            <w:r w:rsidRPr="009571E6">
              <w:rPr>
                <w:sz w:val="22"/>
                <w:szCs w:val="22"/>
              </w:rPr>
              <w:t>bjanko zadužnica</w:t>
            </w:r>
          </w:p>
        </w:tc>
        <w:tc>
          <w:tcPr>
            <w:tcW w:w="1417" w:type="dxa"/>
            <w:shd w:val="clear" w:color="auto" w:fill="auto"/>
            <w:noWrap/>
            <w:hideMark/>
          </w:tcPr>
          <w:p w14:paraId="5ABA662D" w14:textId="77777777" w:rsidR="005872DA" w:rsidRPr="009571E6" w:rsidRDefault="005872DA" w:rsidP="00FF5406">
            <w:pPr>
              <w:rPr>
                <w:sz w:val="22"/>
                <w:szCs w:val="22"/>
              </w:rPr>
            </w:pPr>
            <w:r w:rsidRPr="009571E6">
              <w:rPr>
                <w:sz w:val="22"/>
                <w:szCs w:val="22"/>
              </w:rPr>
              <w:t>OV-6195/2019</w:t>
            </w:r>
          </w:p>
        </w:tc>
        <w:tc>
          <w:tcPr>
            <w:tcW w:w="1701" w:type="dxa"/>
            <w:shd w:val="clear" w:color="auto" w:fill="auto"/>
            <w:noWrap/>
            <w:hideMark/>
          </w:tcPr>
          <w:p w14:paraId="3BEEC5F5" w14:textId="77777777" w:rsidR="005872DA" w:rsidRPr="009571E6" w:rsidRDefault="005872DA" w:rsidP="00FF5406">
            <w:pPr>
              <w:rPr>
                <w:sz w:val="22"/>
                <w:szCs w:val="22"/>
              </w:rPr>
            </w:pPr>
            <w:r w:rsidRPr="009571E6">
              <w:rPr>
                <w:sz w:val="22"/>
                <w:szCs w:val="22"/>
              </w:rPr>
              <w:t>100.000,00</w:t>
            </w:r>
          </w:p>
        </w:tc>
        <w:tc>
          <w:tcPr>
            <w:tcW w:w="851" w:type="dxa"/>
            <w:shd w:val="clear" w:color="auto" w:fill="auto"/>
            <w:hideMark/>
          </w:tcPr>
          <w:p w14:paraId="522D1A46" w14:textId="77777777" w:rsidR="005872DA" w:rsidRPr="009571E6" w:rsidRDefault="005872DA" w:rsidP="00FF5406">
            <w:pPr>
              <w:rPr>
                <w:sz w:val="22"/>
                <w:szCs w:val="22"/>
              </w:rPr>
            </w:pPr>
            <w:r w:rsidRPr="009571E6">
              <w:rPr>
                <w:sz w:val="22"/>
                <w:szCs w:val="22"/>
              </w:rPr>
              <w:t>HRK</w:t>
            </w:r>
          </w:p>
        </w:tc>
        <w:tc>
          <w:tcPr>
            <w:tcW w:w="2126" w:type="dxa"/>
            <w:shd w:val="clear" w:color="auto" w:fill="auto"/>
            <w:hideMark/>
          </w:tcPr>
          <w:p w14:paraId="2755DA34" w14:textId="77777777" w:rsidR="005872DA" w:rsidRPr="009571E6" w:rsidRDefault="005872DA" w:rsidP="00FF5406">
            <w:r w:rsidRPr="009571E6">
              <w:rPr>
                <w:sz w:val="22"/>
                <w:szCs w:val="22"/>
              </w:rPr>
              <w:t>Min. regionalnog razvoja i fondova EU</w:t>
            </w:r>
          </w:p>
        </w:tc>
        <w:tc>
          <w:tcPr>
            <w:tcW w:w="2126" w:type="dxa"/>
            <w:shd w:val="clear" w:color="auto" w:fill="auto"/>
            <w:hideMark/>
          </w:tcPr>
          <w:p w14:paraId="23A0D083" w14:textId="77777777" w:rsidR="005872DA" w:rsidRPr="009571E6" w:rsidRDefault="005872DA" w:rsidP="00FF5406">
            <w:r w:rsidRPr="009571E6">
              <w:rPr>
                <w:sz w:val="22"/>
                <w:szCs w:val="22"/>
              </w:rPr>
              <w:t>Sufinanciranje EU projekta</w:t>
            </w:r>
          </w:p>
        </w:tc>
        <w:tc>
          <w:tcPr>
            <w:tcW w:w="1276" w:type="dxa"/>
            <w:shd w:val="clear" w:color="auto" w:fill="auto"/>
            <w:noWrap/>
            <w:hideMark/>
          </w:tcPr>
          <w:p w14:paraId="6B6C0056" w14:textId="77777777" w:rsidR="005872DA" w:rsidRPr="009571E6" w:rsidRDefault="005872DA" w:rsidP="00FF5406">
            <w:pPr>
              <w:rPr>
                <w:sz w:val="22"/>
                <w:szCs w:val="22"/>
              </w:rPr>
            </w:pPr>
            <w:r w:rsidRPr="009571E6">
              <w:rPr>
                <w:sz w:val="22"/>
                <w:szCs w:val="22"/>
              </w:rPr>
              <w:t>JPF.2019.-5.184.</w:t>
            </w:r>
          </w:p>
        </w:tc>
        <w:tc>
          <w:tcPr>
            <w:tcW w:w="1276" w:type="dxa"/>
            <w:shd w:val="clear" w:color="auto" w:fill="auto"/>
            <w:noWrap/>
            <w:hideMark/>
          </w:tcPr>
          <w:p w14:paraId="2955DFC6" w14:textId="77777777" w:rsidR="005872DA" w:rsidRPr="009571E6" w:rsidRDefault="005872DA" w:rsidP="00FF5406">
            <w:pPr>
              <w:rPr>
                <w:sz w:val="22"/>
                <w:szCs w:val="22"/>
              </w:rPr>
            </w:pPr>
            <w:r w:rsidRPr="009571E6">
              <w:rPr>
                <w:sz w:val="22"/>
                <w:szCs w:val="22"/>
              </w:rPr>
              <w:t>3 godine</w:t>
            </w:r>
          </w:p>
        </w:tc>
        <w:tc>
          <w:tcPr>
            <w:tcW w:w="1275" w:type="dxa"/>
            <w:shd w:val="clear" w:color="auto" w:fill="auto"/>
            <w:hideMark/>
          </w:tcPr>
          <w:p w14:paraId="5E768492" w14:textId="77777777" w:rsidR="005872DA" w:rsidRPr="009571E6" w:rsidRDefault="005872DA" w:rsidP="00FF5406">
            <w:pPr>
              <w:rPr>
                <w:sz w:val="22"/>
                <w:szCs w:val="22"/>
              </w:rPr>
            </w:pPr>
            <w:r w:rsidRPr="009571E6">
              <w:rPr>
                <w:sz w:val="22"/>
                <w:szCs w:val="22"/>
              </w:rPr>
              <w:t> </w:t>
            </w:r>
          </w:p>
        </w:tc>
      </w:tr>
      <w:tr w:rsidR="005872DA" w:rsidRPr="009571E6" w14:paraId="416DFF7A" w14:textId="77777777" w:rsidTr="00FF5406">
        <w:trPr>
          <w:trHeight w:val="418"/>
        </w:trPr>
        <w:tc>
          <w:tcPr>
            <w:tcW w:w="709" w:type="dxa"/>
            <w:shd w:val="clear" w:color="auto" w:fill="auto"/>
            <w:hideMark/>
          </w:tcPr>
          <w:p w14:paraId="487336AC" w14:textId="77777777" w:rsidR="005872DA" w:rsidRPr="009571E6" w:rsidRDefault="005872DA" w:rsidP="00FF5406">
            <w:pPr>
              <w:rPr>
                <w:sz w:val="22"/>
                <w:szCs w:val="22"/>
              </w:rPr>
            </w:pPr>
            <w:r w:rsidRPr="009571E6">
              <w:rPr>
                <w:sz w:val="22"/>
                <w:szCs w:val="22"/>
              </w:rPr>
              <w:t>19.</w:t>
            </w:r>
          </w:p>
        </w:tc>
        <w:tc>
          <w:tcPr>
            <w:tcW w:w="1276" w:type="dxa"/>
            <w:shd w:val="clear" w:color="auto" w:fill="auto"/>
            <w:noWrap/>
            <w:hideMark/>
          </w:tcPr>
          <w:p w14:paraId="07054419" w14:textId="77777777" w:rsidR="005872DA" w:rsidRPr="009571E6" w:rsidRDefault="005872DA" w:rsidP="00FF5406">
            <w:pPr>
              <w:rPr>
                <w:sz w:val="22"/>
                <w:szCs w:val="22"/>
              </w:rPr>
            </w:pPr>
            <w:r w:rsidRPr="009571E6">
              <w:rPr>
                <w:sz w:val="22"/>
                <w:szCs w:val="22"/>
              </w:rPr>
              <w:t>17.09.2019.</w:t>
            </w:r>
          </w:p>
        </w:tc>
        <w:tc>
          <w:tcPr>
            <w:tcW w:w="1276" w:type="dxa"/>
            <w:shd w:val="clear" w:color="auto" w:fill="auto"/>
            <w:hideMark/>
          </w:tcPr>
          <w:p w14:paraId="70121DDD" w14:textId="77777777" w:rsidR="005872DA" w:rsidRPr="009571E6" w:rsidRDefault="005872DA" w:rsidP="00FF5406">
            <w:pPr>
              <w:rPr>
                <w:sz w:val="22"/>
                <w:szCs w:val="22"/>
              </w:rPr>
            </w:pPr>
            <w:r w:rsidRPr="009571E6">
              <w:rPr>
                <w:sz w:val="22"/>
                <w:szCs w:val="22"/>
              </w:rPr>
              <w:t>bjanko zadužnica</w:t>
            </w:r>
          </w:p>
        </w:tc>
        <w:tc>
          <w:tcPr>
            <w:tcW w:w="1417" w:type="dxa"/>
            <w:shd w:val="clear" w:color="auto" w:fill="auto"/>
            <w:noWrap/>
            <w:hideMark/>
          </w:tcPr>
          <w:p w14:paraId="02109CA1" w14:textId="77777777" w:rsidR="005872DA" w:rsidRPr="009571E6" w:rsidRDefault="005872DA" w:rsidP="00FF5406">
            <w:pPr>
              <w:rPr>
                <w:sz w:val="22"/>
                <w:szCs w:val="22"/>
              </w:rPr>
            </w:pPr>
            <w:r w:rsidRPr="009571E6">
              <w:rPr>
                <w:sz w:val="22"/>
                <w:szCs w:val="22"/>
              </w:rPr>
              <w:t>OV-6196/2019</w:t>
            </w:r>
          </w:p>
        </w:tc>
        <w:tc>
          <w:tcPr>
            <w:tcW w:w="1701" w:type="dxa"/>
            <w:shd w:val="clear" w:color="auto" w:fill="auto"/>
            <w:noWrap/>
            <w:hideMark/>
          </w:tcPr>
          <w:p w14:paraId="52556AFC" w14:textId="77777777" w:rsidR="005872DA" w:rsidRPr="009571E6" w:rsidRDefault="005872DA" w:rsidP="00FF5406">
            <w:pPr>
              <w:rPr>
                <w:sz w:val="22"/>
                <w:szCs w:val="22"/>
              </w:rPr>
            </w:pPr>
            <w:r w:rsidRPr="009571E6">
              <w:rPr>
                <w:sz w:val="22"/>
                <w:szCs w:val="22"/>
              </w:rPr>
              <w:t>100.000,00</w:t>
            </w:r>
          </w:p>
        </w:tc>
        <w:tc>
          <w:tcPr>
            <w:tcW w:w="851" w:type="dxa"/>
            <w:shd w:val="clear" w:color="auto" w:fill="auto"/>
            <w:hideMark/>
          </w:tcPr>
          <w:p w14:paraId="31F61C9E" w14:textId="77777777" w:rsidR="005872DA" w:rsidRPr="009571E6" w:rsidRDefault="005872DA" w:rsidP="00FF5406">
            <w:pPr>
              <w:rPr>
                <w:sz w:val="22"/>
                <w:szCs w:val="22"/>
              </w:rPr>
            </w:pPr>
            <w:r w:rsidRPr="009571E6">
              <w:rPr>
                <w:sz w:val="22"/>
                <w:szCs w:val="22"/>
              </w:rPr>
              <w:t>HRK</w:t>
            </w:r>
          </w:p>
        </w:tc>
        <w:tc>
          <w:tcPr>
            <w:tcW w:w="2126" w:type="dxa"/>
            <w:shd w:val="clear" w:color="auto" w:fill="auto"/>
            <w:hideMark/>
          </w:tcPr>
          <w:p w14:paraId="49B4A66D" w14:textId="77777777" w:rsidR="005872DA" w:rsidRPr="009571E6" w:rsidRDefault="005872DA" w:rsidP="00FF5406">
            <w:r w:rsidRPr="009571E6">
              <w:rPr>
                <w:sz w:val="22"/>
                <w:szCs w:val="22"/>
              </w:rPr>
              <w:t>Min. regionalnog razvoja i fondova EU</w:t>
            </w:r>
          </w:p>
        </w:tc>
        <w:tc>
          <w:tcPr>
            <w:tcW w:w="2126" w:type="dxa"/>
            <w:shd w:val="clear" w:color="auto" w:fill="auto"/>
            <w:hideMark/>
          </w:tcPr>
          <w:p w14:paraId="326172F3" w14:textId="77777777" w:rsidR="005872DA" w:rsidRPr="009571E6" w:rsidRDefault="005872DA" w:rsidP="00FF5406">
            <w:r w:rsidRPr="009571E6">
              <w:rPr>
                <w:sz w:val="22"/>
                <w:szCs w:val="22"/>
              </w:rPr>
              <w:t>Sufinanciranje EU projekta</w:t>
            </w:r>
          </w:p>
        </w:tc>
        <w:tc>
          <w:tcPr>
            <w:tcW w:w="1276" w:type="dxa"/>
            <w:shd w:val="clear" w:color="auto" w:fill="auto"/>
            <w:noWrap/>
            <w:hideMark/>
          </w:tcPr>
          <w:p w14:paraId="5F839577" w14:textId="77777777" w:rsidR="005872DA" w:rsidRPr="009571E6" w:rsidRDefault="005872DA" w:rsidP="00FF5406">
            <w:pPr>
              <w:rPr>
                <w:sz w:val="22"/>
                <w:szCs w:val="22"/>
              </w:rPr>
            </w:pPr>
            <w:r w:rsidRPr="009571E6">
              <w:rPr>
                <w:sz w:val="22"/>
                <w:szCs w:val="22"/>
              </w:rPr>
              <w:t>JPF.2019.-5.184.</w:t>
            </w:r>
          </w:p>
        </w:tc>
        <w:tc>
          <w:tcPr>
            <w:tcW w:w="1276" w:type="dxa"/>
            <w:shd w:val="clear" w:color="auto" w:fill="auto"/>
            <w:noWrap/>
            <w:hideMark/>
          </w:tcPr>
          <w:p w14:paraId="5609D11E" w14:textId="77777777" w:rsidR="005872DA" w:rsidRPr="009571E6" w:rsidRDefault="005872DA" w:rsidP="00FF5406">
            <w:pPr>
              <w:rPr>
                <w:sz w:val="22"/>
                <w:szCs w:val="22"/>
              </w:rPr>
            </w:pPr>
            <w:r w:rsidRPr="009571E6">
              <w:rPr>
                <w:sz w:val="22"/>
                <w:szCs w:val="22"/>
              </w:rPr>
              <w:t>3 godine</w:t>
            </w:r>
          </w:p>
        </w:tc>
        <w:tc>
          <w:tcPr>
            <w:tcW w:w="1275" w:type="dxa"/>
            <w:shd w:val="clear" w:color="auto" w:fill="auto"/>
            <w:hideMark/>
          </w:tcPr>
          <w:p w14:paraId="51A85266" w14:textId="77777777" w:rsidR="005872DA" w:rsidRPr="009571E6" w:rsidRDefault="005872DA" w:rsidP="00FF5406">
            <w:pPr>
              <w:rPr>
                <w:sz w:val="22"/>
                <w:szCs w:val="22"/>
              </w:rPr>
            </w:pPr>
            <w:r w:rsidRPr="009571E6">
              <w:rPr>
                <w:sz w:val="22"/>
                <w:szCs w:val="22"/>
              </w:rPr>
              <w:t> </w:t>
            </w:r>
          </w:p>
        </w:tc>
      </w:tr>
      <w:tr w:rsidR="005872DA" w:rsidRPr="009571E6" w14:paraId="2CA3D037" w14:textId="77777777" w:rsidTr="00FF5406">
        <w:trPr>
          <w:trHeight w:val="326"/>
        </w:trPr>
        <w:tc>
          <w:tcPr>
            <w:tcW w:w="709" w:type="dxa"/>
            <w:shd w:val="clear" w:color="auto" w:fill="auto"/>
            <w:hideMark/>
          </w:tcPr>
          <w:p w14:paraId="33EEBECB" w14:textId="77777777" w:rsidR="005872DA" w:rsidRPr="009571E6" w:rsidRDefault="005872DA" w:rsidP="00FF5406">
            <w:pPr>
              <w:rPr>
                <w:sz w:val="22"/>
                <w:szCs w:val="22"/>
              </w:rPr>
            </w:pPr>
            <w:r w:rsidRPr="009571E6">
              <w:rPr>
                <w:sz w:val="22"/>
                <w:szCs w:val="22"/>
              </w:rPr>
              <w:t>20.</w:t>
            </w:r>
          </w:p>
        </w:tc>
        <w:tc>
          <w:tcPr>
            <w:tcW w:w="1276" w:type="dxa"/>
            <w:shd w:val="clear" w:color="auto" w:fill="auto"/>
            <w:noWrap/>
            <w:hideMark/>
          </w:tcPr>
          <w:p w14:paraId="691A328F" w14:textId="77777777" w:rsidR="005872DA" w:rsidRPr="009571E6" w:rsidRDefault="005872DA" w:rsidP="00FF5406">
            <w:pPr>
              <w:rPr>
                <w:sz w:val="22"/>
                <w:szCs w:val="22"/>
              </w:rPr>
            </w:pPr>
            <w:r w:rsidRPr="009571E6">
              <w:rPr>
                <w:sz w:val="22"/>
                <w:szCs w:val="22"/>
              </w:rPr>
              <w:t>23.09.2019.</w:t>
            </w:r>
          </w:p>
        </w:tc>
        <w:tc>
          <w:tcPr>
            <w:tcW w:w="1276" w:type="dxa"/>
            <w:shd w:val="clear" w:color="auto" w:fill="auto"/>
            <w:hideMark/>
          </w:tcPr>
          <w:p w14:paraId="2D12765C" w14:textId="77777777" w:rsidR="005872DA" w:rsidRPr="009571E6" w:rsidRDefault="005872DA" w:rsidP="00FF5406">
            <w:pPr>
              <w:rPr>
                <w:sz w:val="22"/>
                <w:szCs w:val="22"/>
              </w:rPr>
            </w:pPr>
            <w:r w:rsidRPr="009571E6">
              <w:rPr>
                <w:sz w:val="22"/>
                <w:szCs w:val="22"/>
              </w:rPr>
              <w:t>bjanko zadužnica</w:t>
            </w:r>
          </w:p>
        </w:tc>
        <w:tc>
          <w:tcPr>
            <w:tcW w:w="1417" w:type="dxa"/>
            <w:shd w:val="clear" w:color="auto" w:fill="auto"/>
            <w:noWrap/>
            <w:hideMark/>
          </w:tcPr>
          <w:p w14:paraId="38537C2B" w14:textId="77777777" w:rsidR="005872DA" w:rsidRPr="009571E6" w:rsidRDefault="005872DA" w:rsidP="00FF5406">
            <w:pPr>
              <w:rPr>
                <w:sz w:val="22"/>
                <w:szCs w:val="22"/>
              </w:rPr>
            </w:pPr>
            <w:r w:rsidRPr="009571E6">
              <w:rPr>
                <w:sz w:val="22"/>
                <w:szCs w:val="22"/>
              </w:rPr>
              <w:t>OV-6416/2019</w:t>
            </w:r>
          </w:p>
        </w:tc>
        <w:tc>
          <w:tcPr>
            <w:tcW w:w="1701" w:type="dxa"/>
            <w:shd w:val="clear" w:color="auto" w:fill="auto"/>
            <w:noWrap/>
            <w:hideMark/>
          </w:tcPr>
          <w:p w14:paraId="75CF41CE" w14:textId="77777777" w:rsidR="005872DA" w:rsidRPr="009571E6" w:rsidRDefault="005872DA" w:rsidP="00FF5406">
            <w:pPr>
              <w:rPr>
                <w:sz w:val="22"/>
                <w:szCs w:val="22"/>
              </w:rPr>
            </w:pPr>
            <w:r w:rsidRPr="009571E6">
              <w:rPr>
                <w:sz w:val="22"/>
                <w:szCs w:val="22"/>
              </w:rPr>
              <w:t>5.000,00</w:t>
            </w:r>
          </w:p>
        </w:tc>
        <w:tc>
          <w:tcPr>
            <w:tcW w:w="851" w:type="dxa"/>
            <w:shd w:val="clear" w:color="auto" w:fill="auto"/>
            <w:hideMark/>
          </w:tcPr>
          <w:p w14:paraId="2B1C60EA" w14:textId="77777777" w:rsidR="005872DA" w:rsidRPr="009571E6" w:rsidRDefault="005872DA" w:rsidP="00FF5406">
            <w:pPr>
              <w:rPr>
                <w:sz w:val="22"/>
                <w:szCs w:val="22"/>
              </w:rPr>
            </w:pPr>
            <w:r w:rsidRPr="009571E6">
              <w:rPr>
                <w:sz w:val="22"/>
                <w:szCs w:val="22"/>
              </w:rPr>
              <w:t>HRK</w:t>
            </w:r>
          </w:p>
        </w:tc>
        <w:tc>
          <w:tcPr>
            <w:tcW w:w="2126" w:type="dxa"/>
            <w:shd w:val="clear" w:color="auto" w:fill="auto"/>
            <w:hideMark/>
          </w:tcPr>
          <w:p w14:paraId="7ABECC31" w14:textId="77777777" w:rsidR="005872DA" w:rsidRPr="009571E6" w:rsidRDefault="005872DA" w:rsidP="00FF5406">
            <w:r w:rsidRPr="009571E6">
              <w:rPr>
                <w:sz w:val="22"/>
                <w:szCs w:val="22"/>
              </w:rPr>
              <w:t>Min. regionalnog razvoja i fondova EU</w:t>
            </w:r>
          </w:p>
        </w:tc>
        <w:tc>
          <w:tcPr>
            <w:tcW w:w="2126" w:type="dxa"/>
            <w:shd w:val="clear" w:color="auto" w:fill="auto"/>
            <w:hideMark/>
          </w:tcPr>
          <w:p w14:paraId="04AC762E" w14:textId="77777777" w:rsidR="005872DA" w:rsidRPr="009571E6" w:rsidRDefault="005872DA" w:rsidP="00FF5406">
            <w:r w:rsidRPr="009571E6">
              <w:rPr>
                <w:sz w:val="22"/>
                <w:szCs w:val="22"/>
              </w:rPr>
              <w:t>Sufinanciranje EU projekta</w:t>
            </w:r>
          </w:p>
        </w:tc>
        <w:tc>
          <w:tcPr>
            <w:tcW w:w="1276" w:type="dxa"/>
            <w:shd w:val="clear" w:color="auto" w:fill="auto"/>
            <w:noWrap/>
            <w:hideMark/>
          </w:tcPr>
          <w:p w14:paraId="673E7848" w14:textId="77777777" w:rsidR="005872DA" w:rsidRPr="009571E6" w:rsidRDefault="005872DA" w:rsidP="00FF5406">
            <w:pPr>
              <w:rPr>
                <w:sz w:val="22"/>
                <w:szCs w:val="22"/>
              </w:rPr>
            </w:pPr>
            <w:r w:rsidRPr="009571E6">
              <w:rPr>
                <w:sz w:val="22"/>
                <w:szCs w:val="22"/>
              </w:rPr>
              <w:t>JPF.2019.-5.192.</w:t>
            </w:r>
          </w:p>
        </w:tc>
        <w:tc>
          <w:tcPr>
            <w:tcW w:w="1276" w:type="dxa"/>
            <w:shd w:val="clear" w:color="auto" w:fill="auto"/>
            <w:noWrap/>
            <w:hideMark/>
          </w:tcPr>
          <w:p w14:paraId="62995D7D" w14:textId="77777777" w:rsidR="005872DA" w:rsidRPr="009571E6" w:rsidRDefault="005872DA" w:rsidP="00FF5406">
            <w:pPr>
              <w:rPr>
                <w:sz w:val="22"/>
                <w:szCs w:val="22"/>
              </w:rPr>
            </w:pPr>
            <w:r w:rsidRPr="009571E6">
              <w:rPr>
                <w:sz w:val="22"/>
                <w:szCs w:val="22"/>
              </w:rPr>
              <w:t>3 godine</w:t>
            </w:r>
          </w:p>
        </w:tc>
        <w:tc>
          <w:tcPr>
            <w:tcW w:w="1275" w:type="dxa"/>
            <w:shd w:val="clear" w:color="auto" w:fill="auto"/>
            <w:hideMark/>
          </w:tcPr>
          <w:p w14:paraId="30A45D80" w14:textId="77777777" w:rsidR="005872DA" w:rsidRPr="009571E6" w:rsidRDefault="005872DA" w:rsidP="00FF5406">
            <w:pPr>
              <w:rPr>
                <w:sz w:val="22"/>
                <w:szCs w:val="22"/>
              </w:rPr>
            </w:pPr>
            <w:r w:rsidRPr="009571E6">
              <w:rPr>
                <w:sz w:val="22"/>
                <w:szCs w:val="22"/>
              </w:rPr>
              <w:t> </w:t>
            </w:r>
          </w:p>
        </w:tc>
      </w:tr>
      <w:tr w:rsidR="005872DA" w:rsidRPr="009571E6" w14:paraId="72F7E31A" w14:textId="77777777" w:rsidTr="00FF5406">
        <w:trPr>
          <w:trHeight w:val="375"/>
        </w:trPr>
        <w:tc>
          <w:tcPr>
            <w:tcW w:w="709" w:type="dxa"/>
            <w:shd w:val="clear" w:color="auto" w:fill="auto"/>
            <w:hideMark/>
          </w:tcPr>
          <w:p w14:paraId="2377AA38" w14:textId="77777777" w:rsidR="005872DA" w:rsidRPr="009571E6" w:rsidRDefault="005872DA" w:rsidP="00FF5406">
            <w:pPr>
              <w:rPr>
                <w:sz w:val="22"/>
                <w:szCs w:val="22"/>
              </w:rPr>
            </w:pPr>
            <w:r w:rsidRPr="009571E6">
              <w:rPr>
                <w:sz w:val="22"/>
                <w:szCs w:val="22"/>
              </w:rPr>
              <w:t>21.</w:t>
            </w:r>
          </w:p>
        </w:tc>
        <w:tc>
          <w:tcPr>
            <w:tcW w:w="1276" w:type="dxa"/>
            <w:shd w:val="clear" w:color="auto" w:fill="auto"/>
            <w:noWrap/>
            <w:hideMark/>
          </w:tcPr>
          <w:p w14:paraId="40C9F0D3" w14:textId="77777777" w:rsidR="005872DA" w:rsidRPr="009571E6" w:rsidRDefault="005872DA" w:rsidP="00FF5406">
            <w:pPr>
              <w:rPr>
                <w:sz w:val="22"/>
                <w:szCs w:val="22"/>
              </w:rPr>
            </w:pPr>
            <w:r w:rsidRPr="009571E6">
              <w:rPr>
                <w:sz w:val="22"/>
                <w:szCs w:val="22"/>
              </w:rPr>
              <w:t>23.09.2019.</w:t>
            </w:r>
          </w:p>
        </w:tc>
        <w:tc>
          <w:tcPr>
            <w:tcW w:w="1276" w:type="dxa"/>
            <w:shd w:val="clear" w:color="auto" w:fill="auto"/>
            <w:hideMark/>
          </w:tcPr>
          <w:p w14:paraId="1E289743" w14:textId="77777777" w:rsidR="005872DA" w:rsidRPr="009571E6" w:rsidRDefault="005872DA" w:rsidP="00FF5406">
            <w:pPr>
              <w:rPr>
                <w:sz w:val="22"/>
                <w:szCs w:val="22"/>
              </w:rPr>
            </w:pPr>
            <w:r w:rsidRPr="009571E6">
              <w:rPr>
                <w:sz w:val="22"/>
                <w:szCs w:val="22"/>
              </w:rPr>
              <w:t>bjanko zadužnica</w:t>
            </w:r>
          </w:p>
        </w:tc>
        <w:tc>
          <w:tcPr>
            <w:tcW w:w="1417" w:type="dxa"/>
            <w:shd w:val="clear" w:color="auto" w:fill="auto"/>
            <w:noWrap/>
            <w:hideMark/>
          </w:tcPr>
          <w:p w14:paraId="163F9931" w14:textId="77777777" w:rsidR="005872DA" w:rsidRPr="009571E6" w:rsidRDefault="005872DA" w:rsidP="00FF5406">
            <w:pPr>
              <w:rPr>
                <w:sz w:val="22"/>
                <w:szCs w:val="22"/>
              </w:rPr>
            </w:pPr>
            <w:r w:rsidRPr="009571E6">
              <w:rPr>
                <w:sz w:val="22"/>
                <w:szCs w:val="22"/>
              </w:rPr>
              <w:t>OV-6417/2019</w:t>
            </w:r>
          </w:p>
        </w:tc>
        <w:tc>
          <w:tcPr>
            <w:tcW w:w="1701" w:type="dxa"/>
            <w:shd w:val="clear" w:color="auto" w:fill="auto"/>
            <w:noWrap/>
            <w:hideMark/>
          </w:tcPr>
          <w:p w14:paraId="20E4BAF4" w14:textId="77777777" w:rsidR="005872DA" w:rsidRPr="009571E6" w:rsidRDefault="005872DA" w:rsidP="00FF5406">
            <w:pPr>
              <w:rPr>
                <w:sz w:val="22"/>
                <w:szCs w:val="22"/>
              </w:rPr>
            </w:pPr>
            <w:r w:rsidRPr="009571E6">
              <w:rPr>
                <w:sz w:val="22"/>
                <w:szCs w:val="22"/>
              </w:rPr>
              <w:t>10.000,00</w:t>
            </w:r>
          </w:p>
        </w:tc>
        <w:tc>
          <w:tcPr>
            <w:tcW w:w="851" w:type="dxa"/>
            <w:shd w:val="clear" w:color="auto" w:fill="auto"/>
            <w:hideMark/>
          </w:tcPr>
          <w:p w14:paraId="01E4E76E" w14:textId="77777777" w:rsidR="005872DA" w:rsidRPr="009571E6" w:rsidRDefault="005872DA" w:rsidP="00FF5406">
            <w:pPr>
              <w:rPr>
                <w:sz w:val="22"/>
                <w:szCs w:val="22"/>
              </w:rPr>
            </w:pPr>
            <w:r w:rsidRPr="009571E6">
              <w:rPr>
                <w:sz w:val="22"/>
                <w:szCs w:val="22"/>
              </w:rPr>
              <w:t>HRK</w:t>
            </w:r>
          </w:p>
        </w:tc>
        <w:tc>
          <w:tcPr>
            <w:tcW w:w="2126" w:type="dxa"/>
            <w:shd w:val="clear" w:color="auto" w:fill="auto"/>
            <w:hideMark/>
          </w:tcPr>
          <w:p w14:paraId="458F10B2" w14:textId="77777777" w:rsidR="005872DA" w:rsidRPr="009571E6" w:rsidRDefault="005872DA" w:rsidP="00FF5406">
            <w:r w:rsidRPr="009571E6">
              <w:rPr>
                <w:sz w:val="22"/>
                <w:szCs w:val="22"/>
              </w:rPr>
              <w:t>Min. regionalnog razvoja i fondova EU</w:t>
            </w:r>
          </w:p>
        </w:tc>
        <w:tc>
          <w:tcPr>
            <w:tcW w:w="2126" w:type="dxa"/>
            <w:shd w:val="clear" w:color="auto" w:fill="auto"/>
            <w:hideMark/>
          </w:tcPr>
          <w:p w14:paraId="1C805D2D" w14:textId="77777777" w:rsidR="005872DA" w:rsidRPr="009571E6" w:rsidRDefault="005872DA" w:rsidP="00FF5406">
            <w:r w:rsidRPr="009571E6">
              <w:rPr>
                <w:sz w:val="22"/>
                <w:szCs w:val="22"/>
              </w:rPr>
              <w:t>Sufinanciranje EU projekta</w:t>
            </w:r>
          </w:p>
        </w:tc>
        <w:tc>
          <w:tcPr>
            <w:tcW w:w="1276" w:type="dxa"/>
            <w:shd w:val="clear" w:color="auto" w:fill="auto"/>
            <w:noWrap/>
            <w:hideMark/>
          </w:tcPr>
          <w:p w14:paraId="03835008" w14:textId="77777777" w:rsidR="005872DA" w:rsidRPr="009571E6" w:rsidRDefault="005872DA" w:rsidP="00FF5406">
            <w:pPr>
              <w:rPr>
                <w:sz w:val="22"/>
                <w:szCs w:val="22"/>
              </w:rPr>
            </w:pPr>
            <w:r w:rsidRPr="009571E6">
              <w:rPr>
                <w:sz w:val="22"/>
                <w:szCs w:val="22"/>
              </w:rPr>
              <w:t>JPF.2019.-5.192.</w:t>
            </w:r>
          </w:p>
        </w:tc>
        <w:tc>
          <w:tcPr>
            <w:tcW w:w="1276" w:type="dxa"/>
            <w:shd w:val="clear" w:color="auto" w:fill="auto"/>
            <w:noWrap/>
            <w:hideMark/>
          </w:tcPr>
          <w:p w14:paraId="5FA1FDB9" w14:textId="77777777" w:rsidR="005872DA" w:rsidRPr="009571E6" w:rsidRDefault="005872DA" w:rsidP="00FF5406">
            <w:pPr>
              <w:rPr>
                <w:sz w:val="22"/>
                <w:szCs w:val="22"/>
              </w:rPr>
            </w:pPr>
            <w:r w:rsidRPr="009571E6">
              <w:rPr>
                <w:sz w:val="22"/>
                <w:szCs w:val="22"/>
              </w:rPr>
              <w:t>3 godine</w:t>
            </w:r>
          </w:p>
        </w:tc>
        <w:tc>
          <w:tcPr>
            <w:tcW w:w="1275" w:type="dxa"/>
            <w:shd w:val="clear" w:color="auto" w:fill="auto"/>
            <w:hideMark/>
          </w:tcPr>
          <w:p w14:paraId="648F9299" w14:textId="77777777" w:rsidR="005872DA" w:rsidRPr="009571E6" w:rsidRDefault="005872DA" w:rsidP="00FF5406">
            <w:pPr>
              <w:rPr>
                <w:sz w:val="22"/>
                <w:szCs w:val="22"/>
              </w:rPr>
            </w:pPr>
            <w:r w:rsidRPr="009571E6">
              <w:rPr>
                <w:sz w:val="22"/>
                <w:szCs w:val="22"/>
              </w:rPr>
              <w:t> </w:t>
            </w:r>
          </w:p>
        </w:tc>
      </w:tr>
      <w:tr w:rsidR="005872DA" w:rsidRPr="009571E6" w14:paraId="494F6233" w14:textId="77777777" w:rsidTr="00FF5406">
        <w:trPr>
          <w:trHeight w:val="283"/>
        </w:trPr>
        <w:tc>
          <w:tcPr>
            <w:tcW w:w="709" w:type="dxa"/>
            <w:shd w:val="clear" w:color="auto" w:fill="auto"/>
            <w:hideMark/>
          </w:tcPr>
          <w:p w14:paraId="2AD04F63" w14:textId="77777777" w:rsidR="005872DA" w:rsidRPr="009571E6" w:rsidRDefault="005872DA" w:rsidP="00FF5406">
            <w:pPr>
              <w:rPr>
                <w:sz w:val="22"/>
                <w:szCs w:val="22"/>
              </w:rPr>
            </w:pPr>
            <w:r w:rsidRPr="009571E6">
              <w:rPr>
                <w:sz w:val="22"/>
                <w:szCs w:val="22"/>
              </w:rPr>
              <w:t>22.</w:t>
            </w:r>
          </w:p>
        </w:tc>
        <w:tc>
          <w:tcPr>
            <w:tcW w:w="1276" w:type="dxa"/>
            <w:shd w:val="clear" w:color="auto" w:fill="auto"/>
            <w:noWrap/>
            <w:hideMark/>
          </w:tcPr>
          <w:p w14:paraId="14825505" w14:textId="77777777" w:rsidR="005872DA" w:rsidRPr="009571E6" w:rsidRDefault="005872DA" w:rsidP="00FF5406">
            <w:pPr>
              <w:rPr>
                <w:sz w:val="22"/>
                <w:szCs w:val="22"/>
              </w:rPr>
            </w:pPr>
            <w:r w:rsidRPr="009571E6">
              <w:rPr>
                <w:sz w:val="22"/>
                <w:szCs w:val="22"/>
              </w:rPr>
              <w:t>23.09.2019.</w:t>
            </w:r>
          </w:p>
        </w:tc>
        <w:tc>
          <w:tcPr>
            <w:tcW w:w="1276" w:type="dxa"/>
            <w:shd w:val="clear" w:color="auto" w:fill="auto"/>
            <w:hideMark/>
          </w:tcPr>
          <w:p w14:paraId="6704624D" w14:textId="77777777" w:rsidR="005872DA" w:rsidRPr="009571E6" w:rsidRDefault="005872DA" w:rsidP="00FF5406">
            <w:pPr>
              <w:rPr>
                <w:sz w:val="22"/>
                <w:szCs w:val="22"/>
              </w:rPr>
            </w:pPr>
            <w:r w:rsidRPr="009571E6">
              <w:rPr>
                <w:sz w:val="22"/>
                <w:szCs w:val="22"/>
              </w:rPr>
              <w:t>bjanko zadužnica</w:t>
            </w:r>
          </w:p>
        </w:tc>
        <w:tc>
          <w:tcPr>
            <w:tcW w:w="1417" w:type="dxa"/>
            <w:shd w:val="clear" w:color="auto" w:fill="auto"/>
            <w:noWrap/>
            <w:hideMark/>
          </w:tcPr>
          <w:p w14:paraId="2E3C1ABC" w14:textId="77777777" w:rsidR="005872DA" w:rsidRPr="009571E6" w:rsidRDefault="005872DA" w:rsidP="00FF5406">
            <w:pPr>
              <w:rPr>
                <w:sz w:val="22"/>
                <w:szCs w:val="22"/>
              </w:rPr>
            </w:pPr>
            <w:r w:rsidRPr="009571E6">
              <w:rPr>
                <w:sz w:val="22"/>
                <w:szCs w:val="22"/>
              </w:rPr>
              <w:t>OV-6418/2019</w:t>
            </w:r>
          </w:p>
        </w:tc>
        <w:tc>
          <w:tcPr>
            <w:tcW w:w="1701" w:type="dxa"/>
            <w:shd w:val="clear" w:color="auto" w:fill="auto"/>
            <w:noWrap/>
            <w:hideMark/>
          </w:tcPr>
          <w:p w14:paraId="52DA7450" w14:textId="77777777" w:rsidR="005872DA" w:rsidRPr="009571E6" w:rsidRDefault="005872DA" w:rsidP="00FF5406">
            <w:pPr>
              <w:rPr>
                <w:sz w:val="22"/>
                <w:szCs w:val="22"/>
              </w:rPr>
            </w:pPr>
            <w:r w:rsidRPr="009571E6">
              <w:rPr>
                <w:sz w:val="22"/>
                <w:szCs w:val="22"/>
              </w:rPr>
              <w:t>10.000,00</w:t>
            </w:r>
          </w:p>
        </w:tc>
        <w:tc>
          <w:tcPr>
            <w:tcW w:w="851" w:type="dxa"/>
            <w:shd w:val="clear" w:color="auto" w:fill="auto"/>
            <w:hideMark/>
          </w:tcPr>
          <w:p w14:paraId="21AD0EFC" w14:textId="77777777" w:rsidR="005872DA" w:rsidRPr="009571E6" w:rsidRDefault="005872DA" w:rsidP="00FF5406">
            <w:pPr>
              <w:rPr>
                <w:sz w:val="22"/>
                <w:szCs w:val="22"/>
              </w:rPr>
            </w:pPr>
            <w:r w:rsidRPr="009571E6">
              <w:rPr>
                <w:sz w:val="22"/>
                <w:szCs w:val="22"/>
              </w:rPr>
              <w:t>HRK</w:t>
            </w:r>
          </w:p>
        </w:tc>
        <w:tc>
          <w:tcPr>
            <w:tcW w:w="2126" w:type="dxa"/>
            <w:shd w:val="clear" w:color="auto" w:fill="auto"/>
            <w:hideMark/>
          </w:tcPr>
          <w:p w14:paraId="07249EEF" w14:textId="77777777" w:rsidR="005872DA" w:rsidRPr="009571E6" w:rsidRDefault="005872DA" w:rsidP="00FF5406">
            <w:r w:rsidRPr="009571E6">
              <w:rPr>
                <w:sz w:val="22"/>
                <w:szCs w:val="22"/>
              </w:rPr>
              <w:t>Min. regionalnog razvoja i fondova EU</w:t>
            </w:r>
          </w:p>
        </w:tc>
        <w:tc>
          <w:tcPr>
            <w:tcW w:w="2126" w:type="dxa"/>
            <w:shd w:val="clear" w:color="auto" w:fill="auto"/>
            <w:hideMark/>
          </w:tcPr>
          <w:p w14:paraId="22F1F1F2" w14:textId="77777777" w:rsidR="005872DA" w:rsidRPr="009571E6" w:rsidRDefault="005872DA" w:rsidP="00FF5406">
            <w:r w:rsidRPr="009571E6">
              <w:rPr>
                <w:sz w:val="22"/>
                <w:szCs w:val="22"/>
              </w:rPr>
              <w:t>Sufinanciranje EU projekta</w:t>
            </w:r>
          </w:p>
        </w:tc>
        <w:tc>
          <w:tcPr>
            <w:tcW w:w="1276" w:type="dxa"/>
            <w:shd w:val="clear" w:color="auto" w:fill="auto"/>
            <w:noWrap/>
            <w:hideMark/>
          </w:tcPr>
          <w:p w14:paraId="36DB9074" w14:textId="77777777" w:rsidR="005872DA" w:rsidRPr="009571E6" w:rsidRDefault="005872DA" w:rsidP="00FF5406">
            <w:pPr>
              <w:rPr>
                <w:sz w:val="22"/>
                <w:szCs w:val="22"/>
              </w:rPr>
            </w:pPr>
            <w:r w:rsidRPr="009571E6">
              <w:rPr>
                <w:sz w:val="22"/>
                <w:szCs w:val="22"/>
              </w:rPr>
              <w:t>JPF.2019.-5.192.</w:t>
            </w:r>
          </w:p>
        </w:tc>
        <w:tc>
          <w:tcPr>
            <w:tcW w:w="1276" w:type="dxa"/>
            <w:shd w:val="clear" w:color="auto" w:fill="auto"/>
            <w:noWrap/>
            <w:hideMark/>
          </w:tcPr>
          <w:p w14:paraId="20418D2E" w14:textId="77777777" w:rsidR="005872DA" w:rsidRPr="009571E6" w:rsidRDefault="005872DA" w:rsidP="00FF5406">
            <w:pPr>
              <w:rPr>
                <w:sz w:val="22"/>
                <w:szCs w:val="22"/>
              </w:rPr>
            </w:pPr>
            <w:r w:rsidRPr="009571E6">
              <w:rPr>
                <w:sz w:val="22"/>
                <w:szCs w:val="22"/>
              </w:rPr>
              <w:t>3 godine</w:t>
            </w:r>
          </w:p>
        </w:tc>
        <w:tc>
          <w:tcPr>
            <w:tcW w:w="1275" w:type="dxa"/>
            <w:shd w:val="clear" w:color="auto" w:fill="auto"/>
            <w:hideMark/>
          </w:tcPr>
          <w:p w14:paraId="0DD1EBCA" w14:textId="77777777" w:rsidR="005872DA" w:rsidRPr="009571E6" w:rsidRDefault="005872DA" w:rsidP="00FF5406">
            <w:pPr>
              <w:rPr>
                <w:sz w:val="22"/>
                <w:szCs w:val="22"/>
              </w:rPr>
            </w:pPr>
            <w:r w:rsidRPr="009571E6">
              <w:rPr>
                <w:sz w:val="22"/>
                <w:szCs w:val="22"/>
              </w:rPr>
              <w:t> </w:t>
            </w:r>
          </w:p>
        </w:tc>
      </w:tr>
      <w:tr w:rsidR="005872DA" w:rsidRPr="009571E6" w14:paraId="320F1C6C" w14:textId="77777777" w:rsidTr="00FF5406">
        <w:trPr>
          <w:trHeight w:val="333"/>
        </w:trPr>
        <w:tc>
          <w:tcPr>
            <w:tcW w:w="709" w:type="dxa"/>
            <w:shd w:val="clear" w:color="auto" w:fill="auto"/>
            <w:hideMark/>
          </w:tcPr>
          <w:p w14:paraId="057712C0" w14:textId="77777777" w:rsidR="005872DA" w:rsidRPr="009571E6" w:rsidRDefault="005872DA" w:rsidP="00FF5406">
            <w:pPr>
              <w:rPr>
                <w:sz w:val="22"/>
                <w:szCs w:val="22"/>
              </w:rPr>
            </w:pPr>
            <w:r w:rsidRPr="009571E6">
              <w:rPr>
                <w:sz w:val="22"/>
                <w:szCs w:val="22"/>
              </w:rPr>
              <w:lastRenderedPageBreak/>
              <w:t>23.</w:t>
            </w:r>
          </w:p>
        </w:tc>
        <w:tc>
          <w:tcPr>
            <w:tcW w:w="1276" w:type="dxa"/>
            <w:shd w:val="clear" w:color="auto" w:fill="auto"/>
            <w:noWrap/>
            <w:hideMark/>
          </w:tcPr>
          <w:p w14:paraId="44170985" w14:textId="77777777" w:rsidR="005872DA" w:rsidRPr="009571E6" w:rsidRDefault="005872DA" w:rsidP="00FF5406">
            <w:pPr>
              <w:rPr>
                <w:sz w:val="22"/>
                <w:szCs w:val="22"/>
              </w:rPr>
            </w:pPr>
            <w:r w:rsidRPr="009571E6">
              <w:rPr>
                <w:sz w:val="22"/>
                <w:szCs w:val="22"/>
              </w:rPr>
              <w:t>23.09.2019.</w:t>
            </w:r>
          </w:p>
        </w:tc>
        <w:tc>
          <w:tcPr>
            <w:tcW w:w="1276" w:type="dxa"/>
            <w:shd w:val="clear" w:color="auto" w:fill="auto"/>
            <w:hideMark/>
          </w:tcPr>
          <w:p w14:paraId="42D50EE1" w14:textId="77777777" w:rsidR="005872DA" w:rsidRPr="009571E6" w:rsidRDefault="005872DA" w:rsidP="00FF5406">
            <w:pPr>
              <w:rPr>
                <w:sz w:val="22"/>
                <w:szCs w:val="22"/>
              </w:rPr>
            </w:pPr>
            <w:r w:rsidRPr="009571E6">
              <w:rPr>
                <w:sz w:val="22"/>
                <w:szCs w:val="22"/>
              </w:rPr>
              <w:t>bjanko zadužnica</w:t>
            </w:r>
          </w:p>
        </w:tc>
        <w:tc>
          <w:tcPr>
            <w:tcW w:w="1417" w:type="dxa"/>
            <w:shd w:val="clear" w:color="auto" w:fill="auto"/>
            <w:noWrap/>
            <w:hideMark/>
          </w:tcPr>
          <w:p w14:paraId="02A8A63C" w14:textId="77777777" w:rsidR="005872DA" w:rsidRPr="009571E6" w:rsidRDefault="005872DA" w:rsidP="00FF5406">
            <w:pPr>
              <w:rPr>
                <w:sz w:val="22"/>
                <w:szCs w:val="22"/>
              </w:rPr>
            </w:pPr>
            <w:r w:rsidRPr="009571E6">
              <w:rPr>
                <w:sz w:val="22"/>
                <w:szCs w:val="22"/>
              </w:rPr>
              <w:t>OV-6419/2019</w:t>
            </w:r>
          </w:p>
        </w:tc>
        <w:tc>
          <w:tcPr>
            <w:tcW w:w="1701" w:type="dxa"/>
            <w:shd w:val="clear" w:color="auto" w:fill="auto"/>
            <w:noWrap/>
            <w:hideMark/>
          </w:tcPr>
          <w:p w14:paraId="1AFDECC5" w14:textId="77777777" w:rsidR="005872DA" w:rsidRPr="009571E6" w:rsidRDefault="005872DA" w:rsidP="00FF5406">
            <w:pPr>
              <w:rPr>
                <w:sz w:val="22"/>
                <w:szCs w:val="22"/>
              </w:rPr>
            </w:pPr>
            <w:r w:rsidRPr="009571E6">
              <w:rPr>
                <w:sz w:val="22"/>
                <w:szCs w:val="22"/>
              </w:rPr>
              <w:t>50.000,00</w:t>
            </w:r>
          </w:p>
        </w:tc>
        <w:tc>
          <w:tcPr>
            <w:tcW w:w="851" w:type="dxa"/>
            <w:shd w:val="clear" w:color="auto" w:fill="auto"/>
            <w:hideMark/>
          </w:tcPr>
          <w:p w14:paraId="1A70F20D" w14:textId="77777777" w:rsidR="005872DA" w:rsidRPr="009571E6" w:rsidRDefault="005872DA" w:rsidP="00FF5406">
            <w:pPr>
              <w:rPr>
                <w:sz w:val="22"/>
                <w:szCs w:val="22"/>
              </w:rPr>
            </w:pPr>
            <w:r w:rsidRPr="009571E6">
              <w:rPr>
                <w:sz w:val="22"/>
                <w:szCs w:val="22"/>
              </w:rPr>
              <w:t>HRK</w:t>
            </w:r>
          </w:p>
        </w:tc>
        <w:tc>
          <w:tcPr>
            <w:tcW w:w="2126" w:type="dxa"/>
            <w:shd w:val="clear" w:color="auto" w:fill="auto"/>
            <w:hideMark/>
          </w:tcPr>
          <w:p w14:paraId="7A0294D7" w14:textId="77777777" w:rsidR="005872DA" w:rsidRPr="009571E6" w:rsidRDefault="005872DA" w:rsidP="00FF5406">
            <w:r w:rsidRPr="009571E6">
              <w:rPr>
                <w:sz w:val="22"/>
                <w:szCs w:val="22"/>
              </w:rPr>
              <w:t>Min. regionalnog razvoja i fondova EU</w:t>
            </w:r>
          </w:p>
        </w:tc>
        <w:tc>
          <w:tcPr>
            <w:tcW w:w="2126" w:type="dxa"/>
            <w:shd w:val="clear" w:color="auto" w:fill="auto"/>
            <w:hideMark/>
          </w:tcPr>
          <w:p w14:paraId="5014FE2E" w14:textId="77777777" w:rsidR="005872DA" w:rsidRPr="009571E6" w:rsidRDefault="005872DA" w:rsidP="00FF5406">
            <w:r w:rsidRPr="009571E6">
              <w:rPr>
                <w:sz w:val="22"/>
                <w:szCs w:val="22"/>
              </w:rPr>
              <w:t>Sufinanciranje EU projekta</w:t>
            </w:r>
          </w:p>
        </w:tc>
        <w:tc>
          <w:tcPr>
            <w:tcW w:w="1276" w:type="dxa"/>
            <w:shd w:val="clear" w:color="auto" w:fill="auto"/>
            <w:noWrap/>
            <w:hideMark/>
          </w:tcPr>
          <w:p w14:paraId="50681123" w14:textId="77777777" w:rsidR="005872DA" w:rsidRPr="009571E6" w:rsidRDefault="005872DA" w:rsidP="00FF5406">
            <w:pPr>
              <w:rPr>
                <w:sz w:val="22"/>
                <w:szCs w:val="22"/>
              </w:rPr>
            </w:pPr>
            <w:r w:rsidRPr="009571E6">
              <w:rPr>
                <w:sz w:val="22"/>
                <w:szCs w:val="22"/>
              </w:rPr>
              <w:t>JPF.2019.-5.192.</w:t>
            </w:r>
          </w:p>
        </w:tc>
        <w:tc>
          <w:tcPr>
            <w:tcW w:w="1276" w:type="dxa"/>
            <w:shd w:val="clear" w:color="auto" w:fill="auto"/>
            <w:noWrap/>
            <w:hideMark/>
          </w:tcPr>
          <w:p w14:paraId="4366512B" w14:textId="77777777" w:rsidR="005872DA" w:rsidRPr="009571E6" w:rsidRDefault="005872DA" w:rsidP="00FF5406">
            <w:pPr>
              <w:rPr>
                <w:sz w:val="22"/>
                <w:szCs w:val="22"/>
              </w:rPr>
            </w:pPr>
            <w:r w:rsidRPr="009571E6">
              <w:rPr>
                <w:sz w:val="22"/>
                <w:szCs w:val="22"/>
              </w:rPr>
              <w:t>3 godine</w:t>
            </w:r>
          </w:p>
        </w:tc>
        <w:tc>
          <w:tcPr>
            <w:tcW w:w="1275" w:type="dxa"/>
            <w:shd w:val="clear" w:color="auto" w:fill="auto"/>
            <w:hideMark/>
          </w:tcPr>
          <w:p w14:paraId="4744B636" w14:textId="77777777" w:rsidR="005872DA" w:rsidRPr="009571E6" w:rsidRDefault="005872DA" w:rsidP="00FF5406">
            <w:pPr>
              <w:rPr>
                <w:sz w:val="22"/>
                <w:szCs w:val="22"/>
              </w:rPr>
            </w:pPr>
            <w:r w:rsidRPr="009571E6">
              <w:rPr>
                <w:sz w:val="22"/>
                <w:szCs w:val="22"/>
              </w:rPr>
              <w:t> </w:t>
            </w:r>
          </w:p>
        </w:tc>
      </w:tr>
      <w:tr w:rsidR="005872DA" w:rsidRPr="009571E6" w14:paraId="75B863FE" w14:textId="77777777" w:rsidTr="00FF5406">
        <w:trPr>
          <w:trHeight w:val="255"/>
        </w:trPr>
        <w:tc>
          <w:tcPr>
            <w:tcW w:w="709" w:type="dxa"/>
            <w:shd w:val="clear" w:color="auto" w:fill="auto"/>
            <w:hideMark/>
          </w:tcPr>
          <w:p w14:paraId="08C216CE" w14:textId="77777777" w:rsidR="005872DA" w:rsidRPr="009571E6" w:rsidRDefault="005872DA" w:rsidP="00FF5406">
            <w:pPr>
              <w:rPr>
                <w:sz w:val="22"/>
                <w:szCs w:val="22"/>
              </w:rPr>
            </w:pPr>
            <w:r w:rsidRPr="009571E6">
              <w:rPr>
                <w:sz w:val="22"/>
                <w:szCs w:val="22"/>
              </w:rPr>
              <w:t>24.</w:t>
            </w:r>
          </w:p>
        </w:tc>
        <w:tc>
          <w:tcPr>
            <w:tcW w:w="1276" w:type="dxa"/>
            <w:shd w:val="clear" w:color="auto" w:fill="auto"/>
            <w:noWrap/>
            <w:hideMark/>
          </w:tcPr>
          <w:p w14:paraId="18F19FD3" w14:textId="77777777" w:rsidR="005872DA" w:rsidRPr="009571E6" w:rsidRDefault="005872DA" w:rsidP="00FF5406">
            <w:pPr>
              <w:rPr>
                <w:sz w:val="22"/>
                <w:szCs w:val="22"/>
              </w:rPr>
            </w:pPr>
            <w:r w:rsidRPr="009571E6">
              <w:rPr>
                <w:sz w:val="22"/>
                <w:szCs w:val="22"/>
              </w:rPr>
              <w:t>23.09.2019.</w:t>
            </w:r>
          </w:p>
        </w:tc>
        <w:tc>
          <w:tcPr>
            <w:tcW w:w="1276" w:type="dxa"/>
            <w:shd w:val="clear" w:color="auto" w:fill="auto"/>
            <w:hideMark/>
          </w:tcPr>
          <w:p w14:paraId="088D23F8" w14:textId="77777777" w:rsidR="005872DA" w:rsidRPr="009571E6" w:rsidRDefault="005872DA" w:rsidP="00FF5406">
            <w:pPr>
              <w:rPr>
                <w:sz w:val="22"/>
                <w:szCs w:val="22"/>
              </w:rPr>
            </w:pPr>
            <w:r w:rsidRPr="009571E6">
              <w:rPr>
                <w:sz w:val="22"/>
                <w:szCs w:val="22"/>
              </w:rPr>
              <w:t>bjanko zadužnica</w:t>
            </w:r>
          </w:p>
        </w:tc>
        <w:tc>
          <w:tcPr>
            <w:tcW w:w="1417" w:type="dxa"/>
            <w:shd w:val="clear" w:color="auto" w:fill="auto"/>
            <w:noWrap/>
            <w:hideMark/>
          </w:tcPr>
          <w:p w14:paraId="29A98B0E" w14:textId="77777777" w:rsidR="005872DA" w:rsidRPr="009571E6" w:rsidRDefault="005872DA" w:rsidP="00FF5406">
            <w:pPr>
              <w:rPr>
                <w:sz w:val="22"/>
                <w:szCs w:val="22"/>
              </w:rPr>
            </w:pPr>
            <w:r w:rsidRPr="009571E6">
              <w:rPr>
                <w:sz w:val="22"/>
                <w:szCs w:val="22"/>
              </w:rPr>
              <w:t>OV-6420/2019</w:t>
            </w:r>
          </w:p>
        </w:tc>
        <w:tc>
          <w:tcPr>
            <w:tcW w:w="1701" w:type="dxa"/>
            <w:shd w:val="clear" w:color="auto" w:fill="auto"/>
            <w:noWrap/>
            <w:hideMark/>
          </w:tcPr>
          <w:p w14:paraId="68486722" w14:textId="77777777" w:rsidR="005872DA" w:rsidRPr="009571E6" w:rsidRDefault="005872DA" w:rsidP="00FF5406">
            <w:pPr>
              <w:rPr>
                <w:sz w:val="22"/>
                <w:szCs w:val="22"/>
              </w:rPr>
            </w:pPr>
            <w:r w:rsidRPr="009571E6">
              <w:rPr>
                <w:sz w:val="22"/>
                <w:szCs w:val="22"/>
              </w:rPr>
              <w:t>100.000,00</w:t>
            </w:r>
          </w:p>
        </w:tc>
        <w:tc>
          <w:tcPr>
            <w:tcW w:w="851" w:type="dxa"/>
            <w:shd w:val="clear" w:color="auto" w:fill="auto"/>
            <w:hideMark/>
          </w:tcPr>
          <w:p w14:paraId="3CA97565" w14:textId="77777777" w:rsidR="005872DA" w:rsidRPr="009571E6" w:rsidRDefault="005872DA" w:rsidP="00FF5406">
            <w:pPr>
              <w:rPr>
                <w:sz w:val="22"/>
                <w:szCs w:val="22"/>
              </w:rPr>
            </w:pPr>
            <w:r w:rsidRPr="009571E6">
              <w:rPr>
                <w:sz w:val="22"/>
                <w:szCs w:val="22"/>
              </w:rPr>
              <w:t>HRK</w:t>
            </w:r>
          </w:p>
        </w:tc>
        <w:tc>
          <w:tcPr>
            <w:tcW w:w="2126" w:type="dxa"/>
            <w:shd w:val="clear" w:color="auto" w:fill="auto"/>
            <w:hideMark/>
          </w:tcPr>
          <w:p w14:paraId="4C0968B3" w14:textId="77777777" w:rsidR="005872DA" w:rsidRPr="009571E6" w:rsidRDefault="005872DA" w:rsidP="00FF5406">
            <w:r w:rsidRPr="009571E6">
              <w:rPr>
                <w:sz w:val="22"/>
                <w:szCs w:val="22"/>
              </w:rPr>
              <w:t>Min. regionalnog razvoja i fondova EU</w:t>
            </w:r>
          </w:p>
        </w:tc>
        <w:tc>
          <w:tcPr>
            <w:tcW w:w="2126" w:type="dxa"/>
            <w:shd w:val="clear" w:color="auto" w:fill="auto"/>
            <w:hideMark/>
          </w:tcPr>
          <w:p w14:paraId="20028008" w14:textId="77777777" w:rsidR="005872DA" w:rsidRPr="009571E6" w:rsidRDefault="005872DA" w:rsidP="00FF5406">
            <w:r w:rsidRPr="009571E6">
              <w:rPr>
                <w:sz w:val="22"/>
                <w:szCs w:val="22"/>
              </w:rPr>
              <w:t>Sufinanciranje EU projekta</w:t>
            </w:r>
          </w:p>
        </w:tc>
        <w:tc>
          <w:tcPr>
            <w:tcW w:w="1276" w:type="dxa"/>
            <w:shd w:val="clear" w:color="auto" w:fill="auto"/>
            <w:noWrap/>
            <w:hideMark/>
          </w:tcPr>
          <w:p w14:paraId="1AF6870E" w14:textId="77777777" w:rsidR="005872DA" w:rsidRPr="009571E6" w:rsidRDefault="005872DA" w:rsidP="00FF5406">
            <w:pPr>
              <w:rPr>
                <w:sz w:val="22"/>
                <w:szCs w:val="22"/>
              </w:rPr>
            </w:pPr>
            <w:r w:rsidRPr="009571E6">
              <w:rPr>
                <w:sz w:val="22"/>
                <w:szCs w:val="22"/>
              </w:rPr>
              <w:t>JPF.2019.-5.192.</w:t>
            </w:r>
          </w:p>
        </w:tc>
        <w:tc>
          <w:tcPr>
            <w:tcW w:w="1276" w:type="dxa"/>
            <w:shd w:val="clear" w:color="auto" w:fill="auto"/>
            <w:noWrap/>
            <w:hideMark/>
          </w:tcPr>
          <w:p w14:paraId="7EA7D6E2" w14:textId="77777777" w:rsidR="005872DA" w:rsidRPr="009571E6" w:rsidRDefault="005872DA" w:rsidP="00FF5406">
            <w:pPr>
              <w:rPr>
                <w:sz w:val="22"/>
                <w:szCs w:val="22"/>
              </w:rPr>
            </w:pPr>
            <w:r w:rsidRPr="009571E6">
              <w:rPr>
                <w:sz w:val="22"/>
                <w:szCs w:val="22"/>
              </w:rPr>
              <w:t>3 godine</w:t>
            </w:r>
          </w:p>
        </w:tc>
        <w:tc>
          <w:tcPr>
            <w:tcW w:w="1275" w:type="dxa"/>
            <w:shd w:val="clear" w:color="auto" w:fill="auto"/>
            <w:hideMark/>
          </w:tcPr>
          <w:p w14:paraId="07EBA227" w14:textId="77777777" w:rsidR="005872DA" w:rsidRPr="009571E6" w:rsidRDefault="005872DA" w:rsidP="00FF5406">
            <w:pPr>
              <w:rPr>
                <w:sz w:val="22"/>
                <w:szCs w:val="22"/>
              </w:rPr>
            </w:pPr>
            <w:r w:rsidRPr="009571E6">
              <w:rPr>
                <w:sz w:val="22"/>
                <w:szCs w:val="22"/>
              </w:rPr>
              <w:t> </w:t>
            </w:r>
          </w:p>
        </w:tc>
      </w:tr>
      <w:tr w:rsidR="005872DA" w:rsidRPr="009571E6" w14:paraId="0E1ED14D" w14:textId="77777777" w:rsidTr="00FF5406">
        <w:trPr>
          <w:trHeight w:val="291"/>
        </w:trPr>
        <w:tc>
          <w:tcPr>
            <w:tcW w:w="709" w:type="dxa"/>
            <w:shd w:val="clear" w:color="auto" w:fill="auto"/>
            <w:hideMark/>
          </w:tcPr>
          <w:p w14:paraId="3DE0FF75" w14:textId="77777777" w:rsidR="005872DA" w:rsidRPr="009571E6" w:rsidRDefault="005872DA" w:rsidP="00FF5406">
            <w:pPr>
              <w:rPr>
                <w:sz w:val="22"/>
                <w:szCs w:val="22"/>
              </w:rPr>
            </w:pPr>
            <w:r w:rsidRPr="009571E6">
              <w:rPr>
                <w:sz w:val="22"/>
                <w:szCs w:val="22"/>
              </w:rPr>
              <w:t>25.</w:t>
            </w:r>
          </w:p>
        </w:tc>
        <w:tc>
          <w:tcPr>
            <w:tcW w:w="1276" w:type="dxa"/>
            <w:shd w:val="clear" w:color="auto" w:fill="auto"/>
            <w:noWrap/>
            <w:hideMark/>
          </w:tcPr>
          <w:p w14:paraId="7BB512D4" w14:textId="77777777" w:rsidR="005872DA" w:rsidRPr="009571E6" w:rsidRDefault="005872DA" w:rsidP="00FF5406">
            <w:pPr>
              <w:rPr>
                <w:sz w:val="22"/>
                <w:szCs w:val="22"/>
              </w:rPr>
            </w:pPr>
            <w:r w:rsidRPr="009571E6">
              <w:rPr>
                <w:sz w:val="22"/>
                <w:szCs w:val="22"/>
              </w:rPr>
              <w:t>23.09.2019.</w:t>
            </w:r>
          </w:p>
        </w:tc>
        <w:tc>
          <w:tcPr>
            <w:tcW w:w="1276" w:type="dxa"/>
            <w:shd w:val="clear" w:color="auto" w:fill="auto"/>
            <w:hideMark/>
          </w:tcPr>
          <w:p w14:paraId="6CA03B5C" w14:textId="77777777" w:rsidR="005872DA" w:rsidRPr="009571E6" w:rsidRDefault="005872DA" w:rsidP="00FF5406">
            <w:pPr>
              <w:rPr>
                <w:sz w:val="22"/>
                <w:szCs w:val="22"/>
              </w:rPr>
            </w:pPr>
            <w:r w:rsidRPr="009571E6">
              <w:rPr>
                <w:sz w:val="22"/>
                <w:szCs w:val="22"/>
              </w:rPr>
              <w:t>bjanko zadužnica</w:t>
            </w:r>
          </w:p>
        </w:tc>
        <w:tc>
          <w:tcPr>
            <w:tcW w:w="1417" w:type="dxa"/>
            <w:shd w:val="clear" w:color="auto" w:fill="auto"/>
            <w:noWrap/>
            <w:hideMark/>
          </w:tcPr>
          <w:p w14:paraId="5A122B6F" w14:textId="77777777" w:rsidR="005872DA" w:rsidRPr="009571E6" w:rsidRDefault="005872DA" w:rsidP="00FF5406">
            <w:pPr>
              <w:rPr>
                <w:sz w:val="22"/>
                <w:szCs w:val="22"/>
              </w:rPr>
            </w:pPr>
            <w:r w:rsidRPr="009571E6">
              <w:rPr>
                <w:sz w:val="22"/>
                <w:szCs w:val="22"/>
              </w:rPr>
              <w:t>OV-6421/2019</w:t>
            </w:r>
          </w:p>
        </w:tc>
        <w:tc>
          <w:tcPr>
            <w:tcW w:w="1701" w:type="dxa"/>
            <w:shd w:val="clear" w:color="auto" w:fill="auto"/>
            <w:noWrap/>
            <w:hideMark/>
          </w:tcPr>
          <w:p w14:paraId="06193AA3" w14:textId="77777777" w:rsidR="005872DA" w:rsidRPr="009571E6" w:rsidRDefault="005872DA" w:rsidP="00FF5406">
            <w:pPr>
              <w:rPr>
                <w:sz w:val="22"/>
                <w:szCs w:val="22"/>
              </w:rPr>
            </w:pPr>
            <w:r w:rsidRPr="009571E6">
              <w:rPr>
                <w:sz w:val="22"/>
                <w:szCs w:val="22"/>
              </w:rPr>
              <w:t>100.000,00</w:t>
            </w:r>
          </w:p>
        </w:tc>
        <w:tc>
          <w:tcPr>
            <w:tcW w:w="851" w:type="dxa"/>
            <w:shd w:val="clear" w:color="auto" w:fill="auto"/>
            <w:hideMark/>
          </w:tcPr>
          <w:p w14:paraId="10EB359E" w14:textId="77777777" w:rsidR="005872DA" w:rsidRPr="009571E6" w:rsidRDefault="005872DA" w:rsidP="00FF5406">
            <w:pPr>
              <w:rPr>
                <w:sz w:val="22"/>
                <w:szCs w:val="22"/>
              </w:rPr>
            </w:pPr>
            <w:r w:rsidRPr="009571E6">
              <w:rPr>
                <w:sz w:val="22"/>
                <w:szCs w:val="22"/>
              </w:rPr>
              <w:t>HRK</w:t>
            </w:r>
          </w:p>
        </w:tc>
        <w:tc>
          <w:tcPr>
            <w:tcW w:w="2126" w:type="dxa"/>
            <w:shd w:val="clear" w:color="auto" w:fill="auto"/>
            <w:hideMark/>
          </w:tcPr>
          <w:p w14:paraId="2A749CEE" w14:textId="77777777" w:rsidR="005872DA" w:rsidRPr="009571E6" w:rsidRDefault="005872DA" w:rsidP="00FF5406">
            <w:r w:rsidRPr="009571E6">
              <w:rPr>
                <w:sz w:val="22"/>
                <w:szCs w:val="22"/>
              </w:rPr>
              <w:t>Min. regionalnog razvoja i fondova EU</w:t>
            </w:r>
          </w:p>
        </w:tc>
        <w:tc>
          <w:tcPr>
            <w:tcW w:w="2126" w:type="dxa"/>
            <w:shd w:val="clear" w:color="auto" w:fill="auto"/>
            <w:hideMark/>
          </w:tcPr>
          <w:p w14:paraId="56B52895" w14:textId="77777777" w:rsidR="005872DA" w:rsidRPr="009571E6" w:rsidRDefault="005872DA" w:rsidP="00FF5406">
            <w:r w:rsidRPr="009571E6">
              <w:rPr>
                <w:sz w:val="22"/>
                <w:szCs w:val="22"/>
              </w:rPr>
              <w:t>Sufinanciranje EU projekta</w:t>
            </w:r>
          </w:p>
        </w:tc>
        <w:tc>
          <w:tcPr>
            <w:tcW w:w="1276" w:type="dxa"/>
            <w:shd w:val="clear" w:color="auto" w:fill="auto"/>
            <w:noWrap/>
            <w:hideMark/>
          </w:tcPr>
          <w:p w14:paraId="7EE2B8F6" w14:textId="77777777" w:rsidR="005872DA" w:rsidRPr="009571E6" w:rsidRDefault="005872DA" w:rsidP="00FF5406">
            <w:pPr>
              <w:rPr>
                <w:sz w:val="22"/>
                <w:szCs w:val="22"/>
              </w:rPr>
            </w:pPr>
            <w:r w:rsidRPr="009571E6">
              <w:rPr>
                <w:sz w:val="22"/>
                <w:szCs w:val="22"/>
              </w:rPr>
              <w:t>JPF.2019.-5.192.</w:t>
            </w:r>
          </w:p>
        </w:tc>
        <w:tc>
          <w:tcPr>
            <w:tcW w:w="1276" w:type="dxa"/>
            <w:shd w:val="clear" w:color="auto" w:fill="auto"/>
            <w:noWrap/>
            <w:hideMark/>
          </w:tcPr>
          <w:p w14:paraId="5ADEB797" w14:textId="77777777" w:rsidR="005872DA" w:rsidRPr="009571E6" w:rsidRDefault="005872DA" w:rsidP="00FF5406">
            <w:pPr>
              <w:rPr>
                <w:sz w:val="22"/>
                <w:szCs w:val="22"/>
              </w:rPr>
            </w:pPr>
            <w:r w:rsidRPr="009571E6">
              <w:rPr>
                <w:sz w:val="22"/>
                <w:szCs w:val="22"/>
              </w:rPr>
              <w:t>3 godine</w:t>
            </w:r>
          </w:p>
        </w:tc>
        <w:tc>
          <w:tcPr>
            <w:tcW w:w="1275" w:type="dxa"/>
            <w:shd w:val="clear" w:color="auto" w:fill="auto"/>
            <w:hideMark/>
          </w:tcPr>
          <w:p w14:paraId="2D36105F" w14:textId="77777777" w:rsidR="005872DA" w:rsidRPr="009571E6" w:rsidRDefault="005872DA" w:rsidP="00FF5406">
            <w:pPr>
              <w:rPr>
                <w:sz w:val="22"/>
                <w:szCs w:val="22"/>
              </w:rPr>
            </w:pPr>
            <w:r w:rsidRPr="009571E6">
              <w:rPr>
                <w:sz w:val="22"/>
                <w:szCs w:val="22"/>
              </w:rPr>
              <w:t> </w:t>
            </w:r>
          </w:p>
        </w:tc>
      </w:tr>
      <w:tr w:rsidR="005872DA" w:rsidRPr="009571E6" w14:paraId="1AA35B19" w14:textId="77777777" w:rsidTr="00FF5406">
        <w:trPr>
          <w:trHeight w:val="354"/>
        </w:trPr>
        <w:tc>
          <w:tcPr>
            <w:tcW w:w="709" w:type="dxa"/>
            <w:shd w:val="clear" w:color="auto" w:fill="auto"/>
            <w:hideMark/>
          </w:tcPr>
          <w:p w14:paraId="4F5020B5" w14:textId="77777777" w:rsidR="005872DA" w:rsidRPr="009571E6" w:rsidRDefault="005872DA" w:rsidP="00FF5406">
            <w:pPr>
              <w:rPr>
                <w:sz w:val="22"/>
                <w:szCs w:val="22"/>
              </w:rPr>
            </w:pPr>
            <w:r w:rsidRPr="009571E6">
              <w:rPr>
                <w:sz w:val="22"/>
                <w:szCs w:val="22"/>
              </w:rPr>
              <w:t>26.</w:t>
            </w:r>
          </w:p>
        </w:tc>
        <w:tc>
          <w:tcPr>
            <w:tcW w:w="1276" w:type="dxa"/>
            <w:shd w:val="clear" w:color="auto" w:fill="auto"/>
            <w:noWrap/>
            <w:hideMark/>
          </w:tcPr>
          <w:p w14:paraId="5003A043" w14:textId="77777777" w:rsidR="005872DA" w:rsidRPr="009571E6" w:rsidRDefault="005872DA" w:rsidP="00FF5406">
            <w:pPr>
              <w:rPr>
                <w:sz w:val="22"/>
                <w:szCs w:val="22"/>
              </w:rPr>
            </w:pPr>
            <w:r w:rsidRPr="009571E6">
              <w:rPr>
                <w:sz w:val="22"/>
                <w:szCs w:val="22"/>
              </w:rPr>
              <w:t>23.09.2019.</w:t>
            </w:r>
          </w:p>
        </w:tc>
        <w:tc>
          <w:tcPr>
            <w:tcW w:w="1276" w:type="dxa"/>
            <w:shd w:val="clear" w:color="auto" w:fill="auto"/>
            <w:hideMark/>
          </w:tcPr>
          <w:p w14:paraId="36280262" w14:textId="77777777" w:rsidR="005872DA" w:rsidRPr="009571E6" w:rsidRDefault="005872DA" w:rsidP="00FF5406">
            <w:pPr>
              <w:rPr>
                <w:sz w:val="22"/>
                <w:szCs w:val="22"/>
              </w:rPr>
            </w:pPr>
            <w:r w:rsidRPr="009571E6">
              <w:rPr>
                <w:sz w:val="22"/>
                <w:szCs w:val="22"/>
              </w:rPr>
              <w:t>bjanko zadužnica</w:t>
            </w:r>
          </w:p>
        </w:tc>
        <w:tc>
          <w:tcPr>
            <w:tcW w:w="1417" w:type="dxa"/>
            <w:shd w:val="clear" w:color="auto" w:fill="auto"/>
            <w:noWrap/>
            <w:hideMark/>
          </w:tcPr>
          <w:p w14:paraId="37F02D7D" w14:textId="77777777" w:rsidR="005872DA" w:rsidRPr="009571E6" w:rsidRDefault="005872DA" w:rsidP="00FF5406">
            <w:pPr>
              <w:rPr>
                <w:sz w:val="22"/>
                <w:szCs w:val="22"/>
              </w:rPr>
            </w:pPr>
            <w:r w:rsidRPr="009571E6">
              <w:rPr>
                <w:sz w:val="22"/>
                <w:szCs w:val="22"/>
              </w:rPr>
              <w:t>OV-6422/2019</w:t>
            </w:r>
          </w:p>
        </w:tc>
        <w:tc>
          <w:tcPr>
            <w:tcW w:w="1701" w:type="dxa"/>
            <w:shd w:val="clear" w:color="auto" w:fill="auto"/>
            <w:noWrap/>
            <w:hideMark/>
          </w:tcPr>
          <w:p w14:paraId="140DDD9E" w14:textId="77777777" w:rsidR="005872DA" w:rsidRPr="009571E6" w:rsidRDefault="005872DA" w:rsidP="00FF5406">
            <w:pPr>
              <w:rPr>
                <w:sz w:val="22"/>
                <w:szCs w:val="22"/>
              </w:rPr>
            </w:pPr>
            <w:r w:rsidRPr="009571E6">
              <w:rPr>
                <w:sz w:val="22"/>
                <w:szCs w:val="22"/>
              </w:rPr>
              <w:t>100.000,00</w:t>
            </w:r>
          </w:p>
        </w:tc>
        <w:tc>
          <w:tcPr>
            <w:tcW w:w="851" w:type="dxa"/>
            <w:shd w:val="clear" w:color="auto" w:fill="auto"/>
            <w:hideMark/>
          </w:tcPr>
          <w:p w14:paraId="72FBBBA1" w14:textId="77777777" w:rsidR="005872DA" w:rsidRPr="009571E6" w:rsidRDefault="005872DA" w:rsidP="00FF5406">
            <w:pPr>
              <w:rPr>
                <w:sz w:val="22"/>
                <w:szCs w:val="22"/>
              </w:rPr>
            </w:pPr>
            <w:r w:rsidRPr="009571E6">
              <w:rPr>
                <w:sz w:val="22"/>
                <w:szCs w:val="22"/>
              </w:rPr>
              <w:t>HRK</w:t>
            </w:r>
          </w:p>
        </w:tc>
        <w:tc>
          <w:tcPr>
            <w:tcW w:w="2126" w:type="dxa"/>
            <w:shd w:val="clear" w:color="auto" w:fill="auto"/>
            <w:hideMark/>
          </w:tcPr>
          <w:p w14:paraId="3E5A0966" w14:textId="77777777" w:rsidR="005872DA" w:rsidRPr="009571E6" w:rsidRDefault="005872DA" w:rsidP="00FF5406">
            <w:r w:rsidRPr="009571E6">
              <w:rPr>
                <w:sz w:val="22"/>
                <w:szCs w:val="22"/>
              </w:rPr>
              <w:t>Min. regionalnog razvoja i fondova EU</w:t>
            </w:r>
          </w:p>
        </w:tc>
        <w:tc>
          <w:tcPr>
            <w:tcW w:w="2126" w:type="dxa"/>
            <w:shd w:val="clear" w:color="auto" w:fill="auto"/>
            <w:hideMark/>
          </w:tcPr>
          <w:p w14:paraId="1F2755EA" w14:textId="77777777" w:rsidR="005872DA" w:rsidRPr="009571E6" w:rsidRDefault="005872DA" w:rsidP="00FF5406">
            <w:r w:rsidRPr="009571E6">
              <w:rPr>
                <w:sz w:val="22"/>
                <w:szCs w:val="22"/>
              </w:rPr>
              <w:t>Sufinanciranje EU projekta</w:t>
            </w:r>
          </w:p>
        </w:tc>
        <w:tc>
          <w:tcPr>
            <w:tcW w:w="1276" w:type="dxa"/>
            <w:shd w:val="clear" w:color="auto" w:fill="auto"/>
            <w:noWrap/>
            <w:hideMark/>
          </w:tcPr>
          <w:p w14:paraId="4317ACE7" w14:textId="77777777" w:rsidR="005872DA" w:rsidRPr="009571E6" w:rsidRDefault="005872DA" w:rsidP="00FF5406">
            <w:pPr>
              <w:rPr>
                <w:sz w:val="22"/>
                <w:szCs w:val="22"/>
              </w:rPr>
            </w:pPr>
            <w:r w:rsidRPr="009571E6">
              <w:rPr>
                <w:sz w:val="22"/>
                <w:szCs w:val="22"/>
              </w:rPr>
              <w:t>JPF.2019.-5.192.</w:t>
            </w:r>
          </w:p>
        </w:tc>
        <w:tc>
          <w:tcPr>
            <w:tcW w:w="1276" w:type="dxa"/>
            <w:shd w:val="clear" w:color="auto" w:fill="auto"/>
            <w:noWrap/>
            <w:hideMark/>
          </w:tcPr>
          <w:p w14:paraId="7E50EAE9" w14:textId="77777777" w:rsidR="005872DA" w:rsidRPr="009571E6" w:rsidRDefault="005872DA" w:rsidP="00FF5406">
            <w:pPr>
              <w:rPr>
                <w:sz w:val="22"/>
                <w:szCs w:val="22"/>
              </w:rPr>
            </w:pPr>
            <w:r w:rsidRPr="009571E6">
              <w:rPr>
                <w:sz w:val="22"/>
                <w:szCs w:val="22"/>
              </w:rPr>
              <w:t>3 godine</w:t>
            </w:r>
          </w:p>
        </w:tc>
        <w:tc>
          <w:tcPr>
            <w:tcW w:w="1275" w:type="dxa"/>
            <w:shd w:val="clear" w:color="auto" w:fill="auto"/>
            <w:hideMark/>
          </w:tcPr>
          <w:p w14:paraId="0150FA6A" w14:textId="77777777" w:rsidR="005872DA" w:rsidRPr="009571E6" w:rsidRDefault="005872DA" w:rsidP="00FF5406">
            <w:pPr>
              <w:rPr>
                <w:sz w:val="22"/>
                <w:szCs w:val="22"/>
              </w:rPr>
            </w:pPr>
            <w:r w:rsidRPr="009571E6">
              <w:rPr>
                <w:sz w:val="22"/>
                <w:szCs w:val="22"/>
              </w:rPr>
              <w:t> </w:t>
            </w:r>
          </w:p>
        </w:tc>
      </w:tr>
      <w:tr w:rsidR="005872DA" w:rsidRPr="009571E6" w14:paraId="2487DC74" w14:textId="77777777" w:rsidTr="00FF5406">
        <w:trPr>
          <w:trHeight w:val="249"/>
        </w:trPr>
        <w:tc>
          <w:tcPr>
            <w:tcW w:w="709" w:type="dxa"/>
            <w:shd w:val="clear" w:color="auto" w:fill="auto"/>
            <w:hideMark/>
          </w:tcPr>
          <w:p w14:paraId="07EA9678" w14:textId="77777777" w:rsidR="005872DA" w:rsidRPr="009571E6" w:rsidRDefault="005872DA" w:rsidP="00FF5406">
            <w:pPr>
              <w:rPr>
                <w:sz w:val="22"/>
                <w:szCs w:val="22"/>
              </w:rPr>
            </w:pPr>
            <w:r w:rsidRPr="009571E6">
              <w:rPr>
                <w:sz w:val="22"/>
                <w:szCs w:val="22"/>
              </w:rPr>
              <w:t>27.</w:t>
            </w:r>
          </w:p>
        </w:tc>
        <w:tc>
          <w:tcPr>
            <w:tcW w:w="1276" w:type="dxa"/>
            <w:shd w:val="clear" w:color="auto" w:fill="auto"/>
            <w:noWrap/>
            <w:hideMark/>
          </w:tcPr>
          <w:p w14:paraId="4D9B240A" w14:textId="77777777" w:rsidR="005872DA" w:rsidRPr="009571E6" w:rsidRDefault="005872DA" w:rsidP="00FF5406">
            <w:pPr>
              <w:rPr>
                <w:sz w:val="22"/>
                <w:szCs w:val="22"/>
              </w:rPr>
            </w:pPr>
            <w:r w:rsidRPr="009571E6">
              <w:rPr>
                <w:sz w:val="22"/>
                <w:szCs w:val="22"/>
              </w:rPr>
              <w:t>17.09.2019.</w:t>
            </w:r>
          </w:p>
        </w:tc>
        <w:tc>
          <w:tcPr>
            <w:tcW w:w="1276" w:type="dxa"/>
            <w:shd w:val="clear" w:color="auto" w:fill="auto"/>
            <w:hideMark/>
          </w:tcPr>
          <w:p w14:paraId="53C27CCB" w14:textId="77777777" w:rsidR="005872DA" w:rsidRPr="009571E6" w:rsidRDefault="005872DA" w:rsidP="00FF5406">
            <w:pPr>
              <w:rPr>
                <w:sz w:val="22"/>
                <w:szCs w:val="22"/>
              </w:rPr>
            </w:pPr>
            <w:r w:rsidRPr="009571E6">
              <w:rPr>
                <w:sz w:val="22"/>
                <w:szCs w:val="22"/>
              </w:rPr>
              <w:t>bjanko zadužnica</w:t>
            </w:r>
          </w:p>
        </w:tc>
        <w:tc>
          <w:tcPr>
            <w:tcW w:w="1417" w:type="dxa"/>
            <w:shd w:val="clear" w:color="auto" w:fill="auto"/>
            <w:noWrap/>
            <w:hideMark/>
          </w:tcPr>
          <w:p w14:paraId="673A6224" w14:textId="77777777" w:rsidR="005872DA" w:rsidRPr="009571E6" w:rsidRDefault="005872DA" w:rsidP="00FF5406">
            <w:pPr>
              <w:rPr>
                <w:sz w:val="22"/>
                <w:szCs w:val="22"/>
              </w:rPr>
            </w:pPr>
            <w:r w:rsidRPr="009571E6">
              <w:rPr>
                <w:sz w:val="22"/>
                <w:szCs w:val="22"/>
              </w:rPr>
              <w:t>OV-6213/2019</w:t>
            </w:r>
          </w:p>
        </w:tc>
        <w:tc>
          <w:tcPr>
            <w:tcW w:w="1701" w:type="dxa"/>
            <w:shd w:val="clear" w:color="auto" w:fill="auto"/>
            <w:noWrap/>
            <w:hideMark/>
          </w:tcPr>
          <w:p w14:paraId="45D3FC95" w14:textId="77777777" w:rsidR="005872DA" w:rsidRPr="009571E6" w:rsidRDefault="005872DA" w:rsidP="00FF5406">
            <w:pPr>
              <w:rPr>
                <w:sz w:val="22"/>
                <w:szCs w:val="22"/>
              </w:rPr>
            </w:pPr>
            <w:r w:rsidRPr="009571E6">
              <w:rPr>
                <w:sz w:val="22"/>
                <w:szCs w:val="22"/>
              </w:rPr>
              <w:t>5.000,00</w:t>
            </w:r>
          </w:p>
        </w:tc>
        <w:tc>
          <w:tcPr>
            <w:tcW w:w="851" w:type="dxa"/>
            <w:shd w:val="clear" w:color="auto" w:fill="auto"/>
            <w:hideMark/>
          </w:tcPr>
          <w:p w14:paraId="708DC37B" w14:textId="77777777" w:rsidR="005872DA" w:rsidRPr="009571E6" w:rsidRDefault="005872DA" w:rsidP="00FF5406">
            <w:pPr>
              <w:rPr>
                <w:sz w:val="22"/>
                <w:szCs w:val="22"/>
              </w:rPr>
            </w:pPr>
            <w:r w:rsidRPr="009571E6">
              <w:rPr>
                <w:sz w:val="22"/>
                <w:szCs w:val="22"/>
              </w:rPr>
              <w:t>HRK</w:t>
            </w:r>
          </w:p>
        </w:tc>
        <w:tc>
          <w:tcPr>
            <w:tcW w:w="2126" w:type="dxa"/>
            <w:shd w:val="clear" w:color="auto" w:fill="auto"/>
            <w:hideMark/>
          </w:tcPr>
          <w:p w14:paraId="09914058" w14:textId="77777777" w:rsidR="005872DA" w:rsidRPr="009571E6" w:rsidRDefault="005872DA" w:rsidP="00FF5406">
            <w:r w:rsidRPr="009571E6">
              <w:rPr>
                <w:sz w:val="22"/>
                <w:szCs w:val="22"/>
              </w:rPr>
              <w:t>Min. regionalnog razvoja i fondova EU</w:t>
            </w:r>
          </w:p>
        </w:tc>
        <w:tc>
          <w:tcPr>
            <w:tcW w:w="2126" w:type="dxa"/>
            <w:shd w:val="clear" w:color="auto" w:fill="auto"/>
            <w:hideMark/>
          </w:tcPr>
          <w:p w14:paraId="245E30C9" w14:textId="77777777" w:rsidR="005872DA" w:rsidRPr="009571E6" w:rsidRDefault="005872DA" w:rsidP="00FF5406">
            <w:r w:rsidRPr="009571E6">
              <w:rPr>
                <w:sz w:val="22"/>
                <w:szCs w:val="22"/>
              </w:rPr>
              <w:t>Sufinanciranje EU projekta</w:t>
            </w:r>
          </w:p>
        </w:tc>
        <w:tc>
          <w:tcPr>
            <w:tcW w:w="1276" w:type="dxa"/>
            <w:shd w:val="clear" w:color="auto" w:fill="auto"/>
            <w:noWrap/>
            <w:hideMark/>
          </w:tcPr>
          <w:p w14:paraId="4C824711" w14:textId="77777777" w:rsidR="005872DA" w:rsidRPr="009571E6" w:rsidRDefault="005872DA" w:rsidP="00FF5406">
            <w:pPr>
              <w:rPr>
                <w:sz w:val="22"/>
                <w:szCs w:val="22"/>
              </w:rPr>
            </w:pPr>
            <w:r w:rsidRPr="009571E6">
              <w:rPr>
                <w:sz w:val="22"/>
                <w:szCs w:val="22"/>
              </w:rPr>
              <w:t>JPF.2019.-5.175.</w:t>
            </w:r>
          </w:p>
        </w:tc>
        <w:tc>
          <w:tcPr>
            <w:tcW w:w="1276" w:type="dxa"/>
            <w:shd w:val="clear" w:color="auto" w:fill="auto"/>
            <w:noWrap/>
            <w:hideMark/>
          </w:tcPr>
          <w:p w14:paraId="3CED2BEC" w14:textId="77777777" w:rsidR="005872DA" w:rsidRPr="009571E6" w:rsidRDefault="005872DA" w:rsidP="00FF5406">
            <w:pPr>
              <w:rPr>
                <w:sz w:val="22"/>
                <w:szCs w:val="22"/>
              </w:rPr>
            </w:pPr>
            <w:r w:rsidRPr="009571E6">
              <w:rPr>
                <w:sz w:val="22"/>
                <w:szCs w:val="22"/>
              </w:rPr>
              <w:t>3 godine</w:t>
            </w:r>
          </w:p>
        </w:tc>
        <w:tc>
          <w:tcPr>
            <w:tcW w:w="1275" w:type="dxa"/>
            <w:shd w:val="clear" w:color="auto" w:fill="auto"/>
            <w:hideMark/>
          </w:tcPr>
          <w:p w14:paraId="71BAC0EB" w14:textId="77777777" w:rsidR="005872DA" w:rsidRPr="009571E6" w:rsidRDefault="005872DA" w:rsidP="00FF5406">
            <w:pPr>
              <w:rPr>
                <w:sz w:val="22"/>
                <w:szCs w:val="22"/>
              </w:rPr>
            </w:pPr>
            <w:r w:rsidRPr="009571E6">
              <w:rPr>
                <w:sz w:val="22"/>
                <w:szCs w:val="22"/>
              </w:rPr>
              <w:t> </w:t>
            </w:r>
          </w:p>
        </w:tc>
      </w:tr>
      <w:tr w:rsidR="005872DA" w:rsidRPr="009571E6" w14:paraId="2FD47ABF" w14:textId="77777777" w:rsidTr="00FF5406">
        <w:trPr>
          <w:trHeight w:val="313"/>
        </w:trPr>
        <w:tc>
          <w:tcPr>
            <w:tcW w:w="709" w:type="dxa"/>
            <w:shd w:val="clear" w:color="auto" w:fill="auto"/>
            <w:hideMark/>
          </w:tcPr>
          <w:p w14:paraId="0B2102F8" w14:textId="77777777" w:rsidR="005872DA" w:rsidRPr="009571E6" w:rsidRDefault="005872DA" w:rsidP="00FF5406">
            <w:pPr>
              <w:rPr>
                <w:sz w:val="22"/>
                <w:szCs w:val="22"/>
              </w:rPr>
            </w:pPr>
            <w:r w:rsidRPr="009571E6">
              <w:rPr>
                <w:sz w:val="22"/>
                <w:szCs w:val="22"/>
              </w:rPr>
              <w:t>28.</w:t>
            </w:r>
          </w:p>
        </w:tc>
        <w:tc>
          <w:tcPr>
            <w:tcW w:w="1276" w:type="dxa"/>
            <w:shd w:val="clear" w:color="auto" w:fill="auto"/>
            <w:noWrap/>
            <w:hideMark/>
          </w:tcPr>
          <w:p w14:paraId="0C7B99BF" w14:textId="77777777" w:rsidR="005872DA" w:rsidRPr="009571E6" w:rsidRDefault="005872DA" w:rsidP="00FF5406">
            <w:pPr>
              <w:rPr>
                <w:sz w:val="22"/>
                <w:szCs w:val="22"/>
              </w:rPr>
            </w:pPr>
            <w:r w:rsidRPr="009571E6">
              <w:rPr>
                <w:sz w:val="22"/>
                <w:szCs w:val="22"/>
              </w:rPr>
              <w:t>17.09.2019.</w:t>
            </w:r>
          </w:p>
        </w:tc>
        <w:tc>
          <w:tcPr>
            <w:tcW w:w="1276" w:type="dxa"/>
            <w:shd w:val="clear" w:color="auto" w:fill="auto"/>
            <w:hideMark/>
          </w:tcPr>
          <w:p w14:paraId="7CC5E9F5" w14:textId="77777777" w:rsidR="005872DA" w:rsidRPr="009571E6" w:rsidRDefault="005872DA" w:rsidP="00FF5406">
            <w:pPr>
              <w:rPr>
                <w:sz w:val="22"/>
                <w:szCs w:val="22"/>
              </w:rPr>
            </w:pPr>
            <w:r w:rsidRPr="009571E6">
              <w:rPr>
                <w:sz w:val="22"/>
                <w:szCs w:val="22"/>
              </w:rPr>
              <w:t>bjanko zadužnica</w:t>
            </w:r>
          </w:p>
        </w:tc>
        <w:tc>
          <w:tcPr>
            <w:tcW w:w="1417" w:type="dxa"/>
            <w:shd w:val="clear" w:color="auto" w:fill="auto"/>
            <w:noWrap/>
            <w:hideMark/>
          </w:tcPr>
          <w:p w14:paraId="4FAD5756" w14:textId="77777777" w:rsidR="005872DA" w:rsidRPr="009571E6" w:rsidRDefault="005872DA" w:rsidP="00FF5406">
            <w:pPr>
              <w:rPr>
                <w:sz w:val="22"/>
                <w:szCs w:val="22"/>
              </w:rPr>
            </w:pPr>
            <w:r w:rsidRPr="009571E6">
              <w:rPr>
                <w:sz w:val="22"/>
                <w:szCs w:val="22"/>
              </w:rPr>
              <w:t>OV-6215/2019</w:t>
            </w:r>
          </w:p>
        </w:tc>
        <w:tc>
          <w:tcPr>
            <w:tcW w:w="1701" w:type="dxa"/>
            <w:shd w:val="clear" w:color="auto" w:fill="auto"/>
            <w:noWrap/>
            <w:hideMark/>
          </w:tcPr>
          <w:p w14:paraId="47FC577B" w14:textId="77777777" w:rsidR="005872DA" w:rsidRPr="009571E6" w:rsidRDefault="005872DA" w:rsidP="00FF5406">
            <w:pPr>
              <w:rPr>
                <w:sz w:val="22"/>
                <w:szCs w:val="22"/>
              </w:rPr>
            </w:pPr>
            <w:r w:rsidRPr="009571E6">
              <w:rPr>
                <w:sz w:val="22"/>
                <w:szCs w:val="22"/>
              </w:rPr>
              <w:t>10.000,00</w:t>
            </w:r>
          </w:p>
        </w:tc>
        <w:tc>
          <w:tcPr>
            <w:tcW w:w="851" w:type="dxa"/>
            <w:shd w:val="clear" w:color="auto" w:fill="auto"/>
            <w:hideMark/>
          </w:tcPr>
          <w:p w14:paraId="36B4F056" w14:textId="77777777" w:rsidR="005872DA" w:rsidRPr="009571E6" w:rsidRDefault="005872DA" w:rsidP="00FF5406">
            <w:pPr>
              <w:rPr>
                <w:sz w:val="22"/>
                <w:szCs w:val="22"/>
              </w:rPr>
            </w:pPr>
            <w:r w:rsidRPr="009571E6">
              <w:rPr>
                <w:sz w:val="22"/>
                <w:szCs w:val="22"/>
              </w:rPr>
              <w:t>HRK</w:t>
            </w:r>
          </w:p>
        </w:tc>
        <w:tc>
          <w:tcPr>
            <w:tcW w:w="2126" w:type="dxa"/>
            <w:shd w:val="clear" w:color="auto" w:fill="auto"/>
            <w:hideMark/>
          </w:tcPr>
          <w:p w14:paraId="5674E73C" w14:textId="77777777" w:rsidR="005872DA" w:rsidRPr="009571E6" w:rsidRDefault="005872DA" w:rsidP="00FF5406">
            <w:r w:rsidRPr="009571E6">
              <w:rPr>
                <w:sz w:val="22"/>
                <w:szCs w:val="22"/>
              </w:rPr>
              <w:t>Min. regionalnog razvoja i fondova EU</w:t>
            </w:r>
          </w:p>
        </w:tc>
        <w:tc>
          <w:tcPr>
            <w:tcW w:w="2126" w:type="dxa"/>
            <w:shd w:val="clear" w:color="auto" w:fill="auto"/>
            <w:hideMark/>
          </w:tcPr>
          <w:p w14:paraId="5DD7DA63" w14:textId="77777777" w:rsidR="005872DA" w:rsidRPr="009571E6" w:rsidRDefault="005872DA" w:rsidP="00FF5406">
            <w:r w:rsidRPr="009571E6">
              <w:rPr>
                <w:sz w:val="22"/>
                <w:szCs w:val="22"/>
              </w:rPr>
              <w:t>Sufinanciranje EU projekta</w:t>
            </w:r>
          </w:p>
        </w:tc>
        <w:tc>
          <w:tcPr>
            <w:tcW w:w="1276" w:type="dxa"/>
            <w:shd w:val="clear" w:color="auto" w:fill="auto"/>
            <w:noWrap/>
            <w:hideMark/>
          </w:tcPr>
          <w:p w14:paraId="3CE1EFE4" w14:textId="77777777" w:rsidR="005872DA" w:rsidRPr="009571E6" w:rsidRDefault="005872DA" w:rsidP="00FF5406">
            <w:pPr>
              <w:rPr>
                <w:sz w:val="22"/>
                <w:szCs w:val="22"/>
              </w:rPr>
            </w:pPr>
            <w:r w:rsidRPr="009571E6">
              <w:rPr>
                <w:sz w:val="22"/>
                <w:szCs w:val="22"/>
              </w:rPr>
              <w:t>JPF.2019.-5.175.</w:t>
            </w:r>
          </w:p>
        </w:tc>
        <w:tc>
          <w:tcPr>
            <w:tcW w:w="1276" w:type="dxa"/>
            <w:shd w:val="clear" w:color="auto" w:fill="auto"/>
            <w:noWrap/>
            <w:hideMark/>
          </w:tcPr>
          <w:p w14:paraId="42BCD532" w14:textId="77777777" w:rsidR="005872DA" w:rsidRPr="009571E6" w:rsidRDefault="005872DA" w:rsidP="00FF5406">
            <w:pPr>
              <w:rPr>
                <w:sz w:val="22"/>
                <w:szCs w:val="22"/>
              </w:rPr>
            </w:pPr>
            <w:r w:rsidRPr="009571E6">
              <w:rPr>
                <w:sz w:val="22"/>
                <w:szCs w:val="22"/>
              </w:rPr>
              <w:t>3 godine</w:t>
            </w:r>
          </w:p>
        </w:tc>
        <w:tc>
          <w:tcPr>
            <w:tcW w:w="1275" w:type="dxa"/>
            <w:shd w:val="clear" w:color="auto" w:fill="auto"/>
            <w:hideMark/>
          </w:tcPr>
          <w:p w14:paraId="614BB10F" w14:textId="77777777" w:rsidR="005872DA" w:rsidRPr="009571E6" w:rsidRDefault="005872DA" w:rsidP="00FF5406">
            <w:pPr>
              <w:rPr>
                <w:sz w:val="22"/>
                <w:szCs w:val="22"/>
              </w:rPr>
            </w:pPr>
            <w:r w:rsidRPr="009571E6">
              <w:rPr>
                <w:sz w:val="22"/>
                <w:szCs w:val="22"/>
              </w:rPr>
              <w:t> </w:t>
            </w:r>
          </w:p>
        </w:tc>
      </w:tr>
      <w:tr w:rsidR="005872DA" w:rsidRPr="009571E6" w14:paraId="5082DE9A" w14:textId="77777777" w:rsidTr="00FF5406">
        <w:trPr>
          <w:trHeight w:val="363"/>
        </w:trPr>
        <w:tc>
          <w:tcPr>
            <w:tcW w:w="709" w:type="dxa"/>
            <w:shd w:val="clear" w:color="auto" w:fill="auto"/>
            <w:hideMark/>
          </w:tcPr>
          <w:p w14:paraId="0575B341" w14:textId="77777777" w:rsidR="005872DA" w:rsidRPr="009571E6" w:rsidRDefault="005872DA" w:rsidP="00FF5406">
            <w:pPr>
              <w:rPr>
                <w:sz w:val="22"/>
                <w:szCs w:val="22"/>
              </w:rPr>
            </w:pPr>
            <w:r w:rsidRPr="009571E6">
              <w:rPr>
                <w:sz w:val="22"/>
                <w:szCs w:val="22"/>
              </w:rPr>
              <w:t>29.</w:t>
            </w:r>
          </w:p>
        </w:tc>
        <w:tc>
          <w:tcPr>
            <w:tcW w:w="1276" w:type="dxa"/>
            <w:shd w:val="clear" w:color="auto" w:fill="auto"/>
            <w:noWrap/>
            <w:hideMark/>
          </w:tcPr>
          <w:p w14:paraId="0F6A6B21" w14:textId="77777777" w:rsidR="005872DA" w:rsidRPr="009571E6" w:rsidRDefault="005872DA" w:rsidP="00FF5406">
            <w:pPr>
              <w:rPr>
                <w:sz w:val="22"/>
                <w:szCs w:val="22"/>
              </w:rPr>
            </w:pPr>
            <w:r w:rsidRPr="009571E6">
              <w:rPr>
                <w:sz w:val="22"/>
                <w:szCs w:val="22"/>
              </w:rPr>
              <w:t>17.09.2019.</w:t>
            </w:r>
          </w:p>
        </w:tc>
        <w:tc>
          <w:tcPr>
            <w:tcW w:w="1276" w:type="dxa"/>
            <w:shd w:val="clear" w:color="auto" w:fill="auto"/>
            <w:hideMark/>
          </w:tcPr>
          <w:p w14:paraId="009C9268" w14:textId="77777777" w:rsidR="005872DA" w:rsidRPr="009571E6" w:rsidRDefault="005872DA" w:rsidP="00FF5406">
            <w:pPr>
              <w:rPr>
                <w:sz w:val="22"/>
                <w:szCs w:val="22"/>
              </w:rPr>
            </w:pPr>
            <w:r w:rsidRPr="009571E6">
              <w:rPr>
                <w:sz w:val="22"/>
                <w:szCs w:val="22"/>
              </w:rPr>
              <w:t>bjanko zadužnica</w:t>
            </w:r>
          </w:p>
        </w:tc>
        <w:tc>
          <w:tcPr>
            <w:tcW w:w="1417" w:type="dxa"/>
            <w:shd w:val="clear" w:color="auto" w:fill="auto"/>
            <w:noWrap/>
            <w:hideMark/>
          </w:tcPr>
          <w:p w14:paraId="11A942DA" w14:textId="77777777" w:rsidR="005872DA" w:rsidRPr="009571E6" w:rsidRDefault="005872DA" w:rsidP="00FF5406">
            <w:pPr>
              <w:rPr>
                <w:sz w:val="22"/>
                <w:szCs w:val="22"/>
              </w:rPr>
            </w:pPr>
            <w:r w:rsidRPr="009571E6">
              <w:rPr>
                <w:sz w:val="22"/>
                <w:szCs w:val="22"/>
              </w:rPr>
              <w:t>OV-6216/2019</w:t>
            </w:r>
          </w:p>
        </w:tc>
        <w:tc>
          <w:tcPr>
            <w:tcW w:w="1701" w:type="dxa"/>
            <w:shd w:val="clear" w:color="auto" w:fill="auto"/>
            <w:noWrap/>
            <w:hideMark/>
          </w:tcPr>
          <w:p w14:paraId="257658F9" w14:textId="77777777" w:rsidR="005872DA" w:rsidRPr="009571E6" w:rsidRDefault="005872DA" w:rsidP="00FF5406">
            <w:pPr>
              <w:rPr>
                <w:sz w:val="22"/>
                <w:szCs w:val="22"/>
              </w:rPr>
            </w:pPr>
            <w:r w:rsidRPr="009571E6">
              <w:rPr>
                <w:sz w:val="22"/>
                <w:szCs w:val="22"/>
              </w:rPr>
              <w:t>10.000,00</w:t>
            </w:r>
          </w:p>
        </w:tc>
        <w:tc>
          <w:tcPr>
            <w:tcW w:w="851" w:type="dxa"/>
            <w:shd w:val="clear" w:color="auto" w:fill="auto"/>
            <w:hideMark/>
          </w:tcPr>
          <w:p w14:paraId="48401B24" w14:textId="77777777" w:rsidR="005872DA" w:rsidRPr="009571E6" w:rsidRDefault="005872DA" w:rsidP="00FF5406">
            <w:pPr>
              <w:rPr>
                <w:sz w:val="22"/>
                <w:szCs w:val="22"/>
              </w:rPr>
            </w:pPr>
            <w:r w:rsidRPr="009571E6">
              <w:rPr>
                <w:sz w:val="22"/>
                <w:szCs w:val="22"/>
              </w:rPr>
              <w:t>HRK</w:t>
            </w:r>
          </w:p>
        </w:tc>
        <w:tc>
          <w:tcPr>
            <w:tcW w:w="2126" w:type="dxa"/>
            <w:shd w:val="clear" w:color="auto" w:fill="auto"/>
            <w:hideMark/>
          </w:tcPr>
          <w:p w14:paraId="5E5E0BA1" w14:textId="77777777" w:rsidR="005872DA" w:rsidRPr="009571E6" w:rsidRDefault="005872DA" w:rsidP="00FF5406">
            <w:r w:rsidRPr="009571E6">
              <w:rPr>
                <w:sz w:val="22"/>
                <w:szCs w:val="22"/>
              </w:rPr>
              <w:t>Min. regionalnog razvoja i fondova EU</w:t>
            </w:r>
          </w:p>
        </w:tc>
        <w:tc>
          <w:tcPr>
            <w:tcW w:w="2126" w:type="dxa"/>
            <w:shd w:val="clear" w:color="auto" w:fill="auto"/>
            <w:hideMark/>
          </w:tcPr>
          <w:p w14:paraId="58F11606" w14:textId="77777777" w:rsidR="005872DA" w:rsidRPr="009571E6" w:rsidRDefault="005872DA" w:rsidP="00FF5406">
            <w:r w:rsidRPr="009571E6">
              <w:rPr>
                <w:sz w:val="22"/>
                <w:szCs w:val="22"/>
              </w:rPr>
              <w:t>Sufinanciranje EU projekta</w:t>
            </w:r>
          </w:p>
        </w:tc>
        <w:tc>
          <w:tcPr>
            <w:tcW w:w="1276" w:type="dxa"/>
            <w:shd w:val="clear" w:color="auto" w:fill="auto"/>
            <w:noWrap/>
            <w:hideMark/>
          </w:tcPr>
          <w:p w14:paraId="33E6CBA8" w14:textId="77777777" w:rsidR="005872DA" w:rsidRPr="009571E6" w:rsidRDefault="005872DA" w:rsidP="00FF5406">
            <w:pPr>
              <w:rPr>
                <w:sz w:val="22"/>
                <w:szCs w:val="22"/>
              </w:rPr>
            </w:pPr>
            <w:r w:rsidRPr="009571E6">
              <w:rPr>
                <w:sz w:val="22"/>
                <w:szCs w:val="22"/>
              </w:rPr>
              <w:t>JPF.2019.-5.175.</w:t>
            </w:r>
          </w:p>
        </w:tc>
        <w:tc>
          <w:tcPr>
            <w:tcW w:w="1276" w:type="dxa"/>
            <w:shd w:val="clear" w:color="auto" w:fill="auto"/>
            <w:noWrap/>
            <w:hideMark/>
          </w:tcPr>
          <w:p w14:paraId="381FBFF4" w14:textId="77777777" w:rsidR="005872DA" w:rsidRPr="009571E6" w:rsidRDefault="005872DA" w:rsidP="00FF5406">
            <w:pPr>
              <w:rPr>
                <w:sz w:val="22"/>
                <w:szCs w:val="22"/>
              </w:rPr>
            </w:pPr>
            <w:r w:rsidRPr="009571E6">
              <w:rPr>
                <w:sz w:val="22"/>
                <w:szCs w:val="22"/>
              </w:rPr>
              <w:t>3 godine</w:t>
            </w:r>
          </w:p>
        </w:tc>
        <w:tc>
          <w:tcPr>
            <w:tcW w:w="1275" w:type="dxa"/>
            <w:shd w:val="clear" w:color="auto" w:fill="auto"/>
            <w:hideMark/>
          </w:tcPr>
          <w:p w14:paraId="3513B7E7" w14:textId="77777777" w:rsidR="005872DA" w:rsidRPr="009571E6" w:rsidRDefault="005872DA" w:rsidP="00FF5406">
            <w:pPr>
              <w:rPr>
                <w:sz w:val="22"/>
                <w:szCs w:val="22"/>
              </w:rPr>
            </w:pPr>
            <w:r w:rsidRPr="009571E6">
              <w:rPr>
                <w:sz w:val="22"/>
                <w:szCs w:val="22"/>
              </w:rPr>
              <w:t> </w:t>
            </w:r>
          </w:p>
        </w:tc>
      </w:tr>
      <w:tr w:rsidR="005872DA" w:rsidRPr="009571E6" w14:paraId="61C81258" w14:textId="77777777" w:rsidTr="00FF5406">
        <w:trPr>
          <w:trHeight w:val="257"/>
        </w:trPr>
        <w:tc>
          <w:tcPr>
            <w:tcW w:w="709" w:type="dxa"/>
            <w:shd w:val="clear" w:color="auto" w:fill="auto"/>
            <w:hideMark/>
          </w:tcPr>
          <w:p w14:paraId="47A290F0" w14:textId="77777777" w:rsidR="005872DA" w:rsidRPr="009571E6" w:rsidRDefault="005872DA" w:rsidP="00FF5406">
            <w:pPr>
              <w:rPr>
                <w:sz w:val="22"/>
                <w:szCs w:val="22"/>
              </w:rPr>
            </w:pPr>
            <w:r w:rsidRPr="009571E6">
              <w:rPr>
                <w:sz w:val="22"/>
                <w:szCs w:val="22"/>
              </w:rPr>
              <w:t>30.</w:t>
            </w:r>
          </w:p>
        </w:tc>
        <w:tc>
          <w:tcPr>
            <w:tcW w:w="1276" w:type="dxa"/>
            <w:shd w:val="clear" w:color="auto" w:fill="auto"/>
            <w:noWrap/>
            <w:hideMark/>
          </w:tcPr>
          <w:p w14:paraId="429F1C9B" w14:textId="77777777" w:rsidR="005872DA" w:rsidRPr="009571E6" w:rsidRDefault="005872DA" w:rsidP="00FF5406">
            <w:pPr>
              <w:rPr>
                <w:sz w:val="22"/>
                <w:szCs w:val="22"/>
              </w:rPr>
            </w:pPr>
            <w:r w:rsidRPr="009571E6">
              <w:rPr>
                <w:sz w:val="22"/>
                <w:szCs w:val="22"/>
              </w:rPr>
              <w:t>17.09.2019.</w:t>
            </w:r>
          </w:p>
        </w:tc>
        <w:tc>
          <w:tcPr>
            <w:tcW w:w="1276" w:type="dxa"/>
            <w:shd w:val="clear" w:color="auto" w:fill="auto"/>
            <w:hideMark/>
          </w:tcPr>
          <w:p w14:paraId="6D1942D8" w14:textId="77777777" w:rsidR="005872DA" w:rsidRPr="009571E6" w:rsidRDefault="005872DA" w:rsidP="00FF5406">
            <w:pPr>
              <w:rPr>
                <w:sz w:val="22"/>
                <w:szCs w:val="22"/>
              </w:rPr>
            </w:pPr>
            <w:r w:rsidRPr="009571E6">
              <w:rPr>
                <w:sz w:val="22"/>
                <w:szCs w:val="22"/>
              </w:rPr>
              <w:t>bjanko zadužnica</w:t>
            </w:r>
          </w:p>
        </w:tc>
        <w:tc>
          <w:tcPr>
            <w:tcW w:w="1417" w:type="dxa"/>
            <w:shd w:val="clear" w:color="auto" w:fill="auto"/>
            <w:noWrap/>
            <w:hideMark/>
          </w:tcPr>
          <w:p w14:paraId="7D263ED1" w14:textId="77777777" w:rsidR="005872DA" w:rsidRPr="009571E6" w:rsidRDefault="005872DA" w:rsidP="00FF5406">
            <w:pPr>
              <w:rPr>
                <w:sz w:val="22"/>
                <w:szCs w:val="22"/>
              </w:rPr>
            </w:pPr>
            <w:r w:rsidRPr="009571E6">
              <w:rPr>
                <w:sz w:val="22"/>
                <w:szCs w:val="22"/>
              </w:rPr>
              <w:t>OV-6217/2019</w:t>
            </w:r>
          </w:p>
        </w:tc>
        <w:tc>
          <w:tcPr>
            <w:tcW w:w="1701" w:type="dxa"/>
            <w:shd w:val="clear" w:color="auto" w:fill="auto"/>
            <w:noWrap/>
            <w:hideMark/>
          </w:tcPr>
          <w:p w14:paraId="3F44DCED" w14:textId="77777777" w:rsidR="005872DA" w:rsidRPr="009571E6" w:rsidRDefault="005872DA" w:rsidP="00FF5406">
            <w:pPr>
              <w:rPr>
                <w:sz w:val="22"/>
                <w:szCs w:val="22"/>
              </w:rPr>
            </w:pPr>
            <w:r w:rsidRPr="009571E6">
              <w:rPr>
                <w:sz w:val="22"/>
                <w:szCs w:val="22"/>
              </w:rPr>
              <w:t>1.000.000,00</w:t>
            </w:r>
          </w:p>
        </w:tc>
        <w:tc>
          <w:tcPr>
            <w:tcW w:w="851" w:type="dxa"/>
            <w:shd w:val="clear" w:color="auto" w:fill="auto"/>
            <w:hideMark/>
          </w:tcPr>
          <w:p w14:paraId="4FDC3375" w14:textId="77777777" w:rsidR="005872DA" w:rsidRPr="009571E6" w:rsidRDefault="005872DA" w:rsidP="00FF5406">
            <w:pPr>
              <w:rPr>
                <w:sz w:val="22"/>
                <w:szCs w:val="22"/>
              </w:rPr>
            </w:pPr>
            <w:r w:rsidRPr="009571E6">
              <w:rPr>
                <w:sz w:val="22"/>
                <w:szCs w:val="22"/>
              </w:rPr>
              <w:t>HRK</w:t>
            </w:r>
          </w:p>
        </w:tc>
        <w:tc>
          <w:tcPr>
            <w:tcW w:w="2126" w:type="dxa"/>
            <w:shd w:val="clear" w:color="auto" w:fill="auto"/>
            <w:hideMark/>
          </w:tcPr>
          <w:p w14:paraId="4DAEF4A8" w14:textId="77777777" w:rsidR="005872DA" w:rsidRPr="009571E6" w:rsidRDefault="005872DA" w:rsidP="00FF5406">
            <w:r w:rsidRPr="009571E6">
              <w:rPr>
                <w:sz w:val="22"/>
                <w:szCs w:val="22"/>
              </w:rPr>
              <w:t>Min. regionalnog razvoja i fondova EU</w:t>
            </w:r>
          </w:p>
        </w:tc>
        <w:tc>
          <w:tcPr>
            <w:tcW w:w="2126" w:type="dxa"/>
            <w:shd w:val="clear" w:color="auto" w:fill="auto"/>
            <w:hideMark/>
          </w:tcPr>
          <w:p w14:paraId="4BECB31D" w14:textId="77777777" w:rsidR="005872DA" w:rsidRPr="009571E6" w:rsidRDefault="005872DA" w:rsidP="00FF5406">
            <w:r w:rsidRPr="009571E6">
              <w:rPr>
                <w:sz w:val="22"/>
                <w:szCs w:val="22"/>
              </w:rPr>
              <w:t>Sufinanciranje EU projekta</w:t>
            </w:r>
          </w:p>
        </w:tc>
        <w:tc>
          <w:tcPr>
            <w:tcW w:w="1276" w:type="dxa"/>
            <w:shd w:val="clear" w:color="auto" w:fill="auto"/>
            <w:noWrap/>
            <w:hideMark/>
          </w:tcPr>
          <w:p w14:paraId="52A03075" w14:textId="77777777" w:rsidR="005872DA" w:rsidRPr="009571E6" w:rsidRDefault="005872DA" w:rsidP="00FF5406">
            <w:pPr>
              <w:rPr>
                <w:sz w:val="22"/>
                <w:szCs w:val="22"/>
              </w:rPr>
            </w:pPr>
            <w:r w:rsidRPr="009571E6">
              <w:rPr>
                <w:sz w:val="22"/>
                <w:szCs w:val="22"/>
              </w:rPr>
              <w:t>JPF.2019.-5.175.</w:t>
            </w:r>
          </w:p>
        </w:tc>
        <w:tc>
          <w:tcPr>
            <w:tcW w:w="1276" w:type="dxa"/>
            <w:shd w:val="clear" w:color="auto" w:fill="auto"/>
            <w:noWrap/>
            <w:hideMark/>
          </w:tcPr>
          <w:p w14:paraId="666FD8EF" w14:textId="77777777" w:rsidR="005872DA" w:rsidRPr="009571E6" w:rsidRDefault="005872DA" w:rsidP="00FF5406">
            <w:pPr>
              <w:rPr>
                <w:sz w:val="22"/>
                <w:szCs w:val="22"/>
              </w:rPr>
            </w:pPr>
            <w:r w:rsidRPr="009571E6">
              <w:rPr>
                <w:sz w:val="22"/>
                <w:szCs w:val="22"/>
              </w:rPr>
              <w:t>3 godine</w:t>
            </w:r>
          </w:p>
        </w:tc>
        <w:tc>
          <w:tcPr>
            <w:tcW w:w="1275" w:type="dxa"/>
            <w:shd w:val="clear" w:color="auto" w:fill="auto"/>
            <w:hideMark/>
          </w:tcPr>
          <w:p w14:paraId="6BE24042" w14:textId="77777777" w:rsidR="005872DA" w:rsidRPr="009571E6" w:rsidRDefault="005872DA" w:rsidP="00FF5406">
            <w:pPr>
              <w:rPr>
                <w:sz w:val="22"/>
                <w:szCs w:val="22"/>
              </w:rPr>
            </w:pPr>
            <w:r w:rsidRPr="009571E6">
              <w:rPr>
                <w:sz w:val="22"/>
                <w:szCs w:val="22"/>
              </w:rPr>
              <w:t> </w:t>
            </w:r>
          </w:p>
        </w:tc>
      </w:tr>
      <w:tr w:rsidR="005872DA" w:rsidRPr="009571E6" w14:paraId="02A55D83" w14:textId="77777777" w:rsidTr="00FF5406">
        <w:trPr>
          <w:trHeight w:val="321"/>
        </w:trPr>
        <w:tc>
          <w:tcPr>
            <w:tcW w:w="709" w:type="dxa"/>
            <w:shd w:val="clear" w:color="auto" w:fill="auto"/>
            <w:hideMark/>
          </w:tcPr>
          <w:p w14:paraId="5374A93D" w14:textId="77777777" w:rsidR="005872DA" w:rsidRPr="009571E6" w:rsidRDefault="005872DA" w:rsidP="00FF5406">
            <w:pPr>
              <w:rPr>
                <w:sz w:val="22"/>
                <w:szCs w:val="22"/>
              </w:rPr>
            </w:pPr>
            <w:r w:rsidRPr="009571E6">
              <w:rPr>
                <w:sz w:val="22"/>
                <w:szCs w:val="22"/>
              </w:rPr>
              <w:t>31.</w:t>
            </w:r>
          </w:p>
        </w:tc>
        <w:tc>
          <w:tcPr>
            <w:tcW w:w="1276" w:type="dxa"/>
            <w:shd w:val="clear" w:color="auto" w:fill="auto"/>
            <w:noWrap/>
            <w:hideMark/>
          </w:tcPr>
          <w:p w14:paraId="3D8D58E2" w14:textId="77777777" w:rsidR="005872DA" w:rsidRPr="009571E6" w:rsidRDefault="005872DA" w:rsidP="00FF5406">
            <w:pPr>
              <w:rPr>
                <w:sz w:val="22"/>
                <w:szCs w:val="22"/>
              </w:rPr>
            </w:pPr>
            <w:r w:rsidRPr="009571E6">
              <w:rPr>
                <w:sz w:val="22"/>
                <w:szCs w:val="22"/>
              </w:rPr>
              <w:t>17.09.2019.</w:t>
            </w:r>
          </w:p>
        </w:tc>
        <w:tc>
          <w:tcPr>
            <w:tcW w:w="1276" w:type="dxa"/>
            <w:shd w:val="clear" w:color="auto" w:fill="auto"/>
            <w:hideMark/>
          </w:tcPr>
          <w:p w14:paraId="7297BA21" w14:textId="77777777" w:rsidR="005872DA" w:rsidRPr="009571E6" w:rsidRDefault="005872DA" w:rsidP="00FF5406">
            <w:pPr>
              <w:rPr>
                <w:sz w:val="22"/>
                <w:szCs w:val="22"/>
              </w:rPr>
            </w:pPr>
            <w:r w:rsidRPr="009571E6">
              <w:rPr>
                <w:sz w:val="22"/>
                <w:szCs w:val="22"/>
              </w:rPr>
              <w:t>bjanko zadužnica</w:t>
            </w:r>
          </w:p>
        </w:tc>
        <w:tc>
          <w:tcPr>
            <w:tcW w:w="1417" w:type="dxa"/>
            <w:shd w:val="clear" w:color="auto" w:fill="auto"/>
            <w:noWrap/>
            <w:hideMark/>
          </w:tcPr>
          <w:p w14:paraId="41CC70A2" w14:textId="77777777" w:rsidR="005872DA" w:rsidRPr="009571E6" w:rsidRDefault="005872DA" w:rsidP="00FF5406">
            <w:pPr>
              <w:rPr>
                <w:sz w:val="22"/>
                <w:szCs w:val="22"/>
              </w:rPr>
            </w:pPr>
            <w:r w:rsidRPr="009571E6">
              <w:rPr>
                <w:sz w:val="22"/>
                <w:szCs w:val="22"/>
              </w:rPr>
              <w:t>OV-6218/2019</w:t>
            </w:r>
          </w:p>
        </w:tc>
        <w:tc>
          <w:tcPr>
            <w:tcW w:w="1701" w:type="dxa"/>
            <w:shd w:val="clear" w:color="auto" w:fill="auto"/>
            <w:noWrap/>
            <w:hideMark/>
          </w:tcPr>
          <w:p w14:paraId="5B09DF60" w14:textId="77777777" w:rsidR="005872DA" w:rsidRPr="009571E6" w:rsidRDefault="005872DA" w:rsidP="00FF5406">
            <w:pPr>
              <w:rPr>
                <w:sz w:val="22"/>
                <w:szCs w:val="22"/>
              </w:rPr>
            </w:pPr>
            <w:r w:rsidRPr="009571E6">
              <w:rPr>
                <w:sz w:val="22"/>
                <w:szCs w:val="22"/>
              </w:rPr>
              <w:t>1.000.000,00</w:t>
            </w:r>
          </w:p>
        </w:tc>
        <w:tc>
          <w:tcPr>
            <w:tcW w:w="851" w:type="dxa"/>
            <w:shd w:val="clear" w:color="auto" w:fill="auto"/>
            <w:hideMark/>
          </w:tcPr>
          <w:p w14:paraId="24CB4EA0" w14:textId="77777777" w:rsidR="005872DA" w:rsidRPr="009571E6" w:rsidRDefault="005872DA" w:rsidP="00FF5406">
            <w:pPr>
              <w:rPr>
                <w:sz w:val="22"/>
                <w:szCs w:val="22"/>
              </w:rPr>
            </w:pPr>
            <w:r w:rsidRPr="009571E6">
              <w:rPr>
                <w:sz w:val="22"/>
                <w:szCs w:val="22"/>
              </w:rPr>
              <w:t>HRK</w:t>
            </w:r>
          </w:p>
        </w:tc>
        <w:tc>
          <w:tcPr>
            <w:tcW w:w="2126" w:type="dxa"/>
            <w:shd w:val="clear" w:color="auto" w:fill="auto"/>
            <w:hideMark/>
          </w:tcPr>
          <w:p w14:paraId="2694276B" w14:textId="77777777" w:rsidR="005872DA" w:rsidRPr="009571E6" w:rsidRDefault="005872DA" w:rsidP="00FF5406">
            <w:r w:rsidRPr="009571E6">
              <w:rPr>
                <w:sz w:val="22"/>
                <w:szCs w:val="22"/>
              </w:rPr>
              <w:t>Min. regionalnog razvoja i fondova EU</w:t>
            </w:r>
          </w:p>
        </w:tc>
        <w:tc>
          <w:tcPr>
            <w:tcW w:w="2126" w:type="dxa"/>
            <w:shd w:val="clear" w:color="auto" w:fill="auto"/>
            <w:hideMark/>
          </w:tcPr>
          <w:p w14:paraId="1CB8FECD" w14:textId="77777777" w:rsidR="005872DA" w:rsidRPr="009571E6" w:rsidRDefault="005872DA" w:rsidP="00FF5406">
            <w:r w:rsidRPr="009571E6">
              <w:rPr>
                <w:sz w:val="22"/>
                <w:szCs w:val="22"/>
              </w:rPr>
              <w:t>Sufinanciranje EU projekta</w:t>
            </w:r>
          </w:p>
        </w:tc>
        <w:tc>
          <w:tcPr>
            <w:tcW w:w="1276" w:type="dxa"/>
            <w:shd w:val="clear" w:color="auto" w:fill="auto"/>
            <w:noWrap/>
            <w:hideMark/>
          </w:tcPr>
          <w:p w14:paraId="0013CA87" w14:textId="77777777" w:rsidR="005872DA" w:rsidRPr="009571E6" w:rsidRDefault="005872DA" w:rsidP="00FF5406">
            <w:pPr>
              <w:rPr>
                <w:sz w:val="22"/>
                <w:szCs w:val="22"/>
              </w:rPr>
            </w:pPr>
            <w:r w:rsidRPr="009571E6">
              <w:rPr>
                <w:sz w:val="22"/>
                <w:szCs w:val="22"/>
              </w:rPr>
              <w:t>JPF.2019.-5.175.</w:t>
            </w:r>
          </w:p>
        </w:tc>
        <w:tc>
          <w:tcPr>
            <w:tcW w:w="1276" w:type="dxa"/>
            <w:shd w:val="clear" w:color="auto" w:fill="auto"/>
            <w:noWrap/>
            <w:hideMark/>
          </w:tcPr>
          <w:p w14:paraId="124D5E89" w14:textId="77777777" w:rsidR="005872DA" w:rsidRPr="009571E6" w:rsidRDefault="005872DA" w:rsidP="00FF5406">
            <w:pPr>
              <w:rPr>
                <w:sz w:val="22"/>
                <w:szCs w:val="22"/>
              </w:rPr>
            </w:pPr>
            <w:r w:rsidRPr="009571E6">
              <w:rPr>
                <w:sz w:val="22"/>
                <w:szCs w:val="22"/>
              </w:rPr>
              <w:t>3 godine</w:t>
            </w:r>
          </w:p>
        </w:tc>
        <w:tc>
          <w:tcPr>
            <w:tcW w:w="1275" w:type="dxa"/>
            <w:shd w:val="clear" w:color="auto" w:fill="auto"/>
            <w:hideMark/>
          </w:tcPr>
          <w:p w14:paraId="3D3057CE" w14:textId="77777777" w:rsidR="005872DA" w:rsidRPr="009571E6" w:rsidRDefault="005872DA" w:rsidP="00FF5406">
            <w:pPr>
              <w:rPr>
                <w:sz w:val="22"/>
                <w:szCs w:val="22"/>
              </w:rPr>
            </w:pPr>
            <w:r w:rsidRPr="009571E6">
              <w:rPr>
                <w:sz w:val="22"/>
                <w:szCs w:val="22"/>
              </w:rPr>
              <w:t> </w:t>
            </w:r>
          </w:p>
        </w:tc>
      </w:tr>
      <w:tr w:rsidR="005872DA" w:rsidRPr="009571E6" w14:paraId="657122FD" w14:textId="77777777" w:rsidTr="00FF5406">
        <w:trPr>
          <w:trHeight w:val="357"/>
        </w:trPr>
        <w:tc>
          <w:tcPr>
            <w:tcW w:w="709" w:type="dxa"/>
            <w:shd w:val="clear" w:color="auto" w:fill="auto"/>
            <w:hideMark/>
          </w:tcPr>
          <w:p w14:paraId="1D012C87" w14:textId="77777777" w:rsidR="005872DA" w:rsidRPr="009571E6" w:rsidRDefault="005872DA" w:rsidP="00FF5406">
            <w:pPr>
              <w:rPr>
                <w:sz w:val="22"/>
                <w:szCs w:val="22"/>
              </w:rPr>
            </w:pPr>
            <w:r w:rsidRPr="009571E6">
              <w:rPr>
                <w:sz w:val="22"/>
                <w:szCs w:val="22"/>
              </w:rPr>
              <w:t>32.</w:t>
            </w:r>
          </w:p>
        </w:tc>
        <w:tc>
          <w:tcPr>
            <w:tcW w:w="1276" w:type="dxa"/>
            <w:shd w:val="clear" w:color="auto" w:fill="auto"/>
            <w:noWrap/>
            <w:hideMark/>
          </w:tcPr>
          <w:p w14:paraId="51160AE4" w14:textId="77777777" w:rsidR="005872DA" w:rsidRPr="009571E6" w:rsidRDefault="005872DA" w:rsidP="00FF5406">
            <w:pPr>
              <w:rPr>
                <w:sz w:val="22"/>
                <w:szCs w:val="22"/>
              </w:rPr>
            </w:pPr>
            <w:r w:rsidRPr="009571E6">
              <w:rPr>
                <w:sz w:val="22"/>
                <w:szCs w:val="22"/>
              </w:rPr>
              <w:t>17.09.2019.</w:t>
            </w:r>
          </w:p>
        </w:tc>
        <w:tc>
          <w:tcPr>
            <w:tcW w:w="1276" w:type="dxa"/>
            <w:shd w:val="clear" w:color="auto" w:fill="auto"/>
            <w:hideMark/>
          </w:tcPr>
          <w:p w14:paraId="55ACA11F" w14:textId="77777777" w:rsidR="005872DA" w:rsidRPr="009571E6" w:rsidRDefault="005872DA" w:rsidP="00FF5406">
            <w:pPr>
              <w:rPr>
                <w:sz w:val="22"/>
                <w:szCs w:val="22"/>
              </w:rPr>
            </w:pPr>
            <w:r w:rsidRPr="009571E6">
              <w:rPr>
                <w:sz w:val="22"/>
                <w:szCs w:val="22"/>
              </w:rPr>
              <w:t>bjanko zadužnica</w:t>
            </w:r>
          </w:p>
        </w:tc>
        <w:tc>
          <w:tcPr>
            <w:tcW w:w="1417" w:type="dxa"/>
            <w:shd w:val="clear" w:color="auto" w:fill="auto"/>
            <w:noWrap/>
            <w:hideMark/>
          </w:tcPr>
          <w:p w14:paraId="5AAE095D" w14:textId="77777777" w:rsidR="005872DA" w:rsidRPr="009571E6" w:rsidRDefault="005872DA" w:rsidP="00FF5406">
            <w:pPr>
              <w:rPr>
                <w:sz w:val="22"/>
                <w:szCs w:val="22"/>
              </w:rPr>
            </w:pPr>
            <w:r w:rsidRPr="009571E6">
              <w:rPr>
                <w:sz w:val="22"/>
                <w:szCs w:val="22"/>
              </w:rPr>
              <w:t>OV-6237/2019</w:t>
            </w:r>
          </w:p>
        </w:tc>
        <w:tc>
          <w:tcPr>
            <w:tcW w:w="1701" w:type="dxa"/>
            <w:shd w:val="clear" w:color="auto" w:fill="auto"/>
            <w:noWrap/>
            <w:hideMark/>
          </w:tcPr>
          <w:p w14:paraId="61AA0C3A" w14:textId="77777777" w:rsidR="005872DA" w:rsidRPr="009571E6" w:rsidRDefault="005872DA" w:rsidP="00FF5406">
            <w:pPr>
              <w:rPr>
                <w:sz w:val="22"/>
                <w:szCs w:val="22"/>
              </w:rPr>
            </w:pPr>
            <w:r w:rsidRPr="009571E6">
              <w:rPr>
                <w:sz w:val="22"/>
                <w:szCs w:val="22"/>
              </w:rPr>
              <w:t>1.000.000,00</w:t>
            </w:r>
          </w:p>
        </w:tc>
        <w:tc>
          <w:tcPr>
            <w:tcW w:w="851" w:type="dxa"/>
            <w:shd w:val="clear" w:color="auto" w:fill="auto"/>
            <w:hideMark/>
          </w:tcPr>
          <w:p w14:paraId="53A3E5EF" w14:textId="77777777" w:rsidR="005872DA" w:rsidRPr="009571E6" w:rsidRDefault="005872DA" w:rsidP="00FF5406">
            <w:pPr>
              <w:rPr>
                <w:sz w:val="22"/>
                <w:szCs w:val="22"/>
              </w:rPr>
            </w:pPr>
            <w:r w:rsidRPr="009571E6">
              <w:rPr>
                <w:sz w:val="22"/>
                <w:szCs w:val="22"/>
              </w:rPr>
              <w:t>HRK</w:t>
            </w:r>
          </w:p>
        </w:tc>
        <w:tc>
          <w:tcPr>
            <w:tcW w:w="2126" w:type="dxa"/>
            <w:shd w:val="clear" w:color="auto" w:fill="auto"/>
            <w:hideMark/>
          </w:tcPr>
          <w:p w14:paraId="51B8EBFF" w14:textId="77777777" w:rsidR="005872DA" w:rsidRPr="009571E6" w:rsidRDefault="005872DA" w:rsidP="00FF5406">
            <w:r w:rsidRPr="009571E6">
              <w:rPr>
                <w:sz w:val="22"/>
                <w:szCs w:val="22"/>
              </w:rPr>
              <w:t>Min. regionalnog razvoja i fondova EU</w:t>
            </w:r>
          </w:p>
        </w:tc>
        <w:tc>
          <w:tcPr>
            <w:tcW w:w="2126" w:type="dxa"/>
            <w:shd w:val="clear" w:color="auto" w:fill="auto"/>
            <w:hideMark/>
          </w:tcPr>
          <w:p w14:paraId="3E427E3D" w14:textId="77777777" w:rsidR="005872DA" w:rsidRPr="009571E6" w:rsidRDefault="005872DA" w:rsidP="00FF5406">
            <w:r w:rsidRPr="009571E6">
              <w:rPr>
                <w:sz w:val="22"/>
                <w:szCs w:val="22"/>
              </w:rPr>
              <w:t>Sufinanciranje EU projekta</w:t>
            </w:r>
          </w:p>
        </w:tc>
        <w:tc>
          <w:tcPr>
            <w:tcW w:w="1276" w:type="dxa"/>
            <w:shd w:val="clear" w:color="auto" w:fill="auto"/>
            <w:noWrap/>
            <w:hideMark/>
          </w:tcPr>
          <w:p w14:paraId="17F1B385" w14:textId="77777777" w:rsidR="005872DA" w:rsidRPr="009571E6" w:rsidRDefault="005872DA" w:rsidP="00FF5406">
            <w:pPr>
              <w:rPr>
                <w:sz w:val="22"/>
                <w:szCs w:val="22"/>
              </w:rPr>
            </w:pPr>
            <w:r w:rsidRPr="009571E6">
              <w:rPr>
                <w:sz w:val="22"/>
                <w:szCs w:val="22"/>
              </w:rPr>
              <w:t>JPF.2019.-5.175.</w:t>
            </w:r>
          </w:p>
        </w:tc>
        <w:tc>
          <w:tcPr>
            <w:tcW w:w="1276" w:type="dxa"/>
            <w:shd w:val="clear" w:color="auto" w:fill="auto"/>
            <w:noWrap/>
            <w:hideMark/>
          </w:tcPr>
          <w:p w14:paraId="2E80A220" w14:textId="77777777" w:rsidR="005872DA" w:rsidRPr="009571E6" w:rsidRDefault="005872DA" w:rsidP="00FF5406">
            <w:pPr>
              <w:rPr>
                <w:sz w:val="22"/>
                <w:szCs w:val="22"/>
              </w:rPr>
            </w:pPr>
            <w:r w:rsidRPr="009571E6">
              <w:rPr>
                <w:sz w:val="22"/>
                <w:szCs w:val="22"/>
              </w:rPr>
              <w:t>3 godine</w:t>
            </w:r>
          </w:p>
        </w:tc>
        <w:tc>
          <w:tcPr>
            <w:tcW w:w="1275" w:type="dxa"/>
            <w:shd w:val="clear" w:color="auto" w:fill="auto"/>
            <w:hideMark/>
          </w:tcPr>
          <w:p w14:paraId="17D870EE" w14:textId="77777777" w:rsidR="005872DA" w:rsidRPr="009571E6" w:rsidRDefault="005872DA" w:rsidP="00FF5406">
            <w:pPr>
              <w:rPr>
                <w:sz w:val="22"/>
                <w:szCs w:val="22"/>
              </w:rPr>
            </w:pPr>
            <w:r w:rsidRPr="009571E6">
              <w:rPr>
                <w:sz w:val="22"/>
                <w:szCs w:val="22"/>
              </w:rPr>
              <w:t> </w:t>
            </w:r>
          </w:p>
        </w:tc>
      </w:tr>
      <w:tr w:rsidR="005872DA" w:rsidRPr="009571E6" w14:paraId="4E1DCEC7" w14:textId="77777777" w:rsidTr="00FF5406">
        <w:trPr>
          <w:trHeight w:val="421"/>
        </w:trPr>
        <w:tc>
          <w:tcPr>
            <w:tcW w:w="709" w:type="dxa"/>
            <w:shd w:val="clear" w:color="auto" w:fill="auto"/>
            <w:hideMark/>
          </w:tcPr>
          <w:p w14:paraId="40583D85" w14:textId="77777777" w:rsidR="005872DA" w:rsidRPr="009571E6" w:rsidRDefault="005872DA" w:rsidP="00FF5406">
            <w:pPr>
              <w:rPr>
                <w:sz w:val="22"/>
                <w:szCs w:val="22"/>
              </w:rPr>
            </w:pPr>
            <w:r w:rsidRPr="009571E6">
              <w:rPr>
                <w:sz w:val="22"/>
                <w:szCs w:val="22"/>
              </w:rPr>
              <w:t>33.</w:t>
            </w:r>
          </w:p>
        </w:tc>
        <w:tc>
          <w:tcPr>
            <w:tcW w:w="1276" w:type="dxa"/>
            <w:shd w:val="clear" w:color="auto" w:fill="auto"/>
            <w:noWrap/>
            <w:hideMark/>
          </w:tcPr>
          <w:p w14:paraId="143CE997" w14:textId="77777777" w:rsidR="005872DA" w:rsidRPr="009571E6" w:rsidRDefault="005872DA" w:rsidP="00FF5406">
            <w:pPr>
              <w:rPr>
                <w:sz w:val="22"/>
                <w:szCs w:val="22"/>
              </w:rPr>
            </w:pPr>
            <w:r w:rsidRPr="009571E6">
              <w:rPr>
                <w:sz w:val="22"/>
                <w:szCs w:val="22"/>
              </w:rPr>
              <w:t>17.09.2019.</w:t>
            </w:r>
          </w:p>
        </w:tc>
        <w:tc>
          <w:tcPr>
            <w:tcW w:w="1276" w:type="dxa"/>
            <w:shd w:val="clear" w:color="auto" w:fill="auto"/>
            <w:hideMark/>
          </w:tcPr>
          <w:p w14:paraId="7FDA0A43" w14:textId="77777777" w:rsidR="005872DA" w:rsidRPr="009571E6" w:rsidRDefault="005872DA" w:rsidP="00FF5406">
            <w:pPr>
              <w:rPr>
                <w:sz w:val="22"/>
                <w:szCs w:val="22"/>
              </w:rPr>
            </w:pPr>
            <w:r w:rsidRPr="009571E6">
              <w:rPr>
                <w:sz w:val="22"/>
                <w:szCs w:val="22"/>
              </w:rPr>
              <w:t>bjanko zadužnica</w:t>
            </w:r>
          </w:p>
        </w:tc>
        <w:tc>
          <w:tcPr>
            <w:tcW w:w="1417" w:type="dxa"/>
            <w:shd w:val="clear" w:color="auto" w:fill="auto"/>
            <w:noWrap/>
            <w:hideMark/>
          </w:tcPr>
          <w:p w14:paraId="6AC8A652" w14:textId="77777777" w:rsidR="005872DA" w:rsidRPr="009571E6" w:rsidRDefault="005872DA" w:rsidP="00FF5406">
            <w:pPr>
              <w:rPr>
                <w:sz w:val="22"/>
                <w:szCs w:val="22"/>
              </w:rPr>
            </w:pPr>
            <w:r w:rsidRPr="009571E6">
              <w:rPr>
                <w:sz w:val="22"/>
                <w:szCs w:val="22"/>
              </w:rPr>
              <w:t>OV-6183/2019</w:t>
            </w:r>
          </w:p>
        </w:tc>
        <w:tc>
          <w:tcPr>
            <w:tcW w:w="1701" w:type="dxa"/>
            <w:shd w:val="clear" w:color="auto" w:fill="auto"/>
            <w:noWrap/>
            <w:hideMark/>
          </w:tcPr>
          <w:p w14:paraId="2EA18CE7" w14:textId="77777777" w:rsidR="005872DA" w:rsidRPr="009571E6" w:rsidRDefault="005872DA" w:rsidP="00FF5406">
            <w:pPr>
              <w:rPr>
                <w:sz w:val="22"/>
                <w:szCs w:val="22"/>
              </w:rPr>
            </w:pPr>
            <w:r w:rsidRPr="009571E6">
              <w:rPr>
                <w:sz w:val="22"/>
                <w:szCs w:val="22"/>
              </w:rPr>
              <w:t>100.000,00</w:t>
            </w:r>
          </w:p>
        </w:tc>
        <w:tc>
          <w:tcPr>
            <w:tcW w:w="851" w:type="dxa"/>
            <w:shd w:val="clear" w:color="auto" w:fill="auto"/>
            <w:hideMark/>
          </w:tcPr>
          <w:p w14:paraId="06A7502A" w14:textId="77777777" w:rsidR="005872DA" w:rsidRPr="009571E6" w:rsidRDefault="005872DA" w:rsidP="00FF5406">
            <w:pPr>
              <w:rPr>
                <w:sz w:val="22"/>
                <w:szCs w:val="22"/>
              </w:rPr>
            </w:pPr>
            <w:r w:rsidRPr="009571E6">
              <w:rPr>
                <w:sz w:val="22"/>
                <w:szCs w:val="22"/>
              </w:rPr>
              <w:t>HRK</w:t>
            </w:r>
          </w:p>
        </w:tc>
        <w:tc>
          <w:tcPr>
            <w:tcW w:w="2126" w:type="dxa"/>
            <w:shd w:val="clear" w:color="auto" w:fill="auto"/>
            <w:hideMark/>
          </w:tcPr>
          <w:p w14:paraId="5BBB115B" w14:textId="77777777" w:rsidR="005872DA" w:rsidRPr="009571E6" w:rsidRDefault="005872DA" w:rsidP="00FF5406">
            <w:r w:rsidRPr="009571E6">
              <w:rPr>
                <w:sz w:val="22"/>
                <w:szCs w:val="22"/>
              </w:rPr>
              <w:t>Min. regionalnog razvoja i fondova EU</w:t>
            </w:r>
          </w:p>
        </w:tc>
        <w:tc>
          <w:tcPr>
            <w:tcW w:w="2126" w:type="dxa"/>
            <w:shd w:val="clear" w:color="auto" w:fill="auto"/>
            <w:hideMark/>
          </w:tcPr>
          <w:p w14:paraId="3295AF72" w14:textId="77777777" w:rsidR="005872DA" w:rsidRPr="009571E6" w:rsidRDefault="005872DA" w:rsidP="00FF5406">
            <w:r w:rsidRPr="009571E6">
              <w:rPr>
                <w:sz w:val="22"/>
                <w:szCs w:val="22"/>
              </w:rPr>
              <w:t>Sufinanciranje EU projekta</w:t>
            </w:r>
          </w:p>
        </w:tc>
        <w:tc>
          <w:tcPr>
            <w:tcW w:w="1276" w:type="dxa"/>
            <w:shd w:val="clear" w:color="auto" w:fill="auto"/>
            <w:noWrap/>
            <w:hideMark/>
          </w:tcPr>
          <w:p w14:paraId="337864A8" w14:textId="77777777" w:rsidR="005872DA" w:rsidRPr="009571E6" w:rsidRDefault="005872DA" w:rsidP="00FF5406">
            <w:pPr>
              <w:rPr>
                <w:sz w:val="22"/>
                <w:szCs w:val="22"/>
              </w:rPr>
            </w:pPr>
            <w:r w:rsidRPr="009571E6">
              <w:rPr>
                <w:sz w:val="22"/>
                <w:szCs w:val="22"/>
              </w:rPr>
              <w:t>JPF.2019.-5.180.</w:t>
            </w:r>
          </w:p>
        </w:tc>
        <w:tc>
          <w:tcPr>
            <w:tcW w:w="1276" w:type="dxa"/>
            <w:shd w:val="clear" w:color="auto" w:fill="auto"/>
            <w:noWrap/>
            <w:hideMark/>
          </w:tcPr>
          <w:p w14:paraId="2CBA5C5F" w14:textId="77777777" w:rsidR="005872DA" w:rsidRPr="009571E6" w:rsidRDefault="005872DA" w:rsidP="00FF5406">
            <w:pPr>
              <w:rPr>
                <w:sz w:val="22"/>
                <w:szCs w:val="22"/>
              </w:rPr>
            </w:pPr>
            <w:r w:rsidRPr="009571E6">
              <w:rPr>
                <w:sz w:val="22"/>
                <w:szCs w:val="22"/>
              </w:rPr>
              <w:t>3 godine</w:t>
            </w:r>
          </w:p>
        </w:tc>
        <w:tc>
          <w:tcPr>
            <w:tcW w:w="1275" w:type="dxa"/>
            <w:shd w:val="clear" w:color="auto" w:fill="auto"/>
            <w:hideMark/>
          </w:tcPr>
          <w:p w14:paraId="04766C1A" w14:textId="77777777" w:rsidR="005872DA" w:rsidRPr="009571E6" w:rsidRDefault="005872DA" w:rsidP="00FF5406">
            <w:pPr>
              <w:rPr>
                <w:sz w:val="22"/>
                <w:szCs w:val="22"/>
              </w:rPr>
            </w:pPr>
            <w:r w:rsidRPr="009571E6">
              <w:rPr>
                <w:sz w:val="22"/>
                <w:szCs w:val="22"/>
              </w:rPr>
              <w:t> </w:t>
            </w:r>
          </w:p>
        </w:tc>
      </w:tr>
      <w:tr w:rsidR="005872DA" w:rsidRPr="009571E6" w14:paraId="683AAFAF" w14:textId="77777777" w:rsidTr="00FF5406">
        <w:trPr>
          <w:trHeight w:val="600"/>
        </w:trPr>
        <w:tc>
          <w:tcPr>
            <w:tcW w:w="709" w:type="dxa"/>
            <w:shd w:val="clear" w:color="auto" w:fill="auto"/>
            <w:hideMark/>
          </w:tcPr>
          <w:p w14:paraId="68927E02" w14:textId="77777777" w:rsidR="005872DA" w:rsidRPr="009571E6" w:rsidRDefault="005872DA" w:rsidP="00FF5406">
            <w:pPr>
              <w:rPr>
                <w:sz w:val="22"/>
                <w:szCs w:val="22"/>
              </w:rPr>
            </w:pPr>
            <w:r w:rsidRPr="009571E6">
              <w:rPr>
                <w:sz w:val="22"/>
                <w:szCs w:val="22"/>
              </w:rPr>
              <w:t>34.</w:t>
            </w:r>
          </w:p>
        </w:tc>
        <w:tc>
          <w:tcPr>
            <w:tcW w:w="1276" w:type="dxa"/>
            <w:shd w:val="clear" w:color="auto" w:fill="auto"/>
            <w:noWrap/>
            <w:hideMark/>
          </w:tcPr>
          <w:p w14:paraId="56F90B23" w14:textId="77777777" w:rsidR="005872DA" w:rsidRPr="009571E6" w:rsidRDefault="005872DA" w:rsidP="00FF5406">
            <w:pPr>
              <w:rPr>
                <w:sz w:val="22"/>
                <w:szCs w:val="22"/>
              </w:rPr>
            </w:pPr>
            <w:r w:rsidRPr="009571E6">
              <w:rPr>
                <w:sz w:val="22"/>
                <w:szCs w:val="22"/>
              </w:rPr>
              <w:t>17.09.2019.</w:t>
            </w:r>
          </w:p>
        </w:tc>
        <w:tc>
          <w:tcPr>
            <w:tcW w:w="1276" w:type="dxa"/>
            <w:shd w:val="clear" w:color="auto" w:fill="auto"/>
            <w:hideMark/>
          </w:tcPr>
          <w:p w14:paraId="2B2D1396" w14:textId="77777777" w:rsidR="005872DA" w:rsidRPr="009571E6" w:rsidRDefault="005872DA" w:rsidP="00FF5406">
            <w:pPr>
              <w:rPr>
                <w:sz w:val="22"/>
                <w:szCs w:val="22"/>
              </w:rPr>
            </w:pPr>
            <w:r w:rsidRPr="009571E6">
              <w:rPr>
                <w:sz w:val="22"/>
                <w:szCs w:val="22"/>
              </w:rPr>
              <w:t>bjanko zadužnica</w:t>
            </w:r>
          </w:p>
        </w:tc>
        <w:tc>
          <w:tcPr>
            <w:tcW w:w="1417" w:type="dxa"/>
            <w:shd w:val="clear" w:color="auto" w:fill="auto"/>
            <w:noWrap/>
            <w:hideMark/>
          </w:tcPr>
          <w:p w14:paraId="7B551B1C" w14:textId="77777777" w:rsidR="005872DA" w:rsidRPr="009571E6" w:rsidRDefault="005872DA" w:rsidP="00FF5406">
            <w:pPr>
              <w:rPr>
                <w:sz w:val="22"/>
                <w:szCs w:val="22"/>
              </w:rPr>
            </w:pPr>
            <w:r w:rsidRPr="009571E6">
              <w:rPr>
                <w:sz w:val="22"/>
                <w:szCs w:val="22"/>
              </w:rPr>
              <w:t>OV-6184/2019</w:t>
            </w:r>
          </w:p>
        </w:tc>
        <w:tc>
          <w:tcPr>
            <w:tcW w:w="1701" w:type="dxa"/>
            <w:shd w:val="clear" w:color="auto" w:fill="auto"/>
            <w:noWrap/>
            <w:hideMark/>
          </w:tcPr>
          <w:p w14:paraId="0AFDF52A" w14:textId="77777777" w:rsidR="005872DA" w:rsidRPr="009571E6" w:rsidRDefault="005872DA" w:rsidP="00FF5406">
            <w:pPr>
              <w:rPr>
                <w:sz w:val="22"/>
                <w:szCs w:val="22"/>
              </w:rPr>
            </w:pPr>
            <w:r w:rsidRPr="009571E6">
              <w:rPr>
                <w:sz w:val="22"/>
                <w:szCs w:val="22"/>
              </w:rPr>
              <w:t>100.000,00</w:t>
            </w:r>
          </w:p>
        </w:tc>
        <w:tc>
          <w:tcPr>
            <w:tcW w:w="851" w:type="dxa"/>
            <w:shd w:val="clear" w:color="auto" w:fill="auto"/>
            <w:hideMark/>
          </w:tcPr>
          <w:p w14:paraId="4BB306A0" w14:textId="77777777" w:rsidR="005872DA" w:rsidRPr="009571E6" w:rsidRDefault="005872DA" w:rsidP="00FF5406">
            <w:pPr>
              <w:rPr>
                <w:sz w:val="22"/>
                <w:szCs w:val="22"/>
              </w:rPr>
            </w:pPr>
            <w:r w:rsidRPr="009571E6">
              <w:rPr>
                <w:sz w:val="22"/>
                <w:szCs w:val="22"/>
              </w:rPr>
              <w:t>HRK</w:t>
            </w:r>
          </w:p>
        </w:tc>
        <w:tc>
          <w:tcPr>
            <w:tcW w:w="2126" w:type="dxa"/>
            <w:shd w:val="clear" w:color="auto" w:fill="auto"/>
            <w:hideMark/>
          </w:tcPr>
          <w:p w14:paraId="2E121512" w14:textId="77777777" w:rsidR="005872DA" w:rsidRPr="009571E6" w:rsidRDefault="005872DA" w:rsidP="00FF5406">
            <w:r w:rsidRPr="009571E6">
              <w:rPr>
                <w:sz w:val="22"/>
                <w:szCs w:val="22"/>
              </w:rPr>
              <w:t>Min. regionalnog razvoja i fondova EU</w:t>
            </w:r>
          </w:p>
        </w:tc>
        <w:tc>
          <w:tcPr>
            <w:tcW w:w="2126" w:type="dxa"/>
            <w:shd w:val="clear" w:color="auto" w:fill="auto"/>
            <w:hideMark/>
          </w:tcPr>
          <w:p w14:paraId="06BF316E" w14:textId="77777777" w:rsidR="005872DA" w:rsidRPr="009571E6" w:rsidRDefault="005872DA" w:rsidP="00FF5406">
            <w:r w:rsidRPr="009571E6">
              <w:rPr>
                <w:sz w:val="22"/>
                <w:szCs w:val="22"/>
              </w:rPr>
              <w:t>Sufinanciranje EU projekta</w:t>
            </w:r>
          </w:p>
        </w:tc>
        <w:tc>
          <w:tcPr>
            <w:tcW w:w="1276" w:type="dxa"/>
            <w:shd w:val="clear" w:color="auto" w:fill="auto"/>
            <w:noWrap/>
            <w:hideMark/>
          </w:tcPr>
          <w:p w14:paraId="6FD7ECED" w14:textId="77777777" w:rsidR="005872DA" w:rsidRPr="009571E6" w:rsidRDefault="005872DA" w:rsidP="00FF5406">
            <w:pPr>
              <w:rPr>
                <w:sz w:val="22"/>
                <w:szCs w:val="22"/>
              </w:rPr>
            </w:pPr>
            <w:r w:rsidRPr="009571E6">
              <w:rPr>
                <w:sz w:val="22"/>
                <w:szCs w:val="22"/>
              </w:rPr>
              <w:t>JPF.2019.-5.180.</w:t>
            </w:r>
          </w:p>
        </w:tc>
        <w:tc>
          <w:tcPr>
            <w:tcW w:w="1276" w:type="dxa"/>
            <w:shd w:val="clear" w:color="auto" w:fill="auto"/>
            <w:noWrap/>
            <w:hideMark/>
          </w:tcPr>
          <w:p w14:paraId="49A92121" w14:textId="77777777" w:rsidR="005872DA" w:rsidRPr="009571E6" w:rsidRDefault="005872DA" w:rsidP="00FF5406">
            <w:pPr>
              <w:rPr>
                <w:sz w:val="22"/>
                <w:szCs w:val="22"/>
              </w:rPr>
            </w:pPr>
            <w:r w:rsidRPr="009571E6">
              <w:rPr>
                <w:sz w:val="22"/>
                <w:szCs w:val="22"/>
              </w:rPr>
              <w:t>3 godine</w:t>
            </w:r>
          </w:p>
        </w:tc>
        <w:tc>
          <w:tcPr>
            <w:tcW w:w="1275" w:type="dxa"/>
            <w:shd w:val="clear" w:color="auto" w:fill="auto"/>
            <w:hideMark/>
          </w:tcPr>
          <w:p w14:paraId="7868D184" w14:textId="77777777" w:rsidR="005872DA" w:rsidRPr="009571E6" w:rsidRDefault="005872DA" w:rsidP="00FF5406">
            <w:pPr>
              <w:rPr>
                <w:sz w:val="22"/>
                <w:szCs w:val="22"/>
              </w:rPr>
            </w:pPr>
            <w:r w:rsidRPr="009571E6">
              <w:rPr>
                <w:sz w:val="22"/>
                <w:szCs w:val="22"/>
              </w:rPr>
              <w:t> </w:t>
            </w:r>
          </w:p>
        </w:tc>
      </w:tr>
      <w:tr w:rsidR="005872DA" w:rsidRPr="009571E6" w14:paraId="2517449E" w14:textId="77777777" w:rsidTr="00FF5406">
        <w:trPr>
          <w:trHeight w:val="410"/>
        </w:trPr>
        <w:tc>
          <w:tcPr>
            <w:tcW w:w="709" w:type="dxa"/>
            <w:shd w:val="clear" w:color="auto" w:fill="auto"/>
            <w:hideMark/>
          </w:tcPr>
          <w:p w14:paraId="2E72BACC" w14:textId="77777777" w:rsidR="005872DA" w:rsidRPr="009571E6" w:rsidRDefault="005872DA" w:rsidP="00FF5406">
            <w:pPr>
              <w:rPr>
                <w:sz w:val="22"/>
                <w:szCs w:val="22"/>
              </w:rPr>
            </w:pPr>
            <w:r w:rsidRPr="009571E6">
              <w:rPr>
                <w:sz w:val="22"/>
                <w:szCs w:val="22"/>
              </w:rPr>
              <w:t>35.</w:t>
            </w:r>
          </w:p>
        </w:tc>
        <w:tc>
          <w:tcPr>
            <w:tcW w:w="1276" w:type="dxa"/>
            <w:shd w:val="clear" w:color="auto" w:fill="auto"/>
            <w:noWrap/>
            <w:hideMark/>
          </w:tcPr>
          <w:p w14:paraId="0274DF02" w14:textId="77777777" w:rsidR="005872DA" w:rsidRPr="009571E6" w:rsidRDefault="005872DA" w:rsidP="00FF5406">
            <w:pPr>
              <w:rPr>
                <w:sz w:val="22"/>
                <w:szCs w:val="22"/>
              </w:rPr>
            </w:pPr>
            <w:r w:rsidRPr="009571E6">
              <w:rPr>
                <w:sz w:val="22"/>
                <w:szCs w:val="22"/>
              </w:rPr>
              <w:t>17.09.2019.</w:t>
            </w:r>
          </w:p>
        </w:tc>
        <w:tc>
          <w:tcPr>
            <w:tcW w:w="1276" w:type="dxa"/>
            <w:shd w:val="clear" w:color="auto" w:fill="auto"/>
            <w:hideMark/>
          </w:tcPr>
          <w:p w14:paraId="589BFA5C" w14:textId="77777777" w:rsidR="005872DA" w:rsidRPr="009571E6" w:rsidRDefault="005872DA" w:rsidP="00FF5406">
            <w:pPr>
              <w:rPr>
                <w:sz w:val="22"/>
                <w:szCs w:val="22"/>
              </w:rPr>
            </w:pPr>
            <w:r w:rsidRPr="009571E6">
              <w:rPr>
                <w:sz w:val="22"/>
                <w:szCs w:val="22"/>
              </w:rPr>
              <w:t>bjanko zadužnica</w:t>
            </w:r>
          </w:p>
        </w:tc>
        <w:tc>
          <w:tcPr>
            <w:tcW w:w="1417" w:type="dxa"/>
            <w:shd w:val="clear" w:color="auto" w:fill="auto"/>
            <w:noWrap/>
            <w:hideMark/>
          </w:tcPr>
          <w:p w14:paraId="72E082D3" w14:textId="77777777" w:rsidR="005872DA" w:rsidRPr="009571E6" w:rsidRDefault="005872DA" w:rsidP="00FF5406">
            <w:pPr>
              <w:rPr>
                <w:sz w:val="22"/>
                <w:szCs w:val="22"/>
              </w:rPr>
            </w:pPr>
            <w:r w:rsidRPr="009571E6">
              <w:rPr>
                <w:sz w:val="22"/>
                <w:szCs w:val="22"/>
              </w:rPr>
              <w:t>OV-6182/2019</w:t>
            </w:r>
          </w:p>
        </w:tc>
        <w:tc>
          <w:tcPr>
            <w:tcW w:w="1701" w:type="dxa"/>
            <w:shd w:val="clear" w:color="auto" w:fill="auto"/>
            <w:noWrap/>
            <w:hideMark/>
          </w:tcPr>
          <w:p w14:paraId="2A07BC9C" w14:textId="77777777" w:rsidR="005872DA" w:rsidRPr="009571E6" w:rsidRDefault="005872DA" w:rsidP="00FF5406">
            <w:pPr>
              <w:rPr>
                <w:sz w:val="22"/>
                <w:szCs w:val="22"/>
              </w:rPr>
            </w:pPr>
            <w:r w:rsidRPr="009571E6">
              <w:rPr>
                <w:sz w:val="22"/>
                <w:szCs w:val="22"/>
              </w:rPr>
              <w:t>100.000,00</w:t>
            </w:r>
          </w:p>
        </w:tc>
        <w:tc>
          <w:tcPr>
            <w:tcW w:w="851" w:type="dxa"/>
            <w:shd w:val="clear" w:color="auto" w:fill="auto"/>
            <w:hideMark/>
          </w:tcPr>
          <w:p w14:paraId="05DB6C24" w14:textId="77777777" w:rsidR="005872DA" w:rsidRPr="009571E6" w:rsidRDefault="005872DA" w:rsidP="00FF5406">
            <w:pPr>
              <w:rPr>
                <w:sz w:val="22"/>
                <w:szCs w:val="22"/>
              </w:rPr>
            </w:pPr>
            <w:r w:rsidRPr="009571E6">
              <w:rPr>
                <w:sz w:val="22"/>
                <w:szCs w:val="22"/>
              </w:rPr>
              <w:t>HRK</w:t>
            </w:r>
          </w:p>
        </w:tc>
        <w:tc>
          <w:tcPr>
            <w:tcW w:w="2126" w:type="dxa"/>
            <w:shd w:val="clear" w:color="auto" w:fill="auto"/>
            <w:hideMark/>
          </w:tcPr>
          <w:p w14:paraId="4DD04EC9" w14:textId="77777777" w:rsidR="005872DA" w:rsidRPr="009571E6" w:rsidRDefault="005872DA" w:rsidP="00FF5406">
            <w:r w:rsidRPr="009571E6">
              <w:rPr>
                <w:sz w:val="22"/>
                <w:szCs w:val="22"/>
              </w:rPr>
              <w:t>Min. regionalnog razvoja i fondova EU</w:t>
            </w:r>
          </w:p>
        </w:tc>
        <w:tc>
          <w:tcPr>
            <w:tcW w:w="2126" w:type="dxa"/>
            <w:shd w:val="clear" w:color="auto" w:fill="auto"/>
            <w:hideMark/>
          </w:tcPr>
          <w:p w14:paraId="4B6B4737" w14:textId="77777777" w:rsidR="005872DA" w:rsidRPr="009571E6" w:rsidRDefault="005872DA" w:rsidP="00FF5406">
            <w:r w:rsidRPr="009571E6">
              <w:rPr>
                <w:sz w:val="22"/>
                <w:szCs w:val="22"/>
              </w:rPr>
              <w:t>Sufinanciranje EU projekta</w:t>
            </w:r>
          </w:p>
        </w:tc>
        <w:tc>
          <w:tcPr>
            <w:tcW w:w="1276" w:type="dxa"/>
            <w:shd w:val="clear" w:color="auto" w:fill="auto"/>
            <w:noWrap/>
            <w:hideMark/>
          </w:tcPr>
          <w:p w14:paraId="6D97ECC8" w14:textId="77777777" w:rsidR="005872DA" w:rsidRPr="009571E6" w:rsidRDefault="005872DA" w:rsidP="00FF5406">
            <w:pPr>
              <w:rPr>
                <w:sz w:val="22"/>
                <w:szCs w:val="22"/>
              </w:rPr>
            </w:pPr>
            <w:r w:rsidRPr="009571E6">
              <w:rPr>
                <w:sz w:val="22"/>
                <w:szCs w:val="22"/>
              </w:rPr>
              <w:t>JPF.2019.-5.180.</w:t>
            </w:r>
          </w:p>
        </w:tc>
        <w:tc>
          <w:tcPr>
            <w:tcW w:w="1276" w:type="dxa"/>
            <w:shd w:val="clear" w:color="auto" w:fill="auto"/>
            <w:noWrap/>
            <w:hideMark/>
          </w:tcPr>
          <w:p w14:paraId="7863B2C2" w14:textId="77777777" w:rsidR="005872DA" w:rsidRPr="009571E6" w:rsidRDefault="005872DA" w:rsidP="00FF5406">
            <w:pPr>
              <w:rPr>
                <w:sz w:val="22"/>
                <w:szCs w:val="22"/>
              </w:rPr>
            </w:pPr>
            <w:r w:rsidRPr="009571E6">
              <w:rPr>
                <w:sz w:val="22"/>
                <w:szCs w:val="22"/>
              </w:rPr>
              <w:t>3 godine</w:t>
            </w:r>
          </w:p>
        </w:tc>
        <w:tc>
          <w:tcPr>
            <w:tcW w:w="1275" w:type="dxa"/>
            <w:shd w:val="clear" w:color="auto" w:fill="auto"/>
            <w:hideMark/>
          </w:tcPr>
          <w:p w14:paraId="23CDB14B" w14:textId="77777777" w:rsidR="005872DA" w:rsidRPr="009571E6" w:rsidRDefault="005872DA" w:rsidP="00FF5406">
            <w:pPr>
              <w:rPr>
                <w:sz w:val="22"/>
                <w:szCs w:val="22"/>
              </w:rPr>
            </w:pPr>
            <w:r w:rsidRPr="009571E6">
              <w:rPr>
                <w:sz w:val="22"/>
                <w:szCs w:val="22"/>
              </w:rPr>
              <w:t> </w:t>
            </w:r>
          </w:p>
        </w:tc>
      </w:tr>
      <w:tr w:rsidR="005872DA" w:rsidRPr="009571E6" w14:paraId="4EF64E71" w14:textId="77777777" w:rsidTr="00FF5406">
        <w:trPr>
          <w:trHeight w:val="318"/>
        </w:trPr>
        <w:tc>
          <w:tcPr>
            <w:tcW w:w="709" w:type="dxa"/>
            <w:shd w:val="clear" w:color="auto" w:fill="auto"/>
            <w:hideMark/>
          </w:tcPr>
          <w:p w14:paraId="08B027FC" w14:textId="77777777" w:rsidR="005872DA" w:rsidRPr="009571E6" w:rsidRDefault="005872DA" w:rsidP="00FF5406">
            <w:pPr>
              <w:rPr>
                <w:sz w:val="22"/>
                <w:szCs w:val="22"/>
              </w:rPr>
            </w:pPr>
            <w:r w:rsidRPr="009571E6">
              <w:rPr>
                <w:sz w:val="22"/>
                <w:szCs w:val="22"/>
              </w:rPr>
              <w:t>36.</w:t>
            </w:r>
          </w:p>
        </w:tc>
        <w:tc>
          <w:tcPr>
            <w:tcW w:w="1276" w:type="dxa"/>
            <w:shd w:val="clear" w:color="auto" w:fill="auto"/>
            <w:noWrap/>
            <w:hideMark/>
          </w:tcPr>
          <w:p w14:paraId="68FAA611" w14:textId="77777777" w:rsidR="005872DA" w:rsidRPr="009571E6" w:rsidRDefault="005872DA" w:rsidP="00FF5406">
            <w:pPr>
              <w:rPr>
                <w:sz w:val="22"/>
                <w:szCs w:val="22"/>
              </w:rPr>
            </w:pPr>
            <w:r w:rsidRPr="009571E6">
              <w:rPr>
                <w:sz w:val="22"/>
                <w:szCs w:val="22"/>
              </w:rPr>
              <w:t>17.09.2019.</w:t>
            </w:r>
          </w:p>
        </w:tc>
        <w:tc>
          <w:tcPr>
            <w:tcW w:w="1276" w:type="dxa"/>
            <w:shd w:val="clear" w:color="auto" w:fill="auto"/>
            <w:hideMark/>
          </w:tcPr>
          <w:p w14:paraId="72C1CADD" w14:textId="77777777" w:rsidR="005872DA" w:rsidRPr="009571E6" w:rsidRDefault="005872DA" w:rsidP="00FF5406">
            <w:pPr>
              <w:rPr>
                <w:sz w:val="22"/>
                <w:szCs w:val="22"/>
              </w:rPr>
            </w:pPr>
            <w:r w:rsidRPr="009571E6">
              <w:rPr>
                <w:sz w:val="22"/>
                <w:szCs w:val="22"/>
              </w:rPr>
              <w:t>bjanko zadužnica</w:t>
            </w:r>
          </w:p>
        </w:tc>
        <w:tc>
          <w:tcPr>
            <w:tcW w:w="1417" w:type="dxa"/>
            <w:shd w:val="clear" w:color="auto" w:fill="auto"/>
            <w:noWrap/>
            <w:hideMark/>
          </w:tcPr>
          <w:p w14:paraId="0F9087AF" w14:textId="77777777" w:rsidR="005872DA" w:rsidRPr="009571E6" w:rsidRDefault="005872DA" w:rsidP="00FF5406">
            <w:pPr>
              <w:rPr>
                <w:sz w:val="22"/>
                <w:szCs w:val="22"/>
              </w:rPr>
            </w:pPr>
            <w:r w:rsidRPr="009571E6">
              <w:rPr>
                <w:sz w:val="22"/>
                <w:szCs w:val="22"/>
              </w:rPr>
              <w:t>OV-6185/2019</w:t>
            </w:r>
          </w:p>
        </w:tc>
        <w:tc>
          <w:tcPr>
            <w:tcW w:w="1701" w:type="dxa"/>
            <w:shd w:val="clear" w:color="auto" w:fill="auto"/>
            <w:noWrap/>
            <w:hideMark/>
          </w:tcPr>
          <w:p w14:paraId="36B200BE" w14:textId="77777777" w:rsidR="005872DA" w:rsidRPr="009571E6" w:rsidRDefault="005872DA" w:rsidP="00FF5406">
            <w:pPr>
              <w:rPr>
                <w:sz w:val="22"/>
                <w:szCs w:val="22"/>
              </w:rPr>
            </w:pPr>
            <w:r w:rsidRPr="009571E6">
              <w:rPr>
                <w:sz w:val="22"/>
                <w:szCs w:val="22"/>
              </w:rPr>
              <w:t>50.000,00</w:t>
            </w:r>
          </w:p>
        </w:tc>
        <w:tc>
          <w:tcPr>
            <w:tcW w:w="851" w:type="dxa"/>
            <w:shd w:val="clear" w:color="auto" w:fill="auto"/>
            <w:hideMark/>
          </w:tcPr>
          <w:p w14:paraId="65D34D64" w14:textId="77777777" w:rsidR="005872DA" w:rsidRPr="009571E6" w:rsidRDefault="005872DA" w:rsidP="00FF5406">
            <w:pPr>
              <w:rPr>
                <w:sz w:val="22"/>
                <w:szCs w:val="22"/>
              </w:rPr>
            </w:pPr>
            <w:r w:rsidRPr="009571E6">
              <w:rPr>
                <w:sz w:val="22"/>
                <w:szCs w:val="22"/>
              </w:rPr>
              <w:t>HRK</w:t>
            </w:r>
          </w:p>
        </w:tc>
        <w:tc>
          <w:tcPr>
            <w:tcW w:w="2126" w:type="dxa"/>
            <w:shd w:val="clear" w:color="auto" w:fill="auto"/>
            <w:hideMark/>
          </w:tcPr>
          <w:p w14:paraId="764CE365" w14:textId="77777777" w:rsidR="005872DA" w:rsidRPr="009571E6" w:rsidRDefault="005872DA" w:rsidP="00FF5406">
            <w:r w:rsidRPr="009571E6">
              <w:rPr>
                <w:sz w:val="22"/>
                <w:szCs w:val="22"/>
              </w:rPr>
              <w:t>Min. regionalnog razvoja i fondova EU</w:t>
            </w:r>
          </w:p>
        </w:tc>
        <w:tc>
          <w:tcPr>
            <w:tcW w:w="2126" w:type="dxa"/>
            <w:shd w:val="clear" w:color="auto" w:fill="auto"/>
            <w:hideMark/>
          </w:tcPr>
          <w:p w14:paraId="7EBC935F" w14:textId="77777777" w:rsidR="005872DA" w:rsidRPr="009571E6" w:rsidRDefault="005872DA" w:rsidP="00FF5406">
            <w:r w:rsidRPr="009571E6">
              <w:rPr>
                <w:sz w:val="22"/>
                <w:szCs w:val="22"/>
              </w:rPr>
              <w:t>Sufinanciranje EU projekta</w:t>
            </w:r>
          </w:p>
        </w:tc>
        <w:tc>
          <w:tcPr>
            <w:tcW w:w="1276" w:type="dxa"/>
            <w:shd w:val="clear" w:color="auto" w:fill="auto"/>
            <w:noWrap/>
            <w:hideMark/>
          </w:tcPr>
          <w:p w14:paraId="236EA31E" w14:textId="77777777" w:rsidR="005872DA" w:rsidRPr="009571E6" w:rsidRDefault="005872DA" w:rsidP="00FF5406">
            <w:pPr>
              <w:rPr>
                <w:sz w:val="22"/>
                <w:szCs w:val="22"/>
              </w:rPr>
            </w:pPr>
            <w:r w:rsidRPr="009571E6">
              <w:rPr>
                <w:sz w:val="22"/>
                <w:szCs w:val="22"/>
              </w:rPr>
              <w:t>JPF.2019.-5.180.</w:t>
            </w:r>
          </w:p>
        </w:tc>
        <w:tc>
          <w:tcPr>
            <w:tcW w:w="1276" w:type="dxa"/>
            <w:shd w:val="clear" w:color="auto" w:fill="auto"/>
            <w:noWrap/>
            <w:hideMark/>
          </w:tcPr>
          <w:p w14:paraId="66747643" w14:textId="77777777" w:rsidR="005872DA" w:rsidRPr="009571E6" w:rsidRDefault="005872DA" w:rsidP="00FF5406">
            <w:pPr>
              <w:rPr>
                <w:sz w:val="22"/>
                <w:szCs w:val="22"/>
              </w:rPr>
            </w:pPr>
            <w:r w:rsidRPr="009571E6">
              <w:rPr>
                <w:sz w:val="22"/>
                <w:szCs w:val="22"/>
              </w:rPr>
              <w:t>3 godine</w:t>
            </w:r>
          </w:p>
        </w:tc>
        <w:tc>
          <w:tcPr>
            <w:tcW w:w="1275" w:type="dxa"/>
            <w:shd w:val="clear" w:color="auto" w:fill="auto"/>
            <w:hideMark/>
          </w:tcPr>
          <w:p w14:paraId="1CE9C34E" w14:textId="77777777" w:rsidR="005872DA" w:rsidRPr="009571E6" w:rsidRDefault="005872DA" w:rsidP="00FF5406">
            <w:pPr>
              <w:rPr>
                <w:sz w:val="22"/>
                <w:szCs w:val="22"/>
              </w:rPr>
            </w:pPr>
            <w:r w:rsidRPr="009571E6">
              <w:rPr>
                <w:sz w:val="22"/>
                <w:szCs w:val="22"/>
              </w:rPr>
              <w:t> </w:t>
            </w:r>
          </w:p>
        </w:tc>
      </w:tr>
      <w:tr w:rsidR="005872DA" w:rsidRPr="009571E6" w14:paraId="6F1123E9" w14:textId="77777777" w:rsidTr="00FF5406">
        <w:trPr>
          <w:trHeight w:val="368"/>
        </w:trPr>
        <w:tc>
          <w:tcPr>
            <w:tcW w:w="709" w:type="dxa"/>
            <w:shd w:val="clear" w:color="auto" w:fill="auto"/>
            <w:hideMark/>
          </w:tcPr>
          <w:p w14:paraId="5A2C2D5A" w14:textId="77777777" w:rsidR="005872DA" w:rsidRPr="009571E6" w:rsidRDefault="005872DA" w:rsidP="00FF5406">
            <w:pPr>
              <w:rPr>
                <w:sz w:val="22"/>
                <w:szCs w:val="22"/>
              </w:rPr>
            </w:pPr>
            <w:r w:rsidRPr="009571E6">
              <w:rPr>
                <w:sz w:val="22"/>
                <w:szCs w:val="22"/>
              </w:rPr>
              <w:t>37.</w:t>
            </w:r>
          </w:p>
        </w:tc>
        <w:tc>
          <w:tcPr>
            <w:tcW w:w="1276" w:type="dxa"/>
            <w:shd w:val="clear" w:color="auto" w:fill="auto"/>
            <w:noWrap/>
            <w:hideMark/>
          </w:tcPr>
          <w:p w14:paraId="6BD4A98A" w14:textId="77777777" w:rsidR="005872DA" w:rsidRPr="009571E6" w:rsidRDefault="005872DA" w:rsidP="00FF5406">
            <w:pPr>
              <w:rPr>
                <w:sz w:val="22"/>
                <w:szCs w:val="22"/>
              </w:rPr>
            </w:pPr>
            <w:r w:rsidRPr="009571E6">
              <w:rPr>
                <w:sz w:val="22"/>
                <w:szCs w:val="22"/>
              </w:rPr>
              <w:t>17.09.2019.</w:t>
            </w:r>
          </w:p>
        </w:tc>
        <w:tc>
          <w:tcPr>
            <w:tcW w:w="1276" w:type="dxa"/>
            <w:shd w:val="clear" w:color="auto" w:fill="auto"/>
            <w:hideMark/>
          </w:tcPr>
          <w:p w14:paraId="5878F6C9" w14:textId="77777777" w:rsidR="005872DA" w:rsidRPr="009571E6" w:rsidRDefault="005872DA" w:rsidP="00FF5406">
            <w:pPr>
              <w:rPr>
                <w:sz w:val="22"/>
                <w:szCs w:val="22"/>
              </w:rPr>
            </w:pPr>
            <w:r w:rsidRPr="009571E6">
              <w:rPr>
                <w:sz w:val="22"/>
                <w:szCs w:val="22"/>
              </w:rPr>
              <w:t>bjanko zadužnica</w:t>
            </w:r>
          </w:p>
        </w:tc>
        <w:tc>
          <w:tcPr>
            <w:tcW w:w="1417" w:type="dxa"/>
            <w:shd w:val="clear" w:color="auto" w:fill="auto"/>
            <w:noWrap/>
            <w:hideMark/>
          </w:tcPr>
          <w:p w14:paraId="33A06D57" w14:textId="77777777" w:rsidR="005872DA" w:rsidRPr="009571E6" w:rsidRDefault="005872DA" w:rsidP="00FF5406">
            <w:pPr>
              <w:rPr>
                <w:sz w:val="22"/>
                <w:szCs w:val="22"/>
              </w:rPr>
            </w:pPr>
            <w:r w:rsidRPr="009571E6">
              <w:rPr>
                <w:sz w:val="22"/>
                <w:szCs w:val="22"/>
              </w:rPr>
              <w:t>OV-6201/2019</w:t>
            </w:r>
          </w:p>
        </w:tc>
        <w:tc>
          <w:tcPr>
            <w:tcW w:w="1701" w:type="dxa"/>
            <w:shd w:val="clear" w:color="auto" w:fill="auto"/>
            <w:noWrap/>
            <w:hideMark/>
          </w:tcPr>
          <w:p w14:paraId="2C8F60CC" w14:textId="77777777" w:rsidR="005872DA" w:rsidRPr="009571E6" w:rsidRDefault="005872DA" w:rsidP="00FF5406">
            <w:pPr>
              <w:rPr>
                <w:sz w:val="22"/>
                <w:szCs w:val="22"/>
              </w:rPr>
            </w:pPr>
            <w:r w:rsidRPr="009571E6">
              <w:rPr>
                <w:sz w:val="22"/>
                <w:szCs w:val="22"/>
              </w:rPr>
              <w:t>1.000.000,00</w:t>
            </w:r>
          </w:p>
        </w:tc>
        <w:tc>
          <w:tcPr>
            <w:tcW w:w="851" w:type="dxa"/>
            <w:shd w:val="clear" w:color="auto" w:fill="auto"/>
            <w:hideMark/>
          </w:tcPr>
          <w:p w14:paraId="138142CF" w14:textId="77777777" w:rsidR="005872DA" w:rsidRPr="009571E6" w:rsidRDefault="005872DA" w:rsidP="00FF5406">
            <w:pPr>
              <w:rPr>
                <w:sz w:val="22"/>
                <w:szCs w:val="22"/>
              </w:rPr>
            </w:pPr>
            <w:r w:rsidRPr="009571E6">
              <w:rPr>
                <w:sz w:val="22"/>
                <w:szCs w:val="22"/>
              </w:rPr>
              <w:t>HRK</w:t>
            </w:r>
          </w:p>
        </w:tc>
        <w:tc>
          <w:tcPr>
            <w:tcW w:w="2126" w:type="dxa"/>
            <w:shd w:val="clear" w:color="auto" w:fill="auto"/>
            <w:hideMark/>
          </w:tcPr>
          <w:p w14:paraId="60ECCABA" w14:textId="77777777" w:rsidR="005872DA" w:rsidRPr="009571E6" w:rsidRDefault="005872DA" w:rsidP="00FF5406">
            <w:r w:rsidRPr="009571E6">
              <w:rPr>
                <w:sz w:val="22"/>
                <w:szCs w:val="22"/>
              </w:rPr>
              <w:t>Min. regionalnog razvoja i fondova EU</w:t>
            </w:r>
          </w:p>
        </w:tc>
        <w:tc>
          <w:tcPr>
            <w:tcW w:w="2126" w:type="dxa"/>
            <w:shd w:val="clear" w:color="auto" w:fill="auto"/>
            <w:hideMark/>
          </w:tcPr>
          <w:p w14:paraId="772A1F01" w14:textId="77777777" w:rsidR="005872DA" w:rsidRPr="009571E6" w:rsidRDefault="005872DA" w:rsidP="00FF5406">
            <w:r w:rsidRPr="009571E6">
              <w:rPr>
                <w:sz w:val="22"/>
                <w:szCs w:val="22"/>
              </w:rPr>
              <w:t>Sufinanciranje EU projekta</w:t>
            </w:r>
          </w:p>
        </w:tc>
        <w:tc>
          <w:tcPr>
            <w:tcW w:w="1276" w:type="dxa"/>
            <w:shd w:val="clear" w:color="auto" w:fill="auto"/>
            <w:noWrap/>
            <w:hideMark/>
          </w:tcPr>
          <w:p w14:paraId="25F4569C" w14:textId="77777777" w:rsidR="005872DA" w:rsidRPr="009571E6" w:rsidRDefault="005872DA" w:rsidP="00FF5406">
            <w:pPr>
              <w:rPr>
                <w:sz w:val="22"/>
                <w:szCs w:val="22"/>
              </w:rPr>
            </w:pPr>
            <w:r w:rsidRPr="009571E6">
              <w:rPr>
                <w:sz w:val="22"/>
                <w:szCs w:val="22"/>
              </w:rPr>
              <w:t>JPF.2019.-5.178.</w:t>
            </w:r>
          </w:p>
        </w:tc>
        <w:tc>
          <w:tcPr>
            <w:tcW w:w="1276" w:type="dxa"/>
            <w:shd w:val="clear" w:color="auto" w:fill="auto"/>
            <w:noWrap/>
            <w:hideMark/>
          </w:tcPr>
          <w:p w14:paraId="29AB7238" w14:textId="77777777" w:rsidR="005872DA" w:rsidRPr="009571E6" w:rsidRDefault="005872DA" w:rsidP="00FF5406">
            <w:pPr>
              <w:rPr>
                <w:sz w:val="22"/>
                <w:szCs w:val="22"/>
              </w:rPr>
            </w:pPr>
            <w:r w:rsidRPr="009571E6">
              <w:rPr>
                <w:sz w:val="22"/>
                <w:szCs w:val="22"/>
              </w:rPr>
              <w:t>3 godine</w:t>
            </w:r>
          </w:p>
        </w:tc>
        <w:tc>
          <w:tcPr>
            <w:tcW w:w="1275" w:type="dxa"/>
            <w:shd w:val="clear" w:color="auto" w:fill="auto"/>
            <w:hideMark/>
          </w:tcPr>
          <w:p w14:paraId="31499620" w14:textId="77777777" w:rsidR="005872DA" w:rsidRPr="009571E6" w:rsidRDefault="005872DA" w:rsidP="00FF5406">
            <w:pPr>
              <w:rPr>
                <w:sz w:val="22"/>
                <w:szCs w:val="22"/>
              </w:rPr>
            </w:pPr>
            <w:r w:rsidRPr="009571E6">
              <w:rPr>
                <w:sz w:val="22"/>
                <w:szCs w:val="22"/>
              </w:rPr>
              <w:t> </w:t>
            </w:r>
          </w:p>
        </w:tc>
      </w:tr>
      <w:tr w:rsidR="005872DA" w:rsidRPr="009571E6" w14:paraId="0C15CC34" w14:textId="77777777" w:rsidTr="00FF5406">
        <w:trPr>
          <w:trHeight w:val="417"/>
        </w:trPr>
        <w:tc>
          <w:tcPr>
            <w:tcW w:w="709" w:type="dxa"/>
            <w:shd w:val="clear" w:color="auto" w:fill="auto"/>
            <w:hideMark/>
          </w:tcPr>
          <w:p w14:paraId="7F9B9D1F" w14:textId="77777777" w:rsidR="005872DA" w:rsidRPr="009571E6" w:rsidRDefault="005872DA" w:rsidP="00FF5406">
            <w:pPr>
              <w:rPr>
                <w:sz w:val="22"/>
                <w:szCs w:val="22"/>
              </w:rPr>
            </w:pPr>
            <w:r w:rsidRPr="009571E6">
              <w:rPr>
                <w:sz w:val="22"/>
                <w:szCs w:val="22"/>
              </w:rPr>
              <w:t>38.</w:t>
            </w:r>
          </w:p>
        </w:tc>
        <w:tc>
          <w:tcPr>
            <w:tcW w:w="1276" w:type="dxa"/>
            <w:shd w:val="clear" w:color="auto" w:fill="auto"/>
            <w:noWrap/>
            <w:hideMark/>
          </w:tcPr>
          <w:p w14:paraId="0FE7BBA8" w14:textId="77777777" w:rsidR="005872DA" w:rsidRPr="009571E6" w:rsidRDefault="005872DA" w:rsidP="00FF5406">
            <w:pPr>
              <w:rPr>
                <w:sz w:val="22"/>
                <w:szCs w:val="22"/>
              </w:rPr>
            </w:pPr>
            <w:r w:rsidRPr="009571E6">
              <w:rPr>
                <w:sz w:val="22"/>
                <w:szCs w:val="22"/>
              </w:rPr>
              <w:t>17.09.2019.</w:t>
            </w:r>
          </w:p>
        </w:tc>
        <w:tc>
          <w:tcPr>
            <w:tcW w:w="1276" w:type="dxa"/>
            <w:shd w:val="clear" w:color="auto" w:fill="auto"/>
            <w:hideMark/>
          </w:tcPr>
          <w:p w14:paraId="4816C637" w14:textId="77777777" w:rsidR="005872DA" w:rsidRPr="009571E6" w:rsidRDefault="005872DA" w:rsidP="00FF5406">
            <w:pPr>
              <w:rPr>
                <w:sz w:val="22"/>
                <w:szCs w:val="22"/>
              </w:rPr>
            </w:pPr>
            <w:r w:rsidRPr="009571E6">
              <w:rPr>
                <w:sz w:val="22"/>
                <w:szCs w:val="22"/>
              </w:rPr>
              <w:t>bjanko zadužnica</w:t>
            </w:r>
          </w:p>
        </w:tc>
        <w:tc>
          <w:tcPr>
            <w:tcW w:w="1417" w:type="dxa"/>
            <w:shd w:val="clear" w:color="auto" w:fill="auto"/>
            <w:noWrap/>
            <w:hideMark/>
          </w:tcPr>
          <w:p w14:paraId="2CBF0FF0" w14:textId="77777777" w:rsidR="005872DA" w:rsidRPr="009571E6" w:rsidRDefault="005872DA" w:rsidP="00FF5406">
            <w:pPr>
              <w:rPr>
                <w:sz w:val="22"/>
                <w:szCs w:val="22"/>
              </w:rPr>
            </w:pPr>
            <w:r w:rsidRPr="009571E6">
              <w:rPr>
                <w:sz w:val="22"/>
                <w:szCs w:val="22"/>
              </w:rPr>
              <w:t>OV-6200/2019</w:t>
            </w:r>
          </w:p>
        </w:tc>
        <w:tc>
          <w:tcPr>
            <w:tcW w:w="1701" w:type="dxa"/>
            <w:shd w:val="clear" w:color="auto" w:fill="auto"/>
            <w:noWrap/>
            <w:hideMark/>
          </w:tcPr>
          <w:p w14:paraId="38D32981" w14:textId="77777777" w:rsidR="005872DA" w:rsidRPr="009571E6" w:rsidRDefault="005872DA" w:rsidP="00FF5406">
            <w:pPr>
              <w:rPr>
                <w:sz w:val="22"/>
                <w:szCs w:val="22"/>
              </w:rPr>
            </w:pPr>
            <w:r w:rsidRPr="009571E6">
              <w:rPr>
                <w:sz w:val="22"/>
                <w:szCs w:val="22"/>
              </w:rPr>
              <w:t>500.000,00</w:t>
            </w:r>
          </w:p>
        </w:tc>
        <w:tc>
          <w:tcPr>
            <w:tcW w:w="851" w:type="dxa"/>
            <w:shd w:val="clear" w:color="auto" w:fill="auto"/>
            <w:hideMark/>
          </w:tcPr>
          <w:p w14:paraId="17EC0000" w14:textId="77777777" w:rsidR="005872DA" w:rsidRPr="009571E6" w:rsidRDefault="005872DA" w:rsidP="00FF5406">
            <w:pPr>
              <w:rPr>
                <w:sz w:val="22"/>
                <w:szCs w:val="22"/>
              </w:rPr>
            </w:pPr>
            <w:r w:rsidRPr="009571E6">
              <w:rPr>
                <w:sz w:val="22"/>
                <w:szCs w:val="22"/>
              </w:rPr>
              <w:t>HRK</w:t>
            </w:r>
          </w:p>
        </w:tc>
        <w:tc>
          <w:tcPr>
            <w:tcW w:w="2126" w:type="dxa"/>
            <w:shd w:val="clear" w:color="auto" w:fill="auto"/>
            <w:hideMark/>
          </w:tcPr>
          <w:p w14:paraId="53C8B413" w14:textId="77777777" w:rsidR="005872DA" w:rsidRPr="009571E6" w:rsidRDefault="005872DA" w:rsidP="00FF5406">
            <w:r w:rsidRPr="009571E6">
              <w:rPr>
                <w:sz w:val="22"/>
                <w:szCs w:val="22"/>
              </w:rPr>
              <w:t>Min. regionalnog razvoja i fondova EU</w:t>
            </w:r>
          </w:p>
        </w:tc>
        <w:tc>
          <w:tcPr>
            <w:tcW w:w="2126" w:type="dxa"/>
            <w:shd w:val="clear" w:color="auto" w:fill="auto"/>
            <w:hideMark/>
          </w:tcPr>
          <w:p w14:paraId="55B11FF5" w14:textId="77777777" w:rsidR="005872DA" w:rsidRPr="009571E6" w:rsidRDefault="005872DA" w:rsidP="00FF5406">
            <w:r w:rsidRPr="009571E6">
              <w:rPr>
                <w:sz w:val="22"/>
                <w:szCs w:val="22"/>
              </w:rPr>
              <w:t>Sufinanciranje EU projekta</w:t>
            </w:r>
          </w:p>
        </w:tc>
        <w:tc>
          <w:tcPr>
            <w:tcW w:w="1276" w:type="dxa"/>
            <w:shd w:val="clear" w:color="auto" w:fill="auto"/>
            <w:noWrap/>
            <w:hideMark/>
          </w:tcPr>
          <w:p w14:paraId="0723D8CB" w14:textId="77777777" w:rsidR="005872DA" w:rsidRPr="009571E6" w:rsidRDefault="005872DA" w:rsidP="00FF5406">
            <w:pPr>
              <w:rPr>
                <w:sz w:val="22"/>
                <w:szCs w:val="22"/>
              </w:rPr>
            </w:pPr>
            <w:r w:rsidRPr="009571E6">
              <w:rPr>
                <w:sz w:val="22"/>
                <w:szCs w:val="22"/>
              </w:rPr>
              <w:t>JPF.2019.-5.178.</w:t>
            </w:r>
          </w:p>
        </w:tc>
        <w:tc>
          <w:tcPr>
            <w:tcW w:w="1276" w:type="dxa"/>
            <w:shd w:val="clear" w:color="auto" w:fill="auto"/>
            <w:noWrap/>
            <w:hideMark/>
          </w:tcPr>
          <w:p w14:paraId="05408E9C" w14:textId="77777777" w:rsidR="005872DA" w:rsidRPr="009571E6" w:rsidRDefault="005872DA" w:rsidP="00FF5406">
            <w:pPr>
              <w:rPr>
                <w:sz w:val="22"/>
                <w:szCs w:val="22"/>
              </w:rPr>
            </w:pPr>
            <w:r w:rsidRPr="009571E6">
              <w:rPr>
                <w:sz w:val="22"/>
                <w:szCs w:val="22"/>
              </w:rPr>
              <w:t>3 godine</w:t>
            </w:r>
          </w:p>
        </w:tc>
        <w:tc>
          <w:tcPr>
            <w:tcW w:w="1275" w:type="dxa"/>
            <w:shd w:val="clear" w:color="auto" w:fill="auto"/>
            <w:hideMark/>
          </w:tcPr>
          <w:p w14:paraId="18ABA641" w14:textId="77777777" w:rsidR="005872DA" w:rsidRPr="009571E6" w:rsidRDefault="005872DA" w:rsidP="00FF5406">
            <w:pPr>
              <w:rPr>
                <w:sz w:val="22"/>
                <w:szCs w:val="22"/>
              </w:rPr>
            </w:pPr>
            <w:r w:rsidRPr="009571E6">
              <w:rPr>
                <w:sz w:val="22"/>
                <w:szCs w:val="22"/>
              </w:rPr>
              <w:t> </w:t>
            </w:r>
          </w:p>
        </w:tc>
      </w:tr>
      <w:tr w:rsidR="005872DA" w:rsidRPr="009571E6" w14:paraId="57742036" w14:textId="77777777" w:rsidTr="00FF5406">
        <w:trPr>
          <w:trHeight w:val="325"/>
        </w:trPr>
        <w:tc>
          <w:tcPr>
            <w:tcW w:w="709" w:type="dxa"/>
            <w:shd w:val="clear" w:color="auto" w:fill="auto"/>
            <w:hideMark/>
          </w:tcPr>
          <w:p w14:paraId="3B47B065" w14:textId="77777777" w:rsidR="005872DA" w:rsidRPr="009571E6" w:rsidRDefault="005872DA" w:rsidP="00FF5406">
            <w:pPr>
              <w:rPr>
                <w:sz w:val="22"/>
                <w:szCs w:val="22"/>
              </w:rPr>
            </w:pPr>
            <w:r w:rsidRPr="009571E6">
              <w:rPr>
                <w:sz w:val="22"/>
                <w:szCs w:val="22"/>
              </w:rPr>
              <w:t>39.</w:t>
            </w:r>
          </w:p>
        </w:tc>
        <w:tc>
          <w:tcPr>
            <w:tcW w:w="1276" w:type="dxa"/>
            <w:shd w:val="clear" w:color="auto" w:fill="auto"/>
            <w:noWrap/>
            <w:hideMark/>
          </w:tcPr>
          <w:p w14:paraId="4846F3CC" w14:textId="77777777" w:rsidR="005872DA" w:rsidRPr="009571E6" w:rsidRDefault="005872DA" w:rsidP="00FF5406">
            <w:pPr>
              <w:rPr>
                <w:sz w:val="22"/>
                <w:szCs w:val="22"/>
              </w:rPr>
            </w:pPr>
            <w:r w:rsidRPr="009571E6">
              <w:rPr>
                <w:sz w:val="22"/>
                <w:szCs w:val="22"/>
              </w:rPr>
              <w:t>17.09.2019.</w:t>
            </w:r>
          </w:p>
        </w:tc>
        <w:tc>
          <w:tcPr>
            <w:tcW w:w="1276" w:type="dxa"/>
            <w:shd w:val="clear" w:color="auto" w:fill="auto"/>
            <w:hideMark/>
          </w:tcPr>
          <w:p w14:paraId="6503C288" w14:textId="77777777" w:rsidR="005872DA" w:rsidRPr="009571E6" w:rsidRDefault="005872DA" w:rsidP="00FF5406">
            <w:pPr>
              <w:rPr>
                <w:sz w:val="22"/>
                <w:szCs w:val="22"/>
              </w:rPr>
            </w:pPr>
            <w:r w:rsidRPr="009571E6">
              <w:rPr>
                <w:sz w:val="22"/>
                <w:szCs w:val="22"/>
              </w:rPr>
              <w:t>bjanko zadužnica</w:t>
            </w:r>
          </w:p>
        </w:tc>
        <w:tc>
          <w:tcPr>
            <w:tcW w:w="1417" w:type="dxa"/>
            <w:shd w:val="clear" w:color="auto" w:fill="auto"/>
            <w:noWrap/>
            <w:hideMark/>
          </w:tcPr>
          <w:p w14:paraId="5C4ACB0C" w14:textId="77777777" w:rsidR="005872DA" w:rsidRPr="009571E6" w:rsidRDefault="005872DA" w:rsidP="00FF5406">
            <w:pPr>
              <w:rPr>
                <w:sz w:val="22"/>
                <w:szCs w:val="22"/>
              </w:rPr>
            </w:pPr>
            <w:r w:rsidRPr="009571E6">
              <w:rPr>
                <w:sz w:val="22"/>
                <w:szCs w:val="22"/>
              </w:rPr>
              <w:t>OV-6199/2019</w:t>
            </w:r>
          </w:p>
        </w:tc>
        <w:tc>
          <w:tcPr>
            <w:tcW w:w="1701" w:type="dxa"/>
            <w:shd w:val="clear" w:color="auto" w:fill="auto"/>
            <w:noWrap/>
            <w:hideMark/>
          </w:tcPr>
          <w:p w14:paraId="3C5C7DED" w14:textId="77777777" w:rsidR="005872DA" w:rsidRPr="009571E6" w:rsidRDefault="005872DA" w:rsidP="00FF5406">
            <w:pPr>
              <w:rPr>
                <w:sz w:val="22"/>
                <w:szCs w:val="22"/>
              </w:rPr>
            </w:pPr>
            <w:r w:rsidRPr="009571E6">
              <w:rPr>
                <w:sz w:val="22"/>
                <w:szCs w:val="22"/>
              </w:rPr>
              <w:t>100.000,00</w:t>
            </w:r>
          </w:p>
        </w:tc>
        <w:tc>
          <w:tcPr>
            <w:tcW w:w="851" w:type="dxa"/>
            <w:shd w:val="clear" w:color="auto" w:fill="auto"/>
            <w:hideMark/>
          </w:tcPr>
          <w:p w14:paraId="4357BC86" w14:textId="77777777" w:rsidR="005872DA" w:rsidRPr="009571E6" w:rsidRDefault="005872DA" w:rsidP="00FF5406">
            <w:pPr>
              <w:rPr>
                <w:sz w:val="22"/>
                <w:szCs w:val="22"/>
              </w:rPr>
            </w:pPr>
            <w:r w:rsidRPr="009571E6">
              <w:rPr>
                <w:sz w:val="22"/>
                <w:szCs w:val="22"/>
              </w:rPr>
              <w:t>HRK</w:t>
            </w:r>
          </w:p>
        </w:tc>
        <w:tc>
          <w:tcPr>
            <w:tcW w:w="2126" w:type="dxa"/>
            <w:shd w:val="clear" w:color="auto" w:fill="auto"/>
            <w:hideMark/>
          </w:tcPr>
          <w:p w14:paraId="17E828D7" w14:textId="77777777" w:rsidR="005872DA" w:rsidRPr="009571E6" w:rsidRDefault="005872DA" w:rsidP="00FF5406">
            <w:r w:rsidRPr="009571E6">
              <w:rPr>
                <w:sz w:val="22"/>
                <w:szCs w:val="22"/>
              </w:rPr>
              <w:t>Min. regionalnog razvoja i fondova EU</w:t>
            </w:r>
          </w:p>
        </w:tc>
        <w:tc>
          <w:tcPr>
            <w:tcW w:w="2126" w:type="dxa"/>
            <w:shd w:val="clear" w:color="auto" w:fill="auto"/>
            <w:hideMark/>
          </w:tcPr>
          <w:p w14:paraId="40737082" w14:textId="77777777" w:rsidR="005872DA" w:rsidRPr="009571E6" w:rsidRDefault="005872DA" w:rsidP="00FF5406">
            <w:r w:rsidRPr="009571E6">
              <w:rPr>
                <w:sz w:val="22"/>
                <w:szCs w:val="22"/>
              </w:rPr>
              <w:t>Sufinanciranje EU projekta</w:t>
            </w:r>
          </w:p>
        </w:tc>
        <w:tc>
          <w:tcPr>
            <w:tcW w:w="1276" w:type="dxa"/>
            <w:shd w:val="clear" w:color="auto" w:fill="auto"/>
            <w:noWrap/>
            <w:hideMark/>
          </w:tcPr>
          <w:p w14:paraId="27B0121B" w14:textId="77777777" w:rsidR="005872DA" w:rsidRPr="009571E6" w:rsidRDefault="005872DA" w:rsidP="00FF5406">
            <w:pPr>
              <w:rPr>
                <w:sz w:val="22"/>
                <w:szCs w:val="22"/>
              </w:rPr>
            </w:pPr>
            <w:r w:rsidRPr="009571E6">
              <w:rPr>
                <w:sz w:val="22"/>
                <w:szCs w:val="22"/>
              </w:rPr>
              <w:t>JPF.2019.-5.178.</w:t>
            </w:r>
          </w:p>
        </w:tc>
        <w:tc>
          <w:tcPr>
            <w:tcW w:w="1276" w:type="dxa"/>
            <w:shd w:val="clear" w:color="auto" w:fill="auto"/>
            <w:noWrap/>
            <w:hideMark/>
          </w:tcPr>
          <w:p w14:paraId="28B35859" w14:textId="77777777" w:rsidR="005872DA" w:rsidRPr="009571E6" w:rsidRDefault="005872DA" w:rsidP="00FF5406">
            <w:pPr>
              <w:rPr>
                <w:sz w:val="22"/>
                <w:szCs w:val="22"/>
              </w:rPr>
            </w:pPr>
            <w:r w:rsidRPr="009571E6">
              <w:rPr>
                <w:sz w:val="22"/>
                <w:szCs w:val="22"/>
              </w:rPr>
              <w:t>3 godine</w:t>
            </w:r>
          </w:p>
        </w:tc>
        <w:tc>
          <w:tcPr>
            <w:tcW w:w="1275" w:type="dxa"/>
            <w:shd w:val="clear" w:color="auto" w:fill="auto"/>
            <w:hideMark/>
          </w:tcPr>
          <w:p w14:paraId="03510D33" w14:textId="77777777" w:rsidR="005872DA" w:rsidRPr="009571E6" w:rsidRDefault="005872DA" w:rsidP="00FF5406">
            <w:pPr>
              <w:rPr>
                <w:sz w:val="22"/>
                <w:szCs w:val="22"/>
              </w:rPr>
            </w:pPr>
            <w:r w:rsidRPr="009571E6">
              <w:rPr>
                <w:sz w:val="22"/>
                <w:szCs w:val="22"/>
              </w:rPr>
              <w:t> </w:t>
            </w:r>
          </w:p>
        </w:tc>
      </w:tr>
      <w:tr w:rsidR="005872DA" w:rsidRPr="009571E6" w14:paraId="1F52B242" w14:textId="77777777" w:rsidTr="00FF5406">
        <w:trPr>
          <w:trHeight w:val="375"/>
        </w:trPr>
        <w:tc>
          <w:tcPr>
            <w:tcW w:w="709" w:type="dxa"/>
            <w:shd w:val="clear" w:color="auto" w:fill="auto"/>
            <w:hideMark/>
          </w:tcPr>
          <w:p w14:paraId="1D04AAC9" w14:textId="77777777" w:rsidR="005872DA" w:rsidRPr="009571E6" w:rsidRDefault="005872DA" w:rsidP="00FF5406">
            <w:pPr>
              <w:rPr>
                <w:sz w:val="22"/>
                <w:szCs w:val="22"/>
              </w:rPr>
            </w:pPr>
            <w:r w:rsidRPr="009571E6">
              <w:rPr>
                <w:sz w:val="22"/>
                <w:szCs w:val="22"/>
              </w:rPr>
              <w:lastRenderedPageBreak/>
              <w:t>40.</w:t>
            </w:r>
          </w:p>
        </w:tc>
        <w:tc>
          <w:tcPr>
            <w:tcW w:w="1276" w:type="dxa"/>
            <w:shd w:val="clear" w:color="auto" w:fill="auto"/>
            <w:noWrap/>
            <w:hideMark/>
          </w:tcPr>
          <w:p w14:paraId="5718B277" w14:textId="77777777" w:rsidR="005872DA" w:rsidRPr="009571E6" w:rsidRDefault="005872DA" w:rsidP="00FF5406">
            <w:pPr>
              <w:rPr>
                <w:sz w:val="22"/>
                <w:szCs w:val="22"/>
              </w:rPr>
            </w:pPr>
            <w:r w:rsidRPr="009571E6">
              <w:rPr>
                <w:sz w:val="22"/>
                <w:szCs w:val="22"/>
              </w:rPr>
              <w:t>17.09.2019.</w:t>
            </w:r>
          </w:p>
        </w:tc>
        <w:tc>
          <w:tcPr>
            <w:tcW w:w="1276" w:type="dxa"/>
            <w:shd w:val="clear" w:color="auto" w:fill="auto"/>
            <w:hideMark/>
          </w:tcPr>
          <w:p w14:paraId="69836A13" w14:textId="77777777" w:rsidR="005872DA" w:rsidRPr="009571E6" w:rsidRDefault="005872DA" w:rsidP="00FF5406">
            <w:pPr>
              <w:rPr>
                <w:sz w:val="22"/>
                <w:szCs w:val="22"/>
              </w:rPr>
            </w:pPr>
            <w:r w:rsidRPr="009571E6">
              <w:rPr>
                <w:sz w:val="22"/>
                <w:szCs w:val="22"/>
              </w:rPr>
              <w:t>bjanko zadužnica</w:t>
            </w:r>
          </w:p>
        </w:tc>
        <w:tc>
          <w:tcPr>
            <w:tcW w:w="1417" w:type="dxa"/>
            <w:shd w:val="clear" w:color="auto" w:fill="auto"/>
            <w:noWrap/>
            <w:hideMark/>
          </w:tcPr>
          <w:p w14:paraId="71895BDA" w14:textId="77777777" w:rsidR="005872DA" w:rsidRPr="009571E6" w:rsidRDefault="005872DA" w:rsidP="00FF5406">
            <w:pPr>
              <w:rPr>
                <w:sz w:val="22"/>
                <w:szCs w:val="22"/>
              </w:rPr>
            </w:pPr>
            <w:r w:rsidRPr="009571E6">
              <w:rPr>
                <w:sz w:val="22"/>
                <w:szCs w:val="22"/>
              </w:rPr>
              <w:t>OV-6198/2019</w:t>
            </w:r>
          </w:p>
        </w:tc>
        <w:tc>
          <w:tcPr>
            <w:tcW w:w="1701" w:type="dxa"/>
            <w:shd w:val="clear" w:color="auto" w:fill="auto"/>
            <w:noWrap/>
            <w:hideMark/>
          </w:tcPr>
          <w:p w14:paraId="3D95AB30" w14:textId="77777777" w:rsidR="005872DA" w:rsidRPr="009571E6" w:rsidRDefault="005872DA" w:rsidP="00FF5406">
            <w:pPr>
              <w:rPr>
                <w:sz w:val="22"/>
                <w:szCs w:val="22"/>
              </w:rPr>
            </w:pPr>
            <w:r w:rsidRPr="009571E6">
              <w:rPr>
                <w:sz w:val="22"/>
                <w:szCs w:val="22"/>
              </w:rPr>
              <w:t>100.000,00</w:t>
            </w:r>
          </w:p>
        </w:tc>
        <w:tc>
          <w:tcPr>
            <w:tcW w:w="851" w:type="dxa"/>
            <w:shd w:val="clear" w:color="auto" w:fill="auto"/>
            <w:hideMark/>
          </w:tcPr>
          <w:p w14:paraId="31D526FB" w14:textId="77777777" w:rsidR="005872DA" w:rsidRPr="009571E6" w:rsidRDefault="005872DA" w:rsidP="00FF5406">
            <w:pPr>
              <w:rPr>
                <w:sz w:val="22"/>
                <w:szCs w:val="22"/>
              </w:rPr>
            </w:pPr>
            <w:r w:rsidRPr="009571E6">
              <w:rPr>
                <w:sz w:val="22"/>
                <w:szCs w:val="22"/>
              </w:rPr>
              <w:t>HRK</w:t>
            </w:r>
          </w:p>
        </w:tc>
        <w:tc>
          <w:tcPr>
            <w:tcW w:w="2126" w:type="dxa"/>
            <w:shd w:val="clear" w:color="auto" w:fill="auto"/>
            <w:hideMark/>
          </w:tcPr>
          <w:p w14:paraId="59453D27" w14:textId="77777777" w:rsidR="005872DA" w:rsidRPr="009571E6" w:rsidRDefault="005872DA" w:rsidP="00FF5406">
            <w:r w:rsidRPr="009571E6">
              <w:rPr>
                <w:sz w:val="22"/>
                <w:szCs w:val="22"/>
              </w:rPr>
              <w:t>Min. regionalnog razvoja i fondova EU</w:t>
            </w:r>
          </w:p>
        </w:tc>
        <w:tc>
          <w:tcPr>
            <w:tcW w:w="2126" w:type="dxa"/>
            <w:shd w:val="clear" w:color="auto" w:fill="auto"/>
            <w:hideMark/>
          </w:tcPr>
          <w:p w14:paraId="5047F66E" w14:textId="77777777" w:rsidR="005872DA" w:rsidRPr="009571E6" w:rsidRDefault="005872DA" w:rsidP="00FF5406">
            <w:r w:rsidRPr="009571E6">
              <w:rPr>
                <w:sz w:val="22"/>
                <w:szCs w:val="22"/>
              </w:rPr>
              <w:t>Sufinanciranje EU projekta</w:t>
            </w:r>
          </w:p>
        </w:tc>
        <w:tc>
          <w:tcPr>
            <w:tcW w:w="1276" w:type="dxa"/>
            <w:shd w:val="clear" w:color="auto" w:fill="auto"/>
            <w:noWrap/>
            <w:hideMark/>
          </w:tcPr>
          <w:p w14:paraId="73C5BE10" w14:textId="77777777" w:rsidR="005872DA" w:rsidRPr="009571E6" w:rsidRDefault="005872DA" w:rsidP="00FF5406">
            <w:pPr>
              <w:rPr>
                <w:sz w:val="22"/>
                <w:szCs w:val="22"/>
              </w:rPr>
            </w:pPr>
            <w:r w:rsidRPr="009571E6">
              <w:rPr>
                <w:sz w:val="22"/>
                <w:szCs w:val="22"/>
              </w:rPr>
              <w:t>JPF.2019.-5.178.</w:t>
            </w:r>
          </w:p>
        </w:tc>
        <w:tc>
          <w:tcPr>
            <w:tcW w:w="1276" w:type="dxa"/>
            <w:shd w:val="clear" w:color="auto" w:fill="auto"/>
            <w:noWrap/>
            <w:hideMark/>
          </w:tcPr>
          <w:p w14:paraId="04195F6E" w14:textId="77777777" w:rsidR="005872DA" w:rsidRPr="009571E6" w:rsidRDefault="005872DA" w:rsidP="00FF5406">
            <w:pPr>
              <w:rPr>
                <w:sz w:val="22"/>
                <w:szCs w:val="22"/>
              </w:rPr>
            </w:pPr>
            <w:r w:rsidRPr="009571E6">
              <w:rPr>
                <w:sz w:val="22"/>
                <w:szCs w:val="22"/>
              </w:rPr>
              <w:t>3 godine</w:t>
            </w:r>
          </w:p>
        </w:tc>
        <w:tc>
          <w:tcPr>
            <w:tcW w:w="1275" w:type="dxa"/>
            <w:shd w:val="clear" w:color="auto" w:fill="auto"/>
            <w:hideMark/>
          </w:tcPr>
          <w:p w14:paraId="5C6EBCED" w14:textId="77777777" w:rsidR="005872DA" w:rsidRPr="009571E6" w:rsidRDefault="005872DA" w:rsidP="00FF5406">
            <w:pPr>
              <w:rPr>
                <w:sz w:val="22"/>
                <w:szCs w:val="22"/>
              </w:rPr>
            </w:pPr>
            <w:r w:rsidRPr="009571E6">
              <w:rPr>
                <w:sz w:val="22"/>
                <w:szCs w:val="22"/>
              </w:rPr>
              <w:t> </w:t>
            </w:r>
          </w:p>
        </w:tc>
      </w:tr>
      <w:tr w:rsidR="005872DA" w:rsidRPr="009571E6" w14:paraId="11D0E2DF" w14:textId="77777777" w:rsidTr="00FF5406">
        <w:trPr>
          <w:trHeight w:val="297"/>
        </w:trPr>
        <w:tc>
          <w:tcPr>
            <w:tcW w:w="709" w:type="dxa"/>
            <w:shd w:val="clear" w:color="auto" w:fill="auto"/>
            <w:hideMark/>
          </w:tcPr>
          <w:p w14:paraId="428D3F81" w14:textId="77777777" w:rsidR="005872DA" w:rsidRPr="009571E6" w:rsidRDefault="005872DA" w:rsidP="00FF5406">
            <w:pPr>
              <w:rPr>
                <w:sz w:val="22"/>
                <w:szCs w:val="22"/>
              </w:rPr>
            </w:pPr>
            <w:r w:rsidRPr="009571E6">
              <w:rPr>
                <w:sz w:val="22"/>
                <w:szCs w:val="22"/>
              </w:rPr>
              <w:t>41.</w:t>
            </w:r>
          </w:p>
        </w:tc>
        <w:tc>
          <w:tcPr>
            <w:tcW w:w="1276" w:type="dxa"/>
            <w:shd w:val="clear" w:color="auto" w:fill="auto"/>
            <w:noWrap/>
            <w:hideMark/>
          </w:tcPr>
          <w:p w14:paraId="3FCA142D" w14:textId="77777777" w:rsidR="005872DA" w:rsidRPr="009571E6" w:rsidRDefault="005872DA" w:rsidP="00FF5406">
            <w:pPr>
              <w:rPr>
                <w:sz w:val="22"/>
                <w:szCs w:val="22"/>
              </w:rPr>
            </w:pPr>
            <w:r w:rsidRPr="009571E6">
              <w:rPr>
                <w:sz w:val="22"/>
                <w:szCs w:val="22"/>
              </w:rPr>
              <w:t>17.09.2019.</w:t>
            </w:r>
          </w:p>
        </w:tc>
        <w:tc>
          <w:tcPr>
            <w:tcW w:w="1276" w:type="dxa"/>
            <w:shd w:val="clear" w:color="auto" w:fill="auto"/>
            <w:hideMark/>
          </w:tcPr>
          <w:p w14:paraId="4674D3CB" w14:textId="77777777" w:rsidR="005872DA" w:rsidRPr="009571E6" w:rsidRDefault="005872DA" w:rsidP="00FF5406">
            <w:pPr>
              <w:rPr>
                <w:sz w:val="22"/>
                <w:szCs w:val="22"/>
              </w:rPr>
            </w:pPr>
            <w:r w:rsidRPr="009571E6">
              <w:rPr>
                <w:sz w:val="22"/>
                <w:szCs w:val="22"/>
              </w:rPr>
              <w:t>bjanko zadužnica</w:t>
            </w:r>
          </w:p>
        </w:tc>
        <w:tc>
          <w:tcPr>
            <w:tcW w:w="1417" w:type="dxa"/>
            <w:shd w:val="clear" w:color="auto" w:fill="auto"/>
            <w:noWrap/>
            <w:hideMark/>
          </w:tcPr>
          <w:p w14:paraId="0AEDFD99" w14:textId="77777777" w:rsidR="005872DA" w:rsidRPr="009571E6" w:rsidRDefault="005872DA" w:rsidP="00FF5406">
            <w:pPr>
              <w:rPr>
                <w:sz w:val="22"/>
                <w:szCs w:val="22"/>
              </w:rPr>
            </w:pPr>
            <w:r w:rsidRPr="009571E6">
              <w:rPr>
                <w:sz w:val="22"/>
                <w:szCs w:val="22"/>
              </w:rPr>
              <w:t>OV-6197/2019</w:t>
            </w:r>
          </w:p>
        </w:tc>
        <w:tc>
          <w:tcPr>
            <w:tcW w:w="1701" w:type="dxa"/>
            <w:shd w:val="clear" w:color="auto" w:fill="auto"/>
            <w:noWrap/>
            <w:hideMark/>
          </w:tcPr>
          <w:p w14:paraId="67268ACE" w14:textId="77777777" w:rsidR="005872DA" w:rsidRPr="009571E6" w:rsidRDefault="005872DA" w:rsidP="00FF5406">
            <w:pPr>
              <w:rPr>
                <w:sz w:val="22"/>
                <w:szCs w:val="22"/>
              </w:rPr>
            </w:pPr>
            <w:r w:rsidRPr="009571E6">
              <w:rPr>
                <w:sz w:val="22"/>
                <w:szCs w:val="22"/>
              </w:rPr>
              <w:t>10.000,00</w:t>
            </w:r>
          </w:p>
        </w:tc>
        <w:tc>
          <w:tcPr>
            <w:tcW w:w="851" w:type="dxa"/>
            <w:shd w:val="clear" w:color="auto" w:fill="auto"/>
            <w:hideMark/>
          </w:tcPr>
          <w:p w14:paraId="4CA7F1D4" w14:textId="77777777" w:rsidR="005872DA" w:rsidRPr="009571E6" w:rsidRDefault="005872DA" w:rsidP="00FF5406">
            <w:pPr>
              <w:rPr>
                <w:sz w:val="22"/>
                <w:szCs w:val="22"/>
              </w:rPr>
            </w:pPr>
            <w:r w:rsidRPr="009571E6">
              <w:rPr>
                <w:sz w:val="22"/>
                <w:szCs w:val="22"/>
              </w:rPr>
              <w:t>HRK</w:t>
            </w:r>
          </w:p>
        </w:tc>
        <w:tc>
          <w:tcPr>
            <w:tcW w:w="2126" w:type="dxa"/>
            <w:shd w:val="clear" w:color="auto" w:fill="auto"/>
            <w:hideMark/>
          </w:tcPr>
          <w:p w14:paraId="61F5288E" w14:textId="77777777" w:rsidR="005872DA" w:rsidRPr="009571E6" w:rsidRDefault="005872DA" w:rsidP="00FF5406">
            <w:r w:rsidRPr="009571E6">
              <w:rPr>
                <w:sz w:val="22"/>
                <w:szCs w:val="22"/>
              </w:rPr>
              <w:t>Min. regionalnog razvoja i fondova EU</w:t>
            </w:r>
          </w:p>
        </w:tc>
        <w:tc>
          <w:tcPr>
            <w:tcW w:w="2126" w:type="dxa"/>
            <w:shd w:val="clear" w:color="auto" w:fill="auto"/>
            <w:hideMark/>
          </w:tcPr>
          <w:p w14:paraId="1521C7EC" w14:textId="77777777" w:rsidR="005872DA" w:rsidRPr="009571E6" w:rsidRDefault="005872DA" w:rsidP="00FF5406">
            <w:r w:rsidRPr="009571E6">
              <w:rPr>
                <w:sz w:val="22"/>
                <w:szCs w:val="22"/>
              </w:rPr>
              <w:t>Sufinanciranje EU projekta</w:t>
            </w:r>
          </w:p>
        </w:tc>
        <w:tc>
          <w:tcPr>
            <w:tcW w:w="1276" w:type="dxa"/>
            <w:shd w:val="clear" w:color="auto" w:fill="auto"/>
            <w:noWrap/>
            <w:hideMark/>
          </w:tcPr>
          <w:p w14:paraId="4BFF77A2" w14:textId="77777777" w:rsidR="005872DA" w:rsidRPr="009571E6" w:rsidRDefault="005872DA" w:rsidP="00FF5406">
            <w:pPr>
              <w:rPr>
                <w:sz w:val="22"/>
                <w:szCs w:val="22"/>
              </w:rPr>
            </w:pPr>
            <w:r w:rsidRPr="009571E6">
              <w:rPr>
                <w:sz w:val="22"/>
                <w:szCs w:val="22"/>
              </w:rPr>
              <w:t>JPF.2019.-5.178.</w:t>
            </w:r>
          </w:p>
        </w:tc>
        <w:tc>
          <w:tcPr>
            <w:tcW w:w="1276" w:type="dxa"/>
            <w:shd w:val="clear" w:color="auto" w:fill="auto"/>
            <w:noWrap/>
            <w:hideMark/>
          </w:tcPr>
          <w:p w14:paraId="229D65F5" w14:textId="77777777" w:rsidR="005872DA" w:rsidRPr="009571E6" w:rsidRDefault="005872DA" w:rsidP="00FF5406">
            <w:pPr>
              <w:rPr>
                <w:sz w:val="22"/>
                <w:szCs w:val="22"/>
              </w:rPr>
            </w:pPr>
            <w:r w:rsidRPr="009571E6">
              <w:rPr>
                <w:sz w:val="22"/>
                <w:szCs w:val="22"/>
              </w:rPr>
              <w:t>3 godine</w:t>
            </w:r>
          </w:p>
        </w:tc>
        <w:tc>
          <w:tcPr>
            <w:tcW w:w="1275" w:type="dxa"/>
            <w:shd w:val="clear" w:color="auto" w:fill="auto"/>
            <w:hideMark/>
          </w:tcPr>
          <w:p w14:paraId="0B5D3542" w14:textId="77777777" w:rsidR="005872DA" w:rsidRPr="009571E6" w:rsidRDefault="005872DA" w:rsidP="00FF5406">
            <w:pPr>
              <w:rPr>
                <w:sz w:val="22"/>
                <w:szCs w:val="22"/>
              </w:rPr>
            </w:pPr>
            <w:r w:rsidRPr="009571E6">
              <w:rPr>
                <w:sz w:val="22"/>
                <w:szCs w:val="22"/>
              </w:rPr>
              <w:t> </w:t>
            </w:r>
          </w:p>
        </w:tc>
      </w:tr>
      <w:tr w:rsidR="005872DA" w:rsidRPr="009571E6" w14:paraId="216AC621" w14:textId="77777777" w:rsidTr="00FF5406">
        <w:trPr>
          <w:trHeight w:val="333"/>
        </w:trPr>
        <w:tc>
          <w:tcPr>
            <w:tcW w:w="709" w:type="dxa"/>
            <w:shd w:val="clear" w:color="auto" w:fill="auto"/>
            <w:hideMark/>
          </w:tcPr>
          <w:p w14:paraId="159C39D7" w14:textId="77777777" w:rsidR="005872DA" w:rsidRPr="009571E6" w:rsidRDefault="005872DA" w:rsidP="00FF5406">
            <w:pPr>
              <w:rPr>
                <w:sz w:val="22"/>
                <w:szCs w:val="22"/>
              </w:rPr>
            </w:pPr>
            <w:r w:rsidRPr="009571E6">
              <w:rPr>
                <w:sz w:val="22"/>
                <w:szCs w:val="22"/>
              </w:rPr>
              <w:t>42.</w:t>
            </w:r>
          </w:p>
        </w:tc>
        <w:tc>
          <w:tcPr>
            <w:tcW w:w="1276" w:type="dxa"/>
            <w:shd w:val="clear" w:color="auto" w:fill="auto"/>
            <w:noWrap/>
            <w:hideMark/>
          </w:tcPr>
          <w:p w14:paraId="2563A2C2" w14:textId="77777777" w:rsidR="005872DA" w:rsidRPr="009571E6" w:rsidRDefault="005872DA" w:rsidP="00FF5406">
            <w:pPr>
              <w:rPr>
                <w:sz w:val="22"/>
                <w:szCs w:val="22"/>
              </w:rPr>
            </w:pPr>
            <w:r w:rsidRPr="009571E6">
              <w:rPr>
                <w:sz w:val="22"/>
                <w:szCs w:val="22"/>
              </w:rPr>
              <w:t>17.09.2019.</w:t>
            </w:r>
          </w:p>
        </w:tc>
        <w:tc>
          <w:tcPr>
            <w:tcW w:w="1276" w:type="dxa"/>
            <w:shd w:val="clear" w:color="auto" w:fill="auto"/>
            <w:hideMark/>
          </w:tcPr>
          <w:p w14:paraId="7A67A20C" w14:textId="77777777" w:rsidR="005872DA" w:rsidRPr="009571E6" w:rsidRDefault="005872DA" w:rsidP="00FF5406">
            <w:pPr>
              <w:rPr>
                <w:sz w:val="22"/>
                <w:szCs w:val="22"/>
              </w:rPr>
            </w:pPr>
            <w:r w:rsidRPr="009571E6">
              <w:rPr>
                <w:sz w:val="22"/>
                <w:szCs w:val="22"/>
              </w:rPr>
              <w:t>bjanko zadužnica</w:t>
            </w:r>
          </w:p>
        </w:tc>
        <w:tc>
          <w:tcPr>
            <w:tcW w:w="1417" w:type="dxa"/>
            <w:shd w:val="clear" w:color="auto" w:fill="auto"/>
            <w:noWrap/>
            <w:hideMark/>
          </w:tcPr>
          <w:p w14:paraId="74C0A1B0" w14:textId="77777777" w:rsidR="005872DA" w:rsidRPr="009571E6" w:rsidRDefault="005872DA" w:rsidP="00FF5406">
            <w:pPr>
              <w:rPr>
                <w:sz w:val="22"/>
                <w:szCs w:val="22"/>
              </w:rPr>
            </w:pPr>
            <w:r w:rsidRPr="009571E6">
              <w:rPr>
                <w:sz w:val="22"/>
                <w:szCs w:val="22"/>
              </w:rPr>
              <w:t>OV-6219/2019</w:t>
            </w:r>
          </w:p>
        </w:tc>
        <w:tc>
          <w:tcPr>
            <w:tcW w:w="1701" w:type="dxa"/>
            <w:shd w:val="clear" w:color="auto" w:fill="auto"/>
            <w:noWrap/>
            <w:hideMark/>
          </w:tcPr>
          <w:p w14:paraId="1D07DC8B" w14:textId="77777777" w:rsidR="005872DA" w:rsidRPr="009571E6" w:rsidRDefault="005872DA" w:rsidP="00FF5406">
            <w:pPr>
              <w:rPr>
                <w:sz w:val="22"/>
                <w:szCs w:val="22"/>
              </w:rPr>
            </w:pPr>
            <w:r w:rsidRPr="009571E6">
              <w:rPr>
                <w:sz w:val="22"/>
                <w:szCs w:val="22"/>
              </w:rPr>
              <w:t>5.000,00</w:t>
            </w:r>
          </w:p>
        </w:tc>
        <w:tc>
          <w:tcPr>
            <w:tcW w:w="851" w:type="dxa"/>
            <w:shd w:val="clear" w:color="auto" w:fill="auto"/>
            <w:hideMark/>
          </w:tcPr>
          <w:p w14:paraId="51A480DC" w14:textId="77777777" w:rsidR="005872DA" w:rsidRPr="009571E6" w:rsidRDefault="005872DA" w:rsidP="00FF5406">
            <w:pPr>
              <w:rPr>
                <w:sz w:val="22"/>
                <w:szCs w:val="22"/>
              </w:rPr>
            </w:pPr>
            <w:r w:rsidRPr="009571E6">
              <w:rPr>
                <w:sz w:val="22"/>
                <w:szCs w:val="22"/>
              </w:rPr>
              <w:t>HRK</w:t>
            </w:r>
          </w:p>
        </w:tc>
        <w:tc>
          <w:tcPr>
            <w:tcW w:w="2126" w:type="dxa"/>
            <w:shd w:val="clear" w:color="auto" w:fill="auto"/>
            <w:hideMark/>
          </w:tcPr>
          <w:p w14:paraId="2EF052E3" w14:textId="77777777" w:rsidR="005872DA" w:rsidRPr="009571E6" w:rsidRDefault="005872DA" w:rsidP="00FF5406">
            <w:r w:rsidRPr="009571E6">
              <w:rPr>
                <w:sz w:val="22"/>
                <w:szCs w:val="22"/>
              </w:rPr>
              <w:t>Min. regionalnog razvoja i fondova EU</w:t>
            </w:r>
          </w:p>
        </w:tc>
        <w:tc>
          <w:tcPr>
            <w:tcW w:w="2126" w:type="dxa"/>
            <w:shd w:val="clear" w:color="auto" w:fill="auto"/>
            <w:hideMark/>
          </w:tcPr>
          <w:p w14:paraId="54A89592" w14:textId="77777777" w:rsidR="005872DA" w:rsidRPr="009571E6" w:rsidRDefault="005872DA" w:rsidP="00FF5406">
            <w:r w:rsidRPr="009571E6">
              <w:rPr>
                <w:sz w:val="22"/>
                <w:szCs w:val="22"/>
              </w:rPr>
              <w:t>Sufinanciranje EU projekta</w:t>
            </w:r>
          </w:p>
        </w:tc>
        <w:tc>
          <w:tcPr>
            <w:tcW w:w="1276" w:type="dxa"/>
            <w:shd w:val="clear" w:color="auto" w:fill="auto"/>
            <w:noWrap/>
            <w:hideMark/>
          </w:tcPr>
          <w:p w14:paraId="627EEA56" w14:textId="77777777" w:rsidR="005872DA" w:rsidRPr="009571E6" w:rsidRDefault="005872DA" w:rsidP="00FF5406">
            <w:pPr>
              <w:rPr>
                <w:sz w:val="22"/>
                <w:szCs w:val="22"/>
              </w:rPr>
            </w:pPr>
            <w:r w:rsidRPr="009571E6">
              <w:rPr>
                <w:sz w:val="22"/>
                <w:szCs w:val="22"/>
              </w:rPr>
              <w:t>JPF.2019.-5.174.</w:t>
            </w:r>
          </w:p>
        </w:tc>
        <w:tc>
          <w:tcPr>
            <w:tcW w:w="1276" w:type="dxa"/>
            <w:shd w:val="clear" w:color="auto" w:fill="auto"/>
            <w:noWrap/>
            <w:hideMark/>
          </w:tcPr>
          <w:p w14:paraId="39F0DF73" w14:textId="77777777" w:rsidR="005872DA" w:rsidRPr="009571E6" w:rsidRDefault="005872DA" w:rsidP="00FF5406">
            <w:pPr>
              <w:rPr>
                <w:sz w:val="22"/>
                <w:szCs w:val="22"/>
              </w:rPr>
            </w:pPr>
            <w:r w:rsidRPr="009571E6">
              <w:rPr>
                <w:sz w:val="22"/>
                <w:szCs w:val="22"/>
              </w:rPr>
              <w:t>3 godine</w:t>
            </w:r>
          </w:p>
        </w:tc>
        <w:tc>
          <w:tcPr>
            <w:tcW w:w="1275" w:type="dxa"/>
            <w:shd w:val="clear" w:color="auto" w:fill="auto"/>
            <w:hideMark/>
          </w:tcPr>
          <w:p w14:paraId="68B9226E" w14:textId="77777777" w:rsidR="005872DA" w:rsidRPr="009571E6" w:rsidRDefault="005872DA" w:rsidP="00FF5406">
            <w:pPr>
              <w:rPr>
                <w:sz w:val="22"/>
                <w:szCs w:val="22"/>
              </w:rPr>
            </w:pPr>
            <w:r w:rsidRPr="009571E6">
              <w:rPr>
                <w:sz w:val="22"/>
                <w:szCs w:val="22"/>
              </w:rPr>
              <w:t> </w:t>
            </w:r>
          </w:p>
        </w:tc>
      </w:tr>
      <w:tr w:rsidR="005872DA" w:rsidRPr="009571E6" w14:paraId="1C750542" w14:textId="77777777" w:rsidTr="00FF5406">
        <w:trPr>
          <w:trHeight w:val="255"/>
        </w:trPr>
        <w:tc>
          <w:tcPr>
            <w:tcW w:w="709" w:type="dxa"/>
            <w:shd w:val="clear" w:color="auto" w:fill="auto"/>
            <w:hideMark/>
          </w:tcPr>
          <w:p w14:paraId="183FB69C" w14:textId="77777777" w:rsidR="005872DA" w:rsidRPr="009571E6" w:rsidRDefault="005872DA" w:rsidP="00FF5406">
            <w:pPr>
              <w:rPr>
                <w:sz w:val="22"/>
                <w:szCs w:val="22"/>
              </w:rPr>
            </w:pPr>
            <w:r w:rsidRPr="009571E6">
              <w:rPr>
                <w:sz w:val="22"/>
                <w:szCs w:val="22"/>
              </w:rPr>
              <w:t>43.</w:t>
            </w:r>
          </w:p>
        </w:tc>
        <w:tc>
          <w:tcPr>
            <w:tcW w:w="1276" w:type="dxa"/>
            <w:shd w:val="clear" w:color="auto" w:fill="auto"/>
            <w:noWrap/>
            <w:hideMark/>
          </w:tcPr>
          <w:p w14:paraId="5F4D313F" w14:textId="77777777" w:rsidR="005872DA" w:rsidRPr="009571E6" w:rsidRDefault="005872DA" w:rsidP="00FF5406">
            <w:pPr>
              <w:rPr>
                <w:sz w:val="22"/>
                <w:szCs w:val="22"/>
              </w:rPr>
            </w:pPr>
            <w:r w:rsidRPr="009571E6">
              <w:rPr>
                <w:sz w:val="22"/>
                <w:szCs w:val="22"/>
              </w:rPr>
              <w:t>17.09.2019.</w:t>
            </w:r>
          </w:p>
        </w:tc>
        <w:tc>
          <w:tcPr>
            <w:tcW w:w="1276" w:type="dxa"/>
            <w:shd w:val="clear" w:color="auto" w:fill="auto"/>
            <w:hideMark/>
          </w:tcPr>
          <w:p w14:paraId="2F672F08" w14:textId="77777777" w:rsidR="005872DA" w:rsidRPr="009571E6" w:rsidRDefault="005872DA" w:rsidP="00FF5406">
            <w:pPr>
              <w:rPr>
                <w:sz w:val="22"/>
                <w:szCs w:val="22"/>
              </w:rPr>
            </w:pPr>
            <w:r w:rsidRPr="009571E6">
              <w:rPr>
                <w:sz w:val="22"/>
                <w:szCs w:val="22"/>
              </w:rPr>
              <w:t>bjanko zadužnica</w:t>
            </w:r>
          </w:p>
        </w:tc>
        <w:tc>
          <w:tcPr>
            <w:tcW w:w="1417" w:type="dxa"/>
            <w:shd w:val="clear" w:color="auto" w:fill="auto"/>
            <w:noWrap/>
            <w:hideMark/>
          </w:tcPr>
          <w:p w14:paraId="24840406" w14:textId="77777777" w:rsidR="005872DA" w:rsidRPr="009571E6" w:rsidRDefault="005872DA" w:rsidP="00FF5406">
            <w:pPr>
              <w:rPr>
                <w:sz w:val="22"/>
                <w:szCs w:val="22"/>
              </w:rPr>
            </w:pPr>
            <w:r w:rsidRPr="009571E6">
              <w:rPr>
                <w:sz w:val="22"/>
                <w:szCs w:val="22"/>
              </w:rPr>
              <w:t>OV-6221/2019</w:t>
            </w:r>
          </w:p>
        </w:tc>
        <w:tc>
          <w:tcPr>
            <w:tcW w:w="1701" w:type="dxa"/>
            <w:shd w:val="clear" w:color="auto" w:fill="auto"/>
            <w:noWrap/>
            <w:hideMark/>
          </w:tcPr>
          <w:p w14:paraId="779B23E8" w14:textId="77777777" w:rsidR="005872DA" w:rsidRPr="009571E6" w:rsidRDefault="005872DA" w:rsidP="00FF5406">
            <w:pPr>
              <w:rPr>
                <w:sz w:val="22"/>
                <w:szCs w:val="22"/>
              </w:rPr>
            </w:pPr>
            <w:r w:rsidRPr="009571E6">
              <w:rPr>
                <w:sz w:val="22"/>
                <w:szCs w:val="22"/>
              </w:rPr>
              <w:t>50.000,00</w:t>
            </w:r>
          </w:p>
        </w:tc>
        <w:tc>
          <w:tcPr>
            <w:tcW w:w="851" w:type="dxa"/>
            <w:shd w:val="clear" w:color="auto" w:fill="auto"/>
            <w:hideMark/>
          </w:tcPr>
          <w:p w14:paraId="15BD714C" w14:textId="77777777" w:rsidR="005872DA" w:rsidRPr="009571E6" w:rsidRDefault="005872DA" w:rsidP="00FF5406">
            <w:pPr>
              <w:rPr>
                <w:sz w:val="22"/>
                <w:szCs w:val="22"/>
              </w:rPr>
            </w:pPr>
            <w:r w:rsidRPr="009571E6">
              <w:rPr>
                <w:sz w:val="22"/>
                <w:szCs w:val="22"/>
              </w:rPr>
              <w:t>HRK</w:t>
            </w:r>
          </w:p>
        </w:tc>
        <w:tc>
          <w:tcPr>
            <w:tcW w:w="2126" w:type="dxa"/>
            <w:shd w:val="clear" w:color="auto" w:fill="auto"/>
            <w:hideMark/>
          </w:tcPr>
          <w:p w14:paraId="1FB02762" w14:textId="77777777" w:rsidR="005872DA" w:rsidRPr="009571E6" w:rsidRDefault="005872DA" w:rsidP="00FF5406">
            <w:r w:rsidRPr="009571E6">
              <w:rPr>
                <w:sz w:val="22"/>
                <w:szCs w:val="22"/>
              </w:rPr>
              <w:t>Min. regionalnog razvoja i fondova EU</w:t>
            </w:r>
          </w:p>
        </w:tc>
        <w:tc>
          <w:tcPr>
            <w:tcW w:w="2126" w:type="dxa"/>
            <w:shd w:val="clear" w:color="auto" w:fill="auto"/>
            <w:hideMark/>
          </w:tcPr>
          <w:p w14:paraId="43E3ABF9" w14:textId="77777777" w:rsidR="005872DA" w:rsidRPr="009571E6" w:rsidRDefault="005872DA" w:rsidP="00FF5406">
            <w:r w:rsidRPr="009571E6">
              <w:rPr>
                <w:sz w:val="22"/>
                <w:szCs w:val="22"/>
              </w:rPr>
              <w:t>Sufinanciranje EU projekta</w:t>
            </w:r>
          </w:p>
        </w:tc>
        <w:tc>
          <w:tcPr>
            <w:tcW w:w="1276" w:type="dxa"/>
            <w:shd w:val="clear" w:color="auto" w:fill="auto"/>
            <w:noWrap/>
            <w:hideMark/>
          </w:tcPr>
          <w:p w14:paraId="10495357" w14:textId="77777777" w:rsidR="005872DA" w:rsidRPr="009571E6" w:rsidRDefault="005872DA" w:rsidP="00FF5406">
            <w:pPr>
              <w:rPr>
                <w:sz w:val="22"/>
                <w:szCs w:val="22"/>
              </w:rPr>
            </w:pPr>
            <w:r w:rsidRPr="009571E6">
              <w:rPr>
                <w:sz w:val="22"/>
                <w:szCs w:val="22"/>
              </w:rPr>
              <w:t>JPF.2019.-5.174.</w:t>
            </w:r>
          </w:p>
        </w:tc>
        <w:tc>
          <w:tcPr>
            <w:tcW w:w="1276" w:type="dxa"/>
            <w:shd w:val="clear" w:color="auto" w:fill="auto"/>
            <w:noWrap/>
            <w:hideMark/>
          </w:tcPr>
          <w:p w14:paraId="680EE8F3" w14:textId="77777777" w:rsidR="005872DA" w:rsidRPr="009571E6" w:rsidRDefault="005872DA" w:rsidP="00FF5406">
            <w:pPr>
              <w:rPr>
                <w:sz w:val="22"/>
                <w:szCs w:val="22"/>
              </w:rPr>
            </w:pPr>
            <w:r w:rsidRPr="009571E6">
              <w:rPr>
                <w:sz w:val="22"/>
                <w:szCs w:val="22"/>
              </w:rPr>
              <w:t>3 godine</w:t>
            </w:r>
          </w:p>
        </w:tc>
        <w:tc>
          <w:tcPr>
            <w:tcW w:w="1275" w:type="dxa"/>
            <w:shd w:val="clear" w:color="auto" w:fill="auto"/>
            <w:hideMark/>
          </w:tcPr>
          <w:p w14:paraId="1F0BA2E6" w14:textId="77777777" w:rsidR="005872DA" w:rsidRPr="009571E6" w:rsidRDefault="005872DA" w:rsidP="00FF5406">
            <w:pPr>
              <w:rPr>
                <w:sz w:val="22"/>
                <w:szCs w:val="22"/>
              </w:rPr>
            </w:pPr>
            <w:r w:rsidRPr="009571E6">
              <w:rPr>
                <w:sz w:val="22"/>
                <w:szCs w:val="22"/>
              </w:rPr>
              <w:t> </w:t>
            </w:r>
          </w:p>
        </w:tc>
      </w:tr>
      <w:tr w:rsidR="005872DA" w:rsidRPr="009571E6" w14:paraId="300DEFA0" w14:textId="77777777" w:rsidTr="00FF5406">
        <w:trPr>
          <w:trHeight w:val="149"/>
        </w:trPr>
        <w:tc>
          <w:tcPr>
            <w:tcW w:w="709" w:type="dxa"/>
            <w:shd w:val="clear" w:color="auto" w:fill="auto"/>
            <w:hideMark/>
          </w:tcPr>
          <w:p w14:paraId="50577530" w14:textId="77777777" w:rsidR="005872DA" w:rsidRPr="009571E6" w:rsidRDefault="005872DA" w:rsidP="00FF5406">
            <w:pPr>
              <w:rPr>
                <w:sz w:val="22"/>
                <w:szCs w:val="22"/>
              </w:rPr>
            </w:pPr>
            <w:r w:rsidRPr="009571E6">
              <w:rPr>
                <w:sz w:val="22"/>
                <w:szCs w:val="22"/>
              </w:rPr>
              <w:t>44.</w:t>
            </w:r>
          </w:p>
        </w:tc>
        <w:tc>
          <w:tcPr>
            <w:tcW w:w="1276" w:type="dxa"/>
            <w:shd w:val="clear" w:color="auto" w:fill="auto"/>
            <w:noWrap/>
            <w:hideMark/>
          </w:tcPr>
          <w:p w14:paraId="4637A5D4" w14:textId="77777777" w:rsidR="005872DA" w:rsidRPr="009571E6" w:rsidRDefault="005872DA" w:rsidP="00FF5406">
            <w:pPr>
              <w:rPr>
                <w:sz w:val="22"/>
                <w:szCs w:val="22"/>
              </w:rPr>
            </w:pPr>
            <w:r w:rsidRPr="009571E6">
              <w:rPr>
                <w:sz w:val="22"/>
                <w:szCs w:val="22"/>
              </w:rPr>
              <w:t>17.09.2019.</w:t>
            </w:r>
          </w:p>
        </w:tc>
        <w:tc>
          <w:tcPr>
            <w:tcW w:w="1276" w:type="dxa"/>
            <w:shd w:val="clear" w:color="auto" w:fill="auto"/>
            <w:hideMark/>
          </w:tcPr>
          <w:p w14:paraId="5FE1855D" w14:textId="77777777" w:rsidR="005872DA" w:rsidRPr="009571E6" w:rsidRDefault="005872DA" w:rsidP="00FF5406">
            <w:pPr>
              <w:rPr>
                <w:sz w:val="22"/>
                <w:szCs w:val="22"/>
              </w:rPr>
            </w:pPr>
            <w:r w:rsidRPr="009571E6">
              <w:rPr>
                <w:sz w:val="22"/>
                <w:szCs w:val="22"/>
              </w:rPr>
              <w:t>bjanko zadužnica</w:t>
            </w:r>
          </w:p>
        </w:tc>
        <w:tc>
          <w:tcPr>
            <w:tcW w:w="1417" w:type="dxa"/>
            <w:shd w:val="clear" w:color="auto" w:fill="auto"/>
            <w:noWrap/>
            <w:hideMark/>
          </w:tcPr>
          <w:p w14:paraId="69C62855" w14:textId="77777777" w:rsidR="005872DA" w:rsidRPr="009571E6" w:rsidRDefault="005872DA" w:rsidP="00FF5406">
            <w:pPr>
              <w:rPr>
                <w:sz w:val="22"/>
                <w:szCs w:val="22"/>
              </w:rPr>
            </w:pPr>
            <w:r w:rsidRPr="009571E6">
              <w:rPr>
                <w:sz w:val="22"/>
                <w:szCs w:val="22"/>
              </w:rPr>
              <w:t>OV-6222/2019</w:t>
            </w:r>
          </w:p>
        </w:tc>
        <w:tc>
          <w:tcPr>
            <w:tcW w:w="1701" w:type="dxa"/>
            <w:shd w:val="clear" w:color="auto" w:fill="auto"/>
            <w:noWrap/>
            <w:hideMark/>
          </w:tcPr>
          <w:p w14:paraId="72064621" w14:textId="77777777" w:rsidR="005872DA" w:rsidRPr="009571E6" w:rsidRDefault="005872DA" w:rsidP="00FF5406">
            <w:pPr>
              <w:rPr>
                <w:sz w:val="22"/>
                <w:szCs w:val="22"/>
              </w:rPr>
            </w:pPr>
            <w:r w:rsidRPr="009571E6">
              <w:rPr>
                <w:sz w:val="22"/>
                <w:szCs w:val="22"/>
              </w:rPr>
              <w:t>500.000,00</w:t>
            </w:r>
          </w:p>
        </w:tc>
        <w:tc>
          <w:tcPr>
            <w:tcW w:w="851" w:type="dxa"/>
            <w:shd w:val="clear" w:color="auto" w:fill="auto"/>
            <w:hideMark/>
          </w:tcPr>
          <w:p w14:paraId="75BD467D" w14:textId="77777777" w:rsidR="005872DA" w:rsidRPr="009571E6" w:rsidRDefault="005872DA" w:rsidP="00FF5406">
            <w:pPr>
              <w:rPr>
                <w:sz w:val="22"/>
                <w:szCs w:val="22"/>
              </w:rPr>
            </w:pPr>
            <w:r w:rsidRPr="009571E6">
              <w:rPr>
                <w:sz w:val="22"/>
                <w:szCs w:val="22"/>
              </w:rPr>
              <w:t>HRK</w:t>
            </w:r>
          </w:p>
        </w:tc>
        <w:tc>
          <w:tcPr>
            <w:tcW w:w="2126" w:type="dxa"/>
            <w:shd w:val="clear" w:color="auto" w:fill="auto"/>
            <w:hideMark/>
          </w:tcPr>
          <w:p w14:paraId="794615D4" w14:textId="77777777" w:rsidR="005872DA" w:rsidRPr="009571E6" w:rsidRDefault="005872DA" w:rsidP="00FF5406">
            <w:r w:rsidRPr="009571E6">
              <w:rPr>
                <w:sz w:val="22"/>
                <w:szCs w:val="22"/>
              </w:rPr>
              <w:t>Min. regionalnog razvoja i fondova EU</w:t>
            </w:r>
          </w:p>
        </w:tc>
        <w:tc>
          <w:tcPr>
            <w:tcW w:w="2126" w:type="dxa"/>
            <w:shd w:val="clear" w:color="auto" w:fill="auto"/>
            <w:hideMark/>
          </w:tcPr>
          <w:p w14:paraId="10C05FED" w14:textId="77777777" w:rsidR="005872DA" w:rsidRPr="009571E6" w:rsidRDefault="005872DA" w:rsidP="00FF5406">
            <w:r w:rsidRPr="009571E6">
              <w:rPr>
                <w:sz w:val="22"/>
                <w:szCs w:val="22"/>
              </w:rPr>
              <w:t>Sufinanciranje EU projekta</w:t>
            </w:r>
          </w:p>
        </w:tc>
        <w:tc>
          <w:tcPr>
            <w:tcW w:w="1276" w:type="dxa"/>
            <w:shd w:val="clear" w:color="auto" w:fill="auto"/>
            <w:noWrap/>
            <w:hideMark/>
          </w:tcPr>
          <w:p w14:paraId="3F2CCEF4" w14:textId="77777777" w:rsidR="005872DA" w:rsidRPr="009571E6" w:rsidRDefault="005872DA" w:rsidP="00FF5406">
            <w:pPr>
              <w:rPr>
                <w:sz w:val="22"/>
                <w:szCs w:val="22"/>
              </w:rPr>
            </w:pPr>
            <w:r w:rsidRPr="009571E6">
              <w:rPr>
                <w:sz w:val="22"/>
                <w:szCs w:val="22"/>
              </w:rPr>
              <w:t>JPF.2019.-5.174.</w:t>
            </w:r>
          </w:p>
        </w:tc>
        <w:tc>
          <w:tcPr>
            <w:tcW w:w="1276" w:type="dxa"/>
            <w:shd w:val="clear" w:color="auto" w:fill="auto"/>
            <w:noWrap/>
            <w:hideMark/>
          </w:tcPr>
          <w:p w14:paraId="350C47E6" w14:textId="77777777" w:rsidR="005872DA" w:rsidRPr="009571E6" w:rsidRDefault="005872DA" w:rsidP="00FF5406">
            <w:pPr>
              <w:rPr>
                <w:sz w:val="22"/>
                <w:szCs w:val="22"/>
              </w:rPr>
            </w:pPr>
            <w:r w:rsidRPr="009571E6">
              <w:rPr>
                <w:sz w:val="22"/>
                <w:szCs w:val="22"/>
              </w:rPr>
              <w:t>3 godine</w:t>
            </w:r>
          </w:p>
        </w:tc>
        <w:tc>
          <w:tcPr>
            <w:tcW w:w="1275" w:type="dxa"/>
            <w:shd w:val="clear" w:color="auto" w:fill="auto"/>
            <w:hideMark/>
          </w:tcPr>
          <w:p w14:paraId="332F138E" w14:textId="77777777" w:rsidR="005872DA" w:rsidRPr="009571E6" w:rsidRDefault="005872DA" w:rsidP="00FF5406">
            <w:pPr>
              <w:rPr>
                <w:sz w:val="22"/>
                <w:szCs w:val="22"/>
              </w:rPr>
            </w:pPr>
            <w:r w:rsidRPr="009571E6">
              <w:rPr>
                <w:sz w:val="22"/>
                <w:szCs w:val="22"/>
              </w:rPr>
              <w:t> </w:t>
            </w:r>
          </w:p>
        </w:tc>
      </w:tr>
      <w:tr w:rsidR="005872DA" w:rsidRPr="009571E6" w14:paraId="4A09518B" w14:textId="77777777" w:rsidTr="00FF5406">
        <w:trPr>
          <w:trHeight w:val="355"/>
        </w:trPr>
        <w:tc>
          <w:tcPr>
            <w:tcW w:w="709" w:type="dxa"/>
            <w:shd w:val="clear" w:color="auto" w:fill="auto"/>
            <w:hideMark/>
          </w:tcPr>
          <w:p w14:paraId="21AE9A14" w14:textId="77777777" w:rsidR="005872DA" w:rsidRPr="009571E6" w:rsidRDefault="005872DA" w:rsidP="00FF5406">
            <w:pPr>
              <w:rPr>
                <w:sz w:val="22"/>
                <w:szCs w:val="22"/>
              </w:rPr>
            </w:pPr>
            <w:r w:rsidRPr="009571E6">
              <w:rPr>
                <w:sz w:val="22"/>
                <w:szCs w:val="22"/>
              </w:rPr>
              <w:t>45.</w:t>
            </w:r>
          </w:p>
        </w:tc>
        <w:tc>
          <w:tcPr>
            <w:tcW w:w="1276" w:type="dxa"/>
            <w:shd w:val="clear" w:color="auto" w:fill="auto"/>
            <w:noWrap/>
            <w:hideMark/>
          </w:tcPr>
          <w:p w14:paraId="4259B9A6" w14:textId="77777777" w:rsidR="005872DA" w:rsidRPr="009571E6" w:rsidRDefault="005872DA" w:rsidP="00FF5406">
            <w:pPr>
              <w:rPr>
                <w:sz w:val="22"/>
                <w:szCs w:val="22"/>
              </w:rPr>
            </w:pPr>
            <w:r w:rsidRPr="009571E6">
              <w:rPr>
                <w:sz w:val="22"/>
                <w:szCs w:val="22"/>
              </w:rPr>
              <w:t>23.09.2019.</w:t>
            </w:r>
          </w:p>
        </w:tc>
        <w:tc>
          <w:tcPr>
            <w:tcW w:w="1276" w:type="dxa"/>
            <w:shd w:val="clear" w:color="auto" w:fill="auto"/>
            <w:hideMark/>
          </w:tcPr>
          <w:p w14:paraId="0733DA9E" w14:textId="77777777" w:rsidR="005872DA" w:rsidRPr="009571E6" w:rsidRDefault="005872DA" w:rsidP="00FF5406">
            <w:pPr>
              <w:rPr>
                <w:sz w:val="22"/>
                <w:szCs w:val="22"/>
              </w:rPr>
            </w:pPr>
            <w:r w:rsidRPr="009571E6">
              <w:rPr>
                <w:sz w:val="22"/>
                <w:szCs w:val="22"/>
              </w:rPr>
              <w:t>bjanko zadužnica</w:t>
            </w:r>
          </w:p>
        </w:tc>
        <w:tc>
          <w:tcPr>
            <w:tcW w:w="1417" w:type="dxa"/>
            <w:shd w:val="clear" w:color="auto" w:fill="auto"/>
            <w:noWrap/>
            <w:hideMark/>
          </w:tcPr>
          <w:p w14:paraId="6B56938C" w14:textId="77777777" w:rsidR="005872DA" w:rsidRPr="009571E6" w:rsidRDefault="005872DA" w:rsidP="00FF5406">
            <w:pPr>
              <w:rPr>
                <w:sz w:val="22"/>
                <w:szCs w:val="22"/>
              </w:rPr>
            </w:pPr>
            <w:r w:rsidRPr="009571E6">
              <w:rPr>
                <w:sz w:val="22"/>
                <w:szCs w:val="22"/>
              </w:rPr>
              <w:t>OV-6401/2019</w:t>
            </w:r>
          </w:p>
        </w:tc>
        <w:tc>
          <w:tcPr>
            <w:tcW w:w="1701" w:type="dxa"/>
            <w:shd w:val="clear" w:color="auto" w:fill="auto"/>
            <w:noWrap/>
            <w:hideMark/>
          </w:tcPr>
          <w:p w14:paraId="73674BE1" w14:textId="77777777" w:rsidR="005872DA" w:rsidRPr="009571E6" w:rsidRDefault="005872DA" w:rsidP="00FF5406">
            <w:pPr>
              <w:rPr>
                <w:sz w:val="22"/>
                <w:szCs w:val="22"/>
              </w:rPr>
            </w:pPr>
            <w:r w:rsidRPr="009571E6">
              <w:rPr>
                <w:sz w:val="22"/>
                <w:szCs w:val="22"/>
              </w:rPr>
              <w:t>5.000,00</w:t>
            </w:r>
          </w:p>
        </w:tc>
        <w:tc>
          <w:tcPr>
            <w:tcW w:w="851" w:type="dxa"/>
            <w:shd w:val="clear" w:color="auto" w:fill="auto"/>
            <w:hideMark/>
          </w:tcPr>
          <w:p w14:paraId="5CD6F7D7" w14:textId="77777777" w:rsidR="005872DA" w:rsidRPr="009571E6" w:rsidRDefault="005872DA" w:rsidP="00FF5406">
            <w:pPr>
              <w:rPr>
                <w:sz w:val="22"/>
                <w:szCs w:val="22"/>
              </w:rPr>
            </w:pPr>
            <w:r w:rsidRPr="009571E6">
              <w:rPr>
                <w:sz w:val="22"/>
                <w:szCs w:val="22"/>
              </w:rPr>
              <w:t>HRK</w:t>
            </w:r>
          </w:p>
        </w:tc>
        <w:tc>
          <w:tcPr>
            <w:tcW w:w="2126" w:type="dxa"/>
            <w:shd w:val="clear" w:color="auto" w:fill="auto"/>
            <w:hideMark/>
          </w:tcPr>
          <w:p w14:paraId="3DEECBBF" w14:textId="77777777" w:rsidR="005872DA" w:rsidRPr="009571E6" w:rsidRDefault="005872DA" w:rsidP="00FF5406">
            <w:r w:rsidRPr="009571E6">
              <w:rPr>
                <w:sz w:val="22"/>
                <w:szCs w:val="22"/>
              </w:rPr>
              <w:t>Min. regionalnog razvoja i fondova EU</w:t>
            </w:r>
          </w:p>
        </w:tc>
        <w:tc>
          <w:tcPr>
            <w:tcW w:w="2126" w:type="dxa"/>
            <w:shd w:val="clear" w:color="auto" w:fill="auto"/>
            <w:hideMark/>
          </w:tcPr>
          <w:p w14:paraId="0D0B33A9" w14:textId="77777777" w:rsidR="005872DA" w:rsidRPr="009571E6" w:rsidRDefault="005872DA" w:rsidP="00FF5406">
            <w:r w:rsidRPr="009571E6">
              <w:rPr>
                <w:sz w:val="22"/>
                <w:szCs w:val="22"/>
              </w:rPr>
              <w:t>Sufinanciranje EU projekta</w:t>
            </w:r>
          </w:p>
        </w:tc>
        <w:tc>
          <w:tcPr>
            <w:tcW w:w="1276" w:type="dxa"/>
            <w:shd w:val="clear" w:color="auto" w:fill="auto"/>
            <w:noWrap/>
            <w:hideMark/>
          </w:tcPr>
          <w:p w14:paraId="01C982A3" w14:textId="77777777" w:rsidR="005872DA" w:rsidRPr="009571E6" w:rsidRDefault="005872DA" w:rsidP="00FF5406">
            <w:pPr>
              <w:rPr>
                <w:sz w:val="22"/>
                <w:szCs w:val="22"/>
              </w:rPr>
            </w:pPr>
            <w:r w:rsidRPr="009571E6">
              <w:rPr>
                <w:sz w:val="22"/>
                <w:szCs w:val="22"/>
              </w:rPr>
              <w:t>JPF.2019.-5.205.</w:t>
            </w:r>
          </w:p>
        </w:tc>
        <w:tc>
          <w:tcPr>
            <w:tcW w:w="1276" w:type="dxa"/>
            <w:shd w:val="clear" w:color="auto" w:fill="auto"/>
            <w:noWrap/>
            <w:hideMark/>
          </w:tcPr>
          <w:p w14:paraId="2AA54916" w14:textId="77777777" w:rsidR="005872DA" w:rsidRPr="009571E6" w:rsidRDefault="005872DA" w:rsidP="00FF5406">
            <w:pPr>
              <w:rPr>
                <w:sz w:val="22"/>
                <w:szCs w:val="22"/>
              </w:rPr>
            </w:pPr>
            <w:r w:rsidRPr="009571E6">
              <w:rPr>
                <w:sz w:val="22"/>
                <w:szCs w:val="22"/>
              </w:rPr>
              <w:t>3 godine</w:t>
            </w:r>
          </w:p>
        </w:tc>
        <w:tc>
          <w:tcPr>
            <w:tcW w:w="1275" w:type="dxa"/>
            <w:shd w:val="clear" w:color="auto" w:fill="auto"/>
            <w:hideMark/>
          </w:tcPr>
          <w:p w14:paraId="21F1885E" w14:textId="77777777" w:rsidR="005872DA" w:rsidRPr="009571E6" w:rsidRDefault="005872DA" w:rsidP="00FF5406">
            <w:pPr>
              <w:rPr>
                <w:sz w:val="22"/>
                <w:szCs w:val="22"/>
              </w:rPr>
            </w:pPr>
            <w:r w:rsidRPr="009571E6">
              <w:rPr>
                <w:sz w:val="22"/>
                <w:szCs w:val="22"/>
              </w:rPr>
              <w:t> </w:t>
            </w:r>
          </w:p>
        </w:tc>
      </w:tr>
      <w:tr w:rsidR="005872DA" w:rsidRPr="009571E6" w14:paraId="22B3F6F5" w14:textId="77777777" w:rsidTr="00FF5406">
        <w:trPr>
          <w:trHeight w:val="263"/>
        </w:trPr>
        <w:tc>
          <w:tcPr>
            <w:tcW w:w="709" w:type="dxa"/>
            <w:shd w:val="clear" w:color="auto" w:fill="auto"/>
            <w:hideMark/>
          </w:tcPr>
          <w:p w14:paraId="628A21B4" w14:textId="77777777" w:rsidR="005872DA" w:rsidRPr="009571E6" w:rsidRDefault="005872DA" w:rsidP="00FF5406">
            <w:pPr>
              <w:rPr>
                <w:sz w:val="22"/>
                <w:szCs w:val="22"/>
              </w:rPr>
            </w:pPr>
            <w:r w:rsidRPr="009571E6">
              <w:rPr>
                <w:sz w:val="22"/>
                <w:szCs w:val="22"/>
              </w:rPr>
              <w:t>46.</w:t>
            </w:r>
          </w:p>
        </w:tc>
        <w:tc>
          <w:tcPr>
            <w:tcW w:w="1276" w:type="dxa"/>
            <w:shd w:val="clear" w:color="auto" w:fill="auto"/>
            <w:noWrap/>
            <w:hideMark/>
          </w:tcPr>
          <w:p w14:paraId="683BD8EB" w14:textId="77777777" w:rsidR="005872DA" w:rsidRPr="009571E6" w:rsidRDefault="005872DA" w:rsidP="00FF5406">
            <w:pPr>
              <w:rPr>
                <w:sz w:val="22"/>
                <w:szCs w:val="22"/>
              </w:rPr>
            </w:pPr>
            <w:r w:rsidRPr="009571E6">
              <w:rPr>
                <w:sz w:val="22"/>
                <w:szCs w:val="22"/>
              </w:rPr>
              <w:t>23.09.2019.</w:t>
            </w:r>
          </w:p>
        </w:tc>
        <w:tc>
          <w:tcPr>
            <w:tcW w:w="1276" w:type="dxa"/>
            <w:shd w:val="clear" w:color="auto" w:fill="auto"/>
            <w:hideMark/>
          </w:tcPr>
          <w:p w14:paraId="5AFDAA1A" w14:textId="77777777" w:rsidR="005872DA" w:rsidRPr="009571E6" w:rsidRDefault="005872DA" w:rsidP="00FF5406">
            <w:pPr>
              <w:rPr>
                <w:sz w:val="22"/>
                <w:szCs w:val="22"/>
              </w:rPr>
            </w:pPr>
            <w:r w:rsidRPr="009571E6">
              <w:rPr>
                <w:sz w:val="22"/>
                <w:szCs w:val="22"/>
              </w:rPr>
              <w:t>bjanko zadužnica</w:t>
            </w:r>
          </w:p>
        </w:tc>
        <w:tc>
          <w:tcPr>
            <w:tcW w:w="1417" w:type="dxa"/>
            <w:shd w:val="clear" w:color="auto" w:fill="auto"/>
            <w:noWrap/>
            <w:hideMark/>
          </w:tcPr>
          <w:p w14:paraId="50739584" w14:textId="77777777" w:rsidR="005872DA" w:rsidRPr="009571E6" w:rsidRDefault="005872DA" w:rsidP="00FF5406">
            <w:pPr>
              <w:rPr>
                <w:sz w:val="22"/>
                <w:szCs w:val="22"/>
              </w:rPr>
            </w:pPr>
            <w:r w:rsidRPr="009571E6">
              <w:rPr>
                <w:sz w:val="22"/>
                <w:szCs w:val="22"/>
              </w:rPr>
              <w:t>OV-6402/2019</w:t>
            </w:r>
          </w:p>
        </w:tc>
        <w:tc>
          <w:tcPr>
            <w:tcW w:w="1701" w:type="dxa"/>
            <w:shd w:val="clear" w:color="auto" w:fill="auto"/>
            <w:noWrap/>
            <w:hideMark/>
          </w:tcPr>
          <w:p w14:paraId="7D3BBC45" w14:textId="77777777" w:rsidR="005872DA" w:rsidRPr="009571E6" w:rsidRDefault="005872DA" w:rsidP="00FF5406">
            <w:pPr>
              <w:rPr>
                <w:sz w:val="22"/>
                <w:szCs w:val="22"/>
              </w:rPr>
            </w:pPr>
            <w:r w:rsidRPr="009571E6">
              <w:rPr>
                <w:sz w:val="22"/>
                <w:szCs w:val="22"/>
              </w:rPr>
              <w:t>10.000,00</w:t>
            </w:r>
          </w:p>
        </w:tc>
        <w:tc>
          <w:tcPr>
            <w:tcW w:w="851" w:type="dxa"/>
            <w:shd w:val="clear" w:color="auto" w:fill="auto"/>
            <w:hideMark/>
          </w:tcPr>
          <w:p w14:paraId="77B2A2AB" w14:textId="77777777" w:rsidR="005872DA" w:rsidRPr="009571E6" w:rsidRDefault="005872DA" w:rsidP="00FF5406">
            <w:pPr>
              <w:rPr>
                <w:sz w:val="22"/>
                <w:szCs w:val="22"/>
              </w:rPr>
            </w:pPr>
            <w:r w:rsidRPr="009571E6">
              <w:rPr>
                <w:sz w:val="22"/>
                <w:szCs w:val="22"/>
              </w:rPr>
              <w:t>HRK</w:t>
            </w:r>
          </w:p>
        </w:tc>
        <w:tc>
          <w:tcPr>
            <w:tcW w:w="2126" w:type="dxa"/>
            <w:shd w:val="clear" w:color="auto" w:fill="auto"/>
            <w:hideMark/>
          </w:tcPr>
          <w:p w14:paraId="1B1760DA" w14:textId="77777777" w:rsidR="005872DA" w:rsidRPr="009571E6" w:rsidRDefault="005872DA" w:rsidP="00FF5406">
            <w:r w:rsidRPr="009571E6">
              <w:rPr>
                <w:sz w:val="22"/>
                <w:szCs w:val="22"/>
              </w:rPr>
              <w:t>Min. regionalnog razvoja i fondova EU</w:t>
            </w:r>
          </w:p>
        </w:tc>
        <w:tc>
          <w:tcPr>
            <w:tcW w:w="2126" w:type="dxa"/>
            <w:shd w:val="clear" w:color="auto" w:fill="auto"/>
            <w:hideMark/>
          </w:tcPr>
          <w:p w14:paraId="6AEB3FDE" w14:textId="77777777" w:rsidR="005872DA" w:rsidRPr="009571E6" w:rsidRDefault="005872DA" w:rsidP="00FF5406">
            <w:r w:rsidRPr="009571E6">
              <w:rPr>
                <w:sz w:val="22"/>
                <w:szCs w:val="22"/>
              </w:rPr>
              <w:t>Sufinanciranje EU projekta</w:t>
            </w:r>
          </w:p>
        </w:tc>
        <w:tc>
          <w:tcPr>
            <w:tcW w:w="1276" w:type="dxa"/>
            <w:shd w:val="clear" w:color="auto" w:fill="auto"/>
            <w:noWrap/>
            <w:hideMark/>
          </w:tcPr>
          <w:p w14:paraId="5DFE1C16" w14:textId="77777777" w:rsidR="005872DA" w:rsidRPr="009571E6" w:rsidRDefault="005872DA" w:rsidP="00FF5406">
            <w:pPr>
              <w:rPr>
                <w:sz w:val="22"/>
                <w:szCs w:val="22"/>
              </w:rPr>
            </w:pPr>
            <w:r w:rsidRPr="009571E6">
              <w:rPr>
                <w:sz w:val="22"/>
                <w:szCs w:val="22"/>
              </w:rPr>
              <w:t>JPF.2019.-5.205.</w:t>
            </w:r>
          </w:p>
        </w:tc>
        <w:tc>
          <w:tcPr>
            <w:tcW w:w="1276" w:type="dxa"/>
            <w:shd w:val="clear" w:color="auto" w:fill="auto"/>
            <w:noWrap/>
            <w:hideMark/>
          </w:tcPr>
          <w:p w14:paraId="78885C51" w14:textId="77777777" w:rsidR="005872DA" w:rsidRPr="009571E6" w:rsidRDefault="005872DA" w:rsidP="00FF5406">
            <w:pPr>
              <w:rPr>
                <w:sz w:val="22"/>
                <w:szCs w:val="22"/>
              </w:rPr>
            </w:pPr>
            <w:r w:rsidRPr="009571E6">
              <w:rPr>
                <w:sz w:val="22"/>
                <w:szCs w:val="22"/>
              </w:rPr>
              <w:t>3 godine</w:t>
            </w:r>
          </w:p>
        </w:tc>
        <w:tc>
          <w:tcPr>
            <w:tcW w:w="1275" w:type="dxa"/>
            <w:shd w:val="clear" w:color="auto" w:fill="auto"/>
            <w:hideMark/>
          </w:tcPr>
          <w:p w14:paraId="224A97F3" w14:textId="77777777" w:rsidR="005872DA" w:rsidRPr="009571E6" w:rsidRDefault="005872DA" w:rsidP="00FF5406">
            <w:pPr>
              <w:rPr>
                <w:sz w:val="22"/>
                <w:szCs w:val="22"/>
              </w:rPr>
            </w:pPr>
            <w:r w:rsidRPr="009571E6">
              <w:rPr>
                <w:sz w:val="22"/>
                <w:szCs w:val="22"/>
              </w:rPr>
              <w:t> </w:t>
            </w:r>
          </w:p>
        </w:tc>
      </w:tr>
      <w:tr w:rsidR="005872DA" w:rsidRPr="009571E6" w14:paraId="1A4440E3" w14:textId="77777777" w:rsidTr="00FF5406">
        <w:trPr>
          <w:trHeight w:val="313"/>
        </w:trPr>
        <w:tc>
          <w:tcPr>
            <w:tcW w:w="709" w:type="dxa"/>
            <w:shd w:val="clear" w:color="auto" w:fill="auto"/>
            <w:hideMark/>
          </w:tcPr>
          <w:p w14:paraId="6D15D8E3" w14:textId="77777777" w:rsidR="005872DA" w:rsidRPr="009571E6" w:rsidRDefault="005872DA" w:rsidP="00FF5406">
            <w:pPr>
              <w:rPr>
                <w:sz w:val="22"/>
                <w:szCs w:val="22"/>
              </w:rPr>
            </w:pPr>
            <w:r w:rsidRPr="009571E6">
              <w:rPr>
                <w:sz w:val="22"/>
                <w:szCs w:val="22"/>
              </w:rPr>
              <w:t>47.</w:t>
            </w:r>
          </w:p>
        </w:tc>
        <w:tc>
          <w:tcPr>
            <w:tcW w:w="1276" w:type="dxa"/>
            <w:shd w:val="clear" w:color="auto" w:fill="auto"/>
            <w:noWrap/>
            <w:hideMark/>
          </w:tcPr>
          <w:p w14:paraId="7A2E6C08" w14:textId="77777777" w:rsidR="005872DA" w:rsidRPr="009571E6" w:rsidRDefault="005872DA" w:rsidP="00FF5406">
            <w:pPr>
              <w:rPr>
                <w:sz w:val="22"/>
                <w:szCs w:val="22"/>
              </w:rPr>
            </w:pPr>
            <w:r w:rsidRPr="009571E6">
              <w:rPr>
                <w:sz w:val="22"/>
                <w:szCs w:val="22"/>
              </w:rPr>
              <w:t>23.09.2019.</w:t>
            </w:r>
          </w:p>
        </w:tc>
        <w:tc>
          <w:tcPr>
            <w:tcW w:w="1276" w:type="dxa"/>
            <w:shd w:val="clear" w:color="auto" w:fill="auto"/>
            <w:hideMark/>
          </w:tcPr>
          <w:p w14:paraId="61F35A94" w14:textId="77777777" w:rsidR="005872DA" w:rsidRPr="009571E6" w:rsidRDefault="005872DA" w:rsidP="00FF5406">
            <w:pPr>
              <w:rPr>
                <w:sz w:val="22"/>
                <w:szCs w:val="22"/>
              </w:rPr>
            </w:pPr>
            <w:r w:rsidRPr="009571E6">
              <w:rPr>
                <w:sz w:val="22"/>
                <w:szCs w:val="22"/>
              </w:rPr>
              <w:t>bjanko zadužnica</w:t>
            </w:r>
          </w:p>
        </w:tc>
        <w:tc>
          <w:tcPr>
            <w:tcW w:w="1417" w:type="dxa"/>
            <w:shd w:val="clear" w:color="auto" w:fill="auto"/>
            <w:noWrap/>
            <w:hideMark/>
          </w:tcPr>
          <w:p w14:paraId="4FE6BA5A" w14:textId="77777777" w:rsidR="005872DA" w:rsidRPr="009571E6" w:rsidRDefault="005872DA" w:rsidP="00FF5406">
            <w:pPr>
              <w:rPr>
                <w:sz w:val="22"/>
                <w:szCs w:val="22"/>
              </w:rPr>
            </w:pPr>
            <w:r w:rsidRPr="009571E6">
              <w:rPr>
                <w:sz w:val="22"/>
                <w:szCs w:val="22"/>
              </w:rPr>
              <w:t>OV-6407/2019</w:t>
            </w:r>
          </w:p>
        </w:tc>
        <w:tc>
          <w:tcPr>
            <w:tcW w:w="1701" w:type="dxa"/>
            <w:shd w:val="clear" w:color="auto" w:fill="auto"/>
            <w:noWrap/>
            <w:hideMark/>
          </w:tcPr>
          <w:p w14:paraId="6187FFAF" w14:textId="77777777" w:rsidR="005872DA" w:rsidRPr="009571E6" w:rsidRDefault="005872DA" w:rsidP="00FF5406">
            <w:pPr>
              <w:rPr>
                <w:sz w:val="22"/>
                <w:szCs w:val="22"/>
              </w:rPr>
            </w:pPr>
            <w:r w:rsidRPr="009571E6">
              <w:rPr>
                <w:sz w:val="22"/>
                <w:szCs w:val="22"/>
              </w:rPr>
              <w:t>1.000.000,00</w:t>
            </w:r>
          </w:p>
        </w:tc>
        <w:tc>
          <w:tcPr>
            <w:tcW w:w="851" w:type="dxa"/>
            <w:shd w:val="clear" w:color="auto" w:fill="auto"/>
            <w:hideMark/>
          </w:tcPr>
          <w:p w14:paraId="3968D97B" w14:textId="77777777" w:rsidR="005872DA" w:rsidRPr="009571E6" w:rsidRDefault="005872DA" w:rsidP="00FF5406">
            <w:pPr>
              <w:rPr>
                <w:sz w:val="22"/>
                <w:szCs w:val="22"/>
              </w:rPr>
            </w:pPr>
            <w:r w:rsidRPr="009571E6">
              <w:rPr>
                <w:sz w:val="22"/>
                <w:szCs w:val="22"/>
              </w:rPr>
              <w:t>HRK</w:t>
            </w:r>
          </w:p>
        </w:tc>
        <w:tc>
          <w:tcPr>
            <w:tcW w:w="2126" w:type="dxa"/>
            <w:shd w:val="clear" w:color="auto" w:fill="auto"/>
            <w:hideMark/>
          </w:tcPr>
          <w:p w14:paraId="066C15A9" w14:textId="77777777" w:rsidR="005872DA" w:rsidRPr="009571E6" w:rsidRDefault="005872DA" w:rsidP="00FF5406">
            <w:r w:rsidRPr="009571E6">
              <w:rPr>
                <w:sz w:val="22"/>
                <w:szCs w:val="22"/>
              </w:rPr>
              <w:t>Min. regionalnog razvoja i fondova EU</w:t>
            </w:r>
          </w:p>
        </w:tc>
        <w:tc>
          <w:tcPr>
            <w:tcW w:w="2126" w:type="dxa"/>
            <w:shd w:val="clear" w:color="auto" w:fill="auto"/>
            <w:hideMark/>
          </w:tcPr>
          <w:p w14:paraId="7B879CED" w14:textId="77777777" w:rsidR="005872DA" w:rsidRPr="009571E6" w:rsidRDefault="005872DA" w:rsidP="00FF5406">
            <w:r w:rsidRPr="009571E6">
              <w:rPr>
                <w:sz w:val="22"/>
                <w:szCs w:val="22"/>
              </w:rPr>
              <w:t>Sufinanciranje EU projekta</w:t>
            </w:r>
          </w:p>
        </w:tc>
        <w:tc>
          <w:tcPr>
            <w:tcW w:w="1276" w:type="dxa"/>
            <w:shd w:val="clear" w:color="auto" w:fill="auto"/>
            <w:noWrap/>
            <w:hideMark/>
          </w:tcPr>
          <w:p w14:paraId="1C9C3A91" w14:textId="77777777" w:rsidR="005872DA" w:rsidRPr="009571E6" w:rsidRDefault="005872DA" w:rsidP="00FF5406">
            <w:pPr>
              <w:rPr>
                <w:sz w:val="22"/>
                <w:szCs w:val="22"/>
              </w:rPr>
            </w:pPr>
            <w:r w:rsidRPr="009571E6">
              <w:rPr>
                <w:sz w:val="22"/>
                <w:szCs w:val="22"/>
              </w:rPr>
              <w:t>JPF.2019.-5.205.</w:t>
            </w:r>
          </w:p>
        </w:tc>
        <w:tc>
          <w:tcPr>
            <w:tcW w:w="1276" w:type="dxa"/>
            <w:shd w:val="clear" w:color="auto" w:fill="auto"/>
            <w:noWrap/>
            <w:hideMark/>
          </w:tcPr>
          <w:p w14:paraId="307F99EE" w14:textId="77777777" w:rsidR="005872DA" w:rsidRPr="009571E6" w:rsidRDefault="005872DA" w:rsidP="00FF5406">
            <w:pPr>
              <w:rPr>
                <w:sz w:val="22"/>
                <w:szCs w:val="22"/>
              </w:rPr>
            </w:pPr>
            <w:r w:rsidRPr="009571E6">
              <w:rPr>
                <w:sz w:val="22"/>
                <w:szCs w:val="22"/>
              </w:rPr>
              <w:t>3 godine</w:t>
            </w:r>
          </w:p>
        </w:tc>
        <w:tc>
          <w:tcPr>
            <w:tcW w:w="1275" w:type="dxa"/>
            <w:shd w:val="clear" w:color="auto" w:fill="auto"/>
            <w:hideMark/>
          </w:tcPr>
          <w:p w14:paraId="2A40FD5A" w14:textId="77777777" w:rsidR="005872DA" w:rsidRPr="009571E6" w:rsidRDefault="005872DA" w:rsidP="00FF5406">
            <w:pPr>
              <w:rPr>
                <w:sz w:val="22"/>
                <w:szCs w:val="22"/>
              </w:rPr>
            </w:pPr>
            <w:r w:rsidRPr="009571E6">
              <w:rPr>
                <w:sz w:val="22"/>
                <w:szCs w:val="22"/>
              </w:rPr>
              <w:t> </w:t>
            </w:r>
          </w:p>
        </w:tc>
      </w:tr>
      <w:tr w:rsidR="005872DA" w:rsidRPr="009571E6" w14:paraId="32B1D241" w14:textId="77777777" w:rsidTr="00FF5406">
        <w:trPr>
          <w:trHeight w:val="221"/>
        </w:trPr>
        <w:tc>
          <w:tcPr>
            <w:tcW w:w="709" w:type="dxa"/>
            <w:shd w:val="clear" w:color="auto" w:fill="auto"/>
            <w:hideMark/>
          </w:tcPr>
          <w:p w14:paraId="4779FA1D" w14:textId="77777777" w:rsidR="005872DA" w:rsidRPr="009571E6" w:rsidRDefault="005872DA" w:rsidP="00FF5406">
            <w:pPr>
              <w:rPr>
                <w:sz w:val="22"/>
                <w:szCs w:val="22"/>
              </w:rPr>
            </w:pPr>
            <w:r w:rsidRPr="009571E6">
              <w:rPr>
                <w:sz w:val="22"/>
                <w:szCs w:val="22"/>
              </w:rPr>
              <w:t>48.</w:t>
            </w:r>
          </w:p>
        </w:tc>
        <w:tc>
          <w:tcPr>
            <w:tcW w:w="1276" w:type="dxa"/>
            <w:shd w:val="clear" w:color="auto" w:fill="auto"/>
            <w:noWrap/>
            <w:hideMark/>
          </w:tcPr>
          <w:p w14:paraId="2D7D0679" w14:textId="77777777" w:rsidR="005872DA" w:rsidRPr="009571E6" w:rsidRDefault="005872DA" w:rsidP="00FF5406">
            <w:pPr>
              <w:rPr>
                <w:sz w:val="22"/>
                <w:szCs w:val="22"/>
              </w:rPr>
            </w:pPr>
            <w:r w:rsidRPr="009571E6">
              <w:rPr>
                <w:sz w:val="22"/>
                <w:szCs w:val="22"/>
              </w:rPr>
              <w:t>23.09.2019.</w:t>
            </w:r>
          </w:p>
        </w:tc>
        <w:tc>
          <w:tcPr>
            <w:tcW w:w="1276" w:type="dxa"/>
            <w:shd w:val="clear" w:color="auto" w:fill="auto"/>
            <w:hideMark/>
          </w:tcPr>
          <w:p w14:paraId="306E24ED" w14:textId="77777777" w:rsidR="005872DA" w:rsidRPr="009571E6" w:rsidRDefault="005872DA" w:rsidP="00FF5406">
            <w:pPr>
              <w:rPr>
                <w:sz w:val="22"/>
                <w:szCs w:val="22"/>
              </w:rPr>
            </w:pPr>
            <w:r w:rsidRPr="009571E6">
              <w:rPr>
                <w:sz w:val="22"/>
                <w:szCs w:val="22"/>
              </w:rPr>
              <w:t>bjanko zadužnica</w:t>
            </w:r>
          </w:p>
        </w:tc>
        <w:tc>
          <w:tcPr>
            <w:tcW w:w="1417" w:type="dxa"/>
            <w:shd w:val="clear" w:color="auto" w:fill="auto"/>
            <w:noWrap/>
            <w:hideMark/>
          </w:tcPr>
          <w:p w14:paraId="0C8B7131" w14:textId="77777777" w:rsidR="005872DA" w:rsidRPr="009571E6" w:rsidRDefault="005872DA" w:rsidP="00FF5406">
            <w:pPr>
              <w:rPr>
                <w:sz w:val="22"/>
                <w:szCs w:val="22"/>
              </w:rPr>
            </w:pPr>
            <w:r w:rsidRPr="009571E6">
              <w:rPr>
                <w:sz w:val="22"/>
                <w:szCs w:val="22"/>
              </w:rPr>
              <w:t>OV-6406/2019</w:t>
            </w:r>
          </w:p>
        </w:tc>
        <w:tc>
          <w:tcPr>
            <w:tcW w:w="1701" w:type="dxa"/>
            <w:shd w:val="clear" w:color="auto" w:fill="auto"/>
            <w:noWrap/>
            <w:hideMark/>
          </w:tcPr>
          <w:p w14:paraId="5C821727" w14:textId="77777777" w:rsidR="005872DA" w:rsidRPr="009571E6" w:rsidRDefault="005872DA" w:rsidP="00FF5406">
            <w:pPr>
              <w:rPr>
                <w:sz w:val="22"/>
                <w:szCs w:val="22"/>
              </w:rPr>
            </w:pPr>
            <w:r w:rsidRPr="009571E6">
              <w:rPr>
                <w:sz w:val="22"/>
                <w:szCs w:val="22"/>
              </w:rPr>
              <w:t>100.000,00</w:t>
            </w:r>
          </w:p>
        </w:tc>
        <w:tc>
          <w:tcPr>
            <w:tcW w:w="851" w:type="dxa"/>
            <w:shd w:val="clear" w:color="auto" w:fill="auto"/>
            <w:hideMark/>
          </w:tcPr>
          <w:p w14:paraId="05BF0F69" w14:textId="77777777" w:rsidR="005872DA" w:rsidRPr="009571E6" w:rsidRDefault="005872DA" w:rsidP="00FF5406">
            <w:pPr>
              <w:rPr>
                <w:sz w:val="22"/>
                <w:szCs w:val="22"/>
              </w:rPr>
            </w:pPr>
            <w:r w:rsidRPr="009571E6">
              <w:rPr>
                <w:sz w:val="22"/>
                <w:szCs w:val="22"/>
              </w:rPr>
              <w:t>HRK</w:t>
            </w:r>
          </w:p>
        </w:tc>
        <w:tc>
          <w:tcPr>
            <w:tcW w:w="2126" w:type="dxa"/>
            <w:shd w:val="clear" w:color="auto" w:fill="auto"/>
            <w:hideMark/>
          </w:tcPr>
          <w:p w14:paraId="0DBED343" w14:textId="77777777" w:rsidR="005872DA" w:rsidRPr="009571E6" w:rsidRDefault="005872DA" w:rsidP="00FF5406">
            <w:r w:rsidRPr="009571E6">
              <w:rPr>
                <w:sz w:val="22"/>
                <w:szCs w:val="22"/>
              </w:rPr>
              <w:t>Min. regionalnog razvoja i fondova EU</w:t>
            </w:r>
          </w:p>
        </w:tc>
        <w:tc>
          <w:tcPr>
            <w:tcW w:w="2126" w:type="dxa"/>
            <w:shd w:val="clear" w:color="auto" w:fill="auto"/>
            <w:hideMark/>
          </w:tcPr>
          <w:p w14:paraId="6CBB79F1" w14:textId="77777777" w:rsidR="005872DA" w:rsidRPr="009571E6" w:rsidRDefault="005872DA" w:rsidP="00FF5406">
            <w:r w:rsidRPr="009571E6">
              <w:rPr>
                <w:sz w:val="22"/>
                <w:szCs w:val="22"/>
              </w:rPr>
              <w:t>Sufinanciranje EU projekta</w:t>
            </w:r>
          </w:p>
        </w:tc>
        <w:tc>
          <w:tcPr>
            <w:tcW w:w="1276" w:type="dxa"/>
            <w:shd w:val="clear" w:color="auto" w:fill="auto"/>
            <w:noWrap/>
            <w:hideMark/>
          </w:tcPr>
          <w:p w14:paraId="6F421320" w14:textId="77777777" w:rsidR="005872DA" w:rsidRPr="009571E6" w:rsidRDefault="005872DA" w:rsidP="00FF5406">
            <w:pPr>
              <w:rPr>
                <w:sz w:val="22"/>
                <w:szCs w:val="22"/>
              </w:rPr>
            </w:pPr>
            <w:r w:rsidRPr="009571E6">
              <w:rPr>
                <w:sz w:val="22"/>
                <w:szCs w:val="22"/>
              </w:rPr>
              <w:t>JPF.2019.-5.205.</w:t>
            </w:r>
          </w:p>
        </w:tc>
        <w:tc>
          <w:tcPr>
            <w:tcW w:w="1276" w:type="dxa"/>
            <w:shd w:val="clear" w:color="auto" w:fill="auto"/>
            <w:noWrap/>
            <w:hideMark/>
          </w:tcPr>
          <w:p w14:paraId="54E4A723" w14:textId="77777777" w:rsidR="005872DA" w:rsidRPr="009571E6" w:rsidRDefault="005872DA" w:rsidP="00FF5406">
            <w:pPr>
              <w:rPr>
                <w:sz w:val="22"/>
                <w:szCs w:val="22"/>
              </w:rPr>
            </w:pPr>
            <w:r w:rsidRPr="009571E6">
              <w:rPr>
                <w:sz w:val="22"/>
                <w:szCs w:val="22"/>
              </w:rPr>
              <w:t>3 godine</w:t>
            </w:r>
          </w:p>
        </w:tc>
        <w:tc>
          <w:tcPr>
            <w:tcW w:w="1275" w:type="dxa"/>
            <w:shd w:val="clear" w:color="auto" w:fill="auto"/>
            <w:hideMark/>
          </w:tcPr>
          <w:p w14:paraId="62ECD4EF" w14:textId="77777777" w:rsidR="005872DA" w:rsidRPr="009571E6" w:rsidRDefault="005872DA" w:rsidP="00FF5406">
            <w:pPr>
              <w:rPr>
                <w:sz w:val="22"/>
                <w:szCs w:val="22"/>
              </w:rPr>
            </w:pPr>
            <w:r w:rsidRPr="009571E6">
              <w:rPr>
                <w:sz w:val="22"/>
                <w:szCs w:val="22"/>
              </w:rPr>
              <w:t> </w:t>
            </w:r>
          </w:p>
        </w:tc>
      </w:tr>
      <w:tr w:rsidR="005872DA" w:rsidRPr="009571E6" w14:paraId="54FC11E7" w14:textId="77777777" w:rsidTr="00FF5406">
        <w:trPr>
          <w:trHeight w:val="271"/>
        </w:trPr>
        <w:tc>
          <w:tcPr>
            <w:tcW w:w="709" w:type="dxa"/>
            <w:shd w:val="clear" w:color="auto" w:fill="auto"/>
            <w:hideMark/>
          </w:tcPr>
          <w:p w14:paraId="6ADBE3FF" w14:textId="77777777" w:rsidR="005872DA" w:rsidRPr="009571E6" w:rsidRDefault="005872DA" w:rsidP="00FF5406">
            <w:pPr>
              <w:rPr>
                <w:sz w:val="22"/>
                <w:szCs w:val="22"/>
              </w:rPr>
            </w:pPr>
            <w:r w:rsidRPr="009571E6">
              <w:rPr>
                <w:sz w:val="22"/>
                <w:szCs w:val="22"/>
              </w:rPr>
              <w:t>49.</w:t>
            </w:r>
          </w:p>
        </w:tc>
        <w:tc>
          <w:tcPr>
            <w:tcW w:w="1276" w:type="dxa"/>
            <w:shd w:val="clear" w:color="auto" w:fill="auto"/>
            <w:noWrap/>
            <w:hideMark/>
          </w:tcPr>
          <w:p w14:paraId="10C6AC6B" w14:textId="77777777" w:rsidR="005872DA" w:rsidRPr="009571E6" w:rsidRDefault="005872DA" w:rsidP="00FF5406">
            <w:pPr>
              <w:rPr>
                <w:sz w:val="22"/>
                <w:szCs w:val="22"/>
              </w:rPr>
            </w:pPr>
            <w:r w:rsidRPr="009571E6">
              <w:rPr>
                <w:sz w:val="22"/>
                <w:szCs w:val="22"/>
              </w:rPr>
              <w:t>23.09.2019.</w:t>
            </w:r>
          </w:p>
        </w:tc>
        <w:tc>
          <w:tcPr>
            <w:tcW w:w="1276" w:type="dxa"/>
            <w:shd w:val="clear" w:color="auto" w:fill="auto"/>
            <w:hideMark/>
          </w:tcPr>
          <w:p w14:paraId="30D1453C" w14:textId="77777777" w:rsidR="005872DA" w:rsidRPr="009571E6" w:rsidRDefault="005872DA" w:rsidP="00FF5406">
            <w:pPr>
              <w:rPr>
                <w:sz w:val="22"/>
                <w:szCs w:val="22"/>
              </w:rPr>
            </w:pPr>
            <w:r w:rsidRPr="009571E6">
              <w:rPr>
                <w:sz w:val="22"/>
                <w:szCs w:val="22"/>
              </w:rPr>
              <w:t>bjanko zadužnica</w:t>
            </w:r>
          </w:p>
        </w:tc>
        <w:tc>
          <w:tcPr>
            <w:tcW w:w="1417" w:type="dxa"/>
            <w:shd w:val="clear" w:color="auto" w:fill="auto"/>
            <w:noWrap/>
            <w:hideMark/>
          </w:tcPr>
          <w:p w14:paraId="6759E9C2" w14:textId="77777777" w:rsidR="005872DA" w:rsidRPr="009571E6" w:rsidRDefault="005872DA" w:rsidP="00FF5406">
            <w:pPr>
              <w:rPr>
                <w:sz w:val="22"/>
                <w:szCs w:val="22"/>
              </w:rPr>
            </w:pPr>
            <w:r w:rsidRPr="009571E6">
              <w:rPr>
                <w:sz w:val="22"/>
                <w:szCs w:val="22"/>
              </w:rPr>
              <w:t>OV-6405/2019</w:t>
            </w:r>
          </w:p>
        </w:tc>
        <w:tc>
          <w:tcPr>
            <w:tcW w:w="1701" w:type="dxa"/>
            <w:shd w:val="clear" w:color="auto" w:fill="auto"/>
            <w:noWrap/>
            <w:hideMark/>
          </w:tcPr>
          <w:p w14:paraId="7F69A4F1" w14:textId="77777777" w:rsidR="005872DA" w:rsidRPr="009571E6" w:rsidRDefault="005872DA" w:rsidP="00FF5406">
            <w:pPr>
              <w:rPr>
                <w:sz w:val="22"/>
                <w:szCs w:val="22"/>
              </w:rPr>
            </w:pPr>
            <w:r w:rsidRPr="009571E6">
              <w:rPr>
                <w:sz w:val="22"/>
                <w:szCs w:val="22"/>
              </w:rPr>
              <w:t>100.000,00</w:t>
            </w:r>
          </w:p>
        </w:tc>
        <w:tc>
          <w:tcPr>
            <w:tcW w:w="851" w:type="dxa"/>
            <w:shd w:val="clear" w:color="auto" w:fill="auto"/>
            <w:hideMark/>
          </w:tcPr>
          <w:p w14:paraId="12E9C038" w14:textId="77777777" w:rsidR="005872DA" w:rsidRPr="009571E6" w:rsidRDefault="005872DA" w:rsidP="00FF5406">
            <w:pPr>
              <w:rPr>
                <w:sz w:val="22"/>
                <w:szCs w:val="22"/>
              </w:rPr>
            </w:pPr>
            <w:r w:rsidRPr="009571E6">
              <w:rPr>
                <w:sz w:val="22"/>
                <w:szCs w:val="22"/>
              </w:rPr>
              <w:t>HRK</w:t>
            </w:r>
          </w:p>
        </w:tc>
        <w:tc>
          <w:tcPr>
            <w:tcW w:w="2126" w:type="dxa"/>
            <w:shd w:val="clear" w:color="auto" w:fill="auto"/>
            <w:hideMark/>
          </w:tcPr>
          <w:p w14:paraId="2C7FD1D4" w14:textId="77777777" w:rsidR="005872DA" w:rsidRPr="009571E6" w:rsidRDefault="005872DA" w:rsidP="00FF5406">
            <w:r w:rsidRPr="009571E6">
              <w:rPr>
                <w:sz w:val="22"/>
                <w:szCs w:val="22"/>
              </w:rPr>
              <w:t>Min. regionalnog razvoja i fondova EU</w:t>
            </w:r>
          </w:p>
        </w:tc>
        <w:tc>
          <w:tcPr>
            <w:tcW w:w="2126" w:type="dxa"/>
            <w:shd w:val="clear" w:color="auto" w:fill="auto"/>
            <w:hideMark/>
          </w:tcPr>
          <w:p w14:paraId="3EA16F4F" w14:textId="77777777" w:rsidR="005872DA" w:rsidRPr="009571E6" w:rsidRDefault="005872DA" w:rsidP="00FF5406">
            <w:r w:rsidRPr="009571E6">
              <w:rPr>
                <w:sz w:val="22"/>
                <w:szCs w:val="22"/>
              </w:rPr>
              <w:t>Sufinanciranje EU projekta</w:t>
            </w:r>
          </w:p>
        </w:tc>
        <w:tc>
          <w:tcPr>
            <w:tcW w:w="1276" w:type="dxa"/>
            <w:shd w:val="clear" w:color="auto" w:fill="auto"/>
            <w:noWrap/>
            <w:hideMark/>
          </w:tcPr>
          <w:p w14:paraId="5237F381" w14:textId="77777777" w:rsidR="005872DA" w:rsidRPr="009571E6" w:rsidRDefault="005872DA" w:rsidP="00FF5406">
            <w:pPr>
              <w:rPr>
                <w:sz w:val="22"/>
                <w:szCs w:val="22"/>
              </w:rPr>
            </w:pPr>
            <w:r w:rsidRPr="009571E6">
              <w:rPr>
                <w:sz w:val="22"/>
                <w:szCs w:val="22"/>
              </w:rPr>
              <w:t>JPF.2019.-5.205.</w:t>
            </w:r>
          </w:p>
        </w:tc>
        <w:tc>
          <w:tcPr>
            <w:tcW w:w="1276" w:type="dxa"/>
            <w:shd w:val="clear" w:color="auto" w:fill="auto"/>
            <w:noWrap/>
            <w:hideMark/>
          </w:tcPr>
          <w:p w14:paraId="4785727B" w14:textId="77777777" w:rsidR="005872DA" w:rsidRPr="009571E6" w:rsidRDefault="005872DA" w:rsidP="00FF5406">
            <w:pPr>
              <w:rPr>
                <w:sz w:val="22"/>
                <w:szCs w:val="22"/>
              </w:rPr>
            </w:pPr>
            <w:r w:rsidRPr="009571E6">
              <w:rPr>
                <w:sz w:val="22"/>
                <w:szCs w:val="22"/>
              </w:rPr>
              <w:t>3 godine</w:t>
            </w:r>
          </w:p>
        </w:tc>
        <w:tc>
          <w:tcPr>
            <w:tcW w:w="1275" w:type="dxa"/>
            <w:shd w:val="clear" w:color="auto" w:fill="auto"/>
            <w:hideMark/>
          </w:tcPr>
          <w:p w14:paraId="6585B19F" w14:textId="77777777" w:rsidR="005872DA" w:rsidRPr="009571E6" w:rsidRDefault="005872DA" w:rsidP="00FF5406">
            <w:pPr>
              <w:rPr>
                <w:sz w:val="22"/>
                <w:szCs w:val="22"/>
              </w:rPr>
            </w:pPr>
            <w:r w:rsidRPr="009571E6">
              <w:rPr>
                <w:sz w:val="22"/>
                <w:szCs w:val="22"/>
              </w:rPr>
              <w:t> </w:t>
            </w:r>
          </w:p>
        </w:tc>
      </w:tr>
      <w:tr w:rsidR="005872DA" w:rsidRPr="009571E6" w14:paraId="6512C408" w14:textId="77777777" w:rsidTr="00FF5406">
        <w:trPr>
          <w:trHeight w:val="179"/>
        </w:trPr>
        <w:tc>
          <w:tcPr>
            <w:tcW w:w="709" w:type="dxa"/>
            <w:shd w:val="clear" w:color="auto" w:fill="auto"/>
            <w:hideMark/>
          </w:tcPr>
          <w:p w14:paraId="6547AF65" w14:textId="77777777" w:rsidR="005872DA" w:rsidRPr="009571E6" w:rsidRDefault="005872DA" w:rsidP="00FF5406">
            <w:pPr>
              <w:rPr>
                <w:sz w:val="22"/>
                <w:szCs w:val="22"/>
              </w:rPr>
            </w:pPr>
            <w:r w:rsidRPr="009571E6">
              <w:rPr>
                <w:sz w:val="22"/>
                <w:szCs w:val="22"/>
              </w:rPr>
              <w:t>50.</w:t>
            </w:r>
          </w:p>
        </w:tc>
        <w:tc>
          <w:tcPr>
            <w:tcW w:w="1276" w:type="dxa"/>
            <w:shd w:val="clear" w:color="auto" w:fill="auto"/>
            <w:noWrap/>
            <w:hideMark/>
          </w:tcPr>
          <w:p w14:paraId="0A20A5CA" w14:textId="77777777" w:rsidR="005872DA" w:rsidRPr="009571E6" w:rsidRDefault="005872DA" w:rsidP="00FF5406">
            <w:pPr>
              <w:rPr>
                <w:sz w:val="22"/>
                <w:szCs w:val="22"/>
              </w:rPr>
            </w:pPr>
            <w:r w:rsidRPr="009571E6">
              <w:rPr>
                <w:sz w:val="22"/>
                <w:szCs w:val="22"/>
              </w:rPr>
              <w:t>23.09.2019.</w:t>
            </w:r>
          </w:p>
        </w:tc>
        <w:tc>
          <w:tcPr>
            <w:tcW w:w="1276" w:type="dxa"/>
            <w:shd w:val="clear" w:color="auto" w:fill="auto"/>
            <w:hideMark/>
          </w:tcPr>
          <w:p w14:paraId="2184DFAC" w14:textId="77777777" w:rsidR="005872DA" w:rsidRPr="009571E6" w:rsidRDefault="005872DA" w:rsidP="00FF5406">
            <w:pPr>
              <w:rPr>
                <w:sz w:val="22"/>
                <w:szCs w:val="22"/>
              </w:rPr>
            </w:pPr>
            <w:r w:rsidRPr="009571E6">
              <w:rPr>
                <w:sz w:val="22"/>
                <w:szCs w:val="22"/>
              </w:rPr>
              <w:t>bjanko zadužnica</w:t>
            </w:r>
          </w:p>
        </w:tc>
        <w:tc>
          <w:tcPr>
            <w:tcW w:w="1417" w:type="dxa"/>
            <w:shd w:val="clear" w:color="auto" w:fill="auto"/>
            <w:noWrap/>
            <w:hideMark/>
          </w:tcPr>
          <w:p w14:paraId="01858030" w14:textId="77777777" w:rsidR="005872DA" w:rsidRPr="009571E6" w:rsidRDefault="005872DA" w:rsidP="00FF5406">
            <w:pPr>
              <w:rPr>
                <w:sz w:val="22"/>
                <w:szCs w:val="22"/>
              </w:rPr>
            </w:pPr>
            <w:r w:rsidRPr="009571E6">
              <w:rPr>
                <w:sz w:val="22"/>
                <w:szCs w:val="22"/>
              </w:rPr>
              <w:t>OV-6404/2019</w:t>
            </w:r>
          </w:p>
        </w:tc>
        <w:tc>
          <w:tcPr>
            <w:tcW w:w="1701" w:type="dxa"/>
            <w:shd w:val="clear" w:color="auto" w:fill="auto"/>
            <w:noWrap/>
            <w:hideMark/>
          </w:tcPr>
          <w:p w14:paraId="7993557A" w14:textId="77777777" w:rsidR="005872DA" w:rsidRPr="009571E6" w:rsidRDefault="005872DA" w:rsidP="00FF5406">
            <w:pPr>
              <w:rPr>
                <w:sz w:val="22"/>
                <w:szCs w:val="22"/>
              </w:rPr>
            </w:pPr>
            <w:r w:rsidRPr="009571E6">
              <w:rPr>
                <w:sz w:val="22"/>
                <w:szCs w:val="22"/>
              </w:rPr>
              <w:t>100.000,00</w:t>
            </w:r>
          </w:p>
        </w:tc>
        <w:tc>
          <w:tcPr>
            <w:tcW w:w="851" w:type="dxa"/>
            <w:shd w:val="clear" w:color="auto" w:fill="auto"/>
            <w:hideMark/>
          </w:tcPr>
          <w:p w14:paraId="24431153" w14:textId="77777777" w:rsidR="005872DA" w:rsidRPr="009571E6" w:rsidRDefault="005872DA" w:rsidP="00FF5406">
            <w:pPr>
              <w:rPr>
                <w:sz w:val="22"/>
                <w:szCs w:val="22"/>
              </w:rPr>
            </w:pPr>
            <w:r w:rsidRPr="009571E6">
              <w:rPr>
                <w:sz w:val="22"/>
                <w:szCs w:val="22"/>
              </w:rPr>
              <w:t>HRK</w:t>
            </w:r>
          </w:p>
        </w:tc>
        <w:tc>
          <w:tcPr>
            <w:tcW w:w="2126" w:type="dxa"/>
            <w:shd w:val="clear" w:color="auto" w:fill="auto"/>
            <w:hideMark/>
          </w:tcPr>
          <w:p w14:paraId="3BFC60AA" w14:textId="77777777" w:rsidR="005872DA" w:rsidRPr="009571E6" w:rsidRDefault="005872DA" w:rsidP="00FF5406">
            <w:r w:rsidRPr="009571E6">
              <w:rPr>
                <w:sz w:val="22"/>
                <w:szCs w:val="22"/>
              </w:rPr>
              <w:t>Min. regionalnog razvoja i fondova EU</w:t>
            </w:r>
          </w:p>
        </w:tc>
        <w:tc>
          <w:tcPr>
            <w:tcW w:w="2126" w:type="dxa"/>
            <w:shd w:val="clear" w:color="auto" w:fill="auto"/>
            <w:hideMark/>
          </w:tcPr>
          <w:p w14:paraId="5C15267C" w14:textId="77777777" w:rsidR="005872DA" w:rsidRPr="009571E6" w:rsidRDefault="005872DA" w:rsidP="00FF5406">
            <w:r w:rsidRPr="009571E6">
              <w:rPr>
                <w:sz w:val="22"/>
                <w:szCs w:val="22"/>
              </w:rPr>
              <w:t>Sufinanciranje EU projekta</w:t>
            </w:r>
          </w:p>
        </w:tc>
        <w:tc>
          <w:tcPr>
            <w:tcW w:w="1276" w:type="dxa"/>
            <w:shd w:val="clear" w:color="auto" w:fill="auto"/>
            <w:noWrap/>
            <w:hideMark/>
          </w:tcPr>
          <w:p w14:paraId="32723CE3" w14:textId="77777777" w:rsidR="005872DA" w:rsidRPr="009571E6" w:rsidRDefault="005872DA" w:rsidP="00FF5406">
            <w:pPr>
              <w:rPr>
                <w:sz w:val="22"/>
                <w:szCs w:val="22"/>
              </w:rPr>
            </w:pPr>
            <w:r w:rsidRPr="009571E6">
              <w:rPr>
                <w:sz w:val="22"/>
                <w:szCs w:val="22"/>
              </w:rPr>
              <w:t>JPF.2019.-5.205.</w:t>
            </w:r>
          </w:p>
        </w:tc>
        <w:tc>
          <w:tcPr>
            <w:tcW w:w="1276" w:type="dxa"/>
            <w:shd w:val="clear" w:color="auto" w:fill="auto"/>
            <w:noWrap/>
            <w:hideMark/>
          </w:tcPr>
          <w:p w14:paraId="6396A223" w14:textId="77777777" w:rsidR="005872DA" w:rsidRPr="009571E6" w:rsidRDefault="005872DA" w:rsidP="00FF5406">
            <w:pPr>
              <w:rPr>
                <w:sz w:val="22"/>
                <w:szCs w:val="22"/>
              </w:rPr>
            </w:pPr>
            <w:r w:rsidRPr="009571E6">
              <w:rPr>
                <w:sz w:val="22"/>
                <w:szCs w:val="22"/>
              </w:rPr>
              <w:t>3 godine</w:t>
            </w:r>
          </w:p>
        </w:tc>
        <w:tc>
          <w:tcPr>
            <w:tcW w:w="1275" w:type="dxa"/>
            <w:shd w:val="clear" w:color="auto" w:fill="auto"/>
            <w:hideMark/>
          </w:tcPr>
          <w:p w14:paraId="24D6F21B" w14:textId="77777777" w:rsidR="005872DA" w:rsidRPr="009571E6" w:rsidRDefault="005872DA" w:rsidP="00FF5406">
            <w:pPr>
              <w:rPr>
                <w:sz w:val="22"/>
                <w:szCs w:val="22"/>
              </w:rPr>
            </w:pPr>
            <w:r w:rsidRPr="009571E6">
              <w:rPr>
                <w:sz w:val="22"/>
                <w:szCs w:val="22"/>
              </w:rPr>
              <w:t> </w:t>
            </w:r>
          </w:p>
        </w:tc>
      </w:tr>
      <w:tr w:rsidR="005872DA" w:rsidRPr="009571E6" w14:paraId="68E9333B" w14:textId="77777777" w:rsidTr="00FF5406">
        <w:trPr>
          <w:trHeight w:val="600"/>
        </w:trPr>
        <w:tc>
          <w:tcPr>
            <w:tcW w:w="709" w:type="dxa"/>
            <w:shd w:val="clear" w:color="auto" w:fill="auto"/>
            <w:hideMark/>
          </w:tcPr>
          <w:p w14:paraId="1BF75906" w14:textId="77777777" w:rsidR="005872DA" w:rsidRPr="009571E6" w:rsidRDefault="005872DA" w:rsidP="00FF5406">
            <w:pPr>
              <w:rPr>
                <w:sz w:val="22"/>
                <w:szCs w:val="22"/>
              </w:rPr>
            </w:pPr>
            <w:r w:rsidRPr="009571E6">
              <w:rPr>
                <w:sz w:val="22"/>
                <w:szCs w:val="22"/>
              </w:rPr>
              <w:t>51.</w:t>
            </w:r>
          </w:p>
        </w:tc>
        <w:tc>
          <w:tcPr>
            <w:tcW w:w="1276" w:type="dxa"/>
            <w:shd w:val="clear" w:color="auto" w:fill="auto"/>
            <w:noWrap/>
            <w:hideMark/>
          </w:tcPr>
          <w:p w14:paraId="7B1F0727" w14:textId="77777777" w:rsidR="005872DA" w:rsidRPr="009571E6" w:rsidRDefault="005872DA" w:rsidP="00FF5406">
            <w:pPr>
              <w:rPr>
                <w:sz w:val="22"/>
                <w:szCs w:val="22"/>
              </w:rPr>
            </w:pPr>
            <w:r w:rsidRPr="009571E6">
              <w:rPr>
                <w:sz w:val="22"/>
                <w:szCs w:val="22"/>
              </w:rPr>
              <w:t>23.09.2019.</w:t>
            </w:r>
          </w:p>
        </w:tc>
        <w:tc>
          <w:tcPr>
            <w:tcW w:w="1276" w:type="dxa"/>
            <w:shd w:val="clear" w:color="auto" w:fill="auto"/>
            <w:hideMark/>
          </w:tcPr>
          <w:p w14:paraId="70626A69" w14:textId="77777777" w:rsidR="005872DA" w:rsidRPr="009571E6" w:rsidRDefault="005872DA" w:rsidP="00FF5406">
            <w:pPr>
              <w:rPr>
                <w:sz w:val="22"/>
                <w:szCs w:val="22"/>
              </w:rPr>
            </w:pPr>
            <w:r w:rsidRPr="009571E6">
              <w:rPr>
                <w:sz w:val="22"/>
                <w:szCs w:val="22"/>
              </w:rPr>
              <w:t>bjanko zadužnica</w:t>
            </w:r>
          </w:p>
        </w:tc>
        <w:tc>
          <w:tcPr>
            <w:tcW w:w="1417" w:type="dxa"/>
            <w:shd w:val="clear" w:color="auto" w:fill="auto"/>
            <w:noWrap/>
            <w:hideMark/>
          </w:tcPr>
          <w:p w14:paraId="0A99391B" w14:textId="77777777" w:rsidR="005872DA" w:rsidRPr="009571E6" w:rsidRDefault="005872DA" w:rsidP="00FF5406">
            <w:pPr>
              <w:rPr>
                <w:sz w:val="22"/>
                <w:szCs w:val="22"/>
              </w:rPr>
            </w:pPr>
            <w:r w:rsidRPr="009571E6">
              <w:rPr>
                <w:sz w:val="22"/>
                <w:szCs w:val="22"/>
              </w:rPr>
              <w:t>OV-6403/2019</w:t>
            </w:r>
          </w:p>
        </w:tc>
        <w:tc>
          <w:tcPr>
            <w:tcW w:w="1701" w:type="dxa"/>
            <w:shd w:val="clear" w:color="auto" w:fill="auto"/>
            <w:noWrap/>
            <w:hideMark/>
          </w:tcPr>
          <w:p w14:paraId="33307722" w14:textId="77777777" w:rsidR="005872DA" w:rsidRPr="009571E6" w:rsidRDefault="005872DA" w:rsidP="00FF5406">
            <w:pPr>
              <w:rPr>
                <w:sz w:val="22"/>
                <w:szCs w:val="22"/>
              </w:rPr>
            </w:pPr>
            <w:r w:rsidRPr="009571E6">
              <w:rPr>
                <w:sz w:val="22"/>
                <w:szCs w:val="22"/>
              </w:rPr>
              <w:t>50.000,00</w:t>
            </w:r>
          </w:p>
        </w:tc>
        <w:tc>
          <w:tcPr>
            <w:tcW w:w="851" w:type="dxa"/>
            <w:shd w:val="clear" w:color="auto" w:fill="auto"/>
            <w:hideMark/>
          </w:tcPr>
          <w:p w14:paraId="65572146" w14:textId="77777777" w:rsidR="005872DA" w:rsidRPr="009571E6" w:rsidRDefault="005872DA" w:rsidP="00FF5406">
            <w:pPr>
              <w:rPr>
                <w:sz w:val="22"/>
                <w:szCs w:val="22"/>
              </w:rPr>
            </w:pPr>
            <w:r w:rsidRPr="009571E6">
              <w:rPr>
                <w:sz w:val="22"/>
                <w:szCs w:val="22"/>
              </w:rPr>
              <w:t>HRK</w:t>
            </w:r>
          </w:p>
        </w:tc>
        <w:tc>
          <w:tcPr>
            <w:tcW w:w="2126" w:type="dxa"/>
            <w:shd w:val="clear" w:color="auto" w:fill="auto"/>
            <w:hideMark/>
          </w:tcPr>
          <w:p w14:paraId="5AA47709" w14:textId="77777777" w:rsidR="005872DA" w:rsidRPr="009571E6" w:rsidRDefault="005872DA" w:rsidP="00FF5406">
            <w:r w:rsidRPr="009571E6">
              <w:rPr>
                <w:sz w:val="22"/>
                <w:szCs w:val="22"/>
              </w:rPr>
              <w:t>Min. regionalnog razvoja i fondova EU</w:t>
            </w:r>
          </w:p>
        </w:tc>
        <w:tc>
          <w:tcPr>
            <w:tcW w:w="2126" w:type="dxa"/>
            <w:shd w:val="clear" w:color="auto" w:fill="auto"/>
            <w:hideMark/>
          </w:tcPr>
          <w:p w14:paraId="727770BA" w14:textId="77777777" w:rsidR="005872DA" w:rsidRPr="009571E6" w:rsidRDefault="005872DA" w:rsidP="00FF5406">
            <w:r w:rsidRPr="009571E6">
              <w:rPr>
                <w:sz w:val="22"/>
                <w:szCs w:val="22"/>
              </w:rPr>
              <w:t>Sufinanciranje EU projekta</w:t>
            </w:r>
          </w:p>
        </w:tc>
        <w:tc>
          <w:tcPr>
            <w:tcW w:w="1276" w:type="dxa"/>
            <w:shd w:val="clear" w:color="auto" w:fill="auto"/>
            <w:noWrap/>
            <w:hideMark/>
          </w:tcPr>
          <w:p w14:paraId="6B2C9551" w14:textId="77777777" w:rsidR="005872DA" w:rsidRPr="009571E6" w:rsidRDefault="005872DA" w:rsidP="00FF5406">
            <w:pPr>
              <w:rPr>
                <w:sz w:val="22"/>
                <w:szCs w:val="22"/>
              </w:rPr>
            </w:pPr>
            <w:r w:rsidRPr="009571E6">
              <w:rPr>
                <w:sz w:val="22"/>
                <w:szCs w:val="22"/>
              </w:rPr>
              <w:t>JPF.2019.-5.205.</w:t>
            </w:r>
          </w:p>
        </w:tc>
        <w:tc>
          <w:tcPr>
            <w:tcW w:w="1276" w:type="dxa"/>
            <w:shd w:val="clear" w:color="auto" w:fill="auto"/>
            <w:noWrap/>
            <w:hideMark/>
          </w:tcPr>
          <w:p w14:paraId="2869271C" w14:textId="77777777" w:rsidR="005872DA" w:rsidRPr="009571E6" w:rsidRDefault="005872DA" w:rsidP="00FF5406">
            <w:pPr>
              <w:rPr>
                <w:sz w:val="22"/>
                <w:szCs w:val="22"/>
              </w:rPr>
            </w:pPr>
            <w:r w:rsidRPr="009571E6">
              <w:rPr>
                <w:sz w:val="22"/>
                <w:szCs w:val="22"/>
              </w:rPr>
              <w:t>3 godine</w:t>
            </w:r>
          </w:p>
        </w:tc>
        <w:tc>
          <w:tcPr>
            <w:tcW w:w="1275" w:type="dxa"/>
            <w:shd w:val="clear" w:color="auto" w:fill="auto"/>
            <w:hideMark/>
          </w:tcPr>
          <w:p w14:paraId="650E1930" w14:textId="77777777" w:rsidR="005872DA" w:rsidRPr="009571E6" w:rsidRDefault="005872DA" w:rsidP="00FF5406">
            <w:pPr>
              <w:rPr>
                <w:sz w:val="22"/>
                <w:szCs w:val="22"/>
              </w:rPr>
            </w:pPr>
            <w:r w:rsidRPr="009571E6">
              <w:rPr>
                <w:sz w:val="22"/>
                <w:szCs w:val="22"/>
              </w:rPr>
              <w:t> </w:t>
            </w:r>
          </w:p>
        </w:tc>
      </w:tr>
      <w:tr w:rsidR="005872DA" w:rsidRPr="009571E6" w14:paraId="4C8B3C2F" w14:textId="77777777" w:rsidTr="00FF5406">
        <w:trPr>
          <w:trHeight w:val="410"/>
        </w:trPr>
        <w:tc>
          <w:tcPr>
            <w:tcW w:w="709" w:type="dxa"/>
            <w:shd w:val="clear" w:color="auto" w:fill="auto"/>
            <w:hideMark/>
          </w:tcPr>
          <w:p w14:paraId="555F54BF" w14:textId="77777777" w:rsidR="005872DA" w:rsidRPr="009571E6" w:rsidRDefault="005872DA" w:rsidP="00FF5406">
            <w:pPr>
              <w:rPr>
                <w:sz w:val="22"/>
                <w:szCs w:val="22"/>
              </w:rPr>
            </w:pPr>
            <w:r w:rsidRPr="009571E6">
              <w:rPr>
                <w:sz w:val="22"/>
                <w:szCs w:val="22"/>
              </w:rPr>
              <w:t>52.</w:t>
            </w:r>
          </w:p>
        </w:tc>
        <w:tc>
          <w:tcPr>
            <w:tcW w:w="1276" w:type="dxa"/>
            <w:shd w:val="clear" w:color="auto" w:fill="auto"/>
            <w:noWrap/>
            <w:hideMark/>
          </w:tcPr>
          <w:p w14:paraId="4542F5F5" w14:textId="77777777" w:rsidR="005872DA" w:rsidRPr="009571E6" w:rsidRDefault="005872DA" w:rsidP="00FF5406">
            <w:pPr>
              <w:rPr>
                <w:sz w:val="22"/>
                <w:szCs w:val="22"/>
              </w:rPr>
            </w:pPr>
            <w:r w:rsidRPr="009571E6">
              <w:rPr>
                <w:sz w:val="22"/>
                <w:szCs w:val="22"/>
              </w:rPr>
              <w:t>23.09.2019.</w:t>
            </w:r>
          </w:p>
        </w:tc>
        <w:tc>
          <w:tcPr>
            <w:tcW w:w="1276" w:type="dxa"/>
            <w:shd w:val="clear" w:color="auto" w:fill="auto"/>
            <w:hideMark/>
          </w:tcPr>
          <w:p w14:paraId="34E2984A" w14:textId="77777777" w:rsidR="005872DA" w:rsidRPr="009571E6" w:rsidRDefault="005872DA" w:rsidP="00FF5406">
            <w:pPr>
              <w:rPr>
                <w:sz w:val="22"/>
                <w:szCs w:val="22"/>
              </w:rPr>
            </w:pPr>
            <w:r w:rsidRPr="009571E6">
              <w:rPr>
                <w:sz w:val="22"/>
                <w:szCs w:val="22"/>
              </w:rPr>
              <w:t>bjanko zadužnica</w:t>
            </w:r>
          </w:p>
        </w:tc>
        <w:tc>
          <w:tcPr>
            <w:tcW w:w="1417" w:type="dxa"/>
            <w:shd w:val="clear" w:color="auto" w:fill="auto"/>
            <w:noWrap/>
            <w:hideMark/>
          </w:tcPr>
          <w:p w14:paraId="73F91204" w14:textId="77777777" w:rsidR="005872DA" w:rsidRPr="009571E6" w:rsidRDefault="005872DA" w:rsidP="00FF5406">
            <w:pPr>
              <w:rPr>
                <w:sz w:val="22"/>
                <w:szCs w:val="22"/>
              </w:rPr>
            </w:pPr>
            <w:r w:rsidRPr="009571E6">
              <w:rPr>
                <w:sz w:val="22"/>
                <w:szCs w:val="22"/>
              </w:rPr>
              <w:t>OV-6423/2019</w:t>
            </w:r>
          </w:p>
        </w:tc>
        <w:tc>
          <w:tcPr>
            <w:tcW w:w="1701" w:type="dxa"/>
            <w:shd w:val="clear" w:color="auto" w:fill="auto"/>
            <w:noWrap/>
            <w:hideMark/>
          </w:tcPr>
          <w:p w14:paraId="35351A11" w14:textId="77777777" w:rsidR="005872DA" w:rsidRPr="009571E6" w:rsidRDefault="005872DA" w:rsidP="00FF5406">
            <w:pPr>
              <w:rPr>
                <w:sz w:val="22"/>
                <w:szCs w:val="22"/>
              </w:rPr>
            </w:pPr>
            <w:r w:rsidRPr="009571E6">
              <w:rPr>
                <w:sz w:val="22"/>
                <w:szCs w:val="22"/>
              </w:rPr>
              <w:t>5.000,00</w:t>
            </w:r>
          </w:p>
        </w:tc>
        <w:tc>
          <w:tcPr>
            <w:tcW w:w="851" w:type="dxa"/>
            <w:shd w:val="clear" w:color="auto" w:fill="auto"/>
            <w:hideMark/>
          </w:tcPr>
          <w:p w14:paraId="5135C655" w14:textId="77777777" w:rsidR="005872DA" w:rsidRPr="009571E6" w:rsidRDefault="005872DA" w:rsidP="00FF5406">
            <w:pPr>
              <w:rPr>
                <w:sz w:val="22"/>
                <w:szCs w:val="22"/>
              </w:rPr>
            </w:pPr>
            <w:r w:rsidRPr="009571E6">
              <w:rPr>
                <w:sz w:val="22"/>
                <w:szCs w:val="22"/>
              </w:rPr>
              <w:t>HRK</w:t>
            </w:r>
          </w:p>
        </w:tc>
        <w:tc>
          <w:tcPr>
            <w:tcW w:w="2126" w:type="dxa"/>
            <w:shd w:val="clear" w:color="auto" w:fill="auto"/>
            <w:hideMark/>
          </w:tcPr>
          <w:p w14:paraId="170681A6" w14:textId="77777777" w:rsidR="005872DA" w:rsidRPr="009571E6" w:rsidRDefault="005872DA" w:rsidP="00FF5406">
            <w:r w:rsidRPr="009571E6">
              <w:rPr>
                <w:sz w:val="22"/>
                <w:szCs w:val="22"/>
              </w:rPr>
              <w:t>Min. regionalnog razvoja i fondova EU</w:t>
            </w:r>
          </w:p>
        </w:tc>
        <w:tc>
          <w:tcPr>
            <w:tcW w:w="2126" w:type="dxa"/>
            <w:shd w:val="clear" w:color="auto" w:fill="auto"/>
            <w:hideMark/>
          </w:tcPr>
          <w:p w14:paraId="6FA87DD1" w14:textId="77777777" w:rsidR="005872DA" w:rsidRPr="009571E6" w:rsidRDefault="005872DA" w:rsidP="00FF5406">
            <w:r w:rsidRPr="009571E6">
              <w:rPr>
                <w:sz w:val="22"/>
                <w:szCs w:val="22"/>
              </w:rPr>
              <w:t>Sufinanciranje EU projekta</w:t>
            </w:r>
          </w:p>
        </w:tc>
        <w:tc>
          <w:tcPr>
            <w:tcW w:w="1276" w:type="dxa"/>
            <w:shd w:val="clear" w:color="auto" w:fill="auto"/>
            <w:noWrap/>
            <w:hideMark/>
          </w:tcPr>
          <w:p w14:paraId="2DEFA3D4" w14:textId="77777777" w:rsidR="005872DA" w:rsidRPr="009571E6" w:rsidRDefault="005872DA" w:rsidP="00FF5406">
            <w:pPr>
              <w:rPr>
                <w:sz w:val="22"/>
                <w:szCs w:val="22"/>
              </w:rPr>
            </w:pPr>
            <w:r w:rsidRPr="009571E6">
              <w:rPr>
                <w:sz w:val="22"/>
                <w:szCs w:val="22"/>
              </w:rPr>
              <w:t>JPF.2019.-5.209.</w:t>
            </w:r>
          </w:p>
        </w:tc>
        <w:tc>
          <w:tcPr>
            <w:tcW w:w="1276" w:type="dxa"/>
            <w:shd w:val="clear" w:color="auto" w:fill="auto"/>
            <w:noWrap/>
            <w:hideMark/>
          </w:tcPr>
          <w:p w14:paraId="5D6CBAE1" w14:textId="77777777" w:rsidR="005872DA" w:rsidRPr="009571E6" w:rsidRDefault="005872DA" w:rsidP="00FF5406">
            <w:pPr>
              <w:rPr>
                <w:sz w:val="22"/>
                <w:szCs w:val="22"/>
              </w:rPr>
            </w:pPr>
            <w:r w:rsidRPr="009571E6">
              <w:rPr>
                <w:sz w:val="22"/>
                <w:szCs w:val="22"/>
              </w:rPr>
              <w:t>3 godine</w:t>
            </w:r>
          </w:p>
        </w:tc>
        <w:tc>
          <w:tcPr>
            <w:tcW w:w="1275" w:type="dxa"/>
            <w:shd w:val="clear" w:color="auto" w:fill="auto"/>
            <w:hideMark/>
          </w:tcPr>
          <w:p w14:paraId="2F4A32CA" w14:textId="77777777" w:rsidR="005872DA" w:rsidRPr="009571E6" w:rsidRDefault="005872DA" w:rsidP="00FF5406">
            <w:pPr>
              <w:rPr>
                <w:sz w:val="22"/>
                <w:szCs w:val="22"/>
              </w:rPr>
            </w:pPr>
            <w:r w:rsidRPr="009571E6">
              <w:rPr>
                <w:sz w:val="22"/>
                <w:szCs w:val="22"/>
              </w:rPr>
              <w:t> </w:t>
            </w:r>
          </w:p>
        </w:tc>
      </w:tr>
      <w:tr w:rsidR="005872DA" w:rsidRPr="009571E6" w14:paraId="70B89A99" w14:textId="77777777" w:rsidTr="00FF5406">
        <w:trPr>
          <w:trHeight w:val="318"/>
        </w:trPr>
        <w:tc>
          <w:tcPr>
            <w:tcW w:w="709" w:type="dxa"/>
            <w:shd w:val="clear" w:color="auto" w:fill="auto"/>
            <w:hideMark/>
          </w:tcPr>
          <w:p w14:paraId="1490B7E2" w14:textId="77777777" w:rsidR="005872DA" w:rsidRPr="009571E6" w:rsidRDefault="005872DA" w:rsidP="00FF5406">
            <w:pPr>
              <w:rPr>
                <w:sz w:val="22"/>
                <w:szCs w:val="22"/>
              </w:rPr>
            </w:pPr>
            <w:r w:rsidRPr="009571E6">
              <w:rPr>
                <w:sz w:val="22"/>
                <w:szCs w:val="22"/>
              </w:rPr>
              <w:t>53.</w:t>
            </w:r>
          </w:p>
        </w:tc>
        <w:tc>
          <w:tcPr>
            <w:tcW w:w="1276" w:type="dxa"/>
            <w:shd w:val="clear" w:color="auto" w:fill="auto"/>
            <w:noWrap/>
            <w:hideMark/>
          </w:tcPr>
          <w:p w14:paraId="0EEB26A8" w14:textId="77777777" w:rsidR="005872DA" w:rsidRPr="009571E6" w:rsidRDefault="005872DA" w:rsidP="00FF5406">
            <w:pPr>
              <w:rPr>
                <w:sz w:val="22"/>
                <w:szCs w:val="22"/>
              </w:rPr>
            </w:pPr>
            <w:r w:rsidRPr="009571E6">
              <w:rPr>
                <w:sz w:val="22"/>
                <w:szCs w:val="22"/>
              </w:rPr>
              <w:t>23.09.2019.</w:t>
            </w:r>
          </w:p>
        </w:tc>
        <w:tc>
          <w:tcPr>
            <w:tcW w:w="1276" w:type="dxa"/>
            <w:shd w:val="clear" w:color="auto" w:fill="auto"/>
            <w:hideMark/>
          </w:tcPr>
          <w:p w14:paraId="6E36AE6E" w14:textId="77777777" w:rsidR="005872DA" w:rsidRPr="009571E6" w:rsidRDefault="005872DA" w:rsidP="00FF5406">
            <w:pPr>
              <w:rPr>
                <w:sz w:val="22"/>
                <w:szCs w:val="22"/>
              </w:rPr>
            </w:pPr>
            <w:r w:rsidRPr="009571E6">
              <w:rPr>
                <w:sz w:val="22"/>
                <w:szCs w:val="22"/>
              </w:rPr>
              <w:t>bjanko zadužnica</w:t>
            </w:r>
          </w:p>
        </w:tc>
        <w:tc>
          <w:tcPr>
            <w:tcW w:w="1417" w:type="dxa"/>
            <w:shd w:val="clear" w:color="auto" w:fill="auto"/>
            <w:noWrap/>
            <w:hideMark/>
          </w:tcPr>
          <w:p w14:paraId="42CEA307" w14:textId="77777777" w:rsidR="005872DA" w:rsidRPr="009571E6" w:rsidRDefault="005872DA" w:rsidP="00FF5406">
            <w:pPr>
              <w:rPr>
                <w:sz w:val="22"/>
                <w:szCs w:val="22"/>
              </w:rPr>
            </w:pPr>
            <w:r w:rsidRPr="009571E6">
              <w:rPr>
                <w:sz w:val="22"/>
                <w:szCs w:val="22"/>
              </w:rPr>
              <w:t>OV-6393/2019</w:t>
            </w:r>
          </w:p>
        </w:tc>
        <w:tc>
          <w:tcPr>
            <w:tcW w:w="1701" w:type="dxa"/>
            <w:shd w:val="clear" w:color="auto" w:fill="auto"/>
            <w:noWrap/>
            <w:hideMark/>
          </w:tcPr>
          <w:p w14:paraId="0C512122" w14:textId="77777777" w:rsidR="005872DA" w:rsidRPr="009571E6" w:rsidRDefault="005872DA" w:rsidP="00FF5406">
            <w:pPr>
              <w:rPr>
                <w:sz w:val="22"/>
                <w:szCs w:val="22"/>
              </w:rPr>
            </w:pPr>
            <w:r w:rsidRPr="009571E6">
              <w:rPr>
                <w:sz w:val="22"/>
                <w:szCs w:val="22"/>
              </w:rPr>
              <w:t>100.000,00</w:t>
            </w:r>
          </w:p>
        </w:tc>
        <w:tc>
          <w:tcPr>
            <w:tcW w:w="851" w:type="dxa"/>
            <w:shd w:val="clear" w:color="auto" w:fill="auto"/>
            <w:hideMark/>
          </w:tcPr>
          <w:p w14:paraId="1F70C3CF" w14:textId="77777777" w:rsidR="005872DA" w:rsidRPr="009571E6" w:rsidRDefault="005872DA" w:rsidP="00FF5406">
            <w:pPr>
              <w:rPr>
                <w:sz w:val="22"/>
                <w:szCs w:val="22"/>
              </w:rPr>
            </w:pPr>
            <w:r w:rsidRPr="009571E6">
              <w:rPr>
                <w:sz w:val="22"/>
                <w:szCs w:val="22"/>
              </w:rPr>
              <w:t>HRK</w:t>
            </w:r>
          </w:p>
        </w:tc>
        <w:tc>
          <w:tcPr>
            <w:tcW w:w="2126" w:type="dxa"/>
            <w:shd w:val="clear" w:color="auto" w:fill="auto"/>
            <w:hideMark/>
          </w:tcPr>
          <w:p w14:paraId="4414A75A" w14:textId="77777777" w:rsidR="005872DA" w:rsidRPr="009571E6" w:rsidRDefault="005872DA" w:rsidP="00FF5406">
            <w:r w:rsidRPr="009571E6">
              <w:rPr>
                <w:sz w:val="22"/>
                <w:szCs w:val="22"/>
              </w:rPr>
              <w:t>Min. regionalnog razvoja i fondova EU</w:t>
            </w:r>
          </w:p>
        </w:tc>
        <w:tc>
          <w:tcPr>
            <w:tcW w:w="2126" w:type="dxa"/>
            <w:shd w:val="clear" w:color="auto" w:fill="auto"/>
            <w:hideMark/>
          </w:tcPr>
          <w:p w14:paraId="676508A7" w14:textId="77777777" w:rsidR="005872DA" w:rsidRPr="009571E6" w:rsidRDefault="005872DA" w:rsidP="00FF5406">
            <w:r w:rsidRPr="009571E6">
              <w:rPr>
                <w:sz w:val="22"/>
                <w:szCs w:val="22"/>
              </w:rPr>
              <w:t>Sufinanciranje EU projekta</w:t>
            </w:r>
          </w:p>
        </w:tc>
        <w:tc>
          <w:tcPr>
            <w:tcW w:w="1276" w:type="dxa"/>
            <w:shd w:val="clear" w:color="auto" w:fill="auto"/>
            <w:noWrap/>
            <w:hideMark/>
          </w:tcPr>
          <w:p w14:paraId="2A09CA28" w14:textId="77777777" w:rsidR="005872DA" w:rsidRPr="009571E6" w:rsidRDefault="005872DA" w:rsidP="00FF5406">
            <w:pPr>
              <w:rPr>
                <w:sz w:val="22"/>
                <w:szCs w:val="22"/>
              </w:rPr>
            </w:pPr>
            <w:r w:rsidRPr="009571E6">
              <w:rPr>
                <w:sz w:val="22"/>
                <w:szCs w:val="22"/>
              </w:rPr>
              <w:t>JPF.2019.-5.209.</w:t>
            </w:r>
          </w:p>
        </w:tc>
        <w:tc>
          <w:tcPr>
            <w:tcW w:w="1276" w:type="dxa"/>
            <w:shd w:val="clear" w:color="auto" w:fill="auto"/>
            <w:noWrap/>
            <w:hideMark/>
          </w:tcPr>
          <w:p w14:paraId="549D320D" w14:textId="77777777" w:rsidR="005872DA" w:rsidRPr="009571E6" w:rsidRDefault="005872DA" w:rsidP="00FF5406">
            <w:pPr>
              <w:rPr>
                <w:sz w:val="22"/>
                <w:szCs w:val="22"/>
              </w:rPr>
            </w:pPr>
            <w:r w:rsidRPr="009571E6">
              <w:rPr>
                <w:sz w:val="22"/>
                <w:szCs w:val="22"/>
              </w:rPr>
              <w:t>3 godine</w:t>
            </w:r>
          </w:p>
        </w:tc>
        <w:tc>
          <w:tcPr>
            <w:tcW w:w="1275" w:type="dxa"/>
            <w:shd w:val="clear" w:color="auto" w:fill="auto"/>
            <w:hideMark/>
          </w:tcPr>
          <w:p w14:paraId="2D960E8A" w14:textId="77777777" w:rsidR="005872DA" w:rsidRPr="009571E6" w:rsidRDefault="005872DA" w:rsidP="00FF5406">
            <w:pPr>
              <w:rPr>
                <w:sz w:val="22"/>
                <w:szCs w:val="22"/>
              </w:rPr>
            </w:pPr>
            <w:r w:rsidRPr="009571E6">
              <w:rPr>
                <w:sz w:val="22"/>
                <w:szCs w:val="22"/>
              </w:rPr>
              <w:t> </w:t>
            </w:r>
          </w:p>
        </w:tc>
      </w:tr>
      <w:tr w:rsidR="005872DA" w:rsidRPr="009571E6" w14:paraId="4EB95B1C" w14:textId="77777777" w:rsidTr="00FF5406">
        <w:trPr>
          <w:trHeight w:val="226"/>
        </w:trPr>
        <w:tc>
          <w:tcPr>
            <w:tcW w:w="709" w:type="dxa"/>
            <w:shd w:val="clear" w:color="auto" w:fill="auto"/>
            <w:hideMark/>
          </w:tcPr>
          <w:p w14:paraId="750FD0F2" w14:textId="77777777" w:rsidR="005872DA" w:rsidRPr="009571E6" w:rsidRDefault="005872DA" w:rsidP="00FF5406">
            <w:pPr>
              <w:rPr>
                <w:sz w:val="22"/>
                <w:szCs w:val="22"/>
              </w:rPr>
            </w:pPr>
            <w:r w:rsidRPr="009571E6">
              <w:rPr>
                <w:sz w:val="22"/>
                <w:szCs w:val="22"/>
              </w:rPr>
              <w:t>54.</w:t>
            </w:r>
          </w:p>
        </w:tc>
        <w:tc>
          <w:tcPr>
            <w:tcW w:w="1276" w:type="dxa"/>
            <w:shd w:val="clear" w:color="auto" w:fill="auto"/>
            <w:noWrap/>
            <w:hideMark/>
          </w:tcPr>
          <w:p w14:paraId="7ACFCD5F" w14:textId="77777777" w:rsidR="005872DA" w:rsidRPr="009571E6" w:rsidRDefault="005872DA" w:rsidP="00FF5406">
            <w:pPr>
              <w:rPr>
                <w:sz w:val="22"/>
                <w:szCs w:val="22"/>
              </w:rPr>
            </w:pPr>
            <w:r w:rsidRPr="009571E6">
              <w:rPr>
                <w:sz w:val="22"/>
                <w:szCs w:val="22"/>
              </w:rPr>
              <w:t>23.09.2019.</w:t>
            </w:r>
          </w:p>
        </w:tc>
        <w:tc>
          <w:tcPr>
            <w:tcW w:w="1276" w:type="dxa"/>
            <w:shd w:val="clear" w:color="auto" w:fill="auto"/>
            <w:hideMark/>
          </w:tcPr>
          <w:p w14:paraId="1106A04A" w14:textId="77777777" w:rsidR="005872DA" w:rsidRPr="009571E6" w:rsidRDefault="005872DA" w:rsidP="00FF5406">
            <w:pPr>
              <w:rPr>
                <w:sz w:val="22"/>
                <w:szCs w:val="22"/>
              </w:rPr>
            </w:pPr>
            <w:r w:rsidRPr="009571E6">
              <w:rPr>
                <w:sz w:val="22"/>
                <w:szCs w:val="22"/>
              </w:rPr>
              <w:t>bjanko zadužnica</w:t>
            </w:r>
          </w:p>
        </w:tc>
        <w:tc>
          <w:tcPr>
            <w:tcW w:w="1417" w:type="dxa"/>
            <w:shd w:val="clear" w:color="auto" w:fill="auto"/>
            <w:noWrap/>
            <w:hideMark/>
          </w:tcPr>
          <w:p w14:paraId="463FE437" w14:textId="77777777" w:rsidR="005872DA" w:rsidRPr="009571E6" w:rsidRDefault="005872DA" w:rsidP="00FF5406">
            <w:pPr>
              <w:rPr>
                <w:sz w:val="22"/>
                <w:szCs w:val="22"/>
              </w:rPr>
            </w:pPr>
            <w:r w:rsidRPr="009571E6">
              <w:rPr>
                <w:sz w:val="22"/>
                <w:szCs w:val="22"/>
              </w:rPr>
              <w:t>OV-6394/2019</w:t>
            </w:r>
          </w:p>
        </w:tc>
        <w:tc>
          <w:tcPr>
            <w:tcW w:w="1701" w:type="dxa"/>
            <w:shd w:val="clear" w:color="auto" w:fill="auto"/>
            <w:noWrap/>
            <w:hideMark/>
          </w:tcPr>
          <w:p w14:paraId="1C22E7B3" w14:textId="77777777" w:rsidR="005872DA" w:rsidRPr="009571E6" w:rsidRDefault="005872DA" w:rsidP="00FF5406">
            <w:pPr>
              <w:rPr>
                <w:sz w:val="22"/>
                <w:szCs w:val="22"/>
              </w:rPr>
            </w:pPr>
            <w:r w:rsidRPr="009571E6">
              <w:rPr>
                <w:sz w:val="22"/>
                <w:szCs w:val="22"/>
              </w:rPr>
              <w:t>1.000.000,00</w:t>
            </w:r>
          </w:p>
        </w:tc>
        <w:tc>
          <w:tcPr>
            <w:tcW w:w="851" w:type="dxa"/>
            <w:shd w:val="clear" w:color="auto" w:fill="auto"/>
            <w:hideMark/>
          </w:tcPr>
          <w:p w14:paraId="021F9014" w14:textId="77777777" w:rsidR="005872DA" w:rsidRPr="009571E6" w:rsidRDefault="005872DA" w:rsidP="00FF5406">
            <w:pPr>
              <w:rPr>
                <w:sz w:val="22"/>
                <w:szCs w:val="22"/>
              </w:rPr>
            </w:pPr>
            <w:r w:rsidRPr="009571E6">
              <w:rPr>
                <w:sz w:val="22"/>
                <w:szCs w:val="22"/>
              </w:rPr>
              <w:t>HRK</w:t>
            </w:r>
          </w:p>
        </w:tc>
        <w:tc>
          <w:tcPr>
            <w:tcW w:w="2126" w:type="dxa"/>
            <w:shd w:val="clear" w:color="auto" w:fill="auto"/>
            <w:hideMark/>
          </w:tcPr>
          <w:p w14:paraId="0FE6FEC6" w14:textId="77777777" w:rsidR="005872DA" w:rsidRPr="009571E6" w:rsidRDefault="005872DA" w:rsidP="00FF5406">
            <w:r w:rsidRPr="009571E6">
              <w:rPr>
                <w:sz w:val="22"/>
                <w:szCs w:val="22"/>
              </w:rPr>
              <w:t>Min. regionalnog razvoja i fondova EU</w:t>
            </w:r>
          </w:p>
        </w:tc>
        <w:tc>
          <w:tcPr>
            <w:tcW w:w="2126" w:type="dxa"/>
            <w:shd w:val="clear" w:color="auto" w:fill="auto"/>
            <w:hideMark/>
          </w:tcPr>
          <w:p w14:paraId="2BC8AB8E" w14:textId="77777777" w:rsidR="005872DA" w:rsidRPr="009571E6" w:rsidRDefault="005872DA" w:rsidP="00FF5406">
            <w:r w:rsidRPr="009571E6">
              <w:rPr>
                <w:sz w:val="22"/>
                <w:szCs w:val="22"/>
              </w:rPr>
              <w:t>Sufinanciranje EU projekta</w:t>
            </w:r>
          </w:p>
        </w:tc>
        <w:tc>
          <w:tcPr>
            <w:tcW w:w="1276" w:type="dxa"/>
            <w:shd w:val="clear" w:color="auto" w:fill="auto"/>
            <w:noWrap/>
            <w:hideMark/>
          </w:tcPr>
          <w:p w14:paraId="4C6A24DA" w14:textId="77777777" w:rsidR="005872DA" w:rsidRPr="009571E6" w:rsidRDefault="005872DA" w:rsidP="00FF5406">
            <w:pPr>
              <w:rPr>
                <w:sz w:val="22"/>
                <w:szCs w:val="22"/>
              </w:rPr>
            </w:pPr>
            <w:r w:rsidRPr="009571E6">
              <w:rPr>
                <w:sz w:val="22"/>
                <w:szCs w:val="22"/>
              </w:rPr>
              <w:t>JPF.2019.-5.209.</w:t>
            </w:r>
          </w:p>
        </w:tc>
        <w:tc>
          <w:tcPr>
            <w:tcW w:w="1276" w:type="dxa"/>
            <w:shd w:val="clear" w:color="auto" w:fill="auto"/>
            <w:noWrap/>
            <w:hideMark/>
          </w:tcPr>
          <w:p w14:paraId="1F1496DD" w14:textId="77777777" w:rsidR="005872DA" w:rsidRPr="009571E6" w:rsidRDefault="005872DA" w:rsidP="00FF5406">
            <w:pPr>
              <w:rPr>
                <w:sz w:val="22"/>
                <w:szCs w:val="22"/>
              </w:rPr>
            </w:pPr>
            <w:r w:rsidRPr="009571E6">
              <w:rPr>
                <w:sz w:val="22"/>
                <w:szCs w:val="22"/>
              </w:rPr>
              <w:t>3 godine</w:t>
            </w:r>
          </w:p>
        </w:tc>
        <w:tc>
          <w:tcPr>
            <w:tcW w:w="1275" w:type="dxa"/>
            <w:shd w:val="clear" w:color="auto" w:fill="auto"/>
            <w:hideMark/>
          </w:tcPr>
          <w:p w14:paraId="73EC63B0" w14:textId="77777777" w:rsidR="005872DA" w:rsidRPr="009571E6" w:rsidRDefault="005872DA" w:rsidP="00FF5406">
            <w:pPr>
              <w:rPr>
                <w:sz w:val="22"/>
                <w:szCs w:val="22"/>
              </w:rPr>
            </w:pPr>
            <w:r w:rsidRPr="009571E6">
              <w:rPr>
                <w:sz w:val="22"/>
                <w:szCs w:val="22"/>
              </w:rPr>
              <w:t> </w:t>
            </w:r>
          </w:p>
        </w:tc>
      </w:tr>
      <w:tr w:rsidR="005872DA" w:rsidRPr="009571E6" w14:paraId="310F1B0C" w14:textId="77777777" w:rsidTr="00FF5406">
        <w:trPr>
          <w:trHeight w:val="275"/>
        </w:trPr>
        <w:tc>
          <w:tcPr>
            <w:tcW w:w="709" w:type="dxa"/>
            <w:shd w:val="clear" w:color="auto" w:fill="auto"/>
            <w:hideMark/>
          </w:tcPr>
          <w:p w14:paraId="37E92AE6" w14:textId="77777777" w:rsidR="005872DA" w:rsidRPr="009571E6" w:rsidRDefault="005872DA" w:rsidP="00FF5406">
            <w:pPr>
              <w:rPr>
                <w:sz w:val="22"/>
                <w:szCs w:val="22"/>
              </w:rPr>
            </w:pPr>
            <w:r w:rsidRPr="009571E6">
              <w:rPr>
                <w:sz w:val="22"/>
                <w:szCs w:val="22"/>
              </w:rPr>
              <w:t>55.</w:t>
            </w:r>
          </w:p>
        </w:tc>
        <w:tc>
          <w:tcPr>
            <w:tcW w:w="1276" w:type="dxa"/>
            <w:shd w:val="clear" w:color="auto" w:fill="auto"/>
            <w:noWrap/>
            <w:hideMark/>
          </w:tcPr>
          <w:p w14:paraId="071F7859" w14:textId="77777777" w:rsidR="005872DA" w:rsidRPr="009571E6" w:rsidRDefault="005872DA" w:rsidP="00FF5406">
            <w:pPr>
              <w:rPr>
                <w:sz w:val="22"/>
                <w:szCs w:val="22"/>
              </w:rPr>
            </w:pPr>
            <w:r w:rsidRPr="009571E6">
              <w:rPr>
                <w:sz w:val="22"/>
                <w:szCs w:val="22"/>
              </w:rPr>
              <w:t>23.09.2019.</w:t>
            </w:r>
          </w:p>
        </w:tc>
        <w:tc>
          <w:tcPr>
            <w:tcW w:w="1276" w:type="dxa"/>
            <w:shd w:val="clear" w:color="auto" w:fill="auto"/>
            <w:hideMark/>
          </w:tcPr>
          <w:p w14:paraId="5D58AA0C" w14:textId="77777777" w:rsidR="005872DA" w:rsidRPr="009571E6" w:rsidRDefault="005872DA" w:rsidP="00FF5406">
            <w:pPr>
              <w:rPr>
                <w:sz w:val="22"/>
                <w:szCs w:val="22"/>
              </w:rPr>
            </w:pPr>
            <w:r w:rsidRPr="009571E6">
              <w:rPr>
                <w:sz w:val="22"/>
                <w:szCs w:val="22"/>
              </w:rPr>
              <w:t>bjanko zadužnica</w:t>
            </w:r>
          </w:p>
        </w:tc>
        <w:tc>
          <w:tcPr>
            <w:tcW w:w="1417" w:type="dxa"/>
            <w:shd w:val="clear" w:color="auto" w:fill="auto"/>
            <w:noWrap/>
            <w:hideMark/>
          </w:tcPr>
          <w:p w14:paraId="2D8085A6" w14:textId="77777777" w:rsidR="005872DA" w:rsidRPr="009571E6" w:rsidRDefault="005872DA" w:rsidP="00FF5406">
            <w:pPr>
              <w:rPr>
                <w:sz w:val="22"/>
                <w:szCs w:val="22"/>
              </w:rPr>
            </w:pPr>
            <w:r w:rsidRPr="009571E6">
              <w:rPr>
                <w:sz w:val="22"/>
                <w:szCs w:val="22"/>
              </w:rPr>
              <w:t>OV-6424/2019</w:t>
            </w:r>
          </w:p>
        </w:tc>
        <w:tc>
          <w:tcPr>
            <w:tcW w:w="1701" w:type="dxa"/>
            <w:shd w:val="clear" w:color="auto" w:fill="auto"/>
            <w:noWrap/>
            <w:hideMark/>
          </w:tcPr>
          <w:p w14:paraId="3693EB60" w14:textId="77777777" w:rsidR="005872DA" w:rsidRPr="009571E6" w:rsidRDefault="005872DA" w:rsidP="00FF5406">
            <w:pPr>
              <w:rPr>
                <w:sz w:val="22"/>
                <w:szCs w:val="22"/>
              </w:rPr>
            </w:pPr>
            <w:r w:rsidRPr="009571E6">
              <w:rPr>
                <w:sz w:val="22"/>
                <w:szCs w:val="22"/>
              </w:rPr>
              <w:t>5.000,00</w:t>
            </w:r>
          </w:p>
        </w:tc>
        <w:tc>
          <w:tcPr>
            <w:tcW w:w="851" w:type="dxa"/>
            <w:shd w:val="clear" w:color="auto" w:fill="auto"/>
            <w:hideMark/>
          </w:tcPr>
          <w:p w14:paraId="63B992F2" w14:textId="77777777" w:rsidR="005872DA" w:rsidRPr="009571E6" w:rsidRDefault="005872DA" w:rsidP="00FF5406">
            <w:pPr>
              <w:rPr>
                <w:sz w:val="22"/>
                <w:szCs w:val="22"/>
              </w:rPr>
            </w:pPr>
            <w:r w:rsidRPr="009571E6">
              <w:rPr>
                <w:sz w:val="22"/>
                <w:szCs w:val="22"/>
              </w:rPr>
              <w:t>HRK</w:t>
            </w:r>
          </w:p>
        </w:tc>
        <w:tc>
          <w:tcPr>
            <w:tcW w:w="2126" w:type="dxa"/>
            <w:shd w:val="clear" w:color="auto" w:fill="auto"/>
            <w:hideMark/>
          </w:tcPr>
          <w:p w14:paraId="61473C48" w14:textId="77777777" w:rsidR="005872DA" w:rsidRPr="009571E6" w:rsidRDefault="005872DA" w:rsidP="00FF5406">
            <w:r w:rsidRPr="009571E6">
              <w:rPr>
                <w:sz w:val="22"/>
                <w:szCs w:val="22"/>
              </w:rPr>
              <w:t>Min. regionalnog razvoja i fondova EU</w:t>
            </w:r>
          </w:p>
        </w:tc>
        <w:tc>
          <w:tcPr>
            <w:tcW w:w="2126" w:type="dxa"/>
            <w:shd w:val="clear" w:color="auto" w:fill="auto"/>
            <w:hideMark/>
          </w:tcPr>
          <w:p w14:paraId="04E0855B" w14:textId="77777777" w:rsidR="005872DA" w:rsidRPr="009571E6" w:rsidRDefault="005872DA" w:rsidP="00FF5406">
            <w:r w:rsidRPr="009571E6">
              <w:rPr>
                <w:sz w:val="22"/>
                <w:szCs w:val="22"/>
              </w:rPr>
              <w:t>Sufinanciranje EU projekta</w:t>
            </w:r>
          </w:p>
        </w:tc>
        <w:tc>
          <w:tcPr>
            <w:tcW w:w="1276" w:type="dxa"/>
            <w:shd w:val="clear" w:color="auto" w:fill="auto"/>
            <w:noWrap/>
            <w:hideMark/>
          </w:tcPr>
          <w:p w14:paraId="34689674" w14:textId="77777777" w:rsidR="005872DA" w:rsidRPr="009571E6" w:rsidRDefault="005872DA" w:rsidP="00FF5406">
            <w:pPr>
              <w:rPr>
                <w:sz w:val="22"/>
                <w:szCs w:val="22"/>
              </w:rPr>
            </w:pPr>
            <w:r w:rsidRPr="009571E6">
              <w:rPr>
                <w:sz w:val="22"/>
                <w:szCs w:val="22"/>
              </w:rPr>
              <w:t>JPF.2019.-5.212.</w:t>
            </w:r>
          </w:p>
        </w:tc>
        <w:tc>
          <w:tcPr>
            <w:tcW w:w="1276" w:type="dxa"/>
            <w:shd w:val="clear" w:color="auto" w:fill="auto"/>
            <w:noWrap/>
            <w:hideMark/>
          </w:tcPr>
          <w:p w14:paraId="2B60A1EE" w14:textId="77777777" w:rsidR="005872DA" w:rsidRPr="009571E6" w:rsidRDefault="005872DA" w:rsidP="00FF5406">
            <w:pPr>
              <w:rPr>
                <w:sz w:val="22"/>
                <w:szCs w:val="22"/>
              </w:rPr>
            </w:pPr>
            <w:r w:rsidRPr="009571E6">
              <w:rPr>
                <w:sz w:val="22"/>
                <w:szCs w:val="22"/>
              </w:rPr>
              <w:t>3 godine</w:t>
            </w:r>
          </w:p>
        </w:tc>
        <w:tc>
          <w:tcPr>
            <w:tcW w:w="1275" w:type="dxa"/>
            <w:shd w:val="clear" w:color="auto" w:fill="auto"/>
            <w:hideMark/>
          </w:tcPr>
          <w:p w14:paraId="3530ED5F" w14:textId="77777777" w:rsidR="005872DA" w:rsidRPr="009571E6" w:rsidRDefault="005872DA" w:rsidP="00FF5406">
            <w:pPr>
              <w:rPr>
                <w:sz w:val="22"/>
                <w:szCs w:val="22"/>
              </w:rPr>
            </w:pPr>
            <w:r w:rsidRPr="009571E6">
              <w:rPr>
                <w:sz w:val="22"/>
                <w:szCs w:val="22"/>
              </w:rPr>
              <w:t> </w:t>
            </w:r>
          </w:p>
        </w:tc>
      </w:tr>
      <w:tr w:rsidR="005872DA" w:rsidRPr="009571E6" w14:paraId="00E335A8" w14:textId="77777777" w:rsidTr="00FF5406">
        <w:trPr>
          <w:trHeight w:val="183"/>
        </w:trPr>
        <w:tc>
          <w:tcPr>
            <w:tcW w:w="709" w:type="dxa"/>
            <w:shd w:val="clear" w:color="auto" w:fill="auto"/>
            <w:hideMark/>
          </w:tcPr>
          <w:p w14:paraId="2B8D646B" w14:textId="77777777" w:rsidR="005872DA" w:rsidRPr="009571E6" w:rsidRDefault="005872DA" w:rsidP="00FF5406">
            <w:pPr>
              <w:rPr>
                <w:sz w:val="22"/>
                <w:szCs w:val="22"/>
              </w:rPr>
            </w:pPr>
            <w:r w:rsidRPr="009571E6">
              <w:rPr>
                <w:sz w:val="22"/>
                <w:szCs w:val="22"/>
              </w:rPr>
              <w:t>56.</w:t>
            </w:r>
          </w:p>
        </w:tc>
        <w:tc>
          <w:tcPr>
            <w:tcW w:w="1276" w:type="dxa"/>
            <w:shd w:val="clear" w:color="auto" w:fill="auto"/>
            <w:noWrap/>
            <w:hideMark/>
          </w:tcPr>
          <w:p w14:paraId="6A52142A" w14:textId="77777777" w:rsidR="005872DA" w:rsidRPr="009571E6" w:rsidRDefault="005872DA" w:rsidP="00FF5406">
            <w:pPr>
              <w:rPr>
                <w:sz w:val="22"/>
                <w:szCs w:val="22"/>
              </w:rPr>
            </w:pPr>
            <w:r w:rsidRPr="009571E6">
              <w:rPr>
                <w:sz w:val="22"/>
                <w:szCs w:val="22"/>
              </w:rPr>
              <w:t>23.09.2019.</w:t>
            </w:r>
          </w:p>
        </w:tc>
        <w:tc>
          <w:tcPr>
            <w:tcW w:w="1276" w:type="dxa"/>
            <w:shd w:val="clear" w:color="auto" w:fill="auto"/>
            <w:hideMark/>
          </w:tcPr>
          <w:p w14:paraId="69DC9168" w14:textId="77777777" w:rsidR="005872DA" w:rsidRPr="009571E6" w:rsidRDefault="005872DA" w:rsidP="00FF5406">
            <w:pPr>
              <w:rPr>
                <w:sz w:val="22"/>
                <w:szCs w:val="22"/>
              </w:rPr>
            </w:pPr>
            <w:r w:rsidRPr="009571E6">
              <w:rPr>
                <w:sz w:val="22"/>
                <w:szCs w:val="22"/>
              </w:rPr>
              <w:t>bjanko zadužnica</w:t>
            </w:r>
          </w:p>
        </w:tc>
        <w:tc>
          <w:tcPr>
            <w:tcW w:w="1417" w:type="dxa"/>
            <w:shd w:val="clear" w:color="auto" w:fill="auto"/>
            <w:noWrap/>
            <w:hideMark/>
          </w:tcPr>
          <w:p w14:paraId="4DC3302D" w14:textId="77777777" w:rsidR="005872DA" w:rsidRPr="009571E6" w:rsidRDefault="005872DA" w:rsidP="00FF5406">
            <w:pPr>
              <w:rPr>
                <w:sz w:val="22"/>
                <w:szCs w:val="22"/>
              </w:rPr>
            </w:pPr>
            <w:r w:rsidRPr="009571E6">
              <w:rPr>
                <w:sz w:val="22"/>
                <w:szCs w:val="22"/>
              </w:rPr>
              <w:t>OV-6425/2019</w:t>
            </w:r>
          </w:p>
        </w:tc>
        <w:tc>
          <w:tcPr>
            <w:tcW w:w="1701" w:type="dxa"/>
            <w:shd w:val="clear" w:color="auto" w:fill="auto"/>
            <w:noWrap/>
            <w:hideMark/>
          </w:tcPr>
          <w:p w14:paraId="541C0FAE" w14:textId="77777777" w:rsidR="005872DA" w:rsidRPr="009571E6" w:rsidRDefault="005872DA" w:rsidP="00FF5406">
            <w:pPr>
              <w:rPr>
                <w:sz w:val="22"/>
                <w:szCs w:val="22"/>
              </w:rPr>
            </w:pPr>
            <w:r w:rsidRPr="009571E6">
              <w:rPr>
                <w:sz w:val="22"/>
                <w:szCs w:val="22"/>
              </w:rPr>
              <w:t>100.000,00</w:t>
            </w:r>
          </w:p>
        </w:tc>
        <w:tc>
          <w:tcPr>
            <w:tcW w:w="851" w:type="dxa"/>
            <w:shd w:val="clear" w:color="auto" w:fill="auto"/>
            <w:hideMark/>
          </w:tcPr>
          <w:p w14:paraId="53925E2D" w14:textId="77777777" w:rsidR="005872DA" w:rsidRPr="009571E6" w:rsidRDefault="005872DA" w:rsidP="00FF5406">
            <w:pPr>
              <w:rPr>
                <w:sz w:val="22"/>
                <w:szCs w:val="22"/>
              </w:rPr>
            </w:pPr>
            <w:r w:rsidRPr="009571E6">
              <w:rPr>
                <w:sz w:val="22"/>
                <w:szCs w:val="22"/>
              </w:rPr>
              <w:t>HRK</w:t>
            </w:r>
          </w:p>
        </w:tc>
        <w:tc>
          <w:tcPr>
            <w:tcW w:w="2126" w:type="dxa"/>
            <w:shd w:val="clear" w:color="auto" w:fill="auto"/>
            <w:hideMark/>
          </w:tcPr>
          <w:p w14:paraId="3133C7A1" w14:textId="77777777" w:rsidR="005872DA" w:rsidRPr="009571E6" w:rsidRDefault="005872DA" w:rsidP="00FF5406">
            <w:r w:rsidRPr="009571E6">
              <w:rPr>
                <w:sz w:val="22"/>
                <w:szCs w:val="22"/>
              </w:rPr>
              <w:t>Min. regionalnog razvoja i fondova EU</w:t>
            </w:r>
          </w:p>
        </w:tc>
        <w:tc>
          <w:tcPr>
            <w:tcW w:w="2126" w:type="dxa"/>
            <w:shd w:val="clear" w:color="auto" w:fill="auto"/>
            <w:hideMark/>
          </w:tcPr>
          <w:p w14:paraId="2A7E38D1" w14:textId="77777777" w:rsidR="005872DA" w:rsidRPr="009571E6" w:rsidRDefault="005872DA" w:rsidP="00FF5406">
            <w:r w:rsidRPr="009571E6">
              <w:rPr>
                <w:sz w:val="22"/>
                <w:szCs w:val="22"/>
              </w:rPr>
              <w:t>Sufinanciranje EU projekta</w:t>
            </w:r>
          </w:p>
        </w:tc>
        <w:tc>
          <w:tcPr>
            <w:tcW w:w="1276" w:type="dxa"/>
            <w:shd w:val="clear" w:color="auto" w:fill="auto"/>
            <w:noWrap/>
            <w:hideMark/>
          </w:tcPr>
          <w:p w14:paraId="47566EC9" w14:textId="77777777" w:rsidR="005872DA" w:rsidRPr="009571E6" w:rsidRDefault="005872DA" w:rsidP="00FF5406">
            <w:pPr>
              <w:rPr>
                <w:sz w:val="22"/>
                <w:szCs w:val="22"/>
              </w:rPr>
            </w:pPr>
            <w:r w:rsidRPr="009571E6">
              <w:rPr>
                <w:sz w:val="22"/>
                <w:szCs w:val="22"/>
              </w:rPr>
              <w:t>JPF.2019.-5.212.</w:t>
            </w:r>
          </w:p>
        </w:tc>
        <w:tc>
          <w:tcPr>
            <w:tcW w:w="1276" w:type="dxa"/>
            <w:shd w:val="clear" w:color="auto" w:fill="auto"/>
            <w:noWrap/>
            <w:hideMark/>
          </w:tcPr>
          <w:p w14:paraId="59E4EC16" w14:textId="77777777" w:rsidR="005872DA" w:rsidRPr="009571E6" w:rsidRDefault="005872DA" w:rsidP="00FF5406">
            <w:pPr>
              <w:rPr>
                <w:sz w:val="22"/>
                <w:szCs w:val="22"/>
              </w:rPr>
            </w:pPr>
            <w:r w:rsidRPr="009571E6">
              <w:rPr>
                <w:sz w:val="22"/>
                <w:szCs w:val="22"/>
              </w:rPr>
              <w:t>3 godine</w:t>
            </w:r>
          </w:p>
        </w:tc>
        <w:tc>
          <w:tcPr>
            <w:tcW w:w="1275" w:type="dxa"/>
            <w:shd w:val="clear" w:color="auto" w:fill="auto"/>
            <w:hideMark/>
          </w:tcPr>
          <w:p w14:paraId="3E41E461" w14:textId="77777777" w:rsidR="005872DA" w:rsidRPr="009571E6" w:rsidRDefault="005872DA" w:rsidP="00FF5406">
            <w:pPr>
              <w:rPr>
                <w:sz w:val="22"/>
                <w:szCs w:val="22"/>
              </w:rPr>
            </w:pPr>
            <w:r w:rsidRPr="009571E6">
              <w:rPr>
                <w:sz w:val="22"/>
                <w:szCs w:val="22"/>
              </w:rPr>
              <w:t> </w:t>
            </w:r>
          </w:p>
        </w:tc>
      </w:tr>
      <w:tr w:rsidR="005872DA" w:rsidRPr="009571E6" w14:paraId="047EC527" w14:textId="77777777" w:rsidTr="00FF5406">
        <w:trPr>
          <w:trHeight w:val="233"/>
        </w:trPr>
        <w:tc>
          <w:tcPr>
            <w:tcW w:w="709" w:type="dxa"/>
            <w:shd w:val="clear" w:color="auto" w:fill="auto"/>
            <w:hideMark/>
          </w:tcPr>
          <w:p w14:paraId="278E2E65" w14:textId="77777777" w:rsidR="005872DA" w:rsidRPr="009571E6" w:rsidRDefault="005872DA" w:rsidP="00FF5406">
            <w:pPr>
              <w:rPr>
                <w:sz w:val="22"/>
                <w:szCs w:val="22"/>
              </w:rPr>
            </w:pPr>
            <w:r w:rsidRPr="009571E6">
              <w:rPr>
                <w:sz w:val="22"/>
                <w:szCs w:val="22"/>
              </w:rPr>
              <w:lastRenderedPageBreak/>
              <w:t>57.</w:t>
            </w:r>
          </w:p>
        </w:tc>
        <w:tc>
          <w:tcPr>
            <w:tcW w:w="1276" w:type="dxa"/>
            <w:shd w:val="clear" w:color="auto" w:fill="auto"/>
            <w:noWrap/>
            <w:hideMark/>
          </w:tcPr>
          <w:p w14:paraId="1496B3A9" w14:textId="77777777" w:rsidR="005872DA" w:rsidRPr="009571E6" w:rsidRDefault="005872DA" w:rsidP="00FF5406">
            <w:pPr>
              <w:rPr>
                <w:sz w:val="22"/>
                <w:szCs w:val="22"/>
              </w:rPr>
            </w:pPr>
            <w:r w:rsidRPr="009571E6">
              <w:rPr>
                <w:sz w:val="22"/>
                <w:szCs w:val="22"/>
              </w:rPr>
              <w:t>23.09.2019.</w:t>
            </w:r>
          </w:p>
        </w:tc>
        <w:tc>
          <w:tcPr>
            <w:tcW w:w="1276" w:type="dxa"/>
            <w:shd w:val="clear" w:color="auto" w:fill="auto"/>
            <w:hideMark/>
          </w:tcPr>
          <w:p w14:paraId="747706A3" w14:textId="77777777" w:rsidR="005872DA" w:rsidRPr="009571E6" w:rsidRDefault="005872DA" w:rsidP="00FF5406">
            <w:pPr>
              <w:rPr>
                <w:sz w:val="22"/>
                <w:szCs w:val="22"/>
              </w:rPr>
            </w:pPr>
            <w:r w:rsidRPr="009571E6">
              <w:rPr>
                <w:sz w:val="22"/>
                <w:szCs w:val="22"/>
              </w:rPr>
              <w:t>bjanko zadužnica</w:t>
            </w:r>
          </w:p>
        </w:tc>
        <w:tc>
          <w:tcPr>
            <w:tcW w:w="1417" w:type="dxa"/>
            <w:shd w:val="clear" w:color="auto" w:fill="auto"/>
            <w:noWrap/>
            <w:hideMark/>
          </w:tcPr>
          <w:p w14:paraId="1546922B" w14:textId="77777777" w:rsidR="005872DA" w:rsidRPr="009571E6" w:rsidRDefault="005872DA" w:rsidP="00FF5406">
            <w:pPr>
              <w:rPr>
                <w:sz w:val="22"/>
                <w:szCs w:val="22"/>
              </w:rPr>
            </w:pPr>
            <w:r w:rsidRPr="009571E6">
              <w:rPr>
                <w:sz w:val="22"/>
                <w:szCs w:val="22"/>
              </w:rPr>
              <w:t>OV-6426/2019</w:t>
            </w:r>
          </w:p>
        </w:tc>
        <w:tc>
          <w:tcPr>
            <w:tcW w:w="1701" w:type="dxa"/>
            <w:shd w:val="clear" w:color="auto" w:fill="auto"/>
            <w:noWrap/>
            <w:hideMark/>
          </w:tcPr>
          <w:p w14:paraId="4F62298D" w14:textId="77777777" w:rsidR="005872DA" w:rsidRPr="009571E6" w:rsidRDefault="005872DA" w:rsidP="00FF5406">
            <w:pPr>
              <w:rPr>
                <w:sz w:val="22"/>
                <w:szCs w:val="22"/>
              </w:rPr>
            </w:pPr>
            <w:r w:rsidRPr="009571E6">
              <w:rPr>
                <w:sz w:val="22"/>
                <w:szCs w:val="22"/>
              </w:rPr>
              <w:t>100.000,00</w:t>
            </w:r>
          </w:p>
        </w:tc>
        <w:tc>
          <w:tcPr>
            <w:tcW w:w="851" w:type="dxa"/>
            <w:shd w:val="clear" w:color="auto" w:fill="auto"/>
            <w:hideMark/>
          </w:tcPr>
          <w:p w14:paraId="03E0ED54" w14:textId="77777777" w:rsidR="005872DA" w:rsidRPr="009571E6" w:rsidRDefault="005872DA" w:rsidP="00FF5406">
            <w:pPr>
              <w:rPr>
                <w:sz w:val="22"/>
                <w:szCs w:val="22"/>
              </w:rPr>
            </w:pPr>
            <w:r w:rsidRPr="009571E6">
              <w:rPr>
                <w:sz w:val="22"/>
                <w:szCs w:val="22"/>
              </w:rPr>
              <w:t>HRK</w:t>
            </w:r>
          </w:p>
        </w:tc>
        <w:tc>
          <w:tcPr>
            <w:tcW w:w="2126" w:type="dxa"/>
            <w:shd w:val="clear" w:color="auto" w:fill="auto"/>
            <w:hideMark/>
          </w:tcPr>
          <w:p w14:paraId="66FD6097" w14:textId="77777777" w:rsidR="005872DA" w:rsidRPr="009571E6" w:rsidRDefault="005872DA" w:rsidP="00FF5406">
            <w:r w:rsidRPr="009571E6">
              <w:rPr>
                <w:sz w:val="22"/>
                <w:szCs w:val="22"/>
              </w:rPr>
              <w:t>Min. regionalnog razvoja i fondova EU</w:t>
            </w:r>
          </w:p>
        </w:tc>
        <w:tc>
          <w:tcPr>
            <w:tcW w:w="2126" w:type="dxa"/>
            <w:shd w:val="clear" w:color="auto" w:fill="auto"/>
            <w:hideMark/>
          </w:tcPr>
          <w:p w14:paraId="216F8016" w14:textId="77777777" w:rsidR="005872DA" w:rsidRPr="009571E6" w:rsidRDefault="005872DA" w:rsidP="00FF5406">
            <w:r w:rsidRPr="009571E6">
              <w:rPr>
                <w:sz w:val="22"/>
                <w:szCs w:val="22"/>
              </w:rPr>
              <w:t>Sufinanciranje EU projekta</w:t>
            </w:r>
          </w:p>
        </w:tc>
        <w:tc>
          <w:tcPr>
            <w:tcW w:w="1276" w:type="dxa"/>
            <w:shd w:val="clear" w:color="auto" w:fill="auto"/>
            <w:noWrap/>
            <w:hideMark/>
          </w:tcPr>
          <w:p w14:paraId="4D918FCD" w14:textId="77777777" w:rsidR="005872DA" w:rsidRPr="009571E6" w:rsidRDefault="005872DA" w:rsidP="00FF5406">
            <w:pPr>
              <w:rPr>
                <w:sz w:val="22"/>
                <w:szCs w:val="22"/>
              </w:rPr>
            </w:pPr>
            <w:r w:rsidRPr="009571E6">
              <w:rPr>
                <w:sz w:val="22"/>
                <w:szCs w:val="22"/>
              </w:rPr>
              <w:t>JPF.2019.-5.212.</w:t>
            </w:r>
          </w:p>
        </w:tc>
        <w:tc>
          <w:tcPr>
            <w:tcW w:w="1276" w:type="dxa"/>
            <w:shd w:val="clear" w:color="auto" w:fill="auto"/>
            <w:noWrap/>
            <w:hideMark/>
          </w:tcPr>
          <w:p w14:paraId="64469412" w14:textId="77777777" w:rsidR="005872DA" w:rsidRPr="009571E6" w:rsidRDefault="005872DA" w:rsidP="00FF5406">
            <w:pPr>
              <w:rPr>
                <w:sz w:val="22"/>
                <w:szCs w:val="22"/>
              </w:rPr>
            </w:pPr>
            <w:r w:rsidRPr="009571E6">
              <w:rPr>
                <w:sz w:val="22"/>
                <w:szCs w:val="22"/>
              </w:rPr>
              <w:t>3 godine</w:t>
            </w:r>
          </w:p>
        </w:tc>
        <w:tc>
          <w:tcPr>
            <w:tcW w:w="1275" w:type="dxa"/>
            <w:shd w:val="clear" w:color="auto" w:fill="auto"/>
            <w:hideMark/>
          </w:tcPr>
          <w:p w14:paraId="02AB6643" w14:textId="77777777" w:rsidR="005872DA" w:rsidRPr="009571E6" w:rsidRDefault="005872DA" w:rsidP="00FF5406">
            <w:pPr>
              <w:rPr>
                <w:sz w:val="22"/>
                <w:szCs w:val="22"/>
              </w:rPr>
            </w:pPr>
            <w:r w:rsidRPr="009571E6">
              <w:rPr>
                <w:sz w:val="22"/>
                <w:szCs w:val="22"/>
              </w:rPr>
              <w:t> </w:t>
            </w:r>
          </w:p>
        </w:tc>
      </w:tr>
      <w:tr w:rsidR="005872DA" w:rsidRPr="009571E6" w14:paraId="549404DE" w14:textId="77777777" w:rsidTr="00FF5406">
        <w:trPr>
          <w:trHeight w:val="155"/>
        </w:trPr>
        <w:tc>
          <w:tcPr>
            <w:tcW w:w="709" w:type="dxa"/>
            <w:shd w:val="clear" w:color="auto" w:fill="auto"/>
            <w:hideMark/>
          </w:tcPr>
          <w:p w14:paraId="0E5E0E1D" w14:textId="77777777" w:rsidR="005872DA" w:rsidRPr="009571E6" w:rsidRDefault="005872DA" w:rsidP="00FF5406">
            <w:pPr>
              <w:rPr>
                <w:sz w:val="22"/>
                <w:szCs w:val="22"/>
              </w:rPr>
            </w:pPr>
            <w:r w:rsidRPr="009571E6">
              <w:rPr>
                <w:sz w:val="22"/>
                <w:szCs w:val="22"/>
              </w:rPr>
              <w:t>58.</w:t>
            </w:r>
          </w:p>
        </w:tc>
        <w:tc>
          <w:tcPr>
            <w:tcW w:w="1276" w:type="dxa"/>
            <w:shd w:val="clear" w:color="auto" w:fill="auto"/>
            <w:noWrap/>
            <w:hideMark/>
          </w:tcPr>
          <w:p w14:paraId="495027B2" w14:textId="77777777" w:rsidR="005872DA" w:rsidRPr="009571E6" w:rsidRDefault="005872DA" w:rsidP="00FF5406">
            <w:pPr>
              <w:rPr>
                <w:sz w:val="22"/>
                <w:szCs w:val="22"/>
              </w:rPr>
            </w:pPr>
            <w:r w:rsidRPr="009571E6">
              <w:rPr>
                <w:sz w:val="22"/>
                <w:szCs w:val="22"/>
              </w:rPr>
              <w:t>23.09.2019.</w:t>
            </w:r>
          </w:p>
        </w:tc>
        <w:tc>
          <w:tcPr>
            <w:tcW w:w="1276" w:type="dxa"/>
            <w:shd w:val="clear" w:color="auto" w:fill="auto"/>
            <w:hideMark/>
          </w:tcPr>
          <w:p w14:paraId="230FB8F6" w14:textId="77777777" w:rsidR="005872DA" w:rsidRPr="009571E6" w:rsidRDefault="005872DA" w:rsidP="00FF5406">
            <w:pPr>
              <w:rPr>
                <w:sz w:val="22"/>
                <w:szCs w:val="22"/>
              </w:rPr>
            </w:pPr>
            <w:r w:rsidRPr="009571E6">
              <w:rPr>
                <w:sz w:val="22"/>
                <w:szCs w:val="22"/>
              </w:rPr>
              <w:t>bjanko zadužnica</w:t>
            </w:r>
          </w:p>
        </w:tc>
        <w:tc>
          <w:tcPr>
            <w:tcW w:w="1417" w:type="dxa"/>
            <w:shd w:val="clear" w:color="auto" w:fill="auto"/>
            <w:noWrap/>
            <w:hideMark/>
          </w:tcPr>
          <w:p w14:paraId="2D3776B5" w14:textId="77777777" w:rsidR="005872DA" w:rsidRPr="009571E6" w:rsidRDefault="005872DA" w:rsidP="00FF5406">
            <w:pPr>
              <w:rPr>
                <w:sz w:val="22"/>
                <w:szCs w:val="22"/>
              </w:rPr>
            </w:pPr>
            <w:r w:rsidRPr="009571E6">
              <w:rPr>
                <w:sz w:val="22"/>
                <w:szCs w:val="22"/>
              </w:rPr>
              <w:t>OV-6427/2019</w:t>
            </w:r>
          </w:p>
        </w:tc>
        <w:tc>
          <w:tcPr>
            <w:tcW w:w="1701" w:type="dxa"/>
            <w:shd w:val="clear" w:color="auto" w:fill="auto"/>
            <w:noWrap/>
            <w:hideMark/>
          </w:tcPr>
          <w:p w14:paraId="43D1C037" w14:textId="77777777" w:rsidR="005872DA" w:rsidRPr="009571E6" w:rsidRDefault="005872DA" w:rsidP="00FF5406">
            <w:pPr>
              <w:rPr>
                <w:sz w:val="22"/>
                <w:szCs w:val="22"/>
              </w:rPr>
            </w:pPr>
            <w:r w:rsidRPr="009571E6">
              <w:rPr>
                <w:sz w:val="22"/>
                <w:szCs w:val="22"/>
              </w:rPr>
              <w:t>100.000,00</w:t>
            </w:r>
          </w:p>
        </w:tc>
        <w:tc>
          <w:tcPr>
            <w:tcW w:w="851" w:type="dxa"/>
            <w:shd w:val="clear" w:color="auto" w:fill="auto"/>
            <w:hideMark/>
          </w:tcPr>
          <w:p w14:paraId="60C7DC3D" w14:textId="77777777" w:rsidR="005872DA" w:rsidRPr="009571E6" w:rsidRDefault="005872DA" w:rsidP="00FF5406">
            <w:pPr>
              <w:rPr>
                <w:sz w:val="22"/>
                <w:szCs w:val="22"/>
              </w:rPr>
            </w:pPr>
            <w:r w:rsidRPr="009571E6">
              <w:rPr>
                <w:sz w:val="22"/>
                <w:szCs w:val="22"/>
              </w:rPr>
              <w:t>HRK</w:t>
            </w:r>
          </w:p>
        </w:tc>
        <w:tc>
          <w:tcPr>
            <w:tcW w:w="2126" w:type="dxa"/>
            <w:shd w:val="clear" w:color="auto" w:fill="auto"/>
            <w:hideMark/>
          </w:tcPr>
          <w:p w14:paraId="6E58FD54" w14:textId="77777777" w:rsidR="005872DA" w:rsidRPr="009571E6" w:rsidRDefault="005872DA" w:rsidP="00FF5406">
            <w:r w:rsidRPr="009571E6">
              <w:rPr>
                <w:sz w:val="22"/>
                <w:szCs w:val="22"/>
              </w:rPr>
              <w:t>Min. regionalnog razvoja i fondova EU</w:t>
            </w:r>
          </w:p>
        </w:tc>
        <w:tc>
          <w:tcPr>
            <w:tcW w:w="2126" w:type="dxa"/>
            <w:shd w:val="clear" w:color="auto" w:fill="auto"/>
            <w:hideMark/>
          </w:tcPr>
          <w:p w14:paraId="66FB724E" w14:textId="77777777" w:rsidR="005872DA" w:rsidRPr="009571E6" w:rsidRDefault="005872DA" w:rsidP="00FF5406">
            <w:r w:rsidRPr="009571E6">
              <w:rPr>
                <w:sz w:val="22"/>
                <w:szCs w:val="22"/>
              </w:rPr>
              <w:t>Sufinanciranje EU projekta</w:t>
            </w:r>
          </w:p>
        </w:tc>
        <w:tc>
          <w:tcPr>
            <w:tcW w:w="1276" w:type="dxa"/>
            <w:shd w:val="clear" w:color="auto" w:fill="auto"/>
            <w:noWrap/>
            <w:hideMark/>
          </w:tcPr>
          <w:p w14:paraId="575CFEAA" w14:textId="77777777" w:rsidR="005872DA" w:rsidRPr="009571E6" w:rsidRDefault="005872DA" w:rsidP="00FF5406">
            <w:pPr>
              <w:rPr>
                <w:sz w:val="22"/>
                <w:szCs w:val="22"/>
              </w:rPr>
            </w:pPr>
            <w:r w:rsidRPr="009571E6">
              <w:rPr>
                <w:sz w:val="22"/>
                <w:szCs w:val="22"/>
              </w:rPr>
              <w:t>JPF.2019.-5.212.</w:t>
            </w:r>
          </w:p>
        </w:tc>
        <w:tc>
          <w:tcPr>
            <w:tcW w:w="1276" w:type="dxa"/>
            <w:shd w:val="clear" w:color="auto" w:fill="auto"/>
            <w:noWrap/>
            <w:hideMark/>
          </w:tcPr>
          <w:p w14:paraId="25A2A1EA" w14:textId="77777777" w:rsidR="005872DA" w:rsidRPr="009571E6" w:rsidRDefault="005872DA" w:rsidP="00FF5406">
            <w:pPr>
              <w:rPr>
                <w:sz w:val="22"/>
                <w:szCs w:val="22"/>
              </w:rPr>
            </w:pPr>
            <w:r w:rsidRPr="009571E6">
              <w:rPr>
                <w:sz w:val="22"/>
                <w:szCs w:val="22"/>
              </w:rPr>
              <w:t>3 godine</w:t>
            </w:r>
          </w:p>
        </w:tc>
        <w:tc>
          <w:tcPr>
            <w:tcW w:w="1275" w:type="dxa"/>
            <w:shd w:val="clear" w:color="auto" w:fill="auto"/>
            <w:hideMark/>
          </w:tcPr>
          <w:p w14:paraId="6B2A65E5" w14:textId="77777777" w:rsidR="005872DA" w:rsidRPr="009571E6" w:rsidRDefault="005872DA" w:rsidP="00FF5406">
            <w:pPr>
              <w:rPr>
                <w:sz w:val="22"/>
                <w:szCs w:val="22"/>
              </w:rPr>
            </w:pPr>
            <w:r w:rsidRPr="009571E6">
              <w:rPr>
                <w:sz w:val="22"/>
                <w:szCs w:val="22"/>
              </w:rPr>
              <w:t> </w:t>
            </w:r>
          </w:p>
        </w:tc>
      </w:tr>
      <w:tr w:rsidR="005872DA" w:rsidRPr="009571E6" w14:paraId="401C0B96" w14:textId="77777777" w:rsidTr="00FF5406">
        <w:trPr>
          <w:trHeight w:val="333"/>
        </w:trPr>
        <w:tc>
          <w:tcPr>
            <w:tcW w:w="709" w:type="dxa"/>
            <w:shd w:val="clear" w:color="auto" w:fill="auto"/>
            <w:hideMark/>
          </w:tcPr>
          <w:p w14:paraId="4D8B8A18" w14:textId="77777777" w:rsidR="005872DA" w:rsidRPr="009571E6" w:rsidRDefault="005872DA" w:rsidP="00FF5406">
            <w:pPr>
              <w:rPr>
                <w:sz w:val="22"/>
                <w:szCs w:val="22"/>
              </w:rPr>
            </w:pPr>
            <w:r w:rsidRPr="009571E6">
              <w:rPr>
                <w:sz w:val="22"/>
                <w:szCs w:val="22"/>
              </w:rPr>
              <w:t>59.</w:t>
            </w:r>
          </w:p>
        </w:tc>
        <w:tc>
          <w:tcPr>
            <w:tcW w:w="1276" w:type="dxa"/>
            <w:shd w:val="clear" w:color="auto" w:fill="auto"/>
            <w:noWrap/>
            <w:hideMark/>
          </w:tcPr>
          <w:p w14:paraId="7D3DA590" w14:textId="77777777" w:rsidR="005872DA" w:rsidRPr="009571E6" w:rsidRDefault="005872DA" w:rsidP="00FF5406">
            <w:pPr>
              <w:rPr>
                <w:sz w:val="22"/>
                <w:szCs w:val="22"/>
              </w:rPr>
            </w:pPr>
            <w:r w:rsidRPr="009571E6">
              <w:rPr>
                <w:sz w:val="22"/>
                <w:szCs w:val="22"/>
              </w:rPr>
              <w:t>23.09.2019.</w:t>
            </w:r>
          </w:p>
        </w:tc>
        <w:tc>
          <w:tcPr>
            <w:tcW w:w="1276" w:type="dxa"/>
            <w:shd w:val="clear" w:color="auto" w:fill="auto"/>
            <w:hideMark/>
          </w:tcPr>
          <w:p w14:paraId="41058644" w14:textId="77777777" w:rsidR="005872DA" w:rsidRPr="009571E6" w:rsidRDefault="005872DA" w:rsidP="00FF5406">
            <w:pPr>
              <w:rPr>
                <w:sz w:val="22"/>
                <w:szCs w:val="22"/>
              </w:rPr>
            </w:pPr>
            <w:r w:rsidRPr="009571E6">
              <w:rPr>
                <w:sz w:val="22"/>
                <w:szCs w:val="22"/>
              </w:rPr>
              <w:t>bjanko zadužnica</w:t>
            </w:r>
          </w:p>
        </w:tc>
        <w:tc>
          <w:tcPr>
            <w:tcW w:w="1417" w:type="dxa"/>
            <w:shd w:val="clear" w:color="auto" w:fill="auto"/>
            <w:noWrap/>
            <w:hideMark/>
          </w:tcPr>
          <w:p w14:paraId="0BFCA969" w14:textId="77777777" w:rsidR="005872DA" w:rsidRPr="009571E6" w:rsidRDefault="005872DA" w:rsidP="00FF5406">
            <w:pPr>
              <w:rPr>
                <w:sz w:val="22"/>
                <w:szCs w:val="22"/>
              </w:rPr>
            </w:pPr>
            <w:r w:rsidRPr="009571E6">
              <w:rPr>
                <w:sz w:val="22"/>
                <w:szCs w:val="22"/>
              </w:rPr>
              <w:t>OV-6428/2019</w:t>
            </w:r>
          </w:p>
        </w:tc>
        <w:tc>
          <w:tcPr>
            <w:tcW w:w="1701" w:type="dxa"/>
            <w:shd w:val="clear" w:color="auto" w:fill="auto"/>
            <w:noWrap/>
            <w:hideMark/>
          </w:tcPr>
          <w:p w14:paraId="76FBD84A" w14:textId="77777777" w:rsidR="005872DA" w:rsidRPr="009571E6" w:rsidRDefault="005872DA" w:rsidP="00FF5406">
            <w:pPr>
              <w:rPr>
                <w:sz w:val="22"/>
                <w:szCs w:val="22"/>
              </w:rPr>
            </w:pPr>
            <w:r w:rsidRPr="009571E6">
              <w:rPr>
                <w:sz w:val="22"/>
                <w:szCs w:val="22"/>
              </w:rPr>
              <w:t>100.000,00</w:t>
            </w:r>
          </w:p>
        </w:tc>
        <w:tc>
          <w:tcPr>
            <w:tcW w:w="851" w:type="dxa"/>
            <w:shd w:val="clear" w:color="auto" w:fill="auto"/>
            <w:hideMark/>
          </w:tcPr>
          <w:p w14:paraId="36A58319" w14:textId="77777777" w:rsidR="005872DA" w:rsidRPr="009571E6" w:rsidRDefault="005872DA" w:rsidP="00FF5406">
            <w:pPr>
              <w:rPr>
                <w:sz w:val="22"/>
                <w:szCs w:val="22"/>
              </w:rPr>
            </w:pPr>
            <w:r w:rsidRPr="009571E6">
              <w:rPr>
                <w:sz w:val="22"/>
                <w:szCs w:val="22"/>
              </w:rPr>
              <w:t>HRK</w:t>
            </w:r>
          </w:p>
        </w:tc>
        <w:tc>
          <w:tcPr>
            <w:tcW w:w="2126" w:type="dxa"/>
            <w:shd w:val="clear" w:color="auto" w:fill="auto"/>
            <w:hideMark/>
          </w:tcPr>
          <w:p w14:paraId="06A3256F" w14:textId="77777777" w:rsidR="005872DA" w:rsidRPr="009571E6" w:rsidRDefault="005872DA" w:rsidP="00FF5406">
            <w:r w:rsidRPr="009571E6">
              <w:rPr>
                <w:sz w:val="22"/>
                <w:szCs w:val="22"/>
              </w:rPr>
              <w:t>Min. regionalnog razvoja i fondova EU</w:t>
            </w:r>
          </w:p>
        </w:tc>
        <w:tc>
          <w:tcPr>
            <w:tcW w:w="2126" w:type="dxa"/>
            <w:shd w:val="clear" w:color="auto" w:fill="auto"/>
            <w:hideMark/>
          </w:tcPr>
          <w:p w14:paraId="3BDFD483" w14:textId="77777777" w:rsidR="005872DA" w:rsidRPr="009571E6" w:rsidRDefault="005872DA" w:rsidP="00FF5406">
            <w:r w:rsidRPr="009571E6">
              <w:rPr>
                <w:sz w:val="22"/>
                <w:szCs w:val="22"/>
              </w:rPr>
              <w:t>Sufinanciranje EU projekta</w:t>
            </w:r>
          </w:p>
        </w:tc>
        <w:tc>
          <w:tcPr>
            <w:tcW w:w="1276" w:type="dxa"/>
            <w:shd w:val="clear" w:color="auto" w:fill="auto"/>
            <w:noWrap/>
            <w:hideMark/>
          </w:tcPr>
          <w:p w14:paraId="14E8807B" w14:textId="77777777" w:rsidR="005872DA" w:rsidRPr="009571E6" w:rsidRDefault="005872DA" w:rsidP="00FF5406">
            <w:pPr>
              <w:rPr>
                <w:sz w:val="22"/>
                <w:szCs w:val="22"/>
              </w:rPr>
            </w:pPr>
            <w:r w:rsidRPr="009571E6">
              <w:rPr>
                <w:sz w:val="22"/>
                <w:szCs w:val="22"/>
              </w:rPr>
              <w:t>JPF.2019.-5.212.</w:t>
            </w:r>
          </w:p>
        </w:tc>
        <w:tc>
          <w:tcPr>
            <w:tcW w:w="1276" w:type="dxa"/>
            <w:shd w:val="clear" w:color="auto" w:fill="auto"/>
            <w:noWrap/>
            <w:hideMark/>
          </w:tcPr>
          <w:p w14:paraId="3695AED3" w14:textId="77777777" w:rsidR="005872DA" w:rsidRPr="009571E6" w:rsidRDefault="005872DA" w:rsidP="00FF5406">
            <w:pPr>
              <w:rPr>
                <w:sz w:val="22"/>
                <w:szCs w:val="22"/>
              </w:rPr>
            </w:pPr>
            <w:r w:rsidRPr="009571E6">
              <w:rPr>
                <w:sz w:val="22"/>
                <w:szCs w:val="22"/>
              </w:rPr>
              <w:t>3 godine</w:t>
            </w:r>
          </w:p>
        </w:tc>
        <w:tc>
          <w:tcPr>
            <w:tcW w:w="1275" w:type="dxa"/>
            <w:shd w:val="clear" w:color="auto" w:fill="auto"/>
            <w:hideMark/>
          </w:tcPr>
          <w:p w14:paraId="27609AB6" w14:textId="77777777" w:rsidR="005872DA" w:rsidRPr="009571E6" w:rsidRDefault="005872DA" w:rsidP="00FF5406">
            <w:pPr>
              <w:rPr>
                <w:sz w:val="22"/>
                <w:szCs w:val="22"/>
              </w:rPr>
            </w:pPr>
            <w:r w:rsidRPr="009571E6">
              <w:rPr>
                <w:sz w:val="22"/>
                <w:szCs w:val="22"/>
              </w:rPr>
              <w:t> </w:t>
            </w:r>
          </w:p>
        </w:tc>
      </w:tr>
      <w:tr w:rsidR="005872DA" w:rsidRPr="009571E6" w14:paraId="026FCDE9" w14:textId="77777777" w:rsidTr="00FF5406">
        <w:trPr>
          <w:trHeight w:val="255"/>
        </w:trPr>
        <w:tc>
          <w:tcPr>
            <w:tcW w:w="709" w:type="dxa"/>
            <w:shd w:val="clear" w:color="auto" w:fill="auto"/>
            <w:hideMark/>
          </w:tcPr>
          <w:p w14:paraId="0EF560AC" w14:textId="77777777" w:rsidR="005872DA" w:rsidRPr="009571E6" w:rsidRDefault="005872DA" w:rsidP="00FF5406">
            <w:pPr>
              <w:rPr>
                <w:sz w:val="22"/>
                <w:szCs w:val="22"/>
              </w:rPr>
            </w:pPr>
            <w:r w:rsidRPr="009571E6">
              <w:rPr>
                <w:sz w:val="22"/>
                <w:szCs w:val="22"/>
              </w:rPr>
              <w:t>60.</w:t>
            </w:r>
          </w:p>
        </w:tc>
        <w:tc>
          <w:tcPr>
            <w:tcW w:w="1276" w:type="dxa"/>
            <w:shd w:val="clear" w:color="auto" w:fill="auto"/>
            <w:noWrap/>
            <w:hideMark/>
          </w:tcPr>
          <w:p w14:paraId="768A5E87" w14:textId="77777777" w:rsidR="005872DA" w:rsidRPr="009571E6" w:rsidRDefault="005872DA" w:rsidP="00FF5406">
            <w:pPr>
              <w:rPr>
                <w:sz w:val="22"/>
                <w:szCs w:val="22"/>
              </w:rPr>
            </w:pPr>
            <w:r w:rsidRPr="009571E6">
              <w:rPr>
                <w:sz w:val="22"/>
                <w:szCs w:val="22"/>
              </w:rPr>
              <w:t>23.09.2019.</w:t>
            </w:r>
          </w:p>
        </w:tc>
        <w:tc>
          <w:tcPr>
            <w:tcW w:w="1276" w:type="dxa"/>
            <w:shd w:val="clear" w:color="auto" w:fill="auto"/>
            <w:hideMark/>
          </w:tcPr>
          <w:p w14:paraId="35595C27" w14:textId="77777777" w:rsidR="005872DA" w:rsidRPr="009571E6" w:rsidRDefault="005872DA" w:rsidP="00FF5406">
            <w:pPr>
              <w:rPr>
                <w:sz w:val="22"/>
                <w:szCs w:val="22"/>
              </w:rPr>
            </w:pPr>
            <w:r w:rsidRPr="009571E6">
              <w:rPr>
                <w:sz w:val="22"/>
                <w:szCs w:val="22"/>
              </w:rPr>
              <w:t>bjanko zadužnica</w:t>
            </w:r>
          </w:p>
        </w:tc>
        <w:tc>
          <w:tcPr>
            <w:tcW w:w="1417" w:type="dxa"/>
            <w:shd w:val="clear" w:color="auto" w:fill="auto"/>
            <w:noWrap/>
            <w:hideMark/>
          </w:tcPr>
          <w:p w14:paraId="4031086E" w14:textId="77777777" w:rsidR="005872DA" w:rsidRPr="009571E6" w:rsidRDefault="005872DA" w:rsidP="00FF5406">
            <w:pPr>
              <w:rPr>
                <w:sz w:val="22"/>
                <w:szCs w:val="22"/>
              </w:rPr>
            </w:pPr>
            <w:r w:rsidRPr="009571E6">
              <w:rPr>
                <w:sz w:val="22"/>
                <w:szCs w:val="22"/>
              </w:rPr>
              <w:t>OV-6429/2019</w:t>
            </w:r>
          </w:p>
        </w:tc>
        <w:tc>
          <w:tcPr>
            <w:tcW w:w="1701" w:type="dxa"/>
            <w:shd w:val="clear" w:color="auto" w:fill="auto"/>
            <w:noWrap/>
            <w:hideMark/>
          </w:tcPr>
          <w:p w14:paraId="341D29A5" w14:textId="77777777" w:rsidR="005872DA" w:rsidRPr="009571E6" w:rsidRDefault="005872DA" w:rsidP="00FF5406">
            <w:pPr>
              <w:rPr>
                <w:sz w:val="22"/>
                <w:szCs w:val="22"/>
              </w:rPr>
            </w:pPr>
            <w:r w:rsidRPr="009571E6">
              <w:rPr>
                <w:sz w:val="22"/>
                <w:szCs w:val="22"/>
              </w:rPr>
              <w:t>1.000.000,00</w:t>
            </w:r>
          </w:p>
        </w:tc>
        <w:tc>
          <w:tcPr>
            <w:tcW w:w="851" w:type="dxa"/>
            <w:shd w:val="clear" w:color="auto" w:fill="auto"/>
            <w:hideMark/>
          </w:tcPr>
          <w:p w14:paraId="5DD375EF" w14:textId="77777777" w:rsidR="005872DA" w:rsidRPr="009571E6" w:rsidRDefault="005872DA" w:rsidP="00FF5406">
            <w:pPr>
              <w:rPr>
                <w:sz w:val="22"/>
                <w:szCs w:val="22"/>
              </w:rPr>
            </w:pPr>
            <w:r w:rsidRPr="009571E6">
              <w:rPr>
                <w:sz w:val="22"/>
                <w:szCs w:val="22"/>
              </w:rPr>
              <w:t>HRK</w:t>
            </w:r>
          </w:p>
        </w:tc>
        <w:tc>
          <w:tcPr>
            <w:tcW w:w="2126" w:type="dxa"/>
            <w:shd w:val="clear" w:color="auto" w:fill="auto"/>
            <w:hideMark/>
          </w:tcPr>
          <w:p w14:paraId="1460273F" w14:textId="77777777" w:rsidR="005872DA" w:rsidRPr="009571E6" w:rsidRDefault="005872DA" w:rsidP="00FF5406">
            <w:r w:rsidRPr="009571E6">
              <w:rPr>
                <w:sz w:val="22"/>
                <w:szCs w:val="22"/>
              </w:rPr>
              <w:t>Min. regionalnog razvoja i fondova EU</w:t>
            </w:r>
          </w:p>
        </w:tc>
        <w:tc>
          <w:tcPr>
            <w:tcW w:w="2126" w:type="dxa"/>
            <w:shd w:val="clear" w:color="auto" w:fill="auto"/>
            <w:hideMark/>
          </w:tcPr>
          <w:p w14:paraId="47CE520F" w14:textId="77777777" w:rsidR="005872DA" w:rsidRPr="009571E6" w:rsidRDefault="005872DA" w:rsidP="00FF5406">
            <w:r w:rsidRPr="009571E6">
              <w:rPr>
                <w:sz w:val="22"/>
                <w:szCs w:val="22"/>
              </w:rPr>
              <w:t>Sufinanciranje EU projekta</w:t>
            </w:r>
          </w:p>
        </w:tc>
        <w:tc>
          <w:tcPr>
            <w:tcW w:w="1276" w:type="dxa"/>
            <w:shd w:val="clear" w:color="auto" w:fill="auto"/>
            <w:noWrap/>
            <w:hideMark/>
          </w:tcPr>
          <w:p w14:paraId="512EEFCD" w14:textId="77777777" w:rsidR="005872DA" w:rsidRPr="009571E6" w:rsidRDefault="005872DA" w:rsidP="00FF5406">
            <w:pPr>
              <w:rPr>
                <w:sz w:val="22"/>
                <w:szCs w:val="22"/>
              </w:rPr>
            </w:pPr>
            <w:r w:rsidRPr="009571E6">
              <w:rPr>
                <w:sz w:val="22"/>
                <w:szCs w:val="22"/>
              </w:rPr>
              <w:t>JPF.2019.-5.212.</w:t>
            </w:r>
          </w:p>
        </w:tc>
        <w:tc>
          <w:tcPr>
            <w:tcW w:w="1276" w:type="dxa"/>
            <w:shd w:val="clear" w:color="auto" w:fill="auto"/>
            <w:noWrap/>
            <w:hideMark/>
          </w:tcPr>
          <w:p w14:paraId="10B269F6" w14:textId="77777777" w:rsidR="005872DA" w:rsidRPr="009571E6" w:rsidRDefault="005872DA" w:rsidP="00FF5406">
            <w:pPr>
              <w:rPr>
                <w:sz w:val="22"/>
                <w:szCs w:val="22"/>
              </w:rPr>
            </w:pPr>
            <w:r w:rsidRPr="009571E6">
              <w:rPr>
                <w:sz w:val="22"/>
                <w:szCs w:val="22"/>
              </w:rPr>
              <w:t>3 godine</w:t>
            </w:r>
          </w:p>
        </w:tc>
        <w:tc>
          <w:tcPr>
            <w:tcW w:w="1275" w:type="dxa"/>
            <w:shd w:val="clear" w:color="auto" w:fill="auto"/>
            <w:hideMark/>
          </w:tcPr>
          <w:p w14:paraId="2797B7B8" w14:textId="77777777" w:rsidR="005872DA" w:rsidRPr="009571E6" w:rsidRDefault="005872DA" w:rsidP="00FF5406">
            <w:pPr>
              <w:rPr>
                <w:sz w:val="22"/>
                <w:szCs w:val="22"/>
              </w:rPr>
            </w:pPr>
            <w:r w:rsidRPr="009571E6">
              <w:rPr>
                <w:sz w:val="22"/>
                <w:szCs w:val="22"/>
              </w:rPr>
              <w:t> </w:t>
            </w:r>
          </w:p>
        </w:tc>
      </w:tr>
      <w:tr w:rsidR="005872DA" w:rsidRPr="009571E6" w14:paraId="1E1C2011" w14:textId="77777777" w:rsidTr="00FF5406">
        <w:trPr>
          <w:trHeight w:val="291"/>
        </w:trPr>
        <w:tc>
          <w:tcPr>
            <w:tcW w:w="709" w:type="dxa"/>
            <w:shd w:val="clear" w:color="auto" w:fill="auto"/>
            <w:hideMark/>
          </w:tcPr>
          <w:p w14:paraId="163B22BD" w14:textId="77777777" w:rsidR="005872DA" w:rsidRPr="009571E6" w:rsidRDefault="005872DA" w:rsidP="00FF5406">
            <w:pPr>
              <w:rPr>
                <w:sz w:val="22"/>
                <w:szCs w:val="22"/>
              </w:rPr>
            </w:pPr>
            <w:r w:rsidRPr="009571E6">
              <w:rPr>
                <w:sz w:val="22"/>
                <w:szCs w:val="22"/>
              </w:rPr>
              <w:t>61.</w:t>
            </w:r>
          </w:p>
        </w:tc>
        <w:tc>
          <w:tcPr>
            <w:tcW w:w="1276" w:type="dxa"/>
            <w:shd w:val="clear" w:color="auto" w:fill="auto"/>
            <w:noWrap/>
            <w:hideMark/>
          </w:tcPr>
          <w:p w14:paraId="75B05DE3" w14:textId="77777777" w:rsidR="005872DA" w:rsidRPr="009571E6" w:rsidRDefault="005872DA" w:rsidP="00FF5406">
            <w:pPr>
              <w:rPr>
                <w:sz w:val="22"/>
                <w:szCs w:val="22"/>
              </w:rPr>
            </w:pPr>
            <w:r w:rsidRPr="009571E6">
              <w:rPr>
                <w:sz w:val="22"/>
                <w:szCs w:val="22"/>
              </w:rPr>
              <w:t>17.09.2019.</w:t>
            </w:r>
          </w:p>
        </w:tc>
        <w:tc>
          <w:tcPr>
            <w:tcW w:w="1276" w:type="dxa"/>
            <w:shd w:val="clear" w:color="auto" w:fill="auto"/>
            <w:hideMark/>
          </w:tcPr>
          <w:p w14:paraId="0A0ECB46" w14:textId="77777777" w:rsidR="005872DA" w:rsidRPr="009571E6" w:rsidRDefault="005872DA" w:rsidP="00FF5406">
            <w:pPr>
              <w:rPr>
                <w:sz w:val="22"/>
                <w:szCs w:val="22"/>
              </w:rPr>
            </w:pPr>
            <w:r w:rsidRPr="009571E6">
              <w:rPr>
                <w:sz w:val="22"/>
                <w:szCs w:val="22"/>
              </w:rPr>
              <w:t>bjanko zadužnica</w:t>
            </w:r>
          </w:p>
        </w:tc>
        <w:tc>
          <w:tcPr>
            <w:tcW w:w="1417" w:type="dxa"/>
            <w:shd w:val="clear" w:color="auto" w:fill="auto"/>
            <w:noWrap/>
            <w:hideMark/>
          </w:tcPr>
          <w:p w14:paraId="7498EF01" w14:textId="77777777" w:rsidR="005872DA" w:rsidRPr="009571E6" w:rsidRDefault="005872DA" w:rsidP="00FF5406">
            <w:pPr>
              <w:rPr>
                <w:sz w:val="22"/>
                <w:szCs w:val="22"/>
              </w:rPr>
            </w:pPr>
            <w:r w:rsidRPr="009571E6">
              <w:rPr>
                <w:sz w:val="22"/>
                <w:szCs w:val="22"/>
              </w:rPr>
              <w:t>OV-6192/2019</w:t>
            </w:r>
          </w:p>
        </w:tc>
        <w:tc>
          <w:tcPr>
            <w:tcW w:w="1701" w:type="dxa"/>
            <w:shd w:val="clear" w:color="auto" w:fill="auto"/>
            <w:noWrap/>
            <w:hideMark/>
          </w:tcPr>
          <w:p w14:paraId="2A15EA82" w14:textId="77777777" w:rsidR="005872DA" w:rsidRPr="009571E6" w:rsidRDefault="005872DA" w:rsidP="00FF5406">
            <w:pPr>
              <w:rPr>
                <w:sz w:val="22"/>
                <w:szCs w:val="22"/>
              </w:rPr>
            </w:pPr>
            <w:r w:rsidRPr="009571E6">
              <w:rPr>
                <w:sz w:val="22"/>
                <w:szCs w:val="22"/>
              </w:rPr>
              <w:t>500.000,00</w:t>
            </w:r>
          </w:p>
        </w:tc>
        <w:tc>
          <w:tcPr>
            <w:tcW w:w="851" w:type="dxa"/>
            <w:shd w:val="clear" w:color="auto" w:fill="auto"/>
            <w:hideMark/>
          </w:tcPr>
          <w:p w14:paraId="25D23B7E" w14:textId="77777777" w:rsidR="005872DA" w:rsidRPr="009571E6" w:rsidRDefault="005872DA" w:rsidP="00FF5406">
            <w:pPr>
              <w:rPr>
                <w:sz w:val="22"/>
                <w:szCs w:val="22"/>
              </w:rPr>
            </w:pPr>
            <w:r w:rsidRPr="009571E6">
              <w:rPr>
                <w:sz w:val="22"/>
                <w:szCs w:val="22"/>
              </w:rPr>
              <w:t>HRK</w:t>
            </w:r>
          </w:p>
        </w:tc>
        <w:tc>
          <w:tcPr>
            <w:tcW w:w="2126" w:type="dxa"/>
            <w:shd w:val="clear" w:color="auto" w:fill="auto"/>
            <w:hideMark/>
          </w:tcPr>
          <w:p w14:paraId="0D412871" w14:textId="77777777" w:rsidR="005872DA" w:rsidRPr="009571E6" w:rsidRDefault="005872DA" w:rsidP="00FF5406">
            <w:r w:rsidRPr="009571E6">
              <w:rPr>
                <w:sz w:val="22"/>
                <w:szCs w:val="22"/>
              </w:rPr>
              <w:t>Min. regionalnog razvoja i fondova EU</w:t>
            </w:r>
          </w:p>
        </w:tc>
        <w:tc>
          <w:tcPr>
            <w:tcW w:w="2126" w:type="dxa"/>
            <w:shd w:val="clear" w:color="auto" w:fill="auto"/>
            <w:hideMark/>
          </w:tcPr>
          <w:p w14:paraId="17B93E76" w14:textId="77777777" w:rsidR="005872DA" w:rsidRPr="009571E6" w:rsidRDefault="005872DA" w:rsidP="00FF5406">
            <w:r w:rsidRPr="009571E6">
              <w:rPr>
                <w:sz w:val="22"/>
                <w:szCs w:val="22"/>
              </w:rPr>
              <w:t>Sufinanciranje EU projekta</w:t>
            </w:r>
          </w:p>
        </w:tc>
        <w:tc>
          <w:tcPr>
            <w:tcW w:w="1276" w:type="dxa"/>
            <w:shd w:val="clear" w:color="auto" w:fill="auto"/>
            <w:noWrap/>
            <w:hideMark/>
          </w:tcPr>
          <w:p w14:paraId="389DEC51" w14:textId="77777777" w:rsidR="005872DA" w:rsidRPr="009571E6" w:rsidRDefault="005872DA" w:rsidP="00FF5406">
            <w:pPr>
              <w:rPr>
                <w:sz w:val="22"/>
                <w:szCs w:val="22"/>
              </w:rPr>
            </w:pPr>
            <w:r w:rsidRPr="009571E6">
              <w:rPr>
                <w:sz w:val="22"/>
                <w:szCs w:val="22"/>
              </w:rPr>
              <w:t>JPF.2019.-5.168.</w:t>
            </w:r>
          </w:p>
        </w:tc>
        <w:tc>
          <w:tcPr>
            <w:tcW w:w="1276" w:type="dxa"/>
            <w:shd w:val="clear" w:color="auto" w:fill="auto"/>
            <w:noWrap/>
            <w:hideMark/>
          </w:tcPr>
          <w:p w14:paraId="1D7FA2CA" w14:textId="77777777" w:rsidR="005872DA" w:rsidRPr="009571E6" w:rsidRDefault="005872DA" w:rsidP="00FF5406">
            <w:pPr>
              <w:rPr>
                <w:sz w:val="22"/>
                <w:szCs w:val="22"/>
              </w:rPr>
            </w:pPr>
            <w:r w:rsidRPr="009571E6">
              <w:rPr>
                <w:sz w:val="22"/>
                <w:szCs w:val="22"/>
              </w:rPr>
              <w:t>3 godine</w:t>
            </w:r>
          </w:p>
        </w:tc>
        <w:tc>
          <w:tcPr>
            <w:tcW w:w="1275" w:type="dxa"/>
            <w:shd w:val="clear" w:color="auto" w:fill="auto"/>
            <w:hideMark/>
          </w:tcPr>
          <w:p w14:paraId="4494DE2C" w14:textId="77777777" w:rsidR="005872DA" w:rsidRPr="009571E6" w:rsidRDefault="005872DA" w:rsidP="00FF5406">
            <w:pPr>
              <w:rPr>
                <w:sz w:val="22"/>
                <w:szCs w:val="22"/>
              </w:rPr>
            </w:pPr>
            <w:r w:rsidRPr="009571E6">
              <w:rPr>
                <w:sz w:val="22"/>
                <w:szCs w:val="22"/>
              </w:rPr>
              <w:t> </w:t>
            </w:r>
          </w:p>
        </w:tc>
      </w:tr>
      <w:tr w:rsidR="005872DA" w:rsidRPr="009571E6" w14:paraId="6BA6B6DC" w14:textId="77777777" w:rsidTr="00FF5406">
        <w:trPr>
          <w:trHeight w:val="213"/>
        </w:trPr>
        <w:tc>
          <w:tcPr>
            <w:tcW w:w="709" w:type="dxa"/>
            <w:shd w:val="clear" w:color="auto" w:fill="auto"/>
            <w:hideMark/>
          </w:tcPr>
          <w:p w14:paraId="3806FD19" w14:textId="77777777" w:rsidR="005872DA" w:rsidRPr="009571E6" w:rsidRDefault="005872DA" w:rsidP="00FF5406">
            <w:pPr>
              <w:rPr>
                <w:sz w:val="22"/>
                <w:szCs w:val="22"/>
              </w:rPr>
            </w:pPr>
            <w:r w:rsidRPr="009571E6">
              <w:rPr>
                <w:sz w:val="22"/>
                <w:szCs w:val="22"/>
              </w:rPr>
              <w:t>62.</w:t>
            </w:r>
          </w:p>
        </w:tc>
        <w:tc>
          <w:tcPr>
            <w:tcW w:w="1276" w:type="dxa"/>
            <w:shd w:val="clear" w:color="auto" w:fill="auto"/>
            <w:noWrap/>
            <w:hideMark/>
          </w:tcPr>
          <w:p w14:paraId="7F288883" w14:textId="77777777" w:rsidR="005872DA" w:rsidRPr="009571E6" w:rsidRDefault="005872DA" w:rsidP="00FF5406">
            <w:pPr>
              <w:rPr>
                <w:sz w:val="22"/>
                <w:szCs w:val="22"/>
              </w:rPr>
            </w:pPr>
            <w:r w:rsidRPr="009571E6">
              <w:rPr>
                <w:sz w:val="22"/>
                <w:szCs w:val="22"/>
              </w:rPr>
              <w:t>17.09.2019.</w:t>
            </w:r>
          </w:p>
        </w:tc>
        <w:tc>
          <w:tcPr>
            <w:tcW w:w="1276" w:type="dxa"/>
            <w:shd w:val="clear" w:color="auto" w:fill="auto"/>
            <w:hideMark/>
          </w:tcPr>
          <w:p w14:paraId="510A0106" w14:textId="77777777" w:rsidR="005872DA" w:rsidRPr="009571E6" w:rsidRDefault="005872DA" w:rsidP="00FF5406">
            <w:pPr>
              <w:rPr>
                <w:sz w:val="22"/>
                <w:szCs w:val="22"/>
              </w:rPr>
            </w:pPr>
            <w:r w:rsidRPr="009571E6">
              <w:rPr>
                <w:sz w:val="22"/>
                <w:szCs w:val="22"/>
              </w:rPr>
              <w:t>bjanko zadužnica</w:t>
            </w:r>
          </w:p>
        </w:tc>
        <w:tc>
          <w:tcPr>
            <w:tcW w:w="1417" w:type="dxa"/>
            <w:shd w:val="clear" w:color="auto" w:fill="auto"/>
            <w:noWrap/>
            <w:hideMark/>
          </w:tcPr>
          <w:p w14:paraId="07D631B4" w14:textId="77777777" w:rsidR="005872DA" w:rsidRPr="009571E6" w:rsidRDefault="005872DA" w:rsidP="00FF5406">
            <w:pPr>
              <w:rPr>
                <w:sz w:val="22"/>
                <w:szCs w:val="22"/>
              </w:rPr>
            </w:pPr>
            <w:r w:rsidRPr="009571E6">
              <w:rPr>
                <w:sz w:val="22"/>
                <w:szCs w:val="22"/>
              </w:rPr>
              <w:t>OV-6193/2019</w:t>
            </w:r>
          </w:p>
        </w:tc>
        <w:tc>
          <w:tcPr>
            <w:tcW w:w="1701" w:type="dxa"/>
            <w:shd w:val="clear" w:color="auto" w:fill="auto"/>
            <w:noWrap/>
            <w:hideMark/>
          </w:tcPr>
          <w:p w14:paraId="3F3D76CB" w14:textId="77777777" w:rsidR="005872DA" w:rsidRPr="009571E6" w:rsidRDefault="005872DA" w:rsidP="00FF5406">
            <w:pPr>
              <w:rPr>
                <w:sz w:val="22"/>
                <w:szCs w:val="22"/>
              </w:rPr>
            </w:pPr>
            <w:r w:rsidRPr="009571E6">
              <w:rPr>
                <w:sz w:val="22"/>
                <w:szCs w:val="22"/>
              </w:rPr>
              <w:t>1.000.000,00</w:t>
            </w:r>
          </w:p>
        </w:tc>
        <w:tc>
          <w:tcPr>
            <w:tcW w:w="851" w:type="dxa"/>
            <w:shd w:val="clear" w:color="auto" w:fill="auto"/>
            <w:hideMark/>
          </w:tcPr>
          <w:p w14:paraId="340330A0" w14:textId="77777777" w:rsidR="005872DA" w:rsidRPr="009571E6" w:rsidRDefault="005872DA" w:rsidP="00FF5406">
            <w:pPr>
              <w:rPr>
                <w:sz w:val="22"/>
                <w:szCs w:val="22"/>
              </w:rPr>
            </w:pPr>
            <w:r w:rsidRPr="009571E6">
              <w:rPr>
                <w:sz w:val="22"/>
                <w:szCs w:val="22"/>
              </w:rPr>
              <w:t>HRK</w:t>
            </w:r>
          </w:p>
        </w:tc>
        <w:tc>
          <w:tcPr>
            <w:tcW w:w="2126" w:type="dxa"/>
            <w:shd w:val="clear" w:color="auto" w:fill="auto"/>
            <w:hideMark/>
          </w:tcPr>
          <w:p w14:paraId="796D2CA8" w14:textId="77777777" w:rsidR="005872DA" w:rsidRPr="009571E6" w:rsidRDefault="005872DA" w:rsidP="00FF5406">
            <w:r w:rsidRPr="009571E6">
              <w:rPr>
                <w:sz w:val="22"/>
                <w:szCs w:val="22"/>
              </w:rPr>
              <w:t>Min. regionalnog razvoja i fondova EU</w:t>
            </w:r>
          </w:p>
        </w:tc>
        <w:tc>
          <w:tcPr>
            <w:tcW w:w="2126" w:type="dxa"/>
            <w:shd w:val="clear" w:color="auto" w:fill="auto"/>
            <w:hideMark/>
          </w:tcPr>
          <w:p w14:paraId="6C57349F" w14:textId="77777777" w:rsidR="005872DA" w:rsidRPr="009571E6" w:rsidRDefault="005872DA" w:rsidP="00FF5406">
            <w:r w:rsidRPr="009571E6">
              <w:rPr>
                <w:sz w:val="22"/>
                <w:szCs w:val="22"/>
              </w:rPr>
              <w:t>Sufinanciranje EU projekta</w:t>
            </w:r>
          </w:p>
        </w:tc>
        <w:tc>
          <w:tcPr>
            <w:tcW w:w="1276" w:type="dxa"/>
            <w:shd w:val="clear" w:color="auto" w:fill="auto"/>
            <w:noWrap/>
            <w:hideMark/>
          </w:tcPr>
          <w:p w14:paraId="688AA0E2" w14:textId="77777777" w:rsidR="005872DA" w:rsidRPr="009571E6" w:rsidRDefault="005872DA" w:rsidP="00FF5406">
            <w:pPr>
              <w:rPr>
                <w:sz w:val="22"/>
                <w:szCs w:val="22"/>
              </w:rPr>
            </w:pPr>
            <w:r w:rsidRPr="009571E6">
              <w:rPr>
                <w:sz w:val="22"/>
                <w:szCs w:val="22"/>
              </w:rPr>
              <w:t>JPF.2019.-5.168.</w:t>
            </w:r>
          </w:p>
        </w:tc>
        <w:tc>
          <w:tcPr>
            <w:tcW w:w="1276" w:type="dxa"/>
            <w:shd w:val="clear" w:color="auto" w:fill="auto"/>
            <w:noWrap/>
            <w:hideMark/>
          </w:tcPr>
          <w:p w14:paraId="294AF850" w14:textId="77777777" w:rsidR="005872DA" w:rsidRPr="009571E6" w:rsidRDefault="005872DA" w:rsidP="00FF5406">
            <w:pPr>
              <w:rPr>
                <w:sz w:val="22"/>
                <w:szCs w:val="22"/>
              </w:rPr>
            </w:pPr>
            <w:r w:rsidRPr="009571E6">
              <w:rPr>
                <w:sz w:val="22"/>
                <w:szCs w:val="22"/>
              </w:rPr>
              <w:t>3 godine</w:t>
            </w:r>
          </w:p>
        </w:tc>
        <w:tc>
          <w:tcPr>
            <w:tcW w:w="1275" w:type="dxa"/>
            <w:shd w:val="clear" w:color="auto" w:fill="auto"/>
            <w:hideMark/>
          </w:tcPr>
          <w:p w14:paraId="3C24D25B" w14:textId="77777777" w:rsidR="005872DA" w:rsidRPr="009571E6" w:rsidRDefault="005872DA" w:rsidP="00FF5406">
            <w:pPr>
              <w:rPr>
                <w:sz w:val="22"/>
                <w:szCs w:val="22"/>
              </w:rPr>
            </w:pPr>
            <w:r w:rsidRPr="009571E6">
              <w:rPr>
                <w:sz w:val="22"/>
                <w:szCs w:val="22"/>
              </w:rPr>
              <w:t> </w:t>
            </w:r>
          </w:p>
        </w:tc>
      </w:tr>
      <w:tr w:rsidR="005872DA" w:rsidRPr="009571E6" w14:paraId="41CAA43D" w14:textId="77777777" w:rsidTr="00FF5406">
        <w:trPr>
          <w:trHeight w:val="121"/>
        </w:trPr>
        <w:tc>
          <w:tcPr>
            <w:tcW w:w="709" w:type="dxa"/>
            <w:shd w:val="clear" w:color="auto" w:fill="auto"/>
            <w:hideMark/>
          </w:tcPr>
          <w:p w14:paraId="75C212E6" w14:textId="77777777" w:rsidR="005872DA" w:rsidRPr="009571E6" w:rsidRDefault="005872DA" w:rsidP="00FF5406">
            <w:pPr>
              <w:rPr>
                <w:sz w:val="22"/>
                <w:szCs w:val="22"/>
              </w:rPr>
            </w:pPr>
            <w:r w:rsidRPr="009571E6">
              <w:rPr>
                <w:sz w:val="22"/>
                <w:szCs w:val="22"/>
              </w:rPr>
              <w:t>63.</w:t>
            </w:r>
          </w:p>
        </w:tc>
        <w:tc>
          <w:tcPr>
            <w:tcW w:w="1276" w:type="dxa"/>
            <w:shd w:val="clear" w:color="auto" w:fill="auto"/>
            <w:noWrap/>
            <w:hideMark/>
          </w:tcPr>
          <w:p w14:paraId="315C00DC" w14:textId="77777777" w:rsidR="005872DA" w:rsidRPr="009571E6" w:rsidRDefault="005872DA" w:rsidP="00FF5406">
            <w:pPr>
              <w:rPr>
                <w:sz w:val="22"/>
                <w:szCs w:val="22"/>
              </w:rPr>
            </w:pPr>
            <w:r w:rsidRPr="009571E6">
              <w:rPr>
                <w:sz w:val="22"/>
                <w:szCs w:val="22"/>
              </w:rPr>
              <w:t>17.09.2019.</w:t>
            </w:r>
          </w:p>
        </w:tc>
        <w:tc>
          <w:tcPr>
            <w:tcW w:w="1276" w:type="dxa"/>
            <w:shd w:val="clear" w:color="auto" w:fill="auto"/>
            <w:hideMark/>
          </w:tcPr>
          <w:p w14:paraId="3199C2C7" w14:textId="77777777" w:rsidR="005872DA" w:rsidRPr="009571E6" w:rsidRDefault="005872DA" w:rsidP="00FF5406">
            <w:pPr>
              <w:rPr>
                <w:sz w:val="22"/>
                <w:szCs w:val="22"/>
              </w:rPr>
            </w:pPr>
            <w:r w:rsidRPr="009571E6">
              <w:rPr>
                <w:sz w:val="22"/>
                <w:szCs w:val="22"/>
              </w:rPr>
              <w:t>bjanko zadužnica</w:t>
            </w:r>
          </w:p>
        </w:tc>
        <w:tc>
          <w:tcPr>
            <w:tcW w:w="1417" w:type="dxa"/>
            <w:shd w:val="clear" w:color="auto" w:fill="auto"/>
            <w:noWrap/>
            <w:hideMark/>
          </w:tcPr>
          <w:p w14:paraId="72D21160" w14:textId="77777777" w:rsidR="005872DA" w:rsidRPr="009571E6" w:rsidRDefault="005872DA" w:rsidP="00FF5406">
            <w:pPr>
              <w:rPr>
                <w:sz w:val="22"/>
                <w:szCs w:val="22"/>
              </w:rPr>
            </w:pPr>
            <w:r w:rsidRPr="009571E6">
              <w:rPr>
                <w:sz w:val="22"/>
                <w:szCs w:val="22"/>
              </w:rPr>
              <w:t>OV-6208/2019</w:t>
            </w:r>
          </w:p>
        </w:tc>
        <w:tc>
          <w:tcPr>
            <w:tcW w:w="1701" w:type="dxa"/>
            <w:shd w:val="clear" w:color="auto" w:fill="auto"/>
            <w:noWrap/>
            <w:hideMark/>
          </w:tcPr>
          <w:p w14:paraId="7FF17BD8" w14:textId="77777777" w:rsidR="005872DA" w:rsidRPr="009571E6" w:rsidRDefault="005872DA" w:rsidP="00FF5406">
            <w:pPr>
              <w:rPr>
                <w:sz w:val="22"/>
                <w:szCs w:val="22"/>
              </w:rPr>
            </w:pPr>
            <w:r w:rsidRPr="009571E6">
              <w:rPr>
                <w:sz w:val="22"/>
                <w:szCs w:val="22"/>
              </w:rPr>
              <w:t>10.000,00</w:t>
            </w:r>
          </w:p>
        </w:tc>
        <w:tc>
          <w:tcPr>
            <w:tcW w:w="851" w:type="dxa"/>
            <w:shd w:val="clear" w:color="auto" w:fill="auto"/>
            <w:hideMark/>
          </w:tcPr>
          <w:p w14:paraId="6E2903EE" w14:textId="77777777" w:rsidR="005872DA" w:rsidRPr="009571E6" w:rsidRDefault="005872DA" w:rsidP="00FF5406">
            <w:pPr>
              <w:rPr>
                <w:sz w:val="22"/>
                <w:szCs w:val="22"/>
              </w:rPr>
            </w:pPr>
            <w:r w:rsidRPr="009571E6">
              <w:rPr>
                <w:sz w:val="22"/>
                <w:szCs w:val="22"/>
              </w:rPr>
              <w:t>HRK</w:t>
            </w:r>
          </w:p>
        </w:tc>
        <w:tc>
          <w:tcPr>
            <w:tcW w:w="2126" w:type="dxa"/>
            <w:shd w:val="clear" w:color="auto" w:fill="auto"/>
            <w:hideMark/>
          </w:tcPr>
          <w:p w14:paraId="3688A20B" w14:textId="77777777" w:rsidR="005872DA" w:rsidRPr="009571E6" w:rsidRDefault="005872DA" w:rsidP="00FF5406">
            <w:r w:rsidRPr="009571E6">
              <w:rPr>
                <w:sz w:val="22"/>
                <w:szCs w:val="22"/>
              </w:rPr>
              <w:t>Min. regionalnog razvoja i fondova EU</w:t>
            </w:r>
          </w:p>
        </w:tc>
        <w:tc>
          <w:tcPr>
            <w:tcW w:w="2126" w:type="dxa"/>
            <w:shd w:val="clear" w:color="auto" w:fill="auto"/>
            <w:hideMark/>
          </w:tcPr>
          <w:p w14:paraId="32BD5F15" w14:textId="77777777" w:rsidR="005872DA" w:rsidRPr="009571E6" w:rsidRDefault="005872DA" w:rsidP="00FF5406">
            <w:r w:rsidRPr="009571E6">
              <w:rPr>
                <w:sz w:val="22"/>
                <w:szCs w:val="22"/>
              </w:rPr>
              <w:t>Sufinanciranje EU projekta</w:t>
            </w:r>
          </w:p>
        </w:tc>
        <w:tc>
          <w:tcPr>
            <w:tcW w:w="1276" w:type="dxa"/>
            <w:shd w:val="clear" w:color="auto" w:fill="auto"/>
            <w:noWrap/>
            <w:hideMark/>
          </w:tcPr>
          <w:p w14:paraId="25F56F5D" w14:textId="77777777" w:rsidR="005872DA" w:rsidRPr="009571E6" w:rsidRDefault="005872DA" w:rsidP="00FF5406">
            <w:pPr>
              <w:rPr>
                <w:sz w:val="22"/>
                <w:szCs w:val="22"/>
              </w:rPr>
            </w:pPr>
            <w:r w:rsidRPr="009571E6">
              <w:rPr>
                <w:sz w:val="22"/>
                <w:szCs w:val="22"/>
              </w:rPr>
              <w:t>JPF.2019.-5.165.</w:t>
            </w:r>
          </w:p>
        </w:tc>
        <w:tc>
          <w:tcPr>
            <w:tcW w:w="1276" w:type="dxa"/>
            <w:shd w:val="clear" w:color="auto" w:fill="auto"/>
            <w:noWrap/>
            <w:hideMark/>
          </w:tcPr>
          <w:p w14:paraId="53BE083E" w14:textId="77777777" w:rsidR="005872DA" w:rsidRPr="009571E6" w:rsidRDefault="005872DA" w:rsidP="00FF5406">
            <w:pPr>
              <w:rPr>
                <w:sz w:val="22"/>
                <w:szCs w:val="22"/>
              </w:rPr>
            </w:pPr>
            <w:r w:rsidRPr="009571E6">
              <w:rPr>
                <w:sz w:val="22"/>
                <w:szCs w:val="22"/>
              </w:rPr>
              <w:t>3 godine</w:t>
            </w:r>
          </w:p>
        </w:tc>
        <w:tc>
          <w:tcPr>
            <w:tcW w:w="1275" w:type="dxa"/>
            <w:shd w:val="clear" w:color="auto" w:fill="auto"/>
            <w:hideMark/>
          </w:tcPr>
          <w:p w14:paraId="3C4F1AF9" w14:textId="77777777" w:rsidR="005872DA" w:rsidRPr="009571E6" w:rsidRDefault="005872DA" w:rsidP="00FF5406">
            <w:pPr>
              <w:rPr>
                <w:sz w:val="22"/>
                <w:szCs w:val="22"/>
              </w:rPr>
            </w:pPr>
            <w:r w:rsidRPr="009571E6">
              <w:rPr>
                <w:sz w:val="22"/>
                <w:szCs w:val="22"/>
              </w:rPr>
              <w:t> </w:t>
            </w:r>
          </w:p>
        </w:tc>
      </w:tr>
      <w:tr w:rsidR="005872DA" w:rsidRPr="009571E6" w14:paraId="014B87C1" w14:textId="77777777" w:rsidTr="00FF5406">
        <w:trPr>
          <w:trHeight w:val="171"/>
        </w:trPr>
        <w:tc>
          <w:tcPr>
            <w:tcW w:w="709" w:type="dxa"/>
            <w:shd w:val="clear" w:color="auto" w:fill="auto"/>
            <w:hideMark/>
          </w:tcPr>
          <w:p w14:paraId="160B9393" w14:textId="77777777" w:rsidR="005872DA" w:rsidRPr="009571E6" w:rsidRDefault="005872DA" w:rsidP="00FF5406">
            <w:pPr>
              <w:rPr>
                <w:sz w:val="22"/>
                <w:szCs w:val="22"/>
              </w:rPr>
            </w:pPr>
            <w:r w:rsidRPr="009571E6">
              <w:rPr>
                <w:sz w:val="22"/>
                <w:szCs w:val="22"/>
              </w:rPr>
              <w:t>64.</w:t>
            </w:r>
          </w:p>
        </w:tc>
        <w:tc>
          <w:tcPr>
            <w:tcW w:w="1276" w:type="dxa"/>
            <w:shd w:val="clear" w:color="auto" w:fill="auto"/>
            <w:noWrap/>
            <w:hideMark/>
          </w:tcPr>
          <w:p w14:paraId="552938F4" w14:textId="77777777" w:rsidR="005872DA" w:rsidRPr="009571E6" w:rsidRDefault="005872DA" w:rsidP="00FF5406">
            <w:pPr>
              <w:rPr>
                <w:sz w:val="22"/>
                <w:szCs w:val="22"/>
              </w:rPr>
            </w:pPr>
            <w:r w:rsidRPr="009571E6">
              <w:rPr>
                <w:sz w:val="22"/>
                <w:szCs w:val="22"/>
              </w:rPr>
              <w:t>17.09.2019.</w:t>
            </w:r>
          </w:p>
        </w:tc>
        <w:tc>
          <w:tcPr>
            <w:tcW w:w="1276" w:type="dxa"/>
            <w:shd w:val="clear" w:color="auto" w:fill="auto"/>
            <w:hideMark/>
          </w:tcPr>
          <w:p w14:paraId="297ADE94" w14:textId="77777777" w:rsidR="005872DA" w:rsidRPr="009571E6" w:rsidRDefault="005872DA" w:rsidP="00FF5406">
            <w:pPr>
              <w:rPr>
                <w:sz w:val="22"/>
                <w:szCs w:val="22"/>
              </w:rPr>
            </w:pPr>
            <w:r w:rsidRPr="009571E6">
              <w:rPr>
                <w:sz w:val="22"/>
                <w:szCs w:val="22"/>
              </w:rPr>
              <w:t>bjanko zadužnica</w:t>
            </w:r>
          </w:p>
        </w:tc>
        <w:tc>
          <w:tcPr>
            <w:tcW w:w="1417" w:type="dxa"/>
            <w:shd w:val="clear" w:color="auto" w:fill="auto"/>
            <w:noWrap/>
            <w:hideMark/>
          </w:tcPr>
          <w:p w14:paraId="69B9A9DB" w14:textId="77777777" w:rsidR="005872DA" w:rsidRPr="009571E6" w:rsidRDefault="005872DA" w:rsidP="00FF5406">
            <w:pPr>
              <w:rPr>
                <w:sz w:val="22"/>
                <w:szCs w:val="22"/>
              </w:rPr>
            </w:pPr>
            <w:r w:rsidRPr="009571E6">
              <w:rPr>
                <w:sz w:val="22"/>
                <w:szCs w:val="22"/>
              </w:rPr>
              <w:t>OV-6209/2019</w:t>
            </w:r>
          </w:p>
        </w:tc>
        <w:tc>
          <w:tcPr>
            <w:tcW w:w="1701" w:type="dxa"/>
            <w:shd w:val="clear" w:color="auto" w:fill="auto"/>
            <w:noWrap/>
            <w:hideMark/>
          </w:tcPr>
          <w:p w14:paraId="12B62B73" w14:textId="77777777" w:rsidR="005872DA" w:rsidRPr="009571E6" w:rsidRDefault="005872DA" w:rsidP="00FF5406">
            <w:pPr>
              <w:rPr>
                <w:sz w:val="22"/>
                <w:szCs w:val="22"/>
              </w:rPr>
            </w:pPr>
            <w:r w:rsidRPr="009571E6">
              <w:rPr>
                <w:sz w:val="22"/>
                <w:szCs w:val="22"/>
              </w:rPr>
              <w:t>50.000,00</w:t>
            </w:r>
          </w:p>
        </w:tc>
        <w:tc>
          <w:tcPr>
            <w:tcW w:w="851" w:type="dxa"/>
            <w:shd w:val="clear" w:color="auto" w:fill="auto"/>
            <w:hideMark/>
          </w:tcPr>
          <w:p w14:paraId="71AD9C0A" w14:textId="77777777" w:rsidR="005872DA" w:rsidRPr="009571E6" w:rsidRDefault="005872DA" w:rsidP="00FF5406">
            <w:pPr>
              <w:rPr>
                <w:sz w:val="22"/>
                <w:szCs w:val="22"/>
              </w:rPr>
            </w:pPr>
            <w:r w:rsidRPr="009571E6">
              <w:rPr>
                <w:sz w:val="22"/>
                <w:szCs w:val="22"/>
              </w:rPr>
              <w:t>HRK</w:t>
            </w:r>
          </w:p>
        </w:tc>
        <w:tc>
          <w:tcPr>
            <w:tcW w:w="2126" w:type="dxa"/>
            <w:shd w:val="clear" w:color="auto" w:fill="auto"/>
            <w:hideMark/>
          </w:tcPr>
          <w:p w14:paraId="2C480D7E" w14:textId="77777777" w:rsidR="005872DA" w:rsidRPr="009571E6" w:rsidRDefault="005872DA" w:rsidP="00FF5406">
            <w:r w:rsidRPr="009571E6">
              <w:rPr>
                <w:sz w:val="22"/>
                <w:szCs w:val="22"/>
              </w:rPr>
              <w:t>Min. regionalnog razvoja i fondova EU</w:t>
            </w:r>
          </w:p>
        </w:tc>
        <w:tc>
          <w:tcPr>
            <w:tcW w:w="2126" w:type="dxa"/>
            <w:shd w:val="clear" w:color="auto" w:fill="auto"/>
            <w:hideMark/>
          </w:tcPr>
          <w:p w14:paraId="633A56F0" w14:textId="77777777" w:rsidR="005872DA" w:rsidRPr="009571E6" w:rsidRDefault="005872DA" w:rsidP="00FF5406">
            <w:r w:rsidRPr="009571E6">
              <w:rPr>
                <w:sz w:val="22"/>
                <w:szCs w:val="22"/>
              </w:rPr>
              <w:t>Sufinanciranje EU projekta</w:t>
            </w:r>
          </w:p>
        </w:tc>
        <w:tc>
          <w:tcPr>
            <w:tcW w:w="1276" w:type="dxa"/>
            <w:shd w:val="clear" w:color="auto" w:fill="auto"/>
            <w:noWrap/>
            <w:hideMark/>
          </w:tcPr>
          <w:p w14:paraId="50262FEB" w14:textId="77777777" w:rsidR="005872DA" w:rsidRPr="009571E6" w:rsidRDefault="005872DA" w:rsidP="00FF5406">
            <w:pPr>
              <w:rPr>
                <w:sz w:val="22"/>
                <w:szCs w:val="22"/>
              </w:rPr>
            </w:pPr>
            <w:r w:rsidRPr="009571E6">
              <w:rPr>
                <w:sz w:val="22"/>
                <w:szCs w:val="22"/>
              </w:rPr>
              <w:t>JPF.2019.-5.165.</w:t>
            </w:r>
          </w:p>
        </w:tc>
        <w:tc>
          <w:tcPr>
            <w:tcW w:w="1276" w:type="dxa"/>
            <w:shd w:val="clear" w:color="auto" w:fill="auto"/>
            <w:noWrap/>
            <w:hideMark/>
          </w:tcPr>
          <w:p w14:paraId="64093870" w14:textId="77777777" w:rsidR="005872DA" w:rsidRPr="009571E6" w:rsidRDefault="005872DA" w:rsidP="00FF5406">
            <w:pPr>
              <w:rPr>
                <w:sz w:val="22"/>
                <w:szCs w:val="22"/>
              </w:rPr>
            </w:pPr>
            <w:r w:rsidRPr="009571E6">
              <w:rPr>
                <w:sz w:val="22"/>
                <w:szCs w:val="22"/>
              </w:rPr>
              <w:t>3 godine</w:t>
            </w:r>
          </w:p>
        </w:tc>
        <w:tc>
          <w:tcPr>
            <w:tcW w:w="1275" w:type="dxa"/>
            <w:shd w:val="clear" w:color="auto" w:fill="auto"/>
            <w:hideMark/>
          </w:tcPr>
          <w:p w14:paraId="50C71A5F" w14:textId="77777777" w:rsidR="005872DA" w:rsidRPr="009571E6" w:rsidRDefault="005872DA" w:rsidP="00FF5406">
            <w:pPr>
              <w:rPr>
                <w:sz w:val="22"/>
                <w:szCs w:val="22"/>
              </w:rPr>
            </w:pPr>
            <w:r w:rsidRPr="009571E6">
              <w:rPr>
                <w:sz w:val="22"/>
                <w:szCs w:val="22"/>
              </w:rPr>
              <w:t> </w:t>
            </w:r>
          </w:p>
        </w:tc>
      </w:tr>
      <w:tr w:rsidR="005872DA" w:rsidRPr="009571E6" w14:paraId="4C7D862A" w14:textId="77777777" w:rsidTr="00FF5406">
        <w:trPr>
          <w:trHeight w:val="221"/>
        </w:trPr>
        <w:tc>
          <w:tcPr>
            <w:tcW w:w="709" w:type="dxa"/>
            <w:shd w:val="clear" w:color="auto" w:fill="auto"/>
            <w:hideMark/>
          </w:tcPr>
          <w:p w14:paraId="49A3B767" w14:textId="77777777" w:rsidR="005872DA" w:rsidRPr="009571E6" w:rsidRDefault="005872DA" w:rsidP="00FF5406">
            <w:pPr>
              <w:rPr>
                <w:sz w:val="22"/>
                <w:szCs w:val="22"/>
              </w:rPr>
            </w:pPr>
            <w:r w:rsidRPr="009571E6">
              <w:rPr>
                <w:sz w:val="22"/>
                <w:szCs w:val="22"/>
              </w:rPr>
              <w:t>65.</w:t>
            </w:r>
          </w:p>
        </w:tc>
        <w:tc>
          <w:tcPr>
            <w:tcW w:w="1276" w:type="dxa"/>
            <w:shd w:val="clear" w:color="auto" w:fill="auto"/>
            <w:noWrap/>
            <w:hideMark/>
          </w:tcPr>
          <w:p w14:paraId="28BFBE6A" w14:textId="77777777" w:rsidR="005872DA" w:rsidRPr="009571E6" w:rsidRDefault="005872DA" w:rsidP="00FF5406">
            <w:pPr>
              <w:rPr>
                <w:sz w:val="22"/>
                <w:szCs w:val="22"/>
              </w:rPr>
            </w:pPr>
            <w:r w:rsidRPr="009571E6">
              <w:rPr>
                <w:sz w:val="22"/>
                <w:szCs w:val="22"/>
              </w:rPr>
              <w:t>17.09.2019.</w:t>
            </w:r>
          </w:p>
        </w:tc>
        <w:tc>
          <w:tcPr>
            <w:tcW w:w="1276" w:type="dxa"/>
            <w:shd w:val="clear" w:color="auto" w:fill="auto"/>
            <w:hideMark/>
          </w:tcPr>
          <w:p w14:paraId="5EF8BF33" w14:textId="77777777" w:rsidR="005872DA" w:rsidRPr="009571E6" w:rsidRDefault="005872DA" w:rsidP="00FF5406">
            <w:pPr>
              <w:rPr>
                <w:sz w:val="22"/>
                <w:szCs w:val="22"/>
              </w:rPr>
            </w:pPr>
            <w:r w:rsidRPr="009571E6">
              <w:rPr>
                <w:sz w:val="22"/>
                <w:szCs w:val="22"/>
              </w:rPr>
              <w:t>bjanko zadužnica</w:t>
            </w:r>
          </w:p>
        </w:tc>
        <w:tc>
          <w:tcPr>
            <w:tcW w:w="1417" w:type="dxa"/>
            <w:shd w:val="clear" w:color="auto" w:fill="auto"/>
            <w:noWrap/>
            <w:hideMark/>
          </w:tcPr>
          <w:p w14:paraId="07CBE770" w14:textId="77777777" w:rsidR="005872DA" w:rsidRPr="009571E6" w:rsidRDefault="005872DA" w:rsidP="00FF5406">
            <w:pPr>
              <w:rPr>
                <w:sz w:val="22"/>
                <w:szCs w:val="22"/>
              </w:rPr>
            </w:pPr>
            <w:r w:rsidRPr="009571E6">
              <w:rPr>
                <w:sz w:val="22"/>
                <w:szCs w:val="22"/>
              </w:rPr>
              <w:t>OV-6210/2019</w:t>
            </w:r>
          </w:p>
        </w:tc>
        <w:tc>
          <w:tcPr>
            <w:tcW w:w="1701" w:type="dxa"/>
            <w:shd w:val="clear" w:color="auto" w:fill="auto"/>
            <w:noWrap/>
            <w:hideMark/>
          </w:tcPr>
          <w:p w14:paraId="347A7A59" w14:textId="77777777" w:rsidR="005872DA" w:rsidRPr="009571E6" w:rsidRDefault="005872DA" w:rsidP="00FF5406">
            <w:pPr>
              <w:rPr>
                <w:sz w:val="22"/>
                <w:szCs w:val="22"/>
              </w:rPr>
            </w:pPr>
            <w:r w:rsidRPr="009571E6">
              <w:rPr>
                <w:sz w:val="22"/>
                <w:szCs w:val="22"/>
              </w:rPr>
              <w:t>100.000,00</w:t>
            </w:r>
          </w:p>
        </w:tc>
        <w:tc>
          <w:tcPr>
            <w:tcW w:w="851" w:type="dxa"/>
            <w:shd w:val="clear" w:color="auto" w:fill="auto"/>
            <w:hideMark/>
          </w:tcPr>
          <w:p w14:paraId="59B466D2" w14:textId="77777777" w:rsidR="005872DA" w:rsidRPr="009571E6" w:rsidRDefault="005872DA" w:rsidP="00FF5406">
            <w:pPr>
              <w:rPr>
                <w:sz w:val="22"/>
                <w:szCs w:val="22"/>
              </w:rPr>
            </w:pPr>
            <w:r w:rsidRPr="009571E6">
              <w:rPr>
                <w:sz w:val="22"/>
                <w:szCs w:val="22"/>
              </w:rPr>
              <w:t>HRK</w:t>
            </w:r>
          </w:p>
        </w:tc>
        <w:tc>
          <w:tcPr>
            <w:tcW w:w="2126" w:type="dxa"/>
            <w:shd w:val="clear" w:color="auto" w:fill="auto"/>
            <w:hideMark/>
          </w:tcPr>
          <w:p w14:paraId="78D972DB" w14:textId="77777777" w:rsidR="005872DA" w:rsidRPr="009571E6" w:rsidRDefault="005872DA" w:rsidP="00FF5406">
            <w:r w:rsidRPr="009571E6">
              <w:rPr>
                <w:sz w:val="22"/>
                <w:szCs w:val="22"/>
              </w:rPr>
              <w:t>Min. regionalnog razvoja i fondova EU</w:t>
            </w:r>
          </w:p>
        </w:tc>
        <w:tc>
          <w:tcPr>
            <w:tcW w:w="2126" w:type="dxa"/>
            <w:shd w:val="clear" w:color="auto" w:fill="auto"/>
            <w:hideMark/>
          </w:tcPr>
          <w:p w14:paraId="49184354" w14:textId="77777777" w:rsidR="005872DA" w:rsidRPr="009571E6" w:rsidRDefault="005872DA" w:rsidP="00FF5406">
            <w:r w:rsidRPr="009571E6">
              <w:rPr>
                <w:sz w:val="22"/>
                <w:szCs w:val="22"/>
              </w:rPr>
              <w:t>Sufinanciranje EU projekta</w:t>
            </w:r>
          </w:p>
        </w:tc>
        <w:tc>
          <w:tcPr>
            <w:tcW w:w="1276" w:type="dxa"/>
            <w:shd w:val="clear" w:color="auto" w:fill="auto"/>
            <w:noWrap/>
            <w:hideMark/>
          </w:tcPr>
          <w:p w14:paraId="42DBCC73" w14:textId="77777777" w:rsidR="005872DA" w:rsidRPr="009571E6" w:rsidRDefault="005872DA" w:rsidP="00FF5406">
            <w:pPr>
              <w:rPr>
                <w:sz w:val="22"/>
                <w:szCs w:val="22"/>
              </w:rPr>
            </w:pPr>
            <w:r w:rsidRPr="009571E6">
              <w:rPr>
                <w:sz w:val="22"/>
                <w:szCs w:val="22"/>
              </w:rPr>
              <w:t>JPF.2019.-5.165.</w:t>
            </w:r>
          </w:p>
        </w:tc>
        <w:tc>
          <w:tcPr>
            <w:tcW w:w="1276" w:type="dxa"/>
            <w:shd w:val="clear" w:color="auto" w:fill="auto"/>
            <w:noWrap/>
            <w:hideMark/>
          </w:tcPr>
          <w:p w14:paraId="053F36F1" w14:textId="77777777" w:rsidR="005872DA" w:rsidRPr="009571E6" w:rsidRDefault="005872DA" w:rsidP="00FF5406">
            <w:pPr>
              <w:rPr>
                <w:sz w:val="22"/>
                <w:szCs w:val="22"/>
              </w:rPr>
            </w:pPr>
            <w:r w:rsidRPr="009571E6">
              <w:rPr>
                <w:sz w:val="22"/>
                <w:szCs w:val="22"/>
              </w:rPr>
              <w:t>3 godine</w:t>
            </w:r>
          </w:p>
        </w:tc>
        <w:tc>
          <w:tcPr>
            <w:tcW w:w="1275" w:type="dxa"/>
            <w:shd w:val="clear" w:color="auto" w:fill="auto"/>
            <w:hideMark/>
          </w:tcPr>
          <w:p w14:paraId="652B62E3" w14:textId="77777777" w:rsidR="005872DA" w:rsidRPr="009571E6" w:rsidRDefault="005872DA" w:rsidP="00FF5406">
            <w:pPr>
              <w:rPr>
                <w:sz w:val="22"/>
                <w:szCs w:val="22"/>
              </w:rPr>
            </w:pPr>
            <w:r w:rsidRPr="009571E6">
              <w:rPr>
                <w:sz w:val="22"/>
                <w:szCs w:val="22"/>
              </w:rPr>
              <w:t> </w:t>
            </w:r>
          </w:p>
        </w:tc>
      </w:tr>
      <w:tr w:rsidR="005872DA" w:rsidRPr="009571E6" w14:paraId="07BDEE17" w14:textId="77777777" w:rsidTr="00FF5406">
        <w:trPr>
          <w:trHeight w:val="271"/>
        </w:trPr>
        <w:tc>
          <w:tcPr>
            <w:tcW w:w="709" w:type="dxa"/>
            <w:shd w:val="clear" w:color="auto" w:fill="auto"/>
            <w:hideMark/>
          </w:tcPr>
          <w:p w14:paraId="0690E216" w14:textId="77777777" w:rsidR="005872DA" w:rsidRPr="009571E6" w:rsidRDefault="005872DA" w:rsidP="00FF5406">
            <w:pPr>
              <w:rPr>
                <w:sz w:val="22"/>
                <w:szCs w:val="22"/>
              </w:rPr>
            </w:pPr>
            <w:r w:rsidRPr="009571E6">
              <w:rPr>
                <w:sz w:val="22"/>
                <w:szCs w:val="22"/>
              </w:rPr>
              <w:t>66.</w:t>
            </w:r>
          </w:p>
        </w:tc>
        <w:tc>
          <w:tcPr>
            <w:tcW w:w="1276" w:type="dxa"/>
            <w:shd w:val="clear" w:color="auto" w:fill="auto"/>
            <w:noWrap/>
            <w:hideMark/>
          </w:tcPr>
          <w:p w14:paraId="7F3E1DE3" w14:textId="77777777" w:rsidR="005872DA" w:rsidRPr="009571E6" w:rsidRDefault="005872DA" w:rsidP="00FF5406">
            <w:pPr>
              <w:rPr>
                <w:sz w:val="22"/>
                <w:szCs w:val="22"/>
              </w:rPr>
            </w:pPr>
            <w:r w:rsidRPr="009571E6">
              <w:rPr>
                <w:sz w:val="22"/>
                <w:szCs w:val="22"/>
              </w:rPr>
              <w:t>17.09.2019.</w:t>
            </w:r>
          </w:p>
        </w:tc>
        <w:tc>
          <w:tcPr>
            <w:tcW w:w="1276" w:type="dxa"/>
            <w:shd w:val="clear" w:color="auto" w:fill="auto"/>
            <w:hideMark/>
          </w:tcPr>
          <w:p w14:paraId="0D0D7AA4" w14:textId="77777777" w:rsidR="005872DA" w:rsidRPr="009571E6" w:rsidRDefault="005872DA" w:rsidP="00FF5406">
            <w:pPr>
              <w:rPr>
                <w:sz w:val="22"/>
                <w:szCs w:val="22"/>
              </w:rPr>
            </w:pPr>
            <w:r w:rsidRPr="009571E6">
              <w:rPr>
                <w:sz w:val="22"/>
                <w:szCs w:val="22"/>
              </w:rPr>
              <w:t>bjanko zadužnica</w:t>
            </w:r>
          </w:p>
        </w:tc>
        <w:tc>
          <w:tcPr>
            <w:tcW w:w="1417" w:type="dxa"/>
            <w:shd w:val="clear" w:color="auto" w:fill="auto"/>
            <w:noWrap/>
            <w:hideMark/>
          </w:tcPr>
          <w:p w14:paraId="59268BB7" w14:textId="77777777" w:rsidR="005872DA" w:rsidRPr="009571E6" w:rsidRDefault="005872DA" w:rsidP="00FF5406">
            <w:pPr>
              <w:rPr>
                <w:sz w:val="22"/>
                <w:szCs w:val="22"/>
              </w:rPr>
            </w:pPr>
            <w:r w:rsidRPr="009571E6">
              <w:rPr>
                <w:sz w:val="22"/>
                <w:szCs w:val="22"/>
              </w:rPr>
              <w:t>OV-6211/2019</w:t>
            </w:r>
          </w:p>
        </w:tc>
        <w:tc>
          <w:tcPr>
            <w:tcW w:w="1701" w:type="dxa"/>
            <w:shd w:val="clear" w:color="auto" w:fill="auto"/>
            <w:noWrap/>
            <w:hideMark/>
          </w:tcPr>
          <w:p w14:paraId="36CAD6C7" w14:textId="77777777" w:rsidR="005872DA" w:rsidRPr="009571E6" w:rsidRDefault="005872DA" w:rsidP="00FF5406">
            <w:pPr>
              <w:rPr>
                <w:sz w:val="22"/>
                <w:szCs w:val="22"/>
              </w:rPr>
            </w:pPr>
            <w:r w:rsidRPr="009571E6">
              <w:rPr>
                <w:sz w:val="22"/>
                <w:szCs w:val="22"/>
              </w:rPr>
              <w:t>100.000,00</w:t>
            </w:r>
          </w:p>
        </w:tc>
        <w:tc>
          <w:tcPr>
            <w:tcW w:w="851" w:type="dxa"/>
            <w:shd w:val="clear" w:color="auto" w:fill="auto"/>
            <w:hideMark/>
          </w:tcPr>
          <w:p w14:paraId="1E9E6E55" w14:textId="77777777" w:rsidR="005872DA" w:rsidRPr="009571E6" w:rsidRDefault="005872DA" w:rsidP="00FF5406">
            <w:pPr>
              <w:rPr>
                <w:sz w:val="22"/>
                <w:szCs w:val="22"/>
              </w:rPr>
            </w:pPr>
            <w:r w:rsidRPr="009571E6">
              <w:rPr>
                <w:sz w:val="22"/>
                <w:szCs w:val="22"/>
              </w:rPr>
              <w:t>HRK</w:t>
            </w:r>
          </w:p>
        </w:tc>
        <w:tc>
          <w:tcPr>
            <w:tcW w:w="2126" w:type="dxa"/>
            <w:shd w:val="clear" w:color="auto" w:fill="auto"/>
            <w:hideMark/>
          </w:tcPr>
          <w:p w14:paraId="3EFB64C8" w14:textId="77777777" w:rsidR="005872DA" w:rsidRPr="009571E6" w:rsidRDefault="005872DA" w:rsidP="00FF5406">
            <w:r w:rsidRPr="009571E6">
              <w:rPr>
                <w:sz w:val="22"/>
                <w:szCs w:val="22"/>
              </w:rPr>
              <w:t>Min. regionalnog razvoja i fondova EU</w:t>
            </w:r>
          </w:p>
        </w:tc>
        <w:tc>
          <w:tcPr>
            <w:tcW w:w="2126" w:type="dxa"/>
            <w:shd w:val="clear" w:color="auto" w:fill="auto"/>
            <w:hideMark/>
          </w:tcPr>
          <w:p w14:paraId="4D562572" w14:textId="77777777" w:rsidR="005872DA" w:rsidRPr="009571E6" w:rsidRDefault="005872DA" w:rsidP="00FF5406">
            <w:r w:rsidRPr="009571E6">
              <w:rPr>
                <w:sz w:val="22"/>
                <w:szCs w:val="22"/>
              </w:rPr>
              <w:t>Sufinanciranje EU projekta</w:t>
            </w:r>
          </w:p>
        </w:tc>
        <w:tc>
          <w:tcPr>
            <w:tcW w:w="1276" w:type="dxa"/>
            <w:shd w:val="clear" w:color="auto" w:fill="auto"/>
            <w:noWrap/>
            <w:hideMark/>
          </w:tcPr>
          <w:p w14:paraId="7CE7699E" w14:textId="77777777" w:rsidR="005872DA" w:rsidRPr="009571E6" w:rsidRDefault="005872DA" w:rsidP="00FF5406">
            <w:pPr>
              <w:rPr>
                <w:sz w:val="22"/>
                <w:szCs w:val="22"/>
              </w:rPr>
            </w:pPr>
            <w:r w:rsidRPr="009571E6">
              <w:rPr>
                <w:sz w:val="22"/>
                <w:szCs w:val="22"/>
              </w:rPr>
              <w:t>JPF.2019.-5.165.</w:t>
            </w:r>
          </w:p>
        </w:tc>
        <w:tc>
          <w:tcPr>
            <w:tcW w:w="1276" w:type="dxa"/>
            <w:shd w:val="clear" w:color="auto" w:fill="auto"/>
            <w:noWrap/>
            <w:hideMark/>
          </w:tcPr>
          <w:p w14:paraId="54CBBF1E" w14:textId="77777777" w:rsidR="005872DA" w:rsidRPr="009571E6" w:rsidRDefault="005872DA" w:rsidP="00FF5406">
            <w:pPr>
              <w:rPr>
                <w:sz w:val="22"/>
                <w:szCs w:val="22"/>
              </w:rPr>
            </w:pPr>
            <w:r w:rsidRPr="009571E6">
              <w:rPr>
                <w:sz w:val="22"/>
                <w:szCs w:val="22"/>
              </w:rPr>
              <w:t>3 godine</w:t>
            </w:r>
          </w:p>
        </w:tc>
        <w:tc>
          <w:tcPr>
            <w:tcW w:w="1275" w:type="dxa"/>
            <w:shd w:val="clear" w:color="auto" w:fill="auto"/>
            <w:hideMark/>
          </w:tcPr>
          <w:p w14:paraId="276FD152" w14:textId="77777777" w:rsidR="005872DA" w:rsidRPr="009571E6" w:rsidRDefault="005872DA" w:rsidP="00FF5406">
            <w:pPr>
              <w:rPr>
                <w:sz w:val="22"/>
                <w:szCs w:val="22"/>
              </w:rPr>
            </w:pPr>
            <w:r w:rsidRPr="009571E6">
              <w:rPr>
                <w:sz w:val="22"/>
                <w:szCs w:val="22"/>
              </w:rPr>
              <w:t> </w:t>
            </w:r>
          </w:p>
        </w:tc>
      </w:tr>
      <w:tr w:rsidR="005872DA" w:rsidRPr="009571E6" w14:paraId="308169A9" w14:textId="77777777" w:rsidTr="00FF5406">
        <w:trPr>
          <w:trHeight w:val="179"/>
        </w:trPr>
        <w:tc>
          <w:tcPr>
            <w:tcW w:w="709" w:type="dxa"/>
            <w:shd w:val="clear" w:color="auto" w:fill="auto"/>
            <w:hideMark/>
          </w:tcPr>
          <w:p w14:paraId="1C639DC8" w14:textId="77777777" w:rsidR="005872DA" w:rsidRPr="009571E6" w:rsidRDefault="005872DA" w:rsidP="00FF5406">
            <w:pPr>
              <w:rPr>
                <w:sz w:val="22"/>
                <w:szCs w:val="22"/>
              </w:rPr>
            </w:pPr>
            <w:r w:rsidRPr="009571E6">
              <w:rPr>
                <w:sz w:val="22"/>
                <w:szCs w:val="22"/>
              </w:rPr>
              <w:t>67.</w:t>
            </w:r>
          </w:p>
        </w:tc>
        <w:tc>
          <w:tcPr>
            <w:tcW w:w="1276" w:type="dxa"/>
            <w:shd w:val="clear" w:color="auto" w:fill="auto"/>
            <w:noWrap/>
            <w:hideMark/>
          </w:tcPr>
          <w:p w14:paraId="34A8C8B0" w14:textId="77777777" w:rsidR="005872DA" w:rsidRPr="009571E6" w:rsidRDefault="005872DA" w:rsidP="00FF5406">
            <w:pPr>
              <w:rPr>
                <w:sz w:val="22"/>
                <w:szCs w:val="22"/>
              </w:rPr>
            </w:pPr>
            <w:r w:rsidRPr="009571E6">
              <w:rPr>
                <w:sz w:val="22"/>
                <w:szCs w:val="22"/>
              </w:rPr>
              <w:t>17.09.2019.</w:t>
            </w:r>
          </w:p>
        </w:tc>
        <w:tc>
          <w:tcPr>
            <w:tcW w:w="1276" w:type="dxa"/>
            <w:shd w:val="clear" w:color="auto" w:fill="auto"/>
            <w:hideMark/>
          </w:tcPr>
          <w:p w14:paraId="4A27E945" w14:textId="77777777" w:rsidR="005872DA" w:rsidRPr="009571E6" w:rsidRDefault="005872DA" w:rsidP="00FF5406">
            <w:pPr>
              <w:rPr>
                <w:sz w:val="22"/>
                <w:szCs w:val="22"/>
              </w:rPr>
            </w:pPr>
            <w:r w:rsidRPr="009571E6">
              <w:rPr>
                <w:sz w:val="22"/>
                <w:szCs w:val="22"/>
              </w:rPr>
              <w:t>bjanko zadužnica</w:t>
            </w:r>
          </w:p>
        </w:tc>
        <w:tc>
          <w:tcPr>
            <w:tcW w:w="1417" w:type="dxa"/>
            <w:shd w:val="clear" w:color="auto" w:fill="auto"/>
            <w:noWrap/>
            <w:hideMark/>
          </w:tcPr>
          <w:p w14:paraId="782CD407" w14:textId="77777777" w:rsidR="005872DA" w:rsidRPr="009571E6" w:rsidRDefault="005872DA" w:rsidP="00FF5406">
            <w:pPr>
              <w:rPr>
                <w:sz w:val="22"/>
                <w:szCs w:val="22"/>
              </w:rPr>
            </w:pPr>
            <w:r w:rsidRPr="009571E6">
              <w:rPr>
                <w:sz w:val="22"/>
                <w:szCs w:val="22"/>
              </w:rPr>
              <w:t>OV-6212/2019</w:t>
            </w:r>
          </w:p>
        </w:tc>
        <w:tc>
          <w:tcPr>
            <w:tcW w:w="1701" w:type="dxa"/>
            <w:shd w:val="clear" w:color="auto" w:fill="auto"/>
            <w:noWrap/>
            <w:hideMark/>
          </w:tcPr>
          <w:p w14:paraId="6ACF1A2F" w14:textId="77777777" w:rsidR="005872DA" w:rsidRPr="009571E6" w:rsidRDefault="005872DA" w:rsidP="00FF5406">
            <w:pPr>
              <w:rPr>
                <w:sz w:val="22"/>
                <w:szCs w:val="22"/>
              </w:rPr>
            </w:pPr>
            <w:r w:rsidRPr="009571E6">
              <w:rPr>
                <w:sz w:val="22"/>
                <w:szCs w:val="22"/>
              </w:rPr>
              <w:t>500.000,00</w:t>
            </w:r>
          </w:p>
        </w:tc>
        <w:tc>
          <w:tcPr>
            <w:tcW w:w="851" w:type="dxa"/>
            <w:shd w:val="clear" w:color="auto" w:fill="auto"/>
            <w:hideMark/>
          </w:tcPr>
          <w:p w14:paraId="262C70D7" w14:textId="77777777" w:rsidR="005872DA" w:rsidRPr="009571E6" w:rsidRDefault="005872DA" w:rsidP="00FF5406">
            <w:pPr>
              <w:rPr>
                <w:sz w:val="22"/>
                <w:szCs w:val="22"/>
              </w:rPr>
            </w:pPr>
            <w:r w:rsidRPr="009571E6">
              <w:rPr>
                <w:sz w:val="22"/>
                <w:szCs w:val="22"/>
              </w:rPr>
              <w:t>HRK</w:t>
            </w:r>
          </w:p>
        </w:tc>
        <w:tc>
          <w:tcPr>
            <w:tcW w:w="2126" w:type="dxa"/>
            <w:shd w:val="clear" w:color="auto" w:fill="auto"/>
            <w:hideMark/>
          </w:tcPr>
          <w:p w14:paraId="11F1B403" w14:textId="77777777" w:rsidR="005872DA" w:rsidRPr="009571E6" w:rsidRDefault="005872DA" w:rsidP="00FF5406">
            <w:r w:rsidRPr="009571E6">
              <w:rPr>
                <w:sz w:val="22"/>
                <w:szCs w:val="22"/>
              </w:rPr>
              <w:t>Min. regionalnog razvoja i fondova EU</w:t>
            </w:r>
          </w:p>
        </w:tc>
        <w:tc>
          <w:tcPr>
            <w:tcW w:w="2126" w:type="dxa"/>
            <w:shd w:val="clear" w:color="auto" w:fill="auto"/>
            <w:hideMark/>
          </w:tcPr>
          <w:p w14:paraId="00938AA5" w14:textId="77777777" w:rsidR="005872DA" w:rsidRPr="009571E6" w:rsidRDefault="005872DA" w:rsidP="00FF5406">
            <w:r w:rsidRPr="009571E6">
              <w:rPr>
                <w:sz w:val="22"/>
                <w:szCs w:val="22"/>
              </w:rPr>
              <w:t>Sufinanciranje EU projekta</w:t>
            </w:r>
          </w:p>
        </w:tc>
        <w:tc>
          <w:tcPr>
            <w:tcW w:w="1276" w:type="dxa"/>
            <w:shd w:val="clear" w:color="auto" w:fill="auto"/>
            <w:noWrap/>
            <w:hideMark/>
          </w:tcPr>
          <w:p w14:paraId="373A8E38" w14:textId="77777777" w:rsidR="005872DA" w:rsidRPr="009571E6" w:rsidRDefault="005872DA" w:rsidP="00FF5406">
            <w:pPr>
              <w:rPr>
                <w:sz w:val="22"/>
                <w:szCs w:val="22"/>
              </w:rPr>
            </w:pPr>
            <w:r w:rsidRPr="009571E6">
              <w:rPr>
                <w:sz w:val="22"/>
                <w:szCs w:val="22"/>
              </w:rPr>
              <w:t>JPF.2019.-5.165.</w:t>
            </w:r>
          </w:p>
        </w:tc>
        <w:tc>
          <w:tcPr>
            <w:tcW w:w="1276" w:type="dxa"/>
            <w:shd w:val="clear" w:color="auto" w:fill="auto"/>
            <w:noWrap/>
            <w:hideMark/>
          </w:tcPr>
          <w:p w14:paraId="5C6ECF9D" w14:textId="77777777" w:rsidR="005872DA" w:rsidRPr="009571E6" w:rsidRDefault="005872DA" w:rsidP="00FF5406">
            <w:pPr>
              <w:rPr>
                <w:sz w:val="22"/>
                <w:szCs w:val="22"/>
              </w:rPr>
            </w:pPr>
            <w:r w:rsidRPr="009571E6">
              <w:rPr>
                <w:sz w:val="22"/>
                <w:szCs w:val="22"/>
              </w:rPr>
              <w:t>3 godine</w:t>
            </w:r>
          </w:p>
        </w:tc>
        <w:tc>
          <w:tcPr>
            <w:tcW w:w="1275" w:type="dxa"/>
            <w:shd w:val="clear" w:color="auto" w:fill="auto"/>
            <w:hideMark/>
          </w:tcPr>
          <w:p w14:paraId="221F941A" w14:textId="77777777" w:rsidR="005872DA" w:rsidRPr="009571E6" w:rsidRDefault="005872DA" w:rsidP="00FF5406">
            <w:pPr>
              <w:rPr>
                <w:sz w:val="22"/>
                <w:szCs w:val="22"/>
              </w:rPr>
            </w:pPr>
            <w:r w:rsidRPr="009571E6">
              <w:rPr>
                <w:sz w:val="22"/>
                <w:szCs w:val="22"/>
              </w:rPr>
              <w:t> </w:t>
            </w:r>
          </w:p>
        </w:tc>
      </w:tr>
      <w:tr w:rsidR="005872DA" w:rsidRPr="009571E6" w14:paraId="03F28F24" w14:textId="77777777" w:rsidTr="00FF5406">
        <w:trPr>
          <w:trHeight w:val="600"/>
        </w:trPr>
        <w:tc>
          <w:tcPr>
            <w:tcW w:w="709" w:type="dxa"/>
            <w:shd w:val="clear" w:color="auto" w:fill="auto"/>
            <w:hideMark/>
          </w:tcPr>
          <w:p w14:paraId="6FBF456B" w14:textId="77777777" w:rsidR="005872DA" w:rsidRPr="009571E6" w:rsidRDefault="005872DA" w:rsidP="00FF5406">
            <w:pPr>
              <w:rPr>
                <w:sz w:val="22"/>
                <w:szCs w:val="22"/>
              </w:rPr>
            </w:pPr>
            <w:r w:rsidRPr="009571E6">
              <w:rPr>
                <w:sz w:val="22"/>
                <w:szCs w:val="22"/>
              </w:rPr>
              <w:t>68.</w:t>
            </w:r>
          </w:p>
        </w:tc>
        <w:tc>
          <w:tcPr>
            <w:tcW w:w="1276" w:type="dxa"/>
            <w:shd w:val="clear" w:color="auto" w:fill="auto"/>
            <w:noWrap/>
            <w:hideMark/>
          </w:tcPr>
          <w:p w14:paraId="17D70F96" w14:textId="77777777" w:rsidR="005872DA" w:rsidRPr="009571E6" w:rsidRDefault="005872DA" w:rsidP="00FF5406">
            <w:pPr>
              <w:rPr>
                <w:sz w:val="22"/>
                <w:szCs w:val="22"/>
              </w:rPr>
            </w:pPr>
            <w:r w:rsidRPr="009571E6">
              <w:rPr>
                <w:sz w:val="22"/>
                <w:szCs w:val="22"/>
              </w:rPr>
              <w:t>17.09.2019.</w:t>
            </w:r>
          </w:p>
        </w:tc>
        <w:tc>
          <w:tcPr>
            <w:tcW w:w="1276" w:type="dxa"/>
            <w:shd w:val="clear" w:color="auto" w:fill="auto"/>
            <w:hideMark/>
          </w:tcPr>
          <w:p w14:paraId="307DAEC2" w14:textId="77777777" w:rsidR="005872DA" w:rsidRPr="009571E6" w:rsidRDefault="005872DA" w:rsidP="00FF5406">
            <w:pPr>
              <w:rPr>
                <w:sz w:val="22"/>
                <w:szCs w:val="22"/>
              </w:rPr>
            </w:pPr>
            <w:r w:rsidRPr="009571E6">
              <w:rPr>
                <w:sz w:val="22"/>
                <w:szCs w:val="22"/>
              </w:rPr>
              <w:t>bjanko zadužnica</w:t>
            </w:r>
          </w:p>
        </w:tc>
        <w:tc>
          <w:tcPr>
            <w:tcW w:w="1417" w:type="dxa"/>
            <w:shd w:val="clear" w:color="auto" w:fill="auto"/>
            <w:noWrap/>
            <w:hideMark/>
          </w:tcPr>
          <w:p w14:paraId="60A603F8" w14:textId="77777777" w:rsidR="005872DA" w:rsidRPr="009571E6" w:rsidRDefault="005872DA" w:rsidP="00FF5406">
            <w:pPr>
              <w:rPr>
                <w:sz w:val="22"/>
                <w:szCs w:val="22"/>
              </w:rPr>
            </w:pPr>
            <w:r w:rsidRPr="009571E6">
              <w:rPr>
                <w:sz w:val="22"/>
                <w:szCs w:val="22"/>
              </w:rPr>
              <w:t>OV-6202/2019</w:t>
            </w:r>
          </w:p>
        </w:tc>
        <w:tc>
          <w:tcPr>
            <w:tcW w:w="1701" w:type="dxa"/>
            <w:shd w:val="clear" w:color="auto" w:fill="auto"/>
            <w:noWrap/>
            <w:hideMark/>
          </w:tcPr>
          <w:p w14:paraId="5BF32379" w14:textId="77777777" w:rsidR="005872DA" w:rsidRPr="009571E6" w:rsidRDefault="005872DA" w:rsidP="00FF5406">
            <w:pPr>
              <w:rPr>
                <w:sz w:val="22"/>
                <w:szCs w:val="22"/>
              </w:rPr>
            </w:pPr>
            <w:r w:rsidRPr="009571E6">
              <w:rPr>
                <w:sz w:val="22"/>
                <w:szCs w:val="22"/>
              </w:rPr>
              <w:t>10.000,00</w:t>
            </w:r>
          </w:p>
        </w:tc>
        <w:tc>
          <w:tcPr>
            <w:tcW w:w="851" w:type="dxa"/>
            <w:shd w:val="clear" w:color="auto" w:fill="auto"/>
            <w:hideMark/>
          </w:tcPr>
          <w:p w14:paraId="19A4C5C1" w14:textId="77777777" w:rsidR="005872DA" w:rsidRPr="009571E6" w:rsidRDefault="005872DA" w:rsidP="00FF5406">
            <w:pPr>
              <w:rPr>
                <w:sz w:val="22"/>
                <w:szCs w:val="22"/>
              </w:rPr>
            </w:pPr>
            <w:r w:rsidRPr="009571E6">
              <w:rPr>
                <w:sz w:val="22"/>
                <w:szCs w:val="22"/>
              </w:rPr>
              <w:t>HRK</w:t>
            </w:r>
          </w:p>
        </w:tc>
        <w:tc>
          <w:tcPr>
            <w:tcW w:w="2126" w:type="dxa"/>
            <w:shd w:val="clear" w:color="auto" w:fill="auto"/>
            <w:hideMark/>
          </w:tcPr>
          <w:p w14:paraId="61434D0F" w14:textId="77777777" w:rsidR="005872DA" w:rsidRPr="009571E6" w:rsidRDefault="005872DA" w:rsidP="00FF5406">
            <w:r w:rsidRPr="009571E6">
              <w:rPr>
                <w:sz w:val="22"/>
                <w:szCs w:val="22"/>
              </w:rPr>
              <w:t>Min. regionalnog razvoja i fondova EU</w:t>
            </w:r>
          </w:p>
        </w:tc>
        <w:tc>
          <w:tcPr>
            <w:tcW w:w="2126" w:type="dxa"/>
            <w:shd w:val="clear" w:color="auto" w:fill="auto"/>
            <w:hideMark/>
          </w:tcPr>
          <w:p w14:paraId="6DF03162" w14:textId="77777777" w:rsidR="005872DA" w:rsidRPr="009571E6" w:rsidRDefault="005872DA" w:rsidP="00FF5406">
            <w:r w:rsidRPr="009571E6">
              <w:rPr>
                <w:sz w:val="22"/>
                <w:szCs w:val="22"/>
              </w:rPr>
              <w:t>Sufinanciranje EU projekta</w:t>
            </w:r>
          </w:p>
        </w:tc>
        <w:tc>
          <w:tcPr>
            <w:tcW w:w="1276" w:type="dxa"/>
            <w:shd w:val="clear" w:color="auto" w:fill="auto"/>
            <w:noWrap/>
            <w:hideMark/>
          </w:tcPr>
          <w:p w14:paraId="32A35CE3" w14:textId="77777777" w:rsidR="005872DA" w:rsidRPr="009571E6" w:rsidRDefault="005872DA" w:rsidP="00FF5406">
            <w:pPr>
              <w:rPr>
                <w:sz w:val="22"/>
                <w:szCs w:val="22"/>
              </w:rPr>
            </w:pPr>
            <w:r w:rsidRPr="009571E6">
              <w:rPr>
                <w:sz w:val="22"/>
                <w:szCs w:val="22"/>
              </w:rPr>
              <w:t>JPF.2019.-5.134.</w:t>
            </w:r>
          </w:p>
        </w:tc>
        <w:tc>
          <w:tcPr>
            <w:tcW w:w="1276" w:type="dxa"/>
            <w:shd w:val="clear" w:color="auto" w:fill="auto"/>
            <w:noWrap/>
            <w:hideMark/>
          </w:tcPr>
          <w:p w14:paraId="402F33AD" w14:textId="77777777" w:rsidR="005872DA" w:rsidRPr="009571E6" w:rsidRDefault="005872DA" w:rsidP="00FF5406">
            <w:pPr>
              <w:rPr>
                <w:sz w:val="22"/>
                <w:szCs w:val="22"/>
              </w:rPr>
            </w:pPr>
            <w:r w:rsidRPr="009571E6">
              <w:rPr>
                <w:sz w:val="22"/>
                <w:szCs w:val="22"/>
              </w:rPr>
              <w:t>3 godine</w:t>
            </w:r>
          </w:p>
        </w:tc>
        <w:tc>
          <w:tcPr>
            <w:tcW w:w="1275" w:type="dxa"/>
            <w:shd w:val="clear" w:color="auto" w:fill="auto"/>
            <w:hideMark/>
          </w:tcPr>
          <w:p w14:paraId="6DDE4B10" w14:textId="77777777" w:rsidR="005872DA" w:rsidRPr="009571E6" w:rsidRDefault="005872DA" w:rsidP="00FF5406">
            <w:pPr>
              <w:rPr>
                <w:sz w:val="22"/>
                <w:szCs w:val="22"/>
              </w:rPr>
            </w:pPr>
            <w:r w:rsidRPr="009571E6">
              <w:rPr>
                <w:sz w:val="22"/>
                <w:szCs w:val="22"/>
              </w:rPr>
              <w:t> </w:t>
            </w:r>
          </w:p>
        </w:tc>
      </w:tr>
      <w:tr w:rsidR="005872DA" w:rsidRPr="009571E6" w14:paraId="378314CD" w14:textId="77777777" w:rsidTr="00FF5406">
        <w:trPr>
          <w:trHeight w:val="268"/>
        </w:trPr>
        <w:tc>
          <w:tcPr>
            <w:tcW w:w="709" w:type="dxa"/>
            <w:shd w:val="clear" w:color="auto" w:fill="auto"/>
            <w:hideMark/>
          </w:tcPr>
          <w:p w14:paraId="0B6A01F7" w14:textId="77777777" w:rsidR="005872DA" w:rsidRPr="009571E6" w:rsidRDefault="005872DA" w:rsidP="00FF5406">
            <w:pPr>
              <w:rPr>
                <w:sz w:val="22"/>
                <w:szCs w:val="22"/>
              </w:rPr>
            </w:pPr>
            <w:r w:rsidRPr="009571E6">
              <w:rPr>
                <w:sz w:val="22"/>
                <w:szCs w:val="22"/>
              </w:rPr>
              <w:t>69.</w:t>
            </w:r>
          </w:p>
        </w:tc>
        <w:tc>
          <w:tcPr>
            <w:tcW w:w="1276" w:type="dxa"/>
            <w:shd w:val="clear" w:color="auto" w:fill="auto"/>
            <w:noWrap/>
            <w:hideMark/>
          </w:tcPr>
          <w:p w14:paraId="7CDA28CF" w14:textId="77777777" w:rsidR="005872DA" w:rsidRPr="009571E6" w:rsidRDefault="005872DA" w:rsidP="00FF5406">
            <w:pPr>
              <w:rPr>
                <w:sz w:val="22"/>
                <w:szCs w:val="22"/>
              </w:rPr>
            </w:pPr>
            <w:r w:rsidRPr="009571E6">
              <w:rPr>
                <w:sz w:val="22"/>
                <w:szCs w:val="22"/>
              </w:rPr>
              <w:t>17.09.2019.</w:t>
            </w:r>
          </w:p>
        </w:tc>
        <w:tc>
          <w:tcPr>
            <w:tcW w:w="1276" w:type="dxa"/>
            <w:shd w:val="clear" w:color="auto" w:fill="auto"/>
            <w:hideMark/>
          </w:tcPr>
          <w:p w14:paraId="585C835C" w14:textId="77777777" w:rsidR="005872DA" w:rsidRPr="009571E6" w:rsidRDefault="005872DA" w:rsidP="00FF5406">
            <w:pPr>
              <w:rPr>
                <w:sz w:val="22"/>
                <w:szCs w:val="22"/>
              </w:rPr>
            </w:pPr>
            <w:r w:rsidRPr="009571E6">
              <w:rPr>
                <w:sz w:val="22"/>
                <w:szCs w:val="22"/>
              </w:rPr>
              <w:t>bjanko zadužnica</w:t>
            </w:r>
          </w:p>
        </w:tc>
        <w:tc>
          <w:tcPr>
            <w:tcW w:w="1417" w:type="dxa"/>
            <w:shd w:val="clear" w:color="auto" w:fill="auto"/>
            <w:noWrap/>
            <w:hideMark/>
          </w:tcPr>
          <w:p w14:paraId="70284B7E" w14:textId="77777777" w:rsidR="005872DA" w:rsidRPr="009571E6" w:rsidRDefault="005872DA" w:rsidP="00FF5406">
            <w:pPr>
              <w:rPr>
                <w:sz w:val="22"/>
                <w:szCs w:val="22"/>
              </w:rPr>
            </w:pPr>
            <w:r w:rsidRPr="009571E6">
              <w:rPr>
                <w:sz w:val="22"/>
                <w:szCs w:val="22"/>
              </w:rPr>
              <w:t>OV-6203/2019</w:t>
            </w:r>
          </w:p>
        </w:tc>
        <w:tc>
          <w:tcPr>
            <w:tcW w:w="1701" w:type="dxa"/>
            <w:shd w:val="clear" w:color="auto" w:fill="auto"/>
            <w:noWrap/>
            <w:hideMark/>
          </w:tcPr>
          <w:p w14:paraId="54E51044" w14:textId="77777777" w:rsidR="005872DA" w:rsidRPr="009571E6" w:rsidRDefault="005872DA" w:rsidP="00FF5406">
            <w:pPr>
              <w:rPr>
                <w:sz w:val="22"/>
                <w:szCs w:val="22"/>
              </w:rPr>
            </w:pPr>
            <w:r w:rsidRPr="009571E6">
              <w:rPr>
                <w:sz w:val="22"/>
                <w:szCs w:val="22"/>
              </w:rPr>
              <w:t>50.000,00</w:t>
            </w:r>
          </w:p>
        </w:tc>
        <w:tc>
          <w:tcPr>
            <w:tcW w:w="851" w:type="dxa"/>
            <w:shd w:val="clear" w:color="auto" w:fill="auto"/>
            <w:hideMark/>
          </w:tcPr>
          <w:p w14:paraId="72ADE554" w14:textId="77777777" w:rsidR="005872DA" w:rsidRPr="009571E6" w:rsidRDefault="005872DA" w:rsidP="00FF5406">
            <w:pPr>
              <w:rPr>
                <w:sz w:val="22"/>
                <w:szCs w:val="22"/>
              </w:rPr>
            </w:pPr>
            <w:r w:rsidRPr="009571E6">
              <w:rPr>
                <w:sz w:val="22"/>
                <w:szCs w:val="22"/>
              </w:rPr>
              <w:t>HRK</w:t>
            </w:r>
          </w:p>
        </w:tc>
        <w:tc>
          <w:tcPr>
            <w:tcW w:w="2126" w:type="dxa"/>
            <w:shd w:val="clear" w:color="auto" w:fill="auto"/>
            <w:hideMark/>
          </w:tcPr>
          <w:p w14:paraId="1443C58C" w14:textId="77777777" w:rsidR="005872DA" w:rsidRPr="009571E6" w:rsidRDefault="005872DA" w:rsidP="00FF5406">
            <w:r w:rsidRPr="009571E6">
              <w:rPr>
                <w:sz w:val="22"/>
                <w:szCs w:val="22"/>
              </w:rPr>
              <w:t>Min. regionalnog razvoja i fondova EU</w:t>
            </w:r>
          </w:p>
        </w:tc>
        <w:tc>
          <w:tcPr>
            <w:tcW w:w="2126" w:type="dxa"/>
            <w:shd w:val="clear" w:color="auto" w:fill="auto"/>
            <w:hideMark/>
          </w:tcPr>
          <w:p w14:paraId="06FE536B" w14:textId="77777777" w:rsidR="005872DA" w:rsidRPr="009571E6" w:rsidRDefault="005872DA" w:rsidP="00FF5406">
            <w:r w:rsidRPr="009571E6">
              <w:rPr>
                <w:sz w:val="22"/>
                <w:szCs w:val="22"/>
              </w:rPr>
              <w:t>Sufinanciranje EU projekta</w:t>
            </w:r>
          </w:p>
        </w:tc>
        <w:tc>
          <w:tcPr>
            <w:tcW w:w="1276" w:type="dxa"/>
            <w:shd w:val="clear" w:color="auto" w:fill="auto"/>
            <w:noWrap/>
            <w:hideMark/>
          </w:tcPr>
          <w:p w14:paraId="65D2F541" w14:textId="77777777" w:rsidR="005872DA" w:rsidRPr="009571E6" w:rsidRDefault="005872DA" w:rsidP="00FF5406">
            <w:pPr>
              <w:rPr>
                <w:sz w:val="22"/>
                <w:szCs w:val="22"/>
              </w:rPr>
            </w:pPr>
            <w:r w:rsidRPr="009571E6">
              <w:rPr>
                <w:sz w:val="22"/>
                <w:szCs w:val="22"/>
              </w:rPr>
              <w:t>JPF.2019.-5.134.</w:t>
            </w:r>
          </w:p>
        </w:tc>
        <w:tc>
          <w:tcPr>
            <w:tcW w:w="1276" w:type="dxa"/>
            <w:shd w:val="clear" w:color="auto" w:fill="auto"/>
            <w:noWrap/>
            <w:hideMark/>
          </w:tcPr>
          <w:p w14:paraId="6917A018" w14:textId="77777777" w:rsidR="005872DA" w:rsidRPr="009571E6" w:rsidRDefault="005872DA" w:rsidP="00FF5406">
            <w:pPr>
              <w:rPr>
                <w:sz w:val="22"/>
                <w:szCs w:val="22"/>
              </w:rPr>
            </w:pPr>
            <w:r w:rsidRPr="009571E6">
              <w:rPr>
                <w:sz w:val="22"/>
                <w:szCs w:val="22"/>
              </w:rPr>
              <w:t>3 godine</w:t>
            </w:r>
          </w:p>
        </w:tc>
        <w:tc>
          <w:tcPr>
            <w:tcW w:w="1275" w:type="dxa"/>
            <w:shd w:val="clear" w:color="auto" w:fill="auto"/>
            <w:hideMark/>
          </w:tcPr>
          <w:p w14:paraId="4A659E9F" w14:textId="77777777" w:rsidR="005872DA" w:rsidRPr="009571E6" w:rsidRDefault="005872DA" w:rsidP="00FF5406">
            <w:pPr>
              <w:rPr>
                <w:sz w:val="22"/>
                <w:szCs w:val="22"/>
              </w:rPr>
            </w:pPr>
            <w:r w:rsidRPr="009571E6">
              <w:rPr>
                <w:sz w:val="22"/>
                <w:szCs w:val="22"/>
              </w:rPr>
              <w:t> </w:t>
            </w:r>
          </w:p>
        </w:tc>
      </w:tr>
      <w:tr w:rsidR="005872DA" w:rsidRPr="009571E6" w14:paraId="3996DD71" w14:textId="77777777" w:rsidTr="00FF5406">
        <w:trPr>
          <w:trHeight w:val="318"/>
        </w:trPr>
        <w:tc>
          <w:tcPr>
            <w:tcW w:w="709" w:type="dxa"/>
            <w:shd w:val="clear" w:color="auto" w:fill="auto"/>
            <w:hideMark/>
          </w:tcPr>
          <w:p w14:paraId="3AC1CA8C" w14:textId="77777777" w:rsidR="005872DA" w:rsidRPr="009571E6" w:rsidRDefault="005872DA" w:rsidP="00FF5406">
            <w:pPr>
              <w:rPr>
                <w:sz w:val="22"/>
                <w:szCs w:val="22"/>
              </w:rPr>
            </w:pPr>
            <w:r w:rsidRPr="009571E6">
              <w:rPr>
                <w:sz w:val="22"/>
                <w:szCs w:val="22"/>
              </w:rPr>
              <w:t>70.</w:t>
            </w:r>
          </w:p>
        </w:tc>
        <w:tc>
          <w:tcPr>
            <w:tcW w:w="1276" w:type="dxa"/>
            <w:shd w:val="clear" w:color="auto" w:fill="auto"/>
            <w:noWrap/>
            <w:hideMark/>
          </w:tcPr>
          <w:p w14:paraId="3784410A" w14:textId="77777777" w:rsidR="005872DA" w:rsidRPr="009571E6" w:rsidRDefault="005872DA" w:rsidP="00FF5406">
            <w:pPr>
              <w:rPr>
                <w:sz w:val="22"/>
                <w:szCs w:val="22"/>
              </w:rPr>
            </w:pPr>
            <w:r w:rsidRPr="009571E6">
              <w:rPr>
                <w:sz w:val="22"/>
                <w:szCs w:val="22"/>
              </w:rPr>
              <w:t>17.09.2019.</w:t>
            </w:r>
          </w:p>
        </w:tc>
        <w:tc>
          <w:tcPr>
            <w:tcW w:w="1276" w:type="dxa"/>
            <w:shd w:val="clear" w:color="auto" w:fill="auto"/>
            <w:hideMark/>
          </w:tcPr>
          <w:p w14:paraId="67BFF0DA" w14:textId="77777777" w:rsidR="005872DA" w:rsidRPr="009571E6" w:rsidRDefault="005872DA" w:rsidP="00FF5406">
            <w:pPr>
              <w:rPr>
                <w:sz w:val="22"/>
                <w:szCs w:val="22"/>
              </w:rPr>
            </w:pPr>
            <w:r w:rsidRPr="009571E6">
              <w:rPr>
                <w:sz w:val="22"/>
                <w:szCs w:val="22"/>
              </w:rPr>
              <w:t>bjanko zadužnica</w:t>
            </w:r>
          </w:p>
        </w:tc>
        <w:tc>
          <w:tcPr>
            <w:tcW w:w="1417" w:type="dxa"/>
            <w:shd w:val="clear" w:color="auto" w:fill="auto"/>
            <w:noWrap/>
            <w:hideMark/>
          </w:tcPr>
          <w:p w14:paraId="4987BB54" w14:textId="77777777" w:rsidR="005872DA" w:rsidRPr="009571E6" w:rsidRDefault="005872DA" w:rsidP="00FF5406">
            <w:pPr>
              <w:rPr>
                <w:sz w:val="22"/>
                <w:szCs w:val="22"/>
              </w:rPr>
            </w:pPr>
            <w:r w:rsidRPr="009571E6">
              <w:rPr>
                <w:sz w:val="22"/>
                <w:szCs w:val="22"/>
              </w:rPr>
              <w:t>OV-6205/2019</w:t>
            </w:r>
          </w:p>
        </w:tc>
        <w:tc>
          <w:tcPr>
            <w:tcW w:w="1701" w:type="dxa"/>
            <w:shd w:val="clear" w:color="auto" w:fill="auto"/>
            <w:noWrap/>
            <w:hideMark/>
          </w:tcPr>
          <w:p w14:paraId="772A6113" w14:textId="77777777" w:rsidR="005872DA" w:rsidRPr="009571E6" w:rsidRDefault="005872DA" w:rsidP="00FF5406">
            <w:pPr>
              <w:rPr>
                <w:sz w:val="22"/>
                <w:szCs w:val="22"/>
              </w:rPr>
            </w:pPr>
            <w:r w:rsidRPr="009571E6">
              <w:rPr>
                <w:sz w:val="22"/>
                <w:szCs w:val="22"/>
              </w:rPr>
              <w:t>100.000,00</w:t>
            </w:r>
          </w:p>
        </w:tc>
        <w:tc>
          <w:tcPr>
            <w:tcW w:w="851" w:type="dxa"/>
            <w:shd w:val="clear" w:color="auto" w:fill="auto"/>
            <w:hideMark/>
          </w:tcPr>
          <w:p w14:paraId="2FDB14C2" w14:textId="77777777" w:rsidR="005872DA" w:rsidRPr="009571E6" w:rsidRDefault="005872DA" w:rsidP="00FF5406">
            <w:pPr>
              <w:rPr>
                <w:sz w:val="22"/>
                <w:szCs w:val="22"/>
              </w:rPr>
            </w:pPr>
            <w:r w:rsidRPr="009571E6">
              <w:rPr>
                <w:sz w:val="22"/>
                <w:szCs w:val="22"/>
              </w:rPr>
              <w:t>HRK</w:t>
            </w:r>
          </w:p>
        </w:tc>
        <w:tc>
          <w:tcPr>
            <w:tcW w:w="2126" w:type="dxa"/>
            <w:shd w:val="clear" w:color="auto" w:fill="auto"/>
            <w:hideMark/>
          </w:tcPr>
          <w:p w14:paraId="02B81DE3" w14:textId="77777777" w:rsidR="005872DA" w:rsidRPr="009571E6" w:rsidRDefault="005872DA" w:rsidP="00FF5406">
            <w:r w:rsidRPr="009571E6">
              <w:rPr>
                <w:sz w:val="22"/>
                <w:szCs w:val="22"/>
              </w:rPr>
              <w:t>Min. regionalnog razvoja i fondova EU</w:t>
            </w:r>
          </w:p>
        </w:tc>
        <w:tc>
          <w:tcPr>
            <w:tcW w:w="2126" w:type="dxa"/>
            <w:shd w:val="clear" w:color="auto" w:fill="auto"/>
            <w:hideMark/>
          </w:tcPr>
          <w:p w14:paraId="6C5F44E9" w14:textId="77777777" w:rsidR="005872DA" w:rsidRPr="009571E6" w:rsidRDefault="005872DA" w:rsidP="00FF5406">
            <w:r w:rsidRPr="009571E6">
              <w:rPr>
                <w:sz w:val="22"/>
                <w:szCs w:val="22"/>
              </w:rPr>
              <w:t>Sufinanciranje EU projekta</w:t>
            </w:r>
          </w:p>
        </w:tc>
        <w:tc>
          <w:tcPr>
            <w:tcW w:w="1276" w:type="dxa"/>
            <w:shd w:val="clear" w:color="auto" w:fill="auto"/>
            <w:noWrap/>
            <w:hideMark/>
          </w:tcPr>
          <w:p w14:paraId="1DE38860" w14:textId="77777777" w:rsidR="005872DA" w:rsidRPr="009571E6" w:rsidRDefault="005872DA" w:rsidP="00FF5406">
            <w:pPr>
              <w:rPr>
                <w:sz w:val="22"/>
                <w:szCs w:val="22"/>
              </w:rPr>
            </w:pPr>
            <w:r w:rsidRPr="009571E6">
              <w:rPr>
                <w:sz w:val="22"/>
                <w:szCs w:val="22"/>
              </w:rPr>
              <w:t>JPF.2019.-5.134.</w:t>
            </w:r>
          </w:p>
        </w:tc>
        <w:tc>
          <w:tcPr>
            <w:tcW w:w="1276" w:type="dxa"/>
            <w:shd w:val="clear" w:color="auto" w:fill="auto"/>
            <w:noWrap/>
            <w:hideMark/>
          </w:tcPr>
          <w:p w14:paraId="3CF37A4E" w14:textId="77777777" w:rsidR="005872DA" w:rsidRPr="009571E6" w:rsidRDefault="005872DA" w:rsidP="00FF5406">
            <w:pPr>
              <w:rPr>
                <w:sz w:val="22"/>
                <w:szCs w:val="22"/>
              </w:rPr>
            </w:pPr>
            <w:r w:rsidRPr="009571E6">
              <w:rPr>
                <w:sz w:val="22"/>
                <w:szCs w:val="22"/>
              </w:rPr>
              <w:t>3 godine</w:t>
            </w:r>
          </w:p>
        </w:tc>
        <w:tc>
          <w:tcPr>
            <w:tcW w:w="1275" w:type="dxa"/>
            <w:shd w:val="clear" w:color="auto" w:fill="auto"/>
            <w:hideMark/>
          </w:tcPr>
          <w:p w14:paraId="63A7DB59" w14:textId="77777777" w:rsidR="005872DA" w:rsidRPr="009571E6" w:rsidRDefault="005872DA" w:rsidP="00FF5406">
            <w:pPr>
              <w:rPr>
                <w:sz w:val="22"/>
                <w:szCs w:val="22"/>
              </w:rPr>
            </w:pPr>
            <w:r w:rsidRPr="009571E6">
              <w:rPr>
                <w:sz w:val="22"/>
                <w:szCs w:val="22"/>
              </w:rPr>
              <w:t> </w:t>
            </w:r>
          </w:p>
        </w:tc>
      </w:tr>
      <w:tr w:rsidR="005872DA" w:rsidRPr="009571E6" w14:paraId="3B454462" w14:textId="77777777" w:rsidTr="00FF5406">
        <w:trPr>
          <w:trHeight w:val="368"/>
        </w:trPr>
        <w:tc>
          <w:tcPr>
            <w:tcW w:w="709" w:type="dxa"/>
            <w:shd w:val="clear" w:color="auto" w:fill="auto"/>
            <w:hideMark/>
          </w:tcPr>
          <w:p w14:paraId="6BBA1868" w14:textId="77777777" w:rsidR="005872DA" w:rsidRPr="009571E6" w:rsidRDefault="005872DA" w:rsidP="00FF5406">
            <w:pPr>
              <w:rPr>
                <w:sz w:val="22"/>
                <w:szCs w:val="22"/>
              </w:rPr>
            </w:pPr>
            <w:r w:rsidRPr="009571E6">
              <w:rPr>
                <w:sz w:val="22"/>
                <w:szCs w:val="22"/>
              </w:rPr>
              <w:t>71.</w:t>
            </w:r>
          </w:p>
        </w:tc>
        <w:tc>
          <w:tcPr>
            <w:tcW w:w="1276" w:type="dxa"/>
            <w:shd w:val="clear" w:color="auto" w:fill="auto"/>
            <w:noWrap/>
            <w:hideMark/>
          </w:tcPr>
          <w:p w14:paraId="5D473E3F" w14:textId="77777777" w:rsidR="005872DA" w:rsidRPr="009571E6" w:rsidRDefault="005872DA" w:rsidP="00FF5406">
            <w:pPr>
              <w:rPr>
                <w:sz w:val="22"/>
                <w:szCs w:val="22"/>
              </w:rPr>
            </w:pPr>
            <w:r w:rsidRPr="009571E6">
              <w:rPr>
                <w:sz w:val="22"/>
                <w:szCs w:val="22"/>
              </w:rPr>
              <w:t>17.09.2019.</w:t>
            </w:r>
          </w:p>
        </w:tc>
        <w:tc>
          <w:tcPr>
            <w:tcW w:w="1276" w:type="dxa"/>
            <w:shd w:val="clear" w:color="auto" w:fill="auto"/>
            <w:hideMark/>
          </w:tcPr>
          <w:p w14:paraId="112BE975" w14:textId="77777777" w:rsidR="005872DA" w:rsidRPr="009571E6" w:rsidRDefault="005872DA" w:rsidP="00FF5406">
            <w:pPr>
              <w:rPr>
                <w:sz w:val="22"/>
                <w:szCs w:val="22"/>
              </w:rPr>
            </w:pPr>
            <w:r w:rsidRPr="009571E6">
              <w:rPr>
                <w:sz w:val="22"/>
                <w:szCs w:val="22"/>
              </w:rPr>
              <w:t>bjanko zadužnica</w:t>
            </w:r>
          </w:p>
        </w:tc>
        <w:tc>
          <w:tcPr>
            <w:tcW w:w="1417" w:type="dxa"/>
            <w:shd w:val="clear" w:color="auto" w:fill="auto"/>
            <w:noWrap/>
            <w:hideMark/>
          </w:tcPr>
          <w:p w14:paraId="5CA7D690" w14:textId="77777777" w:rsidR="005872DA" w:rsidRPr="009571E6" w:rsidRDefault="005872DA" w:rsidP="00FF5406">
            <w:pPr>
              <w:rPr>
                <w:sz w:val="22"/>
                <w:szCs w:val="22"/>
              </w:rPr>
            </w:pPr>
            <w:r w:rsidRPr="009571E6">
              <w:rPr>
                <w:sz w:val="22"/>
                <w:szCs w:val="22"/>
              </w:rPr>
              <w:t>OV-6206/2019</w:t>
            </w:r>
          </w:p>
        </w:tc>
        <w:tc>
          <w:tcPr>
            <w:tcW w:w="1701" w:type="dxa"/>
            <w:shd w:val="clear" w:color="auto" w:fill="auto"/>
            <w:noWrap/>
            <w:hideMark/>
          </w:tcPr>
          <w:p w14:paraId="2DDF40D5" w14:textId="77777777" w:rsidR="005872DA" w:rsidRPr="009571E6" w:rsidRDefault="005872DA" w:rsidP="00FF5406">
            <w:pPr>
              <w:rPr>
                <w:sz w:val="22"/>
                <w:szCs w:val="22"/>
              </w:rPr>
            </w:pPr>
            <w:r w:rsidRPr="009571E6">
              <w:rPr>
                <w:sz w:val="22"/>
                <w:szCs w:val="22"/>
              </w:rPr>
              <w:t>100.000,00</w:t>
            </w:r>
          </w:p>
        </w:tc>
        <w:tc>
          <w:tcPr>
            <w:tcW w:w="851" w:type="dxa"/>
            <w:shd w:val="clear" w:color="auto" w:fill="auto"/>
            <w:hideMark/>
          </w:tcPr>
          <w:p w14:paraId="68C70225" w14:textId="77777777" w:rsidR="005872DA" w:rsidRPr="009571E6" w:rsidRDefault="005872DA" w:rsidP="00FF5406">
            <w:pPr>
              <w:rPr>
                <w:sz w:val="22"/>
                <w:szCs w:val="22"/>
              </w:rPr>
            </w:pPr>
            <w:r w:rsidRPr="009571E6">
              <w:rPr>
                <w:sz w:val="22"/>
                <w:szCs w:val="22"/>
              </w:rPr>
              <w:t>HRK</w:t>
            </w:r>
          </w:p>
        </w:tc>
        <w:tc>
          <w:tcPr>
            <w:tcW w:w="2126" w:type="dxa"/>
            <w:shd w:val="clear" w:color="auto" w:fill="auto"/>
            <w:hideMark/>
          </w:tcPr>
          <w:p w14:paraId="35AA2C52" w14:textId="77777777" w:rsidR="005872DA" w:rsidRPr="009571E6" w:rsidRDefault="005872DA" w:rsidP="00FF5406">
            <w:r w:rsidRPr="009571E6">
              <w:rPr>
                <w:sz w:val="22"/>
                <w:szCs w:val="22"/>
              </w:rPr>
              <w:t>Min. regionalnog razvoja i fondova EU</w:t>
            </w:r>
          </w:p>
        </w:tc>
        <w:tc>
          <w:tcPr>
            <w:tcW w:w="2126" w:type="dxa"/>
            <w:shd w:val="clear" w:color="auto" w:fill="auto"/>
            <w:hideMark/>
          </w:tcPr>
          <w:p w14:paraId="5C730853" w14:textId="77777777" w:rsidR="005872DA" w:rsidRPr="009571E6" w:rsidRDefault="005872DA" w:rsidP="00FF5406">
            <w:r w:rsidRPr="009571E6">
              <w:rPr>
                <w:sz w:val="22"/>
                <w:szCs w:val="22"/>
              </w:rPr>
              <w:t>Sufinanciranje EU projekta</w:t>
            </w:r>
          </w:p>
        </w:tc>
        <w:tc>
          <w:tcPr>
            <w:tcW w:w="1276" w:type="dxa"/>
            <w:shd w:val="clear" w:color="auto" w:fill="auto"/>
            <w:noWrap/>
            <w:hideMark/>
          </w:tcPr>
          <w:p w14:paraId="44133D61" w14:textId="77777777" w:rsidR="005872DA" w:rsidRPr="009571E6" w:rsidRDefault="005872DA" w:rsidP="00FF5406">
            <w:pPr>
              <w:rPr>
                <w:sz w:val="22"/>
                <w:szCs w:val="22"/>
              </w:rPr>
            </w:pPr>
            <w:r w:rsidRPr="009571E6">
              <w:rPr>
                <w:sz w:val="22"/>
                <w:szCs w:val="22"/>
              </w:rPr>
              <w:t>JPF.2019.-5.134.</w:t>
            </w:r>
          </w:p>
        </w:tc>
        <w:tc>
          <w:tcPr>
            <w:tcW w:w="1276" w:type="dxa"/>
            <w:shd w:val="clear" w:color="auto" w:fill="auto"/>
            <w:noWrap/>
            <w:hideMark/>
          </w:tcPr>
          <w:p w14:paraId="31269B4A" w14:textId="77777777" w:rsidR="005872DA" w:rsidRPr="009571E6" w:rsidRDefault="005872DA" w:rsidP="00FF5406">
            <w:pPr>
              <w:rPr>
                <w:sz w:val="22"/>
                <w:szCs w:val="22"/>
              </w:rPr>
            </w:pPr>
            <w:r w:rsidRPr="009571E6">
              <w:rPr>
                <w:sz w:val="22"/>
                <w:szCs w:val="22"/>
              </w:rPr>
              <w:t>3 godine</w:t>
            </w:r>
          </w:p>
        </w:tc>
        <w:tc>
          <w:tcPr>
            <w:tcW w:w="1275" w:type="dxa"/>
            <w:shd w:val="clear" w:color="auto" w:fill="auto"/>
            <w:hideMark/>
          </w:tcPr>
          <w:p w14:paraId="312032AF" w14:textId="77777777" w:rsidR="005872DA" w:rsidRPr="009571E6" w:rsidRDefault="005872DA" w:rsidP="00FF5406">
            <w:pPr>
              <w:rPr>
                <w:sz w:val="22"/>
                <w:szCs w:val="22"/>
              </w:rPr>
            </w:pPr>
            <w:r w:rsidRPr="009571E6">
              <w:rPr>
                <w:sz w:val="22"/>
                <w:szCs w:val="22"/>
              </w:rPr>
              <w:t> </w:t>
            </w:r>
          </w:p>
        </w:tc>
      </w:tr>
      <w:tr w:rsidR="005872DA" w:rsidRPr="009571E6" w14:paraId="3C626E66" w14:textId="77777777" w:rsidTr="00FF5406">
        <w:trPr>
          <w:trHeight w:val="417"/>
        </w:trPr>
        <w:tc>
          <w:tcPr>
            <w:tcW w:w="709" w:type="dxa"/>
            <w:shd w:val="clear" w:color="auto" w:fill="auto"/>
            <w:hideMark/>
          </w:tcPr>
          <w:p w14:paraId="6B5D3126" w14:textId="77777777" w:rsidR="005872DA" w:rsidRPr="009571E6" w:rsidRDefault="005872DA" w:rsidP="00FF5406">
            <w:pPr>
              <w:rPr>
                <w:sz w:val="22"/>
                <w:szCs w:val="22"/>
              </w:rPr>
            </w:pPr>
            <w:r w:rsidRPr="009571E6">
              <w:rPr>
                <w:sz w:val="22"/>
                <w:szCs w:val="22"/>
              </w:rPr>
              <w:t>72.</w:t>
            </w:r>
          </w:p>
        </w:tc>
        <w:tc>
          <w:tcPr>
            <w:tcW w:w="1276" w:type="dxa"/>
            <w:shd w:val="clear" w:color="auto" w:fill="auto"/>
            <w:noWrap/>
            <w:hideMark/>
          </w:tcPr>
          <w:p w14:paraId="71337EEE" w14:textId="77777777" w:rsidR="005872DA" w:rsidRPr="009571E6" w:rsidRDefault="005872DA" w:rsidP="00FF5406">
            <w:pPr>
              <w:rPr>
                <w:sz w:val="22"/>
                <w:szCs w:val="22"/>
              </w:rPr>
            </w:pPr>
            <w:r w:rsidRPr="009571E6">
              <w:rPr>
                <w:sz w:val="22"/>
                <w:szCs w:val="22"/>
              </w:rPr>
              <w:t>17.09.2019.</w:t>
            </w:r>
          </w:p>
        </w:tc>
        <w:tc>
          <w:tcPr>
            <w:tcW w:w="1276" w:type="dxa"/>
            <w:shd w:val="clear" w:color="auto" w:fill="auto"/>
            <w:hideMark/>
          </w:tcPr>
          <w:p w14:paraId="5F9961AD" w14:textId="77777777" w:rsidR="005872DA" w:rsidRPr="009571E6" w:rsidRDefault="005872DA" w:rsidP="00FF5406">
            <w:pPr>
              <w:rPr>
                <w:sz w:val="22"/>
                <w:szCs w:val="22"/>
              </w:rPr>
            </w:pPr>
            <w:r w:rsidRPr="009571E6">
              <w:rPr>
                <w:sz w:val="22"/>
                <w:szCs w:val="22"/>
              </w:rPr>
              <w:t>bjanko zadužnica</w:t>
            </w:r>
          </w:p>
        </w:tc>
        <w:tc>
          <w:tcPr>
            <w:tcW w:w="1417" w:type="dxa"/>
            <w:shd w:val="clear" w:color="auto" w:fill="auto"/>
            <w:noWrap/>
            <w:hideMark/>
          </w:tcPr>
          <w:p w14:paraId="1A45155F" w14:textId="77777777" w:rsidR="005872DA" w:rsidRPr="009571E6" w:rsidRDefault="005872DA" w:rsidP="00FF5406">
            <w:pPr>
              <w:rPr>
                <w:sz w:val="22"/>
                <w:szCs w:val="22"/>
              </w:rPr>
            </w:pPr>
            <w:r w:rsidRPr="009571E6">
              <w:rPr>
                <w:sz w:val="22"/>
                <w:szCs w:val="22"/>
              </w:rPr>
              <w:t>OV-6207/2019</w:t>
            </w:r>
          </w:p>
        </w:tc>
        <w:tc>
          <w:tcPr>
            <w:tcW w:w="1701" w:type="dxa"/>
            <w:shd w:val="clear" w:color="auto" w:fill="auto"/>
            <w:noWrap/>
            <w:hideMark/>
          </w:tcPr>
          <w:p w14:paraId="6751AA16" w14:textId="77777777" w:rsidR="005872DA" w:rsidRPr="009571E6" w:rsidRDefault="005872DA" w:rsidP="00FF5406">
            <w:pPr>
              <w:rPr>
                <w:sz w:val="22"/>
                <w:szCs w:val="22"/>
              </w:rPr>
            </w:pPr>
            <w:r w:rsidRPr="009571E6">
              <w:rPr>
                <w:sz w:val="22"/>
                <w:szCs w:val="22"/>
              </w:rPr>
              <w:t>500.000,00</w:t>
            </w:r>
          </w:p>
        </w:tc>
        <w:tc>
          <w:tcPr>
            <w:tcW w:w="851" w:type="dxa"/>
            <w:shd w:val="clear" w:color="auto" w:fill="auto"/>
            <w:hideMark/>
          </w:tcPr>
          <w:p w14:paraId="42F70042" w14:textId="77777777" w:rsidR="005872DA" w:rsidRPr="009571E6" w:rsidRDefault="005872DA" w:rsidP="00FF5406">
            <w:pPr>
              <w:rPr>
                <w:sz w:val="22"/>
                <w:szCs w:val="22"/>
              </w:rPr>
            </w:pPr>
            <w:r w:rsidRPr="009571E6">
              <w:rPr>
                <w:sz w:val="22"/>
                <w:szCs w:val="22"/>
              </w:rPr>
              <w:t>HRK</w:t>
            </w:r>
          </w:p>
        </w:tc>
        <w:tc>
          <w:tcPr>
            <w:tcW w:w="2126" w:type="dxa"/>
            <w:shd w:val="clear" w:color="auto" w:fill="auto"/>
            <w:hideMark/>
          </w:tcPr>
          <w:p w14:paraId="18D1BDE5" w14:textId="77777777" w:rsidR="005872DA" w:rsidRPr="009571E6" w:rsidRDefault="005872DA" w:rsidP="00FF5406">
            <w:r w:rsidRPr="009571E6">
              <w:rPr>
                <w:sz w:val="22"/>
                <w:szCs w:val="22"/>
              </w:rPr>
              <w:t>Min. regionalnog razvoja i fondova EU</w:t>
            </w:r>
          </w:p>
        </w:tc>
        <w:tc>
          <w:tcPr>
            <w:tcW w:w="2126" w:type="dxa"/>
            <w:shd w:val="clear" w:color="auto" w:fill="auto"/>
            <w:hideMark/>
          </w:tcPr>
          <w:p w14:paraId="416EAC78" w14:textId="77777777" w:rsidR="005872DA" w:rsidRPr="009571E6" w:rsidRDefault="005872DA" w:rsidP="00FF5406">
            <w:r w:rsidRPr="009571E6">
              <w:rPr>
                <w:sz w:val="22"/>
                <w:szCs w:val="22"/>
              </w:rPr>
              <w:t>Sufinanciranje EU projekta</w:t>
            </w:r>
          </w:p>
        </w:tc>
        <w:tc>
          <w:tcPr>
            <w:tcW w:w="1276" w:type="dxa"/>
            <w:shd w:val="clear" w:color="auto" w:fill="auto"/>
            <w:noWrap/>
            <w:hideMark/>
          </w:tcPr>
          <w:p w14:paraId="4DDB4CDD" w14:textId="77777777" w:rsidR="005872DA" w:rsidRPr="009571E6" w:rsidRDefault="005872DA" w:rsidP="00FF5406">
            <w:pPr>
              <w:rPr>
                <w:sz w:val="22"/>
                <w:szCs w:val="22"/>
              </w:rPr>
            </w:pPr>
            <w:r w:rsidRPr="009571E6">
              <w:rPr>
                <w:sz w:val="22"/>
                <w:szCs w:val="22"/>
              </w:rPr>
              <w:t>JPF.2019.-5.134.</w:t>
            </w:r>
          </w:p>
        </w:tc>
        <w:tc>
          <w:tcPr>
            <w:tcW w:w="1276" w:type="dxa"/>
            <w:shd w:val="clear" w:color="auto" w:fill="auto"/>
            <w:noWrap/>
            <w:hideMark/>
          </w:tcPr>
          <w:p w14:paraId="712088E2" w14:textId="77777777" w:rsidR="005872DA" w:rsidRPr="009571E6" w:rsidRDefault="005872DA" w:rsidP="00FF5406">
            <w:pPr>
              <w:rPr>
                <w:sz w:val="22"/>
                <w:szCs w:val="22"/>
              </w:rPr>
            </w:pPr>
            <w:r w:rsidRPr="009571E6">
              <w:rPr>
                <w:sz w:val="22"/>
                <w:szCs w:val="22"/>
              </w:rPr>
              <w:t>3 godine</w:t>
            </w:r>
          </w:p>
        </w:tc>
        <w:tc>
          <w:tcPr>
            <w:tcW w:w="1275" w:type="dxa"/>
            <w:shd w:val="clear" w:color="auto" w:fill="auto"/>
            <w:hideMark/>
          </w:tcPr>
          <w:p w14:paraId="083034B3" w14:textId="77777777" w:rsidR="005872DA" w:rsidRPr="009571E6" w:rsidRDefault="005872DA" w:rsidP="00FF5406">
            <w:pPr>
              <w:rPr>
                <w:sz w:val="22"/>
                <w:szCs w:val="22"/>
              </w:rPr>
            </w:pPr>
            <w:r w:rsidRPr="009571E6">
              <w:rPr>
                <w:sz w:val="22"/>
                <w:szCs w:val="22"/>
              </w:rPr>
              <w:t> </w:t>
            </w:r>
          </w:p>
        </w:tc>
      </w:tr>
      <w:tr w:rsidR="005872DA" w:rsidRPr="009571E6" w14:paraId="783BA833" w14:textId="77777777" w:rsidTr="00FF5406">
        <w:trPr>
          <w:trHeight w:val="325"/>
        </w:trPr>
        <w:tc>
          <w:tcPr>
            <w:tcW w:w="709" w:type="dxa"/>
            <w:shd w:val="clear" w:color="auto" w:fill="auto"/>
            <w:hideMark/>
          </w:tcPr>
          <w:p w14:paraId="273221D0" w14:textId="77777777" w:rsidR="005872DA" w:rsidRPr="009571E6" w:rsidRDefault="005872DA" w:rsidP="00FF5406">
            <w:pPr>
              <w:rPr>
                <w:sz w:val="22"/>
                <w:szCs w:val="22"/>
              </w:rPr>
            </w:pPr>
            <w:r w:rsidRPr="009571E6">
              <w:rPr>
                <w:sz w:val="22"/>
                <w:szCs w:val="22"/>
              </w:rPr>
              <w:t>73.</w:t>
            </w:r>
          </w:p>
        </w:tc>
        <w:tc>
          <w:tcPr>
            <w:tcW w:w="1276" w:type="dxa"/>
            <w:shd w:val="clear" w:color="auto" w:fill="auto"/>
            <w:noWrap/>
            <w:hideMark/>
          </w:tcPr>
          <w:p w14:paraId="4947EB79" w14:textId="77777777" w:rsidR="005872DA" w:rsidRPr="009571E6" w:rsidRDefault="005872DA" w:rsidP="00FF5406">
            <w:pPr>
              <w:rPr>
                <w:sz w:val="22"/>
                <w:szCs w:val="22"/>
              </w:rPr>
            </w:pPr>
            <w:r w:rsidRPr="009571E6">
              <w:rPr>
                <w:sz w:val="22"/>
                <w:szCs w:val="22"/>
              </w:rPr>
              <w:t>23.09.2019.</w:t>
            </w:r>
          </w:p>
        </w:tc>
        <w:tc>
          <w:tcPr>
            <w:tcW w:w="1276" w:type="dxa"/>
            <w:shd w:val="clear" w:color="auto" w:fill="auto"/>
            <w:hideMark/>
          </w:tcPr>
          <w:p w14:paraId="672162A9" w14:textId="77777777" w:rsidR="005872DA" w:rsidRPr="009571E6" w:rsidRDefault="005872DA" w:rsidP="00FF5406">
            <w:pPr>
              <w:rPr>
                <w:sz w:val="22"/>
                <w:szCs w:val="22"/>
              </w:rPr>
            </w:pPr>
            <w:r w:rsidRPr="009571E6">
              <w:rPr>
                <w:sz w:val="22"/>
                <w:szCs w:val="22"/>
              </w:rPr>
              <w:t>bjanko zadužnica</w:t>
            </w:r>
          </w:p>
        </w:tc>
        <w:tc>
          <w:tcPr>
            <w:tcW w:w="1417" w:type="dxa"/>
            <w:shd w:val="clear" w:color="auto" w:fill="auto"/>
            <w:noWrap/>
            <w:hideMark/>
          </w:tcPr>
          <w:p w14:paraId="06D2E835" w14:textId="77777777" w:rsidR="005872DA" w:rsidRPr="009571E6" w:rsidRDefault="005872DA" w:rsidP="00FF5406">
            <w:pPr>
              <w:rPr>
                <w:sz w:val="22"/>
                <w:szCs w:val="22"/>
              </w:rPr>
            </w:pPr>
            <w:r w:rsidRPr="009571E6">
              <w:rPr>
                <w:sz w:val="22"/>
                <w:szCs w:val="22"/>
              </w:rPr>
              <w:t>OV-6408/2019</w:t>
            </w:r>
          </w:p>
        </w:tc>
        <w:tc>
          <w:tcPr>
            <w:tcW w:w="1701" w:type="dxa"/>
            <w:shd w:val="clear" w:color="auto" w:fill="auto"/>
            <w:noWrap/>
            <w:hideMark/>
          </w:tcPr>
          <w:p w14:paraId="6422E190" w14:textId="77777777" w:rsidR="005872DA" w:rsidRPr="009571E6" w:rsidRDefault="005872DA" w:rsidP="00FF5406">
            <w:pPr>
              <w:rPr>
                <w:sz w:val="22"/>
                <w:szCs w:val="22"/>
              </w:rPr>
            </w:pPr>
            <w:r w:rsidRPr="009571E6">
              <w:rPr>
                <w:sz w:val="22"/>
                <w:szCs w:val="22"/>
              </w:rPr>
              <w:t>5.000,00</w:t>
            </w:r>
          </w:p>
        </w:tc>
        <w:tc>
          <w:tcPr>
            <w:tcW w:w="851" w:type="dxa"/>
            <w:shd w:val="clear" w:color="auto" w:fill="auto"/>
            <w:hideMark/>
          </w:tcPr>
          <w:p w14:paraId="293446E0" w14:textId="77777777" w:rsidR="005872DA" w:rsidRPr="009571E6" w:rsidRDefault="005872DA" w:rsidP="00FF5406">
            <w:pPr>
              <w:rPr>
                <w:sz w:val="22"/>
                <w:szCs w:val="22"/>
              </w:rPr>
            </w:pPr>
            <w:r w:rsidRPr="009571E6">
              <w:rPr>
                <w:sz w:val="22"/>
                <w:szCs w:val="22"/>
              </w:rPr>
              <w:t>HRK</w:t>
            </w:r>
          </w:p>
        </w:tc>
        <w:tc>
          <w:tcPr>
            <w:tcW w:w="2126" w:type="dxa"/>
            <w:shd w:val="clear" w:color="auto" w:fill="auto"/>
            <w:hideMark/>
          </w:tcPr>
          <w:p w14:paraId="558FD8FD" w14:textId="77777777" w:rsidR="005872DA" w:rsidRPr="009571E6" w:rsidRDefault="005872DA" w:rsidP="00FF5406">
            <w:r w:rsidRPr="009571E6">
              <w:rPr>
                <w:sz w:val="22"/>
                <w:szCs w:val="22"/>
              </w:rPr>
              <w:t>Min. regionalnog razvoja i fondova EU</w:t>
            </w:r>
          </w:p>
        </w:tc>
        <w:tc>
          <w:tcPr>
            <w:tcW w:w="2126" w:type="dxa"/>
            <w:shd w:val="clear" w:color="auto" w:fill="auto"/>
            <w:hideMark/>
          </w:tcPr>
          <w:p w14:paraId="0A84450B" w14:textId="77777777" w:rsidR="005872DA" w:rsidRPr="009571E6" w:rsidRDefault="005872DA" w:rsidP="00FF5406">
            <w:r w:rsidRPr="009571E6">
              <w:rPr>
                <w:sz w:val="22"/>
                <w:szCs w:val="22"/>
              </w:rPr>
              <w:t>Sufinanciranje EU projekta</w:t>
            </w:r>
          </w:p>
        </w:tc>
        <w:tc>
          <w:tcPr>
            <w:tcW w:w="1276" w:type="dxa"/>
            <w:shd w:val="clear" w:color="auto" w:fill="auto"/>
            <w:noWrap/>
            <w:hideMark/>
          </w:tcPr>
          <w:p w14:paraId="0F597664" w14:textId="77777777" w:rsidR="005872DA" w:rsidRPr="009571E6" w:rsidRDefault="005872DA" w:rsidP="00FF5406">
            <w:pPr>
              <w:rPr>
                <w:sz w:val="22"/>
                <w:szCs w:val="22"/>
              </w:rPr>
            </w:pPr>
            <w:r w:rsidRPr="009571E6">
              <w:rPr>
                <w:sz w:val="22"/>
                <w:szCs w:val="22"/>
              </w:rPr>
              <w:t>JPF.2019.-5.202.</w:t>
            </w:r>
          </w:p>
        </w:tc>
        <w:tc>
          <w:tcPr>
            <w:tcW w:w="1276" w:type="dxa"/>
            <w:shd w:val="clear" w:color="auto" w:fill="auto"/>
            <w:noWrap/>
            <w:hideMark/>
          </w:tcPr>
          <w:p w14:paraId="761F8110" w14:textId="77777777" w:rsidR="005872DA" w:rsidRPr="009571E6" w:rsidRDefault="005872DA" w:rsidP="00FF5406">
            <w:pPr>
              <w:rPr>
                <w:sz w:val="22"/>
                <w:szCs w:val="22"/>
              </w:rPr>
            </w:pPr>
            <w:r w:rsidRPr="009571E6">
              <w:rPr>
                <w:sz w:val="22"/>
                <w:szCs w:val="22"/>
              </w:rPr>
              <w:t>3 godine</w:t>
            </w:r>
          </w:p>
        </w:tc>
        <w:tc>
          <w:tcPr>
            <w:tcW w:w="1275" w:type="dxa"/>
            <w:shd w:val="clear" w:color="auto" w:fill="auto"/>
            <w:hideMark/>
          </w:tcPr>
          <w:p w14:paraId="31A73F7F" w14:textId="77777777" w:rsidR="005872DA" w:rsidRPr="009571E6" w:rsidRDefault="005872DA" w:rsidP="00FF5406">
            <w:pPr>
              <w:rPr>
                <w:sz w:val="22"/>
                <w:szCs w:val="22"/>
              </w:rPr>
            </w:pPr>
            <w:r w:rsidRPr="009571E6">
              <w:rPr>
                <w:sz w:val="22"/>
                <w:szCs w:val="22"/>
              </w:rPr>
              <w:t> </w:t>
            </w:r>
          </w:p>
        </w:tc>
      </w:tr>
      <w:tr w:rsidR="005872DA" w:rsidRPr="009571E6" w14:paraId="1EF030E3" w14:textId="77777777" w:rsidTr="00FF5406">
        <w:trPr>
          <w:trHeight w:val="375"/>
        </w:trPr>
        <w:tc>
          <w:tcPr>
            <w:tcW w:w="709" w:type="dxa"/>
            <w:shd w:val="clear" w:color="auto" w:fill="auto"/>
            <w:hideMark/>
          </w:tcPr>
          <w:p w14:paraId="23B0AE28" w14:textId="77777777" w:rsidR="005872DA" w:rsidRPr="009571E6" w:rsidRDefault="005872DA" w:rsidP="00FF5406">
            <w:pPr>
              <w:rPr>
                <w:sz w:val="22"/>
                <w:szCs w:val="22"/>
              </w:rPr>
            </w:pPr>
            <w:r w:rsidRPr="009571E6">
              <w:rPr>
                <w:sz w:val="22"/>
                <w:szCs w:val="22"/>
              </w:rPr>
              <w:lastRenderedPageBreak/>
              <w:t>74.</w:t>
            </w:r>
          </w:p>
        </w:tc>
        <w:tc>
          <w:tcPr>
            <w:tcW w:w="1276" w:type="dxa"/>
            <w:shd w:val="clear" w:color="auto" w:fill="auto"/>
            <w:noWrap/>
            <w:hideMark/>
          </w:tcPr>
          <w:p w14:paraId="4C15F14C" w14:textId="77777777" w:rsidR="005872DA" w:rsidRPr="009571E6" w:rsidRDefault="005872DA" w:rsidP="00FF5406">
            <w:pPr>
              <w:rPr>
                <w:sz w:val="22"/>
                <w:szCs w:val="22"/>
              </w:rPr>
            </w:pPr>
            <w:r w:rsidRPr="009571E6">
              <w:rPr>
                <w:sz w:val="22"/>
                <w:szCs w:val="22"/>
              </w:rPr>
              <w:t>23.09.2019.</w:t>
            </w:r>
          </w:p>
        </w:tc>
        <w:tc>
          <w:tcPr>
            <w:tcW w:w="1276" w:type="dxa"/>
            <w:shd w:val="clear" w:color="auto" w:fill="auto"/>
            <w:hideMark/>
          </w:tcPr>
          <w:p w14:paraId="00D6D65E" w14:textId="77777777" w:rsidR="005872DA" w:rsidRPr="009571E6" w:rsidRDefault="005872DA" w:rsidP="00FF5406">
            <w:pPr>
              <w:rPr>
                <w:sz w:val="22"/>
                <w:szCs w:val="22"/>
              </w:rPr>
            </w:pPr>
            <w:r w:rsidRPr="009571E6">
              <w:rPr>
                <w:sz w:val="22"/>
                <w:szCs w:val="22"/>
              </w:rPr>
              <w:t>bjanko zadužnica</w:t>
            </w:r>
          </w:p>
        </w:tc>
        <w:tc>
          <w:tcPr>
            <w:tcW w:w="1417" w:type="dxa"/>
            <w:shd w:val="clear" w:color="auto" w:fill="auto"/>
            <w:noWrap/>
            <w:hideMark/>
          </w:tcPr>
          <w:p w14:paraId="4CEA7AE3" w14:textId="77777777" w:rsidR="005872DA" w:rsidRPr="009571E6" w:rsidRDefault="005872DA" w:rsidP="00FF5406">
            <w:pPr>
              <w:rPr>
                <w:sz w:val="22"/>
                <w:szCs w:val="22"/>
              </w:rPr>
            </w:pPr>
            <w:r w:rsidRPr="009571E6">
              <w:rPr>
                <w:sz w:val="22"/>
                <w:szCs w:val="22"/>
              </w:rPr>
              <w:t>OV-6409/2019</w:t>
            </w:r>
          </w:p>
        </w:tc>
        <w:tc>
          <w:tcPr>
            <w:tcW w:w="1701" w:type="dxa"/>
            <w:shd w:val="clear" w:color="auto" w:fill="auto"/>
            <w:noWrap/>
            <w:hideMark/>
          </w:tcPr>
          <w:p w14:paraId="5A792CC8" w14:textId="77777777" w:rsidR="005872DA" w:rsidRPr="009571E6" w:rsidRDefault="005872DA" w:rsidP="00FF5406">
            <w:pPr>
              <w:rPr>
                <w:sz w:val="22"/>
                <w:szCs w:val="22"/>
              </w:rPr>
            </w:pPr>
            <w:r w:rsidRPr="009571E6">
              <w:rPr>
                <w:sz w:val="22"/>
                <w:szCs w:val="22"/>
              </w:rPr>
              <w:t>10.000,00</w:t>
            </w:r>
          </w:p>
        </w:tc>
        <w:tc>
          <w:tcPr>
            <w:tcW w:w="851" w:type="dxa"/>
            <w:shd w:val="clear" w:color="auto" w:fill="auto"/>
            <w:hideMark/>
          </w:tcPr>
          <w:p w14:paraId="75B7E38C" w14:textId="77777777" w:rsidR="005872DA" w:rsidRPr="009571E6" w:rsidRDefault="005872DA" w:rsidP="00FF5406">
            <w:pPr>
              <w:rPr>
                <w:sz w:val="22"/>
                <w:szCs w:val="22"/>
              </w:rPr>
            </w:pPr>
            <w:r w:rsidRPr="009571E6">
              <w:rPr>
                <w:sz w:val="22"/>
                <w:szCs w:val="22"/>
              </w:rPr>
              <w:t>HRK</w:t>
            </w:r>
          </w:p>
        </w:tc>
        <w:tc>
          <w:tcPr>
            <w:tcW w:w="2126" w:type="dxa"/>
            <w:shd w:val="clear" w:color="auto" w:fill="auto"/>
            <w:hideMark/>
          </w:tcPr>
          <w:p w14:paraId="2AA16B78" w14:textId="77777777" w:rsidR="005872DA" w:rsidRPr="009571E6" w:rsidRDefault="005872DA" w:rsidP="00FF5406">
            <w:r w:rsidRPr="009571E6">
              <w:rPr>
                <w:sz w:val="22"/>
                <w:szCs w:val="22"/>
              </w:rPr>
              <w:t>Min. regionalnog razvoja i fondova EU</w:t>
            </w:r>
          </w:p>
        </w:tc>
        <w:tc>
          <w:tcPr>
            <w:tcW w:w="2126" w:type="dxa"/>
            <w:shd w:val="clear" w:color="auto" w:fill="auto"/>
            <w:hideMark/>
          </w:tcPr>
          <w:p w14:paraId="0DA4ACF1" w14:textId="77777777" w:rsidR="005872DA" w:rsidRPr="009571E6" w:rsidRDefault="005872DA" w:rsidP="00FF5406">
            <w:r w:rsidRPr="009571E6">
              <w:rPr>
                <w:sz w:val="22"/>
                <w:szCs w:val="22"/>
              </w:rPr>
              <w:t>Sufinanciranje EU projekta</w:t>
            </w:r>
          </w:p>
        </w:tc>
        <w:tc>
          <w:tcPr>
            <w:tcW w:w="1276" w:type="dxa"/>
            <w:shd w:val="clear" w:color="auto" w:fill="auto"/>
            <w:noWrap/>
            <w:hideMark/>
          </w:tcPr>
          <w:p w14:paraId="018B64EF" w14:textId="77777777" w:rsidR="005872DA" w:rsidRPr="009571E6" w:rsidRDefault="005872DA" w:rsidP="00FF5406">
            <w:pPr>
              <w:rPr>
                <w:sz w:val="22"/>
                <w:szCs w:val="22"/>
              </w:rPr>
            </w:pPr>
            <w:r w:rsidRPr="009571E6">
              <w:rPr>
                <w:sz w:val="22"/>
                <w:szCs w:val="22"/>
              </w:rPr>
              <w:t>JPF.2019.-5.202.</w:t>
            </w:r>
          </w:p>
        </w:tc>
        <w:tc>
          <w:tcPr>
            <w:tcW w:w="1276" w:type="dxa"/>
            <w:shd w:val="clear" w:color="auto" w:fill="auto"/>
            <w:noWrap/>
            <w:hideMark/>
          </w:tcPr>
          <w:p w14:paraId="5BABCDF5" w14:textId="77777777" w:rsidR="005872DA" w:rsidRPr="009571E6" w:rsidRDefault="005872DA" w:rsidP="00FF5406">
            <w:pPr>
              <w:rPr>
                <w:sz w:val="22"/>
                <w:szCs w:val="22"/>
              </w:rPr>
            </w:pPr>
            <w:r w:rsidRPr="009571E6">
              <w:rPr>
                <w:sz w:val="22"/>
                <w:szCs w:val="22"/>
              </w:rPr>
              <w:t>3 godine</w:t>
            </w:r>
          </w:p>
        </w:tc>
        <w:tc>
          <w:tcPr>
            <w:tcW w:w="1275" w:type="dxa"/>
            <w:shd w:val="clear" w:color="auto" w:fill="auto"/>
            <w:hideMark/>
          </w:tcPr>
          <w:p w14:paraId="6909257E" w14:textId="77777777" w:rsidR="005872DA" w:rsidRPr="009571E6" w:rsidRDefault="005872DA" w:rsidP="00FF5406">
            <w:pPr>
              <w:rPr>
                <w:sz w:val="22"/>
                <w:szCs w:val="22"/>
              </w:rPr>
            </w:pPr>
            <w:r w:rsidRPr="009571E6">
              <w:rPr>
                <w:sz w:val="22"/>
                <w:szCs w:val="22"/>
              </w:rPr>
              <w:t> </w:t>
            </w:r>
          </w:p>
        </w:tc>
      </w:tr>
      <w:tr w:rsidR="005872DA" w:rsidRPr="009571E6" w14:paraId="67823DD2" w14:textId="77777777" w:rsidTr="00FF5406">
        <w:trPr>
          <w:trHeight w:val="296"/>
        </w:trPr>
        <w:tc>
          <w:tcPr>
            <w:tcW w:w="709" w:type="dxa"/>
            <w:shd w:val="clear" w:color="auto" w:fill="auto"/>
            <w:hideMark/>
          </w:tcPr>
          <w:p w14:paraId="7F902D55" w14:textId="77777777" w:rsidR="005872DA" w:rsidRPr="009571E6" w:rsidRDefault="005872DA" w:rsidP="00FF5406">
            <w:pPr>
              <w:rPr>
                <w:sz w:val="22"/>
                <w:szCs w:val="22"/>
              </w:rPr>
            </w:pPr>
            <w:r w:rsidRPr="009571E6">
              <w:rPr>
                <w:sz w:val="22"/>
                <w:szCs w:val="22"/>
              </w:rPr>
              <w:t>75.</w:t>
            </w:r>
          </w:p>
        </w:tc>
        <w:tc>
          <w:tcPr>
            <w:tcW w:w="1276" w:type="dxa"/>
            <w:shd w:val="clear" w:color="auto" w:fill="auto"/>
            <w:noWrap/>
            <w:hideMark/>
          </w:tcPr>
          <w:p w14:paraId="592810E9" w14:textId="77777777" w:rsidR="005872DA" w:rsidRPr="009571E6" w:rsidRDefault="005872DA" w:rsidP="00FF5406">
            <w:pPr>
              <w:rPr>
                <w:sz w:val="22"/>
                <w:szCs w:val="22"/>
              </w:rPr>
            </w:pPr>
            <w:r w:rsidRPr="009571E6">
              <w:rPr>
                <w:sz w:val="22"/>
                <w:szCs w:val="22"/>
              </w:rPr>
              <w:t>23.09.2019.</w:t>
            </w:r>
          </w:p>
        </w:tc>
        <w:tc>
          <w:tcPr>
            <w:tcW w:w="1276" w:type="dxa"/>
            <w:shd w:val="clear" w:color="auto" w:fill="auto"/>
            <w:hideMark/>
          </w:tcPr>
          <w:p w14:paraId="711D9E5F" w14:textId="77777777" w:rsidR="005872DA" w:rsidRPr="009571E6" w:rsidRDefault="005872DA" w:rsidP="00FF5406">
            <w:pPr>
              <w:rPr>
                <w:sz w:val="22"/>
                <w:szCs w:val="22"/>
              </w:rPr>
            </w:pPr>
            <w:r w:rsidRPr="009571E6">
              <w:rPr>
                <w:sz w:val="22"/>
                <w:szCs w:val="22"/>
              </w:rPr>
              <w:t>bjanko zadužnica</w:t>
            </w:r>
          </w:p>
        </w:tc>
        <w:tc>
          <w:tcPr>
            <w:tcW w:w="1417" w:type="dxa"/>
            <w:shd w:val="clear" w:color="auto" w:fill="auto"/>
            <w:noWrap/>
            <w:hideMark/>
          </w:tcPr>
          <w:p w14:paraId="185199A7" w14:textId="77777777" w:rsidR="005872DA" w:rsidRPr="009571E6" w:rsidRDefault="005872DA" w:rsidP="00FF5406">
            <w:pPr>
              <w:rPr>
                <w:sz w:val="22"/>
                <w:szCs w:val="22"/>
              </w:rPr>
            </w:pPr>
            <w:r w:rsidRPr="009571E6">
              <w:rPr>
                <w:sz w:val="22"/>
                <w:szCs w:val="22"/>
              </w:rPr>
              <w:t>OV-6410/2019</w:t>
            </w:r>
          </w:p>
        </w:tc>
        <w:tc>
          <w:tcPr>
            <w:tcW w:w="1701" w:type="dxa"/>
            <w:shd w:val="clear" w:color="auto" w:fill="auto"/>
            <w:noWrap/>
            <w:hideMark/>
          </w:tcPr>
          <w:p w14:paraId="0D8047F4" w14:textId="77777777" w:rsidR="005872DA" w:rsidRPr="009571E6" w:rsidRDefault="005872DA" w:rsidP="00FF5406">
            <w:pPr>
              <w:rPr>
                <w:sz w:val="22"/>
                <w:szCs w:val="22"/>
              </w:rPr>
            </w:pPr>
            <w:r w:rsidRPr="009571E6">
              <w:rPr>
                <w:sz w:val="22"/>
                <w:szCs w:val="22"/>
              </w:rPr>
              <w:t>50.000,00</w:t>
            </w:r>
          </w:p>
        </w:tc>
        <w:tc>
          <w:tcPr>
            <w:tcW w:w="851" w:type="dxa"/>
            <w:shd w:val="clear" w:color="auto" w:fill="auto"/>
            <w:hideMark/>
          </w:tcPr>
          <w:p w14:paraId="0D551C88" w14:textId="77777777" w:rsidR="005872DA" w:rsidRPr="009571E6" w:rsidRDefault="005872DA" w:rsidP="00FF5406">
            <w:pPr>
              <w:rPr>
                <w:sz w:val="22"/>
                <w:szCs w:val="22"/>
              </w:rPr>
            </w:pPr>
            <w:r w:rsidRPr="009571E6">
              <w:rPr>
                <w:sz w:val="22"/>
                <w:szCs w:val="22"/>
              </w:rPr>
              <w:t>HRK</w:t>
            </w:r>
          </w:p>
        </w:tc>
        <w:tc>
          <w:tcPr>
            <w:tcW w:w="2126" w:type="dxa"/>
            <w:shd w:val="clear" w:color="auto" w:fill="auto"/>
            <w:hideMark/>
          </w:tcPr>
          <w:p w14:paraId="15344C6D" w14:textId="77777777" w:rsidR="005872DA" w:rsidRPr="009571E6" w:rsidRDefault="005872DA" w:rsidP="00FF5406">
            <w:r w:rsidRPr="009571E6">
              <w:rPr>
                <w:sz w:val="22"/>
                <w:szCs w:val="22"/>
              </w:rPr>
              <w:t>Min. regionalnog razvoja i fondova EU</w:t>
            </w:r>
          </w:p>
        </w:tc>
        <w:tc>
          <w:tcPr>
            <w:tcW w:w="2126" w:type="dxa"/>
            <w:shd w:val="clear" w:color="auto" w:fill="auto"/>
            <w:hideMark/>
          </w:tcPr>
          <w:p w14:paraId="12649BDC" w14:textId="77777777" w:rsidR="005872DA" w:rsidRPr="009571E6" w:rsidRDefault="005872DA" w:rsidP="00FF5406">
            <w:r w:rsidRPr="009571E6">
              <w:rPr>
                <w:sz w:val="22"/>
                <w:szCs w:val="22"/>
              </w:rPr>
              <w:t>Sufinanciranje EU projekta</w:t>
            </w:r>
          </w:p>
        </w:tc>
        <w:tc>
          <w:tcPr>
            <w:tcW w:w="1276" w:type="dxa"/>
            <w:shd w:val="clear" w:color="auto" w:fill="auto"/>
            <w:noWrap/>
            <w:hideMark/>
          </w:tcPr>
          <w:p w14:paraId="38BC0B7B" w14:textId="77777777" w:rsidR="005872DA" w:rsidRPr="009571E6" w:rsidRDefault="005872DA" w:rsidP="00FF5406">
            <w:pPr>
              <w:rPr>
                <w:sz w:val="22"/>
                <w:szCs w:val="22"/>
              </w:rPr>
            </w:pPr>
            <w:r w:rsidRPr="009571E6">
              <w:rPr>
                <w:sz w:val="22"/>
                <w:szCs w:val="22"/>
              </w:rPr>
              <w:t>JPF.2019.-5.202.</w:t>
            </w:r>
          </w:p>
        </w:tc>
        <w:tc>
          <w:tcPr>
            <w:tcW w:w="1276" w:type="dxa"/>
            <w:shd w:val="clear" w:color="auto" w:fill="auto"/>
            <w:noWrap/>
            <w:hideMark/>
          </w:tcPr>
          <w:p w14:paraId="21114F3E" w14:textId="77777777" w:rsidR="005872DA" w:rsidRPr="009571E6" w:rsidRDefault="005872DA" w:rsidP="00FF5406">
            <w:pPr>
              <w:rPr>
                <w:sz w:val="22"/>
                <w:szCs w:val="22"/>
              </w:rPr>
            </w:pPr>
            <w:r w:rsidRPr="009571E6">
              <w:rPr>
                <w:sz w:val="22"/>
                <w:szCs w:val="22"/>
              </w:rPr>
              <w:t>3 godine</w:t>
            </w:r>
          </w:p>
        </w:tc>
        <w:tc>
          <w:tcPr>
            <w:tcW w:w="1275" w:type="dxa"/>
            <w:shd w:val="clear" w:color="auto" w:fill="auto"/>
            <w:hideMark/>
          </w:tcPr>
          <w:p w14:paraId="3019C408" w14:textId="77777777" w:rsidR="005872DA" w:rsidRPr="009571E6" w:rsidRDefault="005872DA" w:rsidP="00FF5406">
            <w:pPr>
              <w:rPr>
                <w:sz w:val="22"/>
                <w:szCs w:val="22"/>
              </w:rPr>
            </w:pPr>
            <w:r w:rsidRPr="009571E6">
              <w:rPr>
                <w:sz w:val="22"/>
                <w:szCs w:val="22"/>
              </w:rPr>
              <w:t> </w:t>
            </w:r>
          </w:p>
        </w:tc>
      </w:tr>
      <w:tr w:rsidR="005872DA" w:rsidRPr="009571E6" w14:paraId="4E582865" w14:textId="77777777" w:rsidTr="00FF5406">
        <w:trPr>
          <w:trHeight w:val="333"/>
        </w:trPr>
        <w:tc>
          <w:tcPr>
            <w:tcW w:w="709" w:type="dxa"/>
            <w:shd w:val="clear" w:color="auto" w:fill="auto"/>
            <w:hideMark/>
          </w:tcPr>
          <w:p w14:paraId="0A8A961B" w14:textId="77777777" w:rsidR="005872DA" w:rsidRPr="009571E6" w:rsidRDefault="005872DA" w:rsidP="00FF5406">
            <w:pPr>
              <w:rPr>
                <w:sz w:val="22"/>
                <w:szCs w:val="22"/>
              </w:rPr>
            </w:pPr>
            <w:r w:rsidRPr="009571E6">
              <w:rPr>
                <w:sz w:val="22"/>
                <w:szCs w:val="22"/>
              </w:rPr>
              <w:t>76.</w:t>
            </w:r>
          </w:p>
        </w:tc>
        <w:tc>
          <w:tcPr>
            <w:tcW w:w="1276" w:type="dxa"/>
            <w:shd w:val="clear" w:color="auto" w:fill="auto"/>
            <w:noWrap/>
            <w:hideMark/>
          </w:tcPr>
          <w:p w14:paraId="01AD441B" w14:textId="77777777" w:rsidR="005872DA" w:rsidRPr="009571E6" w:rsidRDefault="005872DA" w:rsidP="00FF5406">
            <w:pPr>
              <w:rPr>
                <w:sz w:val="22"/>
                <w:szCs w:val="22"/>
              </w:rPr>
            </w:pPr>
            <w:r w:rsidRPr="009571E6">
              <w:rPr>
                <w:sz w:val="22"/>
                <w:szCs w:val="22"/>
              </w:rPr>
              <w:t>23.09.2019.</w:t>
            </w:r>
          </w:p>
        </w:tc>
        <w:tc>
          <w:tcPr>
            <w:tcW w:w="1276" w:type="dxa"/>
            <w:shd w:val="clear" w:color="auto" w:fill="auto"/>
            <w:hideMark/>
          </w:tcPr>
          <w:p w14:paraId="6F1A7F6C" w14:textId="77777777" w:rsidR="005872DA" w:rsidRPr="009571E6" w:rsidRDefault="005872DA" w:rsidP="00FF5406">
            <w:pPr>
              <w:rPr>
                <w:sz w:val="22"/>
                <w:szCs w:val="22"/>
              </w:rPr>
            </w:pPr>
            <w:r w:rsidRPr="009571E6">
              <w:rPr>
                <w:sz w:val="22"/>
                <w:szCs w:val="22"/>
              </w:rPr>
              <w:t>bjanko zadužnica</w:t>
            </w:r>
          </w:p>
        </w:tc>
        <w:tc>
          <w:tcPr>
            <w:tcW w:w="1417" w:type="dxa"/>
            <w:shd w:val="clear" w:color="auto" w:fill="auto"/>
            <w:noWrap/>
            <w:hideMark/>
          </w:tcPr>
          <w:p w14:paraId="6697343E" w14:textId="77777777" w:rsidR="005872DA" w:rsidRPr="009571E6" w:rsidRDefault="005872DA" w:rsidP="00FF5406">
            <w:pPr>
              <w:rPr>
                <w:sz w:val="22"/>
                <w:szCs w:val="22"/>
              </w:rPr>
            </w:pPr>
            <w:r w:rsidRPr="009571E6">
              <w:rPr>
                <w:sz w:val="22"/>
                <w:szCs w:val="22"/>
              </w:rPr>
              <w:t>OV-6411/2019</w:t>
            </w:r>
          </w:p>
        </w:tc>
        <w:tc>
          <w:tcPr>
            <w:tcW w:w="1701" w:type="dxa"/>
            <w:shd w:val="clear" w:color="auto" w:fill="auto"/>
            <w:noWrap/>
            <w:hideMark/>
          </w:tcPr>
          <w:p w14:paraId="51BC0F8E" w14:textId="77777777" w:rsidR="005872DA" w:rsidRPr="009571E6" w:rsidRDefault="005872DA" w:rsidP="00FF5406">
            <w:pPr>
              <w:rPr>
                <w:sz w:val="22"/>
                <w:szCs w:val="22"/>
              </w:rPr>
            </w:pPr>
            <w:r w:rsidRPr="009571E6">
              <w:rPr>
                <w:sz w:val="22"/>
                <w:szCs w:val="22"/>
              </w:rPr>
              <w:t>100.000,00</w:t>
            </w:r>
          </w:p>
        </w:tc>
        <w:tc>
          <w:tcPr>
            <w:tcW w:w="851" w:type="dxa"/>
            <w:shd w:val="clear" w:color="auto" w:fill="auto"/>
            <w:hideMark/>
          </w:tcPr>
          <w:p w14:paraId="36AD9D0B" w14:textId="77777777" w:rsidR="005872DA" w:rsidRPr="009571E6" w:rsidRDefault="005872DA" w:rsidP="00FF5406">
            <w:pPr>
              <w:rPr>
                <w:sz w:val="22"/>
                <w:szCs w:val="22"/>
              </w:rPr>
            </w:pPr>
            <w:r w:rsidRPr="009571E6">
              <w:rPr>
                <w:sz w:val="22"/>
                <w:szCs w:val="22"/>
              </w:rPr>
              <w:t>HRK</w:t>
            </w:r>
          </w:p>
        </w:tc>
        <w:tc>
          <w:tcPr>
            <w:tcW w:w="2126" w:type="dxa"/>
            <w:shd w:val="clear" w:color="auto" w:fill="auto"/>
            <w:hideMark/>
          </w:tcPr>
          <w:p w14:paraId="3D6E7C66" w14:textId="77777777" w:rsidR="005872DA" w:rsidRPr="009571E6" w:rsidRDefault="005872DA" w:rsidP="00FF5406">
            <w:r w:rsidRPr="009571E6">
              <w:rPr>
                <w:sz w:val="22"/>
                <w:szCs w:val="22"/>
              </w:rPr>
              <w:t>Min. regionalnog razvoja i fondova EU</w:t>
            </w:r>
          </w:p>
        </w:tc>
        <w:tc>
          <w:tcPr>
            <w:tcW w:w="2126" w:type="dxa"/>
            <w:shd w:val="clear" w:color="auto" w:fill="auto"/>
            <w:hideMark/>
          </w:tcPr>
          <w:p w14:paraId="52A720E2" w14:textId="77777777" w:rsidR="005872DA" w:rsidRPr="009571E6" w:rsidRDefault="005872DA" w:rsidP="00FF5406">
            <w:r w:rsidRPr="009571E6">
              <w:rPr>
                <w:sz w:val="22"/>
                <w:szCs w:val="22"/>
              </w:rPr>
              <w:t>Sufinanciranje EU projekta</w:t>
            </w:r>
          </w:p>
        </w:tc>
        <w:tc>
          <w:tcPr>
            <w:tcW w:w="1276" w:type="dxa"/>
            <w:shd w:val="clear" w:color="auto" w:fill="auto"/>
            <w:noWrap/>
            <w:hideMark/>
          </w:tcPr>
          <w:p w14:paraId="70A5510B" w14:textId="77777777" w:rsidR="005872DA" w:rsidRPr="009571E6" w:rsidRDefault="005872DA" w:rsidP="00FF5406">
            <w:pPr>
              <w:rPr>
                <w:sz w:val="22"/>
                <w:szCs w:val="22"/>
              </w:rPr>
            </w:pPr>
            <w:r w:rsidRPr="009571E6">
              <w:rPr>
                <w:sz w:val="22"/>
                <w:szCs w:val="22"/>
              </w:rPr>
              <w:t>JPF.2019.-5.202.</w:t>
            </w:r>
          </w:p>
        </w:tc>
        <w:tc>
          <w:tcPr>
            <w:tcW w:w="1276" w:type="dxa"/>
            <w:shd w:val="clear" w:color="auto" w:fill="auto"/>
            <w:noWrap/>
            <w:hideMark/>
          </w:tcPr>
          <w:p w14:paraId="11231620" w14:textId="77777777" w:rsidR="005872DA" w:rsidRPr="009571E6" w:rsidRDefault="005872DA" w:rsidP="00FF5406">
            <w:pPr>
              <w:rPr>
                <w:sz w:val="22"/>
                <w:szCs w:val="22"/>
              </w:rPr>
            </w:pPr>
            <w:r w:rsidRPr="009571E6">
              <w:rPr>
                <w:sz w:val="22"/>
                <w:szCs w:val="22"/>
              </w:rPr>
              <w:t>3 godine</w:t>
            </w:r>
          </w:p>
        </w:tc>
        <w:tc>
          <w:tcPr>
            <w:tcW w:w="1275" w:type="dxa"/>
            <w:shd w:val="clear" w:color="auto" w:fill="auto"/>
            <w:hideMark/>
          </w:tcPr>
          <w:p w14:paraId="0A14784F" w14:textId="77777777" w:rsidR="005872DA" w:rsidRPr="009571E6" w:rsidRDefault="005872DA" w:rsidP="00FF5406">
            <w:pPr>
              <w:rPr>
                <w:sz w:val="22"/>
                <w:szCs w:val="22"/>
              </w:rPr>
            </w:pPr>
            <w:r w:rsidRPr="009571E6">
              <w:rPr>
                <w:sz w:val="22"/>
                <w:szCs w:val="22"/>
              </w:rPr>
              <w:t> </w:t>
            </w:r>
          </w:p>
        </w:tc>
      </w:tr>
      <w:tr w:rsidR="005872DA" w:rsidRPr="009571E6" w14:paraId="5550C52B" w14:textId="77777777" w:rsidTr="00FF5406">
        <w:trPr>
          <w:trHeight w:val="255"/>
        </w:trPr>
        <w:tc>
          <w:tcPr>
            <w:tcW w:w="709" w:type="dxa"/>
            <w:shd w:val="clear" w:color="auto" w:fill="auto"/>
            <w:hideMark/>
          </w:tcPr>
          <w:p w14:paraId="27127F4A" w14:textId="77777777" w:rsidR="005872DA" w:rsidRPr="009571E6" w:rsidRDefault="005872DA" w:rsidP="00FF5406">
            <w:pPr>
              <w:rPr>
                <w:sz w:val="22"/>
                <w:szCs w:val="22"/>
              </w:rPr>
            </w:pPr>
            <w:r w:rsidRPr="009571E6">
              <w:rPr>
                <w:sz w:val="22"/>
                <w:szCs w:val="22"/>
              </w:rPr>
              <w:t>77.</w:t>
            </w:r>
          </w:p>
        </w:tc>
        <w:tc>
          <w:tcPr>
            <w:tcW w:w="1276" w:type="dxa"/>
            <w:shd w:val="clear" w:color="auto" w:fill="auto"/>
            <w:noWrap/>
            <w:hideMark/>
          </w:tcPr>
          <w:p w14:paraId="0BA9F022" w14:textId="77777777" w:rsidR="005872DA" w:rsidRPr="009571E6" w:rsidRDefault="005872DA" w:rsidP="00FF5406">
            <w:pPr>
              <w:rPr>
                <w:sz w:val="22"/>
                <w:szCs w:val="22"/>
              </w:rPr>
            </w:pPr>
            <w:r w:rsidRPr="009571E6">
              <w:rPr>
                <w:sz w:val="22"/>
                <w:szCs w:val="22"/>
              </w:rPr>
              <w:t>23.09.2019.</w:t>
            </w:r>
          </w:p>
        </w:tc>
        <w:tc>
          <w:tcPr>
            <w:tcW w:w="1276" w:type="dxa"/>
            <w:shd w:val="clear" w:color="auto" w:fill="auto"/>
            <w:hideMark/>
          </w:tcPr>
          <w:p w14:paraId="116E0F50" w14:textId="77777777" w:rsidR="005872DA" w:rsidRPr="009571E6" w:rsidRDefault="005872DA" w:rsidP="00FF5406">
            <w:pPr>
              <w:rPr>
                <w:sz w:val="22"/>
                <w:szCs w:val="22"/>
              </w:rPr>
            </w:pPr>
            <w:r w:rsidRPr="009571E6">
              <w:rPr>
                <w:sz w:val="22"/>
                <w:szCs w:val="22"/>
              </w:rPr>
              <w:t>bjanko zadužnica</w:t>
            </w:r>
          </w:p>
        </w:tc>
        <w:tc>
          <w:tcPr>
            <w:tcW w:w="1417" w:type="dxa"/>
            <w:shd w:val="clear" w:color="auto" w:fill="auto"/>
            <w:noWrap/>
            <w:hideMark/>
          </w:tcPr>
          <w:p w14:paraId="464E2410" w14:textId="77777777" w:rsidR="005872DA" w:rsidRPr="009571E6" w:rsidRDefault="005872DA" w:rsidP="00FF5406">
            <w:pPr>
              <w:rPr>
                <w:sz w:val="22"/>
                <w:szCs w:val="22"/>
              </w:rPr>
            </w:pPr>
            <w:r w:rsidRPr="009571E6">
              <w:rPr>
                <w:sz w:val="22"/>
                <w:szCs w:val="22"/>
              </w:rPr>
              <w:t>OV-6412/2019</w:t>
            </w:r>
          </w:p>
        </w:tc>
        <w:tc>
          <w:tcPr>
            <w:tcW w:w="1701" w:type="dxa"/>
            <w:shd w:val="clear" w:color="auto" w:fill="auto"/>
            <w:noWrap/>
            <w:hideMark/>
          </w:tcPr>
          <w:p w14:paraId="3ECA55E6" w14:textId="77777777" w:rsidR="005872DA" w:rsidRPr="009571E6" w:rsidRDefault="005872DA" w:rsidP="00FF5406">
            <w:pPr>
              <w:rPr>
                <w:sz w:val="22"/>
                <w:szCs w:val="22"/>
              </w:rPr>
            </w:pPr>
            <w:r w:rsidRPr="009571E6">
              <w:rPr>
                <w:sz w:val="22"/>
                <w:szCs w:val="22"/>
              </w:rPr>
              <w:t>100.000,00</w:t>
            </w:r>
          </w:p>
        </w:tc>
        <w:tc>
          <w:tcPr>
            <w:tcW w:w="851" w:type="dxa"/>
            <w:shd w:val="clear" w:color="auto" w:fill="auto"/>
            <w:hideMark/>
          </w:tcPr>
          <w:p w14:paraId="734E3B75" w14:textId="77777777" w:rsidR="005872DA" w:rsidRPr="009571E6" w:rsidRDefault="005872DA" w:rsidP="00FF5406">
            <w:pPr>
              <w:rPr>
                <w:sz w:val="22"/>
                <w:szCs w:val="22"/>
              </w:rPr>
            </w:pPr>
            <w:r w:rsidRPr="009571E6">
              <w:rPr>
                <w:sz w:val="22"/>
                <w:szCs w:val="22"/>
              </w:rPr>
              <w:t>HRK</w:t>
            </w:r>
          </w:p>
        </w:tc>
        <w:tc>
          <w:tcPr>
            <w:tcW w:w="2126" w:type="dxa"/>
            <w:shd w:val="clear" w:color="auto" w:fill="auto"/>
            <w:hideMark/>
          </w:tcPr>
          <w:p w14:paraId="1B4BEEB8" w14:textId="77777777" w:rsidR="005872DA" w:rsidRPr="009571E6" w:rsidRDefault="005872DA" w:rsidP="00FF5406">
            <w:r w:rsidRPr="009571E6">
              <w:rPr>
                <w:sz w:val="22"/>
                <w:szCs w:val="22"/>
              </w:rPr>
              <w:t>Min. regionalnog razvoja i fondova EU</w:t>
            </w:r>
          </w:p>
        </w:tc>
        <w:tc>
          <w:tcPr>
            <w:tcW w:w="2126" w:type="dxa"/>
            <w:shd w:val="clear" w:color="auto" w:fill="auto"/>
            <w:hideMark/>
          </w:tcPr>
          <w:p w14:paraId="4B11BC05" w14:textId="77777777" w:rsidR="005872DA" w:rsidRPr="009571E6" w:rsidRDefault="005872DA" w:rsidP="00FF5406">
            <w:r w:rsidRPr="009571E6">
              <w:rPr>
                <w:sz w:val="22"/>
                <w:szCs w:val="22"/>
              </w:rPr>
              <w:t>Sufinanciranje EU projekta</w:t>
            </w:r>
          </w:p>
        </w:tc>
        <w:tc>
          <w:tcPr>
            <w:tcW w:w="1276" w:type="dxa"/>
            <w:shd w:val="clear" w:color="auto" w:fill="auto"/>
            <w:noWrap/>
            <w:hideMark/>
          </w:tcPr>
          <w:p w14:paraId="0266E7FB" w14:textId="77777777" w:rsidR="005872DA" w:rsidRPr="009571E6" w:rsidRDefault="005872DA" w:rsidP="00FF5406">
            <w:pPr>
              <w:rPr>
                <w:sz w:val="22"/>
                <w:szCs w:val="22"/>
              </w:rPr>
            </w:pPr>
            <w:r w:rsidRPr="009571E6">
              <w:rPr>
                <w:sz w:val="22"/>
                <w:szCs w:val="22"/>
              </w:rPr>
              <w:t>JPF.2019.-5.202.</w:t>
            </w:r>
          </w:p>
        </w:tc>
        <w:tc>
          <w:tcPr>
            <w:tcW w:w="1276" w:type="dxa"/>
            <w:shd w:val="clear" w:color="auto" w:fill="auto"/>
            <w:noWrap/>
            <w:hideMark/>
          </w:tcPr>
          <w:p w14:paraId="40DE4BB2" w14:textId="77777777" w:rsidR="005872DA" w:rsidRPr="009571E6" w:rsidRDefault="005872DA" w:rsidP="00FF5406">
            <w:pPr>
              <w:rPr>
                <w:sz w:val="22"/>
                <w:szCs w:val="22"/>
              </w:rPr>
            </w:pPr>
            <w:r w:rsidRPr="009571E6">
              <w:rPr>
                <w:sz w:val="22"/>
                <w:szCs w:val="22"/>
              </w:rPr>
              <w:t>3 godine</w:t>
            </w:r>
          </w:p>
        </w:tc>
        <w:tc>
          <w:tcPr>
            <w:tcW w:w="1275" w:type="dxa"/>
            <w:shd w:val="clear" w:color="auto" w:fill="auto"/>
            <w:hideMark/>
          </w:tcPr>
          <w:p w14:paraId="2B0AB865" w14:textId="77777777" w:rsidR="005872DA" w:rsidRPr="009571E6" w:rsidRDefault="005872DA" w:rsidP="00FF5406">
            <w:pPr>
              <w:rPr>
                <w:sz w:val="22"/>
                <w:szCs w:val="22"/>
              </w:rPr>
            </w:pPr>
            <w:r w:rsidRPr="009571E6">
              <w:rPr>
                <w:sz w:val="22"/>
                <w:szCs w:val="22"/>
              </w:rPr>
              <w:t> </w:t>
            </w:r>
          </w:p>
        </w:tc>
      </w:tr>
      <w:tr w:rsidR="005872DA" w:rsidRPr="009571E6" w14:paraId="5A9625E0" w14:textId="77777777" w:rsidTr="00FF5406">
        <w:trPr>
          <w:trHeight w:val="70"/>
        </w:trPr>
        <w:tc>
          <w:tcPr>
            <w:tcW w:w="709" w:type="dxa"/>
            <w:shd w:val="clear" w:color="auto" w:fill="auto"/>
            <w:hideMark/>
          </w:tcPr>
          <w:p w14:paraId="16A8F198" w14:textId="77777777" w:rsidR="005872DA" w:rsidRPr="009571E6" w:rsidRDefault="005872DA" w:rsidP="00FF5406">
            <w:pPr>
              <w:rPr>
                <w:sz w:val="22"/>
                <w:szCs w:val="22"/>
              </w:rPr>
            </w:pPr>
            <w:r w:rsidRPr="009571E6">
              <w:rPr>
                <w:sz w:val="22"/>
                <w:szCs w:val="22"/>
              </w:rPr>
              <w:t>78.</w:t>
            </w:r>
          </w:p>
        </w:tc>
        <w:tc>
          <w:tcPr>
            <w:tcW w:w="1276" w:type="dxa"/>
            <w:shd w:val="clear" w:color="auto" w:fill="auto"/>
            <w:noWrap/>
            <w:hideMark/>
          </w:tcPr>
          <w:p w14:paraId="6A490811" w14:textId="77777777" w:rsidR="005872DA" w:rsidRPr="009571E6" w:rsidRDefault="005872DA" w:rsidP="00FF5406">
            <w:pPr>
              <w:rPr>
                <w:sz w:val="22"/>
                <w:szCs w:val="22"/>
              </w:rPr>
            </w:pPr>
            <w:r w:rsidRPr="009571E6">
              <w:rPr>
                <w:sz w:val="22"/>
                <w:szCs w:val="22"/>
              </w:rPr>
              <w:t>23.09.2019.</w:t>
            </w:r>
          </w:p>
        </w:tc>
        <w:tc>
          <w:tcPr>
            <w:tcW w:w="1276" w:type="dxa"/>
            <w:shd w:val="clear" w:color="auto" w:fill="auto"/>
            <w:hideMark/>
          </w:tcPr>
          <w:p w14:paraId="0EC768B1" w14:textId="77777777" w:rsidR="005872DA" w:rsidRPr="009571E6" w:rsidRDefault="005872DA" w:rsidP="00FF5406">
            <w:pPr>
              <w:rPr>
                <w:sz w:val="22"/>
                <w:szCs w:val="22"/>
              </w:rPr>
            </w:pPr>
            <w:r w:rsidRPr="009571E6">
              <w:rPr>
                <w:sz w:val="22"/>
                <w:szCs w:val="22"/>
              </w:rPr>
              <w:t>bjanko zadužnica</w:t>
            </w:r>
          </w:p>
        </w:tc>
        <w:tc>
          <w:tcPr>
            <w:tcW w:w="1417" w:type="dxa"/>
            <w:shd w:val="clear" w:color="auto" w:fill="auto"/>
            <w:noWrap/>
            <w:hideMark/>
          </w:tcPr>
          <w:p w14:paraId="13081317" w14:textId="77777777" w:rsidR="005872DA" w:rsidRPr="009571E6" w:rsidRDefault="005872DA" w:rsidP="00FF5406">
            <w:pPr>
              <w:rPr>
                <w:sz w:val="22"/>
                <w:szCs w:val="22"/>
              </w:rPr>
            </w:pPr>
            <w:r w:rsidRPr="009571E6">
              <w:rPr>
                <w:sz w:val="22"/>
                <w:szCs w:val="22"/>
              </w:rPr>
              <w:t>OV-6413/2019</w:t>
            </w:r>
          </w:p>
        </w:tc>
        <w:tc>
          <w:tcPr>
            <w:tcW w:w="1701" w:type="dxa"/>
            <w:shd w:val="clear" w:color="auto" w:fill="auto"/>
            <w:noWrap/>
            <w:hideMark/>
          </w:tcPr>
          <w:p w14:paraId="37D10317" w14:textId="77777777" w:rsidR="005872DA" w:rsidRPr="009571E6" w:rsidRDefault="005872DA" w:rsidP="00FF5406">
            <w:pPr>
              <w:rPr>
                <w:sz w:val="22"/>
                <w:szCs w:val="22"/>
              </w:rPr>
            </w:pPr>
            <w:r w:rsidRPr="009571E6">
              <w:rPr>
                <w:sz w:val="22"/>
                <w:szCs w:val="22"/>
              </w:rPr>
              <w:t>100.000,00</w:t>
            </w:r>
          </w:p>
        </w:tc>
        <w:tc>
          <w:tcPr>
            <w:tcW w:w="851" w:type="dxa"/>
            <w:shd w:val="clear" w:color="auto" w:fill="auto"/>
            <w:hideMark/>
          </w:tcPr>
          <w:p w14:paraId="687069DC" w14:textId="77777777" w:rsidR="005872DA" w:rsidRPr="009571E6" w:rsidRDefault="005872DA" w:rsidP="00FF5406">
            <w:pPr>
              <w:rPr>
                <w:sz w:val="22"/>
                <w:szCs w:val="22"/>
              </w:rPr>
            </w:pPr>
            <w:r w:rsidRPr="009571E6">
              <w:rPr>
                <w:sz w:val="22"/>
                <w:szCs w:val="22"/>
              </w:rPr>
              <w:t>HRK</w:t>
            </w:r>
          </w:p>
        </w:tc>
        <w:tc>
          <w:tcPr>
            <w:tcW w:w="2126" w:type="dxa"/>
            <w:shd w:val="clear" w:color="auto" w:fill="auto"/>
            <w:hideMark/>
          </w:tcPr>
          <w:p w14:paraId="3B9A1B54" w14:textId="77777777" w:rsidR="005872DA" w:rsidRPr="009571E6" w:rsidRDefault="005872DA" w:rsidP="00FF5406">
            <w:r w:rsidRPr="009571E6">
              <w:rPr>
                <w:sz w:val="22"/>
                <w:szCs w:val="22"/>
              </w:rPr>
              <w:t>Min. regionalnog razvoja i fondova EU</w:t>
            </w:r>
          </w:p>
        </w:tc>
        <w:tc>
          <w:tcPr>
            <w:tcW w:w="2126" w:type="dxa"/>
            <w:shd w:val="clear" w:color="auto" w:fill="auto"/>
            <w:hideMark/>
          </w:tcPr>
          <w:p w14:paraId="22172967" w14:textId="77777777" w:rsidR="005872DA" w:rsidRPr="009571E6" w:rsidRDefault="005872DA" w:rsidP="00FF5406">
            <w:r w:rsidRPr="009571E6">
              <w:rPr>
                <w:sz w:val="22"/>
                <w:szCs w:val="22"/>
              </w:rPr>
              <w:t>Sufinanciranje EU projekta</w:t>
            </w:r>
          </w:p>
        </w:tc>
        <w:tc>
          <w:tcPr>
            <w:tcW w:w="1276" w:type="dxa"/>
            <w:shd w:val="clear" w:color="auto" w:fill="auto"/>
            <w:noWrap/>
            <w:hideMark/>
          </w:tcPr>
          <w:p w14:paraId="6D9C1D9F" w14:textId="77777777" w:rsidR="005872DA" w:rsidRPr="009571E6" w:rsidRDefault="005872DA" w:rsidP="00FF5406">
            <w:pPr>
              <w:rPr>
                <w:sz w:val="22"/>
                <w:szCs w:val="22"/>
              </w:rPr>
            </w:pPr>
            <w:r w:rsidRPr="009571E6">
              <w:rPr>
                <w:sz w:val="22"/>
                <w:szCs w:val="22"/>
              </w:rPr>
              <w:t>JPF.2019.-5.202.</w:t>
            </w:r>
          </w:p>
        </w:tc>
        <w:tc>
          <w:tcPr>
            <w:tcW w:w="1276" w:type="dxa"/>
            <w:shd w:val="clear" w:color="auto" w:fill="auto"/>
            <w:noWrap/>
            <w:hideMark/>
          </w:tcPr>
          <w:p w14:paraId="1929485D" w14:textId="77777777" w:rsidR="005872DA" w:rsidRPr="009571E6" w:rsidRDefault="005872DA" w:rsidP="00FF5406">
            <w:pPr>
              <w:rPr>
                <w:sz w:val="22"/>
                <w:szCs w:val="22"/>
              </w:rPr>
            </w:pPr>
            <w:r w:rsidRPr="009571E6">
              <w:rPr>
                <w:sz w:val="22"/>
                <w:szCs w:val="22"/>
              </w:rPr>
              <w:t>3 godine</w:t>
            </w:r>
          </w:p>
        </w:tc>
        <w:tc>
          <w:tcPr>
            <w:tcW w:w="1275" w:type="dxa"/>
            <w:shd w:val="clear" w:color="auto" w:fill="auto"/>
            <w:hideMark/>
          </w:tcPr>
          <w:p w14:paraId="5FC9C4F7" w14:textId="77777777" w:rsidR="005872DA" w:rsidRPr="009571E6" w:rsidRDefault="005872DA" w:rsidP="00FF5406">
            <w:pPr>
              <w:rPr>
                <w:sz w:val="22"/>
                <w:szCs w:val="22"/>
              </w:rPr>
            </w:pPr>
            <w:r w:rsidRPr="009571E6">
              <w:rPr>
                <w:sz w:val="22"/>
                <w:szCs w:val="22"/>
              </w:rPr>
              <w:t> </w:t>
            </w:r>
          </w:p>
        </w:tc>
      </w:tr>
      <w:tr w:rsidR="005872DA" w:rsidRPr="009571E6" w14:paraId="1DEE9A01" w14:textId="77777777" w:rsidTr="00FF5406">
        <w:trPr>
          <w:trHeight w:val="71"/>
        </w:trPr>
        <w:tc>
          <w:tcPr>
            <w:tcW w:w="709" w:type="dxa"/>
            <w:shd w:val="clear" w:color="auto" w:fill="auto"/>
            <w:hideMark/>
          </w:tcPr>
          <w:p w14:paraId="4D37DCAA" w14:textId="77777777" w:rsidR="005872DA" w:rsidRPr="009571E6" w:rsidRDefault="005872DA" w:rsidP="00FF5406">
            <w:pPr>
              <w:rPr>
                <w:sz w:val="22"/>
                <w:szCs w:val="22"/>
              </w:rPr>
            </w:pPr>
            <w:r w:rsidRPr="009571E6">
              <w:rPr>
                <w:sz w:val="22"/>
                <w:szCs w:val="22"/>
              </w:rPr>
              <w:t>79.</w:t>
            </w:r>
          </w:p>
        </w:tc>
        <w:tc>
          <w:tcPr>
            <w:tcW w:w="1276" w:type="dxa"/>
            <w:shd w:val="clear" w:color="auto" w:fill="auto"/>
            <w:noWrap/>
            <w:hideMark/>
          </w:tcPr>
          <w:p w14:paraId="73193AE0" w14:textId="77777777" w:rsidR="005872DA" w:rsidRPr="009571E6" w:rsidRDefault="005872DA" w:rsidP="00FF5406">
            <w:pPr>
              <w:rPr>
                <w:sz w:val="22"/>
                <w:szCs w:val="22"/>
              </w:rPr>
            </w:pPr>
            <w:r w:rsidRPr="009571E6">
              <w:rPr>
                <w:sz w:val="22"/>
                <w:szCs w:val="22"/>
              </w:rPr>
              <w:t>23.09.2019.</w:t>
            </w:r>
          </w:p>
        </w:tc>
        <w:tc>
          <w:tcPr>
            <w:tcW w:w="1276" w:type="dxa"/>
            <w:shd w:val="clear" w:color="auto" w:fill="auto"/>
            <w:hideMark/>
          </w:tcPr>
          <w:p w14:paraId="29F48A67" w14:textId="77777777" w:rsidR="005872DA" w:rsidRPr="009571E6" w:rsidRDefault="005872DA" w:rsidP="00FF5406">
            <w:pPr>
              <w:rPr>
                <w:sz w:val="22"/>
                <w:szCs w:val="22"/>
              </w:rPr>
            </w:pPr>
            <w:r w:rsidRPr="009571E6">
              <w:rPr>
                <w:sz w:val="22"/>
                <w:szCs w:val="22"/>
              </w:rPr>
              <w:t>bjanko zadužnica</w:t>
            </w:r>
          </w:p>
        </w:tc>
        <w:tc>
          <w:tcPr>
            <w:tcW w:w="1417" w:type="dxa"/>
            <w:shd w:val="clear" w:color="auto" w:fill="auto"/>
            <w:noWrap/>
            <w:hideMark/>
          </w:tcPr>
          <w:p w14:paraId="256E61F8" w14:textId="77777777" w:rsidR="005872DA" w:rsidRPr="009571E6" w:rsidRDefault="005872DA" w:rsidP="00FF5406">
            <w:pPr>
              <w:rPr>
                <w:sz w:val="22"/>
                <w:szCs w:val="22"/>
              </w:rPr>
            </w:pPr>
            <w:r w:rsidRPr="009571E6">
              <w:rPr>
                <w:sz w:val="22"/>
                <w:szCs w:val="22"/>
              </w:rPr>
              <w:t>OV-6414/2019</w:t>
            </w:r>
          </w:p>
        </w:tc>
        <w:tc>
          <w:tcPr>
            <w:tcW w:w="1701" w:type="dxa"/>
            <w:shd w:val="clear" w:color="auto" w:fill="auto"/>
            <w:noWrap/>
            <w:hideMark/>
          </w:tcPr>
          <w:p w14:paraId="16B124B0" w14:textId="77777777" w:rsidR="005872DA" w:rsidRPr="009571E6" w:rsidRDefault="005872DA" w:rsidP="00FF5406">
            <w:pPr>
              <w:rPr>
                <w:sz w:val="22"/>
                <w:szCs w:val="22"/>
              </w:rPr>
            </w:pPr>
            <w:r w:rsidRPr="009571E6">
              <w:rPr>
                <w:sz w:val="22"/>
                <w:szCs w:val="22"/>
              </w:rPr>
              <w:t>500.000,00</w:t>
            </w:r>
          </w:p>
        </w:tc>
        <w:tc>
          <w:tcPr>
            <w:tcW w:w="851" w:type="dxa"/>
            <w:shd w:val="clear" w:color="auto" w:fill="auto"/>
            <w:hideMark/>
          </w:tcPr>
          <w:p w14:paraId="24D93341" w14:textId="77777777" w:rsidR="005872DA" w:rsidRPr="009571E6" w:rsidRDefault="005872DA" w:rsidP="00FF5406">
            <w:pPr>
              <w:rPr>
                <w:sz w:val="22"/>
                <w:szCs w:val="22"/>
              </w:rPr>
            </w:pPr>
            <w:r w:rsidRPr="009571E6">
              <w:rPr>
                <w:sz w:val="22"/>
                <w:szCs w:val="22"/>
              </w:rPr>
              <w:t>HRK</w:t>
            </w:r>
          </w:p>
        </w:tc>
        <w:tc>
          <w:tcPr>
            <w:tcW w:w="2126" w:type="dxa"/>
            <w:shd w:val="clear" w:color="auto" w:fill="auto"/>
            <w:hideMark/>
          </w:tcPr>
          <w:p w14:paraId="3B900ABF" w14:textId="77777777" w:rsidR="005872DA" w:rsidRPr="009571E6" w:rsidRDefault="005872DA" w:rsidP="00FF5406">
            <w:r w:rsidRPr="009571E6">
              <w:rPr>
                <w:sz w:val="22"/>
                <w:szCs w:val="22"/>
              </w:rPr>
              <w:t>Min. regionalnog razvoja i fondova EU</w:t>
            </w:r>
          </w:p>
        </w:tc>
        <w:tc>
          <w:tcPr>
            <w:tcW w:w="2126" w:type="dxa"/>
            <w:shd w:val="clear" w:color="auto" w:fill="auto"/>
            <w:hideMark/>
          </w:tcPr>
          <w:p w14:paraId="1FF91BD4" w14:textId="77777777" w:rsidR="005872DA" w:rsidRPr="009571E6" w:rsidRDefault="005872DA" w:rsidP="00FF5406">
            <w:r w:rsidRPr="009571E6">
              <w:rPr>
                <w:sz w:val="22"/>
                <w:szCs w:val="22"/>
              </w:rPr>
              <w:t>Sufinanciranje EU projekta</w:t>
            </w:r>
          </w:p>
        </w:tc>
        <w:tc>
          <w:tcPr>
            <w:tcW w:w="1276" w:type="dxa"/>
            <w:shd w:val="clear" w:color="auto" w:fill="auto"/>
            <w:noWrap/>
            <w:hideMark/>
          </w:tcPr>
          <w:p w14:paraId="32AD50B5" w14:textId="77777777" w:rsidR="005872DA" w:rsidRPr="009571E6" w:rsidRDefault="005872DA" w:rsidP="00FF5406">
            <w:pPr>
              <w:rPr>
                <w:sz w:val="22"/>
                <w:szCs w:val="22"/>
              </w:rPr>
            </w:pPr>
            <w:r w:rsidRPr="009571E6">
              <w:rPr>
                <w:sz w:val="22"/>
                <w:szCs w:val="22"/>
              </w:rPr>
              <w:t>JPF.2019.-5.202.</w:t>
            </w:r>
          </w:p>
        </w:tc>
        <w:tc>
          <w:tcPr>
            <w:tcW w:w="1276" w:type="dxa"/>
            <w:shd w:val="clear" w:color="auto" w:fill="auto"/>
            <w:noWrap/>
            <w:hideMark/>
          </w:tcPr>
          <w:p w14:paraId="3DFE0E8A" w14:textId="77777777" w:rsidR="005872DA" w:rsidRPr="009571E6" w:rsidRDefault="005872DA" w:rsidP="00FF5406">
            <w:pPr>
              <w:rPr>
                <w:sz w:val="22"/>
                <w:szCs w:val="22"/>
              </w:rPr>
            </w:pPr>
            <w:r w:rsidRPr="009571E6">
              <w:rPr>
                <w:sz w:val="22"/>
                <w:szCs w:val="22"/>
              </w:rPr>
              <w:t>3 godine</w:t>
            </w:r>
          </w:p>
        </w:tc>
        <w:tc>
          <w:tcPr>
            <w:tcW w:w="1275" w:type="dxa"/>
            <w:shd w:val="clear" w:color="auto" w:fill="auto"/>
            <w:hideMark/>
          </w:tcPr>
          <w:p w14:paraId="5680955B" w14:textId="77777777" w:rsidR="005872DA" w:rsidRPr="009571E6" w:rsidRDefault="005872DA" w:rsidP="00FF5406">
            <w:pPr>
              <w:rPr>
                <w:sz w:val="22"/>
                <w:szCs w:val="22"/>
              </w:rPr>
            </w:pPr>
            <w:r w:rsidRPr="009571E6">
              <w:rPr>
                <w:sz w:val="22"/>
                <w:szCs w:val="22"/>
              </w:rPr>
              <w:t> </w:t>
            </w:r>
          </w:p>
        </w:tc>
      </w:tr>
      <w:tr w:rsidR="005872DA" w:rsidRPr="009571E6" w14:paraId="4D13F575" w14:textId="77777777" w:rsidTr="00FF5406">
        <w:trPr>
          <w:trHeight w:val="405"/>
        </w:trPr>
        <w:tc>
          <w:tcPr>
            <w:tcW w:w="709" w:type="dxa"/>
            <w:shd w:val="clear" w:color="auto" w:fill="auto"/>
            <w:hideMark/>
          </w:tcPr>
          <w:p w14:paraId="6596D8F3" w14:textId="77777777" w:rsidR="005872DA" w:rsidRPr="009571E6" w:rsidRDefault="005872DA" w:rsidP="00FF5406">
            <w:pPr>
              <w:rPr>
                <w:sz w:val="22"/>
                <w:szCs w:val="22"/>
              </w:rPr>
            </w:pPr>
            <w:r w:rsidRPr="009571E6">
              <w:rPr>
                <w:sz w:val="22"/>
                <w:szCs w:val="22"/>
              </w:rPr>
              <w:t>80.</w:t>
            </w:r>
          </w:p>
        </w:tc>
        <w:tc>
          <w:tcPr>
            <w:tcW w:w="1276" w:type="dxa"/>
            <w:shd w:val="clear" w:color="auto" w:fill="auto"/>
            <w:noWrap/>
            <w:hideMark/>
          </w:tcPr>
          <w:p w14:paraId="670DD225" w14:textId="77777777" w:rsidR="005872DA" w:rsidRPr="009571E6" w:rsidRDefault="005872DA" w:rsidP="00FF5406">
            <w:pPr>
              <w:rPr>
                <w:sz w:val="22"/>
                <w:szCs w:val="22"/>
              </w:rPr>
            </w:pPr>
            <w:r w:rsidRPr="009571E6">
              <w:rPr>
                <w:sz w:val="22"/>
                <w:szCs w:val="22"/>
              </w:rPr>
              <w:t>24.09.2019.</w:t>
            </w:r>
          </w:p>
        </w:tc>
        <w:tc>
          <w:tcPr>
            <w:tcW w:w="1276" w:type="dxa"/>
            <w:shd w:val="clear" w:color="auto" w:fill="auto"/>
            <w:hideMark/>
          </w:tcPr>
          <w:p w14:paraId="1843B68D" w14:textId="77777777" w:rsidR="005872DA" w:rsidRPr="009571E6" w:rsidRDefault="005872DA" w:rsidP="00FF5406">
            <w:pPr>
              <w:rPr>
                <w:sz w:val="22"/>
                <w:szCs w:val="22"/>
              </w:rPr>
            </w:pPr>
            <w:r w:rsidRPr="009571E6">
              <w:rPr>
                <w:sz w:val="22"/>
                <w:szCs w:val="22"/>
              </w:rPr>
              <w:t>bjanko zadužnica</w:t>
            </w:r>
          </w:p>
        </w:tc>
        <w:tc>
          <w:tcPr>
            <w:tcW w:w="1417" w:type="dxa"/>
            <w:shd w:val="clear" w:color="auto" w:fill="auto"/>
            <w:noWrap/>
            <w:hideMark/>
          </w:tcPr>
          <w:p w14:paraId="78BF0248" w14:textId="77777777" w:rsidR="005872DA" w:rsidRPr="009571E6" w:rsidRDefault="005872DA" w:rsidP="00FF5406">
            <w:pPr>
              <w:rPr>
                <w:sz w:val="22"/>
                <w:szCs w:val="22"/>
              </w:rPr>
            </w:pPr>
            <w:r w:rsidRPr="009571E6">
              <w:rPr>
                <w:sz w:val="22"/>
                <w:szCs w:val="22"/>
              </w:rPr>
              <w:t>OV-6487/2019</w:t>
            </w:r>
          </w:p>
        </w:tc>
        <w:tc>
          <w:tcPr>
            <w:tcW w:w="1701" w:type="dxa"/>
            <w:shd w:val="clear" w:color="auto" w:fill="auto"/>
            <w:noWrap/>
            <w:hideMark/>
          </w:tcPr>
          <w:p w14:paraId="52C773CC" w14:textId="77777777" w:rsidR="005872DA" w:rsidRPr="009571E6" w:rsidRDefault="005872DA" w:rsidP="00FF5406">
            <w:pPr>
              <w:rPr>
                <w:sz w:val="22"/>
                <w:szCs w:val="22"/>
              </w:rPr>
            </w:pPr>
            <w:r w:rsidRPr="009571E6">
              <w:rPr>
                <w:sz w:val="22"/>
                <w:szCs w:val="22"/>
              </w:rPr>
              <w:t>100.000,00</w:t>
            </w:r>
          </w:p>
        </w:tc>
        <w:tc>
          <w:tcPr>
            <w:tcW w:w="851" w:type="dxa"/>
            <w:shd w:val="clear" w:color="auto" w:fill="auto"/>
            <w:hideMark/>
          </w:tcPr>
          <w:p w14:paraId="48B24BD3" w14:textId="77777777" w:rsidR="005872DA" w:rsidRPr="009571E6" w:rsidRDefault="005872DA" w:rsidP="00FF5406">
            <w:pPr>
              <w:rPr>
                <w:sz w:val="22"/>
                <w:szCs w:val="22"/>
              </w:rPr>
            </w:pPr>
            <w:r w:rsidRPr="009571E6">
              <w:rPr>
                <w:sz w:val="22"/>
                <w:szCs w:val="22"/>
              </w:rPr>
              <w:t>HRK</w:t>
            </w:r>
          </w:p>
        </w:tc>
        <w:tc>
          <w:tcPr>
            <w:tcW w:w="2126" w:type="dxa"/>
            <w:shd w:val="clear" w:color="auto" w:fill="auto"/>
            <w:hideMark/>
          </w:tcPr>
          <w:p w14:paraId="7B13BB02" w14:textId="77777777" w:rsidR="005872DA" w:rsidRPr="009571E6" w:rsidRDefault="005872DA" w:rsidP="00FF5406">
            <w:r w:rsidRPr="009571E6">
              <w:rPr>
                <w:sz w:val="22"/>
                <w:szCs w:val="22"/>
              </w:rPr>
              <w:t>Min. regionalnog razvoja i fondova EU</w:t>
            </w:r>
          </w:p>
        </w:tc>
        <w:tc>
          <w:tcPr>
            <w:tcW w:w="2126" w:type="dxa"/>
            <w:shd w:val="clear" w:color="auto" w:fill="auto"/>
            <w:hideMark/>
          </w:tcPr>
          <w:p w14:paraId="3EFA485E" w14:textId="77777777" w:rsidR="005872DA" w:rsidRPr="009571E6" w:rsidRDefault="005872DA" w:rsidP="00FF5406">
            <w:r w:rsidRPr="009571E6">
              <w:rPr>
                <w:sz w:val="22"/>
                <w:szCs w:val="22"/>
              </w:rPr>
              <w:t>Sufinanciranje EU projekta</w:t>
            </w:r>
          </w:p>
        </w:tc>
        <w:tc>
          <w:tcPr>
            <w:tcW w:w="1276" w:type="dxa"/>
            <w:shd w:val="clear" w:color="auto" w:fill="auto"/>
            <w:noWrap/>
            <w:hideMark/>
          </w:tcPr>
          <w:p w14:paraId="22B715BE" w14:textId="77777777" w:rsidR="005872DA" w:rsidRPr="009571E6" w:rsidRDefault="005872DA" w:rsidP="00FF5406">
            <w:pPr>
              <w:rPr>
                <w:sz w:val="22"/>
                <w:szCs w:val="22"/>
              </w:rPr>
            </w:pPr>
            <w:r w:rsidRPr="009571E6">
              <w:rPr>
                <w:sz w:val="22"/>
                <w:szCs w:val="22"/>
              </w:rPr>
              <w:t>JPF.2019.-5.200.</w:t>
            </w:r>
          </w:p>
        </w:tc>
        <w:tc>
          <w:tcPr>
            <w:tcW w:w="1276" w:type="dxa"/>
            <w:shd w:val="clear" w:color="auto" w:fill="auto"/>
            <w:noWrap/>
            <w:hideMark/>
          </w:tcPr>
          <w:p w14:paraId="64C9DA76" w14:textId="77777777" w:rsidR="005872DA" w:rsidRPr="009571E6" w:rsidRDefault="005872DA" w:rsidP="00FF5406">
            <w:pPr>
              <w:rPr>
                <w:sz w:val="22"/>
                <w:szCs w:val="22"/>
              </w:rPr>
            </w:pPr>
            <w:r w:rsidRPr="009571E6">
              <w:rPr>
                <w:sz w:val="22"/>
                <w:szCs w:val="22"/>
              </w:rPr>
              <w:t>3 godine</w:t>
            </w:r>
          </w:p>
        </w:tc>
        <w:tc>
          <w:tcPr>
            <w:tcW w:w="1275" w:type="dxa"/>
            <w:shd w:val="clear" w:color="auto" w:fill="auto"/>
            <w:hideMark/>
          </w:tcPr>
          <w:p w14:paraId="2ECEC2CD" w14:textId="77777777" w:rsidR="005872DA" w:rsidRPr="009571E6" w:rsidRDefault="005872DA" w:rsidP="00FF5406">
            <w:pPr>
              <w:rPr>
                <w:sz w:val="22"/>
                <w:szCs w:val="22"/>
              </w:rPr>
            </w:pPr>
            <w:r w:rsidRPr="009571E6">
              <w:rPr>
                <w:sz w:val="22"/>
                <w:szCs w:val="22"/>
              </w:rPr>
              <w:t> </w:t>
            </w:r>
          </w:p>
        </w:tc>
      </w:tr>
      <w:tr w:rsidR="005872DA" w:rsidRPr="009571E6" w14:paraId="59E364A0" w14:textId="77777777" w:rsidTr="00FF5406">
        <w:trPr>
          <w:trHeight w:val="171"/>
        </w:trPr>
        <w:tc>
          <w:tcPr>
            <w:tcW w:w="709" w:type="dxa"/>
            <w:shd w:val="clear" w:color="auto" w:fill="auto"/>
            <w:hideMark/>
          </w:tcPr>
          <w:p w14:paraId="11BC722F" w14:textId="77777777" w:rsidR="005872DA" w:rsidRPr="009571E6" w:rsidRDefault="005872DA" w:rsidP="00FF5406">
            <w:pPr>
              <w:rPr>
                <w:sz w:val="22"/>
                <w:szCs w:val="22"/>
              </w:rPr>
            </w:pPr>
            <w:r w:rsidRPr="009571E6">
              <w:rPr>
                <w:sz w:val="22"/>
                <w:szCs w:val="22"/>
              </w:rPr>
              <w:t>81.</w:t>
            </w:r>
          </w:p>
        </w:tc>
        <w:tc>
          <w:tcPr>
            <w:tcW w:w="1276" w:type="dxa"/>
            <w:shd w:val="clear" w:color="auto" w:fill="auto"/>
            <w:noWrap/>
            <w:hideMark/>
          </w:tcPr>
          <w:p w14:paraId="05751F0A" w14:textId="77777777" w:rsidR="005872DA" w:rsidRPr="009571E6" w:rsidRDefault="005872DA" w:rsidP="00FF5406">
            <w:pPr>
              <w:rPr>
                <w:sz w:val="22"/>
                <w:szCs w:val="22"/>
              </w:rPr>
            </w:pPr>
            <w:r w:rsidRPr="009571E6">
              <w:rPr>
                <w:sz w:val="22"/>
                <w:szCs w:val="22"/>
              </w:rPr>
              <w:t>24.09.2019.</w:t>
            </w:r>
          </w:p>
        </w:tc>
        <w:tc>
          <w:tcPr>
            <w:tcW w:w="1276" w:type="dxa"/>
            <w:shd w:val="clear" w:color="auto" w:fill="auto"/>
            <w:hideMark/>
          </w:tcPr>
          <w:p w14:paraId="79346B51" w14:textId="77777777" w:rsidR="005872DA" w:rsidRPr="009571E6" w:rsidRDefault="005872DA" w:rsidP="00FF5406">
            <w:pPr>
              <w:rPr>
                <w:sz w:val="22"/>
                <w:szCs w:val="22"/>
              </w:rPr>
            </w:pPr>
            <w:r w:rsidRPr="009571E6">
              <w:rPr>
                <w:sz w:val="22"/>
                <w:szCs w:val="22"/>
              </w:rPr>
              <w:t>bjanko zadužnica</w:t>
            </w:r>
          </w:p>
        </w:tc>
        <w:tc>
          <w:tcPr>
            <w:tcW w:w="1417" w:type="dxa"/>
            <w:shd w:val="clear" w:color="auto" w:fill="auto"/>
            <w:noWrap/>
            <w:hideMark/>
          </w:tcPr>
          <w:p w14:paraId="6B05F477" w14:textId="77777777" w:rsidR="005872DA" w:rsidRPr="009571E6" w:rsidRDefault="005872DA" w:rsidP="00FF5406">
            <w:pPr>
              <w:rPr>
                <w:sz w:val="22"/>
                <w:szCs w:val="22"/>
              </w:rPr>
            </w:pPr>
            <w:r w:rsidRPr="009571E6">
              <w:rPr>
                <w:sz w:val="22"/>
                <w:szCs w:val="22"/>
              </w:rPr>
              <w:t>OV-6486/2019</w:t>
            </w:r>
          </w:p>
        </w:tc>
        <w:tc>
          <w:tcPr>
            <w:tcW w:w="1701" w:type="dxa"/>
            <w:shd w:val="clear" w:color="auto" w:fill="auto"/>
            <w:noWrap/>
            <w:hideMark/>
          </w:tcPr>
          <w:p w14:paraId="5E8064C0" w14:textId="77777777" w:rsidR="005872DA" w:rsidRPr="009571E6" w:rsidRDefault="005872DA" w:rsidP="00FF5406">
            <w:pPr>
              <w:rPr>
                <w:sz w:val="22"/>
                <w:szCs w:val="22"/>
              </w:rPr>
            </w:pPr>
            <w:r w:rsidRPr="009571E6">
              <w:rPr>
                <w:sz w:val="22"/>
                <w:szCs w:val="22"/>
              </w:rPr>
              <w:t>100.000,00</w:t>
            </w:r>
          </w:p>
        </w:tc>
        <w:tc>
          <w:tcPr>
            <w:tcW w:w="851" w:type="dxa"/>
            <w:shd w:val="clear" w:color="auto" w:fill="auto"/>
            <w:hideMark/>
          </w:tcPr>
          <w:p w14:paraId="7EA60CC3" w14:textId="77777777" w:rsidR="005872DA" w:rsidRPr="009571E6" w:rsidRDefault="005872DA" w:rsidP="00FF5406">
            <w:pPr>
              <w:rPr>
                <w:sz w:val="22"/>
                <w:szCs w:val="22"/>
              </w:rPr>
            </w:pPr>
            <w:r w:rsidRPr="009571E6">
              <w:rPr>
                <w:sz w:val="22"/>
                <w:szCs w:val="22"/>
              </w:rPr>
              <w:t>HRK</w:t>
            </w:r>
          </w:p>
        </w:tc>
        <w:tc>
          <w:tcPr>
            <w:tcW w:w="2126" w:type="dxa"/>
            <w:shd w:val="clear" w:color="auto" w:fill="auto"/>
            <w:hideMark/>
          </w:tcPr>
          <w:p w14:paraId="43448E13" w14:textId="77777777" w:rsidR="005872DA" w:rsidRPr="009571E6" w:rsidRDefault="005872DA" w:rsidP="00FF5406">
            <w:r w:rsidRPr="009571E6">
              <w:rPr>
                <w:sz w:val="22"/>
                <w:szCs w:val="22"/>
              </w:rPr>
              <w:t>Min. regionalnog razvoja i fondova EU</w:t>
            </w:r>
          </w:p>
        </w:tc>
        <w:tc>
          <w:tcPr>
            <w:tcW w:w="2126" w:type="dxa"/>
            <w:shd w:val="clear" w:color="auto" w:fill="auto"/>
            <w:hideMark/>
          </w:tcPr>
          <w:p w14:paraId="380B44D9" w14:textId="77777777" w:rsidR="005872DA" w:rsidRPr="009571E6" w:rsidRDefault="005872DA" w:rsidP="00FF5406">
            <w:r w:rsidRPr="009571E6">
              <w:rPr>
                <w:sz w:val="22"/>
                <w:szCs w:val="22"/>
              </w:rPr>
              <w:t>Sufinanciranje EU projekta</w:t>
            </w:r>
          </w:p>
        </w:tc>
        <w:tc>
          <w:tcPr>
            <w:tcW w:w="1276" w:type="dxa"/>
            <w:shd w:val="clear" w:color="auto" w:fill="auto"/>
            <w:noWrap/>
            <w:hideMark/>
          </w:tcPr>
          <w:p w14:paraId="235CF96C" w14:textId="77777777" w:rsidR="005872DA" w:rsidRPr="009571E6" w:rsidRDefault="005872DA" w:rsidP="00FF5406">
            <w:pPr>
              <w:rPr>
                <w:sz w:val="22"/>
                <w:szCs w:val="22"/>
              </w:rPr>
            </w:pPr>
            <w:r w:rsidRPr="009571E6">
              <w:rPr>
                <w:sz w:val="22"/>
                <w:szCs w:val="22"/>
              </w:rPr>
              <w:t>JPF.2019.-5.200.</w:t>
            </w:r>
          </w:p>
        </w:tc>
        <w:tc>
          <w:tcPr>
            <w:tcW w:w="1276" w:type="dxa"/>
            <w:shd w:val="clear" w:color="auto" w:fill="auto"/>
            <w:noWrap/>
            <w:hideMark/>
          </w:tcPr>
          <w:p w14:paraId="40D96DBD" w14:textId="77777777" w:rsidR="005872DA" w:rsidRPr="009571E6" w:rsidRDefault="005872DA" w:rsidP="00FF5406">
            <w:pPr>
              <w:rPr>
                <w:sz w:val="22"/>
                <w:szCs w:val="22"/>
              </w:rPr>
            </w:pPr>
            <w:r w:rsidRPr="009571E6">
              <w:rPr>
                <w:sz w:val="22"/>
                <w:szCs w:val="22"/>
              </w:rPr>
              <w:t>3 godine</w:t>
            </w:r>
          </w:p>
        </w:tc>
        <w:tc>
          <w:tcPr>
            <w:tcW w:w="1275" w:type="dxa"/>
            <w:shd w:val="clear" w:color="auto" w:fill="auto"/>
            <w:hideMark/>
          </w:tcPr>
          <w:p w14:paraId="7053CCC4" w14:textId="77777777" w:rsidR="005872DA" w:rsidRPr="009571E6" w:rsidRDefault="005872DA" w:rsidP="00FF5406">
            <w:pPr>
              <w:rPr>
                <w:sz w:val="22"/>
                <w:szCs w:val="22"/>
              </w:rPr>
            </w:pPr>
            <w:r w:rsidRPr="009571E6">
              <w:rPr>
                <w:sz w:val="22"/>
                <w:szCs w:val="22"/>
              </w:rPr>
              <w:t> </w:t>
            </w:r>
          </w:p>
        </w:tc>
      </w:tr>
      <w:tr w:rsidR="005872DA" w:rsidRPr="009571E6" w14:paraId="399AE1FE" w14:textId="77777777" w:rsidTr="00FF5406">
        <w:trPr>
          <w:trHeight w:val="221"/>
        </w:trPr>
        <w:tc>
          <w:tcPr>
            <w:tcW w:w="709" w:type="dxa"/>
            <w:shd w:val="clear" w:color="auto" w:fill="auto"/>
            <w:hideMark/>
          </w:tcPr>
          <w:p w14:paraId="03983DD9" w14:textId="77777777" w:rsidR="005872DA" w:rsidRPr="009571E6" w:rsidRDefault="005872DA" w:rsidP="00FF5406">
            <w:pPr>
              <w:rPr>
                <w:sz w:val="22"/>
                <w:szCs w:val="22"/>
              </w:rPr>
            </w:pPr>
            <w:r w:rsidRPr="009571E6">
              <w:rPr>
                <w:sz w:val="22"/>
                <w:szCs w:val="22"/>
              </w:rPr>
              <w:t>82.</w:t>
            </w:r>
          </w:p>
        </w:tc>
        <w:tc>
          <w:tcPr>
            <w:tcW w:w="1276" w:type="dxa"/>
            <w:shd w:val="clear" w:color="auto" w:fill="auto"/>
            <w:noWrap/>
            <w:hideMark/>
          </w:tcPr>
          <w:p w14:paraId="02895AA5" w14:textId="77777777" w:rsidR="005872DA" w:rsidRPr="009571E6" w:rsidRDefault="005872DA" w:rsidP="00FF5406">
            <w:pPr>
              <w:rPr>
                <w:sz w:val="22"/>
                <w:szCs w:val="22"/>
              </w:rPr>
            </w:pPr>
            <w:r w:rsidRPr="009571E6">
              <w:rPr>
                <w:sz w:val="22"/>
                <w:szCs w:val="22"/>
              </w:rPr>
              <w:t>24.09.2019.</w:t>
            </w:r>
          </w:p>
        </w:tc>
        <w:tc>
          <w:tcPr>
            <w:tcW w:w="1276" w:type="dxa"/>
            <w:shd w:val="clear" w:color="auto" w:fill="auto"/>
            <w:hideMark/>
          </w:tcPr>
          <w:p w14:paraId="6A6710E1" w14:textId="77777777" w:rsidR="005872DA" w:rsidRPr="009571E6" w:rsidRDefault="005872DA" w:rsidP="00FF5406">
            <w:pPr>
              <w:rPr>
                <w:sz w:val="22"/>
                <w:szCs w:val="22"/>
              </w:rPr>
            </w:pPr>
            <w:r w:rsidRPr="009571E6">
              <w:rPr>
                <w:sz w:val="22"/>
                <w:szCs w:val="22"/>
              </w:rPr>
              <w:t>bjanko zadužnica</w:t>
            </w:r>
          </w:p>
        </w:tc>
        <w:tc>
          <w:tcPr>
            <w:tcW w:w="1417" w:type="dxa"/>
            <w:shd w:val="clear" w:color="auto" w:fill="auto"/>
            <w:noWrap/>
            <w:hideMark/>
          </w:tcPr>
          <w:p w14:paraId="0EFF76A3" w14:textId="77777777" w:rsidR="005872DA" w:rsidRPr="009571E6" w:rsidRDefault="005872DA" w:rsidP="00FF5406">
            <w:pPr>
              <w:rPr>
                <w:sz w:val="22"/>
                <w:szCs w:val="22"/>
              </w:rPr>
            </w:pPr>
            <w:r w:rsidRPr="009571E6">
              <w:rPr>
                <w:sz w:val="22"/>
                <w:szCs w:val="22"/>
              </w:rPr>
              <w:t>OV-6491/2019</w:t>
            </w:r>
          </w:p>
        </w:tc>
        <w:tc>
          <w:tcPr>
            <w:tcW w:w="1701" w:type="dxa"/>
            <w:shd w:val="clear" w:color="auto" w:fill="auto"/>
            <w:noWrap/>
            <w:hideMark/>
          </w:tcPr>
          <w:p w14:paraId="79770F19" w14:textId="77777777" w:rsidR="005872DA" w:rsidRPr="009571E6" w:rsidRDefault="005872DA" w:rsidP="00FF5406">
            <w:pPr>
              <w:rPr>
                <w:sz w:val="22"/>
                <w:szCs w:val="22"/>
              </w:rPr>
            </w:pPr>
            <w:r w:rsidRPr="009571E6">
              <w:rPr>
                <w:sz w:val="22"/>
                <w:szCs w:val="22"/>
              </w:rPr>
              <w:t>10.000,00</w:t>
            </w:r>
          </w:p>
        </w:tc>
        <w:tc>
          <w:tcPr>
            <w:tcW w:w="851" w:type="dxa"/>
            <w:shd w:val="clear" w:color="auto" w:fill="auto"/>
            <w:hideMark/>
          </w:tcPr>
          <w:p w14:paraId="678B21A6" w14:textId="77777777" w:rsidR="005872DA" w:rsidRPr="009571E6" w:rsidRDefault="005872DA" w:rsidP="00FF5406">
            <w:pPr>
              <w:rPr>
                <w:sz w:val="22"/>
                <w:szCs w:val="22"/>
              </w:rPr>
            </w:pPr>
            <w:r w:rsidRPr="009571E6">
              <w:rPr>
                <w:sz w:val="22"/>
                <w:szCs w:val="22"/>
              </w:rPr>
              <w:t>HRK</w:t>
            </w:r>
          </w:p>
        </w:tc>
        <w:tc>
          <w:tcPr>
            <w:tcW w:w="2126" w:type="dxa"/>
            <w:shd w:val="clear" w:color="auto" w:fill="auto"/>
            <w:hideMark/>
          </w:tcPr>
          <w:p w14:paraId="5F96C8FA" w14:textId="77777777" w:rsidR="005872DA" w:rsidRPr="009571E6" w:rsidRDefault="005872DA" w:rsidP="00FF5406">
            <w:r w:rsidRPr="009571E6">
              <w:rPr>
                <w:sz w:val="22"/>
                <w:szCs w:val="22"/>
              </w:rPr>
              <w:t>Min. regionalnog razvoja i fondova EU</w:t>
            </w:r>
          </w:p>
        </w:tc>
        <w:tc>
          <w:tcPr>
            <w:tcW w:w="2126" w:type="dxa"/>
            <w:shd w:val="clear" w:color="auto" w:fill="auto"/>
            <w:hideMark/>
          </w:tcPr>
          <w:p w14:paraId="36A8F956" w14:textId="77777777" w:rsidR="005872DA" w:rsidRPr="009571E6" w:rsidRDefault="005872DA" w:rsidP="00FF5406">
            <w:r w:rsidRPr="009571E6">
              <w:rPr>
                <w:sz w:val="22"/>
                <w:szCs w:val="22"/>
              </w:rPr>
              <w:t>Sufinanciranje EU projekta</w:t>
            </w:r>
          </w:p>
        </w:tc>
        <w:tc>
          <w:tcPr>
            <w:tcW w:w="1276" w:type="dxa"/>
            <w:shd w:val="clear" w:color="auto" w:fill="auto"/>
            <w:noWrap/>
            <w:hideMark/>
          </w:tcPr>
          <w:p w14:paraId="0B721BE8" w14:textId="77777777" w:rsidR="005872DA" w:rsidRPr="009571E6" w:rsidRDefault="005872DA" w:rsidP="00FF5406">
            <w:pPr>
              <w:rPr>
                <w:sz w:val="22"/>
                <w:szCs w:val="22"/>
              </w:rPr>
            </w:pPr>
            <w:r w:rsidRPr="009571E6">
              <w:rPr>
                <w:sz w:val="22"/>
                <w:szCs w:val="22"/>
              </w:rPr>
              <w:t>JPF.2019.-5.200.</w:t>
            </w:r>
          </w:p>
        </w:tc>
        <w:tc>
          <w:tcPr>
            <w:tcW w:w="1276" w:type="dxa"/>
            <w:shd w:val="clear" w:color="auto" w:fill="auto"/>
            <w:noWrap/>
            <w:hideMark/>
          </w:tcPr>
          <w:p w14:paraId="33A54795" w14:textId="77777777" w:rsidR="005872DA" w:rsidRPr="009571E6" w:rsidRDefault="005872DA" w:rsidP="00FF5406">
            <w:pPr>
              <w:rPr>
                <w:sz w:val="22"/>
                <w:szCs w:val="22"/>
              </w:rPr>
            </w:pPr>
            <w:r w:rsidRPr="009571E6">
              <w:rPr>
                <w:sz w:val="22"/>
                <w:szCs w:val="22"/>
              </w:rPr>
              <w:t>3 godine</w:t>
            </w:r>
          </w:p>
        </w:tc>
        <w:tc>
          <w:tcPr>
            <w:tcW w:w="1275" w:type="dxa"/>
            <w:shd w:val="clear" w:color="auto" w:fill="auto"/>
            <w:hideMark/>
          </w:tcPr>
          <w:p w14:paraId="66B7F0B9" w14:textId="77777777" w:rsidR="005872DA" w:rsidRPr="009571E6" w:rsidRDefault="005872DA" w:rsidP="00FF5406">
            <w:pPr>
              <w:rPr>
                <w:sz w:val="22"/>
                <w:szCs w:val="22"/>
              </w:rPr>
            </w:pPr>
            <w:r w:rsidRPr="009571E6">
              <w:rPr>
                <w:sz w:val="22"/>
                <w:szCs w:val="22"/>
              </w:rPr>
              <w:t> </w:t>
            </w:r>
          </w:p>
        </w:tc>
      </w:tr>
      <w:tr w:rsidR="005872DA" w:rsidRPr="009571E6" w14:paraId="0D90225B" w14:textId="77777777" w:rsidTr="00FF5406">
        <w:trPr>
          <w:trHeight w:val="130"/>
        </w:trPr>
        <w:tc>
          <w:tcPr>
            <w:tcW w:w="709" w:type="dxa"/>
            <w:shd w:val="clear" w:color="auto" w:fill="auto"/>
            <w:hideMark/>
          </w:tcPr>
          <w:p w14:paraId="05DC9FA0" w14:textId="77777777" w:rsidR="005872DA" w:rsidRPr="009571E6" w:rsidRDefault="005872DA" w:rsidP="00FF5406">
            <w:pPr>
              <w:rPr>
                <w:sz w:val="22"/>
                <w:szCs w:val="22"/>
              </w:rPr>
            </w:pPr>
            <w:r w:rsidRPr="009571E6">
              <w:rPr>
                <w:sz w:val="22"/>
                <w:szCs w:val="22"/>
              </w:rPr>
              <w:t>83.</w:t>
            </w:r>
          </w:p>
        </w:tc>
        <w:tc>
          <w:tcPr>
            <w:tcW w:w="1276" w:type="dxa"/>
            <w:shd w:val="clear" w:color="auto" w:fill="auto"/>
            <w:noWrap/>
            <w:hideMark/>
          </w:tcPr>
          <w:p w14:paraId="7BE46223" w14:textId="77777777" w:rsidR="005872DA" w:rsidRPr="009571E6" w:rsidRDefault="005872DA" w:rsidP="00FF5406">
            <w:pPr>
              <w:rPr>
                <w:sz w:val="22"/>
                <w:szCs w:val="22"/>
              </w:rPr>
            </w:pPr>
            <w:r w:rsidRPr="009571E6">
              <w:rPr>
                <w:sz w:val="22"/>
                <w:szCs w:val="22"/>
              </w:rPr>
              <w:t>24.09.2019.</w:t>
            </w:r>
          </w:p>
        </w:tc>
        <w:tc>
          <w:tcPr>
            <w:tcW w:w="1276" w:type="dxa"/>
            <w:shd w:val="clear" w:color="auto" w:fill="auto"/>
            <w:hideMark/>
          </w:tcPr>
          <w:p w14:paraId="0395CE95" w14:textId="77777777" w:rsidR="005872DA" w:rsidRPr="009571E6" w:rsidRDefault="005872DA" w:rsidP="00FF5406">
            <w:pPr>
              <w:rPr>
                <w:sz w:val="22"/>
                <w:szCs w:val="22"/>
              </w:rPr>
            </w:pPr>
            <w:r w:rsidRPr="009571E6">
              <w:rPr>
                <w:sz w:val="22"/>
                <w:szCs w:val="22"/>
              </w:rPr>
              <w:t>bjanko zadužnica</w:t>
            </w:r>
          </w:p>
        </w:tc>
        <w:tc>
          <w:tcPr>
            <w:tcW w:w="1417" w:type="dxa"/>
            <w:shd w:val="clear" w:color="auto" w:fill="auto"/>
            <w:noWrap/>
            <w:hideMark/>
          </w:tcPr>
          <w:p w14:paraId="2522D2F7" w14:textId="77777777" w:rsidR="005872DA" w:rsidRPr="009571E6" w:rsidRDefault="005872DA" w:rsidP="00FF5406">
            <w:pPr>
              <w:rPr>
                <w:sz w:val="22"/>
                <w:szCs w:val="22"/>
              </w:rPr>
            </w:pPr>
            <w:r w:rsidRPr="009571E6">
              <w:rPr>
                <w:sz w:val="22"/>
                <w:szCs w:val="22"/>
              </w:rPr>
              <w:t>OV-6490/2019</w:t>
            </w:r>
          </w:p>
        </w:tc>
        <w:tc>
          <w:tcPr>
            <w:tcW w:w="1701" w:type="dxa"/>
            <w:shd w:val="clear" w:color="auto" w:fill="auto"/>
            <w:noWrap/>
            <w:hideMark/>
          </w:tcPr>
          <w:p w14:paraId="44042758" w14:textId="77777777" w:rsidR="005872DA" w:rsidRPr="009571E6" w:rsidRDefault="005872DA" w:rsidP="00FF5406">
            <w:pPr>
              <w:rPr>
                <w:sz w:val="22"/>
                <w:szCs w:val="22"/>
              </w:rPr>
            </w:pPr>
            <w:r w:rsidRPr="009571E6">
              <w:rPr>
                <w:sz w:val="22"/>
                <w:szCs w:val="22"/>
              </w:rPr>
              <w:t>10.000,00</w:t>
            </w:r>
          </w:p>
        </w:tc>
        <w:tc>
          <w:tcPr>
            <w:tcW w:w="851" w:type="dxa"/>
            <w:shd w:val="clear" w:color="auto" w:fill="auto"/>
            <w:hideMark/>
          </w:tcPr>
          <w:p w14:paraId="6E663E19" w14:textId="77777777" w:rsidR="005872DA" w:rsidRPr="009571E6" w:rsidRDefault="005872DA" w:rsidP="00FF5406">
            <w:pPr>
              <w:rPr>
                <w:sz w:val="22"/>
                <w:szCs w:val="22"/>
              </w:rPr>
            </w:pPr>
            <w:r w:rsidRPr="009571E6">
              <w:rPr>
                <w:sz w:val="22"/>
                <w:szCs w:val="22"/>
              </w:rPr>
              <w:t>HRK</w:t>
            </w:r>
          </w:p>
        </w:tc>
        <w:tc>
          <w:tcPr>
            <w:tcW w:w="2126" w:type="dxa"/>
            <w:shd w:val="clear" w:color="auto" w:fill="auto"/>
            <w:hideMark/>
          </w:tcPr>
          <w:p w14:paraId="63692AD5" w14:textId="77777777" w:rsidR="005872DA" w:rsidRPr="009571E6" w:rsidRDefault="005872DA" w:rsidP="00FF5406">
            <w:r w:rsidRPr="009571E6">
              <w:rPr>
                <w:sz w:val="22"/>
                <w:szCs w:val="22"/>
              </w:rPr>
              <w:t>Min. regionalnog razvoja i fondova EU</w:t>
            </w:r>
          </w:p>
        </w:tc>
        <w:tc>
          <w:tcPr>
            <w:tcW w:w="2126" w:type="dxa"/>
            <w:shd w:val="clear" w:color="auto" w:fill="auto"/>
            <w:hideMark/>
          </w:tcPr>
          <w:p w14:paraId="549D20FE" w14:textId="77777777" w:rsidR="005872DA" w:rsidRPr="009571E6" w:rsidRDefault="005872DA" w:rsidP="00FF5406">
            <w:r w:rsidRPr="009571E6">
              <w:rPr>
                <w:sz w:val="22"/>
                <w:szCs w:val="22"/>
              </w:rPr>
              <w:t>Sufinanciranje EU projekta</w:t>
            </w:r>
          </w:p>
        </w:tc>
        <w:tc>
          <w:tcPr>
            <w:tcW w:w="1276" w:type="dxa"/>
            <w:shd w:val="clear" w:color="auto" w:fill="auto"/>
            <w:noWrap/>
            <w:hideMark/>
          </w:tcPr>
          <w:p w14:paraId="2B079487" w14:textId="77777777" w:rsidR="005872DA" w:rsidRPr="009571E6" w:rsidRDefault="005872DA" w:rsidP="00FF5406">
            <w:pPr>
              <w:rPr>
                <w:sz w:val="22"/>
                <w:szCs w:val="22"/>
              </w:rPr>
            </w:pPr>
            <w:r w:rsidRPr="009571E6">
              <w:rPr>
                <w:sz w:val="22"/>
                <w:szCs w:val="22"/>
              </w:rPr>
              <w:t>JPF.2019.-5.200.</w:t>
            </w:r>
          </w:p>
        </w:tc>
        <w:tc>
          <w:tcPr>
            <w:tcW w:w="1276" w:type="dxa"/>
            <w:shd w:val="clear" w:color="auto" w:fill="auto"/>
            <w:noWrap/>
            <w:hideMark/>
          </w:tcPr>
          <w:p w14:paraId="5CD9DA3B" w14:textId="77777777" w:rsidR="005872DA" w:rsidRPr="009571E6" w:rsidRDefault="005872DA" w:rsidP="00FF5406">
            <w:pPr>
              <w:rPr>
                <w:sz w:val="22"/>
                <w:szCs w:val="22"/>
              </w:rPr>
            </w:pPr>
            <w:r w:rsidRPr="009571E6">
              <w:rPr>
                <w:sz w:val="22"/>
                <w:szCs w:val="22"/>
              </w:rPr>
              <w:t>3 godine</w:t>
            </w:r>
          </w:p>
        </w:tc>
        <w:tc>
          <w:tcPr>
            <w:tcW w:w="1275" w:type="dxa"/>
            <w:shd w:val="clear" w:color="auto" w:fill="auto"/>
            <w:hideMark/>
          </w:tcPr>
          <w:p w14:paraId="2C95E572" w14:textId="77777777" w:rsidR="005872DA" w:rsidRPr="009571E6" w:rsidRDefault="005872DA" w:rsidP="00FF5406">
            <w:pPr>
              <w:rPr>
                <w:sz w:val="22"/>
                <w:szCs w:val="22"/>
              </w:rPr>
            </w:pPr>
            <w:r w:rsidRPr="009571E6">
              <w:rPr>
                <w:sz w:val="22"/>
                <w:szCs w:val="22"/>
              </w:rPr>
              <w:t> </w:t>
            </w:r>
          </w:p>
        </w:tc>
      </w:tr>
      <w:tr w:rsidR="005872DA" w:rsidRPr="009571E6" w14:paraId="404BD914" w14:textId="77777777" w:rsidTr="00FF5406">
        <w:trPr>
          <w:trHeight w:val="70"/>
        </w:trPr>
        <w:tc>
          <w:tcPr>
            <w:tcW w:w="709" w:type="dxa"/>
            <w:shd w:val="clear" w:color="auto" w:fill="auto"/>
            <w:hideMark/>
          </w:tcPr>
          <w:p w14:paraId="6D82ABA9" w14:textId="77777777" w:rsidR="005872DA" w:rsidRPr="009571E6" w:rsidRDefault="005872DA" w:rsidP="00FF5406">
            <w:pPr>
              <w:rPr>
                <w:sz w:val="22"/>
                <w:szCs w:val="22"/>
              </w:rPr>
            </w:pPr>
            <w:r w:rsidRPr="009571E6">
              <w:rPr>
                <w:sz w:val="22"/>
                <w:szCs w:val="22"/>
              </w:rPr>
              <w:t>84.</w:t>
            </w:r>
          </w:p>
        </w:tc>
        <w:tc>
          <w:tcPr>
            <w:tcW w:w="1276" w:type="dxa"/>
            <w:shd w:val="clear" w:color="auto" w:fill="auto"/>
            <w:noWrap/>
            <w:hideMark/>
          </w:tcPr>
          <w:p w14:paraId="490071D9" w14:textId="77777777" w:rsidR="005872DA" w:rsidRPr="009571E6" w:rsidRDefault="005872DA" w:rsidP="00FF5406">
            <w:pPr>
              <w:rPr>
                <w:sz w:val="22"/>
                <w:szCs w:val="22"/>
              </w:rPr>
            </w:pPr>
            <w:r w:rsidRPr="009571E6">
              <w:rPr>
                <w:sz w:val="22"/>
                <w:szCs w:val="22"/>
              </w:rPr>
              <w:t>24.09.2019.</w:t>
            </w:r>
          </w:p>
        </w:tc>
        <w:tc>
          <w:tcPr>
            <w:tcW w:w="1276" w:type="dxa"/>
            <w:shd w:val="clear" w:color="auto" w:fill="auto"/>
            <w:hideMark/>
          </w:tcPr>
          <w:p w14:paraId="311C6AA0" w14:textId="77777777" w:rsidR="005872DA" w:rsidRPr="009571E6" w:rsidRDefault="005872DA" w:rsidP="00FF5406">
            <w:pPr>
              <w:rPr>
                <w:sz w:val="22"/>
                <w:szCs w:val="22"/>
              </w:rPr>
            </w:pPr>
            <w:r w:rsidRPr="009571E6">
              <w:rPr>
                <w:sz w:val="22"/>
                <w:szCs w:val="22"/>
              </w:rPr>
              <w:t>bjanko zadužnica</w:t>
            </w:r>
          </w:p>
        </w:tc>
        <w:tc>
          <w:tcPr>
            <w:tcW w:w="1417" w:type="dxa"/>
            <w:shd w:val="clear" w:color="auto" w:fill="auto"/>
            <w:noWrap/>
            <w:hideMark/>
          </w:tcPr>
          <w:p w14:paraId="2A3338F8" w14:textId="77777777" w:rsidR="005872DA" w:rsidRPr="009571E6" w:rsidRDefault="005872DA" w:rsidP="00FF5406">
            <w:pPr>
              <w:rPr>
                <w:sz w:val="22"/>
                <w:szCs w:val="22"/>
              </w:rPr>
            </w:pPr>
            <w:r w:rsidRPr="009571E6">
              <w:rPr>
                <w:sz w:val="22"/>
                <w:szCs w:val="22"/>
              </w:rPr>
              <w:t>OV-6489/2019</w:t>
            </w:r>
          </w:p>
        </w:tc>
        <w:tc>
          <w:tcPr>
            <w:tcW w:w="1701" w:type="dxa"/>
            <w:shd w:val="clear" w:color="auto" w:fill="auto"/>
            <w:noWrap/>
            <w:hideMark/>
          </w:tcPr>
          <w:p w14:paraId="0A1D4874" w14:textId="77777777" w:rsidR="005872DA" w:rsidRPr="009571E6" w:rsidRDefault="005872DA" w:rsidP="00FF5406">
            <w:pPr>
              <w:rPr>
                <w:sz w:val="22"/>
                <w:szCs w:val="22"/>
              </w:rPr>
            </w:pPr>
            <w:r w:rsidRPr="009571E6">
              <w:rPr>
                <w:sz w:val="22"/>
                <w:szCs w:val="22"/>
              </w:rPr>
              <w:t>10.000,00</w:t>
            </w:r>
          </w:p>
        </w:tc>
        <w:tc>
          <w:tcPr>
            <w:tcW w:w="851" w:type="dxa"/>
            <w:shd w:val="clear" w:color="auto" w:fill="auto"/>
            <w:hideMark/>
          </w:tcPr>
          <w:p w14:paraId="2071531F" w14:textId="77777777" w:rsidR="005872DA" w:rsidRPr="009571E6" w:rsidRDefault="005872DA" w:rsidP="00FF5406">
            <w:pPr>
              <w:rPr>
                <w:sz w:val="22"/>
                <w:szCs w:val="22"/>
              </w:rPr>
            </w:pPr>
            <w:r w:rsidRPr="009571E6">
              <w:rPr>
                <w:sz w:val="22"/>
                <w:szCs w:val="22"/>
              </w:rPr>
              <w:t>HRK</w:t>
            </w:r>
          </w:p>
        </w:tc>
        <w:tc>
          <w:tcPr>
            <w:tcW w:w="2126" w:type="dxa"/>
            <w:shd w:val="clear" w:color="auto" w:fill="auto"/>
            <w:hideMark/>
          </w:tcPr>
          <w:p w14:paraId="368EA2F4" w14:textId="77777777" w:rsidR="005872DA" w:rsidRPr="009571E6" w:rsidRDefault="005872DA" w:rsidP="00FF5406">
            <w:r w:rsidRPr="009571E6">
              <w:rPr>
                <w:sz w:val="22"/>
                <w:szCs w:val="22"/>
              </w:rPr>
              <w:t>Min. regionalnog razvoja i fondova EU</w:t>
            </w:r>
          </w:p>
        </w:tc>
        <w:tc>
          <w:tcPr>
            <w:tcW w:w="2126" w:type="dxa"/>
            <w:shd w:val="clear" w:color="auto" w:fill="auto"/>
            <w:hideMark/>
          </w:tcPr>
          <w:p w14:paraId="190E4A8D" w14:textId="77777777" w:rsidR="005872DA" w:rsidRPr="009571E6" w:rsidRDefault="005872DA" w:rsidP="00FF5406">
            <w:r w:rsidRPr="009571E6">
              <w:rPr>
                <w:sz w:val="22"/>
                <w:szCs w:val="22"/>
              </w:rPr>
              <w:t>Sufinanciranje EU projekta</w:t>
            </w:r>
          </w:p>
        </w:tc>
        <w:tc>
          <w:tcPr>
            <w:tcW w:w="1276" w:type="dxa"/>
            <w:shd w:val="clear" w:color="auto" w:fill="auto"/>
            <w:noWrap/>
            <w:hideMark/>
          </w:tcPr>
          <w:p w14:paraId="544EC9E1" w14:textId="77777777" w:rsidR="005872DA" w:rsidRPr="009571E6" w:rsidRDefault="005872DA" w:rsidP="00FF5406">
            <w:pPr>
              <w:rPr>
                <w:sz w:val="22"/>
                <w:szCs w:val="22"/>
              </w:rPr>
            </w:pPr>
            <w:r w:rsidRPr="009571E6">
              <w:rPr>
                <w:sz w:val="22"/>
                <w:szCs w:val="22"/>
              </w:rPr>
              <w:t>JPF.2019.-5.200.</w:t>
            </w:r>
          </w:p>
        </w:tc>
        <w:tc>
          <w:tcPr>
            <w:tcW w:w="1276" w:type="dxa"/>
            <w:shd w:val="clear" w:color="auto" w:fill="auto"/>
            <w:noWrap/>
            <w:hideMark/>
          </w:tcPr>
          <w:p w14:paraId="6DA3A197" w14:textId="77777777" w:rsidR="005872DA" w:rsidRPr="009571E6" w:rsidRDefault="005872DA" w:rsidP="00FF5406">
            <w:pPr>
              <w:rPr>
                <w:sz w:val="22"/>
                <w:szCs w:val="22"/>
              </w:rPr>
            </w:pPr>
            <w:r w:rsidRPr="009571E6">
              <w:rPr>
                <w:sz w:val="22"/>
                <w:szCs w:val="22"/>
              </w:rPr>
              <w:t>3 godine</w:t>
            </w:r>
          </w:p>
        </w:tc>
        <w:tc>
          <w:tcPr>
            <w:tcW w:w="1275" w:type="dxa"/>
            <w:shd w:val="clear" w:color="auto" w:fill="auto"/>
            <w:hideMark/>
          </w:tcPr>
          <w:p w14:paraId="397B0A6D" w14:textId="77777777" w:rsidR="005872DA" w:rsidRPr="009571E6" w:rsidRDefault="005872DA" w:rsidP="00FF5406">
            <w:pPr>
              <w:rPr>
                <w:sz w:val="22"/>
                <w:szCs w:val="22"/>
              </w:rPr>
            </w:pPr>
            <w:r w:rsidRPr="009571E6">
              <w:rPr>
                <w:sz w:val="22"/>
                <w:szCs w:val="22"/>
              </w:rPr>
              <w:t> </w:t>
            </w:r>
          </w:p>
        </w:tc>
      </w:tr>
      <w:tr w:rsidR="005872DA" w:rsidRPr="009571E6" w14:paraId="031E21C1" w14:textId="77777777" w:rsidTr="00FF5406">
        <w:trPr>
          <w:trHeight w:val="600"/>
        </w:trPr>
        <w:tc>
          <w:tcPr>
            <w:tcW w:w="709" w:type="dxa"/>
            <w:shd w:val="clear" w:color="auto" w:fill="auto"/>
            <w:hideMark/>
          </w:tcPr>
          <w:p w14:paraId="38D3BA2B" w14:textId="77777777" w:rsidR="005872DA" w:rsidRPr="009571E6" w:rsidRDefault="005872DA" w:rsidP="00FF5406">
            <w:pPr>
              <w:rPr>
                <w:sz w:val="22"/>
                <w:szCs w:val="22"/>
              </w:rPr>
            </w:pPr>
            <w:r w:rsidRPr="009571E6">
              <w:rPr>
                <w:sz w:val="22"/>
                <w:szCs w:val="22"/>
              </w:rPr>
              <w:t>85.</w:t>
            </w:r>
          </w:p>
        </w:tc>
        <w:tc>
          <w:tcPr>
            <w:tcW w:w="1276" w:type="dxa"/>
            <w:shd w:val="clear" w:color="auto" w:fill="auto"/>
            <w:noWrap/>
            <w:hideMark/>
          </w:tcPr>
          <w:p w14:paraId="2D99DEA9" w14:textId="77777777" w:rsidR="005872DA" w:rsidRPr="009571E6" w:rsidRDefault="005872DA" w:rsidP="00FF5406">
            <w:pPr>
              <w:rPr>
                <w:sz w:val="22"/>
                <w:szCs w:val="22"/>
              </w:rPr>
            </w:pPr>
            <w:r w:rsidRPr="009571E6">
              <w:rPr>
                <w:sz w:val="22"/>
                <w:szCs w:val="22"/>
              </w:rPr>
              <w:t>24.09.2019.</w:t>
            </w:r>
          </w:p>
        </w:tc>
        <w:tc>
          <w:tcPr>
            <w:tcW w:w="1276" w:type="dxa"/>
            <w:shd w:val="clear" w:color="auto" w:fill="auto"/>
            <w:hideMark/>
          </w:tcPr>
          <w:p w14:paraId="02FFC779" w14:textId="77777777" w:rsidR="005872DA" w:rsidRPr="009571E6" w:rsidRDefault="005872DA" w:rsidP="00FF5406">
            <w:pPr>
              <w:rPr>
                <w:sz w:val="22"/>
                <w:szCs w:val="22"/>
              </w:rPr>
            </w:pPr>
            <w:r w:rsidRPr="009571E6">
              <w:rPr>
                <w:sz w:val="22"/>
                <w:szCs w:val="22"/>
              </w:rPr>
              <w:t>bjanko zadužnica</w:t>
            </w:r>
          </w:p>
        </w:tc>
        <w:tc>
          <w:tcPr>
            <w:tcW w:w="1417" w:type="dxa"/>
            <w:shd w:val="clear" w:color="auto" w:fill="auto"/>
            <w:noWrap/>
            <w:hideMark/>
          </w:tcPr>
          <w:p w14:paraId="29942AC6" w14:textId="77777777" w:rsidR="005872DA" w:rsidRPr="009571E6" w:rsidRDefault="005872DA" w:rsidP="00FF5406">
            <w:pPr>
              <w:rPr>
                <w:sz w:val="22"/>
                <w:szCs w:val="22"/>
              </w:rPr>
            </w:pPr>
            <w:r w:rsidRPr="009571E6">
              <w:rPr>
                <w:sz w:val="22"/>
                <w:szCs w:val="22"/>
              </w:rPr>
              <w:t>OV-6488/2019</w:t>
            </w:r>
          </w:p>
        </w:tc>
        <w:tc>
          <w:tcPr>
            <w:tcW w:w="1701" w:type="dxa"/>
            <w:shd w:val="clear" w:color="auto" w:fill="auto"/>
            <w:noWrap/>
            <w:hideMark/>
          </w:tcPr>
          <w:p w14:paraId="3439C227" w14:textId="77777777" w:rsidR="005872DA" w:rsidRPr="009571E6" w:rsidRDefault="005872DA" w:rsidP="00FF5406">
            <w:pPr>
              <w:rPr>
                <w:sz w:val="22"/>
                <w:szCs w:val="22"/>
              </w:rPr>
            </w:pPr>
            <w:r w:rsidRPr="009571E6">
              <w:rPr>
                <w:sz w:val="22"/>
                <w:szCs w:val="22"/>
              </w:rPr>
              <w:t>100.000,00</w:t>
            </w:r>
          </w:p>
        </w:tc>
        <w:tc>
          <w:tcPr>
            <w:tcW w:w="851" w:type="dxa"/>
            <w:shd w:val="clear" w:color="auto" w:fill="auto"/>
            <w:hideMark/>
          </w:tcPr>
          <w:p w14:paraId="26DA22F1" w14:textId="77777777" w:rsidR="005872DA" w:rsidRPr="009571E6" w:rsidRDefault="005872DA" w:rsidP="00FF5406">
            <w:pPr>
              <w:rPr>
                <w:sz w:val="22"/>
                <w:szCs w:val="22"/>
              </w:rPr>
            </w:pPr>
            <w:r w:rsidRPr="009571E6">
              <w:rPr>
                <w:sz w:val="22"/>
                <w:szCs w:val="22"/>
              </w:rPr>
              <w:t>HRK</w:t>
            </w:r>
          </w:p>
        </w:tc>
        <w:tc>
          <w:tcPr>
            <w:tcW w:w="2126" w:type="dxa"/>
            <w:shd w:val="clear" w:color="auto" w:fill="auto"/>
            <w:hideMark/>
          </w:tcPr>
          <w:p w14:paraId="197B4A0D" w14:textId="77777777" w:rsidR="005872DA" w:rsidRPr="009571E6" w:rsidRDefault="005872DA" w:rsidP="00FF5406">
            <w:r w:rsidRPr="009571E6">
              <w:rPr>
                <w:sz w:val="22"/>
                <w:szCs w:val="22"/>
              </w:rPr>
              <w:t>Min. regionalnog razvoja i fondova EU</w:t>
            </w:r>
          </w:p>
        </w:tc>
        <w:tc>
          <w:tcPr>
            <w:tcW w:w="2126" w:type="dxa"/>
            <w:shd w:val="clear" w:color="auto" w:fill="auto"/>
            <w:hideMark/>
          </w:tcPr>
          <w:p w14:paraId="29D487AD" w14:textId="77777777" w:rsidR="005872DA" w:rsidRPr="009571E6" w:rsidRDefault="005872DA" w:rsidP="00FF5406">
            <w:r w:rsidRPr="009571E6">
              <w:rPr>
                <w:sz w:val="22"/>
                <w:szCs w:val="22"/>
              </w:rPr>
              <w:t>Sufinanciranje EU projekta</w:t>
            </w:r>
          </w:p>
        </w:tc>
        <w:tc>
          <w:tcPr>
            <w:tcW w:w="1276" w:type="dxa"/>
            <w:shd w:val="clear" w:color="auto" w:fill="auto"/>
            <w:noWrap/>
            <w:hideMark/>
          </w:tcPr>
          <w:p w14:paraId="5965BF1A" w14:textId="77777777" w:rsidR="005872DA" w:rsidRPr="009571E6" w:rsidRDefault="005872DA" w:rsidP="00FF5406">
            <w:pPr>
              <w:rPr>
                <w:sz w:val="22"/>
                <w:szCs w:val="22"/>
              </w:rPr>
            </w:pPr>
            <w:r w:rsidRPr="009571E6">
              <w:rPr>
                <w:sz w:val="22"/>
                <w:szCs w:val="22"/>
              </w:rPr>
              <w:t>JPF.2019.-5.200.</w:t>
            </w:r>
          </w:p>
        </w:tc>
        <w:tc>
          <w:tcPr>
            <w:tcW w:w="1276" w:type="dxa"/>
            <w:shd w:val="clear" w:color="auto" w:fill="auto"/>
            <w:noWrap/>
            <w:hideMark/>
          </w:tcPr>
          <w:p w14:paraId="2F613EAF" w14:textId="77777777" w:rsidR="005872DA" w:rsidRPr="009571E6" w:rsidRDefault="005872DA" w:rsidP="00FF5406">
            <w:pPr>
              <w:rPr>
                <w:sz w:val="22"/>
                <w:szCs w:val="22"/>
              </w:rPr>
            </w:pPr>
            <w:r w:rsidRPr="009571E6">
              <w:rPr>
                <w:sz w:val="22"/>
                <w:szCs w:val="22"/>
              </w:rPr>
              <w:t>3 godine</w:t>
            </w:r>
          </w:p>
        </w:tc>
        <w:tc>
          <w:tcPr>
            <w:tcW w:w="1275" w:type="dxa"/>
            <w:shd w:val="clear" w:color="auto" w:fill="auto"/>
            <w:hideMark/>
          </w:tcPr>
          <w:p w14:paraId="40AE8B2D" w14:textId="77777777" w:rsidR="005872DA" w:rsidRPr="009571E6" w:rsidRDefault="005872DA" w:rsidP="00FF5406">
            <w:pPr>
              <w:rPr>
                <w:sz w:val="22"/>
                <w:szCs w:val="22"/>
              </w:rPr>
            </w:pPr>
            <w:r w:rsidRPr="009571E6">
              <w:rPr>
                <w:sz w:val="22"/>
                <w:szCs w:val="22"/>
              </w:rPr>
              <w:t> </w:t>
            </w:r>
          </w:p>
        </w:tc>
      </w:tr>
      <w:tr w:rsidR="005872DA" w:rsidRPr="009571E6" w14:paraId="6567BC19" w14:textId="77777777" w:rsidTr="00FF5406">
        <w:trPr>
          <w:trHeight w:val="410"/>
        </w:trPr>
        <w:tc>
          <w:tcPr>
            <w:tcW w:w="709" w:type="dxa"/>
            <w:shd w:val="clear" w:color="auto" w:fill="auto"/>
            <w:hideMark/>
          </w:tcPr>
          <w:p w14:paraId="3601ABE0" w14:textId="77777777" w:rsidR="005872DA" w:rsidRPr="009571E6" w:rsidRDefault="005872DA" w:rsidP="00FF5406">
            <w:pPr>
              <w:rPr>
                <w:sz w:val="22"/>
                <w:szCs w:val="22"/>
              </w:rPr>
            </w:pPr>
            <w:r w:rsidRPr="009571E6">
              <w:rPr>
                <w:sz w:val="22"/>
                <w:szCs w:val="22"/>
              </w:rPr>
              <w:t>86.</w:t>
            </w:r>
          </w:p>
        </w:tc>
        <w:tc>
          <w:tcPr>
            <w:tcW w:w="1276" w:type="dxa"/>
            <w:shd w:val="clear" w:color="auto" w:fill="auto"/>
            <w:noWrap/>
            <w:hideMark/>
          </w:tcPr>
          <w:p w14:paraId="792B8425" w14:textId="77777777" w:rsidR="005872DA" w:rsidRPr="009571E6" w:rsidRDefault="005872DA" w:rsidP="00FF5406">
            <w:pPr>
              <w:rPr>
                <w:sz w:val="22"/>
                <w:szCs w:val="22"/>
              </w:rPr>
            </w:pPr>
            <w:r w:rsidRPr="009571E6">
              <w:rPr>
                <w:sz w:val="22"/>
                <w:szCs w:val="22"/>
              </w:rPr>
              <w:t>06.09.2019.</w:t>
            </w:r>
          </w:p>
        </w:tc>
        <w:tc>
          <w:tcPr>
            <w:tcW w:w="1276" w:type="dxa"/>
            <w:shd w:val="clear" w:color="auto" w:fill="auto"/>
            <w:hideMark/>
          </w:tcPr>
          <w:p w14:paraId="15797322" w14:textId="77777777" w:rsidR="005872DA" w:rsidRPr="009571E6" w:rsidRDefault="005872DA" w:rsidP="00FF5406">
            <w:pPr>
              <w:rPr>
                <w:sz w:val="22"/>
                <w:szCs w:val="22"/>
              </w:rPr>
            </w:pPr>
            <w:r w:rsidRPr="009571E6">
              <w:rPr>
                <w:sz w:val="22"/>
                <w:szCs w:val="22"/>
              </w:rPr>
              <w:t>bjanko zadužnica</w:t>
            </w:r>
          </w:p>
        </w:tc>
        <w:tc>
          <w:tcPr>
            <w:tcW w:w="1417" w:type="dxa"/>
            <w:shd w:val="clear" w:color="auto" w:fill="auto"/>
            <w:noWrap/>
            <w:hideMark/>
          </w:tcPr>
          <w:p w14:paraId="6F42A435" w14:textId="77777777" w:rsidR="005872DA" w:rsidRPr="009571E6" w:rsidRDefault="005872DA" w:rsidP="00FF5406">
            <w:pPr>
              <w:rPr>
                <w:sz w:val="22"/>
                <w:szCs w:val="22"/>
              </w:rPr>
            </w:pPr>
            <w:r w:rsidRPr="009571E6">
              <w:rPr>
                <w:sz w:val="22"/>
                <w:szCs w:val="22"/>
              </w:rPr>
              <w:t>OV-5893/2019</w:t>
            </w:r>
          </w:p>
        </w:tc>
        <w:tc>
          <w:tcPr>
            <w:tcW w:w="1701" w:type="dxa"/>
            <w:shd w:val="clear" w:color="auto" w:fill="auto"/>
            <w:noWrap/>
            <w:hideMark/>
          </w:tcPr>
          <w:p w14:paraId="6AA282AE" w14:textId="77777777" w:rsidR="005872DA" w:rsidRPr="009571E6" w:rsidRDefault="005872DA" w:rsidP="00FF5406">
            <w:pPr>
              <w:rPr>
                <w:sz w:val="22"/>
                <w:szCs w:val="22"/>
              </w:rPr>
            </w:pPr>
            <w:r w:rsidRPr="009571E6">
              <w:rPr>
                <w:sz w:val="22"/>
                <w:szCs w:val="22"/>
              </w:rPr>
              <w:t>5.000,00</w:t>
            </w:r>
          </w:p>
        </w:tc>
        <w:tc>
          <w:tcPr>
            <w:tcW w:w="851" w:type="dxa"/>
            <w:shd w:val="clear" w:color="auto" w:fill="auto"/>
            <w:hideMark/>
          </w:tcPr>
          <w:p w14:paraId="777C501C" w14:textId="77777777" w:rsidR="005872DA" w:rsidRPr="009571E6" w:rsidRDefault="005872DA" w:rsidP="00FF5406">
            <w:pPr>
              <w:rPr>
                <w:sz w:val="22"/>
                <w:szCs w:val="22"/>
              </w:rPr>
            </w:pPr>
            <w:r w:rsidRPr="009571E6">
              <w:rPr>
                <w:sz w:val="22"/>
                <w:szCs w:val="22"/>
              </w:rPr>
              <w:t>HRK</w:t>
            </w:r>
          </w:p>
        </w:tc>
        <w:tc>
          <w:tcPr>
            <w:tcW w:w="2126" w:type="dxa"/>
            <w:shd w:val="clear" w:color="auto" w:fill="auto"/>
            <w:hideMark/>
          </w:tcPr>
          <w:p w14:paraId="771A2885" w14:textId="77777777" w:rsidR="005872DA" w:rsidRPr="009571E6" w:rsidRDefault="005872DA" w:rsidP="00FF5406">
            <w:r w:rsidRPr="009571E6">
              <w:rPr>
                <w:sz w:val="22"/>
                <w:szCs w:val="22"/>
              </w:rPr>
              <w:t>Min. regionalnog razvoja i fondova EU</w:t>
            </w:r>
          </w:p>
        </w:tc>
        <w:tc>
          <w:tcPr>
            <w:tcW w:w="2126" w:type="dxa"/>
            <w:shd w:val="clear" w:color="auto" w:fill="auto"/>
            <w:hideMark/>
          </w:tcPr>
          <w:p w14:paraId="41917B50" w14:textId="77777777" w:rsidR="005872DA" w:rsidRPr="009571E6" w:rsidRDefault="005872DA" w:rsidP="00FF5406">
            <w:r w:rsidRPr="009571E6">
              <w:rPr>
                <w:sz w:val="22"/>
                <w:szCs w:val="22"/>
              </w:rPr>
              <w:t>Sufinanciranje EU projekta</w:t>
            </w:r>
          </w:p>
        </w:tc>
        <w:tc>
          <w:tcPr>
            <w:tcW w:w="1276" w:type="dxa"/>
            <w:shd w:val="clear" w:color="auto" w:fill="auto"/>
            <w:noWrap/>
            <w:hideMark/>
          </w:tcPr>
          <w:p w14:paraId="053495CA" w14:textId="77777777" w:rsidR="005872DA" w:rsidRPr="009571E6" w:rsidRDefault="005872DA" w:rsidP="00FF5406">
            <w:pPr>
              <w:rPr>
                <w:sz w:val="22"/>
                <w:szCs w:val="22"/>
              </w:rPr>
            </w:pPr>
            <w:r w:rsidRPr="009571E6">
              <w:rPr>
                <w:sz w:val="22"/>
                <w:szCs w:val="22"/>
              </w:rPr>
              <w:t>JPF.2019.-5.200.</w:t>
            </w:r>
          </w:p>
        </w:tc>
        <w:tc>
          <w:tcPr>
            <w:tcW w:w="1276" w:type="dxa"/>
            <w:shd w:val="clear" w:color="auto" w:fill="auto"/>
            <w:noWrap/>
            <w:hideMark/>
          </w:tcPr>
          <w:p w14:paraId="4D63252C" w14:textId="77777777" w:rsidR="005872DA" w:rsidRPr="009571E6" w:rsidRDefault="005872DA" w:rsidP="00FF5406">
            <w:pPr>
              <w:rPr>
                <w:sz w:val="22"/>
                <w:szCs w:val="22"/>
              </w:rPr>
            </w:pPr>
            <w:r w:rsidRPr="009571E6">
              <w:rPr>
                <w:sz w:val="22"/>
                <w:szCs w:val="22"/>
              </w:rPr>
              <w:t>3 godine</w:t>
            </w:r>
          </w:p>
        </w:tc>
        <w:tc>
          <w:tcPr>
            <w:tcW w:w="1275" w:type="dxa"/>
            <w:shd w:val="clear" w:color="auto" w:fill="auto"/>
            <w:hideMark/>
          </w:tcPr>
          <w:p w14:paraId="6F95EB10" w14:textId="77777777" w:rsidR="005872DA" w:rsidRPr="009571E6" w:rsidRDefault="005872DA" w:rsidP="00FF5406">
            <w:pPr>
              <w:rPr>
                <w:sz w:val="22"/>
                <w:szCs w:val="22"/>
              </w:rPr>
            </w:pPr>
            <w:r w:rsidRPr="009571E6">
              <w:rPr>
                <w:sz w:val="22"/>
                <w:szCs w:val="22"/>
              </w:rPr>
              <w:t> </w:t>
            </w:r>
          </w:p>
        </w:tc>
      </w:tr>
      <w:tr w:rsidR="005872DA" w:rsidRPr="009571E6" w14:paraId="42AFA161" w14:textId="77777777" w:rsidTr="00FF5406">
        <w:trPr>
          <w:trHeight w:val="318"/>
        </w:trPr>
        <w:tc>
          <w:tcPr>
            <w:tcW w:w="709" w:type="dxa"/>
            <w:shd w:val="clear" w:color="auto" w:fill="auto"/>
            <w:hideMark/>
          </w:tcPr>
          <w:p w14:paraId="57A7EB83" w14:textId="77777777" w:rsidR="005872DA" w:rsidRPr="009571E6" w:rsidRDefault="005872DA" w:rsidP="00FF5406">
            <w:pPr>
              <w:rPr>
                <w:sz w:val="22"/>
                <w:szCs w:val="22"/>
              </w:rPr>
            </w:pPr>
            <w:r w:rsidRPr="009571E6">
              <w:rPr>
                <w:sz w:val="22"/>
                <w:szCs w:val="22"/>
              </w:rPr>
              <w:t>87.</w:t>
            </w:r>
          </w:p>
        </w:tc>
        <w:tc>
          <w:tcPr>
            <w:tcW w:w="1276" w:type="dxa"/>
            <w:shd w:val="clear" w:color="auto" w:fill="auto"/>
            <w:noWrap/>
            <w:hideMark/>
          </w:tcPr>
          <w:p w14:paraId="6002F806" w14:textId="77777777" w:rsidR="005872DA" w:rsidRPr="009571E6" w:rsidRDefault="005872DA" w:rsidP="00FF5406">
            <w:pPr>
              <w:rPr>
                <w:sz w:val="22"/>
                <w:szCs w:val="22"/>
              </w:rPr>
            </w:pPr>
            <w:r w:rsidRPr="009571E6">
              <w:rPr>
                <w:sz w:val="22"/>
                <w:szCs w:val="22"/>
              </w:rPr>
              <w:t>06.09.2019.</w:t>
            </w:r>
          </w:p>
        </w:tc>
        <w:tc>
          <w:tcPr>
            <w:tcW w:w="1276" w:type="dxa"/>
            <w:shd w:val="clear" w:color="auto" w:fill="auto"/>
            <w:hideMark/>
          </w:tcPr>
          <w:p w14:paraId="6CF1EC8C" w14:textId="77777777" w:rsidR="005872DA" w:rsidRPr="009571E6" w:rsidRDefault="005872DA" w:rsidP="00FF5406">
            <w:pPr>
              <w:rPr>
                <w:sz w:val="22"/>
                <w:szCs w:val="22"/>
              </w:rPr>
            </w:pPr>
            <w:r w:rsidRPr="009571E6">
              <w:rPr>
                <w:sz w:val="22"/>
                <w:szCs w:val="22"/>
              </w:rPr>
              <w:t>bjanko zadužnica</w:t>
            </w:r>
          </w:p>
        </w:tc>
        <w:tc>
          <w:tcPr>
            <w:tcW w:w="1417" w:type="dxa"/>
            <w:shd w:val="clear" w:color="auto" w:fill="auto"/>
            <w:noWrap/>
            <w:hideMark/>
          </w:tcPr>
          <w:p w14:paraId="180CA60E" w14:textId="77777777" w:rsidR="005872DA" w:rsidRPr="009571E6" w:rsidRDefault="005872DA" w:rsidP="00FF5406">
            <w:pPr>
              <w:rPr>
                <w:sz w:val="22"/>
                <w:szCs w:val="22"/>
              </w:rPr>
            </w:pPr>
            <w:r w:rsidRPr="009571E6">
              <w:rPr>
                <w:sz w:val="22"/>
                <w:szCs w:val="22"/>
              </w:rPr>
              <w:t>OV-5892/2019</w:t>
            </w:r>
          </w:p>
        </w:tc>
        <w:tc>
          <w:tcPr>
            <w:tcW w:w="1701" w:type="dxa"/>
            <w:shd w:val="clear" w:color="auto" w:fill="auto"/>
            <w:noWrap/>
            <w:hideMark/>
          </w:tcPr>
          <w:p w14:paraId="384B2FD8" w14:textId="77777777" w:rsidR="005872DA" w:rsidRPr="009571E6" w:rsidRDefault="005872DA" w:rsidP="00FF5406">
            <w:pPr>
              <w:rPr>
                <w:sz w:val="22"/>
                <w:szCs w:val="22"/>
              </w:rPr>
            </w:pPr>
            <w:r w:rsidRPr="009571E6">
              <w:rPr>
                <w:sz w:val="22"/>
                <w:szCs w:val="22"/>
              </w:rPr>
              <w:t>50.000,00</w:t>
            </w:r>
          </w:p>
        </w:tc>
        <w:tc>
          <w:tcPr>
            <w:tcW w:w="851" w:type="dxa"/>
            <w:shd w:val="clear" w:color="auto" w:fill="auto"/>
            <w:hideMark/>
          </w:tcPr>
          <w:p w14:paraId="37773342" w14:textId="77777777" w:rsidR="005872DA" w:rsidRPr="009571E6" w:rsidRDefault="005872DA" w:rsidP="00FF5406">
            <w:pPr>
              <w:rPr>
                <w:sz w:val="22"/>
                <w:szCs w:val="22"/>
              </w:rPr>
            </w:pPr>
            <w:r w:rsidRPr="009571E6">
              <w:rPr>
                <w:sz w:val="22"/>
                <w:szCs w:val="22"/>
              </w:rPr>
              <w:t>HRK</w:t>
            </w:r>
          </w:p>
        </w:tc>
        <w:tc>
          <w:tcPr>
            <w:tcW w:w="2126" w:type="dxa"/>
            <w:shd w:val="clear" w:color="auto" w:fill="auto"/>
            <w:hideMark/>
          </w:tcPr>
          <w:p w14:paraId="72F630E2" w14:textId="77777777" w:rsidR="005872DA" w:rsidRPr="009571E6" w:rsidRDefault="005872DA" w:rsidP="00FF5406">
            <w:r w:rsidRPr="009571E6">
              <w:rPr>
                <w:sz w:val="22"/>
                <w:szCs w:val="22"/>
              </w:rPr>
              <w:t>Min. regionalnog razvoja i fondova EU</w:t>
            </w:r>
          </w:p>
        </w:tc>
        <w:tc>
          <w:tcPr>
            <w:tcW w:w="2126" w:type="dxa"/>
            <w:shd w:val="clear" w:color="auto" w:fill="auto"/>
            <w:hideMark/>
          </w:tcPr>
          <w:p w14:paraId="69BE39FF" w14:textId="77777777" w:rsidR="005872DA" w:rsidRPr="009571E6" w:rsidRDefault="005872DA" w:rsidP="00FF5406">
            <w:r w:rsidRPr="009571E6">
              <w:rPr>
                <w:sz w:val="22"/>
                <w:szCs w:val="22"/>
              </w:rPr>
              <w:t>Sufinanciranje EU projekta</w:t>
            </w:r>
          </w:p>
        </w:tc>
        <w:tc>
          <w:tcPr>
            <w:tcW w:w="1276" w:type="dxa"/>
            <w:shd w:val="clear" w:color="auto" w:fill="auto"/>
            <w:noWrap/>
            <w:hideMark/>
          </w:tcPr>
          <w:p w14:paraId="41C3DB0E" w14:textId="77777777" w:rsidR="005872DA" w:rsidRPr="009571E6" w:rsidRDefault="005872DA" w:rsidP="00FF5406">
            <w:pPr>
              <w:rPr>
                <w:sz w:val="22"/>
                <w:szCs w:val="22"/>
              </w:rPr>
            </w:pPr>
            <w:r w:rsidRPr="009571E6">
              <w:rPr>
                <w:sz w:val="22"/>
                <w:szCs w:val="22"/>
              </w:rPr>
              <w:t>JPF.2019.-5.76.</w:t>
            </w:r>
          </w:p>
        </w:tc>
        <w:tc>
          <w:tcPr>
            <w:tcW w:w="1276" w:type="dxa"/>
            <w:shd w:val="clear" w:color="auto" w:fill="auto"/>
            <w:noWrap/>
            <w:hideMark/>
          </w:tcPr>
          <w:p w14:paraId="11B785C0" w14:textId="77777777" w:rsidR="005872DA" w:rsidRPr="009571E6" w:rsidRDefault="005872DA" w:rsidP="00FF5406">
            <w:pPr>
              <w:rPr>
                <w:sz w:val="22"/>
                <w:szCs w:val="22"/>
              </w:rPr>
            </w:pPr>
            <w:r w:rsidRPr="009571E6">
              <w:rPr>
                <w:sz w:val="22"/>
                <w:szCs w:val="22"/>
              </w:rPr>
              <w:t>3 godine</w:t>
            </w:r>
          </w:p>
        </w:tc>
        <w:tc>
          <w:tcPr>
            <w:tcW w:w="1275" w:type="dxa"/>
            <w:shd w:val="clear" w:color="auto" w:fill="auto"/>
            <w:hideMark/>
          </w:tcPr>
          <w:p w14:paraId="4892CC2C" w14:textId="77777777" w:rsidR="005872DA" w:rsidRPr="009571E6" w:rsidRDefault="005872DA" w:rsidP="00FF5406">
            <w:pPr>
              <w:rPr>
                <w:sz w:val="22"/>
                <w:szCs w:val="22"/>
              </w:rPr>
            </w:pPr>
            <w:r w:rsidRPr="009571E6">
              <w:rPr>
                <w:sz w:val="22"/>
                <w:szCs w:val="22"/>
              </w:rPr>
              <w:t> </w:t>
            </w:r>
          </w:p>
        </w:tc>
      </w:tr>
      <w:tr w:rsidR="005872DA" w:rsidRPr="009571E6" w14:paraId="547BF5B5" w14:textId="77777777" w:rsidTr="00FF5406">
        <w:trPr>
          <w:trHeight w:val="226"/>
        </w:trPr>
        <w:tc>
          <w:tcPr>
            <w:tcW w:w="709" w:type="dxa"/>
            <w:shd w:val="clear" w:color="auto" w:fill="auto"/>
            <w:hideMark/>
          </w:tcPr>
          <w:p w14:paraId="66CEE791" w14:textId="77777777" w:rsidR="005872DA" w:rsidRPr="009571E6" w:rsidRDefault="005872DA" w:rsidP="00FF5406">
            <w:pPr>
              <w:rPr>
                <w:sz w:val="22"/>
                <w:szCs w:val="22"/>
              </w:rPr>
            </w:pPr>
            <w:r w:rsidRPr="009571E6">
              <w:rPr>
                <w:sz w:val="22"/>
                <w:szCs w:val="22"/>
              </w:rPr>
              <w:t>88.</w:t>
            </w:r>
          </w:p>
        </w:tc>
        <w:tc>
          <w:tcPr>
            <w:tcW w:w="1276" w:type="dxa"/>
            <w:shd w:val="clear" w:color="auto" w:fill="auto"/>
            <w:noWrap/>
            <w:hideMark/>
          </w:tcPr>
          <w:p w14:paraId="2A96A402" w14:textId="77777777" w:rsidR="005872DA" w:rsidRPr="009571E6" w:rsidRDefault="005872DA" w:rsidP="00FF5406">
            <w:pPr>
              <w:rPr>
                <w:sz w:val="22"/>
                <w:szCs w:val="22"/>
              </w:rPr>
            </w:pPr>
            <w:r w:rsidRPr="009571E6">
              <w:rPr>
                <w:sz w:val="22"/>
                <w:szCs w:val="22"/>
              </w:rPr>
              <w:t>23.09.2019.</w:t>
            </w:r>
          </w:p>
        </w:tc>
        <w:tc>
          <w:tcPr>
            <w:tcW w:w="1276" w:type="dxa"/>
            <w:shd w:val="clear" w:color="auto" w:fill="auto"/>
            <w:hideMark/>
          </w:tcPr>
          <w:p w14:paraId="701E9DA4" w14:textId="77777777" w:rsidR="005872DA" w:rsidRPr="009571E6" w:rsidRDefault="005872DA" w:rsidP="00FF5406">
            <w:pPr>
              <w:rPr>
                <w:sz w:val="22"/>
                <w:szCs w:val="22"/>
              </w:rPr>
            </w:pPr>
            <w:r w:rsidRPr="009571E6">
              <w:rPr>
                <w:sz w:val="22"/>
                <w:szCs w:val="22"/>
              </w:rPr>
              <w:t>bjanko zadužnica</w:t>
            </w:r>
          </w:p>
        </w:tc>
        <w:tc>
          <w:tcPr>
            <w:tcW w:w="1417" w:type="dxa"/>
            <w:shd w:val="clear" w:color="auto" w:fill="auto"/>
            <w:noWrap/>
            <w:hideMark/>
          </w:tcPr>
          <w:p w14:paraId="61929044" w14:textId="77777777" w:rsidR="005872DA" w:rsidRPr="009571E6" w:rsidRDefault="005872DA" w:rsidP="00FF5406">
            <w:pPr>
              <w:rPr>
                <w:sz w:val="22"/>
                <w:szCs w:val="22"/>
              </w:rPr>
            </w:pPr>
            <w:r w:rsidRPr="009571E6">
              <w:rPr>
                <w:sz w:val="22"/>
                <w:szCs w:val="22"/>
              </w:rPr>
              <w:t>OV-6391/2019</w:t>
            </w:r>
          </w:p>
        </w:tc>
        <w:tc>
          <w:tcPr>
            <w:tcW w:w="1701" w:type="dxa"/>
            <w:shd w:val="clear" w:color="auto" w:fill="auto"/>
            <w:noWrap/>
            <w:hideMark/>
          </w:tcPr>
          <w:p w14:paraId="4EB56BED" w14:textId="77777777" w:rsidR="005872DA" w:rsidRPr="009571E6" w:rsidRDefault="005872DA" w:rsidP="00FF5406">
            <w:pPr>
              <w:rPr>
                <w:sz w:val="22"/>
                <w:szCs w:val="22"/>
              </w:rPr>
            </w:pPr>
            <w:r w:rsidRPr="009571E6">
              <w:rPr>
                <w:sz w:val="22"/>
                <w:szCs w:val="22"/>
              </w:rPr>
              <w:t>100.000,00</w:t>
            </w:r>
          </w:p>
        </w:tc>
        <w:tc>
          <w:tcPr>
            <w:tcW w:w="851" w:type="dxa"/>
            <w:shd w:val="clear" w:color="auto" w:fill="auto"/>
            <w:hideMark/>
          </w:tcPr>
          <w:p w14:paraId="20FA3A2B" w14:textId="77777777" w:rsidR="005872DA" w:rsidRPr="009571E6" w:rsidRDefault="005872DA" w:rsidP="00FF5406">
            <w:pPr>
              <w:rPr>
                <w:sz w:val="22"/>
                <w:szCs w:val="22"/>
              </w:rPr>
            </w:pPr>
            <w:r w:rsidRPr="009571E6">
              <w:rPr>
                <w:sz w:val="22"/>
                <w:szCs w:val="22"/>
              </w:rPr>
              <w:t>HRK</w:t>
            </w:r>
          </w:p>
        </w:tc>
        <w:tc>
          <w:tcPr>
            <w:tcW w:w="2126" w:type="dxa"/>
            <w:shd w:val="clear" w:color="auto" w:fill="auto"/>
            <w:hideMark/>
          </w:tcPr>
          <w:p w14:paraId="3A9639A5" w14:textId="77777777" w:rsidR="005872DA" w:rsidRPr="009571E6" w:rsidRDefault="005872DA" w:rsidP="00FF5406">
            <w:r w:rsidRPr="009571E6">
              <w:rPr>
                <w:sz w:val="22"/>
                <w:szCs w:val="22"/>
              </w:rPr>
              <w:t>Min. regionalnog razvoja i fondova EU</w:t>
            </w:r>
          </w:p>
        </w:tc>
        <w:tc>
          <w:tcPr>
            <w:tcW w:w="2126" w:type="dxa"/>
            <w:shd w:val="clear" w:color="auto" w:fill="auto"/>
            <w:hideMark/>
          </w:tcPr>
          <w:p w14:paraId="302E475C" w14:textId="77777777" w:rsidR="005872DA" w:rsidRPr="009571E6" w:rsidRDefault="005872DA" w:rsidP="00FF5406">
            <w:r w:rsidRPr="009571E6">
              <w:rPr>
                <w:sz w:val="22"/>
                <w:szCs w:val="22"/>
              </w:rPr>
              <w:t>Sufinanciranje EU projekta</w:t>
            </w:r>
          </w:p>
        </w:tc>
        <w:tc>
          <w:tcPr>
            <w:tcW w:w="1276" w:type="dxa"/>
            <w:shd w:val="clear" w:color="auto" w:fill="auto"/>
            <w:noWrap/>
            <w:hideMark/>
          </w:tcPr>
          <w:p w14:paraId="7A7454C8" w14:textId="77777777" w:rsidR="005872DA" w:rsidRPr="009571E6" w:rsidRDefault="005872DA" w:rsidP="00FF5406">
            <w:pPr>
              <w:rPr>
                <w:sz w:val="22"/>
                <w:szCs w:val="22"/>
              </w:rPr>
            </w:pPr>
            <w:r w:rsidRPr="009571E6">
              <w:rPr>
                <w:sz w:val="22"/>
                <w:szCs w:val="22"/>
              </w:rPr>
              <w:t>JPF.2019.-5.187.</w:t>
            </w:r>
          </w:p>
        </w:tc>
        <w:tc>
          <w:tcPr>
            <w:tcW w:w="1276" w:type="dxa"/>
            <w:shd w:val="clear" w:color="auto" w:fill="auto"/>
            <w:noWrap/>
            <w:hideMark/>
          </w:tcPr>
          <w:p w14:paraId="5BE57DFB" w14:textId="77777777" w:rsidR="005872DA" w:rsidRPr="009571E6" w:rsidRDefault="005872DA" w:rsidP="00FF5406">
            <w:pPr>
              <w:rPr>
                <w:sz w:val="22"/>
                <w:szCs w:val="22"/>
              </w:rPr>
            </w:pPr>
            <w:r w:rsidRPr="009571E6">
              <w:rPr>
                <w:sz w:val="22"/>
                <w:szCs w:val="22"/>
              </w:rPr>
              <w:t>3 godine</w:t>
            </w:r>
          </w:p>
        </w:tc>
        <w:tc>
          <w:tcPr>
            <w:tcW w:w="1275" w:type="dxa"/>
            <w:shd w:val="clear" w:color="auto" w:fill="auto"/>
            <w:hideMark/>
          </w:tcPr>
          <w:p w14:paraId="0E1EF3CF" w14:textId="77777777" w:rsidR="005872DA" w:rsidRPr="009571E6" w:rsidRDefault="005872DA" w:rsidP="00FF5406">
            <w:pPr>
              <w:rPr>
                <w:sz w:val="22"/>
                <w:szCs w:val="22"/>
              </w:rPr>
            </w:pPr>
            <w:r w:rsidRPr="009571E6">
              <w:rPr>
                <w:sz w:val="22"/>
                <w:szCs w:val="22"/>
              </w:rPr>
              <w:t> </w:t>
            </w:r>
          </w:p>
        </w:tc>
      </w:tr>
      <w:tr w:rsidR="005872DA" w:rsidRPr="009571E6" w14:paraId="345D1CE6" w14:textId="77777777" w:rsidTr="00FF5406">
        <w:trPr>
          <w:trHeight w:val="134"/>
        </w:trPr>
        <w:tc>
          <w:tcPr>
            <w:tcW w:w="709" w:type="dxa"/>
            <w:shd w:val="clear" w:color="auto" w:fill="auto"/>
            <w:hideMark/>
          </w:tcPr>
          <w:p w14:paraId="328E12B9" w14:textId="77777777" w:rsidR="005872DA" w:rsidRPr="009571E6" w:rsidRDefault="005872DA" w:rsidP="00FF5406">
            <w:pPr>
              <w:rPr>
                <w:sz w:val="22"/>
                <w:szCs w:val="22"/>
              </w:rPr>
            </w:pPr>
            <w:r w:rsidRPr="009571E6">
              <w:rPr>
                <w:sz w:val="22"/>
                <w:szCs w:val="22"/>
              </w:rPr>
              <w:t>89.</w:t>
            </w:r>
          </w:p>
        </w:tc>
        <w:tc>
          <w:tcPr>
            <w:tcW w:w="1276" w:type="dxa"/>
            <w:shd w:val="clear" w:color="auto" w:fill="auto"/>
            <w:noWrap/>
            <w:hideMark/>
          </w:tcPr>
          <w:p w14:paraId="0F710140" w14:textId="77777777" w:rsidR="005872DA" w:rsidRPr="009571E6" w:rsidRDefault="005872DA" w:rsidP="00FF5406">
            <w:pPr>
              <w:rPr>
                <w:sz w:val="22"/>
                <w:szCs w:val="22"/>
              </w:rPr>
            </w:pPr>
            <w:r w:rsidRPr="009571E6">
              <w:rPr>
                <w:sz w:val="22"/>
                <w:szCs w:val="22"/>
              </w:rPr>
              <w:t>23.09.2019.</w:t>
            </w:r>
          </w:p>
        </w:tc>
        <w:tc>
          <w:tcPr>
            <w:tcW w:w="1276" w:type="dxa"/>
            <w:shd w:val="clear" w:color="auto" w:fill="auto"/>
            <w:hideMark/>
          </w:tcPr>
          <w:p w14:paraId="7D49B702" w14:textId="77777777" w:rsidR="005872DA" w:rsidRPr="009571E6" w:rsidRDefault="005872DA" w:rsidP="00FF5406">
            <w:pPr>
              <w:rPr>
                <w:sz w:val="22"/>
                <w:szCs w:val="22"/>
              </w:rPr>
            </w:pPr>
            <w:r w:rsidRPr="009571E6">
              <w:rPr>
                <w:sz w:val="22"/>
                <w:szCs w:val="22"/>
              </w:rPr>
              <w:t>bjanko zadužnica</w:t>
            </w:r>
          </w:p>
        </w:tc>
        <w:tc>
          <w:tcPr>
            <w:tcW w:w="1417" w:type="dxa"/>
            <w:shd w:val="clear" w:color="auto" w:fill="auto"/>
            <w:noWrap/>
            <w:hideMark/>
          </w:tcPr>
          <w:p w14:paraId="0FFEC1DD" w14:textId="77777777" w:rsidR="005872DA" w:rsidRPr="009571E6" w:rsidRDefault="005872DA" w:rsidP="00FF5406">
            <w:pPr>
              <w:rPr>
                <w:sz w:val="22"/>
                <w:szCs w:val="22"/>
              </w:rPr>
            </w:pPr>
            <w:r w:rsidRPr="009571E6">
              <w:rPr>
                <w:sz w:val="22"/>
                <w:szCs w:val="22"/>
              </w:rPr>
              <w:t>OV-6392/2019</w:t>
            </w:r>
          </w:p>
        </w:tc>
        <w:tc>
          <w:tcPr>
            <w:tcW w:w="1701" w:type="dxa"/>
            <w:shd w:val="clear" w:color="auto" w:fill="auto"/>
            <w:noWrap/>
            <w:hideMark/>
          </w:tcPr>
          <w:p w14:paraId="3B5FF1C2" w14:textId="77777777" w:rsidR="005872DA" w:rsidRPr="009571E6" w:rsidRDefault="005872DA" w:rsidP="00FF5406">
            <w:pPr>
              <w:rPr>
                <w:sz w:val="22"/>
                <w:szCs w:val="22"/>
              </w:rPr>
            </w:pPr>
            <w:r w:rsidRPr="009571E6">
              <w:rPr>
                <w:sz w:val="22"/>
                <w:szCs w:val="22"/>
              </w:rPr>
              <w:t>100.000,00</w:t>
            </w:r>
          </w:p>
        </w:tc>
        <w:tc>
          <w:tcPr>
            <w:tcW w:w="851" w:type="dxa"/>
            <w:shd w:val="clear" w:color="auto" w:fill="auto"/>
            <w:hideMark/>
          </w:tcPr>
          <w:p w14:paraId="6ACA7B56" w14:textId="77777777" w:rsidR="005872DA" w:rsidRPr="009571E6" w:rsidRDefault="005872DA" w:rsidP="00FF5406">
            <w:pPr>
              <w:rPr>
                <w:sz w:val="22"/>
                <w:szCs w:val="22"/>
              </w:rPr>
            </w:pPr>
            <w:r w:rsidRPr="009571E6">
              <w:rPr>
                <w:sz w:val="22"/>
                <w:szCs w:val="22"/>
              </w:rPr>
              <w:t>HRK</w:t>
            </w:r>
          </w:p>
        </w:tc>
        <w:tc>
          <w:tcPr>
            <w:tcW w:w="2126" w:type="dxa"/>
            <w:shd w:val="clear" w:color="auto" w:fill="auto"/>
            <w:hideMark/>
          </w:tcPr>
          <w:p w14:paraId="74EA869A" w14:textId="77777777" w:rsidR="005872DA" w:rsidRPr="009571E6" w:rsidRDefault="005872DA" w:rsidP="00FF5406">
            <w:r w:rsidRPr="009571E6">
              <w:rPr>
                <w:sz w:val="22"/>
                <w:szCs w:val="22"/>
              </w:rPr>
              <w:t>Min. regionalnog razvoja i fondova EU</w:t>
            </w:r>
          </w:p>
        </w:tc>
        <w:tc>
          <w:tcPr>
            <w:tcW w:w="2126" w:type="dxa"/>
            <w:shd w:val="clear" w:color="auto" w:fill="auto"/>
            <w:hideMark/>
          </w:tcPr>
          <w:p w14:paraId="643AC598" w14:textId="77777777" w:rsidR="005872DA" w:rsidRPr="009571E6" w:rsidRDefault="005872DA" w:rsidP="00FF5406">
            <w:r w:rsidRPr="009571E6">
              <w:rPr>
                <w:sz w:val="22"/>
                <w:szCs w:val="22"/>
              </w:rPr>
              <w:t>Sufinanciranje EU projekta</w:t>
            </w:r>
          </w:p>
        </w:tc>
        <w:tc>
          <w:tcPr>
            <w:tcW w:w="1276" w:type="dxa"/>
            <w:shd w:val="clear" w:color="auto" w:fill="auto"/>
            <w:noWrap/>
            <w:hideMark/>
          </w:tcPr>
          <w:p w14:paraId="3DBB379A" w14:textId="77777777" w:rsidR="005872DA" w:rsidRPr="009571E6" w:rsidRDefault="005872DA" w:rsidP="00FF5406">
            <w:pPr>
              <w:rPr>
                <w:sz w:val="22"/>
                <w:szCs w:val="22"/>
              </w:rPr>
            </w:pPr>
            <w:r w:rsidRPr="009571E6">
              <w:rPr>
                <w:sz w:val="22"/>
                <w:szCs w:val="22"/>
              </w:rPr>
              <w:t>JPF.2019.-5.187.</w:t>
            </w:r>
          </w:p>
        </w:tc>
        <w:tc>
          <w:tcPr>
            <w:tcW w:w="1276" w:type="dxa"/>
            <w:shd w:val="clear" w:color="auto" w:fill="auto"/>
            <w:noWrap/>
            <w:hideMark/>
          </w:tcPr>
          <w:p w14:paraId="5250F18D" w14:textId="77777777" w:rsidR="005872DA" w:rsidRPr="009571E6" w:rsidRDefault="005872DA" w:rsidP="00FF5406">
            <w:pPr>
              <w:rPr>
                <w:sz w:val="22"/>
                <w:szCs w:val="22"/>
              </w:rPr>
            </w:pPr>
            <w:r w:rsidRPr="009571E6">
              <w:rPr>
                <w:sz w:val="22"/>
                <w:szCs w:val="22"/>
              </w:rPr>
              <w:t>3 godine</w:t>
            </w:r>
          </w:p>
        </w:tc>
        <w:tc>
          <w:tcPr>
            <w:tcW w:w="1275" w:type="dxa"/>
            <w:shd w:val="clear" w:color="auto" w:fill="auto"/>
            <w:hideMark/>
          </w:tcPr>
          <w:p w14:paraId="064F8990" w14:textId="77777777" w:rsidR="005872DA" w:rsidRPr="009571E6" w:rsidRDefault="005872DA" w:rsidP="00FF5406">
            <w:pPr>
              <w:rPr>
                <w:sz w:val="22"/>
                <w:szCs w:val="22"/>
              </w:rPr>
            </w:pPr>
            <w:r w:rsidRPr="009571E6">
              <w:rPr>
                <w:sz w:val="22"/>
                <w:szCs w:val="22"/>
              </w:rPr>
              <w:t> </w:t>
            </w:r>
          </w:p>
        </w:tc>
      </w:tr>
      <w:tr w:rsidR="005872DA" w:rsidRPr="009571E6" w14:paraId="535895EE" w14:textId="77777777" w:rsidTr="00FF5406">
        <w:trPr>
          <w:trHeight w:val="325"/>
        </w:trPr>
        <w:tc>
          <w:tcPr>
            <w:tcW w:w="709" w:type="dxa"/>
            <w:shd w:val="clear" w:color="auto" w:fill="auto"/>
            <w:hideMark/>
          </w:tcPr>
          <w:p w14:paraId="732A773F" w14:textId="77777777" w:rsidR="005872DA" w:rsidRPr="009571E6" w:rsidRDefault="005872DA" w:rsidP="00FF5406">
            <w:pPr>
              <w:rPr>
                <w:sz w:val="22"/>
                <w:szCs w:val="22"/>
              </w:rPr>
            </w:pPr>
            <w:r w:rsidRPr="009571E6">
              <w:rPr>
                <w:sz w:val="22"/>
                <w:szCs w:val="22"/>
              </w:rPr>
              <w:t>90.</w:t>
            </w:r>
          </w:p>
        </w:tc>
        <w:tc>
          <w:tcPr>
            <w:tcW w:w="1276" w:type="dxa"/>
            <w:shd w:val="clear" w:color="auto" w:fill="auto"/>
            <w:noWrap/>
            <w:hideMark/>
          </w:tcPr>
          <w:p w14:paraId="3F2DA7F8" w14:textId="77777777" w:rsidR="005872DA" w:rsidRPr="009571E6" w:rsidRDefault="005872DA" w:rsidP="00FF5406">
            <w:pPr>
              <w:rPr>
                <w:sz w:val="22"/>
                <w:szCs w:val="22"/>
              </w:rPr>
            </w:pPr>
            <w:r w:rsidRPr="009571E6">
              <w:rPr>
                <w:sz w:val="22"/>
                <w:szCs w:val="22"/>
              </w:rPr>
              <w:t>30.11.2017.</w:t>
            </w:r>
          </w:p>
        </w:tc>
        <w:tc>
          <w:tcPr>
            <w:tcW w:w="1276" w:type="dxa"/>
            <w:shd w:val="clear" w:color="auto" w:fill="auto"/>
            <w:hideMark/>
          </w:tcPr>
          <w:p w14:paraId="5591A724" w14:textId="77777777" w:rsidR="005872DA" w:rsidRPr="009571E6" w:rsidRDefault="005872DA" w:rsidP="00FF5406">
            <w:pPr>
              <w:rPr>
                <w:sz w:val="22"/>
                <w:szCs w:val="22"/>
              </w:rPr>
            </w:pPr>
            <w:r w:rsidRPr="009571E6">
              <w:rPr>
                <w:sz w:val="22"/>
                <w:szCs w:val="22"/>
              </w:rPr>
              <w:t>bjanko zadužnica</w:t>
            </w:r>
          </w:p>
        </w:tc>
        <w:tc>
          <w:tcPr>
            <w:tcW w:w="1417" w:type="dxa"/>
            <w:shd w:val="clear" w:color="auto" w:fill="auto"/>
            <w:noWrap/>
            <w:hideMark/>
          </w:tcPr>
          <w:p w14:paraId="4FC5E5F2" w14:textId="77777777" w:rsidR="005872DA" w:rsidRPr="009571E6" w:rsidRDefault="005872DA" w:rsidP="00FF5406">
            <w:pPr>
              <w:rPr>
                <w:sz w:val="22"/>
                <w:szCs w:val="22"/>
              </w:rPr>
            </w:pPr>
            <w:r w:rsidRPr="009571E6">
              <w:rPr>
                <w:sz w:val="22"/>
                <w:szCs w:val="22"/>
              </w:rPr>
              <w:t>OV-8154/2017</w:t>
            </w:r>
          </w:p>
        </w:tc>
        <w:tc>
          <w:tcPr>
            <w:tcW w:w="1701" w:type="dxa"/>
            <w:shd w:val="clear" w:color="auto" w:fill="auto"/>
            <w:noWrap/>
            <w:hideMark/>
          </w:tcPr>
          <w:p w14:paraId="761354E5" w14:textId="77777777" w:rsidR="005872DA" w:rsidRPr="009571E6" w:rsidRDefault="005872DA" w:rsidP="00FF5406">
            <w:pPr>
              <w:rPr>
                <w:sz w:val="22"/>
                <w:szCs w:val="22"/>
              </w:rPr>
            </w:pPr>
            <w:r w:rsidRPr="009571E6">
              <w:rPr>
                <w:sz w:val="22"/>
                <w:szCs w:val="22"/>
              </w:rPr>
              <w:t>50.000,00</w:t>
            </w:r>
          </w:p>
        </w:tc>
        <w:tc>
          <w:tcPr>
            <w:tcW w:w="851" w:type="dxa"/>
            <w:shd w:val="clear" w:color="auto" w:fill="auto"/>
            <w:hideMark/>
          </w:tcPr>
          <w:p w14:paraId="5EACC92E" w14:textId="77777777" w:rsidR="005872DA" w:rsidRPr="009571E6" w:rsidRDefault="005872DA" w:rsidP="00FF5406">
            <w:pPr>
              <w:rPr>
                <w:sz w:val="22"/>
                <w:szCs w:val="22"/>
              </w:rPr>
            </w:pPr>
            <w:r w:rsidRPr="009571E6">
              <w:rPr>
                <w:sz w:val="22"/>
                <w:szCs w:val="22"/>
              </w:rPr>
              <w:t>HRK</w:t>
            </w:r>
          </w:p>
        </w:tc>
        <w:tc>
          <w:tcPr>
            <w:tcW w:w="2126" w:type="dxa"/>
            <w:shd w:val="clear" w:color="auto" w:fill="auto"/>
            <w:hideMark/>
          </w:tcPr>
          <w:p w14:paraId="25AECA72" w14:textId="77777777" w:rsidR="005872DA" w:rsidRPr="009571E6" w:rsidRDefault="005872DA" w:rsidP="00FF5406">
            <w:r w:rsidRPr="009571E6">
              <w:rPr>
                <w:sz w:val="22"/>
                <w:szCs w:val="22"/>
              </w:rPr>
              <w:t>Min. regionalnog razvoja i fondova EU</w:t>
            </w:r>
          </w:p>
        </w:tc>
        <w:tc>
          <w:tcPr>
            <w:tcW w:w="2126" w:type="dxa"/>
            <w:shd w:val="clear" w:color="auto" w:fill="auto"/>
            <w:hideMark/>
          </w:tcPr>
          <w:p w14:paraId="3D993DFF" w14:textId="77777777" w:rsidR="005872DA" w:rsidRPr="009571E6" w:rsidRDefault="005872DA" w:rsidP="00FF5406">
            <w:r w:rsidRPr="009571E6">
              <w:rPr>
                <w:sz w:val="22"/>
                <w:szCs w:val="22"/>
              </w:rPr>
              <w:t>Sufinanciranje EU projekta</w:t>
            </w:r>
          </w:p>
        </w:tc>
        <w:tc>
          <w:tcPr>
            <w:tcW w:w="1276" w:type="dxa"/>
            <w:shd w:val="clear" w:color="auto" w:fill="auto"/>
            <w:hideMark/>
          </w:tcPr>
          <w:p w14:paraId="3AEC3D86" w14:textId="77777777" w:rsidR="005872DA" w:rsidRPr="009571E6" w:rsidRDefault="005872DA" w:rsidP="00FF5406">
            <w:pPr>
              <w:rPr>
                <w:sz w:val="22"/>
                <w:szCs w:val="22"/>
              </w:rPr>
            </w:pPr>
            <w:r w:rsidRPr="009571E6">
              <w:rPr>
                <w:sz w:val="22"/>
                <w:szCs w:val="22"/>
              </w:rPr>
              <w:t>08-F-Š-0920/20-14</w:t>
            </w:r>
          </w:p>
        </w:tc>
        <w:tc>
          <w:tcPr>
            <w:tcW w:w="1276" w:type="dxa"/>
            <w:shd w:val="clear" w:color="auto" w:fill="auto"/>
            <w:noWrap/>
            <w:hideMark/>
          </w:tcPr>
          <w:p w14:paraId="14010803" w14:textId="77777777" w:rsidR="005872DA" w:rsidRPr="009571E6" w:rsidRDefault="005872DA" w:rsidP="00FF5406">
            <w:pPr>
              <w:rPr>
                <w:sz w:val="22"/>
                <w:szCs w:val="22"/>
              </w:rPr>
            </w:pPr>
            <w:r w:rsidRPr="009571E6">
              <w:rPr>
                <w:sz w:val="22"/>
                <w:szCs w:val="22"/>
              </w:rPr>
              <w:t>3 godine</w:t>
            </w:r>
          </w:p>
        </w:tc>
        <w:tc>
          <w:tcPr>
            <w:tcW w:w="1275" w:type="dxa"/>
            <w:shd w:val="clear" w:color="auto" w:fill="auto"/>
            <w:hideMark/>
          </w:tcPr>
          <w:p w14:paraId="069D15C3" w14:textId="77777777" w:rsidR="005872DA" w:rsidRPr="009571E6" w:rsidRDefault="005872DA" w:rsidP="00FF5406">
            <w:pPr>
              <w:rPr>
                <w:sz w:val="22"/>
                <w:szCs w:val="22"/>
              </w:rPr>
            </w:pPr>
            <w:r w:rsidRPr="009571E6">
              <w:rPr>
                <w:sz w:val="22"/>
                <w:szCs w:val="22"/>
              </w:rPr>
              <w:t>Izdano 23.12.2020.</w:t>
            </w:r>
          </w:p>
        </w:tc>
      </w:tr>
      <w:tr w:rsidR="005872DA" w:rsidRPr="009571E6" w14:paraId="3EB57025" w14:textId="77777777" w:rsidTr="00FF5406">
        <w:trPr>
          <w:trHeight w:val="234"/>
        </w:trPr>
        <w:tc>
          <w:tcPr>
            <w:tcW w:w="709" w:type="dxa"/>
            <w:shd w:val="clear" w:color="auto" w:fill="auto"/>
            <w:hideMark/>
          </w:tcPr>
          <w:p w14:paraId="087CBF3B" w14:textId="77777777" w:rsidR="005872DA" w:rsidRPr="009571E6" w:rsidRDefault="005872DA" w:rsidP="00FF5406">
            <w:pPr>
              <w:rPr>
                <w:sz w:val="22"/>
                <w:szCs w:val="22"/>
              </w:rPr>
            </w:pPr>
            <w:r w:rsidRPr="009571E6">
              <w:rPr>
                <w:sz w:val="22"/>
                <w:szCs w:val="22"/>
              </w:rPr>
              <w:lastRenderedPageBreak/>
              <w:t>91.</w:t>
            </w:r>
          </w:p>
        </w:tc>
        <w:tc>
          <w:tcPr>
            <w:tcW w:w="1276" w:type="dxa"/>
            <w:shd w:val="clear" w:color="auto" w:fill="auto"/>
            <w:noWrap/>
            <w:hideMark/>
          </w:tcPr>
          <w:p w14:paraId="34C0DFE6" w14:textId="77777777" w:rsidR="005872DA" w:rsidRPr="009571E6" w:rsidRDefault="005872DA" w:rsidP="00FF5406">
            <w:pPr>
              <w:rPr>
                <w:sz w:val="22"/>
                <w:szCs w:val="22"/>
              </w:rPr>
            </w:pPr>
            <w:r w:rsidRPr="009571E6">
              <w:rPr>
                <w:sz w:val="22"/>
                <w:szCs w:val="22"/>
              </w:rPr>
              <w:t>30.11.2017.</w:t>
            </w:r>
          </w:p>
        </w:tc>
        <w:tc>
          <w:tcPr>
            <w:tcW w:w="1276" w:type="dxa"/>
            <w:shd w:val="clear" w:color="auto" w:fill="auto"/>
            <w:hideMark/>
          </w:tcPr>
          <w:p w14:paraId="665A4D80" w14:textId="77777777" w:rsidR="005872DA" w:rsidRPr="009571E6" w:rsidRDefault="005872DA" w:rsidP="00FF5406">
            <w:pPr>
              <w:rPr>
                <w:sz w:val="22"/>
                <w:szCs w:val="22"/>
              </w:rPr>
            </w:pPr>
            <w:r w:rsidRPr="009571E6">
              <w:rPr>
                <w:sz w:val="22"/>
                <w:szCs w:val="22"/>
              </w:rPr>
              <w:t>bjanko zadužnica</w:t>
            </w:r>
          </w:p>
        </w:tc>
        <w:tc>
          <w:tcPr>
            <w:tcW w:w="1417" w:type="dxa"/>
            <w:shd w:val="clear" w:color="auto" w:fill="auto"/>
            <w:noWrap/>
            <w:hideMark/>
          </w:tcPr>
          <w:p w14:paraId="315C0443" w14:textId="77777777" w:rsidR="005872DA" w:rsidRPr="009571E6" w:rsidRDefault="005872DA" w:rsidP="00FF5406">
            <w:pPr>
              <w:rPr>
                <w:sz w:val="22"/>
                <w:szCs w:val="22"/>
              </w:rPr>
            </w:pPr>
            <w:r w:rsidRPr="009571E6">
              <w:rPr>
                <w:sz w:val="22"/>
                <w:szCs w:val="22"/>
              </w:rPr>
              <w:t>OV-8194/2017</w:t>
            </w:r>
          </w:p>
        </w:tc>
        <w:tc>
          <w:tcPr>
            <w:tcW w:w="1701" w:type="dxa"/>
            <w:shd w:val="clear" w:color="auto" w:fill="auto"/>
            <w:noWrap/>
            <w:hideMark/>
          </w:tcPr>
          <w:p w14:paraId="321C533C" w14:textId="77777777" w:rsidR="005872DA" w:rsidRPr="009571E6" w:rsidRDefault="005872DA" w:rsidP="00FF5406">
            <w:pPr>
              <w:rPr>
                <w:sz w:val="22"/>
                <w:szCs w:val="22"/>
              </w:rPr>
            </w:pPr>
            <w:r w:rsidRPr="009571E6">
              <w:rPr>
                <w:sz w:val="22"/>
                <w:szCs w:val="22"/>
              </w:rPr>
              <w:t>500.000,00</w:t>
            </w:r>
          </w:p>
        </w:tc>
        <w:tc>
          <w:tcPr>
            <w:tcW w:w="851" w:type="dxa"/>
            <w:shd w:val="clear" w:color="auto" w:fill="auto"/>
            <w:hideMark/>
          </w:tcPr>
          <w:p w14:paraId="03B1F6EC" w14:textId="77777777" w:rsidR="005872DA" w:rsidRPr="009571E6" w:rsidRDefault="005872DA" w:rsidP="00FF5406">
            <w:pPr>
              <w:rPr>
                <w:sz w:val="22"/>
                <w:szCs w:val="22"/>
              </w:rPr>
            </w:pPr>
            <w:r w:rsidRPr="009571E6">
              <w:rPr>
                <w:sz w:val="22"/>
                <w:szCs w:val="22"/>
              </w:rPr>
              <w:t>HRK</w:t>
            </w:r>
          </w:p>
        </w:tc>
        <w:tc>
          <w:tcPr>
            <w:tcW w:w="2126" w:type="dxa"/>
            <w:shd w:val="clear" w:color="auto" w:fill="auto"/>
            <w:hideMark/>
          </w:tcPr>
          <w:p w14:paraId="5D5A7235" w14:textId="77777777" w:rsidR="005872DA" w:rsidRPr="009571E6" w:rsidRDefault="005872DA" w:rsidP="00FF5406">
            <w:r w:rsidRPr="009571E6">
              <w:rPr>
                <w:sz w:val="22"/>
                <w:szCs w:val="22"/>
              </w:rPr>
              <w:t xml:space="preserve">HEP-Elektroslavonija </w:t>
            </w:r>
          </w:p>
        </w:tc>
        <w:tc>
          <w:tcPr>
            <w:tcW w:w="2126" w:type="dxa"/>
            <w:shd w:val="clear" w:color="auto" w:fill="auto"/>
            <w:hideMark/>
          </w:tcPr>
          <w:p w14:paraId="71DC371D" w14:textId="77777777" w:rsidR="005872DA" w:rsidRPr="009571E6" w:rsidRDefault="005872DA" w:rsidP="00FF5406">
            <w:r w:rsidRPr="009571E6">
              <w:rPr>
                <w:sz w:val="22"/>
                <w:szCs w:val="22"/>
              </w:rPr>
              <w:t>Sufinanciranje EU projekta</w:t>
            </w:r>
          </w:p>
        </w:tc>
        <w:tc>
          <w:tcPr>
            <w:tcW w:w="1276" w:type="dxa"/>
            <w:shd w:val="clear" w:color="auto" w:fill="auto"/>
            <w:hideMark/>
          </w:tcPr>
          <w:p w14:paraId="283B47E7" w14:textId="77777777" w:rsidR="005872DA" w:rsidRPr="009571E6" w:rsidRDefault="005872DA" w:rsidP="00FF5406">
            <w:pPr>
              <w:rPr>
                <w:sz w:val="22"/>
                <w:szCs w:val="22"/>
              </w:rPr>
            </w:pPr>
            <w:r w:rsidRPr="009571E6">
              <w:rPr>
                <w:sz w:val="22"/>
                <w:szCs w:val="22"/>
              </w:rPr>
              <w:t>08-F-Š-0920/20-15</w:t>
            </w:r>
          </w:p>
        </w:tc>
        <w:tc>
          <w:tcPr>
            <w:tcW w:w="1276" w:type="dxa"/>
            <w:shd w:val="clear" w:color="auto" w:fill="auto"/>
            <w:noWrap/>
            <w:hideMark/>
          </w:tcPr>
          <w:p w14:paraId="05421FD8" w14:textId="77777777" w:rsidR="005872DA" w:rsidRPr="009571E6" w:rsidRDefault="005872DA" w:rsidP="00FF5406">
            <w:pPr>
              <w:rPr>
                <w:sz w:val="22"/>
                <w:szCs w:val="22"/>
              </w:rPr>
            </w:pPr>
            <w:r w:rsidRPr="009571E6">
              <w:rPr>
                <w:sz w:val="22"/>
                <w:szCs w:val="22"/>
              </w:rPr>
              <w:t>3 godine</w:t>
            </w:r>
          </w:p>
        </w:tc>
        <w:tc>
          <w:tcPr>
            <w:tcW w:w="1275" w:type="dxa"/>
            <w:shd w:val="clear" w:color="auto" w:fill="auto"/>
            <w:hideMark/>
          </w:tcPr>
          <w:p w14:paraId="54CC5A6A" w14:textId="77777777" w:rsidR="005872DA" w:rsidRPr="009571E6" w:rsidRDefault="005872DA" w:rsidP="00FF5406">
            <w:pPr>
              <w:rPr>
                <w:sz w:val="22"/>
                <w:szCs w:val="22"/>
              </w:rPr>
            </w:pPr>
            <w:r w:rsidRPr="009571E6">
              <w:rPr>
                <w:sz w:val="22"/>
                <w:szCs w:val="22"/>
              </w:rPr>
              <w:t>Izdano 23.12.2020.</w:t>
            </w:r>
          </w:p>
        </w:tc>
      </w:tr>
      <w:tr w:rsidR="005872DA" w:rsidRPr="009571E6" w14:paraId="538FA1C1" w14:textId="77777777" w:rsidTr="00FF5406">
        <w:trPr>
          <w:trHeight w:val="155"/>
        </w:trPr>
        <w:tc>
          <w:tcPr>
            <w:tcW w:w="709" w:type="dxa"/>
            <w:shd w:val="clear" w:color="auto" w:fill="auto"/>
            <w:hideMark/>
          </w:tcPr>
          <w:p w14:paraId="519C1AE6" w14:textId="77777777" w:rsidR="005872DA" w:rsidRPr="009571E6" w:rsidRDefault="005872DA" w:rsidP="00FF5406">
            <w:pPr>
              <w:rPr>
                <w:sz w:val="22"/>
                <w:szCs w:val="22"/>
              </w:rPr>
            </w:pPr>
            <w:r w:rsidRPr="009571E6">
              <w:rPr>
                <w:sz w:val="22"/>
                <w:szCs w:val="22"/>
              </w:rPr>
              <w:t>92.</w:t>
            </w:r>
          </w:p>
        </w:tc>
        <w:tc>
          <w:tcPr>
            <w:tcW w:w="1276" w:type="dxa"/>
            <w:shd w:val="clear" w:color="auto" w:fill="auto"/>
            <w:noWrap/>
            <w:hideMark/>
          </w:tcPr>
          <w:p w14:paraId="6CC0D320" w14:textId="77777777" w:rsidR="005872DA" w:rsidRPr="009571E6" w:rsidRDefault="005872DA" w:rsidP="00FF5406">
            <w:pPr>
              <w:rPr>
                <w:sz w:val="22"/>
                <w:szCs w:val="22"/>
              </w:rPr>
            </w:pPr>
            <w:r w:rsidRPr="009571E6">
              <w:rPr>
                <w:sz w:val="22"/>
                <w:szCs w:val="22"/>
              </w:rPr>
              <w:t>09.02.2021.</w:t>
            </w:r>
          </w:p>
        </w:tc>
        <w:tc>
          <w:tcPr>
            <w:tcW w:w="1276" w:type="dxa"/>
            <w:shd w:val="clear" w:color="auto" w:fill="auto"/>
            <w:hideMark/>
          </w:tcPr>
          <w:p w14:paraId="3C707035" w14:textId="77777777" w:rsidR="005872DA" w:rsidRPr="009571E6" w:rsidRDefault="005872DA" w:rsidP="00FF5406">
            <w:pPr>
              <w:rPr>
                <w:sz w:val="22"/>
                <w:szCs w:val="22"/>
              </w:rPr>
            </w:pPr>
            <w:r w:rsidRPr="009571E6">
              <w:rPr>
                <w:sz w:val="22"/>
                <w:szCs w:val="22"/>
              </w:rPr>
              <w:t>bjanko zadužnica</w:t>
            </w:r>
          </w:p>
        </w:tc>
        <w:tc>
          <w:tcPr>
            <w:tcW w:w="1417" w:type="dxa"/>
            <w:shd w:val="clear" w:color="auto" w:fill="auto"/>
            <w:noWrap/>
            <w:hideMark/>
          </w:tcPr>
          <w:p w14:paraId="408D6537" w14:textId="77777777" w:rsidR="005872DA" w:rsidRPr="009571E6" w:rsidRDefault="005872DA" w:rsidP="00FF5406">
            <w:pPr>
              <w:rPr>
                <w:sz w:val="22"/>
                <w:szCs w:val="22"/>
              </w:rPr>
            </w:pPr>
            <w:r w:rsidRPr="009571E6">
              <w:rPr>
                <w:sz w:val="22"/>
                <w:szCs w:val="22"/>
              </w:rPr>
              <w:t>OV-8132/17</w:t>
            </w:r>
          </w:p>
        </w:tc>
        <w:tc>
          <w:tcPr>
            <w:tcW w:w="1701" w:type="dxa"/>
            <w:shd w:val="clear" w:color="auto" w:fill="auto"/>
            <w:noWrap/>
            <w:hideMark/>
          </w:tcPr>
          <w:p w14:paraId="0B70BF28" w14:textId="77777777" w:rsidR="005872DA" w:rsidRPr="009571E6" w:rsidRDefault="005872DA" w:rsidP="00FF5406">
            <w:pPr>
              <w:rPr>
                <w:sz w:val="22"/>
                <w:szCs w:val="22"/>
              </w:rPr>
            </w:pPr>
            <w:r w:rsidRPr="009571E6">
              <w:rPr>
                <w:sz w:val="22"/>
                <w:szCs w:val="22"/>
              </w:rPr>
              <w:t>10.000,00</w:t>
            </w:r>
          </w:p>
        </w:tc>
        <w:tc>
          <w:tcPr>
            <w:tcW w:w="851" w:type="dxa"/>
            <w:shd w:val="clear" w:color="auto" w:fill="auto"/>
            <w:hideMark/>
          </w:tcPr>
          <w:p w14:paraId="7F6222A4" w14:textId="77777777" w:rsidR="005872DA" w:rsidRPr="009571E6" w:rsidRDefault="005872DA" w:rsidP="00FF5406">
            <w:pPr>
              <w:rPr>
                <w:sz w:val="22"/>
                <w:szCs w:val="22"/>
              </w:rPr>
            </w:pPr>
            <w:r w:rsidRPr="009571E6">
              <w:rPr>
                <w:sz w:val="22"/>
                <w:szCs w:val="22"/>
              </w:rPr>
              <w:t>HRK</w:t>
            </w:r>
          </w:p>
        </w:tc>
        <w:tc>
          <w:tcPr>
            <w:tcW w:w="2126" w:type="dxa"/>
            <w:shd w:val="clear" w:color="auto" w:fill="auto"/>
            <w:hideMark/>
          </w:tcPr>
          <w:p w14:paraId="72D7E7DC" w14:textId="77777777" w:rsidR="005872DA" w:rsidRPr="009571E6" w:rsidRDefault="005872DA" w:rsidP="00FF5406">
            <w:r w:rsidRPr="009571E6">
              <w:rPr>
                <w:sz w:val="22"/>
                <w:szCs w:val="22"/>
              </w:rPr>
              <w:t xml:space="preserve">HEP-Elektroslavonija </w:t>
            </w:r>
          </w:p>
        </w:tc>
        <w:tc>
          <w:tcPr>
            <w:tcW w:w="2126" w:type="dxa"/>
            <w:shd w:val="clear" w:color="auto" w:fill="auto"/>
            <w:noWrap/>
            <w:hideMark/>
          </w:tcPr>
          <w:p w14:paraId="5FE6CD8B" w14:textId="77777777" w:rsidR="005872DA" w:rsidRPr="009571E6" w:rsidRDefault="005872DA" w:rsidP="00FF5406">
            <w:pPr>
              <w:rPr>
                <w:sz w:val="22"/>
                <w:szCs w:val="22"/>
              </w:rPr>
            </w:pPr>
            <w:r w:rsidRPr="009571E6">
              <w:rPr>
                <w:sz w:val="22"/>
                <w:szCs w:val="22"/>
              </w:rPr>
              <w:t>Ugovor - HEP</w:t>
            </w:r>
          </w:p>
        </w:tc>
        <w:tc>
          <w:tcPr>
            <w:tcW w:w="1276" w:type="dxa"/>
            <w:shd w:val="clear" w:color="auto" w:fill="auto"/>
            <w:noWrap/>
            <w:hideMark/>
          </w:tcPr>
          <w:p w14:paraId="3468399E" w14:textId="77777777" w:rsidR="005872DA" w:rsidRPr="009571E6" w:rsidRDefault="005872DA" w:rsidP="00FF5406">
            <w:pPr>
              <w:rPr>
                <w:sz w:val="22"/>
                <w:szCs w:val="22"/>
              </w:rPr>
            </w:pPr>
            <w:r w:rsidRPr="009571E6">
              <w:rPr>
                <w:sz w:val="22"/>
                <w:szCs w:val="22"/>
              </w:rPr>
              <w:t>404-01/21-01/1</w:t>
            </w:r>
          </w:p>
        </w:tc>
        <w:tc>
          <w:tcPr>
            <w:tcW w:w="1276" w:type="dxa"/>
            <w:shd w:val="clear" w:color="auto" w:fill="auto"/>
            <w:hideMark/>
          </w:tcPr>
          <w:p w14:paraId="1D77405C" w14:textId="77777777" w:rsidR="005872DA" w:rsidRPr="009571E6" w:rsidRDefault="005872DA" w:rsidP="00FF5406">
            <w:pPr>
              <w:rPr>
                <w:sz w:val="22"/>
                <w:szCs w:val="22"/>
              </w:rPr>
            </w:pPr>
            <w:r w:rsidRPr="009571E6">
              <w:rPr>
                <w:sz w:val="22"/>
                <w:szCs w:val="22"/>
              </w:rPr>
              <w:t> </w:t>
            </w:r>
          </w:p>
        </w:tc>
        <w:tc>
          <w:tcPr>
            <w:tcW w:w="1275" w:type="dxa"/>
            <w:shd w:val="clear" w:color="auto" w:fill="auto"/>
            <w:hideMark/>
          </w:tcPr>
          <w:p w14:paraId="02ECDAB9" w14:textId="77777777" w:rsidR="005872DA" w:rsidRPr="009571E6" w:rsidRDefault="005872DA" w:rsidP="00FF5406">
            <w:pPr>
              <w:rPr>
                <w:sz w:val="22"/>
                <w:szCs w:val="22"/>
              </w:rPr>
            </w:pPr>
            <w:r w:rsidRPr="009571E6">
              <w:rPr>
                <w:sz w:val="22"/>
                <w:szCs w:val="22"/>
              </w:rPr>
              <w:t> </w:t>
            </w:r>
          </w:p>
        </w:tc>
      </w:tr>
      <w:tr w:rsidR="005872DA" w:rsidRPr="009571E6" w14:paraId="78363792" w14:textId="77777777" w:rsidTr="00FF5406">
        <w:trPr>
          <w:trHeight w:val="332"/>
        </w:trPr>
        <w:tc>
          <w:tcPr>
            <w:tcW w:w="709" w:type="dxa"/>
            <w:shd w:val="clear" w:color="auto" w:fill="auto"/>
            <w:hideMark/>
          </w:tcPr>
          <w:p w14:paraId="483D4BF2" w14:textId="77777777" w:rsidR="005872DA" w:rsidRPr="009571E6" w:rsidRDefault="005872DA" w:rsidP="00FF5406">
            <w:pPr>
              <w:rPr>
                <w:sz w:val="22"/>
                <w:szCs w:val="22"/>
              </w:rPr>
            </w:pPr>
            <w:r w:rsidRPr="009571E6">
              <w:rPr>
                <w:sz w:val="22"/>
                <w:szCs w:val="22"/>
              </w:rPr>
              <w:t>93.</w:t>
            </w:r>
          </w:p>
        </w:tc>
        <w:tc>
          <w:tcPr>
            <w:tcW w:w="1276" w:type="dxa"/>
            <w:shd w:val="clear" w:color="auto" w:fill="auto"/>
            <w:noWrap/>
            <w:hideMark/>
          </w:tcPr>
          <w:p w14:paraId="729763CB" w14:textId="77777777" w:rsidR="005872DA" w:rsidRPr="009571E6" w:rsidRDefault="005872DA" w:rsidP="00FF5406">
            <w:pPr>
              <w:rPr>
                <w:sz w:val="22"/>
                <w:szCs w:val="22"/>
              </w:rPr>
            </w:pPr>
            <w:r w:rsidRPr="009571E6">
              <w:rPr>
                <w:sz w:val="22"/>
                <w:szCs w:val="22"/>
              </w:rPr>
              <w:t>09.02.2021.</w:t>
            </w:r>
          </w:p>
        </w:tc>
        <w:tc>
          <w:tcPr>
            <w:tcW w:w="1276" w:type="dxa"/>
            <w:shd w:val="clear" w:color="auto" w:fill="auto"/>
            <w:hideMark/>
          </w:tcPr>
          <w:p w14:paraId="34DC5DA1" w14:textId="77777777" w:rsidR="005872DA" w:rsidRPr="009571E6" w:rsidRDefault="005872DA" w:rsidP="00FF5406">
            <w:pPr>
              <w:rPr>
                <w:sz w:val="22"/>
                <w:szCs w:val="22"/>
              </w:rPr>
            </w:pPr>
            <w:r w:rsidRPr="009571E6">
              <w:rPr>
                <w:sz w:val="22"/>
                <w:szCs w:val="22"/>
              </w:rPr>
              <w:t>bjanko zadužnica</w:t>
            </w:r>
          </w:p>
        </w:tc>
        <w:tc>
          <w:tcPr>
            <w:tcW w:w="1417" w:type="dxa"/>
            <w:shd w:val="clear" w:color="auto" w:fill="auto"/>
            <w:noWrap/>
            <w:hideMark/>
          </w:tcPr>
          <w:p w14:paraId="0500BF23" w14:textId="77777777" w:rsidR="005872DA" w:rsidRPr="009571E6" w:rsidRDefault="005872DA" w:rsidP="00FF5406">
            <w:pPr>
              <w:rPr>
                <w:sz w:val="22"/>
                <w:szCs w:val="22"/>
              </w:rPr>
            </w:pPr>
            <w:r w:rsidRPr="009571E6">
              <w:rPr>
                <w:sz w:val="22"/>
                <w:szCs w:val="22"/>
              </w:rPr>
              <w:t>OV-8107/17</w:t>
            </w:r>
          </w:p>
        </w:tc>
        <w:tc>
          <w:tcPr>
            <w:tcW w:w="1701" w:type="dxa"/>
            <w:shd w:val="clear" w:color="auto" w:fill="auto"/>
            <w:noWrap/>
            <w:hideMark/>
          </w:tcPr>
          <w:p w14:paraId="08B1466F" w14:textId="77777777" w:rsidR="005872DA" w:rsidRPr="009571E6" w:rsidRDefault="005872DA" w:rsidP="00FF5406">
            <w:pPr>
              <w:rPr>
                <w:sz w:val="22"/>
                <w:szCs w:val="22"/>
              </w:rPr>
            </w:pPr>
            <w:r w:rsidRPr="009571E6">
              <w:rPr>
                <w:sz w:val="22"/>
                <w:szCs w:val="22"/>
              </w:rPr>
              <w:t>5.000,00</w:t>
            </w:r>
          </w:p>
        </w:tc>
        <w:tc>
          <w:tcPr>
            <w:tcW w:w="851" w:type="dxa"/>
            <w:shd w:val="clear" w:color="auto" w:fill="auto"/>
            <w:hideMark/>
          </w:tcPr>
          <w:p w14:paraId="13E7C3F4" w14:textId="77777777" w:rsidR="005872DA" w:rsidRPr="009571E6" w:rsidRDefault="005872DA" w:rsidP="00FF5406">
            <w:pPr>
              <w:rPr>
                <w:sz w:val="22"/>
                <w:szCs w:val="22"/>
              </w:rPr>
            </w:pPr>
            <w:r w:rsidRPr="009571E6">
              <w:rPr>
                <w:sz w:val="22"/>
                <w:szCs w:val="22"/>
              </w:rPr>
              <w:t>HRK</w:t>
            </w:r>
          </w:p>
        </w:tc>
        <w:tc>
          <w:tcPr>
            <w:tcW w:w="2126" w:type="dxa"/>
            <w:shd w:val="clear" w:color="auto" w:fill="auto"/>
            <w:hideMark/>
          </w:tcPr>
          <w:p w14:paraId="3D5520E3" w14:textId="77777777" w:rsidR="005872DA" w:rsidRPr="009571E6" w:rsidRDefault="005872DA" w:rsidP="00FF5406">
            <w:r w:rsidRPr="009571E6">
              <w:rPr>
                <w:sz w:val="22"/>
                <w:szCs w:val="22"/>
              </w:rPr>
              <w:t xml:space="preserve">HEP-Elektroslavonija </w:t>
            </w:r>
          </w:p>
        </w:tc>
        <w:tc>
          <w:tcPr>
            <w:tcW w:w="2126" w:type="dxa"/>
            <w:shd w:val="clear" w:color="auto" w:fill="auto"/>
            <w:noWrap/>
            <w:hideMark/>
          </w:tcPr>
          <w:p w14:paraId="05DB759E" w14:textId="77777777" w:rsidR="005872DA" w:rsidRPr="009571E6" w:rsidRDefault="005872DA" w:rsidP="00FF5406">
            <w:r w:rsidRPr="009571E6">
              <w:rPr>
                <w:sz w:val="22"/>
                <w:szCs w:val="22"/>
              </w:rPr>
              <w:t>Ugovor - HEP</w:t>
            </w:r>
          </w:p>
        </w:tc>
        <w:tc>
          <w:tcPr>
            <w:tcW w:w="1276" w:type="dxa"/>
            <w:shd w:val="clear" w:color="auto" w:fill="auto"/>
            <w:noWrap/>
            <w:hideMark/>
          </w:tcPr>
          <w:p w14:paraId="4F3BD702" w14:textId="77777777" w:rsidR="005872DA" w:rsidRPr="009571E6" w:rsidRDefault="005872DA" w:rsidP="00FF5406">
            <w:pPr>
              <w:rPr>
                <w:sz w:val="22"/>
                <w:szCs w:val="22"/>
              </w:rPr>
            </w:pPr>
            <w:r w:rsidRPr="009571E6">
              <w:rPr>
                <w:sz w:val="22"/>
                <w:szCs w:val="22"/>
              </w:rPr>
              <w:t>404-01/21-01/1</w:t>
            </w:r>
          </w:p>
        </w:tc>
        <w:tc>
          <w:tcPr>
            <w:tcW w:w="1276" w:type="dxa"/>
            <w:shd w:val="clear" w:color="auto" w:fill="auto"/>
            <w:hideMark/>
          </w:tcPr>
          <w:p w14:paraId="45B452CD" w14:textId="77777777" w:rsidR="005872DA" w:rsidRPr="009571E6" w:rsidRDefault="005872DA" w:rsidP="00FF5406">
            <w:pPr>
              <w:rPr>
                <w:sz w:val="22"/>
                <w:szCs w:val="22"/>
              </w:rPr>
            </w:pPr>
            <w:r w:rsidRPr="009571E6">
              <w:rPr>
                <w:sz w:val="22"/>
                <w:szCs w:val="22"/>
              </w:rPr>
              <w:t> </w:t>
            </w:r>
          </w:p>
        </w:tc>
        <w:tc>
          <w:tcPr>
            <w:tcW w:w="1275" w:type="dxa"/>
            <w:shd w:val="clear" w:color="auto" w:fill="auto"/>
            <w:hideMark/>
          </w:tcPr>
          <w:p w14:paraId="31D94B9B" w14:textId="77777777" w:rsidR="005872DA" w:rsidRPr="009571E6" w:rsidRDefault="005872DA" w:rsidP="00FF5406">
            <w:pPr>
              <w:rPr>
                <w:sz w:val="22"/>
                <w:szCs w:val="22"/>
              </w:rPr>
            </w:pPr>
            <w:r w:rsidRPr="009571E6">
              <w:rPr>
                <w:sz w:val="22"/>
                <w:szCs w:val="22"/>
              </w:rPr>
              <w:t> </w:t>
            </w:r>
          </w:p>
        </w:tc>
      </w:tr>
      <w:tr w:rsidR="005872DA" w:rsidRPr="009571E6" w14:paraId="1B4E9E20" w14:textId="77777777" w:rsidTr="00FF5406">
        <w:trPr>
          <w:trHeight w:val="397"/>
        </w:trPr>
        <w:tc>
          <w:tcPr>
            <w:tcW w:w="709" w:type="dxa"/>
            <w:shd w:val="clear" w:color="auto" w:fill="auto"/>
            <w:hideMark/>
          </w:tcPr>
          <w:p w14:paraId="52FEDA11" w14:textId="77777777" w:rsidR="005872DA" w:rsidRPr="009571E6" w:rsidRDefault="005872DA" w:rsidP="00FF5406">
            <w:pPr>
              <w:rPr>
                <w:sz w:val="22"/>
                <w:szCs w:val="22"/>
              </w:rPr>
            </w:pPr>
            <w:r w:rsidRPr="009571E6">
              <w:rPr>
                <w:sz w:val="22"/>
                <w:szCs w:val="22"/>
              </w:rPr>
              <w:t>94.</w:t>
            </w:r>
          </w:p>
        </w:tc>
        <w:tc>
          <w:tcPr>
            <w:tcW w:w="1276" w:type="dxa"/>
            <w:shd w:val="clear" w:color="auto" w:fill="auto"/>
            <w:noWrap/>
            <w:hideMark/>
          </w:tcPr>
          <w:p w14:paraId="1600AC19" w14:textId="77777777" w:rsidR="005872DA" w:rsidRPr="009571E6" w:rsidRDefault="005872DA" w:rsidP="00FF5406">
            <w:pPr>
              <w:rPr>
                <w:sz w:val="22"/>
                <w:szCs w:val="22"/>
              </w:rPr>
            </w:pPr>
            <w:r w:rsidRPr="009571E6">
              <w:rPr>
                <w:sz w:val="22"/>
                <w:szCs w:val="22"/>
              </w:rPr>
              <w:t>09.02.2021.</w:t>
            </w:r>
          </w:p>
        </w:tc>
        <w:tc>
          <w:tcPr>
            <w:tcW w:w="1276" w:type="dxa"/>
            <w:shd w:val="clear" w:color="auto" w:fill="auto"/>
            <w:hideMark/>
          </w:tcPr>
          <w:p w14:paraId="32D70077" w14:textId="77777777" w:rsidR="005872DA" w:rsidRPr="009571E6" w:rsidRDefault="005872DA" w:rsidP="00FF5406">
            <w:pPr>
              <w:rPr>
                <w:sz w:val="22"/>
                <w:szCs w:val="22"/>
              </w:rPr>
            </w:pPr>
            <w:r w:rsidRPr="009571E6">
              <w:rPr>
                <w:sz w:val="22"/>
                <w:szCs w:val="22"/>
              </w:rPr>
              <w:t>bjanko zadužnica</w:t>
            </w:r>
          </w:p>
        </w:tc>
        <w:tc>
          <w:tcPr>
            <w:tcW w:w="1417" w:type="dxa"/>
            <w:shd w:val="clear" w:color="auto" w:fill="auto"/>
            <w:noWrap/>
            <w:hideMark/>
          </w:tcPr>
          <w:p w14:paraId="7D39B6B5" w14:textId="77777777" w:rsidR="005872DA" w:rsidRPr="009571E6" w:rsidRDefault="005872DA" w:rsidP="00FF5406">
            <w:pPr>
              <w:rPr>
                <w:sz w:val="22"/>
                <w:szCs w:val="22"/>
              </w:rPr>
            </w:pPr>
            <w:r w:rsidRPr="009571E6">
              <w:rPr>
                <w:sz w:val="22"/>
                <w:szCs w:val="22"/>
              </w:rPr>
              <w:t>OV-8168/17</w:t>
            </w:r>
          </w:p>
        </w:tc>
        <w:tc>
          <w:tcPr>
            <w:tcW w:w="1701" w:type="dxa"/>
            <w:shd w:val="clear" w:color="auto" w:fill="auto"/>
            <w:noWrap/>
            <w:hideMark/>
          </w:tcPr>
          <w:p w14:paraId="2A234A05" w14:textId="77777777" w:rsidR="005872DA" w:rsidRPr="009571E6" w:rsidRDefault="005872DA" w:rsidP="00FF5406">
            <w:pPr>
              <w:rPr>
                <w:sz w:val="22"/>
                <w:szCs w:val="22"/>
              </w:rPr>
            </w:pPr>
            <w:r w:rsidRPr="009571E6">
              <w:rPr>
                <w:sz w:val="22"/>
                <w:szCs w:val="22"/>
              </w:rPr>
              <w:t>100.000,00</w:t>
            </w:r>
          </w:p>
        </w:tc>
        <w:tc>
          <w:tcPr>
            <w:tcW w:w="851" w:type="dxa"/>
            <w:shd w:val="clear" w:color="auto" w:fill="auto"/>
            <w:hideMark/>
          </w:tcPr>
          <w:p w14:paraId="26DB7CDB" w14:textId="77777777" w:rsidR="005872DA" w:rsidRPr="009571E6" w:rsidRDefault="005872DA" w:rsidP="00FF5406">
            <w:pPr>
              <w:rPr>
                <w:sz w:val="22"/>
                <w:szCs w:val="22"/>
              </w:rPr>
            </w:pPr>
            <w:r w:rsidRPr="009571E6">
              <w:rPr>
                <w:sz w:val="22"/>
                <w:szCs w:val="22"/>
              </w:rPr>
              <w:t>HRK</w:t>
            </w:r>
          </w:p>
        </w:tc>
        <w:tc>
          <w:tcPr>
            <w:tcW w:w="2126" w:type="dxa"/>
            <w:shd w:val="clear" w:color="auto" w:fill="auto"/>
            <w:hideMark/>
          </w:tcPr>
          <w:p w14:paraId="4D51ABA2" w14:textId="77777777" w:rsidR="005872DA" w:rsidRPr="009571E6" w:rsidRDefault="005872DA" w:rsidP="00FF5406">
            <w:r w:rsidRPr="009571E6">
              <w:rPr>
                <w:sz w:val="22"/>
                <w:szCs w:val="22"/>
              </w:rPr>
              <w:t xml:space="preserve">HEP-Elektroslavonija </w:t>
            </w:r>
          </w:p>
        </w:tc>
        <w:tc>
          <w:tcPr>
            <w:tcW w:w="2126" w:type="dxa"/>
            <w:shd w:val="clear" w:color="auto" w:fill="auto"/>
            <w:noWrap/>
            <w:hideMark/>
          </w:tcPr>
          <w:p w14:paraId="51324A08" w14:textId="77777777" w:rsidR="005872DA" w:rsidRPr="009571E6" w:rsidRDefault="005872DA" w:rsidP="00FF5406">
            <w:r w:rsidRPr="009571E6">
              <w:rPr>
                <w:sz w:val="22"/>
                <w:szCs w:val="22"/>
              </w:rPr>
              <w:t>Ugovor - HEP</w:t>
            </w:r>
          </w:p>
        </w:tc>
        <w:tc>
          <w:tcPr>
            <w:tcW w:w="1276" w:type="dxa"/>
            <w:shd w:val="clear" w:color="auto" w:fill="auto"/>
            <w:noWrap/>
            <w:hideMark/>
          </w:tcPr>
          <w:p w14:paraId="114EE921" w14:textId="77777777" w:rsidR="005872DA" w:rsidRPr="009571E6" w:rsidRDefault="005872DA" w:rsidP="00FF5406">
            <w:pPr>
              <w:rPr>
                <w:sz w:val="22"/>
                <w:szCs w:val="22"/>
              </w:rPr>
            </w:pPr>
            <w:r w:rsidRPr="009571E6">
              <w:rPr>
                <w:sz w:val="22"/>
                <w:szCs w:val="22"/>
              </w:rPr>
              <w:t>404-01/21-01/1</w:t>
            </w:r>
          </w:p>
        </w:tc>
        <w:tc>
          <w:tcPr>
            <w:tcW w:w="1276" w:type="dxa"/>
            <w:shd w:val="clear" w:color="auto" w:fill="auto"/>
            <w:hideMark/>
          </w:tcPr>
          <w:p w14:paraId="1B5250C3" w14:textId="77777777" w:rsidR="005872DA" w:rsidRPr="009571E6" w:rsidRDefault="005872DA" w:rsidP="00FF5406">
            <w:pPr>
              <w:rPr>
                <w:sz w:val="22"/>
                <w:szCs w:val="22"/>
              </w:rPr>
            </w:pPr>
            <w:r w:rsidRPr="009571E6">
              <w:rPr>
                <w:sz w:val="22"/>
                <w:szCs w:val="22"/>
              </w:rPr>
              <w:t> </w:t>
            </w:r>
          </w:p>
        </w:tc>
        <w:tc>
          <w:tcPr>
            <w:tcW w:w="1275" w:type="dxa"/>
            <w:shd w:val="clear" w:color="auto" w:fill="auto"/>
            <w:hideMark/>
          </w:tcPr>
          <w:p w14:paraId="3FF0FE0A" w14:textId="77777777" w:rsidR="005872DA" w:rsidRPr="009571E6" w:rsidRDefault="005872DA" w:rsidP="00FF5406">
            <w:pPr>
              <w:rPr>
                <w:sz w:val="22"/>
                <w:szCs w:val="22"/>
              </w:rPr>
            </w:pPr>
            <w:r w:rsidRPr="009571E6">
              <w:rPr>
                <w:sz w:val="22"/>
                <w:szCs w:val="22"/>
              </w:rPr>
              <w:t> </w:t>
            </w:r>
          </w:p>
        </w:tc>
      </w:tr>
      <w:tr w:rsidR="005872DA" w:rsidRPr="009571E6" w14:paraId="449EAB2F" w14:textId="77777777" w:rsidTr="00FF5406">
        <w:trPr>
          <w:trHeight w:val="291"/>
        </w:trPr>
        <w:tc>
          <w:tcPr>
            <w:tcW w:w="709" w:type="dxa"/>
            <w:shd w:val="clear" w:color="auto" w:fill="auto"/>
            <w:hideMark/>
          </w:tcPr>
          <w:p w14:paraId="3214F8F5" w14:textId="77777777" w:rsidR="005872DA" w:rsidRPr="009571E6" w:rsidRDefault="005872DA" w:rsidP="00FF5406">
            <w:pPr>
              <w:rPr>
                <w:sz w:val="22"/>
                <w:szCs w:val="22"/>
              </w:rPr>
            </w:pPr>
            <w:r w:rsidRPr="009571E6">
              <w:rPr>
                <w:sz w:val="22"/>
                <w:szCs w:val="22"/>
              </w:rPr>
              <w:t>95.</w:t>
            </w:r>
          </w:p>
        </w:tc>
        <w:tc>
          <w:tcPr>
            <w:tcW w:w="1276" w:type="dxa"/>
            <w:shd w:val="clear" w:color="auto" w:fill="auto"/>
            <w:noWrap/>
            <w:hideMark/>
          </w:tcPr>
          <w:p w14:paraId="699FA5D8" w14:textId="77777777" w:rsidR="005872DA" w:rsidRPr="009571E6" w:rsidRDefault="005872DA" w:rsidP="00FF5406">
            <w:pPr>
              <w:rPr>
                <w:sz w:val="22"/>
                <w:szCs w:val="22"/>
              </w:rPr>
            </w:pPr>
            <w:r w:rsidRPr="009571E6">
              <w:rPr>
                <w:sz w:val="22"/>
                <w:szCs w:val="22"/>
              </w:rPr>
              <w:t>08.12.2022.</w:t>
            </w:r>
          </w:p>
        </w:tc>
        <w:tc>
          <w:tcPr>
            <w:tcW w:w="1276" w:type="dxa"/>
            <w:shd w:val="clear" w:color="auto" w:fill="auto"/>
            <w:hideMark/>
          </w:tcPr>
          <w:p w14:paraId="2CAA3D51" w14:textId="77777777" w:rsidR="005872DA" w:rsidRPr="009571E6" w:rsidRDefault="005872DA" w:rsidP="00FF5406">
            <w:pPr>
              <w:rPr>
                <w:sz w:val="22"/>
                <w:szCs w:val="22"/>
              </w:rPr>
            </w:pPr>
            <w:r w:rsidRPr="009571E6">
              <w:rPr>
                <w:sz w:val="22"/>
                <w:szCs w:val="22"/>
              </w:rPr>
              <w:t>bjanko zadužnica</w:t>
            </w:r>
          </w:p>
        </w:tc>
        <w:tc>
          <w:tcPr>
            <w:tcW w:w="1417" w:type="dxa"/>
            <w:shd w:val="clear" w:color="auto" w:fill="auto"/>
            <w:noWrap/>
            <w:hideMark/>
          </w:tcPr>
          <w:p w14:paraId="19FF0AD8" w14:textId="77777777" w:rsidR="005872DA" w:rsidRPr="009571E6" w:rsidRDefault="005872DA" w:rsidP="00FF5406">
            <w:pPr>
              <w:rPr>
                <w:sz w:val="22"/>
                <w:szCs w:val="22"/>
              </w:rPr>
            </w:pPr>
            <w:r w:rsidRPr="009571E6">
              <w:rPr>
                <w:sz w:val="22"/>
                <w:szCs w:val="22"/>
              </w:rPr>
              <w:t>OV-6199/2019</w:t>
            </w:r>
          </w:p>
        </w:tc>
        <w:tc>
          <w:tcPr>
            <w:tcW w:w="1701" w:type="dxa"/>
            <w:shd w:val="clear" w:color="auto" w:fill="auto"/>
            <w:noWrap/>
            <w:hideMark/>
          </w:tcPr>
          <w:p w14:paraId="684FBFB5" w14:textId="77777777" w:rsidR="005872DA" w:rsidRPr="009571E6" w:rsidRDefault="005872DA" w:rsidP="00FF5406">
            <w:pPr>
              <w:rPr>
                <w:sz w:val="22"/>
                <w:szCs w:val="22"/>
              </w:rPr>
            </w:pPr>
            <w:r w:rsidRPr="009571E6">
              <w:rPr>
                <w:sz w:val="22"/>
                <w:szCs w:val="22"/>
              </w:rPr>
              <w:t>100.000,00</w:t>
            </w:r>
          </w:p>
        </w:tc>
        <w:tc>
          <w:tcPr>
            <w:tcW w:w="851" w:type="dxa"/>
            <w:shd w:val="clear" w:color="auto" w:fill="auto"/>
            <w:hideMark/>
          </w:tcPr>
          <w:p w14:paraId="567A6848" w14:textId="77777777" w:rsidR="005872DA" w:rsidRPr="009571E6" w:rsidRDefault="005872DA" w:rsidP="00FF5406">
            <w:pPr>
              <w:rPr>
                <w:sz w:val="22"/>
                <w:szCs w:val="22"/>
              </w:rPr>
            </w:pPr>
            <w:r w:rsidRPr="009571E6">
              <w:rPr>
                <w:sz w:val="22"/>
                <w:szCs w:val="22"/>
              </w:rPr>
              <w:t>HRK</w:t>
            </w:r>
          </w:p>
        </w:tc>
        <w:tc>
          <w:tcPr>
            <w:tcW w:w="2126" w:type="dxa"/>
            <w:shd w:val="clear" w:color="auto" w:fill="auto"/>
            <w:hideMark/>
          </w:tcPr>
          <w:p w14:paraId="30FF70B8" w14:textId="77777777" w:rsidR="005872DA" w:rsidRPr="009571E6" w:rsidRDefault="005872DA" w:rsidP="00FF5406">
            <w:r w:rsidRPr="009571E6">
              <w:rPr>
                <w:sz w:val="22"/>
                <w:szCs w:val="22"/>
              </w:rPr>
              <w:t xml:space="preserve">HEP-Elektroslavonija </w:t>
            </w:r>
          </w:p>
        </w:tc>
        <w:tc>
          <w:tcPr>
            <w:tcW w:w="2126" w:type="dxa"/>
            <w:shd w:val="clear" w:color="auto" w:fill="auto"/>
            <w:noWrap/>
            <w:hideMark/>
          </w:tcPr>
          <w:p w14:paraId="5293FF29" w14:textId="77777777" w:rsidR="005872DA" w:rsidRPr="009571E6" w:rsidRDefault="005872DA" w:rsidP="00FF5406">
            <w:r w:rsidRPr="009571E6">
              <w:rPr>
                <w:sz w:val="22"/>
                <w:szCs w:val="22"/>
              </w:rPr>
              <w:t>Ugovor - HEP</w:t>
            </w:r>
          </w:p>
        </w:tc>
        <w:tc>
          <w:tcPr>
            <w:tcW w:w="1276" w:type="dxa"/>
            <w:shd w:val="clear" w:color="auto" w:fill="auto"/>
            <w:noWrap/>
            <w:hideMark/>
          </w:tcPr>
          <w:p w14:paraId="12B0AA34" w14:textId="77777777" w:rsidR="005872DA" w:rsidRPr="009571E6" w:rsidRDefault="005872DA" w:rsidP="00FF5406">
            <w:pPr>
              <w:rPr>
                <w:sz w:val="22"/>
                <w:szCs w:val="22"/>
              </w:rPr>
            </w:pPr>
            <w:r w:rsidRPr="009571E6">
              <w:rPr>
                <w:sz w:val="22"/>
                <w:szCs w:val="22"/>
              </w:rPr>
              <w:t>404-01/22-01/1</w:t>
            </w:r>
          </w:p>
        </w:tc>
        <w:tc>
          <w:tcPr>
            <w:tcW w:w="1276" w:type="dxa"/>
            <w:shd w:val="clear" w:color="auto" w:fill="auto"/>
            <w:hideMark/>
          </w:tcPr>
          <w:p w14:paraId="1E7E4C5B" w14:textId="77777777" w:rsidR="005872DA" w:rsidRPr="009571E6" w:rsidRDefault="005872DA" w:rsidP="00FF5406">
            <w:pPr>
              <w:rPr>
                <w:sz w:val="22"/>
                <w:szCs w:val="22"/>
              </w:rPr>
            </w:pPr>
            <w:r w:rsidRPr="009571E6">
              <w:rPr>
                <w:sz w:val="22"/>
                <w:szCs w:val="22"/>
              </w:rPr>
              <w:t> </w:t>
            </w:r>
          </w:p>
        </w:tc>
        <w:tc>
          <w:tcPr>
            <w:tcW w:w="1275" w:type="dxa"/>
            <w:shd w:val="clear" w:color="auto" w:fill="auto"/>
            <w:hideMark/>
          </w:tcPr>
          <w:p w14:paraId="6E441320" w14:textId="77777777" w:rsidR="005872DA" w:rsidRPr="009571E6" w:rsidRDefault="005872DA" w:rsidP="00FF5406">
            <w:pPr>
              <w:rPr>
                <w:sz w:val="22"/>
                <w:szCs w:val="22"/>
              </w:rPr>
            </w:pPr>
            <w:r w:rsidRPr="009571E6">
              <w:rPr>
                <w:sz w:val="22"/>
                <w:szCs w:val="22"/>
              </w:rPr>
              <w:t> </w:t>
            </w:r>
          </w:p>
        </w:tc>
      </w:tr>
      <w:tr w:rsidR="005872DA" w:rsidRPr="009571E6" w14:paraId="76164393" w14:textId="77777777" w:rsidTr="00FF5406">
        <w:trPr>
          <w:trHeight w:val="355"/>
        </w:trPr>
        <w:tc>
          <w:tcPr>
            <w:tcW w:w="709" w:type="dxa"/>
            <w:shd w:val="clear" w:color="auto" w:fill="auto"/>
            <w:hideMark/>
          </w:tcPr>
          <w:p w14:paraId="161A0DF5" w14:textId="77777777" w:rsidR="005872DA" w:rsidRPr="009571E6" w:rsidRDefault="005872DA" w:rsidP="00FF5406">
            <w:pPr>
              <w:rPr>
                <w:sz w:val="22"/>
                <w:szCs w:val="22"/>
              </w:rPr>
            </w:pPr>
            <w:r w:rsidRPr="009571E6">
              <w:rPr>
                <w:sz w:val="22"/>
                <w:szCs w:val="22"/>
              </w:rPr>
              <w:t>96.</w:t>
            </w:r>
          </w:p>
        </w:tc>
        <w:tc>
          <w:tcPr>
            <w:tcW w:w="1276" w:type="dxa"/>
            <w:shd w:val="clear" w:color="auto" w:fill="auto"/>
            <w:noWrap/>
            <w:hideMark/>
          </w:tcPr>
          <w:p w14:paraId="0096285B" w14:textId="77777777" w:rsidR="005872DA" w:rsidRPr="009571E6" w:rsidRDefault="005872DA" w:rsidP="00FF5406">
            <w:pPr>
              <w:rPr>
                <w:sz w:val="22"/>
                <w:szCs w:val="22"/>
              </w:rPr>
            </w:pPr>
            <w:r w:rsidRPr="009571E6">
              <w:rPr>
                <w:sz w:val="22"/>
                <w:szCs w:val="22"/>
              </w:rPr>
              <w:t>08.12.2022.</w:t>
            </w:r>
          </w:p>
        </w:tc>
        <w:tc>
          <w:tcPr>
            <w:tcW w:w="1276" w:type="dxa"/>
            <w:shd w:val="clear" w:color="auto" w:fill="auto"/>
            <w:hideMark/>
          </w:tcPr>
          <w:p w14:paraId="1B96CEF4" w14:textId="77777777" w:rsidR="005872DA" w:rsidRPr="009571E6" w:rsidRDefault="005872DA" w:rsidP="00FF5406">
            <w:pPr>
              <w:rPr>
                <w:sz w:val="22"/>
                <w:szCs w:val="22"/>
              </w:rPr>
            </w:pPr>
            <w:r w:rsidRPr="009571E6">
              <w:rPr>
                <w:sz w:val="22"/>
                <w:szCs w:val="22"/>
              </w:rPr>
              <w:t>bjanko zadužnica</w:t>
            </w:r>
          </w:p>
        </w:tc>
        <w:tc>
          <w:tcPr>
            <w:tcW w:w="1417" w:type="dxa"/>
            <w:shd w:val="clear" w:color="auto" w:fill="auto"/>
            <w:noWrap/>
            <w:hideMark/>
          </w:tcPr>
          <w:p w14:paraId="038E1A59" w14:textId="77777777" w:rsidR="005872DA" w:rsidRPr="009571E6" w:rsidRDefault="005872DA" w:rsidP="00FF5406">
            <w:pPr>
              <w:rPr>
                <w:sz w:val="22"/>
                <w:szCs w:val="22"/>
              </w:rPr>
            </w:pPr>
            <w:r w:rsidRPr="009571E6">
              <w:rPr>
                <w:sz w:val="22"/>
                <w:szCs w:val="22"/>
              </w:rPr>
              <w:t>OV-7086/2018</w:t>
            </w:r>
          </w:p>
        </w:tc>
        <w:tc>
          <w:tcPr>
            <w:tcW w:w="1701" w:type="dxa"/>
            <w:shd w:val="clear" w:color="auto" w:fill="auto"/>
            <w:noWrap/>
            <w:hideMark/>
          </w:tcPr>
          <w:p w14:paraId="7D956DAE" w14:textId="77777777" w:rsidR="005872DA" w:rsidRPr="009571E6" w:rsidRDefault="005872DA" w:rsidP="00FF5406">
            <w:pPr>
              <w:rPr>
                <w:sz w:val="22"/>
                <w:szCs w:val="22"/>
              </w:rPr>
            </w:pPr>
            <w:r w:rsidRPr="009571E6">
              <w:rPr>
                <w:sz w:val="22"/>
                <w:szCs w:val="22"/>
              </w:rPr>
              <w:t>5.000,00</w:t>
            </w:r>
          </w:p>
        </w:tc>
        <w:tc>
          <w:tcPr>
            <w:tcW w:w="851" w:type="dxa"/>
            <w:shd w:val="clear" w:color="auto" w:fill="auto"/>
            <w:hideMark/>
          </w:tcPr>
          <w:p w14:paraId="689DAE3F" w14:textId="77777777" w:rsidR="005872DA" w:rsidRPr="009571E6" w:rsidRDefault="005872DA" w:rsidP="00FF5406">
            <w:pPr>
              <w:rPr>
                <w:sz w:val="22"/>
                <w:szCs w:val="22"/>
              </w:rPr>
            </w:pPr>
            <w:r w:rsidRPr="009571E6">
              <w:rPr>
                <w:sz w:val="22"/>
                <w:szCs w:val="22"/>
              </w:rPr>
              <w:t>HRK</w:t>
            </w:r>
          </w:p>
        </w:tc>
        <w:tc>
          <w:tcPr>
            <w:tcW w:w="2126" w:type="dxa"/>
            <w:shd w:val="clear" w:color="auto" w:fill="auto"/>
            <w:hideMark/>
          </w:tcPr>
          <w:p w14:paraId="04329D0D" w14:textId="77777777" w:rsidR="005872DA" w:rsidRPr="009571E6" w:rsidRDefault="005872DA" w:rsidP="00FF5406">
            <w:r w:rsidRPr="009571E6">
              <w:rPr>
                <w:sz w:val="22"/>
                <w:szCs w:val="22"/>
              </w:rPr>
              <w:t xml:space="preserve">HEP-Elektroslavonija </w:t>
            </w:r>
          </w:p>
        </w:tc>
        <w:tc>
          <w:tcPr>
            <w:tcW w:w="2126" w:type="dxa"/>
            <w:shd w:val="clear" w:color="auto" w:fill="auto"/>
            <w:noWrap/>
            <w:hideMark/>
          </w:tcPr>
          <w:p w14:paraId="24BFC05C" w14:textId="77777777" w:rsidR="005872DA" w:rsidRPr="009571E6" w:rsidRDefault="005872DA" w:rsidP="00FF5406">
            <w:r w:rsidRPr="009571E6">
              <w:rPr>
                <w:sz w:val="22"/>
                <w:szCs w:val="22"/>
              </w:rPr>
              <w:t>Ugovor - HEP</w:t>
            </w:r>
          </w:p>
        </w:tc>
        <w:tc>
          <w:tcPr>
            <w:tcW w:w="1276" w:type="dxa"/>
            <w:shd w:val="clear" w:color="auto" w:fill="auto"/>
            <w:noWrap/>
            <w:hideMark/>
          </w:tcPr>
          <w:p w14:paraId="6B434B95" w14:textId="77777777" w:rsidR="005872DA" w:rsidRPr="009571E6" w:rsidRDefault="005872DA" w:rsidP="00FF5406">
            <w:pPr>
              <w:rPr>
                <w:sz w:val="22"/>
                <w:szCs w:val="22"/>
              </w:rPr>
            </w:pPr>
            <w:r w:rsidRPr="009571E6">
              <w:rPr>
                <w:sz w:val="22"/>
                <w:szCs w:val="22"/>
              </w:rPr>
              <w:t>404-01/22-01/1</w:t>
            </w:r>
          </w:p>
        </w:tc>
        <w:tc>
          <w:tcPr>
            <w:tcW w:w="1276" w:type="dxa"/>
            <w:shd w:val="clear" w:color="auto" w:fill="auto"/>
            <w:hideMark/>
          </w:tcPr>
          <w:p w14:paraId="0FB77BE2" w14:textId="77777777" w:rsidR="005872DA" w:rsidRPr="009571E6" w:rsidRDefault="005872DA" w:rsidP="00FF5406">
            <w:pPr>
              <w:rPr>
                <w:sz w:val="22"/>
                <w:szCs w:val="22"/>
              </w:rPr>
            </w:pPr>
            <w:r w:rsidRPr="009571E6">
              <w:rPr>
                <w:sz w:val="22"/>
                <w:szCs w:val="22"/>
              </w:rPr>
              <w:t> </w:t>
            </w:r>
          </w:p>
        </w:tc>
        <w:tc>
          <w:tcPr>
            <w:tcW w:w="1275" w:type="dxa"/>
            <w:shd w:val="clear" w:color="auto" w:fill="auto"/>
            <w:hideMark/>
          </w:tcPr>
          <w:p w14:paraId="0D183E2F" w14:textId="77777777" w:rsidR="005872DA" w:rsidRPr="009571E6" w:rsidRDefault="005872DA" w:rsidP="00FF5406">
            <w:pPr>
              <w:rPr>
                <w:sz w:val="22"/>
                <w:szCs w:val="22"/>
              </w:rPr>
            </w:pPr>
            <w:r w:rsidRPr="009571E6">
              <w:rPr>
                <w:sz w:val="22"/>
                <w:szCs w:val="22"/>
              </w:rPr>
              <w:t> </w:t>
            </w:r>
          </w:p>
        </w:tc>
      </w:tr>
      <w:tr w:rsidR="005872DA" w:rsidRPr="009571E6" w14:paraId="486F7368" w14:textId="77777777" w:rsidTr="00FF5406">
        <w:trPr>
          <w:trHeight w:val="2547"/>
        </w:trPr>
        <w:tc>
          <w:tcPr>
            <w:tcW w:w="709" w:type="dxa"/>
            <w:shd w:val="clear" w:color="auto" w:fill="auto"/>
            <w:hideMark/>
          </w:tcPr>
          <w:p w14:paraId="4F2B4893" w14:textId="77777777" w:rsidR="005872DA" w:rsidRPr="009571E6" w:rsidRDefault="005872DA" w:rsidP="00FF5406">
            <w:pPr>
              <w:rPr>
                <w:sz w:val="22"/>
                <w:szCs w:val="22"/>
              </w:rPr>
            </w:pPr>
            <w:r w:rsidRPr="009571E6">
              <w:rPr>
                <w:sz w:val="22"/>
                <w:szCs w:val="22"/>
              </w:rPr>
              <w:t>97.</w:t>
            </w:r>
          </w:p>
        </w:tc>
        <w:tc>
          <w:tcPr>
            <w:tcW w:w="1276" w:type="dxa"/>
            <w:shd w:val="clear" w:color="auto" w:fill="auto"/>
            <w:noWrap/>
            <w:hideMark/>
          </w:tcPr>
          <w:p w14:paraId="4A8C1814" w14:textId="77777777" w:rsidR="005872DA" w:rsidRPr="009571E6" w:rsidRDefault="005872DA" w:rsidP="00FF5406">
            <w:pPr>
              <w:rPr>
                <w:sz w:val="22"/>
                <w:szCs w:val="22"/>
              </w:rPr>
            </w:pPr>
            <w:r w:rsidRPr="009571E6">
              <w:rPr>
                <w:sz w:val="22"/>
                <w:szCs w:val="22"/>
              </w:rPr>
              <w:t>23.8.2022.</w:t>
            </w:r>
          </w:p>
        </w:tc>
        <w:tc>
          <w:tcPr>
            <w:tcW w:w="1276" w:type="dxa"/>
            <w:shd w:val="clear" w:color="auto" w:fill="auto"/>
            <w:hideMark/>
          </w:tcPr>
          <w:p w14:paraId="7B848796" w14:textId="77777777" w:rsidR="005872DA" w:rsidRPr="009571E6" w:rsidRDefault="005872DA" w:rsidP="00FF5406">
            <w:pPr>
              <w:rPr>
                <w:sz w:val="22"/>
                <w:szCs w:val="22"/>
              </w:rPr>
            </w:pPr>
            <w:r w:rsidRPr="009571E6">
              <w:rPr>
                <w:sz w:val="22"/>
                <w:szCs w:val="22"/>
              </w:rPr>
              <w:t>bjanko zadužnica</w:t>
            </w:r>
          </w:p>
        </w:tc>
        <w:tc>
          <w:tcPr>
            <w:tcW w:w="1417" w:type="dxa"/>
            <w:shd w:val="clear" w:color="auto" w:fill="auto"/>
            <w:noWrap/>
            <w:hideMark/>
          </w:tcPr>
          <w:p w14:paraId="26527AE8" w14:textId="77777777" w:rsidR="005872DA" w:rsidRPr="009571E6" w:rsidRDefault="005872DA" w:rsidP="00FF5406">
            <w:pPr>
              <w:rPr>
                <w:sz w:val="22"/>
                <w:szCs w:val="22"/>
              </w:rPr>
            </w:pPr>
            <w:r w:rsidRPr="009571E6">
              <w:rPr>
                <w:sz w:val="22"/>
                <w:szCs w:val="22"/>
              </w:rPr>
              <w:t>0V-8206/17</w:t>
            </w:r>
          </w:p>
        </w:tc>
        <w:tc>
          <w:tcPr>
            <w:tcW w:w="1701" w:type="dxa"/>
            <w:shd w:val="clear" w:color="auto" w:fill="auto"/>
            <w:noWrap/>
            <w:hideMark/>
          </w:tcPr>
          <w:p w14:paraId="4541E209" w14:textId="77777777" w:rsidR="005872DA" w:rsidRPr="009571E6" w:rsidRDefault="005872DA" w:rsidP="00FF5406">
            <w:pPr>
              <w:rPr>
                <w:sz w:val="22"/>
                <w:szCs w:val="22"/>
              </w:rPr>
            </w:pPr>
            <w:r w:rsidRPr="009571E6">
              <w:rPr>
                <w:sz w:val="22"/>
                <w:szCs w:val="22"/>
              </w:rPr>
              <w:t>1.000.000,00</w:t>
            </w:r>
          </w:p>
        </w:tc>
        <w:tc>
          <w:tcPr>
            <w:tcW w:w="851" w:type="dxa"/>
            <w:shd w:val="clear" w:color="auto" w:fill="auto"/>
            <w:hideMark/>
          </w:tcPr>
          <w:p w14:paraId="0B893F40" w14:textId="77777777" w:rsidR="005872DA" w:rsidRPr="009571E6" w:rsidRDefault="005872DA" w:rsidP="00FF5406">
            <w:pPr>
              <w:rPr>
                <w:sz w:val="22"/>
                <w:szCs w:val="22"/>
              </w:rPr>
            </w:pPr>
            <w:r w:rsidRPr="009571E6">
              <w:rPr>
                <w:sz w:val="22"/>
                <w:szCs w:val="22"/>
              </w:rPr>
              <w:t>HRK</w:t>
            </w:r>
          </w:p>
        </w:tc>
        <w:tc>
          <w:tcPr>
            <w:tcW w:w="2126" w:type="dxa"/>
            <w:shd w:val="clear" w:color="auto" w:fill="auto"/>
            <w:hideMark/>
          </w:tcPr>
          <w:p w14:paraId="2B4C34C5" w14:textId="77777777" w:rsidR="005872DA" w:rsidRPr="009571E6" w:rsidRDefault="005872DA" w:rsidP="00FF5406">
            <w:r w:rsidRPr="009571E6">
              <w:rPr>
                <w:sz w:val="22"/>
                <w:szCs w:val="22"/>
              </w:rPr>
              <w:t>Min. regionalnog razvoja i fondova EU</w:t>
            </w:r>
          </w:p>
        </w:tc>
        <w:tc>
          <w:tcPr>
            <w:tcW w:w="2126" w:type="dxa"/>
            <w:shd w:val="clear" w:color="auto" w:fill="auto"/>
            <w:hideMark/>
          </w:tcPr>
          <w:p w14:paraId="25913E16" w14:textId="77777777" w:rsidR="005872DA" w:rsidRPr="009571E6" w:rsidRDefault="005872DA" w:rsidP="00FF5406">
            <w:pPr>
              <w:rPr>
                <w:sz w:val="22"/>
                <w:szCs w:val="22"/>
              </w:rPr>
            </w:pPr>
            <w:r w:rsidRPr="009571E6">
              <w:rPr>
                <w:sz w:val="22"/>
                <w:szCs w:val="22"/>
              </w:rPr>
              <w:t>23.08.2022. MRRFEU, "Regionalni znanstveni centar Panonske Hrvatske" br. ugovora: 04-UBS-Š-0619/22-14</w:t>
            </w:r>
          </w:p>
        </w:tc>
        <w:tc>
          <w:tcPr>
            <w:tcW w:w="1276" w:type="dxa"/>
            <w:shd w:val="clear" w:color="auto" w:fill="auto"/>
            <w:hideMark/>
          </w:tcPr>
          <w:p w14:paraId="5007A7A2" w14:textId="77777777" w:rsidR="005872DA" w:rsidRPr="009571E6" w:rsidRDefault="005872DA" w:rsidP="00FF5406">
            <w:pPr>
              <w:rPr>
                <w:sz w:val="22"/>
                <w:szCs w:val="22"/>
              </w:rPr>
            </w:pPr>
            <w:r w:rsidRPr="009571E6">
              <w:rPr>
                <w:sz w:val="22"/>
                <w:szCs w:val="22"/>
              </w:rPr>
              <w:t>Br. ugovora: 04-UBS-Š-0619/22-14</w:t>
            </w:r>
          </w:p>
        </w:tc>
        <w:tc>
          <w:tcPr>
            <w:tcW w:w="1276" w:type="dxa"/>
            <w:shd w:val="clear" w:color="auto" w:fill="auto"/>
            <w:hideMark/>
          </w:tcPr>
          <w:p w14:paraId="50B6E34B" w14:textId="77777777" w:rsidR="005872DA" w:rsidRPr="009571E6" w:rsidRDefault="005872DA" w:rsidP="00FF5406">
            <w:pPr>
              <w:rPr>
                <w:sz w:val="22"/>
                <w:szCs w:val="22"/>
              </w:rPr>
            </w:pPr>
            <w:r w:rsidRPr="009571E6">
              <w:rPr>
                <w:sz w:val="22"/>
                <w:szCs w:val="22"/>
              </w:rPr>
              <w:t>31.12.2024.</w:t>
            </w:r>
          </w:p>
        </w:tc>
        <w:tc>
          <w:tcPr>
            <w:tcW w:w="1275" w:type="dxa"/>
            <w:shd w:val="clear" w:color="auto" w:fill="auto"/>
            <w:hideMark/>
          </w:tcPr>
          <w:p w14:paraId="133A8E3D" w14:textId="77777777" w:rsidR="005872DA" w:rsidRPr="009571E6" w:rsidRDefault="005872DA" w:rsidP="00FF5406">
            <w:pPr>
              <w:rPr>
                <w:sz w:val="22"/>
                <w:szCs w:val="22"/>
              </w:rPr>
            </w:pPr>
            <w:r w:rsidRPr="009571E6">
              <w:rPr>
                <w:sz w:val="22"/>
                <w:szCs w:val="22"/>
              </w:rPr>
              <w:t> </w:t>
            </w:r>
          </w:p>
        </w:tc>
      </w:tr>
      <w:tr w:rsidR="005872DA" w:rsidRPr="009571E6" w14:paraId="2FBD557B" w14:textId="77777777" w:rsidTr="00FF5406">
        <w:trPr>
          <w:trHeight w:val="1685"/>
        </w:trPr>
        <w:tc>
          <w:tcPr>
            <w:tcW w:w="709" w:type="dxa"/>
            <w:shd w:val="clear" w:color="auto" w:fill="auto"/>
            <w:hideMark/>
          </w:tcPr>
          <w:p w14:paraId="76AB2DED" w14:textId="77777777" w:rsidR="005872DA" w:rsidRPr="009571E6" w:rsidRDefault="005872DA" w:rsidP="00FF5406">
            <w:pPr>
              <w:rPr>
                <w:sz w:val="22"/>
                <w:szCs w:val="22"/>
              </w:rPr>
            </w:pPr>
            <w:r w:rsidRPr="009571E6">
              <w:rPr>
                <w:sz w:val="22"/>
                <w:szCs w:val="22"/>
              </w:rPr>
              <w:t>98.</w:t>
            </w:r>
          </w:p>
        </w:tc>
        <w:tc>
          <w:tcPr>
            <w:tcW w:w="1276" w:type="dxa"/>
            <w:shd w:val="clear" w:color="auto" w:fill="auto"/>
            <w:noWrap/>
            <w:hideMark/>
          </w:tcPr>
          <w:p w14:paraId="200DD270" w14:textId="77777777" w:rsidR="005872DA" w:rsidRPr="009571E6" w:rsidRDefault="005872DA" w:rsidP="00FF5406">
            <w:pPr>
              <w:rPr>
                <w:sz w:val="22"/>
                <w:szCs w:val="22"/>
              </w:rPr>
            </w:pPr>
            <w:r w:rsidRPr="009571E6">
              <w:rPr>
                <w:sz w:val="22"/>
                <w:szCs w:val="22"/>
              </w:rPr>
              <w:t>23.8.2022.</w:t>
            </w:r>
          </w:p>
        </w:tc>
        <w:tc>
          <w:tcPr>
            <w:tcW w:w="1276" w:type="dxa"/>
            <w:shd w:val="clear" w:color="auto" w:fill="auto"/>
            <w:hideMark/>
          </w:tcPr>
          <w:p w14:paraId="4D4ED78C" w14:textId="77777777" w:rsidR="005872DA" w:rsidRPr="009571E6" w:rsidRDefault="005872DA" w:rsidP="00FF5406">
            <w:pPr>
              <w:rPr>
                <w:sz w:val="22"/>
                <w:szCs w:val="22"/>
              </w:rPr>
            </w:pPr>
            <w:r w:rsidRPr="009571E6">
              <w:rPr>
                <w:sz w:val="22"/>
                <w:szCs w:val="22"/>
              </w:rPr>
              <w:t>bjanko zadužnica</w:t>
            </w:r>
          </w:p>
        </w:tc>
        <w:tc>
          <w:tcPr>
            <w:tcW w:w="1417" w:type="dxa"/>
            <w:shd w:val="clear" w:color="auto" w:fill="auto"/>
            <w:noWrap/>
            <w:hideMark/>
          </w:tcPr>
          <w:p w14:paraId="64AFECED" w14:textId="77777777" w:rsidR="005872DA" w:rsidRPr="009571E6" w:rsidRDefault="005872DA" w:rsidP="00FF5406">
            <w:pPr>
              <w:rPr>
                <w:sz w:val="22"/>
                <w:szCs w:val="22"/>
              </w:rPr>
            </w:pPr>
            <w:r w:rsidRPr="009571E6">
              <w:rPr>
                <w:sz w:val="22"/>
                <w:szCs w:val="22"/>
              </w:rPr>
              <w:t>OV-8202/17</w:t>
            </w:r>
          </w:p>
        </w:tc>
        <w:tc>
          <w:tcPr>
            <w:tcW w:w="1701" w:type="dxa"/>
            <w:shd w:val="clear" w:color="auto" w:fill="auto"/>
            <w:noWrap/>
            <w:hideMark/>
          </w:tcPr>
          <w:p w14:paraId="4C211C7C" w14:textId="77777777" w:rsidR="005872DA" w:rsidRPr="009571E6" w:rsidRDefault="005872DA" w:rsidP="00FF5406">
            <w:pPr>
              <w:rPr>
                <w:sz w:val="22"/>
                <w:szCs w:val="22"/>
              </w:rPr>
            </w:pPr>
            <w:r w:rsidRPr="009571E6">
              <w:rPr>
                <w:sz w:val="22"/>
                <w:szCs w:val="22"/>
              </w:rPr>
              <w:t>1.000.000,00</w:t>
            </w:r>
          </w:p>
        </w:tc>
        <w:tc>
          <w:tcPr>
            <w:tcW w:w="851" w:type="dxa"/>
            <w:shd w:val="clear" w:color="auto" w:fill="auto"/>
            <w:hideMark/>
          </w:tcPr>
          <w:p w14:paraId="2D4E9977" w14:textId="77777777" w:rsidR="005872DA" w:rsidRPr="009571E6" w:rsidRDefault="005872DA" w:rsidP="00FF5406">
            <w:pPr>
              <w:rPr>
                <w:sz w:val="22"/>
                <w:szCs w:val="22"/>
              </w:rPr>
            </w:pPr>
            <w:r w:rsidRPr="009571E6">
              <w:rPr>
                <w:sz w:val="22"/>
                <w:szCs w:val="22"/>
              </w:rPr>
              <w:t>HRK</w:t>
            </w:r>
          </w:p>
        </w:tc>
        <w:tc>
          <w:tcPr>
            <w:tcW w:w="2126" w:type="dxa"/>
            <w:shd w:val="clear" w:color="auto" w:fill="auto"/>
            <w:hideMark/>
          </w:tcPr>
          <w:p w14:paraId="3B622A98" w14:textId="77777777" w:rsidR="005872DA" w:rsidRPr="009571E6" w:rsidRDefault="005872DA" w:rsidP="00FF5406">
            <w:r w:rsidRPr="009571E6">
              <w:rPr>
                <w:sz w:val="22"/>
                <w:szCs w:val="22"/>
              </w:rPr>
              <w:t>Min. regionalnog razvoja i fondova EU</w:t>
            </w:r>
          </w:p>
        </w:tc>
        <w:tc>
          <w:tcPr>
            <w:tcW w:w="2126" w:type="dxa"/>
            <w:shd w:val="clear" w:color="auto" w:fill="auto"/>
            <w:hideMark/>
          </w:tcPr>
          <w:p w14:paraId="4008E42F" w14:textId="77777777" w:rsidR="005872DA" w:rsidRPr="009571E6" w:rsidRDefault="005872DA" w:rsidP="00FF5406">
            <w:pPr>
              <w:rPr>
                <w:sz w:val="22"/>
                <w:szCs w:val="22"/>
              </w:rPr>
            </w:pPr>
            <w:r w:rsidRPr="009571E6">
              <w:rPr>
                <w:sz w:val="22"/>
                <w:szCs w:val="22"/>
              </w:rPr>
              <w:t>23.08.2022. MRRFEU, "Regionalni znanstveni centar Panonske Hrvatske" br. ugovora: 04-UBS-Š-0619/22-14</w:t>
            </w:r>
          </w:p>
        </w:tc>
        <w:tc>
          <w:tcPr>
            <w:tcW w:w="1276" w:type="dxa"/>
            <w:shd w:val="clear" w:color="auto" w:fill="auto"/>
            <w:hideMark/>
          </w:tcPr>
          <w:p w14:paraId="3026A62F" w14:textId="77777777" w:rsidR="005872DA" w:rsidRPr="009571E6" w:rsidRDefault="005872DA" w:rsidP="00FF5406">
            <w:pPr>
              <w:rPr>
                <w:sz w:val="22"/>
                <w:szCs w:val="22"/>
              </w:rPr>
            </w:pPr>
            <w:r w:rsidRPr="009571E6">
              <w:rPr>
                <w:sz w:val="22"/>
                <w:szCs w:val="22"/>
              </w:rPr>
              <w:t>Br. ugovora: 04-UBS-Š-0619/22-14</w:t>
            </w:r>
          </w:p>
        </w:tc>
        <w:tc>
          <w:tcPr>
            <w:tcW w:w="1276" w:type="dxa"/>
            <w:shd w:val="clear" w:color="auto" w:fill="auto"/>
            <w:hideMark/>
          </w:tcPr>
          <w:p w14:paraId="55C21B03" w14:textId="77777777" w:rsidR="005872DA" w:rsidRPr="009571E6" w:rsidRDefault="005872DA" w:rsidP="00FF5406">
            <w:pPr>
              <w:rPr>
                <w:sz w:val="22"/>
                <w:szCs w:val="22"/>
              </w:rPr>
            </w:pPr>
            <w:r w:rsidRPr="009571E6">
              <w:rPr>
                <w:sz w:val="22"/>
                <w:szCs w:val="22"/>
              </w:rPr>
              <w:t>31.12.2024.</w:t>
            </w:r>
          </w:p>
        </w:tc>
        <w:tc>
          <w:tcPr>
            <w:tcW w:w="1275" w:type="dxa"/>
            <w:shd w:val="clear" w:color="auto" w:fill="auto"/>
            <w:hideMark/>
          </w:tcPr>
          <w:p w14:paraId="129315F0" w14:textId="77777777" w:rsidR="005872DA" w:rsidRPr="009571E6" w:rsidRDefault="005872DA" w:rsidP="00FF5406">
            <w:pPr>
              <w:rPr>
                <w:sz w:val="22"/>
                <w:szCs w:val="22"/>
              </w:rPr>
            </w:pPr>
            <w:r w:rsidRPr="009571E6">
              <w:rPr>
                <w:sz w:val="22"/>
                <w:szCs w:val="22"/>
              </w:rPr>
              <w:t> </w:t>
            </w:r>
          </w:p>
        </w:tc>
      </w:tr>
      <w:tr w:rsidR="005872DA" w:rsidRPr="009571E6" w14:paraId="252AEBD3" w14:textId="77777777" w:rsidTr="00FF5406">
        <w:trPr>
          <w:trHeight w:val="1738"/>
        </w:trPr>
        <w:tc>
          <w:tcPr>
            <w:tcW w:w="709" w:type="dxa"/>
            <w:shd w:val="clear" w:color="auto" w:fill="auto"/>
            <w:hideMark/>
          </w:tcPr>
          <w:p w14:paraId="0D85197E" w14:textId="77777777" w:rsidR="005872DA" w:rsidRPr="009571E6" w:rsidRDefault="005872DA" w:rsidP="00FF5406">
            <w:pPr>
              <w:rPr>
                <w:sz w:val="22"/>
                <w:szCs w:val="22"/>
              </w:rPr>
            </w:pPr>
            <w:r w:rsidRPr="009571E6">
              <w:rPr>
                <w:sz w:val="22"/>
                <w:szCs w:val="22"/>
              </w:rPr>
              <w:lastRenderedPageBreak/>
              <w:t>99.</w:t>
            </w:r>
          </w:p>
        </w:tc>
        <w:tc>
          <w:tcPr>
            <w:tcW w:w="1276" w:type="dxa"/>
            <w:shd w:val="clear" w:color="auto" w:fill="auto"/>
            <w:noWrap/>
            <w:hideMark/>
          </w:tcPr>
          <w:p w14:paraId="462FA707" w14:textId="77777777" w:rsidR="005872DA" w:rsidRPr="009571E6" w:rsidRDefault="005872DA" w:rsidP="00FF5406">
            <w:pPr>
              <w:rPr>
                <w:sz w:val="22"/>
                <w:szCs w:val="22"/>
              </w:rPr>
            </w:pPr>
            <w:r w:rsidRPr="009571E6">
              <w:rPr>
                <w:sz w:val="22"/>
                <w:szCs w:val="22"/>
              </w:rPr>
              <w:t>23.8.2022.</w:t>
            </w:r>
          </w:p>
        </w:tc>
        <w:tc>
          <w:tcPr>
            <w:tcW w:w="1276" w:type="dxa"/>
            <w:shd w:val="clear" w:color="auto" w:fill="auto"/>
            <w:hideMark/>
          </w:tcPr>
          <w:p w14:paraId="2D27907C" w14:textId="77777777" w:rsidR="005872DA" w:rsidRPr="009571E6" w:rsidRDefault="005872DA" w:rsidP="00FF5406">
            <w:pPr>
              <w:rPr>
                <w:sz w:val="22"/>
                <w:szCs w:val="22"/>
              </w:rPr>
            </w:pPr>
            <w:r w:rsidRPr="009571E6">
              <w:rPr>
                <w:sz w:val="22"/>
                <w:szCs w:val="22"/>
              </w:rPr>
              <w:t>bjanko zadužnica</w:t>
            </w:r>
          </w:p>
        </w:tc>
        <w:tc>
          <w:tcPr>
            <w:tcW w:w="1417" w:type="dxa"/>
            <w:shd w:val="clear" w:color="auto" w:fill="auto"/>
            <w:noWrap/>
            <w:hideMark/>
          </w:tcPr>
          <w:p w14:paraId="61DEAFD3" w14:textId="77777777" w:rsidR="005872DA" w:rsidRPr="009571E6" w:rsidRDefault="005872DA" w:rsidP="00FF5406">
            <w:pPr>
              <w:rPr>
                <w:sz w:val="22"/>
                <w:szCs w:val="22"/>
              </w:rPr>
            </w:pPr>
            <w:r w:rsidRPr="009571E6">
              <w:rPr>
                <w:sz w:val="22"/>
                <w:szCs w:val="22"/>
              </w:rPr>
              <w:t>OV-8205/17</w:t>
            </w:r>
          </w:p>
        </w:tc>
        <w:tc>
          <w:tcPr>
            <w:tcW w:w="1701" w:type="dxa"/>
            <w:shd w:val="clear" w:color="auto" w:fill="auto"/>
            <w:noWrap/>
            <w:hideMark/>
          </w:tcPr>
          <w:p w14:paraId="370C1622" w14:textId="77777777" w:rsidR="005872DA" w:rsidRPr="009571E6" w:rsidRDefault="005872DA" w:rsidP="00FF5406">
            <w:pPr>
              <w:rPr>
                <w:sz w:val="22"/>
                <w:szCs w:val="22"/>
              </w:rPr>
            </w:pPr>
            <w:r w:rsidRPr="009571E6">
              <w:rPr>
                <w:sz w:val="22"/>
                <w:szCs w:val="22"/>
              </w:rPr>
              <w:t>1.000.000,00</w:t>
            </w:r>
          </w:p>
        </w:tc>
        <w:tc>
          <w:tcPr>
            <w:tcW w:w="851" w:type="dxa"/>
            <w:shd w:val="clear" w:color="auto" w:fill="auto"/>
            <w:hideMark/>
          </w:tcPr>
          <w:p w14:paraId="65B9E014" w14:textId="77777777" w:rsidR="005872DA" w:rsidRPr="009571E6" w:rsidRDefault="005872DA" w:rsidP="00FF5406">
            <w:pPr>
              <w:rPr>
                <w:sz w:val="22"/>
                <w:szCs w:val="22"/>
              </w:rPr>
            </w:pPr>
            <w:r w:rsidRPr="009571E6">
              <w:rPr>
                <w:sz w:val="22"/>
                <w:szCs w:val="22"/>
              </w:rPr>
              <w:t>HRK</w:t>
            </w:r>
          </w:p>
        </w:tc>
        <w:tc>
          <w:tcPr>
            <w:tcW w:w="2126" w:type="dxa"/>
            <w:shd w:val="clear" w:color="auto" w:fill="auto"/>
            <w:hideMark/>
          </w:tcPr>
          <w:p w14:paraId="26D65548" w14:textId="77777777" w:rsidR="005872DA" w:rsidRPr="009571E6" w:rsidRDefault="005872DA" w:rsidP="00FF5406">
            <w:r w:rsidRPr="009571E6">
              <w:rPr>
                <w:sz w:val="22"/>
                <w:szCs w:val="22"/>
              </w:rPr>
              <w:t>Min. regionalnog razvoja i fondova EU</w:t>
            </w:r>
          </w:p>
        </w:tc>
        <w:tc>
          <w:tcPr>
            <w:tcW w:w="2126" w:type="dxa"/>
            <w:shd w:val="clear" w:color="auto" w:fill="auto"/>
            <w:hideMark/>
          </w:tcPr>
          <w:p w14:paraId="079261DC" w14:textId="77777777" w:rsidR="005872DA" w:rsidRPr="009571E6" w:rsidRDefault="005872DA" w:rsidP="00FF5406">
            <w:pPr>
              <w:rPr>
                <w:sz w:val="22"/>
                <w:szCs w:val="22"/>
              </w:rPr>
            </w:pPr>
            <w:r w:rsidRPr="009571E6">
              <w:rPr>
                <w:sz w:val="22"/>
                <w:szCs w:val="22"/>
              </w:rPr>
              <w:t>23.08.2022. MRRFEU, "Regionalni znanstveni centar Panonske Hrvatske" br. ugovora: 04-UBS-Š-0619/22-14</w:t>
            </w:r>
          </w:p>
        </w:tc>
        <w:tc>
          <w:tcPr>
            <w:tcW w:w="1276" w:type="dxa"/>
            <w:shd w:val="clear" w:color="auto" w:fill="auto"/>
            <w:hideMark/>
          </w:tcPr>
          <w:p w14:paraId="15C0D8F7" w14:textId="77777777" w:rsidR="005872DA" w:rsidRPr="009571E6" w:rsidRDefault="005872DA" w:rsidP="00FF5406">
            <w:pPr>
              <w:rPr>
                <w:sz w:val="22"/>
                <w:szCs w:val="22"/>
              </w:rPr>
            </w:pPr>
            <w:r w:rsidRPr="009571E6">
              <w:rPr>
                <w:sz w:val="22"/>
                <w:szCs w:val="22"/>
              </w:rPr>
              <w:t>Br. ugovora: 04-UBS-Š-0619/22-14</w:t>
            </w:r>
          </w:p>
        </w:tc>
        <w:tc>
          <w:tcPr>
            <w:tcW w:w="1276" w:type="dxa"/>
            <w:shd w:val="clear" w:color="auto" w:fill="auto"/>
            <w:hideMark/>
          </w:tcPr>
          <w:p w14:paraId="22503D5F" w14:textId="77777777" w:rsidR="005872DA" w:rsidRPr="009571E6" w:rsidRDefault="005872DA" w:rsidP="00FF5406">
            <w:pPr>
              <w:rPr>
                <w:sz w:val="22"/>
                <w:szCs w:val="22"/>
              </w:rPr>
            </w:pPr>
            <w:r w:rsidRPr="009571E6">
              <w:rPr>
                <w:sz w:val="22"/>
                <w:szCs w:val="22"/>
              </w:rPr>
              <w:t>31.12.2024.</w:t>
            </w:r>
          </w:p>
        </w:tc>
        <w:tc>
          <w:tcPr>
            <w:tcW w:w="1275" w:type="dxa"/>
            <w:shd w:val="clear" w:color="auto" w:fill="auto"/>
            <w:hideMark/>
          </w:tcPr>
          <w:p w14:paraId="7B4F1D7B" w14:textId="77777777" w:rsidR="005872DA" w:rsidRPr="009571E6" w:rsidRDefault="005872DA" w:rsidP="00FF5406">
            <w:pPr>
              <w:rPr>
                <w:sz w:val="22"/>
                <w:szCs w:val="22"/>
              </w:rPr>
            </w:pPr>
            <w:r w:rsidRPr="009571E6">
              <w:rPr>
                <w:sz w:val="22"/>
                <w:szCs w:val="22"/>
              </w:rPr>
              <w:t> </w:t>
            </w:r>
          </w:p>
        </w:tc>
      </w:tr>
      <w:tr w:rsidR="005872DA" w:rsidRPr="009571E6" w14:paraId="538159E8" w14:textId="77777777" w:rsidTr="00FF5406">
        <w:trPr>
          <w:trHeight w:val="1678"/>
        </w:trPr>
        <w:tc>
          <w:tcPr>
            <w:tcW w:w="709" w:type="dxa"/>
            <w:shd w:val="clear" w:color="auto" w:fill="auto"/>
            <w:hideMark/>
          </w:tcPr>
          <w:p w14:paraId="7AA5C61B" w14:textId="77777777" w:rsidR="005872DA" w:rsidRPr="009571E6" w:rsidRDefault="005872DA" w:rsidP="00FF5406">
            <w:pPr>
              <w:rPr>
                <w:sz w:val="22"/>
                <w:szCs w:val="22"/>
              </w:rPr>
            </w:pPr>
            <w:r w:rsidRPr="009571E6">
              <w:rPr>
                <w:sz w:val="22"/>
                <w:szCs w:val="22"/>
              </w:rPr>
              <w:t>100.</w:t>
            </w:r>
          </w:p>
        </w:tc>
        <w:tc>
          <w:tcPr>
            <w:tcW w:w="1276" w:type="dxa"/>
            <w:shd w:val="clear" w:color="auto" w:fill="auto"/>
            <w:noWrap/>
            <w:hideMark/>
          </w:tcPr>
          <w:p w14:paraId="44ADEC73" w14:textId="77777777" w:rsidR="005872DA" w:rsidRPr="009571E6" w:rsidRDefault="005872DA" w:rsidP="00FF5406">
            <w:pPr>
              <w:rPr>
                <w:sz w:val="22"/>
                <w:szCs w:val="22"/>
              </w:rPr>
            </w:pPr>
            <w:r w:rsidRPr="009571E6">
              <w:rPr>
                <w:sz w:val="22"/>
                <w:szCs w:val="22"/>
              </w:rPr>
              <w:t>23.8.2022.</w:t>
            </w:r>
          </w:p>
        </w:tc>
        <w:tc>
          <w:tcPr>
            <w:tcW w:w="1276" w:type="dxa"/>
            <w:shd w:val="clear" w:color="auto" w:fill="auto"/>
            <w:hideMark/>
          </w:tcPr>
          <w:p w14:paraId="5F54CE51" w14:textId="77777777" w:rsidR="005872DA" w:rsidRPr="009571E6" w:rsidRDefault="005872DA" w:rsidP="00FF5406">
            <w:pPr>
              <w:rPr>
                <w:sz w:val="22"/>
                <w:szCs w:val="22"/>
              </w:rPr>
            </w:pPr>
            <w:r w:rsidRPr="009571E6">
              <w:rPr>
                <w:sz w:val="22"/>
                <w:szCs w:val="22"/>
              </w:rPr>
              <w:t>bjanko zadužnica</w:t>
            </w:r>
          </w:p>
        </w:tc>
        <w:tc>
          <w:tcPr>
            <w:tcW w:w="1417" w:type="dxa"/>
            <w:shd w:val="clear" w:color="auto" w:fill="auto"/>
            <w:noWrap/>
            <w:hideMark/>
          </w:tcPr>
          <w:p w14:paraId="537BF1C2" w14:textId="77777777" w:rsidR="005872DA" w:rsidRPr="009571E6" w:rsidRDefault="005872DA" w:rsidP="00FF5406">
            <w:pPr>
              <w:rPr>
                <w:sz w:val="22"/>
                <w:szCs w:val="22"/>
              </w:rPr>
            </w:pPr>
            <w:r w:rsidRPr="009571E6">
              <w:rPr>
                <w:sz w:val="22"/>
                <w:szCs w:val="22"/>
              </w:rPr>
              <w:t>OV-8204/17</w:t>
            </w:r>
          </w:p>
        </w:tc>
        <w:tc>
          <w:tcPr>
            <w:tcW w:w="1701" w:type="dxa"/>
            <w:shd w:val="clear" w:color="auto" w:fill="auto"/>
            <w:noWrap/>
            <w:hideMark/>
          </w:tcPr>
          <w:p w14:paraId="54F694BD" w14:textId="77777777" w:rsidR="005872DA" w:rsidRPr="009571E6" w:rsidRDefault="005872DA" w:rsidP="00FF5406">
            <w:pPr>
              <w:rPr>
                <w:sz w:val="22"/>
                <w:szCs w:val="22"/>
              </w:rPr>
            </w:pPr>
            <w:r w:rsidRPr="009571E6">
              <w:rPr>
                <w:sz w:val="22"/>
                <w:szCs w:val="22"/>
              </w:rPr>
              <w:t>1.000.000,00</w:t>
            </w:r>
          </w:p>
        </w:tc>
        <w:tc>
          <w:tcPr>
            <w:tcW w:w="851" w:type="dxa"/>
            <w:shd w:val="clear" w:color="auto" w:fill="auto"/>
            <w:hideMark/>
          </w:tcPr>
          <w:p w14:paraId="12B4FAC4" w14:textId="77777777" w:rsidR="005872DA" w:rsidRPr="009571E6" w:rsidRDefault="005872DA" w:rsidP="00FF5406">
            <w:pPr>
              <w:rPr>
                <w:sz w:val="22"/>
                <w:szCs w:val="22"/>
              </w:rPr>
            </w:pPr>
            <w:r w:rsidRPr="009571E6">
              <w:rPr>
                <w:sz w:val="22"/>
                <w:szCs w:val="22"/>
              </w:rPr>
              <w:t>HRK</w:t>
            </w:r>
          </w:p>
        </w:tc>
        <w:tc>
          <w:tcPr>
            <w:tcW w:w="2126" w:type="dxa"/>
            <w:shd w:val="clear" w:color="auto" w:fill="auto"/>
            <w:hideMark/>
          </w:tcPr>
          <w:p w14:paraId="4404FE74" w14:textId="77777777" w:rsidR="005872DA" w:rsidRPr="009571E6" w:rsidRDefault="005872DA" w:rsidP="00FF5406">
            <w:r w:rsidRPr="009571E6">
              <w:rPr>
                <w:sz w:val="22"/>
                <w:szCs w:val="22"/>
              </w:rPr>
              <w:t>Min. regionalnog razvoja i fondova EU</w:t>
            </w:r>
          </w:p>
        </w:tc>
        <w:tc>
          <w:tcPr>
            <w:tcW w:w="2126" w:type="dxa"/>
            <w:shd w:val="clear" w:color="auto" w:fill="auto"/>
            <w:hideMark/>
          </w:tcPr>
          <w:p w14:paraId="0EA28C66" w14:textId="77777777" w:rsidR="005872DA" w:rsidRPr="009571E6" w:rsidRDefault="005872DA" w:rsidP="00FF5406">
            <w:pPr>
              <w:rPr>
                <w:sz w:val="22"/>
                <w:szCs w:val="22"/>
              </w:rPr>
            </w:pPr>
            <w:r w:rsidRPr="009571E6">
              <w:rPr>
                <w:sz w:val="22"/>
                <w:szCs w:val="22"/>
              </w:rPr>
              <w:t>23.08.2022. MRRFEU, "Regionalni znanstveni centar Panonske Hrvatske" br. ugovora: 04-UBS-Š-0619/22-14</w:t>
            </w:r>
          </w:p>
        </w:tc>
        <w:tc>
          <w:tcPr>
            <w:tcW w:w="1276" w:type="dxa"/>
            <w:shd w:val="clear" w:color="auto" w:fill="auto"/>
            <w:hideMark/>
          </w:tcPr>
          <w:p w14:paraId="0CF0D9E2" w14:textId="77777777" w:rsidR="005872DA" w:rsidRPr="009571E6" w:rsidRDefault="005872DA" w:rsidP="00FF5406">
            <w:pPr>
              <w:rPr>
                <w:sz w:val="22"/>
                <w:szCs w:val="22"/>
              </w:rPr>
            </w:pPr>
            <w:r w:rsidRPr="009571E6">
              <w:rPr>
                <w:sz w:val="22"/>
                <w:szCs w:val="22"/>
              </w:rPr>
              <w:t>Br. ugovora: 04-UBS-Š-0619/22-14</w:t>
            </w:r>
          </w:p>
        </w:tc>
        <w:tc>
          <w:tcPr>
            <w:tcW w:w="1276" w:type="dxa"/>
            <w:shd w:val="clear" w:color="auto" w:fill="auto"/>
            <w:hideMark/>
          </w:tcPr>
          <w:p w14:paraId="0EE368C1" w14:textId="77777777" w:rsidR="005872DA" w:rsidRPr="009571E6" w:rsidRDefault="005872DA" w:rsidP="00FF5406">
            <w:pPr>
              <w:rPr>
                <w:sz w:val="22"/>
                <w:szCs w:val="22"/>
              </w:rPr>
            </w:pPr>
            <w:r w:rsidRPr="009571E6">
              <w:rPr>
                <w:sz w:val="22"/>
                <w:szCs w:val="22"/>
              </w:rPr>
              <w:t>31.12.2024.</w:t>
            </w:r>
          </w:p>
        </w:tc>
        <w:tc>
          <w:tcPr>
            <w:tcW w:w="1275" w:type="dxa"/>
            <w:shd w:val="clear" w:color="auto" w:fill="auto"/>
            <w:hideMark/>
          </w:tcPr>
          <w:p w14:paraId="453669B0" w14:textId="77777777" w:rsidR="005872DA" w:rsidRPr="009571E6" w:rsidRDefault="005872DA" w:rsidP="00FF5406">
            <w:pPr>
              <w:rPr>
                <w:sz w:val="22"/>
                <w:szCs w:val="22"/>
              </w:rPr>
            </w:pPr>
            <w:r w:rsidRPr="009571E6">
              <w:rPr>
                <w:sz w:val="22"/>
                <w:szCs w:val="22"/>
              </w:rPr>
              <w:t> </w:t>
            </w:r>
          </w:p>
        </w:tc>
      </w:tr>
      <w:tr w:rsidR="005872DA" w:rsidRPr="009571E6" w14:paraId="3354060D" w14:textId="77777777" w:rsidTr="00FF5406">
        <w:trPr>
          <w:trHeight w:val="2111"/>
        </w:trPr>
        <w:tc>
          <w:tcPr>
            <w:tcW w:w="709" w:type="dxa"/>
            <w:shd w:val="clear" w:color="auto" w:fill="auto"/>
            <w:hideMark/>
          </w:tcPr>
          <w:p w14:paraId="2462F25F" w14:textId="77777777" w:rsidR="005872DA" w:rsidRPr="009571E6" w:rsidRDefault="005872DA" w:rsidP="00FF5406">
            <w:pPr>
              <w:rPr>
                <w:sz w:val="22"/>
                <w:szCs w:val="22"/>
              </w:rPr>
            </w:pPr>
            <w:r w:rsidRPr="009571E6">
              <w:rPr>
                <w:sz w:val="22"/>
                <w:szCs w:val="22"/>
              </w:rPr>
              <w:t>101.</w:t>
            </w:r>
          </w:p>
        </w:tc>
        <w:tc>
          <w:tcPr>
            <w:tcW w:w="1276" w:type="dxa"/>
            <w:shd w:val="clear" w:color="auto" w:fill="auto"/>
            <w:noWrap/>
            <w:hideMark/>
          </w:tcPr>
          <w:p w14:paraId="02F8FF3B" w14:textId="77777777" w:rsidR="005872DA" w:rsidRPr="009571E6" w:rsidRDefault="005872DA" w:rsidP="00FF5406">
            <w:pPr>
              <w:rPr>
                <w:sz w:val="22"/>
                <w:szCs w:val="22"/>
              </w:rPr>
            </w:pPr>
            <w:r w:rsidRPr="009571E6">
              <w:rPr>
                <w:sz w:val="22"/>
                <w:szCs w:val="22"/>
              </w:rPr>
              <w:t>23.8.2022.</w:t>
            </w:r>
          </w:p>
        </w:tc>
        <w:tc>
          <w:tcPr>
            <w:tcW w:w="1276" w:type="dxa"/>
            <w:shd w:val="clear" w:color="auto" w:fill="auto"/>
            <w:hideMark/>
          </w:tcPr>
          <w:p w14:paraId="2564304F" w14:textId="77777777" w:rsidR="005872DA" w:rsidRPr="009571E6" w:rsidRDefault="005872DA" w:rsidP="00FF5406">
            <w:pPr>
              <w:rPr>
                <w:sz w:val="22"/>
                <w:szCs w:val="22"/>
              </w:rPr>
            </w:pPr>
            <w:r w:rsidRPr="009571E6">
              <w:rPr>
                <w:sz w:val="22"/>
                <w:szCs w:val="22"/>
              </w:rPr>
              <w:t>bjanko zadužnica</w:t>
            </w:r>
          </w:p>
        </w:tc>
        <w:tc>
          <w:tcPr>
            <w:tcW w:w="1417" w:type="dxa"/>
            <w:shd w:val="clear" w:color="auto" w:fill="auto"/>
            <w:noWrap/>
            <w:hideMark/>
          </w:tcPr>
          <w:p w14:paraId="0F9E112F" w14:textId="77777777" w:rsidR="005872DA" w:rsidRPr="009571E6" w:rsidRDefault="005872DA" w:rsidP="00FF5406">
            <w:pPr>
              <w:rPr>
                <w:sz w:val="22"/>
                <w:szCs w:val="22"/>
              </w:rPr>
            </w:pPr>
            <w:r w:rsidRPr="009571E6">
              <w:rPr>
                <w:sz w:val="22"/>
                <w:szCs w:val="22"/>
              </w:rPr>
              <w:t>OV-8173/17</w:t>
            </w:r>
          </w:p>
        </w:tc>
        <w:tc>
          <w:tcPr>
            <w:tcW w:w="1701" w:type="dxa"/>
            <w:shd w:val="clear" w:color="auto" w:fill="auto"/>
            <w:noWrap/>
            <w:hideMark/>
          </w:tcPr>
          <w:p w14:paraId="3E05F152" w14:textId="77777777" w:rsidR="005872DA" w:rsidRPr="009571E6" w:rsidRDefault="005872DA" w:rsidP="00FF5406">
            <w:pPr>
              <w:rPr>
                <w:sz w:val="22"/>
                <w:szCs w:val="22"/>
              </w:rPr>
            </w:pPr>
            <w:r w:rsidRPr="009571E6">
              <w:rPr>
                <w:sz w:val="22"/>
                <w:szCs w:val="22"/>
              </w:rPr>
              <w:t>100.000,00</w:t>
            </w:r>
          </w:p>
        </w:tc>
        <w:tc>
          <w:tcPr>
            <w:tcW w:w="851" w:type="dxa"/>
            <w:shd w:val="clear" w:color="auto" w:fill="auto"/>
            <w:hideMark/>
          </w:tcPr>
          <w:p w14:paraId="0507A7F1" w14:textId="77777777" w:rsidR="005872DA" w:rsidRPr="009571E6" w:rsidRDefault="005872DA" w:rsidP="00FF5406">
            <w:pPr>
              <w:rPr>
                <w:sz w:val="22"/>
                <w:szCs w:val="22"/>
              </w:rPr>
            </w:pPr>
            <w:r w:rsidRPr="009571E6">
              <w:rPr>
                <w:sz w:val="22"/>
                <w:szCs w:val="22"/>
              </w:rPr>
              <w:t>HRK</w:t>
            </w:r>
          </w:p>
        </w:tc>
        <w:tc>
          <w:tcPr>
            <w:tcW w:w="2126" w:type="dxa"/>
            <w:shd w:val="clear" w:color="auto" w:fill="auto"/>
            <w:hideMark/>
          </w:tcPr>
          <w:p w14:paraId="11C2712A" w14:textId="77777777" w:rsidR="005872DA" w:rsidRPr="009571E6" w:rsidRDefault="005872DA" w:rsidP="00FF5406">
            <w:r w:rsidRPr="009571E6">
              <w:rPr>
                <w:sz w:val="22"/>
                <w:szCs w:val="22"/>
              </w:rPr>
              <w:t>Min. regionalnog razvoja i fondova EU</w:t>
            </w:r>
          </w:p>
        </w:tc>
        <w:tc>
          <w:tcPr>
            <w:tcW w:w="2126" w:type="dxa"/>
            <w:shd w:val="clear" w:color="auto" w:fill="auto"/>
            <w:hideMark/>
          </w:tcPr>
          <w:p w14:paraId="6B7C1CF7" w14:textId="77777777" w:rsidR="005872DA" w:rsidRPr="009571E6" w:rsidRDefault="005872DA" w:rsidP="00FF5406">
            <w:pPr>
              <w:rPr>
                <w:sz w:val="22"/>
                <w:szCs w:val="22"/>
              </w:rPr>
            </w:pPr>
            <w:r w:rsidRPr="009571E6">
              <w:rPr>
                <w:sz w:val="22"/>
                <w:szCs w:val="22"/>
              </w:rPr>
              <w:t>23.08.2022. MRRFEU, "Regionalni znanstveni centar Panonske Hrvatske" br. ugovora: 04-UBS-Š-0619/22-14</w:t>
            </w:r>
          </w:p>
        </w:tc>
        <w:tc>
          <w:tcPr>
            <w:tcW w:w="1276" w:type="dxa"/>
            <w:shd w:val="clear" w:color="auto" w:fill="auto"/>
            <w:hideMark/>
          </w:tcPr>
          <w:p w14:paraId="13701F3A" w14:textId="77777777" w:rsidR="005872DA" w:rsidRPr="009571E6" w:rsidRDefault="005872DA" w:rsidP="00FF5406">
            <w:pPr>
              <w:rPr>
                <w:sz w:val="22"/>
                <w:szCs w:val="22"/>
              </w:rPr>
            </w:pPr>
            <w:r w:rsidRPr="009571E6">
              <w:rPr>
                <w:sz w:val="22"/>
                <w:szCs w:val="22"/>
              </w:rPr>
              <w:t>Br. ugovora: 04-UBS-Š-0619/22-14</w:t>
            </w:r>
          </w:p>
        </w:tc>
        <w:tc>
          <w:tcPr>
            <w:tcW w:w="1276" w:type="dxa"/>
            <w:shd w:val="clear" w:color="auto" w:fill="auto"/>
            <w:hideMark/>
          </w:tcPr>
          <w:p w14:paraId="4F6AB256" w14:textId="77777777" w:rsidR="005872DA" w:rsidRPr="009571E6" w:rsidRDefault="005872DA" w:rsidP="00FF5406">
            <w:pPr>
              <w:rPr>
                <w:sz w:val="22"/>
                <w:szCs w:val="22"/>
              </w:rPr>
            </w:pPr>
            <w:r w:rsidRPr="009571E6">
              <w:rPr>
                <w:sz w:val="22"/>
                <w:szCs w:val="22"/>
              </w:rPr>
              <w:t>31.12.2024.</w:t>
            </w:r>
          </w:p>
        </w:tc>
        <w:tc>
          <w:tcPr>
            <w:tcW w:w="1275" w:type="dxa"/>
            <w:shd w:val="clear" w:color="auto" w:fill="auto"/>
            <w:hideMark/>
          </w:tcPr>
          <w:p w14:paraId="4B4864E8" w14:textId="77777777" w:rsidR="005872DA" w:rsidRPr="009571E6" w:rsidRDefault="005872DA" w:rsidP="00FF5406">
            <w:pPr>
              <w:rPr>
                <w:sz w:val="22"/>
                <w:szCs w:val="22"/>
              </w:rPr>
            </w:pPr>
            <w:r w:rsidRPr="009571E6">
              <w:rPr>
                <w:sz w:val="22"/>
                <w:szCs w:val="22"/>
              </w:rPr>
              <w:t> </w:t>
            </w:r>
          </w:p>
        </w:tc>
      </w:tr>
      <w:tr w:rsidR="005872DA" w:rsidRPr="009571E6" w14:paraId="703A1850" w14:textId="77777777" w:rsidTr="00FF5406">
        <w:trPr>
          <w:trHeight w:val="1685"/>
        </w:trPr>
        <w:tc>
          <w:tcPr>
            <w:tcW w:w="709" w:type="dxa"/>
            <w:shd w:val="clear" w:color="auto" w:fill="auto"/>
            <w:hideMark/>
          </w:tcPr>
          <w:p w14:paraId="3978FE89" w14:textId="77777777" w:rsidR="005872DA" w:rsidRPr="009571E6" w:rsidRDefault="005872DA" w:rsidP="00FF5406">
            <w:pPr>
              <w:rPr>
                <w:sz w:val="22"/>
                <w:szCs w:val="22"/>
              </w:rPr>
            </w:pPr>
            <w:r w:rsidRPr="009571E6">
              <w:rPr>
                <w:sz w:val="22"/>
                <w:szCs w:val="22"/>
              </w:rPr>
              <w:t>102.</w:t>
            </w:r>
          </w:p>
        </w:tc>
        <w:tc>
          <w:tcPr>
            <w:tcW w:w="1276" w:type="dxa"/>
            <w:shd w:val="clear" w:color="auto" w:fill="auto"/>
            <w:noWrap/>
            <w:hideMark/>
          </w:tcPr>
          <w:p w14:paraId="71C99121" w14:textId="77777777" w:rsidR="005872DA" w:rsidRPr="009571E6" w:rsidRDefault="005872DA" w:rsidP="00FF5406">
            <w:pPr>
              <w:rPr>
                <w:sz w:val="22"/>
                <w:szCs w:val="22"/>
              </w:rPr>
            </w:pPr>
            <w:r w:rsidRPr="009571E6">
              <w:rPr>
                <w:sz w:val="22"/>
                <w:szCs w:val="22"/>
              </w:rPr>
              <w:t>23.8.2022.</w:t>
            </w:r>
          </w:p>
        </w:tc>
        <w:tc>
          <w:tcPr>
            <w:tcW w:w="1276" w:type="dxa"/>
            <w:shd w:val="clear" w:color="auto" w:fill="auto"/>
            <w:hideMark/>
          </w:tcPr>
          <w:p w14:paraId="5CD18424" w14:textId="77777777" w:rsidR="005872DA" w:rsidRPr="009571E6" w:rsidRDefault="005872DA" w:rsidP="00FF5406">
            <w:pPr>
              <w:rPr>
                <w:sz w:val="22"/>
                <w:szCs w:val="22"/>
              </w:rPr>
            </w:pPr>
            <w:r w:rsidRPr="009571E6">
              <w:rPr>
                <w:sz w:val="22"/>
                <w:szCs w:val="22"/>
              </w:rPr>
              <w:t>bjanko zadužnica</w:t>
            </w:r>
          </w:p>
        </w:tc>
        <w:tc>
          <w:tcPr>
            <w:tcW w:w="1417" w:type="dxa"/>
            <w:shd w:val="clear" w:color="auto" w:fill="auto"/>
            <w:noWrap/>
            <w:hideMark/>
          </w:tcPr>
          <w:p w14:paraId="6CC73B4F" w14:textId="77777777" w:rsidR="005872DA" w:rsidRPr="009571E6" w:rsidRDefault="005872DA" w:rsidP="00FF5406">
            <w:pPr>
              <w:rPr>
                <w:sz w:val="22"/>
                <w:szCs w:val="22"/>
              </w:rPr>
            </w:pPr>
            <w:r w:rsidRPr="009571E6">
              <w:rPr>
                <w:sz w:val="22"/>
                <w:szCs w:val="22"/>
              </w:rPr>
              <w:t>OV-8161/17</w:t>
            </w:r>
          </w:p>
        </w:tc>
        <w:tc>
          <w:tcPr>
            <w:tcW w:w="1701" w:type="dxa"/>
            <w:shd w:val="clear" w:color="auto" w:fill="auto"/>
            <w:noWrap/>
            <w:hideMark/>
          </w:tcPr>
          <w:p w14:paraId="323B248F" w14:textId="77777777" w:rsidR="005872DA" w:rsidRPr="009571E6" w:rsidRDefault="005872DA" w:rsidP="00FF5406">
            <w:pPr>
              <w:rPr>
                <w:sz w:val="22"/>
                <w:szCs w:val="22"/>
              </w:rPr>
            </w:pPr>
            <w:r w:rsidRPr="009571E6">
              <w:rPr>
                <w:sz w:val="22"/>
                <w:szCs w:val="22"/>
              </w:rPr>
              <w:t>100.000,00</w:t>
            </w:r>
          </w:p>
        </w:tc>
        <w:tc>
          <w:tcPr>
            <w:tcW w:w="851" w:type="dxa"/>
            <w:shd w:val="clear" w:color="auto" w:fill="auto"/>
            <w:hideMark/>
          </w:tcPr>
          <w:p w14:paraId="21F65A4B" w14:textId="77777777" w:rsidR="005872DA" w:rsidRPr="009571E6" w:rsidRDefault="005872DA" w:rsidP="00FF5406">
            <w:pPr>
              <w:rPr>
                <w:sz w:val="22"/>
                <w:szCs w:val="22"/>
              </w:rPr>
            </w:pPr>
            <w:r w:rsidRPr="009571E6">
              <w:rPr>
                <w:sz w:val="22"/>
                <w:szCs w:val="22"/>
              </w:rPr>
              <w:t>HRK</w:t>
            </w:r>
          </w:p>
        </w:tc>
        <w:tc>
          <w:tcPr>
            <w:tcW w:w="2126" w:type="dxa"/>
            <w:shd w:val="clear" w:color="auto" w:fill="auto"/>
            <w:hideMark/>
          </w:tcPr>
          <w:p w14:paraId="02F2A8A5" w14:textId="77777777" w:rsidR="005872DA" w:rsidRPr="009571E6" w:rsidRDefault="005872DA" w:rsidP="00FF5406">
            <w:r w:rsidRPr="009571E6">
              <w:rPr>
                <w:sz w:val="22"/>
                <w:szCs w:val="22"/>
              </w:rPr>
              <w:t>Min. regionalnog razvoja i fondova EU</w:t>
            </w:r>
          </w:p>
        </w:tc>
        <w:tc>
          <w:tcPr>
            <w:tcW w:w="2126" w:type="dxa"/>
            <w:shd w:val="clear" w:color="auto" w:fill="auto"/>
            <w:hideMark/>
          </w:tcPr>
          <w:p w14:paraId="323C7AAA" w14:textId="77777777" w:rsidR="005872DA" w:rsidRPr="009571E6" w:rsidRDefault="005872DA" w:rsidP="00FF5406">
            <w:pPr>
              <w:rPr>
                <w:sz w:val="22"/>
                <w:szCs w:val="22"/>
              </w:rPr>
            </w:pPr>
            <w:r w:rsidRPr="009571E6">
              <w:rPr>
                <w:sz w:val="22"/>
                <w:szCs w:val="22"/>
              </w:rPr>
              <w:t>23.08.2022. MRRFEU, "Regionalni znanstveni centar Panonske Hrvatske" br. ugovora: 04-UBS-Š-0619/22-14</w:t>
            </w:r>
          </w:p>
        </w:tc>
        <w:tc>
          <w:tcPr>
            <w:tcW w:w="1276" w:type="dxa"/>
            <w:shd w:val="clear" w:color="auto" w:fill="auto"/>
            <w:hideMark/>
          </w:tcPr>
          <w:p w14:paraId="553A927E" w14:textId="77777777" w:rsidR="005872DA" w:rsidRPr="009571E6" w:rsidRDefault="005872DA" w:rsidP="00FF5406">
            <w:pPr>
              <w:rPr>
                <w:sz w:val="22"/>
                <w:szCs w:val="22"/>
              </w:rPr>
            </w:pPr>
            <w:r w:rsidRPr="009571E6">
              <w:rPr>
                <w:sz w:val="22"/>
                <w:szCs w:val="22"/>
              </w:rPr>
              <w:t>Br. ugovora: 04-UBS-Š-0619/22-14</w:t>
            </w:r>
          </w:p>
        </w:tc>
        <w:tc>
          <w:tcPr>
            <w:tcW w:w="1276" w:type="dxa"/>
            <w:shd w:val="clear" w:color="auto" w:fill="auto"/>
            <w:hideMark/>
          </w:tcPr>
          <w:p w14:paraId="4312C83C" w14:textId="77777777" w:rsidR="005872DA" w:rsidRPr="009571E6" w:rsidRDefault="005872DA" w:rsidP="00FF5406">
            <w:pPr>
              <w:rPr>
                <w:sz w:val="22"/>
                <w:szCs w:val="22"/>
              </w:rPr>
            </w:pPr>
            <w:r w:rsidRPr="009571E6">
              <w:rPr>
                <w:sz w:val="22"/>
                <w:szCs w:val="22"/>
              </w:rPr>
              <w:t>31.12.2024.</w:t>
            </w:r>
          </w:p>
        </w:tc>
        <w:tc>
          <w:tcPr>
            <w:tcW w:w="1275" w:type="dxa"/>
            <w:shd w:val="clear" w:color="auto" w:fill="auto"/>
            <w:hideMark/>
          </w:tcPr>
          <w:p w14:paraId="4298852E" w14:textId="77777777" w:rsidR="005872DA" w:rsidRPr="009571E6" w:rsidRDefault="005872DA" w:rsidP="00FF5406">
            <w:pPr>
              <w:rPr>
                <w:sz w:val="22"/>
                <w:szCs w:val="22"/>
              </w:rPr>
            </w:pPr>
            <w:r w:rsidRPr="009571E6">
              <w:rPr>
                <w:sz w:val="22"/>
                <w:szCs w:val="22"/>
              </w:rPr>
              <w:t> </w:t>
            </w:r>
          </w:p>
        </w:tc>
      </w:tr>
      <w:tr w:rsidR="005872DA" w:rsidRPr="009571E6" w14:paraId="4578DE7C" w14:textId="77777777" w:rsidTr="00FF5406">
        <w:trPr>
          <w:trHeight w:val="1738"/>
        </w:trPr>
        <w:tc>
          <w:tcPr>
            <w:tcW w:w="709" w:type="dxa"/>
            <w:shd w:val="clear" w:color="auto" w:fill="auto"/>
            <w:hideMark/>
          </w:tcPr>
          <w:p w14:paraId="7FC3B6C3" w14:textId="77777777" w:rsidR="005872DA" w:rsidRPr="009571E6" w:rsidRDefault="005872DA" w:rsidP="00FF5406">
            <w:pPr>
              <w:rPr>
                <w:sz w:val="22"/>
                <w:szCs w:val="22"/>
              </w:rPr>
            </w:pPr>
            <w:r w:rsidRPr="009571E6">
              <w:rPr>
                <w:sz w:val="22"/>
                <w:szCs w:val="22"/>
              </w:rPr>
              <w:lastRenderedPageBreak/>
              <w:t>103.</w:t>
            </w:r>
          </w:p>
        </w:tc>
        <w:tc>
          <w:tcPr>
            <w:tcW w:w="1276" w:type="dxa"/>
            <w:shd w:val="clear" w:color="auto" w:fill="auto"/>
            <w:noWrap/>
            <w:hideMark/>
          </w:tcPr>
          <w:p w14:paraId="124740DE" w14:textId="77777777" w:rsidR="005872DA" w:rsidRPr="009571E6" w:rsidRDefault="005872DA" w:rsidP="00FF5406">
            <w:pPr>
              <w:rPr>
                <w:sz w:val="22"/>
                <w:szCs w:val="22"/>
              </w:rPr>
            </w:pPr>
            <w:r w:rsidRPr="009571E6">
              <w:rPr>
                <w:sz w:val="22"/>
                <w:szCs w:val="22"/>
              </w:rPr>
              <w:t>23.8.2022.</w:t>
            </w:r>
          </w:p>
        </w:tc>
        <w:tc>
          <w:tcPr>
            <w:tcW w:w="1276" w:type="dxa"/>
            <w:shd w:val="clear" w:color="auto" w:fill="auto"/>
            <w:hideMark/>
          </w:tcPr>
          <w:p w14:paraId="52903906" w14:textId="77777777" w:rsidR="005872DA" w:rsidRPr="009571E6" w:rsidRDefault="005872DA" w:rsidP="00FF5406">
            <w:pPr>
              <w:rPr>
                <w:sz w:val="22"/>
                <w:szCs w:val="22"/>
              </w:rPr>
            </w:pPr>
            <w:r w:rsidRPr="009571E6">
              <w:rPr>
                <w:sz w:val="22"/>
                <w:szCs w:val="22"/>
              </w:rPr>
              <w:t>bjanko zadužnica</w:t>
            </w:r>
          </w:p>
        </w:tc>
        <w:tc>
          <w:tcPr>
            <w:tcW w:w="1417" w:type="dxa"/>
            <w:shd w:val="clear" w:color="auto" w:fill="auto"/>
            <w:noWrap/>
            <w:hideMark/>
          </w:tcPr>
          <w:p w14:paraId="01E873C0" w14:textId="77777777" w:rsidR="005872DA" w:rsidRPr="009571E6" w:rsidRDefault="005872DA" w:rsidP="00FF5406">
            <w:pPr>
              <w:rPr>
                <w:sz w:val="22"/>
                <w:szCs w:val="22"/>
              </w:rPr>
            </w:pPr>
            <w:r w:rsidRPr="009571E6">
              <w:rPr>
                <w:sz w:val="22"/>
                <w:szCs w:val="22"/>
              </w:rPr>
              <w:t>OV-8112/17</w:t>
            </w:r>
          </w:p>
        </w:tc>
        <w:tc>
          <w:tcPr>
            <w:tcW w:w="1701" w:type="dxa"/>
            <w:shd w:val="clear" w:color="auto" w:fill="auto"/>
            <w:noWrap/>
            <w:hideMark/>
          </w:tcPr>
          <w:p w14:paraId="4DAD34B0" w14:textId="77777777" w:rsidR="005872DA" w:rsidRPr="009571E6" w:rsidRDefault="005872DA" w:rsidP="00FF5406">
            <w:pPr>
              <w:rPr>
                <w:sz w:val="22"/>
                <w:szCs w:val="22"/>
              </w:rPr>
            </w:pPr>
            <w:r w:rsidRPr="009571E6">
              <w:rPr>
                <w:sz w:val="22"/>
                <w:szCs w:val="22"/>
              </w:rPr>
              <w:t>5.000,00</w:t>
            </w:r>
          </w:p>
        </w:tc>
        <w:tc>
          <w:tcPr>
            <w:tcW w:w="851" w:type="dxa"/>
            <w:shd w:val="clear" w:color="auto" w:fill="auto"/>
            <w:hideMark/>
          </w:tcPr>
          <w:p w14:paraId="08CB16AA" w14:textId="77777777" w:rsidR="005872DA" w:rsidRPr="009571E6" w:rsidRDefault="005872DA" w:rsidP="00FF5406">
            <w:pPr>
              <w:rPr>
                <w:sz w:val="22"/>
                <w:szCs w:val="22"/>
              </w:rPr>
            </w:pPr>
            <w:r w:rsidRPr="009571E6">
              <w:rPr>
                <w:sz w:val="22"/>
                <w:szCs w:val="22"/>
              </w:rPr>
              <w:t>HRK</w:t>
            </w:r>
          </w:p>
        </w:tc>
        <w:tc>
          <w:tcPr>
            <w:tcW w:w="2126" w:type="dxa"/>
            <w:shd w:val="clear" w:color="auto" w:fill="auto"/>
            <w:hideMark/>
          </w:tcPr>
          <w:p w14:paraId="72313040" w14:textId="77777777" w:rsidR="005872DA" w:rsidRPr="009571E6" w:rsidRDefault="005872DA" w:rsidP="00FF5406">
            <w:r w:rsidRPr="009571E6">
              <w:rPr>
                <w:sz w:val="22"/>
                <w:szCs w:val="22"/>
              </w:rPr>
              <w:t>Min. regionalnog razvoja i fondova EU</w:t>
            </w:r>
          </w:p>
        </w:tc>
        <w:tc>
          <w:tcPr>
            <w:tcW w:w="2126" w:type="dxa"/>
            <w:shd w:val="clear" w:color="auto" w:fill="auto"/>
            <w:hideMark/>
          </w:tcPr>
          <w:p w14:paraId="641505CD" w14:textId="77777777" w:rsidR="005872DA" w:rsidRPr="009571E6" w:rsidRDefault="005872DA" w:rsidP="00FF5406">
            <w:pPr>
              <w:rPr>
                <w:sz w:val="22"/>
                <w:szCs w:val="22"/>
              </w:rPr>
            </w:pPr>
            <w:r w:rsidRPr="009571E6">
              <w:rPr>
                <w:sz w:val="22"/>
                <w:szCs w:val="22"/>
              </w:rPr>
              <w:t>23.08.2022. MRRFEU, "Regionalni znanstveni centar Panonske Hrvatske" br. ugovora: 04-UBS-Š-0619/22-14</w:t>
            </w:r>
          </w:p>
        </w:tc>
        <w:tc>
          <w:tcPr>
            <w:tcW w:w="1276" w:type="dxa"/>
            <w:shd w:val="clear" w:color="auto" w:fill="auto"/>
            <w:hideMark/>
          </w:tcPr>
          <w:p w14:paraId="158C81BC" w14:textId="77777777" w:rsidR="005872DA" w:rsidRPr="009571E6" w:rsidRDefault="005872DA" w:rsidP="00FF5406">
            <w:pPr>
              <w:rPr>
                <w:sz w:val="22"/>
                <w:szCs w:val="22"/>
              </w:rPr>
            </w:pPr>
            <w:r w:rsidRPr="009571E6">
              <w:rPr>
                <w:sz w:val="22"/>
                <w:szCs w:val="22"/>
              </w:rPr>
              <w:t>Br. ugovora: 04-UBS-Š-0619/22-14</w:t>
            </w:r>
          </w:p>
        </w:tc>
        <w:tc>
          <w:tcPr>
            <w:tcW w:w="1276" w:type="dxa"/>
            <w:shd w:val="clear" w:color="auto" w:fill="auto"/>
            <w:hideMark/>
          </w:tcPr>
          <w:p w14:paraId="4A59D13A" w14:textId="77777777" w:rsidR="005872DA" w:rsidRPr="009571E6" w:rsidRDefault="005872DA" w:rsidP="00FF5406">
            <w:pPr>
              <w:rPr>
                <w:sz w:val="22"/>
                <w:szCs w:val="22"/>
              </w:rPr>
            </w:pPr>
            <w:r w:rsidRPr="009571E6">
              <w:rPr>
                <w:sz w:val="22"/>
                <w:szCs w:val="22"/>
              </w:rPr>
              <w:t>31.12.2024.</w:t>
            </w:r>
          </w:p>
        </w:tc>
        <w:tc>
          <w:tcPr>
            <w:tcW w:w="1275" w:type="dxa"/>
            <w:shd w:val="clear" w:color="auto" w:fill="auto"/>
            <w:hideMark/>
          </w:tcPr>
          <w:p w14:paraId="72BC864B" w14:textId="77777777" w:rsidR="005872DA" w:rsidRPr="009571E6" w:rsidRDefault="005872DA" w:rsidP="00FF5406">
            <w:pPr>
              <w:rPr>
                <w:sz w:val="22"/>
                <w:szCs w:val="22"/>
              </w:rPr>
            </w:pPr>
            <w:r w:rsidRPr="009571E6">
              <w:rPr>
                <w:sz w:val="22"/>
                <w:szCs w:val="22"/>
              </w:rPr>
              <w:t> </w:t>
            </w:r>
          </w:p>
        </w:tc>
      </w:tr>
      <w:tr w:rsidR="005872DA" w:rsidRPr="009571E6" w14:paraId="25C9F91D" w14:textId="77777777" w:rsidTr="00FF5406">
        <w:trPr>
          <w:trHeight w:val="249"/>
        </w:trPr>
        <w:tc>
          <w:tcPr>
            <w:tcW w:w="709" w:type="dxa"/>
            <w:shd w:val="clear" w:color="auto" w:fill="auto"/>
            <w:hideMark/>
          </w:tcPr>
          <w:p w14:paraId="48FC22F9" w14:textId="77777777" w:rsidR="005872DA" w:rsidRPr="009571E6" w:rsidRDefault="005872DA" w:rsidP="00FF5406">
            <w:pPr>
              <w:rPr>
                <w:sz w:val="22"/>
                <w:szCs w:val="22"/>
              </w:rPr>
            </w:pPr>
            <w:r w:rsidRPr="009571E6">
              <w:rPr>
                <w:sz w:val="22"/>
                <w:szCs w:val="22"/>
              </w:rPr>
              <w:t> </w:t>
            </w:r>
          </w:p>
        </w:tc>
        <w:tc>
          <w:tcPr>
            <w:tcW w:w="1276" w:type="dxa"/>
            <w:shd w:val="clear" w:color="auto" w:fill="auto"/>
            <w:hideMark/>
          </w:tcPr>
          <w:p w14:paraId="0BD681D4" w14:textId="77777777" w:rsidR="005872DA" w:rsidRPr="009571E6" w:rsidRDefault="005872DA" w:rsidP="00FF5406">
            <w:pPr>
              <w:rPr>
                <w:b/>
                <w:bCs/>
                <w:sz w:val="22"/>
                <w:szCs w:val="22"/>
              </w:rPr>
            </w:pPr>
            <w:r w:rsidRPr="009571E6">
              <w:rPr>
                <w:b/>
                <w:bCs/>
                <w:sz w:val="22"/>
                <w:szCs w:val="22"/>
              </w:rPr>
              <w:t xml:space="preserve">UKUPNO </w:t>
            </w:r>
          </w:p>
        </w:tc>
        <w:tc>
          <w:tcPr>
            <w:tcW w:w="1276" w:type="dxa"/>
            <w:shd w:val="clear" w:color="auto" w:fill="auto"/>
            <w:hideMark/>
          </w:tcPr>
          <w:p w14:paraId="3F3F4D8D" w14:textId="77777777" w:rsidR="005872DA" w:rsidRPr="009571E6" w:rsidRDefault="005872DA" w:rsidP="00FF5406">
            <w:pPr>
              <w:rPr>
                <w:b/>
                <w:bCs/>
                <w:sz w:val="22"/>
                <w:szCs w:val="22"/>
              </w:rPr>
            </w:pPr>
            <w:r w:rsidRPr="009571E6">
              <w:rPr>
                <w:b/>
                <w:bCs/>
                <w:sz w:val="22"/>
                <w:szCs w:val="22"/>
              </w:rPr>
              <w:t> </w:t>
            </w:r>
          </w:p>
        </w:tc>
        <w:tc>
          <w:tcPr>
            <w:tcW w:w="1417" w:type="dxa"/>
            <w:shd w:val="clear" w:color="auto" w:fill="auto"/>
            <w:hideMark/>
          </w:tcPr>
          <w:p w14:paraId="7A8EE227" w14:textId="77777777" w:rsidR="005872DA" w:rsidRPr="009571E6" w:rsidRDefault="005872DA" w:rsidP="00FF5406">
            <w:pPr>
              <w:rPr>
                <w:b/>
                <w:bCs/>
                <w:sz w:val="22"/>
                <w:szCs w:val="22"/>
              </w:rPr>
            </w:pPr>
            <w:r w:rsidRPr="009571E6">
              <w:rPr>
                <w:b/>
                <w:bCs/>
                <w:sz w:val="22"/>
                <w:szCs w:val="22"/>
              </w:rPr>
              <w:t> </w:t>
            </w:r>
          </w:p>
        </w:tc>
        <w:tc>
          <w:tcPr>
            <w:tcW w:w="1701" w:type="dxa"/>
            <w:shd w:val="clear" w:color="auto" w:fill="auto"/>
            <w:hideMark/>
          </w:tcPr>
          <w:p w14:paraId="5686DA64" w14:textId="77777777" w:rsidR="005872DA" w:rsidRPr="009571E6" w:rsidRDefault="005872DA" w:rsidP="00FF5406">
            <w:pPr>
              <w:rPr>
                <w:b/>
                <w:bCs/>
                <w:sz w:val="22"/>
                <w:szCs w:val="22"/>
              </w:rPr>
            </w:pPr>
            <w:r w:rsidRPr="009571E6">
              <w:rPr>
                <w:b/>
                <w:bCs/>
                <w:sz w:val="22"/>
                <w:szCs w:val="22"/>
              </w:rPr>
              <w:t>164.897.500,00</w:t>
            </w:r>
          </w:p>
        </w:tc>
        <w:tc>
          <w:tcPr>
            <w:tcW w:w="851" w:type="dxa"/>
            <w:shd w:val="clear" w:color="auto" w:fill="auto"/>
            <w:hideMark/>
          </w:tcPr>
          <w:p w14:paraId="0E7521A5" w14:textId="77777777" w:rsidR="005872DA" w:rsidRPr="009571E6" w:rsidRDefault="005872DA" w:rsidP="00FF5406">
            <w:pPr>
              <w:rPr>
                <w:b/>
                <w:bCs/>
                <w:sz w:val="22"/>
                <w:szCs w:val="22"/>
              </w:rPr>
            </w:pPr>
            <w:r w:rsidRPr="009571E6">
              <w:rPr>
                <w:b/>
                <w:bCs/>
                <w:sz w:val="22"/>
                <w:szCs w:val="22"/>
              </w:rPr>
              <w:t> </w:t>
            </w:r>
          </w:p>
        </w:tc>
        <w:tc>
          <w:tcPr>
            <w:tcW w:w="2126" w:type="dxa"/>
            <w:shd w:val="clear" w:color="auto" w:fill="auto"/>
            <w:hideMark/>
          </w:tcPr>
          <w:p w14:paraId="3E987F53" w14:textId="77777777" w:rsidR="005872DA" w:rsidRPr="009571E6" w:rsidRDefault="005872DA" w:rsidP="00FF5406">
            <w:pPr>
              <w:rPr>
                <w:sz w:val="22"/>
                <w:szCs w:val="22"/>
              </w:rPr>
            </w:pPr>
            <w:r w:rsidRPr="009571E6">
              <w:rPr>
                <w:sz w:val="22"/>
                <w:szCs w:val="22"/>
              </w:rPr>
              <w:t> </w:t>
            </w:r>
          </w:p>
        </w:tc>
        <w:tc>
          <w:tcPr>
            <w:tcW w:w="2126" w:type="dxa"/>
            <w:shd w:val="clear" w:color="auto" w:fill="auto"/>
            <w:hideMark/>
          </w:tcPr>
          <w:p w14:paraId="7B595875" w14:textId="77777777" w:rsidR="005872DA" w:rsidRPr="009571E6" w:rsidRDefault="005872DA" w:rsidP="00FF5406">
            <w:pPr>
              <w:rPr>
                <w:sz w:val="22"/>
                <w:szCs w:val="22"/>
              </w:rPr>
            </w:pPr>
            <w:r w:rsidRPr="009571E6">
              <w:rPr>
                <w:sz w:val="22"/>
                <w:szCs w:val="22"/>
              </w:rPr>
              <w:t> </w:t>
            </w:r>
          </w:p>
        </w:tc>
        <w:tc>
          <w:tcPr>
            <w:tcW w:w="1276" w:type="dxa"/>
            <w:shd w:val="clear" w:color="auto" w:fill="auto"/>
            <w:hideMark/>
          </w:tcPr>
          <w:p w14:paraId="2DA38162" w14:textId="77777777" w:rsidR="005872DA" w:rsidRPr="009571E6" w:rsidRDefault="005872DA" w:rsidP="00FF5406">
            <w:pPr>
              <w:rPr>
                <w:sz w:val="22"/>
                <w:szCs w:val="22"/>
              </w:rPr>
            </w:pPr>
            <w:r w:rsidRPr="009571E6">
              <w:rPr>
                <w:sz w:val="22"/>
                <w:szCs w:val="22"/>
              </w:rPr>
              <w:t> </w:t>
            </w:r>
          </w:p>
        </w:tc>
        <w:tc>
          <w:tcPr>
            <w:tcW w:w="1276" w:type="dxa"/>
            <w:shd w:val="clear" w:color="auto" w:fill="auto"/>
            <w:hideMark/>
          </w:tcPr>
          <w:p w14:paraId="74A75042" w14:textId="77777777" w:rsidR="005872DA" w:rsidRPr="009571E6" w:rsidRDefault="005872DA" w:rsidP="00FF5406">
            <w:pPr>
              <w:rPr>
                <w:sz w:val="22"/>
                <w:szCs w:val="22"/>
              </w:rPr>
            </w:pPr>
            <w:r w:rsidRPr="009571E6">
              <w:rPr>
                <w:sz w:val="22"/>
                <w:szCs w:val="22"/>
              </w:rPr>
              <w:t> </w:t>
            </w:r>
          </w:p>
        </w:tc>
        <w:tc>
          <w:tcPr>
            <w:tcW w:w="1275" w:type="dxa"/>
            <w:shd w:val="clear" w:color="auto" w:fill="auto"/>
            <w:hideMark/>
          </w:tcPr>
          <w:p w14:paraId="51BEF501" w14:textId="77777777" w:rsidR="005872DA" w:rsidRPr="009571E6" w:rsidRDefault="005872DA" w:rsidP="00FF5406">
            <w:pPr>
              <w:rPr>
                <w:sz w:val="22"/>
                <w:szCs w:val="22"/>
              </w:rPr>
            </w:pPr>
            <w:r w:rsidRPr="009571E6">
              <w:rPr>
                <w:sz w:val="22"/>
                <w:szCs w:val="22"/>
              </w:rPr>
              <w:t> </w:t>
            </w:r>
          </w:p>
        </w:tc>
      </w:tr>
    </w:tbl>
    <w:p w14:paraId="18F5A050" w14:textId="77777777" w:rsidR="005872DA" w:rsidRDefault="005872DA" w:rsidP="005872DA">
      <w:pPr>
        <w:jc w:val="center"/>
        <w:rPr>
          <w:b/>
          <w:sz w:val="22"/>
          <w:szCs w:val="22"/>
        </w:rPr>
      </w:pPr>
    </w:p>
    <w:p w14:paraId="6C343B50" w14:textId="77777777" w:rsidR="005872DA" w:rsidRDefault="005872DA" w:rsidP="005872DA">
      <w:pPr>
        <w:jc w:val="center"/>
        <w:rPr>
          <w:b/>
          <w:sz w:val="22"/>
          <w:szCs w:val="22"/>
        </w:rPr>
      </w:pPr>
    </w:p>
    <w:p w14:paraId="009EF4C4" w14:textId="2213C9DF" w:rsidR="005872DA" w:rsidRDefault="005872DA" w:rsidP="005872DA">
      <w:pPr>
        <w:jc w:val="center"/>
        <w:rPr>
          <w:b/>
          <w:sz w:val="22"/>
          <w:szCs w:val="22"/>
        </w:rPr>
      </w:pPr>
      <w:r>
        <w:rPr>
          <w:b/>
          <w:sz w:val="22"/>
          <w:szCs w:val="22"/>
        </w:rPr>
        <w:t xml:space="preserve">SUDSKI POSTUPCI U TIJEKU </w:t>
      </w:r>
    </w:p>
    <w:p w14:paraId="6D20B1A8" w14:textId="77777777" w:rsidR="005872DA" w:rsidRDefault="005872DA" w:rsidP="005872DA">
      <w:pPr>
        <w:rPr>
          <w:sz w:val="22"/>
          <w:szCs w:val="22"/>
        </w:rPr>
      </w:pPr>
    </w:p>
    <w:p w14:paraId="1A4C6B8D" w14:textId="77777777" w:rsidR="005872DA" w:rsidRPr="00C544C8" w:rsidRDefault="005872DA" w:rsidP="005872DA">
      <w:pPr>
        <w:rPr>
          <w:sz w:val="22"/>
          <w:szCs w:val="22"/>
        </w:rPr>
      </w:pPr>
    </w:p>
    <w:tbl>
      <w:tblPr>
        <w:tblW w:w="144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28"/>
        <w:gridCol w:w="1080"/>
        <w:gridCol w:w="1080"/>
        <w:gridCol w:w="2365"/>
        <w:gridCol w:w="1775"/>
        <w:gridCol w:w="1800"/>
        <w:gridCol w:w="1620"/>
        <w:gridCol w:w="1620"/>
        <w:gridCol w:w="2302"/>
      </w:tblGrid>
      <w:tr w:rsidR="005872DA" w:rsidRPr="000B3CED" w14:paraId="77D3E18F" w14:textId="77777777" w:rsidTr="00FF5406">
        <w:tc>
          <w:tcPr>
            <w:tcW w:w="828" w:type="dxa"/>
            <w:shd w:val="clear" w:color="auto" w:fill="auto"/>
            <w:vAlign w:val="center"/>
          </w:tcPr>
          <w:p w14:paraId="00C6C66F" w14:textId="77777777" w:rsidR="005872DA" w:rsidRPr="000B3CED" w:rsidRDefault="005872DA" w:rsidP="00FF5406">
            <w:pPr>
              <w:jc w:val="center"/>
              <w:rPr>
                <w:sz w:val="22"/>
                <w:szCs w:val="22"/>
              </w:rPr>
            </w:pPr>
            <w:r w:rsidRPr="000B3CED">
              <w:rPr>
                <w:sz w:val="22"/>
                <w:szCs w:val="22"/>
              </w:rPr>
              <w:t>R.br.</w:t>
            </w:r>
          </w:p>
        </w:tc>
        <w:tc>
          <w:tcPr>
            <w:tcW w:w="1080" w:type="dxa"/>
            <w:shd w:val="clear" w:color="auto" w:fill="auto"/>
            <w:vAlign w:val="center"/>
          </w:tcPr>
          <w:p w14:paraId="64B74B5E" w14:textId="77777777" w:rsidR="005872DA" w:rsidRPr="000B3CED" w:rsidRDefault="005872DA" w:rsidP="00FF5406">
            <w:pPr>
              <w:jc w:val="center"/>
              <w:rPr>
                <w:sz w:val="22"/>
                <w:szCs w:val="22"/>
              </w:rPr>
            </w:pPr>
            <w:r w:rsidRPr="000B3CED">
              <w:rPr>
                <w:sz w:val="22"/>
                <w:szCs w:val="22"/>
              </w:rPr>
              <w:t>Tužitelj</w:t>
            </w:r>
          </w:p>
        </w:tc>
        <w:tc>
          <w:tcPr>
            <w:tcW w:w="1080" w:type="dxa"/>
            <w:shd w:val="clear" w:color="auto" w:fill="auto"/>
            <w:vAlign w:val="center"/>
          </w:tcPr>
          <w:p w14:paraId="66D33415" w14:textId="77777777" w:rsidR="005872DA" w:rsidRPr="000B3CED" w:rsidRDefault="005872DA" w:rsidP="00FF5406">
            <w:pPr>
              <w:jc w:val="center"/>
              <w:rPr>
                <w:sz w:val="22"/>
                <w:szCs w:val="22"/>
              </w:rPr>
            </w:pPr>
            <w:r w:rsidRPr="000B3CED">
              <w:rPr>
                <w:sz w:val="22"/>
                <w:szCs w:val="22"/>
              </w:rPr>
              <w:t>Tuženik</w:t>
            </w:r>
          </w:p>
        </w:tc>
        <w:tc>
          <w:tcPr>
            <w:tcW w:w="2365" w:type="dxa"/>
            <w:shd w:val="clear" w:color="auto" w:fill="auto"/>
            <w:vAlign w:val="center"/>
          </w:tcPr>
          <w:p w14:paraId="4F81F440" w14:textId="77777777" w:rsidR="005872DA" w:rsidRPr="000B3CED" w:rsidRDefault="005872DA" w:rsidP="00FF5406">
            <w:pPr>
              <w:jc w:val="center"/>
              <w:rPr>
                <w:sz w:val="22"/>
                <w:szCs w:val="22"/>
              </w:rPr>
            </w:pPr>
            <w:r w:rsidRPr="000B3CED">
              <w:rPr>
                <w:sz w:val="22"/>
                <w:szCs w:val="22"/>
              </w:rPr>
              <w:t>Opis prirode spora</w:t>
            </w:r>
          </w:p>
        </w:tc>
        <w:tc>
          <w:tcPr>
            <w:tcW w:w="1775" w:type="dxa"/>
            <w:shd w:val="clear" w:color="auto" w:fill="auto"/>
            <w:vAlign w:val="center"/>
          </w:tcPr>
          <w:p w14:paraId="4784274C" w14:textId="77777777" w:rsidR="005872DA" w:rsidRPr="000B3CED" w:rsidRDefault="005872DA" w:rsidP="00FF5406">
            <w:pPr>
              <w:jc w:val="center"/>
              <w:rPr>
                <w:sz w:val="22"/>
                <w:szCs w:val="22"/>
              </w:rPr>
            </w:pPr>
            <w:r>
              <w:rPr>
                <w:sz w:val="22"/>
                <w:szCs w:val="22"/>
              </w:rPr>
              <w:t>Vrijednost sudskog postupka (kuna)</w:t>
            </w:r>
          </w:p>
        </w:tc>
        <w:tc>
          <w:tcPr>
            <w:tcW w:w="1800" w:type="dxa"/>
            <w:shd w:val="clear" w:color="auto" w:fill="auto"/>
            <w:vAlign w:val="center"/>
          </w:tcPr>
          <w:p w14:paraId="33E4659A" w14:textId="77777777" w:rsidR="005872DA" w:rsidRPr="000B3CED" w:rsidRDefault="005872DA" w:rsidP="00FF5406">
            <w:pPr>
              <w:jc w:val="center"/>
              <w:rPr>
                <w:sz w:val="22"/>
                <w:szCs w:val="22"/>
              </w:rPr>
            </w:pPr>
            <w:r w:rsidRPr="000B3CED">
              <w:rPr>
                <w:sz w:val="22"/>
                <w:szCs w:val="22"/>
              </w:rPr>
              <w:t>Promjena financijskog učinka</w:t>
            </w:r>
          </w:p>
        </w:tc>
        <w:tc>
          <w:tcPr>
            <w:tcW w:w="1620" w:type="dxa"/>
            <w:shd w:val="clear" w:color="auto" w:fill="auto"/>
            <w:vAlign w:val="center"/>
          </w:tcPr>
          <w:p w14:paraId="5C1A9A5D" w14:textId="77777777" w:rsidR="005872DA" w:rsidRPr="000B3CED" w:rsidRDefault="005872DA" w:rsidP="00FF5406">
            <w:pPr>
              <w:jc w:val="center"/>
              <w:rPr>
                <w:sz w:val="22"/>
                <w:szCs w:val="22"/>
              </w:rPr>
            </w:pPr>
            <w:r w:rsidRPr="000B3CED">
              <w:rPr>
                <w:sz w:val="22"/>
                <w:szCs w:val="22"/>
              </w:rPr>
              <w:t>Procijenjeno vrijeme odljeva/ priljeva</w:t>
            </w:r>
          </w:p>
        </w:tc>
        <w:tc>
          <w:tcPr>
            <w:tcW w:w="1620" w:type="dxa"/>
            <w:shd w:val="clear" w:color="auto" w:fill="auto"/>
            <w:vAlign w:val="center"/>
          </w:tcPr>
          <w:p w14:paraId="03A0BE53" w14:textId="77777777" w:rsidR="005872DA" w:rsidRPr="000B3CED" w:rsidRDefault="005872DA" w:rsidP="00FF5406">
            <w:pPr>
              <w:jc w:val="center"/>
              <w:rPr>
                <w:sz w:val="22"/>
                <w:szCs w:val="22"/>
              </w:rPr>
            </w:pPr>
            <w:r w:rsidRPr="000B3CED">
              <w:rPr>
                <w:sz w:val="22"/>
                <w:szCs w:val="22"/>
              </w:rPr>
              <w:t>Početak sudskog spora</w:t>
            </w:r>
          </w:p>
        </w:tc>
        <w:tc>
          <w:tcPr>
            <w:tcW w:w="2302" w:type="dxa"/>
            <w:shd w:val="clear" w:color="auto" w:fill="auto"/>
            <w:vAlign w:val="center"/>
          </w:tcPr>
          <w:p w14:paraId="48B23624" w14:textId="77777777" w:rsidR="005872DA" w:rsidRPr="000B3CED" w:rsidRDefault="005872DA" w:rsidP="00FF5406">
            <w:pPr>
              <w:jc w:val="center"/>
              <w:rPr>
                <w:sz w:val="22"/>
                <w:szCs w:val="22"/>
              </w:rPr>
            </w:pPr>
            <w:r w:rsidRPr="000B3CED">
              <w:rPr>
                <w:sz w:val="22"/>
                <w:szCs w:val="22"/>
              </w:rPr>
              <w:t>Napomena</w:t>
            </w:r>
          </w:p>
        </w:tc>
      </w:tr>
      <w:tr w:rsidR="005872DA" w:rsidRPr="000B3CED" w14:paraId="74A9259B" w14:textId="77777777" w:rsidTr="00FF5406">
        <w:tc>
          <w:tcPr>
            <w:tcW w:w="14470" w:type="dxa"/>
            <w:gridSpan w:val="9"/>
            <w:shd w:val="clear" w:color="auto" w:fill="auto"/>
          </w:tcPr>
          <w:p w14:paraId="16812D07" w14:textId="77777777" w:rsidR="005872DA" w:rsidRPr="000B3CED" w:rsidRDefault="005872DA" w:rsidP="00FF5406">
            <w:pPr>
              <w:rPr>
                <w:sz w:val="22"/>
                <w:szCs w:val="22"/>
              </w:rPr>
            </w:pPr>
            <w:r w:rsidRPr="000B3CED">
              <w:rPr>
                <w:sz w:val="22"/>
                <w:szCs w:val="22"/>
              </w:rPr>
              <w:t xml:space="preserve"> PREDMETI PARNIČNOG POSTUPKA KOJI SU U TIJEKU</w:t>
            </w:r>
          </w:p>
        </w:tc>
      </w:tr>
      <w:tr w:rsidR="005872DA" w:rsidRPr="000B3CED" w14:paraId="11228185" w14:textId="77777777" w:rsidTr="00FF5406">
        <w:tc>
          <w:tcPr>
            <w:tcW w:w="828" w:type="dxa"/>
            <w:shd w:val="clear" w:color="auto" w:fill="auto"/>
          </w:tcPr>
          <w:p w14:paraId="181490C4" w14:textId="77777777" w:rsidR="005872DA" w:rsidRPr="000B3CED" w:rsidRDefault="005872DA" w:rsidP="00FF5406">
            <w:pPr>
              <w:rPr>
                <w:sz w:val="22"/>
                <w:szCs w:val="22"/>
              </w:rPr>
            </w:pPr>
          </w:p>
        </w:tc>
        <w:tc>
          <w:tcPr>
            <w:tcW w:w="1080" w:type="dxa"/>
            <w:shd w:val="clear" w:color="auto" w:fill="auto"/>
          </w:tcPr>
          <w:p w14:paraId="68026094" w14:textId="77777777" w:rsidR="005872DA" w:rsidRPr="000B3CED" w:rsidRDefault="005872DA" w:rsidP="00FF5406">
            <w:pPr>
              <w:rPr>
                <w:sz w:val="22"/>
                <w:szCs w:val="22"/>
              </w:rPr>
            </w:pPr>
          </w:p>
        </w:tc>
        <w:tc>
          <w:tcPr>
            <w:tcW w:w="1080" w:type="dxa"/>
            <w:shd w:val="clear" w:color="auto" w:fill="auto"/>
          </w:tcPr>
          <w:p w14:paraId="3E400281" w14:textId="77777777" w:rsidR="005872DA" w:rsidRPr="000B3CED" w:rsidRDefault="005872DA" w:rsidP="00FF5406">
            <w:pPr>
              <w:rPr>
                <w:sz w:val="22"/>
                <w:szCs w:val="22"/>
              </w:rPr>
            </w:pPr>
          </w:p>
        </w:tc>
        <w:tc>
          <w:tcPr>
            <w:tcW w:w="2365" w:type="dxa"/>
            <w:shd w:val="clear" w:color="auto" w:fill="auto"/>
          </w:tcPr>
          <w:p w14:paraId="38ACE88E" w14:textId="77777777" w:rsidR="005872DA" w:rsidRPr="000B3CED" w:rsidRDefault="005872DA" w:rsidP="00FF5406">
            <w:pPr>
              <w:rPr>
                <w:sz w:val="22"/>
                <w:szCs w:val="22"/>
              </w:rPr>
            </w:pPr>
          </w:p>
        </w:tc>
        <w:tc>
          <w:tcPr>
            <w:tcW w:w="1775" w:type="dxa"/>
            <w:shd w:val="clear" w:color="auto" w:fill="auto"/>
            <w:vAlign w:val="center"/>
          </w:tcPr>
          <w:p w14:paraId="5C625352" w14:textId="77777777" w:rsidR="005872DA" w:rsidRPr="000B3CED" w:rsidRDefault="005872DA" w:rsidP="00FF5406">
            <w:pPr>
              <w:jc w:val="right"/>
              <w:rPr>
                <w:sz w:val="22"/>
                <w:szCs w:val="22"/>
              </w:rPr>
            </w:pPr>
          </w:p>
        </w:tc>
        <w:tc>
          <w:tcPr>
            <w:tcW w:w="1800" w:type="dxa"/>
            <w:shd w:val="clear" w:color="auto" w:fill="auto"/>
          </w:tcPr>
          <w:p w14:paraId="4323526C" w14:textId="77777777" w:rsidR="005872DA" w:rsidRPr="000B3CED" w:rsidRDefault="005872DA" w:rsidP="00FF5406">
            <w:pPr>
              <w:rPr>
                <w:sz w:val="22"/>
                <w:szCs w:val="22"/>
              </w:rPr>
            </w:pPr>
          </w:p>
        </w:tc>
        <w:tc>
          <w:tcPr>
            <w:tcW w:w="1620" w:type="dxa"/>
            <w:shd w:val="clear" w:color="auto" w:fill="auto"/>
          </w:tcPr>
          <w:p w14:paraId="3D1DC6B6" w14:textId="77777777" w:rsidR="005872DA" w:rsidRPr="000B3CED" w:rsidRDefault="005872DA" w:rsidP="00FF5406">
            <w:pPr>
              <w:rPr>
                <w:sz w:val="22"/>
                <w:szCs w:val="22"/>
              </w:rPr>
            </w:pPr>
          </w:p>
        </w:tc>
        <w:tc>
          <w:tcPr>
            <w:tcW w:w="1620" w:type="dxa"/>
            <w:shd w:val="clear" w:color="auto" w:fill="auto"/>
          </w:tcPr>
          <w:p w14:paraId="3A5D06EA" w14:textId="77777777" w:rsidR="005872DA" w:rsidRPr="000B3CED" w:rsidRDefault="005872DA" w:rsidP="00FF5406">
            <w:pPr>
              <w:rPr>
                <w:sz w:val="22"/>
                <w:szCs w:val="22"/>
              </w:rPr>
            </w:pPr>
          </w:p>
        </w:tc>
        <w:tc>
          <w:tcPr>
            <w:tcW w:w="2302" w:type="dxa"/>
            <w:shd w:val="clear" w:color="auto" w:fill="auto"/>
          </w:tcPr>
          <w:p w14:paraId="1DDF0DD6" w14:textId="77777777" w:rsidR="005872DA" w:rsidRPr="000B3CED" w:rsidRDefault="005872DA" w:rsidP="00FF5406">
            <w:pPr>
              <w:rPr>
                <w:sz w:val="22"/>
                <w:szCs w:val="22"/>
              </w:rPr>
            </w:pPr>
          </w:p>
        </w:tc>
      </w:tr>
      <w:tr w:rsidR="005872DA" w:rsidRPr="00FD34D4" w14:paraId="2122012D" w14:textId="77777777" w:rsidTr="00FF5406">
        <w:tc>
          <w:tcPr>
            <w:tcW w:w="828" w:type="dxa"/>
            <w:shd w:val="clear" w:color="auto" w:fill="auto"/>
          </w:tcPr>
          <w:p w14:paraId="73CF7653" w14:textId="77777777" w:rsidR="005872DA" w:rsidRPr="00FD34D4" w:rsidRDefault="005872DA" w:rsidP="00FF5406">
            <w:pPr>
              <w:rPr>
                <w:color w:val="000000"/>
                <w:sz w:val="22"/>
                <w:szCs w:val="22"/>
              </w:rPr>
            </w:pPr>
            <w:r w:rsidRPr="00FD34D4">
              <w:rPr>
                <w:color w:val="000000"/>
                <w:sz w:val="22"/>
                <w:szCs w:val="22"/>
              </w:rPr>
              <w:t>1.</w:t>
            </w:r>
          </w:p>
        </w:tc>
        <w:tc>
          <w:tcPr>
            <w:tcW w:w="1080" w:type="dxa"/>
            <w:shd w:val="clear" w:color="auto" w:fill="auto"/>
          </w:tcPr>
          <w:p w14:paraId="78FB3207" w14:textId="77777777" w:rsidR="005872DA" w:rsidRPr="00FD34D4" w:rsidRDefault="005872DA" w:rsidP="00FF5406">
            <w:pPr>
              <w:rPr>
                <w:color w:val="000000"/>
                <w:sz w:val="22"/>
                <w:szCs w:val="22"/>
              </w:rPr>
            </w:pPr>
            <w:r w:rsidRPr="00FD34D4">
              <w:rPr>
                <w:color w:val="000000"/>
                <w:sz w:val="22"/>
                <w:szCs w:val="22"/>
              </w:rPr>
              <w:t>F</w:t>
            </w:r>
          </w:p>
        </w:tc>
        <w:tc>
          <w:tcPr>
            <w:tcW w:w="1080" w:type="dxa"/>
            <w:shd w:val="clear" w:color="auto" w:fill="auto"/>
          </w:tcPr>
          <w:p w14:paraId="57BB3BB0" w14:textId="77777777" w:rsidR="005872DA" w:rsidRPr="00FD34D4" w:rsidRDefault="005872DA" w:rsidP="00FF5406">
            <w:pPr>
              <w:rPr>
                <w:color w:val="000000"/>
                <w:sz w:val="22"/>
                <w:szCs w:val="22"/>
              </w:rPr>
            </w:pPr>
            <w:r w:rsidRPr="00FD34D4">
              <w:rPr>
                <w:color w:val="000000"/>
                <w:sz w:val="22"/>
                <w:szCs w:val="22"/>
              </w:rPr>
              <w:t>O.B.N. i  OBŽ</w:t>
            </w:r>
          </w:p>
        </w:tc>
        <w:tc>
          <w:tcPr>
            <w:tcW w:w="2365" w:type="dxa"/>
            <w:shd w:val="clear" w:color="auto" w:fill="auto"/>
          </w:tcPr>
          <w:p w14:paraId="44EDC699" w14:textId="77777777" w:rsidR="005872DA" w:rsidRPr="00FD34D4" w:rsidRDefault="005872DA" w:rsidP="00FF5406">
            <w:pPr>
              <w:rPr>
                <w:color w:val="000000"/>
                <w:sz w:val="22"/>
                <w:szCs w:val="22"/>
              </w:rPr>
            </w:pPr>
            <w:r w:rsidRPr="00FD34D4">
              <w:rPr>
                <w:color w:val="000000"/>
                <w:sz w:val="22"/>
                <w:szCs w:val="22"/>
              </w:rPr>
              <w:t>Naknade štete</w:t>
            </w:r>
          </w:p>
        </w:tc>
        <w:tc>
          <w:tcPr>
            <w:tcW w:w="1775" w:type="dxa"/>
            <w:shd w:val="clear" w:color="auto" w:fill="auto"/>
            <w:vAlign w:val="center"/>
          </w:tcPr>
          <w:p w14:paraId="70E8B87E" w14:textId="77777777" w:rsidR="005872DA" w:rsidRPr="00FD34D4" w:rsidRDefault="005872DA" w:rsidP="00FF5406">
            <w:pPr>
              <w:jc w:val="right"/>
              <w:rPr>
                <w:color w:val="000000"/>
                <w:sz w:val="22"/>
                <w:szCs w:val="22"/>
              </w:rPr>
            </w:pPr>
            <w:r w:rsidRPr="00FD34D4">
              <w:rPr>
                <w:color w:val="000000"/>
                <w:sz w:val="22"/>
                <w:szCs w:val="22"/>
              </w:rPr>
              <w:t>991.600,00</w:t>
            </w:r>
          </w:p>
        </w:tc>
        <w:tc>
          <w:tcPr>
            <w:tcW w:w="1800" w:type="dxa"/>
            <w:shd w:val="clear" w:color="auto" w:fill="auto"/>
          </w:tcPr>
          <w:p w14:paraId="2AFA9C9B" w14:textId="77777777" w:rsidR="005872DA" w:rsidRPr="00FD34D4" w:rsidRDefault="005872DA" w:rsidP="00FF5406">
            <w:pPr>
              <w:rPr>
                <w:color w:val="000000"/>
                <w:sz w:val="22"/>
                <w:szCs w:val="22"/>
              </w:rPr>
            </w:pPr>
            <w:r w:rsidRPr="00FD34D4">
              <w:rPr>
                <w:color w:val="000000"/>
                <w:sz w:val="22"/>
                <w:szCs w:val="22"/>
              </w:rPr>
              <w:t>Iznos glavnice i zateznih kamata</w:t>
            </w:r>
          </w:p>
        </w:tc>
        <w:tc>
          <w:tcPr>
            <w:tcW w:w="1620" w:type="dxa"/>
            <w:shd w:val="clear" w:color="auto" w:fill="auto"/>
          </w:tcPr>
          <w:p w14:paraId="6B56B043" w14:textId="77777777" w:rsidR="005872DA" w:rsidRPr="00FD34D4" w:rsidRDefault="005872DA" w:rsidP="00FF5406">
            <w:pPr>
              <w:rPr>
                <w:color w:val="000000"/>
                <w:sz w:val="22"/>
                <w:szCs w:val="22"/>
              </w:rPr>
            </w:pPr>
            <w:r w:rsidRPr="00FD34D4">
              <w:rPr>
                <w:color w:val="000000"/>
                <w:sz w:val="22"/>
                <w:szCs w:val="22"/>
              </w:rPr>
              <w:t>Dugotrajno</w:t>
            </w:r>
          </w:p>
        </w:tc>
        <w:tc>
          <w:tcPr>
            <w:tcW w:w="1620" w:type="dxa"/>
            <w:shd w:val="clear" w:color="auto" w:fill="auto"/>
          </w:tcPr>
          <w:p w14:paraId="77B4DEE4" w14:textId="77777777" w:rsidR="005872DA" w:rsidRPr="00FD34D4" w:rsidRDefault="005872DA" w:rsidP="00FF5406">
            <w:pPr>
              <w:rPr>
                <w:color w:val="000000"/>
                <w:sz w:val="22"/>
                <w:szCs w:val="22"/>
              </w:rPr>
            </w:pPr>
            <w:r w:rsidRPr="00FD34D4">
              <w:rPr>
                <w:color w:val="000000"/>
                <w:sz w:val="22"/>
                <w:szCs w:val="22"/>
              </w:rPr>
              <w:t>2014. godine</w:t>
            </w:r>
          </w:p>
        </w:tc>
        <w:tc>
          <w:tcPr>
            <w:tcW w:w="2302" w:type="dxa"/>
            <w:shd w:val="clear" w:color="auto" w:fill="auto"/>
          </w:tcPr>
          <w:p w14:paraId="70D7C809" w14:textId="77777777" w:rsidR="005872DA" w:rsidRPr="00FD34D4" w:rsidRDefault="005872DA" w:rsidP="00FF5406">
            <w:pPr>
              <w:rPr>
                <w:color w:val="000000"/>
                <w:sz w:val="22"/>
                <w:szCs w:val="22"/>
              </w:rPr>
            </w:pPr>
            <w:r w:rsidRPr="00FD34D4">
              <w:rPr>
                <w:color w:val="000000"/>
                <w:sz w:val="22"/>
                <w:szCs w:val="22"/>
              </w:rPr>
              <w:t>Postupak u tijeku</w:t>
            </w:r>
          </w:p>
        </w:tc>
      </w:tr>
      <w:tr w:rsidR="005872DA" w:rsidRPr="00FD34D4" w14:paraId="20E228EB" w14:textId="77777777" w:rsidTr="00FF5406">
        <w:tc>
          <w:tcPr>
            <w:tcW w:w="828" w:type="dxa"/>
            <w:shd w:val="clear" w:color="auto" w:fill="auto"/>
          </w:tcPr>
          <w:p w14:paraId="3093D139" w14:textId="77777777" w:rsidR="005872DA" w:rsidRPr="00FD34D4" w:rsidRDefault="005872DA" w:rsidP="00FF5406">
            <w:pPr>
              <w:rPr>
                <w:color w:val="000000"/>
                <w:sz w:val="22"/>
                <w:szCs w:val="22"/>
              </w:rPr>
            </w:pPr>
            <w:r w:rsidRPr="00FD34D4">
              <w:rPr>
                <w:color w:val="000000"/>
                <w:sz w:val="22"/>
                <w:szCs w:val="22"/>
              </w:rPr>
              <w:t>2.</w:t>
            </w:r>
          </w:p>
        </w:tc>
        <w:tc>
          <w:tcPr>
            <w:tcW w:w="1080" w:type="dxa"/>
            <w:shd w:val="clear" w:color="auto" w:fill="auto"/>
          </w:tcPr>
          <w:p w14:paraId="31CE4230" w14:textId="77777777" w:rsidR="005872DA" w:rsidRPr="00FD34D4" w:rsidRDefault="005872DA" w:rsidP="00FF5406">
            <w:pPr>
              <w:rPr>
                <w:color w:val="000000"/>
                <w:sz w:val="22"/>
                <w:szCs w:val="22"/>
              </w:rPr>
            </w:pPr>
            <w:r w:rsidRPr="00FD34D4">
              <w:rPr>
                <w:color w:val="000000"/>
                <w:sz w:val="22"/>
                <w:szCs w:val="22"/>
              </w:rPr>
              <w:t>E</w:t>
            </w:r>
          </w:p>
        </w:tc>
        <w:tc>
          <w:tcPr>
            <w:tcW w:w="1080" w:type="dxa"/>
            <w:shd w:val="clear" w:color="auto" w:fill="auto"/>
          </w:tcPr>
          <w:p w14:paraId="50CDF40B" w14:textId="77777777" w:rsidR="005872DA" w:rsidRPr="00FD34D4" w:rsidRDefault="005872DA" w:rsidP="00FF5406">
            <w:pPr>
              <w:rPr>
                <w:color w:val="000000"/>
                <w:sz w:val="22"/>
                <w:szCs w:val="22"/>
              </w:rPr>
            </w:pPr>
            <w:r w:rsidRPr="00FD34D4">
              <w:rPr>
                <w:color w:val="000000"/>
                <w:sz w:val="22"/>
                <w:szCs w:val="22"/>
              </w:rPr>
              <w:t>O.B.N. i  OBŽ</w:t>
            </w:r>
          </w:p>
        </w:tc>
        <w:tc>
          <w:tcPr>
            <w:tcW w:w="2365" w:type="dxa"/>
            <w:shd w:val="clear" w:color="auto" w:fill="auto"/>
          </w:tcPr>
          <w:p w14:paraId="08182437" w14:textId="77777777" w:rsidR="005872DA" w:rsidRPr="00FD34D4" w:rsidRDefault="005872DA" w:rsidP="00FF5406">
            <w:pPr>
              <w:rPr>
                <w:color w:val="000000"/>
                <w:sz w:val="22"/>
                <w:szCs w:val="22"/>
              </w:rPr>
            </w:pPr>
            <w:r w:rsidRPr="00FD34D4">
              <w:rPr>
                <w:color w:val="000000"/>
                <w:sz w:val="22"/>
                <w:szCs w:val="22"/>
              </w:rPr>
              <w:t>Naknade štete</w:t>
            </w:r>
          </w:p>
        </w:tc>
        <w:tc>
          <w:tcPr>
            <w:tcW w:w="1775" w:type="dxa"/>
            <w:shd w:val="clear" w:color="auto" w:fill="auto"/>
            <w:vAlign w:val="center"/>
          </w:tcPr>
          <w:p w14:paraId="2131F9C5" w14:textId="77777777" w:rsidR="005872DA" w:rsidRPr="00FD34D4" w:rsidRDefault="005872DA" w:rsidP="00FF5406">
            <w:pPr>
              <w:jc w:val="right"/>
              <w:rPr>
                <w:color w:val="000000"/>
                <w:sz w:val="22"/>
                <w:szCs w:val="22"/>
              </w:rPr>
            </w:pPr>
            <w:r w:rsidRPr="00FD34D4">
              <w:rPr>
                <w:color w:val="000000"/>
                <w:sz w:val="22"/>
                <w:szCs w:val="22"/>
              </w:rPr>
              <w:t>9.991.500,00</w:t>
            </w:r>
          </w:p>
        </w:tc>
        <w:tc>
          <w:tcPr>
            <w:tcW w:w="1800" w:type="dxa"/>
            <w:shd w:val="clear" w:color="auto" w:fill="auto"/>
          </w:tcPr>
          <w:p w14:paraId="1547BF5A" w14:textId="77777777" w:rsidR="005872DA" w:rsidRPr="00FD34D4" w:rsidRDefault="005872DA" w:rsidP="00FF5406">
            <w:pPr>
              <w:rPr>
                <w:color w:val="000000"/>
                <w:sz w:val="22"/>
                <w:szCs w:val="22"/>
              </w:rPr>
            </w:pPr>
            <w:r w:rsidRPr="00FD34D4">
              <w:rPr>
                <w:color w:val="000000"/>
                <w:sz w:val="22"/>
                <w:szCs w:val="22"/>
              </w:rPr>
              <w:t>Iznos glavnice i zateznih kamata</w:t>
            </w:r>
          </w:p>
        </w:tc>
        <w:tc>
          <w:tcPr>
            <w:tcW w:w="1620" w:type="dxa"/>
            <w:shd w:val="clear" w:color="auto" w:fill="auto"/>
          </w:tcPr>
          <w:p w14:paraId="7C84AFCA" w14:textId="77777777" w:rsidR="005872DA" w:rsidRPr="00FD34D4" w:rsidRDefault="005872DA" w:rsidP="00FF5406">
            <w:pPr>
              <w:rPr>
                <w:color w:val="000000"/>
                <w:sz w:val="22"/>
                <w:szCs w:val="22"/>
              </w:rPr>
            </w:pPr>
            <w:r w:rsidRPr="00FD34D4">
              <w:rPr>
                <w:color w:val="000000"/>
                <w:sz w:val="22"/>
                <w:szCs w:val="22"/>
              </w:rPr>
              <w:t>Dugotrajno</w:t>
            </w:r>
          </w:p>
        </w:tc>
        <w:tc>
          <w:tcPr>
            <w:tcW w:w="1620" w:type="dxa"/>
            <w:shd w:val="clear" w:color="auto" w:fill="auto"/>
          </w:tcPr>
          <w:p w14:paraId="0958DF42" w14:textId="77777777" w:rsidR="005872DA" w:rsidRPr="00FD34D4" w:rsidRDefault="005872DA" w:rsidP="00FF5406">
            <w:pPr>
              <w:rPr>
                <w:color w:val="000000"/>
                <w:sz w:val="22"/>
                <w:szCs w:val="22"/>
              </w:rPr>
            </w:pPr>
            <w:r w:rsidRPr="00FD34D4">
              <w:rPr>
                <w:color w:val="000000"/>
                <w:sz w:val="22"/>
                <w:szCs w:val="22"/>
              </w:rPr>
              <w:t>2014. godine</w:t>
            </w:r>
          </w:p>
        </w:tc>
        <w:tc>
          <w:tcPr>
            <w:tcW w:w="2302" w:type="dxa"/>
            <w:shd w:val="clear" w:color="auto" w:fill="auto"/>
          </w:tcPr>
          <w:p w14:paraId="317998A8" w14:textId="77777777" w:rsidR="005872DA" w:rsidRPr="00FD34D4" w:rsidRDefault="005872DA" w:rsidP="00FF5406">
            <w:pPr>
              <w:rPr>
                <w:color w:val="000000"/>
                <w:sz w:val="22"/>
                <w:szCs w:val="22"/>
              </w:rPr>
            </w:pPr>
            <w:r w:rsidRPr="00FD34D4">
              <w:rPr>
                <w:color w:val="000000"/>
                <w:sz w:val="22"/>
                <w:szCs w:val="22"/>
              </w:rPr>
              <w:t>Postupak u tijeku</w:t>
            </w:r>
          </w:p>
        </w:tc>
      </w:tr>
      <w:tr w:rsidR="005872DA" w:rsidRPr="00FD34D4" w14:paraId="7ABFE293" w14:textId="77777777" w:rsidTr="00FF5406">
        <w:tc>
          <w:tcPr>
            <w:tcW w:w="828" w:type="dxa"/>
            <w:shd w:val="clear" w:color="auto" w:fill="auto"/>
          </w:tcPr>
          <w:p w14:paraId="1F488894" w14:textId="77777777" w:rsidR="005872DA" w:rsidRPr="00FD34D4" w:rsidRDefault="005872DA" w:rsidP="00FF5406">
            <w:pPr>
              <w:rPr>
                <w:color w:val="000000"/>
                <w:sz w:val="22"/>
                <w:szCs w:val="22"/>
              </w:rPr>
            </w:pPr>
            <w:r w:rsidRPr="00FD34D4">
              <w:rPr>
                <w:color w:val="000000"/>
                <w:sz w:val="22"/>
                <w:szCs w:val="22"/>
              </w:rPr>
              <w:t>3.</w:t>
            </w:r>
          </w:p>
        </w:tc>
        <w:tc>
          <w:tcPr>
            <w:tcW w:w="1080" w:type="dxa"/>
            <w:shd w:val="clear" w:color="auto" w:fill="auto"/>
          </w:tcPr>
          <w:p w14:paraId="3CAC5B00" w14:textId="77777777" w:rsidR="005872DA" w:rsidRPr="00FD34D4" w:rsidRDefault="005872DA" w:rsidP="00FF5406">
            <w:pPr>
              <w:rPr>
                <w:color w:val="000000"/>
                <w:sz w:val="22"/>
                <w:szCs w:val="22"/>
              </w:rPr>
            </w:pPr>
            <w:r w:rsidRPr="00FD34D4">
              <w:rPr>
                <w:color w:val="000000"/>
                <w:sz w:val="22"/>
                <w:szCs w:val="22"/>
              </w:rPr>
              <w:t>C</w:t>
            </w:r>
          </w:p>
        </w:tc>
        <w:tc>
          <w:tcPr>
            <w:tcW w:w="1080" w:type="dxa"/>
            <w:shd w:val="clear" w:color="auto" w:fill="auto"/>
          </w:tcPr>
          <w:p w14:paraId="3B2BE28C" w14:textId="77777777" w:rsidR="005872DA" w:rsidRPr="00FD34D4" w:rsidRDefault="005872DA" w:rsidP="00FF5406">
            <w:pPr>
              <w:rPr>
                <w:color w:val="000000"/>
                <w:sz w:val="22"/>
                <w:szCs w:val="22"/>
              </w:rPr>
            </w:pPr>
            <w:r w:rsidRPr="00FD34D4">
              <w:rPr>
                <w:color w:val="000000"/>
                <w:sz w:val="22"/>
                <w:szCs w:val="22"/>
              </w:rPr>
              <w:t>OBŽ</w:t>
            </w:r>
          </w:p>
        </w:tc>
        <w:tc>
          <w:tcPr>
            <w:tcW w:w="2365" w:type="dxa"/>
            <w:shd w:val="clear" w:color="auto" w:fill="auto"/>
          </w:tcPr>
          <w:p w14:paraId="1D9EDCA5" w14:textId="77777777" w:rsidR="005872DA" w:rsidRPr="00FD34D4" w:rsidRDefault="005872DA" w:rsidP="00FF5406">
            <w:pPr>
              <w:rPr>
                <w:color w:val="000000"/>
                <w:sz w:val="22"/>
                <w:szCs w:val="22"/>
              </w:rPr>
            </w:pPr>
            <w:r w:rsidRPr="00FD34D4">
              <w:rPr>
                <w:color w:val="000000"/>
                <w:sz w:val="22"/>
                <w:szCs w:val="22"/>
              </w:rPr>
              <w:t>Stjecanje bez osnove</w:t>
            </w:r>
          </w:p>
        </w:tc>
        <w:tc>
          <w:tcPr>
            <w:tcW w:w="1775" w:type="dxa"/>
            <w:shd w:val="clear" w:color="auto" w:fill="auto"/>
            <w:vAlign w:val="center"/>
          </w:tcPr>
          <w:p w14:paraId="728359DD" w14:textId="77777777" w:rsidR="005872DA" w:rsidRPr="00FD34D4" w:rsidRDefault="005872DA" w:rsidP="00FF5406">
            <w:pPr>
              <w:jc w:val="right"/>
              <w:rPr>
                <w:color w:val="000000"/>
                <w:sz w:val="22"/>
                <w:szCs w:val="22"/>
              </w:rPr>
            </w:pPr>
            <w:r>
              <w:rPr>
                <w:color w:val="000000"/>
                <w:sz w:val="22"/>
                <w:szCs w:val="22"/>
              </w:rPr>
              <w:t>82.939.749,88</w:t>
            </w:r>
          </w:p>
        </w:tc>
        <w:tc>
          <w:tcPr>
            <w:tcW w:w="1800" w:type="dxa"/>
            <w:shd w:val="clear" w:color="auto" w:fill="auto"/>
          </w:tcPr>
          <w:p w14:paraId="341B6EC5" w14:textId="77777777" w:rsidR="005872DA" w:rsidRPr="00FD34D4" w:rsidRDefault="005872DA" w:rsidP="00FF5406">
            <w:pPr>
              <w:rPr>
                <w:color w:val="000000"/>
                <w:sz w:val="22"/>
                <w:szCs w:val="22"/>
              </w:rPr>
            </w:pPr>
            <w:r w:rsidRPr="00FD34D4">
              <w:rPr>
                <w:color w:val="000000"/>
                <w:sz w:val="22"/>
                <w:szCs w:val="22"/>
              </w:rPr>
              <w:t>Iznos glavnice i zateznih kamata</w:t>
            </w:r>
          </w:p>
        </w:tc>
        <w:tc>
          <w:tcPr>
            <w:tcW w:w="1620" w:type="dxa"/>
            <w:shd w:val="clear" w:color="auto" w:fill="auto"/>
          </w:tcPr>
          <w:p w14:paraId="1B753C3B" w14:textId="77777777" w:rsidR="005872DA" w:rsidRPr="00FD34D4" w:rsidRDefault="005872DA" w:rsidP="00FF5406">
            <w:pPr>
              <w:rPr>
                <w:color w:val="000000"/>
                <w:sz w:val="22"/>
                <w:szCs w:val="22"/>
              </w:rPr>
            </w:pPr>
            <w:r w:rsidRPr="00FD34D4">
              <w:rPr>
                <w:color w:val="000000"/>
                <w:sz w:val="22"/>
                <w:szCs w:val="22"/>
              </w:rPr>
              <w:t>Dugotrajno</w:t>
            </w:r>
          </w:p>
        </w:tc>
        <w:tc>
          <w:tcPr>
            <w:tcW w:w="1620" w:type="dxa"/>
            <w:shd w:val="clear" w:color="auto" w:fill="auto"/>
          </w:tcPr>
          <w:p w14:paraId="7B9473E7" w14:textId="77777777" w:rsidR="005872DA" w:rsidRPr="00FD34D4" w:rsidRDefault="005872DA" w:rsidP="00FF5406">
            <w:pPr>
              <w:rPr>
                <w:color w:val="000000"/>
                <w:sz w:val="22"/>
                <w:szCs w:val="22"/>
              </w:rPr>
            </w:pPr>
            <w:r w:rsidRPr="00FD34D4">
              <w:rPr>
                <w:color w:val="000000"/>
                <w:sz w:val="22"/>
                <w:szCs w:val="22"/>
              </w:rPr>
              <w:t>2021. godina</w:t>
            </w:r>
          </w:p>
        </w:tc>
        <w:tc>
          <w:tcPr>
            <w:tcW w:w="2302" w:type="dxa"/>
            <w:shd w:val="clear" w:color="auto" w:fill="auto"/>
          </w:tcPr>
          <w:p w14:paraId="092F6845" w14:textId="77777777" w:rsidR="005872DA" w:rsidRPr="00FD34D4" w:rsidRDefault="005872DA" w:rsidP="00FF5406">
            <w:pPr>
              <w:rPr>
                <w:color w:val="000000"/>
                <w:sz w:val="22"/>
                <w:szCs w:val="22"/>
              </w:rPr>
            </w:pPr>
            <w:r w:rsidRPr="00FD34D4">
              <w:rPr>
                <w:color w:val="000000"/>
                <w:sz w:val="22"/>
                <w:szCs w:val="22"/>
              </w:rPr>
              <w:t>Postupak u tijeku</w:t>
            </w:r>
          </w:p>
        </w:tc>
      </w:tr>
      <w:tr w:rsidR="005872DA" w:rsidRPr="00FD34D4" w14:paraId="5072FF9D" w14:textId="77777777" w:rsidTr="00FF5406">
        <w:tc>
          <w:tcPr>
            <w:tcW w:w="14470" w:type="dxa"/>
            <w:gridSpan w:val="9"/>
            <w:shd w:val="clear" w:color="auto" w:fill="auto"/>
          </w:tcPr>
          <w:p w14:paraId="2E64147E" w14:textId="77777777" w:rsidR="005872DA" w:rsidRPr="00FD34D4" w:rsidRDefault="005872DA" w:rsidP="00FF5406">
            <w:pPr>
              <w:rPr>
                <w:color w:val="000000"/>
                <w:sz w:val="22"/>
                <w:szCs w:val="22"/>
              </w:rPr>
            </w:pPr>
            <w:r w:rsidRPr="00FD34D4">
              <w:rPr>
                <w:color w:val="000000"/>
                <w:sz w:val="22"/>
                <w:szCs w:val="22"/>
              </w:rPr>
              <w:t>KAZNENI POSTUPAK</w:t>
            </w:r>
          </w:p>
        </w:tc>
      </w:tr>
      <w:tr w:rsidR="005872DA" w:rsidRPr="00FD34D4" w14:paraId="04A82963" w14:textId="77777777" w:rsidTr="00FF5406">
        <w:tc>
          <w:tcPr>
            <w:tcW w:w="828" w:type="dxa"/>
            <w:shd w:val="clear" w:color="auto" w:fill="auto"/>
          </w:tcPr>
          <w:p w14:paraId="66C4FBB4" w14:textId="77777777" w:rsidR="005872DA" w:rsidRPr="00FD34D4" w:rsidRDefault="005872DA" w:rsidP="00FF5406">
            <w:pPr>
              <w:rPr>
                <w:color w:val="000000"/>
                <w:sz w:val="22"/>
                <w:szCs w:val="22"/>
              </w:rPr>
            </w:pPr>
            <w:r w:rsidRPr="00FD34D4">
              <w:rPr>
                <w:color w:val="000000"/>
                <w:sz w:val="22"/>
                <w:szCs w:val="22"/>
              </w:rPr>
              <w:t>1.</w:t>
            </w:r>
          </w:p>
        </w:tc>
        <w:tc>
          <w:tcPr>
            <w:tcW w:w="1080" w:type="dxa"/>
            <w:shd w:val="clear" w:color="auto" w:fill="auto"/>
          </w:tcPr>
          <w:p w14:paraId="2DF92825" w14:textId="77777777" w:rsidR="005872DA" w:rsidRPr="00FD34D4" w:rsidRDefault="005872DA" w:rsidP="00FF5406">
            <w:pPr>
              <w:rPr>
                <w:color w:val="000000"/>
                <w:sz w:val="22"/>
                <w:szCs w:val="22"/>
              </w:rPr>
            </w:pPr>
            <w:r w:rsidRPr="00FD34D4">
              <w:rPr>
                <w:color w:val="000000"/>
                <w:sz w:val="22"/>
                <w:szCs w:val="22"/>
              </w:rPr>
              <w:t>OBŽ</w:t>
            </w:r>
          </w:p>
        </w:tc>
        <w:tc>
          <w:tcPr>
            <w:tcW w:w="1080" w:type="dxa"/>
            <w:shd w:val="clear" w:color="auto" w:fill="auto"/>
          </w:tcPr>
          <w:p w14:paraId="4A85E1AB" w14:textId="77777777" w:rsidR="005872DA" w:rsidRPr="00FD34D4" w:rsidRDefault="005872DA" w:rsidP="00FF5406">
            <w:pPr>
              <w:rPr>
                <w:color w:val="000000"/>
                <w:sz w:val="22"/>
                <w:szCs w:val="22"/>
              </w:rPr>
            </w:pPr>
            <w:r w:rsidRPr="00FD34D4">
              <w:rPr>
                <w:color w:val="000000"/>
                <w:sz w:val="22"/>
                <w:szCs w:val="22"/>
              </w:rPr>
              <w:t>D</w:t>
            </w:r>
          </w:p>
        </w:tc>
        <w:tc>
          <w:tcPr>
            <w:tcW w:w="2365" w:type="dxa"/>
            <w:shd w:val="clear" w:color="auto" w:fill="auto"/>
          </w:tcPr>
          <w:p w14:paraId="0D2F28E1" w14:textId="77777777" w:rsidR="005872DA" w:rsidRPr="00FD34D4" w:rsidRDefault="005872DA" w:rsidP="00FF5406">
            <w:pPr>
              <w:rPr>
                <w:color w:val="000000"/>
                <w:sz w:val="22"/>
                <w:szCs w:val="22"/>
              </w:rPr>
            </w:pPr>
            <w:r w:rsidRPr="00FD34D4">
              <w:rPr>
                <w:color w:val="000000"/>
                <w:sz w:val="22"/>
                <w:szCs w:val="22"/>
              </w:rPr>
              <w:t>Naknada štete</w:t>
            </w:r>
          </w:p>
        </w:tc>
        <w:tc>
          <w:tcPr>
            <w:tcW w:w="1775" w:type="dxa"/>
            <w:shd w:val="clear" w:color="auto" w:fill="auto"/>
            <w:vAlign w:val="center"/>
          </w:tcPr>
          <w:p w14:paraId="653FE55A" w14:textId="77777777" w:rsidR="005872DA" w:rsidRPr="00FD34D4" w:rsidRDefault="005872DA" w:rsidP="00FF5406">
            <w:pPr>
              <w:jc w:val="right"/>
              <w:rPr>
                <w:color w:val="000000"/>
                <w:sz w:val="22"/>
                <w:szCs w:val="22"/>
              </w:rPr>
            </w:pPr>
            <w:r w:rsidRPr="00FD34D4">
              <w:rPr>
                <w:color w:val="000000"/>
                <w:sz w:val="22"/>
                <w:szCs w:val="22"/>
              </w:rPr>
              <w:t>73.000,00</w:t>
            </w:r>
          </w:p>
        </w:tc>
        <w:tc>
          <w:tcPr>
            <w:tcW w:w="1800" w:type="dxa"/>
            <w:shd w:val="clear" w:color="auto" w:fill="auto"/>
          </w:tcPr>
          <w:p w14:paraId="5F4E8E93" w14:textId="77777777" w:rsidR="005872DA" w:rsidRPr="00FD34D4" w:rsidRDefault="005872DA" w:rsidP="00FF5406">
            <w:pPr>
              <w:rPr>
                <w:color w:val="000000"/>
                <w:sz w:val="22"/>
                <w:szCs w:val="22"/>
              </w:rPr>
            </w:pPr>
            <w:r w:rsidRPr="00FD34D4">
              <w:rPr>
                <w:color w:val="000000"/>
                <w:sz w:val="22"/>
                <w:szCs w:val="22"/>
              </w:rPr>
              <w:t>Iznos tražbine</w:t>
            </w:r>
          </w:p>
        </w:tc>
        <w:tc>
          <w:tcPr>
            <w:tcW w:w="1620" w:type="dxa"/>
            <w:shd w:val="clear" w:color="auto" w:fill="auto"/>
          </w:tcPr>
          <w:p w14:paraId="63C09848" w14:textId="77777777" w:rsidR="005872DA" w:rsidRPr="00FD34D4" w:rsidRDefault="005872DA" w:rsidP="00FF5406">
            <w:pPr>
              <w:rPr>
                <w:color w:val="000000"/>
                <w:sz w:val="22"/>
                <w:szCs w:val="22"/>
              </w:rPr>
            </w:pPr>
            <w:r w:rsidRPr="00FD34D4">
              <w:rPr>
                <w:color w:val="000000"/>
                <w:sz w:val="22"/>
                <w:szCs w:val="22"/>
              </w:rPr>
              <w:t>Dugotrajno</w:t>
            </w:r>
          </w:p>
        </w:tc>
        <w:tc>
          <w:tcPr>
            <w:tcW w:w="1620" w:type="dxa"/>
            <w:shd w:val="clear" w:color="auto" w:fill="auto"/>
          </w:tcPr>
          <w:p w14:paraId="6E9EFE29" w14:textId="77777777" w:rsidR="005872DA" w:rsidRPr="00FD34D4" w:rsidRDefault="005872DA" w:rsidP="00FF5406">
            <w:pPr>
              <w:rPr>
                <w:color w:val="000000"/>
                <w:sz w:val="22"/>
                <w:szCs w:val="22"/>
              </w:rPr>
            </w:pPr>
            <w:r w:rsidRPr="00FD34D4">
              <w:rPr>
                <w:color w:val="000000"/>
                <w:sz w:val="22"/>
                <w:szCs w:val="22"/>
              </w:rPr>
              <w:t>2019. godina</w:t>
            </w:r>
          </w:p>
        </w:tc>
        <w:tc>
          <w:tcPr>
            <w:tcW w:w="2302" w:type="dxa"/>
            <w:shd w:val="clear" w:color="auto" w:fill="auto"/>
          </w:tcPr>
          <w:p w14:paraId="64895C56" w14:textId="77777777" w:rsidR="005872DA" w:rsidRPr="00FD34D4" w:rsidRDefault="005872DA" w:rsidP="00FF5406">
            <w:pPr>
              <w:rPr>
                <w:color w:val="000000"/>
                <w:sz w:val="22"/>
                <w:szCs w:val="22"/>
              </w:rPr>
            </w:pPr>
            <w:r>
              <w:rPr>
                <w:color w:val="000000"/>
                <w:sz w:val="22"/>
                <w:szCs w:val="22"/>
              </w:rPr>
              <w:t>Postupak u tijeku</w:t>
            </w:r>
          </w:p>
        </w:tc>
      </w:tr>
      <w:tr w:rsidR="005872DA" w:rsidRPr="00FD34D4" w14:paraId="330EB1D3" w14:textId="77777777" w:rsidTr="00FF5406">
        <w:tc>
          <w:tcPr>
            <w:tcW w:w="5353" w:type="dxa"/>
            <w:gridSpan w:val="4"/>
            <w:shd w:val="clear" w:color="auto" w:fill="auto"/>
          </w:tcPr>
          <w:p w14:paraId="42485BC9" w14:textId="77777777" w:rsidR="005872DA" w:rsidRPr="00FD34D4" w:rsidRDefault="005872DA" w:rsidP="00FF5406">
            <w:pPr>
              <w:tabs>
                <w:tab w:val="left" w:pos="4140"/>
              </w:tabs>
              <w:rPr>
                <w:color w:val="000000"/>
                <w:sz w:val="22"/>
                <w:szCs w:val="22"/>
              </w:rPr>
            </w:pPr>
            <w:r w:rsidRPr="00FD34D4">
              <w:rPr>
                <w:color w:val="000000"/>
                <w:sz w:val="22"/>
                <w:szCs w:val="22"/>
              </w:rPr>
              <w:tab/>
              <w:t>UKUPNO</w:t>
            </w:r>
          </w:p>
        </w:tc>
        <w:tc>
          <w:tcPr>
            <w:tcW w:w="9117" w:type="dxa"/>
            <w:gridSpan w:val="5"/>
            <w:shd w:val="clear" w:color="auto" w:fill="auto"/>
          </w:tcPr>
          <w:p w14:paraId="6CF5F6EC" w14:textId="77777777" w:rsidR="005872DA" w:rsidRPr="00FD34D4" w:rsidRDefault="005872DA" w:rsidP="00FF5406">
            <w:pPr>
              <w:rPr>
                <w:color w:val="000000"/>
                <w:sz w:val="22"/>
                <w:szCs w:val="22"/>
              </w:rPr>
            </w:pPr>
            <w:r w:rsidRPr="00FD34D4">
              <w:rPr>
                <w:color w:val="000000"/>
                <w:sz w:val="22"/>
                <w:szCs w:val="22"/>
              </w:rPr>
              <w:t xml:space="preserve">      </w:t>
            </w:r>
            <w:r>
              <w:rPr>
                <w:color w:val="000000"/>
                <w:sz w:val="22"/>
                <w:szCs w:val="22"/>
              </w:rPr>
              <w:t>93.995.849,88</w:t>
            </w:r>
          </w:p>
        </w:tc>
      </w:tr>
    </w:tbl>
    <w:p w14:paraId="0E147513" w14:textId="77777777" w:rsidR="005872DA" w:rsidRDefault="005872DA" w:rsidP="005872DA">
      <w:pPr>
        <w:rPr>
          <w:sz w:val="22"/>
          <w:szCs w:val="22"/>
        </w:rPr>
      </w:pPr>
    </w:p>
    <w:p w14:paraId="6B151C6E" w14:textId="78695FF5" w:rsidR="003C39B7" w:rsidRPr="00EB3919" w:rsidRDefault="003C39B7" w:rsidP="003C39B7">
      <w:pPr>
        <w:rPr>
          <w:color w:val="FF0000"/>
          <w:sz w:val="22"/>
          <w:szCs w:val="22"/>
        </w:rPr>
      </w:pPr>
    </w:p>
    <w:p w14:paraId="7D93284B" w14:textId="117DD3D6" w:rsidR="00BC7321" w:rsidRPr="00EB3919" w:rsidRDefault="00BC7321" w:rsidP="003C39B7">
      <w:pPr>
        <w:rPr>
          <w:color w:val="FF0000"/>
          <w:sz w:val="22"/>
          <w:szCs w:val="22"/>
        </w:rPr>
      </w:pPr>
    </w:p>
    <w:p w14:paraId="233485B2" w14:textId="77777777" w:rsidR="00BC7321" w:rsidRPr="00EB3919" w:rsidRDefault="00BC7321" w:rsidP="003C39B7">
      <w:pPr>
        <w:rPr>
          <w:color w:val="FF0000"/>
          <w:sz w:val="22"/>
          <w:szCs w:val="22"/>
        </w:rPr>
      </w:pPr>
    </w:p>
    <w:p w14:paraId="6D8AE928" w14:textId="77777777" w:rsidR="003C39B7" w:rsidRPr="00EB3919" w:rsidRDefault="003C39B7" w:rsidP="003C39B7">
      <w:pPr>
        <w:rPr>
          <w:color w:val="FF0000"/>
          <w:sz w:val="22"/>
          <w:szCs w:val="22"/>
        </w:rPr>
      </w:pPr>
    </w:p>
    <w:p w14:paraId="051F9CC5" w14:textId="77777777" w:rsidR="003C39B7" w:rsidRPr="00EB3919" w:rsidRDefault="003C39B7" w:rsidP="003C39B7">
      <w:pPr>
        <w:rPr>
          <w:color w:val="FF0000"/>
        </w:rPr>
      </w:pPr>
    </w:p>
    <w:p w14:paraId="054BCEEF" w14:textId="77777777" w:rsidR="003C39B7" w:rsidRPr="00EB3919" w:rsidRDefault="003C39B7" w:rsidP="003C39B7">
      <w:pPr>
        <w:rPr>
          <w:color w:val="FF0000"/>
        </w:rPr>
      </w:pPr>
    </w:p>
    <w:p w14:paraId="484E5907" w14:textId="77777777" w:rsidR="003C39B7" w:rsidRPr="00EB3919" w:rsidRDefault="003C39B7" w:rsidP="003C39B7">
      <w:pPr>
        <w:rPr>
          <w:color w:val="FF0000"/>
        </w:rPr>
        <w:sectPr w:rsidR="003C39B7" w:rsidRPr="00EB3919" w:rsidSect="008850F1">
          <w:footerReference w:type="default" r:id="rId11"/>
          <w:pgSz w:w="16838" w:h="11906" w:orient="landscape"/>
          <w:pgMar w:top="1418" w:right="1418" w:bottom="1418" w:left="1418" w:header="709" w:footer="709" w:gutter="0"/>
          <w:cols w:space="708"/>
          <w:docGrid w:linePitch="360"/>
        </w:sectPr>
      </w:pPr>
    </w:p>
    <w:p w14:paraId="5E3971B6" w14:textId="77777777" w:rsidR="00204576" w:rsidRPr="00F733B0" w:rsidRDefault="00204576" w:rsidP="00204576">
      <w:pPr>
        <w:jc w:val="center"/>
        <w:rPr>
          <w:b/>
          <w:sz w:val="22"/>
          <w:szCs w:val="22"/>
        </w:rPr>
      </w:pPr>
      <w:r w:rsidRPr="00F733B0">
        <w:rPr>
          <w:b/>
          <w:bCs/>
          <w:sz w:val="22"/>
          <w:szCs w:val="22"/>
        </w:rPr>
        <w:lastRenderedPageBreak/>
        <w:t>POPIS UGOVORNIH ODNOSA KOJI UZ ISPUNJENJE ODREĐENIH UVJETA MOGU POSTATI OBVEZA ILI IMOVINA I POPIS SUDSKIH SPOROVA U TIJEKU KOJE SU U BILJEŠKAMA UZ FINANCIJSKE IZVJEŠTAJE ISKAZALI PRORAČUNSKI KORISNICI</w:t>
      </w:r>
    </w:p>
    <w:p w14:paraId="5CCC4D40" w14:textId="77777777" w:rsidR="00204576" w:rsidRPr="00F733B0" w:rsidRDefault="00204576" w:rsidP="00204576">
      <w:pPr>
        <w:jc w:val="center"/>
        <w:rPr>
          <w:b/>
          <w:sz w:val="22"/>
          <w:szCs w:val="22"/>
        </w:rPr>
      </w:pPr>
    </w:p>
    <w:p w14:paraId="24BC6CF0" w14:textId="29C70A01" w:rsidR="00204576" w:rsidRPr="00F733B0" w:rsidRDefault="00204576" w:rsidP="00204576">
      <w:pPr>
        <w:jc w:val="both"/>
        <w:rPr>
          <w:bCs/>
          <w:sz w:val="22"/>
          <w:szCs w:val="22"/>
        </w:rPr>
      </w:pPr>
      <w:r w:rsidRPr="00F733B0">
        <w:rPr>
          <w:bCs/>
          <w:sz w:val="22"/>
          <w:szCs w:val="22"/>
        </w:rPr>
        <w:t>Proračunski korisnici koji su imali obvezne tablice uz bilancu iskazali su slijedeće podatke. Ostali korisnici su naveli da nemaju podatke koj</w:t>
      </w:r>
      <w:r w:rsidR="003252B4" w:rsidRPr="00F733B0">
        <w:rPr>
          <w:bCs/>
          <w:sz w:val="22"/>
          <w:szCs w:val="22"/>
        </w:rPr>
        <w:t>i</w:t>
      </w:r>
      <w:r w:rsidRPr="00F733B0">
        <w:rPr>
          <w:bCs/>
          <w:sz w:val="22"/>
          <w:szCs w:val="22"/>
        </w:rPr>
        <w:t xml:space="preserve"> uključuju obvezne bilješke.</w:t>
      </w:r>
    </w:p>
    <w:p w14:paraId="40B38BC7" w14:textId="77777777" w:rsidR="00204576" w:rsidRPr="00EB3919" w:rsidRDefault="00204576" w:rsidP="00204576">
      <w:pPr>
        <w:rPr>
          <w:bCs/>
          <w:color w:val="FF0000"/>
          <w:sz w:val="22"/>
          <w:szCs w:val="22"/>
        </w:rPr>
      </w:pPr>
    </w:p>
    <w:p w14:paraId="43062DD4" w14:textId="77777777" w:rsidR="00204576" w:rsidRPr="00820488" w:rsidRDefault="00204576" w:rsidP="00204576">
      <w:pPr>
        <w:rPr>
          <w:b/>
          <w:lang w:eastAsia="hr-HR"/>
        </w:rPr>
      </w:pPr>
      <w:r w:rsidRPr="00820488">
        <w:rPr>
          <w:b/>
          <w:lang w:eastAsia="hr-HR"/>
        </w:rPr>
        <w:t>RKP 07753 – DOM ZA STARIJE I NEMOĆNE OSOBE OSIJEK</w:t>
      </w:r>
    </w:p>
    <w:p w14:paraId="5F19045E" w14:textId="77777777" w:rsidR="00204576" w:rsidRPr="00EB3919" w:rsidRDefault="00204576" w:rsidP="00204576">
      <w:pPr>
        <w:rPr>
          <w:b/>
          <w:color w:val="FF0000"/>
          <w:lang w:eastAsia="hr-HR"/>
        </w:rPr>
      </w:pPr>
    </w:p>
    <w:tbl>
      <w:tblPr>
        <w:tblW w:w="4970" w:type="pct"/>
        <w:tblInd w:w="30" w:type="dxa"/>
        <w:tblLayout w:type="fixed"/>
        <w:tblLook w:val="04A0" w:firstRow="1" w:lastRow="0" w:firstColumn="1" w:lastColumn="0" w:noHBand="0" w:noVBand="1"/>
      </w:tblPr>
      <w:tblGrid>
        <w:gridCol w:w="444"/>
        <w:gridCol w:w="1252"/>
        <w:gridCol w:w="1155"/>
        <w:gridCol w:w="1081"/>
        <w:gridCol w:w="1142"/>
        <w:gridCol w:w="1017"/>
        <w:gridCol w:w="1250"/>
        <w:gridCol w:w="781"/>
        <w:gridCol w:w="1177"/>
      </w:tblGrid>
      <w:tr w:rsidR="00820488" w:rsidRPr="00820488" w14:paraId="12BFEA91" w14:textId="77777777" w:rsidTr="00AE5291">
        <w:trPr>
          <w:cantSplit/>
        </w:trPr>
        <w:tc>
          <w:tcPr>
            <w:tcW w:w="5000" w:type="pct"/>
            <w:gridSpan w:val="9"/>
            <w:tcBorders>
              <w:top w:val="nil"/>
              <w:left w:val="nil"/>
              <w:bottom w:val="nil"/>
              <w:right w:val="nil"/>
            </w:tcBorders>
            <w:shd w:val="clear" w:color="auto" w:fill="auto"/>
            <w:noWrap/>
            <w:tcMar>
              <w:left w:w="0" w:type="dxa"/>
              <w:right w:w="0" w:type="dxa"/>
            </w:tcMar>
            <w:vAlign w:val="bottom"/>
            <w:hideMark/>
          </w:tcPr>
          <w:p w14:paraId="5DC968A2" w14:textId="77777777" w:rsidR="00204576" w:rsidRPr="00820488" w:rsidRDefault="00204576" w:rsidP="00204576">
            <w:pPr>
              <w:rPr>
                <w:b/>
                <w:bCs/>
                <w:lang w:val="en-US"/>
              </w:rPr>
            </w:pPr>
            <w:r w:rsidRPr="00820488">
              <w:rPr>
                <w:b/>
                <w:bCs/>
                <w:lang w:val="en-US"/>
              </w:rPr>
              <w:t>Popis ugovornih odnosa i slično koji uz ispunjenje određenih uvjeta, mogu postati obveza ili imovina</w:t>
            </w:r>
          </w:p>
        </w:tc>
      </w:tr>
      <w:tr w:rsidR="00820488" w:rsidRPr="00820488" w14:paraId="3B556F97" w14:textId="77777777" w:rsidTr="00A1129B">
        <w:trPr>
          <w:cantSplit/>
          <w:trHeight w:val="230"/>
        </w:trPr>
        <w:tc>
          <w:tcPr>
            <w:tcW w:w="239" w:type="pct"/>
            <w:vMerge w:val="restart"/>
            <w:tcBorders>
              <w:top w:val="single" w:sz="8" w:space="0" w:color="auto"/>
              <w:left w:val="single" w:sz="8" w:space="0" w:color="auto"/>
              <w:bottom w:val="single" w:sz="8" w:space="0" w:color="000000"/>
              <w:right w:val="nil"/>
            </w:tcBorders>
            <w:shd w:val="clear" w:color="auto" w:fill="FFFFFF" w:themeFill="background1"/>
            <w:tcMar>
              <w:left w:w="0" w:type="dxa"/>
              <w:right w:w="0" w:type="dxa"/>
            </w:tcMar>
            <w:vAlign w:val="center"/>
            <w:hideMark/>
          </w:tcPr>
          <w:p w14:paraId="67967CBD" w14:textId="77777777" w:rsidR="00204576" w:rsidRPr="00820488" w:rsidRDefault="00204576" w:rsidP="00204576">
            <w:pPr>
              <w:jc w:val="center"/>
              <w:rPr>
                <w:bCs/>
                <w:lang w:val="en-US"/>
              </w:rPr>
            </w:pPr>
            <w:r w:rsidRPr="00820488">
              <w:rPr>
                <w:bCs/>
                <w:lang w:val="en-US"/>
              </w:rPr>
              <w:t>R.br.</w:t>
            </w:r>
          </w:p>
        </w:tc>
        <w:tc>
          <w:tcPr>
            <w:tcW w:w="673" w:type="pct"/>
            <w:vMerge w:val="restart"/>
            <w:tcBorders>
              <w:top w:val="single" w:sz="8" w:space="0" w:color="auto"/>
              <w:left w:val="single" w:sz="8" w:space="0" w:color="auto"/>
              <w:bottom w:val="single" w:sz="8" w:space="0" w:color="000000"/>
              <w:right w:val="single" w:sz="8" w:space="0" w:color="auto"/>
            </w:tcBorders>
            <w:shd w:val="clear" w:color="auto" w:fill="FFFFFF" w:themeFill="background1"/>
            <w:tcMar>
              <w:left w:w="0" w:type="dxa"/>
              <w:right w:w="0" w:type="dxa"/>
            </w:tcMar>
            <w:vAlign w:val="center"/>
            <w:hideMark/>
          </w:tcPr>
          <w:p w14:paraId="133C441E" w14:textId="77777777" w:rsidR="00204576" w:rsidRPr="00820488" w:rsidRDefault="00204576" w:rsidP="00204576">
            <w:pPr>
              <w:jc w:val="center"/>
              <w:rPr>
                <w:bCs/>
                <w:lang w:val="en-US"/>
              </w:rPr>
            </w:pPr>
            <w:r w:rsidRPr="00820488">
              <w:rPr>
                <w:bCs/>
                <w:lang w:val="en-US"/>
              </w:rPr>
              <w:t>Datum izdavanja / primjena jamstva</w:t>
            </w:r>
          </w:p>
        </w:tc>
        <w:tc>
          <w:tcPr>
            <w:tcW w:w="621" w:type="pct"/>
            <w:vMerge w:val="restart"/>
            <w:tcBorders>
              <w:top w:val="single" w:sz="8" w:space="0" w:color="auto"/>
              <w:left w:val="nil"/>
              <w:bottom w:val="single" w:sz="8" w:space="0" w:color="000000"/>
              <w:right w:val="nil"/>
            </w:tcBorders>
            <w:shd w:val="clear" w:color="auto" w:fill="FFFFFF" w:themeFill="background1"/>
            <w:tcMar>
              <w:left w:w="0" w:type="dxa"/>
              <w:right w:w="0" w:type="dxa"/>
            </w:tcMar>
            <w:vAlign w:val="center"/>
            <w:hideMark/>
          </w:tcPr>
          <w:p w14:paraId="0A0DE421" w14:textId="77777777" w:rsidR="00204576" w:rsidRPr="00820488" w:rsidRDefault="00204576" w:rsidP="00204576">
            <w:pPr>
              <w:jc w:val="center"/>
              <w:rPr>
                <w:bCs/>
                <w:lang w:val="en-US"/>
              </w:rPr>
            </w:pPr>
            <w:r w:rsidRPr="00820488">
              <w:rPr>
                <w:bCs/>
                <w:lang w:val="en-US"/>
              </w:rPr>
              <w:t>Instrument osiguranja</w:t>
            </w:r>
          </w:p>
        </w:tc>
        <w:tc>
          <w:tcPr>
            <w:tcW w:w="581" w:type="pct"/>
            <w:vMerge w:val="restart"/>
            <w:tcBorders>
              <w:top w:val="single" w:sz="8" w:space="0" w:color="auto"/>
              <w:left w:val="single" w:sz="8" w:space="0" w:color="auto"/>
              <w:bottom w:val="single" w:sz="8" w:space="0" w:color="000000"/>
              <w:right w:val="single" w:sz="8" w:space="0" w:color="auto"/>
            </w:tcBorders>
            <w:shd w:val="clear" w:color="auto" w:fill="FFFFFF" w:themeFill="background1"/>
            <w:tcMar>
              <w:left w:w="0" w:type="dxa"/>
              <w:right w:w="0" w:type="dxa"/>
            </w:tcMar>
            <w:vAlign w:val="center"/>
            <w:hideMark/>
          </w:tcPr>
          <w:p w14:paraId="51F5866D" w14:textId="77777777" w:rsidR="00204576" w:rsidRPr="00820488" w:rsidRDefault="00204576" w:rsidP="00204576">
            <w:pPr>
              <w:jc w:val="center"/>
              <w:rPr>
                <w:bCs/>
                <w:lang w:val="en-US"/>
              </w:rPr>
            </w:pPr>
            <w:r w:rsidRPr="00820488">
              <w:rPr>
                <w:bCs/>
                <w:lang w:val="en-US"/>
              </w:rPr>
              <w:t>Iznos danog / primljenog jamstva</w:t>
            </w:r>
          </w:p>
        </w:tc>
        <w:tc>
          <w:tcPr>
            <w:tcW w:w="614" w:type="pct"/>
            <w:vMerge w:val="restart"/>
            <w:tcBorders>
              <w:top w:val="single" w:sz="8" w:space="0" w:color="auto"/>
              <w:left w:val="nil"/>
              <w:bottom w:val="single" w:sz="8" w:space="0" w:color="000000"/>
              <w:right w:val="nil"/>
            </w:tcBorders>
            <w:shd w:val="clear" w:color="auto" w:fill="FFFFFF" w:themeFill="background1"/>
            <w:tcMar>
              <w:left w:w="0" w:type="dxa"/>
              <w:right w:w="0" w:type="dxa"/>
            </w:tcMar>
            <w:vAlign w:val="center"/>
            <w:hideMark/>
          </w:tcPr>
          <w:p w14:paraId="5332E587" w14:textId="77777777" w:rsidR="00204576" w:rsidRPr="00820488" w:rsidRDefault="00204576" w:rsidP="00204576">
            <w:pPr>
              <w:jc w:val="center"/>
              <w:rPr>
                <w:bCs/>
                <w:lang w:val="en-US"/>
              </w:rPr>
            </w:pPr>
            <w:r w:rsidRPr="00820488">
              <w:rPr>
                <w:bCs/>
                <w:lang w:val="en-US"/>
              </w:rPr>
              <w:t>Primatelj / davatelj jamstva</w:t>
            </w:r>
          </w:p>
        </w:tc>
        <w:tc>
          <w:tcPr>
            <w:tcW w:w="547" w:type="pct"/>
            <w:vMerge w:val="restart"/>
            <w:tcBorders>
              <w:top w:val="single" w:sz="8" w:space="0" w:color="auto"/>
              <w:left w:val="single" w:sz="8" w:space="0" w:color="auto"/>
              <w:bottom w:val="single" w:sz="8" w:space="0" w:color="000000"/>
              <w:right w:val="single" w:sz="8" w:space="0" w:color="auto"/>
            </w:tcBorders>
            <w:shd w:val="clear" w:color="auto" w:fill="FFFFFF" w:themeFill="background1"/>
            <w:tcMar>
              <w:left w:w="0" w:type="dxa"/>
              <w:right w:w="0" w:type="dxa"/>
            </w:tcMar>
            <w:vAlign w:val="center"/>
            <w:hideMark/>
          </w:tcPr>
          <w:p w14:paraId="629C5564" w14:textId="77777777" w:rsidR="00204576" w:rsidRPr="00820488" w:rsidRDefault="00204576" w:rsidP="00204576">
            <w:pPr>
              <w:jc w:val="center"/>
              <w:rPr>
                <w:bCs/>
                <w:lang w:val="en-US"/>
              </w:rPr>
            </w:pPr>
            <w:r w:rsidRPr="00820488">
              <w:rPr>
                <w:bCs/>
                <w:lang w:val="en-US"/>
              </w:rPr>
              <w:t>Namjena</w:t>
            </w:r>
          </w:p>
        </w:tc>
        <w:tc>
          <w:tcPr>
            <w:tcW w:w="672" w:type="pct"/>
            <w:vMerge w:val="restart"/>
            <w:tcBorders>
              <w:top w:val="single" w:sz="8" w:space="0" w:color="auto"/>
              <w:left w:val="nil"/>
              <w:bottom w:val="single" w:sz="8" w:space="0" w:color="000000"/>
              <w:right w:val="nil"/>
            </w:tcBorders>
            <w:shd w:val="clear" w:color="auto" w:fill="FFFFFF" w:themeFill="background1"/>
            <w:noWrap/>
            <w:tcMar>
              <w:left w:w="0" w:type="dxa"/>
              <w:right w:w="0" w:type="dxa"/>
            </w:tcMar>
            <w:vAlign w:val="center"/>
            <w:hideMark/>
          </w:tcPr>
          <w:p w14:paraId="2284C601" w14:textId="77777777" w:rsidR="00204576" w:rsidRPr="00820488" w:rsidRDefault="00204576" w:rsidP="00204576">
            <w:pPr>
              <w:jc w:val="center"/>
              <w:rPr>
                <w:bCs/>
                <w:lang w:val="en-US"/>
              </w:rPr>
            </w:pPr>
            <w:r w:rsidRPr="00820488">
              <w:rPr>
                <w:bCs/>
                <w:lang w:val="en-US"/>
              </w:rPr>
              <w:t>Dokument</w:t>
            </w:r>
          </w:p>
        </w:tc>
        <w:tc>
          <w:tcPr>
            <w:tcW w:w="420" w:type="pct"/>
            <w:vMerge w:val="restart"/>
            <w:tcBorders>
              <w:top w:val="single" w:sz="8" w:space="0" w:color="auto"/>
              <w:left w:val="single" w:sz="8" w:space="0" w:color="auto"/>
              <w:bottom w:val="single" w:sz="8" w:space="0" w:color="000000"/>
              <w:right w:val="single" w:sz="8" w:space="0" w:color="auto"/>
            </w:tcBorders>
            <w:shd w:val="clear" w:color="auto" w:fill="FFFFFF" w:themeFill="background1"/>
            <w:tcMar>
              <w:left w:w="0" w:type="dxa"/>
              <w:right w:w="0" w:type="dxa"/>
            </w:tcMar>
            <w:vAlign w:val="center"/>
            <w:hideMark/>
          </w:tcPr>
          <w:p w14:paraId="5AACE4AF" w14:textId="77777777" w:rsidR="00204576" w:rsidRPr="00820488" w:rsidRDefault="00204576" w:rsidP="00204576">
            <w:pPr>
              <w:jc w:val="center"/>
              <w:rPr>
                <w:bCs/>
                <w:lang w:val="en-US"/>
              </w:rPr>
            </w:pPr>
            <w:r w:rsidRPr="00820488">
              <w:rPr>
                <w:bCs/>
                <w:lang w:val="en-US"/>
              </w:rPr>
              <w:t>Rok važenja</w:t>
            </w:r>
          </w:p>
        </w:tc>
        <w:tc>
          <w:tcPr>
            <w:tcW w:w="633" w:type="pct"/>
            <w:vMerge w:val="restart"/>
            <w:tcBorders>
              <w:top w:val="single" w:sz="8" w:space="0" w:color="auto"/>
              <w:left w:val="nil"/>
              <w:bottom w:val="single" w:sz="8" w:space="0" w:color="000000"/>
              <w:right w:val="single" w:sz="8" w:space="0" w:color="auto"/>
            </w:tcBorders>
            <w:shd w:val="clear" w:color="auto" w:fill="FFFFFF" w:themeFill="background1"/>
            <w:noWrap/>
            <w:tcMar>
              <w:left w:w="0" w:type="dxa"/>
              <w:right w:w="0" w:type="dxa"/>
            </w:tcMar>
            <w:vAlign w:val="center"/>
            <w:hideMark/>
          </w:tcPr>
          <w:p w14:paraId="35CE02FD" w14:textId="77777777" w:rsidR="00204576" w:rsidRPr="00820488" w:rsidRDefault="00204576" w:rsidP="00204576">
            <w:pPr>
              <w:jc w:val="center"/>
              <w:rPr>
                <w:bCs/>
                <w:lang w:val="en-US"/>
              </w:rPr>
            </w:pPr>
            <w:r w:rsidRPr="00820488">
              <w:rPr>
                <w:bCs/>
                <w:lang w:val="en-US"/>
              </w:rPr>
              <w:t>Napomena</w:t>
            </w:r>
          </w:p>
        </w:tc>
      </w:tr>
      <w:tr w:rsidR="00820488" w:rsidRPr="00820488" w14:paraId="62F4EE3D" w14:textId="77777777" w:rsidTr="00A1129B">
        <w:trPr>
          <w:cantSplit/>
          <w:trHeight w:val="230"/>
        </w:trPr>
        <w:tc>
          <w:tcPr>
            <w:tcW w:w="239" w:type="pct"/>
            <w:vMerge/>
            <w:tcBorders>
              <w:top w:val="single" w:sz="8" w:space="0" w:color="auto"/>
              <w:left w:val="single" w:sz="8" w:space="0" w:color="auto"/>
              <w:bottom w:val="single" w:sz="8" w:space="0" w:color="000000"/>
              <w:right w:val="nil"/>
            </w:tcBorders>
            <w:shd w:val="clear" w:color="auto" w:fill="FFFFFF" w:themeFill="background1"/>
            <w:tcMar>
              <w:left w:w="0" w:type="dxa"/>
              <w:right w:w="0" w:type="dxa"/>
            </w:tcMar>
            <w:vAlign w:val="center"/>
            <w:hideMark/>
          </w:tcPr>
          <w:p w14:paraId="57A6B8DD" w14:textId="77777777" w:rsidR="00204576" w:rsidRPr="00820488" w:rsidRDefault="00204576" w:rsidP="00204576">
            <w:pPr>
              <w:rPr>
                <w:b/>
                <w:bCs/>
                <w:lang w:val="en-US"/>
              </w:rPr>
            </w:pPr>
          </w:p>
        </w:tc>
        <w:tc>
          <w:tcPr>
            <w:tcW w:w="673" w:type="pct"/>
            <w:vMerge/>
            <w:tcBorders>
              <w:top w:val="single" w:sz="8" w:space="0" w:color="auto"/>
              <w:left w:val="single" w:sz="8" w:space="0" w:color="auto"/>
              <w:bottom w:val="single" w:sz="8" w:space="0" w:color="000000"/>
              <w:right w:val="single" w:sz="8" w:space="0" w:color="auto"/>
            </w:tcBorders>
            <w:shd w:val="clear" w:color="auto" w:fill="FFFFFF" w:themeFill="background1"/>
            <w:tcMar>
              <w:left w:w="0" w:type="dxa"/>
              <w:right w:w="0" w:type="dxa"/>
            </w:tcMar>
            <w:vAlign w:val="center"/>
            <w:hideMark/>
          </w:tcPr>
          <w:p w14:paraId="320EDB4A" w14:textId="77777777" w:rsidR="00204576" w:rsidRPr="00820488" w:rsidRDefault="00204576" w:rsidP="00204576">
            <w:pPr>
              <w:rPr>
                <w:b/>
                <w:bCs/>
                <w:lang w:val="en-US"/>
              </w:rPr>
            </w:pPr>
          </w:p>
        </w:tc>
        <w:tc>
          <w:tcPr>
            <w:tcW w:w="621" w:type="pct"/>
            <w:vMerge/>
            <w:tcBorders>
              <w:top w:val="single" w:sz="8" w:space="0" w:color="auto"/>
              <w:left w:val="nil"/>
              <w:bottom w:val="single" w:sz="8" w:space="0" w:color="000000"/>
              <w:right w:val="nil"/>
            </w:tcBorders>
            <w:shd w:val="clear" w:color="auto" w:fill="FFFFFF" w:themeFill="background1"/>
            <w:tcMar>
              <w:left w:w="0" w:type="dxa"/>
              <w:right w:w="0" w:type="dxa"/>
            </w:tcMar>
            <w:vAlign w:val="center"/>
            <w:hideMark/>
          </w:tcPr>
          <w:p w14:paraId="7EFF7A06" w14:textId="77777777" w:rsidR="00204576" w:rsidRPr="00820488" w:rsidRDefault="00204576" w:rsidP="00204576">
            <w:pPr>
              <w:rPr>
                <w:b/>
                <w:bCs/>
                <w:lang w:val="en-US"/>
              </w:rPr>
            </w:pPr>
          </w:p>
        </w:tc>
        <w:tc>
          <w:tcPr>
            <w:tcW w:w="581" w:type="pct"/>
            <w:vMerge/>
            <w:tcBorders>
              <w:top w:val="single" w:sz="8" w:space="0" w:color="auto"/>
              <w:left w:val="single" w:sz="8" w:space="0" w:color="auto"/>
              <w:bottom w:val="single" w:sz="8" w:space="0" w:color="000000"/>
              <w:right w:val="single" w:sz="8" w:space="0" w:color="auto"/>
            </w:tcBorders>
            <w:shd w:val="clear" w:color="auto" w:fill="FFFFFF" w:themeFill="background1"/>
            <w:tcMar>
              <w:left w:w="0" w:type="dxa"/>
              <w:right w:w="0" w:type="dxa"/>
            </w:tcMar>
            <w:vAlign w:val="center"/>
            <w:hideMark/>
          </w:tcPr>
          <w:p w14:paraId="29F937B6" w14:textId="77777777" w:rsidR="00204576" w:rsidRPr="00820488" w:rsidRDefault="00204576" w:rsidP="00204576">
            <w:pPr>
              <w:rPr>
                <w:b/>
                <w:bCs/>
                <w:lang w:val="en-US"/>
              </w:rPr>
            </w:pPr>
          </w:p>
        </w:tc>
        <w:tc>
          <w:tcPr>
            <w:tcW w:w="614" w:type="pct"/>
            <w:vMerge/>
            <w:tcBorders>
              <w:top w:val="single" w:sz="8" w:space="0" w:color="auto"/>
              <w:left w:val="nil"/>
              <w:bottom w:val="single" w:sz="8" w:space="0" w:color="000000"/>
              <w:right w:val="nil"/>
            </w:tcBorders>
            <w:shd w:val="clear" w:color="auto" w:fill="FFFFFF" w:themeFill="background1"/>
            <w:tcMar>
              <w:left w:w="0" w:type="dxa"/>
              <w:right w:w="0" w:type="dxa"/>
            </w:tcMar>
            <w:vAlign w:val="center"/>
            <w:hideMark/>
          </w:tcPr>
          <w:p w14:paraId="58DAFA96" w14:textId="77777777" w:rsidR="00204576" w:rsidRPr="00820488" w:rsidRDefault="00204576" w:rsidP="00204576">
            <w:pPr>
              <w:rPr>
                <w:b/>
                <w:bCs/>
                <w:lang w:val="en-US"/>
              </w:rPr>
            </w:pPr>
          </w:p>
        </w:tc>
        <w:tc>
          <w:tcPr>
            <w:tcW w:w="547" w:type="pct"/>
            <w:vMerge/>
            <w:tcBorders>
              <w:top w:val="single" w:sz="8" w:space="0" w:color="auto"/>
              <w:left w:val="single" w:sz="8" w:space="0" w:color="auto"/>
              <w:bottom w:val="single" w:sz="8" w:space="0" w:color="000000"/>
              <w:right w:val="single" w:sz="8" w:space="0" w:color="auto"/>
            </w:tcBorders>
            <w:shd w:val="clear" w:color="auto" w:fill="FFFFFF" w:themeFill="background1"/>
            <w:tcMar>
              <w:left w:w="0" w:type="dxa"/>
              <w:right w:w="0" w:type="dxa"/>
            </w:tcMar>
            <w:vAlign w:val="center"/>
            <w:hideMark/>
          </w:tcPr>
          <w:p w14:paraId="63CC328B" w14:textId="77777777" w:rsidR="00204576" w:rsidRPr="00820488" w:rsidRDefault="00204576" w:rsidP="00204576">
            <w:pPr>
              <w:rPr>
                <w:b/>
                <w:bCs/>
                <w:lang w:val="en-US"/>
              </w:rPr>
            </w:pPr>
          </w:p>
        </w:tc>
        <w:tc>
          <w:tcPr>
            <w:tcW w:w="672" w:type="pct"/>
            <w:vMerge/>
            <w:tcBorders>
              <w:top w:val="single" w:sz="8" w:space="0" w:color="auto"/>
              <w:left w:val="nil"/>
              <w:bottom w:val="single" w:sz="8" w:space="0" w:color="000000"/>
              <w:right w:val="nil"/>
            </w:tcBorders>
            <w:shd w:val="clear" w:color="auto" w:fill="FFFFFF" w:themeFill="background1"/>
            <w:tcMar>
              <w:left w:w="0" w:type="dxa"/>
              <w:right w:w="0" w:type="dxa"/>
            </w:tcMar>
            <w:vAlign w:val="center"/>
            <w:hideMark/>
          </w:tcPr>
          <w:p w14:paraId="2BBBE779" w14:textId="77777777" w:rsidR="00204576" w:rsidRPr="00820488" w:rsidRDefault="00204576" w:rsidP="00204576">
            <w:pPr>
              <w:rPr>
                <w:b/>
                <w:bCs/>
                <w:lang w:val="en-US"/>
              </w:rPr>
            </w:pPr>
          </w:p>
        </w:tc>
        <w:tc>
          <w:tcPr>
            <w:tcW w:w="420" w:type="pct"/>
            <w:vMerge/>
            <w:tcBorders>
              <w:top w:val="single" w:sz="8" w:space="0" w:color="auto"/>
              <w:left w:val="single" w:sz="8" w:space="0" w:color="auto"/>
              <w:bottom w:val="single" w:sz="8" w:space="0" w:color="000000"/>
              <w:right w:val="single" w:sz="8" w:space="0" w:color="auto"/>
            </w:tcBorders>
            <w:shd w:val="clear" w:color="auto" w:fill="FFFFFF" w:themeFill="background1"/>
            <w:tcMar>
              <w:left w:w="0" w:type="dxa"/>
              <w:right w:w="0" w:type="dxa"/>
            </w:tcMar>
            <w:vAlign w:val="center"/>
            <w:hideMark/>
          </w:tcPr>
          <w:p w14:paraId="62ABD2CA" w14:textId="77777777" w:rsidR="00204576" w:rsidRPr="00820488" w:rsidRDefault="00204576" w:rsidP="00204576">
            <w:pPr>
              <w:rPr>
                <w:b/>
                <w:bCs/>
                <w:lang w:val="en-US"/>
              </w:rPr>
            </w:pPr>
          </w:p>
        </w:tc>
        <w:tc>
          <w:tcPr>
            <w:tcW w:w="633" w:type="pct"/>
            <w:vMerge/>
            <w:tcBorders>
              <w:top w:val="single" w:sz="8" w:space="0" w:color="auto"/>
              <w:left w:val="nil"/>
              <w:bottom w:val="single" w:sz="8" w:space="0" w:color="000000"/>
              <w:right w:val="single" w:sz="8" w:space="0" w:color="auto"/>
            </w:tcBorders>
            <w:shd w:val="clear" w:color="auto" w:fill="FFFFFF" w:themeFill="background1"/>
            <w:tcMar>
              <w:left w:w="0" w:type="dxa"/>
              <w:right w:w="0" w:type="dxa"/>
            </w:tcMar>
            <w:vAlign w:val="center"/>
            <w:hideMark/>
          </w:tcPr>
          <w:p w14:paraId="74C2744F" w14:textId="77777777" w:rsidR="00204576" w:rsidRPr="00820488" w:rsidRDefault="00204576" w:rsidP="00204576">
            <w:pPr>
              <w:rPr>
                <w:b/>
                <w:bCs/>
                <w:lang w:val="en-US"/>
              </w:rPr>
            </w:pPr>
          </w:p>
        </w:tc>
      </w:tr>
      <w:tr w:rsidR="00820488" w:rsidRPr="00820488" w14:paraId="7E414F7E" w14:textId="77777777" w:rsidTr="00A1129B">
        <w:trPr>
          <w:cantSplit/>
        </w:trPr>
        <w:tc>
          <w:tcPr>
            <w:tcW w:w="239" w:type="pct"/>
            <w:tcBorders>
              <w:top w:val="nil"/>
              <w:left w:val="single" w:sz="4" w:space="0" w:color="auto"/>
              <w:bottom w:val="nil"/>
              <w:right w:val="single" w:sz="4" w:space="0" w:color="auto"/>
            </w:tcBorders>
            <w:shd w:val="clear" w:color="auto" w:fill="auto"/>
            <w:noWrap/>
            <w:tcMar>
              <w:left w:w="0" w:type="dxa"/>
              <w:right w:w="0" w:type="dxa"/>
            </w:tcMar>
            <w:vAlign w:val="center"/>
            <w:hideMark/>
          </w:tcPr>
          <w:p w14:paraId="69647798" w14:textId="6A1F6C16" w:rsidR="00820488" w:rsidRPr="00820488" w:rsidRDefault="00820488" w:rsidP="00820488">
            <w:pPr>
              <w:jc w:val="center"/>
              <w:rPr>
                <w:lang w:val="en-US"/>
              </w:rPr>
            </w:pPr>
            <w:r w:rsidRPr="00820488">
              <w:t>1.</w:t>
            </w:r>
          </w:p>
        </w:tc>
        <w:tc>
          <w:tcPr>
            <w:tcW w:w="673" w:type="pct"/>
            <w:tcBorders>
              <w:top w:val="nil"/>
              <w:left w:val="nil"/>
              <w:bottom w:val="nil"/>
              <w:right w:val="single" w:sz="4" w:space="0" w:color="auto"/>
            </w:tcBorders>
            <w:shd w:val="clear" w:color="auto" w:fill="auto"/>
            <w:noWrap/>
            <w:tcMar>
              <w:left w:w="0" w:type="dxa"/>
              <w:right w:w="0" w:type="dxa"/>
            </w:tcMar>
            <w:vAlign w:val="center"/>
            <w:hideMark/>
          </w:tcPr>
          <w:p w14:paraId="4E4CEF77" w14:textId="058B132E" w:rsidR="00820488" w:rsidRPr="00820488" w:rsidRDefault="00820488" w:rsidP="00820488">
            <w:pPr>
              <w:jc w:val="center"/>
              <w:rPr>
                <w:lang w:val="en-US"/>
              </w:rPr>
            </w:pPr>
            <w:r w:rsidRPr="00820488">
              <w:rPr>
                <w:rFonts w:cs="Calibri"/>
                <w:lang w:eastAsia="hr-HR"/>
              </w:rPr>
              <w:t>17.07.2014.</w:t>
            </w:r>
          </w:p>
        </w:tc>
        <w:tc>
          <w:tcPr>
            <w:tcW w:w="621" w:type="pct"/>
            <w:tcBorders>
              <w:top w:val="nil"/>
              <w:left w:val="nil"/>
              <w:bottom w:val="nil"/>
              <w:right w:val="single" w:sz="4" w:space="0" w:color="auto"/>
            </w:tcBorders>
            <w:shd w:val="clear" w:color="auto" w:fill="auto"/>
            <w:tcMar>
              <w:left w:w="0" w:type="dxa"/>
              <w:right w:w="0" w:type="dxa"/>
            </w:tcMar>
            <w:vAlign w:val="center"/>
            <w:hideMark/>
          </w:tcPr>
          <w:p w14:paraId="788B7B9F" w14:textId="0EBBBD73" w:rsidR="00820488" w:rsidRPr="00820488" w:rsidRDefault="00820488" w:rsidP="00820488">
            <w:pPr>
              <w:jc w:val="center"/>
              <w:rPr>
                <w:lang w:val="en-US"/>
              </w:rPr>
            </w:pPr>
            <w:r w:rsidRPr="00820488">
              <w:rPr>
                <w:rFonts w:cs="Calibri"/>
                <w:lang w:eastAsia="hr-HR"/>
              </w:rPr>
              <w:t xml:space="preserve"> Zadužnica</w:t>
            </w:r>
          </w:p>
        </w:tc>
        <w:tc>
          <w:tcPr>
            <w:tcW w:w="581" w:type="pct"/>
            <w:tcBorders>
              <w:top w:val="nil"/>
              <w:left w:val="nil"/>
              <w:bottom w:val="nil"/>
              <w:right w:val="single" w:sz="4" w:space="0" w:color="auto"/>
            </w:tcBorders>
            <w:shd w:val="clear" w:color="auto" w:fill="auto"/>
            <w:noWrap/>
            <w:tcMar>
              <w:left w:w="0" w:type="dxa"/>
              <w:right w:w="0" w:type="dxa"/>
            </w:tcMar>
            <w:vAlign w:val="center"/>
            <w:hideMark/>
          </w:tcPr>
          <w:p w14:paraId="1A128956" w14:textId="142D3520" w:rsidR="00820488" w:rsidRPr="00820488" w:rsidRDefault="00820488" w:rsidP="00820488">
            <w:pPr>
              <w:jc w:val="center"/>
              <w:rPr>
                <w:lang w:val="en-US"/>
              </w:rPr>
            </w:pPr>
            <w:r w:rsidRPr="00820488">
              <w:rPr>
                <w:rFonts w:cs="Calibri"/>
                <w:lang w:eastAsia="hr-HR"/>
              </w:rPr>
              <w:t>10.000,00</w:t>
            </w:r>
          </w:p>
        </w:tc>
        <w:tc>
          <w:tcPr>
            <w:tcW w:w="614" w:type="pct"/>
            <w:tcBorders>
              <w:top w:val="nil"/>
              <w:left w:val="nil"/>
              <w:bottom w:val="nil"/>
              <w:right w:val="single" w:sz="4" w:space="0" w:color="auto"/>
            </w:tcBorders>
            <w:shd w:val="clear" w:color="auto" w:fill="auto"/>
            <w:tcMar>
              <w:left w:w="0" w:type="dxa"/>
              <w:right w:w="0" w:type="dxa"/>
            </w:tcMar>
            <w:vAlign w:val="center"/>
            <w:hideMark/>
          </w:tcPr>
          <w:p w14:paraId="542B6469" w14:textId="4EAB772C" w:rsidR="00820488" w:rsidRPr="00820488" w:rsidRDefault="00820488" w:rsidP="00820488">
            <w:pPr>
              <w:jc w:val="center"/>
              <w:rPr>
                <w:lang w:val="en-US"/>
              </w:rPr>
            </w:pPr>
            <w:r w:rsidRPr="00820488">
              <w:rPr>
                <w:rFonts w:cs="Calibri"/>
                <w:lang w:eastAsia="hr-HR"/>
              </w:rPr>
              <w:t>INA d.d. Zagreb</w:t>
            </w:r>
          </w:p>
        </w:tc>
        <w:tc>
          <w:tcPr>
            <w:tcW w:w="547" w:type="pct"/>
            <w:tcBorders>
              <w:top w:val="nil"/>
              <w:left w:val="nil"/>
              <w:bottom w:val="nil"/>
              <w:right w:val="single" w:sz="4" w:space="0" w:color="auto"/>
            </w:tcBorders>
            <w:shd w:val="clear" w:color="auto" w:fill="auto"/>
            <w:tcMar>
              <w:left w:w="0" w:type="dxa"/>
              <w:right w:w="0" w:type="dxa"/>
            </w:tcMar>
            <w:vAlign w:val="center"/>
            <w:hideMark/>
          </w:tcPr>
          <w:p w14:paraId="1FB7E484" w14:textId="7B1BAE30" w:rsidR="00820488" w:rsidRPr="00820488" w:rsidRDefault="00820488" w:rsidP="00820488">
            <w:pPr>
              <w:jc w:val="center"/>
              <w:rPr>
                <w:lang w:val="en-US"/>
              </w:rPr>
            </w:pPr>
            <w:r w:rsidRPr="00820488">
              <w:rPr>
                <w:rFonts w:cs="Calibri"/>
                <w:lang w:eastAsia="hr-HR"/>
              </w:rPr>
              <w:t>Osiguranje plaćanja</w:t>
            </w:r>
          </w:p>
        </w:tc>
        <w:tc>
          <w:tcPr>
            <w:tcW w:w="672" w:type="pct"/>
            <w:tcBorders>
              <w:top w:val="nil"/>
              <w:left w:val="nil"/>
              <w:bottom w:val="nil"/>
              <w:right w:val="single" w:sz="4" w:space="0" w:color="auto"/>
            </w:tcBorders>
            <w:shd w:val="clear" w:color="auto" w:fill="auto"/>
            <w:tcMar>
              <w:left w:w="0" w:type="dxa"/>
              <w:right w:w="0" w:type="dxa"/>
            </w:tcMar>
            <w:vAlign w:val="center"/>
            <w:hideMark/>
          </w:tcPr>
          <w:p w14:paraId="6CC663A8" w14:textId="5AB6731D" w:rsidR="00820488" w:rsidRPr="00820488" w:rsidRDefault="00820488" w:rsidP="00820488">
            <w:pPr>
              <w:jc w:val="center"/>
              <w:rPr>
                <w:lang w:val="en-US"/>
              </w:rPr>
            </w:pPr>
            <w:r w:rsidRPr="00820488">
              <w:rPr>
                <w:rFonts w:cs="Calibri"/>
                <w:lang w:eastAsia="hr-HR"/>
              </w:rPr>
              <w:t>Ugovor 16933/03,   Aneks  I/14</w:t>
            </w:r>
          </w:p>
        </w:tc>
        <w:tc>
          <w:tcPr>
            <w:tcW w:w="420" w:type="pct"/>
            <w:tcBorders>
              <w:top w:val="nil"/>
              <w:left w:val="nil"/>
              <w:bottom w:val="nil"/>
              <w:right w:val="single" w:sz="4" w:space="0" w:color="auto"/>
            </w:tcBorders>
            <w:shd w:val="clear" w:color="auto" w:fill="auto"/>
            <w:noWrap/>
            <w:tcMar>
              <w:left w:w="0" w:type="dxa"/>
              <w:right w:w="0" w:type="dxa"/>
            </w:tcMar>
            <w:vAlign w:val="center"/>
            <w:hideMark/>
          </w:tcPr>
          <w:p w14:paraId="11EA1DB8" w14:textId="3A6E8133" w:rsidR="00820488" w:rsidRPr="00820488" w:rsidRDefault="00820488" w:rsidP="00820488">
            <w:pPr>
              <w:jc w:val="center"/>
              <w:rPr>
                <w:lang w:val="en-US"/>
              </w:rPr>
            </w:pPr>
            <w:r w:rsidRPr="00820488">
              <w:rPr>
                <w:rFonts w:cs="Calibri"/>
                <w:lang w:eastAsia="hr-HR"/>
              </w:rPr>
              <w:t>do opoziva</w:t>
            </w:r>
          </w:p>
        </w:tc>
        <w:tc>
          <w:tcPr>
            <w:tcW w:w="633" w:type="pct"/>
            <w:tcBorders>
              <w:top w:val="nil"/>
              <w:left w:val="nil"/>
              <w:bottom w:val="nil"/>
              <w:right w:val="single" w:sz="4" w:space="0" w:color="auto"/>
            </w:tcBorders>
            <w:shd w:val="clear" w:color="auto" w:fill="auto"/>
            <w:tcMar>
              <w:left w:w="0" w:type="dxa"/>
              <w:right w:w="0" w:type="dxa"/>
            </w:tcMar>
            <w:vAlign w:val="bottom"/>
            <w:hideMark/>
          </w:tcPr>
          <w:p w14:paraId="5D82CEB8" w14:textId="2E38D9BD" w:rsidR="00820488" w:rsidRPr="00820488" w:rsidRDefault="00820488" w:rsidP="00820488">
            <w:pPr>
              <w:jc w:val="center"/>
              <w:rPr>
                <w:lang w:val="en-US"/>
              </w:rPr>
            </w:pPr>
            <w:r w:rsidRPr="00820488">
              <w:rPr>
                <w:rFonts w:cs="Calibri"/>
                <w:lang w:eastAsia="hr-HR"/>
              </w:rPr>
              <w:t>Poslovna kartica za gorivo</w:t>
            </w:r>
          </w:p>
        </w:tc>
      </w:tr>
      <w:tr w:rsidR="00820488" w:rsidRPr="00820488" w14:paraId="5D6DD507" w14:textId="77777777" w:rsidTr="00A1129B">
        <w:trPr>
          <w:cantSplit/>
        </w:trPr>
        <w:tc>
          <w:tcPr>
            <w:tcW w:w="239" w:type="pct"/>
            <w:tcBorders>
              <w:top w:val="nil"/>
              <w:left w:val="single" w:sz="4" w:space="0" w:color="auto"/>
              <w:bottom w:val="single" w:sz="4" w:space="0" w:color="auto"/>
              <w:right w:val="single" w:sz="4" w:space="0" w:color="auto"/>
            </w:tcBorders>
            <w:shd w:val="clear" w:color="auto" w:fill="auto"/>
            <w:noWrap/>
            <w:tcMar>
              <w:left w:w="0" w:type="dxa"/>
              <w:right w:w="0" w:type="dxa"/>
            </w:tcMar>
            <w:vAlign w:val="center"/>
          </w:tcPr>
          <w:p w14:paraId="7D4EB3B1" w14:textId="4EF0917F" w:rsidR="00820488" w:rsidRPr="00820488" w:rsidRDefault="00820488" w:rsidP="00820488">
            <w:pPr>
              <w:jc w:val="center"/>
              <w:rPr>
                <w:lang w:val="en-US"/>
              </w:rPr>
            </w:pPr>
            <w:r w:rsidRPr="00820488">
              <w:t>2.</w:t>
            </w:r>
          </w:p>
        </w:tc>
        <w:tc>
          <w:tcPr>
            <w:tcW w:w="673" w:type="pct"/>
            <w:tcBorders>
              <w:top w:val="nil"/>
              <w:left w:val="nil"/>
              <w:bottom w:val="single" w:sz="4" w:space="0" w:color="auto"/>
              <w:right w:val="single" w:sz="4" w:space="0" w:color="auto"/>
            </w:tcBorders>
            <w:shd w:val="clear" w:color="auto" w:fill="auto"/>
            <w:noWrap/>
            <w:tcMar>
              <w:left w:w="0" w:type="dxa"/>
              <w:right w:w="0" w:type="dxa"/>
            </w:tcMar>
            <w:vAlign w:val="center"/>
          </w:tcPr>
          <w:p w14:paraId="4F509179" w14:textId="3F68DDB1" w:rsidR="00820488" w:rsidRPr="00820488" w:rsidRDefault="00820488" w:rsidP="00820488">
            <w:pPr>
              <w:jc w:val="center"/>
              <w:rPr>
                <w:lang w:val="en-US"/>
              </w:rPr>
            </w:pPr>
            <w:r w:rsidRPr="00820488">
              <w:rPr>
                <w:rFonts w:cs="Calibri"/>
                <w:lang w:eastAsia="hr-HR"/>
              </w:rPr>
              <w:t>11.05.2021.</w:t>
            </w:r>
          </w:p>
        </w:tc>
        <w:tc>
          <w:tcPr>
            <w:tcW w:w="621" w:type="pct"/>
            <w:tcBorders>
              <w:top w:val="nil"/>
              <w:left w:val="nil"/>
              <w:bottom w:val="single" w:sz="4" w:space="0" w:color="auto"/>
              <w:right w:val="single" w:sz="4" w:space="0" w:color="auto"/>
            </w:tcBorders>
            <w:shd w:val="clear" w:color="auto" w:fill="auto"/>
            <w:tcMar>
              <w:left w:w="0" w:type="dxa"/>
              <w:right w:w="0" w:type="dxa"/>
            </w:tcMar>
            <w:vAlign w:val="center"/>
          </w:tcPr>
          <w:p w14:paraId="60E9B8AE" w14:textId="64C6024A" w:rsidR="00820488" w:rsidRPr="00820488" w:rsidRDefault="00820488" w:rsidP="00820488">
            <w:pPr>
              <w:jc w:val="center"/>
              <w:rPr>
                <w:lang w:val="en-US"/>
              </w:rPr>
            </w:pPr>
            <w:r w:rsidRPr="00820488">
              <w:rPr>
                <w:rFonts w:cs="Calibri"/>
                <w:lang w:eastAsia="hr-HR"/>
              </w:rPr>
              <w:t>Zadužnica</w:t>
            </w:r>
          </w:p>
        </w:tc>
        <w:tc>
          <w:tcPr>
            <w:tcW w:w="581" w:type="pct"/>
            <w:tcBorders>
              <w:top w:val="nil"/>
              <w:left w:val="nil"/>
              <w:bottom w:val="single" w:sz="4" w:space="0" w:color="auto"/>
              <w:right w:val="single" w:sz="4" w:space="0" w:color="auto"/>
            </w:tcBorders>
            <w:shd w:val="clear" w:color="auto" w:fill="auto"/>
            <w:noWrap/>
            <w:tcMar>
              <w:left w:w="0" w:type="dxa"/>
              <w:right w:w="0" w:type="dxa"/>
            </w:tcMar>
            <w:vAlign w:val="center"/>
          </w:tcPr>
          <w:p w14:paraId="015ED05E" w14:textId="4D6C4CE1" w:rsidR="00820488" w:rsidRPr="00820488" w:rsidRDefault="00820488" w:rsidP="00820488">
            <w:pPr>
              <w:jc w:val="center"/>
              <w:rPr>
                <w:lang w:val="en-US"/>
              </w:rPr>
            </w:pPr>
            <w:r w:rsidRPr="00820488">
              <w:rPr>
                <w:rFonts w:cs="Calibri"/>
                <w:lang w:eastAsia="hr-HR"/>
              </w:rPr>
              <w:t>50.000,00</w:t>
            </w:r>
          </w:p>
        </w:tc>
        <w:tc>
          <w:tcPr>
            <w:tcW w:w="614" w:type="pct"/>
            <w:tcBorders>
              <w:top w:val="nil"/>
              <w:left w:val="nil"/>
              <w:bottom w:val="single" w:sz="4" w:space="0" w:color="auto"/>
              <w:right w:val="single" w:sz="4" w:space="0" w:color="auto"/>
            </w:tcBorders>
            <w:shd w:val="clear" w:color="auto" w:fill="auto"/>
            <w:tcMar>
              <w:left w:w="0" w:type="dxa"/>
              <w:right w:w="0" w:type="dxa"/>
            </w:tcMar>
            <w:vAlign w:val="center"/>
          </w:tcPr>
          <w:p w14:paraId="2D6C61DE" w14:textId="56A61936" w:rsidR="00820488" w:rsidRPr="00820488" w:rsidRDefault="00820488" w:rsidP="00820488">
            <w:pPr>
              <w:jc w:val="center"/>
              <w:rPr>
                <w:lang w:val="en-US"/>
              </w:rPr>
            </w:pPr>
            <w:r w:rsidRPr="00820488">
              <w:rPr>
                <w:rFonts w:cs="Calibri"/>
                <w:lang w:eastAsia="hr-HR"/>
              </w:rPr>
              <w:t>Vodovod Osijek,d.o.o.</w:t>
            </w:r>
          </w:p>
        </w:tc>
        <w:tc>
          <w:tcPr>
            <w:tcW w:w="547" w:type="pct"/>
            <w:tcBorders>
              <w:top w:val="nil"/>
              <w:left w:val="nil"/>
              <w:bottom w:val="single" w:sz="4" w:space="0" w:color="auto"/>
              <w:right w:val="single" w:sz="4" w:space="0" w:color="auto"/>
            </w:tcBorders>
            <w:shd w:val="clear" w:color="auto" w:fill="auto"/>
            <w:tcMar>
              <w:left w:w="0" w:type="dxa"/>
              <w:right w:w="0" w:type="dxa"/>
            </w:tcMar>
            <w:vAlign w:val="center"/>
          </w:tcPr>
          <w:p w14:paraId="31F35293" w14:textId="6101DE46" w:rsidR="00820488" w:rsidRPr="00820488" w:rsidRDefault="00820488" w:rsidP="00820488">
            <w:pPr>
              <w:jc w:val="center"/>
              <w:rPr>
                <w:lang w:val="en-US"/>
              </w:rPr>
            </w:pPr>
            <w:r w:rsidRPr="00820488">
              <w:rPr>
                <w:rFonts w:cs="Calibri"/>
                <w:lang w:eastAsia="hr-HR"/>
              </w:rPr>
              <w:t>Osiguranje plaćanja obveze po računima</w:t>
            </w:r>
          </w:p>
        </w:tc>
        <w:tc>
          <w:tcPr>
            <w:tcW w:w="672" w:type="pct"/>
            <w:tcBorders>
              <w:top w:val="nil"/>
              <w:left w:val="nil"/>
              <w:bottom w:val="single" w:sz="4" w:space="0" w:color="auto"/>
              <w:right w:val="single" w:sz="4" w:space="0" w:color="auto"/>
            </w:tcBorders>
            <w:shd w:val="clear" w:color="auto" w:fill="auto"/>
            <w:tcMar>
              <w:left w:w="0" w:type="dxa"/>
              <w:right w:w="0" w:type="dxa"/>
            </w:tcMar>
            <w:vAlign w:val="center"/>
          </w:tcPr>
          <w:p w14:paraId="17E74596" w14:textId="77777777" w:rsidR="00820488" w:rsidRPr="00820488" w:rsidRDefault="00820488" w:rsidP="00820488">
            <w:pPr>
              <w:jc w:val="center"/>
              <w:rPr>
                <w:rFonts w:cs="Calibri"/>
                <w:lang w:eastAsia="hr-HR"/>
              </w:rPr>
            </w:pPr>
            <w:r w:rsidRPr="00820488">
              <w:rPr>
                <w:rFonts w:cs="Calibri"/>
                <w:lang w:eastAsia="hr-HR"/>
              </w:rPr>
              <w:t>Ugovor</w:t>
            </w:r>
          </w:p>
          <w:p w14:paraId="5EB396F9" w14:textId="1E653AC6" w:rsidR="00820488" w:rsidRPr="00820488" w:rsidRDefault="00820488" w:rsidP="00820488">
            <w:pPr>
              <w:jc w:val="center"/>
              <w:rPr>
                <w:lang w:val="en-US"/>
              </w:rPr>
            </w:pPr>
            <w:r w:rsidRPr="00820488">
              <w:rPr>
                <w:rFonts w:cs="Calibri"/>
                <w:lang w:eastAsia="hr-HR"/>
              </w:rPr>
              <w:t>43654507669</w:t>
            </w:r>
          </w:p>
        </w:tc>
        <w:tc>
          <w:tcPr>
            <w:tcW w:w="420" w:type="pct"/>
            <w:tcBorders>
              <w:top w:val="nil"/>
              <w:left w:val="nil"/>
              <w:bottom w:val="single" w:sz="4" w:space="0" w:color="auto"/>
              <w:right w:val="single" w:sz="4" w:space="0" w:color="auto"/>
            </w:tcBorders>
            <w:shd w:val="clear" w:color="auto" w:fill="auto"/>
            <w:noWrap/>
            <w:tcMar>
              <w:left w:w="0" w:type="dxa"/>
              <w:right w:w="0" w:type="dxa"/>
            </w:tcMar>
            <w:vAlign w:val="center"/>
          </w:tcPr>
          <w:p w14:paraId="2AB3AE2E" w14:textId="1D3A19C7" w:rsidR="00820488" w:rsidRPr="00820488" w:rsidRDefault="00820488" w:rsidP="00820488">
            <w:pPr>
              <w:jc w:val="center"/>
              <w:rPr>
                <w:lang w:val="en-US"/>
              </w:rPr>
            </w:pPr>
            <w:r w:rsidRPr="00820488">
              <w:rPr>
                <w:rFonts w:cs="Calibri"/>
                <w:lang w:eastAsia="hr-HR"/>
              </w:rPr>
              <w:t>1.2.2023.</w:t>
            </w:r>
          </w:p>
        </w:tc>
        <w:tc>
          <w:tcPr>
            <w:tcW w:w="633" w:type="pct"/>
            <w:tcBorders>
              <w:top w:val="nil"/>
              <w:left w:val="nil"/>
              <w:bottom w:val="single" w:sz="4" w:space="0" w:color="auto"/>
              <w:right w:val="single" w:sz="4" w:space="0" w:color="auto"/>
            </w:tcBorders>
            <w:shd w:val="clear" w:color="auto" w:fill="auto"/>
            <w:tcMar>
              <w:left w:w="0" w:type="dxa"/>
              <w:right w:w="0" w:type="dxa"/>
            </w:tcMar>
            <w:vAlign w:val="bottom"/>
          </w:tcPr>
          <w:p w14:paraId="4A2DE317" w14:textId="55236280" w:rsidR="00820488" w:rsidRPr="00820488" w:rsidRDefault="00820488" w:rsidP="00820488">
            <w:pPr>
              <w:jc w:val="center"/>
              <w:rPr>
                <w:lang w:val="en-US"/>
              </w:rPr>
            </w:pPr>
            <w:r w:rsidRPr="00820488">
              <w:rPr>
                <w:rFonts w:cs="Calibri"/>
                <w:lang w:eastAsia="hr-HR"/>
              </w:rPr>
              <w:t>Izdana zadužnica uz Ugovor o isporuci vode</w:t>
            </w:r>
          </w:p>
        </w:tc>
      </w:tr>
    </w:tbl>
    <w:p w14:paraId="2A938F22" w14:textId="77777777" w:rsidR="00204576" w:rsidRPr="00EB3919" w:rsidRDefault="00204576" w:rsidP="00204576">
      <w:pPr>
        <w:rPr>
          <w:b/>
          <w:color w:val="FF0000"/>
        </w:rPr>
      </w:pPr>
    </w:p>
    <w:p w14:paraId="79E6D6A7" w14:textId="77777777" w:rsidR="00204576" w:rsidRPr="00EB3919" w:rsidRDefault="00204576" w:rsidP="00204576">
      <w:pPr>
        <w:rPr>
          <w:b/>
          <w:color w:val="FF0000"/>
          <w:lang w:eastAsia="hr-HR"/>
        </w:rPr>
      </w:pPr>
    </w:p>
    <w:p w14:paraId="27C5B390" w14:textId="77777777" w:rsidR="00204576" w:rsidRPr="00E52046" w:rsidRDefault="00204576" w:rsidP="00204576">
      <w:pPr>
        <w:rPr>
          <w:b/>
          <w:lang w:eastAsia="hr-HR"/>
        </w:rPr>
      </w:pPr>
      <w:r w:rsidRPr="00E52046">
        <w:rPr>
          <w:b/>
          <w:lang w:eastAsia="hr-HR"/>
        </w:rPr>
        <w:t>RKP 22306 – DOM ZA STARIJE I NEMOĆNE OSOBE BELI MANASTIR</w:t>
      </w:r>
    </w:p>
    <w:p w14:paraId="66866E8E" w14:textId="77777777" w:rsidR="00204576" w:rsidRPr="00E52046" w:rsidRDefault="00204576" w:rsidP="00204576">
      <w:pPr>
        <w:rPr>
          <w:b/>
          <w:lang w:eastAsia="hr-HR"/>
        </w:rPr>
      </w:pPr>
    </w:p>
    <w:p w14:paraId="0F3758FD" w14:textId="77777777" w:rsidR="00E52046" w:rsidRPr="00E52046" w:rsidRDefault="00E52046" w:rsidP="00E52046">
      <w:pPr>
        <w:jc w:val="both"/>
        <w:rPr>
          <w:b/>
        </w:rPr>
      </w:pPr>
      <w:r w:rsidRPr="00E52046">
        <w:rPr>
          <w:b/>
        </w:rPr>
        <w:t>Popis ugovornih odnosa koji uz ispunjenje određenih uvjeta mogu postati obveza ili imovina</w:t>
      </w:r>
    </w:p>
    <w:p w14:paraId="595DA5B8" w14:textId="77777777" w:rsidR="00E52046" w:rsidRPr="00E52046" w:rsidRDefault="00E52046" w:rsidP="00E52046">
      <w:pPr>
        <w:jc w:val="both"/>
        <w:rPr>
          <w:bCs/>
        </w:rPr>
      </w:pPr>
      <w:r w:rsidRPr="00E52046">
        <w:rPr>
          <w:bCs/>
        </w:rPr>
        <w:t>- zaprimljena je zadužnica od tvrtke HEP Plin d.o.o. na iznos od 83.000,00 kn za uredno ispunjenje ugovornih obveza, koju su dostavili sukladno prihvaćenoj dokumentaciji o nabavi u otvorenom postupku javne nabave za opskrbu prirodnim plinom. Osim toga, nije bilo danih niti primljenih kreditnih pisama, hipoteka i slično.</w:t>
      </w:r>
    </w:p>
    <w:p w14:paraId="78AB6C71" w14:textId="77777777" w:rsidR="00E52046" w:rsidRPr="00E52046" w:rsidRDefault="00E52046" w:rsidP="00E52046">
      <w:pPr>
        <w:jc w:val="both"/>
        <w:rPr>
          <w:b/>
        </w:rPr>
      </w:pPr>
    </w:p>
    <w:p w14:paraId="636C1AC4" w14:textId="77777777" w:rsidR="00E52046" w:rsidRPr="00E52046" w:rsidRDefault="00E52046" w:rsidP="00E52046">
      <w:pPr>
        <w:jc w:val="both"/>
        <w:rPr>
          <w:b/>
        </w:rPr>
      </w:pPr>
      <w:r w:rsidRPr="00E52046">
        <w:rPr>
          <w:b/>
        </w:rPr>
        <w:t>Popis sudskih sporova u tijeku</w:t>
      </w:r>
    </w:p>
    <w:p w14:paraId="454BCAD0" w14:textId="6D16FD74" w:rsidR="00E52046" w:rsidRPr="00E52046" w:rsidRDefault="00E52046" w:rsidP="00E52046">
      <w:pPr>
        <w:jc w:val="both"/>
        <w:rPr>
          <w:bCs/>
        </w:rPr>
      </w:pPr>
      <w:r w:rsidRPr="00E52046">
        <w:rPr>
          <w:bCs/>
        </w:rPr>
        <w:t>- bivši ravnatelj, D</w:t>
      </w:r>
      <w:r w:rsidR="00AF3DB6">
        <w:rPr>
          <w:bCs/>
        </w:rPr>
        <w:t>.</w:t>
      </w:r>
      <w:r w:rsidRPr="00E52046">
        <w:rPr>
          <w:bCs/>
        </w:rPr>
        <w:t>T</w:t>
      </w:r>
      <w:r w:rsidR="00AF3DB6">
        <w:rPr>
          <w:bCs/>
        </w:rPr>
        <w:t>.</w:t>
      </w:r>
      <w:r w:rsidRPr="00E52046">
        <w:rPr>
          <w:bCs/>
        </w:rPr>
        <w:t>, tužio je Dom zato što je smijenjen s mjesta ravnatelja, ali se ne znaju novčani iznosi koje potražuje (predmet P-470/2018). Procijenjeni iznos koji bi mogao potraživati je oko 500.000,00 kn i toliko je navedeno u izvanbilančnim zapisima. Razlog tome je što je smijenjen godinu dana prije isteka njegovog mandata na mjestu ravnatelja, te bi naša ustanova bila, u slučaju gubitka spora, dužna platiti preostale neto plaće, zajedno s porezima, doprinosima i pripadajućim kamatama. Spor je i dalje u tijeku.</w:t>
      </w:r>
    </w:p>
    <w:p w14:paraId="10451B77" w14:textId="10DF3266" w:rsidR="00204576" w:rsidRPr="00E52046" w:rsidRDefault="00E52046" w:rsidP="00E52046">
      <w:pPr>
        <w:jc w:val="both"/>
        <w:rPr>
          <w:bCs/>
        </w:rPr>
      </w:pPr>
      <w:r w:rsidRPr="00E52046">
        <w:rPr>
          <w:bCs/>
        </w:rPr>
        <w:t>Spor u kojem su zaposlenici Doma tužili Dom zbog toga što se nije povećala osnovica za 6% u razdoblju 12/2015</w:t>
      </w:r>
      <w:r w:rsidR="00A1129B">
        <w:rPr>
          <w:bCs/>
        </w:rPr>
        <w:t>.</w:t>
      </w:r>
      <w:r w:rsidRPr="00E52046">
        <w:rPr>
          <w:bCs/>
        </w:rPr>
        <w:t xml:space="preserve"> do 01/2017</w:t>
      </w:r>
      <w:r w:rsidR="00A1129B">
        <w:rPr>
          <w:bCs/>
        </w:rPr>
        <w:t>.</w:t>
      </w:r>
      <w:r w:rsidRPr="00E52046">
        <w:rPr>
          <w:bCs/>
        </w:rPr>
        <w:t xml:space="preserve"> riješen je u korist radnika, tako da više nije u tijeku. Dio obveze radnicima je isplaćen u 7.mjesecu 2022., a drugi dio će se isplatiti početkom 2023. Dom nije bio kriv, ali radnici su jedino na taj način mogli ostvariti svoja prava.</w:t>
      </w:r>
    </w:p>
    <w:p w14:paraId="175327C2" w14:textId="77777777" w:rsidR="004B00F8" w:rsidRPr="00EB3919" w:rsidRDefault="004B00F8" w:rsidP="00204576">
      <w:pPr>
        <w:rPr>
          <w:b/>
          <w:color w:val="FF0000"/>
          <w:lang w:eastAsia="hr-HR"/>
        </w:rPr>
      </w:pPr>
    </w:p>
    <w:p w14:paraId="6F135BBD" w14:textId="1227AE37" w:rsidR="00204576" w:rsidRPr="00100A7C" w:rsidRDefault="00204576" w:rsidP="00204576">
      <w:pPr>
        <w:rPr>
          <w:b/>
          <w:lang w:eastAsia="hr-HR"/>
        </w:rPr>
      </w:pPr>
      <w:r w:rsidRPr="00100A7C">
        <w:rPr>
          <w:b/>
          <w:lang w:eastAsia="hr-HR"/>
        </w:rPr>
        <w:t>RKP 07608 – DOM ZA STARIJE I NEMOĆNE OSOBE ĐAKOVO</w:t>
      </w:r>
    </w:p>
    <w:p w14:paraId="54B366E2" w14:textId="77777777" w:rsidR="00204576" w:rsidRPr="00EB3919" w:rsidRDefault="00204576" w:rsidP="00204576">
      <w:pPr>
        <w:rPr>
          <w:b/>
          <w:color w:val="FF0000"/>
          <w:lang w:eastAsia="hr-HR"/>
        </w:rPr>
      </w:pPr>
    </w:p>
    <w:tbl>
      <w:tblPr>
        <w:tblW w:w="5000" w:type="pct"/>
        <w:tblLayout w:type="fixed"/>
        <w:tblLook w:val="04A0" w:firstRow="1" w:lastRow="0" w:firstColumn="1" w:lastColumn="0" w:noHBand="0" w:noVBand="1"/>
      </w:tblPr>
      <w:tblGrid>
        <w:gridCol w:w="426"/>
        <w:gridCol w:w="1246"/>
        <w:gridCol w:w="1257"/>
        <w:gridCol w:w="1138"/>
        <w:gridCol w:w="1143"/>
        <w:gridCol w:w="1211"/>
        <w:gridCol w:w="898"/>
        <w:gridCol w:w="1046"/>
        <w:gridCol w:w="990"/>
      </w:tblGrid>
      <w:tr w:rsidR="00100A7C" w:rsidRPr="00100A7C" w14:paraId="774302CE" w14:textId="77777777" w:rsidTr="008E0909">
        <w:trPr>
          <w:cantSplit/>
        </w:trPr>
        <w:tc>
          <w:tcPr>
            <w:tcW w:w="5000" w:type="pct"/>
            <w:gridSpan w:val="9"/>
            <w:tcBorders>
              <w:top w:val="nil"/>
              <w:left w:val="nil"/>
              <w:bottom w:val="nil"/>
              <w:right w:val="nil"/>
            </w:tcBorders>
            <w:shd w:val="clear" w:color="auto" w:fill="auto"/>
            <w:noWrap/>
            <w:tcMar>
              <w:left w:w="0" w:type="dxa"/>
              <w:right w:w="0" w:type="dxa"/>
            </w:tcMar>
            <w:vAlign w:val="bottom"/>
            <w:hideMark/>
          </w:tcPr>
          <w:p w14:paraId="017EC472" w14:textId="77777777" w:rsidR="00204576" w:rsidRPr="00100A7C" w:rsidRDefault="00204576" w:rsidP="00204576">
            <w:pPr>
              <w:rPr>
                <w:b/>
                <w:bCs/>
                <w:lang w:val="en-US"/>
              </w:rPr>
            </w:pPr>
            <w:r w:rsidRPr="00100A7C">
              <w:rPr>
                <w:b/>
                <w:bCs/>
                <w:lang w:val="en-US"/>
              </w:rPr>
              <w:t>Popis ugovornih odnosa i slično koji uz ispunjenje određenih uvjeta, mogu postati obveza ili imovina</w:t>
            </w:r>
          </w:p>
        </w:tc>
      </w:tr>
      <w:tr w:rsidR="00100A7C" w:rsidRPr="00100A7C" w14:paraId="59A10A80" w14:textId="77777777" w:rsidTr="00100A7C">
        <w:trPr>
          <w:cantSplit/>
          <w:trHeight w:val="230"/>
        </w:trPr>
        <w:tc>
          <w:tcPr>
            <w:tcW w:w="228" w:type="pct"/>
            <w:vMerge w:val="restart"/>
            <w:tcBorders>
              <w:top w:val="single" w:sz="8" w:space="0" w:color="auto"/>
              <w:left w:val="single" w:sz="8" w:space="0" w:color="auto"/>
              <w:bottom w:val="single" w:sz="8" w:space="0" w:color="000000"/>
              <w:right w:val="nil"/>
            </w:tcBorders>
            <w:shd w:val="clear" w:color="auto" w:fill="FFFFFF" w:themeFill="background1"/>
            <w:tcMar>
              <w:left w:w="0" w:type="dxa"/>
              <w:right w:w="0" w:type="dxa"/>
            </w:tcMar>
            <w:vAlign w:val="center"/>
            <w:hideMark/>
          </w:tcPr>
          <w:p w14:paraId="60CF9E48" w14:textId="77777777" w:rsidR="00204576" w:rsidRPr="00100A7C" w:rsidRDefault="00204576" w:rsidP="00204576">
            <w:pPr>
              <w:jc w:val="center"/>
              <w:rPr>
                <w:bCs/>
                <w:lang w:val="en-US"/>
              </w:rPr>
            </w:pPr>
            <w:r w:rsidRPr="00100A7C">
              <w:rPr>
                <w:bCs/>
                <w:lang w:val="en-US"/>
              </w:rPr>
              <w:t>R. br.</w:t>
            </w:r>
          </w:p>
        </w:tc>
        <w:tc>
          <w:tcPr>
            <w:tcW w:w="666" w:type="pct"/>
            <w:vMerge w:val="restart"/>
            <w:tcBorders>
              <w:top w:val="single" w:sz="8" w:space="0" w:color="auto"/>
              <w:left w:val="single" w:sz="8" w:space="0" w:color="auto"/>
              <w:bottom w:val="single" w:sz="8" w:space="0" w:color="000000"/>
              <w:right w:val="single" w:sz="8" w:space="0" w:color="auto"/>
            </w:tcBorders>
            <w:shd w:val="clear" w:color="auto" w:fill="FFFFFF" w:themeFill="background1"/>
            <w:tcMar>
              <w:left w:w="0" w:type="dxa"/>
              <w:right w:w="0" w:type="dxa"/>
            </w:tcMar>
            <w:vAlign w:val="center"/>
            <w:hideMark/>
          </w:tcPr>
          <w:p w14:paraId="17F828DE" w14:textId="77777777" w:rsidR="00204576" w:rsidRPr="00100A7C" w:rsidRDefault="00204576" w:rsidP="00204576">
            <w:pPr>
              <w:jc w:val="center"/>
              <w:rPr>
                <w:bCs/>
                <w:lang w:val="en-US"/>
              </w:rPr>
            </w:pPr>
            <w:r w:rsidRPr="00100A7C">
              <w:rPr>
                <w:bCs/>
                <w:lang w:val="en-US"/>
              </w:rPr>
              <w:t>Datum izdavanja / primjena jamstva</w:t>
            </w:r>
          </w:p>
        </w:tc>
        <w:tc>
          <w:tcPr>
            <w:tcW w:w="672" w:type="pct"/>
            <w:vMerge w:val="restart"/>
            <w:tcBorders>
              <w:top w:val="single" w:sz="8" w:space="0" w:color="auto"/>
              <w:left w:val="nil"/>
              <w:bottom w:val="single" w:sz="8" w:space="0" w:color="000000"/>
              <w:right w:val="nil"/>
            </w:tcBorders>
            <w:shd w:val="clear" w:color="auto" w:fill="FFFFFF" w:themeFill="background1"/>
            <w:tcMar>
              <w:left w:w="0" w:type="dxa"/>
              <w:right w:w="0" w:type="dxa"/>
            </w:tcMar>
            <w:vAlign w:val="center"/>
            <w:hideMark/>
          </w:tcPr>
          <w:p w14:paraId="26449807" w14:textId="77777777" w:rsidR="00204576" w:rsidRPr="00100A7C" w:rsidRDefault="00204576" w:rsidP="00204576">
            <w:pPr>
              <w:jc w:val="center"/>
              <w:rPr>
                <w:bCs/>
                <w:lang w:val="en-US"/>
              </w:rPr>
            </w:pPr>
            <w:r w:rsidRPr="00100A7C">
              <w:rPr>
                <w:bCs/>
                <w:lang w:val="en-US"/>
              </w:rPr>
              <w:t>Instrument osiguranja</w:t>
            </w:r>
          </w:p>
        </w:tc>
        <w:tc>
          <w:tcPr>
            <w:tcW w:w="608" w:type="pct"/>
            <w:vMerge w:val="restart"/>
            <w:tcBorders>
              <w:top w:val="single" w:sz="8" w:space="0" w:color="auto"/>
              <w:left w:val="single" w:sz="8" w:space="0" w:color="auto"/>
              <w:bottom w:val="single" w:sz="8" w:space="0" w:color="000000"/>
              <w:right w:val="single" w:sz="8" w:space="0" w:color="auto"/>
            </w:tcBorders>
            <w:shd w:val="clear" w:color="auto" w:fill="FFFFFF" w:themeFill="background1"/>
            <w:tcMar>
              <w:left w:w="0" w:type="dxa"/>
              <w:right w:w="0" w:type="dxa"/>
            </w:tcMar>
            <w:vAlign w:val="center"/>
            <w:hideMark/>
          </w:tcPr>
          <w:p w14:paraId="3089140B" w14:textId="77777777" w:rsidR="00204576" w:rsidRPr="00100A7C" w:rsidRDefault="00204576" w:rsidP="00204576">
            <w:pPr>
              <w:jc w:val="center"/>
              <w:rPr>
                <w:bCs/>
                <w:lang w:val="en-US"/>
              </w:rPr>
            </w:pPr>
            <w:r w:rsidRPr="00100A7C">
              <w:rPr>
                <w:bCs/>
                <w:lang w:val="en-US"/>
              </w:rPr>
              <w:t>Iznos danog / primljenog jamstva</w:t>
            </w:r>
          </w:p>
        </w:tc>
        <w:tc>
          <w:tcPr>
            <w:tcW w:w="611" w:type="pct"/>
            <w:vMerge w:val="restart"/>
            <w:tcBorders>
              <w:top w:val="single" w:sz="8" w:space="0" w:color="auto"/>
              <w:left w:val="nil"/>
              <w:bottom w:val="single" w:sz="8" w:space="0" w:color="000000"/>
              <w:right w:val="nil"/>
            </w:tcBorders>
            <w:shd w:val="clear" w:color="auto" w:fill="FFFFFF" w:themeFill="background1"/>
            <w:tcMar>
              <w:left w:w="0" w:type="dxa"/>
              <w:right w:w="0" w:type="dxa"/>
            </w:tcMar>
            <w:vAlign w:val="center"/>
            <w:hideMark/>
          </w:tcPr>
          <w:p w14:paraId="15D2B920" w14:textId="77777777" w:rsidR="00204576" w:rsidRPr="00100A7C" w:rsidRDefault="00204576" w:rsidP="00204576">
            <w:pPr>
              <w:jc w:val="center"/>
              <w:rPr>
                <w:bCs/>
                <w:lang w:val="en-US"/>
              </w:rPr>
            </w:pPr>
            <w:r w:rsidRPr="00100A7C">
              <w:rPr>
                <w:bCs/>
                <w:lang w:val="en-US"/>
              </w:rPr>
              <w:t>Primatelj / davatelj jamstva</w:t>
            </w:r>
          </w:p>
        </w:tc>
        <w:tc>
          <w:tcPr>
            <w:tcW w:w="647" w:type="pct"/>
            <w:vMerge w:val="restart"/>
            <w:tcBorders>
              <w:top w:val="single" w:sz="8" w:space="0" w:color="auto"/>
              <w:left w:val="single" w:sz="8" w:space="0" w:color="auto"/>
              <w:bottom w:val="single" w:sz="8" w:space="0" w:color="000000"/>
              <w:right w:val="single" w:sz="8" w:space="0" w:color="auto"/>
            </w:tcBorders>
            <w:shd w:val="clear" w:color="auto" w:fill="FFFFFF" w:themeFill="background1"/>
            <w:tcMar>
              <w:left w:w="0" w:type="dxa"/>
              <w:right w:w="0" w:type="dxa"/>
            </w:tcMar>
            <w:vAlign w:val="center"/>
            <w:hideMark/>
          </w:tcPr>
          <w:p w14:paraId="5014ACE8" w14:textId="77777777" w:rsidR="00204576" w:rsidRPr="00100A7C" w:rsidRDefault="00204576" w:rsidP="00204576">
            <w:pPr>
              <w:jc w:val="center"/>
              <w:rPr>
                <w:bCs/>
                <w:lang w:val="en-US"/>
              </w:rPr>
            </w:pPr>
            <w:r w:rsidRPr="00100A7C">
              <w:rPr>
                <w:bCs/>
                <w:lang w:val="en-US"/>
              </w:rPr>
              <w:t>Namjena</w:t>
            </w:r>
          </w:p>
        </w:tc>
        <w:tc>
          <w:tcPr>
            <w:tcW w:w="480" w:type="pct"/>
            <w:vMerge w:val="restart"/>
            <w:tcBorders>
              <w:top w:val="single" w:sz="8" w:space="0" w:color="auto"/>
              <w:left w:val="nil"/>
              <w:bottom w:val="single" w:sz="8" w:space="0" w:color="000000"/>
              <w:right w:val="nil"/>
            </w:tcBorders>
            <w:shd w:val="clear" w:color="auto" w:fill="FFFFFF" w:themeFill="background1"/>
            <w:noWrap/>
            <w:tcMar>
              <w:left w:w="0" w:type="dxa"/>
              <w:right w:w="0" w:type="dxa"/>
            </w:tcMar>
            <w:vAlign w:val="center"/>
            <w:hideMark/>
          </w:tcPr>
          <w:p w14:paraId="443A2788" w14:textId="77777777" w:rsidR="00204576" w:rsidRPr="00100A7C" w:rsidRDefault="00204576" w:rsidP="00204576">
            <w:pPr>
              <w:jc w:val="center"/>
              <w:rPr>
                <w:bCs/>
                <w:lang w:val="en-US"/>
              </w:rPr>
            </w:pPr>
            <w:r w:rsidRPr="00100A7C">
              <w:rPr>
                <w:bCs/>
                <w:lang w:val="en-US"/>
              </w:rPr>
              <w:t>Dokument</w:t>
            </w:r>
          </w:p>
        </w:tc>
        <w:tc>
          <w:tcPr>
            <w:tcW w:w="559" w:type="pct"/>
            <w:vMerge w:val="restart"/>
            <w:tcBorders>
              <w:top w:val="single" w:sz="8" w:space="0" w:color="auto"/>
              <w:left w:val="single" w:sz="8" w:space="0" w:color="auto"/>
              <w:bottom w:val="single" w:sz="8" w:space="0" w:color="000000"/>
              <w:right w:val="single" w:sz="8" w:space="0" w:color="auto"/>
            </w:tcBorders>
            <w:shd w:val="clear" w:color="auto" w:fill="FFFFFF" w:themeFill="background1"/>
            <w:tcMar>
              <w:left w:w="0" w:type="dxa"/>
              <w:right w:w="0" w:type="dxa"/>
            </w:tcMar>
            <w:vAlign w:val="center"/>
            <w:hideMark/>
          </w:tcPr>
          <w:p w14:paraId="060B71CA" w14:textId="77777777" w:rsidR="00204576" w:rsidRPr="00100A7C" w:rsidRDefault="00204576" w:rsidP="00204576">
            <w:pPr>
              <w:jc w:val="center"/>
              <w:rPr>
                <w:bCs/>
                <w:lang w:val="en-US"/>
              </w:rPr>
            </w:pPr>
            <w:r w:rsidRPr="00100A7C">
              <w:rPr>
                <w:bCs/>
                <w:lang w:val="en-US"/>
              </w:rPr>
              <w:t>Rok važenja</w:t>
            </w:r>
          </w:p>
        </w:tc>
        <w:tc>
          <w:tcPr>
            <w:tcW w:w="529" w:type="pct"/>
            <w:vMerge w:val="restart"/>
            <w:tcBorders>
              <w:top w:val="single" w:sz="8" w:space="0" w:color="auto"/>
              <w:left w:val="nil"/>
              <w:bottom w:val="single" w:sz="8" w:space="0" w:color="000000"/>
              <w:right w:val="single" w:sz="8" w:space="0" w:color="auto"/>
            </w:tcBorders>
            <w:shd w:val="clear" w:color="auto" w:fill="FFFFFF" w:themeFill="background1"/>
            <w:noWrap/>
            <w:tcMar>
              <w:left w:w="0" w:type="dxa"/>
              <w:right w:w="0" w:type="dxa"/>
            </w:tcMar>
            <w:vAlign w:val="center"/>
            <w:hideMark/>
          </w:tcPr>
          <w:p w14:paraId="0018FCA6" w14:textId="77777777" w:rsidR="00204576" w:rsidRPr="00100A7C" w:rsidRDefault="00204576" w:rsidP="00204576">
            <w:pPr>
              <w:jc w:val="center"/>
              <w:rPr>
                <w:bCs/>
                <w:lang w:val="en-US"/>
              </w:rPr>
            </w:pPr>
            <w:r w:rsidRPr="00100A7C">
              <w:rPr>
                <w:bCs/>
                <w:lang w:val="en-US"/>
              </w:rPr>
              <w:t>Napomena</w:t>
            </w:r>
          </w:p>
        </w:tc>
      </w:tr>
      <w:tr w:rsidR="00100A7C" w:rsidRPr="00100A7C" w14:paraId="32E24DA3" w14:textId="77777777" w:rsidTr="00100A7C">
        <w:trPr>
          <w:cantSplit/>
          <w:trHeight w:val="230"/>
        </w:trPr>
        <w:tc>
          <w:tcPr>
            <w:tcW w:w="228" w:type="pct"/>
            <w:vMerge/>
            <w:tcBorders>
              <w:top w:val="single" w:sz="8" w:space="0" w:color="auto"/>
              <w:left w:val="single" w:sz="8" w:space="0" w:color="auto"/>
              <w:bottom w:val="single" w:sz="8" w:space="0" w:color="000000"/>
              <w:right w:val="nil"/>
            </w:tcBorders>
            <w:shd w:val="clear" w:color="auto" w:fill="FFFFFF" w:themeFill="background1"/>
            <w:tcMar>
              <w:left w:w="0" w:type="dxa"/>
              <w:right w:w="0" w:type="dxa"/>
            </w:tcMar>
            <w:vAlign w:val="center"/>
            <w:hideMark/>
          </w:tcPr>
          <w:p w14:paraId="121CB210" w14:textId="77777777" w:rsidR="00204576" w:rsidRPr="00100A7C" w:rsidRDefault="00204576" w:rsidP="00204576">
            <w:pPr>
              <w:rPr>
                <w:b/>
                <w:bCs/>
                <w:lang w:val="en-US"/>
              </w:rPr>
            </w:pPr>
          </w:p>
        </w:tc>
        <w:tc>
          <w:tcPr>
            <w:tcW w:w="666" w:type="pct"/>
            <w:vMerge/>
            <w:tcBorders>
              <w:top w:val="single" w:sz="8" w:space="0" w:color="auto"/>
              <w:left w:val="single" w:sz="8" w:space="0" w:color="auto"/>
              <w:bottom w:val="single" w:sz="8" w:space="0" w:color="000000"/>
              <w:right w:val="single" w:sz="8" w:space="0" w:color="auto"/>
            </w:tcBorders>
            <w:shd w:val="clear" w:color="auto" w:fill="FFFFFF" w:themeFill="background1"/>
            <w:tcMar>
              <w:left w:w="0" w:type="dxa"/>
              <w:right w:w="0" w:type="dxa"/>
            </w:tcMar>
            <w:vAlign w:val="center"/>
            <w:hideMark/>
          </w:tcPr>
          <w:p w14:paraId="71E7BD97" w14:textId="77777777" w:rsidR="00204576" w:rsidRPr="00100A7C" w:rsidRDefault="00204576" w:rsidP="00204576">
            <w:pPr>
              <w:rPr>
                <w:b/>
                <w:bCs/>
                <w:lang w:val="en-US"/>
              </w:rPr>
            </w:pPr>
          </w:p>
        </w:tc>
        <w:tc>
          <w:tcPr>
            <w:tcW w:w="672" w:type="pct"/>
            <w:vMerge/>
            <w:tcBorders>
              <w:top w:val="single" w:sz="8" w:space="0" w:color="auto"/>
              <w:left w:val="nil"/>
              <w:bottom w:val="single" w:sz="8" w:space="0" w:color="000000"/>
              <w:right w:val="nil"/>
            </w:tcBorders>
            <w:shd w:val="clear" w:color="auto" w:fill="FFFFFF" w:themeFill="background1"/>
            <w:tcMar>
              <w:left w:w="0" w:type="dxa"/>
              <w:right w:w="0" w:type="dxa"/>
            </w:tcMar>
            <w:vAlign w:val="center"/>
            <w:hideMark/>
          </w:tcPr>
          <w:p w14:paraId="62614962" w14:textId="77777777" w:rsidR="00204576" w:rsidRPr="00100A7C" w:rsidRDefault="00204576" w:rsidP="00204576">
            <w:pPr>
              <w:rPr>
                <w:b/>
                <w:bCs/>
                <w:lang w:val="en-US"/>
              </w:rPr>
            </w:pPr>
          </w:p>
        </w:tc>
        <w:tc>
          <w:tcPr>
            <w:tcW w:w="608" w:type="pct"/>
            <w:vMerge/>
            <w:tcBorders>
              <w:top w:val="single" w:sz="8" w:space="0" w:color="auto"/>
              <w:left w:val="single" w:sz="8" w:space="0" w:color="auto"/>
              <w:bottom w:val="single" w:sz="8" w:space="0" w:color="000000"/>
              <w:right w:val="single" w:sz="8" w:space="0" w:color="auto"/>
            </w:tcBorders>
            <w:shd w:val="clear" w:color="auto" w:fill="FFFFFF" w:themeFill="background1"/>
            <w:tcMar>
              <w:left w:w="0" w:type="dxa"/>
              <w:right w:w="0" w:type="dxa"/>
            </w:tcMar>
            <w:vAlign w:val="center"/>
            <w:hideMark/>
          </w:tcPr>
          <w:p w14:paraId="4949146F" w14:textId="77777777" w:rsidR="00204576" w:rsidRPr="00100A7C" w:rsidRDefault="00204576" w:rsidP="00204576">
            <w:pPr>
              <w:rPr>
                <w:b/>
                <w:bCs/>
                <w:lang w:val="en-US"/>
              </w:rPr>
            </w:pPr>
          </w:p>
        </w:tc>
        <w:tc>
          <w:tcPr>
            <w:tcW w:w="611" w:type="pct"/>
            <w:vMerge/>
            <w:tcBorders>
              <w:top w:val="single" w:sz="8" w:space="0" w:color="auto"/>
              <w:left w:val="nil"/>
              <w:bottom w:val="single" w:sz="8" w:space="0" w:color="000000"/>
              <w:right w:val="nil"/>
            </w:tcBorders>
            <w:shd w:val="clear" w:color="auto" w:fill="FFFFFF" w:themeFill="background1"/>
            <w:tcMar>
              <w:left w:w="0" w:type="dxa"/>
              <w:right w:w="0" w:type="dxa"/>
            </w:tcMar>
            <w:vAlign w:val="center"/>
            <w:hideMark/>
          </w:tcPr>
          <w:p w14:paraId="13A1CC61" w14:textId="77777777" w:rsidR="00204576" w:rsidRPr="00100A7C" w:rsidRDefault="00204576" w:rsidP="00204576">
            <w:pPr>
              <w:rPr>
                <w:b/>
                <w:bCs/>
                <w:lang w:val="en-US"/>
              </w:rPr>
            </w:pPr>
          </w:p>
        </w:tc>
        <w:tc>
          <w:tcPr>
            <w:tcW w:w="647" w:type="pct"/>
            <w:vMerge/>
            <w:tcBorders>
              <w:top w:val="single" w:sz="8" w:space="0" w:color="auto"/>
              <w:left w:val="single" w:sz="8" w:space="0" w:color="auto"/>
              <w:bottom w:val="single" w:sz="8" w:space="0" w:color="000000"/>
              <w:right w:val="single" w:sz="8" w:space="0" w:color="auto"/>
            </w:tcBorders>
            <w:shd w:val="clear" w:color="auto" w:fill="FFFFFF" w:themeFill="background1"/>
            <w:tcMar>
              <w:left w:w="0" w:type="dxa"/>
              <w:right w:w="0" w:type="dxa"/>
            </w:tcMar>
            <w:vAlign w:val="center"/>
            <w:hideMark/>
          </w:tcPr>
          <w:p w14:paraId="412A67DA" w14:textId="77777777" w:rsidR="00204576" w:rsidRPr="00100A7C" w:rsidRDefault="00204576" w:rsidP="00204576">
            <w:pPr>
              <w:rPr>
                <w:b/>
                <w:bCs/>
                <w:lang w:val="en-US"/>
              </w:rPr>
            </w:pPr>
          </w:p>
        </w:tc>
        <w:tc>
          <w:tcPr>
            <w:tcW w:w="480" w:type="pct"/>
            <w:vMerge/>
            <w:tcBorders>
              <w:top w:val="single" w:sz="8" w:space="0" w:color="auto"/>
              <w:left w:val="nil"/>
              <w:bottom w:val="single" w:sz="8" w:space="0" w:color="000000"/>
              <w:right w:val="nil"/>
            </w:tcBorders>
            <w:shd w:val="clear" w:color="auto" w:fill="FFFFFF" w:themeFill="background1"/>
            <w:tcMar>
              <w:left w:w="0" w:type="dxa"/>
              <w:right w:w="0" w:type="dxa"/>
            </w:tcMar>
            <w:vAlign w:val="center"/>
            <w:hideMark/>
          </w:tcPr>
          <w:p w14:paraId="12DEDC08" w14:textId="77777777" w:rsidR="00204576" w:rsidRPr="00100A7C" w:rsidRDefault="00204576" w:rsidP="00204576">
            <w:pPr>
              <w:rPr>
                <w:b/>
                <w:bCs/>
                <w:lang w:val="en-US"/>
              </w:rPr>
            </w:pPr>
          </w:p>
        </w:tc>
        <w:tc>
          <w:tcPr>
            <w:tcW w:w="559" w:type="pct"/>
            <w:vMerge/>
            <w:tcBorders>
              <w:top w:val="single" w:sz="8" w:space="0" w:color="auto"/>
              <w:left w:val="single" w:sz="8" w:space="0" w:color="auto"/>
              <w:bottom w:val="single" w:sz="8" w:space="0" w:color="000000"/>
              <w:right w:val="single" w:sz="8" w:space="0" w:color="auto"/>
            </w:tcBorders>
            <w:shd w:val="clear" w:color="auto" w:fill="FFFFFF" w:themeFill="background1"/>
            <w:tcMar>
              <w:left w:w="0" w:type="dxa"/>
              <w:right w:w="0" w:type="dxa"/>
            </w:tcMar>
            <w:vAlign w:val="center"/>
            <w:hideMark/>
          </w:tcPr>
          <w:p w14:paraId="0AABDD7A" w14:textId="77777777" w:rsidR="00204576" w:rsidRPr="00100A7C" w:rsidRDefault="00204576" w:rsidP="00204576">
            <w:pPr>
              <w:rPr>
                <w:b/>
                <w:bCs/>
                <w:lang w:val="en-US"/>
              </w:rPr>
            </w:pPr>
          </w:p>
        </w:tc>
        <w:tc>
          <w:tcPr>
            <w:tcW w:w="529" w:type="pct"/>
            <w:vMerge/>
            <w:tcBorders>
              <w:top w:val="single" w:sz="8" w:space="0" w:color="auto"/>
              <w:left w:val="nil"/>
              <w:bottom w:val="single" w:sz="8" w:space="0" w:color="000000"/>
              <w:right w:val="single" w:sz="8" w:space="0" w:color="auto"/>
            </w:tcBorders>
            <w:shd w:val="clear" w:color="auto" w:fill="FFFFFF" w:themeFill="background1"/>
            <w:tcMar>
              <w:left w:w="0" w:type="dxa"/>
              <w:right w:w="0" w:type="dxa"/>
            </w:tcMar>
            <w:vAlign w:val="center"/>
            <w:hideMark/>
          </w:tcPr>
          <w:p w14:paraId="7E5C3821" w14:textId="77777777" w:rsidR="00204576" w:rsidRPr="00100A7C" w:rsidRDefault="00204576" w:rsidP="00204576">
            <w:pPr>
              <w:rPr>
                <w:b/>
                <w:bCs/>
                <w:lang w:val="en-US"/>
              </w:rPr>
            </w:pPr>
          </w:p>
        </w:tc>
      </w:tr>
      <w:tr w:rsidR="00100A7C" w:rsidRPr="00100A7C" w14:paraId="3F334208" w14:textId="77777777" w:rsidTr="00100A7C">
        <w:trPr>
          <w:cantSplit/>
        </w:trPr>
        <w:tc>
          <w:tcPr>
            <w:tcW w:w="228" w:type="pct"/>
            <w:tcBorders>
              <w:top w:val="nil"/>
              <w:left w:val="single" w:sz="4" w:space="0" w:color="auto"/>
              <w:bottom w:val="single" w:sz="4" w:space="0" w:color="auto"/>
              <w:right w:val="single" w:sz="4" w:space="0" w:color="auto"/>
            </w:tcBorders>
            <w:shd w:val="clear" w:color="auto" w:fill="auto"/>
            <w:noWrap/>
            <w:tcMar>
              <w:left w:w="0" w:type="dxa"/>
              <w:right w:w="0" w:type="dxa"/>
            </w:tcMar>
            <w:vAlign w:val="center"/>
            <w:hideMark/>
          </w:tcPr>
          <w:p w14:paraId="2EC9459A" w14:textId="4AA95944" w:rsidR="00100A7C" w:rsidRPr="00100A7C" w:rsidRDefault="00100A7C" w:rsidP="00100A7C">
            <w:pPr>
              <w:jc w:val="center"/>
              <w:rPr>
                <w:lang w:val="en-US"/>
              </w:rPr>
            </w:pPr>
            <w:r w:rsidRPr="00100A7C">
              <w:t>1.</w:t>
            </w:r>
          </w:p>
        </w:tc>
        <w:tc>
          <w:tcPr>
            <w:tcW w:w="666" w:type="pct"/>
            <w:tcBorders>
              <w:top w:val="nil"/>
              <w:left w:val="nil"/>
              <w:bottom w:val="single" w:sz="4" w:space="0" w:color="auto"/>
              <w:right w:val="single" w:sz="4" w:space="0" w:color="auto"/>
            </w:tcBorders>
            <w:shd w:val="clear" w:color="auto" w:fill="auto"/>
            <w:noWrap/>
            <w:tcMar>
              <w:left w:w="0" w:type="dxa"/>
              <w:right w:w="0" w:type="dxa"/>
            </w:tcMar>
            <w:vAlign w:val="center"/>
            <w:hideMark/>
          </w:tcPr>
          <w:p w14:paraId="7A7FE12F" w14:textId="3EEDCCFA" w:rsidR="00100A7C" w:rsidRPr="00100A7C" w:rsidRDefault="00100A7C" w:rsidP="00100A7C">
            <w:pPr>
              <w:jc w:val="center"/>
              <w:rPr>
                <w:lang w:val="en-US"/>
              </w:rPr>
            </w:pPr>
            <w:r w:rsidRPr="00100A7C">
              <w:rPr>
                <w:rFonts w:cs="Calibri"/>
              </w:rPr>
              <w:t>21.11.2022.</w:t>
            </w:r>
          </w:p>
        </w:tc>
        <w:tc>
          <w:tcPr>
            <w:tcW w:w="672" w:type="pct"/>
            <w:tcBorders>
              <w:top w:val="nil"/>
              <w:left w:val="nil"/>
              <w:bottom w:val="single" w:sz="4" w:space="0" w:color="auto"/>
              <w:right w:val="single" w:sz="4" w:space="0" w:color="auto"/>
            </w:tcBorders>
            <w:shd w:val="clear" w:color="auto" w:fill="auto"/>
            <w:tcMar>
              <w:left w:w="0" w:type="dxa"/>
              <w:right w:w="0" w:type="dxa"/>
            </w:tcMar>
            <w:vAlign w:val="center"/>
            <w:hideMark/>
          </w:tcPr>
          <w:p w14:paraId="16EEC9C7" w14:textId="1E81F962" w:rsidR="00100A7C" w:rsidRPr="00100A7C" w:rsidRDefault="00100A7C" w:rsidP="00100A7C">
            <w:pPr>
              <w:jc w:val="center"/>
              <w:rPr>
                <w:lang w:val="en-US"/>
              </w:rPr>
            </w:pPr>
            <w:r w:rsidRPr="00100A7C">
              <w:rPr>
                <w:rFonts w:cs="Calibri"/>
              </w:rPr>
              <w:t>Zadužnica</w:t>
            </w:r>
          </w:p>
        </w:tc>
        <w:tc>
          <w:tcPr>
            <w:tcW w:w="608" w:type="pct"/>
            <w:tcBorders>
              <w:top w:val="nil"/>
              <w:left w:val="nil"/>
              <w:bottom w:val="single" w:sz="4" w:space="0" w:color="auto"/>
              <w:right w:val="single" w:sz="4" w:space="0" w:color="auto"/>
            </w:tcBorders>
            <w:shd w:val="clear" w:color="auto" w:fill="auto"/>
            <w:noWrap/>
            <w:tcMar>
              <w:left w:w="0" w:type="dxa"/>
              <w:right w:w="0" w:type="dxa"/>
            </w:tcMar>
            <w:vAlign w:val="bottom"/>
            <w:hideMark/>
          </w:tcPr>
          <w:p w14:paraId="61BF9AF4" w14:textId="35A47CC8" w:rsidR="00100A7C" w:rsidRPr="00100A7C" w:rsidRDefault="00100A7C" w:rsidP="00100A7C">
            <w:pPr>
              <w:jc w:val="center"/>
              <w:rPr>
                <w:lang w:val="en-US"/>
              </w:rPr>
            </w:pPr>
            <w:r w:rsidRPr="00100A7C">
              <w:rPr>
                <w:rFonts w:cs="Calibri"/>
              </w:rPr>
              <w:t>5.000,00</w:t>
            </w:r>
          </w:p>
        </w:tc>
        <w:tc>
          <w:tcPr>
            <w:tcW w:w="611" w:type="pct"/>
            <w:tcBorders>
              <w:top w:val="nil"/>
              <w:left w:val="nil"/>
              <w:bottom w:val="single" w:sz="4" w:space="0" w:color="auto"/>
              <w:right w:val="single" w:sz="4" w:space="0" w:color="auto"/>
            </w:tcBorders>
            <w:shd w:val="clear" w:color="auto" w:fill="auto"/>
            <w:tcMar>
              <w:left w:w="0" w:type="dxa"/>
              <w:right w:w="0" w:type="dxa"/>
            </w:tcMar>
            <w:vAlign w:val="center"/>
            <w:hideMark/>
          </w:tcPr>
          <w:p w14:paraId="0EA85D4F" w14:textId="65EA870C" w:rsidR="00100A7C" w:rsidRPr="00100A7C" w:rsidRDefault="00100A7C" w:rsidP="00100A7C">
            <w:pPr>
              <w:jc w:val="center"/>
              <w:rPr>
                <w:lang w:val="en-US"/>
              </w:rPr>
            </w:pPr>
            <w:r w:rsidRPr="00100A7C">
              <w:rPr>
                <w:rFonts w:cs="Calibri"/>
              </w:rPr>
              <w:t>Dukat</w:t>
            </w:r>
          </w:p>
        </w:tc>
        <w:tc>
          <w:tcPr>
            <w:tcW w:w="647" w:type="pct"/>
            <w:tcBorders>
              <w:top w:val="nil"/>
              <w:left w:val="nil"/>
              <w:bottom w:val="single" w:sz="4" w:space="0" w:color="auto"/>
              <w:right w:val="single" w:sz="4" w:space="0" w:color="auto"/>
            </w:tcBorders>
            <w:shd w:val="clear" w:color="auto" w:fill="auto"/>
            <w:tcMar>
              <w:left w:w="0" w:type="dxa"/>
              <w:right w:w="0" w:type="dxa"/>
            </w:tcMar>
            <w:vAlign w:val="center"/>
            <w:hideMark/>
          </w:tcPr>
          <w:p w14:paraId="6C104AEE" w14:textId="059F57BC" w:rsidR="00100A7C" w:rsidRPr="00100A7C" w:rsidRDefault="00100A7C" w:rsidP="00100A7C">
            <w:pPr>
              <w:jc w:val="center"/>
              <w:rPr>
                <w:lang w:val="en-US"/>
              </w:rPr>
            </w:pPr>
            <w:r w:rsidRPr="00100A7C">
              <w:rPr>
                <w:rFonts w:cs="Calibri"/>
              </w:rPr>
              <w:t>Ozbiljnost ponude</w:t>
            </w:r>
          </w:p>
        </w:tc>
        <w:tc>
          <w:tcPr>
            <w:tcW w:w="480" w:type="pct"/>
            <w:tcBorders>
              <w:top w:val="nil"/>
              <w:left w:val="nil"/>
              <w:bottom w:val="single" w:sz="4" w:space="0" w:color="auto"/>
              <w:right w:val="single" w:sz="4" w:space="0" w:color="auto"/>
            </w:tcBorders>
            <w:shd w:val="clear" w:color="auto" w:fill="auto"/>
            <w:tcMar>
              <w:left w:w="0" w:type="dxa"/>
              <w:right w:w="0" w:type="dxa"/>
            </w:tcMar>
            <w:vAlign w:val="center"/>
            <w:hideMark/>
          </w:tcPr>
          <w:p w14:paraId="4817853F" w14:textId="7DCD6E1E" w:rsidR="00100A7C" w:rsidRPr="00100A7C" w:rsidRDefault="00100A7C" w:rsidP="00100A7C">
            <w:pPr>
              <w:jc w:val="center"/>
              <w:rPr>
                <w:lang w:val="en-US"/>
              </w:rPr>
            </w:pPr>
            <w:r w:rsidRPr="00100A7C">
              <w:rPr>
                <w:rFonts w:cs="Calibri"/>
              </w:rPr>
              <w:t>EV-MV-2</w:t>
            </w:r>
          </w:p>
        </w:tc>
        <w:tc>
          <w:tcPr>
            <w:tcW w:w="559" w:type="pct"/>
            <w:tcBorders>
              <w:top w:val="nil"/>
              <w:left w:val="nil"/>
              <w:bottom w:val="single" w:sz="4" w:space="0" w:color="auto"/>
              <w:right w:val="single" w:sz="4" w:space="0" w:color="auto"/>
            </w:tcBorders>
            <w:shd w:val="clear" w:color="auto" w:fill="auto"/>
            <w:noWrap/>
            <w:tcMar>
              <w:left w:w="0" w:type="dxa"/>
              <w:right w:w="0" w:type="dxa"/>
            </w:tcMar>
            <w:vAlign w:val="center"/>
            <w:hideMark/>
          </w:tcPr>
          <w:p w14:paraId="72C68D2C" w14:textId="0DBB61B1" w:rsidR="00100A7C" w:rsidRPr="00100A7C" w:rsidRDefault="00100A7C" w:rsidP="00100A7C">
            <w:pPr>
              <w:jc w:val="center"/>
              <w:rPr>
                <w:lang w:val="en-US"/>
              </w:rPr>
            </w:pPr>
            <w:r w:rsidRPr="00100A7C">
              <w:rPr>
                <w:rFonts w:cs="Calibri"/>
              </w:rPr>
              <w:t>Do isteka valjanosti ponude</w:t>
            </w:r>
          </w:p>
        </w:tc>
        <w:tc>
          <w:tcPr>
            <w:tcW w:w="529" w:type="pct"/>
            <w:tcBorders>
              <w:top w:val="nil"/>
              <w:left w:val="nil"/>
              <w:bottom w:val="single" w:sz="4" w:space="0" w:color="auto"/>
              <w:right w:val="single" w:sz="4" w:space="0" w:color="auto"/>
            </w:tcBorders>
            <w:shd w:val="clear" w:color="auto" w:fill="auto"/>
            <w:tcMar>
              <w:left w:w="0" w:type="dxa"/>
              <w:right w:w="0" w:type="dxa"/>
            </w:tcMar>
            <w:vAlign w:val="bottom"/>
            <w:hideMark/>
          </w:tcPr>
          <w:p w14:paraId="4622C6D9" w14:textId="4B5CC248" w:rsidR="00100A7C" w:rsidRPr="00100A7C" w:rsidRDefault="00100A7C" w:rsidP="00100A7C">
            <w:pPr>
              <w:jc w:val="center"/>
              <w:rPr>
                <w:lang w:val="en-US"/>
              </w:rPr>
            </w:pPr>
            <w:r w:rsidRPr="00100A7C">
              <w:rPr>
                <w:rFonts w:cs="Calibri"/>
              </w:rPr>
              <w:t>Primljena</w:t>
            </w:r>
          </w:p>
        </w:tc>
      </w:tr>
      <w:tr w:rsidR="00100A7C" w:rsidRPr="00100A7C" w14:paraId="107C5129" w14:textId="77777777" w:rsidTr="00A1129B">
        <w:trPr>
          <w:cantSplit/>
        </w:trPr>
        <w:tc>
          <w:tcPr>
            <w:tcW w:w="228" w:type="pct"/>
            <w:tcBorders>
              <w:top w:val="nil"/>
              <w:left w:val="single" w:sz="4" w:space="0" w:color="auto"/>
              <w:bottom w:val="single" w:sz="4" w:space="0" w:color="auto"/>
              <w:right w:val="single" w:sz="4" w:space="0" w:color="auto"/>
            </w:tcBorders>
            <w:shd w:val="clear" w:color="auto" w:fill="auto"/>
            <w:noWrap/>
            <w:tcMar>
              <w:left w:w="0" w:type="dxa"/>
              <w:right w:w="0" w:type="dxa"/>
            </w:tcMar>
            <w:vAlign w:val="center"/>
            <w:hideMark/>
          </w:tcPr>
          <w:p w14:paraId="2C790686" w14:textId="03026E95" w:rsidR="00100A7C" w:rsidRPr="00100A7C" w:rsidRDefault="00100A7C" w:rsidP="00100A7C">
            <w:pPr>
              <w:jc w:val="center"/>
              <w:rPr>
                <w:lang w:val="en-US"/>
              </w:rPr>
            </w:pPr>
            <w:r w:rsidRPr="00100A7C">
              <w:t>2.</w:t>
            </w:r>
          </w:p>
        </w:tc>
        <w:tc>
          <w:tcPr>
            <w:tcW w:w="666" w:type="pct"/>
            <w:tcBorders>
              <w:top w:val="nil"/>
              <w:left w:val="nil"/>
              <w:bottom w:val="single" w:sz="4" w:space="0" w:color="auto"/>
              <w:right w:val="single" w:sz="4" w:space="0" w:color="auto"/>
            </w:tcBorders>
            <w:shd w:val="clear" w:color="auto" w:fill="auto"/>
            <w:noWrap/>
            <w:tcMar>
              <w:left w:w="0" w:type="dxa"/>
              <w:right w:w="0" w:type="dxa"/>
            </w:tcMar>
            <w:vAlign w:val="center"/>
            <w:hideMark/>
          </w:tcPr>
          <w:p w14:paraId="39FBFF72" w14:textId="5823C72A" w:rsidR="00100A7C" w:rsidRPr="00100A7C" w:rsidRDefault="00100A7C" w:rsidP="00100A7C">
            <w:pPr>
              <w:jc w:val="center"/>
              <w:rPr>
                <w:lang w:val="en-US"/>
              </w:rPr>
            </w:pPr>
            <w:r w:rsidRPr="00100A7C">
              <w:rPr>
                <w:rFonts w:cs="Calibri"/>
              </w:rPr>
              <w:t>16.11.2022.</w:t>
            </w:r>
          </w:p>
        </w:tc>
        <w:tc>
          <w:tcPr>
            <w:tcW w:w="672" w:type="pct"/>
            <w:tcBorders>
              <w:top w:val="nil"/>
              <w:left w:val="nil"/>
              <w:bottom w:val="single" w:sz="4" w:space="0" w:color="auto"/>
              <w:right w:val="single" w:sz="4" w:space="0" w:color="auto"/>
            </w:tcBorders>
            <w:shd w:val="clear" w:color="auto" w:fill="auto"/>
            <w:tcMar>
              <w:left w:w="0" w:type="dxa"/>
              <w:right w:w="0" w:type="dxa"/>
            </w:tcMar>
            <w:vAlign w:val="center"/>
            <w:hideMark/>
          </w:tcPr>
          <w:p w14:paraId="13839E2B" w14:textId="60571750" w:rsidR="00100A7C" w:rsidRPr="00100A7C" w:rsidRDefault="00100A7C" w:rsidP="00100A7C">
            <w:pPr>
              <w:jc w:val="center"/>
              <w:rPr>
                <w:lang w:val="en-US"/>
              </w:rPr>
            </w:pPr>
            <w:r w:rsidRPr="00100A7C">
              <w:rPr>
                <w:rFonts w:cs="Calibri"/>
              </w:rPr>
              <w:t>Zadužnica</w:t>
            </w:r>
          </w:p>
        </w:tc>
        <w:tc>
          <w:tcPr>
            <w:tcW w:w="608" w:type="pct"/>
            <w:tcBorders>
              <w:top w:val="nil"/>
              <w:left w:val="nil"/>
              <w:bottom w:val="single" w:sz="4" w:space="0" w:color="auto"/>
              <w:right w:val="single" w:sz="4" w:space="0" w:color="auto"/>
            </w:tcBorders>
            <w:shd w:val="clear" w:color="auto" w:fill="auto"/>
            <w:noWrap/>
            <w:tcMar>
              <w:left w:w="0" w:type="dxa"/>
              <w:right w:w="0" w:type="dxa"/>
            </w:tcMar>
            <w:vAlign w:val="bottom"/>
            <w:hideMark/>
          </w:tcPr>
          <w:p w14:paraId="3B57A4B9" w14:textId="3D2FB2C3" w:rsidR="00100A7C" w:rsidRPr="00100A7C" w:rsidRDefault="00100A7C" w:rsidP="00100A7C">
            <w:pPr>
              <w:jc w:val="center"/>
              <w:rPr>
                <w:lang w:val="en-US"/>
              </w:rPr>
            </w:pPr>
            <w:r w:rsidRPr="00100A7C">
              <w:rPr>
                <w:rFonts w:cs="Calibri"/>
              </w:rPr>
              <w:t>5.000,00</w:t>
            </w:r>
          </w:p>
        </w:tc>
        <w:tc>
          <w:tcPr>
            <w:tcW w:w="611" w:type="pct"/>
            <w:tcBorders>
              <w:top w:val="nil"/>
              <w:left w:val="nil"/>
              <w:bottom w:val="single" w:sz="4" w:space="0" w:color="auto"/>
              <w:right w:val="single" w:sz="4" w:space="0" w:color="auto"/>
            </w:tcBorders>
            <w:shd w:val="clear" w:color="auto" w:fill="auto"/>
            <w:tcMar>
              <w:left w:w="0" w:type="dxa"/>
              <w:right w:w="0" w:type="dxa"/>
            </w:tcMar>
            <w:vAlign w:val="center"/>
            <w:hideMark/>
          </w:tcPr>
          <w:p w14:paraId="2C572387" w14:textId="45F57C86" w:rsidR="00100A7C" w:rsidRPr="00100A7C" w:rsidRDefault="00100A7C" w:rsidP="00100A7C">
            <w:pPr>
              <w:jc w:val="center"/>
              <w:rPr>
                <w:lang w:val="en-US"/>
              </w:rPr>
            </w:pPr>
            <w:r w:rsidRPr="00100A7C">
              <w:rPr>
                <w:rFonts w:cs="Calibri"/>
              </w:rPr>
              <w:t>Ravlić</w:t>
            </w:r>
          </w:p>
        </w:tc>
        <w:tc>
          <w:tcPr>
            <w:tcW w:w="647" w:type="pct"/>
            <w:tcBorders>
              <w:top w:val="nil"/>
              <w:left w:val="nil"/>
              <w:bottom w:val="single" w:sz="4" w:space="0" w:color="auto"/>
              <w:right w:val="single" w:sz="4" w:space="0" w:color="auto"/>
            </w:tcBorders>
            <w:shd w:val="clear" w:color="auto" w:fill="auto"/>
            <w:tcMar>
              <w:left w:w="0" w:type="dxa"/>
              <w:right w:w="0" w:type="dxa"/>
            </w:tcMar>
            <w:vAlign w:val="center"/>
            <w:hideMark/>
          </w:tcPr>
          <w:p w14:paraId="25FAAF1D" w14:textId="05BBA8C1" w:rsidR="00100A7C" w:rsidRPr="00100A7C" w:rsidRDefault="00100A7C" w:rsidP="00100A7C">
            <w:pPr>
              <w:jc w:val="center"/>
              <w:rPr>
                <w:lang w:val="en-US"/>
              </w:rPr>
            </w:pPr>
            <w:r w:rsidRPr="00100A7C">
              <w:rPr>
                <w:rFonts w:cs="Calibri"/>
              </w:rPr>
              <w:t>Ozbiljnost ponude</w:t>
            </w:r>
          </w:p>
        </w:tc>
        <w:tc>
          <w:tcPr>
            <w:tcW w:w="480" w:type="pct"/>
            <w:tcBorders>
              <w:top w:val="nil"/>
              <w:left w:val="nil"/>
              <w:bottom w:val="single" w:sz="4" w:space="0" w:color="auto"/>
              <w:right w:val="single" w:sz="4" w:space="0" w:color="auto"/>
            </w:tcBorders>
            <w:shd w:val="clear" w:color="auto" w:fill="auto"/>
            <w:tcMar>
              <w:left w:w="0" w:type="dxa"/>
              <w:right w:w="0" w:type="dxa"/>
            </w:tcMar>
            <w:vAlign w:val="center"/>
            <w:hideMark/>
          </w:tcPr>
          <w:p w14:paraId="1D1CA070" w14:textId="09A5A442" w:rsidR="00100A7C" w:rsidRPr="00100A7C" w:rsidRDefault="00100A7C" w:rsidP="00100A7C">
            <w:pPr>
              <w:jc w:val="center"/>
              <w:rPr>
                <w:lang w:val="en-US"/>
              </w:rPr>
            </w:pPr>
            <w:r w:rsidRPr="00100A7C">
              <w:rPr>
                <w:rFonts w:cs="Calibri"/>
              </w:rPr>
              <w:t>EV-MV-03</w:t>
            </w:r>
          </w:p>
        </w:tc>
        <w:tc>
          <w:tcPr>
            <w:tcW w:w="559" w:type="pct"/>
            <w:tcBorders>
              <w:top w:val="nil"/>
              <w:left w:val="nil"/>
              <w:bottom w:val="single" w:sz="4" w:space="0" w:color="auto"/>
              <w:right w:val="single" w:sz="4" w:space="0" w:color="auto"/>
            </w:tcBorders>
            <w:shd w:val="clear" w:color="auto" w:fill="auto"/>
            <w:noWrap/>
            <w:tcMar>
              <w:left w:w="0" w:type="dxa"/>
              <w:right w:w="0" w:type="dxa"/>
            </w:tcMar>
            <w:vAlign w:val="center"/>
            <w:hideMark/>
          </w:tcPr>
          <w:p w14:paraId="34297927" w14:textId="036C2F02" w:rsidR="00100A7C" w:rsidRPr="00100A7C" w:rsidRDefault="00100A7C" w:rsidP="00100A7C">
            <w:pPr>
              <w:jc w:val="center"/>
              <w:rPr>
                <w:lang w:val="en-US"/>
              </w:rPr>
            </w:pPr>
            <w:r w:rsidRPr="00100A7C">
              <w:rPr>
                <w:rFonts w:cs="Calibri"/>
              </w:rPr>
              <w:t>Do isteka valjanosti ponude</w:t>
            </w:r>
          </w:p>
        </w:tc>
        <w:tc>
          <w:tcPr>
            <w:tcW w:w="529" w:type="pct"/>
            <w:tcBorders>
              <w:top w:val="nil"/>
              <w:left w:val="nil"/>
              <w:bottom w:val="single" w:sz="4" w:space="0" w:color="auto"/>
              <w:right w:val="single" w:sz="4" w:space="0" w:color="auto"/>
            </w:tcBorders>
            <w:shd w:val="clear" w:color="auto" w:fill="auto"/>
            <w:noWrap/>
            <w:tcMar>
              <w:left w:w="0" w:type="dxa"/>
              <w:right w:w="0" w:type="dxa"/>
            </w:tcMar>
            <w:vAlign w:val="bottom"/>
            <w:hideMark/>
          </w:tcPr>
          <w:p w14:paraId="3619A283" w14:textId="7EC768A9" w:rsidR="00100A7C" w:rsidRPr="00100A7C" w:rsidRDefault="00100A7C" w:rsidP="00100A7C">
            <w:pPr>
              <w:jc w:val="center"/>
              <w:rPr>
                <w:lang w:val="en-US"/>
              </w:rPr>
            </w:pPr>
            <w:r w:rsidRPr="00100A7C">
              <w:rPr>
                <w:rFonts w:cs="Calibri"/>
              </w:rPr>
              <w:t>Primljena</w:t>
            </w:r>
          </w:p>
        </w:tc>
      </w:tr>
      <w:tr w:rsidR="00100A7C" w:rsidRPr="00100A7C" w14:paraId="66E66B5E" w14:textId="77777777" w:rsidTr="00A1129B">
        <w:trPr>
          <w:cantSplit/>
        </w:trPr>
        <w:tc>
          <w:tcPr>
            <w:tcW w:w="228" w:type="pct"/>
            <w:tcBorders>
              <w:top w:val="single" w:sz="4" w:space="0" w:color="auto"/>
              <w:left w:val="single" w:sz="4" w:space="0" w:color="auto"/>
              <w:bottom w:val="single" w:sz="4" w:space="0" w:color="auto"/>
              <w:right w:val="single" w:sz="4" w:space="0" w:color="auto"/>
            </w:tcBorders>
            <w:shd w:val="clear" w:color="auto" w:fill="auto"/>
            <w:noWrap/>
            <w:tcMar>
              <w:left w:w="0" w:type="dxa"/>
              <w:right w:w="0" w:type="dxa"/>
            </w:tcMar>
            <w:vAlign w:val="center"/>
            <w:hideMark/>
          </w:tcPr>
          <w:p w14:paraId="0C425602" w14:textId="2CB25DAE" w:rsidR="00100A7C" w:rsidRPr="00100A7C" w:rsidRDefault="00100A7C" w:rsidP="00100A7C">
            <w:pPr>
              <w:jc w:val="center"/>
              <w:rPr>
                <w:lang w:val="en-US"/>
              </w:rPr>
            </w:pPr>
            <w:r w:rsidRPr="00100A7C">
              <w:t>3.</w:t>
            </w:r>
          </w:p>
        </w:tc>
        <w:tc>
          <w:tcPr>
            <w:tcW w:w="666" w:type="pct"/>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67EA4279" w14:textId="00AF65DF" w:rsidR="00100A7C" w:rsidRPr="00100A7C" w:rsidRDefault="00100A7C" w:rsidP="00100A7C">
            <w:pPr>
              <w:jc w:val="center"/>
              <w:rPr>
                <w:lang w:val="en-US"/>
              </w:rPr>
            </w:pPr>
            <w:r w:rsidRPr="00100A7C">
              <w:rPr>
                <w:rFonts w:cs="Calibri"/>
              </w:rPr>
              <w:t>16.11.2022.</w:t>
            </w:r>
          </w:p>
        </w:tc>
        <w:tc>
          <w:tcPr>
            <w:tcW w:w="672" w:type="pct"/>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2104FB31" w14:textId="3400B294" w:rsidR="00100A7C" w:rsidRPr="00100A7C" w:rsidRDefault="00100A7C" w:rsidP="00100A7C">
            <w:pPr>
              <w:jc w:val="center"/>
              <w:rPr>
                <w:lang w:val="en-US"/>
              </w:rPr>
            </w:pPr>
            <w:r w:rsidRPr="00100A7C">
              <w:rPr>
                <w:rFonts w:cs="Calibri"/>
              </w:rPr>
              <w:t>Zadužnica</w:t>
            </w:r>
          </w:p>
        </w:tc>
        <w:tc>
          <w:tcPr>
            <w:tcW w:w="608" w:type="pct"/>
            <w:tcBorders>
              <w:top w:val="single" w:sz="4" w:space="0" w:color="auto"/>
              <w:left w:val="nil"/>
              <w:bottom w:val="single" w:sz="4" w:space="0" w:color="auto"/>
              <w:right w:val="single" w:sz="4" w:space="0" w:color="auto"/>
            </w:tcBorders>
            <w:shd w:val="clear" w:color="auto" w:fill="auto"/>
            <w:noWrap/>
            <w:tcMar>
              <w:left w:w="0" w:type="dxa"/>
              <w:right w:w="0" w:type="dxa"/>
            </w:tcMar>
            <w:vAlign w:val="bottom"/>
            <w:hideMark/>
          </w:tcPr>
          <w:p w14:paraId="57255B78" w14:textId="4DD7F042" w:rsidR="00100A7C" w:rsidRPr="00100A7C" w:rsidRDefault="00100A7C" w:rsidP="00100A7C">
            <w:pPr>
              <w:jc w:val="center"/>
              <w:rPr>
                <w:lang w:val="en-US"/>
              </w:rPr>
            </w:pPr>
            <w:r w:rsidRPr="00100A7C">
              <w:rPr>
                <w:rFonts w:cs="Calibri"/>
              </w:rPr>
              <w:t>5.000,00</w:t>
            </w:r>
          </w:p>
        </w:tc>
        <w:tc>
          <w:tcPr>
            <w:tcW w:w="611" w:type="pct"/>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4F32EE2C" w14:textId="6F156721" w:rsidR="00100A7C" w:rsidRPr="00100A7C" w:rsidRDefault="00100A7C" w:rsidP="00100A7C">
            <w:pPr>
              <w:jc w:val="center"/>
              <w:rPr>
                <w:lang w:val="en-US"/>
              </w:rPr>
            </w:pPr>
            <w:r w:rsidRPr="00100A7C">
              <w:rPr>
                <w:rFonts w:cs="Calibri"/>
              </w:rPr>
              <w:t>Perutnina Ptuj</w:t>
            </w:r>
          </w:p>
        </w:tc>
        <w:tc>
          <w:tcPr>
            <w:tcW w:w="647" w:type="pct"/>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6FE7F72E" w14:textId="73842A6A" w:rsidR="00100A7C" w:rsidRPr="00100A7C" w:rsidRDefault="00100A7C" w:rsidP="00100A7C">
            <w:pPr>
              <w:jc w:val="center"/>
              <w:rPr>
                <w:lang w:val="en-US"/>
              </w:rPr>
            </w:pPr>
            <w:r w:rsidRPr="00100A7C">
              <w:rPr>
                <w:rFonts w:cs="Calibri"/>
              </w:rPr>
              <w:t>Ozbiljnost ponude</w:t>
            </w:r>
          </w:p>
        </w:tc>
        <w:tc>
          <w:tcPr>
            <w:tcW w:w="480" w:type="pct"/>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3102A0D0" w14:textId="57896800" w:rsidR="00100A7C" w:rsidRPr="00100A7C" w:rsidRDefault="00100A7C" w:rsidP="00100A7C">
            <w:pPr>
              <w:jc w:val="center"/>
              <w:rPr>
                <w:lang w:val="en-US"/>
              </w:rPr>
            </w:pPr>
            <w:r w:rsidRPr="00100A7C">
              <w:rPr>
                <w:rFonts w:cs="Calibri"/>
              </w:rPr>
              <w:t>EV-MV-03</w:t>
            </w:r>
          </w:p>
        </w:tc>
        <w:tc>
          <w:tcPr>
            <w:tcW w:w="559" w:type="pct"/>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4DD9B429" w14:textId="1F86FAF0" w:rsidR="00100A7C" w:rsidRPr="00100A7C" w:rsidRDefault="00100A7C" w:rsidP="00100A7C">
            <w:pPr>
              <w:jc w:val="center"/>
              <w:rPr>
                <w:lang w:val="en-US"/>
              </w:rPr>
            </w:pPr>
            <w:r w:rsidRPr="00100A7C">
              <w:rPr>
                <w:rFonts w:cs="Calibri"/>
              </w:rPr>
              <w:t>Do isteka valjanosti ponude</w:t>
            </w:r>
          </w:p>
        </w:tc>
        <w:tc>
          <w:tcPr>
            <w:tcW w:w="529" w:type="pct"/>
            <w:tcBorders>
              <w:top w:val="single" w:sz="4" w:space="0" w:color="auto"/>
              <w:left w:val="nil"/>
              <w:bottom w:val="single" w:sz="4" w:space="0" w:color="auto"/>
              <w:right w:val="single" w:sz="4" w:space="0" w:color="auto"/>
            </w:tcBorders>
            <w:shd w:val="clear" w:color="auto" w:fill="auto"/>
            <w:noWrap/>
            <w:tcMar>
              <w:left w:w="0" w:type="dxa"/>
              <w:right w:w="0" w:type="dxa"/>
            </w:tcMar>
            <w:vAlign w:val="bottom"/>
            <w:hideMark/>
          </w:tcPr>
          <w:p w14:paraId="33E1577F" w14:textId="25E6918A" w:rsidR="00100A7C" w:rsidRPr="00100A7C" w:rsidRDefault="00100A7C" w:rsidP="00100A7C">
            <w:pPr>
              <w:jc w:val="center"/>
              <w:rPr>
                <w:lang w:val="en-US"/>
              </w:rPr>
            </w:pPr>
            <w:r w:rsidRPr="00100A7C">
              <w:rPr>
                <w:rFonts w:cs="Calibri"/>
              </w:rPr>
              <w:t>Primljena</w:t>
            </w:r>
          </w:p>
        </w:tc>
      </w:tr>
      <w:tr w:rsidR="00100A7C" w:rsidRPr="00100A7C" w14:paraId="5B9121B7" w14:textId="77777777" w:rsidTr="00A1129B">
        <w:trPr>
          <w:cantSplit/>
        </w:trPr>
        <w:tc>
          <w:tcPr>
            <w:tcW w:w="228" w:type="pct"/>
            <w:tcBorders>
              <w:top w:val="single" w:sz="4" w:space="0" w:color="auto"/>
              <w:left w:val="single" w:sz="4" w:space="0" w:color="auto"/>
              <w:bottom w:val="single" w:sz="4" w:space="0" w:color="auto"/>
              <w:right w:val="single" w:sz="4" w:space="0" w:color="auto"/>
            </w:tcBorders>
            <w:shd w:val="clear" w:color="auto" w:fill="auto"/>
            <w:noWrap/>
            <w:tcMar>
              <w:left w:w="0" w:type="dxa"/>
              <w:right w:w="0" w:type="dxa"/>
            </w:tcMar>
            <w:vAlign w:val="center"/>
          </w:tcPr>
          <w:p w14:paraId="1B2198A8" w14:textId="4558D69E" w:rsidR="00100A7C" w:rsidRPr="00100A7C" w:rsidRDefault="00100A7C" w:rsidP="00100A7C">
            <w:pPr>
              <w:jc w:val="center"/>
            </w:pPr>
            <w:r w:rsidRPr="00100A7C">
              <w:t>4.</w:t>
            </w:r>
          </w:p>
        </w:tc>
        <w:tc>
          <w:tcPr>
            <w:tcW w:w="666" w:type="pct"/>
            <w:tcBorders>
              <w:top w:val="single" w:sz="4" w:space="0" w:color="auto"/>
              <w:left w:val="nil"/>
              <w:bottom w:val="single" w:sz="4" w:space="0" w:color="auto"/>
              <w:right w:val="single" w:sz="4" w:space="0" w:color="auto"/>
            </w:tcBorders>
            <w:shd w:val="clear" w:color="auto" w:fill="auto"/>
            <w:noWrap/>
            <w:tcMar>
              <w:left w:w="0" w:type="dxa"/>
              <w:right w:w="0" w:type="dxa"/>
            </w:tcMar>
            <w:vAlign w:val="center"/>
          </w:tcPr>
          <w:p w14:paraId="72EA3653" w14:textId="196A2251" w:rsidR="00100A7C" w:rsidRPr="00100A7C" w:rsidRDefault="00100A7C" w:rsidP="00100A7C">
            <w:pPr>
              <w:jc w:val="center"/>
            </w:pPr>
            <w:r w:rsidRPr="00100A7C">
              <w:rPr>
                <w:rFonts w:cs="Calibri"/>
              </w:rPr>
              <w:t>30.01.2020.</w:t>
            </w:r>
          </w:p>
        </w:tc>
        <w:tc>
          <w:tcPr>
            <w:tcW w:w="672" w:type="pct"/>
            <w:tcBorders>
              <w:top w:val="single" w:sz="4" w:space="0" w:color="auto"/>
              <w:left w:val="nil"/>
              <w:bottom w:val="single" w:sz="4" w:space="0" w:color="auto"/>
              <w:right w:val="single" w:sz="4" w:space="0" w:color="auto"/>
            </w:tcBorders>
            <w:shd w:val="clear" w:color="auto" w:fill="auto"/>
            <w:tcMar>
              <w:left w:w="0" w:type="dxa"/>
              <w:right w:w="0" w:type="dxa"/>
            </w:tcMar>
            <w:vAlign w:val="center"/>
          </w:tcPr>
          <w:p w14:paraId="1E33116E" w14:textId="17B34655" w:rsidR="00100A7C" w:rsidRPr="00100A7C" w:rsidRDefault="00100A7C" w:rsidP="00100A7C">
            <w:pPr>
              <w:jc w:val="center"/>
            </w:pPr>
            <w:r w:rsidRPr="00100A7C">
              <w:rPr>
                <w:rFonts w:cs="Calibri"/>
              </w:rPr>
              <w:t>Zadužnica</w:t>
            </w:r>
          </w:p>
        </w:tc>
        <w:tc>
          <w:tcPr>
            <w:tcW w:w="608" w:type="pct"/>
            <w:tcBorders>
              <w:top w:val="single" w:sz="4" w:space="0" w:color="auto"/>
              <w:left w:val="nil"/>
              <w:bottom w:val="single" w:sz="4" w:space="0" w:color="auto"/>
              <w:right w:val="single" w:sz="4" w:space="0" w:color="auto"/>
            </w:tcBorders>
            <w:shd w:val="clear" w:color="auto" w:fill="auto"/>
            <w:noWrap/>
            <w:tcMar>
              <w:left w:w="0" w:type="dxa"/>
              <w:right w:w="0" w:type="dxa"/>
            </w:tcMar>
            <w:vAlign w:val="center"/>
          </w:tcPr>
          <w:p w14:paraId="2830656E" w14:textId="539DFA9A" w:rsidR="00100A7C" w:rsidRPr="00100A7C" w:rsidRDefault="00100A7C" w:rsidP="00100A7C">
            <w:pPr>
              <w:jc w:val="center"/>
            </w:pPr>
            <w:r w:rsidRPr="00100A7C">
              <w:rPr>
                <w:rFonts w:cs="Calibri"/>
              </w:rPr>
              <w:t>10.000,00</w:t>
            </w:r>
          </w:p>
        </w:tc>
        <w:tc>
          <w:tcPr>
            <w:tcW w:w="611" w:type="pct"/>
            <w:tcBorders>
              <w:top w:val="single" w:sz="4" w:space="0" w:color="auto"/>
              <w:left w:val="nil"/>
              <w:bottom w:val="single" w:sz="4" w:space="0" w:color="auto"/>
              <w:right w:val="single" w:sz="4" w:space="0" w:color="auto"/>
            </w:tcBorders>
            <w:shd w:val="clear" w:color="auto" w:fill="auto"/>
            <w:tcMar>
              <w:left w:w="0" w:type="dxa"/>
              <w:right w:w="0" w:type="dxa"/>
            </w:tcMar>
            <w:vAlign w:val="center"/>
          </w:tcPr>
          <w:p w14:paraId="63AFF6D7" w14:textId="5E8B3B3D" w:rsidR="00100A7C" w:rsidRPr="00100A7C" w:rsidRDefault="00100A7C" w:rsidP="00100A7C">
            <w:pPr>
              <w:jc w:val="center"/>
            </w:pPr>
            <w:r w:rsidRPr="00100A7C">
              <w:rPr>
                <w:rFonts w:cs="Calibri"/>
              </w:rPr>
              <w:t>PPK Karlovac</w:t>
            </w:r>
          </w:p>
        </w:tc>
        <w:tc>
          <w:tcPr>
            <w:tcW w:w="647" w:type="pct"/>
            <w:tcBorders>
              <w:top w:val="single" w:sz="4" w:space="0" w:color="auto"/>
              <w:left w:val="nil"/>
              <w:bottom w:val="single" w:sz="4" w:space="0" w:color="auto"/>
              <w:right w:val="single" w:sz="4" w:space="0" w:color="auto"/>
            </w:tcBorders>
            <w:shd w:val="clear" w:color="auto" w:fill="auto"/>
            <w:tcMar>
              <w:left w:w="0" w:type="dxa"/>
              <w:right w:w="0" w:type="dxa"/>
            </w:tcMar>
            <w:vAlign w:val="center"/>
          </w:tcPr>
          <w:p w14:paraId="709D73B0" w14:textId="1C88421B" w:rsidR="00100A7C" w:rsidRPr="00100A7C" w:rsidRDefault="00100A7C" w:rsidP="00100A7C">
            <w:pPr>
              <w:jc w:val="center"/>
            </w:pPr>
            <w:r w:rsidRPr="00100A7C">
              <w:rPr>
                <w:rFonts w:cs="Calibri"/>
              </w:rPr>
              <w:t>Ozbiljnost ponude</w:t>
            </w:r>
          </w:p>
        </w:tc>
        <w:tc>
          <w:tcPr>
            <w:tcW w:w="480" w:type="pct"/>
            <w:tcBorders>
              <w:top w:val="single" w:sz="4" w:space="0" w:color="auto"/>
              <w:left w:val="nil"/>
              <w:bottom w:val="single" w:sz="4" w:space="0" w:color="auto"/>
              <w:right w:val="single" w:sz="4" w:space="0" w:color="auto"/>
            </w:tcBorders>
            <w:shd w:val="clear" w:color="auto" w:fill="auto"/>
            <w:tcMar>
              <w:left w:w="0" w:type="dxa"/>
              <w:right w:w="0" w:type="dxa"/>
            </w:tcMar>
            <w:vAlign w:val="center"/>
          </w:tcPr>
          <w:p w14:paraId="636C221E" w14:textId="325CC7F9" w:rsidR="00100A7C" w:rsidRPr="00100A7C" w:rsidRDefault="00100A7C" w:rsidP="00100A7C">
            <w:pPr>
              <w:jc w:val="center"/>
            </w:pPr>
            <w:r w:rsidRPr="00100A7C">
              <w:rPr>
                <w:rFonts w:cs="Calibri"/>
              </w:rPr>
              <w:t>EV-MV-03</w:t>
            </w:r>
          </w:p>
        </w:tc>
        <w:tc>
          <w:tcPr>
            <w:tcW w:w="559" w:type="pct"/>
            <w:tcBorders>
              <w:top w:val="single" w:sz="4" w:space="0" w:color="auto"/>
              <w:left w:val="nil"/>
              <w:bottom w:val="single" w:sz="4" w:space="0" w:color="auto"/>
              <w:right w:val="single" w:sz="4" w:space="0" w:color="auto"/>
            </w:tcBorders>
            <w:shd w:val="clear" w:color="auto" w:fill="auto"/>
            <w:noWrap/>
            <w:tcMar>
              <w:left w:w="0" w:type="dxa"/>
              <w:right w:w="0" w:type="dxa"/>
            </w:tcMar>
            <w:vAlign w:val="center"/>
          </w:tcPr>
          <w:p w14:paraId="4665CA6A" w14:textId="1E6C8701" w:rsidR="00100A7C" w:rsidRPr="00100A7C" w:rsidRDefault="00100A7C" w:rsidP="00100A7C">
            <w:pPr>
              <w:jc w:val="center"/>
            </w:pPr>
            <w:r w:rsidRPr="00100A7C">
              <w:rPr>
                <w:rFonts w:cs="Calibri"/>
              </w:rPr>
              <w:t>Do isteka valjanosti ponude</w:t>
            </w:r>
          </w:p>
        </w:tc>
        <w:tc>
          <w:tcPr>
            <w:tcW w:w="529" w:type="pct"/>
            <w:tcBorders>
              <w:top w:val="single" w:sz="4" w:space="0" w:color="auto"/>
              <w:left w:val="nil"/>
              <w:bottom w:val="single" w:sz="4" w:space="0" w:color="auto"/>
              <w:right w:val="single" w:sz="4" w:space="0" w:color="auto"/>
            </w:tcBorders>
            <w:shd w:val="clear" w:color="auto" w:fill="auto"/>
            <w:noWrap/>
            <w:tcMar>
              <w:left w:w="0" w:type="dxa"/>
              <w:right w:w="0" w:type="dxa"/>
            </w:tcMar>
            <w:vAlign w:val="center"/>
          </w:tcPr>
          <w:p w14:paraId="4A132577" w14:textId="4483E943" w:rsidR="00100A7C" w:rsidRPr="00100A7C" w:rsidRDefault="00100A7C" w:rsidP="00100A7C">
            <w:pPr>
              <w:jc w:val="center"/>
            </w:pPr>
            <w:r w:rsidRPr="00100A7C">
              <w:rPr>
                <w:rFonts w:cs="Calibri"/>
              </w:rPr>
              <w:t>Primljena</w:t>
            </w:r>
          </w:p>
        </w:tc>
      </w:tr>
    </w:tbl>
    <w:p w14:paraId="23CCA34F" w14:textId="77777777" w:rsidR="00204576" w:rsidRPr="00EB3919" w:rsidRDefault="00204576" w:rsidP="00204576">
      <w:pPr>
        <w:jc w:val="both"/>
        <w:rPr>
          <w:color w:val="FF0000"/>
          <w:lang w:eastAsia="hr-HR"/>
        </w:rPr>
      </w:pPr>
    </w:p>
    <w:p w14:paraId="67ED638A" w14:textId="5D9D281A" w:rsidR="00100A7C" w:rsidRDefault="00100A7C" w:rsidP="00204576">
      <w:pPr>
        <w:rPr>
          <w:b/>
          <w:color w:val="FF0000"/>
          <w:lang w:eastAsia="hr-HR"/>
        </w:rPr>
      </w:pPr>
    </w:p>
    <w:p w14:paraId="71185E5C" w14:textId="77777777" w:rsidR="00A1129B" w:rsidRDefault="00A1129B" w:rsidP="00204576">
      <w:pPr>
        <w:rPr>
          <w:b/>
          <w:color w:val="FF0000"/>
          <w:lang w:eastAsia="hr-HR"/>
        </w:rPr>
      </w:pPr>
    </w:p>
    <w:p w14:paraId="755D218D" w14:textId="10960FEB" w:rsidR="00204576" w:rsidRPr="00247471" w:rsidRDefault="00204576" w:rsidP="00204576">
      <w:pPr>
        <w:rPr>
          <w:b/>
          <w:lang w:eastAsia="hr-HR"/>
        </w:rPr>
      </w:pPr>
      <w:r w:rsidRPr="00247471">
        <w:rPr>
          <w:b/>
          <w:lang w:eastAsia="hr-HR"/>
        </w:rPr>
        <w:lastRenderedPageBreak/>
        <w:t>RKP 33802 – DOM ZDRAVLJA OSJEČKO-BARANJSKE ŽUPANIJE</w:t>
      </w:r>
    </w:p>
    <w:p w14:paraId="10DD02C8" w14:textId="77777777" w:rsidR="00204576" w:rsidRPr="00247471" w:rsidRDefault="00204576" w:rsidP="00204576">
      <w:pPr>
        <w:rPr>
          <w:lang w:eastAsia="hr-HR"/>
        </w:rPr>
      </w:pPr>
    </w:p>
    <w:p w14:paraId="0694F287" w14:textId="77777777" w:rsidR="0001010F" w:rsidRPr="00247471" w:rsidRDefault="00204576" w:rsidP="00204576">
      <w:pPr>
        <w:jc w:val="both"/>
        <w:rPr>
          <w:b/>
        </w:rPr>
      </w:pPr>
      <w:r w:rsidRPr="00247471">
        <w:rPr>
          <w:b/>
        </w:rPr>
        <w:t xml:space="preserve"> Popis ugovornih odnosa koji uz ispunjenje određenih uvjeta, mogu postati obveza ili imovina </w:t>
      </w:r>
    </w:p>
    <w:tbl>
      <w:tblPr>
        <w:tblW w:w="100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3"/>
        <w:gridCol w:w="1140"/>
        <w:gridCol w:w="1137"/>
        <w:gridCol w:w="1070"/>
        <w:gridCol w:w="1716"/>
        <w:gridCol w:w="1531"/>
        <w:gridCol w:w="1010"/>
        <w:gridCol w:w="1273"/>
        <w:gridCol w:w="910"/>
      </w:tblGrid>
      <w:tr w:rsidR="00247471" w:rsidRPr="00247471" w14:paraId="1AC9C446" w14:textId="77777777" w:rsidTr="00A1129B">
        <w:trPr>
          <w:cantSplit/>
          <w:jc w:val="center"/>
        </w:trPr>
        <w:tc>
          <w:tcPr>
            <w:tcW w:w="273" w:type="dxa"/>
            <w:shd w:val="clear" w:color="auto" w:fill="auto"/>
            <w:tcMar>
              <w:left w:w="0" w:type="dxa"/>
              <w:right w:w="0" w:type="dxa"/>
            </w:tcMar>
            <w:vAlign w:val="center"/>
            <w:hideMark/>
          </w:tcPr>
          <w:p w14:paraId="26D1E36D" w14:textId="77777777" w:rsidR="0001010F" w:rsidRPr="00247471" w:rsidRDefault="0001010F" w:rsidP="00247471">
            <w:pPr>
              <w:jc w:val="center"/>
              <w:rPr>
                <w:lang w:eastAsia="hr-HR"/>
              </w:rPr>
            </w:pPr>
            <w:r w:rsidRPr="00247471">
              <w:rPr>
                <w:lang w:eastAsia="hr-HR"/>
              </w:rPr>
              <w:t>R. br</w:t>
            </w:r>
          </w:p>
        </w:tc>
        <w:tc>
          <w:tcPr>
            <w:tcW w:w="1140" w:type="dxa"/>
            <w:shd w:val="clear" w:color="auto" w:fill="auto"/>
            <w:tcMar>
              <w:left w:w="0" w:type="dxa"/>
              <w:right w:w="0" w:type="dxa"/>
            </w:tcMar>
            <w:vAlign w:val="center"/>
            <w:hideMark/>
          </w:tcPr>
          <w:p w14:paraId="5D0E9F3E" w14:textId="77777777" w:rsidR="0001010F" w:rsidRPr="00247471" w:rsidRDefault="0001010F" w:rsidP="00247471">
            <w:pPr>
              <w:jc w:val="center"/>
              <w:rPr>
                <w:lang w:eastAsia="hr-HR"/>
              </w:rPr>
            </w:pPr>
            <w:r w:rsidRPr="00247471">
              <w:rPr>
                <w:lang w:eastAsia="hr-HR"/>
              </w:rPr>
              <w:t>Datum izdavanja / primanja jamstva</w:t>
            </w:r>
          </w:p>
        </w:tc>
        <w:tc>
          <w:tcPr>
            <w:tcW w:w="1137" w:type="dxa"/>
            <w:shd w:val="clear" w:color="auto" w:fill="auto"/>
            <w:tcMar>
              <w:left w:w="0" w:type="dxa"/>
              <w:right w:w="0" w:type="dxa"/>
            </w:tcMar>
            <w:vAlign w:val="center"/>
            <w:hideMark/>
          </w:tcPr>
          <w:p w14:paraId="14FFF4C7" w14:textId="77777777" w:rsidR="0001010F" w:rsidRPr="00247471" w:rsidRDefault="0001010F" w:rsidP="00247471">
            <w:pPr>
              <w:jc w:val="center"/>
              <w:rPr>
                <w:lang w:eastAsia="hr-HR"/>
              </w:rPr>
            </w:pPr>
            <w:r w:rsidRPr="00247471">
              <w:rPr>
                <w:lang w:eastAsia="hr-HR"/>
              </w:rPr>
              <w:t>Instrument osiguranja</w:t>
            </w:r>
          </w:p>
        </w:tc>
        <w:tc>
          <w:tcPr>
            <w:tcW w:w="1070" w:type="dxa"/>
            <w:shd w:val="clear" w:color="auto" w:fill="auto"/>
            <w:tcMar>
              <w:left w:w="0" w:type="dxa"/>
              <w:right w:w="0" w:type="dxa"/>
            </w:tcMar>
            <w:vAlign w:val="center"/>
            <w:hideMark/>
          </w:tcPr>
          <w:p w14:paraId="3A5E354F" w14:textId="77777777" w:rsidR="0001010F" w:rsidRPr="00247471" w:rsidRDefault="0001010F" w:rsidP="00247471">
            <w:pPr>
              <w:jc w:val="center"/>
              <w:rPr>
                <w:lang w:eastAsia="hr-HR"/>
              </w:rPr>
            </w:pPr>
            <w:r w:rsidRPr="00247471">
              <w:rPr>
                <w:lang w:eastAsia="hr-HR"/>
              </w:rPr>
              <w:t>Iznos danog / primljenog jamstva</w:t>
            </w:r>
          </w:p>
        </w:tc>
        <w:tc>
          <w:tcPr>
            <w:tcW w:w="1716" w:type="dxa"/>
            <w:shd w:val="clear" w:color="auto" w:fill="auto"/>
            <w:tcMar>
              <w:left w:w="0" w:type="dxa"/>
              <w:right w:w="0" w:type="dxa"/>
            </w:tcMar>
            <w:vAlign w:val="center"/>
            <w:hideMark/>
          </w:tcPr>
          <w:p w14:paraId="4B2FE852" w14:textId="77777777" w:rsidR="0001010F" w:rsidRPr="00247471" w:rsidRDefault="0001010F" w:rsidP="00247471">
            <w:pPr>
              <w:jc w:val="center"/>
              <w:rPr>
                <w:lang w:eastAsia="hr-HR"/>
              </w:rPr>
            </w:pPr>
            <w:r w:rsidRPr="00247471">
              <w:rPr>
                <w:lang w:eastAsia="hr-HR"/>
              </w:rPr>
              <w:t>Primatelj / davatelj jamstva</w:t>
            </w:r>
          </w:p>
        </w:tc>
        <w:tc>
          <w:tcPr>
            <w:tcW w:w="1531" w:type="dxa"/>
            <w:shd w:val="clear" w:color="auto" w:fill="auto"/>
            <w:tcMar>
              <w:left w:w="0" w:type="dxa"/>
              <w:right w:w="0" w:type="dxa"/>
            </w:tcMar>
            <w:vAlign w:val="center"/>
            <w:hideMark/>
          </w:tcPr>
          <w:p w14:paraId="07F07CB7" w14:textId="77777777" w:rsidR="0001010F" w:rsidRPr="00247471" w:rsidRDefault="0001010F" w:rsidP="00247471">
            <w:pPr>
              <w:jc w:val="center"/>
              <w:rPr>
                <w:lang w:eastAsia="hr-HR"/>
              </w:rPr>
            </w:pPr>
            <w:r w:rsidRPr="00247471">
              <w:rPr>
                <w:lang w:eastAsia="hr-HR"/>
              </w:rPr>
              <w:t>Namjena</w:t>
            </w:r>
          </w:p>
        </w:tc>
        <w:tc>
          <w:tcPr>
            <w:tcW w:w="1010" w:type="dxa"/>
            <w:shd w:val="clear" w:color="auto" w:fill="auto"/>
            <w:tcMar>
              <w:left w:w="0" w:type="dxa"/>
              <w:right w:w="0" w:type="dxa"/>
            </w:tcMar>
            <w:vAlign w:val="center"/>
            <w:hideMark/>
          </w:tcPr>
          <w:p w14:paraId="2FED33AD" w14:textId="77777777" w:rsidR="0001010F" w:rsidRPr="00247471" w:rsidRDefault="0001010F" w:rsidP="00247471">
            <w:pPr>
              <w:jc w:val="center"/>
              <w:rPr>
                <w:lang w:eastAsia="hr-HR"/>
              </w:rPr>
            </w:pPr>
            <w:r w:rsidRPr="00247471">
              <w:rPr>
                <w:lang w:eastAsia="hr-HR"/>
              </w:rPr>
              <w:t>Dokument</w:t>
            </w:r>
          </w:p>
        </w:tc>
        <w:tc>
          <w:tcPr>
            <w:tcW w:w="1273" w:type="dxa"/>
            <w:shd w:val="clear" w:color="auto" w:fill="auto"/>
            <w:tcMar>
              <w:left w:w="0" w:type="dxa"/>
              <w:right w:w="0" w:type="dxa"/>
            </w:tcMar>
            <w:vAlign w:val="center"/>
            <w:hideMark/>
          </w:tcPr>
          <w:p w14:paraId="39E43A5B" w14:textId="77777777" w:rsidR="0001010F" w:rsidRPr="00247471" w:rsidRDefault="0001010F" w:rsidP="00247471">
            <w:pPr>
              <w:jc w:val="center"/>
              <w:rPr>
                <w:lang w:eastAsia="hr-HR"/>
              </w:rPr>
            </w:pPr>
            <w:r w:rsidRPr="00247471">
              <w:rPr>
                <w:lang w:eastAsia="hr-HR"/>
              </w:rPr>
              <w:t>Rok važenja</w:t>
            </w:r>
          </w:p>
        </w:tc>
        <w:tc>
          <w:tcPr>
            <w:tcW w:w="910" w:type="dxa"/>
            <w:shd w:val="clear" w:color="auto" w:fill="auto"/>
            <w:tcMar>
              <w:left w:w="0" w:type="dxa"/>
              <w:right w:w="0" w:type="dxa"/>
            </w:tcMar>
            <w:vAlign w:val="center"/>
            <w:hideMark/>
          </w:tcPr>
          <w:p w14:paraId="039F8BFB" w14:textId="00C45088" w:rsidR="0001010F" w:rsidRPr="00247471" w:rsidRDefault="0001010F" w:rsidP="00247471">
            <w:pPr>
              <w:jc w:val="center"/>
              <w:rPr>
                <w:lang w:eastAsia="hr-HR"/>
              </w:rPr>
            </w:pPr>
            <w:r w:rsidRPr="00247471">
              <w:rPr>
                <w:lang w:eastAsia="hr-HR"/>
              </w:rPr>
              <w:t>Napo-mena</w:t>
            </w:r>
          </w:p>
        </w:tc>
      </w:tr>
      <w:tr w:rsidR="00247471" w:rsidRPr="00247471" w14:paraId="41AE596C" w14:textId="77777777" w:rsidTr="00A1129B">
        <w:trPr>
          <w:cantSplit/>
          <w:jc w:val="center"/>
        </w:trPr>
        <w:tc>
          <w:tcPr>
            <w:tcW w:w="273" w:type="dxa"/>
            <w:shd w:val="clear" w:color="auto" w:fill="auto"/>
            <w:tcMar>
              <w:left w:w="0" w:type="dxa"/>
              <w:right w:w="0" w:type="dxa"/>
            </w:tcMar>
            <w:vAlign w:val="center"/>
            <w:hideMark/>
          </w:tcPr>
          <w:p w14:paraId="497B6BB9" w14:textId="3E015FA8" w:rsidR="00247471" w:rsidRPr="00247471" w:rsidRDefault="00247471" w:rsidP="00247471">
            <w:pPr>
              <w:jc w:val="center"/>
              <w:rPr>
                <w:color w:val="FF0000"/>
                <w:lang w:eastAsia="hr-HR"/>
              </w:rPr>
            </w:pPr>
            <w:r w:rsidRPr="00247471">
              <w:rPr>
                <w:color w:val="000000"/>
                <w:lang w:eastAsia="hr-HR"/>
              </w:rPr>
              <w:t>1.</w:t>
            </w:r>
          </w:p>
        </w:tc>
        <w:tc>
          <w:tcPr>
            <w:tcW w:w="1140" w:type="dxa"/>
            <w:shd w:val="clear" w:color="auto" w:fill="auto"/>
            <w:tcMar>
              <w:left w:w="0" w:type="dxa"/>
              <w:right w:w="0" w:type="dxa"/>
            </w:tcMar>
            <w:vAlign w:val="center"/>
            <w:hideMark/>
          </w:tcPr>
          <w:p w14:paraId="1EE07E30" w14:textId="2EF0EF01" w:rsidR="00247471" w:rsidRPr="00247471" w:rsidRDefault="00247471" w:rsidP="00247471">
            <w:pPr>
              <w:jc w:val="center"/>
              <w:rPr>
                <w:color w:val="FF0000"/>
                <w:lang w:eastAsia="hr-HR"/>
              </w:rPr>
            </w:pPr>
            <w:r w:rsidRPr="00247471">
              <w:rPr>
                <w:color w:val="000000"/>
                <w:lang w:eastAsia="hr-HR"/>
              </w:rPr>
              <w:t>06.09.2022.</w:t>
            </w:r>
          </w:p>
        </w:tc>
        <w:tc>
          <w:tcPr>
            <w:tcW w:w="1137" w:type="dxa"/>
            <w:shd w:val="clear" w:color="auto" w:fill="auto"/>
            <w:tcMar>
              <w:left w:w="0" w:type="dxa"/>
              <w:right w:w="0" w:type="dxa"/>
            </w:tcMar>
            <w:vAlign w:val="center"/>
            <w:hideMark/>
          </w:tcPr>
          <w:p w14:paraId="2555B315" w14:textId="69B9E012" w:rsidR="00247471" w:rsidRPr="00247471" w:rsidRDefault="00247471" w:rsidP="00247471">
            <w:pPr>
              <w:jc w:val="center"/>
              <w:rPr>
                <w:color w:val="FF0000"/>
                <w:lang w:eastAsia="hr-HR"/>
              </w:rPr>
            </w:pPr>
            <w:r w:rsidRPr="00247471">
              <w:rPr>
                <w:color w:val="000000"/>
                <w:lang w:eastAsia="hr-HR"/>
              </w:rPr>
              <w:t>Bjanko zadužnica</w:t>
            </w:r>
          </w:p>
        </w:tc>
        <w:tc>
          <w:tcPr>
            <w:tcW w:w="1070" w:type="dxa"/>
            <w:shd w:val="clear" w:color="auto" w:fill="auto"/>
            <w:tcMar>
              <w:left w:w="0" w:type="dxa"/>
              <w:right w:w="0" w:type="dxa"/>
            </w:tcMar>
            <w:vAlign w:val="center"/>
            <w:hideMark/>
          </w:tcPr>
          <w:p w14:paraId="63C3F695" w14:textId="1C5E50F7" w:rsidR="00247471" w:rsidRPr="00247471" w:rsidRDefault="00247471" w:rsidP="00247471">
            <w:pPr>
              <w:jc w:val="center"/>
              <w:rPr>
                <w:color w:val="FF0000"/>
                <w:lang w:eastAsia="hr-HR"/>
              </w:rPr>
            </w:pPr>
            <w:r w:rsidRPr="00247471">
              <w:rPr>
                <w:color w:val="000000"/>
                <w:lang w:eastAsia="hr-HR"/>
              </w:rPr>
              <w:t>100.000,00</w:t>
            </w:r>
          </w:p>
        </w:tc>
        <w:tc>
          <w:tcPr>
            <w:tcW w:w="1716" w:type="dxa"/>
            <w:shd w:val="clear" w:color="auto" w:fill="auto"/>
            <w:tcMar>
              <w:left w:w="0" w:type="dxa"/>
              <w:right w:w="0" w:type="dxa"/>
            </w:tcMar>
            <w:vAlign w:val="center"/>
            <w:hideMark/>
          </w:tcPr>
          <w:p w14:paraId="6FD796AE" w14:textId="74B00AD2" w:rsidR="00247471" w:rsidRPr="00247471" w:rsidRDefault="00247471" w:rsidP="00247471">
            <w:pPr>
              <w:jc w:val="center"/>
              <w:rPr>
                <w:color w:val="FF0000"/>
                <w:lang w:eastAsia="hr-HR"/>
              </w:rPr>
            </w:pPr>
            <w:r w:rsidRPr="00247471">
              <w:rPr>
                <w:color w:val="000000"/>
                <w:lang w:eastAsia="hr-HR"/>
              </w:rPr>
              <w:t>VIK DENTAL d.o.o. Zagreb</w:t>
            </w:r>
          </w:p>
        </w:tc>
        <w:tc>
          <w:tcPr>
            <w:tcW w:w="1531" w:type="dxa"/>
            <w:shd w:val="clear" w:color="auto" w:fill="auto"/>
            <w:tcMar>
              <w:left w:w="0" w:type="dxa"/>
              <w:right w:w="0" w:type="dxa"/>
            </w:tcMar>
            <w:vAlign w:val="center"/>
            <w:hideMark/>
          </w:tcPr>
          <w:p w14:paraId="3CBC8846" w14:textId="1C4D0C94" w:rsidR="00247471" w:rsidRPr="00247471" w:rsidRDefault="00247471" w:rsidP="00247471">
            <w:pPr>
              <w:jc w:val="center"/>
              <w:rPr>
                <w:color w:val="FF0000"/>
                <w:lang w:eastAsia="hr-HR"/>
              </w:rPr>
            </w:pPr>
            <w:r w:rsidRPr="00247471">
              <w:rPr>
                <w:color w:val="000000"/>
                <w:lang w:eastAsia="hr-HR"/>
              </w:rPr>
              <w:t>Uredno izvršenje ugovora</w:t>
            </w:r>
          </w:p>
        </w:tc>
        <w:tc>
          <w:tcPr>
            <w:tcW w:w="1010" w:type="dxa"/>
            <w:shd w:val="clear" w:color="auto" w:fill="auto"/>
            <w:tcMar>
              <w:left w:w="0" w:type="dxa"/>
              <w:right w:w="0" w:type="dxa"/>
            </w:tcMar>
            <w:vAlign w:val="center"/>
            <w:hideMark/>
          </w:tcPr>
          <w:p w14:paraId="27C4B109" w14:textId="3605FCB8" w:rsidR="00247471" w:rsidRPr="00247471" w:rsidRDefault="00247471" w:rsidP="00247471">
            <w:pPr>
              <w:jc w:val="center"/>
              <w:rPr>
                <w:color w:val="FF0000"/>
                <w:lang w:eastAsia="hr-HR"/>
              </w:rPr>
            </w:pPr>
            <w:r w:rsidRPr="00247471">
              <w:rPr>
                <w:color w:val="000000"/>
                <w:lang w:eastAsia="hr-HR"/>
              </w:rPr>
              <w:t>OV-1881/2022</w:t>
            </w:r>
          </w:p>
        </w:tc>
        <w:tc>
          <w:tcPr>
            <w:tcW w:w="1273" w:type="dxa"/>
            <w:shd w:val="clear" w:color="auto" w:fill="auto"/>
            <w:tcMar>
              <w:left w:w="0" w:type="dxa"/>
              <w:right w:w="0" w:type="dxa"/>
            </w:tcMar>
            <w:vAlign w:val="center"/>
            <w:hideMark/>
          </w:tcPr>
          <w:p w14:paraId="3FC8644F" w14:textId="4EF6ED47" w:rsidR="00247471" w:rsidRPr="00247471" w:rsidRDefault="00247471" w:rsidP="00247471">
            <w:pPr>
              <w:jc w:val="center"/>
              <w:rPr>
                <w:color w:val="FF0000"/>
                <w:lang w:eastAsia="hr-HR"/>
              </w:rPr>
            </w:pPr>
            <w:r w:rsidRPr="00247471">
              <w:rPr>
                <w:color w:val="000000"/>
                <w:lang w:eastAsia="hr-HR"/>
              </w:rPr>
              <w:t>12 mjeseci</w:t>
            </w:r>
          </w:p>
        </w:tc>
        <w:tc>
          <w:tcPr>
            <w:tcW w:w="910" w:type="dxa"/>
            <w:shd w:val="clear" w:color="auto" w:fill="auto"/>
            <w:tcMar>
              <w:left w:w="0" w:type="dxa"/>
              <w:right w:w="0" w:type="dxa"/>
            </w:tcMar>
            <w:vAlign w:val="center"/>
            <w:hideMark/>
          </w:tcPr>
          <w:p w14:paraId="0E81FD1F" w14:textId="77777777" w:rsidR="00247471" w:rsidRPr="00247471" w:rsidRDefault="00247471" w:rsidP="00247471">
            <w:pPr>
              <w:jc w:val="center"/>
              <w:rPr>
                <w:color w:val="000000"/>
                <w:lang w:eastAsia="hr-HR"/>
              </w:rPr>
            </w:pPr>
            <w:r w:rsidRPr="00247471">
              <w:rPr>
                <w:color w:val="000000"/>
                <w:lang w:eastAsia="hr-HR"/>
              </w:rPr>
              <w:t>Nabava dentalnog potrošnog materijala</w:t>
            </w:r>
          </w:p>
          <w:p w14:paraId="05BD13D4" w14:textId="2BD853B9" w:rsidR="00247471" w:rsidRPr="00247471" w:rsidRDefault="00247471" w:rsidP="00247471">
            <w:pPr>
              <w:jc w:val="center"/>
              <w:rPr>
                <w:color w:val="FF0000"/>
                <w:lang w:eastAsia="hr-HR"/>
              </w:rPr>
            </w:pPr>
            <w:r w:rsidRPr="00247471">
              <w:rPr>
                <w:color w:val="000000"/>
                <w:lang w:eastAsia="hr-HR"/>
              </w:rPr>
              <w:t>Grupe-1,3,5</w:t>
            </w:r>
          </w:p>
        </w:tc>
      </w:tr>
      <w:tr w:rsidR="00247471" w:rsidRPr="00247471" w14:paraId="72D8E914" w14:textId="77777777" w:rsidTr="00A1129B">
        <w:trPr>
          <w:cantSplit/>
          <w:jc w:val="center"/>
        </w:trPr>
        <w:tc>
          <w:tcPr>
            <w:tcW w:w="273" w:type="dxa"/>
            <w:shd w:val="clear" w:color="auto" w:fill="auto"/>
            <w:tcMar>
              <w:left w:w="0" w:type="dxa"/>
              <w:right w:w="0" w:type="dxa"/>
            </w:tcMar>
            <w:vAlign w:val="center"/>
            <w:hideMark/>
          </w:tcPr>
          <w:p w14:paraId="58A960EB" w14:textId="0A2EF908" w:rsidR="00247471" w:rsidRPr="00247471" w:rsidRDefault="00247471" w:rsidP="00247471">
            <w:pPr>
              <w:jc w:val="center"/>
              <w:rPr>
                <w:color w:val="FF0000"/>
                <w:lang w:eastAsia="hr-HR"/>
              </w:rPr>
            </w:pPr>
            <w:r w:rsidRPr="00247471">
              <w:rPr>
                <w:color w:val="000000"/>
                <w:lang w:eastAsia="hr-HR"/>
              </w:rPr>
              <w:t>2.</w:t>
            </w:r>
          </w:p>
        </w:tc>
        <w:tc>
          <w:tcPr>
            <w:tcW w:w="1140" w:type="dxa"/>
            <w:shd w:val="clear" w:color="auto" w:fill="auto"/>
            <w:tcMar>
              <w:left w:w="0" w:type="dxa"/>
              <w:right w:w="0" w:type="dxa"/>
            </w:tcMar>
            <w:vAlign w:val="center"/>
            <w:hideMark/>
          </w:tcPr>
          <w:p w14:paraId="74F80BA8" w14:textId="733EED8E" w:rsidR="00247471" w:rsidRPr="00247471" w:rsidRDefault="00247471" w:rsidP="00247471">
            <w:pPr>
              <w:jc w:val="center"/>
              <w:rPr>
                <w:color w:val="FF0000"/>
                <w:lang w:eastAsia="hr-HR"/>
              </w:rPr>
            </w:pPr>
            <w:r w:rsidRPr="00247471">
              <w:rPr>
                <w:color w:val="000000"/>
                <w:lang w:eastAsia="hr-HR"/>
              </w:rPr>
              <w:t>27.09.2022.</w:t>
            </w:r>
          </w:p>
        </w:tc>
        <w:tc>
          <w:tcPr>
            <w:tcW w:w="1137" w:type="dxa"/>
            <w:shd w:val="clear" w:color="auto" w:fill="auto"/>
            <w:tcMar>
              <w:left w:w="0" w:type="dxa"/>
              <w:right w:w="0" w:type="dxa"/>
            </w:tcMar>
            <w:vAlign w:val="center"/>
            <w:hideMark/>
          </w:tcPr>
          <w:p w14:paraId="6AE428A2" w14:textId="500028EC" w:rsidR="00247471" w:rsidRPr="00247471" w:rsidRDefault="00247471" w:rsidP="00247471">
            <w:pPr>
              <w:jc w:val="center"/>
              <w:rPr>
                <w:color w:val="FF0000"/>
                <w:lang w:eastAsia="hr-HR"/>
              </w:rPr>
            </w:pPr>
            <w:r w:rsidRPr="00247471">
              <w:rPr>
                <w:color w:val="000000"/>
                <w:lang w:eastAsia="hr-HR"/>
              </w:rPr>
              <w:t>Bjanko zadužnica</w:t>
            </w:r>
          </w:p>
        </w:tc>
        <w:tc>
          <w:tcPr>
            <w:tcW w:w="1070" w:type="dxa"/>
            <w:shd w:val="clear" w:color="auto" w:fill="auto"/>
            <w:tcMar>
              <w:left w:w="0" w:type="dxa"/>
              <w:right w:w="0" w:type="dxa"/>
            </w:tcMar>
            <w:vAlign w:val="center"/>
            <w:hideMark/>
          </w:tcPr>
          <w:p w14:paraId="4DF7D1C0" w14:textId="69DCD78C" w:rsidR="00247471" w:rsidRPr="00247471" w:rsidRDefault="00247471" w:rsidP="00247471">
            <w:pPr>
              <w:jc w:val="center"/>
              <w:rPr>
                <w:color w:val="FF0000"/>
                <w:lang w:eastAsia="hr-HR"/>
              </w:rPr>
            </w:pPr>
            <w:r w:rsidRPr="00247471">
              <w:rPr>
                <w:color w:val="000000"/>
                <w:lang w:eastAsia="hr-HR"/>
              </w:rPr>
              <w:t>30.000,00</w:t>
            </w:r>
          </w:p>
        </w:tc>
        <w:tc>
          <w:tcPr>
            <w:tcW w:w="1716" w:type="dxa"/>
            <w:shd w:val="clear" w:color="auto" w:fill="auto"/>
            <w:tcMar>
              <w:left w:w="0" w:type="dxa"/>
              <w:right w:w="0" w:type="dxa"/>
            </w:tcMar>
            <w:vAlign w:val="center"/>
            <w:hideMark/>
          </w:tcPr>
          <w:p w14:paraId="3736992E" w14:textId="0F59C892" w:rsidR="00247471" w:rsidRPr="00247471" w:rsidRDefault="00247471" w:rsidP="00247471">
            <w:pPr>
              <w:jc w:val="center"/>
              <w:rPr>
                <w:color w:val="FF0000"/>
                <w:lang w:eastAsia="hr-HR"/>
              </w:rPr>
            </w:pPr>
            <w:r w:rsidRPr="00247471">
              <w:rPr>
                <w:color w:val="000000"/>
                <w:lang w:eastAsia="hr-HR"/>
              </w:rPr>
              <w:t>ZEKO DENT d.o.o. Zagreb</w:t>
            </w:r>
          </w:p>
        </w:tc>
        <w:tc>
          <w:tcPr>
            <w:tcW w:w="1531" w:type="dxa"/>
            <w:shd w:val="clear" w:color="auto" w:fill="auto"/>
            <w:tcMar>
              <w:left w:w="0" w:type="dxa"/>
              <w:right w:w="0" w:type="dxa"/>
            </w:tcMar>
            <w:vAlign w:val="center"/>
            <w:hideMark/>
          </w:tcPr>
          <w:p w14:paraId="449F38CD" w14:textId="293869D2" w:rsidR="00247471" w:rsidRPr="00247471" w:rsidRDefault="00247471" w:rsidP="00247471">
            <w:pPr>
              <w:jc w:val="center"/>
              <w:rPr>
                <w:color w:val="FF0000"/>
                <w:lang w:eastAsia="hr-HR"/>
              </w:rPr>
            </w:pPr>
            <w:r w:rsidRPr="00247471">
              <w:rPr>
                <w:color w:val="000000"/>
                <w:lang w:eastAsia="hr-HR"/>
              </w:rPr>
              <w:t>Uredno izvršenje ugovora</w:t>
            </w:r>
          </w:p>
        </w:tc>
        <w:tc>
          <w:tcPr>
            <w:tcW w:w="1010" w:type="dxa"/>
            <w:shd w:val="clear" w:color="auto" w:fill="auto"/>
            <w:tcMar>
              <w:left w:w="0" w:type="dxa"/>
              <w:right w:w="0" w:type="dxa"/>
            </w:tcMar>
            <w:vAlign w:val="center"/>
            <w:hideMark/>
          </w:tcPr>
          <w:p w14:paraId="2B52E811" w14:textId="6788FCC6" w:rsidR="00247471" w:rsidRPr="00247471" w:rsidRDefault="00247471" w:rsidP="00247471">
            <w:pPr>
              <w:jc w:val="center"/>
              <w:rPr>
                <w:color w:val="FF0000"/>
                <w:lang w:eastAsia="hr-HR"/>
              </w:rPr>
            </w:pPr>
            <w:r w:rsidRPr="00247471">
              <w:rPr>
                <w:color w:val="000000"/>
                <w:lang w:eastAsia="hr-HR"/>
              </w:rPr>
              <w:t>OV-12177/2022    OV-12178/2022   OV-12179/2022</w:t>
            </w:r>
          </w:p>
        </w:tc>
        <w:tc>
          <w:tcPr>
            <w:tcW w:w="1273" w:type="dxa"/>
            <w:shd w:val="clear" w:color="auto" w:fill="auto"/>
            <w:tcMar>
              <w:left w:w="0" w:type="dxa"/>
              <w:right w:w="0" w:type="dxa"/>
            </w:tcMar>
            <w:vAlign w:val="center"/>
            <w:hideMark/>
          </w:tcPr>
          <w:p w14:paraId="269D949E" w14:textId="3DC5D845" w:rsidR="00247471" w:rsidRPr="00247471" w:rsidRDefault="00247471" w:rsidP="00247471">
            <w:pPr>
              <w:jc w:val="center"/>
              <w:rPr>
                <w:color w:val="FF0000"/>
                <w:lang w:eastAsia="hr-HR"/>
              </w:rPr>
            </w:pPr>
            <w:r w:rsidRPr="00247471">
              <w:rPr>
                <w:color w:val="000000"/>
                <w:lang w:eastAsia="hr-HR"/>
              </w:rPr>
              <w:t>12 mjeseci</w:t>
            </w:r>
          </w:p>
        </w:tc>
        <w:tc>
          <w:tcPr>
            <w:tcW w:w="910" w:type="dxa"/>
            <w:shd w:val="clear" w:color="auto" w:fill="auto"/>
            <w:tcMar>
              <w:left w:w="0" w:type="dxa"/>
              <w:right w:w="0" w:type="dxa"/>
            </w:tcMar>
            <w:vAlign w:val="center"/>
            <w:hideMark/>
          </w:tcPr>
          <w:p w14:paraId="065B2CF8" w14:textId="19770164" w:rsidR="00247471" w:rsidRPr="00247471" w:rsidRDefault="00247471" w:rsidP="00247471">
            <w:pPr>
              <w:jc w:val="center"/>
              <w:rPr>
                <w:color w:val="FF0000"/>
                <w:lang w:eastAsia="hr-HR"/>
              </w:rPr>
            </w:pPr>
            <w:r w:rsidRPr="00247471">
              <w:rPr>
                <w:color w:val="000000"/>
                <w:lang w:eastAsia="hr-HR"/>
              </w:rPr>
              <w:t>-</w:t>
            </w:r>
          </w:p>
        </w:tc>
      </w:tr>
      <w:tr w:rsidR="00247471" w:rsidRPr="00247471" w14:paraId="2AB01835" w14:textId="77777777" w:rsidTr="00A1129B">
        <w:trPr>
          <w:cantSplit/>
          <w:jc w:val="center"/>
        </w:trPr>
        <w:tc>
          <w:tcPr>
            <w:tcW w:w="273" w:type="dxa"/>
            <w:shd w:val="clear" w:color="auto" w:fill="auto"/>
            <w:tcMar>
              <w:left w:w="0" w:type="dxa"/>
              <w:right w:w="0" w:type="dxa"/>
            </w:tcMar>
            <w:vAlign w:val="center"/>
            <w:hideMark/>
          </w:tcPr>
          <w:p w14:paraId="06728CF2" w14:textId="2BCDF093" w:rsidR="00247471" w:rsidRPr="00247471" w:rsidRDefault="00247471" w:rsidP="00247471">
            <w:pPr>
              <w:jc w:val="center"/>
              <w:rPr>
                <w:color w:val="FF0000"/>
                <w:lang w:eastAsia="hr-HR"/>
              </w:rPr>
            </w:pPr>
            <w:r w:rsidRPr="00247471">
              <w:rPr>
                <w:color w:val="000000"/>
                <w:lang w:eastAsia="hr-HR"/>
              </w:rPr>
              <w:t>3.</w:t>
            </w:r>
          </w:p>
        </w:tc>
        <w:tc>
          <w:tcPr>
            <w:tcW w:w="1140" w:type="dxa"/>
            <w:shd w:val="clear" w:color="auto" w:fill="auto"/>
            <w:tcMar>
              <w:left w:w="0" w:type="dxa"/>
              <w:right w:w="0" w:type="dxa"/>
            </w:tcMar>
            <w:vAlign w:val="center"/>
            <w:hideMark/>
          </w:tcPr>
          <w:p w14:paraId="7395C9F2" w14:textId="21CD176C" w:rsidR="00247471" w:rsidRPr="00247471" w:rsidRDefault="00247471" w:rsidP="00247471">
            <w:pPr>
              <w:jc w:val="center"/>
              <w:rPr>
                <w:color w:val="FF0000"/>
                <w:lang w:eastAsia="hr-HR"/>
              </w:rPr>
            </w:pPr>
            <w:r w:rsidRPr="00247471">
              <w:rPr>
                <w:color w:val="000000"/>
                <w:lang w:eastAsia="hr-HR"/>
              </w:rPr>
              <w:t>21.04.2022</w:t>
            </w:r>
          </w:p>
        </w:tc>
        <w:tc>
          <w:tcPr>
            <w:tcW w:w="1137" w:type="dxa"/>
            <w:shd w:val="clear" w:color="auto" w:fill="auto"/>
            <w:tcMar>
              <w:left w:w="0" w:type="dxa"/>
              <w:right w:w="0" w:type="dxa"/>
            </w:tcMar>
            <w:vAlign w:val="center"/>
            <w:hideMark/>
          </w:tcPr>
          <w:p w14:paraId="5471454B" w14:textId="5FD48B81" w:rsidR="00247471" w:rsidRPr="00247471" w:rsidRDefault="00247471" w:rsidP="00247471">
            <w:pPr>
              <w:jc w:val="center"/>
              <w:rPr>
                <w:color w:val="FF0000"/>
                <w:lang w:eastAsia="hr-HR"/>
              </w:rPr>
            </w:pPr>
            <w:r w:rsidRPr="00247471">
              <w:rPr>
                <w:color w:val="000000"/>
                <w:lang w:eastAsia="hr-HR"/>
              </w:rPr>
              <w:t>Bjanko zadužnica</w:t>
            </w:r>
          </w:p>
        </w:tc>
        <w:tc>
          <w:tcPr>
            <w:tcW w:w="1070" w:type="dxa"/>
            <w:shd w:val="clear" w:color="auto" w:fill="auto"/>
            <w:tcMar>
              <w:left w:w="0" w:type="dxa"/>
              <w:right w:w="0" w:type="dxa"/>
            </w:tcMar>
            <w:vAlign w:val="center"/>
            <w:hideMark/>
          </w:tcPr>
          <w:p w14:paraId="187C3C2B" w14:textId="1E5FB3B2" w:rsidR="00247471" w:rsidRPr="00247471" w:rsidRDefault="00247471" w:rsidP="00247471">
            <w:pPr>
              <w:jc w:val="center"/>
              <w:rPr>
                <w:color w:val="FF0000"/>
                <w:lang w:eastAsia="hr-HR"/>
              </w:rPr>
            </w:pPr>
            <w:r w:rsidRPr="00247471">
              <w:rPr>
                <w:color w:val="000000"/>
                <w:lang w:eastAsia="hr-HR"/>
              </w:rPr>
              <w:t>50.000,00</w:t>
            </w:r>
          </w:p>
        </w:tc>
        <w:tc>
          <w:tcPr>
            <w:tcW w:w="1716" w:type="dxa"/>
            <w:shd w:val="clear" w:color="auto" w:fill="auto"/>
            <w:tcMar>
              <w:left w:w="0" w:type="dxa"/>
              <w:right w:w="0" w:type="dxa"/>
            </w:tcMar>
            <w:vAlign w:val="center"/>
            <w:hideMark/>
          </w:tcPr>
          <w:p w14:paraId="711D0301" w14:textId="62966BF3" w:rsidR="00247471" w:rsidRPr="00247471" w:rsidRDefault="00247471" w:rsidP="00247471">
            <w:pPr>
              <w:jc w:val="center"/>
              <w:rPr>
                <w:color w:val="FF0000"/>
                <w:lang w:eastAsia="hr-HR"/>
              </w:rPr>
            </w:pPr>
            <w:r w:rsidRPr="00247471">
              <w:rPr>
                <w:color w:val="000000"/>
                <w:lang w:eastAsia="hr-HR"/>
              </w:rPr>
              <w:t>OT OPTIMA TELEKOM d.d. Zagreb</w:t>
            </w:r>
          </w:p>
        </w:tc>
        <w:tc>
          <w:tcPr>
            <w:tcW w:w="1531" w:type="dxa"/>
            <w:shd w:val="clear" w:color="auto" w:fill="auto"/>
            <w:tcMar>
              <w:left w:w="0" w:type="dxa"/>
              <w:right w:w="0" w:type="dxa"/>
            </w:tcMar>
            <w:vAlign w:val="center"/>
            <w:hideMark/>
          </w:tcPr>
          <w:p w14:paraId="01091ED9" w14:textId="17E2B3A8" w:rsidR="00247471" w:rsidRPr="00247471" w:rsidRDefault="00247471" w:rsidP="00247471">
            <w:pPr>
              <w:jc w:val="center"/>
              <w:rPr>
                <w:color w:val="FF0000"/>
                <w:lang w:eastAsia="hr-HR"/>
              </w:rPr>
            </w:pPr>
            <w:r w:rsidRPr="00247471">
              <w:rPr>
                <w:color w:val="000000"/>
                <w:lang w:eastAsia="hr-HR"/>
              </w:rPr>
              <w:t>Uredno izvršenje ugovora</w:t>
            </w:r>
          </w:p>
        </w:tc>
        <w:tc>
          <w:tcPr>
            <w:tcW w:w="1010" w:type="dxa"/>
            <w:shd w:val="clear" w:color="auto" w:fill="auto"/>
            <w:tcMar>
              <w:left w:w="0" w:type="dxa"/>
              <w:right w:w="0" w:type="dxa"/>
            </w:tcMar>
            <w:vAlign w:val="center"/>
            <w:hideMark/>
          </w:tcPr>
          <w:p w14:paraId="55F12A72" w14:textId="45D79A69" w:rsidR="00247471" w:rsidRPr="00247471" w:rsidRDefault="00247471" w:rsidP="00247471">
            <w:pPr>
              <w:jc w:val="center"/>
              <w:rPr>
                <w:color w:val="FF0000"/>
                <w:lang w:eastAsia="hr-HR"/>
              </w:rPr>
            </w:pPr>
            <w:r w:rsidRPr="00247471">
              <w:rPr>
                <w:color w:val="000000"/>
                <w:lang w:eastAsia="hr-HR"/>
              </w:rPr>
              <w:t>OV-3815/2022</w:t>
            </w:r>
          </w:p>
        </w:tc>
        <w:tc>
          <w:tcPr>
            <w:tcW w:w="1273" w:type="dxa"/>
            <w:shd w:val="clear" w:color="auto" w:fill="auto"/>
            <w:tcMar>
              <w:left w:w="0" w:type="dxa"/>
              <w:right w:w="0" w:type="dxa"/>
            </w:tcMar>
            <w:vAlign w:val="center"/>
            <w:hideMark/>
          </w:tcPr>
          <w:p w14:paraId="1FF6396C" w14:textId="1E8C7F1D" w:rsidR="00247471" w:rsidRPr="00247471" w:rsidRDefault="00247471" w:rsidP="00247471">
            <w:pPr>
              <w:jc w:val="center"/>
              <w:rPr>
                <w:color w:val="FF0000"/>
                <w:lang w:eastAsia="hr-HR"/>
              </w:rPr>
            </w:pPr>
            <w:r w:rsidRPr="00247471">
              <w:rPr>
                <w:color w:val="000000"/>
                <w:lang w:eastAsia="hr-HR"/>
              </w:rPr>
              <w:t>12 mjeseci</w:t>
            </w:r>
          </w:p>
        </w:tc>
        <w:tc>
          <w:tcPr>
            <w:tcW w:w="910" w:type="dxa"/>
            <w:shd w:val="clear" w:color="auto" w:fill="auto"/>
            <w:tcMar>
              <w:left w:w="0" w:type="dxa"/>
              <w:right w:w="0" w:type="dxa"/>
            </w:tcMar>
            <w:vAlign w:val="center"/>
            <w:hideMark/>
          </w:tcPr>
          <w:p w14:paraId="4405B9A7" w14:textId="71EDB72B" w:rsidR="00247471" w:rsidRPr="00247471" w:rsidRDefault="00247471" w:rsidP="00247471">
            <w:pPr>
              <w:jc w:val="center"/>
              <w:rPr>
                <w:color w:val="FF0000"/>
                <w:lang w:eastAsia="hr-HR"/>
              </w:rPr>
            </w:pPr>
            <w:r w:rsidRPr="00247471">
              <w:rPr>
                <w:color w:val="000000"/>
                <w:lang w:eastAsia="hr-HR"/>
              </w:rPr>
              <w:t>-</w:t>
            </w:r>
          </w:p>
        </w:tc>
      </w:tr>
      <w:tr w:rsidR="00247471" w:rsidRPr="00247471" w14:paraId="100ABA8B" w14:textId="77777777" w:rsidTr="00A1129B">
        <w:trPr>
          <w:cantSplit/>
          <w:jc w:val="center"/>
        </w:trPr>
        <w:tc>
          <w:tcPr>
            <w:tcW w:w="273" w:type="dxa"/>
            <w:shd w:val="clear" w:color="auto" w:fill="auto"/>
            <w:tcMar>
              <w:left w:w="0" w:type="dxa"/>
              <w:right w:w="0" w:type="dxa"/>
            </w:tcMar>
            <w:vAlign w:val="center"/>
            <w:hideMark/>
          </w:tcPr>
          <w:p w14:paraId="409D693E" w14:textId="504971D5" w:rsidR="00247471" w:rsidRPr="00247471" w:rsidRDefault="00247471" w:rsidP="00247471">
            <w:pPr>
              <w:jc w:val="center"/>
              <w:rPr>
                <w:color w:val="FF0000"/>
                <w:lang w:eastAsia="hr-HR"/>
              </w:rPr>
            </w:pPr>
            <w:r w:rsidRPr="00247471">
              <w:rPr>
                <w:color w:val="000000"/>
                <w:lang w:eastAsia="hr-HR"/>
              </w:rPr>
              <w:t>4.</w:t>
            </w:r>
          </w:p>
        </w:tc>
        <w:tc>
          <w:tcPr>
            <w:tcW w:w="1140" w:type="dxa"/>
            <w:shd w:val="clear" w:color="auto" w:fill="auto"/>
            <w:tcMar>
              <w:left w:w="0" w:type="dxa"/>
              <w:right w:w="0" w:type="dxa"/>
            </w:tcMar>
            <w:vAlign w:val="center"/>
            <w:hideMark/>
          </w:tcPr>
          <w:p w14:paraId="71DB4E01" w14:textId="2ED8F519" w:rsidR="00247471" w:rsidRPr="00247471" w:rsidRDefault="00247471" w:rsidP="00247471">
            <w:pPr>
              <w:jc w:val="center"/>
              <w:rPr>
                <w:color w:val="FF0000"/>
                <w:lang w:eastAsia="hr-HR"/>
              </w:rPr>
            </w:pPr>
            <w:r w:rsidRPr="00247471">
              <w:rPr>
                <w:color w:val="000000"/>
                <w:lang w:eastAsia="hr-HR"/>
              </w:rPr>
              <w:t>14.06.2022.</w:t>
            </w:r>
          </w:p>
        </w:tc>
        <w:tc>
          <w:tcPr>
            <w:tcW w:w="1137" w:type="dxa"/>
            <w:shd w:val="clear" w:color="auto" w:fill="auto"/>
            <w:tcMar>
              <w:left w:w="0" w:type="dxa"/>
              <w:right w:w="0" w:type="dxa"/>
            </w:tcMar>
            <w:vAlign w:val="center"/>
            <w:hideMark/>
          </w:tcPr>
          <w:p w14:paraId="054C7E71" w14:textId="241E05A5" w:rsidR="00247471" w:rsidRPr="00247471" w:rsidRDefault="00247471" w:rsidP="00247471">
            <w:pPr>
              <w:jc w:val="center"/>
              <w:rPr>
                <w:color w:val="FF0000"/>
                <w:lang w:eastAsia="hr-HR"/>
              </w:rPr>
            </w:pPr>
            <w:r w:rsidRPr="00247471">
              <w:rPr>
                <w:color w:val="000000"/>
                <w:lang w:eastAsia="hr-HR"/>
              </w:rPr>
              <w:t>Bjanko zadužnica</w:t>
            </w:r>
          </w:p>
        </w:tc>
        <w:tc>
          <w:tcPr>
            <w:tcW w:w="1070" w:type="dxa"/>
            <w:shd w:val="clear" w:color="auto" w:fill="auto"/>
            <w:tcMar>
              <w:left w:w="0" w:type="dxa"/>
              <w:right w:w="0" w:type="dxa"/>
            </w:tcMar>
            <w:vAlign w:val="center"/>
            <w:hideMark/>
          </w:tcPr>
          <w:p w14:paraId="629B751D" w14:textId="49931919" w:rsidR="00247471" w:rsidRPr="00247471" w:rsidRDefault="00247471" w:rsidP="00247471">
            <w:pPr>
              <w:jc w:val="center"/>
              <w:rPr>
                <w:color w:val="FF0000"/>
                <w:lang w:eastAsia="hr-HR"/>
              </w:rPr>
            </w:pPr>
            <w:r w:rsidRPr="00247471">
              <w:rPr>
                <w:color w:val="000000"/>
                <w:lang w:eastAsia="hr-HR"/>
              </w:rPr>
              <w:t>60.000,00</w:t>
            </w:r>
          </w:p>
        </w:tc>
        <w:tc>
          <w:tcPr>
            <w:tcW w:w="1716" w:type="dxa"/>
            <w:shd w:val="clear" w:color="auto" w:fill="auto"/>
            <w:tcMar>
              <w:left w:w="0" w:type="dxa"/>
              <w:right w:w="0" w:type="dxa"/>
            </w:tcMar>
            <w:vAlign w:val="center"/>
            <w:hideMark/>
          </w:tcPr>
          <w:p w14:paraId="00E8BEFE" w14:textId="6D059988" w:rsidR="00247471" w:rsidRPr="00247471" w:rsidRDefault="00247471" w:rsidP="00247471">
            <w:pPr>
              <w:jc w:val="center"/>
              <w:rPr>
                <w:color w:val="FF0000"/>
                <w:lang w:eastAsia="hr-HR"/>
              </w:rPr>
            </w:pPr>
            <w:r w:rsidRPr="00247471">
              <w:rPr>
                <w:color w:val="000000"/>
                <w:lang w:eastAsia="hr-HR"/>
              </w:rPr>
              <w:t>MEDICAL INTERTRADEd.o.o. Sveta Nedjelja</w:t>
            </w:r>
          </w:p>
        </w:tc>
        <w:tc>
          <w:tcPr>
            <w:tcW w:w="1531" w:type="dxa"/>
            <w:shd w:val="clear" w:color="auto" w:fill="auto"/>
            <w:tcMar>
              <w:left w:w="0" w:type="dxa"/>
              <w:right w:w="0" w:type="dxa"/>
            </w:tcMar>
            <w:vAlign w:val="center"/>
            <w:hideMark/>
          </w:tcPr>
          <w:p w14:paraId="7BF3C77F" w14:textId="4AEB0887" w:rsidR="00247471" w:rsidRPr="00247471" w:rsidRDefault="00247471" w:rsidP="00247471">
            <w:pPr>
              <w:jc w:val="center"/>
              <w:rPr>
                <w:color w:val="FF0000"/>
                <w:lang w:eastAsia="hr-HR"/>
              </w:rPr>
            </w:pPr>
            <w:r w:rsidRPr="00247471">
              <w:rPr>
                <w:color w:val="000000"/>
                <w:lang w:eastAsia="hr-HR"/>
              </w:rPr>
              <w:t>Uredno izvršenje ugovora</w:t>
            </w:r>
          </w:p>
        </w:tc>
        <w:tc>
          <w:tcPr>
            <w:tcW w:w="1010" w:type="dxa"/>
            <w:shd w:val="clear" w:color="auto" w:fill="auto"/>
            <w:tcMar>
              <w:left w:w="0" w:type="dxa"/>
              <w:right w:w="0" w:type="dxa"/>
            </w:tcMar>
            <w:vAlign w:val="center"/>
            <w:hideMark/>
          </w:tcPr>
          <w:p w14:paraId="2F0C56BB" w14:textId="77777777" w:rsidR="00247471" w:rsidRPr="00247471" w:rsidRDefault="00247471" w:rsidP="00247471">
            <w:pPr>
              <w:jc w:val="center"/>
              <w:rPr>
                <w:color w:val="000000"/>
                <w:lang w:eastAsia="hr-HR"/>
              </w:rPr>
            </w:pPr>
            <w:r w:rsidRPr="00247471">
              <w:rPr>
                <w:color w:val="000000"/>
                <w:lang w:eastAsia="hr-HR"/>
              </w:rPr>
              <w:t>OV-4705/2022</w:t>
            </w:r>
          </w:p>
          <w:p w14:paraId="5239604D" w14:textId="0768160F" w:rsidR="00247471" w:rsidRPr="00247471" w:rsidRDefault="00247471" w:rsidP="00247471">
            <w:pPr>
              <w:jc w:val="center"/>
              <w:rPr>
                <w:color w:val="FF0000"/>
                <w:lang w:eastAsia="hr-HR"/>
              </w:rPr>
            </w:pPr>
            <w:r w:rsidRPr="00247471">
              <w:rPr>
                <w:color w:val="000000"/>
                <w:lang w:eastAsia="hr-HR"/>
              </w:rPr>
              <w:t>OV-4712/2022</w:t>
            </w:r>
          </w:p>
        </w:tc>
        <w:tc>
          <w:tcPr>
            <w:tcW w:w="1273" w:type="dxa"/>
            <w:shd w:val="clear" w:color="auto" w:fill="auto"/>
            <w:tcMar>
              <w:left w:w="0" w:type="dxa"/>
              <w:right w:w="0" w:type="dxa"/>
            </w:tcMar>
            <w:vAlign w:val="center"/>
            <w:hideMark/>
          </w:tcPr>
          <w:p w14:paraId="7E305770" w14:textId="3AF48099" w:rsidR="00247471" w:rsidRPr="00247471" w:rsidRDefault="00247471" w:rsidP="00247471">
            <w:pPr>
              <w:jc w:val="center"/>
              <w:rPr>
                <w:color w:val="FF0000"/>
                <w:lang w:eastAsia="hr-HR"/>
              </w:rPr>
            </w:pPr>
            <w:r w:rsidRPr="00247471">
              <w:rPr>
                <w:color w:val="000000"/>
                <w:lang w:eastAsia="hr-HR"/>
              </w:rPr>
              <w:t>12 mjeseci</w:t>
            </w:r>
          </w:p>
        </w:tc>
        <w:tc>
          <w:tcPr>
            <w:tcW w:w="910" w:type="dxa"/>
            <w:shd w:val="clear" w:color="auto" w:fill="auto"/>
            <w:tcMar>
              <w:left w:w="0" w:type="dxa"/>
              <w:right w:w="0" w:type="dxa"/>
            </w:tcMar>
            <w:vAlign w:val="center"/>
            <w:hideMark/>
          </w:tcPr>
          <w:p w14:paraId="1F97725A" w14:textId="1158A058" w:rsidR="00247471" w:rsidRPr="00247471" w:rsidRDefault="00247471" w:rsidP="00247471">
            <w:pPr>
              <w:jc w:val="center"/>
              <w:rPr>
                <w:color w:val="FF0000"/>
                <w:lang w:eastAsia="hr-HR"/>
              </w:rPr>
            </w:pPr>
            <w:r w:rsidRPr="00247471">
              <w:rPr>
                <w:color w:val="000000"/>
                <w:lang w:eastAsia="hr-HR"/>
              </w:rPr>
              <w:t>-</w:t>
            </w:r>
          </w:p>
        </w:tc>
      </w:tr>
      <w:tr w:rsidR="00247471" w:rsidRPr="00247471" w14:paraId="261A7D8A" w14:textId="77777777" w:rsidTr="00A1129B">
        <w:trPr>
          <w:cantSplit/>
          <w:jc w:val="center"/>
        </w:trPr>
        <w:tc>
          <w:tcPr>
            <w:tcW w:w="273" w:type="dxa"/>
            <w:shd w:val="clear" w:color="auto" w:fill="auto"/>
            <w:tcMar>
              <w:left w:w="0" w:type="dxa"/>
              <w:right w:w="0" w:type="dxa"/>
            </w:tcMar>
            <w:vAlign w:val="center"/>
            <w:hideMark/>
          </w:tcPr>
          <w:p w14:paraId="06A323CB" w14:textId="238F09B3" w:rsidR="00247471" w:rsidRPr="00247471" w:rsidRDefault="00247471" w:rsidP="00247471">
            <w:pPr>
              <w:jc w:val="center"/>
              <w:rPr>
                <w:color w:val="FF0000"/>
                <w:lang w:eastAsia="hr-HR"/>
              </w:rPr>
            </w:pPr>
            <w:r w:rsidRPr="00247471">
              <w:rPr>
                <w:color w:val="000000"/>
                <w:lang w:eastAsia="hr-HR"/>
              </w:rPr>
              <w:t>5.</w:t>
            </w:r>
          </w:p>
        </w:tc>
        <w:tc>
          <w:tcPr>
            <w:tcW w:w="1140" w:type="dxa"/>
            <w:shd w:val="clear" w:color="auto" w:fill="auto"/>
            <w:tcMar>
              <w:left w:w="0" w:type="dxa"/>
              <w:right w:w="0" w:type="dxa"/>
            </w:tcMar>
            <w:vAlign w:val="center"/>
            <w:hideMark/>
          </w:tcPr>
          <w:p w14:paraId="3BA0C630" w14:textId="761A18C5" w:rsidR="00247471" w:rsidRPr="00247471" w:rsidRDefault="00247471" w:rsidP="00247471">
            <w:pPr>
              <w:jc w:val="center"/>
              <w:rPr>
                <w:color w:val="FF0000"/>
                <w:lang w:eastAsia="hr-HR"/>
              </w:rPr>
            </w:pPr>
            <w:r w:rsidRPr="00247471">
              <w:rPr>
                <w:color w:val="000000"/>
                <w:lang w:eastAsia="hr-HR"/>
              </w:rPr>
              <w:t>21.07.2022.</w:t>
            </w:r>
          </w:p>
        </w:tc>
        <w:tc>
          <w:tcPr>
            <w:tcW w:w="1137" w:type="dxa"/>
            <w:shd w:val="clear" w:color="auto" w:fill="auto"/>
            <w:tcMar>
              <w:left w:w="0" w:type="dxa"/>
              <w:right w:w="0" w:type="dxa"/>
            </w:tcMar>
            <w:vAlign w:val="center"/>
            <w:hideMark/>
          </w:tcPr>
          <w:p w14:paraId="21DFF60F" w14:textId="2C81A37E" w:rsidR="00247471" w:rsidRPr="00247471" w:rsidRDefault="00247471" w:rsidP="00247471">
            <w:pPr>
              <w:jc w:val="center"/>
              <w:rPr>
                <w:color w:val="FF0000"/>
                <w:lang w:eastAsia="hr-HR"/>
              </w:rPr>
            </w:pPr>
            <w:r w:rsidRPr="00247471">
              <w:rPr>
                <w:color w:val="000000"/>
                <w:lang w:eastAsia="hr-HR"/>
              </w:rPr>
              <w:t>Bjanko zadužnica</w:t>
            </w:r>
          </w:p>
        </w:tc>
        <w:tc>
          <w:tcPr>
            <w:tcW w:w="1070" w:type="dxa"/>
            <w:shd w:val="clear" w:color="auto" w:fill="auto"/>
            <w:tcMar>
              <w:left w:w="0" w:type="dxa"/>
              <w:right w:w="0" w:type="dxa"/>
            </w:tcMar>
            <w:vAlign w:val="center"/>
            <w:hideMark/>
          </w:tcPr>
          <w:p w14:paraId="27EF5007" w14:textId="6C098B2F" w:rsidR="00247471" w:rsidRPr="00247471" w:rsidRDefault="00247471" w:rsidP="00247471">
            <w:pPr>
              <w:jc w:val="center"/>
              <w:rPr>
                <w:color w:val="FF0000"/>
                <w:lang w:eastAsia="hr-HR"/>
              </w:rPr>
            </w:pPr>
            <w:r w:rsidRPr="00247471">
              <w:rPr>
                <w:color w:val="000000"/>
                <w:lang w:eastAsia="hr-HR"/>
              </w:rPr>
              <w:t>100.000,00</w:t>
            </w:r>
          </w:p>
        </w:tc>
        <w:tc>
          <w:tcPr>
            <w:tcW w:w="1716" w:type="dxa"/>
            <w:shd w:val="clear" w:color="auto" w:fill="auto"/>
            <w:tcMar>
              <w:left w:w="0" w:type="dxa"/>
              <w:right w:w="0" w:type="dxa"/>
            </w:tcMar>
            <w:vAlign w:val="center"/>
            <w:hideMark/>
          </w:tcPr>
          <w:p w14:paraId="22DDE753" w14:textId="7CE29132" w:rsidR="00247471" w:rsidRPr="00247471" w:rsidRDefault="00247471" w:rsidP="00247471">
            <w:pPr>
              <w:jc w:val="center"/>
              <w:rPr>
                <w:color w:val="FF0000"/>
                <w:lang w:eastAsia="hr-HR"/>
              </w:rPr>
            </w:pPr>
            <w:r w:rsidRPr="00247471">
              <w:rPr>
                <w:color w:val="000000"/>
                <w:lang w:eastAsia="hr-HR"/>
              </w:rPr>
              <w:t>MEDICINA PROMET d.o.o. Zagreb</w:t>
            </w:r>
          </w:p>
        </w:tc>
        <w:tc>
          <w:tcPr>
            <w:tcW w:w="1531" w:type="dxa"/>
            <w:shd w:val="clear" w:color="auto" w:fill="auto"/>
            <w:tcMar>
              <w:left w:w="0" w:type="dxa"/>
              <w:right w:w="0" w:type="dxa"/>
            </w:tcMar>
            <w:vAlign w:val="center"/>
            <w:hideMark/>
          </w:tcPr>
          <w:p w14:paraId="36001945" w14:textId="004B0ECA" w:rsidR="00247471" w:rsidRPr="00247471" w:rsidRDefault="00247471" w:rsidP="00247471">
            <w:pPr>
              <w:jc w:val="center"/>
              <w:rPr>
                <w:color w:val="FF0000"/>
                <w:lang w:eastAsia="hr-HR"/>
              </w:rPr>
            </w:pPr>
            <w:r w:rsidRPr="00247471">
              <w:rPr>
                <w:color w:val="000000"/>
                <w:lang w:eastAsia="hr-HR"/>
              </w:rPr>
              <w:t>Uredno izvršenje ugovora</w:t>
            </w:r>
          </w:p>
        </w:tc>
        <w:tc>
          <w:tcPr>
            <w:tcW w:w="1010" w:type="dxa"/>
            <w:shd w:val="clear" w:color="auto" w:fill="auto"/>
            <w:tcMar>
              <w:left w:w="0" w:type="dxa"/>
              <w:right w:w="0" w:type="dxa"/>
            </w:tcMar>
            <w:vAlign w:val="center"/>
            <w:hideMark/>
          </w:tcPr>
          <w:p w14:paraId="3CD635CC" w14:textId="7261EE22" w:rsidR="00247471" w:rsidRPr="00247471" w:rsidRDefault="00247471" w:rsidP="00247471">
            <w:pPr>
              <w:jc w:val="center"/>
              <w:rPr>
                <w:color w:val="FF0000"/>
                <w:lang w:eastAsia="hr-HR"/>
              </w:rPr>
            </w:pPr>
            <w:r w:rsidRPr="00247471">
              <w:rPr>
                <w:color w:val="000000"/>
                <w:lang w:eastAsia="hr-HR"/>
              </w:rPr>
              <w:t>OV-3655/202</w:t>
            </w:r>
          </w:p>
        </w:tc>
        <w:tc>
          <w:tcPr>
            <w:tcW w:w="1273" w:type="dxa"/>
            <w:shd w:val="clear" w:color="auto" w:fill="auto"/>
            <w:tcMar>
              <w:left w:w="0" w:type="dxa"/>
              <w:right w:w="0" w:type="dxa"/>
            </w:tcMar>
            <w:vAlign w:val="center"/>
            <w:hideMark/>
          </w:tcPr>
          <w:p w14:paraId="00DAA2C3" w14:textId="4D129870" w:rsidR="00247471" w:rsidRPr="00247471" w:rsidRDefault="00247471" w:rsidP="00247471">
            <w:pPr>
              <w:jc w:val="center"/>
              <w:rPr>
                <w:color w:val="FF0000"/>
                <w:lang w:eastAsia="hr-HR"/>
              </w:rPr>
            </w:pPr>
            <w:r w:rsidRPr="00247471">
              <w:rPr>
                <w:color w:val="000000"/>
                <w:lang w:eastAsia="hr-HR"/>
              </w:rPr>
              <w:t>12 mjeseci</w:t>
            </w:r>
          </w:p>
        </w:tc>
        <w:tc>
          <w:tcPr>
            <w:tcW w:w="910" w:type="dxa"/>
            <w:shd w:val="clear" w:color="auto" w:fill="auto"/>
            <w:tcMar>
              <w:left w:w="0" w:type="dxa"/>
              <w:right w:w="0" w:type="dxa"/>
            </w:tcMar>
            <w:vAlign w:val="center"/>
            <w:hideMark/>
          </w:tcPr>
          <w:p w14:paraId="044BB5FB" w14:textId="77777777" w:rsidR="00247471" w:rsidRPr="00247471" w:rsidRDefault="00247471" w:rsidP="00247471">
            <w:pPr>
              <w:jc w:val="center"/>
              <w:rPr>
                <w:color w:val="000000"/>
                <w:lang w:eastAsia="hr-HR"/>
              </w:rPr>
            </w:pPr>
            <w:r w:rsidRPr="00247471">
              <w:rPr>
                <w:color w:val="000000"/>
                <w:lang w:eastAsia="hr-HR"/>
              </w:rPr>
              <w:t>Medicinski potrošni materijal</w:t>
            </w:r>
          </w:p>
          <w:p w14:paraId="5EA2C989" w14:textId="6791176D" w:rsidR="00247471" w:rsidRPr="00247471" w:rsidRDefault="00247471" w:rsidP="00247471">
            <w:pPr>
              <w:jc w:val="center"/>
              <w:rPr>
                <w:color w:val="FF0000"/>
                <w:lang w:eastAsia="hr-HR"/>
              </w:rPr>
            </w:pPr>
            <w:r w:rsidRPr="00247471">
              <w:rPr>
                <w:color w:val="000000"/>
                <w:lang w:eastAsia="hr-HR"/>
              </w:rPr>
              <w:t>Grupe:1-4</w:t>
            </w:r>
          </w:p>
        </w:tc>
      </w:tr>
      <w:tr w:rsidR="00247471" w:rsidRPr="00247471" w14:paraId="50A38246" w14:textId="77777777" w:rsidTr="00A1129B">
        <w:trPr>
          <w:cantSplit/>
          <w:jc w:val="center"/>
        </w:trPr>
        <w:tc>
          <w:tcPr>
            <w:tcW w:w="273" w:type="dxa"/>
            <w:shd w:val="clear" w:color="auto" w:fill="auto"/>
            <w:tcMar>
              <w:left w:w="0" w:type="dxa"/>
              <w:right w:w="0" w:type="dxa"/>
            </w:tcMar>
            <w:vAlign w:val="center"/>
            <w:hideMark/>
          </w:tcPr>
          <w:p w14:paraId="614EE43B" w14:textId="660A0925" w:rsidR="00247471" w:rsidRPr="00247471" w:rsidRDefault="00247471" w:rsidP="00247471">
            <w:pPr>
              <w:jc w:val="center"/>
              <w:rPr>
                <w:color w:val="FF0000"/>
                <w:lang w:eastAsia="hr-HR"/>
              </w:rPr>
            </w:pPr>
            <w:r w:rsidRPr="00247471">
              <w:rPr>
                <w:color w:val="000000"/>
                <w:lang w:eastAsia="hr-HR"/>
              </w:rPr>
              <w:t>6.</w:t>
            </w:r>
          </w:p>
        </w:tc>
        <w:tc>
          <w:tcPr>
            <w:tcW w:w="1140" w:type="dxa"/>
            <w:shd w:val="clear" w:color="auto" w:fill="auto"/>
            <w:tcMar>
              <w:left w:w="0" w:type="dxa"/>
              <w:right w:w="0" w:type="dxa"/>
            </w:tcMar>
            <w:vAlign w:val="center"/>
            <w:hideMark/>
          </w:tcPr>
          <w:p w14:paraId="2A96A81E" w14:textId="6BDF8015" w:rsidR="00247471" w:rsidRPr="00247471" w:rsidRDefault="00247471" w:rsidP="00247471">
            <w:pPr>
              <w:jc w:val="center"/>
              <w:rPr>
                <w:color w:val="FF0000"/>
                <w:lang w:eastAsia="hr-HR"/>
              </w:rPr>
            </w:pPr>
            <w:r w:rsidRPr="00247471">
              <w:rPr>
                <w:color w:val="000000"/>
                <w:lang w:eastAsia="hr-HR"/>
              </w:rPr>
              <w:t>17.08.2022.</w:t>
            </w:r>
          </w:p>
        </w:tc>
        <w:tc>
          <w:tcPr>
            <w:tcW w:w="1137" w:type="dxa"/>
            <w:shd w:val="clear" w:color="auto" w:fill="auto"/>
            <w:tcMar>
              <w:left w:w="0" w:type="dxa"/>
              <w:right w:w="0" w:type="dxa"/>
            </w:tcMar>
            <w:vAlign w:val="center"/>
            <w:hideMark/>
          </w:tcPr>
          <w:p w14:paraId="70BC43F6" w14:textId="0561DDB9" w:rsidR="00247471" w:rsidRPr="00247471" w:rsidRDefault="00247471" w:rsidP="00247471">
            <w:pPr>
              <w:jc w:val="center"/>
              <w:rPr>
                <w:color w:val="FF0000"/>
                <w:lang w:eastAsia="hr-HR"/>
              </w:rPr>
            </w:pPr>
            <w:r w:rsidRPr="00247471">
              <w:rPr>
                <w:color w:val="000000"/>
                <w:lang w:eastAsia="hr-HR"/>
              </w:rPr>
              <w:t>Bjanko zadužnica</w:t>
            </w:r>
          </w:p>
        </w:tc>
        <w:tc>
          <w:tcPr>
            <w:tcW w:w="1070" w:type="dxa"/>
            <w:shd w:val="clear" w:color="auto" w:fill="auto"/>
            <w:tcMar>
              <w:left w:w="0" w:type="dxa"/>
              <w:right w:w="0" w:type="dxa"/>
            </w:tcMar>
            <w:vAlign w:val="center"/>
            <w:hideMark/>
          </w:tcPr>
          <w:p w14:paraId="018835FF" w14:textId="5428DFE7" w:rsidR="00247471" w:rsidRPr="00247471" w:rsidRDefault="00247471" w:rsidP="00247471">
            <w:pPr>
              <w:jc w:val="center"/>
              <w:rPr>
                <w:color w:val="FF0000"/>
                <w:lang w:eastAsia="hr-HR"/>
              </w:rPr>
            </w:pPr>
            <w:r w:rsidRPr="00247471">
              <w:rPr>
                <w:color w:val="000000"/>
                <w:lang w:eastAsia="hr-HR"/>
              </w:rPr>
              <w:t>15.000,00</w:t>
            </w:r>
          </w:p>
        </w:tc>
        <w:tc>
          <w:tcPr>
            <w:tcW w:w="1716" w:type="dxa"/>
            <w:shd w:val="clear" w:color="auto" w:fill="auto"/>
            <w:tcMar>
              <w:left w:w="0" w:type="dxa"/>
              <w:right w:w="0" w:type="dxa"/>
            </w:tcMar>
            <w:vAlign w:val="center"/>
            <w:hideMark/>
          </w:tcPr>
          <w:p w14:paraId="618C3467" w14:textId="2A9DE133" w:rsidR="00247471" w:rsidRPr="00247471" w:rsidRDefault="00247471" w:rsidP="00247471">
            <w:pPr>
              <w:jc w:val="center"/>
              <w:rPr>
                <w:color w:val="FF0000"/>
                <w:lang w:eastAsia="hr-HR"/>
              </w:rPr>
            </w:pPr>
            <w:r w:rsidRPr="00247471">
              <w:rPr>
                <w:color w:val="000000"/>
                <w:lang w:eastAsia="hr-HR"/>
              </w:rPr>
              <w:t>MEDICAL INTERTRADEd.o.o. Sveta Nedjelja</w:t>
            </w:r>
          </w:p>
        </w:tc>
        <w:tc>
          <w:tcPr>
            <w:tcW w:w="1531" w:type="dxa"/>
            <w:shd w:val="clear" w:color="auto" w:fill="auto"/>
            <w:tcMar>
              <w:left w:w="0" w:type="dxa"/>
              <w:right w:w="0" w:type="dxa"/>
            </w:tcMar>
            <w:vAlign w:val="center"/>
            <w:hideMark/>
          </w:tcPr>
          <w:p w14:paraId="5AC3392C" w14:textId="5DF1F23C" w:rsidR="00247471" w:rsidRPr="00247471" w:rsidRDefault="00247471" w:rsidP="00247471">
            <w:pPr>
              <w:jc w:val="center"/>
              <w:rPr>
                <w:color w:val="FF0000"/>
                <w:lang w:eastAsia="hr-HR"/>
              </w:rPr>
            </w:pPr>
            <w:r w:rsidRPr="00247471">
              <w:rPr>
                <w:color w:val="000000"/>
                <w:lang w:eastAsia="hr-HR"/>
              </w:rPr>
              <w:t>Uredno izvršenje ugovora</w:t>
            </w:r>
          </w:p>
        </w:tc>
        <w:tc>
          <w:tcPr>
            <w:tcW w:w="1010" w:type="dxa"/>
            <w:shd w:val="clear" w:color="auto" w:fill="auto"/>
            <w:tcMar>
              <w:left w:w="0" w:type="dxa"/>
              <w:right w:w="0" w:type="dxa"/>
            </w:tcMar>
            <w:vAlign w:val="center"/>
            <w:hideMark/>
          </w:tcPr>
          <w:p w14:paraId="0E75258E" w14:textId="25006974" w:rsidR="00247471" w:rsidRPr="00247471" w:rsidRDefault="00247471" w:rsidP="00247471">
            <w:pPr>
              <w:jc w:val="center"/>
              <w:rPr>
                <w:color w:val="FF0000"/>
                <w:lang w:eastAsia="hr-HR"/>
              </w:rPr>
            </w:pPr>
            <w:r w:rsidRPr="00247471">
              <w:rPr>
                <w:color w:val="000000"/>
                <w:lang w:eastAsia="hr-HR"/>
              </w:rPr>
              <w:t>OV-6175/2022      OV-6176/2022</w:t>
            </w:r>
          </w:p>
        </w:tc>
        <w:tc>
          <w:tcPr>
            <w:tcW w:w="1273" w:type="dxa"/>
            <w:shd w:val="clear" w:color="auto" w:fill="auto"/>
            <w:tcMar>
              <w:left w:w="0" w:type="dxa"/>
              <w:right w:w="0" w:type="dxa"/>
            </w:tcMar>
            <w:vAlign w:val="center"/>
            <w:hideMark/>
          </w:tcPr>
          <w:p w14:paraId="3F2E6086" w14:textId="1E918ADD" w:rsidR="00247471" w:rsidRPr="00247471" w:rsidRDefault="00247471" w:rsidP="00247471">
            <w:pPr>
              <w:jc w:val="center"/>
              <w:rPr>
                <w:color w:val="FF0000"/>
                <w:lang w:eastAsia="hr-HR"/>
              </w:rPr>
            </w:pPr>
            <w:r w:rsidRPr="00247471">
              <w:rPr>
                <w:color w:val="000000"/>
                <w:lang w:eastAsia="hr-HR"/>
              </w:rPr>
              <w:t>12 mjeseci</w:t>
            </w:r>
          </w:p>
        </w:tc>
        <w:tc>
          <w:tcPr>
            <w:tcW w:w="910" w:type="dxa"/>
            <w:shd w:val="clear" w:color="auto" w:fill="auto"/>
            <w:tcMar>
              <w:left w:w="0" w:type="dxa"/>
              <w:right w:w="0" w:type="dxa"/>
            </w:tcMar>
            <w:vAlign w:val="center"/>
            <w:hideMark/>
          </w:tcPr>
          <w:p w14:paraId="7139C766" w14:textId="35C4DA6B" w:rsidR="00247471" w:rsidRPr="00247471" w:rsidRDefault="00247471" w:rsidP="00247471">
            <w:pPr>
              <w:jc w:val="center"/>
              <w:rPr>
                <w:color w:val="FF0000"/>
                <w:lang w:eastAsia="hr-HR"/>
              </w:rPr>
            </w:pPr>
            <w:r w:rsidRPr="00247471">
              <w:rPr>
                <w:color w:val="000000"/>
                <w:lang w:eastAsia="hr-HR"/>
              </w:rPr>
              <w:t>-</w:t>
            </w:r>
          </w:p>
        </w:tc>
      </w:tr>
      <w:tr w:rsidR="00247471" w:rsidRPr="00247471" w14:paraId="4972DB10" w14:textId="77777777" w:rsidTr="00A1129B">
        <w:trPr>
          <w:cantSplit/>
          <w:jc w:val="center"/>
        </w:trPr>
        <w:tc>
          <w:tcPr>
            <w:tcW w:w="273" w:type="dxa"/>
            <w:shd w:val="clear" w:color="auto" w:fill="auto"/>
            <w:tcMar>
              <w:left w:w="0" w:type="dxa"/>
              <w:right w:w="0" w:type="dxa"/>
            </w:tcMar>
            <w:vAlign w:val="center"/>
            <w:hideMark/>
          </w:tcPr>
          <w:p w14:paraId="2BC998C3" w14:textId="7200CCC9" w:rsidR="00247471" w:rsidRPr="00247471" w:rsidRDefault="00247471" w:rsidP="00247471">
            <w:pPr>
              <w:jc w:val="center"/>
              <w:rPr>
                <w:color w:val="FF0000"/>
                <w:lang w:eastAsia="hr-HR"/>
              </w:rPr>
            </w:pPr>
            <w:r w:rsidRPr="00247471">
              <w:rPr>
                <w:color w:val="000000"/>
                <w:lang w:eastAsia="hr-HR"/>
              </w:rPr>
              <w:t>7.</w:t>
            </w:r>
          </w:p>
        </w:tc>
        <w:tc>
          <w:tcPr>
            <w:tcW w:w="1140" w:type="dxa"/>
            <w:shd w:val="clear" w:color="auto" w:fill="auto"/>
            <w:tcMar>
              <w:left w:w="0" w:type="dxa"/>
              <w:right w:w="0" w:type="dxa"/>
            </w:tcMar>
            <w:vAlign w:val="center"/>
            <w:hideMark/>
          </w:tcPr>
          <w:p w14:paraId="6FF648CE" w14:textId="2ADE2AC1" w:rsidR="00247471" w:rsidRPr="00247471" w:rsidRDefault="00247471" w:rsidP="00247471">
            <w:pPr>
              <w:jc w:val="center"/>
              <w:rPr>
                <w:color w:val="FF0000"/>
                <w:lang w:eastAsia="hr-HR"/>
              </w:rPr>
            </w:pPr>
            <w:r w:rsidRPr="00247471">
              <w:rPr>
                <w:color w:val="000000"/>
                <w:lang w:eastAsia="hr-HR"/>
              </w:rPr>
              <w:t>15.07.2022.</w:t>
            </w:r>
          </w:p>
        </w:tc>
        <w:tc>
          <w:tcPr>
            <w:tcW w:w="1137" w:type="dxa"/>
            <w:shd w:val="clear" w:color="auto" w:fill="auto"/>
            <w:tcMar>
              <w:left w:w="0" w:type="dxa"/>
              <w:right w:w="0" w:type="dxa"/>
            </w:tcMar>
            <w:vAlign w:val="center"/>
            <w:hideMark/>
          </w:tcPr>
          <w:p w14:paraId="5653EA1D" w14:textId="2B418489" w:rsidR="00247471" w:rsidRPr="00247471" w:rsidRDefault="00247471" w:rsidP="00247471">
            <w:pPr>
              <w:jc w:val="center"/>
              <w:rPr>
                <w:color w:val="FF0000"/>
                <w:lang w:eastAsia="hr-HR"/>
              </w:rPr>
            </w:pPr>
            <w:r w:rsidRPr="00247471">
              <w:rPr>
                <w:color w:val="000000"/>
                <w:lang w:eastAsia="hr-HR"/>
              </w:rPr>
              <w:t>Bjanko zadužnica</w:t>
            </w:r>
          </w:p>
        </w:tc>
        <w:tc>
          <w:tcPr>
            <w:tcW w:w="1070" w:type="dxa"/>
            <w:shd w:val="clear" w:color="auto" w:fill="auto"/>
            <w:tcMar>
              <w:left w:w="0" w:type="dxa"/>
              <w:right w:w="0" w:type="dxa"/>
            </w:tcMar>
            <w:vAlign w:val="center"/>
            <w:hideMark/>
          </w:tcPr>
          <w:p w14:paraId="6C494E4C" w14:textId="3ABD3CC9" w:rsidR="00247471" w:rsidRPr="00247471" w:rsidRDefault="00247471" w:rsidP="00247471">
            <w:pPr>
              <w:jc w:val="center"/>
              <w:rPr>
                <w:color w:val="FF0000"/>
                <w:lang w:eastAsia="hr-HR"/>
              </w:rPr>
            </w:pPr>
            <w:r w:rsidRPr="00247471">
              <w:rPr>
                <w:color w:val="000000"/>
                <w:lang w:eastAsia="hr-HR"/>
              </w:rPr>
              <w:t>10.000,00</w:t>
            </w:r>
          </w:p>
        </w:tc>
        <w:tc>
          <w:tcPr>
            <w:tcW w:w="1716" w:type="dxa"/>
            <w:shd w:val="clear" w:color="auto" w:fill="auto"/>
            <w:tcMar>
              <w:left w:w="0" w:type="dxa"/>
              <w:right w:w="0" w:type="dxa"/>
            </w:tcMar>
            <w:vAlign w:val="center"/>
            <w:hideMark/>
          </w:tcPr>
          <w:p w14:paraId="534DABCD" w14:textId="717FE8D8" w:rsidR="00247471" w:rsidRPr="00247471" w:rsidRDefault="00247471" w:rsidP="00247471">
            <w:pPr>
              <w:jc w:val="center"/>
              <w:rPr>
                <w:color w:val="FF0000"/>
                <w:lang w:eastAsia="hr-HR"/>
              </w:rPr>
            </w:pPr>
            <w:r w:rsidRPr="00247471">
              <w:rPr>
                <w:color w:val="000000"/>
                <w:lang w:eastAsia="hr-HR"/>
              </w:rPr>
              <w:t>NEO INTELIGENT care d.o.o. Mursko Središće</w:t>
            </w:r>
          </w:p>
        </w:tc>
        <w:tc>
          <w:tcPr>
            <w:tcW w:w="1531" w:type="dxa"/>
            <w:shd w:val="clear" w:color="auto" w:fill="auto"/>
            <w:tcMar>
              <w:left w:w="0" w:type="dxa"/>
              <w:right w:w="0" w:type="dxa"/>
            </w:tcMar>
            <w:vAlign w:val="center"/>
            <w:hideMark/>
          </w:tcPr>
          <w:p w14:paraId="65C4AA6B" w14:textId="5676B268" w:rsidR="00247471" w:rsidRPr="00247471" w:rsidRDefault="00247471" w:rsidP="00247471">
            <w:pPr>
              <w:jc w:val="center"/>
              <w:rPr>
                <w:color w:val="FF0000"/>
                <w:lang w:eastAsia="hr-HR"/>
              </w:rPr>
            </w:pPr>
            <w:r w:rsidRPr="00247471">
              <w:rPr>
                <w:color w:val="000000"/>
                <w:lang w:eastAsia="hr-HR"/>
              </w:rPr>
              <w:t>Uredno izvršenje ugovora</w:t>
            </w:r>
          </w:p>
        </w:tc>
        <w:tc>
          <w:tcPr>
            <w:tcW w:w="1010" w:type="dxa"/>
            <w:shd w:val="clear" w:color="auto" w:fill="auto"/>
            <w:tcMar>
              <w:left w:w="0" w:type="dxa"/>
              <w:right w:w="0" w:type="dxa"/>
            </w:tcMar>
            <w:vAlign w:val="center"/>
            <w:hideMark/>
          </w:tcPr>
          <w:p w14:paraId="44CAA7A2" w14:textId="7F74DB98" w:rsidR="00247471" w:rsidRPr="00247471" w:rsidRDefault="00247471" w:rsidP="00247471">
            <w:pPr>
              <w:jc w:val="center"/>
              <w:rPr>
                <w:color w:val="FF0000"/>
                <w:lang w:eastAsia="hr-HR"/>
              </w:rPr>
            </w:pPr>
            <w:r w:rsidRPr="00247471">
              <w:rPr>
                <w:color w:val="000000"/>
                <w:lang w:eastAsia="hr-HR"/>
              </w:rPr>
              <w:t>OV-2084/2022</w:t>
            </w:r>
          </w:p>
        </w:tc>
        <w:tc>
          <w:tcPr>
            <w:tcW w:w="1273" w:type="dxa"/>
            <w:shd w:val="clear" w:color="auto" w:fill="auto"/>
            <w:tcMar>
              <w:left w:w="0" w:type="dxa"/>
              <w:right w:w="0" w:type="dxa"/>
            </w:tcMar>
            <w:vAlign w:val="center"/>
            <w:hideMark/>
          </w:tcPr>
          <w:p w14:paraId="2D8DC6BF" w14:textId="03D321E2" w:rsidR="00247471" w:rsidRPr="00247471" w:rsidRDefault="00247471" w:rsidP="00247471">
            <w:pPr>
              <w:jc w:val="center"/>
              <w:rPr>
                <w:color w:val="FF0000"/>
                <w:lang w:eastAsia="hr-HR"/>
              </w:rPr>
            </w:pPr>
            <w:r w:rsidRPr="00247471">
              <w:rPr>
                <w:color w:val="000000"/>
                <w:lang w:eastAsia="hr-HR"/>
              </w:rPr>
              <w:t>12 mjeseci</w:t>
            </w:r>
          </w:p>
        </w:tc>
        <w:tc>
          <w:tcPr>
            <w:tcW w:w="910" w:type="dxa"/>
            <w:shd w:val="clear" w:color="auto" w:fill="auto"/>
            <w:tcMar>
              <w:left w:w="0" w:type="dxa"/>
              <w:right w:w="0" w:type="dxa"/>
            </w:tcMar>
            <w:vAlign w:val="center"/>
            <w:hideMark/>
          </w:tcPr>
          <w:p w14:paraId="330E5F82" w14:textId="6659170B" w:rsidR="00247471" w:rsidRPr="00247471" w:rsidRDefault="00247471" w:rsidP="00247471">
            <w:pPr>
              <w:jc w:val="center"/>
              <w:rPr>
                <w:color w:val="FF0000"/>
                <w:lang w:eastAsia="hr-HR"/>
              </w:rPr>
            </w:pPr>
            <w:r w:rsidRPr="00247471">
              <w:rPr>
                <w:color w:val="000000"/>
                <w:lang w:eastAsia="hr-HR"/>
              </w:rPr>
              <w:t>-</w:t>
            </w:r>
          </w:p>
        </w:tc>
      </w:tr>
      <w:tr w:rsidR="00247471" w:rsidRPr="00247471" w14:paraId="1E35A3CC" w14:textId="77777777" w:rsidTr="00A1129B">
        <w:trPr>
          <w:cantSplit/>
          <w:jc w:val="center"/>
        </w:trPr>
        <w:tc>
          <w:tcPr>
            <w:tcW w:w="273" w:type="dxa"/>
            <w:shd w:val="clear" w:color="auto" w:fill="auto"/>
            <w:tcMar>
              <w:left w:w="0" w:type="dxa"/>
              <w:right w:w="0" w:type="dxa"/>
            </w:tcMar>
            <w:vAlign w:val="center"/>
            <w:hideMark/>
          </w:tcPr>
          <w:p w14:paraId="564AD0AC" w14:textId="65804424" w:rsidR="00247471" w:rsidRPr="00247471" w:rsidRDefault="00247471" w:rsidP="00247471">
            <w:pPr>
              <w:jc w:val="center"/>
              <w:rPr>
                <w:color w:val="FF0000"/>
                <w:lang w:eastAsia="hr-HR"/>
              </w:rPr>
            </w:pPr>
            <w:r w:rsidRPr="00247471">
              <w:rPr>
                <w:color w:val="000000"/>
                <w:lang w:eastAsia="hr-HR"/>
              </w:rPr>
              <w:t>8.</w:t>
            </w:r>
          </w:p>
        </w:tc>
        <w:tc>
          <w:tcPr>
            <w:tcW w:w="1140" w:type="dxa"/>
            <w:shd w:val="clear" w:color="auto" w:fill="auto"/>
            <w:tcMar>
              <w:left w:w="0" w:type="dxa"/>
              <w:right w:w="0" w:type="dxa"/>
            </w:tcMar>
            <w:vAlign w:val="center"/>
            <w:hideMark/>
          </w:tcPr>
          <w:p w14:paraId="0F344ADA" w14:textId="44903938" w:rsidR="00247471" w:rsidRPr="00247471" w:rsidRDefault="00247471" w:rsidP="00247471">
            <w:pPr>
              <w:jc w:val="center"/>
              <w:rPr>
                <w:color w:val="FF0000"/>
                <w:lang w:eastAsia="hr-HR"/>
              </w:rPr>
            </w:pPr>
            <w:r w:rsidRPr="00247471">
              <w:rPr>
                <w:color w:val="000000"/>
                <w:lang w:eastAsia="hr-HR"/>
              </w:rPr>
              <w:t>02.06.2022</w:t>
            </w:r>
            <w:r w:rsidR="00A1129B">
              <w:rPr>
                <w:color w:val="000000"/>
                <w:lang w:eastAsia="hr-HR"/>
              </w:rPr>
              <w:t>.</w:t>
            </w:r>
          </w:p>
        </w:tc>
        <w:tc>
          <w:tcPr>
            <w:tcW w:w="1137" w:type="dxa"/>
            <w:shd w:val="clear" w:color="auto" w:fill="auto"/>
            <w:tcMar>
              <w:left w:w="0" w:type="dxa"/>
              <w:right w:w="0" w:type="dxa"/>
            </w:tcMar>
            <w:vAlign w:val="center"/>
            <w:hideMark/>
          </w:tcPr>
          <w:p w14:paraId="6428440A" w14:textId="1C2344E9" w:rsidR="00247471" w:rsidRPr="00247471" w:rsidRDefault="00247471" w:rsidP="00247471">
            <w:pPr>
              <w:jc w:val="center"/>
              <w:rPr>
                <w:color w:val="FF0000"/>
                <w:lang w:eastAsia="hr-HR"/>
              </w:rPr>
            </w:pPr>
            <w:r w:rsidRPr="00247471">
              <w:rPr>
                <w:color w:val="000000"/>
                <w:lang w:eastAsia="hr-HR"/>
              </w:rPr>
              <w:t>Bjanko zadužnica</w:t>
            </w:r>
          </w:p>
        </w:tc>
        <w:tc>
          <w:tcPr>
            <w:tcW w:w="1070" w:type="dxa"/>
            <w:shd w:val="clear" w:color="auto" w:fill="auto"/>
            <w:tcMar>
              <w:left w:w="0" w:type="dxa"/>
              <w:right w:w="0" w:type="dxa"/>
            </w:tcMar>
            <w:vAlign w:val="center"/>
            <w:hideMark/>
          </w:tcPr>
          <w:p w14:paraId="77C73255" w14:textId="6E39CCF1" w:rsidR="00247471" w:rsidRPr="00247471" w:rsidRDefault="00247471" w:rsidP="00247471">
            <w:pPr>
              <w:jc w:val="center"/>
              <w:rPr>
                <w:color w:val="FF0000"/>
                <w:lang w:eastAsia="hr-HR"/>
              </w:rPr>
            </w:pPr>
            <w:r w:rsidRPr="00247471">
              <w:rPr>
                <w:color w:val="000000"/>
                <w:lang w:eastAsia="hr-HR"/>
              </w:rPr>
              <w:t>50.000,00</w:t>
            </w:r>
          </w:p>
        </w:tc>
        <w:tc>
          <w:tcPr>
            <w:tcW w:w="1716" w:type="dxa"/>
            <w:shd w:val="clear" w:color="auto" w:fill="auto"/>
            <w:tcMar>
              <w:left w:w="0" w:type="dxa"/>
              <w:right w:w="0" w:type="dxa"/>
            </w:tcMar>
            <w:vAlign w:val="center"/>
            <w:hideMark/>
          </w:tcPr>
          <w:p w14:paraId="2FE2ED00" w14:textId="302CFFCB" w:rsidR="00247471" w:rsidRPr="00247471" w:rsidRDefault="00247471" w:rsidP="00247471">
            <w:pPr>
              <w:jc w:val="center"/>
              <w:rPr>
                <w:color w:val="FF0000"/>
                <w:lang w:eastAsia="hr-HR"/>
              </w:rPr>
            </w:pPr>
            <w:r w:rsidRPr="00247471">
              <w:rPr>
                <w:color w:val="000000"/>
                <w:lang w:eastAsia="hr-HR"/>
              </w:rPr>
              <w:t>DEA LENS PROJECT d.o.o. Tenja</w:t>
            </w:r>
          </w:p>
        </w:tc>
        <w:tc>
          <w:tcPr>
            <w:tcW w:w="1531" w:type="dxa"/>
            <w:shd w:val="clear" w:color="auto" w:fill="auto"/>
            <w:tcMar>
              <w:left w:w="0" w:type="dxa"/>
              <w:right w:w="0" w:type="dxa"/>
            </w:tcMar>
            <w:vAlign w:val="center"/>
            <w:hideMark/>
          </w:tcPr>
          <w:p w14:paraId="2FAAF83C" w14:textId="322F39FC" w:rsidR="00247471" w:rsidRPr="00247471" w:rsidRDefault="00247471" w:rsidP="00247471">
            <w:pPr>
              <w:jc w:val="center"/>
              <w:rPr>
                <w:color w:val="FF0000"/>
                <w:lang w:eastAsia="hr-HR"/>
              </w:rPr>
            </w:pPr>
            <w:r w:rsidRPr="00247471">
              <w:rPr>
                <w:color w:val="000000"/>
                <w:lang w:eastAsia="hr-HR"/>
              </w:rPr>
              <w:t>Otklanjanje nedostataka u jamstvenom roku</w:t>
            </w:r>
          </w:p>
        </w:tc>
        <w:tc>
          <w:tcPr>
            <w:tcW w:w="1010" w:type="dxa"/>
            <w:shd w:val="clear" w:color="auto" w:fill="auto"/>
            <w:tcMar>
              <w:left w:w="0" w:type="dxa"/>
              <w:right w:w="0" w:type="dxa"/>
            </w:tcMar>
            <w:vAlign w:val="center"/>
            <w:hideMark/>
          </w:tcPr>
          <w:p w14:paraId="4D01EA77" w14:textId="49EFDD68" w:rsidR="00247471" w:rsidRPr="00247471" w:rsidRDefault="00247471" w:rsidP="00247471">
            <w:pPr>
              <w:jc w:val="center"/>
              <w:rPr>
                <w:color w:val="FF0000"/>
                <w:lang w:eastAsia="hr-HR"/>
              </w:rPr>
            </w:pPr>
            <w:r w:rsidRPr="00247471">
              <w:rPr>
                <w:color w:val="000000"/>
                <w:lang w:eastAsia="hr-HR"/>
              </w:rPr>
              <w:t>OV-2061/2022</w:t>
            </w:r>
          </w:p>
        </w:tc>
        <w:tc>
          <w:tcPr>
            <w:tcW w:w="1273" w:type="dxa"/>
            <w:shd w:val="clear" w:color="auto" w:fill="auto"/>
            <w:tcMar>
              <w:left w:w="0" w:type="dxa"/>
              <w:right w:w="0" w:type="dxa"/>
            </w:tcMar>
            <w:vAlign w:val="center"/>
            <w:hideMark/>
          </w:tcPr>
          <w:p w14:paraId="5D8CBACF" w14:textId="3214AD15" w:rsidR="00247471" w:rsidRPr="00247471" w:rsidRDefault="00247471" w:rsidP="00247471">
            <w:pPr>
              <w:jc w:val="center"/>
              <w:rPr>
                <w:color w:val="FF0000"/>
                <w:lang w:eastAsia="hr-HR"/>
              </w:rPr>
            </w:pPr>
            <w:r w:rsidRPr="00247471">
              <w:rPr>
                <w:color w:val="000000"/>
                <w:lang w:eastAsia="hr-HR"/>
              </w:rPr>
              <w:t>8 mjeseci</w:t>
            </w:r>
          </w:p>
        </w:tc>
        <w:tc>
          <w:tcPr>
            <w:tcW w:w="910" w:type="dxa"/>
            <w:shd w:val="clear" w:color="auto" w:fill="auto"/>
            <w:tcMar>
              <w:left w:w="0" w:type="dxa"/>
              <w:right w:w="0" w:type="dxa"/>
            </w:tcMar>
            <w:vAlign w:val="center"/>
            <w:hideMark/>
          </w:tcPr>
          <w:p w14:paraId="7AE78065" w14:textId="78A9262B" w:rsidR="00247471" w:rsidRPr="00247471" w:rsidRDefault="00247471" w:rsidP="00247471">
            <w:pPr>
              <w:jc w:val="center"/>
              <w:rPr>
                <w:color w:val="FF0000"/>
                <w:lang w:eastAsia="hr-HR"/>
              </w:rPr>
            </w:pPr>
            <w:r w:rsidRPr="00247471">
              <w:rPr>
                <w:color w:val="000000"/>
                <w:lang w:eastAsia="hr-HR"/>
              </w:rPr>
              <w:t>-</w:t>
            </w:r>
          </w:p>
        </w:tc>
      </w:tr>
      <w:tr w:rsidR="00247471" w:rsidRPr="00247471" w14:paraId="7E349E6A" w14:textId="77777777" w:rsidTr="00A1129B">
        <w:trPr>
          <w:cantSplit/>
          <w:jc w:val="center"/>
        </w:trPr>
        <w:tc>
          <w:tcPr>
            <w:tcW w:w="273" w:type="dxa"/>
            <w:shd w:val="clear" w:color="auto" w:fill="auto"/>
            <w:tcMar>
              <w:left w:w="0" w:type="dxa"/>
              <w:right w:w="0" w:type="dxa"/>
            </w:tcMar>
            <w:vAlign w:val="center"/>
            <w:hideMark/>
          </w:tcPr>
          <w:p w14:paraId="0AD97B64" w14:textId="4173D0D3" w:rsidR="00247471" w:rsidRPr="00247471" w:rsidRDefault="00247471" w:rsidP="00247471">
            <w:pPr>
              <w:jc w:val="center"/>
              <w:rPr>
                <w:color w:val="FF0000"/>
                <w:lang w:eastAsia="hr-HR"/>
              </w:rPr>
            </w:pPr>
            <w:r w:rsidRPr="00247471">
              <w:rPr>
                <w:color w:val="000000"/>
                <w:lang w:eastAsia="hr-HR"/>
              </w:rPr>
              <w:t>9.</w:t>
            </w:r>
          </w:p>
        </w:tc>
        <w:tc>
          <w:tcPr>
            <w:tcW w:w="1140" w:type="dxa"/>
            <w:shd w:val="clear" w:color="auto" w:fill="auto"/>
            <w:tcMar>
              <w:left w:w="0" w:type="dxa"/>
              <w:right w:w="0" w:type="dxa"/>
            </w:tcMar>
            <w:vAlign w:val="center"/>
            <w:hideMark/>
          </w:tcPr>
          <w:p w14:paraId="545F5A3B" w14:textId="6BEFE086" w:rsidR="00247471" w:rsidRPr="00247471" w:rsidRDefault="00247471" w:rsidP="00247471">
            <w:pPr>
              <w:jc w:val="center"/>
              <w:rPr>
                <w:color w:val="FF0000"/>
                <w:lang w:eastAsia="hr-HR"/>
              </w:rPr>
            </w:pPr>
            <w:r w:rsidRPr="00247471">
              <w:rPr>
                <w:color w:val="000000"/>
                <w:lang w:eastAsia="hr-HR"/>
              </w:rPr>
              <w:t>10.01.2022</w:t>
            </w:r>
            <w:r w:rsidR="00A1129B">
              <w:rPr>
                <w:color w:val="000000"/>
                <w:lang w:eastAsia="hr-HR"/>
              </w:rPr>
              <w:t>.</w:t>
            </w:r>
          </w:p>
        </w:tc>
        <w:tc>
          <w:tcPr>
            <w:tcW w:w="1137" w:type="dxa"/>
            <w:shd w:val="clear" w:color="auto" w:fill="auto"/>
            <w:tcMar>
              <w:left w:w="0" w:type="dxa"/>
              <w:right w:w="0" w:type="dxa"/>
            </w:tcMar>
            <w:vAlign w:val="center"/>
            <w:hideMark/>
          </w:tcPr>
          <w:p w14:paraId="69157E65" w14:textId="0BE2EB88" w:rsidR="00247471" w:rsidRPr="00247471" w:rsidRDefault="00247471" w:rsidP="00247471">
            <w:pPr>
              <w:jc w:val="center"/>
              <w:rPr>
                <w:color w:val="FF0000"/>
                <w:lang w:eastAsia="hr-HR"/>
              </w:rPr>
            </w:pPr>
            <w:r w:rsidRPr="00247471">
              <w:rPr>
                <w:color w:val="000000"/>
                <w:lang w:eastAsia="hr-HR"/>
              </w:rPr>
              <w:t>Obična zadužnica</w:t>
            </w:r>
          </w:p>
        </w:tc>
        <w:tc>
          <w:tcPr>
            <w:tcW w:w="1070" w:type="dxa"/>
            <w:shd w:val="clear" w:color="auto" w:fill="auto"/>
            <w:tcMar>
              <w:left w:w="0" w:type="dxa"/>
              <w:right w:w="0" w:type="dxa"/>
            </w:tcMar>
            <w:vAlign w:val="center"/>
            <w:hideMark/>
          </w:tcPr>
          <w:p w14:paraId="789ED748" w14:textId="0E9E3041" w:rsidR="00247471" w:rsidRPr="00247471" w:rsidRDefault="00247471" w:rsidP="00247471">
            <w:pPr>
              <w:jc w:val="center"/>
              <w:rPr>
                <w:color w:val="FF0000"/>
                <w:lang w:eastAsia="hr-HR"/>
              </w:rPr>
            </w:pPr>
            <w:r w:rsidRPr="00247471">
              <w:rPr>
                <w:color w:val="000000"/>
                <w:lang w:eastAsia="hr-HR"/>
              </w:rPr>
              <w:t>286.418,09</w:t>
            </w:r>
          </w:p>
        </w:tc>
        <w:tc>
          <w:tcPr>
            <w:tcW w:w="1716" w:type="dxa"/>
            <w:shd w:val="clear" w:color="auto" w:fill="auto"/>
            <w:tcMar>
              <w:left w:w="0" w:type="dxa"/>
              <w:right w:w="0" w:type="dxa"/>
            </w:tcMar>
            <w:vAlign w:val="center"/>
            <w:hideMark/>
          </w:tcPr>
          <w:p w14:paraId="00B5E942" w14:textId="5B7E5711" w:rsidR="00247471" w:rsidRPr="00247471" w:rsidRDefault="00247471" w:rsidP="00247471">
            <w:pPr>
              <w:jc w:val="center"/>
              <w:rPr>
                <w:color w:val="FF0000"/>
                <w:lang w:eastAsia="hr-HR"/>
              </w:rPr>
            </w:pPr>
            <w:r w:rsidRPr="00247471">
              <w:rPr>
                <w:color w:val="000000"/>
                <w:lang w:eastAsia="hr-HR"/>
              </w:rPr>
              <w:t>MEĐIMURJE –PLIN  d.o.o. Čakovec</w:t>
            </w:r>
          </w:p>
        </w:tc>
        <w:tc>
          <w:tcPr>
            <w:tcW w:w="1531" w:type="dxa"/>
            <w:shd w:val="clear" w:color="auto" w:fill="auto"/>
            <w:tcMar>
              <w:left w:w="0" w:type="dxa"/>
              <w:right w:w="0" w:type="dxa"/>
            </w:tcMar>
            <w:vAlign w:val="center"/>
            <w:hideMark/>
          </w:tcPr>
          <w:p w14:paraId="5DC24571" w14:textId="4255B8AA" w:rsidR="00247471" w:rsidRPr="00247471" w:rsidRDefault="00247471" w:rsidP="00247471">
            <w:pPr>
              <w:jc w:val="center"/>
              <w:rPr>
                <w:color w:val="FF0000"/>
                <w:lang w:eastAsia="hr-HR"/>
              </w:rPr>
            </w:pPr>
            <w:r w:rsidRPr="00247471">
              <w:rPr>
                <w:color w:val="000000"/>
                <w:lang w:eastAsia="hr-HR"/>
              </w:rPr>
              <w:t>Uredno izvršenje ugovora</w:t>
            </w:r>
          </w:p>
        </w:tc>
        <w:tc>
          <w:tcPr>
            <w:tcW w:w="1010" w:type="dxa"/>
            <w:shd w:val="clear" w:color="auto" w:fill="auto"/>
            <w:tcMar>
              <w:left w:w="0" w:type="dxa"/>
              <w:right w:w="0" w:type="dxa"/>
            </w:tcMar>
            <w:vAlign w:val="center"/>
            <w:hideMark/>
          </w:tcPr>
          <w:p w14:paraId="00EEF04C" w14:textId="4C065B18" w:rsidR="00247471" w:rsidRPr="00247471" w:rsidRDefault="00247471" w:rsidP="00247471">
            <w:pPr>
              <w:jc w:val="center"/>
              <w:rPr>
                <w:color w:val="FF0000"/>
                <w:lang w:eastAsia="hr-HR"/>
              </w:rPr>
            </w:pPr>
            <w:r w:rsidRPr="00247471">
              <w:rPr>
                <w:color w:val="000000"/>
                <w:lang w:eastAsia="hr-HR"/>
              </w:rPr>
              <w:t>OV-195/2022</w:t>
            </w:r>
          </w:p>
        </w:tc>
        <w:tc>
          <w:tcPr>
            <w:tcW w:w="1273" w:type="dxa"/>
            <w:shd w:val="clear" w:color="auto" w:fill="auto"/>
            <w:tcMar>
              <w:left w:w="0" w:type="dxa"/>
              <w:right w:w="0" w:type="dxa"/>
            </w:tcMar>
            <w:vAlign w:val="center"/>
            <w:hideMark/>
          </w:tcPr>
          <w:p w14:paraId="6985564B" w14:textId="27E3A03E" w:rsidR="00247471" w:rsidRPr="00247471" w:rsidRDefault="00247471" w:rsidP="00247471">
            <w:pPr>
              <w:jc w:val="center"/>
              <w:rPr>
                <w:color w:val="FF0000"/>
                <w:lang w:eastAsia="hr-HR"/>
              </w:rPr>
            </w:pPr>
            <w:r w:rsidRPr="00247471">
              <w:rPr>
                <w:color w:val="000000"/>
                <w:lang w:eastAsia="hr-HR"/>
              </w:rPr>
              <w:t>12 mjeseci</w:t>
            </w:r>
          </w:p>
        </w:tc>
        <w:tc>
          <w:tcPr>
            <w:tcW w:w="910" w:type="dxa"/>
            <w:shd w:val="clear" w:color="auto" w:fill="auto"/>
            <w:tcMar>
              <w:left w:w="0" w:type="dxa"/>
              <w:right w:w="0" w:type="dxa"/>
            </w:tcMar>
            <w:vAlign w:val="center"/>
            <w:hideMark/>
          </w:tcPr>
          <w:p w14:paraId="3B4C6E6A" w14:textId="7A50B5B6" w:rsidR="00247471" w:rsidRPr="00247471" w:rsidRDefault="00247471" w:rsidP="00247471">
            <w:pPr>
              <w:jc w:val="center"/>
              <w:rPr>
                <w:color w:val="FF0000"/>
                <w:lang w:eastAsia="hr-HR"/>
              </w:rPr>
            </w:pPr>
            <w:r w:rsidRPr="00247471">
              <w:rPr>
                <w:color w:val="000000"/>
                <w:lang w:eastAsia="hr-HR"/>
              </w:rPr>
              <w:t>-</w:t>
            </w:r>
          </w:p>
        </w:tc>
      </w:tr>
      <w:tr w:rsidR="00247471" w:rsidRPr="00247471" w14:paraId="730C8D1F" w14:textId="77777777" w:rsidTr="00A1129B">
        <w:trPr>
          <w:cantSplit/>
          <w:jc w:val="center"/>
        </w:trPr>
        <w:tc>
          <w:tcPr>
            <w:tcW w:w="273" w:type="dxa"/>
            <w:shd w:val="clear" w:color="auto" w:fill="auto"/>
            <w:tcMar>
              <w:left w:w="0" w:type="dxa"/>
              <w:right w:w="0" w:type="dxa"/>
            </w:tcMar>
            <w:vAlign w:val="center"/>
            <w:hideMark/>
          </w:tcPr>
          <w:p w14:paraId="43AE3468" w14:textId="1E489917" w:rsidR="00247471" w:rsidRPr="00247471" w:rsidRDefault="00247471" w:rsidP="00247471">
            <w:pPr>
              <w:jc w:val="center"/>
              <w:rPr>
                <w:color w:val="FF0000"/>
                <w:lang w:eastAsia="hr-HR"/>
              </w:rPr>
            </w:pPr>
            <w:r w:rsidRPr="00247471">
              <w:rPr>
                <w:color w:val="000000"/>
                <w:lang w:eastAsia="hr-HR"/>
              </w:rPr>
              <w:t>10.</w:t>
            </w:r>
          </w:p>
        </w:tc>
        <w:tc>
          <w:tcPr>
            <w:tcW w:w="1140" w:type="dxa"/>
            <w:shd w:val="clear" w:color="auto" w:fill="auto"/>
            <w:tcMar>
              <w:left w:w="0" w:type="dxa"/>
              <w:right w:w="0" w:type="dxa"/>
            </w:tcMar>
            <w:vAlign w:val="center"/>
            <w:hideMark/>
          </w:tcPr>
          <w:p w14:paraId="0D1D42D7" w14:textId="6C8563F2" w:rsidR="00247471" w:rsidRPr="00247471" w:rsidRDefault="00247471" w:rsidP="00247471">
            <w:pPr>
              <w:jc w:val="center"/>
              <w:rPr>
                <w:color w:val="FF0000"/>
                <w:lang w:eastAsia="hr-HR"/>
              </w:rPr>
            </w:pPr>
            <w:r w:rsidRPr="00247471">
              <w:rPr>
                <w:color w:val="000000"/>
                <w:lang w:eastAsia="hr-HR"/>
              </w:rPr>
              <w:t>01.02.2022</w:t>
            </w:r>
            <w:r w:rsidR="00A1129B">
              <w:rPr>
                <w:color w:val="000000"/>
                <w:lang w:eastAsia="hr-HR"/>
              </w:rPr>
              <w:t>.</w:t>
            </w:r>
          </w:p>
        </w:tc>
        <w:tc>
          <w:tcPr>
            <w:tcW w:w="1137" w:type="dxa"/>
            <w:shd w:val="clear" w:color="auto" w:fill="auto"/>
            <w:tcMar>
              <w:left w:w="0" w:type="dxa"/>
              <w:right w:w="0" w:type="dxa"/>
            </w:tcMar>
            <w:vAlign w:val="center"/>
            <w:hideMark/>
          </w:tcPr>
          <w:p w14:paraId="3699E967" w14:textId="3122F98F" w:rsidR="00247471" w:rsidRPr="00247471" w:rsidRDefault="00247471" w:rsidP="00247471">
            <w:pPr>
              <w:jc w:val="center"/>
              <w:rPr>
                <w:color w:val="FF0000"/>
                <w:lang w:eastAsia="hr-HR"/>
              </w:rPr>
            </w:pPr>
            <w:r w:rsidRPr="00247471">
              <w:rPr>
                <w:color w:val="000000"/>
                <w:lang w:eastAsia="hr-HR"/>
              </w:rPr>
              <w:t>Bjanko zadužnica</w:t>
            </w:r>
          </w:p>
        </w:tc>
        <w:tc>
          <w:tcPr>
            <w:tcW w:w="1070" w:type="dxa"/>
            <w:shd w:val="clear" w:color="auto" w:fill="auto"/>
            <w:tcMar>
              <w:left w:w="0" w:type="dxa"/>
              <w:right w:w="0" w:type="dxa"/>
            </w:tcMar>
            <w:vAlign w:val="center"/>
            <w:hideMark/>
          </w:tcPr>
          <w:p w14:paraId="499BF034" w14:textId="38DE154A" w:rsidR="00247471" w:rsidRPr="00247471" w:rsidRDefault="00247471" w:rsidP="00247471">
            <w:pPr>
              <w:jc w:val="center"/>
              <w:rPr>
                <w:color w:val="FF0000"/>
                <w:lang w:eastAsia="hr-HR"/>
              </w:rPr>
            </w:pPr>
            <w:r w:rsidRPr="00247471">
              <w:rPr>
                <w:color w:val="000000"/>
                <w:lang w:eastAsia="hr-HR"/>
              </w:rPr>
              <w:t>35.000,00</w:t>
            </w:r>
          </w:p>
        </w:tc>
        <w:tc>
          <w:tcPr>
            <w:tcW w:w="1716" w:type="dxa"/>
            <w:shd w:val="clear" w:color="auto" w:fill="auto"/>
            <w:tcMar>
              <w:left w:w="0" w:type="dxa"/>
              <w:right w:w="0" w:type="dxa"/>
            </w:tcMar>
            <w:vAlign w:val="center"/>
            <w:hideMark/>
          </w:tcPr>
          <w:p w14:paraId="7E5AE848" w14:textId="48208EF5" w:rsidR="00247471" w:rsidRPr="00247471" w:rsidRDefault="00247471" w:rsidP="00247471">
            <w:pPr>
              <w:jc w:val="center"/>
              <w:rPr>
                <w:color w:val="FF0000"/>
                <w:lang w:eastAsia="hr-HR"/>
              </w:rPr>
            </w:pPr>
            <w:r w:rsidRPr="00247471">
              <w:rPr>
                <w:color w:val="000000"/>
                <w:lang w:eastAsia="hr-HR"/>
              </w:rPr>
              <w:t>EKO FOKUS d.o.o. Velika Gorica</w:t>
            </w:r>
          </w:p>
        </w:tc>
        <w:tc>
          <w:tcPr>
            <w:tcW w:w="1531" w:type="dxa"/>
            <w:shd w:val="clear" w:color="auto" w:fill="auto"/>
            <w:tcMar>
              <w:left w:w="0" w:type="dxa"/>
              <w:right w:w="0" w:type="dxa"/>
            </w:tcMar>
            <w:vAlign w:val="center"/>
            <w:hideMark/>
          </w:tcPr>
          <w:p w14:paraId="008E19DB" w14:textId="71843A34" w:rsidR="00247471" w:rsidRPr="00247471" w:rsidRDefault="00247471" w:rsidP="00247471">
            <w:pPr>
              <w:jc w:val="center"/>
              <w:rPr>
                <w:color w:val="FF0000"/>
                <w:lang w:eastAsia="hr-HR"/>
              </w:rPr>
            </w:pPr>
            <w:r w:rsidRPr="00247471">
              <w:rPr>
                <w:color w:val="000000"/>
                <w:lang w:eastAsia="hr-HR"/>
              </w:rPr>
              <w:t>Uredno izvršenje ugovora</w:t>
            </w:r>
          </w:p>
        </w:tc>
        <w:tc>
          <w:tcPr>
            <w:tcW w:w="1010" w:type="dxa"/>
            <w:shd w:val="clear" w:color="auto" w:fill="auto"/>
            <w:tcMar>
              <w:left w:w="0" w:type="dxa"/>
              <w:right w:w="0" w:type="dxa"/>
            </w:tcMar>
            <w:vAlign w:val="center"/>
            <w:hideMark/>
          </w:tcPr>
          <w:p w14:paraId="6682983C" w14:textId="131EFC5B" w:rsidR="00247471" w:rsidRPr="00247471" w:rsidRDefault="00247471" w:rsidP="00247471">
            <w:pPr>
              <w:jc w:val="center"/>
              <w:rPr>
                <w:color w:val="FF0000"/>
                <w:lang w:eastAsia="hr-HR"/>
              </w:rPr>
            </w:pPr>
            <w:r w:rsidRPr="00247471">
              <w:rPr>
                <w:color w:val="000000"/>
                <w:lang w:eastAsia="hr-HR"/>
              </w:rPr>
              <w:t>OV-788/2022           OV-793/2022         OV-794/2022      OV-795/2022</w:t>
            </w:r>
          </w:p>
        </w:tc>
        <w:tc>
          <w:tcPr>
            <w:tcW w:w="1273" w:type="dxa"/>
            <w:shd w:val="clear" w:color="auto" w:fill="auto"/>
            <w:tcMar>
              <w:left w:w="0" w:type="dxa"/>
              <w:right w:w="0" w:type="dxa"/>
            </w:tcMar>
            <w:vAlign w:val="center"/>
            <w:hideMark/>
          </w:tcPr>
          <w:p w14:paraId="3B17200C" w14:textId="26C3F066" w:rsidR="00247471" w:rsidRPr="00247471" w:rsidRDefault="00247471" w:rsidP="00247471">
            <w:pPr>
              <w:jc w:val="center"/>
              <w:rPr>
                <w:color w:val="FF0000"/>
                <w:lang w:eastAsia="hr-HR"/>
              </w:rPr>
            </w:pPr>
            <w:r w:rsidRPr="00247471">
              <w:rPr>
                <w:color w:val="000000"/>
                <w:lang w:eastAsia="hr-HR"/>
              </w:rPr>
              <w:t>12 mjeseci</w:t>
            </w:r>
          </w:p>
        </w:tc>
        <w:tc>
          <w:tcPr>
            <w:tcW w:w="910" w:type="dxa"/>
            <w:shd w:val="clear" w:color="auto" w:fill="auto"/>
            <w:tcMar>
              <w:left w:w="0" w:type="dxa"/>
              <w:right w:w="0" w:type="dxa"/>
            </w:tcMar>
            <w:vAlign w:val="center"/>
            <w:hideMark/>
          </w:tcPr>
          <w:p w14:paraId="01354108" w14:textId="79FFC103" w:rsidR="00247471" w:rsidRPr="00247471" w:rsidRDefault="00247471" w:rsidP="00247471">
            <w:pPr>
              <w:jc w:val="center"/>
              <w:rPr>
                <w:color w:val="FF0000"/>
                <w:lang w:eastAsia="hr-HR"/>
              </w:rPr>
            </w:pPr>
            <w:r w:rsidRPr="00247471">
              <w:rPr>
                <w:color w:val="000000"/>
                <w:lang w:eastAsia="hr-HR"/>
              </w:rPr>
              <w:t>-</w:t>
            </w:r>
          </w:p>
        </w:tc>
      </w:tr>
      <w:tr w:rsidR="00247471" w:rsidRPr="00247471" w14:paraId="5C9F8702" w14:textId="77777777" w:rsidTr="00A1129B">
        <w:trPr>
          <w:cantSplit/>
          <w:jc w:val="center"/>
        </w:trPr>
        <w:tc>
          <w:tcPr>
            <w:tcW w:w="273" w:type="dxa"/>
            <w:shd w:val="clear" w:color="auto" w:fill="auto"/>
            <w:tcMar>
              <w:left w:w="0" w:type="dxa"/>
              <w:right w:w="0" w:type="dxa"/>
            </w:tcMar>
            <w:vAlign w:val="center"/>
            <w:hideMark/>
          </w:tcPr>
          <w:p w14:paraId="438EC776" w14:textId="05D47BF7" w:rsidR="00247471" w:rsidRPr="00247471" w:rsidRDefault="00247471" w:rsidP="00247471">
            <w:pPr>
              <w:jc w:val="center"/>
              <w:rPr>
                <w:color w:val="FF0000"/>
                <w:lang w:eastAsia="hr-HR"/>
              </w:rPr>
            </w:pPr>
            <w:r w:rsidRPr="00247471">
              <w:rPr>
                <w:color w:val="000000"/>
                <w:lang w:eastAsia="hr-HR"/>
              </w:rPr>
              <w:t>11.</w:t>
            </w:r>
          </w:p>
        </w:tc>
        <w:tc>
          <w:tcPr>
            <w:tcW w:w="1140" w:type="dxa"/>
            <w:shd w:val="clear" w:color="auto" w:fill="auto"/>
            <w:tcMar>
              <w:left w:w="0" w:type="dxa"/>
              <w:right w:w="0" w:type="dxa"/>
            </w:tcMar>
            <w:vAlign w:val="center"/>
            <w:hideMark/>
          </w:tcPr>
          <w:p w14:paraId="5786E025" w14:textId="54583113" w:rsidR="00247471" w:rsidRPr="00247471" w:rsidRDefault="00247471" w:rsidP="00247471">
            <w:pPr>
              <w:jc w:val="center"/>
              <w:rPr>
                <w:color w:val="FF0000"/>
                <w:lang w:eastAsia="hr-HR"/>
              </w:rPr>
            </w:pPr>
            <w:r w:rsidRPr="00247471">
              <w:rPr>
                <w:color w:val="000000"/>
                <w:lang w:eastAsia="hr-HR"/>
              </w:rPr>
              <w:t>23.02.2022</w:t>
            </w:r>
            <w:r w:rsidR="00A1129B">
              <w:rPr>
                <w:color w:val="000000"/>
                <w:lang w:eastAsia="hr-HR"/>
              </w:rPr>
              <w:t>.</w:t>
            </w:r>
          </w:p>
        </w:tc>
        <w:tc>
          <w:tcPr>
            <w:tcW w:w="1137" w:type="dxa"/>
            <w:shd w:val="clear" w:color="auto" w:fill="auto"/>
            <w:tcMar>
              <w:left w:w="0" w:type="dxa"/>
              <w:right w:w="0" w:type="dxa"/>
            </w:tcMar>
            <w:vAlign w:val="center"/>
            <w:hideMark/>
          </w:tcPr>
          <w:p w14:paraId="5A64EAC3" w14:textId="77777777" w:rsidR="00247471" w:rsidRPr="00247471" w:rsidRDefault="00247471" w:rsidP="00247471">
            <w:pPr>
              <w:jc w:val="center"/>
              <w:rPr>
                <w:color w:val="000000"/>
                <w:lang w:eastAsia="hr-HR"/>
              </w:rPr>
            </w:pPr>
          </w:p>
          <w:p w14:paraId="6C51C2F5" w14:textId="6C8F2FE0" w:rsidR="00247471" w:rsidRPr="00247471" w:rsidRDefault="00247471" w:rsidP="00247471">
            <w:pPr>
              <w:jc w:val="center"/>
              <w:rPr>
                <w:color w:val="FF0000"/>
                <w:lang w:eastAsia="hr-HR"/>
              </w:rPr>
            </w:pPr>
            <w:r w:rsidRPr="00247471">
              <w:rPr>
                <w:color w:val="000000"/>
                <w:lang w:eastAsia="hr-HR"/>
              </w:rPr>
              <w:t>Bjanko zadužnica</w:t>
            </w:r>
          </w:p>
        </w:tc>
        <w:tc>
          <w:tcPr>
            <w:tcW w:w="1070" w:type="dxa"/>
            <w:shd w:val="clear" w:color="auto" w:fill="auto"/>
            <w:tcMar>
              <w:left w:w="0" w:type="dxa"/>
              <w:right w:w="0" w:type="dxa"/>
            </w:tcMar>
            <w:vAlign w:val="center"/>
            <w:hideMark/>
          </w:tcPr>
          <w:p w14:paraId="661A65E0" w14:textId="45EA3B84" w:rsidR="00247471" w:rsidRPr="00247471" w:rsidRDefault="00247471" w:rsidP="00247471">
            <w:pPr>
              <w:jc w:val="center"/>
              <w:rPr>
                <w:color w:val="000000"/>
                <w:lang w:eastAsia="hr-HR"/>
              </w:rPr>
            </w:pPr>
          </w:p>
          <w:p w14:paraId="17B110D7" w14:textId="1DC32C7A" w:rsidR="00247471" w:rsidRPr="00247471" w:rsidRDefault="00247471" w:rsidP="00247471">
            <w:pPr>
              <w:jc w:val="center"/>
              <w:rPr>
                <w:color w:val="FF0000"/>
                <w:lang w:eastAsia="hr-HR"/>
              </w:rPr>
            </w:pPr>
            <w:r w:rsidRPr="00247471">
              <w:rPr>
                <w:color w:val="000000"/>
                <w:lang w:eastAsia="hr-HR"/>
              </w:rPr>
              <w:t>30.000,00</w:t>
            </w:r>
          </w:p>
        </w:tc>
        <w:tc>
          <w:tcPr>
            <w:tcW w:w="1716" w:type="dxa"/>
            <w:shd w:val="clear" w:color="auto" w:fill="auto"/>
            <w:tcMar>
              <w:left w:w="0" w:type="dxa"/>
              <w:right w:w="0" w:type="dxa"/>
            </w:tcMar>
            <w:vAlign w:val="center"/>
            <w:hideMark/>
          </w:tcPr>
          <w:p w14:paraId="7EDFC7DE" w14:textId="45FA1536" w:rsidR="00247471" w:rsidRPr="00247471" w:rsidRDefault="00247471" w:rsidP="00247471">
            <w:pPr>
              <w:jc w:val="center"/>
              <w:rPr>
                <w:color w:val="FF0000"/>
                <w:lang w:eastAsia="hr-HR"/>
              </w:rPr>
            </w:pPr>
            <w:r w:rsidRPr="00247471">
              <w:rPr>
                <w:color w:val="000000"/>
                <w:lang w:eastAsia="hr-HR"/>
              </w:rPr>
              <w:t>EKO FOKUS d.o.o. Velika Gorica</w:t>
            </w:r>
          </w:p>
        </w:tc>
        <w:tc>
          <w:tcPr>
            <w:tcW w:w="1531" w:type="dxa"/>
            <w:shd w:val="clear" w:color="auto" w:fill="auto"/>
            <w:tcMar>
              <w:left w:w="0" w:type="dxa"/>
              <w:right w:w="0" w:type="dxa"/>
            </w:tcMar>
            <w:vAlign w:val="center"/>
            <w:hideMark/>
          </w:tcPr>
          <w:p w14:paraId="6A037F97" w14:textId="55AF07AC" w:rsidR="00247471" w:rsidRPr="00247471" w:rsidRDefault="00247471" w:rsidP="00247471">
            <w:pPr>
              <w:jc w:val="center"/>
              <w:rPr>
                <w:color w:val="FF0000"/>
                <w:lang w:eastAsia="hr-HR"/>
              </w:rPr>
            </w:pPr>
            <w:r w:rsidRPr="00247471">
              <w:rPr>
                <w:color w:val="000000"/>
                <w:lang w:eastAsia="hr-HR"/>
              </w:rPr>
              <w:t>Uredno izvršenje ugovora</w:t>
            </w:r>
          </w:p>
        </w:tc>
        <w:tc>
          <w:tcPr>
            <w:tcW w:w="1010" w:type="dxa"/>
            <w:shd w:val="clear" w:color="auto" w:fill="auto"/>
            <w:tcMar>
              <w:left w:w="0" w:type="dxa"/>
              <w:right w:w="0" w:type="dxa"/>
            </w:tcMar>
            <w:vAlign w:val="center"/>
            <w:hideMark/>
          </w:tcPr>
          <w:p w14:paraId="2342AC15" w14:textId="6BF75B22" w:rsidR="00247471" w:rsidRPr="00247471" w:rsidRDefault="00247471" w:rsidP="00247471">
            <w:pPr>
              <w:jc w:val="center"/>
              <w:rPr>
                <w:color w:val="FF0000"/>
                <w:lang w:eastAsia="hr-HR"/>
              </w:rPr>
            </w:pPr>
            <w:r w:rsidRPr="00247471">
              <w:rPr>
                <w:color w:val="000000"/>
                <w:lang w:eastAsia="hr-HR"/>
              </w:rPr>
              <w:t>OV-1616/2022   OV-1617/2022     OV-1618/2022</w:t>
            </w:r>
          </w:p>
        </w:tc>
        <w:tc>
          <w:tcPr>
            <w:tcW w:w="1273" w:type="dxa"/>
            <w:shd w:val="clear" w:color="auto" w:fill="auto"/>
            <w:tcMar>
              <w:left w:w="0" w:type="dxa"/>
              <w:right w:w="0" w:type="dxa"/>
            </w:tcMar>
            <w:vAlign w:val="center"/>
            <w:hideMark/>
          </w:tcPr>
          <w:p w14:paraId="4FD06E81" w14:textId="646BB537" w:rsidR="00247471" w:rsidRPr="00247471" w:rsidRDefault="00247471" w:rsidP="00247471">
            <w:pPr>
              <w:jc w:val="center"/>
              <w:rPr>
                <w:color w:val="FF0000"/>
                <w:lang w:eastAsia="hr-HR"/>
              </w:rPr>
            </w:pPr>
            <w:r w:rsidRPr="00247471">
              <w:rPr>
                <w:color w:val="000000"/>
                <w:lang w:eastAsia="hr-HR"/>
              </w:rPr>
              <w:t>12 mjeseci</w:t>
            </w:r>
          </w:p>
        </w:tc>
        <w:tc>
          <w:tcPr>
            <w:tcW w:w="910" w:type="dxa"/>
            <w:shd w:val="clear" w:color="auto" w:fill="auto"/>
            <w:tcMar>
              <w:left w:w="0" w:type="dxa"/>
              <w:right w:w="0" w:type="dxa"/>
            </w:tcMar>
            <w:vAlign w:val="center"/>
            <w:hideMark/>
          </w:tcPr>
          <w:p w14:paraId="0A2C32A4" w14:textId="7FE6EE9D" w:rsidR="00247471" w:rsidRPr="00247471" w:rsidRDefault="00247471" w:rsidP="00247471">
            <w:pPr>
              <w:jc w:val="center"/>
              <w:rPr>
                <w:color w:val="FF0000"/>
                <w:lang w:eastAsia="hr-HR"/>
              </w:rPr>
            </w:pPr>
            <w:r w:rsidRPr="00247471">
              <w:rPr>
                <w:color w:val="000000"/>
                <w:lang w:eastAsia="hr-HR"/>
              </w:rPr>
              <w:t>-</w:t>
            </w:r>
          </w:p>
        </w:tc>
      </w:tr>
      <w:tr w:rsidR="00247471" w:rsidRPr="00247471" w14:paraId="4F2E0398" w14:textId="77777777" w:rsidTr="00A1129B">
        <w:trPr>
          <w:cantSplit/>
          <w:jc w:val="center"/>
        </w:trPr>
        <w:tc>
          <w:tcPr>
            <w:tcW w:w="273" w:type="dxa"/>
            <w:shd w:val="clear" w:color="auto" w:fill="auto"/>
            <w:tcMar>
              <w:left w:w="0" w:type="dxa"/>
              <w:right w:w="0" w:type="dxa"/>
            </w:tcMar>
            <w:vAlign w:val="center"/>
            <w:hideMark/>
          </w:tcPr>
          <w:p w14:paraId="6F0B31DD" w14:textId="6162E859" w:rsidR="00247471" w:rsidRPr="00247471" w:rsidRDefault="00247471" w:rsidP="00247471">
            <w:pPr>
              <w:jc w:val="center"/>
              <w:rPr>
                <w:color w:val="FF0000"/>
                <w:lang w:eastAsia="hr-HR"/>
              </w:rPr>
            </w:pPr>
            <w:r w:rsidRPr="00247471">
              <w:rPr>
                <w:color w:val="000000"/>
                <w:lang w:eastAsia="hr-HR"/>
              </w:rPr>
              <w:lastRenderedPageBreak/>
              <w:t>12.</w:t>
            </w:r>
          </w:p>
        </w:tc>
        <w:tc>
          <w:tcPr>
            <w:tcW w:w="1140" w:type="dxa"/>
            <w:shd w:val="clear" w:color="auto" w:fill="auto"/>
            <w:tcMar>
              <w:left w:w="0" w:type="dxa"/>
              <w:right w:w="0" w:type="dxa"/>
            </w:tcMar>
            <w:vAlign w:val="center"/>
            <w:hideMark/>
          </w:tcPr>
          <w:p w14:paraId="1B84D8D5" w14:textId="565F90F9" w:rsidR="00247471" w:rsidRPr="00247471" w:rsidRDefault="00247471" w:rsidP="00247471">
            <w:pPr>
              <w:jc w:val="center"/>
              <w:rPr>
                <w:color w:val="FF0000"/>
                <w:lang w:eastAsia="hr-HR"/>
              </w:rPr>
            </w:pPr>
            <w:r w:rsidRPr="00247471">
              <w:rPr>
                <w:color w:val="000000"/>
                <w:lang w:eastAsia="hr-HR"/>
              </w:rPr>
              <w:t>01.02.2022</w:t>
            </w:r>
            <w:r w:rsidR="00A1129B">
              <w:rPr>
                <w:color w:val="000000"/>
                <w:lang w:eastAsia="hr-HR"/>
              </w:rPr>
              <w:t>.</w:t>
            </w:r>
          </w:p>
        </w:tc>
        <w:tc>
          <w:tcPr>
            <w:tcW w:w="1137" w:type="dxa"/>
            <w:shd w:val="clear" w:color="auto" w:fill="auto"/>
            <w:tcMar>
              <w:left w:w="0" w:type="dxa"/>
              <w:right w:w="0" w:type="dxa"/>
            </w:tcMar>
            <w:vAlign w:val="center"/>
            <w:hideMark/>
          </w:tcPr>
          <w:p w14:paraId="527F2C6F" w14:textId="0A0A9DD9" w:rsidR="00247471" w:rsidRPr="00247471" w:rsidRDefault="00247471" w:rsidP="00247471">
            <w:pPr>
              <w:jc w:val="center"/>
              <w:rPr>
                <w:color w:val="FF0000"/>
                <w:lang w:eastAsia="hr-HR"/>
              </w:rPr>
            </w:pPr>
            <w:r w:rsidRPr="00247471">
              <w:rPr>
                <w:color w:val="000000"/>
                <w:lang w:eastAsia="hr-HR"/>
              </w:rPr>
              <w:t>Bjanko zadužnica</w:t>
            </w:r>
          </w:p>
        </w:tc>
        <w:tc>
          <w:tcPr>
            <w:tcW w:w="1070" w:type="dxa"/>
            <w:shd w:val="clear" w:color="auto" w:fill="auto"/>
            <w:tcMar>
              <w:left w:w="0" w:type="dxa"/>
              <w:right w:w="0" w:type="dxa"/>
            </w:tcMar>
            <w:vAlign w:val="center"/>
            <w:hideMark/>
          </w:tcPr>
          <w:p w14:paraId="73D87BFB" w14:textId="0A177C44" w:rsidR="00247471" w:rsidRPr="00247471" w:rsidRDefault="00247471" w:rsidP="00247471">
            <w:pPr>
              <w:jc w:val="center"/>
              <w:rPr>
                <w:color w:val="FF0000"/>
                <w:lang w:eastAsia="hr-HR"/>
              </w:rPr>
            </w:pPr>
            <w:r w:rsidRPr="00247471">
              <w:rPr>
                <w:color w:val="000000"/>
                <w:lang w:eastAsia="hr-HR"/>
              </w:rPr>
              <w:t>35.000,00</w:t>
            </w:r>
          </w:p>
        </w:tc>
        <w:tc>
          <w:tcPr>
            <w:tcW w:w="1716" w:type="dxa"/>
            <w:shd w:val="clear" w:color="auto" w:fill="auto"/>
            <w:tcMar>
              <w:left w:w="0" w:type="dxa"/>
              <w:right w:w="0" w:type="dxa"/>
            </w:tcMar>
            <w:vAlign w:val="center"/>
            <w:hideMark/>
          </w:tcPr>
          <w:p w14:paraId="53194E55" w14:textId="1F3BC641" w:rsidR="00247471" w:rsidRPr="00247471" w:rsidRDefault="00247471" w:rsidP="00247471">
            <w:pPr>
              <w:jc w:val="center"/>
              <w:rPr>
                <w:color w:val="FF0000"/>
                <w:lang w:eastAsia="hr-HR"/>
              </w:rPr>
            </w:pPr>
            <w:r w:rsidRPr="00247471">
              <w:rPr>
                <w:color w:val="000000"/>
                <w:lang w:eastAsia="hr-HR"/>
              </w:rPr>
              <w:t>EKO FOKUS d.o.o. Velika Gorica</w:t>
            </w:r>
          </w:p>
        </w:tc>
        <w:tc>
          <w:tcPr>
            <w:tcW w:w="1531" w:type="dxa"/>
            <w:shd w:val="clear" w:color="auto" w:fill="auto"/>
            <w:tcMar>
              <w:left w:w="0" w:type="dxa"/>
              <w:right w:w="0" w:type="dxa"/>
            </w:tcMar>
            <w:vAlign w:val="center"/>
            <w:hideMark/>
          </w:tcPr>
          <w:p w14:paraId="0CDF005A" w14:textId="2D2A2CB4" w:rsidR="00247471" w:rsidRPr="00247471" w:rsidRDefault="00247471" w:rsidP="00247471">
            <w:pPr>
              <w:jc w:val="center"/>
              <w:rPr>
                <w:color w:val="FF0000"/>
                <w:lang w:eastAsia="hr-HR"/>
              </w:rPr>
            </w:pPr>
            <w:r w:rsidRPr="00247471">
              <w:rPr>
                <w:color w:val="000000"/>
                <w:lang w:eastAsia="hr-HR"/>
              </w:rPr>
              <w:t>Uredno izvršenje ugovora</w:t>
            </w:r>
          </w:p>
        </w:tc>
        <w:tc>
          <w:tcPr>
            <w:tcW w:w="1010" w:type="dxa"/>
            <w:shd w:val="clear" w:color="auto" w:fill="auto"/>
            <w:tcMar>
              <w:left w:w="0" w:type="dxa"/>
              <w:right w:w="0" w:type="dxa"/>
            </w:tcMar>
            <w:vAlign w:val="center"/>
            <w:hideMark/>
          </w:tcPr>
          <w:p w14:paraId="621D3EA1" w14:textId="4BD45A7F" w:rsidR="00247471" w:rsidRPr="00247471" w:rsidRDefault="00247471" w:rsidP="00247471">
            <w:pPr>
              <w:jc w:val="center"/>
              <w:rPr>
                <w:color w:val="FF0000"/>
                <w:lang w:eastAsia="hr-HR"/>
              </w:rPr>
            </w:pPr>
            <w:r w:rsidRPr="00247471">
              <w:rPr>
                <w:color w:val="000000"/>
                <w:lang w:eastAsia="hr-HR"/>
              </w:rPr>
              <w:t>OV-789/2022       OV-790/2022        OV-791/2022     OV-792/2022</w:t>
            </w:r>
          </w:p>
        </w:tc>
        <w:tc>
          <w:tcPr>
            <w:tcW w:w="1273" w:type="dxa"/>
            <w:shd w:val="clear" w:color="auto" w:fill="auto"/>
            <w:tcMar>
              <w:left w:w="0" w:type="dxa"/>
              <w:right w:w="0" w:type="dxa"/>
            </w:tcMar>
            <w:vAlign w:val="center"/>
            <w:hideMark/>
          </w:tcPr>
          <w:p w14:paraId="16F8A0B3" w14:textId="4E4102CF" w:rsidR="00247471" w:rsidRPr="00247471" w:rsidRDefault="00247471" w:rsidP="00247471">
            <w:pPr>
              <w:jc w:val="center"/>
              <w:rPr>
                <w:color w:val="FF0000"/>
                <w:lang w:eastAsia="hr-HR"/>
              </w:rPr>
            </w:pPr>
            <w:r w:rsidRPr="00247471">
              <w:rPr>
                <w:color w:val="000000"/>
                <w:lang w:eastAsia="hr-HR"/>
              </w:rPr>
              <w:t>12 mjeseci</w:t>
            </w:r>
          </w:p>
        </w:tc>
        <w:tc>
          <w:tcPr>
            <w:tcW w:w="910" w:type="dxa"/>
            <w:shd w:val="clear" w:color="auto" w:fill="auto"/>
            <w:tcMar>
              <w:left w:w="0" w:type="dxa"/>
              <w:right w:w="0" w:type="dxa"/>
            </w:tcMar>
            <w:vAlign w:val="center"/>
            <w:hideMark/>
          </w:tcPr>
          <w:p w14:paraId="5B39B051" w14:textId="6072B79C" w:rsidR="00247471" w:rsidRPr="00247471" w:rsidRDefault="00247471" w:rsidP="00247471">
            <w:pPr>
              <w:jc w:val="center"/>
              <w:rPr>
                <w:color w:val="FF0000"/>
                <w:lang w:eastAsia="hr-HR"/>
              </w:rPr>
            </w:pPr>
            <w:r w:rsidRPr="00247471">
              <w:rPr>
                <w:color w:val="000000"/>
                <w:lang w:eastAsia="hr-HR"/>
              </w:rPr>
              <w:t>-</w:t>
            </w:r>
          </w:p>
        </w:tc>
      </w:tr>
      <w:tr w:rsidR="00247471" w:rsidRPr="00247471" w14:paraId="69667735" w14:textId="77777777" w:rsidTr="00A1129B">
        <w:trPr>
          <w:cantSplit/>
          <w:jc w:val="center"/>
        </w:trPr>
        <w:tc>
          <w:tcPr>
            <w:tcW w:w="273" w:type="dxa"/>
            <w:shd w:val="clear" w:color="auto" w:fill="auto"/>
            <w:tcMar>
              <w:left w:w="0" w:type="dxa"/>
              <w:right w:w="0" w:type="dxa"/>
            </w:tcMar>
            <w:vAlign w:val="center"/>
            <w:hideMark/>
          </w:tcPr>
          <w:p w14:paraId="334CB4D6" w14:textId="50288530" w:rsidR="00247471" w:rsidRPr="00247471" w:rsidRDefault="00247471" w:rsidP="00247471">
            <w:pPr>
              <w:jc w:val="center"/>
              <w:rPr>
                <w:color w:val="FF0000"/>
                <w:lang w:eastAsia="hr-HR"/>
              </w:rPr>
            </w:pPr>
            <w:r w:rsidRPr="00247471">
              <w:rPr>
                <w:color w:val="000000"/>
                <w:lang w:eastAsia="hr-HR"/>
              </w:rPr>
              <w:t>13.</w:t>
            </w:r>
          </w:p>
        </w:tc>
        <w:tc>
          <w:tcPr>
            <w:tcW w:w="1140" w:type="dxa"/>
            <w:shd w:val="clear" w:color="auto" w:fill="auto"/>
            <w:tcMar>
              <w:left w:w="0" w:type="dxa"/>
              <w:right w:w="0" w:type="dxa"/>
            </w:tcMar>
            <w:vAlign w:val="center"/>
            <w:hideMark/>
          </w:tcPr>
          <w:p w14:paraId="20C24EAF" w14:textId="2B498FF4" w:rsidR="00247471" w:rsidRPr="00247471" w:rsidRDefault="00247471" w:rsidP="00247471">
            <w:pPr>
              <w:jc w:val="center"/>
              <w:rPr>
                <w:color w:val="FF0000"/>
                <w:lang w:eastAsia="hr-HR"/>
              </w:rPr>
            </w:pPr>
            <w:r w:rsidRPr="00247471">
              <w:rPr>
                <w:color w:val="000000"/>
                <w:lang w:eastAsia="hr-HR"/>
              </w:rPr>
              <w:t>17.03.2022</w:t>
            </w:r>
            <w:r w:rsidR="00A1129B">
              <w:rPr>
                <w:color w:val="000000"/>
                <w:lang w:eastAsia="hr-HR"/>
              </w:rPr>
              <w:t>.</w:t>
            </w:r>
          </w:p>
        </w:tc>
        <w:tc>
          <w:tcPr>
            <w:tcW w:w="1137" w:type="dxa"/>
            <w:shd w:val="clear" w:color="auto" w:fill="auto"/>
            <w:tcMar>
              <w:left w:w="0" w:type="dxa"/>
              <w:right w:w="0" w:type="dxa"/>
            </w:tcMar>
            <w:vAlign w:val="center"/>
            <w:hideMark/>
          </w:tcPr>
          <w:p w14:paraId="59515A5A" w14:textId="4533554D" w:rsidR="00247471" w:rsidRPr="00247471" w:rsidRDefault="00247471" w:rsidP="00247471">
            <w:pPr>
              <w:jc w:val="center"/>
              <w:rPr>
                <w:color w:val="FF0000"/>
                <w:lang w:eastAsia="hr-HR"/>
              </w:rPr>
            </w:pPr>
            <w:r w:rsidRPr="00247471">
              <w:rPr>
                <w:color w:val="000000"/>
                <w:lang w:eastAsia="hr-HR"/>
              </w:rPr>
              <w:t>Bjanko zadužnica</w:t>
            </w:r>
          </w:p>
        </w:tc>
        <w:tc>
          <w:tcPr>
            <w:tcW w:w="1070" w:type="dxa"/>
            <w:shd w:val="clear" w:color="auto" w:fill="auto"/>
            <w:tcMar>
              <w:left w:w="0" w:type="dxa"/>
              <w:right w:w="0" w:type="dxa"/>
            </w:tcMar>
            <w:vAlign w:val="center"/>
            <w:hideMark/>
          </w:tcPr>
          <w:p w14:paraId="2104132D" w14:textId="3894C80E" w:rsidR="00247471" w:rsidRPr="00247471" w:rsidRDefault="00247471" w:rsidP="00247471">
            <w:pPr>
              <w:jc w:val="center"/>
              <w:rPr>
                <w:color w:val="FF0000"/>
                <w:lang w:eastAsia="hr-HR"/>
              </w:rPr>
            </w:pPr>
            <w:r w:rsidRPr="00247471">
              <w:rPr>
                <w:color w:val="000000"/>
                <w:lang w:eastAsia="hr-HR"/>
              </w:rPr>
              <w:t>50.000,00</w:t>
            </w:r>
          </w:p>
        </w:tc>
        <w:tc>
          <w:tcPr>
            <w:tcW w:w="1716" w:type="dxa"/>
            <w:shd w:val="clear" w:color="auto" w:fill="auto"/>
            <w:tcMar>
              <w:left w:w="0" w:type="dxa"/>
              <w:right w:w="0" w:type="dxa"/>
            </w:tcMar>
            <w:vAlign w:val="center"/>
            <w:hideMark/>
          </w:tcPr>
          <w:p w14:paraId="34606F14" w14:textId="20575210" w:rsidR="00247471" w:rsidRPr="00247471" w:rsidRDefault="00247471" w:rsidP="00247471">
            <w:pPr>
              <w:jc w:val="center"/>
              <w:rPr>
                <w:color w:val="FF0000"/>
                <w:lang w:eastAsia="hr-HR"/>
              </w:rPr>
            </w:pPr>
            <w:r w:rsidRPr="00247471">
              <w:rPr>
                <w:color w:val="000000"/>
                <w:lang w:eastAsia="hr-HR"/>
              </w:rPr>
              <w:t>OTIS  d.o.o. Antunovac</w:t>
            </w:r>
          </w:p>
        </w:tc>
        <w:tc>
          <w:tcPr>
            <w:tcW w:w="1531" w:type="dxa"/>
            <w:shd w:val="clear" w:color="auto" w:fill="auto"/>
            <w:tcMar>
              <w:left w:w="0" w:type="dxa"/>
              <w:right w:w="0" w:type="dxa"/>
            </w:tcMar>
            <w:vAlign w:val="center"/>
            <w:hideMark/>
          </w:tcPr>
          <w:p w14:paraId="729221E9" w14:textId="380CF7ED" w:rsidR="00247471" w:rsidRPr="00247471" w:rsidRDefault="00247471" w:rsidP="00247471">
            <w:pPr>
              <w:jc w:val="center"/>
              <w:rPr>
                <w:color w:val="FF0000"/>
                <w:lang w:eastAsia="hr-HR"/>
              </w:rPr>
            </w:pPr>
            <w:r w:rsidRPr="00247471">
              <w:rPr>
                <w:color w:val="000000"/>
                <w:lang w:eastAsia="hr-HR"/>
              </w:rPr>
              <w:t>Uredno izvršenje ugovora</w:t>
            </w:r>
          </w:p>
        </w:tc>
        <w:tc>
          <w:tcPr>
            <w:tcW w:w="1010" w:type="dxa"/>
            <w:shd w:val="clear" w:color="auto" w:fill="auto"/>
            <w:tcMar>
              <w:left w:w="0" w:type="dxa"/>
              <w:right w:w="0" w:type="dxa"/>
            </w:tcMar>
            <w:vAlign w:val="center"/>
            <w:hideMark/>
          </w:tcPr>
          <w:p w14:paraId="6B2BEB11" w14:textId="0516F803" w:rsidR="00247471" w:rsidRPr="00247471" w:rsidRDefault="00247471" w:rsidP="00247471">
            <w:pPr>
              <w:jc w:val="center"/>
              <w:rPr>
                <w:color w:val="FF0000"/>
                <w:lang w:eastAsia="hr-HR"/>
              </w:rPr>
            </w:pPr>
            <w:r w:rsidRPr="00247471">
              <w:rPr>
                <w:color w:val="000000"/>
                <w:lang w:eastAsia="hr-HR"/>
              </w:rPr>
              <w:t>OV-1450/2022</w:t>
            </w:r>
          </w:p>
        </w:tc>
        <w:tc>
          <w:tcPr>
            <w:tcW w:w="1273" w:type="dxa"/>
            <w:shd w:val="clear" w:color="auto" w:fill="auto"/>
            <w:tcMar>
              <w:left w:w="0" w:type="dxa"/>
              <w:right w:w="0" w:type="dxa"/>
            </w:tcMar>
            <w:vAlign w:val="center"/>
            <w:hideMark/>
          </w:tcPr>
          <w:p w14:paraId="0EE5DC19" w14:textId="6C2F5432" w:rsidR="00247471" w:rsidRPr="00247471" w:rsidRDefault="00247471" w:rsidP="00247471">
            <w:pPr>
              <w:jc w:val="center"/>
              <w:rPr>
                <w:color w:val="FF0000"/>
                <w:lang w:eastAsia="hr-HR"/>
              </w:rPr>
            </w:pPr>
            <w:r w:rsidRPr="00247471">
              <w:rPr>
                <w:color w:val="000000"/>
                <w:lang w:eastAsia="hr-HR"/>
              </w:rPr>
              <w:t>12 mjeseci</w:t>
            </w:r>
          </w:p>
        </w:tc>
        <w:tc>
          <w:tcPr>
            <w:tcW w:w="910" w:type="dxa"/>
            <w:shd w:val="clear" w:color="auto" w:fill="auto"/>
            <w:tcMar>
              <w:left w:w="0" w:type="dxa"/>
              <w:right w:w="0" w:type="dxa"/>
            </w:tcMar>
            <w:vAlign w:val="center"/>
            <w:hideMark/>
          </w:tcPr>
          <w:p w14:paraId="2339545F" w14:textId="0CB282F1" w:rsidR="00247471" w:rsidRPr="00247471" w:rsidRDefault="00247471" w:rsidP="00247471">
            <w:pPr>
              <w:jc w:val="center"/>
              <w:rPr>
                <w:color w:val="FF0000"/>
                <w:lang w:eastAsia="hr-HR"/>
              </w:rPr>
            </w:pPr>
            <w:r w:rsidRPr="00247471">
              <w:rPr>
                <w:color w:val="000000"/>
                <w:lang w:eastAsia="hr-HR"/>
              </w:rPr>
              <w:t>-</w:t>
            </w:r>
          </w:p>
        </w:tc>
      </w:tr>
      <w:tr w:rsidR="00247471" w:rsidRPr="00247471" w14:paraId="37667DAF" w14:textId="77777777" w:rsidTr="00A1129B">
        <w:trPr>
          <w:cantSplit/>
          <w:jc w:val="center"/>
        </w:trPr>
        <w:tc>
          <w:tcPr>
            <w:tcW w:w="273" w:type="dxa"/>
            <w:shd w:val="clear" w:color="auto" w:fill="auto"/>
            <w:tcMar>
              <w:left w:w="0" w:type="dxa"/>
              <w:right w:w="0" w:type="dxa"/>
            </w:tcMar>
            <w:vAlign w:val="center"/>
            <w:hideMark/>
          </w:tcPr>
          <w:p w14:paraId="1AF81D06" w14:textId="7D7E5FDB" w:rsidR="00247471" w:rsidRPr="00247471" w:rsidRDefault="00247471" w:rsidP="00247471">
            <w:pPr>
              <w:jc w:val="center"/>
              <w:rPr>
                <w:color w:val="FF0000"/>
                <w:lang w:eastAsia="hr-HR"/>
              </w:rPr>
            </w:pPr>
            <w:r w:rsidRPr="00247471">
              <w:rPr>
                <w:color w:val="000000"/>
                <w:lang w:eastAsia="hr-HR"/>
              </w:rPr>
              <w:t>14.</w:t>
            </w:r>
          </w:p>
        </w:tc>
        <w:tc>
          <w:tcPr>
            <w:tcW w:w="1140" w:type="dxa"/>
            <w:shd w:val="clear" w:color="auto" w:fill="auto"/>
            <w:tcMar>
              <w:left w:w="0" w:type="dxa"/>
              <w:right w:w="0" w:type="dxa"/>
            </w:tcMar>
            <w:vAlign w:val="center"/>
            <w:hideMark/>
          </w:tcPr>
          <w:p w14:paraId="3B7E30D1" w14:textId="6EBE006A" w:rsidR="00247471" w:rsidRPr="00247471" w:rsidRDefault="00247471" w:rsidP="00247471">
            <w:pPr>
              <w:jc w:val="center"/>
              <w:rPr>
                <w:color w:val="FF0000"/>
                <w:lang w:eastAsia="hr-HR"/>
              </w:rPr>
            </w:pPr>
            <w:r w:rsidRPr="00247471">
              <w:rPr>
                <w:color w:val="000000"/>
                <w:lang w:eastAsia="hr-HR"/>
              </w:rPr>
              <w:t>02.12.2022.</w:t>
            </w:r>
          </w:p>
        </w:tc>
        <w:tc>
          <w:tcPr>
            <w:tcW w:w="1137" w:type="dxa"/>
            <w:shd w:val="clear" w:color="auto" w:fill="auto"/>
            <w:tcMar>
              <w:left w:w="0" w:type="dxa"/>
              <w:right w:w="0" w:type="dxa"/>
            </w:tcMar>
            <w:vAlign w:val="center"/>
            <w:hideMark/>
          </w:tcPr>
          <w:p w14:paraId="7323A042" w14:textId="408F8231" w:rsidR="00247471" w:rsidRPr="00247471" w:rsidRDefault="00247471" w:rsidP="00247471">
            <w:pPr>
              <w:jc w:val="center"/>
              <w:rPr>
                <w:color w:val="FF0000"/>
                <w:lang w:eastAsia="hr-HR"/>
              </w:rPr>
            </w:pPr>
            <w:r w:rsidRPr="00247471">
              <w:rPr>
                <w:color w:val="000000"/>
                <w:lang w:eastAsia="hr-HR"/>
              </w:rPr>
              <w:t>Obična zadužnica</w:t>
            </w:r>
          </w:p>
        </w:tc>
        <w:tc>
          <w:tcPr>
            <w:tcW w:w="1070" w:type="dxa"/>
            <w:shd w:val="clear" w:color="auto" w:fill="auto"/>
            <w:tcMar>
              <w:left w:w="0" w:type="dxa"/>
              <w:right w:w="0" w:type="dxa"/>
            </w:tcMar>
            <w:vAlign w:val="center"/>
            <w:hideMark/>
          </w:tcPr>
          <w:p w14:paraId="38C7F81E" w14:textId="145F4D9F" w:rsidR="00247471" w:rsidRPr="00247471" w:rsidRDefault="00247471" w:rsidP="00247471">
            <w:pPr>
              <w:jc w:val="center"/>
              <w:rPr>
                <w:color w:val="FF0000"/>
                <w:lang w:eastAsia="hr-HR"/>
              </w:rPr>
            </w:pPr>
            <w:r w:rsidRPr="00247471">
              <w:rPr>
                <w:color w:val="000000"/>
                <w:lang w:eastAsia="hr-HR"/>
              </w:rPr>
              <w:t>80.448,00</w:t>
            </w:r>
          </w:p>
        </w:tc>
        <w:tc>
          <w:tcPr>
            <w:tcW w:w="1716" w:type="dxa"/>
            <w:shd w:val="clear" w:color="auto" w:fill="auto"/>
            <w:tcMar>
              <w:left w:w="0" w:type="dxa"/>
              <w:right w:w="0" w:type="dxa"/>
            </w:tcMar>
            <w:vAlign w:val="center"/>
            <w:hideMark/>
          </w:tcPr>
          <w:p w14:paraId="6A865F5A" w14:textId="0A22E543" w:rsidR="00247471" w:rsidRPr="00247471" w:rsidRDefault="00247471" w:rsidP="00247471">
            <w:pPr>
              <w:jc w:val="center"/>
              <w:rPr>
                <w:color w:val="FF0000"/>
                <w:lang w:eastAsia="hr-HR"/>
              </w:rPr>
            </w:pPr>
            <w:r w:rsidRPr="00247471">
              <w:rPr>
                <w:color w:val="000000"/>
                <w:lang w:eastAsia="hr-HR"/>
              </w:rPr>
              <w:t>INA  INDUSTRIJA NAFTE d.d. Zagreb</w:t>
            </w:r>
          </w:p>
        </w:tc>
        <w:tc>
          <w:tcPr>
            <w:tcW w:w="1531" w:type="dxa"/>
            <w:shd w:val="clear" w:color="auto" w:fill="auto"/>
            <w:tcMar>
              <w:left w:w="0" w:type="dxa"/>
              <w:right w:w="0" w:type="dxa"/>
            </w:tcMar>
            <w:vAlign w:val="center"/>
            <w:hideMark/>
          </w:tcPr>
          <w:p w14:paraId="4004F256" w14:textId="1485C876" w:rsidR="00247471" w:rsidRPr="00247471" w:rsidRDefault="00247471" w:rsidP="00247471">
            <w:pPr>
              <w:jc w:val="center"/>
              <w:rPr>
                <w:color w:val="FF0000"/>
                <w:lang w:eastAsia="hr-HR"/>
              </w:rPr>
            </w:pPr>
            <w:r w:rsidRPr="00247471">
              <w:rPr>
                <w:color w:val="000000"/>
                <w:lang w:eastAsia="hr-HR"/>
              </w:rPr>
              <w:t>Uredno izvršenje Okvirnog sporazuma</w:t>
            </w:r>
          </w:p>
        </w:tc>
        <w:tc>
          <w:tcPr>
            <w:tcW w:w="1010" w:type="dxa"/>
            <w:shd w:val="clear" w:color="auto" w:fill="auto"/>
            <w:tcMar>
              <w:left w:w="0" w:type="dxa"/>
              <w:right w:w="0" w:type="dxa"/>
            </w:tcMar>
            <w:vAlign w:val="center"/>
            <w:hideMark/>
          </w:tcPr>
          <w:p w14:paraId="18D1A3A3" w14:textId="1591D368" w:rsidR="00247471" w:rsidRPr="00247471" w:rsidRDefault="00247471" w:rsidP="00247471">
            <w:pPr>
              <w:jc w:val="center"/>
              <w:rPr>
                <w:color w:val="FF0000"/>
                <w:lang w:eastAsia="hr-HR"/>
              </w:rPr>
            </w:pPr>
            <w:r w:rsidRPr="00247471">
              <w:rPr>
                <w:color w:val="000000"/>
                <w:lang w:eastAsia="hr-HR"/>
              </w:rPr>
              <w:t>OV-28855/2022</w:t>
            </w:r>
          </w:p>
        </w:tc>
        <w:tc>
          <w:tcPr>
            <w:tcW w:w="1273" w:type="dxa"/>
            <w:shd w:val="clear" w:color="auto" w:fill="auto"/>
            <w:tcMar>
              <w:left w:w="0" w:type="dxa"/>
              <w:right w:w="0" w:type="dxa"/>
            </w:tcMar>
            <w:vAlign w:val="center"/>
            <w:hideMark/>
          </w:tcPr>
          <w:p w14:paraId="3D7F6840" w14:textId="77C1ED77" w:rsidR="00247471" w:rsidRPr="00247471" w:rsidRDefault="00247471" w:rsidP="00247471">
            <w:pPr>
              <w:jc w:val="center"/>
              <w:rPr>
                <w:color w:val="FF0000"/>
                <w:lang w:eastAsia="hr-HR"/>
              </w:rPr>
            </w:pPr>
            <w:r w:rsidRPr="00247471">
              <w:rPr>
                <w:color w:val="000000"/>
                <w:lang w:eastAsia="hr-HR"/>
              </w:rPr>
              <w:t>24 mjeseca</w:t>
            </w:r>
          </w:p>
        </w:tc>
        <w:tc>
          <w:tcPr>
            <w:tcW w:w="910" w:type="dxa"/>
            <w:shd w:val="clear" w:color="auto" w:fill="auto"/>
            <w:tcMar>
              <w:left w:w="0" w:type="dxa"/>
              <w:right w:w="0" w:type="dxa"/>
            </w:tcMar>
            <w:vAlign w:val="center"/>
            <w:hideMark/>
          </w:tcPr>
          <w:p w14:paraId="5BCF3664" w14:textId="1461F4C8" w:rsidR="00247471" w:rsidRPr="00247471" w:rsidRDefault="00247471" w:rsidP="00247471">
            <w:pPr>
              <w:jc w:val="center"/>
              <w:rPr>
                <w:color w:val="FF0000"/>
                <w:lang w:eastAsia="hr-HR"/>
              </w:rPr>
            </w:pPr>
            <w:r w:rsidRPr="00247471">
              <w:rPr>
                <w:color w:val="000000"/>
                <w:lang w:eastAsia="hr-HR"/>
              </w:rPr>
              <w:t>-</w:t>
            </w:r>
          </w:p>
        </w:tc>
      </w:tr>
      <w:tr w:rsidR="00247471" w:rsidRPr="00247471" w14:paraId="79E2DC65" w14:textId="77777777" w:rsidTr="00A1129B">
        <w:trPr>
          <w:cantSplit/>
          <w:jc w:val="center"/>
        </w:trPr>
        <w:tc>
          <w:tcPr>
            <w:tcW w:w="273" w:type="dxa"/>
            <w:shd w:val="clear" w:color="auto" w:fill="auto"/>
            <w:tcMar>
              <w:left w:w="0" w:type="dxa"/>
              <w:right w:w="0" w:type="dxa"/>
            </w:tcMar>
            <w:vAlign w:val="center"/>
            <w:hideMark/>
          </w:tcPr>
          <w:p w14:paraId="71F076DE" w14:textId="2EE765DA" w:rsidR="00247471" w:rsidRPr="00247471" w:rsidRDefault="00247471" w:rsidP="00247471">
            <w:pPr>
              <w:jc w:val="center"/>
              <w:rPr>
                <w:color w:val="FF0000"/>
                <w:lang w:eastAsia="hr-HR"/>
              </w:rPr>
            </w:pPr>
            <w:r w:rsidRPr="00247471">
              <w:rPr>
                <w:color w:val="000000"/>
                <w:lang w:eastAsia="hr-HR"/>
              </w:rPr>
              <w:t>15.</w:t>
            </w:r>
          </w:p>
        </w:tc>
        <w:tc>
          <w:tcPr>
            <w:tcW w:w="1140" w:type="dxa"/>
            <w:shd w:val="clear" w:color="auto" w:fill="auto"/>
            <w:tcMar>
              <w:left w:w="0" w:type="dxa"/>
              <w:right w:w="0" w:type="dxa"/>
            </w:tcMar>
            <w:vAlign w:val="center"/>
            <w:hideMark/>
          </w:tcPr>
          <w:p w14:paraId="310D09C0" w14:textId="3C283BE5" w:rsidR="00247471" w:rsidRPr="00247471" w:rsidRDefault="00247471" w:rsidP="00247471">
            <w:pPr>
              <w:jc w:val="center"/>
              <w:rPr>
                <w:color w:val="FF0000"/>
                <w:lang w:eastAsia="hr-HR"/>
              </w:rPr>
            </w:pPr>
            <w:r w:rsidRPr="00247471">
              <w:rPr>
                <w:color w:val="000000"/>
                <w:lang w:eastAsia="hr-HR"/>
              </w:rPr>
              <w:t>27.09.2019.</w:t>
            </w:r>
          </w:p>
        </w:tc>
        <w:tc>
          <w:tcPr>
            <w:tcW w:w="1137" w:type="dxa"/>
            <w:shd w:val="clear" w:color="auto" w:fill="auto"/>
            <w:tcMar>
              <w:left w:w="0" w:type="dxa"/>
              <w:right w:w="0" w:type="dxa"/>
            </w:tcMar>
            <w:vAlign w:val="center"/>
            <w:hideMark/>
          </w:tcPr>
          <w:p w14:paraId="5C3BE231" w14:textId="0D4B8554" w:rsidR="00247471" w:rsidRPr="00247471" w:rsidRDefault="00A1129B" w:rsidP="00247471">
            <w:pPr>
              <w:jc w:val="center"/>
              <w:rPr>
                <w:color w:val="FF0000"/>
                <w:lang w:eastAsia="hr-HR"/>
              </w:rPr>
            </w:pPr>
            <w:r w:rsidRPr="00247471">
              <w:rPr>
                <w:color w:val="000000"/>
                <w:lang w:eastAsia="hr-HR"/>
              </w:rPr>
              <w:t>Bjanko</w:t>
            </w:r>
            <w:r w:rsidR="00247471" w:rsidRPr="00247471">
              <w:rPr>
                <w:color w:val="000000"/>
                <w:lang w:eastAsia="hr-HR"/>
              </w:rPr>
              <w:t xml:space="preserve"> zadužnica OV-5833/2019</w:t>
            </w:r>
          </w:p>
        </w:tc>
        <w:tc>
          <w:tcPr>
            <w:tcW w:w="1070" w:type="dxa"/>
            <w:shd w:val="clear" w:color="auto" w:fill="auto"/>
            <w:tcMar>
              <w:left w:w="0" w:type="dxa"/>
              <w:right w:w="0" w:type="dxa"/>
            </w:tcMar>
            <w:vAlign w:val="center"/>
            <w:hideMark/>
          </w:tcPr>
          <w:p w14:paraId="00614AAC" w14:textId="4B9C5E04" w:rsidR="00247471" w:rsidRPr="00247471" w:rsidRDefault="00247471" w:rsidP="00247471">
            <w:pPr>
              <w:jc w:val="center"/>
              <w:rPr>
                <w:color w:val="FF0000"/>
                <w:lang w:eastAsia="hr-HR"/>
              </w:rPr>
            </w:pPr>
            <w:r w:rsidRPr="00247471">
              <w:rPr>
                <w:color w:val="000000"/>
                <w:lang w:eastAsia="hr-HR"/>
              </w:rPr>
              <w:t>500.000,00</w:t>
            </w:r>
          </w:p>
        </w:tc>
        <w:tc>
          <w:tcPr>
            <w:tcW w:w="1716" w:type="dxa"/>
            <w:shd w:val="clear" w:color="auto" w:fill="auto"/>
            <w:tcMar>
              <w:left w:w="0" w:type="dxa"/>
              <w:right w:w="0" w:type="dxa"/>
            </w:tcMar>
            <w:vAlign w:val="center"/>
            <w:hideMark/>
          </w:tcPr>
          <w:p w14:paraId="2F7A45EF" w14:textId="5EBA299B" w:rsidR="00247471" w:rsidRPr="00247471" w:rsidRDefault="00247471" w:rsidP="00247471">
            <w:pPr>
              <w:jc w:val="center"/>
              <w:rPr>
                <w:color w:val="FF0000"/>
                <w:lang w:eastAsia="hr-HR"/>
              </w:rPr>
            </w:pPr>
            <w:r w:rsidRPr="00247471">
              <w:rPr>
                <w:color w:val="000000"/>
                <w:lang w:eastAsia="hr-HR"/>
              </w:rPr>
              <w:t>Ministarstvo regionalnog razvoja i fondova EU</w:t>
            </w:r>
          </w:p>
        </w:tc>
        <w:tc>
          <w:tcPr>
            <w:tcW w:w="1531" w:type="dxa"/>
            <w:shd w:val="clear" w:color="auto" w:fill="auto"/>
            <w:tcMar>
              <w:left w:w="0" w:type="dxa"/>
              <w:right w:w="0" w:type="dxa"/>
            </w:tcMar>
            <w:vAlign w:val="center"/>
            <w:hideMark/>
          </w:tcPr>
          <w:p w14:paraId="00D9A411" w14:textId="3DB10925" w:rsidR="00247471" w:rsidRPr="00247471" w:rsidRDefault="00247471" w:rsidP="00247471">
            <w:pPr>
              <w:jc w:val="center"/>
              <w:rPr>
                <w:color w:val="FF0000"/>
                <w:lang w:eastAsia="hr-HR"/>
              </w:rPr>
            </w:pPr>
            <w:r w:rsidRPr="00247471">
              <w:rPr>
                <w:color w:val="000000"/>
                <w:lang w:eastAsia="hr-HR"/>
              </w:rPr>
              <w:t>Energetska obnova zgrade Antunovac</w:t>
            </w:r>
          </w:p>
        </w:tc>
        <w:tc>
          <w:tcPr>
            <w:tcW w:w="1010" w:type="dxa"/>
            <w:shd w:val="clear" w:color="auto" w:fill="auto"/>
            <w:tcMar>
              <w:left w:w="0" w:type="dxa"/>
              <w:right w:w="0" w:type="dxa"/>
            </w:tcMar>
            <w:vAlign w:val="center"/>
            <w:hideMark/>
          </w:tcPr>
          <w:p w14:paraId="3877D18E" w14:textId="0486738F" w:rsidR="00247471" w:rsidRPr="00247471" w:rsidRDefault="00247471" w:rsidP="00247471">
            <w:pPr>
              <w:jc w:val="center"/>
              <w:rPr>
                <w:color w:val="FF0000"/>
                <w:lang w:eastAsia="hr-HR"/>
              </w:rPr>
            </w:pPr>
            <w:r w:rsidRPr="00247471">
              <w:rPr>
                <w:color w:val="000000"/>
                <w:lang w:eastAsia="hr-HR"/>
              </w:rPr>
              <w:t>Ugovor JPF.2019 – 5.333</w:t>
            </w:r>
          </w:p>
        </w:tc>
        <w:tc>
          <w:tcPr>
            <w:tcW w:w="1273" w:type="dxa"/>
            <w:shd w:val="clear" w:color="auto" w:fill="auto"/>
            <w:tcMar>
              <w:left w:w="0" w:type="dxa"/>
              <w:right w:w="0" w:type="dxa"/>
            </w:tcMar>
            <w:vAlign w:val="center"/>
            <w:hideMark/>
          </w:tcPr>
          <w:p w14:paraId="67AF02F6" w14:textId="25142CF2" w:rsidR="00247471" w:rsidRPr="00247471" w:rsidRDefault="00247471" w:rsidP="00247471">
            <w:pPr>
              <w:jc w:val="center"/>
              <w:rPr>
                <w:color w:val="FF0000"/>
                <w:lang w:eastAsia="hr-HR"/>
              </w:rPr>
            </w:pPr>
            <w:r w:rsidRPr="00247471">
              <w:rPr>
                <w:color w:val="000000"/>
                <w:lang w:eastAsia="hr-HR"/>
              </w:rPr>
              <w:t>5 godina nakon završetka projekta</w:t>
            </w:r>
          </w:p>
        </w:tc>
        <w:tc>
          <w:tcPr>
            <w:tcW w:w="910" w:type="dxa"/>
            <w:shd w:val="clear" w:color="auto" w:fill="auto"/>
            <w:tcMar>
              <w:left w:w="0" w:type="dxa"/>
              <w:right w:w="0" w:type="dxa"/>
            </w:tcMar>
            <w:vAlign w:val="center"/>
            <w:hideMark/>
          </w:tcPr>
          <w:p w14:paraId="16329162" w14:textId="77777777" w:rsidR="00247471" w:rsidRPr="00247471" w:rsidRDefault="00247471" w:rsidP="00247471">
            <w:pPr>
              <w:jc w:val="center"/>
              <w:rPr>
                <w:color w:val="000000"/>
                <w:lang w:eastAsia="hr-HR"/>
              </w:rPr>
            </w:pPr>
            <w:r w:rsidRPr="00247471">
              <w:rPr>
                <w:color w:val="000000"/>
                <w:lang w:eastAsia="hr-HR"/>
              </w:rPr>
              <w:t>-</w:t>
            </w:r>
          </w:p>
          <w:p w14:paraId="40117C85" w14:textId="120CF57E" w:rsidR="00247471" w:rsidRPr="00247471" w:rsidRDefault="00247471" w:rsidP="00247471">
            <w:pPr>
              <w:jc w:val="center"/>
              <w:rPr>
                <w:color w:val="FF0000"/>
                <w:lang w:eastAsia="hr-HR"/>
              </w:rPr>
            </w:pPr>
          </w:p>
        </w:tc>
      </w:tr>
      <w:tr w:rsidR="00247471" w:rsidRPr="00247471" w14:paraId="0808063B" w14:textId="77777777" w:rsidTr="00A1129B">
        <w:trPr>
          <w:cantSplit/>
          <w:jc w:val="center"/>
        </w:trPr>
        <w:tc>
          <w:tcPr>
            <w:tcW w:w="273" w:type="dxa"/>
            <w:shd w:val="clear" w:color="auto" w:fill="auto"/>
            <w:tcMar>
              <w:left w:w="0" w:type="dxa"/>
              <w:right w:w="0" w:type="dxa"/>
            </w:tcMar>
            <w:vAlign w:val="center"/>
            <w:hideMark/>
          </w:tcPr>
          <w:p w14:paraId="0F2E05FB" w14:textId="7658E23A" w:rsidR="00247471" w:rsidRPr="00247471" w:rsidRDefault="00247471" w:rsidP="00247471">
            <w:pPr>
              <w:jc w:val="center"/>
              <w:rPr>
                <w:color w:val="FF0000"/>
                <w:lang w:eastAsia="hr-HR"/>
              </w:rPr>
            </w:pPr>
            <w:r w:rsidRPr="00247471">
              <w:rPr>
                <w:color w:val="000000"/>
                <w:lang w:eastAsia="hr-HR"/>
              </w:rPr>
              <w:t>16.</w:t>
            </w:r>
          </w:p>
        </w:tc>
        <w:tc>
          <w:tcPr>
            <w:tcW w:w="1140" w:type="dxa"/>
            <w:shd w:val="clear" w:color="auto" w:fill="auto"/>
            <w:tcMar>
              <w:left w:w="0" w:type="dxa"/>
              <w:right w:w="0" w:type="dxa"/>
            </w:tcMar>
            <w:vAlign w:val="center"/>
            <w:hideMark/>
          </w:tcPr>
          <w:p w14:paraId="73A82840" w14:textId="533E0A0A" w:rsidR="00247471" w:rsidRPr="00247471" w:rsidRDefault="00247471" w:rsidP="00247471">
            <w:pPr>
              <w:jc w:val="center"/>
              <w:rPr>
                <w:color w:val="FF0000"/>
                <w:lang w:eastAsia="hr-HR"/>
              </w:rPr>
            </w:pPr>
            <w:r w:rsidRPr="00247471">
              <w:rPr>
                <w:color w:val="000000"/>
                <w:lang w:eastAsia="hr-HR"/>
              </w:rPr>
              <w:t>27.09.2019.</w:t>
            </w:r>
          </w:p>
        </w:tc>
        <w:tc>
          <w:tcPr>
            <w:tcW w:w="1137" w:type="dxa"/>
            <w:shd w:val="clear" w:color="auto" w:fill="auto"/>
            <w:tcMar>
              <w:left w:w="0" w:type="dxa"/>
              <w:right w:w="0" w:type="dxa"/>
            </w:tcMar>
            <w:vAlign w:val="center"/>
            <w:hideMark/>
          </w:tcPr>
          <w:p w14:paraId="151D16B0" w14:textId="2266E06B" w:rsidR="00247471" w:rsidRPr="00247471" w:rsidRDefault="00A1129B" w:rsidP="00247471">
            <w:pPr>
              <w:jc w:val="center"/>
              <w:rPr>
                <w:color w:val="FF0000"/>
                <w:lang w:eastAsia="hr-HR"/>
              </w:rPr>
            </w:pPr>
            <w:r w:rsidRPr="00247471">
              <w:rPr>
                <w:color w:val="000000"/>
                <w:lang w:eastAsia="hr-HR"/>
              </w:rPr>
              <w:t>Bjanko</w:t>
            </w:r>
            <w:r w:rsidR="00247471" w:rsidRPr="00247471">
              <w:rPr>
                <w:color w:val="000000"/>
                <w:lang w:eastAsia="hr-HR"/>
              </w:rPr>
              <w:t xml:space="preserve"> zadužnica OV-5831/2019</w:t>
            </w:r>
          </w:p>
        </w:tc>
        <w:tc>
          <w:tcPr>
            <w:tcW w:w="1070" w:type="dxa"/>
            <w:shd w:val="clear" w:color="auto" w:fill="auto"/>
            <w:tcMar>
              <w:left w:w="0" w:type="dxa"/>
              <w:right w:w="0" w:type="dxa"/>
            </w:tcMar>
            <w:vAlign w:val="center"/>
            <w:hideMark/>
          </w:tcPr>
          <w:p w14:paraId="17FC2619" w14:textId="65EBC12F" w:rsidR="00247471" w:rsidRPr="00247471" w:rsidRDefault="00247471" w:rsidP="00247471">
            <w:pPr>
              <w:jc w:val="center"/>
              <w:rPr>
                <w:color w:val="FF0000"/>
                <w:lang w:eastAsia="hr-HR"/>
              </w:rPr>
            </w:pPr>
            <w:r w:rsidRPr="00247471">
              <w:rPr>
                <w:color w:val="000000"/>
                <w:lang w:eastAsia="hr-HR"/>
              </w:rPr>
              <w:t>1.000.000,00</w:t>
            </w:r>
          </w:p>
        </w:tc>
        <w:tc>
          <w:tcPr>
            <w:tcW w:w="1716" w:type="dxa"/>
            <w:shd w:val="clear" w:color="auto" w:fill="auto"/>
            <w:tcMar>
              <w:left w:w="0" w:type="dxa"/>
              <w:right w:w="0" w:type="dxa"/>
            </w:tcMar>
            <w:vAlign w:val="center"/>
            <w:hideMark/>
          </w:tcPr>
          <w:p w14:paraId="3F4E3D7C" w14:textId="790CD1D7" w:rsidR="00247471" w:rsidRPr="00247471" w:rsidRDefault="00247471" w:rsidP="00247471">
            <w:pPr>
              <w:jc w:val="center"/>
              <w:rPr>
                <w:color w:val="FF0000"/>
                <w:lang w:eastAsia="hr-HR"/>
              </w:rPr>
            </w:pPr>
            <w:r w:rsidRPr="00247471">
              <w:rPr>
                <w:color w:val="000000"/>
                <w:lang w:eastAsia="hr-HR"/>
              </w:rPr>
              <w:t>Ministarstvo regionalnog razvoja i fondova EU</w:t>
            </w:r>
          </w:p>
        </w:tc>
        <w:tc>
          <w:tcPr>
            <w:tcW w:w="1531" w:type="dxa"/>
            <w:shd w:val="clear" w:color="auto" w:fill="auto"/>
            <w:tcMar>
              <w:left w:w="0" w:type="dxa"/>
              <w:right w:w="0" w:type="dxa"/>
            </w:tcMar>
            <w:vAlign w:val="center"/>
            <w:hideMark/>
          </w:tcPr>
          <w:p w14:paraId="3799A4ED" w14:textId="1E4A9ADE" w:rsidR="00247471" w:rsidRPr="00247471" w:rsidRDefault="00247471" w:rsidP="00247471">
            <w:pPr>
              <w:jc w:val="center"/>
              <w:rPr>
                <w:color w:val="FF0000"/>
                <w:lang w:eastAsia="hr-HR"/>
              </w:rPr>
            </w:pPr>
            <w:r w:rsidRPr="00247471">
              <w:rPr>
                <w:color w:val="000000"/>
                <w:lang w:eastAsia="hr-HR"/>
              </w:rPr>
              <w:t>Energetska obnova zgrade Čepin</w:t>
            </w:r>
          </w:p>
        </w:tc>
        <w:tc>
          <w:tcPr>
            <w:tcW w:w="1010" w:type="dxa"/>
            <w:shd w:val="clear" w:color="auto" w:fill="auto"/>
            <w:tcMar>
              <w:left w:w="0" w:type="dxa"/>
              <w:right w:w="0" w:type="dxa"/>
            </w:tcMar>
            <w:vAlign w:val="center"/>
            <w:hideMark/>
          </w:tcPr>
          <w:p w14:paraId="1C58DAA3" w14:textId="14856980" w:rsidR="00247471" w:rsidRPr="00247471" w:rsidRDefault="00247471" w:rsidP="00247471">
            <w:pPr>
              <w:jc w:val="center"/>
              <w:rPr>
                <w:color w:val="FF0000"/>
                <w:lang w:eastAsia="hr-HR"/>
              </w:rPr>
            </w:pPr>
            <w:r w:rsidRPr="00247471">
              <w:rPr>
                <w:color w:val="000000"/>
                <w:lang w:eastAsia="hr-HR"/>
              </w:rPr>
              <w:t>Ugovor JPF.2019 – 5.334</w:t>
            </w:r>
          </w:p>
        </w:tc>
        <w:tc>
          <w:tcPr>
            <w:tcW w:w="1273" w:type="dxa"/>
            <w:shd w:val="clear" w:color="auto" w:fill="auto"/>
            <w:tcMar>
              <w:left w:w="0" w:type="dxa"/>
              <w:right w:w="0" w:type="dxa"/>
            </w:tcMar>
            <w:vAlign w:val="center"/>
            <w:hideMark/>
          </w:tcPr>
          <w:p w14:paraId="17C85E15" w14:textId="252C2294" w:rsidR="00247471" w:rsidRPr="00247471" w:rsidRDefault="00247471" w:rsidP="00247471">
            <w:pPr>
              <w:jc w:val="center"/>
              <w:rPr>
                <w:color w:val="FF0000"/>
                <w:lang w:eastAsia="hr-HR"/>
              </w:rPr>
            </w:pPr>
            <w:r w:rsidRPr="00247471">
              <w:rPr>
                <w:color w:val="000000"/>
                <w:lang w:eastAsia="hr-HR"/>
              </w:rPr>
              <w:t>5 godina nakon završetka projekta</w:t>
            </w:r>
          </w:p>
        </w:tc>
        <w:tc>
          <w:tcPr>
            <w:tcW w:w="910" w:type="dxa"/>
            <w:shd w:val="clear" w:color="auto" w:fill="auto"/>
            <w:tcMar>
              <w:left w:w="0" w:type="dxa"/>
              <w:right w:w="0" w:type="dxa"/>
            </w:tcMar>
            <w:vAlign w:val="center"/>
            <w:hideMark/>
          </w:tcPr>
          <w:p w14:paraId="7CCE0E50" w14:textId="4977EDB5" w:rsidR="00247471" w:rsidRPr="00247471" w:rsidRDefault="00247471" w:rsidP="00247471">
            <w:pPr>
              <w:jc w:val="center"/>
              <w:rPr>
                <w:color w:val="FF0000"/>
                <w:lang w:eastAsia="hr-HR"/>
              </w:rPr>
            </w:pPr>
            <w:r w:rsidRPr="00247471">
              <w:rPr>
                <w:color w:val="000000"/>
                <w:lang w:eastAsia="hr-HR"/>
              </w:rPr>
              <w:t>-</w:t>
            </w:r>
          </w:p>
        </w:tc>
      </w:tr>
      <w:tr w:rsidR="00247471" w:rsidRPr="00247471" w14:paraId="5D97CAF3" w14:textId="77777777" w:rsidTr="00A1129B">
        <w:trPr>
          <w:cantSplit/>
          <w:jc w:val="center"/>
        </w:trPr>
        <w:tc>
          <w:tcPr>
            <w:tcW w:w="273" w:type="dxa"/>
            <w:shd w:val="clear" w:color="auto" w:fill="auto"/>
            <w:tcMar>
              <w:left w:w="0" w:type="dxa"/>
              <w:right w:w="0" w:type="dxa"/>
            </w:tcMar>
            <w:vAlign w:val="center"/>
            <w:hideMark/>
          </w:tcPr>
          <w:p w14:paraId="36E3BFF4" w14:textId="769B420A" w:rsidR="00247471" w:rsidRPr="00247471" w:rsidRDefault="00247471" w:rsidP="00247471">
            <w:pPr>
              <w:jc w:val="center"/>
              <w:rPr>
                <w:color w:val="FF0000"/>
                <w:lang w:eastAsia="hr-HR"/>
              </w:rPr>
            </w:pPr>
            <w:r w:rsidRPr="00247471">
              <w:rPr>
                <w:color w:val="000000"/>
                <w:lang w:eastAsia="hr-HR"/>
              </w:rPr>
              <w:t>17.</w:t>
            </w:r>
          </w:p>
        </w:tc>
        <w:tc>
          <w:tcPr>
            <w:tcW w:w="1140" w:type="dxa"/>
            <w:shd w:val="clear" w:color="auto" w:fill="auto"/>
            <w:tcMar>
              <w:left w:w="0" w:type="dxa"/>
              <w:right w:w="0" w:type="dxa"/>
            </w:tcMar>
            <w:vAlign w:val="center"/>
            <w:hideMark/>
          </w:tcPr>
          <w:p w14:paraId="5A47C829" w14:textId="1236EC26" w:rsidR="00247471" w:rsidRPr="00247471" w:rsidRDefault="00247471" w:rsidP="00247471">
            <w:pPr>
              <w:jc w:val="center"/>
              <w:rPr>
                <w:color w:val="FF0000"/>
                <w:lang w:eastAsia="hr-HR"/>
              </w:rPr>
            </w:pPr>
            <w:r w:rsidRPr="00247471">
              <w:rPr>
                <w:color w:val="000000"/>
                <w:lang w:eastAsia="hr-HR"/>
              </w:rPr>
              <w:t>27.09.2019.</w:t>
            </w:r>
          </w:p>
        </w:tc>
        <w:tc>
          <w:tcPr>
            <w:tcW w:w="1137" w:type="dxa"/>
            <w:shd w:val="clear" w:color="auto" w:fill="auto"/>
            <w:tcMar>
              <w:left w:w="0" w:type="dxa"/>
              <w:right w:w="0" w:type="dxa"/>
            </w:tcMar>
            <w:vAlign w:val="center"/>
            <w:hideMark/>
          </w:tcPr>
          <w:p w14:paraId="0ED6A28A" w14:textId="5302012E" w:rsidR="00247471" w:rsidRPr="00247471" w:rsidRDefault="00A1129B" w:rsidP="00247471">
            <w:pPr>
              <w:jc w:val="center"/>
              <w:rPr>
                <w:color w:val="FF0000"/>
                <w:lang w:eastAsia="hr-HR"/>
              </w:rPr>
            </w:pPr>
            <w:r w:rsidRPr="00247471">
              <w:rPr>
                <w:color w:val="000000"/>
                <w:lang w:eastAsia="hr-HR"/>
              </w:rPr>
              <w:t>Bjanko</w:t>
            </w:r>
            <w:r w:rsidR="00247471" w:rsidRPr="00247471">
              <w:rPr>
                <w:color w:val="000000"/>
                <w:lang w:eastAsia="hr-HR"/>
              </w:rPr>
              <w:t xml:space="preserve"> zadužnica OV-5832/2019</w:t>
            </w:r>
          </w:p>
        </w:tc>
        <w:tc>
          <w:tcPr>
            <w:tcW w:w="1070" w:type="dxa"/>
            <w:shd w:val="clear" w:color="auto" w:fill="auto"/>
            <w:tcMar>
              <w:left w:w="0" w:type="dxa"/>
              <w:right w:w="0" w:type="dxa"/>
            </w:tcMar>
            <w:vAlign w:val="center"/>
            <w:hideMark/>
          </w:tcPr>
          <w:p w14:paraId="5B265336" w14:textId="57D005B6" w:rsidR="00247471" w:rsidRPr="00247471" w:rsidRDefault="00247471" w:rsidP="00247471">
            <w:pPr>
              <w:jc w:val="center"/>
              <w:rPr>
                <w:color w:val="FF0000"/>
                <w:lang w:eastAsia="hr-HR"/>
              </w:rPr>
            </w:pPr>
            <w:r w:rsidRPr="00247471">
              <w:rPr>
                <w:color w:val="000000"/>
                <w:lang w:eastAsia="hr-HR"/>
              </w:rPr>
              <w:t>1.000.000,00</w:t>
            </w:r>
          </w:p>
        </w:tc>
        <w:tc>
          <w:tcPr>
            <w:tcW w:w="1716" w:type="dxa"/>
            <w:shd w:val="clear" w:color="auto" w:fill="auto"/>
            <w:tcMar>
              <w:left w:w="0" w:type="dxa"/>
              <w:right w:w="0" w:type="dxa"/>
            </w:tcMar>
            <w:vAlign w:val="center"/>
            <w:hideMark/>
          </w:tcPr>
          <w:p w14:paraId="6853189B" w14:textId="2FAE49CE" w:rsidR="00247471" w:rsidRPr="00247471" w:rsidRDefault="00247471" w:rsidP="00247471">
            <w:pPr>
              <w:jc w:val="center"/>
              <w:rPr>
                <w:color w:val="FF0000"/>
                <w:lang w:eastAsia="hr-HR"/>
              </w:rPr>
            </w:pPr>
            <w:r w:rsidRPr="00247471">
              <w:rPr>
                <w:color w:val="000000"/>
                <w:lang w:eastAsia="hr-HR"/>
              </w:rPr>
              <w:t>Ministarstvo regionalnog razvoja i fondova EU</w:t>
            </w:r>
          </w:p>
        </w:tc>
        <w:tc>
          <w:tcPr>
            <w:tcW w:w="1531" w:type="dxa"/>
            <w:shd w:val="clear" w:color="auto" w:fill="auto"/>
            <w:tcMar>
              <w:left w:w="0" w:type="dxa"/>
              <w:right w:w="0" w:type="dxa"/>
            </w:tcMar>
            <w:vAlign w:val="center"/>
            <w:hideMark/>
          </w:tcPr>
          <w:p w14:paraId="56E3D1EB" w14:textId="07FB5FB5" w:rsidR="00247471" w:rsidRPr="00247471" w:rsidRDefault="00247471" w:rsidP="00247471">
            <w:pPr>
              <w:jc w:val="center"/>
              <w:rPr>
                <w:color w:val="FF0000"/>
                <w:lang w:eastAsia="hr-HR"/>
              </w:rPr>
            </w:pPr>
            <w:r w:rsidRPr="00247471">
              <w:rPr>
                <w:color w:val="000000"/>
                <w:lang w:eastAsia="hr-HR"/>
              </w:rPr>
              <w:t>Energetska obnova zgrade Jug II</w:t>
            </w:r>
          </w:p>
        </w:tc>
        <w:tc>
          <w:tcPr>
            <w:tcW w:w="1010" w:type="dxa"/>
            <w:shd w:val="clear" w:color="auto" w:fill="auto"/>
            <w:tcMar>
              <w:left w:w="0" w:type="dxa"/>
              <w:right w:w="0" w:type="dxa"/>
            </w:tcMar>
            <w:vAlign w:val="center"/>
            <w:hideMark/>
          </w:tcPr>
          <w:p w14:paraId="7CF8F584" w14:textId="1CD00210" w:rsidR="00247471" w:rsidRPr="00247471" w:rsidRDefault="00247471" w:rsidP="00247471">
            <w:pPr>
              <w:jc w:val="center"/>
              <w:rPr>
                <w:color w:val="FF0000"/>
                <w:lang w:eastAsia="hr-HR"/>
              </w:rPr>
            </w:pPr>
            <w:r w:rsidRPr="00247471">
              <w:rPr>
                <w:color w:val="000000"/>
                <w:lang w:eastAsia="hr-HR"/>
              </w:rPr>
              <w:t>Ugovor JPF.2019 – 5.329</w:t>
            </w:r>
          </w:p>
        </w:tc>
        <w:tc>
          <w:tcPr>
            <w:tcW w:w="1273" w:type="dxa"/>
            <w:shd w:val="clear" w:color="auto" w:fill="auto"/>
            <w:tcMar>
              <w:left w:w="0" w:type="dxa"/>
              <w:right w:w="0" w:type="dxa"/>
            </w:tcMar>
            <w:vAlign w:val="center"/>
            <w:hideMark/>
          </w:tcPr>
          <w:p w14:paraId="75EFBE4A" w14:textId="60AD3AA9" w:rsidR="00247471" w:rsidRPr="00247471" w:rsidRDefault="00247471" w:rsidP="00247471">
            <w:pPr>
              <w:jc w:val="center"/>
              <w:rPr>
                <w:color w:val="FF0000"/>
                <w:lang w:eastAsia="hr-HR"/>
              </w:rPr>
            </w:pPr>
            <w:r w:rsidRPr="00247471">
              <w:rPr>
                <w:color w:val="000000"/>
                <w:lang w:eastAsia="hr-HR"/>
              </w:rPr>
              <w:t>5 godina nakon završetka projekta</w:t>
            </w:r>
          </w:p>
        </w:tc>
        <w:tc>
          <w:tcPr>
            <w:tcW w:w="910" w:type="dxa"/>
            <w:shd w:val="clear" w:color="auto" w:fill="auto"/>
            <w:tcMar>
              <w:left w:w="0" w:type="dxa"/>
              <w:right w:w="0" w:type="dxa"/>
            </w:tcMar>
            <w:vAlign w:val="center"/>
            <w:hideMark/>
          </w:tcPr>
          <w:p w14:paraId="0964081C" w14:textId="34C72ED9" w:rsidR="00247471" w:rsidRPr="00247471" w:rsidRDefault="00247471" w:rsidP="00247471">
            <w:pPr>
              <w:jc w:val="center"/>
              <w:rPr>
                <w:color w:val="FF0000"/>
                <w:lang w:eastAsia="hr-HR"/>
              </w:rPr>
            </w:pPr>
            <w:r w:rsidRPr="00247471">
              <w:rPr>
                <w:color w:val="000000"/>
                <w:lang w:eastAsia="hr-HR"/>
              </w:rPr>
              <w:t>-</w:t>
            </w:r>
          </w:p>
        </w:tc>
      </w:tr>
      <w:tr w:rsidR="00247471" w:rsidRPr="00247471" w14:paraId="1972B1B4" w14:textId="77777777" w:rsidTr="00A1129B">
        <w:trPr>
          <w:cantSplit/>
          <w:jc w:val="center"/>
        </w:trPr>
        <w:tc>
          <w:tcPr>
            <w:tcW w:w="273" w:type="dxa"/>
            <w:shd w:val="clear" w:color="auto" w:fill="auto"/>
            <w:tcMar>
              <w:left w:w="0" w:type="dxa"/>
              <w:right w:w="0" w:type="dxa"/>
            </w:tcMar>
            <w:vAlign w:val="center"/>
            <w:hideMark/>
          </w:tcPr>
          <w:p w14:paraId="2351AFA2" w14:textId="05D7DD32" w:rsidR="00247471" w:rsidRPr="00247471" w:rsidRDefault="00247471" w:rsidP="00247471">
            <w:pPr>
              <w:jc w:val="center"/>
              <w:rPr>
                <w:color w:val="FF0000"/>
                <w:lang w:eastAsia="hr-HR"/>
              </w:rPr>
            </w:pPr>
            <w:r w:rsidRPr="00247471">
              <w:rPr>
                <w:color w:val="000000"/>
                <w:lang w:eastAsia="hr-HR"/>
              </w:rPr>
              <w:t>18.</w:t>
            </w:r>
          </w:p>
        </w:tc>
        <w:tc>
          <w:tcPr>
            <w:tcW w:w="1140" w:type="dxa"/>
            <w:shd w:val="clear" w:color="auto" w:fill="auto"/>
            <w:tcMar>
              <w:left w:w="0" w:type="dxa"/>
              <w:right w:w="0" w:type="dxa"/>
            </w:tcMar>
            <w:vAlign w:val="center"/>
            <w:hideMark/>
          </w:tcPr>
          <w:p w14:paraId="0FCBAE26" w14:textId="47868156" w:rsidR="00247471" w:rsidRPr="00247471" w:rsidRDefault="00247471" w:rsidP="00247471">
            <w:pPr>
              <w:jc w:val="center"/>
              <w:rPr>
                <w:color w:val="FF0000"/>
                <w:lang w:eastAsia="hr-HR"/>
              </w:rPr>
            </w:pPr>
            <w:r w:rsidRPr="00247471">
              <w:rPr>
                <w:color w:val="000000"/>
                <w:lang w:eastAsia="hr-HR"/>
              </w:rPr>
              <w:t>30.12.2020.</w:t>
            </w:r>
          </w:p>
        </w:tc>
        <w:tc>
          <w:tcPr>
            <w:tcW w:w="1137" w:type="dxa"/>
            <w:shd w:val="clear" w:color="auto" w:fill="auto"/>
            <w:tcMar>
              <w:left w:w="0" w:type="dxa"/>
              <w:right w:w="0" w:type="dxa"/>
            </w:tcMar>
            <w:vAlign w:val="center"/>
            <w:hideMark/>
          </w:tcPr>
          <w:p w14:paraId="13E4A88C" w14:textId="7C6C50FC" w:rsidR="00247471" w:rsidRPr="00247471" w:rsidRDefault="00247471" w:rsidP="00247471">
            <w:pPr>
              <w:jc w:val="center"/>
              <w:rPr>
                <w:color w:val="FF0000"/>
                <w:lang w:eastAsia="hr-HR"/>
              </w:rPr>
            </w:pPr>
            <w:r w:rsidRPr="00247471">
              <w:rPr>
                <w:color w:val="000000"/>
                <w:lang w:eastAsia="hr-HR"/>
              </w:rPr>
              <w:t>Jamstvo za ispunjenje Ugovora</w:t>
            </w:r>
          </w:p>
        </w:tc>
        <w:tc>
          <w:tcPr>
            <w:tcW w:w="1070" w:type="dxa"/>
            <w:shd w:val="clear" w:color="auto" w:fill="auto"/>
            <w:tcMar>
              <w:left w:w="0" w:type="dxa"/>
              <w:right w:w="0" w:type="dxa"/>
            </w:tcMar>
            <w:vAlign w:val="center"/>
            <w:hideMark/>
          </w:tcPr>
          <w:p w14:paraId="4622B3F0" w14:textId="5C768C34" w:rsidR="00247471" w:rsidRPr="00247471" w:rsidRDefault="00247471" w:rsidP="00247471">
            <w:pPr>
              <w:jc w:val="center"/>
              <w:rPr>
                <w:color w:val="FF0000"/>
                <w:lang w:eastAsia="hr-HR"/>
              </w:rPr>
            </w:pPr>
            <w:r w:rsidRPr="00247471">
              <w:rPr>
                <w:color w:val="000000"/>
                <w:lang w:eastAsia="hr-HR"/>
              </w:rPr>
              <w:t>283.225,16</w:t>
            </w:r>
          </w:p>
        </w:tc>
        <w:tc>
          <w:tcPr>
            <w:tcW w:w="1716" w:type="dxa"/>
            <w:shd w:val="clear" w:color="auto" w:fill="auto"/>
            <w:tcMar>
              <w:left w:w="0" w:type="dxa"/>
              <w:right w:w="0" w:type="dxa"/>
            </w:tcMar>
            <w:vAlign w:val="center"/>
            <w:hideMark/>
          </w:tcPr>
          <w:p w14:paraId="3C5DD70E" w14:textId="17A392C0" w:rsidR="00247471" w:rsidRPr="00247471" w:rsidRDefault="00247471" w:rsidP="00247471">
            <w:pPr>
              <w:jc w:val="center"/>
              <w:rPr>
                <w:color w:val="FF0000"/>
                <w:lang w:eastAsia="hr-HR"/>
              </w:rPr>
            </w:pPr>
            <w:r w:rsidRPr="00247471">
              <w:rPr>
                <w:color w:val="000000"/>
                <w:lang w:eastAsia="hr-HR"/>
              </w:rPr>
              <w:t>IZO-GRAĐENJE d.o.o.</w:t>
            </w:r>
          </w:p>
        </w:tc>
        <w:tc>
          <w:tcPr>
            <w:tcW w:w="1531" w:type="dxa"/>
            <w:shd w:val="clear" w:color="auto" w:fill="auto"/>
            <w:tcMar>
              <w:left w:w="0" w:type="dxa"/>
              <w:right w:w="0" w:type="dxa"/>
            </w:tcMar>
            <w:vAlign w:val="center"/>
            <w:hideMark/>
          </w:tcPr>
          <w:p w14:paraId="770FF7E5" w14:textId="6379210A" w:rsidR="00247471" w:rsidRPr="00247471" w:rsidRDefault="00247471" w:rsidP="00247471">
            <w:pPr>
              <w:jc w:val="center"/>
              <w:rPr>
                <w:color w:val="FF0000"/>
                <w:lang w:eastAsia="hr-HR"/>
              </w:rPr>
            </w:pPr>
            <w:r w:rsidRPr="00247471">
              <w:rPr>
                <w:color w:val="000000"/>
                <w:lang w:eastAsia="hr-HR"/>
              </w:rPr>
              <w:t>Energetska obnova Jug 2 i Čepin</w:t>
            </w:r>
          </w:p>
        </w:tc>
        <w:tc>
          <w:tcPr>
            <w:tcW w:w="1010" w:type="dxa"/>
            <w:shd w:val="clear" w:color="auto" w:fill="auto"/>
            <w:tcMar>
              <w:left w:w="0" w:type="dxa"/>
              <w:right w:w="0" w:type="dxa"/>
            </w:tcMar>
            <w:vAlign w:val="center"/>
            <w:hideMark/>
          </w:tcPr>
          <w:p w14:paraId="3AA5F4CB" w14:textId="39BAD255" w:rsidR="00247471" w:rsidRPr="00247471" w:rsidRDefault="00247471" w:rsidP="00247471">
            <w:pPr>
              <w:jc w:val="center"/>
              <w:rPr>
                <w:color w:val="FF0000"/>
                <w:lang w:eastAsia="hr-HR"/>
              </w:rPr>
            </w:pPr>
            <w:r w:rsidRPr="00247471">
              <w:rPr>
                <w:color w:val="000000"/>
                <w:lang w:eastAsia="hr-HR"/>
              </w:rPr>
              <w:t>Bankarska garancija br. 6200086442</w:t>
            </w:r>
          </w:p>
        </w:tc>
        <w:tc>
          <w:tcPr>
            <w:tcW w:w="1273" w:type="dxa"/>
            <w:shd w:val="clear" w:color="auto" w:fill="auto"/>
            <w:tcMar>
              <w:left w:w="0" w:type="dxa"/>
              <w:right w:w="0" w:type="dxa"/>
            </w:tcMar>
            <w:vAlign w:val="center"/>
            <w:hideMark/>
          </w:tcPr>
          <w:p w14:paraId="0BACD91B" w14:textId="2E654509" w:rsidR="00247471" w:rsidRPr="00247471" w:rsidRDefault="00247471" w:rsidP="00247471">
            <w:pPr>
              <w:jc w:val="center"/>
              <w:rPr>
                <w:color w:val="FF0000"/>
                <w:lang w:eastAsia="hr-HR"/>
              </w:rPr>
            </w:pPr>
            <w:r w:rsidRPr="00247471">
              <w:rPr>
                <w:color w:val="000000"/>
                <w:lang w:eastAsia="hr-HR"/>
              </w:rPr>
              <w:t>31.05.2025.</w:t>
            </w:r>
          </w:p>
        </w:tc>
        <w:tc>
          <w:tcPr>
            <w:tcW w:w="910" w:type="dxa"/>
            <w:shd w:val="clear" w:color="auto" w:fill="auto"/>
            <w:tcMar>
              <w:left w:w="0" w:type="dxa"/>
              <w:right w:w="0" w:type="dxa"/>
            </w:tcMar>
            <w:vAlign w:val="center"/>
            <w:hideMark/>
          </w:tcPr>
          <w:p w14:paraId="01118D9F" w14:textId="7E162DC7" w:rsidR="00247471" w:rsidRPr="00247471" w:rsidRDefault="00247471" w:rsidP="00247471">
            <w:pPr>
              <w:jc w:val="center"/>
              <w:rPr>
                <w:color w:val="FF0000"/>
                <w:lang w:eastAsia="hr-HR"/>
              </w:rPr>
            </w:pPr>
          </w:p>
        </w:tc>
      </w:tr>
    </w:tbl>
    <w:p w14:paraId="07078F03" w14:textId="77777777" w:rsidR="0001010F" w:rsidRPr="00EB3919" w:rsidRDefault="0001010F" w:rsidP="00204576">
      <w:pPr>
        <w:jc w:val="both"/>
        <w:rPr>
          <w:b/>
          <w:color w:val="FF0000"/>
        </w:rPr>
      </w:pPr>
    </w:p>
    <w:p w14:paraId="758A6566" w14:textId="21BB11BA" w:rsidR="00204576" w:rsidRPr="00247471" w:rsidRDefault="00204576" w:rsidP="00204576">
      <w:pPr>
        <w:jc w:val="both"/>
        <w:rPr>
          <w:b/>
        </w:rPr>
      </w:pPr>
      <w:r w:rsidRPr="00247471">
        <w:rPr>
          <w:b/>
        </w:rPr>
        <w:t xml:space="preserve"> Popis sudskih sporova u tijeku</w:t>
      </w:r>
    </w:p>
    <w:tbl>
      <w:tblPr>
        <w:tblW w:w="10632"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851"/>
        <w:gridCol w:w="850"/>
        <w:gridCol w:w="1701"/>
        <w:gridCol w:w="1418"/>
        <w:gridCol w:w="1559"/>
        <w:gridCol w:w="1701"/>
        <w:gridCol w:w="992"/>
        <w:gridCol w:w="1134"/>
      </w:tblGrid>
      <w:tr w:rsidR="00247471" w:rsidRPr="00247471" w14:paraId="35A403C5" w14:textId="77777777" w:rsidTr="00247471">
        <w:trPr>
          <w:cantSplit/>
          <w:trHeight w:val="720"/>
        </w:trPr>
        <w:tc>
          <w:tcPr>
            <w:tcW w:w="426" w:type="dxa"/>
            <w:tcMar>
              <w:left w:w="0" w:type="dxa"/>
              <w:right w:w="0" w:type="dxa"/>
            </w:tcMar>
            <w:vAlign w:val="center"/>
            <w:hideMark/>
          </w:tcPr>
          <w:p w14:paraId="1EBEC950" w14:textId="0DB3E581" w:rsidR="009E16D1" w:rsidRPr="00247471" w:rsidRDefault="009E16D1" w:rsidP="00247471">
            <w:pPr>
              <w:jc w:val="center"/>
              <w:rPr>
                <w:bCs/>
                <w:lang w:eastAsia="hr-HR"/>
              </w:rPr>
            </w:pPr>
            <w:r w:rsidRPr="00247471">
              <w:rPr>
                <w:bCs/>
              </w:rPr>
              <w:t>Rbr</w:t>
            </w:r>
          </w:p>
        </w:tc>
        <w:tc>
          <w:tcPr>
            <w:tcW w:w="851" w:type="dxa"/>
            <w:tcMar>
              <w:left w:w="0" w:type="dxa"/>
              <w:right w:w="0" w:type="dxa"/>
            </w:tcMar>
            <w:vAlign w:val="center"/>
            <w:hideMark/>
          </w:tcPr>
          <w:p w14:paraId="183DC307" w14:textId="25CC1E4E" w:rsidR="009E16D1" w:rsidRPr="00247471" w:rsidRDefault="009E16D1" w:rsidP="00247471">
            <w:pPr>
              <w:jc w:val="center"/>
              <w:rPr>
                <w:bCs/>
                <w:lang w:eastAsia="hr-HR"/>
              </w:rPr>
            </w:pPr>
            <w:r w:rsidRPr="00247471">
              <w:rPr>
                <w:bCs/>
              </w:rPr>
              <w:t>Tuženik</w:t>
            </w:r>
          </w:p>
        </w:tc>
        <w:tc>
          <w:tcPr>
            <w:tcW w:w="850" w:type="dxa"/>
            <w:tcMar>
              <w:left w:w="0" w:type="dxa"/>
              <w:right w:w="0" w:type="dxa"/>
            </w:tcMar>
            <w:vAlign w:val="center"/>
            <w:hideMark/>
          </w:tcPr>
          <w:p w14:paraId="146FA987" w14:textId="5376DE7C" w:rsidR="009E16D1" w:rsidRPr="00247471" w:rsidRDefault="009E16D1" w:rsidP="00247471">
            <w:pPr>
              <w:jc w:val="center"/>
              <w:rPr>
                <w:bCs/>
                <w:lang w:eastAsia="hr-HR"/>
              </w:rPr>
            </w:pPr>
            <w:r w:rsidRPr="00247471">
              <w:rPr>
                <w:bCs/>
              </w:rPr>
              <w:t>Tužitelj</w:t>
            </w:r>
          </w:p>
        </w:tc>
        <w:tc>
          <w:tcPr>
            <w:tcW w:w="1701" w:type="dxa"/>
            <w:tcMar>
              <w:left w:w="0" w:type="dxa"/>
              <w:right w:w="0" w:type="dxa"/>
            </w:tcMar>
            <w:vAlign w:val="center"/>
            <w:hideMark/>
          </w:tcPr>
          <w:p w14:paraId="1AC76C8C" w14:textId="0B6D428C" w:rsidR="009E16D1" w:rsidRPr="00247471" w:rsidRDefault="009E16D1" w:rsidP="00247471">
            <w:pPr>
              <w:jc w:val="center"/>
              <w:rPr>
                <w:bCs/>
                <w:lang w:eastAsia="hr-HR"/>
              </w:rPr>
            </w:pPr>
            <w:r w:rsidRPr="00247471">
              <w:rPr>
                <w:bCs/>
              </w:rPr>
              <w:t>Sažeti opis prirode spora</w:t>
            </w:r>
          </w:p>
        </w:tc>
        <w:tc>
          <w:tcPr>
            <w:tcW w:w="1418" w:type="dxa"/>
            <w:tcMar>
              <w:left w:w="0" w:type="dxa"/>
              <w:right w:w="0" w:type="dxa"/>
            </w:tcMar>
            <w:vAlign w:val="center"/>
            <w:hideMark/>
          </w:tcPr>
          <w:p w14:paraId="6F9BFBCA" w14:textId="56819EDA" w:rsidR="009E16D1" w:rsidRPr="00247471" w:rsidRDefault="009E16D1" w:rsidP="00247471">
            <w:pPr>
              <w:jc w:val="center"/>
              <w:rPr>
                <w:bCs/>
                <w:lang w:eastAsia="hr-HR"/>
              </w:rPr>
            </w:pPr>
            <w:r w:rsidRPr="00247471">
              <w:rPr>
                <w:bCs/>
              </w:rPr>
              <w:t>Iznos glavnice</w:t>
            </w:r>
          </w:p>
        </w:tc>
        <w:tc>
          <w:tcPr>
            <w:tcW w:w="1559" w:type="dxa"/>
            <w:tcMar>
              <w:left w:w="0" w:type="dxa"/>
              <w:right w:w="0" w:type="dxa"/>
            </w:tcMar>
            <w:vAlign w:val="center"/>
            <w:hideMark/>
          </w:tcPr>
          <w:p w14:paraId="4E1778C8" w14:textId="3F35E21C" w:rsidR="009E16D1" w:rsidRPr="00247471" w:rsidRDefault="009E16D1" w:rsidP="00247471">
            <w:pPr>
              <w:jc w:val="center"/>
              <w:rPr>
                <w:bCs/>
                <w:lang w:eastAsia="hr-HR"/>
              </w:rPr>
            </w:pPr>
            <w:r w:rsidRPr="00247471">
              <w:rPr>
                <w:bCs/>
              </w:rPr>
              <w:t>Procjena financijskog učinka</w:t>
            </w:r>
          </w:p>
        </w:tc>
        <w:tc>
          <w:tcPr>
            <w:tcW w:w="1701" w:type="dxa"/>
            <w:tcMar>
              <w:left w:w="0" w:type="dxa"/>
              <w:right w:w="0" w:type="dxa"/>
            </w:tcMar>
            <w:vAlign w:val="center"/>
            <w:hideMark/>
          </w:tcPr>
          <w:p w14:paraId="758168FE" w14:textId="7E9F5939" w:rsidR="009E16D1" w:rsidRPr="00247471" w:rsidRDefault="009E16D1" w:rsidP="00247471">
            <w:pPr>
              <w:jc w:val="center"/>
              <w:rPr>
                <w:bCs/>
                <w:lang w:eastAsia="hr-HR"/>
              </w:rPr>
            </w:pPr>
            <w:r w:rsidRPr="00247471">
              <w:rPr>
                <w:bCs/>
              </w:rPr>
              <w:t>Procijenjeno vrijeme odlijeva ili priljeva sredstava</w:t>
            </w:r>
          </w:p>
        </w:tc>
        <w:tc>
          <w:tcPr>
            <w:tcW w:w="992" w:type="dxa"/>
            <w:tcMar>
              <w:left w:w="0" w:type="dxa"/>
              <w:right w:w="0" w:type="dxa"/>
            </w:tcMar>
            <w:vAlign w:val="center"/>
            <w:hideMark/>
          </w:tcPr>
          <w:p w14:paraId="00A5DE66" w14:textId="1D61A799" w:rsidR="009E16D1" w:rsidRPr="00247471" w:rsidRDefault="009E16D1" w:rsidP="00247471">
            <w:pPr>
              <w:jc w:val="center"/>
              <w:rPr>
                <w:bCs/>
                <w:lang w:eastAsia="hr-HR"/>
              </w:rPr>
            </w:pPr>
            <w:r w:rsidRPr="00247471">
              <w:rPr>
                <w:bCs/>
              </w:rPr>
              <w:t>Početak sudskog spora</w:t>
            </w:r>
          </w:p>
        </w:tc>
        <w:tc>
          <w:tcPr>
            <w:tcW w:w="1134" w:type="dxa"/>
            <w:tcMar>
              <w:left w:w="0" w:type="dxa"/>
              <w:right w:w="0" w:type="dxa"/>
            </w:tcMar>
            <w:vAlign w:val="center"/>
            <w:hideMark/>
          </w:tcPr>
          <w:p w14:paraId="7651A7EC" w14:textId="0630B25B" w:rsidR="009E16D1" w:rsidRPr="00247471" w:rsidRDefault="009E16D1" w:rsidP="00247471">
            <w:pPr>
              <w:jc w:val="center"/>
              <w:rPr>
                <w:bCs/>
                <w:lang w:eastAsia="hr-HR"/>
              </w:rPr>
            </w:pPr>
            <w:r w:rsidRPr="00247471">
              <w:rPr>
                <w:bCs/>
              </w:rPr>
              <w:t>Napomena</w:t>
            </w:r>
          </w:p>
        </w:tc>
      </w:tr>
      <w:tr w:rsidR="00247471" w:rsidRPr="00247471" w14:paraId="75AE8CCC" w14:textId="77777777" w:rsidTr="00247471">
        <w:trPr>
          <w:cantSplit/>
          <w:trHeight w:val="570"/>
        </w:trPr>
        <w:tc>
          <w:tcPr>
            <w:tcW w:w="426" w:type="dxa"/>
            <w:noWrap/>
            <w:tcMar>
              <w:left w:w="0" w:type="dxa"/>
              <w:right w:w="0" w:type="dxa"/>
            </w:tcMar>
            <w:vAlign w:val="center"/>
            <w:hideMark/>
          </w:tcPr>
          <w:p w14:paraId="70316552" w14:textId="39778E3E" w:rsidR="00247471" w:rsidRPr="00247471" w:rsidRDefault="00247471" w:rsidP="00247471">
            <w:pPr>
              <w:jc w:val="center"/>
              <w:rPr>
                <w:bCs/>
                <w:lang w:eastAsia="hr-HR"/>
              </w:rPr>
            </w:pPr>
            <w:r w:rsidRPr="00247471">
              <w:rPr>
                <w:bCs/>
                <w:lang w:eastAsia="hr-HR"/>
              </w:rPr>
              <w:t>1.</w:t>
            </w:r>
          </w:p>
        </w:tc>
        <w:tc>
          <w:tcPr>
            <w:tcW w:w="851" w:type="dxa"/>
            <w:noWrap/>
            <w:tcMar>
              <w:left w:w="0" w:type="dxa"/>
              <w:right w:w="0" w:type="dxa"/>
            </w:tcMar>
            <w:vAlign w:val="center"/>
            <w:hideMark/>
          </w:tcPr>
          <w:p w14:paraId="3208E2F1" w14:textId="10E1AB92" w:rsidR="00247471" w:rsidRPr="00247471" w:rsidRDefault="00247471" w:rsidP="00247471">
            <w:pPr>
              <w:jc w:val="center"/>
              <w:rPr>
                <w:bCs/>
                <w:lang w:eastAsia="hr-HR"/>
              </w:rPr>
            </w:pPr>
            <w:r w:rsidRPr="00247471">
              <w:rPr>
                <w:bCs/>
                <w:lang w:eastAsia="hr-HR"/>
              </w:rPr>
              <w:t>E.I.</w:t>
            </w:r>
          </w:p>
        </w:tc>
        <w:tc>
          <w:tcPr>
            <w:tcW w:w="850" w:type="dxa"/>
            <w:noWrap/>
            <w:tcMar>
              <w:left w:w="0" w:type="dxa"/>
              <w:right w:w="0" w:type="dxa"/>
            </w:tcMar>
            <w:vAlign w:val="center"/>
            <w:hideMark/>
          </w:tcPr>
          <w:p w14:paraId="19F6FD9D" w14:textId="0C97A3CA" w:rsidR="00247471" w:rsidRPr="00247471" w:rsidRDefault="00247471" w:rsidP="00247471">
            <w:pPr>
              <w:jc w:val="center"/>
              <w:rPr>
                <w:bCs/>
                <w:lang w:eastAsia="hr-HR"/>
              </w:rPr>
            </w:pPr>
            <w:r w:rsidRPr="00247471">
              <w:rPr>
                <w:bCs/>
                <w:lang w:eastAsia="hr-HR"/>
              </w:rPr>
              <w:t>DZOBŽ</w:t>
            </w:r>
          </w:p>
        </w:tc>
        <w:tc>
          <w:tcPr>
            <w:tcW w:w="1701" w:type="dxa"/>
            <w:tcMar>
              <w:left w:w="0" w:type="dxa"/>
              <w:right w:w="0" w:type="dxa"/>
            </w:tcMar>
            <w:vAlign w:val="center"/>
            <w:hideMark/>
          </w:tcPr>
          <w:p w14:paraId="336C1D25" w14:textId="4E30BA65" w:rsidR="00247471" w:rsidRPr="00247471" w:rsidRDefault="00247471" w:rsidP="00247471">
            <w:pPr>
              <w:jc w:val="center"/>
              <w:rPr>
                <w:bCs/>
                <w:lang w:eastAsia="hr-HR"/>
              </w:rPr>
            </w:pPr>
            <w:r w:rsidRPr="00247471">
              <w:rPr>
                <w:bCs/>
                <w:lang w:eastAsia="hr-HR"/>
              </w:rPr>
              <w:t>isplata razlike bruto  iznosa plaće</w:t>
            </w:r>
          </w:p>
        </w:tc>
        <w:tc>
          <w:tcPr>
            <w:tcW w:w="1418" w:type="dxa"/>
            <w:tcMar>
              <w:left w:w="0" w:type="dxa"/>
              <w:right w:w="0" w:type="dxa"/>
            </w:tcMar>
            <w:vAlign w:val="center"/>
            <w:hideMark/>
          </w:tcPr>
          <w:p w14:paraId="55A6D541" w14:textId="40365E58" w:rsidR="00247471" w:rsidRPr="00247471" w:rsidRDefault="00247471" w:rsidP="00247471">
            <w:pPr>
              <w:jc w:val="center"/>
              <w:rPr>
                <w:bCs/>
                <w:lang w:eastAsia="hr-HR"/>
              </w:rPr>
            </w:pPr>
            <w:r w:rsidRPr="00247471">
              <w:rPr>
                <w:bCs/>
                <w:lang w:eastAsia="hr-HR"/>
              </w:rPr>
              <w:t>10.514,94 kn plus z. z. kamate</w:t>
            </w:r>
          </w:p>
        </w:tc>
        <w:tc>
          <w:tcPr>
            <w:tcW w:w="1559" w:type="dxa"/>
            <w:tcMar>
              <w:left w:w="0" w:type="dxa"/>
              <w:right w:w="0" w:type="dxa"/>
            </w:tcMar>
            <w:vAlign w:val="center"/>
            <w:hideMark/>
          </w:tcPr>
          <w:p w14:paraId="7C4FFD05" w14:textId="01774517" w:rsidR="00247471" w:rsidRPr="00247471" w:rsidRDefault="00247471" w:rsidP="00247471">
            <w:pPr>
              <w:jc w:val="center"/>
              <w:rPr>
                <w:bCs/>
                <w:lang w:eastAsia="hr-HR"/>
              </w:rPr>
            </w:pPr>
            <w:r w:rsidRPr="00247471">
              <w:rPr>
                <w:bCs/>
                <w:lang w:eastAsia="hr-HR"/>
              </w:rPr>
              <w:t>10.514,94 kn plus z. z. kamate</w:t>
            </w:r>
          </w:p>
        </w:tc>
        <w:tc>
          <w:tcPr>
            <w:tcW w:w="1701" w:type="dxa"/>
            <w:tcMar>
              <w:left w:w="0" w:type="dxa"/>
              <w:right w:w="0" w:type="dxa"/>
            </w:tcMar>
            <w:vAlign w:val="center"/>
            <w:hideMark/>
          </w:tcPr>
          <w:p w14:paraId="23AAA3ED" w14:textId="053285A6" w:rsidR="00247471" w:rsidRPr="00247471" w:rsidRDefault="00247471" w:rsidP="00247471">
            <w:pPr>
              <w:jc w:val="center"/>
              <w:rPr>
                <w:bCs/>
                <w:lang w:eastAsia="hr-HR"/>
              </w:rPr>
            </w:pPr>
            <w:r w:rsidRPr="00247471">
              <w:rPr>
                <w:bCs/>
                <w:lang w:eastAsia="hr-HR"/>
              </w:rPr>
              <w:t>po pravomoćnosti presude</w:t>
            </w:r>
          </w:p>
        </w:tc>
        <w:tc>
          <w:tcPr>
            <w:tcW w:w="992" w:type="dxa"/>
            <w:noWrap/>
            <w:tcMar>
              <w:left w:w="0" w:type="dxa"/>
              <w:right w:w="0" w:type="dxa"/>
            </w:tcMar>
            <w:vAlign w:val="center"/>
            <w:hideMark/>
          </w:tcPr>
          <w:p w14:paraId="645F7F5B" w14:textId="279B5D09" w:rsidR="00247471" w:rsidRPr="00247471" w:rsidRDefault="00247471" w:rsidP="00247471">
            <w:pPr>
              <w:jc w:val="center"/>
              <w:rPr>
                <w:bCs/>
                <w:lang w:eastAsia="hr-HR"/>
              </w:rPr>
            </w:pPr>
            <w:r w:rsidRPr="00247471">
              <w:rPr>
                <w:bCs/>
                <w:lang w:eastAsia="hr-HR"/>
              </w:rPr>
              <w:t>15.01.2021.</w:t>
            </w:r>
          </w:p>
        </w:tc>
        <w:tc>
          <w:tcPr>
            <w:tcW w:w="1134" w:type="dxa"/>
            <w:noWrap/>
            <w:tcMar>
              <w:left w:w="0" w:type="dxa"/>
              <w:right w:w="0" w:type="dxa"/>
            </w:tcMar>
            <w:vAlign w:val="center"/>
            <w:hideMark/>
          </w:tcPr>
          <w:p w14:paraId="3EA5B21B" w14:textId="77777777" w:rsidR="00247471" w:rsidRPr="00247471" w:rsidRDefault="00247471" w:rsidP="00247471">
            <w:pPr>
              <w:jc w:val="center"/>
              <w:rPr>
                <w:bCs/>
                <w:lang w:eastAsia="hr-HR"/>
              </w:rPr>
            </w:pPr>
          </w:p>
        </w:tc>
      </w:tr>
      <w:tr w:rsidR="00247471" w:rsidRPr="00247471" w14:paraId="768791B0" w14:textId="77777777" w:rsidTr="00247471">
        <w:trPr>
          <w:cantSplit/>
          <w:trHeight w:val="510"/>
        </w:trPr>
        <w:tc>
          <w:tcPr>
            <w:tcW w:w="426" w:type="dxa"/>
            <w:noWrap/>
            <w:tcMar>
              <w:left w:w="0" w:type="dxa"/>
              <w:right w:w="0" w:type="dxa"/>
            </w:tcMar>
            <w:vAlign w:val="center"/>
            <w:hideMark/>
          </w:tcPr>
          <w:p w14:paraId="445C69E4" w14:textId="39F21589" w:rsidR="00247471" w:rsidRPr="00247471" w:rsidRDefault="00247471" w:rsidP="00247471">
            <w:pPr>
              <w:jc w:val="center"/>
              <w:rPr>
                <w:bCs/>
                <w:lang w:eastAsia="hr-HR"/>
              </w:rPr>
            </w:pPr>
            <w:r w:rsidRPr="00247471">
              <w:rPr>
                <w:bCs/>
                <w:lang w:eastAsia="hr-HR"/>
              </w:rPr>
              <w:t>2.</w:t>
            </w:r>
          </w:p>
        </w:tc>
        <w:tc>
          <w:tcPr>
            <w:tcW w:w="851" w:type="dxa"/>
            <w:noWrap/>
            <w:tcMar>
              <w:left w:w="0" w:type="dxa"/>
              <w:right w:w="0" w:type="dxa"/>
            </w:tcMar>
            <w:vAlign w:val="center"/>
            <w:hideMark/>
          </w:tcPr>
          <w:p w14:paraId="28572C5E" w14:textId="4C9A3F3A" w:rsidR="00247471" w:rsidRPr="00247471" w:rsidRDefault="00247471" w:rsidP="00247471">
            <w:pPr>
              <w:jc w:val="center"/>
              <w:rPr>
                <w:bCs/>
                <w:lang w:eastAsia="hr-HR"/>
              </w:rPr>
            </w:pPr>
            <w:r w:rsidRPr="00247471">
              <w:rPr>
                <w:bCs/>
                <w:lang w:eastAsia="hr-HR"/>
              </w:rPr>
              <w:t>H.P.P.</w:t>
            </w:r>
          </w:p>
        </w:tc>
        <w:tc>
          <w:tcPr>
            <w:tcW w:w="850" w:type="dxa"/>
            <w:noWrap/>
            <w:tcMar>
              <w:left w:w="0" w:type="dxa"/>
              <w:right w:w="0" w:type="dxa"/>
            </w:tcMar>
            <w:vAlign w:val="center"/>
            <w:hideMark/>
          </w:tcPr>
          <w:p w14:paraId="334DD223" w14:textId="293A6B0B" w:rsidR="00247471" w:rsidRPr="00247471" w:rsidRDefault="00247471" w:rsidP="00247471">
            <w:pPr>
              <w:jc w:val="center"/>
              <w:rPr>
                <w:bCs/>
                <w:lang w:eastAsia="hr-HR"/>
              </w:rPr>
            </w:pPr>
            <w:r w:rsidRPr="00247471">
              <w:rPr>
                <w:bCs/>
                <w:lang w:eastAsia="hr-HR"/>
              </w:rPr>
              <w:t>DZOBŽ</w:t>
            </w:r>
          </w:p>
        </w:tc>
        <w:tc>
          <w:tcPr>
            <w:tcW w:w="1701" w:type="dxa"/>
            <w:tcMar>
              <w:left w:w="0" w:type="dxa"/>
              <w:right w:w="0" w:type="dxa"/>
            </w:tcMar>
            <w:vAlign w:val="center"/>
            <w:hideMark/>
          </w:tcPr>
          <w:p w14:paraId="4B836733" w14:textId="6B5BC715" w:rsidR="00247471" w:rsidRPr="00247471" w:rsidRDefault="00247471" w:rsidP="00247471">
            <w:pPr>
              <w:jc w:val="center"/>
              <w:rPr>
                <w:bCs/>
                <w:lang w:eastAsia="hr-HR"/>
              </w:rPr>
            </w:pPr>
            <w:r w:rsidRPr="00247471">
              <w:rPr>
                <w:bCs/>
                <w:lang w:eastAsia="hr-HR"/>
              </w:rPr>
              <w:t>isplata razlike bruto  iznosa plaće</w:t>
            </w:r>
          </w:p>
        </w:tc>
        <w:tc>
          <w:tcPr>
            <w:tcW w:w="1418" w:type="dxa"/>
            <w:tcMar>
              <w:left w:w="0" w:type="dxa"/>
              <w:right w:w="0" w:type="dxa"/>
            </w:tcMar>
            <w:vAlign w:val="center"/>
            <w:hideMark/>
          </w:tcPr>
          <w:p w14:paraId="0B1AEB3E" w14:textId="5BD2E981" w:rsidR="00247471" w:rsidRPr="00247471" w:rsidRDefault="00247471" w:rsidP="00247471">
            <w:pPr>
              <w:jc w:val="center"/>
              <w:rPr>
                <w:bCs/>
                <w:lang w:eastAsia="hr-HR"/>
              </w:rPr>
            </w:pPr>
            <w:r w:rsidRPr="00247471">
              <w:rPr>
                <w:bCs/>
                <w:lang w:eastAsia="hr-HR"/>
              </w:rPr>
              <w:t>8.772,92 kn plus z.z.kamate</w:t>
            </w:r>
          </w:p>
        </w:tc>
        <w:tc>
          <w:tcPr>
            <w:tcW w:w="1559" w:type="dxa"/>
            <w:tcMar>
              <w:left w:w="0" w:type="dxa"/>
              <w:right w:w="0" w:type="dxa"/>
            </w:tcMar>
            <w:vAlign w:val="center"/>
            <w:hideMark/>
          </w:tcPr>
          <w:p w14:paraId="22BF6997" w14:textId="63390754" w:rsidR="00247471" w:rsidRPr="00247471" w:rsidRDefault="00247471" w:rsidP="00247471">
            <w:pPr>
              <w:jc w:val="center"/>
              <w:rPr>
                <w:bCs/>
                <w:lang w:eastAsia="hr-HR"/>
              </w:rPr>
            </w:pPr>
            <w:r w:rsidRPr="00247471">
              <w:rPr>
                <w:bCs/>
                <w:lang w:eastAsia="hr-HR"/>
              </w:rPr>
              <w:t>8.772,92 kn plus z.z.kamate</w:t>
            </w:r>
          </w:p>
        </w:tc>
        <w:tc>
          <w:tcPr>
            <w:tcW w:w="1701" w:type="dxa"/>
            <w:tcMar>
              <w:left w:w="0" w:type="dxa"/>
              <w:right w:w="0" w:type="dxa"/>
            </w:tcMar>
            <w:vAlign w:val="center"/>
            <w:hideMark/>
          </w:tcPr>
          <w:p w14:paraId="244284F2" w14:textId="7553FEF1" w:rsidR="00247471" w:rsidRPr="00247471" w:rsidRDefault="00247471" w:rsidP="00247471">
            <w:pPr>
              <w:jc w:val="center"/>
              <w:rPr>
                <w:bCs/>
                <w:lang w:eastAsia="hr-HR"/>
              </w:rPr>
            </w:pPr>
            <w:r w:rsidRPr="00247471">
              <w:rPr>
                <w:bCs/>
                <w:lang w:eastAsia="hr-HR"/>
              </w:rPr>
              <w:t>po pravomoćnosti presude</w:t>
            </w:r>
          </w:p>
        </w:tc>
        <w:tc>
          <w:tcPr>
            <w:tcW w:w="992" w:type="dxa"/>
            <w:noWrap/>
            <w:tcMar>
              <w:left w:w="0" w:type="dxa"/>
              <w:right w:w="0" w:type="dxa"/>
            </w:tcMar>
            <w:vAlign w:val="center"/>
            <w:hideMark/>
          </w:tcPr>
          <w:p w14:paraId="26F30F82" w14:textId="69DBD407" w:rsidR="00247471" w:rsidRPr="00247471" w:rsidRDefault="00247471" w:rsidP="00247471">
            <w:pPr>
              <w:jc w:val="center"/>
              <w:rPr>
                <w:bCs/>
                <w:lang w:eastAsia="hr-HR"/>
              </w:rPr>
            </w:pPr>
            <w:r w:rsidRPr="00247471">
              <w:rPr>
                <w:bCs/>
                <w:lang w:eastAsia="hr-HR"/>
              </w:rPr>
              <w:t>15.01.2021.</w:t>
            </w:r>
          </w:p>
        </w:tc>
        <w:tc>
          <w:tcPr>
            <w:tcW w:w="1134" w:type="dxa"/>
            <w:noWrap/>
            <w:tcMar>
              <w:left w:w="0" w:type="dxa"/>
              <w:right w:w="0" w:type="dxa"/>
            </w:tcMar>
            <w:vAlign w:val="center"/>
            <w:hideMark/>
          </w:tcPr>
          <w:p w14:paraId="55A6AEAA" w14:textId="31620163" w:rsidR="00247471" w:rsidRPr="00247471" w:rsidRDefault="00247471" w:rsidP="00247471">
            <w:pPr>
              <w:jc w:val="center"/>
              <w:rPr>
                <w:bCs/>
                <w:lang w:eastAsia="hr-HR"/>
              </w:rPr>
            </w:pPr>
            <w:r w:rsidRPr="00247471">
              <w:rPr>
                <w:bCs/>
                <w:lang w:eastAsia="hr-HR"/>
              </w:rPr>
              <w:t>presuda pravomoćna 12.7.2022.</w:t>
            </w:r>
          </w:p>
        </w:tc>
      </w:tr>
      <w:tr w:rsidR="00247471" w:rsidRPr="00247471" w14:paraId="6E152DCB" w14:textId="77777777" w:rsidTr="00247471">
        <w:trPr>
          <w:cantSplit/>
          <w:trHeight w:val="630"/>
        </w:trPr>
        <w:tc>
          <w:tcPr>
            <w:tcW w:w="426" w:type="dxa"/>
            <w:noWrap/>
            <w:tcMar>
              <w:left w:w="0" w:type="dxa"/>
              <w:right w:w="0" w:type="dxa"/>
            </w:tcMar>
            <w:vAlign w:val="center"/>
            <w:hideMark/>
          </w:tcPr>
          <w:p w14:paraId="49ECF649" w14:textId="6D4EEA40" w:rsidR="00247471" w:rsidRPr="00247471" w:rsidRDefault="00247471" w:rsidP="00247471">
            <w:pPr>
              <w:jc w:val="center"/>
              <w:rPr>
                <w:bCs/>
                <w:lang w:eastAsia="hr-HR"/>
              </w:rPr>
            </w:pPr>
            <w:r w:rsidRPr="00247471">
              <w:rPr>
                <w:bCs/>
                <w:lang w:eastAsia="hr-HR"/>
              </w:rPr>
              <w:t>3.</w:t>
            </w:r>
          </w:p>
        </w:tc>
        <w:tc>
          <w:tcPr>
            <w:tcW w:w="851" w:type="dxa"/>
            <w:noWrap/>
            <w:tcMar>
              <w:left w:w="0" w:type="dxa"/>
              <w:right w:w="0" w:type="dxa"/>
            </w:tcMar>
            <w:vAlign w:val="center"/>
            <w:hideMark/>
          </w:tcPr>
          <w:p w14:paraId="22B13759" w14:textId="76B45D0F" w:rsidR="00247471" w:rsidRPr="00247471" w:rsidRDefault="00247471" w:rsidP="00247471">
            <w:pPr>
              <w:jc w:val="center"/>
              <w:rPr>
                <w:bCs/>
                <w:lang w:eastAsia="hr-HR"/>
              </w:rPr>
            </w:pPr>
            <w:r w:rsidRPr="00247471">
              <w:rPr>
                <w:bCs/>
                <w:lang w:eastAsia="hr-HR"/>
              </w:rPr>
              <w:t>R.Z.</w:t>
            </w:r>
          </w:p>
        </w:tc>
        <w:tc>
          <w:tcPr>
            <w:tcW w:w="850" w:type="dxa"/>
            <w:noWrap/>
            <w:tcMar>
              <w:left w:w="0" w:type="dxa"/>
              <w:right w:w="0" w:type="dxa"/>
            </w:tcMar>
            <w:vAlign w:val="center"/>
            <w:hideMark/>
          </w:tcPr>
          <w:p w14:paraId="03A5093C" w14:textId="71E56546" w:rsidR="00247471" w:rsidRPr="00247471" w:rsidRDefault="00247471" w:rsidP="00247471">
            <w:pPr>
              <w:jc w:val="center"/>
              <w:rPr>
                <w:bCs/>
                <w:lang w:eastAsia="hr-HR"/>
              </w:rPr>
            </w:pPr>
            <w:r w:rsidRPr="00247471">
              <w:rPr>
                <w:bCs/>
                <w:lang w:eastAsia="hr-HR"/>
              </w:rPr>
              <w:t>DZOBŽ</w:t>
            </w:r>
          </w:p>
        </w:tc>
        <w:tc>
          <w:tcPr>
            <w:tcW w:w="1701" w:type="dxa"/>
            <w:tcMar>
              <w:left w:w="0" w:type="dxa"/>
              <w:right w:w="0" w:type="dxa"/>
            </w:tcMar>
            <w:vAlign w:val="center"/>
            <w:hideMark/>
          </w:tcPr>
          <w:p w14:paraId="6D5FE33D" w14:textId="0F092988" w:rsidR="00247471" w:rsidRPr="00247471" w:rsidRDefault="00247471" w:rsidP="00247471">
            <w:pPr>
              <w:jc w:val="center"/>
              <w:rPr>
                <w:bCs/>
                <w:lang w:eastAsia="hr-HR"/>
              </w:rPr>
            </w:pPr>
            <w:r w:rsidRPr="00247471">
              <w:rPr>
                <w:bCs/>
                <w:lang w:eastAsia="hr-HR"/>
              </w:rPr>
              <w:t>isplata razlike bruto  iznosa plaće</w:t>
            </w:r>
          </w:p>
        </w:tc>
        <w:tc>
          <w:tcPr>
            <w:tcW w:w="1418" w:type="dxa"/>
            <w:tcMar>
              <w:left w:w="0" w:type="dxa"/>
              <w:right w:w="0" w:type="dxa"/>
            </w:tcMar>
            <w:vAlign w:val="center"/>
            <w:hideMark/>
          </w:tcPr>
          <w:p w14:paraId="129D8DF4" w14:textId="073109D2" w:rsidR="00247471" w:rsidRPr="00247471" w:rsidRDefault="00247471" w:rsidP="00247471">
            <w:pPr>
              <w:jc w:val="center"/>
              <w:rPr>
                <w:bCs/>
                <w:lang w:eastAsia="hr-HR"/>
              </w:rPr>
            </w:pPr>
            <w:r w:rsidRPr="00247471">
              <w:rPr>
                <w:bCs/>
                <w:lang w:eastAsia="hr-HR"/>
              </w:rPr>
              <w:t>4.500,00 kn plus z.z. kamate</w:t>
            </w:r>
          </w:p>
        </w:tc>
        <w:tc>
          <w:tcPr>
            <w:tcW w:w="1559" w:type="dxa"/>
            <w:tcMar>
              <w:left w:w="0" w:type="dxa"/>
              <w:right w:w="0" w:type="dxa"/>
            </w:tcMar>
            <w:vAlign w:val="center"/>
            <w:hideMark/>
          </w:tcPr>
          <w:p w14:paraId="415B879B" w14:textId="19C554FB" w:rsidR="00247471" w:rsidRPr="00247471" w:rsidRDefault="00247471" w:rsidP="00247471">
            <w:pPr>
              <w:jc w:val="center"/>
              <w:rPr>
                <w:bCs/>
                <w:lang w:eastAsia="hr-HR"/>
              </w:rPr>
            </w:pPr>
            <w:r w:rsidRPr="00247471">
              <w:rPr>
                <w:bCs/>
                <w:lang w:eastAsia="hr-HR"/>
              </w:rPr>
              <w:t>4.500,00 kn plus z.z. kamate</w:t>
            </w:r>
          </w:p>
        </w:tc>
        <w:tc>
          <w:tcPr>
            <w:tcW w:w="1701" w:type="dxa"/>
            <w:tcMar>
              <w:left w:w="0" w:type="dxa"/>
              <w:right w:w="0" w:type="dxa"/>
            </w:tcMar>
            <w:vAlign w:val="center"/>
            <w:hideMark/>
          </w:tcPr>
          <w:p w14:paraId="6F6E2776" w14:textId="0BE121D4" w:rsidR="00247471" w:rsidRPr="00247471" w:rsidRDefault="00247471" w:rsidP="00247471">
            <w:pPr>
              <w:jc w:val="center"/>
              <w:rPr>
                <w:bCs/>
                <w:lang w:eastAsia="hr-HR"/>
              </w:rPr>
            </w:pPr>
            <w:r w:rsidRPr="00247471">
              <w:rPr>
                <w:bCs/>
                <w:lang w:eastAsia="hr-HR"/>
              </w:rPr>
              <w:t>po pravomoćnosti presude</w:t>
            </w:r>
          </w:p>
        </w:tc>
        <w:tc>
          <w:tcPr>
            <w:tcW w:w="992" w:type="dxa"/>
            <w:noWrap/>
            <w:tcMar>
              <w:left w:w="0" w:type="dxa"/>
              <w:right w:w="0" w:type="dxa"/>
            </w:tcMar>
            <w:vAlign w:val="center"/>
            <w:hideMark/>
          </w:tcPr>
          <w:p w14:paraId="6FECD81E" w14:textId="3C0EF642" w:rsidR="00247471" w:rsidRPr="00247471" w:rsidRDefault="00247471" w:rsidP="00247471">
            <w:pPr>
              <w:jc w:val="center"/>
              <w:rPr>
                <w:bCs/>
                <w:lang w:eastAsia="hr-HR"/>
              </w:rPr>
            </w:pPr>
            <w:r w:rsidRPr="00247471">
              <w:rPr>
                <w:bCs/>
                <w:lang w:eastAsia="hr-HR"/>
              </w:rPr>
              <w:t>04.02.2021.</w:t>
            </w:r>
          </w:p>
        </w:tc>
        <w:tc>
          <w:tcPr>
            <w:tcW w:w="1134" w:type="dxa"/>
            <w:noWrap/>
            <w:tcMar>
              <w:left w:w="0" w:type="dxa"/>
              <w:right w:w="0" w:type="dxa"/>
            </w:tcMar>
            <w:vAlign w:val="center"/>
            <w:hideMark/>
          </w:tcPr>
          <w:p w14:paraId="6C2BF9A5" w14:textId="77777777" w:rsidR="00247471" w:rsidRPr="00247471" w:rsidRDefault="00247471" w:rsidP="00247471">
            <w:pPr>
              <w:jc w:val="center"/>
              <w:rPr>
                <w:bCs/>
                <w:lang w:eastAsia="hr-HR"/>
              </w:rPr>
            </w:pPr>
          </w:p>
        </w:tc>
      </w:tr>
      <w:tr w:rsidR="00247471" w:rsidRPr="00247471" w14:paraId="17E9DEEA" w14:textId="77777777" w:rsidTr="00247471">
        <w:trPr>
          <w:cantSplit/>
          <w:trHeight w:val="585"/>
        </w:trPr>
        <w:tc>
          <w:tcPr>
            <w:tcW w:w="426" w:type="dxa"/>
            <w:noWrap/>
            <w:tcMar>
              <w:left w:w="0" w:type="dxa"/>
              <w:right w:w="0" w:type="dxa"/>
            </w:tcMar>
            <w:vAlign w:val="center"/>
            <w:hideMark/>
          </w:tcPr>
          <w:p w14:paraId="3D8AB284" w14:textId="0CEE943A" w:rsidR="00247471" w:rsidRPr="00247471" w:rsidRDefault="00247471" w:rsidP="00247471">
            <w:pPr>
              <w:jc w:val="center"/>
              <w:rPr>
                <w:bCs/>
                <w:lang w:eastAsia="hr-HR"/>
              </w:rPr>
            </w:pPr>
            <w:r w:rsidRPr="00247471">
              <w:rPr>
                <w:bCs/>
                <w:lang w:eastAsia="hr-HR"/>
              </w:rPr>
              <w:t>4.</w:t>
            </w:r>
          </w:p>
        </w:tc>
        <w:tc>
          <w:tcPr>
            <w:tcW w:w="851" w:type="dxa"/>
            <w:noWrap/>
            <w:tcMar>
              <w:left w:w="0" w:type="dxa"/>
              <w:right w:w="0" w:type="dxa"/>
            </w:tcMar>
            <w:vAlign w:val="center"/>
            <w:hideMark/>
          </w:tcPr>
          <w:p w14:paraId="0CEF4FD7" w14:textId="54DC99F6" w:rsidR="00247471" w:rsidRPr="00247471" w:rsidRDefault="00247471" w:rsidP="00247471">
            <w:pPr>
              <w:jc w:val="center"/>
              <w:rPr>
                <w:bCs/>
                <w:lang w:eastAsia="hr-HR"/>
              </w:rPr>
            </w:pPr>
            <w:r w:rsidRPr="00247471">
              <w:rPr>
                <w:bCs/>
                <w:lang w:eastAsia="hr-HR"/>
              </w:rPr>
              <w:t>S.V.</w:t>
            </w:r>
          </w:p>
        </w:tc>
        <w:tc>
          <w:tcPr>
            <w:tcW w:w="850" w:type="dxa"/>
            <w:noWrap/>
            <w:tcMar>
              <w:left w:w="0" w:type="dxa"/>
              <w:right w:w="0" w:type="dxa"/>
            </w:tcMar>
            <w:vAlign w:val="center"/>
            <w:hideMark/>
          </w:tcPr>
          <w:p w14:paraId="53D6B56F" w14:textId="05573DD2" w:rsidR="00247471" w:rsidRPr="00247471" w:rsidRDefault="00247471" w:rsidP="00247471">
            <w:pPr>
              <w:jc w:val="center"/>
              <w:rPr>
                <w:bCs/>
                <w:lang w:eastAsia="hr-HR"/>
              </w:rPr>
            </w:pPr>
            <w:r w:rsidRPr="00247471">
              <w:rPr>
                <w:bCs/>
                <w:lang w:eastAsia="hr-HR"/>
              </w:rPr>
              <w:t>DZOBŽ</w:t>
            </w:r>
          </w:p>
        </w:tc>
        <w:tc>
          <w:tcPr>
            <w:tcW w:w="1701" w:type="dxa"/>
            <w:tcMar>
              <w:left w:w="0" w:type="dxa"/>
              <w:right w:w="0" w:type="dxa"/>
            </w:tcMar>
            <w:vAlign w:val="center"/>
            <w:hideMark/>
          </w:tcPr>
          <w:p w14:paraId="6EFB445B" w14:textId="27EE548C" w:rsidR="00247471" w:rsidRPr="00247471" w:rsidRDefault="00247471" w:rsidP="00247471">
            <w:pPr>
              <w:jc w:val="center"/>
              <w:rPr>
                <w:bCs/>
                <w:lang w:eastAsia="hr-HR"/>
              </w:rPr>
            </w:pPr>
            <w:r w:rsidRPr="00247471">
              <w:rPr>
                <w:bCs/>
                <w:lang w:eastAsia="hr-HR"/>
              </w:rPr>
              <w:t>isplata razlike bruto  iznosa plaće</w:t>
            </w:r>
          </w:p>
        </w:tc>
        <w:tc>
          <w:tcPr>
            <w:tcW w:w="1418" w:type="dxa"/>
            <w:tcMar>
              <w:left w:w="0" w:type="dxa"/>
              <w:right w:w="0" w:type="dxa"/>
            </w:tcMar>
            <w:vAlign w:val="center"/>
            <w:hideMark/>
          </w:tcPr>
          <w:p w14:paraId="387A3984" w14:textId="7111561E" w:rsidR="00247471" w:rsidRPr="00247471" w:rsidRDefault="00247471" w:rsidP="00247471">
            <w:pPr>
              <w:jc w:val="center"/>
              <w:rPr>
                <w:bCs/>
                <w:lang w:eastAsia="hr-HR"/>
              </w:rPr>
            </w:pPr>
            <w:r w:rsidRPr="00247471">
              <w:rPr>
                <w:bCs/>
                <w:lang w:eastAsia="hr-HR"/>
              </w:rPr>
              <w:t>6.590,16 kn plus z.z. kamate</w:t>
            </w:r>
          </w:p>
        </w:tc>
        <w:tc>
          <w:tcPr>
            <w:tcW w:w="1559" w:type="dxa"/>
            <w:tcMar>
              <w:left w:w="0" w:type="dxa"/>
              <w:right w:w="0" w:type="dxa"/>
            </w:tcMar>
            <w:vAlign w:val="center"/>
            <w:hideMark/>
          </w:tcPr>
          <w:p w14:paraId="43FD4A81" w14:textId="449474E2" w:rsidR="00247471" w:rsidRPr="00247471" w:rsidRDefault="00247471" w:rsidP="00247471">
            <w:pPr>
              <w:jc w:val="center"/>
              <w:rPr>
                <w:bCs/>
                <w:lang w:eastAsia="hr-HR"/>
              </w:rPr>
            </w:pPr>
            <w:r w:rsidRPr="00247471">
              <w:rPr>
                <w:bCs/>
                <w:lang w:eastAsia="hr-HR"/>
              </w:rPr>
              <w:t>6.590,16 kn plus z.z. kamate</w:t>
            </w:r>
          </w:p>
        </w:tc>
        <w:tc>
          <w:tcPr>
            <w:tcW w:w="1701" w:type="dxa"/>
            <w:tcMar>
              <w:left w:w="0" w:type="dxa"/>
              <w:right w:w="0" w:type="dxa"/>
            </w:tcMar>
            <w:vAlign w:val="center"/>
            <w:hideMark/>
          </w:tcPr>
          <w:p w14:paraId="672010A0" w14:textId="6A94868E" w:rsidR="00247471" w:rsidRPr="00247471" w:rsidRDefault="00247471" w:rsidP="00247471">
            <w:pPr>
              <w:jc w:val="center"/>
              <w:rPr>
                <w:bCs/>
                <w:lang w:eastAsia="hr-HR"/>
              </w:rPr>
            </w:pPr>
            <w:r w:rsidRPr="00247471">
              <w:rPr>
                <w:bCs/>
                <w:lang w:eastAsia="hr-HR"/>
              </w:rPr>
              <w:t>po pravomoćnosti presude</w:t>
            </w:r>
          </w:p>
        </w:tc>
        <w:tc>
          <w:tcPr>
            <w:tcW w:w="992" w:type="dxa"/>
            <w:noWrap/>
            <w:tcMar>
              <w:left w:w="0" w:type="dxa"/>
              <w:right w:w="0" w:type="dxa"/>
            </w:tcMar>
            <w:vAlign w:val="center"/>
            <w:hideMark/>
          </w:tcPr>
          <w:p w14:paraId="542ABB31" w14:textId="58DA246A" w:rsidR="00247471" w:rsidRPr="00247471" w:rsidRDefault="00247471" w:rsidP="00247471">
            <w:pPr>
              <w:jc w:val="center"/>
              <w:rPr>
                <w:bCs/>
                <w:lang w:eastAsia="hr-HR"/>
              </w:rPr>
            </w:pPr>
            <w:r w:rsidRPr="00247471">
              <w:rPr>
                <w:bCs/>
                <w:lang w:eastAsia="hr-HR"/>
              </w:rPr>
              <w:t>07.02.2021.</w:t>
            </w:r>
          </w:p>
        </w:tc>
        <w:tc>
          <w:tcPr>
            <w:tcW w:w="1134" w:type="dxa"/>
            <w:noWrap/>
            <w:tcMar>
              <w:left w:w="0" w:type="dxa"/>
              <w:right w:w="0" w:type="dxa"/>
            </w:tcMar>
            <w:vAlign w:val="center"/>
            <w:hideMark/>
          </w:tcPr>
          <w:p w14:paraId="065C2451" w14:textId="43B3C9FA" w:rsidR="00247471" w:rsidRPr="00247471" w:rsidRDefault="00247471" w:rsidP="00247471">
            <w:pPr>
              <w:jc w:val="center"/>
              <w:rPr>
                <w:bCs/>
                <w:lang w:eastAsia="hr-HR"/>
              </w:rPr>
            </w:pPr>
            <w:r w:rsidRPr="00247471">
              <w:rPr>
                <w:bCs/>
                <w:lang w:eastAsia="hr-HR"/>
              </w:rPr>
              <w:t>presuda pravomoćna 12.7.2022.</w:t>
            </w:r>
          </w:p>
        </w:tc>
      </w:tr>
      <w:tr w:rsidR="00247471" w:rsidRPr="00247471" w14:paraId="7C58654A" w14:textId="77777777" w:rsidTr="00247471">
        <w:trPr>
          <w:cantSplit/>
          <w:trHeight w:val="555"/>
        </w:trPr>
        <w:tc>
          <w:tcPr>
            <w:tcW w:w="426" w:type="dxa"/>
            <w:noWrap/>
            <w:tcMar>
              <w:left w:w="0" w:type="dxa"/>
              <w:right w:w="0" w:type="dxa"/>
            </w:tcMar>
            <w:vAlign w:val="center"/>
            <w:hideMark/>
          </w:tcPr>
          <w:p w14:paraId="02198649" w14:textId="50DAAF0C" w:rsidR="00247471" w:rsidRPr="00247471" w:rsidRDefault="00247471" w:rsidP="00247471">
            <w:pPr>
              <w:jc w:val="center"/>
              <w:rPr>
                <w:bCs/>
                <w:lang w:eastAsia="hr-HR"/>
              </w:rPr>
            </w:pPr>
            <w:r w:rsidRPr="00247471">
              <w:rPr>
                <w:bCs/>
                <w:lang w:eastAsia="hr-HR"/>
              </w:rPr>
              <w:t>5.</w:t>
            </w:r>
          </w:p>
        </w:tc>
        <w:tc>
          <w:tcPr>
            <w:tcW w:w="851" w:type="dxa"/>
            <w:noWrap/>
            <w:tcMar>
              <w:left w:w="0" w:type="dxa"/>
              <w:right w:w="0" w:type="dxa"/>
            </w:tcMar>
            <w:vAlign w:val="center"/>
            <w:hideMark/>
          </w:tcPr>
          <w:p w14:paraId="284158BE" w14:textId="1B2DB3FF" w:rsidR="00247471" w:rsidRPr="00247471" w:rsidRDefault="00247471" w:rsidP="00247471">
            <w:pPr>
              <w:jc w:val="center"/>
              <w:rPr>
                <w:bCs/>
                <w:lang w:eastAsia="hr-HR"/>
              </w:rPr>
            </w:pPr>
            <w:r w:rsidRPr="00247471">
              <w:rPr>
                <w:bCs/>
                <w:lang w:eastAsia="hr-HR"/>
              </w:rPr>
              <w:t>A.K.</w:t>
            </w:r>
          </w:p>
        </w:tc>
        <w:tc>
          <w:tcPr>
            <w:tcW w:w="850" w:type="dxa"/>
            <w:noWrap/>
            <w:tcMar>
              <w:left w:w="0" w:type="dxa"/>
              <w:right w:w="0" w:type="dxa"/>
            </w:tcMar>
            <w:vAlign w:val="center"/>
            <w:hideMark/>
          </w:tcPr>
          <w:p w14:paraId="6DF629AB" w14:textId="2E09A38D" w:rsidR="00247471" w:rsidRPr="00247471" w:rsidRDefault="00247471" w:rsidP="00247471">
            <w:pPr>
              <w:jc w:val="center"/>
              <w:rPr>
                <w:bCs/>
                <w:lang w:eastAsia="hr-HR"/>
              </w:rPr>
            </w:pPr>
            <w:r w:rsidRPr="00247471">
              <w:rPr>
                <w:bCs/>
                <w:lang w:eastAsia="hr-HR"/>
              </w:rPr>
              <w:t>DZOBŽ</w:t>
            </w:r>
          </w:p>
        </w:tc>
        <w:tc>
          <w:tcPr>
            <w:tcW w:w="1701" w:type="dxa"/>
            <w:tcMar>
              <w:left w:w="0" w:type="dxa"/>
              <w:right w:w="0" w:type="dxa"/>
            </w:tcMar>
            <w:vAlign w:val="center"/>
            <w:hideMark/>
          </w:tcPr>
          <w:p w14:paraId="17A98241" w14:textId="5F9D37FC" w:rsidR="00247471" w:rsidRPr="00247471" w:rsidRDefault="00247471" w:rsidP="00247471">
            <w:pPr>
              <w:jc w:val="center"/>
              <w:rPr>
                <w:bCs/>
                <w:lang w:eastAsia="hr-HR"/>
              </w:rPr>
            </w:pPr>
            <w:r w:rsidRPr="00247471">
              <w:rPr>
                <w:bCs/>
                <w:lang w:eastAsia="hr-HR"/>
              </w:rPr>
              <w:t>isplata razlike bruto  iznosa plaće</w:t>
            </w:r>
          </w:p>
        </w:tc>
        <w:tc>
          <w:tcPr>
            <w:tcW w:w="1418" w:type="dxa"/>
            <w:tcMar>
              <w:left w:w="0" w:type="dxa"/>
              <w:right w:w="0" w:type="dxa"/>
            </w:tcMar>
            <w:vAlign w:val="center"/>
            <w:hideMark/>
          </w:tcPr>
          <w:p w14:paraId="5CF6B846" w14:textId="30C032A2" w:rsidR="00247471" w:rsidRPr="00247471" w:rsidRDefault="00247471" w:rsidP="00247471">
            <w:pPr>
              <w:jc w:val="center"/>
              <w:rPr>
                <w:bCs/>
                <w:lang w:eastAsia="hr-HR"/>
              </w:rPr>
            </w:pPr>
            <w:r w:rsidRPr="00247471">
              <w:rPr>
                <w:bCs/>
                <w:lang w:eastAsia="hr-HR"/>
              </w:rPr>
              <w:t>6.012,95 kn plus z.z. kamate</w:t>
            </w:r>
          </w:p>
        </w:tc>
        <w:tc>
          <w:tcPr>
            <w:tcW w:w="1559" w:type="dxa"/>
            <w:tcMar>
              <w:left w:w="0" w:type="dxa"/>
              <w:right w:w="0" w:type="dxa"/>
            </w:tcMar>
            <w:vAlign w:val="center"/>
            <w:hideMark/>
          </w:tcPr>
          <w:p w14:paraId="00084C45" w14:textId="71F09418" w:rsidR="00247471" w:rsidRPr="00247471" w:rsidRDefault="00247471" w:rsidP="00247471">
            <w:pPr>
              <w:jc w:val="center"/>
              <w:rPr>
                <w:bCs/>
                <w:lang w:eastAsia="hr-HR"/>
              </w:rPr>
            </w:pPr>
            <w:r w:rsidRPr="00247471">
              <w:rPr>
                <w:bCs/>
                <w:lang w:eastAsia="hr-HR"/>
              </w:rPr>
              <w:t>6.012,95 kn plus z.z. kamate</w:t>
            </w:r>
          </w:p>
        </w:tc>
        <w:tc>
          <w:tcPr>
            <w:tcW w:w="1701" w:type="dxa"/>
            <w:tcMar>
              <w:left w:w="0" w:type="dxa"/>
              <w:right w:w="0" w:type="dxa"/>
            </w:tcMar>
            <w:vAlign w:val="center"/>
            <w:hideMark/>
          </w:tcPr>
          <w:p w14:paraId="5962A9B0" w14:textId="6423B02C" w:rsidR="00247471" w:rsidRPr="00247471" w:rsidRDefault="00247471" w:rsidP="00247471">
            <w:pPr>
              <w:jc w:val="center"/>
              <w:rPr>
                <w:bCs/>
                <w:lang w:eastAsia="hr-HR"/>
              </w:rPr>
            </w:pPr>
            <w:r w:rsidRPr="00247471">
              <w:rPr>
                <w:bCs/>
                <w:lang w:eastAsia="hr-HR"/>
              </w:rPr>
              <w:t>po pravomoćnosti presude</w:t>
            </w:r>
          </w:p>
        </w:tc>
        <w:tc>
          <w:tcPr>
            <w:tcW w:w="992" w:type="dxa"/>
            <w:noWrap/>
            <w:tcMar>
              <w:left w:w="0" w:type="dxa"/>
              <w:right w:w="0" w:type="dxa"/>
            </w:tcMar>
            <w:vAlign w:val="center"/>
            <w:hideMark/>
          </w:tcPr>
          <w:p w14:paraId="3914AEBD" w14:textId="1F05B5A9" w:rsidR="00247471" w:rsidRPr="00247471" w:rsidRDefault="00247471" w:rsidP="00247471">
            <w:pPr>
              <w:jc w:val="center"/>
              <w:rPr>
                <w:bCs/>
                <w:lang w:eastAsia="hr-HR"/>
              </w:rPr>
            </w:pPr>
            <w:r w:rsidRPr="00247471">
              <w:rPr>
                <w:bCs/>
                <w:lang w:eastAsia="hr-HR"/>
              </w:rPr>
              <w:t>07.02.2021.</w:t>
            </w:r>
          </w:p>
        </w:tc>
        <w:tc>
          <w:tcPr>
            <w:tcW w:w="1134" w:type="dxa"/>
            <w:noWrap/>
            <w:tcMar>
              <w:left w:w="0" w:type="dxa"/>
              <w:right w:w="0" w:type="dxa"/>
            </w:tcMar>
            <w:vAlign w:val="center"/>
            <w:hideMark/>
          </w:tcPr>
          <w:p w14:paraId="69805C0E" w14:textId="3916D489" w:rsidR="00247471" w:rsidRPr="00247471" w:rsidRDefault="00247471" w:rsidP="00247471">
            <w:pPr>
              <w:jc w:val="center"/>
              <w:rPr>
                <w:bCs/>
                <w:lang w:eastAsia="hr-HR"/>
              </w:rPr>
            </w:pPr>
            <w:r w:rsidRPr="00247471">
              <w:rPr>
                <w:bCs/>
                <w:lang w:eastAsia="hr-HR"/>
              </w:rPr>
              <w:t>presuda pravomoćna 12.7.2022.</w:t>
            </w:r>
          </w:p>
        </w:tc>
      </w:tr>
      <w:tr w:rsidR="00247471" w:rsidRPr="00247471" w14:paraId="23218450" w14:textId="77777777" w:rsidTr="00247471">
        <w:trPr>
          <w:cantSplit/>
          <w:trHeight w:val="540"/>
        </w:trPr>
        <w:tc>
          <w:tcPr>
            <w:tcW w:w="426" w:type="dxa"/>
            <w:noWrap/>
            <w:tcMar>
              <w:left w:w="0" w:type="dxa"/>
              <w:right w:w="0" w:type="dxa"/>
            </w:tcMar>
            <w:vAlign w:val="center"/>
            <w:hideMark/>
          </w:tcPr>
          <w:p w14:paraId="6632D0C6" w14:textId="4124057C" w:rsidR="00247471" w:rsidRPr="00247471" w:rsidRDefault="00247471" w:rsidP="00247471">
            <w:pPr>
              <w:jc w:val="center"/>
              <w:rPr>
                <w:bCs/>
                <w:lang w:eastAsia="hr-HR"/>
              </w:rPr>
            </w:pPr>
            <w:r w:rsidRPr="00247471">
              <w:rPr>
                <w:bCs/>
                <w:lang w:eastAsia="hr-HR"/>
              </w:rPr>
              <w:t>6.</w:t>
            </w:r>
          </w:p>
        </w:tc>
        <w:tc>
          <w:tcPr>
            <w:tcW w:w="851" w:type="dxa"/>
            <w:noWrap/>
            <w:tcMar>
              <w:left w:w="0" w:type="dxa"/>
              <w:right w:w="0" w:type="dxa"/>
            </w:tcMar>
            <w:vAlign w:val="center"/>
            <w:hideMark/>
          </w:tcPr>
          <w:p w14:paraId="468036BD" w14:textId="19E6621F" w:rsidR="00247471" w:rsidRPr="00247471" w:rsidRDefault="00247471" w:rsidP="00247471">
            <w:pPr>
              <w:jc w:val="center"/>
              <w:rPr>
                <w:bCs/>
                <w:lang w:eastAsia="hr-HR"/>
              </w:rPr>
            </w:pPr>
            <w:r w:rsidRPr="00247471">
              <w:rPr>
                <w:bCs/>
                <w:lang w:eastAsia="hr-HR"/>
              </w:rPr>
              <w:t>D.M</w:t>
            </w:r>
          </w:p>
        </w:tc>
        <w:tc>
          <w:tcPr>
            <w:tcW w:w="850" w:type="dxa"/>
            <w:noWrap/>
            <w:tcMar>
              <w:left w:w="0" w:type="dxa"/>
              <w:right w:w="0" w:type="dxa"/>
            </w:tcMar>
            <w:vAlign w:val="center"/>
            <w:hideMark/>
          </w:tcPr>
          <w:p w14:paraId="3FC0BF56" w14:textId="0CFF9721" w:rsidR="00247471" w:rsidRPr="00247471" w:rsidRDefault="00247471" w:rsidP="00247471">
            <w:pPr>
              <w:jc w:val="center"/>
              <w:rPr>
                <w:bCs/>
                <w:lang w:eastAsia="hr-HR"/>
              </w:rPr>
            </w:pPr>
            <w:r w:rsidRPr="00247471">
              <w:rPr>
                <w:bCs/>
                <w:lang w:eastAsia="hr-HR"/>
              </w:rPr>
              <w:t>DZOBŽ</w:t>
            </w:r>
          </w:p>
        </w:tc>
        <w:tc>
          <w:tcPr>
            <w:tcW w:w="1701" w:type="dxa"/>
            <w:tcMar>
              <w:left w:w="0" w:type="dxa"/>
              <w:right w:w="0" w:type="dxa"/>
            </w:tcMar>
            <w:vAlign w:val="center"/>
            <w:hideMark/>
          </w:tcPr>
          <w:p w14:paraId="60791571" w14:textId="20DD5381" w:rsidR="00247471" w:rsidRPr="00247471" w:rsidRDefault="00247471" w:rsidP="00247471">
            <w:pPr>
              <w:jc w:val="center"/>
              <w:rPr>
                <w:bCs/>
                <w:lang w:eastAsia="hr-HR"/>
              </w:rPr>
            </w:pPr>
            <w:r w:rsidRPr="00247471">
              <w:rPr>
                <w:bCs/>
                <w:lang w:eastAsia="hr-HR"/>
              </w:rPr>
              <w:t>isplata razlike bruto  iznosa plaće</w:t>
            </w:r>
          </w:p>
        </w:tc>
        <w:tc>
          <w:tcPr>
            <w:tcW w:w="1418" w:type="dxa"/>
            <w:tcMar>
              <w:left w:w="0" w:type="dxa"/>
              <w:right w:w="0" w:type="dxa"/>
            </w:tcMar>
            <w:vAlign w:val="center"/>
            <w:hideMark/>
          </w:tcPr>
          <w:p w14:paraId="203869AB" w14:textId="5D01B456" w:rsidR="00247471" w:rsidRPr="00247471" w:rsidRDefault="00247471" w:rsidP="00247471">
            <w:pPr>
              <w:jc w:val="center"/>
              <w:rPr>
                <w:bCs/>
                <w:lang w:eastAsia="hr-HR"/>
              </w:rPr>
            </w:pPr>
            <w:r w:rsidRPr="00247471">
              <w:rPr>
                <w:bCs/>
                <w:lang w:eastAsia="hr-HR"/>
              </w:rPr>
              <w:t>2.975,43 kn plus z.z. kamate</w:t>
            </w:r>
          </w:p>
        </w:tc>
        <w:tc>
          <w:tcPr>
            <w:tcW w:w="1559" w:type="dxa"/>
            <w:tcMar>
              <w:left w:w="0" w:type="dxa"/>
              <w:right w:w="0" w:type="dxa"/>
            </w:tcMar>
            <w:vAlign w:val="center"/>
            <w:hideMark/>
          </w:tcPr>
          <w:p w14:paraId="2F3A81E4" w14:textId="5EA87B23" w:rsidR="00247471" w:rsidRPr="00247471" w:rsidRDefault="00247471" w:rsidP="00247471">
            <w:pPr>
              <w:jc w:val="center"/>
              <w:rPr>
                <w:bCs/>
                <w:lang w:eastAsia="hr-HR"/>
              </w:rPr>
            </w:pPr>
            <w:r w:rsidRPr="00247471">
              <w:rPr>
                <w:bCs/>
                <w:lang w:eastAsia="hr-HR"/>
              </w:rPr>
              <w:t>2.975,43 kn plus z.z. kamate</w:t>
            </w:r>
          </w:p>
        </w:tc>
        <w:tc>
          <w:tcPr>
            <w:tcW w:w="1701" w:type="dxa"/>
            <w:tcMar>
              <w:left w:w="0" w:type="dxa"/>
              <w:right w:w="0" w:type="dxa"/>
            </w:tcMar>
            <w:vAlign w:val="center"/>
            <w:hideMark/>
          </w:tcPr>
          <w:p w14:paraId="7295C737" w14:textId="1D47C2A3" w:rsidR="00247471" w:rsidRPr="00247471" w:rsidRDefault="00247471" w:rsidP="00247471">
            <w:pPr>
              <w:jc w:val="center"/>
              <w:rPr>
                <w:bCs/>
                <w:lang w:eastAsia="hr-HR"/>
              </w:rPr>
            </w:pPr>
            <w:r w:rsidRPr="00247471">
              <w:rPr>
                <w:bCs/>
                <w:lang w:eastAsia="hr-HR"/>
              </w:rPr>
              <w:t>po pravomoćnosti presude</w:t>
            </w:r>
          </w:p>
        </w:tc>
        <w:tc>
          <w:tcPr>
            <w:tcW w:w="992" w:type="dxa"/>
            <w:noWrap/>
            <w:tcMar>
              <w:left w:w="0" w:type="dxa"/>
              <w:right w:w="0" w:type="dxa"/>
            </w:tcMar>
            <w:vAlign w:val="center"/>
            <w:hideMark/>
          </w:tcPr>
          <w:p w14:paraId="77087C71" w14:textId="304B9198" w:rsidR="00247471" w:rsidRPr="00247471" w:rsidRDefault="00247471" w:rsidP="00247471">
            <w:pPr>
              <w:jc w:val="center"/>
              <w:rPr>
                <w:bCs/>
                <w:lang w:eastAsia="hr-HR"/>
              </w:rPr>
            </w:pPr>
            <w:r w:rsidRPr="00247471">
              <w:rPr>
                <w:bCs/>
                <w:lang w:eastAsia="hr-HR"/>
              </w:rPr>
              <w:t>10.02.2021.</w:t>
            </w:r>
          </w:p>
        </w:tc>
        <w:tc>
          <w:tcPr>
            <w:tcW w:w="1134" w:type="dxa"/>
            <w:noWrap/>
            <w:tcMar>
              <w:left w:w="0" w:type="dxa"/>
              <w:right w:w="0" w:type="dxa"/>
            </w:tcMar>
            <w:vAlign w:val="center"/>
            <w:hideMark/>
          </w:tcPr>
          <w:p w14:paraId="1B9AF7CF" w14:textId="5E1D53AD" w:rsidR="00247471" w:rsidRPr="00247471" w:rsidRDefault="00247471" w:rsidP="00247471">
            <w:pPr>
              <w:jc w:val="center"/>
              <w:rPr>
                <w:bCs/>
                <w:lang w:eastAsia="hr-HR"/>
              </w:rPr>
            </w:pPr>
            <w:r w:rsidRPr="00247471">
              <w:rPr>
                <w:bCs/>
                <w:lang w:eastAsia="hr-HR"/>
              </w:rPr>
              <w:t>presuda pravomoćna 12.7.2022.</w:t>
            </w:r>
          </w:p>
        </w:tc>
      </w:tr>
      <w:tr w:rsidR="00247471" w:rsidRPr="00247471" w14:paraId="1CF7E660" w14:textId="77777777" w:rsidTr="00247471">
        <w:trPr>
          <w:cantSplit/>
          <w:trHeight w:val="555"/>
        </w:trPr>
        <w:tc>
          <w:tcPr>
            <w:tcW w:w="426" w:type="dxa"/>
            <w:noWrap/>
            <w:tcMar>
              <w:left w:w="0" w:type="dxa"/>
              <w:right w:w="0" w:type="dxa"/>
            </w:tcMar>
            <w:vAlign w:val="center"/>
            <w:hideMark/>
          </w:tcPr>
          <w:p w14:paraId="57DDA8CF" w14:textId="3449EF74" w:rsidR="00247471" w:rsidRPr="00247471" w:rsidRDefault="00247471" w:rsidP="00247471">
            <w:pPr>
              <w:jc w:val="center"/>
              <w:rPr>
                <w:bCs/>
                <w:lang w:eastAsia="hr-HR"/>
              </w:rPr>
            </w:pPr>
            <w:r w:rsidRPr="00247471">
              <w:rPr>
                <w:bCs/>
                <w:lang w:eastAsia="hr-HR"/>
              </w:rPr>
              <w:t>7.</w:t>
            </w:r>
          </w:p>
        </w:tc>
        <w:tc>
          <w:tcPr>
            <w:tcW w:w="851" w:type="dxa"/>
            <w:noWrap/>
            <w:tcMar>
              <w:left w:w="0" w:type="dxa"/>
              <w:right w:w="0" w:type="dxa"/>
            </w:tcMar>
            <w:vAlign w:val="center"/>
            <w:hideMark/>
          </w:tcPr>
          <w:p w14:paraId="6DA1EC6E" w14:textId="63282A9E" w:rsidR="00247471" w:rsidRPr="00247471" w:rsidRDefault="00247471" w:rsidP="00247471">
            <w:pPr>
              <w:jc w:val="center"/>
              <w:rPr>
                <w:bCs/>
                <w:lang w:eastAsia="hr-HR"/>
              </w:rPr>
            </w:pPr>
            <w:r w:rsidRPr="00247471">
              <w:rPr>
                <w:bCs/>
                <w:lang w:eastAsia="hr-HR"/>
              </w:rPr>
              <w:t>Ž.K.</w:t>
            </w:r>
          </w:p>
        </w:tc>
        <w:tc>
          <w:tcPr>
            <w:tcW w:w="850" w:type="dxa"/>
            <w:noWrap/>
            <w:tcMar>
              <w:left w:w="0" w:type="dxa"/>
              <w:right w:w="0" w:type="dxa"/>
            </w:tcMar>
            <w:vAlign w:val="center"/>
            <w:hideMark/>
          </w:tcPr>
          <w:p w14:paraId="77F832FD" w14:textId="3CFB234C" w:rsidR="00247471" w:rsidRPr="00247471" w:rsidRDefault="00247471" w:rsidP="00247471">
            <w:pPr>
              <w:jc w:val="center"/>
              <w:rPr>
                <w:bCs/>
                <w:lang w:eastAsia="hr-HR"/>
              </w:rPr>
            </w:pPr>
            <w:r w:rsidRPr="00247471">
              <w:rPr>
                <w:bCs/>
                <w:lang w:eastAsia="hr-HR"/>
              </w:rPr>
              <w:t>DZOBŽ</w:t>
            </w:r>
          </w:p>
        </w:tc>
        <w:tc>
          <w:tcPr>
            <w:tcW w:w="1701" w:type="dxa"/>
            <w:tcMar>
              <w:left w:w="0" w:type="dxa"/>
              <w:right w:w="0" w:type="dxa"/>
            </w:tcMar>
            <w:vAlign w:val="center"/>
            <w:hideMark/>
          </w:tcPr>
          <w:p w14:paraId="07C91E02" w14:textId="6FC3D6B1" w:rsidR="00247471" w:rsidRPr="00247471" w:rsidRDefault="00247471" w:rsidP="00247471">
            <w:pPr>
              <w:jc w:val="center"/>
              <w:rPr>
                <w:bCs/>
                <w:lang w:eastAsia="hr-HR"/>
              </w:rPr>
            </w:pPr>
            <w:r w:rsidRPr="00247471">
              <w:rPr>
                <w:bCs/>
                <w:lang w:eastAsia="hr-HR"/>
              </w:rPr>
              <w:t>isplata razlike bruto  iznosa plaće</w:t>
            </w:r>
          </w:p>
        </w:tc>
        <w:tc>
          <w:tcPr>
            <w:tcW w:w="1418" w:type="dxa"/>
            <w:tcMar>
              <w:left w:w="0" w:type="dxa"/>
              <w:right w:w="0" w:type="dxa"/>
            </w:tcMar>
            <w:vAlign w:val="center"/>
            <w:hideMark/>
          </w:tcPr>
          <w:p w14:paraId="4990DD36" w14:textId="55B39F86" w:rsidR="00247471" w:rsidRPr="00247471" w:rsidRDefault="00247471" w:rsidP="00247471">
            <w:pPr>
              <w:jc w:val="center"/>
              <w:rPr>
                <w:bCs/>
                <w:lang w:eastAsia="hr-HR"/>
              </w:rPr>
            </w:pPr>
            <w:r w:rsidRPr="00247471">
              <w:rPr>
                <w:bCs/>
                <w:lang w:eastAsia="hr-HR"/>
              </w:rPr>
              <w:t>5.080,47 kn plus z.z. kamate</w:t>
            </w:r>
          </w:p>
        </w:tc>
        <w:tc>
          <w:tcPr>
            <w:tcW w:w="1559" w:type="dxa"/>
            <w:tcMar>
              <w:left w:w="0" w:type="dxa"/>
              <w:right w:w="0" w:type="dxa"/>
            </w:tcMar>
            <w:vAlign w:val="center"/>
            <w:hideMark/>
          </w:tcPr>
          <w:p w14:paraId="55833A15" w14:textId="6248DC4E" w:rsidR="00247471" w:rsidRPr="00247471" w:rsidRDefault="00247471" w:rsidP="00247471">
            <w:pPr>
              <w:jc w:val="center"/>
              <w:rPr>
                <w:bCs/>
                <w:lang w:eastAsia="hr-HR"/>
              </w:rPr>
            </w:pPr>
            <w:r w:rsidRPr="00247471">
              <w:rPr>
                <w:bCs/>
                <w:lang w:eastAsia="hr-HR"/>
              </w:rPr>
              <w:t>5.080,47 kn plus z.z. kamate</w:t>
            </w:r>
          </w:p>
        </w:tc>
        <w:tc>
          <w:tcPr>
            <w:tcW w:w="1701" w:type="dxa"/>
            <w:tcMar>
              <w:left w:w="0" w:type="dxa"/>
              <w:right w:w="0" w:type="dxa"/>
            </w:tcMar>
            <w:vAlign w:val="center"/>
            <w:hideMark/>
          </w:tcPr>
          <w:p w14:paraId="26580CD3" w14:textId="31DB055B" w:rsidR="00247471" w:rsidRPr="00247471" w:rsidRDefault="00247471" w:rsidP="00247471">
            <w:pPr>
              <w:jc w:val="center"/>
              <w:rPr>
                <w:bCs/>
                <w:lang w:eastAsia="hr-HR"/>
              </w:rPr>
            </w:pPr>
            <w:r w:rsidRPr="00247471">
              <w:rPr>
                <w:bCs/>
                <w:lang w:eastAsia="hr-HR"/>
              </w:rPr>
              <w:t>po pravomoćnosti presude</w:t>
            </w:r>
          </w:p>
        </w:tc>
        <w:tc>
          <w:tcPr>
            <w:tcW w:w="992" w:type="dxa"/>
            <w:noWrap/>
            <w:tcMar>
              <w:left w:w="0" w:type="dxa"/>
              <w:right w:w="0" w:type="dxa"/>
            </w:tcMar>
            <w:vAlign w:val="center"/>
            <w:hideMark/>
          </w:tcPr>
          <w:p w14:paraId="1AF0C249" w14:textId="73AAB010" w:rsidR="00247471" w:rsidRPr="00247471" w:rsidRDefault="00247471" w:rsidP="00247471">
            <w:pPr>
              <w:jc w:val="center"/>
              <w:rPr>
                <w:bCs/>
                <w:lang w:eastAsia="hr-HR"/>
              </w:rPr>
            </w:pPr>
            <w:r w:rsidRPr="00247471">
              <w:rPr>
                <w:bCs/>
                <w:lang w:eastAsia="hr-HR"/>
              </w:rPr>
              <w:t>10.02.2021.</w:t>
            </w:r>
          </w:p>
        </w:tc>
        <w:tc>
          <w:tcPr>
            <w:tcW w:w="1134" w:type="dxa"/>
            <w:noWrap/>
            <w:tcMar>
              <w:left w:w="0" w:type="dxa"/>
              <w:right w:w="0" w:type="dxa"/>
            </w:tcMar>
            <w:vAlign w:val="center"/>
            <w:hideMark/>
          </w:tcPr>
          <w:p w14:paraId="215A36E0" w14:textId="76314228" w:rsidR="00247471" w:rsidRPr="00247471" w:rsidRDefault="00247471" w:rsidP="00247471">
            <w:pPr>
              <w:jc w:val="center"/>
              <w:rPr>
                <w:bCs/>
                <w:lang w:eastAsia="hr-HR"/>
              </w:rPr>
            </w:pPr>
            <w:r w:rsidRPr="00247471">
              <w:rPr>
                <w:bCs/>
                <w:lang w:eastAsia="hr-HR"/>
              </w:rPr>
              <w:t>presuda pravomoćna 12.7.2022.</w:t>
            </w:r>
          </w:p>
        </w:tc>
      </w:tr>
      <w:tr w:rsidR="00247471" w:rsidRPr="00247471" w14:paraId="4B22730F" w14:textId="77777777" w:rsidTr="00247471">
        <w:trPr>
          <w:cantSplit/>
          <w:trHeight w:val="570"/>
        </w:trPr>
        <w:tc>
          <w:tcPr>
            <w:tcW w:w="426" w:type="dxa"/>
            <w:noWrap/>
            <w:tcMar>
              <w:left w:w="0" w:type="dxa"/>
              <w:right w:w="0" w:type="dxa"/>
            </w:tcMar>
            <w:vAlign w:val="center"/>
            <w:hideMark/>
          </w:tcPr>
          <w:p w14:paraId="6D4DB0C9" w14:textId="29302CCF" w:rsidR="00247471" w:rsidRPr="00247471" w:rsidRDefault="00247471" w:rsidP="00247471">
            <w:pPr>
              <w:jc w:val="center"/>
              <w:rPr>
                <w:bCs/>
                <w:lang w:eastAsia="hr-HR"/>
              </w:rPr>
            </w:pPr>
            <w:r w:rsidRPr="00247471">
              <w:rPr>
                <w:bCs/>
                <w:lang w:eastAsia="hr-HR"/>
              </w:rPr>
              <w:t>8.</w:t>
            </w:r>
          </w:p>
        </w:tc>
        <w:tc>
          <w:tcPr>
            <w:tcW w:w="851" w:type="dxa"/>
            <w:noWrap/>
            <w:tcMar>
              <w:left w:w="0" w:type="dxa"/>
              <w:right w:w="0" w:type="dxa"/>
            </w:tcMar>
            <w:vAlign w:val="center"/>
            <w:hideMark/>
          </w:tcPr>
          <w:p w14:paraId="58840CE6" w14:textId="33173D7A" w:rsidR="00247471" w:rsidRPr="00247471" w:rsidRDefault="00247471" w:rsidP="00247471">
            <w:pPr>
              <w:jc w:val="center"/>
              <w:rPr>
                <w:bCs/>
                <w:lang w:eastAsia="hr-HR"/>
              </w:rPr>
            </w:pPr>
            <w:r w:rsidRPr="00247471">
              <w:rPr>
                <w:bCs/>
                <w:lang w:eastAsia="hr-HR"/>
              </w:rPr>
              <w:t>A.Đ.</w:t>
            </w:r>
          </w:p>
        </w:tc>
        <w:tc>
          <w:tcPr>
            <w:tcW w:w="850" w:type="dxa"/>
            <w:noWrap/>
            <w:tcMar>
              <w:left w:w="0" w:type="dxa"/>
              <w:right w:w="0" w:type="dxa"/>
            </w:tcMar>
            <w:vAlign w:val="center"/>
            <w:hideMark/>
          </w:tcPr>
          <w:p w14:paraId="5CEFB363" w14:textId="5B8E22E3" w:rsidR="00247471" w:rsidRPr="00247471" w:rsidRDefault="00247471" w:rsidP="00247471">
            <w:pPr>
              <w:jc w:val="center"/>
              <w:rPr>
                <w:bCs/>
                <w:lang w:eastAsia="hr-HR"/>
              </w:rPr>
            </w:pPr>
            <w:r w:rsidRPr="00247471">
              <w:rPr>
                <w:bCs/>
                <w:lang w:eastAsia="hr-HR"/>
              </w:rPr>
              <w:t>DZOBŽ</w:t>
            </w:r>
          </w:p>
        </w:tc>
        <w:tc>
          <w:tcPr>
            <w:tcW w:w="1701" w:type="dxa"/>
            <w:tcMar>
              <w:left w:w="0" w:type="dxa"/>
              <w:right w:w="0" w:type="dxa"/>
            </w:tcMar>
            <w:vAlign w:val="center"/>
            <w:hideMark/>
          </w:tcPr>
          <w:p w14:paraId="72C1C304" w14:textId="20137685" w:rsidR="00247471" w:rsidRPr="00247471" w:rsidRDefault="00247471" w:rsidP="00247471">
            <w:pPr>
              <w:jc w:val="center"/>
              <w:rPr>
                <w:bCs/>
                <w:lang w:eastAsia="hr-HR"/>
              </w:rPr>
            </w:pPr>
            <w:r w:rsidRPr="00247471">
              <w:rPr>
                <w:bCs/>
                <w:lang w:eastAsia="hr-HR"/>
              </w:rPr>
              <w:t>isplata razlike bruto  iznosa plaće</w:t>
            </w:r>
          </w:p>
        </w:tc>
        <w:tc>
          <w:tcPr>
            <w:tcW w:w="1418" w:type="dxa"/>
            <w:tcMar>
              <w:left w:w="0" w:type="dxa"/>
              <w:right w:w="0" w:type="dxa"/>
            </w:tcMar>
            <w:vAlign w:val="center"/>
            <w:hideMark/>
          </w:tcPr>
          <w:p w14:paraId="0E63596E" w14:textId="65D59A78" w:rsidR="00247471" w:rsidRPr="00247471" w:rsidRDefault="00247471" w:rsidP="00247471">
            <w:pPr>
              <w:jc w:val="center"/>
              <w:rPr>
                <w:bCs/>
                <w:lang w:eastAsia="hr-HR"/>
              </w:rPr>
            </w:pPr>
            <w:r w:rsidRPr="00247471">
              <w:rPr>
                <w:bCs/>
                <w:lang w:eastAsia="hr-HR"/>
              </w:rPr>
              <w:t>1.418,73 kn plus z.z.kamate</w:t>
            </w:r>
          </w:p>
        </w:tc>
        <w:tc>
          <w:tcPr>
            <w:tcW w:w="1559" w:type="dxa"/>
            <w:tcMar>
              <w:left w:w="0" w:type="dxa"/>
              <w:right w:w="0" w:type="dxa"/>
            </w:tcMar>
            <w:vAlign w:val="center"/>
            <w:hideMark/>
          </w:tcPr>
          <w:p w14:paraId="146A96DF" w14:textId="169BBBE5" w:rsidR="00247471" w:rsidRPr="00247471" w:rsidRDefault="00247471" w:rsidP="00247471">
            <w:pPr>
              <w:jc w:val="center"/>
              <w:rPr>
                <w:bCs/>
                <w:lang w:eastAsia="hr-HR"/>
              </w:rPr>
            </w:pPr>
            <w:r w:rsidRPr="00247471">
              <w:rPr>
                <w:bCs/>
                <w:lang w:eastAsia="hr-HR"/>
              </w:rPr>
              <w:t>1.418,73 kn plus z.z.kamate</w:t>
            </w:r>
          </w:p>
        </w:tc>
        <w:tc>
          <w:tcPr>
            <w:tcW w:w="1701" w:type="dxa"/>
            <w:tcMar>
              <w:left w:w="0" w:type="dxa"/>
              <w:right w:w="0" w:type="dxa"/>
            </w:tcMar>
            <w:vAlign w:val="center"/>
            <w:hideMark/>
          </w:tcPr>
          <w:p w14:paraId="582AAE8B" w14:textId="36835DA3" w:rsidR="00247471" w:rsidRPr="00247471" w:rsidRDefault="00247471" w:rsidP="00247471">
            <w:pPr>
              <w:jc w:val="center"/>
              <w:rPr>
                <w:bCs/>
                <w:lang w:eastAsia="hr-HR"/>
              </w:rPr>
            </w:pPr>
            <w:r w:rsidRPr="00247471">
              <w:rPr>
                <w:bCs/>
                <w:lang w:eastAsia="hr-HR"/>
              </w:rPr>
              <w:t>po pravomoćnosti presude</w:t>
            </w:r>
          </w:p>
        </w:tc>
        <w:tc>
          <w:tcPr>
            <w:tcW w:w="992" w:type="dxa"/>
            <w:noWrap/>
            <w:tcMar>
              <w:left w:w="0" w:type="dxa"/>
              <w:right w:w="0" w:type="dxa"/>
            </w:tcMar>
            <w:vAlign w:val="center"/>
            <w:hideMark/>
          </w:tcPr>
          <w:p w14:paraId="7876F9E9" w14:textId="28A96086" w:rsidR="00247471" w:rsidRPr="00247471" w:rsidRDefault="00247471" w:rsidP="00247471">
            <w:pPr>
              <w:jc w:val="center"/>
              <w:rPr>
                <w:bCs/>
                <w:lang w:eastAsia="hr-HR"/>
              </w:rPr>
            </w:pPr>
            <w:r w:rsidRPr="00247471">
              <w:rPr>
                <w:bCs/>
                <w:lang w:eastAsia="hr-HR"/>
              </w:rPr>
              <w:t>09.02.2021.</w:t>
            </w:r>
          </w:p>
        </w:tc>
        <w:tc>
          <w:tcPr>
            <w:tcW w:w="1134" w:type="dxa"/>
            <w:noWrap/>
            <w:tcMar>
              <w:left w:w="0" w:type="dxa"/>
              <w:right w:w="0" w:type="dxa"/>
            </w:tcMar>
            <w:vAlign w:val="center"/>
            <w:hideMark/>
          </w:tcPr>
          <w:p w14:paraId="075E63AC" w14:textId="04E8B5CC" w:rsidR="00247471" w:rsidRPr="00247471" w:rsidRDefault="00247471" w:rsidP="00247471">
            <w:pPr>
              <w:jc w:val="center"/>
              <w:rPr>
                <w:bCs/>
                <w:lang w:eastAsia="hr-HR"/>
              </w:rPr>
            </w:pPr>
            <w:r w:rsidRPr="00247471">
              <w:rPr>
                <w:bCs/>
                <w:lang w:eastAsia="hr-HR"/>
              </w:rPr>
              <w:t>presuda isplaćena</w:t>
            </w:r>
          </w:p>
        </w:tc>
      </w:tr>
      <w:tr w:rsidR="00247471" w:rsidRPr="00247471" w14:paraId="14AADE0F" w14:textId="77777777" w:rsidTr="00247471">
        <w:trPr>
          <w:cantSplit/>
          <w:trHeight w:val="585"/>
        </w:trPr>
        <w:tc>
          <w:tcPr>
            <w:tcW w:w="426" w:type="dxa"/>
            <w:noWrap/>
            <w:tcMar>
              <w:left w:w="0" w:type="dxa"/>
              <w:right w:w="0" w:type="dxa"/>
            </w:tcMar>
            <w:vAlign w:val="center"/>
            <w:hideMark/>
          </w:tcPr>
          <w:p w14:paraId="03A4DB6C" w14:textId="188D6462" w:rsidR="00247471" w:rsidRPr="00247471" w:rsidRDefault="00247471" w:rsidP="00247471">
            <w:pPr>
              <w:jc w:val="center"/>
              <w:rPr>
                <w:bCs/>
                <w:lang w:eastAsia="hr-HR"/>
              </w:rPr>
            </w:pPr>
            <w:r w:rsidRPr="00247471">
              <w:rPr>
                <w:bCs/>
                <w:lang w:eastAsia="hr-HR"/>
              </w:rPr>
              <w:t>9.</w:t>
            </w:r>
          </w:p>
        </w:tc>
        <w:tc>
          <w:tcPr>
            <w:tcW w:w="851" w:type="dxa"/>
            <w:noWrap/>
            <w:tcMar>
              <w:left w:w="0" w:type="dxa"/>
              <w:right w:w="0" w:type="dxa"/>
            </w:tcMar>
            <w:vAlign w:val="center"/>
            <w:hideMark/>
          </w:tcPr>
          <w:p w14:paraId="668270F5" w14:textId="4D49AC62" w:rsidR="00247471" w:rsidRPr="00247471" w:rsidRDefault="00247471" w:rsidP="00247471">
            <w:pPr>
              <w:jc w:val="center"/>
              <w:rPr>
                <w:bCs/>
                <w:lang w:eastAsia="hr-HR"/>
              </w:rPr>
            </w:pPr>
            <w:r w:rsidRPr="00247471">
              <w:rPr>
                <w:bCs/>
                <w:lang w:eastAsia="hr-HR"/>
              </w:rPr>
              <w:t>D.K.</w:t>
            </w:r>
          </w:p>
        </w:tc>
        <w:tc>
          <w:tcPr>
            <w:tcW w:w="850" w:type="dxa"/>
            <w:noWrap/>
            <w:tcMar>
              <w:left w:w="0" w:type="dxa"/>
              <w:right w:w="0" w:type="dxa"/>
            </w:tcMar>
            <w:vAlign w:val="center"/>
            <w:hideMark/>
          </w:tcPr>
          <w:p w14:paraId="35346615" w14:textId="7000F777" w:rsidR="00247471" w:rsidRPr="00247471" w:rsidRDefault="00247471" w:rsidP="00247471">
            <w:pPr>
              <w:jc w:val="center"/>
              <w:rPr>
                <w:bCs/>
                <w:lang w:eastAsia="hr-HR"/>
              </w:rPr>
            </w:pPr>
            <w:r w:rsidRPr="00247471">
              <w:rPr>
                <w:bCs/>
                <w:lang w:eastAsia="hr-HR"/>
              </w:rPr>
              <w:t>DZOBŽ</w:t>
            </w:r>
          </w:p>
        </w:tc>
        <w:tc>
          <w:tcPr>
            <w:tcW w:w="1701" w:type="dxa"/>
            <w:tcMar>
              <w:left w:w="0" w:type="dxa"/>
              <w:right w:w="0" w:type="dxa"/>
            </w:tcMar>
            <w:vAlign w:val="center"/>
            <w:hideMark/>
          </w:tcPr>
          <w:p w14:paraId="363D0FDE" w14:textId="7908E446" w:rsidR="00247471" w:rsidRPr="00247471" w:rsidRDefault="00247471" w:rsidP="00247471">
            <w:pPr>
              <w:jc w:val="center"/>
              <w:rPr>
                <w:bCs/>
                <w:lang w:eastAsia="hr-HR"/>
              </w:rPr>
            </w:pPr>
            <w:r w:rsidRPr="00247471">
              <w:rPr>
                <w:bCs/>
                <w:lang w:eastAsia="hr-HR"/>
              </w:rPr>
              <w:t>isplata razlike bruto  iznosa plaće</w:t>
            </w:r>
          </w:p>
        </w:tc>
        <w:tc>
          <w:tcPr>
            <w:tcW w:w="1418" w:type="dxa"/>
            <w:tcMar>
              <w:left w:w="0" w:type="dxa"/>
              <w:right w:w="0" w:type="dxa"/>
            </w:tcMar>
            <w:vAlign w:val="center"/>
            <w:hideMark/>
          </w:tcPr>
          <w:p w14:paraId="5F968220" w14:textId="2071294B" w:rsidR="00247471" w:rsidRPr="00247471" w:rsidRDefault="00247471" w:rsidP="00247471">
            <w:pPr>
              <w:jc w:val="center"/>
              <w:rPr>
                <w:bCs/>
                <w:lang w:eastAsia="hr-HR"/>
              </w:rPr>
            </w:pPr>
            <w:r w:rsidRPr="00247471">
              <w:rPr>
                <w:bCs/>
                <w:lang w:eastAsia="hr-HR"/>
              </w:rPr>
              <w:t>3.874,96 kn plus z.z. kamate</w:t>
            </w:r>
          </w:p>
        </w:tc>
        <w:tc>
          <w:tcPr>
            <w:tcW w:w="1559" w:type="dxa"/>
            <w:tcMar>
              <w:left w:w="0" w:type="dxa"/>
              <w:right w:w="0" w:type="dxa"/>
            </w:tcMar>
            <w:vAlign w:val="center"/>
            <w:hideMark/>
          </w:tcPr>
          <w:p w14:paraId="2C0AF498" w14:textId="204D55B2" w:rsidR="00247471" w:rsidRPr="00247471" w:rsidRDefault="00247471" w:rsidP="00247471">
            <w:pPr>
              <w:jc w:val="center"/>
              <w:rPr>
                <w:bCs/>
                <w:lang w:eastAsia="hr-HR"/>
              </w:rPr>
            </w:pPr>
            <w:r w:rsidRPr="00247471">
              <w:rPr>
                <w:bCs/>
                <w:lang w:eastAsia="hr-HR"/>
              </w:rPr>
              <w:t>3.874,96 kn plus z.z. kamate</w:t>
            </w:r>
          </w:p>
        </w:tc>
        <w:tc>
          <w:tcPr>
            <w:tcW w:w="1701" w:type="dxa"/>
            <w:tcMar>
              <w:left w:w="0" w:type="dxa"/>
              <w:right w:w="0" w:type="dxa"/>
            </w:tcMar>
            <w:vAlign w:val="center"/>
            <w:hideMark/>
          </w:tcPr>
          <w:p w14:paraId="3B56456F" w14:textId="2FF9352D" w:rsidR="00247471" w:rsidRPr="00247471" w:rsidRDefault="00247471" w:rsidP="00247471">
            <w:pPr>
              <w:jc w:val="center"/>
              <w:rPr>
                <w:bCs/>
                <w:lang w:eastAsia="hr-HR"/>
              </w:rPr>
            </w:pPr>
            <w:r w:rsidRPr="00247471">
              <w:rPr>
                <w:bCs/>
                <w:lang w:eastAsia="hr-HR"/>
              </w:rPr>
              <w:t>po pravomoćnosti presude</w:t>
            </w:r>
          </w:p>
        </w:tc>
        <w:tc>
          <w:tcPr>
            <w:tcW w:w="992" w:type="dxa"/>
            <w:noWrap/>
            <w:tcMar>
              <w:left w:w="0" w:type="dxa"/>
              <w:right w:w="0" w:type="dxa"/>
            </w:tcMar>
            <w:vAlign w:val="center"/>
            <w:hideMark/>
          </w:tcPr>
          <w:p w14:paraId="77B28179" w14:textId="06C82F14" w:rsidR="00247471" w:rsidRPr="00247471" w:rsidRDefault="00247471" w:rsidP="00247471">
            <w:pPr>
              <w:jc w:val="center"/>
              <w:rPr>
                <w:bCs/>
                <w:lang w:eastAsia="hr-HR"/>
              </w:rPr>
            </w:pPr>
            <w:r w:rsidRPr="00247471">
              <w:rPr>
                <w:bCs/>
                <w:lang w:eastAsia="hr-HR"/>
              </w:rPr>
              <w:t>01.03.2021.</w:t>
            </w:r>
          </w:p>
        </w:tc>
        <w:tc>
          <w:tcPr>
            <w:tcW w:w="1134" w:type="dxa"/>
            <w:noWrap/>
            <w:tcMar>
              <w:left w:w="0" w:type="dxa"/>
              <w:right w:w="0" w:type="dxa"/>
            </w:tcMar>
            <w:vAlign w:val="center"/>
            <w:hideMark/>
          </w:tcPr>
          <w:p w14:paraId="161DEA1B" w14:textId="48C2B807" w:rsidR="00247471" w:rsidRPr="00247471" w:rsidRDefault="00247471" w:rsidP="00247471">
            <w:pPr>
              <w:jc w:val="center"/>
              <w:rPr>
                <w:bCs/>
                <w:lang w:eastAsia="hr-HR"/>
              </w:rPr>
            </w:pPr>
            <w:r w:rsidRPr="00247471">
              <w:rPr>
                <w:bCs/>
                <w:lang w:eastAsia="hr-HR"/>
              </w:rPr>
              <w:t>presuda pravomoćna 12.7.2022.</w:t>
            </w:r>
          </w:p>
        </w:tc>
      </w:tr>
      <w:tr w:rsidR="00247471" w:rsidRPr="00247471" w14:paraId="76920C0E" w14:textId="77777777" w:rsidTr="00247471">
        <w:trPr>
          <w:cantSplit/>
          <w:trHeight w:val="630"/>
        </w:trPr>
        <w:tc>
          <w:tcPr>
            <w:tcW w:w="426" w:type="dxa"/>
            <w:noWrap/>
            <w:tcMar>
              <w:left w:w="0" w:type="dxa"/>
              <w:right w:w="0" w:type="dxa"/>
            </w:tcMar>
            <w:vAlign w:val="center"/>
            <w:hideMark/>
          </w:tcPr>
          <w:p w14:paraId="7A15AD87" w14:textId="2D2B6310" w:rsidR="00247471" w:rsidRPr="00247471" w:rsidRDefault="00247471" w:rsidP="00247471">
            <w:pPr>
              <w:jc w:val="center"/>
              <w:rPr>
                <w:bCs/>
                <w:lang w:eastAsia="hr-HR"/>
              </w:rPr>
            </w:pPr>
            <w:r w:rsidRPr="00247471">
              <w:rPr>
                <w:bCs/>
                <w:lang w:eastAsia="hr-HR"/>
              </w:rPr>
              <w:t>10.</w:t>
            </w:r>
          </w:p>
        </w:tc>
        <w:tc>
          <w:tcPr>
            <w:tcW w:w="851" w:type="dxa"/>
            <w:noWrap/>
            <w:tcMar>
              <w:left w:w="0" w:type="dxa"/>
              <w:right w:w="0" w:type="dxa"/>
            </w:tcMar>
            <w:vAlign w:val="center"/>
            <w:hideMark/>
          </w:tcPr>
          <w:p w14:paraId="2CAF0A35" w14:textId="0EB2FC09" w:rsidR="00247471" w:rsidRPr="00247471" w:rsidRDefault="00247471" w:rsidP="00247471">
            <w:pPr>
              <w:jc w:val="center"/>
              <w:rPr>
                <w:bCs/>
                <w:lang w:eastAsia="hr-HR"/>
              </w:rPr>
            </w:pPr>
            <w:r w:rsidRPr="00247471">
              <w:rPr>
                <w:bCs/>
                <w:lang w:eastAsia="hr-HR"/>
              </w:rPr>
              <w:t>R.M.</w:t>
            </w:r>
          </w:p>
        </w:tc>
        <w:tc>
          <w:tcPr>
            <w:tcW w:w="850" w:type="dxa"/>
            <w:noWrap/>
            <w:tcMar>
              <w:left w:w="0" w:type="dxa"/>
              <w:right w:w="0" w:type="dxa"/>
            </w:tcMar>
            <w:vAlign w:val="center"/>
            <w:hideMark/>
          </w:tcPr>
          <w:p w14:paraId="522757F6" w14:textId="3601BBAF" w:rsidR="00247471" w:rsidRPr="00247471" w:rsidRDefault="00247471" w:rsidP="00247471">
            <w:pPr>
              <w:jc w:val="center"/>
              <w:rPr>
                <w:bCs/>
                <w:lang w:eastAsia="hr-HR"/>
              </w:rPr>
            </w:pPr>
            <w:r w:rsidRPr="00247471">
              <w:rPr>
                <w:bCs/>
                <w:lang w:eastAsia="hr-HR"/>
              </w:rPr>
              <w:t>DZOBŽ</w:t>
            </w:r>
          </w:p>
        </w:tc>
        <w:tc>
          <w:tcPr>
            <w:tcW w:w="1701" w:type="dxa"/>
            <w:tcMar>
              <w:left w:w="0" w:type="dxa"/>
              <w:right w:w="0" w:type="dxa"/>
            </w:tcMar>
            <w:vAlign w:val="center"/>
            <w:hideMark/>
          </w:tcPr>
          <w:p w14:paraId="4A6667DC" w14:textId="756C5221" w:rsidR="00247471" w:rsidRPr="00247471" w:rsidRDefault="00247471" w:rsidP="00247471">
            <w:pPr>
              <w:jc w:val="center"/>
              <w:rPr>
                <w:bCs/>
                <w:lang w:eastAsia="hr-HR"/>
              </w:rPr>
            </w:pPr>
            <w:r w:rsidRPr="00247471">
              <w:rPr>
                <w:bCs/>
                <w:lang w:eastAsia="hr-HR"/>
              </w:rPr>
              <w:t>isplata razlike bruto  iznosa plaće</w:t>
            </w:r>
          </w:p>
        </w:tc>
        <w:tc>
          <w:tcPr>
            <w:tcW w:w="1418" w:type="dxa"/>
            <w:tcMar>
              <w:left w:w="0" w:type="dxa"/>
              <w:right w:w="0" w:type="dxa"/>
            </w:tcMar>
            <w:vAlign w:val="center"/>
            <w:hideMark/>
          </w:tcPr>
          <w:p w14:paraId="55AB478D" w14:textId="7240FF60" w:rsidR="00247471" w:rsidRPr="00247471" w:rsidRDefault="00247471" w:rsidP="00247471">
            <w:pPr>
              <w:jc w:val="center"/>
              <w:rPr>
                <w:bCs/>
                <w:lang w:eastAsia="hr-HR"/>
              </w:rPr>
            </w:pPr>
            <w:r w:rsidRPr="00247471">
              <w:rPr>
                <w:bCs/>
                <w:lang w:eastAsia="hr-HR"/>
              </w:rPr>
              <w:t>3.031,52 kn plus z.z. kamate</w:t>
            </w:r>
          </w:p>
        </w:tc>
        <w:tc>
          <w:tcPr>
            <w:tcW w:w="1559" w:type="dxa"/>
            <w:tcMar>
              <w:left w:w="0" w:type="dxa"/>
              <w:right w:w="0" w:type="dxa"/>
            </w:tcMar>
            <w:vAlign w:val="center"/>
            <w:hideMark/>
          </w:tcPr>
          <w:p w14:paraId="26E4C3E4" w14:textId="732BCB2F" w:rsidR="00247471" w:rsidRPr="00247471" w:rsidRDefault="00247471" w:rsidP="00247471">
            <w:pPr>
              <w:jc w:val="center"/>
              <w:rPr>
                <w:bCs/>
                <w:lang w:eastAsia="hr-HR"/>
              </w:rPr>
            </w:pPr>
            <w:r w:rsidRPr="00247471">
              <w:rPr>
                <w:bCs/>
                <w:lang w:eastAsia="hr-HR"/>
              </w:rPr>
              <w:t>3.031,52 kn plus z.z. kamate</w:t>
            </w:r>
          </w:p>
        </w:tc>
        <w:tc>
          <w:tcPr>
            <w:tcW w:w="1701" w:type="dxa"/>
            <w:tcMar>
              <w:left w:w="0" w:type="dxa"/>
              <w:right w:w="0" w:type="dxa"/>
            </w:tcMar>
            <w:vAlign w:val="center"/>
            <w:hideMark/>
          </w:tcPr>
          <w:p w14:paraId="313BC93C" w14:textId="2228F8C8" w:rsidR="00247471" w:rsidRPr="00247471" w:rsidRDefault="00247471" w:rsidP="00247471">
            <w:pPr>
              <w:jc w:val="center"/>
              <w:rPr>
                <w:bCs/>
                <w:lang w:eastAsia="hr-HR"/>
              </w:rPr>
            </w:pPr>
            <w:r w:rsidRPr="00247471">
              <w:rPr>
                <w:bCs/>
                <w:lang w:eastAsia="hr-HR"/>
              </w:rPr>
              <w:t>po pravomoćnosti presude</w:t>
            </w:r>
          </w:p>
        </w:tc>
        <w:tc>
          <w:tcPr>
            <w:tcW w:w="992" w:type="dxa"/>
            <w:noWrap/>
            <w:tcMar>
              <w:left w:w="0" w:type="dxa"/>
              <w:right w:w="0" w:type="dxa"/>
            </w:tcMar>
            <w:vAlign w:val="center"/>
            <w:hideMark/>
          </w:tcPr>
          <w:p w14:paraId="5DA3E09B" w14:textId="6A3488D0" w:rsidR="00247471" w:rsidRPr="00247471" w:rsidRDefault="00247471" w:rsidP="00247471">
            <w:pPr>
              <w:jc w:val="center"/>
              <w:rPr>
                <w:bCs/>
                <w:lang w:eastAsia="hr-HR"/>
              </w:rPr>
            </w:pPr>
            <w:r w:rsidRPr="00247471">
              <w:rPr>
                <w:bCs/>
                <w:lang w:eastAsia="hr-HR"/>
              </w:rPr>
              <w:t>12.01.2021.</w:t>
            </w:r>
          </w:p>
        </w:tc>
        <w:tc>
          <w:tcPr>
            <w:tcW w:w="1134" w:type="dxa"/>
            <w:noWrap/>
            <w:tcMar>
              <w:left w:w="0" w:type="dxa"/>
              <w:right w:w="0" w:type="dxa"/>
            </w:tcMar>
            <w:vAlign w:val="center"/>
            <w:hideMark/>
          </w:tcPr>
          <w:p w14:paraId="72EC8408" w14:textId="7C717BA2" w:rsidR="00247471" w:rsidRPr="00247471" w:rsidRDefault="00247471" w:rsidP="00247471">
            <w:pPr>
              <w:jc w:val="center"/>
              <w:rPr>
                <w:bCs/>
                <w:lang w:eastAsia="hr-HR"/>
              </w:rPr>
            </w:pPr>
            <w:r w:rsidRPr="00247471">
              <w:rPr>
                <w:bCs/>
                <w:lang w:eastAsia="hr-HR"/>
              </w:rPr>
              <w:t>presuda pravomoćna 28.6.2022.</w:t>
            </w:r>
          </w:p>
        </w:tc>
      </w:tr>
      <w:tr w:rsidR="00247471" w:rsidRPr="00247471" w14:paraId="0F00E4DB" w14:textId="77777777" w:rsidTr="00247471">
        <w:trPr>
          <w:cantSplit/>
          <w:trHeight w:val="585"/>
        </w:trPr>
        <w:tc>
          <w:tcPr>
            <w:tcW w:w="426" w:type="dxa"/>
            <w:noWrap/>
            <w:tcMar>
              <w:left w:w="0" w:type="dxa"/>
              <w:right w:w="0" w:type="dxa"/>
            </w:tcMar>
            <w:vAlign w:val="center"/>
            <w:hideMark/>
          </w:tcPr>
          <w:p w14:paraId="5BE57DAE" w14:textId="43C414F9" w:rsidR="00247471" w:rsidRPr="00247471" w:rsidRDefault="00247471" w:rsidP="00247471">
            <w:pPr>
              <w:jc w:val="center"/>
              <w:rPr>
                <w:bCs/>
                <w:lang w:eastAsia="hr-HR"/>
              </w:rPr>
            </w:pPr>
            <w:r w:rsidRPr="00247471">
              <w:rPr>
                <w:bCs/>
                <w:lang w:eastAsia="hr-HR"/>
              </w:rPr>
              <w:lastRenderedPageBreak/>
              <w:t>11.</w:t>
            </w:r>
          </w:p>
        </w:tc>
        <w:tc>
          <w:tcPr>
            <w:tcW w:w="851" w:type="dxa"/>
            <w:noWrap/>
            <w:tcMar>
              <w:left w:w="0" w:type="dxa"/>
              <w:right w:w="0" w:type="dxa"/>
            </w:tcMar>
            <w:vAlign w:val="center"/>
            <w:hideMark/>
          </w:tcPr>
          <w:p w14:paraId="0E135B26" w14:textId="4FB2E8E5" w:rsidR="00247471" w:rsidRPr="00247471" w:rsidRDefault="00247471" w:rsidP="00247471">
            <w:pPr>
              <w:jc w:val="center"/>
              <w:rPr>
                <w:bCs/>
                <w:lang w:eastAsia="hr-HR"/>
              </w:rPr>
            </w:pPr>
            <w:r w:rsidRPr="00247471">
              <w:rPr>
                <w:bCs/>
                <w:lang w:eastAsia="hr-HR"/>
              </w:rPr>
              <w:t>LJ.M.</w:t>
            </w:r>
          </w:p>
        </w:tc>
        <w:tc>
          <w:tcPr>
            <w:tcW w:w="850" w:type="dxa"/>
            <w:noWrap/>
            <w:tcMar>
              <w:left w:w="0" w:type="dxa"/>
              <w:right w:w="0" w:type="dxa"/>
            </w:tcMar>
            <w:vAlign w:val="center"/>
            <w:hideMark/>
          </w:tcPr>
          <w:p w14:paraId="179C799A" w14:textId="3FB404A7" w:rsidR="00247471" w:rsidRPr="00247471" w:rsidRDefault="00247471" w:rsidP="00247471">
            <w:pPr>
              <w:jc w:val="center"/>
              <w:rPr>
                <w:bCs/>
                <w:lang w:eastAsia="hr-HR"/>
              </w:rPr>
            </w:pPr>
            <w:r w:rsidRPr="00247471">
              <w:rPr>
                <w:bCs/>
                <w:lang w:eastAsia="hr-HR"/>
              </w:rPr>
              <w:t>DZOBŽ</w:t>
            </w:r>
          </w:p>
        </w:tc>
        <w:tc>
          <w:tcPr>
            <w:tcW w:w="1701" w:type="dxa"/>
            <w:tcMar>
              <w:left w:w="0" w:type="dxa"/>
              <w:right w:w="0" w:type="dxa"/>
            </w:tcMar>
            <w:vAlign w:val="center"/>
            <w:hideMark/>
          </w:tcPr>
          <w:p w14:paraId="68F1D6A5" w14:textId="7C7107C9" w:rsidR="00247471" w:rsidRPr="00247471" w:rsidRDefault="00247471" w:rsidP="00247471">
            <w:pPr>
              <w:jc w:val="center"/>
              <w:rPr>
                <w:bCs/>
                <w:lang w:eastAsia="hr-HR"/>
              </w:rPr>
            </w:pPr>
            <w:r w:rsidRPr="00247471">
              <w:rPr>
                <w:bCs/>
                <w:lang w:eastAsia="hr-HR"/>
              </w:rPr>
              <w:t>isplata razlike bruto  iznosa plaće</w:t>
            </w:r>
          </w:p>
        </w:tc>
        <w:tc>
          <w:tcPr>
            <w:tcW w:w="1418" w:type="dxa"/>
            <w:tcMar>
              <w:left w:w="0" w:type="dxa"/>
              <w:right w:w="0" w:type="dxa"/>
            </w:tcMar>
            <w:vAlign w:val="center"/>
            <w:hideMark/>
          </w:tcPr>
          <w:p w14:paraId="20C45FA5" w14:textId="4048DE32" w:rsidR="00247471" w:rsidRPr="00247471" w:rsidRDefault="00247471" w:rsidP="00247471">
            <w:pPr>
              <w:jc w:val="center"/>
              <w:rPr>
                <w:bCs/>
                <w:lang w:eastAsia="hr-HR"/>
              </w:rPr>
            </w:pPr>
            <w:r w:rsidRPr="00247471">
              <w:rPr>
                <w:bCs/>
                <w:lang w:eastAsia="hr-HR"/>
              </w:rPr>
              <w:t>4.596,27 kn plus z.z. kamate</w:t>
            </w:r>
          </w:p>
        </w:tc>
        <w:tc>
          <w:tcPr>
            <w:tcW w:w="1559" w:type="dxa"/>
            <w:tcMar>
              <w:left w:w="0" w:type="dxa"/>
              <w:right w:w="0" w:type="dxa"/>
            </w:tcMar>
            <w:vAlign w:val="center"/>
            <w:hideMark/>
          </w:tcPr>
          <w:p w14:paraId="2895FF68" w14:textId="5D5B2102" w:rsidR="00247471" w:rsidRPr="00247471" w:rsidRDefault="00247471" w:rsidP="00247471">
            <w:pPr>
              <w:jc w:val="center"/>
              <w:rPr>
                <w:bCs/>
                <w:lang w:eastAsia="hr-HR"/>
              </w:rPr>
            </w:pPr>
            <w:r w:rsidRPr="00247471">
              <w:rPr>
                <w:bCs/>
                <w:lang w:eastAsia="hr-HR"/>
              </w:rPr>
              <w:t>4.596,27 kn plus z.z. kamate</w:t>
            </w:r>
          </w:p>
        </w:tc>
        <w:tc>
          <w:tcPr>
            <w:tcW w:w="1701" w:type="dxa"/>
            <w:tcMar>
              <w:left w:w="0" w:type="dxa"/>
              <w:right w:w="0" w:type="dxa"/>
            </w:tcMar>
            <w:vAlign w:val="center"/>
            <w:hideMark/>
          </w:tcPr>
          <w:p w14:paraId="1D73F0AE" w14:textId="181AC4F5" w:rsidR="00247471" w:rsidRPr="00247471" w:rsidRDefault="00247471" w:rsidP="00247471">
            <w:pPr>
              <w:jc w:val="center"/>
              <w:rPr>
                <w:bCs/>
                <w:lang w:eastAsia="hr-HR"/>
              </w:rPr>
            </w:pPr>
            <w:r w:rsidRPr="00247471">
              <w:rPr>
                <w:bCs/>
                <w:lang w:eastAsia="hr-HR"/>
              </w:rPr>
              <w:t>po pravomoćnosti presude</w:t>
            </w:r>
          </w:p>
        </w:tc>
        <w:tc>
          <w:tcPr>
            <w:tcW w:w="992" w:type="dxa"/>
            <w:noWrap/>
            <w:tcMar>
              <w:left w:w="0" w:type="dxa"/>
              <w:right w:w="0" w:type="dxa"/>
            </w:tcMar>
            <w:vAlign w:val="center"/>
            <w:hideMark/>
          </w:tcPr>
          <w:p w14:paraId="03E50A06" w14:textId="41CDD515" w:rsidR="00247471" w:rsidRPr="00247471" w:rsidRDefault="00247471" w:rsidP="00247471">
            <w:pPr>
              <w:jc w:val="center"/>
              <w:rPr>
                <w:bCs/>
                <w:lang w:eastAsia="hr-HR"/>
              </w:rPr>
            </w:pPr>
            <w:r w:rsidRPr="00247471">
              <w:rPr>
                <w:bCs/>
                <w:lang w:eastAsia="hr-HR"/>
              </w:rPr>
              <w:t>13.04.2021.</w:t>
            </w:r>
          </w:p>
        </w:tc>
        <w:tc>
          <w:tcPr>
            <w:tcW w:w="1134" w:type="dxa"/>
            <w:noWrap/>
            <w:tcMar>
              <w:left w:w="0" w:type="dxa"/>
              <w:right w:w="0" w:type="dxa"/>
            </w:tcMar>
            <w:vAlign w:val="center"/>
            <w:hideMark/>
          </w:tcPr>
          <w:p w14:paraId="5BFEC941" w14:textId="77777777" w:rsidR="00247471" w:rsidRPr="00247471" w:rsidRDefault="00247471" w:rsidP="00247471">
            <w:pPr>
              <w:jc w:val="center"/>
              <w:rPr>
                <w:bCs/>
                <w:lang w:eastAsia="hr-HR"/>
              </w:rPr>
            </w:pPr>
            <w:r w:rsidRPr="00247471">
              <w:rPr>
                <w:bCs/>
                <w:lang w:eastAsia="hr-HR"/>
              </w:rPr>
              <w:t>presuda pravomoćna</w:t>
            </w:r>
          </w:p>
          <w:p w14:paraId="04BE2E3F" w14:textId="587BB5B4" w:rsidR="00247471" w:rsidRPr="00247471" w:rsidRDefault="00247471" w:rsidP="00247471">
            <w:pPr>
              <w:jc w:val="center"/>
              <w:rPr>
                <w:bCs/>
                <w:lang w:eastAsia="hr-HR"/>
              </w:rPr>
            </w:pPr>
            <w:r w:rsidRPr="00247471">
              <w:rPr>
                <w:bCs/>
                <w:lang w:eastAsia="hr-HR"/>
              </w:rPr>
              <w:t>10.12.2021.</w:t>
            </w:r>
          </w:p>
        </w:tc>
      </w:tr>
      <w:tr w:rsidR="00247471" w:rsidRPr="00247471" w14:paraId="4D2D2007" w14:textId="77777777" w:rsidTr="00247471">
        <w:trPr>
          <w:cantSplit/>
          <w:trHeight w:val="690"/>
        </w:trPr>
        <w:tc>
          <w:tcPr>
            <w:tcW w:w="426" w:type="dxa"/>
            <w:noWrap/>
            <w:tcMar>
              <w:left w:w="0" w:type="dxa"/>
              <w:right w:w="0" w:type="dxa"/>
            </w:tcMar>
            <w:vAlign w:val="center"/>
            <w:hideMark/>
          </w:tcPr>
          <w:p w14:paraId="3058615A" w14:textId="3AA16D1B" w:rsidR="00247471" w:rsidRPr="00247471" w:rsidRDefault="00247471" w:rsidP="00247471">
            <w:pPr>
              <w:jc w:val="center"/>
              <w:rPr>
                <w:bCs/>
                <w:lang w:eastAsia="hr-HR"/>
              </w:rPr>
            </w:pPr>
            <w:r w:rsidRPr="00247471">
              <w:rPr>
                <w:bCs/>
                <w:lang w:eastAsia="hr-HR"/>
              </w:rPr>
              <w:t>12.</w:t>
            </w:r>
          </w:p>
        </w:tc>
        <w:tc>
          <w:tcPr>
            <w:tcW w:w="851" w:type="dxa"/>
            <w:noWrap/>
            <w:tcMar>
              <w:left w:w="0" w:type="dxa"/>
              <w:right w:w="0" w:type="dxa"/>
            </w:tcMar>
            <w:vAlign w:val="center"/>
            <w:hideMark/>
          </w:tcPr>
          <w:p w14:paraId="499B9196" w14:textId="7B6D38C0" w:rsidR="00247471" w:rsidRPr="00247471" w:rsidRDefault="00247471" w:rsidP="00247471">
            <w:pPr>
              <w:jc w:val="center"/>
              <w:rPr>
                <w:bCs/>
                <w:lang w:eastAsia="hr-HR"/>
              </w:rPr>
            </w:pPr>
            <w:r w:rsidRPr="00247471">
              <w:rPr>
                <w:bCs/>
                <w:lang w:eastAsia="hr-HR"/>
              </w:rPr>
              <w:t>J.V.</w:t>
            </w:r>
          </w:p>
        </w:tc>
        <w:tc>
          <w:tcPr>
            <w:tcW w:w="850" w:type="dxa"/>
            <w:noWrap/>
            <w:tcMar>
              <w:left w:w="0" w:type="dxa"/>
              <w:right w:w="0" w:type="dxa"/>
            </w:tcMar>
            <w:vAlign w:val="center"/>
            <w:hideMark/>
          </w:tcPr>
          <w:p w14:paraId="702D03CD" w14:textId="7D9883B2" w:rsidR="00247471" w:rsidRPr="00247471" w:rsidRDefault="00247471" w:rsidP="00247471">
            <w:pPr>
              <w:jc w:val="center"/>
              <w:rPr>
                <w:bCs/>
                <w:lang w:eastAsia="hr-HR"/>
              </w:rPr>
            </w:pPr>
            <w:r w:rsidRPr="00247471">
              <w:rPr>
                <w:bCs/>
                <w:lang w:eastAsia="hr-HR"/>
              </w:rPr>
              <w:t>DZOBŽ</w:t>
            </w:r>
          </w:p>
        </w:tc>
        <w:tc>
          <w:tcPr>
            <w:tcW w:w="1701" w:type="dxa"/>
            <w:tcMar>
              <w:left w:w="0" w:type="dxa"/>
              <w:right w:w="0" w:type="dxa"/>
            </w:tcMar>
            <w:vAlign w:val="center"/>
            <w:hideMark/>
          </w:tcPr>
          <w:p w14:paraId="09F7C749" w14:textId="50AEF549" w:rsidR="00247471" w:rsidRPr="00247471" w:rsidRDefault="00247471" w:rsidP="00247471">
            <w:pPr>
              <w:jc w:val="center"/>
              <w:rPr>
                <w:bCs/>
                <w:lang w:eastAsia="hr-HR"/>
              </w:rPr>
            </w:pPr>
            <w:r w:rsidRPr="00247471">
              <w:rPr>
                <w:bCs/>
                <w:lang w:eastAsia="hr-HR"/>
              </w:rPr>
              <w:t>isplata razlike bruto  iznosa plaće</w:t>
            </w:r>
          </w:p>
        </w:tc>
        <w:tc>
          <w:tcPr>
            <w:tcW w:w="1418" w:type="dxa"/>
            <w:tcMar>
              <w:left w:w="0" w:type="dxa"/>
              <w:right w:w="0" w:type="dxa"/>
            </w:tcMar>
            <w:vAlign w:val="center"/>
            <w:hideMark/>
          </w:tcPr>
          <w:p w14:paraId="01A50015" w14:textId="4B7E68A2" w:rsidR="00247471" w:rsidRPr="00247471" w:rsidRDefault="00247471" w:rsidP="00247471">
            <w:pPr>
              <w:jc w:val="center"/>
              <w:rPr>
                <w:bCs/>
                <w:lang w:eastAsia="hr-HR"/>
              </w:rPr>
            </w:pPr>
            <w:r w:rsidRPr="00247471">
              <w:rPr>
                <w:bCs/>
                <w:lang w:eastAsia="hr-HR"/>
              </w:rPr>
              <w:t>9.344,36 kn plus z.z. kamate</w:t>
            </w:r>
          </w:p>
        </w:tc>
        <w:tc>
          <w:tcPr>
            <w:tcW w:w="1559" w:type="dxa"/>
            <w:tcMar>
              <w:left w:w="0" w:type="dxa"/>
              <w:right w:w="0" w:type="dxa"/>
            </w:tcMar>
            <w:vAlign w:val="center"/>
            <w:hideMark/>
          </w:tcPr>
          <w:p w14:paraId="3200E0D3" w14:textId="2E375FC6" w:rsidR="00247471" w:rsidRPr="00247471" w:rsidRDefault="00247471" w:rsidP="00247471">
            <w:pPr>
              <w:jc w:val="center"/>
              <w:rPr>
                <w:bCs/>
                <w:lang w:eastAsia="hr-HR"/>
              </w:rPr>
            </w:pPr>
            <w:r w:rsidRPr="00247471">
              <w:rPr>
                <w:bCs/>
                <w:lang w:eastAsia="hr-HR"/>
              </w:rPr>
              <w:t>9.344,36 kn plus z.z. kamate</w:t>
            </w:r>
          </w:p>
        </w:tc>
        <w:tc>
          <w:tcPr>
            <w:tcW w:w="1701" w:type="dxa"/>
            <w:tcMar>
              <w:left w:w="0" w:type="dxa"/>
              <w:right w:w="0" w:type="dxa"/>
            </w:tcMar>
            <w:vAlign w:val="center"/>
            <w:hideMark/>
          </w:tcPr>
          <w:p w14:paraId="66BDC529" w14:textId="5099118C" w:rsidR="00247471" w:rsidRPr="00247471" w:rsidRDefault="00247471" w:rsidP="00247471">
            <w:pPr>
              <w:jc w:val="center"/>
              <w:rPr>
                <w:bCs/>
                <w:lang w:eastAsia="hr-HR"/>
              </w:rPr>
            </w:pPr>
            <w:r w:rsidRPr="00247471">
              <w:rPr>
                <w:bCs/>
                <w:lang w:eastAsia="hr-HR"/>
              </w:rPr>
              <w:t>po pravomoćnosti presude</w:t>
            </w:r>
          </w:p>
        </w:tc>
        <w:tc>
          <w:tcPr>
            <w:tcW w:w="992" w:type="dxa"/>
            <w:noWrap/>
            <w:tcMar>
              <w:left w:w="0" w:type="dxa"/>
              <w:right w:w="0" w:type="dxa"/>
            </w:tcMar>
            <w:vAlign w:val="center"/>
            <w:hideMark/>
          </w:tcPr>
          <w:p w14:paraId="19419851" w14:textId="735A7092" w:rsidR="00247471" w:rsidRPr="00247471" w:rsidRDefault="00247471" w:rsidP="00247471">
            <w:pPr>
              <w:jc w:val="center"/>
              <w:rPr>
                <w:bCs/>
                <w:lang w:eastAsia="hr-HR"/>
              </w:rPr>
            </w:pPr>
            <w:r w:rsidRPr="00247471">
              <w:rPr>
                <w:bCs/>
                <w:lang w:eastAsia="hr-HR"/>
              </w:rPr>
              <w:t>15.04.2021.</w:t>
            </w:r>
          </w:p>
        </w:tc>
        <w:tc>
          <w:tcPr>
            <w:tcW w:w="1134" w:type="dxa"/>
            <w:noWrap/>
            <w:tcMar>
              <w:left w:w="0" w:type="dxa"/>
              <w:right w:w="0" w:type="dxa"/>
            </w:tcMar>
            <w:vAlign w:val="center"/>
            <w:hideMark/>
          </w:tcPr>
          <w:p w14:paraId="047D1221" w14:textId="071114EF" w:rsidR="00247471" w:rsidRPr="00247471" w:rsidRDefault="00247471" w:rsidP="00247471">
            <w:pPr>
              <w:jc w:val="center"/>
              <w:rPr>
                <w:bCs/>
                <w:lang w:eastAsia="hr-HR"/>
              </w:rPr>
            </w:pPr>
            <w:r w:rsidRPr="00247471">
              <w:rPr>
                <w:bCs/>
                <w:lang w:eastAsia="hr-HR"/>
              </w:rPr>
              <w:t>presuda isplaćena</w:t>
            </w:r>
          </w:p>
        </w:tc>
      </w:tr>
      <w:tr w:rsidR="00247471" w:rsidRPr="00247471" w14:paraId="1C901862" w14:textId="77777777" w:rsidTr="00247471">
        <w:trPr>
          <w:cantSplit/>
          <w:trHeight w:val="585"/>
        </w:trPr>
        <w:tc>
          <w:tcPr>
            <w:tcW w:w="426" w:type="dxa"/>
            <w:noWrap/>
            <w:tcMar>
              <w:left w:w="0" w:type="dxa"/>
              <w:right w:w="0" w:type="dxa"/>
            </w:tcMar>
            <w:vAlign w:val="center"/>
            <w:hideMark/>
          </w:tcPr>
          <w:p w14:paraId="5732948B" w14:textId="40EDA122" w:rsidR="00247471" w:rsidRPr="00247471" w:rsidRDefault="00247471" w:rsidP="00247471">
            <w:pPr>
              <w:jc w:val="center"/>
              <w:rPr>
                <w:bCs/>
                <w:lang w:eastAsia="hr-HR"/>
              </w:rPr>
            </w:pPr>
            <w:r w:rsidRPr="00247471">
              <w:rPr>
                <w:bCs/>
                <w:lang w:eastAsia="hr-HR"/>
              </w:rPr>
              <w:t>13.</w:t>
            </w:r>
          </w:p>
        </w:tc>
        <w:tc>
          <w:tcPr>
            <w:tcW w:w="851" w:type="dxa"/>
            <w:noWrap/>
            <w:tcMar>
              <w:left w:w="0" w:type="dxa"/>
              <w:right w:w="0" w:type="dxa"/>
            </w:tcMar>
            <w:vAlign w:val="center"/>
            <w:hideMark/>
          </w:tcPr>
          <w:p w14:paraId="4A7976D5" w14:textId="20F8DEE0" w:rsidR="00247471" w:rsidRPr="00247471" w:rsidRDefault="00247471" w:rsidP="00247471">
            <w:pPr>
              <w:jc w:val="center"/>
              <w:rPr>
                <w:bCs/>
                <w:lang w:eastAsia="hr-HR"/>
              </w:rPr>
            </w:pPr>
            <w:r w:rsidRPr="00247471">
              <w:rPr>
                <w:bCs/>
                <w:lang w:eastAsia="hr-HR"/>
              </w:rPr>
              <w:t>J.J.</w:t>
            </w:r>
          </w:p>
        </w:tc>
        <w:tc>
          <w:tcPr>
            <w:tcW w:w="850" w:type="dxa"/>
            <w:noWrap/>
            <w:tcMar>
              <w:left w:w="0" w:type="dxa"/>
              <w:right w:w="0" w:type="dxa"/>
            </w:tcMar>
            <w:vAlign w:val="center"/>
            <w:hideMark/>
          </w:tcPr>
          <w:p w14:paraId="30D09728" w14:textId="1D9C59A0" w:rsidR="00247471" w:rsidRPr="00247471" w:rsidRDefault="00247471" w:rsidP="00247471">
            <w:pPr>
              <w:jc w:val="center"/>
              <w:rPr>
                <w:bCs/>
                <w:lang w:eastAsia="hr-HR"/>
              </w:rPr>
            </w:pPr>
            <w:r w:rsidRPr="00247471">
              <w:rPr>
                <w:bCs/>
                <w:lang w:eastAsia="hr-HR"/>
              </w:rPr>
              <w:t>DZOBŽ</w:t>
            </w:r>
          </w:p>
        </w:tc>
        <w:tc>
          <w:tcPr>
            <w:tcW w:w="1701" w:type="dxa"/>
            <w:tcMar>
              <w:left w:w="0" w:type="dxa"/>
              <w:right w:w="0" w:type="dxa"/>
            </w:tcMar>
            <w:vAlign w:val="center"/>
            <w:hideMark/>
          </w:tcPr>
          <w:p w14:paraId="4D43A1D6" w14:textId="7DE65C40" w:rsidR="00247471" w:rsidRPr="00247471" w:rsidRDefault="00247471" w:rsidP="00247471">
            <w:pPr>
              <w:jc w:val="center"/>
              <w:rPr>
                <w:bCs/>
                <w:lang w:eastAsia="hr-HR"/>
              </w:rPr>
            </w:pPr>
            <w:r w:rsidRPr="00247471">
              <w:rPr>
                <w:bCs/>
                <w:lang w:eastAsia="hr-HR"/>
              </w:rPr>
              <w:t>isplata razlike bruto  iznosa plaće</w:t>
            </w:r>
          </w:p>
        </w:tc>
        <w:tc>
          <w:tcPr>
            <w:tcW w:w="1418" w:type="dxa"/>
            <w:tcMar>
              <w:left w:w="0" w:type="dxa"/>
              <w:right w:w="0" w:type="dxa"/>
            </w:tcMar>
            <w:vAlign w:val="center"/>
            <w:hideMark/>
          </w:tcPr>
          <w:p w14:paraId="36A47372" w14:textId="5DA6BDF4" w:rsidR="00247471" w:rsidRPr="00247471" w:rsidRDefault="00247471" w:rsidP="00247471">
            <w:pPr>
              <w:jc w:val="center"/>
              <w:rPr>
                <w:bCs/>
                <w:lang w:eastAsia="hr-HR"/>
              </w:rPr>
            </w:pPr>
            <w:r w:rsidRPr="00247471">
              <w:rPr>
                <w:bCs/>
                <w:lang w:eastAsia="hr-HR"/>
              </w:rPr>
              <w:t>6.716,69 kn plus z.z. kamate</w:t>
            </w:r>
          </w:p>
        </w:tc>
        <w:tc>
          <w:tcPr>
            <w:tcW w:w="1559" w:type="dxa"/>
            <w:tcMar>
              <w:left w:w="0" w:type="dxa"/>
              <w:right w:w="0" w:type="dxa"/>
            </w:tcMar>
            <w:vAlign w:val="center"/>
            <w:hideMark/>
          </w:tcPr>
          <w:p w14:paraId="5DEDBB0C" w14:textId="78B7AB08" w:rsidR="00247471" w:rsidRPr="00247471" w:rsidRDefault="00247471" w:rsidP="00247471">
            <w:pPr>
              <w:jc w:val="center"/>
              <w:rPr>
                <w:bCs/>
                <w:lang w:eastAsia="hr-HR"/>
              </w:rPr>
            </w:pPr>
            <w:r w:rsidRPr="00247471">
              <w:rPr>
                <w:bCs/>
                <w:lang w:eastAsia="hr-HR"/>
              </w:rPr>
              <w:t>6.716,69 kn plus z.z. kamate</w:t>
            </w:r>
          </w:p>
        </w:tc>
        <w:tc>
          <w:tcPr>
            <w:tcW w:w="1701" w:type="dxa"/>
            <w:tcMar>
              <w:left w:w="0" w:type="dxa"/>
              <w:right w:w="0" w:type="dxa"/>
            </w:tcMar>
            <w:vAlign w:val="center"/>
            <w:hideMark/>
          </w:tcPr>
          <w:p w14:paraId="042DA503" w14:textId="7E295168" w:rsidR="00247471" w:rsidRPr="00247471" w:rsidRDefault="00247471" w:rsidP="00247471">
            <w:pPr>
              <w:jc w:val="center"/>
              <w:rPr>
                <w:bCs/>
                <w:lang w:eastAsia="hr-HR"/>
              </w:rPr>
            </w:pPr>
            <w:r w:rsidRPr="00247471">
              <w:rPr>
                <w:bCs/>
                <w:lang w:eastAsia="hr-HR"/>
              </w:rPr>
              <w:t>po pravomoćnosti presude</w:t>
            </w:r>
          </w:p>
        </w:tc>
        <w:tc>
          <w:tcPr>
            <w:tcW w:w="992" w:type="dxa"/>
            <w:noWrap/>
            <w:tcMar>
              <w:left w:w="0" w:type="dxa"/>
              <w:right w:w="0" w:type="dxa"/>
            </w:tcMar>
            <w:vAlign w:val="center"/>
            <w:hideMark/>
          </w:tcPr>
          <w:p w14:paraId="66201BE9" w14:textId="2E3B8E8A" w:rsidR="00247471" w:rsidRPr="00247471" w:rsidRDefault="00247471" w:rsidP="00247471">
            <w:pPr>
              <w:jc w:val="center"/>
              <w:rPr>
                <w:bCs/>
                <w:lang w:eastAsia="hr-HR"/>
              </w:rPr>
            </w:pPr>
            <w:r w:rsidRPr="00247471">
              <w:rPr>
                <w:bCs/>
                <w:lang w:eastAsia="hr-HR"/>
              </w:rPr>
              <w:t>09.02.2021.</w:t>
            </w:r>
          </w:p>
        </w:tc>
        <w:tc>
          <w:tcPr>
            <w:tcW w:w="1134" w:type="dxa"/>
            <w:noWrap/>
            <w:tcMar>
              <w:left w:w="0" w:type="dxa"/>
              <w:right w:w="0" w:type="dxa"/>
            </w:tcMar>
            <w:vAlign w:val="center"/>
            <w:hideMark/>
          </w:tcPr>
          <w:p w14:paraId="78DB9FD8" w14:textId="3DD800D3" w:rsidR="00247471" w:rsidRPr="00247471" w:rsidRDefault="00247471" w:rsidP="00247471">
            <w:pPr>
              <w:jc w:val="center"/>
              <w:rPr>
                <w:bCs/>
                <w:lang w:eastAsia="hr-HR"/>
              </w:rPr>
            </w:pPr>
            <w:r w:rsidRPr="00247471">
              <w:rPr>
                <w:bCs/>
                <w:lang w:eastAsia="hr-HR"/>
              </w:rPr>
              <w:t>presuda pravomoćna 28.6.2022.</w:t>
            </w:r>
          </w:p>
        </w:tc>
      </w:tr>
      <w:tr w:rsidR="00247471" w:rsidRPr="00247471" w14:paraId="7CD40E18" w14:textId="77777777" w:rsidTr="00247471">
        <w:trPr>
          <w:cantSplit/>
          <w:trHeight w:val="675"/>
        </w:trPr>
        <w:tc>
          <w:tcPr>
            <w:tcW w:w="426" w:type="dxa"/>
            <w:noWrap/>
            <w:tcMar>
              <w:left w:w="0" w:type="dxa"/>
              <w:right w:w="0" w:type="dxa"/>
            </w:tcMar>
            <w:vAlign w:val="center"/>
            <w:hideMark/>
          </w:tcPr>
          <w:p w14:paraId="5F042544" w14:textId="1B6D02EA" w:rsidR="00247471" w:rsidRPr="00247471" w:rsidRDefault="00247471" w:rsidP="00247471">
            <w:pPr>
              <w:jc w:val="center"/>
              <w:rPr>
                <w:bCs/>
                <w:lang w:eastAsia="hr-HR"/>
              </w:rPr>
            </w:pPr>
            <w:r w:rsidRPr="00247471">
              <w:rPr>
                <w:bCs/>
                <w:lang w:eastAsia="hr-HR"/>
              </w:rPr>
              <w:t>14.</w:t>
            </w:r>
          </w:p>
        </w:tc>
        <w:tc>
          <w:tcPr>
            <w:tcW w:w="851" w:type="dxa"/>
            <w:noWrap/>
            <w:tcMar>
              <w:left w:w="0" w:type="dxa"/>
              <w:right w:w="0" w:type="dxa"/>
            </w:tcMar>
            <w:vAlign w:val="center"/>
            <w:hideMark/>
          </w:tcPr>
          <w:p w14:paraId="3D168E5A" w14:textId="130CB372" w:rsidR="00247471" w:rsidRPr="00247471" w:rsidRDefault="00247471" w:rsidP="00247471">
            <w:pPr>
              <w:jc w:val="center"/>
              <w:rPr>
                <w:bCs/>
                <w:lang w:eastAsia="hr-HR"/>
              </w:rPr>
            </w:pPr>
            <w:r w:rsidRPr="00247471">
              <w:rPr>
                <w:bCs/>
                <w:lang w:eastAsia="hr-HR"/>
              </w:rPr>
              <w:t>E.B.</w:t>
            </w:r>
          </w:p>
        </w:tc>
        <w:tc>
          <w:tcPr>
            <w:tcW w:w="850" w:type="dxa"/>
            <w:noWrap/>
            <w:tcMar>
              <w:left w:w="0" w:type="dxa"/>
              <w:right w:w="0" w:type="dxa"/>
            </w:tcMar>
            <w:vAlign w:val="center"/>
            <w:hideMark/>
          </w:tcPr>
          <w:p w14:paraId="255FD4B6" w14:textId="461D497A" w:rsidR="00247471" w:rsidRPr="00247471" w:rsidRDefault="00247471" w:rsidP="00247471">
            <w:pPr>
              <w:jc w:val="center"/>
              <w:rPr>
                <w:bCs/>
                <w:lang w:eastAsia="hr-HR"/>
              </w:rPr>
            </w:pPr>
            <w:r w:rsidRPr="00247471">
              <w:rPr>
                <w:bCs/>
                <w:lang w:eastAsia="hr-HR"/>
              </w:rPr>
              <w:t>DZOBŽ</w:t>
            </w:r>
          </w:p>
        </w:tc>
        <w:tc>
          <w:tcPr>
            <w:tcW w:w="1701" w:type="dxa"/>
            <w:tcMar>
              <w:left w:w="0" w:type="dxa"/>
              <w:right w:w="0" w:type="dxa"/>
            </w:tcMar>
            <w:vAlign w:val="center"/>
            <w:hideMark/>
          </w:tcPr>
          <w:p w14:paraId="686FFE91" w14:textId="39A786AB" w:rsidR="00247471" w:rsidRPr="00247471" w:rsidRDefault="00247471" w:rsidP="00247471">
            <w:pPr>
              <w:jc w:val="center"/>
              <w:rPr>
                <w:bCs/>
                <w:lang w:eastAsia="hr-HR"/>
              </w:rPr>
            </w:pPr>
            <w:r w:rsidRPr="00247471">
              <w:rPr>
                <w:bCs/>
                <w:lang w:eastAsia="hr-HR"/>
              </w:rPr>
              <w:t>isplata razlike bruto  iznosa plaće</w:t>
            </w:r>
          </w:p>
        </w:tc>
        <w:tc>
          <w:tcPr>
            <w:tcW w:w="1418" w:type="dxa"/>
            <w:tcMar>
              <w:left w:w="0" w:type="dxa"/>
              <w:right w:w="0" w:type="dxa"/>
            </w:tcMar>
            <w:vAlign w:val="center"/>
            <w:hideMark/>
          </w:tcPr>
          <w:p w14:paraId="2B85E036" w14:textId="18927152" w:rsidR="00247471" w:rsidRPr="00247471" w:rsidRDefault="00247471" w:rsidP="00247471">
            <w:pPr>
              <w:jc w:val="center"/>
              <w:rPr>
                <w:bCs/>
                <w:lang w:eastAsia="hr-HR"/>
              </w:rPr>
            </w:pPr>
            <w:r w:rsidRPr="00247471">
              <w:rPr>
                <w:bCs/>
                <w:lang w:eastAsia="hr-HR"/>
              </w:rPr>
              <w:t>4.956,07 kn plus z.z.kamate</w:t>
            </w:r>
          </w:p>
        </w:tc>
        <w:tc>
          <w:tcPr>
            <w:tcW w:w="1559" w:type="dxa"/>
            <w:tcMar>
              <w:left w:w="0" w:type="dxa"/>
              <w:right w:w="0" w:type="dxa"/>
            </w:tcMar>
            <w:vAlign w:val="center"/>
            <w:hideMark/>
          </w:tcPr>
          <w:p w14:paraId="49F741CC" w14:textId="62038EA5" w:rsidR="00247471" w:rsidRPr="00247471" w:rsidRDefault="00247471" w:rsidP="00247471">
            <w:pPr>
              <w:jc w:val="center"/>
              <w:rPr>
                <w:bCs/>
                <w:lang w:eastAsia="hr-HR"/>
              </w:rPr>
            </w:pPr>
            <w:r w:rsidRPr="00247471">
              <w:rPr>
                <w:bCs/>
                <w:lang w:eastAsia="hr-HR"/>
              </w:rPr>
              <w:t>4.956,07 kn plus z.z.kamate</w:t>
            </w:r>
          </w:p>
        </w:tc>
        <w:tc>
          <w:tcPr>
            <w:tcW w:w="1701" w:type="dxa"/>
            <w:tcMar>
              <w:left w:w="0" w:type="dxa"/>
              <w:right w:w="0" w:type="dxa"/>
            </w:tcMar>
            <w:vAlign w:val="center"/>
            <w:hideMark/>
          </w:tcPr>
          <w:p w14:paraId="2DA40235" w14:textId="17AD30FF" w:rsidR="00247471" w:rsidRPr="00247471" w:rsidRDefault="00247471" w:rsidP="00247471">
            <w:pPr>
              <w:jc w:val="center"/>
              <w:rPr>
                <w:bCs/>
                <w:lang w:eastAsia="hr-HR"/>
              </w:rPr>
            </w:pPr>
            <w:r w:rsidRPr="00247471">
              <w:rPr>
                <w:bCs/>
                <w:lang w:eastAsia="hr-HR"/>
              </w:rPr>
              <w:t>po pravomoćnosti presude</w:t>
            </w:r>
          </w:p>
        </w:tc>
        <w:tc>
          <w:tcPr>
            <w:tcW w:w="992" w:type="dxa"/>
            <w:noWrap/>
            <w:tcMar>
              <w:left w:w="0" w:type="dxa"/>
              <w:right w:w="0" w:type="dxa"/>
            </w:tcMar>
            <w:vAlign w:val="center"/>
            <w:hideMark/>
          </w:tcPr>
          <w:p w14:paraId="07F56F98" w14:textId="4FED4E3D" w:rsidR="00247471" w:rsidRPr="00247471" w:rsidRDefault="00247471" w:rsidP="00247471">
            <w:pPr>
              <w:jc w:val="center"/>
              <w:rPr>
                <w:bCs/>
                <w:lang w:eastAsia="hr-HR"/>
              </w:rPr>
            </w:pPr>
            <w:r w:rsidRPr="00247471">
              <w:rPr>
                <w:bCs/>
                <w:lang w:eastAsia="hr-HR"/>
              </w:rPr>
              <w:t>09.02.2021.</w:t>
            </w:r>
          </w:p>
        </w:tc>
        <w:tc>
          <w:tcPr>
            <w:tcW w:w="1134" w:type="dxa"/>
            <w:noWrap/>
            <w:tcMar>
              <w:left w:w="0" w:type="dxa"/>
              <w:right w:w="0" w:type="dxa"/>
            </w:tcMar>
            <w:vAlign w:val="center"/>
            <w:hideMark/>
          </w:tcPr>
          <w:p w14:paraId="6DC6C081" w14:textId="5DDF62D5" w:rsidR="00247471" w:rsidRPr="00247471" w:rsidRDefault="00247471" w:rsidP="00247471">
            <w:pPr>
              <w:jc w:val="center"/>
              <w:rPr>
                <w:bCs/>
                <w:lang w:eastAsia="hr-HR"/>
              </w:rPr>
            </w:pPr>
            <w:r w:rsidRPr="00247471">
              <w:rPr>
                <w:bCs/>
                <w:lang w:eastAsia="hr-HR"/>
              </w:rPr>
              <w:t>presuda pravomoćna 28.6.2022.</w:t>
            </w:r>
          </w:p>
        </w:tc>
      </w:tr>
      <w:tr w:rsidR="00247471" w:rsidRPr="00247471" w14:paraId="156AF632" w14:textId="77777777" w:rsidTr="00247471">
        <w:trPr>
          <w:cantSplit/>
          <w:trHeight w:val="660"/>
        </w:trPr>
        <w:tc>
          <w:tcPr>
            <w:tcW w:w="426" w:type="dxa"/>
            <w:noWrap/>
            <w:tcMar>
              <w:left w:w="0" w:type="dxa"/>
              <w:right w:w="0" w:type="dxa"/>
            </w:tcMar>
            <w:vAlign w:val="center"/>
            <w:hideMark/>
          </w:tcPr>
          <w:p w14:paraId="6E2DAB06" w14:textId="61A76739" w:rsidR="00247471" w:rsidRPr="00247471" w:rsidRDefault="00247471" w:rsidP="00247471">
            <w:pPr>
              <w:jc w:val="center"/>
              <w:rPr>
                <w:bCs/>
                <w:lang w:eastAsia="hr-HR"/>
              </w:rPr>
            </w:pPr>
            <w:r w:rsidRPr="00247471">
              <w:rPr>
                <w:bCs/>
                <w:lang w:eastAsia="hr-HR"/>
              </w:rPr>
              <w:t>15.</w:t>
            </w:r>
          </w:p>
        </w:tc>
        <w:tc>
          <w:tcPr>
            <w:tcW w:w="851" w:type="dxa"/>
            <w:noWrap/>
            <w:tcMar>
              <w:left w:w="0" w:type="dxa"/>
              <w:right w:w="0" w:type="dxa"/>
            </w:tcMar>
            <w:vAlign w:val="center"/>
            <w:hideMark/>
          </w:tcPr>
          <w:p w14:paraId="6906EC34" w14:textId="3EDA75C2" w:rsidR="00247471" w:rsidRPr="00247471" w:rsidRDefault="00247471" w:rsidP="00247471">
            <w:pPr>
              <w:jc w:val="center"/>
              <w:rPr>
                <w:bCs/>
                <w:lang w:eastAsia="hr-HR"/>
              </w:rPr>
            </w:pPr>
            <w:r w:rsidRPr="00247471">
              <w:rPr>
                <w:bCs/>
                <w:lang w:eastAsia="hr-HR"/>
              </w:rPr>
              <w:t>V.V.</w:t>
            </w:r>
          </w:p>
        </w:tc>
        <w:tc>
          <w:tcPr>
            <w:tcW w:w="850" w:type="dxa"/>
            <w:noWrap/>
            <w:tcMar>
              <w:left w:w="0" w:type="dxa"/>
              <w:right w:w="0" w:type="dxa"/>
            </w:tcMar>
            <w:vAlign w:val="center"/>
            <w:hideMark/>
          </w:tcPr>
          <w:p w14:paraId="49A07DCD" w14:textId="20F1BAB3" w:rsidR="00247471" w:rsidRPr="00247471" w:rsidRDefault="00247471" w:rsidP="00247471">
            <w:pPr>
              <w:jc w:val="center"/>
              <w:rPr>
                <w:bCs/>
                <w:lang w:eastAsia="hr-HR"/>
              </w:rPr>
            </w:pPr>
            <w:r w:rsidRPr="00247471">
              <w:rPr>
                <w:bCs/>
                <w:lang w:eastAsia="hr-HR"/>
              </w:rPr>
              <w:t>DZOBŽ</w:t>
            </w:r>
          </w:p>
        </w:tc>
        <w:tc>
          <w:tcPr>
            <w:tcW w:w="1701" w:type="dxa"/>
            <w:tcMar>
              <w:left w:w="0" w:type="dxa"/>
              <w:right w:w="0" w:type="dxa"/>
            </w:tcMar>
            <w:vAlign w:val="center"/>
            <w:hideMark/>
          </w:tcPr>
          <w:p w14:paraId="2D07056E" w14:textId="7584A498" w:rsidR="00247471" w:rsidRPr="00247471" w:rsidRDefault="00247471" w:rsidP="00247471">
            <w:pPr>
              <w:jc w:val="center"/>
              <w:rPr>
                <w:bCs/>
                <w:lang w:eastAsia="hr-HR"/>
              </w:rPr>
            </w:pPr>
            <w:r w:rsidRPr="00247471">
              <w:rPr>
                <w:bCs/>
                <w:lang w:eastAsia="hr-HR"/>
              </w:rPr>
              <w:t>isplata razlike bruto  iznosa plaće</w:t>
            </w:r>
          </w:p>
        </w:tc>
        <w:tc>
          <w:tcPr>
            <w:tcW w:w="1418" w:type="dxa"/>
            <w:tcMar>
              <w:left w:w="0" w:type="dxa"/>
              <w:right w:w="0" w:type="dxa"/>
            </w:tcMar>
            <w:vAlign w:val="center"/>
            <w:hideMark/>
          </w:tcPr>
          <w:p w14:paraId="01680C48" w14:textId="541B98C6" w:rsidR="00247471" w:rsidRPr="00247471" w:rsidRDefault="00247471" w:rsidP="00247471">
            <w:pPr>
              <w:jc w:val="center"/>
              <w:rPr>
                <w:bCs/>
                <w:lang w:eastAsia="hr-HR"/>
              </w:rPr>
            </w:pPr>
            <w:r w:rsidRPr="00247471">
              <w:rPr>
                <w:bCs/>
                <w:lang w:eastAsia="hr-HR"/>
              </w:rPr>
              <w:t>6.005,21 kn plus z.z. kamate</w:t>
            </w:r>
          </w:p>
        </w:tc>
        <w:tc>
          <w:tcPr>
            <w:tcW w:w="1559" w:type="dxa"/>
            <w:tcMar>
              <w:left w:w="0" w:type="dxa"/>
              <w:right w:w="0" w:type="dxa"/>
            </w:tcMar>
            <w:vAlign w:val="center"/>
            <w:hideMark/>
          </w:tcPr>
          <w:p w14:paraId="0FABC5EE" w14:textId="1CFA60AF" w:rsidR="00247471" w:rsidRPr="00247471" w:rsidRDefault="00247471" w:rsidP="00247471">
            <w:pPr>
              <w:jc w:val="center"/>
              <w:rPr>
                <w:bCs/>
                <w:lang w:eastAsia="hr-HR"/>
              </w:rPr>
            </w:pPr>
            <w:r w:rsidRPr="00247471">
              <w:rPr>
                <w:bCs/>
                <w:lang w:eastAsia="hr-HR"/>
              </w:rPr>
              <w:t>6.005,21 kn plus z.z. kamate</w:t>
            </w:r>
          </w:p>
        </w:tc>
        <w:tc>
          <w:tcPr>
            <w:tcW w:w="1701" w:type="dxa"/>
            <w:tcMar>
              <w:left w:w="0" w:type="dxa"/>
              <w:right w:w="0" w:type="dxa"/>
            </w:tcMar>
            <w:vAlign w:val="center"/>
            <w:hideMark/>
          </w:tcPr>
          <w:p w14:paraId="4BD4EF89" w14:textId="7D4E49EB" w:rsidR="00247471" w:rsidRPr="00247471" w:rsidRDefault="00247471" w:rsidP="00247471">
            <w:pPr>
              <w:jc w:val="center"/>
              <w:rPr>
                <w:bCs/>
                <w:lang w:eastAsia="hr-HR"/>
              </w:rPr>
            </w:pPr>
            <w:r w:rsidRPr="00247471">
              <w:rPr>
                <w:bCs/>
                <w:lang w:eastAsia="hr-HR"/>
              </w:rPr>
              <w:t>po pravomoćnosti presude</w:t>
            </w:r>
          </w:p>
        </w:tc>
        <w:tc>
          <w:tcPr>
            <w:tcW w:w="992" w:type="dxa"/>
            <w:noWrap/>
            <w:tcMar>
              <w:left w:w="0" w:type="dxa"/>
              <w:right w:w="0" w:type="dxa"/>
            </w:tcMar>
            <w:vAlign w:val="center"/>
            <w:hideMark/>
          </w:tcPr>
          <w:p w14:paraId="42F64954" w14:textId="4A8615A1" w:rsidR="00247471" w:rsidRPr="00247471" w:rsidRDefault="00247471" w:rsidP="00247471">
            <w:pPr>
              <w:jc w:val="center"/>
              <w:rPr>
                <w:bCs/>
                <w:lang w:eastAsia="hr-HR"/>
              </w:rPr>
            </w:pPr>
            <w:r w:rsidRPr="00247471">
              <w:rPr>
                <w:bCs/>
                <w:lang w:eastAsia="hr-HR"/>
              </w:rPr>
              <w:t>12.01.2021.</w:t>
            </w:r>
          </w:p>
        </w:tc>
        <w:tc>
          <w:tcPr>
            <w:tcW w:w="1134" w:type="dxa"/>
            <w:noWrap/>
            <w:tcMar>
              <w:left w:w="0" w:type="dxa"/>
              <w:right w:w="0" w:type="dxa"/>
            </w:tcMar>
            <w:vAlign w:val="center"/>
            <w:hideMark/>
          </w:tcPr>
          <w:p w14:paraId="7D67E28B" w14:textId="14F8A60C" w:rsidR="00247471" w:rsidRPr="00247471" w:rsidRDefault="00247471" w:rsidP="00247471">
            <w:pPr>
              <w:jc w:val="center"/>
              <w:rPr>
                <w:bCs/>
                <w:lang w:eastAsia="hr-HR"/>
              </w:rPr>
            </w:pPr>
            <w:r w:rsidRPr="00247471">
              <w:rPr>
                <w:bCs/>
                <w:lang w:eastAsia="hr-HR"/>
              </w:rPr>
              <w:t>presuda pravomoćna 28.6.2022.</w:t>
            </w:r>
          </w:p>
        </w:tc>
      </w:tr>
      <w:tr w:rsidR="00247471" w:rsidRPr="00247471" w14:paraId="4945AC58" w14:textId="77777777" w:rsidTr="00247471">
        <w:trPr>
          <w:cantSplit/>
          <w:trHeight w:val="675"/>
        </w:trPr>
        <w:tc>
          <w:tcPr>
            <w:tcW w:w="426" w:type="dxa"/>
            <w:noWrap/>
            <w:tcMar>
              <w:left w:w="0" w:type="dxa"/>
              <w:right w:w="0" w:type="dxa"/>
            </w:tcMar>
            <w:vAlign w:val="center"/>
            <w:hideMark/>
          </w:tcPr>
          <w:p w14:paraId="43738DD7" w14:textId="78B4AC30" w:rsidR="00247471" w:rsidRPr="00247471" w:rsidRDefault="00247471" w:rsidP="00247471">
            <w:pPr>
              <w:jc w:val="center"/>
              <w:rPr>
                <w:bCs/>
                <w:lang w:eastAsia="hr-HR"/>
              </w:rPr>
            </w:pPr>
            <w:r w:rsidRPr="00247471">
              <w:rPr>
                <w:bCs/>
                <w:lang w:eastAsia="hr-HR"/>
              </w:rPr>
              <w:t>16.</w:t>
            </w:r>
          </w:p>
        </w:tc>
        <w:tc>
          <w:tcPr>
            <w:tcW w:w="851" w:type="dxa"/>
            <w:tcMar>
              <w:left w:w="0" w:type="dxa"/>
              <w:right w:w="0" w:type="dxa"/>
            </w:tcMar>
            <w:vAlign w:val="center"/>
            <w:hideMark/>
          </w:tcPr>
          <w:p w14:paraId="43155B5B" w14:textId="6E22381D" w:rsidR="00247471" w:rsidRPr="00247471" w:rsidRDefault="00247471" w:rsidP="00247471">
            <w:pPr>
              <w:jc w:val="center"/>
              <w:rPr>
                <w:bCs/>
                <w:lang w:eastAsia="hr-HR"/>
              </w:rPr>
            </w:pPr>
            <w:r w:rsidRPr="00247471">
              <w:rPr>
                <w:bCs/>
                <w:lang w:eastAsia="hr-HR"/>
              </w:rPr>
              <w:t>S.V.Š.</w:t>
            </w:r>
          </w:p>
        </w:tc>
        <w:tc>
          <w:tcPr>
            <w:tcW w:w="850" w:type="dxa"/>
            <w:noWrap/>
            <w:tcMar>
              <w:left w:w="0" w:type="dxa"/>
              <w:right w:w="0" w:type="dxa"/>
            </w:tcMar>
            <w:vAlign w:val="center"/>
            <w:hideMark/>
          </w:tcPr>
          <w:p w14:paraId="255E7B44" w14:textId="07D03395" w:rsidR="00247471" w:rsidRPr="00247471" w:rsidRDefault="00247471" w:rsidP="00247471">
            <w:pPr>
              <w:jc w:val="center"/>
              <w:rPr>
                <w:bCs/>
                <w:lang w:eastAsia="hr-HR"/>
              </w:rPr>
            </w:pPr>
            <w:r w:rsidRPr="00247471">
              <w:rPr>
                <w:bCs/>
                <w:lang w:eastAsia="hr-HR"/>
              </w:rPr>
              <w:t>DZOBŽ</w:t>
            </w:r>
          </w:p>
        </w:tc>
        <w:tc>
          <w:tcPr>
            <w:tcW w:w="1701" w:type="dxa"/>
            <w:tcMar>
              <w:left w:w="0" w:type="dxa"/>
              <w:right w:w="0" w:type="dxa"/>
            </w:tcMar>
            <w:vAlign w:val="center"/>
            <w:hideMark/>
          </w:tcPr>
          <w:p w14:paraId="34ABA4F0" w14:textId="0CB95C7F" w:rsidR="00247471" w:rsidRPr="00247471" w:rsidRDefault="00247471" w:rsidP="00247471">
            <w:pPr>
              <w:jc w:val="center"/>
              <w:rPr>
                <w:bCs/>
                <w:lang w:eastAsia="hr-HR"/>
              </w:rPr>
            </w:pPr>
            <w:r w:rsidRPr="00247471">
              <w:rPr>
                <w:bCs/>
                <w:lang w:eastAsia="hr-HR"/>
              </w:rPr>
              <w:t>isplata razlike bruto  iznosa plaće</w:t>
            </w:r>
          </w:p>
        </w:tc>
        <w:tc>
          <w:tcPr>
            <w:tcW w:w="1418" w:type="dxa"/>
            <w:tcMar>
              <w:left w:w="0" w:type="dxa"/>
              <w:right w:w="0" w:type="dxa"/>
            </w:tcMar>
            <w:vAlign w:val="center"/>
            <w:hideMark/>
          </w:tcPr>
          <w:p w14:paraId="37E35EBC" w14:textId="25F0E310" w:rsidR="00247471" w:rsidRPr="00247471" w:rsidRDefault="00247471" w:rsidP="00247471">
            <w:pPr>
              <w:jc w:val="center"/>
              <w:rPr>
                <w:bCs/>
                <w:lang w:eastAsia="hr-HR"/>
              </w:rPr>
            </w:pPr>
            <w:r w:rsidRPr="00247471">
              <w:rPr>
                <w:bCs/>
                <w:lang w:eastAsia="hr-HR"/>
              </w:rPr>
              <w:t>4.780,24 kn plus z.z. kamate</w:t>
            </w:r>
          </w:p>
        </w:tc>
        <w:tc>
          <w:tcPr>
            <w:tcW w:w="1559" w:type="dxa"/>
            <w:tcMar>
              <w:left w:w="0" w:type="dxa"/>
              <w:right w:w="0" w:type="dxa"/>
            </w:tcMar>
            <w:vAlign w:val="center"/>
            <w:hideMark/>
          </w:tcPr>
          <w:p w14:paraId="28B61A14" w14:textId="2E9B3AAF" w:rsidR="00247471" w:rsidRPr="00247471" w:rsidRDefault="00247471" w:rsidP="00247471">
            <w:pPr>
              <w:jc w:val="center"/>
              <w:rPr>
                <w:bCs/>
                <w:lang w:eastAsia="hr-HR"/>
              </w:rPr>
            </w:pPr>
            <w:r w:rsidRPr="00247471">
              <w:rPr>
                <w:bCs/>
                <w:lang w:eastAsia="hr-HR"/>
              </w:rPr>
              <w:t>4.780,24 kn plus z.z. kamate</w:t>
            </w:r>
          </w:p>
        </w:tc>
        <w:tc>
          <w:tcPr>
            <w:tcW w:w="1701" w:type="dxa"/>
            <w:tcMar>
              <w:left w:w="0" w:type="dxa"/>
              <w:right w:w="0" w:type="dxa"/>
            </w:tcMar>
            <w:vAlign w:val="center"/>
            <w:hideMark/>
          </w:tcPr>
          <w:p w14:paraId="6D134B8D" w14:textId="38133BE3" w:rsidR="00247471" w:rsidRPr="00247471" w:rsidRDefault="00247471" w:rsidP="00247471">
            <w:pPr>
              <w:jc w:val="center"/>
              <w:rPr>
                <w:bCs/>
                <w:lang w:eastAsia="hr-HR"/>
              </w:rPr>
            </w:pPr>
            <w:r w:rsidRPr="00247471">
              <w:rPr>
                <w:bCs/>
                <w:lang w:eastAsia="hr-HR"/>
              </w:rPr>
              <w:t>po pravomoćnosti presude</w:t>
            </w:r>
          </w:p>
        </w:tc>
        <w:tc>
          <w:tcPr>
            <w:tcW w:w="992" w:type="dxa"/>
            <w:noWrap/>
            <w:tcMar>
              <w:left w:w="0" w:type="dxa"/>
              <w:right w:w="0" w:type="dxa"/>
            </w:tcMar>
            <w:vAlign w:val="center"/>
            <w:hideMark/>
          </w:tcPr>
          <w:p w14:paraId="18465BB5" w14:textId="2B7140E7" w:rsidR="00247471" w:rsidRPr="00247471" w:rsidRDefault="00247471" w:rsidP="00247471">
            <w:pPr>
              <w:jc w:val="center"/>
              <w:rPr>
                <w:bCs/>
                <w:lang w:eastAsia="hr-HR"/>
              </w:rPr>
            </w:pPr>
            <w:r w:rsidRPr="00247471">
              <w:rPr>
                <w:bCs/>
                <w:lang w:eastAsia="hr-HR"/>
              </w:rPr>
              <w:t>12.01.2021.</w:t>
            </w:r>
          </w:p>
        </w:tc>
        <w:tc>
          <w:tcPr>
            <w:tcW w:w="1134" w:type="dxa"/>
            <w:noWrap/>
            <w:tcMar>
              <w:left w:w="0" w:type="dxa"/>
              <w:right w:w="0" w:type="dxa"/>
            </w:tcMar>
            <w:vAlign w:val="center"/>
            <w:hideMark/>
          </w:tcPr>
          <w:p w14:paraId="5E38EF6A" w14:textId="32D3A327" w:rsidR="00247471" w:rsidRPr="00247471" w:rsidRDefault="00247471" w:rsidP="00247471">
            <w:pPr>
              <w:jc w:val="center"/>
              <w:rPr>
                <w:bCs/>
                <w:lang w:eastAsia="hr-HR"/>
              </w:rPr>
            </w:pPr>
            <w:r w:rsidRPr="00247471">
              <w:rPr>
                <w:bCs/>
                <w:lang w:eastAsia="hr-HR"/>
              </w:rPr>
              <w:t>presuda pravomoćna 28.6.2022.</w:t>
            </w:r>
          </w:p>
        </w:tc>
      </w:tr>
      <w:tr w:rsidR="00247471" w:rsidRPr="00247471" w14:paraId="0080A489" w14:textId="77777777" w:rsidTr="00247471">
        <w:trPr>
          <w:cantSplit/>
          <w:trHeight w:val="600"/>
        </w:trPr>
        <w:tc>
          <w:tcPr>
            <w:tcW w:w="426" w:type="dxa"/>
            <w:noWrap/>
            <w:tcMar>
              <w:left w:w="0" w:type="dxa"/>
              <w:right w:w="0" w:type="dxa"/>
            </w:tcMar>
            <w:vAlign w:val="center"/>
            <w:hideMark/>
          </w:tcPr>
          <w:p w14:paraId="10F188F5" w14:textId="7AD44E42" w:rsidR="00247471" w:rsidRPr="00247471" w:rsidRDefault="00247471" w:rsidP="00247471">
            <w:pPr>
              <w:jc w:val="center"/>
              <w:rPr>
                <w:bCs/>
                <w:lang w:eastAsia="hr-HR"/>
              </w:rPr>
            </w:pPr>
            <w:r w:rsidRPr="00247471">
              <w:rPr>
                <w:bCs/>
                <w:lang w:eastAsia="hr-HR"/>
              </w:rPr>
              <w:t>17.</w:t>
            </w:r>
          </w:p>
        </w:tc>
        <w:tc>
          <w:tcPr>
            <w:tcW w:w="851" w:type="dxa"/>
            <w:noWrap/>
            <w:tcMar>
              <w:left w:w="0" w:type="dxa"/>
              <w:right w:w="0" w:type="dxa"/>
            </w:tcMar>
            <w:vAlign w:val="center"/>
            <w:hideMark/>
          </w:tcPr>
          <w:p w14:paraId="1D1FE271" w14:textId="389AC76D" w:rsidR="00247471" w:rsidRPr="00247471" w:rsidRDefault="00247471" w:rsidP="00247471">
            <w:pPr>
              <w:jc w:val="center"/>
              <w:rPr>
                <w:bCs/>
                <w:lang w:eastAsia="hr-HR"/>
              </w:rPr>
            </w:pPr>
            <w:r w:rsidRPr="00247471">
              <w:rPr>
                <w:bCs/>
                <w:lang w:eastAsia="hr-HR"/>
              </w:rPr>
              <w:t>A.V.</w:t>
            </w:r>
          </w:p>
        </w:tc>
        <w:tc>
          <w:tcPr>
            <w:tcW w:w="850" w:type="dxa"/>
            <w:noWrap/>
            <w:tcMar>
              <w:left w:w="0" w:type="dxa"/>
              <w:right w:w="0" w:type="dxa"/>
            </w:tcMar>
            <w:vAlign w:val="center"/>
            <w:hideMark/>
          </w:tcPr>
          <w:p w14:paraId="6B3ECECF" w14:textId="752C3A02" w:rsidR="00247471" w:rsidRPr="00247471" w:rsidRDefault="00247471" w:rsidP="00247471">
            <w:pPr>
              <w:jc w:val="center"/>
              <w:rPr>
                <w:bCs/>
                <w:lang w:eastAsia="hr-HR"/>
              </w:rPr>
            </w:pPr>
            <w:r w:rsidRPr="00247471">
              <w:rPr>
                <w:bCs/>
                <w:lang w:eastAsia="hr-HR"/>
              </w:rPr>
              <w:t>DZOBŽ</w:t>
            </w:r>
          </w:p>
        </w:tc>
        <w:tc>
          <w:tcPr>
            <w:tcW w:w="1701" w:type="dxa"/>
            <w:tcMar>
              <w:left w:w="0" w:type="dxa"/>
              <w:right w:w="0" w:type="dxa"/>
            </w:tcMar>
            <w:vAlign w:val="center"/>
            <w:hideMark/>
          </w:tcPr>
          <w:p w14:paraId="6390B928" w14:textId="54518836" w:rsidR="00247471" w:rsidRPr="00247471" w:rsidRDefault="00247471" w:rsidP="00247471">
            <w:pPr>
              <w:jc w:val="center"/>
              <w:rPr>
                <w:bCs/>
                <w:lang w:eastAsia="hr-HR"/>
              </w:rPr>
            </w:pPr>
            <w:r w:rsidRPr="00247471">
              <w:rPr>
                <w:bCs/>
                <w:lang w:eastAsia="hr-HR"/>
              </w:rPr>
              <w:t>isplata razlike bruto  iznosa plaće</w:t>
            </w:r>
          </w:p>
        </w:tc>
        <w:tc>
          <w:tcPr>
            <w:tcW w:w="1418" w:type="dxa"/>
            <w:tcMar>
              <w:left w:w="0" w:type="dxa"/>
              <w:right w:w="0" w:type="dxa"/>
            </w:tcMar>
            <w:vAlign w:val="center"/>
            <w:hideMark/>
          </w:tcPr>
          <w:p w14:paraId="421C2B57" w14:textId="6B224CB7" w:rsidR="00247471" w:rsidRPr="00247471" w:rsidRDefault="00247471" w:rsidP="00247471">
            <w:pPr>
              <w:jc w:val="center"/>
              <w:rPr>
                <w:bCs/>
                <w:lang w:eastAsia="hr-HR"/>
              </w:rPr>
            </w:pPr>
            <w:r w:rsidRPr="00247471">
              <w:rPr>
                <w:bCs/>
                <w:lang w:eastAsia="hr-HR"/>
              </w:rPr>
              <w:t>5.182,06 kn plus z.z. kamate</w:t>
            </w:r>
          </w:p>
        </w:tc>
        <w:tc>
          <w:tcPr>
            <w:tcW w:w="1559" w:type="dxa"/>
            <w:tcMar>
              <w:left w:w="0" w:type="dxa"/>
              <w:right w:w="0" w:type="dxa"/>
            </w:tcMar>
            <w:vAlign w:val="center"/>
            <w:hideMark/>
          </w:tcPr>
          <w:p w14:paraId="4DB79374" w14:textId="1C9A56BE" w:rsidR="00247471" w:rsidRPr="00247471" w:rsidRDefault="00247471" w:rsidP="00247471">
            <w:pPr>
              <w:jc w:val="center"/>
              <w:rPr>
                <w:bCs/>
                <w:lang w:eastAsia="hr-HR"/>
              </w:rPr>
            </w:pPr>
            <w:r w:rsidRPr="00247471">
              <w:rPr>
                <w:bCs/>
                <w:lang w:eastAsia="hr-HR"/>
              </w:rPr>
              <w:t>5.182,06 kn plus z.z. kamate</w:t>
            </w:r>
          </w:p>
        </w:tc>
        <w:tc>
          <w:tcPr>
            <w:tcW w:w="1701" w:type="dxa"/>
            <w:tcMar>
              <w:left w:w="0" w:type="dxa"/>
              <w:right w:w="0" w:type="dxa"/>
            </w:tcMar>
            <w:vAlign w:val="center"/>
            <w:hideMark/>
          </w:tcPr>
          <w:p w14:paraId="16A0A3BB" w14:textId="25A4A98C" w:rsidR="00247471" w:rsidRPr="00247471" w:rsidRDefault="00247471" w:rsidP="00247471">
            <w:pPr>
              <w:jc w:val="center"/>
              <w:rPr>
                <w:bCs/>
                <w:lang w:eastAsia="hr-HR"/>
              </w:rPr>
            </w:pPr>
            <w:r w:rsidRPr="00247471">
              <w:rPr>
                <w:bCs/>
                <w:lang w:eastAsia="hr-HR"/>
              </w:rPr>
              <w:t>po pravomoćnosti presude</w:t>
            </w:r>
          </w:p>
        </w:tc>
        <w:tc>
          <w:tcPr>
            <w:tcW w:w="992" w:type="dxa"/>
            <w:noWrap/>
            <w:tcMar>
              <w:left w:w="0" w:type="dxa"/>
              <w:right w:w="0" w:type="dxa"/>
            </w:tcMar>
            <w:vAlign w:val="center"/>
            <w:hideMark/>
          </w:tcPr>
          <w:p w14:paraId="2BB60790" w14:textId="2CDB748B" w:rsidR="00247471" w:rsidRPr="00247471" w:rsidRDefault="00247471" w:rsidP="00247471">
            <w:pPr>
              <w:jc w:val="center"/>
              <w:rPr>
                <w:bCs/>
                <w:lang w:eastAsia="hr-HR"/>
              </w:rPr>
            </w:pPr>
            <w:r w:rsidRPr="00247471">
              <w:rPr>
                <w:bCs/>
                <w:lang w:eastAsia="hr-HR"/>
              </w:rPr>
              <w:t>22.01.2021.</w:t>
            </w:r>
          </w:p>
        </w:tc>
        <w:tc>
          <w:tcPr>
            <w:tcW w:w="1134" w:type="dxa"/>
            <w:noWrap/>
            <w:tcMar>
              <w:left w:w="0" w:type="dxa"/>
              <w:right w:w="0" w:type="dxa"/>
            </w:tcMar>
            <w:vAlign w:val="center"/>
            <w:hideMark/>
          </w:tcPr>
          <w:p w14:paraId="014CF5DC" w14:textId="7A12CD29" w:rsidR="00247471" w:rsidRPr="00247471" w:rsidRDefault="00247471" w:rsidP="00247471">
            <w:pPr>
              <w:jc w:val="center"/>
              <w:rPr>
                <w:bCs/>
                <w:lang w:eastAsia="hr-HR"/>
              </w:rPr>
            </w:pPr>
            <w:r w:rsidRPr="00247471">
              <w:rPr>
                <w:bCs/>
                <w:lang w:eastAsia="hr-HR"/>
              </w:rPr>
              <w:t>presuda pravomoćna 28.6.2022.</w:t>
            </w:r>
          </w:p>
        </w:tc>
      </w:tr>
      <w:tr w:rsidR="00247471" w:rsidRPr="00247471" w14:paraId="5982C050" w14:textId="77777777" w:rsidTr="00247471">
        <w:trPr>
          <w:cantSplit/>
          <w:trHeight w:val="585"/>
        </w:trPr>
        <w:tc>
          <w:tcPr>
            <w:tcW w:w="426" w:type="dxa"/>
            <w:noWrap/>
            <w:tcMar>
              <w:left w:w="0" w:type="dxa"/>
              <w:right w:w="0" w:type="dxa"/>
            </w:tcMar>
            <w:vAlign w:val="center"/>
            <w:hideMark/>
          </w:tcPr>
          <w:p w14:paraId="6234C44E" w14:textId="7714A603" w:rsidR="00247471" w:rsidRPr="00247471" w:rsidRDefault="00247471" w:rsidP="00247471">
            <w:pPr>
              <w:jc w:val="center"/>
              <w:rPr>
                <w:bCs/>
                <w:lang w:eastAsia="hr-HR"/>
              </w:rPr>
            </w:pPr>
            <w:r w:rsidRPr="00247471">
              <w:rPr>
                <w:bCs/>
                <w:lang w:eastAsia="hr-HR"/>
              </w:rPr>
              <w:t>18.</w:t>
            </w:r>
          </w:p>
        </w:tc>
        <w:tc>
          <w:tcPr>
            <w:tcW w:w="851" w:type="dxa"/>
            <w:noWrap/>
            <w:tcMar>
              <w:left w:w="0" w:type="dxa"/>
              <w:right w:w="0" w:type="dxa"/>
            </w:tcMar>
            <w:vAlign w:val="center"/>
            <w:hideMark/>
          </w:tcPr>
          <w:p w14:paraId="1D5BD3F1" w14:textId="06FEFE58" w:rsidR="00247471" w:rsidRPr="00247471" w:rsidRDefault="00247471" w:rsidP="00247471">
            <w:pPr>
              <w:jc w:val="center"/>
              <w:rPr>
                <w:bCs/>
                <w:lang w:eastAsia="hr-HR"/>
              </w:rPr>
            </w:pPr>
            <w:r w:rsidRPr="00247471">
              <w:rPr>
                <w:bCs/>
                <w:lang w:eastAsia="hr-HR"/>
              </w:rPr>
              <w:t>A.Ć.V.</w:t>
            </w:r>
          </w:p>
        </w:tc>
        <w:tc>
          <w:tcPr>
            <w:tcW w:w="850" w:type="dxa"/>
            <w:noWrap/>
            <w:tcMar>
              <w:left w:w="0" w:type="dxa"/>
              <w:right w:w="0" w:type="dxa"/>
            </w:tcMar>
            <w:vAlign w:val="center"/>
            <w:hideMark/>
          </w:tcPr>
          <w:p w14:paraId="66DE897C" w14:textId="0B495F3B" w:rsidR="00247471" w:rsidRPr="00247471" w:rsidRDefault="00247471" w:rsidP="00247471">
            <w:pPr>
              <w:jc w:val="center"/>
              <w:rPr>
                <w:bCs/>
                <w:lang w:eastAsia="hr-HR"/>
              </w:rPr>
            </w:pPr>
            <w:r w:rsidRPr="00247471">
              <w:rPr>
                <w:bCs/>
                <w:lang w:eastAsia="hr-HR"/>
              </w:rPr>
              <w:t>DZOBŽ</w:t>
            </w:r>
          </w:p>
        </w:tc>
        <w:tc>
          <w:tcPr>
            <w:tcW w:w="1701" w:type="dxa"/>
            <w:tcMar>
              <w:left w:w="0" w:type="dxa"/>
              <w:right w:w="0" w:type="dxa"/>
            </w:tcMar>
            <w:vAlign w:val="center"/>
            <w:hideMark/>
          </w:tcPr>
          <w:p w14:paraId="024D3816" w14:textId="0C9C7C90" w:rsidR="00247471" w:rsidRPr="00247471" w:rsidRDefault="00247471" w:rsidP="00247471">
            <w:pPr>
              <w:jc w:val="center"/>
              <w:rPr>
                <w:bCs/>
                <w:lang w:eastAsia="hr-HR"/>
              </w:rPr>
            </w:pPr>
            <w:r w:rsidRPr="00247471">
              <w:rPr>
                <w:bCs/>
                <w:lang w:eastAsia="hr-HR"/>
              </w:rPr>
              <w:t>isplata razlike bruto  iznosa plaće</w:t>
            </w:r>
          </w:p>
        </w:tc>
        <w:tc>
          <w:tcPr>
            <w:tcW w:w="1418" w:type="dxa"/>
            <w:tcMar>
              <w:left w:w="0" w:type="dxa"/>
              <w:right w:w="0" w:type="dxa"/>
            </w:tcMar>
            <w:vAlign w:val="center"/>
            <w:hideMark/>
          </w:tcPr>
          <w:p w14:paraId="676D55E4" w14:textId="7F97FDCB" w:rsidR="00247471" w:rsidRPr="00247471" w:rsidRDefault="00247471" w:rsidP="00247471">
            <w:pPr>
              <w:jc w:val="center"/>
              <w:rPr>
                <w:bCs/>
                <w:lang w:eastAsia="hr-HR"/>
              </w:rPr>
            </w:pPr>
            <w:r w:rsidRPr="00247471">
              <w:rPr>
                <w:bCs/>
                <w:lang w:eastAsia="hr-HR"/>
              </w:rPr>
              <w:t>9.883,06 kn plus z.z. kamate</w:t>
            </w:r>
          </w:p>
        </w:tc>
        <w:tc>
          <w:tcPr>
            <w:tcW w:w="1559" w:type="dxa"/>
            <w:tcMar>
              <w:left w:w="0" w:type="dxa"/>
              <w:right w:w="0" w:type="dxa"/>
            </w:tcMar>
            <w:vAlign w:val="center"/>
            <w:hideMark/>
          </w:tcPr>
          <w:p w14:paraId="68850AFB" w14:textId="11AA4F07" w:rsidR="00247471" w:rsidRPr="00247471" w:rsidRDefault="00247471" w:rsidP="00247471">
            <w:pPr>
              <w:jc w:val="center"/>
              <w:rPr>
                <w:bCs/>
                <w:lang w:eastAsia="hr-HR"/>
              </w:rPr>
            </w:pPr>
            <w:r w:rsidRPr="00247471">
              <w:rPr>
                <w:bCs/>
                <w:lang w:eastAsia="hr-HR"/>
              </w:rPr>
              <w:t>9.883,06 kn plus z.z. kamate</w:t>
            </w:r>
          </w:p>
        </w:tc>
        <w:tc>
          <w:tcPr>
            <w:tcW w:w="1701" w:type="dxa"/>
            <w:tcMar>
              <w:left w:w="0" w:type="dxa"/>
              <w:right w:w="0" w:type="dxa"/>
            </w:tcMar>
            <w:vAlign w:val="center"/>
            <w:hideMark/>
          </w:tcPr>
          <w:p w14:paraId="53033964" w14:textId="0937CEB8" w:rsidR="00247471" w:rsidRPr="00247471" w:rsidRDefault="00247471" w:rsidP="00247471">
            <w:pPr>
              <w:jc w:val="center"/>
              <w:rPr>
                <w:bCs/>
                <w:lang w:eastAsia="hr-HR"/>
              </w:rPr>
            </w:pPr>
            <w:r w:rsidRPr="00247471">
              <w:rPr>
                <w:bCs/>
                <w:lang w:eastAsia="hr-HR"/>
              </w:rPr>
              <w:t>po pravomoćnosti presude</w:t>
            </w:r>
          </w:p>
        </w:tc>
        <w:tc>
          <w:tcPr>
            <w:tcW w:w="992" w:type="dxa"/>
            <w:noWrap/>
            <w:tcMar>
              <w:left w:w="0" w:type="dxa"/>
              <w:right w:w="0" w:type="dxa"/>
            </w:tcMar>
            <w:vAlign w:val="center"/>
            <w:hideMark/>
          </w:tcPr>
          <w:p w14:paraId="3DBD94FC" w14:textId="16B19432" w:rsidR="00247471" w:rsidRPr="00247471" w:rsidRDefault="00247471" w:rsidP="00247471">
            <w:pPr>
              <w:jc w:val="center"/>
              <w:rPr>
                <w:bCs/>
                <w:lang w:eastAsia="hr-HR"/>
              </w:rPr>
            </w:pPr>
            <w:r w:rsidRPr="00247471">
              <w:rPr>
                <w:bCs/>
                <w:lang w:eastAsia="hr-HR"/>
              </w:rPr>
              <w:t>22.01.2021.</w:t>
            </w:r>
          </w:p>
        </w:tc>
        <w:tc>
          <w:tcPr>
            <w:tcW w:w="1134" w:type="dxa"/>
            <w:noWrap/>
            <w:tcMar>
              <w:left w:w="0" w:type="dxa"/>
              <w:right w:w="0" w:type="dxa"/>
            </w:tcMar>
            <w:vAlign w:val="center"/>
            <w:hideMark/>
          </w:tcPr>
          <w:p w14:paraId="2D09515A" w14:textId="358EF4F7" w:rsidR="00247471" w:rsidRPr="00247471" w:rsidRDefault="00247471" w:rsidP="00247471">
            <w:pPr>
              <w:jc w:val="center"/>
              <w:rPr>
                <w:bCs/>
                <w:lang w:eastAsia="hr-HR"/>
              </w:rPr>
            </w:pPr>
            <w:r w:rsidRPr="00247471">
              <w:rPr>
                <w:bCs/>
                <w:lang w:eastAsia="hr-HR"/>
              </w:rPr>
              <w:t>presuda pravomoćna 28.6.2022.</w:t>
            </w:r>
          </w:p>
        </w:tc>
      </w:tr>
      <w:tr w:rsidR="00247471" w:rsidRPr="00247471" w14:paraId="259895C4" w14:textId="77777777" w:rsidTr="00247471">
        <w:trPr>
          <w:cantSplit/>
          <w:trHeight w:val="615"/>
        </w:trPr>
        <w:tc>
          <w:tcPr>
            <w:tcW w:w="426" w:type="dxa"/>
            <w:noWrap/>
            <w:tcMar>
              <w:left w:w="0" w:type="dxa"/>
              <w:right w:w="0" w:type="dxa"/>
            </w:tcMar>
            <w:vAlign w:val="center"/>
            <w:hideMark/>
          </w:tcPr>
          <w:p w14:paraId="08189602" w14:textId="074FC5A1" w:rsidR="00247471" w:rsidRPr="00247471" w:rsidRDefault="00247471" w:rsidP="00247471">
            <w:pPr>
              <w:jc w:val="center"/>
              <w:rPr>
                <w:bCs/>
                <w:lang w:eastAsia="hr-HR"/>
              </w:rPr>
            </w:pPr>
            <w:r w:rsidRPr="00247471">
              <w:rPr>
                <w:bCs/>
                <w:lang w:eastAsia="hr-HR"/>
              </w:rPr>
              <w:t>19.</w:t>
            </w:r>
          </w:p>
        </w:tc>
        <w:tc>
          <w:tcPr>
            <w:tcW w:w="851" w:type="dxa"/>
            <w:noWrap/>
            <w:tcMar>
              <w:left w:w="0" w:type="dxa"/>
              <w:right w:w="0" w:type="dxa"/>
            </w:tcMar>
            <w:vAlign w:val="center"/>
            <w:hideMark/>
          </w:tcPr>
          <w:p w14:paraId="323F6F25" w14:textId="09B84345" w:rsidR="00247471" w:rsidRPr="00247471" w:rsidRDefault="00247471" w:rsidP="00247471">
            <w:pPr>
              <w:jc w:val="center"/>
              <w:rPr>
                <w:bCs/>
                <w:lang w:eastAsia="hr-HR"/>
              </w:rPr>
            </w:pPr>
            <w:r w:rsidRPr="00247471">
              <w:rPr>
                <w:bCs/>
                <w:lang w:eastAsia="hr-HR"/>
              </w:rPr>
              <w:t>A.K.</w:t>
            </w:r>
          </w:p>
        </w:tc>
        <w:tc>
          <w:tcPr>
            <w:tcW w:w="850" w:type="dxa"/>
            <w:noWrap/>
            <w:tcMar>
              <w:left w:w="0" w:type="dxa"/>
              <w:right w:w="0" w:type="dxa"/>
            </w:tcMar>
            <w:vAlign w:val="center"/>
            <w:hideMark/>
          </w:tcPr>
          <w:p w14:paraId="46979C8F" w14:textId="08D783E0" w:rsidR="00247471" w:rsidRPr="00247471" w:rsidRDefault="00247471" w:rsidP="00247471">
            <w:pPr>
              <w:jc w:val="center"/>
              <w:rPr>
                <w:bCs/>
                <w:lang w:eastAsia="hr-HR"/>
              </w:rPr>
            </w:pPr>
            <w:r w:rsidRPr="00247471">
              <w:rPr>
                <w:bCs/>
                <w:lang w:eastAsia="hr-HR"/>
              </w:rPr>
              <w:t>DZOBŽ</w:t>
            </w:r>
          </w:p>
        </w:tc>
        <w:tc>
          <w:tcPr>
            <w:tcW w:w="1701" w:type="dxa"/>
            <w:tcMar>
              <w:left w:w="0" w:type="dxa"/>
              <w:right w:w="0" w:type="dxa"/>
            </w:tcMar>
            <w:vAlign w:val="center"/>
            <w:hideMark/>
          </w:tcPr>
          <w:p w14:paraId="415DE3AE" w14:textId="22F58C63" w:rsidR="00247471" w:rsidRPr="00247471" w:rsidRDefault="00247471" w:rsidP="00247471">
            <w:pPr>
              <w:jc w:val="center"/>
              <w:rPr>
                <w:bCs/>
                <w:lang w:eastAsia="hr-HR"/>
              </w:rPr>
            </w:pPr>
            <w:r w:rsidRPr="00247471">
              <w:rPr>
                <w:bCs/>
                <w:lang w:eastAsia="hr-HR"/>
              </w:rPr>
              <w:t>isplata razlike bruto  iznosa plaće</w:t>
            </w:r>
          </w:p>
        </w:tc>
        <w:tc>
          <w:tcPr>
            <w:tcW w:w="1418" w:type="dxa"/>
            <w:tcMar>
              <w:left w:w="0" w:type="dxa"/>
              <w:right w:w="0" w:type="dxa"/>
            </w:tcMar>
            <w:vAlign w:val="center"/>
            <w:hideMark/>
          </w:tcPr>
          <w:p w14:paraId="49F459DC" w14:textId="3C02960C" w:rsidR="00247471" w:rsidRPr="00247471" w:rsidRDefault="00247471" w:rsidP="00247471">
            <w:pPr>
              <w:jc w:val="center"/>
              <w:rPr>
                <w:bCs/>
                <w:lang w:eastAsia="hr-HR"/>
              </w:rPr>
            </w:pPr>
            <w:r w:rsidRPr="00247471">
              <w:rPr>
                <w:bCs/>
                <w:lang w:eastAsia="hr-HR"/>
              </w:rPr>
              <w:t>9.186,70 kn plus z.z.kamate</w:t>
            </w:r>
          </w:p>
        </w:tc>
        <w:tc>
          <w:tcPr>
            <w:tcW w:w="1559" w:type="dxa"/>
            <w:tcMar>
              <w:left w:w="0" w:type="dxa"/>
              <w:right w:w="0" w:type="dxa"/>
            </w:tcMar>
            <w:vAlign w:val="center"/>
            <w:hideMark/>
          </w:tcPr>
          <w:p w14:paraId="3E2829FC" w14:textId="0CD08A34" w:rsidR="00247471" w:rsidRPr="00247471" w:rsidRDefault="00247471" w:rsidP="00247471">
            <w:pPr>
              <w:jc w:val="center"/>
              <w:rPr>
                <w:bCs/>
                <w:lang w:eastAsia="hr-HR"/>
              </w:rPr>
            </w:pPr>
            <w:r w:rsidRPr="00247471">
              <w:rPr>
                <w:bCs/>
                <w:lang w:eastAsia="hr-HR"/>
              </w:rPr>
              <w:t>9.186,70 kn plus z.z.kamate</w:t>
            </w:r>
          </w:p>
        </w:tc>
        <w:tc>
          <w:tcPr>
            <w:tcW w:w="1701" w:type="dxa"/>
            <w:tcMar>
              <w:left w:w="0" w:type="dxa"/>
              <w:right w:w="0" w:type="dxa"/>
            </w:tcMar>
            <w:vAlign w:val="center"/>
            <w:hideMark/>
          </w:tcPr>
          <w:p w14:paraId="25DF72F4" w14:textId="77CDC898" w:rsidR="00247471" w:rsidRPr="00247471" w:rsidRDefault="00247471" w:rsidP="00247471">
            <w:pPr>
              <w:jc w:val="center"/>
              <w:rPr>
                <w:bCs/>
                <w:lang w:eastAsia="hr-HR"/>
              </w:rPr>
            </w:pPr>
            <w:r w:rsidRPr="00247471">
              <w:rPr>
                <w:bCs/>
                <w:lang w:eastAsia="hr-HR"/>
              </w:rPr>
              <w:t>po pravomoćnosti presude</w:t>
            </w:r>
          </w:p>
        </w:tc>
        <w:tc>
          <w:tcPr>
            <w:tcW w:w="992" w:type="dxa"/>
            <w:noWrap/>
            <w:tcMar>
              <w:left w:w="0" w:type="dxa"/>
              <w:right w:w="0" w:type="dxa"/>
            </w:tcMar>
            <w:vAlign w:val="center"/>
            <w:hideMark/>
          </w:tcPr>
          <w:p w14:paraId="0849BC48" w14:textId="79C3EC4B" w:rsidR="00247471" w:rsidRPr="00247471" w:rsidRDefault="00247471" w:rsidP="00247471">
            <w:pPr>
              <w:jc w:val="center"/>
              <w:rPr>
                <w:bCs/>
                <w:lang w:eastAsia="hr-HR"/>
              </w:rPr>
            </w:pPr>
            <w:r w:rsidRPr="00247471">
              <w:rPr>
                <w:bCs/>
                <w:lang w:eastAsia="hr-HR"/>
              </w:rPr>
              <w:t>22.01.2021.</w:t>
            </w:r>
          </w:p>
        </w:tc>
        <w:tc>
          <w:tcPr>
            <w:tcW w:w="1134" w:type="dxa"/>
            <w:noWrap/>
            <w:tcMar>
              <w:left w:w="0" w:type="dxa"/>
              <w:right w:w="0" w:type="dxa"/>
            </w:tcMar>
            <w:vAlign w:val="center"/>
            <w:hideMark/>
          </w:tcPr>
          <w:p w14:paraId="0FC8CE22" w14:textId="6C4CE118" w:rsidR="00247471" w:rsidRPr="00247471" w:rsidRDefault="00247471" w:rsidP="00247471">
            <w:pPr>
              <w:jc w:val="center"/>
              <w:rPr>
                <w:bCs/>
                <w:lang w:eastAsia="hr-HR"/>
              </w:rPr>
            </w:pPr>
            <w:r w:rsidRPr="00247471">
              <w:rPr>
                <w:bCs/>
                <w:lang w:eastAsia="hr-HR"/>
              </w:rPr>
              <w:t>presuda pravomoćna 28.6.2022.</w:t>
            </w:r>
          </w:p>
        </w:tc>
      </w:tr>
      <w:tr w:rsidR="00247471" w:rsidRPr="00247471" w14:paraId="12B556D8" w14:textId="77777777" w:rsidTr="00247471">
        <w:trPr>
          <w:cantSplit/>
          <w:trHeight w:val="570"/>
        </w:trPr>
        <w:tc>
          <w:tcPr>
            <w:tcW w:w="426" w:type="dxa"/>
            <w:noWrap/>
            <w:tcMar>
              <w:left w:w="0" w:type="dxa"/>
              <w:right w:w="0" w:type="dxa"/>
            </w:tcMar>
            <w:vAlign w:val="center"/>
            <w:hideMark/>
          </w:tcPr>
          <w:p w14:paraId="69B64882" w14:textId="0EDCA085" w:rsidR="00247471" w:rsidRPr="00247471" w:rsidRDefault="00247471" w:rsidP="00247471">
            <w:pPr>
              <w:jc w:val="center"/>
              <w:rPr>
                <w:bCs/>
                <w:lang w:eastAsia="hr-HR"/>
              </w:rPr>
            </w:pPr>
            <w:r w:rsidRPr="00247471">
              <w:rPr>
                <w:bCs/>
                <w:lang w:eastAsia="hr-HR"/>
              </w:rPr>
              <w:t>20.</w:t>
            </w:r>
          </w:p>
        </w:tc>
        <w:tc>
          <w:tcPr>
            <w:tcW w:w="851" w:type="dxa"/>
            <w:noWrap/>
            <w:tcMar>
              <w:left w:w="0" w:type="dxa"/>
              <w:right w:w="0" w:type="dxa"/>
            </w:tcMar>
            <w:vAlign w:val="center"/>
            <w:hideMark/>
          </w:tcPr>
          <w:p w14:paraId="110887EF" w14:textId="3E16D9F5" w:rsidR="00247471" w:rsidRPr="00247471" w:rsidRDefault="00247471" w:rsidP="00247471">
            <w:pPr>
              <w:jc w:val="center"/>
              <w:rPr>
                <w:bCs/>
                <w:lang w:eastAsia="hr-HR"/>
              </w:rPr>
            </w:pPr>
            <w:r w:rsidRPr="00247471">
              <w:rPr>
                <w:bCs/>
                <w:lang w:eastAsia="hr-HR"/>
              </w:rPr>
              <w:t>M.M.</w:t>
            </w:r>
          </w:p>
        </w:tc>
        <w:tc>
          <w:tcPr>
            <w:tcW w:w="850" w:type="dxa"/>
            <w:noWrap/>
            <w:tcMar>
              <w:left w:w="0" w:type="dxa"/>
              <w:right w:w="0" w:type="dxa"/>
            </w:tcMar>
            <w:vAlign w:val="center"/>
            <w:hideMark/>
          </w:tcPr>
          <w:p w14:paraId="0F539419" w14:textId="5CD93F75" w:rsidR="00247471" w:rsidRPr="00247471" w:rsidRDefault="00247471" w:rsidP="00247471">
            <w:pPr>
              <w:jc w:val="center"/>
              <w:rPr>
                <w:bCs/>
                <w:lang w:eastAsia="hr-HR"/>
              </w:rPr>
            </w:pPr>
            <w:r w:rsidRPr="00247471">
              <w:rPr>
                <w:bCs/>
                <w:lang w:eastAsia="hr-HR"/>
              </w:rPr>
              <w:t>DZOBŽ</w:t>
            </w:r>
          </w:p>
        </w:tc>
        <w:tc>
          <w:tcPr>
            <w:tcW w:w="1701" w:type="dxa"/>
            <w:tcMar>
              <w:left w:w="0" w:type="dxa"/>
              <w:right w:w="0" w:type="dxa"/>
            </w:tcMar>
            <w:vAlign w:val="center"/>
            <w:hideMark/>
          </w:tcPr>
          <w:p w14:paraId="1465465F" w14:textId="462C0B74" w:rsidR="00247471" w:rsidRPr="00247471" w:rsidRDefault="00247471" w:rsidP="00247471">
            <w:pPr>
              <w:jc w:val="center"/>
              <w:rPr>
                <w:bCs/>
                <w:lang w:eastAsia="hr-HR"/>
              </w:rPr>
            </w:pPr>
            <w:r w:rsidRPr="00247471">
              <w:rPr>
                <w:bCs/>
                <w:lang w:eastAsia="hr-HR"/>
              </w:rPr>
              <w:t>isplata razlike bruto  iznosa plaće</w:t>
            </w:r>
          </w:p>
        </w:tc>
        <w:tc>
          <w:tcPr>
            <w:tcW w:w="1418" w:type="dxa"/>
            <w:tcMar>
              <w:left w:w="0" w:type="dxa"/>
              <w:right w:w="0" w:type="dxa"/>
            </w:tcMar>
            <w:vAlign w:val="center"/>
            <w:hideMark/>
          </w:tcPr>
          <w:p w14:paraId="0C496256" w14:textId="462A43C2" w:rsidR="00247471" w:rsidRPr="00247471" w:rsidRDefault="00247471" w:rsidP="00247471">
            <w:pPr>
              <w:jc w:val="center"/>
              <w:rPr>
                <w:bCs/>
                <w:lang w:eastAsia="hr-HR"/>
              </w:rPr>
            </w:pPr>
            <w:r w:rsidRPr="00247471">
              <w:rPr>
                <w:bCs/>
                <w:lang w:eastAsia="hr-HR"/>
              </w:rPr>
              <w:t>5.407,81 kn plus z.z. kamate</w:t>
            </w:r>
          </w:p>
        </w:tc>
        <w:tc>
          <w:tcPr>
            <w:tcW w:w="1559" w:type="dxa"/>
            <w:tcMar>
              <w:left w:w="0" w:type="dxa"/>
              <w:right w:w="0" w:type="dxa"/>
            </w:tcMar>
            <w:vAlign w:val="center"/>
            <w:hideMark/>
          </w:tcPr>
          <w:p w14:paraId="764E3D14" w14:textId="78F5F81F" w:rsidR="00247471" w:rsidRPr="00247471" w:rsidRDefault="00247471" w:rsidP="00247471">
            <w:pPr>
              <w:jc w:val="center"/>
              <w:rPr>
                <w:bCs/>
                <w:lang w:eastAsia="hr-HR"/>
              </w:rPr>
            </w:pPr>
            <w:r w:rsidRPr="00247471">
              <w:rPr>
                <w:bCs/>
                <w:lang w:eastAsia="hr-HR"/>
              </w:rPr>
              <w:t>5.407,81 kn plus z.z. kamate</w:t>
            </w:r>
          </w:p>
        </w:tc>
        <w:tc>
          <w:tcPr>
            <w:tcW w:w="1701" w:type="dxa"/>
            <w:tcMar>
              <w:left w:w="0" w:type="dxa"/>
              <w:right w:w="0" w:type="dxa"/>
            </w:tcMar>
            <w:vAlign w:val="center"/>
            <w:hideMark/>
          </w:tcPr>
          <w:p w14:paraId="328A1F2E" w14:textId="281DB154" w:rsidR="00247471" w:rsidRPr="00247471" w:rsidRDefault="00247471" w:rsidP="00247471">
            <w:pPr>
              <w:jc w:val="center"/>
              <w:rPr>
                <w:bCs/>
                <w:lang w:eastAsia="hr-HR"/>
              </w:rPr>
            </w:pPr>
            <w:r w:rsidRPr="00247471">
              <w:rPr>
                <w:bCs/>
                <w:lang w:eastAsia="hr-HR"/>
              </w:rPr>
              <w:t>po pravomoćnosti presude</w:t>
            </w:r>
          </w:p>
        </w:tc>
        <w:tc>
          <w:tcPr>
            <w:tcW w:w="992" w:type="dxa"/>
            <w:noWrap/>
            <w:tcMar>
              <w:left w:w="0" w:type="dxa"/>
              <w:right w:w="0" w:type="dxa"/>
            </w:tcMar>
            <w:vAlign w:val="center"/>
            <w:hideMark/>
          </w:tcPr>
          <w:p w14:paraId="77DAE560" w14:textId="2F2F74B2" w:rsidR="00247471" w:rsidRPr="00247471" w:rsidRDefault="00247471" w:rsidP="00247471">
            <w:pPr>
              <w:jc w:val="center"/>
              <w:rPr>
                <w:bCs/>
                <w:lang w:eastAsia="hr-HR"/>
              </w:rPr>
            </w:pPr>
            <w:r w:rsidRPr="00247471">
              <w:rPr>
                <w:bCs/>
                <w:lang w:eastAsia="hr-HR"/>
              </w:rPr>
              <w:t>09.02.2021.</w:t>
            </w:r>
          </w:p>
        </w:tc>
        <w:tc>
          <w:tcPr>
            <w:tcW w:w="1134" w:type="dxa"/>
            <w:noWrap/>
            <w:tcMar>
              <w:left w:w="0" w:type="dxa"/>
              <w:right w:w="0" w:type="dxa"/>
            </w:tcMar>
            <w:vAlign w:val="center"/>
            <w:hideMark/>
          </w:tcPr>
          <w:p w14:paraId="239E8086" w14:textId="4A9C9CCA" w:rsidR="00247471" w:rsidRPr="00247471" w:rsidRDefault="00247471" w:rsidP="00247471">
            <w:pPr>
              <w:jc w:val="center"/>
              <w:rPr>
                <w:bCs/>
                <w:lang w:eastAsia="hr-HR"/>
              </w:rPr>
            </w:pPr>
            <w:r w:rsidRPr="00247471">
              <w:rPr>
                <w:bCs/>
                <w:lang w:eastAsia="hr-HR"/>
              </w:rPr>
              <w:t>presuda pravomoćna 28.6.2022.</w:t>
            </w:r>
          </w:p>
        </w:tc>
      </w:tr>
      <w:tr w:rsidR="00247471" w:rsidRPr="00247471" w14:paraId="12D850A7" w14:textId="77777777" w:rsidTr="00247471">
        <w:trPr>
          <w:cantSplit/>
          <w:trHeight w:val="645"/>
        </w:trPr>
        <w:tc>
          <w:tcPr>
            <w:tcW w:w="426" w:type="dxa"/>
            <w:noWrap/>
            <w:tcMar>
              <w:left w:w="0" w:type="dxa"/>
              <w:right w:w="0" w:type="dxa"/>
            </w:tcMar>
            <w:vAlign w:val="center"/>
            <w:hideMark/>
          </w:tcPr>
          <w:p w14:paraId="51D15EDB" w14:textId="7BA0F72A" w:rsidR="00247471" w:rsidRPr="00247471" w:rsidRDefault="00247471" w:rsidP="00247471">
            <w:pPr>
              <w:jc w:val="center"/>
              <w:rPr>
                <w:bCs/>
                <w:lang w:eastAsia="hr-HR"/>
              </w:rPr>
            </w:pPr>
            <w:r w:rsidRPr="00247471">
              <w:rPr>
                <w:bCs/>
                <w:lang w:eastAsia="hr-HR"/>
              </w:rPr>
              <w:t>21.</w:t>
            </w:r>
          </w:p>
        </w:tc>
        <w:tc>
          <w:tcPr>
            <w:tcW w:w="851" w:type="dxa"/>
            <w:noWrap/>
            <w:tcMar>
              <w:left w:w="0" w:type="dxa"/>
              <w:right w:w="0" w:type="dxa"/>
            </w:tcMar>
            <w:vAlign w:val="center"/>
            <w:hideMark/>
          </w:tcPr>
          <w:p w14:paraId="6830CED9" w14:textId="7E81344D" w:rsidR="00247471" w:rsidRPr="00247471" w:rsidRDefault="00247471" w:rsidP="00247471">
            <w:pPr>
              <w:jc w:val="center"/>
              <w:rPr>
                <w:bCs/>
                <w:lang w:eastAsia="hr-HR"/>
              </w:rPr>
            </w:pPr>
            <w:r w:rsidRPr="00247471">
              <w:rPr>
                <w:bCs/>
                <w:lang w:eastAsia="hr-HR"/>
              </w:rPr>
              <w:t>S.G.</w:t>
            </w:r>
          </w:p>
        </w:tc>
        <w:tc>
          <w:tcPr>
            <w:tcW w:w="850" w:type="dxa"/>
            <w:noWrap/>
            <w:tcMar>
              <w:left w:w="0" w:type="dxa"/>
              <w:right w:w="0" w:type="dxa"/>
            </w:tcMar>
            <w:vAlign w:val="center"/>
            <w:hideMark/>
          </w:tcPr>
          <w:p w14:paraId="337C4C20" w14:textId="19B72D07" w:rsidR="00247471" w:rsidRPr="00247471" w:rsidRDefault="00247471" w:rsidP="00247471">
            <w:pPr>
              <w:jc w:val="center"/>
              <w:rPr>
                <w:bCs/>
                <w:lang w:eastAsia="hr-HR"/>
              </w:rPr>
            </w:pPr>
            <w:r w:rsidRPr="00247471">
              <w:rPr>
                <w:bCs/>
                <w:lang w:eastAsia="hr-HR"/>
              </w:rPr>
              <w:t>DZOBŽ</w:t>
            </w:r>
          </w:p>
        </w:tc>
        <w:tc>
          <w:tcPr>
            <w:tcW w:w="1701" w:type="dxa"/>
            <w:tcMar>
              <w:left w:w="0" w:type="dxa"/>
              <w:right w:w="0" w:type="dxa"/>
            </w:tcMar>
            <w:vAlign w:val="center"/>
            <w:hideMark/>
          </w:tcPr>
          <w:p w14:paraId="428133AD" w14:textId="79D9C383" w:rsidR="00247471" w:rsidRPr="00247471" w:rsidRDefault="00247471" w:rsidP="00247471">
            <w:pPr>
              <w:jc w:val="center"/>
              <w:rPr>
                <w:bCs/>
                <w:lang w:eastAsia="hr-HR"/>
              </w:rPr>
            </w:pPr>
            <w:r w:rsidRPr="00247471">
              <w:rPr>
                <w:bCs/>
                <w:lang w:eastAsia="hr-HR"/>
              </w:rPr>
              <w:t>isplata razlike bruto  iznosa plaće</w:t>
            </w:r>
          </w:p>
        </w:tc>
        <w:tc>
          <w:tcPr>
            <w:tcW w:w="1418" w:type="dxa"/>
            <w:tcMar>
              <w:left w:w="0" w:type="dxa"/>
              <w:right w:w="0" w:type="dxa"/>
            </w:tcMar>
            <w:vAlign w:val="center"/>
            <w:hideMark/>
          </w:tcPr>
          <w:p w14:paraId="71A85BB2" w14:textId="3916D55D" w:rsidR="00247471" w:rsidRPr="00247471" w:rsidRDefault="00247471" w:rsidP="00247471">
            <w:pPr>
              <w:jc w:val="center"/>
              <w:rPr>
                <w:bCs/>
                <w:lang w:eastAsia="hr-HR"/>
              </w:rPr>
            </w:pPr>
            <w:r w:rsidRPr="00247471">
              <w:rPr>
                <w:bCs/>
                <w:lang w:eastAsia="hr-HR"/>
              </w:rPr>
              <w:t>15.551,20 kn plus z.z. kamate</w:t>
            </w:r>
          </w:p>
        </w:tc>
        <w:tc>
          <w:tcPr>
            <w:tcW w:w="1559" w:type="dxa"/>
            <w:tcMar>
              <w:left w:w="0" w:type="dxa"/>
              <w:right w:w="0" w:type="dxa"/>
            </w:tcMar>
            <w:vAlign w:val="center"/>
            <w:hideMark/>
          </w:tcPr>
          <w:p w14:paraId="62D2B26C" w14:textId="0423CD7C" w:rsidR="00247471" w:rsidRPr="00247471" w:rsidRDefault="00247471" w:rsidP="00247471">
            <w:pPr>
              <w:jc w:val="center"/>
              <w:rPr>
                <w:bCs/>
                <w:lang w:eastAsia="hr-HR"/>
              </w:rPr>
            </w:pPr>
            <w:r w:rsidRPr="00247471">
              <w:rPr>
                <w:bCs/>
                <w:lang w:eastAsia="hr-HR"/>
              </w:rPr>
              <w:t>15.551,20 kn plus z.z. kamate</w:t>
            </w:r>
          </w:p>
        </w:tc>
        <w:tc>
          <w:tcPr>
            <w:tcW w:w="1701" w:type="dxa"/>
            <w:tcMar>
              <w:left w:w="0" w:type="dxa"/>
              <w:right w:w="0" w:type="dxa"/>
            </w:tcMar>
            <w:vAlign w:val="center"/>
            <w:hideMark/>
          </w:tcPr>
          <w:p w14:paraId="4813D5B1" w14:textId="3D664F0C" w:rsidR="00247471" w:rsidRPr="00247471" w:rsidRDefault="00247471" w:rsidP="00247471">
            <w:pPr>
              <w:jc w:val="center"/>
              <w:rPr>
                <w:bCs/>
                <w:lang w:eastAsia="hr-HR"/>
              </w:rPr>
            </w:pPr>
            <w:r w:rsidRPr="00247471">
              <w:rPr>
                <w:bCs/>
                <w:lang w:eastAsia="hr-HR"/>
              </w:rPr>
              <w:t>po pravomoćnosti presude</w:t>
            </w:r>
          </w:p>
        </w:tc>
        <w:tc>
          <w:tcPr>
            <w:tcW w:w="992" w:type="dxa"/>
            <w:noWrap/>
            <w:tcMar>
              <w:left w:w="0" w:type="dxa"/>
              <w:right w:w="0" w:type="dxa"/>
            </w:tcMar>
            <w:vAlign w:val="center"/>
            <w:hideMark/>
          </w:tcPr>
          <w:p w14:paraId="3BF9B5D4" w14:textId="4B69C2EC" w:rsidR="00247471" w:rsidRPr="00247471" w:rsidRDefault="00247471" w:rsidP="00247471">
            <w:pPr>
              <w:jc w:val="center"/>
              <w:rPr>
                <w:bCs/>
                <w:lang w:eastAsia="hr-HR"/>
              </w:rPr>
            </w:pPr>
            <w:r w:rsidRPr="00247471">
              <w:rPr>
                <w:bCs/>
                <w:lang w:eastAsia="hr-HR"/>
              </w:rPr>
              <w:t>03.02.2021.</w:t>
            </w:r>
          </w:p>
        </w:tc>
        <w:tc>
          <w:tcPr>
            <w:tcW w:w="1134" w:type="dxa"/>
            <w:noWrap/>
            <w:tcMar>
              <w:left w:w="0" w:type="dxa"/>
              <w:right w:w="0" w:type="dxa"/>
            </w:tcMar>
            <w:vAlign w:val="center"/>
            <w:hideMark/>
          </w:tcPr>
          <w:p w14:paraId="75C14746" w14:textId="3367B5EC" w:rsidR="00247471" w:rsidRPr="00247471" w:rsidRDefault="00247471" w:rsidP="00247471">
            <w:pPr>
              <w:jc w:val="center"/>
              <w:rPr>
                <w:bCs/>
                <w:lang w:eastAsia="hr-HR"/>
              </w:rPr>
            </w:pPr>
            <w:r w:rsidRPr="00247471">
              <w:rPr>
                <w:bCs/>
                <w:lang w:eastAsia="hr-HR"/>
              </w:rPr>
              <w:t>presuda isplaćena</w:t>
            </w:r>
          </w:p>
        </w:tc>
      </w:tr>
      <w:tr w:rsidR="00247471" w:rsidRPr="00247471" w14:paraId="0341484D" w14:textId="77777777" w:rsidTr="00247471">
        <w:trPr>
          <w:cantSplit/>
          <w:trHeight w:val="540"/>
        </w:trPr>
        <w:tc>
          <w:tcPr>
            <w:tcW w:w="426" w:type="dxa"/>
            <w:noWrap/>
            <w:tcMar>
              <w:left w:w="0" w:type="dxa"/>
              <w:right w:w="0" w:type="dxa"/>
            </w:tcMar>
            <w:vAlign w:val="center"/>
            <w:hideMark/>
          </w:tcPr>
          <w:p w14:paraId="0F9AD2D7" w14:textId="17F97DF4" w:rsidR="00247471" w:rsidRPr="00247471" w:rsidRDefault="00247471" w:rsidP="00247471">
            <w:pPr>
              <w:jc w:val="center"/>
              <w:rPr>
                <w:bCs/>
                <w:lang w:eastAsia="hr-HR"/>
              </w:rPr>
            </w:pPr>
            <w:r w:rsidRPr="00247471">
              <w:rPr>
                <w:bCs/>
                <w:lang w:eastAsia="hr-HR"/>
              </w:rPr>
              <w:t>22.</w:t>
            </w:r>
          </w:p>
        </w:tc>
        <w:tc>
          <w:tcPr>
            <w:tcW w:w="851" w:type="dxa"/>
            <w:noWrap/>
            <w:tcMar>
              <w:left w:w="0" w:type="dxa"/>
              <w:right w:w="0" w:type="dxa"/>
            </w:tcMar>
            <w:vAlign w:val="center"/>
            <w:hideMark/>
          </w:tcPr>
          <w:p w14:paraId="4197301D" w14:textId="14BF381D" w:rsidR="00247471" w:rsidRPr="00247471" w:rsidRDefault="00247471" w:rsidP="00247471">
            <w:pPr>
              <w:jc w:val="center"/>
              <w:rPr>
                <w:bCs/>
                <w:lang w:eastAsia="hr-HR"/>
              </w:rPr>
            </w:pPr>
            <w:r w:rsidRPr="00247471">
              <w:rPr>
                <w:bCs/>
                <w:lang w:eastAsia="hr-HR"/>
              </w:rPr>
              <w:t>J.R.</w:t>
            </w:r>
          </w:p>
        </w:tc>
        <w:tc>
          <w:tcPr>
            <w:tcW w:w="850" w:type="dxa"/>
            <w:noWrap/>
            <w:tcMar>
              <w:left w:w="0" w:type="dxa"/>
              <w:right w:w="0" w:type="dxa"/>
            </w:tcMar>
            <w:vAlign w:val="center"/>
            <w:hideMark/>
          </w:tcPr>
          <w:p w14:paraId="601D903D" w14:textId="394D588F" w:rsidR="00247471" w:rsidRPr="00247471" w:rsidRDefault="00247471" w:rsidP="00247471">
            <w:pPr>
              <w:jc w:val="center"/>
              <w:rPr>
                <w:bCs/>
                <w:lang w:eastAsia="hr-HR"/>
              </w:rPr>
            </w:pPr>
            <w:r w:rsidRPr="00247471">
              <w:rPr>
                <w:bCs/>
                <w:lang w:eastAsia="hr-HR"/>
              </w:rPr>
              <w:t>DZOBŽ</w:t>
            </w:r>
          </w:p>
        </w:tc>
        <w:tc>
          <w:tcPr>
            <w:tcW w:w="1701" w:type="dxa"/>
            <w:tcMar>
              <w:left w:w="0" w:type="dxa"/>
              <w:right w:w="0" w:type="dxa"/>
            </w:tcMar>
            <w:vAlign w:val="center"/>
            <w:hideMark/>
          </w:tcPr>
          <w:p w14:paraId="69336DD7" w14:textId="4E3C8A26" w:rsidR="00247471" w:rsidRPr="00247471" w:rsidRDefault="00247471" w:rsidP="00247471">
            <w:pPr>
              <w:jc w:val="center"/>
              <w:rPr>
                <w:bCs/>
                <w:lang w:eastAsia="hr-HR"/>
              </w:rPr>
            </w:pPr>
            <w:r w:rsidRPr="00247471">
              <w:rPr>
                <w:bCs/>
                <w:lang w:eastAsia="hr-HR"/>
              </w:rPr>
              <w:t>isplata razlike bruto  iznosa plaće</w:t>
            </w:r>
          </w:p>
        </w:tc>
        <w:tc>
          <w:tcPr>
            <w:tcW w:w="1418" w:type="dxa"/>
            <w:tcMar>
              <w:left w:w="0" w:type="dxa"/>
              <w:right w:w="0" w:type="dxa"/>
            </w:tcMar>
            <w:vAlign w:val="center"/>
            <w:hideMark/>
          </w:tcPr>
          <w:p w14:paraId="7509D0B5" w14:textId="45A3D37C" w:rsidR="00247471" w:rsidRPr="00247471" w:rsidRDefault="00247471" w:rsidP="00247471">
            <w:pPr>
              <w:jc w:val="center"/>
              <w:rPr>
                <w:bCs/>
                <w:lang w:eastAsia="hr-HR"/>
              </w:rPr>
            </w:pPr>
            <w:r w:rsidRPr="00247471">
              <w:rPr>
                <w:bCs/>
                <w:lang w:eastAsia="hr-HR"/>
              </w:rPr>
              <w:t>4.500,00 kn plus z.z. kamate</w:t>
            </w:r>
          </w:p>
        </w:tc>
        <w:tc>
          <w:tcPr>
            <w:tcW w:w="1559" w:type="dxa"/>
            <w:tcMar>
              <w:left w:w="0" w:type="dxa"/>
              <w:right w:w="0" w:type="dxa"/>
            </w:tcMar>
            <w:vAlign w:val="center"/>
            <w:hideMark/>
          </w:tcPr>
          <w:p w14:paraId="14989669" w14:textId="2F4C8082" w:rsidR="00247471" w:rsidRPr="00247471" w:rsidRDefault="00247471" w:rsidP="00247471">
            <w:pPr>
              <w:jc w:val="center"/>
              <w:rPr>
                <w:bCs/>
                <w:lang w:eastAsia="hr-HR"/>
              </w:rPr>
            </w:pPr>
            <w:r w:rsidRPr="00247471">
              <w:rPr>
                <w:bCs/>
                <w:lang w:eastAsia="hr-HR"/>
              </w:rPr>
              <w:t>4.500,00 kn plus z.z. kamate</w:t>
            </w:r>
          </w:p>
        </w:tc>
        <w:tc>
          <w:tcPr>
            <w:tcW w:w="1701" w:type="dxa"/>
            <w:tcMar>
              <w:left w:w="0" w:type="dxa"/>
              <w:right w:w="0" w:type="dxa"/>
            </w:tcMar>
            <w:vAlign w:val="center"/>
            <w:hideMark/>
          </w:tcPr>
          <w:p w14:paraId="3CCEE7ED" w14:textId="5B53D484" w:rsidR="00247471" w:rsidRPr="00247471" w:rsidRDefault="00247471" w:rsidP="00247471">
            <w:pPr>
              <w:jc w:val="center"/>
              <w:rPr>
                <w:bCs/>
                <w:lang w:eastAsia="hr-HR"/>
              </w:rPr>
            </w:pPr>
            <w:r w:rsidRPr="00247471">
              <w:rPr>
                <w:bCs/>
                <w:lang w:eastAsia="hr-HR"/>
              </w:rPr>
              <w:t>po pravomoćnosti presude</w:t>
            </w:r>
          </w:p>
        </w:tc>
        <w:tc>
          <w:tcPr>
            <w:tcW w:w="992" w:type="dxa"/>
            <w:noWrap/>
            <w:tcMar>
              <w:left w:w="0" w:type="dxa"/>
              <w:right w:w="0" w:type="dxa"/>
            </w:tcMar>
            <w:vAlign w:val="center"/>
            <w:hideMark/>
          </w:tcPr>
          <w:p w14:paraId="68A44843" w14:textId="1585A8C9" w:rsidR="00247471" w:rsidRPr="00247471" w:rsidRDefault="00247471" w:rsidP="00247471">
            <w:pPr>
              <w:jc w:val="center"/>
              <w:rPr>
                <w:bCs/>
                <w:lang w:eastAsia="hr-HR"/>
              </w:rPr>
            </w:pPr>
            <w:r w:rsidRPr="00247471">
              <w:rPr>
                <w:bCs/>
                <w:lang w:eastAsia="hr-HR"/>
              </w:rPr>
              <w:t>03.02.2021.</w:t>
            </w:r>
          </w:p>
        </w:tc>
        <w:tc>
          <w:tcPr>
            <w:tcW w:w="1134" w:type="dxa"/>
            <w:noWrap/>
            <w:tcMar>
              <w:left w:w="0" w:type="dxa"/>
              <w:right w:w="0" w:type="dxa"/>
            </w:tcMar>
            <w:vAlign w:val="center"/>
            <w:hideMark/>
          </w:tcPr>
          <w:p w14:paraId="01751207" w14:textId="77777777" w:rsidR="00247471" w:rsidRPr="00247471" w:rsidRDefault="00247471" w:rsidP="00247471">
            <w:pPr>
              <w:jc w:val="center"/>
              <w:rPr>
                <w:bCs/>
                <w:lang w:eastAsia="hr-HR"/>
              </w:rPr>
            </w:pPr>
          </w:p>
        </w:tc>
      </w:tr>
      <w:tr w:rsidR="00247471" w:rsidRPr="00247471" w14:paraId="472990FB" w14:textId="77777777" w:rsidTr="00247471">
        <w:trPr>
          <w:cantSplit/>
          <w:trHeight w:val="585"/>
        </w:trPr>
        <w:tc>
          <w:tcPr>
            <w:tcW w:w="426" w:type="dxa"/>
            <w:noWrap/>
            <w:tcMar>
              <w:left w:w="0" w:type="dxa"/>
              <w:right w:w="0" w:type="dxa"/>
            </w:tcMar>
            <w:vAlign w:val="center"/>
            <w:hideMark/>
          </w:tcPr>
          <w:p w14:paraId="7A7F5676" w14:textId="44033B92" w:rsidR="00247471" w:rsidRPr="00247471" w:rsidRDefault="00247471" w:rsidP="00247471">
            <w:pPr>
              <w:jc w:val="center"/>
              <w:rPr>
                <w:bCs/>
                <w:lang w:eastAsia="hr-HR"/>
              </w:rPr>
            </w:pPr>
            <w:r w:rsidRPr="00247471">
              <w:rPr>
                <w:bCs/>
                <w:lang w:eastAsia="hr-HR"/>
              </w:rPr>
              <w:t>23.</w:t>
            </w:r>
          </w:p>
        </w:tc>
        <w:tc>
          <w:tcPr>
            <w:tcW w:w="851" w:type="dxa"/>
            <w:noWrap/>
            <w:tcMar>
              <w:left w:w="0" w:type="dxa"/>
              <w:right w:w="0" w:type="dxa"/>
            </w:tcMar>
            <w:vAlign w:val="center"/>
            <w:hideMark/>
          </w:tcPr>
          <w:p w14:paraId="0224E3D1" w14:textId="6C0A93B6" w:rsidR="00247471" w:rsidRPr="00247471" w:rsidRDefault="00247471" w:rsidP="00247471">
            <w:pPr>
              <w:jc w:val="center"/>
              <w:rPr>
                <w:bCs/>
                <w:lang w:eastAsia="hr-HR"/>
              </w:rPr>
            </w:pPr>
            <w:r w:rsidRPr="00247471">
              <w:rPr>
                <w:bCs/>
                <w:lang w:eastAsia="hr-HR"/>
              </w:rPr>
              <w:t>M.M.1</w:t>
            </w:r>
          </w:p>
        </w:tc>
        <w:tc>
          <w:tcPr>
            <w:tcW w:w="850" w:type="dxa"/>
            <w:noWrap/>
            <w:tcMar>
              <w:left w:w="0" w:type="dxa"/>
              <w:right w:w="0" w:type="dxa"/>
            </w:tcMar>
            <w:vAlign w:val="center"/>
            <w:hideMark/>
          </w:tcPr>
          <w:p w14:paraId="5C44864A" w14:textId="3F74FCAE" w:rsidR="00247471" w:rsidRPr="00247471" w:rsidRDefault="00247471" w:rsidP="00247471">
            <w:pPr>
              <w:jc w:val="center"/>
              <w:rPr>
                <w:bCs/>
                <w:lang w:eastAsia="hr-HR"/>
              </w:rPr>
            </w:pPr>
            <w:r w:rsidRPr="00247471">
              <w:rPr>
                <w:bCs/>
                <w:lang w:eastAsia="hr-HR"/>
              </w:rPr>
              <w:t>DZOBŽ</w:t>
            </w:r>
          </w:p>
        </w:tc>
        <w:tc>
          <w:tcPr>
            <w:tcW w:w="1701" w:type="dxa"/>
            <w:tcMar>
              <w:left w:w="0" w:type="dxa"/>
              <w:right w:w="0" w:type="dxa"/>
            </w:tcMar>
            <w:vAlign w:val="center"/>
            <w:hideMark/>
          </w:tcPr>
          <w:p w14:paraId="4BE0BC05" w14:textId="76911F02" w:rsidR="00247471" w:rsidRPr="00247471" w:rsidRDefault="00247471" w:rsidP="00247471">
            <w:pPr>
              <w:jc w:val="center"/>
              <w:rPr>
                <w:bCs/>
                <w:lang w:eastAsia="hr-HR"/>
              </w:rPr>
            </w:pPr>
            <w:r w:rsidRPr="00247471">
              <w:rPr>
                <w:bCs/>
                <w:lang w:eastAsia="hr-HR"/>
              </w:rPr>
              <w:t>isplata razlike bruto  iznosa plaće</w:t>
            </w:r>
          </w:p>
        </w:tc>
        <w:tc>
          <w:tcPr>
            <w:tcW w:w="1418" w:type="dxa"/>
            <w:tcMar>
              <w:left w:w="0" w:type="dxa"/>
              <w:right w:w="0" w:type="dxa"/>
            </w:tcMar>
            <w:vAlign w:val="center"/>
            <w:hideMark/>
          </w:tcPr>
          <w:p w14:paraId="0799F552" w14:textId="458EAA4B" w:rsidR="00247471" w:rsidRPr="00247471" w:rsidRDefault="00247471" w:rsidP="00247471">
            <w:pPr>
              <w:jc w:val="center"/>
              <w:rPr>
                <w:bCs/>
                <w:lang w:eastAsia="hr-HR"/>
              </w:rPr>
            </w:pPr>
            <w:r w:rsidRPr="00247471">
              <w:rPr>
                <w:bCs/>
                <w:lang w:eastAsia="hr-HR"/>
              </w:rPr>
              <w:t>2.300,00 kn plus z.z. kamate</w:t>
            </w:r>
          </w:p>
        </w:tc>
        <w:tc>
          <w:tcPr>
            <w:tcW w:w="1559" w:type="dxa"/>
            <w:tcMar>
              <w:left w:w="0" w:type="dxa"/>
              <w:right w:w="0" w:type="dxa"/>
            </w:tcMar>
            <w:vAlign w:val="center"/>
            <w:hideMark/>
          </w:tcPr>
          <w:p w14:paraId="3864F4AD" w14:textId="4D414CD8" w:rsidR="00247471" w:rsidRPr="00247471" w:rsidRDefault="00247471" w:rsidP="00247471">
            <w:pPr>
              <w:jc w:val="center"/>
              <w:rPr>
                <w:bCs/>
                <w:lang w:eastAsia="hr-HR"/>
              </w:rPr>
            </w:pPr>
            <w:r w:rsidRPr="00247471">
              <w:rPr>
                <w:bCs/>
                <w:lang w:eastAsia="hr-HR"/>
              </w:rPr>
              <w:t>2.300,00 kn plus z.z. kamate</w:t>
            </w:r>
          </w:p>
        </w:tc>
        <w:tc>
          <w:tcPr>
            <w:tcW w:w="1701" w:type="dxa"/>
            <w:tcMar>
              <w:left w:w="0" w:type="dxa"/>
              <w:right w:w="0" w:type="dxa"/>
            </w:tcMar>
            <w:vAlign w:val="center"/>
            <w:hideMark/>
          </w:tcPr>
          <w:p w14:paraId="140B58EF" w14:textId="4319C228" w:rsidR="00247471" w:rsidRPr="00247471" w:rsidRDefault="00247471" w:rsidP="00247471">
            <w:pPr>
              <w:jc w:val="center"/>
              <w:rPr>
                <w:bCs/>
                <w:lang w:eastAsia="hr-HR"/>
              </w:rPr>
            </w:pPr>
            <w:r w:rsidRPr="00247471">
              <w:rPr>
                <w:bCs/>
                <w:lang w:eastAsia="hr-HR"/>
              </w:rPr>
              <w:t>po pravomoćnosti presude</w:t>
            </w:r>
          </w:p>
        </w:tc>
        <w:tc>
          <w:tcPr>
            <w:tcW w:w="992" w:type="dxa"/>
            <w:noWrap/>
            <w:tcMar>
              <w:left w:w="0" w:type="dxa"/>
              <w:right w:w="0" w:type="dxa"/>
            </w:tcMar>
            <w:vAlign w:val="center"/>
            <w:hideMark/>
          </w:tcPr>
          <w:p w14:paraId="125F7243" w14:textId="2B99D92A" w:rsidR="00247471" w:rsidRPr="00247471" w:rsidRDefault="00247471" w:rsidP="00247471">
            <w:pPr>
              <w:jc w:val="center"/>
              <w:rPr>
                <w:bCs/>
                <w:lang w:eastAsia="hr-HR"/>
              </w:rPr>
            </w:pPr>
            <w:r w:rsidRPr="00247471">
              <w:rPr>
                <w:bCs/>
                <w:lang w:eastAsia="hr-HR"/>
              </w:rPr>
              <w:t>09.02.2021.</w:t>
            </w:r>
          </w:p>
        </w:tc>
        <w:tc>
          <w:tcPr>
            <w:tcW w:w="1134" w:type="dxa"/>
            <w:noWrap/>
            <w:tcMar>
              <w:left w:w="0" w:type="dxa"/>
              <w:right w:w="0" w:type="dxa"/>
            </w:tcMar>
            <w:vAlign w:val="center"/>
            <w:hideMark/>
          </w:tcPr>
          <w:p w14:paraId="72AF38F9" w14:textId="77777777" w:rsidR="00247471" w:rsidRPr="00247471" w:rsidRDefault="00247471" w:rsidP="00247471">
            <w:pPr>
              <w:jc w:val="center"/>
              <w:rPr>
                <w:bCs/>
                <w:lang w:eastAsia="hr-HR"/>
              </w:rPr>
            </w:pPr>
          </w:p>
        </w:tc>
      </w:tr>
      <w:tr w:rsidR="00247471" w:rsidRPr="00247471" w14:paraId="46B891D8" w14:textId="77777777" w:rsidTr="00247471">
        <w:trPr>
          <w:cantSplit/>
          <w:trHeight w:val="600"/>
        </w:trPr>
        <w:tc>
          <w:tcPr>
            <w:tcW w:w="426" w:type="dxa"/>
            <w:noWrap/>
            <w:tcMar>
              <w:left w:w="0" w:type="dxa"/>
              <w:right w:w="0" w:type="dxa"/>
            </w:tcMar>
            <w:vAlign w:val="center"/>
            <w:hideMark/>
          </w:tcPr>
          <w:p w14:paraId="20ABD603" w14:textId="7CF42BBF" w:rsidR="00247471" w:rsidRPr="00247471" w:rsidRDefault="00247471" w:rsidP="00247471">
            <w:pPr>
              <w:jc w:val="center"/>
              <w:rPr>
                <w:bCs/>
                <w:lang w:eastAsia="hr-HR"/>
              </w:rPr>
            </w:pPr>
            <w:r w:rsidRPr="00247471">
              <w:rPr>
                <w:bCs/>
                <w:lang w:eastAsia="hr-HR"/>
              </w:rPr>
              <w:t>24.</w:t>
            </w:r>
          </w:p>
        </w:tc>
        <w:tc>
          <w:tcPr>
            <w:tcW w:w="851" w:type="dxa"/>
            <w:noWrap/>
            <w:tcMar>
              <w:left w:w="0" w:type="dxa"/>
              <w:right w:w="0" w:type="dxa"/>
            </w:tcMar>
            <w:vAlign w:val="center"/>
            <w:hideMark/>
          </w:tcPr>
          <w:p w14:paraId="7B3DE8FC" w14:textId="1B8D55D0" w:rsidR="00247471" w:rsidRPr="00247471" w:rsidRDefault="00247471" w:rsidP="00247471">
            <w:pPr>
              <w:jc w:val="center"/>
              <w:rPr>
                <w:bCs/>
                <w:lang w:eastAsia="hr-HR"/>
              </w:rPr>
            </w:pPr>
            <w:r w:rsidRPr="00247471">
              <w:rPr>
                <w:bCs/>
                <w:lang w:eastAsia="hr-HR"/>
              </w:rPr>
              <w:t>D.LJ.</w:t>
            </w:r>
          </w:p>
        </w:tc>
        <w:tc>
          <w:tcPr>
            <w:tcW w:w="850" w:type="dxa"/>
            <w:noWrap/>
            <w:tcMar>
              <w:left w:w="0" w:type="dxa"/>
              <w:right w:w="0" w:type="dxa"/>
            </w:tcMar>
            <w:vAlign w:val="center"/>
            <w:hideMark/>
          </w:tcPr>
          <w:p w14:paraId="111FF8B8" w14:textId="660700CE" w:rsidR="00247471" w:rsidRPr="00247471" w:rsidRDefault="00247471" w:rsidP="00247471">
            <w:pPr>
              <w:jc w:val="center"/>
              <w:rPr>
                <w:bCs/>
                <w:lang w:eastAsia="hr-HR"/>
              </w:rPr>
            </w:pPr>
            <w:r w:rsidRPr="00247471">
              <w:rPr>
                <w:bCs/>
                <w:lang w:eastAsia="hr-HR"/>
              </w:rPr>
              <w:t>DZOBŽ</w:t>
            </w:r>
          </w:p>
        </w:tc>
        <w:tc>
          <w:tcPr>
            <w:tcW w:w="1701" w:type="dxa"/>
            <w:tcMar>
              <w:left w:w="0" w:type="dxa"/>
              <w:right w:w="0" w:type="dxa"/>
            </w:tcMar>
            <w:vAlign w:val="center"/>
            <w:hideMark/>
          </w:tcPr>
          <w:p w14:paraId="12957759" w14:textId="41E547D5" w:rsidR="00247471" w:rsidRPr="00247471" w:rsidRDefault="00247471" w:rsidP="00247471">
            <w:pPr>
              <w:jc w:val="center"/>
              <w:rPr>
                <w:bCs/>
                <w:lang w:eastAsia="hr-HR"/>
              </w:rPr>
            </w:pPr>
            <w:r w:rsidRPr="00247471">
              <w:rPr>
                <w:bCs/>
                <w:lang w:eastAsia="hr-HR"/>
              </w:rPr>
              <w:t>isplata razlike bruto  iznosa plaće</w:t>
            </w:r>
          </w:p>
        </w:tc>
        <w:tc>
          <w:tcPr>
            <w:tcW w:w="1418" w:type="dxa"/>
            <w:tcMar>
              <w:left w:w="0" w:type="dxa"/>
              <w:right w:w="0" w:type="dxa"/>
            </w:tcMar>
            <w:vAlign w:val="center"/>
            <w:hideMark/>
          </w:tcPr>
          <w:p w14:paraId="0B105645" w14:textId="1C3A182E" w:rsidR="00247471" w:rsidRPr="00247471" w:rsidRDefault="00247471" w:rsidP="00247471">
            <w:pPr>
              <w:jc w:val="center"/>
              <w:rPr>
                <w:bCs/>
                <w:lang w:eastAsia="hr-HR"/>
              </w:rPr>
            </w:pPr>
            <w:r w:rsidRPr="00247471">
              <w:rPr>
                <w:bCs/>
                <w:lang w:eastAsia="hr-HR"/>
              </w:rPr>
              <w:t>9.428,33 kn plus z.z. kamate</w:t>
            </w:r>
          </w:p>
        </w:tc>
        <w:tc>
          <w:tcPr>
            <w:tcW w:w="1559" w:type="dxa"/>
            <w:tcMar>
              <w:left w:w="0" w:type="dxa"/>
              <w:right w:w="0" w:type="dxa"/>
            </w:tcMar>
            <w:vAlign w:val="center"/>
            <w:hideMark/>
          </w:tcPr>
          <w:p w14:paraId="0CCA4CBE" w14:textId="51EE5264" w:rsidR="00247471" w:rsidRPr="00247471" w:rsidRDefault="00247471" w:rsidP="00247471">
            <w:pPr>
              <w:jc w:val="center"/>
              <w:rPr>
                <w:bCs/>
                <w:lang w:eastAsia="hr-HR"/>
              </w:rPr>
            </w:pPr>
            <w:r w:rsidRPr="00247471">
              <w:rPr>
                <w:bCs/>
                <w:lang w:eastAsia="hr-HR"/>
              </w:rPr>
              <w:t>9.428,33 kn plus z.z. kamate</w:t>
            </w:r>
          </w:p>
        </w:tc>
        <w:tc>
          <w:tcPr>
            <w:tcW w:w="1701" w:type="dxa"/>
            <w:tcMar>
              <w:left w:w="0" w:type="dxa"/>
              <w:right w:w="0" w:type="dxa"/>
            </w:tcMar>
            <w:vAlign w:val="center"/>
            <w:hideMark/>
          </w:tcPr>
          <w:p w14:paraId="47EEC6ED" w14:textId="09886FB6" w:rsidR="00247471" w:rsidRPr="00247471" w:rsidRDefault="00247471" w:rsidP="00247471">
            <w:pPr>
              <w:jc w:val="center"/>
              <w:rPr>
                <w:bCs/>
                <w:lang w:eastAsia="hr-HR"/>
              </w:rPr>
            </w:pPr>
            <w:r w:rsidRPr="00247471">
              <w:rPr>
                <w:bCs/>
                <w:lang w:eastAsia="hr-HR"/>
              </w:rPr>
              <w:t>po pravomoćnosti presude</w:t>
            </w:r>
          </w:p>
        </w:tc>
        <w:tc>
          <w:tcPr>
            <w:tcW w:w="992" w:type="dxa"/>
            <w:noWrap/>
            <w:tcMar>
              <w:left w:w="0" w:type="dxa"/>
              <w:right w:w="0" w:type="dxa"/>
            </w:tcMar>
            <w:vAlign w:val="center"/>
            <w:hideMark/>
          </w:tcPr>
          <w:p w14:paraId="2E524AE4" w14:textId="706BE0F9" w:rsidR="00247471" w:rsidRPr="00247471" w:rsidRDefault="00247471" w:rsidP="00247471">
            <w:pPr>
              <w:jc w:val="center"/>
              <w:rPr>
                <w:bCs/>
                <w:lang w:eastAsia="hr-HR"/>
              </w:rPr>
            </w:pPr>
            <w:r w:rsidRPr="00247471">
              <w:rPr>
                <w:bCs/>
                <w:lang w:eastAsia="hr-HR"/>
              </w:rPr>
              <w:t>15.01.2021.</w:t>
            </w:r>
          </w:p>
        </w:tc>
        <w:tc>
          <w:tcPr>
            <w:tcW w:w="1134" w:type="dxa"/>
            <w:noWrap/>
            <w:tcMar>
              <w:left w:w="0" w:type="dxa"/>
              <w:right w:w="0" w:type="dxa"/>
            </w:tcMar>
            <w:vAlign w:val="center"/>
            <w:hideMark/>
          </w:tcPr>
          <w:p w14:paraId="260FC9AC" w14:textId="75A29B60" w:rsidR="00247471" w:rsidRPr="00247471" w:rsidRDefault="00247471" w:rsidP="00247471">
            <w:pPr>
              <w:jc w:val="center"/>
              <w:rPr>
                <w:bCs/>
                <w:lang w:eastAsia="hr-HR"/>
              </w:rPr>
            </w:pPr>
            <w:r w:rsidRPr="00247471">
              <w:rPr>
                <w:bCs/>
                <w:lang w:eastAsia="hr-HR"/>
              </w:rPr>
              <w:t>presuda pravomoćna 19.7.2022.</w:t>
            </w:r>
          </w:p>
        </w:tc>
      </w:tr>
      <w:tr w:rsidR="00247471" w:rsidRPr="00247471" w14:paraId="516E7D6F" w14:textId="77777777" w:rsidTr="00247471">
        <w:trPr>
          <w:cantSplit/>
          <w:trHeight w:val="510"/>
        </w:trPr>
        <w:tc>
          <w:tcPr>
            <w:tcW w:w="426" w:type="dxa"/>
            <w:noWrap/>
            <w:tcMar>
              <w:left w:w="0" w:type="dxa"/>
              <w:right w:w="0" w:type="dxa"/>
            </w:tcMar>
            <w:vAlign w:val="center"/>
            <w:hideMark/>
          </w:tcPr>
          <w:p w14:paraId="31BFD473" w14:textId="13FA6D91" w:rsidR="00247471" w:rsidRPr="00247471" w:rsidRDefault="00247471" w:rsidP="00247471">
            <w:pPr>
              <w:jc w:val="center"/>
              <w:rPr>
                <w:bCs/>
                <w:lang w:eastAsia="hr-HR"/>
              </w:rPr>
            </w:pPr>
            <w:r w:rsidRPr="00247471">
              <w:rPr>
                <w:bCs/>
                <w:lang w:eastAsia="hr-HR"/>
              </w:rPr>
              <w:t>25.</w:t>
            </w:r>
          </w:p>
        </w:tc>
        <w:tc>
          <w:tcPr>
            <w:tcW w:w="851" w:type="dxa"/>
            <w:noWrap/>
            <w:tcMar>
              <w:left w:w="0" w:type="dxa"/>
              <w:right w:w="0" w:type="dxa"/>
            </w:tcMar>
            <w:vAlign w:val="center"/>
            <w:hideMark/>
          </w:tcPr>
          <w:p w14:paraId="27461679" w14:textId="780134D6" w:rsidR="00247471" w:rsidRPr="00247471" w:rsidRDefault="00247471" w:rsidP="00247471">
            <w:pPr>
              <w:jc w:val="center"/>
              <w:rPr>
                <w:bCs/>
                <w:lang w:eastAsia="hr-HR"/>
              </w:rPr>
            </w:pPr>
            <w:r w:rsidRPr="00247471">
              <w:rPr>
                <w:bCs/>
                <w:lang w:eastAsia="hr-HR"/>
              </w:rPr>
              <w:t>B.V.</w:t>
            </w:r>
          </w:p>
        </w:tc>
        <w:tc>
          <w:tcPr>
            <w:tcW w:w="850" w:type="dxa"/>
            <w:noWrap/>
            <w:tcMar>
              <w:left w:w="0" w:type="dxa"/>
              <w:right w:w="0" w:type="dxa"/>
            </w:tcMar>
            <w:vAlign w:val="center"/>
            <w:hideMark/>
          </w:tcPr>
          <w:p w14:paraId="46D8D980" w14:textId="135AD771" w:rsidR="00247471" w:rsidRPr="00247471" w:rsidRDefault="00247471" w:rsidP="00247471">
            <w:pPr>
              <w:jc w:val="center"/>
              <w:rPr>
                <w:bCs/>
                <w:lang w:eastAsia="hr-HR"/>
              </w:rPr>
            </w:pPr>
            <w:r w:rsidRPr="00247471">
              <w:rPr>
                <w:bCs/>
                <w:lang w:eastAsia="hr-HR"/>
              </w:rPr>
              <w:t>DZOBŽ</w:t>
            </w:r>
          </w:p>
        </w:tc>
        <w:tc>
          <w:tcPr>
            <w:tcW w:w="1701" w:type="dxa"/>
            <w:tcMar>
              <w:left w:w="0" w:type="dxa"/>
              <w:right w:w="0" w:type="dxa"/>
            </w:tcMar>
            <w:vAlign w:val="center"/>
            <w:hideMark/>
          </w:tcPr>
          <w:p w14:paraId="081CF086" w14:textId="05EDA201" w:rsidR="00247471" w:rsidRPr="00247471" w:rsidRDefault="00247471" w:rsidP="00247471">
            <w:pPr>
              <w:jc w:val="center"/>
              <w:rPr>
                <w:bCs/>
                <w:lang w:eastAsia="hr-HR"/>
              </w:rPr>
            </w:pPr>
            <w:r w:rsidRPr="00247471">
              <w:rPr>
                <w:bCs/>
                <w:lang w:eastAsia="hr-HR"/>
              </w:rPr>
              <w:t>isplata razlike bruto  iznosa plaće</w:t>
            </w:r>
          </w:p>
        </w:tc>
        <w:tc>
          <w:tcPr>
            <w:tcW w:w="1418" w:type="dxa"/>
            <w:tcMar>
              <w:left w:w="0" w:type="dxa"/>
              <w:right w:w="0" w:type="dxa"/>
            </w:tcMar>
            <w:vAlign w:val="center"/>
            <w:hideMark/>
          </w:tcPr>
          <w:p w14:paraId="5944032B" w14:textId="4E58A3F9" w:rsidR="00247471" w:rsidRPr="00247471" w:rsidRDefault="00247471" w:rsidP="00247471">
            <w:pPr>
              <w:jc w:val="center"/>
              <w:rPr>
                <w:bCs/>
                <w:lang w:eastAsia="hr-HR"/>
              </w:rPr>
            </w:pPr>
            <w:r w:rsidRPr="00247471">
              <w:rPr>
                <w:bCs/>
                <w:lang w:eastAsia="hr-HR"/>
              </w:rPr>
              <w:t>9.468,68 kn plus z.z. kamate</w:t>
            </w:r>
          </w:p>
        </w:tc>
        <w:tc>
          <w:tcPr>
            <w:tcW w:w="1559" w:type="dxa"/>
            <w:tcMar>
              <w:left w:w="0" w:type="dxa"/>
              <w:right w:w="0" w:type="dxa"/>
            </w:tcMar>
            <w:vAlign w:val="center"/>
            <w:hideMark/>
          </w:tcPr>
          <w:p w14:paraId="213A7532" w14:textId="0184BAE1" w:rsidR="00247471" w:rsidRPr="00247471" w:rsidRDefault="00247471" w:rsidP="00247471">
            <w:pPr>
              <w:jc w:val="center"/>
              <w:rPr>
                <w:bCs/>
                <w:lang w:eastAsia="hr-HR"/>
              </w:rPr>
            </w:pPr>
            <w:r w:rsidRPr="00247471">
              <w:rPr>
                <w:bCs/>
                <w:lang w:eastAsia="hr-HR"/>
              </w:rPr>
              <w:t>9.468,68 kn plus z.z. kamate</w:t>
            </w:r>
          </w:p>
        </w:tc>
        <w:tc>
          <w:tcPr>
            <w:tcW w:w="1701" w:type="dxa"/>
            <w:tcMar>
              <w:left w:w="0" w:type="dxa"/>
              <w:right w:w="0" w:type="dxa"/>
            </w:tcMar>
            <w:vAlign w:val="center"/>
            <w:hideMark/>
          </w:tcPr>
          <w:p w14:paraId="5AAEBA35" w14:textId="50BE36C9" w:rsidR="00247471" w:rsidRPr="00247471" w:rsidRDefault="00247471" w:rsidP="00247471">
            <w:pPr>
              <w:jc w:val="center"/>
              <w:rPr>
                <w:bCs/>
                <w:lang w:eastAsia="hr-HR"/>
              </w:rPr>
            </w:pPr>
            <w:r w:rsidRPr="00247471">
              <w:rPr>
                <w:bCs/>
                <w:lang w:eastAsia="hr-HR"/>
              </w:rPr>
              <w:t>po pravomoćnosti presude</w:t>
            </w:r>
          </w:p>
        </w:tc>
        <w:tc>
          <w:tcPr>
            <w:tcW w:w="992" w:type="dxa"/>
            <w:noWrap/>
            <w:tcMar>
              <w:left w:w="0" w:type="dxa"/>
              <w:right w:w="0" w:type="dxa"/>
            </w:tcMar>
            <w:vAlign w:val="center"/>
            <w:hideMark/>
          </w:tcPr>
          <w:p w14:paraId="7C2A622F" w14:textId="79A1F2A4" w:rsidR="00247471" w:rsidRPr="00247471" w:rsidRDefault="00247471" w:rsidP="00247471">
            <w:pPr>
              <w:jc w:val="center"/>
              <w:rPr>
                <w:bCs/>
                <w:lang w:eastAsia="hr-HR"/>
              </w:rPr>
            </w:pPr>
            <w:r w:rsidRPr="00247471">
              <w:rPr>
                <w:bCs/>
                <w:lang w:eastAsia="hr-HR"/>
              </w:rPr>
              <w:t>10.2.2021.</w:t>
            </w:r>
          </w:p>
        </w:tc>
        <w:tc>
          <w:tcPr>
            <w:tcW w:w="1134" w:type="dxa"/>
            <w:noWrap/>
            <w:tcMar>
              <w:left w:w="0" w:type="dxa"/>
              <w:right w:w="0" w:type="dxa"/>
            </w:tcMar>
            <w:vAlign w:val="center"/>
            <w:hideMark/>
          </w:tcPr>
          <w:p w14:paraId="0105AA9A" w14:textId="77777777" w:rsidR="00247471" w:rsidRPr="00247471" w:rsidRDefault="00247471" w:rsidP="00247471">
            <w:pPr>
              <w:jc w:val="center"/>
              <w:rPr>
                <w:bCs/>
                <w:lang w:eastAsia="hr-HR"/>
              </w:rPr>
            </w:pPr>
          </w:p>
        </w:tc>
      </w:tr>
      <w:tr w:rsidR="00247471" w:rsidRPr="00247471" w14:paraId="7FD80384" w14:textId="77777777" w:rsidTr="00247471">
        <w:trPr>
          <w:cantSplit/>
          <w:trHeight w:val="570"/>
        </w:trPr>
        <w:tc>
          <w:tcPr>
            <w:tcW w:w="426" w:type="dxa"/>
            <w:noWrap/>
            <w:tcMar>
              <w:left w:w="0" w:type="dxa"/>
              <w:right w:w="0" w:type="dxa"/>
            </w:tcMar>
            <w:vAlign w:val="center"/>
            <w:hideMark/>
          </w:tcPr>
          <w:p w14:paraId="16CEDA9A" w14:textId="2712CED2" w:rsidR="00247471" w:rsidRPr="00247471" w:rsidRDefault="00247471" w:rsidP="00247471">
            <w:pPr>
              <w:jc w:val="center"/>
              <w:rPr>
                <w:bCs/>
                <w:lang w:eastAsia="hr-HR"/>
              </w:rPr>
            </w:pPr>
            <w:r w:rsidRPr="00247471">
              <w:rPr>
                <w:bCs/>
                <w:lang w:eastAsia="hr-HR"/>
              </w:rPr>
              <w:t>26.</w:t>
            </w:r>
          </w:p>
        </w:tc>
        <w:tc>
          <w:tcPr>
            <w:tcW w:w="851" w:type="dxa"/>
            <w:noWrap/>
            <w:tcMar>
              <w:left w:w="0" w:type="dxa"/>
              <w:right w:w="0" w:type="dxa"/>
            </w:tcMar>
            <w:vAlign w:val="center"/>
            <w:hideMark/>
          </w:tcPr>
          <w:p w14:paraId="18A50BA2" w14:textId="4FDDEF69" w:rsidR="00247471" w:rsidRPr="00247471" w:rsidRDefault="00247471" w:rsidP="00247471">
            <w:pPr>
              <w:jc w:val="center"/>
              <w:rPr>
                <w:bCs/>
                <w:lang w:eastAsia="hr-HR"/>
              </w:rPr>
            </w:pPr>
            <w:r w:rsidRPr="00247471">
              <w:rPr>
                <w:bCs/>
                <w:lang w:eastAsia="hr-HR"/>
              </w:rPr>
              <w:t>M.K.</w:t>
            </w:r>
          </w:p>
        </w:tc>
        <w:tc>
          <w:tcPr>
            <w:tcW w:w="850" w:type="dxa"/>
            <w:noWrap/>
            <w:tcMar>
              <w:left w:w="0" w:type="dxa"/>
              <w:right w:w="0" w:type="dxa"/>
            </w:tcMar>
            <w:vAlign w:val="center"/>
            <w:hideMark/>
          </w:tcPr>
          <w:p w14:paraId="0EBBF67C" w14:textId="12FEB65E" w:rsidR="00247471" w:rsidRPr="00247471" w:rsidRDefault="00247471" w:rsidP="00247471">
            <w:pPr>
              <w:jc w:val="center"/>
              <w:rPr>
                <w:bCs/>
                <w:lang w:eastAsia="hr-HR"/>
              </w:rPr>
            </w:pPr>
            <w:r w:rsidRPr="00247471">
              <w:rPr>
                <w:bCs/>
                <w:lang w:eastAsia="hr-HR"/>
              </w:rPr>
              <w:t>DZOBŽ</w:t>
            </w:r>
          </w:p>
        </w:tc>
        <w:tc>
          <w:tcPr>
            <w:tcW w:w="1701" w:type="dxa"/>
            <w:tcMar>
              <w:left w:w="0" w:type="dxa"/>
              <w:right w:w="0" w:type="dxa"/>
            </w:tcMar>
            <w:vAlign w:val="center"/>
            <w:hideMark/>
          </w:tcPr>
          <w:p w14:paraId="5BEBA21A" w14:textId="2FC2C345" w:rsidR="00247471" w:rsidRPr="00247471" w:rsidRDefault="00247471" w:rsidP="00247471">
            <w:pPr>
              <w:jc w:val="center"/>
              <w:rPr>
                <w:bCs/>
                <w:lang w:eastAsia="hr-HR"/>
              </w:rPr>
            </w:pPr>
            <w:r w:rsidRPr="00247471">
              <w:rPr>
                <w:bCs/>
                <w:lang w:eastAsia="hr-HR"/>
              </w:rPr>
              <w:t>isplata razlike bruto  iznosa plaće</w:t>
            </w:r>
          </w:p>
        </w:tc>
        <w:tc>
          <w:tcPr>
            <w:tcW w:w="1418" w:type="dxa"/>
            <w:tcMar>
              <w:left w:w="0" w:type="dxa"/>
              <w:right w:w="0" w:type="dxa"/>
            </w:tcMar>
            <w:vAlign w:val="center"/>
            <w:hideMark/>
          </w:tcPr>
          <w:p w14:paraId="79B69BFB" w14:textId="29481058" w:rsidR="00247471" w:rsidRPr="00247471" w:rsidRDefault="00247471" w:rsidP="00247471">
            <w:pPr>
              <w:jc w:val="center"/>
              <w:rPr>
                <w:bCs/>
                <w:lang w:eastAsia="hr-HR"/>
              </w:rPr>
            </w:pPr>
            <w:r w:rsidRPr="00247471">
              <w:rPr>
                <w:bCs/>
                <w:lang w:eastAsia="hr-HR"/>
              </w:rPr>
              <w:t>5.056,48 kn plus z.z. kamate</w:t>
            </w:r>
          </w:p>
        </w:tc>
        <w:tc>
          <w:tcPr>
            <w:tcW w:w="1559" w:type="dxa"/>
            <w:tcMar>
              <w:left w:w="0" w:type="dxa"/>
              <w:right w:w="0" w:type="dxa"/>
            </w:tcMar>
            <w:vAlign w:val="center"/>
            <w:hideMark/>
          </w:tcPr>
          <w:p w14:paraId="6D8AD288" w14:textId="5D0B5B00" w:rsidR="00247471" w:rsidRPr="00247471" w:rsidRDefault="00247471" w:rsidP="00247471">
            <w:pPr>
              <w:jc w:val="center"/>
              <w:rPr>
                <w:bCs/>
                <w:lang w:eastAsia="hr-HR"/>
              </w:rPr>
            </w:pPr>
            <w:r w:rsidRPr="00247471">
              <w:rPr>
                <w:bCs/>
                <w:lang w:eastAsia="hr-HR"/>
              </w:rPr>
              <w:t>5.056,48 kn plus z.z. kamate</w:t>
            </w:r>
          </w:p>
        </w:tc>
        <w:tc>
          <w:tcPr>
            <w:tcW w:w="1701" w:type="dxa"/>
            <w:tcMar>
              <w:left w:w="0" w:type="dxa"/>
              <w:right w:w="0" w:type="dxa"/>
            </w:tcMar>
            <w:vAlign w:val="center"/>
            <w:hideMark/>
          </w:tcPr>
          <w:p w14:paraId="01BBB068" w14:textId="2F5A8CEC" w:rsidR="00247471" w:rsidRPr="00247471" w:rsidRDefault="00247471" w:rsidP="00247471">
            <w:pPr>
              <w:jc w:val="center"/>
              <w:rPr>
                <w:bCs/>
                <w:lang w:eastAsia="hr-HR"/>
              </w:rPr>
            </w:pPr>
            <w:r w:rsidRPr="00247471">
              <w:rPr>
                <w:bCs/>
                <w:lang w:eastAsia="hr-HR"/>
              </w:rPr>
              <w:t>po pravomoćnosti presude</w:t>
            </w:r>
          </w:p>
        </w:tc>
        <w:tc>
          <w:tcPr>
            <w:tcW w:w="992" w:type="dxa"/>
            <w:noWrap/>
            <w:tcMar>
              <w:left w:w="0" w:type="dxa"/>
              <w:right w:w="0" w:type="dxa"/>
            </w:tcMar>
            <w:vAlign w:val="center"/>
            <w:hideMark/>
          </w:tcPr>
          <w:p w14:paraId="186B4925" w14:textId="1BAA0997" w:rsidR="00247471" w:rsidRPr="00247471" w:rsidRDefault="00247471" w:rsidP="00247471">
            <w:pPr>
              <w:jc w:val="center"/>
              <w:rPr>
                <w:bCs/>
                <w:lang w:eastAsia="hr-HR"/>
              </w:rPr>
            </w:pPr>
            <w:r w:rsidRPr="00247471">
              <w:rPr>
                <w:bCs/>
                <w:lang w:eastAsia="hr-HR"/>
              </w:rPr>
              <w:t>10.02.2021.</w:t>
            </w:r>
          </w:p>
        </w:tc>
        <w:tc>
          <w:tcPr>
            <w:tcW w:w="1134" w:type="dxa"/>
            <w:noWrap/>
            <w:tcMar>
              <w:left w:w="0" w:type="dxa"/>
              <w:right w:w="0" w:type="dxa"/>
            </w:tcMar>
            <w:vAlign w:val="center"/>
            <w:hideMark/>
          </w:tcPr>
          <w:p w14:paraId="66E1CF3B" w14:textId="77777777" w:rsidR="00247471" w:rsidRPr="00247471" w:rsidRDefault="00247471" w:rsidP="00247471">
            <w:pPr>
              <w:jc w:val="center"/>
              <w:rPr>
                <w:bCs/>
                <w:lang w:eastAsia="hr-HR"/>
              </w:rPr>
            </w:pPr>
          </w:p>
        </w:tc>
      </w:tr>
      <w:tr w:rsidR="00247471" w:rsidRPr="00247471" w14:paraId="1CFC12D7" w14:textId="77777777" w:rsidTr="00247471">
        <w:trPr>
          <w:cantSplit/>
          <w:trHeight w:val="675"/>
        </w:trPr>
        <w:tc>
          <w:tcPr>
            <w:tcW w:w="426" w:type="dxa"/>
            <w:noWrap/>
            <w:tcMar>
              <w:left w:w="0" w:type="dxa"/>
              <w:right w:w="0" w:type="dxa"/>
            </w:tcMar>
            <w:vAlign w:val="center"/>
            <w:hideMark/>
          </w:tcPr>
          <w:p w14:paraId="1D0BCD2D" w14:textId="3041E462" w:rsidR="00247471" w:rsidRPr="00247471" w:rsidRDefault="00247471" w:rsidP="00247471">
            <w:pPr>
              <w:jc w:val="center"/>
              <w:rPr>
                <w:bCs/>
                <w:lang w:eastAsia="hr-HR"/>
              </w:rPr>
            </w:pPr>
            <w:r w:rsidRPr="00247471">
              <w:rPr>
                <w:bCs/>
                <w:lang w:eastAsia="hr-HR"/>
              </w:rPr>
              <w:t>27.</w:t>
            </w:r>
          </w:p>
        </w:tc>
        <w:tc>
          <w:tcPr>
            <w:tcW w:w="851" w:type="dxa"/>
            <w:noWrap/>
            <w:tcMar>
              <w:left w:w="0" w:type="dxa"/>
              <w:right w:w="0" w:type="dxa"/>
            </w:tcMar>
            <w:vAlign w:val="center"/>
            <w:hideMark/>
          </w:tcPr>
          <w:p w14:paraId="68CAF250" w14:textId="30172321" w:rsidR="00247471" w:rsidRPr="00247471" w:rsidRDefault="00247471" w:rsidP="00247471">
            <w:pPr>
              <w:jc w:val="center"/>
              <w:rPr>
                <w:bCs/>
                <w:lang w:eastAsia="hr-HR"/>
              </w:rPr>
            </w:pPr>
            <w:r w:rsidRPr="00247471">
              <w:rPr>
                <w:bCs/>
                <w:lang w:eastAsia="hr-HR"/>
              </w:rPr>
              <w:t>I.G.</w:t>
            </w:r>
          </w:p>
        </w:tc>
        <w:tc>
          <w:tcPr>
            <w:tcW w:w="850" w:type="dxa"/>
            <w:noWrap/>
            <w:tcMar>
              <w:left w:w="0" w:type="dxa"/>
              <w:right w:w="0" w:type="dxa"/>
            </w:tcMar>
            <w:vAlign w:val="center"/>
            <w:hideMark/>
          </w:tcPr>
          <w:p w14:paraId="4CBEE564" w14:textId="05F83106" w:rsidR="00247471" w:rsidRPr="00247471" w:rsidRDefault="00247471" w:rsidP="00247471">
            <w:pPr>
              <w:jc w:val="center"/>
              <w:rPr>
                <w:bCs/>
                <w:lang w:eastAsia="hr-HR"/>
              </w:rPr>
            </w:pPr>
            <w:r w:rsidRPr="00247471">
              <w:rPr>
                <w:bCs/>
                <w:lang w:eastAsia="hr-HR"/>
              </w:rPr>
              <w:t>DZOBŽ</w:t>
            </w:r>
          </w:p>
        </w:tc>
        <w:tc>
          <w:tcPr>
            <w:tcW w:w="1701" w:type="dxa"/>
            <w:tcMar>
              <w:left w:w="0" w:type="dxa"/>
              <w:right w:w="0" w:type="dxa"/>
            </w:tcMar>
            <w:vAlign w:val="center"/>
            <w:hideMark/>
          </w:tcPr>
          <w:p w14:paraId="5273109B" w14:textId="6DF22E0A" w:rsidR="00247471" w:rsidRPr="00247471" w:rsidRDefault="00247471" w:rsidP="00247471">
            <w:pPr>
              <w:jc w:val="center"/>
              <w:rPr>
                <w:bCs/>
                <w:lang w:eastAsia="hr-HR"/>
              </w:rPr>
            </w:pPr>
            <w:r w:rsidRPr="00247471">
              <w:rPr>
                <w:bCs/>
                <w:lang w:eastAsia="hr-HR"/>
              </w:rPr>
              <w:t>isplata razlike bruto  iznosa plaće</w:t>
            </w:r>
          </w:p>
        </w:tc>
        <w:tc>
          <w:tcPr>
            <w:tcW w:w="1418" w:type="dxa"/>
            <w:tcMar>
              <w:left w:w="0" w:type="dxa"/>
              <w:right w:w="0" w:type="dxa"/>
            </w:tcMar>
            <w:vAlign w:val="center"/>
            <w:hideMark/>
          </w:tcPr>
          <w:p w14:paraId="2350FE00" w14:textId="071AF7F5" w:rsidR="00247471" w:rsidRPr="00247471" w:rsidRDefault="00247471" w:rsidP="00247471">
            <w:pPr>
              <w:jc w:val="center"/>
              <w:rPr>
                <w:bCs/>
                <w:lang w:eastAsia="hr-HR"/>
              </w:rPr>
            </w:pPr>
            <w:r w:rsidRPr="00247471">
              <w:rPr>
                <w:bCs/>
                <w:lang w:eastAsia="hr-HR"/>
              </w:rPr>
              <w:t>10.246,24 kn plus z.z. kamate</w:t>
            </w:r>
          </w:p>
        </w:tc>
        <w:tc>
          <w:tcPr>
            <w:tcW w:w="1559" w:type="dxa"/>
            <w:tcMar>
              <w:left w:w="0" w:type="dxa"/>
              <w:right w:w="0" w:type="dxa"/>
            </w:tcMar>
            <w:vAlign w:val="center"/>
            <w:hideMark/>
          </w:tcPr>
          <w:p w14:paraId="752D0ADB" w14:textId="17F6AA1E" w:rsidR="00247471" w:rsidRPr="00247471" w:rsidRDefault="00247471" w:rsidP="00247471">
            <w:pPr>
              <w:jc w:val="center"/>
              <w:rPr>
                <w:bCs/>
                <w:lang w:eastAsia="hr-HR"/>
              </w:rPr>
            </w:pPr>
            <w:r w:rsidRPr="00247471">
              <w:rPr>
                <w:bCs/>
                <w:lang w:eastAsia="hr-HR"/>
              </w:rPr>
              <w:t>10.246,24 kn plus z.z. kamate</w:t>
            </w:r>
          </w:p>
        </w:tc>
        <w:tc>
          <w:tcPr>
            <w:tcW w:w="1701" w:type="dxa"/>
            <w:tcMar>
              <w:left w:w="0" w:type="dxa"/>
              <w:right w:w="0" w:type="dxa"/>
            </w:tcMar>
            <w:vAlign w:val="center"/>
            <w:hideMark/>
          </w:tcPr>
          <w:p w14:paraId="5C0670FD" w14:textId="3FCB9A5C" w:rsidR="00247471" w:rsidRPr="00247471" w:rsidRDefault="00247471" w:rsidP="00247471">
            <w:pPr>
              <w:jc w:val="center"/>
              <w:rPr>
                <w:bCs/>
                <w:lang w:eastAsia="hr-HR"/>
              </w:rPr>
            </w:pPr>
            <w:r w:rsidRPr="00247471">
              <w:rPr>
                <w:bCs/>
                <w:lang w:eastAsia="hr-HR"/>
              </w:rPr>
              <w:t>po pravomoćnosti presude</w:t>
            </w:r>
          </w:p>
        </w:tc>
        <w:tc>
          <w:tcPr>
            <w:tcW w:w="992" w:type="dxa"/>
            <w:noWrap/>
            <w:tcMar>
              <w:left w:w="0" w:type="dxa"/>
              <w:right w:w="0" w:type="dxa"/>
            </w:tcMar>
            <w:vAlign w:val="center"/>
            <w:hideMark/>
          </w:tcPr>
          <w:p w14:paraId="7E297671" w14:textId="32989EA3" w:rsidR="00247471" w:rsidRPr="00247471" w:rsidRDefault="00247471" w:rsidP="00247471">
            <w:pPr>
              <w:jc w:val="center"/>
              <w:rPr>
                <w:bCs/>
                <w:lang w:eastAsia="hr-HR"/>
              </w:rPr>
            </w:pPr>
            <w:r w:rsidRPr="00247471">
              <w:rPr>
                <w:bCs/>
                <w:lang w:eastAsia="hr-HR"/>
              </w:rPr>
              <w:t>15.01.2021.</w:t>
            </w:r>
          </w:p>
        </w:tc>
        <w:tc>
          <w:tcPr>
            <w:tcW w:w="1134" w:type="dxa"/>
            <w:noWrap/>
            <w:tcMar>
              <w:left w:w="0" w:type="dxa"/>
              <w:right w:w="0" w:type="dxa"/>
            </w:tcMar>
            <w:vAlign w:val="center"/>
            <w:hideMark/>
          </w:tcPr>
          <w:p w14:paraId="17B1D9C5" w14:textId="77777777" w:rsidR="00247471" w:rsidRPr="00247471" w:rsidRDefault="00247471" w:rsidP="00247471">
            <w:pPr>
              <w:jc w:val="center"/>
              <w:rPr>
                <w:bCs/>
                <w:lang w:eastAsia="hr-HR"/>
              </w:rPr>
            </w:pPr>
          </w:p>
        </w:tc>
      </w:tr>
      <w:tr w:rsidR="00247471" w:rsidRPr="00247471" w14:paraId="01B7BEBF" w14:textId="77777777" w:rsidTr="00247471">
        <w:trPr>
          <w:cantSplit/>
          <w:trHeight w:val="525"/>
        </w:trPr>
        <w:tc>
          <w:tcPr>
            <w:tcW w:w="426" w:type="dxa"/>
            <w:noWrap/>
            <w:tcMar>
              <w:left w:w="0" w:type="dxa"/>
              <w:right w:w="0" w:type="dxa"/>
            </w:tcMar>
            <w:vAlign w:val="center"/>
            <w:hideMark/>
          </w:tcPr>
          <w:p w14:paraId="0D6B8565" w14:textId="482514B1" w:rsidR="00247471" w:rsidRPr="00247471" w:rsidRDefault="00247471" w:rsidP="00247471">
            <w:pPr>
              <w:jc w:val="center"/>
              <w:rPr>
                <w:bCs/>
                <w:lang w:eastAsia="hr-HR"/>
              </w:rPr>
            </w:pPr>
            <w:r w:rsidRPr="00247471">
              <w:rPr>
                <w:bCs/>
                <w:lang w:eastAsia="hr-HR"/>
              </w:rPr>
              <w:t>28.</w:t>
            </w:r>
          </w:p>
        </w:tc>
        <w:tc>
          <w:tcPr>
            <w:tcW w:w="851" w:type="dxa"/>
            <w:tcMar>
              <w:left w:w="0" w:type="dxa"/>
              <w:right w:w="0" w:type="dxa"/>
            </w:tcMar>
            <w:vAlign w:val="center"/>
            <w:hideMark/>
          </w:tcPr>
          <w:p w14:paraId="70E92B83" w14:textId="40D2E29D" w:rsidR="00247471" w:rsidRPr="00247471" w:rsidRDefault="00247471" w:rsidP="00247471">
            <w:pPr>
              <w:jc w:val="center"/>
              <w:rPr>
                <w:bCs/>
                <w:lang w:eastAsia="hr-HR"/>
              </w:rPr>
            </w:pPr>
            <w:r w:rsidRPr="00247471">
              <w:rPr>
                <w:bCs/>
                <w:lang w:eastAsia="hr-HR"/>
              </w:rPr>
              <w:t>T.E.</w:t>
            </w:r>
          </w:p>
        </w:tc>
        <w:tc>
          <w:tcPr>
            <w:tcW w:w="850" w:type="dxa"/>
            <w:noWrap/>
            <w:tcMar>
              <w:left w:w="0" w:type="dxa"/>
              <w:right w:w="0" w:type="dxa"/>
            </w:tcMar>
            <w:vAlign w:val="center"/>
            <w:hideMark/>
          </w:tcPr>
          <w:p w14:paraId="3C3726CB" w14:textId="0FA5D0FC" w:rsidR="00247471" w:rsidRPr="00247471" w:rsidRDefault="00247471" w:rsidP="00247471">
            <w:pPr>
              <w:jc w:val="center"/>
              <w:rPr>
                <w:bCs/>
                <w:lang w:eastAsia="hr-HR"/>
              </w:rPr>
            </w:pPr>
            <w:r w:rsidRPr="00247471">
              <w:rPr>
                <w:bCs/>
                <w:lang w:eastAsia="hr-HR"/>
              </w:rPr>
              <w:t>DZOBŽ</w:t>
            </w:r>
          </w:p>
        </w:tc>
        <w:tc>
          <w:tcPr>
            <w:tcW w:w="1701" w:type="dxa"/>
            <w:tcMar>
              <w:left w:w="0" w:type="dxa"/>
              <w:right w:w="0" w:type="dxa"/>
            </w:tcMar>
            <w:vAlign w:val="center"/>
            <w:hideMark/>
          </w:tcPr>
          <w:p w14:paraId="2AD80A4C" w14:textId="5EECB5EB" w:rsidR="00247471" w:rsidRPr="00247471" w:rsidRDefault="00247471" w:rsidP="00247471">
            <w:pPr>
              <w:jc w:val="center"/>
              <w:rPr>
                <w:bCs/>
                <w:lang w:eastAsia="hr-HR"/>
              </w:rPr>
            </w:pPr>
            <w:r w:rsidRPr="00247471">
              <w:rPr>
                <w:bCs/>
                <w:lang w:eastAsia="hr-HR"/>
              </w:rPr>
              <w:t>isplata razlike bruto  iznosa plaće</w:t>
            </w:r>
          </w:p>
        </w:tc>
        <w:tc>
          <w:tcPr>
            <w:tcW w:w="1418" w:type="dxa"/>
            <w:tcMar>
              <w:left w:w="0" w:type="dxa"/>
              <w:right w:w="0" w:type="dxa"/>
            </w:tcMar>
            <w:vAlign w:val="center"/>
            <w:hideMark/>
          </w:tcPr>
          <w:p w14:paraId="3D0FC333" w14:textId="73F662FE" w:rsidR="00247471" w:rsidRPr="00247471" w:rsidRDefault="00247471" w:rsidP="00247471">
            <w:pPr>
              <w:jc w:val="center"/>
              <w:rPr>
                <w:bCs/>
                <w:lang w:eastAsia="hr-HR"/>
              </w:rPr>
            </w:pPr>
            <w:r w:rsidRPr="00247471">
              <w:rPr>
                <w:bCs/>
                <w:lang w:eastAsia="hr-HR"/>
              </w:rPr>
              <w:t>6.038,53 kn plus z.z. kamate</w:t>
            </w:r>
          </w:p>
        </w:tc>
        <w:tc>
          <w:tcPr>
            <w:tcW w:w="1559" w:type="dxa"/>
            <w:tcMar>
              <w:left w:w="0" w:type="dxa"/>
              <w:right w:w="0" w:type="dxa"/>
            </w:tcMar>
            <w:vAlign w:val="center"/>
            <w:hideMark/>
          </w:tcPr>
          <w:p w14:paraId="20C06135" w14:textId="1EB40048" w:rsidR="00247471" w:rsidRPr="00247471" w:rsidRDefault="00247471" w:rsidP="00247471">
            <w:pPr>
              <w:jc w:val="center"/>
              <w:rPr>
                <w:bCs/>
                <w:lang w:eastAsia="hr-HR"/>
              </w:rPr>
            </w:pPr>
            <w:r w:rsidRPr="00247471">
              <w:rPr>
                <w:bCs/>
                <w:lang w:eastAsia="hr-HR"/>
              </w:rPr>
              <w:t>6.038,53 kn plus z.z. kamate</w:t>
            </w:r>
          </w:p>
        </w:tc>
        <w:tc>
          <w:tcPr>
            <w:tcW w:w="1701" w:type="dxa"/>
            <w:tcMar>
              <w:left w:w="0" w:type="dxa"/>
              <w:right w:w="0" w:type="dxa"/>
            </w:tcMar>
            <w:vAlign w:val="center"/>
            <w:hideMark/>
          </w:tcPr>
          <w:p w14:paraId="0F5DF464" w14:textId="6FFC9119" w:rsidR="00247471" w:rsidRPr="00247471" w:rsidRDefault="00247471" w:rsidP="00247471">
            <w:pPr>
              <w:jc w:val="center"/>
              <w:rPr>
                <w:bCs/>
                <w:lang w:eastAsia="hr-HR"/>
              </w:rPr>
            </w:pPr>
            <w:r w:rsidRPr="00247471">
              <w:rPr>
                <w:bCs/>
                <w:lang w:eastAsia="hr-HR"/>
              </w:rPr>
              <w:t>po pravomoćnosti presude</w:t>
            </w:r>
          </w:p>
        </w:tc>
        <w:tc>
          <w:tcPr>
            <w:tcW w:w="992" w:type="dxa"/>
            <w:noWrap/>
            <w:tcMar>
              <w:left w:w="0" w:type="dxa"/>
              <w:right w:w="0" w:type="dxa"/>
            </w:tcMar>
            <w:vAlign w:val="center"/>
            <w:hideMark/>
          </w:tcPr>
          <w:p w14:paraId="22755468" w14:textId="7C21E975" w:rsidR="00247471" w:rsidRPr="00247471" w:rsidRDefault="00247471" w:rsidP="00247471">
            <w:pPr>
              <w:jc w:val="center"/>
              <w:rPr>
                <w:bCs/>
                <w:lang w:eastAsia="hr-HR"/>
              </w:rPr>
            </w:pPr>
            <w:r w:rsidRPr="00247471">
              <w:rPr>
                <w:bCs/>
                <w:lang w:eastAsia="hr-HR"/>
              </w:rPr>
              <w:t>30.01.2021.</w:t>
            </w:r>
          </w:p>
        </w:tc>
        <w:tc>
          <w:tcPr>
            <w:tcW w:w="1134" w:type="dxa"/>
            <w:noWrap/>
            <w:tcMar>
              <w:left w:w="0" w:type="dxa"/>
              <w:right w:w="0" w:type="dxa"/>
            </w:tcMar>
            <w:vAlign w:val="center"/>
            <w:hideMark/>
          </w:tcPr>
          <w:p w14:paraId="0A33D67A" w14:textId="3C062F94" w:rsidR="00247471" w:rsidRPr="00247471" w:rsidRDefault="00247471" w:rsidP="00247471">
            <w:pPr>
              <w:jc w:val="center"/>
              <w:rPr>
                <w:bCs/>
                <w:lang w:eastAsia="hr-HR"/>
              </w:rPr>
            </w:pPr>
            <w:r w:rsidRPr="00247471">
              <w:rPr>
                <w:bCs/>
                <w:lang w:eastAsia="hr-HR"/>
              </w:rPr>
              <w:t>presuda pravomoćna 28.6.2022.</w:t>
            </w:r>
          </w:p>
        </w:tc>
      </w:tr>
      <w:tr w:rsidR="00247471" w:rsidRPr="00247471" w14:paraId="465FD91D" w14:textId="77777777" w:rsidTr="00247471">
        <w:trPr>
          <w:cantSplit/>
          <w:trHeight w:val="480"/>
        </w:trPr>
        <w:tc>
          <w:tcPr>
            <w:tcW w:w="426" w:type="dxa"/>
            <w:noWrap/>
            <w:tcMar>
              <w:left w:w="0" w:type="dxa"/>
              <w:right w:w="0" w:type="dxa"/>
            </w:tcMar>
            <w:vAlign w:val="center"/>
            <w:hideMark/>
          </w:tcPr>
          <w:p w14:paraId="011D5040" w14:textId="6E586840" w:rsidR="00247471" w:rsidRPr="00247471" w:rsidRDefault="00247471" w:rsidP="00247471">
            <w:pPr>
              <w:jc w:val="center"/>
              <w:rPr>
                <w:bCs/>
                <w:lang w:eastAsia="hr-HR"/>
              </w:rPr>
            </w:pPr>
            <w:r w:rsidRPr="00247471">
              <w:rPr>
                <w:bCs/>
                <w:lang w:eastAsia="hr-HR"/>
              </w:rPr>
              <w:t>29.</w:t>
            </w:r>
          </w:p>
        </w:tc>
        <w:tc>
          <w:tcPr>
            <w:tcW w:w="851" w:type="dxa"/>
            <w:noWrap/>
            <w:tcMar>
              <w:left w:w="0" w:type="dxa"/>
              <w:right w:w="0" w:type="dxa"/>
            </w:tcMar>
            <w:vAlign w:val="center"/>
            <w:hideMark/>
          </w:tcPr>
          <w:p w14:paraId="5C9C56D5" w14:textId="4C987AC4" w:rsidR="00247471" w:rsidRPr="00247471" w:rsidRDefault="00247471" w:rsidP="00247471">
            <w:pPr>
              <w:jc w:val="center"/>
              <w:rPr>
                <w:bCs/>
                <w:lang w:eastAsia="hr-HR"/>
              </w:rPr>
            </w:pPr>
            <w:r w:rsidRPr="00247471">
              <w:rPr>
                <w:bCs/>
                <w:lang w:eastAsia="hr-HR"/>
              </w:rPr>
              <w:t>T.G.S.</w:t>
            </w:r>
          </w:p>
        </w:tc>
        <w:tc>
          <w:tcPr>
            <w:tcW w:w="850" w:type="dxa"/>
            <w:noWrap/>
            <w:tcMar>
              <w:left w:w="0" w:type="dxa"/>
              <w:right w:w="0" w:type="dxa"/>
            </w:tcMar>
            <w:vAlign w:val="center"/>
            <w:hideMark/>
          </w:tcPr>
          <w:p w14:paraId="74BC00F6" w14:textId="7BE6BCAC" w:rsidR="00247471" w:rsidRPr="00247471" w:rsidRDefault="00247471" w:rsidP="00247471">
            <w:pPr>
              <w:jc w:val="center"/>
              <w:rPr>
                <w:bCs/>
                <w:lang w:eastAsia="hr-HR"/>
              </w:rPr>
            </w:pPr>
            <w:r w:rsidRPr="00247471">
              <w:rPr>
                <w:bCs/>
                <w:lang w:eastAsia="hr-HR"/>
              </w:rPr>
              <w:t>DZOBŽ</w:t>
            </w:r>
          </w:p>
        </w:tc>
        <w:tc>
          <w:tcPr>
            <w:tcW w:w="1701" w:type="dxa"/>
            <w:tcMar>
              <w:left w:w="0" w:type="dxa"/>
              <w:right w:w="0" w:type="dxa"/>
            </w:tcMar>
            <w:vAlign w:val="center"/>
            <w:hideMark/>
          </w:tcPr>
          <w:p w14:paraId="6B7DD76C" w14:textId="1B1E83B9" w:rsidR="00247471" w:rsidRPr="00247471" w:rsidRDefault="00247471" w:rsidP="00247471">
            <w:pPr>
              <w:jc w:val="center"/>
              <w:rPr>
                <w:bCs/>
                <w:lang w:eastAsia="hr-HR"/>
              </w:rPr>
            </w:pPr>
            <w:r w:rsidRPr="00247471">
              <w:rPr>
                <w:bCs/>
                <w:lang w:eastAsia="hr-HR"/>
              </w:rPr>
              <w:t>isplata razlike bruto  iznosa plaće</w:t>
            </w:r>
          </w:p>
        </w:tc>
        <w:tc>
          <w:tcPr>
            <w:tcW w:w="1418" w:type="dxa"/>
            <w:tcMar>
              <w:left w:w="0" w:type="dxa"/>
              <w:right w:w="0" w:type="dxa"/>
            </w:tcMar>
            <w:vAlign w:val="center"/>
            <w:hideMark/>
          </w:tcPr>
          <w:p w14:paraId="55BE4664" w14:textId="0AAC1E2B" w:rsidR="00247471" w:rsidRPr="00247471" w:rsidRDefault="00247471" w:rsidP="00247471">
            <w:pPr>
              <w:jc w:val="center"/>
              <w:rPr>
                <w:bCs/>
                <w:lang w:eastAsia="hr-HR"/>
              </w:rPr>
            </w:pPr>
            <w:r w:rsidRPr="00247471">
              <w:rPr>
                <w:bCs/>
                <w:lang w:eastAsia="hr-HR"/>
              </w:rPr>
              <w:t>4.500,00 kn plus z.z. kamate</w:t>
            </w:r>
          </w:p>
        </w:tc>
        <w:tc>
          <w:tcPr>
            <w:tcW w:w="1559" w:type="dxa"/>
            <w:tcMar>
              <w:left w:w="0" w:type="dxa"/>
              <w:right w:w="0" w:type="dxa"/>
            </w:tcMar>
            <w:vAlign w:val="center"/>
            <w:hideMark/>
          </w:tcPr>
          <w:p w14:paraId="7F9F436A" w14:textId="1DE94E77" w:rsidR="00247471" w:rsidRPr="00247471" w:rsidRDefault="00247471" w:rsidP="00247471">
            <w:pPr>
              <w:jc w:val="center"/>
              <w:rPr>
                <w:bCs/>
                <w:lang w:eastAsia="hr-HR"/>
              </w:rPr>
            </w:pPr>
            <w:r w:rsidRPr="00247471">
              <w:rPr>
                <w:bCs/>
                <w:lang w:eastAsia="hr-HR"/>
              </w:rPr>
              <w:t>4.500,00 kn plus z.z. kamate</w:t>
            </w:r>
          </w:p>
        </w:tc>
        <w:tc>
          <w:tcPr>
            <w:tcW w:w="1701" w:type="dxa"/>
            <w:tcMar>
              <w:left w:w="0" w:type="dxa"/>
              <w:right w:w="0" w:type="dxa"/>
            </w:tcMar>
            <w:vAlign w:val="center"/>
            <w:hideMark/>
          </w:tcPr>
          <w:p w14:paraId="1BEA3897" w14:textId="69B51D1D" w:rsidR="00247471" w:rsidRPr="00247471" w:rsidRDefault="00247471" w:rsidP="00247471">
            <w:pPr>
              <w:jc w:val="center"/>
              <w:rPr>
                <w:bCs/>
                <w:lang w:eastAsia="hr-HR"/>
              </w:rPr>
            </w:pPr>
            <w:r w:rsidRPr="00247471">
              <w:rPr>
                <w:bCs/>
                <w:lang w:eastAsia="hr-HR"/>
              </w:rPr>
              <w:t>po pravomoćnosti presude</w:t>
            </w:r>
          </w:p>
        </w:tc>
        <w:tc>
          <w:tcPr>
            <w:tcW w:w="992" w:type="dxa"/>
            <w:noWrap/>
            <w:tcMar>
              <w:left w:w="0" w:type="dxa"/>
              <w:right w:w="0" w:type="dxa"/>
            </w:tcMar>
            <w:vAlign w:val="center"/>
            <w:hideMark/>
          </w:tcPr>
          <w:p w14:paraId="0389AEBC" w14:textId="5A7F3436" w:rsidR="00247471" w:rsidRPr="00247471" w:rsidRDefault="00247471" w:rsidP="00247471">
            <w:pPr>
              <w:jc w:val="center"/>
              <w:rPr>
                <w:bCs/>
                <w:lang w:eastAsia="hr-HR"/>
              </w:rPr>
            </w:pPr>
            <w:r w:rsidRPr="00247471">
              <w:rPr>
                <w:bCs/>
                <w:lang w:eastAsia="hr-HR"/>
              </w:rPr>
              <w:t>03.02.2021.</w:t>
            </w:r>
          </w:p>
        </w:tc>
        <w:tc>
          <w:tcPr>
            <w:tcW w:w="1134" w:type="dxa"/>
            <w:noWrap/>
            <w:tcMar>
              <w:left w:w="0" w:type="dxa"/>
              <w:right w:w="0" w:type="dxa"/>
            </w:tcMar>
            <w:vAlign w:val="center"/>
            <w:hideMark/>
          </w:tcPr>
          <w:p w14:paraId="54010669" w14:textId="77777777" w:rsidR="00247471" w:rsidRPr="00247471" w:rsidRDefault="00247471" w:rsidP="00247471">
            <w:pPr>
              <w:jc w:val="center"/>
              <w:rPr>
                <w:bCs/>
                <w:lang w:eastAsia="hr-HR"/>
              </w:rPr>
            </w:pPr>
          </w:p>
        </w:tc>
      </w:tr>
      <w:tr w:rsidR="00247471" w:rsidRPr="00247471" w14:paraId="71F47A36" w14:textId="77777777" w:rsidTr="00247471">
        <w:trPr>
          <w:cantSplit/>
          <w:trHeight w:val="525"/>
        </w:trPr>
        <w:tc>
          <w:tcPr>
            <w:tcW w:w="426" w:type="dxa"/>
            <w:noWrap/>
            <w:tcMar>
              <w:left w:w="0" w:type="dxa"/>
              <w:right w:w="0" w:type="dxa"/>
            </w:tcMar>
            <w:vAlign w:val="center"/>
            <w:hideMark/>
          </w:tcPr>
          <w:p w14:paraId="661907BF" w14:textId="54A08EB0" w:rsidR="00247471" w:rsidRPr="00247471" w:rsidRDefault="00247471" w:rsidP="00247471">
            <w:pPr>
              <w:jc w:val="center"/>
              <w:rPr>
                <w:bCs/>
                <w:lang w:eastAsia="hr-HR"/>
              </w:rPr>
            </w:pPr>
            <w:r w:rsidRPr="00247471">
              <w:rPr>
                <w:bCs/>
                <w:lang w:eastAsia="hr-HR"/>
              </w:rPr>
              <w:t>30.</w:t>
            </w:r>
          </w:p>
        </w:tc>
        <w:tc>
          <w:tcPr>
            <w:tcW w:w="851" w:type="dxa"/>
            <w:noWrap/>
            <w:tcMar>
              <w:left w:w="0" w:type="dxa"/>
              <w:right w:w="0" w:type="dxa"/>
            </w:tcMar>
            <w:vAlign w:val="center"/>
            <w:hideMark/>
          </w:tcPr>
          <w:p w14:paraId="694B1EE6" w14:textId="37F994A3" w:rsidR="00247471" w:rsidRPr="00247471" w:rsidRDefault="00247471" w:rsidP="00247471">
            <w:pPr>
              <w:jc w:val="center"/>
              <w:rPr>
                <w:bCs/>
                <w:lang w:eastAsia="hr-HR"/>
              </w:rPr>
            </w:pPr>
            <w:r w:rsidRPr="00247471">
              <w:rPr>
                <w:bCs/>
                <w:lang w:eastAsia="hr-HR"/>
              </w:rPr>
              <w:t>K.R.</w:t>
            </w:r>
          </w:p>
        </w:tc>
        <w:tc>
          <w:tcPr>
            <w:tcW w:w="850" w:type="dxa"/>
            <w:noWrap/>
            <w:tcMar>
              <w:left w:w="0" w:type="dxa"/>
              <w:right w:w="0" w:type="dxa"/>
            </w:tcMar>
            <w:vAlign w:val="center"/>
            <w:hideMark/>
          </w:tcPr>
          <w:p w14:paraId="01ED48B5" w14:textId="21AD6624" w:rsidR="00247471" w:rsidRPr="00247471" w:rsidRDefault="00247471" w:rsidP="00247471">
            <w:pPr>
              <w:jc w:val="center"/>
              <w:rPr>
                <w:bCs/>
                <w:lang w:eastAsia="hr-HR"/>
              </w:rPr>
            </w:pPr>
            <w:r w:rsidRPr="00247471">
              <w:rPr>
                <w:bCs/>
                <w:lang w:eastAsia="hr-HR"/>
              </w:rPr>
              <w:t>DZOBŽ</w:t>
            </w:r>
          </w:p>
        </w:tc>
        <w:tc>
          <w:tcPr>
            <w:tcW w:w="1701" w:type="dxa"/>
            <w:tcMar>
              <w:left w:w="0" w:type="dxa"/>
              <w:right w:w="0" w:type="dxa"/>
            </w:tcMar>
            <w:vAlign w:val="center"/>
            <w:hideMark/>
          </w:tcPr>
          <w:p w14:paraId="070AF17E" w14:textId="2FA0E84B" w:rsidR="00247471" w:rsidRPr="00247471" w:rsidRDefault="00247471" w:rsidP="00247471">
            <w:pPr>
              <w:jc w:val="center"/>
              <w:rPr>
                <w:bCs/>
                <w:lang w:eastAsia="hr-HR"/>
              </w:rPr>
            </w:pPr>
            <w:r w:rsidRPr="00247471">
              <w:rPr>
                <w:bCs/>
                <w:lang w:eastAsia="hr-HR"/>
              </w:rPr>
              <w:t>isplata razlike bruto  iznosa plaće</w:t>
            </w:r>
          </w:p>
        </w:tc>
        <w:tc>
          <w:tcPr>
            <w:tcW w:w="1418" w:type="dxa"/>
            <w:tcMar>
              <w:left w:w="0" w:type="dxa"/>
              <w:right w:w="0" w:type="dxa"/>
            </w:tcMar>
            <w:vAlign w:val="center"/>
            <w:hideMark/>
          </w:tcPr>
          <w:p w14:paraId="49DF28EB" w14:textId="4DF86AC0" w:rsidR="00247471" w:rsidRPr="00247471" w:rsidRDefault="00247471" w:rsidP="00247471">
            <w:pPr>
              <w:jc w:val="center"/>
              <w:rPr>
                <w:bCs/>
                <w:lang w:eastAsia="hr-HR"/>
              </w:rPr>
            </w:pPr>
            <w:r w:rsidRPr="00247471">
              <w:rPr>
                <w:bCs/>
                <w:lang w:eastAsia="hr-HR"/>
              </w:rPr>
              <w:t>7.900,00 kn plus z.z. kamate</w:t>
            </w:r>
          </w:p>
        </w:tc>
        <w:tc>
          <w:tcPr>
            <w:tcW w:w="1559" w:type="dxa"/>
            <w:tcMar>
              <w:left w:w="0" w:type="dxa"/>
              <w:right w:w="0" w:type="dxa"/>
            </w:tcMar>
            <w:vAlign w:val="center"/>
            <w:hideMark/>
          </w:tcPr>
          <w:p w14:paraId="1131AE69" w14:textId="5D45D736" w:rsidR="00247471" w:rsidRPr="00247471" w:rsidRDefault="00247471" w:rsidP="00247471">
            <w:pPr>
              <w:jc w:val="center"/>
              <w:rPr>
                <w:bCs/>
                <w:lang w:eastAsia="hr-HR"/>
              </w:rPr>
            </w:pPr>
            <w:r w:rsidRPr="00247471">
              <w:rPr>
                <w:bCs/>
                <w:lang w:eastAsia="hr-HR"/>
              </w:rPr>
              <w:t>7.900,00 kn plus z.z. kamate</w:t>
            </w:r>
          </w:p>
        </w:tc>
        <w:tc>
          <w:tcPr>
            <w:tcW w:w="1701" w:type="dxa"/>
            <w:tcMar>
              <w:left w:w="0" w:type="dxa"/>
              <w:right w:w="0" w:type="dxa"/>
            </w:tcMar>
            <w:vAlign w:val="center"/>
            <w:hideMark/>
          </w:tcPr>
          <w:p w14:paraId="39FC9DAE" w14:textId="469FC1AB" w:rsidR="00247471" w:rsidRPr="00247471" w:rsidRDefault="00247471" w:rsidP="00247471">
            <w:pPr>
              <w:jc w:val="center"/>
              <w:rPr>
                <w:bCs/>
                <w:lang w:eastAsia="hr-HR"/>
              </w:rPr>
            </w:pPr>
            <w:r w:rsidRPr="00247471">
              <w:rPr>
                <w:bCs/>
                <w:lang w:eastAsia="hr-HR"/>
              </w:rPr>
              <w:t>po pravomoćnosti presude</w:t>
            </w:r>
          </w:p>
        </w:tc>
        <w:tc>
          <w:tcPr>
            <w:tcW w:w="992" w:type="dxa"/>
            <w:noWrap/>
            <w:tcMar>
              <w:left w:w="0" w:type="dxa"/>
              <w:right w:w="0" w:type="dxa"/>
            </w:tcMar>
            <w:vAlign w:val="center"/>
            <w:hideMark/>
          </w:tcPr>
          <w:p w14:paraId="2B39E425" w14:textId="14351436" w:rsidR="00247471" w:rsidRPr="00247471" w:rsidRDefault="00247471" w:rsidP="00247471">
            <w:pPr>
              <w:jc w:val="center"/>
              <w:rPr>
                <w:bCs/>
                <w:lang w:eastAsia="hr-HR"/>
              </w:rPr>
            </w:pPr>
            <w:r w:rsidRPr="00247471">
              <w:rPr>
                <w:bCs/>
                <w:lang w:eastAsia="hr-HR"/>
              </w:rPr>
              <w:t>12.04.2021.</w:t>
            </w:r>
          </w:p>
        </w:tc>
        <w:tc>
          <w:tcPr>
            <w:tcW w:w="1134" w:type="dxa"/>
            <w:tcMar>
              <w:left w:w="0" w:type="dxa"/>
              <w:right w:w="0" w:type="dxa"/>
            </w:tcMar>
            <w:vAlign w:val="center"/>
            <w:hideMark/>
          </w:tcPr>
          <w:p w14:paraId="53551D2E" w14:textId="77777777" w:rsidR="00247471" w:rsidRPr="00247471" w:rsidRDefault="00247471" w:rsidP="00247471">
            <w:pPr>
              <w:jc w:val="center"/>
              <w:rPr>
                <w:bCs/>
                <w:lang w:eastAsia="hr-HR"/>
              </w:rPr>
            </w:pPr>
            <w:r w:rsidRPr="00247471">
              <w:rPr>
                <w:bCs/>
                <w:lang w:eastAsia="hr-HR"/>
              </w:rPr>
              <w:t>presuda pravomoćna</w:t>
            </w:r>
          </w:p>
          <w:p w14:paraId="66F2214D" w14:textId="034D4515" w:rsidR="00247471" w:rsidRPr="00247471" w:rsidRDefault="00247471" w:rsidP="00247471">
            <w:pPr>
              <w:jc w:val="center"/>
              <w:rPr>
                <w:bCs/>
                <w:lang w:eastAsia="hr-HR"/>
              </w:rPr>
            </w:pPr>
            <w:r w:rsidRPr="00247471">
              <w:rPr>
                <w:bCs/>
                <w:lang w:eastAsia="hr-HR"/>
              </w:rPr>
              <w:t>27.4.2022.</w:t>
            </w:r>
          </w:p>
        </w:tc>
      </w:tr>
      <w:tr w:rsidR="00247471" w:rsidRPr="00247471" w14:paraId="3EA04A08" w14:textId="77777777" w:rsidTr="00247471">
        <w:trPr>
          <w:cantSplit/>
          <w:trHeight w:val="615"/>
        </w:trPr>
        <w:tc>
          <w:tcPr>
            <w:tcW w:w="426" w:type="dxa"/>
            <w:noWrap/>
            <w:tcMar>
              <w:left w:w="0" w:type="dxa"/>
              <w:right w:w="0" w:type="dxa"/>
            </w:tcMar>
            <w:vAlign w:val="center"/>
            <w:hideMark/>
          </w:tcPr>
          <w:p w14:paraId="4B015164" w14:textId="67742D30" w:rsidR="00247471" w:rsidRPr="00247471" w:rsidRDefault="00247471" w:rsidP="00247471">
            <w:pPr>
              <w:jc w:val="center"/>
              <w:rPr>
                <w:bCs/>
                <w:lang w:eastAsia="hr-HR"/>
              </w:rPr>
            </w:pPr>
            <w:r w:rsidRPr="00247471">
              <w:rPr>
                <w:bCs/>
                <w:lang w:eastAsia="hr-HR"/>
              </w:rPr>
              <w:t>31.</w:t>
            </w:r>
          </w:p>
        </w:tc>
        <w:tc>
          <w:tcPr>
            <w:tcW w:w="851" w:type="dxa"/>
            <w:noWrap/>
            <w:tcMar>
              <w:left w:w="0" w:type="dxa"/>
              <w:right w:w="0" w:type="dxa"/>
            </w:tcMar>
            <w:vAlign w:val="center"/>
            <w:hideMark/>
          </w:tcPr>
          <w:p w14:paraId="0C9C5933" w14:textId="030C28EF" w:rsidR="00247471" w:rsidRPr="00247471" w:rsidRDefault="00247471" w:rsidP="00247471">
            <w:pPr>
              <w:jc w:val="center"/>
              <w:rPr>
                <w:bCs/>
                <w:lang w:eastAsia="hr-HR"/>
              </w:rPr>
            </w:pPr>
            <w:r w:rsidRPr="00247471">
              <w:rPr>
                <w:bCs/>
                <w:lang w:eastAsia="hr-HR"/>
              </w:rPr>
              <w:t>K.U.</w:t>
            </w:r>
          </w:p>
        </w:tc>
        <w:tc>
          <w:tcPr>
            <w:tcW w:w="850" w:type="dxa"/>
            <w:noWrap/>
            <w:tcMar>
              <w:left w:w="0" w:type="dxa"/>
              <w:right w:w="0" w:type="dxa"/>
            </w:tcMar>
            <w:vAlign w:val="center"/>
            <w:hideMark/>
          </w:tcPr>
          <w:p w14:paraId="6516B445" w14:textId="679CDE0A" w:rsidR="00247471" w:rsidRPr="00247471" w:rsidRDefault="00247471" w:rsidP="00247471">
            <w:pPr>
              <w:jc w:val="center"/>
              <w:rPr>
                <w:bCs/>
                <w:lang w:eastAsia="hr-HR"/>
              </w:rPr>
            </w:pPr>
            <w:r w:rsidRPr="00247471">
              <w:rPr>
                <w:bCs/>
                <w:lang w:eastAsia="hr-HR"/>
              </w:rPr>
              <w:t>DZOBŽ</w:t>
            </w:r>
          </w:p>
        </w:tc>
        <w:tc>
          <w:tcPr>
            <w:tcW w:w="1701" w:type="dxa"/>
            <w:tcMar>
              <w:left w:w="0" w:type="dxa"/>
              <w:right w:w="0" w:type="dxa"/>
            </w:tcMar>
            <w:vAlign w:val="center"/>
            <w:hideMark/>
          </w:tcPr>
          <w:p w14:paraId="330EA47E" w14:textId="5E6FC589" w:rsidR="00247471" w:rsidRPr="00247471" w:rsidRDefault="00247471" w:rsidP="00247471">
            <w:pPr>
              <w:jc w:val="center"/>
              <w:rPr>
                <w:bCs/>
                <w:lang w:eastAsia="hr-HR"/>
              </w:rPr>
            </w:pPr>
            <w:r w:rsidRPr="00247471">
              <w:rPr>
                <w:bCs/>
                <w:lang w:eastAsia="hr-HR"/>
              </w:rPr>
              <w:t>isplata razlike bruto  iznosa plaće</w:t>
            </w:r>
          </w:p>
        </w:tc>
        <w:tc>
          <w:tcPr>
            <w:tcW w:w="1418" w:type="dxa"/>
            <w:tcMar>
              <w:left w:w="0" w:type="dxa"/>
              <w:right w:w="0" w:type="dxa"/>
            </w:tcMar>
            <w:vAlign w:val="center"/>
            <w:hideMark/>
          </w:tcPr>
          <w:p w14:paraId="53C93F0D" w14:textId="124CE048" w:rsidR="00247471" w:rsidRPr="00247471" w:rsidRDefault="00247471" w:rsidP="00247471">
            <w:pPr>
              <w:jc w:val="center"/>
              <w:rPr>
                <w:bCs/>
                <w:lang w:eastAsia="hr-HR"/>
              </w:rPr>
            </w:pPr>
            <w:r w:rsidRPr="00247471">
              <w:rPr>
                <w:bCs/>
                <w:lang w:eastAsia="hr-HR"/>
              </w:rPr>
              <w:t>5.734,81 kn plus z.z. kamate</w:t>
            </w:r>
          </w:p>
        </w:tc>
        <w:tc>
          <w:tcPr>
            <w:tcW w:w="1559" w:type="dxa"/>
            <w:tcMar>
              <w:left w:w="0" w:type="dxa"/>
              <w:right w:w="0" w:type="dxa"/>
            </w:tcMar>
            <w:vAlign w:val="center"/>
            <w:hideMark/>
          </w:tcPr>
          <w:p w14:paraId="6A84C849" w14:textId="32DCE026" w:rsidR="00247471" w:rsidRPr="00247471" w:rsidRDefault="00247471" w:rsidP="00247471">
            <w:pPr>
              <w:jc w:val="center"/>
              <w:rPr>
                <w:bCs/>
                <w:lang w:eastAsia="hr-HR"/>
              </w:rPr>
            </w:pPr>
            <w:r w:rsidRPr="00247471">
              <w:rPr>
                <w:bCs/>
                <w:lang w:eastAsia="hr-HR"/>
              </w:rPr>
              <w:t>5.734,81 kn plus z.z. kamate</w:t>
            </w:r>
          </w:p>
        </w:tc>
        <w:tc>
          <w:tcPr>
            <w:tcW w:w="1701" w:type="dxa"/>
            <w:tcMar>
              <w:left w:w="0" w:type="dxa"/>
              <w:right w:w="0" w:type="dxa"/>
            </w:tcMar>
            <w:vAlign w:val="center"/>
            <w:hideMark/>
          </w:tcPr>
          <w:p w14:paraId="03048E50" w14:textId="52DB5457" w:rsidR="00247471" w:rsidRPr="00247471" w:rsidRDefault="00247471" w:rsidP="00247471">
            <w:pPr>
              <w:jc w:val="center"/>
              <w:rPr>
                <w:bCs/>
                <w:lang w:eastAsia="hr-HR"/>
              </w:rPr>
            </w:pPr>
            <w:r w:rsidRPr="00247471">
              <w:rPr>
                <w:bCs/>
                <w:lang w:eastAsia="hr-HR"/>
              </w:rPr>
              <w:t>po pravomoćnosti presude</w:t>
            </w:r>
          </w:p>
        </w:tc>
        <w:tc>
          <w:tcPr>
            <w:tcW w:w="992" w:type="dxa"/>
            <w:noWrap/>
            <w:tcMar>
              <w:left w:w="0" w:type="dxa"/>
              <w:right w:w="0" w:type="dxa"/>
            </w:tcMar>
            <w:vAlign w:val="center"/>
            <w:hideMark/>
          </w:tcPr>
          <w:p w14:paraId="60D434DA" w14:textId="740B5F97" w:rsidR="00247471" w:rsidRPr="00247471" w:rsidRDefault="00247471" w:rsidP="00247471">
            <w:pPr>
              <w:jc w:val="center"/>
              <w:rPr>
                <w:bCs/>
                <w:lang w:eastAsia="hr-HR"/>
              </w:rPr>
            </w:pPr>
            <w:r w:rsidRPr="00247471">
              <w:rPr>
                <w:bCs/>
                <w:lang w:eastAsia="hr-HR"/>
              </w:rPr>
              <w:t>08.02.2021.</w:t>
            </w:r>
          </w:p>
        </w:tc>
        <w:tc>
          <w:tcPr>
            <w:tcW w:w="1134" w:type="dxa"/>
            <w:noWrap/>
            <w:tcMar>
              <w:left w:w="0" w:type="dxa"/>
              <w:right w:w="0" w:type="dxa"/>
            </w:tcMar>
            <w:vAlign w:val="center"/>
            <w:hideMark/>
          </w:tcPr>
          <w:p w14:paraId="735F15BE" w14:textId="77777777" w:rsidR="00247471" w:rsidRPr="00247471" w:rsidRDefault="00247471" w:rsidP="00247471">
            <w:pPr>
              <w:jc w:val="center"/>
              <w:rPr>
                <w:bCs/>
                <w:lang w:eastAsia="hr-HR"/>
              </w:rPr>
            </w:pPr>
            <w:r w:rsidRPr="00247471">
              <w:rPr>
                <w:bCs/>
                <w:lang w:eastAsia="hr-HR"/>
              </w:rPr>
              <w:t>presuda pravomoćna</w:t>
            </w:r>
          </w:p>
          <w:p w14:paraId="47FC8C54" w14:textId="21D21DD3" w:rsidR="00247471" w:rsidRPr="00247471" w:rsidRDefault="00247471" w:rsidP="00247471">
            <w:pPr>
              <w:jc w:val="center"/>
              <w:rPr>
                <w:bCs/>
                <w:lang w:eastAsia="hr-HR"/>
              </w:rPr>
            </w:pPr>
            <w:r w:rsidRPr="00247471">
              <w:rPr>
                <w:bCs/>
                <w:lang w:eastAsia="hr-HR"/>
              </w:rPr>
              <w:t>19.7.2022.</w:t>
            </w:r>
          </w:p>
        </w:tc>
      </w:tr>
      <w:tr w:rsidR="00247471" w:rsidRPr="00247471" w14:paraId="58AD35F8" w14:textId="77777777" w:rsidTr="00247471">
        <w:trPr>
          <w:cantSplit/>
          <w:trHeight w:val="510"/>
        </w:trPr>
        <w:tc>
          <w:tcPr>
            <w:tcW w:w="426" w:type="dxa"/>
            <w:noWrap/>
            <w:tcMar>
              <w:left w:w="0" w:type="dxa"/>
              <w:right w:w="0" w:type="dxa"/>
            </w:tcMar>
            <w:vAlign w:val="center"/>
            <w:hideMark/>
          </w:tcPr>
          <w:p w14:paraId="2644F4BE" w14:textId="61A4B109" w:rsidR="00247471" w:rsidRPr="00247471" w:rsidRDefault="00247471" w:rsidP="00247471">
            <w:pPr>
              <w:jc w:val="center"/>
              <w:rPr>
                <w:bCs/>
                <w:lang w:eastAsia="hr-HR"/>
              </w:rPr>
            </w:pPr>
            <w:r w:rsidRPr="00247471">
              <w:rPr>
                <w:bCs/>
                <w:lang w:eastAsia="hr-HR"/>
              </w:rPr>
              <w:t>32.</w:t>
            </w:r>
          </w:p>
        </w:tc>
        <w:tc>
          <w:tcPr>
            <w:tcW w:w="851" w:type="dxa"/>
            <w:noWrap/>
            <w:tcMar>
              <w:left w:w="0" w:type="dxa"/>
              <w:right w:w="0" w:type="dxa"/>
            </w:tcMar>
            <w:vAlign w:val="center"/>
            <w:hideMark/>
          </w:tcPr>
          <w:p w14:paraId="3E6DDCB7" w14:textId="5B1DBFF6" w:rsidR="00247471" w:rsidRPr="00247471" w:rsidRDefault="00247471" w:rsidP="00247471">
            <w:pPr>
              <w:jc w:val="center"/>
              <w:rPr>
                <w:bCs/>
                <w:lang w:eastAsia="hr-HR"/>
              </w:rPr>
            </w:pPr>
            <w:r w:rsidRPr="00247471">
              <w:rPr>
                <w:bCs/>
                <w:lang w:eastAsia="hr-HR"/>
              </w:rPr>
              <w:t>J.J.1</w:t>
            </w:r>
          </w:p>
        </w:tc>
        <w:tc>
          <w:tcPr>
            <w:tcW w:w="850" w:type="dxa"/>
            <w:noWrap/>
            <w:tcMar>
              <w:left w:w="0" w:type="dxa"/>
              <w:right w:w="0" w:type="dxa"/>
            </w:tcMar>
            <w:vAlign w:val="center"/>
            <w:hideMark/>
          </w:tcPr>
          <w:p w14:paraId="17B91B18" w14:textId="6313023A" w:rsidR="00247471" w:rsidRPr="00247471" w:rsidRDefault="00247471" w:rsidP="00247471">
            <w:pPr>
              <w:jc w:val="center"/>
              <w:rPr>
                <w:bCs/>
                <w:lang w:eastAsia="hr-HR"/>
              </w:rPr>
            </w:pPr>
            <w:r w:rsidRPr="00247471">
              <w:rPr>
                <w:bCs/>
                <w:lang w:eastAsia="hr-HR"/>
              </w:rPr>
              <w:t>DZOBŽ</w:t>
            </w:r>
          </w:p>
        </w:tc>
        <w:tc>
          <w:tcPr>
            <w:tcW w:w="1701" w:type="dxa"/>
            <w:tcMar>
              <w:left w:w="0" w:type="dxa"/>
              <w:right w:w="0" w:type="dxa"/>
            </w:tcMar>
            <w:vAlign w:val="center"/>
            <w:hideMark/>
          </w:tcPr>
          <w:p w14:paraId="33512D8E" w14:textId="79F2F61E" w:rsidR="00247471" w:rsidRPr="00247471" w:rsidRDefault="00247471" w:rsidP="00247471">
            <w:pPr>
              <w:jc w:val="center"/>
              <w:rPr>
                <w:bCs/>
                <w:lang w:eastAsia="hr-HR"/>
              </w:rPr>
            </w:pPr>
            <w:r w:rsidRPr="00247471">
              <w:rPr>
                <w:bCs/>
                <w:lang w:eastAsia="hr-HR"/>
              </w:rPr>
              <w:t>isplata razlike bruto  iznosa plaće</w:t>
            </w:r>
          </w:p>
        </w:tc>
        <w:tc>
          <w:tcPr>
            <w:tcW w:w="1418" w:type="dxa"/>
            <w:tcMar>
              <w:left w:w="0" w:type="dxa"/>
              <w:right w:w="0" w:type="dxa"/>
            </w:tcMar>
            <w:vAlign w:val="center"/>
            <w:hideMark/>
          </w:tcPr>
          <w:p w14:paraId="4C4D5F27" w14:textId="30A19779" w:rsidR="00247471" w:rsidRPr="00247471" w:rsidRDefault="00247471" w:rsidP="00247471">
            <w:pPr>
              <w:jc w:val="center"/>
              <w:rPr>
                <w:bCs/>
                <w:lang w:eastAsia="hr-HR"/>
              </w:rPr>
            </w:pPr>
            <w:r w:rsidRPr="00247471">
              <w:rPr>
                <w:bCs/>
                <w:lang w:eastAsia="hr-HR"/>
              </w:rPr>
              <w:t>4.150,08 kn plus z.z. kamate</w:t>
            </w:r>
          </w:p>
        </w:tc>
        <w:tc>
          <w:tcPr>
            <w:tcW w:w="1559" w:type="dxa"/>
            <w:tcMar>
              <w:left w:w="0" w:type="dxa"/>
              <w:right w:w="0" w:type="dxa"/>
            </w:tcMar>
            <w:vAlign w:val="center"/>
            <w:hideMark/>
          </w:tcPr>
          <w:p w14:paraId="4F482858" w14:textId="3034C25F" w:rsidR="00247471" w:rsidRPr="00247471" w:rsidRDefault="00247471" w:rsidP="00247471">
            <w:pPr>
              <w:jc w:val="center"/>
              <w:rPr>
                <w:bCs/>
                <w:lang w:eastAsia="hr-HR"/>
              </w:rPr>
            </w:pPr>
            <w:r w:rsidRPr="00247471">
              <w:rPr>
                <w:bCs/>
                <w:lang w:eastAsia="hr-HR"/>
              </w:rPr>
              <w:t>4.150,08 kn plus z.z. kamate</w:t>
            </w:r>
          </w:p>
        </w:tc>
        <w:tc>
          <w:tcPr>
            <w:tcW w:w="1701" w:type="dxa"/>
            <w:tcMar>
              <w:left w:w="0" w:type="dxa"/>
              <w:right w:w="0" w:type="dxa"/>
            </w:tcMar>
            <w:vAlign w:val="center"/>
            <w:hideMark/>
          </w:tcPr>
          <w:p w14:paraId="1E409542" w14:textId="0431DA7E" w:rsidR="00247471" w:rsidRPr="00247471" w:rsidRDefault="00247471" w:rsidP="00247471">
            <w:pPr>
              <w:jc w:val="center"/>
              <w:rPr>
                <w:bCs/>
                <w:lang w:eastAsia="hr-HR"/>
              </w:rPr>
            </w:pPr>
            <w:r w:rsidRPr="00247471">
              <w:rPr>
                <w:bCs/>
                <w:lang w:eastAsia="hr-HR"/>
              </w:rPr>
              <w:t>po pravomoćnosti presude</w:t>
            </w:r>
          </w:p>
        </w:tc>
        <w:tc>
          <w:tcPr>
            <w:tcW w:w="992" w:type="dxa"/>
            <w:noWrap/>
            <w:tcMar>
              <w:left w:w="0" w:type="dxa"/>
              <w:right w:w="0" w:type="dxa"/>
            </w:tcMar>
            <w:vAlign w:val="center"/>
            <w:hideMark/>
          </w:tcPr>
          <w:p w14:paraId="2EAABDEC" w14:textId="636AC370" w:rsidR="00247471" w:rsidRPr="00247471" w:rsidRDefault="00247471" w:rsidP="00247471">
            <w:pPr>
              <w:jc w:val="center"/>
              <w:rPr>
                <w:bCs/>
                <w:lang w:eastAsia="hr-HR"/>
              </w:rPr>
            </w:pPr>
            <w:r w:rsidRPr="00247471">
              <w:rPr>
                <w:bCs/>
                <w:lang w:eastAsia="hr-HR"/>
              </w:rPr>
              <w:t>09.02.2021.</w:t>
            </w:r>
          </w:p>
        </w:tc>
        <w:tc>
          <w:tcPr>
            <w:tcW w:w="1134" w:type="dxa"/>
            <w:noWrap/>
            <w:tcMar>
              <w:left w:w="0" w:type="dxa"/>
              <w:right w:w="0" w:type="dxa"/>
            </w:tcMar>
            <w:vAlign w:val="center"/>
            <w:hideMark/>
          </w:tcPr>
          <w:p w14:paraId="6744E25F" w14:textId="11D89B3F" w:rsidR="00247471" w:rsidRPr="00247471" w:rsidRDefault="00247471" w:rsidP="00247471">
            <w:pPr>
              <w:jc w:val="center"/>
              <w:rPr>
                <w:bCs/>
                <w:lang w:eastAsia="hr-HR"/>
              </w:rPr>
            </w:pPr>
            <w:r w:rsidRPr="00247471">
              <w:rPr>
                <w:bCs/>
                <w:lang w:eastAsia="hr-HR"/>
              </w:rPr>
              <w:t>presuda isplaćena</w:t>
            </w:r>
          </w:p>
        </w:tc>
      </w:tr>
      <w:tr w:rsidR="00247471" w:rsidRPr="00247471" w14:paraId="2321615E" w14:textId="77777777" w:rsidTr="00247471">
        <w:trPr>
          <w:cantSplit/>
          <w:trHeight w:val="555"/>
        </w:trPr>
        <w:tc>
          <w:tcPr>
            <w:tcW w:w="426" w:type="dxa"/>
            <w:noWrap/>
            <w:tcMar>
              <w:left w:w="0" w:type="dxa"/>
              <w:right w:w="0" w:type="dxa"/>
            </w:tcMar>
            <w:vAlign w:val="center"/>
            <w:hideMark/>
          </w:tcPr>
          <w:p w14:paraId="07FC54AC" w14:textId="5103C5AB" w:rsidR="00247471" w:rsidRPr="00247471" w:rsidRDefault="00247471" w:rsidP="00247471">
            <w:pPr>
              <w:jc w:val="center"/>
              <w:rPr>
                <w:bCs/>
                <w:lang w:eastAsia="hr-HR"/>
              </w:rPr>
            </w:pPr>
            <w:r w:rsidRPr="00247471">
              <w:rPr>
                <w:bCs/>
                <w:lang w:eastAsia="hr-HR"/>
              </w:rPr>
              <w:lastRenderedPageBreak/>
              <w:t>33.</w:t>
            </w:r>
          </w:p>
        </w:tc>
        <w:tc>
          <w:tcPr>
            <w:tcW w:w="851" w:type="dxa"/>
            <w:noWrap/>
            <w:tcMar>
              <w:left w:w="0" w:type="dxa"/>
              <w:right w:w="0" w:type="dxa"/>
            </w:tcMar>
            <w:vAlign w:val="center"/>
            <w:hideMark/>
          </w:tcPr>
          <w:p w14:paraId="7648FB56" w14:textId="0E0F6AF7" w:rsidR="00247471" w:rsidRPr="00247471" w:rsidRDefault="00247471" w:rsidP="00247471">
            <w:pPr>
              <w:jc w:val="center"/>
              <w:rPr>
                <w:bCs/>
                <w:lang w:eastAsia="hr-HR"/>
              </w:rPr>
            </w:pPr>
            <w:r w:rsidRPr="00247471">
              <w:rPr>
                <w:bCs/>
                <w:lang w:eastAsia="hr-HR"/>
              </w:rPr>
              <w:t>E.K.</w:t>
            </w:r>
          </w:p>
        </w:tc>
        <w:tc>
          <w:tcPr>
            <w:tcW w:w="850" w:type="dxa"/>
            <w:noWrap/>
            <w:tcMar>
              <w:left w:w="0" w:type="dxa"/>
              <w:right w:w="0" w:type="dxa"/>
            </w:tcMar>
            <w:vAlign w:val="center"/>
            <w:hideMark/>
          </w:tcPr>
          <w:p w14:paraId="68DEFC90" w14:textId="5E515BEF" w:rsidR="00247471" w:rsidRPr="00247471" w:rsidRDefault="00247471" w:rsidP="00247471">
            <w:pPr>
              <w:jc w:val="center"/>
              <w:rPr>
                <w:bCs/>
                <w:lang w:eastAsia="hr-HR"/>
              </w:rPr>
            </w:pPr>
            <w:r w:rsidRPr="00247471">
              <w:rPr>
                <w:bCs/>
                <w:lang w:eastAsia="hr-HR"/>
              </w:rPr>
              <w:t>DZOBŽ</w:t>
            </w:r>
          </w:p>
        </w:tc>
        <w:tc>
          <w:tcPr>
            <w:tcW w:w="1701" w:type="dxa"/>
            <w:tcMar>
              <w:left w:w="0" w:type="dxa"/>
              <w:right w:w="0" w:type="dxa"/>
            </w:tcMar>
            <w:vAlign w:val="center"/>
            <w:hideMark/>
          </w:tcPr>
          <w:p w14:paraId="4D8C16EC" w14:textId="39F416D0" w:rsidR="00247471" w:rsidRPr="00247471" w:rsidRDefault="00247471" w:rsidP="00247471">
            <w:pPr>
              <w:jc w:val="center"/>
              <w:rPr>
                <w:bCs/>
                <w:lang w:eastAsia="hr-HR"/>
              </w:rPr>
            </w:pPr>
            <w:r w:rsidRPr="00247471">
              <w:rPr>
                <w:bCs/>
                <w:lang w:eastAsia="hr-HR"/>
              </w:rPr>
              <w:t>isplata razlike bruto  iznosa plaće</w:t>
            </w:r>
          </w:p>
        </w:tc>
        <w:tc>
          <w:tcPr>
            <w:tcW w:w="1418" w:type="dxa"/>
            <w:tcMar>
              <w:left w:w="0" w:type="dxa"/>
              <w:right w:w="0" w:type="dxa"/>
            </w:tcMar>
            <w:vAlign w:val="center"/>
            <w:hideMark/>
          </w:tcPr>
          <w:p w14:paraId="12584A2F" w14:textId="234DC5FC" w:rsidR="00247471" w:rsidRPr="00247471" w:rsidRDefault="00247471" w:rsidP="00247471">
            <w:pPr>
              <w:jc w:val="center"/>
              <w:rPr>
                <w:bCs/>
                <w:lang w:eastAsia="hr-HR"/>
              </w:rPr>
            </w:pPr>
            <w:r w:rsidRPr="00247471">
              <w:rPr>
                <w:bCs/>
                <w:lang w:eastAsia="hr-HR"/>
              </w:rPr>
              <w:t>5.727,19 kn plus z.z. kamate</w:t>
            </w:r>
          </w:p>
        </w:tc>
        <w:tc>
          <w:tcPr>
            <w:tcW w:w="1559" w:type="dxa"/>
            <w:tcMar>
              <w:left w:w="0" w:type="dxa"/>
              <w:right w:w="0" w:type="dxa"/>
            </w:tcMar>
            <w:vAlign w:val="center"/>
            <w:hideMark/>
          </w:tcPr>
          <w:p w14:paraId="60229682" w14:textId="1D02A100" w:rsidR="00247471" w:rsidRPr="00247471" w:rsidRDefault="00247471" w:rsidP="00247471">
            <w:pPr>
              <w:jc w:val="center"/>
              <w:rPr>
                <w:bCs/>
                <w:lang w:eastAsia="hr-HR"/>
              </w:rPr>
            </w:pPr>
            <w:r w:rsidRPr="00247471">
              <w:rPr>
                <w:bCs/>
                <w:lang w:eastAsia="hr-HR"/>
              </w:rPr>
              <w:t>5.727,19 kn plus z.z. kamate</w:t>
            </w:r>
          </w:p>
        </w:tc>
        <w:tc>
          <w:tcPr>
            <w:tcW w:w="1701" w:type="dxa"/>
            <w:tcMar>
              <w:left w:w="0" w:type="dxa"/>
              <w:right w:w="0" w:type="dxa"/>
            </w:tcMar>
            <w:vAlign w:val="center"/>
            <w:hideMark/>
          </w:tcPr>
          <w:p w14:paraId="29F4E43A" w14:textId="2CB95643" w:rsidR="00247471" w:rsidRPr="00247471" w:rsidRDefault="00247471" w:rsidP="00247471">
            <w:pPr>
              <w:jc w:val="center"/>
              <w:rPr>
                <w:bCs/>
                <w:lang w:eastAsia="hr-HR"/>
              </w:rPr>
            </w:pPr>
            <w:r w:rsidRPr="00247471">
              <w:rPr>
                <w:bCs/>
                <w:lang w:eastAsia="hr-HR"/>
              </w:rPr>
              <w:t>po pravomoćnosti presude</w:t>
            </w:r>
          </w:p>
        </w:tc>
        <w:tc>
          <w:tcPr>
            <w:tcW w:w="992" w:type="dxa"/>
            <w:noWrap/>
            <w:tcMar>
              <w:left w:w="0" w:type="dxa"/>
              <w:right w:w="0" w:type="dxa"/>
            </w:tcMar>
            <w:vAlign w:val="center"/>
            <w:hideMark/>
          </w:tcPr>
          <w:p w14:paraId="32E4473C" w14:textId="745BCF16" w:rsidR="00247471" w:rsidRPr="00247471" w:rsidRDefault="00247471" w:rsidP="00247471">
            <w:pPr>
              <w:jc w:val="center"/>
              <w:rPr>
                <w:bCs/>
                <w:lang w:eastAsia="hr-HR"/>
              </w:rPr>
            </w:pPr>
            <w:r w:rsidRPr="00247471">
              <w:rPr>
                <w:bCs/>
                <w:lang w:eastAsia="hr-HR"/>
              </w:rPr>
              <w:t>09.02.2021.</w:t>
            </w:r>
          </w:p>
        </w:tc>
        <w:tc>
          <w:tcPr>
            <w:tcW w:w="1134" w:type="dxa"/>
            <w:noWrap/>
            <w:tcMar>
              <w:left w:w="0" w:type="dxa"/>
              <w:right w:w="0" w:type="dxa"/>
            </w:tcMar>
            <w:vAlign w:val="center"/>
            <w:hideMark/>
          </w:tcPr>
          <w:p w14:paraId="01247BE7" w14:textId="77777777" w:rsidR="00247471" w:rsidRPr="00247471" w:rsidRDefault="00247471" w:rsidP="00247471">
            <w:pPr>
              <w:jc w:val="center"/>
              <w:rPr>
                <w:bCs/>
                <w:lang w:eastAsia="hr-HR"/>
              </w:rPr>
            </w:pPr>
            <w:r w:rsidRPr="00247471">
              <w:rPr>
                <w:bCs/>
                <w:lang w:eastAsia="hr-HR"/>
              </w:rPr>
              <w:t>presuda pravomoćna</w:t>
            </w:r>
          </w:p>
          <w:p w14:paraId="7A8D8B2E" w14:textId="6FB1F899" w:rsidR="00247471" w:rsidRPr="00247471" w:rsidRDefault="00247471" w:rsidP="00247471">
            <w:pPr>
              <w:jc w:val="center"/>
              <w:rPr>
                <w:bCs/>
                <w:lang w:eastAsia="hr-HR"/>
              </w:rPr>
            </w:pPr>
            <w:r w:rsidRPr="00247471">
              <w:rPr>
                <w:bCs/>
                <w:lang w:eastAsia="hr-HR"/>
              </w:rPr>
              <w:t>18.8.2022.</w:t>
            </w:r>
          </w:p>
        </w:tc>
      </w:tr>
      <w:tr w:rsidR="00247471" w:rsidRPr="00247471" w14:paraId="0FF2E3E5" w14:textId="77777777" w:rsidTr="00247471">
        <w:trPr>
          <w:cantSplit/>
          <w:trHeight w:val="615"/>
        </w:trPr>
        <w:tc>
          <w:tcPr>
            <w:tcW w:w="426" w:type="dxa"/>
            <w:noWrap/>
            <w:tcMar>
              <w:left w:w="0" w:type="dxa"/>
              <w:right w:w="0" w:type="dxa"/>
            </w:tcMar>
            <w:vAlign w:val="center"/>
            <w:hideMark/>
          </w:tcPr>
          <w:p w14:paraId="52A11E27" w14:textId="6AA17415" w:rsidR="00247471" w:rsidRPr="00247471" w:rsidRDefault="00247471" w:rsidP="00247471">
            <w:pPr>
              <w:jc w:val="center"/>
              <w:rPr>
                <w:bCs/>
                <w:lang w:eastAsia="hr-HR"/>
              </w:rPr>
            </w:pPr>
            <w:r w:rsidRPr="00247471">
              <w:rPr>
                <w:bCs/>
                <w:lang w:eastAsia="hr-HR"/>
              </w:rPr>
              <w:t>34.</w:t>
            </w:r>
          </w:p>
        </w:tc>
        <w:tc>
          <w:tcPr>
            <w:tcW w:w="851" w:type="dxa"/>
            <w:noWrap/>
            <w:tcMar>
              <w:left w:w="0" w:type="dxa"/>
              <w:right w:w="0" w:type="dxa"/>
            </w:tcMar>
            <w:vAlign w:val="center"/>
            <w:hideMark/>
          </w:tcPr>
          <w:p w14:paraId="0A0E9131" w14:textId="4AF378F1" w:rsidR="00247471" w:rsidRPr="00247471" w:rsidRDefault="00247471" w:rsidP="00247471">
            <w:pPr>
              <w:jc w:val="center"/>
              <w:rPr>
                <w:bCs/>
                <w:lang w:eastAsia="hr-HR"/>
              </w:rPr>
            </w:pPr>
            <w:r w:rsidRPr="00247471">
              <w:rPr>
                <w:bCs/>
                <w:lang w:eastAsia="hr-HR"/>
              </w:rPr>
              <w:t>I.T.</w:t>
            </w:r>
          </w:p>
        </w:tc>
        <w:tc>
          <w:tcPr>
            <w:tcW w:w="850" w:type="dxa"/>
            <w:noWrap/>
            <w:tcMar>
              <w:left w:w="0" w:type="dxa"/>
              <w:right w:w="0" w:type="dxa"/>
            </w:tcMar>
            <w:vAlign w:val="center"/>
            <w:hideMark/>
          </w:tcPr>
          <w:p w14:paraId="6BE4C22A" w14:textId="6153A0DE" w:rsidR="00247471" w:rsidRPr="00247471" w:rsidRDefault="00247471" w:rsidP="00247471">
            <w:pPr>
              <w:jc w:val="center"/>
              <w:rPr>
                <w:bCs/>
                <w:lang w:eastAsia="hr-HR"/>
              </w:rPr>
            </w:pPr>
            <w:r w:rsidRPr="00247471">
              <w:rPr>
                <w:bCs/>
                <w:lang w:eastAsia="hr-HR"/>
              </w:rPr>
              <w:t>DZOBŽ</w:t>
            </w:r>
          </w:p>
        </w:tc>
        <w:tc>
          <w:tcPr>
            <w:tcW w:w="1701" w:type="dxa"/>
            <w:tcMar>
              <w:left w:w="0" w:type="dxa"/>
              <w:right w:w="0" w:type="dxa"/>
            </w:tcMar>
            <w:vAlign w:val="center"/>
            <w:hideMark/>
          </w:tcPr>
          <w:p w14:paraId="41F9BC65" w14:textId="603058A0" w:rsidR="00247471" w:rsidRPr="00247471" w:rsidRDefault="00247471" w:rsidP="00247471">
            <w:pPr>
              <w:jc w:val="center"/>
              <w:rPr>
                <w:bCs/>
                <w:lang w:eastAsia="hr-HR"/>
              </w:rPr>
            </w:pPr>
            <w:r w:rsidRPr="00247471">
              <w:rPr>
                <w:bCs/>
                <w:lang w:eastAsia="hr-HR"/>
              </w:rPr>
              <w:t>isplata razlike bruto  iznosa plaće</w:t>
            </w:r>
          </w:p>
        </w:tc>
        <w:tc>
          <w:tcPr>
            <w:tcW w:w="1418" w:type="dxa"/>
            <w:tcMar>
              <w:left w:w="0" w:type="dxa"/>
              <w:right w:w="0" w:type="dxa"/>
            </w:tcMar>
            <w:vAlign w:val="center"/>
            <w:hideMark/>
          </w:tcPr>
          <w:p w14:paraId="24BD4157" w14:textId="504FB7B1" w:rsidR="00247471" w:rsidRPr="00247471" w:rsidRDefault="00247471" w:rsidP="00247471">
            <w:pPr>
              <w:jc w:val="center"/>
              <w:rPr>
                <w:bCs/>
                <w:lang w:eastAsia="hr-HR"/>
              </w:rPr>
            </w:pPr>
            <w:r w:rsidRPr="00247471">
              <w:rPr>
                <w:bCs/>
                <w:lang w:eastAsia="hr-HR"/>
              </w:rPr>
              <w:t>6.768,02 kn plus z.z. kamate</w:t>
            </w:r>
          </w:p>
        </w:tc>
        <w:tc>
          <w:tcPr>
            <w:tcW w:w="1559" w:type="dxa"/>
            <w:tcMar>
              <w:left w:w="0" w:type="dxa"/>
              <w:right w:w="0" w:type="dxa"/>
            </w:tcMar>
            <w:vAlign w:val="center"/>
            <w:hideMark/>
          </w:tcPr>
          <w:p w14:paraId="0B80677F" w14:textId="4320BC70" w:rsidR="00247471" w:rsidRPr="00247471" w:rsidRDefault="00247471" w:rsidP="00247471">
            <w:pPr>
              <w:jc w:val="center"/>
              <w:rPr>
                <w:bCs/>
                <w:lang w:eastAsia="hr-HR"/>
              </w:rPr>
            </w:pPr>
            <w:r w:rsidRPr="00247471">
              <w:rPr>
                <w:bCs/>
                <w:lang w:eastAsia="hr-HR"/>
              </w:rPr>
              <w:t>6.768,02 kn plus z.z. kamate</w:t>
            </w:r>
          </w:p>
        </w:tc>
        <w:tc>
          <w:tcPr>
            <w:tcW w:w="1701" w:type="dxa"/>
            <w:tcMar>
              <w:left w:w="0" w:type="dxa"/>
              <w:right w:w="0" w:type="dxa"/>
            </w:tcMar>
            <w:vAlign w:val="center"/>
            <w:hideMark/>
          </w:tcPr>
          <w:p w14:paraId="580F3226" w14:textId="7FE631E6" w:rsidR="00247471" w:rsidRPr="00247471" w:rsidRDefault="00247471" w:rsidP="00247471">
            <w:pPr>
              <w:jc w:val="center"/>
              <w:rPr>
                <w:bCs/>
                <w:lang w:eastAsia="hr-HR"/>
              </w:rPr>
            </w:pPr>
            <w:r w:rsidRPr="00247471">
              <w:rPr>
                <w:bCs/>
                <w:lang w:eastAsia="hr-HR"/>
              </w:rPr>
              <w:t>po pravomoćnosti presude</w:t>
            </w:r>
          </w:p>
        </w:tc>
        <w:tc>
          <w:tcPr>
            <w:tcW w:w="992" w:type="dxa"/>
            <w:noWrap/>
            <w:tcMar>
              <w:left w:w="0" w:type="dxa"/>
              <w:right w:w="0" w:type="dxa"/>
            </w:tcMar>
            <w:vAlign w:val="center"/>
            <w:hideMark/>
          </w:tcPr>
          <w:p w14:paraId="5A03D2CA" w14:textId="741E16AB" w:rsidR="00247471" w:rsidRPr="00247471" w:rsidRDefault="00247471" w:rsidP="00247471">
            <w:pPr>
              <w:jc w:val="center"/>
              <w:rPr>
                <w:bCs/>
                <w:lang w:eastAsia="hr-HR"/>
              </w:rPr>
            </w:pPr>
            <w:r w:rsidRPr="00247471">
              <w:rPr>
                <w:bCs/>
                <w:lang w:eastAsia="hr-HR"/>
              </w:rPr>
              <w:t>08.02.2021.</w:t>
            </w:r>
          </w:p>
        </w:tc>
        <w:tc>
          <w:tcPr>
            <w:tcW w:w="1134" w:type="dxa"/>
            <w:noWrap/>
            <w:tcMar>
              <w:left w:w="0" w:type="dxa"/>
              <w:right w:w="0" w:type="dxa"/>
            </w:tcMar>
            <w:vAlign w:val="center"/>
            <w:hideMark/>
          </w:tcPr>
          <w:p w14:paraId="415899C1" w14:textId="77777777" w:rsidR="00247471" w:rsidRPr="00247471" w:rsidRDefault="00247471" w:rsidP="00247471">
            <w:pPr>
              <w:jc w:val="center"/>
              <w:rPr>
                <w:bCs/>
                <w:lang w:eastAsia="hr-HR"/>
              </w:rPr>
            </w:pPr>
            <w:r w:rsidRPr="00247471">
              <w:rPr>
                <w:bCs/>
                <w:lang w:eastAsia="hr-HR"/>
              </w:rPr>
              <w:t>presuda pravomoćna</w:t>
            </w:r>
          </w:p>
          <w:p w14:paraId="5FBA7A4E" w14:textId="7F0F4FDC" w:rsidR="00247471" w:rsidRPr="00247471" w:rsidRDefault="00247471" w:rsidP="00247471">
            <w:pPr>
              <w:jc w:val="center"/>
              <w:rPr>
                <w:bCs/>
                <w:lang w:eastAsia="hr-HR"/>
              </w:rPr>
            </w:pPr>
            <w:r w:rsidRPr="00247471">
              <w:rPr>
                <w:bCs/>
                <w:lang w:eastAsia="hr-HR"/>
              </w:rPr>
              <w:t>19.7.2022.</w:t>
            </w:r>
          </w:p>
        </w:tc>
      </w:tr>
      <w:tr w:rsidR="00247471" w:rsidRPr="00247471" w14:paraId="199F1FEE" w14:textId="77777777" w:rsidTr="00247471">
        <w:trPr>
          <w:cantSplit/>
          <w:trHeight w:val="510"/>
        </w:trPr>
        <w:tc>
          <w:tcPr>
            <w:tcW w:w="426" w:type="dxa"/>
            <w:noWrap/>
            <w:tcMar>
              <w:left w:w="0" w:type="dxa"/>
              <w:right w:w="0" w:type="dxa"/>
            </w:tcMar>
            <w:vAlign w:val="center"/>
            <w:hideMark/>
          </w:tcPr>
          <w:p w14:paraId="741D8EB2" w14:textId="4E5FE2C8" w:rsidR="00247471" w:rsidRPr="00247471" w:rsidRDefault="00247471" w:rsidP="00247471">
            <w:pPr>
              <w:jc w:val="center"/>
              <w:rPr>
                <w:bCs/>
                <w:lang w:eastAsia="hr-HR"/>
              </w:rPr>
            </w:pPr>
            <w:r w:rsidRPr="00247471">
              <w:rPr>
                <w:bCs/>
                <w:lang w:eastAsia="hr-HR"/>
              </w:rPr>
              <w:t>35.</w:t>
            </w:r>
          </w:p>
        </w:tc>
        <w:tc>
          <w:tcPr>
            <w:tcW w:w="851" w:type="dxa"/>
            <w:tcMar>
              <w:left w:w="0" w:type="dxa"/>
              <w:right w:w="0" w:type="dxa"/>
            </w:tcMar>
            <w:vAlign w:val="center"/>
            <w:hideMark/>
          </w:tcPr>
          <w:p w14:paraId="2CF83FF2" w14:textId="49860D12" w:rsidR="00247471" w:rsidRPr="00247471" w:rsidRDefault="00247471" w:rsidP="00247471">
            <w:pPr>
              <w:jc w:val="center"/>
              <w:rPr>
                <w:bCs/>
                <w:lang w:eastAsia="hr-HR"/>
              </w:rPr>
            </w:pPr>
            <w:r w:rsidRPr="00247471">
              <w:rPr>
                <w:bCs/>
                <w:lang w:eastAsia="hr-HR"/>
              </w:rPr>
              <w:t>M.S.</w:t>
            </w:r>
          </w:p>
        </w:tc>
        <w:tc>
          <w:tcPr>
            <w:tcW w:w="850" w:type="dxa"/>
            <w:noWrap/>
            <w:tcMar>
              <w:left w:w="0" w:type="dxa"/>
              <w:right w:w="0" w:type="dxa"/>
            </w:tcMar>
            <w:vAlign w:val="center"/>
            <w:hideMark/>
          </w:tcPr>
          <w:p w14:paraId="4AB9F55D" w14:textId="243FC1F4" w:rsidR="00247471" w:rsidRPr="00247471" w:rsidRDefault="00247471" w:rsidP="00247471">
            <w:pPr>
              <w:jc w:val="center"/>
              <w:rPr>
                <w:bCs/>
                <w:lang w:eastAsia="hr-HR"/>
              </w:rPr>
            </w:pPr>
            <w:r w:rsidRPr="00247471">
              <w:rPr>
                <w:bCs/>
                <w:lang w:eastAsia="hr-HR"/>
              </w:rPr>
              <w:t>DZOBŽ</w:t>
            </w:r>
          </w:p>
        </w:tc>
        <w:tc>
          <w:tcPr>
            <w:tcW w:w="1701" w:type="dxa"/>
            <w:tcMar>
              <w:left w:w="0" w:type="dxa"/>
              <w:right w:w="0" w:type="dxa"/>
            </w:tcMar>
            <w:vAlign w:val="center"/>
            <w:hideMark/>
          </w:tcPr>
          <w:p w14:paraId="5B06D171" w14:textId="56B97E1B" w:rsidR="00247471" w:rsidRPr="00247471" w:rsidRDefault="00247471" w:rsidP="00247471">
            <w:pPr>
              <w:jc w:val="center"/>
              <w:rPr>
                <w:bCs/>
                <w:lang w:eastAsia="hr-HR"/>
              </w:rPr>
            </w:pPr>
            <w:r w:rsidRPr="00247471">
              <w:rPr>
                <w:bCs/>
                <w:lang w:eastAsia="hr-HR"/>
              </w:rPr>
              <w:t>isplata razlike bruto  iznosa plaće</w:t>
            </w:r>
          </w:p>
        </w:tc>
        <w:tc>
          <w:tcPr>
            <w:tcW w:w="1418" w:type="dxa"/>
            <w:tcMar>
              <w:left w:w="0" w:type="dxa"/>
              <w:right w:w="0" w:type="dxa"/>
            </w:tcMar>
            <w:vAlign w:val="center"/>
            <w:hideMark/>
          </w:tcPr>
          <w:p w14:paraId="2F9DC208" w14:textId="012F8B9B" w:rsidR="00247471" w:rsidRPr="00247471" w:rsidRDefault="00247471" w:rsidP="00247471">
            <w:pPr>
              <w:jc w:val="center"/>
              <w:rPr>
                <w:bCs/>
                <w:lang w:eastAsia="hr-HR"/>
              </w:rPr>
            </w:pPr>
            <w:r w:rsidRPr="00247471">
              <w:rPr>
                <w:bCs/>
                <w:lang w:eastAsia="hr-HR"/>
              </w:rPr>
              <w:t>4.760,95 kn plus z.z. kamate</w:t>
            </w:r>
          </w:p>
        </w:tc>
        <w:tc>
          <w:tcPr>
            <w:tcW w:w="1559" w:type="dxa"/>
            <w:tcMar>
              <w:left w:w="0" w:type="dxa"/>
              <w:right w:w="0" w:type="dxa"/>
            </w:tcMar>
            <w:vAlign w:val="center"/>
            <w:hideMark/>
          </w:tcPr>
          <w:p w14:paraId="5229688C" w14:textId="0905D072" w:rsidR="00247471" w:rsidRPr="00247471" w:rsidRDefault="00247471" w:rsidP="00247471">
            <w:pPr>
              <w:jc w:val="center"/>
              <w:rPr>
                <w:bCs/>
                <w:lang w:eastAsia="hr-HR"/>
              </w:rPr>
            </w:pPr>
            <w:r w:rsidRPr="00247471">
              <w:rPr>
                <w:bCs/>
                <w:lang w:eastAsia="hr-HR"/>
              </w:rPr>
              <w:t>4.760,95 kn plus z.z. kamate</w:t>
            </w:r>
          </w:p>
        </w:tc>
        <w:tc>
          <w:tcPr>
            <w:tcW w:w="1701" w:type="dxa"/>
            <w:tcMar>
              <w:left w:w="0" w:type="dxa"/>
              <w:right w:w="0" w:type="dxa"/>
            </w:tcMar>
            <w:vAlign w:val="center"/>
            <w:hideMark/>
          </w:tcPr>
          <w:p w14:paraId="199CB32E" w14:textId="732289CB" w:rsidR="00247471" w:rsidRPr="00247471" w:rsidRDefault="00247471" w:rsidP="00247471">
            <w:pPr>
              <w:jc w:val="center"/>
              <w:rPr>
                <w:bCs/>
                <w:lang w:eastAsia="hr-HR"/>
              </w:rPr>
            </w:pPr>
            <w:r w:rsidRPr="00247471">
              <w:rPr>
                <w:bCs/>
                <w:lang w:eastAsia="hr-HR"/>
              </w:rPr>
              <w:t>po pravomoćnosti presude</w:t>
            </w:r>
          </w:p>
        </w:tc>
        <w:tc>
          <w:tcPr>
            <w:tcW w:w="992" w:type="dxa"/>
            <w:noWrap/>
            <w:tcMar>
              <w:left w:w="0" w:type="dxa"/>
              <w:right w:w="0" w:type="dxa"/>
            </w:tcMar>
            <w:vAlign w:val="center"/>
            <w:hideMark/>
          </w:tcPr>
          <w:p w14:paraId="2B92A9E7" w14:textId="041F39DD" w:rsidR="00247471" w:rsidRPr="00247471" w:rsidRDefault="00247471" w:rsidP="00247471">
            <w:pPr>
              <w:jc w:val="center"/>
              <w:rPr>
                <w:bCs/>
                <w:lang w:eastAsia="hr-HR"/>
              </w:rPr>
            </w:pPr>
            <w:r w:rsidRPr="00247471">
              <w:rPr>
                <w:bCs/>
                <w:lang w:eastAsia="hr-HR"/>
              </w:rPr>
              <w:t>22.01.2021.</w:t>
            </w:r>
          </w:p>
        </w:tc>
        <w:tc>
          <w:tcPr>
            <w:tcW w:w="1134" w:type="dxa"/>
            <w:tcMar>
              <w:left w:w="0" w:type="dxa"/>
              <w:right w:w="0" w:type="dxa"/>
            </w:tcMar>
            <w:vAlign w:val="center"/>
            <w:hideMark/>
          </w:tcPr>
          <w:p w14:paraId="1922D05E" w14:textId="77777777" w:rsidR="00247471" w:rsidRPr="00247471" w:rsidRDefault="00247471" w:rsidP="00247471">
            <w:pPr>
              <w:jc w:val="center"/>
              <w:rPr>
                <w:bCs/>
                <w:lang w:eastAsia="hr-HR"/>
              </w:rPr>
            </w:pPr>
            <w:r w:rsidRPr="00247471">
              <w:rPr>
                <w:bCs/>
                <w:lang w:eastAsia="hr-HR"/>
              </w:rPr>
              <w:t>presuda pravomoćna</w:t>
            </w:r>
          </w:p>
          <w:p w14:paraId="348CD39E" w14:textId="67A06217" w:rsidR="00247471" w:rsidRPr="00247471" w:rsidRDefault="00247471" w:rsidP="00247471">
            <w:pPr>
              <w:jc w:val="center"/>
              <w:rPr>
                <w:bCs/>
                <w:lang w:eastAsia="hr-HR"/>
              </w:rPr>
            </w:pPr>
            <w:r w:rsidRPr="00247471">
              <w:rPr>
                <w:bCs/>
                <w:lang w:eastAsia="hr-HR"/>
              </w:rPr>
              <w:t>6.1.2022.</w:t>
            </w:r>
          </w:p>
        </w:tc>
      </w:tr>
      <w:tr w:rsidR="00247471" w:rsidRPr="00247471" w14:paraId="47B9C0AF" w14:textId="77777777" w:rsidTr="00247471">
        <w:trPr>
          <w:cantSplit/>
          <w:trHeight w:val="510"/>
        </w:trPr>
        <w:tc>
          <w:tcPr>
            <w:tcW w:w="426" w:type="dxa"/>
            <w:noWrap/>
            <w:tcMar>
              <w:left w:w="0" w:type="dxa"/>
              <w:right w:w="0" w:type="dxa"/>
            </w:tcMar>
            <w:vAlign w:val="center"/>
            <w:hideMark/>
          </w:tcPr>
          <w:p w14:paraId="0898A489" w14:textId="405AC925" w:rsidR="00247471" w:rsidRPr="00247471" w:rsidRDefault="00247471" w:rsidP="00247471">
            <w:pPr>
              <w:jc w:val="center"/>
              <w:rPr>
                <w:bCs/>
                <w:lang w:eastAsia="hr-HR"/>
              </w:rPr>
            </w:pPr>
            <w:r w:rsidRPr="00247471">
              <w:rPr>
                <w:bCs/>
                <w:lang w:eastAsia="hr-HR"/>
              </w:rPr>
              <w:t>36.</w:t>
            </w:r>
          </w:p>
        </w:tc>
        <w:tc>
          <w:tcPr>
            <w:tcW w:w="851" w:type="dxa"/>
            <w:tcMar>
              <w:left w:w="0" w:type="dxa"/>
              <w:right w:w="0" w:type="dxa"/>
            </w:tcMar>
            <w:vAlign w:val="center"/>
            <w:hideMark/>
          </w:tcPr>
          <w:p w14:paraId="62ECE2A6" w14:textId="2F4BEB05" w:rsidR="00247471" w:rsidRPr="00247471" w:rsidRDefault="00247471" w:rsidP="00247471">
            <w:pPr>
              <w:jc w:val="center"/>
              <w:rPr>
                <w:bCs/>
                <w:lang w:eastAsia="hr-HR"/>
              </w:rPr>
            </w:pPr>
            <w:r w:rsidRPr="00247471">
              <w:rPr>
                <w:bCs/>
                <w:lang w:eastAsia="hr-HR"/>
              </w:rPr>
              <w:t>V.G.</w:t>
            </w:r>
          </w:p>
        </w:tc>
        <w:tc>
          <w:tcPr>
            <w:tcW w:w="850" w:type="dxa"/>
            <w:noWrap/>
            <w:tcMar>
              <w:left w:w="0" w:type="dxa"/>
              <w:right w:w="0" w:type="dxa"/>
            </w:tcMar>
            <w:vAlign w:val="center"/>
            <w:hideMark/>
          </w:tcPr>
          <w:p w14:paraId="34BFF410" w14:textId="77969A52" w:rsidR="00247471" w:rsidRPr="00247471" w:rsidRDefault="00247471" w:rsidP="00247471">
            <w:pPr>
              <w:jc w:val="center"/>
              <w:rPr>
                <w:bCs/>
                <w:lang w:eastAsia="hr-HR"/>
              </w:rPr>
            </w:pPr>
            <w:r w:rsidRPr="00247471">
              <w:rPr>
                <w:bCs/>
                <w:lang w:eastAsia="hr-HR"/>
              </w:rPr>
              <w:t>DZOBŽ</w:t>
            </w:r>
          </w:p>
        </w:tc>
        <w:tc>
          <w:tcPr>
            <w:tcW w:w="1701" w:type="dxa"/>
            <w:tcMar>
              <w:left w:w="0" w:type="dxa"/>
              <w:right w:w="0" w:type="dxa"/>
            </w:tcMar>
            <w:vAlign w:val="center"/>
            <w:hideMark/>
          </w:tcPr>
          <w:p w14:paraId="4302EA05" w14:textId="2F239148" w:rsidR="00247471" w:rsidRPr="00247471" w:rsidRDefault="00247471" w:rsidP="00247471">
            <w:pPr>
              <w:jc w:val="center"/>
              <w:rPr>
                <w:bCs/>
                <w:lang w:eastAsia="hr-HR"/>
              </w:rPr>
            </w:pPr>
            <w:r w:rsidRPr="00247471">
              <w:rPr>
                <w:bCs/>
                <w:lang w:eastAsia="hr-HR"/>
              </w:rPr>
              <w:t>isplata razlike bruto  iznosa plaće</w:t>
            </w:r>
          </w:p>
        </w:tc>
        <w:tc>
          <w:tcPr>
            <w:tcW w:w="1418" w:type="dxa"/>
            <w:tcMar>
              <w:left w:w="0" w:type="dxa"/>
              <w:right w:w="0" w:type="dxa"/>
            </w:tcMar>
            <w:vAlign w:val="center"/>
            <w:hideMark/>
          </w:tcPr>
          <w:p w14:paraId="61D8A458" w14:textId="656BA10B" w:rsidR="00247471" w:rsidRPr="00247471" w:rsidRDefault="00247471" w:rsidP="00247471">
            <w:pPr>
              <w:jc w:val="center"/>
              <w:rPr>
                <w:bCs/>
                <w:lang w:eastAsia="hr-HR"/>
              </w:rPr>
            </w:pPr>
            <w:r w:rsidRPr="00247471">
              <w:rPr>
                <w:bCs/>
                <w:lang w:eastAsia="hr-HR"/>
              </w:rPr>
              <w:t>3.238,75 kn plus z.z. kamate</w:t>
            </w:r>
          </w:p>
        </w:tc>
        <w:tc>
          <w:tcPr>
            <w:tcW w:w="1559" w:type="dxa"/>
            <w:tcMar>
              <w:left w:w="0" w:type="dxa"/>
              <w:right w:w="0" w:type="dxa"/>
            </w:tcMar>
            <w:vAlign w:val="center"/>
            <w:hideMark/>
          </w:tcPr>
          <w:p w14:paraId="4F25BEB3" w14:textId="51696FB6" w:rsidR="00247471" w:rsidRPr="00247471" w:rsidRDefault="00247471" w:rsidP="00247471">
            <w:pPr>
              <w:jc w:val="center"/>
              <w:rPr>
                <w:bCs/>
                <w:lang w:eastAsia="hr-HR"/>
              </w:rPr>
            </w:pPr>
            <w:r w:rsidRPr="00247471">
              <w:rPr>
                <w:bCs/>
                <w:lang w:eastAsia="hr-HR"/>
              </w:rPr>
              <w:t>3.238,75 kn plus z.z. kamate</w:t>
            </w:r>
          </w:p>
        </w:tc>
        <w:tc>
          <w:tcPr>
            <w:tcW w:w="1701" w:type="dxa"/>
            <w:tcMar>
              <w:left w:w="0" w:type="dxa"/>
              <w:right w:w="0" w:type="dxa"/>
            </w:tcMar>
            <w:vAlign w:val="center"/>
            <w:hideMark/>
          </w:tcPr>
          <w:p w14:paraId="7611C718" w14:textId="02E5DDFD" w:rsidR="00247471" w:rsidRPr="00247471" w:rsidRDefault="00247471" w:rsidP="00247471">
            <w:pPr>
              <w:jc w:val="center"/>
              <w:rPr>
                <w:bCs/>
                <w:lang w:eastAsia="hr-HR"/>
              </w:rPr>
            </w:pPr>
            <w:r w:rsidRPr="00247471">
              <w:rPr>
                <w:bCs/>
                <w:lang w:eastAsia="hr-HR"/>
              </w:rPr>
              <w:t>po pravomoćnosti presude</w:t>
            </w:r>
          </w:p>
        </w:tc>
        <w:tc>
          <w:tcPr>
            <w:tcW w:w="992" w:type="dxa"/>
            <w:noWrap/>
            <w:tcMar>
              <w:left w:w="0" w:type="dxa"/>
              <w:right w:w="0" w:type="dxa"/>
            </w:tcMar>
            <w:vAlign w:val="center"/>
            <w:hideMark/>
          </w:tcPr>
          <w:p w14:paraId="230FDD68" w14:textId="5C4B02D4" w:rsidR="00247471" w:rsidRPr="00247471" w:rsidRDefault="00247471" w:rsidP="00247471">
            <w:pPr>
              <w:jc w:val="center"/>
              <w:rPr>
                <w:bCs/>
                <w:lang w:eastAsia="hr-HR"/>
              </w:rPr>
            </w:pPr>
            <w:r w:rsidRPr="00247471">
              <w:rPr>
                <w:bCs/>
                <w:lang w:eastAsia="hr-HR"/>
              </w:rPr>
              <w:t>12.01.2021.</w:t>
            </w:r>
          </w:p>
        </w:tc>
        <w:tc>
          <w:tcPr>
            <w:tcW w:w="1134" w:type="dxa"/>
            <w:tcMar>
              <w:left w:w="0" w:type="dxa"/>
              <w:right w:w="0" w:type="dxa"/>
            </w:tcMar>
            <w:vAlign w:val="center"/>
            <w:hideMark/>
          </w:tcPr>
          <w:p w14:paraId="32AD91A9" w14:textId="72579725" w:rsidR="00247471" w:rsidRPr="00247471" w:rsidRDefault="00247471" w:rsidP="00247471">
            <w:pPr>
              <w:jc w:val="center"/>
              <w:rPr>
                <w:bCs/>
                <w:lang w:eastAsia="hr-HR"/>
              </w:rPr>
            </w:pPr>
            <w:r w:rsidRPr="00247471">
              <w:rPr>
                <w:bCs/>
                <w:lang w:eastAsia="hr-HR"/>
              </w:rPr>
              <w:t>presuda isplaćena</w:t>
            </w:r>
          </w:p>
        </w:tc>
      </w:tr>
      <w:tr w:rsidR="00247471" w:rsidRPr="00247471" w14:paraId="6D53F281" w14:textId="77777777" w:rsidTr="00247471">
        <w:trPr>
          <w:cantSplit/>
          <w:trHeight w:val="555"/>
        </w:trPr>
        <w:tc>
          <w:tcPr>
            <w:tcW w:w="426" w:type="dxa"/>
            <w:noWrap/>
            <w:tcMar>
              <w:left w:w="0" w:type="dxa"/>
              <w:right w:w="0" w:type="dxa"/>
            </w:tcMar>
            <w:vAlign w:val="center"/>
            <w:hideMark/>
          </w:tcPr>
          <w:p w14:paraId="3C21CD92" w14:textId="4BDE7873" w:rsidR="00247471" w:rsidRPr="00247471" w:rsidRDefault="00247471" w:rsidP="00247471">
            <w:pPr>
              <w:jc w:val="center"/>
              <w:rPr>
                <w:bCs/>
                <w:lang w:eastAsia="hr-HR"/>
              </w:rPr>
            </w:pPr>
            <w:r w:rsidRPr="00247471">
              <w:rPr>
                <w:bCs/>
                <w:lang w:eastAsia="hr-HR"/>
              </w:rPr>
              <w:t>37.</w:t>
            </w:r>
          </w:p>
        </w:tc>
        <w:tc>
          <w:tcPr>
            <w:tcW w:w="851" w:type="dxa"/>
            <w:tcMar>
              <w:left w:w="0" w:type="dxa"/>
              <w:right w:w="0" w:type="dxa"/>
            </w:tcMar>
            <w:vAlign w:val="center"/>
            <w:hideMark/>
          </w:tcPr>
          <w:p w14:paraId="77D82544" w14:textId="4493F6A6" w:rsidR="00247471" w:rsidRPr="00247471" w:rsidRDefault="00247471" w:rsidP="00247471">
            <w:pPr>
              <w:jc w:val="center"/>
              <w:rPr>
                <w:bCs/>
                <w:lang w:eastAsia="hr-HR"/>
              </w:rPr>
            </w:pPr>
            <w:r w:rsidRPr="00247471">
              <w:rPr>
                <w:bCs/>
                <w:lang w:eastAsia="hr-HR"/>
              </w:rPr>
              <w:t>L.G.</w:t>
            </w:r>
          </w:p>
        </w:tc>
        <w:tc>
          <w:tcPr>
            <w:tcW w:w="850" w:type="dxa"/>
            <w:noWrap/>
            <w:tcMar>
              <w:left w:w="0" w:type="dxa"/>
              <w:right w:w="0" w:type="dxa"/>
            </w:tcMar>
            <w:vAlign w:val="center"/>
            <w:hideMark/>
          </w:tcPr>
          <w:p w14:paraId="3A1A89A1" w14:textId="2F1081EB" w:rsidR="00247471" w:rsidRPr="00247471" w:rsidRDefault="00247471" w:rsidP="00247471">
            <w:pPr>
              <w:jc w:val="center"/>
              <w:rPr>
                <w:bCs/>
                <w:lang w:eastAsia="hr-HR"/>
              </w:rPr>
            </w:pPr>
            <w:r w:rsidRPr="00247471">
              <w:rPr>
                <w:bCs/>
                <w:lang w:eastAsia="hr-HR"/>
              </w:rPr>
              <w:t>DZOBŽ</w:t>
            </w:r>
          </w:p>
        </w:tc>
        <w:tc>
          <w:tcPr>
            <w:tcW w:w="1701" w:type="dxa"/>
            <w:tcMar>
              <w:left w:w="0" w:type="dxa"/>
              <w:right w:w="0" w:type="dxa"/>
            </w:tcMar>
            <w:vAlign w:val="center"/>
            <w:hideMark/>
          </w:tcPr>
          <w:p w14:paraId="271EBCEE" w14:textId="7E1B781E" w:rsidR="00247471" w:rsidRPr="00247471" w:rsidRDefault="00247471" w:rsidP="00247471">
            <w:pPr>
              <w:jc w:val="center"/>
              <w:rPr>
                <w:bCs/>
                <w:lang w:eastAsia="hr-HR"/>
              </w:rPr>
            </w:pPr>
            <w:r w:rsidRPr="00247471">
              <w:rPr>
                <w:bCs/>
                <w:lang w:eastAsia="hr-HR"/>
              </w:rPr>
              <w:t>isplata razlike bruto  iznosa plaće</w:t>
            </w:r>
          </w:p>
        </w:tc>
        <w:tc>
          <w:tcPr>
            <w:tcW w:w="1418" w:type="dxa"/>
            <w:tcMar>
              <w:left w:w="0" w:type="dxa"/>
              <w:right w:w="0" w:type="dxa"/>
            </w:tcMar>
            <w:vAlign w:val="center"/>
            <w:hideMark/>
          </w:tcPr>
          <w:p w14:paraId="6142CF53" w14:textId="5A35EBCC" w:rsidR="00247471" w:rsidRPr="00247471" w:rsidRDefault="00247471" w:rsidP="00247471">
            <w:pPr>
              <w:jc w:val="center"/>
              <w:rPr>
                <w:bCs/>
                <w:lang w:eastAsia="hr-HR"/>
              </w:rPr>
            </w:pPr>
            <w:r w:rsidRPr="00247471">
              <w:rPr>
                <w:bCs/>
                <w:lang w:eastAsia="hr-HR"/>
              </w:rPr>
              <w:t>4.700,48 kn plus z.z. kamate</w:t>
            </w:r>
          </w:p>
        </w:tc>
        <w:tc>
          <w:tcPr>
            <w:tcW w:w="1559" w:type="dxa"/>
            <w:tcMar>
              <w:left w:w="0" w:type="dxa"/>
              <w:right w:w="0" w:type="dxa"/>
            </w:tcMar>
            <w:vAlign w:val="center"/>
            <w:hideMark/>
          </w:tcPr>
          <w:p w14:paraId="5B188D53" w14:textId="663740B8" w:rsidR="00247471" w:rsidRPr="00247471" w:rsidRDefault="00247471" w:rsidP="00247471">
            <w:pPr>
              <w:jc w:val="center"/>
              <w:rPr>
                <w:bCs/>
                <w:lang w:eastAsia="hr-HR"/>
              </w:rPr>
            </w:pPr>
            <w:r w:rsidRPr="00247471">
              <w:rPr>
                <w:bCs/>
                <w:lang w:eastAsia="hr-HR"/>
              </w:rPr>
              <w:t>4.700,48 Kkn plus z.z. kamate</w:t>
            </w:r>
          </w:p>
        </w:tc>
        <w:tc>
          <w:tcPr>
            <w:tcW w:w="1701" w:type="dxa"/>
            <w:tcMar>
              <w:left w:w="0" w:type="dxa"/>
              <w:right w:w="0" w:type="dxa"/>
            </w:tcMar>
            <w:vAlign w:val="center"/>
            <w:hideMark/>
          </w:tcPr>
          <w:p w14:paraId="57F291C0" w14:textId="4895D82C" w:rsidR="00247471" w:rsidRPr="00247471" w:rsidRDefault="00247471" w:rsidP="00247471">
            <w:pPr>
              <w:jc w:val="center"/>
              <w:rPr>
                <w:bCs/>
                <w:lang w:eastAsia="hr-HR"/>
              </w:rPr>
            </w:pPr>
            <w:r w:rsidRPr="00247471">
              <w:rPr>
                <w:bCs/>
                <w:lang w:eastAsia="hr-HR"/>
              </w:rPr>
              <w:t>po pravomoćnosti presude</w:t>
            </w:r>
          </w:p>
        </w:tc>
        <w:tc>
          <w:tcPr>
            <w:tcW w:w="992" w:type="dxa"/>
            <w:noWrap/>
            <w:tcMar>
              <w:left w:w="0" w:type="dxa"/>
              <w:right w:w="0" w:type="dxa"/>
            </w:tcMar>
            <w:vAlign w:val="center"/>
            <w:hideMark/>
          </w:tcPr>
          <w:p w14:paraId="0FCE6279" w14:textId="19801C92" w:rsidR="00247471" w:rsidRPr="00247471" w:rsidRDefault="00247471" w:rsidP="00247471">
            <w:pPr>
              <w:jc w:val="center"/>
              <w:rPr>
                <w:bCs/>
                <w:lang w:eastAsia="hr-HR"/>
              </w:rPr>
            </w:pPr>
            <w:r w:rsidRPr="00247471">
              <w:rPr>
                <w:bCs/>
                <w:lang w:eastAsia="hr-HR"/>
              </w:rPr>
              <w:t>25.01.2021.</w:t>
            </w:r>
          </w:p>
        </w:tc>
        <w:tc>
          <w:tcPr>
            <w:tcW w:w="1134" w:type="dxa"/>
            <w:tcMar>
              <w:left w:w="0" w:type="dxa"/>
              <w:right w:w="0" w:type="dxa"/>
            </w:tcMar>
            <w:vAlign w:val="center"/>
            <w:hideMark/>
          </w:tcPr>
          <w:p w14:paraId="16F0195F" w14:textId="77777777" w:rsidR="00247471" w:rsidRPr="00247471" w:rsidRDefault="00247471" w:rsidP="00247471">
            <w:pPr>
              <w:jc w:val="center"/>
              <w:rPr>
                <w:bCs/>
                <w:lang w:eastAsia="hr-HR"/>
              </w:rPr>
            </w:pPr>
            <w:r w:rsidRPr="00247471">
              <w:rPr>
                <w:bCs/>
                <w:lang w:eastAsia="hr-HR"/>
              </w:rPr>
              <w:t>presuda pravomoćna</w:t>
            </w:r>
          </w:p>
          <w:p w14:paraId="7BA468C3" w14:textId="1409FC4C" w:rsidR="00247471" w:rsidRPr="00247471" w:rsidRDefault="00247471" w:rsidP="00247471">
            <w:pPr>
              <w:jc w:val="center"/>
              <w:rPr>
                <w:bCs/>
                <w:lang w:eastAsia="hr-HR"/>
              </w:rPr>
            </w:pPr>
            <w:r w:rsidRPr="00247471">
              <w:rPr>
                <w:bCs/>
                <w:lang w:eastAsia="hr-HR"/>
              </w:rPr>
              <w:t>16.1.2022.</w:t>
            </w:r>
          </w:p>
        </w:tc>
      </w:tr>
      <w:tr w:rsidR="00247471" w:rsidRPr="00247471" w14:paraId="657F2285" w14:textId="77777777" w:rsidTr="00247471">
        <w:trPr>
          <w:cantSplit/>
          <w:trHeight w:val="540"/>
        </w:trPr>
        <w:tc>
          <w:tcPr>
            <w:tcW w:w="426" w:type="dxa"/>
            <w:noWrap/>
            <w:tcMar>
              <w:left w:w="0" w:type="dxa"/>
              <w:right w:w="0" w:type="dxa"/>
            </w:tcMar>
            <w:vAlign w:val="center"/>
            <w:hideMark/>
          </w:tcPr>
          <w:p w14:paraId="488B2DD5" w14:textId="293C4534" w:rsidR="00247471" w:rsidRPr="00247471" w:rsidRDefault="00247471" w:rsidP="00247471">
            <w:pPr>
              <w:jc w:val="center"/>
              <w:rPr>
                <w:bCs/>
                <w:lang w:eastAsia="hr-HR"/>
              </w:rPr>
            </w:pPr>
            <w:r w:rsidRPr="00247471">
              <w:rPr>
                <w:bCs/>
                <w:lang w:eastAsia="hr-HR"/>
              </w:rPr>
              <w:t>38.</w:t>
            </w:r>
          </w:p>
        </w:tc>
        <w:tc>
          <w:tcPr>
            <w:tcW w:w="851" w:type="dxa"/>
            <w:noWrap/>
            <w:tcMar>
              <w:left w:w="0" w:type="dxa"/>
              <w:right w:w="0" w:type="dxa"/>
            </w:tcMar>
            <w:vAlign w:val="center"/>
            <w:hideMark/>
          </w:tcPr>
          <w:p w14:paraId="1E6A1EAB" w14:textId="59C29572" w:rsidR="00247471" w:rsidRPr="00247471" w:rsidRDefault="00247471" w:rsidP="00247471">
            <w:pPr>
              <w:jc w:val="center"/>
              <w:rPr>
                <w:bCs/>
                <w:lang w:eastAsia="hr-HR"/>
              </w:rPr>
            </w:pPr>
            <w:r w:rsidRPr="00247471">
              <w:rPr>
                <w:bCs/>
                <w:lang w:eastAsia="hr-HR"/>
              </w:rPr>
              <w:t>Z.A.</w:t>
            </w:r>
          </w:p>
        </w:tc>
        <w:tc>
          <w:tcPr>
            <w:tcW w:w="850" w:type="dxa"/>
            <w:noWrap/>
            <w:tcMar>
              <w:left w:w="0" w:type="dxa"/>
              <w:right w:w="0" w:type="dxa"/>
            </w:tcMar>
            <w:vAlign w:val="center"/>
            <w:hideMark/>
          </w:tcPr>
          <w:p w14:paraId="68275B3D" w14:textId="32E50309" w:rsidR="00247471" w:rsidRPr="00247471" w:rsidRDefault="00247471" w:rsidP="00247471">
            <w:pPr>
              <w:jc w:val="center"/>
              <w:rPr>
                <w:bCs/>
                <w:lang w:eastAsia="hr-HR"/>
              </w:rPr>
            </w:pPr>
            <w:r w:rsidRPr="00247471">
              <w:rPr>
                <w:bCs/>
                <w:lang w:eastAsia="hr-HR"/>
              </w:rPr>
              <w:t>DZOBŽ</w:t>
            </w:r>
          </w:p>
        </w:tc>
        <w:tc>
          <w:tcPr>
            <w:tcW w:w="1701" w:type="dxa"/>
            <w:tcMar>
              <w:left w:w="0" w:type="dxa"/>
              <w:right w:w="0" w:type="dxa"/>
            </w:tcMar>
            <w:vAlign w:val="center"/>
            <w:hideMark/>
          </w:tcPr>
          <w:p w14:paraId="48E41A30" w14:textId="516A3EFD" w:rsidR="00247471" w:rsidRPr="00247471" w:rsidRDefault="00247471" w:rsidP="00247471">
            <w:pPr>
              <w:jc w:val="center"/>
              <w:rPr>
                <w:bCs/>
                <w:lang w:eastAsia="hr-HR"/>
              </w:rPr>
            </w:pPr>
            <w:r w:rsidRPr="00247471">
              <w:rPr>
                <w:bCs/>
                <w:lang w:eastAsia="hr-HR"/>
              </w:rPr>
              <w:t>isplata razlike bruto  iznosa plaće</w:t>
            </w:r>
          </w:p>
        </w:tc>
        <w:tc>
          <w:tcPr>
            <w:tcW w:w="1418" w:type="dxa"/>
            <w:tcMar>
              <w:left w:w="0" w:type="dxa"/>
              <w:right w:w="0" w:type="dxa"/>
            </w:tcMar>
            <w:vAlign w:val="center"/>
            <w:hideMark/>
          </w:tcPr>
          <w:p w14:paraId="71CD73E8" w14:textId="256F28E5" w:rsidR="00247471" w:rsidRPr="00247471" w:rsidRDefault="00247471" w:rsidP="00247471">
            <w:pPr>
              <w:jc w:val="center"/>
              <w:rPr>
                <w:bCs/>
                <w:lang w:eastAsia="hr-HR"/>
              </w:rPr>
            </w:pPr>
            <w:r w:rsidRPr="00247471">
              <w:rPr>
                <w:bCs/>
                <w:lang w:eastAsia="hr-HR"/>
              </w:rPr>
              <w:t>5.185,42 kn plus z.z. kamate</w:t>
            </w:r>
          </w:p>
        </w:tc>
        <w:tc>
          <w:tcPr>
            <w:tcW w:w="1559" w:type="dxa"/>
            <w:tcMar>
              <w:left w:w="0" w:type="dxa"/>
              <w:right w:w="0" w:type="dxa"/>
            </w:tcMar>
            <w:vAlign w:val="center"/>
            <w:hideMark/>
          </w:tcPr>
          <w:p w14:paraId="71E48EA1" w14:textId="470DDAD7" w:rsidR="00247471" w:rsidRPr="00247471" w:rsidRDefault="00247471" w:rsidP="00247471">
            <w:pPr>
              <w:jc w:val="center"/>
              <w:rPr>
                <w:bCs/>
                <w:lang w:eastAsia="hr-HR"/>
              </w:rPr>
            </w:pPr>
            <w:r w:rsidRPr="00247471">
              <w:rPr>
                <w:bCs/>
                <w:lang w:eastAsia="hr-HR"/>
              </w:rPr>
              <w:t>5.185,42 kn plus z.z. kamate</w:t>
            </w:r>
          </w:p>
        </w:tc>
        <w:tc>
          <w:tcPr>
            <w:tcW w:w="1701" w:type="dxa"/>
            <w:tcMar>
              <w:left w:w="0" w:type="dxa"/>
              <w:right w:w="0" w:type="dxa"/>
            </w:tcMar>
            <w:vAlign w:val="center"/>
            <w:hideMark/>
          </w:tcPr>
          <w:p w14:paraId="6840A05C" w14:textId="52FA02D4" w:rsidR="00247471" w:rsidRPr="00247471" w:rsidRDefault="00247471" w:rsidP="00247471">
            <w:pPr>
              <w:jc w:val="center"/>
              <w:rPr>
                <w:bCs/>
                <w:lang w:eastAsia="hr-HR"/>
              </w:rPr>
            </w:pPr>
            <w:r w:rsidRPr="00247471">
              <w:rPr>
                <w:bCs/>
                <w:lang w:eastAsia="hr-HR"/>
              </w:rPr>
              <w:t>po pravomoćnosti presude</w:t>
            </w:r>
          </w:p>
        </w:tc>
        <w:tc>
          <w:tcPr>
            <w:tcW w:w="992" w:type="dxa"/>
            <w:noWrap/>
            <w:tcMar>
              <w:left w:w="0" w:type="dxa"/>
              <w:right w:w="0" w:type="dxa"/>
            </w:tcMar>
            <w:vAlign w:val="center"/>
            <w:hideMark/>
          </w:tcPr>
          <w:p w14:paraId="1254DC97" w14:textId="544E7C31" w:rsidR="00247471" w:rsidRPr="00247471" w:rsidRDefault="00247471" w:rsidP="00247471">
            <w:pPr>
              <w:jc w:val="center"/>
              <w:rPr>
                <w:bCs/>
                <w:lang w:eastAsia="hr-HR"/>
              </w:rPr>
            </w:pPr>
            <w:r w:rsidRPr="00247471">
              <w:rPr>
                <w:bCs/>
                <w:lang w:eastAsia="hr-HR"/>
              </w:rPr>
              <w:t>25.01.2021.</w:t>
            </w:r>
          </w:p>
        </w:tc>
        <w:tc>
          <w:tcPr>
            <w:tcW w:w="1134" w:type="dxa"/>
            <w:noWrap/>
            <w:tcMar>
              <w:left w:w="0" w:type="dxa"/>
              <w:right w:w="0" w:type="dxa"/>
            </w:tcMar>
            <w:vAlign w:val="center"/>
            <w:hideMark/>
          </w:tcPr>
          <w:p w14:paraId="191D408B" w14:textId="77777777" w:rsidR="00247471" w:rsidRPr="00247471" w:rsidRDefault="00247471" w:rsidP="00247471">
            <w:pPr>
              <w:jc w:val="center"/>
              <w:rPr>
                <w:bCs/>
                <w:lang w:eastAsia="hr-HR"/>
              </w:rPr>
            </w:pPr>
            <w:r w:rsidRPr="00247471">
              <w:rPr>
                <w:bCs/>
                <w:lang w:eastAsia="hr-HR"/>
              </w:rPr>
              <w:t>presuda pravomoćna</w:t>
            </w:r>
          </w:p>
          <w:p w14:paraId="5C9F474C" w14:textId="1241DF0E" w:rsidR="00247471" w:rsidRPr="00247471" w:rsidRDefault="00247471" w:rsidP="00247471">
            <w:pPr>
              <w:jc w:val="center"/>
              <w:rPr>
                <w:bCs/>
                <w:lang w:eastAsia="hr-HR"/>
              </w:rPr>
            </w:pPr>
            <w:r w:rsidRPr="00247471">
              <w:rPr>
                <w:bCs/>
                <w:lang w:eastAsia="hr-HR"/>
              </w:rPr>
              <w:t>16.12.2021.</w:t>
            </w:r>
          </w:p>
        </w:tc>
      </w:tr>
      <w:tr w:rsidR="00247471" w:rsidRPr="00247471" w14:paraId="1924396C" w14:textId="77777777" w:rsidTr="00247471">
        <w:trPr>
          <w:cantSplit/>
          <w:trHeight w:val="510"/>
        </w:trPr>
        <w:tc>
          <w:tcPr>
            <w:tcW w:w="426" w:type="dxa"/>
            <w:noWrap/>
            <w:tcMar>
              <w:left w:w="0" w:type="dxa"/>
              <w:right w:w="0" w:type="dxa"/>
            </w:tcMar>
            <w:vAlign w:val="center"/>
            <w:hideMark/>
          </w:tcPr>
          <w:p w14:paraId="595C4871" w14:textId="789BCAB3" w:rsidR="00247471" w:rsidRPr="00247471" w:rsidRDefault="00247471" w:rsidP="00247471">
            <w:pPr>
              <w:jc w:val="center"/>
              <w:rPr>
                <w:bCs/>
                <w:lang w:eastAsia="hr-HR"/>
              </w:rPr>
            </w:pPr>
            <w:r w:rsidRPr="00247471">
              <w:rPr>
                <w:bCs/>
                <w:lang w:eastAsia="hr-HR"/>
              </w:rPr>
              <w:t>39.</w:t>
            </w:r>
          </w:p>
        </w:tc>
        <w:tc>
          <w:tcPr>
            <w:tcW w:w="851" w:type="dxa"/>
            <w:noWrap/>
            <w:tcMar>
              <w:left w:w="0" w:type="dxa"/>
              <w:right w:w="0" w:type="dxa"/>
            </w:tcMar>
            <w:vAlign w:val="center"/>
            <w:hideMark/>
          </w:tcPr>
          <w:p w14:paraId="4454081E" w14:textId="4CA0DDA2" w:rsidR="00247471" w:rsidRPr="00247471" w:rsidRDefault="00247471" w:rsidP="00247471">
            <w:pPr>
              <w:jc w:val="center"/>
              <w:rPr>
                <w:bCs/>
                <w:lang w:eastAsia="hr-HR"/>
              </w:rPr>
            </w:pPr>
            <w:r w:rsidRPr="00247471">
              <w:rPr>
                <w:bCs/>
                <w:lang w:eastAsia="hr-HR"/>
              </w:rPr>
              <w:t>J.K.</w:t>
            </w:r>
          </w:p>
        </w:tc>
        <w:tc>
          <w:tcPr>
            <w:tcW w:w="850" w:type="dxa"/>
            <w:noWrap/>
            <w:tcMar>
              <w:left w:w="0" w:type="dxa"/>
              <w:right w:w="0" w:type="dxa"/>
            </w:tcMar>
            <w:vAlign w:val="center"/>
            <w:hideMark/>
          </w:tcPr>
          <w:p w14:paraId="66C84468" w14:textId="4C0E0F22" w:rsidR="00247471" w:rsidRPr="00247471" w:rsidRDefault="00247471" w:rsidP="00247471">
            <w:pPr>
              <w:jc w:val="center"/>
              <w:rPr>
                <w:bCs/>
                <w:lang w:eastAsia="hr-HR"/>
              </w:rPr>
            </w:pPr>
            <w:r w:rsidRPr="00247471">
              <w:rPr>
                <w:bCs/>
                <w:lang w:eastAsia="hr-HR"/>
              </w:rPr>
              <w:t>DZOBŽ</w:t>
            </w:r>
          </w:p>
        </w:tc>
        <w:tc>
          <w:tcPr>
            <w:tcW w:w="1701" w:type="dxa"/>
            <w:tcMar>
              <w:left w:w="0" w:type="dxa"/>
              <w:right w:w="0" w:type="dxa"/>
            </w:tcMar>
            <w:vAlign w:val="center"/>
            <w:hideMark/>
          </w:tcPr>
          <w:p w14:paraId="2BF53DFF" w14:textId="667919C0" w:rsidR="00247471" w:rsidRPr="00247471" w:rsidRDefault="00247471" w:rsidP="00247471">
            <w:pPr>
              <w:jc w:val="center"/>
              <w:rPr>
                <w:bCs/>
                <w:lang w:eastAsia="hr-HR"/>
              </w:rPr>
            </w:pPr>
            <w:r w:rsidRPr="00247471">
              <w:rPr>
                <w:bCs/>
                <w:lang w:eastAsia="hr-HR"/>
              </w:rPr>
              <w:t>isplata razlike bruto  iznosa plaće</w:t>
            </w:r>
          </w:p>
        </w:tc>
        <w:tc>
          <w:tcPr>
            <w:tcW w:w="1418" w:type="dxa"/>
            <w:tcMar>
              <w:left w:w="0" w:type="dxa"/>
              <w:right w:w="0" w:type="dxa"/>
            </w:tcMar>
            <w:vAlign w:val="center"/>
            <w:hideMark/>
          </w:tcPr>
          <w:p w14:paraId="7A582EE8" w14:textId="2F0EC0DC" w:rsidR="00247471" w:rsidRPr="00247471" w:rsidRDefault="00247471" w:rsidP="00247471">
            <w:pPr>
              <w:jc w:val="center"/>
              <w:rPr>
                <w:bCs/>
                <w:lang w:eastAsia="hr-HR"/>
              </w:rPr>
            </w:pPr>
            <w:r w:rsidRPr="00247471">
              <w:rPr>
                <w:bCs/>
                <w:lang w:eastAsia="hr-HR"/>
              </w:rPr>
              <w:t>10.567,26 kn plus z.z.kamate</w:t>
            </w:r>
          </w:p>
        </w:tc>
        <w:tc>
          <w:tcPr>
            <w:tcW w:w="1559" w:type="dxa"/>
            <w:tcMar>
              <w:left w:w="0" w:type="dxa"/>
              <w:right w:w="0" w:type="dxa"/>
            </w:tcMar>
            <w:vAlign w:val="center"/>
            <w:hideMark/>
          </w:tcPr>
          <w:p w14:paraId="240C813B" w14:textId="5AC2BEB2" w:rsidR="00247471" w:rsidRPr="00247471" w:rsidRDefault="00247471" w:rsidP="00247471">
            <w:pPr>
              <w:jc w:val="center"/>
              <w:rPr>
                <w:bCs/>
                <w:lang w:eastAsia="hr-HR"/>
              </w:rPr>
            </w:pPr>
            <w:r w:rsidRPr="00247471">
              <w:rPr>
                <w:bCs/>
                <w:lang w:eastAsia="hr-HR"/>
              </w:rPr>
              <w:t>10.567,26 kn plus z.z.kamate</w:t>
            </w:r>
          </w:p>
        </w:tc>
        <w:tc>
          <w:tcPr>
            <w:tcW w:w="1701" w:type="dxa"/>
            <w:tcMar>
              <w:left w:w="0" w:type="dxa"/>
              <w:right w:w="0" w:type="dxa"/>
            </w:tcMar>
            <w:vAlign w:val="center"/>
            <w:hideMark/>
          </w:tcPr>
          <w:p w14:paraId="0EC66D28" w14:textId="24A37EF9" w:rsidR="00247471" w:rsidRPr="00247471" w:rsidRDefault="00247471" w:rsidP="00247471">
            <w:pPr>
              <w:jc w:val="center"/>
              <w:rPr>
                <w:bCs/>
                <w:lang w:eastAsia="hr-HR"/>
              </w:rPr>
            </w:pPr>
            <w:r w:rsidRPr="00247471">
              <w:rPr>
                <w:bCs/>
                <w:lang w:eastAsia="hr-HR"/>
              </w:rPr>
              <w:t>po pravomoćnosti presude</w:t>
            </w:r>
          </w:p>
        </w:tc>
        <w:tc>
          <w:tcPr>
            <w:tcW w:w="992" w:type="dxa"/>
            <w:noWrap/>
            <w:tcMar>
              <w:left w:w="0" w:type="dxa"/>
              <w:right w:w="0" w:type="dxa"/>
            </w:tcMar>
            <w:vAlign w:val="center"/>
            <w:hideMark/>
          </w:tcPr>
          <w:p w14:paraId="6D565E43" w14:textId="65C6C9C0" w:rsidR="00247471" w:rsidRPr="00247471" w:rsidRDefault="00247471" w:rsidP="00247471">
            <w:pPr>
              <w:jc w:val="center"/>
              <w:rPr>
                <w:bCs/>
                <w:lang w:eastAsia="hr-HR"/>
              </w:rPr>
            </w:pPr>
            <w:r w:rsidRPr="00247471">
              <w:rPr>
                <w:bCs/>
                <w:lang w:eastAsia="hr-HR"/>
              </w:rPr>
              <w:t>12.01.2021.</w:t>
            </w:r>
          </w:p>
        </w:tc>
        <w:tc>
          <w:tcPr>
            <w:tcW w:w="1134" w:type="dxa"/>
            <w:noWrap/>
            <w:tcMar>
              <w:left w:w="0" w:type="dxa"/>
              <w:right w:w="0" w:type="dxa"/>
            </w:tcMar>
            <w:vAlign w:val="center"/>
            <w:hideMark/>
          </w:tcPr>
          <w:p w14:paraId="1636AF62" w14:textId="77777777" w:rsidR="00247471" w:rsidRPr="00247471" w:rsidRDefault="00247471" w:rsidP="00247471">
            <w:pPr>
              <w:jc w:val="center"/>
              <w:rPr>
                <w:bCs/>
                <w:lang w:eastAsia="hr-HR"/>
              </w:rPr>
            </w:pPr>
            <w:r w:rsidRPr="00247471">
              <w:rPr>
                <w:bCs/>
                <w:lang w:eastAsia="hr-HR"/>
              </w:rPr>
              <w:t>presuda pravomoćna</w:t>
            </w:r>
          </w:p>
          <w:p w14:paraId="256B1C2A" w14:textId="4AF2F3E7" w:rsidR="00247471" w:rsidRPr="00247471" w:rsidRDefault="00247471" w:rsidP="00247471">
            <w:pPr>
              <w:jc w:val="center"/>
              <w:rPr>
                <w:bCs/>
                <w:lang w:eastAsia="hr-HR"/>
              </w:rPr>
            </w:pPr>
            <w:r w:rsidRPr="00247471">
              <w:rPr>
                <w:bCs/>
                <w:lang w:eastAsia="hr-HR"/>
              </w:rPr>
              <w:t>28.6.2022.</w:t>
            </w:r>
          </w:p>
        </w:tc>
      </w:tr>
      <w:tr w:rsidR="00247471" w:rsidRPr="00247471" w14:paraId="47F96B26" w14:textId="77777777" w:rsidTr="00247471">
        <w:trPr>
          <w:cantSplit/>
          <w:trHeight w:val="585"/>
        </w:trPr>
        <w:tc>
          <w:tcPr>
            <w:tcW w:w="426" w:type="dxa"/>
            <w:noWrap/>
            <w:tcMar>
              <w:left w:w="0" w:type="dxa"/>
              <w:right w:w="0" w:type="dxa"/>
            </w:tcMar>
            <w:vAlign w:val="center"/>
            <w:hideMark/>
          </w:tcPr>
          <w:p w14:paraId="1DBBA6A0" w14:textId="0D3687C0" w:rsidR="00247471" w:rsidRPr="00247471" w:rsidRDefault="00247471" w:rsidP="00247471">
            <w:pPr>
              <w:jc w:val="center"/>
              <w:rPr>
                <w:bCs/>
                <w:lang w:eastAsia="hr-HR"/>
              </w:rPr>
            </w:pPr>
            <w:r w:rsidRPr="00247471">
              <w:rPr>
                <w:bCs/>
                <w:lang w:eastAsia="hr-HR"/>
              </w:rPr>
              <w:t>40.</w:t>
            </w:r>
          </w:p>
        </w:tc>
        <w:tc>
          <w:tcPr>
            <w:tcW w:w="851" w:type="dxa"/>
            <w:noWrap/>
            <w:tcMar>
              <w:left w:w="0" w:type="dxa"/>
              <w:right w:w="0" w:type="dxa"/>
            </w:tcMar>
            <w:vAlign w:val="center"/>
            <w:hideMark/>
          </w:tcPr>
          <w:p w14:paraId="42F3F90E" w14:textId="7DF8DB52" w:rsidR="00247471" w:rsidRPr="00247471" w:rsidRDefault="00247471" w:rsidP="00247471">
            <w:pPr>
              <w:jc w:val="center"/>
              <w:rPr>
                <w:bCs/>
                <w:lang w:eastAsia="hr-HR"/>
              </w:rPr>
            </w:pPr>
            <w:r w:rsidRPr="00247471">
              <w:rPr>
                <w:bCs/>
                <w:lang w:eastAsia="hr-HR"/>
              </w:rPr>
              <w:t>S.Š.</w:t>
            </w:r>
          </w:p>
        </w:tc>
        <w:tc>
          <w:tcPr>
            <w:tcW w:w="850" w:type="dxa"/>
            <w:noWrap/>
            <w:tcMar>
              <w:left w:w="0" w:type="dxa"/>
              <w:right w:w="0" w:type="dxa"/>
            </w:tcMar>
            <w:vAlign w:val="center"/>
            <w:hideMark/>
          </w:tcPr>
          <w:p w14:paraId="24A65904" w14:textId="3C879995" w:rsidR="00247471" w:rsidRPr="00247471" w:rsidRDefault="00247471" w:rsidP="00247471">
            <w:pPr>
              <w:jc w:val="center"/>
              <w:rPr>
                <w:bCs/>
                <w:lang w:eastAsia="hr-HR"/>
              </w:rPr>
            </w:pPr>
            <w:r w:rsidRPr="00247471">
              <w:rPr>
                <w:bCs/>
                <w:lang w:eastAsia="hr-HR"/>
              </w:rPr>
              <w:t>DZOBŽ</w:t>
            </w:r>
          </w:p>
        </w:tc>
        <w:tc>
          <w:tcPr>
            <w:tcW w:w="1701" w:type="dxa"/>
            <w:tcMar>
              <w:left w:w="0" w:type="dxa"/>
              <w:right w:w="0" w:type="dxa"/>
            </w:tcMar>
            <w:vAlign w:val="center"/>
            <w:hideMark/>
          </w:tcPr>
          <w:p w14:paraId="1CB1BA82" w14:textId="77C8E4A3" w:rsidR="00247471" w:rsidRPr="00247471" w:rsidRDefault="00247471" w:rsidP="00247471">
            <w:pPr>
              <w:jc w:val="center"/>
              <w:rPr>
                <w:bCs/>
                <w:lang w:eastAsia="hr-HR"/>
              </w:rPr>
            </w:pPr>
            <w:r w:rsidRPr="00247471">
              <w:rPr>
                <w:bCs/>
                <w:lang w:eastAsia="hr-HR"/>
              </w:rPr>
              <w:t>isplata razlike bruto  iznosa plaće</w:t>
            </w:r>
          </w:p>
        </w:tc>
        <w:tc>
          <w:tcPr>
            <w:tcW w:w="1418" w:type="dxa"/>
            <w:tcMar>
              <w:left w:w="0" w:type="dxa"/>
              <w:right w:w="0" w:type="dxa"/>
            </w:tcMar>
            <w:vAlign w:val="center"/>
            <w:hideMark/>
          </w:tcPr>
          <w:p w14:paraId="694CCEB6" w14:textId="7B29C346" w:rsidR="00247471" w:rsidRPr="00247471" w:rsidRDefault="00247471" w:rsidP="00247471">
            <w:pPr>
              <w:jc w:val="center"/>
              <w:rPr>
                <w:bCs/>
                <w:lang w:eastAsia="hr-HR"/>
              </w:rPr>
            </w:pPr>
            <w:r w:rsidRPr="00247471">
              <w:rPr>
                <w:bCs/>
                <w:lang w:eastAsia="hr-HR"/>
              </w:rPr>
              <w:t>10.100,00 kn plus z.z.kamate</w:t>
            </w:r>
          </w:p>
        </w:tc>
        <w:tc>
          <w:tcPr>
            <w:tcW w:w="1559" w:type="dxa"/>
            <w:tcMar>
              <w:left w:w="0" w:type="dxa"/>
              <w:right w:w="0" w:type="dxa"/>
            </w:tcMar>
            <w:vAlign w:val="center"/>
            <w:hideMark/>
          </w:tcPr>
          <w:p w14:paraId="42A312E1" w14:textId="726D3A15" w:rsidR="00247471" w:rsidRPr="00247471" w:rsidRDefault="00247471" w:rsidP="00247471">
            <w:pPr>
              <w:jc w:val="center"/>
              <w:rPr>
                <w:bCs/>
                <w:lang w:eastAsia="hr-HR"/>
              </w:rPr>
            </w:pPr>
            <w:r w:rsidRPr="00247471">
              <w:rPr>
                <w:bCs/>
                <w:lang w:eastAsia="hr-HR"/>
              </w:rPr>
              <w:t>10.100,00 kn plus z.z.kamate</w:t>
            </w:r>
          </w:p>
        </w:tc>
        <w:tc>
          <w:tcPr>
            <w:tcW w:w="1701" w:type="dxa"/>
            <w:tcMar>
              <w:left w:w="0" w:type="dxa"/>
              <w:right w:w="0" w:type="dxa"/>
            </w:tcMar>
            <w:vAlign w:val="center"/>
            <w:hideMark/>
          </w:tcPr>
          <w:p w14:paraId="051817C3" w14:textId="152B6E94" w:rsidR="00247471" w:rsidRPr="00247471" w:rsidRDefault="00247471" w:rsidP="00247471">
            <w:pPr>
              <w:jc w:val="center"/>
              <w:rPr>
                <w:bCs/>
                <w:lang w:eastAsia="hr-HR"/>
              </w:rPr>
            </w:pPr>
            <w:r w:rsidRPr="00247471">
              <w:rPr>
                <w:bCs/>
                <w:lang w:eastAsia="hr-HR"/>
              </w:rPr>
              <w:t>po pravomoćnosti presude</w:t>
            </w:r>
          </w:p>
        </w:tc>
        <w:tc>
          <w:tcPr>
            <w:tcW w:w="992" w:type="dxa"/>
            <w:noWrap/>
            <w:tcMar>
              <w:left w:w="0" w:type="dxa"/>
              <w:right w:w="0" w:type="dxa"/>
            </w:tcMar>
            <w:vAlign w:val="center"/>
            <w:hideMark/>
          </w:tcPr>
          <w:p w14:paraId="08543509" w14:textId="65185B76" w:rsidR="00247471" w:rsidRPr="00247471" w:rsidRDefault="00247471" w:rsidP="00247471">
            <w:pPr>
              <w:jc w:val="center"/>
              <w:rPr>
                <w:bCs/>
                <w:lang w:eastAsia="hr-HR"/>
              </w:rPr>
            </w:pPr>
            <w:r w:rsidRPr="00247471">
              <w:rPr>
                <w:bCs/>
                <w:lang w:eastAsia="hr-HR"/>
              </w:rPr>
              <w:t>09.02.2021.</w:t>
            </w:r>
          </w:p>
        </w:tc>
        <w:tc>
          <w:tcPr>
            <w:tcW w:w="1134" w:type="dxa"/>
            <w:noWrap/>
            <w:tcMar>
              <w:left w:w="0" w:type="dxa"/>
              <w:right w:w="0" w:type="dxa"/>
            </w:tcMar>
            <w:vAlign w:val="center"/>
            <w:hideMark/>
          </w:tcPr>
          <w:p w14:paraId="21835FA8" w14:textId="77777777" w:rsidR="00247471" w:rsidRPr="00247471" w:rsidRDefault="00247471" w:rsidP="00247471">
            <w:pPr>
              <w:jc w:val="center"/>
              <w:rPr>
                <w:bCs/>
                <w:lang w:eastAsia="hr-HR"/>
              </w:rPr>
            </w:pPr>
          </w:p>
        </w:tc>
      </w:tr>
      <w:tr w:rsidR="00247471" w:rsidRPr="00247471" w14:paraId="35A87EA2" w14:textId="77777777" w:rsidTr="00247471">
        <w:trPr>
          <w:cantSplit/>
          <w:trHeight w:val="615"/>
        </w:trPr>
        <w:tc>
          <w:tcPr>
            <w:tcW w:w="426" w:type="dxa"/>
            <w:noWrap/>
            <w:tcMar>
              <w:left w:w="0" w:type="dxa"/>
              <w:right w:w="0" w:type="dxa"/>
            </w:tcMar>
            <w:vAlign w:val="center"/>
            <w:hideMark/>
          </w:tcPr>
          <w:p w14:paraId="469076B5" w14:textId="40CE891F" w:rsidR="00247471" w:rsidRPr="00247471" w:rsidRDefault="00247471" w:rsidP="00247471">
            <w:pPr>
              <w:jc w:val="center"/>
              <w:rPr>
                <w:bCs/>
                <w:lang w:eastAsia="hr-HR"/>
              </w:rPr>
            </w:pPr>
            <w:r w:rsidRPr="00247471">
              <w:rPr>
                <w:bCs/>
                <w:lang w:eastAsia="hr-HR"/>
              </w:rPr>
              <w:t>41.</w:t>
            </w:r>
          </w:p>
        </w:tc>
        <w:tc>
          <w:tcPr>
            <w:tcW w:w="851" w:type="dxa"/>
            <w:noWrap/>
            <w:tcMar>
              <w:left w:w="0" w:type="dxa"/>
              <w:right w:w="0" w:type="dxa"/>
            </w:tcMar>
            <w:vAlign w:val="center"/>
            <w:hideMark/>
          </w:tcPr>
          <w:p w14:paraId="2F26D8CB" w14:textId="1BA6015D" w:rsidR="00247471" w:rsidRPr="00247471" w:rsidRDefault="00247471" w:rsidP="00247471">
            <w:pPr>
              <w:jc w:val="center"/>
              <w:rPr>
                <w:bCs/>
                <w:lang w:eastAsia="hr-HR"/>
              </w:rPr>
            </w:pPr>
            <w:r w:rsidRPr="00247471">
              <w:rPr>
                <w:bCs/>
                <w:lang w:eastAsia="hr-HR"/>
              </w:rPr>
              <w:t>Z.K.</w:t>
            </w:r>
          </w:p>
        </w:tc>
        <w:tc>
          <w:tcPr>
            <w:tcW w:w="850" w:type="dxa"/>
            <w:noWrap/>
            <w:tcMar>
              <w:left w:w="0" w:type="dxa"/>
              <w:right w:w="0" w:type="dxa"/>
            </w:tcMar>
            <w:vAlign w:val="center"/>
            <w:hideMark/>
          </w:tcPr>
          <w:p w14:paraId="0057B1D3" w14:textId="6DB5FD3B" w:rsidR="00247471" w:rsidRPr="00247471" w:rsidRDefault="00247471" w:rsidP="00247471">
            <w:pPr>
              <w:jc w:val="center"/>
              <w:rPr>
                <w:bCs/>
                <w:lang w:eastAsia="hr-HR"/>
              </w:rPr>
            </w:pPr>
            <w:r w:rsidRPr="00247471">
              <w:rPr>
                <w:bCs/>
                <w:lang w:eastAsia="hr-HR"/>
              </w:rPr>
              <w:t>DZOBŽ</w:t>
            </w:r>
          </w:p>
        </w:tc>
        <w:tc>
          <w:tcPr>
            <w:tcW w:w="1701" w:type="dxa"/>
            <w:tcMar>
              <w:left w:w="0" w:type="dxa"/>
              <w:right w:w="0" w:type="dxa"/>
            </w:tcMar>
            <w:vAlign w:val="center"/>
            <w:hideMark/>
          </w:tcPr>
          <w:p w14:paraId="3F4DA978" w14:textId="6F58253D" w:rsidR="00247471" w:rsidRPr="00247471" w:rsidRDefault="00247471" w:rsidP="00247471">
            <w:pPr>
              <w:jc w:val="center"/>
              <w:rPr>
                <w:bCs/>
                <w:lang w:eastAsia="hr-HR"/>
              </w:rPr>
            </w:pPr>
            <w:r w:rsidRPr="00247471">
              <w:rPr>
                <w:bCs/>
                <w:lang w:eastAsia="hr-HR"/>
              </w:rPr>
              <w:t>isplata razlike bruto  iznosa plaće</w:t>
            </w:r>
          </w:p>
        </w:tc>
        <w:tc>
          <w:tcPr>
            <w:tcW w:w="1418" w:type="dxa"/>
            <w:tcMar>
              <w:left w:w="0" w:type="dxa"/>
              <w:right w:w="0" w:type="dxa"/>
            </w:tcMar>
            <w:vAlign w:val="center"/>
            <w:hideMark/>
          </w:tcPr>
          <w:p w14:paraId="216B34D1" w14:textId="55D5E49A" w:rsidR="00247471" w:rsidRPr="00247471" w:rsidRDefault="00247471" w:rsidP="00247471">
            <w:pPr>
              <w:jc w:val="center"/>
              <w:rPr>
                <w:bCs/>
                <w:lang w:eastAsia="hr-HR"/>
              </w:rPr>
            </w:pPr>
            <w:r w:rsidRPr="00247471">
              <w:rPr>
                <w:bCs/>
                <w:lang w:eastAsia="hr-HR"/>
              </w:rPr>
              <w:t>6.705,62 kn plus z.z.kamate</w:t>
            </w:r>
          </w:p>
        </w:tc>
        <w:tc>
          <w:tcPr>
            <w:tcW w:w="1559" w:type="dxa"/>
            <w:tcMar>
              <w:left w:w="0" w:type="dxa"/>
              <w:right w:w="0" w:type="dxa"/>
            </w:tcMar>
            <w:vAlign w:val="center"/>
            <w:hideMark/>
          </w:tcPr>
          <w:p w14:paraId="28D5FE15" w14:textId="36063510" w:rsidR="00247471" w:rsidRPr="00247471" w:rsidRDefault="00247471" w:rsidP="00247471">
            <w:pPr>
              <w:jc w:val="center"/>
              <w:rPr>
                <w:bCs/>
                <w:lang w:eastAsia="hr-HR"/>
              </w:rPr>
            </w:pPr>
            <w:r w:rsidRPr="00247471">
              <w:rPr>
                <w:bCs/>
                <w:lang w:eastAsia="hr-HR"/>
              </w:rPr>
              <w:t>6.705,62 kn plus z.z.kamate</w:t>
            </w:r>
          </w:p>
        </w:tc>
        <w:tc>
          <w:tcPr>
            <w:tcW w:w="1701" w:type="dxa"/>
            <w:tcMar>
              <w:left w:w="0" w:type="dxa"/>
              <w:right w:w="0" w:type="dxa"/>
            </w:tcMar>
            <w:vAlign w:val="center"/>
            <w:hideMark/>
          </w:tcPr>
          <w:p w14:paraId="34814266" w14:textId="3EAE30F8" w:rsidR="00247471" w:rsidRPr="00247471" w:rsidRDefault="00247471" w:rsidP="00247471">
            <w:pPr>
              <w:jc w:val="center"/>
              <w:rPr>
                <w:bCs/>
                <w:lang w:eastAsia="hr-HR"/>
              </w:rPr>
            </w:pPr>
            <w:r w:rsidRPr="00247471">
              <w:rPr>
                <w:bCs/>
                <w:lang w:eastAsia="hr-HR"/>
              </w:rPr>
              <w:t>po pravomoćnosti presude</w:t>
            </w:r>
          </w:p>
        </w:tc>
        <w:tc>
          <w:tcPr>
            <w:tcW w:w="992" w:type="dxa"/>
            <w:noWrap/>
            <w:tcMar>
              <w:left w:w="0" w:type="dxa"/>
              <w:right w:w="0" w:type="dxa"/>
            </w:tcMar>
            <w:vAlign w:val="center"/>
            <w:hideMark/>
          </w:tcPr>
          <w:p w14:paraId="5DDD0391" w14:textId="083B126C" w:rsidR="00247471" w:rsidRPr="00247471" w:rsidRDefault="00247471" w:rsidP="00247471">
            <w:pPr>
              <w:jc w:val="center"/>
              <w:rPr>
                <w:bCs/>
                <w:lang w:eastAsia="hr-HR"/>
              </w:rPr>
            </w:pPr>
            <w:r w:rsidRPr="00247471">
              <w:rPr>
                <w:bCs/>
                <w:lang w:eastAsia="hr-HR"/>
              </w:rPr>
              <w:t>08.02.2021.</w:t>
            </w:r>
          </w:p>
        </w:tc>
        <w:tc>
          <w:tcPr>
            <w:tcW w:w="1134" w:type="dxa"/>
            <w:noWrap/>
            <w:tcMar>
              <w:left w:w="0" w:type="dxa"/>
              <w:right w:w="0" w:type="dxa"/>
            </w:tcMar>
            <w:vAlign w:val="center"/>
            <w:hideMark/>
          </w:tcPr>
          <w:p w14:paraId="02DEBA94" w14:textId="77777777" w:rsidR="00247471" w:rsidRPr="00247471" w:rsidRDefault="00247471" w:rsidP="00247471">
            <w:pPr>
              <w:jc w:val="center"/>
              <w:rPr>
                <w:bCs/>
                <w:lang w:eastAsia="hr-HR"/>
              </w:rPr>
            </w:pPr>
          </w:p>
        </w:tc>
      </w:tr>
      <w:tr w:rsidR="00247471" w:rsidRPr="00247471" w14:paraId="7BE7966F" w14:textId="77777777" w:rsidTr="00247471">
        <w:trPr>
          <w:cantSplit/>
          <w:trHeight w:val="660"/>
        </w:trPr>
        <w:tc>
          <w:tcPr>
            <w:tcW w:w="426" w:type="dxa"/>
            <w:noWrap/>
            <w:tcMar>
              <w:left w:w="0" w:type="dxa"/>
              <w:right w:w="0" w:type="dxa"/>
            </w:tcMar>
            <w:vAlign w:val="center"/>
            <w:hideMark/>
          </w:tcPr>
          <w:p w14:paraId="1C0ECF8B" w14:textId="412A9947" w:rsidR="00247471" w:rsidRPr="00247471" w:rsidRDefault="00247471" w:rsidP="00247471">
            <w:pPr>
              <w:jc w:val="center"/>
              <w:rPr>
                <w:bCs/>
                <w:lang w:eastAsia="hr-HR"/>
              </w:rPr>
            </w:pPr>
            <w:r w:rsidRPr="00247471">
              <w:rPr>
                <w:bCs/>
                <w:lang w:eastAsia="hr-HR"/>
              </w:rPr>
              <w:t>42.</w:t>
            </w:r>
          </w:p>
        </w:tc>
        <w:tc>
          <w:tcPr>
            <w:tcW w:w="851" w:type="dxa"/>
            <w:noWrap/>
            <w:tcMar>
              <w:left w:w="0" w:type="dxa"/>
              <w:right w:w="0" w:type="dxa"/>
            </w:tcMar>
            <w:vAlign w:val="center"/>
            <w:hideMark/>
          </w:tcPr>
          <w:p w14:paraId="7F3CC4EF" w14:textId="3371C4B9" w:rsidR="00247471" w:rsidRPr="00247471" w:rsidRDefault="00247471" w:rsidP="00247471">
            <w:pPr>
              <w:jc w:val="center"/>
              <w:rPr>
                <w:bCs/>
                <w:lang w:eastAsia="hr-HR"/>
              </w:rPr>
            </w:pPr>
            <w:r w:rsidRPr="00247471">
              <w:rPr>
                <w:bCs/>
                <w:lang w:eastAsia="hr-HR"/>
              </w:rPr>
              <w:t>S.B.</w:t>
            </w:r>
          </w:p>
        </w:tc>
        <w:tc>
          <w:tcPr>
            <w:tcW w:w="850" w:type="dxa"/>
            <w:noWrap/>
            <w:tcMar>
              <w:left w:w="0" w:type="dxa"/>
              <w:right w:w="0" w:type="dxa"/>
            </w:tcMar>
            <w:vAlign w:val="center"/>
            <w:hideMark/>
          </w:tcPr>
          <w:p w14:paraId="595C02ED" w14:textId="1B93D552" w:rsidR="00247471" w:rsidRPr="00247471" w:rsidRDefault="00247471" w:rsidP="00247471">
            <w:pPr>
              <w:jc w:val="center"/>
              <w:rPr>
                <w:bCs/>
                <w:lang w:eastAsia="hr-HR"/>
              </w:rPr>
            </w:pPr>
            <w:r w:rsidRPr="00247471">
              <w:rPr>
                <w:bCs/>
                <w:lang w:eastAsia="hr-HR"/>
              </w:rPr>
              <w:t>DZOBŽ</w:t>
            </w:r>
          </w:p>
        </w:tc>
        <w:tc>
          <w:tcPr>
            <w:tcW w:w="1701" w:type="dxa"/>
            <w:tcMar>
              <w:left w:w="0" w:type="dxa"/>
              <w:right w:w="0" w:type="dxa"/>
            </w:tcMar>
            <w:vAlign w:val="center"/>
            <w:hideMark/>
          </w:tcPr>
          <w:p w14:paraId="39E932E9" w14:textId="6028BB92" w:rsidR="00247471" w:rsidRPr="00247471" w:rsidRDefault="00247471" w:rsidP="00247471">
            <w:pPr>
              <w:jc w:val="center"/>
              <w:rPr>
                <w:bCs/>
                <w:lang w:eastAsia="hr-HR"/>
              </w:rPr>
            </w:pPr>
            <w:r w:rsidRPr="00247471">
              <w:rPr>
                <w:bCs/>
                <w:lang w:eastAsia="hr-HR"/>
              </w:rPr>
              <w:t>isplata razlike bruto  iznosa plaće</w:t>
            </w:r>
          </w:p>
        </w:tc>
        <w:tc>
          <w:tcPr>
            <w:tcW w:w="1418" w:type="dxa"/>
            <w:tcMar>
              <w:left w:w="0" w:type="dxa"/>
              <w:right w:w="0" w:type="dxa"/>
            </w:tcMar>
            <w:vAlign w:val="center"/>
            <w:hideMark/>
          </w:tcPr>
          <w:p w14:paraId="4252F54D" w14:textId="377A3701" w:rsidR="00247471" w:rsidRPr="00247471" w:rsidRDefault="00247471" w:rsidP="00247471">
            <w:pPr>
              <w:jc w:val="center"/>
              <w:rPr>
                <w:bCs/>
                <w:lang w:eastAsia="hr-HR"/>
              </w:rPr>
            </w:pPr>
            <w:r w:rsidRPr="00247471">
              <w:rPr>
                <w:bCs/>
                <w:lang w:eastAsia="hr-HR"/>
              </w:rPr>
              <w:t>6.763,39 kn plus z.z.kamate</w:t>
            </w:r>
          </w:p>
        </w:tc>
        <w:tc>
          <w:tcPr>
            <w:tcW w:w="1559" w:type="dxa"/>
            <w:tcMar>
              <w:left w:w="0" w:type="dxa"/>
              <w:right w:w="0" w:type="dxa"/>
            </w:tcMar>
            <w:vAlign w:val="center"/>
            <w:hideMark/>
          </w:tcPr>
          <w:p w14:paraId="039970F4" w14:textId="2CC009B2" w:rsidR="00247471" w:rsidRPr="00247471" w:rsidRDefault="00247471" w:rsidP="00247471">
            <w:pPr>
              <w:jc w:val="center"/>
              <w:rPr>
                <w:bCs/>
                <w:lang w:eastAsia="hr-HR"/>
              </w:rPr>
            </w:pPr>
            <w:r w:rsidRPr="00247471">
              <w:rPr>
                <w:bCs/>
                <w:lang w:eastAsia="hr-HR"/>
              </w:rPr>
              <w:t>6.763,39 kn plus z.z.kamate</w:t>
            </w:r>
          </w:p>
        </w:tc>
        <w:tc>
          <w:tcPr>
            <w:tcW w:w="1701" w:type="dxa"/>
            <w:tcMar>
              <w:left w:w="0" w:type="dxa"/>
              <w:right w:w="0" w:type="dxa"/>
            </w:tcMar>
            <w:vAlign w:val="center"/>
            <w:hideMark/>
          </w:tcPr>
          <w:p w14:paraId="308EFC49" w14:textId="76E5C45E" w:rsidR="00247471" w:rsidRPr="00247471" w:rsidRDefault="00247471" w:rsidP="00247471">
            <w:pPr>
              <w:jc w:val="center"/>
              <w:rPr>
                <w:bCs/>
                <w:lang w:eastAsia="hr-HR"/>
              </w:rPr>
            </w:pPr>
            <w:r w:rsidRPr="00247471">
              <w:rPr>
                <w:bCs/>
                <w:lang w:eastAsia="hr-HR"/>
              </w:rPr>
              <w:t>po pravomoćnosti presude</w:t>
            </w:r>
          </w:p>
        </w:tc>
        <w:tc>
          <w:tcPr>
            <w:tcW w:w="992" w:type="dxa"/>
            <w:noWrap/>
            <w:tcMar>
              <w:left w:w="0" w:type="dxa"/>
              <w:right w:w="0" w:type="dxa"/>
            </w:tcMar>
            <w:vAlign w:val="center"/>
            <w:hideMark/>
          </w:tcPr>
          <w:p w14:paraId="78714678" w14:textId="316FCF18" w:rsidR="00247471" w:rsidRPr="00247471" w:rsidRDefault="00247471" w:rsidP="00247471">
            <w:pPr>
              <w:jc w:val="center"/>
              <w:rPr>
                <w:bCs/>
                <w:lang w:eastAsia="hr-HR"/>
              </w:rPr>
            </w:pPr>
            <w:r w:rsidRPr="00247471">
              <w:rPr>
                <w:bCs/>
                <w:lang w:eastAsia="hr-HR"/>
              </w:rPr>
              <w:t>08.02.2021.</w:t>
            </w:r>
          </w:p>
        </w:tc>
        <w:tc>
          <w:tcPr>
            <w:tcW w:w="1134" w:type="dxa"/>
            <w:noWrap/>
            <w:tcMar>
              <w:left w:w="0" w:type="dxa"/>
              <w:right w:w="0" w:type="dxa"/>
            </w:tcMar>
            <w:vAlign w:val="center"/>
            <w:hideMark/>
          </w:tcPr>
          <w:p w14:paraId="2CA97483" w14:textId="77777777" w:rsidR="00247471" w:rsidRPr="00247471" w:rsidRDefault="00247471" w:rsidP="00247471">
            <w:pPr>
              <w:jc w:val="center"/>
              <w:rPr>
                <w:bCs/>
                <w:lang w:eastAsia="hr-HR"/>
              </w:rPr>
            </w:pPr>
          </w:p>
        </w:tc>
      </w:tr>
      <w:tr w:rsidR="00247471" w:rsidRPr="00247471" w14:paraId="7200D8BC" w14:textId="77777777" w:rsidTr="00247471">
        <w:trPr>
          <w:cantSplit/>
          <w:trHeight w:val="660"/>
        </w:trPr>
        <w:tc>
          <w:tcPr>
            <w:tcW w:w="426" w:type="dxa"/>
            <w:noWrap/>
            <w:tcMar>
              <w:left w:w="0" w:type="dxa"/>
              <w:right w:w="0" w:type="dxa"/>
            </w:tcMar>
            <w:vAlign w:val="center"/>
            <w:hideMark/>
          </w:tcPr>
          <w:p w14:paraId="7E832026" w14:textId="2F9E455F" w:rsidR="00247471" w:rsidRPr="00247471" w:rsidRDefault="00247471" w:rsidP="00247471">
            <w:pPr>
              <w:jc w:val="center"/>
              <w:rPr>
                <w:bCs/>
                <w:lang w:eastAsia="hr-HR"/>
              </w:rPr>
            </w:pPr>
            <w:r w:rsidRPr="00247471">
              <w:rPr>
                <w:bCs/>
                <w:lang w:eastAsia="hr-HR"/>
              </w:rPr>
              <w:t>43.</w:t>
            </w:r>
          </w:p>
        </w:tc>
        <w:tc>
          <w:tcPr>
            <w:tcW w:w="851" w:type="dxa"/>
            <w:noWrap/>
            <w:tcMar>
              <w:left w:w="0" w:type="dxa"/>
              <w:right w:w="0" w:type="dxa"/>
            </w:tcMar>
            <w:vAlign w:val="center"/>
            <w:hideMark/>
          </w:tcPr>
          <w:p w14:paraId="07754D84" w14:textId="2E5C7109" w:rsidR="00247471" w:rsidRPr="00247471" w:rsidRDefault="00247471" w:rsidP="00247471">
            <w:pPr>
              <w:jc w:val="center"/>
              <w:rPr>
                <w:bCs/>
                <w:lang w:eastAsia="hr-HR"/>
              </w:rPr>
            </w:pPr>
            <w:r w:rsidRPr="00247471">
              <w:rPr>
                <w:bCs/>
                <w:lang w:eastAsia="hr-HR"/>
              </w:rPr>
              <w:t>D.K.1</w:t>
            </w:r>
          </w:p>
        </w:tc>
        <w:tc>
          <w:tcPr>
            <w:tcW w:w="850" w:type="dxa"/>
            <w:noWrap/>
            <w:tcMar>
              <w:left w:w="0" w:type="dxa"/>
              <w:right w:w="0" w:type="dxa"/>
            </w:tcMar>
            <w:vAlign w:val="center"/>
            <w:hideMark/>
          </w:tcPr>
          <w:p w14:paraId="3A2B703C" w14:textId="7DC4FB40" w:rsidR="00247471" w:rsidRPr="00247471" w:rsidRDefault="00247471" w:rsidP="00247471">
            <w:pPr>
              <w:jc w:val="center"/>
              <w:rPr>
                <w:bCs/>
                <w:lang w:eastAsia="hr-HR"/>
              </w:rPr>
            </w:pPr>
            <w:r w:rsidRPr="00247471">
              <w:rPr>
                <w:bCs/>
                <w:lang w:eastAsia="hr-HR"/>
              </w:rPr>
              <w:t>DZOBŽ</w:t>
            </w:r>
          </w:p>
        </w:tc>
        <w:tc>
          <w:tcPr>
            <w:tcW w:w="1701" w:type="dxa"/>
            <w:tcMar>
              <w:left w:w="0" w:type="dxa"/>
              <w:right w:w="0" w:type="dxa"/>
            </w:tcMar>
            <w:vAlign w:val="center"/>
            <w:hideMark/>
          </w:tcPr>
          <w:p w14:paraId="2F7D78E0" w14:textId="3B70A772" w:rsidR="00247471" w:rsidRPr="00247471" w:rsidRDefault="00247471" w:rsidP="00247471">
            <w:pPr>
              <w:jc w:val="center"/>
              <w:rPr>
                <w:bCs/>
                <w:lang w:eastAsia="hr-HR"/>
              </w:rPr>
            </w:pPr>
            <w:r w:rsidRPr="00247471">
              <w:rPr>
                <w:bCs/>
                <w:lang w:eastAsia="hr-HR"/>
              </w:rPr>
              <w:t>isplata razlike bruto  iznosa plaće</w:t>
            </w:r>
          </w:p>
        </w:tc>
        <w:tc>
          <w:tcPr>
            <w:tcW w:w="1418" w:type="dxa"/>
            <w:tcMar>
              <w:left w:w="0" w:type="dxa"/>
              <w:right w:w="0" w:type="dxa"/>
            </w:tcMar>
            <w:vAlign w:val="center"/>
            <w:hideMark/>
          </w:tcPr>
          <w:p w14:paraId="7B93035C" w14:textId="579B90DC" w:rsidR="00247471" w:rsidRPr="00247471" w:rsidRDefault="00247471" w:rsidP="00247471">
            <w:pPr>
              <w:jc w:val="center"/>
              <w:rPr>
                <w:bCs/>
                <w:lang w:eastAsia="hr-HR"/>
              </w:rPr>
            </w:pPr>
            <w:r w:rsidRPr="00247471">
              <w:rPr>
                <w:bCs/>
                <w:lang w:eastAsia="hr-HR"/>
              </w:rPr>
              <w:t>5.639,52 kn plus z.z.kamate</w:t>
            </w:r>
          </w:p>
        </w:tc>
        <w:tc>
          <w:tcPr>
            <w:tcW w:w="1559" w:type="dxa"/>
            <w:tcMar>
              <w:left w:w="0" w:type="dxa"/>
              <w:right w:w="0" w:type="dxa"/>
            </w:tcMar>
            <w:vAlign w:val="center"/>
            <w:hideMark/>
          </w:tcPr>
          <w:p w14:paraId="51F4E665" w14:textId="5C48B07E" w:rsidR="00247471" w:rsidRPr="00247471" w:rsidRDefault="00247471" w:rsidP="00247471">
            <w:pPr>
              <w:jc w:val="center"/>
              <w:rPr>
                <w:bCs/>
                <w:lang w:eastAsia="hr-HR"/>
              </w:rPr>
            </w:pPr>
            <w:r w:rsidRPr="00247471">
              <w:rPr>
                <w:bCs/>
                <w:lang w:eastAsia="hr-HR"/>
              </w:rPr>
              <w:t>5.639,52 kn plus z.z.kamate</w:t>
            </w:r>
          </w:p>
        </w:tc>
        <w:tc>
          <w:tcPr>
            <w:tcW w:w="1701" w:type="dxa"/>
            <w:tcMar>
              <w:left w:w="0" w:type="dxa"/>
              <w:right w:w="0" w:type="dxa"/>
            </w:tcMar>
            <w:vAlign w:val="center"/>
            <w:hideMark/>
          </w:tcPr>
          <w:p w14:paraId="3B3781D7" w14:textId="19AC0081" w:rsidR="00247471" w:rsidRPr="00247471" w:rsidRDefault="00247471" w:rsidP="00247471">
            <w:pPr>
              <w:jc w:val="center"/>
              <w:rPr>
                <w:bCs/>
                <w:lang w:eastAsia="hr-HR"/>
              </w:rPr>
            </w:pPr>
            <w:r w:rsidRPr="00247471">
              <w:rPr>
                <w:bCs/>
                <w:lang w:eastAsia="hr-HR"/>
              </w:rPr>
              <w:t>po pravomoćnosti presude</w:t>
            </w:r>
          </w:p>
        </w:tc>
        <w:tc>
          <w:tcPr>
            <w:tcW w:w="992" w:type="dxa"/>
            <w:noWrap/>
            <w:tcMar>
              <w:left w:w="0" w:type="dxa"/>
              <w:right w:w="0" w:type="dxa"/>
            </w:tcMar>
            <w:vAlign w:val="center"/>
            <w:hideMark/>
          </w:tcPr>
          <w:p w14:paraId="5B7CE414" w14:textId="5CADAF9E" w:rsidR="00247471" w:rsidRPr="00247471" w:rsidRDefault="00247471" w:rsidP="00247471">
            <w:pPr>
              <w:jc w:val="center"/>
              <w:rPr>
                <w:bCs/>
                <w:lang w:eastAsia="hr-HR"/>
              </w:rPr>
            </w:pPr>
            <w:r w:rsidRPr="00247471">
              <w:rPr>
                <w:bCs/>
                <w:lang w:eastAsia="hr-HR"/>
              </w:rPr>
              <w:t>15.01.2021.</w:t>
            </w:r>
          </w:p>
        </w:tc>
        <w:tc>
          <w:tcPr>
            <w:tcW w:w="1134" w:type="dxa"/>
            <w:noWrap/>
            <w:tcMar>
              <w:left w:w="0" w:type="dxa"/>
              <w:right w:w="0" w:type="dxa"/>
            </w:tcMar>
            <w:vAlign w:val="center"/>
            <w:hideMark/>
          </w:tcPr>
          <w:p w14:paraId="6146BE56" w14:textId="76C7BBDC" w:rsidR="00247471" w:rsidRPr="00247471" w:rsidRDefault="00247471" w:rsidP="00247471">
            <w:pPr>
              <w:jc w:val="center"/>
              <w:rPr>
                <w:bCs/>
                <w:lang w:eastAsia="hr-HR"/>
              </w:rPr>
            </w:pPr>
            <w:r w:rsidRPr="00247471">
              <w:rPr>
                <w:bCs/>
                <w:lang w:eastAsia="hr-HR"/>
              </w:rPr>
              <w:t>presuda isplaćena</w:t>
            </w:r>
          </w:p>
        </w:tc>
      </w:tr>
      <w:tr w:rsidR="00247471" w:rsidRPr="00247471" w14:paraId="657971CD" w14:textId="77777777" w:rsidTr="00247471">
        <w:trPr>
          <w:cantSplit/>
          <w:trHeight w:val="585"/>
        </w:trPr>
        <w:tc>
          <w:tcPr>
            <w:tcW w:w="426" w:type="dxa"/>
            <w:noWrap/>
            <w:tcMar>
              <w:left w:w="0" w:type="dxa"/>
              <w:right w:w="0" w:type="dxa"/>
            </w:tcMar>
            <w:vAlign w:val="center"/>
            <w:hideMark/>
          </w:tcPr>
          <w:p w14:paraId="258788ED" w14:textId="0761EBD0" w:rsidR="00247471" w:rsidRPr="00247471" w:rsidRDefault="00247471" w:rsidP="00247471">
            <w:pPr>
              <w:jc w:val="center"/>
              <w:rPr>
                <w:bCs/>
                <w:lang w:eastAsia="hr-HR"/>
              </w:rPr>
            </w:pPr>
            <w:r w:rsidRPr="00247471">
              <w:rPr>
                <w:bCs/>
                <w:lang w:eastAsia="hr-HR"/>
              </w:rPr>
              <w:t>44.</w:t>
            </w:r>
          </w:p>
        </w:tc>
        <w:tc>
          <w:tcPr>
            <w:tcW w:w="851" w:type="dxa"/>
            <w:noWrap/>
            <w:tcMar>
              <w:left w:w="0" w:type="dxa"/>
              <w:right w:w="0" w:type="dxa"/>
            </w:tcMar>
            <w:vAlign w:val="center"/>
            <w:hideMark/>
          </w:tcPr>
          <w:p w14:paraId="5B9CC3D6" w14:textId="6631518E" w:rsidR="00247471" w:rsidRPr="00247471" w:rsidRDefault="00247471" w:rsidP="00247471">
            <w:pPr>
              <w:jc w:val="center"/>
              <w:rPr>
                <w:bCs/>
                <w:lang w:eastAsia="hr-HR"/>
              </w:rPr>
            </w:pPr>
            <w:r w:rsidRPr="00247471">
              <w:rPr>
                <w:bCs/>
                <w:lang w:eastAsia="hr-HR"/>
              </w:rPr>
              <w:t>I.P.</w:t>
            </w:r>
          </w:p>
        </w:tc>
        <w:tc>
          <w:tcPr>
            <w:tcW w:w="850" w:type="dxa"/>
            <w:noWrap/>
            <w:tcMar>
              <w:left w:w="0" w:type="dxa"/>
              <w:right w:w="0" w:type="dxa"/>
            </w:tcMar>
            <w:vAlign w:val="center"/>
            <w:hideMark/>
          </w:tcPr>
          <w:p w14:paraId="2811DD7B" w14:textId="2080A8A3" w:rsidR="00247471" w:rsidRPr="00247471" w:rsidRDefault="00247471" w:rsidP="00247471">
            <w:pPr>
              <w:jc w:val="center"/>
              <w:rPr>
                <w:bCs/>
                <w:lang w:eastAsia="hr-HR"/>
              </w:rPr>
            </w:pPr>
            <w:r w:rsidRPr="00247471">
              <w:rPr>
                <w:bCs/>
                <w:lang w:eastAsia="hr-HR"/>
              </w:rPr>
              <w:t>DZOBŽ</w:t>
            </w:r>
          </w:p>
        </w:tc>
        <w:tc>
          <w:tcPr>
            <w:tcW w:w="1701" w:type="dxa"/>
            <w:tcMar>
              <w:left w:w="0" w:type="dxa"/>
              <w:right w:w="0" w:type="dxa"/>
            </w:tcMar>
            <w:vAlign w:val="center"/>
            <w:hideMark/>
          </w:tcPr>
          <w:p w14:paraId="506A915F" w14:textId="54F9AE41" w:rsidR="00247471" w:rsidRPr="00247471" w:rsidRDefault="00247471" w:rsidP="00247471">
            <w:pPr>
              <w:jc w:val="center"/>
              <w:rPr>
                <w:bCs/>
                <w:lang w:eastAsia="hr-HR"/>
              </w:rPr>
            </w:pPr>
            <w:r w:rsidRPr="00247471">
              <w:rPr>
                <w:bCs/>
                <w:lang w:eastAsia="hr-HR"/>
              </w:rPr>
              <w:t>isplata razlike bruto  iznosa plaće</w:t>
            </w:r>
          </w:p>
        </w:tc>
        <w:tc>
          <w:tcPr>
            <w:tcW w:w="1418" w:type="dxa"/>
            <w:tcMar>
              <w:left w:w="0" w:type="dxa"/>
              <w:right w:w="0" w:type="dxa"/>
            </w:tcMar>
            <w:vAlign w:val="center"/>
            <w:hideMark/>
          </w:tcPr>
          <w:p w14:paraId="2357D39D" w14:textId="2DCC51D7" w:rsidR="00247471" w:rsidRPr="00247471" w:rsidRDefault="00247471" w:rsidP="00247471">
            <w:pPr>
              <w:jc w:val="center"/>
              <w:rPr>
                <w:bCs/>
                <w:lang w:eastAsia="hr-HR"/>
              </w:rPr>
            </w:pPr>
            <w:r w:rsidRPr="00247471">
              <w:rPr>
                <w:bCs/>
                <w:lang w:eastAsia="hr-HR"/>
              </w:rPr>
              <w:t>6.784,27 kn plus z.z.kamate</w:t>
            </w:r>
          </w:p>
        </w:tc>
        <w:tc>
          <w:tcPr>
            <w:tcW w:w="1559" w:type="dxa"/>
            <w:tcMar>
              <w:left w:w="0" w:type="dxa"/>
              <w:right w:w="0" w:type="dxa"/>
            </w:tcMar>
            <w:vAlign w:val="center"/>
            <w:hideMark/>
          </w:tcPr>
          <w:p w14:paraId="7B5DE94D" w14:textId="6646677B" w:rsidR="00247471" w:rsidRPr="00247471" w:rsidRDefault="00247471" w:rsidP="00247471">
            <w:pPr>
              <w:jc w:val="center"/>
              <w:rPr>
                <w:bCs/>
                <w:lang w:eastAsia="hr-HR"/>
              </w:rPr>
            </w:pPr>
            <w:r w:rsidRPr="00247471">
              <w:rPr>
                <w:bCs/>
                <w:lang w:eastAsia="hr-HR"/>
              </w:rPr>
              <w:t>6.784,27 kn plus z.z.kamate</w:t>
            </w:r>
          </w:p>
        </w:tc>
        <w:tc>
          <w:tcPr>
            <w:tcW w:w="1701" w:type="dxa"/>
            <w:tcMar>
              <w:left w:w="0" w:type="dxa"/>
              <w:right w:w="0" w:type="dxa"/>
            </w:tcMar>
            <w:vAlign w:val="center"/>
            <w:hideMark/>
          </w:tcPr>
          <w:p w14:paraId="5CCC22CF" w14:textId="3F81F3AC" w:rsidR="00247471" w:rsidRPr="00247471" w:rsidRDefault="00247471" w:rsidP="00247471">
            <w:pPr>
              <w:jc w:val="center"/>
              <w:rPr>
                <w:bCs/>
                <w:lang w:eastAsia="hr-HR"/>
              </w:rPr>
            </w:pPr>
            <w:r w:rsidRPr="00247471">
              <w:rPr>
                <w:bCs/>
                <w:lang w:eastAsia="hr-HR"/>
              </w:rPr>
              <w:t>po pravomoćnosti presude</w:t>
            </w:r>
          </w:p>
        </w:tc>
        <w:tc>
          <w:tcPr>
            <w:tcW w:w="992" w:type="dxa"/>
            <w:noWrap/>
            <w:tcMar>
              <w:left w:w="0" w:type="dxa"/>
              <w:right w:w="0" w:type="dxa"/>
            </w:tcMar>
            <w:vAlign w:val="center"/>
            <w:hideMark/>
          </w:tcPr>
          <w:p w14:paraId="1E605883" w14:textId="4EC327A7" w:rsidR="00247471" w:rsidRPr="00247471" w:rsidRDefault="00247471" w:rsidP="00247471">
            <w:pPr>
              <w:jc w:val="center"/>
              <w:rPr>
                <w:bCs/>
                <w:lang w:eastAsia="hr-HR"/>
              </w:rPr>
            </w:pPr>
            <w:r w:rsidRPr="00247471">
              <w:rPr>
                <w:bCs/>
                <w:lang w:eastAsia="hr-HR"/>
              </w:rPr>
              <w:t>15.01.2021.</w:t>
            </w:r>
          </w:p>
        </w:tc>
        <w:tc>
          <w:tcPr>
            <w:tcW w:w="1134" w:type="dxa"/>
            <w:tcMar>
              <w:left w:w="0" w:type="dxa"/>
              <w:right w:w="0" w:type="dxa"/>
            </w:tcMar>
            <w:vAlign w:val="center"/>
            <w:hideMark/>
          </w:tcPr>
          <w:p w14:paraId="71304FFC" w14:textId="1966E013" w:rsidR="00247471" w:rsidRPr="00247471" w:rsidRDefault="00247471" w:rsidP="00247471">
            <w:pPr>
              <w:jc w:val="center"/>
              <w:rPr>
                <w:bCs/>
                <w:lang w:eastAsia="hr-HR"/>
              </w:rPr>
            </w:pPr>
            <w:r w:rsidRPr="00247471">
              <w:rPr>
                <w:bCs/>
                <w:lang w:eastAsia="hr-HR"/>
              </w:rPr>
              <w:t>presuda isplaćena</w:t>
            </w:r>
          </w:p>
        </w:tc>
      </w:tr>
      <w:tr w:rsidR="00247471" w:rsidRPr="00247471" w14:paraId="11CC19A9" w14:textId="77777777" w:rsidTr="00247471">
        <w:trPr>
          <w:cantSplit/>
          <w:trHeight w:val="600"/>
        </w:trPr>
        <w:tc>
          <w:tcPr>
            <w:tcW w:w="426" w:type="dxa"/>
            <w:noWrap/>
            <w:tcMar>
              <w:left w:w="0" w:type="dxa"/>
              <w:right w:w="0" w:type="dxa"/>
            </w:tcMar>
            <w:vAlign w:val="center"/>
            <w:hideMark/>
          </w:tcPr>
          <w:p w14:paraId="7F0FBE07" w14:textId="47F92582" w:rsidR="00247471" w:rsidRPr="00247471" w:rsidRDefault="00247471" w:rsidP="00247471">
            <w:pPr>
              <w:jc w:val="center"/>
              <w:rPr>
                <w:bCs/>
                <w:lang w:eastAsia="hr-HR"/>
              </w:rPr>
            </w:pPr>
            <w:r w:rsidRPr="00247471">
              <w:rPr>
                <w:bCs/>
                <w:lang w:eastAsia="hr-HR"/>
              </w:rPr>
              <w:t>45.</w:t>
            </w:r>
          </w:p>
        </w:tc>
        <w:tc>
          <w:tcPr>
            <w:tcW w:w="851" w:type="dxa"/>
            <w:noWrap/>
            <w:tcMar>
              <w:left w:w="0" w:type="dxa"/>
              <w:right w:w="0" w:type="dxa"/>
            </w:tcMar>
            <w:vAlign w:val="center"/>
            <w:hideMark/>
          </w:tcPr>
          <w:p w14:paraId="19FA1CB7" w14:textId="50164EF3" w:rsidR="00247471" w:rsidRPr="00247471" w:rsidRDefault="00247471" w:rsidP="00247471">
            <w:pPr>
              <w:jc w:val="center"/>
              <w:rPr>
                <w:bCs/>
                <w:lang w:eastAsia="hr-HR"/>
              </w:rPr>
            </w:pPr>
            <w:r w:rsidRPr="00247471">
              <w:rPr>
                <w:bCs/>
                <w:lang w:eastAsia="hr-HR"/>
              </w:rPr>
              <w:t>R.G.</w:t>
            </w:r>
          </w:p>
        </w:tc>
        <w:tc>
          <w:tcPr>
            <w:tcW w:w="850" w:type="dxa"/>
            <w:noWrap/>
            <w:tcMar>
              <w:left w:w="0" w:type="dxa"/>
              <w:right w:w="0" w:type="dxa"/>
            </w:tcMar>
            <w:vAlign w:val="center"/>
            <w:hideMark/>
          </w:tcPr>
          <w:p w14:paraId="2B2C49DC" w14:textId="5A69DD11" w:rsidR="00247471" w:rsidRPr="00247471" w:rsidRDefault="00247471" w:rsidP="00247471">
            <w:pPr>
              <w:jc w:val="center"/>
              <w:rPr>
                <w:bCs/>
                <w:lang w:eastAsia="hr-HR"/>
              </w:rPr>
            </w:pPr>
            <w:r w:rsidRPr="00247471">
              <w:rPr>
                <w:bCs/>
                <w:lang w:eastAsia="hr-HR"/>
              </w:rPr>
              <w:t>DZOBŽ</w:t>
            </w:r>
          </w:p>
        </w:tc>
        <w:tc>
          <w:tcPr>
            <w:tcW w:w="1701" w:type="dxa"/>
            <w:tcMar>
              <w:left w:w="0" w:type="dxa"/>
              <w:right w:w="0" w:type="dxa"/>
            </w:tcMar>
            <w:vAlign w:val="center"/>
            <w:hideMark/>
          </w:tcPr>
          <w:p w14:paraId="5D1A4B4C" w14:textId="401F9FFE" w:rsidR="00247471" w:rsidRPr="00247471" w:rsidRDefault="00247471" w:rsidP="00247471">
            <w:pPr>
              <w:jc w:val="center"/>
              <w:rPr>
                <w:bCs/>
                <w:lang w:eastAsia="hr-HR"/>
              </w:rPr>
            </w:pPr>
            <w:r w:rsidRPr="00247471">
              <w:rPr>
                <w:bCs/>
                <w:lang w:eastAsia="hr-HR"/>
              </w:rPr>
              <w:t>isplata razlike bruto  iznosa plaće</w:t>
            </w:r>
          </w:p>
        </w:tc>
        <w:tc>
          <w:tcPr>
            <w:tcW w:w="1418" w:type="dxa"/>
            <w:tcMar>
              <w:left w:w="0" w:type="dxa"/>
              <w:right w:w="0" w:type="dxa"/>
            </w:tcMar>
            <w:vAlign w:val="center"/>
            <w:hideMark/>
          </w:tcPr>
          <w:p w14:paraId="54C77C4C" w14:textId="5C387214" w:rsidR="00247471" w:rsidRPr="00247471" w:rsidRDefault="00247471" w:rsidP="00247471">
            <w:pPr>
              <w:jc w:val="center"/>
              <w:rPr>
                <w:bCs/>
                <w:lang w:eastAsia="hr-HR"/>
              </w:rPr>
            </w:pPr>
            <w:r w:rsidRPr="00247471">
              <w:rPr>
                <w:bCs/>
                <w:lang w:eastAsia="hr-HR"/>
              </w:rPr>
              <w:t>10.412,52 kn plus z.z.kamate</w:t>
            </w:r>
          </w:p>
        </w:tc>
        <w:tc>
          <w:tcPr>
            <w:tcW w:w="1559" w:type="dxa"/>
            <w:tcMar>
              <w:left w:w="0" w:type="dxa"/>
              <w:right w:w="0" w:type="dxa"/>
            </w:tcMar>
            <w:vAlign w:val="center"/>
            <w:hideMark/>
          </w:tcPr>
          <w:p w14:paraId="03F859B6" w14:textId="6E7B3DD9" w:rsidR="00247471" w:rsidRPr="00247471" w:rsidRDefault="00247471" w:rsidP="00247471">
            <w:pPr>
              <w:jc w:val="center"/>
              <w:rPr>
                <w:bCs/>
                <w:lang w:eastAsia="hr-HR"/>
              </w:rPr>
            </w:pPr>
            <w:r w:rsidRPr="00247471">
              <w:rPr>
                <w:bCs/>
                <w:lang w:eastAsia="hr-HR"/>
              </w:rPr>
              <w:t>10.412,52 kn plus z.z.kamate</w:t>
            </w:r>
          </w:p>
        </w:tc>
        <w:tc>
          <w:tcPr>
            <w:tcW w:w="1701" w:type="dxa"/>
            <w:tcMar>
              <w:left w:w="0" w:type="dxa"/>
              <w:right w:w="0" w:type="dxa"/>
            </w:tcMar>
            <w:vAlign w:val="center"/>
            <w:hideMark/>
          </w:tcPr>
          <w:p w14:paraId="69965662" w14:textId="757B568E" w:rsidR="00247471" w:rsidRPr="00247471" w:rsidRDefault="00247471" w:rsidP="00247471">
            <w:pPr>
              <w:jc w:val="center"/>
              <w:rPr>
                <w:bCs/>
                <w:lang w:eastAsia="hr-HR"/>
              </w:rPr>
            </w:pPr>
            <w:r w:rsidRPr="00247471">
              <w:rPr>
                <w:bCs/>
                <w:lang w:eastAsia="hr-HR"/>
              </w:rPr>
              <w:t>po pravomoćnosti presude</w:t>
            </w:r>
          </w:p>
        </w:tc>
        <w:tc>
          <w:tcPr>
            <w:tcW w:w="992" w:type="dxa"/>
            <w:noWrap/>
            <w:tcMar>
              <w:left w:w="0" w:type="dxa"/>
              <w:right w:w="0" w:type="dxa"/>
            </w:tcMar>
            <w:vAlign w:val="center"/>
            <w:hideMark/>
          </w:tcPr>
          <w:p w14:paraId="477CE171" w14:textId="016F5FBA" w:rsidR="00247471" w:rsidRPr="00247471" w:rsidRDefault="00247471" w:rsidP="00247471">
            <w:pPr>
              <w:jc w:val="center"/>
              <w:rPr>
                <w:bCs/>
                <w:lang w:eastAsia="hr-HR"/>
              </w:rPr>
            </w:pPr>
            <w:r w:rsidRPr="00247471">
              <w:rPr>
                <w:bCs/>
                <w:lang w:eastAsia="hr-HR"/>
              </w:rPr>
              <w:t>15.01.2021.</w:t>
            </w:r>
          </w:p>
        </w:tc>
        <w:tc>
          <w:tcPr>
            <w:tcW w:w="1134" w:type="dxa"/>
            <w:noWrap/>
            <w:tcMar>
              <w:left w:w="0" w:type="dxa"/>
              <w:right w:w="0" w:type="dxa"/>
            </w:tcMar>
            <w:vAlign w:val="center"/>
            <w:hideMark/>
          </w:tcPr>
          <w:p w14:paraId="1CE17ED9" w14:textId="77777777" w:rsidR="00247471" w:rsidRPr="00247471" w:rsidRDefault="00247471" w:rsidP="00247471">
            <w:pPr>
              <w:jc w:val="center"/>
              <w:rPr>
                <w:bCs/>
                <w:lang w:eastAsia="hr-HR"/>
              </w:rPr>
            </w:pPr>
          </w:p>
        </w:tc>
      </w:tr>
      <w:tr w:rsidR="00247471" w:rsidRPr="00247471" w14:paraId="22E63DA3" w14:textId="77777777" w:rsidTr="00247471">
        <w:trPr>
          <w:cantSplit/>
          <w:trHeight w:val="510"/>
        </w:trPr>
        <w:tc>
          <w:tcPr>
            <w:tcW w:w="426" w:type="dxa"/>
            <w:noWrap/>
            <w:tcMar>
              <w:left w:w="0" w:type="dxa"/>
              <w:right w:w="0" w:type="dxa"/>
            </w:tcMar>
            <w:vAlign w:val="center"/>
            <w:hideMark/>
          </w:tcPr>
          <w:p w14:paraId="5E011F2A" w14:textId="372A5371" w:rsidR="00247471" w:rsidRPr="00247471" w:rsidRDefault="00247471" w:rsidP="00247471">
            <w:pPr>
              <w:jc w:val="center"/>
              <w:rPr>
                <w:bCs/>
                <w:lang w:eastAsia="hr-HR"/>
              </w:rPr>
            </w:pPr>
            <w:r w:rsidRPr="00247471">
              <w:rPr>
                <w:bCs/>
                <w:lang w:eastAsia="hr-HR"/>
              </w:rPr>
              <w:t>46.</w:t>
            </w:r>
          </w:p>
        </w:tc>
        <w:tc>
          <w:tcPr>
            <w:tcW w:w="851" w:type="dxa"/>
            <w:noWrap/>
            <w:tcMar>
              <w:left w:w="0" w:type="dxa"/>
              <w:right w:w="0" w:type="dxa"/>
            </w:tcMar>
            <w:vAlign w:val="center"/>
            <w:hideMark/>
          </w:tcPr>
          <w:p w14:paraId="6C1585FE" w14:textId="5BA7913E" w:rsidR="00247471" w:rsidRPr="00247471" w:rsidRDefault="00247471" w:rsidP="00247471">
            <w:pPr>
              <w:jc w:val="center"/>
              <w:rPr>
                <w:bCs/>
                <w:lang w:eastAsia="hr-HR"/>
              </w:rPr>
            </w:pPr>
            <w:r w:rsidRPr="00247471">
              <w:rPr>
                <w:bCs/>
                <w:lang w:eastAsia="hr-HR"/>
              </w:rPr>
              <w:t>V.Ć.</w:t>
            </w:r>
          </w:p>
        </w:tc>
        <w:tc>
          <w:tcPr>
            <w:tcW w:w="850" w:type="dxa"/>
            <w:noWrap/>
            <w:tcMar>
              <w:left w:w="0" w:type="dxa"/>
              <w:right w:w="0" w:type="dxa"/>
            </w:tcMar>
            <w:vAlign w:val="center"/>
            <w:hideMark/>
          </w:tcPr>
          <w:p w14:paraId="10C24528" w14:textId="1AF881F9" w:rsidR="00247471" w:rsidRPr="00247471" w:rsidRDefault="00247471" w:rsidP="00247471">
            <w:pPr>
              <w:jc w:val="center"/>
              <w:rPr>
                <w:bCs/>
                <w:lang w:eastAsia="hr-HR"/>
              </w:rPr>
            </w:pPr>
            <w:r w:rsidRPr="00247471">
              <w:rPr>
                <w:bCs/>
                <w:lang w:eastAsia="hr-HR"/>
              </w:rPr>
              <w:t>DZOBŽ</w:t>
            </w:r>
          </w:p>
        </w:tc>
        <w:tc>
          <w:tcPr>
            <w:tcW w:w="1701" w:type="dxa"/>
            <w:tcMar>
              <w:left w:w="0" w:type="dxa"/>
              <w:right w:w="0" w:type="dxa"/>
            </w:tcMar>
            <w:vAlign w:val="center"/>
            <w:hideMark/>
          </w:tcPr>
          <w:p w14:paraId="07E3C7F5" w14:textId="4C5BC02B" w:rsidR="00247471" w:rsidRPr="00247471" w:rsidRDefault="00247471" w:rsidP="00247471">
            <w:pPr>
              <w:jc w:val="center"/>
              <w:rPr>
                <w:bCs/>
                <w:lang w:eastAsia="hr-HR"/>
              </w:rPr>
            </w:pPr>
            <w:r w:rsidRPr="00247471">
              <w:rPr>
                <w:bCs/>
                <w:lang w:eastAsia="hr-HR"/>
              </w:rPr>
              <w:t>isplata razlike bruto  iznosa plaće</w:t>
            </w:r>
          </w:p>
        </w:tc>
        <w:tc>
          <w:tcPr>
            <w:tcW w:w="1418" w:type="dxa"/>
            <w:tcMar>
              <w:left w:w="0" w:type="dxa"/>
              <w:right w:w="0" w:type="dxa"/>
            </w:tcMar>
            <w:vAlign w:val="center"/>
            <w:hideMark/>
          </w:tcPr>
          <w:p w14:paraId="487AACDD" w14:textId="3F5CFBEB" w:rsidR="00247471" w:rsidRPr="00247471" w:rsidRDefault="00247471" w:rsidP="00247471">
            <w:pPr>
              <w:jc w:val="center"/>
              <w:rPr>
                <w:bCs/>
                <w:lang w:eastAsia="hr-HR"/>
              </w:rPr>
            </w:pPr>
            <w:r w:rsidRPr="00247471">
              <w:rPr>
                <w:bCs/>
                <w:lang w:eastAsia="hr-HR"/>
              </w:rPr>
              <w:t>8.794,22 kn plus z.z. kamate</w:t>
            </w:r>
          </w:p>
        </w:tc>
        <w:tc>
          <w:tcPr>
            <w:tcW w:w="1559" w:type="dxa"/>
            <w:tcMar>
              <w:left w:w="0" w:type="dxa"/>
              <w:right w:w="0" w:type="dxa"/>
            </w:tcMar>
            <w:vAlign w:val="center"/>
            <w:hideMark/>
          </w:tcPr>
          <w:p w14:paraId="2546703B" w14:textId="484A2A53" w:rsidR="00247471" w:rsidRPr="00247471" w:rsidRDefault="00247471" w:rsidP="00247471">
            <w:pPr>
              <w:jc w:val="center"/>
              <w:rPr>
                <w:bCs/>
                <w:lang w:eastAsia="hr-HR"/>
              </w:rPr>
            </w:pPr>
            <w:r w:rsidRPr="00247471">
              <w:rPr>
                <w:bCs/>
                <w:lang w:eastAsia="hr-HR"/>
              </w:rPr>
              <w:t>8.794,22 kn plus z.z. kamate</w:t>
            </w:r>
          </w:p>
        </w:tc>
        <w:tc>
          <w:tcPr>
            <w:tcW w:w="1701" w:type="dxa"/>
            <w:tcMar>
              <w:left w:w="0" w:type="dxa"/>
              <w:right w:w="0" w:type="dxa"/>
            </w:tcMar>
            <w:vAlign w:val="center"/>
            <w:hideMark/>
          </w:tcPr>
          <w:p w14:paraId="1A4C4806" w14:textId="0C9AEAC7" w:rsidR="00247471" w:rsidRPr="00247471" w:rsidRDefault="00247471" w:rsidP="00247471">
            <w:pPr>
              <w:jc w:val="center"/>
              <w:rPr>
                <w:bCs/>
                <w:lang w:eastAsia="hr-HR"/>
              </w:rPr>
            </w:pPr>
            <w:r w:rsidRPr="00247471">
              <w:rPr>
                <w:bCs/>
                <w:lang w:eastAsia="hr-HR"/>
              </w:rPr>
              <w:t>po pravomoćnosti presude</w:t>
            </w:r>
          </w:p>
        </w:tc>
        <w:tc>
          <w:tcPr>
            <w:tcW w:w="992" w:type="dxa"/>
            <w:noWrap/>
            <w:tcMar>
              <w:left w:w="0" w:type="dxa"/>
              <w:right w:w="0" w:type="dxa"/>
            </w:tcMar>
            <w:vAlign w:val="center"/>
            <w:hideMark/>
          </w:tcPr>
          <w:p w14:paraId="7B73D7AE" w14:textId="249E9827" w:rsidR="00247471" w:rsidRPr="00247471" w:rsidRDefault="00247471" w:rsidP="00247471">
            <w:pPr>
              <w:jc w:val="center"/>
              <w:rPr>
                <w:bCs/>
                <w:lang w:eastAsia="hr-HR"/>
              </w:rPr>
            </w:pPr>
            <w:r w:rsidRPr="00247471">
              <w:rPr>
                <w:bCs/>
                <w:lang w:eastAsia="hr-HR"/>
              </w:rPr>
              <w:t>15.01.2021.</w:t>
            </w:r>
          </w:p>
        </w:tc>
        <w:tc>
          <w:tcPr>
            <w:tcW w:w="1134" w:type="dxa"/>
            <w:noWrap/>
            <w:tcMar>
              <w:left w:w="0" w:type="dxa"/>
              <w:right w:w="0" w:type="dxa"/>
            </w:tcMar>
            <w:vAlign w:val="center"/>
            <w:hideMark/>
          </w:tcPr>
          <w:p w14:paraId="262635AF" w14:textId="733FDB05" w:rsidR="00247471" w:rsidRPr="00247471" w:rsidRDefault="00247471" w:rsidP="00247471">
            <w:pPr>
              <w:jc w:val="center"/>
              <w:rPr>
                <w:bCs/>
                <w:lang w:eastAsia="hr-HR"/>
              </w:rPr>
            </w:pPr>
            <w:r w:rsidRPr="00247471">
              <w:rPr>
                <w:bCs/>
                <w:lang w:eastAsia="hr-HR"/>
              </w:rPr>
              <w:t>presuda pravomoćna 2.6.2022.</w:t>
            </w:r>
          </w:p>
        </w:tc>
      </w:tr>
      <w:tr w:rsidR="00247471" w:rsidRPr="00247471" w14:paraId="7242835E" w14:textId="77777777" w:rsidTr="00247471">
        <w:trPr>
          <w:cantSplit/>
          <w:trHeight w:val="585"/>
        </w:trPr>
        <w:tc>
          <w:tcPr>
            <w:tcW w:w="426" w:type="dxa"/>
            <w:noWrap/>
            <w:tcMar>
              <w:left w:w="0" w:type="dxa"/>
              <w:right w:w="0" w:type="dxa"/>
            </w:tcMar>
            <w:vAlign w:val="center"/>
            <w:hideMark/>
          </w:tcPr>
          <w:p w14:paraId="75D75F7E" w14:textId="7D420875" w:rsidR="00247471" w:rsidRPr="00247471" w:rsidRDefault="00247471" w:rsidP="00247471">
            <w:pPr>
              <w:jc w:val="center"/>
              <w:rPr>
                <w:bCs/>
                <w:lang w:eastAsia="hr-HR"/>
              </w:rPr>
            </w:pPr>
            <w:r w:rsidRPr="00247471">
              <w:rPr>
                <w:bCs/>
                <w:lang w:eastAsia="hr-HR"/>
              </w:rPr>
              <w:t>47.</w:t>
            </w:r>
          </w:p>
        </w:tc>
        <w:tc>
          <w:tcPr>
            <w:tcW w:w="851" w:type="dxa"/>
            <w:tcMar>
              <w:left w:w="0" w:type="dxa"/>
              <w:right w:w="0" w:type="dxa"/>
            </w:tcMar>
            <w:vAlign w:val="center"/>
            <w:hideMark/>
          </w:tcPr>
          <w:p w14:paraId="62775756" w14:textId="0ED09A43" w:rsidR="00247471" w:rsidRPr="00247471" w:rsidRDefault="00247471" w:rsidP="00247471">
            <w:pPr>
              <w:jc w:val="center"/>
              <w:rPr>
                <w:bCs/>
                <w:lang w:eastAsia="hr-HR"/>
              </w:rPr>
            </w:pPr>
            <w:r w:rsidRPr="00247471">
              <w:rPr>
                <w:bCs/>
                <w:lang w:eastAsia="hr-HR"/>
              </w:rPr>
              <w:t>J.P.S.</w:t>
            </w:r>
          </w:p>
        </w:tc>
        <w:tc>
          <w:tcPr>
            <w:tcW w:w="850" w:type="dxa"/>
            <w:noWrap/>
            <w:tcMar>
              <w:left w:w="0" w:type="dxa"/>
              <w:right w:w="0" w:type="dxa"/>
            </w:tcMar>
            <w:vAlign w:val="center"/>
            <w:hideMark/>
          </w:tcPr>
          <w:p w14:paraId="175E741B" w14:textId="5CDACC61" w:rsidR="00247471" w:rsidRPr="00247471" w:rsidRDefault="00247471" w:rsidP="00247471">
            <w:pPr>
              <w:jc w:val="center"/>
              <w:rPr>
                <w:bCs/>
                <w:lang w:eastAsia="hr-HR"/>
              </w:rPr>
            </w:pPr>
            <w:r w:rsidRPr="00247471">
              <w:rPr>
                <w:bCs/>
                <w:lang w:eastAsia="hr-HR"/>
              </w:rPr>
              <w:t>DZOBŽ</w:t>
            </w:r>
          </w:p>
        </w:tc>
        <w:tc>
          <w:tcPr>
            <w:tcW w:w="1701" w:type="dxa"/>
            <w:tcMar>
              <w:left w:w="0" w:type="dxa"/>
              <w:right w:w="0" w:type="dxa"/>
            </w:tcMar>
            <w:vAlign w:val="center"/>
            <w:hideMark/>
          </w:tcPr>
          <w:p w14:paraId="1D98FEEF" w14:textId="2C009293" w:rsidR="00247471" w:rsidRPr="00247471" w:rsidRDefault="00247471" w:rsidP="00247471">
            <w:pPr>
              <w:jc w:val="center"/>
              <w:rPr>
                <w:bCs/>
                <w:lang w:eastAsia="hr-HR"/>
              </w:rPr>
            </w:pPr>
            <w:r w:rsidRPr="00247471">
              <w:rPr>
                <w:bCs/>
                <w:lang w:eastAsia="hr-HR"/>
              </w:rPr>
              <w:t>isplata razlike bruto  iznosa plaće</w:t>
            </w:r>
          </w:p>
        </w:tc>
        <w:tc>
          <w:tcPr>
            <w:tcW w:w="1418" w:type="dxa"/>
            <w:tcMar>
              <w:left w:w="0" w:type="dxa"/>
              <w:right w:w="0" w:type="dxa"/>
            </w:tcMar>
            <w:vAlign w:val="center"/>
            <w:hideMark/>
          </w:tcPr>
          <w:p w14:paraId="1178E979" w14:textId="06372B4F" w:rsidR="00247471" w:rsidRPr="00247471" w:rsidRDefault="00247471" w:rsidP="00247471">
            <w:pPr>
              <w:jc w:val="center"/>
              <w:rPr>
                <w:bCs/>
                <w:lang w:eastAsia="hr-HR"/>
              </w:rPr>
            </w:pPr>
            <w:r w:rsidRPr="00247471">
              <w:rPr>
                <w:bCs/>
                <w:lang w:eastAsia="hr-HR"/>
              </w:rPr>
              <w:t>11.933,36 kn plus z.z. kamate</w:t>
            </w:r>
          </w:p>
        </w:tc>
        <w:tc>
          <w:tcPr>
            <w:tcW w:w="1559" w:type="dxa"/>
            <w:tcMar>
              <w:left w:w="0" w:type="dxa"/>
              <w:right w:w="0" w:type="dxa"/>
            </w:tcMar>
            <w:vAlign w:val="center"/>
            <w:hideMark/>
          </w:tcPr>
          <w:p w14:paraId="66A187D8" w14:textId="483EB862" w:rsidR="00247471" w:rsidRPr="00247471" w:rsidRDefault="00247471" w:rsidP="00247471">
            <w:pPr>
              <w:jc w:val="center"/>
              <w:rPr>
                <w:bCs/>
                <w:lang w:eastAsia="hr-HR"/>
              </w:rPr>
            </w:pPr>
            <w:r w:rsidRPr="00247471">
              <w:rPr>
                <w:bCs/>
                <w:lang w:eastAsia="hr-HR"/>
              </w:rPr>
              <w:t>11.933,36 kn plus z.z. kamate</w:t>
            </w:r>
          </w:p>
        </w:tc>
        <w:tc>
          <w:tcPr>
            <w:tcW w:w="1701" w:type="dxa"/>
            <w:tcMar>
              <w:left w:w="0" w:type="dxa"/>
              <w:right w:w="0" w:type="dxa"/>
            </w:tcMar>
            <w:vAlign w:val="center"/>
            <w:hideMark/>
          </w:tcPr>
          <w:p w14:paraId="5DE54ED8" w14:textId="58490C35" w:rsidR="00247471" w:rsidRPr="00247471" w:rsidRDefault="00247471" w:rsidP="00247471">
            <w:pPr>
              <w:jc w:val="center"/>
              <w:rPr>
                <w:bCs/>
                <w:lang w:eastAsia="hr-HR"/>
              </w:rPr>
            </w:pPr>
            <w:r w:rsidRPr="00247471">
              <w:rPr>
                <w:bCs/>
                <w:lang w:eastAsia="hr-HR"/>
              </w:rPr>
              <w:t>po pravomoćnosti presude</w:t>
            </w:r>
          </w:p>
        </w:tc>
        <w:tc>
          <w:tcPr>
            <w:tcW w:w="992" w:type="dxa"/>
            <w:noWrap/>
            <w:tcMar>
              <w:left w:w="0" w:type="dxa"/>
              <w:right w:w="0" w:type="dxa"/>
            </w:tcMar>
            <w:vAlign w:val="center"/>
            <w:hideMark/>
          </w:tcPr>
          <w:p w14:paraId="410EAB75" w14:textId="3B135419" w:rsidR="00247471" w:rsidRPr="00247471" w:rsidRDefault="00247471" w:rsidP="00247471">
            <w:pPr>
              <w:jc w:val="center"/>
              <w:rPr>
                <w:bCs/>
                <w:lang w:eastAsia="hr-HR"/>
              </w:rPr>
            </w:pPr>
            <w:r w:rsidRPr="00247471">
              <w:rPr>
                <w:bCs/>
                <w:lang w:eastAsia="hr-HR"/>
              </w:rPr>
              <w:t>15.01.2021.</w:t>
            </w:r>
          </w:p>
        </w:tc>
        <w:tc>
          <w:tcPr>
            <w:tcW w:w="1134" w:type="dxa"/>
            <w:noWrap/>
            <w:tcMar>
              <w:left w:w="0" w:type="dxa"/>
              <w:right w:w="0" w:type="dxa"/>
            </w:tcMar>
            <w:vAlign w:val="center"/>
            <w:hideMark/>
          </w:tcPr>
          <w:p w14:paraId="6AD46C10" w14:textId="3979E119" w:rsidR="00247471" w:rsidRPr="00247471" w:rsidRDefault="00247471" w:rsidP="00247471">
            <w:pPr>
              <w:jc w:val="center"/>
              <w:rPr>
                <w:bCs/>
                <w:lang w:eastAsia="hr-HR"/>
              </w:rPr>
            </w:pPr>
            <w:r w:rsidRPr="00247471">
              <w:rPr>
                <w:bCs/>
                <w:lang w:eastAsia="hr-HR"/>
              </w:rPr>
              <w:t>presuda isplaćena</w:t>
            </w:r>
          </w:p>
        </w:tc>
      </w:tr>
      <w:tr w:rsidR="00247471" w:rsidRPr="00247471" w14:paraId="23090874" w14:textId="77777777" w:rsidTr="00247471">
        <w:trPr>
          <w:cantSplit/>
          <w:trHeight w:val="615"/>
        </w:trPr>
        <w:tc>
          <w:tcPr>
            <w:tcW w:w="426" w:type="dxa"/>
            <w:noWrap/>
            <w:tcMar>
              <w:left w:w="0" w:type="dxa"/>
              <w:right w:w="0" w:type="dxa"/>
            </w:tcMar>
            <w:vAlign w:val="center"/>
            <w:hideMark/>
          </w:tcPr>
          <w:p w14:paraId="7CB69A2A" w14:textId="5FF82307" w:rsidR="00247471" w:rsidRPr="00247471" w:rsidRDefault="00247471" w:rsidP="00247471">
            <w:pPr>
              <w:jc w:val="center"/>
              <w:rPr>
                <w:bCs/>
                <w:lang w:eastAsia="hr-HR"/>
              </w:rPr>
            </w:pPr>
            <w:r w:rsidRPr="00247471">
              <w:rPr>
                <w:bCs/>
                <w:lang w:eastAsia="hr-HR"/>
              </w:rPr>
              <w:t>48.</w:t>
            </w:r>
          </w:p>
        </w:tc>
        <w:tc>
          <w:tcPr>
            <w:tcW w:w="851" w:type="dxa"/>
            <w:noWrap/>
            <w:tcMar>
              <w:left w:w="0" w:type="dxa"/>
              <w:right w:w="0" w:type="dxa"/>
            </w:tcMar>
            <w:vAlign w:val="center"/>
            <w:hideMark/>
          </w:tcPr>
          <w:p w14:paraId="0445488E" w14:textId="2A972C03" w:rsidR="00247471" w:rsidRPr="00247471" w:rsidRDefault="00247471" w:rsidP="00247471">
            <w:pPr>
              <w:jc w:val="center"/>
              <w:rPr>
                <w:bCs/>
                <w:lang w:eastAsia="hr-HR"/>
              </w:rPr>
            </w:pPr>
            <w:r w:rsidRPr="00247471">
              <w:rPr>
                <w:bCs/>
                <w:lang w:eastAsia="hr-HR"/>
              </w:rPr>
              <w:t>R.Ć.</w:t>
            </w:r>
          </w:p>
        </w:tc>
        <w:tc>
          <w:tcPr>
            <w:tcW w:w="850" w:type="dxa"/>
            <w:noWrap/>
            <w:tcMar>
              <w:left w:w="0" w:type="dxa"/>
              <w:right w:w="0" w:type="dxa"/>
            </w:tcMar>
            <w:vAlign w:val="center"/>
            <w:hideMark/>
          </w:tcPr>
          <w:p w14:paraId="70FD1679" w14:textId="47A02DF6" w:rsidR="00247471" w:rsidRPr="00247471" w:rsidRDefault="00247471" w:rsidP="00247471">
            <w:pPr>
              <w:jc w:val="center"/>
              <w:rPr>
                <w:bCs/>
                <w:lang w:eastAsia="hr-HR"/>
              </w:rPr>
            </w:pPr>
            <w:r w:rsidRPr="00247471">
              <w:rPr>
                <w:bCs/>
                <w:lang w:eastAsia="hr-HR"/>
              </w:rPr>
              <w:t>DZOBŽ</w:t>
            </w:r>
          </w:p>
        </w:tc>
        <w:tc>
          <w:tcPr>
            <w:tcW w:w="1701" w:type="dxa"/>
            <w:tcMar>
              <w:left w:w="0" w:type="dxa"/>
              <w:right w:w="0" w:type="dxa"/>
            </w:tcMar>
            <w:vAlign w:val="center"/>
            <w:hideMark/>
          </w:tcPr>
          <w:p w14:paraId="38540436" w14:textId="6F2AC8D6" w:rsidR="00247471" w:rsidRPr="00247471" w:rsidRDefault="00247471" w:rsidP="00247471">
            <w:pPr>
              <w:jc w:val="center"/>
              <w:rPr>
                <w:bCs/>
                <w:lang w:eastAsia="hr-HR"/>
              </w:rPr>
            </w:pPr>
            <w:r w:rsidRPr="00247471">
              <w:rPr>
                <w:bCs/>
                <w:lang w:eastAsia="hr-HR"/>
              </w:rPr>
              <w:t>isplata razlike bruto  iznosa plaće</w:t>
            </w:r>
          </w:p>
        </w:tc>
        <w:tc>
          <w:tcPr>
            <w:tcW w:w="1418" w:type="dxa"/>
            <w:tcMar>
              <w:left w:w="0" w:type="dxa"/>
              <w:right w:w="0" w:type="dxa"/>
            </w:tcMar>
            <w:vAlign w:val="center"/>
            <w:hideMark/>
          </w:tcPr>
          <w:p w14:paraId="0A3266F5" w14:textId="3F166487" w:rsidR="00247471" w:rsidRPr="00247471" w:rsidRDefault="00247471" w:rsidP="00247471">
            <w:pPr>
              <w:jc w:val="center"/>
              <w:rPr>
                <w:bCs/>
                <w:lang w:eastAsia="hr-HR"/>
              </w:rPr>
            </w:pPr>
            <w:r w:rsidRPr="00247471">
              <w:rPr>
                <w:bCs/>
                <w:lang w:eastAsia="hr-HR"/>
              </w:rPr>
              <w:t>4.998,50 kn plus z.z. kamate</w:t>
            </w:r>
          </w:p>
        </w:tc>
        <w:tc>
          <w:tcPr>
            <w:tcW w:w="1559" w:type="dxa"/>
            <w:tcMar>
              <w:left w:w="0" w:type="dxa"/>
              <w:right w:w="0" w:type="dxa"/>
            </w:tcMar>
            <w:vAlign w:val="center"/>
            <w:hideMark/>
          </w:tcPr>
          <w:p w14:paraId="4AA48897" w14:textId="0996AEAB" w:rsidR="00247471" w:rsidRPr="00247471" w:rsidRDefault="00247471" w:rsidP="00247471">
            <w:pPr>
              <w:jc w:val="center"/>
              <w:rPr>
                <w:bCs/>
                <w:lang w:eastAsia="hr-HR"/>
              </w:rPr>
            </w:pPr>
            <w:r w:rsidRPr="00247471">
              <w:rPr>
                <w:bCs/>
                <w:lang w:eastAsia="hr-HR"/>
              </w:rPr>
              <w:t>4.998,50 kn plus z.z. kamate</w:t>
            </w:r>
          </w:p>
        </w:tc>
        <w:tc>
          <w:tcPr>
            <w:tcW w:w="1701" w:type="dxa"/>
            <w:tcMar>
              <w:left w:w="0" w:type="dxa"/>
              <w:right w:w="0" w:type="dxa"/>
            </w:tcMar>
            <w:vAlign w:val="center"/>
            <w:hideMark/>
          </w:tcPr>
          <w:p w14:paraId="2518DC8D" w14:textId="40296420" w:rsidR="00247471" w:rsidRPr="00247471" w:rsidRDefault="00247471" w:rsidP="00247471">
            <w:pPr>
              <w:jc w:val="center"/>
              <w:rPr>
                <w:bCs/>
                <w:lang w:eastAsia="hr-HR"/>
              </w:rPr>
            </w:pPr>
            <w:r w:rsidRPr="00247471">
              <w:rPr>
                <w:bCs/>
                <w:lang w:eastAsia="hr-HR"/>
              </w:rPr>
              <w:t>po pravomoćnosti presude</w:t>
            </w:r>
          </w:p>
        </w:tc>
        <w:tc>
          <w:tcPr>
            <w:tcW w:w="992" w:type="dxa"/>
            <w:noWrap/>
            <w:tcMar>
              <w:left w:w="0" w:type="dxa"/>
              <w:right w:w="0" w:type="dxa"/>
            </w:tcMar>
            <w:vAlign w:val="center"/>
            <w:hideMark/>
          </w:tcPr>
          <w:p w14:paraId="45D1E2F1" w14:textId="19ACA3AA" w:rsidR="00247471" w:rsidRPr="00247471" w:rsidRDefault="00247471" w:rsidP="00247471">
            <w:pPr>
              <w:jc w:val="center"/>
              <w:rPr>
                <w:bCs/>
                <w:lang w:eastAsia="hr-HR"/>
              </w:rPr>
            </w:pPr>
            <w:r w:rsidRPr="00247471">
              <w:rPr>
                <w:bCs/>
                <w:lang w:eastAsia="hr-HR"/>
              </w:rPr>
              <w:t>12.04.2021.</w:t>
            </w:r>
          </w:p>
        </w:tc>
        <w:tc>
          <w:tcPr>
            <w:tcW w:w="1134" w:type="dxa"/>
            <w:noWrap/>
            <w:tcMar>
              <w:left w:w="0" w:type="dxa"/>
              <w:right w:w="0" w:type="dxa"/>
            </w:tcMar>
            <w:vAlign w:val="center"/>
            <w:hideMark/>
          </w:tcPr>
          <w:p w14:paraId="1FFC0999" w14:textId="5F0346C2" w:rsidR="00247471" w:rsidRPr="00247471" w:rsidRDefault="00247471" w:rsidP="00247471">
            <w:pPr>
              <w:jc w:val="center"/>
              <w:rPr>
                <w:bCs/>
                <w:lang w:eastAsia="hr-HR"/>
              </w:rPr>
            </w:pPr>
            <w:r w:rsidRPr="00247471">
              <w:rPr>
                <w:bCs/>
                <w:lang w:eastAsia="hr-HR"/>
              </w:rPr>
              <w:t>presuda pravomoćna 25.9.2021.</w:t>
            </w:r>
          </w:p>
        </w:tc>
      </w:tr>
      <w:tr w:rsidR="00247471" w:rsidRPr="00247471" w14:paraId="36EBC3A5" w14:textId="77777777" w:rsidTr="00247471">
        <w:trPr>
          <w:cantSplit/>
          <w:trHeight w:val="600"/>
        </w:trPr>
        <w:tc>
          <w:tcPr>
            <w:tcW w:w="426" w:type="dxa"/>
            <w:noWrap/>
            <w:tcMar>
              <w:left w:w="0" w:type="dxa"/>
              <w:right w:w="0" w:type="dxa"/>
            </w:tcMar>
            <w:vAlign w:val="center"/>
            <w:hideMark/>
          </w:tcPr>
          <w:p w14:paraId="2C9603C3" w14:textId="716A9DC9" w:rsidR="00247471" w:rsidRPr="00247471" w:rsidRDefault="00247471" w:rsidP="00247471">
            <w:pPr>
              <w:jc w:val="center"/>
              <w:rPr>
                <w:bCs/>
                <w:lang w:eastAsia="hr-HR"/>
              </w:rPr>
            </w:pPr>
            <w:r w:rsidRPr="00247471">
              <w:rPr>
                <w:bCs/>
                <w:lang w:eastAsia="hr-HR"/>
              </w:rPr>
              <w:t>49.</w:t>
            </w:r>
          </w:p>
        </w:tc>
        <w:tc>
          <w:tcPr>
            <w:tcW w:w="851" w:type="dxa"/>
            <w:noWrap/>
            <w:tcMar>
              <w:left w:w="0" w:type="dxa"/>
              <w:right w:w="0" w:type="dxa"/>
            </w:tcMar>
            <w:vAlign w:val="center"/>
            <w:hideMark/>
          </w:tcPr>
          <w:p w14:paraId="121B1D78" w14:textId="41ADD5DB" w:rsidR="00247471" w:rsidRPr="00247471" w:rsidRDefault="00247471" w:rsidP="00247471">
            <w:pPr>
              <w:jc w:val="center"/>
              <w:rPr>
                <w:bCs/>
                <w:lang w:eastAsia="hr-HR"/>
              </w:rPr>
            </w:pPr>
            <w:r w:rsidRPr="00247471">
              <w:rPr>
                <w:bCs/>
                <w:lang w:eastAsia="hr-HR"/>
              </w:rPr>
              <w:t>P.G.</w:t>
            </w:r>
          </w:p>
        </w:tc>
        <w:tc>
          <w:tcPr>
            <w:tcW w:w="850" w:type="dxa"/>
            <w:noWrap/>
            <w:tcMar>
              <w:left w:w="0" w:type="dxa"/>
              <w:right w:w="0" w:type="dxa"/>
            </w:tcMar>
            <w:vAlign w:val="center"/>
            <w:hideMark/>
          </w:tcPr>
          <w:p w14:paraId="35463EF7" w14:textId="16004926" w:rsidR="00247471" w:rsidRPr="00247471" w:rsidRDefault="00247471" w:rsidP="00247471">
            <w:pPr>
              <w:jc w:val="center"/>
              <w:rPr>
                <w:bCs/>
                <w:lang w:eastAsia="hr-HR"/>
              </w:rPr>
            </w:pPr>
            <w:r w:rsidRPr="00247471">
              <w:rPr>
                <w:bCs/>
                <w:lang w:eastAsia="hr-HR"/>
              </w:rPr>
              <w:t>DZOBŽ</w:t>
            </w:r>
          </w:p>
        </w:tc>
        <w:tc>
          <w:tcPr>
            <w:tcW w:w="1701" w:type="dxa"/>
            <w:tcMar>
              <w:left w:w="0" w:type="dxa"/>
              <w:right w:w="0" w:type="dxa"/>
            </w:tcMar>
            <w:vAlign w:val="center"/>
            <w:hideMark/>
          </w:tcPr>
          <w:p w14:paraId="62EA5050" w14:textId="22F60EE3" w:rsidR="00247471" w:rsidRPr="00247471" w:rsidRDefault="00247471" w:rsidP="00247471">
            <w:pPr>
              <w:jc w:val="center"/>
              <w:rPr>
                <w:bCs/>
                <w:lang w:eastAsia="hr-HR"/>
              </w:rPr>
            </w:pPr>
            <w:r w:rsidRPr="00247471">
              <w:rPr>
                <w:bCs/>
                <w:lang w:eastAsia="hr-HR"/>
              </w:rPr>
              <w:t>isplata razlike bruto  iznosa plaće</w:t>
            </w:r>
          </w:p>
        </w:tc>
        <w:tc>
          <w:tcPr>
            <w:tcW w:w="1418" w:type="dxa"/>
            <w:tcMar>
              <w:left w:w="0" w:type="dxa"/>
              <w:right w:w="0" w:type="dxa"/>
            </w:tcMar>
            <w:vAlign w:val="center"/>
            <w:hideMark/>
          </w:tcPr>
          <w:p w14:paraId="5217EAF2" w14:textId="77D1C89C" w:rsidR="00247471" w:rsidRPr="00247471" w:rsidRDefault="00247471" w:rsidP="00247471">
            <w:pPr>
              <w:jc w:val="center"/>
              <w:rPr>
                <w:bCs/>
                <w:lang w:eastAsia="hr-HR"/>
              </w:rPr>
            </w:pPr>
            <w:r w:rsidRPr="00247471">
              <w:rPr>
                <w:bCs/>
                <w:lang w:eastAsia="hr-HR"/>
              </w:rPr>
              <w:t>4.437,11 kn plus z.z. kamate</w:t>
            </w:r>
          </w:p>
        </w:tc>
        <w:tc>
          <w:tcPr>
            <w:tcW w:w="1559" w:type="dxa"/>
            <w:tcMar>
              <w:left w:w="0" w:type="dxa"/>
              <w:right w:w="0" w:type="dxa"/>
            </w:tcMar>
            <w:vAlign w:val="center"/>
            <w:hideMark/>
          </w:tcPr>
          <w:p w14:paraId="7A9D369A" w14:textId="060C98DA" w:rsidR="00247471" w:rsidRPr="00247471" w:rsidRDefault="00247471" w:rsidP="00247471">
            <w:pPr>
              <w:jc w:val="center"/>
              <w:rPr>
                <w:bCs/>
                <w:lang w:eastAsia="hr-HR"/>
              </w:rPr>
            </w:pPr>
            <w:r w:rsidRPr="00247471">
              <w:rPr>
                <w:bCs/>
                <w:lang w:eastAsia="hr-HR"/>
              </w:rPr>
              <w:t>4.437,11 kn plus z.z. kamate</w:t>
            </w:r>
          </w:p>
        </w:tc>
        <w:tc>
          <w:tcPr>
            <w:tcW w:w="1701" w:type="dxa"/>
            <w:tcMar>
              <w:left w:w="0" w:type="dxa"/>
              <w:right w:w="0" w:type="dxa"/>
            </w:tcMar>
            <w:vAlign w:val="center"/>
            <w:hideMark/>
          </w:tcPr>
          <w:p w14:paraId="7C44B956" w14:textId="2C40A42E" w:rsidR="00247471" w:rsidRPr="00247471" w:rsidRDefault="00247471" w:rsidP="00247471">
            <w:pPr>
              <w:jc w:val="center"/>
              <w:rPr>
                <w:bCs/>
                <w:lang w:eastAsia="hr-HR"/>
              </w:rPr>
            </w:pPr>
            <w:r w:rsidRPr="00247471">
              <w:rPr>
                <w:bCs/>
                <w:lang w:eastAsia="hr-HR"/>
              </w:rPr>
              <w:t>po pravomoćnosti presude</w:t>
            </w:r>
          </w:p>
        </w:tc>
        <w:tc>
          <w:tcPr>
            <w:tcW w:w="992" w:type="dxa"/>
            <w:noWrap/>
            <w:tcMar>
              <w:left w:w="0" w:type="dxa"/>
              <w:right w:w="0" w:type="dxa"/>
            </w:tcMar>
            <w:vAlign w:val="center"/>
            <w:hideMark/>
          </w:tcPr>
          <w:p w14:paraId="73872122" w14:textId="33AA1925" w:rsidR="00247471" w:rsidRPr="00247471" w:rsidRDefault="00247471" w:rsidP="00247471">
            <w:pPr>
              <w:jc w:val="center"/>
              <w:rPr>
                <w:bCs/>
                <w:lang w:eastAsia="hr-HR"/>
              </w:rPr>
            </w:pPr>
            <w:r w:rsidRPr="00247471">
              <w:rPr>
                <w:bCs/>
                <w:lang w:eastAsia="hr-HR"/>
              </w:rPr>
              <w:t>13.04.2021.</w:t>
            </w:r>
          </w:p>
        </w:tc>
        <w:tc>
          <w:tcPr>
            <w:tcW w:w="1134" w:type="dxa"/>
            <w:noWrap/>
            <w:tcMar>
              <w:left w:w="0" w:type="dxa"/>
              <w:right w:w="0" w:type="dxa"/>
            </w:tcMar>
            <w:vAlign w:val="center"/>
            <w:hideMark/>
          </w:tcPr>
          <w:p w14:paraId="220F1029" w14:textId="770C163B" w:rsidR="00247471" w:rsidRPr="00247471" w:rsidRDefault="00247471" w:rsidP="00247471">
            <w:pPr>
              <w:jc w:val="center"/>
              <w:rPr>
                <w:bCs/>
                <w:lang w:eastAsia="hr-HR"/>
              </w:rPr>
            </w:pPr>
            <w:r w:rsidRPr="00247471">
              <w:rPr>
                <w:bCs/>
                <w:lang w:eastAsia="hr-HR"/>
              </w:rPr>
              <w:t>presuda isplaćena</w:t>
            </w:r>
          </w:p>
        </w:tc>
      </w:tr>
      <w:tr w:rsidR="00247471" w:rsidRPr="00247471" w14:paraId="7AEE5804" w14:textId="77777777" w:rsidTr="00247471">
        <w:trPr>
          <w:cantSplit/>
          <w:trHeight w:val="645"/>
        </w:trPr>
        <w:tc>
          <w:tcPr>
            <w:tcW w:w="426" w:type="dxa"/>
            <w:noWrap/>
            <w:tcMar>
              <w:left w:w="0" w:type="dxa"/>
              <w:right w:w="0" w:type="dxa"/>
            </w:tcMar>
            <w:vAlign w:val="center"/>
            <w:hideMark/>
          </w:tcPr>
          <w:p w14:paraId="0DBD671D" w14:textId="7E8E81D3" w:rsidR="00247471" w:rsidRPr="00247471" w:rsidRDefault="00247471" w:rsidP="00247471">
            <w:pPr>
              <w:jc w:val="center"/>
              <w:rPr>
                <w:bCs/>
                <w:lang w:eastAsia="hr-HR"/>
              </w:rPr>
            </w:pPr>
            <w:r w:rsidRPr="00247471">
              <w:rPr>
                <w:bCs/>
                <w:lang w:eastAsia="hr-HR"/>
              </w:rPr>
              <w:t>50.</w:t>
            </w:r>
          </w:p>
        </w:tc>
        <w:tc>
          <w:tcPr>
            <w:tcW w:w="851" w:type="dxa"/>
            <w:noWrap/>
            <w:tcMar>
              <w:left w:w="0" w:type="dxa"/>
              <w:right w:w="0" w:type="dxa"/>
            </w:tcMar>
            <w:vAlign w:val="center"/>
            <w:hideMark/>
          </w:tcPr>
          <w:p w14:paraId="362972AA" w14:textId="69AA0CE4" w:rsidR="00247471" w:rsidRPr="00247471" w:rsidRDefault="00247471" w:rsidP="00247471">
            <w:pPr>
              <w:jc w:val="center"/>
              <w:rPr>
                <w:bCs/>
                <w:lang w:eastAsia="hr-HR"/>
              </w:rPr>
            </w:pPr>
            <w:r w:rsidRPr="00247471">
              <w:rPr>
                <w:bCs/>
                <w:lang w:eastAsia="hr-HR"/>
              </w:rPr>
              <w:t>LJ.Ć.</w:t>
            </w:r>
          </w:p>
        </w:tc>
        <w:tc>
          <w:tcPr>
            <w:tcW w:w="850" w:type="dxa"/>
            <w:noWrap/>
            <w:tcMar>
              <w:left w:w="0" w:type="dxa"/>
              <w:right w:w="0" w:type="dxa"/>
            </w:tcMar>
            <w:vAlign w:val="center"/>
            <w:hideMark/>
          </w:tcPr>
          <w:p w14:paraId="6F20C743" w14:textId="6D575917" w:rsidR="00247471" w:rsidRPr="00247471" w:rsidRDefault="00247471" w:rsidP="00247471">
            <w:pPr>
              <w:jc w:val="center"/>
              <w:rPr>
                <w:bCs/>
                <w:lang w:eastAsia="hr-HR"/>
              </w:rPr>
            </w:pPr>
            <w:r w:rsidRPr="00247471">
              <w:rPr>
                <w:bCs/>
                <w:lang w:eastAsia="hr-HR"/>
              </w:rPr>
              <w:t>DZOBŽ</w:t>
            </w:r>
          </w:p>
        </w:tc>
        <w:tc>
          <w:tcPr>
            <w:tcW w:w="1701" w:type="dxa"/>
            <w:tcMar>
              <w:left w:w="0" w:type="dxa"/>
              <w:right w:w="0" w:type="dxa"/>
            </w:tcMar>
            <w:vAlign w:val="center"/>
            <w:hideMark/>
          </w:tcPr>
          <w:p w14:paraId="57893792" w14:textId="1B468DAC" w:rsidR="00247471" w:rsidRPr="00247471" w:rsidRDefault="00247471" w:rsidP="00247471">
            <w:pPr>
              <w:jc w:val="center"/>
              <w:rPr>
                <w:bCs/>
                <w:lang w:eastAsia="hr-HR"/>
              </w:rPr>
            </w:pPr>
            <w:r w:rsidRPr="00247471">
              <w:rPr>
                <w:bCs/>
                <w:lang w:eastAsia="hr-HR"/>
              </w:rPr>
              <w:t>isplata razlike bruto  iznosa plaće</w:t>
            </w:r>
          </w:p>
        </w:tc>
        <w:tc>
          <w:tcPr>
            <w:tcW w:w="1418" w:type="dxa"/>
            <w:tcMar>
              <w:left w:w="0" w:type="dxa"/>
              <w:right w:w="0" w:type="dxa"/>
            </w:tcMar>
            <w:vAlign w:val="center"/>
            <w:hideMark/>
          </w:tcPr>
          <w:p w14:paraId="4625BAF9" w14:textId="6231F271" w:rsidR="00247471" w:rsidRPr="00247471" w:rsidRDefault="00247471" w:rsidP="00247471">
            <w:pPr>
              <w:jc w:val="center"/>
              <w:rPr>
                <w:bCs/>
                <w:lang w:eastAsia="hr-HR"/>
              </w:rPr>
            </w:pPr>
            <w:r w:rsidRPr="00247471">
              <w:rPr>
                <w:bCs/>
                <w:lang w:eastAsia="hr-HR"/>
              </w:rPr>
              <w:t>4.331,62 kn plus z.z. kamate</w:t>
            </w:r>
          </w:p>
        </w:tc>
        <w:tc>
          <w:tcPr>
            <w:tcW w:w="1559" w:type="dxa"/>
            <w:tcMar>
              <w:left w:w="0" w:type="dxa"/>
              <w:right w:w="0" w:type="dxa"/>
            </w:tcMar>
            <w:vAlign w:val="center"/>
            <w:hideMark/>
          </w:tcPr>
          <w:p w14:paraId="3082C19E" w14:textId="6A82C49D" w:rsidR="00247471" w:rsidRPr="00247471" w:rsidRDefault="00247471" w:rsidP="00247471">
            <w:pPr>
              <w:jc w:val="center"/>
              <w:rPr>
                <w:bCs/>
                <w:lang w:eastAsia="hr-HR"/>
              </w:rPr>
            </w:pPr>
            <w:r w:rsidRPr="00247471">
              <w:rPr>
                <w:bCs/>
                <w:lang w:eastAsia="hr-HR"/>
              </w:rPr>
              <w:t>4.331,62 kn plus z.z. kamate</w:t>
            </w:r>
          </w:p>
        </w:tc>
        <w:tc>
          <w:tcPr>
            <w:tcW w:w="1701" w:type="dxa"/>
            <w:tcMar>
              <w:left w:w="0" w:type="dxa"/>
              <w:right w:w="0" w:type="dxa"/>
            </w:tcMar>
            <w:vAlign w:val="center"/>
            <w:hideMark/>
          </w:tcPr>
          <w:p w14:paraId="234A981A" w14:textId="49DEEF2E" w:rsidR="00247471" w:rsidRPr="00247471" w:rsidRDefault="00247471" w:rsidP="00247471">
            <w:pPr>
              <w:jc w:val="center"/>
              <w:rPr>
                <w:bCs/>
                <w:lang w:eastAsia="hr-HR"/>
              </w:rPr>
            </w:pPr>
            <w:r w:rsidRPr="00247471">
              <w:rPr>
                <w:bCs/>
                <w:lang w:eastAsia="hr-HR"/>
              </w:rPr>
              <w:t>po pravomoćnosti presude</w:t>
            </w:r>
          </w:p>
        </w:tc>
        <w:tc>
          <w:tcPr>
            <w:tcW w:w="992" w:type="dxa"/>
            <w:noWrap/>
            <w:tcMar>
              <w:left w:w="0" w:type="dxa"/>
              <w:right w:w="0" w:type="dxa"/>
            </w:tcMar>
            <w:vAlign w:val="center"/>
            <w:hideMark/>
          </w:tcPr>
          <w:p w14:paraId="7FB9DEC7" w14:textId="44977B92" w:rsidR="00247471" w:rsidRPr="00247471" w:rsidRDefault="00247471" w:rsidP="00247471">
            <w:pPr>
              <w:jc w:val="center"/>
              <w:rPr>
                <w:bCs/>
                <w:lang w:eastAsia="hr-HR"/>
              </w:rPr>
            </w:pPr>
            <w:r w:rsidRPr="00247471">
              <w:rPr>
                <w:bCs/>
                <w:lang w:eastAsia="hr-HR"/>
              </w:rPr>
              <w:t>13.04.2021.</w:t>
            </w:r>
          </w:p>
        </w:tc>
        <w:tc>
          <w:tcPr>
            <w:tcW w:w="1134" w:type="dxa"/>
            <w:tcMar>
              <w:left w:w="0" w:type="dxa"/>
              <w:right w:w="0" w:type="dxa"/>
            </w:tcMar>
            <w:vAlign w:val="center"/>
            <w:hideMark/>
          </w:tcPr>
          <w:p w14:paraId="18A4877C" w14:textId="14042FF7" w:rsidR="00247471" w:rsidRPr="00247471" w:rsidRDefault="00247471" w:rsidP="00247471">
            <w:pPr>
              <w:jc w:val="center"/>
              <w:rPr>
                <w:bCs/>
                <w:lang w:eastAsia="hr-HR"/>
              </w:rPr>
            </w:pPr>
            <w:r w:rsidRPr="00247471">
              <w:rPr>
                <w:bCs/>
                <w:lang w:eastAsia="hr-HR"/>
              </w:rPr>
              <w:t>presuda donesena 19.10.2021.</w:t>
            </w:r>
          </w:p>
        </w:tc>
      </w:tr>
      <w:tr w:rsidR="00247471" w:rsidRPr="00247471" w14:paraId="474AB6F7" w14:textId="77777777" w:rsidTr="00247471">
        <w:trPr>
          <w:cantSplit/>
          <w:trHeight w:val="600"/>
        </w:trPr>
        <w:tc>
          <w:tcPr>
            <w:tcW w:w="426" w:type="dxa"/>
            <w:noWrap/>
            <w:tcMar>
              <w:left w:w="0" w:type="dxa"/>
              <w:right w:w="0" w:type="dxa"/>
            </w:tcMar>
            <w:vAlign w:val="center"/>
            <w:hideMark/>
          </w:tcPr>
          <w:p w14:paraId="24B38598" w14:textId="3DE26991" w:rsidR="00247471" w:rsidRPr="00247471" w:rsidRDefault="00247471" w:rsidP="00247471">
            <w:pPr>
              <w:jc w:val="center"/>
              <w:rPr>
                <w:bCs/>
                <w:lang w:eastAsia="hr-HR"/>
              </w:rPr>
            </w:pPr>
            <w:r w:rsidRPr="00247471">
              <w:rPr>
                <w:bCs/>
                <w:lang w:eastAsia="hr-HR"/>
              </w:rPr>
              <w:t>51.</w:t>
            </w:r>
          </w:p>
        </w:tc>
        <w:tc>
          <w:tcPr>
            <w:tcW w:w="851" w:type="dxa"/>
            <w:noWrap/>
            <w:tcMar>
              <w:left w:w="0" w:type="dxa"/>
              <w:right w:w="0" w:type="dxa"/>
            </w:tcMar>
            <w:vAlign w:val="center"/>
            <w:hideMark/>
          </w:tcPr>
          <w:p w14:paraId="1618E0AD" w14:textId="2B11EFBC" w:rsidR="00247471" w:rsidRPr="00247471" w:rsidRDefault="00247471" w:rsidP="00247471">
            <w:pPr>
              <w:jc w:val="center"/>
              <w:rPr>
                <w:bCs/>
                <w:lang w:eastAsia="hr-HR"/>
              </w:rPr>
            </w:pPr>
            <w:r w:rsidRPr="00247471">
              <w:rPr>
                <w:bCs/>
                <w:lang w:eastAsia="hr-HR"/>
              </w:rPr>
              <w:t>N.B.</w:t>
            </w:r>
          </w:p>
        </w:tc>
        <w:tc>
          <w:tcPr>
            <w:tcW w:w="850" w:type="dxa"/>
            <w:noWrap/>
            <w:tcMar>
              <w:left w:w="0" w:type="dxa"/>
              <w:right w:w="0" w:type="dxa"/>
            </w:tcMar>
            <w:vAlign w:val="center"/>
            <w:hideMark/>
          </w:tcPr>
          <w:p w14:paraId="53701920" w14:textId="6C73C745" w:rsidR="00247471" w:rsidRPr="00247471" w:rsidRDefault="00247471" w:rsidP="00247471">
            <w:pPr>
              <w:jc w:val="center"/>
              <w:rPr>
                <w:bCs/>
                <w:lang w:eastAsia="hr-HR"/>
              </w:rPr>
            </w:pPr>
            <w:r w:rsidRPr="00247471">
              <w:rPr>
                <w:bCs/>
                <w:lang w:eastAsia="hr-HR"/>
              </w:rPr>
              <w:t>DZOBŽ</w:t>
            </w:r>
          </w:p>
        </w:tc>
        <w:tc>
          <w:tcPr>
            <w:tcW w:w="1701" w:type="dxa"/>
            <w:tcMar>
              <w:left w:w="0" w:type="dxa"/>
              <w:right w:w="0" w:type="dxa"/>
            </w:tcMar>
            <w:vAlign w:val="center"/>
            <w:hideMark/>
          </w:tcPr>
          <w:p w14:paraId="0E80B705" w14:textId="7E51BC3B" w:rsidR="00247471" w:rsidRPr="00247471" w:rsidRDefault="00247471" w:rsidP="00247471">
            <w:pPr>
              <w:jc w:val="center"/>
              <w:rPr>
                <w:bCs/>
                <w:lang w:eastAsia="hr-HR"/>
              </w:rPr>
            </w:pPr>
            <w:r w:rsidRPr="00247471">
              <w:rPr>
                <w:bCs/>
                <w:lang w:eastAsia="hr-HR"/>
              </w:rPr>
              <w:t>isplata razlike bruto  iznosa plaće</w:t>
            </w:r>
          </w:p>
        </w:tc>
        <w:tc>
          <w:tcPr>
            <w:tcW w:w="1418" w:type="dxa"/>
            <w:tcMar>
              <w:left w:w="0" w:type="dxa"/>
              <w:right w:w="0" w:type="dxa"/>
            </w:tcMar>
            <w:vAlign w:val="center"/>
            <w:hideMark/>
          </w:tcPr>
          <w:p w14:paraId="7AF9FED9" w14:textId="79309EF5" w:rsidR="00247471" w:rsidRPr="00247471" w:rsidRDefault="00247471" w:rsidP="00247471">
            <w:pPr>
              <w:jc w:val="center"/>
              <w:rPr>
                <w:bCs/>
                <w:lang w:eastAsia="hr-HR"/>
              </w:rPr>
            </w:pPr>
            <w:r w:rsidRPr="00247471">
              <w:rPr>
                <w:bCs/>
                <w:lang w:eastAsia="hr-HR"/>
              </w:rPr>
              <w:t>4.509,75 kn plus z.z. kamate</w:t>
            </w:r>
          </w:p>
        </w:tc>
        <w:tc>
          <w:tcPr>
            <w:tcW w:w="1559" w:type="dxa"/>
            <w:tcMar>
              <w:left w:w="0" w:type="dxa"/>
              <w:right w:w="0" w:type="dxa"/>
            </w:tcMar>
            <w:vAlign w:val="center"/>
            <w:hideMark/>
          </w:tcPr>
          <w:p w14:paraId="63B2C856" w14:textId="49C47BB9" w:rsidR="00247471" w:rsidRPr="00247471" w:rsidRDefault="00247471" w:rsidP="00247471">
            <w:pPr>
              <w:jc w:val="center"/>
              <w:rPr>
                <w:bCs/>
                <w:lang w:eastAsia="hr-HR"/>
              </w:rPr>
            </w:pPr>
            <w:r w:rsidRPr="00247471">
              <w:rPr>
                <w:bCs/>
                <w:lang w:eastAsia="hr-HR"/>
              </w:rPr>
              <w:t>4.509,75 kn plus z.z. kamate</w:t>
            </w:r>
          </w:p>
        </w:tc>
        <w:tc>
          <w:tcPr>
            <w:tcW w:w="1701" w:type="dxa"/>
            <w:tcMar>
              <w:left w:w="0" w:type="dxa"/>
              <w:right w:w="0" w:type="dxa"/>
            </w:tcMar>
            <w:vAlign w:val="center"/>
            <w:hideMark/>
          </w:tcPr>
          <w:p w14:paraId="5CBC6EAC" w14:textId="3FB420E2" w:rsidR="00247471" w:rsidRPr="00247471" w:rsidRDefault="00247471" w:rsidP="00247471">
            <w:pPr>
              <w:jc w:val="center"/>
              <w:rPr>
                <w:bCs/>
                <w:lang w:eastAsia="hr-HR"/>
              </w:rPr>
            </w:pPr>
            <w:r w:rsidRPr="00247471">
              <w:rPr>
                <w:bCs/>
                <w:lang w:eastAsia="hr-HR"/>
              </w:rPr>
              <w:t>po pravomoćnosti presude</w:t>
            </w:r>
          </w:p>
        </w:tc>
        <w:tc>
          <w:tcPr>
            <w:tcW w:w="992" w:type="dxa"/>
            <w:noWrap/>
            <w:tcMar>
              <w:left w:w="0" w:type="dxa"/>
              <w:right w:w="0" w:type="dxa"/>
            </w:tcMar>
            <w:vAlign w:val="center"/>
            <w:hideMark/>
          </w:tcPr>
          <w:p w14:paraId="43EE97BF" w14:textId="48FEFA21" w:rsidR="00247471" w:rsidRPr="00247471" w:rsidRDefault="00247471" w:rsidP="00247471">
            <w:pPr>
              <w:jc w:val="center"/>
              <w:rPr>
                <w:bCs/>
                <w:lang w:eastAsia="hr-HR"/>
              </w:rPr>
            </w:pPr>
            <w:r w:rsidRPr="00247471">
              <w:rPr>
                <w:bCs/>
                <w:lang w:eastAsia="hr-HR"/>
              </w:rPr>
              <w:t>13.04.2021.</w:t>
            </w:r>
          </w:p>
        </w:tc>
        <w:tc>
          <w:tcPr>
            <w:tcW w:w="1134" w:type="dxa"/>
            <w:noWrap/>
            <w:tcMar>
              <w:left w:w="0" w:type="dxa"/>
              <w:right w:w="0" w:type="dxa"/>
            </w:tcMar>
            <w:vAlign w:val="center"/>
            <w:hideMark/>
          </w:tcPr>
          <w:p w14:paraId="2AB4923D" w14:textId="77777777" w:rsidR="00247471" w:rsidRPr="00247471" w:rsidRDefault="00247471" w:rsidP="00247471">
            <w:pPr>
              <w:jc w:val="center"/>
              <w:rPr>
                <w:bCs/>
                <w:lang w:eastAsia="hr-HR"/>
              </w:rPr>
            </w:pPr>
            <w:r w:rsidRPr="00247471">
              <w:rPr>
                <w:bCs/>
                <w:lang w:eastAsia="hr-HR"/>
              </w:rPr>
              <w:t>presuda</w:t>
            </w:r>
          </w:p>
          <w:p w14:paraId="33405D5E" w14:textId="6C5B011A" w:rsidR="00247471" w:rsidRPr="00247471" w:rsidRDefault="00247471" w:rsidP="00247471">
            <w:pPr>
              <w:jc w:val="center"/>
              <w:rPr>
                <w:bCs/>
                <w:lang w:eastAsia="hr-HR"/>
              </w:rPr>
            </w:pPr>
            <w:r w:rsidRPr="00247471">
              <w:rPr>
                <w:bCs/>
                <w:lang w:eastAsia="hr-HR"/>
              </w:rPr>
              <w:t>isplaćena</w:t>
            </w:r>
          </w:p>
        </w:tc>
      </w:tr>
      <w:tr w:rsidR="00247471" w:rsidRPr="00247471" w14:paraId="16AEEE71" w14:textId="77777777" w:rsidTr="00247471">
        <w:trPr>
          <w:cantSplit/>
          <w:trHeight w:val="600"/>
        </w:trPr>
        <w:tc>
          <w:tcPr>
            <w:tcW w:w="426" w:type="dxa"/>
            <w:noWrap/>
            <w:tcMar>
              <w:left w:w="0" w:type="dxa"/>
              <w:right w:w="0" w:type="dxa"/>
            </w:tcMar>
            <w:vAlign w:val="center"/>
            <w:hideMark/>
          </w:tcPr>
          <w:p w14:paraId="1859F714" w14:textId="74E7C714" w:rsidR="00247471" w:rsidRPr="00247471" w:rsidRDefault="00247471" w:rsidP="00247471">
            <w:pPr>
              <w:jc w:val="center"/>
              <w:rPr>
                <w:bCs/>
                <w:lang w:eastAsia="hr-HR"/>
              </w:rPr>
            </w:pPr>
            <w:r w:rsidRPr="00247471">
              <w:rPr>
                <w:bCs/>
                <w:lang w:eastAsia="hr-HR"/>
              </w:rPr>
              <w:t>52.</w:t>
            </w:r>
          </w:p>
        </w:tc>
        <w:tc>
          <w:tcPr>
            <w:tcW w:w="851" w:type="dxa"/>
            <w:noWrap/>
            <w:tcMar>
              <w:left w:w="0" w:type="dxa"/>
              <w:right w:w="0" w:type="dxa"/>
            </w:tcMar>
            <w:vAlign w:val="center"/>
            <w:hideMark/>
          </w:tcPr>
          <w:p w14:paraId="4E686978" w14:textId="31A0247A" w:rsidR="00247471" w:rsidRPr="00247471" w:rsidRDefault="00247471" w:rsidP="00247471">
            <w:pPr>
              <w:jc w:val="center"/>
              <w:rPr>
                <w:bCs/>
                <w:lang w:eastAsia="hr-HR"/>
              </w:rPr>
            </w:pPr>
            <w:r w:rsidRPr="00247471">
              <w:rPr>
                <w:bCs/>
                <w:lang w:eastAsia="hr-HR"/>
              </w:rPr>
              <w:t>M.G.</w:t>
            </w:r>
          </w:p>
        </w:tc>
        <w:tc>
          <w:tcPr>
            <w:tcW w:w="850" w:type="dxa"/>
            <w:noWrap/>
            <w:tcMar>
              <w:left w:w="0" w:type="dxa"/>
              <w:right w:w="0" w:type="dxa"/>
            </w:tcMar>
            <w:vAlign w:val="center"/>
            <w:hideMark/>
          </w:tcPr>
          <w:p w14:paraId="16A30B12" w14:textId="22990ABD" w:rsidR="00247471" w:rsidRPr="00247471" w:rsidRDefault="00247471" w:rsidP="00247471">
            <w:pPr>
              <w:jc w:val="center"/>
              <w:rPr>
                <w:bCs/>
                <w:lang w:eastAsia="hr-HR"/>
              </w:rPr>
            </w:pPr>
            <w:r w:rsidRPr="00247471">
              <w:rPr>
                <w:bCs/>
                <w:lang w:eastAsia="hr-HR"/>
              </w:rPr>
              <w:t>DZOBŽ</w:t>
            </w:r>
          </w:p>
        </w:tc>
        <w:tc>
          <w:tcPr>
            <w:tcW w:w="1701" w:type="dxa"/>
            <w:tcMar>
              <w:left w:w="0" w:type="dxa"/>
              <w:right w:w="0" w:type="dxa"/>
            </w:tcMar>
            <w:vAlign w:val="center"/>
            <w:hideMark/>
          </w:tcPr>
          <w:p w14:paraId="07EC694A" w14:textId="312521D0" w:rsidR="00247471" w:rsidRPr="00247471" w:rsidRDefault="00247471" w:rsidP="00247471">
            <w:pPr>
              <w:jc w:val="center"/>
              <w:rPr>
                <w:bCs/>
                <w:lang w:eastAsia="hr-HR"/>
              </w:rPr>
            </w:pPr>
            <w:r w:rsidRPr="00247471">
              <w:rPr>
                <w:bCs/>
                <w:lang w:eastAsia="hr-HR"/>
              </w:rPr>
              <w:t>isplata razlike bruto  iznosa plaće</w:t>
            </w:r>
          </w:p>
        </w:tc>
        <w:tc>
          <w:tcPr>
            <w:tcW w:w="1418" w:type="dxa"/>
            <w:tcMar>
              <w:left w:w="0" w:type="dxa"/>
              <w:right w:w="0" w:type="dxa"/>
            </w:tcMar>
            <w:vAlign w:val="center"/>
            <w:hideMark/>
          </w:tcPr>
          <w:p w14:paraId="138FF4C2" w14:textId="1F6211DA" w:rsidR="00247471" w:rsidRPr="00247471" w:rsidRDefault="00247471" w:rsidP="00247471">
            <w:pPr>
              <w:jc w:val="center"/>
              <w:rPr>
                <w:bCs/>
                <w:lang w:eastAsia="hr-HR"/>
              </w:rPr>
            </w:pPr>
            <w:r w:rsidRPr="00247471">
              <w:rPr>
                <w:bCs/>
                <w:lang w:eastAsia="hr-HR"/>
              </w:rPr>
              <w:t>4.164,96 kn plus z.z.kamate</w:t>
            </w:r>
          </w:p>
        </w:tc>
        <w:tc>
          <w:tcPr>
            <w:tcW w:w="1559" w:type="dxa"/>
            <w:tcMar>
              <w:left w:w="0" w:type="dxa"/>
              <w:right w:w="0" w:type="dxa"/>
            </w:tcMar>
            <w:vAlign w:val="center"/>
            <w:hideMark/>
          </w:tcPr>
          <w:p w14:paraId="14AD64C9" w14:textId="754C5BAA" w:rsidR="00247471" w:rsidRPr="00247471" w:rsidRDefault="00247471" w:rsidP="00247471">
            <w:pPr>
              <w:jc w:val="center"/>
              <w:rPr>
                <w:bCs/>
                <w:lang w:eastAsia="hr-HR"/>
              </w:rPr>
            </w:pPr>
            <w:r w:rsidRPr="00247471">
              <w:rPr>
                <w:bCs/>
                <w:lang w:eastAsia="hr-HR"/>
              </w:rPr>
              <w:t>4.164,96 kn plus z.z.kamate</w:t>
            </w:r>
          </w:p>
        </w:tc>
        <w:tc>
          <w:tcPr>
            <w:tcW w:w="1701" w:type="dxa"/>
            <w:tcMar>
              <w:left w:w="0" w:type="dxa"/>
              <w:right w:w="0" w:type="dxa"/>
            </w:tcMar>
            <w:vAlign w:val="center"/>
            <w:hideMark/>
          </w:tcPr>
          <w:p w14:paraId="5B00303C" w14:textId="08D17350" w:rsidR="00247471" w:rsidRPr="00247471" w:rsidRDefault="00247471" w:rsidP="00247471">
            <w:pPr>
              <w:jc w:val="center"/>
              <w:rPr>
                <w:bCs/>
                <w:lang w:eastAsia="hr-HR"/>
              </w:rPr>
            </w:pPr>
            <w:r w:rsidRPr="00247471">
              <w:rPr>
                <w:bCs/>
                <w:lang w:eastAsia="hr-HR"/>
              </w:rPr>
              <w:t>po pravomoćnosti presude</w:t>
            </w:r>
          </w:p>
        </w:tc>
        <w:tc>
          <w:tcPr>
            <w:tcW w:w="992" w:type="dxa"/>
            <w:noWrap/>
            <w:tcMar>
              <w:left w:w="0" w:type="dxa"/>
              <w:right w:w="0" w:type="dxa"/>
            </w:tcMar>
            <w:vAlign w:val="center"/>
            <w:hideMark/>
          </w:tcPr>
          <w:p w14:paraId="314756FF" w14:textId="76353617" w:rsidR="00247471" w:rsidRPr="00247471" w:rsidRDefault="00247471" w:rsidP="00247471">
            <w:pPr>
              <w:jc w:val="center"/>
              <w:rPr>
                <w:bCs/>
                <w:lang w:eastAsia="hr-HR"/>
              </w:rPr>
            </w:pPr>
            <w:r w:rsidRPr="00247471">
              <w:rPr>
                <w:bCs/>
                <w:lang w:eastAsia="hr-HR"/>
              </w:rPr>
              <w:t>11.04.2021.</w:t>
            </w:r>
          </w:p>
        </w:tc>
        <w:tc>
          <w:tcPr>
            <w:tcW w:w="1134" w:type="dxa"/>
            <w:noWrap/>
            <w:tcMar>
              <w:left w:w="0" w:type="dxa"/>
              <w:right w:w="0" w:type="dxa"/>
            </w:tcMar>
            <w:vAlign w:val="center"/>
            <w:hideMark/>
          </w:tcPr>
          <w:p w14:paraId="41B046A9" w14:textId="77777777" w:rsidR="00247471" w:rsidRPr="00247471" w:rsidRDefault="00247471" w:rsidP="00247471">
            <w:pPr>
              <w:jc w:val="center"/>
              <w:rPr>
                <w:bCs/>
                <w:lang w:eastAsia="hr-HR"/>
              </w:rPr>
            </w:pPr>
            <w:r w:rsidRPr="00247471">
              <w:rPr>
                <w:bCs/>
                <w:lang w:eastAsia="hr-HR"/>
              </w:rPr>
              <w:t>presuda</w:t>
            </w:r>
          </w:p>
          <w:p w14:paraId="18E14F61" w14:textId="2293A952" w:rsidR="00247471" w:rsidRPr="00247471" w:rsidRDefault="00247471" w:rsidP="00247471">
            <w:pPr>
              <w:jc w:val="center"/>
              <w:rPr>
                <w:bCs/>
                <w:lang w:eastAsia="hr-HR"/>
              </w:rPr>
            </w:pPr>
            <w:r w:rsidRPr="00247471">
              <w:rPr>
                <w:bCs/>
                <w:lang w:eastAsia="hr-HR"/>
              </w:rPr>
              <w:t>isplaćena</w:t>
            </w:r>
          </w:p>
        </w:tc>
      </w:tr>
      <w:tr w:rsidR="00247471" w:rsidRPr="00247471" w14:paraId="432D68CA" w14:textId="77777777" w:rsidTr="00247471">
        <w:trPr>
          <w:cantSplit/>
          <w:trHeight w:val="555"/>
        </w:trPr>
        <w:tc>
          <w:tcPr>
            <w:tcW w:w="426" w:type="dxa"/>
            <w:noWrap/>
            <w:tcMar>
              <w:left w:w="0" w:type="dxa"/>
              <w:right w:w="0" w:type="dxa"/>
            </w:tcMar>
            <w:vAlign w:val="center"/>
            <w:hideMark/>
          </w:tcPr>
          <w:p w14:paraId="4FFE335A" w14:textId="6ECE7E6D" w:rsidR="00247471" w:rsidRPr="00247471" w:rsidRDefault="00247471" w:rsidP="00247471">
            <w:pPr>
              <w:jc w:val="center"/>
              <w:rPr>
                <w:bCs/>
                <w:lang w:eastAsia="hr-HR"/>
              </w:rPr>
            </w:pPr>
            <w:r w:rsidRPr="00247471">
              <w:rPr>
                <w:bCs/>
                <w:lang w:eastAsia="hr-HR"/>
              </w:rPr>
              <w:t>53.</w:t>
            </w:r>
          </w:p>
        </w:tc>
        <w:tc>
          <w:tcPr>
            <w:tcW w:w="851" w:type="dxa"/>
            <w:noWrap/>
            <w:tcMar>
              <w:left w:w="0" w:type="dxa"/>
              <w:right w:w="0" w:type="dxa"/>
            </w:tcMar>
            <w:vAlign w:val="center"/>
            <w:hideMark/>
          </w:tcPr>
          <w:p w14:paraId="6604D66A" w14:textId="41E9580E" w:rsidR="00247471" w:rsidRPr="00247471" w:rsidRDefault="00247471" w:rsidP="00247471">
            <w:pPr>
              <w:jc w:val="center"/>
              <w:rPr>
                <w:bCs/>
                <w:lang w:eastAsia="hr-HR"/>
              </w:rPr>
            </w:pPr>
            <w:r w:rsidRPr="00247471">
              <w:rPr>
                <w:bCs/>
                <w:lang w:eastAsia="hr-HR"/>
              </w:rPr>
              <w:t>V.B.R.</w:t>
            </w:r>
          </w:p>
        </w:tc>
        <w:tc>
          <w:tcPr>
            <w:tcW w:w="850" w:type="dxa"/>
            <w:noWrap/>
            <w:tcMar>
              <w:left w:w="0" w:type="dxa"/>
              <w:right w:w="0" w:type="dxa"/>
            </w:tcMar>
            <w:vAlign w:val="center"/>
            <w:hideMark/>
          </w:tcPr>
          <w:p w14:paraId="62A28EBA" w14:textId="53C72525" w:rsidR="00247471" w:rsidRPr="00247471" w:rsidRDefault="00247471" w:rsidP="00247471">
            <w:pPr>
              <w:jc w:val="center"/>
              <w:rPr>
                <w:bCs/>
                <w:lang w:eastAsia="hr-HR"/>
              </w:rPr>
            </w:pPr>
            <w:r w:rsidRPr="00247471">
              <w:rPr>
                <w:bCs/>
                <w:lang w:eastAsia="hr-HR"/>
              </w:rPr>
              <w:t>DZOBŽ</w:t>
            </w:r>
          </w:p>
        </w:tc>
        <w:tc>
          <w:tcPr>
            <w:tcW w:w="1701" w:type="dxa"/>
            <w:tcMar>
              <w:left w:w="0" w:type="dxa"/>
              <w:right w:w="0" w:type="dxa"/>
            </w:tcMar>
            <w:vAlign w:val="center"/>
            <w:hideMark/>
          </w:tcPr>
          <w:p w14:paraId="114A56D5" w14:textId="165FC396" w:rsidR="00247471" w:rsidRPr="00247471" w:rsidRDefault="00247471" w:rsidP="00247471">
            <w:pPr>
              <w:jc w:val="center"/>
              <w:rPr>
                <w:bCs/>
                <w:lang w:eastAsia="hr-HR"/>
              </w:rPr>
            </w:pPr>
            <w:r w:rsidRPr="00247471">
              <w:rPr>
                <w:bCs/>
                <w:lang w:eastAsia="hr-HR"/>
              </w:rPr>
              <w:t>isplata razlike bruto  iznosa plaće</w:t>
            </w:r>
          </w:p>
        </w:tc>
        <w:tc>
          <w:tcPr>
            <w:tcW w:w="1418" w:type="dxa"/>
            <w:tcMar>
              <w:left w:w="0" w:type="dxa"/>
              <w:right w:w="0" w:type="dxa"/>
            </w:tcMar>
            <w:vAlign w:val="center"/>
            <w:hideMark/>
          </w:tcPr>
          <w:p w14:paraId="6BF1D403" w14:textId="73BF8DE1" w:rsidR="00247471" w:rsidRPr="00247471" w:rsidRDefault="00247471" w:rsidP="00247471">
            <w:pPr>
              <w:jc w:val="center"/>
              <w:rPr>
                <w:bCs/>
                <w:lang w:eastAsia="hr-HR"/>
              </w:rPr>
            </w:pPr>
            <w:r w:rsidRPr="00247471">
              <w:rPr>
                <w:bCs/>
                <w:lang w:eastAsia="hr-HR"/>
              </w:rPr>
              <w:t>3.810,25 kn plus z.z. kamate</w:t>
            </w:r>
          </w:p>
        </w:tc>
        <w:tc>
          <w:tcPr>
            <w:tcW w:w="1559" w:type="dxa"/>
            <w:tcMar>
              <w:left w:w="0" w:type="dxa"/>
              <w:right w:w="0" w:type="dxa"/>
            </w:tcMar>
            <w:vAlign w:val="center"/>
            <w:hideMark/>
          </w:tcPr>
          <w:p w14:paraId="375F5E7E" w14:textId="68EC29A4" w:rsidR="00247471" w:rsidRPr="00247471" w:rsidRDefault="00247471" w:rsidP="00247471">
            <w:pPr>
              <w:jc w:val="center"/>
              <w:rPr>
                <w:bCs/>
                <w:lang w:eastAsia="hr-HR"/>
              </w:rPr>
            </w:pPr>
            <w:r w:rsidRPr="00247471">
              <w:rPr>
                <w:bCs/>
                <w:lang w:eastAsia="hr-HR"/>
              </w:rPr>
              <w:t>3.810,25 kn plus z.z. kamate</w:t>
            </w:r>
          </w:p>
        </w:tc>
        <w:tc>
          <w:tcPr>
            <w:tcW w:w="1701" w:type="dxa"/>
            <w:tcMar>
              <w:left w:w="0" w:type="dxa"/>
              <w:right w:w="0" w:type="dxa"/>
            </w:tcMar>
            <w:vAlign w:val="center"/>
            <w:hideMark/>
          </w:tcPr>
          <w:p w14:paraId="60B8D4B9" w14:textId="5CF891FA" w:rsidR="00247471" w:rsidRPr="00247471" w:rsidRDefault="00247471" w:rsidP="00247471">
            <w:pPr>
              <w:jc w:val="center"/>
              <w:rPr>
                <w:bCs/>
                <w:lang w:eastAsia="hr-HR"/>
              </w:rPr>
            </w:pPr>
            <w:r w:rsidRPr="00247471">
              <w:rPr>
                <w:bCs/>
                <w:lang w:eastAsia="hr-HR"/>
              </w:rPr>
              <w:t>po pravomoćnosti presude</w:t>
            </w:r>
          </w:p>
        </w:tc>
        <w:tc>
          <w:tcPr>
            <w:tcW w:w="992" w:type="dxa"/>
            <w:noWrap/>
            <w:tcMar>
              <w:left w:w="0" w:type="dxa"/>
              <w:right w:w="0" w:type="dxa"/>
            </w:tcMar>
            <w:vAlign w:val="center"/>
            <w:hideMark/>
          </w:tcPr>
          <w:p w14:paraId="2DC5ABF4" w14:textId="256FEEF9" w:rsidR="00247471" w:rsidRPr="00247471" w:rsidRDefault="00247471" w:rsidP="00247471">
            <w:pPr>
              <w:jc w:val="center"/>
              <w:rPr>
                <w:bCs/>
                <w:lang w:eastAsia="hr-HR"/>
              </w:rPr>
            </w:pPr>
            <w:r w:rsidRPr="00247471">
              <w:rPr>
                <w:bCs/>
                <w:lang w:eastAsia="hr-HR"/>
              </w:rPr>
              <w:t>11.04.2021.</w:t>
            </w:r>
          </w:p>
        </w:tc>
        <w:tc>
          <w:tcPr>
            <w:tcW w:w="1134" w:type="dxa"/>
            <w:noWrap/>
            <w:tcMar>
              <w:left w:w="0" w:type="dxa"/>
              <w:right w:w="0" w:type="dxa"/>
            </w:tcMar>
            <w:vAlign w:val="center"/>
            <w:hideMark/>
          </w:tcPr>
          <w:p w14:paraId="06A7067C" w14:textId="77777777" w:rsidR="00247471" w:rsidRPr="00247471" w:rsidRDefault="00247471" w:rsidP="00247471">
            <w:pPr>
              <w:jc w:val="center"/>
              <w:rPr>
                <w:bCs/>
                <w:lang w:eastAsia="hr-HR"/>
              </w:rPr>
            </w:pPr>
            <w:r w:rsidRPr="00247471">
              <w:rPr>
                <w:bCs/>
                <w:lang w:eastAsia="hr-HR"/>
              </w:rPr>
              <w:t>presuda</w:t>
            </w:r>
          </w:p>
          <w:p w14:paraId="136274F4" w14:textId="50B08116" w:rsidR="00247471" w:rsidRPr="00247471" w:rsidRDefault="00247471" w:rsidP="00247471">
            <w:pPr>
              <w:jc w:val="center"/>
              <w:rPr>
                <w:bCs/>
                <w:lang w:eastAsia="hr-HR"/>
              </w:rPr>
            </w:pPr>
            <w:r w:rsidRPr="00247471">
              <w:rPr>
                <w:bCs/>
                <w:lang w:eastAsia="hr-HR"/>
              </w:rPr>
              <w:t>isplaćena</w:t>
            </w:r>
          </w:p>
        </w:tc>
      </w:tr>
      <w:tr w:rsidR="00247471" w:rsidRPr="00247471" w14:paraId="16FC0417" w14:textId="77777777" w:rsidTr="00247471">
        <w:trPr>
          <w:cantSplit/>
          <w:trHeight w:val="615"/>
        </w:trPr>
        <w:tc>
          <w:tcPr>
            <w:tcW w:w="426" w:type="dxa"/>
            <w:noWrap/>
            <w:tcMar>
              <w:left w:w="0" w:type="dxa"/>
              <w:right w:w="0" w:type="dxa"/>
            </w:tcMar>
            <w:vAlign w:val="center"/>
            <w:hideMark/>
          </w:tcPr>
          <w:p w14:paraId="4019F768" w14:textId="40A4DCAB" w:rsidR="00247471" w:rsidRPr="00247471" w:rsidRDefault="00247471" w:rsidP="00247471">
            <w:pPr>
              <w:jc w:val="center"/>
              <w:rPr>
                <w:bCs/>
                <w:lang w:eastAsia="hr-HR"/>
              </w:rPr>
            </w:pPr>
            <w:r w:rsidRPr="00247471">
              <w:rPr>
                <w:bCs/>
                <w:lang w:eastAsia="hr-HR"/>
              </w:rPr>
              <w:t>54.</w:t>
            </w:r>
          </w:p>
        </w:tc>
        <w:tc>
          <w:tcPr>
            <w:tcW w:w="851" w:type="dxa"/>
            <w:noWrap/>
            <w:tcMar>
              <w:left w:w="0" w:type="dxa"/>
              <w:right w:w="0" w:type="dxa"/>
            </w:tcMar>
            <w:vAlign w:val="center"/>
            <w:hideMark/>
          </w:tcPr>
          <w:p w14:paraId="3F352B72" w14:textId="4A6B9B20" w:rsidR="00247471" w:rsidRPr="00247471" w:rsidRDefault="00247471" w:rsidP="00247471">
            <w:pPr>
              <w:jc w:val="center"/>
              <w:rPr>
                <w:bCs/>
                <w:lang w:eastAsia="hr-HR"/>
              </w:rPr>
            </w:pPr>
            <w:r w:rsidRPr="00247471">
              <w:rPr>
                <w:bCs/>
                <w:lang w:eastAsia="hr-HR"/>
              </w:rPr>
              <w:t>M.V.</w:t>
            </w:r>
          </w:p>
        </w:tc>
        <w:tc>
          <w:tcPr>
            <w:tcW w:w="850" w:type="dxa"/>
            <w:noWrap/>
            <w:tcMar>
              <w:left w:w="0" w:type="dxa"/>
              <w:right w:w="0" w:type="dxa"/>
            </w:tcMar>
            <w:vAlign w:val="center"/>
            <w:hideMark/>
          </w:tcPr>
          <w:p w14:paraId="75D08602" w14:textId="1367511D" w:rsidR="00247471" w:rsidRPr="00247471" w:rsidRDefault="00247471" w:rsidP="00247471">
            <w:pPr>
              <w:jc w:val="center"/>
              <w:rPr>
                <w:bCs/>
                <w:lang w:eastAsia="hr-HR"/>
              </w:rPr>
            </w:pPr>
            <w:r w:rsidRPr="00247471">
              <w:rPr>
                <w:bCs/>
                <w:lang w:eastAsia="hr-HR"/>
              </w:rPr>
              <w:t>DZOBŽ</w:t>
            </w:r>
          </w:p>
        </w:tc>
        <w:tc>
          <w:tcPr>
            <w:tcW w:w="1701" w:type="dxa"/>
            <w:tcMar>
              <w:left w:w="0" w:type="dxa"/>
              <w:right w:w="0" w:type="dxa"/>
            </w:tcMar>
            <w:vAlign w:val="center"/>
            <w:hideMark/>
          </w:tcPr>
          <w:p w14:paraId="5BB1F382" w14:textId="6AC6F030" w:rsidR="00247471" w:rsidRPr="00247471" w:rsidRDefault="00247471" w:rsidP="00247471">
            <w:pPr>
              <w:jc w:val="center"/>
              <w:rPr>
                <w:bCs/>
                <w:lang w:eastAsia="hr-HR"/>
              </w:rPr>
            </w:pPr>
            <w:r w:rsidRPr="00247471">
              <w:rPr>
                <w:bCs/>
                <w:lang w:eastAsia="hr-HR"/>
              </w:rPr>
              <w:t>isplata razlike bruto  iznosa plaće</w:t>
            </w:r>
          </w:p>
        </w:tc>
        <w:tc>
          <w:tcPr>
            <w:tcW w:w="1418" w:type="dxa"/>
            <w:tcMar>
              <w:left w:w="0" w:type="dxa"/>
              <w:right w:w="0" w:type="dxa"/>
            </w:tcMar>
            <w:vAlign w:val="center"/>
            <w:hideMark/>
          </w:tcPr>
          <w:p w14:paraId="54D7BAEF" w14:textId="365D1FBD" w:rsidR="00247471" w:rsidRPr="00247471" w:rsidRDefault="00247471" w:rsidP="00247471">
            <w:pPr>
              <w:jc w:val="center"/>
              <w:rPr>
                <w:bCs/>
                <w:lang w:eastAsia="hr-HR"/>
              </w:rPr>
            </w:pPr>
            <w:r w:rsidRPr="00247471">
              <w:rPr>
                <w:bCs/>
                <w:lang w:eastAsia="hr-HR"/>
              </w:rPr>
              <w:t>5.255,10 kn plus z.z. kamate</w:t>
            </w:r>
          </w:p>
        </w:tc>
        <w:tc>
          <w:tcPr>
            <w:tcW w:w="1559" w:type="dxa"/>
            <w:tcMar>
              <w:left w:w="0" w:type="dxa"/>
              <w:right w:w="0" w:type="dxa"/>
            </w:tcMar>
            <w:vAlign w:val="center"/>
            <w:hideMark/>
          </w:tcPr>
          <w:p w14:paraId="732B5490" w14:textId="25BFD19F" w:rsidR="00247471" w:rsidRPr="00247471" w:rsidRDefault="00247471" w:rsidP="00247471">
            <w:pPr>
              <w:jc w:val="center"/>
              <w:rPr>
                <w:bCs/>
                <w:lang w:eastAsia="hr-HR"/>
              </w:rPr>
            </w:pPr>
            <w:r w:rsidRPr="00247471">
              <w:rPr>
                <w:bCs/>
                <w:lang w:eastAsia="hr-HR"/>
              </w:rPr>
              <w:t>5.255,10 kn plus z.z. kamate</w:t>
            </w:r>
          </w:p>
        </w:tc>
        <w:tc>
          <w:tcPr>
            <w:tcW w:w="1701" w:type="dxa"/>
            <w:tcMar>
              <w:left w:w="0" w:type="dxa"/>
              <w:right w:w="0" w:type="dxa"/>
            </w:tcMar>
            <w:vAlign w:val="center"/>
            <w:hideMark/>
          </w:tcPr>
          <w:p w14:paraId="60580E2C" w14:textId="17522B89" w:rsidR="00247471" w:rsidRPr="00247471" w:rsidRDefault="00247471" w:rsidP="00247471">
            <w:pPr>
              <w:jc w:val="center"/>
              <w:rPr>
                <w:bCs/>
                <w:lang w:eastAsia="hr-HR"/>
              </w:rPr>
            </w:pPr>
            <w:r w:rsidRPr="00247471">
              <w:rPr>
                <w:bCs/>
                <w:lang w:eastAsia="hr-HR"/>
              </w:rPr>
              <w:t>po pravomoćnosti presude</w:t>
            </w:r>
          </w:p>
        </w:tc>
        <w:tc>
          <w:tcPr>
            <w:tcW w:w="992" w:type="dxa"/>
            <w:noWrap/>
            <w:tcMar>
              <w:left w:w="0" w:type="dxa"/>
              <w:right w:w="0" w:type="dxa"/>
            </w:tcMar>
            <w:vAlign w:val="center"/>
            <w:hideMark/>
          </w:tcPr>
          <w:p w14:paraId="2D24A38C" w14:textId="763B5161" w:rsidR="00247471" w:rsidRPr="00247471" w:rsidRDefault="00247471" w:rsidP="00247471">
            <w:pPr>
              <w:jc w:val="center"/>
              <w:rPr>
                <w:bCs/>
                <w:lang w:eastAsia="hr-HR"/>
              </w:rPr>
            </w:pPr>
            <w:r w:rsidRPr="00247471">
              <w:rPr>
                <w:bCs/>
                <w:lang w:eastAsia="hr-HR"/>
              </w:rPr>
              <w:t>11.04.2021.</w:t>
            </w:r>
          </w:p>
        </w:tc>
        <w:tc>
          <w:tcPr>
            <w:tcW w:w="1134" w:type="dxa"/>
            <w:noWrap/>
            <w:tcMar>
              <w:left w:w="0" w:type="dxa"/>
              <w:right w:w="0" w:type="dxa"/>
            </w:tcMar>
            <w:vAlign w:val="center"/>
            <w:hideMark/>
          </w:tcPr>
          <w:p w14:paraId="71A30B79" w14:textId="1780EE10" w:rsidR="00247471" w:rsidRPr="00247471" w:rsidRDefault="00247471" w:rsidP="00247471">
            <w:pPr>
              <w:jc w:val="center"/>
              <w:rPr>
                <w:bCs/>
                <w:lang w:eastAsia="hr-HR"/>
              </w:rPr>
            </w:pPr>
            <w:r w:rsidRPr="00247471">
              <w:rPr>
                <w:bCs/>
                <w:lang w:eastAsia="hr-HR"/>
              </w:rPr>
              <w:t>presuda isplaćena</w:t>
            </w:r>
          </w:p>
        </w:tc>
      </w:tr>
      <w:tr w:rsidR="00247471" w:rsidRPr="00247471" w14:paraId="1A62B8CF" w14:textId="77777777" w:rsidTr="00247471">
        <w:trPr>
          <w:cantSplit/>
          <w:trHeight w:val="660"/>
        </w:trPr>
        <w:tc>
          <w:tcPr>
            <w:tcW w:w="426" w:type="dxa"/>
            <w:noWrap/>
            <w:tcMar>
              <w:left w:w="0" w:type="dxa"/>
              <w:right w:w="0" w:type="dxa"/>
            </w:tcMar>
            <w:vAlign w:val="center"/>
            <w:hideMark/>
          </w:tcPr>
          <w:p w14:paraId="5D35A5D1" w14:textId="6257C5C5" w:rsidR="00247471" w:rsidRPr="00247471" w:rsidRDefault="00247471" w:rsidP="00247471">
            <w:pPr>
              <w:jc w:val="center"/>
              <w:rPr>
                <w:bCs/>
                <w:lang w:eastAsia="hr-HR"/>
              </w:rPr>
            </w:pPr>
            <w:r w:rsidRPr="00247471">
              <w:rPr>
                <w:bCs/>
                <w:lang w:eastAsia="hr-HR"/>
              </w:rPr>
              <w:lastRenderedPageBreak/>
              <w:t>55.</w:t>
            </w:r>
          </w:p>
        </w:tc>
        <w:tc>
          <w:tcPr>
            <w:tcW w:w="851" w:type="dxa"/>
            <w:noWrap/>
            <w:tcMar>
              <w:left w:w="0" w:type="dxa"/>
              <w:right w:w="0" w:type="dxa"/>
            </w:tcMar>
            <w:vAlign w:val="center"/>
            <w:hideMark/>
          </w:tcPr>
          <w:p w14:paraId="6E273D5B" w14:textId="44B01807" w:rsidR="00247471" w:rsidRPr="00247471" w:rsidRDefault="00247471" w:rsidP="00247471">
            <w:pPr>
              <w:jc w:val="center"/>
              <w:rPr>
                <w:bCs/>
                <w:lang w:eastAsia="hr-HR"/>
              </w:rPr>
            </w:pPr>
            <w:r w:rsidRPr="00247471">
              <w:rPr>
                <w:bCs/>
                <w:lang w:eastAsia="hr-HR"/>
              </w:rPr>
              <w:t>N.L.</w:t>
            </w:r>
          </w:p>
        </w:tc>
        <w:tc>
          <w:tcPr>
            <w:tcW w:w="850" w:type="dxa"/>
            <w:noWrap/>
            <w:tcMar>
              <w:left w:w="0" w:type="dxa"/>
              <w:right w:w="0" w:type="dxa"/>
            </w:tcMar>
            <w:vAlign w:val="center"/>
            <w:hideMark/>
          </w:tcPr>
          <w:p w14:paraId="7269C49E" w14:textId="569D4EE7" w:rsidR="00247471" w:rsidRPr="00247471" w:rsidRDefault="00247471" w:rsidP="00247471">
            <w:pPr>
              <w:jc w:val="center"/>
              <w:rPr>
                <w:bCs/>
                <w:lang w:eastAsia="hr-HR"/>
              </w:rPr>
            </w:pPr>
            <w:r w:rsidRPr="00247471">
              <w:rPr>
                <w:bCs/>
                <w:lang w:eastAsia="hr-HR"/>
              </w:rPr>
              <w:t>DZOBŽ</w:t>
            </w:r>
          </w:p>
        </w:tc>
        <w:tc>
          <w:tcPr>
            <w:tcW w:w="1701" w:type="dxa"/>
            <w:tcMar>
              <w:left w:w="0" w:type="dxa"/>
              <w:right w:w="0" w:type="dxa"/>
            </w:tcMar>
            <w:vAlign w:val="center"/>
            <w:hideMark/>
          </w:tcPr>
          <w:p w14:paraId="5EA8C547" w14:textId="5F0A678D" w:rsidR="00247471" w:rsidRPr="00247471" w:rsidRDefault="00247471" w:rsidP="00247471">
            <w:pPr>
              <w:jc w:val="center"/>
              <w:rPr>
                <w:bCs/>
                <w:lang w:eastAsia="hr-HR"/>
              </w:rPr>
            </w:pPr>
            <w:r w:rsidRPr="00247471">
              <w:rPr>
                <w:bCs/>
                <w:lang w:eastAsia="hr-HR"/>
              </w:rPr>
              <w:t>isplata razlike bruto  iznosa plaće</w:t>
            </w:r>
          </w:p>
        </w:tc>
        <w:tc>
          <w:tcPr>
            <w:tcW w:w="1418" w:type="dxa"/>
            <w:tcMar>
              <w:left w:w="0" w:type="dxa"/>
              <w:right w:w="0" w:type="dxa"/>
            </w:tcMar>
            <w:vAlign w:val="center"/>
            <w:hideMark/>
          </w:tcPr>
          <w:p w14:paraId="0BA51395" w14:textId="282A0220" w:rsidR="00247471" w:rsidRPr="00247471" w:rsidRDefault="00247471" w:rsidP="00247471">
            <w:pPr>
              <w:jc w:val="center"/>
              <w:rPr>
                <w:bCs/>
                <w:lang w:eastAsia="hr-HR"/>
              </w:rPr>
            </w:pPr>
            <w:r w:rsidRPr="00247471">
              <w:rPr>
                <w:bCs/>
                <w:lang w:eastAsia="hr-HR"/>
              </w:rPr>
              <w:t>4.375,32 kn plus z.z. kamate</w:t>
            </w:r>
          </w:p>
        </w:tc>
        <w:tc>
          <w:tcPr>
            <w:tcW w:w="1559" w:type="dxa"/>
            <w:tcMar>
              <w:left w:w="0" w:type="dxa"/>
              <w:right w:w="0" w:type="dxa"/>
            </w:tcMar>
            <w:vAlign w:val="center"/>
            <w:hideMark/>
          </w:tcPr>
          <w:p w14:paraId="56ECE5FD" w14:textId="14DADF30" w:rsidR="00247471" w:rsidRPr="00247471" w:rsidRDefault="00247471" w:rsidP="00247471">
            <w:pPr>
              <w:jc w:val="center"/>
              <w:rPr>
                <w:bCs/>
                <w:lang w:eastAsia="hr-HR"/>
              </w:rPr>
            </w:pPr>
            <w:r w:rsidRPr="00247471">
              <w:rPr>
                <w:bCs/>
                <w:lang w:eastAsia="hr-HR"/>
              </w:rPr>
              <w:t>4.375,32 kn plus z.z. kamate</w:t>
            </w:r>
          </w:p>
        </w:tc>
        <w:tc>
          <w:tcPr>
            <w:tcW w:w="1701" w:type="dxa"/>
            <w:tcMar>
              <w:left w:w="0" w:type="dxa"/>
              <w:right w:w="0" w:type="dxa"/>
            </w:tcMar>
            <w:vAlign w:val="center"/>
            <w:hideMark/>
          </w:tcPr>
          <w:p w14:paraId="593FF0DA" w14:textId="3E2DBD20" w:rsidR="00247471" w:rsidRPr="00247471" w:rsidRDefault="00247471" w:rsidP="00247471">
            <w:pPr>
              <w:jc w:val="center"/>
              <w:rPr>
                <w:bCs/>
                <w:lang w:eastAsia="hr-HR"/>
              </w:rPr>
            </w:pPr>
            <w:r w:rsidRPr="00247471">
              <w:rPr>
                <w:bCs/>
                <w:lang w:eastAsia="hr-HR"/>
              </w:rPr>
              <w:t>po pravomoćnosti presude</w:t>
            </w:r>
          </w:p>
        </w:tc>
        <w:tc>
          <w:tcPr>
            <w:tcW w:w="992" w:type="dxa"/>
            <w:noWrap/>
            <w:tcMar>
              <w:left w:w="0" w:type="dxa"/>
              <w:right w:w="0" w:type="dxa"/>
            </w:tcMar>
            <w:vAlign w:val="center"/>
            <w:hideMark/>
          </w:tcPr>
          <w:p w14:paraId="0507C227" w14:textId="29D6AD20" w:rsidR="00247471" w:rsidRPr="00247471" w:rsidRDefault="00247471" w:rsidP="00247471">
            <w:pPr>
              <w:jc w:val="center"/>
              <w:rPr>
                <w:bCs/>
                <w:lang w:eastAsia="hr-HR"/>
              </w:rPr>
            </w:pPr>
            <w:r w:rsidRPr="00247471">
              <w:rPr>
                <w:bCs/>
                <w:lang w:eastAsia="hr-HR"/>
              </w:rPr>
              <w:t>21.02.2021.</w:t>
            </w:r>
          </w:p>
        </w:tc>
        <w:tc>
          <w:tcPr>
            <w:tcW w:w="1134" w:type="dxa"/>
            <w:noWrap/>
            <w:tcMar>
              <w:left w:w="0" w:type="dxa"/>
              <w:right w:w="0" w:type="dxa"/>
            </w:tcMar>
            <w:vAlign w:val="center"/>
            <w:hideMark/>
          </w:tcPr>
          <w:p w14:paraId="15AFF550" w14:textId="789FF4A9" w:rsidR="00247471" w:rsidRPr="00247471" w:rsidRDefault="00247471" w:rsidP="00247471">
            <w:pPr>
              <w:jc w:val="center"/>
              <w:rPr>
                <w:bCs/>
                <w:lang w:eastAsia="hr-HR"/>
              </w:rPr>
            </w:pPr>
            <w:r w:rsidRPr="00247471">
              <w:rPr>
                <w:bCs/>
                <w:lang w:eastAsia="hr-HR"/>
              </w:rPr>
              <w:t>presuda isplaćena</w:t>
            </w:r>
          </w:p>
        </w:tc>
      </w:tr>
      <w:tr w:rsidR="00247471" w:rsidRPr="00247471" w14:paraId="3E298B7E" w14:textId="77777777" w:rsidTr="00247471">
        <w:trPr>
          <w:cantSplit/>
          <w:trHeight w:val="555"/>
        </w:trPr>
        <w:tc>
          <w:tcPr>
            <w:tcW w:w="426" w:type="dxa"/>
            <w:noWrap/>
            <w:tcMar>
              <w:left w:w="0" w:type="dxa"/>
              <w:right w:w="0" w:type="dxa"/>
            </w:tcMar>
            <w:vAlign w:val="center"/>
            <w:hideMark/>
          </w:tcPr>
          <w:p w14:paraId="5858A042" w14:textId="7DDADFD4" w:rsidR="00247471" w:rsidRPr="00247471" w:rsidRDefault="00247471" w:rsidP="00247471">
            <w:pPr>
              <w:jc w:val="center"/>
              <w:rPr>
                <w:bCs/>
                <w:lang w:eastAsia="hr-HR"/>
              </w:rPr>
            </w:pPr>
            <w:r w:rsidRPr="00247471">
              <w:rPr>
                <w:bCs/>
                <w:lang w:eastAsia="hr-HR"/>
              </w:rPr>
              <w:t>56.</w:t>
            </w:r>
          </w:p>
        </w:tc>
        <w:tc>
          <w:tcPr>
            <w:tcW w:w="851" w:type="dxa"/>
            <w:noWrap/>
            <w:tcMar>
              <w:left w:w="0" w:type="dxa"/>
              <w:right w:w="0" w:type="dxa"/>
            </w:tcMar>
            <w:vAlign w:val="center"/>
            <w:hideMark/>
          </w:tcPr>
          <w:p w14:paraId="5B08F39E" w14:textId="69ED28AD" w:rsidR="00247471" w:rsidRPr="00247471" w:rsidRDefault="00247471" w:rsidP="00247471">
            <w:pPr>
              <w:jc w:val="center"/>
              <w:rPr>
                <w:bCs/>
                <w:lang w:eastAsia="hr-HR"/>
              </w:rPr>
            </w:pPr>
            <w:r w:rsidRPr="00247471">
              <w:rPr>
                <w:bCs/>
                <w:lang w:eastAsia="hr-HR"/>
              </w:rPr>
              <w:t>M.P.</w:t>
            </w:r>
          </w:p>
        </w:tc>
        <w:tc>
          <w:tcPr>
            <w:tcW w:w="850" w:type="dxa"/>
            <w:noWrap/>
            <w:tcMar>
              <w:left w:w="0" w:type="dxa"/>
              <w:right w:w="0" w:type="dxa"/>
            </w:tcMar>
            <w:vAlign w:val="center"/>
            <w:hideMark/>
          </w:tcPr>
          <w:p w14:paraId="0176E6F8" w14:textId="54E19626" w:rsidR="00247471" w:rsidRPr="00247471" w:rsidRDefault="00247471" w:rsidP="00247471">
            <w:pPr>
              <w:jc w:val="center"/>
              <w:rPr>
                <w:bCs/>
                <w:lang w:eastAsia="hr-HR"/>
              </w:rPr>
            </w:pPr>
            <w:r w:rsidRPr="00247471">
              <w:rPr>
                <w:bCs/>
                <w:lang w:eastAsia="hr-HR"/>
              </w:rPr>
              <w:t>DZOBŽ</w:t>
            </w:r>
          </w:p>
        </w:tc>
        <w:tc>
          <w:tcPr>
            <w:tcW w:w="1701" w:type="dxa"/>
            <w:tcMar>
              <w:left w:w="0" w:type="dxa"/>
              <w:right w:w="0" w:type="dxa"/>
            </w:tcMar>
            <w:vAlign w:val="center"/>
            <w:hideMark/>
          </w:tcPr>
          <w:p w14:paraId="49876127" w14:textId="4F2C9069" w:rsidR="00247471" w:rsidRPr="00247471" w:rsidRDefault="00247471" w:rsidP="00247471">
            <w:pPr>
              <w:jc w:val="center"/>
              <w:rPr>
                <w:bCs/>
                <w:lang w:eastAsia="hr-HR"/>
              </w:rPr>
            </w:pPr>
            <w:r w:rsidRPr="00247471">
              <w:rPr>
                <w:bCs/>
                <w:lang w:eastAsia="hr-HR"/>
              </w:rPr>
              <w:t>isplata razlike bruto  iznosa plaće</w:t>
            </w:r>
          </w:p>
        </w:tc>
        <w:tc>
          <w:tcPr>
            <w:tcW w:w="1418" w:type="dxa"/>
            <w:tcMar>
              <w:left w:w="0" w:type="dxa"/>
              <w:right w:w="0" w:type="dxa"/>
            </w:tcMar>
            <w:vAlign w:val="center"/>
            <w:hideMark/>
          </w:tcPr>
          <w:p w14:paraId="69A703B0" w14:textId="3464362F" w:rsidR="00247471" w:rsidRPr="00247471" w:rsidRDefault="00247471" w:rsidP="00247471">
            <w:pPr>
              <w:jc w:val="center"/>
              <w:rPr>
                <w:bCs/>
                <w:lang w:eastAsia="hr-HR"/>
              </w:rPr>
            </w:pPr>
            <w:r w:rsidRPr="00247471">
              <w:rPr>
                <w:bCs/>
                <w:lang w:eastAsia="hr-HR"/>
              </w:rPr>
              <w:t>3.073,41 kn plus z.z. kamate</w:t>
            </w:r>
          </w:p>
        </w:tc>
        <w:tc>
          <w:tcPr>
            <w:tcW w:w="1559" w:type="dxa"/>
            <w:tcMar>
              <w:left w:w="0" w:type="dxa"/>
              <w:right w:w="0" w:type="dxa"/>
            </w:tcMar>
            <w:vAlign w:val="center"/>
            <w:hideMark/>
          </w:tcPr>
          <w:p w14:paraId="4745592B" w14:textId="4BEB3268" w:rsidR="00247471" w:rsidRPr="00247471" w:rsidRDefault="00247471" w:rsidP="00247471">
            <w:pPr>
              <w:jc w:val="center"/>
              <w:rPr>
                <w:bCs/>
                <w:lang w:eastAsia="hr-HR"/>
              </w:rPr>
            </w:pPr>
            <w:r w:rsidRPr="00247471">
              <w:rPr>
                <w:bCs/>
                <w:lang w:eastAsia="hr-HR"/>
              </w:rPr>
              <w:t>3.073,41 kn plus z.z. kamate</w:t>
            </w:r>
          </w:p>
        </w:tc>
        <w:tc>
          <w:tcPr>
            <w:tcW w:w="1701" w:type="dxa"/>
            <w:tcMar>
              <w:left w:w="0" w:type="dxa"/>
              <w:right w:w="0" w:type="dxa"/>
            </w:tcMar>
            <w:vAlign w:val="center"/>
            <w:hideMark/>
          </w:tcPr>
          <w:p w14:paraId="4A7AA57B" w14:textId="3ABAF81B" w:rsidR="00247471" w:rsidRPr="00247471" w:rsidRDefault="00247471" w:rsidP="00247471">
            <w:pPr>
              <w:jc w:val="center"/>
              <w:rPr>
                <w:bCs/>
                <w:lang w:eastAsia="hr-HR"/>
              </w:rPr>
            </w:pPr>
            <w:r w:rsidRPr="00247471">
              <w:rPr>
                <w:bCs/>
                <w:lang w:eastAsia="hr-HR"/>
              </w:rPr>
              <w:t>po pravomoćnosti presude</w:t>
            </w:r>
          </w:p>
        </w:tc>
        <w:tc>
          <w:tcPr>
            <w:tcW w:w="992" w:type="dxa"/>
            <w:noWrap/>
            <w:tcMar>
              <w:left w:w="0" w:type="dxa"/>
              <w:right w:w="0" w:type="dxa"/>
            </w:tcMar>
            <w:vAlign w:val="center"/>
            <w:hideMark/>
          </w:tcPr>
          <w:p w14:paraId="5E2B37DF" w14:textId="207C175C" w:rsidR="00247471" w:rsidRPr="00247471" w:rsidRDefault="00247471" w:rsidP="00247471">
            <w:pPr>
              <w:jc w:val="center"/>
              <w:rPr>
                <w:bCs/>
                <w:lang w:eastAsia="hr-HR"/>
              </w:rPr>
            </w:pPr>
            <w:r w:rsidRPr="00247471">
              <w:rPr>
                <w:bCs/>
                <w:lang w:eastAsia="hr-HR"/>
              </w:rPr>
              <w:t>12.03.2021.</w:t>
            </w:r>
          </w:p>
        </w:tc>
        <w:tc>
          <w:tcPr>
            <w:tcW w:w="1134" w:type="dxa"/>
            <w:noWrap/>
            <w:tcMar>
              <w:left w:w="0" w:type="dxa"/>
              <w:right w:w="0" w:type="dxa"/>
            </w:tcMar>
            <w:vAlign w:val="center"/>
            <w:hideMark/>
          </w:tcPr>
          <w:p w14:paraId="3B0B5E33" w14:textId="2982A585" w:rsidR="00247471" w:rsidRPr="00247471" w:rsidRDefault="00247471" w:rsidP="00247471">
            <w:pPr>
              <w:jc w:val="center"/>
              <w:rPr>
                <w:bCs/>
                <w:lang w:eastAsia="hr-HR"/>
              </w:rPr>
            </w:pPr>
            <w:r w:rsidRPr="00247471">
              <w:rPr>
                <w:bCs/>
                <w:lang w:eastAsia="hr-HR"/>
              </w:rPr>
              <w:t>presuda isplaćena</w:t>
            </w:r>
          </w:p>
        </w:tc>
      </w:tr>
      <w:tr w:rsidR="00247471" w:rsidRPr="00247471" w14:paraId="55F5815A" w14:textId="77777777" w:rsidTr="00247471">
        <w:trPr>
          <w:cantSplit/>
          <w:trHeight w:val="585"/>
        </w:trPr>
        <w:tc>
          <w:tcPr>
            <w:tcW w:w="426" w:type="dxa"/>
            <w:noWrap/>
            <w:tcMar>
              <w:left w:w="0" w:type="dxa"/>
              <w:right w:w="0" w:type="dxa"/>
            </w:tcMar>
            <w:vAlign w:val="center"/>
            <w:hideMark/>
          </w:tcPr>
          <w:p w14:paraId="5AD926C1" w14:textId="7A6C0110" w:rsidR="00247471" w:rsidRPr="00247471" w:rsidRDefault="00247471" w:rsidP="00247471">
            <w:pPr>
              <w:jc w:val="center"/>
              <w:rPr>
                <w:bCs/>
                <w:lang w:eastAsia="hr-HR"/>
              </w:rPr>
            </w:pPr>
            <w:r w:rsidRPr="00247471">
              <w:rPr>
                <w:bCs/>
                <w:lang w:eastAsia="hr-HR"/>
              </w:rPr>
              <w:t>57.</w:t>
            </w:r>
          </w:p>
        </w:tc>
        <w:tc>
          <w:tcPr>
            <w:tcW w:w="851" w:type="dxa"/>
            <w:noWrap/>
            <w:tcMar>
              <w:left w:w="0" w:type="dxa"/>
              <w:right w:w="0" w:type="dxa"/>
            </w:tcMar>
            <w:vAlign w:val="center"/>
            <w:hideMark/>
          </w:tcPr>
          <w:p w14:paraId="57B0ACFA" w14:textId="50BE1FF2" w:rsidR="00247471" w:rsidRPr="00247471" w:rsidRDefault="00247471" w:rsidP="00247471">
            <w:pPr>
              <w:jc w:val="center"/>
              <w:rPr>
                <w:bCs/>
                <w:lang w:eastAsia="hr-HR"/>
              </w:rPr>
            </w:pPr>
            <w:r w:rsidRPr="00247471">
              <w:rPr>
                <w:bCs/>
                <w:lang w:eastAsia="hr-HR"/>
              </w:rPr>
              <w:t>J.Z.</w:t>
            </w:r>
          </w:p>
        </w:tc>
        <w:tc>
          <w:tcPr>
            <w:tcW w:w="850" w:type="dxa"/>
            <w:noWrap/>
            <w:tcMar>
              <w:left w:w="0" w:type="dxa"/>
              <w:right w:w="0" w:type="dxa"/>
            </w:tcMar>
            <w:vAlign w:val="center"/>
            <w:hideMark/>
          </w:tcPr>
          <w:p w14:paraId="2FE8DE1E" w14:textId="28C385EF" w:rsidR="00247471" w:rsidRPr="00247471" w:rsidRDefault="00247471" w:rsidP="00247471">
            <w:pPr>
              <w:jc w:val="center"/>
              <w:rPr>
                <w:bCs/>
                <w:lang w:eastAsia="hr-HR"/>
              </w:rPr>
            </w:pPr>
            <w:r w:rsidRPr="00247471">
              <w:rPr>
                <w:bCs/>
                <w:lang w:eastAsia="hr-HR"/>
              </w:rPr>
              <w:t>DZOBŽ</w:t>
            </w:r>
          </w:p>
        </w:tc>
        <w:tc>
          <w:tcPr>
            <w:tcW w:w="1701" w:type="dxa"/>
            <w:tcMar>
              <w:left w:w="0" w:type="dxa"/>
              <w:right w:w="0" w:type="dxa"/>
            </w:tcMar>
            <w:vAlign w:val="center"/>
            <w:hideMark/>
          </w:tcPr>
          <w:p w14:paraId="139E02F0" w14:textId="495D2A98" w:rsidR="00247471" w:rsidRPr="00247471" w:rsidRDefault="00247471" w:rsidP="00247471">
            <w:pPr>
              <w:jc w:val="center"/>
              <w:rPr>
                <w:bCs/>
                <w:lang w:eastAsia="hr-HR"/>
              </w:rPr>
            </w:pPr>
            <w:r w:rsidRPr="00247471">
              <w:rPr>
                <w:bCs/>
                <w:lang w:eastAsia="hr-HR"/>
              </w:rPr>
              <w:t>isplata razlike bruto  iznosa plaće</w:t>
            </w:r>
          </w:p>
        </w:tc>
        <w:tc>
          <w:tcPr>
            <w:tcW w:w="1418" w:type="dxa"/>
            <w:tcMar>
              <w:left w:w="0" w:type="dxa"/>
              <w:right w:w="0" w:type="dxa"/>
            </w:tcMar>
            <w:vAlign w:val="center"/>
            <w:hideMark/>
          </w:tcPr>
          <w:p w14:paraId="2FE36317" w14:textId="7B75AC71" w:rsidR="00247471" w:rsidRPr="00247471" w:rsidRDefault="00247471" w:rsidP="00247471">
            <w:pPr>
              <w:jc w:val="center"/>
              <w:rPr>
                <w:bCs/>
                <w:lang w:eastAsia="hr-HR"/>
              </w:rPr>
            </w:pPr>
            <w:r w:rsidRPr="00247471">
              <w:rPr>
                <w:bCs/>
                <w:lang w:eastAsia="hr-HR"/>
              </w:rPr>
              <w:t>2.966,12 kn plus z.z. kamate</w:t>
            </w:r>
          </w:p>
        </w:tc>
        <w:tc>
          <w:tcPr>
            <w:tcW w:w="1559" w:type="dxa"/>
            <w:tcMar>
              <w:left w:w="0" w:type="dxa"/>
              <w:right w:w="0" w:type="dxa"/>
            </w:tcMar>
            <w:vAlign w:val="center"/>
            <w:hideMark/>
          </w:tcPr>
          <w:p w14:paraId="415D4225" w14:textId="09D06E5D" w:rsidR="00247471" w:rsidRPr="00247471" w:rsidRDefault="00247471" w:rsidP="00247471">
            <w:pPr>
              <w:jc w:val="center"/>
              <w:rPr>
                <w:bCs/>
                <w:lang w:eastAsia="hr-HR"/>
              </w:rPr>
            </w:pPr>
            <w:r w:rsidRPr="00247471">
              <w:rPr>
                <w:bCs/>
                <w:lang w:eastAsia="hr-HR"/>
              </w:rPr>
              <w:t>2.966,12 kn plus z.z. kamate</w:t>
            </w:r>
          </w:p>
        </w:tc>
        <w:tc>
          <w:tcPr>
            <w:tcW w:w="1701" w:type="dxa"/>
            <w:tcMar>
              <w:left w:w="0" w:type="dxa"/>
              <w:right w:w="0" w:type="dxa"/>
            </w:tcMar>
            <w:vAlign w:val="center"/>
            <w:hideMark/>
          </w:tcPr>
          <w:p w14:paraId="31BF68A6" w14:textId="10CF65A2" w:rsidR="00247471" w:rsidRPr="00247471" w:rsidRDefault="00247471" w:rsidP="00247471">
            <w:pPr>
              <w:jc w:val="center"/>
              <w:rPr>
                <w:bCs/>
                <w:lang w:eastAsia="hr-HR"/>
              </w:rPr>
            </w:pPr>
            <w:r w:rsidRPr="00247471">
              <w:rPr>
                <w:bCs/>
                <w:lang w:eastAsia="hr-HR"/>
              </w:rPr>
              <w:t>po pravomoćnosti presude</w:t>
            </w:r>
          </w:p>
        </w:tc>
        <w:tc>
          <w:tcPr>
            <w:tcW w:w="992" w:type="dxa"/>
            <w:noWrap/>
            <w:tcMar>
              <w:left w:w="0" w:type="dxa"/>
              <w:right w:w="0" w:type="dxa"/>
            </w:tcMar>
            <w:vAlign w:val="center"/>
            <w:hideMark/>
          </w:tcPr>
          <w:p w14:paraId="171E6EAA" w14:textId="231F23C1" w:rsidR="00247471" w:rsidRPr="00247471" w:rsidRDefault="00247471" w:rsidP="00247471">
            <w:pPr>
              <w:jc w:val="center"/>
              <w:rPr>
                <w:bCs/>
                <w:lang w:eastAsia="hr-HR"/>
              </w:rPr>
            </w:pPr>
            <w:r w:rsidRPr="00247471">
              <w:rPr>
                <w:bCs/>
                <w:lang w:eastAsia="hr-HR"/>
              </w:rPr>
              <w:t>12.03.2021.</w:t>
            </w:r>
          </w:p>
        </w:tc>
        <w:tc>
          <w:tcPr>
            <w:tcW w:w="1134" w:type="dxa"/>
            <w:noWrap/>
            <w:tcMar>
              <w:left w:w="0" w:type="dxa"/>
              <w:right w:w="0" w:type="dxa"/>
            </w:tcMar>
            <w:vAlign w:val="center"/>
            <w:hideMark/>
          </w:tcPr>
          <w:p w14:paraId="058838BE" w14:textId="57560BCC" w:rsidR="00247471" w:rsidRPr="00247471" w:rsidRDefault="00247471" w:rsidP="00247471">
            <w:pPr>
              <w:jc w:val="center"/>
              <w:rPr>
                <w:bCs/>
                <w:lang w:eastAsia="hr-HR"/>
              </w:rPr>
            </w:pPr>
            <w:r w:rsidRPr="00247471">
              <w:rPr>
                <w:bCs/>
                <w:lang w:eastAsia="hr-HR"/>
              </w:rPr>
              <w:t>presuda isplaćena</w:t>
            </w:r>
          </w:p>
        </w:tc>
      </w:tr>
      <w:tr w:rsidR="00247471" w:rsidRPr="00247471" w14:paraId="3115CBFC" w14:textId="77777777" w:rsidTr="00247471">
        <w:trPr>
          <w:cantSplit/>
          <w:trHeight w:val="555"/>
        </w:trPr>
        <w:tc>
          <w:tcPr>
            <w:tcW w:w="426" w:type="dxa"/>
            <w:noWrap/>
            <w:tcMar>
              <w:left w:w="0" w:type="dxa"/>
              <w:right w:w="0" w:type="dxa"/>
            </w:tcMar>
            <w:vAlign w:val="center"/>
            <w:hideMark/>
          </w:tcPr>
          <w:p w14:paraId="4670399A" w14:textId="3C4F9DE0" w:rsidR="00247471" w:rsidRPr="00247471" w:rsidRDefault="00247471" w:rsidP="00247471">
            <w:pPr>
              <w:jc w:val="center"/>
              <w:rPr>
                <w:bCs/>
                <w:lang w:eastAsia="hr-HR"/>
              </w:rPr>
            </w:pPr>
            <w:r w:rsidRPr="00247471">
              <w:rPr>
                <w:bCs/>
                <w:lang w:eastAsia="hr-HR"/>
              </w:rPr>
              <w:t>58.</w:t>
            </w:r>
          </w:p>
        </w:tc>
        <w:tc>
          <w:tcPr>
            <w:tcW w:w="851" w:type="dxa"/>
            <w:noWrap/>
            <w:tcMar>
              <w:left w:w="0" w:type="dxa"/>
              <w:right w:w="0" w:type="dxa"/>
            </w:tcMar>
            <w:vAlign w:val="center"/>
            <w:hideMark/>
          </w:tcPr>
          <w:p w14:paraId="5A5EB5F7" w14:textId="253EDCA2" w:rsidR="00247471" w:rsidRPr="00247471" w:rsidRDefault="00247471" w:rsidP="00247471">
            <w:pPr>
              <w:jc w:val="center"/>
              <w:rPr>
                <w:bCs/>
                <w:lang w:eastAsia="hr-HR"/>
              </w:rPr>
            </w:pPr>
            <w:r w:rsidRPr="00247471">
              <w:rPr>
                <w:bCs/>
                <w:lang w:eastAsia="hr-HR"/>
              </w:rPr>
              <w:t>V.S.</w:t>
            </w:r>
          </w:p>
        </w:tc>
        <w:tc>
          <w:tcPr>
            <w:tcW w:w="850" w:type="dxa"/>
            <w:noWrap/>
            <w:tcMar>
              <w:left w:w="0" w:type="dxa"/>
              <w:right w:w="0" w:type="dxa"/>
            </w:tcMar>
            <w:vAlign w:val="center"/>
            <w:hideMark/>
          </w:tcPr>
          <w:p w14:paraId="7E77A995" w14:textId="44673CC4" w:rsidR="00247471" w:rsidRPr="00247471" w:rsidRDefault="00247471" w:rsidP="00247471">
            <w:pPr>
              <w:jc w:val="center"/>
              <w:rPr>
                <w:bCs/>
                <w:lang w:eastAsia="hr-HR"/>
              </w:rPr>
            </w:pPr>
            <w:r w:rsidRPr="00247471">
              <w:rPr>
                <w:bCs/>
                <w:lang w:eastAsia="hr-HR"/>
              </w:rPr>
              <w:t>DZOBŽ</w:t>
            </w:r>
          </w:p>
        </w:tc>
        <w:tc>
          <w:tcPr>
            <w:tcW w:w="1701" w:type="dxa"/>
            <w:tcMar>
              <w:left w:w="0" w:type="dxa"/>
              <w:right w:w="0" w:type="dxa"/>
            </w:tcMar>
            <w:vAlign w:val="center"/>
            <w:hideMark/>
          </w:tcPr>
          <w:p w14:paraId="4FB1A5B3" w14:textId="6FEA3502" w:rsidR="00247471" w:rsidRPr="00247471" w:rsidRDefault="00247471" w:rsidP="00247471">
            <w:pPr>
              <w:jc w:val="center"/>
              <w:rPr>
                <w:bCs/>
                <w:lang w:eastAsia="hr-HR"/>
              </w:rPr>
            </w:pPr>
            <w:r w:rsidRPr="00247471">
              <w:rPr>
                <w:bCs/>
                <w:lang w:eastAsia="hr-HR"/>
              </w:rPr>
              <w:t>isplata razlike bruto  iznosa plaće</w:t>
            </w:r>
          </w:p>
        </w:tc>
        <w:tc>
          <w:tcPr>
            <w:tcW w:w="1418" w:type="dxa"/>
            <w:tcMar>
              <w:left w:w="0" w:type="dxa"/>
              <w:right w:w="0" w:type="dxa"/>
            </w:tcMar>
            <w:vAlign w:val="center"/>
            <w:hideMark/>
          </w:tcPr>
          <w:p w14:paraId="6D2EA582" w14:textId="395D8BB6" w:rsidR="00247471" w:rsidRPr="00247471" w:rsidRDefault="00247471" w:rsidP="00247471">
            <w:pPr>
              <w:jc w:val="center"/>
              <w:rPr>
                <w:bCs/>
                <w:lang w:eastAsia="hr-HR"/>
              </w:rPr>
            </w:pPr>
            <w:r w:rsidRPr="00247471">
              <w:rPr>
                <w:bCs/>
                <w:lang w:eastAsia="hr-HR"/>
              </w:rPr>
              <w:t>2.924,08 kn plus z.z. kamate</w:t>
            </w:r>
          </w:p>
        </w:tc>
        <w:tc>
          <w:tcPr>
            <w:tcW w:w="1559" w:type="dxa"/>
            <w:tcMar>
              <w:left w:w="0" w:type="dxa"/>
              <w:right w:w="0" w:type="dxa"/>
            </w:tcMar>
            <w:vAlign w:val="center"/>
            <w:hideMark/>
          </w:tcPr>
          <w:p w14:paraId="31905221" w14:textId="3BA3D7DC" w:rsidR="00247471" w:rsidRPr="00247471" w:rsidRDefault="00247471" w:rsidP="00247471">
            <w:pPr>
              <w:jc w:val="center"/>
              <w:rPr>
                <w:bCs/>
                <w:lang w:eastAsia="hr-HR"/>
              </w:rPr>
            </w:pPr>
            <w:r w:rsidRPr="00247471">
              <w:rPr>
                <w:bCs/>
                <w:lang w:eastAsia="hr-HR"/>
              </w:rPr>
              <w:t>2.924,08 kn plus z.z. kamate</w:t>
            </w:r>
          </w:p>
        </w:tc>
        <w:tc>
          <w:tcPr>
            <w:tcW w:w="1701" w:type="dxa"/>
            <w:tcMar>
              <w:left w:w="0" w:type="dxa"/>
              <w:right w:w="0" w:type="dxa"/>
            </w:tcMar>
            <w:vAlign w:val="center"/>
            <w:hideMark/>
          </w:tcPr>
          <w:p w14:paraId="08AB9708" w14:textId="77FD7FFC" w:rsidR="00247471" w:rsidRPr="00247471" w:rsidRDefault="00247471" w:rsidP="00247471">
            <w:pPr>
              <w:jc w:val="center"/>
              <w:rPr>
                <w:bCs/>
                <w:lang w:eastAsia="hr-HR"/>
              </w:rPr>
            </w:pPr>
            <w:r w:rsidRPr="00247471">
              <w:rPr>
                <w:bCs/>
                <w:lang w:eastAsia="hr-HR"/>
              </w:rPr>
              <w:t>po pravomoćnosti presude</w:t>
            </w:r>
          </w:p>
        </w:tc>
        <w:tc>
          <w:tcPr>
            <w:tcW w:w="992" w:type="dxa"/>
            <w:noWrap/>
            <w:tcMar>
              <w:left w:w="0" w:type="dxa"/>
              <w:right w:w="0" w:type="dxa"/>
            </w:tcMar>
            <w:vAlign w:val="center"/>
            <w:hideMark/>
          </w:tcPr>
          <w:p w14:paraId="39CDB59E" w14:textId="24357B77" w:rsidR="00247471" w:rsidRPr="00247471" w:rsidRDefault="00247471" w:rsidP="00247471">
            <w:pPr>
              <w:jc w:val="center"/>
              <w:rPr>
                <w:bCs/>
                <w:lang w:eastAsia="hr-HR"/>
              </w:rPr>
            </w:pPr>
            <w:r w:rsidRPr="00247471">
              <w:rPr>
                <w:bCs/>
                <w:lang w:eastAsia="hr-HR"/>
              </w:rPr>
              <w:t>21.02.2021.</w:t>
            </w:r>
          </w:p>
        </w:tc>
        <w:tc>
          <w:tcPr>
            <w:tcW w:w="1134" w:type="dxa"/>
            <w:noWrap/>
            <w:tcMar>
              <w:left w:w="0" w:type="dxa"/>
              <w:right w:w="0" w:type="dxa"/>
            </w:tcMar>
            <w:vAlign w:val="center"/>
            <w:hideMark/>
          </w:tcPr>
          <w:p w14:paraId="23BD5294" w14:textId="305ADCF7" w:rsidR="00247471" w:rsidRPr="00247471" w:rsidRDefault="00247471" w:rsidP="00247471">
            <w:pPr>
              <w:jc w:val="center"/>
              <w:rPr>
                <w:bCs/>
                <w:lang w:eastAsia="hr-HR"/>
              </w:rPr>
            </w:pPr>
            <w:r w:rsidRPr="00247471">
              <w:rPr>
                <w:bCs/>
                <w:lang w:eastAsia="hr-HR"/>
              </w:rPr>
              <w:t>presuda isplaćena</w:t>
            </w:r>
          </w:p>
        </w:tc>
      </w:tr>
      <w:tr w:rsidR="00247471" w:rsidRPr="00247471" w14:paraId="0021F15C" w14:textId="77777777" w:rsidTr="00247471">
        <w:trPr>
          <w:cantSplit/>
          <w:trHeight w:val="615"/>
        </w:trPr>
        <w:tc>
          <w:tcPr>
            <w:tcW w:w="426" w:type="dxa"/>
            <w:noWrap/>
            <w:tcMar>
              <w:left w:w="0" w:type="dxa"/>
              <w:right w:w="0" w:type="dxa"/>
            </w:tcMar>
            <w:vAlign w:val="center"/>
            <w:hideMark/>
          </w:tcPr>
          <w:p w14:paraId="2C3F62AE" w14:textId="104FB48E" w:rsidR="00247471" w:rsidRPr="00247471" w:rsidRDefault="00247471" w:rsidP="00247471">
            <w:pPr>
              <w:jc w:val="center"/>
              <w:rPr>
                <w:bCs/>
                <w:lang w:eastAsia="hr-HR"/>
              </w:rPr>
            </w:pPr>
            <w:r w:rsidRPr="00247471">
              <w:rPr>
                <w:bCs/>
                <w:lang w:eastAsia="hr-HR"/>
              </w:rPr>
              <w:t>59.</w:t>
            </w:r>
          </w:p>
        </w:tc>
        <w:tc>
          <w:tcPr>
            <w:tcW w:w="851" w:type="dxa"/>
            <w:noWrap/>
            <w:tcMar>
              <w:left w:w="0" w:type="dxa"/>
              <w:right w:w="0" w:type="dxa"/>
            </w:tcMar>
            <w:vAlign w:val="center"/>
            <w:hideMark/>
          </w:tcPr>
          <w:p w14:paraId="16B988C7" w14:textId="73CE5E3B" w:rsidR="00247471" w:rsidRPr="00247471" w:rsidRDefault="00247471" w:rsidP="00247471">
            <w:pPr>
              <w:jc w:val="center"/>
              <w:rPr>
                <w:bCs/>
                <w:lang w:eastAsia="hr-HR"/>
              </w:rPr>
            </w:pPr>
            <w:r w:rsidRPr="00247471">
              <w:rPr>
                <w:bCs/>
                <w:lang w:eastAsia="hr-HR"/>
              </w:rPr>
              <w:t>Đ.O.</w:t>
            </w:r>
          </w:p>
        </w:tc>
        <w:tc>
          <w:tcPr>
            <w:tcW w:w="850" w:type="dxa"/>
            <w:noWrap/>
            <w:tcMar>
              <w:left w:w="0" w:type="dxa"/>
              <w:right w:w="0" w:type="dxa"/>
            </w:tcMar>
            <w:vAlign w:val="center"/>
            <w:hideMark/>
          </w:tcPr>
          <w:p w14:paraId="66C0EC6B" w14:textId="1B048109" w:rsidR="00247471" w:rsidRPr="00247471" w:rsidRDefault="00247471" w:rsidP="00247471">
            <w:pPr>
              <w:jc w:val="center"/>
              <w:rPr>
                <w:bCs/>
                <w:lang w:eastAsia="hr-HR"/>
              </w:rPr>
            </w:pPr>
            <w:r w:rsidRPr="00247471">
              <w:rPr>
                <w:bCs/>
                <w:lang w:eastAsia="hr-HR"/>
              </w:rPr>
              <w:t>DZOBŽ</w:t>
            </w:r>
          </w:p>
        </w:tc>
        <w:tc>
          <w:tcPr>
            <w:tcW w:w="1701" w:type="dxa"/>
            <w:tcMar>
              <w:left w:w="0" w:type="dxa"/>
              <w:right w:w="0" w:type="dxa"/>
            </w:tcMar>
            <w:vAlign w:val="center"/>
            <w:hideMark/>
          </w:tcPr>
          <w:p w14:paraId="123AB292" w14:textId="4F842288" w:rsidR="00247471" w:rsidRPr="00247471" w:rsidRDefault="00247471" w:rsidP="00247471">
            <w:pPr>
              <w:jc w:val="center"/>
              <w:rPr>
                <w:bCs/>
                <w:lang w:eastAsia="hr-HR"/>
              </w:rPr>
            </w:pPr>
            <w:r w:rsidRPr="00247471">
              <w:rPr>
                <w:bCs/>
                <w:lang w:eastAsia="hr-HR"/>
              </w:rPr>
              <w:t>isplata razlike bruto  iznosa plaće</w:t>
            </w:r>
          </w:p>
        </w:tc>
        <w:tc>
          <w:tcPr>
            <w:tcW w:w="1418" w:type="dxa"/>
            <w:tcMar>
              <w:left w:w="0" w:type="dxa"/>
              <w:right w:w="0" w:type="dxa"/>
            </w:tcMar>
            <w:vAlign w:val="center"/>
            <w:hideMark/>
          </w:tcPr>
          <w:p w14:paraId="70E13B84" w14:textId="3D6D52F3" w:rsidR="00247471" w:rsidRPr="00247471" w:rsidRDefault="00247471" w:rsidP="00247471">
            <w:pPr>
              <w:jc w:val="center"/>
              <w:rPr>
                <w:bCs/>
                <w:lang w:eastAsia="hr-HR"/>
              </w:rPr>
            </w:pPr>
            <w:r w:rsidRPr="00247471">
              <w:rPr>
                <w:bCs/>
                <w:lang w:eastAsia="hr-HR"/>
              </w:rPr>
              <w:t>6.840,24 kn plus z.z. kamate</w:t>
            </w:r>
          </w:p>
        </w:tc>
        <w:tc>
          <w:tcPr>
            <w:tcW w:w="1559" w:type="dxa"/>
            <w:tcMar>
              <w:left w:w="0" w:type="dxa"/>
              <w:right w:w="0" w:type="dxa"/>
            </w:tcMar>
            <w:vAlign w:val="center"/>
            <w:hideMark/>
          </w:tcPr>
          <w:p w14:paraId="0BB524CD" w14:textId="691E15B3" w:rsidR="00247471" w:rsidRPr="00247471" w:rsidRDefault="00247471" w:rsidP="00247471">
            <w:pPr>
              <w:jc w:val="center"/>
              <w:rPr>
                <w:bCs/>
                <w:lang w:eastAsia="hr-HR"/>
              </w:rPr>
            </w:pPr>
            <w:r w:rsidRPr="00247471">
              <w:rPr>
                <w:bCs/>
                <w:lang w:eastAsia="hr-HR"/>
              </w:rPr>
              <w:t>6.840,24 kn plus z.z. kamate</w:t>
            </w:r>
          </w:p>
        </w:tc>
        <w:tc>
          <w:tcPr>
            <w:tcW w:w="1701" w:type="dxa"/>
            <w:tcMar>
              <w:left w:w="0" w:type="dxa"/>
              <w:right w:w="0" w:type="dxa"/>
            </w:tcMar>
            <w:vAlign w:val="center"/>
            <w:hideMark/>
          </w:tcPr>
          <w:p w14:paraId="3F518B0A" w14:textId="48724A76" w:rsidR="00247471" w:rsidRPr="00247471" w:rsidRDefault="00247471" w:rsidP="00247471">
            <w:pPr>
              <w:jc w:val="center"/>
              <w:rPr>
                <w:bCs/>
                <w:lang w:eastAsia="hr-HR"/>
              </w:rPr>
            </w:pPr>
            <w:r w:rsidRPr="00247471">
              <w:rPr>
                <w:bCs/>
                <w:lang w:eastAsia="hr-HR"/>
              </w:rPr>
              <w:t>po pravomoćnosti presude</w:t>
            </w:r>
          </w:p>
        </w:tc>
        <w:tc>
          <w:tcPr>
            <w:tcW w:w="992" w:type="dxa"/>
            <w:noWrap/>
            <w:tcMar>
              <w:left w:w="0" w:type="dxa"/>
              <w:right w:w="0" w:type="dxa"/>
            </w:tcMar>
            <w:vAlign w:val="center"/>
            <w:hideMark/>
          </w:tcPr>
          <w:p w14:paraId="364FCBCF" w14:textId="77F27AB9" w:rsidR="00247471" w:rsidRPr="00247471" w:rsidRDefault="00247471" w:rsidP="00247471">
            <w:pPr>
              <w:jc w:val="center"/>
              <w:rPr>
                <w:bCs/>
                <w:lang w:eastAsia="hr-HR"/>
              </w:rPr>
            </w:pPr>
            <w:r w:rsidRPr="00247471">
              <w:rPr>
                <w:bCs/>
                <w:lang w:eastAsia="hr-HR"/>
              </w:rPr>
              <w:t>11.03.2021.</w:t>
            </w:r>
          </w:p>
        </w:tc>
        <w:tc>
          <w:tcPr>
            <w:tcW w:w="1134" w:type="dxa"/>
            <w:noWrap/>
            <w:tcMar>
              <w:left w:w="0" w:type="dxa"/>
              <w:right w:w="0" w:type="dxa"/>
            </w:tcMar>
            <w:vAlign w:val="center"/>
            <w:hideMark/>
          </w:tcPr>
          <w:p w14:paraId="2E4AA17D" w14:textId="0705441F" w:rsidR="00247471" w:rsidRPr="00247471" w:rsidRDefault="00247471" w:rsidP="00247471">
            <w:pPr>
              <w:jc w:val="center"/>
              <w:rPr>
                <w:bCs/>
                <w:lang w:eastAsia="hr-HR"/>
              </w:rPr>
            </w:pPr>
            <w:r w:rsidRPr="00247471">
              <w:rPr>
                <w:bCs/>
                <w:lang w:eastAsia="hr-HR"/>
              </w:rPr>
              <w:t>presuda pravomoćna</w:t>
            </w:r>
            <w:r w:rsidR="00F15387">
              <w:rPr>
                <w:bCs/>
                <w:lang w:eastAsia="hr-HR"/>
              </w:rPr>
              <w:t xml:space="preserve"> </w:t>
            </w:r>
            <w:r w:rsidRPr="00247471">
              <w:rPr>
                <w:bCs/>
                <w:lang w:eastAsia="hr-HR"/>
              </w:rPr>
              <w:t>12.7.2022.</w:t>
            </w:r>
          </w:p>
        </w:tc>
      </w:tr>
      <w:tr w:rsidR="00247471" w:rsidRPr="00247471" w14:paraId="71447975" w14:textId="77777777" w:rsidTr="00247471">
        <w:trPr>
          <w:cantSplit/>
          <w:trHeight w:val="585"/>
        </w:trPr>
        <w:tc>
          <w:tcPr>
            <w:tcW w:w="426" w:type="dxa"/>
            <w:noWrap/>
            <w:tcMar>
              <w:left w:w="0" w:type="dxa"/>
              <w:right w:w="0" w:type="dxa"/>
            </w:tcMar>
            <w:vAlign w:val="center"/>
            <w:hideMark/>
          </w:tcPr>
          <w:p w14:paraId="31350BB2" w14:textId="3489EEF2" w:rsidR="00247471" w:rsidRPr="00247471" w:rsidRDefault="00247471" w:rsidP="00247471">
            <w:pPr>
              <w:jc w:val="center"/>
              <w:rPr>
                <w:bCs/>
                <w:lang w:eastAsia="hr-HR"/>
              </w:rPr>
            </w:pPr>
            <w:r w:rsidRPr="00247471">
              <w:rPr>
                <w:bCs/>
                <w:lang w:eastAsia="hr-HR"/>
              </w:rPr>
              <w:t>60.</w:t>
            </w:r>
          </w:p>
        </w:tc>
        <w:tc>
          <w:tcPr>
            <w:tcW w:w="851" w:type="dxa"/>
            <w:noWrap/>
            <w:tcMar>
              <w:left w:w="0" w:type="dxa"/>
              <w:right w:w="0" w:type="dxa"/>
            </w:tcMar>
            <w:vAlign w:val="center"/>
            <w:hideMark/>
          </w:tcPr>
          <w:p w14:paraId="5B0E8B1F" w14:textId="6D9BE16C" w:rsidR="00247471" w:rsidRPr="00247471" w:rsidRDefault="00247471" w:rsidP="00247471">
            <w:pPr>
              <w:jc w:val="center"/>
              <w:rPr>
                <w:bCs/>
                <w:lang w:eastAsia="hr-HR"/>
              </w:rPr>
            </w:pPr>
            <w:r w:rsidRPr="00247471">
              <w:rPr>
                <w:bCs/>
                <w:lang w:eastAsia="hr-HR"/>
              </w:rPr>
              <w:t>M.Š.</w:t>
            </w:r>
          </w:p>
        </w:tc>
        <w:tc>
          <w:tcPr>
            <w:tcW w:w="850" w:type="dxa"/>
            <w:noWrap/>
            <w:tcMar>
              <w:left w:w="0" w:type="dxa"/>
              <w:right w:w="0" w:type="dxa"/>
            </w:tcMar>
            <w:vAlign w:val="center"/>
            <w:hideMark/>
          </w:tcPr>
          <w:p w14:paraId="57FC1C39" w14:textId="48920BB7" w:rsidR="00247471" w:rsidRPr="00247471" w:rsidRDefault="00247471" w:rsidP="00247471">
            <w:pPr>
              <w:jc w:val="center"/>
              <w:rPr>
                <w:bCs/>
                <w:lang w:eastAsia="hr-HR"/>
              </w:rPr>
            </w:pPr>
            <w:r w:rsidRPr="00247471">
              <w:rPr>
                <w:bCs/>
                <w:lang w:eastAsia="hr-HR"/>
              </w:rPr>
              <w:t>DZOBŽ</w:t>
            </w:r>
          </w:p>
        </w:tc>
        <w:tc>
          <w:tcPr>
            <w:tcW w:w="1701" w:type="dxa"/>
            <w:tcMar>
              <w:left w:w="0" w:type="dxa"/>
              <w:right w:w="0" w:type="dxa"/>
            </w:tcMar>
            <w:vAlign w:val="center"/>
            <w:hideMark/>
          </w:tcPr>
          <w:p w14:paraId="7DD38920" w14:textId="775DB023" w:rsidR="00247471" w:rsidRPr="00247471" w:rsidRDefault="00247471" w:rsidP="00247471">
            <w:pPr>
              <w:jc w:val="center"/>
              <w:rPr>
                <w:bCs/>
                <w:lang w:eastAsia="hr-HR"/>
              </w:rPr>
            </w:pPr>
            <w:r w:rsidRPr="00247471">
              <w:rPr>
                <w:bCs/>
                <w:lang w:eastAsia="hr-HR"/>
              </w:rPr>
              <w:t>isplata razlike bruto  iznosa plaće</w:t>
            </w:r>
          </w:p>
        </w:tc>
        <w:tc>
          <w:tcPr>
            <w:tcW w:w="1418" w:type="dxa"/>
            <w:tcMar>
              <w:left w:w="0" w:type="dxa"/>
              <w:right w:w="0" w:type="dxa"/>
            </w:tcMar>
            <w:vAlign w:val="center"/>
            <w:hideMark/>
          </w:tcPr>
          <w:p w14:paraId="37408956" w14:textId="566D429B" w:rsidR="00247471" w:rsidRPr="00247471" w:rsidRDefault="00247471" w:rsidP="00247471">
            <w:pPr>
              <w:jc w:val="center"/>
              <w:rPr>
                <w:bCs/>
                <w:lang w:eastAsia="hr-HR"/>
              </w:rPr>
            </w:pPr>
            <w:r w:rsidRPr="00247471">
              <w:rPr>
                <w:bCs/>
                <w:lang w:eastAsia="hr-HR"/>
              </w:rPr>
              <w:t>8.446,57 kn plus z.z. kamate</w:t>
            </w:r>
          </w:p>
        </w:tc>
        <w:tc>
          <w:tcPr>
            <w:tcW w:w="1559" w:type="dxa"/>
            <w:tcMar>
              <w:left w:w="0" w:type="dxa"/>
              <w:right w:w="0" w:type="dxa"/>
            </w:tcMar>
            <w:vAlign w:val="center"/>
            <w:hideMark/>
          </w:tcPr>
          <w:p w14:paraId="41E173B2" w14:textId="18B3966F" w:rsidR="00247471" w:rsidRPr="00247471" w:rsidRDefault="00247471" w:rsidP="00247471">
            <w:pPr>
              <w:jc w:val="center"/>
              <w:rPr>
                <w:bCs/>
                <w:lang w:eastAsia="hr-HR"/>
              </w:rPr>
            </w:pPr>
            <w:r w:rsidRPr="00247471">
              <w:rPr>
                <w:bCs/>
                <w:lang w:eastAsia="hr-HR"/>
              </w:rPr>
              <w:t>8.446,57 kn plus z.z. kamate</w:t>
            </w:r>
          </w:p>
        </w:tc>
        <w:tc>
          <w:tcPr>
            <w:tcW w:w="1701" w:type="dxa"/>
            <w:tcMar>
              <w:left w:w="0" w:type="dxa"/>
              <w:right w:w="0" w:type="dxa"/>
            </w:tcMar>
            <w:vAlign w:val="center"/>
            <w:hideMark/>
          </w:tcPr>
          <w:p w14:paraId="01204A23" w14:textId="337B194B" w:rsidR="00247471" w:rsidRPr="00247471" w:rsidRDefault="00247471" w:rsidP="00247471">
            <w:pPr>
              <w:jc w:val="center"/>
              <w:rPr>
                <w:bCs/>
                <w:lang w:eastAsia="hr-HR"/>
              </w:rPr>
            </w:pPr>
            <w:r w:rsidRPr="00247471">
              <w:rPr>
                <w:bCs/>
                <w:lang w:eastAsia="hr-HR"/>
              </w:rPr>
              <w:t>po pravomoćnosti presude</w:t>
            </w:r>
          </w:p>
        </w:tc>
        <w:tc>
          <w:tcPr>
            <w:tcW w:w="992" w:type="dxa"/>
            <w:noWrap/>
            <w:tcMar>
              <w:left w:w="0" w:type="dxa"/>
              <w:right w:w="0" w:type="dxa"/>
            </w:tcMar>
            <w:vAlign w:val="center"/>
            <w:hideMark/>
          </w:tcPr>
          <w:p w14:paraId="4EC8C55B" w14:textId="78EEC9D4" w:rsidR="00247471" w:rsidRPr="00247471" w:rsidRDefault="00247471" w:rsidP="00247471">
            <w:pPr>
              <w:jc w:val="center"/>
              <w:rPr>
                <w:bCs/>
                <w:lang w:eastAsia="hr-HR"/>
              </w:rPr>
            </w:pPr>
            <w:r w:rsidRPr="00247471">
              <w:rPr>
                <w:bCs/>
                <w:lang w:eastAsia="hr-HR"/>
              </w:rPr>
              <w:t>19.03.2021.</w:t>
            </w:r>
          </w:p>
        </w:tc>
        <w:tc>
          <w:tcPr>
            <w:tcW w:w="1134" w:type="dxa"/>
            <w:noWrap/>
            <w:tcMar>
              <w:left w:w="0" w:type="dxa"/>
              <w:right w:w="0" w:type="dxa"/>
            </w:tcMar>
            <w:vAlign w:val="center"/>
            <w:hideMark/>
          </w:tcPr>
          <w:p w14:paraId="07480716" w14:textId="7BC1B3D0" w:rsidR="00247471" w:rsidRPr="00247471" w:rsidRDefault="00247471" w:rsidP="00247471">
            <w:pPr>
              <w:jc w:val="center"/>
              <w:rPr>
                <w:bCs/>
                <w:lang w:eastAsia="hr-HR"/>
              </w:rPr>
            </w:pPr>
            <w:r w:rsidRPr="00247471">
              <w:rPr>
                <w:bCs/>
                <w:lang w:eastAsia="hr-HR"/>
              </w:rPr>
              <w:t>presuda pravomoćna 12.7.2022.</w:t>
            </w:r>
          </w:p>
        </w:tc>
      </w:tr>
      <w:tr w:rsidR="00247471" w:rsidRPr="00247471" w14:paraId="12212A33" w14:textId="77777777" w:rsidTr="00247471">
        <w:trPr>
          <w:cantSplit/>
          <w:trHeight w:val="645"/>
        </w:trPr>
        <w:tc>
          <w:tcPr>
            <w:tcW w:w="426" w:type="dxa"/>
            <w:noWrap/>
            <w:tcMar>
              <w:left w:w="0" w:type="dxa"/>
              <w:right w:w="0" w:type="dxa"/>
            </w:tcMar>
            <w:vAlign w:val="center"/>
            <w:hideMark/>
          </w:tcPr>
          <w:p w14:paraId="6AF46C9F" w14:textId="3ED1FD9C" w:rsidR="00247471" w:rsidRPr="00247471" w:rsidRDefault="00247471" w:rsidP="00247471">
            <w:pPr>
              <w:jc w:val="center"/>
              <w:rPr>
                <w:bCs/>
                <w:lang w:eastAsia="hr-HR"/>
              </w:rPr>
            </w:pPr>
            <w:r w:rsidRPr="00247471">
              <w:rPr>
                <w:bCs/>
                <w:lang w:eastAsia="hr-HR"/>
              </w:rPr>
              <w:t>61.</w:t>
            </w:r>
          </w:p>
        </w:tc>
        <w:tc>
          <w:tcPr>
            <w:tcW w:w="851" w:type="dxa"/>
            <w:noWrap/>
            <w:tcMar>
              <w:left w:w="0" w:type="dxa"/>
              <w:right w:w="0" w:type="dxa"/>
            </w:tcMar>
            <w:vAlign w:val="center"/>
            <w:hideMark/>
          </w:tcPr>
          <w:p w14:paraId="3DF7F7FD" w14:textId="7551CCF9" w:rsidR="00247471" w:rsidRPr="00247471" w:rsidRDefault="00247471" w:rsidP="00247471">
            <w:pPr>
              <w:jc w:val="center"/>
              <w:rPr>
                <w:bCs/>
                <w:lang w:eastAsia="hr-HR"/>
              </w:rPr>
            </w:pPr>
            <w:r w:rsidRPr="00247471">
              <w:rPr>
                <w:bCs/>
                <w:lang w:eastAsia="hr-HR"/>
              </w:rPr>
              <w:t>A.M.</w:t>
            </w:r>
          </w:p>
        </w:tc>
        <w:tc>
          <w:tcPr>
            <w:tcW w:w="850" w:type="dxa"/>
            <w:noWrap/>
            <w:tcMar>
              <w:left w:w="0" w:type="dxa"/>
              <w:right w:w="0" w:type="dxa"/>
            </w:tcMar>
            <w:vAlign w:val="center"/>
            <w:hideMark/>
          </w:tcPr>
          <w:p w14:paraId="6CF171DC" w14:textId="2A89B0E7" w:rsidR="00247471" w:rsidRPr="00247471" w:rsidRDefault="00247471" w:rsidP="00247471">
            <w:pPr>
              <w:jc w:val="center"/>
              <w:rPr>
                <w:bCs/>
                <w:lang w:eastAsia="hr-HR"/>
              </w:rPr>
            </w:pPr>
            <w:r w:rsidRPr="00247471">
              <w:rPr>
                <w:bCs/>
                <w:lang w:eastAsia="hr-HR"/>
              </w:rPr>
              <w:t>DZOBŽ</w:t>
            </w:r>
          </w:p>
        </w:tc>
        <w:tc>
          <w:tcPr>
            <w:tcW w:w="1701" w:type="dxa"/>
            <w:tcMar>
              <w:left w:w="0" w:type="dxa"/>
              <w:right w:w="0" w:type="dxa"/>
            </w:tcMar>
            <w:vAlign w:val="center"/>
            <w:hideMark/>
          </w:tcPr>
          <w:p w14:paraId="05A9F3AB" w14:textId="61968C3F" w:rsidR="00247471" w:rsidRPr="00247471" w:rsidRDefault="00247471" w:rsidP="00247471">
            <w:pPr>
              <w:jc w:val="center"/>
              <w:rPr>
                <w:bCs/>
                <w:lang w:eastAsia="hr-HR"/>
              </w:rPr>
            </w:pPr>
            <w:r w:rsidRPr="00247471">
              <w:rPr>
                <w:bCs/>
                <w:lang w:eastAsia="hr-HR"/>
              </w:rPr>
              <w:t>isplata razlike bruto  iznosa plaće</w:t>
            </w:r>
          </w:p>
        </w:tc>
        <w:tc>
          <w:tcPr>
            <w:tcW w:w="1418" w:type="dxa"/>
            <w:tcMar>
              <w:left w:w="0" w:type="dxa"/>
              <w:right w:w="0" w:type="dxa"/>
            </w:tcMar>
            <w:vAlign w:val="center"/>
            <w:hideMark/>
          </w:tcPr>
          <w:p w14:paraId="63F5AC94" w14:textId="7AB934A2" w:rsidR="00247471" w:rsidRPr="00247471" w:rsidRDefault="00247471" w:rsidP="00247471">
            <w:pPr>
              <w:jc w:val="center"/>
              <w:rPr>
                <w:bCs/>
                <w:lang w:eastAsia="hr-HR"/>
              </w:rPr>
            </w:pPr>
            <w:r w:rsidRPr="00247471">
              <w:rPr>
                <w:bCs/>
                <w:lang w:eastAsia="hr-HR"/>
              </w:rPr>
              <w:t>9.426.06 kn plus z.z. kamate</w:t>
            </w:r>
          </w:p>
        </w:tc>
        <w:tc>
          <w:tcPr>
            <w:tcW w:w="1559" w:type="dxa"/>
            <w:tcMar>
              <w:left w:w="0" w:type="dxa"/>
              <w:right w:w="0" w:type="dxa"/>
            </w:tcMar>
            <w:vAlign w:val="center"/>
            <w:hideMark/>
          </w:tcPr>
          <w:p w14:paraId="62EA9237" w14:textId="63F9FDEF" w:rsidR="00247471" w:rsidRPr="00247471" w:rsidRDefault="00247471" w:rsidP="00247471">
            <w:pPr>
              <w:jc w:val="center"/>
              <w:rPr>
                <w:bCs/>
                <w:lang w:eastAsia="hr-HR"/>
              </w:rPr>
            </w:pPr>
            <w:r w:rsidRPr="00247471">
              <w:rPr>
                <w:bCs/>
                <w:lang w:eastAsia="hr-HR"/>
              </w:rPr>
              <w:t>9.426.06 kn plus z.z. kamate</w:t>
            </w:r>
          </w:p>
        </w:tc>
        <w:tc>
          <w:tcPr>
            <w:tcW w:w="1701" w:type="dxa"/>
            <w:tcMar>
              <w:left w:w="0" w:type="dxa"/>
              <w:right w:w="0" w:type="dxa"/>
            </w:tcMar>
            <w:vAlign w:val="center"/>
            <w:hideMark/>
          </w:tcPr>
          <w:p w14:paraId="5BF829C3" w14:textId="08C73F6C" w:rsidR="00247471" w:rsidRPr="00247471" w:rsidRDefault="00247471" w:rsidP="00247471">
            <w:pPr>
              <w:jc w:val="center"/>
              <w:rPr>
                <w:bCs/>
                <w:lang w:eastAsia="hr-HR"/>
              </w:rPr>
            </w:pPr>
            <w:r w:rsidRPr="00247471">
              <w:rPr>
                <w:bCs/>
                <w:lang w:eastAsia="hr-HR"/>
              </w:rPr>
              <w:t>po pravomoćnosti presude</w:t>
            </w:r>
          </w:p>
        </w:tc>
        <w:tc>
          <w:tcPr>
            <w:tcW w:w="992" w:type="dxa"/>
            <w:noWrap/>
            <w:tcMar>
              <w:left w:w="0" w:type="dxa"/>
              <w:right w:w="0" w:type="dxa"/>
            </w:tcMar>
            <w:vAlign w:val="center"/>
            <w:hideMark/>
          </w:tcPr>
          <w:p w14:paraId="5A66F940" w14:textId="3E47FBBA" w:rsidR="00247471" w:rsidRPr="00247471" w:rsidRDefault="00247471" w:rsidP="00247471">
            <w:pPr>
              <w:jc w:val="center"/>
              <w:rPr>
                <w:bCs/>
                <w:lang w:eastAsia="hr-HR"/>
              </w:rPr>
            </w:pPr>
            <w:r w:rsidRPr="00247471">
              <w:rPr>
                <w:bCs/>
                <w:lang w:eastAsia="hr-HR"/>
              </w:rPr>
              <w:t>09.02.2021.</w:t>
            </w:r>
          </w:p>
        </w:tc>
        <w:tc>
          <w:tcPr>
            <w:tcW w:w="1134" w:type="dxa"/>
            <w:noWrap/>
            <w:tcMar>
              <w:left w:w="0" w:type="dxa"/>
              <w:right w:w="0" w:type="dxa"/>
            </w:tcMar>
            <w:vAlign w:val="center"/>
            <w:hideMark/>
          </w:tcPr>
          <w:p w14:paraId="3B74FD2B" w14:textId="6A90EDBA" w:rsidR="00247471" w:rsidRPr="00247471" w:rsidRDefault="00247471" w:rsidP="00247471">
            <w:pPr>
              <w:jc w:val="center"/>
              <w:rPr>
                <w:bCs/>
                <w:lang w:eastAsia="hr-HR"/>
              </w:rPr>
            </w:pPr>
            <w:r w:rsidRPr="00247471">
              <w:rPr>
                <w:bCs/>
                <w:lang w:eastAsia="hr-HR"/>
              </w:rPr>
              <w:t>presuda pravomoćna 28.6.2022.</w:t>
            </w:r>
          </w:p>
        </w:tc>
      </w:tr>
      <w:tr w:rsidR="00247471" w:rsidRPr="00247471" w14:paraId="56A32F64" w14:textId="77777777" w:rsidTr="00247471">
        <w:trPr>
          <w:cantSplit/>
          <w:trHeight w:val="600"/>
        </w:trPr>
        <w:tc>
          <w:tcPr>
            <w:tcW w:w="426" w:type="dxa"/>
            <w:noWrap/>
            <w:tcMar>
              <w:left w:w="0" w:type="dxa"/>
              <w:right w:w="0" w:type="dxa"/>
            </w:tcMar>
            <w:vAlign w:val="center"/>
            <w:hideMark/>
          </w:tcPr>
          <w:p w14:paraId="1D5C9642" w14:textId="060EEA8E" w:rsidR="00247471" w:rsidRPr="00247471" w:rsidRDefault="00247471" w:rsidP="00247471">
            <w:pPr>
              <w:jc w:val="center"/>
              <w:rPr>
                <w:bCs/>
                <w:lang w:eastAsia="hr-HR"/>
              </w:rPr>
            </w:pPr>
            <w:r w:rsidRPr="00247471">
              <w:rPr>
                <w:bCs/>
                <w:lang w:eastAsia="hr-HR"/>
              </w:rPr>
              <w:t>62.</w:t>
            </w:r>
          </w:p>
        </w:tc>
        <w:tc>
          <w:tcPr>
            <w:tcW w:w="851" w:type="dxa"/>
            <w:noWrap/>
            <w:tcMar>
              <w:left w:w="0" w:type="dxa"/>
              <w:right w:w="0" w:type="dxa"/>
            </w:tcMar>
            <w:vAlign w:val="center"/>
            <w:hideMark/>
          </w:tcPr>
          <w:p w14:paraId="03FD3081" w14:textId="5E60069E" w:rsidR="00247471" w:rsidRPr="00247471" w:rsidRDefault="00247471" w:rsidP="00247471">
            <w:pPr>
              <w:jc w:val="center"/>
              <w:rPr>
                <w:bCs/>
                <w:lang w:eastAsia="hr-HR"/>
              </w:rPr>
            </w:pPr>
            <w:r w:rsidRPr="00247471">
              <w:rPr>
                <w:bCs/>
                <w:lang w:eastAsia="hr-HR"/>
              </w:rPr>
              <w:t>S.K.</w:t>
            </w:r>
          </w:p>
        </w:tc>
        <w:tc>
          <w:tcPr>
            <w:tcW w:w="850" w:type="dxa"/>
            <w:noWrap/>
            <w:tcMar>
              <w:left w:w="0" w:type="dxa"/>
              <w:right w:w="0" w:type="dxa"/>
            </w:tcMar>
            <w:vAlign w:val="center"/>
            <w:hideMark/>
          </w:tcPr>
          <w:p w14:paraId="233A8621" w14:textId="5E1D5577" w:rsidR="00247471" w:rsidRPr="00247471" w:rsidRDefault="00247471" w:rsidP="00247471">
            <w:pPr>
              <w:jc w:val="center"/>
              <w:rPr>
                <w:bCs/>
                <w:lang w:eastAsia="hr-HR"/>
              </w:rPr>
            </w:pPr>
            <w:r w:rsidRPr="00247471">
              <w:rPr>
                <w:bCs/>
                <w:lang w:eastAsia="hr-HR"/>
              </w:rPr>
              <w:t>DZOBŽ</w:t>
            </w:r>
          </w:p>
        </w:tc>
        <w:tc>
          <w:tcPr>
            <w:tcW w:w="1701" w:type="dxa"/>
            <w:tcMar>
              <w:left w:w="0" w:type="dxa"/>
              <w:right w:w="0" w:type="dxa"/>
            </w:tcMar>
            <w:vAlign w:val="center"/>
            <w:hideMark/>
          </w:tcPr>
          <w:p w14:paraId="17385B7C" w14:textId="7C8A421A" w:rsidR="00247471" w:rsidRPr="00247471" w:rsidRDefault="00247471" w:rsidP="00247471">
            <w:pPr>
              <w:jc w:val="center"/>
              <w:rPr>
                <w:bCs/>
                <w:lang w:eastAsia="hr-HR"/>
              </w:rPr>
            </w:pPr>
            <w:r w:rsidRPr="00247471">
              <w:rPr>
                <w:bCs/>
                <w:lang w:eastAsia="hr-HR"/>
              </w:rPr>
              <w:t>isplata razlike bruto  iznosa plaće</w:t>
            </w:r>
          </w:p>
        </w:tc>
        <w:tc>
          <w:tcPr>
            <w:tcW w:w="1418" w:type="dxa"/>
            <w:tcMar>
              <w:left w:w="0" w:type="dxa"/>
              <w:right w:w="0" w:type="dxa"/>
            </w:tcMar>
            <w:vAlign w:val="center"/>
            <w:hideMark/>
          </w:tcPr>
          <w:p w14:paraId="681A6010" w14:textId="0B43F86B" w:rsidR="00247471" w:rsidRPr="00247471" w:rsidRDefault="00247471" w:rsidP="00247471">
            <w:pPr>
              <w:jc w:val="center"/>
              <w:rPr>
                <w:bCs/>
                <w:lang w:eastAsia="hr-HR"/>
              </w:rPr>
            </w:pPr>
            <w:r w:rsidRPr="00247471">
              <w:rPr>
                <w:bCs/>
                <w:lang w:eastAsia="hr-HR"/>
              </w:rPr>
              <w:t>6.562,42 kn plus z.z. kamate</w:t>
            </w:r>
          </w:p>
        </w:tc>
        <w:tc>
          <w:tcPr>
            <w:tcW w:w="1559" w:type="dxa"/>
            <w:tcMar>
              <w:left w:w="0" w:type="dxa"/>
              <w:right w:w="0" w:type="dxa"/>
            </w:tcMar>
            <w:vAlign w:val="center"/>
            <w:hideMark/>
          </w:tcPr>
          <w:p w14:paraId="56E4329B" w14:textId="46B18E76" w:rsidR="00247471" w:rsidRPr="00247471" w:rsidRDefault="00247471" w:rsidP="00247471">
            <w:pPr>
              <w:jc w:val="center"/>
              <w:rPr>
                <w:bCs/>
                <w:lang w:eastAsia="hr-HR"/>
              </w:rPr>
            </w:pPr>
            <w:r w:rsidRPr="00247471">
              <w:rPr>
                <w:bCs/>
                <w:lang w:eastAsia="hr-HR"/>
              </w:rPr>
              <w:t>6.562,42 kn plus z.z. kamate</w:t>
            </w:r>
          </w:p>
        </w:tc>
        <w:tc>
          <w:tcPr>
            <w:tcW w:w="1701" w:type="dxa"/>
            <w:tcMar>
              <w:left w:w="0" w:type="dxa"/>
              <w:right w:w="0" w:type="dxa"/>
            </w:tcMar>
            <w:vAlign w:val="center"/>
            <w:hideMark/>
          </w:tcPr>
          <w:p w14:paraId="0B765AA0" w14:textId="06D8F57D" w:rsidR="00247471" w:rsidRPr="00247471" w:rsidRDefault="00247471" w:rsidP="00247471">
            <w:pPr>
              <w:jc w:val="center"/>
              <w:rPr>
                <w:bCs/>
                <w:lang w:eastAsia="hr-HR"/>
              </w:rPr>
            </w:pPr>
            <w:r w:rsidRPr="00247471">
              <w:rPr>
                <w:bCs/>
                <w:lang w:eastAsia="hr-HR"/>
              </w:rPr>
              <w:t>po pravomoćnosti presude</w:t>
            </w:r>
          </w:p>
        </w:tc>
        <w:tc>
          <w:tcPr>
            <w:tcW w:w="992" w:type="dxa"/>
            <w:noWrap/>
            <w:tcMar>
              <w:left w:w="0" w:type="dxa"/>
              <w:right w:w="0" w:type="dxa"/>
            </w:tcMar>
            <w:vAlign w:val="center"/>
            <w:hideMark/>
          </w:tcPr>
          <w:p w14:paraId="567F5855" w14:textId="7A51F02C" w:rsidR="00247471" w:rsidRPr="00247471" w:rsidRDefault="00247471" w:rsidP="00247471">
            <w:pPr>
              <w:jc w:val="center"/>
              <w:rPr>
                <w:bCs/>
                <w:lang w:eastAsia="hr-HR"/>
              </w:rPr>
            </w:pPr>
            <w:r w:rsidRPr="00247471">
              <w:rPr>
                <w:bCs/>
                <w:lang w:eastAsia="hr-HR"/>
              </w:rPr>
              <w:t>12.02.2021.</w:t>
            </w:r>
          </w:p>
        </w:tc>
        <w:tc>
          <w:tcPr>
            <w:tcW w:w="1134" w:type="dxa"/>
            <w:noWrap/>
            <w:tcMar>
              <w:left w:w="0" w:type="dxa"/>
              <w:right w:w="0" w:type="dxa"/>
            </w:tcMar>
            <w:vAlign w:val="center"/>
            <w:hideMark/>
          </w:tcPr>
          <w:p w14:paraId="6E6C9529" w14:textId="77777777" w:rsidR="00247471" w:rsidRPr="00247471" w:rsidRDefault="00247471" w:rsidP="00247471">
            <w:pPr>
              <w:jc w:val="center"/>
              <w:rPr>
                <w:bCs/>
                <w:lang w:eastAsia="hr-HR"/>
              </w:rPr>
            </w:pPr>
          </w:p>
        </w:tc>
      </w:tr>
      <w:tr w:rsidR="00247471" w:rsidRPr="00247471" w14:paraId="677CD71E" w14:textId="77777777" w:rsidTr="00247471">
        <w:trPr>
          <w:cantSplit/>
          <w:trHeight w:val="585"/>
        </w:trPr>
        <w:tc>
          <w:tcPr>
            <w:tcW w:w="426" w:type="dxa"/>
            <w:noWrap/>
            <w:tcMar>
              <w:left w:w="0" w:type="dxa"/>
              <w:right w:w="0" w:type="dxa"/>
            </w:tcMar>
            <w:vAlign w:val="center"/>
            <w:hideMark/>
          </w:tcPr>
          <w:p w14:paraId="4D5E05F0" w14:textId="73C03A51" w:rsidR="00247471" w:rsidRPr="00247471" w:rsidRDefault="00247471" w:rsidP="00247471">
            <w:pPr>
              <w:jc w:val="center"/>
              <w:rPr>
                <w:bCs/>
                <w:lang w:eastAsia="hr-HR"/>
              </w:rPr>
            </w:pPr>
            <w:r w:rsidRPr="00247471">
              <w:rPr>
                <w:bCs/>
                <w:lang w:eastAsia="hr-HR"/>
              </w:rPr>
              <w:t>63.</w:t>
            </w:r>
          </w:p>
        </w:tc>
        <w:tc>
          <w:tcPr>
            <w:tcW w:w="851" w:type="dxa"/>
            <w:noWrap/>
            <w:tcMar>
              <w:left w:w="0" w:type="dxa"/>
              <w:right w:w="0" w:type="dxa"/>
            </w:tcMar>
            <w:vAlign w:val="center"/>
            <w:hideMark/>
          </w:tcPr>
          <w:p w14:paraId="2B16B6A2" w14:textId="3D138308" w:rsidR="00247471" w:rsidRPr="00247471" w:rsidRDefault="00247471" w:rsidP="00247471">
            <w:pPr>
              <w:jc w:val="center"/>
              <w:rPr>
                <w:bCs/>
                <w:lang w:eastAsia="hr-HR"/>
              </w:rPr>
            </w:pPr>
            <w:r w:rsidRPr="00247471">
              <w:rPr>
                <w:bCs/>
                <w:lang w:eastAsia="hr-HR"/>
              </w:rPr>
              <w:t>S.L.</w:t>
            </w:r>
          </w:p>
        </w:tc>
        <w:tc>
          <w:tcPr>
            <w:tcW w:w="850" w:type="dxa"/>
            <w:noWrap/>
            <w:tcMar>
              <w:left w:w="0" w:type="dxa"/>
              <w:right w:w="0" w:type="dxa"/>
            </w:tcMar>
            <w:vAlign w:val="center"/>
            <w:hideMark/>
          </w:tcPr>
          <w:p w14:paraId="216934A7" w14:textId="1E0648B5" w:rsidR="00247471" w:rsidRPr="00247471" w:rsidRDefault="00247471" w:rsidP="00247471">
            <w:pPr>
              <w:jc w:val="center"/>
              <w:rPr>
                <w:bCs/>
                <w:lang w:eastAsia="hr-HR"/>
              </w:rPr>
            </w:pPr>
            <w:r w:rsidRPr="00247471">
              <w:rPr>
                <w:bCs/>
                <w:lang w:eastAsia="hr-HR"/>
              </w:rPr>
              <w:t>DZOBŽ</w:t>
            </w:r>
          </w:p>
        </w:tc>
        <w:tc>
          <w:tcPr>
            <w:tcW w:w="1701" w:type="dxa"/>
            <w:tcMar>
              <w:left w:w="0" w:type="dxa"/>
              <w:right w:w="0" w:type="dxa"/>
            </w:tcMar>
            <w:vAlign w:val="center"/>
            <w:hideMark/>
          </w:tcPr>
          <w:p w14:paraId="5C15AF4D" w14:textId="52FB1551" w:rsidR="00247471" w:rsidRPr="00247471" w:rsidRDefault="00247471" w:rsidP="00247471">
            <w:pPr>
              <w:jc w:val="center"/>
              <w:rPr>
                <w:bCs/>
                <w:lang w:eastAsia="hr-HR"/>
              </w:rPr>
            </w:pPr>
            <w:r w:rsidRPr="00247471">
              <w:rPr>
                <w:bCs/>
                <w:lang w:eastAsia="hr-HR"/>
              </w:rPr>
              <w:t>isplata razlike bruto  iznosa plaće</w:t>
            </w:r>
          </w:p>
        </w:tc>
        <w:tc>
          <w:tcPr>
            <w:tcW w:w="1418" w:type="dxa"/>
            <w:tcMar>
              <w:left w:w="0" w:type="dxa"/>
              <w:right w:w="0" w:type="dxa"/>
            </w:tcMar>
            <w:vAlign w:val="center"/>
            <w:hideMark/>
          </w:tcPr>
          <w:p w14:paraId="46F3057F" w14:textId="59E7622B" w:rsidR="00247471" w:rsidRPr="00247471" w:rsidRDefault="00247471" w:rsidP="00247471">
            <w:pPr>
              <w:jc w:val="center"/>
              <w:rPr>
                <w:bCs/>
                <w:lang w:eastAsia="hr-HR"/>
              </w:rPr>
            </w:pPr>
            <w:r w:rsidRPr="00247471">
              <w:rPr>
                <w:bCs/>
                <w:lang w:eastAsia="hr-HR"/>
              </w:rPr>
              <w:t>6.225,22 kn plus z.z. kamate</w:t>
            </w:r>
          </w:p>
        </w:tc>
        <w:tc>
          <w:tcPr>
            <w:tcW w:w="1559" w:type="dxa"/>
            <w:tcMar>
              <w:left w:w="0" w:type="dxa"/>
              <w:right w:w="0" w:type="dxa"/>
            </w:tcMar>
            <w:vAlign w:val="center"/>
            <w:hideMark/>
          </w:tcPr>
          <w:p w14:paraId="7426C1E2" w14:textId="55517CA9" w:rsidR="00247471" w:rsidRPr="00247471" w:rsidRDefault="00247471" w:rsidP="00247471">
            <w:pPr>
              <w:jc w:val="center"/>
              <w:rPr>
                <w:bCs/>
                <w:lang w:eastAsia="hr-HR"/>
              </w:rPr>
            </w:pPr>
            <w:r w:rsidRPr="00247471">
              <w:rPr>
                <w:bCs/>
                <w:lang w:eastAsia="hr-HR"/>
              </w:rPr>
              <w:t>6.225,22 kn plus z.z. kamate</w:t>
            </w:r>
          </w:p>
        </w:tc>
        <w:tc>
          <w:tcPr>
            <w:tcW w:w="1701" w:type="dxa"/>
            <w:tcMar>
              <w:left w:w="0" w:type="dxa"/>
              <w:right w:w="0" w:type="dxa"/>
            </w:tcMar>
            <w:vAlign w:val="center"/>
            <w:hideMark/>
          </w:tcPr>
          <w:p w14:paraId="0DE8F8C2" w14:textId="4D75F577" w:rsidR="00247471" w:rsidRPr="00247471" w:rsidRDefault="00247471" w:rsidP="00247471">
            <w:pPr>
              <w:jc w:val="center"/>
              <w:rPr>
                <w:bCs/>
                <w:lang w:eastAsia="hr-HR"/>
              </w:rPr>
            </w:pPr>
            <w:r w:rsidRPr="00247471">
              <w:rPr>
                <w:bCs/>
                <w:lang w:eastAsia="hr-HR"/>
              </w:rPr>
              <w:t>po pravomoćnosti presude</w:t>
            </w:r>
          </w:p>
        </w:tc>
        <w:tc>
          <w:tcPr>
            <w:tcW w:w="992" w:type="dxa"/>
            <w:noWrap/>
            <w:tcMar>
              <w:left w:w="0" w:type="dxa"/>
              <w:right w:w="0" w:type="dxa"/>
            </w:tcMar>
            <w:vAlign w:val="center"/>
            <w:hideMark/>
          </w:tcPr>
          <w:p w14:paraId="3D9BF57B" w14:textId="38B5914B" w:rsidR="00247471" w:rsidRPr="00247471" w:rsidRDefault="00247471" w:rsidP="00247471">
            <w:pPr>
              <w:jc w:val="center"/>
              <w:rPr>
                <w:bCs/>
                <w:lang w:eastAsia="hr-HR"/>
              </w:rPr>
            </w:pPr>
            <w:r w:rsidRPr="00247471">
              <w:rPr>
                <w:bCs/>
                <w:lang w:eastAsia="hr-HR"/>
              </w:rPr>
              <w:t>13.02.2021.</w:t>
            </w:r>
          </w:p>
        </w:tc>
        <w:tc>
          <w:tcPr>
            <w:tcW w:w="1134" w:type="dxa"/>
            <w:noWrap/>
            <w:tcMar>
              <w:left w:w="0" w:type="dxa"/>
              <w:right w:w="0" w:type="dxa"/>
            </w:tcMar>
            <w:vAlign w:val="center"/>
            <w:hideMark/>
          </w:tcPr>
          <w:p w14:paraId="232542B5" w14:textId="2893C37D" w:rsidR="00247471" w:rsidRPr="00247471" w:rsidRDefault="00247471" w:rsidP="00247471">
            <w:pPr>
              <w:jc w:val="center"/>
              <w:rPr>
                <w:bCs/>
                <w:lang w:eastAsia="hr-HR"/>
              </w:rPr>
            </w:pPr>
            <w:r w:rsidRPr="00247471">
              <w:rPr>
                <w:bCs/>
                <w:lang w:eastAsia="hr-HR"/>
              </w:rPr>
              <w:t>presuda pravomoćna 16.7.2022.</w:t>
            </w:r>
          </w:p>
        </w:tc>
      </w:tr>
      <w:tr w:rsidR="00247471" w:rsidRPr="00247471" w14:paraId="4C8AA0C1" w14:textId="77777777" w:rsidTr="00247471">
        <w:trPr>
          <w:cantSplit/>
          <w:trHeight w:val="570"/>
        </w:trPr>
        <w:tc>
          <w:tcPr>
            <w:tcW w:w="426" w:type="dxa"/>
            <w:noWrap/>
            <w:tcMar>
              <w:left w:w="0" w:type="dxa"/>
              <w:right w:w="0" w:type="dxa"/>
            </w:tcMar>
            <w:vAlign w:val="center"/>
            <w:hideMark/>
          </w:tcPr>
          <w:p w14:paraId="3B559109" w14:textId="11D47106" w:rsidR="00247471" w:rsidRPr="00247471" w:rsidRDefault="00247471" w:rsidP="00247471">
            <w:pPr>
              <w:jc w:val="center"/>
              <w:rPr>
                <w:bCs/>
                <w:lang w:eastAsia="hr-HR"/>
              </w:rPr>
            </w:pPr>
            <w:r w:rsidRPr="00247471">
              <w:rPr>
                <w:bCs/>
                <w:lang w:eastAsia="hr-HR"/>
              </w:rPr>
              <w:t>64.</w:t>
            </w:r>
          </w:p>
        </w:tc>
        <w:tc>
          <w:tcPr>
            <w:tcW w:w="851" w:type="dxa"/>
            <w:noWrap/>
            <w:tcMar>
              <w:left w:w="0" w:type="dxa"/>
              <w:right w:w="0" w:type="dxa"/>
            </w:tcMar>
            <w:vAlign w:val="center"/>
            <w:hideMark/>
          </w:tcPr>
          <w:p w14:paraId="5CA9D8C4" w14:textId="1D9583B6" w:rsidR="00247471" w:rsidRPr="00247471" w:rsidRDefault="00247471" w:rsidP="00247471">
            <w:pPr>
              <w:jc w:val="center"/>
              <w:rPr>
                <w:bCs/>
                <w:lang w:eastAsia="hr-HR"/>
              </w:rPr>
            </w:pPr>
            <w:r w:rsidRPr="00247471">
              <w:rPr>
                <w:bCs/>
                <w:lang w:eastAsia="hr-HR"/>
              </w:rPr>
              <w:t>S.Ć.</w:t>
            </w:r>
          </w:p>
        </w:tc>
        <w:tc>
          <w:tcPr>
            <w:tcW w:w="850" w:type="dxa"/>
            <w:noWrap/>
            <w:tcMar>
              <w:left w:w="0" w:type="dxa"/>
              <w:right w:w="0" w:type="dxa"/>
            </w:tcMar>
            <w:vAlign w:val="center"/>
            <w:hideMark/>
          </w:tcPr>
          <w:p w14:paraId="7AEDB084" w14:textId="405B0D29" w:rsidR="00247471" w:rsidRPr="00247471" w:rsidRDefault="00247471" w:rsidP="00247471">
            <w:pPr>
              <w:jc w:val="center"/>
              <w:rPr>
                <w:bCs/>
                <w:lang w:eastAsia="hr-HR"/>
              </w:rPr>
            </w:pPr>
            <w:r w:rsidRPr="00247471">
              <w:rPr>
                <w:bCs/>
                <w:lang w:eastAsia="hr-HR"/>
              </w:rPr>
              <w:t>DZOBŽ</w:t>
            </w:r>
          </w:p>
        </w:tc>
        <w:tc>
          <w:tcPr>
            <w:tcW w:w="1701" w:type="dxa"/>
            <w:tcMar>
              <w:left w:w="0" w:type="dxa"/>
              <w:right w:w="0" w:type="dxa"/>
            </w:tcMar>
            <w:vAlign w:val="center"/>
            <w:hideMark/>
          </w:tcPr>
          <w:p w14:paraId="0B99A594" w14:textId="332A77E1" w:rsidR="00247471" w:rsidRPr="00247471" w:rsidRDefault="00247471" w:rsidP="00247471">
            <w:pPr>
              <w:jc w:val="center"/>
              <w:rPr>
                <w:bCs/>
                <w:lang w:eastAsia="hr-HR"/>
              </w:rPr>
            </w:pPr>
            <w:r w:rsidRPr="00247471">
              <w:rPr>
                <w:bCs/>
                <w:lang w:eastAsia="hr-HR"/>
              </w:rPr>
              <w:t>isplata razlike bruto  iznosa plaće</w:t>
            </w:r>
          </w:p>
        </w:tc>
        <w:tc>
          <w:tcPr>
            <w:tcW w:w="1418" w:type="dxa"/>
            <w:tcMar>
              <w:left w:w="0" w:type="dxa"/>
              <w:right w:w="0" w:type="dxa"/>
            </w:tcMar>
            <w:vAlign w:val="center"/>
            <w:hideMark/>
          </w:tcPr>
          <w:p w14:paraId="2071C85A" w14:textId="2E4F77E7" w:rsidR="00247471" w:rsidRPr="00247471" w:rsidRDefault="00247471" w:rsidP="00247471">
            <w:pPr>
              <w:jc w:val="center"/>
              <w:rPr>
                <w:bCs/>
                <w:lang w:eastAsia="hr-HR"/>
              </w:rPr>
            </w:pPr>
            <w:r w:rsidRPr="00247471">
              <w:rPr>
                <w:bCs/>
                <w:lang w:eastAsia="hr-HR"/>
              </w:rPr>
              <w:t>5.499,66 kn plu</w:t>
            </w:r>
            <w:r w:rsidR="00F15387">
              <w:rPr>
                <w:bCs/>
                <w:lang w:eastAsia="hr-HR"/>
              </w:rPr>
              <w:t>s</w:t>
            </w:r>
            <w:r w:rsidRPr="00247471">
              <w:rPr>
                <w:bCs/>
                <w:lang w:eastAsia="hr-HR"/>
              </w:rPr>
              <w:t xml:space="preserve"> z.z. kamate</w:t>
            </w:r>
          </w:p>
        </w:tc>
        <w:tc>
          <w:tcPr>
            <w:tcW w:w="1559" w:type="dxa"/>
            <w:tcMar>
              <w:left w:w="0" w:type="dxa"/>
              <w:right w:w="0" w:type="dxa"/>
            </w:tcMar>
            <w:vAlign w:val="center"/>
            <w:hideMark/>
          </w:tcPr>
          <w:p w14:paraId="481FF744" w14:textId="13D9CF63" w:rsidR="00247471" w:rsidRPr="00247471" w:rsidRDefault="00247471" w:rsidP="00247471">
            <w:pPr>
              <w:jc w:val="center"/>
              <w:rPr>
                <w:bCs/>
                <w:lang w:eastAsia="hr-HR"/>
              </w:rPr>
            </w:pPr>
            <w:r w:rsidRPr="00247471">
              <w:rPr>
                <w:bCs/>
                <w:lang w:eastAsia="hr-HR"/>
              </w:rPr>
              <w:t>5.499,66 kn pluz z.z. kamate</w:t>
            </w:r>
          </w:p>
        </w:tc>
        <w:tc>
          <w:tcPr>
            <w:tcW w:w="1701" w:type="dxa"/>
            <w:tcMar>
              <w:left w:w="0" w:type="dxa"/>
              <w:right w:w="0" w:type="dxa"/>
            </w:tcMar>
            <w:vAlign w:val="center"/>
            <w:hideMark/>
          </w:tcPr>
          <w:p w14:paraId="0D5DCBFD" w14:textId="60594090" w:rsidR="00247471" w:rsidRPr="00247471" w:rsidRDefault="00247471" w:rsidP="00247471">
            <w:pPr>
              <w:jc w:val="center"/>
              <w:rPr>
                <w:bCs/>
                <w:lang w:eastAsia="hr-HR"/>
              </w:rPr>
            </w:pPr>
            <w:r w:rsidRPr="00247471">
              <w:rPr>
                <w:bCs/>
                <w:lang w:eastAsia="hr-HR"/>
              </w:rPr>
              <w:t>po pravomoćnosti presude</w:t>
            </w:r>
          </w:p>
        </w:tc>
        <w:tc>
          <w:tcPr>
            <w:tcW w:w="992" w:type="dxa"/>
            <w:noWrap/>
            <w:tcMar>
              <w:left w:w="0" w:type="dxa"/>
              <w:right w:w="0" w:type="dxa"/>
            </w:tcMar>
            <w:vAlign w:val="center"/>
            <w:hideMark/>
          </w:tcPr>
          <w:p w14:paraId="62676C0B" w14:textId="625AA4DE" w:rsidR="00247471" w:rsidRPr="00247471" w:rsidRDefault="00247471" w:rsidP="00247471">
            <w:pPr>
              <w:jc w:val="center"/>
              <w:rPr>
                <w:bCs/>
                <w:lang w:eastAsia="hr-HR"/>
              </w:rPr>
            </w:pPr>
            <w:r w:rsidRPr="00247471">
              <w:rPr>
                <w:bCs/>
                <w:lang w:eastAsia="hr-HR"/>
              </w:rPr>
              <w:t>13.02.2021.</w:t>
            </w:r>
          </w:p>
        </w:tc>
        <w:tc>
          <w:tcPr>
            <w:tcW w:w="1134" w:type="dxa"/>
            <w:noWrap/>
            <w:tcMar>
              <w:left w:w="0" w:type="dxa"/>
              <w:right w:w="0" w:type="dxa"/>
            </w:tcMar>
            <w:vAlign w:val="center"/>
            <w:hideMark/>
          </w:tcPr>
          <w:p w14:paraId="34A8D89C" w14:textId="4A73B2A3" w:rsidR="00247471" w:rsidRPr="00247471" w:rsidRDefault="00247471" w:rsidP="00247471">
            <w:pPr>
              <w:jc w:val="center"/>
              <w:rPr>
                <w:bCs/>
                <w:lang w:eastAsia="hr-HR"/>
              </w:rPr>
            </w:pPr>
            <w:r w:rsidRPr="00247471">
              <w:rPr>
                <w:bCs/>
                <w:lang w:eastAsia="hr-HR"/>
              </w:rPr>
              <w:t>presuda pravomoćna 16.7.2022.</w:t>
            </w:r>
          </w:p>
        </w:tc>
      </w:tr>
      <w:tr w:rsidR="00247471" w:rsidRPr="00247471" w14:paraId="3C4C356B" w14:textId="77777777" w:rsidTr="00247471">
        <w:trPr>
          <w:cantSplit/>
          <w:trHeight w:val="615"/>
        </w:trPr>
        <w:tc>
          <w:tcPr>
            <w:tcW w:w="426" w:type="dxa"/>
            <w:noWrap/>
            <w:tcMar>
              <w:left w:w="0" w:type="dxa"/>
              <w:right w:w="0" w:type="dxa"/>
            </w:tcMar>
            <w:vAlign w:val="center"/>
            <w:hideMark/>
          </w:tcPr>
          <w:p w14:paraId="7D45DBE9" w14:textId="2E41CDCD" w:rsidR="00247471" w:rsidRPr="00247471" w:rsidRDefault="00247471" w:rsidP="00247471">
            <w:pPr>
              <w:jc w:val="center"/>
              <w:rPr>
                <w:bCs/>
                <w:lang w:eastAsia="hr-HR"/>
              </w:rPr>
            </w:pPr>
            <w:r w:rsidRPr="00247471">
              <w:rPr>
                <w:bCs/>
                <w:lang w:eastAsia="hr-HR"/>
              </w:rPr>
              <w:t>65.</w:t>
            </w:r>
          </w:p>
        </w:tc>
        <w:tc>
          <w:tcPr>
            <w:tcW w:w="851" w:type="dxa"/>
            <w:noWrap/>
            <w:tcMar>
              <w:left w:w="0" w:type="dxa"/>
              <w:right w:w="0" w:type="dxa"/>
            </w:tcMar>
            <w:vAlign w:val="center"/>
            <w:hideMark/>
          </w:tcPr>
          <w:p w14:paraId="7C1264A4" w14:textId="48FB007D" w:rsidR="00247471" w:rsidRPr="00247471" w:rsidRDefault="00247471" w:rsidP="00247471">
            <w:pPr>
              <w:jc w:val="center"/>
              <w:rPr>
                <w:bCs/>
                <w:lang w:eastAsia="hr-HR"/>
              </w:rPr>
            </w:pPr>
            <w:r w:rsidRPr="00247471">
              <w:rPr>
                <w:bCs/>
                <w:lang w:eastAsia="hr-HR"/>
              </w:rPr>
              <w:t>P.H.F.</w:t>
            </w:r>
          </w:p>
        </w:tc>
        <w:tc>
          <w:tcPr>
            <w:tcW w:w="850" w:type="dxa"/>
            <w:noWrap/>
            <w:tcMar>
              <w:left w:w="0" w:type="dxa"/>
              <w:right w:w="0" w:type="dxa"/>
            </w:tcMar>
            <w:vAlign w:val="center"/>
            <w:hideMark/>
          </w:tcPr>
          <w:p w14:paraId="68ABD01A" w14:textId="3F3F86C3" w:rsidR="00247471" w:rsidRPr="00247471" w:rsidRDefault="00247471" w:rsidP="00247471">
            <w:pPr>
              <w:jc w:val="center"/>
              <w:rPr>
                <w:bCs/>
                <w:lang w:eastAsia="hr-HR"/>
              </w:rPr>
            </w:pPr>
            <w:r w:rsidRPr="00247471">
              <w:rPr>
                <w:bCs/>
                <w:lang w:eastAsia="hr-HR"/>
              </w:rPr>
              <w:t>DZOBŽ</w:t>
            </w:r>
          </w:p>
        </w:tc>
        <w:tc>
          <w:tcPr>
            <w:tcW w:w="1701" w:type="dxa"/>
            <w:tcMar>
              <w:left w:w="0" w:type="dxa"/>
              <w:right w:w="0" w:type="dxa"/>
            </w:tcMar>
            <w:vAlign w:val="center"/>
            <w:hideMark/>
          </w:tcPr>
          <w:p w14:paraId="225B5E46" w14:textId="409648A2" w:rsidR="00247471" w:rsidRPr="00247471" w:rsidRDefault="00247471" w:rsidP="00247471">
            <w:pPr>
              <w:jc w:val="center"/>
              <w:rPr>
                <w:bCs/>
                <w:lang w:eastAsia="hr-HR"/>
              </w:rPr>
            </w:pPr>
            <w:r w:rsidRPr="00247471">
              <w:rPr>
                <w:bCs/>
                <w:lang w:eastAsia="hr-HR"/>
              </w:rPr>
              <w:t>isplata razlike bruto  iznosa plaće</w:t>
            </w:r>
          </w:p>
        </w:tc>
        <w:tc>
          <w:tcPr>
            <w:tcW w:w="1418" w:type="dxa"/>
            <w:tcMar>
              <w:left w:w="0" w:type="dxa"/>
              <w:right w:w="0" w:type="dxa"/>
            </w:tcMar>
            <w:vAlign w:val="center"/>
            <w:hideMark/>
          </w:tcPr>
          <w:p w14:paraId="263C5B54" w14:textId="5C22F01F" w:rsidR="00247471" w:rsidRPr="00247471" w:rsidRDefault="00247471" w:rsidP="00247471">
            <w:pPr>
              <w:jc w:val="center"/>
              <w:rPr>
                <w:bCs/>
                <w:lang w:eastAsia="hr-HR"/>
              </w:rPr>
            </w:pPr>
            <w:r w:rsidRPr="00247471">
              <w:rPr>
                <w:bCs/>
                <w:lang w:eastAsia="hr-HR"/>
              </w:rPr>
              <w:t>10.402,31 kn plus z.z. kamate</w:t>
            </w:r>
          </w:p>
        </w:tc>
        <w:tc>
          <w:tcPr>
            <w:tcW w:w="1559" w:type="dxa"/>
            <w:tcMar>
              <w:left w:w="0" w:type="dxa"/>
              <w:right w:w="0" w:type="dxa"/>
            </w:tcMar>
            <w:vAlign w:val="center"/>
            <w:hideMark/>
          </w:tcPr>
          <w:p w14:paraId="74886C52" w14:textId="3C3A863D" w:rsidR="00247471" w:rsidRPr="00247471" w:rsidRDefault="00247471" w:rsidP="00247471">
            <w:pPr>
              <w:jc w:val="center"/>
              <w:rPr>
                <w:bCs/>
                <w:lang w:eastAsia="hr-HR"/>
              </w:rPr>
            </w:pPr>
            <w:r w:rsidRPr="00247471">
              <w:rPr>
                <w:bCs/>
                <w:lang w:eastAsia="hr-HR"/>
              </w:rPr>
              <w:t>10.402,31 kn plus z.z. kamate</w:t>
            </w:r>
          </w:p>
        </w:tc>
        <w:tc>
          <w:tcPr>
            <w:tcW w:w="1701" w:type="dxa"/>
            <w:tcMar>
              <w:left w:w="0" w:type="dxa"/>
              <w:right w:w="0" w:type="dxa"/>
            </w:tcMar>
            <w:vAlign w:val="center"/>
            <w:hideMark/>
          </w:tcPr>
          <w:p w14:paraId="30B07895" w14:textId="2D465D31" w:rsidR="00247471" w:rsidRPr="00247471" w:rsidRDefault="00247471" w:rsidP="00247471">
            <w:pPr>
              <w:jc w:val="center"/>
              <w:rPr>
                <w:bCs/>
                <w:lang w:eastAsia="hr-HR"/>
              </w:rPr>
            </w:pPr>
            <w:r w:rsidRPr="00247471">
              <w:rPr>
                <w:bCs/>
                <w:lang w:eastAsia="hr-HR"/>
              </w:rPr>
              <w:t>po pravomoćnosti presude</w:t>
            </w:r>
          </w:p>
        </w:tc>
        <w:tc>
          <w:tcPr>
            <w:tcW w:w="992" w:type="dxa"/>
            <w:noWrap/>
            <w:tcMar>
              <w:left w:w="0" w:type="dxa"/>
              <w:right w:w="0" w:type="dxa"/>
            </w:tcMar>
            <w:vAlign w:val="center"/>
            <w:hideMark/>
          </w:tcPr>
          <w:p w14:paraId="7D0EAA17" w14:textId="51F6FF44" w:rsidR="00247471" w:rsidRPr="00247471" w:rsidRDefault="00247471" w:rsidP="00247471">
            <w:pPr>
              <w:jc w:val="center"/>
              <w:rPr>
                <w:bCs/>
                <w:lang w:eastAsia="hr-HR"/>
              </w:rPr>
            </w:pPr>
            <w:r w:rsidRPr="00247471">
              <w:rPr>
                <w:bCs/>
                <w:lang w:eastAsia="hr-HR"/>
              </w:rPr>
              <w:t>12.03.2021.</w:t>
            </w:r>
          </w:p>
        </w:tc>
        <w:tc>
          <w:tcPr>
            <w:tcW w:w="1134" w:type="dxa"/>
            <w:noWrap/>
            <w:tcMar>
              <w:left w:w="0" w:type="dxa"/>
              <w:right w:w="0" w:type="dxa"/>
            </w:tcMar>
            <w:vAlign w:val="center"/>
            <w:hideMark/>
          </w:tcPr>
          <w:p w14:paraId="36A03CE0" w14:textId="0BABC66C" w:rsidR="00247471" w:rsidRPr="00247471" w:rsidRDefault="00247471" w:rsidP="00247471">
            <w:pPr>
              <w:jc w:val="center"/>
              <w:rPr>
                <w:bCs/>
                <w:lang w:eastAsia="hr-HR"/>
              </w:rPr>
            </w:pPr>
            <w:r w:rsidRPr="00247471">
              <w:rPr>
                <w:bCs/>
                <w:lang w:eastAsia="hr-HR"/>
              </w:rPr>
              <w:t>presuda pravomoćna 23.7.2022.</w:t>
            </w:r>
          </w:p>
        </w:tc>
      </w:tr>
      <w:tr w:rsidR="00247471" w:rsidRPr="00247471" w14:paraId="5D26CD3F" w14:textId="77777777" w:rsidTr="00247471">
        <w:trPr>
          <w:cantSplit/>
          <w:trHeight w:val="870"/>
        </w:trPr>
        <w:tc>
          <w:tcPr>
            <w:tcW w:w="426" w:type="dxa"/>
            <w:noWrap/>
            <w:tcMar>
              <w:left w:w="0" w:type="dxa"/>
              <w:right w:w="0" w:type="dxa"/>
            </w:tcMar>
            <w:vAlign w:val="center"/>
            <w:hideMark/>
          </w:tcPr>
          <w:p w14:paraId="52AA0DC1" w14:textId="73C5C1B5" w:rsidR="00247471" w:rsidRPr="00247471" w:rsidRDefault="00247471" w:rsidP="00247471">
            <w:pPr>
              <w:jc w:val="center"/>
              <w:rPr>
                <w:bCs/>
                <w:lang w:eastAsia="hr-HR"/>
              </w:rPr>
            </w:pPr>
            <w:r w:rsidRPr="00247471">
              <w:rPr>
                <w:bCs/>
                <w:lang w:eastAsia="hr-HR"/>
              </w:rPr>
              <w:t>66.</w:t>
            </w:r>
          </w:p>
        </w:tc>
        <w:tc>
          <w:tcPr>
            <w:tcW w:w="851" w:type="dxa"/>
            <w:noWrap/>
            <w:tcMar>
              <w:left w:w="0" w:type="dxa"/>
              <w:right w:w="0" w:type="dxa"/>
            </w:tcMar>
            <w:vAlign w:val="center"/>
            <w:hideMark/>
          </w:tcPr>
          <w:p w14:paraId="60DE94AE" w14:textId="51C738AF" w:rsidR="00247471" w:rsidRPr="00247471" w:rsidRDefault="00247471" w:rsidP="00247471">
            <w:pPr>
              <w:jc w:val="center"/>
              <w:rPr>
                <w:bCs/>
                <w:lang w:eastAsia="hr-HR"/>
              </w:rPr>
            </w:pPr>
            <w:r w:rsidRPr="00247471">
              <w:rPr>
                <w:bCs/>
                <w:lang w:eastAsia="hr-HR"/>
              </w:rPr>
              <w:t>M.S.</w:t>
            </w:r>
          </w:p>
        </w:tc>
        <w:tc>
          <w:tcPr>
            <w:tcW w:w="850" w:type="dxa"/>
            <w:noWrap/>
            <w:tcMar>
              <w:left w:w="0" w:type="dxa"/>
              <w:right w:w="0" w:type="dxa"/>
            </w:tcMar>
            <w:vAlign w:val="center"/>
            <w:hideMark/>
          </w:tcPr>
          <w:p w14:paraId="55FAC2CF" w14:textId="58B81E19" w:rsidR="00247471" w:rsidRPr="00247471" w:rsidRDefault="00247471" w:rsidP="00247471">
            <w:pPr>
              <w:jc w:val="center"/>
              <w:rPr>
                <w:bCs/>
                <w:lang w:eastAsia="hr-HR"/>
              </w:rPr>
            </w:pPr>
            <w:r w:rsidRPr="00247471">
              <w:rPr>
                <w:bCs/>
                <w:lang w:eastAsia="hr-HR"/>
              </w:rPr>
              <w:t>DZOBŽ</w:t>
            </w:r>
          </w:p>
        </w:tc>
        <w:tc>
          <w:tcPr>
            <w:tcW w:w="1701" w:type="dxa"/>
            <w:tcMar>
              <w:left w:w="0" w:type="dxa"/>
              <w:right w:w="0" w:type="dxa"/>
            </w:tcMar>
            <w:vAlign w:val="center"/>
            <w:hideMark/>
          </w:tcPr>
          <w:p w14:paraId="101052BF" w14:textId="623D35B8" w:rsidR="00247471" w:rsidRPr="00247471" w:rsidRDefault="00247471" w:rsidP="00247471">
            <w:pPr>
              <w:jc w:val="center"/>
              <w:rPr>
                <w:bCs/>
                <w:lang w:eastAsia="hr-HR"/>
              </w:rPr>
            </w:pPr>
            <w:r w:rsidRPr="00247471">
              <w:rPr>
                <w:bCs/>
                <w:lang w:eastAsia="hr-HR"/>
              </w:rPr>
              <w:t>isplata razlike bruto  iznosa plaće i za prekovremene</w:t>
            </w:r>
          </w:p>
        </w:tc>
        <w:tc>
          <w:tcPr>
            <w:tcW w:w="1418" w:type="dxa"/>
            <w:tcMar>
              <w:left w:w="0" w:type="dxa"/>
              <w:right w:w="0" w:type="dxa"/>
            </w:tcMar>
            <w:vAlign w:val="center"/>
            <w:hideMark/>
          </w:tcPr>
          <w:p w14:paraId="5D43312B" w14:textId="59E7D7E3" w:rsidR="00247471" w:rsidRPr="00247471" w:rsidRDefault="00247471" w:rsidP="00247471">
            <w:pPr>
              <w:jc w:val="center"/>
              <w:rPr>
                <w:bCs/>
                <w:lang w:eastAsia="hr-HR"/>
              </w:rPr>
            </w:pPr>
            <w:r w:rsidRPr="00247471">
              <w:rPr>
                <w:bCs/>
                <w:lang w:eastAsia="hr-HR"/>
              </w:rPr>
              <w:t>13.527,07 kn plus z.z. kamate</w:t>
            </w:r>
          </w:p>
        </w:tc>
        <w:tc>
          <w:tcPr>
            <w:tcW w:w="1559" w:type="dxa"/>
            <w:tcMar>
              <w:left w:w="0" w:type="dxa"/>
              <w:right w:w="0" w:type="dxa"/>
            </w:tcMar>
            <w:vAlign w:val="center"/>
            <w:hideMark/>
          </w:tcPr>
          <w:p w14:paraId="75C218E8" w14:textId="1AA7CD92" w:rsidR="00247471" w:rsidRPr="00247471" w:rsidRDefault="00247471" w:rsidP="00247471">
            <w:pPr>
              <w:jc w:val="center"/>
              <w:rPr>
                <w:bCs/>
                <w:lang w:eastAsia="hr-HR"/>
              </w:rPr>
            </w:pPr>
            <w:r w:rsidRPr="00247471">
              <w:rPr>
                <w:bCs/>
                <w:lang w:eastAsia="hr-HR"/>
              </w:rPr>
              <w:t>13.527,07 kn plus z.z. kamate</w:t>
            </w:r>
          </w:p>
        </w:tc>
        <w:tc>
          <w:tcPr>
            <w:tcW w:w="1701" w:type="dxa"/>
            <w:tcMar>
              <w:left w:w="0" w:type="dxa"/>
              <w:right w:w="0" w:type="dxa"/>
            </w:tcMar>
            <w:vAlign w:val="center"/>
            <w:hideMark/>
          </w:tcPr>
          <w:p w14:paraId="324277C4" w14:textId="5C98E8ED" w:rsidR="00247471" w:rsidRPr="00247471" w:rsidRDefault="00247471" w:rsidP="00247471">
            <w:pPr>
              <w:jc w:val="center"/>
              <w:rPr>
                <w:bCs/>
                <w:lang w:eastAsia="hr-HR"/>
              </w:rPr>
            </w:pPr>
            <w:r w:rsidRPr="00247471">
              <w:rPr>
                <w:bCs/>
                <w:lang w:eastAsia="hr-HR"/>
              </w:rPr>
              <w:t>po pravomoćnosti presude</w:t>
            </w:r>
          </w:p>
        </w:tc>
        <w:tc>
          <w:tcPr>
            <w:tcW w:w="992" w:type="dxa"/>
            <w:noWrap/>
            <w:tcMar>
              <w:left w:w="0" w:type="dxa"/>
              <w:right w:w="0" w:type="dxa"/>
            </w:tcMar>
            <w:vAlign w:val="center"/>
            <w:hideMark/>
          </w:tcPr>
          <w:p w14:paraId="3AF95ADE" w14:textId="58821E62" w:rsidR="00247471" w:rsidRPr="00247471" w:rsidRDefault="00247471" w:rsidP="00247471">
            <w:pPr>
              <w:jc w:val="center"/>
              <w:rPr>
                <w:bCs/>
                <w:lang w:eastAsia="hr-HR"/>
              </w:rPr>
            </w:pPr>
            <w:r w:rsidRPr="00247471">
              <w:rPr>
                <w:bCs/>
                <w:lang w:eastAsia="hr-HR"/>
              </w:rPr>
              <w:t>10.11.2020.</w:t>
            </w:r>
          </w:p>
        </w:tc>
        <w:tc>
          <w:tcPr>
            <w:tcW w:w="1134" w:type="dxa"/>
            <w:noWrap/>
            <w:tcMar>
              <w:left w:w="0" w:type="dxa"/>
              <w:right w:w="0" w:type="dxa"/>
            </w:tcMar>
            <w:vAlign w:val="center"/>
            <w:hideMark/>
          </w:tcPr>
          <w:p w14:paraId="0B1FC720" w14:textId="12D48C37" w:rsidR="00247471" w:rsidRPr="00247471" w:rsidRDefault="00247471" w:rsidP="00247471">
            <w:pPr>
              <w:jc w:val="center"/>
              <w:rPr>
                <w:bCs/>
                <w:lang w:eastAsia="hr-HR"/>
              </w:rPr>
            </w:pPr>
            <w:r w:rsidRPr="00247471">
              <w:rPr>
                <w:bCs/>
                <w:lang w:eastAsia="hr-HR"/>
              </w:rPr>
              <w:t>presuda pravomoćna 7.5.2022.</w:t>
            </w:r>
          </w:p>
        </w:tc>
      </w:tr>
      <w:tr w:rsidR="00247471" w:rsidRPr="00247471" w14:paraId="60B54845" w14:textId="77777777" w:rsidTr="00247471">
        <w:trPr>
          <w:cantSplit/>
          <w:trHeight w:val="615"/>
        </w:trPr>
        <w:tc>
          <w:tcPr>
            <w:tcW w:w="426" w:type="dxa"/>
            <w:noWrap/>
            <w:tcMar>
              <w:left w:w="0" w:type="dxa"/>
              <w:right w:w="0" w:type="dxa"/>
            </w:tcMar>
            <w:vAlign w:val="center"/>
            <w:hideMark/>
          </w:tcPr>
          <w:p w14:paraId="349CD3B0" w14:textId="38D44F9D" w:rsidR="00247471" w:rsidRPr="00247471" w:rsidRDefault="00247471" w:rsidP="00247471">
            <w:pPr>
              <w:jc w:val="center"/>
              <w:rPr>
                <w:bCs/>
                <w:lang w:eastAsia="hr-HR"/>
              </w:rPr>
            </w:pPr>
            <w:r w:rsidRPr="00247471">
              <w:rPr>
                <w:bCs/>
                <w:lang w:eastAsia="hr-HR"/>
              </w:rPr>
              <w:t>67.</w:t>
            </w:r>
          </w:p>
        </w:tc>
        <w:tc>
          <w:tcPr>
            <w:tcW w:w="851" w:type="dxa"/>
            <w:noWrap/>
            <w:tcMar>
              <w:left w:w="0" w:type="dxa"/>
              <w:right w:w="0" w:type="dxa"/>
            </w:tcMar>
            <w:vAlign w:val="center"/>
            <w:hideMark/>
          </w:tcPr>
          <w:p w14:paraId="7F71CCB1" w14:textId="287FAE85" w:rsidR="00247471" w:rsidRPr="00247471" w:rsidRDefault="00247471" w:rsidP="00247471">
            <w:pPr>
              <w:jc w:val="center"/>
              <w:rPr>
                <w:bCs/>
                <w:lang w:eastAsia="hr-HR"/>
              </w:rPr>
            </w:pPr>
            <w:r w:rsidRPr="00247471">
              <w:rPr>
                <w:bCs/>
                <w:lang w:eastAsia="hr-HR"/>
              </w:rPr>
              <w:t>LJ.T.</w:t>
            </w:r>
          </w:p>
        </w:tc>
        <w:tc>
          <w:tcPr>
            <w:tcW w:w="850" w:type="dxa"/>
            <w:noWrap/>
            <w:tcMar>
              <w:left w:w="0" w:type="dxa"/>
              <w:right w:w="0" w:type="dxa"/>
            </w:tcMar>
            <w:vAlign w:val="center"/>
            <w:hideMark/>
          </w:tcPr>
          <w:p w14:paraId="4BC6A6A0" w14:textId="313F45CC" w:rsidR="00247471" w:rsidRPr="00247471" w:rsidRDefault="00247471" w:rsidP="00247471">
            <w:pPr>
              <w:jc w:val="center"/>
              <w:rPr>
                <w:bCs/>
                <w:lang w:eastAsia="hr-HR"/>
              </w:rPr>
            </w:pPr>
            <w:r w:rsidRPr="00247471">
              <w:rPr>
                <w:bCs/>
                <w:lang w:eastAsia="hr-HR"/>
              </w:rPr>
              <w:t>DZOBŽ</w:t>
            </w:r>
          </w:p>
        </w:tc>
        <w:tc>
          <w:tcPr>
            <w:tcW w:w="1701" w:type="dxa"/>
            <w:tcMar>
              <w:left w:w="0" w:type="dxa"/>
              <w:right w:w="0" w:type="dxa"/>
            </w:tcMar>
            <w:vAlign w:val="center"/>
            <w:hideMark/>
          </w:tcPr>
          <w:p w14:paraId="1EF31993" w14:textId="44B427C3" w:rsidR="00247471" w:rsidRPr="00247471" w:rsidRDefault="00247471" w:rsidP="00247471">
            <w:pPr>
              <w:jc w:val="center"/>
              <w:rPr>
                <w:bCs/>
                <w:lang w:eastAsia="hr-HR"/>
              </w:rPr>
            </w:pPr>
            <w:r w:rsidRPr="00247471">
              <w:rPr>
                <w:bCs/>
                <w:lang w:eastAsia="hr-HR"/>
              </w:rPr>
              <w:t>isplata razlike bruto  iznosa plaće</w:t>
            </w:r>
          </w:p>
        </w:tc>
        <w:tc>
          <w:tcPr>
            <w:tcW w:w="1418" w:type="dxa"/>
            <w:tcMar>
              <w:left w:w="0" w:type="dxa"/>
              <w:right w:w="0" w:type="dxa"/>
            </w:tcMar>
            <w:vAlign w:val="center"/>
            <w:hideMark/>
          </w:tcPr>
          <w:p w14:paraId="6F28E0E2" w14:textId="45BA7277" w:rsidR="00247471" w:rsidRPr="00247471" w:rsidRDefault="00247471" w:rsidP="00247471">
            <w:pPr>
              <w:jc w:val="center"/>
              <w:rPr>
                <w:bCs/>
                <w:lang w:eastAsia="hr-HR"/>
              </w:rPr>
            </w:pPr>
            <w:r w:rsidRPr="00247471">
              <w:rPr>
                <w:bCs/>
                <w:lang w:eastAsia="hr-HR"/>
              </w:rPr>
              <w:t>7.270,29 kn plus z.z. kamate</w:t>
            </w:r>
          </w:p>
        </w:tc>
        <w:tc>
          <w:tcPr>
            <w:tcW w:w="1559" w:type="dxa"/>
            <w:tcMar>
              <w:left w:w="0" w:type="dxa"/>
              <w:right w:w="0" w:type="dxa"/>
            </w:tcMar>
            <w:vAlign w:val="center"/>
            <w:hideMark/>
          </w:tcPr>
          <w:p w14:paraId="0E483F0E" w14:textId="77F8CAFB" w:rsidR="00247471" w:rsidRPr="00247471" w:rsidRDefault="00247471" w:rsidP="00247471">
            <w:pPr>
              <w:jc w:val="center"/>
              <w:rPr>
                <w:bCs/>
                <w:lang w:eastAsia="hr-HR"/>
              </w:rPr>
            </w:pPr>
            <w:r w:rsidRPr="00247471">
              <w:rPr>
                <w:bCs/>
                <w:lang w:eastAsia="hr-HR"/>
              </w:rPr>
              <w:t>7.270,29 kn plus z.z. kamate</w:t>
            </w:r>
          </w:p>
        </w:tc>
        <w:tc>
          <w:tcPr>
            <w:tcW w:w="1701" w:type="dxa"/>
            <w:tcMar>
              <w:left w:w="0" w:type="dxa"/>
              <w:right w:w="0" w:type="dxa"/>
            </w:tcMar>
            <w:vAlign w:val="center"/>
            <w:hideMark/>
          </w:tcPr>
          <w:p w14:paraId="04A7C6CB" w14:textId="16423F55" w:rsidR="00247471" w:rsidRPr="00247471" w:rsidRDefault="00247471" w:rsidP="00247471">
            <w:pPr>
              <w:jc w:val="center"/>
              <w:rPr>
                <w:bCs/>
                <w:lang w:eastAsia="hr-HR"/>
              </w:rPr>
            </w:pPr>
            <w:r w:rsidRPr="00247471">
              <w:rPr>
                <w:bCs/>
                <w:lang w:eastAsia="hr-HR"/>
              </w:rPr>
              <w:t>po pravomoćnosti presude</w:t>
            </w:r>
          </w:p>
        </w:tc>
        <w:tc>
          <w:tcPr>
            <w:tcW w:w="992" w:type="dxa"/>
            <w:noWrap/>
            <w:tcMar>
              <w:left w:w="0" w:type="dxa"/>
              <w:right w:w="0" w:type="dxa"/>
            </w:tcMar>
            <w:vAlign w:val="center"/>
            <w:hideMark/>
          </w:tcPr>
          <w:p w14:paraId="338210E5" w14:textId="219D8C45" w:rsidR="00247471" w:rsidRPr="00247471" w:rsidRDefault="00247471" w:rsidP="00247471">
            <w:pPr>
              <w:jc w:val="center"/>
              <w:rPr>
                <w:bCs/>
                <w:lang w:eastAsia="hr-HR"/>
              </w:rPr>
            </w:pPr>
            <w:r w:rsidRPr="00247471">
              <w:rPr>
                <w:bCs/>
                <w:lang w:eastAsia="hr-HR"/>
              </w:rPr>
              <w:t>09.02.2021.</w:t>
            </w:r>
          </w:p>
        </w:tc>
        <w:tc>
          <w:tcPr>
            <w:tcW w:w="1134" w:type="dxa"/>
            <w:noWrap/>
            <w:tcMar>
              <w:left w:w="0" w:type="dxa"/>
              <w:right w:w="0" w:type="dxa"/>
            </w:tcMar>
            <w:vAlign w:val="center"/>
            <w:hideMark/>
          </w:tcPr>
          <w:p w14:paraId="1FCEEF0B" w14:textId="77777777" w:rsidR="00247471" w:rsidRPr="00247471" w:rsidRDefault="00247471" w:rsidP="00247471">
            <w:pPr>
              <w:jc w:val="center"/>
              <w:rPr>
                <w:bCs/>
                <w:lang w:eastAsia="hr-HR"/>
              </w:rPr>
            </w:pPr>
          </w:p>
        </w:tc>
      </w:tr>
      <w:tr w:rsidR="00247471" w:rsidRPr="00247471" w14:paraId="366B60BF" w14:textId="77777777" w:rsidTr="00247471">
        <w:trPr>
          <w:cantSplit/>
          <w:trHeight w:val="600"/>
        </w:trPr>
        <w:tc>
          <w:tcPr>
            <w:tcW w:w="426" w:type="dxa"/>
            <w:noWrap/>
            <w:tcMar>
              <w:left w:w="0" w:type="dxa"/>
              <w:right w:w="0" w:type="dxa"/>
            </w:tcMar>
            <w:vAlign w:val="center"/>
            <w:hideMark/>
          </w:tcPr>
          <w:p w14:paraId="25A25FA7" w14:textId="0A49EECC" w:rsidR="00247471" w:rsidRPr="00247471" w:rsidRDefault="00247471" w:rsidP="00247471">
            <w:pPr>
              <w:jc w:val="center"/>
              <w:rPr>
                <w:bCs/>
                <w:lang w:eastAsia="hr-HR"/>
              </w:rPr>
            </w:pPr>
            <w:r w:rsidRPr="00247471">
              <w:rPr>
                <w:bCs/>
                <w:lang w:eastAsia="hr-HR"/>
              </w:rPr>
              <w:t>68.</w:t>
            </w:r>
          </w:p>
        </w:tc>
        <w:tc>
          <w:tcPr>
            <w:tcW w:w="851" w:type="dxa"/>
            <w:noWrap/>
            <w:tcMar>
              <w:left w:w="0" w:type="dxa"/>
              <w:right w:w="0" w:type="dxa"/>
            </w:tcMar>
            <w:vAlign w:val="center"/>
            <w:hideMark/>
          </w:tcPr>
          <w:p w14:paraId="613C4250" w14:textId="2087DEEB" w:rsidR="00247471" w:rsidRPr="00247471" w:rsidRDefault="00247471" w:rsidP="00247471">
            <w:pPr>
              <w:jc w:val="center"/>
              <w:rPr>
                <w:bCs/>
                <w:lang w:eastAsia="hr-HR"/>
              </w:rPr>
            </w:pPr>
            <w:r w:rsidRPr="00247471">
              <w:rPr>
                <w:bCs/>
                <w:lang w:eastAsia="hr-HR"/>
              </w:rPr>
              <w:t>B.F.</w:t>
            </w:r>
          </w:p>
        </w:tc>
        <w:tc>
          <w:tcPr>
            <w:tcW w:w="850" w:type="dxa"/>
            <w:noWrap/>
            <w:tcMar>
              <w:left w:w="0" w:type="dxa"/>
              <w:right w:w="0" w:type="dxa"/>
            </w:tcMar>
            <w:vAlign w:val="center"/>
            <w:hideMark/>
          </w:tcPr>
          <w:p w14:paraId="5FC8DD30" w14:textId="147CFFA7" w:rsidR="00247471" w:rsidRPr="00247471" w:rsidRDefault="00247471" w:rsidP="00247471">
            <w:pPr>
              <w:jc w:val="center"/>
              <w:rPr>
                <w:bCs/>
                <w:lang w:eastAsia="hr-HR"/>
              </w:rPr>
            </w:pPr>
            <w:r w:rsidRPr="00247471">
              <w:rPr>
                <w:bCs/>
                <w:lang w:eastAsia="hr-HR"/>
              </w:rPr>
              <w:t>DZOBŽ</w:t>
            </w:r>
          </w:p>
        </w:tc>
        <w:tc>
          <w:tcPr>
            <w:tcW w:w="1701" w:type="dxa"/>
            <w:tcMar>
              <w:left w:w="0" w:type="dxa"/>
              <w:right w:w="0" w:type="dxa"/>
            </w:tcMar>
            <w:vAlign w:val="center"/>
            <w:hideMark/>
          </w:tcPr>
          <w:p w14:paraId="37DA6A62" w14:textId="327C3296" w:rsidR="00247471" w:rsidRPr="00247471" w:rsidRDefault="00247471" w:rsidP="00247471">
            <w:pPr>
              <w:jc w:val="center"/>
              <w:rPr>
                <w:bCs/>
                <w:lang w:eastAsia="hr-HR"/>
              </w:rPr>
            </w:pPr>
            <w:r w:rsidRPr="00247471">
              <w:rPr>
                <w:bCs/>
                <w:lang w:eastAsia="hr-HR"/>
              </w:rPr>
              <w:t>isplata razlike bruto  iznosa plaće</w:t>
            </w:r>
          </w:p>
        </w:tc>
        <w:tc>
          <w:tcPr>
            <w:tcW w:w="1418" w:type="dxa"/>
            <w:tcMar>
              <w:left w:w="0" w:type="dxa"/>
              <w:right w:w="0" w:type="dxa"/>
            </w:tcMar>
            <w:vAlign w:val="center"/>
            <w:hideMark/>
          </w:tcPr>
          <w:p w14:paraId="512FF350" w14:textId="567E43F1" w:rsidR="00247471" w:rsidRPr="00247471" w:rsidRDefault="00247471" w:rsidP="00247471">
            <w:pPr>
              <w:jc w:val="center"/>
              <w:rPr>
                <w:bCs/>
                <w:lang w:eastAsia="hr-HR"/>
              </w:rPr>
            </w:pPr>
            <w:r w:rsidRPr="00247471">
              <w:rPr>
                <w:bCs/>
                <w:lang w:eastAsia="hr-HR"/>
              </w:rPr>
              <w:t>5.968,95 kn plus z.z. kamate</w:t>
            </w:r>
          </w:p>
        </w:tc>
        <w:tc>
          <w:tcPr>
            <w:tcW w:w="1559" w:type="dxa"/>
            <w:tcMar>
              <w:left w:w="0" w:type="dxa"/>
              <w:right w:w="0" w:type="dxa"/>
            </w:tcMar>
            <w:vAlign w:val="center"/>
            <w:hideMark/>
          </w:tcPr>
          <w:p w14:paraId="3796295E" w14:textId="5CD8D321" w:rsidR="00247471" w:rsidRPr="00247471" w:rsidRDefault="00247471" w:rsidP="00247471">
            <w:pPr>
              <w:jc w:val="center"/>
              <w:rPr>
                <w:bCs/>
                <w:lang w:eastAsia="hr-HR"/>
              </w:rPr>
            </w:pPr>
            <w:r w:rsidRPr="00247471">
              <w:rPr>
                <w:bCs/>
                <w:lang w:eastAsia="hr-HR"/>
              </w:rPr>
              <w:t>5.968,95 kn plus z.z. kamate</w:t>
            </w:r>
          </w:p>
        </w:tc>
        <w:tc>
          <w:tcPr>
            <w:tcW w:w="1701" w:type="dxa"/>
            <w:tcMar>
              <w:left w:w="0" w:type="dxa"/>
              <w:right w:w="0" w:type="dxa"/>
            </w:tcMar>
            <w:vAlign w:val="center"/>
            <w:hideMark/>
          </w:tcPr>
          <w:p w14:paraId="16BDC4CE" w14:textId="7EFD3BD3" w:rsidR="00247471" w:rsidRPr="00247471" w:rsidRDefault="00247471" w:rsidP="00247471">
            <w:pPr>
              <w:jc w:val="center"/>
              <w:rPr>
                <w:bCs/>
                <w:lang w:eastAsia="hr-HR"/>
              </w:rPr>
            </w:pPr>
            <w:r w:rsidRPr="00247471">
              <w:rPr>
                <w:bCs/>
                <w:lang w:eastAsia="hr-HR"/>
              </w:rPr>
              <w:t>po pravomoćnosti presude</w:t>
            </w:r>
          </w:p>
        </w:tc>
        <w:tc>
          <w:tcPr>
            <w:tcW w:w="992" w:type="dxa"/>
            <w:noWrap/>
            <w:tcMar>
              <w:left w:w="0" w:type="dxa"/>
              <w:right w:w="0" w:type="dxa"/>
            </w:tcMar>
            <w:vAlign w:val="center"/>
            <w:hideMark/>
          </w:tcPr>
          <w:p w14:paraId="0933DB85" w14:textId="4A5E63AE" w:rsidR="00247471" w:rsidRPr="00247471" w:rsidRDefault="00247471" w:rsidP="00247471">
            <w:pPr>
              <w:jc w:val="center"/>
              <w:rPr>
                <w:bCs/>
                <w:lang w:eastAsia="hr-HR"/>
              </w:rPr>
            </w:pPr>
            <w:r w:rsidRPr="00247471">
              <w:rPr>
                <w:bCs/>
                <w:lang w:eastAsia="hr-HR"/>
              </w:rPr>
              <w:t>15.01.2021.</w:t>
            </w:r>
          </w:p>
        </w:tc>
        <w:tc>
          <w:tcPr>
            <w:tcW w:w="1134" w:type="dxa"/>
            <w:noWrap/>
            <w:tcMar>
              <w:left w:w="0" w:type="dxa"/>
              <w:right w:w="0" w:type="dxa"/>
            </w:tcMar>
            <w:vAlign w:val="center"/>
            <w:hideMark/>
          </w:tcPr>
          <w:p w14:paraId="25793823" w14:textId="2222DDAF" w:rsidR="00247471" w:rsidRPr="00247471" w:rsidRDefault="00247471" w:rsidP="00247471">
            <w:pPr>
              <w:jc w:val="center"/>
              <w:rPr>
                <w:bCs/>
                <w:lang w:eastAsia="hr-HR"/>
              </w:rPr>
            </w:pPr>
            <w:r w:rsidRPr="00247471">
              <w:rPr>
                <w:bCs/>
                <w:lang w:eastAsia="hr-HR"/>
              </w:rPr>
              <w:t>presuda pravomoćna 19.8.2022.</w:t>
            </w:r>
          </w:p>
        </w:tc>
      </w:tr>
      <w:tr w:rsidR="00247471" w:rsidRPr="00247471" w14:paraId="14B68E16" w14:textId="77777777" w:rsidTr="00247471">
        <w:trPr>
          <w:cantSplit/>
          <w:trHeight w:val="645"/>
        </w:trPr>
        <w:tc>
          <w:tcPr>
            <w:tcW w:w="426" w:type="dxa"/>
            <w:noWrap/>
            <w:tcMar>
              <w:left w:w="0" w:type="dxa"/>
              <w:right w:w="0" w:type="dxa"/>
            </w:tcMar>
            <w:vAlign w:val="center"/>
            <w:hideMark/>
          </w:tcPr>
          <w:p w14:paraId="506B448B" w14:textId="2EE90B60" w:rsidR="00247471" w:rsidRPr="00247471" w:rsidRDefault="00247471" w:rsidP="00247471">
            <w:pPr>
              <w:jc w:val="center"/>
              <w:rPr>
                <w:bCs/>
                <w:lang w:eastAsia="hr-HR"/>
              </w:rPr>
            </w:pPr>
            <w:r w:rsidRPr="00247471">
              <w:rPr>
                <w:bCs/>
                <w:lang w:eastAsia="hr-HR"/>
              </w:rPr>
              <w:t>69.</w:t>
            </w:r>
          </w:p>
        </w:tc>
        <w:tc>
          <w:tcPr>
            <w:tcW w:w="851" w:type="dxa"/>
            <w:noWrap/>
            <w:tcMar>
              <w:left w:w="0" w:type="dxa"/>
              <w:right w:w="0" w:type="dxa"/>
            </w:tcMar>
            <w:vAlign w:val="center"/>
            <w:hideMark/>
          </w:tcPr>
          <w:p w14:paraId="3E317B70" w14:textId="154A35F3" w:rsidR="00247471" w:rsidRPr="00247471" w:rsidRDefault="00247471" w:rsidP="00247471">
            <w:pPr>
              <w:jc w:val="center"/>
              <w:rPr>
                <w:bCs/>
                <w:lang w:eastAsia="hr-HR"/>
              </w:rPr>
            </w:pPr>
            <w:r w:rsidRPr="00247471">
              <w:rPr>
                <w:bCs/>
                <w:lang w:eastAsia="hr-HR"/>
              </w:rPr>
              <w:t>M.K.</w:t>
            </w:r>
          </w:p>
        </w:tc>
        <w:tc>
          <w:tcPr>
            <w:tcW w:w="850" w:type="dxa"/>
            <w:noWrap/>
            <w:tcMar>
              <w:left w:w="0" w:type="dxa"/>
              <w:right w:w="0" w:type="dxa"/>
            </w:tcMar>
            <w:vAlign w:val="center"/>
            <w:hideMark/>
          </w:tcPr>
          <w:p w14:paraId="0B594398" w14:textId="53631063" w:rsidR="00247471" w:rsidRPr="00247471" w:rsidRDefault="00247471" w:rsidP="00247471">
            <w:pPr>
              <w:jc w:val="center"/>
              <w:rPr>
                <w:bCs/>
                <w:lang w:eastAsia="hr-HR"/>
              </w:rPr>
            </w:pPr>
            <w:r w:rsidRPr="00247471">
              <w:rPr>
                <w:bCs/>
                <w:lang w:eastAsia="hr-HR"/>
              </w:rPr>
              <w:t>DZOBŽ</w:t>
            </w:r>
          </w:p>
        </w:tc>
        <w:tc>
          <w:tcPr>
            <w:tcW w:w="1701" w:type="dxa"/>
            <w:tcMar>
              <w:left w:w="0" w:type="dxa"/>
              <w:right w:w="0" w:type="dxa"/>
            </w:tcMar>
            <w:vAlign w:val="center"/>
            <w:hideMark/>
          </w:tcPr>
          <w:p w14:paraId="7A82D1C4" w14:textId="1B13DBCA" w:rsidR="00247471" w:rsidRPr="00247471" w:rsidRDefault="00247471" w:rsidP="00247471">
            <w:pPr>
              <w:jc w:val="center"/>
              <w:rPr>
                <w:bCs/>
                <w:lang w:eastAsia="hr-HR"/>
              </w:rPr>
            </w:pPr>
            <w:r w:rsidRPr="00247471">
              <w:rPr>
                <w:bCs/>
                <w:lang w:eastAsia="hr-HR"/>
              </w:rPr>
              <w:t>isplata razlike bruto  iznosa plaće</w:t>
            </w:r>
          </w:p>
        </w:tc>
        <w:tc>
          <w:tcPr>
            <w:tcW w:w="1418" w:type="dxa"/>
            <w:tcMar>
              <w:left w:w="0" w:type="dxa"/>
              <w:right w:w="0" w:type="dxa"/>
            </w:tcMar>
            <w:vAlign w:val="center"/>
            <w:hideMark/>
          </w:tcPr>
          <w:p w14:paraId="07B64B36" w14:textId="2A169DA6" w:rsidR="00247471" w:rsidRPr="00247471" w:rsidRDefault="00247471" w:rsidP="00247471">
            <w:pPr>
              <w:jc w:val="center"/>
              <w:rPr>
                <w:bCs/>
                <w:lang w:eastAsia="hr-HR"/>
              </w:rPr>
            </w:pPr>
            <w:r w:rsidRPr="00247471">
              <w:rPr>
                <w:bCs/>
                <w:lang w:eastAsia="hr-HR"/>
              </w:rPr>
              <w:t>4.916,69 kn plus z.z. kamate</w:t>
            </w:r>
          </w:p>
        </w:tc>
        <w:tc>
          <w:tcPr>
            <w:tcW w:w="1559" w:type="dxa"/>
            <w:tcMar>
              <w:left w:w="0" w:type="dxa"/>
              <w:right w:w="0" w:type="dxa"/>
            </w:tcMar>
            <w:vAlign w:val="center"/>
            <w:hideMark/>
          </w:tcPr>
          <w:p w14:paraId="77700598" w14:textId="6F38D4B3" w:rsidR="00247471" w:rsidRPr="00247471" w:rsidRDefault="00247471" w:rsidP="00247471">
            <w:pPr>
              <w:jc w:val="center"/>
              <w:rPr>
                <w:bCs/>
                <w:lang w:eastAsia="hr-HR"/>
              </w:rPr>
            </w:pPr>
            <w:r w:rsidRPr="00247471">
              <w:rPr>
                <w:bCs/>
                <w:lang w:eastAsia="hr-HR"/>
              </w:rPr>
              <w:t>4.916,69 kn plus z.z. kamate</w:t>
            </w:r>
          </w:p>
        </w:tc>
        <w:tc>
          <w:tcPr>
            <w:tcW w:w="1701" w:type="dxa"/>
            <w:tcMar>
              <w:left w:w="0" w:type="dxa"/>
              <w:right w:w="0" w:type="dxa"/>
            </w:tcMar>
            <w:vAlign w:val="center"/>
            <w:hideMark/>
          </w:tcPr>
          <w:p w14:paraId="1F939427" w14:textId="5658004D" w:rsidR="00247471" w:rsidRPr="00247471" w:rsidRDefault="00247471" w:rsidP="00247471">
            <w:pPr>
              <w:jc w:val="center"/>
              <w:rPr>
                <w:bCs/>
                <w:lang w:eastAsia="hr-HR"/>
              </w:rPr>
            </w:pPr>
            <w:r w:rsidRPr="00247471">
              <w:rPr>
                <w:bCs/>
                <w:lang w:eastAsia="hr-HR"/>
              </w:rPr>
              <w:t>po pravomoćnosti presude</w:t>
            </w:r>
          </w:p>
        </w:tc>
        <w:tc>
          <w:tcPr>
            <w:tcW w:w="992" w:type="dxa"/>
            <w:noWrap/>
            <w:tcMar>
              <w:left w:w="0" w:type="dxa"/>
              <w:right w:w="0" w:type="dxa"/>
            </w:tcMar>
            <w:vAlign w:val="center"/>
            <w:hideMark/>
          </w:tcPr>
          <w:p w14:paraId="7BA7606D" w14:textId="54873799" w:rsidR="00247471" w:rsidRPr="00247471" w:rsidRDefault="00247471" w:rsidP="00247471">
            <w:pPr>
              <w:jc w:val="center"/>
              <w:rPr>
                <w:bCs/>
                <w:lang w:eastAsia="hr-HR"/>
              </w:rPr>
            </w:pPr>
            <w:r w:rsidRPr="00247471">
              <w:rPr>
                <w:bCs/>
                <w:lang w:eastAsia="hr-HR"/>
              </w:rPr>
              <w:t>07.02.2021.</w:t>
            </w:r>
          </w:p>
        </w:tc>
        <w:tc>
          <w:tcPr>
            <w:tcW w:w="1134" w:type="dxa"/>
            <w:noWrap/>
            <w:tcMar>
              <w:left w:w="0" w:type="dxa"/>
              <w:right w:w="0" w:type="dxa"/>
            </w:tcMar>
            <w:vAlign w:val="center"/>
            <w:hideMark/>
          </w:tcPr>
          <w:p w14:paraId="5F2B21A5" w14:textId="77777777" w:rsidR="00247471" w:rsidRPr="00247471" w:rsidRDefault="00247471" w:rsidP="00247471">
            <w:pPr>
              <w:jc w:val="center"/>
              <w:rPr>
                <w:bCs/>
                <w:lang w:eastAsia="hr-HR"/>
              </w:rPr>
            </w:pPr>
          </w:p>
        </w:tc>
      </w:tr>
      <w:tr w:rsidR="00247471" w:rsidRPr="00247471" w14:paraId="127A00A6" w14:textId="77777777" w:rsidTr="00247471">
        <w:trPr>
          <w:cantSplit/>
          <w:trHeight w:val="615"/>
        </w:trPr>
        <w:tc>
          <w:tcPr>
            <w:tcW w:w="426" w:type="dxa"/>
            <w:noWrap/>
            <w:tcMar>
              <w:left w:w="0" w:type="dxa"/>
              <w:right w:w="0" w:type="dxa"/>
            </w:tcMar>
            <w:vAlign w:val="center"/>
            <w:hideMark/>
          </w:tcPr>
          <w:p w14:paraId="3A759EFC" w14:textId="00298965" w:rsidR="00247471" w:rsidRPr="00247471" w:rsidRDefault="00247471" w:rsidP="00247471">
            <w:pPr>
              <w:jc w:val="center"/>
              <w:rPr>
                <w:bCs/>
                <w:lang w:eastAsia="hr-HR"/>
              </w:rPr>
            </w:pPr>
            <w:r w:rsidRPr="00247471">
              <w:rPr>
                <w:bCs/>
                <w:lang w:eastAsia="hr-HR"/>
              </w:rPr>
              <w:t>70.</w:t>
            </w:r>
          </w:p>
        </w:tc>
        <w:tc>
          <w:tcPr>
            <w:tcW w:w="851" w:type="dxa"/>
            <w:noWrap/>
            <w:tcMar>
              <w:left w:w="0" w:type="dxa"/>
              <w:right w:w="0" w:type="dxa"/>
            </w:tcMar>
            <w:vAlign w:val="center"/>
            <w:hideMark/>
          </w:tcPr>
          <w:p w14:paraId="4D60FDD7" w14:textId="17D25101" w:rsidR="00247471" w:rsidRPr="00247471" w:rsidRDefault="00247471" w:rsidP="00247471">
            <w:pPr>
              <w:jc w:val="center"/>
              <w:rPr>
                <w:bCs/>
                <w:lang w:eastAsia="hr-HR"/>
              </w:rPr>
            </w:pPr>
            <w:r w:rsidRPr="00247471">
              <w:rPr>
                <w:bCs/>
                <w:lang w:eastAsia="hr-HR"/>
              </w:rPr>
              <w:t>A.M.</w:t>
            </w:r>
          </w:p>
        </w:tc>
        <w:tc>
          <w:tcPr>
            <w:tcW w:w="850" w:type="dxa"/>
            <w:noWrap/>
            <w:tcMar>
              <w:left w:w="0" w:type="dxa"/>
              <w:right w:w="0" w:type="dxa"/>
            </w:tcMar>
            <w:vAlign w:val="center"/>
            <w:hideMark/>
          </w:tcPr>
          <w:p w14:paraId="1CF70836" w14:textId="41A5E4A3" w:rsidR="00247471" w:rsidRPr="00247471" w:rsidRDefault="00247471" w:rsidP="00247471">
            <w:pPr>
              <w:jc w:val="center"/>
              <w:rPr>
                <w:bCs/>
                <w:lang w:eastAsia="hr-HR"/>
              </w:rPr>
            </w:pPr>
            <w:r w:rsidRPr="00247471">
              <w:rPr>
                <w:bCs/>
                <w:lang w:eastAsia="hr-HR"/>
              </w:rPr>
              <w:t>DZOBŽ</w:t>
            </w:r>
          </w:p>
        </w:tc>
        <w:tc>
          <w:tcPr>
            <w:tcW w:w="1701" w:type="dxa"/>
            <w:tcMar>
              <w:left w:w="0" w:type="dxa"/>
              <w:right w:w="0" w:type="dxa"/>
            </w:tcMar>
            <w:vAlign w:val="center"/>
            <w:hideMark/>
          </w:tcPr>
          <w:p w14:paraId="4C02B0B2" w14:textId="2141B38D" w:rsidR="00247471" w:rsidRPr="00247471" w:rsidRDefault="00247471" w:rsidP="00247471">
            <w:pPr>
              <w:jc w:val="center"/>
              <w:rPr>
                <w:bCs/>
                <w:lang w:eastAsia="hr-HR"/>
              </w:rPr>
            </w:pPr>
            <w:r w:rsidRPr="00247471">
              <w:rPr>
                <w:bCs/>
                <w:lang w:eastAsia="hr-HR"/>
              </w:rPr>
              <w:t>isplata razlike bruto  iznosa plaće</w:t>
            </w:r>
          </w:p>
        </w:tc>
        <w:tc>
          <w:tcPr>
            <w:tcW w:w="1418" w:type="dxa"/>
            <w:tcMar>
              <w:left w:w="0" w:type="dxa"/>
              <w:right w:w="0" w:type="dxa"/>
            </w:tcMar>
            <w:vAlign w:val="center"/>
            <w:hideMark/>
          </w:tcPr>
          <w:p w14:paraId="1E417588" w14:textId="2B6EBC9C" w:rsidR="00247471" w:rsidRPr="00247471" w:rsidRDefault="00247471" w:rsidP="00247471">
            <w:pPr>
              <w:jc w:val="center"/>
              <w:rPr>
                <w:bCs/>
                <w:lang w:eastAsia="hr-HR"/>
              </w:rPr>
            </w:pPr>
            <w:r w:rsidRPr="00247471">
              <w:rPr>
                <w:bCs/>
                <w:lang w:eastAsia="hr-HR"/>
              </w:rPr>
              <w:t>1.705,74 kn plus z.z. kamate</w:t>
            </w:r>
          </w:p>
        </w:tc>
        <w:tc>
          <w:tcPr>
            <w:tcW w:w="1559" w:type="dxa"/>
            <w:tcMar>
              <w:left w:w="0" w:type="dxa"/>
              <w:right w:w="0" w:type="dxa"/>
            </w:tcMar>
            <w:vAlign w:val="center"/>
            <w:hideMark/>
          </w:tcPr>
          <w:p w14:paraId="5046A637" w14:textId="7230D479" w:rsidR="00247471" w:rsidRPr="00247471" w:rsidRDefault="00247471" w:rsidP="00247471">
            <w:pPr>
              <w:jc w:val="center"/>
              <w:rPr>
                <w:bCs/>
                <w:lang w:eastAsia="hr-HR"/>
              </w:rPr>
            </w:pPr>
            <w:r w:rsidRPr="00247471">
              <w:rPr>
                <w:bCs/>
                <w:lang w:eastAsia="hr-HR"/>
              </w:rPr>
              <w:t>1.705,74 kn plus z.z. kamate</w:t>
            </w:r>
          </w:p>
        </w:tc>
        <w:tc>
          <w:tcPr>
            <w:tcW w:w="1701" w:type="dxa"/>
            <w:tcMar>
              <w:left w:w="0" w:type="dxa"/>
              <w:right w:w="0" w:type="dxa"/>
            </w:tcMar>
            <w:vAlign w:val="center"/>
            <w:hideMark/>
          </w:tcPr>
          <w:p w14:paraId="41637495" w14:textId="729123EF" w:rsidR="00247471" w:rsidRPr="00247471" w:rsidRDefault="00247471" w:rsidP="00247471">
            <w:pPr>
              <w:jc w:val="center"/>
              <w:rPr>
                <w:bCs/>
                <w:lang w:eastAsia="hr-HR"/>
              </w:rPr>
            </w:pPr>
            <w:r w:rsidRPr="00247471">
              <w:rPr>
                <w:bCs/>
                <w:lang w:eastAsia="hr-HR"/>
              </w:rPr>
              <w:t>po pravomoćnosti presude</w:t>
            </w:r>
          </w:p>
        </w:tc>
        <w:tc>
          <w:tcPr>
            <w:tcW w:w="992" w:type="dxa"/>
            <w:noWrap/>
            <w:tcMar>
              <w:left w:w="0" w:type="dxa"/>
              <w:right w:w="0" w:type="dxa"/>
            </w:tcMar>
            <w:vAlign w:val="center"/>
            <w:hideMark/>
          </w:tcPr>
          <w:p w14:paraId="1F7C417C" w14:textId="738F9B38" w:rsidR="00247471" w:rsidRPr="00247471" w:rsidRDefault="00247471" w:rsidP="00247471">
            <w:pPr>
              <w:jc w:val="center"/>
              <w:rPr>
                <w:bCs/>
                <w:lang w:eastAsia="hr-HR"/>
              </w:rPr>
            </w:pPr>
            <w:r w:rsidRPr="00247471">
              <w:rPr>
                <w:bCs/>
                <w:lang w:eastAsia="hr-HR"/>
              </w:rPr>
              <w:t>08.02.2021.</w:t>
            </w:r>
          </w:p>
        </w:tc>
        <w:tc>
          <w:tcPr>
            <w:tcW w:w="1134" w:type="dxa"/>
            <w:noWrap/>
            <w:tcMar>
              <w:left w:w="0" w:type="dxa"/>
              <w:right w:w="0" w:type="dxa"/>
            </w:tcMar>
            <w:vAlign w:val="center"/>
            <w:hideMark/>
          </w:tcPr>
          <w:p w14:paraId="7CE90537" w14:textId="77777777" w:rsidR="00247471" w:rsidRPr="00247471" w:rsidRDefault="00247471" w:rsidP="00247471">
            <w:pPr>
              <w:jc w:val="center"/>
              <w:rPr>
                <w:bCs/>
                <w:lang w:eastAsia="hr-HR"/>
              </w:rPr>
            </w:pPr>
          </w:p>
        </w:tc>
      </w:tr>
      <w:tr w:rsidR="00247471" w:rsidRPr="00247471" w14:paraId="5B1F6291" w14:textId="77777777" w:rsidTr="00247471">
        <w:trPr>
          <w:cantSplit/>
          <w:trHeight w:val="585"/>
        </w:trPr>
        <w:tc>
          <w:tcPr>
            <w:tcW w:w="426" w:type="dxa"/>
            <w:noWrap/>
            <w:tcMar>
              <w:left w:w="0" w:type="dxa"/>
              <w:right w:w="0" w:type="dxa"/>
            </w:tcMar>
            <w:vAlign w:val="center"/>
            <w:hideMark/>
          </w:tcPr>
          <w:p w14:paraId="6D77A8E8" w14:textId="041CFD20" w:rsidR="00247471" w:rsidRPr="00247471" w:rsidRDefault="00247471" w:rsidP="00247471">
            <w:pPr>
              <w:jc w:val="center"/>
              <w:rPr>
                <w:bCs/>
                <w:lang w:eastAsia="hr-HR"/>
              </w:rPr>
            </w:pPr>
            <w:r w:rsidRPr="00247471">
              <w:rPr>
                <w:bCs/>
                <w:lang w:eastAsia="hr-HR"/>
              </w:rPr>
              <w:t>71.</w:t>
            </w:r>
          </w:p>
        </w:tc>
        <w:tc>
          <w:tcPr>
            <w:tcW w:w="851" w:type="dxa"/>
            <w:noWrap/>
            <w:tcMar>
              <w:left w:w="0" w:type="dxa"/>
              <w:right w:w="0" w:type="dxa"/>
            </w:tcMar>
            <w:vAlign w:val="center"/>
            <w:hideMark/>
          </w:tcPr>
          <w:p w14:paraId="2297CCDC" w14:textId="6EEE1250" w:rsidR="00247471" w:rsidRPr="00247471" w:rsidRDefault="00247471" w:rsidP="00247471">
            <w:pPr>
              <w:jc w:val="center"/>
              <w:rPr>
                <w:bCs/>
                <w:lang w:eastAsia="hr-HR"/>
              </w:rPr>
            </w:pPr>
            <w:r w:rsidRPr="00247471">
              <w:rPr>
                <w:bCs/>
                <w:lang w:eastAsia="hr-HR"/>
              </w:rPr>
              <w:t>A.Z.</w:t>
            </w:r>
          </w:p>
        </w:tc>
        <w:tc>
          <w:tcPr>
            <w:tcW w:w="850" w:type="dxa"/>
            <w:noWrap/>
            <w:tcMar>
              <w:left w:w="0" w:type="dxa"/>
              <w:right w:w="0" w:type="dxa"/>
            </w:tcMar>
            <w:vAlign w:val="center"/>
            <w:hideMark/>
          </w:tcPr>
          <w:p w14:paraId="349AE213" w14:textId="6F37982E" w:rsidR="00247471" w:rsidRPr="00247471" w:rsidRDefault="00247471" w:rsidP="00247471">
            <w:pPr>
              <w:jc w:val="center"/>
              <w:rPr>
                <w:bCs/>
                <w:lang w:eastAsia="hr-HR"/>
              </w:rPr>
            </w:pPr>
            <w:r w:rsidRPr="00247471">
              <w:rPr>
                <w:bCs/>
                <w:lang w:eastAsia="hr-HR"/>
              </w:rPr>
              <w:t>DZOBŽ</w:t>
            </w:r>
          </w:p>
        </w:tc>
        <w:tc>
          <w:tcPr>
            <w:tcW w:w="1701" w:type="dxa"/>
            <w:tcMar>
              <w:left w:w="0" w:type="dxa"/>
              <w:right w:w="0" w:type="dxa"/>
            </w:tcMar>
            <w:vAlign w:val="center"/>
            <w:hideMark/>
          </w:tcPr>
          <w:p w14:paraId="34DFB7B0" w14:textId="28824CF7" w:rsidR="00247471" w:rsidRPr="00247471" w:rsidRDefault="00247471" w:rsidP="00247471">
            <w:pPr>
              <w:jc w:val="center"/>
              <w:rPr>
                <w:bCs/>
                <w:lang w:eastAsia="hr-HR"/>
              </w:rPr>
            </w:pPr>
            <w:r w:rsidRPr="00247471">
              <w:rPr>
                <w:bCs/>
                <w:lang w:eastAsia="hr-HR"/>
              </w:rPr>
              <w:t>isplata razlike bruto  iznosa plaće</w:t>
            </w:r>
          </w:p>
        </w:tc>
        <w:tc>
          <w:tcPr>
            <w:tcW w:w="1418" w:type="dxa"/>
            <w:tcMar>
              <w:left w:w="0" w:type="dxa"/>
              <w:right w:w="0" w:type="dxa"/>
            </w:tcMar>
            <w:vAlign w:val="center"/>
            <w:hideMark/>
          </w:tcPr>
          <w:p w14:paraId="0596AB0A" w14:textId="13E870B6" w:rsidR="00247471" w:rsidRPr="00247471" w:rsidRDefault="00247471" w:rsidP="00247471">
            <w:pPr>
              <w:jc w:val="center"/>
              <w:rPr>
                <w:bCs/>
                <w:lang w:eastAsia="hr-HR"/>
              </w:rPr>
            </w:pPr>
            <w:r w:rsidRPr="00247471">
              <w:rPr>
                <w:bCs/>
                <w:lang w:eastAsia="hr-HR"/>
              </w:rPr>
              <w:t>4.830,61 kn plus z.z. kamate</w:t>
            </w:r>
          </w:p>
        </w:tc>
        <w:tc>
          <w:tcPr>
            <w:tcW w:w="1559" w:type="dxa"/>
            <w:tcMar>
              <w:left w:w="0" w:type="dxa"/>
              <w:right w:w="0" w:type="dxa"/>
            </w:tcMar>
            <w:vAlign w:val="center"/>
            <w:hideMark/>
          </w:tcPr>
          <w:p w14:paraId="002C58C8" w14:textId="340B5B2D" w:rsidR="00247471" w:rsidRPr="00247471" w:rsidRDefault="00247471" w:rsidP="00247471">
            <w:pPr>
              <w:jc w:val="center"/>
              <w:rPr>
                <w:bCs/>
                <w:lang w:eastAsia="hr-HR"/>
              </w:rPr>
            </w:pPr>
            <w:r w:rsidRPr="00247471">
              <w:rPr>
                <w:bCs/>
                <w:lang w:eastAsia="hr-HR"/>
              </w:rPr>
              <w:t>4.830,61 kn plus z.z. kamate</w:t>
            </w:r>
          </w:p>
        </w:tc>
        <w:tc>
          <w:tcPr>
            <w:tcW w:w="1701" w:type="dxa"/>
            <w:tcMar>
              <w:left w:w="0" w:type="dxa"/>
              <w:right w:w="0" w:type="dxa"/>
            </w:tcMar>
            <w:vAlign w:val="center"/>
            <w:hideMark/>
          </w:tcPr>
          <w:p w14:paraId="4056A256" w14:textId="7C51DFD3" w:rsidR="00247471" w:rsidRPr="00247471" w:rsidRDefault="00247471" w:rsidP="00247471">
            <w:pPr>
              <w:jc w:val="center"/>
              <w:rPr>
                <w:bCs/>
                <w:lang w:eastAsia="hr-HR"/>
              </w:rPr>
            </w:pPr>
            <w:r w:rsidRPr="00247471">
              <w:rPr>
                <w:bCs/>
                <w:lang w:eastAsia="hr-HR"/>
              </w:rPr>
              <w:t>po pravomoćnosti presude</w:t>
            </w:r>
          </w:p>
        </w:tc>
        <w:tc>
          <w:tcPr>
            <w:tcW w:w="992" w:type="dxa"/>
            <w:noWrap/>
            <w:tcMar>
              <w:left w:w="0" w:type="dxa"/>
              <w:right w:w="0" w:type="dxa"/>
            </w:tcMar>
            <w:vAlign w:val="center"/>
            <w:hideMark/>
          </w:tcPr>
          <w:p w14:paraId="569E8121" w14:textId="071013C3" w:rsidR="00247471" w:rsidRPr="00247471" w:rsidRDefault="00247471" w:rsidP="00247471">
            <w:pPr>
              <w:jc w:val="center"/>
              <w:rPr>
                <w:bCs/>
                <w:lang w:eastAsia="hr-HR"/>
              </w:rPr>
            </w:pPr>
            <w:r w:rsidRPr="00247471">
              <w:rPr>
                <w:bCs/>
                <w:lang w:eastAsia="hr-HR"/>
              </w:rPr>
              <w:t>09.02.2021.</w:t>
            </w:r>
          </w:p>
        </w:tc>
        <w:tc>
          <w:tcPr>
            <w:tcW w:w="1134" w:type="dxa"/>
            <w:noWrap/>
            <w:tcMar>
              <w:left w:w="0" w:type="dxa"/>
              <w:right w:w="0" w:type="dxa"/>
            </w:tcMar>
            <w:vAlign w:val="center"/>
            <w:hideMark/>
          </w:tcPr>
          <w:p w14:paraId="19CCA695" w14:textId="77777777" w:rsidR="00247471" w:rsidRPr="00247471" w:rsidRDefault="00247471" w:rsidP="00247471">
            <w:pPr>
              <w:jc w:val="center"/>
              <w:rPr>
                <w:bCs/>
                <w:lang w:eastAsia="hr-HR"/>
              </w:rPr>
            </w:pPr>
          </w:p>
        </w:tc>
      </w:tr>
      <w:tr w:rsidR="00247471" w:rsidRPr="00247471" w14:paraId="148F6EA1" w14:textId="77777777" w:rsidTr="00247471">
        <w:trPr>
          <w:cantSplit/>
          <w:trHeight w:val="585"/>
        </w:trPr>
        <w:tc>
          <w:tcPr>
            <w:tcW w:w="426" w:type="dxa"/>
            <w:noWrap/>
            <w:tcMar>
              <w:left w:w="0" w:type="dxa"/>
              <w:right w:w="0" w:type="dxa"/>
            </w:tcMar>
            <w:vAlign w:val="center"/>
            <w:hideMark/>
          </w:tcPr>
          <w:p w14:paraId="5E15369B" w14:textId="4A380E21" w:rsidR="00247471" w:rsidRPr="00247471" w:rsidRDefault="00247471" w:rsidP="00247471">
            <w:pPr>
              <w:jc w:val="center"/>
              <w:rPr>
                <w:bCs/>
                <w:lang w:eastAsia="hr-HR"/>
              </w:rPr>
            </w:pPr>
            <w:r w:rsidRPr="00247471">
              <w:rPr>
                <w:bCs/>
                <w:lang w:eastAsia="hr-HR"/>
              </w:rPr>
              <w:t>72.</w:t>
            </w:r>
          </w:p>
        </w:tc>
        <w:tc>
          <w:tcPr>
            <w:tcW w:w="851" w:type="dxa"/>
            <w:noWrap/>
            <w:tcMar>
              <w:left w:w="0" w:type="dxa"/>
              <w:right w:w="0" w:type="dxa"/>
            </w:tcMar>
            <w:vAlign w:val="center"/>
            <w:hideMark/>
          </w:tcPr>
          <w:p w14:paraId="6EDCC1A8" w14:textId="31577A15" w:rsidR="00247471" w:rsidRPr="00247471" w:rsidRDefault="00247471" w:rsidP="00247471">
            <w:pPr>
              <w:jc w:val="center"/>
              <w:rPr>
                <w:bCs/>
                <w:lang w:eastAsia="hr-HR"/>
              </w:rPr>
            </w:pPr>
            <w:r w:rsidRPr="00247471">
              <w:rPr>
                <w:bCs/>
                <w:lang w:eastAsia="hr-HR"/>
              </w:rPr>
              <w:t>LJ.S.</w:t>
            </w:r>
          </w:p>
        </w:tc>
        <w:tc>
          <w:tcPr>
            <w:tcW w:w="850" w:type="dxa"/>
            <w:noWrap/>
            <w:tcMar>
              <w:left w:w="0" w:type="dxa"/>
              <w:right w:w="0" w:type="dxa"/>
            </w:tcMar>
            <w:vAlign w:val="center"/>
            <w:hideMark/>
          </w:tcPr>
          <w:p w14:paraId="25FE32B5" w14:textId="26EB4CE4" w:rsidR="00247471" w:rsidRPr="00247471" w:rsidRDefault="00247471" w:rsidP="00247471">
            <w:pPr>
              <w:jc w:val="center"/>
              <w:rPr>
                <w:bCs/>
                <w:lang w:eastAsia="hr-HR"/>
              </w:rPr>
            </w:pPr>
            <w:r w:rsidRPr="00247471">
              <w:rPr>
                <w:bCs/>
                <w:lang w:eastAsia="hr-HR"/>
              </w:rPr>
              <w:t>DZOBŽ</w:t>
            </w:r>
          </w:p>
        </w:tc>
        <w:tc>
          <w:tcPr>
            <w:tcW w:w="1701" w:type="dxa"/>
            <w:tcMar>
              <w:left w:w="0" w:type="dxa"/>
              <w:right w:w="0" w:type="dxa"/>
            </w:tcMar>
            <w:vAlign w:val="center"/>
            <w:hideMark/>
          </w:tcPr>
          <w:p w14:paraId="23EC1A27" w14:textId="6C8E75BE" w:rsidR="00247471" w:rsidRPr="00247471" w:rsidRDefault="00247471" w:rsidP="00247471">
            <w:pPr>
              <w:jc w:val="center"/>
              <w:rPr>
                <w:bCs/>
                <w:lang w:eastAsia="hr-HR"/>
              </w:rPr>
            </w:pPr>
            <w:r w:rsidRPr="00247471">
              <w:rPr>
                <w:bCs/>
                <w:lang w:eastAsia="hr-HR"/>
              </w:rPr>
              <w:t>isplata razlike bruto  iznosa plaće</w:t>
            </w:r>
          </w:p>
        </w:tc>
        <w:tc>
          <w:tcPr>
            <w:tcW w:w="1418" w:type="dxa"/>
            <w:tcMar>
              <w:left w:w="0" w:type="dxa"/>
              <w:right w:w="0" w:type="dxa"/>
            </w:tcMar>
            <w:vAlign w:val="center"/>
            <w:hideMark/>
          </w:tcPr>
          <w:p w14:paraId="33B42030" w14:textId="537CDEA5" w:rsidR="00247471" w:rsidRPr="00247471" w:rsidRDefault="00247471" w:rsidP="00247471">
            <w:pPr>
              <w:jc w:val="center"/>
              <w:rPr>
                <w:bCs/>
                <w:lang w:eastAsia="hr-HR"/>
              </w:rPr>
            </w:pPr>
            <w:r w:rsidRPr="00247471">
              <w:rPr>
                <w:bCs/>
                <w:lang w:eastAsia="hr-HR"/>
              </w:rPr>
              <w:t>3.075,02 kn plus z.z. kamate</w:t>
            </w:r>
          </w:p>
        </w:tc>
        <w:tc>
          <w:tcPr>
            <w:tcW w:w="1559" w:type="dxa"/>
            <w:tcMar>
              <w:left w:w="0" w:type="dxa"/>
              <w:right w:w="0" w:type="dxa"/>
            </w:tcMar>
            <w:vAlign w:val="center"/>
            <w:hideMark/>
          </w:tcPr>
          <w:p w14:paraId="204398FF" w14:textId="6C7F0936" w:rsidR="00247471" w:rsidRPr="00247471" w:rsidRDefault="00247471" w:rsidP="00247471">
            <w:pPr>
              <w:jc w:val="center"/>
              <w:rPr>
                <w:bCs/>
                <w:lang w:eastAsia="hr-HR"/>
              </w:rPr>
            </w:pPr>
            <w:r w:rsidRPr="00247471">
              <w:rPr>
                <w:bCs/>
                <w:lang w:eastAsia="hr-HR"/>
              </w:rPr>
              <w:t>3.075,02 kn plus z.z. kamate</w:t>
            </w:r>
          </w:p>
        </w:tc>
        <w:tc>
          <w:tcPr>
            <w:tcW w:w="1701" w:type="dxa"/>
            <w:tcMar>
              <w:left w:w="0" w:type="dxa"/>
              <w:right w:w="0" w:type="dxa"/>
            </w:tcMar>
            <w:vAlign w:val="center"/>
            <w:hideMark/>
          </w:tcPr>
          <w:p w14:paraId="5C513405" w14:textId="41750F20" w:rsidR="00247471" w:rsidRPr="00247471" w:rsidRDefault="00247471" w:rsidP="00247471">
            <w:pPr>
              <w:jc w:val="center"/>
              <w:rPr>
                <w:bCs/>
                <w:lang w:eastAsia="hr-HR"/>
              </w:rPr>
            </w:pPr>
            <w:r w:rsidRPr="00247471">
              <w:rPr>
                <w:bCs/>
                <w:lang w:eastAsia="hr-HR"/>
              </w:rPr>
              <w:t>po pravomoćnosti presude</w:t>
            </w:r>
          </w:p>
        </w:tc>
        <w:tc>
          <w:tcPr>
            <w:tcW w:w="992" w:type="dxa"/>
            <w:noWrap/>
            <w:tcMar>
              <w:left w:w="0" w:type="dxa"/>
              <w:right w:w="0" w:type="dxa"/>
            </w:tcMar>
            <w:vAlign w:val="center"/>
            <w:hideMark/>
          </w:tcPr>
          <w:p w14:paraId="3245854D" w14:textId="110FBE42" w:rsidR="00247471" w:rsidRPr="00247471" w:rsidRDefault="00247471" w:rsidP="00247471">
            <w:pPr>
              <w:jc w:val="center"/>
              <w:rPr>
                <w:bCs/>
                <w:lang w:eastAsia="hr-HR"/>
              </w:rPr>
            </w:pPr>
            <w:r w:rsidRPr="00247471">
              <w:rPr>
                <w:bCs/>
                <w:lang w:eastAsia="hr-HR"/>
              </w:rPr>
              <w:t>08.02.2021.</w:t>
            </w:r>
          </w:p>
        </w:tc>
        <w:tc>
          <w:tcPr>
            <w:tcW w:w="1134" w:type="dxa"/>
            <w:noWrap/>
            <w:tcMar>
              <w:left w:w="0" w:type="dxa"/>
              <w:right w:w="0" w:type="dxa"/>
            </w:tcMar>
            <w:vAlign w:val="center"/>
            <w:hideMark/>
          </w:tcPr>
          <w:p w14:paraId="30179A83" w14:textId="77777777" w:rsidR="00247471" w:rsidRPr="00247471" w:rsidRDefault="00247471" w:rsidP="00247471">
            <w:pPr>
              <w:jc w:val="center"/>
              <w:rPr>
                <w:bCs/>
                <w:lang w:eastAsia="hr-HR"/>
              </w:rPr>
            </w:pPr>
          </w:p>
        </w:tc>
      </w:tr>
      <w:tr w:rsidR="00247471" w:rsidRPr="00247471" w14:paraId="7EDC270C" w14:textId="77777777" w:rsidTr="00247471">
        <w:trPr>
          <w:cantSplit/>
          <w:trHeight w:val="615"/>
        </w:trPr>
        <w:tc>
          <w:tcPr>
            <w:tcW w:w="426" w:type="dxa"/>
            <w:noWrap/>
            <w:tcMar>
              <w:left w:w="0" w:type="dxa"/>
              <w:right w:w="0" w:type="dxa"/>
            </w:tcMar>
            <w:vAlign w:val="center"/>
            <w:hideMark/>
          </w:tcPr>
          <w:p w14:paraId="5D93E490" w14:textId="15F73EF1" w:rsidR="00247471" w:rsidRPr="00247471" w:rsidRDefault="00247471" w:rsidP="00247471">
            <w:pPr>
              <w:jc w:val="center"/>
              <w:rPr>
                <w:bCs/>
                <w:lang w:eastAsia="hr-HR"/>
              </w:rPr>
            </w:pPr>
            <w:r w:rsidRPr="00247471">
              <w:rPr>
                <w:bCs/>
                <w:lang w:eastAsia="hr-HR"/>
              </w:rPr>
              <w:t>73.</w:t>
            </w:r>
          </w:p>
        </w:tc>
        <w:tc>
          <w:tcPr>
            <w:tcW w:w="851" w:type="dxa"/>
            <w:noWrap/>
            <w:tcMar>
              <w:left w:w="0" w:type="dxa"/>
              <w:right w:w="0" w:type="dxa"/>
            </w:tcMar>
            <w:vAlign w:val="center"/>
            <w:hideMark/>
          </w:tcPr>
          <w:p w14:paraId="0DB44C7F" w14:textId="45B54DB4" w:rsidR="00247471" w:rsidRPr="00247471" w:rsidRDefault="00247471" w:rsidP="00247471">
            <w:pPr>
              <w:jc w:val="center"/>
              <w:rPr>
                <w:bCs/>
                <w:lang w:eastAsia="hr-HR"/>
              </w:rPr>
            </w:pPr>
            <w:r w:rsidRPr="00247471">
              <w:rPr>
                <w:bCs/>
                <w:lang w:eastAsia="hr-HR"/>
              </w:rPr>
              <w:t>M.K.</w:t>
            </w:r>
          </w:p>
        </w:tc>
        <w:tc>
          <w:tcPr>
            <w:tcW w:w="850" w:type="dxa"/>
            <w:noWrap/>
            <w:tcMar>
              <w:left w:w="0" w:type="dxa"/>
              <w:right w:w="0" w:type="dxa"/>
            </w:tcMar>
            <w:vAlign w:val="center"/>
            <w:hideMark/>
          </w:tcPr>
          <w:p w14:paraId="58E751FE" w14:textId="6C8748C8" w:rsidR="00247471" w:rsidRPr="00247471" w:rsidRDefault="00247471" w:rsidP="00247471">
            <w:pPr>
              <w:jc w:val="center"/>
              <w:rPr>
                <w:bCs/>
                <w:lang w:eastAsia="hr-HR"/>
              </w:rPr>
            </w:pPr>
            <w:r w:rsidRPr="00247471">
              <w:rPr>
                <w:bCs/>
                <w:lang w:eastAsia="hr-HR"/>
              </w:rPr>
              <w:t>DZOBŽ</w:t>
            </w:r>
          </w:p>
        </w:tc>
        <w:tc>
          <w:tcPr>
            <w:tcW w:w="1701" w:type="dxa"/>
            <w:tcMar>
              <w:left w:w="0" w:type="dxa"/>
              <w:right w:w="0" w:type="dxa"/>
            </w:tcMar>
            <w:vAlign w:val="center"/>
            <w:hideMark/>
          </w:tcPr>
          <w:p w14:paraId="3D415D68" w14:textId="25E2ED29" w:rsidR="00247471" w:rsidRPr="00247471" w:rsidRDefault="00247471" w:rsidP="00247471">
            <w:pPr>
              <w:jc w:val="center"/>
              <w:rPr>
                <w:bCs/>
                <w:lang w:eastAsia="hr-HR"/>
              </w:rPr>
            </w:pPr>
            <w:r w:rsidRPr="00247471">
              <w:rPr>
                <w:bCs/>
                <w:lang w:eastAsia="hr-HR"/>
              </w:rPr>
              <w:t>isplata razlike bruto  iznosa plaće</w:t>
            </w:r>
          </w:p>
        </w:tc>
        <w:tc>
          <w:tcPr>
            <w:tcW w:w="1418" w:type="dxa"/>
            <w:tcMar>
              <w:left w:w="0" w:type="dxa"/>
              <w:right w:w="0" w:type="dxa"/>
            </w:tcMar>
            <w:vAlign w:val="center"/>
            <w:hideMark/>
          </w:tcPr>
          <w:p w14:paraId="0FA93A59" w14:textId="5B339823" w:rsidR="00247471" w:rsidRPr="00247471" w:rsidRDefault="00247471" w:rsidP="00247471">
            <w:pPr>
              <w:jc w:val="center"/>
              <w:rPr>
                <w:bCs/>
                <w:lang w:eastAsia="hr-HR"/>
              </w:rPr>
            </w:pPr>
            <w:r w:rsidRPr="00247471">
              <w:rPr>
                <w:bCs/>
                <w:lang w:eastAsia="hr-HR"/>
              </w:rPr>
              <w:t>4,870,94 kn plus z.z. kamate</w:t>
            </w:r>
          </w:p>
        </w:tc>
        <w:tc>
          <w:tcPr>
            <w:tcW w:w="1559" w:type="dxa"/>
            <w:tcMar>
              <w:left w:w="0" w:type="dxa"/>
              <w:right w:w="0" w:type="dxa"/>
            </w:tcMar>
            <w:vAlign w:val="center"/>
            <w:hideMark/>
          </w:tcPr>
          <w:p w14:paraId="6A301A75" w14:textId="3A4A1168" w:rsidR="00247471" w:rsidRPr="00247471" w:rsidRDefault="00247471" w:rsidP="00247471">
            <w:pPr>
              <w:jc w:val="center"/>
              <w:rPr>
                <w:bCs/>
                <w:lang w:eastAsia="hr-HR"/>
              </w:rPr>
            </w:pPr>
            <w:r w:rsidRPr="00247471">
              <w:rPr>
                <w:bCs/>
                <w:lang w:eastAsia="hr-HR"/>
              </w:rPr>
              <w:t>4,870,94 kn plus z.z. kamate</w:t>
            </w:r>
          </w:p>
        </w:tc>
        <w:tc>
          <w:tcPr>
            <w:tcW w:w="1701" w:type="dxa"/>
            <w:tcMar>
              <w:left w:w="0" w:type="dxa"/>
              <w:right w:w="0" w:type="dxa"/>
            </w:tcMar>
            <w:vAlign w:val="center"/>
            <w:hideMark/>
          </w:tcPr>
          <w:p w14:paraId="5273E833" w14:textId="4D400199" w:rsidR="00247471" w:rsidRPr="00247471" w:rsidRDefault="00247471" w:rsidP="00247471">
            <w:pPr>
              <w:jc w:val="center"/>
              <w:rPr>
                <w:bCs/>
                <w:lang w:eastAsia="hr-HR"/>
              </w:rPr>
            </w:pPr>
            <w:r w:rsidRPr="00247471">
              <w:rPr>
                <w:bCs/>
                <w:lang w:eastAsia="hr-HR"/>
              </w:rPr>
              <w:t>po pravomoćnosti presude</w:t>
            </w:r>
          </w:p>
        </w:tc>
        <w:tc>
          <w:tcPr>
            <w:tcW w:w="992" w:type="dxa"/>
            <w:noWrap/>
            <w:tcMar>
              <w:left w:w="0" w:type="dxa"/>
              <w:right w:w="0" w:type="dxa"/>
            </w:tcMar>
            <w:vAlign w:val="center"/>
            <w:hideMark/>
          </w:tcPr>
          <w:p w14:paraId="439FC35F" w14:textId="7008595B" w:rsidR="00247471" w:rsidRPr="00247471" w:rsidRDefault="00247471" w:rsidP="00247471">
            <w:pPr>
              <w:jc w:val="center"/>
              <w:rPr>
                <w:bCs/>
                <w:lang w:eastAsia="hr-HR"/>
              </w:rPr>
            </w:pPr>
            <w:r w:rsidRPr="00247471">
              <w:rPr>
                <w:bCs/>
                <w:lang w:eastAsia="hr-HR"/>
              </w:rPr>
              <w:t>15.01.2021.</w:t>
            </w:r>
          </w:p>
        </w:tc>
        <w:tc>
          <w:tcPr>
            <w:tcW w:w="1134" w:type="dxa"/>
            <w:noWrap/>
            <w:tcMar>
              <w:left w:w="0" w:type="dxa"/>
              <w:right w:w="0" w:type="dxa"/>
            </w:tcMar>
            <w:vAlign w:val="center"/>
            <w:hideMark/>
          </w:tcPr>
          <w:p w14:paraId="6316DAFE" w14:textId="0B58FC63" w:rsidR="00247471" w:rsidRPr="00247471" w:rsidRDefault="00247471" w:rsidP="00247471">
            <w:pPr>
              <w:jc w:val="center"/>
              <w:rPr>
                <w:bCs/>
                <w:lang w:eastAsia="hr-HR"/>
              </w:rPr>
            </w:pPr>
            <w:r w:rsidRPr="00247471">
              <w:rPr>
                <w:bCs/>
                <w:lang w:eastAsia="hr-HR"/>
              </w:rPr>
              <w:t>presuda pravomoćna 3.11.2022.</w:t>
            </w:r>
          </w:p>
        </w:tc>
      </w:tr>
      <w:tr w:rsidR="00247471" w:rsidRPr="00247471" w14:paraId="1B1B1CA1" w14:textId="77777777" w:rsidTr="00247471">
        <w:trPr>
          <w:cantSplit/>
          <w:trHeight w:val="570"/>
        </w:trPr>
        <w:tc>
          <w:tcPr>
            <w:tcW w:w="426" w:type="dxa"/>
            <w:noWrap/>
            <w:tcMar>
              <w:left w:w="0" w:type="dxa"/>
              <w:right w:w="0" w:type="dxa"/>
            </w:tcMar>
            <w:vAlign w:val="center"/>
            <w:hideMark/>
          </w:tcPr>
          <w:p w14:paraId="5ED30353" w14:textId="281C7035" w:rsidR="00247471" w:rsidRPr="00247471" w:rsidRDefault="00247471" w:rsidP="00247471">
            <w:pPr>
              <w:jc w:val="center"/>
              <w:rPr>
                <w:bCs/>
                <w:lang w:eastAsia="hr-HR"/>
              </w:rPr>
            </w:pPr>
            <w:r w:rsidRPr="00247471">
              <w:rPr>
                <w:bCs/>
                <w:lang w:eastAsia="hr-HR"/>
              </w:rPr>
              <w:t>74.</w:t>
            </w:r>
          </w:p>
        </w:tc>
        <w:tc>
          <w:tcPr>
            <w:tcW w:w="851" w:type="dxa"/>
            <w:noWrap/>
            <w:tcMar>
              <w:left w:w="0" w:type="dxa"/>
              <w:right w:w="0" w:type="dxa"/>
            </w:tcMar>
            <w:vAlign w:val="center"/>
            <w:hideMark/>
          </w:tcPr>
          <w:p w14:paraId="60336CAE" w14:textId="14E697D7" w:rsidR="00247471" w:rsidRPr="00247471" w:rsidRDefault="00247471" w:rsidP="00247471">
            <w:pPr>
              <w:jc w:val="center"/>
              <w:rPr>
                <w:bCs/>
                <w:lang w:eastAsia="hr-HR"/>
              </w:rPr>
            </w:pPr>
            <w:r w:rsidRPr="00247471">
              <w:rPr>
                <w:bCs/>
                <w:lang w:eastAsia="hr-HR"/>
              </w:rPr>
              <w:t>R.K.</w:t>
            </w:r>
          </w:p>
        </w:tc>
        <w:tc>
          <w:tcPr>
            <w:tcW w:w="850" w:type="dxa"/>
            <w:noWrap/>
            <w:tcMar>
              <w:left w:w="0" w:type="dxa"/>
              <w:right w:w="0" w:type="dxa"/>
            </w:tcMar>
            <w:vAlign w:val="center"/>
            <w:hideMark/>
          </w:tcPr>
          <w:p w14:paraId="2FDD2DC6" w14:textId="78E32580" w:rsidR="00247471" w:rsidRPr="00247471" w:rsidRDefault="00247471" w:rsidP="00247471">
            <w:pPr>
              <w:jc w:val="center"/>
              <w:rPr>
                <w:bCs/>
                <w:lang w:eastAsia="hr-HR"/>
              </w:rPr>
            </w:pPr>
            <w:r w:rsidRPr="00247471">
              <w:rPr>
                <w:bCs/>
                <w:lang w:eastAsia="hr-HR"/>
              </w:rPr>
              <w:t>DZOBŽ</w:t>
            </w:r>
          </w:p>
        </w:tc>
        <w:tc>
          <w:tcPr>
            <w:tcW w:w="1701" w:type="dxa"/>
            <w:tcMar>
              <w:left w:w="0" w:type="dxa"/>
              <w:right w:w="0" w:type="dxa"/>
            </w:tcMar>
            <w:vAlign w:val="center"/>
            <w:hideMark/>
          </w:tcPr>
          <w:p w14:paraId="5331C13F" w14:textId="71A3AD2C" w:rsidR="00247471" w:rsidRPr="00247471" w:rsidRDefault="00247471" w:rsidP="00247471">
            <w:pPr>
              <w:jc w:val="center"/>
              <w:rPr>
                <w:bCs/>
                <w:lang w:eastAsia="hr-HR"/>
              </w:rPr>
            </w:pPr>
            <w:r w:rsidRPr="00247471">
              <w:rPr>
                <w:bCs/>
                <w:lang w:eastAsia="hr-HR"/>
              </w:rPr>
              <w:t>isplata razlike bruto  iznosa plaće</w:t>
            </w:r>
          </w:p>
        </w:tc>
        <w:tc>
          <w:tcPr>
            <w:tcW w:w="1418" w:type="dxa"/>
            <w:tcMar>
              <w:left w:w="0" w:type="dxa"/>
              <w:right w:w="0" w:type="dxa"/>
            </w:tcMar>
            <w:vAlign w:val="center"/>
            <w:hideMark/>
          </w:tcPr>
          <w:p w14:paraId="36CF7032" w14:textId="7CB6337D" w:rsidR="00247471" w:rsidRPr="00247471" w:rsidRDefault="00247471" w:rsidP="00247471">
            <w:pPr>
              <w:jc w:val="center"/>
              <w:rPr>
                <w:bCs/>
                <w:lang w:eastAsia="hr-HR"/>
              </w:rPr>
            </w:pPr>
            <w:r w:rsidRPr="00247471">
              <w:rPr>
                <w:bCs/>
                <w:lang w:eastAsia="hr-HR"/>
              </w:rPr>
              <w:t>5.149,42 kn plus z.z. kamate</w:t>
            </w:r>
          </w:p>
        </w:tc>
        <w:tc>
          <w:tcPr>
            <w:tcW w:w="1559" w:type="dxa"/>
            <w:tcMar>
              <w:left w:w="0" w:type="dxa"/>
              <w:right w:w="0" w:type="dxa"/>
            </w:tcMar>
            <w:vAlign w:val="center"/>
            <w:hideMark/>
          </w:tcPr>
          <w:p w14:paraId="4F0FEDA1" w14:textId="2758F067" w:rsidR="00247471" w:rsidRPr="00247471" w:rsidRDefault="00247471" w:rsidP="00247471">
            <w:pPr>
              <w:jc w:val="center"/>
              <w:rPr>
                <w:bCs/>
                <w:lang w:eastAsia="hr-HR"/>
              </w:rPr>
            </w:pPr>
            <w:r w:rsidRPr="00247471">
              <w:rPr>
                <w:bCs/>
                <w:lang w:eastAsia="hr-HR"/>
              </w:rPr>
              <w:t>5.149,42 kn plus z.z. kamate</w:t>
            </w:r>
          </w:p>
        </w:tc>
        <w:tc>
          <w:tcPr>
            <w:tcW w:w="1701" w:type="dxa"/>
            <w:tcMar>
              <w:left w:w="0" w:type="dxa"/>
              <w:right w:w="0" w:type="dxa"/>
            </w:tcMar>
            <w:vAlign w:val="center"/>
            <w:hideMark/>
          </w:tcPr>
          <w:p w14:paraId="311C0D8F" w14:textId="4143D82C" w:rsidR="00247471" w:rsidRPr="00247471" w:rsidRDefault="00247471" w:rsidP="00247471">
            <w:pPr>
              <w:jc w:val="center"/>
              <w:rPr>
                <w:bCs/>
                <w:lang w:eastAsia="hr-HR"/>
              </w:rPr>
            </w:pPr>
            <w:r w:rsidRPr="00247471">
              <w:rPr>
                <w:bCs/>
                <w:lang w:eastAsia="hr-HR"/>
              </w:rPr>
              <w:t>po pravomoćnosti presude</w:t>
            </w:r>
          </w:p>
        </w:tc>
        <w:tc>
          <w:tcPr>
            <w:tcW w:w="992" w:type="dxa"/>
            <w:noWrap/>
            <w:tcMar>
              <w:left w:w="0" w:type="dxa"/>
              <w:right w:w="0" w:type="dxa"/>
            </w:tcMar>
            <w:vAlign w:val="center"/>
            <w:hideMark/>
          </w:tcPr>
          <w:p w14:paraId="1C40F926" w14:textId="4F99E284" w:rsidR="00247471" w:rsidRPr="00247471" w:rsidRDefault="00247471" w:rsidP="00247471">
            <w:pPr>
              <w:jc w:val="center"/>
              <w:rPr>
                <w:bCs/>
                <w:lang w:eastAsia="hr-HR"/>
              </w:rPr>
            </w:pPr>
            <w:r w:rsidRPr="00247471">
              <w:rPr>
                <w:bCs/>
                <w:lang w:eastAsia="hr-HR"/>
              </w:rPr>
              <w:t>10.02.2021.</w:t>
            </w:r>
          </w:p>
        </w:tc>
        <w:tc>
          <w:tcPr>
            <w:tcW w:w="1134" w:type="dxa"/>
            <w:noWrap/>
            <w:tcMar>
              <w:left w:w="0" w:type="dxa"/>
              <w:right w:w="0" w:type="dxa"/>
            </w:tcMar>
            <w:vAlign w:val="center"/>
            <w:hideMark/>
          </w:tcPr>
          <w:p w14:paraId="03A2E440" w14:textId="77777777" w:rsidR="00247471" w:rsidRPr="00247471" w:rsidRDefault="00247471" w:rsidP="00247471">
            <w:pPr>
              <w:jc w:val="center"/>
              <w:rPr>
                <w:bCs/>
                <w:lang w:eastAsia="hr-HR"/>
              </w:rPr>
            </w:pPr>
          </w:p>
        </w:tc>
      </w:tr>
      <w:tr w:rsidR="00247471" w:rsidRPr="00247471" w14:paraId="75680448" w14:textId="77777777" w:rsidTr="00247471">
        <w:trPr>
          <w:cantSplit/>
          <w:trHeight w:val="510"/>
        </w:trPr>
        <w:tc>
          <w:tcPr>
            <w:tcW w:w="426" w:type="dxa"/>
            <w:noWrap/>
            <w:tcMar>
              <w:left w:w="0" w:type="dxa"/>
              <w:right w:w="0" w:type="dxa"/>
            </w:tcMar>
            <w:vAlign w:val="center"/>
            <w:hideMark/>
          </w:tcPr>
          <w:p w14:paraId="7A261ADC" w14:textId="0747B00B" w:rsidR="00247471" w:rsidRPr="00247471" w:rsidRDefault="00247471" w:rsidP="00247471">
            <w:pPr>
              <w:jc w:val="center"/>
              <w:rPr>
                <w:bCs/>
                <w:lang w:eastAsia="hr-HR"/>
              </w:rPr>
            </w:pPr>
            <w:r w:rsidRPr="00247471">
              <w:rPr>
                <w:bCs/>
                <w:lang w:eastAsia="hr-HR"/>
              </w:rPr>
              <w:t>75.</w:t>
            </w:r>
          </w:p>
        </w:tc>
        <w:tc>
          <w:tcPr>
            <w:tcW w:w="851" w:type="dxa"/>
            <w:noWrap/>
            <w:tcMar>
              <w:left w:w="0" w:type="dxa"/>
              <w:right w:w="0" w:type="dxa"/>
            </w:tcMar>
            <w:vAlign w:val="center"/>
            <w:hideMark/>
          </w:tcPr>
          <w:p w14:paraId="22E169FA" w14:textId="04BEB8E4" w:rsidR="00247471" w:rsidRPr="00247471" w:rsidRDefault="00247471" w:rsidP="00247471">
            <w:pPr>
              <w:jc w:val="center"/>
              <w:rPr>
                <w:bCs/>
                <w:lang w:eastAsia="hr-HR"/>
              </w:rPr>
            </w:pPr>
            <w:r w:rsidRPr="00247471">
              <w:rPr>
                <w:bCs/>
                <w:lang w:eastAsia="hr-HR"/>
              </w:rPr>
              <w:t>N.S.</w:t>
            </w:r>
          </w:p>
        </w:tc>
        <w:tc>
          <w:tcPr>
            <w:tcW w:w="850" w:type="dxa"/>
            <w:noWrap/>
            <w:tcMar>
              <w:left w:w="0" w:type="dxa"/>
              <w:right w:w="0" w:type="dxa"/>
            </w:tcMar>
            <w:vAlign w:val="center"/>
            <w:hideMark/>
          </w:tcPr>
          <w:p w14:paraId="3CAB5FA2" w14:textId="40D4928F" w:rsidR="00247471" w:rsidRPr="00247471" w:rsidRDefault="00247471" w:rsidP="00247471">
            <w:pPr>
              <w:jc w:val="center"/>
              <w:rPr>
                <w:bCs/>
                <w:lang w:eastAsia="hr-HR"/>
              </w:rPr>
            </w:pPr>
            <w:r w:rsidRPr="00247471">
              <w:rPr>
                <w:bCs/>
                <w:lang w:eastAsia="hr-HR"/>
              </w:rPr>
              <w:t>DZOBŽ</w:t>
            </w:r>
          </w:p>
        </w:tc>
        <w:tc>
          <w:tcPr>
            <w:tcW w:w="1701" w:type="dxa"/>
            <w:tcMar>
              <w:left w:w="0" w:type="dxa"/>
              <w:right w:w="0" w:type="dxa"/>
            </w:tcMar>
            <w:vAlign w:val="center"/>
            <w:hideMark/>
          </w:tcPr>
          <w:p w14:paraId="15808C17" w14:textId="50CB5036" w:rsidR="00247471" w:rsidRPr="00247471" w:rsidRDefault="00247471" w:rsidP="00247471">
            <w:pPr>
              <w:jc w:val="center"/>
              <w:rPr>
                <w:bCs/>
                <w:lang w:eastAsia="hr-HR"/>
              </w:rPr>
            </w:pPr>
            <w:r w:rsidRPr="00247471">
              <w:rPr>
                <w:bCs/>
                <w:lang w:eastAsia="hr-HR"/>
              </w:rPr>
              <w:t>isplata razlike bruto  iznosa plaće</w:t>
            </w:r>
          </w:p>
        </w:tc>
        <w:tc>
          <w:tcPr>
            <w:tcW w:w="1418" w:type="dxa"/>
            <w:tcMar>
              <w:left w:w="0" w:type="dxa"/>
              <w:right w:w="0" w:type="dxa"/>
            </w:tcMar>
            <w:vAlign w:val="center"/>
            <w:hideMark/>
          </w:tcPr>
          <w:p w14:paraId="7F8B17B5" w14:textId="47B0317C" w:rsidR="00247471" w:rsidRPr="00247471" w:rsidRDefault="00247471" w:rsidP="00247471">
            <w:pPr>
              <w:jc w:val="center"/>
              <w:rPr>
                <w:bCs/>
                <w:lang w:eastAsia="hr-HR"/>
              </w:rPr>
            </w:pPr>
            <w:r w:rsidRPr="00247471">
              <w:rPr>
                <w:bCs/>
                <w:lang w:eastAsia="hr-HR"/>
              </w:rPr>
              <w:t>10.655,11 kn plus z.z. kamate</w:t>
            </w:r>
          </w:p>
        </w:tc>
        <w:tc>
          <w:tcPr>
            <w:tcW w:w="1559" w:type="dxa"/>
            <w:tcMar>
              <w:left w:w="0" w:type="dxa"/>
              <w:right w:w="0" w:type="dxa"/>
            </w:tcMar>
            <w:vAlign w:val="center"/>
            <w:hideMark/>
          </w:tcPr>
          <w:p w14:paraId="1619744A" w14:textId="0DF273CF" w:rsidR="00247471" w:rsidRPr="00247471" w:rsidRDefault="00247471" w:rsidP="00247471">
            <w:pPr>
              <w:jc w:val="center"/>
              <w:rPr>
                <w:bCs/>
                <w:lang w:eastAsia="hr-HR"/>
              </w:rPr>
            </w:pPr>
            <w:r w:rsidRPr="00247471">
              <w:rPr>
                <w:bCs/>
                <w:lang w:eastAsia="hr-HR"/>
              </w:rPr>
              <w:t>10.655,11 kn plus z.z. kamate</w:t>
            </w:r>
          </w:p>
        </w:tc>
        <w:tc>
          <w:tcPr>
            <w:tcW w:w="1701" w:type="dxa"/>
            <w:tcMar>
              <w:left w:w="0" w:type="dxa"/>
              <w:right w:w="0" w:type="dxa"/>
            </w:tcMar>
            <w:vAlign w:val="center"/>
            <w:hideMark/>
          </w:tcPr>
          <w:p w14:paraId="698F0655" w14:textId="3A05BA35" w:rsidR="00247471" w:rsidRPr="00247471" w:rsidRDefault="00247471" w:rsidP="00247471">
            <w:pPr>
              <w:jc w:val="center"/>
              <w:rPr>
                <w:bCs/>
                <w:lang w:eastAsia="hr-HR"/>
              </w:rPr>
            </w:pPr>
            <w:r w:rsidRPr="00247471">
              <w:rPr>
                <w:bCs/>
                <w:lang w:eastAsia="hr-HR"/>
              </w:rPr>
              <w:t>po pravomoćnosti presude</w:t>
            </w:r>
          </w:p>
        </w:tc>
        <w:tc>
          <w:tcPr>
            <w:tcW w:w="992" w:type="dxa"/>
            <w:noWrap/>
            <w:tcMar>
              <w:left w:w="0" w:type="dxa"/>
              <w:right w:w="0" w:type="dxa"/>
            </w:tcMar>
            <w:vAlign w:val="center"/>
            <w:hideMark/>
          </w:tcPr>
          <w:p w14:paraId="2EF2E7B6" w14:textId="12BA1FA0" w:rsidR="00247471" w:rsidRPr="00247471" w:rsidRDefault="00247471" w:rsidP="00247471">
            <w:pPr>
              <w:jc w:val="center"/>
              <w:rPr>
                <w:bCs/>
                <w:lang w:eastAsia="hr-HR"/>
              </w:rPr>
            </w:pPr>
            <w:r w:rsidRPr="00247471">
              <w:rPr>
                <w:bCs/>
                <w:lang w:eastAsia="hr-HR"/>
              </w:rPr>
              <w:t>15.01.2021.</w:t>
            </w:r>
          </w:p>
        </w:tc>
        <w:tc>
          <w:tcPr>
            <w:tcW w:w="1134" w:type="dxa"/>
            <w:noWrap/>
            <w:tcMar>
              <w:left w:w="0" w:type="dxa"/>
              <w:right w:w="0" w:type="dxa"/>
            </w:tcMar>
            <w:vAlign w:val="center"/>
            <w:hideMark/>
          </w:tcPr>
          <w:p w14:paraId="37AFFC1F" w14:textId="095BE61D" w:rsidR="00247471" w:rsidRPr="00247471" w:rsidRDefault="00247471" w:rsidP="00247471">
            <w:pPr>
              <w:jc w:val="center"/>
              <w:rPr>
                <w:bCs/>
                <w:lang w:eastAsia="hr-HR"/>
              </w:rPr>
            </w:pPr>
            <w:r w:rsidRPr="00247471">
              <w:rPr>
                <w:bCs/>
                <w:lang w:eastAsia="hr-HR"/>
              </w:rPr>
              <w:t>presuda pravomoćna 3.11.2022.</w:t>
            </w:r>
          </w:p>
        </w:tc>
      </w:tr>
      <w:tr w:rsidR="00247471" w:rsidRPr="00247471" w14:paraId="139228FF" w14:textId="77777777" w:rsidTr="00247471">
        <w:trPr>
          <w:cantSplit/>
          <w:trHeight w:val="555"/>
        </w:trPr>
        <w:tc>
          <w:tcPr>
            <w:tcW w:w="426" w:type="dxa"/>
            <w:noWrap/>
            <w:tcMar>
              <w:left w:w="0" w:type="dxa"/>
              <w:right w:w="0" w:type="dxa"/>
            </w:tcMar>
            <w:vAlign w:val="center"/>
            <w:hideMark/>
          </w:tcPr>
          <w:p w14:paraId="327921E3" w14:textId="460A3F18" w:rsidR="00247471" w:rsidRPr="00247471" w:rsidRDefault="00247471" w:rsidP="00247471">
            <w:pPr>
              <w:jc w:val="center"/>
              <w:rPr>
                <w:bCs/>
                <w:lang w:eastAsia="hr-HR"/>
              </w:rPr>
            </w:pPr>
            <w:r w:rsidRPr="00247471">
              <w:rPr>
                <w:bCs/>
                <w:lang w:eastAsia="hr-HR"/>
              </w:rPr>
              <w:t>76.</w:t>
            </w:r>
          </w:p>
        </w:tc>
        <w:tc>
          <w:tcPr>
            <w:tcW w:w="851" w:type="dxa"/>
            <w:noWrap/>
            <w:tcMar>
              <w:left w:w="0" w:type="dxa"/>
              <w:right w:w="0" w:type="dxa"/>
            </w:tcMar>
            <w:vAlign w:val="center"/>
            <w:hideMark/>
          </w:tcPr>
          <w:p w14:paraId="6C15D24F" w14:textId="727BEAC3" w:rsidR="00247471" w:rsidRPr="00247471" w:rsidRDefault="00247471" w:rsidP="00247471">
            <w:pPr>
              <w:jc w:val="center"/>
              <w:rPr>
                <w:bCs/>
                <w:lang w:eastAsia="hr-HR"/>
              </w:rPr>
            </w:pPr>
            <w:r w:rsidRPr="00247471">
              <w:rPr>
                <w:bCs/>
                <w:lang w:eastAsia="hr-HR"/>
              </w:rPr>
              <w:t>M.J.</w:t>
            </w:r>
          </w:p>
        </w:tc>
        <w:tc>
          <w:tcPr>
            <w:tcW w:w="850" w:type="dxa"/>
            <w:noWrap/>
            <w:tcMar>
              <w:left w:w="0" w:type="dxa"/>
              <w:right w:w="0" w:type="dxa"/>
            </w:tcMar>
            <w:vAlign w:val="center"/>
            <w:hideMark/>
          </w:tcPr>
          <w:p w14:paraId="1C322088" w14:textId="31F391D0" w:rsidR="00247471" w:rsidRPr="00247471" w:rsidRDefault="00247471" w:rsidP="00247471">
            <w:pPr>
              <w:jc w:val="center"/>
              <w:rPr>
                <w:bCs/>
                <w:lang w:eastAsia="hr-HR"/>
              </w:rPr>
            </w:pPr>
            <w:r w:rsidRPr="00247471">
              <w:rPr>
                <w:bCs/>
                <w:lang w:eastAsia="hr-HR"/>
              </w:rPr>
              <w:t>DZOBŽ</w:t>
            </w:r>
          </w:p>
        </w:tc>
        <w:tc>
          <w:tcPr>
            <w:tcW w:w="1701" w:type="dxa"/>
            <w:tcMar>
              <w:left w:w="0" w:type="dxa"/>
              <w:right w:w="0" w:type="dxa"/>
            </w:tcMar>
            <w:vAlign w:val="center"/>
            <w:hideMark/>
          </w:tcPr>
          <w:p w14:paraId="4A16B063" w14:textId="39282D5D" w:rsidR="00247471" w:rsidRPr="00247471" w:rsidRDefault="00247471" w:rsidP="00247471">
            <w:pPr>
              <w:jc w:val="center"/>
              <w:rPr>
                <w:bCs/>
                <w:lang w:eastAsia="hr-HR"/>
              </w:rPr>
            </w:pPr>
            <w:r w:rsidRPr="00247471">
              <w:rPr>
                <w:bCs/>
                <w:lang w:eastAsia="hr-HR"/>
              </w:rPr>
              <w:t>isplata razlike bruto  iznosa plaće</w:t>
            </w:r>
          </w:p>
        </w:tc>
        <w:tc>
          <w:tcPr>
            <w:tcW w:w="1418" w:type="dxa"/>
            <w:tcMar>
              <w:left w:w="0" w:type="dxa"/>
              <w:right w:w="0" w:type="dxa"/>
            </w:tcMar>
            <w:vAlign w:val="center"/>
            <w:hideMark/>
          </w:tcPr>
          <w:p w14:paraId="63799B88" w14:textId="075829E2" w:rsidR="00247471" w:rsidRPr="00247471" w:rsidRDefault="00247471" w:rsidP="00247471">
            <w:pPr>
              <w:jc w:val="center"/>
              <w:rPr>
                <w:bCs/>
                <w:lang w:eastAsia="hr-HR"/>
              </w:rPr>
            </w:pPr>
            <w:r w:rsidRPr="00247471">
              <w:rPr>
                <w:bCs/>
                <w:lang w:eastAsia="hr-HR"/>
              </w:rPr>
              <w:t>4.632.61 kn plus z.z. kamate</w:t>
            </w:r>
          </w:p>
        </w:tc>
        <w:tc>
          <w:tcPr>
            <w:tcW w:w="1559" w:type="dxa"/>
            <w:tcMar>
              <w:left w:w="0" w:type="dxa"/>
              <w:right w:w="0" w:type="dxa"/>
            </w:tcMar>
            <w:vAlign w:val="center"/>
            <w:hideMark/>
          </w:tcPr>
          <w:p w14:paraId="4B509AE1" w14:textId="55D48027" w:rsidR="00247471" w:rsidRPr="00247471" w:rsidRDefault="00247471" w:rsidP="00247471">
            <w:pPr>
              <w:jc w:val="center"/>
              <w:rPr>
                <w:bCs/>
                <w:lang w:eastAsia="hr-HR"/>
              </w:rPr>
            </w:pPr>
            <w:r w:rsidRPr="00247471">
              <w:rPr>
                <w:bCs/>
                <w:lang w:eastAsia="hr-HR"/>
              </w:rPr>
              <w:t>4.632.61 kn plus z.z. kamate</w:t>
            </w:r>
          </w:p>
        </w:tc>
        <w:tc>
          <w:tcPr>
            <w:tcW w:w="1701" w:type="dxa"/>
            <w:tcMar>
              <w:left w:w="0" w:type="dxa"/>
              <w:right w:w="0" w:type="dxa"/>
            </w:tcMar>
            <w:vAlign w:val="center"/>
            <w:hideMark/>
          </w:tcPr>
          <w:p w14:paraId="6E5287D9" w14:textId="7F03983B" w:rsidR="00247471" w:rsidRPr="00247471" w:rsidRDefault="00247471" w:rsidP="00247471">
            <w:pPr>
              <w:jc w:val="center"/>
              <w:rPr>
                <w:bCs/>
                <w:lang w:eastAsia="hr-HR"/>
              </w:rPr>
            </w:pPr>
            <w:r w:rsidRPr="00247471">
              <w:rPr>
                <w:bCs/>
                <w:lang w:eastAsia="hr-HR"/>
              </w:rPr>
              <w:t>po pravomoćnosti presude</w:t>
            </w:r>
          </w:p>
        </w:tc>
        <w:tc>
          <w:tcPr>
            <w:tcW w:w="992" w:type="dxa"/>
            <w:noWrap/>
            <w:tcMar>
              <w:left w:w="0" w:type="dxa"/>
              <w:right w:w="0" w:type="dxa"/>
            </w:tcMar>
            <w:vAlign w:val="center"/>
            <w:hideMark/>
          </w:tcPr>
          <w:p w14:paraId="6F326F10" w14:textId="7681EF22" w:rsidR="00247471" w:rsidRPr="00247471" w:rsidRDefault="00247471" w:rsidP="00247471">
            <w:pPr>
              <w:jc w:val="center"/>
              <w:rPr>
                <w:bCs/>
                <w:lang w:eastAsia="hr-HR"/>
              </w:rPr>
            </w:pPr>
            <w:r w:rsidRPr="00247471">
              <w:rPr>
                <w:bCs/>
                <w:lang w:eastAsia="hr-HR"/>
              </w:rPr>
              <w:t>01.03.2021.</w:t>
            </w:r>
          </w:p>
        </w:tc>
        <w:tc>
          <w:tcPr>
            <w:tcW w:w="1134" w:type="dxa"/>
            <w:noWrap/>
            <w:tcMar>
              <w:left w:w="0" w:type="dxa"/>
              <w:right w:w="0" w:type="dxa"/>
            </w:tcMar>
            <w:vAlign w:val="center"/>
            <w:hideMark/>
          </w:tcPr>
          <w:p w14:paraId="7CDBB3EB" w14:textId="77777777" w:rsidR="00247471" w:rsidRPr="00247471" w:rsidRDefault="00247471" w:rsidP="00247471">
            <w:pPr>
              <w:jc w:val="center"/>
              <w:rPr>
                <w:bCs/>
                <w:lang w:eastAsia="hr-HR"/>
              </w:rPr>
            </w:pPr>
          </w:p>
        </w:tc>
      </w:tr>
      <w:tr w:rsidR="00247471" w:rsidRPr="00247471" w14:paraId="7B6428D5" w14:textId="77777777" w:rsidTr="00247471">
        <w:trPr>
          <w:cantSplit/>
          <w:trHeight w:val="660"/>
        </w:trPr>
        <w:tc>
          <w:tcPr>
            <w:tcW w:w="426" w:type="dxa"/>
            <w:noWrap/>
            <w:tcMar>
              <w:left w:w="0" w:type="dxa"/>
              <w:right w:w="0" w:type="dxa"/>
            </w:tcMar>
            <w:vAlign w:val="center"/>
            <w:hideMark/>
          </w:tcPr>
          <w:p w14:paraId="693B8465" w14:textId="67FC3817" w:rsidR="00247471" w:rsidRPr="00247471" w:rsidRDefault="00247471" w:rsidP="00247471">
            <w:pPr>
              <w:jc w:val="center"/>
              <w:rPr>
                <w:bCs/>
                <w:lang w:eastAsia="hr-HR"/>
              </w:rPr>
            </w:pPr>
            <w:r w:rsidRPr="00247471">
              <w:rPr>
                <w:bCs/>
                <w:lang w:eastAsia="hr-HR"/>
              </w:rPr>
              <w:lastRenderedPageBreak/>
              <w:t>77.</w:t>
            </w:r>
          </w:p>
        </w:tc>
        <w:tc>
          <w:tcPr>
            <w:tcW w:w="851" w:type="dxa"/>
            <w:noWrap/>
            <w:tcMar>
              <w:left w:w="0" w:type="dxa"/>
              <w:right w:w="0" w:type="dxa"/>
            </w:tcMar>
            <w:vAlign w:val="center"/>
            <w:hideMark/>
          </w:tcPr>
          <w:p w14:paraId="2B52F4A7" w14:textId="0184B75A" w:rsidR="00247471" w:rsidRPr="00247471" w:rsidRDefault="00247471" w:rsidP="00247471">
            <w:pPr>
              <w:jc w:val="center"/>
              <w:rPr>
                <w:bCs/>
                <w:lang w:eastAsia="hr-HR"/>
              </w:rPr>
            </w:pPr>
            <w:r w:rsidRPr="00247471">
              <w:rPr>
                <w:bCs/>
                <w:lang w:eastAsia="hr-HR"/>
              </w:rPr>
              <w:t>S.Č.</w:t>
            </w:r>
          </w:p>
        </w:tc>
        <w:tc>
          <w:tcPr>
            <w:tcW w:w="850" w:type="dxa"/>
            <w:noWrap/>
            <w:tcMar>
              <w:left w:w="0" w:type="dxa"/>
              <w:right w:w="0" w:type="dxa"/>
            </w:tcMar>
            <w:vAlign w:val="center"/>
            <w:hideMark/>
          </w:tcPr>
          <w:p w14:paraId="28807BF8" w14:textId="0C394655" w:rsidR="00247471" w:rsidRPr="00247471" w:rsidRDefault="00247471" w:rsidP="00247471">
            <w:pPr>
              <w:jc w:val="center"/>
              <w:rPr>
                <w:bCs/>
                <w:lang w:eastAsia="hr-HR"/>
              </w:rPr>
            </w:pPr>
            <w:r w:rsidRPr="00247471">
              <w:rPr>
                <w:bCs/>
                <w:lang w:eastAsia="hr-HR"/>
              </w:rPr>
              <w:t>DZOBŽ</w:t>
            </w:r>
          </w:p>
        </w:tc>
        <w:tc>
          <w:tcPr>
            <w:tcW w:w="1701" w:type="dxa"/>
            <w:tcMar>
              <w:left w:w="0" w:type="dxa"/>
              <w:right w:w="0" w:type="dxa"/>
            </w:tcMar>
            <w:vAlign w:val="center"/>
            <w:hideMark/>
          </w:tcPr>
          <w:p w14:paraId="64208FA4" w14:textId="57A66352" w:rsidR="00247471" w:rsidRPr="00247471" w:rsidRDefault="00247471" w:rsidP="00247471">
            <w:pPr>
              <w:jc w:val="center"/>
              <w:rPr>
                <w:bCs/>
                <w:lang w:eastAsia="hr-HR"/>
              </w:rPr>
            </w:pPr>
            <w:r w:rsidRPr="00247471">
              <w:rPr>
                <w:bCs/>
                <w:lang w:eastAsia="hr-HR"/>
              </w:rPr>
              <w:t>isplata razlike bruto  iznosa plaće</w:t>
            </w:r>
          </w:p>
        </w:tc>
        <w:tc>
          <w:tcPr>
            <w:tcW w:w="1418" w:type="dxa"/>
            <w:tcMar>
              <w:left w:w="0" w:type="dxa"/>
              <w:right w:w="0" w:type="dxa"/>
            </w:tcMar>
            <w:vAlign w:val="center"/>
            <w:hideMark/>
          </w:tcPr>
          <w:p w14:paraId="50336968" w14:textId="37556014" w:rsidR="00247471" w:rsidRPr="00247471" w:rsidRDefault="00247471" w:rsidP="00247471">
            <w:pPr>
              <w:jc w:val="center"/>
              <w:rPr>
                <w:bCs/>
                <w:lang w:eastAsia="hr-HR"/>
              </w:rPr>
            </w:pPr>
            <w:r w:rsidRPr="00247471">
              <w:rPr>
                <w:bCs/>
                <w:lang w:eastAsia="hr-HR"/>
              </w:rPr>
              <w:t>4.764,37 kn plus z.z. kamate</w:t>
            </w:r>
          </w:p>
        </w:tc>
        <w:tc>
          <w:tcPr>
            <w:tcW w:w="1559" w:type="dxa"/>
            <w:tcMar>
              <w:left w:w="0" w:type="dxa"/>
              <w:right w:w="0" w:type="dxa"/>
            </w:tcMar>
            <w:vAlign w:val="center"/>
            <w:hideMark/>
          </w:tcPr>
          <w:p w14:paraId="5F5FAB06" w14:textId="640AF151" w:rsidR="00247471" w:rsidRPr="00247471" w:rsidRDefault="00247471" w:rsidP="00247471">
            <w:pPr>
              <w:jc w:val="center"/>
              <w:rPr>
                <w:bCs/>
                <w:lang w:eastAsia="hr-HR"/>
              </w:rPr>
            </w:pPr>
            <w:r w:rsidRPr="00247471">
              <w:rPr>
                <w:bCs/>
                <w:lang w:eastAsia="hr-HR"/>
              </w:rPr>
              <w:t>4.764,37 kn plus z.z. kamate</w:t>
            </w:r>
          </w:p>
        </w:tc>
        <w:tc>
          <w:tcPr>
            <w:tcW w:w="1701" w:type="dxa"/>
            <w:tcMar>
              <w:left w:w="0" w:type="dxa"/>
              <w:right w:w="0" w:type="dxa"/>
            </w:tcMar>
            <w:vAlign w:val="center"/>
            <w:hideMark/>
          </w:tcPr>
          <w:p w14:paraId="7430E2C3" w14:textId="185CC2F5" w:rsidR="00247471" w:rsidRPr="00247471" w:rsidRDefault="00247471" w:rsidP="00247471">
            <w:pPr>
              <w:jc w:val="center"/>
              <w:rPr>
                <w:bCs/>
                <w:lang w:eastAsia="hr-HR"/>
              </w:rPr>
            </w:pPr>
            <w:r w:rsidRPr="00247471">
              <w:rPr>
                <w:bCs/>
                <w:lang w:eastAsia="hr-HR"/>
              </w:rPr>
              <w:t>po pravomoćnosti presude</w:t>
            </w:r>
          </w:p>
        </w:tc>
        <w:tc>
          <w:tcPr>
            <w:tcW w:w="992" w:type="dxa"/>
            <w:noWrap/>
            <w:tcMar>
              <w:left w:w="0" w:type="dxa"/>
              <w:right w:w="0" w:type="dxa"/>
            </w:tcMar>
            <w:vAlign w:val="center"/>
            <w:hideMark/>
          </w:tcPr>
          <w:p w14:paraId="12784E06" w14:textId="2AC08129" w:rsidR="00247471" w:rsidRPr="00247471" w:rsidRDefault="00247471" w:rsidP="00247471">
            <w:pPr>
              <w:jc w:val="center"/>
              <w:rPr>
                <w:bCs/>
                <w:lang w:eastAsia="hr-HR"/>
              </w:rPr>
            </w:pPr>
            <w:r w:rsidRPr="00247471">
              <w:rPr>
                <w:bCs/>
                <w:lang w:eastAsia="hr-HR"/>
              </w:rPr>
              <w:t>09.03.2021.</w:t>
            </w:r>
          </w:p>
        </w:tc>
        <w:tc>
          <w:tcPr>
            <w:tcW w:w="1134" w:type="dxa"/>
            <w:noWrap/>
            <w:tcMar>
              <w:left w:w="0" w:type="dxa"/>
              <w:right w:w="0" w:type="dxa"/>
            </w:tcMar>
            <w:vAlign w:val="center"/>
            <w:hideMark/>
          </w:tcPr>
          <w:p w14:paraId="2C560756" w14:textId="3627CD46" w:rsidR="00247471" w:rsidRPr="00247471" w:rsidRDefault="00247471" w:rsidP="00247471">
            <w:pPr>
              <w:jc w:val="center"/>
              <w:rPr>
                <w:bCs/>
                <w:lang w:eastAsia="hr-HR"/>
              </w:rPr>
            </w:pPr>
            <w:r w:rsidRPr="00247471">
              <w:rPr>
                <w:bCs/>
                <w:lang w:eastAsia="hr-HR"/>
              </w:rPr>
              <w:t>presuda pravomoćna 3.11.2022.</w:t>
            </w:r>
          </w:p>
        </w:tc>
      </w:tr>
      <w:tr w:rsidR="00247471" w:rsidRPr="00247471" w14:paraId="3661B4B0" w14:textId="77777777" w:rsidTr="00247471">
        <w:trPr>
          <w:cantSplit/>
          <w:trHeight w:val="570"/>
        </w:trPr>
        <w:tc>
          <w:tcPr>
            <w:tcW w:w="426" w:type="dxa"/>
            <w:noWrap/>
            <w:tcMar>
              <w:left w:w="0" w:type="dxa"/>
              <w:right w:w="0" w:type="dxa"/>
            </w:tcMar>
            <w:vAlign w:val="center"/>
            <w:hideMark/>
          </w:tcPr>
          <w:p w14:paraId="4C7F753B" w14:textId="42880A96" w:rsidR="00247471" w:rsidRPr="00247471" w:rsidRDefault="00247471" w:rsidP="00247471">
            <w:pPr>
              <w:jc w:val="center"/>
              <w:rPr>
                <w:bCs/>
                <w:lang w:eastAsia="hr-HR"/>
              </w:rPr>
            </w:pPr>
            <w:r w:rsidRPr="00247471">
              <w:rPr>
                <w:bCs/>
                <w:lang w:eastAsia="hr-HR"/>
              </w:rPr>
              <w:t>78.</w:t>
            </w:r>
          </w:p>
        </w:tc>
        <w:tc>
          <w:tcPr>
            <w:tcW w:w="851" w:type="dxa"/>
            <w:noWrap/>
            <w:tcMar>
              <w:left w:w="0" w:type="dxa"/>
              <w:right w:w="0" w:type="dxa"/>
            </w:tcMar>
            <w:vAlign w:val="center"/>
            <w:hideMark/>
          </w:tcPr>
          <w:p w14:paraId="50C12A08" w14:textId="5684F8F7" w:rsidR="00247471" w:rsidRPr="00247471" w:rsidRDefault="00247471" w:rsidP="00247471">
            <w:pPr>
              <w:jc w:val="center"/>
              <w:rPr>
                <w:bCs/>
                <w:lang w:eastAsia="hr-HR"/>
              </w:rPr>
            </w:pPr>
            <w:r w:rsidRPr="00247471">
              <w:rPr>
                <w:bCs/>
                <w:lang w:eastAsia="hr-HR"/>
              </w:rPr>
              <w:t>M.L.</w:t>
            </w:r>
          </w:p>
        </w:tc>
        <w:tc>
          <w:tcPr>
            <w:tcW w:w="850" w:type="dxa"/>
            <w:noWrap/>
            <w:tcMar>
              <w:left w:w="0" w:type="dxa"/>
              <w:right w:w="0" w:type="dxa"/>
            </w:tcMar>
            <w:vAlign w:val="center"/>
            <w:hideMark/>
          </w:tcPr>
          <w:p w14:paraId="1D764754" w14:textId="064D1F8A" w:rsidR="00247471" w:rsidRPr="00247471" w:rsidRDefault="00247471" w:rsidP="00247471">
            <w:pPr>
              <w:jc w:val="center"/>
              <w:rPr>
                <w:bCs/>
                <w:lang w:eastAsia="hr-HR"/>
              </w:rPr>
            </w:pPr>
            <w:r w:rsidRPr="00247471">
              <w:rPr>
                <w:bCs/>
                <w:lang w:eastAsia="hr-HR"/>
              </w:rPr>
              <w:t>DZOBŽ</w:t>
            </w:r>
          </w:p>
        </w:tc>
        <w:tc>
          <w:tcPr>
            <w:tcW w:w="1701" w:type="dxa"/>
            <w:tcMar>
              <w:left w:w="0" w:type="dxa"/>
              <w:right w:w="0" w:type="dxa"/>
            </w:tcMar>
            <w:vAlign w:val="center"/>
            <w:hideMark/>
          </w:tcPr>
          <w:p w14:paraId="5D9B33DC" w14:textId="6F6DF715" w:rsidR="00247471" w:rsidRPr="00247471" w:rsidRDefault="00247471" w:rsidP="00247471">
            <w:pPr>
              <w:jc w:val="center"/>
              <w:rPr>
                <w:bCs/>
                <w:lang w:eastAsia="hr-HR"/>
              </w:rPr>
            </w:pPr>
            <w:r w:rsidRPr="00247471">
              <w:rPr>
                <w:bCs/>
                <w:lang w:eastAsia="hr-HR"/>
              </w:rPr>
              <w:t>isplata razlike bruto  iznosa plaće</w:t>
            </w:r>
          </w:p>
        </w:tc>
        <w:tc>
          <w:tcPr>
            <w:tcW w:w="1418" w:type="dxa"/>
            <w:tcMar>
              <w:left w:w="0" w:type="dxa"/>
              <w:right w:w="0" w:type="dxa"/>
            </w:tcMar>
            <w:vAlign w:val="center"/>
            <w:hideMark/>
          </w:tcPr>
          <w:p w14:paraId="262170AA" w14:textId="47464AA6" w:rsidR="00247471" w:rsidRPr="00247471" w:rsidRDefault="00247471" w:rsidP="00247471">
            <w:pPr>
              <w:jc w:val="center"/>
              <w:rPr>
                <w:bCs/>
                <w:lang w:eastAsia="hr-HR"/>
              </w:rPr>
            </w:pPr>
            <w:r w:rsidRPr="00247471">
              <w:rPr>
                <w:bCs/>
                <w:lang w:eastAsia="hr-HR"/>
              </w:rPr>
              <w:t>4.513,05 kn plus z.z. kamate</w:t>
            </w:r>
          </w:p>
        </w:tc>
        <w:tc>
          <w:tcPr>
            <w:tcW w:w="1559" w:type="dxa"/>
            <w:tcMar>
              <w:left w:w="0" w:type="dxa"/>
              <w:right w:w="0" w:type="dxa"/>
            </w:tcMar>
            <w:vAlign w:val="center"/>
            <w:hideMark/>
          </w:tcPr>
          <w:p w14:paraId="6BEBF941" w14:textId="221B2A48" w:rsidR="00247471" w:rsidRPr="00247471" w:rsidRDefault="00247471" w:rsidP="00247471">
            <w:pPr>
              <w:jc w:val="center"/>
              <w:rPr>
                <w:bCs/>
                <w:lang w:eastAsia="hr-HR"/>
              </w:rPr>
            </w:pPr>
            <w:r w:rsidRPr="00247471">
              <w:rPr>
                <w:bCs/>
                <w:lang w:eastAsia="hr-HR"/>
              </w:rPr>
              <w:t>4.513,05 kn plus z.z. kamate</w:t>
            </w:r>
          </w:p>
        </w:tc>
        <w:tc>
          <w:tcPr>
            <w:tcW w:w="1701" w:type="dxa"/>
            <w:tcMar>
              <w:left w:w="0" w:type="dxa"/>
              <w:right w:w="0" w:type="dxa"/>
            </w:tcMar>
            <w:vAlign w:val="center"/>
            <w:hideMark/>
          </w:tcPr>
          <w:p w14:paraId="56C6281A" w14:textId="1A523E5F" w:rsidR="00247471" w:rsidRPr="00247471" w:rsidRDefault="00247471" w:rsidP="00247471">
            <w:pPr>
              <w:jc w:val="center"/>
              <w:rPr>
                <w:bCs/>
                <w:lang w:eastAsia="hr-HR"/>
              </w:rPr>
            </w:pPr>
            <w:r w:rsidRPr="00247471">
              <w:rPr>
                <w:bCs/>
                <w:lang w:eastAsia="hr-HR"/>
              </w:rPr>
              <w:t>po pravomoćnosti presude</w:t>
            </w:r>
          </w:p>
        </w:tc>
        <w:tc>
          <w:tcPr>
            <w:tcW w:w="992" w:type="dxa"/>
            <w:noWrap/>
            <w:tcMar>
              <w:left w:w="0" w:type="dxa"/>
              <w:right w:w="0" w:type="dxa"/>
            </w:tcMar>
            <w:vAlign w:val="center"/>
            <w:hideMark/>
          </w:tcPr>
          <w:p w14:paraId="0AFD4018" w14:textId="19D3A54E" w:rsidR="00247471" w:rsidRPr="00247471" w:rsidRDefault="00247471" w:rsidP="00247471">
            <w:pPr>
              <w:jc w:val="center"/>
              <w:rPr>
                <w:bCs/>
                <w:lang w:eastAsia="hr-HR"/>
              </w:rPr>
            </w:pPr>
            <w:r w:rsidRPr="00247471">
              <w:rPr>
                <w:bCs/>
                <w:lang w:eastAsia="hr-HR"/>
              </w:rPr>
              <w:t>09.02.2021.</w:t>
            </w:r>
          </w:p>
        </w:tc>
        <w:tc>
          <w:tcPr>
            <w:tcW w:w="1134" w:type="dxa"/>
            <w:noWrap/>
            <w:tcMar>
              <w:left w:w="0" w:type="dxa"/>
              <w:right w:w="0" w:type="dxa"/>
            </w:tcMar>
            <w:vAlign w:val="center"/>
            <w:hideMark/>
          </w:tcPr>
          <w:p w14:paraId="3090999C" w14:textId="77777777" w:rsidR="00247471" w:rsidRPr="00247471" w:rsidRDefault="00247471" w:rsidP="00247471">
            <w:pPr>
              <w:jc w:val="center"/>
              <w:rPr>
                <w:bCs/>
                <w:lang w:eastAsia="hr-HR"/>
              </w:rPr>
            </w:pPr>
          </w:p>
        </w:tc>
      </w:tr>
      <w:tr w:rsidR="00247471" w:rsidRPr="00247471" w14:paraId="0BB4485F" w14:textId="77777777" w:rsidTr="00247471">
        <w:trPr>
          <w:cantSplit/>
          <w:trHeight w:val="615"/>
        </w:trPr>
        <w:tc>
          <w:tcPr>
            <w:tcW w:w="426" w:type="dxa"/>
            <w:noWrap/>
            <w:tcMar>
              <w:left w:w="0" w:type="dxa"/>
              <w:right w:w="0" w:type="dxa"/>
            </w:tcMar>
            <w:vAlign w:val="center"/>
            <w:hideMark/>
          </w:tcPr>
          <w:p w14:paraId="5D5D948F" w14:textId="3877960A" w:rsidR="00247471" w:rsidRPr="00247471" w:rsidRDefault="00247471" w:rsidP="00247471">
            <w:pPr>
              <w:jc w:val="center"/>
              <w:rPr>
                <w:bCs/>
                <w:lang w:eastAsia="hr-HR"/>
              </w:rPr>
            </w:pPr>
            <w:r w:rsidRPr="00247471">
              <w:rPr>
                <w:bCs/>
                <w:lang w:eastAsia="hr-HR"/>
              </w:rPr>
              <w:t>79.</w:t>
            </w:r>
          </w:p>
        </w:tc>
        <w:tc>
          <w:tcPr>
            <w:tcW w:w="851" w:type="dxa"/>
            <w:noWrap/>
            <w:tcMar>
              <w:left w:w="0" w:type="dxa"/>
              <w:right w:w="0" w:type="dxa"/>
            </w:tcMar>
            <w:vAlign w:val="center"/>
            <w:hideMark/>
          </w:tcPr>
          <w:p w14:paraId="6A191CDF" w14:textId="1ACF0764" w:rsidR="00247471" w:rsidRPr="00247471" w:rsidRDefault="00247471" w:rsidP="00247471">
            <w:pPr>
              <w:jc w:val="center"/>
              <w:rPr>
                <w:bCs/>
                <w:lang w:eastAsia="hr-HR"/>
              </w:rPr>
            </w:pPr>
            <w:r w:rsidRPr="00247471">
              <w:rPr>
                <w:bCs/>
                <w:lang w:eastAsia="hr-HR"/>
              </w:rPr>
              <w:t>A.Ć.</w:t>
            </w:r>
          </w:p>
        </w:tc>
        <w:tc>
          <w:tcPr>
            <w:tcW w:w="850" w:type="dxa"/>
            <w:noWrap/>
            <w:tcMar>
              <w:left w:w="0" w:type="dxa"/>
              <w:right w:w="0" w:type="dxa"/>
            </w:tcMar>
            <w:vAlign w:val="center"/>
            <w:hideMark/>
          </w:tcPr>
          <w:p w14:paraId="60757891" w14:textId="2DC38452" w:rsidR="00247471" w:rsidRPr="00247471" w:rsidRDefault="00247471" w:rsidP="00247471">
            <w:pPr>
              <w:jc w:val="center"/>
              <w:rPr>
                <w:bCs/>
                <w:lang w:eastAsia="hr-HR"/>
              </w:rPr>
            </w:pPr>
            <w:r w:rsidRPr="00247471">
              <w:rPr>
                <w:bCs/>
                <w:lang w:eastAsia="hr-HR"/>
              </w:rPr>
              <w:t>DZOBŽ</w:t>
            </w:r>
          </w:p>
        </w:tc>
        <w:tc>
          <w:tcPr>
            <w:tcW w:w="1701" w:type="dxa"/>
            <w:tcMar>
              <w:left w:w="0" w:type="dxa"/>
              <w:right w:w="0" w:type="dxa"/>
            </w:tcMar>
            <w:vAlign w:val="center"/>
            <w:hideMark/>
          </w:tcPr>
          <w:p w14:paraId="159F3F8D" w14:textId="6E83EEC8" w:rsidR="00247471" w:rsidRPr="00247471" w:rsidRDefault="00247471" w:rsidP="00247471">
            <w:pPr>
              <w:jc w:val="center"/>
              <w:rPr>
                <w:bCs/>
                <w:lang w:eastAsia="hr-HR"/>
              </w:rPr>
            </w:pPr>
            <w:r w:rsidRPr="00247471">
              <w:rPr>
                <w:bCs/>
                <w:lang w:eastAsia="hr-HR"/>
              </w:rPr>
              <w:t>isplata razlike bruto  iznosa plaće</w:t>
            </w:r>
          </w:p>
        </w:tc>
        <w:tc>
          <w:tcPr>
            <w:tcW w:w="1418" w:type="dxa"/>
            <w:tcMar>
              <w:left w:w="0" w:type="dxa"/>
              <w:right w:w="0" w:type="dxa"/>
            </w:tcMar>
            <w:vAlign w:val="center"/>
            <w:hideMark/>
          </w:tcPr>
          <w:p w14:paraId="1955B4C7" w14:textId="186D051A" w:rsidR="00247471" w:rsidRPr="00247471" w:rsidRDefault="00247471" w:rsidP="00247471">
            <w:pPr>
              <w:jc w:val="center"/>
              <w:rPr>
                <w:bCs/>
                <w:lang w:eastAsia="hr-HR"/>
              </w:rPr>
            </w:pPr>
            <w:r w:rsidRPr="00247471">
              <w:rPr>
                <w:bCs/>
                <w:lang w:eastAsia="hr-HR"/>
              </w:rPr>
              <w:t>9.546,85 kn plus z.z. kamate</w:t>
            </w:r>
          </w:p>
        </w:tc>
        <w:tc>
          <w:tcPr>
            <w:tcW w:w="1559" w:type="dxa"/>
            <w:tcMar>
              <w:left w:w="0" w:type="dxa"/>
              <w:right w:w="0" w:type="dxa"/>
            </w:tcMar>
            <w:vAlign w:val="center"/>
            <w:hideMark/>
          </w:tcPr>
          <w:p w14:paraId="080504BF" w14:textId="4FFC8745" w:rsidR="00247471" w:rsidRPr="00247471" w:rsidRDefault="00247471" w:rsidP="00247471">
            <w:pPr>
              <w:jc w:val="center"/>
              <w:rPr>
                <w:bCs/>
                <w:lang w:eastAsia="hr-HR"/>
              </w:rPr>
            </w:pPr>
            <w:r w:rsidRPr="00247471">
              <w:rPr>
                <w:bCs/>
                <w:lang w:eastAsia="hr-HR"/>
              </w:rPr>
              <w:t>9.546,85 kn plus z.z. kamate</w:t>
            </w:r>
          </w:p>
        </w:tc>
        <w:tc>
          <w:tcPr>
            <w:tcW w:w="1701" w:type="dxa"/>
            <w:tcMar>
              <w:left w:w="0" w:type="dxa"/>
              <w:right w:w="0" w:type="dxa"/>
            </w:tcMar>
            <w:vAlign w:val="center"/>
            <w:hideMark/>
          </w:tcPr>
          <w:p w14:paraId="4393CDAE" w14:textId="5C8A03F9" w:rsidR="00247471" w:rsidRPr="00247471" w:rsidRDefault="00247471" w:rsidP="00247471">
            <w:pPr>
              <w:jc w:val="center"/>
              <w:rPr>
                <w:bCs/>
                <w:lang w:eastAsia="hr-HR"/>
              </w:rPr>
            </w:pPr>
            <w:r w:rsidRPr="00247471">
              <w:rPr>
                <w:bCs/>
                <w:lang w:eastAsia="hr-HR"/>
              </w:rPr>
              <w:t>po pravomoćnosti presude</w:t>
            </w:r>
          </w:p>
        </w:tc>
        <w:tc>
          <w:tcPr>
            <w:tcW w:w="992" w:type="dxa"/>
            <w:noWrap/>
            <w:tcMar>
              <w:left w:w="0" w:type="dxa"/>
              <w:right w:w="0" w:type="dxa"/>
            </w:tcMar>
            <w:vAlign w:val="center"/>
            <w:hideMark/>
          </w:tcPr>
          <w:p w14:paraId="18467231" w14:textId="3B8D8AD6" w:rsidR="00247471" w:rsidRPr="00247471" w:rsidRDefault="00247471" w:rsidP="00247471">
            <w:pPr>
              <w:jc w:val="center"/>
              <w:rPr>
                <w:bCs/>
                <w:lang w:eastAsia="hr-HR"/>
              </w:rPr>
            </w:pPr>
            <w:r w:rsidRPr="00247471">
              <w:rPr>
                <w:bCs/>
                <w:lang w:eastAsia="hr-HR"/>
              </w:rPr>
              <w:t>22.01.2021.</w:t>
            </w:r>
          </w:p>
        </w:tc>
        <w:tc>
          <w:tcPr>
            <w:tcW w:w="1134" w:type="dxa"/>
            <w:noWrap/>
            <w:tcMar>
              <w:left w:w="0" w:type="dxa"/>
              <w:right w:w="0" w:type="dxa"/>
            </w:tcMar>
            <w:vAlign w:val="center"/>
            <w:hideMark/>
          </w:tcPr>
          <w:p w14:paraId="61977D71" w14:textId="77777777" w:rsidR="00247471" w:rsidRPr="00247471" w:rsidRDefault="00247471" w:rsidP="00247471">
            <w:pPr>
              <w:jc w:val="center"/>
              <w:rPr>
                <w:bCs/>
                <w:lang w:eastAsia="hr-HR"/>
              </w:rPr>
            </w:pPr>
          </w:p>
        </w:tc>
      </w:tr>
      <w:tr w:rsidR="00247471" w:rsidRPr="00247471" w14:paraId="7AB70240" w14:textId="77777777" w:rsidTr="00247471">
        <w:trPr>
          <w:cantSplit/>
          <w:trHeight w:val="615"/>
        </w:trPr>
        <w:tc>
          <w:tcPr>
            <w:tcW w:w="426" w:type="dxa"/>
            <w:noWrap/>
            <w:tcMar>
              <w:left w:w="0" w:type="dxa"/>
              <w:right w:w="0" w:type="dxa"/>
            </w:tcMar>
            <w:vAlign w:val="center"/>
            <w:hideMark/>
          </w:tcPr>
          <w:p w14:paraId="1E4922B4" w14:textId="5DA46FED" w:rsidR="00247471" w:rsidRPr="00247471" w:rsidRDefault="00247471" w:rsidP="00247471">
            <w:pPr>
              <w:jc w:val="center"/>
              <w:rPr>
                <w:bCs/>
                <w:lang w:eastAsia="hr-HR"/>
              </w:rPr>
            </w:pPr>
            <w:r w:rsidRPr="00247471">
              <w:rPr>
                <w:bCs/>
                <w:lang w:eastAsia="hr-HR"/>
              </w:rPr>
              <w:t>80.</w:t>
            </w:r>
          </w:p>
        </w:tc>
        <w:tc>
          <w:tcPr>
            <w:tcW w:w="851" w:type="dxa"/>
            <w:noWrap/>
            <w:tcMar>
              <w:left w:w="0" w:type="dxa"/>
              <w:right w:w="0" w:type="dxa"/>
            </w:tcMar>
            <w:vAlign w:val="center"/>
            <w:hideMark/>
          </w:tcPr>
          <w:p w14:paraId="76C52416" w14:textId="6A44EED4" w:rsidR="00247471" w:rsidRPr="00247471" w:rsidRDefault="00247471" w:rsidP="00247471">
            <w:pPr>
              <w:jc w:val="center"/>
              <w:rPr>
                <w:bCs/>
                <w:lang w:eastAsia="hr-HR"/>
              </w:rPr>
            </w:pPr>
            <w:r w:rsidRPr="00247471">
              <w:rPr>
                <w:bCs/>
                <w:lang w:eastAsia="hr-HR"/>
              </w:rPr>
              <w:t>Z.T.</w:t>
            </w:r>
          </w:p>
        </w:tc>
        <w:tc>
          <w:tcPr>
            <w:tcW w:w="850" w:type="dxa"/>
            <w:noWrap/>
            <w:tcMar>
              <w:left w:w="0" w:type="dxa"/>
              <w:right w:w="0" w:type="dxa"/>
            </w:tcMar>
            <w:vAlign w:val="center"/>
            <w:hideMark/>
          </w:tcPr>
          <w:p w14:paraId="040651E3" w14:textId="001C0231" w:rsidR="00247471" w:rsidRPr="00247471" w:rsidRDefault="00247471" w:rsidP="00247471">
            <w:pPr>
              <w:jc w:val="center"/>
              <w:rPr>
                <w:bCs/>
                <w:lang w:eastAsia="hr-HR"/>
              </w:rPr>
            </w:pPr>
            <w:r w:rsidRPr="00247471">
              <w:rPr>
                <w:bCs/>
                <w:lang w:eastAsia="hr-HR"/>
              </w:rPr>
              <w:t>DZOBŽ</w:t>
            </w:r>
          </w:p>
        </w:tc>
        <w:tc>
          <w:tcPr>
            <w:tcW w:w="1701" w:type="dxa"/>
            <w:tcMar>
              <w:left w:w="0" w:type="dxa"/>
              <w:right w:w="0" w:type="dxa"/>
            </w:tcMar>
            <w:vAlign w:val="center"/>
            <w:hideMark/>
          </w:tcPr>
          <w:p w14:paraId="0180288B" w14:textId="2B53D3A9" w:rsidR="00247471" w:rsidRPr="00247471" w:rsidRDefault="00247471" w:rsidP="00247471">
            <w:pPr>
              <w:jc w:val="center"/>
              <w:rPr>
                <w:bCs/>
                <w:lang w:eastAsia="hr-HR"/>
              </w:rPr>
            </w:pPr>
            <w:r w:rsidRPr="00247471">
              <w:rPr>
                <w:bCs/>
                <w:lang w:eastAsia="hr-HR"/>
              </w:rPr>
              <w:t>isplata razlike bruto  iznosa plaće</w:t>
            </w:r>
          </w:p>
        </w:tc>
        <w:tc>
          <w:tcPr>
            <w:tcW w:w="1418" w:type="dxa"/>
            <w:tcMar>
              <w:left w:w="0" w:type="dxa"/>
              <w:right w:w="0" w:type="dxa"/>
            </w:tcMar>
            <w:vAlign w:val="center"/>
            <w:hideMark/>
          </w:tcPr>
          <w:p w14:paraId="2C9FFD04" w14:textId="73518079" w:rsidR="00247471" w:rsidRPr="00247471" w:rsidRDefault="00247471" w:rsidP="00247471">
            <w:pPr>
              <w:jc w:val="center"/>
              <w:rPr>
                <w:bCs/>
                <w:lang w:eastAsia="hr-HR"/>
              </w:rPr>
            </w:pPr>
            <w:r w:rsidRPr="00247471">
              <w:rPr>
                <w:bCs/>
                <w:lang w:eastAsia="hr-HR"/>
              </w:rPr>
              <w:t>4.589,82 kn plus z.z. kamate</w:t>
            </w:r>
          </w:p>
        </w:tc>
        <w:tc>
          <w:tcPr>
            <w:tcW w:w="1559" w:type="dxa"/>
            <w:tcMar>
              <w:left w:w="0" w:type="dxa"/>
              <w:right w:w="0" w:type="dxa"/>
            </w:tcMar>
            <w:vAlign w:val="center"/>
            <w:hideMark/>
          </w:tcPr>
          <w:p w14:paraId="10BA55DA" w14:textId="474E3A49" w:rsidR="00247471" w:rsidRPr="00247471" w:rsidRDefault="00247471" w:rsidP="00247471">
            <w:pPr>
              <w:jc w:val="center"/>
              <w:rPr>
                <w:bCs/>
                <w:lang w:eastAsia="hr-HR"/>
              </w:rPr>
            </w:pPr>
            <w:r w:rsidRPr="00247471">
              <w:rPr>
                <w:bCs/>
                <w:lang w:eastAsia="hr-HR"/>
              </w:rPr>
              <w:t>4.589,82 kn plus z.z. kamate</w:t>
            </w:r>
          </w:p>
        </w:tc>
        <w:tc>
          <w:tcPr>
            <w:tcW w:w="1701" w:type="dxa"/>
            <w:tcMar>
              <w:left w:w="0" w:type="dxa"/>
              <w:right w:w="0" w:type="dxa"/>
            </w:tcMar>
            <w:vAlign w:val="center"/>
            <w:hideMark/>
          </w:tcPr>
          <w:p w14:paraId="577C518A" w14:textId="7C96F6FF" w:rsidR="00247471" w:rsidRPr="00247471" w:rsidRDefault="00247471" w:rsidP="00247471">
            <w:pPr>
              <w:jc w:val="center"/>
              <w:rPr>
                <w:bCs/>
                <w:lang w:eastAsia="hr-HR"/>
              </w:rPr>
            </w:pPr>
            <w:r w:rsidRPr="00247471">
              <w:rPr>
                <w:bCs/>
                <w:lang w:eastAsia="hr-HR"/>
              </w:rPr>
              <w:t>po pravomoćnosti presude</w:t>
            </w:r>
          </w:p>
        </w:tc>
        <w:tc>
          <w:tcPr>
            <w:tcW w:w="992" w:type="dxa"/>
            <w:noWrap/>
            <w:tcMar>
              <w:left w:w="0" w:type="dxa"/>
              <w:right w:w="0" w:type="dxa"/>
            </w:tcMar>
            <w:vAlign w:val="center"/>
            <w:hideMark/>
          </w:tcPr>
          <w:p w14:paraId="57510C50" w14:textId="6818E09B" w:rsidR="00247471" w:rsidRPr="00247471" w:rsidRDefault="00247471" w:rsidP="00247471">
            <w:pPr>
              <w:jc w:val="center"/>
              <w:rPr>
                <w:bCs/>
                <w:lang w:eastAsia="hr-HR"/>
              </w:rPr>
            </w:pPr>
            <w:r w:rsidRPr="00247471">
              <w:rPr>
                <w:bCs/>
                <w:lang w:eastAsia="hr-HR"/>
              </w:rPr>
              <w:t>01.03.2021.</w:t>
            </w:r>
          </w:p>
        </w:tc>
        <w:tc>
          <w:tcPr>
            <w:tcW w:w="1134" w:type="dxa"/>
            <w:noWrap/>
            <w:tcMar>
              <w:left w:w="0" w:type="dxa"/>
              <w:right w:w="0" w:type="dxa"/>
            </w:tcMar>
            <w:vAlign w:val="center"/>
            <w:hideMark/>
          </w:tcPr>
          <w:p w14:paraId="5B522DE1" w14:textId="77777777" w:rsidR="00247471" w:rsidRPr="00247471" w:rsidRDefault="00247471" w:rsidP="00247471">
            <w:pPr>
              <w:jc w:val="center"/>
              <w:rPr>
                <w:bCs/>
                <w:lang w:eastAsia="hr-HR"/>
              </w:rPr>
            </w:pPr>
          </w:p>
        </w:tc>
      </w:tr>
      <w:tr w:rsidR="00247471" w:rsidRPr="00247471" w14:paraId="4956D85B" w14:textId="77777777" w:rsidTr="00247471">
        <w:trPr>
          <w:cantSplit/>
          <w:trHeight w:val="630"/>
        </w:trPr>
        <w:tc>
          <w:tcPr>
            <w:tcW w:w="426" w:type="dxa"/>
            <w:noWrap/>
            <w:tcMar>
              <w:left w:w="0" w:type="dxa"/>
              <w:right w:w="0" w:type="dxa"/>
            </w:tcMar>
            <w:vAlign w:val="center"/>
            <w:hideMark/>
          </w:tcPr>
          <w:p w14:paraId="59DE5892" w14:textId="0CB43478" w:rsidR="00247471" w:rsidRPr="00247471" w:rsidRDefault="00247471" w:rsidP="00247471">
            <w:pPr>
              <w:jc w:val="center"/>
              <w:rPr>
                <w:bCs/>
                <w:lang w:eastAsia="hr-HR"/>
              </w:rPr>
            </w:pPr>
            <w:r w:rsidRPr="00247471">
              <w:rPr>
                <w:bCs/>
                <w:lang w:eastAsia="hr-HR"/>
              </w:rPr>
              <w:t>81.</w:t>
            </w:r>
          </w:p>
        </w:tc>
        <w:tc>
          <w:tcPr>
            <w:tcW w:w="851" w:type="dxa"/>
            <w:noWrap/>
            <w:tcMar>
              <w:left w:w="0" w:type="dxa"/>
              <w:right w:w="0" w:type="dxa"/>
            </w:tcMar>
            <w:vAlign w:val="center"/>
            <w:hideMark/>
          </w:tcPr>
          <w:p w14:paraId="41F8B4AD" w14:textId="54323E26" w:rsidR="00247471" w:rsidRPr="00247471" w:rsidRDefault="00247471" w:rsidP="00247471">
            <w:pPr>
              <w:jc w:val="center"/>
              <w:rPr>
                <w:bCs/>
                <w:lang w:eastAsia="hr-HR"/>
              </w:rPr>
            </w:pPr>
            <w:r w:rsidRPr="00247471">
              <w:rPr>
                <w:bCs/>
                <w:lang w:eastAsia="hr-HR"/>
              </w:rPr>
              <w:t>M.R.</w:t>
            </w:r>
          </w:p>
        </w:tc>
        <w:tc>
          <w:tcPr>
            <w:tcW w:w="850" w:type="dxa"/>
            <w:noWrap/>
            <w:tcMar>
              <w:left w:w="0" w:type="dxa"/>
              <w:right w:w="0" w:type="dxa"/>
            </w:tcMar>
            <w:vAlign w:val="center"/>
            <w:hideMark/>
          </w:tcPr>
          <w:p w14:paraId="7D38304E" w14:textId="278BAF4E" w:rsidR="00247471" w:rsidRPr="00247471" w:rsidRDefault="00247471" w:rsidP="00247471">
            <w:pPr>
              <w:jc w:val="center"/>
              <w:rPr>
                <w:bCs/>
                <w:lang w:eastAsia="hr-HR"/>
              </w:rPr>
            </w:pPr>
            <w:r w:rsidRPr="00247471">
              <w:rPr>
                <w:bCs/>
                <w:lang w:eastAsia="hr-HR"/>
              </w:rPr>
              <w:t>DZOBŽ</w:t>
            </w:r>
          </w:p>
        </w:tc>
        <w:tc>
          <w:tcPr>
            <w:tcW w:w="1701" w:type="dxa"/>
            <w:tcMar>
              <w:left w:w="0" w:type="dxa"/>
              <w:right w:w="0" w:type="dxa"/>
            </w:tcMar>
            <w:vAlign w:val="center"/>
            <w:hideMark/>
          </w:tcPr>
          <w:p w14:paraId="6FA209E8" w14:textId="510F0A6C" w:rsidR="00247471" w:rsidRPr="00247471" w:rsidRDefault="00247471" w:rsidP="00247471">
            <w:pPr>
              <w:jc w:val="center"/>
              <w:rPr>
                <w:bCs/>
                <w:lang w:eastAsia="hr-HR"/>
              </w:rPr>
            </w:pPr>
            <w:r w:rsidRPr="00247471">
              <w:rPr>
                <w:bCs/>
                <w:lang w:eastAsia="hr-HR"/>
              </w:rPr>
              <w:t>isplata razlike bruto  iznosa plaće</w:t>
            </w:r>
          </w:p>
        </w:tc>
        <w:tc>
          <w:tcPr>
            <w:tcW w:w="1418" w:type="dxa"/>
            <w:tcMar>
              <w:left w:w="0" w:type="dxa"/>
              <w:right w:w="0" w:type="dxa"/>
            </w:tcMar>
            <w:vAlign w:val="center"/>
            <w:hideMark/>
          </w:tcPr>
          <w:p w14:paraId="366306F0" w14:textId="79454805" w:rsidR="00247471" w:rsidRPr="00247471" w:rsidRDefault="00247471" w:rsidP="00247471">
            <w:pPr>
              <w:jc w:val="center"/>
              <w:rPr>
                <w:bCs/>
                <w:lang w:eastAsia="hr-HR"/>
              </w:rPr>
            </w:pPr>
            <w:r w:rsidRPr="00247471">
              <w:rPr>
                <w:bCs/>
                <w:lang w:eastAsia="hr-HR"/>
              </w:rPr>
              <w:t>9.689,39 kn plus z.z. kamate</w:t>
            </w:r>
          </w:p>
        </w:tc>
        <w:tc>
          <w:tcPr>
            <w:tcW w:w="1559" w:type="dxa"/>
            <w:tcMar>
              <w:left w:w="0" w:type="dxa"/>
              <w:right w:w="0" w:type="dxa"/>
            </w:tcMar>
            <w:vAlign w:val="center"/>
            <w:hideMark/>
          </w:tcPr>
          <w:p w14:paraId="100DF032" w14:textId="0D5F2D7C" w:rsidR="00247471" w:rsidRPr="00247471" w:rsidRDefault="00247471" w:rsidP="00247471">
            <w:pPr>
              <w:jc w:val="center"/>
              <w:rPr>
                <w:bCs/>
                <w:lang w:eastAsia="hr-HR"/>
              </w:rPr>
            </w:pPr>
            <w:r w:rsidRPr="00247471">
              <w:rPr>
                <w:bCs/>
                <w:lang w:eastAsia="hr-HR"/>
              </w:rPr>
              <w:t>9.689,39 kn plus z.z. kamate</w:t>
            </w:r>
          </w:p>
        </w:tc>
        <w:tc>
          <w:tcPr>
            <w:tcW w:w="1701" w:type="dxa"/>
            <w:tcMar>
              <w:left w:w="0" w:type="dxa"/>
              <w:right w:w="0" w:type="dxa"/>
            </w:tcMar>
            <w:vAlign w:val="center"/>
            <w:hideMark/>
          </w:tcPr>
          <w:p w14:paraId="01C45AD3" w14:textId="6F7DB63B" w:rsidR="00247471" w:rsidRPr="00247471" w:rsidRDefault="00247471" w:rsidP="00247471">
            <w:pPr>
              <w:jc w:val="center"/>
              <w:rPr>
                <w:bCs/>
                <w:lang w:eastAsia="hr-HR"/>
              </w:rPr>
            </w:pPr>
            <w:r w:rsidRPr="00247471">
              <w:rPr>
                <w:bCs/>
                <w:lang w:eastAsia="hr-HR"/>
              </w:rPr>
              <w:t>po pravomoćnosti presude</w:t>
            </w:r>
          </w:p>
        </w:tc>
        <w:tc>
          <w:tcPr>
            <w:tcW w:w="992" w:type="dxa"/>
            <w:noWrap/>
            <w:tcMar>
              <w:left w:w="0" w:type="dxa"/>
              <w:right w:w="0" w:type="dxa"/>
            </w:tcMar>
            <w:vAlign w:val="center"/>
            <w:hideMark/>
          </w:tcPr>
          <w:p w14:paraId="64DD0E04" w14:textId="512D55B0" w:rsidR="00247471" w:rsidRPr="00247471" w:rsidRDefault="00247471" w:rsidP="00247471">
            <w:pPr>
              <w:jc w:val="center"/>
              <w:rPr>
                <w:bCs/>
                <w:lang w:eastAsia="hr-HR"/>
              </w:rPr>
            </w:pPr>
            <w:r w:rsidRPr="00247471">
              <w:rPr>
                <w:bCs/>
                <w:lang w:eastAsia="hr-HR"/>
              </w:rPr>
              <w:t>09.02.2021.</w:t>
            </w:r>
          </w:p>
        </w:tc>
        <w:tc>
          <w:tcPr>
            <w:tcW w:w="1134" w:type="dxa"/>
            <w:noWrap/>
            <w:tcMar>
              <w:left w:w="0" w:type="dxa"/>
              <w:right w:w="0" w:type="dxa"/>
            </w:tcMar>
            <w:vAlign w:val="center"/>
            <w:hideMark/>
          </w:tcPr>
          <w:p w14:paraId="0F6FA698" w14:textId="77777777" w:rsidR="00247471" w:rsidRPr="00247471" w:rsidRDefault="00247471" w:rsidP="00247471">
            <w:pPr>
              <w:jc w:val="center"/>
              <w:rPr>
                <w:bCs/>
                <w:lang w:eastAsia="hr-HR"/>
              </w:rPr>
            </w:pPr>
          </w:p>
        </w:tc>
      </w:tr>
      <w:tr w:rsidR="00247471" w:rsidRPr="00247471" w14:paraId="1D85E76E" w14:textId="77777777" w:rsidTr="00247471">
        <w:trPr>
          <w:cantSplit/>
          <w:trHeight w:val="645"/>
        </w:trPr>
        <w:tc>
          <w:tcPr>
            <w:tcW w:w="426" w:type="dxa"/>
            <w:noWrap/>
            <w:tcMar>
              <w:left w:w="0" w:type="dxa"/>
              <w:right w:w="0" w:type="dxa"/>
            </w:tcMar>
            <w:vAlign w:val="center"/>
            <w:hideMark/>
          </w:tcPr>
          <w:p w14:paraId="23B6EB4F" w14:textId="6B78279B" w:rsidR="00247471" w:rsidRPr="00247471" w:rsidRDefault="00247471" w:rsidP="00247471">
            <w:pPr>
              <w:jc w:val="center"/>
              <w:rPr>
                <w:bCs/>
                <w:lang w:eastAsia="hr-HR"/>
              </w:rPr>
            </w:pPr>
            <w:r w:rsidRPr="00247471">
              <w:rPr>
                <w:bCs/>
                <w:lang w:eastAsia="hr-HR"/>
              </w:rPr>
              <w:t>82.</w:t>
            </w:r>
          </w:p>
        </w:tc>
        <w:tc>
          <w:tcPr>
            <w:tcW w:w="851" w:type="dxa"/>
            <w:noWrap/>
            <w:tcMar>
              <w:left w:w="0" w:type="dxa"/>
              <w:right w:w="0" w:type="dxa"/>
            </w:tcMar>
            <w:vAlign w:val="center"/>
            <w:hideMark/>
          </w:tcPr>
          <w:p w14:paraId="3B6DFDC8" w14:textId="0765FFFF" w:rsidR="00247471" w:rsidRPr="00247471" w:rsidRDefault="00247471" w:rsidP="00247471">
            <w:pPr>
              <w:jc w:val="center"/>
              <w:rPr>
                <w:bCs/>
                <w:lang w:eastAsia="hr-HR"/>
              </w:rPr>
            </w:pPr>
            <w:r w:rsidRPr="00247471">
              <w:rPr>
                <w:bCs/>
                <w:lang w:eastAsia="hr-HR"/>
              </w:rPr>
              <w:t>M.M.</w:t>
            </w:r>
          </w:p>
        </w:tc>
        <w:tc>
          <w:tcPr>
            <w:tcW w:w="850" w:type="dxa"/>
            <w:noWrap/>
            <w:tcMar>
              <w:left w:w="0" w:type="dxa"/>
              <w:right w:w="0" w:type="dxa"/>
            </w:tcMar>
            <w:vAlign w:val="center"/>
            <w:hideMark/>
          </w:tcPr>
          <w:p w14:paraId="05ADB175" w14:textId="6B33C5B8" w:rsidR="00247471" w:rsidRPr="00247471" w:rsidRDefault="00247471" w:rsidP="00247471">
            <w:pPr>
              <w:jc w:val="center"/>
              <w:rPr>
                <w:bCs/>
                <w:lang w:eastAsia="hr-HR"/>
              </w:rPr>
            </w:pPr>
            <w:r w:rsidRPr="00247471">
              <w:rPr>
                <w:bCs/>
                <w:lang w:eastAsia="hr-HR"/>
              </w:rPr>
              <w:t>DZOBŽ</w:t>
            </w:r>
          </w:p>
        </w:tc>
        <w:tc>
          <w:tcPr>
            <w:tcW w:w="1701" w:type="dxa"/>
            <w:tcMar>
              <w:left w:w="0" w:type="dxa"/>
              <w:right w:w="0" w:type="dxa"/>
            </w:tcMar>
            <w:vAlign w:val="center"/>
            <w:hideMark/>
          </w:tcPr>
          <w:p w14:paraId="737D9A23" w14:textId="5AD4D336" w:rsidR="00247471" w:rsidRPr="00247471" w:rsidRDefault="00247471" w:rsidP="00247471">
            <w:pPr>
              <w:jc w:val="center"/>
              <w:rPr>
                <w:bCs/>
                <w:lang w:eastAsia="hr-HR"/>
              </w:rPr>
            </w:pPr>
            <w:r w:rsidRPr="00247471">
              <w:rPr>
                <w:bCs/>
                <w:lang w:eastAsia="hr-HR"/>
              </w:rPr>
              <w:t>isplata razlike bruto  iznosa plaće</w:t>
            </w:r>
          </w:p>
        </w:tc>
        <w:tc>
          <w:tcPr>
            <w:tcW w:w="1418" w:type="dxa"/>
            <w:tcMar>
              <w:left w:w="0" w:type="dxa"/>
              <w:right w:w="0" w:type="dxa"/>
            </w:tcMar>
            <w:vAlign w:val="center"/>
            <w:hideMark/>
          </w:tcPr>
          <w:p w14:paraId="348F193E" w14:textId="6F3A85D0" w:rsidR="00247471" w:rsidRPr="00247471" w:rsidRDefault="00247471" w:rsidP="00247471">
            <w:pPr>
              <w:jc w:val="center"/>
              <w:rPr>
                <w:bCs/>
                <w:lang w:eastAsia="hr-HR"/>
              </w:rPr>
            </w:pPr>
            <w:r w:rsidRPr="00247471">
              <w:rPr>
                <w:bCs/>
                <w:lang w:eastAsia="hr-HR"/>
              </w:rPr>
              <w:t>14.052,62 kn plus z.z. kamate</w:t>
            </w:r>
          </w:p>
        </w:tc>
        <w:tc>
          <w:tcPr>
            <w:tcW w:w="1559" w:type="dxa"/>
            <w:tcMar>
              <w:left w:w="0" w:type="dxa"/>
              <w:right w:w="0" w:type="dxa"/>
            </w:tcMar>
            <w:vAlign w:val="center"/>
            <w:hideMark/>
          </w:tcPr>
          <w:p w14:paraId="70C821FB" w14:textId="4D8D136F" w:rsidR="00247471" w:rsidRPr="00247471" w:rsidRDefault="00247471" w:rsidP="00247471">
            <w:pPr>
              <w:jc w:val="center"/>
              <w:rPr>
                <w:bCs/>
                <w:lang w:eastAsia="hr-HR"/>
              </w:rPr>
            </w:pPr>
            <w:r w:rsidRPr="00247471">
              <w:rPr>
                <w:bCs/>
                <w:lang w:eastAsia="hr-HR"/>
              </w:rPr>
              <w:t>14.052,62 kn plus z.z. kamate</w:t>
            </w:r>
          </w:p>
        </w:tc>
        <w:tc>
          <w:tcPr>
            <w:tcW w:w="1701" w:type="dxa"/>
            <w:tcMar>
              <w:left w:w="0" w:type="dxa"/>
              <w:right w:w="0" w:type="dxa"/>
            </w:tcMar>
            <w:vAlign w:val="center"/>
            <w:hideMark/>
          </w:tcPr>
          <w:p w14:paraId="48CC9ECE" w14:textId="0DD3AA3C" w:rsidR="00247471" w:rsidRPr="00247471" w:rsidRDefault="00247471" w:rsidP="00247471">
            <w:pPr>
              <w:jc w:val="center"/>
              <w:rPr>
                <w:bCs/>
                <w:lang w:eastAsia="hr-HR"/>
              </w:rPr>
            </w:pPr>
            <w:r w:rsidRPr="00247471">
              <w:rPr>
                <w:bCs/>
                <w:lang w:eastAsia="hr-HR"/>
              </w:rPr>
              <w:t>po pravomoćnosti presude</w:t>
            </w:r>
          </w:p>
        </w:tc>
        <w:tc>
          <w:tcPr>
            <w:tcW w:w="992" w:type="dxa"/>
            <w:noWrap/>
            <w:tcMar>
              <w:left w:w="0" w:type="dxa"/>
              <w:right w:w="0" w:type="dxa"/>
            </w:tcMar>
            <w:vAlign w:val="center"/>
            <w:hideMark/>
          </w:tcPr>
          <w:p w14:paraId="6CF53227" w14:textId="1F8C7AA1" w:rsidR="00247471" w:rsidRPr="00247471" w:rsidRDefault="00247471" w:rsidP="00247471">
            <w:pPr>
              <w:jc w:val="center"/>
              <w:rPr>
                <w:bCs/>
                <w:lang w:eastAsia="hr-HR"/>
              </w:rPr>
            </w:pPr>
            <w:r w:rsidRPr="00247471">
              <w:rPr>
                <w:bCs/>
                <w:lang w:eastAsia="hr-HR"/>
              </w:rPr>
              <w:t>26.02.2021.</w:t>
            </w:r>
          </w:p>
        </w:tc>
        <w:tc>
          <w:tcPr>
            <w:tcW w:w="1134" w:type="dxa"/>
            <w:noWrap/>
            <w:tcMar>
              <w:left w:w="0" w:type="dxa"/>
              <w:right w:w="0" w:type="dxa"/>
            </w:tcMar>
            <w:vAlign w:val="center"/>
            <w:hideMark/>
          </w:tcPr>
          <w:p w14:paraId="159202E6" w14:textId="6B4942A9" w:rsidR="00247471" w:rsidRPr="00247471" w:rsidRDefault="00247471" w:rsidP="00247471">
            <w:pPr>
              <w:jc w:val="center"/>
              <w:rPr>
                <w:bCs/>
                <w:lang w:eastAsia="hr-HR"/>
              </w:rPr>
            </w:pPr>
            <w:r w:rsidRPr="00247471">
              <w:rPr>
                <w:bCs/>
                <w:lang w:eastAsia="hr-HR"/>
              </w:rPr>
              <w:t>presuda pravomoćna 3.9.2022.</w:t>
            </w:r>
          </w:p>
        </w:tc>
      </w:tr>
      <w:tr w:rsidR="00247471" w:rsidRPr="00247471" w14:paraId="2C1FF351" w14:textId="77777777" w:rsidTr="00247471">
        <w:trPr>
          <w:cantSplit/>
          <w:trHeight w:val="585"/>
        </w:trPr>
        <w:tc>
          <w:tcPr>
            <w:tcW w:w="426" w:type="dxa"/>
            <w:noWrap/>
            <w:tcMar>
              <w:left w:w="0" w:type="dxa"/>
              <w:right w:w="0" w:type="dxa"/>
            </w:tcMar>
            <w:vAlign w:val="center"/>
            <w:hideMark/>
          </w:tcPr>
          <w:p w14:paraId="350C3171" w14:textId="34EC2302" w:rsidR="00247471" w:rsidRPr="00247471" w:rsidRDefault="00247471" w:rsidP="00247471">
            <w:pPr>
              <w:jc w:val="center"/>
              <w:rPr>
                <w:bCs/>
                <w:lang w:eastAsia="hr-HR"/>
              </w:rPr>
            </w:pPr>
            <w:r w:rsidRPr="00247471">
              <w:rPr>
                <w:bCs/>
                <w:lang w:eastAsia="hr-HR"/>
              </w:rPr>
              <w:t>83.</w:t>
            </w:r>
          </w:p>
        </w:tc>
        <w:tc>
          <w:tcPr>
            <w:tcW w:w="851" w:type="dxa"/>
            <w:noWrap/>
            <w:tcMar>
              <w:left w:w="0" w:type="dxa"/>
              <w:right w:w="0" w:type="dxa"/>
            </w:tcMar>
            <w:vAlign w:val="center"/>
            <w:hideMark/>
          </w:tcPr>
          <w:p w14:paraId="2FD184A8" w14:textId="609E2E6F" w:rsidR="00247471" w:rsidRPr="00247471" w:rsidRDefault="00247471" w:rsidP="00247471">
            <w:pPr>
              <w:jc w:val="center"/>
              <w:rPr>
                <w:bCs/>
                <w:lang w:eastAsia="hr-HR"/>
              </w:rPr>
            </w:pPr>
            <w:r w:rsidRPr="00247471">
              <w:rPr>
                <w:bCs/>
                <w:lang w:eastAsia="hr-HR"/>
              </w:rPr>
              <w:t>V.V. 1</w:t>
            </w:r>
          </w:p>
        </w:tc>
        <w:tc>
          <w:tcPr>
            <w:tcW w:w="850" w:type="dxa"/>
            <w:noWrap/>
            <w:tcMar>
              <w:left w:w="0" w:type="dxa"/>
              <w:right w:w="0" w:type="dxa"/>
            </w:tcMar>
            <w:vAlign w:val="center"/>
            <w:hideMark/>
          </w:tcPr>
          <w:p w14:paraId="13DAFB3F" w14:textId="501C1018" w:rsidR="00247471" w:rsidRPr="00247471" w:rsidRDefault="00247471" w:rsidP="00247471">
            <w:pPr>
              <w:jc w:val="center"/>
              <w:rPr>
                <w:bCs/>
                <w:lang w:eastAsia="hr-HR"/>
              </w:rPr>
            </w:pPr>
            <w:r w:rsidRPr="00247471">
              <w:rPr>
                <w:bCs/>
                <w:lang w:eastAsia="hr-HR"/>
              </w:rPr>
              <w:t>DZOBŽ</w:t>
            </w:r>
          </w:p>
        </w:tc>
        <w:tc>
          <w:tcPr>
            <w:tcW w:w="1701" w:type="dxa"/>
            <w:tcMar>
              <w:left w:w="0" w:type="dxa"/>
              <w:right w:w="0" w:type="dxa"/>
            </w:tcMar>
            <w:vAlign w:val="center"/>
            <w:hideMark/>
          </w:tcPr>
          <w:p w14:paraId="52E56E09" w14:textId="7169DC64" w:rsidR="00247471" w:rsidRPr="00247471" w:rsidRDefault="00247471" w:rsidP="00247471">
            <w:pPr>
              <w:jc w:val="center"/>
              <w:rPr>
                <w:bCs/>
                <w:lang w:eastAsia="hr-HR"/>
              </w:rPr>
            </w:pPr>
            <w:r w:rsidRPr="00247471">
              <w:rPr>
                <w:bCs/>
                <w:lang w:eastAsia="hr-HR"/>
              </w:rPr>
              <w:t>isplata razlike bruto  iznosa plaće</w:t>
            </w:r>
          </w:p>
        </w:tc>
        <w:tc>
          <w:tcPr>
            <w:tcW w:w="1418" w:type="dxa"/>
            <w:tcMar>
              <w:left w:w="0" w:type="dxa"/>
              <w:right w:w="0" w:type="dxa"/>
            </w:tcMar>
            <w:vAlign w:val="center"/>
            <w:hideMark/>
          </w:tcPr>
          <w:p w14:paraId="46BB3A6B" w14:textId="71940E4A" w:rsidR="00247471" w:rsidRPr="00247471" w:rsidRDefault="00247471" w:rsidP="00247471">
            <w:pPr>
              <w:jc w:val="center"/>
              <w:rPr>
                <w:bCs/>
                <w:lang w:eastAsia="hr-HR"/>
              </w:rPr>
            </w:pPr>
            <w:r w:rsidRPr="00247471">
              <w:rPr>
                <w:bCs/>
                <w:lang w:eastAsia="hr-HR"/>
              </w:rPr>
              <w:t>10.039,86 kn plus z.z. kamate</w:t>
            </w:r>
          </w:p>
        </w:tc>
        <w:tc>
          <w:tcPr>
            <w:tcW w:w="1559" w:type="dxa"/>
            <w:tcMar>
              <w:left w:w="0" w:type="dxa"/>
              <w:right w:w="0" w:type="dxa"/>
            </w:tcMar>
            <w:vAlign w:val="center"/>
            <w:hideMark/>
          </w:tcPr>
          <w:p w14:paraId="17BCEAF9" w14:textId="74341249" w:rsidR="00247471" w:rsidRPr="00247471" w:rsidRDefault="00247471" w:rsidP="00247471">
            <w:pPr>
              <w:jc w:val="center"/>
              <w:rPr>
                <w:bCs/>
                <w:lang w:eastAsia="hr-HR"/>
              </w:rPr>
            </w:pPr>
            <w:r w:rsidRPr="00247471">
              <w:rPr>
                <w:bCs/>
                <w:lang w:eastAsia="hr-HR"/>
              </w:rPr>
              <w:t>10.039,86 kn plus z.z. kamate</w:t>
            </w:r>
          </w:p>
        </w:tc>
        <w:tc>
          <w:tcPr>
            <w:tcW w:w="1701" w:type="dxa"/>
            <w:tcMar>
              <w:left w:w="0" w:type="dxa"/>
              <w:right w:w="0" w:type="dxa"/>
            </w:tcMar>
            <w:vAlign w:val="center"/>
            <w:hideMark/>
          </w:tcPr>
          <w:p w14:paraId="458F0C9A" w14:textId="1A4E180F" w:rsidR="00247471" w:rsidRPr="00247471" w:rsidRDefault="00247471" w:rsidP="00247471">
            <w:pPr>
              <w:jc w:val="center"/>
              <w:rPr>
                <w:bCs/>
                <w:lang w:eastAsia="hr-HR"/>
              </w:rPr>
            </w:pPr>
            <w:r w:rsidRPr="00247471">
              <w:rPr>
                <w:bCs/>
                <w:lang w:eastAsia="hr-HR"/>
              </w:rPr>
              <w:t>po pravomoćnosti presude</w:t>
            </w:r>
          </w:p>
        </w:tc>
        <w:tc>
          <w:tcPr>
            <w:tcW w:w="992" w:type="dxa"/>
            <w:noWrap/>
            <w:tcMar>
              <w:left w:w="0" w:type="dxa"/>
              <w:right w:w="0" w:type="dxa"/>
            </w:tcMar>
            <w:vAlign w:val="center"/>
            <w:hideMark/>
          </w:tcPr>
          <w:p w14:paraId="1BE347FD" w14:textId="6330829D" w:rsidR="00247471" w:rsidRPr="00247471" w:rsidRDefault="00247471" w:rsidP="00247471">
            <w:pPr>
              <w:jc w:val="center"/>
              <w:rPr>
                <w:bCs/>
                <w:lang w:eastAsia="hr-HR"/>
              </w:rPr>
            </w:pPr>
            <w:r w:rsidRPr="00247471">
              <w:rPr>
                <w:bCs/>
                <w:lang w:eastAsia="hr-HR"/>
              </w:rPr>
              <w:t>15.02.2021.</w:t>
            </w:r>
          </w:p>
        </w:tc>
        <w:tc>
          <w:tcPr>
            <w:tcW w:w="1134" w:type="dxa"/>
            <w:noWrap/>
            <w:tcMar>
              <w:left w:w="0" w:type="dxa"/>
              <w:right w:w="0" w:type="dxa"/>
            </w:tcMar>
            <w:vAlign w:val="center"/>
            <w:hideMark/>
          </w:tcPr>
          <w:p w14:paraId="794D78CB" w14:textId="77777777" w:rsidR="00247471" w:rsidRPr="00247471" w:rsidRDefault="00247471" w:rsidP="00247471">
            <w:pPr>
              <w:jc w:val="center"/>
              <w:rPr>
                <w:bCs/>
                <w:lang w:eastAsia="hr-HR"/>
              </w:rPr>
            </w:pPr>
          </w:p>
        </w:tc>
      </w:tr>
      <w:tr w:rsidR="00247471" w:rsidRPr="00247471" w14:paraId="1CEDB56F" w14:textId="77777777" w:rsidTr="00247471">
        <w:trPr>
          <w:cantSplit/>
          <w:trHeight w:val="585"/>
        </w:trPr>
        <w:tc>
          <w:tcPr>
            <w:tcW w:w="426" w:type="dxa"/>
            <w:noWrap/>
            <w:tcMar>
              <w:left w:w="0" w:type="dxa"/>
              <w:right w:w="0" w:type="dxa"/>
            </w:tcMar>
            <w:vAlign w:val="center"/>
            <w:hideMark/>
          </w:tcPr>
          <w:p w14:paraId="60C62FBC" w14:textId="11867D92" w:rsidR="00247471" w:rsidRPr="00247471" w:rsidRDefault="00247471" w:rsidP="00247471">
            <w:pPr>
              <w:jc w:val="center"/>
              <w:rPr>
                <w:bCs/>
                <w:lang w:eastAsia="hr-HR"/>
              </w:rPr>
            </w:pPr>
            <w:r w:rsidRPr="00247471">
              <w:rPr>
                <w:bCs/>
                <w:lang w:eastAsia="hr-HR"/>
              </w:rPr>
              <w:t>84.</w:t>
            </w:r>
          </w:p>
        </w:tc>
        <w:tc>
          <w:tcPr>
            <w:tcW w:w="851" w:type="dxa"/>
            <w:noWrap/>
            <w:tcMar>
              <w:left w:w="0" w:type="dxa"/>
              <w:right w:w="0" w:type="dxa"/>
            </w:tcMar>
            <w:vAlign w:val="center"/>
            <w:hideMark/>
          </w:tcPr>
          <w:p w14:paraId="2E2219D0" w14:textId="67FCA8F6" w:rsidR="00247471" w:rsidRPr="00247471" w:rsidRDefault="00247471" w:rsidP="00247471">
            <w:pPr>
              <w:jc w:val="center"/>
              <w:rPr>
                <w:bCs/>
                <w:lang w:eastAsia="hr-HR"/>
              </w:rPr>
            </w:pPr>
            <w:r w:rsidRPr="00247471">
              <w:rPr>
                <w:bCs/>
                <w:lang w:eastAsia="hr-HR"/>
              </w:rPr>
              <w:t>Ž.S.</w:t>
            </w:r>
          </w:p>
        </w:tc>
        <w:tc>
          <w:tcPr>
            <w:tcW w:w="850" w:type="dxa"/>
            <w:noWrap/>
            <w:tcMar>
              <w:left w:w="0" w:type="dxa"/>
              <w:right w:w="0" w:type="dxa"/>
            </w:tcMar>
            <w:vAlign w:val="center"/>
            <w:hideMark/>
          </w:tcPr>
          <w:p w14:paraId="6D450438" w14:textId="642BD51D" w:rsidR="00247471" w:rsidRPr="00247471" w:rsidRDefault="00247471" w:rsidP="00247471">
            <w:pPr>
              <w:jc w:val="center"/>
              <w:rPr>
                <w:bCs/>
                <w:lang w:eastAsia="hr-HR"/>
              </w:rPr>
            </w:pPr>
            <w:r w:rsidRPr="00247471">
              <w:rPr>
                <w:bCs/>
                <w:lang w:eastAsia="hr-HR"/>
              </w:rPr>
              <w:t>DZOBŽ</w:t>
            </w:r>
          </w:p>
        </w:tc>
        <w:tc>
          <w:tcPr>
            <w:tcW w:w="1701" w:type="dxa"/>
            <w:tcMar>
              <w:left w:w="0" w:type="dxa"/>
              <w:right w:w="0" w:type="dxa"/>
            </w:tcMar>
            <w:vAlign w:val="center"/>
            <w:hideMark/>
          </w:tcPr>
          <w:p w14:paraId="0BBFD960" w14:textId="6B9419FE" w:rsidR="00247471" w:rsidRPr="00247471" w:rsidRDefault="00247471" w:rsidP="00247471">
            <w:pPr>
              <w:jc w:val="center"/>
              <w:rPr>
                <w:bCs/>
                <w:lang w:eastAsia="hr-HR"/>
              </w:rPr>
            </w:pPr>
            <w:r w:rsidRPr="00247471">
              <w:rPr>
                <w:bCs/>
                <w:lang w:eastAsia="hr-HR"/>
              </w:rPr>
              <w:t>isplata razlike bruto  iznosa plaće</w:t>
            </w:r>
          </w:p>
        </w:tc>
        <w:tc>
          <w:tcPr>
            <w:tcW w:w="1418" w:type="dxa"/>
            <w:tcMar>
              <w:left w:w="0" w:type="dxa"/>
              <w:right w:w="0" w:type="dxa"/>
            </w:tcMar>
            <w:vAlign w:val="center"/>
            <w:hideMark/>
          </w:tcPr>
          <w:p w14:paraId="5A02E342" w14:textId="040DEA87" w:rsidR="00247471" w:rsidRPr="00247471" w:rsidRDefault="00247471" w:rsidP="00247471">
            <w:pPr>
              <w:jc w:val="center"/>
              <w:rPr>
                <w:bCs/>
                <w:lang w:eastAsia="hr-HR"/>
              </w:rPr>
            </w:pPr>
            <w:r w:rsidRPr="00247471">
              <w:rPr>
                <w:bCs/>
                <w:lang w:eastAsia="hr-HR"/>
              </w:rPr>
              <w:t>5.056,38 kn plus z.z. kamate</w:t>
            </w:r>
          </w:p>
        </w:tc>
        <w:tc>
          <w:tcPr>
            <w:tcW w:w="1559" w:type="dxa"/>
            <w:tcMar>
              <w:left w:w="0" w:type="dxa"/>
              <w:right w:w="0" w:type="dxa"/>
            </w:tcMar>
            <w:vAlign w:val="center"/>
            <w:hideMark/>
          </w:tcPr>
          <w:p w14:paraId="3BD53B56" w14:textId="624B24CF" w:rsidR="00247471" w:rsidRPr="00247471" w:rsidRDefault="00247471" w:rsidP="00247471">
            <w:pPr>
              <w:jc w:val="center"/>
              <w:rPr>
                <w:bCs/>
                <w:lang w:eastAsia="hr-HR"/>
              </w:rPr>
            </w:pPr>
            <w:r w:rsidRPr="00247471">
              <w:rPr>
                <w:bCs/>
                <w:lang w:eastAsia="hr-HR"/>
              </w:rPr>
              <w:t>5.056,38 kn plus z.z. kamate</w:t>
            </w:r>
          </w:p>
        </w:tc>
        <w:tc>
          <w:tcPr>
            <w:tcW w:w="1701" w:type="dxa"/>
            <w:tcMar>
              <w:left w:w="0" w:type="dxa"/>
              <w:right w:w="0" w:type="dxa"/>
            </w:tcMar>
            <w:vAlign w:val="center"/>
            <w:hideMark/>
          </w:tcPr>
          <w:p w14:paraId="7E521C58" w14:textId="014C658E" w:rsidR="00247471" w:rsidRPr="00247471" w:rsidRDefault="00247471" w:rsidP="00247471">
            <w:pPr>
              <w:jc w:val="center"/>
              <w:rPr>
                <w:bCs/>
                <w:lang w:eastAsia="hr-HR"/>
              </w:rPr>
            </w:pPr>
            <w:r w:rsidRPr="00247471">
              <w:rPr>
                <w:bCs/>
                <w:lang w:eastAsia="hr-HR"/>
              </w:rPr>
              <w:t>po pravomoćnosti presude</w:t>
            </w:r>
          </w:p>
        </w:tc>
        <w:tc>
          <w:tcPr>
            <w:tcW w:w="992" w:type="dxa"/>
            <w:noWrap/>
            <w:tcMar>
              <w:left w:w="0" w:type="dxa"/>
              <w:right w:w="0" w:type="dxa"/>
            </w:tcMar>
            <w:vAlign w:val="center"/>
            <w:hideMark/>
          </w:tcPr>
          <w:p w14:paraId="2F164E76" w14:textId="4A971811" w:rsidR="00247471" w:rsidRPr="00247471" w:rsidRDefault="00247471" w:rsidP="00247471">
            <w:pPr>
              <w:jc w:val="center"/>
              <w:rPr>
                <w:bCs/>
                <w:lang w:eastAsia="hr-HR"/>
              </w:rPr>
            </w:pPr>
            <w:r w:rsidRPr="00247471">
              <w:rPr>
                <w:bCs/>
                <w:lang w:eastAsia="hr-HR"/>
              </w:rPr>
              <w:t>13.02.2021.</w:t>
            </w:r>
          </w:p>
        </w:tc>
        <w:tc>
          <w:tcPr>
            <w:tcW w:w="1134" w:type="dxa"/>
            <w:noWrap/>
            <w:tcMar>
              <w:left w:w="0" w:type="dxa"/>
              <w:right w:w="0" w:type="dxa"/>
            </w:tcMar>
            <w:vAlign w:val="center"/>
            <w:hideMark/>
          </w:tcPr>
          <w:p w14:paraId="05CCCD54" w14:textId="77777777" w:rsidR="00247471" w:rsidRPr="00247471" w:rsidRDefault="00247471" w:rsidP="00247471">
            <w:pPr>
              <w:jc w:val="center"/>
              <w:rPr>
                <w:bCs/>
                <w:lang w:eastAsia="hr-HR"/>
              </w:rPr>
            </w:pPr>
          </w:p>
        </w:tc>
      </w:tr>
      <w:tr w:rsidR="00247471" w:rsidRPr="00247471" w14:paraId="1C8DF6B8" w14:textId="77777777" w:rsidTr="00247471">
        <w:trPr>
          <w:cantSplit/>
          <w:trHeight w:val="585"/>
        </w:trPr>
        <w:tc>
          <w:tcPr>
            <w:tcW w:w="426" w:type="dxa"/>
            <w:noWrap/>
            <w:tcMar>
              <w:left w:w="0" w:type="dxa"/>
              <w:right w:w="0" w:type="dxa"/>
            </w:tcMar>
            <w:vAlign w:val="center"/>
            <w:hideMark/>
          </w:tcPr>
          <w:p w14:paraId="6656135A" w14:textId="411A2EFC" w:rsidR="00247471" w:rsidRPr="00247471" w:rsidRDefault="00247471" w:rsidP="00247471">
            <w:pPr>
              <w:jc w:val="center"/>
              <w:rPr>
                <w:bCs/>
                <w:lang w:eastAsia="hr-HR"/>
              </w:rPr>
            </w:pPr>
            <w:r w:rsidRPr="00247471">
              <w:rPr>
                <w:bCs/>
                <w:lang w:eastAsia="hr-HR"/>
              </w:rPr>
              <w:t>85.</w:t>
            </w:r>
          </w:p>
        </w:tc>
        <w:tc>
          <w:tcPr>
            <w:tcW w:w="851" w:type="dxa"/>
            <w:noWrap/>
            <w:tcMar>
              <w:left w:w="0" w:type="dxa"/>
              <w:right w:w="0" w:type="dxa"/>
            </w:tcMar>
            <w:vAlign w:val="center"/>
            <w:hideMark/>
          </w:tcPr>
          <w:p w14:paraId="0F314E19" w14:textId="412EA735" w:rsidR="00247471" w:rsidRPr="00247471" w:rsidRDefault="00247471" w:rsidP="00247471">
            <w:pPr>
              <w:jc w:val="center"/>
              <w:rPr>
                <w:bCs/>
                <w:lang w:eastAsia="hr-HR"/>
              </w:rPr>
            </w:pPr>
            <w:r w:rsidRPr="00247471">
              <w:rPr>
                <w:bCs/>
                <w:lang w:eastAsia="hr-HR"/>
              </w:rPr>
              <w:t>K.Z.</w:t>
            </w:r>
          </w:p>
        </w:tc>
        <w:tc>
          <w:tcPr>
            <w:tcW w:w="850" w:type="dxa"/>
            <w:noWrap/>
            <w:tcMar>
              <w:left w:w="0" w:type="dxa"/>
              <w:right w:w="0" w:type="dxa"/>
            </w:tcMar>
            <w:vAlign w:val="center"/>
            <w:hideMark/>
          </w:tcPr>
          <w:p w14:paraId="718DC5DC" w14:textId="41F6AE02" w:rsidR="00247471" w:rsidRPr="00247471" w:rsidRDefault="00247471" w:rsidP="00247471">
            <w:pPr>
              <w:jc w:val="center"/>
              <w:rPr>
                <w:bCs/>
                <w:lang w:eastAsia="hr-HR"/>
              </w:rPr>
            </w:pPr>
            <w:r w:rsidRPr="00247471">
              <w:rPr>
                <w:bCs/>
                <w:lang w:eastAsia="hr-HR"/>
              </w:rPr>
              <w:t>DZOBŽ</w:t>
            </w:r>
          </w:p>
        </w:tc>
        <w:tc>
          <w:tcPr>
            <w:tcW w:w="1701" w:type="dxa"/>
            <w:tcMar>
              <w:left w:w="0" w:type="dxa"/>
              <w:right w:w="0" w:type="dxa"/>
            </w:tcMar>
            <w:vAlign w:val="center"/>
            <w:hideMark/>
          </w:tcPr>
          <w:p w14:paraId="66EC6C46" w14:textId="1E1F3370" w:rsidR="00247471" w:rsidRPr="00247471" w:rsidRDefault="00247471" w:rsidP="00247471">
            <w:pPr>
              <w:jc w:val="center"/>
              <w:rPr>
                <w:bCs/>
                <w:lang w:eastAsia="hr-HR"/>
              </w:rPr>
            </w:pPr>
            <w:r w:rsidRPr="00247471">
              <w:rPr>
                <w:bCs/>
                <w:lang w:eastAsia="hr-HR"/>
              </w:rPr>
              <w:t>isplata razlike bruto  iznosa plaće</w:t>
            </w:r>
          </w:p>
        </w:tc>
        <w:tc>
          <w:tcPr>
            <w:tcW w:w="1418" w:type="dxa"/>
            <w:tcMar>
              <w:left w:w="0" w:type="dxa"/>
              <w:right w:w="0" w:type="dxa"/>
            </w:tcMar>
            <w:vAlign w:val="center"/>
            <w:hideMark/>
          </w:tcPr>
          <w:p w14:paraId="1702B43D" w14:textId="10CD3A24" w:rsidR="00247471" w:rsidRPr="00247471" w:rsidRDefault="00247471" w:rsidP="00247471">
            <w:pPr>
              <w:jc w:val="center"/>
              <w:rPr>
                <w:bCs/>
                <w:lang w:eastAsia="hr-HR"/>
              </w:rPr>
            </w:pPr>
            <w:r w:rsidRPr="00247471">
              <w:rPr>
                <w:bCs/>
                <w:lang w:eastAsia="hr-HR"/>
              </w:rPr>
              <w:t>6.129,08 kn plus z.z. kamate</w:t>
            </w:r>
          </w:p>
        </w:tc>
        <w:tc>
          <w:tcPr>
            <w:tcW w:w="1559" w:type="dxa"/>
            <w:tcMar>
              <w:left w:w="0" w:type="dxa"/>
              <w:right w:w="0" w:type="dxa"/>
            </w:tcMar>
            <w:vAlign w:val="center"/>
            <w:hideMark/>
          </w:tcPr>
          <w:p w14:paraId="5DC956D5" w14:textId="1C0E11B1" w:rsidR="00247471" w:rsidRPr="00247471" w:rsidRDefault="00247471" w:rsidP="00247471">
            <w:pPr>
              <w:jc w:val="center"/>
              <w:rPr>
                <w:bCs/>
                <w:lang w:eastAsia="hr-HR"/>
              </w:rPr>
            </w:pPr>
            <w:r w:rsidRPr="00247471">
              <w:rPr>
                <w:bCs/>
                <w:lang w:eastAsia="hr-HR"/>
              </w:rPr>
              <w:t>6.129,08 kn plus z.z. kamate</w:t>
            </w:r>
          </w:p>
        </w:tc>
        <w:tc>
          <w:tcPr>
            <w:tcW w:w="1701" w:type="dxa"/>
            <w:tcMar>
              <w:left w:w="0" w:type="dxa"/>
              <w:right w:w="0" w:type="dxa"/>
            </w:tcMar>
            <w:vAlign w:val="center"/>
            <w:hideMark/>
          </w:tcPr>
          <w:p w14:paraId="10151EF2" w14:textId="63B22F60" w:rsidR="00247471" w:rsidRPr="00247471" w:rsidRDefault="00247471" w:rsidP="00247471">
            <w:pPr>
              <w:jc w:val="center"/>
              <w:rPr>
                <w:bCs/>
                <w:lang w:eastAsia="hr-HR"/>
              </w:rPr>
            </w:pPr>
            <w:r w:rsidRPr="00247471">
              <w:rPr>
                <w:bCs/>
                <w:lang w:eastAsia="hr-HR"/>
              </w:rPr>
              <w:t>po pravomoćnosti presude</w:t>
            </w:r>
          </w:p>
        </w:tc>
        <w:tc>
          <w:tcPr>
            <w:tcW w:w="992" w:type="dxa"/>
            <w:noWrap/>
            <w:tcMar>
              <w:left w:w="0" w:type="dxa"/>
              <w:right w:w="0" w:type="dxa"/>
            </w:tcMar>
            <w:vAlign w:val="center"/>
            <w:hideMark/>
          </w:tcPr>
          <w:p w14:paraId="1550DD2B" w14:textId="6862F98A" w:rsidR="00247471" w:rsidRPr="00247471" w:rsidRDefault="00247471" w:rsidP="00247471">
            <w:pPr>
              <w:jc w:val="center"/>
              <w:rPr>
                <w:bCs/>
                <w:lang w:eastAsia="hr-HR"/>
              </w:rPr>
            </w:pPr>
            <w:r w:rsidRPr="00247471">
              <w:rPr>
                <w:bCs/>
                <w:lang w:eastAsia="hr-HR"/>
              </w:rPr>
              <w:t>13.02.2021.</w:t>
            </w:r>
          </w:p>
        </w:tc>
        <w:tc>
          <w:tcPr>
            <w:tcW w:w="1134" w:type="dxa"/>
            <w:noWrap/>
            <w:tcMar>
              <w:left w:w="0" w:type="dxa"/>
              <w:right w:w="0" w:type="dxa"/>
            </w:tcMar>
            <w:vAlign w:val="center"/>
            <w:hideMark/>
          </w:tcPr>
          <w:p w14:paraId="5A417763" w14:textId="380C1B8B" w:rsidR="00247471" w:rsidRPr="00247471" w:rsidRDefault="00247471" w:rsidP="00247471">
            <w:pPr>
              <w:jc w:val="center"/>
              <w:rPr>
                <w:bCs/>
                <w:lang w:eastAsia="hr-HR"/>
              </w:rPr>
            </w:pPr>
            <w:r w:rsidRPr="00247471">
              <w:rPr>
                <w:bCs/>
                <w:lang w:eastAsia="hr-HR"/>
              </w:rPr>
              <w:t>presuda pravomoćna 22.9.2022.</w:t>
            </w:r>
          </w:p>
        </w:tc>
      </w:tr>
      <w:tr w:rsidR="00247471" w:rsidRPr="00247471" w14:paraId="440F39C4" w14:textId="77777777" w:rsidTr="00247471">
        <w:trPr>
          <w:cantSplit/>
          <w:trHeight w:val="630"/>
        </w:trPr>
        <w:tc>
          <w:tcPr>
            <w:tcW w:w="426" w:type="dxa"/>
            <w:noWrap/>
            <w:tcMar>
              <w:left w:w="0" w:type="dxa"/>
              <w:right w:w="0" w:type="dxa"/>
            </w:tcMar>
            <w:vAlign w:val="center"/>
            <w:hideMark/>
          </w:tcPr>
          <w:p w14:paraId="0D3EBDF3" w14:textId="0C01C4C6" w:rsidR="00247471" w:rsidRPr="00247471" w:rsidRDefault="00247471" w:rsidP="00247471">
            <w:pPr>
              <w:jc w:val="center"/>
              <w:rPr>
                <w:bCs/>
                <w:lang w:eastAsia="hr-HR"/>
              </w:rPr>
            </w:pPr>
            <w:r w:rsidRPr="00247471">
              <w:rPr>
                <w:bCs/>
                <w:lang w:eastAsia="hr-HR"/>
              </w:rPr>
              <w:t>86.</w:t>
            </w:r>
          </w:p>
        </w:tc>
        <w:tc>
          <w:tcPr>
            <w:tcW w:w="851" w:type="dxa"/>
            <w:noWrap/>
            <w:tcMar>
              <w:left w:w="0" w:type="dxa"/>
              <w:right w:w="0" w:type="dxa"/>
            </w:tcMar>
            <w:vAlign w:val="center"/>
            <w:hideMark/>
          </w:tcPr>
          <w:p w14:paraId="3B09C33B" w14:textId="38DD4389" w:rsidR="00247471" w:rsidRPr="00247471" w:rsidRDefault="00247471" w:rsidP="00247471">
            <w:pPr>
              <w:jc w:val="center"/>
              <w:rPr>
                <w:bCs/>
                <w:lang w:eastAsia="hr-HR"/>
              </w:rPr>
            </w:pPr>
            <w:r w:rsidRPr="00247471">
              <w:rPr>
                <w:bCs/>
                <w:lang w:eastAsia="hr-HR"/>
              </w:rPr>
              <w:t>I.L. 1</w:t>
            </w:r>
          </w:p>
        </w:tc>
        <w:tc>
          <w:tcPr>
            <w:tcW w:w="850" w:type="dxa"/>
            <w:noWrap/>
            <w:tcMar>
              <w:left w:w="0" w:type="dxa"/>
              <w:right w:w="0" w:type="dxa"/>
            </w:tcMar>
            <w:vAlign w:val="center"/>
            <w:hideMark/>
          </w:tcPr>
          <w:p w14:paraId="009391DE" w14:textId="64F84B94" w:rsidR="00247471" w:rsidRPr="00247471" w:rsidRDefault="00247471" w:rsidP="00247471">
            <w:pPr>
              <w:jc w:val="center"/>
              <w:rPr>
                <w:bCs/>
                <w:lang w:eastAsia="hr-HR"/>
              </w:rPr>
            </w:pPr>
            <w:r w:rsidRPr="00247471">
              <w:rPr>
                <w:bCs/>
                <w:lang w:eastAsia="hr-HR"/>
              </w:rPr>
              <w:t>DZOBŽ</w:t>
            </w:r>
          </w:p>
        </w:tc>
        <w:tc>
          <w:tcPr>
            <w:tcW w:w="1701" w:type="dxa"/>
            <w:tcMar>
              <w:left w:w="0" w:type="dxa"/>
              <w:right w:w="0" w:type="dxa"/>
            </w:tcMar>
            <w:vAlign w:val="center"/>
            <w:hideMark/>
          </w:tcPr>
          <w:p w14:paraId="384FA68C" w14:textId="38A63289" w:rsidR="00247471" w:rsidRPr="00247471" w:rsidRDefault="00247471" w:rsidP="00247471">
            <w:pPr>
              <w:jc w:val="center"/>
              <w:rPr>
                <w:bCs/>
                <w:lang w:eastAsia="hr-HR"/>
              </w:rPr>
            </w:pPr>
            <w:r w:rsidRPr="00247471">
              <w:rPr>
                <w:bCs/>
                <w:lang w:eastAsia="hr-HR"/>
              </w:rPr>
              <w:t>isplata razlike bruto  iznosa plaće</w:t>
            </w:r>
          </w:p>
        </w:tc>
        <w:tc>
          <w:tcPr>
            <w:tcW w:w="1418" w:type="dxa"/>
            <w:tcMar>
              <w:left w:w="0" w:type="dxa"/>
              <w:right w:w="0" w:type="dxa"/>
            </w:tcMar>
            <w:vAlign w:val="center"/>
            <w:hideMark/>
          </w:tcPr>
          <w:p w14:paraId="62B52BD7" w14:textId="675C4278" w:rsidR="00247471" w:rsidRPr="00247471" w:rsidRDefault="00247471" w:rsidP="00247471">
            <w:pPr>
              <w:jc w:val="center"/>
              <w:rPr>
                <w:bCs/>
                <w:lang w:eastAsia="hr-HR"/>
              </w:rPr>
            </w:pPr>
            <w:r w:rsidRPr="00247471">
              <w:rPr>
                <w:bCs/>
                <w:lang w:eastAsia="hr-HR"/>
              </w:rPr>
              <w:t>2.984,65 kn plus z.z. kamate</w:t>
            </w:r>
          </w:p>
        </w:tc>
        <w:tc>
          <w:tcPr>
            <w:tcW w:w="1559" w:type="dxa"/>
            <w:tcMar>
              <w:left w:w="0" w:type="dxa"/>
              <w:right w:w="0" w:type="dxa"/>
            </w:tcMar>
            <w:vAlign w:val="center"/>
            <w:hideMark/>
          </w:tcPr>
          <w:p w14:paraId="5B5FBA62" w14:textId="0EBEDCF8" w:rsidR="00247471" w:rsidRPr="00247471" w:rsidRDefault="00247471" w:rsidP="00247471">
            <w:pPr>
              <w:jc w:val="center"/>
              <w:rPr>
                <w:bCs/>
                <w:lang w:eastAsia="hr-HR"/>
              </w:rPr>
            </w:pPr>
            <w:r w:rsidRPr="00247471">
              <w:rPr>
                <w:bCs/>
                <w:lang w:eastAsia="hr-HR"/>
              </w:rPr>
              <w:t>2.984,65 kn plus z.z. kamate</w:t>
            </w:r>
          </w:p>
        </w:tc>
        <w:tc>
          <w:tcPr>
            <w:tcW w:w="1701" w:type="dxa"/>
            <w:tcMar>
              <w:left w:w="0" w:type="dxa"/>
              <w:right w:w="0" w:type="dxa"/>
            </w:tcMar>
            <w:vAlign w:val="center"/>
            <w:hideMark/>
          </w:tcPr>
          <w:p w14:paraId="027E354C" w14:textId="03C4D2AC" w:rsidR="00247471" w:rsidRPr="00247471" w:rsidRDefault="00247471" w:rsidP="00247471">
            <w:pPr>
              <w:jc w:val="center"/>
              <w:rPr>
                <w:bCs/>
                <w:lang w:eastAsia="hr-HR"/>
              </w:rPr>
            </w:pPr>
            <w:r w:rsidRPr="00247471">
              <w:rPr>
                <w:bCs/>
                <w:lang w:eastAsia="hr-HR"/>
              </w:rPr>
              <w:t>po pravomoćnosti presude</w:t>
            </w:r>
          </w:p>
        </w:tc>
        <w:tc>
          <w:tcPr>
            <w:tcW w:w="992" w:type="dxa"/>
            <w:noWrap/>
            <w:tcMar>
              <w:left w:w="0" w:type="dxa"/>
              <w:right w:w="0" w:type="dxa"/>
            </w:tcMar>
            <w:vAlign w:val="center"/>
            <w:hideMark/>
          </w:tcPr>
          <w:p w14:paraId="3ECF431B" w14:textId="1F8C735D" w:rsidR="00247471" w:rsidRPr="00247471" w:rsidRDefault="00247471" w:rsidP="00247471">
            <w:pPr>
              <w:jc w:val="center"/>
              <w:rPr>
                <w:bCs/>
                <w:lang w:eastAsia="hr-HR"/>
              </w:rPr>
            </w:pPr>
            <w:r w:rsidRPr="00247471">
              <w:rPr>
                <w:bCs/>
                <w:lang w:eastAsia="hr-HR"/>
              </w:rPr>
              <w:t>01.03.2021.</w:t>
            </w:r>
          </w:p>
        </w:tc>
        <w:tc>
          <w:tcPr>
            <w:tcW w:w="1134" w:type="dxa"/>
            <w:noWrap/>
            <w:tcMar>
              <w:left w:w="0" w:type="dxa"/>
              <w:right w:w="0" w:type="dxa"/>
            </w:tcMar>
            <w:vAlign w:val="center"/>
            <w:hideMark/>
          </w:tcPr>
          <w:p w14:paraId="304E39E1" w14:textId="6A326C48" w:rsidR="00247471" w:rsidRPr="00247471" w:rsidRDefault="00247471" w:rsidP="00247471">
            <w:pPr>
              <w:jc w:val="center"/>
              <w:rPr>
                <w:bCs/>
                <w:lang w:eastAsia="hr-HR"/>
              </w:rPr>
            </w:pPr>
            <w:r w:rsidRPr="00247471">
              <w:rPr>
                <w:bCs/>
                <w:lang w:eastAsia="hr-HR"/>
              </w:rPr>
              <w:t>presuda pravomoćna 28.6.2022.</w:t>
            </w:r>
          </w:p>
        </w:tc>
      </w:tr>
      <w:tr w:rsidR="00247471" w:rsidRPr="00247471" w14:paraId="3CAEBD1A" w14:textId="77777777" w:rsidTr="00247471">
        <w:trPr>
          <w:cantSplit/>
          <w:trHeight w:val="570"/>
        </w:trPr>
        <w:tc>
          <w:tcPr>
            <w:tcW w:w="426" w:type="dxa"/>
            <w:noWrap/>
            <w:tcMar>
              <w:left w:w="0" w:type="dxa"/>
              <w:right w:w="0" w:type="dxa"/>
            </w:tcMar>
            <w:vAlign w:val="center"/>
            <w:hideMark/>
          </w:tcPr>
          <w:p w14:paraId="1727E38E" w14:textId="28479D87" w:rsidR="00247471" w:rsidRPr="00247471" w:rsidRDefault="00247471" w:rsidP="00247471">
            <w:pPr>
              <w:jc w:val="center"/>
              <w:rPr>
                <w:bCs/>
                <w:lang w:eastAsia="hr-HR"/>
              </w:rPr>
            </w:pPr>
            <w:r w:rsidRPr="00247471">
              <w:rPr>
                <w:bCs/>
                <w:lang w:eastAsia="hr-HR"/>
              </w:rPr>
              <w:t>87.</w:t>
            </w:r>
          </w:p>
        </w:tc>
        <w:tc>
          <w:tcPr>
            <w:tcW w:w="851" w:type="dxa"/>
            <w:noWrap/>
            <w:tcMar>
              <w:left w:w="0" w:type="dxa"/>
              <w:right w:w="0" w:type="dxa"/>
            </w:tcMar>
            <w:vAlign w:val="center"/>
            <w:hideMark/>
          </w:tcPr>
          <w:p w14:paraId="70517FC5" w14:textId="0114BB5D" w:rsidR="00247471" w:rsidRPr="00247471" w:rsidRDefault="00247471" w:rsidP="00247471">
            <w:pPr>
              <w:jc w:val="center"/>
              <w:rPr>
                <w:bCs/>
                <w:lang w:eastAsia="hr-HR"/>
              </w:rPr>
            </w:pPr>
            <w:r w:rsidRPr="00247471">
              <w:rPr>
                <w:bCs/>
                <w:lang w:eastAsia="hr-HR"/>
              </w:rPr>
              <w:t>D.G.</w:t>
            </w:r>
          </w:p>
        </w:tc>
        <w:tc>
          <w:tcPr>
            <w:tcW w:w="850" w:type="dxa"/>
            <w:noWrap/>
            <w:tcMar>
              <w:left w:w="0" w:type="dxa"/>
              <w:right w:w="0" w:type="dxa"/>
            </w:tcMar>
            <w:vAlign w:val="center"/>
            <w:hideMark/>
          </w:tcPr>
          <w:p w14:paraId="019FA9D2" w14:textId="15151CF7" w:rsidR="00247471" w:rsidRPr="00247471" w:rsidRDefault="00247471" w:rsidP="00247471">
            <w:pPr>
              <w:jc w:val="center"/>
              <w:rPr>
                <w:bCs/>
                <w:lang w:eastAsia="hr-HR"/>
              </w:rPr>
            </w:pPr>
            <w:r w:rsidRPr="00247471">
              <w:rPr>
                <w:bCs/>
                <w:lang w:eastAsia="hr-HR"/>
              </w:rPr>
              <w:t>DZOBŽ</w:t>
            </w:r>
          </w:p>
        </w:tc>
        <w:tc>
          <w:tcPr>
            <w:tcW w:w="1701" w:type="dxa"/>
            <w:tcMar>
              <w:left w:w="0" w:type="dxa"/>
              <w:right w:w="0" w:type="dxa"/>
            </w:tcMar>
            <w:vAlign w:val="center"/>
            <w:hideMark/>
          </w:tcPr>
          <w:p w14:paraId="65429D80" w14:textId="63389940" w:rsidR="00247471" w:rsidRPr="00247471" w:rsidRDefault="00247471" w:rsidP="00247471">
            <w:pPr>
              <w:jc w:val="center"/>
              <w:rPr>
                <w:bCs/>
                <w:lang w:eastAsia="hr-HR"/>
              </w:rPr>
            </w:pPr>
            <w:r w:rsidRPr="00247471">
              <w:rPr>
                <w:bCs/>
                <w:lang w:eastAsia="hr-HR"/>
              </w:rPr>
              <w:t>isplata razlike bruto  iznosa plaće</w:t>
            </w:r>
          </w:p>
        </w:tc>
        <w:tc>
          <w:tcPr>
            <w:tcW w:w="1418" w:type="dxa"/>
            <w:tcMar>
              <w:left w:w="0" w:type="dxa"/>
              <w:right w:w="0" w:type="dxa"/>
            </w:tcMar>
            <w:vAlign w:val="center"/>
            <w:hideMark/>
          </w:tcPr>
          <w:p w14:paraId="47A12AE4" w14:textId="1FA183AD" w:rsidR="00247471" w:rsidRPr="00247471" w:rsidRDefault="00247471" w:rsidP="00247471">
            <w:pPr>
              <w:jc w:val="center"/>
              <w:rPr>
                <w:bCs/>
                <w:lang w:eastAsia="hr-HR"/>
              </w:rPr>
            </w:pPr>
            <w:r w:rsidRPr="00247471">
              <w:rPr>
                <w:bCs/>
                <w:lang w:eastAsia="hr-HR"/>
              </w:rPr>
              <w:t>6.115,58 kn plus z.z. kamate</w:t>
            </w:r>
          </w:p>
        </w:tc>
        <w:tc>
          <w:tcPr>
            <w:tcW w:w="1559" w:type="dxa"/>
            <w:tcMar>
              <w:left w:w="0" w:type="dxa"/>
              <w:right w:w="0" w:type="dxa"/>
            </w:tcMar>
            <w:vAlign w:val="center"/>
            <w:hideMark/>
          </w:tcPr>
          <w:p w14:paraId="0CF747A5" w14:textId="04C7188F" w:rsidR="00247471" w:rsidRPr="00247471" w:rsidRDefault="00247471" w:rsidP="00247471">
            <w:pPr>
              <w:jc w:val="center"/>
              <w:rPr>
                <w:bCs/>
                <w:lang w:eastAsia="hr-HR"/>
              </w:rPr>
            </w:pPr>
            <w:r w:rsidRPr="00247471">
              <w:rPr>
                <w:bCs/>
                <w:lang w:eastAsia="hr-HR"/>
              </w:rPr>
              <w:t>6.115,58 kn plus z.z. kamate</w:t>
            </w:r>
          </w:p>
        </w:tc>
        <w:tc>
          <w:tcPr>
            <w:tcW w:w="1701" w:type="dxa"/>
            <w:tcMar>
              <w:left w:w="0" w:type="dxa"/>
              <w:right w:w="0" w:type="dxa"/>
            </w:tcMar>
            <w:vAlign w:val="center"/>
            <w:hideMark/>
          </w:tcPr>
          <w:p w14:paraId="05843E1E" w14:textId="2EFF7EEA" w:rsidR="00247471" w:rsidRPr="00247471" w:rsidRDefault="00247471" w:rsidP="00247471">
            <w:pPr>
              <w:jc w:val="center"/>
              <w:rPr>
                <w:bCs/>
                <w:lang w:eastAsia="hr-HR"/>
              </w:rPr>
            </w:pPr>
            <w:r w:rsidRPr="00247471">
              <w:rPr>
                <w:bCs/>
                <w:lang w:eastAsia="hr-HR"/>
              </w:rPr>
              <w:t>po pravomoćnosti presude</w:t>
            </w:r>
          </w:p>
        </w:tc>
        <w:tc>
          <w:tcPr>
            <w:tcW w:w="992" w:type="dxa"/>
            <w:noWrap/>
            <w:tcMar>
              <w:left w:w="0" w:type="dxa"/>
              <w:right w:w="0" w:type="dxa"/>
            </w:tcMar>
            <w:vAlign w:val="center"/>
            <w:hideMark/>
          </w:tcPr>
          <w:p w14:paraId="3D4FA8B7" w14:textId="1EA9C0C2" w:rsidR="00247471" w:rsidRPr="00247471" w:rsidRDefault="00247471" w:rsidP="00247471">
            <w:pPr>
              <w:jc w:val="center"/>
              <w:rPr>
                <w:bCs/>
                <w:lang w:eastAsia="hr-HR"/>
              </w:rPr>
            </w:pPr>
            <w:r w:rsidRPr="00247471">
              <w:rPr>
                <w:bCs/>
                <w:lang w:eastAsia="hr-HR"/>
              </w:rPr>
              <w:t>07.02.2021.</w:t>
            </w:r>
          </w:p>
        </w:tc>
        <w:tc>
          <w:tcPr>
            <w:tcW w:w="1134" w:type="dxa"/>
            <w:noWrap/>
            <w:tcMar>
              <w:left w:w="0" w:type="dxa"/>
              <w:right w:w="0" w:type="dxa"/>
            </w:tcMar>
            <w:vAlign w:val="center"/>
            <w:hideMark/>
          </w:tcPr>
          <w:p w14:paraId="34084794" w14:textId="77777777" w:rsidR="00247471" w:rsidRPr="00247471" w:rsidRDefault="00247471" w:rsidP="00247471">
            <w:pPr>
              <w:jc w:val="center"/>
              <w:rPr>
                <w:bCs/>
                <w:lang w:eastAsia="hr-HR"/>
              </w:rPr>
            </w:pPr>
          </w:p>
        </w:tc>
      </w:tr>
      <w:tr w:rsidR="00247471" w:rsidRPr="00247471" w14:paraId="18B804A7" w14:textId="77777777" w:rsidTr="00247471">
        <w:trPr>
          <w:cantSplit/>
          <w:trHeight w:val="585"/>
        </w:trPr>
        <w:tc>
          <w:tcPr>
            <w:tcW w:w="426" w:type="dxa"/>
            <w:noWrap/>
            <w:tcMar>
              <w:left w:w="0" w:type="dxa"/>
              <w:right w:w="0" w:type="dxa"/>
            </w:tcMar>
            <w:vAlign w:val="center"/>
            <w:hideMark/>
          </w:tcPr>
          <w:p w14:paraId="16995B1A" w14:textId="57359EAD" w:rsidR="00247471" w:rsidRPr="00247471" w:rsidRDefault="00247471" w:rsidP="00247471">
            <w:pPr>
              <w:jc w:val="center"/>
              <w:rPr>
                <w:bCs/>
                <w:lang w:eastAsia="hr-HR"/>
              </w:rPr>
            </w:pPr>
            <w:r w:rsidRPr="00247471">
              <w:rPr>
                <w:bCs/>
                <w:lang w:eastAsia="hr-HR"/>
              </w:rPr>
              <w:t>88.</w:t>
            </w:r>
          </w:p>
        </w:tc>
        <w:tc>
          <w:tcPr>
            <w:tcW w:w="851" w:type="dxa"/>
            <w:tcMar>
              <w:left w:w="0" w:type="dxa"/>
              <w:right w:w="0" w:type="dxa"/>
            </w:tcMar>
            <w:vAlign w:val="center"/>
            <w:hideMark/>
          </w:tcPr>
          <w:p w14:paraId="1448A0F5" w14:textId="2BECDBC4" w:rsidR="00247471" w:rsidRPr="00247471" w:rsidRDefault="00247471" w:rsidP="00247471">
            <w:pPr>
              <w:jc w:val="center"/>
              <w:rPr>
                <w:bCs/>
                <w:lang w:eastAsia="hr-HR"/>
              </w:rPr>
            </w:pPr>
            <w:r w:rsidRPr="00247471">
              <w:rPr>
                <w:bCs/>
                <w:lang w:eastAsia="hr-HR"/>
              </w:rPr>
              <w:t>T.B.A.</w:t>
            </w:r>
          </w:p>
        </w:tc>
        <w:tc>
          <w:tcPr>
            <w:tcW w:w="850" w:type="dxa"/>
            <w:noWrap/>
            <w:tcMar>
              <w:left w:w="0" w:type="dxa"/>
              <w:right w:w="0" w:type="dxa"/>
            </w:tcMar>
            <w:vAlign w:val="center"/>
            <w:hideMark/>
          </w:tcPr>
          <w:p w14:paraId="4153866F" w14:textId="78B3D704" w:rsidR="00247471" w:rsidRPr="00247471" w:rsidRDefault="00247471" w:rsidP="00247471">
            <w:pPr>
              <w:jc w:val="center"/>
              <w:rPr>
                <w:bCs/>
                <w:lang w:eastAsia="hr-HR"/>
              </w:rPr>
            </w:pPr>
            <w:r w:rsidRPr="00247471">
              <w:rPr>
                <w:bCs/>
                <w:lang w:eastAsia="hr-HR"/>
              </w:rPr>
              <w:t>DZOBŽ</w:t>
            </w:r>
          </w:p>
        </w:tc>
        <w:tc>
          <w:tcPr>
            <w:tcW w:w="1701" w:type="dxa"/>
            <w:tcMar>
              <w:left w:w="0" w:type="dxa"/>
              <w:right w:w="0" w:type="dxa"/>
            </w:tcMar>
            <w:vAlign w:val="center"/>
            <w:hideMark/>
          </w:tcPr>
          <w:p w14:paraId="3C592957" w14:textId="6787A51B" w:rsidR="00247471" w:rsidRPr="00247471" w:rsidRDefault="00247471" w:rsidP="00247471">
            <w:pPr>
              <w:jc w:val="center"/>
              <w:rPr>
                <w:bCs/>
                <w:lang w:eastAsia="hr-HR"/>
              </w:rPr>
            </w:pPr>
            <w:r w:rsidRPr="00247471">
              <w:rPr>
                <w:bCs/>
                <w:lang w:eastAsia="hr-HR"/>
              </w:rPr>
              <w:t>isplata razlike bruto  iznosa plaće</w:t>
            </w:r>
          </w:p>
        </w:tc>
        <w:tc>
          <w:tcPr>
            <w:tcW w:w="1418" w:type="dxa"/>
            <w:tcMar>
              <w:left w:w="0" w:type="dxa"/>
              <w:right w:w="0" w:type="dxa"/>
            </w:tcMar>
            <w:vAlign w:val="center"/>
            <w:hideMark/>
          </w:tcPr>
          <w:p w14:paraId="4393C05A" w14:textId="7C30C91E" w:rsidR="00247471" w:rsidRPr="00247471" w:rsidRDefault="00247471" w:rsidP="00247471">
            <w:pPr>
              <w:jc w:val="center"/>
              <w:rPr>
                <w:bCs/>
                <w:lang w:eastAsia="hr-HR"/>
              </w:rPr>
            </w:pPr>
            <w:r w:rsidRPr="00247471">
              <w:rPr>
                <w:bCs/>
                <w:lang w:eastAsia="hr-HR"/>
              </w:rPr>
              <w:t>5.297,40 kn plus z.z. kamate</w:t>
            </w:r>
          </w:p>
        </w:tc>
        <w:tc>
          <w:tcPr>
            <w:tcW w:w="1559" w:type="dxa"/>
            <w:tcMar>
              <w:left w:w="0" w:type="dxa"/>
              <w:right w:w="0" w:type="dxa"/>
            </w:tcMar>
            <w:vAlign w:val="center"/>
            <w:hideMark/>
          </w:tcPr>
          <w:p w14:paraId="16471D0E" w14:textId="08AAB7BE" w:rsidR="00247471" w:rsidRPr="00247471" w:rsidRDefault="00247471" w:rsidP="00247471">
            <w:pPr>
              <w:jc w:val="center"/>
              <w:rPr>
                <w:bCs/>
                <w:lang w:eastAsia="hr-HR"/>
              </w:rPr>
            </w:pPr>
            <w:r w:rsidRPr="00247471">
              <w:rPr>
                <w:bCs/>
                <w:lang w:eastAsia="hr-HR"/>
              </w:rPr>
              <w:t>5.297,40 kn plus z.z. kamate</w:t>
            </w:r>
          </w:p>
        </w:tc>
        <w:tc>
          <w:tcPr>
            <w:tcW w:w="1701" w:type="dxa"/>
            <w:tcMar>
              <w:left w:w="0" w:type="dxa"/>
              <w:right w:w="0" w:type="dxa"/>
            </w:tcMar>
            <w:vAlign w:val="center"/>
            <w:hideMark/>
          </w:tcPr>
          <w:p w14:paraId="41326C31" w14:textId="76852260" w:rsidR="00247471" w:rsidRPr="00247471" w:rsidRDefault="00247471" w:rsidP="00247471">
            <w:pPr>
              <w:jc w:val="center"/>
              <w:rPr>
                <w:bCs/>
                <w:lang w:eastAsia="hr-HR"/>
              </w:rPr>
            </w:pPr>
            <w:r w:rsidRPr="00247471">
              <w:rPr>
                <w:bCs/>
                <w:lang w:eastAsia="hr-HR"/>
              </w:rPr>
              <w:t>po pravomoćnosti presude</w:t>
            </w:r>
          </w:p>
        </w:tc>
        <w:tc>
          <w:tcPr>
            <w:tcW w:w="992" w:type="dxa"/>
            <w:noWrap/>
            <w:tcMar>
              <w:left w:w="0" w:type="dxa"/>
              <w:right w:w="0" w:type="dxa"/>
            </w:tcMar>
            <w:vAlign w:val="center"/>
            <w:hideMark/>
          </w:tcPr>
          <w:p w14:paraId="466D5FEE" w14:textId="3984CEF7" w:rsidR="00247471" w:rsidRPr="00247471" w:rsidRDefault="00247471" w:rsidP="00247471">
            <w:pPr>
              <w:jc w:val="center"/>
              <w:rPr>
                <w:bCs/>
                <w:lang w:eastAsia="hr-HR"/>
              </w:rPr>
            </w:pPr>
            <w:r w:rsidRPr="00247471">
              <w:rPr>
                <w:bCs/>
                <w:lang w:eastAsia="hr-HR"/>
              </w:rPr>
              <w:t>08.02.2021.</w:t>
            </w:r>
          </w:p>
        </w:tc>
        <w:tc>
          <w:tcPr>
            <w:tcW w:w="1134" w:type="dxa"/>
            <w:noWrap/>
            <w:tcMar>
              <w:left w:w="0" w:type="dxa"/>
              <w:right w:w="0" w:type="dxa"/>
            </w:tcMar>
            <w:vAlign w:val="center"/>
            <w:hideMark/>
          </w:tcPr>
          <w:p w14:paraId="6D05F5EA" w14:textId="77777777" w:rsidR="00247471" w:rsidRPr="00247471" w:rsidRDefault="00247471" w:rsidP="00247471">
            <w:pPr>
              <w:jc w:val="center"/>
              <w:rPr>
                <w:bCs/>
                <w:lang w:eastAsia="hr-HR"/>
              </w:rPr>
            </w:pPr>
          </w:p>
        </w:tc>
      </w:tr>
      <w:tr w:rsidR="00247471" w:rsidRPr="00247471" w14:paraId="33E5AFD3" w14:textId="77777777" w:rsidTr="00247471">
        <w:trPr>
          <w:cantSplit/>
          <w:trHeight w:val="585"/>
        </w:trPr>
        <w:tc>
          <w:tcPr>
            <w:tcW w:w="426" w:type="dxa"/>
            <w:noWrap/>
            <w:tcMar>
              <w:left w:w="0" w:type="dxa"/>
              <w:right w:w="0" w:type="dxa"/>
            </w:tcMar>
            <w:vAlign w:val="center"/>
            <w:hideMark/>
          </w:tcPr>
          <w:p w14:paraId="66972AD8" w14:textId="47F715E7" w:rsidR="00247471" w:rsidRPr="00247471" w:rsidRDefault="00247471" w:rsidP="00247471">
            <w:pPr>
              <w:jc w:val="center"/>
              <w:rPr>
                <w:bCs/>
                <w:lang w:eastAsia="hr-HR"/>
              </w:rPr>
            </w:pPr>
            <w:r w:rsidRPr="00247471">
              <w:rPr>
                <w:bCs/>
                <w:lang w:eastAsia="hr-HR"/>
              </w:rPr>
              <w:t>89.</w:t>
            </w:r>
          </w:p>
        </w:tc>
        <w:tc>
          <w:tcPr>
            <w:tcW w:w="851" w:type="dxa"/>
            <w:noWrap/>
            <w:tcMar>
              <w:left w:w="0" w:type="dxa"/>
              <w:right w:w="0" w:type="dxa"/>
            </w:tcMar>
            <w:vAlign w:val="center"/>
            <w:hideMark/>
          </w:tcPr>
          <w:p w14:paraId="505398CE" w14:textId="1FE88140" w:rsidR="00247471" w:rsidRPr="00247471" w:rsidRDefault="00247471" w:rsidP="00247471">
            <w:pPr>
              <w:jc w:val="center"/>
              <w:rPr>
                <w:bCs/>
                <w:lang w:eastAsia="hr-HR"/>
              </w:rPr>
            </w:pPr>
            <w:r w:rsidRPr="00247471">
              <w:rPr>
                <w:bCs/>
                <w:lang w:eastAsia="hr-HR"/>
              </w:rPr>
              <w:t>S.Ć.1</w:t>
            </w:r>
          </w:p>
        </w:tc>
        <w:tc>
          <w:tcPr>
            <w:tcW w:w="850" w:type="dxa"/>
            <w:noWrap/>
            <w:tcMar>
              <w:left w:w="0" w:type="dxa"/>
              <w:right w:w="0" w:type="dxa"/>
            </w:tcMar>
            <w:vAlign w:val="center"/>
            <w:hideMark/>
          </w:tcPr>
          <w:p w14:paraId="3219E5BD" w14:textId="38C2314F" w:rsidR="00247471" w:rsidRPr="00247471" w:rsidRDefault="00247471" w:rsidP="00247471">
            <w:pPr>
              <w:jc w:val="center"/>
              <w:rPr>
                <w:bCs/>
                <w:lang w:eastAsia="hr-HR"/>
              </w:rPr>
            </w:pPr>
            <w:r w:rsidRPr="00247471">
              <w:rPr>
                <w:bCs/>
                <w:lang w:eastAsia="hr-HR"/>
              </w:rPr>
              <w:t>DZOBŽ</w:t>
            </w:r>
          </w:p>
        </w:tc>
        <w:tc>
          <w:tcPr>
            <w:tcW w:w="1701" w:type="dxa"/>
            <w:tcMar>
              <w:left w:w="0" w:type="dxa"/>
              <w:right w:w="0" w:type="dxa"/>
            </w:tcMar>
            <w:vAlign w:val="center"/>
            <w:hideMark/>
          </w:tcPr>
          <w:p w14:paraId="268F4167" w14:textId="16FC558E" w:rsidR="00247471" w:rsidRPr="00247471" w:rsidRDefault="00247471" w:rsidP="00247471">
            <w:pPr>
              <w:jc w:val="center"/>
              <w:rPr>
                <w:bCs/>
                <w:lang w:eastAsia="hr-HR"/>
              </w:rPr>
            </w:pPr>
            <w:r w:rsidRPr="00247471">
              <w:rPr>
                <w:bCs/>
                <w:lang w:eastAsia="hr-HR"/>
              </w:rPr>
              <w:t>isplata razlike bruto  iznosa plaće</w:t>
            </w:r>
          </w:p>
        </w:tc>
        <w:tc>
          <w:tcPr>
            <w:tcW w:w="1418" w:type="dxa"/>
            <w:tcMar>
              <w:left w:w="0" w:type="dxa"/>
              <w:right w:w="0" w:type="dxa"/>
            </w:tcMar>
            <w:vAlign w:val="center"/>
            <w:hideMark/>
          </w:tcPr>
          <w:p w14:paraId="60CCD9AB" w14:textId="446F1923" w:rsidR="00247471" w:rsidRPr="00247471" w:rsidRDefault="00247471" w:rsidP="00247471">
            <w:pPr>
              <w:jc w:val="center"/>
              <w:rPr>
                <w:bCs/>
                <w:lang w:eastAsia="hr-HR"/>
              </w:rPr>
            </w:pPr>
            <w:r w:rsidRPr="00247471">
              <w:rPr>
                <w:bCs/>
                <w:lang w:eastAsia="hr-HR"/>
              </w:rPr>
              <w:t>10.151,57 kn plus z.z. kamate</w:t>
            </w:r>
          </w:p>
        </w:tc>
        <w:tc>
          <w:tcPr>
            <w:tcW w:w="1559" w:type="dxa"/>
            <w:tcMar>
              <w:left w:w="0" w:type="dxa"/>
              <w:right w:w="0" w:type="dxa"/>
            </w:tcMar>
            <w:vAlign w:val="center"/>
            <w:hideMark/>
          </w:tcPr>
          <w:p w14:paraId="2DC75960" w14:textId="0A391823" w:rsidR="00247471" w:rsidRPr="00247471" w:rsidRDefault="00247471" w:rsidP="00247471">
            <w:pPr>
              <w:jc w:val="center"/>
              <w:rPr>
                <w:bCs/>
                <w:lang w:eastAsia="hr-HR"/>
              </w:rPr>
            </w:pPr>
            <w:r w:rsidRPr="00247471">
              <w:rPr>
                <w:bCs/>
                <w:lang w:eastAsia="hr-HR"/>
              </w:rPr>
              <w:t>10.151,57 kn plus z.z. kamate</w:t>
            </w:r>
          </w:p>
        </w:tc>
        <w:tc>
          <w:tcPr>
            <w:tcW w:w="1701" w:type="dxa"/>
            <w:tcMar>
              <w:left w:w="0" w:type="dxa"/>
              <w:right w:w="0" w:type="dxa"/>
            </w:tcMar>
            <w:vAlign w:val="center"/>
            <w:hideMark/>
          </w:tcPr>
          <w:p w14:paraId="53BC9310" w14:textId="31BA5855" w:rsidR="00247471" w:rsidRPr="00247471" w:rsidRDefault="00247471" w:rsidP="00247471">
            <w:pPr>
              <w:jc w:val="center"/>
              <w:rPr>
                <w:bCs/>
                <w:lang w:eastAsia="hr-HR"/>
              </w:rPr>
            </w:pPr>
            <w:r w:rsidRPr="00247471">
              <w:rPr>
                <w:bCs/>
                <w:lang w:eastAsia="hr-HR"/>
              </w:rPr>
              <w:t>po pravomoćnosti presude</w:t>
            </w:r>
          </w:p>
        </w:tc>
        <w:tc>
          <w:tcPr>
            <w:tcW w:w="992" w:type="dxa"/>
            <w:noWrap/>
            <w:tcMar>
              <w:left w:w="0" w:type="dxa"/>
              <w:right w:w="0" w:type="dxa"/>
            </w:tcMar>
            <w:vAlign w:val="center"/>
            <w:hideMark/>
          </w:tcPr>
          <w:p w14:paraId="0462A8D4" w14:textId="06833492" w:rsidR="00247471" w:rsidRPr="00247471" w:rsidRDefault="00247471" w:rsidP="00247471">
            <w:pPr>
              <w:jc w:val="center"/>
              <w:rPr>
                <w:bCs/>
                <w:lang w:eastAsia="hr-HR"/>
              </w:rPr>
            </w:pPr>
            <w:r w:rsidRPr="00247471">
              <w:rPr>
                <w:bCs/>
                <w:lang w:eastAsia="hr-HR"/>
              </w:rPr>
              <w:t>12.02.2021.</w:t>
            </w:r>
          </w:p>
        </w:tc>
        <w:tc>
          <w:tcPr>
            <w:tcW w:w="1134" w:type="dxa"/>
            <w:noWrap/>
            <w:tcMar>
              <w:left w:w="0" w:type="dxa"/>
              <w:right w:w="0" w:type="dxa"/>
            </w:tcMar>
            <w:vAlign w:val="center"/>
            <w:hideMark/>
          </w:tcPr>
          <w:p w14:paraId="57F38297" w14:textId="72847A4F" w:rsidR="00247471" w:rsidRPr="00247471" w:rsidRDefault="00247471" w:rsidP="00247471">
            <w:pPr>
              <w:jc w:val="center"/>
              <w:rPr>
                <w:bCs/>
                <w:lang w:eastAsia="hr-HR"/>
              </w:rPr>
            </w:pPr>
            <w:r w:rsidRPr="00247471">
              <w:rPr>
                <w:bCs/>
                <w:lang w:eastAsia="hr-HR"/>
              </w:rPr>
              <w:t>presuda pravomoćna 16.7.2022.</w:t>
            </w:r>
          </w:p>
        </w:tc>
      </w:tr>
      <w:tr w:rsidR="00247471" w:rsidRPr="00247471" w14:paraId="3F1A849A" w14:textId="77777777" w:rsidTr="00247471">
        <w:trPr>
          <w:cantSplit/>
          <w:trHeight w:val="570"/>
        </w:trPr>
        <w:tc>
          <w:tcPr>
            <w:tcW w:w="426" w:type="dxa"/>
            <w:noWrap/>
            <w:tcMar>
              <w:left w:w="0" w:type="dxa"/>
              <w:right w:w="0" w:type="dxa"/>
            </w:tcMar>
            <w:vAlign w:val="center"/>
            <w:hideMark/>
          </w:tcPr>
          <w:p w14:paraId="0D970ABF" w14:textId="61E68E0A" w:rsidR="00247471" w:rsidRPr="00247471" w:rsidRDefault="00247471" w:rsidP="00247471">
            <w:pPr>
              <w:jc w:val="center"/>
              <w:rPr>
                <w:bCs/>
                <w:lang w:eastAsia="hr-HR"/>
              </w:rPr>
            </w:pPr>
            <w:r w:rsidRPr="00247471">
              <w:rPr>
                <w:bCs/>
                <w:lang w:eastAsia="hr-HR"/>
              </w:rPr>
              <w:t>90.</w:t>
            </w:r>
          </w:p>
        </w:tc>
        <w:tc>
          <w:tcPr>
            <w:tcW w:w="851" w:type="dxa"/>
            <w:noWrap/>
            <w:tcMar>
              <w:left w:w="0" w:type="dxa"/>
              <w:right w:w="0" w:type="dxa"/>
            </w:tcMar>
            <w:vAlign w:val="center"/>
            <w:hideMark/>
          </w:tcPr>
          <w:p w14:paraId="7683F3BC" w14:textId="1918D31A" w:rsidR="00247471" w:rsidRPr="00247471" w:rsidRDefault="00247471" w:rsidP="00247471">
            <w:pPr>
              <w:jc w:val="center"/>
              <w:rPr>
                <w:bCs/>
                <w:lang w:eastAsia="hr-HR"/>
              </w:rPr>
            </w:pPr>
            <w:r w:rsidRPr="00247471">
              <w:rPr>
                <w:bCs/>
                <w:lang w:eastAsia="hr-HR"/>
              </w:rPr>
              <w:t>S.K.1</w:t>
            </w:r>
          </w:p>
        </w:tc>
        <w:tc>
          <w:tcPr>
            <w:tcW w:w="850" w:type="dxa"/>
            <w:noWrap/>
            <w:tcMar>
              <w:left w:w="0" w:type="dxa"/>
              <w:right w:w="0" w:type="dxa"/>
            </w:tcMar>
            <w:vAlign w:val="center"/>
            <w:hideMark/>
          </w:tcPr>
          <w:p w14:paraId="3F2A75E6" w14:textId="6075BF94" w:rsidR="00247471" w:rsidRPr="00247471" w:rsidRDefault="00247471" w:rsidP="00247471">
            <w:pPr>
              <w:jc w:val="center"/>
              <w:rPr>
                <w:bCs/>
                <w:lang w:eastAsia="hr-HR"/>
              </w:rPr>
            </w:pPr>
            <w:r w:rsidRPr="00247471">
              <w:rPr>
                <w:bCs/>
                <w:lang w:eastAsia="hr-HR"/>
              </w:rPr>
              <w:t>DZOBŽ</w:t>
            </w:r>
          </w:p>
        </w:tc>
        <w:tc>
          <w:tcPr>
            <w:tcW w:w="1701" w:type="dxa"/>
            <w:tcMar>
              <w:left w:w="0" w:type="dxa"/>
              <w:right w:w="0" w:type="dxa"/>
            </w:tcMar>
            <w:vAlign w:val="center"/>
            <w:hideMark/>
          </w:tcPr>
          <w:p w14:paraId="5AF9C31B" w14:textId="59CCFAE5" w:rsidR="00247471" w:rsidRPr="00247471" w:rsidRDefault="00247471" w:rsidP="00247471">
            <w:pPr>
              <w:jc w:val="center"/>
              <w:rPr>
                <w:bCs/>
                <w:lang w:eastAsia="hr-HR"/>
              </w:rPr>
            </w:pPr>
            <w:r w:rsidRPr="00247471">
              <w:rPr>
                <w:bCs/>
                <w:lang w:eastAsia="hr-HR"/>
              </w:rPr>
              <w:t>isplata razlike bruto  iznosa plaće</w:t>
            </w:r>
          </w:p>
        </w:tc>
        <w:tc>
          <w:tcPr>
            <w:tcW w:w="1418" w:type="dxa"/>
            <w:tcMar>
              <w:left w:w="0" w:type="dxa"/>
              <w:right w:w="0" w:type="dxa"/>
            </w:tcMar>
            <w:vAlign w:val="center"/>
            <w:hideMark/>
          </w:tcPr>
          <w:p w14:paraId="3ABED8BF" w14:textId="5B4828B8" w:rsidR="00247471" w:rsidRPr="00247471" w:rsidRDefault="00247471" w:rsidP="00247471">
            <w:pPr>
              <w:jc w:val="center"/>
              <w:rPr>
                <w:bCs/>
                <w:lang w:eastAsia="hr-HR"/>
              </w:rPr>
            </w:pPr>
            <w:r w:rsidRPr="00247471">
              <w:rPr>
                <w:bCs/>
                <w:lang w:eastAsia="hr-HR"/>
              </w:rPr>
              <w:t>1.247,86 kn plus z.z. kamate</w:t>
            </w:r>
          </w:p>
        </w:tc>
        <w:tc>
          <w:tcPr>
            <w:tcW w:w="1559" w:type="dxa"/>
            <w:tcMar>
              <w:left w:w="0" w:type="dxa"/>
              <w:right w:w="0" w:type="dxa"/>
            </w:tcMar>
            <w:vAlign w:val="center"/>
            <w:hideMark/>
          </w:tcPr>
          <w:p w14:paraId="468DED7B" w14:textId="4432B68B" w:rsidR="00247471" w:rsidRPr="00247471" w:rsidRDefault="00247471" w:rsidP="00247471">
            <w:pPr>
              <w:jc w:val="center"/>
              <w:rPr>
                <w:bCs/>
                <w:lang w:eastAsia="hr-HR"/>
              </w:rPr>
            </w:pPr>
            <w:r w:rsidRPr="00247471">
              <w:rPr>
                <w:bCs/>
                <w:lang w:eastAsia="hr-HR"/>
              </w:rPr>
              <w:t>1.247,86 kn plus z.z. kamate</w:t>
            </w:r>
          </w:p>
        </w:tc>
        <w:tc>
          <w:tcPr>
            <w:tcW w:w="1701" w:type="dxa"/>
            <w:tcMar>
              <w:left w:w="0" w:type="dxa"/>
              <w:right w:w="0" w:type="dxa"/>
            </w:tcMar>
            <w:vAlign w:val="center"/>
            <w:hideMark/>
          </w:tcPr>
          <w:p w14:paraId="4DDC5635" w14:textId="3F10719E" w:rsidR="00247471" w:rsidRPr="00247471" w:rsidRDefault="00247471" w:rsidP="00247471">
            <w:pPr>
              <w:jc w:val="center"/>
              <w:rPr>
                <w:bCs/>
                <w:lang w:eastAsia="hr-HR"/>
              </w:rPr>
            </w:pPr>
            <w:r w:rsidRPr="00247471">
              <w:rPr>
                <w:bCs/>
                <w:lang w:eastAsia="hr-HR"/>
              </w:rPr>
              <w:t>po pravomoćnosti presude</w:t>
            </w:r>
          </w:p>
        </w:tc>
        <w:tc>
          <w:tcPr>
            <w:tcW w:w="992" w:type="dxa"/>
            <w:noWrap/>
            <w:tcMar>
              <w:left w:w="0" w:type="dxa"/>
              <w:right w:w="0" w:type="dxa"/>
            </w:tcMar>
            <w:vAlign w:val="center"/>
            <w:hideMark/>
          </w:tcPr>
          <w:p w14:paraId="18E416E2" w14:textId="59AF3A59" w:rsidR="00247471" w:rsidRPr="00247471" w:rsidRDefault="00247471" w:rsidP="00247471">
            <w:pPr>
              <w:jc w:val="center"/>
              <w:rPr>
                <w:bCs/>
                <w:lang w:eastAsia="hr-HR"/>
              </w:rPr>
            </w:pPr>
            <w:r w:rsidRPr="00247471">
              <w:rPr>
                <w:bCs/>
                <w:lang w:eastAsia="hr-HR"/>
              </w:rPr>
              <w:t>13.02.2021.</w:t>
            </w:r>
          </w:p>
        </w:tc>
        <w:tc>
          <w:tcPr>
            <w:tcW w:w="1134" w:type="dxa"/>
            <w:noWrap/>
            <w:tcMar>
              <w:left w:w="0" w:type="dxa"/>
              <w:right w:w="0" w:type="dxa"/>
            </w:tcMar>
            <w:vAlign w:val="center"/>
            <w:hideMark/>
          </w:tcPr>
          <w:p w14:paraId="014E9799" w14:textId="325E525B" w:rsidR="00247471" w:rsidRPr="00247471" w:rsidRDefault="00247471" w:rsidP="00247471">
            <w:pPr>
              <w:jc w:val="center"/>
              <w:rPr>
                <w:bCs/>
                <w:lang w:eastAsia="hr-HR"/>
              </w:rPr>
            </w:pPr>
            <w:r w:rsidRPr="00247471">
              <w:rPr>
                <w:bCs/>
                <w:lang w:eastAsia="hr-HR"/>
              </w:rPr>
              <w:t>presuda pravomoćna 14.12.2022.</w:t>
            </w:r>
          </w:p>
        </w:tc>
      </w:tr>
      <w:tr w:rsidR="00247471" w:rsidRPr="00247471" w14:paraId="488D63C2" w14:textId="77777777" w:rsidTr="00247471">
        <w:trPr>
          <w:cantSplit/>
          <w:trHeight w:val="570"/>
        </w:trPr>
        <w:tc>
          <w:tcPr>
            <w:tcW w:w="426" w:type="dxa"/>
            <w:noWrap/>
            <w:tcMar>
              <w:left w:w="0" w:type="dxa"/>
              <w:right w:w="0" w:type="dxa"/>
            </w:tcMar>
            <w:vAlign w:val="center"/>
            <w:hideMark/>
          </w:tcPr>
          <w:p w14:paraId="775DCE60" w14:textId="3EEE55CE" w:rsidR="00247471" w:rsidRPr="00247471" w:rsidRDefault="00247471" w:rsidP="00247471">
            <w:pPr>
              <w:jc w:val="center"/>
              <w:rPr>
                <w:bCs/>
                <w:lang w:eastAsia="hr-HR"/>
              </w:rPr>
            </w:pPr>
            <w:r w:rsidRPr="00247471">
              <w:rPr>
                <w:bCs/>
                <w:lang w:eastAsia="hr-HR"/>
              </w:rPr>
              <w:t>91.</w:t>
            </w:r>
          </w:p>
        </w:tc>
        <w:tc>
          <w:tcPr>
            <w:tcW w:w="851" w:type="dxa"/>
            <w:noWrap/>
            <w:tcMar>
              <w:left w:w="0" w:type="dxa"/>
              <w:right w:w="0" w:type="dxa"/>
            </w:tcMar>
            <w:vAlign w:val="center"/>
            <w:hideMark/>
          </w:tcPr>
          <w:p w14:paraId="64C33AA6" w14:textId="3F1DC053" w:rsidR="00247471" w:rsidRPr="00247471" w:rsidRDefault="00247471" w:rsidP="00247471">
            <w:pPr>
              <w:jc w:val="center"/>
              <w:rPr>
                <w:bCs/>
                <w:lang w:eastAsia="hr-HR"/>
              </w:rPr>
            </w:pPr>
            <w:r w:rsidRPr="00247471">
              <w:rPr>
                <w:bCs/>
                <w:lang w:eastAsia="hr-HR"/>
              </w:rPr>
              <w:t>M.R.</w:t>
            </w:r>
          </w:p>
        </w:tc>
        <w:tc>
          <w:tcPr>
            <w:tcW w:w="850" w:type="dxa"/>
            <w:noWrap/>
            <w:tcMar>
              <w:left w:w="0" w:type="dxa"/>
              <w:right w:w="0" w:type="dxa"/>
            </w:tcMar>
            <w:vAlign w:val="center"/>
            <w:hideMark/>
          </w:tcPr>
          <w:p w14:paraId="30ADE339" w14:textId="77295FE7" w:rsidR="00247471" w:rsidRPr="00247471" w:rsidRDefault="00247471" w:rsidP="00247471">
            <w:pPr>
              <w:jc w:val="center"/>
              <w:rPr>
                <w:bCs/>
                <w:lang w:eastAsia="hr-HR"/>
              </w:rPr>
            </w:pPr>
            <w:r w:rsidRPr="00247471">
              <w:rPr>
                <w:bCs/>
                <w:lang w:eastAsia="hr-HR"/>
              </w:rPr>
              <w:t>DZOBŽ</w:t>
            </w:r>
          </w:p>
        </w:tc>
        <w:tc>
          <w:tcPr>
            <w:tcW w:w="1701" w:type="dxa"/>
            <w:tcMar>
              <w:left w:w="0" w:type="dxa"/>
              <w:right w:w="0" w:type="dxa"/>
            </w:tcMar>
            <w:vAlign w:val="center"/>
            <w:hideMark/>
          </w:tcPr>
          <w:p w14:paraId="19F2D149" w14:textId="06D84660" w:rsidR="00247471" w:rsidRPr="00247471" w:rsidRDefault="00247471" w:rsidP="00247471">
            <w:pPr>
              <w:jc w:val="center"/>
              <w:rPr>
                <w:bCs/>
                <w:lang w:eastAsia="hr-HR"/>
              </w:rPr>
            </w:pPr>
            <w:r w:rsidRPr="00247471">
              <w:rPr>
                <w:bCs/>
                <w:lang w:eastAsia="hr-HR"/>
              </w:rPr>
              <w:t>isplata razlike bruto  iznosa plaće</w:t>
            </w:r>
          </w:p>
        </w:tc>
        <w:tc>
          <w:tcPr>
            <w:tcW w:w="1418" w:type="dxa"/>
            <w:tcMar>
              <w:left w:w="0" w:type="dxa"/>
              <w:right w:w="0" w:type="dxa"/>
            </w:tcMar>
            <w:vAlign w:val="center"/>
            <w:hideMark/>
          </w:tcPr>
          <w:p w14:paraId="13538D40" w14:textId="4122064E" w:rsidR="00247471" w:rsidRPr="00247471" w:rsidRDefault="00247471" w:rsidP="00247471">
            <w:pPr>
              <w:jc w:val="center"/>
              <w:rPr>
                <w:bCs/>
                <w:lang w:eastAsia="hr-HR"/>
              </w:rPr>
            </w:pPr>
            <w:r w:rsidRPr="00247471">
              <w:rPr>
                <w:bCs/>
                <w:lang w:eastAsia="hr-HR"/>
              </w:rPr>
              <w:t>4.970,37 kn plus z.z. kamate</w:t>
            </w:r>
          </w:p>
        </w:tc>
        <w:tc>
          <w:tcPr>
            <w:tcW w:w="1559" w:type="dxa"/>
            <w:tcMar>
              <w:left w:w="0" w:type="dxa"/>
              <w:right w:w="0" w:type="dxa"/>
            </w:tcMar>
            <w:vAlign w:val="center"/>
            <w:hideMark/>
          </w:tcPr>
          <w:p w14:paraId="075E9EC7" w14:textId="51C41D5C" w:rsidR="00247471" w:rsidRPr="00247471" w:rsidRDefault="00247471" w:rsidP="00247471">
            <w:pPr>
              <w:jc w:val="center"/>
              <w:rPr>
                <w:bCs/>
                <w:lang w:eastAsia="hr-HR"/>
              </w:rPr>
            </w:pPr>
            <w:r w:rsidRPr="00247471">
              <w:rPr>
                <w:bCs/>
                <w:lang w:eastAsia="hr-HR"/>
              </w:rPr>
              <w:t>4.970,37 kn plus z.z. kamate</w:t>
            </w:r>
          </w:p>
        </w:tc>
        <w:tc>
          <w:tcPr>
            <w:tcW w:w="1701" w:type="dxa"/>
            <w:tcMar>
              <w:left w:w="0" w:type="dxa"/>
              <w:right w:w="0" w:type="dxa"/>
            </w:tcMar>
            <w:vAlign w:val="center"/>
            <w:hideMark/>
          </w:tcPr>
          <w:p w14:paraId="53FDF98E" w14:textId="05B34B07" w:rsidR="00247471" w:rsidRPr="00247471" w:rsidRDefault="00247471" w:rsidP="00247471">
            <w:pPr>
              <w:jc w:val="center"/>
              <w:rPr>
                <w:bCs/>
                <w:lang w:eastAsia="hr-HR"/>
              </w:rPr>
            </w:pPr>
            <w:r w:rsidRPr="00247471">
              <w:rPr>
                <w:bCs/>
                <w:lang w:eastAsia="hr-HR"/>
              </w:rPr>
              <w:t>po pravomoćnosti presude</w:t>
            </w:r>
          </w:p>
        </w:tc>
        <w:tc>
          <w:tcPr>
            <w:tcW w:w="992" w:type="dxa"/>
            <w:noWrap/>
            <w:tcMar>
              <w:left w:w="0" w:type="dxa"/>
              <w:right w:w="0" w:type="dxa"/>
            </w:tcMar>
            <w:vAlign w:val="center"/>
            <w:hideMark/>
          </w:tcPr>
          <w:p w14:paraId="515B9E71" w14:textId="456F42F9" w:rsidR="00247471" w:rsidRPr="00247471" w:rsidRDefault="00247471" w:rsidP="00247471">
            <w:pPr>
              <w:jc w:val="center"/>
              <w:rPr>
                <w:bCs/>
                <w:lang w:eastAsia="hr-HR"/>
              </w:rPr>
            </w:pPr>
            <w:r w:rsidRPr="00247471">
              <w:rPr>
                <w:bCs/>
                <w:lang w:eastAsia="hr-HR"/>
              </w:rPr>
              <w:t>13.02.2021.</w:t>
            </w:r>
          </w:p>
        </w:tc>
        <w:tc>
          <w:tcPr>
            <w:tcW w:w="1134" w:type="dxa"/>
            <w:noWrap/>
            <w:tcMar>
              <w:left w:w="0" w:type="dxa"/>
              <w:right w:w="0" w:type="dxa"/>
            </w:tcMar>
            <w:vAlign w:val="center"/>
            <w:hideMark/>
          </w:tcPr>
          <w:p w14:paraId="42DA376F" w14:textId="5869250B" w:rsidR="00247471" w:rsidRPr="00247471" w:rsidRDefault="00247471" w:rsidP="00247471">
            <w:pPr>
              <w:jc w:val="center"/>
              <w:rPr>
                <w:bCs/>
                <w:lang w:eastAsia="hr-HR"/>
              </w:rPr>
            </w:pPr>
            <w:r w:rsidRPr="00247471">
              <w:rPr>
                <w:bCs/>
                <w:lang w:eastAsia="hr-HR"/>
              </w:rPr>
              <w:t>presuda pravomoćna 16.12.2022.</w:t>
            </w:r>
          </w:p>
        </w:tc>
      </w:tr>
      <w:tr w:rsidR="00247471" w:rsidRPr="00247471" w14:paraId="21832DB1" w14:textId="77777777" w:rsidTr="00247471">
        <w:trPr>
          <w:cantSplit/>
          <w:trHeight w:val="570"/>
        </w:trPr>
        <w:tc>
          <w:tcPr>
            <w:tcW w:w="426" w:type="dxa"/>
            <w:noWrap/>
            <w:tcMar>
              <w:left w:w="0" w:type="dxa"/>
              <w:right w:w="0" w:type="dxa"/>
            </w:tcMar>
            <w:vAlign w:val="center"/>
            <w:hideMark/>
          </w:tcPr>
          <w:p w14:paraId="7338D96C" w14:textId="3FA24B74" w:rsidR="00247471" w:rsidRPr="00247471" w:rsidRDefault="00247471" w:rsidP="00247471">
            <w:pPr>
              <w:jc w:val="center"/>
              <w:rPr>
                <w:bCs/>
                <w:lang w:eastAsia="hr-HR"/>
              </w:rPr>
            </w:pPr>
            <w:r w:rsidRPr="00247471">
              <w:rPr>
                <w:bCs/>
                <w:lang w:eastAsia="hr-HR"/>
              </w:rPr>
              <w:t>92.</w:t>
            </w:r>
          </w:p>
        </w:tc>
        <w:tc>
          <w:tcPr>
            <w:tcW w:w="851" w:type="dxa"/>
            <w:noWrap/>
            <w:tcMar>
              <w:left w:w="0" w:type="dxa"/>
              <w:right w:w="0" w:type="dxa"/>
            </w:tcMar>
            <w:vAlign w:val="center"/>
            <w:hideMark/>
          </w:tcPr>
          <w:p w14:paraId="66F9FD2B" w14:textId="2D8DEE70" w:rsidR="00247471" w:rsidRPr="00247471" w:rsidRDefault="00247471" w:rsidP="00247471">
            <w:pPr>
              <w:jc w:val="center"/>
              <w:rPr>
                <w:bCs/>
                <w:lang w:eastAsia="hr-HR"/>
              </w:rPr>
            </w:pPr>
            <w:r w:rsidRPr="00247471">
              <w:rPr>
                <w:bCs/>
                <w:lang w:eastAsia="hr-HR"/>
              </w:rPr>
              <w:t>K.A.</w:t>
            </w:r>
          </w:p>
        </w:tc>
        <w:tc>
          <w:tcPr>
            <w:tcW w:w="850" w:type="dxa"/>
            <w:noWrap/>
            <w:tcMar>
              <w:left w:w="0" w:type="dxa"/>
              <w:right w:w="0" w:type="dxa"/>
            </w:tcMar>
            <w:vAlign w:val="center"/>
            <w:hideMark/>
          </w:tcPr>
          <w:p w14:paraId="1F723B0E" w14:textId="75E0D536" w:rsidR="00247471" w:rsidRPr="00247471" w:rsidRDefault="00247471" w:rsidP="00247471">
            <w:pPr>
              <w:jc w:val="center"/>
              <w:rPr>
                <w:bCs/>
                <w:lang w:eastAsia="hr-HR"/>
              </w:rPr>
            </w:pPr>
            <w:r w:rsidRPr="00247471">
              <w:rPr>
                <w:bCs/>
                <w:lang w:eastAsia="hr-HR"/>
              </w:rPr>
              <w:t>DZOBŽ</w:t>
            </w:r>
          </w:p>
        </w:tc>
        <w:tc>
          <w:tcPr>
            <w:tcW w:w="1701" w:type="dxa"/>
            <w:tcMar>
              <w:left w:w="0" w:type="dxa"/>
              <w:right w:w="0" w:type="dxa"/>
            </w:tcMar>
            <w:vAlign w:val="center"/>
            <w:hideMark/>
          </w:tcPr>
          <w:p w14:paraId="7C505928" w14:textId="04D7B25A" w:rsidR="00247471" w:rsidRPr="00247471" w:rsidRDefault="00247471" w:rsidP="00247471">
            <w:pPr>
              <w:jc w:val="center"/>
              <w:rPr>
                <w:bCs/>
                <w:lang w:eastAsia="hr-HR"/>
              </w:rPr>
            </w:pPr>
            <w:r w:rsidRPr="00247471">
              <w:rPr>
                <w:bCs/>
                <w:lang w:eastAsia="hr-HR"/>
              </w:rPr>
              <w:t>isplata razlike bruto  iznosa plaće</w:t>
            </w:r>
          </w:p>
        </w:tc>
        <w:tc>
          <w:tcPr>
            <w:tcW w:w="1418" w:type="dxa"/>
            <w:tcMar>
              <w:left w:w="0" w:type="dxa"/>
              <w:right w:w="0" w:type="dxa"/>
            </w:tcMar>
            <w:vAlign w:val="center"/>
            <w:hideMark/>
          </w:tcPr>
          <w:p w14:paraId="317941E7" w14:textId="32E59FDA" w:rsidR="00247471" w:rsidRPr="00247471" w:rsidRDefault="00247471" w:rsidP="00247471">
            <w:pPr>
              <w:jc w:val="center"/>
              <w:rPr>
                <w:bCs/>
                <w:lang w:eastAsia="hr-HR"/>
              </w:rPr>
            </w:pPr>
            <w:r w:rsidRPr="00247471">
              <w:rPr>
                <w:bCs/>
                <w:lang w:eastAsia="hr-HR"/>
              </w:rPr>
              <w:t>6.686,22 kn plus z.z. kamate</w:t>
            </w:r>
          </w:p>
        </w:tc>
        <w:tc>
          <w:tcPr>
            <w:tcW w:w="1559" w:type="dxa"/>
            <w:tcMar>
              <w:left w:w="0" w:type="dxa"/>
              <w:right w:w="0" w:type="dxa"/>
            </w:tcMar>
            <w:vAlign w:val="center"/>
            <w:hideMark/>
          </w:tcPr>
          <w:p w14:paraId="13E203D4" w14:textId="59643A0E" w:rsidR="00247471" w:rsidRPr="00247471" w:rsidRDefault="00247471" w:rsidP="00247471">
            <w:pPr>
              <w:jc w:val="center"/>
              <w:rPr>
                <w:bCs/>
                <w:lang w:eastAsia="hr-HR"/>
              </w:rPr>
            </w:pPr>
            <w:r w:rsidRPr="00247471">
              <w:rPr>
                <w:bCs/>
                <w:lang w:eastAsia="hr-HR"/>
              </w:rPr>
              <w:t>6.686,22 kn plus z.z. kamate</w:t>
            </w:r>
          </w:p>
        </w:tc>
        <w:tc>
          <w:tcPr>
            <w:tcW w:w="1701" w:type="dxa"/>
            <w:tcMar>
              <w:left w:w="0" w:type="dxa"/>
              <w:right w:w="0" w:type="dxa"/>
            </w:tcMar>
            <w:vAlign w:val="center"/>
            <w:hideMark/>
          </w:tcPr>
          <w:p w14:paraId="60B98560" w14:textId="1B7570A0" w:rsidR="00247471" w:rsidRPr="00247471" w:rsidRDefault="00247471" w:rsidP="00247471">
            <w:pPr>
              <w:jc w:val="center"/>
              <w:rPr>
                <w:bCs/>
                <w:lang w:eastAsia="hr-HR"/>
              </w:rPr>
            </w:pPr>
            <w:r w:rsidRPr="00247471">
              <w:rPr>
                <w:bCs/>
                <w:lang w:eastAsia="hr-HR"/>
              </w:rPr>
              <w:t>po pravomoćnosti presude</w:t>
            </w:r>
          </w:p>
        </w:tc>
        <w:tc>
          <w:tcPr>
            <w:tcW w:w="992" w:type="dxa"/>
            <w:noWrap/>
            <w:tcMar>
              <w:left w:w="0" w:type="dxa"/>
              <w:right w:w="0" w:type="dxa"/>
            </w:tcMar>
            <w:vAlign w:val="center"/>
            <w:hideMark/>
          </w:tcPr>
          <w:p w14:paraId="483E97E7" w14:textId="3FF7C15A" w:rsidR="00247471" w:rsidRPr="00247471" w:rsidRDefault="00247471" w:rsidP="00247471">
            <w:pPr>
              <w:jc w:val="center"/>
              <w:rPr>
                <w:bCs/>
                <w:lang w:eastAsia="hr-HR"/>
              </w:rPr>
            </w:pPr>
            <w:r w:rsidRPr="00247471">
              <w:rPr>
                <w:bCs/>
                <w:lang w:eastAsia="hr-HR"/>
              </w:rPr>
              <w:t>13.02.2021.</w:t>
            </w:r>
          </w:p>
        </w:tc>
        <w:tc>
          <w:tcPr>
            <w:tcW w:w="1134" w:type="dxa"/>
            <w:noWrap/>
            <w:tcMar>
              <w:left w:w="0" w:type="dxa"/>
              <w:right w:w="0" w:type="dxa"/>
            </w:tcMar>
            <w:vAlign w:val="center"/>
            <w:hideMark/>
          </w:tcPr>
          <w:p w14:paraId="24566591" w14:textId="77777777" w:rsidR="00247471" w:rsidRPr="00247471" w:rsidRDefault="00247471" w:rsidP="00247471">
            <w:pPr>
              <w:jc w:val="center"/>
              <w:rPr>
                <w:bCs/>
                <w:lang w:eastAsia="hr-HR"/>
              </w:rPr>
            </w:pPr>
          </w:p>
        </w:tc>
      </w:tr>
      <w:tr w:rsidR="00247471" w:rsidRPr="00247471" w14:paraId="6F74CCEE" w14:textId="77777777" w:rsidTr="00247471">
        <w:trPr>
          <w:cantSplit/>
          <w:trHeight w:val="570"/>
        </w:trPr>
        <w:tc>
          <w:tcPr>
            <w:tcW w:w="426" w:type="dxa"/>
            <w:noWrap/>
            <w:tcMar>
              <w:left w:w="0" w:type="dxa"/>
              <w:right w:w="0" w:type="dxa"/>
            </w:tcMar>
            <w:vAlign w:val="center"/>
            <w:hideMark/>
          </w:tcPr>
          <w:p w14:paraId="407C93C0" w14:textId="00B90695" w:rsidR="00247471" w:rsidRPr="00247471" w:rsidRDefault="00247471" w:rsidP="00247471">
            <w:pPr>
              <w:jc w:val="center"/>
              <w:rPr>
                <w:bCs/>
                <w:lang w:eastAsia="hr-HR"/>
              </w:rPr>
            </w:pPr>
            <w:r w:rsidRPr="00247471">
              <w:rPr>
                <w:bCs/>
                <w:lang w:eastAsia="hr-HR"/>
              </w:rPr>
              <w:t>93.</w:t>
            </w:r>
          </w:p>
        </w:tc>
        <w:tc>
          <w:tcPr>
            <w:tcW w:w="851" w:type="dxa"/>
            <w:noWrap/>
            <w:tcMar>
              <w:left w:w="0" w:type="dxa"/>
              <w:right w:w="0" w:type="dxa"/>
            </w:tcMar>
            <w:vAlign w:val="center"/>
            <w:hideMark/>
          </w:tcPr>
          <w:p w14:paraId="063D0C4A" w14:textId="4BC12DD4" w:rsidR="00247471" w:rsidRPr="00247471" w:rsidRDefault="00247471" w:rsidP="00247471">
            <w:pPr>
              <w:jc w:val="center"/>
              <w:rPr>
                <w:bCs/>
                <w:lang w:eastAsia="hr-HR"/>
              </w:rPr>
            </w:pPr>
            <w:r w:rsidRPr="00247471">
              <w:rPr>
                <w:bCs/>
                <w:lang w:eastAsia="hr-HR"/>
              </w:rPr>
              <w:t>J.B.</w:t>
            </w:r>
          </w:p>
        </w:tc>
        <w:tc>
          <w:tcPr>
            <w:tcW w:w="850" w:type="dxa"/>
            <w:noWrap/>
            <w:tcMar>
              <w:left w:w="0" w:type="dxa"/>
              <w:right w:w="0" w:type="dxa"/>
            </w:tcMar>
            <w:vAlign w:val="center"/>
            <w:hideMark/>
          </w:tcPr>
          <w:p w14:paraId="6F0D16B2" w14:textId="49069856" w:rsidR="00247471" w:rsidRPr="00247471" w:rsidRDefault="00247471" w:rsidP="00247471">
            <w:pPr>
              <w:jc w:val="center"/>
              <w:rPr>
                <w:bCs/>
                <w:lang w:eastAsia="hr-HR"/>
              </w:rPr>
            </w:pPr>
            <w:r w:rsidRPr="00247471">
              <w:rPr>
                <w:bCs/>
                <w:lang w:eastAsia="hr-HR"/>
              </w:rPr>
              <w:t>DZOBŽ</w:t>
            </w:r>
          </w:p>
        </w:tc>
        <w:tc>
          <w:tcPr>
            <w:tcW w:w="1701" w:type="dxa"/>
            <w:tcMar>
              <w:left w:w="0" w:type="dxa"/>
              <w:right w:w="0" w:type="dxa"/>
            </w:tcMar>
            <w:vAlign w:val="center"/>
            <w:hideMark/>
          </w:tcPr>
          <w:p w14:paraId="642CA41F" w14:textId="64D0F649" w:rsidR="00247471" w:rsidRPr="00247471" w:rsidRDefault="00247471" w:rsidP="00247471">
            <w:pPr>
              <w:jc w:val="center"/>
              <w:rPr>
                <w:bCs/>
                <w:lang w:eastAsia="hr-HR"/>
              </w:rPr>
            </w:pPr>
            <w:r w:rsidRPr="00247471">
              <w:rPr>
                <w:bCs/>
                <w:lang w:eastAsia="hr-HR"/>
              </w:rPr>
              <w:t>isplata razlike bruto  iznosa plaće</w:t>
            </w:r>
          </w:p>
        </w:tc>
        <w:tc>
          <w:tcPr>
            <w:tcW w:w="1418" w:type="dxa"/>
            <w:tcMar>
              <w:left w:w="0" w:type="dxa"/>
              <w:right w:w="0" w:type="dxa"/>
            </w:tcMar>
            <w:vAlign w:val="center"/>
            <w:hideMark/>
          </w:tcPr>
          <w:p w14:paraId="1FA12409" w14:textId="76A5D256" w:rsidR="00247471" w:rsidRPr="00247471" w:rsidRDefault="00247471" w:rsidP="00247471">
            <w:pPr>
              <w:jc w:val="center"/>
              <w:rPr>
                <w:bCs/>
                <w:lang w:eastAsia="hr-HR"/>
              </w:rPr>
            </w:pPr>
            <w:r w:rsidRPr="00247471">
              <w:rPr>
                <w:bCs/>
                <w:lang w:eastAsia="hr-HR"/>
              </w:rPr>
              <w:t>5.138,22 kn plus z.z. kamate</w:t>
            </w:r>
          </w:p>
        </w:tc>
        <w:tc>
          <w:tcPr>
            <w:tcW w:w="1559" w:type="dxa"/>
            <w:tcMar>
              <w:left w:w="0" w:type="dxa"/>
              <w:right w:w="0" w:type="dxa"/>
            </w:tcMar>
            <w:vAlign w:val="center"/>
            <w:hideMark/>
          </w:tcPr>
          <w:p w14:paraId="03F040E5" w14:textId="0A8501FE" w:rsidR="00247471" w:rsidRPr="00247471" w:rsidRDefault="00247471" w:rsidP="00247471">
            <w:pPr>
              <w:jc w:val="center"/>
              <w:rPr>
                <w:bCs/>
                <w:lang w:eastAsia="hr-HR"/>
              </w:rPr>
            </w:pPr>
            <w:r w:rsidRPr="00247471">
              <w:rPr>
                <w:bCs/>
                <w:lang w:eastAsia="hr-HR"/>
              </w:rPr>
              <w:t>5.138,22 kn plus z.z. kamate</w:t>
            </w:r>
          </w:p>
        </w:tc>
        <w:tc>
          <w:tcPr>
            <w:tcW w:w="1701" w:type="dxa"/>
            <w:tcMar>
              <w:left w:w="0" w:type="dxa"/>
              <w:right w:w="0" w:type="dxa"/>
            </w:tcMar>
            <w:vAlign w:val="center"/>
            <w:hideMark/>
          </w:tcPr>
          <w:p w14:paraId="32F63994" w14:textId="3AF33DB0" w:rsidR="00247471" w:rsidRPr="00247471" w:rsidRDefault="00247471" w:rsidP="00247471">
            <w:pPr>
              <w:jc w:val="center"/>
              <w:rPr>
                <w:bCs/>
                <w:lang w:eastAsia="hr-HR"/>
              </w:rPr>
            </w:pPr>
            <w:r w:rsidRPr="00247471">
              <w:rPr>
                <w:bCs/>
                <w:lang w:eastAsia="hr-HR"/>
              </w:rPr>
              <w:t>po pravomoćnosti presude</w:t>
            </w:r>
          </w:p>
        </w:tc>
        <w:tc>
          <w:tcPr>
            <w:tcW w:w="992" w:type="dxa"/>
            <w:noWrap/>
            <w:tcMar>
              <w:left w:w="0" w:type="dxa"/>
              <w:right w:w="0" w:type="dxa"/>
            </w:tcMar>
            <w:vAlign w:val="center"/>
            <w:hideMark/>
          </w:tcPr>
          <w:p w14:paraId="2B0BB8EF" w14:textId="28A837B4" w:rsidR="00247471" w:rsidRPr="00247471" w:rsidRDefault="00247471" w:rsidP="00247471">
            <w:pPr>
              <w:jc w:val="center"/>
              <w:rPr>
                <w:bCs/>
                <w:lang w:eastAsia="hr-HR"/>
              </w:rPr>
            </w:pPr>
            <w:r w:rsidRPr="00247471">
              <w:rPr>
                <w:bCs/>
                <w:lang w:eastAsia="hr-HR"/>
              </w:rPr>
              <w:t>08.02.2021.</w:t>
            </w:r>
          </w:p>
        </w:tc>
        <w:tc>
          <w:tcPr>
            <w:tcW w:w="1134" w:type="dxa"/>
            <w:noWrap/>
            <w:tcMar>
              <w:left w:w="0" w:type="dxa"/>
              <w:right w:w="0" w:type="dxa"/>
            </w:tcMar>
            <w:vAlign w:val="center"/>
            <w:hideMark/>
          </w:tcPr>
          <w:p w14:paraId="7BC27E50" w14:textId="77777777" w:rsidR="00247471" w:rsidRPr="00247471" w:rsidRDefault="00247471" w:rsidP="00247471">
            <w:pPr>
              <w:jc w:val="center"/>
              <w:rPr>
                <w:bCs/>
                <w:lang w:eastAsia="hr-HR"/>
              </w:rPr>
            </w:pPr>
          </w:p>
        </w:tc>
      </w:tr>
      <w:tr w:rsidR="00247471" w:rsidRPr="00247471" w14:paraId="198D5A3E" w14:textId="77777777" w:rsidTr="00247471">
        <w:trPr>
          <w:cantSplit/>
          <w:trHeight w:val="570"/>
        </w:trPr>
        <w:tc>
          <w:tcPr>
            <w:tcW w:w="426" w:type="dxa"/>
            <w:noWrap/>
            <w:tcMar>
              <w:left w:w="0" w:type="dxa"/>
              <w:right w:w="0" w:type="dxa"/>
            </w:tcMar>
            <w:vAlign w:val="center"/>
            <w:hideMark/>
          </w:tcPr>
          <w:p w14:paraId="6EE6A8B0" w14:textId="03E74924" w:rsidR="00247471" w:rsidRPr="00247471" w:rsidRDefault="00247471" w:rsidP="00247471">
            <w:pPr>
              <w:jc w:val="center"/>
              <w:rPr>
                <w:bCs/>
                <w:lang w:eastAsia="hr-HR"/>
              </w:rPr>
            </w:pPr>
            <w:r w:rsidRPr="00247471">
              <w:rPr>
                <w:bCs/>
                <w:lang w:eastAsia="hr-HR"/>
              </w:rPr>
              <w:t>94.</w:t>
            </w:r>
          </w:p>
        </w:tc>
        <w:tc>
          <w:tcPr>
            <w:tcW w:w="851" w:type="dxa"/>
            <w:noWrap/>
            <w:tcMar>
              <w:left w:w="0" w:type="dxa"/>
              <w:right w:w="0" w:type="dxa"/>
            </w:tcMar>
            <w:vAlign w:val="center"/>
            <w:hideMark/>
          </w:tcPr>
          <w:p w14:paraId="21E26D3D" w14:textId="682F88DA" w:rsidR="00247471" w:rsidRPr="00247471" w:rsidRDefault="00247471" w:rsidP="00247471">
            <w:pPr>
              <w:jc w:val="center"/>
              <w:rPr>
                <w:bCs/>
                <w:lang w:eastAsia="hr-HR"/>
              </w:rPr>
            </w:pPr>
            <w:r w:rsidRPr="00247471">
              <w:rPr>
                <w:bCs/>
                <w:lang w:eastAsia="hr-HR"/>
              </w:rPr>
              <w:t>Ž.M.</w:t>
            </w:r>
          </w:p>
        </w:tc>
        <w:tc>
          <w:tcPr>
            <w:tcW w:w="850" w:type="dxa"/>
            <w:noWrap/>
            <w:tcMar>
              <w:left w:w="0" w:type="dxa"/>
              <w:right w:w="0" w:type="dxa"/>
            </w:tcMar>
            <w:vAlign w:val="center"/>
            <w:hideMark/>
          </w:tcPr>
          <w:p w14:paraId="06857609" w14:textId="1BBE4509" w:rsidR="00247471" w:rsidRPr="00247471" w:rsidRDefault="00247471" w:rsidP="00247471">
            <w:pPr>
              <w:jc w:val="center"/>
              <w:rPr>
                <w:bCs/>
                <w:lang w:eastAsia="hr-HR"/>
              </w:rPr>
            </w:pPr>
            <w:r w:rsidRPr="00247471">
              <w:rPr>
                <w:bCs/>
                <w:lang w:eastAsia="hr-HR"/>
              </w:rPr>
              <w:t>DZOBŽ</w:t>
            </w:r>
          </w:p>
        </w:tc>
        <w:tc>
          <w:tcPr>
            <w:tcW w:w="1701" w:type="dxa"/>
            <w:tcMar>
              <w:left w:w="0" w:type="dxa"/>
              <w:right w:w="0" w:type="dxa"/>
            </w:tcMar>
            <w:vAlign w:val="center"/>
            <w:hideMark/>
          </w:tcPr>
          <w:p w14:paraId="490DE593" w14:textId="432FDC3D" w:rsidR="00247471" w:rsidRPr="00247471" w:rsidRDefault="00247471" w:rsidP="00247471">
            <w:pPr>
              <w:jc w:val="center"/>
              <w:rPr>
                <w:bCs/>
                <w:lang w:eastAsia="hr-HR"/>
              </w:rPr>
            </w:pPr>
            <w:r w:rsidRPr="00247471">
              <w:rPr>
                <w:bCs/>
                <w:lang w:eastAsia="hr-HR"/>
              </w:rPr>
              <w:t>isplata razlike bruto  iznosa plaće</w:t>
            </w:r>
          </w:p>
        </w:tc>
        <w:tc>
          <w:tcPr>
            <w:tcW w:w="1418" w:type="dxa"/>
            <w:tcMar>
              <w:left w:w="0" w:type="dxa"/>
              <w:right w:w="0" w:type="dxa"/>
            </w:tcMar>
            <w:vAlign w:val="center"/>
            <w:hideMark/>
          </w:tcPr>
          <w:p w14:paraId="352D1BFC" w14:textId="72643526" w:rsidR="00247471" w:rsidRPr="00247471" w:rsidRDefault="00247471" w:rsidP="00247471">
            <w:pPr>
              <w:jc w:val="center"/>
              <w:rPr>
                <w:bCs/>
                <w:lang w:eastAsia="hr-HR"/>
              </w:rPr>
            </w:pPr>
            <w:r w:rsidRPr="00247471">
              <w:rPr>
                <w:bCs/>
                <w:lang w:eastAsia="hr-HR"/>
              </w:rPr>
              <w:t>5.254,11 kn plus z.z. kamate</w:t>
            </w:r>
          </w:p>
        </w:tc>
        <w:tc>
          <w:tcPr>
            <w:tcW w:w="1559" w:type="dxa"/>
            <w:tcMar>
              <w:left w:w="0" w:type="dxa"/>
              <w:right w:w="0" w:type="dxa"/>
            </w:tcMar>
            <w:vAlign w:val="center"/>
            <w:hideMark/>
          </w:tcPr>
          <w:p w14:paraId="1E975563" w14:textId="0BFBBD88" w:rsidR="00247471" w:rsidRPr="00247471" w:rsidRDefault="00247471" w:rsidP="00247471">
            <w:pPr>
              <w:jc w:val="center"/>
              <w:rPr>
                <w:bCs/>
                <w:lang w:eastAsia="hr-HR"/>
              </w:rPr>
            </w:pPr>
            <w:r w:rsidRPr="00247471">
              <w:rPr>
                <w:bCs/>
                <w:lang w:eastAsia="hr-HR"/>
              </w:rPr>
              <w:t>5.254,11 kn plus z.z. kamate</w:t>
            </w:r>
          </w:p>
        </w:tc>
        <w:tc>
          <w:tcPr>
            <w:tcW w:w="1701" w:type="dxa"/>
            <w:tcMar>
              <w:left w:w="0" w:type="dxa"/>
              <w:right w:w="0" w:type="dxa"/>
            </w:tcMar>
            <w:vAlign w:val="center"/>
            <w:hideMark/>
          </w:tcPr>
          <w:p w14:paraId="2EB36B57" w14:textId="2638AED1" w:rsidR="00247471" w:rsidRPr="00247471" w:rsidRDefault="00247471" w:rsidP="00247471">
            <w:pPr>
              <w:jc w:val="center"/>
              <w:rPr>
                <w:bCs/>
                <w:lang w:eastAsia="hr-HR"/>
              </w:rPr>
            </w:pPr>
            <w:r w:rsidRPr="00247471">
              <w:rPr>
                <w:bCs/>
                <w:lang w:eastAsia="hr-HR"/>
              </w:rPr>
              <w:t>po pravomoćnosti presude</w:t>
            </w:r>
          </w:p>
        </w:tc>
        <w:tc>
          <w:tcPr>
            <w:tcW w:w="992" w:type="dxa"/>
            <w:noWrap/>
            <w:tcMar>
              <w:left w:w="0" w:type="dxa"/>
              <w:right w:w="0" w:type="dxa"/>
            </w:tcMar>
            <w:vAlign w:val="center"/>
            <w:hideMark/>
          </w:tcPr>
          <w:p w14:paraId="3429C12C" w14:textId="33EDA0A1" w:rsidR="00247471" w:rsidRPr="00247471" w:rsidRDefault="00247471" w:rsidP="00247471">
            <w:pPr>
              <w:jc w:val="center"/>
              <w:rPr>
                <w:bCs/>
                <w:lang w:eastAsia="hr-HR"/>
              </w:rPr>
            </w:pPr>
            <w:r w:rsidRPr="00247471">
              <w:rPr>
                <w:bCs/>
                <w:lang w:eastAsia="hr-HR"/>
              </w:rPr>
              <w:t>08.02.2021.</w:t>
            </w:r>
          </w:p>
        </w:tc>
        <w:tc>
          <w:tcPr>
            <w:tcW w:w="1134" w:type="dxa"/>
            <w:noWrap/>
            <w:tcMar>
              <w:left w:w="0" w:type="dxa"/>
              <w:right w:w="0" w:type="dxa"/>
            </w:tcMar>
            <w:vAlign w:val="center"/>
            <w:hideMark/>
          </w:tcPr>
          <w:p w14:paraId="40E48349" w14:textId="77777777" w:rsidR="00247471" w:rsidRPr="00247471" w:rsidRDefault="00247471" w:rsidP="00247471">
            <w:pPr>
              <w:jc w:val="center"/>
              <w:rPr>
                <w:bCs/>
                <w:lang w:eastAsia="hr-HR"/>
              </w:rPr>
            </w:pPr>
          </w:p>
        </w:tc>
      </w:tr>
      <w:tr w:rsidR="00247471" w:rsidRPr="00247471" w14:paraId="500D826C" w14:textId="77777777" w:rsidTr="00247471">
        <w:trPr>
          <w:cantSplit/>
          <w:trHeight w:val="570"/>
        </w:trPr>
        <w:tc>
          <w:tcPr>
            <w:tcW w:w="426" w:type="dxa"/>
            <w:noWrap/>
            <w:tcMar>
              <w:left w:w="0" w:type="dxa"/>
              <w:right w:w="0" w:type="dxa"/>
            </w:tcMar>
            <w:vAlign w:val="center"/>
            <w:hideMark/>
          </w:tcPr>
          <w:p w14:paraId="5ECBC461" w14:textId="06D5D708" w:rsidR="00247471" w:rsidRPr="00247471" w:rsidRDefault="00247471" w:rsidP="00247471">
            <w:pPr>
              <w:jc w:val="center"/>
              <w:rPr>
                <w:bCs/>
                <w:lang w:eastAsia="hr-HR"/>
              </w:rPr>
            </w:pPr>
            <w:r w:rsidRPr="00247471">
              <w:rPr>
                <w:bCs/>
                <w:lang w:eastAsia="hr-HR"/>
              </w:rPr>
              <w:t>95.</w:t>
            </w:r>
          </w:p>
        </w:tc>
        <w:tc>
          <w:tcPr>
            <w:tcW w:w="851" w:type="dxa"/>
            <w:noWrap/>
            <w:tcMar>
              <w:left w:w="0" w:type="dxa"/>
              <w:right w:w="0" w:type="dxa"/>
            </w:tcMar>
            <w:vAlign w:val="center"/>
            <w:hideMark/>
          </w:tcPr>
          <w:p w14:paraId="4A399E7F" w14:textId="25998207" w:rsidR="00247471" w:rsidRPr="00247471" w:rsidRDefault="00247471" w:rsidP="00247471">
            <w:pPr>
              <w:jc w:val="center"/>
              <w:rPr>
                <w:bCs/>
                <w:lang w:eastAsia="hr-HR"/>
              </w:rPr>
            </w:pPr>
            <w:r w:rsidRPr="00247471">
              <w:rPr>
                <w:bCs/>
                <w:lang w:eastAsia="hr-HR"/>
              </w:rPr>
              <w:t>B.P.</w:t>
            </w:r>
          </w:p>
        </w:tc>
        <w:tc>
          <w:tcPr>
            <w:tcW w:w="850" w:type="dxa"/>
            <w:noWrap/>
            <w:tcMar>
              <w:left w:w="0" w:type="dxa"/>
              <w:right w:w="0" w:type="dxa"/>
            </w:tcMar>
            <w:vAlign w:val="center"/>
            <w:hideMark/>
          </w:tcPr>
          <w:p w14:paraId="1F823F23" w14:textId="52A5BCA2" w:rsidR="00247471" w:rsidRPr="00247471" w:rsidRDefault="00247471" w:rsidP="00247471">
            <w:pPr>
              <w:jc w:val="center"/>
              <w:rPr>
                <w:bCs/>
                <w:lang w:eastAsia="hr-HR"/>
              </w:rPr>
            </w:pPr>
            <w:r w:rsidRPr="00247471">
              <w:rPr>
                <w:bCs/>
                <w:lang w:eastAsia="hr-HR"/>
              </w:rPr>
              <w:t>DZOBŽ</w:t>
            </w:r>
          </w:p>
        </w:tc>
        <w:tc>
          <w:tcPr>
            <w:tcW w:w="1701" w:type="dxa"/>
            <w:tcMar>
              <w:left w:w="0" w:type="dxa"/>
              <w:right w:w="0" w:type="dxa"/>
            </w:tcMar>
            <w:vAlign w:val="center"/>
            <w:hideMark/>
          </w:tcPr>
          <w:p w14:paraId="62BCE2C0" w14:textId="0002A073" w:rsidR="00247471" w:rsidRPr="00247471" w:rsidRDefault="00247471" w:rsidP="00247471">
            <w:pPr>
              <w:jc w:val="center"/>
              <w:rPr>
                <w:bCs/>
                <w:lang w:eastAsia="hr-HR"/>
              </w:rPr>
            </w:pPr>
            <w:r w:rsidRPr="00247471">
              <w:rPr>
                <w:bCs/>
                <w:lang w:eastAsia="hr-HR"/>
              </w:rPr>
              <w:t>isplata razlike bruto  iznosa plaće</w:t>
            </w:r>
          </w:p>
        </w:tc>
        <w:tc>
          <w:tcPr>
            <w:tcW w:w="1418" w:type="dxa"/>
            <w:tcMar>
              <w:left w:w="0" w:type="dxa"/>
              <w:right w:w="0" w:type="dxa"/>
            </w:tcMar>
            <w:vAlign w:val="center"/>
            <w:hideMark/>
          </w:tcPr>
          <w:p w14:paraId="0353D312" w14:textId="3749F1AD" w:rsidR="00247471" w:rsidRPr="00247471" w:rsidRDefault="00247471" w:rsidP="00247471">
            <w:pPr>
              <w:jc w:val="center"/>
              <w:rPr>
                <w:bCs/>
                <w:lang w:eastAsia="hr-HR"/>
              </w:rPr>
            </w:pPr>
            <w:r w:rsidRPr="00247471">
              <w:rPr>
                <w:bCs/>
                <w:lang w:eastAsia="hr-HR"/>
              </w:rPr>
              <w:t>6.321,08 kn plus z.z. kamate</w:t>
            </w:r>
          </w:p>
        </w:tc>
        <w:tc>
          <w:tcPr>
            <w:tcW w:w="1559" w:type="dxa"/>
            <w:tcMar>
              <w:left w:w="0" w:type="dxa"/>
              <w:right w:w="0" w:type="dxa"/>
            </w:tcMar>
            <w:vAlign w:val="center"/>
            <w:hideMark/>
          </w:tcPr>
          <w:p w14:paraId="41D4FB8F" w14:textId="095FCFD2" w:rsidR="00247471" w:rsidRPr="00247471" w:rsidRDefault="00247471" w:rsidP="00247471">
            <w:pPr>
              <w:jc w:val="center"/>
              <w:rPr>
                <w:bCs/>
                <w:lang w:eastAsia="hr-HR"/>
              </w:rPr>
            </w:pPr>
            <w:r w:rsidRPr="00247471">
              <w:rPr>
                <w:bCs/>
                <w:lang w:eastAsia="hr-HR"/>
              </w:rPr>
              <w:t>6.321,08 kn plus z.z. kamate</w:t>
            </w:r>
          </w:p>
        </w:tc>
        <w:tc>
          <w:tcPr>
            <w:tcW w:w="1701" w:type="dxa"/>
            <w:tcMar>
              <w:left w:w="0" w:type="dxa"/>
              <w:right w:w="0" w:type="dxa"/>
            </w:tcMar>
            <w:vAlign w:val="center"/>
            <w:hideMark/>
          </w:tcPr>
          <w:p w14:paraId="22C36243" w14:textId="0FD2ABD4" w:rsidR="00247471" w:rsidRPr="00247471" w:rsidRDefault="00247471" w:rsidP="00247471">
            <w:pPr>
              <w:jc w:val="center"/>
              <w:rPr>
                <w:bCs/>
                <w:lang w:eastAsia="hr-HR"/>
              </w:rPr>
            </w:pPr>
            <w:r w:rsidRPr="00247471">
              <w:rPr>
                <w:bCs/>
                <w:lang w:eastAsia="hr-HR"/>
              </w:rPr>
              <w:t>po pravomoćnosti presude</w:t>
            </w:r>
          </w:p>
        </w:tc>
        <w:tc>
          <w:tcPr>
            <w:tcW w:w="992" w:type="dxa"/>
            <w:noWrap/>
            <w:tcMar>
              <w:left w:w="0" w:type="dxa"/>
              <w:right w:w="0" w:type="dxa"/>
            </w:tcMar>
            <w:vAlign w:val="center"/>
            <w:hideMark/>
          </w:tcPr>
          <w:p w14:paraId="3C9D6F7E" w14:textId="1FFD7495" w:rsidR="00247471" w:rsidRPr="00247471" w:rsidRDefault="00247471" w:rsidP="00247471">
            <w:pPr>
              <w:jc w:val="center"/>
              <w:rPr>
                <w:bCs/>
                <w:lang w:eastAsia="hr-HR"/>
              </w:rPr>
            </w:pPr>
            <w:r w:rsidRPr="00247471">
              <w:rPr>
                <w:bCs/>
                <w:lang w:eastAsia="hr-HR"/>
              </w:rPr>
              <w:t>11.03.2021.</w:t>
            </w:r>
          </w:p>
        </w:tc>
        <w:tc>
          <w:tcPr>
            <w:tcW w:w="1134" w:type="dxa"/>
            <w:noWrap/>
            <w:tcMar>
              <w:left w:w="0" w:type="dxa"/>
              <w:right w:w="0" w:type="dxa"/>
            </w:tcMar>
            <w:vAlign w:val="center"/>
            <w:hideMark/>
          </w:tcPr>
          <w:p w14:paraId="7ECB15BA" w14:textId="596E3EEF" w:rsidR="00247471" w:rsidRPr="00247471" w:rsidRDefault="00247471" w:rsidP="00247471">
            <w:pPr>
              <w:jc w:val="center"/>
              <w:rPr>
                <w:bCs/>
                <w:lang w:eastAsia="hr-HR"/>
              </w:rPr>
            </w:pPr>
            <w:r w:rsidRPr="00247471">
              <w:rPr>
                <w:bCs/>
                <w:lang w:eastAsia="hr-HR"/>
              </w:rPr>
              <w:t>presuda pravomoćna 14.12.2022.</w:t>
            </w:r>
          </w:p>
        </w:tc>
      </w:tr>
      <w:tr w:rsidR="00247471" w:rsidRPr="00247471" w14:paraId="06F7BCD9" w14:textId="77777777" w:rsidTr="00247471">
        <w:trPr>
          <w:cantSplit/>
          <w:trHeight w:val="600"/>
        </w:trPr>
        <w:tc>
          <w:tcPr>
            <w:tcW w:w="426" w:type="dxa"/>
            <w:noWrap/>
            <w:tcMar>
              <w:left w:w="0" w:type="dxa"/>
              <w:right w:w="0" w:type="dxa"/>
            </w:tcMar>
            <w:vAlign w:val="center"/>
            <w:hideMark/>
          </w:tcPr>
          <w:p w14:paraId="31513AD5" w14:textId="1621F05E" w:rsidR="00247471" w:rsidRPr="00247471" w:rsidRDefault="00247471" w:rsidP="00247471">
            <w:pPr>
              <w:jc w:val="center"/>
              <w:rPr>
                <w:bCs/>
                <w:lang w:eastAsia="hr-HR"/>
              </w:rPr>
            </w:pPr>
            <w:r w:rsidRPr="00247471">
              <w:rPr>
                <w:bCs/>
                <w:lang w:eastAsia="hr-HR"/>
              </w:rPr>
              <w:t>96.</w:t>
            </w:r>
          </w:p>
        </w:tc>
        <w:tc>
          <w:tcPr>
            <w:tcW w:w="851" w:type="dxa"/>
            <w:noWrap/>
            <w:tcMar>
              <w:left w:w="0" w:type="dxa"/>
              <w:right w:w="0" w:type="dxa"/>
            </w:tcMar>
            <w:vAlign w:val="center"/>
            <w:hideMark/>
          </w:tcPr>
          <w:p w14:paraId="144ACFCE" w14:textId="6DCD324F" w:rsidR="00247471" w:rsidRPr="00247471" w:rsidRDefault="00247471" w:rsidP="00247471">
            <w:pPr>
              <w:jc w:val="center"/>
              <w:rPr>
                <w:bCs/>
                <w:lang w:eastAsia="hr-HR"/>
              </w:rPr>
            </w:pPr>
            <w:r w:rsidRPr="00247471">
              <w:rPr>
                <w:bCs/>
                <w:lang w:eastAsia="hr-HR"/>
              </w:rPr>
              <w:t>J.T.</w:t>
            </w:r>
          </w:p>
        </w:tc>
        <w:tc>
          <w:tcPr>
            <w:tcW w:w="850" w:type="dxa"/>
            <w:noWrap/>
            <w:tcMar>
              <w:left w:w="0" w:type="dxa"/>
              <w:right w:w="0" w:type="dxa"/>
            </w:tcMar>
            <w:vAlign w:val="center"/>
            <w:hideMark/>
          </w:tcPr>
          <w:p w14:paraId="1512BDD2" w14:textId="24C03283" w:rsidR="00247471" w:rsidRPr="00247471" w:rsidRDefault="00247471" w:rsidP="00247471">
            <w:pPr>
              <w:jc w:val="center"/>
              <w:rPr>
                <w:bCs/>
                <w:lang w:eastAsia="hr-HR"/>
              </w:rPr>
            </w:pPr>
            <w:r w:rsidRPr="00247471">
              <w:rPr>
                <w:bCs/>
                <w:lang w:eastAsia="hr-HR"/>
              </w:rPr>
              <w:t>DZOBŽ</w:t>
            </w:r>
          </w:p>
        </w:tc>
        <w:tc>
          <w:tcPr>
            <w:tcW w:w="1701" w:type="dxa"/>
            <w:tcMar>
              <w:left w:w="0" w:type="dxa"/>
              <w:right w:w="0" w:type="dxa"/>
            </w:tcMar>
            <w:vAlign w:val="center"/>
            <w:hideMark/>
          </w:tcPr>
          <w:p w14:paraId="0B08ECAC" w14:textId="53511D69" w:rsidR="00247471" w:rsidRPr="00247471" w:rsidRDefault="00247471" w:rsidP="00247471">
            <w:pPr>
              <w:jc w:val="center"/>
              <w:rPr>
                <w:bCs/>
                <w:lang w:eastAsia="hr-HR"/>
              </w:rPr>
            </w:pPr>
            <w:r w:rsidRPr="00247471">
              <w:rPr>
                <w:bCs/>
                <w:lang w:eastAsia="hr-HR"/>
              </w:rPr>
              <w:t>isplata razlike bruto  iznosa plaće</w:t>
            </w:r>
          </w:p>
        </w:tc>
        <w:tc>
          <w:tcPr>
            <w:tcW w:w="1418" w:type="dxa"/>
            <w:tcMar>
              <w:left w:w="0" w:type="dxa"/>
              <w:right w:w="0" w:type="dxa"/>
            </w:tcMar>
            <w:vAlign w:val="center"/>
            <w:hideMark/>
          </w:tcPr>
          <w:p w14:paraId="706C2B9E" w14:textId="25FBD67E" w:rsidR="00247471" w:rsidRPr="00247471" w:rsidRDefault="00247471" w:rsidP="00247471">
            <w:pPr>
              <w:jc w:val="center"/>
              <w:rPr>
                <w:bCs/>
                <w:lang w:eastAsia="hr-HR"/>
              </w:rPr>
            </w:pPr>
            <w:r w:rsidRPr="00247471">
              <w:rPr>
                <w:bCs/>
                <w:lang w:eastAsia="hr-HR"/>
              </w:rPr>
              <w:t>5.605,72 kn plus z.z. kamate</w:t>
            </w:r>
          </w:p>
        </w:tc>
        <w:tc>
          <w:tcPr>
            <w:tcW w:w="1559" w:type="dxa"/>
            <w:tcMar>
              <w:left w:w="0" w:type="dxa"/>
              <w:right w:w="0" w:type="dxa"/>
            </w:tcMar>
            <w:vAlign w:val="center"/>
            <w:hideMark/>
          </w:tcPr>
          <w:p w14:paraId="00D241E4" w14:textId="1229B01C" w:rsidR="00247471" w:rsidRPr="00247471" w:rsidRDefault="00247471" w:rsidP="00247471">
            <w:pPr>
              <w:jc w:val="center"/>
              <w:rPr>
                <w:bCs/>
                <w:lang w:eastAsia="hr-HR"/>
              </w:rPr>
            </w:pPr>
            <w:r w:rsidRPr="00247471">
              <w:rPr>
                <w:bCs/>
                <w:lang w:eastAsia="hr-HR"/>
              </w:rPr>
              <w:t>5.605,72 kn plus z.z. kamate</w:t>
            </w:r>
          </w:p>
        </w:tc>
        <w:tc>
          <w:tcPr>
            <w:tcW w:w="1701" w:type="dxa"/>
            <w:tcMar>
              <w:left w:w="0" w:type="dxa"/>
              <w:right w:w="0" w:type="dxa"/>
            </w:tcMar>
            <w:vAlign w:val="center"/>
            <w:hideMark/>
          </w:tcPr>
          <w:p w14:paraId="1D36741D" w14:textId="4F2DEDBB" w:rsidR="00247471" w:rsidRPr="00247471" w:rsidRDefault="00247471" w:rsidP="00247471">
            <w:pPr>
              <w:jc w:val="center"/>
              <w:rPr>
                <w:bCs/>
                <w:lang w:eastAsia="hr-HR"/>
              </w:rPr>
            </w:pPr>
            <w:r w:rsidRPr="00247471">
              <w:rPr>
                <w:bCs/>
                <w:lang w:eastAsia="hr-HR"/>
              </w:rPr>
              <w:t>po pravomoćnosti presude</w:t>
            </w:r>
          </w:p>
        </w:tc>
        <w:tc>
          <w:tcPr>
            <w:tcW w:w="992" w:type="dxa"/>
            <w:noWrap/>
            <w:tcMar>
              <w:left w:w="0" w:type="dxa"/>
              <w:right w:w="0" w:type="dxa"/>
            </w:tcMar>
            <w:vAlign w:val="center"/>
            <w:hideMark/>
          </w:tcPr>
          <w:p w14:paraId="4D113D6C" w14:textId="7070523D" w:rsidR="00247471" w:rsidRPr="00247471" w:rsidRDefault="00247471" w:rsidP="00247471">
            <w:pPr>
              <w:jc w:val="center"/>
              <w:rPr>
                <w:bCs/>
                <w:lang w:eastAsia="hr-HR"/>
              </w:rPr>
            </w:pPr>
            <w:r w:rsidRPr="00247471">
              <w:rPr>
                <w:bCs/>
                <w:lang w:eastAsia="hr-HR"/>
              </w:rPr>
              <w:t>11.03.2021.</w:t>
            </w:r>
          </w:p>
        </w:tc>
        <w:tc>
          <w:tcPr>
            <w:tcW w:w="1134" w:type="dxa"/>
            <w:noWrap/>
            <w:tcMar>
              <w:left w:w="0" w:type="dxa"/>
              <w:right w:w="0" w:type="dxa"/>
            </w:tcMar>
            <w:vAlign w:val="center"/>
            <w:hideMark/>
          </w:tcPr>
          <w:p w14:paraId="296E491E" w14:textId="200FCF7F" w:rsidR="00247471" w:rsidRPr="00247471" w:rsidRDefault="00247471" w:rsidP="00247471">
            <w:pPr>
              <w:jc w:val="center"/>
              <w:rPr>
                <w:bCs/>
                <w:lang w:eastAsia="hr-HR"/>
              </w:rPr>
            </w:pPr>
            <w:r w:rsidRPr="00247471">
              <w:rPr>
                <w:bCs/>
                <w:lang w:eastAsia="hr-HR"/>
              </w:rPr>
              <w:t>presuda pravomoćna 14.12.2022.</w:t>
            </w:r>
          </w:p>
        </w:tc>
      </w:tr>
      <w:tr w:rsidR="00247471" w:rsidRPr="00247471" w14:paraId="6D1FADCF" w14:textId="77777777" w:rsidTr="00247471">
        <w:trPr>
          <w:cantSplit/>
          <w:trHeight w:val="615"/>
        </w:trPr>
        <w:tc>
          <w:tcPr>
            <w:tcW w:w="426" w:type="dxa"/>
            <w:noWrap/>
            <w:tcMar>
              <w:left w:w="0" w:type="dxa"/>
              <w:right w:w="0" w:type="dxa"/>
            </w:tcMar>
            <w:vAlign w:val="center"/>
            <w:hideMark/>
          </w:tcPr>
          <w:p w14:paraId="6914861B" w14:textId="7464D1CF" w:rsidR="00247471" w:rsidRPr="00247471" w:rsidRDefault="00247471" w:rsidP="00247471">
            <w:pPr>
              <w:jc w:val="center"/>
              <w:rPr>
                <w:bCs/>
                <w:lang w:eastAsia="hr-HR"/>
              </w:rPr>
            </w:pPr>
            <w:r w:rsidRPr="00247471">
              <w:rPr>
                <w:bCs/>
                <w:lang w:eastAsia="hr-HR"/>
              </w:rPr>
              <w:t>97.</w:t>
            </w:r>
          </w:p>
        </w:tc>
        <w:tc>
          <w:tcPr>
            <w:tcW w:w="851" w:type="dxa"/>
            <w:noWrap/>
            <w:tcMar>
              <w:left w:w="0" w:type="dxa"/>
              <w:right w:w="0" w:type="dxa"/>
            </w:tcMar>
            <w:vAlign w:val="center"/>
            <w:hideMark/>
          </w:tcPr>
          <w:p w14:paraId="53699944" w14:textId="40CF07E0" w:rsidR="00247471" w:rsidRPr="00247471" w:rsidRDefault="00247471" w:rsidP="00247471">
            <w:pPr>
              <w:jc w:val="center"/>
              <w:rPr>
                <w:bCs/>
                <w:lang w:eastAsia="hr-HR"/>
              </w:rPr>
            </w:pPr>
            <w:r w:rsidRPr="00247471">
              <w:rPr>
                <w:bCs/>
                <w:lang w:eastAsia="hr-HR"/>
              </w:rPr>
              <w:t>S.K.</w:t>
            </w:r>
          </w:p>
        </w:tc>
        <w:tc>
          <w:tcPr>
            <w:tcW w:w="850" w:type="dxa"/>
            <w:noWrap/>
            <w:tcMar>
              <w:left w:w="0" w:type="dxa"/>
              <w:right w:w="0" w:type="dxa"/>
            </w:tcMar>
            <w:vAlign w:val="center"/>
            <w:hideMark/>
          </w:tcPr>
          <w:p w14:paraId="1529AF48" w14:textId="52A54C7D" w:rsidR="00247471" w:rsidRPr="00247471" w:rsidRDefault="00247471" w:rsidP="00247471">
            <w:pPr>
              <w:jc w:val="center"/>
              <w:rPr>
                <w:bCs/>
                <w:lang w:eastAsia="hr-HR"/>
              </w:rPr>
            </w:pPr>
            <w:r w:rsidRPr="00247471">
              <w:rPr>
                <w:bCs/>
                <w:lang w:eastAsia="hr-HR"/>
              </w:rPr>
              <w:t>DZOBŽ</w:t>
            </w:r>
          </w:p>
        </w:tc>
        <w:tc>
          <w:tcPr>
            <w:tcW w:w="1701" w:type="dxa"/>
            <w:tcMar>
              <w:left w:w="0" w:type="dxa"/>
              <w:right w:w="0" w:type="dxa"/>
            </w:tcMar>
            <w:vAlign w:val="center"/>
            <w:hideMark/>
          </w:tcPr>
          <w:p w14:paraId="7B360E02" w14:textId="46B1D480" w:rsidR="00247471" w:rsidRPr="00247471" w:rsidRDefault="00247471" w:rsidP="00247471">
            <w:pPr>
              <w:jc w:val="center"/>
              <w:rPr>
                <w:bCs/>
                <w:lang w:eastAsia="hr-HR"/>
              </w:rPr>
            </w:pPr>
            <w:r w:rsidRPr="00247471">
              <w:rPr>
                <w:bCs/>
                <w:lang w:eastAsia="hr-HR"/>
              </w:rPr>
              <w:t>isplata razlike bruto  iznosa plaće</w:t>
            </w:r>
          </w:p>
        </w:tc>
        <w:tc>
          <w:tcPr>
            <w:tcW w:w="1418" w:type="dxa"/>
            <w:tcMar>
              <w:left w:w="0" w:type="dxa"/>
              <w:right w:w="0" w:type="dxa"/>
            </w:tcMar>
            <w:vAlign w:val="center"/>
            <w:hideMark/>
          </w:tcPr>
          <w:p w14:paraId="63C44D0C" w14:textId="2CF3A415" w:rsidR="00247471" w:rsidRPr="00247471" w:rsidRDefault="00247471" w:rsidP="00247471">
            <w:pPr>
              <w:jc w:val="center"/>
              <w:rPr>
                <w:bCs/>
                <w:lang w:eastAsia="hr-HR"/>
              </w:rPr>
            </w:pPr>
            <w:r w:rsidRPr="00247471">
              <w:rPr>
                <w:bCs/>
                <w:lang w:eastAsia="hr-HR"/>
              </w:rPr>
              <w:t>7.604,53 kn plus z.z. kamate</w:t>
            </w:r>
          </w:p>
        </w:tc>
        <w:tc>
          <w:tcPr>
            <w:tcW w:w="1559" w:type="dxa"/>
            <w:tcMar>
              <w:left w:w="0" w:type="dxa"/>
              <w:right w:w="0" w:type="dxa"/>
            </w:tcMar>
            <w:vAlign w:val="center"/>
            <w:hideMark/>
          </w:tcPr>
          <w:p w14:paraId="7CCCBBF8" w14:textId="54FD6D39" w:rsidR="00247471" w:rsidRPr="00247471" w:rsidRDefault="00247471" w:rsidP="00247471">
            <w:pPr>
              <w:jc w:val="center"/>
              <w:rPr>
                <w:bCs/>
                <w:lang w:eastAsia="hr-HR"/>
              </w:rPr>
            </w:pPr>
            <w:r w:rsidRPr="00247471">
              <w:rPr>
                <w:bCs/>
                <w:lang w:eastAsia="hr-HR"/>
              </w:rPr>
              <w:t>7.604,53 kn plus z.z. kamate</w:t>
            </w:r>
          </w:p>
        </w:tc>
        <w:tc>
          <w:tcPr>
            <w:tcW w:w="1701" w:type="dxa"/>
            <w:tcMar>
              <w:left w:w="0" w:type="dxa"/>
              <w:right w:w="0" w:type="dxa"/>
            </w:tcMar>
            <w:vAlign w:val="center"/>
            <w:hideMark/>
          </w:tcPr>
          <w:p w14:paraId="55540789" w14:textId="4A5765CF" w:rsidR="00247471" w:rsidRPr="00247471" w:rsidRDefault="00247471" w:rsidP="00247471">
            <w:pPr>
              <w:jc w:val="center"/>
              <w:rPr>
                <w:bCs/>
                <w:lang w:eastAsia="hr-HR"/>
              </w:rPr>
            </w:pPr>
            <w:r w:rsidRPr="00247471">
              <w:rPr>
                <w:bCs/>
                <w:lang w:eastAsia="hr-HR"/>
              </w:rPr>
              <w:t>po pravomoćnosti presude</w:t>
            </w:r>
          </w:p>
        </w:tc>
        <w:tc>
          <w:tcPr>
            <w:tcW w:w="992" w:type="dxa"/>
            <w:noWrap/>
            <w:tcMar>
              <w:left w:w="0" w:type="dxa"/>
              <w:right w:w="0" w:type="dxa"/>
            </w:tcMar>
            <w:vAlign w:val="center"/>
            <w:hideMark/>
          </w:tcPr>
          <w:p w14:paraId="13B20916" w14:textId="3E4A2A28" w:rsidR="00247471" w:rsidRPr="00247471" w:rsidRDefault="00247471" w:rsidP="00247471">
            <w:pPr>
              <w:jc w:val="center"/>
              <w:rPr>
                <w:bCs/>
                <w:lang w:eastAsia="hr-HR"/>
              </w:rPr>
            </w:pPr>
            <w:r w:rsidRPr="00247471">
              <w:rPr>
                <w:bCs/>
                <w:lang w:eastAsia="hr-HR"/>
              </w:rPr>
              <w:t>07.02.2021.</w:t>
            </w:r>
          </w:p>
        </w:tc>
        <w:tc>
          <w:tcPr>
            <w:tcW w:w="1134" w:type="dxa"/>
            <w:noWrap/>
            <w:tcMar>
              <w:left w:w="0" w:type="dxa"/>
              <w:right w:w="0" w:type="dxa"/>
            </w:tcMar>
            <w:vAlign w:val="center"/>
            <w:hideMark/>
          </w:tcPr>
          <w:p w14:paraId="30133D34" w14:textId="3E401128" w:rsidR="00247471" w:rsidRPr="00247471" w:rsidRDefault="00247471" w:rsidP="00247471">
            <w:pPr>
              <w:jc w:val="center"/>
              <w:rPr>
                <w:bCs/>
                <w:lang w:eastAsia="hr-HR"/>
              </w:rPr>
            </w:pPr>
            <w:r w:rsidRPr="00247471">
              <w:rPr>
                <w:bCs/>
                <w:lang w:eastAsia="hr-HR"/>
              </w:rPr>
              <w:t>presuda pravomoćna 28.12.2022.</w:t>
            </w:r>
          </w:p>
        </w:tc>
      </w:tr>
      <w:tr w:rsidR="00247471" w:rsidRPr="00247471" w14:paraId="710DBA46" w14:textId="77777777" w:rsidTr="00247471">
        <w:trPr>
          <w:cantSplit/>
          <w:trHeight w:val="615"/>
        </w:trPr>
        <w:tc>
          <w:tcPr>
            <w:tcW w:w="426" w:type="dxa"/>
            <w:noWrap/>
            <w:tcMar>
              <w:left w:w="0" w:type="dxa"/>
              <w:right w:w="0" w:type="dxa"/>
            </w:tcMar>
            <w:vAlign w:val="center"/>
            <w:hideMark/>
          </w:tcPr>
          <w:p w14:paraId="735BC7B2" w14:textId="15AD83EA" w:rsidR="00247471" w:rsidRPr="00247471" w:rsidRDefault="00247471" w:rsidP="00247471">
            <w:pPr>
              <w:jc w:val="center"/>
              <w:rPr>
                <w:bCs/>
                <w:lang w:eastAsia="hr-HR"/>
              </w:rPr>
            </w:pPr>
            <w:r w:rsidRPr="00247471">
              <w:rPr>
                <w:bCs/>
                <w:lang w:eastAsia="hr-HR"/>
              </w:rPr>
              <w:t>98.</w:t>
            </w:r>
          </w:p>
        </w:tc>
        <w:tc>
          <w:tcPr>
            <w:tcW w:w="851" w:type="dxa"/>
            <w:noWrap/>
            <w:tcMar>
              <w:left w:w="0" w:type="dxa"/>
              <w:right w:w="0" w:type="dxa"/>
            </w:tcMar>
            <w:vAlign w:val="center"/>
            <w:hideMark/>
          </w:tcPr>
          <w:p w14:paraId="2308EE47" w14:textId="715E94DE" w:rsidR="00247471" w:rsidRPr="00247471" w:rsidRDefault="00247471" w:rsidP="00247471">
            <w:pPr>
              <w:jc w:val="center"/>
              <w:rPr>
                <w:bCs/>
                <w:lang w:eastAsia="hr-HR"/>
              </w:rPr>
            </w:pPr>
            <w:r w:rsidRPr="00247471">
              <w:rPr>
                <w:bCs/>
                <w:lang w:eastAsia="hr-HR"/>
              </w:rPr>
              <w:t>LJ.Š.</w:t>
            </w:r>
          </w:p>
        </w:tc>
        <w:tc>
          <w:tcPr>
            <w:tcW w:w="850" w:type="dxa"/>
            <w:noWrap/>
            <w:tcMar>
              <w:left w:w="0" w:type="dxa"/>
              <w:right w:w="0" w:type="dxa"/>
            </w:tcMar>
            <w:vAlign w:val="center"/>
            <w:hideMark/>
          </w:tcPr>
          <w:p w14:paraId="28A9E1F3" w14:textId="19E5789A" w:rsidR="00247471" w:rsidRPr="00247471" w:rsidRDefault="00247471" w:rsidP="00247471">
            <w:pPr>
              <w:jc w:val="center"/>
              <w:rPr>
                <w:bCs/>
                <w:lang w:eastAsia="hr-HR"/>
              </w:rPr>
            </w:pPr>
            <w:r w:rsidRPr="00247471">
              <w:rPr>
                <w:bCs/>
                <w:lang w:eastAsia="hr-HR"/>
              </w:rPr>
              <w:t>DZOBŽ</w:t>
            </w:r>
          </w:p>
        </w:tc>
        <w:tc>
          <w:tcPr>
            <w:tcW w:w="1701" w:type="dxa"/>
            <w:tcMar>
              <w:left w:w="0" w:type="dxa"/>
              <w:right w:w="0" w:type="dxa"/>
            </w:tcMar>
            <w:vAlign w:val="center"/>
            <w:hideMark/>
          </w:tcPr>
          <w:p w14:paraId="184DFE0C" w14:textId="104682EE" w:rsidR="00247471" w:rsidRPr="00247471" w:rsidRDefault="00247471" w:rsidP="00247471">
            <w:pPr>
              <w:jc w:val="center"/>
              <w:rPr>
                <w:bCs/>
                <w:lang w:eastAsia="hr-HR"/>
              </w:rPr>
            </w:pPr>
            <w:r w:rsidRPr="00247471">
              <w:rPr>
                <w:bCs/>
                <w:lang w:eastAsia="hr-HR"/>
              </w:rPr>
              <w:t>isplata razlike bruto  iznosa plaće</w:t>
            </w:r>
          </w:p>
        </w:tc>
        <w:tc>
          <w:tcPr>
            <w:tcW w:w="1418" w:type="dxa"/>
            <w:tcMar>
              <w:left w:w="0" w:type="dxa"/>
              <w:right w:w="0" w:type="dxa"/>
            </w:tcMar>
            <w:vAlign w:val="center"/>
            <w:hideMark/>
          </w:tcPr>
          <w:p w14:paraId="0317D2E0" w14:textId="00535C6B" w:rsidR="00247471" w:rsidRPr="00247471" w:rsidRDefault="00247471" w:rsidP="00247471">
            <w:pPr>
              <w:jc w:val="center"/>
              <w:rPr>
                <w:bCs/>
                <w:lang w:eastAsia="hr-HR"/>
              </w:rPr>
            </w:pPr>
            <w:r w:rsidRPr="00247471">
              <w:rPr>
                <w:bCs/>
                <w:lang w:eastAsia="hr-HR"/>
              </w:rPr>
              <w:t>6.390,56, kn plus z.z. kamate</w:t>
            </w:r>
          </w:p>
        </w:tc>
        <w:tc>
          <w:tcPr>
            <w:tcW w:w="1559" w:type="dxa"/>
            <w:tcMar>
              <w:left w:w="0" w:type="dxa"/>
              <w:right w:w="0" w:type="dxa"/>
            </w:tcMar>
            <w:vAlign w:val="center"/>
            <w:hideMark/>
          </w:tcPr>
          <w:p w14:paraId="44019DE9" w14:textId="2A1F2101" w:rsidR="00247471" w:rsidRPr="00247471" w:rsidRDefault="00247471" w:rsidP="00247471">
            <w:pPr>
              <w:jc w:val="center"/>
              <w:rPr>
                <w:bCs/>
                <w:lang w:eastAsia="hr-HR"/>
              </w:rPr>
            </w:pPr>
            <w:r w:rsidRPr="00247471">
              <w:rPr>
                <w:bCs/>
                <w:lang w:eastAsia="hr-HR"/>
              </w:rPr>
              <w:t>6.390,56, kn plus z.z. kamate</w:t>
            </w:r>
          </w:p>
        </w:tc>
        <w:tc>
          <w:tcPr>
            <w:tcW w:w="1701" w:type="dxa"/>
            <w:tcMar>
              <w:left w:w="0" w:type="dxa"/>
              <w:right w:w="0" w:type="dxa"/>
            </w:tcMar>
            <w:vAlign w:val="center"/>
            <w:hideMark/>
          </w:tcPr>
          <w:p w14:paraId="0D13D8E1" w14:textId="090B1415" w:rsidR="00247471" w:rsidRPr="00247471" w:rsidRDefault="00247471" w:rsidP="00247471">
            <w:pPr>
              <w:jc w:val="center"/>
              <w:rPr>
                <w:bCs/>
                <w:lang w:eastAsia="hr-HR"/>
              </w:rPr>
            </w:pPr>
            <w:r w:rsidRPr="00247471">
              <w:rPr>
                <w:bCs/>
                <w:lang w:eastAsia="hr-HR"/>
              </w:rPr>
              <w:t>po pravomoćnosti presude</w:t>
            </w:r>
          </w:p>
        </w:tc>
        <w:tc>
          <w:tcPr>
            <w:tcW w:w="992" w:type="dxa"/>
            <w:noWrap/>
            <w:tcMar>
              <w:left w:w="0" w:type="dxa"/>
              <w:right w:w="0" w:type="dxa"/>
            </w:tcMar>
            <w:vAlign w:val="center"/>
            <w:hideMark/>
          </w:tcPr>
          <w:p w14:paraId="4D73E310" w14:textId="7FFAA9E5" w:rsidR="00247471" w:rsidRPr="00247471" w:rsidRDefault="00247471" w:rsidP="00247471">
            <w:pPr>
              <w:jc w:val="center"/>
              <w:rPr>
                <w:bCs/>
                <w:lang w:eastAsia="hr-HR"/>
              </w:rPr>
            </w:pPr>
            <w:r w:rsidRPr="00247471">
              <w:rPr>
                <w:bCs/>
                <w:lang w:eastAsia="hr-HR"/>
              </w:rPr>
              <w:t>09.02.2021.</w:t>
            </w:r>
          </w:p>
        </w:tc>
        <w:tc>
          <w:tcPr>
            <w:tcW w:w="1134" w:type="dxa"/>
            <w:noWrap/>
            <w:tcMar>
              <w:left w:w="0" w:type="dxa"/>
              <w:right w:w="0" w:type="dxa"/>
            </w:tcMar>
            <w:vAlign w:val="center"/>
            <w:hideMark/>
          </w:tcPr>
          <w:p w14:paraId="71DAC6E9" w14:textId="77777777" w:rsidR="00247471" w:rsidRPr="00247471" w:rsidRDefault="00247471" w:rsidP="00247471">
            <w:pPr>
              <w:jc w:val="center"/>
              <w:rPr>
                <w:bCs/>
                <w:lang w:eastAsia="hr-HR"/>
              </w:rPr>
            </w:pPr>
          </w:p>
        </w:tc>
      </w:tr>
      <w:tr w:rsidR="00247471" w:rsidRPr="00247471" w14:paraId="4AC85184" w14:textId="77777777" w:rsidTr="00247471">
        <w:trPr>
          <w:cantSplit/>
          <w:trHeight w:val="615"/>
        </w:trPr>
        <w:tc>
          <w:tcPr>
            <w:tcW w:w="426" w:type="dxa"/>
            <w:noWrap/>
            <w:tcMar>
              <w:left w:w="0" w:type="dxa"/>
              <w:right w:w="0" w:type="dxa"/>
            </w:tcMar>
            <w:vAlign w:val="center"/>
            <w:hideMark/>
          </w:tcPr>
          <w:p w14:paraId="36B00358" w14:textId="24532217" w:rsidR="00247471" w:rsidRPr="00247471" w:rsidRDefault="00247471" w:rsidP="00247471">
            <w:pPr>
              <w:jc w:val="center"/>
              <w:rPr>
                <w:bCs/>
                <w:lang w:eastAsia="hr-HR"/>
              </w:rPr>
            </w:pPr>
            <w:r w:rsidRPr="00247471">
              <w:rPr>
                <w:bCs/>
                <w:lang w:eastAsia="hr-HR"/>
              </w:rPr>
              <w:lastRenderedPageBreak/>
              <w:t>99.</w:t>
            </w:r>
          </w:p>
        </w:tc>
        <w:tc>
          <w:tcPr>
            <w:tcW w:w="851" w:type="dxa"/>
            <w:noWrap/>
            <w:tcMar>
              <w:left w:w="0" w:type="dxa"/>
              <w:right w:w="0" w:type="dxa"/>
            </w:tcMar>
            <w:vAlign w:val="center"/>
            <w:hideMark/>
          </w:tcPr>
          <w:p w14:paraId="197D20CF" w14:textId="1CFB511C" w:rsidR="00247471" w:rsidRPr="00247471" w:rsidRDefault="00247471" w:rsidP="00247471">
            <w:pPr>
              <w:jc w:val="center"/>
              <w:rPr>
                <w:bCs/>
                <w:lang w:eastAsia="hr-HR"/>
              </w:rPr>
            </w:pPr>
            <w:r w:rsidRPr="00247471">
              <w:rPr>
                <w:bCs/>
                <w:lang w:eastAsia="hr-HR"/>
              </w:rPr>
              <w:t>D.B.</w:t>
            </w:r>
          </w:p>
        </w:tc>
        <w:tc>
          <w:tcPr>
            <w:tcW w:w="850" w:type="dxa"/>
            <w:noWrap/>
            <w:tcMar>
              <w:left w:w="0" w:type="dxa"/>
              <w:right w:w="0" w:type="dxa"/>
            </w:tcMar>
            <w:vAlign w:val="center"/>
            <w:hideMark/>
          </w:tcPr>
          <w:p w14:paraId="706076DE" w14:textId="2D5DDC5E" w:rsidR="00247471" w:rsidRPr="00247471" w:rsidRDefault="00247471" w:rsidP="00247471">
            <w:pPr>
              <w:jc w:val="center"/>
              <w:rPr>
                <w:bCs/>
                <w:lang w:eastAsia="hr-HR"/>
              </w:rPr>
            </w:pPr>
            <w:r w:rsidRPr="00247471">
              <w:rPr>
                <w:bCs/>
                <w:lang w:eastAsia="hr-HR"/>
              </w:rPr>
              <w:t>DZOBŽ</w:t>
            </w:r>
          </w:p>
        </w:tc>
        <w:tc>
          <w:tcPr>
            <w:tcW w:w="1701" w:type="dxa"/>
            <w:tcMar>
              <w:left w:w="0" w:type="dxa"/>
              <w:right w:w="0" w:type="dxa"/>
            </w:tcMar>
            <w:vAlign w:val="center"/>
            <w:hideMark/>
          </w:tcPr>
          <w:p w14:paraId="3FBD2267" w14:textId="7D9F781A" w:rsidR="00247471" w:rsidRPr="00247471" w:rsidRDefault="00247471" w:rsidP="00247471">
            <w:pPr>
              <w:jc w:val="center"/>
              <w:rPr>
                <w:bCs/>
                <w:lang w:eastAsia="hr-HR"/>
              </w:rPr>
            </w:pPr>
            <w:r w:rsidRPr="00247471">
              <w:rPr>
                <w:bCs/>
                <w:lang w:eastAsia="hr-HR"/>
              </w:rPr>
              <w:t>isplata razlike bruto  iznosa plaće</w:t>
            </w:r>
          </w:p>
        </w:tc>
        <w:tc>
          <w:tcPr>
            <w:tcW w:w="1418" w:type="dxa"/>
            <w:tcMar>
              <w:left w:w="0" w:type="dxa"/>
              <w:right w:w="0" w:type="dxa"/>
            </w:tcMar>
            <w:vAlign w:val="center"/>
            <w:hideMark/>
          </w:tcPr>
          <w:p w14:paraId="55DD97B8" w14:textId="56EEE83E" w:rsidR="00247471" w:rsidRPr="00247471" w:rsidRDefault="00247471" w:rsidP="00247471">
            <w:pPr>
              <w:jc w:val="center"/>
              <w:rPr>
                <w:bCs/>
                <w:lang w:eastAsia="hr-HR"/>
              </w:rPr>
            </w:pPr>
            <w:r w:rsidRPr="00247471">
              <w:rPr>
                <w:bCs/>
                <w:lang w:eastAsia="hr-HR"/>
              </w:rPr>
              <w:t>3.143,76 kn plus z.z. kamate</w:t>
            </w:r>
          </w:p>
        </w:tc>
        <w:tc>
          <w:tcPr>
            <w:tcW w:w="1559" w:type="dxa"/>
            <w:tcMar>
              <w:left w:w="0" w:type="dxa"/>
              <w:right w:w="0" w:type="dxa"/>
            </w:tcMar>
            <w:vAlign w:val="center"/>
            <w:hideMark/>
          </w:tcPr>
          <w:p w14:paraId="31124091" w14:textId="7714D50C" w:rsidR="00247471" w:rsidRPr="00247471" w:rsidRDefault="00247471" w:rsidP="00247471">
            <w:pPr>
              <w:jc w:val="center"/>
              <w:rPr>
                <w:bCs/>
                <w:lang w:eastAsia="hr-HR"/>
              </w:rPr>
            </w:pPr>
            <w:r w:rsidRPr="00247471">
              <w:rPr>
                <w:bCs/>
                <w:lang w:eastAsia="hr-HR"/>
              </w:rPr>
              <w:t>3.143,76 kn plus z.z. kamate</w:t>
            </w:r>
          </w:p>
        </w:tc>
        <w:tc>
          <w:tcPr>
            <w:tcW w:w="1701" w:type="dxa"/>
            <w:tcMar>
              <w:left w:w="0" w:type="dxa"/>
              <w:right w:w="0" w:type="dxa"/>
            </w:tcMar>
            <w:vAlign w:val="center"/>
            <w:hideMark/>
          </w:tcPr>
          <w:p w14:paraId="2443C289" w14:textId="6D6F5EBE" w:rsidR="00247471" w:rsidRPr="00247471" w:rsidRDefault="00247471" w:rsidP="00247471">
            <w:pPr>
              <w:jc w:val="center"/>
              <w:rPr>
                <w:bCs/>
                <w:lang w:eastAsia="hr-HR"/>
              </w:rPr>
            </w:pPr>
            <w:r w:rsidRPr="00247471">
              <w:rPr>
                <w:bCs/>
                <w:lang w:eastAsia="hr-HR"/>
              </w:rPr>
              <w:t>po pravomoćnosti presude</w:t>
            </w:r>
          </w:p>
        </w:tc>
        <w:tc>
          <w:tcPr>
            <w:tcW w:w="992" w:type="dxa"/>
            <w:noWrap/>
            <w:tcMar>
              <w:left w:w="0" w:type="dxa"/>
              <w:right w:w="0" w:type="dxa"/>
            </w:tcMar>
            <w:vAlign w:val="center"/>
            <w:hideMark/>
          </w:tcPr>
          <w:p w14:paraId="568ABCAA" w14:textId="682143BF" w:rsidR="00247471" w:rsidRPr="00247471" w:rsidRDefault="00247471" w:rsidP="00247471">
            <w:pPr>
              <w:jc w:val="center"/>
              <w:rPr>
                <w:bCs/>
                <w:lang w:eastAsia="hr-HR"/>
              </w:rPr>
            </w:pPr>
            <w:r w:rsidRPr="00247471">
              <w:rPr>
                <w:bCs/>
                <w:lang w:eastAsia="hr-HR"/>
              </w:rPr>
              <w:t>09.02.2021.</w:t>
            </w:r>
          </w:p>
        </w:tc>
        <w:tc>
          <w:tcPr>
            <w:tcW w:w="1134" w:type="dxa"/>
            <w:noWrap/>
            <w:tcMar>
              <w:left w:w="0" w:type="dxa"/>
              <w:right w:w="0" w:type="dxa"/>
            </w:tcMar>
            <w:vAlign w:val="center"/>
            <w:hideMark/>
          </w:tcPr>
          <w:p w14:paraId="237496C2" w14:textId="77777777" w:rsidR="00247471" w:rsidRPr="00247471" w:rsidRDefault="00247471" w:rsidP="00247471">
            <w:pPr>
              <w:jc w:val="center"/>
              <w:rPr>
                <w:bCs/>
                <w:lang w:eastAsia="hr-HR"/>
              </w:rPr>
            </w:pPr>
          </w:p>
        </w:tc>
      </w:tr>
      <w:tr w:rsidR="00247471" w:rsidRPr="00247471" w14:paraId="75C91FE0" w14:textId="77777777" w:rsidTr="00247471">
        <w:trPr>
          <w:cantSplit/>
          <w:trHeight w:val="615"/>
        </w:trPr>
        <w:tc>
          <w:tcPr>
            <w:tcW w:w="426" w:type="dxa"/>
            <w:noWrap/>
            <w:tcMar>
              <w:left w:w="0" w:type="dxa"/>
              <w:right w:w="0" w:type="dxa"/>
            </w:tcMar>
            <w:vAlign w:val="center"/>
            <w:hideMark/>
          </w:tcPr>
          <w:p w14:paraId="01EC01E9" w14:textId="714914DD" w:rsidR="00247471" w:rsidRPr="00247471" w:rsidRDefault="00247471" w:rsidP="00247471">
            <w:pPr>
              <w:jc w:val="center"/>
              <w:rPr>
                <w:bCs/>
                <w:lang w:eastAsia="hr-HR"/>
              </w:rPr>
            </w:pPr>
            <w:r w:rsidRPr="00247471">
              <w:rPr>
                <w:bCs/>
                <w:lang w:eastAsia="hr-HR"/>
              </w:rPr>
              <w:t>100.</w:t>
            </w:r>
          </w:p>
        </w:tc>
        <w:tc>
          <w:tcPr>
            <w:tcW w:w="851" w:type="dxa"/>
            <w:noWrap/>
            <w:tcMar>
              <w:left w:w="0" w:type="dxa"/>
              <w:right w:w="0" w:type="dxa"/>
            </w:tcMar>
            <w:vAlign w:val="center"/>
            <w:hideMark/>
          </w:tcPr>
          <w:p w14:paraId="5611E9A9" w14:textId="2678FB93" w:rsidR="00247471" w:rsidRPr="00247471" w:rsidRDefault="00247471" w:rsidP="00247471">
            <w:pPr>
              <w:jc w:val="center"/>
              <w:rPr>
                <w:bCs/>
                <w:lang w:eastAsia="hr-HR"/>
              </w:rPr>
            </w:pPr>
            <w:r w:rsidRPr="00247471">
              <w:rPr>
                <w:bCs/>
                <w:lang w:eastAsia="hr-HR"/>
              </w:rPr>
              <w:t>I.L. 2</w:t>
            </w:r>
          </w:p>
        </w:tc>
        <w:tc>
          <w:tcPr>
            <w:tcW w:w="850" w:type="dxa"/>
            <w:noWrap/>
            <w:tcMar>
              <w:left w:w="0" w:type="dxa"/>
              <w:right w:w="0" w:type="dxa"/>
            </w:tcMar>
            <w:vAlign w:val="center"/>
            <w:hideMark/>
          </w:tcPr>
          <w:p w14:paraId="083DE413" w14:textId="6C29B216" w:rsidR="00247471" w:rsidRPr="00247471" w:rsidRDefault="00247471" w:rsidP="00247471">
            <w:pPr>
              <w:jc w:val="center"/>
              <w:rPr>
                <w:bCs/>
                <w:lang w:eastAsia="hr-HR"/>
              </w:rPr>
            </w:pPr>
            <w:r w:rsidRPr="00247471">
              <w:rPr>
                <w:bCs/>
                <w:lang w:eastAsia="hr-HR"/>
              </w:rPr>
              <w:t>DZOBŽ</w:t>
            </w:r>
          </w:p>
        </w:tc>
        <w:tc>
          <w:tcPr>
            <w:tcW w:w="1701" w:type="dxa"/>
            <w:tcMar>
              <w:left w:w="0" w:type="dxa"/>
              <w:right w:w="0" w:type="dxa"/>
            </w:tcMar>
            <w:vAlign w:val="center"/>
            <w:hideMark/>
          </w:tcPr>
          <w:p w14:paraId="496351B1" w14:textId="5B583166" w:rsidR="00247471" w:rsidRPr="00247471" w:rsidRDefault="00247471" w:rsidP="00247471">
            <w:pPr>
              <w:jc w:val="center"/>
              <w:rPr>
                <w:bCs/>
                <w:lang w:eastAsia="hr-HR"/>
              </w:rPr>
            </w:pPr>
            <w:r w:rsidRPr="00247471">
              <w:rPr>
                <w:bCs/>
                <w:lang w:eastAsia="hr-HR"/>
              </w:rPr>
              <w:t>isplata razlike bruto  iznosa plaće</w:t>
            </w:r>
          </w:p>
        </w:tc>
        <w:tc>
          <w:tcPr>
            <w:tcW w:w="1418" w:type="dxa"/>
            <w:tcMar>
              <w:left w:w="0" w:type="dxa"/>
              <w:right w:w="0" w:type="dxa"/>
            </w:tcMar>
            <w:vAlign w:val="center"/>
            <w:hideMark/>
          </w:tcPr>
          <w:p w14:paraId="0241D443" w14:textId="07E9F2D2" w:rsidR="00247471" w:rsidRPr="00247471" w:rsidRDefault="00247471" w:rsidP="00247471">
            <w:pPr>
              <w:jc w:val="center"/>
              <w:rPr>
                <w:bCs/>
                <w:lang w:eastAsia="hr-HR"/>
              </w:rPr>
            </w:pPr>
            <w:r w:rsidRPr="00247471">
              <w:rPr>
                <w:bCs/>
                <w:lang w:eastAsia="hr-HR"/>
              </w:rPr>
              <w:t>4.768,78 kn plus z.z. kamate</w:t>
            </w:r>
          </w:p>
        </w:tc>
        <w:tc>
          <w:tcPr>
            <w:tcW w:w="1559" w:type="dxa"/>
            <w:tcMar>
              <w:left w:w="0" w:type="dxa"/>
              <w:right w:w="0" w:type="dxa"/>
            </w:tcMar>
            <w:vAlign w:val="center"/>
            <w:hideMark/>
          </w:tcPr>
          <w:p w14:paraId="3278C377" w14:textId="043BBA07" w:rsidR="00247471" w:rsidRPr="00247471" w:rsidRDefault="00247471" w:rsidP="00247471">
            <w:pPr>
              <w:jc w:val="center"/>
              <w:rPr>
                <w:bCs/>
                <w:lang w:eastAsia="hr-HR"/>
              </w:rPr>
            </w:pPr>
            <w:r w:rsidRPr="00247471">
              <w:rPr>
                <w:bCs/>
                <w:lang w:eastAsia="hr-HR"/>
              </w:rPr>
              <w:t>4.768,78 kn plus z.z. kamate</w:t>
            </w:r>
          </w:p>
        </w:tc>
        <w:tc>
          <w:tcPr>
            <w:tcW w:w="1701" w:type="dxa"/>
            <w:tcMar>
              <w:left w:w="0" w:type="dxa"/>
              <w:right w:w="0" w:type="dxa"/>
            </w:tcMar>
            <w:vAlign w:val="center"/>
            <w:hideMark/>
          </w:tcPr>
          <w:p w14:paraId="5DEF7DC1" w14:textId="295C0BA8" w:rsidR="00247471" w:rsidRPr="00247471" w:rsidRDefault="00247471" w:rsidP="00247471">
            <w:pPr>
              <w:jc w:val="center"/>
              <w:rPr>
                <w:bCs/>
                <w:lang w:eastAsia="hr-HR"/>
              </w:rPr>
            </w:pPr>
            <w:r w:rsidRPr="00247471">
              <w:rPr>
                <w:bCs/>
                <w:lang w:eastAsia="hr-HR"/>
              </w:rPr>
              <w:t>po pravomoćnosti presude</w:t>
            </w:r>
          </w:p>
        </w:tc>
        <w:tc>
          <w:tcPr>
            <w:tcW w:w="992" w:type="dxa"/>
            <w:noWrap/>
            <w:tcMar>
              <w:left w:w="0" w:type="dxa"/>
              <w:right w:w="0" w:type="dxa"/>
            </w:tcMar>
            <w:vAlign w:val="center"/>
            <w:hideMark/>
          </w:tcPr>
          <w:p w14:paraId="47B83792" w14:textId="3BEAAB5B" w:rsidR="00247471" w:rsidRPr="00247471" w:rsidRDefault="00247471" w:rsidP="00247471">
            <w:pPr>
              <w:jc w:val="center"/>
              <w:rPr>
                <w:bCs/>
                <w:lang w:eastAsia="hr-HR"/>
              </w:rPr>
            </w:pPr>
            <w:r w:rsidRPr="00247471">
              <w:rPr>
                <w:bCs/>
                <w:lang w:eastAsia="hr-HR"/>
              </w:rPr>
              <w:t>09.02.2021.</w:t>
            </w:r>
          </w:p>
        </w:tc>
        <w:tc>
          <w:tcPr>
            <w:tcW w:w="1134" w:type="dxa"/>
            <w:noWrap/>
            <w:tcMar>
              <w:left w:w="0" w:type="dxa"/>
              <w:right w:w="0" w:type="dxa"/>
            </w:tcMar>
            <w:vAlign w:val="center"/>
            <w:hideMark/>
          </w:tcPr>
          <w:p w14:paraId="0138A972" w14:textId="77777777" w:rsidR="00247471" w:rsidRPr="00247471" w:rsidRDefault="00247471" w:rsidP="00247471">
            <w:pPr>
              <w:jc w:val="center"/>
              <w:rPr>
                <w:bCs/>
                <w:lang w:eastAsia="hr-HR"/>
              </w:rPr>
            </w:pPr>
          </w:p>
        </w:tc>
      </w:tr>
      <w:tr w:rsidR="00247471" w:rsidRPr="00247471" w14:paraId="4439EAC6" w14:textId="77777777" w:rsidTr="00247471">
        <w:trPr>
          <w:cantSplit/>
          <w:trHeight w:val="615"/>
        </w:trPr>
        <w:tc>
          <w:tcPr>
            <w:tcW w:w="426" w:type="dxa"/>
            <w:noWrap/>
            <w:tcMar>
              <w:left w:w="0" w:type="dxa"/>
              <w:right w:w="0" w:type="dxa"/>
            </w:tcMar>
            <w:vAlign w:val="center"/>
            <w:hideMark/>
          </w:tcPr>
          <w:p w14:paraId="3FD8CDAF" w14:textId="41F7E0C3" w:rsidR="00247471" w:rsidRPr="00247471" w:rsidRDefault="00247471" w:rsidP="00247471">
            <w:pPr>
              <w:jc w:val="center"/>
              <w:rPr>
                <w:bCs/>
                <w:lang w:eastAsia="hr-HR"/>
              </w:rPr>
            </w:pPr>
            <w:r w:rsidRPr="00247471">
              <w:rPr>
                <w:bCs/>
                <w:lang w:eastAsia="hr-HR"/>
              </w:rPr>
              <w:t>101.</w:t>
            </w:r>
          </w:p>
        </w:tc>
        <w:tc>
          <w:tcPr>
            <w:tcW w:w="851" w:type="dxa"/>
            <w:noWrap/>
            <w:tcMar>
              <w:left w:w="0" w:type="dxa"/>
              <w:right w:w="0" w:type="dxa"/>
            </w:tcMar>
            <w:vAlign w:val="center"/>
            <w:hideMark/>
          </w:tcPr>
          <w:p w14:paraId="7B579AF2" w14:textId="248D49B6" w:rsidR="00247471" w:rsidRPr="00247471" w:rsidRDefault="00247471" w:rsidP="00247471">
            <w:pPr>
              <w:jc w:val="center"/>
              <w:rPr>
                <w:bCs/>
                <w:lang w:eastAsia="hr-HR"/>
              </w:rPr>
            </w:pPr>
            <w:r w:rsidRPr="00247471">
              <w:rPr>
                <w:bCs/>
                <w:lang w:eastAsia="hr-HR"/>
              </w:rPr>
              <w:t>M.M.</w:t>
            </w:r>
          </w:p>
        </w:tc>
        <w:tc>
          <w:tcPr>
            <w:tcW w:w="850" w:type="dxa"/>
            <w:noWrap/>
            <w:tcMar>
              <w:left w:w="0" w:type="dxa"/>
              <w:right w:w="0" w:type="dxa"/>
            </w:tcMar>
            <w:vAlign w:val="center"/>
            <w:hideMark/>
          </w:tcPr>
          <w:p w14:paraId="6AE03717" w14:textId="646BF11B" w:rsidR="00247471" w:rsidRPr="00247471" w:rsidRDefault="00247471" w:rsidP="00247471">
            <w:pPr>
              <w:jc w:val="center"/>
              <w:rPr>
                <w:bCs/>
                <w:lang w:eastAsia="hr-HR"/>
              </w:rPr>
            </w:pPr>
            <w:r w:rsidRPr="00247471">
              <w:rPr>
                <w:bCs/>
                <w:lang w:eastAsia="hr-HR"/>
              </w:rPr>
              <w:t>DZOBŽ</w:t>
            </w:r>
          </w:p>
        </w:tc>
        <w:tc>
          <w:tcPr>
            <w:tcW w:w="1701" w:type="dxa"/>
            <w:tcMar>
              <w:left w:w="0" w:type="dxa"/>
              <w:right w:w="0" w:type="dxa"/>
            </w:tcMar>
            <w:vAlign w:val="center"/>
            <w:hideMark/>
          </w:tcPr>
          <w:p w14:paraId="36AE4CE4" w14:textId="507A5C59" w:rsidR="00247471" w:rsidRPr="00247471" w:rsidRDefault="00247471" w:rsidP="00247471">
            <w:pPr>
              <w:jc w:val="center"/>
              <w:rPr>
                <w:bCs/>
                <w:lang w:eastAsia="hr-HR"/>
              </w:rPr>
            </w:pPr>
            <w:r w:rsidRPr="00247471">
              <w:rPr>
                <w:bCs/>
                <w:lang w:eastAsia="hr-HR"/>
              </w:rPr>
              <w:t>isplata razlike bruto  iznosa plaće</w:t>
            </w:r>
          </w:p>
        </w:tc>
        <w:tc>
          <w:tcPr>
            <w:tcW w:w="1418" w:type="dxa"/>
            <w:tcMar>
              <w:left w:w="0" w:type="dxa"/>
              <w:right w:w="0" w:type="dxa"/>
            </w:tcMar>
            <w:vAlign w:val="center"/>
            <w:hideMark/>
          </w:tcPr>
          <w:p w14:paraId="57C89115" w14:textId="017E4C9C" w:rsidR="00247471" w:rsidRPr="00247471" w:rsidRDefault="00247471" w:rsidP="00247471">
            <w:pPr>
              <w:jc w:val="center"/>
              <w:rPr>
                <w:bCs/>
                <w:lang w:eastAsia="hr-HR"/>
              </w:rPr>
            </w:pPr>
            <w:r w:rsidRPr="00247471">
              <w:rPr>
                <w:bCs/>
                <w:lang w:eastAsia="hr-HR"/>
              </w:rPr>
              <w:t>2.399,53 kn plus z.z. kamate</w:t>
            </w:r>
          </w:p>
        </w:tc>
        <w:tc>
          <w:tcPr>
            <w:tcW w:w="1559" w:type="dxa"/>
            <w:tcMar>
              <w:left w:w="0" w:type="dxa"/>
              <w:right w:w="0" w:type="dxa"/>
            </w:tcMar>
            <w:vAlign w:val="center"/>
            <w:hideMark/>
          </w:tcPr>
          <w:p w14:paraId="4472ACB1" w14:textId="6D5DA226" w:rsidR="00247471" w:rsidRPr="00247471" w:rsidRDefault="00247471" w:rsidP="00247471">
            <w:pPr>
              <w:jc w:val="center"/>
              <w:rPr>
                <w:bCs/>
                <w:lang w:eastAsia="hr-HR"/>
              </w:rPr>
            </w:pPr>
            <w:r w:rsidRPr="00247471">
              <w:rPr>
                <w:bCs/>
                <w:lang w:eastAsia="hr-HR"/>
              </w:rPr>
              <w:t>2.399,53 kn plus z.z. kamate</w:t>
            </w:r>
          </w:p>
        </w:tc>
        <w:tc>
          <w:tcPr>
            <w:tcW w:w="1701" w:type="dxa"/>
            <w:tcMar>
              <w:left w:w="0" w:type="dxa"/>
              <w:right w:w="0" w:type="dxa"/>
            </w:tcMar>
            <w:vAlign w:val="center"/>
            <w:hideMark/>
          </w:tcPr>
          <w:p w14:paraId="7E57E8E0" w14:textId="14539B33" w:rsidR="00247471" w:rsidRPr="00247471" w:rsidRDefault="00247471" w:rsidP="00247471">
            <w:pPr>
              <w:jc w:val="center"/>
              <w:rPr>
                <w:bCs/>
                <w:lang w:eastAsia="hr-HR"/>
              </w:rPr>
            </w:pPr>
            <w:r w:rsidRPr="00247471">
              <w:rPr>
                <w:bCs/>
                <w:lang w:eastAsia="hr-HR"/>
              </w:rPr>
              <w:t>po pravomoćnosti presude</w:t>
            </w:r>
          </w:p>
        </w:tc>
        <w:tc>
          <w:tcPr>
            <w:tcW w:w="992" w:type="dxa"/>
            <w:noWrap/>
            <w:tcMar>
              <w:left w:w="0" w:type="dxa"/>
              <w:right w:w="0" w:type="dxa"/>
            </w:tcMar>
            <w:vAlign w:val="center"/>
            <w:hideMark/>
          </w:tcPr>
          <w:p w14:paraId="0D8DCCC5" w14:textId="49F0CA68" w:rsidR="00247471" w:rsidRPr="00247471" w:rsidRDefault="00247471" w:rsidP="00247471">
            <w:pPr>
              <w:jc w:val="center"/>
              <w:rPr>
                <w:bCs/>
                <w:lang w:eastAsia="hr-HR"/>
              </w:rPr>
            </w:pPr>
            <w:r w:rsidRPr="00247471">
              <w:rPr>
                <w:bCs/>
                <w:lang w:eastAsia="hr-HR"/>
              </w:rPr>
              <w:t>12.02.2021.</w:t>
            </w:r>
          </w:p>
        </w:tc>
        <w:tc>
          <w:tcPr>
            <w:tcW w:w="1134" w:type="dxa"/>
            <w:noWrap/>
            <w:tcMar>
              <w:left w:w="0" w:type="dxa"/>
              <w:right w:w="0" w:type="dxa"/>
            </w:tcMar>
            <w:vAlign w:val="center"/>
            <w:hideMark/>
          </w:tcPr>
          <w:p w14:paraId="13F54A8E" w14:textId="77777777" w:rsidR="00247471" w:rsidRPr="00247471" w:rsidRDefault="00247471" w:rsidP="00247471">
            <w:pPr>
              <w:jc w:val="center"/>
              <w:rPr>
                <w:bCs/>
                <w:lang w:eastAsia="hr-HR"/>
              </w:rPr>
            </w:pPr>
          </w:p>
        </w:tc>
      </w:tr>
      <w:tr w:rsidR="00247471" w:rsidRPr="00247471" w14:paraId="4D7AC88E" w14:textId="77777777" w:rsidTr="00247471">
        <w:trPr>
          <w:cantSplit/>
          <w:trHeight w:val="615"/>
        </w:trPr>
        <w:tc>
          <w:tcPr>
            <w:tcW w:w="426" w:type="dxa"/>
            <w:noWrap/>
            <w:tcMar>
              <w:left w:w="0" w:type="dxa"/>
              <w:right w:w="0" w:type="dxa"/>
            </w:tcMar>
            <w:vAlign w:val="center"/>
            <w:hideMark/>
          </w:tcPr>
          <w:p w14:paraId="7CF088D0" w14:textId="36C76B10" w:rsidR="00247471" w:rsidRPr="00247471" w:rsidRDefault="00247471" w:rsidP="00247471">
            <w:pPr>
              <w:jc w:val="center"/>
              <w:rPr>
                <w:bCs/>
                <w:lang w:eastAsia="hr-HR"/>
              </w:rPr>
            </w:pPr>
            <w:r w:rsidRPr="00247471">
              <w:rPr>
                <w:bCs/>
                <w:lang w:eastAsia="hr-HR"/>
              </w:rPr>
              <w:t>102.</w:t>
            </w:r>
          </w:p>
        </w:tc>
        <w:tc>
          <w:tcPr>
            <w:tcW w:w="851" w:type="dxa"/>
            <w:noWrap/>
            <w:tcMar>
              <w:left w:w="0" w:type="dxa"/>
              <w:right w:w="0" w:type="dxa"/>
            </w:tcMar>
            <w:vAlign w:val="center"/>
            <w:hideMark/>
          </w:tcPr>
          <w:p w14:paraId="32BDA06E" w14:textId="43D56743" w:rsidR="00247471" w:rsidRPr="00247471" w:rsidRDefault="00247471" w:rsidP="00247471">
            <w:pPr>
              <w:jc w:val="center"/>
              <w:rPr>
                <w:bCs/>
                <w:lang w:eastAsia="hr-HR"/>
              </w:rPr>
            </w:pPr>
            <w:r w:rsidRPr="00247471">
              <w:rPr>
                <w:bCs/>
                <w:lang w:eastAsia="hr-HR"/>
              </w:rPr>
              <w:t>M.B.</w:t>
            </w:r>
          </w:p>
        </w:tc>
        <w:tc>
          <w:tcPr>
            <w:tcW w:w="850" w:type="dxa"/>
            <w:noWrap/>
            <w:tcMar>
              <w:left w:w="0" w:type="dxa"/>
              <w:right w:w="0" w:type="dxa"/>
            </w:tcMar>
            <w:vAlign w:val="center"/>
            <w:hideMark/>
          </w:tcPr>
          <w:p w14:paraId="2FC06205" w14:textId="0322AEE0" w:rsidR="00247471" w:rsidRPr="00247471" w:rsidRDefault="00247471" w:rsidP="00247471">
            <w:pPr>
              <w:jc w:val="center"/>
              <w:rPr>
                <w:bCs/>
                <w:lang w:eastAsia="hr-HR"/>
              </w:rPr>
            </w:pPr>
            <w:r w:rsidRPr="00247471">
              <w:rPr>
                <w:bCs/>
                <w:lang w:eastAsia="hr-HR"/>
              </w:rPr>
              <w:t>DZOBŽ</w:t>
            </w:r>
          </w:p>
        </w:tc>
        <w:tc>
          <w:tcPr>
            <w:tcW w:w="1701" w:type="dxa"/>
            <w:tcMar>
              <w:left w:w="0" w:type="dxa"/>
              <w:right w:w="0" w:type="dxa"/>
            </w:tcMar>
            <w:vAlign w:val="center"/>
            <w:hideMark/>
          </w:tcPr>
          <w:p w14:paraId="027D2D4A" w14:textId="3B96D0F0" w:rsidR="00247471" w:rsidRPr="00247471" w:rsidRDefault="00247471" w:rsidP="00247471">
            <w:pPr>
              <w:jc w:val="center"/>
              <w:rPr>
                <w:bCs/>
                <w:lang w:eastAsia="hr-HR"/>
              </w:rPr>
            </w:pPr>
            <w:r w:rsidRPr="00247471">
              <w:rPr>
                <w:bCs/>
                <w:lang w:eastAsia="hr-HR"/>
              </w:rPr>
              <w:t>isplata razlike bruto  iznosa plaće</w:t>
            </w:r>
          </w:p>
        </w:tc>
        <w:tc>
          <w:tcPr>
            <w:tcW w:w="1418" w:type="dxa"/>
            <w:tcMar>
              <w:left w:w="0" w:type="dxa"/>
              <w:right w:w="0" w:type="dxa"/>
            </w:tcMar>
            <w:vAlign w:val="center"/>
            <w:hideMark/>
          </w:tcPr>
          <w:p w14:paraId="173F30B3" w14:textId="0D8C66EA" w:rsidR="00247471" w:rsidRPr="00247471" w:rsidRDefault="00247471" w:rsidP="00247471">
            <w:pPr>
              <w:jc w:val="center"/>
              <w:rPr>
                <w:bCs/>
                <w:lang w:eastAsia="hr-HR"/>
              </w:rPr>
            </w:pPr>
            <w:r w:rsidRPr="00247471">
              <w:rPr>
                <w:bCs/>
                <w:lang w:eastAsia="hr-HR"/>
              </w:rPr>
              <w:t>4.884,79 kn plus z.z. kamate</w:t>
            </w:r>
          </w:p>
        </w:tc>
        <w:tc>
          <w:tcPr>
            <w:tcW w:w="1559" w:type="dxa"/>
            <w:tcMar>
              <w:left w:w="0" w:type="dxa"/>
              <w:right w:w="0" w:type="dxa"/>
            </w:tcMar>
            <w:vAlign w:val="center"/>
            <w:hideMark/>
          </w:tcPr>
          <w:p w14:paraId="6E3BFB13" w14:textId="77D0C891" w:rsidR="00247471" w:rsidRPr="00247471" w:rsidRDefault="00247471" w:rsidP="00247471">
            <w:pPr>
              <w:jc w:val="center"/>
              <w:rPr>
                <w:bCs/>
                <w:lang w:eastAsia="hr-HR"/>
              </w:rPr>
            </w:pPr>
            <w:r w:rsidRPr="00247471">
              <w:rPr>
                <w:bCs/>
                <w:lang w:eastAsia="hr-HR"/>
              </w:rPr>
              <w:t>4.884,79 kn plus z.z. kamate</w:t>
            </w:r>
          </w:p>
        </w:tc>
        <w:tc>
          <w:tcPr>
            <w:tcW w:w="1701" w:type="dxa"/>
            <w:tcMar>
              <w:left w:w="0" w:type="dxa"/>
              <w:right w:w="0" w:type="dxa"/>
            </w:tcMar>
            <w:vAlign w:val="center"/>
            <w:hideMark/>
          </w:tcPr>
          <w:p w14:paraId="0E1BF3A7" w14:textId="0E41F4CD" w:rsidR="00247471" w:rsidRPr="00247471" w:rsidRDefault="00247471" w:rsidP="00247471">
            <w:pPr>
              <w:jc w:val="center"/>
              <w:rPr>
                <w:bCs/>
                <w:lang w:eastAsia="hr-HR"/>
              </w:rPr>
            </w:pPr>
            <w:r w:rsidRPr="00247471">
              <w:rPr>
                <w:bCs/>
                <w:lang w:eastAsia="hr-HR"/>
              </w:rPr>
              <w:t>po pravomoćnosti presude</w:t>
            </w:r>
          </w:p>
        </w:tc>
        <w:tc>
          <w:tcPr>
            <w:tcW w:w="992" w:type="dxa"/>
            <w:noWrap/>
            <w:tcMar>
              <w:left w:w="0" w:type="dxa"/>
              <w:right w:w="0" w:type="dxa"/>
            </w:tcMar>
            <w:vAlign w:val="center"/>
            <w:hideMark/>
          </w:tcPr>
          <w:p w14:paraId="615F08EF" w14:textId="59E858E8" w:rsidR="00247471" w:rsidRPr="00247471" w:rsidRDefault="00247471" w:rsidP="00247471">
            <w:pPr>
              <w:jc w:val="center"/>
              <w:rPr>
                <w:bCs/>
                <w:lang w:eastAsia="hr-HR"/>
              </w:rPr>
            </w:pPr>
            <w:r w:rsidRPr="00247471">
              <w:rPr>
                <w:bCs/>
                <w:lang w:eastAsia="hr-HR"/>
              </w:rPr>
              <w:t>11.03.2021.</w:t>
            </w:r>
          </w:p>
        </w:tc>
        <w:tc>
          <w:tcPr>
            <w:tcW w:w="1134" w:type="dxa"/>
            <w:noWrap/>
            <w:tcMar>
              <w:left w:w="0" w:type="dxa"/>
              <w:right w:w="0" w:type="dxa"/>
            </w:tcMar>
            <w:vAlign w:val="center"/>
            <w:hideMark/>
          </w:tcPr>
          <w:p w14:paraId="15E6ACAB" w14:textId="41A7A016" w:rsidR="00247471" w:rsidRPr="00247471" w:rsidRDefault="00247471" w:rsidP="00247471">
            <w:pPr>
              <w:jc w:val="center"/>
              <w:rPr>
                <w:bCs/>
                <w:lang w:eastAsia="hr-HR"/>
              </w:rPr>
            </w:pPr>
            <w:r w:rsidRPr="00247471">
              <w:rPr>
                <w:bCs/>
                <w:lang w:eastAsia="hr-HR"/>
              </w:rPr>
              <w:t>presuda pravomoćna 19.7.2022.</w:t>
            </w:r>
          </w:p>
        </w:tc>
      </w:tr>
      <w:tr w:rsidR="00247471" w:rsidRPr="00247471" w14:paraId="45BE814E" w14:textId="77777777" w:rsidTr="00247471">
        <w:trPr>
          <w:cantSplit/>
          <w:trHeight w:val="615"/>
        </w:trPr>
        <w:tc>
          <w:tcPr>
            <w:tcW w:w="426" w:type="dxa"/>
            <w:noWrap/>
            <w:tcMar>
              <w:left w:w="0" w:type="dxa"/>
              <w:right w:w="0" w:type="dxa"/>
            </w:tcMar>
            <w:vAlign w:val="center"/>
            <w:hideMark/>
          </w:tcPr>
          <w:p w14:paraId="7A6CBE68" w14:textId="02F451AD" w:rsidR="00247471" w:rsidRPr="00247471" w:rsidRDefault="00247471" w:rsidP="00247471">
            <w:pPr>
              <w:jc w:val="center"/>
              <w:rPr>
                <w:bCs/>
                <w:lang w:eastAsia="hr-HR"/>
              </w:rPr>
            </w:pPr>
            <w:r w:rsidRPr="00247471">
              <w:rPr>
                <w:bCs/>
                <w:lang w:eastAsia="hr-HR"/>
              </w:rPr>
              <w:t>103.</w:t>
            </w:r>
          </w:p>
        </w:tc>
        <w:tc>
          <w:tcPr>
            <w:tcW w:w="851" w:type="dxa"/>
            <w:noWrap/>
            <w:tcMar>
              <w:left w:w="0" w:type="dxa"/>
              <w:right w:w="0" w:type="dxa"/>
            </w:tcMar>
            <w:vAlign w:val="center"/>
            <w:hideMark/>
          </w:tcPr>
          <w:p w14:paraId="38D19F48" w14:textId="547C3B16" w:rsidR="00247471" w:rsidRPr="00247471" w:rsidRDefault="00247471" w:rsidP="00247471">
            <w:pPr>
              <w:jc w:val="center"/>
              <w:rPr>
                <w:bCs/>
                <w:lang w:eastAsia="hr-HR"/>
              </w:rPr>
            </w:pPr>
            <w:r w:rsidRPr="00247471">
              <w:rPr>
                <w:bCs/>
                <w:lang w:eastAsia="hr-HR"/>
              </w:rPr>
              <w:t>LJ.G.</w:t>
            </w:r>
          </w:p>
        </w:tc>
        <w:tc>
          <w:tcPr>
            <w:tcW w:w="850" w:type="dxa"/>
            <w:noWrap/>
            <w:tcMar>
              <w:left w:w="0" w:type="dxa"/>
              <w:right w:w="0" w:type="dxa"/>
            </w:tcMar>
            <w:vAlign w:val="center"/>
            <w:hideMark/>
          </w:tcPr>
          <w:p w14:paraId="5CD85E9A" w14:textId="66820DFB" w:rsidR="00247471" w:rsidRPr="00247471" w:rsidRDefault="00247471" w:rsidP="00247471">
            <w:pPr>
              <w:jc w:val="center"/>
              <w:rPr>
                <w:bCs/>
                <w:lang w:eastAsia="hr-HR"/>
              </w:rPr>
            </w:pPr>
            <w:r w:rsidRPr="00247471">
              <w:rPr>
                <w:bCs/>
                <w:lang w:eastAsia="hr-HR"/>
              </w:rPr>
              <w:t>DZOBŽ</w:t>
            </w:r>
          </w:p>
        </w:tc>
        <w:tc>
          <w:tcPr>
            <w:tcW w:w="1701" w:type="dxa"/>
            <w:tcMar>
              <w:left w:w="0" w:type="dxa"/>
              <w:right w:w="0" w:type="dxa"/>
            </w:tcMar>
            <w:vAlign w:val="center"/>
            <w:hideMark/>
          </w:tcPr>
          <w:p w14:paraId="73B224CA" w14:textId="30F5377C" w:rsidR="00247471" w:rsidRPr="00247471" w:rsidRDefault="00247471" w:rsidP="00247471">
            <w:pPr>
              <w:jc w:val="center"/>
              <w:rPr>
                <w:bCs/>
                <w:lang w:eastAsia="hr-HR"/>
              </w:rPr>
            </w:pPr>
            <w:r w:rsidRPr="00247471">
              <w:rPr>
                <w:bCs/>
                <w:lang w:eastAsia="hr-HR"/>
              </w:rPr>
              <w:t>isplata razlike bruto  iznosa plaće</w:t>
            </w:r>
          </w:p>
        </w:tc>
        <w:tc>
          <w:tcPr>
            <w:tcW w:w="1418" w:type="dxa"/>
            <w:tcMar>
              <w:left w:w="0" w:type="dxa"/>
              <w:right w:w="0" w:type="dxa"/>
            </w:tcMar>
            <w:vAlign w:val="center"/>
            <w:hideMark/>
          </w:tcPr>
          <w:p w14:paraId="143A5A56" w14:textId="21FD078E" w:rsidR="00247471" w:rsidRPr="00247471" w:rsidRDefault="00247471" w:rsidP="00247471">
            <w:pPr>
              <w:jc w:val="center"/>
              <w:rPr>
                <w:bCs/>
                <w:lang w:eastAsia="hr-HR"/>
              </w:rPr>
            </w:pPr>
            <w:r w:rsidRPr="00247471">
              <w:rPr>
                <w:bCs/>
                <w:lang w:eastAsia="hr-HR"/>
              </w:rPr>
              <w:t>6.099,26 kn plus z.z. kamate</w:t>
            </w:r>
          </w:p>
        </w:tc>
        <w:tc>
          <w:tcPr>
            <w:tcW w:w="1559" w:type="dxa"/>
            <w:tcMar>
              <w:left w:w="0" w:type="dxa"/>
              <w:right w:w="0" w:type="dxa"/>
            </w:tcMar>
            <w:vAlign w:val="center"/>
            <w:hideMark/>
          </w:tcPr>
          <w:p w14:paraId="1DA85FF3" w14:textId="3A399192" w:rsidR="00247471" w:rsidRPr="00247471" w:rsidRDefault="00247471" w:rsidP="00247471">
            <w:pPr>
              <w:jc w:val="center"/>
              <w:rPr>
                <w:bCs/>
                <w:lang w:eastAsia="hr-HR"/>
              </w:rPr>
            </w:pPr>
            <w:r w:rsidRPr="00247471">
              <w:rPr>
                <w:bCs/>
                <w:lang w:eastAsia="hr-HR"/>
              </w:rPr>
              <w:t>6.099,26 kn plus z.z. kamate</w:t>
            </w:r>
          </w:p>
        </w:tc>
        <w:tc>
          <w:tcPr>
            <w:tcW w:w="1701" w:type="dxa"/>
            <w:tcMar>
              <w:left w:w="0" w:type="dxa"/>
              <w:right w:w="0" w:type="dxa"/>
            </w:tcMar>
            <w:vAlign w:val="center"/>
            <w:hideMark/>
          </w:tcPr>
          <w:p w14:paraId="5F75A46C" w14:textId="0177B025" w:rsidR="00247471" w:rsidRPr="00247471" w:rsidRDefault="00247471" w:rsidP="00247471">
            <w:pPr>
              <w:jc w:val="center"/>
              <w:rPr>
                <w:bCs/>
                <w:lang w:eastAsia="hr-HR"/>
              </w:rPr>
            </w:pPr>
            <w:r w:rsidRPr="00247471">
              <w:rPr>
                <w:bCs/>
                <w:lang w:eastAsia="hr-HR"/>
              </w:rPr>
              <w:t>po pravomoćnosti presude</w:t>
            </w:r>
          </w:p>
        </w:tc>
        <w:tc>
          <w:tcPr>
            <w:tcW w:w="992" w:type="dxa"/>
            <w:noWrap/>
            <w:tcMar>
              <w:left w:w="0" w:type="dxa"/>
              <w:right w:w="0" w:type="dxa"/>
            </w:tcMar>
            <w:vAlign w:val="center"/>
            <w:hideMark/>
          </w:tcPr>
          <w:p w14:paraId="3F31B773" w14:textId="7B6C0DD7" w:rsidR="00247471" w:rsidRPr="00247471" w:rsidRDefault="00247471" w:rsidP="00247471">
            <w:pPr>
              <w:jc w:val="center"/>
              <w:rPr>
                <w:bCs/>
                <w:lang w:eastAsia="hr-HR"/>
              </w:rPr>
            </w:pPr>
            <w:r w:rsidRPr="00247471">
              <w:rPr>
                <w:bCs/>
                <w:lang w:eastAsia="hr-HR"/>
              </w:rPr>
              <w:t>01.03.2021.</w:t>
            </w:r>
          </w:p>
        </w:tc>
        <w:tc>
          <w:tcPr>
            <w:tcW w:w="1134" w:type="dxa"/>
            <w:tcMar>
              <w:left w:w="0" w:type="dxa"/>
              <w:right w:w="0" w:type="dxa"/>
            </w:tcMar>
            <w:vAlign w:val="center"/>
            <w:hideMark/>
          </w:tcPr>
          <w:p w14:paraId="7157860C" w14:textId="7B5BF14E" w:rsidR="00247471" w:rsidRPr="00247471" w:rsidRDefault="00247471" w:rsidP="00247471">
            <w:pPr>
              <w:jc w:val="center"/>
              <w:rPr>
                <w:bCs/>
                <w:lang w:eastAsia="hr-HR"/>
              </w:rPr>
            </w:pPr>
            <w:r w:rsidRPr="00247471">
              <w:rPr>
                <w:bCs/>
                <w:lang w:eastAsia="hr-HR"/>
              </w:rPr>
              <w:t>presuda pravomoćna 27.4.2022.</w:t>
            </w:r>
          </w:p>
        </w:tc>
      </w:tr>
      <w:tr w:rsidR="00247471" w:rsidRPr="00247471" w14:paraId="678356ED" w14:textId="77777777" w:rsidTr="00247471">
        <w:trPr>
          <w:cantSplit/>
          <w:trHeight w:val="615"/>
        </w:trPr>
        <w:tc>
          <w:tcPr>
            <w:tcW w:w="426" w:type="dxa"/>
            <w:noWrap/>
            <w:tcMar>
              <w:left w:w="0" w:type="dxa"/>
              <w:right w:w="0" w:type="dxa"/>
            </w:tcMar>
            <w:vAlign w:val="center"/>
            <w:hideMark/>
          </w:tcPr>
          <w:p w14:paraId="38736C6C" w14:textId="272036D9" w:rsidR="00247471" w:rsidRPr="00247471" w:rsidRDefault="00247471" w:rsidP="00247471">
            <w:pPr>
              <w:jc w:val="center"/>
              <w:rPr>
                <w:bCs/>
                <w:lang w:eastAsia="hr-HR"/>
              </w:rPr>
            </w:pPr>
            <w:r w:rsidRPr="00247471">
              <w:rPr>
                <w:bCs/>
                <w:lang w:eastAsia="hr-HR"/>
              </w:rPr>
              <w:t>104.</w:t>
            </w:r>
          </w:p>
        </w:tc>
        <w:tc>
          <w:tcPr>
            <w:tcW w:w="851" w:type="dxa"/>
            <w:noWrap/>
            <w:tcMar>
              <w:left w:w="0" w:type="dxa"/>
              <w:right w:w="0" w:type="dxa"/>
            </w:tcMar>
            <w:vAlign w:val="center"/>
            <w:hideMark/>
          </w:tcPr>
          <w:p w14:paraId="3F1331F8" w14:textId="7F6DD349" w:rsidR="00247471" w:rsidRPr="00247471" w:rsidRDefault="00247471" w:rsidP="00247471">
            <w:pPr>
              <w:jc w:val="center"/>
              <w:rPr>
                <w:bCs/>
                <w:lang w:eastAsia="hr-HR"/>
              </w:rPr>
            </w:pPr>
            <w:r w:rsidRPr="00247471">
              <w:rPr>
                <w:bCs/>
                <w:lang w:eastAsia="hr-HR"/>
              </w:rPr>
              <w:t>Z.A.</w:t>
            </w:r>
          </w:p>
        </w:tc>
        <w:tc>
          <w:tcPr>
            <w:tcW w:w="850" w:type="dxa"/>
            <w:noWrap/>
            <w:tcMar>
              <w:left w:w="0" w:type="dxa"/>
              <w:right w:w="0" w:type="dxa"/>
            </w:tcMar>
            <w:vAlign w:val="center"/>
            <w:hideMark/>
          </w:tcPr>
          <w:p w14:paraId="5E70BC8D" w14:textId="0CEFE33D" w:rsidR="00247471" w:rsidRPr="00247471" w:rsidRDefault="00247471" w:rsidP="00247471">
            <w:pPr>
              <w:jc w:val="center"/>
              <w:rPr>
                <w:bCs/>
                <w:lang w:eastAsia="hr-HR"/>
              </w:rPr>
            </w:pPr>
            <w:r w:rsidRPr="00247471">
              <w:rPr>
                <w:bCs/>
                <w:lang w:eastAsia="hr-HR"/>
              </w:rPr>
              <w:t>DZOBŽ</w:t>
            </w:r>
          </w:p>
        </w:tc>
        <w:tc>
          <w:tcPr>
            <w:tcW w:w="1701" w:type="dxa"/>
            <w:tcMar>
              <w:left w:w="0" w:type="dxa"/>
              <w:right w:w="0" w:type="dxa"/>
            </w:tcMar>
            <w:vAlign w:val="center"/>
            <w:hideMark/>
          </w:tcPr>
          <w:p w14:paraId="25FE55AD" w14:textId="52139C2F" w:rsidR="00247471" w:rsidRPr="00247471" w:rsidRDefault="00247471" w:rsidP="00247471">
            <w:pPr>
              <w:jc w:val="center"/>
              <w:rPr>
                <w:bCs/>
                <w:lang w:eastAsia="hr-HR"/>
              </w:rPr>
            </w:pPr>
            <w:r w:rsidRPr="00247471">
              <w:rPr>
                <w:bCs/>
                <w:lang w:eastAsia="hr-HR"/>
              </w:rPr>
              <w:t>isplata razlike bruto  iznosa plaće</w:t>
            </w:r>
          </w:p>
        </w:tc>
        <w:tc>
          <w:tcPr>
            <w:tcW w:w="1418" w:type="dxa"/>
            <w:tcMar>
              <w:left w:w="0" w:type="dxa"/>
              <w:right w:w="0" w:type="dxa"/>
            </w:tcMar>
            <w:vAlign w:val="center"/>
            <w:hideMark/>
          </w:tcPr>
          <w:p w14:paraId="29298944" w14:textId="3787F383" w:rsidR="00247471" w:rsidRPr="00247471" w:rsidRDefault="00247471" w:rsidP="00247471">
            <w:pPr>
              <w:jc w:val="center"/>
              <w:rPr>
                <w:bCs/>
                <w:lang w:eastAsia="hr-HR"/>
              </w:rPr>
            </w:pPr>
            <w:r w:rsidRPr="00247471">
              <w:rPr>
                <w:bCs/>
                <w:lang w:eastAsia="hr-HR"/>
              </w:rPr>
              <w:t>9.968,93 kn plus z.z. kamate</w:t>
            </w:r>
          </w:p>
        </w:tc>
        <w:tc>
          <w:tcPr>
            <w:tcW w:w="1559" w:type="dxa"/>
            <w:tcMar>
              <w:left w:w="0" w:type="dxa"/>
              <w:right w:w="0" w:type="dxa"/>
            </w:tcMar>
            <w:vAlign w:val="center"/>
            <w:hideMark/>
          </w:tcPr>
          <w:p w14:paraId="3983D11E" w14:textId="0DE3610A" w:rsidR="00247471" w:rsidRPr="00247471" w:rsidRDefault="00247471" w:rsidP="00247471">
            <w:pPr>
              <w:jc w:val="center"/>
              <w:rPr>
                <w:bCs/>
                <w:lang w:eastAsia="hr-HR"/>
              </w:rPr>
            </w:pPr>
            <w:r w:rsidRPr="00247471">
              <w:rPr>
                <w:bCs/>
                <w:lang w:eastAsia="hr-HR"/>
              </w:rPr>
              <w:t>9.968,93 kn plus z.z. kamate</w:t>
            </w:r>
          </w:p>
        </w:tc>
        <w:tc>
          <w:tcPr>
            <w:tcW w:w="1701" w:type="dxa"/>
            <w:tcMar>
              <w:left w:w="0" w:type="dxa"/>
              <w:right w:w="0" w:type="dxa"/>
            </w:tcMar>
            <w:vAlign w:val="center"/>
            <w:hideMark/>
          </w:tcPr>
          <w:p w14:paraId="10FA3675" w14:textId="32E0D1F6" w:rsidR="00247471" w:rsidRPr="00247471" w:rsidRDefault="00247471" w:rsidP="00247471">
            <w:pPr>
              <w:jc w:val="center"/>
              <w:rPr>
                <w:bCs/>
                <w:lang w:eastAsia="hr-HR"/>
              </w:rPr>
            </w:pPr>
            <w:r w:rsidRPr="00247471">
              <w:rPr>
                <w:bCs/>
                <w:lang w:eastAsia="hr-HR"/>
              </w:rPr>
              <w:t>po pravomoćnosti presude</w:t>
            </w:r>
          </w:p>
        </w:tc>
        <w:tc>
          <w:tcPr>
            <w:tcW w:w="992" w:type="dxa"/>
            <w:noWrap/>
            <w:tcMar>
              <w:left w:w="0" w:type="dxa"/>
              <w:right w:w="0" w:type="dxa"/>
            </w:tcMar>
            <w:vAlign w:val="center"/>
            <w:hideMark/>
          </w:tcPr>
          <w:p w14:paraId="6A07CFB6" w14:textId="38396146" w:rsidR="00247471" w:rsidRPr="00247471" w:rsidRDefault="00247471" w:rsidP="00247471">
            <w:pPr>
              <w:jc w:val="center"/>
              <w:rPr>
                <w:bCs/>
                <w:lang w:eastAsia="hr-HR"/>
              </w:rPr>
            </w:pPr>
            <w:r w:rsidRPr="00247471">
              <w:rPr>
                <w:bCs/>
                <w:lang w:eastAsia="hr-HR"/>
              </w:rPr>
              <w:t>01.03.2021.</w:t>
            </w:r>
          </w:p>
        </w:tc>
        <w:tc>
          <w:tcPr>
            <w:tcW w:w="1134" w:type="dxa"/>
            <w:tcMar>
              <w:left w:w="0" w:type="dxa"/>
              <w:right w:w="0" w:type="dxa"/>
            </w:tcMar>
            <w:vAlign w:val="center"/>
            <w:hideMark/>
          </w:tcPr>
          <w:p w14:paraId="48B87593" w14:textId="0C558463" w:rsidR="00247471" w:rsidRPr="00247471" w:rsidRDefault="00247471" w:rsidP="00247471">
            <w:pPr>
              <w:jc w:val="center"/>
              <w:rPr>
                <w:bCs/>
                <w:lang w:eastAsia="hr-HR"/>
              </w:rPr>
            </w:pPr>
            <w:r w:rsidRPr="00247471">
              <w:rPr>
                <w:bCs/>
                <w:lang w:eastAsia="hr-HR"/>
              </w:rPr>
              <w:t>presuda pravomoćna 27.4.2022.</w:t>
            </w:r>
          </w:p>
        </w:tc>
      </w:tr>
      <w:tr w:rsidR="00247471" w:rsidRPr="00247471" w14:paraId="15E690BF" w14:textId="77777777" w:rsidTr="00247471">
        <w:trPr>
          <w:cantSplit/>
          <w:trHeight w:val="615"/>
        </w:trPr>
        <w:tc>
          <w:tcPr>
            <w:tcW w:w="426" w:type="dxa"/>
            <w:noWrap/>
            <w:tcMar>
              <w:left w:w="0" w:type="dxa"/>
              <w:right w:w="0" w:type="dxa"/>
            </w:tcMar>
            <w:vAlign w:val="center"/>
            <w:hideMark/>
          </w:tcPr>
          <w:p w14:paraId="34AAA9B9" w14:textId="59A8373A" w:rsidR="00247471" w:rsidRPr="00247471" w:rsidRDefault="00247471" w:rsidP="00247471">
            <w:pPr>
              <w:jc w:val="center"/>
              <w:rPr>
                <w:bCs/>
                <w:lang w:eastAsia="hr-HR"/>
              </w:rPr>
            </w:pPr>
            <w:r w:rsidRPr="00247471">
              <w:rPr>
                <w:bCs/>
                <w:lang w:eastAsia="hr-HR"/>
              </w:rPr>
              <w:t>105.</w:t>
            </w:r>
          </w:p>
        </w:tc>
        <w:tc>
          <w:tcPr>
            <w:tcW w:w="851" w:type="dxa"/>
            <w:noWrap/>
            <w:tcMar>
              <w:left w:w="0" w:type="dxa"/>
              <w:right w:w="0" w:type="dxa"/>
            </w:tcMar>
            <w:vAlign w:val="center"/>
            <w:hideMark/>
          </w:tcPr>
          <w:p w14:paraId="123E0011" w14:textId="46C7C3CD" w:rsidR="00247471" w:rsidRPr="00247471" w:rsidRDefault="00247471" w:rsidP="00247471">
            <w:pPr>
              <w:jc w:val="center"/>
              <w:rPr>
                <w:bCs/>
                <w:lang w:eastAsia="hr-HR"/>
              </w:rPr>
            </w:pPr>
            <w:r w:rsidRPr="00247471">
              <w:rPr>
                <w:bCs/>
                <w:lang w:eastAsia="hr-HR"/>
              </w:rPr>
              <w:t>S.J.</w:t>
            </w:r>
          </w:p>
        </w:tc>
        <w:tc>
          <w:tcPr>
            <w:tcW w:w="850" w:type="dxa"/>
            <w:noWrap/>
            <w:tcMar>
              <w:left w:w="0" w:type="dxa"/>
              <w:right w:w="0" w:type="dxa"/>
            </w:tcMar>
            <w:vAlign w:val="center"/>
            <w:hideMark/>
          </w:tcPr>
          <w:p w14:paraId="6F954831" w14:textId="7F50723C" w:rsidR="00247471" w:rsidRPr="00247471" w:rsidRDefault="00247471" w:rsidP="00247471">
            <w:pPr>
              <w:jc w:val="center"/>
              <w:rPr>
                <w:bCs/>
                <w:lang w:eastAsia="hr-HR"/>
              </w:rPr>
            </w:pPr>
            <w:r w:rsidRPr="00247471">
              <w:rPr>
                <w:bCs/>
                <w:lang w:eastAsia="hr-HR"/>
              </w:rPr>
              <w:t>DZOBŽ</w:t>
            </w:r>
          </w:p>
        </w:tc>
        <w:tc>
          <w:tcPr>
            <w:tcW w:w="1701" w:type="dxa"/>
            <w:tcMar>
              <w:left w:w="0" w:type="dxa"/>
              <w:right w:w="0" w:type="dxa"/>
            </w:tcMar>
            <w:vAlign w:val="center"/>
            <w:hideMark/>
          </w:tcPr>
          <w:p w14:paraId="4CFF6C99" w14:textId="1F08CEA1" w:rsidR="00247471" w:rsidRPr="00247471" w:rsidRDefault="00247471" w:rsidP="00247471">
            <w:pPr>
              <w:jc w:val="center"/>
              <w:rPr>
                <w:bCs/>
                <w:lang w:eastAsia="hr-HR"/>
              </w:rPr>
            </w:pPr>
            <w:r w:rsidRPr="00247471">
              <w:rPr>
                <w:bCs/>
                <w:lang w:eastAsia="hr-HR"/>
              </w:rPr>
              <w:t>isplata razlike bruto  iznosa plaće</w:t>
            </w:r>
          </w:p>
        </w:tc>
        <w:tc>
          <w:tcPr>
            <w:tcW w:w="1418" w:type="dxa"/>
            <w:tcMar>
              <w:left w:w="0" w:type="dxa"/>
              <w:right w:w="0" w:type="dxa"/>
            </w:tcMar>
            <w:vAlign w:val="center"/>
            <w:hideMark/>
          </w:tcPr>
          <w:p w14:paraId="7DF5F987" w14:textId="7E7F9EED" w:rsidR="00247471" w:rsidRPr="00247471" w:rsidRDefault="00247471" w:rsidP="00247471">
            <w:pPr>
              <w:jc w:val="center"/>
              <w:rPr>
                <w:bCs/>
                <w:lang w:eastAsia="hr-HR"/>
              </w:rPr>
            </w:pPr>
            <w:r w:rsidRPr="00247471">
              <w:rPr>
                <w:bCs/>
                <w:lang w:eastAsia="hr-HR"/>
              </w:rPr>
              <w:t>8.557,10 kn plus z.z. kamate</w:t>
            </w:r>
          </w:p>
        </w:tc>
        <w:tc>
          <w:tcPr>
            <w:tcW w:w="1559" w:type="dxa"/>
            <w:tcMar>
              <w:left w:w="0" w:type="dxa"/>
              <w:right w:w="0" w:type="dxa"/>
            </w:tcMar>
            <w:vAlign w:val="center"/>
            <w:hideMark/>
          </w:tcPr>
          <w:p w14:paraId="6072A8FA" w14:textId="19B68E7B" w:rsidR="00247471" w:rsidRPr="00247471" w:rsidRDefault="00247471" w:rsidP="00247471">
            <w:pPr>
              <w:jc w:val="center"/>
              <w:rPr>
                <w:bCs/>
                <w:lang w:eastAsia="hr-HR"/>
              </w:rPr>
            </w:pPr>
            <w:r w:rsidRPr="00247471">
              <w:rPr>
                <w:bCs/>
                <w:lang w:eastAsia="hr-HR"/>
              </w:rPr>
              <w:t>8.557,10 kn plus z.z. kamate</w:t>
            </w:r>
          </w:p>
        </w:tc>
        <w:tc>
          <w:tcPr>
            <w:tcW w:w="1701" w:type="dxa"/>
            <w:tcMar>
              <w:left w:w="0" w:type="dxa"/>
              <w:right w:w="0" w:type="dxa"/>
            </w:tcMar>
            <w:vAlign w:val="center"/>
            <w:hideMark/>
          </w:tcPr>
          <w:p w14:paraId="29C95F41" w14:textId="7ECD6C3A" w:rsidR="00247471" w:rsidRPr="00247471" w:rsidRDefault="00247471" w:rsidP="00247471">
            <w:pPr>
              <w:jc w:val="center"/>
              <w:rPr>
                <w:bCs/>
                <w:lang w:eastAsia="hr-HR"/>
              </w:rPr>
            </w:pPr>
            <w:r w:rsidRPr="00247471">
              <w:rPr>
                <w:bCs/>
                <w:lang w:eastAsia="hr-HR"/>
              </w:rPr>
              <w:t>po pravomoćnosti presude</w:t>
            </w:r>
          </w:p>
        </w:tc>
        <w:tc>
          <w:tcPr>
            <w:tcW w:w="992" w:type="dxa"/>
            <w:noWrap/>
            <w:tcMar>
              <w:left w:w="0" w:type="dxa"/>
              <w:right w:w="0" w:type="dxa"/>
            </w:tcMar>
            <w:vAlign w:val="center"/>
            <w:hideMark/>
          </w:tcPr>
          <w:p w14:paraId="2D5811B0" w14:textId="758DE059" w:rsidR="00247471" w:rsidRPr="00247471" w:rsidRDefault="00247471" w:rsidP="00247471">
            <w:pPr>
              <w:jc w:val="center"/>
              <w:rPr>
                <w:bCs/>
                <w:lang w:eastAsia="hr-HR"/>
              </w:rPr>
            </w:pPr>
            <w:r w:rsidRPr="00247471">
              <w:rPr>
                <w:bCs/>
                <w:lang w:eastAsia="hr-HR"/>
              </w:rPr>
              <w:t>01.03.2021.</w:t>
            </w:r>
          </w:p>
        </w:tc>
        <w:tc>
          <w:tcPr>
            <w:tcW w:w="1134" w:type="dxa"/>
            <w:tcMar>
              <w:left w:w="0" w:type="dxa"/>
              <w:right w:w="0" w:type="dxa"/>
            </w:tcMar>
            <w:vAlign w:val="center"/>
            <w:hideMark/>
          </w:tcPr>
          <w:p w14:paraId="26AB54F2" w14:textId="5EE4B2B6" w:rsidR="00247471" w:rsidRPr="00247471" w:rsidRDefault="00247471" w:rsidP="00247471">
            <w:pPr>
              <w:jc w:val="center"/>
              <w:rPr>
                <w:bCs/>
                <w:lang w:eastAsia="hr-HR"/>
              </w:rPr>
            </w:pPr>
            <w:r w:rsidRPr="00247471">
              <w:rPr>
                <w:bCs/>
                <w:lang w:eastAsia="hr-HR"/>
              </w:rPr>
              <w:t>presuda pravomoćna 27.4.2022.</w:t>
            </w:r>
          </w:p>
        </w:tc>
      </w:tr>
      <w:tr w:rsidR="00247471" w:rsidRPr="00247471" w14:paraId="7DEAA9C1" w14:textId="77777777" w:rsidTr="00247471">
        <w:trPr>
          <w:cantSplit/>
          <w:trHeight w:val="615"/>
        </w:trPr>
        <w:tc>
          <w:tcPr>
            <w:tcW w:w="426" w:type="dxa"/>
            <w:noWrap/>
            <w:tcMar>
              <w:left w:w="0" w:type="dxa"/>
              <w:right w:w="0" w:type="dxa"/>
            </w:tcMar>
            <w:vAlign w:val="center"/>
            <w:hideMark/>
          </w:tcPr>
          <w:p w14:paraId="494BB824" w14:textId="175AEB05" w:rsidR="00247471" w:rsidRPr="00247471" w:rsidRDefault="00247471" w:rsidP="00247471">
            <w:pPr>
              <w:jc w:val="center"/>
              <w:rPr>
                <w:bCs/>
                <w:lang w:eastAsia="hr-HR"/>
              </w:rPr>
            </w:pPr>
            <w:r w:rsidRPr="00247471">
              <w:rPr>
                <w:bCs/>
                <w:lang w:eastAsia="hr-HR"/>
              </w:rPr>
              <w:t>106.</w:t>
            </w:r>
          </w:p>
        </w:tc>
        <w:tc>
          <w:tcPr>
            <w:tcW w:w="851" w:type="dxa"/>
            <w:noWrap/>
            <w:tcMar>
              <w:left w:w="0" w:type="dxa"/>
              <w:right w:w="0" w:type="dxa"/>
            </w:tcMar>
            <w:vAlign w:val="center"/>
            <w:hideMark/>
          </w:tcPr>
          <w:p w14:paraId="78E4253A" w14:textId="3A138BBA" w:rsidR="00247471" w:rsidRPr="00247471" w:rsidRDefault="00247471" w:rsidP="00247471">
            <w:pPr>
              <w:jc w:val="center"/>
              <w:rPr>
                <w:bCs/>
                <w:lang w:eastAsia="hr-HR"/>
              </w:rPr>
            </w:pPr>
            <w:r w:rsidRPr="00247471">
              <w:rPr>
                <w:bCs/>
                <w:lang w:eastAsia="hr-HR"/>
              </w:rPr>
              <w:t>M.Č.</w:t>
            </w:r>
          </w:p>
        </w:tc>
        <w:tc>
          <w:tcPr>
            <w:tcW w:w="850" w:type="dxa"/>
            <w:noWrap/>
            <w:tcMar>
              <w:left w:w="0" w:type="dxa"/>
              <w:right w:w="0" w:type="dxa"/>
            </w:tcMar>
            <w:vAlign w:val="center"/>
            <w:hideMark/>
          </w:tcPr>
          <w:p w14:paraId="63750E57" w14:textId="4082E3BF" w:rsidR="00247471" w:rsidRPr="00247471" w:rsidRDefault="00247471" w:rsidP="00247471">
            <w:pPr>
              <w:jc w:val="center"/>
              <w:rPr>
                <w:bCs/>
                <w:lang w:eastAsia="hr-HR"/>
              </w:rPr>
            </w:pPr>
            <w:r w:rsidRPr="00247471">
              <w:rPr>
                <w:bCs/>
                <w:lang w:eastAsia="hr-HR"/>
              </w:rPr>
              <w:t>DZOBŽ</w:t>
            </w:r>
          </w:p>
        </w:tc>
        <w:tc>
          <w:tcPr>
            <w:tcW w:w="1701" w:type="dxa"/>
            <w:tcMar>
              <w:left w:w="0" w:type="dxa"/>
              <w:right w:w="0" w:type="dxa"/>
            </w:tcMar>
            <w:vAlign w:val="center"/>
            <w:hideMark/>
          </w:tcPr>
          <w:p w14:paraId="1CB40B94" w14:textId="480460E5" w:rsidR="00247471" w:rsidRPr="00247471" w:rsidRDefault="00247471" w:rsidP="00247471">
            <w:pPr>
              <w:jc w:val="center"/>
              <w:rPr>
                <w:bCs/>
                <w:lang w:eastAsia="hr-HR"/>
              </w:rPr>
            </w:pPr>
            <w:r w:rsidRPr="00247471">
              <w:rPr>
                <w:bCs/>
                <w:lang w:eastAsia="hr-HR"/>
              </w:rPr>
              <w:t>isplata razlike bruto  iznosa plaće</w:t>
            </w:r>
          </w:p>
        </w:tc>
        <w:tc>
          <w:tcPr>
            <w:tcW w:w="1418" w:type="dxa"/>
            <w:tcMar>
              <w:left w:w="0" w:type="dxa"/>
              <w:right w:w="0" w:type="dxa"/>
            </w:tcMar>
            <w:vAlign w:val="center"/>
            <w:hideMark/>
          </w:tcPr>
          <w:p w14:paraId="422CFCCA" w14:textId="62D378B7" w:rsidR="00247471" w:rsidRPr="00247471" w:rsidRDefault="00247471" w:rsidP="00247471">
            <w:pPr>
              <w:jc w:val="center"/>
              <w:rPr>
                <w:bCs/>
                <w:lang w:eastAsia="hr-HR"/>
              </w:rPr>
            </w:pPr>
            <w:r w:rsidRPr="00247471">
              <w:rPr>
                <w:bCs/>
                <w:lang w:eastAsia="hr-HR"/>
              </w:rPr>
              <w:t>10.006,76 kn plus z.z. kamate</w:t>
            </w:r>
          </w:p>
        </w:tc>
        <w:tc>
          <w:tcPr>
            <w:tcW w:w="1559" w:type="dxa"/>
            <w:tcMar>
              <w:left w:w="0" w:type="dxa"/>
              <w:right w:w="0" w:type="dxa"/>
            </w:tcMar>
            <w:vAlign w:val="center"/>
            <w:hideMark/>
          </w:tcPr>
          <w:p w14:paraId="52EAAAEC" w14:textId="3291C388" w:rsidR="00247471" w:rsidRPr="00247471" w:rsidRDefault="00247471" w:rsidP="00247471">
            <w:pPr>
              <w:jc w:val="center"/>
              <w:rPr>
                <w:bCs/>
                <w:lang w:eastAsia="hr-HR"/>
              </w:rPr>
            </w:pPr>
            <w:r w:rsidRPr="00247471">
              <w:rPr>
                <w:bCs/>
                <w:lang w:eastAsia="hr-HR"/>
              </w:rPr>
              <w:t>10.006,76 kn plus z.z. kamate</w:t>
            </w:r>
          </w:p>
        </w:tc>
        <w:tc>
          <w:tcPr>
            <w:tcW w:w="1701" w:type="dxa"/>
            <w:tcMar>
              <w:left w:w="0" w:type="dxa"/>
              <w:right w:w="0" w:type="dxa"/>
            </w:tcMar>
            <w:vAlign w:val="center"/>
            <w:hideMark/>
          </w:tcPr>
          <w:p w14:paraId="0FABFBE6" w14:textId="31A49FF5" w:rsidR="00247471" w:rsidRPr="00247471" w:rsidRDefault="00247471" w:rsidP="00247471">
            <w:pPr>
              <w:jc w:val="center"/>
              <w:rPr>
                <w:bCs/>
                <w:lang w:eastAsia="hr-HR"/>
              </w:rPr>
            </w:pPr>
            <w:r w:rsidRPr="00247471">
              <w:rPr>
                <w:bCs/>
                <w:lang w:eastAsia="hr-HR"/>
              </w:rPr>
              <w:t>po pravomoćnosti presude</w:t>
            </w:r>
          </w:p>
        </w:tc>
        <w:tc>
          <w:tcPr>
            <w:tcW w:w="992" w:type="dxa"/>
            <w:noWrap/>
            <w:tcMar>
              <w:left w:w="0" w:type="dxa"/>
              <w:right w:w="0" w:type="dxa"/>
            </w:tcMar>
            <w:vAlign w:val="center"/>
            <w:hideMark/>
          </w:tcPr>
          <w:p w14:paraId="53EB6A10" w14:textId="7CC7D06A" w:rsidR="00247471" w:rsidRPr="00247471" w:rsidRDefault="00247471" w:rsidP="00247471">
            <w:pPr>
              <w:jc w:val="center"/>
              <w:rPr>
                <w:bCs/>
                <w:lang w:eastAsia="hr-HR"/>
              </w:rPr>
            </w:pPr>
            <w:r w:rsidRPr="00247471">
              <w:rPr>
                <w:bCs/>
                <w:lang w:eastAsia="hr-HR"/>
              </w:rPr>
              <w:t>01.03.2021.</w:t>
            </w:r>
          </w:p>
        </w:tc>
        <w:tc>
          <w:tcPr>
            <w:tcW w:w="1134" w:type="dxa"/>
            <w:tcMar>
              <w:left w:w="0" w:type="dxa"/>
              <w:right w:w="0" w:type="dxa"/>
            </w:tcMar>
            <w:vAlign w:val="center"/>
            <w:hideMark/>
          </w:tcPr>
          <w:p w14:paraId="0950DAE8" w14:textId="18935BC9" w:rsidR="00247471" w:rsidRPr="00247471" w:rsidRDefault="00247471" w:rsidP="00247471">
            <w:pPr>
              <w:jc w:val="center"/>
              <w:rPr>
                <w:bCs/>
                <w:lang w:eastAsia="hr-HR"/>
              </w:rPr>
            </w:pPr>
            <w:r w:rsidRPr="00247471">
              <w:rPr>
                <w:bCs/>
                <w:lang w:eastAsia="hr-HR"/>
              </w:rPr>
              <w:t>presuda pravomoćna 27.4.2022.</w:t>
            </w:r>
          </w:p>
        </w:tc>
      </w:tr>
      <w:tr w:rsidR="00247471" w:rsidRPr="00247471" w14:paraId="5C829718" w14:textId="77777777" w:rsidTr="00247471">
        <w:trPr>
          <w:cantSplit/>
          <w:trHeight w:val="615"/>
        </w:trPr>
        <w:tc>
          <w:tcPr>
            <w:tcW w:w="426" w:type="dxa"/>
            <w:noWrap/>
            <w:tcMar>
              <w:left w:w="0" w:type="dxa"/>
              <w:right w:w="0" w:type="dxa"/>
            </w:tcMar>
            <w:vAlign w:val="center"/>
            <w:hideMark/>
          </w:tcPr>
          <w:p w14:paraId="2E7F4926" w14:textId="50EC4919" w:rsidR="00247471" w:rsidRPr="00247471" w:rsidRDefault="00247471" w:rsidP="00247471">
            <w:pPr>
              <w:jc w:val="center"/>
              <w:rPr>
                <w:bCs/>
                <w:lang w:eastAsia="hr-HR"/>
              </w:rPr>
            </w:pPr>
            <w:r w:rsidRPr="00247471">
              <w:rPr>
                <w:bCs/>
                <w:lang w:eastAsia="hr-HR"/>
              </w:rPr>
              <w:t>107.</w:t>
            </w:r>
          </w:p>
        </w:tc>
        <w:tc>
          <w:tcPr>
            <w:tcW w:w="851" w:type="dxa"/>
            <w:noWrap/>
            <w:tcMar>
              <w:left w:w="0" w:type="dxa"/>
              <w:right w:w="0" w:type="dxa"/>
            </w:tcMar>
            <w:vAlign w:val="center"/>
            <w:hideMark/>
          </w:tcPr>
          <w:p w14:paraId="64261058" w14:textId="5CA71093" w:rsidR="00247471" w:rsidRPr="00247471" w:rsidRDefault="00247471" w:rsidP="00247471">
            <w:pPr>
              <w:jc w:val="center"/>
              <w:rPr>
                <w:bCs/>
                <w:lang w:eastAsia="hr-HR"/>
              </w:rPr>
            </w:pPr>
            <w:r w:rsidRPr="00247471">
              <w:rPr>
                <w:bCs/>
                <w:lang w:eastAsia="hr-HR"/>
              </w:rPr>
              <w:t>G.V.</w:t>
            </w:r>
          </w:p>
        </w:tc>
        <w:tc>
          <w:tcPr>
            <w:tcW w:w="850" w:type="dxa"/>
            <w:noWrap/>
            <w:tcMar>
              <w:left w:w="0" w:type="dxa"/>
              <w:right w:w="0" w:type="dxa"/>
            </w:tcMar>
            <w:vAlign w:val="center"/>
            <w:hideMark/>
          </w:tcPr>
          <w:p w14:paraId="234DDC22" w14:textId="2993AFAA" w:rsidR="00247471" w:rsidRPr="00247471" w:rsidRDefault="00247471" w:rsidP="00247471">
            <w:pPr>
              <w:jc w:val="center"/>
              <w:rPr>
                <w:bCs/>
                <w:lang w:eastAsia="hr-HR"/>
              </w:rPr>
            </w:pPr>
            <w:r w:rsidRPr="00247471">
              <w:rPr>
                <w:bCs/>
                <w:lang w:eastAsia="hr-HR"/>
              </w:rPr>
              <w:t>DZOBŽ</w:t>
            </w:r>
          </w:p>
        </w:tc>
        <w:tc>
          <w:tcPr>
            <w:tcW w:w="1701" w:type="dxa"/>
            <w:tcMar>
              <w:left w:w="0" w:type="dxa"/>
              <w:right w:w="0" w:type="dxa"/>
            </w:tcMar>
            <w:vAlign w:val="center"/>
            <w:hideMark/>
          </w:tcPr>
          <w:p w14:paraId="7D02C7DC" w14:textId="62DA77AC" w:rsidR="00247471" w:rsidRPr="00247471" w:rsidRDefault="00247471" w:rsidP="00247471">
            <w:pPr>
              <w:jc w:val="center"/>
              <w:rPr>
                <w:bCs/>
                <w:lang w:eastAsia="hr-HR"/>
              </w:rPr>
            </w:pPr>
            <w:r w:rsidRPr="00247471">
              <w:rPr>
                <w:bCs/>
                <w:lang w:eastAsia="hr-HR"/>
              </w:rPr>
              <w:t>isplata razlike bruto  iznosa plaće</w:t>
            </w:r>
          </w:p>
        </w:tc>
        <w:tc>
          <w:tcPr>
            <w:tcW w:w="1418" w:type="dxa"/>
            <w:tcMar>
              <w:left w:w="0" w:type="dxa"/>
              <w:right w:w="0" w:type="dxa"/>
            </w:tcMar>
            <w:vAlign w:val="center"/>
            <w:hideMark/>
          </w:tcPr>
          <w:p w14:paraId="6EBA3602" w14:textId="658B8214" w:rsidR="00247471" w:rsidRPr="00247471" w:rsidRDefault="00247471" w:rsidP="00247471">
            <w:pPr>
              <w:jc w:val="center"/>
              <w:rPr>
                <w:bCs/>
                <w:lang w:eastAsia="hr-HR"/>
              </w:rPr>
            </w:pPr>
            <w:r w:rsidRPr="00247471">
              <w:rPr>
                <w:bCs/>
                <w:lang w:eastAsia="hr-HR"/>
              </w:rPr>
              <w:t>5.019,74 kn plus z.z. kamate</w:t>
            </w:r>
          </w:p>
        </w:tc>
        <w:tc>
          <w:tcPr>
            <w:tcW w:w="1559" w:type="dxa"/>
            <w:tcMar>
              <w:left w:w="0" w:type="dxa"/>
              <w:right w:w="0" w:type="dxa"/>
            </w:tcMar>
            <w:vAlign w:val="center"/>
            <w:hideMark/>
          </w:tcPr>
          <w:p w14:paraId="78B6EAED" w14:textId="05D01357" w:rsidR="00247471" w:rsidRPr="00247471" w:rsidRDefault="00247471" w:rsidP="00247471">
            <w:pPr>
              <w:jc w:val="center"/>
              <w:rPr>
                <w:bCs/>
                <w:lang w:eastAsia="hr-HR"/>
              </w:rPr>
            </w:pPr>
            <w:r w:rsidRPr="00247471">
              <w:rPr>
                <w:bCs/>
                <w:lang w:eastAsia="hr-HR"/>
              </w:rPr>
              <w:t>5.019,74 kn plus z.z. kamate</w:t>
            </w:r>
          </w:p>
        </w:tc>
        <w:tc>
          <w:tcPr>
            <w:tcW w:w="1701" w:type="dxa"/>
            <w:tcMar>
              <w:left w:w="0" w:type="dxa"/>
              <w:right w:w="0" w:type="dxa"/>
            </w:tcMar>
            <w:vAlign w:val="center"/>
            <w:hideMark/>
          </w:tcPr>
          <w:p w14:paraId="1C5F7E36" w14:textId="21D4C02E" w:rsidR="00247471" w:rsidRPr="00247471" w:rsidRDefault="00247471" w:rsidP="00247471">
            <w:pPr>
              <w:jc w:val="center"/>
              <w:rPr>
                <w:bCs/>
                <w:lang w:eastAsia="hr-HR"/>
              </w:rPr>
            </w:pPr>
            <w:r w:rsidRPr="00247471">
              <w:rPr>
                <w:bCs/>
                <w:lang w:eastAsia="hr-HR"/>
              </w:rPr>
              <w:t>po pravomoćnosti presude</w:t>
            </w:r>
          </w:p>
        </w:tc>
        <w:tc>
          <w:tcPr>
            <w:tcW w:w="992" w:type="dxa"/>
            <w:noWrap/>
            <w:tcMar>
              <w:left w:w="0" w:type="dxa"/>
              <w:right w:w="0" w:type="dxa"/>
            </w:tcMar>
            <w:vAlign w:val="center"/>
            <w:hideMark/>
          </w:tcPr>
          <w:p w14:paraId="167997B1" w14:textId="3FDCC973" w:rsidR="00247471" w:rsidRPr="00247471" w:rsidRDefault="00247471" w:rsidP="00247471">
            <w:pPr>
              <w:jc w:val="center"/>
              <w:rPr>
                <w:bCs/>
                <w:lang w:eastAsia="hr-HR"/>
              </w:rPr>
            </w:pPr>
            <w:r w:rsidRPr="00247471">
              <w:rPr>
                <w:bCs/>
                <w:lang w:eastAsia="hr-HR"/>
              </w:rPr>
              <w:t>01.03.2021.</w:t>
            </w:r>
          </w:p>
        </w:tc>
        <w:tc>
          <w:tcPr>
            <w:tcW w:w="1134" w:type="dxa"/>
            <w:tcMar>
              <w:left w:w="0" w:type="dxa"/>
              <w:right w:w="0" w:type="dxa"/>
            </w:tcMar>
            <w:vAlign w:val="center"/>
            <w:hideMark/>
          </w:tcPr>
          <w:p w14:paraId="51BD0C02" w14:textId="142910BB" w:rsidR="00247471" w:rsidRPr="00247471" w:rsidRDefault="00247471" w:rsidP="00247471">
            <w:pPr>
              <w:jc w:val="center"/>
              <w:rPr>
                <w:bCs/>
                <w:lang w:eastAsia="hr-HR"/>
              </w:rPr>
            </w:pPr>
            <w:r w:rsidRPr="00247471">
              <w:rPr>
                <w:bCs/>
                <w:lang w:eastAsia="hr-HR"/>
              </w:rPr>
              <w:t>presuda pravomoćna 27.4.2022.</w:t>
            </w:r>
          </w:p>
        </w:tc>
      </w:tr>
      <w:tr w:rsidR="00247471" w:rsidRPr="00247471" w14:paraId="5227BEFE" w14:textId="77777777" w:rsidTr="00247471">
        <w:trPr>
          <w:cantSplit/>
          <w:trHeight w:val="570"/>
        </w:trPr>
        <w:tc>
          <w:tcPr>
            <w:tcW w:w="426" w:type="dxa"/>
            <w:noWrap/>
            <w:tcMar>
              <w:left w:w="0" w:type="dxa"/>
              <w:right w:w="0" w:type="dxa"/>
            </w:tcMar>
            <w:vAlign w:val="center"/>
            <w:hideMark/>
          </w:tcPr>
          <w:p w14:paraId="18EB62EA" w14:textId="18547F5D" w:rsidR="00247471" w:rsidRPr="00247471" w:rsidRDefault="00247471" w:rsidP="00247471">
            <w:pPr>
              <w:jc w:val="center"/>
              <w:rPr>
                <w:bCs/>
                <w:lang w:eastAsia="hr-HR"/>
              </w:rPr>
            </w:pPr>
            <w:r w:rsidRPr="00247471">
              <w:rPr>
                <w:bCs/>
                <w:lang w:eastAsia="hr-HR"/>
              </w:rPr>
              <w:t>108.</w:t>
            </w:r>
          </w:p>
        </w:tc>
        <w:tc>
          <w:tcPr>
            <w:tcW w:w="851" w:type="dxa"/>
            <w:noWrap/>
            <w:tcMar>
              <w:left w:w="0" w:type="dxa"/>
              <w:right w:w="0" w:type="dxa"/>
            </w:tcMar>
            <w:vAlign w:val="center"/>
            <w:hideMark/>
          </w:tcPr>
          <w:p w14:paraId="193E73C4" w14:textId="27698EFC" w:rsidR="00247471" w:rsidRPr="00247471" w:rsidRDefault="00247471" w:rsidP="00247471">
            <w:pPr>
              <w:jc w:val="center"/>
              <w:rPr>
                <w:bCs/>
                <w:lang w:eastAsia="hr-HR"/>
              </w:rPr>
            </w:pPr>
            <w:r w:rsidRPr="00247471">
              <w:rPr>
                <w:bCs/>
                <w:lang w:eastAsia="hr-HR"/>
              </w:rPr>
              <w:t>S.A.</w:t>
            </w:r>
          </w:p>
        </w:tc>
        <w:tc>
          <w:tcPr>
            <w:tcW w:w="850" w:type="dxa"/>
            <w:noWrap/>
            <w:tcMar>
              <w:left w:w="0" w:type="dxa"/>
              <w:right w:w="0" w:type="dxa"/>
            </w:tcMar>
            <w:vAlign w:val="center"/>
            <w:hideMark/>
          </w:tcPr>
          <w:p w14:paraId="0BEBE7FE" w14:textId="4EDCCD28" w:rsidR="00247471" w:rsidRPr="00247471" w:rsidRDefault="00247471" w:rsidP="00247471">
            <w:pPr>
              <w:jc w:val="center"/>
              <w:rPr>
                <w:bCs/>
                <w:lang w:eastAsia="hr-HR"/>
              </w:rPr>
            </w:pPr>
            <w:r w:rsidRPr="00247471">
              <w:rPr>
                <w:bCs/>
                <w:lang w:eastAsia="hr-HR"/>
              </w:rPr>
              <w:t>DZOBŽ</w:t>
            </w:r>
          </w:p>
        </w:tc>
        <w:tc>
          <w:tcPr>
            <w:tcW w:w="1701" w:type="dxa"/>
            <w:tcMar>
              <w:left w:w="0" w:type="dxa"/>
              <w:right w:w="0" w:type="dxa"/>
            </w:tcMar>
            <w:vAlign w:val="center"/>
            <w:hideMark/>
          </w:tcPr>
          <w:p w14:paraId="742FC12E" w14:textId="20ADA4AF" w:rsidR="00247471" w:rsidRPr="00247471" w:rsidRDefault="00247471" w:rsidP="00247471">
            <w:pPr>
              <w:jc w:val="center"/>
              <w:rPr>
                <w:bCs/>
                <w:lang w:eastAsia="hr-HR"/>
              </w:rPr>
            </w:pPr>
            <w:r w:rsidRPr="00247471">
              <w:rPr>
                <w:bCs/>
                <w:lang w:eastAsia="hr-HR"/>
              </w:rPr>
              <w:t>isplata razlike bruto  iznosa plaće</w:t>
            </w:r>
          </w:p>
        </w:tc>
        <w:tc>
          <w:tcPr>
            <w:tcW w:w="1418" w:type="dxa"/>
            <w:tcMar>
              <w:left w:w="0" w:type="dxa"/>
              <w:right w:w="0" w:type="dxa"/>
            </w:tcMar>
            <w:vAlign w:val="center"/>
            <w:hideMark/>
          </w:tcPr>
          <w:p w14:paraId="6712ED9B" w14:textId="777F8DBC" w:rsidR="00247471" w:rsidRPr="00247471" w:rsidRDefault="00247471" w:rsidP="00247471">
            <w:pPr>
              <w:jc w:val="center"/>
              <w:rPr>
                <w:bCs/>
                <w:lang w:eastAsia="hr-HR"/>
              </w:rPr>
            </w:pPr>
            <w:r w:rsidRPr="00247471">
              <w:rPr>
                <w:bCs/>
                <w:lang w:eastAsia="hr-HR"/>
              </w:rPr>
              <w:t>4.536,17 kn plus z.z. kamate</w:t>
            </w:r>
          </w:p>
        </w:tc>
        <w:tc>
          <w:tcPr>
            <w:tcW w:w="1559" w:type="dxa"/>
            <w:tcMar>
              <w:left w:w="0" w:type="dxa"/>
              <w:right w:w="0" w:type="dxa"/>
            </w:tcMar>
            <w:vAlign w:val="center"/>
            <w:hideMark/>
          </w:tcPr>
          <w:p w14:paraId="5C3242BA" w14:textId="44E787C0" w:rsidR="00247471" w:rsidRPr="00247471" w:rsidRDefault="00247471" w:rsidP="00247471">
            <w:pPr>
              <w:jc w:val="center"/>
              <w:rPr>
                <w:bCs/>
                <w:lang w:eastAsia="hr-HR"/>
              </w:rPr>
            </w:pPr>
            <w:r w:rsidRPr="00247471">
              <w:rPr>
                <w:bCs/>
                <w:lang w:eastAsia="hr-HR"/>
              </w:rPr>
              <w:t>4.536,17 kn plus z.z. kamate</w:t>
            </w:r>
          </w:p>
        </w:tc>
        <w:tc>
          <w:tcPr>
            <w:tcW w:w="1701" w:type="dxa"/>
            <w:tcMar>
              <w:left w:w="0" w:type="dxa"/>
              <w:right w:w="0" w:type="dxa"/>
            </w:tcMar>
            <w:vAlign w:val="center"/>
            <w:hideMark/>
          </w:tcPr>
          <w:p w14:paraId="0F36B73C" w14:textId="6786FD94" w:rsidR="00247471" w:rsidRPr="00247471" w:rsidRDefault="00247471" w:rsidP="00247471">
            <w:pPr>
              <w:jc w:val="center"/>
              <w:rPr>
                <w:bCs/>
                <w:lang w:eastAsia="hr-HR"/>
              </w:rPr>
            </w:pPr>
            <w:r w:rsidRPr="00247471">
              <w:rPr>
                <w:bCs/>
                <w:lang w:eastAsia="hr-HR"/>
              </w:rPr>
              <w:t>po pravomoćnosti presude</w:t>
            </w:r>
          </w:p>
        </w:tc>
        <w:tc>
          <w:tcPr>
            <w:tcW w:w="992" w:type="dxa"/>
            <w:noWrap/>
            <w:tcMar>
              <w:left w:w="0" w:type="dxa"/>
              <w:right w:w="0" w:type="dxa"/>
            </w:tcMar>
            <w:vAlign w:val="center"/>
            <w:hideMark/>
          </w:tcPr>
          <w:p w14:paraId="41202E39" w14:textId="6198A5D1" w:rsidR="00247471" w:rsidRPr="00247471" w:rsidRDefault="00247471" w:rsidP="00247471">
            <w:pPr>
              <w:jc w:val="center"/>
              <w:rPr>
                <w:bCs/>
                <w:lang w:eastAsia="hr-HR"/>
              </w:rPr>
            </w:pPr>
            <w:r w:rsidRPr="00247471">
              <w:rPr>
                <w:bCs/>
                <w:lang w:eastAsia="hr-HR"/>
              </w:rPr>
              <w:t>01.03.2021.</w:t>
            </w:r>
          </w:p>
        </w:tc>
        <w:tc>
          <w:tcPr>
            <w:tcW w:w="1134" w:type="dxa"/>
            <w:tcMar>
              <w:left w:w="0" w:type="dxa"/>
              <w:right w:w="0" w:type="dxa"/>
            </w:tcMar>
            <w:vAlign w:val="center"/>
            <w:hideMark/>
          </w:tcPr>
          <w:p w14:paraId="0A9A07BE" w14:textId="381E3D5C" w:rsidR="00247471" w:rsidRPr="00247471" w:rsidRDefault="00247471" w:rsidP="00247471">
            <w:pPr>
              <w:jc w:val="center"/>
              <w:rPr>
                <w:bCs/>
                <w:lang w:eastAsia="hr-HR"/>
              </w:rPr>
            </w:pPr>
            <w:r w:rsidRPr="00247471">
              <w:rPr>
                <w:bCs/>
                <w:lang w:eastAsia="hr-HR"/>
              </w:rPr>
              <w:t>presuda pravomoćna 27.4.2022.</w:t>
            </w:r>
          </w:p>
        </w:tc>
      </w:tr>
      <w:tr w:rsidR="00247471" w:rsidRPr="00247471" w14:paraId="02EF41A7" w14:textId="77777777" w:rsidTr="00247471">
        <w:trPr>
          <w:cantSplit/>
          <w:trHeight w:val="600"/>
        </w:trPr>
        <w:tc>
          <w:tcPr>
            <w:tcW w:w="426" w:type="dxa"/>
            <w:noWrap/>
            <w:tcMar>
              <w:left w:w="0" w:type="dxa"/>
              <w:right w:w="0" w:type="dxa"/>
            </w:tcMar>
            <w:vAlign w:val="center"/>
            <w:hideMark/>
          </w:tcPr>
          <w:p w14:paraId="59D6EE3D" w14:textId="4C97C534" w:rsidR="00247471" w:rsidRPr="00247471" w:rsidRDefault="00247471" w:rsidP="00247471">
            <w:pPr>
              <w:jc w:val="center"/>
              <w:rPr>
                <w:bCs/>
                <w:lang w:eastAsia="hr-HR"/>
              </w:rPr>
            </w:pPr>
            <w:r w:rsidRPr="00247471">
              <w:rPr>
                <w:bCs/>
                <w:lang w:eastAsia="hr-HR"/>
              </w:rPr>
              <w:t>109.</w:t>
            </w:r>
          </w:p>
        </w:tc>
        <w:tc>
          <w:tcPr>
            <w:tcW w:w="851" w:type="dxa"/>
            <w:noWrap/>
            <w:tcMar>
              <w:left w:w="0" w:type="dxa"/>
              <w:right w:w="0" w:type="dxa"/>
            </w:tcMar>
            <w:vAlign w:val="center"/>
            <w:hideMark/>
          </w:tcPr>
          <w:p w14:paraId="257E7D71" w14:textId="2C4A9C3A" w:rsidR="00247471" w:rsidRPr="00247471" w:rsidRDefault="00247471" w:rsidP="00247471">
            <w:pPr>
              <w:jc w:val="center"/>
              <w:rPr>
                <w:bCs/>
                <w:lang w:eastAsia="hr-HR"/>
              </w:rPr>
            </w:pPr>
            <w:r w:rsidRPr="00247471">
              <w:rPr>
                <w:bCs/>
                <w:lang w:eastAsia="hr-HR"/>
              </w:rPr>
              <w:t>R.P.</w:t>
            </w:r>
          </w:p>
        </w:tc>
        <w:tc>
          <w:tcPr>
            <w:tcW w:w="850" w:type="dxa"/>
            <w:noWrap/>
            <w:tcMar>
              <w:left w:w="0" w:type="dxa"/>
              <w:right w:w="0" w:type="dxa"/>
            </w:tcMar>
            <w:vAlign w:val="center"/>
            <w:hideMark/>
          </w:tcPr>
          <w:p w14:paraId="009F2562" w14:textId="643F5A51" w:rsidR="00247471" w:rsidRPr="00247471" w:rsidRDefault="00247471" w:rsidP="00247471">
            <w:pPr>
              <w:jc w:val="center"/>
              <w:rPr>
                <w:bCs/>
                <w:lang w:eastAsia="hr-HR"/>
              </w:rPr>
            </w:pPr>
            <w:r w:rsidRPr="00247471">
              <w:rPr>
                <w:bCs/>
                <w:lang w:eastAsia="hr-HR"/>
              </w:rPr>
              <w:t>DZOBŽ</w:t>
            </w:r>
          </w:p>
        </w:tc>
        <w:tc>
          <w:tcPr>
            <w:tcW w:w="1701" w:type="dxa"/>
            <w:tcMar>
              <w:left w:w="0" w:type="dxa"/>
              <w:right w:w="0" w:type="dxa"/>
            </w:tcMar>
            <w:vAlign w:val="center"/>
            <w:hideMark/>
          </w:tcPr>
          <w:p w14:paraId="7469BF18" w14:textId="49D75627" w:rsidR="00247471" w:rsidRPr="00247471" w:rsidRDefault="00247471" w:rsidP="00247471">
            <w:pPr>
              <w:jc w:val="center"/>
              <w:rPr>
                <w:bCs/>
                <w:lang w:eastAsia="hr-HR"/>
              </w:rPr>
            </w:pPr>
            <w:r w:rsidRPr="00247471">
              <w:rPr>
                <w:bCs/>
                <w:lang w:eastAsia="hr-HR"/>
              </w:rPr>
              <w:t>isplata razlike bruto  iznosa plaće</w:t>
            </w:r>
          </w:p>
        </w:tc>
        <w:tc>
          <w:tcPr>
            <w:tcW w:w="1418" w:type="dxa"/>
            <w:tcMar>
              <w:left w:w="0" w:type="dxa"/>
              <w:right w:w="0" w:type="dxa"/>
            </w:tcMar>
            <w:vAlign w:val="center"/>
            <w:hideMark/>
          </w:tcPr>
          <w:p w14:paraId="17D4F927" w14:textId="53B7E6B6" w:rsidR="00247471" w:rsidRPr="00247471" w:rsidRDefault="00247471" w:rsidP="00247471">
            <w:pPr>
              <w:jc w:val="center"/>
              <w:rPr>
                <w:bCs/>
                <w:lang w:eastAsia="hr-HR"/>
              </w:rPr>
            </w:pPr>
            <w:r w:rsidRPr="00247471">
              <w:rPr>
                <w:bCs/>
                <w:lang w:eastAsia="hr-HR"/>
              </w:rPr>
              <w:t>6.088,09 kn plus z.z. kamate</w:t>
            </w:r>
          </w:p>
        </w:tc>
        <w:tc>
          <w:tcPr>
            <w:tcW w:w="1559" w:type="dxa"/>
            <w:tcMar>
              <w:left w:w="0" w:type="dxa"/>
              <w:right w:w="0" w:type="dxa"/>
            </w:tcMar>
            <w:vAlign w:val="center"/>
            <w:hideMark/>
          </w:tcPr>
          <w:p w14:paraId="60670EBB" w14:textId="089E9586" w:rsidR="00247471" w:rsidRPr="00247471" w:rsidRDefault="00247471" w:rsidP="00247471">
            <w:pPr>
              <w:jc w:val="center"/>
              <w:rPr>
                <w:bCs/>
                <w:lang w:eastAsia="hr-HR"/>
              </w:rPr>
            </w:pPr>
            <w:r w:rsidRPr="00247471">
              <w:rPr>
                <w:bCs/>
                <w:lang w:eastAsia="hr-HR"/>
              </w:rPr>
              <w:t>6.088,09 kn plus z.z. kamate</w:t>
            </w:r>
          </w:p>
        </w:tc>
        <w:tc>
          <w:tcPr>
            <w:tcW w:w="1701" w:type="dxa"/>
            <w:tcMar>
              <w:left w:w="0" w:type="dxa"/>
              <w:right w:w="0" w:type="dxa"/>
            </w:tcMar>
            <w:vAlign w:val="center"/>
            <w:hideMark/>
          </w:tcPr>
          <w:p w14:paraId="6CACF34C" w14:textId="568E7C72" w:rsidR="00247471" w:rsidRPr="00247471" w:rsidRDefault="00247471" w:rsidP="00247471">
            <w:pPr>
              <w:jc w:val="center"/>
              <w:rPr>
                <w:bCs/>
                <w:lang w:eastAsia="hr-HR"/>
              </w:rPr>
            </w:pPr>
            <w:r w:rsidRPr="00247471">
              <w:rPr>
                <w:bCs/>
                <w:lang w:eastAsia="hr-HR"/>
              </w:rPr>
              <w:t>po pravomoćnosti presude</w:t>
            </w:r>
          </w:p>
        </w:tc>
        <w:tc>
          <w:tcPr>
            <w:tcW w:w="992" w:type="dxa"/>
            <w:noWrap/>
            <w:tcMar>
              <w:left w:w="0" w:type="dxa"/>
              <w:right w:w="0" w:type="dxa"/>
            </w:tcMar>
            <w:vAlign w:val="center"/>
            <w:hideMark/>
          </w:tcPr>
          <w:p w14:paraId="41FEA2DF" w14:textId="11E17E08" w:rsidR="00247471" w:rsidRPr="00247471" w:rsidRDefault="00247471" w:rsidP="00247471">
            <w:pPr>
              <w:jc w:val="center"/>
              <w:rPr>
                <w:bCs/>
                <w:lang w:eastAsia="hr-HR"/>
              </w:rPr>
            </w:pPr>
            <w:r w:rsidRPr="00247471">
              <w:rPr>
                <w:bCs/>
                <w:lang w:eastAsia="hr-HR"/>
              </w:rPr>
              <w:t>12.01.2021.</w:t>
            </w:r>
          </w:p>
        </w:tc>
        <w:tc>
          <w:tcPr>
            <w:tcW w:w="1134" w:type="dxa"/>
            <w:noWrap/>
            <w:tcMar>
              <w:left w:w="0" w:type="dxa"/>
              <w:right w:w="0" w:type="dxa"/>
            </w:tcMar>
            <w:vAlign w:val="center"/>
            <w:hideMark/>
          </w:tcPr>
          <w:p w14:paraId="60BB0D04" w14:textId="12ACA3B2" w:rsidR="00247471" w:rsidRPr="00247471" w:rsidRDefault="00247471" w:rsidP="00247471">
            <w:pPr>
              <w:jc w:val="center"/>
              <w:rPr>
                <w:bCs/>
                <w:lang w:eastAsia="hr-HR"/>
              </w:rPr>
            </w:pPr>
            <w:r w:rsidRPr="00247471">
              <w:rPr>
                <w:bCs/>
                <w:lang w:eastAsia="hr-HR"/>
              </w:rPr>
              <w:t>presuda pravomoćna 18.6.2022.</w:t>
            </w:r>
          </w:p>
        </w:tc>
      </w:tr>
      <w:tr w:rsidR="00247471" w:rsidRPr="00247471" w14:paraId="71AC6E04" w14:textId="77777777" w:rsidTr="00247471">
        <w:trPr>
          <w:cantSplit/>
          <w:trHeight w:val="600"/>
        </w:trPr>
        <w:tc>
          <w:tcPr>
            <w:tcW w:w="426" w:type="dxa"/>
            <w:noWrap/>
            <w:tcMar>
              <w:left w:w="0" w:type="dxa"/>
              <w:right w:w="0" w:type="dxa"/>
            </w:tcMar>
            <w:vAlign w:val="center"/>
            <w:hideMark/>
          </w:tcPr>
          <w:p w14:paraId="2FB64610" w14:textId="09E24481" w:rsidR="00247471" w:rsidRPr="00247471" w:rsidRDefault="00247471" w:rsidP="00247471">
            <w:pPr>
              <w:jc w:val="center"/>
              <w:rPr>
                <w:bCs/>
                <w:lang w:eastAsia="hr-HR"/>
              </w:rPr>
            </w:pPr>
            <w:r w:rsidRPr="00247471">
              <w:rPr>
                <w:bCs/>
                <w:lang w:eastAsia="hr-HR"/>
              </w:rPr>
              <w:t>110.</w:t>
            </w:r>
          </w:p>
        </w:tc>
        <w:tc>
          <w:tcPr>
            <w:tcW w:w="851" w:type="dxa"/>
            <w:noWrap/>
            <w:tcMar>
              <w:left w:w="0" w:type="dxa"/>
              <w:right w:w="0" w:type="dxa"/>
            </w:tcMar>
            <w:vAlign w:val="center"/>
            <w:hideMark/>
          </w:tcPr>
          <w:p w14:paraId="7EAA9599" w14:textId="4506E1E7" w:rsidR="00247471" w:rsidRPr="00247471" w:rsidRDefault="00247471" w:rsidP="00247471">
            <w:pPr>
              <w:jc w:val="center"/>
              <w:rPr>
                <w:bCs/>
                <w:lang w:eastAsia="hr-HR"/>
              </w:rPr>
            </w:pPr>
            <w:r w:rsidRPr="00247471">
              <w:rPr>
                <w:bCs/>
                <w:lang w:eastAsia="hr-HR"/>
              </w:rPr>
              <w:t>J.P.</w:t>
            </w:r>
          </w:p>
        </w:tc>
        <w:tc>
          <w:tcPr>
            <w:tcW w:w="850" w:type="dxa"/>
            <w:noWrap/>
            <w:tcMar>
              <w:left w:w="0" w:type="dxa"/>
              <w:right w:w="0" w:type="dxa"/>
            </w:tcMar>
            <w:vAlign w:val="center"/>
            <w:hideMark/>
          </w:tcPr>
          <w:p w14:paraId="713A11DB" w14:textId="2C426BE6" w:rsidR="00247471" w:rsidRPr="00247471" w:rsidRDefault="00247471" w:rsidP="00247471">
            <w:pPr>
              <w:jc w:val="center"/>
              <w:rPr>
                <w:bCs/>
                <w:lang w:eastAsia="hr-HR"/>
              </w:rPr>
            </w:pPr>
            <w:r w:rsidRPr="00247471">
              <w:rPr>
                <w:bCs/>
                <w:lang w:eastAsia="hr-HR"/>
              </w:rPr>
              <w:t>DZOBŽ</w:t>
            </w:r>
          </w:p>
        </w:tc>
        <w:tc>
          <w:tcPr>
            <w:tcW w:w="1701" w:type="dxa"/>
            <w:tcMar>
              <w:left w:w="0" w:type="dxa"/>
              <w:right w:w="0" w:type="dxa"/>
            </w:tcMar>
            <w:vAlign w:val="center"/>
            <w:hideMark/>
          </w:tcPr>
          <w:p w14:paraId="5BCBE163" w14:textId="200FBD83" w:rsidR="00247471" w:rsidRPr="00247471" w:rsidRDefault="00247471" w:rsidP="00247471">
            <w:pPr>
              <w:jc w:val="center"/>
              <w:rPr>
                <w:bCs/>
                <w:lang w:eastAsia="hr-HR"/>
              </w:rPr>
            </w:pPr>
            <w:r w:rsidRPr="00247471">
              <w:rPr>
                <w:bCs/>
                <w:lang w:eastAsia="hr-HR"/>
              </w:rPr>
              <w:t>isplata razlike bruto  iznosa plaće</w:t>
            </w:r>
          </w:p>
        </w:tc>
        <w:tc>
          <w:tcPr>
            <w:tcW w:w="1418" w:type="dxa"/>
            <w:tcMar>
              <w:left w:w="0" w:type="dxa"/>
              <w:right w:w="0" w:type="dxa"/>
            </w:tcMar>
            <w:vAlign w:val="center"/>
            <w:hideMark/>
          </w:tcPr>
          <w:p w14:paraId="37928348" w14:textId="1202B053" w:rsidR="00247471" w:rsidRPr="00247471" w:rsidRDefault="00247471" w:rsidP="00247471">
            <w:pPr>
              <w:jc w:val="center"/>
              <w:rPr>
                <w:bCs/>
                <w:lang w:eastAsia="hr-HR"/>
              </w:rPr>
            </w:pPr>
            <w:r w:rsidRPr="00247471">
              <w:rPr>
                <w:bCs/>
                <w:lang w:eastAsia="hr-HR"/>
              </w:rPr>
              <w:t>15.572,80 kn plus z.z. kamate</w:t>
            </w:r>
          </w:p>
        </w:tc>
        <w:tc>
          <w:tcPr>
            <w:tcW w:w="1559" w:type="dxa"/>
            <w:tcMar>
              <w:left w:w="0" w:type="dxa"/>
              <w:right w:w="0" w:type="dxa"/>
            </w:tcMar>
            <w:vAlign w:val="center"/>
            <w:hideMark/>
          </w:tcPr>
          <w:p w14:paraId="0AC345B7" w14:textId="1D2EC88D" w:rsidR="00247471" w:rsidRPr="00247471" w:rsidRDefault="00247471" w:rsidP="00247471">
            <w:pPr>
              <w:jc w:val="center"/>
              <w:rPr>
                <w:bCs/>
                <w:lang w:eastAsia="hr-HR"/>
              </w:rPr>
            </w:pPr>
            <w:r w:rsidRPr="00247471">
              <w:rPr>
                <w:bCs/>
                <w:lang w:eastAsia="hr-HR"/>
              </w:rPr>
              <w:t>15.572,80 kn plus z.z. kamate</w:t>
            </w:r>
          </w:p>
        </w:tc>
        <w:tc>
          <w:tcPr>
            <w:tcW w:w="1701" w:type="dxa"/>
            <w:tcMar>
              <w:left w:w="0" w:type="dxa"/>
              <w:right w:w="0" w:type="dxa"/>
            </w:tcMar>
            <w:vAlign w:val="center"/>
            <w:hideMark/>
          </w:tcPr>
          <w:p w14:paraId="005627D2" w14:textId="2BBC1D9E" w:rsidR="00247471" w:rsidRPr="00247471" w:rsidRDefault="00247471" w:rsidP="00247471">
            <w:pPr>
              <w:jc w:val="center"/>
              <w:rPr>
                <w:bCs/>
                <w:lang w:eastAsia="hr-HR"/>
              </w:rPr>
            </w:pPr>
            <w:r w:rsidRPr="00247471">
              <w:rPr>
                <w:bCs/>
                <w:lang w:eastAsia="hr-HR"/>
              </w:rPr>
              <w:t>po pravomoćnosti presude</w:t>
            </w:r>
          </w:p>
        </w:tc>
        <w:tc>
          <w:tcPr>
            <w:tcW w:w="992" w:type="dxa"/>
            <w:noWrap/>
            <w:tcMar>
              <w:left w:w="0" w:type="dxa"/>
              <w:right w:w="0" w:type="dxa"/>
            </w:tcMar>
            <w:vAlign w:val="center"/>
            <w:hideMark/>
          </w:tcPr>
          <w:p w14:paraId="04424875" w14:textId="3BF44331" w:rsidR="00247471" w:rsidRPr="00247471" w:rsidRDefault="00247471" w:rsidP="00247471">
            <w:pPr>
              <w:jc w:val="center"/>
              <w:rPr>
                <w:bCs/>
                <w:lang w:eastAsia="hr-HR"/>
              </w:rPr>
            </w:pPr>
            <w:r w:rsidRPr="00247471">
              <w:rPr>
                <w:bCs/>
                <w:lang w:eastAsia="hr-HR"/>
              </w:rPr>
              <w:t>15.01.2021.</w:t>
            </w:r>
          </w:p>
        </w:tc>
        <w:tc>
          <w:tcPr>
            <w:tcW w:w="1134" w:type="dxa"/>
            <w:noWrap/>
            <w:tcMar>
              <w:left w:w="0" w:type="dxa"/>
              <w:right w:w="0" w:type="dxa"/>
            </w:tcMar>
            <w:vAlign w:val="center"/>
            <w:hideMark/>
          </w:tcPr>
          <w:p w14:paraId="7DE26793" w14:textId="24C270AA" w:rsidR="00247471" w:rsidRPr="00247471" w:rsidRDefault="00247471" w:rsidP="00247471">
            <w:pPr>
              <w:jc w:val="center"/>
              <w:rPr>
                <w:bCs/>
                <w:lang w:eastAsia="hr-HR"/>
              </w:rPr>
            </w:pPr>
            <w:r w:rsidRPr="00247471">
              <w:rPr>
                <w:bCs/>
                <w:lang w:eastAsia="hr-HR"/>
              </w:rPr>
              <w:t>presuda pravomoćna 29.11.2021.</w:t>
            </w:r>
          </w:p>
        </w:tc>
      </w:tr>
      <w:tr w:rsidR="00247471" w:rsidRPr="00247471" w14:paraId="56922013" w14:textId="77777777" w:rsidTr="00247471">
        <w:trPr>
          <w:cantSplit/>
          <w:trHeight w:val="600"/>
        </w:trPr>
        <w:tc>
          <w:tcPr>
            <w:tcW w:w="426" w:type="dxa"/>
            <w:noWrap/>
            <w:tcMar>
              <w:left w:w="0" w:type="dxa"/>
              <w:right w:w="0" w:type="dxa"/>
            </w:tcMar>
            <w:vAlign w:val="center"/>
            <w:hideMark/>
          </w:tcPr>
          <w:p w14:paraId="7F0593FF" w14:textId="1FCA8CA1" w:rsidR="00247471" w:rsidRPr="00247471" w:rsidRDefault="00247471" w:rsidP="00247471">
            <w:pPr>
              <w:jc w:val="center"/>
              <w:rPr>
                <w:bCs/>
                <w:lang w:eastAsia="hr-HR"/>
              </w:rPr>
            </w:pPr>
            <w:r w:rsidRPr="00247471">
              <w:rPr>
                <w:bCs/>
                <w:lang w:eastAsia="hr-HR"/>
              </w:rPr>
              <w:t>111.</w:t>
            </w:r>
          </w:p>
        </w:tc>
        <w:tc>
          <w:tcPr>
            <w:tcW w:w="851" w:type="dxa"/>
            <w:noWrap/>
            <w:tcMar>
              <w:left w:w="0" w:type="dxa"/>
              <w:right w:w="0" w:type="dxa"/>
            </w:tcMar>
            <w:vAlign w:val="center"/>
            <w:hideMark/>
          </w:tcPr>
          <w:p w14:paraId="140BAA48" w14:textId="6592A282" w:rsidR="00247471" w:rsidRPr="00247471" w:rsidRDefault="00247471" w:rsidP="00247471">
            <w:pPr>
              <w:jc w:val="center"/>
              <w:rPr>
                <w:bCs/>
                <w:lang w:eastAsia="hr-HR"/>
              </w:rPr>
            </w:pPr>
            <w:r w:rsidRPr="00247471">
              <w:rPr>
                <w:bCs/>
                <w:lang w:eastAsia="hr-HR"/>
              </w:rPr>
              <w:t>T.P.</w:t>
            </w:r>
          </w:p>
        </w:tc>
        <w:tc>
          <w:tcPr>
            <w:tcW w:w="850" w:type="dxa"/>
            <w:noWrap/>
            <w:tcMar>
              <w:left w:w="0" w:type="dxa"/>
              <w:right w:w="0" w:type="dxa"/>
            </w:tcMar>
            <w:vAlign w:val="center"/>
            <w:hideMark/>
          </w:tcPr>
          <w:p w14:paraId="1E903D63" w14:textId="251B6ED6" w:rsidR="00247471" w:rsidRPr="00247471" w:rsidRDefault="00247471" w:rsidP="00247471">
            <w:pPr>
              <w:jc w:val="center"/>
              <w:rPr>
                <w:bCs/>
                <w:lang w:eastAsia="hr-HR"/>
              </w:rPr>
            </w:pPr>
            <w:r w:rsidRPr="00247471">
              <w:rPr>
                <w:bCs/>
                <w:lang w:eastAsia="hr-HR"/>
              </w:rPr>
              <w:t>DZOBŽ</w:t>
            </w:r>
          </w:p>
        </w:tc>
        <w:tc>
          <w:tcPr>
            <w:tcW w:w="1701" w:type="dxa"/>
            <w:tcMar>
              <w:left w:w="0" w:type="dxa"/>
              <w:right w:w="0" w:type="dxa"/>
            </w:tcMar>
            <w:vAlign w:val="center"/>
            <w:hideMark/>
          </w:tcPr>
          <w:p w14:paraId="1E8FBF68" w14:textId="1891D443" w:rsidR="00247471" w:rsidRPr="00247471" w:rsidRDefault="00247471" w:rsidP="00247471">
            <w:pPr>
              <w:jc w:val="center"/>
              <w:rPr>
                <w:bCs/>
                <w:lang w:eastAsia="hr-HR"/>
              </w:rPr>
            </w:pPr>
            <w:r w:rsidRPr="00247471">
              <w:rPr>
                <w:bCs/>
                <w:lang w:eastAsia="hr-HR"/>
              </w:rPr>
              <w:t>isplata razlike bruto  iznosa plaće</w:t>
            </w:r>
          </w:p>
        </w:tc>
        <w:tc>
          <w:tcPr>
            <w:tcW w:w="1418" w:type="dxa"/>
            <w:tcMar>
              <w:left w:w="0" w:type="dxa"/>
              <w:right w:w="0" w:type="dxa"/>
            </w:tcMar>
            <w:vAlign w:val="center"/>
            <w:hideMark/>
          </w:tcPr>
          <w:p w14:paraId="0BAEB45A" w14:textId="7551C022" w:rsidR="00247471" w:rsidRPr="00247471" w:rsidRDefault="00247471" w:rsidP="00247471">
            <w:pPr>
              <w:jc w:val="center"/>
              <w:rPr>
                <w:bCs/>
                <w:lang w:eastAsia="hr-HR"/>
              </w:rPr>
            </w:pPr>
            <w:r w:rsidRPr="00247471">
              <w:rPr>
                <w:bCs/>
                <w:lang w:eastAsia="hr-HR"/>
              </w:rPr>
              <w:t>11.981,46 kn plus z.z. kamate</w:t>
            </w:r>
          </w:p>
        </w:tc>
        <w:tc>
          <w:tcPr>
            <w:tcW w:w="1559" w:type="dxa"/>
            <w:tcMar>
              <w:left w:w="0" w:type="dxa"/>
              <w:right w:w="0" w:type="dxa"/>
            </w:tcMar>
            <w:vAlign w:val="center"/>
            <w:hideMark/>
          </w:tcPr>
          <w:p w14:paraId="4849A3AE" w14:textId="5859EF93" w:rsidR="00247471" w:rsidRPr="00247471" w:rsidRDefault="00247471" w:rsidP="00247471">
            <w:pPr>
              <w:jc w:val="center"/>
              <w:rPr>
                <w:bCs/>
                <w:lang w:eastAsia="hr-HR"/>
              </w:rPr>
            </w:pPr>
            <w:r w:rsidRPr="00247471">
              <w:rPr>
                <w:bCs/>
                <w:lang w:eastAsia="hr-HR"/>
              </w:rPr>
              <w:t>11.981,46 kn plus z.z. kamate</w:t>
            </w:r>
          </w:p>
        </w:tc>
        <w:tc>
          <w:tcPr>
            <w:tcW w:w="1701" w:type="dxa"/>
            <w:tcMar>
              <w:left w:w="0" w:type="dxa"/>
              <w:right w:w="0" w:type="dxa"/>
            </w:tcMar>
            <w:vAlign w:val="center"/>
            <w:hideMark/>
          </w:tcPr>
          <w:p w14:paraId="4C1932E3" w14:textId="3C9E7903" w:rsidR="00247471" w:rsidRPr="00247471" w:rsidRDefault="00247471" w:rsidP="00247471">
            <w:pPr>
              <w:jc w:val="center"/>
              <w:rPr>
                <w:bCs/>
                <w:lang w:eastAsia="hr-HR"/>
              </w:rPr>
            </w:pPr>
            <w:r w:rsidRPr="00247471">
              <w:rPr>
                <w:bCs/>
                <w:lang w:eastAsia="hr-HR"/>
              </w:rPr>
              <w:t>po pravomoćnosti presude</w:t>
            </w:r>
          </w:p>
        </w:tc>
        <w:tc>
          <w:tcPr>
            <w:tcW w:w="992" w:type="dxa"/>
            <w:noWrap/>
            <w:tcMar>
              <w:left w:w="0" w:type="dxa"/>
              <w:right w:w="0" w:type="dxa"/>
            </w:tcMar>
            <w:vAlign w:val="center"/>
            <w:hideMark/>
          </w:tcPr>
          <w:p w14:paraId="7DC1FEC9" w14:textId="43D61E40" w:rsidR="00247471" w:rsidRPr="00247471" w:rsidRDefault="00247471" w:rsidP="00247471">
            <w:pPr>
              <w:jc w:val="center"/>
              <w:rPr>
                <w:bCs/>
                <w:lang w:eastAsia="hr-HR"/>
              </w:rPr>
            </w:pPr>
            <w:r w:rsidRPr="00247471">
              <w:rPr>
                <w:bCs/>
                <w:lang w:eastAsia="hr-HR"/>
              </w:rPr>
              <w:t>25.01.2021.</w:t>
            </w:r>
          </w:p>
        </w:tc>
        <w:tc>
          <w:tcPr>
            <w:tcW w:w="1134" w:type="dxa"/>
            <w:noWrap/>
            <w:tcMar>
              <w:left w:w="0" w:type="dxa"/>
              <w:right w:w="0" w:type="dxa"/>
            </w:tcMar>
            <w:vAlign w:val="center"/>
            <w:hideMark/>
          </w:tcPr>
          <w:p w14:paraId="16585A6F" w14:textId="08535020" w:rsidR="00247471" w:rsidRPr="00247471" w:rsidRDefault="00247471" w:rsidP="00247471">
            <w:pPr>
              <w:jc w:val="center"/>
              <w:rPr>
                <w:bCs/>
                <w:lang w:eastAsia="hr-HR"/>
              </w:rPr>
            </w:pPr>
            <w:r w:rsidRPr="00247471">
              <w:rPr>
                <w:bCs/>
                <w:lang w:eastAsia="hr-HR"/>
              </w:rPr>
              <w:t>presuda isplaćena</w:t>
            </w:r>
          </w:p>
        </w:tc>
      </w:tr>
      <w:tr w:rsidR="00247471" w:rsidRPr="00247471" w14:paraId="069040F3" w14:textId="77777777" w:rsidTr="00247471">
        <w:trPr>
          <w:cantSplit/>
          <w:trHeight w:val="600"/>
        </w:trPr>
        <w:tc>
          <w:tcPr>
            <w:tcW w:w="426" w:type="dxa"/>
            <w:noWrap/>
            <w:tcMar>
              <w:left w:w="0" w:type="dxa"/>
              <w:right w:w="0" w:type="dxa"/>
            </w:tcMar>
            <w:vAlign w:val="center"/>
            <w:hideMark/>
          </w:tcPr>
          <w:p w14:paraId="3EE56B3E" w14:textId="4424711A" w:rsidR="00247471" w:rsidRPr="00247471" w:rsidRDefault="00247471" w:rsidP="00247471">
            <w:pPr>
              <w:jc w:val="center"/>
              <w:rPr>
                <w:bCs/>
                <w:lang w:eastAsia="hr-HR"/>
              </w:rPr>
            </w:pPr>
            <w:r w:rsidRPr="00247471">
              <w:rPr>
                <w:bCs/>
                <w:lang w:eastAsia="hr-HR"/>
              </w:rPr>
              <w:t>112.</w:t>
            </w:r>
          </w:p>
        </w:tc>
        <w:tc>
          <w:tcPr>
            <w:tcW w:w="851" w:type="dxa"/>
            <w:noWrap/>
            <w:tcMar>
              <w:left w:w="0" w:type="dxa"/>
              <w:right w:w="0" w:type="dxa"/>
            </w:tcMar>
            <w:vAlign w:val="center"/>
            <w:hideMark/>
          </w:tcPr>
          <w:p w14:paraId="02500A69" w14:textId="225A6C29" w:rsidR="00247471" w:rsidRPr="00247471" w:rsidRDefault="00247471" w:rsidP="00247471">
            <w:pPr>
              <w:jc w:val="center"/>
              <w:rPr>
                <w:bCs/>
                <w:lang w:eastAsia="hr-HR"/>
              </w:rPr>
            </w:pPr>
            <w:r w:rsidRPr="00247471">
              <w:rPr>
                <w:bCs/>
                <w:lang w:eastAsia="hr-HR"/>
              </w:rPr>
              <w:t>S.R.</w:t>
            </w:r>
          </w:p>
        </w:tc>
        <w:tc>
          <w:tcPr>
            <w:tcW w:w="850" w:type="dxa"/>
            <w:noWrap/>
            <w:tcMar>
              <w:left w:w="0" w:type="dxa"/>
              <w:right w:w="0" w:type="dxa"/>
            </w:tcMar>
            <w:vAlign w:val="center"/>
            <w:hideMark/>
          </w:tcPr>
          <w:p w14:paraId="53AC0C4D" w14:textId="0F226B21" w:rsidR="00247471" w:rsidRPr="00247471" w:rsidRDefault="00247471" w:rsidP="00247471">
            <w:pPr>
              <w:jc w:val="center"/>
              <w:rPr>
                <w:bCs/>
                <w:lang w:eastAsia="hr-HR"/>
              </w:rPr>
            </w:pPr>
            <w:r w:rsidRPr="00247471">
              <w:rPr>
                <w:bCs/>
                <w:lang w:eastAsia="hr-HR"/>
              </w:rPr>
              <w:t>DZOBŽ</w:t>
            </w:r>
          </w:p>
        </w:tc>
        <w:tc>
          <w:tcPr>
            <w:tcW w:w="1701" w:type="dxa"/>
            <w:tcMar>
              <w:left w:w="0" w:type="dxa"/>
              <w:right w:w="0" w:type="dxa"/>
            </w:tcMar>
            <w:vAlign w:val="center"/>
            <w:hideMark/>
          </w:tcPr>
          <w:p w14:paraId="0A60BB9F" w14:textId="322F8DB2" w:rsidR="00247471" w:rsidRPr="00247471" w:rsidRDefault="00247471" w:rsidP="00247471">
            <w:pPr>
              <w:jc w:val="center"/>
              <w:rPr>
                <w:bCs/>
                <w:lang w:eastAsia="hr-HR"/>
              </w:rPr>
            </w:pPr>
            <w:r w:rsidRPr="00247471">
              <w:rPr>
                <w:bCs/>
                <w:lang w:eastAsia="hr-HR"/>
              </w:rPr>
              <w:t>isplata razlike bruto  iznosa plaće</w:t>
            </w:r>
          </w:p>
        </w:tc>
        <w:tc>
          <w:tcPr>
            <w:tcW w:w="1418" w:type="dxa"/>
            <w:tcMar>
              <w:left w:w="0" w:type="dxa"/>
              <w:right w:w="0" w:type="dxa"/>
            </w:tcMar>
            <w:vAlign w:val="center"/>
            <w:hideMark/>
          </w:tcPr>
          <w:p w14:paraId="3C0A7E7B" w14:textId="09EE7F23" w:rsidR="00247471" w:rsidRPr="00247471" w:rsidRDefault="00247471" w:rsidP="00247471">
            <w:pPr>
              <w:jc w:val="center"/>
              <w:rPr>
                <w:bCs/>
                <w:lang w:eastAsia="hr-HR"/>
              </w:rPr>
            </w:pPr>
            <w:r w:rsidRPr="00247471">
              <w:rPr>
                <w:bCs/>
                <w:lang w:eastAsia="hr-HR"/>
              </w:rPr>
              <w:t>5.400,46 kn plus z.z. kamate</w:t>
            </w:r>
          </w:p>
        </w:tc>
        <w:tc>
          <w:tcPr>
            <w:tcW w:w="1559" w:type="dxa"/>
            <w:tcMar>
              <w:left w:w="0" w:type="dxa"/>
              <w:right w:w="0" w:type="dxa"/>
            </w:tcMar>
            <w:vAlign w:val="center"/>
            <w:hideMark/>
          </w:tcPr>
          <w:p w14:paraId="79A3059A" w14:textId="3B1F6F42" w:rsidR="00247471" w:rsidRPr="00247471" w:rsidRDefault="00247471" w:rsidP="00247471">
            <w:pPr>
              <w:jc w:val="center"/>
              <w:rPr>
                <w:bCs/>
                <w:lang w:eastAsia="hr-HR"/>
              </w:rPr>
            </w:pPr>
            <w:r w:rsidRPr="00247471">
              <w:rPr>
                <w:bCs/>
                <w:lang w:eastAsia="hr-HR"/>
              </w:rPr>
              <w:t>5.400,46 kn plus z.z. kamate</w:t>
            </w:r>
          </w:p>
        </w:tc>
        <w:tc>
          <w:tcPr>
            <w:tcW w:w="1701" w:type="dxa"/>
            <w:tcMar>
              <w:left w:w="0" w:type="dxa"/>
              <w:right w:w="0" w:type="dxa"/>
            </w:tcMar>
            <w:vAlign w:val="center"/>
            <w:hideMark/>
          </w:tcPr>
          <w:p w14:paraId="7E1AEBBD" w14:textId="43E7560E" w:rsidR="00247471" w:rsidRPr="00247471" w:rsidRDefault="00247471" w:rsidP="00247471">
            <w:pPr>
              <w:jc w:val="center"/>
              <w:rPr>
                <w:bCs/>
                <w:lang w:eastAsia="hr-HR"/>
              </w:rPr>
            </w:pPr>
            <w:r w:rsidRPr="00247471">
              <w:rPr>
                <w:bCs/>
                <w:lang w:eastAsia="hr-HR"/>
              </w:rPr>
              <w:t>po pravomoćnosti presude</w:t>
            </w:r>
          </w:p>
        </w:tc>
        <w:tc>
          <w:tcPr>
            <w:tcW w:w="992" w:type="dxa"/>
            <w:noWrap/>
            <w:tcMar>
              <w:left w:w="0" w:type="dxa"/>
              <w:right w:w="0" w:type="dxa"/>
            </w:tcMar>
            <w:vAlign w:val="center"/>
            <w:hideMark/>
          </w:tcPr>
          <w:p w14:paraId="69D2A92B" w14:textId="6CD5E3D4" w:rsidR="00247471" w:rsidRPr="00247471" w:rsidRDefault="00247471" w:rsidP="00247471">
            <w:pPr>
              <w:jc w:val="center"/>
              <w:rPr>
                <w:bCs/>
                <w:lang w:eastAsia="hr-HR"/>
              </w:rPr>
            </w:pPr>
            <w:r w:rsidRPr="00247471">
              <w:rPr>
                <w:bCs/>
                <w:lang w:eastAsia="hr-HR"/>
              </w:rPr>
              <w:t>08.02.2021.</w:t>
            </w:r>
          </w:p>
        </w:tc>
        <w:tc>
          <w:tcPr>
            <w:tcW w:w="1134" w:type="dxa"/>
            <w:noWrap/>
            <w:tcMar>
              <w:left w:w="0" w:type="dxa"/>
              <w:right w:w="0" w:type="dxa"/>
            </w:tcMar>
            <w:vAlign w:val="center"/>
            <w:hideMark/>
          </w:tcPr>
          <w:p w14:paraId="51B0CC08" w14:textId="64922450" w:rsidR="00247471" w:rsidRPr="00247471" w:rsidRDefault="00247471" w:rsidP="00247471">
            <w:pPr>
              <w:jc w:val="center"/>
              <w:rPr>
                <w:bCs/>
                <w:lang w:eastAsia="hr-HR"/>
              </w:rPr>
            </w:pPr>
            <w:r w:rsidRPr="00247471">
              <w:rPr>
                <w:bCs/>
                <w:lang w:eastAsia="hr-HR"/>
              </w:rPr>
              <w:t>presuda pravomoćna 28.7.2022.</w:t>
            </w:r>
          </w:p>
        </w:tc>
      </w:tr>
      <w:tr w:rsidR="00247471" w:rsidRPr="00247471" w14:paraId="14A29B2A" w14:textId="77777777" w:rsidTr="00247471">
        <w:trPr>
          <w:cantSplit/>
          <w:trHeight w:val="600"/>
        </w:trPr>
        <w:tc>
          <w:tcPr>
            <w:tcW w:w="426" w:type="dxa"/>
            <w:noWrap/>
            <w:tcMar>
              <w:left w:w="0" w:type="dxa"/>
              <w:right w:w="0" w:type="dxa"/>
            </w:tcMar>
            <w:vAlign w:val="center"/>
            <w:hideMark/>
          </w:tcPr>
          <w:p w14:paraId="67186F49" w14:textId="5F2539B8" w:rsidR="00247471" w:rsidRPr="00247471" w:rsidRDefault="00247471" w:rsidP="00247471">
            <w:pPr>
              <w:jc w:val="center"/>
              <w:rPr>
                <w:bCs/>
                <w:lang w:eastAsia="hr-HR"/>
              </w:rPr>
            </w:pPr>
            <w:r w:rsidRPr="00247471">
              <w:rPr>
                <w:bCs/>
                <w:lang w:eastAsia="hr-HR"/>
              </w:rPr>
              <w:t>113.</w:t>
            </w:r>
          </w:p>
        </w:tc>
        <w:tc>
          <w:tcPr>
            <w:tcW w:w="851" w:type="dxa"/>
            <w:noWrap/>
            <w:tcMar>
              <w:left w:w="0" w:type="dxa"/>
              <w:right w:w="0" w:type="dxa"/>
            </w:tcMar>
            <w:vAlign w:val="center"/>
            <w:hideMark/>
          </w:tcPr>
          <w:p w14:paraId="2F722886" w14:textId="3285A1B5" w:rsidR="00247471" w:rsidRPr="00247471" w:rsidRDefault="00247471" w:rsidP="00247471">
            <w:pPr>
              <w:jc w:val="center"/>
              <w:rPr>
                <w:bCs/>
                <w:lang w:eastAsia="hr-HR"/>
              </w:rPr>
            </w:pPr>
            <w:r w:rsidRPr="00247471">
              <w:rPr>
                <w:bCs/>
                <w:lang w:eastAsia="hr-HR"/>
              </w:rPr>
              <w:t>A.B.</w:t>
            </w:r>
          </w:p>
        </w:tc>
        <w:tc>
          <w:tcPr>
            <w:tcW w:w="850" w:type="dxa"/>
            <w:noWrap/>
            <w:tcMar>
              <w:left w:w="0" w:type="dxa"/>
              <w:right w:w="0" w:type="dxa"/>
            </w:tcMar>
            <w:vAlign w:val="center"/>
            <w:hideMark/>
          </w:tcPr>
          <w:p w14:paraId="498970D3" w14:textId="5944F871" w:rsidR="00247471" w:rsidRPr="00247471" w:rsidRDefault="00247471" w:rsidP="00247471">
            <w:pPr>
              <w:jc w:val="center"/>
              <w:rPr>
                <w:bCs/>
                <w:lang w:eastAsia="hr-HR"/>
              </w:rPr>
            </w:pPr>
            <w:r w:rsidRPr="00247471">
              <w:rPr>
                <w:bCs/>
                <w:lang w:eastAsia="hr-HR"/>
              </w:rPr>
              <w:t>DZOBŽ</w:t>
            </w:r>
          </w:p>
        </w:tc>
        <w:tc>
          <w:tcPr>
            <w:tcW w:w="1701" w:type="dxa"/>
            <w:tcMar>
              <w:left w:w="0" w:type="dxa"/>
              <w:right w:w="0" w:type="dxa"/>
            </w:tcMar>
            <w:vAlign w:val="center"/>
            <w:hideMark/>
          </w:tcPr>
          <w:p w14:paraId="38BA27D1" w14:textId="6C878A22" w:rsidR="00247471" w:rsidRPr="00247471" w:rsidRDefault="00247471" w:rsidP="00247471">
            <w:pPr>
              <w:jc w:val="center"/>
              <w:rPr>
                <w:bCs/>
                <w:lang w:eastAsia="hr-HR"/>
              </w:rPr>
            </w:pPr>
            <w:r w:rsidRPr="00247471">
              <w:rPr>
                <w:bCs/>
                <w:lang w:eastAsia="hr-HR"/>
              </w:rPr>
              <w:t>isplata razlike bruto  iznosa plaće</w:t>
            </w:r>
          </w:p>
        </w:tc>
        <w:tc>
          <w:tcPr>
            <w:tcW w:w="1418" w:type="dxa"/>
            <w:tcMar>
              <w:left w:w="0" w:type="dxa"/>
              <w:right w:w="0" w:type="dxa"/>
            </w:tcMar>
            <w:vAlign w:val="center"/>
            <w:hideMark/>
          </w:tcPr>
          <w:p w14:paraId="58965C9C" w14:textId="5C0B3CEB" w:rsidR="00247471" w:rsidRPr="00247471" w:rsidRDefault="00247471" w:rsidP="00247471">
            <w:pPr>
              <w:jc w:val="center"/>
              <w:rPr>
                <w:bCs/>
                <w:lang w:eastAsia="hr-HR"/>
              </w:rPr>
            </w:pPr>
            <w:r w:rsidRPr="00247471">
              <w:rPr>
                <w:bCs/>
                <w:lang w:eastAsia="hr-HR"/>
              </w:rPr>
              <w:t>11.072,69 kn plus z.z. kamate</w:t>
            </w:r>
          </w:p>
        </w:tc>
        <w:tc>
          <w:tcPr>
            <w:tcW w:w="1559" w:type="dxa"/>
            <w:tcMar>
              <w:left w:w="0" w:type="dxa"/>
              <w:right w:w="0" w:type="dxa"/>
            </w:tcMar>
            <w:vAlign w:val="center"/>
            <w:hideMark/>
          </w:tcPr>
          <w:p w14:paraId="1B6BA4CA" w14:textId="76AA1EAF" w:rsidR="00247471" w:rsidRPr="00247471" w:rsidRDefault="00247471" w:rsidP="00247471">
            <w:pPr>
              <w:jc w:val="center"/>
              <w:rPr>
                <w:bCs/>
                <w:lang w:eastAsia="hr-HR"/>
              </w:rPr>
            </w:pPr>
            <w:r w:rsidRPr="00247471">
              <w:rPr>
                <w:bCs/>
                <w:lang w:eastAsia="hr-HR"/>
              </w:rPr>
              <w:t>11.072,69 kn plus z.z. kamate</w:t>
            </w:r>
          </w:p>
        </w:tc>
        <w:tc>
          <w:tcPr>
            <w:tcW w:w="1701" w:type="dxa"/>
            <w:tcMar>
              <w:left w:w="0" w:type="dxa"/>
              <w:right w:w="0" w:type="dxa"/>
            </w:tcMar>
            <w:vAlign w:val="center"/>
            <w:hideMark/>
          </w:tcPr>
          <w:p w14:paraId="0B9DA43D" w14:textId="7152BE8E" w:rsidR="00247471" w:rsidRPr="00247471" w:rsidRDefault="00247471" w:rsidP="00247471">
            <w:pPr>
              <w:jc w:val="center"/>
              <w:rPr>
                <w:bCs/>
                <w:lang w:eastAsia="hr-HR"/>
              </w:rPr>
            </w:pPr>
            <w:r w:rsidRPr="00247471">
              <w:rPr>
                <w:bCs/>
                <w:lang w:eastAsia="hr-HR"/>
              </w:rPr>
              <w:t>po pravomoćnosti presude</w:t>
            </w:r>
          </w:p>
        </w:tc>
        <w:tc>
          <w:tcPr>
            <w:tcW w:w="992" w:type="dxa"/>
            <w:noWrap/>
            <w:tcMar>
              <w:left w:w="0" w:type="dxa"/>
              <w:right w:w="0" w:type="dxa"/>
            </w:tcMar>
            <w:vAlign w:val="center"/>
            <w:hideMark/>
          </w:tcPr>
          <w:p w14:paraId="39B27D3F" w14:textId="5F718F9C" w:rsidR="00247471" w:rsidRPr="00247471" w:rsidRDefault="00247471" w:rsidP="00247471">
            <w:pPr>
              <w:jc w:val="center"/>
              <w:rPr>
                <w:bCs/>
                <w:lang w:eastAsia="hr-HR"/>
              </w:rPr>
            </w:pPr>
            <w:r w:rsidRPr="00247471">
              <w:rPr>
                <w:bCs/>
                <w:lang w:eastAsia="hr-HR"/>
              </w:rPr>
              <w:t>25.01.2021.</w:t>
            </w:r>
          </w:p>
        </w:tc>
        <w:tc>
          <w:tcPr>
            <w:tcW w:w="1134" w:type="dxa"/>
            <w:noWrap/>
            <w:tcMar>
              <w:left w:w="0" w:type="dxa"/>
              <w:right w:w="0" w:type="dxa"/>
            </w:tcMar>
            <w:vAlign w:val="center"/>
            <w:hideMark/>
          </w:tcPr>
          <w:p w14:paraId="0F7B9F80" w14:textId="229F49E9" w:rsidR="00247471" w:rsidRPr="00247471" w:rsidRDefault="00247471" w:rsidP="00247471">
            <w:pPr>
              <w:jc w:val="center"/>
              <w:rPr>
                <w:bCs/>
                <w:lang w:eastAsia="hr-HR"/>
              </w:rPr>
            </w:pPr>
            <w:r w:rsidRPr="00247471">
              <w:rPr>
                <w:bCs/>
                <w:lang w:eastAsia="hr-HR"/>
              </w:rPr>
              <w:t>presuda pravomoćna 2.4.2022.</w:t>
            </w:r>
          </w:p>
        </w:tc>
      </w:tr>
      <w:tr w:rsidR="00247471" w:rsidRPr="00247471" w14:paraId="57B457FA" w14:textId="77777777" w:rsidTr="00247471">
        <w:trPr>
          <w:cantSplit/>
          <w:trHeight w:val="600"/>
        </w:trPr>
        <w:tc>
          <w:tcPr>
            <w:tcW w:w="426" w:type="dxa"/>
            <w:noWrap/>
            <w:tcMar>
              <w:left w:w="0" w:type="dxa"/>
              <w:right w:w="0" w:type="dxa"/>
            </w:tcMar>
            <w:vAlign w:val="center"/>
            <w:hideMark/>
          </w:tcPr>
          <w:p w14:paraId="3D274D6F" w14:textId="4F64C44A" w:rsidR="00247471" w:rsidRPr="00247471" w:rsidRDefault="00247471" w:rsidP="00247471">
            <w:pPr>
              <w:jc w:val="center"/>
              <w:rPr>
                <w:bCs/>
                <w:lang w:eastAsia="hr-HR"/>
              </w:rPr>
            </w:pPr>
            <w:r w:rsidRPr="00247471">
              <w:rPr>
                <w:bCs/>
                <w:lang w:eastAsia="hr-HR"/>
              </w:rPr>
              <w:t>114.</w:t>
            </w:r>
          </w:p>
        </w:tc>
        <w:tc>
          <w:tcPr>
            <w:tcW w:w="851" w:type="dxa"/>
            <w:noWrap/>
            <w:tcMar>
              <w:left w:w="0" w:type="dxa"/>
              <w:right w:w="0" w:type="dxa"/>
            </w:tcMar>
            <w:vAlign w:val="center"/>
            <w:hideMark/>
          </w:tcPr>
          <w:p w14:paraId="27D2777D" w14:textId="7997047E" w:rsidR="00247471" w:rsidRPr="00247471" w:rsidRDefault="00247471" w:rsidP="00247471">
            <w:pPr>
              <w:jc w:val="center"/>
              <w:rPr>
                <w:bCs/>
                <w:lang w:eastAsia="hr-HR"/>
              </w:rPr>
            </w:pPr>
            <w:r w:rsidRPr="00247471">
              <w:rPr>
                <w:bCs/>
                <w:lang w:eastAsia="hr-HR"/>
              </w:rPr>
              <w:t>D.S.</w:t>
            </w:r>
          </w:p>
        </w:tc>
        <w:tc>
          <w:tcPr>
            <w:tcW w:w="850" w:type="dxa"/>
            <w:noWrap/>
            <w:tcMar>
              <w:left w:w="0" w:type="dxa"/>
              <w:right w:w="0" w:type="dxa"/>
            </w:tcMar>
            <w:vAlign w:val="center"/>
            <w:hideMark/>
          </w:tcPr>
          <w:p w14:paraId="503EB9EB" w14:textId="232064A8" w:rsidR="00247471" w:rsidRPr="00247471" w:rsidRDefault="00247471" w:rsidP="00247471">
            <w:pPr>
              <w:jc w:val="center"/>
              <w:rPr>
                <w:bCs/>
                <w:lang w:eastAsia="hr-HR"/>
              </w:rPr>
            </w:pPr>
            <w:r w:rsidRPr="00247471">
              <w:rPr>
                <w:bCs/>
                <w:lang w:eastAsia="hr-HR"/>
              </w:rPr>
              <w:t>DZOBŽ</w:t>
            </w:r>
          </w:p>
        </w:tc>
        <w:tc>
          <w:tcPr>
            <w:tcW w:w="1701" w:type="dxa"/>
            <w:tcMar>
              <w:left w:w="0" w:type="dxa"/>
              <w:right w:w="0" w:type="dxa"/>
            </w:tcMar>
            <w:vAlign w:val="center"/>
            <w:hideMark/>
          </w:tcPr>
          <w:p w14:paraId="116F5F77" w14:textId="31E68B14" w:rsidR="00247471" w:rsidRPr="00247471" w:rsidRDefault="00247471" w:rsidP="00247471">
            <w:pPr>
              <w:jc w:val="center"/>
              <w:rPr>
                <w:bCs/>
                <w:lang w:eastAsia="hr-HR"/>
              </w:rPr>
            </w:pPr>
            <w:r w:rsidRPr="00247471">
              <w:rPr>
                <w:bCs/>
                <w:lang w:eastAsia="hr-HR"/>
              </w:rPr>
              <w:t>isplata razlike bruto  iznosa plaće</w:t>
            </w:r>
          </w:p>
        </w:tc>
        <w:tc>
          <w:tcPr>
            <w:tcW w:w="1418" w:type="dxa"/>
            <w:tcMar>
              <w:left w:w="0" w:type="dxa"/>
              <w:right w:w="0" w:type="dxa"/>
            </w:tcMar>
            <w:vAlign w:val="center"/>
            <w:hideMark/>
          </w:tcPr>
          <w:p w14:paraId="78AE0BB4" w14:textId="628DEB43" w:rsidR="00247471" w:rsidRPr="00247471" w:rsidRDefault="00247471" w:rsidP="00247471">
            <w:pPr>
              <w:jc w:val="center"/>
              <w:rPr>
                <w:bCs/>
                <w:lang w:eastAsia="hr-HR"/>
              </w:rPr>
            </w:pPr>
            <w:r w:rsidRPr="00247471">
              <w:rPr>
                <w:bCs/>
                <w:lang w:eastAsia="hr-HR"/>
              </w:rPr>
              <w:t>5.121,60 kn plus z.z. kamate</w:t>
            </w:r>
          </w:p>
        </w:tc>
        <w:tc>
          <w:tcPr>
            <w:tcW w:w="1559" w:type="dxa"/>
            <w:tcMar>
              <w:left w:w="0" w:type="dxa"/>
              <w:right w:w="0" w:type="dxa"/>
            </w:tcMar>
            <w:vAlign w:val="center"/>
            <w:hideMark/>
          </w:tcPr>
          <w:p w14:paraId="4803F06D" w14:textId="580EAC04" w:rsidR="00247471" w:rsidRPr="00247471" w:rsidRDefault="00247471" w:rsidP="00247471">
            <w:pPr>
              <w:jc w:val="center"/>
              <w:rPr>
                <w:bCs/>
                <w:lang w:eastAsia="hr-HR"/>
              </w:rPr>
            </w:pPr>
            <w:r w:rsidRPr="00247471">
              <w:rPr>
                <w:bCs/>
                <w:lang w:eastAsia="hr-HR"/>
              </w:rPr>
              <w:t>5.121,60 kn plus z.z. kamate</w:t>
            </w:r>
          </w:p>
        </w:tc>
        <w:tc>
          <w:tcPr>
            <w:tcW w:w="1701" w:type="dxa"/>
            <w:tcMar>
              <w:left w:w="0" w:type="dxa"/>
              <w:right w:w="0" w:type="dxa"/>
            </w:tcMar>
            <w:vAlign w:val="center"/>
            <w:hideMark/>
          </w:tcPr>
          <w:p w14:paraId="5A2B5F23" w14:textId="3C204FD0" w:rsidR="00247471" w:rsidRPr="00247471" w:rsidRDefault="00247471" w:rsidP="00247471">
            <w:pPr>
              <w:jc w:val="center"/>
              <w:rPr>
                <w:bCs/>
                <w:lang w:eastAsia="hr-HR"/>
              </w:rPr>
            </w:pPr>
            <w:r w:rsidRPr="00247471">
              <w:rPr>
                <w:bCs/>
                <w:lang w:eastAsia="hr-HR"/>
              </w:rPr>
              <w:t>po pravomoćnosti presude</w:t>
            </w:r>
          </w:p>
        </w:tc>
        <w:tc>
          <w:tcPr>
            <w:tcW w:w="992" w:type="dxa"/>
            <w:noWrap/>
            <w:tcMar>
              <w:left w:w="0" w:type="dxa"/>
              <w:right w:w="0" w:type="dxa"/>
            </w:tcMar>
            <w:vAlign w:val="center"/>
            <w:hideMark/>
          </w:tcPr>
          <w:p w14:paraId="4CED9DE0" w14:textId="033E5C75" w:rsidR="00247471" w:rsidRPr="00247471" w:rsidRDefault="00247471" w:rsidP="00247471">
            <w:pPr>
              <w:jc w:val="center"/>
              <w:rPr>
                <w:bCs/>
                <w:lang w:eastAsia="hr-HR"/>
              </w:rPr>
            </w:pPr>
            <w:r w:rsidRPr="00247471">
              <w:rPr>
                <w:bCs/>
                <w:lang w:eastAsia="hr-HR"/>
              </w:rPr>
              <w:t>08.02.2021.</w:t>
            </w:r>
          </w:p>
        </w:tc>
        <w:tc>
          <w:tcPr>
            <w:tcW w:w="1134" w:type="dxa"/>
            <w:noWrap/>
            <w:tcMar>
              <w:left w:w="0" w:type="dxa"/>
              <w:right w:w="0" w:type="dxa"/>
            </w:tcMar>
            <w:vAlign w:val="center"/>
            <w:hideMark/>
          </w:tcPr>
          <w:p w14:paraId="52CE843F" w14:textId="0A6D9F97" w:rsidR="00247471" w:rsidRPr="00247471" w:rsidRDefault="00247471" w:rsidP="00247471">
            <w:pPr>
              <w:jc w:val="center"/>
              <w:rPr>
                <w:bCs/>
                <w:lang w:eastAsia="hr-HR"/>
              </w:rPr>
            </w:pPr>
            <w:r w:rsidRPr="00247471">
              <w:rPr>
                <w:bCs/>
                <w:lang w:eastAsia="hr-HR"/>
              </w:rPr>
              <w:t>presuda pravomoćna 16.7.2022.</w:t>
            </w:r>
          </w:p>
        </w:tc>
      </w:tr>
      <w:tr w:rsidR="00247471" w:rsidRPr="00247471" w14:paraId="3C23BE32" w14:textId="77777777" w:rsidTr="00247471">
        <w:trPr>
          <w:cantSplit/>
          <w:trHeight w:val="600"/>
        </w:trPr>
        <w:tc>
          <w:tcPr>
            <w:tcW w:w="426" w:type="dxa"/>
            <w:noWrap/>
            <w:tcMar>
              <w:left w:w="0" w:type="dxa"/>
              <w:right w:w="0" w:type="dxa"/>
            </w:tcMar>
            <w:vAlign w:val="center"/>
            <w:hideMark/>
          </w:tcPr>
          <w:p w14:paraId="3C9FEBA9" w14:textId="7768832F" w:rsidR="00247471" w:rsidRPr="00247471" w:rsidRDefault="00247471" w:rsidP="00247471">
            <w:pPr>
              <w:jc w:val="center"/>
              <w:rPr>
                <w:bCs/>
                <w:lang w:eastAsia="hr-HR"/>
              </w:rPr>
            </w:pPr>
            <w:r w:rsidRPr="00247471">
              <w:rPr>
                <w:bCs/>
                <w:lang w:eastAsia="hr-HR"/>
              </w:rPr>
              <w:t>115.</w:t>
            </w:r>
          </w:p>
        </w:tc>
        <w:tc>
          <w:tcPr>
            <w:tcW w:w="851" w:type="dxa"/>
            <w:noWrap/>
            <w:tcMar>
              <w:left w:w="0" w:type="dxa"/>
              <w:right w:w="0" w:type="dxa"/>
            </w:tcMar>
            <w:vAlign w:val="center"/>
            <w:hideMark/>
          </w:tcPr>
          <w:p w14:paraId="5E208411" w14:textId="119AC183" w:rsidR="00247471" w:rsidRPr="00247471" w:rsidRDefault="00247471" w:rsidP="00247471">
            <w:pPr>
              <w:jc w:val="center"/>
              <w:rPr>
                <w:bCs/>
                <w:lang w:eastAsia="hr-HR"/>
              </w:rPr>
            </w:pPr>
            <w:r w:rsidRPr="00247471">
              <w:rPr>
                <w:bCs/>
                <w:lang w:eastAsia="hr-HR"/>
              </w:rPr>
              <w:t>K.T.</w:t>
            </w:r>
          </w:p>
        </w:tc>
        <w:tc>
          <w:tcPr>
            <w:tcW w:w="850" w:type="dxa"/>
            <w:noWrap/>
            <w:tcMar>
              <w:left w:w="0" w:type="dxa"/>
              <w:right w:w="0" w:type="dxa"/>
            </w:tcMar>
            <w:vAlign w:val="center"/>
            <w:hideMark/>
          </w:tcPr>
          <w:p w14:paraId="20775991" w14:textId="52F518A9" w:rsidR="00247471" w:rsidRPr="00247471" w:rsidRDefault="00247471" w:rsidP="00247471">
            <w:pPr>
              <w:jc w:val="center"/>
              <w:rPr>
                <w:bCs/>
                <w:lang w:eastAsia="hr-HR"/>
              </w:rPr>
            </w:pPr>
            <w:r w:rsidRPr="00247471">
              <w:rPr>
                <w:bCs/>
                <w:lang w:eastAsia="hr-HR"/>
              </w:rPr>
              <w:t>DZOBŽ</w:t>
            </w:r>
          </w:p>
        </w:tc>
        <w:tc>
          <w:tcPr>
            <w:tcW w:w="1701" w:type="dxa"/>
            <w:tcMar>
              <w:left w:w="0" w:type="dxa"/>
              <w:right w:w="0" w:type="dxa"/>
            </w:tcMar>
            <w:vAlign w:val="center"/>
            <w:hideMark/>
          </w:tcPr>
          <w:p w14:paraId="1DB3DDE7" w14:textId="1F850393" w:rsidR="00247471" w:rsidRPr="00247471" w:rsidRDefault="00247471" w:rsidP="00247471">
            <w:pPr>
              <w:jc w:val="center"/>
              <w:rPr>
                <w:bCs/>
                <w:lang w:eastAsia="hr-HR"/>
              </w:rPr>
            </w:pPr>
            <w:r w:rsidRPr="00247471">
              <w:rPr>
                <w:bCs/>
                <w:lang w:eastAsia="hr-HR"/>
              </w:rPr>
              <w:t>isplata razlike bruto  iznosa plaće</w:t>
            </w:r>
          </w:p>
        </w:tc>
        <w:tc>
          <w:tcPr>
            <w:tcW w:w="1418" w:type="dxa"/>
            <w:tcMar>
              <w:left w:w="0" w:type="dxa"/>
              <w:right w:w="0" w:type="dxa"/>
            </w:tcMar>
            <w:vAlign w:val="center"/>
            <w:hideMark/>
          </w:tcPr>
          <w:p w14:paraId="1854B2AC" w14:textId="515010E8" w:rsidR="00247471" w:rsidRPr="00247471" w:rsidRDefault="00247471" w:rsidP="00247471">
            <w:pPr>
              <w:jc w:val="center"/>
              <w:rPr>
                <w:bCs/>
                <w:lang w:eastAsia="hr-HR"/>
              </w:rPr>
            </w:pPr>
            <w:r w:rsidRPr="00247471">
              <w:rPr>
                <w:bCs/>
                <w:lang w:eastAsia="hr-HR"/>
              </w:rPr>
              <w:t>5.140,56 kn plus z.z. kamate</w:t>
            </w:r>
          </w:p>
        </w:tc>
        <w:tc>
          <w:tcPr>
            <w:tcW w:w="1559" w:type="dxa"/>
            <w:tcMar>
              <w:left w:w="0" w:type="dxa"/>
              <w:right w:w="0" w:type="dxa"/>
            </w:tcMar>
            <w:vAlign w:val="center"/>
            <w:hideMark/>
          </w:tcPr>
          <w:p w14:paraId="04573C77" w14:textId="6F8CF7CB" w:rsidR="00247471" w:rsidRPr="00247471" w:rsidRDefault="00247471" w:rsidP="00247471">
            <w:pPr>
              <w:jc w:val="center"/>
              <w:rPr>
                <w:bCs/>
                <w:lang w:eastAsia="hr-HR"/>
              </w:rPr>
            </w:pPr>
            <w:r w:rsidRPr="00247471">
              <w:rPr>
                <w:bCs/>
                <w:lang w:eastAsia="hr-HR"/>
              </w:rPr>
              <w:t>5.140,56 kn plus z.z. kamate</w:t>
            </w:r>
          </w:p>
        </w:tc>
        <w:tc>
          <w:tcPr>
            <w:tcW w:w="1701" w:type="dxa"/>
            <w:tcMar>
              <w:left w:w="0" w:type="dxa"/>
              <w:right w:w="0" w:type="dxa"/>
            </w:tcMar>
            <w:vAlign w:val="center"/>
            <w:hideMark/>
          </w:tcPr>
          <w:p w14:paraId="21B75BC0" w14:textId="5CF3493F" w:rsidR="00247471" w:rsidRPr="00247471" w:rsidRDefault="00247471" w:rsidP="00247471">
            <w:pPr>
              <w:jc w:val="center"/>
              <w:rPr>
                <w:bCs/>
                <w:lang w:eastAsia="hr-HR"/>
              </w:rPr>
            </w:pPr>
            <w:r w:rsidRPr="00247471">
              <w:rPr>
                <w:bCs/>
                <w:lang w:eastAsia="hr-HR"/>
              </w:rPr>
              <w:t>po pravomoćnosti presude</w:t>
            </w:r>
          </w:p>
        </w:tc>
        <w:tc>
          <w:tcPr>
            <w:tcW w:w="992" w:type="dxa"/>
            <w:noWrap/>
            <w:tcMar>
              <w:left w:w="0" w:type="dxa"/>
              <w:right w:w="0" w:type="dxa"/>
            </w:tcMar>
            <w:vAlign w:val="center"/>
            <w:hideMark/>
          </w:tcPr>
          <w:p w14:paraId="1247A946" w14:textId="532C2174" w:rsidR="00247471" w:rsidRPr="00247471" w:rsidRDefault="00247471" w:rsidP="00247471">
            <w:pPr>
              <w:jc w:val="center"/>
              <w:rPr>
                <w:bCs/>
                <w:lang w:eastAsia="hr-HR"/>
              </w:rPr>
            </w:pPr>
            <w:r w:rsidRPr="00247471">
              <w:rPr>
                <w:bCs/>
                <w:lang w:eastAsia="hr-HR"/>
              </w:rPr>
              <w:t>08.02.2021.</w:t>
            </w:r>
          </w:p>
        </w:tc>
        <w:tc>
          <w:tcPr>
            <w:tcW w:w="1134" w:type="dxa"/>
            <w:noWrap/>
            <w:tcMar>
              <w:left w:w="0" w:type="dxa"/>
              <w:right w:w="0" w:type="dxa"/>
            </w:tcMar>
            <w:vAlign w:val="center"/>
            <w:hideMark/>
          </w:tcPr>
          <w:p w14:paraId="623591B5" w14:textId="77777777" w:rsidR="00247471" w:rsidRPr="00247471" w:rsidRDefault="00247471" w:rsidP="00247471">
            <w:pPr>
              <w:jc w:val="center"/>
              <w:rPr>
                <w:bCs/>
                <w:lang w:eastAsia="hr-HR"/>
              </w:rPr>
            </w:pPr>
          </w:p>
        </w:tc>
      </w:tr>
      <w:tr w:rsidR="00247471" w:rsidRPr="00247471" w14:paraId="2CD36C1E" w14:textId="77777777" w:rsidTr="00247471">
        <w:trPr>
          <w:cantSplit/>
          <w:trHeight w:val="600"/>
        </w:trPr>
        <w:tc>
          <w:tcPr>
            <w:tcW w:w="426" w:type="dxa"/>
            <w:noWrap/>
            <w:tcMar>
              <w:left w:w="0" w:type="dxa"/>
              <w:right w:w="0" w:type="dxa"/>
            </w:tcMar>
            <w:vAlign w:val="center"/>
            <w:hideMark/>
          </w:tcPr>
          <w:p w14:paraId="42445E27" w14:textId="737CC0A5" w:rsidR="00247471" w:rsidRPr="00247471" w:rsidRDefault="00247471" w:rsidP="00247471">
            <w:pPr>
              <w:jc w:val="center"/>
              <w:rPr>
                <w:bCs/>
                <w:lang w:eastAsia="hr-HR"/>
              </w:rPr>
            </w:pPr>
            <w:r w:rsidRPr="00247471">
              <w:rPr>
                <w:bCs/>
                <w:lang w:eastAsia="hr-HR"/>
              </w:rPr>
              <w:t>116.</w:t>
            </w:r>
          </w:p>
        </w:tc>
        <w:tc>
          <w:tcPr>
            <w:tcW w:w="851" w:type="dxa"/>
            <w:noWrap/>
            <w:tcMar>
              <w:left w:w="0" w:type="dxa"/>
              <w:right w:w="0" w:type="dxa"/>
            </w:tcMar>
            <w:vAlign w:val="center"/>
            <w:hideMark/>
          </w:tcPr>
          <w:p w14:paraId="53DCDDC7" w14:textId="171E7A50" w:rsidR="00247471" w:rsidRPr="00247471" w:rsidRDefault="00247471" w:rsidP="00247471">
            <w:pPr>
              <w:jc w:val="center"/>
              <w:rPr>
                <w:bCs/>
                <w:lang w:eastAsia="hr-HR"/>
              </w:rPr>
            </w:pPr>
            <w:r w:rsidRPr="00247471">
              <w:rPr>
                <w:bCs/>
                <w:lang w:eastAsia="hr-HR"/>
              </w:rPr>
              <w:t>T.T.</w:t>
            </w:r>
          </w:p>
        </w:tc>
        <w:tc>
          <w:tcPr>
            <w:tcW w:w="850" w:type="dxa"/>
            <w:noWrap/>
            <w:tcMar>
              <w:left w:w="0" w:type="dxa"/>
              <w:right w:w="0" w:type="dxa"/>
            </w:tcMar>
            <w:vAlign w:val="center"/>
            <w:hideMark/>
          </w:tcPr>
          <w:p w14:paraId="5B34EC70" w14:textId="4C91FEC6" w:rsidR="00247471" w:rsidRPr="00247471" w:rsidRDefault="00247471" w:rsidP="00247471">
            <w:pPr>
              <w:jc w:val="center"/>
              <w:rPr>
                <w:bCs/>
                <w:lang w:eastAsia="hr-HR"/>
              </w:rPr>
            </w:pPr>
            <w:r w:rsidRPr="00247471">
              <w:rPr>
                <w:bCs/>
                <w:lang w:eastAsia="hr-HR"/>
              </w:rPr>
              <w:t>DZOBŽ</w:t>
            </w:r>
          </w:p>
        </w:tc>
        <w:tc>
          <w:tcPr>
            <w:tcW w:w="1701" w:type="dxa"/>
            <w:tcMar>
              <w:left w:w="0" w:type="dxa"/>
              <w:right w:w="0" w:type="dxa"/>
            </w:tcMar>
            <w:vAlign w:val="center"/>
            <w:hideMark/>
          </w:tcPr>
          <w:p w14:paraId="185F7A07" w14:textId="359792AD" w:rsidR="00247471" w:rsidRPr="00247471" w:rsidRDefault="00247471" w:rsidP="00247471">
            <w:pPr>
              <w:jc w:val="center"/>
              <w:rPr>
                <w:bCs/>
                <w:lang w:eastAsia="hr-HR"/>
              </w:rPr>
            </w:pPr>
            <w:r w:rsidRPr="00247471">
              <w:rPr>
                <w:bCs/>
                <w:lang w:eastAsia="hr-HR"/>
              </w:rPr>
              <w:t>isplata razlike bruto  iznosa plaće</w:t>
            </w:r>
          </w:p>
        </w:tc>
        <w:tc>
          <w:tcPr>
            <w:tcW w:w="1418" w:type="dxa"/>
            <w:tcMar>
              <w:left w:w="0" w:type="dxa"/>
              <w:right w:w="0" w:type="dxa"/>
            </w:tcMar>
            <w:vAlign w:val="center"/>
            <w:hideMark/>
          </w:tcPr>
          <w:p w14:paraId="21D92341" w14:textId="1F3F4636" w:rsidR="00247471" w:rsidRPr="00247471" w:rsidRDefault="00247471" w:rsidP="00247471">
            <w:pPr>
              <w:jc w:val="center"/>
              <w:rPr>
                <w:bCs/>
                <w:lang w:eastAsia="hr-HR"/>
              </w:rPr>
            </w:pPr>
            <w:r w:rsidRPr="00247471">
              <w:rPr>
                <w:bCs/>
                <w:lang w:eastAsia="hr-HR"/>
              </w:rPr>
              <w:t>10.745,33 kn plus z.z. kamate</w:t>
            </w:r>
          </w:p>
        </w:tc>
        <w:tc>
          <w:tcPr>
            <w:tcW w:w="1559" w:type="dxa"/>
            <w:tcMar>
              <w:left w:w="0" w:type="dxa"/>
              <w:right w:w="0" w:type="dxa"/>
            </w:tcMar>
            <w:vAlign w:val="center"/>
            <w:hideMark/>
          </w:tcPr>
          <w:p w14:paraId="222A3DBF" w14:textId="035825A9" w:rsidR="00247471" w:rsidRPr="00247471" w:rsidRDefault="00247471" w:rsidP="00247471">
            <w:pPr>
              <w:jc w:val="center"/>
              <w:rPr>
                <w:bCs/>
                <w:lang w:eastAsia="hr-HR"/>
              </w:rPr>
            </w:pPr>
            <w:r w:rsidRPr="00247471">
              <w:rPr>
                <w:bCs/>
                <w:lang w:eastAsia="hr-HR"/>
              </w:rPr>
              <w:t>10.745,33 kn plus z.z. kamate</w:t>
            </w:r>
          </w:p>
        </w:tc>
        <w:tc>
          <w:tcPr>
            <w:tcW w:w="1701" w:type="dxa"/>
            <w:tcMar>
              <w:left w:w="0" w:type="dxa"/>
              <w:right w:w="0" w:type="dxa"/>
            </w:tcMar>
            <w:vAlign w:val="center"/>
            <w:hideMark/>
          </w:tcPr>
          <w:p w14:paraId="498F86A7" w14:textId="692C716B" w:rsidR="00247471" w:rsidRPr="00247471" w:rsidRDefault="00247471" w:rsidP="00247471">
            <w:pPr>
              <w:jc w:val="center"/>
              <w:rPr>
                <w:bCs/>
                <w:lang w:eastAsia="hr-HR"/>
              </w:rPr>
            </w:pPr>
            <w:r w:rsidRPr="00247471">
              <w:rPr>
                <w:bCs/>
                <w:lang w:eastAsia="hr-HR"/>
              </w:rPr>
              <w:t>po pravomoćnosti presude</w:t>
            </w:r>
          </w:p>
        </w:tc>
        <w:tc>
          <w:tcPr>
            <w:tcW w:w="992" w:type="dxa"/>
            <w:noWrap/>
            <w:tcMar>
              <w:left w:w="0" w:type="dxa"/>
              <w:right w:w="0" w:type="dxa"/>
            </w:tcMar>
            <w:vAlign w:val="center"/>
            <w:hideMark/>
          </w:tcPr>
          <w:p w14:paraId="222D8C56" w14:textId="729D729A" w:rsidR="00247471" w:rsidRPr="00247471" w:rsidRDefault="00247471" w:rsidP="00247471">
            <w:pPr>
              <w:jc w:val="center"/>
              <w:rPr>
                <w:bCs/>
                <w:lang w:eastAsia="hr-HR"/>
              </w:rPr>
            </w:pPr>
            <w:r w:rsidRPr="00247471">
              <w:rPr>
                <w:bCs/>
                <w:lang w:eastAsia="hr-HR"/>
              </w:rPr>
              <w:t>10.02.2021.</w:t>
            </w:r>
          </w:p>
        </w:tc>
        <w:tc>
          <w:tcPr>
            <w:tcW w:w="1134" w:type="dxa"/>
            <w:noWrap/>
            <w:tcMar>
              <w:left w:w="0" w:type="dxa"/>
              <w:right w:w="0" w:type="dxa"/>
            </w:tcMar>
            <w:vAlign w:val="center"/>
            <w:hideMark/>
          </w:tcPr>
          <w:p w14:paraId="486D86A6" w14:textId="1D427A54" w:rsidR="00247471" w:rsidRPr="00247471" w:rsidRDefault="00247471" w:rsidP="00247471">
            <w:pPr>
              <w:jc w:val="center"/>
              <w:rPr>
                <w:bCs/>
                <w:lang w:eastAsia="hr-HR"/>
              </w:rPr>
            </w:pPr>
            <w:r w:rsidRPr="00247471">
              <w:rPr>
                <w:bCs/>
                <w:lang w:eastAsia="hr-HR"/>
              </w:rPr>
              <w:t>presuda pravomoćna 22.12.2022.</w:t>
            </w:r>
          </w:p>
        </w:tc>
      </w:tr>
      <w:tr w:rsidR="00247471" w:rsidRPr="00247471" w14:paraId="51CD8E56" w14:textId="77777777" w:rsidTr="00247471">
        <w:trPr>
          <w:cantSplit/>
          <w:trHeight w:val="600"/>
        </w:trPr>
        <w:tc>
          <w:tcPr>
            <w:tcW w:w="426" w:type="dxa"/>
            <w:noWrap/>
            <w:tcMar>
              <w:left w:w="0" w:type="dxa"/>
              <w:right w:w="0" w:type="dxa"/>
            </w:tcMar>
            <w:vAlign w:val="center"/>
            <w:hideMark/>
          </w:tcPr>
          <w:p w14:paraId="45E77E42" w14:textId="4A7E8E49" w:rsidR="00247471" w:rsidRPr="00247471" w:rsidRDefault="00247471" w:rsidP="00247471">
            <w:pPr>
              <w:jc w:val="center"/>
              <w:rPr>
                <w:bCs/>
                <w:lang w:eastAsia="hr-HR"/>
              </w:rPr>
            </w:pPr>
            <w:r w:rsidRPr="00247471">
              <w:rPr>
                <w:bCs/>
                <w:lang w:eastAsia="hr-HR"/>
              </w:rPr>
              <w:t>117.</w:t>
            </w:r>
          </w:p>
        </w:tc>
        <w:tc>
          <w:tcPr>
            <w:tcW w:w="851" w:type="dxa"/>
            <w:noWrap/>
            <w:tcMar>
              <w:left w:w="0" w:type="dxa"/>
              <w:right w:w="0" w:type="dxa"/>
            </w:tcMar>
            <w:vAlign w:val="center"/>
            <w:hideMark/>
          </w:tcPr>
          <w:p w14:paraId="5CE38F21" w14:textId="5A13ADE7" w:rsidR="00247471" w:rsidRPr="00247471" w:rsidRDefault="00247471" w:rsidP="00247471">
            <w:pPr>
              <w:jc w:val="center"/>
              <w:rPr>
                <w:bCs/>
                <w:lang w:eastAsia="hr-HR"/>
              </w:rPr>
            </w:pPr>
            <w:r w:rsidRPr="00247471">
              <w:rPr>
                <w:bCs/>
                <w:lang w:eastAsia="hr-HR"/>
              </w:rPr>
              <w:t>G.P.</w:t>
            </w:r>
          </w:p>
        </w:tc>
        <w:tc>
          <w:tcPr>
            <w:tcW w:w="850" w:type="dxa"/>
            <w:noWrap/>
            <w:tcMar>
              <w:left w:w="0" w:type="dxa"/>
              <w:right w:w="0" w:type="dxa"/>
            </w:tcMar>
            <w:vAlign w:val="center"/>
            <w:hideMark/>
          </w:tcPr>
          <w:p w14:paraId="20F6C712" w14:textId="5A6BF214" w:rsidR="00247471" w:rsidRPr="00247471" w:rsidRDefault="00247471" w:rsidP="00247471">
            <w:pPr>
              <w:jc w:val="center"/>
              <w:rPr>
                <w:bCs/>
                <w:lang w:eastAsia="hr-HR"/>
              </w:rPr>
            </w:pPr>
            <w:r w:rsidRPr="00247471">
              <w:rPr>
                <w:bCs/>
                <w:lang w:eastAsia="hr-HR"/>
              </w:rPr>
              <w:t>DZOBŽ</w:t>
            </w:r>
          </w:p>
        </w:tc>
        <w:tc>
          <w:tcPr>
            <w:tcW w:w="1701" w:type="dxa"/>
            <w:tcMar>
              <w:left w:w="0" w:type="dxa"/>
              <w:right w:w="0" w:type="dxa"/>
            </w:tcMar>
            <w:vAlign w:val="center"/>
            <w:hideMark/>
          </w:tcPr>
          <w:p w14:paraId="363FCE76" w14:textId="0A0062A3" w:rsidR="00247471" w:rsidRPr="00247471" w:rsidRDefault="00247471" w:rsidP="00247471">
            <w:pPr>
              <w:jc w:val="center"/>
              <w:rPr>
                <w:bCs/>
                <w:lang w:eastAsia="hr-HR"/>
              </w:rPr>
            </w:pPr>
            <w:r w:rsidRPr="00247471">
              <w:rPr>
                <w:bCs/>
                <w:lang w:eastAsia="hr-HR"/>
              </w:rPr>
              <w:t>isplata razlike bruto  iznosa plaće</w:t>
            </w:r>
          </w:p>
        </w:tc>
        <w:tc>
          <w:tcPr>
            <w:tcW w:w="1418" w:type="dxa"/>
            <w:tcMar>
              <w:left w:w="0" w:type="dxa"/>
              <w:right w:w="0" w:type="dxa"/>
            </w:tcMar>
            <w:vAlign w:val="center"/>
            <w:hideMark/>
          </w:tcPr>
          <w:p w14:paraId="48E0654D" w14:textId="3BFC5F1C" w:rsidR="00247471" w:rsidRPr="00247471" w:rsidRDefault="00247471" w:rsidP="00247471">
            <w:pPr>
              <w:jc w:val="center"/>
              <w:rPr>
                <w:bCs/>
                <w:lang w:eastAsia="hr-HR"/>
              </w:rPr>
            </w:pPr>
            <w:r w:rsidRPr="00247471">
              <w:rPr>
                <w:bCs/>
                <w:lang w:eastAsia="hr-HR"/>
              </w:rPr>
              <w:t>5.669,41 kn plus z.z. kamate</w:t>
            </w:r>
          </w:p>
        </w:tc>
        <w:tc>
          <w:tcPr>
            <w:tcW w:w="1559" w:type="dxa"/>
            <w:tcMar>
              <w:left w:w="0" w:type="dxa"/>
              <w:right w:w="0" w:type="dxa"/>
            </w:tcMar>
            <w:vAlign w:val="center"/>
            <w:hideMark/>
          </w:tcPr>
          <w:p w14:paraId="639B0C0B" w14:textId="441C7A17" w:rsidR="00247471" w:rsidRPr="00247471" w:rsidRDefault="00247471" w:rsidP="00247471">
            <w:pPr>
              <w:jc w:val="center"/>
              <w:rPr>
                <w:bCs/>
                <w:lang w:eastAsia="hr-HR"/>
              </w:rPr>
            </w:pPr>
            <w:r w:rsidRPr="00247471">
              <w:rPr>
                <w:bCs/>
                <w:lang w:eastAsia="hr-HR"/>
              </w:rPr>
              <w:t>5.669,41 kn plus z.z. kamate</w:t>
            </w:r>
          </w:p>
        </w:tc>
        <w:tc>
          <w:tcPr>
            <w:tcW w:w="1701" w:type="dxa"/>
            <w:tcMar>
              <w:left w:w="0" w:type="dxa"/>
              <w:right w:w="0" w:type="dxa"/>
            </w:tcMar>
            <w:vAlign w:val="center"/>
            <w:hideMark/>
          </w:tcPr>
          <w:p w14:paraId="4E29F05D" w14:textId="6142BB02" w:rsidR="00247471" w:rsidRPr="00247471" w:rsidRDefault="00247471" w:rsidP="00247471">
            <w:pPr>
              <w:jc w:val="center"/>
              <w:rPr>
                <w:bCs/>
                <w:lang w:eastAsia="hr-HR"/>
              </w:rPr>
            </w:pPr>
            <w:r w:rsidRPr="00247471">
              <w:rPr>
                <w:bCs/>
                <w:lang w:eastAsia="hr-HR"/>
              </w:rPr>
              <w:t>po pravomoćnosti presude</w:t>
            </w:r>
          </w:p>
        </w:tc>
        <w:tc>
          <w:tcPr>
            <w:tcW w:w="992" w:type="dxa"/>
            <w:noWrap/>
            <w:tcMar>
              <w:left w:w="0" w:type="dxa"/>
              <w:right w:w="0" w:type="dxa"/>
            </w:tcMar>
            <w:vAlign w:val="center"/>
            <w:hideMark/>
          </w:tcPr>
          <w:p w14:paraId="39F70EFB" w14:textId="0AA4DA78" w:rsidR="00247471" w:rsidRPr="00247471" w:rsidRDefault="00247471" w:rsidP="00247471">
            <w:pPr>
              <w:jc w:val="center"/>
              <w:rPr>
                <w:bCs/>
                <w:lang w:eastAsia="hr-HR"/>
              </w:rPr>
            </w:pPr>
            <w:r w:rsidRPr="00247471">
              <w:rPr>
                <w:bCs/>
                <w:lang w:eastAsia="hr-HR"/>
              </w:rPr>
              <w:t>13.02.2021.</w:t>
            </w:r>
          </w:p>
        </w:tc>
        <w:tc>
          <w:tcPr>
            <w:tcW w:w="1134" w:type="dxa"/>
            <w:noWrap/>
            <w:tcMar>
              <w:left w:w="0" w:type="dxa"/>
              <w:right w:w="0" w:type="dxa"/>
            </w:tcMar>
            <w:vAlign w:val="center"/>
            <w:hideMark/>
          </w:tcPr>
          <w:p w14:paraId="56067BF0" w14:textId="715DECC1" w:rsidR="00247471" w:rsidRPr="00247471" w:rsidRDefault="00247471" w:rsidP="00247471">
            <w:pPr>
              <w:jc w:val="center"/>
              <w:rPr>
                <w:bCs/>
                <w:lang w:eastAsia="hr-HR"/>
              </w:rPr>
            </w:pPr>
            <w:r w:rsidRPr="00247471">
              <w:rPr>
                <w:bCs/>
                <w:lang w:eastAsia="hr-HR"/>
              </w:rPr>
              <w:t>presuda pravomoćna 12.7.2022.</w:t>
            </w:r>
          </w:p>
        </w:tc>
      </w:tr>
      <w:tr w:rsidR="00247471" w:rsidRPr="00247471" w14:paraId="3EEADAE2" w14:textId="77777777" w:rsidTr="00247471">
        <w:trPr>
          <w:cantSplit/>
          <w:trHeight w:val="600"/>
        </w:trPr>
        <w:tc>
          <w:tcPr>
            <w:tcW w:w="426" w:type="dxa"/>
            <w:noWrap/>
            <w:tcMar>
              <w:left w:w="0" w:type="dxa"/>
              <w:right w:w="0" w:type="dxa"/>
            </w:tcMar>
            <w:vAlign w:val="center"/>
            <w:hideMark/>
          </w:tcPr>
          <w:p w14:paraId="55DA6583" w14:textId="210B151A" w:rsidR="00247471" w:rsidRPr="00247471" w:rsidRDefault="00247471" w:rsidP="00247471">
            <w:pPr>
              <w:jc w:val="center"/>
              <w:rPr>
                <w:bCs/>
                <w:lang w:eastAsia="hr-HR"/>
              </w:rPr>
            </w:pPr>
            <w:r w:rsidRPr="00247471">
              <w:rPr>
                <w:bCs/>
                <w:lang w:eastAsia="hr-HR"/>
              </w:rPr>
              <w:t>118.</w:t>
            </w:r>
          </w:p>
        </w:tc>
        <w:tc>
          <w:tcPr>
            <w:tcW w:w="851" w:type="dxa"/>
            <w:noWrap/>
            <w:tcMar>
              <w:left w:w="0" w:type="dxa"/>
              <w:right w:w="0" w:type="dxa"/>
            </w:tcMar>
            <w:vAlign w:val="center"/>
            <w:hideMark/>
          </w:tcPr>
          <w:p w14:paraId="36753E7D" w14:textId="35575DBD" w:rsidR="00247471" w:rsidRPr="00247471" w:rsidRDefault="00247471" w:rsidP="00247471">
            <w:pPr>
              <w:jc w:val="center"/>
              <w:rPr>
                <w:bCs/>
                <w:lang w:eastAsia="hr-HR"/>
              </w:rPr>
            </w:pPr>
            <w:r w:rsidRPr="00247471">
              <w:rPr>
                <w:bCs/>
                <w:lang w:eastAsia="hr-HR"/>
              </w:rPr>
              <w:t>N.M.</w:t>
            </w:r>
          </w:p>
        </w:tc>
        <w:tc>
          <w:tcPr>
            <w:tcW w:w="850" w:type="dxa"/>
            <w:noWrap/>
            <w:tcMar>
              <w:left w:w="0" w:type="dxa"/>
              <w:right w:w="0" w:type="dxa"/>
            </w:tcMar>
            <w:vAlign w:val="center"/>
            <w:hideMark/>
          </w:tcPr>
          <w:p w14:paraId="4AEB0A77" w14:textId="591D69D6" w:rsidR="00247471" w:rsidRPr="00247471" w:rsidRDefault="00247471" w:rsidP="00247471">
            <w:pPr>
              <w:jc w:val="center"/>
              <w:rPr>
                <w:bCs/>
                <w:lang w:eastAsia="hr-HR"/>
              </w:rPr>
            </w:pPr>
            <w:r w:rsidRPr="00247471">
              <w:rPr>
                <w:bCs/>
                <w:lang w:eastAsia="hr-HR"/>
              </w:rPr>
              <w:t>DZOBŽ</w:t>
            </w:r>
          </w:p>
        </w:tc>
        <w:tc>
          <w:tcPr>
            <w:tcW w:w="1701" w:type="dxa"/>
            <w:tcMar>
              <w:left w:w="0" w:type="dxa"/>
              <w:right w:w="0" w:type="dxa"/>
            </w:tcMar>
            <w:vAlign w:val="center"/>
            <w:hideMark/>
          </w:tcPr>
          <w:p w14:paraId="35FD54E4" w14:textId="2C06E963" w:rsidR="00247471" w:rsidRPr="00247471" w:rsidRDefault="00247471" w:rsidP="00247471">
            <w:pPr>
              <w:jc w:val="center"/>
              <w:rPr>
                <w:bCs/>
                <w:lang w:eastAsia="hr-HR"/>
              </w:rPr>
            </w:pPr>
            <w:r w:rsidRPr="00247471">
              <w:rPr>
                <w:bCs/>
                <w:lang w:eastAsia="hr-HR"/>
              </w:rPr>
              <w:t>isplata razlike bruto  iznosa plaće</w:t>
            </w:r>
          </w:p>
        </w:tc>
        <w:tc>
          <w:tcPr>
            <w:tcW w:w="1418" w:type="dxa"/>
            <w:tcMar>
              <w:left w:w="0" w:type="dxa"/>
              <w:right w:w="0" w:type="dxa"/>
            </w:tcMar>
            <w:vAlign w:val="center"/>
            <w:hideMark/>
          </w:tcPr>
          <w:p w14:paraId="52AE8A9D" w14:textId="10C909FB" w:rsidR="00247471" w:rsidRPr="00247471" w:rsidRDefault="00247471" w:rsidP="00247471">
            <w:pPr>
              <w:jc w:val="center"/>
              <w:rPr>
                <w:bCs/>
                <w:lang w:eastAsia="hr-HR"/>
              </w:rPr>
            </w:pPr>
            <w:r w:rsidRPr="00247471">
              <w:rPr>
                <w:bCs/>
                <w:lang w:eastAsia="hr-HR"/>
              </w:rPr>
              <w:t>5.050,46 kn plus z.z. kamate</w:t>
            </w:r>
          </w:p>
        </w:tc>
        <w:tc>
          <w:tcPr>
            <w:tcW w:w="1559" w:type="dxa"/>
            <w:tcMar>
              <w:left w:w="0" w:type="dxa"/>
              <w:right w:w="0" w:type="dxa"/>
            </w:tcMar>
            <w:vAlign w:val="center"/>
            <w:hideMark/>
          </w:tcPr>
          <w:p w14:paraId="0D08966F" w14:textId="43C1D1F7" w:rsidR="00247471" w:rsidRPr="00247471" w:rsidRDefault="00247471" w:rsidP="00247471">
            <w:pPr>
              <w:jc w:val="center"/>
              <w:rPr>
                <w:bCs/>
                <w:lang w:eastAsia="hr-HR"/>
              </w:rPr>
            </w:pPr>
            <w:r w:rsidRPr="00247471">
              <w:rPr>
                <w:bCs/>
                <w:lang w:eastAsia="hr-HR"/>
              </w:rPr>
              <w:t>5.050,46 kn plus z.z. kamate</w:t>
            </w:r>
          </w:p>
        </w:tc>
        <w:tc>
          <w:tcPr>
            <w:tcW w:w="1701" w:type="dxa"/>
            <w:tcMar>
              <w:left w:w="0" w:type="dxa"/>
              <w:right w:w="0" w:type="dxa"/>
            </w:tcMar>
            <w:vAlign w:val="center"/>
            <w:hideMark/>
          </w:tcPr>
          <w:p w14:paraId="1D7FDB4C" w14:textId="1BCA5D40" w:rsidR="00247471" w:rsidRPr="00247471" w:rsidRDefault="00247471" w:rsidP="00247471">
            <w:pPr>
              <w:jc w:val="center"/>
              <w:rPr>
                <w:bCs/>
                <w:lang w:eastAsia="hr-HR"/>
              </w:rPr>
            </w:pPr>
            <w:r w:rsidRPr="00247471">
              <w:rPr>
                <w:bCs/>
                <w:lang w:eastAsia="hr-HR"/>
              </w:rPr>
              <w:t>po pravomoćnosti presude</w:t>
            </w:r>
          </w:p>
        </w:tc>
        <w:tc>
          <w:tcPr>
            <w:tcW w:w="992" w:type="dxa"/>
            <w:noWrap/>
            <w:tcMar>
              <w:left w:w="0" w:type="dxa"/>
              <w:right w:w="0" w:type="dxa"/>
            </w:tcMar>
            <w:vAlign w:val="center"/>
            <w:hideMark/>
          </w:tcPr>
          <w:p w14:paraId="4D0CA436" w14:textId="5D3C9311" w:rsidR="00247471" w:rsidRPr="00247471" w:rsidRDefault="00247471" w:rsidP="00247471">
            <w:pPr>
              <w:jc w:val="center"/>
              <w:rPr>
                <w:bCs/>
                <w:lang w:eastAsia="hr-HR"/>
              </w:rPr>
            </w:pPr>
            <w:r w:rsidRPr="00247471">
              <w:rPr>
                <w:bCs/>
                <w:lang w:eastAsia="hr-HR"/>
              </w:rPr>
              <w:t>13.02.2021.</w:t>
            </w:r>
          </w:p>
        </w:tc>
        <w:tc>
          <w:tcPr>
            <w:tcW w:w="1134" w:type="dxa"/>
            <w:noWrap/>
            <w:tcMar>
              <w:left w:w="0" w:type="dxa"/>
              <w:right w:w="0" w:type="dxa"/>
            </w:tcMar>
            <w:vAlign w:val="center"/>
            <w:hideMark/>
          </w:tcPr>
          <w:p w14:paraId="79048EE5" w14:textId="77777777" w:rsidR="00247471" w:rsidRPr="00247471" w:rsidRDefault="00247471" w:rsidP="00247471">
            <w:pPr>
              <w:jc w:val="center"/>
              <w:rPr>
                <w:bCs/>
                <w:lang w:eastAsia="hr-HR"/>
              </w:rPr>
            </w:pPr>
          </w:p>
        </w:tc>
      </w:tr>
      <w:tr w:rsidR="00247471" w:rsidRPr="00247471" w14:paraId="291A0250" w14:textId="77777777" w:rsidTr="00247471">
        <w:trPr>
          <w:cantSplit/>
          <w:trHeight w:val="600"/>
        </w:trPr>
        <w:tc>
          <w:tcPr>
            <w:tcW w:w="426" w:type="dxa"/>
            <w:noWrap/>
            <w:tcMar>
              <w:left w:w="0" w:type="dxa"/>
              <w:right w:w="0" w:type="dxa"/>
            </w:tcMar>
            <w:vAlign w:val="center"/>
            <w:hideMark/>
          </w:tcPr>
          <w:p w14:paraId="52DBD4F6" w14:textId="56D97658" w:rsidR="00247471" w:rsidRPr="00247471" w:rsidRDefault="00247471" w:rsidP="00247471">
            <w:pPr>
              <w:jc w:val="center"/>
              <w:rPr>
                <w:bCs/>
                <w:lang w:eastAsia="hr-HR"/>
              </w:rPr>
            </w:pPr>
            <w:r w:rsidRPr="00247471">
              <w:rPr>
                <w:bCs/>
                <w:lang w:eastAsia="hr-HR"/>
              </w:rPr>
              <w:t>119.</w:t>
            </w:r>
          </w:p>
        </w:tc>
        <w:tc>
          <w:tcPr>
            <w:tcW w:w="851" w:type="dxa"/>
            <w:noWrap/>
            <w:tcMar>
              <w:left w:w="0" w:type="dxa"/>
              <w:right w:w="0" w:type="dxa"/>
            </w:tcMar>
            <w:vAlign w:val="center"/>
            <w:hideMark/>
          </w:tcPr>
          <w:p w14:paraId="5685B86F" w14:textId="17994476" w:rsidR="00247471" w:rsidRPr="00247471" w:rsidRDefault="00247471" w:rsidP="00247471">
            <w:pPr>
              <w:jc w:val="center"/>
              <w:rPr>
                <w:bCs/>
                <w:lang w:eastAsia="hr-HR"/>
              </w:rPr>
            </w:pPr>
            <w:r w:rsidRPr="00247471">
              <w:rPr>
                <w:bCs/>
                <w:lang w:eastAsia="hr-HR"/>
              </w:rPr>
              <w:t>G.G.</w:t>
            </w:r>
          </w:p>
        </w:tc>
        <w:tc>
          <w:tcPr>
            <w:tcW w:w="850" w:type="dxa"/>
            <w:noWrap/>
            <w:tcMar>
              <w:left w:w="0" w:type="dxa"/>
              <w:right w:w="0" w:type="dxa"/>
            </w:tcMar>
            <w:vAlign w:val="center"/>
            <w:hideMark/>
          </w:tcPr>
          <w:p w14:paraId="630156B6" w14:textId="6308F654" w:rsidR="00247471" w:rsidRPr="00247471" w:rsidRDefault="00247471" w:rsidP="00247471">
            <w:pPr>
              <w:jc w:val="center"/>
              <w:rPr>
                <w:bCs/>
                <w:lang w:eastAsia="hr-HR"/>
              </w:rPr>
            </w:pPr>
            <w:r w:rsidRPr="00247471">
              <w:rPr>
                <w:bCs/>
                <w:lang w:eastAsia="hr-HR"/>
              </w:rPr>
              <w:t>DZOBŽ</w:t>
            </w:r>
          </w:p>
        </w:tc>
        <w:tc>
          <w:tcPr>
            <w:tcW w:w="1701" w:type="dxa"/>
            <w:tcMar>
              <w:left w:w="0" w:type="dxa"/>
              <w:right w:w="0" w:type="dxa"/>
            </w:tcMar>
            <w:vAlign w:val="center"/>
            <w:hideMark/>
          </w:tcPr>
          <w:p w14:paraId="45685C88" w14:textId="251AB9A9" w:rsidR="00247471" w:rsidRPr="00247471" w:rsidRDefault="00247471" w:rsidP="00247471">
            <w:pPr>
              <w:jc w:val="center"/>
              <w:rPr>
                <w:bCs/>
                <w:lang w:eastAsia="hr-HR"/>
              </w:rPr>
            </w:pPr>
            <w:r w:rsidRPr="00247471">
              <w:rPr>
                <w:bCs/>
                <w:lang w:eastAsia="hr-HR"/>
              </w:rPr>
              <w:t>isplata razlike bruto  iznosa plaće</w:t>
            </w:r>
          </w:p>
        </w:tc>
        <w:tc>
          <w:tcPr>
            <w:tcW w:w="1418" w:type="dxa"/>
            <w:tcMar>
              <w:left w:w="0" w:type="dxa"/>
              <w:right w:w="0" w:type="dxa"/>
            </w:tcMar>
            <w:vAlign w:val="center"/>
            <w:hideMark/>
          </w:tcPr>
          <w:p w14:paraId="4FB2B422" w14:textId="0518B626" w:rsidR="00247471" w:rsidRPr="00247471" w:rsidRDefault="00247471" w:rsidP="00247471">
            <w:pPr>
              <w:jc w:val="center"/>
              <w:rPr>
                <w:bCs/>
                <w:lang w:eastAsia="hr-HR"/>
              </w:rPr>
            </w:pPr>
            <w:r w:rsidRPr="00247471">
              <w:rPr>
                <w:bCs/>
                <w:lang w:eastAsia="hr-HR"/>
              </w:rPr>
              <w:t>5.876,25 kn plus z.z. kamata</w:t>
            </w:r>
          </w:p>
        </w:tc>
        <w:tc>
          <w:tcPr>
            <w:tcW w:w="1559" w:type="dxa"/>
            <w:tcMar>
              <w:left w:w="0" w:type="dxa"/>
              <w:right w:w="0" w:type="dxa"/>
            </w:tcMar>
            <w:vAlign w:val="center"/>
            <w:hideMark/>
          </w:tcPr>
          <w:p w14:paraId="15B55751" w14:textId="31C052E7" w:rsidR="00247471" w:rsidRPr="00247471" w:rsidRDefault="00247471" w:rsidP="00247471">
            <w:pPr>
              <w:jc w:val="center"/>
              <w:rPr>
                <w:bCs/>
                <w:lang w:eastAsia="hr-HR"/>
              </w:rPr>
            </w:pPr>
            <w:r w:rsidRPr="00247471">
              <w:rPr>
                <w:bCs/>
                <w:lang w:eastAsia="hr-HR"/>
              </w:rPr>
              <w:t>5.876,25 kn plus z.z. kamata</w:t>
            </w:r>
          </w:p>
        </w:tc>
        <w:tc>
          <w:tcPr>
            <w:tcW w:w="1701" w:type="dxa"/>
            <w:tcMar>
              <w:left w:w="0" w:type="dxa"/>
              <w:right w:w="0" w:type="dxa"/>
            </w:tcMar>
            <w:vAlign w:val="center"/>
            <w:hideMark/>
          </w:tcPr>
          <w:p w14:paraId="68E38588" w14:textId="3F7A59B8" w:rsidR="00247471" w:rsidRPr="00247471" w:rsidRDefault="00247471" w:rsidP="00247471">
            <w:pPr>
              <w:jc w:val="center"/>
              <w:rPr>
                <w:bCs/>
                <w:lang w:eastAsia="hr-HR"/>
              </w:rPr>
            </w:pPr>
            <w:r w:rsidRPr="00247471">
              <w:rPr>
                <w:bCs/>
                <w:lang w:eastAsia="hr-HR"/>
              </w:rPr>
              <w:t>po pravomoćnosti presude</w:t>
            </w:r>
          </w:p>
        </w:tc>
        <w:tc>
          <w:tcPr>
            <w:tcW w:w="992" w:type="dxa"/>
            <w:noWrap/>
            <w:tcMar>
              <w:left w:w="0" w:type="dxa"/>
              <w:right w:w="0" w:type="dxa"/>
            </w:tcMar>
            <w:vAlign w:val="center"/>
            <w:hideMark/>
          </w:tcPr>
          <w:p w14:paraId="7B869AB4" w14:textId="0CED8DDE" w:rsidR="00247471" w:rsidRPr="00247471" w:rsidRDefault="00247471" w:rsidP="00247471">
            <w:pPr>
              <w:jc w:val="center"/>
              <w:rPr>
                <w:bCs/>
                <w:lang w:eastAsia="hr-HR"/>
              </w:rPr>
            </w:pPr>
            <w:r w:rsidRPr="00247471">
              <w:rPr>
                <w:bCs/>
                <w:lang w:eastAsia="hr-HR"/>
              </w:rPr>
              <w:t>12.01.2021.</w:t>
            </w:r>
          </w:p>
        </w:tc>
        <w:tc>
          <w:tcPr>
            <w:tcW w:w="1134" w:type="dxa"/>
            <w:noWrap/>
            <w:tcMar>
              <w:left w:w="0" w:type="dxa"/>
              <w:right w:w="0" w:type="dxa"/>
            </w:tcMar>
            <w:vAlign w:val="center"/>
            <w:hideMark/>
          </w:tcPr>
          <w:p w14:paraId="75E9E599" w14:textId="77777777" w:rsidR="00247471" w:rsidRPr="00247471" w:rsidRDefault="00247471" w:rsidP="00247471">
            <w:pPr>
              <w:jc w:val="center"/>
              <w:rPr>
                <w:bCs/>
                <w:lang w:eastAsia="hr-HR"/>
              </w:rPr>
            </w:pPr>
          </w:p>
        </w:tc>
      </w:tr>
      <w:tr w:rsidR="00247471" w:rsidRPr="00247471" w14:paraId="74321BBB" w14:textId="77777777" w:rsidTr="00247471">
        <w:trPr>
          <w:cantSplit/>
          <w:trHeight w:val="600"/>
        </w:trPr>
        <w:tc>
          <w:tcPr>
            <w:tcW w:w="426" w:type="dxa"/>
            <w:noWrap/>
            <w:tcMar>
              <w:left w:w="0" w:type="dxa"/>
              <w:right w:w="0" w:type="dxa"/>
            </w:tcMar>
            <w:vAlign w:val="center"/>
            <w:hideMark/>
          </w:tcPr>
          <w:p w14:paraId="65D787E8" w14:textId="089EA563" w:rsidR="00247471" w:rsidRPr="00247471" w:rsidRDefault="00247471" w:rsidP="00247471">
            <w:pPr>
              <w:jc w:val="center"/>
              <w:rPr>
                <w:bCs/>
                <w:lang w:eastAsia="hr-HR"/>
              </w:rPr>
            </w:pPr>
            <w:r w:rsidRPr="00247471">
              <w:rPr>
                <w:bCs/>
                <w:lang w:eastAsia="hr-HR"/>
              </w:rPr>
              <w:lastRenderedPageBreak/>
              <w:t>120.</w:t>
            </w:r>
          </w:p>
        </w:tc>
        <w:tc>
          <w:tcPr>
            <w:tcW w:w="851" w:type="dxa"/>
            <w:noWrap/>
            <w:tcMar>
              <w:left w:w="0" w:type="dxa"/>
              <w:right w:w="0" w:type="dxa"/>
            </w:tcMar>
            <w:vAlign w:val="center"/>
            <w:hideMark/>
          </w:tcPr>
          <w:p w14:paraId="1885CF1D" w14:textId="094B18EF" w:rsidR="00247471" w:rsidRPr="00247471" w:rsidRDefault="00247471" w:rsidP="00247471">
            <w:pPr>
              <w:jc w:val="center"/>
              <w:rPr>
                <w:bCs/>
                <w:lang w:eastAsia="hr-HR"/>
              </w:rPr>
            </w:pPr>
            <w:r w:rsidRPr="00247471">
              <w:rPr>
                <w:bCs/>
                <w:lang w:eastAsia="hr-HR"/>
              </w:rPr>
              <w:t>I.M.</w:t>
            </w:r>
          </w:p>
        </w:tc>
        <w:tc>
          <w:tcPr>
            <w:tcW w:w="850" w:type="dxa"/>
            <w:noWrap/>
            <w:tcMar>
              <w:left w:w="0" w:type="dxa"/>
              <w:right w:w="0" w:type="dxa"/>
            </w:tcMar>
            <w:vAlign w:val="center"/>
            <w:hideMark/>
          </w:tcPr>
          <w:p w14:paraId="60673A5D" w14:textId="54D2DE13" w:rsidR="00247471" w:rsidRPr="00247471" w:rsidRDefault="00247471" w:rsidP="00247471">
            <w:pPr>
              <w:jc w:val="center"/>
              <w:rPr>
                <w:bCs/>
                <w:lang w:eastAsia="hr-HR"/>
              </w:rPr>
            </w:pPr>
            <w:r w:rsidRPr="00247471">
              <w:rPr>
                <w:bCs/>
                <w:lang w:eastAsia="hr-HR"/>
              </w:rPr>
              <w:t>DZOBŽ</w:t>
            </w:r>
          </w:p>
        </w:tc>
        <w:tc>
          <w:tcPr>
            <w:tcW w:w="1701" w:type="dxa"/>
            <w:tcMar>
              <w:left w:w="0" w:type="dxa"/>
              <w:right w:w="0" w:type="dxa"/>
            </w:tcMar>
            <w:vAlign w:val="center"/>
            <w:hideMark/>
          </w:tcPr>
          <w:p w14:paraId="7336EFC7" w14:textId="2DF8C01C" w:rsidR="00247471" w:rsidRPr="00247471" w:rsidRDefault="00247471" w:rsidP="00247471">
            <w:pPr>
              <w:jc w:val="center"/>
              <w:rPr>
                <w:bCs/>
                <w:lang w:eastAsia="hr-HR"/>
              </w:rPr>
            </w:pPr>
            <w:r w:rsidRPr="00247471">
              <w:rPr>
                <w:bCs/>
                <w:lang w:eastAsia="hr-HR"/>
              </w:rPr>
              <w:t>isplata razlike bruto  iznosa plaće</w:t>
            </w:r>
          </w:p>
        </w:tc>
        <w:tc>
          <w:tcPr>
            <w:tcW w:w="1418" w:type="dxa"/>
            <w:tcMar>
              <w:left w:w="0" w:type="dxa"/>
              <w:right w:w="0" w:type="dxa"/>
            </w:tcMar>
            <w:vAlign w:val="center"/>
            <w:hideMark/>
          </w:tcPr>
          <w:p w14:paraId="1D999803" w14:textId="7529AB5D" w:rsidR="00247471" w:rsidRPr="00247471" w:rsidRDefault="00247471" w:rsidP="00247471">
            <w:pPr>
              <w:jc w:val="center"/>
              <w:rPr>
                <w:bCs/>
                <w:lang w:eastAsia="hr-HR"/>
              </w:rPr>
            </w:pPr>
            <w:r w:rsidRPr="00247471">
              <w:rPr>
                <w:bCs/>
                <w:lang w:eastAsia="hr-HR"/>
              </w:rPr>
              <w:t>4.611,10 kn plus z.z. kamate</w:t>
            </w:r>
          </w:p>
        </w:tc>
        <w:tc>
          <w:tcPr>
            <w:tcW w:w="1559" w:type="dxa"/>
            <w:tcMar>
              <w:left w:w="0" w:type="dxa"/>
              <w:right w:w="0" w:type="dxa"/>
            </w:tcMar>
            <w:vAlign w:val="center"/>
            <w:hideMark/>
          </w:tcPr>
          <w:p w14:paraId="2869622A" w14:textId="4840DF1B" w:rsidR="00247471" w:rsidRPr="00247471" w:rsidRDefault="00247471" w:rsidP="00247471">
            <w:pPr>
              <w:jc w:val="center"/>
              <w:rPr>
                <w:bCs/>
                <w:lang w:eastAsia="hr-HR"/>
              </w:rPr>
            </w:pPr>
            <w:r w:rsidRPr="00247471">
              <w:rPr>
                <w:bCs/>
                <w:lang w:eastAsia="hr-HR"/>
              </w:rPr>
              <w:t>4.611,10 kn plus z.z. kamate</w:t>
            </w:r>
          </w:p>
        </w:tc>
        <w:tc>
          <w:tcPr>
            <w:tcW w:w="1701" w:type="dxa"/>
            <w:tcMar>
              <w:left w:w="0" w:type="dxa"/>
              <w:right w:w="0" w:type="dxa"/>
            </w:tcMar>
            <w:vAlign w:val="center"/>
            <w:hideMark/>
          </w:tcPr>
          <w:p w14:paraId="6DE7AC23" w14:textId="74D00357" w:rsidR="00247471" w:rsidRPr="00247471" w:rsidRDefault="00247471" w:rsidP="00247471">
            <w:pPr>
              <w:jc w:val="center"/>
              <w:rPr>
                <w:bCs/>
                <w:lang w:eastAsia="hr-HR"/>
              </w:rPr>
            </w:pPr>
            <w:r w:rsidRPr="00247471">
              <w:rPr>
                <w:bCs/>
                <w:lang w:eastAsia="hr-HR"/>
              </w:rPr>
              <w:t>po pravomoćnosti presude</w:t>
            </w:r>
          </w:p>
        </w:tc>
        <w:tc>
          <w:tcPr>
            <w:tcW w:w="992" w:type="dxa"/>
            <w:noWrap/>
            <w:tcMar>
              <w:left w:w="0" w:type="dxa"/>
              <w:right w:w="0" w:type="dxa"/>
            </w:tcMar>
            <w:vAlign w:val="center"/>
            <w:hideMark/>
          </w:tcPr>
          <w:p w14:paraId="6BC3B479" w14:textId="589A2A45" w:rsidR="00247471" w:rsidRPr="00247471" w:rsidRDefault="00247471" w:rsidP="00247471">
            <w:pPr>
              <w:jc w:val="center"/>
              <w:rPr>
                <w:bCs/>
                <w:lang w:eastAsia="hr-HR"/>
              </w:rPr>
            </w:pPr>
            <w:r w:rsidRPr="00247471">
              <w:rPr>
                <w:bCs/>
                <w:lang w:eastAsia="hr-HR"/>
              </w:rPr>
              <w:t>22.01.2021.</w:t>
            </w:r>
          </w:p>
        </w:tc>
        <w:tc>
          <w:tcPr>
            <w:tcW w:w="1134" w:type="dxa"/>
            <w:noWrap/>
            <w:tcMar>
              <w:left w:w="0" w:type="dxa"/>
              <w:right w:w="0" w:type="dxa"/>
            </w:tcMar>
            <w:vAlign w:val="center"/>
            <w:hideMark/>
          </w:tcPr>
          <w:p w14:paraId="4DEF663D" w14:textId="2D548BA2" w:rsidR="00247471" w:rsidRPr="00247471" w:rsidRDefault="00247471" w:rsidP="00247471">
            <w:pPr>
              <w:jc w:val="center"/>
              <w:rPr>
                <w:bCs/>
                <w:lang w:eastAsia="hr-HR"/>
              </w:rPr>
            </w:pPr>
            <w:r w:rsidRPr="00247471">
              <w:rPr>
                <w:bCs/>
                <w:lang w:eastAsia="hr-HR"/>
              </w:rPr>
              <w:t>presuda pravomoćna 12.5.2022.</w:t>
            </w:r>
          </w:p>
        </w:tc>
      </w:tr>
      <w:tr w:rsidR="00247471" w:rsidRPr="00247471" w14:paraId="44D99A61" w14:textId="77777777" w:rsidTr="00247471">
        <w:trPr>
          <w:cantSplit/>
          <w:trHeight w:val="555"/>
        </w:trPr>
        <w:tc>
          <w:tcPr>
            <w:tcW w:w="426" w:type="dxa"/>
            <w:noWrap/>
            <w:tcMar>
              <w:left w:w="0" w:type="dxa"/>
              <w:right w:w="0" w:type="dxa"/>
            </w:tcMar>
            <w:vAlign w:val="center"/>
            <w:hideMark/>
          </w:tcPr>
          <w:p w14:paraId="415ED283" w14:textId="2FD48CF3" w:rsidR="00247471" w:rsidRPr="00247471" w:rsidRDefault="00247471" w:rsidP="00247471">
            <w:pPr>
              <w:jc w:val="center"/>
              <w:rPr>
                <w:bCs/>
                <w:lang w:eastAsia="hr-HR"/>
              </w:rPr>
            </w:pPr>
            <w:r w:rsidRPr="00247471">
              <w:rPr>
                <w:bCs/>
                <w:lang w:eastAsia="hr-HR"/>
              </w:rPr>
              <w:t>121.</w:t>
            </w:r>
          </w:p>
        </w:tc>
        <w:tc>
          <w:tcPr>
            <w:tcW w:w="851" w:type="dxa"/>
            <w:noWrap/>
            <w:tcMar>
              <w:left w:w="0" w:type="dxa"/>
              <w:right w:w="0" w:type="dxa"/>
            </w:tcMar>
            <w:vAlign w:val="center"/>
            <w:hideMark/>
          </w:tcPr>
          <w:p w14:paraId="6DBED5E9" w14:textId="38D715E0" w:rsidR="00247471" w:rsidRPr="00247471" w:rsidRDefault="00247471" w:rsidP="00247471">
            <w:pPr>
              <w:jc w:val="center"/>
              <w:rPr>
                <w:bCs/>
                <w:lang w:eastAsia="hr-HR"/>
              </w:rPr>
            </w:pPr>
            <w:r w:rsidRPr="00247471">
              <w:rPr>
                <w:bCs/>
                <w:lang w:eastAsia="hr-HR"/>
              </w:rPr>
              <w:t>S.Č.1</w:t>
            </w:r>
          </w:p>
        </w:tc>
        <w:tc>
          <w:tcPr>
            <w:tcW w:w="850" w:type="dxa"/>
            <w:noWrap/>
            <w:tcMar>
              <w:left w:w="0" w:type="dxa"/>
              <w:right w:w="0" w:type="dxa"/>
            </w:tcMar>
            <w:vAlign w:val="center"/>
            <w:hideMark/>
          </w:tcPr>
          <w:p w14:paraId="4D21422E" w14:textId="71B673DF" w:rsidR="00247471" w:rsidRPr="00247471" w:rsidRDefault="00247471" w:rsidP="00247471">
            <w:pPr>
              <w:jc w:val="center"/>
              <w:rPr>
                <w:bCs/>
                <w:lang w:eastAsia="hr-HR"/>
              </w:rPr>
            </w:pPr>
            <w:r w:rsidRPr="00247471">
              <w:rPr>
                <w:bCs/>
                <w:lang w:eastAsia="hr-HR"/>
              </w:rPr>
              <w:t>DZOBŽ</w:t>
            </w:r>
          </w:p>
        </w:tc>
        <w:tc>
          <w:tcPr>
            <w:tcW w:w="1701" w:type="dxa"/>
            <w:tcMar>
              <w:left w:w="0" w:type="dxa"/>
              <w:right w:w="0" w:type="dxa"/>
            </w:tcMar>
            <w:vAlign w:val="center"/>
            <w:hideMark/>
          </w:tcPr>
          <w:p w14:paraId="0FF4C657" w14:textId="238301C4" w:rsidR="00247471" w:rsidRPr="00247471" w:rsidRDefault="00247471" w:rsidP="00247471">
            <w:pPr>
              <w:jc w:val="center"/>
              <w:rPr>
                <w:bCs/>
                <w:lang w:eastAsia="hr-HR"/>
              </w:rPr>
            </w:pPr>
            <w:r w:rsidRPr="00247471">
              <w:rPr>
                <w:bCs/>
                <w:lang w:eastAsia="hr-HR"/>
              </w:rPr>
              <w:t>isplata razlike bruto  iznosa plaće</w:t>
            </w:r>
          </w:p>
        </w:tc>
        <w:tc>
          <w:tcPr>
            <w:tcW w:w="1418" w:type="dxa"/>
            <w:tcMar>
              <w:left w:w="0" w:type="dxa"/>
              <w:right w:w="0" w:type="dxa"/>
            </w:tcMar>
            <w:vAlign w:val="center"/>
            <w:hideMark/>
          </w:tcPr>
          <w:p w14:paraId="3C69B319" w14:textId="13D913AD" w:rsidR="00247471" w:rsidRPr="00247471" w:rsidRDefault="00247471" w:rsidP="00247471">
            <w:pPr>
              <w:jc w:val="center"/>
              <w:rPr>
                <w:bCs/>
                <w:lang w:eastAsia="hr-HR"/>
              </w:rPr>
            </w:pPr>
            <w:r w:rsidRPr="00247471">
              <w:rPr>
                <w:bCs/>
                <w:lang w:eastAsia="hr-HR"/>
              </w:rPr>
              <w:t>3.107,43 kn plus z.z. kamate</w:t>
            </w:r>
          </w:p>
        </w:tc>
        <w:tc>
          <w:tcPr>
            <w:tcW w:w="1559" w:type="dxa"/>
            <w:tcMar>
              <w:left w:w="0" w:type="dxa"/>
              <w:right w:w="0" w:type="dxa"/>
            </w:tcMar>
            <w:vAlign w:val="center"/>
            <w:hideMark/>
          </w:tcPr>
          <w:p w14:paraId="3E08A877" w14:textId="38D9D284" w:rsidR="00247471" w:rsidRPr="00247471" w:rsidRDefault="00247471" w:rsidP="00247471">
            <w:pPr>
              <w:jc w:val="center"/>
              <w:rPr>
                <w:bCs/>
                <w:lang w:eastAsia="hr-HR"/>
              </w:rPr>
            </w:pPr>
            <w:r w:rsidRPr="00247471">
              <w:rPr>
                <w:bCs/>
                <w:lang w:eastAsia="hr-HR"/>
              </w:rPr>
              <w:t>3.107,43 kn plus z.z. kamate</w:t>
            </w:r>
          </w:p>
        </w:tc>
        <w:tc>
          <w:tcPr>
            <w:tcW w:w="1701" w:type="dxa"/>
            <w:tcMar>
              <w:left w:w="0" w:type="dxa"/>
              <w:right w:w="0" w:type="dxa"/>
            </w:tcMar>
            <w:vAlign w:val="center"/>
            <w:hideMark/>
          </w:tcPr>
          <w:p w14:paraId="6D33A3A9" w14:textId="6D57EF4C" w:rsidR="00247471" w:rsidRPr="00247471" w:rsidRDefault="00247471" w:rsidP="00247471">
            <w:pPr>
              <w:jc w:val="center"/>
              <w:rPr>
                <w:bCs/>
                <w:lang w:eastAsia="hr-HR"/>
              </w:rPr>
            </w:pPr>
            <w:r w:rsidRPr="00247471">
              <w:rPr>
                <w:bCs/>
                <w:lang w:eastAsia="hr-HR"/>
              </w:rPr>
              <w:t>po pravomoćnosti presude</w:t>
            </w:r>
          </w:p>
        </w:tc>
        <w:tc>
          <w:tcPr>
            <w:tcW w:w="992" w:type="dxa"/>
            <w:noWrap/>
            <w:tcMar>
              <w:left w:w="0" w:type="dxa"/>
              <w:right w:w="0" w:type="dxa"/>
            </w:tcMar>
            <w:vAlign w:val="center"/>
            <w:hideMark/>
          </w:tcPr>
          <w:p w14:paraId="711A80B4" w14:textId="2654B10A" w:rsidR="00247471" w:rsidRPr="00247471" w:rsidRDefault="00247471" w:rsidP="00247471">
            <w:pPr>
              <w:jc w:val="center"/>
              <w:rPr>
                <w:bCs/>
                <w:lang w:eastAsia="hr-HR"/>
              </w:rPr>
            </w:pPr>
            <w:r w:rsidRPr="00247471">
              <w:rPr>
                <w:bCs/>
                <w:lang w:eastAsia="hr-HR"/>
              </w:rPr>
              <w:t>09.02.2021.</w:t>
            </w:r>
          </w:p>
        </w:tc>
        <w:tc>
          <w:tcPr>
            <w:tcW w:w="1134" w:type="dxa"/>
            <w:noWrap/>
            <w:tcMar>
              <w:left w:w="0" w:type="dxa"/>
              <w:right w:w="0" w:type="dxa"/>
            </w:tcMar>
            <w:vAlign w:val="center"/>
            <w:hideMark/>
          </w:tcPr>
          <w:p w14:paraId="20C87267" w14:textId="1A18886E" w:rsidR="00247471" w:rsidRPr="00247471" w:rsidRDefault="00247471" w:rsidP="00247471">
            <w:pPr>
              <w:jc w:val="center"/>
              <w:rPr>
                <w:bCs/>
                <w:lang w:eastAsia="hr-HR"/>
              </w:rPr>
            </w:pPr>
            <w:r w:rsidRPr="00247471">
              <w:rPr>
                <w:bCs/>
                <w:lang w:eastAsia="hr-HR"/>
              </w:rPr>
              <w:t>presuda pravomoćna 18.6.2022.</w:t>
            </w:r>
          </w:p>
        </w:tc>
      </w:tr>
      <w:tr w:rsidR="00247471" w:rsidRPr="00247471" w14:paraId="50BDB5CA" w14:textId="77777777" w:rsidTr="00247471">
        <w:trPr>
          <w:cantSplit/>
          <w:trHeight w:val="570"/>
        </w:trPr>
        <w:tc>
          <w:tcPr>
            <w:tcW w:w="426" w:type="dxa"/>
            <w:noWrap/>
            <w:tcMar>
              <w:left w:w="0" w:type="dxa"/>
              <w:right w:w="0" w:type="dxa"/>
            </w:tcMar>
            <w:vAlign w:val="center"/>
            <w:hideMark/>
          </w:tcPr>
          <w:p w14:paraId="6B046795" w14:textId="5B11B8B8" w:rsidR="00247471" w:rsidRPr="00247471" w:rsidRDefault="00247471" w:rsidP="00247471">
            <w:pPr>
              <w:jc w:val="center"/>
              <w:rPr>
                <w:bCs/>
                <w:lang w:eastAsia="hr-HR"/>
              </w:rPr>
            </w:pPr>
            <w:r w:rsidRPr="00247471">
              <w:rPr>
                <w:bCs/>
                <w:lang w:eastAsia="hr-HR"/>
              </w:rPr>
              <w:t>122.</w:t>
            </w:r>
          </w:p>
        </w:tc>
        <w:tc>
          <w:tcPr>
            <w:tcW w:w="851" w:type="dxa"/>
            <w:noWrap/>
            <w:tcMar>
              <w:left w:w="0" w:type="dxa"/>
              <w:right w:w="0" w:type="dxa"/>
            </w:tcMar>
            <w:vAlign w:val="center"/>
            <w:hideMark/>
          </w:tcPr>
          <w:p w14:paraId="2306B1FF" w14:textId="5B1D8B84" w:rsidR="00247471" w:rsidRPr="00247471" w:rsidRDefault="00247471" w:rsidP="00247471">
            <w:pPr>
              <w:jc w:val="center"/>
              <w:rPr>
                <w:bCs/>
                <w:lang w:eastAsia="hr-HR"/>
              </w:rPr>
            </w:pPr>
            <w:r w:rsidRPr="00247471">
              <w:rPr>
                <w:bCs/>
                <w:lang w:eastAsia="hr-HR"/>
              </w:rPr>
              <w:t>D.M.</w:t>
            </w:r>
          </w:p>
        </w:tc>
        <w:tc>
          <w:tcPr>
            <w:tcW w:w="850" w:type="dxa"/>
            <w:noWrap/>
            <w:tcMar>
              <w:left w:w="0" w:type="dxa"/>
              <w:right w:w="0" w:type="dxa"/>
            </w:tcMar>
            <w:vAlign w:val="center"/>
            <w:hideMark/>
          </w:tcPr>
          <w:p w14:paraId="52E748A5" w14:textId="5CD99C20" w:rsidR="00247471" w:rsidRPr="00247471" w:rsidRDefault="00247471" w:rsidP="00247471">
            <w:pPr>
              <w:jc w:val="center"/>
              <w:rPr>
                <w:bCs/>
                <w:lang w:eastAsia="hr-HR"/>
              </w:rPr>
            </w:pPr>
            <w:r w:rsidRPr="00247471">
              <w:rPr>
                <w:bCs/>
                <w:lang w:eastAsia="hr-HR"/>
              </w:rPr>
              <w:t>DZOBŽ</w:t>
            </w:r>
          </w:p>
        </w:tc>
        <w:tc>
          <w:tcPr>
            <w:tcW w:w="1701" w:type="dxa"/>
            <w:tcMar>
              <w:left w:w="0" w:type="dxa"/>
              <w:right w:w="0" w:type="dxa"/>
            </w:tcMar>
            <w:vAlign w:val="center"/>
            <w:hideMark/>
          </w:tcPr>
          <w:p w14:paraId="0DDAC6F3" w14:textId="018E9999" w:rsidR="00247471" w:rsidRPr="00247471" w:rsidRDefault="00247471" w:rsidP="00247471">
            <w:pPr>
              <w:jc w:val="center"/>
              <w:rPr>
                <w:bCs/>
                <w:lang w:eastAsia="hr-HR"/>
              </w:rPr>
            </w:pPr>
            <w:r w:rsidRPr="00247471">
              <w:rPr>
                <w:bCs/>
                <w:lang w:eastAsia="hr-HR"/>
              </w:rPr>
              <w:t>isplata razlike bruto  iznosa plaće</w:t>
            </w:r>
          </w:p>
        </w:tc>
        <w:tc>
          <w:tcPr>
            <w:tcW w:w="1418" w:type="dxa"/>
            <w:tcMar>
              <w:left w:w="0" w:type="dxa"/>
              <w:right w:w="0" w:type="dxa"/>
            </w:tcMar>
            <w:vAlign w:val="center"/>
            <w:hideMark/>
          </w:tcPr>
          <w:p w14:paraId="1D0F0610" w14:textId="662E0200" w:rsidR="00247471" w:rsidRPr="00247471" w:rsidRDefault="00247471" w:rsidP="00247471">
            <w:pPr>
              <w:jc w:val="center"/>
              <w:rPr>
                <w:bCs/>
                <w:lang w:eastAsia="hr-HR"/>
              </w:rPr>
            </w:pPr>
            <w:r w:rsidRPr="00247471">
              <w:rPr>
                <w:bCs/>
                <w:lang w:eastAsia="hr-HR"/>
              </w:rPr>
              <w:t>5.107,68 kn plus z.z. kamate</w:t>
            </w:r>
          </w:p>
        </w:tc>
        <w:tc>
          <w:tcPr>
            <w:tcW w:w="1559" w:type="dxa"/>
            <w:tcMar>
              <w:left w:w="0" w:type="dxa"/>
              <w:right w:w="0" w:type="dxa"/>
            </w:tcMar>
            <w:vAlign w:val="center"/>
            <w:hideMark/>
          </w:tcPr>
          <w:p w14:paraId="6468469D" w14:textId="0C3C1081" w:rsidR="00247471" w:rsidRPr="00247471" w:rsidRDefault="00247471" w:rsidP="00247471">
            <w:pPr>
              <w:jc w:val="center"/>
              <w:rPr>
                <w:bCs/>
                <w:lang w:eastAsia="hr-HR"/>
              </w:rPr>
            </w:pPr>
            <w:r w:rsidRPr="00247471">
              <w:rPr>
                <w:bCs/>
                <w:lang w:eastAsia="hr-HR"/>
              </w:rPr>
              <w:t>5.107,68 kn plus z.z. kamate</w:t>
            </w:r>
          </w:p>
        </w:tc>
        <w:tc>
          <w:tcPr>
            <w:tcW w:w="1701" w:type="dxa"/>
            <w:tcMar>
              <w:left w:w="0" w:type="dxa"/>
              <w:right w:w="0" w:type="dxa"/>
            </w:tcMar>
            <w:vAlign w:val="center"/>
            <w:hideMark/>
          </w:tcPr>
          <w:p w14:paraId="0F69D4B9" w14:textId="1D57CB94" w:rsidR="00247471" w:rsidRPr="00247471" w:rsidRDefault="00247471" w:rsidP="00247471">
            <w:pPr>
              <w:jc w:val="center"/>
              <w:rPr>
                <w:bCs/>
                <w:lang w:eastAsia="hr-HR"/>
              </w:rPr>
            </w:pPr>
            <w:r w:rsidRPr="00247471">
              <w:rPr>
                <w:bCs/>
                <w:lang w:eastAsia="hr-HR"/>
              </w:rPr>
              <w:t>po pravomoćnosti presude</w:t>
            </w:r>
          </w:p>
        </w:tc>
        <w:tc>
          <w:tcPr>
            <w:tcW w:w="992" w:type="dxa"/>
            <w:noWrap/>
            <w:tcMar>
              <w:left w:w="0" w:type="dxa"/>
              <w:right w:w="0" w:type="dxa"/>
            </w:tcMar>
            <w:vAlign w:val="center"/>
            <w:hideMark/>
          </w:tcPr>
          <w:p w14:paraId="6A126EF5" w14:textId="74067B6B" w:rsidR="00247471" w:rsidRPr="00247471" w:rsidRDefault="00247471" w:rsidP="00247471">
            <w:pPr>
              <w:jc w:val="center"/>
              <w:rPr>
                <w:bCs/>
                <w:lang w:eastAsia="hr-HR"/>
              </w:rPr>
            </w:pPr>
            <w:r w:rsidRPr="00247471">
              <w:rPr>
                <w:bCs/>
                <w:lang w:eastAsia="hr-HR"/>
              </w:rPr>
              <w:t>09.02.2021.</w:t>
            </w:r>
          </w:p>
        </w:tc>
        <w:tc>
          <w:tcPr>
            <w:tcW w:w="1134" w:type="dxa"/>
            <w:noWrap/>
            <w:tcMar>
              <w:left w:w="0" w:type="dxa"/>
              <w:right w:w="0" w:type="dxa"/>
            </w:tcMar>
            <w:vAlign w:val="center"/>
            <w:hideMark/>
          </w:tcPr>
          <w:p w14:paraId="60379E38" w14:textId="37B99EE6" w:rsidR="00247471" w:rsidRPr="00247471" w:rsidRDefault="00247471" w:rsidP="00247471">
            <w:pPr>
              <w:jc w:val="center"/>
              <w:rPr>
                <w:bCs/>
                <w:lang w:eastAsia="hr-HR"/>
              </w:rPr>
            </w:pPr>
            <w:r w:rsidRPr="00247471">
              <w:rPr>
                <w:bCs/>
                <w:lang w:eastAsia="hr-HR"/>
              </w:rPr>
              <w:t>presuda pravomoćna 18.6.2022.</w:t>
            </w:r>
          </w:p>
        </w:tc>
      </w:tr>
      <w:tr w:rsidR="00247471" w:rsidRPr="00247471" w14:paraId="14EFCAEE" w14:textId="77777777" w:rsidTr="00247471">
        <w:trPr>
          <w:cantSplit/>
          <w:trHeight w:val="615"/>
        </w:trPr>
        <w:tc>
          <w:tcPr>
            <w:tcW w:w="426" w:type="dxa"/>
            <w:noWrap/>
            <w:tcMar>
              <w:left w:w="0" w:type="dxa"/>
              <w:right w:w="0" w:type="dxa"/>
            </w:tcMar>
            <w:vAlign w:val="center"/>
            <w:hideMark/>
          </w:tcPr>
          <w:p w14:paraId="18F3F25B" w14:textId="2C50FF67" w:rsidR="00247471" w:rsidRPr="00247471" w:rsidRDefault="00247471" w:rsidP="00247471">
            <w:pPr>
              <w:jc w:val="center"/>
              <w:rPr>
                <w:bCs/>
                <w:lang w:eastAsia="hr-HR"/>
              </w:rPr>
            </w:pPr>
            <w:r w:rsidRPr="00247471">
              <w:rPr>
                <w:bCs/>
                <w:lang w:eastAsia="hr-HR"/>
              </w:rPr>
              <w:t>123.</w:t>
            </w:r>
          </w:p>
        </w:tc>
        <w:tc>
          <w:tcPr>
            <w:tcW w:w="851" w:type="dxa"/>
            <w:noWrap/>
            <w:tcMar>
              <w:left w:w="0" w:type="dxa"/>
              <w:right w:w="0" w:type="dxa"/>
            </w:tcMar>
            <w:vAlign w:val="center"/>
            <w:hideMark/>
          </w:tcPr>
          <w:p w14:paraId="61A55D15" w14:textId="7C14DF6D" w:rsidR="00247471" w:rsidRPr="00247471" w:rsidRDefault="00247471" w:rsidP="00247471">
            <w:pPr>
              <w:jc w:val="center"/>
              <w:rPr>
                <w:bCs/>
                <w:lang w:eastAsia="hr-HR"/>
              </w:rPr>
            </w:pPr>
            <w:r w:rsidRPr="00247471">
              <w:rPr>
                <w:bCs/>
                <w:lang w:eastAsia="hr-HR"/>
              </w:rPr>
              <w:t>K.F.</w:t>
            </w:r>
          </w:p>
        </w:tc>
        <w:tc>
          <w:tcPr>
            <w:tcW w:w="850" w:type="dxa"/>
            <w:noWrap/>
            <w:tcMar>
              <w:left w:w="0" w:type="dxa"/>
              <w:right w:w="0" w:type="dxa"/>
            </w:tcMar>
            <w:vAlign w:val="center"/>
            <w:hideMark/>
          </w:tcPr>
          <w:p w14:paraId="1FF0C82C" w14:textId="058E8130" w:rsidR="00247471" w:rsidRPr="00247471" w:rsidRDefault="00247471" w:rsidP="00247471">
            <w:pPr>
              <w:jc w:val="center"/>
              <w:rPr>
                <w:bCs/>
                <w:lang w:eastAsia="hr-HR"/>
              </w:rPr>
            </w:pPr>
            <w:r w:rsidRPr="00247471">
              <w:rPr>
                <w:bCs/>
                <w:lang w:eastAsia="hr-HR"/>
              </w:rPr>
              <w:t>DZOBŽ</w:t>
            </w:r>
          </w:p>
        </w:tc>
        <w:tc>
          <w:tcPr>
            <w:tcW w:w="1701" w:type="dxa"/>
            <w:tcMar>
              <w:left w:w="0" w:type="dxa"/>
              <w:right w:w="0" w:type="dxa"/>
            </w:tcMar>
            <w:vAlign w:val="center"/>
            <w:hideMark/>
          </w:tcPr>
          <w:p w14:paraId="733BF5C8" w14:textId="382B0B1E" w:rsidR="00247471" w:rsidRPr="00247471" w:rsidRDefault="00247471" w:rsidP="00247471">
            <w:pPr>
              <w:jc w:val="center"/>
              <w:rPr>
                <w:bCs/>
                <w:lang w:eastAsia="hr-HR"/>
              </w:rPr>
            </w:pPr>
            <w:r w:rsidRPr="00247471">
              <w:rPr>
                <w:bCs/>
                <w:lang w:eastAsia="hr-HR"/>
              </w:rPr>
              <w:t>isplata razlike bruto  iznosa plaće</w:t>
            </w:r>
          </w:p>
        </w:tc>
        <w:tc>
          <w:tcPr>
            <w:tcW w:w="1418" w:type="dxa"/>
            <w:tcMar>
              <w:left w:w="0" w:type="dxa"/>
              <w:right w:w="0" w:type="dxa"/>
            </w:tcMar>
            <w:vAlign w:val="center"/>
            <w:hideMark/>
          </w:tcPr>
          <w:p w14:paraId="5E50E387" w14:textId="18E9A56A" w:rsidR="00247471" w:rsidRPr="00247471" w:rsidRDefault="00247471" w:rsidP="00247471">
            <w:pPr>
              <w:jc w:val="center"/>
              <w:rPr>
                <w:bCs/>
                <w:lang w:eastAsia="hr-HR"/>
              </w:rPr>
            </w:pPr>
            <w:r w:rsidRPr="00247471">
              <w:rPr>
                <w:bCs/>
                <w:lang w:eastAsia="hr-HR"/>
              </w:rPr>
              <w:t>5.904,22 kn plus z.z. kamate</w:t>
            </w:r>
          </w:p>
        </w:tc>
        <w:tc>
          <w:tcPr>
            <w:tcW w:w="1559" w:type="dxa"/>
            <w:tcMar>
              <w:left w:w="0" w:type="dxa"/>
              <w:right w:w="0" w:type="dxa"/>
            </w:tcMar>
            <w:vAlign w:val="center"/>
            <w:hideMark/>
          </w:tcPr>
          <w:p w14:paraId="6035A535" w14:textId="5C2CE0C3" w:rsidR="00247471" w:rsidRPr="00247471" w:rsidRDefault="00247471" w:rsidP="00247471">
            <w:pPr>
              <w:jc w:val="center"/>
              <w:rPr>
                <w:bCs/>
                <w:lang w:eastAsia="hr-HR"/>
              </w:rPr>
            </w:pPr>
            <w:r w:rsidRPr="00247471">
              <w:rPr>
                <w:bCs/>
                <w:lang w:eastAsia="hr-HR"/>
              </w:rPr>
              <w:t>5.904,22 kn plus z.z. kamate</w:t>
            </w:r>
          </w:p>
        </w:tc>
        <w:tc>
          <w:tcPr>
            <w:tcW w:w="1701" w:type="dxa"/>
            <w:tcMar>
              <w:left w:w="0" w:type="dxa"/>
              <w:right w:w="0" w:type="dxa"/>
            </w:tcMar>
            <w:vAlign w:val="center"/>
            <w:hideMark/>
          </w:tcPr>
          <w:p w14:paraId="050FC311" w14:textId="5869B260" w:rsidR="00247471" w:rsidRPr="00247471" w:rsidRDefault="00247471" w:rsidP="00247471">
            <w:pPr>
              <w:jc w:val="center"/>
              <w:rPr>
                <w:bCs/>
                <w:lang w:eastAsia="hr-HR"/>
              </w:rPr>
            </w:pPr>
            <w:r w:rsidRPr="00247471">
              <w:rPr>
                <w:bCs/>
                <w:lang w:eastAsia="hr-HR"/>
              </w:rPr>
              <w:t>po pravomoćnosti presude</w:t>
            </w:r>
          </w:p>
        </w:tc>
        <w:tc>
          <w:tcPr>
            <w:tcW w:w="992" w:type="dxa"/>
            <w:noWrap/>
            <w:tcMar>
              <w:left w:w="0" w:type="dxa"/>
              <w:right w:w="0" w:type="dxa"/>
            </w:tcMar>
            <w:vAlign w:val="center"/>
            <w:hideMark/>
          </w:tcPr>
          <w:p w14:paraId="48BB0A5D" w14:textId="3FB7F386" w:rsidR="00247471" w:rsidRPr="00247471" w:rsidRDefault="00247471" w:rsidP="00247471">
            <w:pPr>
              <w:jc w:val="center"/>
              <w:rPr>
                <w:bCs/>
                <w:lang w:eastAsia="hr-HR"/>
              </w:rPr>
            </w:pPr>
            <w:r w:rsidRPr="00247471">
              <w:rPr>
                <w:bCs/>
                <w:lang w:eastAsia="hr-HR"/>
              </w:rPr>
              <w:t>12.01.2021.</w:t>
            </w:r>
          </w:p>
        </w:tc>
        <w:tc>
          <w:tcPr>
            <w:tcW w:w="1134" w:type="dxa"/>
            <w:noWrap/>
            <w:tcMar>
              <w:left w:w="0" w:type="dxa"/>
              <w:right w:w="0" w:type="dxa"/>
            </w:tcMar>
            <w:vAlign w:val="center"/>
            <w:hideMark/>
          </w:tcPr>
          <w:p w14:paraId="4A896B8D" w14:textId="0F0639CB" w:rsidR="00247471" w:rsidRPr="00247471" w:rsidRDefault="00247471" w:rsidP="00247471">
            <w:pPr>
              <w:jc w:val="center"/>
              <w:rPr>
                <w:bCs/>
                <w:lang w:eastAsia="hr-HR"/>
              </w:rPr>
            </w:pPr>
            <w:r w:rsidRPr="00247471">
              <w:rPr>
                <w:bCs/>
                <w:lang w:eastAsia="hr-HR"/>
              </w:rPr>
              <w:t>presuda pravomoćna 16.12.2022.</w:t>
            </w:r>
          </w:p>
        </w:tc>
      </w:tr>
      <w:tr w:rsidR="00247471" w:rsidRPr="00247471" w14:paraId="0CDEF672" w14:textId="77777777" w:rsidTr="00247471">
        <w:trPr>
          <w:cantSplit/>
          <w:trHeight w:val="540"/>
        </w:trPr>
        <w:tc>
          <w:tcPr>
            <w:tcW w:w="426" w:type="dxa"/>
            <w:noWrap/>
            <w:tcMar>
              <w:left w:w="0" w:type="dxa"/>
              <w:right w:w="0" w:type="dxa"/>
            </w:tcMar>
            <w:vAlign w:val="center"/>
            <w:hideMark/>
          </w:tcPr>
          <w:p w14:paraId="4E48C39C" w14:textId="4C205711" w:rsidR="00247471" w:rsidRPr="00247471" w:rsidRDefault="00247471" w:rsidP="00247471">
            <w:pPr>
              <w:jc w:val="center"/>
              <w:rPr>
                <w:bCs/>
                <w:lang w:eastAsia="hr-HR"/>
              </w:rPr>
            </w:pPr>
            <w:r w:rsidRPr="00247471">
              <w:rPr>
                <w:bCs/>
                <w:lang w:eastAsia="hr-HR"/>
              </w:rPr>
              <w:t>124.</w:t>
            </w:r>
          </w:p>
        </w:tc>
        <w:tc>
          <w:tcPr>
            <w:tcW w:w="851" w:type="dxa"/>
            <w:noWrap/>
            <w:tcMar>
              <w:left w:w="0" w:type="dxa"/>
              <w:right w:w="0" w:type="dxa"/>
            </w:tcMar>
            <w:vAlign w:val="center"/>
            <w:hideMark/>
          </w:tcPr>
          <w:p w14:paraId="58850585" w14:textId="48E4370E" w:rsidR="00247471" w:rsidRPr="00247471" w:rsidRDefault="00247471" w:rsidP="00247471">
            <w:pPr>
              <w:jc w:val="center"/>
              <w:rPr>
                <w:bCs/>
                <w:lang w:eastAsia="hr-HR"/>
              </w:rPr>
            </w:pPr>
            <w:r w:rsidRPr="00247471">
              <w:rPr>
                <w:bCs/>
                <w:lang w:eastAsia="hr-HR"/>
              </w:rPr>
              <w:t>M.B.</w:t>
            </w:r>
          </w:p>
        </w:tc>
        <w:tc>
          <w:tcPr>
            <w:tcW w:w="850" w:type="dxa"/>
            <w:noWrap/>
            <w:tcMar>
              <w:left w:w="0" w:type="dxa"/>
              <w:right w:w="0" w:type="dxa"/>
            </w:tcMar>
            <w:vAlign w:val="center"/>
            <w:hideMark/>
          </w:tcPr>
          <w:p w14:paraId="0231B4F5" w14:textId="673ABB71" w:rsidR="00247471" w:rsidRPr="00247471" w:rsidRDefault="00247471" w:rsidP="00247471">
            <w:pPr>
              <w:jc w:val="center"/>
              <w:rPr>
                <w:bCs/>
                <w:lang w:eastAsia="hr-HR"/>
              </w:rPr>
            </w:pPr>
            <w:r w:rsidRPr="00247471">
              <w:rPr>
                <w:bCs/>
                <w:lang w:eastAsia="hr-HR"/>
              </w:rPr>
              <w:t>DZOBŽ</w:t>
            </w:r>
          </w:p>
        </w:tc>
        <w:tc>
          <w:tcPr>
            <w:tcW w:w="1701" w:type="dxa"/>
            <w:tcMar>
              <w:left w:w="0" w:type="dxa"/>
              <w:right w:w="0" w:type="dxa"/>
            </w:tcMar>
            <w:vAlign w:val="center"/>
            <w:hideMark/>
          </w:tcPr>
          <w:p w14:paraId="47F7D539" w14:textId="51D3555B" w:rsidR="00247471" w:rsidRPr="00247471" w:rsidRDefault="00247471" w:rsidP="00247471">
            <w:pPr>
              <w:jc w:val="center"/>
              <w:rPr>
                <w:bCs/>
                <w:lang w:eastAsia="hr-HR"/>
              </w:rPr>
            </w:pPr>
            <w:r w:rsidRPr="00247471">
              <w:rPr>
                <w:bCs/>
                <w:lang w:eastAsia="hr-HR"/>
              </w:rPr>
              <w:t>isplata razlike bruto  iznosa plaće</w:t>
            </w:r>
          </w:p>
        </w:tc>
        <w:tc>
          <w:tcPr>
            <w:tcW w:w="1418" w:type="dxa"/>
            <w:tcMar>
              <w:left w:w="0" w:type="dxa"/>
              <w:right w:w="0" w:type="dxa"/>
            </w:tcMar>
            <w:vAlign w:val="center"/>
            <w:hideMark/>
          </w:tcPr>
          <w:p w14:paraId="09BBCAB9" w14:textId="1582A896" w:rsidR="00247471" w:rsidRPr="00247471" w:rsidRDefault="00247471" w:rsidP="00247471">
            <w:pPr>
              <w:jc w:val="center"/>
              <w:rPr>
                <w:bCs/>
                <w:lang w:eastAsia="hr-HR"/>
              </w:rPr>
            </w:pPr>
            <w:r w:rsidRPr="00247471">
              <w:rPr>
                <w:bCs/>
                <w:lang w:eastAsia="hr-HR"/>
              </w:rPr>
              <w:t>4.741,73 kn plus z.z. kamate</w:t>
            </w:r>
          </w:p>
        </w:tc>
        <w:tc>
          <w:tcPr>
            <w:tcW w:w="1559" w:type="dxa"/>
            <w:tcMar>
              <w:left w:w="0" w:type="dxa"/>
              <w:right w:w="0" w:type="dxa"/>
            </w:tcMar>
            <w:vAlign w:val="center"/>
            <w:hideMark/>
          </w:tcPr>
          <w:p w14:paraId="045CCB9D" w14:textId="638FA262" w:rsidR="00247471" w:rsidRPr="00247471" w:rsidRDefault="00247471" w:rsidP="00247471">
            <w:pPr>
              <w:jc w:val="center"/>
              <w:rPr>
                <w:bCs/>
                <w:lang w:eastAsia="hr-HR"/>
              </w:rPr>
            </w:pPr>
            <w:r w:rsidRPr="00247471">
              <w:rPr>
                <w:bCs/>
                <w:lang w:eastAsia="hr-HR"/>
              </w:rPr>
              <w:t>4.741,73 kn plus z.z. kamate</w:t>
            </w:r>
          </w:p>
        </w:tc>
        <w:tc>
          <w:tcPr>
            <w:tcW w:w="1701" w:type="dxa"/>
            <w:tcMar>
              <w:left w:w="0" w:type="dxa"/>
              <w:right w:w="0" w:type="dxa"/>
            </w:tcMar>
            <w:vAlign w:val="center"/>
            <w:hideMark/>
          </w:tcPr>
          <w:p w14:paraId="76FC068C" w14:textId="1F41F2D0" w:rsidR="00247471" w:rsidRPr="00247471" w:rsidRDefault="00247471" w:rsidP="00247471">
            <w:pPr>
              <w:jc w:val="center"/>
              <w:rPr>
                <w:bCs/>
                <w:lang w:eastAsia="hr-HR"/>
              </w:rPr>
            </w:pPr>
            <w:r w:rsidRPr="00247471">
              <w:rPr>
                <w:bCs/>
                <w:lang w:eastAsia="hr-HR"/>
              </w:rPr>
              <w:t>po pravomoćnosti presude</w:t>
            </w:r>
          </w:p>
        </w:tc>
        <w:tc>
          <w:tcPr>
            <w:tcW w:w="992" w:type="dxa"/>
            <w:noWrap/>
            <w:tcMar>
              <w:left w:w="0" w:type="dxa"/>
              <w:right w:w="0" w:type="dxa"/>
            </w:tcMar>
            <w:vAlign w:val="center"/>
            <w:hideMark/>
          </w:tcPr>
          <w:p w14:paraId="3D9411C2" w14:textId="44FF5C83" w:rsidR="00247471" w:rsidRPr="00247471" w:rsidRDefault="00247471" w:rsidP="00247471">
            <w:pPr>
              <w:jc w:val="center"/>
              <w:rPr>
                <w:bCs/>
                <w:lang w:eastAsia="hr-HR"/>
              </w:rPr>
            </w:pPr>
            <w:r w:rsidRPr="00247471">
              <w:rPr>
                <w:bCs/>
                <w:lang w:eastAsia="hr-HR"/>
              </w:rPr>
              <w:t>22.01.2021.</w:t>
            </w:r>
          </w:p>
        </w:tc>
        <w:tc>
          <w:tcPr>
            <w:tcW w:w="1134" w:type="dxa"/>
            <w:noWrap/>
            <w:tcMar>
              <w:left w:w="0" w:type="dxa"/>
              <w:right w:w="0" w:type="dxa"/>
            </w:tcMar>
            <w:vAlign w:val="center"/>
            <w:hideMark/>
          </w:tcPr>
          <w:p w14:paraId="747A24B4" w14:textId="138CECFA" w:rsidR="00247471" w:rsidRPr="00247471" w:rsidRDefault="00247471" w:rsidP="00247471">
            <w:pPr>
              <w:jc w:val="center"/>
              <w:rPr>
                <w:bCs/>
                <w:lang w:eastAsia="hr-HR"/>
              </w:rPr>
            </w:pPr>
            <w:r w:rsidRPr="00247471">
              <w:rPr>
                <w:bCs/>
                <w:lang w:eastAsia="hr-HR"/>
              </w:rPr>
              <w:t>presuda pravomoćna 16.12.2022.</w:t>
            </w:r>
          </w:p>
        </w:tc>
      </w:tr>
      <w:tr w:rsidR="00247471" w:rsidRPr="00247471" w14:paraId="0F04503D" w14:textId="77777777" w:rsidTr="00247471">
        <w:trPr>
          <w:cantSplit/>
          <w:trHeight w:val="585"/>
        </w:trPr>
        <w:tc>
          <w:tcPr>
            <w:tcW w:w="426" w:type="dxa"/>
            <w:noWrap/>
            <w:tcMar>
              <w:left w:w="0" w:type="dxa"/>
              <w:right w:w="0" w:type="dxa"/>
            </w:tcMar>
            <w:vAlign w:val="center"/>
            <w:hideMark/>
          </w:tcPr>
          <w:p w14:paraId="60A11A00" w14:textId="67BF1426" w:rsidR="00247471" w:rsidRPr="00247471" w:rsidRDefault="00247471" w:rsidP="00247471">
            <w:pPr>
              <w:jc w:val="center"/>
              <w:rPr>
                <w:bCs/>
                <w:lang w:eastAsia="hr-HR"/>
              </w:rPr>
            </w:pPr>
            <w:r w:rsidRPr="00247471">
              <w:rPr>
                <w:bCs/>
                <w:lang w:eastAsia="hr-HR"/>
              </w:rPr>
              <w:t>125.</w:t>
            </w:r>
          </w:p>
        </w:tc>
        <w:tc>
          <w:tcPr>
            <w:tcW w:w="851" w:type="dxa"/>
            <w:noWrap/>
            <w:tcMar>
              <w:left w:w="0" w:type="dxa"/>
              <w:right w:w="0" w:type="dxa"/>
            </w:tcMar>
            <w:vAlign w:val="center"/>
            <w:hideMark/>
          </w:tcPr>
          <w:p w14:paraId="1F6F60BF" w14:textId="26B8C2CF" w:rsidR="00247471" w:rsidRPr="00247471" w:rsidRDefault="00247471" w:rsidP="00247471">
            <w:pPr>
              <w:jc w:val="center"/>
              <w:rPr>
                <w:bCs/>
                <w:lang w:eastAsia="hr-HR"/>
              </w:rPr>
            </w:pPr>
            <w:r w:rsidRPr="00247471">
              <w:rPr>
                <w:bCs/>
                <w:lang w:eastAsia="hr-HR"/>
              </w:rPr>
              <w:t>A.C.</w:t>
            </w:r>
          </w:p>
        </w:tc>
        <w:tc>
          <w:tcPr>
            <w:tcW w:w="850" w:type="dxa"/>
            <w:noWrap/>
            <w:tcMar>
              <w:left w:w="0" w:type="dxa"/>
              <w:right w:w="0" w:type="dxa"/>
            </w:tcMar>
            <w:vAlign w:val="center"/>
            <w:hideMark/>
          </w:tcPr>
          <w:p w14:paraId="0EDF44B3" w14:textId="08C48D6C" w:rsidR="00247471" w:rsidRPr="00247471" w:rsidRDefault="00247471" w:rsidP="00247471">
            <w:pPr>
              <w:jc w:val="center"/>
              <w:rPr>
                <w:bCs/>
                <w:lang w:eastAsia="hr-HR"/>
              </w:rPr>
            </w:pPr>
            <w:r w:rsidRPr="00247471">
              <w:rPr>
                <w:bCs/>
                <w:lang w:eastAsia="hr-HR"/>
              </w:rPr>
              <w:t>DZOBŽ</w:t>
            </w:r>
          </w:p>
        </w:tc>
        <w:tc>
          <w:tcPr>
            <w:tcW w:w="1701" w:type="dxa"/>
            <w:tcMar>
              <w:left w:w="0" w:type="dxa"/>
              <w:right w:w="0" w:type="dxa"/>
            </w:tcMar>
            <w:vAlign w:val="center"/>
            <w:hideMark/>
          </w:tcPr>
          <w:p w14:paraId="265B3B2E" w14:textId="6F058DA4" w:rsidR="00247471" w:rsidRPr="00247471" w:rsidRDefault="00247471" w:rsidP="00247471">
            <w:pPr>
              <w:jc w:val="center"/>
              <w:rPr>
                <w:bCs/>
                <w:lang w:eastAsia="hr-HR"/>
              </w:rPr>
            </w:pPr>
            <w:r w:rsidRPr="00247471">
              <w:rPr>
                <w:bCs/>
                <w:lang w:eastAsia="hr-HR"/>
              </w:rPr>
              <w:t>isplata razlike bruto  iznosa plaće</w:t>
            </w:r>
          </w:p>
        </w:tc>
        <w:tc>
          <w:tcPr>
            <w:tcW w:w="1418" w:type="dxa"/>
            <w:tcMar>
              <w:left w:w="0" w:type="dxa"/>
              <w:right w:w="0" w:type="dxa"/>
            </w:tcMar>
            <w:vAlign w:val="center"/>
            <w:hideMark/>
          </w:tcPr>
          <w:p w14:paraId="14FA1760" w14:textId="01463B5C" w:rsidR="00247471" w:rsidRPr="00247471" w:rsidRDefault="00247471" w:rsidP="00247471">
            <w:pPr>
              <w:jc w:val="center"/>
              <w:rPr>
                <w:bCs/>
                <w:lang w:eastAsia="hr-HR"/>
              </w:rPr>
            </w:pPr>
            <w:r w:rsidRPr="00247471">
              <w:rPr>
                <w:bCs/>
                <w:lang w:eastAsia="hr-HR"/>
              </w:rPr>
              <w:t>5.779,98 kn plus z.z. kamate</w:t>
            </w:r>
          </w:p>
        </w:tc>
        <w:tc>
          <w:tcPr>
            <w:tcW w:w="1559" w:type="dxa"/>
            <w:tcMar>
              <w:left w:w="0" w:type="dxa"/>
              <w:right w:w="0" w:type="dxa"/>
            </w:tcMar>
            <w:vAlign w:val="center"/>
            <w:hideMark/>
          </w:tcPr>
          <w:p w14:paraId="595F722C" w14:textId="3E74248D" w:rsidR="00247471" w:rsidRPr="00247471" w:rsidRDefault="00247471" w:rsidP="00247471">
            <w:pPr>
              <w:jc w:val="center"/>
              <w:rPr>
                <w:bCs/>
                <w:lang w:eastAsia="hr-HR"/>
              </w:rPr>
            </w:pPr>
            <w:r w:rsidRPr="00247471">
              <w:rPr>
                <w:bCs/>
                <w:lang w:eastAsia="hr-HR"/>
              </w:rPr>
              <w:t>5.779,98 kn plus z.z. kamate</w:t>
            </w:r>
          </w:p>
        </w:tc>
        <w:tc>
          <w:tcPr>
            <w:tcW w:w="1701" w:type="dxa"/>
            <w:tcMar>
              <w:left w:w="0" w:type="dxa"/>
              <w:right w:w="0" w:type="dxa"/>
            </w:tcMar>
            <w:vAlign w:val="center"/>
            <w:hideMark/>
          </w:tcPr>
          <w:p w14:paraId="3DABF9F2" w14:textId="245F76A5" w:rsidR="00247471" w:rsidRPr="00247471" w:rsidRDefault="00247471" w:rsidP="00247471">
            <w:pPr>
              <w:jc w:val="center"/>
              <w:rPr>
                <w:bCs/>
                <w:lang w:eastAsia="hr-HR"/>
              </w:rPr>
            </w:pPr>
            <w:r w:rsidRPr="00247471">
              <w:rPr>
                <w:bCs/>
                <w:lang w:eastAsia="hr-HR"/>
              </w:rPr>
              <w:t>po pravomoćnosti presude</w:t>
            </w:r>
          </w:p>
        </w:tc>
        <w:tc>
          <w:tcPr>
            <w:tcW w:w="992" w:type="dxa"/>
            <w:noWrap/>
            <w:tcMar>
              <w:left w:w="0" w:type="dxa"/>
              <w:right w:w="0" w:type="dxa"/>
            </w:tcMar>
            <w:vAlign w:val="center"/>
            <w:hideMark/>
          </w:tcPr>
          <w:p w14:paraId="09A08B57" w14:textId="197393DB" w:rsidR="00247471" w:rsidRPr="00247471" w:rsidRDefault="00247471" w:rsidP="00247471">
            <w:pPr>
              <w:jc w:val="center"/>
              <w:rPr>
                <w:bCs/>
                <w:lang w:eastAsia="hr-HR"/>
              </w:rPr>
            </w:pPr>
            <w:r w:rsidRPr="00247471">
              <w:rPr>
                <w:bCs/>
                <w:lang w:eastAsia="hr-HR"/>
              </w:rPr>
              <w:t>12.01.2021.</w:t>
            </w:r>
          </w:p>
        </w:tc>
        <w:tc>
          <w:tcPr>
            <w:tcW w:w="1134" w:type="dxa"/>
            <w:noWrap/>
            <w:tcMar>
              <w:left w:w="0" w:type="dxa"/>
              <w:right w:w="0" w:type="dxa"/>
            </w:tcMar>
            <w:vAlign w:val="center"/>
            <w:hideMark/>
          </w:tcPr>
          <w:p w14:paraId="6F0E3496" w14:textId="77777777" w:rsidR="00247471" w:rsidRPr="00247471" w:rsidRDefault="00247471" w:rsidP="00247471">
            <w:pPr>
              <w:jc w:val="center"/>
              <w:rPr>
                <w:bCs/>
                <w:lang w:eastAsia="hr-HR"/>
              </w:rPr>
            </w:pPr>
          </w:p>
        </w:tc>
      </w:tr>
      <w:tr w:rsidR="00247471" w:rsidRPr="00247471" w14:paraId="78C89C7D" w14:textId="77777777" w:rsidTr="00247471">
        <w:trPr>
          <w:cantSplit/>
          <w:trHeight w:val="570"/>
        </w:trPr>
        <w:tc>
          <w:tcPr>
            <w:tcW w:w="426" w:type="dxa"/>
            <w:noWrap/>
            <w:tcMar>
              <w:left w:w="0" w:type="dxa"/>
              <w:right w:w="0" w:type="dxa"/>
            </w:tcMar>
            <w:vAlign w:val="center"/>
            <w:hideMark/>
          </w:tcPr>
          <w:p w14:paraId="3386DD72" w14:textId="3A21D55B" w:rsidR="00247471" w:rsidRPr="00247471" w:rsidRDefault="00247471" w:rsidP="00247471">
            <w:pPr>
              <w:jc w:val="center"/>
              <w:rPr>
                <w:bCs/>
                <w:lang w:eastAsia="hr-HR"/>
              </w:rPr>
            </w:pPr>
            <w:r w:rsidRPr="00247471">
              <w:rPr>
                <w:bCs/>
                <w:lang w:eastAsia="hr-HR"/>
              </w:rPr>
              <w:t>126.</w:t>
            </w:r>
          </w:p>
        </w:tc>
        <w:tc>
          <w:tcPr>
            <w:tcW w:w="851" w:type="dxa"/>
            <w:noWrap/>
            <w:tcMar>
              <w:left w:w="0" w:type="dxa"/>
              <w:right w:w="0" w:type="dxa"/>
            </w:tcMar>
            <w:vAlign w:val="center"/>
            <w:hideMark/>
          </w:tcPr>
          <w:p w14:paraId="57EA3B79" w14:textId="6875925A" w:rsidR="00247471" w:rsidRPr="00247471" w:rsidRDefault="00247471" w:rsidP="00247471">
            <w:pPr>
              <w:jc w:val="center"/>
              <w:rPr>
                <w:bCs/>
                <w:lang w:eastAsia="hr-HR"/>
              </w:rPr>
            </w:pPr>
            <w:r w:rsidRPr="00247471">
              <w:rPr>
                <w:bCs/>
                <w:lang w:eastAsia="hr-HR"/>
              </w:rPr>
              <w:t>K.B.</w:t>
            </w:r>
          </w:p>
        </w:tc>
        <w:tc>
          <w:tcPr>
            <w:tcW w:w="850" w:type="dxa"/>
            <w:noWrap/>
            <w:tcMar>
              <w:left w:w="0" w:type="dxa"/>
              <w:right w:w="0" w:type="dxa"/>
            </w:tcMar>
            <w:vAlign w:val="center"/>
            <w:hideMark/>
          </w:tcPr>
          <w:p w14:paraId="4FF881B9" w14:textId="20CE9D0C" w:rsidR="00247471" w:rsidRPr="00247471" w:rsidRDefault="00247471" w:rsidP="00247471">
            <w:pPr>
              <w:jc w:val="center"/>
              <w:rPr>
                <w:bCs/>
                <w:lang w:eastAsia="hr-HR"/>
              </w:rPr>
            </w:pPr>
            <w:r w:rsidRPr="00247471">
              <w:rPr>
                <w:bCs/>
                <w:lang w:eastAsia="hr-HR"/>
              </w:rPr>
              <w:t>DZOBŽ</w:t>
            </w:r>
          </w:p>
        </w:tc>
        <w:tc>
          <w:tcPr>
            <w:tcW w:w="1701" w:type="dxa"/>
            <w:tcMar>
              <w:left w:w="0" w:type="dxa"/>
              <w:right w:w="0" w:type="dxa"/>
            </w:tcMar>
            <w:vAlign w:val="center"/>
            <w:hideMark/>
          </w:tcPr>
          <w:p w14:paraId="0B957E36" w14:textId="0A278079" w:rsidR="00247471" w:rsidRPr="00247471" w:rsidRDefault="00247471" w:rsidP="00247471">
            <w:pPr>
              <w:jc w:val="center"/>
              <w:rPr>
                <w:bCs/>
                <w:lang w:eastAsia="hr-HR"/>
              </w:rPr>
            </w:pPr>
            <w:r w:rsidRPr="00247471">
              <w:rPr>
                <w:bCs/>
                <w:lang w:eastAsia="hr-HR"/>
              </w:rPr>
              <w:t>isplata razlike bruto  iznosa plaće</w:t>
            </w:r>
          </w:p>
        </w:tc>
        <w:tc>
          <w:tcPr>
            <w:tcW w:w="1418" w:type="dxa"/>
            <w:tcMar>
              <w:left w:w="0" w:type="dxa"/>
              <w:right w:w="0" w:type="dxa"/>
            </w:tcMar>
            <w:vAlign w:val="center"/>
            <w:hideMark/>
          </w:tcPr>
          <w:p w14:paraId="01179598" w14:textId="2C487B5D" w:rsidR="00247471" w:rsidRPr="00247471" w:rsidRDefault="00247471" w:rsidP="00247471">
            <w:pPr>
              <w:jc w:val="center"/>
              <w:rPr>
                <w:bCs/>
                <w:lang w:eastAsia="hr-HR"/>
              </w:rPr>
            </w:pPr>
            <w:r w:rsidRPr="00247471">
              <w:rPr>
                <w:bCs/>
                <w:lang w:eastAsia="hr-HR"/>
              </w:rPr>
              <w:t>4.895,14 kn plus z.z. kamate</w:t>
            </w:r>
          </w:p>
        </w:tc>
        <w:tc>
          <w:tcPr>
            <w:tcW w:w="1559" w:type="dxa"/>
            <w:tcMar>
              <w:left w:w="0" w:type="dxa"/>
              <w:right w:w="0" w:type="dxa"/>
            </w:tcMar>
            <w:vAlign w:val="center"/>
            <w:hideMark/>
          </w:tcPr>
          <w:p w14:paraId="00D28FA3" w14:textId="7777F5DF" w:rsidR="00247471" w:rsidRPr="00247471" w:rsidRDefault="00247471" w:rsidP="00247471">
            <w:pPr>
              <w:jc w:val="center"/>
              <w:rPr>
                <w:bCs/>
                <w:lang w:eastAsia="hr-HR"/>
              </w:rPr>
            </w:pPr>
            <w:r w:rsidRPr="00247471">
              <w:rPr>
                <w:bCs/>
                <w:lang w:eastAsia="hr-HR"/>
              </w:rPr>
              <w:t>4.895,14 kn plus z.z. kamate</w:t>
            </w:r>
          </w:p>
        </w:tc>
        <w:tc>
          <w:tcPr>
            <w:tcW w:w="1701" w:type="dxa"/>
            <w:tcMar>
              <w:left w:w="0" w:type="dxa"/>
              <w:right w:w="0" w:type="dxa"/>
            </w:tcMar>
            <w:vAlign w:val="center"/>
            <w:hideMark/>
          </w:tcPr>
          <w:p w14:paraId="28DD0229" w14:textId="05B9592E" w:rsidR="00247471" w:rsidRPr="00247471" w:rsidRDefault="00247471" w:rsidP="00247471">
            <w:pPr>
              <w:jc w:val="center"/>
              <w:rPr>
                <w:bCs/>
                <w:lang w:eastAsia="hr-HR"/>
              </w:rPr>
            </w:pPr>
            <w:r w:rsidRPr="00247471">
              <w:rPr>
                <w:bCs/>
                <w:lang w:eastAsia="hr-HR"/>
              </w:rPr>
              <w:t>po pravomoćnosti presude</w:t>
            </w:r>
          </w:p>
        </w:tc>
        <w:tc>
          <w:tcPr>
            <w:tcW w:w="992" w:type="dxa"/>
            <w:noWrap/>
            <w:tcMar>
              <w:left w:w="0" w:type="dxa"/>
              <w:right w:w="0" w:type="dxa"/>
            </w:tcMar>
            <w:vAlign w:val="center"/>
            <w:hideMark/>
          </w:tcPr>
          <w:p w14:paraId="41A8A8BC" w14:textId="17F5257B" w:rsidR="00247471" w:rsidRPr="00247471" w:rsidRDefault="00247471" w:rsidP="00247471">
            <w:pPr>
              <w:jc w:val="center"/>
              <w:rPr>
                <w:bCs/>
                <w:lang w:eastAsia="hr-HR"/>
              </w:rPr>
            </w:pPr>
            <w:r w:rsidRPr="00247471">
              <w:rPr>
                <w:bCs/>
                <w:lang w:eastAsia="hr-HR"/>
              </w:rPr>
              <w:t>30.01.2021.</w:t>
            </w:r>
          </w:p>
        </w:tc>
        <w:tc>
          <w:tcPr>
            <w:tcW w:w="1134" w:type="dxa"/>
            <w:noWrap/>
            <w:tcMar>
              <w:left w:w="0" w:type="dxa"/>
              <w:right w:w="0" w:type="dxa"/>
            </w:tcMar>
            <w:vAlign w:val="center"/>
            <w:hideMark/>
          </w:tcPr>
          <w:p w14:paraId="7E5E0A93" w14:textId="77777777" w:rsidR="00247471" w:rsidRPr="00247471" w:rsidRDefault="00247471" w:rsidP="00247471">
            <w:pPr>
              <w:jc w:val="center"/>
              <w:rPr>
                <w:bCs/>
                <w:lang w:eastAsia="hr-HR"/>
              </w:rPr>
            </w:pPr>
          </w:p>
        </w:tc>
      </w:tr>
      <w:tr w:rsidR="00247471" w:rsidRPr="00247471" w14:paraId="79EF180A" w14:textId="77777777" w:rsidTr="00247471">
        <w:trPr>
          <w:cantSplit/>
          <w:trHeight w:val="585"/>
        </w:trPr>
        <w:tc>
          <w:tcPr>
            <w:tcW w:w="426" w:type="dxa"/>
            <w:noWrap/>
            <w:tcMar>
              <w:left w:w="0" w:type="dxa"/>
              <w:right w:w="0" w:type="dxa"/>
            </w:tcMar>
            <w:vAlign w:val="center"/>
            <w:hideMark/>
          </w:tcPr>
          <w:p w14:paraId="4328679D" w14:textId="7C503105" w:rsidR="00247471" w:rsidRPr="00247471" w:rsidRDefault="00247471" w:rsidP="00247471">
            <w:pPr>
              <w:jc w:val="center"/>
              <w:rPr>
                <w:bCs/>
                <w:lang w:eastAsia="hr-HR"/>
              </w:rPr>
            </w:pPr>
            <w:r w:rsidRPr="00247471">
              <w:rPr>
                <w:bCs/>
                <w:lang w:eastAsia="hr-HR"/>
              </w:rPr>
              <w:t>127.</w:t>
            </w:r>
          </w:p>
        </w:tc>
        <w:tc>
          <w:tcPr>
            <w:tcW w:w="851" w:type="dxa"/>
            <w:noWrap/>
            <w:tcMar>
              <w:left w:w="0" w:type="dxa"/>
              <w:right w:w="0" w:type="dxa"/>
            </w:tcMar>
            <w:vAlign w:val="center"/>
            <w:hideMark/>
          </w:tcPr>
          <w:p w14:paraId="001BC3C9" w14:textId="55348738" w:rsidR="00247471" w:rsidRPr="00247471" w:rsidRDefault="00247471" w:rsidP="00247471">
            <w:pPr>
              <w:jc w:val="center"/>
              <w:rPr>
                <w:bCs/>
                <w:lang w:eastAsia="hr-HR"/>
              </w:rPr>
            </w:pPr>
            <w:r w:rsidRPr="00247471">
              <w:rPr>
                <w:bCs/>
                <w:lang w:eastAsia="hr-HR"/>
              </w:rPr>
              <w:t>M.P.</w:t>
            </w:r>
          </w:p>
        </w:tc>
        <w:tc>
          <w:tcPr>
            <w:tcW w:w="850" w:type="dxa"/>
            <w:noWrap/>
            <w:tcMar>
              <w:left w:w="0" w:type="dxa"/>
              <w:right w:w="0" w:type="dxa"/>
            </w:tcMar>
            <w:vAlign w:val="center"/>
            <w:hideMark/>
          </w:tcPr>
          <w:p w14:paraId="4432B004" w14:textId="006F7BAC" w:rsidR="00247471" w:rsidRPr="00247471" w:rsidRDefault="00247471" w:rsidP="00247471">
            <w:pPr>
              <w:jc w:val="center"/>
              <w:rPr>
                <w:bCs/>
                <w:lang w:eastAsia="hr-HR"/>
              </w:rPr>
            </w:pPr>
            <w:r w:rsidRPr="00247471">
              <w:rPr>
                <w:bCs/>
                <w:lang w:eastAsia="hr-HR"/>
              </w:rPr>
              <w:t>DZOBŽ</w:t>
            </w:r>
          </w:p>
        </w:tc>
        <w:tc>
          <w:tcPr>
            <w:tcW w:w="1701" w:type="dxa"/>
            <w:tcMar>
              <w:left w:w="0" w:type="dxa"/>
              <w:right w:w="0" w:type="dxa"/>
            </w:tcMar>
            <w:vAlign w:val="center"/>
            <w:hideMark/>
          </w:tcPr>
          <w:p w14:paraId="6797538E" w14:textId="181F1B0D" w:rsidR="00247471" w:rsidRPr="00247471" w:rsidRDefault="00247471" w:rsidP="00247471">
            <w:pPr>
              <w:jc w:val="center"/>
              <w:rPr>
                <w:bCs/>
                <w:lang w:eastAsia="hr-HR"/>
              </w:rPr>
            </w:pPr>
            <w:r w:rsidRPr="00247471">
              <w:rPr>
                <w:bCs/>
                <w:lang w:eastAsia="hr-HR"/>
              </w:rPr>
              <w:t>isplata razlike bruto  iznosa plaće</w:t>
            </w:r>
          </w:p>
        </w:tc>
        <w:tc>
          <w:tcPr>
            <w:tcW w:w="1418" w:type="dxa"/>
            <w:tcMar>
              <w:left w:w="0" w:type="dxa"/>
              <w:right w:w="0" w:type="dxa"/>
            </w:tcMar>
            <w:vAlign w:val="center"/>
            <w:hideMark/>
          </w:tcPr>
          <w:p w14:paraId="336D6F77" w14:textId="2BF24E55" w:rsidR="00247471" w:rsidRPr="00247471" w:rsidRDefault="00247471" w:rsidP="00247471">
            <w:pPr>
              <w:jc w:val="center"/>
              <w:rPr>
                <w:bCs/>
                <w:lang w:eastAsia="hr-HR"/>
              </w:rPr>
            </w:pPr>
            <w:r w:rsidRPr="00247471">
              <w:rPr>
                <w:bCs/>
                <w:lang w:eastAsia="hr-HR"/>
              </w:rPr>
              <w:t>2.670,22 kn plus z.z. kamate</w:t>
            </w:r>
          </w:p>
        </w:tc>
        <w:tc>
          <w:tcPr>
            <w:tcW w:w="1559" w:type="dxa"/>
            <w:tcMar>
              <w:left w:w="0" w:type="dxa"/>
              <w:right w:w="0" w:type="dxa"/>
            </w:tcMar>
            <w:vAlign w:val="center"/>
            <w:hideMark/>
          </w:tcPr>
          <w:p w14:paraId="0859EBE5" w14:textId="56D21D69" w:rsidR="00247471" w:rsidRPr="00247471" w:rsidRDefault="00247471" w:rsidP="00247471">
            <w:pPr>
              <w:jc w:val="center"/>
              <w:rPr>
                <w:bCs/>
                <w:lang w:eastAsia="hr-HR"/>
              </w:rPr>
            </w:pPr>
            <w:r w:rsidRPr="00247471">
              <w:rPr>
                <w:bCs/>
                <w:lang w:eastAsia="hr-HR"/>
              </w:rPr>
              <w:t>2.670,22 kn plus z.z. kamate</w:t>
            </w:r>
          </w:p>
        </w:tc>
        <w:tc>
          <w:tcPr>
            <w:tcW w:w="1701" w:type="dxa"/>
            <w:tcMar>
              <w:left w:w="0" w:type="dxa"/>
              <w:right w:w="0" w:type="dxa"/>
            </w:tcMar>
            <w:vAlign w:val="center"/>
            <w:hideMark/>
          </w:tcPr>
          <w:p w14:paraId="7CBB647D" w14:textId="22702010" w:rsidR="00247471" w:rsidRPr="00247471" w:rsidRDefault="00247471" w:rsidP="00247471">
            <w:pPr>
              <w:jc w:val="center"/>
              <w:rPr>
                <w:bCs/>
                <w:lang w:eastAsia="hr-HR"/>
              </w:rPr>
            </w:pPr>
            <w:r w:rsidRPr="00247471">
              <w:rPr>
                <w:bCs/>
                <w:lang w:eastAsia="hr-HR"/>
              </w:rPr>
              <w:t>po pravomoćnosti presude</w:t>
            </w:r>
          </w:p>
        </w:tc>
        <w:tc>
          <w:tcPr>
            <w:tcW w:w="992" w:type="dxa"/>
            <w:noWrap/>
            <w:tcMar>
              <w:left w:w="0" w:type="dxa"/>
              <w:right w:w="0" w:type="dxa"/>
            </w:tcMar>
            <w:vAlign w:val="center"/>
            <w:hideMark/>
          </w:tcPr>
          <w:p w14:paraId="3C0B075F" w14:textId="616B811A" w:rsidR="00247471" w:rsidRPr="00247471" w:rsidRDefault="00247471" w:rsidP="00247471">
            <w:pPr>
              <w:jc w:val="center"/>
              <w:rPr>
                <w:bCs/>
                <w:lang w:eastAsia="hr-HR"/>
              </w:rPr>
            </w:pPr>
            <w:r w:rsidRPr="00247471">
              <w:rPr>
                <w:bCs/>
                <w:lang w:eastAsia="hr-HR"/>
              </w:rPr>
              <w:t>12.01.2021.</w:t>
            </w:r>
          </w:p>
        </w:tc>
        <w:tc>
          <w:tcPr>
            <w:tcW w:w="1134" w:type="dxa"/>
            <w:noWrap/>
            <w:tcMar>
              <w:left w:w="0" w:type="dxa"/>
              <w:right w:w="0" w:type="dxa"/>
            </w:tcMar>
            <w:vAlign w:val="center"/>
            <w:hideMark/>
          </w:tcPr>
          <w:p w14:paraId="0E269A03" w14:textId="77777777" w:rsidR="00247471" w:rsidRPr="00247471" w:rsidRDefault="00247471" w:rsidP="00247471">
            <w:pPr>
              <w:jc w:val="center"/>
              <w:rPr>
                <w:bCs/>
                <w:lang w:eastAsia="hr-HR"/>
              </w:rPr>
            </w:pPr>
          </w:p>
        </w:tc>
      </w:tr>
      <w:tr w:rsidR="00247471" w:rsidRPr="00247471" w14:paraId="5F79BAF8" w14:textId="77777777" w:rsidTr="00247471">
        <w:trPr>
          <w:cantSplit/>
          <w:trHeight w:val="555"/>
        </w:trPr>
        <w:tc>
          <w:tcPr>
            <w:tcW w:w="426" w:type="dxa"/>
            <w:noWrap/>
            <w:tcMar>
              <w:left w:w="0" w:type="dxa"/>
              <w:right w:w="0" w:type="dxa"/>
            </w:tcMar>
            <w:vAlign w:val="center"/>
            <w:hideMark/>
          </w:tcPr>
          <w:p w14:paraId="647A2540" w14:textId="093796A8" w:rsidR="00247471" w:rsidRPr="00247471" w:rsidRDefault="00247471" w:rsidP="00247471">
            <w:pPr>
              <w:jc w:val="center"/>
              <w:rPr>
                <w:bCs/>
                <w:lang w:eastAsia="hr-HR"/>
              </w:rPr>
            </w:pPr>
            <w:r w:rsidRPr="00247471">
              <w:rPr>
                <w:bCs/>
                <w:lang w:eastAsia="hr-HR"/>
              </w:rPr>
              <w:t>128.</w:t>
            </w:r>
          </w:p>
        </w:tc>
        <w:tc>
          <w:tcPr>
            <w:tcW w:w="851" w:type="dxa"/>
            <w:noWrap/>
            <w:tcMar>
              <w:left w:w="0" w:type="dxa"/>
              <w:right w:w="0" w:type="dxa"/>
            </w:tcMar>
            <w:vAlign w:val="center"/>
            <w:hideMark/>
          </w:tcPr>
          <w:p w14:paraId="3CF3FE90" w14:textId="4A0955EE" w:rsidR="00247471" w:rsidRPr="00247471" w:rsidRDefault="00247471" w:rsidP="00247471">
            <w:pPr>
              <w:jc w:val="center"/>
              <w:rPr>
                <w:bCs/>
                <w:lang w:eastAsia="hr-HR"/>
              </w:rPr>
            </w:pPr>
            <w:r w:rsidRPr="00247471">
              <w:rPr>
                <w:bCs/>
                <w:lang w:eastAsia="hr-HR"/>
              </w:rPr>
              <w:t>N.P.</w:t>
            </w:r>
          </w:p>
        </w:tc>
        <w:tc>
          <w:tcPr>
            <w:tcW w:w="850" w:type="dxa"/>
            <w:noWrap/>
            <w:tcMar>
              <w:left w:w="0" w:type="dxa"/>
              <w:right w:w="0" w:type="dxa"/>
            </w:tcMar>
            <w:vAlign w:val="center"/>
            <w:hideMark/>
          </w:tcPr>
          <w:p w14:paraId="7779ACE1" w14:textId="1EF7D190" w:rsidR="00247471" w:rsidRPr="00247471" w:rsidRDefault="00247471" w:rsidP="00247471">
            <w:pPr>
              <w:jc w:val="center"/>
              <w:rPr>
                <w:bCs/>
                <w:lang w:eastAsia="hr-HR"/>
              </w:rPr>
            </w:pPr>
            <w:r w:rsidRPr="00247471">
              <w:rPr>
                <w:bCs/>
                <w:lang w:eastAsia="hr-HR"/>
              </w:rPr>
              <w:t>DZOBŽ</w:t>
            </w:r>
          </w:p>
        </w:tc>
        <w:tc>
          <w:tcPr>
            <w:tcW w:w="1701" w:type="dxa"/>
            <w:tcMar>
              <w:left w:w="0" w:type="dxa"/>
              <w:right w:w="0" w:type="dxa"/>
            </w:tcMar>
            <w:vAlign w:val="center"/>
            <w:hideMark/>
          </w:tcPr>
          <w:p w14:paraId="11EA3A63" w14:textId="42707666" w:rsidR="00247471" w:rsidRPr="00247471" w:rsidRDefault="00247471" w:rsidP="00247471">
            <w:pPr>
              <w:jc w:val="center"/>
              <w:rPr>
                <w:bCs/>
                <w:lang w:eastAsia="hr-HR"/>
              </w:rPr>
            </w:pPr>
            <w:r w:rsidRPr="00247471">
              <w:rPr>
                <w:bCs/>
                <w:lang w:eastAsia="hr-HR"/>
              </w:rPr>
              <w:t>isplata razlike bruto  iznosa plaće</w:t>
            </w:r>
          </w:p>
        </w:tc>
        <w:tc>
          <w:tcPr>
            <w:tcW w:w="1418" w:type="dxa"/>
            <w:tcMar>
              <w:left w:w="0" w:type="dxa"/>
              <w:right w:w="0" w:type="dxa"/>
            </w:tcMar>
            <w:vAlign w:val="center"/>
            <w:hideMark/>
          </w:tcPr>
          <w:p w14:paraId="61CEAB2C" w14:textId="5D905AD8" w:rsidR="00247471" w:rsidRPr="00247471" w:rsidRDefault="00247471" w:rsidP="00247471">
            <w:pPr>
              <w:jc w:val="center"/>
              <w:rPr>
                <w:bCs/>
                <w:lang w:eastAsia="hr-HR"/>
              </w:rPr>
            </w:pPr>
            <w:r w:rsidRPr="00247471">
              <w:rPr>
                <w:bCs/>
                <w:lang w:eastAsia="hr-HR"/>
              </w:rPr>
              <w:t>5.375,41 kn plus z.z. kamate</w:t>
            </w:r>
          </w:p>
        </w:tc>
        <w:tc>
          <w:tcPr>
            <w:tcW w:w="1559" w:type="dxa"/>
            <w:tcMar>
              <w:left w:w="0" w:type="dxa"/>
              <w:right w:w="0" w:type="dxa"/>
            </w:tcMar>
            <w:vAlign w:val="center"/>
            <w:hideMark/>
          </w:tcPr>
          <w:p w14:paraId="5089B490" w14:textId="618194A5" w:rsidR="00247471" w:rsidRPr="00247471" w:rsidRDefault="00247471" w:rsidP="00247471">
            <w:pPr>
              <w:jc w:val="center"/>
              <w:rPr>
                <w:bCs/>
                <w:lang w:eastAsia="hr-HR"/>
              </w:rPr>
            </w:pPr>
            <w:r w:rsidRPr="00247471">
              <w:rPr>
                <w:bCs/>
                <w:lang w:eastAsia="hr-HR"/>
              </w:rPr>
              <w:t>5.375,41 kn plus z.z. kamate</w:t>
            </w:r>
          </w:p>
        </w:tc>
        <w:tc>
          <w:tcPr>
            <w:tcW w:w="1701" w:type="dxa"/>
            <w:tcMar>
              <w:left w:w="0" w:type="dxa"/>
              <w:right w:w="0" w:type="dxa"/>
            </w:tcMar>
            <w:vAlign w:val="center"/>
            <w:hideMark/>
          </w:tcPr>
          <w:p w14:paraId="4DE0E2A3" w14:textId="304E2936" w:rsidR="00247471" w:rsidRPr="00247471" w:rsidRDefault="00247471" w:rsidP="00247471">
            <w:pPr>
              <w:jc w:val="center"/>
              <w:rPr>
                <w:bCs/>
                <w:lang w:eastAsia="hr-HR"/>
              </w:rPr>
            </w:pPr>
            <w:r w:rsidRPr="00247471">
              <w:rPr>
                <w:bCs/>
                <w:lang w:eastAsia="hr-HR"/>
              </w:rPr>
              <w:t>po pravomoćnosti presude</w:t>
            </w:r>
          </w:p>
        </w:tc>
        <w:tc>
          <w:tcPr>
            <w:tcW w:w="992" w:type="dxa"/>
            <w:noWrap/>
            <w:tcMar>
              <w:left w:w="0" w:type="dxa"/>
              <w:right w:w="0" w:type="dxa"/>
            </w:tcMar>
            <w:vAlign w:val="center"/>
            <w:hideMark/>
          </w:tcPr>
          <w:p w14:paraId="47635763" w14:textId="4199CC6C" w:rsidR="00247471" w:rsidRPr="00247471" w:rsidRDefault="00247471" w:rsidP="00247471">
            <w:pPr>
              <w:jc w:val="center"/>
              <w:rPr>
                <w:bCs/>
                <w:lang w:eastAsia="hr-HR"/>
              </w:rPr>
            </w:pPr>
            <w:r w:rsidRPr="00247471">
              <w:rPr>
                <w:bCs/>
                <w:lang w:eastAsia="hr-HR"/>
              </w:rPr>
              <w:t>22.01.2021.</w:t>
            </w:r>
          </w:p>
        </w:tc>
        <w:tc>
          <w:tcPr>
            <w:tcW w:w="1134" w:type="dxa"/>
            <w:noWrap/>
            <w:tcMar>
              <w:left w:w="0" w:type="dxa"/>
              <w:right w:w="0" w:type="dxa"/>
            </w:tcMar>
            <w:vAlign w:val="center"/>
            <w:hideMark/>
          </w:tcPr>
          <w:p w14:paraId="491C5871" w14:textId="444433E9" w:rsidR="00247471" w:rsidRPr="00247471" w:rsidRDefault="00247471" w:rsidP="00247471">
            <w:pPr>
              <w:jc w:val="center"/>
              <w:rPr>
                <w:bCs/>
                <w:lang w:eastAsia="hr-HR"/>
              </w:rPr>
            </w:pPr>
            <w:r w:rsidRPr="00247471">
              <w:rPr>
                <w:bCs/>
                <w:lang w:eastAsia="hr-HR"/>
              </w:rPr>
              <w:t>presuda pravomoćna 18.6.2022.</w:t>
            </w:r>
          </w:p>
        </w:tc>
      </w:tr>
      <w:tr w:rsidR="00247471" w:rsidRPr="00247471" w14:paraId="08D4343D" w14:textId="77777777" w:rsidTr="00247471">
        <w:trPr>
          <w:cantSplit/>
          <w:trHeight w:val="585"/>
        </w:trPr>
        <w:tc>
          <w:tcPr>
            <w:tcW w:w="426" w:type="dxa"/>
            <w:noWrap/>
            <w:tcMar>
              <w:left w:w="0" w:type="dxa"/>
              <w:right w:w="0" w:type="dxa"/>
            </w:tcMar>
            <w:vAlign w:val="center"/>
            <w:hideMark/>
          </w:tcPr>
          <w:p w14:paraId="5C06A6B7" w14:textId="11579625" w:rsidR="00247471" w:rsidRPr="00247471" w:rsidRDefault="00247471" w:rsidP="00247471">
            <w:pPr>
              <w:jc w:val="center"/>
              <w:rPr>
                <w:bCs/>
                <w:lang w:eastAsia="hr-HR"/>
              </w:rPr>
            </w:pPr>
            <w:r w:rsidRPr="00247471">
              <w:rPr>
                <w:bCs/>
                <w:lang w:eastAsia="hr-HR"/>
              </w:rPr>
              <w:t>129.</w:t>
            </w:r>
          </w:p>
        </w:tc>
        <w:tc>
          <w:tcPr>
            <w:tcW w:w="851" w:type="dxa"/>
            <w:noWrap/>
            <w:tcMar>
              <w:left w:w="0" w:type="dxa"/>
              <w:right w:w="0" w:type="dxa"/>
            </w:tcMar>
            <w:vAlign w:val="center"/>
            <w:hideMark/>
          </w:tcPr>
          <w:p w14:paraId="0636A688" w14:textId="5B27CB45" w:rsidR="00247471" w:rsidRPr="00247471" w:rsidRDefault="00247471" w:rsidP="00247471">
            <w:pPr>
              <w:jc w:val="center"/>
              <w:rPr>
                <w:bCs/>
                <w:lang w:eastAsia="hr-HR"/>
              </w:rPr>
            </w:pPr>
            <w:r w:rsidRPr="00247471">
              <w:rPr>
                <w:bCs/>
                <w:lang w:eastAsia="hr-HR"/>
              </w:rPr>
              <w:t>K.S.</w:t>
            </w:r>
          </w:p>
        </w:tc>
        <w:tc>
          <w:tcPr>
            <w:tcW w:w="850" w:type="dxa"/>
            <w:noWrap/>
            <w:tcMar>
              <w:left w:w="0" w:type="dxa"/>
              <w:right w:w="0" w:type="dxa"/>
            </w:tcMar>
            <w:vAlign w:val="center"/>
            <w:hideMark/>
          </w:tcPr>
          <w:p w14:paraId="799F6008" w14:textId="4D85B5AF" w:rsidR="00247471" w:rsidRPr="00247471" w:rsidRDefault="00247471" w:rsidP="00247471">
            <w:pPr>
              <w:jc w:val="center"/>
              <w:rPr>
                <w:bCs/>
                <w:lang w:eastAsia="hr-HR"/>
              </w:rPr>
            </w:pPr>
            <w:r w:rsidRPr="00247471">
              <w:rPr>
                <w:bCs/>
                <w:lang w:eastAsia="hr-HR"/>
              </w:rPr>
              <w:t>DZOBŽ</w:t>
            </w:r>
          </w:p>
        </w:tc>
        <w:tc>
          <w:tcPr>
            <w:tcW w:w="1701" w:type="dxa"/>
            <w:tcMar>
              <w:left w:w="0" w:type="dxa"/>
              <w:right w:w="0" w:type="dxa"/>
            </w:tcMar>
            <w:vAlign w:val="center"/>
            <w:hideMark/>
          </w:tcPr>
          <w:p w14:paraId="72340EAF" w14:textId="64A2D957" w:rsidR="00247471" w:rsidRPr="00247471" w:rsidRDefault="00247471" w:rsidP="00247471">
            <w:pPr>
              <w:jc w:val="center"/>
              <w:rPr>
                <w:bCs/>
                <w:lang w:eastAsia="hr-HR"/>
              </w:rPr>
            </w:pPr>
            <w:r w:rsidRPr="00247471">
              <w:rPr>
                <w:bCs/>
                <w:lang w:eastAsia="hr-HR"/>
              </w:rPr>
              <w:t>isplata razlike bruto  iznosa plaće</w:t>
            </w:r>
          </w:p>
        </w:tc>
        <w:tc>
          <w:tcPr>
            <w:tcW w:w="1418" w:type="dxa"/>
            <w:tcMar>
              <w:left w:w="0" w:type="dxa"/>
              <w:right w:w="0" w:type="dxa"/>
            </w:tcMar>
            <w:vAlign w:val="center"/>
            <w:hideMark/>
          </w:tcPr>
          <w:p w14:paraId="52245279" w14:textId="75C65FD8" w:rsidR="00247471" w:rsidRPr="00247471" w:rsidRDefault="00247471" w:rsidP="00247471">
            <w:pPr>
              <w:jc w:val="center"/>
              <w:rPr>
                <w:bCs/>
                <w:lang w:eastAsia="hr-HR"/>
              </w:rPr>
            </w:pPr>
            <w:r w:rsidRPr="00247471">
              <w:rPr>
                <w:bCs/>
                <w:lang w:eastAsia="hr-HR"/>
              </w:rPr>
              <w:t>7.797,60 kn plus z.z. kamate</w:t>
            </w:r>
          </w:p>
        </w:tc>
        <w:tc>
          <w:tcPr>
            <w:tcW w:w="1559" w:type="dxa"/>
            <w:tcMar>
              <w:left w:w="0" w:type="dxa"/>
              <w:right w:w="0" w:type="dxa"/>
            </w:tcMar>
            <w:vAlign w:val="center"/>
            <w:hideMark/>
          </w:tcPr>
          <w:p w14:paraId="567CD262" w14:textId="015D1922" w:rsidR="00247471" w:rsidRPr="00247471" w:rsidRDefault="00247471" w:rsidP="00247471">
            <w:pPr>
              <w:jc w:val="center"/>
              <w:rPr>
                <w:bCs/>
                <w:lang w:eastAsia="hr-HR"/>
              </w:rPr>
            </w:pPr>
            <w:r w:rsidRPr="00247471">
              <w:rPr>
                <w:bCs/>
                <w:lang w:eastAsia="hr-HR"/>
              </w:rPr>
              <w:t>7.797,60 kn plus z.z. kamate</w:t>
            </w:r>
          </w:p>
        </w:tc>
        <w:tc>
          <w:tcPr>
            <w:tcW w:w="1701" w:type="dxa"/>
            <w:tcMar>
              <w:left w:w="0" w:type="dxa"/>
              <w:right w:w="0" w:type="dxa"/>
            </w:tcMar>
            <w:vAlign w:val="center"/>
            <w:hideMark/>
          </w:tcPr>
          <w:p w14:paraId="0D9FDF0F" w14:textId="09F10F94" w:rsidR="00247471" w:rsidRPr="00247471" w:rsidRDefault="00247471" w:rsidP="00247471">
            <w:pPr>
              <w:jc w:val="center"/>
              <w:rPr>
                <w:bCs/>
                <w:lang w:eastAsia="hr-HR"/>
              </w:rPr>
            </w:pPr>
            <w:r w:rsidRPr="00247471">
              <w:rPr>
                <w:bCs/>
                <w:lang w:eastAsia="hr-HR"/>
              </w:rPr>
              <w:t>po pravomoćnosti presude</w:t>
            </w:r>
          </w:p>
        </w:tc>
        <w:tc>
          <w:tcPr>
            <w:tcW w:w="992" w:type="dxa"/>
            <w:noWrap/>
            <w:tcMar>
              <w:left w:w="0" w:type="dxa"/>
              <w:right w:w="0" w:type="dxa"/>
            </w:tcMar>
            <w:vAlign w:val="center"/>
            <w:hideMark/>
          </w:tcPr>
          <w:p w14:paraId="493CF3AD" w14:textId="1DB306DA" w:rsidR="00247471" w:rsidRPr="00247471" w:rsidRDefault="00247471" w:rsidP="00247471">
            <w:pPr>
              <w:jc w:val="center"/>
              <w:rPr>
                <w:bCs/>
                <w:lang w:eastAsia="hr-HR"/>
              </w:rPr>
            </w:pPr>
            <w:r w:rsidRPr="00247471">
              <w:rPr>
                <w:bCs/>
                <w:lang w:eastAsia="hr-HR"/>
              </w:rPr>
              <w:t>08.02.2021.</w:t>
            </w:r>
          </w:p>
        </w:tc>
        <w:tc>
          <w:tcPr>
            <w:tcW w:w="1134" w:type="dxa"/>
            <w:noWrap/>
            <w:tcMar>
              <w:left w:w="0" w:type="dxa"/>
              <w:right w:w="0" w:type="dxa"/>
            </w:tcMar>
            <w:vAlign w:val="center"/>
            <w:hideMark/>
          </w:tcPr>
          <w:p w14:paraId="425D1AA6" w14:textId="781A8A45" w:rsidR="00247471" w:rsidRPr="00247471" w:rsidRDefault="00247471" w:rsidP="00247471">
            <w:pPr>
              <w:jc w:val="center"/>
              <w:rPr>
                <w:bCs/>
                <w:lang w:eastAsia="hr-HR"/>
              </w:rPr>
            </w:pPr>
            <w:r w:rsidRPr="00247471">
              <w:rPr>
                <w:bCs/>
                <w:lang w:eastAsia="hr-HR"/>
              </w:rPr>
              <w:t>presuda pravomoćna 19.7.2022.</w:t>
            </w:r>
          </w:p>
        </w:tc>
      </w:tr>
      <w:tr w:rsidR="00247471" w:rsidRPr="00247471" w14:paraId="143211AE" w14:textId="77777777" w:rsidTr="00247471">
        <w:trPr>
          <w:cantSplit/>
          <w:trHeight w:val="600"/>
        </w:trPr>
        <w:tc>
          <w:tcPr>
            <w:tcW w:w="426" w:type="dxa"/>
            <w:noWrap/>
            <w:tcMar>
              <w:left w:w="0" w:type="dxa"/>
              <w:right w:w="0" w:type="dxa"/>
            </w:tcMar>
            <w:vAlign w:val="center"/>
            <w:hideMark/>
          </w:tcPr>
          <w:p w14:paraId="4FE4CB25" w14:textId="440EBF92" w:rsidR="00247471" w:rsidRPr="00247471" w:rsidRDefault="00247471" w:rsidP="00247471">
            <w:pPr>
              <w:jc w:val="center"/>
              <w:rPr>
                <w:bCs/>
                <w:lang w:eastAsia="hr-HR"/>
              </w:rPr>
            </w:pPr>
            <w:r w:rsidRPr="00247471">
              <w:rPr>
                <w:bCs/>
                <w:lang w:eastAsia="hr-HR"/>
              </w:rPr>
              <w:t>130.</w:t>
            </w:r>
          </w:p>
        </w:tc>
        <w:tc>
          <w:tcPr>
            <w:tcW w:w="851" w:type="dxa"/>
            <w:noWrap/>
            <w:tcMar>
              <w:left w:w="0" w:type="dxa"/>
              <w:right w:w="0" w:type="dxa"/>
            </w:tcMar>
            <w:vAlign w:val="center"/>
            <w:hideMark/>
          </w:tcPr>
          <w:p w14:paraId="1752331E" w14:textId="708C4317" w:rsidR="00247471" w:rsidRPr="00247471" w:rsidRDefault="00247471" w:rsidP="00247471">
            <w:pPr>
              <w:jc w:val="center"/>
              <w:rPr>
                <w:bCs/>
                <w:lang w:eastAsia="hr-HR"/>
              </w:rPr>
            </w:pPr>
            <w:r w:rsidRPr="00247471">
              <w:rPr>
                <w:bCs/>
                <w:lang w:eastAsia="hr-HR"/>
              </w:rPr>
              <w:t>D.O.</w:t>
            </w:r>
          </w:p>
        </w:tc>
        <w:tc>
          <w:tcPr>
            <w:tcW w:w="850" w:type="dxa"/>
            <w:noWrap/>
            <w:tcMar>
              <w:left w:w="0" w:type="dxa"/>
              <w:right w:w="0" w:type="dxa"/>
            </w:tcMar>
            <w:vAlign w:val="center"/>
            <w:hideMark/>
          </w:tcPr>
          <w:p w14:paraId="477FD639" w14:textId="48BC2ED6" w:rsidR="00247471" w:rsidRPr="00247471" w:rsidRDefault="00247471" w:rsidP="00247471">
            <w:pPr>
              <w:jc w:val="center"/>
              <w:rPr>
                <w:bCs/>
                <w:lang w:eastAsia="hr-HR"/>
              </w:rPr>
            </w:pPr>
            <w:r w:rsidRPr="00247471">
              <w:rPr>
                <w:bCs/>
                <w:lang w:eastAsia="hr-HR"/>
              </w:rPr>
              <w:t>DZOBŽ</w:t>
            </w:r>
          </w:p>
        </w:tc>
        <w:tc>
          <w:tcPr>
            <w:tcW w:w="1701" w:type="dxa"/>
            <w:tcMar>
              <w:left w:w="0" w:type="dxa"/>
              <w:right w:w="0" w:type="dxa"/>
            </w:tcMar>
            <w:vAlign w:val="center"/>
            <w:hideMark/>
          </w:tcPr>
          <w:p w14:paraId="0E4A17C2" w14:textId="03C72361" w:rsidR="00247471" w:rsidRPr="00247471" w:rsidRDefault="00247471" w:rsidP="00247471">
            <w:pPr>
              <w:jc w:val="center"/>
              <w:rPr>
                <w:bCs/>
                <w:lang w:eastAsia="hr-HR"/>
              </w:rPr>
            </w:pPr>
            <w:r w:rsidRPr="00247471">
              <w:rPr>
                <w:bCs/>
                <w:lang w:eastAsia="hr-HR"/>
              </w:rPr>
              <w:t>isplata razlike bruto  iznosa plaće</w:t>
            </w:r>
          </w:p>
        </w:tc>
        <w:tc>
          <w:tcPr>
            <w:tcW w:w="1418" w:type="dxa"/>
            <w:tcMar>
              <w:left w:w="0" w:type="dxa"/>
              <w:right w:w="0" w:type="dxa"/>
            </w:tcMar>
            <w:vAlign w:val="center"/>
            <w:hideMark/>
          </w:tcPr>
          <w:p w14:paraId="4B7E3927" w14:textId="177FCCA8" w:rsidR="00247471" w:rsidRPr="00247471" w:rsidRDefault="00247471" w:rsidP="00247471">
            <w:pPr>
              <w:jc w:val="center"/>
              <w:rPr>
                <w:bCs/>
                <w:lang w:eastAsia="hr-HR"/>
              </w:rPr>
            </w:pPr>
            <w:r w:rsidRPr="00247471">
              <w:rPr>
                <w:bCs/>
                <w:lang w:eastAsia="hr-HR"/>
              </w:rPr>
              <w:t>4.809,98 kn plus z.z. kamate</w:t>
            </w:r>
          </w:p>
        </w:tc>
        <w:tc>
          <w:tcPr>
            <w:tcW w:w="1559" w:type="dxa"/>
            <w:tcMar>
              <w:left w:w="0" w:type="dxa"/>
              <w:right w:w="0" w:type="dxa"/>
            </w:tcMar>
            <w:vAlign w:val="center"/>
            <w:hideMark/>
          </w:tcPr>
          <w:p w14:paraId="4463788A" w14:textId="1957CA6B" w:rsidR="00247471" w:rsidRPr="00247471" w:rsidRDefault="00247471" w:rsidP="00247471">
            <w:pPr>
              <w:jc w:val="center"/>
              <w:rPr>
                <w:bCs/>
                <w:lang w:eastAsia="hr-HR"/>
              </w:rPr>
            </w:pPr>
            <w:r w:rsidRPr="00247471">
              <w:rPr>
                <w:bCs/>
                <w:lang w:eastAsia="hr-HR"/>
              </w:rPr>
              <w:t>4.809,98 kn plus z.z. kamate</w:t>
            </w:r>
          </w:p>
        </w:tc>
        <w:tc>
          <w:tcPr>
            <w:tcW w:w="1701" w:type="dxa"/>
            <w:tcMar>
              <w:left w:w="0" w:type="dxa"/>
              <w:right w:w="0" w:type="dxa"/>
            </w:tcMar>
            <w:vAlign w:val="center"/>
            <w:hideMark/>
          </w:tcPr>
          <w:p w14:paraId="37142B23" w14:textId="2442D0DA" w:rsidR="00247471" w:rsidRPr="00247471" w:rsidRDefault="00247471" w:rsidP="00247471">
            <w:pPr>
              <w:jc w:val="center"/>
              <w:rPr>
                <w:bCs/>
                <w:lang w:eastAsia="hr-HR"/>
              </w:rPr>
            </w:pPr>
            <w:r w:rsidRPr="00247471">
              <w:rPr>
                <w:bCs/>
                <w:lang w:eastAsia="hr-HR"/>
              </w:rPr>
              <w:t>po pravomoćnosti presude</w:t>
            </w:r>
          </w:p>
        </w:tc>
        <w:tc>
          <w:tcPr>
            <w:tcW w:w="992" w:type="dxa"/>
            <w:noWrap/>
            <w:tcMar>
              <w:left w:w="0" w:type="dxa"/>
              <w:right w:w="0" w:type="dxa"/>
            </w:tcMar>
            <w:vAlign w:val="center"/>
            <w:hideMark/>
          </w:tcPr>
          <w:p w14:paraId="1BC7B1DD" w14:textId="34A076E1" w:rsidR="00247471" w:rsidRPr="00247471" w:rsidRDefault="00247471" w:rsidP="00247471">
            <w:pPr>
              <w:jc w:val="center"/>
              <w:rPr>
                <w:bCs/>
                <w:lang w:eastAsia="hr-HR"/>
              </w:rPr>
            </w:pPr>
            <w:r w:rsidRPr="00247471">
              <w:rPr>
                <w:bCs/>
                <w:lang w:eastAsia="hr-HR"/>
              </w:rPr>
              <w:t>15.01.2021.</w:t>
            </w:r>
          </w:p>
        </w:tc>
        <w:tc>
          <w:tcPr>
            <w:tcW w:w="1134" w:type="dxa"/>
            <w:noWrap/>
            <w:tcMar>
              <w:left w:w="0" w:type="dxa"/>
              <w:right w:w="0" w:type="dxa"/>
            </w:tcMar>
            <w:vAlign w:val="center"/>
            <w:hideMark/>
          </w:tcPr>
          <w:p w14:paraId="56FF1E16" w14:textId="0AFD623E" w:rsidR="00247471" w:rsidRPr="00247471" w:rsidRDefault="00247471" w:rsidP="00247471">
            <w:pPr>
              <w:jc w:val="center"/>
              <w:rPr>
                <w:bCs/>
                <w:lang w:eastAsia="hr-HR"/>
              </w:rPr>
            </w:pPr>
            <w:r w:rsidRPr="00247471">
              <w:rPr>
                <w:bCs/>
                <w:lang w:eastAsia="hr-HR"/>
              </w:rPr>
              <w:t>presuda pravomoćna 3.11.2022.</w:t>
            </w:r>
          </w:p>
        </w:tc>
      </w:tr>
      <w:tr w:rsidR="00247471" w:rsidRPr="00247471" w14:paraId="64CEC2E1" w14:textId="77777777" w:rsidTr="00247471">
        <w:trPr>
          <w:cantSplit/>
          <w:trHeight w:val="585"/>
        </w:trPr>
        <w:tc>
          <w:tcPr>
            <w:tcW w:w="426" w:type="dxa"/>
            <w:noWrap/>
            <w:tcMar>
              <w:left w:w="0" w:type="dxa"/>
              <w:right w:w="0" w:type="dxa"/>
            </w:tcMar>
            <w:vAlign w:val="center"/>
            <w:hideMark/>
          </w:tcPr>
          <w:p w14:paraId="5FDCF1F6" w14:textId="08A7CB8B" w:rsidR="00247471" w:rsidRPr="00247471" w:rsidRDefault="00247471" w:rsidP="00247471">
            <w:pPr>
              <w:jc w:val="center"/>
              <w:rPr>
                <w:bCs/>
                <w:lang w:eastAsia="hr-HR"/>
              </w:rPr>
            </w:pPr>
            <w:r w:rsidRPr="00247471">
              <w:rPr>
                <w:bCs/>
                <w:lang w:eastAsia="hr-HR"/>
              </w:rPr>
              <w:t>131.</w:t>
            </w:r>
          </w:p>
        </w:tc>
        <w:tc>
          <w:tcPr>
            <w:tcW w:w="851" w:type="dxa"/>
            <w:noWrap/>
            <w:tcMar>
              <w:left w:w="0" w:type="dxa"/>
              <w:right w:w="0" w:type="dxa"/>
            </w:tcMar>
            <w:vAlign w:val="center"/>
            <w:hideMark/>
          </w:tcPr>
          <w:p w14:paraId="3A3B5B96" w14:textId="11CB32D9" w:rsidR="00247471" w:rsidRPr="00247471" w:rsidRDefault="00247471" w:rsidP="00247471">
            <w:pPr>
              <w:jc w:val="center"/>
              <w:rPr>
                <w:bCs/>
                <w:lang w:eastAsia="hr-HR"/>
              </w:rPr>
            </w:pPr>
            <w:r w:rsidRPr="00247471">
              <w:rPr>
                <w:bCs/>
                <w:lang w:eastAsia="hr-HR"/>
              </w:rPr>
              <w:t>V.Č.</w:t>
            </w:r>
          </w:p>
        </w:tc>
        <w:tc>
          <w:tcPr>
            <w:tcW w:w="850" w:type="dxa"/>
            <w:noWrap/>
            <w:tcMar>
              <w:left w:w="0" w:type="dxa"/>
              <w:right w:w="0" w:type="dxa"/>
            </w:tcMar>
            <w:vAlign w:val="center"/>
            <w:hideMark/>
          </w:tcPr>
          <w:p w14:paraId="12354E94" w14:textId="7CB19234" w:rsidR="00247471" w:rsidRPr="00247471" w:rsidRDefault="00247471" w:rsidP="00247471">
            <w:pPr>
              <w:jc w:val="center"/>
              <w:rPr>
                <w:bCs/>
                <w:lang w:eastAsia="hr-HR"/>
              </w:rPr>
            </w:pPr>
            <w:r w:rsidRPr="00247471">
              <w:rPr>
                <w:bCs/>
                <w:lang w:eastAsia="hr-HR"/>
              </w:rPr>
              <w:t>DZOBŽ</w:t>
            </w:r>
          </w:p>
        </w:tc>
        <w:tc>
          <w:tcPr>
            <w:tcW w:w="1701" w:type="dxa"/>
            <w:tcMar>
              <w:left w:w="0" w:type="dxa"/>
              <w:right w:w="0" w:type="dxa"/>
            </w:tcMar>
            <w:vAlign w:val="center"/>
            <w:hideMark/>
          </w:tcPr>
          <w:p w14:paraId="22144960" w14:textId="736F08A3" w:rsidR="00247471" w:rsidRPr="00247471" w:rsidRDefault="00247471" w:rsidP="00247471">
            <w:pPr>
              <w:jc w:val="center"/>
              <w:rPr>
                <w:bCs/>
                <w:lang w:eastAsia="hr-HR"/>
              </w:rPr>
            </w:pPr>
            <w:r w:rsidRPr="00247471">
              <w:rPr>
                <w:bCs/>
                <w:lang w:eastAsia="hr-HR"/>
              </w:rPr>
              <w:t>isplata razlike bruto  iznosa plaće</w:t>
            </w:r>
          </w:p>
        </w:tc>
        <w:tc>
          <w:tcPr>
            <w:tcW w:w="1418" w:type="dxa"/>
            <w:tcMar>
              <w:left w:w="0" w:type="dxa"/>
              <w:right w:w="0" w:type="dxa"/>
            </w:tcMar>
            <w:vAlign w:val="center"/>
            <w:hideMark/>
          </w:tcPr>
          <w:p w14:paraId="7F4FB7E5" w14:textId="16387B61" w:rsidR="00247471" w:rsidRPr="00247471" w:rsidRDefault="00247471" w:rsidP="00247471">
            <w:pPr>
              <w:jc w:val="center"/>
              <w:rPr>
                <w:bCs/>
                <w:lang w:eastAsia="hr-HR"/>
              </w:rPr>
            </w:pPr>
            <w:r w:rsidRPr="00247471">
              <w:rPr>
                <w:bCs/>
                <w:lang w:eastAsia="hr-HR"/>
              </w:rPr>
              <w:t>5.197,49 kn plus z.z. kamate</w:t>
            </w:r>
          </w:p>
        </w:tc>
        <w:tc>
          <w:tcPr>
            <w:tcW w:w="1559" w:type="dxa"/>
            <w:tcMar>
              <w:left w:w="0" w:type="dxa"/>
              <w:right w:w="0" w:type="dxa"/>
            </w:tcMar>
            <w:vAlign w:val="center"/>
            <w:hideMark/>
          </w:tcPr>
          <w:p w14:paraId="304ECC18" w14:textId="6CF690CB" w:rsidR="00247471" w:rsidRPr="00247471" w:rsidRDefault="00247471" w:rsidP="00247471">
            <w:pPr>
              <w:jc w:val="center"/>
              <w:rPr>
                <w:bCs/>
                <w:lang w:eastAsia="hr-HR"/>
              </w:rPr>
            </w:pPr>
            <w:r w:rsidRPr="00247471">
              <w:rPr>
                <w:bCs/>
                <w:lang w:eastAsia="hr-HR"/>
              </w:rPr>
              <w:t>5.197,49 kn plus z.z. kamate</w:t>
            </w:r>
          </w:p>
        </w:tc>
        <w:tc>
          <w:tcPr>
            <w:tcW w:w="1701" w:type="dxa"/>
            <w:tcMar>
              <w:left w:w="0" w:type="dxa"/>
              <w:right w:w="0" w:type="dxa"/>
            </w:tcMar>
            <w:vAlign w:val="center"/>
            <w:hideMark/>
          </w:tcPr>
          <w:p w14:paraId="59F890F4" w14:textId="6CD243B9" w:rsidR="00247471" w:rsidRPr="00247471" w:rsidRDefault="00247471" w:rsidP="00247471">
            <w:pPr>
              <w:jc w:val="center"/>
              <w:rPr>
                <w:bCs/>
                <w:lang w:eastAsia="hr-HR"/>
              </w:rPr>
            </w:pPr>
            <w:r w:rsidRPr="00247471">
              <w:rPr>
                <w:bCs/>
                <w:lang w:eastAsia="hr-HR"/>
              </w:rPr>
              <w:t>po pravomoćnosti presude</w:t>
            </w:r>
          </w:p>
        </w:tc>
        <w:tc>
          <w:tcPr>
            <w:tcW w:w="992" w:type="dxa"/>
            <w:noWrap/>
            <w:tcMar>
              <w:left w:w="0" w:type="dxa"/>
              <w:right w:w="0" w:type="dxa"/>
            </w:tcMar>
            <w:vAlign w:val="center"/>
            <w:hideMark/>
          </w:tcPr>
          <w:p w14:paraId="2FDDD17C" w14:textId="2903367C" w:rsidR="00247471" w:rsidRPr="00247471" w:rsidRDefault="00247471" w:rsidP="00247471">
            <w:pPr>
              <w:jc w:val="center"/>
              <w:rPr>
                <w:bCs/>
                <w:lang w:eastAsia="hr-HR"/>
              </w:rPr>
            </w:pPr>
            <w:r w:rsidRPr="00247471">
              <w:rPr>
                <w:bCs/>
                <w:lang w:eastAsia="hr-HR"/>
              </w:rPr>
              <w:t>10.03.2021.</w:t>
            </w:r>
          </w:p>
        </w:tc>
        <w:tc>
          <w:tcPr>
            <w:tcW w:w="1134" w:type="dxa"/>
            <w:noWrap/>
            <w:tcMar>
              <w:left w:w="0" w:type="dxa"/>
              <w:right w:w="0" w:type="dxa"/>
            </w:tcMar>
            <w:vAlign w:val="center"/>
            <w:hideMark/>
          </w:tcPr>
          <w:p w14:paraId="6BBA4AA6" w14:textId="7B4DF1D5" w:rsidR="00247471" w:rsidRPr="00247471" w:rsidRDefault="00247471" w:rsidP="00247471">
            <w:pPr>
              <w:jc w:val="center"/>
              <w:rPr>
                <w:bCs/>
                <w:lang w:eastAsia="hr-HR"/>
              </w:rPr>
            </w:pPr>
            <w:r w:rsidRPr="00247471">
              <w:rPr>
                <w:bCs/>
                <w:lang w:eastAsia="hr-HR"/>
              </w:rPr>
              <w:t>presuda pravomoćna 16.12.2022.</w:t>
            </w:r>
          </w:p>
        </w:tc>
      </w:tr>
      <w:tr w:rsidR="00247471" w:rsidRPr="00247471" w14:paraId="45B8FDED" w14:textId="77777777" w:rsidTr="00247471">
        <w:trPr>
          <w:cantSplit/>
          <w:trHeight w:val="540"/>
        </w:trPr>
        <w:tc>
          <w:tcPr>
            <w:tcW w:w="426" w:type="dxa"/>
            <w:noWrap/>
            <w:tcMar>
              <w:left w:w="0" w:type="dxa"/>
              <w:right w:w="0" w:type="dxa"/>
            </w:tcMar>
            <w:vAlign w:val="center"/>
            <w:hideMark/>
          </w:tcPr>
          <w:p w14:paraId="6B172640" w14:textId="50B1EFA6" w:rsidR="00247471" w:rsidRPr="00247471" w:rsidRDefault="00247471" w:rsidP="00247471">
            <w:pPr>
              <w:jc w:val="center"/>
              <w:rPr>
                <w:bCs/>
                <w:lang w:eastAsia="hr-HR"/>
              </w:rPr>
            </w:pPr>
            <w:r w:rsidRPr="00247471">
              <w:rPr>
                <w:bCs/>
                <w:lang w:eastAsia="hr-HR"/>
              </w:rPr>
              <w:t>132.</w:t>
            </w:r>
          </w:p>
        </w:tc>
        <w:tc>
          <w:tcPr>
            <w:tcW w:w="851" w:type="dxa"/>
            <w:noWrap/>
            <w:tcMar>
              <w:left w:w="0" w:type="dxa"/>
              <w:right w:w="0" w:type="dxa"/>
            </w:tcMar>
            <w:vAlign w:val="center"/>
            <w:hideMark/>
          </w:tcPr>
          <w:p w14:paraId="72235065" w14:textId="1D95BE94" w:rsidR="00247471" w:rsidRPr="00247471" w:rsidRDefault="00247471" w:rsidP="00247471">
            <w:pPr>
              <w:jc w:val="center"/>
              <w:rPr>
                <w:bCs/>
                <w:lang w:eastAsia="hr-HR"/>
              </w:rPr>
            </w:pPr>
            <w:r w:rsidRPr="00247471">
              <w:rPr>
                <w:bCs/>
                <w:lang w:eastAsia="hr-HR"/>
              </w:rPr>
              <w:t>R.D.</w:t>
            </w:r>
          </w:p>
        </w:tc>
        <w:tc>
          <w:tcPr>
            <w:tcW w:w="850" w:type="dxa"/>
            <w:noWrap/>
            <w:tcMar>
              <w:left w:w="0" w:type="dxa"/>
              <w:right w:w="0" w:type="dxa"/>
            </w:tcMar>
            <w:vAlign w:val="center"/>
            <w:hideMark/>
          </w:tcPr>
          <w:p w14:paraId="4FD0294D" w14:textId="3083EA3A" w:rsidR="00247471" w:rsidRPr="00247471" w:rsidRDefault="00247471" w:rsidP="00247471">
            <w:pPr>
              <w:jc w:val="center"/>
              <w:rPr>
                <w:bCs/>
                <w:lang w:eastAsia="hr-HR"/>
              </w:rPr>
            </w:pPr>
            <w:r w:rsidRPr="00247471">
              <w:rPr>
                <w:bCs/>
                <w:lang w:eastAsia="hr-HR"/>
              </w:rPr>
              <w:t>DZOBŽ</w:t>
            </w:r>
          </w:p>
        </w:tc>
        <w:tc>
          <w:tcPr>
            <w:tcW w:w="1701" w:type="dxa"/>
            <w:tcMar>
              <w:left w:w="0" w:type="dxa"/>
              <w:right w:w="0" w:type="dxa"/>
            </w:tcMar>
            <w:vAlign w:val="center"/>
            <w:hideMark/>
          </w:tcPr>
          <w:p w14:paraId="7FCD5D7D" w14:textId="35665D3B" w:rsidR="00247471" w:rsidRPr="00247471" w:rsidRDefault="00247471" w:rsidP="00247471">
            <w:pPr>
              <w:jc w:val="center"/>
              <w:rPr>
                <w:bCs/>
                <w:lang w:eastAsia="hr-HR"/>
              </w:rPr>
            </w:pPr>
            <w:r w:rsidRPr="00247471">
              <w:rPr>
                <w:bCs/>
                <w:lang w:eastAsia="hr-HR"/>
              </w:rPr>
              <w:t>isplata razlike bruto  iznosa plaće</w:t>
            </w:r>
          </w:p>
        </w:tc>
        <w:tc>
          <w:tcPr>
            <w:tcW w:w="1418" w:type="dxa"/>
            <w:tcMar>
              <w:left w:w="0" w:type="dxa"/>
              <w:right w:w="0" w:type="dxa"/>
            </w:tcMar>
            <w:vAlign w:val="center"/>
            <w:hideMark/>
          </w:tcPr>
          <w:p w14:paraId="0488818B" w14:textId="0DAE1C73" w:rsidR="00247471" w:rsidRPr="00247471" w:rsidRDefault="00247471" w:rsidP="00247471">
            <w:pPr>
              <w:jc w:val="center"/>
              <w:rPr>
                <w:bCs/>
                <w:lang w:eastAsia="hr-HR"/>
              </w:rPr>
            </w:pPr>
            <w:r w:rsidRPr="00247471">
              <w:rPr>
                <w:bCs/>
                <w:lang w:eastAsia="hr-HR"/>
              </w:rPr>
              <w:t>7.623,24 kn plus z.z. kamate</w:t>
            </w:r>
          </w:p>
        </w:tc>
        <w:tc>
          <w:tcPr>
            <w:tcW w:w="1559" w:type="dxa"/>
            <w:tcMar>
              <w:left w:w="0" w:type="dxa"/>
              <w:right w:w="0" w:type="dxa"/>
            </w:tcMar>
            <w:vAlign w:val="center"/>
            <w:hideMark/>
          </w:tcPr>
          <w:p w14:paraId="03DE722A" w14:textId="13829645" w:rsidR="00247471" w:rsidRPr="00247471" w:rsidRDefault="00247471" w:rsidP="00247471">
            <w:pPr>
              <w:jc w:val="center"/>
              <w:rPr>
                <w:bCs/>
                <w:lang w:eastAsia="hr-HR"/>
              </w:rPr>
            </w:pPr>
            <w:r w:rsidRPr="00247471">
              <w:rPr>
                <w:bCs/>
                <w:lang w:eastAsia="hr-HR"/>
              </w:rPr>
              <w:t>7.623,24 kn plus z.z. kamate</w:t>
            </w:r>
          </w:p>
        </w:tc>
        <w:tc>
          <w:tcPr>
            <w:tcW w:w="1701" w:type="dxa"/>
            <w:tcMar>
              <w:left w:w="0" w:type="dxa"/>
              <w:right w:w="0" w:type="dxa"/>
            </w:tcMar>
            <w:vAlign w:val="center"/>
            <w:hideMark/>
          </w:tcPr>
          <w:p w14:paraId="07CE5F5F" w14:textId="0424F872" w:rsidR="00247471" w:rsidRPr="00247471" w:rsidRDefault="00247471" w:rsidP="00247471">
            <w:pPr>
              <w:jc w:val="center"/>
              <w:rPr>
                <w:bCs/>
                <w:lang w:eastAsia="hr-HR"/>
              </w:rPr>
            </w:pPr>
            <w:r w:rsidRPr="00247471">
              <w:rPr>
                <w:bCs/>
                <w:lang w:eastAsia="hr-HR"/>
              </w:rPr>
              <w:t>po pravomoćnosti presude</w:t>
            </w:r>
          </w:p>
        </w:tc>
        <w:tc>
          <w:tcPr>
            <w:tcW w:w="992" w:type="dxa"/>
            <w:noWrap/>
            <w:tcMar>
              <w:left w:w="0" w:type="dxa"/>
              <w:right w:w="0" w:type="dxa"/>
            </w:tcMar>
            <w:vAlign w:val="center"/>
            <w:hideMark/>
          </w:tcPr>
          <w:p w14:paraId="132D7623" w14:textId="74792060" w:rsidR="00247471" w:rsidRPr="00247471" w:rsidRDefault="00247471" w:rsidP="00247471">
            <w:pPr>
              <w:jc w:val="center"/>
              <w:rPr>
                <w:bCs/>
                <w:lang w:eastAsia="hr-HR"/>
              </w:rPr>
            </w:pPr>
            <w:r w:rsidRPr="00247471">
              <w:rPr>
                <w:bCs/>
                <w:lang w:eastAsia="hr-HR"/>
              </w:rPr>
              <w:t>26.02.2021.</w:t>
            </w:r>
          </w:p>
        </w:tc>
        <w:tc>
          <w:tcPr>
            <w:tcW w:w="1134" w:type="dxa"/>
            <w:noWrap/>
            <w:tcMar>
              <w:left w:w="0" w:type="dxa"/>
              <w:right w:w="0" w:type="dxa"/>
            </w:tcMar>
            <w:vAlign w:val="center"/>
            <w:hideMark/>
          </w:tcPr>
          <w:p w14:paraId="5219E026" w14:textId="77777777" w:rsidR="00247471" w:rsidRPr="00247471" w:rsidRDefault="00247471" w:rsidP="00247471">
            <w:pPr>
              <w:jc w:val="center"/>
              <w:rPr>
                <w:bCs/>
                <w:lang w:eastAsia="hr-HR"/>
              </w:rPr>
            </w:pPr>
          </w:p>
        </w:tc>
      </w:tr>
      <w:tr w:rsidR="00247471" w:rsidRPr="00247471" w14:paraId="371545F5" w14:textId="77777777" w:rsidTr="00247471">
        <w:trPr>
          <w:cantSplit/>
          <w:trHeight w:val="585"/>
        </w:trPr>
        <w:tc>
          <w:tcPr>
            <w:tcW w:w="426" w:type="dxa"/>
            <w:noWrap/>
            <w:tcMar>
              <w:left w:w="0" w:type="dxa"/>
              <w:right w:w="0" w:type="dxa"/>
            </w:tcMar>
            <w:vAlign w:val="center"/>
            <w:hideMark/>
          </w:tcPr>
          <w:p w14:paraId="64F24B0E" w14:textId="45A55A0C" w:rsidR="00247471" w:rsidRPr="00247471" w:rsidRDefault="00247471" w:rsidP="00247471">
            <w:pPr>
              <w:jc w:val="center"/>
              <w:rPr>
                <w:bCs/>
                <w:lang w:eastAsia="hr-HR"/>
              </w:rPr>
            </w:pPr>
            <w:r w:rsidRPr="00247471">
              <w:rPr>
                <w:bCs/>
                <w:lang w:eastAsia="hr-HR"/>
              </w:rPr>
              <w:t>133.</w:t>
            </w:r>
          </w:p>
        </w:tc>
        <w:tc>
          <w:tcPr>
            <w:tcW w:w="851" w:type="dxa"/>
            <w:noWrap/>
            <w:tcMar>
              <w:left w:w="0" w:type="dxa"/>
              <w:right w:w="0" w:type="dxa"/>
            </w:tcMar>
            <w:vAlign w:val="center"/>
            <w:hideMark/>
          </w:tcPr>
          <w:p w14:paraId="3E364FBF" w14:textId="01D52AC9" w:rsidR="00247471" w:rsidRPr="00247471" w:rsidRDefault="00247471" w:rsidP="00247471">
            <w:pPr>
              <w:jc w:val="center"/>
              <w:rPr>
                <w:bCs/>
                <w:lang w:eastAsia="hr-HR"/>
              </w:rPr>
            </w:pPr>
            <w:r w:rsidRPr="00247471">
              <w:rPr>
                <w:bCs/>
                <w:lang w:eastAsia="hr-HR"/>
              </w:rPr>
              <w:t>Ž.L.</w:t>
            </w:r>
          </w:p>
        </w:tc>
        <w:tc>
          <w:tcPr>
            <w:tcW w:w="850" w:type="dxa"/>
            <w:noWrap/>
            <w:tcMar>
              <w:left w:w="0" w:type="dxa"/>
              <w:right w:w="0" w:type="dxa"/>
            </w:tcMar>
            <w:vAlign w:val="center"/>
            <w:hideMark/>
          </w:tcPr>
          <w:p w14:paraId="449E2F4C" w14:textId="79AD6FA8" w:rsidR="00247471" w:rsidRPr="00247471" w:rsidRDefault="00247471" w:rsidP="00247471">
            <w:pPr>
              <w:jc w:val="center"/>
              <w:rPr>
                <w:bCs/>
                <w:lang w:eastAsia="hr-HR"/>
              </w:rPr>
            </w:pPr>
            <w:r w:rsidRPr="00247471">
              <w:rPr>
                <w:bCs/>
                <w:lang w:eastAsia="hr-HR"/>
              </w:rPr>
              <w:t>DZOBŽ</w:t>
            </w:r>
          </w:p>
        </w:tc>
        <w:tc>
          <w:tcPr>
            <w:tcW w:w="1701" w:type="dxa"/>
            <w:tcMar>
              <w:left w:w="0" w:type="dxa"/>
              <w:right w:w="0" w:type="dxa"/>
            </w:tcMar>
            <w:vAlign w:val="center"/>
            <w:hideMark/>
          </w:tcPr>
          <w:p w14:paraId="03895972" w14:textId="0460168D" w:rsidR="00247471" w:rsidRPr="00247471" w:rsidRDefault="00247471" w:rsidP="00247471">
            <w:pPr>
              <w:jc w:val="center"/>
              <w:rPr>
                <w:bCs/>
                <w:lang w:eastAsia="hr-HR"/>
              </w:rPr>
            </w:pPr>
            <w:r w:rsidRPr="00247471">
              <w:rPr>
                <w:bCs/>
                <w:lang w:eastAsia="hr-HR"/>
              </w:rPr>
              <w:t>isplata razlike bruto  iznosa plaće</w:t>
            </w:r>
          </w:p>
        </w:tc>
        <w:tc>
          <w:tcPr>
            <w:tcW w:w="1418" w:type="dxa"/>
            <w:tcMar>
              <w:left w:w="0" w:type="dxa"/>
              <w:right w:w="0" w:type="dxa"/>
            </w:tcMar>
            <w:vAlign w:val="center"/>
            <w:hideMark/>
          </w:tcPr>
          <w:p w14:paraId="47390DEE" w14:textId="43CA2385" w:rsidR="00247471" w:rsidRPr="00247471" w:rsidRDefault="00247471" w:rsidP="00247471">
            <w:pPr>
              <w:jc w:val="center"/>
              <w:rPr>
                <w:bCs/>
                <w:lang w:eastAsia="hr-HR"/>
              </w:rPr>
            </w:pPr>
            <w:r w:rsidRPr="00247471">
              <w:rPr>
                <w:bCs/>
                <w:lang w:eastAsia="hr-HR"/>
              </w:rPr>
              <w:t>1.596,13 kn plus z.z. kamate</w:t>
            </w:r>
          </w:p>
        </w:tc>
        <w:tc>
          <w:tcPr>
            <w:tcW w:w="1559" w:type="dxa"/>
            <w:tcMar>
              <w:left w:w="0" w:type="dxa"/>
              <w:right w:w="0" w:type="dxa"/>
            </w:tcMar>
            <w:vAlign w:val="center"/>
            <w:hideMark/>
          </w:tcPr>
          <w:p w14:paraId="72D8410B" w14:textId="67DBA052" w:rsidR="00247471" w:rsidRPr="00247471" w:rsidRDefault="00247471" w:rsidP="00247471">
            <w:pPr>
              <w:jc w:val="center"/>
              <w:rPr>
                <w:bCs/>
                <w:lang w:eastAsia="hr-HR"/>
              </w:rPr>
            </w:pPr>
            <w:r w:rsidRPr="00247471">
              <w:rPr>
                <w:bCs/>
                <w:lang w:eastAsia="hr-HR"/>
              </w:rPr>
              <w:t>1.596,13 kn plus z.z. kamate</w:t>
            </w:r>
          </w:p>
        </w:tc>
        <w:tc>
          <w:tcPr>
            <w:tcW w:w="1701" w:type="dxa"/>
            <w:tcMar>
              <w:left w:w="0" w:type="dxa"/>
              <w:right w:w="0" w:type="dxa"/>
            </w:tcMar>
            <w:vAlign w:val="center"/>
            <w:hideMark/>
          </w:tcPr>
          <w:p w14:paraId="6D443E2D" w14:textId="40C9B4FC" w:rsidR="00247471" w:rsidRPr="00247471" w:rsidRDefault="00247471" w:rsidP="00247471">
            <w:pPr>
              <w:jc w:val="center"/>
              <w:rPr>
                <w:bCs/>
                <w:lang w:eastAsia="hr-HR"/>
              </w:rPr>
            </w:pPr>
            <w:r w:rsidRPr="00247471">
              <w:rPr>
                <w:bCs/>
                <w:lang w:eastAsia="hr-HR"/>
              </w:rPr>
              <w:t>po pravomoćnosti presude</w:t>
            </w:r>
          </w:p>
        </w:tc>
        <w:tc>
          <w:tcPr>
            <w:tcW w:w="992" w:type="dxa"/>
            <w:noWrap/>
            <w:tcMar>
              <w:left w:w="0" w:type="dxa"/>
              <w:right w:w="0" w:type="dxa"/>
            </w:tcMar>
            <w:vAlign w:val="center"/>
            <w:hideMark/>
          </w:tcPr>
          <w:p w14:paraId="6E1235DD" w14:textId="1567F51F" w:rsidR="00247471" w:rsidRPr="00247471" w:rsidRDefault="00247471" w:rsidP="00247471">
            <w:pPr>
              <w:jc w:val="center"/>
              <w:rPr>
                <w:bCs/>
                <w:lang w:eastAsia="hr-HR"/>
              </w:rPr>
            </w:pPr>
            <w:r w:rsidRPr="00247471">
              <w:rPr>
                <w:bCs/>
                <w:lang w:eastAsia="hr-HR"/>
              </w:rPr>
              <w:t>01.03.2021.</w:t>
            </w:r>
          </w:p>
        </w:tc>
        <w:tc>
          <w:tcPr>
            <w:tcW w:w="1134" w:type="dxa"/>
            <w:noWrap/>
            <w:tcMar>
              <w:left w:w="0" w:type="dxa"/>
              <w:right w:w="0" w:type="dxa"/>
            </w:tcMar>
            <w:vAlign w:val="center"/>
            <w:hideMark/>
          </w:tcPr>
          <w:p w14:paraId="4BA94051" w14:textId="77777777" w:rsidR="00247471" w:rsidRPr="00247471" w:rsidRDefault="00247471" w:rsidP="00247471">
            <w:pPr>
              <w:jc w:val="center"/>
              <w:rPr>
                <w:bCs/>
                <w:lang w:eastAsia="hr-HR"/>
              </w:rPr>
            </w:pPr>
          </w:p>
        </w:tc>
      </w:tr>
      <w:tr w:rsidR="00247471" w:rsidRPr="00247471" w14:paraId="5D282C4F" w14:textId="77777777" w:rsidTr="00247471">
        <w:trPr>
          <w:cantSplit/>
          <w:trHeight w:val="585"/>
        </w:trPr>
        <w:tc>
          <w:tcPr>
            <w:tcW w:w="426" w:type="dxa"/>
            <w:noWrap/>
            <w:tcMar>
              <w:left w:w="0" w:type="dxa"/>
              <w:right w:w="0" w:type="dxa"/>
            </w:tcMar>
            <w:vAlign w:val="center"/>
            <w:hideMark/>
          </w:tcPr>
          <w:p w14:paraId="46299C60" w14:textId="5D9632DD" w:rsidR="00247471" w:rsidRPr="00247471" w:rsidRDefault="00247471" w:rsidP="00247471">
            <w:pPr>
              <w:jc w:val="center"/>
              <w:rPr>
                <w:bCs/>
                <w:lang w:eastAsia="hr-HR"/>
              </w:rPr>
            </w:pPr>
            <w:r w:rsidRPr="00247471">
              <w:rPr>
                <w:bCs/>
                <w:lang w:eastAsia="hr-HR"/>
              </w:rPr>
              <w:t>134.</w:t>
            </w:r>
          </w:p>
        </w:tc>
        <w:tc>
          <w:tcPr>
            <w:tcW w:w="851" w:type="dxa"/>
            <w:noWrap/>
            <w:tcMar>
              <w:left w:w="0" w:type="dxa"/>
              <w:right w:w="0" w:type="dxa"/>
            </w:tcMar>
            <w:vAlign w:val="center"/>
            <w:hideMark/>
          </w:tcPr>
          <w:p w14:paraId="4560D695" w14:textId="7CF84E6D" w:rsidR="00247471" w:rsidRPr="00247471" w:rsidRDefault="00247471" w:rsidP="00247471">
            <w:pPr>
              <w:jc w:val="center"/>
              <w:rPr>
                <w:bCs/>
                <w:lang w:eastAsia="hr-HR"/>
              </w:rPr>
            </w:pPr>
            <w:r w:rsidRPr="00247471">
              <w:rPr>
                <w:bCs/>
                <w:lang w:eastAsia="hr-HR"/>
              </w:rPr>
              <w:t>D.J.</w:t>
            </w:r>
          </w:p>
        </w:tc>
        <w:tc>
          <w:tcPr>
            <w:tcW w:w="850" w:type="dxa"/>
            <w:noWrap/>
            <w:tcMar>
              <w:left w:w="0" w:type="dxa"/>
              <w:right w:w="0" w:type="dxa"/>
            </w:tcMar>
            <w:vAlign w:val="center"/>
            <w:hideMark/>
          </w:tcPr>
          <w:p w14:paraId="2F14E573" w14:textId="723BE65F" w:rsidR="00247471" w:rsidRPr="00247471" w:rsidRDefault="00247471" w:rsidP="00247471">
            <w:pPr>
              <w:jc w:val="center"/>
              <w:rPr>
                <w:bCs/>
                <w:lang w:eastAsia="hr-HR"/>
              </w:rPr>
            </w:pPr>
            <w:r w:rsidRPr="00247471">
              <w:rPr>
                <w:bCs/>
                <w:lang w:eastAsia="hr-HR"/>
              </w:rPr>
              <w:t>DZOBŽ</w:t>
            </w:r>
          </w:p>
        </w:tc>
        <w:tc>
          <w:tcPr>
            <w:tcW w:w="1701" w:type="dxa"/>
            <w:tcMar>
              <w:left w:w="0" w:type="dxa"/>
              <w:right w:w="0" w:type="dxa"/>
            </w:tcMar>
            <w:vAlign w:val="center"/>
            <w:hideMark/>
          </w:tcPr>
          <w:p w14:paraId="4FB34604" w14:textId="01AE0CF6" w:rsidR="00247471" w:rsidRPr="00247471" w:rsidRDefault="00247471" w:rsidP="00247471">
            <w:pPr>
              <w:jc w:val="center"/>
              <w:rPr>
                <w:bCs/>
                <w:lang w:eastAsia="hr-HR"/>
              </w:rPr>
            </w:pPr>
            <w:r w:rsidRPr="00247471">
              <w:rPr>
                <w:bCs/>
                <w:lang w:eastAsia="hr-HR"/>
              </w:rPr>
              <w:t>isplata razlike bruto  iznosa plaće</w:t>
            </w:r>
          </w:p>
        </w:tc>
        <w:tc>
          <w:tcPr>
            <w:tcW w:w="1418" w:type="dxa"/>
            <w:tcMar>
              <w:left w:w="0" w:type="dxa"/>
              <w:right w:w="0" w:type="dxa"/>
            </w:tcMar>
            <w:vAlign w:val="center"/>
            <w:hideMark/>
          </w:tcPr>
          <w:p w14:paraId="2B91EE1B" w14:textId="19EA04FA" w:rsidR="00247471" w:rsidRPr="00247471" w:rsidRDefault="00247471" w:rsidP="00247471">
            <w:pPr>
              <w:jc w:val="center"/>
              <w:rPr>
                <w:bCs/>
                <w:lang w:eastAsia="hr-HR"/>
              </w:rPr>
            </w:pPr>
            <w:r w:rsidRPr="00247471">
              <w:rPr>
                <w:bCs/>
                <w:lang w:eastAsia="hr-HR"/>
              </w:rPr>
              <w:t>7.409,87 kn plus z.z. kamate</w:t>
            </w:r>
          </w:p>
        </w:tc>
        <w:tc>
          <w:tcPr>
            <w:tcW w:w="1559" w:type="dxa"/>
            <w:tcMar>
              <w:left w:w="0" w:type="dxa"/>
              <w:right w:w="0" w:type="dxa"/>
            </w:tcMar>
            <w:vAlign w:val="center"/>
            <w:hideMark/>
          </w:tcPr>
          <w:p w14:paraId="186855CE" w14:textId="09779137" w:rsidR="00247471" w:rsidRPr="00247471" w:rsidRDefault="00247471" w:rsidP="00247471">
            <w:pPr>
              <w:jc w:val="center"/>
              <w:rPr>
                <w:bCs/>
                <w:lang w:eastAsia="hr-HR"/>
              </w:rPr>
            </w:pPr>
            <w:r w:rsidRPr="00247471">
              <w:rPr>
                <w:bCs/>
                <w:lang w:eastAsia="hr-HR"/>
              </w:rPr>
              <w:t>7.409,87 kn plus z.z. kamate</w:t>
            </w:r>
          </w:p>
        </w:tc>
        <w:tc>
          <w:tcPr>
            <w:tcW w:w="1701" w:type="dxa"/>
            <w:tcMar>
              <w:left w:w="0" w:type="dxa"/>
              <w:right w:w="0" w:type="dxa"/>
            </w:tcMar>
            <w:vAlign w:val="center"/>
            <w:hideMark/>
          </w:tcPr>
          <w:p w14:paraId="75B08B10" w14:textId="705CAC76" w:rsidR="00247471" w:rsidRPr="00247471" w:rsidRDefault="00247471" w:rsidP="00247471">
            <w:pPr>
              <w:jc w:val="center"/>
              <w:rPr>
                <w:bCs/>
                <w:lang w:eastAsia="hr-HR"/>
              </w:rPr>
            </w:pPr>
            <w:r w:rsidRPr="00247471">
              <w:rPr>
                <w:bCs/>
                <w:lang w:eastAsia="hr-HR"/>
              </w:rPr>
              <w:t>po pravomoćnosti presude</w:t>
            </w:r>
          </w:p>
        </w:tc>
        <w:tc>
          <w:tcPr>
            <w:tcW w:w="992" w:type="dxa"/>
            <w:noWrap/>
            <w:tcMar>
              <w:left w:w="0" w:type="dxa"/>
              <w:right w:w="0" w:type="dxa"/>
            </w:tcMar>
            <w:vAlign w:val="center"/>
            <w:hideMark/>
          </w:tcPr>
          <w:p w14:paraId="10D3CCBE" w14:textId="764AF8C5" w:rsidR="00247471" w:rsidRPr="00247471" w:rsidRDefault="00247471" w:rsidP="00247471">
            <w:pPr>
              <w:jc w:val="center"/>
              <w:rPr>
                <w:bCs/>
                <w:lang w:eastAsia="hr-HR"/>
              </w:rPr>
            </w:pPr>
            <w:r w:rsidRPr="00247471">
              <w:rPr>
                <w:bCs/>
                <w:lang w:eastAsia="hr-HR"/>
              </w:rPr>
              <w:t>12.02.2021.</w:t>
            </w:r>
          </w:p>
        </w:tc>
        <w:tc>
          <w:tcPr>
            <w:tcW w:w="1134" w:type="dxa"/>
            <w:noWrap/>
            <w:tcMar>
              <w:left w:w="0" w:type="dxa"/>
              <w:right w:w="0" w:type="dxa"/>
            </w:tcMar>
            <w:vAlign w:val="center"/>
            <w:hideMark/>
          </w:tcPr>
          <w:p w14:paraId="2862461A" w14:textId="77777777" w:rsidR="00247471" w:rsidRPr="00247471" w:rsidRDefault="00247471" w:rsidP="00247471">
            <w:pPr>
              <w:jc w:val="center"/>
              <w:rPr>
                <w:bCs/>
                <w:lang w:eastAsia="hr-HR"/>
              </w:rPr>
            </w:pPr>
          </w:p>
        </w:tc>
      </w:tr>
      <w:tr w:rsidR="00247471" w:rsidRPr="00247471" w14:paraId="49D6A3B3" w14:textId="77777777" w:rsidTr="00247471">
        <w:trPr>
          <w:cantSplit/>
          <w:trHeight w:val="570"/>
        </w:trPr>
        <w:tc>
          <w:tcPr>
            <w:tcW w:w="426" w:type="dxa"/>
            <w:noWrap/>
            <w:tcMar>
              <w:left w:w="0" w:type="dxa"/>
              <w:right w:w="0" w:type="dxa"/>
            </w:tcMar>
            <w:vAlign w:val="center"/>
            <w:hideMark/>
          </w:tcPr>
          <w:p w14:paraId="6938BCDF" w14:textId="09AE9325" w:rsidR="00247471" w:rsidRPr="00247471" w:rsidRDefault="00247471" w:rsidP="00247471">
            <w:pPr>
              <w:jc w:val="center"/>
              <w:rPr>
                <w:bCs/>
                <w:lang w:eastAsia="hr-HR"/>
              </w:rPr>
            </w:pPr>
            <w:r w:rsidRPr="00247471">
              <w:rPr>
                <w:bCs/>
                <w:lang w:eastAsia="hr-HR"/>
              </w:rPr>
              <w:t>135.</w:t>
            </w:r>
          </w:p>
        </w:tc>
        <w:tc>
          <w:tcPr>
            <w:tcW w:w="851" w:type="dxa"/>
            <w:noWrap/>
            <w:tcMar>
              <w:left w:w="0" w:type="dxa"/>
              <w:right w:w="0" w:type="dxa"/>
            </w:tcMar>
            <w:vAlign w:val="center"/>
            <w:hideMark/>
          </w:tcPr>
          <w:p w14:paraId="40B29F9D" w14:textId="4F329ED4" w:rsidR="00247471" w:rsidRPr="00247471" w:rsidRDefault="00247471" w:rsidP="00247471">
            <w:pPr>
              <w:jc w:val="center"/>
              <w:rPr>
                <w:bCs/>
                <w:lang w:eastAsia="hr-HR"/>
              </w:rPr>
            </w:pPr>
            <w:r w:rsidRPr="00247471">
              <w:rPr>
                <w:bCs/>
                <w:lang w:eastAsia="hr-HR"/>
              </w:rPr>
              <w:t>K.D.</w:t>
            </w:r>
          </w:p>
        </w:tc>
        <w:tc>
          <w:tcPr>
            <w:tcW w:w="850" w:type="dxa"/>
            <w:noWrap/>
            <w:tcMar>
              <w:left w:w="0" w:type="dxa"/>
              <w:right w:w="0" w:type="dxa"/>
            </w:tcMar>
            <w:vAlign w:val="center"/>
            <w:hideMark/>
          </w:tcPr>
          <w:p w14:paraId="1FA21364" w14:textId="090479B1" w:rsidR="00247471" w:rsidRPr="00247471" w:rsidRDefault="00247471" w:rsidP="00247471">
            <w:pPr>
              <w:jc w:val="center"/>
              <w:rPr>
                <w:bCs/>
                <w:lang w:eastAsia="hr-HR"/>
              </w:rPr>
            </w:pPr>
            <w:r w:rsidRPr="00247471">
              <w:rPr>
                <w:bCs/>
                <w:lang w:eastAsia="hr-HR"/>
              </w:rPr>
              <w:t>DZOBŽ</w:t>
            </w:r>
          </w:p>
        </w:tc>
        <w:tc>
          <w:tcPr>
            <w:tcW w:w="1701" w:type="dxa"/>
            <w:tcMar>
              <w:left w:w="0" w:type="dxa"/>
              <w:right w:w="0" w:type="dxa"/>
            </w:tcMar>
            <w:vAlign w:val="center"/>
            <w:hideMark/>
          </w:tcPr>
          <w:p w14:paraId="27CEB680" w14:textId="73E37806" w:rsidR="00247471" w:rsidRPr="00247471" w:rsidRDefault="00247471" w:rsidP="00247471">
            <w:pPr>
              <w:jc w:val="center"/>
              <w:rPr>
                <w:bCs/>
                <w:lang w:eastAsia="hr-HR"/>
              </w:rPr>
            </w:pPr>
            <w:r w:rsidRPr="00247471">
              <w:rPr>
                <w:bCs/>
                <w:lang w:eastAsia="hr-HR"/>
              </w:rPr>
              <w:t>isplata razlike bruto  iznosa plaće</w:t>
            </w:r>
          </w:p>
        </w:tc>
        <w:tc>
          <w:tcPr>
            <w:tcW w:w="1418" w:type="dxa"/>
            <w:tcMar>
              <w:left w:w="0" w:type="dxa"/>
              <w:right w:w="0" w:type="dxa"/>
            </w:tcMar>
            <w:vAlign w:val="center"/>
            <w:hideMark/>
          </w:tcPr>
          <w:p w14:paraId="403C17CE" w14:textId="70E85087" w:rsidR="00247471" w:rsidRPr="00247471" w:rsidRDefault="00247471" w:rsidP="00247471">
            <w:pPr>
              <w:jc w:val="center"/>
              <w:rPr>
                <w:bCs/>
                <w:lang w:eastAsia="hr-HR"/>
              </w:rPr>
            </w:pPr>
            <w:r w:rsidRPr="00247471">
              <w:rPr>
                <w:bCs/>
                <w:lang w:eastAsia="hr-HR"/>
              </w:rPr>
              <w:t>5.625,53 kn plus z.z. kamate</w:t>
            </w:r>
          </w:p>
        </w:tc>
        <w:tc>
          <w:tcPr>
            <w:tcW w:w="1559" w:type="dxa"/>
            <w:tcMar>
              <w:left w:w="0" w:type="dxa"/>
              <w:right w:w="0" w:type="dxa"/>
            </w:tcMar>
            <w:vAlign w:val="center"/>
            <w:hideMark/>
          </w:tcPr>
          <w:p w14:paraId="5C6A025D" w14:textId="3A1D32C7" w:rsidR="00247471" w:rsidRPr="00247471" w:rsidRDefault="00247471" w:rsidP="00247471">
            <w:pPr>
              <w:jc w:val="center"/>
              <w:rPr>
                <w:bCs/>
                <w:lang w:eastAsia="hr-HR"/>
              </w:rPr>
            </w:pPr>
            <w:r w:rsidRPr="00247471">
              <w:rPr>
                <w:bCs/>
                <w:lang w:eastAsia="hr-HR"/>
              </w:rPr>
              <w:t>5.625,53 kn plus z.z. kamate</w:t>
            </w:r>
          </w:p>
        </w:tc>
        <w:tc>
          <w:tcPr>
            <w:tcW w:w="1701" w:type="dxa"/>
            <w:tcMar>
              <w:left w:w="0" w:type="dxa"/>
              <w:right w:w="0" w:type="dxa"/>
            </w:tcMar>
            <w:vAlign w:val="center"/>
            <w:hideMark/>
          </w:tcPr>
          <w:p w14:paraId="69E9A364" w14:textId="4BE248AB" w:rsidR="00247471" w:rsidRPr="00247471" w:rsidRDefault="00247471" w:rsidP="00247471">
            <w:pPr>
              <w:jc w:val="center"/>
              <w:rPr>
                <w:bCs/>
                <w:lang w:eastAsia="hr-HR"/>
              </w:rPr>
            </w:pPr>
            <w:r w:rsidRPr="00247471">
              <w:rPr>
                <w:bCs/>
                <w:lang w:eastAsia="hr-HR"/>
              </w:rPr>
              <w:t>po pravomoćnosti presude</w:t>
            </w:r>
          </w:p>
        </w:tc>
        <w:tc>
          <w:tcPr>
            <w:tcW w:w="992" w:type="dxa"/>
            <w:noWrap/>
            <w:tcMar>
              <w:left w:w="0" w:type="dxa"/>
              <w:right w:w="0" w:type="dxa"/>
            </w:tcMar>
            <w:vAlign w:val="center"/>
            <w:hideMark/>
          </w:tcPr>
          <w:p w14:paraId="432E2BF6" w14:textId="0CF96941" w:rsidR="00247471" w:rsidRPr="00247471" w:rsidRDefault="00247471" w:rsidP="00247471">
            <w:pPr>
              <w:jc w:val="center"/>
              <w:rPr>
                <w:bCs/>
                <w:lang w:eastAsia="hr-HR"/>
              </w:rPr>
            </w:pPr>
            <w:r w:rsidRPr="00247471">
              <w:rPr>
                <w:bCs/>
                <w:lang w:eastAsia="hr-HR"/>
              </w:rPr>
              <w:t>07.02.2021.</w:t>
            </w:r>
          </w:p>
        </w:tc>
        <w:tc>
          <w:tcPr>
            <w:tcW w:w="1134" w:type="dxa"/>
            <w:noWrap/>
            <w:tcMar>
              <w:left w:w="0" w:type="dxa"/>
              <w:right w:w="0" w:type="dxa"/>
            </w:tcMar>
            <w:vAlign w:val="center"/>
            <w:hideMark/>
          </w:tcPr>
          <w:p w14:paraId="5D596723" w14:textId="5747999C" w:rsidR="00247471" w:rsidRPr="00247471" w:rsidRDefault="00247471" w:rsidP="00247471">
            <w:pPr>
              <w:jc w:val="center"/>
              <w:rPr>
                <w:bCs/>
                <w:lang w:eastAsia="hr-HR"/>
              </w:rPr>
            </w:pPr>
            <w:r w:rsidRPr="00247471">
              <w:rPr>
                <w:bCs/>
                <w:lang w:eastAsia="hr-HR"/>
              </w:rPr>
              <w:t>presuda pravomoćna 28.10.2022.</w:t>
            </w:r>
          </w:p>
        </w:tc>
      </w:tr>
      <w:tr w:rsidR="00247471" w:rsidRPr="00247471" w14:paraId="02219B9C" w14:textId="77777777" w:rsidTr="00247471">
        <w:trPr>
          <w:cantSplit/>
          <w:trHeight w:val="585"/>
        </w:trPr>
        <w:tc>
          <w:tcPr>
            <w:tcW w:w="426" w:type="dxa"/>
            <w:noWrap/>
            <w:tcMar>
              <w:left w:w="0" w:type="dxa"/>
              <w:right w:w="0" w:type="dxa"/>
            </w:tcMar>
            <w:vAlign w:val="center"/>
            <w:hideMark/>
          </w:tcPr>
          <w:p w14:paraId="4A52D8C7" w14:textId="63EED0CB" w:rsidR="00247471" w:rsidRPr="00247471" w:rsidRDefault="00247471" w:rsidP="00247471">
            <w:pPr>
              <w:jc w:val="center"/>
              <w:rPr>
                <w:bCs/>
                <w:lang w:eastAsia="hr-HR"/>
              </w:rPr>
            </w:pPr>
            <w:r w:rsidRPr="00247471">
              <w:rPr>
                <w:bCs/>
                <w:lang w:eastAsia="hr-HR"/>
              </w:rPr>
              <w:t>136.</w:t>
            </w:r>
          </w:p>
        </w:tc>
        <w:tc>
          <w:tcPr>
            <w:tcW w:w="851" w:type="dxa"/>
            <w:noWrap/>
            <w:tcMar>
              <w:left w:w="0" w:type="dxa"/>
              <w:right w:w="0" w:type="dxa"/>
            </w:tcMar>
            <w:vAlign w:val="center"/>
            <w:hideMark/>
          </w:tcPr>
          <w:p w14:paraId="67532075" w14:textId="5D10A2D1" w:rsidR="00247471" w:rsidRPr="00247471" w:rsidRDefault="00247471" w:rsidP="00247471">
            <w:pPr>
              <w:jc w:val="center"/>
              <w:rPr>
                <w:bCs/>
                <w:lang w:eastAsia="hr-HR"/>
              </w:rPr>
            </w:pPr>
            <w:r w:rsidRPr="00247471">
              <w:rPr>
                <w:bCs/>
                <w:lang w:eastAsia="hr-HR"/>
              </w:rPr>
              <w:t>N.K.</w:t>
            </w:r>
          </w:p>
        </w:tc>
        <w:tc>
          <w:tcPr>
            <w:tcW w:w="850" w:type="dxa"/>
            <w:noWrap/>
            <w:tcMar>
              <w:left w:w="0" w:type="dxa"/>
              <w:right w:w="0" w:type="dxa"/>
            </w:tcMar>
            <w:vAlign w:val="center"/>
            <w:hideMark/>
          </w:tcPr>
          <w:p w14:paraId="7B11245B" w14:textId="4285A7C0" w:rsidR="00247471" w:rsidRPr="00247471" w:rsidRDefault="00247471" w:rsidP="00247471">
            <w:pPr>
              <w:jc w:val="center"/>
              <w:rPr>
                <w:bCs/>
                <w:lang w:eastAsia="hr-HR"/>
              </w:rPr>
            </w:pPr>
            <w:r w:rsidRPr="00247471">
              <w:rPr>
                <w:bCs/>
                <w:lang w:eastAsia="hr-HR"/>
              </w:rPr>
              <w:t>DZOBŽ</w:t>
            </w:r>
          </w:p>
        </w:tc>
        <w:tc>
          <w:tcPr>
            <w:tcW w:w="1701" w:type="dxa"/>
            <w:tcMar>
              <w:left w:w="0" w:type="dxa"/>
              <w:right w:w="0" w:type="dxa"/>
            </w:tcMar>
            <w:vAlign w:val="center"/>
            <w:hideMark/>
          </w:tcPr>
          <w:p w14:paraId="5BACC0ED" w14:textId="28C0C164" w:rsidR="00247471" w:rsidRPr="00247471" w:rsidRDefault="00247471" w:rsidP="00247471">
            <w:pPr>
              <w:jc w:val="center"/>
              <w:rPr>
                <w:bCs/>
                <w:lang w:eastAsia="hr-HR"/>
              </w:rPr>
            </w:pPr>
            <w:r w:rsidRPr="00247471">
              <w:rPr>
                <w:bCs/>
                <w:lang w:eastAsia="hr-HR"/>
              </w:rPr>
              <w:t>isplata razlike bruto  iznosa plaće</w:t>
            </w:r>
          </w:p>
        </w:tc>
        <w:tc>
          <w:tcPr>
            <w:tcW w:w="1418" w:type="dxa"/>
            <w:tcMar>
              <w:left w:w="0" w:type="dxa"/>
              <w:right w:w="0" w:type="dxa"/>
            </w:tcMar>
            <w:vAlign w:val="center"/>
            <w:hideMark/>
          </w:tcPr>
          <w:p w14:paraId="0D722655" w14:textId="5D8D068F" w:rsidR="00247471" w:rsidRPr="00247471" w:rsidRDefault="00247471" w:rsidP="00247471">
            <w:pPr>
              <w:jc w:val="center"/>
              <w:rPr>
                <w:bCs/>
                <w:lang w:eastAsia="hr-HR"/>
              </w:rPr>
            </w:pPr>
            <w:r w:rsidRPr="00247471">
              <w:rPr>
                <w:bCs/>
                <w:lang w:eastAsia="hr-HR"/>
              </w:rPr>
              <w:t>5.119,46 kn plus z.z. kamate</w:t>
            </w:r>
          </w:p>
        </w:tc>
        <w:tc>
          <w:tcPr>
            <w:tcW w:w="1559" w:type="dxa"/>
            <w:tcMar>
              <w:left w:w="0" w:type="dxa"/>
              <w:right w:w="0" w:type="dxa"/>
            </w:tcMar>
            <w:vAlign w:val="center"/>
            <w:hideMark/>
          </w:tcPr>
          <w:p w14:paraId="6F35435F" w14:textId="189594F4" w:rsidR="00247471" w:rsidRPr="00247471" w:rsidRDefault="00247471" w:rsidP="00247471">
            <w:pPr>
              <w:jc w:val="center"/>
              <w:rPr>
                <w:bCs/>
                <w:lang w:eastAsia="hr-HR"/>
              </w:rPr>
            </w:pPr>
            <w:r w:rsidRPr="00247471">
              <w:rPr>
                <w:bCs/>
                <w:lang w:eastAsia="hr-HR"/>
              </w:rPr>
              <w:t>5.119,46 kn plus z.z. kamate</w:t>
            </w:r>
          </w:p>
        </w:tc>
        <w:tc>
          <w:tcPr>
            <w:tcW w:w="1701" w:type="dxa"/>
            <w:tcMar>
              <w:left w:w="0" w:type="dxa"/>
              <w:right w:w="0" w:type="dxa"/>
            </w:tcMar>
            <w:vAlign w:val="center"/>
            <w:hideMark/>
          </w:tcPr>
          <w:p w14:paraId="69669210" w14:textId="761FDD69" w:rsidR="00247471" w:rsidRPr="00247471" w:rsidRDefault="00247471" w:rsidP="00247471">
            <w:pPr>
              <w:jc w:val="center"/>
              <w:rPr>
                <w:bCs/>
                <w:lang w:eastAsia="hr-HR"/>
              </w:rPr>
            </w:pPr>
            <w:r w:rsidRPr="00247471">
              <w:rPr>
                <w:bCs/>
                <w:lang w:eastAsia="hr-HR"/>
              </w:rPr>
              <w:t>po pravomoćnosti presude</w:t>
            </w:r>
          </w:p>
        </w:tc>
        <w:tc>
          <w:tcPr>
            <w:tcW w:w="992" w:type="dxa"/>
            <w:noWrap/>
            <w:tcMar>
              <w:left w:w="0" w:type="dxa"/>
              <w:right w:w="0" w:type="dxa"/>
            </w:tcMar>
            <w:vAlign w:val="center"/>
            <w:hideMark/>
          </w:tcPr>
          <w:p w14:paraId="1EFE6813" w14:textId="5D589ED7" w:rsidR="00247471" w:rsidRPr="00247471" w:rsidRDefault="00247471" w:rsidP="00247471">
            <w:pPr>
              <w:jc w:val="center"/>
              <w:rPr>
                <w:bCs/>
                <w:lang w:eastAsia="hr-HR"/>
              </w:rPr>
            </w:pPr>
            <w:r w:rsidRPr="00247471">
              <w:rPr>
                <w:bCs/>
                <w:lang w:eastAsia="hr-HR"/>
              </w:rPr>
              <w:t>13.02.2021.</w:t>
            </w:r>
          </w:p>
        </w:tc>
        <w:tc>
          <w:tcPr>
            <w:tcW w:w="1134" w:type="dxa"/>
            <w:noWrap/>
            <w:tcMar>
              <w:left w:w="0" w:type="dxa"/>
              <w:right w:w="0" w:type="dxa"/>
            </w:tcMar>
            <w:vAlign w:val="center"/>
            <w:hideMark/>
          </w:tcPr>
          <w:p w14:paraId="20EB68D6" w14:textId="2BD28C8D" w:rsidR="00247471" w:rsidRPr="00247471" w:rsidRDefault="00247471" w:rsidP="00247471">
            <w:pPr>
              <w:jc w:val="center"/>
              <w:rPr>
                <w:bCs/>
                <w:lang w:eastAsia="hr-HR"/>
              </w:rPr>
            </w:pPr>
            <w:r w:rsidRPr="00247471">
              <w:rPr>
                <w:bCs/>
                <w:lang w:eastAsia="hr-HR"/>
              </w:rPr>
              <w:t>presuda pravomoćna 16.12.2022.</w:t>
            </w:r>
          </w:p>
        </w:tc>
      </w:tr>
      <w:tr w:rsidR="00247471" w:rsidRPr="00247471" w14:paraId="5C163F88" w14:textId="77777777" w:rsidTr="00247471">
        <w:trPr>
          <w:cantSplit/>
          <w:trHeight w:val="585"/>
        </w:trPr>
        <w:tc>
          <w:tcPr>
            <w:tcW w:w="426" w:type="dxa"/>
            <w:noWrap/>
            <w:tcMar>
              <w:left w:w="0" w:type="dxa"/>
              <w:right w:w="0" w:type="dxa"/>
            </w:tcMar>
            <w:vAlign w:val="center"/>
            <w:hideMark/>
          </w:tcPr>
          <w:p w14:paraId="5E5B562F" w14:textId="4DD423D0" w:rsidR="00247471" w:rsidRPr="00247471" w:rsidRDefault="00247471" w:rsidP="00247471">
            <w:pPr>
              <w:jc w:val="center"/>
              <w:rPr>
                <w:bCs/>
                <w:lang w:eastAsia="hr-HR"/>
              </w:rPr>
            </w:pPr>
            <w:r w:rsidRPr="00247471">
              <w:rPr>
                <w:bCs/>
                <w:lang w:eastAsia="hr-HR"/>
              </w:rPr>
              <w:t>137.</w:t>
            </w:r>
          </w:p>
        </w:tc>
        <w:tc>
          <w:tcPr>
            <w:tcW w:w="851" w:type="dxa"/>
            <w:noWrap/>
            <w:tcMar>
              <w:left w:w="0" w:type="dxa"/>
              <w:right w:w="0" w:type="dxa"/>
            </w:tcMar>
            <w:vAlign w:val="center"/>
            <w:hideMark/>
          </w:tcPr>
          <w:p w14:paraId="710630D9" w14:textId="5B71F3BE" w:rsidR="00247471" w:rsidRPr="00247471" w:rsidRDefault="00247471" w:rsidP="00247471">
            <w:pPr>
              <w:jc w:val="center"/>
              <w:rPr>
                <w:bCs/>
                <w:lang w:eastAsia="hr-HR"/>
              </w:rPr>
            </w:pPr>
            <w:r w:rsidRPr="00247471">
              <w:rPr>
                <w:bCs/>
                <w:lang w:eastAsia="hr-HR"/>
              </w:rPr>
              <w:t>S.T.</w:t>
            </w:r>
          </w:p>
        </w:tc>
        <w:tc>
          <w:tcPr>
            <w:tcW w:w="850" w:type="dxa"/>
            <w:noWrap/>
            <w:tcMar>
              <w:left w:w="0" w:type="dxa"/>
              <w:right w:w="0" w:type="dxa"/>
            </w:tcMar>
            <w:vAlign w:val="center"/>
            <w:hideMark/>
          </w:tcPr>
          <w:p w14:paraId="158CFBA2" w14:textId="54D9C95A" w:rsidR="00247471" w:rsidRPr="00247471" w:rsidRDefault="00247471" w:rsidP="00247471">
            <w:pPr>
              <w:jc w:val="center"/>
              <w:rPr>
                <w:bCs/>
                <w:lang w:eastAsia="hr-HR"/>
              </w:rPr>
            </w:pPr>
            <w:r w:rsidRPr="00247471">
              <w:rPr>
                <w:bCs/>
                <w:lang w:eastAsia="hr-HR"/>
              </w:rPr>
              <w:t>DZOBŽ</w:t>
            </w:r>
          </w:p>
        </w:tc>
        <w:tc>
          <w:tcPr>
            <w:tcW w:w="1701" w:type="dxa"/>
            <w:tcMar>
              <w:left w:w="0" w:type="dxa"/>
              <w:right w:w="0" w:type="dxa"/>
            </w:tcMar>
            <w:vAlign w:val="center"/>
            <w:hideMark/>
          </w:tcPr>
          <w:p w14:paraId="5C9E20A2" w14:textId="3F893E06" w:rsidR="00247471" w:rsidRPr="00247471" w:rsidRDefault="00247471" w:rsidP="00247471">
            <w:pPr>
              <w:jc w:val="center"/>
              <w:rPr>
                <w:bCs/>
                <w:lang w:eastAsia="hr-HR"/>
              </w:rPr>
            </w:pPr>
            <w:r w:rsidRPr="00247471">
              <w:rPr>
                <w:bCs/>
                <w:lang w:eastAsia="hr-HR"/>
              </w:rPr>
              <w:t>isplata razlike bruto  iznosa plaće</w:t>
            </w:r>
          </w:p>
        </w:tc>
        <w:tc>
          <w:tcPr>
            <w:tcW w:w="1418" w:type="dxa"/>
            <w:tcMar>
              <w:left w:w="0" w:type="dxa"/>
              <w:right w:w="0" w:type="dxa"/>
            </w:tcMar>
            <w:vAlign w:val="center"/>
            <w:hideMark/>
          </w:tcPr>
          <w:p w14:paraId="3956DC31" w14:textId="6FA9CFC8" w:rsidR="00247471" w:rsidRPr="00247471" w:rsidRDefault="00247471" w:rsidP="00247471">
            <w:pPr>
              <w:jc w:val="center"/>
              <w:rPr>
                <w:bCs/>
                <w:lang w:eastAsia="hr-HR"/>
              </w:rPr>
            </w:pPr>
            <w:r w:rsidRPr="00247471">
              <w:rPr>
                <w:bCs/>
                <w:lang w:eastAsia="hr-HR"/>
              </w:rPr>
              <w:t>5.307,67 kn plus z.z. kamate</w:t>
            </w:r>
          </w:p>
        </w:tc>
        <w:tc>
          <w:tcPr>
            <w:tcW w:w="1559" w:type="dxa"/>
            <w:tcMar>
              <w:left w:w="0" w:type="dxa"/>
              <w:right w:w="0" w:type="dxa"/>
            </w:tcMar>
            <w:vAlign w:val="center"/>
            <w:hideMark/>
          </w:tcPr>
          <w:p w14:paraId="544A0882" w14:textId="53030839" w:rsidR="00247471" w:rsidRPr="00247471" w:rsidRDefault="00247471" w:rsidP="00247471">
            <w:pPr>
              <w:jc w:val="center"/>
              <w:rPr>
                <w:bCs/>
                <w:lang w:eastAsia="hr-HR"/>
              </w:rPr>
            </w:pPr>
            <w:r w:rsidRPr="00247471">
              <w:rPr>
                <w:bCs/>
                <w:lang w:eastAsia="hr-HR"/>
              </w:rPr>
              <w:t>5.307,67 kn plus z.z. kamate</w:t>
            </w:r>
          </w:p>
        </w:tc>
        <w:tc>
          <w:tcPr>
            <w:tcW w:w="1701" w:type="dxa"/>
            <w:tcMar>
              <w:left w:w="0" w:type="dxa"/>
              <w:right w:w="0" w:type="dxa"/>
            </w:tcMar>
            <w:vAlign w:val="center"/>
            <w:hideMark/>
          </w:tcPr>
          <w:p w14:paraId="373552B9" w14:textId="0338EF51" w:rsidR="00247471" w:rsidRPr="00247471" w:rsidRDefault="00247471" w:rsidP="00247471">
            <w:pPr>
              <w:jc w:val="center"/>
              <w:rPr>
                <w:bCs/>
                <w:lang w:eastAsia="hr-HR"/>
              </w:rPr>
            </w:pPr>
            <w:r w:rsidRPr="00247471">
              <w:rPr>
                <w:bCs/>
                <w:lang w:eastAsia="hr-HR"/>
              </w:rPr>
              <w:t>po pravomoćnosti presude</w:t>
            </w:r>
          </w:p>
        </w:tc>
        <w:tc>
          <w:tcPr>
            <w:tcW w:w="992" w:type="dxa"/>
            <w:noWrap/>
            <w:tcMar>
              <w:left w:w="0" w:type="dxa"/>
              <w:right w:w="0" w:type="dxa"/>
            </w:tcMar>
            <w:vAlign w:val="center"/>
            <w:hideMark/>
          </w:tcPr>
          <w:p w14:paraId="13B3417A" w14:textId="045C31E1" w:rsidR="00247471" w:rsidRPr="00247471" w:rsidRDefault="00247471" w:rsidP="00247471">
            <w:pPr>
              <w:jc w:val="center"/>
              <w:rPr>
                <w:bCs/>
                <w:lang w:eastAsia="hr-HR"/>
              </w:rPr>
            </w:pPr>
            <w:r w:rsidRPr="00247471">
              <w:rPr>
                <w:bCs/>
                <w:lang w:eastAsia="hr-HR"/>
              </w:rPr>
              <w:t>13.02.2021.</w:t>
            </w:r>
          </w:p>
        </w:tc>
        <w:tc>
          <w:tcPr>
            <w:tcW w:w="1134" w:type="dxa"/>
            <w:noWrap/>
            <w:tcMar>
              <w:left w:w="0" w:type="dxa"/>
              <w:right w:w="0" w:type="dxa"/>
            </w:tcMar>
            <w:vAlign w:val="center"/>
            <w:hideMark/>
          </w:tcPr>
          <w:p w14:paraId="5EE3969F" w14:textId="5FF244F3" w:rsidR="00247471" w:rsidRPr="00247471" w:rsidRDefault="00247471" w:rsidP="00247471">
            <w:pPr>
              <w:jc w:val="center"/>
              <w:rPr>
                <w:bCs/>
                <w:lang w:eastAsia="hr-HR"/>
              </w:rPr>
            </w:pPr>
            <w:r w:rsidRPr="00247471">
              <w:rPr>
                <w:bCs/>
                <w:lang w:eastAsia="hr-HR"/>
              </w:rPr>
              <w:t>presuda pravomoćna 16.12.2022.</w:t>
            </w:r>
          </w:p>
        </w:tc>
      </w:tr>
      <w:tr w:rsidR="00247471" w:rsidRPr="00247471" w14:paraId="3E75AA6B" w14:textId="77777777" w:rsidTr="00247471">
        <w:trPr>
          <w:cantSplit/>
          <w:trHeight w:val="585"/>
        </w:trPr>
        <w:tc>
          <w:tcPr>
            <w:tcW w:w="426" w:type="dxa"/>
            <w:noWrap/>
            <w:tcMar>
              <w:left w:w="0" w:type="dxa"/>
              <w:right w:w="0" w:type="dxa"/>
            </w:tcMar>
            <w:vAlign w:val="center"/>
            <w:hideMark/>
          </w:tcPr>
          <w:p w14:paraId="5C902237" w14:textId="3D4E9C78" w:rsidR="00247471" w:rsidRPr="00247471" w:rsidRDefault="00247471" w:rsidP="00247471">
            <w:pPr>
              <w:jc w:val="center"/>
              <w:rPr>
                <w:bCs/>
                <w:lang w:eastAsia="hr-HR"/>
              </w:rPr>
            </w:pPr>
            <w:r w:rsidRPr="00247471">
              <w:rPr>
                <w:bCs/>
                <w:lang w:eastAsia="hr-HR"/>
              </w:rPr>
              <w:t>138.</w:t>
            </w:r>
          </w:p>
        </w:tc>
        <w:tc>
          <w:tcPr>
            <w:tcW w:w="851" w:type="dxa"/>
            <w:noWrap/>
            <w:tcMar>
              <w:left w:w="0" w:type="dxa"/>
              <w:right w:w="0" w:type="dxa"/>
            </w:tcMar>
            <w:vAlign w:val="center"/>
            <w:hideMark/>
          </w:tcPr>
          <w:p w14:paraId="207D81B5" w14:textId="1AE43934" w:rsidR="00247471" w:rsidRPr="00247471" w:rsidRDefault="00247471" w:rsidP="00247471">
            <w:pPr>
              <w:jc w:val="center"/>
              <w:rPr>
                <w:bCs/>
                <w:lang w:eastAsia="hr-HR"/>
              </w:rPr>
            </w:pPr>
            <w:r w:rsidRPr="00247471">
              <w:rPr>
                <w:bCs/>
                <w:lang w:eastAsia="hr-HR"/>
              </w:rPr>
              <w:t>B.V.</w:t>
            </w:r>
          </w:p>
        </w:tc>
        <w:tc>
          <w:tcPr>
            <w:tcW w:w="850" w:type="dxa"/>
            <w:noWrap/>
            <w:tcMar>
              <w:left w:w="0" w:type="dxa"/>
              <w:right w:w="0" w:type="dxa"/>
            </w:tcMar>
            <w:vAlign w:val="center"/>
            <w:hideMark/>
          </w:tcPr>
          <w:p w14:paraId="09E5BB8C" w14:textId="1FCE2014" w:rsidR="00247471" w:rsidRPr="00247471" w:rsidRDefault="00247471" w:rsidP="00247471">
            <w:pPr>
              <w:jc w:val="center"/>
              <w:rPr>
                <w:bCs/>
                <w:lang w:eastAsia="hr-HR"/>
              </w:rPr>
            </w:pPr>
            <w:r w:rsidRPr="00247471">
              <w:rPr>
                <w:bCs/>
                <w:lang w:eastAsia="hr-HR"/>
              </w:rPr>
              <w:t>DZOBŽ</w:t>
            </w:r>
          </w:p>
        </w:tc>
        <w:tc>
          <w:tcPr>
            <w:tcW w:w="1701" w:type="dxa"/>
            <w:tcMar>
              <w:left w:w="0" w:type="dxa"/>
              <w:right w:w="0" w:type="dxa"/>
            </w:tcMar>
            <w:vAlign w:val="center"/>
            <w:hideMark/>
          </w:tcPr>
          <w:p w14:paraId="4D58A594" w14:textId="4F04638D" w:rsidR="00247471" w:rsidRPr="00247471" w:rsidRDefault="00247471" w:rsidP="00247471">
            <w:pPr>
              <w:jc w:val="center"/>
              <w:rPr>
                <w:bCs/>
                <w:lang w:eastAsia="hr-HR"/>
              </w:rPr>
            </w:pPr>
            <w:r w:rsidRPr="00247471">
              <w:rPr>
                <w:bCs/>
                <w:lang w:eastAsia="hr-HR"/>
              </w:rPr>
              <w:t>isplata razlike bruto  iznosa plaće</w:t>
            </w:r>
          </w:p>
        </w:tc>
        <w:tc>
          <w:tcPr>
            <w:tcW w:w="1418" w:type="dxa"/>
            <w:tcMar>
              <w:left w:w="0" w:type="dxa"/>
              <w:right w:w="0" w:type="dxa"/>
            </w:tcMar>
            <w:vAlign w:val="center"/>
            <w:hideMark/>
          </w:tcPr>
          <w:p w14:paraId="5CD4EFB0" w14:textId="2729565D" w:rsidR="00247471" w:rsidRPr="00247471" w:rsidRDefault="00247471" w:rsidP="00247471">
            <w:pPr>
              <w:jc w:val="center"/>
              <w:rPr>
                <w:bCs/>
                <w:lang w:eastAsia="hr-HR"/>
              </w:rPr>
            </w:pPr>
            <w:r w:rsidRPr="00247471">
              <w:rPr>
                <w:bCs/>
                <w:lang w:eastAsia="hr-HR"/>
              </w:rPr>
              <w:t>9.498,52 kn plus z.z. kamate</w:t>
            </w:r>
          </w:p>
        </w:tc>
        <w:tc>
          <w:tcPr>
            <w:tcW w:w="1559" w:type="dxa"/>
            <w:tcMar>
              <w:left w:w="0" w:type="dxa"/>
              <w:right w:w="0" w:type="dxa"/>
            </w:tcMar>
            <w:vAlign w:val="center"/>
            <w:hideMark/>
          </w:tcPr>
          <w:p w14:paraId="6FFC135E" w14:textId="5A386759" w:rsidR="00247471" w:rsidRPr="00247471" w:rsidRDefault="00247471" w:rsidP="00247471">
            <w:pPr>
              <w:jc w:val="center"/>
              <w:rPr>
                <w:bCs/>
                <w:lang w:eastAsia="hr-HR"/>
              </w:rPr>
            </w:pPr>
            <w:r w:rsidRPr="00247471">
              <w:rPr>
                <w:bCs/>
                <w:lang w:eastAsia="hr-HR"/>
              </w:rPr>
              <w:t>9.498,52 kn plus z.z. kamate</w:t>
            </w:r>
          </w:p>
        </w:tc>
        <w:tc>
          <w:tcPr>
            <w:tcW w:w="1701" w:type="dxa"/>
            <w:tcMar>
              <w:left w:w="0" w:type="dxa"/>
              <w:right w:w="0" w:type="dxa"/>
            </w:tcMar>
            <w:vAlign w:val="center"/>
            <w:hideMark/>
          </w:tcPr>
          <w:p w14:paraId="347FF496" w14:textId="2E4F0784" w:rsidR="00247471" w:rsidRPr="00247471" w:rsidRDefault="00247471" w:rsidP="00247471">
            <w:pPr>
              <w:jc w:val="center"/>
              <w:rPr>
                <w:bCs/>
                <w:lang w:eastAsia="hr-HR"/>
              </w:rPr>
            </w:pPr>
            <w:r w:rsidRPr="00247471">
              <w:rPr>
                <w:bCs/>
                <w:lang w:eastAsia="hr-HR"/>
              </w:rPr>
              <w:t>po pravomoćnosti presude</w:t>
            </w:r>
          </w:p>
        </w:tc>
        <w:tc>
          <w:tcPr>
            <w:tcW w:w="992" w:type="dxa"/>
            <w:noWrap/>
            <w:tcMar>
              <w:left w:w="0" w:type="dxa"/>
              <w:right w:w="0" w:type="dxa"/>
            </w:tcMar>
            <w:vAlign w:val="center"/>
            <w:hideMark/>
          </w:tcPr>
          <w:p w14:paraId="2BD6E6A6" w14:textId="365AB083" w:rsidR="00247471" w:rsidRPr="00247471" w:rsidRDefault="00247471" w:rsidP="00247471">
            <w:pPr>
              <w:jc w:val="center"/>
              <w:rPr>
                <w:bCs/>
                <w:lang w:eastAsia="hr-HR"/>
              </w:rPr>
            </w:pPr>
            <w:r w:rsidRPr="00247471">
              <w:rPr>
                <w:bCs/>
                <w:lang w:eastAsia="hr-HR"/>
              </w:rPr>
              <w:t>15.01.2021.</w:t>
            </w:r>
          </w:p>
        </w:tc>
        <w:tc>
          <w:tcPr>
            <w:tcW w:w="1134" w:type="dxa"/>
            <w:noWrap/>
            <w:tcMar>
              <w:left w:w="0" w:type="dxa"/>
              <w:right w:w="0" w:type="dxa"/>
            </w:tcMar>
            <w:vAlign w:val="center"/>
            <w:hideMark/>
          </w:tcPr>
          <w:p w14:paraId="6E5B4512" w14:textId="503261D6" w:rsidR="00247471" w:rsidRPr="00247471" w:rsidRDefault="00247471" w:rsidP="00247471">
            <w:pPr>
              <w:jc w:val="center"/>
              <w:rPr>
                <w:bCs/>
                <w:lang w:eastAsia="hr-HR"/>
              </w:rPr>
            </w:pPr>
            <w:r w:rsidRPr="00247471">
              <w:rPr>
                <w:bCs/>
                <w:lang w:eastAsia="hr-HR"/>
              </w:rPr>
              <w:t>presuda pravomoćna 18.6.2022.</w:t>
            </w:r>
          </w:p>
        </w:tc>
      </w:tr>
      <w:tr w:rsidR="00247471" w:rsidRPr="00247471" w14:paraId="2BB30D53" w14:textId="77777777" w:rsidTr="00247471">
        <w:trPr>
          <w:cantSplit/>
          <w:trHeight w:val="555"/>
        </w:trPr>
        <w:tc>
          <w:tcPr>
            <w:tcW w:w="426" w:type="dxa"/>
            <w:noWrap/>
            <w:tcMar>
              <w:left w:w="0" w:type="dxa"/>
              <w:right w:w="0" w:type="dxa"/>
            </w:tcMar>
            <w:vAlign w:val="center"/>
            <w:hideMark/>
          </w:tcPr>
          <w:p w14:paraId="43178D7C" w14:textId="30982A3D" w:rsidR="00247471" w:rsidRPr="00247471" w:rsidRDefault="00247471" w:rsidP="00247471">
            <w:pPr>
              <w:jc w:val="center"/>
              <w:rPr>
                <w:bCs/>
                <w:lang w:eastAsia="hr-HR"/>
              </w:rPr>
            </w:pPr>
            <w:r w:rsidRPr="00247471">
              <w:rPr>
                <w:bCs/>
                <w:lang w:eastAsia="hr-HR"/>
              </w:rPr>
              <w:t>139.</w:t>
            </w:r>
          </w:p>
        </w:tc>
        <w:tc>
          <w:tcPr>
            <w:tcW w:w="851" w:type="dxa"/>
            <w:noWrap/>
            <w:tcMar>
              <w:left w:w="0" w:type="dxa"/>
              <w:right w:w="0" w:type="dxa"/>
            </w:tcMar>
            <w:vAlign w:val="center"/>
            <w:hideMark/>
          </w:tcPr>
          <w:p w14:paraId="799B93E0" w14:textId="070B9646" w:rsidR="00247471" w:rsidRPr="00247471" w:rsidRDefault="00247471" w:rsidP="00247471">
            <w:pPr>
              <w:jc w:val="center"/>
              <w:rPr>
                <w:bCs/>
                <w:lang w:eastAsia="hr-HR"/>
              </w:rPr>
            </w:pPr>
            <w:r w:rsidRPr="00247471">
              <w:rPr>
                <w:bCs/>
                <w:lang w:eastAsia="hr-HR"/>
              </w:rPr>
              <w:t>I.P.</w:t>
            </w:r>
          </w:p>
        </w:tc>
        <w:tc>
          <w:tcPr>
            <w:tcW w:w="850" w:type="dxa"/>
            <w:noWrap/>
            <w:tcMar>
              <w:left w:w="0" w:type="dxa"/>
              <w:right w:w="0" w:type="dxa"/>
            </w:tcMar>
            <w:vAlign w:val="center"/>
            <w:hideMark/>
          </w:tcPr>
          <w:p w14:paraId="608503AA" w14:textId="65CED237" w:rsidR="00247471" w:rsidRPr="00247471" w:rsidRDefault="00247471" w:rsidP="00247471">
            <w:pPr>
              <w:jc w:val="center"/>
              <w:rPr>
                <w:bCs/>
                <w:lang w:eastAsia="hr-HR"/>
              </w:rPr>
            </w:pPr>
            <w:r w:rsidRPr="00247471">
              <w:rPr>
                <w:bCs/>
                <w:lang w:eastAsia="hr-HR"/>
              </w:rPr>
              <w:t>DZOBŽ</w:t>
            </w:r>
          </w:p>
        </w:tc>
        <w:tc>
          <w:tcPr>
            <w:tcW w:w="1701" w:type="dxa"/>
            <w:tcMar>
              <w:left w:w="0" w:type="dxa"/>
              <w:right w:w="0" w:type="dxa"/>
            </w:tcMar>
            <w:vAlign w:val="center"/>
            <w:hideMark/>
          </w:tcPr>
          <w:p w14:paraId="69EA845F" w14:textId="65303E7B" w:rsidR="00247471" w:rsidRPr="00247471" w:rsidRDefault="00247471" w:rsidP="00247471">
            <w:pPr>
              <w:jc w:val="center"/>
              <w:rPr>
                <w:bCs/>
                <w:lang w:eastAsia="hr-HR"/>
              </w:rPr>
            </w:pPr>
            <w:r w:rsidRPr="00247471">
              <w:rPr>
                <w:bCs/>
                <w:lang w:eastAsia="hr-HR"/>
              </w:rPr>
              <w:t>isplata razlike bruto  iznosa plaće</w:t>
            </w:r>
          </w:p>
        </w:tc>
        <w:tc>
          <w:tcPr>
            <w:tcW w:w="1418" w:type="dxa"/>
            <w:tcMar>
              <w:left w:w="0" w:type="dxa"/>
              <w:right w:w="0" w:type="dxa"/>
            </w:tcMar>
            <w:vAlign w:val="center"/>
            <w:hideMark/>
          </w:tcPr>
          <w:p w14:paraId="64E514C4" w14:textId="6EEE442A" w:rsidR="00247471" w:rsidRPr="00247471" w:rsidRDefault="00247471" w:rsidP="00247471">
            <w:pPr>
              <w:jc w:val="center"/>
              <w:rPr>
                <w:bCs/>
                <w:lang w:eastAsia="hr-HR"/>
              </w:rPr>
            </w:pPr>
            <w:r w:rsidRPr="00247471">
              <w:rPr>
                <w:bCs/>
                <w:lang w:eastAsia="hr-HR"/>
              </w:rPr>
              <w:t>4.883,00 kn plus z.z. kamate</w:t>
            </w:r>
          </w:p>
        </w:tc>
        <w:tc>
          <w:tcPr>
            <w:tcW w:w="1559" w:type="dxa"/>
            <w:tcMar>
              <w:left w:w="0" w:type="dxa"/>
              <w:right w:w="0" w:type="dxa"/>
            </w:tcMar>
            <w:vAlign w:val="center"/>
            <w:hideMark/>
          </w:tcPr>
          <w:p w14:paraId="435A7E64" w14:textId="0AF78A23" w:rsidR="00247471" w:rsidRPr="00247471" w:rsidRDefault="00247471" w:rsidP="00247471">
            <w:pPr>
              <w:jc w:val="center"/>
              <w:rPr>
                <w:bCs/>
                <w:lang w:eastAsia="hr-HR"/>
              </w:rPr>
            </w:pPr>
            <w:r w:rsidRPr="00247471">
              <w:rPr>
                <w:bCs/>
                <w:lang w:eastAsia="hr-HR"/>
              </w:rPr>
              <w:t>4.883,00 kn plus z.z. kamate</w:t>
            </w:r>
          </w:p>
        </w:tc>
        <w:tc>
          <w:tcPr>
            <w:tcW w:w="1701" w:type="dxa"/>
            <w:tcMar>
              <w:left w:w="0" w:type="dxa"/>
              <w:right w:w="0" w:type="dxa"/>
            </w:tcMar>
            <w:vAlign w:val="center"/>
            <w:hideMark/>
          </w:tcPr>
          <w:p w14:paraId="01AF9E58" w14:textId="70716E90" w:rsidR="00247471" w:rsidRPr="00247471" w:rsidRDefault="00247471" w:rsidP="00247471">
            <w:pPr>
              <w:jc w:val="center"/>
              <w:rPr>
                <w:bCs/>
                <w:lang w:eastAsia="hr-HR"/>
              </w:rPr>
            </w:pPr>
            <w:r w:rsidRPr="00247471">
              <w:rPr>
                <w:bCs/>
                <w:lang w:eastAsia="hr-HR"/>
              </w:rPr>
              <w:t>po pravomoćnosti presude</w:t>
            </w:r>
          </w:p>
        </w:tc>
        <w:tc>
          <w:tcPr>
            <w:tcW w:w="992" w:type="dxa"/>
            <w:noWrap/>
            <w:tcMar>
              <w:left w:w="0" w:type="dxa"/>
              <w:right w:w="0" w:type="dxa"/>
            </w:tcMar>
            <w:vAlign w:val="center"/>
            <w:hideMark/>
          </w:tcPr>
          <w:p w14:paraId="495A4B8B" w14:textId="2DFCC905" w:rsidR="00247471" w:rsidRPr="00247471" w:rsidRDefault="00247471" w:rsidP="00247471">
            <w:pPr>
              <w:jc w:val="center"/>
              <w:rPr>
                <w:bCs/>
                <w:lang w:eastAsia="hr-HR"/>
              </w:rPr>
            </w:pPr>
            <w:r w:rsidRPr="00247471">
              <w:rPr>
                <w:bCs/>
                <w:lang w:eastAsia="hr-HR"/>
              </w:rPr>
              <w:t>11.03.2021.</w:t>
            </w:r>
          </w:p>
        </w:tc>
        <w:tc>
          <w:tcPr>
            <w:tcW w:w="1134" w:type="dxa"/>
            <w:noWrap/>
            <w:tcMar>
              <w:left w:w="0" w:type="dxa"/>
              <w:right w:w="0" w:type="dxa"/>
            </w:tcMar>
            <w:vAlign w:val="center"/>
            <w:hideMark/>
          </w:tcPr>
          <w:p w14:paraId="2810E878" w14:textId="55B892E4" w:rsidR="00247471" w:rsidRPr="00247471" w:rsidRDefault="00247471" w:rsidP="00247471">
            <w:pPr>
              <w:jc w:val="center"/>
              <w:rPr>
                <w:bCs/>
                <w:lang w:eastAsia="hr-HR"/>
              </w:rPr>
            </w:pPr>
            <w:r w:rsidRPr="00247471">
              <w:rPr>
                <w:bCs/>
                <w:lang w:eastAsia="hr-HR"/>
              </w:rPr>
              <w:t>presuda pravomoćna 15.11.2021.</w:t>
            </w:r>
          </w:p>
        </w:tc>
      </w:tr>
      <w:tr w:rsidR="00247471" w:rsidRPr="00247471" w14:paraId="34D2FA0B" w14:textId="77777777" w:rsidTr="00247471">
        <w:trPr>
          <w:cantSplit/>
          <w:trHeight w:val="585"/>
        </w:trPr>
        <w:tc>
          <w:tcPr>
            <w:tcW w:w="426" w:type="dxa"/>
            <w:noWrap/>
            <w:tcMar>
              <w:left w:w="0" w:type="dxa"/>
              <w:right w:w="0" w:type="dxa"/>
            </w:tcMar>
            <w:vAlign w:val="center"/>
            <w:hideMark/>
          </w:tcPr>
          <w:p w14:paraId="0F12F8CE" w14:textId="771435F1" w:rsidR="00247471" w:rsidRPr="00247471" w:rsidRDefault="00247471" w:rsidP="00247471">
            <w:pPr>
              <w:jc w:val="center"/>
              <w:rPr>
                <w:bCs/>
                <w:lang w:eastAsia="hr-HR"/>
              </w:rPr>
            </w:pPr>
            <w:r w:rsidRPr="00247471">
              <w:rPr>
                <w:bCs/>
                <w:lang w:eastAsia="hr-HR"/>
              </w:rPr>
              <w:t>140.</w:t>
            </w:r>
          </w:p>
        </w:tc>
        <w:tc>
          <w:tcPr>
            <w:tcW w:w="851" w:type="dxa"/>
            <w:noWrap/>
            <w:tcMar>
              <w:left w:w="0" w:type="dxa"/>
              <w:right w:w="0" w:type="dxa"/>
            </w:tcMar>
            <w:vAlign w:val="center"/>
            <w:hideMark/>
          </w:tcPr>
          <w:p w14:paraId="65DFAD88" w14:textId="3C3F58FF" w:rsidR="00247471" w:rsidRPr="00247471" w:rsidRDefault="00247471" w:rsidP="00247471">
            <w:pPr>
              <w:jc w:val="center"/>
              <w:rPr>
                <w:bCs/>
                <w:lang w:eastAsia="hr-HR"/>
              </w:rPr>
            </w:pPr>
            <w:r w:rsidRPr="00247471">
              <w:rPr>
                <w:bCs/>
                <w:lang w:eastAsia="hr-HR"/>
              </w:rPr>
              <w:t>K.G.</w:t>
            </w:r>
          </w:p>
        </w:tc>
        <w:tc>
          <w:tcPr>
            <w:tcW w:w="850" w:type="dxa"/>
            <w:noWrap/>
            <w:tcMar>
              <w:left w:w="0" w:type="dxa"/>
              <w:right w:w="0" w:type="dxa"/>
            </w:tcMar>
            <w:vAlign w:val="center"/>
            <w:hideMark/>
          </w:tcPr>
          <w:p w14:paraId="51112B2C" w14:textId="4B97984B" w:rsidR="00247471" w:rsidRPr="00247471" w:rsidRDefault="00247471" w:rsidP="00247471">
            <w:pPr>
              <w:jc w:val="center"/>
              <w:rPr>
                <w:bCs/>
                <w:lang w:eastAsia="hr-HR"/>
              </w:rPr>
            </w:pPr>
            <w:r w:rsidRPr="00247471">
              <w:rPr>
                <w:bCs/>
                <w:lang w:eastAsia="hr-HR"/>
              </w:rPr>
              <w:t>DZOBŽ</w:t>
            </w:r>
          </w:p>
        </w:tc>
        <w:tc>
          <w:tcPr>
            <w:tcW w:w="1701" w:type="dxa"/>
            <w:tcMar>
              <w:left w:w="0" w:type="dxa"/>
              <w:right w:w="0" w:type="dxa"/>
            </w:tcMar>
            <w:vAlign w:val="center"/>
            <w:hideMark/>
          </w:tcPr>
          <w:p w14:paraId="1AB21EFD" w14:textId="33143531" w:rsidR="00247471" w:rsidRPr="00247471" w:rsidRDefault="00247471" w:rsidP="00247471">
            <w:pPr>
              <w:jc w:val="center"/>
              <w:rPr>
                <w:bCs/>
                <w:lang w:eastAsia="hr-HR"/>
              </w:rPr>
            </w:pPr>
            <w:r w:rsidRPr="00247471">
              <w:rPr>
                <w:bCs/>
                <w:lang w:eastAsia="hr-HR"/>
              </w:rPr>
              <w:t>isplata razlike bruto  iznosa plaće</w:t>
            </w:r>
          </w:p>
        </w:tc>
        <w:tc>
          <w:tcPr>
            <w:tcW w:w="1418" w:type="dxa"/>
            <w:tcMar>
              <w:left w:w="0" w:type="dxa"/>
              <w:right w:w="0" w:type="dxa"/>
            </w:tcMar>
            <w:vAlign w:val="center"/>
            <w:hideMark/>
          </w:tcPr>
          <w:p w14:paraId="3E5B87E2" w14:textId="004CFFF0" w:rsidR="00247471" w:rsidRPr="00247471" w:rsidRDefault="00247471" w:rsidP="00247471">
            <w:pPr>
              <w:jc w:val="center"/>
              <w:rPr>
                <w:bCs/>
                <w:lang w:eastAsia="hr-HR"/>
              </w:rPr>
            </w:pPr>
            <w:r w:rsidRPr="00247471">
              <w:rPr>
                <w:bCs/>
                <w:lang w:eastAsia="hr-HR"/>
              </w:rPr>
              <w:t>3.729,41 kn plus z.z. kamate</w:t>
            </w:r>
          </w:p>
        </w:tc>
        <w:tc>
          <w:tcPr>
            <w:tcW w:w="1559" w:type="dxa"/>
            <w:tcMar>
              <w:left w:w="0" w:type="dxa"/>
              <w:right w:w="0" w:type="dxa"/>
            </w:tcMar>
            <w:vAlign w:val="center"/>
            <w:hideMark/>
          </w:tcPr>
          <w:p w14:paraId="5878B6E0" w14:textId="09E42EA7" w:rsidR="00247471" w:rsidRPr="00247471" w:rsidRDefault="00247471" w:rsidP="00247471">
            <w:pPr>
              <w:jc w:val="center"/>
              <w:rPr>
                <w:bCs/>
                <w:lang w:eastAsia="hr-HR"/>
              </w:rPr>
            </w:pPr>
            <w:r w:rsidRPr="00247471">
              <w:rPr>
                <w:bCs/>
                <w:lang w:eastAsia="hr-HR"/>
              </w:rPr>
              <w:t>3.729,41 kn plus z.z. kamate</w:t>
            </w:r>
          </w:p>
        </w:tc>
        <w:tc>
          <w:tcPr>
            <w:tcW w:w="1701" w:type="dxa"/>
            <w:tcMar>
              <w:left w:w="0" w:type="dxa"/>
              <w:right w:w="0" w:type="dxa"/>
            </w:tcMar>
            <w:vAlign w:val="center"/>
            <w:hideMark/>
          </w:tcPr>
          <w:p w14:paraId="2A0C9E0C" w14:textId="1CA3B713" w:rsidR="00247471" w:rsidRPr="00247471" w:rsidRDefault="00247471" w:rsidP="00247471">
            <w:pPr>
              <w:jc w:val="center"/>
              <w:rPr>
                <w:bCs/>
                <w:lang w:eastAsia="hr-HR"/>
              </w:rPr>
            </w:pPr>
            <w:r w:rsidRPr="00247471">
              <w:rPr>
                <w:bCs/>
                <w:lang w:eastAsia="hr-HR"/>
              </w:rPr>
              <w:t>po pravomoćnosti presude</w:t>
            </w:r>
          </w:p>
        </w:tc>
        <w:tc>
          <w:tcPr>
            <w:tcW w:w="992" w:type="dxa"/>
            <w:noWrap/>
            <w:tcMar>
              <w:left w:w="0" w:type="dxa"/>
              <w:right w:w="0" w:type="dxa"/>
            </w:tcMar>
            <w:vAlign w:val="center"/>
            <w:hideMark/>
          </w:tcPr>
          <w:p w14:paraId="4117F0B3" w14:textId="23AD34B6" w:rsidR="00247471" w:rsidRPr="00247471" w:rsidRDefault="00247471" w:rsidP="00247471">
            <w:pPr>
              <w:jc w:val="center"/>
              <w:rPr>
                <w:bCs/>
                <w:lang w:eastAsia="hr-HR"/>
              </w:rPr>
            </w:pPr>
            <w:r w:rsidRPr="00247471">
              <w:rPr>
                <w:bCs/>
                <w:lang w:eastAsia="hr-HR"/>
              </w:rPr>
              <w:t>01.06.2021.</w:t>
            </w:r>
          </w:p>
        </w:tc>
        <w:tc>
          <w:tcPr>
            <w:tcW w:w="1134" w:type="dxa"/>
            <w:noWrap/>
            <w:tcMar>
              <w:left w:w="0" w:type="dxa"/>
              <w:right w:w="0" w:type="dxa"/>
            </w:tcMar>
            <w:vAlign w:val="center"/>
            <w:hideMark/>
          </w:tcPr>
          <w:p w14:paraId="4E79E1A9" w14:textId="77777777" w:rsidR="00247471" w:rsidRPr="00247471" w:rsidRDefault="00247471" w:rsidP="00247471">
            <w:pPr>
              <w:jc w:val="center"/>
              <w:rPr>
                <w:bCs/>
                <w:lang w:eastAsia="hr-HR"/>
              </w:rPr>
            </w:pPr>
          </w:p>
        </w:tc>
      </w:tr>
      <w:tr w:rsidR="00247471" w:rsidRPr="00247471" w14:paraId="026EADBF" w14:textId="77777777" w:rsidTr="00247471">
        <w:trPr>
          <w:cantSplit/>
          <w:trHeight w:val="570"/>
        </w:trPr>
        <w:tc>
          <w:tcPr>
            <w:tcW w:w="426" w:type="dxa"/>
            <w:noWrap/>
            <w:tcMar>
              <w:left w:w="0" w:type="dxa"/>
              <w:right w:w="0" w:type="dxa"/>
            </w:tcMar>
            <w:vAlign w:val="center"/>
            <w:hideMark/>
          </w:tcPr>
          <w:p w14:paraId="1CCF562F" w14:textId="1A08D377" w:rsidR="00247471" w:rsidRPr="00247471" w:rsidRDefault="00247471" w:rsidP="00247471">
            <w:pPr>
              <w:jc w:val="center"/>
              <w:rPr>
                <w:bCs/>
                <w:lang w:eastAsia="hr-HR"/>
              </w:rPr>
            </w:pPr>
            <w:r w:rsidRPr="00247471">
              <w:rPr>
                <w:bCs/>
                <w:lang w:eastAsia="hr-HR"/>
              </w:rPr>
              <w:t>141.</w:t>
            </w:r>
          </w:p>
        </w:tc>
        <w:tc>
          <w:tcPr>
            <w:tcW w:w="851" w:type="dxa"/>
            <w:tcMar>
              <w:left w:w="0" w:type="dxa"/>
              <w:right w:w="0" w:type="dxa"/>
            </w:tcMar>
            <w:vAlign w:val="center"/>
            <w:hideMark/>
          </w:tcPr>
          <w:p w14:paraId="592A08E9" w14:textId="6193C85C" w:rsidR="00247471" w:rsidRPr="00247471" w:rsidRDefault="00247471" w:rsidP="00247471">
            <w:pPr>
              <w:jc w:val="center"/>
              <w:rPr>
                <w:bCs/>
                <w:lang w:eastAsia="hr-HR"/>
              </w:rPr>
            </w:pPr>
            <w:r w:rsidRPr="00247471">
              <w:rPr>
                <w:bCs/>
                <w:lang w:eastAsia="hr-HR"/>
              </w:rPr>
              <w:t>M.P.</w:t>
            </w:r>
          </w:p>
        </w:tc>
        <w:tc>
          <w:tcPr>
            <w:tcW w:w="850" w:type="dxa"/>
            <w:noWrap/>
            <w:tcMar>
              <w:left w:w="0" w:type="dxa"/>
              <w:right w:w="0" w:type="dxa"/>
            </w:tcMar>
            <w:vAlign w:val="center"/>
            <w:hideMark/>
          </w:tcPr>
          <w:p w14:paraId="3CA4C98E" w14:textId="5B8B8E22" w:rsidR="00247471" w:rsidRPr="00247471" w:rsidRDefault="00247471" w:rsidP="00247471">
            <w:pPr>
              <w:jc w:val="center"/>
              <w:rPr>
                <w:bCs/>
                <w:lang w:eastAsia="hr-HR"/>
              </w:rPr>
            </w:pPr>
            <w:r w:rsidRPr="00247471">
              <w:rPr>
                <w:bCs/>
                <w:lang w:eastAsia="hr-HR"/>
              </w:rPr>
              <w:t>DZOBŽ</w:t>
            </w:r>
          </w:p>
        </w:tc>
        <w:tc>
          <w:tcPr>
            <w:tcW w:w="1701" w:type="dxa"/>
            <w:tcMar>
              <w:left w:w="0" w:type="dxa"/>
              <w:right w:w="0" w:type="dxa"/>
            </w:tcMar>
            <w:vAlign w:val="center"/>
            <w:hideMark/>
          </w:tcPr>
          <w:p w14:paraId="18D5308B" w14:textId="7909A223" w:rsidR="00247471" w:rsidRPr="00247471" w:rsidRDefault="00247471" w:rsidP="00247471">
            <w:pPr>
              <w:jc w:val="center"/>
              <w:rPr>
                <w:bCs/>
                <w:lang w:eastAsia="hr-HR"/>
              </w:rPr>
            </w:pPr>
            <w:r w:rsidRPr="00247471">
              <w:rPr>
                <w:bCs/>
                <w:lang w:eastAsia="hr-HR"/>
              </w:rPr>
              <w:t>isplata razlike bruto  iznosa plaće</w:t>
            </w:r>
          </w:p>
        </w:tc>
        <w:tc>
          <w:tcPr>
            <w:tcW w:w="1418" w:type="dxa"/>
            <w:tcMar>
              <w:left w:w="0" w:type="dxa"/>
              <w:right w:w="0" w:type="dxa"/>
            </w:tcMar>
            <w:vAlign w:val="center"/>
            <w:hideMark/>
          </w:tcPr>
          <w:p w14:paraId="45B403CF" w14:textId="274BD6D9" w:rsidR="00247471" w:rsidRPr="00247471" w:rsidRDefault="00247471" w:rsidP="00247471">
            <w:pPr>
              <w:jc w:val="center"/>
              <w:rPr>
                <w:bCs/>
                <w:lang w:eastAsia="hr-HR"/>
              </w:rPr>
            </w:pPr>
            <w:r w:rsidRPr="00247471">
              <w:rPr>
                <w:bCs/>
                <w:lang w:eastAsia="hr-HR"/>
              </w:rPr>
              <w:t>6.775,41 kn plus z.z. kamate</w:t>
            </w:r>
          </w:p>
        </w:tc>
        <w:tc>
          <w:tcPr>
            <w:tcW w:w="1559" w:type="dxa"/>
            <w:tcMar>
              <w:left w:w="0" w:type="dxa"/>
              <w:right w:w="0" w:type="dxa"/>
            </w:tcMar>
            <w:vAlign w:val="center"/>
            <w:hideMark/>
          </w:tcPr>
          <w:p w14:paraId="260308B3" w14:textId="339E2385" w:rsidR="00247471" w:rsidRPr="00247471" w:rsidRDefault="00247471" w:rsidP="00247471">
            <w:pPr>
              <w:jc w:val="center"/>
              <w:rPr>
                <w:bCs/>
                <w:lang w:eastAsia="hr-HR"/>
              </w:rPr>
            </w:pPr>
            <w:r w:rsidRPr="00247471">
              <w:rPr>
                <w:bCs/>
                <w:lang w:eastAsia="hr-HR"/>
              </w:rPr>
              <w:t>6.775,41 kn plus z.z. kamate</w:t>
            </w:r>
          </w:p>
        </w:tc>
        <w:tc>
          <w:tcPr>
            <w:tcW w:w="1701" w:type="dxa"/>
            <w:tcMar>
              <w:left w:w="0" w:type="dxa"/>
              <w:right w:w="0" w:type="dxa"/>
            </w:tcMar>
            <w:vAlign w:val="center"/>
            <w:hideMark/>
          </w:tcPr>
          <w:p w14:paraId="5D716F1A" w14:textId="347D07DE" w:rsidR="00247471" w:rsidRPr="00247471" w:rsidRDefault="00247471" w:rsidP="00247471">
            <w:pPr>
              <w:jc w:val="center"/>
              <w:rPr>
                <w:bCs/>
                <w:lang w:eastAsia="hr-HR"/>
              </w:rPr>
            </w:pPr>
            <w:r w:rsidRPr="00247471">
              <w:rPr>
                <w:bCs/>
                <w:lang w:eastAsia="hr-HR"/>
              </w:rPr>
              <w:t>po pravomoćnosti presude</w:t>
            </w:r>
          </w:p>
        </w:tc>
        <w:tc>
          <w:tcPr>
            <w:tcW w:w="992" w:type="dxa"/>
            <w:noWrap/>
            <w:tcMar>
              <w:left w:w="0" w:type="dxa"/>
              <w:right w:w="0" w:type="dxa"/>
            </w:tcMar>
            <w:vAlign w:val="center"/>
            <w:hideMark/>
          </w:tcPr>
          <w:p w14:paraId="63C01B80" w14:textId="105695D6" w:rsidR="00247471" w:rsidRPr="00247471" w:rsidRDefault="00247471" w:rsidP="00247471">
            <w:pPr>
              <w:jc w:val="center"/>
              <w:rPr>
                <w:bCs/>
                <w:lang w:eastAsia="hr-HR"/>
              </w:rPr>
            </w:pPr>
            <w:r w:rsidRPr="00247471">
              <w:rPr>
                <w:bCs/>
                <w:lang w:eastAsia="hr-HR"/>
              </w:rPr>
              <w:t>09.02.2021.</w:t>
            </w:r>
          </w:p>
        </w:tc>
        <w:tc>
          <w:tcPr>
            <w:tcW w:w="1134" w:type="dxa"/>
            <w:noWrap/>
            <w:tcMar>
              <w:left w:w="0" w:type="dxa"/>
              <w:right w:w="0" w:type="dxa"/>
            </w:tcMar>
            <w:vAlign w:val="center"/>
            <w:hideMark/>
          </w:tcPr>
          <w:p w14:paraId="5BEBDC48" w14:textId="64BEEA30" w:rsidR="00247471" w:rsidRPr="00247471" w:rsidRDefault="00247471" w:rsidP="00247471">
            <w:pPr>
              <w:jc w:val="center"/>
              <w:rPr>
                <w:bCs/>
                <w:lang w:eastAsia="hr-HR"/>
              </w:rPr>
            </w:pPr>
            <w:r w:rsidRPr="00247471">
              <w:rPr>
                <w:bCs/>
                <w:lang w:eastAsia="hr-HR"/>
              </w:rPr>
              <w:t>presuda pravomoćna 7.9.2022.</w:t>
            </w:r>
          </w:p>
        </w:tc>
      </w:tr>
      <w:tr w:rsidR="00247471" w:rsidRPr="00247471" w14:paraId="30907B2F" w14:textId="77777777" w:rsidTr="00247471">
        <w:trPr>
          <w:cantSplit/>
          <w:trHeight w:val="660"/>
        </w:trPr>
        <w:tc>
          <w:tcPr>
            <w:tcW w:w="426" w:type="dxa"/>
            <w:noWrap/>
            <w:tcMar>
              <w:left w:w="0" w:type="dxa"/>
              <w:right w:w="0" w:type="dxa"/>
            </w:tcMar>
            <w:vAlign w:val="center"/>
            <w:hideMark/>
          </w:tcPr>
          <w:p w14:paraId="6B0C27F7" w14:textId="100A930D" w:rsidR="00247471" w:rsidRPr="00247471" w:rsidRDefault="00247471" w:rsidP="00247471">
            <w:pPr>
              <w:jc w:val="center"/>
              <w:rPr>
                <w:bCs/>
                <w:lang w:eastAsia="hr-HR"/>
              </w:rPr>
            </w:pPr>
            <w:r w:rsidRPr="00247471">
              <w:rPr>
                <w:bCs/>
                <w:lang w:eastAsia="hr-HR"/>
              </w:rPr>
              <w:lastRenderedPageBreak/>
              <w:t>142.</w:t>
            </w:r>
          </w:p>
        </w:tc>
        <w:tc>
          <w:tcPr>
            <w:tcW w:w="851" w:type="dxa"/>
            <w:noWrap/>
            <w:tcMar>
              <w:left w:w="0" w:type="dxa"/>
              <w:right w:w="0" w:type="dxa"/>
            </w:tcMar>
            <w:vAlign w:val="center"/>
            <w:hideMark/>
          </w:tcPr>
          <w:p w14:paraId="4C6615AF" w14:textId="311B60F9" w:rsidR="00247471" w:rsidRPr="00247471" w:rsidRDefault="00247471" w:rsidP="00247471">
            <w:pPr>
              <w:jc w:val="center"/>
              <w:rPr>
                <w:bCs/>
                <w:lang w:eastAsia="hr-HR"/>
              </w:rPr>
            </w:pPr>
            <w:r w:rsidRPr="00247471">
              <w:rPr>
                <w:bCs/>
                <w:lang w:eastAsia="hr-HR"/>
              </w:rPr>
              <w:t>S.R.1</w:t>
            </w:r>
          </w:p>
        </w:tc>
        <w:tc>
          <w:tcPr>
            <w:tcW w:w="850" w:type="dxa"/>
            <w:noWrap/>
            <w:tcMar>
              <w:left w:w="0" w:type="dxa"/>
              <w:right w:w="0" w:type="dxa"/>
            </w:tcMar>
            <w:vAlign w:val="center"/>
            <w:hideMark/>
          </w:tcPr>
          <w:p w14:paraId="035ABB29" w14:textId="53E8D767" w:rsidR="00247471" w:rsidRPr="00247471" w:rsidRDefault="00247471" w:rsidP="00247471">
            <w:pPr>
              <w:jc w:val="center"/>
              <w:rPr>
                <w:bCs/>
                <w:lang w:eastAsia="hr-HR"/>
              </w:rPr>
            </w:pPr>
            <w:r w:rsidRPr="00247471">
              <w:rPr>
                <w:bCs/>
                <w:lang w:eastAsia="hr-HR"/>
              </w:rPr>
              <w:t>DZOBŽ</w:t>
            </w:r>
          </w:p>
        </w:tc>
        <w:tc>
          <w:tcPr>
            <w:tcW w:w="1701" w:type="dxa"/>
            <w:tcMar>
              <w:left w:w="0" w:type="dxa"/>
              <w:right w:w="0" w:type="dxa"/>
            </w:tcMar>
            <w:vAlign w:val="center"/>
            <w:hideMark/>
          </w:tcPr>
          <w:p w14:paraId="4ACACC8A" w14:textId="5844F61C" w:rsidR="00247471" w:rsidRPr="00247471" w:rsidRDefault="00247471" w:rsidP="00247471">
            <w:pPr>
              <w:jc w:val="center"/>
              <w:rPr>
                <w:bCs/>
                <w:lang w:eastAsia="hr-HR"/>
              </w:rPr>
            </w:pPr>
            <w:r w:rsidRPr="00247471">
              <w:rPr>
                <w:bCs/>
                <w:lang w:eastAsia="hr-HR"/>
              </w:rPr>
              <w:t>isplata razlike bruto  iznosa plaće</w:t>
            </w:r>
          </w:p>
        </w:tc>
        <w:tc>
          <w:tcPr>
            <w:tcW w:w="1418" w:type="dxa"/>
            <w:tcMar>
              <w:left w:w="0" w:type="dxa"/>
              <w:right w:w="0" w:type="dxa"/>
            </w:tcMar>
            <w:vAlign w:val="center"/>
            <w:hideMark/>
          </w:tcPr>
          <w:p w14:paraId="6115B042" w14:textId="3B1737C3" w:rsidR="00247471" w:rsidRPr="00247471" w:rsidRDefault="00247471" w:rsidP="00247471">
            <w:pPr>
              <w:jc w:val="center"/>
              <w:rPr>
                <w:bCs/>
                <w:lang w:eastAsia="hr-HR"/>
              </w:rPr>
            </w:pPr>
            <w:r w:rsidRPr="00247471">
              <w:rPr>
                <w:bCs/>
                <w:lang w:eastAsia="hr-HR"/>
              </w:rPr>
              <w:t>3.540,41 kn plus z.z. kamate</w:t>
            </w:r>
          </w:p>
        </w:tc>
        <w:tc>
          <w:tcPr>
            <w:tcW w:w="1559" w:type="dxa"/>
            <w:tcMar>
              <w:left w:w="0" w:type="dxa"/>
              <w:right w:w="0" w:type="dxa"/>
            </w:tcMar>
            <w:vAlign w:val="center"/>
            <w:hideMark/>
          </w:tcPr>
          <w:p w14:paraId="1817C3EC" w14:textId="4738FD2E" w:rsidR="00247471" w:rsidRPr="00247471" w:rsidRDefault="00247471" w:rsidP="00247471">
            <w:pPr>
              <w:jc w:val="center"/>
              <w:rPr>
                <w:bCs/>
                <w:lang w:eastAsia="hr-HR"/>
              </w:rPr>
            </w:pPr>
            <w:r w:rsidRPr="00247471">
              <w:rPr>
                <w:bCs/>
                <w:lang w:eastAsia="hr-HR"/>
              </w:rPr>
              <w:t>3.540,41 kn plus z.z. kamate</w:t>
            </w:r>
          </w:p>
        </w:tc>
        <w:tc>
          <w:tcPr>
            <w:tcW w:w="1701" w:type="dxa"/>
            <w:tcMar>
              <w:left w:w="0" w:type="dxa"/>
              <w:right w:w="0" w:type="dxa"/>
            </w:tcMar>
            <w:vAlign w:val="center"/>
            <w:hideMark/>
          </w:tcPr>
          <w:p w14:paraId="62C3F672" w14:textId="20F29EEE" w:rsidR="00247471" w:rsidRPr="00247471" w:rsidRDefault="00247471" w:rsidP="00247471">
            <w:pPr>
              <w:jc w:val="center"/>
              <w:rPr>
                <w:bCs/>
                <w:lang w:eastAsia="hr-HR"/>
              </w:rPr>
            </w:pPr>
            <w:r w:rsidRPr="00247471">
              <w:rPr>
                <w:bCs/>
                <w:lang w:eastAsia="hr-HR"/>
              </w:rPr>
              <w:t>po pravomoćnosti presude</w:t>
            </w:r>
          </w:p>
        </w:tc>
        <w:tc>
          <w:tcPr>
            <w:tcW w:w="992" w:type="dxa"/>
            <w:noWrap/>
            <w:tcMar>
              <w:left w:w="0" w:type="dxa"/>
              <w:right w:w="0" w:type="dxa"/>
            </w:tcMar>
            <w:vAlign w:val="center"/>
            <w:hideMark/>
          </w:tcPr>
          <w:p w14:paraId="12D258B8" w14:textId="0D99E77A" w:rsidR="00247471" w:rsidRPr="00247471" w:rsidRDefault="00247471" w:rsidP="00247471">
            <w:pPr>
              <w:jc w:val="center"/>
              <w:rPr>
                <w:bCs/>
                <w:lang w:eastAsia="hr-HR"/>
              </w:rPr>
            </w:pPr>
            <w:r w:rsidRPr="00247471">
              <w:rPr>
                <w:bCs/>
                <w:lang w:eastAsia="hr-HR"/>
              </w:rPr>
              <w:t>12.01.2021.</w:t>
            </w:r>
          </w:p>
        </w:tc>
        <w:tc>
          <w:tcPr>
            <w:tcW w:w="1134" w:type="dxa"/>
            <w:tcMar>
              <w:left w:w="0" w:type="dxa"/>
              <w:right w:w="0" w:type="dxa"/>
            </w:tcMar>
            <w:vAlign w:val="center"/>
            <w:hideMark/>
          </w:tcPr>
          <w:p w14:paraId="2AA25480" w14:textId="35F027B2" w:rsidR="00247471" w:rsidRPr="00247471" w:rsidRDefault="00247471" w:rsidP="00247471">
            <w:pPr>
              <w:jc w:val="center"/>
              <w:rPr>
                <w:bCs/>
                <w:lang w:eastAsia="hr-HR"/>
              </w:rPr>
            </w:pPr>
            <w:r w:rsidRPr="00247471">
              <w:rPr>
                <w:bCs/>
                <w:lang w:eastAsia="hr-HR"/>
              </w:rPr>
              <w:t>presuda  pravomoćna 16.12.2021.</w:t>
            </w:r>
          </w:p>
        </w:tc>
      </w:tr>
      <w:tr w:rsidR="00247471" w:rsidRPr="00247471" w14:paraId="4D1D2150" w14:textId="77777777" w:rsidTr="00247471">
        <w:trPr>
          <w:cantSplit/>
          <w:trHeight w:val="585"/>
        </w:trPr>
        <w:tc>
          <w:tcPr>
            <w:tcW w:w="426" w:type="dxa"/>
            <w:noWrap/>
            <w:tcMar>
              <w:left w:w="0" w:type="dxa"/>
              <w:right w:w="0" w:type="dxa"/>
            </w:tcMar>
            <w:vAlign w:val="center"/>
            <w:hideMark/>
          </w:tcPr>
          <w:p w14:paraId="31D274E5" w14:textId="137A8D67" w:rsidR="00247471" w:rsidRPr="00247471" w:rsidRDefault="00247471" w:rsidP="00247471">
            <w:pPr>
              <w:jc w:val="center"/>
              <w:rPr>
                <w:bCs/>
                <w:lang w:eastAsia="hr-HR"/>
              </w:rPr>
            </w:pPr>
            <w:r w:rsidRPr="00247471">
              <w:rPr>
                <w:bCs/>
                <w:lang w:eastAsia="hr-HR"/>
              </w:rPr>
              <w:t>143.</w:t>
            </w:r>
          </w:p>
        </w:tc>
        <w:tc>
          <w:tcPr>
            <w:tcW w:w="851" w:type="dxa"/>
            <w:noWrap/>
            <w:tcMar>
              <w:left w:w="0" w:type="dxa"/>
              <w:right w:w="0" w:type="dxa"/>
            </w:tcMar>
            <w:vAlign w:val="center"/>
            <w:hideMark/>
          </w:tcPr>
          <w:p w14:paraId="71DB3F38" w14:textId="1C7CD292" w:rsidR="00247471" w:rsidRPr="00247471" w:rsidRDefault="00247471" w:rsidP="00247471">
            <w:pPr>
              <w:jc w:val="center"/>
              <w:rPr>
                <w:bCs/>
                <w:lang w:eastAsia="hr-HR"/>
              </w:rPr>
            </w:pPr>
            <w:r w:rsidRPr="00247471">
              <w:rPr>
                <w:bCs/>
                <w:lang w:eastAsia="hr-HR"/>
              </w:rPr>
              <w:t>D.D.</w:t>
            </w:r>
          </w:p>
        </w:tc>
        <w:tc>
          <w:tcPr>
            <w:tcW w:w="850" w:type="dxa"/>
            <w:noWrap/>
            <w:tcMar>
              <w:left w:w="0" w:type="dxa"/>
              <w:right w:w="0" w:type="dxa"/>
            </w:tcMar>
            <w:vAlign w:val="center"/>
            <w:hideMark/>
          </w:tcPr>
          <w:p w14:paraId="031532DF" w14:textId="4BA7C024" w:rsidR="00247471" w:rsidRPr="00247471" w:rsidRDefault="00247471" w:rsidP="00247471">
            <w:pPr>
              <w:jc w:val="center"/>
              <w:rPr>
                <w:bCs/>
                <w:lang w:eastAsia="hr-HR"/>
              </w:rPr>
            </w:pPr>
            <w:r w:rsidRPr="00247471">
              <w:rPr>
                <w:bCs/>
                <w:lang w:eastAsia="hr-HR"/>
              </w:rPr>
              <w:t>DZOBŽ</w:t>
            </w:r>
          </w:p>
        </w:tc>
        <w:tc>
          <w:tcPr>
            <w:tcW w:w="1701" w:type="dxa"/>
            <w:tcMar>
              <w:left w:w="0" w:type="dxa"/>
              <w:right w:w="0" w:type="dxa"/>
            </w:tcMar>
            <w:vAlign w:val="center"/>
            <w:hideMark/>
          </w:tcPr>
          <w:p w14:paraId="5F4D3B4C" w14:textId="27E7331C" w:rsidR="00247471" w:rsidRPr="00247471" w:rsidRDefault="00247471" w:rsidP="00247471">
            <w:pPr>
              <w:jc w:val="center"/>
              <w:rPr>
                <w:bCs/>
                <w:lang w:eastAsia="hr-HR"/>
              </w:rPr>
            </w:pPr>
            <w:r w:rsidRPr="00247471">
              <w:rPr>
                <w:bCs/>
                <w:lang w:eastAsia="hr-HR"/>
              </w:rPr>
              <w:t>isplata razlike bruto  iznosa plaće</w:t>
            </w:r>
          </w:p>
        </w:tc>
        <w:tc>
          <w:tcPr>
            <w:tcW w:w="1418" w:type="dxa"/>
            <w:tcMar>
              <w:left w:w="0" w:type="dxa"/>
              <w:right w:w="0" w:type="dxa"/>
            </w:tcMar>
            <w:vAlign w:val="center"/>
            <w:hideMark/>
          </w:tcPr>
          <w:p w14:paraId="30E8CBD9" w14:textId="08FE39BC" w:rsidR="00247471" w:rsidRPr="00247471" w:rsidRDefault="00247471" w:rsidP="00247471">
            <w:pPr>
              <w:jc w:val="center"/>
              <w:rPr>
                <w:bCs/>
                <w:lang w:eastAsia="hr-HR"/>
              </w:rPr>
            </w:pPr>
            <w:r w:rsidRPr="00247471">
              <w:rPr>
                <w:bCs/>
                <w:lang w:eastAsia="hr-HR"/>
              </w:rPr>
              <w:t>8.215,93 kn plus z.z. kamate</w:t>
            </w:r>
          </w:p>
        </w:tc>
        <w:tc>
          <w:tcPr>
            <w:tcW w:w="1559" w:type="dxa"/>
            <w:tcMar>
              <w:left w:w="0" w:type="dxa"/>
              <w:right w:w="0" w:type="dxa"/>
            </w:tcMar>
            <w:vAlign w:val="center"/>
            <w:hideMark/>
          </w:tcPr>
          <w:p w14:paraId="6DE10A43" w14:textId="4E775C80" w:rsidR="00247471" w:rsidRPr="00247471" w:rsidRDefault="00247471" w:rsidP="00247471">
            <w:pPr>
              <w:jc w:val="center"/>
              <w:rPr>
                <w:bCs/>
                <w:lang w:eastAsia="hr-HR"/>
              </w:rPr>
            </w:pPr>
            <w:r w:rsidRPr="00247471">
              <w:rPr>
                <w:bCs/>
                <w:lang w:eastAsia="hr-HR"/>
              </w:rPr>
              <w:t>8.215,93 kn plus z.z. kamate</w:t>
            </w:r>
          </w:p>
        </w:tc>
        <w:tc>
          <w:tcPr>
            <w:tcW w:w="1701" w:type="dxa"/>
            <w:tcMar>
              <w:left w:w="0" w:type="dxa"/>
              <w:right w:w="0" w:type="dxa"/>
            </w:tcMar>
            <w:vAlign w:val="center"/>
            <w:hideMark/>
          </w:tcPr>
          <w:p w14:paraId="6D53A2A6" w14:textId="1778A94B" w:rsidR="00247471" w:rsidRPr="00247471" w:rsidRDefault="00247471" w:rsidP="00247471">
            <w:pPr>
              <w:jc w:val="center"/>
              <w:rPr>
                <w:bCs/>
                <w:lang w:eastAsia="hr-HR"/>
              </w:rPr>
            </w:pPr>
            <w:r w:rsidRPr="00247471">
              <w:rPr>
                <w:bCs/>
                <w:lang w:eastAsia="hr-HR"/>
              </w:rPr>
              <w:t>po pravomoćnosti presude</w:t>
            </w:r>
          </w:p>
        </w:tc>
        <w:tc>
          <w:tcPr>
            <w:tcW w:w="992" w:type="dxa"/>
            <w:noWrap/>
            <w:tcMar>
              <w:left w:w="0" w:type="dxa"/>
              <w:right w:w="0" w:type="dxa"/>
            </w:tcMar>
            <w:vAlign w:val="center"/>
            <w:hideMark/>
          </w:tcPr>
          <w:p w14:paraId="3C93B350" w14:textId="1E29BBC6" w:rsidR="00247471" w:rsidRPr="00247471" w:rsidRDefault="00247471" w:rsidP="00247471">
            <w:pPr>
              <w:jc w:val="center"/>
              <w:rPr>
                <w:bCs/>
                <w:lang w:eastAsia="hr-HR"/>
              </w:rPr>
            </w:pPr>
            <w:r w:rsidRPr="00247471">
              <w:rPr>
                <w:bCs/>
                <w:lang w:eastAsia="hr-HR"/>
              </w:rPr>
              <w:t>12.02.2021.</w:t>
            </w:r>
          </w:p>
        </w:tc>
        <w:tc>
          <w:tcPr>
            <w:tcW w:w="1134" w:type="dxa"/>
            <w:noWrap/>
            <w:tcMar>
              <w:left w:w="0" w:type="dxa"/>
              <w:right w:w="0" w:type="dxa"/>
            </w:tcMar>
            <w:vAlign w:val="center"/>
            <w:hideMark/>
          </w:tcPr>
          <w:p w14:paraId="0952EB64" w14:textId="42154F74" w:rsidR="00247471" w:rsidRPr="00247471" w:rsidRDefault="00247471" w:rsidP="00247471">
            <w:pPr>
              <w:jc w:val="center"/>
              <w:rPr>
                <w:bCs/>
                <w:lang w:eastAsia="hr-HR"/>
              </w:rPr>
            </w:pPr>
            <w:r w:rsidRPr="00247471">
              <w:rPr>
                <w:bCs/>
                <w:lang w:eastAsia="hr-HR"/>
              </w:rPr>
              <w:t>presuda pravomoćna 7.9.2022.</w:t>
            </w:r>
          </w:p>
        </w:tc>
      </w:tr>
      <w:tr w:rsidR="00247471" w:rsidRPr="00247471" w14:paraId="717C8796" w14:textId="77777777" w:rsidTr="00247471">
        <w:trPr>
          <w:cantSplit/>
          <w:trHeight w:val="600"/>
        </w:trPr>
        <w:tc>
          <w:tcPr>
            <w:tcW w:w="426" w:type="dxa"/>
            <w:noWrap/>
            <w:tcMar>
              <w:left w:w="0" w:type="dxa"/>
              <w:right w:w="0" w:type="dxa"/>
            </w:tcMar>
            <w:vAlign w:val="center"/>
            <w:hideMark/>
          </w:tcPr>
          <w:p w14:paraId="7193C690" w14:textId="02E3AF01" w:rsidR="00247471" w:rsidRPr="00247471" w:rsidRDefault="00247471" w:rsidP="00247471">
            <w:pPr>
              <w:jc w:val="center"/>
              <w:rPr>
                <w:bCs/>
                <w:lang w:eastAsia="hr-HR"/>
              </w:rPr>
            </w:pPr>
            <w:r w:rsidRPr="00247471">
              <w:rPr>
                <w:bCs/>
                <w:lang w:eastAsia="hr-HR"/>
              </w:rPr>
              <w:t>144.</w:t>
            </w:r>
          </w:p>
        </w:tc>
        <w:tc>
          <w:tcPr>
            <w:tcW w:w="851" w:type="dxa"/>
            <w:noWrap/>
            <w:tcMar>
              <w:left w:w="0" w:type="dxa"/>
              <w:right w:w="0" w:type="dxa"/>
            </w:tcMar>
            <w:vAlign w:val="center"/>
            <w:hideMark/>
          </w:tcPr>
          <w:p w14:paraId="4D356D9C" w14:textId="4410F0C6" w:rsidR="00247471" w:rsidRPr="00247471" w:rsidRDefault="00247471" w:rsidP="00247471">
            <w:pPr>
              <w:jc w:val="center"/>
              <w:rPr>
                <w:bCs/>
                <w:lang w:eastAsia="hr-HR"/>
              </w:rPr>
            </w:pPr>
            <w:r w:rsidRPr="00247471">
              <w:rPr>
                <w:bCs/>
                <w:lang w:eastAsia="hr-HR"/>
              </w:rPr>
              <w:t>B.B.T.</w:t>
            </w:r>
          </w:p>
        </w:tc>
        <w:tc>
          <w:tcPr>
            <w:tcW w:w="850" w:type="dxa"/>
            <w:noWrap/>
            <w:tcMar>
              <w:left w:w="0" w:type="dxa"/>
              <w:right w:w="0" w:type="dxa"/>
            </w:tcMar>
            <w:vAlign w:val="center"/>
            <w:hideMark/>
          </w:tcPr>
          <w:p w14:paraId="15BAD7B6" w14:textId="4A392ADC" w:rsidR="00247471" w:rsidRPr="00247471" w:rsidRDefault="00247471" w:rsidP="00247471">
            <w:pPr>
              <w:jc w:val="center"/>
              <w:rPr>
                <w:bCs/>
                <w:lang w:eastAsia="hr-HR"/>
              </w:rPr>
            </w:pPr>
            <w:r w:rsidRPr="00247471">
              <w:rPr>
                <w:bCs/>
                <w:lang w:eastAsia="hr-HR"/>
              </w:rPr>
              <w:t>DZOBŽ</w:t>
            </w:r>
          </w:p>
        </w:tc>
        <w:tc>
          <w:tcPr>
            <w:tcW w:w="1701" w:type="dxa"/>
            <w:tcMar>
              <w:left w:w="0" w:type="dxa"/>
              <w:right w:w="0" w:type="dxa"/>
            </w:tcMar>
            <w:vAlign w:val="center"/>
            <w:hideMark/>
          </w:tcPr>
          <w:p w14:paraId="3BF21305" w14:textId="1B599341" w:rsidR="00247471" w:rsidRPr="00247471" w:rsidRDefault="00247471" w:rsidP="00247471">
            <w:pPr>
              <w:jc w:val="center"/>
              <w:rPr>
                <w:bCs/>
                <w:lang w:eastAsia="hr-HR"/>
              </w:rPr>
            </w:pPr>
            <w:r w:rsidRPr="00247471">
              <w:rPr>
                <w:bCs/>
                <w:lang w:eastAsia="hr-HR"/>
              </w:rPr>
              <w:t>isplata razlike bruto  iznosa plaće</w:t>
            </w:r>
          </w:p>
        </w:tc>
        <w:tc>
          <w:tcPr>
            <w:tcW w:w="1418" w:type="dxa"/>
            <w:tcMar>
              <w:left w:w="0" w:type="dxa"/>
              <w:right w:w="0" w:type="dxa"/>
            </w:tcMar>
            <w:vAlign w:val="center"/>
            <w:hideMark/>
          </w:tcPr>
          <w:p w14:paraId="50D07F9B" w14:textId="0DFE45DC" w:rsidR="00247471" w:rsidRPr="00247471" w:rsidRDefault="00247471" w:rsidP="00247471">
            <w:pPr>
              <w:jc w:val="center"/>
              <w:rPr>
                <w:bCs/>
                <w:lang w:eastAsia="hr-HR"/>
              </w:rPr>
            </w:pPr>
            <w:r w:rsidRPr="00247471">
              <w:rPr>
                <w:bCs/>
                <w:lang w:eastAsia="hr-HR"/>
              </w:rPr>
              <w:t>10.176,50 kn plus z.z. kamate</w:t>
            </w:r>
          </w:p>
        </w:tc>
        <w:tc>
          <w:tcPr>
            <w:tcW w:w="1559" w:type="dxa"/>
            <w:tcMar>
              <w:left w:w="0" w:type="dxa"/>
              <w:right w:w="0" w:type="dxa"/>
            </w:tcMar>
            <w:vAlign w:val="center"/>
            <w:hideMark/>
          </w:tcPr>
          <w:p w14:paraId="69BC4083" w14:textId="738A9CA3" w:rsidR="00247471" w:rsidRPr="00247471" w:rsidRDefault="00247471" w:rsidP="00247471">
            <w:pPr>
              <w:jc w:val="center"/>
              <w:rPr>
                <w:bCs/>
                <w:lang w:eastAsia="hr-HR"/>
              </w:rPr>
            </w:pPr>
            <w:r w:rsidRPr="00247471">
              <w:rPr>
                <w:bCs/>
                <w:lang w:eastAsia="hr-HR"/>
              </w:rPr>
              <w:t>10.176,50 kn plus z.z. kamate</w:t>
            </w:r>
          </w:p>
        </w:tc>
        <w:tc>
          <w:tcPr>
            <w:tcW w:w="1701" w:type="dxa"/>
            <w:tcMar>
              <w:left w:w="0" w:type="dxa"/>
              <w:right w:w="0" w:type="dxa"/>
            </w:tcMar>
            <w:vAlign w:val="center"/>
            <w:hideMark/>
          </w:tcPr>
          <w:p w14:paraId="7603CE4F" w14:textId="74A5097B" w:rsidR="00247471" w:rsidRPr="00247471" w:rsidRDefault="00247471" w:rsidP="00247471">
            <w:pPr>
              <w:jc w:val="center"/>
              <w:rPr>
                <w:bCs/>
                <w:lang w:eastAsia="hr-HR"/>
              </w:rPr>
            </w:pPr>
            <w:r w:rsidRPr="00247471">
              <w:rPr>
                <w:bCs/>
                <w:lang w:eastAsia="hr-HR"/>
              </w:rPr>
              <w:t>po pravomoćnosti presude</w:t>
            </w:r>
          </w:p>
        </w:tc>
        <w:tc>
          <w:tcPr>
            <w:tcW w:w="992" w:type="dxa"/>
            <w:noWrap/>
            <w:tcMar>
              <w:left w:w="0" w:type="dxa"/>
              <w:right w:w="0" w:type="dxa"/>
            </w:tcMar>
            <w:vAlign w:val="center"/>
            <w:hideMark/>
          </w:tcPr>
          <w:p w14:paraId="0B0E9C0C" w14:textId="422A142D" w:rsidR="00247471" w:rsidRPr="00247471" w:rsidRDefault="00247471" w:rsidP="00247471">
            <w:pPr>
              <w:jc w:val="center"/>
              <w:rPr>
                <w:bCs/>
                <w:lang w:eastAsia="hr-HR"/>
              </w:rPr>
            </w:pPr>
            <w:r w:rsidRPr="00247471">
              <w:rPr>
                <w:bCs/>
                <w:lang w:eastAsia="hr-HR"/>
              </w:rPr>
              <w:t>09.02.2021.</w:t>
            </w:r>
          </w:p>
        </w:tc>
        <w:tc>
          <w:tcPr>
            <w:tcW w:w="1134" w:type="dxa"/>
            <w:noWrap/>
            <w:tcMar>
              <w:left w:w="0" w:type="dxa"/>
              <w:right w:w="0" w:type="dxa"/>
            </w:tcMar>
            <w:vAlign w:val="center"/>
            <w:hideMark/>
          </w:tcPr>
          <w:p w14:paraId="4A8528D6" w14:textId="77777777" w:rsidR="00247471" w:rsidRPr="00247471" w:rsidRDefault="00247471" w:rsidP="00247471">
            <w:pPr>
              <w:jc w:val="center"/>
              <w:rPr>
                <w:bCs/>
                <w:lang w:eastAsia="hr-HR"/>
              </w:rPr>
            </w:pPr>
          </w:p>
        </w:tc>
      </w:tr>
      <w:tr w:rsidR="00247471" w:rsidRPr="00247471" w14:paraId="712E1F5E" w14:textId="77777777" w:rsidTr="00247471">
        <w:trPr>
          <w:cantSplit/>
          <w:trHeight w:val="600"/>
        </w:trPr>
        <w:tc>
          <w:tcPr>
            <w:tcW w:w="426" w:type="dxa"/>
            <w:noWrap/>
            <w:tcMar>
              <w:left w:w="0" w:type="dxa"/>
              <w:right w:w="0" w:type="dxa"/>
            </w:tcMar>
            <w:vAlign w:val="center"/>
            <w:hideMark/>
          </w:tcPr>
          <w:p w14:paraId="516A6A45" w14:textId="4BAC56CC" w:rsidR="00247471" w:rsidRPr="00247471" w:rsidRDefault="00247471" w:rsidP="00247471">
            <w:pPr>
              <w:jc w:val="center"/>
              <w:rPr>
                <w:bCs/>
                <w:lang w:eastAsia="hr-HR"/>
              </w:rPr>
            </w:pPr>
            <w:r w:rsidRPr="00247471">
              <w:rPr>
                <w:bCs/>
                <w:lang w:eastAsia="hr-HR"/>
              </w:rPr>
              <w:t>145.</w:t>
            </w:r>
          </w:p>
        </w:tc>
        <w:tc>
          <w:tcPr>
            <w:tcW w:w="851" w:type="dxa"/>
            <w:noWrap/>
            <w:tcMar>
              <w:left w:w="0" w:type="dxa"/>
              <w:right w:w="0" w:type="dxa"/>
            </w:tcMar>
            <w:vAlign w:val="center"/>
            <w:hideMark/>
          </w:tcPr>
          <w:p w14:paraId="7A7BBEBE" w14:textId="3A75EEA9" w:rsidR="00247471" w:rsidRPr="00247471" w:rsidRDefault="00247471" w:rsidP="00247471">
            <w:pPr>
              <w:jc w:val="center"/>
              <w:rPr>
                <w:bCs/>
                <w:lang w:eastAsia="hr-HR"/>
              </w:rPr>
            </w:pPr>
            <w:r w:rsidRPr="00247471">
              <w:rPr>
                <w:bCs/>
                <w:lang w:eastAsia="hr-HR"/>
              </w:rPr>
              <w:t>M.Č.</w:t>
            </w:r>
          </w:p>
        </w:tc>
        <w:tc>
          <w:tcPr>
            <w:tcW w:w="850" w:type="dxa"/>
            <w:noWrap/>
            <w:tcMar>
              <w:left w:w="0" w:type="dxa"/>
              <w:right w:w="0" w:type="dxa"/>
            </w:tcMar>
            <w:vAlign w:val="center"/>
            <w:hideMark/>
          </w:tcPr>
          <w:p w14:paraId="78516B84" w14:textId="28582FDB" w:rsidR="00247471" w:rsidRPr="00247471" w:rsidRDefault="00247471" w:rsidP="00247471">
            <w:pPr>
              <w:jc w:val="center"/>
              <w:rPr>
                <w:bCs/>
                <w:lang w:eastAsia="hr-HR"/>
              </w:rPr>
            </w:pPr>
            <w:r w:rsidRPr="00247471">
              <w:rPr>
                <w:bCs/>
                <w:lang w:eastAsia="hr-HR"/>
              </w:rPr>
              <w:t>DZOBŽ</w:t>
            </w:r>
          </w:p>
        </w:tc>
        <w:tc>
          <w:tcPr>
            <w:tcW w:w="1701" w:type="dxa"/>
            <w:tcMar>
              <w:left w:w="0" w:type="dxa"/>
              <w:right w:w="0" w:type="dxa"/>
            </w:tcMar>
            <w:vAlign w:val="center"/>
            <w:hideMark/>
          </w:tcPr>
          <w:p w14:paraId="6696A7C1" w14:textId="175C0AE4" w:rsidR="00247471" w:rsidRPr="00247471" w:rsidRDefault="00247471" w:rsidP="00247471">
            <w:pPr>
              <w:jc w:val="center"/>
              <w:rPr>
                <w:bCs/>
                <w:lang w:eastAsia="hr-HR"/>
              </w:rPr>
            </w:pPr>
            <w:r w:rsidRPr="00247471">
              <w:rPr>
                <w:bCs/>
                <w:lang w:eastAsia="hr-HR"/>
              </w:rPr>
              <w:t>isplata razlike bruto  iznosa plaće</w:t>
            </w:r>
          </w:p>
        </w:tc>
        <w:tc>
          <w:tcPr>
            <w:tcW w:w="1418" w:type="dxa"/>
            <w:tcMar>
              <w:left w:w="0" w:type="dxa"/>
              <w:right w:w="0" w:type="dxa"/>
            </w:tcMar>
            <w:vAlign w:val="center"/>
            <w:hideMark/>
          </w:tcPr>
          <w:p w14:paraId="3CAE7A3E" w14:textId="30C4817E" w:rsidR="00247471" w:rsidRPr="00247471" w:rsidRDefault="00247471" w:rsidP="00247471">
            <w:pPr>
              <w:jc w:val="center"/>
              <w:rPr>
                <w:bCs/>
                <w:lang w:eastAsia="hr-HR"/>
              </w:rPr>
            </w:pPr>
            <w:r w:rsidRPr="00247471">
              <w:rPr>
                <w:bCs/>
                <w:lang w:eastAsia="hr-HR"/>
              </w:rPr>
              <w:t>6.653,97 kn plus z.z. kamate</w:t>
            </w:r>
          </w:p>
        </w:tc>
        <w:tc>
          <w:tcPr>
            <w:tcW w:w="1559" w:type="dxa"/>
            <w:tcMar>
              <w:left w:w="0" w:type="dxa"/>
              <w:right w:w="0" w:type="dxa"/>
            </w:tcMar>
            <w:vAlign w:val="center"/>
            <w:hideMark/>
          </w:tcPr>
          <w:p w14:paraId="0C948248" w14:textId="4569EDEF" w:rsidR="00247471" w:rsidRPr="00247471" w:rsidRDefault="00247471" w:rsidP="00247471">
            <w:pPr>
              <w:jc w:val="center"/>
              <w:rPr>
                <w:bCs/>
                <w:lang w:eastAsia="hr-HR"/>
              </w:rPr>
            </w:pPr>
            <w:r w:rsidRPr="00247471">
              <w:rPr>
                <w:bCs/>
                <w:lang w:eastAsia="hr-HR"/>
              </w:rPr>
              <w:t>6.653,97 kn plus z.z. kamate</w:t>
            </w:r>
          </w:p>
        </w:tc>
        <w:tc>
          <w:tcPr>
            <w:tcW w:w="1701" w:type="dxa"/>
            <w:tcMar>
              <w:left w:w="0" w:type="dxa"/>
              <w:right w:w="0" w:type="dxa"/>
            </w:tcMar>
            <w:vAlign w:val="center"/>
            <w:hideMark/>
          </w:tcPr>
          <w:p w14:paraId="3856AAE5" w14:textId="3DBB10D8" w:rsidR="00247471" w:rsidRPr="00247471" w:rsidRDefault="00247471" w:rsidP="00247471">
            <w:pPr>
              <w:jc w:val="center"/>
              <w:rPr>
                <w:bCs/>
                <w:lang w:eastAsia="hr-HR"/>
              </w:rPr>
            </w:pPr>
            <w:r w:rsidRPr="00247471">
              <w:rPr>
                <w:bCs/>
                <w:lang w:eastAsia="hr-HR"/>
              </w:rPr>
              <w:t>po pravomoćnosti presude</w:t>
            </w:r>
          </w:p>
        </w:tc>
        <w:tc>
          <w:tcPr>
            <w:tcW w:w="992" w:type="dxa"/>
            <w:noWrap/>
            <w:tcMar>
              <w:left w:w="0" w:type="dxa"/>
              <w:right w:w="0" w:type="dxa"/>
            </w:tcMar>
            <w:vAlign w:val="center"/>
            <w:hideMark/>
          </w:tcPr>
          <w:p w14:paraId="6FE6E982" w14:textId="2FF3797F" w:rsidR="00247471" w:rsidRPr="00247471" w:rsidRDefault="00247471" w:rsidP="00247471">
            <w:pPr>
              <w:jc w:val="center"/>
              <w:rPr>
                <w:bCs/>
                <w:lang w:eastAsia="hr-HR"/>
              </w:rPr>
            </w:pPr>
            <w:r w:rsidRPr="00247471">
              <w:rPr>
                <w:bCs/>
                <w:lang w:eastAsia="hr-HR"/>
              </w:rPr>
              <w:t>09.02.2021.</w:t>
            </w:r>
          </w:p>
        </w:tc>
        <w:tc>
          <w:tcPr>
            <w:tcW w:w="1134" w:type="dxa"/>
            <w:noWrap/>
            <w:tcMar>
              <w:left w:w="0" w:type="dxa"/>
              <w:right w:w="0" w:type="dxa"/>
            </w:tcMar>
            <w:vAlign w:val="center"/>
            <w:hideMark/>
          </w:tcPr>
          <w:p w14:paraId="089903A9" w14:textId="2A88DCAC" w:rsidR="00247471" w:rsidRPr="00247471" w:rsidRDefault="00247471" w:rsidP="00247471">
            <w:pPr>
              <w:jc w:val="center"/>
              <w:rPr>
                <w:bCs/>
                <w:lang w:eastAsia="hr-HR"/>
              </w:rPr>
            </w:pPr>
            <w:r w:rsidRPr="00247471">
              <w:rPr>
                <w:bCs/>
                <w:lang w:eastAsia="hr-HR"/>
              </w:rPr>
              <w:t>presuda pravomoćna 7.9.2022.</w:t>
            </w:r>
          </w:p>
        </w:tc>
      </w:tr>
      <w:tr w:rsidR="00247471" w:rsidRPr="00247471" w14:paraId="3A2AF4B5" w14:textId="77777777" w:rsidTr="00247471">
        <w:trPr>
          <w:cantSplit/>
          <w:trHeight w:val="555"/>
        </w:trPr>
        <w:tc>
          <w:tcPr>
            <w:tcW w:w="426" w:type="dxa"/>
            <w:noWrap/>
            <w:tcMar>
              <w:left w:w="0" w:type="dxa"/>
              <w:right w:w="0" w:type="dxa"/>
            </w:tcMar>
            <w:vAlign w:val="center"/>
            <w:hideMark/>
          </w:tcPr>
          <w:p w14:paraId="1176431A" w14:textId="456958DA" w:rsidR="00247471" w:rsidRPr="00247471" w:rsidRDefault="00247471" w:rsidP="00247471">
            <w:pPr>
              <w:jc w:val="center"/>
              <w:rPr>
                <w:bCs/>
                <w:lang w:eastAsia="hr-HR"/>
              </w:rPr>
            </w:pPr>
            <w:r w:rsidRPr="00247471">
              <w:rPr>
                <w:bCs/>
                <w:lang w:eastAsia="hr-HR"/>
              </w:rPr>
              <w:t>146.</w:t>
            </w:r>
          </w:p>
        </w:tc>
        <w:tc>
          <w:tcPr>
            <w:tcW w:w="851" w:type="dxa"/>
            <w:noWrap/>
            <w:tcMar>
              <w:left w:w="0" w:type="dxa"/>
              <w:right w:w="0" w:type="dxa"/>
            </w:tcMar>
            <w:vAlign w:val="center"/>
            <w:hideMark/>
          </w:tcPr>
          <w:p w14:paraId="00F8E9EE" w14:textId="2C8A56D8" w:rsidR="00247471" w:rsidRPr="00247471" w:rsidRDefault="00247471" w:rsidP="00247471">
            <w:pPr>
              <w:jc w:val="center"/>
              <w:rPr>
                <w:bCs/>
                <w:lang w:eastAsia="hr-HR"/>
              </w:rPr>
            </w:pPr>
            <w:r w:rsidRPr="00247471">
              <w:rPr>
                <w:bCs/>
                <w:lang w:eastAsia="hr-HR"/>
              </w:rPr>
              <w:t>LJ.P.</w:t>
            </w:r>
          </w:p>
        </w:tc>
        <w:tc>
          <w:tcPr>
            <w:tcW w:w="850" w:type="dxa"/>
            <w:noWrap/>
            <w:tcMar>
              <w:left w:w="0" w:type="dxa"/>
              <w:right w:w="0" w:type="dxa"/>
            </w:tcMar>
            <w:vAlign w:val="center"/>
            <w:hideMark/>
          </w:tcPr>
          <w:p w14:paraId="68330CC0" w14:textId="73E91244" w:rsidR="00247471" w:rsidRPr="00247471" w:rsidRDefault="00247471" w:rsidP="00247471">
            <w:pPr>
              <w:jc w:val="center"/>
              <w:rPr>
                <w:bCs/>
                <w:lang w:eastAsia="hr-HR"/>
              </w:rPr>
            </w:pPr>
            <w:r w:rsidRPr="00247471">
              <w:rPr>
                <w:bCs/>
                <w:lang w:eastAsia="hr-HR"/>
              </w:rPr>
              <w:t>DZOBŽ</w:t>
            </w:r>
          </w:p>
        </w:tc>
        <w:tc>
          <w:tcPr>
            <w:tcW w:w="1701" w:type="dxa"/>
            <w:tcMar>
              <w:left w:w="0" w:type="dxa"/>
              <w:right w:w="0" w:type="dxa"/>
            </w:tcMar>
            <w:vAlign w:val="center"/>
            <w:hideMark/>
          </w:tcPr>
          <w:p w14:paraId="097D11EC" w14:textId="65477090" w:rsidR="00247471" w:rsidRPr="00247471" w:rsidRDefault="00247471" w:rsidP="00247471">
            <w:pPr>
              <w:jc w:val="center"/>
              <w:rPr>
                <w:bCs/>
                <w:lang w:eastAsia="hr-HR"/>
              </w:rPr>
            </w:pPr>
            <w:r w:rsidRPr="00247471">
              <w:rPr>
                <w:bCs/>
                <w:lang w:eastAsia="hr-HR"/>
              </w:rPr>
              <w:t>isplata razlike bruto  iznosa plaće</w:t>
            </w:r>
          </w:p>
        </w:tc>
        <w:tc>
          <w:tcPr>
            <w:tcW w:w="1418" w:type="dxa"/>
            <w:tcMar>
              <w:left w:w="0" w:type="dxa"/>
              <w:right w:w="0" w:type="dxa"/>
            </w:tcMar>
            <w:vAlign w:val="center"/>
            <w:hideMark/>
          </w:tcPr>
          <w:p w14:paraId="1E254674" w14:textId="672DDEA3" w:rsidR="00247471" w:rsidRPr="00247471" w:rsidRDefault="00247471" w:rsidP="00247471">
            <w:pPr>
              <w:jc w:val="center"/>
              <w:rPr>
                <w:bCs/>
                <w:lang w:eastAsia="hr-HR"/>
              </w:rPr>
            </w:pPr>
            <w:r w:rsidRPr="00247471">
              <w:rPr>
                <w:bCs/>
                <w:lang w:eastAsia="hr-HR"/>
              </w:rPr>
              <w:t>9.758,21 kn plus z.z. kamate</w:t>
            </w:r>
          </w:p>
        </w:tc>
        <w:tc>
          <w:tcPr>
            <w:tcW w:w="1559" w:type="dxa"/>
            <w:tcMar>
              <w:left w:w="0" w:type="dxa"/>
              <w:right w:w="0" w:type="dxa"/>
            </w:tcMar>
            <w:vAlign w:val="center"/>
            <w:hideMark/>
          </w:tcPr>
          <w:p w14:paraId="170CA111" w14:textId="061500CC" w:rsidR="00247471" w:rsidRPr="00247471" w:rsidRDefault="00247471" w:rsidP="00247471">
            <w:pPr>
              <w:jc w:val="center"/>
              <w:rPr>
                <w:bCs/>
                <w:lang w:eastAsia="hr-HR"/>
              </w:rPr>
            </w:pPr>
            <w:r w:rsidRPr="00247471">
              <w:rPr>
                <w:bCs/>
                <w:lang w:eastAsia="hr-HR"/>
              </w:rPr>
              <w:t>9.758,21 kn plus z.z. kamate</w:t>
            </w:r>
          </w:p>
        </w:tc>
        <w:tc>
          <w:tcPr>
            <w:tcW w:w="1701" w:type="dxa"/>
            <w:tcMar>
              <w:left w:w="0" w:type="dxa"/>
              <w:right w:w="0" w:type="dxa"/>
            </w:tcMar>
            <w:vAlign w:val="center"/>
            <w:hideMark/>
          </w:tcPr>
          <w:p w14:paraId="5A8BC33E" w14:textId="2ED28EF1" w:rsidR="00247471" w:rsidRPr="00247471" w:rsidRDefault="00247471" w:rsidP="00247471">
            <w:pPr>
              <w:jc w:val="center"/>
              <w:rPr>
                <w:bCs/>
                <w:lang w:eastAsia="hr-HR"/>
              </w:rPr>
            </w:pPr>
            <w:r w:rsidRPr="00247471">
              <w:rPr>
                <w:bCs/>
                <w:lang w:eastAsia="hr-HR"/>
              </w:rPr>
              <w:t>po pravomoćnosti presude</w:t>
            </w:r>
          </w:p>
        </w:tc>
        <w:tc>
          <w:tcPr>
            <w:tcW w:w="992" w:type="dxa"/>
            <w:noWrap/>
            <w:tcMar>
              <w:left w:w="0" w:type="dxa"/>
              <w:right w:w="0" w:type="dxa"/>
            </w:tcMar>
            <w:vAlign w:val="center"/>
            <w:hideMark/>
          </w:tcPr>
          <w:p w14:paraId="3ECE18F6" w14:textId="63F43DD5" w:rsidR="00247471" w:rsidRPr="00247471" w:rsidRDefault="00247471" w:rsidP="00247471">
            <w:pPr>
              <w:jc w:val="center"/>
              <w:rPr>
                <w:bCs/>
                <w:lang w:eastAsia="hr-HR"/>
              </w:rPr>
            </w:pPr>
            <w:r w:rsidRPr="00247471">
              <w:rPr>
                <w:bCs/>
                <w:lang w:eastAsia="hr-HR"/>
              </w:rPr>
              <w:t>14.01.2021.</w:t>
            </w:r>
          </w:p>
        </w:tc>
        <w:tc>
          <w:tcPr>
            <w:tcW w:w="1134" w:type="dxa"/>
            <w:noWrap/>
            <w:tcMar>
              <w:left w:w="0" w:type="dxa"/>
              <w:right w:w="0" w:type="dxa"/>
            </w:tcMar>
            <w:vAlign w:val="center"/>
            <w:hideMark/>
          </w:tcPr>
          <w:p w14:paraId="03A05D61" w14:textId="71774894" w:rsidR="00247471" w:rsidRPr="00247471" w:rsidRDefault="00247471" w:rsidP="00247471">
            <w:pPr>
              <w:jc w:val="center"/>
              <w:rPr>
                <w:bCs/>
                <w:lang w:eastAsia="hr-HR"/>
              </w:rPr>
            </w:pPr>
            <w:r w:rsidRPr="00247471">
              <w:rPr>
                <w:bCs/>
                <w:lang w:eastAsia="hr-HR"/>
              </w:rPr>
              <w:t>presuda pravomoćna 3.11.2021.</w:t>
            </w:r>
          </w:p>
        </w:tc>
      </w:tr>
      <w:tr w:rsidR="00247471" w:rsidRPr="00247471" w14:paraId="76B48CCC" w14:textId="77777777" w:rsidTr="00247471">
        <w:trPr>
          <w:cantSplit/>
          <w:trHeight w:val="600"/>
        </w:trPr>
        <w:tc>
          <w:tcPr>
            <w:tcW w:w="426" w:type="dxa"/>
            <w:noWrap/>
            <w:tcMar>
              <w:left w:w="0" w:type="dxa"/>
              <w:right w:w="0" w:type="dxa"/>
            </w:tcMar>
            <w:vAlign w:val="center"/>
            <w:hideMark/>
          </w:tcPr>
          <w:p w14:paraId="1CFA8C83" w14:textId="0BE77A55" w:rsidR="00247471" w:rsidRPr="00247471" w:rsidRDefault="00247471" w:rsidP="00247471">
            <w:pPr>
              <w:jc w:val="center"/>
              <w:rPr>
                <w:bCs/>
                <w:lang w:eastAsia="hr-HR"/>
              </w:rPr>
            </w:pPr>
            <w:r w:rsidRPr="00247471">
              <w:rPr>
                <w:bCs/>
                <w:lang w:eastAsia="hr-HR"/>
              </w:rPr>
              <w:t>147.</w:t>
            </w:r>
          </w:p>
        </w:tc>
        <w:tc>
          <w:tcPr>
            <w:tcW w:w="851" w:type="dxa"/>
            <w:noWrap/>
            <w:tcMar>
              <w:left w:w="0" w:type="dxa"/>
              <w:right w:w="0" w:type="dxa"/>
            </w:tcMar>
            <w:vAlign w:val="center"/>
            <w:hideMark/>
          </w:tcPr>
          <w:p w14:paraId="52ED3F60" w14:textId="7BD7A51A" w:rsidR="00247471" w:rsidRPr="00247471" w:rsidRDefault="00247471" w:rsidP="00247471">
            <w:pPr>
              <w:jc w:val="center"/>
              <w:rPr>
                <w:bCs/>
                <w:lang w:eastAsia="hr-HR"/>
              </w:rPr>
            </w:pPr>
            <w:r w:rsidRPr="00247471">
              <w:rPr>
                <w:bCs/>
                <w:lang w:eastAsia="hr-HR"/>
              </w:rPr>
              <w:t>M.H.B.</w:t>
            </w:r>
          </w:p>
        </w:tc>
        <w:tc>
          <w:tcPr>
            <w:tcW w:w="850" w:type="dxa"/>
            <w:noWrap/>
            <w:tcMar>
              <w:left w:w="0" w:type="dxa"/>
              <w:right w:w="0" w:type="dxa"/>
            </w:tcMar>
            <w:vAlign w:val="center"/>
            <w:hideMark/>
          </w:tcPr>
          <w:p w14:paraId="72A53225" w14:textId="7BF2EC4C" w:rsidR="00247471" w:rsidRPr="00247471" w:rsidRDefault="00247471" w:rsidP="00247471">
            <w:pPr>
              <w:jc w:val="center"/>
              <w:rPr>
                <w:bCs/>
                <w:lang w:eastAsia="hr-HR"/>
              </w:rPr>
            </w:pPr>
            <w:r w:rsidRPr="00247471">
              <w:rPr>
                <w:bCs/>
                <w:lang w:eastAsia="hr-HR"/>
              </w:rPr>
              <w:t>DZOBŽ</w:t>
            </w:r>
          </w:p>
        </w:tc>
        <w:tc>
          <w:tcPr>
            <w:tcW w:w="1701" w:type="dxa"/>
            <w:tcMar>
              <w:left w:w="0" w:type="dxa"/>
              <w:right w:w="0" w:type="dxa"/>
            </w:tcMar>
            <w:vAlign w:val="center"/>
            <w:hideMark/>
          </w:tcPr>
          <w:p w14:paraId="4681A157" w14:textId="4CE58096" w:rsidR="00247471" w:rsidRPr="00247471" w:rsidRDefault="00247471" w:rsidP="00247471">
            <w:pPr>
              <w:jc w:val="center"/>
              <w:rPr>
                <w:bCs/>
                <w:lang w:eastAsia="hr-HR"/>
              </w:rPr>
            </w:pPr>
            <w:r w:rsidRPr="00247471">
              <w:rPr>
                <w:bCs/>
                <w:lang w:eastAsia="hr-HR"/>
              </w:rPr>
              <w:t>isplata razlike bruto  iznosa plaće</w:t>
            </w:r>
          </w:p>
        </w:tc>
        <w:tc>
          <w:tcPr>
            <w:tcW w:w="1418" w:type="dxa"/>
            <w:tcMar>
              <w:left w:w="0" w:type="dxa"/>
              <w:right w:w="0" w:type="dxa"/>
            </w:tcMar>
            <w:vAlign w:val="center"/>
            <w:hideMark/>
          </w:tcPr>
          <w:p w14:paraId="76174FA8" w14:textId="05AB2BF6" w:rsidR="00247471" w:rsidRPr="00247471" w:rsidRDefault="00247471" w:rsidP="00247471">
            <w:pPr>
              <w:jc w:val="center"/>
              <w:rPr>
                <w:bCs/>
                <w:lang w:eastAsia="hr-HR"/>
              </w:rPr>
            </w:pPr>
            <w:r w:rsidRPr="00247471">
              <w:rPr>
                <w:bCs/>
                <w:lang w:eastAsia="hr-HR"/>
              </w:rPr>
              <w:t>17.219,81 kn plus z.z. kamate</w:t>
            </w:r>
          </w:p>
        </w:tc>
        <w:tc>
          <w:tcPr>
            <w:tcW w:w="1559" w:type="dxa"/>
            <w:tcMar>
              <w:left w:w="0" w:type="dxa"/>
              <w:right w:w="0" w:type="dxa"/>
            </w:tcMar>
            <w:vAlign w:val="center"/>
            <w:hideMark/>
          </w:tcPr>
          <w:p w14:paraId="7757E40D" w14:textId="3BE0C39A" w:rsidR="00247471" w:rsidRPr="00247471" w:rsidRDefault="00247471" w:rsidP="00247471">
            <w:pPr>
              <w:jc w:val="center"/>
              <w:rPr>
                <w:bCs/>
                <w:lang w:eastAsia="hr-HR"/>
              </w:rPr>
            </w:pPr>
            <w:r w:rsidRPr="00247471">
              <w:rPr>
                <w:bCs/>
                <w:lang w:eastAsia="hr-HR"/>
              </w:rPr>
              <w:t>17.219,81 kn plus z.z. kamate</w:t>
            </w:r>
          </w:p>
        </w:tc>
        <w:tc>
          <w:tcPr>
            <w:tcW w:w="1701" w:type="dxa"/>
            <w:tcMar>
              <w:left w:w="0" w:type="dxa"/>
              <w:right w:w="0" w:type="dxa"/>
            </w:tcMar>
            <w:vAlign w:val="center"/>
            <w:hideMark/>
          </w:tcPr>
          <w:p w14:paraId="01D4C907" w14:textId="3C8E47ED" w:rsidR="00247471" w:rsidRPr="00247471" w:rsidRDefault="00247471" w:rsidP="00247471">
            <w:pPr>
              <w:jc w:val="center"/>
              <w:rPr>
                <w:bCs/>
                <w:lang w:eastAsia="hr-HR"/>
              </w:rPr>
            </w:pPr>
            <w:r w:rsidRPr="00247471">
              <w:rPr>
                <w:bCs/>
                <w:lang w:eastAsia="hr-HR"/>
              </w:rPr>
              <w:t>po pravomoćnosti presude</w:t>
            </w:r>
          </w:p>
        </w:tc>
        <w:tc>
          <w:tcPr>
            <w:tcW w:w="992" w:type="dxa"/>
            <w:noWrap/>
            <w:tcMar>
              <w:left w:w="0" w:type="dxa"/>
              <w:right w:w="0" w:type="dxa"/>
            </w:tcMar>
            <w:vAlign w:val="center"/>
            <w:hideMark/>
          </w:tcPr>
          <w:p w14:paraId="5B30C039" w14:textId="36D14675" w:rsidR="00247471" w:rsidRPr="00247471" w:rsidRDefault="00247471" w:rsidP="00247471">
            <w:pPr>
              <w:jc w:val="center"/>
              <w:rPr>
                <w:bCs/>
                <w:lang w:eastAsia="hr-HR"/>
              </w:rPr>
            </w:pPr>
            <w:r w:rsidRPr="00247471">
              <w:rPr>
                <w:bCs/>
                <w:lang w:eastAsia="hr-HR"/>
              </w:rPr>
              <w:t>14.01.2021.</w:t>
            </w:r>
          </w:p>
        </w:tc>
        <w:tc>
          <w:tcPr>
            <w:tcW w:w="1134" w:type="dxa"/>
            <w:noWrap/>
            <w:tcMar>
              <w:left w:w="0" w:type="dxa"/>
              <w:right w:w="0" w:type="dxa"/>
            </w:tcMar>
            <w:vAlign w:val="center"/>
            <w:hideMark/>
          </w:tcPr>
          <w:p w14:paraId="784B2AC4" w14:textId="3C43366D" w:rsidR="00247471" w:rsidRPr="00247471" w:rsidRDefault="00247471" w:rsidP="00247471">
            <w:pPr>
              <w:jc w:val="center"/>
              <w:rPr>
                <w:bCs/>
                <w:lang w:eastAsia="hr-HR"/>
              </w:rPr>
            </w:pPr>
            <w:r w:rsidRPr="00247471">
              <w:rPr>
                <w:bCs/>
                <w:lang w:eastAsia="hr-HR"/>
              </w:rPr>
              <w:t>presuda pravomoćna 3.11.2021.</w:t>
            </w:r>
          </w:p>
        </w:tc>
      </w:tr>
      <w:tr w:rsidR="00247471" w:rsidRPr="00247471" w14:paraId="2BE37F9B" w14:textId="77777777" w:rsidTr="00247471">
        <w:trPr>
          <w:cantSplit/>
          <w:trHeight w:val="570"/>
        </w:trPr>
        <w:tc>
          <w:tcPr>
            <w:tcW w:w="426" w:type="dxa"/>
            <w:noWrap/>
            <w:tcMar>
              <w:left w:w="0" w:type="dxa"/>
              <w:right w:w="0" w:type="dxa"/>
            </w:tcMar>
            <w:vAlign w:val="center"/>
            <w:hideMark/>
          </w:tcPr>
          <w:p w14:paraId="078A6805" w14:textId="031E75D2" w:rsidR="00247471" w:rsidRPr="00247471" w:rsidRDefault="00247471" w:rsidP="00247471">
            <w:pPr>
              <w:jc w:val="center"/>
              <w:rPr>
                <w:bCs/>
                <w:lang w:eastAsia="hr-HR"/>
              </w:rPr>
            </w:pPr>
            <w:r w:rsidRPr="00247471">
              <w:rPr>
                <w:bCs/>
                <w:lang w:eastAsia="hr-HR"/>
              </w:rPr>
              <w:t>148.</w:t>
            </w:r>
          </w:p>
        </w:tc>
        <w:tc>
          <w:tcPr>
            <w:tcW w:w="851" w:type="dxa"/>
            <w:noWrap/>
            <w:tcMar>
              <w:left w:w="0" w:type="dxa"/>
              <w:right w:w="0" w:type="dxa"/>
            </w:tcMar>
            <w:vAlign w:val="center"/>
            <w:hideMark/>
          </w:tcPr>
          <w:p w14:paraId="63C54FAC" w14:textId="4310AACF" w:rsidR="00247471" w:rsidRPr="00247471" w:rsidRDefault="00247471" w:rsidP="00247471">
            <w:pPr>
              <w:jc w:val="center"/>
              <w:rPr>
                <w:bCs/>
                <w:lang w:eastAsia="hr-HR"/>
              </w:rPr>
            </w:pPr>
            <w:r w:rsidRPr="00247471">
              <w:rPr>
                <w:bCs/>
                <w:lang w:eastAsia="hr-HR"/>
              </w:rPr>
              <w:t>V.G.</w:t>
            </w:r>
          </w:p>
        </w:tc>
        <w:tc>
          <w:tcPr>
            <w:tcW w:w="850" w:type="dxa"/>
            <w:noWrap/>
            <w:tcMar>
              <w:left w:w="0" w:type="dxa"/>
              <w:right w:w="0" w:type="dxa"/>
            </w:tcMar>
            <w:vAlign w:val="center"/>
            <w:hideMark/>
          </w:tcPr>
          <w:p w14:paraId="238E5ABE" w14:textId="47EF36F8" w:rsidR="00247471" w:rsidRPr="00247471" w:rsidRDefault="00247471" w:rsidP="00247471">
            <w:pPr>
              <w:jc w:val="center"/>
              <w:rPr>
                <w:bCs/>
                <w:lang w:eastAsia="hr-HR"/>
              </w:rPr>
            </w:pPr>
            <w:r w:rsidRPr="00247471">
              <w:rPr>
                <w:bCs/>
                <w:lang w:eastAsia="hr-HR"/>
              </w:rPr>
              <w:t>DZOBŽ</w:t>
            </w:r>
          </w:p>
        </w:tc>
        <w:tc>
          <w:tcPr>
            <w:tcW w:w="1701" w:type="dxa"/>
            <w:tcMar>
              <w:left w:w="0" w:type="dxa"/>
              <w:right w:w="0" w:type="dxa"/>
            </w:tcMar>
            <w:vAlign w:val="center"/>
            <w:hideMark/>
          </w:tcPr>
          <w:p w14:paraId="273BFC06" w14:textId="49911315" w:rsidR="00247471" w:rsidRPr="00247471" w:rsidRDefault="00247471" w:rsidP="00247471">
            <w:pPr>
              <w:jc w:val="center"/>
              <w:rPr>
                <w:bCs/>
                <w:lang w:eastAsia="hr-HR"/>
              </w:rPr>
            </w:pPr>
            <w:r w:rsidRPr="00247471">
              <w:rPr>
                <w:bCs/>
                <w:lang w:eastAsia="hr-HR"/>
              </w:rPr>
              <w:t>isplata razlike bruto  iznosa plaće</w:t>
            </w:r>
          </w:p>
        </w:tc>
        <w:tc>
          <w:tcPr>
            <w:tcW w:w="1418" w:type="dxa"/>
            <w:tcMar>
              <w:left w:w="0" w:type="dxa"/>
              <w:right w:w="0" w:type="dxa"/>
            </w:tcMar>
            <w:vAlign w:val="center"/>
            <w:hideMark/>
          </w:tcPr>
          <w:p w14:paraId="43403338" w14:textId="58DA30BC" w:rsidR="00247471" w:rsidRPr="00247471" w:rsidRDefault="00247471" w:rsidP="00247471">
            <w:pPr>
              <w:jc w:val="center"/>
              <w:rPr>
                <w:bCs/>
                <w:lang w:eastAsia="hr-HR"/>
              </w:rPr>
            </w:pPr>
            <w:r w:rsidRPr="00247471">
              <w:rPr>
                <w:bCs/>
                <w:lang w:eastAsia="hr-HR"/>
              </w:rPr>
              <w:t>3.238,73 kn plus z.z. kamate</w:t>
            </w:r>
          </w:p>
        </w:tc>
        <w:tc>
          <w:tcPr>
            <w:tcW w:w="1559" w:type="dxa"/>
            <w:tcMar>
              <w:left w:w="0" w:type="dxa"/>
              <w:right w:w="0" w:type="dxa"/>
            </w:tcMar>
            <w:vAlign w:val="center"/>
            <w:hideMark/>
          </w:tcPr>
          <w:p w14:paraId="10F9B84C" w14:textId="37947A49" w:rsidR="00247471" w:rsidRPr="00247471" w:rsidRDefault="00247471" w:rsidP="00247471">
            <w:pPr>
              <w:jc w:val="center"/>
              <w:rPr>
                <w:bCs/>
                <w:lang w:eastAsia="hr-HR"/>
              </w:rPr>
            </w:pPr>
            <w:r w:rsidRPr="00247471">
              <w:rPr>
                <w:bCs/>
                <w:lang w:eastAsia="hr-HR"/>
              </w:rPr>
              <w:t>3.238,73 kn plus z.z. kamate</w:t>
            </w:r>
          </w:p>
        </w:tc>
        <w:tc>
          <w:tcPr>
            <w:tcW w:w="1701" w:type="dxa"/>
            <w:tcMar>
              <w:left w:w="0" w:type="dxa"/>
              <w:right w:w="0" w:type="dxa"/>
            </w:tcMar>
            <w:vAlign w:val="center"/>
            <w:hideMark/>
          </w:tcPr>
          <w:p w14:paraId="572003FD" w14:textId="41A30FA1" w:rsidR="00247471" w:rsidRPr="00247471" w:rsidRDefault="00247471" w:rsidP="00247471">
            <w:pPr>
              <w:jc w:val="center"/>
              <w:rPr>
                <w:bCs/>
                <w:lang w:eastAsia="hr-HR"/>
              </w:rPr>
            </w:pPr>
            <w:r w:rsidRPr="00247471">
              <w:rPr>
                <w:bCs/>
                <w:lang w:eastAsia="hr-HR"/>
              </w:rPr>
              <w:t>po pravomoćnosti presude</w:t>
            </w:r>
          </w:p>
        </w:tc>
        <w:tc>
          <w:tcPr>
            <w:tcW w:w="992" w:type="dxa"/>
            <w:noWrap/>
            <w:tcMar>
              <w:left w:w="0" w:type="dxa"/>
              <w:right w:w="0" w:type="dxa"/>
            </w:tcMar>
            <w:vAlign w:val="center"/>
            <w:hideMark/>
          </w:tcPr>
          <w:p w14:paraId="0245EC96" w14:textId="1130FC05" w:rsidR="00247471" w:rsidRPr="00247471" w:rsidRDefault="00247471" w:rsidP="00247471">
            <w:pPr>
              <w:jc w:val="center"/>
              <w:rPr>
                <w:bCs/>
                <w:lang w:eastAsia="hr-HR"/>
              </w:rPr>
            </w:pPr>
            <w:r w:rsidRPr="00247471">
              <w:rPr>
                <w:bCs/>
                <w:lang w:eastAsia="hr-HR"/>
              </w:rPr>
              <w:t>15.01.2021.</w:t>
            </w:r>
          </w:p>
        </w:tc>
        <w:tc>
          <w:tcPr>
            <w:tcW w:w="1134" w:type="dxa"/>
            <w:noWrap/>
            <w:tcMar>
              <w:left w:w="0" w:type="dxa"/>
              <w:right w:w="0" w:type="dxa"/>
            </w:tcMar>
            <w:vAlign w:val="center"/>
            <w:hideMark/>
          </w:tcPr>
          <w:p w14:paraId="4F91EAA4" w14:textId="19C8865B" w:rsidR="00247471" w:rsidRPr="00247471" w:rsidRDefault="00247471" w:rsidP="00247471">
            <w:pPr>
              <w:jc w:val="center"/>
              <w:rPr>
                <w:bCs/>
                <w:lang w:eastAsia="hr-HR"/>
              </w:rPr>
            </w:pPr>
            <w:r w:rsidRPr="00247471">
              <w:rPr>
                <w:bCs/>
                <w:lang w:eastAsia="hr-HR"/>
              </w:rPr>
              <w:t>presuda pravomoćna 16.12.2021.</w:t>
            </w:r>
          </w:p>
        </w:tc>
      </w:tr>
      <w:tr w:rsidR="00247471" w:rsidRPr="00247471" w14:paraId="783B9A70" w14:textId="77777777" w:rsidTr="00247471">
        <w:trPr>
          <w:cantSplit/>
          <w:trHeight w:val="585"/>
        </w:trPr>
        <w:tc>
          <w:tcPr>
            <w:tcW w:w="426" w:type="dxa"/>
            <w:noWrap/>
            <w:tcMar>
              <w:left w:w="0" w:type="dxa"/>
              <w:right w:w="0" w:type="dxa"/>
            </w:tcMar>
            <w:vAlign w:val="center"/>
            <w:hideMark/>
          </w:tcPr>
          <w:p w14:paraId="51A3289C" w14:textId="1F9C5008" w:rsidR="00247471" w:rsidRPr="00247471" w:rsidRDefault="00247471" w:rsidP="00247471">
            <w:pPr>
              <w:jc w:val="center"/>
              <w:rPr>
                <w:bCs/>
                <w:lang w:eastAsia="hr-HR"/>
              </w:rPr>
            </w:pPr>
            <w:r w:rsidRPr="00247471">
              <w:rPr>
                <w:bCs/>
                <w:lang w:eastAsia="hr-HR"/>
              </w:rPr>
              <w:t>149.</w:t>
            </w:r>
          </w:p>
        </w:tc>
        <w:tc>
          <w:tcPr>
            <w:tcW w:w="851" w:type="dxa"/>
            <w:noWrap/>
            <w:tcMar>
              <w:left w:w="0" w:type="dxa"/>
              <w:right w:w="0" w:type="dxa"/>
            </w:tcMar>
            <w:vAlign w:val="center"/>
            <w:hideMark/>
          </w:tcPr>
          <w:p w14:paraId="7B59D790" w14:textId="68E01638" w:rsidR="00247471" w:rsidRPr="00247471" w:rsidRDefault="00247471" w:rsidP="00247471">
            <w:pPr>
              <w:jc w:val="center"/>
              <w:rPr>
                <w:bCs/>
                <w:lang w:eastAsia="hr-HR"/>
              </w:rPr>
            </w:pPr>
            <w:r w:rsidRPr="00247471">
              <w:rPr>
                <w:bCs/>
                <w:lang w:eastAsia="hr-HR"/>
              </w:rPr>
              <w:t>S.B.</w:t>
            </w:r>
          </w:p>
        </w:tc>
        <w:tc>
          <w:tcPr>
            <w:tcW w:w="850" w:type="dxa"/>
            <w:noWrap/>
            <w:tcMar>
              <w:left w:w="0" w:type="dxa"/>
              <w:right w:w="0" w:type="dxa"/>
            </w:tcMar>
            <w:vAlign w:val="center"/>
            <w:hideMark/>
          </w:tcPr>
          <w:p w14:paraId="40AFA8EC" w14:textId="4DE089B5" w:rsidR="00247471" w:rsidRPr="00247471" w:rsidRDefault="00247471" w:rsidP="00247471">
            <w:pPr>
              <w:jc w:val="center"/>
              <w:rPr>
                <w:bCs/>
                <w:lang w:eastAsia="hr-HR"/>
              </w:rPr>
            </w:pPr>
            <w:r w:rsidRPr="00247471">
              <w:rPr>
                <w:bCs/>
                <w:lang w:eastAsia="hr-HR"/>
              </w:rPr>
              <w:t>DZOBŽ</w:t>
            </w:r>
          </w:p>
        </w:tc>
        <w:tc>
          <w:tcPr>
            <w:tcW w:w="1701" w:type="dxa"/>
            <w:tcMar>
              <w:left w:w="0" w:type="dxa"/>
              <w:right w:w="0" w:type="dxa"/>
            </w:tcMar>
            <w:vAlign w:val="center"/>
            <w:hideMark/>
          </w:tcPr>
          <w:p w14:paraId="2DF03815" w14:textId="0A4610ED" w:rsidR="00247471" w:rsidRPr="00247471" w:rsidRDefault="00247471" w:rsidP="00247471">
            <w:pPr>
              <w:jc w:val="center"/>
              <w:rPr>
                <w:bCs/>
                <w:lang w:eastAsia="hr-HR"/>
              </w:rPr>
            </w:pPr>
            <w:r w:rsidRPr="00247471">
              <w:rPr>
                <w:bCs/>
                <w:lang w:eastAsia="hr-HR"/>
              </w:rPr>
              <w:t>isplata razlike bruto  iznosa plaće</w:t>
            </w:r>
          </w:p>
        </w:tc>
        <w:tc>
          <w:tcPr>
            <w:tcW w:w="1418" w:type="dxa"/>
            <w:tcMar>
              <w:left w:w="0" w:type="dxa"/>
              <w:right w:w="0" w:type="dxa"/>
            </w:tcMar>
            <w:vAlign w:val="center"/>
            <w:hideMark/>
          </w:tcPr>
          <w:p w14:paraId="73A44901" w14:textId="60DC8A77" w:rsidR="00247471" w:rsidRPr="00247471" w:rsidRDefault="00247471" w:rsidP="00247471">
            <w:pPr>
              <w:jc w:val="center"/>
              <w:rPr>
                <w:bCs/>
                <w:lang w:eastAsia="hr-HR"/>
              </w:rPr>
            </w:pPr>
            <w:r w:rsidRPr="00247471">
              <w:rPr>
                <w:bCs/>
                <w:lang w:eastAsia="hr-HR"/>
              </w:rPr>
              <w:t>6.730,21 kn plus z.z. kamate</w:t>
            </w:r>
          </w:p>
        </w:tc>
        <w:tc>
          <w:tcPr>
            <w:tcW w:w="1559" w:type="dxa"/>
            <w:tcMar>
              <w:left w:w="0" w:type="dxa"/>
              <w:right w:w="0" w:type="dxa"/>
            </w:tcMar>
            <w:vAlign w:val="center"/>
            <w:hideMark/>
          </w:tcPr>
          <w:p w14:paraId="0091A13B" w14:textId="5C5B419E" w:rsidR="00247471" w:rsidRPr="00247471" w:rsidRDefault="00247471" w:rsidP="00247471">
            <w:pPr>
              <w:jc w:val="center"/>
              <w:rPr>
                <w:bCs/>
                <w:lang w:eastAsia="hr-HR"/>
              </w:rPr>
            </w:pPr>
            <w:r w:rsidRPr="00247471">
              <w:rPr>
                <w:bCs/>
                <w:lang w:eastAsia="hr-HR"/>
              </w:rPr>
              <w:t>6.730,21 kn plus z.z. kamate</w:t>
            </w:r>
          </w:p>
        </w:tc>
        <w:tc>
          <w:tcPr>
            <w:tcW w:w="1701" w:type="dxa"/>
            <w:tcMar>
              <w:left w:w="0" w:type="dxa"/>
              <w:right w:w="0" w:type="dxa"/>
            </w:tcMar>
            <w:vAlign w:val="center"/>
            <w:hideMark/>
          </w:tcPr>
          <w:p w14:paraId="6DE2FD44" w14:textId="47A8AB92" w:rsidR="00247471" w:rsidRPr="00247471" w:rsidRDefault="00247471" w:rsidP="00247471">
            <w:pPr>
              <w:jc w:val="center"/>
              <w:rPr>
                <w:bCs/>
                <w:lang w:eastAsia="hr-HR"/>
              </w:rPr>
            </w:pPr>
            <w:r w:rsidRPr="00247471">
              <w:rPr>
                <w:bCs/>
                <w:lang w:eastAsia="hr-HR"/>
              </w:rPr>
              <w:t>po pravomoćnosti presude</w:t>
            </w:r>
          </w:p>
        </w:tc>
        <w:tc>
          <w:tcPr>
            <w:tcW w:w="992" w:type="dxa"/>
            <w:noWrap/>
            <w:tcMar>
              <w:left w:w="0" w:type="dxa"/>
              <w:right w:w="0" w:type="dxa"/>
            </w:tcMar>
            <w:vAlign w:val="center"/>
            <w:hideMark/>
          </w:tcPr>
          <w:p w14:paraId="381B19AF" w14:textId="7C3AE83C" w:rsidR="00247471" w:rsidRPr="00247471" w:rsidRDefault="00247471" w:rsidP="00247471">
            <w:pPr>
              <w:jc w:val="center"/>
              <w:rPr>
                <w:bCs/>
                <w:lang w:eastAsia="hr-HR"/>
              </w:rPr>
            </w:pPr>
            <w:r w:rsidRPr="00247471">
              <w:rPr>
                <w:bCs/>
                <w:lang w:eastAsia="hr-HR"/>
              </w:rPr>
              <w:t>08.02.2021.</w:t>
            </w:r>
          </w:p>
        </w:tc>
        <w:tc>
          <w:tcPr>
            <w:tcW w:w="1134" w:type="dxa"/>
            <w:noWrap/>
            <w:tcMar>
              <w:left w:w="0" w:type="dxa"/>
              <w:right w:w="0" w:type="dxa"/>
            </w:tcMar>
            <w:vAlign w:val="center"/>
            <w:hideMark/>
          </w:tcPr>
          <w:p w14:paraId="02B516E2" w14:textId="7AEC4BD7" w:rsidR="00247471" w:rsidRPr="00247471" w:rsidRDefault="00247471" w:rsidP="00247471">
            <w:pPr>
              <w:jc w:val="center"/>
              <w:rPr>
                <w:bCs/>
                <w:lang w:eastAsia="hr-HR"/>
              </w:rPr>
            </w:pPr>
            <w:r w:rsidRPr="00247471">
              <w:rPr>
                <w:bCs/>
                <w:lang w:eastAsia="hr-HR"/>
              </w:rPr>
              <w:t>presuda pravomoćna 18.5.2022.</w:t>
            </w:r>
          </w:p>
        </w:tc>
      </w:tr>
      <w:tr w:rsidR="00247471" w:rsidRPr="00247471" w14:paraId="2DBA883C" w14:textId="77777777" w:rsidTr="00247471">
        <w:trPr>
          <w:cantSplit/>
          <w:trHeight w:val="615"/>
        </w:trPr>
        <w:tc>
          <w:tcPr>
            <w:tcW w:w="426" w:type="dxa"/>
            <w:noWrap/>
            <w:tcMar>
              <w:left w:w="0" w:type="dxa"/>
              <w:right w:w="0" w:type="dxa"/>
            </w:tcMar>
            <w:vAlign w:val="center"/>
            <w:hideMark/>
          </w:tcPr>
          <w:p w14:paraId="21A0BFB1" w14:textId="1C7CA64B" w:rsidR="00247471" w:rsidRPr="00247471" w:rsidRDefault="00247471" w:rsidP="00247471">
            <w:pPr>
              <w:jc w:val="center"/>
              <w:rPr>
                <w:bCs/>
                <w:lang w:eastAsia="hr-HR"/>
              </w:rPr>
            </w:pPr>
            <w:r w:rsidRPr="00247471">
              <w:rPr>
                <w:bCs/>
                <w:lang w:eastAsia="hr-HR"/>
              </w:rPr>
              <w:t>150.</w:t>
            </w:r>
          </w:p>
        </w:tc>
        <w:tc>
          <w:tcPr>
            <w:tcW w:w="851" w:type="dxa"/>
            <w:noWrap/>
            <w:tcMar>
              <w:left w:w="0" w:type="dxa"/>
              <w:right w:w="0" w:type="dxa"/>
            </w:tcMar>
            <w:vAlign w:val="center"/>
            <w:hideMark/>
          </w:tcPr>
          <w:p w14:paraId="2EE69D3A" w14:textId="41F7CD93" w:rsidR="00247471" w:rsidRPr="00247471" w:rsidRDefault="00247471" w:rsidP="00247471">
            <w:pPr>
              <w:jc w:val="center"/>
              <w:rPr>
                <w:bCs/>
                <w:lang w:eastAsia="hr-HR"/>
              </w:rPr>
            </w:pPr>
            <w:r w:rsidRPr="00247471">
              <w:rPr>
                <w:bCs/>
                <w:lang w:eastAsia="hr-HR"/>
              </w:rPr>
              <w:t>M.P.</w:t>
            </w:r>
          </w:p>
        </w:tc>
        <w:tc>
          <w:tcPr>
            <w:tcW w:w="850" w:type="dxa"/>
            <w:noWrap/>
            <w:tcMar>
              <w:left w:w="0" w:type="dxa"/>
              <w:right w:w="0" w:type="dxa"/>
            </w:tcMar>
            <w:vAlign w:val="center"/>
            <w:hideMark/>
          </w:tcPr>
          <w:p w14:paraId="602A8F30" w14:textId="53226470" w:rsidR="00247471" w:rsidRPr="00247471" w:rsidRDefault="00247471" w:rsidP="00247471">
            <w:pPr>
              <w:jc w:val="center"/>
              <w:rPr>
                <w:bCs/>
                <w:lang w:eastAsia="hr-HR"/>
              </w:rPr>
            </w:pPr>
            <w:r w:rsidRPr="00247471">
              <w:rPr>
                <w:bCs/>
                <w:lang w:eastAsia="hr-HR"/>
              </w:rPr>
              <w:t>DZOBŽ</w:t>
            </w:r>
          </w:p>
        </w:tc>
        <w:tc>
          <w:tcPr>
            <w:tcW w:w="1701" w:type="dxa"/>
            <w:tcMar>
              <w:left w:w="0" w:type="dxa"/>
              <w:right w:w="0" w:type="dxa"/>
            </w:tcMar>
            <w:vAlign w:val="center"/>
            <w:hideMark/>
          </w:tcPr>
          <w:p w14:paraId="5BC40B76" w14:textId="23718BF0" w:rsidR="00247471" w:rsidRPr="00247471" w:rsidRDefault="00247471" w:rsidP="00247471">
            <w:pPr>
              <w:jc w:val="center"/>
              <w:rPr>
                <w:bCs/>
                <w:lang w:eastAsia="hr-HR"/>
              </w:rPr>
            </w:pPr>
            <w:r w:rsidRPr="00247471">
              <w:rPr>
                <w:bCs/>
                <w:lang w:eastAsia="hr-HR"/>
              </w:rPr>
              <w:t>isplata razlike bruto  iznosa plaće</w:t>
            </w:r>
          </w:p>
        </w:tc>
        <w:tc>
          <w:tcPr>
            <w:tcW w:w="1418" w:type="dxa"/>
            <w:tcMar>
              <w:left w:w="0" w:type="dxa"/>
              <w:right w:w="0" w:type="dxa"/>
            </w:tcMar>
            <w:vAlign w:val="center"/>
            <w:hideMark/>
          </w:tcPr>
          <w:p w14:paraId="0AF8A4B5" w14:textId="14421480" w:rsidR="00247471" w:rsidRPr="00247471" w:rsidRDefault="00247471" w:rsidP="00247471">
            <w:pPr>
              <w:jc w:val="center"/>
              <w:rPr>
                <w:bCs/>
                <w:lang w:eastAsia="hr-HR"/>
              </w:rPr>
            </w:pPr>
            <w:r w:rsidRPr="00247471">
              <w:rPr>
                <w:bCs/>
                <w:lang w:eastAsia="hr-HR"/>
              </w:rPr>
              <w:t>5.055,70 kn plus z.z. kamate</w:t>
            </w:r>
          </w:p>
        </w:tc>
        <w:tc>
          <w:tcPr>
            <w:tcW w:w="1559" w:type="dxa"/>
            <w:tcMar>
              <w:left w:w="0" w:type="dxa"/>
              <w:right w:w="0" w:type="dxa"/>
            </w:tcMar>
            <w:vAlign w:val="center"/>
            <w:hideMark/>
          </w:tcPr>
          <w:p w14:paraId="7FD36A60" w14:textId="4C9687B8" w:rsidR="00247471" w:rsidRPr="00247471" w:rsidRDefault="00247471" w:rsidP="00247471">
            <w:pPr>
              <w:jc w:val="center"/>
              <w:rPr>
                <w:bCs/>
                <w:lang w:eastAsia="hr-HR"/>
              </w:rPr>
            </w:pPr>
            <w:r w:rsidRPr="00247471">
              <w:rPr>
                <w:bCs/>
                <w:lang w:eastAsia="hr-HR"/>
              </w:rPr>
              <w:t>5.055,70 kn plus z.z. kamate</w:t>
            </w:r>
          </w:p>
        </w:tc>
        <w:tc>
          <w:tcPr>
            <w:tcW w:w="1701" w:type="dxa"/>
            <w:tcMar>
              <w:left w:w="0" w:type="dxa"/>
              <w:right w:w="0" w:type="dxa"/>
            </w:tcMar>
            <w:vAlign w:val="center"/>
            <w:hideMark/>
          </w:tcPr>
          <w:p w14:paraId="6CA4CEAC" w14:textId="7499D32D" w:rsidR="00247471" w:rsidRPr="00247471" w:rsidRDefault="00247471" w:rsidP="00247471">
            <w:pPr>
              <w:jc w:val="center"/>
              <w:rPr>
                <w:bCs/>
                <w:lang w:eastAsia="hr-HR"/>
              </w:rPr>
            </w:pPr>
            <w:r w:rsidRPr="00247471">
              <w:rPr>
                <w:bCs/>
                <w:lang w:eastAsia="hr-HR"/>
              </w:rPr>
              <w:t>po pravomoćnosti presude</w:t>
            </w:r>
          </w:p>
        </w:tc>
        <w:tc>
          <w:tcPr>
            <w:tcW w:w="992" w:type="dxa"/>
            <w:noWrap/>
            <w:tcMar>
              <w:left w:w="0" w:type="dxa"/>
              <w:right w:w="0" w:type="dxa"/>
            </w:tcMar>
            <w:vAlign w:val="center"/>
            <w:hideMark/>
          </w:tcPr>
          <w:p w14:paraId="0999889C" w14:textId="6882F5D0" w:rsidR="00247471" w:rsidRPr="00247471" w:rsidRDefault="00247471" w:rsidP="00247471">
            <w:pPr>
              <w:jc w:val="center"/>
              <w:rPr>
                <w:bCs/>
                <w:lang w:eastAsia="hr-HR"/>
              </w:rPr>
            </w:pPr>
            <w:r w:rsidRPr="00247471">
              <w:rPr>
                <w:bCs/>
                <w:lang w:eastAsia="hr-HR"/>
              </w:rPr>
              <w:t>13.02.2021.</w:t>
            </w:r>
          </w:p>
        </w:tc>
        <w:tc>
          <w:tcPr>
            <w:tcW w:w="1134" w:type="dxa"/>
            <w:noWrap/>
            <w:tcMar>
              <w:left w:w="0" w:type="dxa"/>
              <w:right w:w="0" w:type="dxa"/>
            </w:tcMar>
            <w:vAlign w:val="center"/>
            <w:hideMark/>
          </w:tcPr>
          <w:p w14:paraId="621A8058" w14:textId="031D2C8B" w:rsidR="00247471" w:rsidRPr="00247471" w:rsidRDefault="00247471" w:rsidP="00247471">
            <w:pPr>
              <w:jc w:val="center"/>
              <w:rPr>
                <w:bCs/>
                <w:lang w:eastAsia="hr-HR"/>
              </w:rPr>
            </w:pPr>
            <w:r w:rsidRPr="00247471">
              <w:rPr>
                <w:bCs/>
                <w:lang w:eastAsia="hr-HR"/>
              </w:rPr>
              <w:t>presuda pravomoćna 28.4.2022.</w:t>
            </w:r>
          </w:p>
        </w:tc>
      </w:tr>
      <w:tr w:rsidR="00247471" w:rsidRPr="00247471" w14:paraId="50618564" w14:textId="77777777" w:rsidTr="00247471">
        <w:trPr>
          <w:cantSplit/>
          <w:trHeight w:val="570"/>
        </w:trPr>
        <w:tc>
          <w:tcPr>
            <w:tcW w:w="426" w:type="dxa"/>
            <w:noWrap/>
            <w:tcMar>
              <w:left w:w="0" w:type="dxa"/>
              <w:right w:w="0" w:type="dxa"/>
            </w:tcMar>
            <w:vAlign w:val="center"/>
            <w:hideMark/>
          </w:tcPr>
          <w:p w14:paraId="68093E96" w14:textId="41322918" w:rsidR="00247471" w:rsidRPr="00247471" w:rsidRDefault="00247471" w:rsidP="00247471">
            <w:pPr>
              <w:jc w:val="center"/>
              <w:rPr>
                <w:bCs/>
                <w:lang w:eastAsia="hr-HR"/>
              </w:rPr>
            </w:pPr>
            <w:r w:rsidRPr="00247471">
              <w:rPr>
                <w:bCs/>
                <w:lang w:eastAsia="hr-HR"/>
              </w:rPr>
              <w:t>151.</w:t>
            </w:r>
          </w:p>
        </w:tc>
        <w:tc>
          <w:tcPr>
            <w:tcW w:w="851" w:type="dxa"/>
            <w:noWrap/>
            <w:tcMar>
              <w:left w:w="0" w:type="dxa"/>
              <w:right w:w="0" w:type="dxa"/>
            </w:tcMar>
            <w:vAlign w:val="center"/>
            <w:hideMark/>
          </w:tcPr>
          <w:p w14:paraId="45B2E3B2" w14:textId="3238A8E8" w:rsidR="00247471" w:rsidRPr="00247471" w:rsidRDefault="00247471" w:rsidP="00247471">
            <w:pPr>
              <w:jc w:val="center"/>
              <w:rPr>
                <w:bCs/>
                <w:lang w:eastAsia="hr-HR"/>
              </w:rPr>
            </w:pPr>
            <w:r w:rsidRPr="00247471">
              <w:rPr>
                <w:bCs/>
                <w:lang w:eastAsia="hr-HR"/>
              </w:rPr>
              <w:t>V.B.</w:t>
            </w:r>
          </w:p>
        </w:tc>
        <w:tc>
          <w:tcPr>
            <w:tcW w:w="850" w:type="dxa"/>
            <w:noWrap/>
            <w:tcMar>
              <w:left w:w="0" w:type="dxa"/>
              <w:right w:w="0" w:type="dxa"/>
            </w:tcMar>
            <w:vAlign w:val="center"/>
            <w:hideMark/>
          </w:tcPr>
          <w:p w14:paraId="7AD61062" w14:textId="2325952D" w:rsidR="00247471" w:rsidRPr="00247471" w:rsidRDefault="00247471" w:rsidP="00247471">
            <w:pPr>
              <w:jc w:val="center"/>
              <w:rPr>
                <w:bCs/>
                <w:lang w:eastAsia="hr-HR"/>
              </w:rPr>
            </w:pPr>
            <w:r w:rsidRPr="00247471">
              <w:rPr>
                <w:bCs/>
                <w:lang w:eastAsia="hr-HR"/>
              </w:rPr>
              <w:t>DZOBŽ</w:t>
            </w:r>
          </w:p>
        </w:tc>
        <w:tc>
          <w:tcPr>
            <w:tcW w:w="1701" w:type="dxa"/>
            <w:tcMar>
              <w:left w:w="0" w:type="dxa"/>
              <w:right w:w="0" w:type="dxa"/>
            </w:tcMar>
            <w:vAlign w:val="center"/>
            <w:hideMark/>
          </w:tcPr>
          <w:p w14:paraId="013F6EF3" w14:textId="56D8D693" w:rsidR="00247471" w:rsidRPr="00247471" w:rsidRDefault="00247471" w:rsidP="00247471">
            <w:pPr>
              <w:jc w:val="center"/>
              <w:rPr>
                <w:bCs/>
                <w:lang w:eastAsia="hr-HR"/>
              </w:rPr>
            </w:pPr>
            <w:r w:rsidRPr="00247471">
              <w:rPr>
                <w:bCs/>
                <w:lang w:eastAsia="hr-HR"/>
              </w:rPr>
              <w:t>isplata razlike bruto  iznosa plaće</w:t>
            </w:r>
          </w:p>
        </w:tc>
        <w:tc>
          <w:tcPr>
            <w:tcW w:w="1418" w:type="dxa"/>
            <w:tcMar>
              <w:left w:w="0" w:type="dxa"/>
              <w:right w:w="0" w:type="dxa"/>
            </w:tcMar>
            <w:vAlign w:val="center"/>
            <w:hideMark/>
          </w:tcPr>
          <w:p w14:paraId="799010C1" w14:textId="13ADE77A" w:rsidR="00247471" w:rsidRPr="00247471" w:rsidRDefault="00247471" w:rsidP="00247471">
            <w:pPr>
              <w:jc w:val="center"/>
              <w:rPr>
                <w:bCs/>
                <w:lang w:eastAsia="hr-HR"/>
              </w:rPr>
            </w:pPr>
            <w:r w:rsidRPr="00247471">
              <w:rPr>
                <w:bCs/>
                <w:lang w:eastAsia="hr-HR"/>
              </w:rPr>
              <w:t>5.066,06 kn plus z.z. kamate</w:t>
            </w:r>
          </w:p>
        </w:tc>
        <w:tc>
          <w:tcPr>
            <w:tcW w:w="1559" w:type="dxa"/>
            <w:tcMar>
              <w:left w:w="0" w:type="dxa"/>
              <w:right w:w="0" w:type="dxa"/>
            </w:tcMar>
            <w:vAlign w:val="center"/>
            <w:hideMark/>
          </w:tcPr>
          <w:p w14:paraId="26DFA9F6" w14:textId="3DFABAD6" w:rsidR="00247471" w:rsidRPr="00247471" w:rsidRDefault="00247471" w:rsidP="00247471">
            <w:pPr>
              <w:jc w:val="center"/>
              <w:rPr>
                <w:bCs/>
                <w:lang w:eastAsia="hr-HR"/>
              </w:rPr>
            </w:pPr>
            <w:r w:rsidRPr="00247471">
              <w:rPr>
                <w:bCs/>
                <w:lang w:eastAsia="hr-HR"/>
              </w:rPr>
              <w:t>5.066,06 kn plus z.z. kamate</w:t>
            </w:r>
          </w:p>
        </w:tc>
        <w:tc>
          <w:tcPr>
            <w:tcW w:w="1701" w:type="dxa"/>
            <w:tcMar>
              <w:left w:w="0" w:type="dxa"/>
              <w:right w:w="0" w:type="dxa"/>
            </w:tcMar>
            <w:vAlign w:val="center"/>
            <w:hideMark/>
          </w:tcPr>
          <w:p w14:paraId="6D880C52" w14:textId="2DB02F64" w:rsidR="00247471" w:rsidRPr="00247471" w:rsidRDefault="00247471" w:rsidP="00247471">
            <w:pPr>
              <w:jc w:val="center"/>
              <w:rPr>
                <w:bCs/>
                <w:lang w:eastAsia="hr-HR"/>
              </w:rPr>
            </w:pPr>
            <w:r w:rsidRPr="00247471">
              <w:rPr>
                <w:bCs/>
                <w:lang w:eastAsia="hr-HR"/>
              </w:rPr>
              <w:t>po pravomoćnosti presude</w:t>
            </w:r>
          </w:p>
        </w:tc>
        <w:tc>
          <w:tcPr>
            <w:tcW w:w="992" w:type="dxa"/>
            <w:noWrap/>
            <w:tcMar>
              <w:left w:w="0" w:type="dxa"/>
              <w:right w:w="0" w:type="dxa"/>
            </w:tcMar>
            <w:vAlign w:val="center"/>
            <w:hideMark/>
          </w:tcPr>
          <w:p w14:paraId="174D8A58" w14:textId="1952246A" w:rsidR="00247471" w:rsidRPr="00247471" w:rsidRDefault="00247471" w:rsidP="00247471">
            <w:pPr>
              <w:jc w:val="center"/>
              <w:rPr>
                <w:bCs/>
                <w:lang w:eastAsia="hr-HR"/>
              </w:rPr>
            </w:pPr>
            <w:r w:rsidRPr="00247471">
              <w:rPr>
                <w:bCs/>
                <w:lang w:eastAsia="hr-HR"/>
              </w:rPr>
              <w:t>13.02.2021.</w:t>
            </w:r>
          </w:p>
        </w:tc>
        <w:tc>
          <w:tcPr>
            <w:tcW w:w="1134" w:type="dxa"/>
            <w:noWrap/>
            <w:tcMar>
              <w:left w:w="0" w:type="dxa"/>
              <w:right w:w="0" w:type="dxa"/>
            </w:tcMar>
            <w:vAlign w:val="center"/>
            <w:hideMark/>
          </w:tcPr>
          <w:p w14:paraId="14C122D2" w14:textId="77777777" w:rsidR="00247471" w:rsidRPr="00247471" w:rsidRDefault="00247471" w:rsidP="00247471">
            <w:pPr>
              <w:jc w:val="center"/>
              <w:rPr>
                <w:bCs/>
                <w:lang w:eastAsia="hr-HR"/>
              </w:rPr>
            </w:pPr>
          </w:p>
        </w:tc>
      </w:tr>
      <w:tr w:rsidR="00247471" w:rsidRPr="00247471" w14:paraId="5CBCE426" w14:textId="77777777" w:rsidTr="00247471">
        <w:trPr>
          <w:cantSplit/>
          <w:trHeight w:val="570"/>
        </w:trPr>
        <w:tc>
          <w:tcPr>
            <w:tcW w:w="426" w:type="dxa"/>
            <w:noWrap/>
            <w:tcMar>
              <w:left w:w="0" w:type="dxa"/>
              <w:right w:w="0" w:type="dxa"/>
            </w:tcMar>
            <w:vAlign w:val="center"/>
            <w:hideMark/>
          </w:tcPr>
          <w:p w14:paraId="48472285" w14:textId="192BC787" w:rsidR="00247471" w:rsidRPr="00247471" w:rsidRDefault="00247471" w:rsidP="00247471">
            <w:pPr>
              <w:jc w:val="center"/>
              <w:rPr>
                <w:bCs/>
                <w:lang w:eastAsia="hr-HR"/>
              </w:rPr>
            </w:pPr>
            <w:r w:rsidRPr="00247471">
              <w:rPr>
                <w:bCs/>
                <w:lang w:eastAsia="hr-HR"/>
              </w:rPr>
              <w:t>152.</w:t>
            </w:r>
          </w:p>
        </w:tc>
        <w:tc>
          <w:tcPr>
            <w:tcW w:w="851" w:type="dxa"/>
            <w:tcMar>
              <w:left w:w="0" w:type="dxa"/>
              <w:right w:w="0" w:type="dxa"/>
            </w:tcMar>
            <w:vAlign w:val="center"/>
            <w:hideMark/>
          </w:tcPr>
          <w:p w14:paraId="6C04364F" w14:textId="6708FCBF" w:rsidR="00247471" w:rsidRPr="00247471" w:rsidRDefault="00247471" w:rsidP="00247471">
            <w:pPr>
              <w:jc w:val="center"/>
              <w:rPr>
                <w:bCs/>
                <w:lang w:eastAsia="hr-HR"/>
              </w:rPr>
            </w:pPr>
            <w:r w:rsidRPr="00247471">
              <w:rPr>
                <w:bCs/>
                <w:lang w:eastAsia="hr-HR"/>
              </w:rPr>
              <w:t>L.Č.</w:t>
            </w:r>
          </w:p>
        </w:tc>
        <w:tc>
          <w:tcPr>
            <w:tcW w:w="850" w:type="dxa"/>
            <w:noWrap/>
            <w:tcMar>
              <w:left w:w="0" w:type="dxa"/>
              <w:right w:w="0" w:type="dxa"/>
            </w:tcMar>
            <w:vAlign w:val="center"/>
            <w:hideMark/>
          </w:tcPr>
          <w:p w14:paraId="78A46769" w14:textId="2FB47708" w:rsidR="00247471" w:rsidRPr="00247471" w:rsidRDefault="00247471" w:rsidP="00247471">
            <w:pPr>
              <w:jc w:val="center"/>
              <w:rPr>
                <w:bCs/>
                <w:lang w:eastAsia="hr-HR"/>
              </w:rPr>
            </w:pPr>
            <w:r w:rsidRPr="00247471">
              <w:rPr>
                <w:bCs/>
                <w:lang w:eastAsia="hr-HR"/>
              </w:rPr>
              <w:t>DZOBŽ</w:t>
            </w:r>
          </w:p>
        </w:tc>
        <w:tc>
          <w:tcPr>
            <w:tcW w:w="1701" w:type="dxa"/>
            <w:tcMar>
              <w:left w:w="0" w:type="dxa"/>
              <w:right w:w="0" w:type="dxa"/>
            </w:tcMar>
            <w:vAlign w:val="center"/>
            <w:hideMark/>
          </w:tcPr>
          <w:p w14:paraId="56202AF1" w14:textId="7F6732BE" w:rsidR="00247471" w:rsidRPr="00247471" w:rsidRDefault="00247471" w:rsidP="00247471">
            <w:pPr>
              <w:jc w:val="center"/>
              <w:rPr>
                <w:bCs/>
                <w:lang w:eastAsia="hr-HR"/>
              </w:rPr>
            </w:pPr>
            <w:r w:rsidRPr="00247471">
              <w:rPr>
                <w:bCs/>
                <w:lang w:eastAsia="hr-HR"/>
              </w:rPr>
              <w:t>isplata razlike bruto  iznosa plaće</w:t>
            </w:r>
          </w:p>
        </w:tc>
        <w:tc>
          <w:tcPr>
            <w:tcW w:w="1418" w:type="dxa"/>
            <w:tcMar>
              <w:left w:w="0" w:type="dxa"/>
              <w:right w:w="0" w:type="dxa"/>
            </w:tcMar>
            <w:vAlign w:val="center"/>
            <w:hideMark/>
          </w:tcPr>
          <w:p w14:paraId="2B1C4CDF" w14:textId="28826902" w:rsidR="00247471" w:rsidRPr="00247471" w:rsidRDefault="00247471" w:rsidP="00247471">
            <w:pPr>
              <w:jc w:val="center"/>
              <w:rPr>
                <w:bCs/>
                <w:lang w:eastAsia="hr-HR"/>
              </w:rPr>
            </w:pPr>
            <w:r w:rsidRPr="00247471">
              <w:rPr>
                <w:bCs/>
                <w:lang w:eastAsia="hr-HR"/>
              </w:rPr>
              <w:t>8.592,78 kn plus z.z. kamate</w:t>
            </w:r>
          </w:p>
        </w:tc>
        <w:tc>
          <w:tcPr>
            <w:tcW w:w="1559" w:type="dxa"/>
            <w:tcMar>
              <w:left w:w="0" w:type="dxa"/>
              <w:right w:w="0" w:type="dxa"/>
            </w:tcMar>
            <w:vAlign w:val="center"/>
            <w:hideMark/>
          </w:tcPr>
          <w:p w14:paraId="77BDE15F" w14:textId="4AE4DFFC" w:rsidR="00247471" w:rsidRPr="00247471" w:rsidRDefault="00247471" w:rsidP="00247471">
            <w:pPr>
              <w:jc w:val="center"/>
              <w:rPr>
                <w:bCs/>
                <w:lang w:eastAsia="hr-HR"/>
              </w:rPr>
            </w:pPr>
            <w:r w:rsidRPr="00247471">
              <w:rPr>
                <w:bCs/>
                <w:lang w:eastAsia="hr-HR"/>
              </w:rPr>
              <w:t>8.592,78 kn plus z.z. kamate</w:t>
            </w:r>
          </w:p>
        </w:tc>
        <w:tc>
          <w:tcPr>
            <w:tcW w:w="1701" w:type="dxa"/>
            <w:tcMar>
              <w:left w:w="0" w:type="dxa"/>
              <w:right w:w="0" w:type="dxa"/>
            </w:tcMar>
            <w:vAlign w:val="center"/>
            <w:hideMark/>
          </w:tcPr>
          <w:p w14:paraId="4A7BFBF6" w14:textId="25767AE8" w:rsidR="00247471" w:rsidRPr="00247471" w:rsidRDefault="00247471" w:rsidP="00247471">
            <w:pPr>
              <w:jc w:val="center"/>
              <w:rPr>
                <w:bCs/>
                <w:lang w:eastAsia="hr-HR"/>
              </w:rPr>
            </w:pPr>
            <w:r w:rsidRPr="00247471">
              <w:rPr>
                <w:bCs/>
                <w:lang w:eastAsia="hr-HR"/>
              </w:rPr>
              <w:t>po pravomoćnosti presude</w:t>
            </w:r>
          </w:p>
        </w:tc>
        <w:tc>
          <w:tcPr>
            <w:tcW w:w="992" w:type="dxa"/>
            <w:noWrap/>
            <w:tcMar>
              <w:left w:w="0" w:type="dxa"/>
              <w:right w:w="0" w:type="dxa"/>
            </w:tcMar>
            <w:vAlign w:val="center"/>
            <w:hideMark/>
          </w:tcPr>
          <w:p w14:paraId="117DEF5A" w14:textId="74E10752" w:rsidR="00247471" w:rsidRPr="00247471" w:rsidRDefault="00247471" w:rsidP="00247471">
            <w:pPr>
              <w:jc w:val="center"/>
              <w:rPr>
                <w:bCs/>
                <w:lang w:eastAsia="hr-HR"/>
              </w:rPr>
            </w:pPr>
            <w:r w:rsidRPr="00247471">
              <w:rPr>
                <w:bCs/>
                <w:lang w:eastAsia="hr-HR"/>
              </w:rPr>
              <w:t>10.02.2021.</w:t>
            </w:r>
          </w:p>
        </w:tc>
        <w:tc>
          <w:tcPr>
            <w:tcW w:w="1134" w:type="dxa"/>
            <w:noWrap/>
            <w:tcMar>
              <w:left w:w="0" w:type="dxa"/>
              <w:right w:w="0" w:type="dxa"/>
            </w:tcMar>
            <w:vAlign w:val="center"/>
            <w:hideMark/>
          </w:tcPr>
          <w:p w14:paraId="27540126" w14:textId="77E2BA8A" w:rsidR="00247471" w:rsidRPr="00247471" w:rsidRDefault="00247471" w:rsidP="00247471">
            <w:pPr>
              <w:jc w:val="center"/>
              <w:rPr>
                <w:bCs/>
                <w:lang w:eastAsia="hr-HR"/>
              </w:rPr>
            </w:pPr>
            <w:r w:rsidRPr="00247471">
              <w:rPr>
                <w:bCs/>
                <w:lang w:eastAsia="hr-HR"/>
              </w:rPr>
              <w:t>presuda pravomoćna 2.4.2022.</w:t>
            </w:r>
          </w:p>
        </w:tc>
      </w:tr>
      <w:tr w:rsidR="00247471" w:rsidRPr="00247471" w14:paraId="1918270F" w14:textId="77777777" w:rsidTr="00247471">
        <w:trPr>
          <w:cantSplit/>
          <w:trHeight w:val="645"/>
        </w:trPr>
        <w:tc>
          <w:tcPr>
            <w:tcW w:w="426" w:type="dxa"/>
            <w:noWrap/>
            <w:tcMar>
              <w:left w:w="0" w:type="dxa"/>
              <w:right w:w="0" w:type="dxa"/>
            </w:tcMar>
            <w:vAlign w:val="center"/>
            <w:hideMark/>
          </w:tcPr>
          <w:p w14:paraId="55895B5F" w14:textId="3E9D0AB7" w:rsidR="00247471" w:rsidRPr="00247471" w:rsidRDefault="00247471" w:rsidP="00247471">
            <w:pPr>
              <w:jc w:val="center"/>
              <w:rPr>
                <w:bCs/>
                <w:lang w:eastAsia="hr-HR"/>
              </w:rPr>
            </w:pPr>
            <w:r w:rsidRPr="00247471">
              <w:rPr>
                <w:bCs/>
                <w:lang w:eastAsia="hr-HR"/>
              </w:rPr>
              <w:t>153.</w:t>
            </w:r>
          </w:p>
        </w:tc>
        <w:tc>
          <w:tcPr>
            <w:tcW w:w="851" w:type="dxa"/>
            <w:noWrap/>
            <w:tcMar>
              <w:left w:w="0" w:type="dxa"/>
              <w:right w:w="0" w:type="dxa"/>
            </w:tcMar>
            <w:vAlign w:val="center"/>
            <w:hideMark/>
          </w:tcPr>
          <w:p w14:paraId="118335FD" w14:textId="040C751C" w:rsidR="00247471" w:rsidRPr="00247471" w:rsidRDefault="00247471" w:rsidP="00247471">
            <w:pPr>
              <w:jc w:val="center"/>
              <w:rPr>
                <w:bCs/>
                <w:lang w:eastAsia="hr-HR"/>
              </w:rPr>
            </w:pPr>
            <w:r w:rsidRPr="00247471">
              <w:rPr>
                <w:bCs/>
                <w:lang w:eastAsia="hr-HR"/>
              </w:rPr>
              <w:t>D.S.R.</w:t>
            </w:r>
          </w:p>
        </w:tc>
        <w:tc>
          <w:tcPr>
            <w:tcW w:w="850" w:type="dxa"/>
            <w:noWrap/>
            <w:tcMar>
              <w:left w:w="0" w:type="dxa"/>
              <w:right w:w="0" w:type="dxa"/>
            </w:tcMar>
            <w:vAlign w:val="center"/>
            <w:hideMark/>
          </w:tcPr>
          <w:p w14:paraId="71BAE2A7" w14:textId="1DCE9BB6" w:rsidR="00247471" w:rsidRPr="00247471" w:rsidRDefault="00247471" w:rsidP="00247471">
            <w:pPr>
              <w:jc w:val="center"/>
              <w:rPr>
                <w:bCs/>
                <w:lang w:eastAsia="hr-HR"/>
              </w:rPr>
            </w:pPr>
            <w:r w:rsidRPr="00247471">
              <w:rPr>
                <w:bCs/>
                <w:lang w:eastAsia="hr-HR"/>
              </w:rPr>
              <w:t>DZOBŽ</w:t>
            </w:r>
          </w:p>
        </w:tc>
        <w:tc>
          <w:tcPr>
            <w:tcW w:w="1701" w:type="dxa"/>
            <w:tcMar>
              <w:left w:w="0" w:type="dxa"/>
              <w:right w:w="0" w:type="dxa"/>
            </w:tcMar>
            <w:vAlign w:val="center"/>
            <w:hideMark/>
          </w:tcPr>
          <w:p w14:paraId="29962644" w14:textId="7ED52367" w:rsidR="00247471" w:rsidRPr="00247471" w:rsidRDefault="00247471" w:rsidP="00247471">
            <w:pPr>
              <w:jc w:val="center"/>
              <w:rPr>
                <w:bCs/>
                <w:lang w:eastAsia="hr-HR"/>
              </w:rPr>
            </w:pPr>
            <w:r w:rsidRPr="00247471">
              <w:rPr>
                <w:bCs/>
                <w:lang w:eastAsia="hr-HR"/>
              </w:rPr>
              <w:t>isplata razlike bruto  iznosa plaće</w:t>
            </w:r>
          </w:p>
        </w:tc>
        <w:tc>
          <w:tcPr>
            <w:tcW w:w="1418" w:type="dxa"/>
            <w:tcMar>
              <w:left w:w="0" w:type="dxa"/>
              <w:right w:w="0" w:type="dxa"/>
            </w:tcMar>
            <w:vAlign w:val="center"/>
            <w:hideMark/>
          </w:tcPr>
          <w:p w14:paraId="0046D374" w14:textId="373CD4E0" w:rsidR="00247471" w:rsidRPr="00247471" w:rsidRDefault="00247471" w:rsidP="00247471">
            <w:pPr>
              <w:jc w:val="center"/>
              <w:rPr>
                <w:bCs/>
                <w:lang w:eastAsia="hr-HR"/>
              </w:rPr>
            </w:pPr>
            <w:r w:rsidRPr="00247471">
              <w:rPr>
                <w:bCs/>
                <w:lang w:eastAsia="hr-HR"/>
              </w:rPr>
              <w:t>8.571,70 kn plus z.z. kamate</w:t>
            </w:r>
          </w:p>
        </w:tc>
        <w:tc>
          <w:tcPr>
            <w:tcW w:w="1559" w:type="dxa"/>
            <w:tcMar>
              <w:left w:w="0" w:type="dxa"/>
              <w:right w:w="0" w:type="dxa"/>
            </w:tcMar>
            <w:vAlign w:val="center"/>
            <w:hideMark/>
          </w:tcPr>
          <w:p w14:paraId="382AA6F7" w14:textId="5170CA48" w:rsidR="00247471" w:rsidRPr="00247471" w:rsidRDefault="00247471" w:rsidP="00247471">
            <w:pPr>
              <w:jc w:val="center"/>
              <w:rPr>
                <w:bCs/>
                <w:lang w:eastAsia="hr-HR"/>
              </w:rPr>
            </w:pPr>
            <w:r w:rsidRPr="00247471">
              <w:rPr>
                <w:bCs/>
                <w:lang w:eastAsia="hr-HR"/>
              </w:rPr>
              <w:t>8.571,70 kn plus z.z. kamate</w:t>
            </w:r>
          </w:p>
        </w:tc>
        <w:tc>
          <w:tcPr>
            <w:tcW w:w="1701" w:type="dxa"/>
            <w:tcMar>
              <w:left w:w="0" w:type="dxa"/>
              <w:right w:w="0" w:type="dxa"/>
            </w:tcMar>
            <w:vAlign w:val="center"/>
            <w:hideMark/>
          </w:tcPr>
          <w:p w14:paraId="57541072" w14:textId="638BE3B6" w:rsidR="00247471" w:rsidRPr="00247471" w:rsidRDefault="00247471" w:rsidP="00247471">
            <w:pPr>
              <w:jc w:val="center"/>
              <w:rPr>
                <w:bCs/>
                <w:lang w:eastAsia="hr-HR"/>
              </w:rPr>
            </w:pPr>
            <w:r w:rsidRPr="00247471">
              <w:rPr>
                <w:bCs/>
                <w:lang w:eastAsia="hr-HR"/>
              </w:rPr>
              <w:t>po pravomoćnosti presude</w:t>
            </w:r>
          </w:p>
        </w:tc>
        <w:tc>
          <w:tcPr>
            <w:tcW w:w="992" w:type="dxa"/>
            <w:noWrap/>
            <w:tcMar>
              <w:left w:w="0" w:type="dxa"/>
              <w:right w:w="0" w:type="dxa"/>
            </w:tcMar>
            <w:vAlign w:val="center"/>
            <w:hideMark/>
          </w:tcPr>
          <w:p w14:paraId="4F07CEEA" w14:textId="3A15C350" w:rsidR="00247471" w:rsidRPr="00247471" w:rsidRDefault="00247471" w:rsidP="00247471">
            <w:pPr>
              <w:jc w:val="center"/>
              <w:rPr>
                <w:bCs/>
                <w:lang w:eastAsia="hr-HR"/>
              </w:rPr>
            </w:pPr>
            <w:r w:rsidRPr="00247471">
              <w:rPr>
                <w:bCs/>
                <w:lang w:eastAsia="hr-HR"/>
              </w:rPr>
              <w:t>09.02.2021.</w:t>
            </w:r>
          </w:p>
        </w:tc>
        <w:tc>
          <w:tcPr>
            <w:tcW w:w="1134" w:type="dxa"/>
            <w:noWrap/>
            <w:tcMar>
              <w:left w:w="0" w:type="dxa"/>
              <w:right w:w="0" w:type="dxa"/>
            </w:tcMar>
            <w:vAlign w:val="center"/>
            <w:hideMark/>
          </w:tcPr>
          <w:p w14:paraId="7999B741" w14:textId="6FF2B564" w:rsidR="00247471" w:rsidRPr="00247471" w:rsidRDefault="00247471" w:rsidP="00247471">
            <w:pPr>
              <w:jc w:val="center"/>
              <w:rPr>
                <w:bCs/>
                <w:lang w:eastAsia="hr-HR"/>
              </w:rPr>
            </w:pPr>
            <w:r w:rsidRPr="00247471">
              <w:rPr>
                <w:bCs/>
                <w:lang w:eastAsia="hr-HR"/>
              </w:rPr>
              <w:t>presuda plaćena</w:t>
            </w:r>
          </w:p>
        </w:tc>
      </w:tr>
      <w:tr w:rsidR="00247471" w:rsidRPr="00247471" w14:paraId="340D97F2" w14:textId="77777777" w:rsidTr="00247471">
        <w:trPr>
          <w:cantSplit/>
          <w:trHeight w:val="555"/>
        </w:trPr>
        <w:tc>
          <w:tcPr>
            <w:tcW w:w="426" w:type="dxa"/>
            <w:noWrap/>
            <w:tcMar>
              <w:left w:w="0" w:type="dxa"/>
              <w:right w:w="0" w:type="dxa"/>
            </w:tcMar>
            <w:vAlign w:val="center"/>
            <w:hideMark/>
          </w:tcPr>
          <w:p w14:paraId="4E9F3A66" w14:textId="3B9CFF76" w:rsidR="00247471" w:rsidRPr="00247471" w:rsidRDefault="00247471" w:rsidP="00247471">
            <w:pPr>
              <w:jc w:val="center"/>
              <w:rPr>
                <w:bCs/>
                <w:lang w:eastAsia="hr-HR"/>
              </w:rPr>
            </w:pPr>
            <w:r w:rsidRPr="00247471">
              <w:rPr>
                <w:bCs/>
                <w:lang w:eastAsia="hr-HR"/>
              </w:rPr>
              <w:t>154.</w:t>
            </w:r>
          </w:p>
        </w:tc>
        <w:tc>
          <w:tcPr>
            <w:tcW w:w="851" w:type="dxa"/>
            <w:noWrap/>
            <w:tcMar>
              <w:left w:w="0" w:type="dxa"/>
              <w:right w:w="0" w:type="dxa"/>
            </w:tcMar>
            <w:vAlign w:val="center"/>
            <w:hideMark/>
          </w:tcPr>
          <w:p w14:paraId="4D902DA0" w14:textId="752D2DF7" w:rsidR="00247471" w:rsidRPr="00247471" w:rsidRDefault="00247471" w:rsidP="00247471">
            <w:pPr>
              <w:jc w:val="center"/>
              <w:rPr>
                <w:bCs/>
                <w:lang w:eastAsia="hr-HR"/>
              </w:rPr>
            </w:pPr>
            <w:r w:rsidRPr="00247471">
              <w:rPr>
                <w:bCs/>
                <w:lang w:eastAsia="hr-HR"/>
              </w:rPr>
              <w:t>H.V.</w:t>
            </w:r>
          </w:p>
        </w:tc>
        <w:tc>
          <w:tcPr>
            <w:tcW w:w="850" w:type="dxa"/>
            <w:noWrap/>
            <w:tcMar>
              <w:left w:w="0" w:type="dxa"/>
              <w:right w:w="0" w:type="dxa"/>
            </w:tcMar>
            <w:vAlign w:val="center"/>
            <w:hideMark/>
          </w:tcPr>
          <w:p w14:paraId="2F333369" w14:textId="563171FD" w:rsidR="00247471" w:rsidRPr="00247471" w:rsidRDefault="00247471" w:rsidP="00247471">
            <w:pPr>
              <w:jc w:val="center"/>
              <w:rPr>
                <w:bCs/>
                <w:lang w:eastAsia="hr-HR"/>
              </w:rPr>
            </w:pPr>
            <w:r w:rsidRPr="00247471">
              <w:rPr>
                <w:bCs/>
                <w:lang w:eastAsia="hr-HR"/>
              </w:rPr>
              <w:t>DZOBŽ</w:t>
            </w:r>
          </w:p>
        </w:tc>
        <w:tc>
          <w:tcPr>
            <w:tcW w:w="1701" w:type="dxa"/>
            <w:tcMar>
              <w:left w:w="0" w:type="dxa"/>
              <w:right w:w="0" w:type="dxa"/>
            </w:tcMar>
            <w:vAlign w:val="center"/>
            <w:hideMark/>
          </w:tcPr>
          <w:p w14:paraId="5A480647" w14:textId="01274ECC" w:rsidR="00247471" w:rsidRPr="00247471" w:rsidRDefault="00247471" w:rsidP="00247471">
            <w:pPr>
              <w:jc w:val="center"/>
              <w:rPr>
                <w:bCs/>
                <w:lang w:eastAsia="hr-HR"/>
              </w:rPr>
            </w:pPr>
            <w:r w:rsidRPr="00247471">
              <w:rPr>
                <w:bCs/>
                <w:lang w:eastAsia="hr-HR"/>
              </w:rPr>
              <w:t>isplata razlike bruto  iznosa plaće</w:t>
            </w:r>
          </w:p>
        </w:tc>
        <w:tc>
          <w:tcPr>
            <w:tcW w:w="1418" w:type="dxa"/>
            <w:tcMar>
              <w:left w:w="0" w:type="dxa"/>
              <w:right w:w="0" w:type="dxa"/>
            </w:tcMar>
            <w:vAlign w:val="center"/>
            <w:hideMark/>
          </w:tcPr>
          <w:p w14:paraId="1825C868" w14:textId="052F73CC" w:rsidR="00247471" w:rsidRPr="00247471" w:rsidRDefault="00247471" w:rsidP="00247471">
            <w:pPr>
              <w:jc w:val="center"/>
              <w:rPr>
                <w:bCs/>
                <w:lang w:eastAsia="hr-HR"/>
              </w:rPr>
            </w:pPr>
            <w:r w:rsidRPr="00247471">
              <w:rPr>
                <w:bCs/>
                <w:lang w:eastAsia="hr-HR"/>
              </w:rPr>
              <w:t>8.323,65 kn plus z.z. kamate</w:t>
            </w:r>
          </w:p>
        </w:tc>
        <w:tc>
          <w:tcPr>
            <w:tcW w:w="1559" w:type="dxa"/>
            <w:tcMar>
              <w:left w:w="0" w:type="dxa"/>
              <w:right w:w="0" w:type="dxa"/>
            </w:tcMar>
            <w:vAlign w:val="center"/>
            <w:hideMark/>
          </w:tcPr>
          <w:p w14:paraId="7C8605DC" w14:textId="4E331D4D" w:rsidR="00247471" w:rsidRPr="00247471" w:rsidRDefault="00247471" w:rsidP="00247471">
            <w:pPr>
              <w:jc w:val="center"/>
              <w:rPr>
                <w:bCs/>
                <w:lang w:eastAsia="hr-HR"/>
              </w:rPr>
            </w:pPr>
            <w:r w:rsidRPr="00247471">
              <w:rPr>
                <w:bCs/>
                <w:lang w:eastAsia="hr-HR"/>
              </w:rPr>
              <w:t>8.323,65 kn plus z.z. kamate</w:t>
            </w:r>
          </w:p>
        </w:tc>
        <w:tc>
          <w:tcPr>
            <w:tcW w:w="1701" w:type="dxa"/>
            <w:tcMar>
              <w:left w:w="0" w:type="dxa"/>
              <w:right w:w="0" w:type="dxa"/>
            </w:tcMar>
            <w:vAlign w:val="center"/>
            <w:hideMark/>
          </w:tcPr>
          <w:p w14:paraId="3C9BBF16" w14:textId="5710FB90" w:rsidR="00247471" w:rsidRPr="00247471" w:rsidRDefault="00247471" w:rsidP="00247471">
            <w:pPr>
              <w:jc w:val="center"/>
              <w:rPr>
                <w:bCs/>
                <w:lang w:eastAsia="hr-HR"/>
              </w:rPr>
            </w:pPr>
            <w:r w:rsidRPr="00247471">
              <w:rPr>
                <w:bCs/>
                <w:lang w:eastAsia="hr-HR"/>
              </w:rPr>
              <w:t>po pravomoćnosti presude</w:t>
            </w:r>
          </w:p>
        </w:tc>
        <w:tc>
          <w:tcPr>
            <w:tcW w:w="992" w:type="dxa"/>
            <w:noWrap/>
            <w:tcMar>
              <w:left w:w="0" w:type="dxa"/>
              <w:right w:w="0" w:type="dxa"/>
            </w:tcMar>
            <w:vAlign w:val="center"/>
            <w:hideMark/>
          </w:tcPr>
          <w:p w14:paraId="3DFE73B4" w14:textId="3D19B803" w:rsidR="00247471" w:rsidRPr="00247471" w:rsidRDefault="00247471" w:rsidP="00247471">
            <w:pPr>
              <w:jc w:val="center"/>
              <w:rPr>
                <w:bCs/>
                <w:lang w:eastAsia="hr-HR"/>
              </w:rPr>
            </w:pPr>
            <w:r w:rsidRPr="00247471">
              <w:rPr>
                <w:bCs/>
                <w:lang w:eastAsia="hr-HR"/>
              </w:rPr>
              <w:t>01.03.2021.</w:t>
            </w:r>
          </w:p>
        </w:tc>
        <w:tc>
          <w:tcPr>
            <w:tcW w:w="1134" w:type="dxa"/>
            <w:noWrap/>
            <w:tcMar>
              <w:left w:w="0" w:type="dxa"/>
              <w:right w:w="0" w:type="dxa"/>
            </w:tcMar>
            <w:vAlign w:val="center"/>
            <w:hideMark/>
          </w:tcPr>
          <w:p w14:paraId="65A98985" w14:textId="1EB52FDF" w:rsidR="00247471" w:rsidRPr="00247471" w:rsidRDefault="00247471" w:rsidP="00247471">
            <w:pPr>
              <w:jc w:val="center"/>
              <w:rPr>
                <w:bCs/>
                <w:lang w:eastAsia="hr-HR"/>
              </w:rPr>
            </w:pPr>
            <w:r w:rsidRPr="00247471">
              <w:rPr>
                <w:bCs/>
                <w:lang w:eastAsia="hr-HR"/>
              </w:rPr>
              <w:t>presuda pravomoćna 28.6.2022.</w:t>
            </w:r>
          </w:p>
        </w:tc>
      </w:tr>
      <w:tr w:rsidR="00247471" w:rsidRPr="00247471" w14:paraId="07D15022" w14:textId="77777777" w:rsidTr="00247471">
        <w:trPr>
          <w:cantSplit/>
          <w:trHeight w:val="600"/>
        </w:trPr>
        <w:tc>
          <w:tcPr>
            <w:tcW w:w="426" w:type="dxa"/>
            <w:noWrap/>
            <w:tcMar>
              <w:left w:w="0" w:type="dxa"/>
              <w:right w:w="0" w:type="dxa"/>
            </w:tcMar>
            <w:vAlign w:val="center"/>
            <w:hideMark/>
          </w:tcPr>
          <w:p w14:paraId="088AF695" w14:textId="460CA5C7" w:rsidR="00247471" w:rsidRPr="00247471" w:rsidRDefault="00247471" w:rsidP="00247471">
            <w:pPr>
              <w:jc w:val="center"/>
              <w:rPr>
                <w:bCs/>
                <w:lang w:eastAsia="hr-HR"/>
              </w:rPr>
            </w:pPr>
            <w:r w:rsidRPr="00247471">
              <w:rPr>
                <w:bCs/>
                <w:lang w:eastAsia="hr-HR"/>
              </w:rPr>
              <w:t>155.</w:t>
            </w:r>
          </w:p>
        </w:tc>
        <w:tc>
          <w:tcPr>
            <w:tcW w:w="851" w:type="dxa"/>
            <w:noWrap/>
            <w:tcMar>
              <w:left w:w="0" w:type="dxa"/>
              <w:right w:w="0" w:type="dxa"/>
            </w:tcMar>
            <w:vAlign w:val="center"/>
            <w:hideMark/>
          </w:tcPr>
          <w:p w14:paraId="56227989" w14:textId="408E0AE0" w:rsidR="00247471" w:rsidRPr="00247471" w:rsidRDefault="00247471" w:rsidP="00247471">
            <w:pPr>
              <w:jc w:val="center"/>
              <w:rPr>
                <w:bCs/>
                <w:lang w:eastAsia="hr-HR"/>
              </w:rPr>
            </w:pPr>
            <w:r w:rsidRPr="00247471">
              <w:rPr>
                <w:bCs/>
                <w:lang w:eastAsia="hr-HR"/>
              </w:rPr>
              <w:t>N.G.</w:t>
            </w:r>
          </w:p>
        </w:tc>
        <w:tc>
          <w:tcPr>
            <w:tcW w:w="850" w:type="dxa"/>
            <w:noWrap/>
            <w:tcMar>
              <w:left w:w="0" w:type="dxa"/>
              <w:right w:w="0" w:type="dxa"/>
            </w:tcMar>
            <w:vAlign w:val="center"/>
            <w:hideMark/>
          </w:tcPr>
          <w:p w14:paraId="039D5A95" w14:textId="630379E8" w:rsidR="00247471" w:rsidRPr="00247471" w:rsidRDefault="00247471" w:rsidP="00247471">
            <w:pPr>
              <w:jc w:val="center"/>
              <w:rPr>
                <w:bCs/>
                <w:lang w:eastAsia="hr-HR"/>
              </w:rPr>
            </w:pPr>
            <w:r w:rsidRPr="00247471">
              <w:rPr>
                <w:bCs/>
                <w:lang w:eastAsia="hr-HR"/>
              </w:rPr>
              <w:t>DZOBŽ</w:t>
            </w:r>
          </w:p>
        </w:tc>
        <w:tc>
          <w:tcPr>
            <w:tcW w:w="1701" w:type="dxa"/>
            <w:tcMar>
              <w:left w:w="0" w:type="dxa"/>
              <w:right w:w="0" w:type="dxa"/>
            </w:tcMar>
            <w:vAlign w:val="center"/>
            <w:hideMark/>
          </w:tcPr>
          <w:p w14:paraId="46A8C97D" w14:textId="26252CCB" w:rsidR="00247471" w:rsidRPr="00247471" w:rsidRDefault="00247471" w:rsidP="00247471">
            <w:pPr>
              <w:jc w:val="center"/>
              <w:rPr>
                <w:bCs/>
                <w:lang w:eastAsia="hr-HR"/>
              </w:rPr>
            </w:pPr>
            <w:r w:rsidRPr="00247471">
              <w:rPr>
                <w:bCs/>
                <w:lang w:eastAsia="hr-HR"/>
              </w:rPr>
              <w:t>isplata razlike bruto  iznosa plaće</w:t>
            </w:r>
          </w:p>
        </w:tc>
        <w:tc>
          <w:tcPr>
            <w:tcW w:w="1418" w:type="dxa"/>
            <w:tcMar>
              <w:left w:w="0" w:type="dxa"/>
              <w:right w:w="0" w:type="dxa"/>
            </w:tcMar>
            <w:vAlign w:val="center"/>
            <w:hideMark/>
          </w:tcPr>
          <w:p w14:paraId="5446A590" w14:textId="19FC6042" w:rsidR="00247471" w:rsidRPr="00247471" w:rsidRDefault="00247471" w:rsidP="00247471">
            <w:pPr>
              <w:jc w:val="center"/>
              <w:rPr>
                <w:bCs/>
                <w:lang w:eastAsia="hr-HR"/>
              </w:rPr>
            </w:pPr>
            <w:r w:rsidRPr="00247471">
              <w:rPr>
                <w:bCs/>
                <w:lang w:eastAsia="hr-HR"/>
              </w:rPr>
              <w:t>1.746,27 kn plus z.z. kamate</w:t>
            </w:r>
          </w:p>
        </w:tc>
        <w:tc>
          <w:tcPr>
            <w:tcW w:w="1559" w:type="dxa"/>
            <w:tcMar>
              <w:left w:w="0" w:type="dxa"/>
              <w:right w:w="0" w:type="dxa"/>
            </w:tcMar>
            <w:vAlign w:val="center"/>
            <w:hideMark/>
          </w:tcPr>
          <w:p w14:paraId="354A6765" w14:textId="2B143D27" w:rsidR="00247471" w:rsidRPr="00247471" w:rsidRDefault="00247471" w:rsidP="00247471">
            <w:pPr>
              <w:jc w:val="center"/>
              <w:rPr>
                <w:bCs/>
                <w:lang w:eastAsia="hr-HR"/>
              </w:rPr>
            </w:pPr>
            <w:r w:rsidRPr="00247471">
              <w:rPr>
                <w:bCs/>
                <w:lang w:eastAsia="hr-HR"/>
              </w:rPr>
              <w:t>1.746,27 kn plus z.z. kamate</w:t>
            </w:r>
          </w:p>
        </w:tc>
        <w:tc>
          <w:tcPr>
            <w:tcW w:w="1701" w:type="dxa"/>
            <w:tcMar>
              <w:left w:w="0" w:type="dxa"/>
              <w:right w:w="0" w:type="dxa"/>
            </w:tcMar>
            <w:vAlign w:val="center"/>
            <w:hideMark/>
          </w:tcPr>
          <w:p w14:paraId="026D5E9E" w14:textId="7CAF95BA" w:rsidR="00247471" w:rsidRPr="00247471" w:rsidRDefault="00247471" w:rsidP="00247471">
            <w:pPr>
              <w:jc w:val="center"/>
              <w:rPr>
                <w:bCs/>
                <w:lang w:eastAsia="hr-HR"/>
              </w:rPr>
            </w:pPr>
            <w:r w:rsidRPr="00247471">
              <w:rPr>
                <w:bCs/>
                <w:lang w:eastAsia="hr-HR"/>
              </w:rPr>
              <w:t>po pravomoćnosti presude</w:t>
            </w:r>
          </w:p>
        </w:tc>
        <w:tc>
          <w:tcPr>
            <w:tcW w:w="992" w:type="dxa"/>
            <w:noWrap/>
            <w:tcMar>
              <w:left w:w="0" w:type="dxa"/>
              <w:right w:w="0" w:type="dxa"/>
            </w:tcMar>
            <w:vAlign w:val="center"/>
            <w:hideMark/>
          </w:tcPr>
          <w:p w14:paraId="38D38D78" w14:textId="3CD2140D" w:rsidR="00247471" w:rsidRPr="00247471" w:rsidRDefault="00247471" w:rsidP="00247471">
            <w:pPr>
              <w:jc w:val="center"/>
              <w:rPr>
                <w:bCs/>
                <w:lang w:eastAsia="hr-HR"/>
              </w:rPr>
            </w:pPr>
            <w:r w:rsidRPr="00247471">
              <w:rPr>
                <w:bCs/>
                <w:lang w:eastAsia="hr-HR"/>
              </w:rPr>
              <w:t>10.02.2021.</w:t>
            </w:r>
          </w:p>
        </w:tc>
        <w:tc>
          <w:tcPr>
            <w:tcW w:w="1134" w:type="dxa"/>
            <w:noWrap/>
            <w:tcMar>
              <w:left w:w="0" w:type="dxa"/>
              <w:right w:w="0" w:type="dxa"/>
            </w:tcMar>
            <w:vAlign w:val="center"/>
            <w:hideMark/>
          </w:tcPr>
          <w:p w14:paraId="26E705AC" w14:textId="77777777" w:rsidR="00247471" w:rsidRPr="00247471" w:rsidRDefault="00247471" w:rsidP="00247471">
            <w:pPr>
              <w:jc w:val="center"/>
              <w:rPr>
                <w:bCs/>
                <w:lang w:eastAsia="hr-HR"/>
              </w:rPr>
            </w:pPr>
          </w:p>
        </w:tc>
      </w:tr>
      <w:tr w:rsidR="00247471" w:rsidRPr="00247471" w14:paraId="239E4951" w14:textId="77777777" w:rsidTr="00247471">
        <w:trPr>
          <w:cantSplit/>
          <w:trHeight w:val="585"/>
        </w:trPr>
        <w:tc>
          <w:tcPr>
            <w:tcW w:w="426" w:type="dxa"/>
            <w:noWrap/>
            <w:tcMar>
              <w:left w:w="0" w:type="dxa"/>
              <w:right w:w="0" w:type="dxa"/>
            </w:tcMar>
            <w:vAlign w:val="center"/>
            <w:hideMark/>
          </w:tcPr>
          <w:p w14:paraId="03FBE81F" w14:textId="69352253" w:rsidR="00247471" w:rsidRPr="00247471" w:rsidRDefault="00247471" w:rsidP="00247471">
            <w:pPr>
              <w:jc w:val="center"/>
              <w:rPr>
                <w:bCs/>
                <w:lang w:eastAsia="hr-HR"/>
              </w:rPr>
            </w:pPr>
            <w:r w:rsidRPr="00247471">
              <w:rPr>
                <w:bCs/>
                <w:lang w:eastAsia="hr-HR"/>
              </w:rPr>
              <w:t>156.</w:t>
            </w:r>
          </w:p>
        </w:tc>
        <w:tc>
          <w:tcPr>
            <w:tcW w:w="851" w:type="dxa"/>
            <w:noWrap/>
            <w:tcMar>
              <w:left w:w="0" w:type="dxa"/>
              <w:right w:w="0" w:type="dxa"/>
            </w:tcMar>
            <w:vAlign w:val="center"/>
            <w:hideMark/>
          </w:tcPr>
          <w:p w14:paraId="7204907A" w14:textId="6AD5AD3B" w:rsidR="00247471" w:rsidRPr="00247471" w:rsidRDefault="00247471" w:rsidP="00247471">
            <w:pPr>
              <w:jc w:val="center"/>
              <w:rPr>
                <w:bCs/>
                <w:lang w:eastAsia="hr-HR"/>
              </w:rPr>
            </w:pPr>
            <w:r w:rsidRPr="00247471">
              <w:rPr>
                <w:bCs/>
                <w:lang w:eastAsia="hr-HR"/>
              </w:rPr>
              <w:t>M.Č.1</w:t>
            </w:r>
          </w:p>
        </w:tc>
        <w:tc>
          <w:tcPr>
            <w:tcW w:w="850" w:type="dxa"/>
            <w:noWrap/>
            <w:tcMar>
              <w:left w:w="0" w:type="dxa"/>
              <w:right w:w="0" w:type="dxa"/>
            </w:tcMar>
            <w:vAlign w:val="center"/>
            <w:hideMark/>
          </w:tcPr>
          <w:p w14:paraId="34278066" w14:textId="63A4C42B" w:rsidR="00247471" w:rsidRPr="00247471" w:rsidRDefault="00247471" w:rsidP="00247471">
            <w:pPr>
              <w:jc w:val="center"/>
              <w:rPr>
                <w:bCs/>
                <w:lang w:eastAsia="hr-HR"/>
              </w:rPr>
            </w:pPr>
            <w:r w:rsidRPr="00247471">
              <w:rPr>
                <w:bCs/>
                <w:lang w:eastAsia="hr-HR"/>
              </w:rPr>
              <w:t>DZOBŽ</w:t>
            </w:r>
          </w:p>
        </w:tc>
        <w:tc>
          <w:tcPr>
            <w:tcW w:w="1701" w:type="dxa"/>
            <w:tcMar>
              <w:left w:w="0" w:type="dxa"/>
              <w:right w:w="0" w:type="dxa"/>
            </w:tcMar>
            <w:vAlign w:val="center"/>
            <w:hideMark/>
          </w:tcPr>
          <w:p w14:paraId="6A758811" w14:textId="6FDB0F6B" w:rsidR="00247471" w:rsidRPr="00247471" w:rsidRDefault="00247471" w:rsidP="00247471">
            <w:pPr>
              <w:jc w:val="center"/>
              <w:rPr>
                <w:bCs/>
                <w:lang w:eastAsia="hr-HR"/>
              </w:rPr>
            </w:pPr>
            <w:r w:rsidRPr="00247471">
              <w:rPr>
                <w:bCs/>
                <w:lang w:eastAsia="hr-HR"/>
              </w:rPr>
              <w:t>isplata razlike bruto  iznosa plaće</w:t>
            </w:r>
          </w:p>
        </w:tc>
        <w:tc>
          <w:tcPr>
            <w:tcW w:w="1418" w:type="dxa"/>
            <w:tcMar>
              <w:left w:w="0" w:type="dxa"/>
              <w:right w:w="0" w:type="dxa"/>
            </w:tcMar>
            <w:vAlign w:val="center"/>
            <w:hideMark/>
          </w:tcPr>
          <w:p w14:paraId="39F1EB2A" w14:textId="00462AA0" w:rsidR="00247471" w:rsidRPr="00247471" w:rsidRDefault="00247471" w:rsidP="00247471">
            <w:pPr>
              <w:jc w:val="center"/>
              <w:rPr>
                <w:bCs/>
                <w:lang w:eastAsia="hr-HR"/>
              </w:rPr>
            </w:pPr>
            <w:r w:rsidRPr="00247471">
              <w:rPr>
                <w:bCs/>
                <w:lang w:eastAsia="hr-HR"/>
              </w:rPr>
              <w:t>1.821,42 kn plus z.z. kamate</w:t>
            </w:r>
          </w:p>
        </w:tc>
        <w:tc>
          <w:tcPr>
            <w:tcW w:w="1559" w:type="dxa"/>
            <w:tcMar>
              <w:left w:w="0" w:type="dxa"/>
              <w:right w:w="0" w:type="dxa"/>
            </w:tcMar>
            <w:vAlign w:val="center"/>
            <w:hideMark/>
          </w:tcPr>
          <w:p w14:paraId="10D76ED2" w14:textId="4129F08B" w:rsidR="00247471" w:rsidRPr="00247471" w:rsidRDefault="00247471" w:rsidP="00247471">
            <w:pPr>
              <w:jc w:val="center"/>
              <w:rPr>
                <w:bCs/>
                <w:lang w:eastAsia="hr-HR"/>
              </w:rPr>
            </w:pPr>
            <w:r w:rsidRPr="00247471">
              <w:rPr>
                <w:bCs/>
                <w:lang w:eastAsia="hr-HR"/>
              </w:rPr>
              <w:t>1.821,42 kn plus z.z. kamate</w:t>
            </w:r>
          </w:p>
        </w:tc>
        <w:tc>
          <w:tcPr>
            <w:tcW w:w="1701" w:type="dxa"/>
            <w:tcMar>
              <w:left w:w="0" w:type="dxa"/>
              <w:right w:w="0" w:type="dxa"/>
            </w:tcMar>
            <w:vAlign w:val="center"/>
            <w:hideMark/>
          </w:tcPr>
          <w:p w14:paraId="33C3297C" w14:textId="27A32B44" w:rsidR="00247471" w:rsidRPr="00247471" w:rsidRDefault="00247471" w:rsidP="00247471">
            <w:pPr>
              <w:jc w:val="center"/>
              <w:rPr>
                <w:bCs/>
                <w:lang w:eastAsia="hr-HR"/>
              </w:rPr>
            </w:pPr>
            <w:r w:rsidRPr="00247471">
              <w:rPr>
                <w:bCs/>
                <w:lang w:eastAsia="hr-HR"/>
              </w:rPr>
              <w:t>po pravomoćnosti presude</w:t>
            </w:r>
          </w:p>
        </w:tc>
        <w:tc>
          <w:tcPr>
            <w:tcW w:w="992" w:type="dxa"/>
            <w:noWrap/>
            <w:tcMar>
              <w:left w:w="0" w:type="dxa"/>
              <w:right w:w="0" w:type="dxa"/>
            </w:tcMar>
            <w:vAlign w:val="center"/>
            <w:hideMark/>
          </w:tcPr>
          <w:p w14:paraId="611B408D" w14:textId="08C9B752" w:rsidR="00247471" w:rsidRPr="00247471" w:rsidRDefault="00247471" w:rsidP="00247471">
            <w:pPr>
              <w:jc w:val="center"/>
              <w:rPr>
                <w:bCs/>
                <w:lang w:eastAsia="hr-HR"/>
              </w:rPr>
            </w:pPr>
            <w:r w:rsidRPr="00247471">
              <w:rPr>
                <w:bCs/>
                <w:lang w:eastAsia="hr-HR"/>
              </w:rPr>
              <w:t>12.02.2021.</w:t>
            </w:r>
          </w:p>
        </w:tc>
        <w:tc>
          <w:tcPr>
            <w:tcW w:w="1134" w:type="dxa"/>
            <w:noWrap/>
            <w:tcMar>
              <w:left w:w="0" w:type="dxa"/>
              <w:right w:w="0" w:type="dxa"/>
            </w:tcMar>
            <w:vAlign w:val="center"/>
            <w:hideMark/>
          </w:tcPr>
          <w:p w14:paraId="6D885E80" w14:textId="77777777" w:rsidR="00247471" w:rsidRPr="00247471" w:rsidRDefault="00247471" w:rsidP="00247471">
            <w:pPr>
              <w:jc w:val="center"/>
              <w:rPr>
                <w:bCs/>
                <w:lang w:eastAsia="hr-HR"/>
              </w:rPr>
            </w:pPr>
          </w:p>
        </w:tc>
      </w:tr>
      <w:tr w:rsidR="00247471" w:rsidRPr="00247471" w14:paraId="5AB4DB44" w14:textId="77777777" w:rsidTr="00247471">
        <w:trPr>
          <w:cantSplit/>
          <w:trHeight w:val="585"/>
        </w:trPr>
        <w:tc>
          <w:tcPr>
            <w:tcW w:w="426" w:type="dxa"/>
            <w:noWrap/>
            <w:tcMar>
              <w:left w:w="0" w:type="dxa"/>
              <w:right w:w="0" w:type="dxa"/>
            </w:tcMar>
            <w:vAlign w:val="center"/>
            <w:hideMark/>
          </w:tcPr>
          <w:p w14:paraId="0A6F62CC" w14:textId="03AD8075" w:rsidR="00247471" w:rsidRPr="00247471" w:rsidRDefault="00247471" w:rsidP="00247471">
            <w:pPr>
              <w:jc w:val="center"/>
              <w:rPr>
                <w:bCs/>
                <w:lang w:eastAsia="hr-HR"/>
              </w:rPr>
            </w:pPr>
            <w:r w:rsidRPr="00247471">
              <w:rPr>
                <w:bCs/>
                <w:lang w:eastAsia="hr-HR"/>
              </w:rPr>
              <w:t>157.</w:t>
            </w:r>
          </w:p>
        </w:tc>
        <w:tc>
          <w:tcPr>
            <w:tcW w:w="851" w:type="dxa"/>
            <w:noWrap/>
            <w:tcMar>
              <w:left w:w="0" w:type="dxa"/>
              <w:right w:w="0" w:type="dxa"/>
            </w:tcMar>
            <w:vAlign w:val="center"/>
            <w:hideMark/>
          </w:tcPr>
          <w:p w14:paraId="6E2DF2B0" w14:textId="6CDFFB65" w:rsidR="00247471" w:rsidRPr="00247471" w:rsidRDefault="00247471" w:rsidP="00247471">
            <w:pPr>
              <w:jc w:val="center"/>
              <w:rPr>
                <w:bCs/>
                <w:lang w:eastAsia="hr-HR"/>
              </w:rPr>
            </w:pPr>
            <w:r w:rsidRPr="00247471">
              <w:rPr>
                <w:bCs/>
                <w:lang w:eastAsia="hr-HR"/>
              </w:rPr>
              <w:t>H.K.1</w:t>
            </w:r>
          </w:p>
        </w:tc>
        <w:tc>
          <w:tcPr>
            <w:tcW w:w="850" w:type="dxa"/>
            <w:noWrap/>
            <w:tcMar>
              <w:left w:w="0" w:type="dxa"/>
              <w:right w:w="0" w:type="dxa"/>
            </w:tcMar>
            <w:vAlign w:val="center"/>
            <w:hideMark/>
          </w:tcPr>
          <w:p w14:paraId="73C44E2F" w14:textId="3E50F35B" w:rsidR="00247471" w:rsidRPr="00247471" w:rsidRDefault="00247471" w:rsidP="00247471">
            <w:pPr>
              <w:jc w:val="center"/>
              <w:rPr>
                <w:bCs/>
                <w:lang w:eastAsia="hr-HR"/>
              </w:rPr>
            </w:pPr>
            <w:r w:rsidRPr="00247471">
              <w:rPr>
                <w:bCs/>
                <w:lang w:eastAsia="hr-HR"/>
              </w:rPr>
              <w:t>DZOBŽ</w:t>
            </w:r>
          </w:p>
        </w:tc>
        <w:tc>
          <w:tcPr>
            <w:tcW w:w="1701" w:type="dxa"/>
            <w:tcMar>
              <w:left w:w="0" w:type="dxa"/>
              <w:right w:w="0" w:type="dxa"/>
            </w:tcMar>
            <w:vAlign w:val="center"/>
            <w:hideMark/>
          </w:tcPr>
          <w:p w14:paraId="4CF851D7" w14:textId="5F884799" w:rsidR="00247471" w:rsidRPr="00247471" w:rsidRDefault="00247471" w:rsidP="00247471">
            <w:pPr>
              <w:jc w:val="center"/>
              <w:rPr>
                <w:bCs/>
                <w:lang w:eastAsia="hr-HR"/>
              </w:rPr>
            </w:pPr>
            <w:r w:rsidRPr="00247471">
              <w:rPr>
                <w:bCs/>
                <w:lang w:eastAsia="hr-HR"/>
              </w:rPr>
              <w:t>isplata razlike bruto  iznosa plaće</w:t>
            </w:r>
          </w:p>
        </w:tc>
        <w:tc>
          <w:tcPr>
            <w:tcW w:w="1418" w:type="dxa"/>
            <w:tcMar>
              <w:left w:w="0" w:type="dxa"/>
              <w:right w:w="0" w:type="dxa"/>
            </w:tcMar>
            <w:vAlign w:val="center"/>
            <w:hideMark/>
          </w:tcPr>
          <w:p w14:paraId="6D688D2E" w14:textId="5EB4E388" w:rsidR="00247471" w:rsidRPr="00247471" w:rsidRDefault="00247471" w:rsidP="00247471">
            <w:pPr>
              <w:jc w:val="center"/>
              <w:rPr>
                <w:bCs/>
                <w:lang w:eastAsia="hr-HR"/>
              </w:rPr>
            </w:pPr>
            <w:r w:rsidRPr="00247471">
              <w:rPr>
                <w:bCs/>
                <w:lang w:eastAsia="hr-HR"/>
              </w:rPr>
              <w:t>9.380,72 kn plus z.z. kamate</w:t>
            </w:r>
          </w:p>
        </w:tc>
        <w:tc>
          <w:tcPr>
            <w:tcW w:w="1559" w:type="dxa"/>
            <w:tcMar>
              <w:left w:w="0" w:type="dxa"/>
              <w:right w:w="0" w:type="dxa"/>
            </w:tcMar>
            <w:vAlign w:val="center"/>
            <w:hideMark/>
          </w:tcPr>
          <w:p w14:paraId="5EFD0303" w14:textId="2E815345" w:rsidR="00247471" w:rsidRPr="00247471" w:rsidRDefault="00247471" w:rsidP="00247471">
            <w:pPr>
              <w:jc w:val="center"/>
              <w:rPr>
                <w:bCs/>
                <w:lang w:eastAsia="hr-HR"/>
              </w:rPr>
            </w:pPr>
            <w:r w:rsidRPr="00247471">
              <w:rPr>
                <w:bCs/>
                <w:lang w:eastAsia="hr-HR"/>
              </w:rPr>
              <w:t>9.380,72 kn plus z.z. kamate</w:t>
            </w:r>
          </w:p>
        </w:tc>
        <w:tc>
          <w:tcPr>
            <w:tcW w:w="1701" w:type="dxa"/>
            <w:tcMar>
              <w:left w:w="0" w:type="dxa"/>
              <w:right w:w="0" w:type="dxa"/>
            </w:tcMar>
            <w:vAlign w:val="center"/>
            <w:hideMark/>
          </w:tcPr>
          <w:p w14:paraId="2B697A1C" w14:textId="4B1AB8A8" w:rsidR="00247471" w:rsidRPr="00247471" w:rsidRDefault="00247471" w:rsidP="00247471">
            <w:pPr>
              <w:jc w:val="center"/>
              <w:rPr>
                <w:bCs/>
                <w:lang w:eastAsia="hr-HR"/>
              </w:rPr>
            </w:pPr>
            <w:r w:rsidRPr="00247471">
              <w:rPr>
                <w:bCs/>
                <w:lang w:eastAsia="hr-HR"/>
              </w:rPr>
              <w:t>po pravomoćnosti presude</w:t>
            </w:r>
          </w:p>
        </w:tc>
        <w:tc>
          <w:tcPr>
            <w:tcW w:w="992" w:type="dxa"/>
            <w:noWrap/>
            <w:tcMar>
              <w:left w:w="0" w:type="dxa"/>
              <w:right w:w="0" w:type="dxa"/>
            </w:tcMar>
            <w:vAlign w:val="center"/>
            <w:hideMark/>
          </w:tcPr>
          <w:p w14:paraId="087E4CDB" w14:textId="168404E3" w:rsidR="00247471" w:rsidRPr="00247471" w:rsidRDefault="00247471" w:rsidP="00247471">
            <w:pPr>
              <w:jc w:val="center"/>
              <w:rPr>
                <w:bCs/>
                <w:lang w:eastAsia="hr-HR"/>
              </w:rPr>
            </w:pPr>
            <w:r w:rsidRPr="00247471">
              <w:rPr>
                <w:bCs/>
                <w:lang w:eastAsia="hr-HR"/>
              </w:rPr>
              <w:t>14.02.2021.</w:t>
            </w:r>
          </w:p>
        </w:tc>
        <w:tc>
          <w:tcPr>
            <w:tcW w:w="1134" w:type="dxa"/>
            <w:noWrap/>
            <w:tcMar>
              <w:left w:w="0" w:type="dxa"/>
              <w:right w:w="0" w:type="dxa"/>
            </w:tcMar>
            <w:vAlign w:val="center"/>
            <w:hideMark/>
          </w:tcPr>
          <w:p w14:paraId="70572860" w14:textId="61BC24D2" w:rsidR="00247471" w:rsidRPr="00247471" w:rsidRDefault="00247471" w:rsidP="00247471">
            <w:pPr>
              <w:jc w:val="center"/>
              <w:rPr>
                <w:bCs/>
                <w:lang w:eastAsia="hr-HR"/>
              </w:rPr>
            </w:pPr>
            <w:r w:rsidRPr="00247471">
              <w:rPr>
                <w:bCs/>
                <w:lang w:eastAsia="hr-HR"/>
              </w:rPr>
              <w:t>presuda pravomoćna 18.5.2022.</w:t>
            </w:r>
          </w:p>
        </w:tc>
      </w:tr>
      <w:tr w:rsidR="00247471" w:rsidRPr="00247471" w14:paraId="7791D4ED" w14:textId="77777777" w:rsidTr="00247471">
        <w:trPr>
          <w:cantSplit/>
          <w:trHeight w:val="600"/>
        </w:trPr>
        <w:tc>
          <w:tcPr>
            <w:tcW w:w="426" w:type="dxa"/>
            <w:noWrap/>
            <w:tcMar>
              <w:left w:w="0" w:type="dxa"/>
              <w:right w:w="0" w:type="dxa"/>
            </w:tcMar>
            <w:vAlign w:val="center"/>
            <w:hideMark/>
          </w:tcPr>
          <w:p w14:paraId="674CAB39" w14:textId="10B1AE7D" w:rsidR="00247471" w:rsidRPr="00247471" w:rsidRDefault="00247471" w:rsidP="00247471">
            <w:pPr>
              <w:jc w:val="center"/>
              <w:rPr>
                <w:bCs/>
                <w:lang w:eastAsia="hr-HR"/>
              </w:rPr>
            </w:pPr>
            <w:r w:rsidRPr="00247471">
              <w:rPr>
                <w:bCs/>
                <w:lang w:eastAsia="hr-HR"/>
              </w:rPr>
              <w:t>158.</w:t>
            </w:r>
          </w:p>
        </w:tc>
        <w:tc>
          <w:tcPr>
            <w:tcW w:w="851" w:type="dxa"/>
            <w:noWrap/>
            <w:tcMar>
              <w:left w:w="0" w:type="dxa"/>
              <w:right w:w="0" w:type="dxa"/>
            </w:tcMar>
            <w:vAlign w:val="center"/>
            <w:hideMark/>
          </w:tcPr>
          <w:p w14:paraId="03519CA7" w14:textId="39923966" w:rsidR="00247471" w:rsidRPr="00247471" w:rsidRDefault="00247471" w:rsidP="00247471">
            <w:pPr>
              <w:jc w:val="center"/>
              <w:rPr>
                <w:bCs/>
                <w:lang w:eastAsia="hr-HR"/>
              </w:rPr>
            </w:pPr>
            <w:r w:rsidRPr="00247471">
              <w:rPr>
                <w:bCs/>
                <w:lang w:eastAsia="hr-HR"/>
              </w:rPr>
              <w:t>DZOBŽ</w:t>
            </w:r>
          </w:p>
        </w:tc>
        <w:tc>
          <w:tcPr>
            <w:tcW w:w="850" w:type="dxa"/>
            <w:noWrap/>
            <w:tcMar>
              <w:left w:w="0" w:type="dxa"/>
              <w:right w:w="0" w:type="dxa"/>
            </w:tcMar>
            <w:vAlign w:val="center"/>
            <w:hideMark/>
          </w:tcPr>
          <w:p w14:paraId="6CF35834" w14:textId="4E68D41B" w:rsidR="00247471" w:rsidRPr="00247471" w:rsidRDefault="00247471" w:rsidP="00247471">
            <w:pPr>
              <w:jc w:val="center"/>
              <w:rPr>
                <w:bCs/>
                <w:lang w:eastAsia="hr-HR"/>
              </w:rPr>
            </w:pPr>
            <w:r w:rsidRPr="00247471">
              <w:rPr>
                <w:bCs/>
                <w:lang w:eastAsia="hr-HR"/>
              </w:rPr>
              <w:t>I.B.</w:t>
            </w:r>
          </w:p>
        </w:tc>
        <w:tc>
          <w:tcPr>
            <w:tcW w:w="1701" w:type="dxa"/>
            <w:tcMar>
              <w:left w:w="0" w:type="dxa"/>
              <w:right w:w="0" w:type="dxa"/>
            </w:tcMar>
            <w:vAlign w:val="center"/>
            <w:hideMark/>
          </w:tcPr>
          <w:p w14:paraId="4E8BC32B" w14:textId="15C57833" w:rsidR="00247471" w:rsidRPr="00247471" w:rsidRDefault="00247471" w:rsidP="00247471">
            <w:pPr>
              <w:jc w:val="center"/>
              <w:rPr>
                <w:bCs/>
                <w:lang w:eastAsia="hr-HR"/>
              </w:rPr>
            </w:pPr>
            <w:r w:rsidRPr="00247471">
              <w:rPr>
                <w:bCs/>
                <w:lang w:eastAsia="hr-HR"/>
              </w:rPr>
              <w:t>isplata duga za stan i režije</w:t>
            </w:r>
          </w:p>
        </w:tc>
        <w:tc>
          <w:tcPr>
            <w:tcW w:w="1418" w:type="dxa"/>
            <w:tcMar>
              <w:left w:w="0" w:type="dxa"/>
              <w:right w:w="0" w:type="dxa"/>
            </w:tcMar>
            <w:vAlign w:val="center"/>
            <w:hideMark/>
          </w:tcPr>
          <w:p w14:paraId="62CB3856" w14:textId="62910C19" w:rsidR="00247471" w:rsidRPr="00247471" w:rsidRDefault="00247471" w:rsidP="00247471">
            <w:pPr>
              <w:jc w:val="center"/>
              <w:rPr>
                <w:bCs/>
                <w:lang w:eastAsia="hr-HR"/>
              </w:rPr>
            </w:pPr>
            <w:r w:rsidRPr="00247471">
              <w:rPr>
                <w:bCs/>
                <w:lang w:eastAsia="hr-HR"/>
              </w:rPr>
              <w:t>18.705,16 kn plus z.z. kamate</w:t>
            </w:r>
          </w:p>
        </w:tc>
        <w:tc>
          <w:tcPr>
            <w:tcW w:w="1559" w:type="dxa"/>
            <w:tcMar>
              <w:left w:w="0" w:type="dxa"/>
              <w:right w:w="0" w:type="dxa"/>
            </w:tcMar>
            <w:vAlign w:val="center"/>
            <w:hideMark/>
          </w:tcPr>
          <w:p w14:paraId="293D34C7" w14:textId="59095F6A" w:rsidR="00247471" w:rsidRPr="00247471" w:rsidRDefault="00247471" w:rsidP="00247471">
            <w:pPr>
              <w:jc w:val="center"/>
              <w:rPr>
                <w:bCs/>
                <w:lang w:eastAsia="hr-HR"/>
              </w:rPr>
            </w:pPr>
            <w:r w:rsidRPr="00247471">
              <w:rPr>
                <w:bCs/>
                <w:lang w:eastAsia="hr-HR"/>
              </w:rPr>
              <w:t>18.705,16 kn plus z.z. kamate</w:t>
            </w:r>
          </w:p>
        </w:tc>
        <w:tc>
          <w:tcPr>
            <w:tcW w:w="1701" w:type="dxa"/>
            <w:tcMar>
              <w:left w:w="0" w:type="dxa"/>
              <w:right w:w="0" w:type="dxa"/>
            </w:tcMar>
            <w:vAlign w:val="center"/>
            <w:hideMark/>
          </w:tcPr>
          <w:p w14:paraId="2C1E8199" w14:textId="719155B8" w:rsidR="00247471" w:rsidRPr="00247471" w:rsidRDefault="00247471" w:rsidP="00247471">
            <w:pPr>
              <w:jc w:val="center"/>
              <w:rPr>
                <w:bCs/>
                <w:lang w:eastAsia="hr-HR"/>
              </w:rPr>
            </w:pPr>
            <w:r w:rsidRPr="00247471">
              <w:rPr>
                <w:bCs/>
                <w:lang w:eastAsia="hr-HR"/>
              </w:rPr>
              <w:t>po pravomoćnosti presude</w:t>
            </w:r>
          </w:p>
        </w:tc>
        <w:tc>
          <w:tcPr>
            <w:tcW w:w="992" w:type="dxa"/>
            <w:noWrap/>
            <w:tcMar>
              <w:left w:w="0" w:type="dxa"/>
              <w:right w:w="0" w:type="dxa"/>
            </w:tcMar>
            <w:vAlign w:val="center"/>
            <w:hideMark/>
          </w:tcPr>
          <w:p w14:paraId="295E931D" w14:textId="5EEE13F4" w:rsidR="00247471" w:rsidRPr="00247471" w:rsidRDefault="00247471" w:rsidP="00247471">
            <w:pPr>
              <w:jc w:val="center"/>
              <w:rPr>
                <w:bCs/>
                <w:lang w:eastAsia="hr-HR"/>
              </w:rPr>
            </w:pPr>
            <w:r w:rsidRPr="00247471">
              <w:rPr>
                <w:bCs/>
                <w:lang w:eastAsia="hr-HR"/>
              </w:rPr>
              <w:t>19.10.2010.</w:t>
            </w:r>
          </w:p>
        </w:tc>
        <w:tc>
          <w:tcPr>
            <w:tcW w:w="1134" w:type="dxa"/>
            <w:noWrap/>
            <w:tcMar>
              <w:left w:w="0" w:type="dxa"/>
              <w:right w:w="0" w:type="dxa"/>
            </w:tcMar>
            <w:vAlign w:val="center"/>
            <w:hideMark/>
          </w:tcPr>
          <w:p w14:paraId="2C3E92C8" w14:textId="4BBCED9D" w:rsidR="00247471" w:rsidRPr="00247471" w:rsidRDefault="00247471" w:rsidP="00247471">
            <w:pPr>
              <w:jc w:val="center"/>
              <w:rPr>
                <w:bCs/>
                <w:lang w:eastAsia="hr-HR"/>
              </w:rPr>
            </w:pPr>
            <w:r w:rsidRPr="00247471">
              <w:rPr>
                <w:bCs/>
                <w:lang w:eastAsia="hr-HR"/>
              </w:rPr>
              <w:t>presuda pravomoćna 14.4.2021.</w:t>
            </w:r>
          </w:p>
        </w:tc>
      </w:tr>
      <w:tr w:rsidR="00247471" w:rsidRPr="00247471" w14:paraId="3E8A9ECA" w14:textId="77777777" w:rsidTr="00247471">
        <w:trPr>
          <w:cantSplit/>
          <w:trHeight w:val="600"/>
        </w:trPr>
        <w:tc>
          <w:tcPr>
            <w:tcW w:w="426" w:type="dxa"/>
            <w:noWrap/>
            <w:tcMar>
              <w:left w:w="0" w:type="dxa"/>
              <w:right w:w="0" w:type="dxa"/>
            </w:tcMar>
            <w:vAlign w:val="center"/>
            <w:hideMark/>
          </w:tcPr>
          <w:p w14:paraId="30A272DF" w14:textId="241F4A99" w:rsidR="00247471" w:rsidRPr="00247471" w:rsidRDefault="00247471" w:rsidP="00247471">
            <w:pPr>
              <w:jc w:val="center"/>
              <w:rPr>
                <w:bCs/>
                <w:lang w:eastAsia="hr-HR"/>
              </w:rPr>
            </w:pPr>
            <w:r w:rsidRPr="00247471">
              <w:rPr>
                <w:bCs/>
                <w:lang w:eastAsia="hr-HR"/>
              </w:rPr>
              <w:t>159.</w:t>
            </w:r>
          </w:p>
        </w:tc>
        <w:tc>
          <w:tcPr>
            <w:tcW w:w="851" w:type="dxa"/>
            <w:noWrap/>
            <w:tcMar>
              <w:left w:w="0" w:type="dxa"/>
              <w:right w:w="0" w:type="dxa"/>
            </w:tcMar>
            <w:vAlign w:val="center"/>
            <w:hideMark/>
          </w:tcPr>
          <w:p w14:paraId="631DA8B4" w14:textId="71CB320F" w:rsidR="00247471" w:rsidRPr="00247471" w:rsidRDefault="00247471" w:rsidP="00247471">
            <w:pPr>
              <w:jc w:val="center"/>
              <w:rPr>
                <w:bCs/>
                <w:lang w:eastAsia="hr-HR"/>
              </w:rPr>
            </w:pPr>
            <w:r w:rsidRPr="00247471">
              <w:rPr>
                <w:bCs/>
                <w:lang w:eastAsia="hr-HR"/>
              </w:rPr>
              <w:t>V.J.</w:t>
            </w:r>
          </w:p>
        </w:tc>
        <w:tc>
          <w:tcPr>
            <w:tcW w:w="850" w:type="dxa"/>
            <w:noWrap/>
            <w:tcMar>
              <w:left w:w="0" w:type="dxa"/>
              <w:right w:w="0" w:type="dxa"/>
            </w:tcMar>
            <w:vAlign w:val="center"/>
            <w:hideMark/>
          </w:tcPr>
          <w:p w14:paraId="03DDFD7A" w14:textId="5DFC77B9" w:rsidR="00247471" w:rsidRPr="00247471" w:rsidRDefault="00247471" w:rsidP="00247471">
            <w:pPr>
              <w:jc w:val="center"/>
              <w:rPr>
                <w:bCs/>
                <w:lang w:eastAsia="hr-HR"/>
              </w:rPr>
            </w:pPr>
            <w:r w:rsidRPr="00247471">
              <w:rPr>
                <w:bCs/>
                <w:lang w:eastAsia="hr-HR"/>
              </w:rPr>
              <w:t>DZOBŽ</w:t>
            </w:r>
          </w:p>
        </w:tc>
        <w:tc>
          <w:tcPr>
            <w:tcW w:w="1701" w:type="dxa"/>
            <w:tcMar>
              <w:left w:w="0" w:type="dxa"/>
              <w:right w:w="0" w:type="dxa"/>
            </w:tcMar>
            <w:vAlign w:val="center"/>
            <w:hideMark/>
          </w:tcPr>
          <w:p w14:paraId="7651DD00" w14:textId="793EF6AC" w:rsidR="00247471" w:rsidRPr="00247471" w:rsidRDefault="00247471" w:rsidP="00247471">
            <w:pPr>
              <w:jc w:val="center"/>
              <w:rPr>
                <w:bCs/>
                <w:lang w:eastAsia="hr-HR"/>
              </w:rPr>
            </w:pPr>
            <w:r w:rsidRPr="00247471">
              <w:rPr>
                <w:bCs/>
                <w:lang w:eastAsia="hr-HR"/>
              </w:rPr>
              <w:t>isplata razlike bruto iznosa plaće</w:t>
            </w:r>
          </w:p>
        </w:tc>
        <w:tc>
          <w:tcPr>
            <w:tcW w:w="1418" w:type="dxa"/>
            <w:tcMar>
              <w:left w:w="0" w:type="dxa"/>
              <w:right w:w="0" w:type="dxa"/>
            </w:tcMar>
            <w:vAlign w:val="center"/>
            <w:hideMark/>
          </w:tcPr>
          <w:p w14:paraId="3D98453B" w14:textId="6F66BFDC" w:rsidR="00247471" w:rsidRPr="00247471" w:rsidRDefault="00247471" w:rsidP="00247471">
            <w:pPr>
              <w:jc w:val="center"/>
              <w:rPr>
                <w:bCs/>
                <w:lang w:eastAsia="hr-HR"/>
              </w:rPr>
            </w:pPr>
            <w:r w:rsidRPr="00247471">
              <w:rPr>
                <w:bCs/>
                <w:lang w:eastAsia="hr-HR"/>
              </w:rPr>
              <w:t>5.895,13 kn plus z.z. kamate</w:t>
            </w:r>
          </w:p>
        </w:tc>
        <w:tc>
          <w:tcPr>
            <w:tcW w:w="1559" w:type="dxa"/>
            <w:tcMar>
              <w:left w:w="0" w:type="dxa"/>
              <w:right w:w="0" w:type="dxa"/>
            </w:tcMar>
            <w:vAlign w:val="center"/>
            <w:hideMark/>
          </w:tcPr>
          <w:p w14:paraId="15A4C892" w14:textId="2018B9D3" w:rsidR="00247471" w:rsidRPr="00247471" w:rsidRDefault="00247471" w:rsidP="00247471">
            <w:pPr>
              <w:jc w:val="center"/>
              <w:rPr>
                <w:bCs/>
                <w:lang w:eastAsia="hr-HR"/>
              </w:rPr>
            </w:pPr>
            <w:r w:rsidRPr="00247471">
              <w:rPr>
                <w:bCs/>
                <w:lang w:eastAsia="hr-HR"/>
              </w:rPr>
              <w:t>5.895,13 kn plus z.z. kamate</w:t>
            </w:r>
          </w:p>
        </w:tc>
        <w:tc>
          <w:tcPr>
            <w:tcW w:w="1701" w:type="dxa"/>
            <w:tcMar>
              <w:left w:w="0" w:type="dxa"/>
              <w:right w:w="0" w:type="dxa"/>
            </w:tcMar>
            <w:vAlign w:val="center"/>
            <w:hideMark/>
          </w:tcPr>
          <w:p w14:paraId="6DAF3E3C" w14:textId="0B4CD808" w:rsidR="00247471" w:rsidRPr="00247471" w:rsidRDefault="00247471" w:rsidP="00247471">
            <w:pPr>
              <w:jc w:val="center"/>
              <w:rPr>
                <w:bCs/>
                <w:lang w:eastAsia="hr-HR"/>
              </w:rPr>
            </w:pPr>
            <w:r w:rsidRPr="00247471">
              <w:rPr>
                <w:bCs/>
                <w:lang w:eastAsia="hr-HR"/>
              </w:rPr>
              <w:t>po pravomoćnosti presude</w:t>
            </w:r>
          </w:p>
        </w:tc>
        <w:tc>
          <w:tcPr>
            <w:tcW w:w="992" w:type="dxa"/>
            <w:noWrap/>
            <w:tcMar>
              <w:left w:w="0" w:type="dxa"/>
              <w:right w:w="0" w:type="dxa"/>
            </w:tcMar>
            <w:vAlign w:val="center"/>
            <w:hideMark/>
          </w:tcPr>
          <w:p w14:paraId="76F382A6" w14:textId="43335A99" w:rsidR="00247471" w:rsidRPr="00247471" w:rsidRDefault="00247471" w:rsidP="00247471">
            <w:pPr>
              <w:jc w:val="center"/>
              <w:rPr>
                <w:bCs/>
                <w:lang w:eastAsia="hr-HR"/>
              </w:rPr>
            </w:pPr>
            <w:r w:rsidRPr="00247471">
              <w:rPr>
                <w:bCs/>
                <w:lang w:eastAsia="hr-HR"/>
              </w:rPr>
              <w:t>11.03.2021.</w:t>
            </w:r>
          </w:p>
        </w:tc>
        <w:tc>
          <w:tcPr>
            <w:tcW w:w="1134" w:type="dxa"/>
            <w:noWrap/>
            <w:tcMar>
              <w:left w:w="0" w:type="dxa"/>
              <w:right w:w="0" w:type="dxa"/>
            </w:tcMar>
            <w:vAlign w:val="center"/>
            <w:hideMark/>
          </w:tcPr>
          <w:p w14:paraId="76E80812" w14:textId="24278B1B" w:rsidR="00247471" w:rsidRPr="00247471" w:rsidRDefault="00247471" w:rsidP="00247471">
            <w:pPr>
              <w:jc w:val="center"/>
              <w:rPr>
                <w:bCs/>
                <w:lang w:eastAsia="hr-HR"/>
              </w:rPr>
            </w:pPr>
            <w:r w:rsidRPr="00247471">
              <w:rPr>
                <w:bCs/>
                <w:lang w:eastAsia="hr-HR"/>
              </w:rPr>
              <w:t>presuda pravomoćna 23.7.2022.</w:t>
            </w:r>
          </w:p>
        </w:tc>
      </w:tr>
      <w:tr w:rsidR="00247471" w:rsidRPr="00247471" w14:paraId="1E26199E" w14:textId="77777777" w:rsidTr="00247471">
        <w:trPr>
          <w:cantSplit/>
          <w:trHeight w:val="585"/>
        </w:trPr>
        <w:tc>
          <w:tcPr>
            <w:tcW w:w="426" w:type="dxa"/>
            <w:noWrap/>
            <w:tcMar>
              <w:left w:w="0" w:type="dxa"/>
              <w:right w:w="0" w:type="dxa"/>
            </w:tcMar>
            <w:vAlign w:val="center"/>
            <w:hideMark/>
          </w:tcPr>
          <w:p w14:paraId="66FA75C9" w14:textId="39F53CDE" w:rsidR="00247471" w:rsidRPr="00247471" w:rsidRDefault="00247471" w:rsidP="00247471">
            <w:pPr>
              <w:jc w:val="center"/>
              <w:rPr>
                <w:bCs/>
                <w:lang w:eastAsia="hr-HR"/>
              </w:rPr>
            </w:pPr>
            <w:r w:rsidRPr="00247471">
              <w:rPr>
                <w:bCs/>
                <w:lang w:eastAsia="hr-HR"/>
              </w:rPr>
              <w:t>160.</w:t>
            </w:r>
          </w:p>
        </w:tc>
        <w:tc>
          <w:tcPr>
            <w:tcW w:w="851" w:type="dxa"/>
            <w:noWrap/>
            <w:tcMar>
              <w:left w:w="0" w:type="dxa"/>
              <w:right w:w="0" w:type="dxa"/>
            </w:tcMar>
            <w:vAlign w:val="center"/>
            <w:hideMark/>
          </w:tcPr>
          <w:p w14:paraId="31858805" w14:textId="262F6EF4" w:rsidR="00247471" w:rsidRPr="00247471" w:rsidRDefault="00247471" w:rsidP="00247471">
            <w:pPr>
              <w:jc w:val="center"/>
              <w:rPr>
                <w:bCs/>
                <w:lang w:eastAsia="hr-HR"/>
              </w:rPr>
            </w:pPr>
            <w:r w:rsidRPr="00247471">
              <w:rPr>
                <w:bCs/>
                <w:lang w:eastAsia="hr-HR"/>
              </w:rPr>
              <w:t>A.A.</w:t>
            </w:r>
          </w:p>
        </w:tc>
        <w:tc>
          <w:tcPr>
            <w:tcW w:w="850" w:type="dxa"/>
            <w:noWrap/>
            <w:tcMar>
              <w:left w:w="0" w:type="dxa"/>
              <w:right w:w="0" w:type="dxa"/>
            </w:tcMar>
            <w:vAlign w:val="center"/>
            <w:hideMark/>
          </w:tcPr>
          <w:p w14:paraId="6AC00626" w14:textId="6292C83E" w:rsidR="00247471" w:rsidRPr="00247471" w:rsidRDefault="00247471" w:rsidP="00247471">
            <w:pPr>
              <w:jc w:val="center"/>
              <w:rPr>
                <w:bCs/>
                <w:lang w:eastAsia="hr-HR"/>
              </w:rPr>
            </w:pPr>
            <w:r w:rsidRPr="00247471">
              <w:rPr>
                <w:bCs/>
                <w:lang w:eastAsia="hr-HR"/>
              </w:rPr>
              <w:t>DZOBŽ</w:t>
            </w:r>
          </w:p>
        </w:tc>
        <w:tc>
          <w:tcPr>
            <w:tcW w:w="1701" w:type="dxa"/>
            <w:tcMar>
              <w:left w:w="0" w:type="dxa"/>
              <w:right w:w="0" w:type="dxa"/>
            </w:tcMar>
            <w:vAlign w:val="center"/>
            <w:hideMark/>
          </w:tcPr>
          <w:p w14:paraId="63B8D3F1" w14:textId="398119A2" w:rsidR="00247471" w:rsidRPr="00247471" w:rsidRDefault="00247471" w:rsidP="00247471">
            <w:pPr>
              <w:jc w:val="center"/>
              <w:rPr>
                <w:bCs/>
                <w:lang w:eastAsia="hr-HR"/>
              </w:rPr>
            </w:pPr>
            <w:r w:rsidRPr="00247471">
              <w:rPr>
                <w:bCs/>
                <w:lang w:eastAsia="hr-HR"/>
              </w:rPr>
              <w:t>isplata razlike bruto  iznosa plaće</w:t>
            </w:r>
          </w:p>
        </w:tc>
        <w:tc>
          <w:tcPr>
            <w:tcW w:w="1418" w:type="dxa"/>
            <w:tcMar>
              <w:left w:w="0" w:type="dxa"/>
              <w:right w:w="0" w:type="dxa"/>
            </w:tcMar>
            <w:vAlign w:val="center"/>
            <w:hideMark/>
          </w:tcPr>
          <w:p w14:paraId="44A7B338" w14:textId="188BA996" w:rsidR="00247471" w:rsidRPr="00247471" w:rsidRDefault="00247471" w:rsidP="00247471">
            <w:pPr>
              <w:jc w:val="center"/>
              <w:rPr>
                <w:bCs/>
                <w:lang w:eastAsia="hr-HR"/>
              </w:rPr>
            </w:pPr>
            <w:r w:rsidRPr="00247471">
              <w:rPr>
                <w:bCs/>
                <w:lang w:eastAsia="hr-HR"/>
              </w:rPr>
              <w:t>5.194,79 kn plus z.z. kamate</w:t>
            </w:r>
          </w:p>
        </w:tc>
        <w:tc>
          <w:tcPr>
            <w:tcW w:w="1559" w:type="dxa"/>
            <w:tcMar>
              <w:left w:w="0" w:type="dxa"/>
              <w:right w:w="0" w:type="dxa"/>
            </w:tcMar>
            <w:vAlign w:val="center"/>
            <w:hideMark/>
          </w:tcPr>
          <w:p w14:paraId="7093500B" w14:textId="2941D830" w:rsidR="00247471" w:rsidRPr="00247471" w:rsidRDefault="00247471" w:rsidP="00247471">
            <w:pPr>
              <w:jc w:val="center"/>
              <w:rPr>
                <w:bCs/>
                <w:lang w:eastAsia="hr-HR"/>
              </w:rPr>
            </w:pPr>
            <w:r w:rsidRPr="00247471">
              <w:rPr>
                <w:bCs/>
                <w:lang w:eastAsia="hr-HR"/>
              </w:rPr>
              <w:t>5.194,79 kn plus z.z. kamate</w:t>
            </w:r>
          </w:p>
        </w:tc>
        <w:tc>
          <w:tcPr>
            <w:tcW w:w="1701" w:type="dxa"/>
            <w:tcMar>
              <w:left w:w="0" w:type="dxa"/>
              <w:right w:w="0" w:type="dxa"/>
            </w:tcMar>
            <w:vAlign w:val="center"/>
            <w:hideMark/>
          </w:tcPr>
          <w:p w14:paraId="5E72BAFE" w14:textId="127FBFBD" w:rsidR="00247471" w:rsidRPr="00247471" w:rsidRDefault="00247471" w:rsidP="00247471">
            <w:pPr>
              <w:jc w:val="center"/>
              <w:rPr>
                <w:bCs/>
                <w:lang w:eastAsia="hr-HR"/>
              </w:rPr>
            </w:pPr>
            <w:r w:rsidRPr="00247471">
              <w:rPr>
                <w:bCs/>
                <w:lang w:eastAsia="hr-HR"/>
              </w:rPr>
              <w:t>po pravomoćnosti presude</w:t>
            </w:r>
          </w:p>
        </w:tc>
        <w:tc>
          <w:tcPr>
            <w:tcW w:w="992" w:type="dxa"/>
            <w:noWrap/>
            <w:tcMar>
              <w:left w:w="0" w:type="dxa"/>
              <w:right w:w="0" w:type="dxa"/>
            </w:tcMar>
            <w:vAlign w:val="center"/>
            <w:hideMark/>
          </w:tcPr>
          <w:p w14:paraId="727C8BFF" w14:textId="672495C6" w:rsidR="00247471" w:rsidRPr="00247471" w:rsidRDefault="00247471" w:rsidP="00247471">
            <w:pPr>
              <w:jc w:val="center"/>
              <w:rPr>
                <w:bCs/>
                <w:lang w:eastAsia="hr-HR"/>
              </w:rPr>
            </w:pPr>
            <w:r w:rsidRPr="00247471">
              <w:rPr>
                <w:bCs/>
                <w:lang w:eastAsia="hr-HR"/>
              </w:rPr>
              <w:t>09.02.2021.</w:t>
            </w:r>
          </w:p>
        </w:tc>
        <w:tc>
          <w:tcPr>
            <w:tcW w:w="1134" w:type="dxa"/>
            <w:noWrap/>
            <w:tcMar>
              <w:left w:w="0" w:type="dxa"/>
              <w:right w:w="0" w:type="dxa"/>
            </w:tcMar>
            <w:vAlign w:val="center"/>
            <w:hideMark/>
          </w:tcPr>
          <w:p w14:paraId="2F139ACB" w14:textId="0192B2B0" w:rsidR="00247471" w:rsidRPr="00247471" w:rsidRDefault="00247471" w:rsidP="00247471">
            <w:pPr>
              <w:jc w:val="center"/>
              <w:rPr>
                <w:bCs/>
                <w:lang w:eastAsia="hr-HR"/>
              </w:rPr>
            </w:pPr>
            <w:r w:rsidRPr="00247471">
              <w:rPr>
                <w:bCs/>
                <w:lang w:eastAsia="hr-HR"/>
              </w:rPr>
              <w:t>presuda pravomoćna 7.9.2022.</w:t>
            </w:r>
          </w:p>
        </w:tc>
      </w:tr>
      <w:tr w:rsidR="00247471" w:rsidRPr="00247471" w14:paraId="444EA9CF" w14:textId="77777777" w:rsidTr="00247471">
        <w:trPr>
          <w:cantSplit/>
          <w:trHeight w:val="570"/>
        </w:trPr>
        <w:tc>
          <w:tcPr>
            <w:tcW w:w="426" w:type="dxa"/>
            <w:noWrap/>
            <w:tcMar>
              <w:left w:w="0" w:type="dxa"/>
              <w:right w:w="0" w:type="dxa"/>
            </w:tcMar>
            <w:vAlign w:val="center"/>
            <w:hideMark/>
          </w:tcPr>
          <w:p w14:paraId="36B17AE5" w14:textId="1ACFB32B" w:rsidR="00247471" w:rsidRPr="00247471" w:rsidRDefault="00247471" w:rsidP="00247471">
            <w:pPr>
              <w:jc w:val="center"/>
              <w:rPr>
                <w:bCs/>
                <w:lang w:eastAsia="hr-HR"/>
              </w:rPr>
            </w:pPr>
            <w:r w:rsidRPr="00247471">
              <w:rPr>
                <w:bCs/>
                <w:lang w:eastAsia="hr-HR"/>
              </w:rPr>
              <w:t>161.</w:t>
            </w:r>
          </w:p>
        </w:tc>
        <w:tc>
          <w:tcPr>
            <w:tcW w:w="851" w:type="dxa"/>
            <w:noWrap/>
            <w:tcMar>
              <w:left w:w="0" w:type="dxa"/>
              <w:right w:w="0" w:type="dxa"/>
            </w:tcMar>
            <w:vAlign w:val="center"/>
            <w:hideMark/>
          </w:tcPr>
          <w:p w14:paraId="51C47B62" w14:textId="3CE82849" w:rsidR="00247471" w:rsidRPr="00247471" w:rsidRDefault="00247471" w:rsidP="00247471">
            <w:pPr>
              <w:jc w:val="center"/>
              <w:rPr>
                <w:bCs/>
                <w:lang w:eastAsia="hr-HR"/>
              </w:rPr>
            </w:pPr>
            <w:r w:rsidRPr="00247471">
              <w:rPr>
                <w:bCs/>
                <w:lang w:eastAsia="hr-HR"/>
              </w:rPr>
              <w:t>M.P.</w:t>
            </w:r>
          </w:p>
        </w:tc>
        <w:tc>
          <w:tcPr>
            <w:tcW w:w="850" w:type="dxa"/>
            <w:noWrap/>
            <w:tcMar>
              <w:left w:w="0" w:type="dxa"/>
              <w:right w:w="0" w:type="dxa"/>
            </w:tcMar>
            <w:vAlign w:val="center"/>
            <w:hideMark/>
          </w:tcPr>
          <w:p w14:paraId="79BE306C" w14:textId="08C9F946" w:rsidR="00247471" w:rsidRPr="00247471" w:rsidRDefault="00247471" w:rsidP="00247471">
            <w:pPr>
              <w:jc w:val="center"/>
              <w:rPr>
                <w:bCs/>
                <w:lang w:eastAsia="hr-HR"/>
              </w:rPr>
            </w:pPr>
            <w:r w:rsidRPr="00247471">
              <w:rPr>
                <w:bCs/>
                <w:lang w:eastAsia="hr-HR"/>
              </w:rPr>
              <w:t>DZOBŽ</w:t>
            </w:r>
          </w:p>
        </w:tc>
        <w:tc>
          <w:tcPr>
            <w:tcW w:w="1701" w:type="dxa"/>
            <w:tcMar>
              <w:left w:w="0" w:type="dxa"/>
              <w:right w:w="0" w:type="dxa"/>
            </w:tcMar>
            <w:vAlign w:val="center"/>
            <w:hideMark/>
          </w:tcPr>
          <w:p w14:paraId="10548690" w14:textId="2CAFD7C4" w:rsidR="00247471" w:rsidRPr="00247471" w:rsidRDefault="00247471" w:rsidP="00247471">
            <w:pPr>
              <w:jc w:val="center"/>
              <w:rPr>
                <w:bCs/>
                <w:lang w:eastAsia="hr-HR"/>
              </w:rPr>
            </w:pPr>
            <w:r w:rsidRPr="00247471">
              <w:rPr>
                <w:bCs/>
                <w:lang w:eastAsia="hr-HR"/>
              </w:rPr>
              <w:t>isplata razlike bruto  iznosa plaće</w:t>
            </w:r>
          </w:p>
        </w:tc>
        <w:tc>
          <w:tcPr>
            <w:tcW w:w="1418" w:type="dxa"/>
            <w:tcMar>
              <w:left w:w="0" w:type="dxa"/>
              <w:right w:w="0" w:type="dxa"/>
            </w:tcMar>
            <w:vAlign w:val="center"/>
            <w:hideMark/>
          </w:tcPr>
          <w:p w14:paraId="15BB0860" w14:textId="0E60FEC6" w:rsidR="00247471" w:rsidRPr="00247471" w:rsidRDefault="00247471" w:rsidP="00247471">
            <w:pPr>
              <w:jc w:val="center"/>
              <w:rPr>
                <w:bCs/>
                <w:lang w:eastAsia="hr-HR"/>
              </w:rPr>
            </w:pPr>
            <w:r w:rsidRPr="00247471">
              <w:rPr>
                <w:bCs/>
                <w:lang w:eastAsia="hr-HR"/>
              </w:rPr>
              <w:t>6.607,21 kn plus z.z. kamate</w:t>
            </w:r>
          </w:p>
        </w:tc>
        <w:tc>
          <w:tcPr>
            <w:tcW w:w="1559" w:type="dxa"/>
            <w:tcMar>
              <w:left w:w="0" w:type="dxa"/>
              <w:right w:w="0" w:type="dxa"/>
            </w:tcMar>
            <w:vAlign w:val="center"/>
            <w:hideMark/>
          </w:tcPr>
          <w:p w14:paraId="433CF7FB" w14:textId="2E8FB2B1" w:rsidR="00247471" w:rsidRPr="00247471" w:rsidRDefault="00247471" w:rsidP="00247471">
            <w:pPr>
              <w:jc w:val="center"/>
              <w:rPr>
                <w:bCs/>
                <w:lang w:eastAsia="hr-HR"/>
              </w:rPr>
            </w:pPr>
            <w:r w:rsidRPr="00247471">
              <w:rPr>
                <w:bCs/>
                <w:lang w:eastAsia="hr-HR"/>
              </w:rPr>
              <w:t>6.607,21 kn plus z.z. kamate</w:t>
            </w:r>
          </w:p>
        </w:tc>
        <w:tc>
          <w:tcPr>
            <w:tcW w:w="1701" w:type="dxa"/>
            <w:tcMar>
              <w:left w:w="0" w:type="dxa"/>
              <w:right w:w="0" w:type="dxa"/>
            </w:tcMar>
            <w:vAlign w:val="center"/>
            <w:hideMark/>
          </w:tcPr>
          <w:p w14:paraId="15023F5D" w14:textId="41AF31D7" w:rsidR="00247471" w:rsidRPr="00247471" w:rsidRDefault="00247471" w:rsidP="00247471">
            <w:pPr>
              <w:jc w:val="center"/>
              <w:rPr>
                <w:bCs/>
                <w:lang w:eastAsia="hr-HR"/>
              </w:rPr>
            </w:pPr>
            <w:r w:rsidRPr="00247471">
              <w:rPr>
                <w:bCs/>
                <w:lang w:eastAsia="hr-HR"/>
              </w:rPr>
              <w:t>po pravomoćnosti presude</w:t>
            </w:r>
          </w:p>
        </w:tc>
        <w:tc>
          <w:tcPr>
            <w:tcW w:w="992" w:type="dxa"/>
            <w:noWrap/>
            <w:tcMar>
              <w:left w:w="0" w:type="dxa"/>
              <w:right w:w="0" w:type="dxa"/>
            </w:tcMar>
            <w:vAlign w:val="center"/>
            <w:hideMark/>
          </w:tcPr>
          <w:p w14:paraId="12458AD6" w14:textId="22D3C6F8" w:rsidR="00247471" w:rsidRPr="00247471" w:rsidRDefault="00247471" w:rsidP="00247471">
            <w:pPr>
              <w:jc w:val="center"/>
              <w:rPr>
                <w:bCs/>
                <w:lang w:eastAsia="hr-HR"/>
              </w:rPr>
            </w:pPr>
            <w:r w:rsidRPr="00247471">
              <w:rPr>
                <w:bCs/>
                <w:lang w:eastAsia="hr-HR"/>
              </w:rPr>
              <w:t>12.01.2021.</w:t>
            </w:r>
          </w:p>
        </w:tc>
        <w:tc>
          <w:tcPr>
            <w:tcW w:w="1134" w:type="dxa"/>
            <w:noWrap/>
            <w:tcMar>
              <w:left w:w="0" w:type="dxa"/>
              <w:right w:w="0" w:type="dxa"/>
            </w:tcMar>
            <w:vAlign w:val="center"/>
            <w:hideMark/>
          </w:tcPr>
          <w:p w14:paraId="10EBE220" w14:textId="3184DCA8" w:rsidR="00247471" w:rsidRPr="00247471" w:rsidRDefault="00247471" w:rsidP="00247471">
            <w:pPr>
              <w:jc w:val="center"/>
              <w:rPr>
                <w:bCs/>
                <w:lang w:eastAsia="hr-HR"/>
              </w:rPr>
            </w:pPr>
            <w:r w:rsidRPr="00247471">
              <w:rPr>
                <w:bCs/>
                <w:lang w:eastAsia="hr-HR"/>
              </w:rPr>
              <w:t>presuda pravomoćna 28.6.2022.</w:t>
            </w:r>
          </w:p>
        </w:tc>
      </w:tr>
      <w:tr w:rsidR="00247471" w:rsidRPr="00247471" w14:paraId="1F5E4CDF" w14:textId="77777777" w:rsidTr="00247471">
        <w:trPr>
          <w:cantSplit/>
          <w:trHeight w:val="570"/>
        </w:trPr>
        <w:tc>
          <w:tcPr>
            <w:tcW w:w="426" w:type="dxa"/>
            <w:noWrap/>
            <w:tcMar>
              <w:left w:w="0" w:type="dxa"/>
              <w:right w:w="0" w:type="dxa"/>
            </w:tcMar>
            <w:vAlign w:val="center"/>
            <w:hideMark/>
          </w:tcPr>
          <w:p w14:paraId="18D54F48" w14:textId="34077B94" w:rsidR="00247471" w:rsidRPr="00247471" w:rsidRDefault="00247471" w:rsidP="00247471">
            <w:pPr>
              <w:jc w:val="center"/>
              <w:rPr>
                <w:bCs/>
                <w:lang w:eastAsia="hr-HR"/>
              </w:rPr>
            </w:pPr>
            <w:r w:rsidRPr="00247471">
              <w:rPr>
                <w:bCs/>
                <w:lang w:eastAsia="hr-HR"/>
              </w:rPr>
              <w:t>162.</w:t>
            </w:r>
          </w:p>
        </w:tc>
        <w:tc>
          <w:tcPr>
            <w:tcW w:w="851" w:type="dxa"/>
            <w:noWrap/>
            <w:tcMar>
              <w:left w:w="0" w:type="dxa"/>
              <w:right w:w="0" w:type="dxa"/>
            </w:tcMar>
            <w:vAlign w:val="center"/>
            <w:hideMark/>
          </w:tcPr>
          <w:p w14:paraId="4A4F31E8" w14:textId="4E260F06" w:rsidR="00247471" w:rsidRPr="00247471" w:rsidRDefault="00247471" w:rsidP="00247471">
            <w:pPr>
              <w:jc w:val="center"/>
              <w:rPr>
                <w:bCs/>
                <w:lang w:eastAsia="hr-HR"/>
              </w:rPr>
            </w:pPr>
            <w:r w:rsidRPr="00247471">
              <w:rPr>
                <w:bCs/>
                <w:lang w:eastAsia="hr-HR"/>
              </w:rPr>
              <w:t>LJ.B.</w:t>
            </w:r>
          </w:p>
        </w:tc>
        <w:tc>
          <w:tcPr>
            <w:tcW w:w="850" w:type="dxa"/>
            <w:noWrap/>
            <w:tcMar>
              <w:left w:w="0" w:type="dxa"/>
              <w:right w:w="0" w:type="dxa"/>
            </w:tcMar>
            <w:vAlign w:val="center"/>
            <w:hideMark/>
          </w:tcPr>
          <w:p w14:paraId="5B3A6653" w14:textId="2086ACB9" w:rsidR="00247471" w:rsidRPr="00247471" w:rsidRDefault="00247471" w:rsidP="00247471">
            <w:pPr>
              <w:jc w:val="center"/>
              <w:rPr>
                <w:bCs/>
                <w:lang w:eastAsia="hr-HR"/>
              </w:rPr>
            </w:pPr>
            <w:r w:rsidRPr="00247471">
              <w:rPr>
                <w:bCs/>
                <w:lang w:eastAsia="hr-HR"/>
              </w:rPr>
              <w:t>DZOBŽ</w:t>
            </w:r>
          </w:p>
        </w:tc>
        <w:tc>
          <w:tcPr>
            <w:tcW w:w="1701" w:type="dxa"/>
            <w:tcMar>
              <w:left w:w="0" w:type="dxa"/>
              <w:right w:w="0" w:type="dxa"/>
            </w:tcMar>
            <w:vAlign w:val="center"/>
            <w:hideMark/>
          </w:tcPr>
          <w:p w14:paraId="6A745E35" w14:textId="44D0A526" w:rsidR="00247471" w:rsidRPr="00247471" w:rsidRDefault="00247471" w:rsidP="00247471">
            <w:pPr>
              <w:jc w:val="center"/>
              <w:rPr>
                <w:bCs/>
                <w:lang w:eastAsia="hr-HR"/>
              </w:rPr>
            </w:pPr>
            <w:r w:rsidRPr="00247471">
              <w:rPr>
                <w:bCs/>
                <w:lang w:eastAsia="hr-HR"/>
              </w:rPr>
              <w:t>isplata razlike bruto  iznosa plaće</w:t>
            </w:r>
          </w:p>
        </w:tc>
        <w:tc>
          <w:tcPr>
            <w:tcW w:w="1418" w:type="dxa"/>
            <w:tcMar>
              <w:left w:w="0" w:type="dxa"/>
              <w:right w:w="0" w:type="dxa"/>
            </w:tcMar>
            <w:vAlign w:val="center"/>
            <w:hideMark/>
          </w:tcPr>
          <w:p w14:paraId="0D4F1237" w14:textId="5FC1A51E" w:rsidR="00247471" w:rsidRPr="00247471" w:rsidRDefault="00247471" w:rsidP="00247471">
            <w:pPr>
              <w:jc w:val="center"/>
              <w:rPr>
                <w:bCs/>
                <w:lang w:eastAsia="hr-HR"/>
              </w:rPr>
            </w:pPr>
            <w:r w:rsidRPr="00247471">
              <w:rPr>
                <w:bCs/>
                <w:lang w:eastAsia="hr-HR"/>
              </w:rPr>
              <w:t>2.882,35 kn plus z.z. kamate</w:t>
            </w:r>
          </w:p>
        </w:tc>
        <w:tc>
          <w:tcPr>
            <w:tcW w:w="1559" w:type="dxa"/>
            <w:tcMar>
              <w:left w:w="0" w:type="dxa"/>
              <w:right w:w="0" w:type="dxa"/>
            </w:tcMar>
            <w:vAlign w:val="center"/>
            <w:hideMark/>
          </w:tcPr>
          <w:p w14:paraId="2D7A7E3B" w14:textId="47FC5FD1" w:rsidR="00247471" w:rsidRPr="00247471" w:rsidRDefault="00247471" w:rsidP="00247471">
            <w:pPr>
              <w:jc w:val="center"/>
              <w:rPr>
                <w:bCs/>
                <w:lang w:eastAsia="hr-HR"/>
              </w:rPr>
            </w:pPr>
            <w:r w:rsidRPr="00247471">
              <w:rPr>
                <w:bCs/>
                <w:lang w:eastAsia="hr-HR"/>
              </w:rPr>
              <w:t>2.882,35 kn plus z.z. kamate</w:t>
            </w:r>
          </w:p>
        </w:tc>
        <w:tc>
          <w:tcPr>
            <w:tcW w:w="1701" w:type="dxa"/>
            <w:tcMar>
              <w:left w:w="0" w:type="dxa"/>
              <w:right w:w="0" w:type="dxa"/>
            </w:tcMar>
            <w:vAlign w:val="center"/>
            <w:hideMark/>
          </w:tcPr>
          <w:p w14:paraId="4F496464" w14:textId="43C9E561" w:rsidR="00247471" w:rsidRPr="00247471" w:rsidRDefault="00247471" w:rsidP="00247471">
            <w:pPr>
              <w:jc w:val="center"/>
              <w:rPr>
                <w:bCs/>
                <w:lang w:eastAsia="hr-HR"/>
              </w:rPr>
            </w:pPr>
            <w:r w:rsidRPr="00247471">
              <w:rPr>
                <w:bCs/>
                <w:lang w:eastAsia="hr-HR"/>
              </w:rPr>
              <w:t>po pravomoćnosti presude</w:t>
            </w:r>
          </w:p>
        </w:tc>
        <w:tc>
          <w:tcPr>
            <w:tcW w:w="992" w:type="dxa"/>
            <w:noWrap/>
            <w:tcMar>
              <w:left w:w="0" w:type="dxa"/>
              <w:right w:w="0" w:type="dxa"/>
            </w:tcMar>
            <w:vAlign w:val="center"/>
            <w:hideMark/>
          </w:tcPr>
          <w:p w14:paraId="4D9D2AB1" w14:textId="283EE9F2" w:rsidR="00247471" w:rsidRPr="00247471" w:rsidRDefault="00247471" w:rsidP="00247471">
            <w:pPr>
              <w:jc w:val="center"/>
              <w:rPr>
                <w:bCs/>
                <w:lang w:eastAsia="hr-HR"/>
              </w:rPr>
            </w:pPr>
            <w:r w:rsidRPr="00247471">
              <w:rPr>
                <w:bCs/>
                <w:lang w:eastAsia="hr-HR"/>
              </w:rPr>
              <w:t>08.02.2021.</w:t>
            </w:r>
          </w:p>
        </w:tc>
        <w:tc>
          <w:tcPr>
            <w:tcW w:w="1134" w:type="dxa"/>
            <w:noWrap/>
            <w:tcMar>
              <w:left w:w="0" w:type="dxa"/>
              <w:right w:w="0" w:type="dxa"/>
            </w:tcMar>
            <w:vAlign w:val="center"/>
            <w:hideMark/>
          </w:tcPr>
          <w:p w14:paraId="217BA464" w14:textId="77777777" w:rsidR="00247471" w:rsidRPr="00247471" w:rsidRDefault="00247471" w:rsidP="00247471">
            <w:pPr>
              <w:jc w:val="center"/>
              <w:rPr>
                <w:bCs/>
                <w:lang w:eastAsia="hr-HR"/>
              </w:rPr>
            </w:pPr>
          </w:p>
        </w:tc>
      </w:tr>
      <w:tr w:rsidR="00247471" w:rsidRPr="00247471" w14:paraId="5D01C728" w14:textId="77777777" w:rsidTr="00247471">
        <w:trPr>
          <w:cantSplit/>
          <w:trHeight w:val="585"/>
        </w:trPr>
        <w:tc>
          <w:tcPr>
            <w:tcW w:w="426" w:type="dxa"/>
            <w:noWrap/>
            <w:tcMar>
              <w:left w:w="0" w:type="dxa"/>
              <w:right w:w="0" w:type="dxa"/>
            </w:tcMar>
            <w:vAlign w:val="center"/>
            <w:hideMark/>
          </w:tcPr>
          <w:p w14:paraId="7FB7D7DB" w14:textId="27E7613A" w:rsidR="00247471" w:rsidRPr="00247471" w:rsidRDefault="00247471" w:rsidP="00247471">
            <w:pPr>
              <w:jc w:val="center"/>
              <w:rPr>
                <w:bCs/>
                <w:lang w:eastAsia="hr-HR"/>
              </w:rPr>
            </w:pPr>
            <w:r w:rsidRPr="00247471">
              <w:rPr>
                <w:bCs/>
                <w:lang w:eastAsia="hr-HR"/>
              </w:rPr>
              <w:lastRenderedPageBreak/>
              <w:t>163.</w:t>
            </w:r>
          </w:p>
        </w:tc>
        <w:tc>
          <w:tcPr>
            <w:tcW w:w="851" w:type="dxa"/>
            <w:noWrap/>
            <w:tcMar>
              <w:left w:w="0" w:type="dxa"/>
              <w:right w:w="0" w:type="dxa"/>
            </w:tcMar>
            <w:vAlign w:val="center"/>
            <w:hideMark/>
          </w:tcPr>
          <w:p w14:paraId="4AE0EC63" w14:textId="29CCF292" w:rsidR="00247471" w:rsidRPr="00247471" w:rsidRDefault="00247471" w:rsidP="00247471">
            <w:pPr>
              <w:jc w:val="center"/>
              <w:rPr>
                <w:bCs/>
                <w:lang w:eastAsia="hr-HR"/>
              </w:rPr>
            </w:pPr>
            <w:r w:rsidRPr="00247471">
              <w:rPr>
                <w:bCs/>
                <w:lang w:eastAsia="hr-HR"/>
              </w:rPr>
              <w:t>M.P.P.</w:t>
            </w:r>
          </w:p>
        </w:tc>
        <w:tc>
          <w:tcPr>
            <w:tcW w:w="850" w:type="dxa"/>
            <w:noWrap/>
            <w:tcMar>
              <w:left w:w="0" w:type="dxa"/>
              <w:right w:w="0" w:type="dxa"/>
            </w:tcMar>
            <w:vAlign w:val="center"/>
            <w:hideMark/>
          </w:tcPr>
          <w:p w14:paraId="31D9674F" w14:textId="492AC961" w:rsidR="00247471" w:rsidRPr="00247471" w:rsidRDefault="00247471" w:rsidP="00247471">
            <w:pPr>
              <w:jc w:val="center"/>
              <w:rPr>
                <w:bCs/>
                <w:lang w:eastAsia="hr-HR"/>
              </w:rPr>
            </w:pPr>
            <w:r w:rsidRPr="00247471">
              <w:rPr>
                <w:bCs/>
                <w:lang w:eastAsia="hr-HR"/>
              </w:rPr>
              <w:t>DZOBŽ</w:t>
            </w:r>
          </w:p>
        </w:tc>
        <w:tc>
          <w:tcPr>
            <w:tcW w:w="1701" w:type="dxa"/>
            <w:tcMar>
              <w:left w:w="0" w:type="dxa"/>
              <w:right w:w="0" w:type="dxa"/>
            </w:tcMar>
            <w:vAlign w:val="center"/>
            <w:hideMark/>
          </w:tcPr>
          <w:p w14:paraId="7C5D1744" w14:textId="07A2B70F" w:rsidR="00247471" w:rsidRPr="00247471" w:rsidRDefault="00247471" w:rsidP="00247471">
            <w:pPr>
              <w:jc w:val="center"/>
              <w:rPr>
                <w:bCs/>
                <w:lang w:eastAsia="hr-HR"/>
              </w:rPr>
            </w:pPr>
            <w:r w:rsidRPr="00247471">
              <w:rPr>
                <w:bCs/>
                <w:lang w:eastAsia="hr-HR"/>
              </w:rPr>
              <w:t>isplata razlike bruto  iznosa plaće</w:t>
            </w:r>
          </w:p>
        </w:tc>
        <w:tc>
          <w:tcPr>
            <w:tcW w:w="1418" w:type="dxa"/>
            <w:tcMar>
              <w:left w:w="0" w:type="dxa"/>
              <w:right w:w="0" w:type="dxa"/>
            </w:tcMar>
            <w:vAlign w:val="center"/>
            <w:hideMark/>
          </w:tcPr>
          <w:p w14:paraId="1A52762E" w14:textId="4F80F91D" w:rsidR="00247471" w:rsidRPr="00247471" w:rsidRDefault="00247471" w:rsidP="00247471">
            <w:pPr>
              <w:jc w:val="center"/>
              <w:rPr>
                <w:bCs/>
                <w:lang w:eastAsia="hr-HR"/>
              </w:rPr>
            </w:pPr>
            <w:r w:rsidRPr="00247471">
              <w:rPr>
                <w:bCs/>
                <w:lang w:eastAsia="hr-HR"/>
              </w:rPr>
              <w:t>9.744,93 kn plus z.z. kamate</w:t>
            </w:r>
          </w:p>
        </w:tc>
        <w:tc>
          <w:tcPr>
            <w:tcW w:w="1559" w:type="dxa"/>
            <w:tcMar>
              <w:left w:w="0" w:type="dxa"/>
              <w:right w:w="0" w:type="dxa"/>
            </w:tcMar>
            <w:vAlign w:val="center"/>
            <w:hideMark/>
          </w:tcPr>
          <w:p w14:paraId="688C7A88" w14:textId="6C377901" w:rsidR="00247471" w:rsidRPr="00247471" w:rsidRDefault="00247471" w:rsidP="00247471">
            <w:pPr>
              <w:jc w:val="center"/>
              <w:rPr>
                <w:bCs/>
                <w:lang w:eastAsia="hr-HR"/>
              </w:rPr>
            </w:pPr>
            <w:r w:rsidRPr="00247471">
              <w:rPr>
                <w:bCs/>
                <w:lang w:eastAsia="hr-HR"/>
              </w:rPr>
              <w:t>9.744,93 kn plus z.z. kamate</w:t>
            </w:r>
          </w:p>
        </w:tc>
        <w:tc>
          <w:tcPr>
            <w:tcW w:w="1701" w:type="dxa"/>
            <w:tcMar>
              <w:left w:w="0" w:type="dxa"/>
              <w:right w:w="0" w:type="dxa"/>
            </w:tcMar>
            <w:vAlign w:val="center"/>
            <w:hideMark/>
          </w:tcPr>
          <w:p w14:paraId="7045999B" w14:textId="154DDCFA" w:rsidR="00247471" w:rsidRPr="00247471" w:rsidRDefault="00247471" w:rsidP="00247471">
            <w:pPr>
              <w:jc w:val="center"/>
              <w:rPr>
                <w:bCs/>
                <w:lang w:eastAsia="hr-HR"/>
              </w:rPr>
            </w:pPr>
            <w:r w:rsidRPr="00247471">
              <w:rPr>
                <w:bCs/>
                <w:lang w:eastAsia="hr-HR"/>
              </w:rPr>
              <w:t>po pravomoćnosti presude</w:t>
            </w:r>
          </w:p>
        </w:tc>
        <w:tc>
          <w:tcPr>
            <w:tcW w:w="992" w:type="dxa"/>
            <w:noWrap/>
            <w:tcMar>
              <w:left w:w="0" w:type="dxa"/>
              <w:right w:w="0" w:type="dxa"/>
            </w:tcMar>
            <w:vAlign w:val="center"/>
            <w:hideMark/>
          </w:tcPr>
          <w:p w14:paraId="3922C638" w14:textId="4ABEB4E4" w:rsidR="00247471" w:rsidRPr="00247471" w:rsidRDefault="00247471" w:rsidP="00247471">
            <w:pPr>
              <w:jc w:val="center"/>
              <w:rPr>
                <w:bCs/>
                <w:lang w:eastAsia="hr-HR"/>
              </w:rPr>
            </w:pPr>
            <w:r w:rsidRPr="00247471">
              <w:rPr>
                <w:bCs/>
                <w:lang w:eastAsia="hr-HR"/>
              </w:rPr>
              <w:t>08.02.2021.</w:t>
            </w:r>
          </w:p>
        </w:tc>
        <w:tc>
          <w:tcPr>
            <w:tcW w:w="1134" w:type="dxa"/>
            <w:noWrap/>
            <w:tcMar>
              <w:left w:w="0" w:type="dxa"/>
              <w:right w:w="0" w:type="dxa"/>
            </w:tcMar>
            <w:vAlign w:val="center"/>
            <w:hideMark/>
          </w:tcPr>
          <w:p w14:paraId="061B3660" w14:textId="77777777" w:rsidR="00247471" w:rsidRPr="00247471" w:rsidRDefault="00247471" w:rsidP="00247471">
            <w:pPr>
              <w:jc w:val="center"/>
              <w:rPr>
                <w:bCs/>
                <w:lang w:eastAsia="hr-HR"/>
              </w:rPr>
            </w:pPr>
          </w:p>
        </w:tc>
      </w:tr>
      <w:tr w:rsidR="00247471" w:rsidRPr="00247471" w14:paraId="7B4FF64A" w14:textId="77777777" w:rsidTr="00247471">
        <w:trPr>
          <w:cantSplit/>
          <w:trHeight w:val="585"/>
        </w:trPr>
        <w:tc>
          <w:tcPr>
            <w:tcW w:w="426" w:type="dxa"/>
            <w:noWrap/>
            <w:tcMar>
              <w:left w:w="0" w:type="dxa"/>
              <w:right w:w="0" w:type="dxa"/>
            </w:tcMar>
            <w:vAlign w:val="center"/>
            <w:hideMark/>
          </w:tcPr>
          <w:p w14:paraId="284231E8" w14:textId="3AF9AABC" w:rsidR="00247471" w:rsidRPr="00247471" w:rsidRDefault="00247471" w:rsidP="00247471">
            <w:pPr>
              <w:jc w:val="center"/>
              <w:rPr>
                <w:bCs/>
                <w:lang w:eastAsia="hr-HR"/>
              </w:rPr>
            </w:pPr>
            <w:r w:rsidRPr="00247471">
              <w:rPr>
                <w:bCs/>
                <w:lang w:eastAsia="hr-HR"/>
              </w:rPr>
              <w:t>164.</w:t>
            </w:r>
          </w:p>
        </w:tc>
        <w:tc>
          <w:tcPr>
            <w:tcW w:w="851" w:type="dxa"/>
            <w:noWrap/>
            <w:tcMar>
              <w:left w:w="0" w:type="dxa"/>
              <w:right w:w="0" w:type="dxa"/>
            </w:tcMar>
            <w:vAlign w:val="center"/>
            <w:hideMark/>
          </w:tcPr>
          <w:p w14:paraId="0E816C19" w14:textId="06BED462" w:rsidR="00247471" w:rsidRPr="00247471" w:rsidRDefault="00247471" w:rsidP="00247471">
            <w:pPr>
              <w:jc w:val="center"/>
              <w:rPr>
                <w:bCs/>
                <w:lang w:eastAsia="hr-HR"/>
              </w:rPr>
            </w:pPr>
            <w:r w:rsidRPr="00247471">
              <w:rPr>
                <w:bCs/>
                <w:lang w:eastAsia="hr-HR"/>
              </w:rPr>
              <w:t>V.A.</w:t>
            </w:r>
          </w:p>
        </w:tc>
        <w:tc>
          <w:tcPr>
            <w:tcW w:w="850" w:type="dxa"/>
            <w:noWrap/>
            <w:tcMar>
              <w:left w:w="0" w:type="dxa"/>
              <w:right w:w="0" w:type="dxa"/>
            </w:tcMar>
            <w:vAlign w:val="center"/>
            <w:hideMark/>
          </w:tcPr>
          <w:p w14:paraId="161CB441" w14:textId="5D163291" w:rsidR="00247471" w:rsidRPr="00247471" w:rsidRDefault="00247471" w:rsidP="00247471">
            <w:pPr>
              <w:jc w:val="center"/>
              <w:rPr>
                <w:bCs/>
                <w:lang w:eastAsia="hr-HR"/>
              </w:rPr>
            </w:pPr>
            <w:r w:rsidRPr="00247471">
              <w:rPr>
                <w:bCs/>
                <w:lang w:eastAsia="hr-HR"/>
              </w:rPr>
              <w:t>DZOBŽ</w:t>
            </w:r>
          </w:p>
        </w:tc>
        <w:tc>
          <w:tcPr>
            <w:tcW w:w="1701" w:type="dxa"/>
            <w:tcMar>
              <w:left w:w="0" w:type="dxa"/>
              <w:right w:w="0" w:type="dxa"/>
            </w:tcMar>
            <w:vAlign w:val="center"/>
            <w:hideMark/>
          </w:tcPr>
          <w:p w14:paraId="663BEBCA" w14:textId="64860B81" w:rsidR="00247471" w:rsidRPr="00247471" w:rsidRDefault="00247471" w:rsidP="00247471">
            <w:pPr>
              <w:jc w:val="center"/>
              <w:rPr>
                <w:bCs/>
                <w:lang w:eastAsia="hr-HR"/>
              </w:rPr>
            </w:pPr>
            <w:r w:rsidRPr="00247471">
              <w:rPr>
                <w:bCs/>
                <w:lang w:eastAsia="hr-HR"/>
              </w:rPr>
              <w:t>isplata razlike bruto  iznosa plaće</w:t>
            </w:r>
          </w:p>
        </w:tc>
        <w:tc>
          <w:tcPr>
            <w:tcW w:w="1418" w:type="dxa"/>
            <w:tcMar>
              <w:left w:w="0" w:type="dxa"/>
              <w:right w:w="0" w:type="dxa"/>
            </w:tcMar>
            <w:vAlign w:val="center"/>
            <w:hideMark/>
          </w:tcPr>
          <w:p w14:paraId="23D19DD8" w14:textId="590C55E4" w:rsidR="00247471" w:rsidRPr="00247471" w:rsidRDefault="00247471" w:rsidP="00247471">
            <w:pPr>
              <w:jc w:val="center"/>
              <w:rPr>
                <w:bCs/>
                <w:lang w:eastAsia="hr-HR"/>
              </w:rPr>
            </w:pPr>
            <w:r w:rsidRPr="00247471">
              <w:rPr>
                <w:bCs/>
                <w:lang w:eastAsia="hr-HR"/>
              </w:rPr>
              <w:t>6.815,11 kn plus z.z. kamate</w:t>
            </w:r>
          </w:p>
        </w:tc>
        <w:tc>
          <w:tcPr>
            <w:tcW w:w="1559" w:type="dxa"/>
            <w:tcMar>
              <w:left w:w="0" w:type="dxa"/>
              <w:right w:w="0" w:type="dxa"/>
            </w:tcMar>
            <w:vAlign w:val="center"/>
            <w:hideMark/>
          </w:tcPr>
          <w:p w14:paraId="3BA12BCE" w14:textId="69EE9880" w:rsidR="00247471" w:rsidRPr="00247471" w:rsidRDefault="00247471" w:rsidP="00247471">
            <w:pPr>
              <w:jc w:val="center"/>
              <w:rPr>
                <w:bCs/>
                <w:lang w:eastAsia="hr-HR"/>
              </w:rPr>
            </w:pPr>
            <w:r w:rsidRPr="00247471">
              <w:rPr>
                <w:bCs/>
                <w:lang w:eastAsia="hr-HR"/>
              </w:rPr>
              <w:t>6.815,11 kn plus z.z. kamate</w:t>
            </w:r>
          </w:p>
        </w:tc>
        <w:tc>
          <w:tcPr>
            <w:tcW w:w="1701" w:type="dxa"/>
            <w:tcMar>
              <w:left w:w="0" w:type="dxa"/>
              <w:right w:w="0" w:type="dxa"/>
            </w:tcMar>
            <w:vAlign w:val="center"/>
            <w:hideMark/>
          </w:tcPr>
          <w:p w14:paraId="311A4A7D" w14:textId="766DC23E" w:rsidR="00247471" w:rsidRPr="00247471" w:rsidRDefault="00247471" w:rsidP="00247471">
            <w:pPr>
              <w:jc w:val="center"/>
              <w:rPr>
                <w:bCs/>
                <w:lang w:eastAsia="hr-HR"/>
              </w:rPr>
            </w:pPr>
            <w:r w:rsidRPr="00247471">
              <w:rPr>
                <w:bCs/>
                <w:lang w:eastAsia="hr-HR"/>
              </w:rPr>
              <w:t>po pravomoćnosti presude</w:t>
            </w:r>
          </w:p>
        </w:tc>
        <w:tc>
          <w:tcPr>
            <w:tcW w:w="992" w:type="dxa"/>
            <w:noWrap/>
            <w:tcMar>
              <w:left w:w="0" w:type="dxa"/>
              <w:right w:w="0" w:type="dxa"/>
            </w:tcMar>
            <w:vAlign w:val="center"/>
            <w:hideMark/>
          </w:tcPr>
          <w:p w14:paraId="58A87048" w14:textId="016EAA43" w:rsidR="00247471" w:rsidRPr="00247471" w:rsidRDefault="00247471" w:rsidP="00247471">
            <w:pPr>
              <w:jc w:val="center"/>
              <w:rPr>
                <w:bCs/>
                <w:lang w:eastAsia="hr-HR"/>
              </w:rPr>
            </w:pPr>
            <w:r w:rsidRPr="00247471">
              <w:rPr>
                <w:bCs/>
                <w:lang w:eastAsia="hr-HR"/>
              </w:rPr>
              <w:t>09.02.2021.</w:t>
            </w:r>
          </w:p>
        </w:tc>
        <w:tc>
          <w:tcPr>
            <w:tcW w:w="1134" w:type="dxa"/>
            <w:noWrap/>
            <w:tcMar>
              <w:left w:w="0" w:type="dxa"/>
              <w:right w:w="0" w:type="dxa"/>
            </w:tcMar>
            <w:vAlign w:val="center"/>
            <w:hideMark/>
          </w:tcPr>
          <w:p w14:paraId="50E84FF3" w14:textId="0D86849D" w:rsidR="00247471" w:rsidRPr="00247471" w:rsidRDefault="00247471" w:rsidP="00247471">
            <w:pPr>
              <w:jc w:val="center"/>
              <w:rPr>
                <w:bCs/>
                <w:lang w:eastAsia="hr-HR"/>
              </w:rPr>
            </w:pPr>
            <w:r w:rsidRPr="00247471">
              <w:rPr>
                <w:bCs/>
                <w:lang w:eastAsia="hr-HR"/>
              </w:rPr>
              <w:t>presuda pravomoćna 28.6.2022.</w:t>
            </w:r>
          </w:p>
        </w:tc>
      </w:tr>
      <w:tr w:rsidR="00247471" w:rsidRPr="00247471" w14:paraId="6CF932DE" w14:textId="77777777" w:rsidTr="00247471">
        <w:trPr>
          <w:cantSplit/>
          <w:trHeight w:val="585"/>
        </w:trPr>
        <w:tc>
          <w:tcPr>
            <w:tcW w:w="426" w:type="dxa"/>
            <w:noWrap/>
            <w:tcMar>
              <w:left w:w="0" w:type="dxa"/>
              <w:right w:w="0" w:type="dxa"/>
            </w:tcMar>
            <w:vAlign w:val="center"/>
            <w:hideMark/>
          </w:tcPr>
          <w:p w14:paraId="45A86CFE" w14:textId="4455B97A" w:rsidR="00247471" w:rsidRPr="00247471" w:rsidRDefault="00247471" w:rsidP="00247471">
            <w:pPr>
              <w:jc w:val="center"/>
              <w:rPr>
                <w:bCs/>
                <w:lang w:eastAsia="hr-HR"/>
              </w:rPr>
            </w:pPr>
            <w:r w:rsidRPr="00247471">
              <w:rPr>
                <w:bCs/>
                <w:lang w:eastAsia="hr-HR"/>
              </w:rPr>
              <w:t>165.</w:t>
            </w:r>
          </w:p>
        </w:tc>
        <w:tc>
          <w:tcPr>
            <w:tcW w:w="851" w:type="dxa"/>
            <w:noWrap/>
            <w:tcMar>
              <w:left w:w="0" w:type="dxa"/>
              <w:right w:w="0" w:type="dxa"/>
            </w:tcMar>
            <w:vAlign w:val="center"/>
            <w:hideMark/>
          </w:tcPr>
          <w:p w14:paraId="696A2CB4" w14:textId="0AA264F8" w:rsidR="00247471" w:rsidRPr="00247471" w:rsidRDefault="00247471" w:rsidP="00247471">
            <w:pPr>
              <w:jc w:val="center"/>
              <w:rPr>
                <w:bCs/>
                <w:lang w:eastAsia="hr-HR"/>
              </w:rPr>
            </w:pPr>
            <w:r w:rsidRPr="00247471">
              <w:rPr>
                <w:bCs/>
                <w:lang w:eastAsia="hr-HR"/>
              </w:rPr>
              <w:t>LJ.P.1</w:t>
            </w:r>
          </w:p>
        </w:tc>
        <w:tc>
          <w:tcPr>
            <w:tcW w:w="850" w:type="dxa"/>
            <w:noWrap/>
            <w:tcMar>
              <w:left w:w="0" w:type="dxa"/>
              <w:right w:w="0" w:type="dxa"/>
            </w:tcMar>
            <w:vAlign w:val="center"/>
            <w:hideMark/>
          </w:tcPr>
          <w:p w14:paraId="2941ECD4" w14:textId="3CF7F8FD" w:rsidR="00247471" w:rsidRPr="00247471" w:rsidRDefault="00247471" w:rsidP="00247471">
            <w:pPr>
              <w:jc w:val="center"/>
              <w:rPr>
                <w:bCs/>
                <w:lang w:eastAsia="hr-HR"/>
              </w:rPr>
            </w:pPr>
            <w:r w:rsidRPr="00247471">
              <w:rPr>
                <w:bCs/>
                <w:lang w:eastAsia="hr-HR"/>
              </w:rPr>
              <w:t>DZOBŽ</w:t>
            </w:r>
          </w:p>
        </w:tc>
        <w:tc>
          <w:tcPr>
            <w:tcW w:w="1701" w:type="dxa"/>
            <w:tcMar>
              <w:left w:w="0" w:type="dxa"/>
              <w:right w:w="0" w:type="dxa"/>
            </w:tcMar>
            <w:vAlign w:val="center"/>
            <w:hideMark/>
          </w:tcPr>
          <w:p w14:paraId="61274905" w14:textId="7AE68DFE" w:rsidR="00247471" w:rsidRPr="00247471" w:rsidRDefault="00247471" w:rsidP="00247471">
            <w:pPr>
              <w:jc w:val="center"/>
              <w:rPr>
                <w:bCs/>
                <w:lang w:eastAsia="hr-HR"/>
              </w:rPr>
            </w:pPr>
            <w:r w:rsidRPr="00247471">
              <w:rPr>
                <w:bCs/>
                <w:lang w:eastAsia="hr-HR"/>
              </w:rPr>
              <w:t>isplata razlike bruto  iznosa plaće</w:t>
            </w:r>
          </w:p>
        </w:tc>
        <w:tc>
          <w:tcPr>
            <w:tcW w:w="1418" w:type="dxa"/>
            <w:tcMar>
              <w:left w:w="0" w:type="dxa"/>
              <w:right w:w="0" w:type="dxa"/>
            </w:tcMar>
            <w:vAlign w:val="center"/>
            <w:hideMark/>
          </w:tcPr>
          <w:p w14:paraId="3B293403" w14:textId="785AA860" w:rsidR="00247471" w:rsidRPr="00247471" w:rsidRDefault="00247471" w:rsidP="00247471">
            <w:pPr>
              <w:jc w:val="center"/>
              <w:rPr>
                <w:bCs/>
                <w:lang w:eastAsia="hr-HR"/>
              </w:rPr>
            </w:pPr>
            <w:r w:rsidRPr="00247471">
              <w:rPr>
                <w:bCs/>
                <w:lang w:eastAsia="hr-HR"/>
              </w:rPr>
              <w:t>5.409,09 kn plus z.z. kamate</w:t>
            </w:r>
          </w:p>
        </w:tc>
        <w:tc>
          <w:tcPr>
            <w:tcW w:w="1559" w:type="dxa"/>
            <w:tcMar>
              <w:left w:w="0" w:type="dxa"/>
              <w:right w:w="0" w:type="dxa"/>
            </w:tcMar>
            <w:vAlign w:val="center"/>
            <w:hideMark/>
          </w:tcPr>
          <w:p w14:paraId="36BD1FD9" w14:textId="4960B638" w:rsidR="00247471" w:rsidRPr="00247471" w:rsidRDefault="00247471" w:rsidP="00247471">
            <w:pPr>
              <w:jc w:val="center"/>
              <w:rPr>
                <w:bCs/>
                <w:lang w:eastAsia="hr-HR"/>
              </w:rPr>
            </w:pPr>
            <w:r w:rsidRPr="00247471">
              <w:rPr>
                <w:bCs/>
                <w:lang w:eastAsia="hr-HR"/>
              </w:rPr>
              <w:t>5.409,09 kn plus z.z. kamate</w:t>
            </w:r>
          </w:p>
        </w:tc>
        <w:tc>
          <w:tcPr>
            <w:tcW w:w="1701" w:type="dxa"/>
            <w:tcMar>
              <w:left w:w="0" w:type="dxa"/>
              <w:right w:w="0" w:type="dxa"/>
            </w:tcMar>
            <w:vAlign w:val="center"/>
            <w:hideMark/>
          </w:tcPr>
          <w:p w14:paraId="107B899F" w14:textId="682C5326" w:rsidR="00247471" w:rsidRPr="00247471" w:rsidRDefault="00247471" w:rsidP="00247471">
            <w:pPr>
              <w:jc w:val="center"/>
              <w:rPr>
                <w:bCs/>
                <w:lang w:eastAsia="hr-HR"/>
              </w:rPr>
            </w:pPr>
            <w:r w:rsidRPr="00247471">
              <w:rPr>
                <w:bCs/>
                <w:lang w:eastAsia="hr-HR"/>
              </w:rPr>
              <w:t>po pravomoćnosti presude</w:t>
            </w:r>
          </w:p>
        </w:tc>
        <w:tc>
          <w:tcPr>
            <w:tcW w:w="992" w:type="dxa"/>
            <w:noWrap/>
            <w:tcMar>
              <w:left w:w="0" w:type="dxa"/>
              <w:right w:w="0" w:type="dxa"/>
            </w:tcMar>
            <w:vAlign w:val="center"/>
            <w:hideMark/>
          </w:tcPr>
          <w:p w14:paraId="6E5B5EAB" w14:textId="22E01262" w:rsidR="00247471" w:rsidRPr="00247471" w:rsidRDefault="00247471" w:rsidP="00247471">
            <w:pPr>
              <w:jc w:val="center"/>
              <w:rPr>
                <w:bCs/>
                <w:lang w:eastAsia="hr-HR"/>
              </w:rPr>
            </w:pPr>
            <w:r w:rsidRPr="00247471">
              <w:rPr>
                <w:bCs/>
                <w:lang w:eastAsia="hr-HR"/>
              </w:rPr>
              <w:t>09.02.2021.</w:t>
            </w:r>
          </w:p>
        </w:tc>
        <w:tc>
          <w:tcPr>
            <w:tcW w:w="1134" w:type="dxa"/>
            <w:noWrap/>
            <w:tcMar>
              <w:left w:w="0" w:type="dxa"/>
              <w:right w:w="0" w:type="dxa"/>
            </w:tcMar>
            <w:vAlign w:val="center"/>
            <w:hideMark/>
          </w:tcPr>
          <w:p w14:paraId="424BB205" w14:textId="092DF8B2" w:rsidR="00247471" w:rsidRPr="00247471" w:rsidRDefault="00247471" w:rsidP="00247471">
            <w:pPr>
              <w:jc w:val="center"/>
              <w:rPr>
                <w:bCs/>
                <w:lang w:eastAsia="hr-HR"/>
              </w:rPr>
            </w:pPr>
            <w:r w:rsidRPr="00247471">
              <w:rPr>
                <w:bCs/>
                <w:lang w:eastAsia="hr-HR"/>
              </w:rPr>
              <w:t>presuda pravomoćna 28.6.2022.</w:t>
            </w:r>
          </w:p>
        </w:tc>
      </w:tr>
      <w:tr w:rsidR="00247471" w:rsidRPr="00247471" w14:paraId="20AB873E" w14:textId="77777777" w:rsidTr="00247471">
        <w:trPr>
          <w:cantSplit/>
          <w:trHeight w:val="585"/>
        </w:trPr>
        <w:tc>
          <w:tcPr>
            <w:tcW w:w="426" w:type="dxa"/>
            <w:noWrap/>
            <w:tcMar>
              <w:left w:w="0" w:type="dxa"/>
              <w:right w:w="0" w:type="dxa"/>
            </w:tcMar>
            <w:vAlign w:val="center"/>
            <w:hideMark/>
          </w:tcPr>
          <w:p w14:paraId="2F2172AC" w14:textId="7D7992A0" w:rsidR="00247471" w:rsidRPr="00247471" w:rsidRDefault="00247471" w:rsidP="00247471">
            <w:pPr>
              <w:jc w:val="center"/>
              <w:rPr>
                <w:bCs/>
                <w:lang w:eastAsia="hr-HR"/>
              </w:rPr>
            </w:pPr>
            <w:r w:rsidRPr="00247471">
              <w:rPr>
                <w:bCs/>
                <w:lang w:eastAsia="hr-HR"/>
              </w:rPr>
              <w:t>166.</w:t>
            </w:r>
          </w:p>
        </w:tc>
        <w:tc>
          <w:tcPr>
            <w:tcW w:w="851" w:type="dxa"/>
            <w:noWrap/>
            <w:tcMar>
              <w:left w:w="0" w:type="dxa"/>
              <w:right w:w="0" w:type="dxa"/>
            </w:tcMar>
            <w:vAlign w:val="center"/>
            <w:hideMark/>
          </w:tcPr>
          <w:p w14:paraId="31390C6C" w14:textId="29184E4C" w:rsidR="00247471" w:rsidRPr="00247471" w:rsidRDefault="00247471" w:rsidP="00247471">
            <w:pPr>
              <w:jc w:val="center"/>
              <w:rPr>
                <w:bCs/>
                <w:lang w:eastAsia="hr-HR"/>
              </w:rPr>
            </w:pPr>
            <w:r w:rsidRPr="00247471">
              <w:rPr>
                <w:bCs/>
                <w:lang w:eastAsia="hr-HR"/>
              </w:rPr>
              <w:t>D.A.</w:t>
            </w:r>
          </w:p>
        </w:tc>
        <w:tc>
          <w:tcPr>
            <w:tcW w:w="850" w:type="dxa"/>
            <w:noWrap/>
            <w:tcMar>
              <w:left w:w="0" w:type="dxa"/>
              <w:right w:w="0" w:type="dxa"/>
            </w:tcMar>
            <w:vAlign w:val="center"/>
            <w:hideMark/>
          </w:tcPr>
          <w:p w14:paraId="749E6033" w14:textId="712A3107" w:rsidR="00247471" w:rsidRPr="00247471" w:rsidRDefault="00247471" w:rsidP="00247471">
            <w:pPr>
              <w:jc w:val="center"/>
              <w:rPr>
                <w:bCs/>
                <w:lang w:eastAsia="hr-HR"/>
              </w:rPr>
            </w:pPr>
            <w:r w:rsidRPr="00247471">
              <w:rPr>
                <w:bCs/>
                <w:lang w:eastAsia="hr-HR"/>
              </w:rPr>
              <w:t>DZOBŽ</w:t>
            </w:r>
          </w:p>
        </w:tc>
        <w:tc>
          <w:tcPr>
            <w:tcW w:w="1701" w:type="dxa"/>
            <w:tcMar>
              <w:left w:w="0" w:type="dxa"/>
              <w:right w:w="0" w:type="dxa"/>
            </w:tcMar>
            <w:vAlign w:val="center"/>
            <w:hideMark/>
          </w:tcPr>
          <w:p w14:paraId="7ADD83FA" w14:textId="12C9B80A" w:rsidR="00247471" w:rsidRPr="00247471" w:rsidRDefault="00247471" w:rsidP="00247471">
            <w:pPr>
              <w:jc w:val="center"/>
              <w:rPr>
                <w:bCs/>
                <w:lang w:eastAsia="hr-HR"/>
              </w:rPr>
            </w:pPr>
            <w:r w:rsidRPr="00247471">
              <w:rPr>
                <w:bCs/>
                <w:lang w:eastAsia="hr-HR"/>
              </w:rPr>
              <w:t>isplata razlike bruto  iznosa plaće</w:t>
            </w:r>
          </w:p>
        </w:tc>
        <w:tc>
          <w:tcPr>
            <w:tcW w:w="1418" w:type="dxa"/>
            <w:tcMar>
              <w:left w:w="0" w:type="dxa"/>
              <w:right w:w="0" w:type="dxa"/>
            </w:tcMar>
            <w:vAlign w:val="center"/>
            <w:hideMark/>
          </w:tcPr>
          <w:p w14:paraId="1F1D0CFA" w14:textId="7F920803" w:rsidR="00247471" w:rsidRPr="00247471" w:rsidRDefault="00247471" w:rsidP="00247471">
            <w:pPr>
              <w:jc w:val="center"/>
              <w:rPr>
                <w:bCs/>
                <w:lang w:eastAsia="hr-HR"/>
              </w:rPr>
            </w:pPr>
            <w:r w:rsidRPr="00247471">
              <w:rPr>
                <w:bCs/>
                <w:lang w:eastAsia="hr-HR"/>
              </w:rPr>
              <w:t>5.639,78 kn plus z.z. kamate</w:t>
            </w:r>
          </w:p>
        </w:tc>
        <w:tc>
          <w:tcPr>
            <w:tcW w:w="1559" w:type="dxa"/>
            <w:tcMar>
              <w:left w:w="0" w:type="dxa"/>
              <w:right w:w="0" w:type="dxa"/>
            </w:tcMar>
            <w:vAlign w:val="center"/>
            <w:hideMark/>
          </w:tcPr>
          <w:p w14:paraId="38878FBD" w14:textId="6140CB1C" w:rsidR="00247471" w:rsidRPr="00247471" w:rsidRDefault="00247471" w:rsidP="00247471">
            <w:pPr>
              <w:jc w:val="center"/>
              <w:rPr>
                <w:bCs/>
                <w:lang w:eastAsia="hr-HR"/>
              </w:rPr>
            </w:pPr>
            <w:r w:rsidRPr="00247471">
              <w:rPr>
                <w:bCs/>
                <w:lang w:eastAsia="hr-HR"/>
              </w:rPr>
              <w:t>5.639,78 kn plus z.z. kamate</w:t>
            </w:r>
          </w:p>
        </w:tc>
        <w:tc>
          <w:tcPr>
            <w:tcW w:w="1701" w:type="dxa"/>
            <w:tcMar>
              <w:left w:w="0" w:type="dxa"/>
              <w:right w:w="0" w:type="dxa"/>
            </w:tcMar>
            <w:vAlign w:val="center"/>
            <w:hideMark/>
          </w:tcPr>
          <w:p w14:paraId="43A212FC" w14:textId="2190C390" w:rsidR="00247471" w:rsidRPr="00247471" w:rsidRDefault="00247471" w:rsidP="00247471">
            <w:pPr>
              <w:jc w:val="center"/>
              <w:rPr>
                <w:bCs/>
                <w:lang w:eastAsia="hr-HR"/>
              </w:rPr>
            </w:pPr>
            <w:r w:rsidRPr="00247471">
              <w:rPr>
                <w:bCs/>
                <w:lang w:eastAsia="hr-HR"/>
              </w:rPr>
              <w:t>po pravomoćnosti presude</w:t>
            </w:r>
          </w:p>
        </w:tc>
        <w:tc>
          <w:tcPr>
            <w:tcW w:w="992" w:type="dxa"/>
            <w:noWrap/>
            <w:tcMar>
              <w:left w:w="0" w:type="dxa"/>
              <w:right w:w="0" w:type="dxa"/>
            </w:tcMar>
            <w:vAlign w:val="center"/>
            <w:hideMark/>
          </w:tcPr>
          <w:p w14:paraId="3BBF38C5" w14:textId="462A8D26" w:rsidR="00247471" w:rsidRPr="00247471" w:rsidRDefault="00247471" w:rsidP="00247471">
            <w:pPr>
              <w:jc w:val="center"/>
              <w:rPr>
                <w:bCs/>
                <w:lang w:eastAsia="hr-HR"/>
              </w:rPr>
            </w:pPr>
            <w:r w:rsidRPr="00247471">
              <w:rPr>
                <w:bCs/>
                <w:lang w:eastAsia="hr-HR"/>
              </w:rPr>
              <w:t>07.02.2021.</w:t>
            </w:r>
          </w:p>
        </w:tc>
        <w:tc>
          <w:tcPr>
            <w:tcW w:w="1134" w:type="dxa"/>
            <w:noWrap/>
            <w:tcMar>
              <w:left w:w="0" w:type="dxa"/>
              <w:right w:w="0" w:type="dxa"/>
            </w:tcMar>
            <w:vAlign w:val="center"/>
            <w:hideMark/>
          </w:tcPr>
          <w:p w14:paraId="31F1B4A2" w14:textId="77777777" w:rsidR="00247471" w:rsidRPr="00247471" w:rsidRDefault="00247471" w:rsidP="00247471">
            <w:pPr>
              <w:jc w:val="center"/>
              <w:rPr>
                <w:bCs/>
                <w:lang w:eastAsia="hr-HR"/>
              </w:rPr>
            </w:pPr>
          </w:p>
        </w:tc>
      </w:tr>
      <w:tr w:rsidR="00247471" w:rsidRPr="00247471" w14:paraId="61EA3990" w14:textId="77777777" w:rsidTr="00247471">
        <w:trPr>
          <w:cantSplit/>
          <w:trHeight w:val="585"/>
        </w:trPr>
        <w:tc>
          <w:tcPr>
            <w:tcW w:w="426" w:type="dxa"/>
            <w:noWrap/>
            <w:tcMar>
              <w:left w:w="0" w:type="dxa"/>
              <w:right w:w="0" w:type="dxa"/>
            </w:tcMar>
            <w:vAlign w:val="center"/>
            <w:hideMark/>
          </w:tcPr>
          <w:p w14:paraId="6F700793" w14:textId="64BB2E7C" w:rsidR="00247471" w:rsidRPr="00247471" w:rsidRDefault="00247471" w:rsidP="00247471">
            <w:pPr>
              <w:jc w:val="center"/>
              <w:rPr>
                <w:bCs/>
                <w:lang w:eastAsia="hr-HR"/>
              </w:rPr>
            </w:pPr>
            <w:r w:rsidRPr="00247471">
              <w:rPr>
                <w:bCs/>
                <w:lang w:eastAsia="hr-HR"/>
              </w:rPr>
              <w:t>167.</w:t>
            </w:r>
          </w:p>
        </w:tc>
        <w:tc>
          <w:tcPr>
            <w:tcW w:w="851" w:type="dxa"/>
            <w:noWrap/>
            <w:tcMar>
              <w:left w:w="0" w:type="dxa"/>
              <w:right w:w="0" w:type="dxa"/>
            </w:tcMar>
            <w:vAlign w:val="center"/>
            <w:hideMark/>
          </w:tcPr>
          <w:p w14:paraId="37DF7921" w14:textId="3BD1F381" w:rsidR="00247471" w:rsidRPr="00247471" w:rsidRDefault="00247471" w:rsidP="00247471">
            <w:pPr>
              <w:jc w:val="center"/>
              <w:rPr>
                <w:bCs/>
                <w:lang w:eastAsia="hr-HR"/>
              </w:rPr>
            </w:pPr>
            <w:r w:rsidRPr="00247471">
              <w:rPr>
                <w:bCs/>
                <w:lang w:eastAsia="hr-HR"/>
              </w:rPr>
              <w:t>L.F.</w:t>
            </w:r>
          </w:p>
        </w:tc>
        <w:tc>
          <w:tcPr>
            <w:tcW w:w="850" w:type="dxa"/>
            <w:noWrap/>
            <w:tcMar>
              <w:left w:w="0" w:type="dxa"/>
              <w:right w:w="0" w:type="dxa"/>
            </w:tcMar>
            <w:vAlign w:val="center"/>
            <w:hideMark/>
          </w:tcPr>
          <w:p w14:paraId="1336C207" w14:textId="0304FF64" w:rsidR="00247471" w:rsidRPr="00247471" w:rsidRDefault="00247471" w:rsidP="00247471">
            <w:pPr>
              <w:jc w:val="center"/>
              <w:rPr>
                <w:bCs/>
                <w:lang w:eastAsia="hr-HR"/>
              </w:rPr>
            </w:pPr>
            <w:r w:rsidRPr="00247471">
              <w:rPr>
                <w:bCs/>
                <w:lang w:eastAsia="hr-HR"/>
              </w:rPr>
              <w:t>DZOBŽ</w:t>
            </w:r>
          </w:p>
        </w:tc>
        <w:tc>
          <w:tcPr>
            <w:tcW w:w="1701" w:type="dxa"/>
            <w:tcMar>
              <w:left w:w="0" w:type="dxa"/>
              <w:right w:w="0" w:type="dxa"/>
            </w:tcMar>
            <w:vAlign w:val="center"/>
            <w:hideMark/>
          </w:tcPr>
          <w:p w14:paraId="36BE549F" w14:textId="6309E77C" w:rsidR="00247471" w:rsidRPr="00247471" w:rsidRDefault="00247471" w:rsidP="00247471">
            <w:pPr>
              <w:jc w:val="center"/>
              <w:rPr>
                <w:bCs/>
                <w:lang w:eastAsia="hr-HR"/>
              </w:rPr>
            </w:pPr>
            <w:r w:rsidRPr="00247471">
              <w:rPr>
                <w:bCs/>
                <w:lang w:eastAsia="hr-HR"/>
              </w:rPr>
              <w:t>isplata razlike bruto  iznosa plaće</w:t>
            </w:r>
          </w:p>
        </w:tc>
        <w:tc>
          <w:tcPr>
            <w:tcW w:w="1418" w:type="dxa"/>
            <w:tcMar>
              <w:left w:w="0" w:type="dxa"/>
              <w:right w:w="0" w:type="dxa"/>
            </w:tcMar>
            <w:vAlign w:val="center"/>
            <w:hideMark/>
          </w:tcPr>
          <w:p w14:paraId="3EC11594" w14:textId="0DAC0F35" w:rsidR="00247471" w:rsidRPr="00247471" w:rsidRDefault="00247471" w:rsidP="00247471">
            <w:pPr>
              <w:jc w:val="center"/>
              <w:rPr>
                <w:bCs/>
                <w:lang w:eastAsia="hr-HR"/>
              </w:rPr>
            </w:pPr>
            <w:r w:rsidRPr="00247471">
              <w:rPr>
                <w:bCs/>
                <w:lang w:eastAsia="hr-HR"/>
              </w:rPr>
              <w:t>5.372,51 kn plus z.z. kamata</w:t>
            </w:r>
          </w:p>
        </w:tc>
        <w:tc>
          <w:tcPr>
            <w:tcW w:w="1559" w:type="dxa"/>
            <w:tcMar>
              <w:left w:w="0" w:type="dxa"/>
              <w:right w:w="0" w:type="dxa"/>
            </w:tcMar>
            <w:vAlign w:val="center"/>
            <w:hideMark/>
          </w:tcPr>
          <w:p w14:paraId="1065A2FD" w14:textId="74EF00D4" w:rsidR="00247471" w:rsidRPr="00247471" w:rsidRDefault="00247471" w:rsidP="00247471">
            <w:pPr>
              <w:jc w:val="center"/>
              <w:rPr>
                <w:bCs/>
                <w:lang w:eastAsia="hr-HR"/>
              </w:rPr>
            </w:pPr>
            <w:r w:rsidRPr="00247471">
              <w:rPr>
                <w:bCs/>
                <w:lang w:eastAsia="hr-HR"/>
              </w:rPr>
              <w:t>5.372,51 kn plus z.z. kamata</w:t>
            </w:r>
          </w:p>
        </w:tc>
        <w:tc>
          <w:tcPr>
            <w:tcW w:w="1701" w:type="dxa"/>
            <w:tcMar>
              <w:left w:w="0" w:type="dxa"/>
              <w:right w:w="0" w:type="dxa"/>
            </w:tcMar>
            <w:vAlign w:val="center"/>
            <w:hideMark/>
          </w:tcPr>
          <w:p w14:paraId="262A7DAF" w14:textId="611E5405" w:rsidR="00247471" w:rsidRPr="00247471" w:rsidRDefault="00247471" w:rsidP="00247471">
            <w:pPr>
              <w:jc w:val="center"/>
              <w:rPr>
                <w:bCs/>
                <w:lang w:eastAsia="hr-HR"/>
              </w:rPr>
            </w:pPr>
            <w:r w:rsidRPr="00247471">
              <w:rPr>
                <w:bCs/>
                <w:lang w:eastAsia="hr-HR"/>
              </w:rPr>
              <w:t>po pravomoćnosti presude</w:t>
            </w:r>
          </w:p>
        </w:tc>
        <w:tc>
          <w:tcPr>
            <w:tcW w:w="992" w:type="dxa"/>
            <w:noWrap/>
            <w:tcMar>
              <w:left w:w="0" w:type="dxa"/>
              <w:right w:w="0" w:type="dxa"/>
            </w:tcMar>
            <w:vAlign w:val="center"/>
            <w:hideMark/>
          </w:tcPr>
          <w:p w14:paraId="472457C6" w14:textId="49DEEB4F" w:rsidR="00247471" w:rsidRPr="00247471" w:rsidRDefault="00247471" w:rsidP="00247471">
            <w:pPr>
              <w:jc w:val="center"/>
              <w:rPr>
                <w:bCs/>
                <w:lang w:eastAsia="hr-HR"/>
              </w:rPr>
            </w:pPr>
            <w:r w:rsidRPr="00247471">
              <w:rPr>
                <w:bCs/>
                <w:lang w:eastAsia="hr-HR"/>
              </w:rPr>
              <w:t>07.02.2021.</w:t>
            </w:r>
          </w:p>
        </w:tc>
        <w:tc>
          <w:tcPr>
            <w:tcW w:w="1134" w:type="dxa"/>
            <w:noWrap/>
            <w:tcMar>
              <w:left w:w="0" w:type="dxa"/>
              <w:right w:w="0" w:type="dxa"/>
            </w:tcMar>
            <w:vAlign w:val="center"/>
            <w:hideMark/>
          </w:tcPr>
          <w:p w14:paraId="58481F6B" w14:textId="77777777" w:rsidR="00247471" w:rsidRPr="00247471" w:rsidRDefault="00247471" w:rsidP="00247471">
            <w:pPr>
              <w:jc w:val="center"/>
              <w:rPr>
                <w:bCs/>
                <w:lang w:eastAsia="hr-HR"/>
              </w:rPr>
            </w:pPr>
          </w:p>
        </w:tc>
      </w:tr>
      <w:tr w:rsidR="00247471" w:rsidRPr="00247471" w14:paraId="6AE3C11C" w14:textId="77777777" w:rsidTr="00247471">
        <w:trPr>
          <w:cantSplit/>
          <w:trHeight w:val="585"/>
        </w:trPr>
        <w:tc>
          <w:tcPr>
            <w:tcW w:w="426" w:type="dxa"/>
            <w:noWrap/>
            <w:tcMar>
              <w:left w:w="0" w:type="dxa"/>
              <w:right w:w="0" w:type="dxa"/>
            </w:tcMar>
            <w:vAlign w:val="center"/>
            <w:hideMark/>
          </w:tcPr>
          <w:p w14:paraId="71AF4684" w14:textId="04B95E94" w:rsidR="00247471" w:rsidRPr="00247471" w:rsidRDefault="00247471" w:rsidP="00247471">
            <w:pPr>
              <w:jc w:val="center"/>
              <w:rPr>
                <w:bCs/>
                <w:lang w:eastAsia="hr-HR"/>
              </w:rPr>
            </w:pPr>
            <w:r w:rsidRPr="00247471">
              <w:rPr>
                <w:bCs/>
                <w:lang w:eastAsia="hr-HR"/>
              </w:rPr>
              <w:t>168.</w:t>
            </w:r>
          </w:p>
        </w:tc>
        <w:tc>
          <w:tcPr>
            <w:tcW w:w="851" w:type="dxa"/>
            <w:noWrap/>
            <w:tcMar>
              <w:left w:w="0" w:type="dxa"/>
              <w:right w:w="0" w:type="dxa"/>
            </w:tcMar>
            <w:vAlign w:val="center"/>
            <w:hideMark/>
          </w:tcPr>
          <w:p w14:paraId="6C3123CC" w14:textId="54BCD6D8" w:rsidR="00247471" w:rsidRPr="00247471" w:rsidRDefault="00247471" w:rsidP="00247471">
            <w:pPr>
              <w:jc w:val="center"/>
              <w:rPr>
                <w:bCs/>
                <w:lang w:eastAsia="hr-HR"/>
              </w:rPr>
            </w:pPr>
            <w:r w:rsidRPr="00247471">
              <w:rPr>
                <w:bCs/>
                <w:lang w:eastAsia="hr-HR"/>
              </w:rPr>
              <w:t>A.J.</w:t>
            </w:r>
          </w:p>
        </w:tc>
        <w:tc>
          <w:tcPr>
            <w:tcW w:w="850" w:type="dxa"/>
            <w:noWrap/>
            <w:tcMar>
              <w:left w:w="0" w:type="dxa"/>
              <w:right w:w="0" w:type="dxa"/>
            </w:tcMar>
            <w:vAlign w:val="center"/>
            <w:hideMark/>
          </w:tcPr>
          <w:p w14:paraId="34372E0A" w14:textId="4D03E747" w:rsidR="00247471" w:rsidRPr="00247471" w:rsidRDefault="00247471" w:rsidP="00247471">
            <w:pPr>
              <w:jc w:val="center"/>
              <w:rPr>
                <w:bCs/>
                <w:lang w:eastAsia="hr-HR"/>
              </w:rPr>
            </w:pPr>
            <w:r w:rsidRPr="00247471">
              <w:rPr>
                <w:bCs/>
                <w:lang w:eastAsia="hr-HR"/>
              </w:rPr>
              <w:t>DZOBŽ</w:t>
            </w:r>
          </w:p>
        </w:tc>
        <w:tc>
          <w:tcPr>
            <w:tcW w:w="1701" w:type="dxa"/>
            <w:tcMar>
              <w:left w:w="0" w:type="dxa"/>
              <w:right w:w="0" w:type="dxa"/>
            </w:tcMar>
            <w:vAlign w:val="center"/>
            <w:hideMark/>
          </w:tcPr>
          <w:p w14:paraId="43EE02E2" w14:textId="205B7199" w:rsidR="00247471" w:rsidRPr="00247471" w:rsidRDefault="00247471" w:rsidP="00247471">
            <w:pPr>
              <w:jc w:val="center"/>
              <w:rPr>
                <w:bCs/>
                <w:lang w:eastAsia="hr-HR"/>
              </w:rPr>
            </w:pPr>
            <w:r w:rsidRPr="00247471">
              <w:rPr>
                <w:bCs/>
                <w:lang w:eastAsia="hr-HR"/>
              </w:rPr>
              <w:t>isplata razlike bruto  iznosa plaće</w:t>
            </w:r>
          </w:p>
        </w:tc>
        <w:tc>
          <w:tcPr>
            <w:tcW w:w="1418" w:type="dxa"/>
            <w:tcMar>
              <w:left w:w="0" w:type="dxa"/>
              <w:right w:w="0" w:type="dxa"/>
            </w:tcMar>
            <w:vAlign w:val="center"/>
            <w:hideMark/>
          </w:tcPr>
          <w:p w14:paraId="1CF17C5C" w14:textId="7B167BFF" w:rsidR="00247471" w:rsidRPr="00247471" w:rsidRDefault="00247471" w:rsidP="00247471">
            <w:pPr>
              <w:jc w:val="center"/>
              <w:rPr>
                <w:bCs/>
                <w:lang w:eastAsia="hr-HR"/>
              </w:rPr>
            </w:pPr>
            <w:r w:rsidRPr="00247471">
              <w:rPr>
                <w:bCs/>
                <w:lang w:eastAsia="hr-HR"/>
              </w:rPr>
              <w:t>2.249,40 kn plus z.z. kamate</w:t>
            </w:r>
          </w:p>
        </w:tc>
        <w:tc>
          <w:tcPr>
            <w:tcW w:w="1559" w:type="dxa"/>
            <w:tcMar>
              <w:left w:w="0" w:type="dxa"/>
              <w:right w:w="0" w:type="dxa"/>
            </w:tcMar>
            <w:vAlign w:val="center"/>
            <w:hideMark/>
          </w:tcPr>
          <w:p w14:paraId="773C8A3E" w14:textId="17D14B69" w:rsidR="00247471" w:rsidRPr="00247471" w:rsidRDefault="00247471" w:rsidP="00247471">
            <w:pPr>
              <w:jc w:val="center"/>
              <w:rPr>
                <w:bCs/>
                <w:lang w:eastAsia="hr-HR"/>
              </w:rPr>
            </w:pPr>
            <w:r w:rsidRPr="00247471">
              <w:rPr>
                <w:bCs/>
                <w:lang w:eastAsia="hr-HR"/>
              </w:rPr>
              <w:t>2.249,40 kn plus z.z. kamate</w:t>
            </w:r>
          </w:p>
        </w:tc>
        <w:tc>
          <w:tcPr>
            <w:tcW w:w="1701" w:type="dxa"/>
            <w:tcMar>
              <w:left w:w="0" w:type="dxa"/>
              <w:right w:w="0" w:type="dxa"/>
            </w:tcMar>
            <w:vAlign w:val="center"/>
            <w:hideMark/>
          </w:tcPr>
          <w:p w14:paraId="68906EE6" w14:textId="593000BC" w:rsidR="00247471" w:rsidRPr="00247471" w:rsidRDefault="00247471" w:rsidP="00247471">
            <w:pPr>
              <w:jc w:val="center"/>
              <w:rPr>
                <w:bCs/>
                <w:lang w:eastAsia="hr-HR"/>
              </w:rPr>
            </w:pPr>
            <w:r w:rsidRPr="00247471">
              <w:rPr>
                <w:bCs/>
                <w:lang w:eastAsia="hr-HR"/>
              </w:rPr>
              <w:t>po pravomoćnosti presude</w:t>
            </w:r>
          </w:p>
        </w:tc>
        <w:tc>
          <w:tcPr>
            <w:tcW w:w="992" w:type="dxa"/>
            <w:noWrap/>
            <w:tcMar>
              <w:left w:w="0" w:type="dxa"/>
              <w:right w:w="0" w:type="dxa"/>
            </w:tcMar>
            <w:vAlign w:val="center"/>
            <w:hideMark/>
          </w:tcPr>
          <w:p w14:paraId="07FB497F" w14:textId="08CF0465" w:rsidR="00247471" w:rsidRPr="00247471" w:rsidRDefault="00247471" w:rsidP="00247471">
            <w:pPr>
              <w:jc w:val="center"/>
              <w:rPr>
                <w:bCs/>
                <w:lang w:eastAsia="hr-HR"/>
              </w:rPr>
            </w:pPr>
            <w:r w:rsidRPr="00247471">
              <w:rPr>
                <w:bCs/>
                <w:lang w:eastAsia="hr-HR"/>
              </w:rPr>
              <w:t>03.02.2021.</w:t>
            </w:r>
          </w:p>
        </w:tc>
        <w:tc>
          <w:tcPr>
            <w:tcW w:w="1134" w:type="dxa"/>
            <w:tcMar>
              <w:left w:w="0" w:type="dxa"/>
              <w:right w:w="0" w:type="dxa"/>
            </w:tcMar>
            <w:vAlign w:val="center"/>
            <w:hideMark/>
          </w:tcPr>
          <w:p w14:paraId="4E3F3BBE" w14:textId="54B9AB0A" w:rsidR="00247471" w:rsidRPr="00247471" w:rsidRDefault="00247471" w:rsidP="00247471">
            <w:pPr>
              <w:jc w:val="center"/>
              <w:rPr>
                <w:bCs/>
                <w:lang w:eastAsia="hr-HR"/>
              </w:rPr>
            </w:pPr>
            <w:r w:rsidRPr="00247471">
              <w:rPr>
                <w:bCs/>
                <w:lang w:eastAsia="hr-HR"/>
              </w:rPr>
              <w:t>presuda pravomoćna 6.1.2022.</w:t>
            </w:r>
          </w:p>
        </w:tc>
      </w:tr>
      <w:tr w:rsidR="00247471" w:rsidRPr="00247471" w14:paraId="73491B6B" w14:textId="77777777" w:rsidTr="00247471">
        <w:trPr>
          <w:cantSplit/>
          <w:trHeight w:val="585"/>
        </w:trPr>
        <w:tc>
          <w:tcPr>
            <w:tcW w:w="426" w:type="dxa"/>
            <w:noWrap/>
            <w:tcMar>
              <w:left w:w="0" w:type="dxa"/>
              <w:right w:w="0" w:type="dxa"/>
            </w:tcMar>
            <w:vAlign w:val="center"/>
            <w:hideMark/>
          </w:tcPr>
          <w:p w14:paraId="3E744E40" w14:textId="3F9CDF9A" w:rsidR="00247471" w:rsidRPr="00247471" w:rsidRDefault="00247471" w:rsidP="00247471">
            <w:pPr>
              <w:jc w:val="center"/>
              <w:rPr>
                <w:bCs/>
                <w:lang w:eastAsia="hr-HR"/>
              </w:rPr>
            </w:pPr>
            <w:r w:rsidRPr="00247471">
              <w:rPr>
                <w:bCs/>
                <w:lang w:eastAsia="hr-HR"/>
              </w:rPr>
              <w:t>169.</w:t>
            </w:r>
          </w:p>
        </w:tc>
        <w:tc>
          <w:tcPr>
            <w:tcW w:w="851" w:type="dxa"/>
            <w:noWrap/>
            <w:tcMar>
              <w:left w:w="0" w:type="dxa"/>
              <w:right w:w="0" w:type="dxa"/>
            </w:tcMar>
            <w:vAlign w:val="center"/>
            <w:hideMark/>
          </w:tcPr>
          <w:p w14:paraId="0EEAC97D" w14:textId="703420B0" w:rsidR="00247471" w:rsidRPr="00247471" w:rsidRDefault="00247471" w:rsidP="00247471">
            <w:pPr>
              <w:jc w:val="center"/>
              <w:rPr>
                <w:bCs/>
                <w:lang w:eastAsia="hr-HR"/>
              </w:rPr>
            </w:pPr>
            <w:r w:rsidRPr="00247471">
              <w:rPr>
                <w:bCs/>
                <w:lang w:eastAsia="hr-HR"/>
              </w:rPr>
              <w:t>K.M.</w:t>
            </w:r>
          </w:p>
        </w:tc>
        <w:tc>
          <w:tcPr>
            <w:tcW w:w="850" w:type="dxa"/>
            <w:noWrap/>
            <w:tcMar>
              <w:left w:w="0" w:type="dxa"/>
              <w:right w:w="0" w:type="dxa"/>
            </w:tcMar>
            <w:vAlign w:val="center"/>
            <w:hideMark/>
          </w:tcPr>
          <w:p w14:paraId="60408AE3" w14:textId="451C05FD" w:rsidR="00247471" w:rsidRPr="00247471" w:rsidRDefault="00247471" w:rsidP="00247471">
            <w:pPr>
              <w:jc w:val="center"/>
              <w:rPr>
                <w:bCs/>
                <w:lang w:eastAsia="hr-HR"/>
              </w:rPr>
            </w:pPr>
            <w:r w:rsidRPr="00247471">
              <w:rPr>
                <w:bCs/>
                <w:lang w:eastAsia="hr-HR"/>
              </w:rPr>
              <w:t>DZOBŽ</w:t>
            </w:r>
          </w:p>
        </w:tc>
        <w:tc>
          <w:tcPr>
            <w:tcW w:w="1701" w:type="dxa"/>
            <w:tcMar>
              <w:left w:w="0" w:type="dxa"/>
              <w:right w:w="0" w:type="dxa"/>
            </w:tcMar>
            <w:vAlign w:val="center"/>
            <w:hideMark/>
          </w:tcPr>
          <w:p w14:paraId="271D156F" w14:textId="31744FFC" w:rsidR="00247471" w:rsidRPr="00247471" w:rsidRDefault="00247471" w:rsidP="00247471">
            <w:pPr>
              <w:jc w:val="center"/>
              <w:rPr>
                <w:bCs/>
                <w:lang w:eastAsia="hr-HR"/>
              </w:rPr>
            </w:pPr>
            <w:r w:rsidRPr="00247471">
              <w:rPr>
                <w:bCs/>
                <w:lang w:eastAsia="hr-HR"/>
              </w:rPr>
              <w:t>isplata razlike bruto  iznosa plaće</w:t>
            </w:r>
          </w:p>
        </w:tc>
        <w:tc>
          <w:tcPr>
            <w:tcW w:w="1418" w:type="dxa"/>
            <w:tcMar>
              <w:left w:w="0" w:type="dxa"/>
              <w:right w:w="0" w:type="dxa"/>
            </w:tcMar>
            <w:vAlign w:val="center"/>
            <w:hideMark/>
          </w:tcPr>
          <w:p w14:paraId="21CC1D8A" w14:textId="23D6531D" w:rsidR="00247471" w:rsidRPr="00247471" w:rsidRDefault="00247471" w:rsidP="00247471">
            <w:pPr>
              <w:jc w:val="center"/>
              <w:rPr>
                <w:bCs/>
                <w:lang w:eastAsia="hr-HR"/>
              </w:rPr>
            </w:pPr>
            <w:r w:rsidRPr="00247471">
              <w:rPr>
                <w:bCs/>
                <w:lang w:eastAsia="hr-HR"/>
              </w:rPr>
              <w:t>8.635,46 kn plus z.z. kamate</w:t>
            </w:r>
          </w:p>
        </w:tc>
        <w:tc>
          <w:tcPr>
            <w:tcW w:w="1559" w:type="dxa"/>
            <w:tcMar>
              <w:left w:w="0" w:type="dxa"/>
              <w:right w:w="0" w:type="dxa"/>
            </w:tcMar>
            <w:vAlign w:val="center"/>
            <w:hideMark/>
          </w:tcPr>
          <w:p w14:paraId="2E960549" w14:textId="44E51CA1" w:rsidR="00247471" w:rsidRPr="00247471" w:rsidRDefault="00247471" w:rsidP="00247471">
            <w:pPr>
              <w:jc w:val="center"/>
              <w:rPr>
                <w:bCs/>
                <w:lang w:eastAsia="hr-HR"/>
              </w:rPr>
            </w:pPr>
            <w:r w:rsidRPr="00247471">
              <w:rPr>
                <w:bCs/>
                <w:lang w:eastAsia="hr-HR"/>
              </w:rPr>
              <w:t>8.635,46 kn plus z.z. kamate</w:t>
            </w:r>
          </w:p>
        </w:tc>
        <w:tc>
          <w:tcPr>
            <w:tcW w:w="1701" w:type="dxa"/>
            <w:tcMar>
              <w:left w:w="0" w:type="dxa"/>
              <w:right w:w="0" w:type="dxa"/>
            </w:tcMar>
            <w:vAlign w:val="center"/>
            <w:hideMark/>
          </w:tcPr>
          <w:p w14:paraId="4C55864E" w14:textId="18A01A41" w:rsidR="00247471" w:rsidRPr="00247471" w:rsidRDefault="00247471" w:rsidP="00247471">
            <w:pPr>
              <w:jc w:val="center"/>
              <w:rPr>
                <w:bCs/>
                <w:lang w:eastAsia="hr-HR"/>
              </w:rPr>
            </w:pPr>
            <w:r w:rsidRPr="00247471">
              <w:rPr>
                <w:bCs/>
                <w:lang w:eastAsia="hr-HR"/>
              </w:rPr>
              <w:t>po pravomoćnosti presude</w:t>
            </w:r>
          </w:p>
        </w:tc>
        <w:tc>
          <w:tcPr>
            <w:tcW w:w="992" w:type="dxa"/>
            <w:noWrap/>
            <w:tcMar>
              <w:left w:w="0" w:type="dxa"/>
              <w:right w:w="0" w:type="dxa"/>
            </w:tcMar>
            <w:vAlign w:val="center"/>
            <w:hideMark/>
          </w:tcPr>
          <w:p w14:paraId="080E2E70" w14:textId="3A67470A" w:rsidR="00247471" w:rsidRPr="00247471" w:rsidRDefault="00247471" w:rsidP="00247471">
            <w:pPr>
              <w:jc w:val="center"/>
              <w:rPr>
                <w:bCs/>
                <w:lang w:eastAsia="hr-HR"/>
              </w:rPr>
            </w:pPr>
            <w:r w:rsidRPr="00247471">
              <w:rPr>
                <w:bCs/>
                <w:lang w:eastAsia="hr-HR"/>
              </w:rPr>
              <w:t>04.02.2021.</w:t>
            </w:r>
          </w:p>
        </w:tc>
        <w:tc>
          <w:tcPr>
            <w:tcW w:w="1134" w:type="dxa"/>
            <w:tcMar>
              <w:left w:w="0" w:type="dxa"/>
              <w:right w:w="0" w:type="dxa"/>
            </w:tcMar>
            <w:vAlign w:val="center"/>
            <w:hideMark/>
          </w:tcPr>
          <w:p w14:paraId="231838D5" w14:textId="22ED9490" w:rsidR="00247471" w:rsidRPr="00247471" w:rsidRDefault="00247471" w:rsidP="00247471">
            <w:pPr>
              <w:jc w:val="center"/>
              <w:rPr>
                <w:bCs/>
                <w:lang w:eastAsia="hr-HR"/>
              </w:rPr>
            </w:pPr>
            <w:r w:rsidRPr="00247471">
              <w:rPr>
                <w:bCs/>
                <w:lang w:eastAsia="hr-HR"/>
              </w:rPr>
              <w:t>presuda pravomoćna 6.1.2022.</w:t>
            </w:r>
          </w:p>
        </w:tc>
      </w:tr>
      <w:tr w:rsidR="00247471" w:rsidRPr="00247471" w14:paraId="7188C21F" w14:textId="77777777" w:rsidTr="00247471">
        <w:trPr>
          <w:cantSplit/>
          <w:trHeight w:val="585"/>
        </w:trPr>
        <w:tc>
          <w:tcPr>
            <w:tcW w:w="426" w:type="dxa"/>
            <w:noWrap/>
            <w:tcMar>
              <w:left w:w="0" w:type="dxa"/>
              <w:right w:w="0" w:type="dxa"/>
            </w:tcMar>
            <w:vAlign w:val="center"/>
            <w:hideMark/>
          </w:tcPr>
          <w:p w14:paraId="56ADC21E" w14:textId="502925B0" w:rsidR="00247471" w:rsidRPr="00247471" w:rsidRDefault="00247471" w:rsidP="00247471">
            <w:pPr>
              <w:jc w:val="center"/>
              <w:rPr>
                <w:bCs/>
                <w:lang w:eastAsia="hr-HR"/>
              </w:rPr>
            </w:pPr>
            <w:r w:rsidRPr="00247471">
              <w:rPr>
                <w:bCs/>
                <w:lang w:eastAsia="hr-HR"/>
              </w:rPr>
              <w:t>170.</w:t>
            </w:r>
          </w:p>
        </w:tc>
        <w:tc>
          <w:tcPr>
            <w:tcW w:w="851" w:type="dxa"/>
            <w:noWrap/>
            <w:tcMar>
              <w:left w:w="0" w:type="dxa"/>
              <w:right w:w="0" w:type="dxa"/>
            </w:tcMar>
            <w:vAlign w:val="center"/>
            <w:hideMark/>
          </w:tcPr>
          <w:p w14:paraId="62FCE89D" w14:textId="356B7262" w:rsidR="00247471" w:rsidRPr="00247471" w:rsidRDefault="00247471" w:rsidP="00247471">
            <w:pPr>
              <w:jc w:val="center"/>
              <w:rPr>
                <w:bCs/>
                <w:lang w:eastAsia="hr-HR"/>
              </w:rPr>
            </w:pPr>
            <w:r w:rsidRPr="00247471">
              <w:rPr>
                <w:bCs/>
                <w:lang w:eastAsia="hr-HR"/>
              </w:rPr>
              <w:t>D.V.</w:t>
            </w:r>
          </w:p>
        </w:tc>
        <w:tc>
          <w:tcPr>
            <w:tcW w:w="850" w:type="dxa"/>
            <w:noWrap/>
            <w:tcMar>
              <w:left w:w="0" w:type="dxa"/>
              <w:right w:w="0" w:type="dxa"/>
            </w:tcMar>
            <w:vAlign w:val="center"/>
            <w:hideMark/>
          </w:tcPr>
          <w:p w14:paraId="1B74C892" w14:textId="58F5F605" w:rsidR="00247471" w:rsidRPr="00247471" w:rsidRDefault="00247471" w:rsidP="00247471">
            <w:pPr>
              <w:jc w:val="center"/>
              <w:rPr>
                <w:bCs/>
                <w:lang w:eastAsia="hr-HR"/>
              </w:rPr>
            </w:pPr>
            <w:r w:rsidRPr="00247471">
              <w:rPr>
                <w:bCs/>
                <w:lang w:eastAsia="hr-HR"/>
              </w:rPr>
              <w:t>DZOBŽ</w:t>
            </w:r>
          </w:p>
        </w:tc>
        <w:tc>
          <w:tcPr>
            <w:tcW w:w="1701" w:type="dxa"/>
            <w:tcMar>
              <w:left w:w="0" w:type="dxa"/>
              <w:right w:w="0" w:type="dxa"/>
            </w:tcMar>
            <w:vAlign w:val="center"/>
            <w:hideMark/>
          </w:tcPr>
          <w:p w14:paraId="6A3F5457" w14:textId="70181C37" w:rsidR="00247471" w:rsidRPr="00247471" w:rsidRDefault="00247471" w:rsidP="00247471">
            <w:pPr>
              <w:jc w:val="center"/>
              <w:rPr>
                <w:bCs/>
                <w:lang w:eastAsia="hr-HR"/>
              </w:rPr>
            </w:pPr>
            <w:r w:rsidRPr="00247471">
              <w:rPr>
                <w:bCs/>
                <w:lang w:eastAsia="hr-HR"/>
              </w:rPr>
              <w:t>isplata razlike bruto  iznosa plaće</w:t>
            </w:r>
          </w:p>
        </w:tc>
        <w:tc>
          <w:tcPr>
            <w:tcW w:w="1418" w:type="dxa"/>
            <w:tcMar>
              <w:left w:w="0" w:type="dxa"/>
              <w:right w:w="0" w:type="dxa"/>
            </w:tcMar>
            <w:vAlign w:val="center"/>
            <w:hideMark/>
          </w:tcPr>
          <w:p w14:paraId="1A937C80" w14:textId="49B97FEE" w:rsidR="00247471" w:rsidRPr="00247471" w:rsidRDefault="00247471" w:rsidP="00247471">
            <w:pPr>
              <w:jc w:val="center"/>
              <w:rPr>
                <w:bCs/>
                <w:lang w:eastAsia="hr-HR"/>
              </w:rPr>
            </w:pPr>
            <w:r w:rsidRPr="00247471">
              <w:rPr>
                <w:bCs/>
                <w:lang w:eastAsia="hr-HR"/>
              </w:rPr>
              <w:t>4.745,73 kn plus z.z. kamate</w:t>
            </w:r>
          </w:p>
        </w:tc>
        <w:tc>
          <w:tcPr>
            <w:tcW w:w="1559" w:type="dxa"/>
            <w:tcMar>
              <w:left w:w="0" w:type="dxa"/>
              <w:right w:w="0" w:type="dxa"/>
            </w:tcMar>
            <w:vAlign w:val="center"/>
            <w:hideMark/>
          </w:tcPr>
          <w:p w14:paraId="271C0DBF" w14:textId="43D23C80" w:rsidR="00247471" w:rsidRPr="00247471" w:rsidRDefault="00247471" w:rsidP="00247471">
            <w:pPr>
              <w:jc w:val="center"/>
              <w:rPr>
                <w:bCs/>
                <w:lang w:eastAsia="hr-HR"/>
              </w:rPr>
            </w:pPr>
            <w:r w:rsidRPr="00247471">
              <w:rPr>
                <w:bCs/>
                <w:lang w:eastAsia="hr-HR"/>
              </w:rPr>
              <w:t>4.745,73 kn plus z.z. kamate</w:t>
            </w:r>
          </w:p>
        </w:tc>
        <w:tc>
          <w:tcPr>
            <w:tcW w:w="1701" w:type="dxa"/>
            <w:tcMar>
              <w:left w:w="0" w:type="dxa"/>
              <w:right w:w="0" w:type="dxa"/>
            </w:tcMar>
            <w:vAlign w:val="center"/>
            <w:hideMark/>
          </w:tcPr>
          <w:p w14:paraId="7A482AA8" w14:textId="721E95B4" w:rsidR="00247471" w:rsidRPr="00247471" w:rsidRDefault="00247471" w:rsidP="00247471">
            <w:pPr>
              <w:jc w:val="center"/>
              <w:rPr>
                <w:bCs/>
                <w:lang w:eastAsia="hr-HR"/>
              </w:rPr>
            </w:pPr>
            <w:r w:rsidRPr="00247471">
              <w:rPr>
                <w:bCs/>
                <w:lang w:eastAsia="hr-HR"/>
              </w:rPr>
              <w:t>po pravomoćnosti presude</w:t>
            </w:r>
          </w:p>
        </w:tc>
        <w:tc>
          <w:tcPr>
            <w:tcW w:w="992" w:type="dxa"/>
            <w:noWrap/>
            <w:tcMar>
              <w:left w:w="0" w:type="dxa"/>
              <w:right w:w="0" w:type="dxa"/>
            </w:tcMar>
            <w:vAlign w:val="center"/>
            <w:hideMark/>
          </w:tcPr>
          <w:p w14:paraId="3D9959CE" w14:textId="40DC8861" w:rsidR="00247471" w:rsidRPr="00247471" w:rsidRDefault="00247471" w:rsidP="00247471">
            <w:pPr>
              <w:jc w:val="center"/>
              <w:rPr>
                <w:bCs/>
                <w:lang w:eastAsia="hr-HR"/>
              </w:rPr>
            </w:pPr>
            <w:r w:rsidRPr="00247471">
              <w:rPr>
                <w:bCs/>
                <w:lang w:eastAsia="hr-HR"/>
              </w:rPr>
              <w:t>04.02.2021.</w:t>
            </w:r>
          </w:p>
        </w:tc>
        <w:tc>
          <w:tcPr>
            <w:tcW w:w="1134" w:type="dxa"/>
            <w:tcMar>
              <w:left w:w="0" w:type="dxa"/>
              <w:right w:w="0" w:type="dxa"/>
            </w:tcMar>
            <w:vAlign w:val="center"/>
            <w:hideMark/>
          </w:tcPr>
          <w:p w14:paraId="3F170788" w14:textId="3A632E84" w:rsidR="00247471" w:rsidRPr="00247471" w:rsidRDefault="00247471" w:rsidP="00247471">
            <w:pPr>
              <w:jc w:val="center"/>
              <w:rPr>
                <w:bCs/>
                <w:lang w:eastAsia="hr-HR"/>
              </w:rPr>
            </w:pPr>
            <w:r w:rsidRPr="00247471">
              <w:rPr>
                <w:bCs/>
                <w:lang w:eastAsia="hr-HR"/>
              </w:rPr>
              <w:t>presuda pravomoćna 6.1.2022.</w:t>
            </w:r>
          </w:p>
        </w:tc>
      </w:tr>
      <w:tr w:rsidR="00247471" w:rsidRPr="00247471" w14:paraId="2CA72E23" w14:textId="77777777" w:rsidTr="00247471">
        <w:trPr>
          <w:cantSplit/>
          <w:trHeight w:val="585"/>
        </w:trPr>
        <w:tc>
          <w:tcPr>
            <w:tcW w:w="426" w:type="dxa"/>
            <w:noWrap/>
            <w:tcMar>
              <w:left w:w="0" w:type="dxa"/>
              <w:right w:w="0" w:type="dxa"/>
            </w:tcMar>
            <w:vAlign w:val="center"/>
            <w:hideMark/>
          </w:tcPr>
          <w:p w14:paraId="268C17AC" w14:textId="2FA44539" w:rsidR="00247471" w:rsidRPr="00247471" w:rsidRDefault="00247471" w:rsidP="00247471">
            <w:pPr>
              <w:jc w:val="center"/>
              <w:rPr>
                <w:bCs/>
                <w:lang w:eastAsia="hr-HR"/>
              </w:rPr>
            </w:pPr>
            <w:r w:rsidRPr="00247471">
              <w:rPr>
                <w:bCs/>
                <w:lang w:eastAsia="hr-HR"/>
              </w:rPr>
              <w:t>171.</w:t>
            </w:r>
          </w:p>
        </w:tc>
        <w:tc>
          <w:tcPr>
            <w:tcW w:w="851" w:type="dxa"/>
            <w:noWrap/>
            <w:tcMar>
              <w:left w:w="0" w:type="dxa"/>
              <w:right w:w="0" w:type="dxa"/>
            </w:tcMar>
            <w:vAlign w:val="center"/>
            <w:hideMark/>
          </w:tcPr>
          <w:p w14:paraId="6774F76D" w14:textId="467F867E" w:rsidR="00247471" w:rsidRPr="00247471" w:rsidRDefault="00247471" w:rsidP="00247471">
            <w:pPr>
              <w:jc w:val="center"/>
              <w:rPr>
                <w:bCs/>
                <w:lang w:eastAsia="hr-HR"/>
              </w:rPr>
            </w:pPr>
            <w:r w:rsidRPr="00247471">
              <w:rPr>
                <w:bCs/>
                <w:lang w:eastAsia="hr-HR"/>
              </w:rPr>
              <w:t>T.F.</w:t>
            </w:r>
          </w:p>
        </w:tc>
        <w:tc>
          <w:tcPr>
            <w:tcW w:w="850" w:type="dxa"/>
            <w:noWrap/>
            <w:tcMar>
              <w:left w:w="0" w:type="dxa"/>
              <w:right w:w="0" w:type="dxa"/>
            </w:tcMar>
            <w:vAlign w:val="center"/>
            <w:hideMark/>
          </w:tcPr>
          <w:p w14:paraId="0D44F78D" w14:textId="23E07034" w:rsidR="00247471" w:rsidRPr="00247471" w:rsidRDefault="00247471" w:rsidP="00247471">
            <w:pPr>
              <w:jc w:val="center"/>
              <w:rPr>
                <w:bCs/>
                <w:lang w:eastAsia="hr-HR"/>
              </w:rPr>
            </w:pPr>
            <w:r w:rsidRPr="00247471">
              <w:rPr>
                <w:bCs/>
                <w:lang w:eastAsia="hr-HR"/>
              </w:rPr>
              <w:t>DZOBŽ</w:t>
            </w:r>
          </w:p>
        </w:tc>
        <w:tc>
          <w:tcPr>
            <w:tcW w:w="1701" w:type="dxa"/>
            <w:tcMar>
              <w:left w:w="0" w:type="dxa"/>
              <w:right w:w="0" w:type="dxa"/>
            </w:tcMar>
            <w:vAlign w:val="center"/>
            <w:hideMark/>
          </w:tcPr>
          <w:p w14:paraId="29D9A5BB" w14:textId="6C2B26AB" w:rsidR="00247471" w:rsidRPr="00247471" w:rsidRDefault="00247471" w:rsidP="00247471">
            <w:pPr>
              <w:jc w:val="center"/>
              <w:rPr>
                <w:bCs/>
                <w:lang w:eastAsia="hr-HR"/>
              </w:rPr>
            </w:pPr>
            <w:r w:rsidRPr="00247471">
              <w:rPr>
                <w:bCs/>
                <w:lang w:eastAsia="hr-HR"/>
              </w:rPr>
              <w:t>isplata razlike bruto  iznosa plaće</w:t>
            </w:r>
          </w:p>
        </w:tc>
        <w:tc>
          <w:tcPr>
            <w:tcW w:w="1418" w:type="dxa"/>
            <w:tcMar>
              <w:left w:w="0" w:type="dxa"/>
              <w:right w:w="0" w:type="dxa"/>
            </w:tcMar>
            <w:vAlign w:val="center"/>
            <w:hideMark/>
          </w:tcPr>
          <w:p w14:paraId="1DB7B1AE" w14:textId="557187AD" w:rsidR="00247471" w:rsidRPr="00247471" w:rsidRDefault="00247471" w:rsidP="00247471">
            <w:pPr>
              <w:jc w:val="center"/>
              <w:rPr>
                <w:bCs/>
                <w:lang w:eastAsia="hr-HR"/>
              </w:rPr>
            </w:pPr>
            <w:r w:rsidRPr="00247471">
              <w:rPr>
                <w:bCs/>
                <w:lang w:eastAsia="hr-HR"/>
              </w:rPr>
              <w:t>4.686,24 kn plus z.z. kamate</w:t>
            </w:r>
          </w:p>
        </w:tc>
        <w:tc>
          <w:tcPr>
            <w:tcW w:w="1559" w:type="dxa"/>
            <w:tcMar>
              <w:left w:w="0" w:type="dxa"/>
              <w:right w:w="0" w:type="dxa"/>
            </w:tcMar>
            <w:vAlign w:val="center"/>
            <w:hideMark/>
          </w:tcPr>
          <w:p w14:paraId="2B282346" w14:textId="5B046C60" w:rsidR="00247471" w:rsidRPr="00247471" w:rsidRDefault="00247471" w:rsidP="00247471">
            <w:pPr>
              <w:jc w:val="center"/>
              <w:rPr>
                <w:bCs/>
                <w:lang w:eastAsia="hr-HR"/>
              </w:rPr>
            </w:pPr>
            <w:r w:rsidRPr="00247471">
              <w:rPr>
                <w:bCs/>
                <w:lang w:eastAsia="hr-HR"/>
              </w:rPr>
              <w:t>4.686,24 kn plus z.z. kamate</w:t>
            </w:r>
          </w:p>
        </w:tc>
        <w:tc>
          <w:tcPr>
            <w:tcW w:w="1701" w:type="dxa"/>
            <w:tcMar>
              <w:left w:w="0" w:type="dxa"/>
              <w:right w:w="0" w:type="dxa"/>
            </w:tcMar>
            <w:vAlign w:val="center"/>
            <w:hideMark/>
          </w:tcPr>
          <w:p w14:paraId="3DDDFDB6" w14:textId="4C43E07F" w:rsidR="00247471" w:rsidRPr="00247471" w:rsidRDefault="00247471" w:rsidP="00247471">
            <w:pPr>
              <w:jc w:val="center"/>
              <w:rPr>
                <w:bCs/>
                <w:lang w:eastAsia="hr-HR"/>
              </w:rPr>
            </w:pPr>
            <w:r w:rsidRPr="00247471">
              <w:rPr>
                <w:bCs/>
                <w:lang w:eastAsia="hr-HR"/>
              </w:rPr>
              <w:t>po pravomoćnosti presude</w:t>
            </w:r>
          </w:p>
        </w:tc>
        <w:tc>
          <w:tcPr>
            <w:tcW w:w="992" w:type="dxa"/>
            <w:noWrap/>
            <w:tcMar>
              <w:left w:w="0" w:type="dxa"/>
              <w:right w:w="0" w:type="dxa"/>
            </w:tcMar>
            <w:vAlign w:val="center"/>
            <w:hideMark/>
          </w:tcPr>
          <w:p w14:paraId="085AFB53" w14:textId="52307EF4" w:rsidR="00247471" w:rsidRPr="00247471" w:rsidRDefault="00247471" w:rsidP="00247471">
            <w:pPr>
              <w:jc w:val="center"/>
              <w:rPr>
                <w:bCs/>
                <w:lang w:eastAsia="hr-HR"/>
              </w:rPr>
            </w:pPr>
            <w:r w:rsidRPr="00247471">
              <w:rPr>
                <w:bCs/>
                <w:lang w:eastAsia="hr-HR"/>
              </w:rPr>
              <w:t>07.02.2021.</w:t>
            </w:r>
          </w:p>
        </w:tc>
        <w:tc>
          <w:tcPr>
            <w:tcW w:w="1134" w:type="dxa"/>
            <w:noWrap/>
            <w:tcMar>
              <w:left w:w="0" w:type="dxa"/>
              <w:right w:w="0" w:type="dxa"/>
            </w:tcMar>
            <w:vAlign w:val="center"/>
            <w:hideMark/>
          </w:tcPr>
          <w:p w14:paraId="25684837" w14:textId="29832F95" w:rsidR="00247471" w:rsidRPr="00247471" w:rsidRDefault="00247471" w:rsidP="00247471">
            <w:pPr>
              <w:jc w:val="center"/>
              <w:rPr>
                <w:bCs/>
                <w:lang w:eastAsia="hr-HR"/>
              </w:rPr>
            </w:pPr>
            <w:r w:rsidRPr="00247471">
              <w:rPr>
                <w:bCs/>
                <w:lang w:eastAsia="hr-HR"/>
              </w:rPr>
              <w:t>presuda pravomoćna 12.11.2022.</w:t>
            </w:r>
          </w:p>
        </w:tc>
      </w:tr>
      <w:tr w:rsidR="00247471" w:rsidRPr="00247471" w14:paraId="3FC05A7C" w14:textId="77777777" w:rsidTr="00247471">
        <w:trPr>
          <w:cantSplit/>
          <w:trHeight w:val="705"/>
        </w:trPr>
        <w:tc>
          <w:tcPr>
            <w:tcW w:w="426" w:type="dxa"/>
            <w:noWrap/>
            <w:tcMar>
              <w:left w:w="0" w:type="dxa"/>
              <w:right w:w="0" w:type="dxa"/>
            </w:tcMar>
            <w:vAlign w:val="center"/>
            <w:hideMark/>
          </w:tcPr>
          <w:p w14:paraId="24A1CB7C" w14:textId="301875C3" w:rsidR="00247471" w:rsidRPr="00247471" w:rsidRDefault="00247471" w:rsidP="00247471">
            <w:pPr>
              <w:jc w:val="center"/>
              <w:rPr>
                <w:bCs/>
                <w:lang w:eastAsia="hr-HR"/>
              </w:rPr>
            </w:pPr>
            <w:r w:rsidRPr="00247471">
              <w:rPr>
                <w:bCs/>
                <w:lang w:eastAsia="hr-HR"/>
              </w:rPr>
              <w:t>172.</w:t>
            </w:r>
          </w:p>
        </w:tc>
        <w:tc>
          <w:tcPr>
            <w:tcW w:w="851" w:type="dxa"/>
            <w:noWrap/>
            <w:tcMar>
              <w:left w:w="0" w:type="dxa"/>
              <w:right w:w="0" w:type="dxa"/>
            </w:tcMar>
            <w:vAlign w:val="center"/>
            <w:hideMark/>
          </w:tcPr>
          <w:p w14:paraId="6E08148F" w14:textId="524647B0" w:rsidR="00247471" w:rsidRPr="00247471" w:rsidRDefault="00247471" w:rsidP="00247471">
            <w:pPr>
              <w:jc w:val="center"/>
              <w:rPr>
                <w:bCs/>
                <w:lang w:eastAsia="hr-HR"/>
              </w:rPr>
            </w:pPr>
            <w:r w:rsidRPr="00247471">
              <w:rPr>
                <w:bCs/>
                <w:lang w:eastAsia="hr-HR"/>
              </w:rPr>
              <w:t>DZOBŽ</w:t>
            </w:r>
          </w:p>
        </w:tc>
        <w:tc>
          <w:tcPr>
            <w:tcW w:w="850" w:type="dxa"/>
            <w:noWrap/>
            <w:tcMar>
              <w:left w:w="0" w:type="dxa"/>
              <w:right w:w="0" w:type="dxa"/>
            </w:tcMar>
            <w:vAlign w:val="center"/>
            <w:hideMark/>
          </w:tcPr>
          <w:p w14:paraId="47099AD9" w14:textId="3FF4B267" w:rsidR="00247471" w:rsidRPr="00247471" w:rsidRDefault="00247471" w:rsidP="00247471">
            <w:pPr>
              <w:jc w:val="center"/>
              <w:rPr>
                <w:bCs/>
                <w:lang w:eastAsia="hr-HR"/>
              </w:rPr>
            </w:pPr>
            <w:r w:rsidRPr="00247471">
              <w:rPr>
                <w:bCs/>
                <w:lang w:eastAsia="hr-HR"/>
              </w:rPr>
              <w:t>M.K.</w:t>
            </w:r>
          </w:p>
        </w:tc>
        <w:tc>
          <w:tcPr>
            <w:tcW w:w="1701" w:type="dxa"/>
            <w:tcMar>
              <w:left w:w="0" w:type="dxa"/>
              <w:right w:w="0" w:type="dxa"/>
            </w:tcMar>
            <w:vAlign w:val="center"/>
            <w:hideMark/>
          </w:tcPr>
          <w:p w14:paraId="56865C0F" w14:textId="55DF2413" w:rsidR="00247471" w:rsidRPr="00247471" w:rsidRDefault="00247471" w:rsidP="00247471">
            <w:pPr>
              <w:jc w:val="center"/>
              <w:rPr>
                <w:bCs/>
                <w:lang w:eastAsia="hr-HR"/>
              </w:rPr>
            </w:pPr>
            <w:r w:rsidRPr="00247471">
              <w:rPr>
                <w:bCs/>
                <w:lang w:eastAsia="hr-HR"/>
              </w:rPr>
              <w:t>naknada štete i ništetnost ugovora</w:t>
            </w:r>
          </w:p>
        </w:tc>
        <w:tc>
          <w:tcPr>
            <w:tcW w:w="1418" w:type="dxa"/>
            <w:noWrap/>
            <w:tcMar>
              <w:left w:w="0" w:type="dxa"/>
              <w:right w:w="0" w:type="dxa"/>
            </w:tcMar>
            <w:vAlign w:val="center"/>
            <w:hideMark/>
          </w:tcPr>
          <w:p w14:paraId="7B86947F" w14:textId="4D63126A" w:rsidR="00247471" w:rsidRPr="00247471" w:rsidRDefault="00247471" w:rsidP="00247471">
            <w:pPr>
              <w:jc w:val="center"/>
              <w:rPr>
                <w:bCs/>
                <w:lang w:eastAsia="hr-HR"/>
              </w:rPr>
            </w:pPr>
            <w:r w:rsidRPr="00247471">
              <w:rPr>
                <w:bCs/>
                <w:lang w:eastAsia="hr-HR"/>
              </w:rPr>
              <w:t>680.091,38 kn</w:t>
            </w:r>
          </w:p>
        </w:tc>
        <w:tc>
          <w:tcPr>
            <w:tcW w:w="1559" w:type="dxa"/>
            <w:noWrap/>
            <w:tcMar>
              <w:left w:w="0" w:type="dxa"/>
              <w:right w:w="0" w:type="dxa"/>
            </w:tcMar>
            <w:vAlign w:val="center"/>
            <w:hideMark/>
          </w:tcPr>
          <w:p w14:paraId="74FBBF4C" w14:textId="0EA50913" w:rsidR="00247471" w:rsidRPr="00247471" w:rsidRDefault="00247471" w:rsidP="00247471">
            <w:pPr>
              <w:jc w:val="center"/>
              <w:rPr>
                <w:bCs/>
                <w:lang w:eastAsia="hr-HR"/>
              </w:rPr>
            </w:pPr>
            <w:r w:rsidRPr="00247471">
              <w:rPr>
                <w:bCs/>
                <w:lang w:eastAsia="hr-HR"/>
              </w:rPr>
              <w:t>680.091,38 kn</w:t>
            </w:r>
          </w:p>
        </w:tc>
        <w:tc>
          <w:tcPr>
            <w:tcW w:w="1701" w:type="dxa"/>
            <w:tcMar>
              <w:left w:w="0" w:type="dxa"/>
              <w:right w:w="0" w:type="dxa"/>
            </w:tcMar>
            <w:vAlign w:val="center"/>
            <w:hideMark/>
          </w:tcPr>
          <w:p w14:paraId="78E6CDDA" w14:textId="7012FCA0" w:rsidR="00247471" w:rsidRPr="00247471" w:rsidRDefault="00247471" w:rsidP="00247471">
            <w:pPr>
              <w:jc w:val="center"/>
              <w:rPr>
                <w:bCs/>
                <w:lang w:eastAsia="hr-HR"/>
              </w:rPr>
            </w:pPr>
            <w:r w:rsidRPr="00247471">
              <w:rPr>
                <w:bCs/>
                <w:lang w:eastAsia="hr-HR"/>
              </w:rPr>
              <w:t>odljev sredstava do kraja kolovoza 2023.</w:t>
            </w:r>
          </w:p>
        </w:tc>
        <w:tc>
          <w:tcPr>
            <w:tcW w:w="992" w:type="dxa"/>
            <w:noWrap/>
            <w:tcMar>
              <w:left w:w="0" w:type="dxa"/>
              <w:right w:w="0" w:type="dxa"/>
            </w:tcMar>
            <w:vAlign w:val="center"/>
            <w:hideMark/>
          </w:tcPr>
          <w:p w14:paraId="49741F27" w14:textId="77777777" w:rsidR="00247471" w:rsidRPr="00247471" w:rsidRDefault="00247471" w:rsidP="00247471">
            <w:pPr>
              <w:jc w:val="center"/>
              <w:rPr>
                <w:bCs/>
                <w:lang w:eastAsia="hr-HR"/>
              </w:rPr>
            </w:pPr>
          </w:p>
        </w:tc>
        <w:tc>
          <w:tcPr>
            <w:tcW w:w="1134" w:type="dxa"/>
            <w:tcMar>
              <w:left w:w="0" w:type="dxa"/>
              <w:right w:w="0" w:type="dxa"/>
            </w:tcMar>
            <w:vAlign w:val="center"/>
            <w:hideMark/>
          </w:tcPr>
          <w:p w14:paraId="06DBF7DC" w14:textId="64A2F430" w:rsidR="00247471" w:rsidRPr="00247471" w:rsidRDefault="00247471" w:rsidP="00247471">
            <w:pPr>
              <w:jc w:val="center"/>
              <w:rPr>
                <w:bCs/>
                <w:lang w:eastAsia="hr-HR"/>
              </w:rPr>
            </w:pPr>
            <w:r w:rsidRPr="00247471">
              <w:rPr>
                <w:bCs/>
                <w:lang w:eastAsia="hr-HR"/>
              </w:rPr>
              <w:t>sklopljen sporazum o otplati duga  i prijeboju</w:t>
            </w:r>
          </w:p>
        </w:tc>
      </w:tr>
      <w:tr w:rsidR="00247471" w:rsidRPr="00247471" w14:paraId="016BD4B3" w14:textId="77777777" w:rsidTr="00247471">
        <w:trPr>
          <w:cantSplit/>
          <w:trHeight w:val="585"/>
        </w:trPr>
        <w:tc>
          <w:tcPr>
            <w:tcW w:w="426" w:type="dxa"/>
            <w:noWrap/>
            <w:tcMar>
              <w:left w:w="0" w:type="dxa"/>
              <w:right w:w="0" w:type="dxa"/>
            </w:tcMar>
            <w:vAlign w:val="center"/>
            <w:hideMark/>
          </w:tcPr>
          <w:p w14:paraId="515C1D4A" w14:textId="4CF3DBFA" w:rsidR="00247471" w:rsidRPr="00247471" w:rsidRDefault="00247471" w:rsidP="00247471">
            <w:pPr>
              <w:jc w:val="center"/>
              <w:rPr>
                <w:bCs/>
                <w:lang w:eastAsia="hr-HR"/>
              </w:rPr>
            </w:pPr>
            <w:r w:rsidRPr="00247471">
              <w:rPr>
                <w:bCs/>
                <w:lang w:eastAsia="hr-HR"/>
              </w:rPr>
              <w:t>173.</w:t>
            </w:r>
          </w:p>
        </w:tc>
        <w:tc>
          <w:tcPr>
            <w:tcW w:w="851" w:type="dxa"/>
            <w:noWrap/>
            <w:tcMar>
              <w:left w:w="0" w:type="dxa"/>
              <w:right w:w="0" w:type="dxa"/>
            </w:tcMar>
            <w:vAlign w:val="center"/>
            <w:hideMark/>
          </w:tcPr>
          <w:p w14:paraId="55DC7C58" w14:textId="4DA6E5BD" w:rsidR="00247471" w:rsidRPr="00247471" w:rsidRDefault="00247471" w:rsidP="00247471">
            <w:pPr>
              <w:jc w:val="center"/>
              <w:rPr>
                <w:bCs/>
                <w:lang w:eastAsia="hr-HR"/>
              </w:rPr>
            </w:pPr>
            <w:r w:rsidRPr="00247471">
              <w:rPr>
                <w:bCs/>
                <w:lang w:eastAsia="hr-HR"/>
              </w:rPr>
              <w:t>T.V.</w:t>
            </w:r>
          </w:p>
        </w:tc>
        <w:tc>
          <w:tcPr>
            <w:tcW w:w="850" w:type="dxa"/>
            <w:noWrap/>
            <w:tcMar>
              <w:left w:w="0" w:type="dxa"/>
              <w:right w:w="0" w:type="dxa"/>
            </w:tcMar>
            <w:vAlign w:val="center"/>
            <w:hideMark/>
          </w:tcPr>
          <w:p w14:paraId="069B1B5B" w14:textId="2008458E" w:rsidR="00247471" w:rsidRPr="00247471" w:rsidRDefault="00247471" w:rsidP="00247471">
            <w:pPr>
              <w:jc w:val="center"/>
              <w:rPr>
                <w:bCs/>
                <w:lang w:eastAsia="hr-HR"/>
              </w:rPr>
            </w:pPr>
            <w:r w:rsidRPr="00247471">
              <w:rPr>
                <w:bCs/>
                <w:lang w:eastAsia="hr-HR"/>
              </w:rPr>
              <w:t>DZOBŽ</w:t>
            </w:r>
          </w:p>
        </w:tc>
        <w:tc>
          <w:tcPr>
            <w:tcW w:w="1701" w:type="dxa"/>
            <w:tcMar>
              <w:left w:w="0" w:type="dxa"/>
              <w:right w:w="0" w:type="dxa"/>
            </w:tcMar>
            <w:vAlign w:val="center"/>
            <w:hideMark/>
          </w:tcPr>
          <w:p w14:paraId="07752E4E" w14:textId="3DFBD4C7" w:rsidR="00247471" w:rsidRPr="00247471" w:rsidRDefault="00247471" w:rsidP="00247471">
            <w:pPr>
              <w:jc w:val="center"/>
              <w:rPr>
                <w:bCs/>
                <w:lang w:eastAsia="hr-HR"/>
              </w:rPr>
            </w:pPr>
            <w:r w:rsidRPr="00247471">
              <w:rPr>
                <w:bCs/>
                <w:lang w:eastAsia="hr-HR"/>
              </w:rPr>
              <w:t>isplata razlike bruto  iznosa plaće</w:t>
            </w:r>
          </w:p>
        </w:tc>
        <w:tc>
          <w:tcPr>
            <w:tcW w:w="1418" w:type="dxa"/>
            <w:tcMar>
              <w:left w:w="0" w:type="dxa"/>
              <w:right w:w="0" w:type="dxa"/>
            </w:tcMar>
            <w:vAlign w:val="center"/>
            <w:hideMark/>
          </w:tcPr>
          <w:p w14:paraId="357E1B50" w14:textId="11B3D5E3" w:rsidR="00247471" w:rsidRPr="00247471" w:rsidRDefault="00247471" w:rsidP="00247471">
            <w:pPr>
              <w:jc w:val="center"/>
              <w:rPr>
                <w:bCs/>
                <w:lang w:eastAsia="hr-HR"/>
              </w:rPr>
            </w:pPr>
            <w:r w:rsidRPr="00247471">
              <w:rPr>
                <w:bCs/>
                <w:lang w:eastAsia="hr-HR"/>
              </w:rPr>
              <w:t>2.906,64 kn plus z.z. kamate</w:t>
            </w:r>
          </w:p>
        </w:tc>
        <w:tc>
          <w:tcPr>
            <w:tcW w:w="1559" w:type="dxa"/>
            <w:tcMar>
              <w:left w:w="0" w:type="dxa"/>
              <w:right w:w="0" w:type="dxa"/>
            </w:tcMar>
            <w:vAlign w:val="center"/>
            <w:hideMark/>
          </w:tcPr>
          <w:p w14:paraId="41EA8FA6" w14:textId="02F14E42" w:rsidR="00247471" w:rsidRPr="00247471" w:rsidRDefault="00247471" w:rsidP="00247471">
            <w:pPr>
              <w:jc w:val="center"/>
              <w:rPr>
                <w:bCs/>
                <w:lang w:eastAsia="hr-HR"/>
              </w:rPr>
            </w:pPr>
            <w:r w:rsidRPr="00247471">
              <w:rPr>
                <w:bCs/>
                <w:lang w:eastAsia="hr-HR"/>
              </w:rPr>
              <w:t>2.906,64 kn plus z.z. kamate</w:t>
            </w:r>
          </w:p>
        </w:tc>
        <w:tc>
          <w:tcPr>
            <w:tcW w:w="1701" w:type="dxa"/>
            <w:tcMar>
              <w:left w:w="0" w:type="dxa"/>
              <w:right w:w="0" w:type="dxa"/>
            </w:tcMar>
            <w:vAlign w:val="center"/>
            <w:hideMark/>
          </w:tcPr>
          <w:p w14:paraId="5E95A700" w14:textId="753967C5" w:rsidR="00247471" w:rsidRPr="00247471" w:rsidRDefault="00247471" w:rsidP="00247471">
            <w:pPr>
              <w:jc w:val="center"/>
              <w:rPr>
                <w:bCs/>
                <w:lang w:eastAsia="hr-HR"/>
              </w:rPr>
            </w:pPr>
            <w:r w:rsidRPr="00247471">
              <w:rPr>
                <w:bCs/>
                <w:lang w:eastAsia="hr-HR"/>
              </w:rPr>
              <w:t>po pravomoćnosti presude</w:t>
            </w:r>
          </w:p>
        </w:tc>
        <w:tc>
          <w:tcPr>
            <w:tcW w:w="992" w:type="dxa"/>
            <w:noWrap/>
            <w:tcMar>
              <w:left w:w="0" w:type="dxa"/>
              <w:right w:w="0" w:type="dxa"/>
            </w:tcMar>
            <w:vAlign w:val="center"/>
            <w:hideMark/>
          </w:tcPr>
          <w:p w14:paraId="2E3480B8" w14:textId="0A022F26" w:rsidR="00247471" w:rsidRPr="00247471" w:rsidRDefault="00247471" w:rsidP="00247471">
            <w:pPr>
              <w:jc w:val="center"/>
              <w:rPr>
                <w:bCs/>
                <w:lang w:eastAsia="hr-HR"/>
              </w:rPr>
            </w:pPr>
            <w:r w:rsidRPr="00247471">
              <w:rPr>
                <w:bCs/>
                <w:lang w:eastAsia="hr-HR"/>
              </w:rPr>
              <w:t>09.02.2021.</w:t>
            </w:r>
          </w:p>
        </w:tc>
        <w:tc>
          <w:tcPr>
            <w:tcW w:w="1134" w:type="dxa"/>
            <w:noWrap/>
            <w:tcMar>
              <w:left w:w="0" w:type="dxa"/>
              <w:right w:w="0" w:type="dxa"/>
            </w:tcMar>
            <w:vAlign w:val="center"/>
            <w:hideMark/>
          </w:tcPr>
          <w:p w14:paraId="2F3AE4E4" w14:textId="10D78219" w:rsidR="00247471" w:rsidRPr="00247471" w:rsidRDefault="00247471" w:rsidP="00247471">
            <w:pPr>
              <w:jc w:val="center"/>
              <w:rPr>
                <w:bCs/>
                <w:lang w:eastAsia="hr-HR"/>
              </w:rPr>
            </w:pPr>
            <w:r w:rsidRPr="00247471">
              <w:rPr>
                <w:bCs/>
                <w:lang w:eastAsia="hr-HR"/>
              </w:rPr>
              <w:t>presuda pravomoćna 10.11.2022.</w:t>
            </w:r>
          </w:p>
        </w:tc>
      </w:tr>
      <w:tr w:rsidR="00247471" w:rsidRPr="00247471" w14:paraId="14E09C6D" w14:textId="77777777" w:rsidTr="00247471">
        <w:trPr>
          <w:cantSplit/>
          <w:trHeight w:val="585"/>
        </w:trPr>
        <w:tc>
          <w:tcPr>
            <w:tcW w:w="426" w:type="dxa"/>
            <w:noWrap/>
            <w:tcMar>
              <w:left w:w="0" w:type="dxa"/>
              <w:right w:w="0" w:type="dxa"/>
            </w:tcMar>
            <w:vAlign w:val="center"/>
            <w:hideMark/>
          </w:tcPr>
          <w:p w14:paraId="20CB90A6" w14:textId="368F5515" w:rsidR="00247471" w:rsidRPr="00247471" w:rsidRDefault="00247471" w:rsidP="00247471">
            <w:pPr>
              <w:jc w:val="center"/>
              <w:rPr>
                <w:bCs/>
                <w:lang w:eastAsia="hr-HR"/>
              </w:rPr>
            </w:pPr>
            <w:r w:rsidRPr="00247471">
              <w:rPr>
                <w:bCs/>
                <w:lang w:eastAsia="hr-HR"/>
              </w:rPr>
              <w:t>174.</w:t>
            </w:r>
          </w:p>
        </w:tc>
        <w:tc>
          <w:tcPr>
            <w:tcW w:w="851" w:type="dxa"/>
            <w:tcMar>
              <w:left w:w="0" w:type="dxa"/>
              <w:right w:w="0" w:type="dxa"/>
            </w:tcMar>
            <w:vAlign w:val="center"/>
            <w:hideMark/>
          </w:tcPr>
          <w:p w14:paraId="3C78FDEF" w14:textId="62F0AED1" w:rsidR="00247471" w:rsidRPr="00247471" w:rsidRDefault="00247471" w:rsidP="00247471">
            <w:pPr>
              <w:jc w:val="center"/>
              <w:rPr>
                <w:bCs/>
                <w:lang w:eastAsia="hr-HR"/>
              </w:rPr>
            </w:pPr>
            <w:r w:rsidRPr="00247471">
              <w:rPr>
                <w:bCs/>
                <w:lang w:eastAsia="hr-HR"/>
              </w:rPr>
              <w:t>S.T.</w:t>
            </w:r>
          </w:p>
        </w:tc>
        <w:tc>
          <w:tcPr>
            <w:tcW w:w="850" w:type="dxa"/>
            <w:noWrap/>
            <w:tcMar>
              <w:left w:w="0" w:type="dxa"/>
              <w:right w:w="0" w:type="dxa"/>
            </w:tcMar>
            <w:vAlign w:val="center"/>
            <w:hideMark/>
          </w:tcPr>
          <w:p w14:paraId="08B27FB3" w14:textId="3B9E9B83" w:rsidR="00247471" w:rsidRPr="00247471" w:rsidRDefault="00247471" w:rsidP="00247471">
            <w:pPr>
              <w:jc w:val="center"/>
              <w:rPr>
                <w:bCs/>
                <w:lang w:eastAsia="hr-HR"/>
              </w:rPr>
            </w:pPr>
            <w:r w:rsidRPr="00247471">
              <w:rPr>
                <w:bCs/>
                <w:lang w:eastAsia="hr-HR"/>
              </w:rPr>
              <w:t>DZOBŽ</w:t>
            </w:r>
          </w:p>
        </w:tc>
        <w:tc>
          <w:tcPr>
            <w:tcW w:w="1701" w:type="dxa"/>
            <w:tcMar>
              <w:left w:w="0" w:type="dxa"/>
              <w:right w:w="0" w:type="dxa"/>
            </w:tcMar>
            <w:vAlign w:val="center"/>
            <w:hideMark/>
          </w:tcPr>
          <w:p w14:paraId="42D9A4EF" w14:textId="539BC138" w:rsidR="00247471" w:rsidRPr="00247471" w:rsidRDefault="00247471" w:rsidP="00247471">
            <w:pPr>
              <w:jc w:val="center"/>
              <w:rPr>
                <w:bCs/>
                <w:lang w:eastAsia="hr-HR"/>
              </w:rPr>
            </w:pPr>
            <w:r w:rsidRPr="00247471">
              <w:rPr>
                <w:bCs/>
                <w:lang w:eastAsia="hr-HR"/>
              </w:rPr>
              <w:t>isplata razlike bruto  iznosa plaće</w:t>
            </w:r>
          </w:p>
        </w:tc>
        <w:tc>
          <w:tcPr>
            <w:tcW w:w="1418" w:type="dxa"/>
            <w:tcMar>
              <w:left w:w="0" w:type="dxa"/>
              <w:right w:w="0" w:type="dxa"/>
            </w:tcMar>
            <w:vAlign w:val="center"/>
            <w:hideMark/>
          </w:tcPr>
          <w:p w14:paraId="3299336D" w14:textId="3E36842C" w:rsidR="00247471" w:rsidRPr="00247471" w:rsidRDefault="00247471" w:rsidP="00247471">
            <w:pPr>
              <w:jc w:val="center"/>
              <w:rPr>
                <w:bCs/>
                <w:lang w:eastAsia="hr-HR"/>
              </w:rPr>
            </w:pPr>
            <w:r w:rsidRPr="00247471">
              <w:rPr>
                <w:bCs/>
                <w:lang w:eastAsia="hr-HR"/>
              </w:rPr>
              <w:t>5.916,41 kn plus z.z. kamate</w:t>
            </w:r>
          </w:p>
        </w:tc>
        <w:tc>
          <w:tcPr>
            <w:tcW w:w="1559" w:type="dxa"/>
            <w:tcMar>
              <w:left w:w="0" w:type="dxa"/>
              <w:right w:w="0" w:type="dxa"/>
            </w:tcMar>
            <w:vAlign w:val="center"/>
            <w:hideMark/>
          </w:tcPr>
          <w:p w14:paraId="3A56A4D4" w14:textId="68F09990" w:rsidR="00247471" w:rsidRPr="00247471" w:rsidRDefault="00247471" w:rsidP="00247471">
            <w:pPr>
              <w:jc w:val="center"/>
              <w:rPr>
                <w:bCs/>
                <w:lang w:eastAsia="hr-HR"/>
              </w:rPr>
            </w:pPr>
            <w:r w:rsidRPr="00247471">
              <w:rPr>
                <w:bCs/>
                <w:lang w:eastAsia="hr-HR"/>
              </w:rPr>
              <w:t>5.916,41 kn plus z.z. kamate</w:t>
            </w:r>
          </w:p>
        </w:tc>
        <w:tc>
          <w:tcPr>
            <w:tcW w:w="1701" w:type="dxa"/>
            <w:tcMar>
              <w:left w:w="0" w:type="dxa"/>
              <w:right w:w="0" w:type="dxa"/>
            </w:tcMar>
            <w:vAlign w:val="center"/>
            <w:hideMark/>
          </w:tcPr>
          <w:p w14:paraId="28FE36C1" w14:textId="42E4DCE3" w:rsidR="00247471" w:rsidRPr="00247471" w:rsidRDefault="00247471" w:rsidP="00247471">
            <w:pPr>
              <w:jc w:val="center"/>
              <w:rPr>
                <w:bCs/>
                <w:lang w:eastAsia="hr-HR"/>
              </w:rPr>
            </w:pPr>
            <w:r w:rsidRPr="00247471">
              <w:rPr>
                <w:bCs/>
                <w:lang w:eastAsia="hr-HR"/>
              </w:rPr>
              <w:t>po pravomoćnosti presude</w:t>
            </w:r>
          </w:p>
        </w:tc>
        <w:tc>
          <w:tcPr>
            <w:tcW w:w="992" w:type="dxa"/>
            <w:noWrap/>
            <w:tcMar>
              <w:left w:w="0" w:type="dxa"/>
              <w:right w:w="0" w:type="dxa"/>
            </w:tcMar>
            <w:vAlign w:val="center"/>
            <w:hideMark/>
          </w:tcPr>
          <w:p w14:paraId="3B874682" w14:textId="10E7DBBC" w:rsidR="00247471" w:rsidRPr="00247471" w:rsidRDefault="00247471" w:rsidP="00247471">
            <w:pPr>
              <w:jc w:val="center"/>
              <w:rPr>
                <w:bCs/>
                <w:lang w:eastAsia="hr-HR"/>
              </w:rPr>
            </w:pPr>
            <w:r w:rsidRPr="00247471">
              <w:rPr>
                <w:bCs/>
                <w:lang w:eastAsia="hr-HR"/>
              </w:rPr>
              <w:t>08.02.2021.</w:t>
            </w:r>
          </w:p>
        </w:tc>
        <w:tc>
          <w:tcPr>
            <w:tcW w:w="1134" w:type="dxa"/>
            <w:noWrap/>
            <w:tcMar>
              <w:left w:w="0" w:type="dxa"/>
              <w:right w:w="0" w:type="dxa"/>
            </w:tcMar>
            <w:vAlign w:val="center"/>
            <w:hideMark/>
          </w:tcPr>
          <w:p w14:paraId="4FA8AC23" w14:textId="29E5731F" w:rsidR="00247471" w:rsidRPr="00247471" w:rsidRDefault="00247471" w:rsidP="00247471">
            <w:pPr>
              <w:jc w:val="center"/>
              <w:rPr>
                <w:bCs/>
                <w:lang w:eastAsia="hr-HR"/>
              </w:rPr>
            </w:pPr>
            <w:r w:rsidRPr="00247471">
              <w:rPr>
                <w:bCs/>
                <w:lang w:eastAsia="hr-HR"/>
              </w:rPr>
              <w:t>presuda pravomoćna 10.11.2022.</w:t>
            </w:r>
          </w:p>
        </w:tc>
      </w:tr>
      <w:tr w:rsidR="00247471" w:rsidRPr="00247471" w14:paraId="5268EE9D" w14:textId="77777777" w:rsidTr="00247471">
        <w:trPr>
          <w:cantSplit/>
          <w:trHeight w:val="585"/>
        </w:trPr>
        <w:tc>
          <w:tcPr>
            <w:tcW w:w="426" w:type="dxa"/>
            <w:noWrap/>
            <w:tcMar>
              <w:left w:w="0" w:type="dxa"/>
              <w:right w:w="0" w:type="dxa"/>
            </w:tcMar>
            <w:vAlign w:val="center"/>
            <w:hideMark/>
          </w:tcPr>
          <w:p w14:paraId="07DDAFAF" w14:textId="1D6EB1FF" w:rsidR="00247471" w:rsidRPr="00247471" w:rsidRDefault="00247471" w:rsidP="00247471">
            <w:pPr>
              <w:jc w:val="center"/>
              <w:rPr>
                <w:bCs/>
                <w:lang w:eastAsia="hr-HR"/>
              </w:rPr>
            </w:pPr>
            <w:r w:rsidRPr="00247471">
              <w:rPr>
                <w:bCs/>
                <w:lang w:eastAsia="hr-HR"/>
              </w:rPr>
              <w:t>175.</w:t>
            </w:r>
          </w:p>
        </w:tc>
        <w:tc>
          <w:tcPr>
            <w:tcW w:w="851" w:type="dxa"/>
            <w:noWrap/>
            <w:tcMar>
              <w:left w:w="0" w:type="dxa"/>
              <w:right w:w="0" w:type="dxa"/>
            </w:tcMar>
            <w:vAlign w:val="center"/>
            <w:hideMark/>
          </w:tcPr>
          <w:p w14:paraId="5EA974E2" w14:textId="706633BF" w:rsidR="00247471" w:rsidRPr="00247471" w:rsidRDefault="00247471" w:rsidP="00247471">
            <w:pPr>
              <w:jc w:val="center"/>
              <w:rPr>
                <w:bCs/>
                <w:lang w:eastAsia="hr-HR"/>
              </w:rPr>
            </w:pPr>
            <w:r w:rsidRPr="00247471">
              <w:rPr>
                <w:bCs/>
                <w:lang w:eastAsia="hr-HR"/>
              </w:rPr>
              <w:t>M.T.</w:t>
            </w:r>
          </w:p>
        </w:tc>
        <w:tc>
          <w:tcPr>
            <w:tcW w:w="850" w:type="dxa"/>
            <w:noWrap/>
            <w:tcMar>
              <w:left w:w="0" w:type="dxa"/>
              <w:right w:w="0" w:type="dxa"/>
            </w:tcMar>
            <w:vAlign w:val="center"/>
            <w:hideMark/>
          </w:tcPr>
          <w:p w14:paraId="25F5F7AA" w14:textId="64CD428A" w:rsidR="00247471" w:rsidRPr="00247471" w:rsidRDefault="00247471" w:rsidP="00247471">
            <w:pPr>
              <w:jc w:val="center"/>
              <w:rPr>
                <w:bCs/>
                <w:lang w:eastAsia="hr-HR"/>
              </w:rPr>
            </w:pPr>
            <w:r w:rsidRPr="00247471">
              <w:rPr>
                <w:bCs/>
                <w:lang w:eastAsia="hr-HR"/>
              </w:rPr>
              <w:t>DZOBŽ</w:t>
            </w:r>
          </w:p>
        </w:tc>
        <w:tc>
          <w:tcPr>
            <w:tcW w:w="1701" w:type="dxa"/>
            <w:tcMar>
              <w:left w:w="0" w:type="dxa"/>
              <w:right w:w="0" w:type="dxa"/>
            </w:tcMar>
            <w:vAlign w:val="center"/>
            <w:hideMark/>
          </w:tcPr>
          <w:p w14:paraId="682B0E5F" w14:textId="5EAE8F38" w:rsidR="00247471" w:rsidRPr="00247471" w:rsidRDefault="00247471" w:rsidP="00247471">
            <w:pPr>
              <w:jc w:val="center"/>
              <w:rPr>
                <w:bCs/>
                <w:lang w:eastAsia="hr-HR"/>
              </w:rPr>
            </w:pPr>
            <w:r w:rsidRPr="00247471">
              <w:rPr>
                <w:bCs/>
                <w:lang w:eastAsia="hr-HR"/>
              </w:rPr>
              <w:t>isplata razlike bruto  iznosa plaće</w:t>
            </w:r>
          </w:p>
        </w:tc>
        <w:tc>
          <w:tcPr>
            <w:tcW w:w="1418" w:type="dxa"/>
            <w:tcMar>
              <w:left w:w="0" w:type="dxa"/>
              <w:right w:w="0" w:type="dxa"/>
            </w:tcMar>
            <w:vAlign w:val="center"/>
            <w:hideMark/>
          </w:tcPr>
          <w:p w14:paraId="56D335A4" w14:textId="0515D668" w:rsidR="00247471" w:rsidRPr="00247471" w:rsidRDefault="00247471" w:rsidP="00247471">
            <w:pPr>
              <w:jc w:val="center"/>
              <w:rPr>
                <w:bCs/>
                <w:lang w:eastAsia="hr-HR"/>
              </w:rPr>
            </w:pPr>
            <w:r w:rsidRPr="00247471">
              <w:rPr>
                <w:bCs/>
                <w:lang w:eastAsia="hr-HR"/>
              </w:rPr>
              <w:t>10.082,16 kn plus z.z. kamate</w:t>
            </w:r>
          </w:p>
        </w:tc>
        <w:tc>
          <w:tcPr>
            <w:tcW w:w="1559" w:type="dxa"/>
            <w:tcMar>
              <w:left w:w="0" w:type="dxa"/>
              <w:right w:w="0" w:type="dxa"/>
            </w:tcMar>
            <w:vAlign w:val="center"/>
            <w:hideMark/>
          </w:tcPr>
          <w:p w14:paraId="7FBDBA54" w14:textId="704D4A04" w:rsidR="00247471" w:rsidRPr="00247471" w:rsidRDefault="00247471" w:rsidP="00247471">
            <w:pPr>
              <w:jc w:val="center"/>
              <w:rPr>
                <w:bCs/>
                <w:lang w:eastAsia="hr-HR"/>
              </w:rPr>
            </w:pPr>
            <w:r w:rsidRPr="00247471">
              <w:rPr>
                <w:bCs/>
                <w:lang w:eastAsia="hr-HR"/>
              </w:rPr>
              <w:t>10.082,16 kn plus z.z. kamate</w:t>
            </w:r>
          </w:p>
        </w:tc>
        <w:tc>
          <w:tcPr>
            <w:tcW w:w="1701" w:type="dxa"/>
            <w:tcMar>
              <w:left w:w="0" w:type="dxa"/>
              <w:right w:w="0" w:type="dxa"/>
            </w:tcMar>
            <w:vAlign w:val="center"/>
            <w:hideMark/>
          </w:tcPr>
          <w:p w14:paraId="2CA21BFB" w14:textId="6174C35F" w:rsidR="00247471" w:rsidRPr="00247471" w:rsidRDefault="00247471" w:rsidP="00247471">
            <w:pPr>
              <w:jc w:val="center"/>
              <w:rPr>
                <w:bCs/>
                <w:lang w:eastAsia="hr-HR"/>
              </w:rPr>
            </w:pPr>
            <w:r w:rsidRPr="00247471">
              <w:rPr>
                <w:bCs/>
                <w:lang w:eastAsia="hr-HR"/>
              </w:rPr>
              <w:t>po pravomoćnosti presude</w:t>
            </w:r>
          </w:p>
        </w:tc>
        <w:tc>
          <w:tcPr>
            <w:tcW w:w="992" w:type="dxa"/>
            <w:noWrap/>
            <w:tcMar>
              <w:left w:w="0" w:type="dxa"/>
              <w:right w:w="0" w:type="dxa"/>
            </w:tcMar>
            <w:vAlign w:val="center"/>
            <w:hideMark/>
          </w:tcPr>
          <w:p w14:paraId="62184293" w14:textId="321DE1BC" w:rsidR="00247471" w:rsidRPr="00247471" w:rsidRDefault="00247471" w:rsidP="00247471">
            <w:pPr>
              <w:jc w:val="center"/>
              <w:rPr>
                <w:bCs/>
                <w:lang w:eastAsia="hr-HR"/>
              </w:rPr>
            </w:pPr>
            <w:r w:rsidRPr="00247471">
              <w:rPr>
                <w:bCs/>
                <w:lang w:eastAsia="hr-HR"/>
              </w:rPr>
              <w:t>09.02.2021.</w:t>
            </w:r>
          </w:p>
        </w:tc>
        <w:tc>
          <w:tcPr>
            <w:tcW w:w="1134" w:type="dxa"/>
            <w:noWrap/>
            <w:tcMar>
              <w:left w:w="0" w:type="dxa"/>
              <w:right w:w="0" w:type="dxa"/>
            </w:tcMar>
            <w:vAlign w:val="center"/>
            <w:hideMark/>
          </w:tcPr>
          <w:p w14:paraId="57BEEBCD" w14:textId="3F69B8B9" w:rsidR="00247471" w:rsidRPr="00247471" w:rsidRDefault="00247471" w:rsidP="00247471">
            <w:pPr>
              <w:jc w:val="center"/>
              <w:rPr>
                <w:bCs/>
                <w:lang w:eastAsia="hr-HR"/>
              </w:rPr>
            </w:pPr>
            <w:r w:rsidRPr="00247471">
              <w:rPr>
                <w:bCs/>
                <w:lang w:eastAsia="hr-HR"/>
              </w:rPr>
              <w:t>presuda pravomoćna 10.11.2022.</w:t>
            </w:r>
          </w:p>
        </w:tc>
      </w:tr>
      <w:tr w:rsidR="00247471" w:rsidRPr="00247471" w14:paraId="3B04B094" w14:textId="77777777" w:rsidTr="00247471">
        <w:trPr>
          <w:cantSplit/>
          <w:trHeight w:val="585"/>
        </w:trPr>
        <w:tc>
          <w:tcPr>
            <w:tcW w:w="426" w:type="dxa"/>
            <w:noWrap/>
            <w:tcMar>
              <w:left w:w="0" w:type="dxa"/>
              <w:right w:w="0" w:type="dxa"/>
            </w:tcMar>
            <w:vAlign w:val="center"/>
            <w:hideMark/>
          </w:tcPr>
          <w:p w14:paraId="1E96E064" w14:textId="1AD11B8E" w:rsidR="00247471" w:rsidRPr="00247471" w:rsidRDefault="00247471" w:rsidP="00247471">
            <w:pPr>
              <w:jc w:val="center"/>
              <w:rPr>
                <w:bCs/>
                <w:lang w:eastAsia="hr-HR"/>
              </w:rPr>
            </w:pPr>
            <w:r w:rsidRPr="00247471">
              <w:rPr>
                <w:bCs/>
                <w:lang w:eastAsia="hr-HR"/>
              </w:rPr>
              <w:t>176.</w:t>
            </w:r>
          </w:p>
        </w:tc>
        <w:tc>
          <w:tcPr>
            <w:tcW w:w="851" w:type="dxa"/>
            <w:noWrap/>
            <w:tcMar>
              <w:left w:w="0" w:type="dxa"/>
              <w:right w:w="0" w:type="dxa"/>
            </w:tcMar>
            <w:vAlign w:val="center"/>
            <w:hideMark/>
          </w:tcPr>
          <w:p w14:paraId="1D2B30A0" w14:textId="17BAC2FC" w:rsidR="00247471" w:rsidRPr="00247471" w:rsidRDefault="00247471" w:rsidP="00247471">
            <w:pPr>
              <w:jc w:val="center"/>
              <w:rPr>
                <w:bCs/>
                <w:lang w:eastAsia="hr-HR"/>
              </w:rPr>
            </w:pPr>
            <w:r w:rsidRPr="00247471">
              <w:rPr>
                <w:bCs/>
                <w:lang w:eastAsia="hr-HR"/>
              </w:rPr>
              <w:t>I.S.</w:t>
            </w:r>
          </w:p>
        </w:tc>
        <w:tc>
          <w:tcPr>
            <w:tcW w:w="850" w:type="dxa"/>
            <w:noWrap/>
            <w:tcMar>
              <w:left w:w="0" w:type="dxa"/>
              <w:right w:w="0" w:type="dxa"/>
            </w:tcMar>
            <w:vAlign w:val="center"/>
            <w:hideMark/>
          </w:tcPr>
          <w:p w14:paraId="1CF52ADE" w14:textId="3C9E3132" w:rsidR="00247471" w:rsidRPr="00247471" w:rsidRDefault="00247471" w:rsidP="00247471">
            <w:pPr>
              <w:jc w:val="center"/>
              <w:rPr>
                <w:bCs/>
                <w:lang w:eastAsia="hr-HR"/>
              </w:rPr>
            </w:pPr>
            <w:r w:rsidRPr="00247471">
              <w:rPr>
                <w:bCs/>
                <w:lang w:eastAsia="hr-HR"/>
              </w:rPr>
              <w:t>DZOBŽ</w:t>
            </w:r>
          </w:p>
        </w:tc>
        <w:tc>
          <w:tcPr>
            <w:tcW w:w="1701" w:type="dxa"/>
            <w:tcMar>
              <w:left w:w="0" w:type="dxa"/>
              <w:right w:w="0" w:type="dxa"/>
            </w:tcMar>
            <w:vAlign w:val="center"/>
            <w:hideMark/>
          </w:tcPr>
          <w:p w14:paraId="047A37BB" w14:textId="65F3FF47" w:rsidR="00247471" w:rsidRPr="00247471" w:rsidRDefault="00247471" w:rsidP="00247471">
            <w:pPr>
              <w:jc w:val="center"/>
              <w:rPr>
                <w:bCs/>
                <w:lang w:eastAsia="hr-HR"/>
              </w:rPr>
            </w:pPr>
            <w:r w:rsidRPr="00247471">
              <w:rPr>
                <w:bCs/>
                <w:lang w:eastAsia="hr-HR"/>
              </w:rPr>
              <w:t>isplata razlike bruto  iznosa plaće</w:t>
            </w:r>
          </w:p>
        </w:tc>
        <w:tc>
          <w:tcPr>
            <w:tcW w:w="1418" w:type="dxa"/>
            <w:tcMar>
              <w:left w:w="0" w:type="dxa"/>
              <w:right w:w="0" w:type="dxa"/>
            </w:tcMar>
            <w:vAlign w:val="center"/>
            <w:hideMark/>
          </w:tcPr>
          <w:p w14:paraId="5FB8B36F" w14:textId="62BDD9BE" w:rsidR="00247471" w:rsidRPr="00247471" w:rsidRDefault="00247471" w:rsidP="00247471">
            <w:pPr>
              <w:jc w:val="center"/>
              <w:rPr>
                <w:bCs/>
                <w:lang w:eastAsia="hr-HR"/>
              </w:rPr>
            </w:pPr>
            <w:r w:rsidRPr="00247471">
              <w:rPr>
                <w:bCs/>
                <w:lang w:eastAsia="hr-HR"/>
              </w:rPr>
              <w:t>8.658,63 kn plus z.z. kamate</w:t>
            </w:r>
          </w:p>
        </w:tc>
        <w:tc>
          <w:tcPr>
            <w:tcW w:w="1559" w:type="dxa"/>
            <w:tcMar>
              <w:left w:w="0" w:type="dxa"/>
              <w:right w:w="0" w:type="dxa"/>
            </w:tcMar>
            <w:vAlign w:val="center"/>
            <w:hideMark/>
          </w:tcPr>
          <w:p w14:paraId="4BC8937F" w14:textId="350DFF06" w:rsidR="00247471" w:rsidRPr="00247471" w:rsidRDefault="00247471" w:rsidP="00247471">
            <w:pPr>
              <w:jc w:val="center"/>
              <w:rPr>
                <w:bCs/>
                <w:lang w:eastAsia="hr-HR"/>
              </w:rPr>
            </w:pPr>
            <w:r w:rsidRPr="00247471">
              <w:rPr>
                <w:bCs/>
                <w:lang w:eastAsia="hr-HR"/>
              </w:rPr>
              <w:t>8.658,63 kn plus z.z. kamate</w:t>
            </w:r>
          </w:p>
        </w:tc>
        <w:tc>
          <w:tcPr>
            <w:tcW w:w="1701" w:type="dxa"/>
            <w:tcMar>
              <w:left w:w="0" w:type="dxa"/>
              <w:right w:w="0" w:type="dxa"/>
            </w:tcMar>
            <w:vAlign w:val="center"/>
            <w:hideMark/>
          </w:tcPr>
          <w:p w14:paraId="68CF57BC" w14:textId="369056B7" w:rsidR="00247471" w:rsidRPr="00247471" w:rsidRDefault="00247471" w:rsidP="00247471">
            <w:pPr>
              <w:jc w:val="center"/>
              <w:rPr>
                <w:bCs/>
                <w:lang w:eastAsia="hr-HR"/>
              </w:rPr>
            </w:pPr>
            <w:r w:rsidRPr="00247471">
              <w:rPr>
                <w:bCs/>
                <w:lang w:eastAsia="hr-HR"/>
              </w:rPr>
              <w:t>po pravomoćnosti presude</w:t>
            </w:r>
          </w:p>
        </w:tc>
        <w:tc>
          <w:tcPr>
            <w:tcW w:w="992" w:type="dxa"/>
            <w:noWrap/>
            <w:tcMar>
              <w:left w:w="0" w:type="dxa"/>
              <w:right w:w="0" w:type="dxa"/>
            </w:tcMar>
            <w:vAlign w:val="center"/>
            <w:hideMark/>
          </w:tcPr>
          <w:p w14:paraId="7565B703" w14:textId="02D09C66" w:rsidR="00247471" w:rsidRPr="00247471" w:rsidRDefault="00247471" w:rsidP="00247471">
            <w:pPr>
              <w:jc w:val="center"/>
              <w:rPr>
                <w:bCs/>
                <w:lang w:eastAsia="hr-HR"/>
              </w:rPr>
            </w:pPr>
            <w:r w:rsidRPr="00247471">
              <w:rPr>
                <w:bCs/>
                <w:lang w:eastAsia="hr-HR"/>
              </w:rPr>
              <w:t>12.02.2021.</w:t>
            </w:r>
          </w:p>
        </w:tc>
        <w:tc>
          <w:tcPr>
            <w:tcW w:w="1134" w:type="dxa"/>
            <w:noWrap/>
            <w:tcMar>
              <w:left w:w="0" w:type="dxa"/>
              <w:right w:w="0" w:type="dxa"/>
            </w:tcMar>
            <w:vAlign w:val="center"/>
            <w:hideMark/>
          </w:tcPr>
          <w:p w14:paraId="5A2AE79F" w14:textId="180C9E31" w:rsidR="00247471" w:rsidRPr="00247471" w:rsidRDefault="00247471" w:rsidP="00247471">
            <w:pPr>
              <w:jc w:val="center"/>
              <w:rPr>
                <w:bCs/>
                <w:lang w:eastAsia="hr-HR"/>
              </w:rPr>
            </w:pPr>
            <w:r w:rsidRPr="00247471">
              <w:rPr>
                <w:bCs/>
                <w:lang w:eastAsia="hr-HR"/>
              </w:rPr>
              <w:t>presuda pravomoćna 23.11.2022.</w:t>
            </w:r>
          </w:p>
        </w:tc>
      </w:tr>
      <w:tr w:rsidR="00247471" w:rsidRPr="00247471" w14:paraId="1FFF51F8" w14:textId="77777777" w:rsidTr="00247471">
        <w:trPr>
          <w:cantSplit/>
          <w:trHeight w:val="585"/>
        </w:trPr>
        <w:tc>
          <w:tcPr>
            <w:tcW w:w="426" w:type="dxa"/>
            <w:noWrap/>
            <w:tcMar>
              <w:left w:w="0" w:type="dxa"/>
              <w:right w:w="0" w:type="dxa"/>
            </w:tcMar>
            <w:vAlign w:val="center"/>
            <w:hideMark/>
          </w:tcPr>
          <w:p w14:paraId="3DF6F43C" w14:textId="03B449C0" w:rsidR="00247471" w:rsidRPr="00247471" w:rsidRDefault="00247471" w:rsidP="00247471">
            <w:pPr>
              <w:jc w:val="center"/>
              <w:rPr>
                <w:bCs/>
                <w:lang w:eastAsia="hr-HR"/>
              </w:rPr>
            </w:pPr>
            <w:r w:rsidRPr="00247471">
              <w:rPr>
                <w:bCs/>
                <w:lang w:eastAsia="hr-HR"/>
              </w:rPr>
              <w:t>177.</w:t>
            </w:r>
          </w:p>
        </w:tc>
        <w:tc>
          <w:tcPr>
            <w:tcW w:w="851" w:type="dxa"/>
            <w:noWrap/>
            <w:tcMar>
              <w:left w:w="0" w:type="dxa"/>
              <w:right w:w="0" w:type="dxa"/>
            </w:tcMar>
            <w:vAlign w:val="center"/>
            <w:hideMark/>
          </w:tcPr>
          <w:p w14:paraId="46046CCD" w14:textId="1B35813E" w:rsidR="00247471" w:rsidRPr="00247471" w:rsidRDefault="00247471" w:rsidP="00247471">
            <w:pPr>
              <w:jc w:val="center"/>
              <w:rPr>
                <w:bCs/>
                <w:lang w:eastAsia="hr-HR"/>
              </w:rPr>
            </w:pPr>
            <w:r w:rsidRPr="00247471">
              <w:rPr>
                <w:bCs/>
                <w:lang w:eastAsia="hr-HR"/>
              </w:rPr>
              <w:t>LJ.P.</w:t>
            </w:r>
          </w:p>
        </w:tc>
        <w:tc>
          <w:tcPr>
            <w:tcW w:w="850" w:type="dxa"/>
            <w:noWrap/>
            <w:tcMar>
              <w:left w:w="0" w:type="dxa"/>
              <w:right w:w="0" w:type="dxa"/>
            </w:tcMar>
            <w:vAlign w:val="center"/>
            <w:hideMark/>
          </w:tcPr>
          <w:p w14:paraId="32CEC77F" w14:textId="5658AE7E" w:rsidR="00247471" w:rsidRPr="00247471" w:rsidRDefault="00247471" w:rsidP="00247471">
            <w:pPr>
              <w:jc w:val="center"/>
              <w:rPr>
                <w:bCs/>
                <w:lang w:eastAsia="hr-HR"/>
              </w:rPr>
            </w:pPr>
            <w:r w:rsidRPr="00247471">
              <w:rPr>
                <w:bCs/>
                <w:lang w:eastAsia="hr-HR"/>
              </w:rPr>
              <w:t>DZOBŽ</w:t>
            </w:r>
          </w:p>
        </w:tc>
        <w:tc>
          <w:tcPr>
            <w:tcW w:w="1701" w:type="dxa"/>
            <w:tcMar>
              <w:left w:w="0" w:type="dxa"/>
              <w:right w:w="0" w:type="dxa"/>
            </w:tcMar>
            <w:vAlign w:val="center"/>
            <w:hideMark/>
          </w:tcPr>
          <w:p w14:paraId="41C81081" w14:textId="434FD104" w:rsidR="00247471" w:rsidRPr="00247471" w:rsidRDefault="00247471" w:rsidP="00247471">
            <w:pPr>
              <w:jc w:val="center"/>
              <w:rPr>
                <w:bCs/>
                <w:lang w:eastAsia="hr-HR"/>
              </w:rPr>
            </w:pPr>
            <w:r w:rsidRPr="00247471">
              <w:rPr>
                <w:bCs/>
                <w:lang w:eastAsia="hr-HR"/>
              </w:rPr>
              <w:t>isplata razlike bruto  iznosa plaće</w:t>
            </w:r>
          </w:p>
        </w:tc>
        <w:tc>
          <w:tcPr>
            <w:tcW w:w="1418" w:type="dxa"/>
            <w:tcMar>
              <w:left w:w="0" w:type="dxa"/>
              <w:right w:w="0" w:type="dxa"/>
            </w:tcMar>
            <w:vAlign w:val="center"/>
            <w:hideMark/>
          </w:tcPr>
          <w:p w14:paraId="332DF5A3" w14:textId="22DFBC1C" w:rsidR="00247471" w:rsidRPr="00247471" w:rsidRDefault="00247471" w:rsidP="00247471">
            <w:pPr>
              <w:jc w:val="center"/>
              <w:rPr>
                <w:bCs/>
                <w:lang w:eastAsia="hr-HR"/>
              </w:rPr>
            </w:pPr>
            <w:r w:rsidRPr="00247471">
              <w:rPr>
                <w:bCs/>
                <w:lang w:eastAsia="hr-HR"/>
              </w:rPr>
              <w:t>5.409,09 kn plus z.z. kamate</w:t>
            </w:r>
          </w:p>
        </w:tc>
        <w:tc>
          <w:tcPr>
            <w:tcW w:w="1559" w:type="dxa"/>
            <w:tcMar>
              <w:left w:w="0" w:type="dxa"/>
              <w:right w:w="0" w:type="dxa"/>
            </w:tcMar>
            <w:vAlign w:val="center"/>
            <w:hideMark/>
          </w:tcPr>
          <w:p w14:paraId="053540B7" w14:textId="4B2CC062" w:rsidR="00247471" w:rsidRPr="00247471" w:rsidRDefault="00247471" w:rsidP="00247471">
            <w:pPr>
              <w:jc w:val="center"/>
              <w:rPr>
                <w:bCs/>
                <w:lang w:eastAsia="hr-HR"/>
              </w:rPr>
            </w:pPr>
            <w:r w:rsidRPr="00247471">
              <w:rPr>
                <w:bCs/>
                <w:lang w:eastAsia="hr-HR"/>
              </w:rPr>
              <w:t>5.409,09 kn plus z.z. kamate</w:t>
            </w:r>
          </w:p>
        </w:tc>
        <w:tc>
          <w:tcPr>
            <w:tcW w:w="1701" w:type="dxa"/>
            <w:tcMar>
              <w:left w:w="0" w:type="dxa"/>
              <w:right w:w="0" w:type="dxa"/>
            </w:tcMar>
            <w:vAlign w:val="center"/>
            <w:hideMark/>
          </w:tcPr>
          <w:p w14:paraId="67005F6E" w14:textId="5A5745B9" w:rsidR="00247471" w:rsidRPr="00247471" w:rsidRDefault="00247471" w:rsidP="00247471">
            <w:pPr>
              <w:jc w:val="center"/>
              <w:rPr>
                <w:bCs/>
                <w:lang w:eastAsia="hr-HR"/>
              </w:rPr>
            </w:pPr>
            <w:r w:rsidRPr="00247471">
              <w:rPr>
                <w:bCs/>
                <w:lang w:eastAsia="hr-HR"/>
              </w:rPr>
              <w:t>po pravomoćnosti presude</w:t>
            </w:r>
          </w:p>
        </w:tc>
        <w:tc>
          <w:tcPr>
            <w:tcW w:w="992" w:type="dxa"/>
            <w:noWrap/>
            <w:tcMar>
              <w:left w:w="0" w:type="dxa"/>
              <w:right w:w="0" w:type="dxa"/>
            </w:tcMar>
            <w:vAlign w:val="center"/>
            <w:hideMark/>
          </w:tcPr>
          <w:p w14:paraId="1459EC96" w14:textId="5602F2CE" w:rsidR="00247471" w:rsidRPr="00247471" w:rsidRDefault="00247471" w:rsidP="00247471">
            <w:pPr>
              <w:jc w:val="center"/>
              <w:rPr>
                <w:bCs/>
                <w:lang w:eastAsia="hr-HR"/>
              </w:rPr>
            </w:pPr>
            <w:r w:rsidRPr="00247471">
              <w:rPr>
                <w:bCs/>
                <w:lang w:eastAsia="hr-HR"/>
              </w:rPr>
              <w:t>09.02.2021.</w:t>
            </w:r>
          </w:p>
        </w:tc>
        <w:tc>
          <w:tcPr>
            <w:tcW w:w="1134" w:type="dxa"/>
            <w:noWrap/>
            <w:tcMar>
              <w:left w:w="0" w:type="dxa"/>
              <w:right w:w="0" w:type="dxa"/>
            </w:tcMar>
            <w:vAlign w:val="center"/>
            <w:hideMark/>
          </w:tcPr>
          <w:p w14:paraId="58D5E000" w14:textId="4A29BAF4" w:rsidR="00247471" w:rsidRPr="00247471" w:rsidRDefault="00247471" w:rsidP="00247471">
            <w:pPr>
              <w:jc w:val="center"/>
              <w:rPr>
                <w:bCs/>
                <w:lang w:eastAsia="hr-HR"/>
              </w:rPr>
            </w:pPr>
            <w:r w:rsidRPr="00247471">
              <w:rPr>
                <w:bCs/>
                <w:lang w:eastAsia="hr-HR"/>
              </w:rPr>
              <w:t>presuda pravomoćna 28.6.2022.</w:t>
            </w:r>
          </w:p>
        </w:tc>
      </w:tr>
      <w:tr w:rsidR="00247471" w:rsidRPr="00247471" w14:paraId="0DA08D4F" w14:textId="77777777" w:rsidTr="00247471">
        <w:trPr>
          <w:cantSplit/>
          <w:trHeight w:val="585"/>
        </w:trPr>
        <w:tc>
          <w:tcPr>
            <w:tcW w:w="426" w:type="dxa"/>
            <w:noWrap/>
            <w:tcMar>
              <w:left w:w="0" w:type="dxa"/>
              <w:right w:w="0" w:type="dxa"/>
            </w:tcMar>
            <w:vAlign w:val="center"/>
            <w:hideMark/>
          </w:tcPr>
          <w:p w14:paraId="20F85523" w14:textId="1ED00448" w:rsidR="00247471" w:rsidRPr="00247471" w:rsidRDefault="00247471" w:rsidP="00247471">
            <w:pPr>
              <w:jc w:val="center"/>
              <w:rPr>
                <w:bCs/>
                <w:lang w:eastAsia="hr-HR"/>
              </w:rPr>
            </w:pPr>
            <w:r w:rsidRPr="00247471">
              <w:rPr>
                <w:bCs/>
                <w:lang w:eastAsia="hr-HR"/>
              </w:rPr>
              <w:t>178.</w:t>
            </w:r>
          </w:p>
        </w:tc>
        <w:tc>
          <w:tcPr>
            <w:tcW w:w="851" w:type="dxa"/>
            <w:noWrap/>
            <w:tcMar>
              <w:left w:w="0" w:type="dxa"/>
              <w:right w:w="0" w:type="dxa"/>
            </w:tcMar>
            <w:vAlign w:val="center"/>
            <w:hideMark/>
          </w:tcPr>
          <w:p w14:paraId="71E6E279" w14:textId="34764C7E" w:rsidR="00247471" w:rsidRPr="00247471" w:rsidRDefault="00247471" w:rsidP="00247471">
            <w:pPr>
              <w:jc w:val="center"/>
              <w:rPr>
                <w:bCs/>
                <w:lang w:eastAsia="hr-HR"/>
              </w:rPr>
            </w:pPr>
            <w:r w:rsidRPr="00247471">
              <w:rPr>
                <w:bCs/>
                <w:lang w:eastAsia="hr-HR"/>
              </w:rPr>
              <w:t>V.S.</w:t>
            </w:r>
          </w:p>
        </w:tc>
        <w:tc>
          <w:tcPr>
            <w:tcW w:w="850" w:type="dxa"/>
            <w:noWrap/>
            <w:tcMar>
              <w:left w:w="0" w:type="dxa"/>
              <w:right w:w="0" w:type="dxa"/>
            </w:tcMar>
            <w:vAlign w:val="center"/>
            <w:hideMark/>
          </w:tcPr>
          <w:p w14:paraId="418B3617" w14:textId="6434AD2F" w:rsidR="00247471" w:rsidRPr="00247471" w:rsidRDefault="00247471" w:rsidP="00247471">
            <w:pPr>
              <w:jc w:val="center"/>
              <w:rPr>
                <w:bCs/>
                <w:lang w:eastAsia="hr-HR"/>
              </w:rPr>
            </w:pPr>
            <w:r w:rsidRPr="00247471">
              <w:rPr>
                <w:bCs/>
                <w:lang w:eastAsia="hr-HR"/>
              </w:rPr>
              <w:t>DZOBŽ</w:t>
            </w:r>
          </w:p>
        </w:tc>
        <w:tc>
          <w:tcPr>
            <w:tcW w:w="1701" w:type="dxa"/>
            <w:tcMar>
              <w:left w:w="0" w:type="dxa"/>
              <w:right w:w="0" w:type="dxa"/>
            </w:tcMar>
            <w:vAlign w:val="center"/>
            <w:hideMark/>
          </w:tcPr>
          <w:p w14:paraId="14A6ED32" w14:textId="0A33E1BA" w:rsidR="00247471" w:rsidRPr="00247471" w:rsidRDefault="00247471" w:rsidP="00247471">
            <w:pPr>
              <w:jc w:val="center"/>
              <w:rPr>
                <w:bCs/>
                <w:lang w:eastAsia="hr-HR"/>
              </w:rPr>
            </w:pPr>
            <w:r w:rsidRPr="00247471">
              <w:rPr>
                <w:bCs/>
                <w:lang w:eastAsia="hr-HR"/>
              </w:rPr>
              <w:t>isplata razlike bruto  iznosa plaće</w:t>
            </w:r>
          </w:p>
        </w:tc>
        <w:tc>
          <w:tcPr>
            <w:tcW w:w="1418" w:type="dxa"/>
            <w:tcMar>
              <w:left w:w="0" w:type="dxa"/>
              <w:right w:w="0" w:type="dxa"/>
            </w:tcMar>
            <w:vAlign w:val="center"/>
            <w:hideMark/>
          </w:tcPr>
          <w:p w14:paraId="62E64CA9" w14:textId="2BD5E0C9" w:rsidR="00247471" w:rsidRPr="00247471" w:rsidRDefault="00247471" w:rsidP="00247471">
            <w:pPr>
              <w:jc w:val="center"/>
              <w:rPr>
                <w:bCs/>
                <w:lang w:eastAsia="hr-HR"/>
              </w:rPr>
            </w:pPr>
            <w:r w:rsidRPr="00247471">
              <w:rPr>
                <w:bCs/>
                <w:lang w:eastAsia="hr-HR"/>
              </w:rPr>
              <w:t>4.860,10 kn plus z.z. kamate</w:t>
            </w:r>
          </w:p>
        </w:tc>
        <w:tc>
          <w:tcPr>
            <w:tcW w:w="1559" w:type="dxa"/>
            <w:tcMar>
              <w:left w:w="0" w:type="dxa"/>
              <w:right w:w="0" w:type="dxa"/>
            </w:tcMar>
            <w:vAlign w:val="center"/>
            <w:hideMark/>
          </w:tcPr>
          <w:p w14:paraId="3817E3C2" w14:textId="4965BE6F" w:rsidR="00247471" w:rsidRPr="00247471" w:rsidRDefault="00247471" w:rsidP="00247471">
            <w:pPr>
              <w:jc w:val="center"/>
              <w:rPr>
                <w:bCs/>
                <w:lang w:eastAsia="hr-HR"/>
              </w:rPr>
            </w:pPr>
            <w:r w:rsidRPr="00247471">
              <w:rPr>
                <w:bCs/>
                <w:lang w:eastAsia="hr-HR"/>
              </w:rPr>
              <w:t>4.860,10 kn plus z.z. kamate</w:t>
            </w:r>
          </w:p>
        </w:tc>
        <w:tc>
          <w:tcPr>
            <w:tcW w:w="1701" w:type="dxa"/>
            <w:tcMar>
              <w:left w:w="0" w:type="dxa"/>
              <w:right w:w="0" w:type="dxa"/>
            </w:tcMar>
            <w:vAlign w:val="center"/>
            <w:hideMark/>
          </w:tcPr>
          <w:p w14:paraId="078966B1" w14:textId="5505FAAE" w:rsidR="00247471" w:rsidRPr="00247471" w:rsidRDefault="00247471" w:rsidP="00247471">
            <w:pPr>
              <w:jc w:val="center"/>
              <w:rPr>
                <w:bCs/>
                <w:lang w:eastAsia="hr-HR"/>
              </w:rPr>
            </w:pPr>
            <w:r w:rsidRPr="00247471">
              <w:rPr>
                <w:bCs/>
                <w:lang w:eastAsia="hr-HR"/>
              </w:rPr>
              <w:t>po pravomoćnosti presude</w:t>
            </w:r>
          </w:p>
        </w:tc>
        <w:tc>
          <w:tcPr>
            <w:tcW w:w="992" w:type="dxa"/>
            <w:noWrap/>
            <w:tcMar>
              <w:left w:w="0" w:type="dxa"/>
              <w:right w:w="0" w:type="dxa"/>
            </w:tcMar>
            <w:vAlign w:val="center"/>
            <w:hideMark/>
          </w:tcPr>
          <w:p w14:paraId="3D354647" w14:textId="713C808A" w:rsidR="00247471" w:rsidRPr="00247471" w:rsidRDefault="00247471" w:rsidP="00247471">
            <w:pPr>
              <w:jc w:val="center"/>
              <w:rPr>
                <w:bCs/>
                <w:lang w:eastAsia="hr-HR"/>
              </w:rPr>
            </w:pPr>
            <w:r w:rsidRPr="00247471">
              <w:rPr>
                <w:bCs/>
                <w:lang w:eastAsia="hr-HR"/>
              </w:rPr>
              <w:t>15.02.2021.</w:t>
            </w:r>
          </w:p>
        </w:tc>
        <w:tc>
          <w:tcPr>
            <w:tcW w:w="1134" w:type="dxa"/>
            <w:noWrap/>
            <w:tcMar>
              <w:left w:w="0" w:type="dxa"/>
              <w:right w:w="0" w:type="dxa"/>
            </w:tcMar>
            <w:vAlign w:val="center"/>
            <w:hideMark/>
          </w:tcPr>
          <w:p w14:paraId="3FD5F18D" w14:textId="77777777" w:rsidR="00247471" w:rsidRPr="00247471" w:rsidRDefault="00247471" w:rsidP="00247471">
            <w:pPr>
              <w:jc w:val="center"/>
              <w:rPr>
                <w:bCs/>
                <w:lang w:eastAsia="hr-HR"/>
              </w:rPr>
            </w:pPr>
          </w:p>
        </w:tc>
      </w:tr>
      <w:tr w:rsidR="00247471" w:rsidRPr="00247471" w14:paraId="462C9FD4" w14:textId="77777777" w:rsidTr="00247471">
        <w:trPr>
          <w:cantSplit/>
          <w:trHeight w:val="600"/>
        </w:trPr>
        <w:tc>
          <w:tcPr>
            <w:tcW w:w="426" w:type="dxa"/>
            <w:noWrap/>
            <w:tcMar>
              <w:left w:w="0" w:type="dxa"/>
              <w:right w:w="0" w:type="dxa"/>
            </w:tcMar>
            <w:vAlign w:val="center"/>
            <w:hideMark/>
          </w:tcPr>
          <w:p w14:paraId="6359D66E" w14:textId="051CB9C1" w:rsidR="00247471" w:rsidRPr="00247471" w:rsidRDefault="00247471" w:rsidP="00247471">
            <w:pPr>
              <w:jc w:val="center"/>
              <w:rPr>
                <w:bCs/>
                <w:lang w:eastAsia="hr-HR"/>
              </w:rPr>
            </w:pPr>
            <w:r w:rsidRPr="00247471">
              <w:rPr>
                <w:bCs/>
                <w:lang w:eastAsia="hr-HR"/>
              </w:rPr>
              <w:t>179.</w:t>
            </w:r>
          </w:p>
        </w:tc>
        <w:tc>
          <w:tcPr>
            <w:tcW w:w="851" w:type="dxa"/>
            <w:noWrap/>
            <w:tcMar>
              <w:left w:w="0" w:type="dxa"/>
              <w:right w:w="0" w:type="dxa"/>
            </w:tcMar>
            <w:vAlign w:val="center"/>
            <w:hideMark/>
          </w:tcPr>
          <w:p w14:paraId="088425C9" w14:textId="66BF0DDC" w:rsidR="00247471" w:rsidRPr="00247471" w:rsidRDefault="00247471" w:rsidP="00247471">
            <w:pPr>
              <w:jc w:val="center"/>
              <w:rPr>
                <w:bCs/>
                <w:lang w:eastAsia="hr-HR"/>
              </w:rPr>
            </w:pPr>
            <w:r w:rsidRPr="00247471">
              <w:rPr>
                <w:bCs/>
                <w:lang w:eastAsia="hr-HR"/>
              </w:rPr>
              <w:t>M.L.</w:t>
            </w:r>
          </w:p>
        </w:tc>
        <w:tc>
          <w:tcPr>
            <w:tcW w:w="850" w:type="dxa"/>
            <w:noWrap/>
            <w:tcMar>
              <w:left w:w="0" w:type="dxa"/>
              <w:right w:w="0" w:type="dxa"/>
            </w:tcMar>
            <w:vAlign w:val="center"/>
            <w:hideMark/>
          </w:tcPr>
          <w:p w14:paraId="50AA521B" w14:textId="37FB5823" w:rsidR="00247471" w:rsidRPr="00247471" w:rsidRDefault="00247471" w:rsidP="00247471">
            <w:pPr>
              <w:jc w:val="center"/>
              <w:rPr>
                <w:bCs/>
                <w:lang w:eastAsia="hr-HR"/>
              </w:rPr>
            </w:pPr>
            <w:r w:rsidRPr="00247471">
              <w:rPr>
                <w:bCs/>
                <w:lang w:eastAsia="hr-HR"/>
              </w:rPr>
              <w:t>DZOBŽ</w:t>
            </w:r>
          </w:p>
        </w:tc>
        <w:tc>
          <w:tcPr>
            <w:tcW w:w="1701" w:type="dxa"/>
            <w:tcMar>
              <w:left w:w="0" w:type="dxa"/>
              <w:right w:w="0" w:type="dxa"/>
            </w:tcMar>
            <w:vAlign w:val="center"/>
            <w:hideMark/>
          </w:tcPr>
          <w:p w14:paraId="311CB797" w14:textId="499B2B87" w:rsidR="00247471" w:rsidRPr="00247471" w:rsidRDefault="00247471" w:rsidP="00247471">
            <w:pPr>
              <w:jc w:val="center"/>
              <w:rPr>
                <w:bCs/>
                <w:lang w:eastAsia="hr-HR"/>
              </w:rPr>
            </w:pPr>
            <w:r w:rsidRPr="00247471">
              <w:rPr>
                <w:bCs/>
                <w:lang w:eastAsia="hr-HR"/>
              </w:rPr>
              <w:t>isplata razlike bruto  iznosa plaće</w:t>
            </w:r>
          </w:p>
        </w:tc>
        <w:tc>
          <w:tcPr>
            <w:tcW w:w="1418" w:type="dxa"/>
            <w:tcMar>
              <w:left w:w="0" w:type="dxa"/>
              <w:right w:w="0" w:type="dxa"/>
            </w:tcMar>
            <w:vAlign w:val="center"/>
            <w:hideMark/>
          </w:tcPr>
          <w:p w14:paraId="35BBF745" w14:textId="505C78A4" w:rsidR="00247471" w:rsidRPr="00247471" w:rsidRDefault="00247471" w:rsidP="00247471">
            <w:pPr>
              <w:jc w:val="center"/>
              <w:rPr>
                <w:bCs/>
                <w:lang w:eastAsia="hr-HR"/>
              </w:rPr>
            </w:pPr>
            <w:r w:rsidRPr="00247471">
              <w:rPr>
                <w:bCs/>
                <w:lang w:eastAsia="hr-HR"/>
              </w:rPr>
              <w:t>3.419,13 kn plus z.z.kamate</w:t>
            </w:r>
          </w:p>
        </w:tc>
        <w:tc>
          <w:tcPr>
            <w:tcW w:w="1559" w:type="dxa"/>
            <w:tcMar>
              <w:left w:w="0" w:type="dxa"/>
              <w:right w:w="0" w:type="dxa"/>
            </w:tcMar>
            <w:vAlign w:val="center"/>
            <w:hideMark/>
          </w:tcPr>
          <w:p w14:paraId="0709DCA0" w14:textId="6AD94E42" w:rsidR="00247471" w:rsidRPr="00247471" w:rsidRDefault="00247471" w:rsidP="00247471">
            <w:pPr>
              <w:jc w:val="center"/>
              <w:rPr>
                <w:bCs/>
                <w:lang w:eastAsia="hr-HR"/>
              </w:rPr>
            </w:pPr>
            <w:r w:rsidRPr="00247471">
              <w:rPr>
                <w:bCs/>
                <w:lang w:eastAsia="hr-HR"/>
              </w:rPr>
              <w:t>3.419,13 kn plus z.z.kamate</w:t>
            </w:r>
          </w:p>
        </w:tc>
        <w:tc>
          <w:tcPr>
            <w:tcW w:w="1701" w:type="dxa"/>
            <w:tcMar>
              <w:left w:w="0" w:type="dxa"/>
              <w:right w:w="0" w:type="dxa"/>
            </w:tcMar>
            <w:vAlign w:val="center"/>
            <w:hideMark/>
          </w:tcPr>
          <w:p w14:paraId="20618F56" w14:textId="59185A6E" w:rsidR="00247471" w:rsidRPr="00247471" w:rsidRDefault="00247471" w:rsidP="00247471">
            <w:pPr>
              <w:jc w:val="center"/>
              <w:rPr>
                <w:bCs/>
                <w:lang w:eastAsia="hr-HR"/>
              </w:rPr>
            </w:pPr>
            <w:r w:rsidRPr="00247471">
              <w:rPr>
                <w:bCs/>
                <w:lang w:eastAsia="hr-HR"/>
              </w:rPr>
              <w:t>po pravomoćnosti presude</w:t>
            </w:r>
          </w:p>
        </w:tc>
        <w:tc>
          <w:tcPr>
            <w:tcW w:w="992" w:type="dxa"/>
            <w:noWrap/>
            <w:tcMar>
              <w:left w:w="0" w:type="dxa"/>
              <w:right w:w="0" w:type="dxa"/>
            </w:tcMar>
            <w:vAlign w:val="center"/>
            <w:hideMark/>
          </w:tcPr>
          <w:p w14:paraId="59C4AC55" w14:textId="673B1007" w:rsidR="00247471" w:rsidRPr="00247471" w:rsidRDefault="00247471" w:rsidP="00247471">
            <w:pPr>
              <w:jc w:val="center"/>
              <w:rPr>
                <w:bCs/>
                <w:lang w:eastAsia="hr-HR"/>
              </w:rPr>
            </w:pPr>
            <w:r w:rsidRPr="00247471">
              <w:rPr>
                <w:bCs/>
                <w:lang w:eastAsia="hr-HR"/>
              </w:rPr>
              <w:t>11.03.2021.</w:t>
            </w:r>
          </w:p>
        </w:tc>
        <w:tc>
          <w:tcPr>
            <w:tcW w:w="1134" w:type="dxa"/>
            <w:noWrap/>
            <w:tcMar>
              <w:left w:w="0" w:type="dxa"/>
              <w:right w:w="0" w:type="dxa"/>
            </w:tcMar>
            <w:vAlign w:val="center"/>
            <w:hideMark/>
          </w:tcPr>
          <w:p w14:paraId="69142DC4" w14:textId="77777777" w:rsidR="00247471" w:rsidRPr="00247471" w:rsidRDefault="00247471" w:rsidP="00247471">
            <w:pPr>
              <w:jc w:val="center"/>
              <w:rPr>
                <w:bCs/>
                <w:lang w:eastAsia="hr-HR"/>
              </w:rPr>
            </w:pPr>
          </w:p>
        </w:tc>
      </w:tr>
      <w:tr w:rsidR="00247471" w:rsidRPr="00247471" w14:paraId="413D4A37" w14:textId="77777777" w:rsidTr="00247471">
        <w:trPr>
          <w:cantSplit/>
          <w:trHeight w:val="600"/>
        </w:trPr>
        <w:tc>
          <w:tcPr>
            <w:tcW w:w="426" w:type="dxa"/>
            <w:noWrap/>
            <w:tcMar>
              <w:left w:w="0" w:type="dxa"/>
              <w:right w:w="0" w:type="dxa"/>
            </w:tcMar>
            <w:vAlign w:val="center"/>
            <w:hideMark/>
          </w:tcPr>
          <w:p w14:paraId="38FC69DF" w14:textId="186474CD" w:rsidR="00247471" w:rsidRPr="00247471" w:rsidRDefault="00247471" w:rsidP="00247471">
            <w:pPr>
              <w:jc w:val="center"/>
              <w:rPr>
                <w:bCs/>
                <w:lang w:eastAsia="hr-HR"/>
              </w:rPr>
            </w:pPr>
            <w:r w:rsidRPr="00247471">
              <w:rPr>
                <w:bCs/>
                <w:lang w:eastAsia="hr-HR"/>
              </w:rPr>
              <w:t>180.</w:t>
            </w:r>
          </w:p>
        </w:tc>
        <w:tc>
          <w:tcPr>
            <w:tcW w:w="851" w:type="dxa"/>
            <w:noWrap/>
            <w:tcMar>
              <w:left w:w="0" w:type="dxa"/>
              <w:right w:w="0" w:type="dxa"/>
            </w:tcMar>
            <w:vAlign w:val="center"/>
            <w:hideMark/>
          </w:tcPr>
          <w:p w14:paraId="46767264" w14:textId="4A02BBF0" w:rsidR="00247471" w:rsidRPr="00247471" w:rsidRDefault="00247471" w:rsidP="00247471">
            <w:pPr>
              <w:jc w:val="center"/>
              <w:rPr>
                <w:bCs/>
                <w:lang w:eastAsia="hr-HR"/>
              </w:rPr>
            </w:pPr>
            <w:r w:rsidRPr="00247471">
              <w:rPr>
                <w:bCs/>
                <w:lang w:eastAsia="hr-HR"/>
              </w:rPr>
              <w:t>M.Š.</w:t>
            </w:r>
          </w:p>
        </w:tc>
        <w:tc>
          <w:tcPr>
            <w:tcW w:w="850" w:type="dxa"/>
            <w:noWrap/>
            <w:tcMar>
              <w:left w:w="0" w:type="dxa"/>
              <w:right w:w="0" w:type="dxa"/>
            </w:tcMar>
            <w:vAlign w:val="center"/>
            <w:hideMark/>
          </w:tcPr>
          <w:p w14:paraId="490F5320" w14:textId="6125F127" w:rsidR="00247471" w:rsidRPr="00247471" w:rsidRDefault="00247471" w:rsidP="00247471">
            <w:pPr>
              <w:jc w:val="center"/>
              <w:rPr>
                <w:bCs/>
                <w:lang w:eastAsia="hr-HR"/>
              </w:rPr>
            </w:pPr>
            <w:r w:rsidRPr="00247471">
              <w:rPr>
                <w:bCs/>
                <w:lang w:eastAsia="hr-HR"/>
              </w:rPr>
              <w:t>DZOBŽ</w:t>
            </w:r>
          </w:p>
        </w:tc>
        <w:tc>
          <w:tcPr>
            <w:tcW w:w="1701" w:type="dxa"/>
            <w:tcMar>
              <w:left w:w="0" w:type="dxa"/>
              <w:right w:w="0" w:type="dxa"/>
            </w:tcMar>
            <w:vAlign w:val="center"/>
            <w:hideMark/>
          </w:tcPr>
          <w:p w14:paraId="6BF4C292" w14:textId="50C71837" w:rsidR="00247471" w:rsidRPr="00247471" w:rsidRDefault="00247471" w:rsidP="00247471">
            <w:pPr>
              <w:jc w:val="center"/>
              <w:rPr>
                <w:bCs/>
                <w:lang w:eastAsia="hr-HR"/>
              </w:rPr>
            </w:pPr>
            <w:r w:rsidRPr="00247471">
              <w:rPr>
                <w:bCs/>
                <w:lang w:eastAsia="hr-HR"/>
              </w:rPr>
              <w:t>isplata razlike bruto  iznosa plaće</w:t>
            </w:r>
          </w:p>
        </w:tc>
        <w:tc>
          <w:tcPr>
            <w:tcW w:w="1418" w:type="dxa"/>
            <w:tcMar>
              <w:left w:w="0" w:type="dxa"/>
              <w:right w:w="0" w:type="dxa"/>
            </w:tcMar>
            <w:vAlign w:val="center"/>
            <w:hideMark/>
          </w:tcPr>
          <w:p w14:paraId="27D953FA" w14:textId="665D4509" w:rsidR="00247471" w:rsidRPr="00247471" w:rsidRDefault="00247471" w:rsidP="00247471">
            <w:pPr>
              <w:jc w:val="center"/>
              <w:rPr>
                <w:bCs/>
                <w:lang w:eastAsia="hr-HR"/>
              </w:rPr>
            </w:pPr>
            <w:r w:rsidRPr="00247471">
              <w:rPr>
                <w:bCs/>
                <w:lang w:eastAsia="hr-HR"/>
              </w:rPr>
              <w:t>10.603,68 kn plus z.z. kamate</w:t>
            </w:r>
          </w:p>
        </w:tc>
        <w:tc>
          <w:tcPr>
            <w:tcW w:w="1559" w:type="dxa"/>
            <w:tcMar>
              <w:left w:w="0" w:type="dxa"/>
              <w:right w:w="0" w:type="dxa"/>
            </w:tcMar>
            <w:vAlign w:val="center"/>
            <w:hideMark/>
          </w:tcPr>
          <w:p w14:paraId="577757E3" w14:textId="41A15BAE" w:rsidR="00247471" w:rsidRPr="00247471" w:rsidRDefault="00247471" w:rsidP="00247471">
            <w:pPr>
              <w:jc w:val="center"/>
              <w:rPr>
                <w:bCs/>
                <w:lang w:eastAsia="hr-HR"/>
              </w:rPr>
            </w:pPr>
            <w:r w:rsidRPr="00247471">
              <w:rPr>
                <w:bCs/>
                <w:lang w:eastAsia="hr-HR"/>
              </w:rPr>
              <w:t>10.603,68 kn plus z.z. kamate</w:t>
            </w:r>
          </w:p>
        </w:tc>
        <w:tc>
          <w:tcPr>
            <w:tcW w:w="1701" w:type="dxa"/>
            <w:tcMar>
              <w:left w:w="0" w:type="dxa"/>
              <w:right w:w="0" w:type="dxa"/>
            </w:tcMar>
            <w:vAlign w:val="center"/>
            <w:hideMark/>
          </w:tcPr>
          <w:p w14:paraId="187396E7" w14:textId="490A3562" w:rsidR="00247471" w:rsidRPr="00247471" w:rsidRDefault="00247471" w:rsidP="00247471">
            <w:pPr>
              <w:jc w:val="center"/>
              <w:rPr>
                <w:bCs/>
                <w:lang w:eastAsia="hr-HR"/>
              </w:rPr>
            </w:pPr>
            <w:r w:rsidRPr="00247471">
              <w:rPr>
                <w:bCs/>
                <w:lang w:eastAsia="hr-HR"/>
              </w:rPr>
              <w:t>po pravomoćnosti presude</w:t>
            </w:r>
          </w:p>
        </w:tc>
        <w:tc>
          <w:tcPr>
            <w:tcW w:w="992" w:type="dxa"/>
            <w:noWrap/>
            <w:tcMar>
              <w:left w:w="0" w:type="dxa"/>
              <w:right w:w="0" w:type="dxa"/>
            </w:tcMar>
            <w:vAlign w:val="center"/>
            <w:hideMark/>
          </w:tcPr>
          <w:p w14:paraId="2570E3ED" w14:textId="75EFB5DC" w:rsidR="00247471" w:rsidRPr="00247471" w:rsidRDefault="00247471" w:rsidP="00247471">
            <w:pPr>
              <w:jc w:val="center"/>
              <w:rPr>
                <w:bCs/>
                <w:lang w:eastAsia="hr-HR"/>
              </w:rPr>
            </w:pPr>
            <w:r w:rsidRPr="00247471">
              <w:rPr>
                <w:bCs/>
                <w:lang w:eastAsia="hr-HR"/>
              </w:rPr>
              <w:t>12.02.2021.</w:t>
            </w:r>
          </w:p>
        </w:tc>
        <w:tc>
          <w:tcPr>
            <w:tcW w:w="1134" w:type="dxa"/>
            <w:noWrap/>
            <w:tcMar>
              <w:left w:w="0" w:type="dxa"/>
              <w:right w:w="0" w:type="dxa"/>
            </w:tcMar>
            <w:vAlign w:val="center"/>
            <w:hideMark/>
          </w:tcPr>
          <w:p w14:paraId="76E4C3ED" w14:textId="0820B4C8" w:rsidR="00247471" w:rsidRPr="00247471" w:rsidRDefault="00247471" w:rsidP="00247471">
            <w:pPr>
              <w:jc w:val="center"/>
              <w:rPr>
                <w:bCs/>
                <w:lang w:eastAsia="hr-HR"/>
              </w:rPr>
            </w:pPr>
            <w:r w:rsidRPr="00247471">
              <w:rPr>
                <w:bCs/>
                <w:lang w:eastAsia="hr-HR"/>
              </w:rPr>
              <w:t>presuda pravomoćna 18.5.2022.</w:t>
            </w:r>
          </w:p>
        </w:tc>
      </w:tr>
      <w:tr w:rsidR="00247471" w:rsidRPr="00247471" w14:paraId="613D8310" w14:textId="77777777" w:rsidTr="00247471">
        <w:trPr>
          <w:cantSplit/>
          <w:trHeight w:val="600"/>
        </w:trPr>
        <w:tc>
          <w:tcPr>
            <w:tcW w:w="426" w:type="dxa"/>
            <w:noWrap/>
            <w:tcMar>
              <w:left w:w="0" w:type="dxa"/>
              <w:right w:w="0" w:type="dxa"/>
            </w:tcMar>
            <w:vAlign w:val="center"/>
            <w:hideMark/>
          </w:tcPr>
          <w:p w14:paraId="67550834" w14:textId="23216937" w:rsidR="00247471" w:rsidRPr="00247471" w:rsidRDefault="00247471" w:rsidP="00247471">
            <w:pPr>
              <w:jc w:val="center"/>
              <w:rPr>
                <w:bCs/>
                <w:lang w:eastAsia="hr-HR"/>
              </w:rPr>
            </w:pPr>
            <w:r w:rsidRPr="00247471">
              <w:rPr>
                <w:bCs/>
                <w:lang w:eastAsia="hr-HR"/>
              </w:rPr>
              <w:t>181.</w:t>
            </w:r>
          </w:p>
        </w:tc>
        <w:tc>
          <w:tcPr>
            <w:tcW w:w="851" w:type="dxa"/>
            <w:noWrap/>
            <w:tcMar>
              <w:left w:w="0" w:type="dxa"/>
              <w:right w:w="0" w:type="dxa"/>
            </w:tcMar>
            <w:vAlign w:val="center"/>
            <w:hideMark/>
          </w:tcPr>
          <w:p w14:paraId="4428A621" w14:textId="2462D6A0" w:rsidR="00247471" w:rsidRPr="00247471" w:rsidRDefault="00247471" w:rsidP="00247471">
            <w:pPr>
              <w:jc w:val="center"/>
              <w:rPr>
                <w:bCs/>
                <w:lang w:eastAsia="hr-HR"/>
              </w:rPr>
            </w:pPr>
            <w:r w:rsidRPr="00247471">
              <w:rPr>
                <w:bCs/>
                <w:lang w:eastAsia="hr-HR"/>
              </w:rPr>
              <w:t>J.M.</w:t>
            </w:r>
          </w:p>
        </w:tc>
        <w:tc>
          <w:tcPr>
            <w:tcW w:w="850" w:type="dxa"/>
            <w:noWrap/>
            <w:tcMar>
              <w:left w:w="0" w:type="dxa"/>
              <w:right w:w="0" w:type="dxa"/>
            </w:tcMar>
            <w:vAlign w:val="center"/>
            <w:hideMark/>
          </w:tcPr>
          <w:p w14:paraId="667A27C3" w14:textId="20C1D652" w:rsidR="00247471" w:rsidRPr="00247471" w:rsidRDefault="00247471" w:rsidP="00247471">
            <w:pPr>
              <w:jc w:val="center"/>
              <w:rPr>
                <w:bCs/>
                <w:lang w:eastAsia="hr-HR"/>
              </w:rPr>
            </w:pPr>
            <w:r w:rsidRPr="00247471">
              <w:rPr>
                <w:bCs/>
                <w:lang w:eastAsia="hr-HR"/>
              </w:rPr>
              <w:t>DZOBŽ</w:t>
            </w:r>
          </w:p>
        </w:tc>
        <w:tc>
          <w:tcPr>
            <w:tcW w:w="1701" w:type="dxa"/>
            <w:tcMar>
              <w:left w:w="0" w:type="dxa"/>
              <w:right w:w="0" w:type="dxa"/>
            </w:tcMar>
            <w:vAlign w:val="center"/>
            <w:hideMark/>
          </w:tcPr>
          <w:p w14:paraId="775453A1" w14:textId="28F5CE33" w:rsidR="00247471" w:rsidRPr="00247471" w:rsidRDefault="00247471" w:rsidP="00247471">
            <w:pPr>
              <w:jc w:val="center"/>
              <w:rPr>
                <w:bCs/>
                <w:lang w:eastAsia="hr-HR"/>
              </w:rPr>
            </w:pPr>
            <w:r w:rsidRPr="00247471">
              <w:rPr>
                <w:bCs/>
                <w:lang w:eastAsia="hr-HR"/>
              </w:rPr>
              <w:t>isplata razlike bruto  iznosa plaće</w:t>
            </w:r>
          </w:p>
        </w:tc>
        <w:tc>
          <w:tcPr>
            <w:tcW w:w="1418" w:type="dxa"/>
            <w:tcMar>
              <w:left w:w="0" w:type="dxa"/>
              <w:right w:w="0" w:type="dxa"/>
            </w:tcMar>
            <w:vAlign w:val="center"/>
            <w:hideMark/>
          </w:tcPr>
          <w:p w14:paraId="791947FD" w14:textId="4F023B15" w:rsidR="00247471" w:rsidRPr="00247471" w:rsidRDefault="00247471" w:rsidP="00247471">
            <w:pPr>
              <w:jc w:val="center"/>
              <w:rPr>
                <w:bCs/>
                <w:lang w:eastAsia="hr-HR"/>
              </w:rPr>
            </w:pPr>
            <w:r w:rsidRPr="00247471">
              <w:rPr>
                <w:bCs/>
                <w:lang w:eastAsia="hr-HR"/>
              </w:rPr>
              <w:t>4.229,09 kn plus z.z. kamate</w:t>
            </w:r>
          </w:p>
        </w:tc>
        <w:tc>
          <w:tcPr>
            <w:tcW w:w="1559" w:type="dxa"/>
            <w:tcMar>
              <w:left w:w="0" w:type="dxa"/>
              <w:right w:w="0" w:type="dxa"/>
            </w:tcMar>
            <w:vAlign w:val="center"/>
            <w:hideMark/>
          </w:tcPr>
          <w:p w14:paraId="59EBA287" w14:textId="01295984" w:rsidR="00247471" w:rsidRPr="00247471" w:rsidRDefault="00247471" w:rsidP="00247471">
            <w:pPr>
              <w:jc w:val="center"/>
              <w:rPr>
                <w:bCs/>
                <w:lang w:eastAsia="hr-HR"/>
              </w:rPr>
            </w:pPr>
            <w:r w:rsidRPr="00247471">
              <w:rPr>
                <w:bCs/>
                <w:lang w:eastAsia="hr-HR"/>
              </w:rPr>
              <w:t>4.229,09 kn plus z.z. kamate</w:t>
            </w:r>
          </w:p>
        </w:tc>
        <w:tc>
          <w:tcPr>
            <w:tcW w:w="1701" w:type="dxa"/>
            <w:tcMar>
              <w:left w:w="0" w:type="dxa"/>
              <w:right w:w="0" w:type="dxa"/>
            </w:tcMar>
            <w:vAlign w:val="center"/>
            <w:hideMark/>
          </w:tcPr>
          <w:p w14:paraId="3FC70B5B" w14:textId="1C444112" w:rsidR="00247471" w:rsidRPr="00247471" w:rsidRDefault="00247471" w:rsidP="00247471">
            <w:pPr>
              <w:jc w:val="center"/>
              <w:rPr>
                <w:bCs/>
                <w:lang w:eastAsia="hr-HR"/>
              </w:rPr>
            </w:pPr>
            <w:r w:rsidRPr="00247471">
              <w:rPr>
                <w:bCs/>
                <w:lang w:eastAsia="hr-HR"/>
              </w:rPr>
              <w:t>po pravomoćnosti presude</w:t>
            </w:r>
          </w:p>
        </w:tc>
        <w:tc>
          <w:tcPr>
            <w:tcW w:w="992" w:type="dxa"/>
            <w:noWrap/>
            <w:tcMar>
              <w:left w:w="0" w:type="dxa"/>
              <w:right w:w="0" w:type="dxa"/>
            </w:tcMar>
            <w:vAlign w:val="center"/>
            <w:hideMark/>
          </w:tcPr>
          <w:p w14:paraId="520B74A1" w14:textId="5183A257" w:rsidR="00247471" w:rsidRPr="00247471" w:rsidRDefault="00247471" w:rsidP="00247471">
            <w:pPr>
              <w:jc w:val="center"/>
              <w:rPr>
                <w:bCs/>
                <w:lang w:eastAsia="hr-HR"/>
              </w:rPr>
            </w:pPr>
            <w:r w:rsidRPr="00247471">
              <w:rPr>
                <w:bCs/>
                <w:lang w:eastAsia="hr-HR"/>
              </w:rPr>
              <w:t>19.03.2021.</w:t>
            </w:r>
          </w:p>
        </w:tc>
        <w:tc>
          <w:tcPr>
            <w:tcW w:w="1134" w:type="dxa"/>
            <w:noWrap/>
            <w:tcMar>
              <w:left w:w="0" w:type="dxa"/>
              <w:right w:w="0" w:type="dxa"/>
            </w:tcMar>
            <w:vAlign w:val="center"/>
            <w:hideMark/>
          </w:tcPr>
          <w:p w14:paraId="1C8624C6" w14:textId="41F7B59E" w:rsidR="00247471" w:rsidRPr="00247471" w:rsidRDefault="00247471" w:rsidP="00247471">
            <w:pPr>
              <w:jc w:val="center"/>
              <w:rPr>
                <w:bCs/>
                <w:lang w:eastAsia="hr-HR"/>
              </w:rPr>
            </w:pPr>
            <w:r w:rsidRPr="00247471">
              <w:rPr>
                <w:bCs/>
                <w:lang w:eastAsia="hr-HR"/>
              </w:rPr>
              <w:t>presuda pravomoćna 24.12.2022.</w:t>
            </w:r>
          </w:p>
        </w:tc>
      </w:tr>
      <w:tr w:rsidR="00247471" w:rsidRPr="00247471" w14:paraId="78AD62EC" w14:textId="77777777" w:rsidTr="00247471">
        <w:trPr>
          <w:cantSplit/>
          <w:trHeight w:val="600"/>
        </w:trPr>
        <w:tc>
          <w:tcPr>
            <w:tcW w:w="426" w:type="dxa"/>
            <w:noWrap/>
            <w:tcMar>
              <w:left w:w="0" w:type="dxa"/>
              <w:right w:w="0" w:type="dxa"/>
            </w:tcMar>
            <w:vAlign w:val="center"/>
            <w:hideMark/>
          </w:tcPr>
          <w:p w14:paraId="0FD9F36D" w14:textId="183E77F5" w:rsidR="00247471" w:rsidRPr="00247471" w:rsidRDefault="00247471" w:rsidP="00247471">
            <w:pPr>
              <w:jc w:val="center"/>
              <w:rPr>
                <w:bCs/>
                <w:lang w:eastAsia="hr-HR"/>
              </w:rPr>
            </w:pPr>
            <w:r w:rsidRPr="00247471">
              <w:rPr>
                <w:bCs/>
                <w:lang w:eastAsia="hr-HR"/>
              </w:rPr>
              <w:t>182.</w:t>
            </w:r>
          </w:p>
        </w:tc>
        <w:tc>
          <w:tcPr>
            <w:tcW w:w="851" w:type="dxa"/>
            <w:noWrap/>
            <w:tcMar>
              <w:left w:w="0" w:type="dxa"/>
              <w:right w:w="0" w:type="dxa"/>
            </w:tcMar>
            <w:vAlign w:val="center"/>
            <w:hideMark/>
          </w:tcPr>
          <w:p w14:paraId="375C64AE" w14:textId="45A903D5" w:rsidR="00247471" w:rsidRPr="00247471" w:rsidRDefault="00247471" w:rsidP="00247471">
            <w:pPr>
              <w:jc w:val="center"/>
              <w:rPr>
                <w:bCs/>
                <w:lang w:eastAsia="hr-HR"/>
              </w:rPr>
            </w:pPr>
            <w:r w:rsidRPr="00247471">
              <w:rPr>
                <w:bCs/>
                <w:lang w:eastAsia="hr-HR"/>
              </w:rPr>
              <w:t>M.V.</w:t>
            </w:r>
          </w:p>
        </w:tc>
        <w:tc>
          <w:tcPr>
            <w:tcW w:w="850" w:type="dxa"/>
            <w:noWrap/>
            <w:tcMar>
              <w:left w:w="0" w:type="dxa"/>
              <w:right w:w="0" w:type="dxa"/>
            </w:tcMar>
            <w:vAlign w:val="center"/>
            <w:hideMark/>
          </w:tcPr>
          <w:p w14:paraId="6E8F3702" w14:textId="5683D660" w:rsidR="00247471" w:rsidRPr="00247471" w:rsidRDefault="00247471" w:rsidP="00247471">
            <w:pPr>
              <w:jc w:val="center"/>
              <w:rPr>
                <w:bCs/>
                <w:lang w:eastAsia="hr-HR"/>
              </w:rPr>
            </w:pPr>
            <w:r w:rsidRPr="00247471">
              <w:rPr>
                <w:bCs/>
                <w:lang w:eastAsia="hr-HR"/>
              </w:rPr>
              <w:t>DZOBŽ</w:t>
            </w:r>
          </w:p>
        </w:tc>
        <w:tc>
          <w:tcPr>
            <w:tcW w:w="1701" w:type="dxa"/>
            <w:tcMar>
              <w:left w:w="0" w:type="dxa"/>
              <w:right w:w="0" w:type="dxa"/>
            </w:tcMar>
            <w:vAlign w:val="center"/>
            <w:hideMark/>
          </w:tcPr>
          <w:p w14:paraId="073E32BA" w14:textId="6D4D88CD" w:rsidR="00247471" w:rsidRPr="00247471" w:rsidRDefault="00247471" w:rsidP="00247471">
            <w:pPr>
              <w:jc w:val="center"/>
              <w:rPr>
                <w:bCs/>
                <w:lang w:eastAsia="hr-HR"/>
              </w:rPr>
            </w:pPr>
            <w:r w:rsidRPr="00247471">
              <w:rPr>
                <w:bCs/>
                <w:lang w:eastAsia="hr-HR"/>
              </w:rPr>
              <w:t>isplata razlike bruto  iznosa plaće</w:t>
            </w:r>
          </w:p>
        </w:tc>
        <w:tc>
          <w:tcPr>
            <w:tcW w:w="1418" w:type="dxa"/>
            <w:tcMar>
              <w:left w:w="0" w:type="dxa"/>
              <w:right w:w="0" w:type="dxa"/>
            </w:tcMar>
            <w:vAlign w:val="center"/>
            <w:hideMark/>
          </w:tcPr>
          <w:p w14:paraId="782CCBBB" w14:textId="7E7B0059" w:rsidR="00247471" w:rsidRPr="00247471" w:rsidRDefault="00247471" w:rsidP="00247471">
            <w:pPr>
              <w:jc w:val="center"/>
              <w:rPr>
                <w:bCs/>
                <w:lang w:eastAsia="hr-HR"/>
              </w:rPr>
            </w:pPr>
            <w:r w:rsidRPr="00247471">
              <w:rPr>
                <w:bCs/>
                <w:lang w:eastAsia="hr-HR"/>
              </w:rPr>
              <w:t>2.339,03 kn plus z.z. kamate</w:t>
            </w:r>
          </w:p>
        </w:tc>
        <w:tc>
          <w:tcPr>
            <w:tcW w:w="1559" w:type="dxa"/>
            <w:tcMar>
              <w:left w:w="0" w:type="dxa"/>
              <w:right w:w="0" w:type="dxa"/>
            </w:tcMar>
            <w:vAlign w:val="center"/>
            <w:hideMark/>
          </w:tcPr>
          <w:p w14:paraId="6990ADAE" w14:textId="7896C845" w:rsidR="00247471" w:rsidRPr="00247471" w:rsidRDefault="00247471" w:rsidP="00247471">
            <w:pPr>
              <w:jc w:val="center"/>
              <w:rPr>
                <w:bCs/>
                <w:lang w:eastAsia="hr-HR"/>
              </w:rPr>
            </w:pPr>
            <w:r w:rsidRPr="00247471">
              <w:rPr>
                <w:bCs/>
                <w:lang w:eastAsia="hr-HR"/>
              </w:rPr>
              <w:t>2.339,03 kn plus z.z. kamate</w:t>
            </w:r>
          </w:p>
        </w:tc>
        <w:tc>
          <w:tcPr>
            <w:tcW w:w="1701" w:type="dxa"/>
            <w:tcMar>
              <w:left w:w="0" w:type="dxa"/>
              <w:right w:w="0" w:type="dxa"/>
            </w:tcMar>
            <w:vAlign w:val="center"/>
            <w:hideMark/>
          </w:tcPr>
          <w:p w14:paraId="6E63EA03" w14:textId="22BA5E0D" w:rsidR="00247471" w:rsidRPr="00247471" w:rsidRDefault="00247471" w:rsidP="00247471">
            <w:pPr>
              <w:jc w:val="center"/>
              <w:rPr>
                <w:bCs/>
                <w:lang w:eastAsia="hr-HR"/>
              </w:rPr>
            </w:pPr>
            <w:r w:rsidRPr="00247471">
              <w:rPr>
                <w:bCs/>
                <w:lang w:eastAsia="hr-HR"/>
              </w:rPr>
              <w:t>po pravomoćnosti presude</w:t>
            </w:r>
          </w:p>
        </w:tc>
        <w:tc>
          <w:tcPr>
            <w:tcW w:w="992" w:type="dxa"/>
            <w:noWrap/>
            <w:tcMar>
              <w:left w:w="0" w:type="dxa"/>
              <w:right w:w="0" w:type="dxa"/>
            </w:tcMar>
            <w:vAlign w:val="center"/>
            <w:hideMark/>
          </w:tcPr>
          <w:p w14:paraId="0A157452" w14:textId="1EB2796D" w:rsidR="00247471" w:rsidRPr="00247471" w:rsidRDefault="00247471" w:rsidP="00247471">
            <w:pPr>
              <w:jc w:val="center"/>
              <w:rPr>
                <w:bCs/>
                <w:lang w:eastAsia="hr-HR"/>
              </w:rPr>
            </w:pPr>
            <w:r w:rsidRPr="00247471">
              <w:rPr>
                <w:bCs/>
                <w:lang w:eastAsia="hr-HR"/>
              </w:rPr>
              <w:t>11.03.2021.</w:t>
            </w:r>
          </w:p>
        </w:tc>
        <w:tc>
          <w:tcPr>
            <w:tcW w:w="1134" w:type="dxa"/>
            <w:noWrap/>
            <w:tcMar>
              <w:left w:w="0" w:type="dxa"/>
              <w:right w:w="0" w:type="dxa"/>
            </w:tcMar>
            <w:vAlign w:val="center"/>
            <w:hideMark/>
          </w:tcPr>
          <w:p w14:paraId="741C31BF" w14:textId="77777777" w:rsidR="00247471" w:rsidRPr="00247471" w:rsidRDefault="00247471" w:rsidP="00247471">
            <w:pPr>
              <w:jc w:val="center"/>
              <w:rPr>
                <w:bCs/>
                <w:lang w:eastAsia="hr-HR"/>
              </w:rPr>
            </w:pPr>
          </w:p>
        </w:tc>
      </w:tr>
      <w:tr w:rsidR="00247471" w:rsidRPr="00247471" w14:paraId="4C1B11B5" w14:textId="77777777" w:rsidTr="00247471">
        <w:trPr>
          <w:cantSplit/>
          <w:trHeight w:val="600"/>
        </w:trPr>
        <w:tc>
          <w:tcPr>
            <w:tcW w:w="426" w:type="dxa"/>
            <w:noWrap/>
            <w:tcMar>
              <w:left w:w="0" w:type="dxa"/>
              <w:right w:w="0" w:type="dxa"/>
            </w:tcMar>
            <w:vAlign w:val="center"/>
            <w:hideMark/>
          </w:tcPr>
          <w:p w14:paraId="2EB8DF5D" w14:textId="6D2D999C" w:rsidR="00247471" w:rsidRPr="00247471" w:rsidRDefault="00247471" w:rsidP="00247471">
            <w:pPr>
              <w:jc w:val="center"/>
              <w:rPr>
                <w:bCs/>
                <w:lang w:eastAsia="hr-HR"/>
              </w:rPr>
            </w:pPr>
            <w:r w:rsidRPr="00247471">
              <w:rPr>
                <w:bCs/>
                <w:lang w:eastAsia="hr-HR"/>
              </w:rPr>
              <w:t>183.</w:t>
            </w:r>
          </w:p>
        </w:tc>
        <w:tc>
          <w:tcPr>
            <w:tcW w:w="851" w:type="dxa"/>
            <w:noWrap/>
            <w:tcMar>
              <w:left w:w="0" w:type="dxa"/>
              <w:right w:w="0" w:type="dxa"/>
            </w:tcMar>
            <w:vAlign w:val="center"/>
            <w:hideMark/>
          </w:tcPr>
          <w:p w14:paraId="055DAE5B" w14:textId="6393304C" w:rsidR="00247471" w:rsidRPr="00247471" w:rsidRDefault="00247471" w:rsidP="00247471">
            <w:pPr>
              <w:jc w:val="center"/>
              <w:rPr>
                <w:bCs/>
                <w:lang w:eastAsia="hr-HR"/>
              </w:rPr>
            </w:pPr>
            <w:r w:rsidRPr="00247471">
              <w:rPr>
                <w:bCs/>
                <w:lang w:eastAsia="hr-HR"/>
              </w:rPr>
              <w:t>S.Z.</w:t>
            </w:r>
          </w:p>
        </w:tc>
        <w:tc>
          <w:tcPr>
            <w:tcW w:w="850" w:type="dxa"/>
            <w:noWrap/>
            <w:tcMar>
              <w:left w:w="0" w:type="dxa"/>
              <w:right w:w="0" w:type="dxa"/>
            </w:tcMar>
            <w:vAlign w:val="center"/>
            <w:hideMark/>
          </w:tcPr>
          <w:p w14:paraId="75F69C0B" w14:textId="34E1079D" w:rsidR="00247471" w:rsidRPr="00247471" w:rsidRDefault="00247471" w:rsidP="00247471">
            <w:pPr>
              <w:jc w:val="center"/>
              <w:rPr>
                <w:bCs/>
                <w:lang w:eastAsia="hr-HR"/>
              </w:rPr>
            </w:pPr>
            <w:r w:rsidRPr="00247471">
              <w:rPr>
                <w:bCs/>
                <w:lang w:eastAsia="hr-HR"/>
              </w:rPr>
              <w:t>DZOBŽ</w:t>
            </w:r>
          </w:p>
        </w:tc>
        <w:tc>
          <w:tcPr>
            <w:tcW w:w="1701" w:type="dxa"/>
            <w:tcMar>
              <w:left w:w="0" w:type="dxa"/>
              <w:right w:w="0" w:type="dxa"/>
            </w:tcMar>
            <w:vAlign w:val="center"/>
            <w:hideMark/>
          </w:tcPr>
          <w:p w14:paraId="10CD3AAD" w14:textId="3D3CA506" w:rsidR="00247471" w:rsidRPr="00247471" w:rsidRDefault="00247471" w:rsidP="00247471">
            <w:pPr>
              <w:jc w:val="center"/>
              <w:rPr>
                <w:bCs/>
                <w:lang w:eastAsia="hr-HR"/>
              </w:rPr>
            </w:pPr>
            <w:r w:rsidRPr="00247471">
              <w:rPr>
                <w:bCs/>
                <w:lang w:eastAsia="hr-HR"/>
              </w:rPr>
              <w:t>isplata razlike bruto  iznosa plaće</w:t>
            </w:r>
          </w:p>
        </w:tc>
        <w:tc>
          <w:tcPr>
            <w:tcW w:w="1418" w:type="dxa"/>
            <w:tcMar>
              <w:left w:w="0" w:type="dxa"/>
              <w:right w:w="0" w:type="dxa"/>
            </w:tcMar>
            <w:vAlign w:val="center"/>
            <w:hideMark/>
          </w:tcPr>
          <w:p w14:paraId="2C50A8E2" w14:textId="6BDEA24F" w:rsidR="00247471" w:rsidRPr="00247471" w:rsidRDefault="00247471" w:rsidP="00247471">
            <w:pPr>
              <w:jc w:val="center"/>
              <w:rPr>
                <w:bCs/>
                <w:lang w:eastAsia="hr-HR"/>
              </w:rPr>
            </w:pPr>
            <w:r w:rsidRPr="00247471">
              <w:rPr>
                <w:bCs/>
                <w:lang w:eastAsia="hr-HR"/>
              </w:rPr>
              <w:t>3.666,70 kn plus z.z. kamate</w:t>
            </w:r>
          </w:p>
        </w:tc>
        <w:tc>
          <w:tcPr>
            <w:tcW w:w="1559" w:type="dxa"/>
            <w:tcMar>
              <w:left w:w="0" w:type="dxa"/>
              <w:right w:w="0" w:type="dxa"/>
            </w:tcMar>
            <w:vAlign w:val="center"/>
            <w:hideMark/>
          </w:tcPr>
          <w:p w14:paraId="2D6BBC1F" w14:textId="0EE7D089" w:rsidR="00247471" w:rsidRPr="00247471" w:rsidRDefault="00247471" w:rsidP="00247471">
            <w:pPr>
              <w:jc w:val="center"/>
              <w:rPr>
                <w:bCs/>
                <w:lang w:eastAsia="hr-HR"/>
              </w:rPr>
            </w:pPr>
            <w:r w:rsidRPr="00247471">
              <w:rPr>
                <w:bCs/>
                <w:lang w:eastAsia="hr-HR"/>
              </w:rPr>
              <w:t>3.666,70 kn plus z.z. kamate</w:t>
            </w:r>
          </w:p>
        </w:tc>
        <w:tc>
          <w:tcPr>
            <w:tcW w:w="1701" w:type="dxa"/>
            <w:tcMar>
              <w:left w:w="0" w:type="dxa"/>
              <w:right w:w="0" w:type="dxa"/>
            </w:tcMar>
            <w:vAlign w:val="center"/>
            <w:hideMark/>
          </w:tcPr>
          <w:p w14:paraId="191CB8D2" w14:textId="6DD61D8C" w:rsidR="00247471" w:rsidRPr="00247471" w:rsidRDefault="00247471" w:rsidP="00247471">
            <w:pPr>
              <w:jc w:val="center"/>
              <w:rPr>
                <w:bCs/>
                <w:lang w:eastAsia="hr-HR"/>
              </w:rPr>
            </w:pPr>
            <w:r w:rsidRPr="00247471">
              <w:rPr>
                <w:bCs/>
                <w:lang w:eastAsia="hr-HR"/>
              </w:rPr>
              <w:t>po pravomoćnosti presude</w:t>
            </w:r>
          </w:p>
        </w:tc>
        <w:tc>
          <w:tcPr>
            <w:tcW w:w="992" w:type="dxa"/>
            <w:noWrap/>
            <w:tcMar>
              <w:left w:w="0" w:type="dxa"/>
              <w:right w:w="0" w:type="dxa"/>
            </w:tcMar>
            <w:vAlign w:val="center"/>
            <w:hideMark/>
          </w:tcPr>
          <w:p w14:paraId="7DEB15AB" w14:textId="733B020F" w:rsidR="00247471" w:rsidRPr="00247471" w:rsidRDefault="00247471" w:rsidP="00247471">
            <w:pPr>
              <w:jc w:val="center"/>
              <w:rPr>
                <w:bCs/>
                <w:lang w:eastAsia="hr-HR"/>
              </w:rPr>
            </w:pPr>
            <w:r w:rsidRPr="00247471">
              <w:rPr>
                <w:bCs/>
                <w:lang w:eastAsia="hr-HR"/>
              </w:rPr>
              <w:t>11.04.2021.</w:t>
            </w:r>
          </w:p>
        </w:tc>
        <w:tc>
          <w:tcPr>
            <w:tcW w:w="1134" w:type="dxa"/>
            <w:noWrap/>
            <w:tcMar>
              <w:left w:w="0" w:type="dxa"/>
              <w:right w:w="0" w:type="dxa"/>
            </w:tcMar>
            <w:vAlign w:val="center"/>
            <w:hideMark/>
          </w:tcPr>
          <w:p w14:paraId="3EAB48F7" w14:textId="39CAF455" w:rsidR="00247471" w:rsidRPr="00247471" w:rsidRDefault="00247471" w:rsidP="00247471">
            <w:pPr>
              <w:jc w:val="center"/>
              <w:rPr>
                <w:bCs/>
                <w:lang w:eastAsia="hr-HR"/>
              </w:rPr>
            </w:pPr>
            <w:r w:rsidRPr="00247471">
              <w:rPr>
                <w:bCs/>
                <w:lang w:eastAsia="hr-HR"/>
              </w:rPr>
              <w:t>presuda pravomoćna 23.11.2022.</w:t>
            </w:r>
          </w:p>
        </w:tc>
      </w:tr>
      <w:tr w:rsidR="00247471" w:rsidRPr="00247471" w14:paraId="043796FE" w14:textId="77777777" w:rsidTr="00247471">
        <w:trPr>
          <w:cantSplit/>
          <w:trHeight w:val="600"/>
        </w:trPr>
        <w:tc>
          <w:tcPr>
            <w:tcW w:w="426" w:type="dxa"/>
            <w:noWrap/>
            <w:tcMar>
              <w:left w:w="0" w:type="dxa"/>
              <w:right w:w="0" w:type="dxa"/>
            </w:tcMar>
            <w:vAlign w:val="center"/>
            <w:hideMark/>
          </w:tcPr>
          <w:p w14:paraId="45832EC3" w14:textId="01947DC3" w:rsidR="00247471" w:rsidRPr="00247471" w:rsidRDefault="00247471" w:rsidP="00247471">
            <w:pPr>
              <w:jc w:val="center"/>
              <w:rPr>
                <w:bCs/>
                <w:lang w:eastAsia="hr-HR"/>
              </w:rPr>
            </w:pPr>
            <w:r w:rsidRPr="00247471">
              <w:rPr>
                <w:bCs/>
                <w:lang w:eastAsia="hr-HR"/>
              </w:rPr>
              <w:lastRenderedPageBreak/>
              <w:t>184.</w:t>
            </w:r>
          </w:p>
        </w:tc>
        <w:tc>
          <w:tcPr>
            <w:tcW w:w="851" w:type="dxa"/>
            <w:noWrap/>
            <w:tcMar>
              <w:left w:w="0" w:type="dxa"/>
              <w:right w:w="0" w:type="dxa"/>
            </w:tcMar>
            <w:vAlign w:val="center"/>
            <w:hideMark/>
          </w:tcPr>
          <w:p w14:paraId="54A5B8CB" w14:textId="534095D7" w:rsidR="00247471" w:rsidRPr="00247471" w:rsidRDefault="00247471" w:rsidP="00247471">
            <w:pPr>
              <w:jc w:val="center"/>
              <w:rPr>
                <w:bCs/>
                <w:lang w:eastAsia="hr-HR"/>
              </w:rPr>
            </w:pPr>
            <w:r w:rsidRPr="00247471">
              <w:rPr>
                <w:bCs/>
                <w:lang w:eastAsia="hr-HR"/>
              </w:rPr>
              <w:t>LJ.Š.</w:t>
            </w:r>
          </w:p>
        </w:tc>
        <w:tc>
          <w:tcPr>
            <w:tcW w:w="850" w:type="dxa"/>
            <w:noWrap/>
            <w:tcMar>
              <w:left w:w="0" w:type="dxa"/>
              <w:right w:w="0" w:type="dxa"/>
            </w:tcMar>
            <w:vAlign w:val="center"/>
            <w:hideMark/>
          </w:tcPr>
          <w:p w14:paraId="74AF284C" w14:textId="62369ACD" w:rsidR="00247471" w:rsidRPr="00247471" w:rsidRDefault="00247471" w:rsidP="00247471">
            <w:pPr>
              <w:jc w:val="center"/>
              <w:rPr>
                <w:bCs/>
                <w:lang w:eastAsia="hr-HR"/>
              </w:rPr>
            </w:pPr>
            <w:r w:rsidRPr="00247471">
              <w:rPr>
                <w:bCs/>
                <w:lang w:eastAsia="hr-HR"/>
              </w:rPr>
              <w:t>DZOBŽ</w:t>
            </w:r>
          </w:p>
        </w:tc>
        <w:tc>
          <w:tcPr>
            <w:tcW w:w="1701" w:type="dxa"/>
            <w:tcMar>
              <w:left w:w="0" w:type="dxa"/>
              <w:right w:w="0" w:type="dxa"/>
            </w:tcMar>
            <w:vAlign w:val="center"/>
            <w:hideMark/>
          </w:tcPr>
          <w:p w14:paraId="7EA9E2AB" w14:textId="4440C1B3" w:rsidR="00247471" w:rsidRPr="00247471" w:rsidRDefault="00247471" w:rsidP="00247471">
            <w:pPr>
              <w:jc w:val="center"/>
              <w:rPr>
                <w:bCs/>
                <w:lang w:eastAsia="hr-HR"/>
              </w:rPr>
            </w:pPr>
            <w:r w:rsidRPr="00247471">
              <w:rPr>
                <w:bCs/>
                <w:lang w:eastAsia="hr-HR"/>
              </w:rPr>
              <w:t>isplata razlike bruto  iznosa plaće</w:t>
            </w:r>
          </w:p>
        </w:tc>
        <w:tc>
          <w:tcPr>
            <w:tcW w:w="1418" w:type="dxa"/>
            <w:tcMar>
              <w:left w:w="0" w:type="dxa"/>
              <w:right w:w="0" w:type="dxa"/>
            </w:tcMar>
            <w:vAlign w:val="center"/>
            <w:hideMark/>
          </w:tcPr>
          <w:p w14:paraId="5669AC16" w14:textId="4131D2C9" w:rsidR="00247471" w:rsidRPr="00247471" w:rsidRDefault="00247471" w:rsidP="00247471">
            <w:pPr>
              <w:jc w:val="center"/>
              <w:rPr>
                <w:bCs/>
                <w:lang w:eastAsia="hr-HR"/>
              </w:rPr>
            </w:pPr>
            <w:r w:rsidRPr="00247471">
              <w:rPr>
                <w:bCs/>
                <w:lang w:eastAsia="hr-HR"/>
              </w:rPr>
              <w:t>3.921,71 kn plus z.z. kamate</w:t>
            </w:r>
          </w:p>
        </w:tc>
        <w:tc>
          <w:tcPr>
            <w:tcW w:w="1559" w:type="dxa"/>
            <w:tcMar>
              <w:left w:w="0" w:type="dxa"/>
              <w:right w:w="0" w:type="dxa"/>
            </w:tcMar>
            <w:vAlign w:val="center"/>
            <w:hideMark/>
          </w:tcPr>
          <w:p w14:paraId="2EFBAC79" w14:textId="002C6153" w:rsidR="00247471" w:rsidRPr="00247471" w:rsidRDefault="00247471" w:rsidP="00247471">
            <w:pPr>
              <w:jc w:val="center"/>
              <w:rPr>
                <w:bCs/>
                <w:lang w:eastAsia="hr-HR"/>
              </w:rPr>
            </w:pPr>
            <w:r w:rsidRPr="00247471">
              <w:rPr>
                <w:bCs/>
                <w:lang w:eastAsia="hr-HR"/>
              </w:rPr>
              <w:t>3.921,71 kn plus z.z. kamate</w:t>
            </w:r>
          </w:p>
        </w:tc>
        <w:tc>
          <w:tcPr>
            <w:tcW w:w="1701" w:type="dxa"/>
            <w:tcMar>
              <w:left w:w="0" w:type="dxa"/>
              <w:right w:w="0" w:type="dxa"/>
            </w:tcMar>
            <w:vAlign w:val="center"/>
            <w:hideMark/>
          </w:tcPr>
          <w:p w14:paraId="081467B1" w14:textId="75DF1BC9" w:rsidR="00247471" w:rsidRPr="00247471" w:rsidRDefault="00247471" w:rsidP="00247471">
            <w:pPr>
              <w:jc w:val="center"/>
              <w:rPr>
                <w:bCs/>
                <w:lang w:eastAsia="hr-HR"/>
              </w:rPr>
            </w:pPr>
            <w:r w:rsidRPr="00247471">
              <w:rPr>
                <w:bCs/>
                <w:lang w:eastAsia="hr-HR"/>
              </w:rPr>
              <w:t>po pravomoćnosti presude</w:t>
            </w:r>
          </w:p>
        </w:tc>
        <w:tc>
          <w:tcPr>
            <w:tcW w:w="992" w:type="dxa"/>
            <w:noWrap/>
            <w:tcMar>
              <w:left w:w="0" w:type="dxa"/>
              <w:right w:w="0" w:type="dxa"/>
            </w:tcMar>
            <w:vAlign w:val="center"/>
            <w:hideMark/>
          </w:tcPr>
          <w:p w14:paraId="11DA9A97" w14:textId="47300124" w:rsidR="00247471" w:rsidRPr="00247471" w:rsidRDefault="00247471" w:rsidP="00247471">
            <w:pPr>
              <w:jc w:val="center"/>
              <w:rPr>
                <w:bCs/>
                <w:lang w:eastAsia="hr-HR"/>
              </w:rPr>
            </w:pPr>
            <w:r w:rsidRPr="00247471">
              <w:rPr>
                <w:bCs/>
                <w:lang w:eastAsia="hr-HR"/>
              </w:rPr>
              <w:t>13.04.2021.</w:t>
            </w:r>
          </w:p>
        </w:tc>
        <w:tc>
          <w:tcPr>
            <w:tcW w:w="1134" w:type="dxa"/>
            <w:noWrap/>
            <w:tcMar>
              <w:left w:w="0" w:type="dxa"/>
              <w:right w:w="0" w:type="dxa"/>
            </w:tcMar>
            <w:vAlign w:val="center"/>
            <w:hideMark/>
          </w:tcPr>
          <w:p w14:paraId="0A69498F" w14:textId="17A8AEBA" w:rsidR="00247471" w:rsidRPr="00247471" w:rsidRDefault="00247471" w:rsidP="00247471">
            <w:pPr>
              <w:jc w:val="center"/>
              <w:rPr>
                <w:bCs/>
                <w:lang w:eastAsia="hr-HR"/>
              </w:rPr>
            </w:pPr>
            <w:r w:rsidRPr="00247471">
              <w:rPr>
                <w:bCs/>
                <w:lang w:eastAsia="hr-HR"/>
              </w:rPr>
              <w:t>presuda pravomoćna 23.11.2022.</w:t>
            </w:r>
          </w:p>
        </w:tc>
      </w:tr>
      <w:tr w:rsidR="00247471" w:rsidRPr="00247471" w14:paraId="1AD66548" w14:textId="77777777" w:rsidTr="00247471">
        <w:trPr>
          <w:cantSplit/>
          <w:trHeight w:val="600"/>
        </w:trPr>
        <w:tc>
          <w:tcPr>
            <w:tcW w:w="426" w:type="dxa"/>
            <w:noWrap/>
            <w:tcMar>
              <w:left w:w="0" w:type="dxa"/>
              <w:right w:w="0" w:type="dxa"/>
            </w:tcMar>
            <w:vAlign w:val="center"/>
            <w:hideMark/>
          </w:tcPr>
          <w:p w14:paraId="63A84FE9" w14:textId="6EB249F1" w:rsidR="00247471" w:rsidRPr="00247471" w:rsidRDefault="00247471" w:rsidP="00247471">
            <w:pPr>
              <w:jc w:val="center"/>
              <w:rPr>
                <w:bCs/>
                <w:lang w:eastAsia="hr-HR"/>
              </w:rPr>
            </w:pPr>
            <w:r w:rsidRPr="00247471">
              <w:rPr>
                <w:bCs/>
                <w:lang w:eastAsia="hr-HR"/>
              </w:rPr>
              <w:t>185.</w:t>
            </w:r>
          </w:p>
        </w:tc>
        <w:tc>
          <w:tcPr>
            <w:tcW w:w="851" w:type="dxa"/>
            <w:noWrap/>
            <w:tcMar>
              <w:left w:w="0" w:type="dxa"/>
              <w:right w:w="0" w:type="dxa"/>
            </w:tcMar>
            <w:vAlign w:val="center"/>
            <w:hideMark/>
          </w:tcPr>
          <w:p w14:paraId="4B0E7BFB" w14:textId="424A503F" w:rsidR="00247471" w:rsidRPr="00247471" w:rsidRDefault="00247471" w:rsidP="00247471">
            <w:pPr>
              <w:jc w:val="center"/>
              <w:rPr>
                <w:bCs/>
                <w:lang w:eastAsia="hr-HR"/>
              </w:rPr>
            </w:pPr>
            <w:r w:rsidRPr="00247471">
              <w:rPr>
                <w:bCs/>
                <w:lang w:eastAsia="hr-HR"/>
              </w:rPr>
              <w:t>D. D. 1</w:t>
            </w:r>
          </w:p>
        </w:tc>
        <w:tc>
          <w:tcPr>
            <w:tcW w:w="850" w:type="dxa"/>
            <w:noWrap/>
            <w:tcMar>
              <w:left w:w="0" w:type="dxa"/>
              <w:right w:w="0" w:type="dxa"/>
            </w:tcMar>
            <w:vAlign w:val="center"/>
            <w:hideMark/>
          </w:tcPr>
          <w:p w14:paraId="05B719F7" w14:textId="5AAF02DA" w:rsidR="00247471" w:rsidRPr="00247471" w:rsidRDefault="00247471" w:rsidP="00247471">
            <w:pPr>
              <w:jc w:val="center"/>
              <w:rPr>
                <w:bCs/>
                <w:lang w:eastAsia="hr-HR"/>
              </w:rPr>
            </w:pPr>
            <w:r w:rsidRPr="00247471">
              <w:rPr>
                <w:bCs/>
                <w:lang w:eastAsia="hr-HR"/>
              </w:rPr>
              <w:t>DZOBŽ</w:t>
            </w:r>
          </w:p>
        </w:tc>
        <w:tc>
          <w:tcPr>
            <w:tcW w:w="1701" w:type="dxa"/>
            <w:tcMar>
              <w:left w:w="0" w:type="dxa"/>
              <w:right w:w="0" w:type="dxa"/>
            </w:tcMar>
            <w:vAlign w:val="center"/>
            <w:hideMark/>
          </w:tcPr>
          <w:p w14:paraId="5C6BBAAC" w14:textId="260C41D8" w:rsidR="00247471" w:rsidRPr="00247471" w:rsidRDefault="00247471" w:rsidP="00247471">
            <w:pPr>
              <w:jc w:val="center"/>
              <w:rPr>
                <w:bCs/>
                <w:lang w:eastAsia="hr-HR"/>
              </w:rPr>
            </w:pPr>
            <w:r w:rsidRPr="00247471">
              <w:rPr>
                <w:bCs/>
                <w:lang w:eastAsia="hr-HR"/>
              </w:rPr>
              <w:t>isplata razlike bruto  iznosa plaće</w:t>
            </w:r>
          </w:p>
        </w:tc>
        <w:tc>
          <w:tcPr>
            <w:tcW w:w="1418" w:type="dxa"/>
            <w:tcMar>
              <w:left w:w="0" w:type="dxa"/>
              <w:right w:w="0" w:type="dxa"/>
            </w:tcMar>
            <w:vAlign w:val="center"/>
            <w:hideMark/>
          </w:tcPr>
          <w:p w14:paraId="2BE53D31" w14:textId="17C053EC" w:rsidR="00247471" w:rsidRPr="00247471" w:rsidRDefault="00247471" w:rsidP="00247471">
            <w:pPr>
              <w:jc w:val="center"/>
              <w:rPr>
                <w:bCs/>
                <w:lang w:eastAsia="hr-HR"/>
              </w:rPr>
            </w:pPr>
            <w:r w:rsidRPr="00247471">
              <w:rPr>
                <w:bCs/>
                <w:lang w:eastAsia="hr-HR"/>
              </w:rPr>
              <w:t>4.677,57 kn plus z.z. kamate</w:t>
            </w:r>
          </w:p>
        </w:tc>
        <w:tc>
          <w:tcPr>
            <w:tcW w:w="1559" w:type="dxa"/>
            <w:tcMar>
              <w:left w:w="0" w:type="dxa"/>
              <w:right w:w="0" w:type="dxa"/>
            </w:tcMar>
            <w:vAlign w:val="center"/>
            <w:hideMark/>
          </w:tcPr>
          <w:p w14:paraId="14693913" w14:textId="303F0B6F" w:rsidR="00247471" w:rsidRPr="00247471" w:rsidRDefault="00247471" w:rsidP="00247471">
            <w:pPr>
              <w:jc w:val="center"/>
              <w:rPr>
                <w:bCs/>
                <w:lang w:eastAsia="hr-HR"/>
              </w:rPr>
            </w:pPr>
            <w:r w:rsidRPr="00247471">
              <w:rPr>
                <w:bCs/>
                <w:lang w:eastAsia="hr-HR"/>
              </w:rPr>
              <w:t>4.677,57 kn plus z.z. kamate</w:t>
            </w:r>
          </w:p>
        </w:tc>
        <w:tc>
          <w:tcPr>
            <w:tcW w:w="1701" w:type="dxa"/>
            <w:tcMar>
              <w:left w:w="0" w:type="dxa"/>
              <w:right w:w="0" w:type="dxa"/>
            </w:tcMar>
            <w:vAlign w:val="center"/>
            <w:hideMark/>
          </w:tcPr>
          <w:p w14:paraId="23BF5131" w14:textId="75DB76EB" w:rsidR="00247471" w:rsidRPr="00247471" w:rsidRDefault="00247471" w:rsidP="00247471">
            <w:pPr>
              <w:jc w:val="center"/>
              <w:rPr>
                <w:bCs/>
                <w:lang w:eastAsia="hr-HR"/>
              </w:rPr>
            </w:pPr>
            <w:r w:rsidRPr="00247471">
              <w:rPr>
                <w:bCs/>
                <w:lang w:eastAsia="hr-HR"/>
              </w:rPr>
              <w:t>po pravomoćnosti presude</w:t>
            </w:r>
          </w:p>
        </w:tc>
        <w:tc>
          <w:tcPr>
            <w:tcW w:w="992" w:type="dxa"/>
            <w:noWrap/>
            <w:tcMar>
              <w:left w:w="0" w:type="dxa"/>
              <w:right w:w="0" w:type="dxa"/>
            </w:tcMar>
            <w:vAlign w:val="center"/>
            <w:hideMark/>
          </w:tcPr>
          <w:p w14:paraId="7D9A7C9E" w14:textId="3DF0B222" w:rsidR="00247471" w:rsidRPr="00247471" w:rsidRDefault="00247471" w:rsidP="00247471">
            <w:pPr>
              <w:jc w:val="center"/>
              <w:rPr>
                <w:bCs/>
                <w:lang w:eastAsia="hr-HR"/>
              </w:rPr>
            </w:pPr>
            <w:r w:rsidRPr="00247471">
              <w:rPr>
                <w:bCs/>
                <w:lang w:eastAsia="hr-HR"/>
              </w:rPr>
              <w:t>14.6.2021.</w:t>
            </w:r>
          </w:p>
        </w:tc>
        <w:tc>
          <w:tcPr>
            <w:tcW w:w="1134" w:type="dxa"/>
            <w:noWrap/>
            <w:tcMar>
              <w:left w:w="0" w:type="dxa"/>
              <w:right w:w="0" w:type="dxa"/>
            </w:tcMar>
            <w:vAlign w:val="center"/>
            <w:hideMark/>
          </w:tcPr>
          <w:p w14:paraId="2AABC5F7" w14:textId="55EE8975" w:rsidR="00247471" w:rsidRPr="00247471" w:rsidRDefault="00247471" w:rsidP="00247471">
            <w:pPr>
              <w:jc w:val="center"/>
              <w:rPr>
                <w:bCs/>
                <w:lang w:eastAsia="hr-HR"/>
              </w:rPr>
            </w:pPr>
            <w:r w:rsidRPr="00247471">
              <w:rPr>
                <w:bCs/>
                <w:lang w:eastAsia="hr-HR"/>
              </w:rPr>
              <w:t>presuda pravomoćna 23.11.2022.</w:t>
            </w:r>
          </w:p>
        </w:tc>
      </w:tr>
      <w:tr w:rsidR="00247471" w:rsidRPr="00247471" w14:paraId="715C1DF5" w14:textId="77777777" w:rsidTr="00247471">
        <w:trPr>
          <w:cantSplit/>
          <w:trHeight w:val="600"/>
        </w:trPr>
        <w:tc>
          <w:tcPr>
            <w:tcW w:w="426" w:type="dxa"/>
            <w:noWrap/>
            <w:tcMar>
              <w:left w:w="0" w:type="dxa"/>
              <w:right w:w="0" w:type="dxa"/>
            </w:tcMar>
            <w:vAlign w:val="center"/>
            <w:hideMark/>
          </w:tcPr>
          <w:p w14:paraId="2DF838C0" w14:textId="4448F3AE" w:rsidR="00247471" w:rsidRPr="00247471" w:rsidRDefault="00247471" w:rsidP="00247471">
            <w:pPr>
              <w:jc w:val="center"/>
              <w:rPr>
                <w:bCs/>
                <w:lang w:eastAsia="hr-HR"/>
              </w:rPr>
            </w:pPr>
            <w:r w:rsidRPr="00247471">
              <w:rPr>
                <w:bCs/>
                <w:lang w:eastAsia="hr-HR"/>
              </w:rPr>
              <w:t>186.</w:t>
            </w:r>
          </w:p>
        </w:tc>
        <w:tc>
          <w:tcPr>
            <w:tcW w:w="851" w:type="dxa"/>
            <w:noWrap/>
            <w:tcMar>
              <w:left w:w="0" w:type="dxa"/>
              <w:right w:w="0" w:type="dxa"/>
            </w:tcMar>
            <w:vAlign w:val="center"/>
            <w:hideMark/>
          </w:tcPr>
          <w:p w14:paraId="26A5DD11" w14:textId="06873775" w:rsidR="00247471" w:rsidRPr="00247471" w:rsidRDefault="00247471" w:rsidP="00247471">
            <w:pPr>
              <w:jc w:val="center"/>
              <w:rPr>
                <w:bCs/>
                <w:lang w:eastAsia="hr-HR"/>
              </w:rPr>
            </w:pPr>
            <w:r w:rsidRPr="00247471">
              <w:rPr>
                <w:bCs/>
                <w:lang w:eastAsia="hr-HR"/>
              </w:rPr>
              <w:t>V.P.</w:t>
            </w:r>
          </w:p>
        </w:tc>
        <w:tc>
          <w:tcPr>
            <w:tcW w:w="850" w:type="dxa"/>
            <w:noWrap/>
            <w:tcMar>
              <w:left w:w="0" w:type="dxa"/>
              <w:right w:w="0" w:type="dxa"/>
            </w:tcMar>
            <w:vAlign w:val="center"/>
            <w:hideMark/>
          </w:tcPr>
          <w:p w14:paraId="441E9B4F" w14:textId="6E39726A" w:rsidR="00247471" w:rsidRPr="00247471" w:rsidRDefault="00247471" w:rsidP="00247471">
            <w:pPr>
              <w:jc w:val="center"/>
              <w:rPr>
                <w:bCs/>
                <w:lang w:eastAsia="hr-HR"/>
              </w:rPr>
            </w:pPr>
            <w:r w:rsidRPr="00247471">
              <w:rPr>
                <w:bCs/>
                <w:lang w:eastAsia="hr-HR"/>
              </w:rPr>
              <w:t>DZOBŽ</w:t>
            </w:r>
          </w:p>
        </w:tc>
        <w:tc>
          <w:tcPr>
            <w:tcW w:w="1701" w:type="dxa"/>
            <w:tcMar>
              <w:left w:w="0" w:type="dxa"/>
              <w:right w:w="0" w:type="dxa"/>
            </w:tcMar>
            <w:vAlign w:val="center"/>
            <w:hideMark/>
          </w:tcPr>
          <w:p w14:paraId="65390023" w14:textId="3E34EDEF" w:rsidR="00247471" w:rsidRPr="00247471" w:rsidRDefault="00247471" w:rsidP="00247471">
            <w:pPr>
              <w:jc w:val="center"/>
              <w:rPr>
                <w:bCs/>
                <w:lang w:eastAsia="hr-HR"/>
              </w:rPr>
            </w:pPr>
            <w:r w:rsidRPr="00247471">
              <w:rPr>
                <w:bCs/>
                <w:lang w:eastAsia="hr-HR"/>
              </w:rPr>
              <w:t>isplata razlike bruto  iznosa plaće</w:t>
            </w:r>
          </w:p>
        </w:tc>
        <w:tc>
          <w:tcPr>
            <w:tcW w:w="1418" w:type="dxa"/>
            <w:tcMar>
              <w:left w:w="0" w:type="dxa"/>
              <w:right w:w="0" w:type="dxa"/>
            </w:tcMar>
            <w:vAlign w:val="center"/>
            <w:hideMark/>
          </w:tcPr>
          <w:p w14:paraId="56C721C5" w14:textId="7243C62D" w:rsidR="00247471" w:rsidRPr="00247471" w:rsidRDefault="00247471" w:rsidP="00247471">
            <w:pPr>
              <w:jc w:val="center"/>
              <w:rPr>
                <w:bCs/>
                <w:lang w:eastAsia="hr-HR"/>
              </w:rPr>
            </w:pPr>
            <w:r w:rsidRPr="00247471">
              <w:rPr>
                <w:bCs/>
                <w:lang w:eastAsia="hr-HR"/>
              </w:rPr>
              <w:t>4.481,06 kn plus z.z. kamate</w:t>
            </w:r>
          </w:p>
        </w:tc>
        <w:tc>
          <w:tcPr>
            <w:tcW w:w="1559" w:type="dxa"/>
            <w:tcMar>
              <w:left w:w="0" w:type="dxa"/>
              <w:right w:w="0" w:type="dxa"/>
            </w:tcMar>
            <w:vAlign w:val="center"/>
            <w:hideMark/>
          </w:tcPr>
          <w:p w14:paraId="3067615A" w14:textId="5A7EC80A" w:rsidR="00247471" w:rsidRPr="00247471" w:rsidRDefault="00247471" w:rsidP="00247471">
            <w:pPr>
              <w:jc w:val="center"/>
              <w:rPr>
                <w:bCs/>
                <w:lang w:eastAsia="hr-HR"/>
              </w:rPr>
            </w:pPr>
            <w:r w:rsidRPr="00247471">
              <w:rPr>
                <w:bCs/>
                <w:lang w:eastAsia="hr-HR"/>
              </w:rPr>
              <w:t>4.481,06 kn plus z.z. kamate</w:t>
            </w:r>
          </w:p>
        </w:tc>
        <w:tc>
          <w:tcPr>
            <w:tcW w:w="1701" w:type="dxa"/>
            <w:tcMar>
              <w:left w:w="0" w:type="dxa"/>
              <w:right w:w="0" w:type="dxa"/>
            </w:tcMar>
            <w:vAlign w:val="center"/>
            <w:hideMark/>
          </w:tcPr>
          <w:p w14:paraId="090E8AEC" w14:textId="71705D19" w:rsidR="00247471" w:rsidRPr="00247471" w:rsidRDefault="00247471" w:rsidP="00247471">
            <w:pPr>
              <w:jc w:val="center"/>
              <w:rPr>
                <w:bCs/>
                <w:lang w:eastAsia="hr-HR"/>
              </w:rPr>
            </w:pPr>
            <w:r w:rsidRPr="00247471">
              <w:rPr>
                <w:bCs/>
                <w:lang w:eastAsia="hr-HR"/>
              </w:rPr>
              <w:t>po pravomoćnosti presude</w:t>
            </w:r>
          </w:p>
        </w:tc>
        <w:tc>
          <w:tcPr>
            <w:tcW w:w="992" w:type="dxa"/>
            <w:noWrap/>
            <w:tcMar>
              <w:left w:w="0" w:type="dxa"/>
              <w:right w:w="0" w:type="dxa"/>
            </w:tcMar>
            <w:vAlign w:val="center"/>
            <w:hideMark/>
          </w:tcPr>
          <w:p w14:paraId="0DF42F51" w14:textId="54131995" w:rsidR="00247471" w:rsidRPr="00247471" w:rsidRDefault="00247471" w:rsidP="00247471">
            <w:pPr>
              <w:jc w:val="center"/>
              <w:rPr>
                <w:bCs/>
                <w:lang w:eastAsia="hr-HR"/>
              </w:rPr>
            </w:pPr>
            <w:r w:rsidRPr="00247471">
              <w:rPr>
                <w:bCs/>
                <w:lang w:eastAsia="hr-HR"/>
              </w:rPr>
              <w:t>15.04.2021.</w:t>
            </w:r>
          </w:p>
        </w:tc>
        <w:tc>
          <w:tcPr>
            <w:tcW w:w="1134" w:type="dxa"/>
            <w:tcMar>
              <w:left w:w="0" w:type="dxa"/>
              <w:right w:w="0" w:type="dxa"/>
            </w:tcMar>
            <w:vAlign w:val="center"/>
            <w:hideMark/>
          </w:tcPr>
          <w:p w14:paraId="6BC7F703" w14:textId="71CD84C4" w:rsidR="00247471" w:rsidRPr="00247471" w:rsidRDefault="00247471" w:rsidP="00247471">
            <w:pPr>
              <w:jc w:val="center"/>
              <w:rPr>
                <w:bCs/>
                <w:lang w:eastAsia="hr-HR"/>
              </w:rPr>
            </w:pPr>
            <w:r w:rsidRPr="00247471">
              <w:rPr>
                <w:bCs/>
                <w:lang w:eastAsia="hr-HR"/>
              </w:rPr>
              <w:t>presuda pravomoćna 28.1.2022.</w:t>
            </w:r>
          </w:p>
        </w:tc>
      </w:tr>
      <w:tr w:rsidR="00247471" w:rsidRPr="00247471" w14:paraId="158ECC9E" w14:textId="77777777" w:rsidTr="00247471">
        <w:trPr>
          <w:cantSplit/>
          <w:trHeight w:val="600"/>
        </w:trPr>
        <w:tc>
          <w:tcPr>
            <w:tcW w:w="426" w:type="dxa"/>
            <w:noWrap/>
            <w:tcMar>
              <w:left w:w="0" w:type="dxa"/>
              <w:right w:w="0" w:type="dxa"/>
            </w:tcMar>
            <w:vAlign w:val="center"/>
            <w:hideMark/>
          </w:tcPr>
          <w:p w14:paraId="75F6212F" w14:textId="5146B2BD" w:rsidR="00247471" w:rsidRPr="00247471" w:rsidRDefault="00247471" w:rsidP="00247471">
            <w:pPr>
              <w:jc w:val="center"/>
              <w:rPr>
                <w:bCs/>
                <w:lang w:eastAsia="hr-HR"/>
              </w:rPr>
            </w:pPr>
            <w:r w:rsidRPr="00247471">
              <w:rPr>
                <w:bCs/>
                <w:lang w:eastAsia="hr-HR"/>
              </w:rPr>
              <w:t>187.</w:t>
            </w:r>
          </w:p>
        </w:tc>
        <w:tc>
          <w:tcPr>
            <w:tcW w:w="851" w:type="dxa"/>
            <w:noWrap/>
            <w:tcMar>
              <w:left w:w="0" w:type="dxa"/>
              <w:right w:w="0" w:type="dxa"/>
            </w:tcMar>
            <w:vAlign w:val="center"/>
            <w:hideMark/>
          </w:tcPr>
          <w:p w14:paraId="7E63F88A" w14:textId="66F8AD9E" w:rsidR="00247471" w:rsidRPr="00247471" w:rsidRDefault="00247471" w:rsidP="00247471">
            <w:pPr>
              <w:jc w:val="center"/>
              <w:rPr>
                <w:bCs/>
                <w:lang w:eastAsia="hr-HR"/>
              </w:rPr>
            </w:pPr>
            <w:r w:rsidRPr="00247471">
              <w:rPr>
                <w:bCs/>
                <w:lang w:eastAsia="hr-HR"/>
              </w:rPr>
              <w:t>N.P.</w:t>
            </w:r>
          </w:p>
        </w:tc>
        <w:tc>
          <w:tcPr>
            <w:tcW w:w="850" w:type="dxa"/>
            <w:noWrap/>
            <w:tcMar>
              <w:left w:w="0" w:type="dxa"/>
              <w:right w:w="0" w:type="dxa"/>
            </w:tcMar>
            <w:vAlign w:val="center"/>
            <w:hideMark/>
          </w:tcPr>
          <w:p w14:paraId="5C42B8B2" w14:textId="68BC860D" w:rsidR="00247471" w:rsidRPr="00247471" w:rsidRDefault="00247471" w:rsidP="00247471">
            <w:pPr>
              <w:jc w:val="center"/>
              <w:rPr>
                <w:bCs/>
                <w:lang w:eastAsia="hr-HR"/>
              </w:rPr>
            </w:pPr>
            <w:r w:rsidRPr="00247471">
              <w:rPr>
                <w:bCs/>
                <w:lang w:eastAsia="hr-HR"/>
              </w:rPr>
              <w:t>DZOBŽ</w:t>
            </w:r>
          </w:p>
        </w:tc>
        <w:tc>
          <w:tcPr>
            <w:tcW w:w="1701" w:type="dxa"/>
            <w:tcMar>
              <w:left w:w="0" w:type="dxa"/>
              <w:right w:w="0" w:type="dxa"/>
            </w:tcMar>
            <w:vAlign w:val="center"/>
            <w:hideMark/>
          </w:tcPr>
          <w:p w14:paraId="06B47A88" w14:textId="0BD0FD88" w:rsidR="00247471" w:rsidRPr="00247471" w:rsidRDefault="00247471" w:rsidP="00247471">
            <w:pPr>
              <w:jc w:val="center"/>
              <w:rPr>
                <w:bCs/>
                <w:lang w:eastAsia="hr-HR"/>
              </w:rPr>
            </w:pPr>
            <w:r w:rsidRPr="00247471">
              <w:rPr>
                <w:bCs/>
                <w:lang w:eastAsia="hr-HR"/>
              </w:rPr>
              <w:t>isplata razlike bruto  iznosa plaće</w:t>
            </w:r>
          </w:p>
        </w:tc>
        <w:tc>
          <w:tcPr>
            <w:tcW w:w="1418" w:type="dxa"/>
            <w:tcMar>
              <w:left w:w="0" w:type="dxa"/>
              <w:right w:w="0" w:type="dxa"/>
            </w:tcMar>
            <w:vAlign w:val="center"/>
            <w:hideMark/>
          </w:tcPr>
          <w:p w14:paraId="54CD5C2B" w14:textId="3688BC10" w:rsidR="00247471" w:rsidRPr="00247471" w:rsidRDefault="00247471" w:rsidP="00247471">
            <w:pPr>
              <w:jc w:val="center"/>
              <w:rPr>
                <w:bCs/>
                <w:lang w:eastAsia="hr-HR"/>
              </w:rPr>
            </w:pPr>
            <w:r w:rsidRPr="00247471">
              <w:rPr>
                <w:bCs/>
                <w:lang w:eastAsia="hr-HR"/>
              </w:rPr>
              <w:t>3.761, 45 kn plus z.z. kamate</w:t>
            </w:r>
          </w:p>
        </w:tc>
        <w:tc>
          <w:tcPr>
            <w:tcW w:w="1559" w:type="dxa"/>
            <w:tcMar>
              <w:left w:w="0" w:type="dxa"/>
              <w:right w:w="0" w:type="dxa"/>
            </w:tcMar>
            <w:vAlign w:val="center"/>
            <w:hideMark/>
          </w:tcPr>
          <w:p w14:paraId="6555B044" w14:textId="3C004E07" w:rsidR="00247471" w:rsidRPr="00247471" w:rsidRDefault="00247471" w:rsidP="00247471">
            <w:pPr>
              <w:jc w:val="center"/>
              <w:rPr>
                <w:bCs/>
                <w:lang w:eastAsia="hr-HR"/>
              </w:rPr>
            </w:pPr>
            <w:r w:rsidRPr="00247471">
              <w:rPr>
                <w:bCs/>
                <w:lang w:eastAsia="hr-HR"/>
              </w:rPr>
              <w:t>3.761, 45 kn plus z.z. kamate</w:t>
            </w:r>
          </w:p>
        </w:tc>
        <w:tc>
          <w:tcPr>
            <w:tcW w:w="1701" w:type="dxa"/>
            <w:tcMar>
              <w:left w:w="0" w:type="dxa"/>
              <w:right w:w="0" w:type="dxa"/>
            </w:tcMar>
            <w:vAlign w:val="center"/>
            <w:hideMark/>
          </w:tcPr>
          <w:p w14:paraId="235807F5" w14:textId="0894FC77" w:rsidR="00247471" w:rsidRPr="00247471" w:rsidRDefault="00247471" w:rsidP="00247471">
            <w:pPr>
              <w:jc w:val="center"/>
              <w:rPr>
                <w:bCs/>
                <w:lang w:eastAsia="hr-HR"/>
              </w:rPr>
            </w:pPr>
            <w:r w:rsidRPr="00247471">
              <w:rPr>
                <w:bCs/>
                <w:lang w:eastAsia="hr-HR"/>
              </w:rPr>
              <w:t>po pravomoćnosti presude</w:t>
            </w:r>
          </w:p>
        </w:tc>
        <w:tc>
          <w:tcPr>
            <w:tcW w:w="992" w:type="dxa"/>
            <w:noWrap/>
            <w:tcMar>
              <w:left w:w="0" w:type="dxa"/>
              <w:right w:w="0" w:type="dxa"/>
            </w:tcMar>
            <w:vAlign w:val="center"/>
            <w:hideMark/>
          </w:tcPr>
          <w:p w14:paraId="03360106" w14:textId="3C97B3E0" w:rsidR="00247471" w:rsidRPr="00247471" w:rsidRDefault="00247471" w:rsidP="00247471">
            <w:pPr>
              <w:jc w:val="center"/>
              <w:rPr>
                <w:bCs/>
                <w:lang w:eastAsia="hr-HR"/>
              </w:rPr>
            </w:pPr>
            <w:r w:rsidRPr="00247471">
              <w:rPr>
                <w:bCs/>
                <w:lang w:eastAsia="hr-HR"/>
              </w:rPr>
              <w:t>11.04.2021.</w:t>
            </w:r>
          </w:p>
        </w:tc>
        <w:tc>
          <w:tcPr>
            <w:tcW w:w="1134" w:type="dxa"/>
            <w:tcMar>
              <w:left w:w="0" w:type="dxa"/>
              <w:right w:w="0" w:type="dxa"/>
            </w:tcMar>
            <w:vAlign w:val="center"/>
            <w:hideMark/>
          </w:tcPr>
          <w:p w14:paraId="49D1ED70" w14:textId="7C5BCD91" w:rsidR="00247471" w:rsidRPr="00247471" w:rsidRDefault="00247471" w:rsidP="00247471">
            <w:pPr>
              <w:jc w:val="center"/>
              <w:rPr>
                <w:bCs/>
                <w:lang w:eastAsia="hr-HR"/>
              </w:rPr>
            </w:pPr>
            <w:r w:rsidRPr="00247471">
              <w:rPr>
                <w:bCs/>
                <w:lang w:eastAsia="hr-HR"/>
              </w:rPr>
              <w:t>presuda pravomoćna 28.1.2022.</w:t>
            </w:r>
          </w:p>
        </w:tc>
      </w:tr>
      <w:tr w:rsidR="00247471" w:rsidRPr="00247471" w14:paraId="73A8E10F" w14:textId="77777777" w:rsidTr="00247471">
        <w:trPr>
          <w:cantSplit/>
          <w:trHeight w:val="600"/>
        </w:trPr>
        <w:tc>
          <w:tcPr>
            <w:tcW w:w="426" w:type="dxa"/>
            <w:noWrap/>
            <w:tcMar>
              <w:left w:w="0" w:type="dxa"/>
              <w:right w:w="0" w:type="dxa"/>
            </w:tcMar>
            <w:vAlign w:val="center"/>
            <w:hideMark/>
          </w:tcPr>
          <w:p w14:paraId="224C753C" w14:textId="79232F85" w:rsidR="00247471" w:rsidRPr="00247471" w:rsidRDefault="00247471" w:rsidP="00247471">
            <w:pPr>
              <w:jc w:val="center"/>
              <w:rPr>
                <w:bCs/>
                <w:lang w:eastAsia="hr-HR"/>
              </w:rPr>
            </w:pPr>
            <w:r w:rsidRPr="00247471">
              <w:rPr>
                <w:bCs/>
                <w:lang w:eastAsia="hr-HR"/>
              </w:rPr>
              <w:t>188.</w:t>
            </w:r>
          </w:p>
        </w:tc>
        <w:tc>
          <w:tcPr>
            <w:tcW w:w="851" w:type="dxa"/>
            <w:noWrap/>
            <w:tcMar>
              <w:left w:w="0" w:type="dxa"/>
              <w:right w:w="0" w:type="dxa"/>
            </w:tcMar>
            <w:vAlign w:val="center"/>
            <w:hideMark/>
          </w:tcPr>
          <w:p w14:paraId="6A3A3C3C" w14:textId="00764060" w:rsidR="00247471" w:rsidRPr="00247471" w:rsidRDefault="00247471" w:rsidP="00247471">
            <w:pPr>
              <w:jc w:val="center"/>
              <w:rPr>
                <w:bCs/>
                <w:lang w:eastAsia="hr-HR"/>
              </w:rPr>
            </w:pPr>
            <w:r w:rsidRPr="00247471">
              <w:rPr>
                <w:bCs/>
                <w:lang w:eastAsia="hr-HR"/>
              </w:rPr>
              <w:t>M.K.</w:t>
            </w:r>
          </w:p>
        </w:tc>
        <w:tc>
          <w:tcPr>
            <w:tcW w:w="850" w:type="dxa"/>
            <w:noWrap/>
            <w:tcMar>
              <w:left w:w="0" w:type="dxa"/>
              <w:right w:w="0" w:type="dxa"/>
            </w:tcMar>
            <w:vAlign w:val="center"/>
            <w:hideMark/>
          </w:tcPr>
          <w:p w14:paraId="5725C7E6" w14:textId="638429E9" w:rsidR="00247471" w:rsidRPr="00247471" w:rsidRDefault="00247471" w:rsidP="00247471">
            <w:pPr>
              <w:jc w:val="center"/>
              <w:rPr>
                <w:bCs/>
                <w:lang w:eastAsia="hr-HR"/>
              </w:rPr>
            </w:pPr>
            <w:r w:rsidRPr="00247471">
              <w:rPr>
                <w:bCs/>
                <w:lang w:eastAsia="hr-HR"/>
              </w:rPr>
              <w:t>DZOBŽ</w:t>
            </w:r>
          </w:p>
        </w:tc>
        <w:tc>
          <w:tcPr>
            <w:tcW w:w="1701" w:type="dxa"/>
            <w:tcMar>
              <w:left w:w="0" w:type="dxa"/>
              <w:right w:w="0" w:type="dxa"/>
            </w:tcMar>
            <w:vAlign w:val="center"/>
            <w:hideMark/>
          </w:tcPr>
          <w:p w14:paraId="5F72B74B" w14:textId="6004FB6C" w:rsidR="00247471" w:rsidRPr="00247471" w:rsidRDefault="00247471" w:rsidP="00247471">
            <w:pPr>
              <w:jc w:val="center"/>
              <w:rPr>
                <w:bCs/>
                <w:lang w:eastAsia="hr-HR"/>
              </w:rPr>
            </w:pPr>
            <w:r w:rsidRPr="00247471">
              <w:rPr>
                <w:bCs/>
                <w:lang w:eastAsia="hr-HR"/>
              </w:rPr>
              <w:t>isplata razlike bruto  iznosa plaće</w:t>
            </w:r>
          </w:p>
        </w:tc>
        <w:tc>
          <w:tcPr>
            <w:tcW w:w="1418" w:type="dxa"/>
            <w:tcMar>
              <w:left w:w="0" w:type="dxa"/>
              <w:right w:w="0" w:type="dxa"/>
            </w:tcMar>
            <w:vAlign w:val="center"/>
            <w:hideMark/>
          </w:tcPr>
          <w:p w14:paraId="4EEE91EF" w14:textId="1CC4E493" w:rsidR="00247471" w:rsidRPr="00247471" w:rsidRDefault="00247471" w:rsidP="00247471">
            <w:pPr>
              <w:jc w:val="center"/>
              <w:rPr>
                <w:bCs/>
                <w:lang w:eastAsia="hr-HR"/>
              </w:rPr>
            </w:pPr>
            <w:r w:rsidRPr="00247471">
              <w:rPr>
                <w:bCs/>
                <w:lang w:eastAsia="hr-HR"/>
              </w:rPr>
              <w:t>4.815,60 kn plus z.z. kamate</w:t>
            </w:r>
          </w:p>
        </w:tc>
        <w:tc>
          <w:tcPr>
            <w:tcW w:w="1559" w:type="dxa"/>
            <w:tcMar>
              <w:left w:w="0" w:type="dxa"/>
              <w:right w:w="0" w:type="dxa"/>
            </w:tcMar>
            <w:vAlign w:val="center"/>
            <w:hideMark/>
          </w:tcPr>
          <w:p w14:paraId="316167ED" w14:textId="2DB4DB04" w:rsidR="00247471" w:rsidRPr="00247471" w:rsidRDefault="00247471" w:rsidP="00247471">
            <w:pPr>
              <w:jc w:val="center"/>
              <w:rPr>
                <w:bCs/>
                <w:lang w:eastAsia="hr-HR"/>
              </w:rPr>
            </w:pPr>
            <w:r w:rsidRPr="00247471">
              <w:rPr>
                <w:bCs/>
                <w:lang w:eastAsia="hr-HR"/>
              </w:rPr>
              <w:t>4.815,60 kn plus z.z. kamate</w:t>
            </w:r>
          </w:p>
        </w:tc>
        <w:tc>
          <w:tcPr>
            <w:tcW w:w="1701" w:type="dxa"/>
            <w:tcMar>
              <w:left w:w="0" w:type="dxa"/>
              <w:right w:w="0" w:type="dxa"/>
            </w:tcMar>
            <w:vAlign w:val="center"/>
            <w:hideMark/>
          </w:tcPr>
          <w:p w14:paraId="00DCAA5F" w14:textId="37EA74E4" w:rsidR="00247471" w:rsidRPr="00247471" w:rsidRDefault="00247471" w:rsidP="00247471">
            <w:pPr>
              <w:jc w:val="center"/>
              <w:rPr>
                <w:bCs/>
                <w:lang w:eastAsia="hr-HR"/>
              </w:rPr>
            </w:pPr>
            <w:r w:rsidRPr="00247471">
              <w:rPr>
                <w:bCs/>
                <w:lang w:eastAsia="hr-HR"/>
              </w:rPr>
              <w:t>po pravomoćnosti presude</w:t>
            </w:r>
          </w:p>
        </w:tc>
        <w:tc>
          <w:tcPr>
            <w:tcW w:w="992" w:type="dxa"/>
            <w:noWrap/>
            <w:tcMar>
              <w:left w:w="0" w:type="dxa"/>
              <w:right w:w="0" w:type="dxa"/>
            </w:tcMar>
            <w:vAlign w:val="center"/>
            <w:hideMark/>
          </w:tcPr>
          <w:p w14:paraId="2C80A5A0" w14:textId="7DBD5A1F" w:rsidR="00247471" w:rsidRPr="00247471" w:rsidRDefault="00247471" w:rsidP="00247471">
            <w:pPr>
              <w:jc w:val="center"/>
              <w:rPr>
                <w:bCs/>
                <w:lang w:eastAsia="hr-HR"/>
              </w:rPr>
            </w:pPr>
            <w:r w:rsidRPr="00247471">
              <w:rPr>
                <w:bCs/>
                <w:lang w:eastAsia="hr-HR"/>
              </w:rPr>
              <w:t>12.04.2021.</w:t>
            </w:r>
          </w:p>
        </w:tc>
        <w:tc>
          <w:tcPr>
            <w:tcW w:w="1134" w:type="dxa"/>
            <w:tcMar>
              <w:left w:w="0" w:type="dxa"/>
              <w:right w:w="0" w:type="dxa"/>
            </w:tcMar>
            <w:vAlign w:val="center"/>
            <w:hideMark/>
          </w:tcPr>
          <w:p w14:paraId="5E5EBDEC" w14:textId="393D4C53" w:rsidR="00247471" w:rsidRPr="00247471" w:rsidRDefault="00247471" w:rsidP="00247471">
            <w:pPr>
              <w:jc w:val="center"/>
              <w:rPr>
                <w:bCs/>
                <w:lang w:eastAsia="hr-HR"/>
              </w:rPr>
            </w:pPr>
            <w:r w:rsidRPr="00247471">
              <w:rPr>
                <w:bCs/>
                <w:lang w:eastAsia="hr-HR"/>
              </w:rPr>
              <w:t>presuda pravomoćna 28.1.2022.</w:t>
            </w:r>
          </w:p>
        </w:tc>
      </w:tr>
      <w:tr w:rsidR="00247471" w:rsidRPr="00247471" w14:paraId="63F49807" w14:textId="77777777" w:rsidTr="00247471">
        <w:trPr>
          <w:cantSplit/>
          <w:trHeight w:val="600"/>
        </w:trPr>
        <w:tc>
          <w:tcPr>
            <w:tcW w:w="426" w:type="dxa"/>
            <w:noWrap/>
            <w:tcMar>
              <w:left w:w="0" w:type="dxa"/>
              <w:right w:w="0" w:type="dxa"/>
            </w:tcMar>
            <w:vAlign w:val="center"/>
            <w:hideMark/>
          </w:tcPr>
          <w:p w14:paraId="30CEE833" w14:textId="19194299" w:rsidR="00247471" w:rsidRPr="00247471" w:rsidRDefault="00247471" w:rsidP="00247471">
            <w:pPr>
              <w:jc w:val="center"/>
              <w:rPr>
                <w:bCs/>
                <w:lang w:eastAsia="hr-HR"/>
              </w:rPr>
            </w:pPr>
            <w:r w:rsidRPr="00247471">
              <w:rPr>
                <w:bCs/>
                <w:lang w:eastAsia="hr-HR"/>
              </w:rPr>
              <w:t>189.</w:t>
            </w:r>
          </w:p>
        </w:tc>
        <w:tc>
          <w:tcPr>
            <w:tcW w:w="851" w:type="dxa"/>
            <w:noWrap/>
            <w:tcMar>
              <w:left w:w="0" w:type="dxa"/>
              <w:right w:w="0" w:type="dxa"/>
            </w:tcMar>
            <w:vAlign w:val="center"/>
            <w:hideMark/>
          </w:tcPr>
          <w:p w14:paraId="0CAEA7CD" w14:textId="596420E5" w:rsidR="00247471" w:rsidRPr="00247471" w:rsidRDefault="00247471" w:rsidP="00247471">
            <w:pPr>
              <w:jc w:val="center"/>
              <w:rPr>
                <w:bCs/>
                <w:lang w:eastAsia="hr-HR"/>
              </w:rPr>
            </w:pPr>
            <w:r w:rsidRPr="00247471">
              <w:rPr>
                <w:bCs/>
                <w:lang w:eastAsia="hr-HR"/>
              </w:rPr>
              <w:t>S.D.</w:t>
            </w:r>
          </w:p>
        </w:tc>
        <w:tc>
          <w:tcPr>
            <w:tcW w:w="850" w:type="dxa"/>
            <w:noWrap/>
            <w:tcMar>
              <w:left w:w="0" w:type="dxa"/>
              <w:right w:w="0" w:type="dxa"/>
            </w:tcMar>
            <w:vAlign w:val="center"/>
            <w:hideMark/>
          </w:tcPr>
          <w:p w14:paraId="23680A96" w14:textId="7A7319AC" w:rsidR="00247471" w:rsidRPr="00247471" w:rsidRDefault="00247471" w:rsidP="00247471">
            <w:pPr>
              <w:jc w:val="center"/>
              <w:rPr>
                <w:bCs/>
                <w:lang w:eastAsia="hr-HR"/>
              </w:rPr>
            </w:pPr>
            <w:r w:rsidRPr="00247471">
              <w:rPr>
                <w:bCs/>
                <w:lang w:eastAsia="hr-HR"/>
              </w:rPr>
              <w:t>DZOBŽ</w:t>
            </w:r>
          </w:p>
        </w:tc>
        <w:tc>
          <w:tcPr>
            <w:tcW w:w="1701" w:type="dxa"/>
            <w:tcMar>
              <w:left w:w="0" w:type="dxa"/>
              <w:right w:w="0" w:type="dxa"/>
            </w:tcMar>
            <w:vAlign w:val="center"/>
            <w:hideMark/>
          </w:tcPr>
          <w:p w14:paraId="696AEF49" w14:textId="7F88B444" w:rsidR="00247471" w:rsidRPr="00247471" w:rsidRDefault="00247471" w:rsidP="00247471">
            <w:pPr>
              <w:jc w:val="center"/>
              <w:rPr>
                <w:bCs/>
                <w:lang w:eastAsia="hr-HR"/>
              </w:rPr>
            </w:pPr>
            <w:r w:rsidRPr="00247471">
              <w:rPr>
                <w:bCs/>
                <w:lang w:eastAsia="hr-HR"/>
              </w:rPr>
              <w:t>isplata razlike bruto  iznosa plaće</w:t>
            </w:r>
          </w:p>
        </w:tc>
        <w:tc>
          <w:tcPr>
            <w:tcW w:w="1418" w:type="dxa"/>
            <w:tcMar>
              <w:left w:w="0" w:type="dxa"/>
              <w:right w:w="0" w:type="dxa"/>
            </w:tcMar>
            <w:vAlign w:val="center"/>
            <w:hideMark/>
          </w:tcPr>
          <w:p w14:paraId="466AB8B5" w14:textId="3E23838B" w:rsidR="00247471" w:rsidRPr="00247471" w:rsidRDefault="00247471" w:rsidP="00247471">
            <w:pPr>
              <w:jc w:val="center"/>
              <w:rPr>
                <w:bCs/>
                <w:lang w:eastAsia="hr-HR"/>
              </w:rPr>
            </w:pPr>
            <w:r w:rsidRPr="00247471">
              <w:rPr>
                <w:bCs/>
                <w:lang w:eastAsia="hr-HR"/>
              </w:rPr>
              <w:t>7.852,75 kn plus z.z. kamate</w:t>
            </w:r>
          </w:p>
        </w:tc>
        <w:tc>
          <w:tcPr>
            <w:tcW w:w="1559" w:type="dxa"/>
            <w:tcMar>
              <w:left w:w="0" w:type="dxa"/>
              <w:right w:w="0" w:type="dxa"/>
            </w:tcMar>
            <w:vAlign w:val="center"/>
            <w:hideMark/>
          </w:tcPr>
          <w:p w14:paraId="073CD4E5" w14:textId="35DF591D" w:rsidR="00247471" w:rsidRPr="00247471" w:rsidRDefault="00247471" w:rsidP="00247471">
            <w:pPr>
              <w:jc w:val="center"/>
              <w:rPr>
                <w:bCs/>
                <w:lang w:eastAsia="hr-HR"/>
              </w:rPr>
            </w:pPr>
            <w:r w:rsidRPr="00247471">
              <w:rPr>
                <w:bCs/>
                <w:lang w:eastAsia="hr-HR"/>
              </w:rPr>
              <w:t>7.852,75 kn plus z.z. kamate</w:t>
            </w:r>
          </w:p>
        </w:tc>
        <w:tc>
          <w:tcPr>
            <w:tcW w:w="1701" w:type="dxa"/>
            <w:tcMar>
              <w:left w:w="0" w:type="dxa"/>
              <w:right w:w="0" w:type="dxa"/>
            </w:tcMar>
            <w:vAlign w:val="center"/>
            <w:hideMark/>
          </w:tcPr>
          <w:p w14:paraId="43C00033" w14:textId="1223AA3A" w:rsidR="00247471" w:rsidRPr="00247471" w:rsidRDefault="00247471" w:rsidP="00247471">
            <w:pPr>
              <w:jc w:val="center"/>
              <w:rPr>
                <w:bCs/>
                <w:lang w:eastAsia="hr-HR"/>
              </w:rPr>
            </w:pPr>
            <w:r w:rsidRPr="00247471">
              <w:rPr>
                <w:bCs/>
                <w:lang w:eastAsia="hr-HR"/>
              </w:rPr>
              <w:t>po pravomoćnosti presude</w:t>
            </w:r>
          </w:p>
        </w:tc>
        <w:tc>
          <w:tcPr>
            <w:tcW w:w="992" w:type="dxa"/>
            <w:noWrap/>
            <w:tcMar>
              <w:left w:w="0" w:type="dxa"/>
              <w:right w:w="0" w:type="dxa"/>
            </w:tcMar>
            <w:vAlign w:val="center"/>
            <w:hideMark/>
          </w:tcPr>
          <w:p w14:paraId="37D48868" w14:textId="09C57D91" w:rsidR="00247471" w:rsidRPr="00247471" w:rsidRDefault="00247471" w:rsidP="00247471">
            <w:pPr>
              <w:jc w:val="center"/>
              <w:rPr>
                <w:bCs/>
                <w:lang w:eastAsia="hr-HR"/>
              </w:rPr>
            </w:pPr>
            <w:r w:rsidRPr="00247471">
              <w:rPr>
                <w:bCs/>
                <w:lang w:eastAsia="hr-HR"/>
              </w:rPr>
              <w:t>13.04.2021.</w:t>
            </w:r>
          </w:p>
        </w:tc>
        <w:tc>
          <w:tcPr>
            <w:tcW w:w="1134" w:type="dxa"/>
            <w:tcMar>
              <w:left w:w="0" w:type="dxa"/>
              <w:right w:w="0" w:type="dxa"/>
            </w:tcMar>
            <w:vAlign w:val="center"/>
            <w:hideMark/>
          </w:tcPr>
          <w:p w14:paraId="6F81DC7D" w14:textId="4ED9497F" w:rsidR="00247471" w:rsidRPr="00247471" w:rsidRDefault="00247471" w:rsidP="00247471">
            <w:pPr>
              <w:jc w:val="center"/>
              <w:rPr>
                <w:bCs/>
                <w:lang w:eastAsia="hr-HR"/>
              </w:rPr>
            </w:pPr>
            <w:r w:rsidRPr="00247471">
              <w:rPr>
                <w:bCs/>
                <w:lang w:eastAsia="hr-HR"/>
              </w:rPr>
              <w:t>presuda pravomoćna 28.1.2022.</w:t>
            </w:r>
          </w:p>
        </w:tc>
      </w:tr>
      <w:tr w:rsidR="00247471" w:rsidRPr="00247471" w14:paraId="1C866394" w14:textId="77777777" w:rsidTr="00247471">
        <w:trPr>
          <w:cantSplit/>
          <w:trHeight w:val="600"/>
        </w:trPr>
        <w:tc>
          <w:tcPr>
            <w:tcW w:w="426" w:type="dxa"/>
            <w:noWrap/>
            <w:tcMar>
              <w:left w:w="0" w:type="dxa"/>
              <w:right w:w="0" w:type="dxa"/>
            </w:tcMar>
            <w:vAlign w:val="center"/>
            <w:hideMark/>
          </w:tcPr>
          <w:p w14:paraId="39791EAF" w14:textId="7ADD5FCD" w:rsidR="00247471" w:rsidRPr="00247471" w:rsidRDefault="00247471" w:rsidP="00247471">
            <w:pPr>
              <w:jc w:val="center"/>
              <w:rPr>
                <w:bCs/>
                <w:lang w:eastAsia="hr-HR"/>
              </w:rPr>
            </w:pPr>
            <w:r w:rsidRPr="00247471">
              <w:rPr>
                <w:bCs/>
                <w:lang w:eastAsia="hr-HR"/>
              </w:rPr>
              <w:t>190.</w:t>
            </w:r>
          </w:p>
        </w:tc>
        <w:tc>
          <w:tcPr>
            <w:tcW w:w="851" w:type="dxa"/>
            <w:noWrap/>
            <w:tcMar>
              <w:left w:w="0" w:type="dxa"/>
              <w:right w:w="0" w:type="dxa"/>
            </w:tcMar>
            <w:vAlign w:val="center"/>
            <w:hideMark/>
          </w:tcPr>
          <w:p w14:paraId="769AE6C1" w14:textId="3DB30B80" w:rsidR="00247471" w:rsidRPr="00247471" w:rsidRDefault="00247471" w:rsidP="00247471">
            <w:pPr>
              <w:jc w:val="center"/>
              <w:rPr>
                <w:bCs/>
                <w:lang w:eastAsia="hr-HR"/>
              </w:rPr>
            </w:pPr>
            <w:r w:rsidRPr="00247471">
              <w:rPr>
                <w:bCs/>
                <w:lang w:eastAsia="hr-HR"/>
              </w:rPr>
              <w:t>M.P.</w:t>
            </w:r>
          </w:p>
        </w:tc>
        <w:tc>
          <w:tcPr>
            <w:tcW w:w="850" w:type="dxa"/>
            <w:noWrap/>
            <w:tcMar>
              <w:left w:w="0" w:type="dxa"/>
              <w:right w:w="0" w:type="dxa"/>
            </w:tcMar>
            <w:vAlign w:val="center"/>
            <w:hideMark/>
          </w:tcPr>
          <w:p w14:paraId="2F936962" w14:textId="09272E3E" w:rsidR="00247471" w:rsidRPr="00247471" w:rsidRDefault="00247471" w:rsidP="00247471">
            <w:pPr>
              <w:jc w:val="center"/>
              <w:rPr>
                <w:bCs/>
                <w:lang w:eastAsia="hr-HR"/>
              </w:rPr>
            </w:pPr>
            <w:r w:rsidRPr="00247471">
              <w:rPr>
                <w:bCs/>
                <w:lang w:eastAsia="hr-HR"/>
              </w:rPr>
              <w:t>DZOBŽ</w:t>
            </w:r>
          </w:p>
        </w:tc>
        <w:tc>
          <w:tcPr>
            <w:tcW w:w="1701" w:type="dxa"/>
            <w:tcMar>
              <w:left w:w="0" w:type="dxa"/>
              <w:right w:w="0" w:type="dxa"/>
            </w:tcMar>
            <w:vAlign w:val="center"/>
            <w:hideMark/>
          </w:tcPr>
          <w:p w14:paraId="453EA466" w14:textId="258289A5" w:rsidR="00247471" w:rsidRPr="00247471" w:rsidRDefault="00247471" w:rsidP="00247471">
            <w:pPr>
              <w:jc w:val="center"/>
              <w:rPr>
                <w:bCs/>
                <w:lang w:eastAsia="hr-HR"/>
              </w:rPr>
            </w:pPr>
            <w:r w:rsidRPr="00247471">
              <w:rPr>
                <w:bCs/>
                <w:lang w:eastAsia="hr-HR"/>
              </w:rPr>
              <w:t>isplata razlike bruto  iznosa plaće</w:t>
            </w:r>
          </w:p>
        </w:tc>
        <w:tc>
          <w:tcPr>
            <w:tcW w:w="1418" w:type="dxa"/>
            <w:tcMar>
              <w:left w:w="0" w:type="dxa"/>
              <w:right w:w="0" w:type="dxa"/>
            </w:tcMar>
            <w:vAlign w:val="center"/>
            <w:hideMark/>
          </w:tcPr>
          <w:p w14:paraId="0F35C80E" w14:textId="1542E276" w:rsidR="00247471" w:rsidRPr="00247471" w:rsidRDefault="00247471" w:rsidP="00247471">
            <w:pPr>
              <w:jc w:val="center"/>
              <w:rPr>
                <w:bCs/>
                <w:lang w:eastAsia="hr-HR"/>
              </w:rPr>
            </w:pPr>
            <w:r w:rsidRPr="00247471">
              <w:rPr>
                <w:bCs/>
                <w:lang w:eastAsia="hr-HR"/>
              </w:rPr>
              <w:t>4.828,45 kn plus z.z. kamate</w:t>
            </w:r>
          </w:p>
        </w:tc>
        <w:tc>
          <w:tcPr>
            <w:tcW w:w="1559" w:type="dxa"/>
            <w:tcMar>
              <w:left w:w="0" w:type="dxa"/>
              <w:right w:w="0" w:type="dxa"/>
            </w:tcMar>
            <w:vAlign w:val="center"/>
            <w:hideMark/>
          </w:tcPr>
          <w:p w14:paraId="1D488340" w14:textId="2899E74E" w:rsidR="00247471" w:rsidRPr="00247471" w:rsidRDefault="00247471" w:rsidP="00247471">
            <w:pPr>
              <w:jc w:val="center"/>
              <w:rPr>
                <w:bCs/>
                <w:lang w:eastAsia="hr-HR"/>
              </w:rPr>
            </w:pPr>
            <w:r w:rsidRPr="00247471">
              <w:rPr>
                <w:bCs/>
                <w:lang w:eastAsia="hr-HR"/>
              </w:rPr>
              <w:t>4.828,45 kn plus z.z. kamate</w:t>
            </w:r>
          </w:p>
        </w:tc>
        <w:tc>
          <w:tcPr>
            <w:tcW w:w="1701" w:type="dxa"/>
            <w:tcMar>
              <w:left w:w="0" w:type="dxa"/>
              <w:right w:w="0" w:type="dxa"/>
            </w:tcMar>
            <w:vAlign w:val="center"/>
            <w:hideMark/>
          </w:tcPr>
          <w:p w14:paraId="01DFF0A4" w14:textId="6F45C340" w:rsidR="00247471" w:rsidRPr="00247471" w:rsidRDefault="00247471" w:rsidP="00247471">
            <w:pPr>
              <w:jc w:val="center"/>
              <w:rPr>
                <w:bCs/>
                <w:lang w:eastAsia="hr-HR"/>
              </w:rPr>
            </w:pPr>
            <w:r w:rsidRPr="00247471">
              <w:rPr>
                <w:bCs/>
                <w:lang w:eastAsia="hr-HR"/>
              </w:rPr>
              <w:t>po pravomoćnosti presude</w:t>
            </w:r>
          </w:p>
        </w:tc>
        <w:tc>
          <w:tcPr>
            <w:tcW w:w="992" w:type="dxa"/>
            <w:noWrap/>
            <w:tcMar>
              <w:left w:w="0" w:type="dxa"/>
              <w:right w:w="0" w:type="dxa"/>
            </w:tcMar>
            <w:vAlign w:val="center"/>
            <w:hideMark/>
          </w:tcPr>
          <w:p w14:paraId="071F7483" w14:textId="294080E4" w:rsidR="00247471" w:rsidRPr="00247471" w:rsidRDefault="00247471" w:rsidP="00247471">
            <w:pPr>
              <w:jc w:val="center"/>
              <w:rPr>
                <w:bCs/>
                <w:lang w:eastAsia="hr-HR"/>
              </w:rPr>
            </w:pPr>
            <w:r w:rsidRPr="00247471">
              <w:rPr>
                <w:bCs/>
                <w:lang w:eastAsia="hr-HR"/>
              </w:rPr>
              <w:t>11.04.2021.</w:t>
            </w:r>
          </w:p>
        </w:tc>
        <w:tc>
          <w:tcPr>
            <w:tcW w:w="1134" w:type="dxa"/>
            <w:tcMar>
              <w:left w:w="0" w:type="dxa"/>
              <w:right w:w="0" w:type="dxa"/>
            </w:tcMar>
            <w:vAlign w:val="center"/>
            <w:hideMark/>
          </w:tcPr>
          <w:p w14:paraId="5CC56A28" w14:textId="7587A1DB" w:rsidR="00247471" w:rsidRPr="00247471" w:rsidRDefault="00247471" w:rsidP="00247471">
            <w:pPr>
              <w:jc w:val="center"/>
              <w:rPr>
                <w:bCs/>
                <w:lang w:eastAsia="hr-HR"/>
              </w:rPr>
            </w:pPr>
            <w:r w:rsidRPr="00247471">
              <w:rPr>
                <w:bCs/>
                <w:lang w:eastAsia="hr-HR"/>
              </w:rPr>
              <w:t>presuda pravomoćna 28.1.2022.</w:t>
            </w:r>
          </w:p>
        </w:tc>
      </w:tr>
      <w:tr w:rsidR="00247471" w:rsidRPr="00247471" w14:paraId="7C4174C0" w14:textId="77777777" w:rsidTr="00247471">
        <w:trPr>
          <w:cantSplit/>
          <w:trHeight w:val="600"/>
        </w:trPr>
        <w:tc>
          <w:tcPr>
            <w:tcW w:w="426" w:type="dxa"/>
            <w:noWrap/>
            <w:tcMar>
              <w:left w:w="0" w:type="dxa"/>
              <w:right w:w="0" w:type="dxa"/>
            </w:tcMar>
            <w:vAlign w:val="center"/>
            <w:hideMark/>
          </w:tcPr>
          <w:p w14:paraId="6AA6F443" w14:textId="4C276EF0" w:rsidR="00247471" w:rsidRPr="00247471" w:rsidRDefault="00247471" w:rsidP="00247471">
            <w:pPr>
              <w:jc w:val="center"/>
              <w:rPr>
                <w:bCs/>
                <w:lang w:eastAsia="hr-HR"/>
              </w:rPr>
            </w:pPr>
            <w:r w:rsidRPr="00247471">
              <w:rPr>
                <w:bCs/>
                <w:lang w:eastAsia="hr-HR"/>
              </w:rPr>
              <w:t>191.</w:t>
            </w:r>
          </w:p>
        </w:tc>
        <w:tc>
          <w:tcPr>
            <w:tcW w:w="851" w:type="dxa"/>
            <w:noWrap/>
            <w:tcMar>
              <w:left w:w="0" w:type="dxa"/>
              <w:right w:w="0" w:type="dxa"/>
            </w:tcMar>
            <w:vAlign w:val="center"/>
            <w:hideMark/>
          </w:tcPr>
          <w:p w14:paraId="21F5A3D4" w14:textId="372B847D" w:rsidR="00247471" w:rsidRPr="00247471" w:rsidRDefault="00247471" w:rsidP="00247471">
            <w:pPr>
              <w:jc w:val="center"/>
              <w:rPr>
                <w:bCs/>
                <w:lang w:eastAsia="hr-HR"/>
              </w:rPr>
            </w:pPr>
            <w:r w:rsidRPr="00247471">
              <w:rPr>
                <w:bCs/>
                <w:lang w:eastAsia="hr-HR"/>
              </w:rPr>
              <w:t>Z.V.</w:t>
            </w:r>
          </w:p>
        </w:tc>
        <w:tc>
          <w:tcPr>
            <w:tcW w:w="850" w:type="dxa"/>
            <w:noWrap/>
            <w:tcMar>
              <w:left w:w="0" w:type="dxa"/>
              <w:right w:w="0" w:type="dxa"/>
            </w:tcMar>
            <w:vAlign w:val="center"/>
            <w:hideMark/>
          </w:tcPr>
          <w:p w14:paraId="679ACEA9" w14:textId="104F9053" w:rsidR="00247471" w:rsidRPr="00247471" w:rsidRDefault="00247471" w:rsidP="00247471">
            <w:pPr>
              <w:jc w:val="center"/>
              <w:rPr>
                <w:bCs/>
                <w:lang w:eastAsia="hr-HR"/>
              </w:rPr>
            </w:pPr>
            <w:r w:rsidRPr="00247471">
              <w:rPr>
                <w:bCs/>
                <w:lang w:eastAsia="hr-HR"/>
              </w:rPr>
              <w:t>DZOBŽ</w:t>
            </w:r>
          </w:p>
        </w:tc>
        <w:tc>
          <w:tcPr>
            <w:tcW w:w="1701" w:type="dxa"/>
            <w:tcMar>
              <w:left w:w="0" w:type="dxa"/>
              <w:right w:w="0" w:type="dxa"/>
            </w:tcMar>
            <w:vAlign w:val="center"/>
            <w:hideMark/>
          </w:tcPr>
          <w:p w14:paraId="38F710A5" w14:textId="2D7C93EA" w:rsidR="00247471" w:rsidRPr="00247471" w:rsidRDefault="00247471" w:rsidP="00247471">
            <w:pPr>
              <w:jc w:val="center"/>
              <w:rPr>
                <w:bCs/>
                <w:lang w:eastAsia="hr-HR"/>
              </w:rPr>
            </w:pPr>
            <w:r w:rsidRPr="00247471">
              <w:rPr>
                <w:bCs/>
                <w:lang w:eastAsia="hr-HR"/>
              </w:rPr>
              <w:t>isplata razlike bruto  iznosa plaće</w:t>
            </w:r>
          </w:p>
        </w:tc>
        <w:tc>
          <w:tcPr>
            <w:tcW w:w="1418" w:type="dxa"/>
            <w:tcMar>
              <w:left w:w="0" w:type="dxa"/>
              <w:right w:w="0" w:type="dxa"/>
            </w:tcMar>
            <w:vAlign w:val="center"/>
            <w:hideMark/>
          </w:tcPr>
          <w:p w14:paraId="79466F51" w14:textId="74F28023" w:rsidR="00247471" w:rsidRPr="00247471" w:rsidRDefault="00247471" w:rsidP="00247471">
            <w:pPr>
              <w:jc w:val="center"/>
              <w:rPr>
                <w:bCs/>
                <w:lang w:eastAsia="hr-HR"/>
              </w:rPr>
            </w:pPr>
            <w:r w:rsidRPr="00247471">
              <w:rPr>
                <w:bCs/>
                <w:lang w:eastAsia="hr-HR"/>
              </w:rPr>
              <w:t>1.821,19 kn plus z.z. kamate</w:t>
            </w:r>
          </w:p>
        </w:tc>
        <w:tc>
          <w:tcPr>
            <w:tcW w:w="1559" w:type="dxa"/>
            <w:tcMar>
              <w:left w:w="0" w:type="dxa"/>
              <w:right w:w="0" w:type="dxa"/>
            </w:tcMar>
            <w:vAlign w:val="center"/>
            <w:hideMark/>
          </w:tcPr>
          <w:p w14:paraId="1E296D6A" w14:textId="020A8230" w:rsidR="00247471" w:rsidRPr="00247471" w:rsidRDefault="00247471" w:rsidP="00247471">
            <w:pPr>
              <w:jc w:val="center"/>
              <w:rPr>
                <w:bCs/>
                <w:lang w:eastAsia="hr-HR"/>
              </w:rPr>
            </w:pPr>
            <w:r w:rsidRPr="00247471">
              <w:rPr>
                <w:bCs/>
                <w:lang w:eastAsia="hr-HR"/>
              </w:rPr>
              <w:t>1.821,19 kn plus z.z. kamate</w:t>
            </w:r>
          </w:p>
        </w:tc>
        <w:tc>
          <w:tcPr>
            <w:tcW w:w="1701" w:type="dxa"/>
            <w:tcMar>
              <w:left w:w="0" w:type="dxa"/>
              <w:right w:w="0" w:type="dxa"/>
            </w:tcMar>
            <w:vAlign w:val="center"/>
            <w:hideMark/>
          </w:tcPr>
          <w:p w14:paraId="36574011" w14:textId="41F14C5C" w:rsidR="00247471" w:rsidRPr="00247471" w:rsidRDefault="00247471" w:rsidP="00247471">
            <w:pPr>
              <w:jc w:val="center"/>
              <w:rPr>
                <w:bCs/>
                <w:lang w:eastAsia="hr-HR"/>
              </w:rPr>
            </w:pPr>
            <w:r w:rsidRPr="00247471">
              <w:rPr>
                <w:bCs/>
                <w:lang w:eastAsia="hr-HR"/>
              </w:rPr>
              <w:t>po pravomoćnosti presude</w:t>
            </w:r>
          </w:p>
        </w:tc>
        <w:tc>
          <w:tcPr>
            <w:tcW w:w="992" w:type="dxa"/>
            <w:noWrap/>
            <w:tcMar>
              <w:left w:w="0" w:type="dxa"/>
              <w:right w:w="0" w:type="dxa"/>
            </w:tcMar>
            <w:vAlign w:val="center"/>
            <w:hideMark/>
          </w:tcPr>
          <w:p w14:paraId="4C41ADBB" w14:textId="07E2BAE1" w:rsidR="00247471" w:rsidRPr="00247471" w:rsidRDefault="00247471" w:rsidP="00247471">
            <w:pPr>
              <w:jc w:val="center"/>
              <w:rPr>
                <w:bCs/>
                <w:lang w:eastAsia="hr-HR"/>
              </w:rPr>
            </w:pPr>
            <w:r w:rsidRPr="00247471">
              <w:rPr>
                <w:bCs/>
                <w:lang w:eastAsia="hr-HR"/>
              </w:rPr>
              <w:t>05.03.2021.</w:t>
            </w:r>
          </w:p>
        </w:tc>
        <w:tc>
          <w:tcPr>
            <w:tcW w:w="1134" w:type="dxa"/>
            <w:noWrap/>
            <w:tcMar>
              <w:left w:w="0" w:type="dxa"/>
              <w:right w:w="0" w:type="dxa"/>
            </w:tcMar>
            <w:vAlign w:val="center"/>
            <w:hideMark/>
          </w:tcPr>
          <w:p w14:paraId="0EB2CBCF" w14:textId="2027EBFC" w:rsidR="00247471" w:rsidRPr="00247471" w:rsidRDefault="00247471" w:rsidP="00247471">
            <w:pPr>
              <w:jc w:val="center"/>
              <w:rPr>
                <w:bCs/>
                <w:lang w:eastAsia="hr-HR"/>
              </w:rPr>
            </w:pPr>
            <w:r w:rsidRPr="00247471">
              <w:rPr>
                <w:bCs/>
                <w:lang w:eastAsia="hr-HR"/>
              </w:rPr>
              <w:t>presuda pravomoćna 7.4.2022.</w:t>
            </w:r>
          </w:p>
        </w:tc>
      </w:tr>
      <w:tr w:rsidR="00247471" w:rsidRPr="00247471" w14:paraId="1C689B5A" w14:textId="77777777" w:rsidTr="00247471">
        <w:trPr>
          <w:cantSplit/>
          <w:trHeight w:val="585"/>
        </w:trPr>
        <w:tc>
          <w:tcPr>
            <w:tcW w:w="426" w:type="dxa"/>
            <w:noWrap/>
            <w:tcMar>
              <w:left w:w="0" w:type="dxa"/>
              <w:right w:w="0" w:type="dxa"/>
            </w:tcMar>
            <w:vAlign w:val="center"/>
            <w:hideMark/>
          </w:tcPr>
          <w:p w14:paraId="7628DE8F" w14:textId="06F1D535" w:rsidR="00247471" w:rsidRPr="00247471" w:rsidRDefault="00247471" w:rsidP="00247471">
            <w:pPr>
              <w:jc w:val="center"/>
              <w:rPr>
                <w:bCs/>
                <w:lang w:eastAsia="hr-HR"/>
              </w:rPr>
            </w:pPr>
            <w:r w:rsidRPr="00247471">
              <w:rPr>
                <w:bCs/>
                <w:lang w:eastAsia="hr-HR"/>
              </w:rPr>
              <w:t>192.</w:t>
            </w:r>
          </w:p>
        </w:tc>
        <w:tc>
          <w:tcPr>
            <w:tcW w:w="851" w:type="dxa"/>
            <w:noWrap/>
            <w:tcMar>
              <w:left w:w="0" w:type="dxa"/>
              <w:right w:w="0" w:type="dxa"/>
            </w:tcMar>
            <w:vAlign w:val="center"/>
            <w:hideMark/>
          </w:tcPr>
          <w:p w14:paraId="18EF1B0C" w14:textId="6DB9AABB" w:rsidR="00247471" w:rsidRPr="00247471" w:rsidRDefault="00247471" w:rsidP="00247471">
            <w:pPr>
              <w:jc w:val="center"/>
              <w:rPr>
                <w:bCs/>
                <w:lang w:eastAsia="hr-HR"/>
              </w:rPr>
            </w:pPr>
            <w:r w:rsidRPr="00247471">
              <w:rPr>
                <w:bCs/>
                <w:lang w:eastAsia="hr-HR"/>
              </w:rPr>
              <w:t>A.S.</w:t>
            </w:r>
          </w:p>
        </w:tc>
        <w:tc>
          <w:tcPr>
            <w:tcW w:w="850" w:type="dxa"/>
            <w:noWrap/>
            <w:tcMar>
              <w:left w:w="0" w:type="dxa"/>
              <w:right w:w="0" w:type="dxa"/>
            </w:tcMar>
            <w:vAlign w:val="center"/>
            <w:hideMark/>
          </w:tcPr>
          <w:p w14:paraId="27ED6205" w14:textId="1A65CF18" w:rsidR="00247471" w:rsidRPr="00247471" w:rsidRDefault="00247471" w:rsidP="00247471">
            <w:pPr>
              <w:jc w:val="center"/>
              <w:rPr>
                <w:bCs/>
                <w:lang w:eastAsia="hr-HR"/>
              </w:rPr>
            </w:pPr>
            <w:r w:rsidRPr="00247471">
              <w:rPr>
                <w:bCs/>
                <w:lang w:eastAsia="hr-HR"/>
              </w:rPr>
              <w:t>DZOBŽ</w:t>
            </w:r>
          </w:p>
        </w:tc>
        <w:tc>
          <w:tcPr>
            <w:tcW w:w="1701" w:type="dxa"/>
            <w:tcMar>
              <w:left w:w="0" w:type="dxa"/>
              <w:right w:w="0" w:type="dxa"/>
            </w:tcMar>
            <w:vAlign w:val="center"/>
            <w:hideMark/>
          </w:tcPr>
          <w:p w14:paraId="58D6184E" w14:textId="327FF684" w:rsidR="00247471" w:rsidRPr="00247471" w:rsidRDefault="00247471" w:rsidP="00247471">
            <w:pPr>
              <w:jc w:val="center"/>
              <w:rPr>
                <w:bCs/>
                <w:lang w:eastAsia="hr-HR"/>
              </w:rPr>
            </w:pPr>
            <w:r w:rsidRPr="00247471">
              <w:rPr>
                <w:bCs/>
                <w:lang w:eastAsia="hr-HR"/>
              </w:rPr>
              <w:t>isplata razlike bruto  iznosa plaće</w:t>
            </w:r>
          </w:p>
        </w:tc>
        <w:tc>
          <w:tcPr>
            <w:tcW w:w="1418" w:type="dxa"/>
            <w:tcMar>
              <w:left w:w="0" w:type="dxa"/>
              <w:right w:w="0" w:type="dxa"/>
            </w:tcMar>
            <w:vAlign w:val="center"/>
            <w:hideMark/>
          </w:tcPr>
          <w:p w14:paraId="286F54E9" w14:textId="73EB63FB" w:rsidR="00247471" w:rsidRPr="00247471" w:rsidRDefault="00247471" w:rsidP="00247471">
            <w:pPr>
              <w:jc w:val="center"/>
              <w:rPr>
                <w:bCs/>
                <w:lang w:eastAsia="hr-HR"/>
              </w:rPr>
            </w:pPr>
            <w:r w:rsidRPr="00247471">
              <w:rPr>
                <w:bCs/>
                <w:lang w:eastAsia="hr-HR"/>
              </w:rPr>
              <w:t>4.557,62 kn plus z.z. kamate</w:t>
            </w:r>
          </w:p>
        </w:tc>
        <w:tc>
          <w:tcPr>
            <w:tcW w:w="1559" w:type="dxa"/>
            <w:tcMar>
              <w:left w:w="0" w:type="dxa"/>
              <w:right w:w="0" w:type="dxa"/>
            </w:tcMar>
            <w:vAlign w:val="center"/>
            <w:hideMark/>
          </w:tcPr>
          <w:p w14:paraId="521929B0" w14:textId="26028AC0" w:rsidR="00247471" w:rsidRPr="00247471" w:rsidRDefault="00247471" w:rsidP="00247471">
            <w:pPr>
              <w:jc w:val="center"/>
              <w:rPr>
                <w:bCs/>
                <w:lang w:eastAsia="hr-HR"/>
              </w:rPr>
            </w:pPr>
            <w:r w:rsidRPr="00247471">
              <w:rPr>
                <w:bCs/>
                <w:lang w:eastAsia="hr-HR"/>
              </w:rPr>
              <w:t>4.557,62 kn plus z.z. kamate</w:t>
            </w:r>
          </w:p>
        </w:tc>
        <w:tc>
          <w:tcPr>
            <w:tcW w:w="1701" w:type="dxa"/>
            <w:tcMar>
              <w:left w:w="0" w:type="dxa"/>
              <w:right w:w="0" w:type="dxa"/>
            </w:tcMar>
            <w:vAlign w:val="center"/>
            <w:hideMark/>
          </w:tcPr>
          <w:p w14:paraId="2A6123E0" w14:textId="5474B2C2" w:rsidR="00247471" w:rsidRPr="00247471" w:rsidRDefault="00247471" w:rsidP="00247471">
            <w:pPr>
              <w:jc w:val="center"/>
              <w:rPr>
                <w:bCs/>
                <w:lang w:eastAsia="hr-HR"/>
              </w:rPr>
            </w:pPr>
            <w:r w:rsidRPr="00247471">
              <w:rPr>
                <w:bCs/>
                <w:lang w:eastAsia="hr-HR"/>
              </w:rPr>
              <w:t>po pravomoćnosti presude</w:t>
            </w:r>
          </w:p>
        </w:tc>
        <w:tc>
          <w:tcPr>
            <w:tcW w:w="992" w:type="dxa"/>
            <w:noWrap/>
            <w:tcMar>
              <w:left w:w="0" w:type="dxa"/>
              <w:right w:w="0" w:type="dxa"/>
            </w:tcMar>
            <w:vAlign w:val="center"/>
            <w:hideMark/>
          </w:tcPr>
          <w:p w14:paraId="6BAA012B" w14:textId="7B45267A" w:rsidR="00247471" w:rsidRPr="00247471" w:rsidRDefault="00247471" w:rsidP="00247471">
            <w:pPr>
              <w:jc w:val="center"/>
              <w:rPr>
                <w:bCs/>
                <w:lang w:eastAsia="hr-HR"/>
              </w:rPr>
            </w:pPr>
            <w:r w:rsidRPr="00247471">
              <w:rPr>
                <w:bCs/>
                <w:lang w:eastAsia="hr-HR"/>
              </w:rPr>
              <w:t>17.03.2021.</w:t>
            </w:r>
          </w:p>
        </w:tc>
        <w:tc>
          <w:tcPr>
            <w:tcW w:w="1134" w:type="dxa"/>
            <w:noWrap/>
            <w:tcMar>
              <w:left w:w="0" w:type="dxa"/>
              <w:right w:w="0" w:type="dxa"/>
            </w:tcMar>
            <w:vAlign w:val="center"/>
            <w:hideMark/>
          </w:tcPr>
          <w:p w14:paraId="73FBC2AF" w14:textId="26E213C1" w:rsidR="00247471" w:rsidRPr="00247471" w:rsidRDefault="00247471" w:rsidP="00247471">
            <w:pPr>
              <w:jc w:val="center"/>
              <w:rPr>
                <w:bCs/>
                <w:lang w:eastAsia="hr-HR"/>
              </w:rPr>
            </w:pPr>
            <w:r w:rsidRPr="00247471">
              <w:rPr>
                <w:bCs/>
                <w:lang w:eastAsia="hr-HR"/>
              </w:rPr>
              <w:t>presuda pravomoćna 7.4.2022.</w:t>
            </w:r>
          </w:p>
        </w:tc>
      </w:tr>
      <w:tr w:rsidR="00247471" w:rsidRPr="00247471" w14:paraId="2EA7FDBD" w14:textId="77777777" w:rsidTr="00247471">
        <w:trPr>
          <w:cantSplit/>
          <w:trHeight w:val="600"/>
        </w:trPr>
        <w:tc>
          <w:tcPr>
            <w:tcW w:w="426" w:type="dxa"/>
            <w:noWrap/>
            <w:tcMar>
              <w:left w:w="0" w:type="dxa"/>
              <w:right w:w="0" w:type="dxa"/>
            </w:tcMar>
            <w:vAlign w:val="center"/>
            <w:hideMark/>
          </w:tcPr>
          <w:p w14:paraId="741C9532" w14:textId="43CB9BDF" w:rsidR="00247471" w:rsidRPr="00247471" w:rsidRDefault="00247471" w:rsidP="00247471">
            <w:pPr>
              <w:jc w:val="center"/>
              <w:rPr>
                <w:bCs/>
                <w:lang w:eastAsia="hr-HR"/>
              </w:rPr>
            </w:pPr>
            <w:r w:rsidRPr="00247471">
              <w:rPr>
                <w:bCs/>
                <w:lang w:eastAsia="hr-HR"/>
              </w:rPr>
              <w:t>193.</w:t>
            </w:r>
          </w:p>
        </w:tc>
        <w:tc>
          <w:tcPr>
            <w:tcW w:w="851" w:type="dxa"/>
            <w:noWrap/>
            <w:tcMar>
              <w:left w:w="0" w:type="dxa"/>
              <w:right w:w="0" w:type="dxa"/>
            </w:tcMar>
            <w:vAlign w:val="center"/>
            <w:hideMark/>
          </w:tcPr>
          <w:p w14:paraId="0794A6A3" w14:textId="0B121BDA" w:rsidR="00247471" w:rsidRPr="00247471" w:rsidRDefault="00247471" w:rsidP="00247471">
            <w:pPr>
              <w:jc w:val="center"/>
              <w:rPr>
                <w:bCs/>
                <w:lang w:eastAsia="hr-HR"/>
              </w:rPr>
            </w:pPr>
            <w:r w:rsidRPr="00247471">
              <w:rPr>
                <w:bCs/>
                <w:lang w:eastAsia="hr-HR"/>
              </w:rPr>
              <w:t>I.B.</w:t>
            </w:r>
          </w:p>
        </w:tc>
        <w:tc>
          <w:tcPr>
            <w:tcW w:w="850" w:type="dxa"/>
            <w:noWrap/>
            <w:tcMar>
              <w:left w:w="0" w:type="dxa"/>
              <w:right w:w="0" w:type="dxa"/>
            </w:tcMar>
            <w:vAlign w:val="center"/>
            <w:hideMark/>
          </w:tcPr>
          <w:p w14:paraId="6CC97E46" w14:textId="6C9EDB6D" w:rsidR="00247471" w:rsidRPr="00247471" w:rsidRDefault="00247471" w:rsidP="00247471">
            <w:pPr>
              <w:jc w:val="center"/>
              <w:rPr>
                <w:bCs/>
                <w:lang w:eastAsia="hr-HR"/>
              </w:rPr>
            </w:pPr>
            <w:r w:rsidRPr="00247471">
              <w:rPr>
                <w:bCs/>
                <w:lang w:eastAsia="hr-HR"/>
              </w:rPr>
              <w:t>DZOBŽ</w:t>
            </w:r>
          </w:p>
        </w:tc>
        <w:tc>
          <w:tcPr>
            <w:tcW w:w="1701" w:type="dxa"/>
            <w:tcMar>
              <w:left w:w="0" w:type="dxa"/>
              <w:right w:w="0" w:type="dxa"/>
            </w:tcMar>
            <w:vAlign w:val="center"/>
            <w:hideMark/>
          </w:tcPr>
          <w:p w14:paraId="08FE3314" w14:textId="44842219" w:rsidR="00247471" w:rsidRPr="00247471" w:rsidRDefault="00247471" w:rsidP="00247471">
            <w:pPr>
              <w:jc w:val="center"/>
              <w:rPr>
                <w:bCs/>
                <w:lang w:eastAsia="hr-HR"/>
              </w:rPr>
            </w:pPr>
            <w:r w:rsidRPr="00247471">
              <w:rPr>
                <w:bCs/>
                <w:lang w:eastAsia="hr-HR"/>
              </w:rPr>
              <w:t>isplata razlike bruto  iznosa plaće</w:t>
            </w:r>
          </w:p>
        </w:tc>
        <w:tc>
          <w:tcPr>
            <w:tcW w:w="1418" w:type="dxa"/>
            <w:tcMar>
              <w:left w:w="0" w:type="dxa"/>
              <w:right w:w="0" w:type="dxa"/>
            </w:tcMar>
            <w:vAlign w:val="center"/>
            <w:hideMark/>
          </w:tcPr>
          <w:p w14:paraId="1AFA2C42" w14:textId="1FE1DF6A" w:rsidR="00247471" w:rsidRPr="00247471" w:rsidRDefault="00247471" w:rsidP="00247471">
            <w:pPr>
              <w:jc w:val="center"/>
              <w:rPr>
                <w:bCs/>
                <w:lang w:eastAsia="hr-HR"/>
              </w:rPr>
            </w:pPr>
            <w:r w:rsidRPr="00247471">
              <w:rPr>
                <w:bCs/>
                <w:lang w:eastAsia="hr-HR"/>
              </w:rPr>
              <w:t>3.869,07 kn plus z.z. kamate</w:t>
            </w:r>
          </w:p>
        </w:tc>
        <w:tc>
          <w:tcPr>
            <w:tcW w:w="1559" w:type="dxa"/>
            <w:tcMar>
              <w:left w:w="0" w:type="dxa"/>
              <w:right w:w="0" w:type="dxa"/>
            </w:tcMar>
            <w:vAlign w:val="center"/>
            <w:hideMark/>
          </w:tcPr>
          <w:p w14:paraId="0A8096FA" w14:textId="5FF552F7" w:rsidR="00247471" w:rsidRPr="00247471" w:rsidRDefault="00247471" w:rsidP="00247471">
            <w:pPr>
              <w:jc w:val="center"/>
              <w:rPr>
                <w:bCs/>
                <w:lang w:eastAsia="hr-HR"/>
              </w:rPr>
            </w:pPr>
            <w:r w:rsidRPr="00247471">
              <w:rPr>
                <w:bCs/>
                <w:lang w:eastAsia="hr-HR"/>
              </w:rPr>
              <w:t>3.869,07 kn plus z.z. kamate</w:t>
            </w:r>
          </w:p>
        </w:tc>
        <w:tc>
          <w:tcPr>
            <w:tcW w:w="1701" w:type="dxa"/>
            <w:tcMar>
              <w:left w:w="0" w:type="dxa"/>
              <w:right w:w="0" w:type="dxa"/>
            </w:tcMar>
            <w:vAlign w:val="center"/>
            <w:hideMark/>
          </w:tcPr>
          <w:p w14:paraId="022CB4BD" w14:textId="0740B1B0" w:rsidR="00247471" w:rsidRPr="00247471" w:rsidRDefault="00247471" w:rsidP="00247471">
            <w:pPr>
              <w:jc w:val="center"/>
              <w:rPr>
                <w:bCs/>
                <w:lang w:eastAsia="hr-HR"/>
              </w:rPr>
            </w:pPr>
            <w:r w:rsidRPr="00247471">
              <w:rPr>
                <w:bCs/>
                <w:lang w:eastAsia="hr-HR"/>
              </w:rPr>
              <w:t>po pravomoćnosti presude</w:t>
            </w:r>
          </w:p>
        </w:tc>
        <w:tc>
          <w:tcPr>
            <w:tcW w:w="992" w:type="dxa"/>
            <w:noWrap/>
            <w:tcMar>
              <w:left w:w="0" w:type="dxa"/>
              <w:right w:w="0" w:type="dxa"/>
            </w:tcMar>
            <w:vAlign w:val="center"/>
            <w:hideMark/>
          </w:tcPr>
          <w:p w14:paraId="081E67D1" w14:textId="4895B44F" w:rsidR="00247471" w:rsidRPr="00247471" w:rsidRDefault="00247471" w:rsidP="00247471">
            <w:pPr>
              <w:jc w:val="center"/>
              <w:rPr>
                <w:bCs/>
                <w:lang w:eastAsia="hr-HR"/>
              </w:rPr>
            </w:pPr>
            <w:r w:rsidRPr="00247471">
              <w:rPr>
                <w:bCs/>
                <w:lang w:eastAsia="hr-HR"/>
              </w:rPr>
              <w:t>13.04.2021.</w:t>
            </w:r>
          </w:p>
        </w:tc>
        <w:tc>
          <w:tcPr>
            <w:tcW w:w="1134" w:type="dxa"/>
            <w:tcMar>
              <w:left w:w="0" w:type="dxa"/>
              <w:right w:w="0" w:type="dxa"/>
            </w:tcMar>
            <w:vAlign w:val="center"/>
            <w:hideMark/>
          </w:tcPr>
          <w:p w14:paraId="11817667" w14:textId="6D349D77" w:rsidR="00247471" w:rsidRPr="00247471" w:rsidRDefault="00247471" w:rsidP="00247471">
            <w:pPr>
              <w:jc w:val="center"/>
              <w:rPr>
                <w:bCs/>
                <w:lang w:eastAsia="hr-HR"/>
              </w:rPr>
            </w:pPr>
            <w:r w:rsidRPr="00247471">
              <w:rPr>
                <w:bCs/>
                <w:lang w:eastAsia="hr-HR"/>
              </w:rPr>
              <w:t>presuda pravomoćna 28.1.2022.</w:t>
            </w:r>
          </w:p>
        </w:tc>
      </w:tr>
      <w:tr w:rsidR="00247471" w:rsidRPr="00247471" w14:paraId="7522128D" w14:textId="77777777" w:rsidTr="00247471">
        <w:trPr>
          <w:cantSplit/>
          <w:trHeight w:val="600"/>
        </w:trPr>
        <w:tc>
          <w:tcPr>
            <w:tcW w:w="426" w:type="dxa"/>
            <w:noWrap/>
            <w:tcMar>
              <w:left w:w="0" w:type="dxa"/>
              <w:right w:w="0" w:type="dxa"/>
            </w:tcMar>
            <w:vAlign w:val="center"/>
            <w:hideMark/>
          </w:tcPr>
          <w:p w14:paraId="7DBE0C51" w14:textId="4091CC62" w:rsidR="00247471" w:rsidRPr="00247471" w:rsidRDefault="00247471" w:rsidP="00247471">
            <w:pPr>
              <w:jc w:val="center"/>
              <w:rPr>
                <w:bCs/>
                <w:lang w:eastAsia="hr-HR"/>
              </w:rPr>
            </w:pPr>
            <w:r w:rsidRPr="00247471">
              <w:rPr>
                <w:bCs/>
                <w:lang w:eastAsia="hr-HR"/>
              </w:rPr>
              <w:t>194.</w:t>
            </w:r>
          </w:p>
        </w:tc>
        <w:tc>
          <w:tcPr>
            <w:tcW w:w="851" w:type="dxa"/>
            <w:noWrap/>
            <w:tcMar>
              <w:left w:w="0" w:type="dxa"/>
              <w:right w:w="0" w:type="dxa"/>
            </w:tcMar>
            <w:vAlign w:val="center"/>
            <w:hideMark/>
          </w:tcPr>
          <w:p w14:paraId="7EEB8103" w14:textId="11A6F2F6" w:rsidR="00247471" w:rsidRPr="00247471" w:rsidRDefault="00247471" w:rsidP="00247471">
            <w:pPr>
              <w:jc w:val="center"/>
              <w:rPr>
                <w:bCs/>
                <w:lang w:eastAsia="hr-HR"/>
              </w:rPr>
            </w:pPr>
            <w:r w:rsidRPr="00247471">
              <w:rPr>
                <w:bCs/>
                <w:lang w:eastAsia="hr-HR"/>
              </w:rPr>
              <w:t>M.R.</w:t>
            </w:r>
          </w:p>
        </w:tc>
        <w:tc>
          <w:tcPr>
            <w:tcW w:w="850" w:type="dxa"/>
            <w:noWrap/>
            <w:tcMar>
              <w:left w:w="0" w:type="dxa"/>
              <w:right w:w="0" w:type="dxa"/>
            </w:tcMar>
            <w:vAlign w:val="center"/>
            <w:hideMark/>
          </w:tcPr>
          <w:p w14:paraId="2BC142CE" w14:textId="05B93AB3" w:rsidR="00247471" w:rsidRPr="00247471" w:rsidRDefault="00247471" w:rsidP="00247471">
            <w:pPr>
              <w:jc w:val="center"/>
              <w:rPr>
                <w:bCs/>
                <w:lang w:eastAsia="hr-HR"/>
              </w:rPr>
            </w:pPr>
            <w:r w:rsidRPr="00247471">
              <w:rPr>
                <w:bCs/>
                <w:lang w:eastAsia="hr-HR"/>
              </w:rPr>
              <w:t>DZOBŽ</w:t>
            </w:r>
          </w:p>
        </w:tc>
        <w:tc>
          <w:tcPr>
            <w:tcW w:w="1701" w:type="dxa"/>
            <w:tcMar>
              <w:left w:w="0" w:type="dxa"/>
              <w:right w:w="0" w:type="dxa"/>
            </w:tcMar>
            <w:vAlign w:val="center"/>
            <w:hideMark/>
          </w:tcPr>
          <w:p w14:paraId="302CB646" w14:textId="5BEAEFA9" w:rsidR="00247471" w:rsidRPr="00247471" w:rsidRDefault="00247471" w:rsidP="00247471">
            <w:pPr>
              <w:jc w:val="center"/>
              <w:rPr>
                <w:bCs/>
                <w:lang w:eastAsia="hr-HR"/>
              </w:rPr>
            </w:pPr>
            <w:r w:rsidRPr="00247471">
              <w:rPr>
                <w:bCs/>
                <w:lang w:eastAsia="hr-HR"/>
              </w:rPr>
              <w:t>isplata razlike bruto  iznosa plaće</w:t>
            </w:r>
          </w:p>
        </w:tc>
        <w:tc>
          <w:tcPr>
            <w:tcW w:w="1418" w:type="dxa"/>
            <w:tcMar>
              <w:left w:w="0" w:type="dxa"/>
              <w:right w:w="0" w:type="dxa"/>
            </w:tcMar>
            <w:vAlign w:val="center"/>
            <w:hideMark/>
          </w:tcPr>
          <w:p w14:paraId="3E596250" w14:textId="15310571" w:rsidR="00247471" w:rsidRPr="00247471" w:rsidRDefault="00247471" w:rsidP="00247471">
            <w:pPr>
              <w:jc w:val="center"/>
              <w:rPr>
                <w:bCs/>
                <w:lang w:eastAsia="hr-HR"/>
              </w:rPr>
            </w:pPr>
            <w:r w:rsidRPr="00247471">
              <w:rPr>
                <w:bCs/>
                <w:lang w:eastAsia="hr-HR"/>
              </w:rPr>
              <w:t>4.841,37 kn plus z.z. kamata</w:t>
            </w:r>
          </w:p>
        </w:tc>
        <w:tc>
          <w:tcPr>
            <w:tcW w:w="1559" w:type="dxa"/>
            <w:tcMar>
              <w:left w:w="0" w:type="dxa"/>
              <w:right w:w="0" w:type="dxa"/>
            </w:tcMar>
            <w:vAlign w:val="center"/>
            <w:hideMark/>
          </w:tcPr>
          <w:p w14:paraId="061D6A76" w14:textId="6A8EEEAB" w:rsidR="00247471" w:rsidRPr="00247471" w:rsidRDefault="00247471" w:rsidP="00247471">
            <w:pPr>
              <w:jc w:val="center"/>
              <w:rPr>
                <w:bCs/>
                <w:lang w:eastAsia="hr-HR"/>
              </w:rPr>
            </w:pPr>
            <w:r w:rsidRPr="00247471">
              <w:rPr>
                <w:bCs/>
                <w:lang w:eastAsia="hr-HR"/>
              </w:rPr>
              <w:t>4.841,37 kn plus z.z. kamata</w:t>
            </w:r>
          </w:p>
        </w:tc>
        <w:tc>
          <w:tcPr>
            <w:tcW w:w="1701" w:type="dxa"/>
            <w:tcMar>
              <w:left w:w="0" w:type="dxa"/>
              <w:right w:w="0" w:type="dxa"/>
            </w:tcMar>
            <w:vAlign w:val="center"/>
            <w:hideMark/>
          </w:tcPr>
          <w:p w14:paraId="3189EAB7" w14:textId="74A82D24" w:rsidR="00247471" w:rsidRPr="00247471" w:rsidRDefault="00247471" w:rsidP="00247471">
            <w:pPr>
              <w:jc w:val="center"/>
              <w:rPr>
                <w:bCs/>
                <w:lang w:eastAsia="hr-HR"/>
              </w:rPr>
            </w:pPr>
            <w:r w:rsidRPr="00247471">
              <w:rPr>
                <w:bCs/>
                <w:lang w:eastAsia="hr-HR"/>
              </w:rPr>
              <w:t>po pravomoćnosti presude</w:t>
            </w:r>
          </w:p>
        </w:tc>
        <w:tc>
          <w:tcPr>
            <w:tcW w:w="992" w:type="dxa"/>
            <w:noWrap/>
            <w:tcMar>
              <w:left w:w="0" w:type="dxa"/>
              <w:right w:w="0" w:type="dxa"/>
            </w:tcMar>
            <w:vAlign w:val="center"/>
            <w:hideMark/>
          </w:tcPr>
          <w:p w14:paraId="12FE2AA7" w14:textId="00563E7E" w:rsidR="00247471" w:rsidRPr="00247471" w:rsidRDefault="00247471" w:rsidP="00247471">
            <w:pPr>
              <w:jc w:val="center"/>
              <w:rPr>
                <w:bCs/>
                <w:lang w:eastAsia="hr-HR"/>
              </w:rPr>
            </w:pPr>
            <w:r w:rsidRPr="00247471">
              <w:rPr>
                <w:bCs/>
                <w:lang w:eastAsia="hr-HR"/>
              </w:rPr>
              <w:t>11.04.2021.</w:t>
            </w:r>
          </w:p>
        </w:tc>
        <w:tc>
          <w:tcPr>
            <w:tcW w:w="1134" w:type="dxa"/>
            <w:tcMar>
              <w:left w:w="0" w:type="dxa"/>
              <w:right w:w="0" w:type="dxa"/>
            </w:tcMar>
            <w:vAlign w:val="center"/>
            <w:hideMark/>
          </w:tcPr>
          <w:p w14:paraId="3BB6F6AD" w14:textId="54055C22" w:rsidR="00247471" w:rsidRPr="00247471" w:rsidRDefault="00247471" w:rsidP="00247471">
            <w:pPr>
              <w:jc w:val="center"/>
              <w:rPr>
                <w:bCs/>
                <w:lang w:eastAsia="hr-HR"/>
              </w:rPr>
            </w:pPr>
            <w:r w:rsidRPr="00247471">
              <w:rPr>
                <w:bCs/>
                <w:lang w:eastAsia="hr-HR"/>
              </w:rPr>
              <w:t>presuda pravomoćna 28.1.2022.</w:t>
            </w:r>
          </w:p>
        </w:tc>
      </w:tr>
      <w:tr w:rsidR="00247471" w:rsidRPr="00247471" w14:paraId="5A6D4389" w14:textId="77777777" w:rsidTr="00247471">
        <w:trPr>
          <w:cantSplit/>
          <w:trHeight w:val="600"/>
        </w:trPr>
        <w:tc>
          <w:tcPr>
            <w:tcW w:w="426" w:type="dxa"/>
            <w:noWrap/>
            <w:tcMar>
              <w:left w:w="0" w:type="dxa"/>
              <w:right w:w="0" w:type="dxa"/>
            </w:tcMar>
            <w:vAlign w:val="center"/>
            <w:hideMark/>
          </w:tcPr>
          <w:p w14:paraId="372EA4E8" w14:textId="2E2F963C" w:rsidR="00247471" w:rsidRPr="00247471" w:rsidRDefault="00247471" w:rsidP="00247471">
            <w:pPr>
              <w:jc w:val="center"/>
              <w:rPr>
                <w:bCs/>
                <w:lang w:eastAsia="hr-HR"/>
              </w:rPr>
            </w:pPr>
            <w:r w:rsidRPr="00247471">
              <w:rPr>
                <w:bCs/>
                <w:lang w:eastAsia="hr-HR"/>
              </w:rPr>
              <w:t>195.</w:t>
            </w:r>
          </w:p>
        </w:tc>
        <w:tc>
          <w:tcPr>
            <w:tcW w:w="851" w:type="dxa"/>
            <w:noWrap/>
            <w:tcMar>
              <w:left w:w="0" w:type="dxa"/>
              <w:right w:w="0" w:type="dxa"/>
            </w:tcMar>
            <w:vAlign w:val="center"/>
            <w:hideMark/>
          </w:tcPr>
          <w:p w14:paraId="13793186" w14:textId="7D1F36A5" w:rsidR="00247471" w:rsidRPr="00247471" w:rsidRDefault="00247471" w:rsidP="00247471">
            <w:pPr>
              <w:jc w:val="center"/>
              <w:rPr>
                <w:bCs/>
                <w:lang w:eastAsia="hr-HR"/>
              </w:rPr>
            </w:pPr>
            <w:r w:rsidRPr="00247471">
              <w:rPr>
                <w:bCs/>
                <w:lang w:eastAsia="hr-HR"/>
              </w:rPr>
              <w:t>K.M.</w:t>
            </w:r>
          </w:p>
        </w:tc>
        <w:tc>
          <w:tcPr>
            <w:tcW w:w="850" w:type="dxa"/>
            <w:noWrap/>
            <w:tcMar>
              <w:left w:w="0" w:type="dxa"/>
              <w:right w:w="0" w:type="dxa"/>
            </w:tcMar>
            <w:vAlign w:val="center"/>
            <w:hideMark/>
          </w:tcPr>
          <w:p w14:paraId="2B6DA1F8" w14:textId="232CDBEA" w:rsidR="00247471" w:rsidRPr="00247471" w:rsidRDefault="00247471" w:rsidP="00247471">
            <w:pPr>
              <w:jc w:val="center"/>
              <w:rPr>
                <w:bCs/>
                <w:lang w:eastAsia="hr-HR"/>
              </w:rPr>
            </w:pPr>
            <w:r w:rsidRPr="00247471">
              <w:rPr>
                <w:bCs/>
                <w:lang w:eastAsia="hr-HR"/>
              </w:rPr>
              <w:t>DZOBŽ</w:t>
            </w:r>
          </w:p>
        </w:tc>
        <w:tc>
          <w:tcPr>
            <w:tcW w:w="1701" w:type="dxa"/>
            <w:tcMar>
              <w:left w:w="0" w:type="dxa"/>
              <w:right w:w="0" w:type="dxa"/>
            </w:tcMar>
            <w:vAlign w:val="center"/>
            <w:hideMark/>
          </w:tcPr>
          <w:p w14:paraId="27EB7B17" w14:textId="37D0FBAC" w:rsidR="00247471" w:rsidRPr="00247471" w:rsidRDefault="00247471" w:rsidP="00247471">
            <w:pPr>
              <w:jc w:val="center"/>
              <w:rPr>
                <w:bCs/>
                <w:lang w:eastAsia="hr-HR"/>
              </w:rPr>
            </w:pPr>
            <w:r w:rsidRPr="00247471">
              <w:rPr>
                <w:bCs/>
                <w:lang w:eastAsia="hr-HR"/>
              </w:rPr>
              <w:t>isplata razlike bruto  iznosa plaće</w:t>
            </w:r>
          </w:p>
        </w:tc>
        <w:tc>
          <w:tcPr>
            <w:tcW w:w="1418" w:type="dxa"/>
            <w:tcMar>
              <w:left w:w="0" w:type="dxa"/>
              <w:right w:w="0" w:type="dxa"/>
            </w:tcMar>
            <w:vAlign w:val="center"/>
            <w:hideMark/>
          </w:tcPr>
          <w:p w14:paraId="0FDDEC96" w14:textId="11E9FB7F" w:rsidR="00247471" w:rsidRPr="00247471" w:rsidRDefault="00247471" w:rsidP="00247471">
            <w:pPr>
              <w:jc w:val="center"/>
              <w:rPr>
                <w:bCs/>
                <w:lang w:eastAsia="hr-HR"/>
              </w:rPr>
            </w:pPr>
            <w:r w:rsidRPr="00247471">
              <w:rPr>
                <w:bCs/>
                <w:lang w:eastAsia="hr-HR"/>
              </w:rPr>
              <w:t>9.398,71 kn plus z.z. kamate</w:t>
            </w:r>
          </w:p>
        </w:tc>
        <w:tc>
          <w:tcPr>
            <w:tcW w:w="1559" w:type="dxa"/>
            <w:tcMar>
              <w:left w:w="0" w:type="dxa"/>
              <w:right w:w="0" w:type="dxa"/>
            </w:tcMar>
            <w:vAlign w:val="center"/>
            <w:hideMark/>
          </w:tcPr>
          <w:p w14:paraId="4FC9F80E" w14:textId="40107398" w:rsidR="00247471" w:rsidRPr="00247471" w:rsidRDefault="00247471" w:rsidP="00247471">
            <w:pPr>
              <w:jc w:val="center"/>
              <w:rPr>
                <w:bCs/>
                <w:lang w:eastAsia="hr-HR"/>
              </w:rPr>
            </w:pPr>
            <w:r w:rsidRPr="00247471">
              <w:rPr>
                <w:bCs/>
                <w:lang w:eastAsia="hr-HR"/>
              </w:rPr>
              <w:t>9.398,71 kn plus z.z. kamate</w:t>
            </w:r>
          </w:p>
        </w:tc>
        <w:tc>
          <w:tcPr>
            <w:tcW w:w="1701" w:type="dxa"/>
            <w:tcMar>
              <w:left w:w="0" w:type="dxa"/>
              <w:right w:w="0" w:type="dxa"/>
            </w:tcMar>
            <w:vAlign w:val="center"/>
            <w:hideMark/>
          </w:tcPr>
          <w:p w14:paraId="123E0875" w14:textId="002DB3D3" w:rsidR="00247471" w:rsidRPr="00247471" w:rsidRDefault="00247471" w:rsidP="00247471">
            <w:pPr>
              <w:jc w:val="center"/>
              <w:rPr>
                <w:bCs/>
                <w:lang w:eastAsia="hr-HR"/>
              </w:rPr>
            </w:pPr>
            <w:r w:rsidRPr="00247471">
              <w:rPr>
                <w:bCs/>
                <w:lang w:eastAsia="hr-HR"/>
              </w:rPr>
              <w:t>po pravomoćnosti presude</w:t>
            </w:r>
          </w:p>
        </w:tc>
        <w:tc>
          <w:tcPr>
            <w:tcW w:w="992" w:type="dxa"/>
            <w:noWrap/>
            <w:tcMar>
              <w:left w:w="0" w:type="dxa"/>
              <w:right w:w="0" w:type="dxa"/>
            </w:tcMar>
            <w:vAlign w:val="center"/>
            <w:hideMark/>
          </w:tcPr>
          <w:p w14:paraId="70D71C09" w14:textId="79FBD434" w:rsidR="00247471" w:rsidRPr="00247471" w:rsidRDefault="00247471" w:rsidP="00247471">
            <w:pPr>
              <w:jc w:val="center"/>
              <w:rPr>
                <w:bCs/>
                <w:lang w:eastAsia="hr-HR"/>
              </w:rPr>
            </w:pPr>
            <w:r w:rsidRPr="00247471">
              <w:rPr>
                <w:bCs/>
                <w:lang w:eastAsia="hr-HR"/>
              </w:rPr>
              <w:t>19.03.2021.</w:t>
            </w:r>
          </w:p>
        </w:tc>
        <w:tc>
          <w:tcPr>
            <w:tcW w:w="1134" w:type="dxa"/>
            <w:noWrap/>
            <w:tcMar>
              <w:left w:w="0" w:type="dxa"/>
              <w:right w:w="0" w:type="dxa"/>
            </w:tcMar>
            <w:vAlign w:val="center"/>
            <w:hideMark/>
          </w:tcPr>
          <w:p w14:paraId="075B7391" w14:textId="4D08D889" w:rsidR="00247471" w:rsidRPr="00247471" w:rsidRDefault="00247471" w:rsidP="00247471">
            <w:pPr>
              <w:jc w:val="center"/>
              <w:rPr>
                <w:bCs/>
                <w:lang w:eastAsia="hr-HR"/>
              </w:rPr>
            </w:pPr>
            <w:r w:rsidRPr="00247471">
              <w:rPr>
                <w:bCs/>
                <w:lang w:eastAsia="hr-HR"/>
              </w:rPr>
              <w:t>presuda pravomoćna 24.12.2022.</w:t>
            </w:r>
          </w:p>
        </w:tc>
      </w:tr>
      <w:tr w:rsidR="00247471" w:rsidRPr="00247471" w14:paraId="738CDE29" w14:textId="77777777" w:rsidTr="00247471">
        <w:trPr>
          <w:cantSplit/>
          <w:trHeight w:val="1050"/>
        </w:trPr>
        <w:tc>
          <w:tcPr>
            <w:tcW w:w="426" w:type="dxa"/>
            <w:noWrap/>
            <w:tcMar>
              <w:left w:w="0" w:type="dxa"/>
              <w:right w:w="0" w:type="dxa"/>
            </w:tcMar>
            <w:vAlign w:val="center"/>
            <w:hideMark/>
          </w:tcPr>
          <w:p w14:paraId="2CC4D203" w14:textId="1436DCD1" w:rsidR="00247471" w:rsidRPr="00247471" w:rsidRDefault="00247471" w:rsidP="00247471">
            <w:pPr>
              <w:jc w:val="center"/>
              <w:rPr>
                <w:bCs/>
                <w:lang w:eastAsia="hr-HR"/>
              </w:rPr>
            </w:pPr>
            <w:r w:rsidRPr="00247471">
              <w:rPr>
                <w:bCs/>
                <w:lang w:eastAsia="hr-HR"/>
              </w:rPr>
              <w:t>196.</w:t>
            </w:r>
          </w:p>
        </w:tc>
        <w:tc>
          <w:tcPr>
            <w:tcW w:w="851" w:type="dxa"/>
            <w:tcMar>
              <w:left w:w="0" w:type="dxa"/>
              <w:right w:w="0" w:type="dxa"/>
            </w:tcMar>
            <w:vAlign w:val="center"/>
            <w:hideMark/>
          </w:tcPr>
          <w:p w14:paraId="15B97E81" w14:textId="054E59FE" w:rsidR="00247471" w:rsidRPr="00247471" w:rsidRDefault="00247471" w:rsidP="00247471">
            <w:pPr>
              <w:jc w:val="center"/>
              <w:rPr>
                <w:bCs/>
                <w:lang w:eastAsia="hr-HR"/>
              </w:rPr>
            </w:pPr>
            <w:r w:rsidRPr="00247471">
              <w:rPr>
                <w:bCs/>
                <w:lang w:eastAsia="hr-HR"/>
              </w:rPr>
              <w:t>M.K.</w:t>
            </w:r>
          </w:p>
        </w:tc>
        <w:tc>
          <w:tcPr>
            <w:tcW w:w="850" w:type="dxa"/>
            <w:tcMar>
              <w:left w:w="0" w:type="dxa"/>
              <w:right w:w="0" w:type="dxa"/>
            </w:tcMar>
            <w:vAlign w:val="center"/>
            <w:hideMark/>
          </w:tcPr>
          <w:p w14:paraId="0836E44C" w14:textId="6E0797F4" w:rsidR="00247471" w:rsidRPr="00247471" w:rsidRDefault="00247471" w:rsidP="00247471">
            <w:pPr>
              <w:jc w:val="center"/>
              <w:rPr>
                <w:bCs/>
                <w:lang w:eastAsia="hr-HR"/>
              </w:rPr>
            </w:pPr>
            <w:r w:rsidRPr="00247471">
              <w:rPr>
                <w:bCs/>
                <w:lang w:eastAsia="hr-HR"/>
              </w:rPr>
              <w:t>DZOBŽ</w:t>
            </w:r>
          </w:p>
        </w:tc>
        <w:tc>
          <w:tcPr>
            <w:tcW w:w="1701" w:type="dxa"/>
            <w:tcMar>
              <w:left w:w="0" w:type="dxa"/>
              <w:right w:w="0" w:type="dxa"/>
            </w:tcMar>
            <w:vAlign w:val="center"/>
            <w:hideMark/>
          </w:tcPr>
          <w:p w14:paraId="3CE0EB63" w14:textId="7F720A0A" w:rsidR="00247471" w:rsidRPr="00247471" w:rsidRDefault="00247471" w:rsidP="00247471">
            <w:pPr>
              <w:jc w:val="center"/>
              <w:rPr>
                <w:bCs/>
                <w:lang w:eastAsia="hr-HR"/>
              </w:rPr>
            </w:pPr>
            <w:r w:rsidRPr="00247471">
              <w:rPr>
                <w:bCs/>
                <w:lang w:eastAsia="hr-HR"/>
              </w:rPr>
              <w:t>isplata razlike bruto  iznosa plaće</w:t>
            </w:r>
          </w:p>
        </w:tc>
        <w:tc>
          <w:tcPr>
            <w:tcW w:w="1418" w:type="dxa"/>
            <w:tcMar>
              <w:left w:w="0" w:type="dxa"/>
              <w:right w:w="0" w:type="dxa"/>
            </w:tcMar>
            <w:vAlign w:val="center"/>
            <w:hideMark/>
          </w:tcPr>
          <w:p w14:paraId="1BB2FC26" w14:textId="7F32A790" w:rsidR="00247471" w:rsidRPr="00247471" w:rsidRDefault="00247471" w:rsidP="00247471">
            <w:pPr>
              <w:jc w:val="center"/>
              <w:rPr>
                <w:bCs/>
                <w:lang w:eastAsia="hr-HR"/>
              </w:rPr>
            </w:pPr>
            <w:r w:rsidRPr="00247471">
              <w:rPr>
                <w:bCs/>
                <w:lang w:eastAsia="hr-HR"/>
              </w:rPr>
              <w:t xml:space="preserve">4.964,55 </w:t>
            </w:r>
            <w:r w:rsidR="00F15387">
              <w:rPr>
                <w:bCs/>
                <w:lang w:eastAsia="hr-HR"/>
              </w:rPr>
              <w:t>kn</w:t>
            </w:r>
            <w:r w:rsidRPr="00247471">
              <w:rPr>
                <w:bCs/>
                <w:lang w:eastAsia="hr-HR"/>
              </w:rPr>
              <w:t xml:space="preserve"> plus z.z. kamate</w:t>
            </w:r>
          </w:p>
        </w:tc>
        <w:tc>
          <w:tcPr>
            <w:tcW w:w="1559" w:type="dxa"/>
            <w:tcMar>
              <w:left w:w="0" w:type="dxa"/>
              <w:right w:w="0" w:type="dxa"/>
            </w:tcMar>
            <w:vAlign w:val="center"/>
            <w:hideMark/>
          </w:tcPr>
          <w:p w14:paraId="3C8006B6" w14:textId="56FD0084" w:rsidR="00247471" w:rsidRPr="00247471" w:rsidRDefault="00247471" w:rsidP="00247471">
            <w:pPr>
              <w:jc w:val="center"/>
              <w:rPr>
                <w:bCs/>
                <w:lang w:eastAsia="hr-HR"/>
              </w:rPr>
            </w:pPr>
            <w:r w:rsidRPr="00247471">
              <w:rPr>
                <w:bCs/>
                <w:lang w:eastAsia="hr-HR"/>
              </w:rPr>
              <w:t xml:space="preserve">4.964,55 </w:t>
            </w:r>
            <w:r w:rsidR="00F15387">
              <w:rPr>
                <w:bCs/>
                <w:lang w:eastAsia="hr-HR"/>
              </w:rPr>
              <w:t>kn</w:t>
            </w:r>
            <w:r w:rsidRPr="00247471">
              <w:rPr>
                <w:bCs/>
                <w:lang w:eastAsia="hr-HR"/>
              </w:rPr>
              <w:t xml:space="preserve"> plus z.z. kamate</w:t>
            </w:r>
          </w:p>
        </w:tc>
        <w:tc>
          <w:tcPr>
            <w:tcW w:w="1701" w:type="dxa"/>
            <w:tcMar>
              <w:left w:w="0" w:type="dxa"/>
              <w:right w:w="0" w:type="dxa"/>
            </w:tcMar>
            <w:vAlign w:val="center"/>
            <w:hideMark/>
          </w:tcPr>
          <w:p w14:paraId="168E43D8" w14:textId="40AB21F1" w:rsidR="00247471" w:rsidRPr="00247471" w:rsidRDefault="00247471" w:rsidP="00247471">
            <w:pPr>
              <w:jc w:val="center"/>
              <w:rPr>
                <w:bCs/>
                <w:lang w:eastAsia="hr-HR"/>
              </w:rPr>
            </w:pPr>
            <w:r w:rsidRPr="00247471">
              <w:rPr>
                <w:bCs/>
                <w:lang w:eastAsia="hr-HR"/>
              </w:rPr>
              <w:t>po pravomoćnosti presude</w:t>
            </w:r>
          </w:p>
        </w:tc>
        <w:tc>
          <w:tcPr>
            <w:tcW w:w="992" w:type="dxa"/>
            <w:tcMar>
              <w:left w:w="0" w:type="dxa"/>
              <w:right w:w="0" w:type="dxa"/>
            </w:tcMar>
            <w:vAlign w:val="center"/>
            <w:hideMark/>
          </w:tcPr>
          <w:p w14:paraId="6ACD7322" w14:textId="7CEA9644" w:rsidR="00247471" w:rsidRPr="00247471" w:rsidRDefault="00247471" w:rsidP="00247471">
            <w:pPr>
              <w:jc w:val="center"/>
              <w:rPr>
                <w:bCs/>
                <w:lang w:eastAsia="hr-HR"/>
              </w:rPr>
            </w:pPr>
            <w:r w:rsidRPr="00247471">
              <w:rPr>
                <w:bCs/>
                <w:lang w:eastAsia="hr-HR"/>
              </w:rPr>
              <w:t>5.07.2022.</w:t>
            </w:r>
          </w:p>
        </w:tc>
        <w:tc>
          <w:tcPr>
            <w:tcW w:w="1134" w:type="dxa"/>
            <w:tcMar>
              <w:left w:w="0" w:type="dxa"/>
              <w:right w:w="0" w:type="dxa"/>
            </w:tcMar>
            <w:vAlign w:val="center"/>
            <w:hideMark/>
          </w:tcPr>
          <w:p w14:paraId="66C6CBFF" w14:textId="0FFAD940" w:rsidR="00247471" w:rsidRPr="00247471" w:rsidRDefault="00247471" w:rsidP="00247471">
            <w:pPr>
              <w:jc w:val="center"/>
              <w:rPr>
                <w:bCs/>
                <w:lang w:eastAsia="hr-HR"/>
              </w:rPr>
            </w:pPr>
            <w:r w:rsidRPr="00247471">
              <w:rPr>
                <w:bCs/>
                <w:lang w:eastAsia="hr-HR"/>
              </w:rPr>
              <w:t>presuda pravomoćna 2.9.2022.</w:t>
            </w:r>
          </w:p>
        </w:tc>
      </w:tr>
      <w:tr w:rsidR="00247471" w:rsidRPr="00247471" w14:paraId="4FDECF99" w14:textId="77777777" w:rsidTr="00247471">
        <w:trPr>
          <w:cantSplit/>
          <w:trHeight w:val="1380"/>
        </w:trPr>
        <w:tc>
          <w:tcPr>
            <w:tcW w:w="426" w:type="dxa"/>
            <w:noWrap/>
            <w:tcMar>
              <w:left w:w="0" w:type="dxa"/>
              <w:right w:w="0" w:type="dxa"/>
            </w:tcMar>
            <w:vAlign w:val="center"/>
            <w:hideMark/>
          </w:tcPr>
          <w:p w14:paraId="7E33B3A4" w14:textId="697D70AD" w:rsidR="00247471" w:rsidRPr="00247471" w:rsidRDefault="00247471" w:rsidP="00247471">
            <w:pPr>
              <w:jc w:val="center"/>
              <w:rPr>
                <w:bCs/>
                <w:lang w:eastAsia="hr-HR"/>
              </w:rPr>
            </w:pPr>
            <w:r w:rsidRPr="00247471">
              <w:rPr>
                <w:bCs/>
                <w:lang w:eastAsia="hr-HR"/>
              </w:rPr>
              <w:t>197.</w:t>
            </w:r>
          </w:p>
        </w:tc>
        <w:tc>
          <w:tcPr>
            <w:tcW w:w="851" w:type="dxa"/>
            <w:tcMar>
              <w:left w:w="0" w:type="dxa"/>
              <w:right w:w="0" w:type="dxa"/>
            </w:tcMar>
            <w:vAlign w:val="center"/>
            <w:hideMark/>
          </w:tcPr>
          <w:p w14:paraId="207F9863" w14:textId="3B6051FF" w:rsidR="00247471" w:rsidRPr="00247471" w:rsidRDefault="00247471" w:rsidP="00247471">
            <w:pPr>
              <w:jc w:val="center"/>
              <w:rPr>
                <w:bCs/>
                <w:lang w:eastAsia="hr-HR"/>
              </w:rPr>
            </w:pPr>
            <w:r w:rsidRPr="00247471">
              <w:rPr>
                <w:bCs/>
                <w:lang w:eastAsia="hr-HR"/>
              </w:rPr>
              <w:t>S.S.</w:t>
            </w:r>
          </w:p>
        </w:tc>
        <w:tc>
          <w:tcPr>
            <w:tcW w:w="850" w:type="dxa"/>
            <w:tcMar>
              <w:left w:w="0" w:type="dxa"/>
              <w:right w:w="0" w:type="dxa"/>
            </w:tcMar>
            <w:vAlign w:val="center"/>
            <w:hideMark/>
          </w:tcPr>
          <w:p w14:paraId="5A05C08A" w14:textId="36F4CB79" w:rsidR="00247471" w:rsidRPr="00247471" w:rsidRDefault="00247471" w:rsidP="00247471">
            <w:pPr>
              <w:jc w:val="center"/>
              <w:rPr>
                <w:bCs/>
                <w:lang w:eastAsia="hr-HR"/>
              </w:rPr>
            </w:pPr>
            <w:r w:rsidRPr="00247471">
              <w:rPr>
                <w:bCs/>
                <w:lang w:eastAsia="hr-HR"/>
              </w:rPr>
              <w:t>DZOBŽ</w:t>
            </w:r>
          </w:p>
        </w:tc>
        <w:tc>
          <w:tcPr>
            <w:tcW w:w="1701" w:type="dxa"/>
            <w:tcMar>
              <w:left w:w="0" w:type="dxa"/>
              <w:right w:w="0" w:type="dxa"/>
            </w:tcMar>
            <w:vAlign w:val="center"/>
            <w:hideMark/>
          </w:tcPr>
          <w:p w14:paraId="29B85F47" w14:textId="6187CF63" w:rsidR="00247471" w:rsidRPr="00247471" w:rsidRDefault="00247471" w:rsidP="00247471">
            <w:pPr>
              <w:jc w:val="center"/>
              <w:rPr>
                <w:bCs/>
                <w:lang w:eastAsia="hr-HR"/>
              </w:rPr>
            </w:pPr>
            <w:r w:rsidRPr="00247471">
              <w:rPr>
                <w:bCs/>
                <w:lang w:eastAsia="hr-HR"/>
              </w:rPr>
              <w:t>isplata razlike bruto  iznosa plaće</w:t>
            </w:r>
          </w:p>
        </w:tc>
        <w:tc>
          <w:tcPr>
            <w:tcW w:w="1418" w:type="dxa"/>
            <w:tcMar>
              <w:left w:w="0" w:type="dxa"/>
              <w:right w:w="0" w:type="dxa"/>
            </w:tcMar>
            <w:vAlign w:val="center"/>
            <w:hideMark/>
          </w:tcPr>
          <w:p w14:paraId="212BE4E9" w14:textId="322BECB2" w:rsidR="00247471" w:rsidRPr="00247471" w:rsidRDefault="00247471" w:rsidP="00247471">
            <w:pPr>
              <w:jc w:val="center"/>
              <w:rPr>
                <w:bCs/>
                <w:lang w:eastAsia="hr-HR"/>
              </w:rPr>
            </w:pPr>
            <w:r w:rsidRPr="00247471">
              <w:rPr>
                <w:bCs/>
                <w:lang w:eastAsia="hr-HR"/>
              </w:rPr>
              <w:t>8.120,72 kn plus z.z. kamate</w:t>
            </w:r>
          </w:p>
        </w:tc>
        <w:tc>
          <w:tcPr>
            <w:tcW w:w="1559" w:type="dxa"/>
            <w:tcMar>
              <w:left w:w="0" w:type="dxa"/>
              <w:right w:w="0" w:type="dxa"/>
            </w:tcMar>
            <w:vAlign w:val="center"/>
            <w:hideMark/>
          </w:tcPr>
          <w:p w14:paraId="2BF98860" w14:textId="5A24396F" w:rsidR="00247471" w:rsidRPr="00247471" w:rsidRDefault="00247471" w:rsidP="00247471">
            <w:pPr>
              <w:jc w:val="center"/>
              <w:rPr>
                <w:bCs/>
                <w:lang w:eastAsia="hr-HR"/>
              </w:rPr>
            </w:pPr>
            <w:r w:rsidRPr="00247471">
              <w:rPr>
                <w:bCs/>
                <w:lang w:eastAsia="hr-HR"/>
              </w:rPr>
              <w:t>8.120,72 kn plus z.z. kamate</w:t>
            </w:r>
          </w:p>
        </w:tc>
        <w:tc>
          <w:tcPr>
            <w:tcW w:w="1701" w:type="dxa"/>
            <w:tcMar>
              <w:left w:w="0" w:type="dxa"/>
              <w:right w:w="0" w:type="dxa"/>
            </w:tcMar>
            <w:vAlign w:val="center"/>
            <w:hideMark/>
          </w:tcPr>
          <w:p w14:paraId="1EF19A87" w14:textId="655CF463" w:rsidR="00247471" w:rsidRPr="00247471" w:rsidRDefault="00247471" w:rsidP="00247471">
            <w:pPr>
              <w:jc w:val="center"/>
              <w:rPr>
                <w:bCs/>
                <w:lang w:eastAsia="hr-HR"/>
              </w:rPr>
            </w:pPr>
            <w:r w:rsidRPr="00247471">
              <w:rPr>
                <w:bCs/>
                <w:lang w:eastAsia="hr-HR"/>
              </w:rPr>
              <w:t>po pravomoćnosti presude</w:t>
            </w:r>
          </w:p>
        </w:tc>
        <w:tc>
          <w:tcPr>
            <w:tcW w:w="992" w:type="dxa"/>
            <w:tcMar>
              <w:left w:w="0" w:type="dxa"/>
              <w:right w:w="0" w:type="dxa"/>
            </w:tcMar>
            <w:vAlign w:val="center"/>
            <w:hideMark/>
          </w:tcPr>
          <w:p w14:paraId="35C1E3BE" w14:textId="554AB55D" w:rsidR="00247471" w:rsidRPr="00247471" w:rsidRDefault="00247471" w:rsidP="00247471">
            <w:pPr>
              <w:jc w:val="center"/>
              <w:rPr>
                <w:bCs/>
                <w:lang w:eastAsia="hr-HR"/>
              </w:rPr>
            </w:pPr>
            <w:r w:rsidRPr="00247471">
              <w:rPr>
                <w:bCs/>
                <w:lang w:eastAsia="hr-HR"/>
              </w:rPr>
              <w:t>5.07.2022.</w:t>
            </w:r>
          </w:p>
        </w:tc>
        <w:tc>
          <w:tcPr>
            <w:tcW w:w="1134" w:type="dxa"/>
            <w:tcMar>
              <w:left w:w="0" w:type="dxa"/>
              <w:right w:w="0" w:type="dxa"/>
            </w:tcMar>
            <w:vAlign w:val="center"/>
            <w:hideMark/>
          </w:tcPr>
          <w:p w14:paraId="6A4ABA6D" w14:textId="1B9C8428" w:rsidR="00247471" w:rsidRPr="00247471" w:rsidRDefault="00247471" w:rsidP="00247471">
            <w:pPr>
              <w:jc w:val="center"/>
              <w:rPr>
                <w:bCs/>
                <w:lang w:eastAsia="hr-HR"/>
              </w:rPr>
            </w:pPr>
            <w:r w:rsidRPr="00247471">
              <w:rPr>
                <w:bCs/>
                <w:lang w:eastAsia="hr-HR"/>
              </w:rPr>
              <w:t>presuda pravomoćna 2.9.2022.</w:t>
            </w:r>
          </w:p>
        </w:tc>
      </w:tr>
      <w:tr w:rsidR="00247471" w:rsidRPr="00247471" w14:paraId="68D33460" w14:textId="77777777" w:rsidTr="00247471">
        <w:trPr>
          <w:cantSplit/>
          <w:trHeight w:val="1095"/>
        </w:trPr>
        <w:tc>
          <w:tcPr>
            <w:tcW w:w="426" w:type="dxa"/>
            <w:noWrap/>
            <w:tcMar>
              <w:left w:w="0" w:type="dxa"/>
              <w:right w:w="0" w:type="dxa"/>
            </w:tcMar>
            <w:vAlign w:val="center"/>
            <w:hideMark/>
          </w:tcPr>
          <w:p w14:paraId="31CEFEEB" w14:textId="70E5D203" w:rsidR="00247471" w:rsidRPr="00247471" w:rsidRDefault="00247471" w:rsidP="00247471">
            <w:pPr>
              <w:jc w:val="center"/>
              <w:rPr>
                <w:bCs/>
                <w:lang w:eastAsia="hr-HR"/>
              </w:rPr>
            </w:pPr>
            <w:r w:rsidRPr="00247471">
              <w:rPr>
                <w:bCs/>
                <w:lang w:eastAsia="hr-HR"/>
              </w:rPr>
              <w:t>198.</w:t>
            </w:r>
          </w:p>
        </w:tc>
        <w:tc>
          <w:tcPr>
            <w:tcW w:w="851" w:type="dxa"/>
            <w:tcMar>
              <w:left w:w="0" w:type="dxa"/>
              <w:right w:w="0" w:type="dxa"/>
            </w:tcMar>
            <w:vAlign w:val="center"/>
            <w:hideMark/>
          </w:tcPr>
          <w:p w14:paraId="6D164B25" w14:textId="6CF5F313" w:rsidR="00247471" w:rsidRPr="00247471" w:rsidRDefault="00247471" w:rsidP="00247471">
            <w:pPr>
              <w:jc w:val="center"/>
              <w:rPr>
                <w:bCs/>
                <w:lang w:eastAsia="hr-HR"/>
              </w:rPr>
            </w:pPr>
            <w:r w:rsidRPr="00247471">
              <w:rPr>
                <w:bCs/>
                <w:lang w:eastAsia="hr-HR"/>
              </w:rPr>
              <w:t>K.C.</w:t>
            </w:r>
          </w:p>
        </w:tc>
        <w:tc>
          <w:tcPr>
            <w:tcW w:w="850" w:type="dxa"/>
            <w:tcMar>
              <w:left w:w="0" w:type="dxa"/>
              <w:right w:w="0" w:type="dxa"/>
            </w:tcMar>
            <w:vAlign w:val="center"/>
            <w:hideMark/>
          </w:tcPr>
          <w:p w14:paraId="0B4DB91D" w14:textId="390CD7A9" w:rsidR="00247471" w:rsidRPr="00247471" w:rsidRDefault="00247471" w:rsidP="00247471">
            <w:pPr>
              <w:jc w:val="center"/>
              <w:rPr>
                <w:bCs/>
                <w:lang w:eastAsia="hr-HR"/>
              </w:rPr>
            </w:pPr>
            <w:r w:rsidRPr="00247471">
              <w:rPr>
                <w:bCs/>
                <w:lang w:eastAsia="hr-HR"/>
              </w:rPr>
              <w:t>DZOBŽ</w:t>
            </w:r>
          </w:p>
        </w:tc>
        <w:tc>
          <w:tcPr>
            <w:tcW w:w="1701" w:type="dxa"/>
            <w:tcMar>
              <w:left w:w="0" w:type="dxa"/>
              <w:right w:w="0" w:type="dxa"/>
            </w:tcMar>
            <w:vAlign w:val="center"/>
            <w:hideMark/>
          </w:tcPr>
          <w:p w14:paraId="3FC34BF3" w14:textId="52550D40" w:rsidR="00247471" w:rsidRPr="00247471" w:rsidRDefault="00247471" w:rsidP="00247471">
            <w:pPr>
              <w:jc w:val="center"/>
              <w:rPr>
                <w:bCs/>
                <w:lang w:eastAsia="hr-HR"/>
              </w:rPr>
            </w:pPr>
            <w:r w:rsidRPr="00247471">
              <w:rPr>
                <w:bCs/>
                <w:lang w:eastAsia="hr-HR"/>
              </w:rPr>
              <w:t>isplata razlike bruto  iznosa plaće</w:t>
            </w:r>
          </w:p>
        </w:tc>
        <w:tc>
          <w:tcPr>
            <w:tcW w:w="1418" w:type="dxa"/>
            <w:tcMar>
              <w:left w:w="0" w:type="dxa"/>
              <w:right w:w="0" w:type="dxa"/>
            </w:tcMar>
            <w:vAlign w:val="center"/>
            <w:hideMark/>
          </w:tcPr>
          <w:p w14:paraId="42458EE1" w14:textId="6C4044CA" w:rsidR="00247471" w:rsidRPr="00247471" w:rsidRDefault="00247471" w:rsidP="00247471">
            <w:pPr>
              <w:jc w:val="center"/>
              <w:rPr>
                <w:bCs/>
                <w:lang w:eastAsia="hr-HR"/>
              </w:rPr>
            </w:pPr>
            <w:r w:rsidRPr="00247471">
              <w:rPr>
                <w:bCs/>
                <w:lang w:eastAsia="hr-HR"/>
              </w:rPr>
              <w:t>4.586,42 kn plus z.z. kamate</w:t>
            </w:r>
          </w:p>
        </w:tc>
        <w:tc>
          <w:tcPr>
            <w:tcW w:w="1559" w:type="dxa"/>
            <w:tcMar>
              <w:left w:w="0" w:type="dxa"/>
              <w:right w:w="0" w:type="dxa"/>
            </w:tcMar>
            <w:vAlign w:val="center"/>
            <w:hideMark/>
          </w:tcPr>
          <w:p w14:paraId="01873345" w14:textId="0F338A50" w:rsidR="00247471" w:rsidRPr="00247471" w:rsidRDefault="00247471" w:rsidP="00247471">
            <w:pPr>
              <w:jc w:val="center"/>
              <w:rPr>
                <w:bCs/>
                <w:lang w:eastAsia="hr-HR"/>
              </w:rPr>
            </w:pPr>
            <w:r w:rsidRPr="00247471">
              <w:rPr>
                <w:bCs/>
                <w:lang w:eastAsia="hr-HR"/>
              </w:rPr>
              <w:t>4.586,42 kn plus z.z. kamate</w:t>
            </w:r>
          </w:p>
        </w:tc>
        <w:tc>
          <w:tcPr>
            <w:tcW w:w="1701" w:type="dxa"/>
            <w:tcMar>
              <w:left w:w="0" w:type="dxa"/>
              <w:right w:w="0" w:type="dxa"/>
            </w:tcMar>
            <w:vAlign w:val="center"/>
            <w:hideMark/>
          </w:tcPr>
          <w:p w14:paraId="3AC69643" w14:textId="11E8AEE8" w:rsidR="00247471" w:rsidRPr="00247471" w:rsidRDefault="00247471" w:rsidP="00247471">
            <w:pPr>
              <w:jc w:val="center"/>
              <w:rPr>
                <w:bCs/>
                <w:lang w:eastAsia="hr-HR"/>
              </w:rPr>
            </w:pPr>
            <w:r w:rsidRPr="00247471">
              <w:rPr>
                <w:bCs/>
                <w:lang w:eastAsia="hr-HR"/>
              </w:rPr>
              <w:t>po pravomoćnosti presude</w:t>
            </w:r>
          </w:p>
        </w:tc>
        <w:tc>
          <w:tcPr>
            <w:tcW w:w="992" w:type="dxa"/>
            <w:tcMar>
              <w:left w:w="0" w:type="dxa"/>
              <w:right w:w="0" w:type="dxa"/>
            </w:tcMar>
            <w:vAlign w:val="center"/>
            <w:hideMark/>
          </w:tcPr>
          <w:p w14:paraId="6F7F6B05" w14:textId="268AC67C" w:rsidR="00247471" w:rsidRPr="00247471" w:rsidRDefault="00247471" w:rsidP="00247471">
            <w:pPr>
              <w:jc w:val="center"/>
              <w:rPr>
                <w:bCs/>
                <w:lang w:eastAsia="hr-HR"/>
              </w:rPr>
            </w:pPr>
            <w:r w:rsidRPr="00247471">
              <w:rPr>
                <w:bCs/>
                <w:lang w:eastAsia="hr-HR"/>
              </w:rPr>
              <w:t>5.05.2022.</w:t>
            </w:r>
          </w:p>
        </w:tc>
        <w:tc>
          <w:tcPr>
            <w:tcW w:w="1134" w:type="dxa"/>
            <w:tcMar>
              <w:left w:w="0" w:type="dxa"/>
              <w:right w:w="0" w:type="dxa"/>
            </w:tcMar>
            <w:vAlign w:val="center"/>
            <w:hideMark/>
          </w:tcPr>
          <w:p w14:paraId="06398C97" w14:textId="34ED5279" w:rsidR="00247471" w:rsidRPr="00247471" w:rsidRDefault="00247471" w:rsidP="00247471">
            <w:pPr>
              <w:jc w:val="center"/>
              <w:rPr>
                <w:bCs/>
                <w:lang w:eastAsia="hr-HR"/>
              </w:rPr>
            </w:pPr>
            <w:r w:rsidRPr="00247471">
              <w:rPr>
                <w:bCs/>
                <w:lang w:eastAsia="hr-HR"/>
              </w:rPr>
              <w:t>presuda pravomoćna 18.6.2022.</w:t>
            </w:r>
          </w:p>
        </w:tc>
      </w:tr>
      <w:tr w:rsidR="00247471" w:rsidRPr="00247471" w14:paraId="0C6F9309" w14:textId="77777777" w:rsidTr="00247471">
        <w:trPr>
          <w:cantSplit/>
          <w:trHeight w:val="1170"/>
        </w:trPr>
        <w:tc>
          <w:tcPr>
            <w:tcW w:w="426" w:type="dxa"/>
            <w:noWrap/>
            <w:tcMar>
              <w:left w:w="0" w:type="dxa"/>
              <w:right w:w="0" w:type="dxa"/>
            </w:tcMar>
            <w:vAlign w:val="center"/>
            <w:hideMark/>
          </w:tcPr>
          <w:p w14:paraId="098D3792" w14:textId="7DE7934C" w:rsidR="00247471" w:rsidRPr="00247471" w:rsidRDefault="00247471" w:rsidP="00247471">
            <w:pPr>
              <w:jc w:val="center"/>
              <w:rPr>
                <w:bCs/>
                <w:lang w:eastAsia="hr-HR"/>
              </w:rPr>
            </w:pPr>
            <w:r w:rsidRPr="00247471">
              <w:rPr>
                <w:bCs/>
                <w:lang w:eastAsia="hr-HR"/>
              </w:rPr>
              <w:t>199.</w:t>
            </w:r>
          </w:p>
        </w:tc>
        <w:tc>
          <w:tcPr>
            <w:tcW w:w="851" w:type="dxa"/>
            <w:tcMar>
              <w:left w:w="0" w:type="dxa"/>
              <w:right w:w="0" w:type="dxa"/>
            </w:tcMar>
            <w:vAlign w:val="center"/>
            <w:hideMark/>
          </w:tcPr>
          <w:p w14:paraId="099996B6" w14:textId="130788CF" w:rsidR="00247471" w:rsidRPr="00247471" w:rsidRDefault="00247471" w:rsidP="00247471">
            <w:pPr>
              <w:jc w:val="center"/>
              <w:rPr>
                <w:bCs/>
                <w:lang w:eastAsia="hr-HR"/>
              </w:rPr>
            </w:pPr>
            <w:r w:rsidRPr="00247471">
              <w:rPr>
                <w:bCs/>
                <w:lang w:eastAsia="hr-HR"/>
              </w:rPr>
              <w:t>Z.B.</w:t>
            </w:r>
          </w:p>
        </w:tc>
        <w:tc>
          <w:tcPr>
            <w:tcW w:w="850" w:type="dxa"/>
            <w:tcMar>
              <w:left w:w="0" w:type="dxa"/>
              <w:right w:w="0" w:type="dxa"/>
            </w:tcMar>
            <w:vAlign w:val="center"/>
            <w:hideMark/>
          </w:tcPr>
          <w:p w14:paraId="64378035" w14:textId="726A9ED5" w:rsidR="00247471" w:rsidRPr="00247471" w:rsidRDefault="00247471" w:rsidP="00247471">
            <w:pPr>
              <w:jc w:val="center"/>
              <w:rPr>
                <w:bCs/>
                <w:lang w:eastAsia="hr-HR"/>
              </w:rPr>
            </w:pPr>
            <w:r w:rsidRPr="00247471">
              <w:rPr>
                <w:bCs/>
                <w:lang w:eastAsia="hr-HR"/>
              </w:rPr>
              <w:t>DZOBŽ</w:t>
            </w:r>
          </w:p>
        </w:tc>
        <w:tc>
          <w:tcPr>
            <w:tcW w:w="1701" w:type="dxa"/>
            <w:tcMar>
              <w:left w:w="0" w:type="dxa"/>
              <w:right w:w="0" w:type="dxa"/>
            </w:tcMar>
            <w:vAlign w:val="center"/>
            <w:hideMark/>
          </w:tcPr>
          <w:p w14:paraId="403E6505" w14:textId="11CCC8CF" w:rsidR="00247471" w:rsidRPr="00247471" w:rsidRDefault="00247471" w:rsidP="00247471">
            <w:pPr>
              <w:jc w:val="center"/>
              <w:rPr>
                <w:bCs/>
                <w:lang w:eastAsia="hr-HR"/>
              </w:rPr>
            </w:pPr>
            <w:r w:rsidRPr="00247471">
              <w:rPr>
                <w:bCs/>
                <w:lang w:eastAsia="hr-HR"/>
              </w:rPr>
              <w:t>isplata razlike bruto  iznosa plaće</w:t>
            </w:r>
          </w:p>
        </w:tc>
        <w:tc>
          <w:tcPr>
            <w:tcW w:w="1418" w:type="dxa"/>
            <w:tcMar>
              <w:left w:w="0" w:type="dxa"/>
              <w:right w:w="0" w:type="dxa"/>
            </w:tcMar>
            <w:vAlign w:val="center"/>
            <w:hideMark/>
          </w:tcPr>
          <w:p w14:paraId="34B63CA5" w14:textId="5BB4FCE5" w:rsidR="00247471" w:rsidRPr="00247471" w:rsidRDefault="00247471" w:rsidP="00247471">
            <w:pPr>
              <w:jc w:val="center"/>
              <w:rPr>
                <w:bCs/>
                <w:lang w:eastAsia="hr-HR"/>
              </w:rPr>
            </w:pPr>
            <w:r w:rsidRPr="00247471">
              <w:rPr>
                <w:bCs/>
                <w:lang w:eastAsia="hr-HR"/>
              </w:rPr>
              <w:t>4.852,13 kn plus z.z. kamate</w:t>
            </w:r>
          </w:p>
        </w:tc>
        <w:tc>
          <w:tcPr>
            <w:tcW w:w="1559" w:type="dxa"/>
            <w:tcMar>
              <w:left w:w="0" w:type="dxa"/>
              <w:right w:w="0" w:type="dxa"/>
            </w:tcMar>
            <w:vAlign w:val="center"/>
            <w:hideMark/>
          </w:tcPr>
          <w:p w14:paraId="4E4158E3" w14:textId="1F147B71" w:rsidR="00247471" w:rsidRPr="00247471" w:rsidRDefault="00247471" w:rsidP="00247471">
            <w:pPr>
              <w:jc w:val="center"/>
              <w:rPr>
                <w:bCs/>
                <w:lang w:eastAsia="hr-HR"/>
              </w:rPr>
            </w:pPr>
            <w:r w:rsidRPr="00247471">
              <w:rPr>
                <w:bCs/>
                <w:lang w:eastAsia="hr-HR"/>
              </w:rPr>
              <w:t>4.852,13 kn plus z.z. kamate</w:t>
            </w:r>
          </w:p>
        </w:tc>
        <w:tc>
          <w:tcPr>
            <w:tcW w:w="1701" w:type="dxa"/>
            <w:tcMar>
              <w:left w:w="0" w:type="dxa"/>
              <w:right w:w="0" w:type="dxa"/>
            </w:tcMar>
            <w:vAlign w:val="center"/>
            <w:hideMark/>
          </w:tcPr>
          <w:p w14:paraId="3BFBD93A" w14:textId="28FF153F" w:rsidR="00247471" w:rsidRPr="00247471" w:rsidRDefault="00247471" w:rsidP="00247471">
            <w:pPr>
              <w:jc w:val="center"/>
              <w:rPr>
                <w:bCs/>
                <w:lang w:eastAsia="hr-HR"/>
              </w:rPr>
            </w:pPr>
            <w:r w:rsidRPr="00247471">
              <w:rPr>
                <w:bCs/>
                <w:lang w:eastAsia="hr-HR"/>
              </w:rPr>
              <w:t>po pravomoćnosti presude</w:t>
            </w:r>
          </w:p>
        </w:tc>
        <w:tc>
          <w:tcPr>
            <w:tcW w:w="992" w:type="dxa"/>
            <w:tcMar>
              <w:left w:w="0" w:type="dxa"/>
              <w:right w:w="0" w:type="dxa"/>
            </w:tcMar>
            <w:vAlign w:val="center"/>
            <w:hideMark/>
          </w:tcPr>
          <w:p w14:paraId="47C95AF7" w14:textId="5CDEE009" w:rsidR="00247471" w:rsidRPr="00247471" w:rsidRDefault="00247471" w:rsidP="00247471">
            <w:pPr>
              <w:jc w:val="center"/>
              <w:rPr>
                <w:bCs/>
                <w:lang w:eastAsia="hr-HR"/>
              </w:rPr>
            </w:pPr>
            <w:r w:rsidRPr="00247471">
              <w:rPr>
                <w:bCs/>
                <w:lang w:eastAsia="hr-HR"/>
              </w:rPr>
              <w:t>5.05.2022.</w:t>
            </w:r>
          </w:p>
        </w:tc>
        <w:tc>
          <w:tcPr>
            <w:tcW w:w="1134" w:type="dxa"/>
            <w:tcMar>
              <w:left w:w="0" w:type="dxa"/>
              <w:right w:w="0" w:type="dxa"/>
            </w:tcMar>
            <w:vAlign w:val="center"/>
            <w:hideMark/>
          </w:tcPr>
          <w:p w14:paraId="12B387DB" w14:textId="23C16CF9" w:rsidR="00247471" w:rsidRPr="00247471" w:rsidRDefault="00247471" w:rsidP="00247471">
            <w:pPr>
              <w:jc w:val="center"/>
              <w:rPr>
                <w:bCs/>
                <w:lang w:eastAsia="hr-HR"/>
              </w:rPr>
            </w:pPr>
            <w:r w:rsidRPr="00247471">
              <w:rPr>
                <w:bCs/>
                <w:lang w:eastAsia="hr-HR"/>
              </w:rPr>
              <w:t>presuda pravomoćna 18.6.2022.</w:t>
            </w:r>
          </w:p>
        </w:tc>
      </w:tr>
      <w:tr w:rsidR="00247471" w:rsidRPr="00247471" w14:paraId="707EB1A4" w14:textId="77777777" w:rsidTr="00247471">
        <w:trPr>
          <w:cantSplit/>
          <w:trHeight w:val="600"/>
        </w:trPr>
        <w:tc>
          <w:tcPr>
            <w:tcW w:w="426" w:type="dxa"/>
            <w:noWrap/>
            <w:tcMar>
              <w:left w:w="0" w:type="dxa"/>
              <w:right w:w="0" w:type="dxa"/>
            </w:tcMar>
            <w:vAlign w:val="center"/>
            <w:hideMark/>
          </w:tcPr>
          <w:p w14:paraId="2F6875C5" w14:textId="5D6A39DB" w:rsidR="00247471" w:rsidRPr="00247471" w:rsidRDefault="00247471" w:rsidP="00247471">
            <w:pPr>
              <w:jc w:val="center"/>
              <w:rPr>
                <w:bCs/>
                <w:lang w:eastAsia="hr-HR"/>
              </w:rPr>
            </w:pPr>
            <w:r w:rsidRPr="00247471">
              <w:rPr>
                <w:bCs/>
                <w:lang w:eastAsia="hr-HR"/>
              </w:rPr>
              <w:t>200.</w:t>
            </w:r>
          </w:p>
        </w:tc>
        <w:tc>
          <w:tcPr>
            <w:tcW w:w="851" w:type="dxa"/>
            <w:tcMar>
              <w:left w:w="0" w:type="dxa"/>
              <w:right w:w="0" w:type="dxa"/>
            </w:tcMar>
            <w:vAlign w:val="center"/>
            <w:hideMark/>
          </w:tcPr>
          <w:p w14:paraId="557AD491" w14:textId="0F686585" w:rsidR="00247471" w:rsidRPr="00247471" w:rsidRDefault="00247471" w:rsidP="00247471">
            <w:pPr>
              <w:jc w:val="center"/>
              <w:rPr>
                <w:bCs/>
                <w:lang w:eastAsia="hr-HR"/>
              </w:rPr>
            </w:pPr>
            <w:r w:rsidRPr="00247471">
              <w:rPr>
                <w:bCs/>
                <w:lang w:eastAsia="hr-HR"/>
              </w:rPr>
              <w:t>T.Z.</w:t>
            </w:r>
          </w:p>
        </w:tc>
        <w:tc>
          <w:tcPr>
            <w:tcW w:w="850" w:type="dxa"/>
            <w:tcMar>
              <w:left w:w="0" w:type="dxa"/>
              <w:right w:w="0" w:type="dxa"/>
            </w:tcMar>
            <w:vAlign w:val="center"/>
            <w:hideMark/>
          </w:tcPr>
          <w:p w14:paraId="64399BE2" w14:textId="56962ED8" w:rsidR="00247471" w:rsidRPr="00247471" w:rsidRDefault="00247471" w:rsidP="00247471">
            <w:pPr>
              <w:jc w:val="center"/>
              <w:rPr>
                <w:bCs/>
                <w:lang w:eastAsia="hr-HR"/>
              </w:rPr>
            </w:pPr>
            <w:r w:rsidRPr="00247471">
              <w:rPr>
                <w:bCs/>
                <w:lang w:eastAsia="hr-HR"/>
              </w:rPr>
              <w:t>DZOBŽ</w:t>
            </w:r>
          </w:p>
        </w:tc>
        <w:tc>
          <w:tcPr>
            <w:tcW w:w="1701" w:type="dxa"/>
            <w:tcMar>
              <w:left w:w="0" w:type="dxa"/>
              <w:right w:w="0" w:type="dxa"/>
            </w:tcMar>
            <w:vAlign w:val="center"/>
            <w:hideMark/>
          </w:tcPr>
          <w:p w14:paraId="111E2BCF" w14:textId="6208F817" w:rsidR="00247471" w:rsidRPr="00247471" w:rsidRDefault="00247471" w:rsidP="00247471">
            <w:pPr>
              <w:jc w:val="center"/>
              <w:rPr>
                <w:bCs/>
                <w:lang w:eastAsia="hr-HR"/>
              </w:rPr>
            </w:pPr>
            <w:r w:rsidRPr="00247471">
              <w:rPr>
                <w:bCs/>
                <w:lang w:eastAsia="hr-HR"/>
              </w:rPr>
              <w:t>isplata razlike bruto  iznosa plaće</w:t>
            </w:r>
          </w:p>
        </w:tc>
        <w:tc>
          <w:tcPr>
            <w:tcW w:w="1418" w:type="dxa"/>
            <w:tcMar>
              <w:left w:w="0" w:type="dxa"/>
              <w:right w:w="0" w:type="dxa"/>
            </w:tcMar>
            <w:vAlign w:val="center"/>
            <w:hideMark/>
          </w:tcPr>
          <w:p w14:paraId="4D835D98" w14:textId="7C845729" w:rsidR="00247471" w:rsidRPr="00247471" w:rsidRDefault="00247471" w:rsidP="00247471">
            <w:pPr>
              <w:jc w:val="center"/>
              <w:rPr>
                <w:bCs/>
                <w:lang w:eastAsia="hr-HR"/>
              </w:rPr>
            </w:pPr>
            <w:r w:rsidRPr="00247471">
              <w:rPr>
                <w:bCs/>
                <w:lang w:eastAsia="hr-HR"/>
              </w:rPr>
              <w:t>3.025,54 kn plus z.z. kamate</w:t>
            </w:r>
          </w:p>
        </w:tc>
        <w:tc>
          <w:tcPr>
            <w:tcW w:w="1559" w:type="dxa"/>
            <w:tcMar>
              <w:left w:w="0" w:type="dxa"/>
              <w:right w:w="0" w:type="dxa"/>
            </w:tcMar>
            <w:vAlign w:val="center"/>
            <w:hideMark/>
          </w:tcPr>
          <w:p w14:paraId="43AA6F4E" w14:textId="268CF486" w:rsidR="00247471" w:rsidRPr="00247471" w:rsidRDefault="00247471" w:rsidP="00247471">
            <w:pPr>
              <w:jc w:val="center"/>
              <w:rPr>
                <w:bCs/>
                <w:lang w:eastAsia="hr-HR"/>
              </w:rPr>
            </w:pPr>
            <w:r w:rsidRPr="00247471">
              <w:rPr>
                <w:bCs/>
                <w:lang w:eastAsia="hr-HR"/>
              </w:rPr>
              <w:t>3.025,54 kn plus z.z. kamate</w:t>
            </w:r>
          </w:p>
        </w:tc>
        <w:tc>
          <w:tcPr>
            <w:tcW w:w="1701" w:type="dxa"/>
            <w:tcMar>
              <w:left w:w="0" w:type="dxa"/>
              <w:right w:w="0" w:type="dxa"/>
            </w:tcMar>
            <w:vAlign w:val="center"/>
            <w:hideMark/>
          </w:tcPr>
          <w:p w14:paraId="7C7CCA11" w14:textId="393255E3" w:rsidR="00247471" w:rsidRPr="00247471" w:rsidRDefault="00247471" w:rsidP="00247471">
            <w:pPr>
              <w:jc w:val="center"/>
              <w:rPr>
                <w:bCs/>
                <w:lang w:eastAsia="hr-HR"/>
              </w:rPr>
            </w:pPr>
            <w:r w:rsidRPr="00247471">
              <w:rPr>
                <w:bCs/>
                <w:lang w:eastAsia="hr-HR"/>
              </w:rPr>
              <w:t>po pravomoćnosti presude</w:t>
            </w:r>
          </w:p>
        </w:tc>
        <w:tc>
          <w:tcPr>
            <w:tcW w:w="992" w:type="dxa"/>
            <w:tcMar>
              <w:left w:w="0" w:type="dxa"/>
              <w:right w:w="0" w:type="dxa"/>
            </w:tcMar>
            <w:vAlign w:val="center"/>
            <w:hideMark/>
          </w:tcPr>
          <w:p w14:paraId="5A60D9FF" w14:textId="6B9B2D8A" w:rsidR="00247471" w:rsidRPr="00247471" w:rsidRDefault="00247471" w:rsidP="00247471">
            <w:pPr>
              <w:jc w:val="center"/>
              <w:rPr>
                <w:bCs/>
                <w:lang w:eastAsia="hr-HR"/>
              </w:rPr>
            </w:pPr>
            <w:r w:rsidRPr="00247471">
              <w:rPr>
                <w:bCs/>
                <w:lang w:eastAsia="hr-HR"/>
              </w:rPr>
              <w:t>5.05.2022.</w:t>
            </w:r>
          </w:p>
        </w:tc>
        <w:tc>
          <w:tcPr>
            <w:tcW w:w="1134" w:type="dxa"/>
            <w:tcMar>
              <w:left w:w="0" w:type="dxa"/>
              <w:right w:w="0" w:type="dxa"/>
            </w:tcMar>
            <w:vAlign w:val="center"/>
            <w:hideMark/>
          </w:tcPr>
          <w:p w14:paraId="5097F429" w14:textId="3B2F0A55" w:rsidR="00247471" w:rsidRPr="00247471" w:rsidRDefault="00247471" w:rsidP="00247471">
            <w:pPr>
              <w:jc w:val="center"/>
              <w:rPr>
                <w:bCs/>
                <w:lang w:eastAsia="hr-HR"/>
              </w:rPr>
            </w:pPr>
            <w:r w:rsidRPr="00247471">
              <w:rPr>
                <w:bCs/>
                <w:lang w:eastAsia="hr-HR"/>
              </w:rPr>
              <w:t>presuda pravomoćna 18.6.2022.</w:t>
            </w:r>
          </w:p>
        </w:tc>
      </w:tr>
      <w:tr w:rsidR="00247471" w:rsidRPr="00247471" w14:paraId="1259D6E0" w14:textId="77777777" w:rsidTr="00247471">
        <w:trPr>
          <w:cantSplit/>
          <w:trHeight w:val="1050"/>
        </w:trPr>
        <w:tc>
          <w:tcPr>
            <w:tcW w:w="426" w:type="dxa"/>
            <w:noWrap/>
            <w:tcMar>
              <w:left w:w="0" w:type="dxa"/>
              <w:right w:w="0" w:type="dxa"/>
            </w:tcMar>
            <w:vAlign w:val="center"/>
            <w:hideMark/>
          </w:tcPr>
          <w:p w14:paraId="4771DE3C" w14:textId="685938E4" w:rsidR="00247471" w:rsidRPr="00247471" w:rsidRDefault="00247471" w:rsidP="00247471">
            <w:pPr>
              <w:jc w:val="center"/>
              <w:rPr>
                <w:bCs/>
                <w:lang w:eastAsia="hr-HR"/>
              </w:rPr>
            </w:pPr>
            <w:r w:rsidRPr="00247471">
              <w:rPr>
                <w:bCs/>
                <w:lang w:eastAsia="hr-HR"/>
              </w:rPr>
              <w:lastRenderedPageBreak/>
              <w:t>201.</w:t>
            </w:r>
          </w:p>
        </w:tc>
        <w:tc>
          <w:tcPr>
            <w:tcW w:w="851" w:type="dxa"/>
            <w:tcMar>
              <w:left w:w="0" w:type="dxa"/>
              <w:right w:w="0" w:type="dxa"/>
            </w:tcMar>
            <w:vAlign w:val="center"/>
            <w:hideMark/>
          </w:tcPr>
          <w:p w14:paraId="76676ECC" w14:textId="0FDADCE0" w:rsidR="00247471" w:rsidRPr="00247471" w:rsidRDefault="00247471" w:rsidP="00247471">
            <w:pPr>
              <w:jc w:val="center"/>
              <w:rPr>
                <w:bCs/>
                <w:lang w:eastAsia="hr-HR"/>
              </w:rPr>
            </w:pPr>
            <w:r w:rsidRPr="00247471">
              <w:rPr>
                <w:bCs/>
                <w:lang w:eastAsia="hr-HR"/>
              </w:rPr>
              <w:t>Z.B.</w:t>
            </w:r>
          </w:p>
        </w:tc>
        <w:tc>
          <w:tcPr>
            <w:tcW w:w="850" w:type="dxa"/>
            <w:tcMar>
              <w:left w:w="0" w:type="dxa"/>
              <w:right w:w="0" w:type="dxa"/>
            </w:tcMar>
            <w:vAlign w:val="center"/>
            <w:hideMark/>
          </w:tcPr>
          <w:p w14:paraId="7912817D" w14:textId="04B2E8BC" w:rsidR="00247471" w:rsidRPr="00247471" w:rsidRDefault="00247471" w:rsidP="00247471">
            <w:pPr>
              <w:jc w:val="center"/>
              <w:rPr>
                <w:bCs/>
                <w:lang w:eastAsia="hr-HR"/>
              </w:rPr>
            </w:pPr>
            <w:r w:rsidRPr="00247471">
              <w:rPr>
                <w:bCs/>
                <w:lang w:eastAsia="hr-HR"/>
              </w:rPr>
              <w:t>DZOBŽ</w:t>
            </w:r>
          </w:p>
        </w:tc>
        <w:tc>
          <w:tcPr>
            <w:tcW w:w="1701" w:type="dxa"/>
            <w:tcMar>
              <w:left w:w="0" w:type="dxa"/>
              <w:right w:w="0" w:type="dxa"/>
            </w:tcMar>
            <w:vAlign w:val="center"/>
            <w:hideMark/>
          </w:tcPr>
          <w:p w14:paraId="55FEA281" w14:textId="65488658" w:rsidR="00247471" w:rsidRPr="00247471" w:rsidRDefault="00247471" w:rsidP="00247471">
            <w:pPr>
              <w:jc w:val="center"/>
              <w:rPr>
                <w:bCs/>
                <w:lang w:eastAsia="hr-HR"/>
              </w:rPr>
            </w:pPr>
            <w:r w:rsidRPr="00247471">
              <w:rPr>
                <w:bCs/>
                <w:lang w:eastAsia="hr-HR"/>
              </w:rPr>
              <w:t>isplata razlike bruto  iznosa plaće</w:t>
            </w:r>
          </w:p>
        </w:tc>
        <w:tc>
          <w:tcPr>
            <w:tcW w:w="1418" w:type="dxa"/>
            <w:tcMar>
              <w:left w:w="0" w:type="dxa"/>
              <w:right w:w="0" w:type="dxa"/>
            </w:tcMar>
            <w:vAlign w:val="center"/>
            <w:hideMark/>
          </w:tcPr>
          <w:p w14:paraId="24ACFFB7" w14:textId="5FD5A3D4" w:rsidR="00247471" w:rsidRPr="00247471" w:rsidRDefault="00247471" w:rsidP="00247471">
            <w:pPr>
              <w:jc w:val="center"/>
              <w:rPr>
                <w:bCs/>
                <w:lang w:eastAsia="hr-HR"/>
              </w:rPr>
            </w:pPr>
            <w:r w:rsidRPr="00247471">
              <w:rPr>
                <w:bCs/>
                <w:lang w:eastAsia="hr-HR"/>
              </w:rPr>
              <w:t>7.416,71 kn plus z.z. kamate</w:t>
            </w:r>
          </w:p>
        </w:tc>
        <w:tc>
          <w:tcPr>
            <w:tcW w:w="1559" w:type="dxa"/>
            <w:tcMar>
              <w:left w:w="0" w:type="dxa"/>
              <w:right w:w="0" w:type="dxa"/>
            </w:tcMar>
            <w:vAlign w:val="center"/>
            <w:hideMark/>
          </w:tcPr>
          <w:p w14:paraId="1BDAC296" w14:textId="333512D4" w:rsidR="00247471" w:rsidRPr="00247471" w:rsidRDefault="00247471" w:rsidP="00247471">
            <w:pPr>
              <w:jc w:val="center"/>
              <w:rPr>
                <w:bCs/>
                <w:lang w:eastAsia="hr-HR"/>
              </w:rPr>
            </w:pPr>
            <w:r w:rsidRPr="00247471">
              <w:rPr>
                <w:bCs/>
                <w:lang w:eastAsia="hr-HR"/>
              </w:rPr>
              <w:t>7.416,71 kn plus z.z. kamate</w:t>
            </w:r>
          </w:p>
        </w:tc>
        <w:tc>
          <w:tcPr>
            <w:tcW w:w="1701" w:type="dxa"/>
            <w:tcMar>
              <w:left w:w="0" w:type="dxa"/>
              <w:right w:w="0" w:type="dxa"/>
            </w:tcMar>
            <w:vAlign w:val="center"/>
            <w:hideMark/>
          </w:tcPr>
          <w:p w14:paraId="3267A353" w14:textId="6A872E55" w:rsidR="00247471" w:rsidRPr="00247471" w:rsidRDefault="00247471" w:rsidP="00247471">
            <w:pPr>
              <w:jc w:val="center"/>
              <w:rPr>
                <w:bCs/>
                <w:lang w:eastAsia="hr-HR"/>
              </w:rPr>
            </w:pPr>
            <w:r w:rsidRPr="00247471">
              <w:rPr>
                <w:bCs/>
                <w:lang w:eastAsia="hr-HR"/>
              </w:rPr>
              <w:t>po pravomoćnosti presude</w:t>
            </w:r>
          </w:p>
        </w:tc>
        <w:tc>
          <w:tcPr>
            <w:tcW w:w="992" w:type="dxa"/>
            <w:tcMar>
              <w:left w:w="0" w:type="dxa"/>
              <w:right w:w="0" w:type="dxa"/>
            </w:tcMar>
            <w:vAlign w:val="center"/>
            <w:hideMark/>
          </w:tcPr>
          <w:p w14:paraId="4CF16EC9" w14:textId="06129B04" w:rsidR="00247471" w:rsidRPr="00247471" w:rsidRDefault="00247471" w:rsidP="00247471">
            <w:pPr>
              <w:jc w:val="center"/>
              <w:rPr>
                <w:bCs/>
                <w:lang w:eastAsia="hr-HR"/>
              </w:rPr>
            </w:pPr>
            <w:r w:rsidRPr="00247471">
              <w:rPr>
                <w:bCs/>
                <w:lang w:eastAsia="hr-HR"/>
              </w:rPr>
              <w:t>5.05.2022.</w:t>
            </w:r>
          </w:p>
        </w:tc>
        <w:tc>
          <w:tcPr>
            <w:tcW w:w="1134" w:type="dxa"/>
            <w:tcMar>
              <w:left w:w="0" w:type="dxa"/>
              <w:right w:w="0" w:type="dxa"/>
            </w:tcMar>
            <w:vAlign w:val="center"/>
            <w:hideMark/>
          </w:tcPr>
          <w:p w14:paraId="6533E15F" w14:textId="12D195A3" w:rsidR="00247471" w:rsidRPr="00247471" w:rsidRDefault="00247471" w:rsidP="00247471">
            <w:pPr>
              <w:jc w:val="center"/>
              <w:rPr>
                <w:bCs/>
                <w:lang w:eastAsia="hr-HR"/>
              </w:rPr>
            </w:pPr>
            <w:r w:rsidRPr="00247471">
              <w:rPr>
                <w:bCs/>
                <w:lang w:eastAsia="hr-HR"/>
              </w:rPr>
              <w:t>presuda pravomoćna 18.6.2022.</w:t>
            </w:r>
          </w:p>
        </w:tc>
      </w:tr>
      <w:tr w:rsidR="00247471" w:rsidRPr="00247471" w14:paraId="339A7748" w14:textId="77777777" w:rsidTr="00247471">
        <w:trPr>
          <w:cantSplit/>
          <w:trHeight w:val="1725"/>
        </w:trPr>
        <w:tc>
          <w:tcPr>
            <w:tcW w:w="426" w:type="dxa"/>
            <w:noWrap/>
            <w:tcMar>
              <w:left w:w="0" w:type="dxa"/>
              <w:right w:w="0" w:type="dxa"/>
            </w:tcMar>
            <w:vAlign w:val="center"/>
            <w:hideMark/>
          </w:tcPr>
          <w:p w14:paraId="1B950F4B" w14:textId="29FDF1ED" w:rsidR="00247471" w:rsidRPr="00247471" w:rsidRDefault="00247471" w:rsidP="00247471">
            <w:pPr>
              <w:jc w:val="center"/>
              <w:rPr>
                <w:bCs/>
                <w:lang w:eastAsia="hr-HR"/>
              </w:rPr>
            </w:pPr>
            <w:r w:rsidRPr="00247471">
              <w:rPr>
                <w:bCs/>
                <w:lang w:eastAsia="hr-HR"/>
              </w:rPr>
              <w:t>202.</w:t>
            </w:r>
          </w:p>
        </w:tc>
        <w:tc>
          <w:tcPr>
            <w:tcW w:w="851" w:type="dxa"/>
            <w:tcMar>
              <w:left w:w="0" w:type="dxa"/>
              <w:right w:w="0" w:type="dxa"/>
            </w:tcMar>
            <w:vAlign w:val="center"/>
            <w:hideMark/>
          </w:tcPr>
          <w:p w14:paraId="40786166" w14:textId="6B2AB301" w:rsidR="00247471" w:rsidRPr="00247471" w:rsidRDefault="00247471" w:rsidP="00247471">
            <w:pPr>
              <w:jc w:val="center"/>
              <w:rPr>
                <w:bCs/>
                <w:lang w:eastAsia="hr-HR"/>
              </w:rPr>
            </w:pPr>
            <w:r w:rsidRPr="00247471">
              <w:rPr>
                <w:bCs/>
                <w:lang w:eastAsia="hr-HR"/>
              </w:rPr>
              <w:t>M.M.</w:t>
            </w:r>
          </w:p>
        </w:tc>
        <w:tc>
          <w:tcPr>
            <w:tcW w:w="850" w:type="dxa"/>
            <w:tcMar>
              <w:left w:w="0" w:type="dxa"/>
              <w:right w:w="0" w:type="dxa"/>
            </w:tcMar>
            <w:vAlign w:val="center"/>
            <w:hideMark/>
          </w:tcPr>
          <w:p w14:paraId="653D65E3" w14:textId="18D395AA" w:rsidR="00247471" w:rsidRPr="00247471" w:rsidRDefault="00247471" w:rsidP="00247471">
            <w:pPr>
              <w:jc w:val="center"/>
              <w:rPr>
                <w:bCs/>
                <w:lang w:eastAsia="hr-HR"/>
              </w:rPr>
            </w:pPr>
            <w:r w:rsidRPr="00247471">
              <w:rPr>
                <w:bCs/>
                <w:lang w:eastAsia="hr-HR"/>
              </w:rPr>
              <w:t>DZOBŽ</w:t>
            </w:r>
          </w:p>
        </w:tc>
        <w:tc>
          <w:tcPr>
            <w:tcW w:w="1701" w:type="dxa"/>
            <w:tcMar>
              <w:left w:w="0" w:type="dxa"/>
              <w:right w:w="0" w:type="dxa"/>
            </w:tcMar>
            <w:vAlign w:val="center"/>
            <w:hideMark/>
          </w:tcPr>
          <w:p w14:paraId="7F7A9B83" w14:textId="053E11DF" w:rsidR="00247471" w:rsidRPr="00247471" w:rsidRDefault="00247471" w:rsidP="00247471">
            <w:pPr>
              <w:jc w:val="center"/>
              <w:rPr>
                <w:bCs/>
                <w:lang w:eastAsia="hr-HR"/>
              </w:rPr>
            </w:pPr>
            <w:r w:rsidRPr="00247471">
              <w:rPr>
                <w:bCs/>
                <w:lang w:eastAsia="hr-HR"/>
              </w:rPr>
              <w:t>isplata razlike bruto  iznosa plaće</w:t>
            </w:r>
          </w:p>
        </w:tc>
        <w:tc>
          <w:tcPr>
            <w:tcW w:w="1418" w:type="dxa"/>
            <w:tcMar>
              <w:left w:w="0" w:type="dxa"/>
              <w:right w:w="0" w:type="dxa"/>
            </w:tcMar>
            <w:vAlign w:val="center"/>
            <w:hideMark/>
          </w:tcPr>
          <w:p w14:paraId="1DACFFEE" w14:textId="7357A3AC" w:rsidR="00247471" w:rsidRPr="00247471" w:rsidRDefault="00247471" w:rsidP="00247471">
            <w:pPr>
              <w:jc w:val="center"/>
              <w:rPr>
                <w:bCs/>
                <w:lang w:eastAsia="hr-HR"/>
              </w:rPr>
            </w:pPr>
            <w:r w:rsidRPr="00247471">
              <w:rPr>
                <w:bCs/>
                <w:lang w:eastAsia="hr-HR"/>
              </w:rPr>
              <w:t>5.153,64 kn plus z.z. kamate</w:t>
            </w:r>
          </w:p>
        </w:tc>
        <w:tc>
          <w:tcPr>
            <w:tcW w:w="1559" w:type="dxa"/>
            <w:tcMar>
              <w:left w:w="0" w:type="dxa"/>
              <w:right w:w="0" w:type="dxa"/>
            </w:tcMar>
            <w:vAlign w:val="center"/>
            <w:hideMark/>
          </w:tcPr>
          <w:p w14:paraId="10E3135F" w14:textId="19CFBA60" w:rsidR="00247471" w:rsidRPr="00247471" w:rsidRDefault="00247471" w:rsidP="00247471">
            <w:pPr>
              <w:jc w:val="center"/>
              <w:rPr>
                <w:bCs/>
                <w:lang w:eastAsia="hr-HR"/>
              </w:rPr>
            </w:pPr>
            <w:r w:rsidRPr="00247471">
              <w:rPr>
                <w:bCs/>
                <w:lang w:eastAsia="hr-HR"/>
              </w:rPr>
              <w:t>5.153,64 kn plus z.z. kamate</w:t>
            </w:r>
          </w:p>
        </w:tc>
        <w:tc>
          <w:tcPr>
            <w:tcW w:w="1701" w:type="dxa"/>
            <w:tcMar>
              <w:left w:w="0" w:type="dxa"/>
              <w:right w:w="0" w:type="dxa"/>
            </w:tcMar>
            <w:vAlign w:val="center"/>
            <w:hideMark/>
          </w:tcPr>
          <w:p w14:paraId="726AE90B" w14:textId="5FCB746D" w:rsidR="00247471" w:rsidRPr="00247471" w:rsidRDefault="00247471" w:rsidP="00247471">
            <w:pPr>
              <w:jc w:val="center"/>
              <w:rPr>
                <w:bCs/>
                <w:lang w:eastAsia="hr-HR"/>
              </w:rPr>
            </w:pPr>
            <w:r w:rsidRPr="00247471">
              <w:rPr>
                <w:bCs/>
                <w:lang w:eastAsia="hr-HR"/>
              </w:rPr>
              <w:t>po pravomoćnosti presude</w:t>
            </w:r>
          </w:p>
        </w:tc>
        <w:tc>
          <w:tcPr>
            <w:tcW w:w="992" w:type="dxa"/>
            <w:tcMar>
              <w:left w:w="0" w:type="dxa"/>
              <w:right w:w="0" w:type="dxa"/>
            </w:tcMar>
            <w:vAlign w:val="center"/>
            <w:hideMark/>
          </w:tcPr>
          <w:p w14:paraId="0A7B3A6B" w14:textId="1B3E61E7" w:rsidR="00247471" w:rsidRPr="00247471" w:rsidRDefault="00247471" w:rsidP="00247471">
            <w:pPr>
              <w:jc w:val="center"/>
              <w:rPr>
                <w:bCs/>
                <w:lang w:eastAsia="hr-HR"/>
              </w:rPr>
            </w:pPr>
            <w:r w:rsidRPr="00247471">
              <w:rPr>
                <w:bCs/>
                <w:lang w:eastAsia="hr-HR"/>
              </w:rPr>
              <w:t>5.05.2022.</w:t>
            </w:r>
          </w:p>
        </w:tc>
        <w:tc>
          <w:tcPr>
            <w:tcW w:w="1134" w:type="dxa"/>
            <w:tcMar>
              <w:left w:w="0" w:type="dxa"/>
              <w:right w:w="0" w:type="dxa"/>
            </w:tcMar>
            <w:vAlign w:val="center"/>
            <w:hideMark/>
          </w:tcPr>
          <w:p w14:paraId="347CD23E" w14:textId="433E8866" w:rsidR="00247471" w:rsidRPr="00247471" w:rsidRDefault="00247471" w:rsidP="00247471">
            <w:pPr>
              <w:jc w:val="center"/>
              <w:rPr>
                <w:bCs/>
                <w:lang w:eastAsia="hr-HR"/>
              </w:rPr>
            </w:pPr>
            <w:r w:rsidRPr="00247471">
              <w:rPr>
                <w:bCs/>
                <w:lang w:eastAsia="hr-HR"/>
              </w:rPr>
              <w:t>presuda pravomoćna 18.6.2022.</w:t>
            </w:r>
          </w:p>
        </w:tc>
      </w:tr>
      <w:tr w:rsidR="00247471" w:rsidRPr="00247471" w14:paraId="58D335B6" w14:textId="77777777" w:rsidTr="00247471">
        <w:trPr>
          <w:cantSplit/>
          <w:trHeight w:val="615"/>
        </w:trPr>
        <w:tc>
          <w:tcPr>
            <w:tcW w:w="426" w:type="dxa"/>
            <w:noWrap/>
            <w:tcMar>
              <w:left w:w="0" w:type="dxa"/>
              <w:right w:w="0" w:type="dxa"/>
            </w:tcMar>
            <w:vAlign w:val="center"/>
            <w:hideMark/>
          </w:tcPr>
          <w:p w14:paraId="47DEC811" w14:textId="116CD3ED" w:rsidR="00247471" w:rsidRPr="00247471" w:rsidRDefault="00247471" w:rsidP="00247471">
            <w:pPr>
              <w:jc w:val="center"/>
              <w:rPr>
                <w:bCs/>
                <w:lang w:eastAsia="hr-HR"/>
              </w:rPr>
            </w:pPr>
            <w:r w:rsidRPr="00247471">
              <w:rPr>
                <w:bCs/>
                <w:lang w:eastAsia="hr-HR"/>
              </w:rPr>
              <w:t>203.</w:t>
            </w:r>
          </w:p>
        </w:tc>
        <w:tc>
          <w:tcPr>
            <w:tcW w:w="851" w:type="dxa"/>
            <w:tcMar>
              <w:left w:w="0" w:type="dxa"/>
              <w:right w:w="0" w:type="dxa"/>
            </w:tcMar>
            <w:vAlign w:val="center"/>
            <w:hideMark/>
          </w:tcPr>
          <w:p w14:paraId="48AE15E2" w14:textId="168DE4A3" w:rsidR="00247471" w:rsidRPr="00247471" w:rsidRDefault="00247471" w:rsidP="00247471">
            <w:pPr>
              <w:jc w:val="center"/>
              <w:rPr>
                <w:bCs/>
                <w:lang w:eastAsia="hr-HR"/>
              </w:rPr>
            </w:pPr>
            <w:r w:rsidRPr="00247471">
              <w:rPr>
                <w:bCs/>
                <w:lang w:eastAsia="hr-HR"/>
              </w:rPr>
              <w:t>K.A.</w:t>
            </w:r>
          </w:p>
        </w:tc>
        <w:tc>
          <w:tcPr>
            <w:tcW w:w="850" w:type="dxa"/>
            <w:tcMar>
              <w:left w:w="0" w:type="dxa"/>
              <w:right w:w="0" w:type="dxa"/>
            </w:tcMar>
            <w:vAlign w:val="center"/>
            <w:hideMark/>
          </w:tcPr>
          <w:p w14:paraId="598A538B" w14:textId="109DF3C1" w:rsidR="00247471" w:rsidRPr="00247471" w:rsidRDefault="00247471" w:rsidP="00247471">
            <w:pPr>
              <w:jc w:val="center"/>
              <w:rPr>
                <w:bCs/>
                <w:lang w:eastAsia="hr-HR"/>
              </w:rPr>
            </w:pPr>
            <w:r w:rsidRPr="00247471">
              <w:rPr>
                <w:bCs/>
                <w:lang w:eastAsia="hr-HR"/>
              </w:rPr>
              <w:t>DZOBŽ</w:t>
            </w:r>
          </w:p>
        </w:tc>
        <w:tc>
          <w:tcPr>
            <w:tcW w:w="1701" w:type="dxa"/>
            <w:tcMar>
              <w:left w:w="0" w:type="dxa"/>
              <w:right w:w="0" w:type="dxa"/>
            </w:tcMar>
            <w:vAlign w:val="center"/>
            <w:hideMark/>
          </w:tcPr>
          <w:p w14:paraId="2AB3F089" w14:textId="1F9CBA1F" w:rsidR="00247471" w:rsidRPr="00247471" w:rsidRDefault="00247471" w:rsidP="00247471">
            <w:pPr>
              <w:jc w:val="center"/>
              <w:rPr>
                <w:bCs/>
                <w:lang w:eastAsia="hr-HR"/>
              </w:rPr>
            </w:pPr>
            <w:r w:rsidRPr="00247471">
              <w:rPr>
                <w:bCs/>
                <w:lang w:eastAsia="hr-HR"/>
              </w:rPr>
              <w:t>isplata razlike bruto  iznosa plaće</w:t>
            </w:r>
          </w:p>
        </w:tc>
        <w:tc>
          <w:tcPr>
            <w:tcW w:w="1418" w:type="dxa"/>
            <w:tcMar>
              <w:left w:w="0" w:type="dxa"/>
              <w:right w:w="0" w:type="dxa"/>
            </w:tcMar>
            <w:vAlign w:val="center"/>
            <w:hideMark/>
          </w:tcPr>
          <w:p w14:paraId="541F86F8" w14:textId="5161C0C5" w:rsidR="00247471" w:rsidRPr="00247471" w:rsidRDefault="00247471" w:rsidP="00247471">
            <w:pPr>
              <w:jc w:val="center"/>
              <w:rPr>
                <w:bCs/>
                <w:lang w:eastAsia="hr-HR"/>
              </w:rPr>
            </w:pPr>
            <w:r w:rsidRPr="00247471">
              <w:rPr>
                <w:bCs/>
                <w:lang w:eastAsia="hr-HR"/>
              </w:rPr>
              <w:t>8.662,09 kn plus z.z. kamate</w:t>
            </w:r>
          </w:p>
        </w:tc>
        <w:tc>
          <w:tcPr>
            <w:tcW w:w="1559" w:type="dxa"/>
            <w:tcMar>
              <w:left w:w="0" w:type="dxa"/>
              <w:right w:w="0" w:type="dxa"/>
            </w:tcMar>
            <w:vAlign w:val="center"/>
            <w:hideMark/>
          </w:tcPr>
          <w:p w14:paraId="5889B1B5" w14:textId="1639F203" w:rsidR="00247471" w:rsidRPr="00247471" w:rsidRDefault="00247471" w:rsidP="00247471">
            <w:pPr>
              <w:jc w:val="center"/>
              <w:rPr>
                <w:bCs/>
                <w:lang w:eastAsia="hr-HR"/>
              </w:rPr>
            </w:pPr>
            <w:r w:rsidRPr="00247471">
              <w:rPr>
                <w:bCs/>
                <w:lang w:eastAsia="hr-HR"/>
              </w:rPr>
              <w:t>8.662,09 kn plus z.z. kamate</w:t>
            </w:r>
          </w:p>
        </w:tc>
        <w:tc>
          <w:tcPr>
            <w:tcW w:w="1701" w:type="dxa"/>
            <w:tcMar>
              <w:left w:w="0" w:type="dxa"/>
              <w:right w:w="0" w:type="dxa"/>
            </w:tcMar>
            <w:vAlign w:val="center"/>
            <w:hideMark/>
          </w:tcPr>
          <w:p w14:paraId="35734FE3" w14:textId="2FA74EF5" w:rsidR="00247471" w:rsidRPr="00247471" w:rsidRDefault="00247471" w:rsidP="00247471">
            <w:pPr>
              <w:jc w:val="center"/>
              <w:rPr>
                <w:bCs/>
                <w:lang w:eastAsia="hr-HR"/>
              </w:rPr>
            </w:pPr>
            <w:r w:rsidRPr="00247471">
              <w:rPr>
                <w:bCs/>
                <w:lang w:eastAsia="hr-HR"/>
              </w:rPr>
              <w:t>po pravomoćnosti presude</w:t>
            </w:r>
          </w:p>
        </w:tc>
        <w:tc>
          <w:tcPr>
            <w:tcW w:w="992" w:type="dxa"/>
            <w:tcMar>
              <w:left w:w="0" w:type="dxa"/>
              <w:right w:w="0" w:type="dxa"/>
            </w:tcMar>
            <w:vAlign w:val="center"/>
            <w:hideMark/>
          </w:tcPr>
          <w:p w14:paraId="23CC76DB" w14:textId="7461CD9A" w:rsidR="00247471" w:rsidRPr="00247471" w:rsidRDefault="00247471" w:rsidP="00247471">
            <w:pPr>
              <w:jc w:val="center"/>
              <w:rPr>
                <w:bCs/>
                <w:lang w:eastAsia="hr-HR"/>
              </w:rPr>
            </w:pPr>
            <w:r w:rsidRPr="00247471">
              <w:rPr>
                <w:bCs/>
                <w:lang w:eastAsia="hr-HR"/>
              </w:rPr>
              <w:t>5.05.2022.</w:t>
            </w:r>
          </w:p>
        </w:tc>
        <w:tc>
          <w:tcPr>
            <w:tcW w:w="1134" w:type="dxa"/>
            <w:tcMar>
              <w:left w:w="0" w:type="dxa"/>
              <w:right w:w="0" w:type="dxa"/>
            </w:tcMar>
            <w:vAlign w:val="center"/>
            <w:hideMark/>
          </w:tcPr>
          <w:p w14:paraId="75F87CA8" w14:textId="67197698" w:rsidR="00247471" w:rsidRPr="00247471" w:rsidRDefault="00247471" w:rsidP="00247471">
            <w:pPr>
              <w:jc w:val="center"/>
              <w:rPr>
                <w:bCs/>
                <w:lang w:eastAsia="hr-HR"/>
              </w:rPr>
            </w:pPr>
            <w:r w:rsidRPr="00247471">
              <w:rPr>
                <w:bCs/>
                <w:lang w:eastAsia="hr-HR"/>
              </w:rPr>
              <w:t>presuda pravomoćna 18.6.2022.</w:t>
            </w:r>
          </w:p>
        </w:tc>
      </w:tr>
      <w:tr w:rsidR="00247471" w:rsidRPr="00247471" w14:paraId="727E46BE" w14:textId="77777777" w:rsidTr="00247471">
        <w:trPr>
          <w:cantSplit/>
          <w:trHeight w:val="615"/>
        </w:trPr>
        <w:tc>
          <w:tcPr>
            <w:tcW w:w="426" w:type="dxa"/>
            <w:noWrap/>
            <w:tcMar>
              <w:left w:w="0" w:type="dxa"/>
              <w:right w:w="0" w:type="dxa"/>
            </w:tcMar>
            <w:vAlign w:val="center"/>
          </w:tcPr>
          <w:p w14:paraId="1CEA47CE" w14:textId="0AAEAC5D" w:rsidR="00247471" w:rsidRPr="00247471" w:rsidRDefault="00247471" w:rsidP="00247471">
            <w:pPr>
              <w:jc w:val="center"/>
              <w:rPr>
                <w:bCs/>
                <w:lang w:eastAsia="hr-HR"/>
              </w:rPr>
            </w:pPr>
            <w:r w:rsidRPr="00247471">
              <w:rPr>
                <w:bCs/>
                <w:lang w:eastAsia="hr-HR"/>
              </w:rPr>
              <w:t>204.</w:t>
            </w:r>
          </w:p>
        </w:tc>
        <w:tc>
          <w:tcPr>
            <w:tcW w:w="851" w:type="dxa"/>
            <w:tcMar>
              <w:left w:w="0" w:type="dxa"/>
              <w:right w:w="0" w:type="dxa"/>
            </w:tcMar>
            <w:vAlign w:val="center"/>
          </w:tcPr>
          <w:p w14:paraId="62D1621B" w14:textId="6A173417" w:rsidR="00247471" w:rsidRPr="00247471" w:rsidRDefault="00247471" w:rsidP="00247471">
            <w:pPr>
              <w:jc w:val="center"/>
              <w:rPr>
                <w:bCs/>
                <w:lang w:eastAsia="hr-HR"/>
              </w:rPr>
            </w:pPr>
            <w:r w:rsidRPr="00247471">
              <w:rPr>
                <w:bCs/>
                <w:lang w:eastAsia="hr-HR"/>
              </w:rPr>
              <w:t>Z.B.</w:t>
            </w:r>
          </w:p>
        </w:tc>
        <w:tc>
          <w:tcPr>
            <w:tcW w:w="850" w:type="dxa"/>
            <w:tcMar>
              <w:left w:w="0" w:type="dxa"/>
              <w:right w:w="0" w:type="dxa"/>
            </w:tcMar>
            <w:vAlign w:val="center"/>
          </w:tcPr>
          <w:p w14:paraId="15AD8F76" w14:textId="17363B10" w:rsidR="00247471" w:rsidRPr="00247471" w:rsidRDefault="00247471" w:rsidP="00247471">
            <w:pPr>
              <w:jc w:val="center"/>
              <w:rPr>
                <w:bCs/>
                <w:lang w:eastAsia="hr-HR"/>
              </w:rPr>
            </w:pPr>
            <w:r w:rsidRPr="00247471">
              <w:rPr>
                <w:bCs/>
                <w:lang w:eastAsia="hr-HR"/>
              </w:rPr>
              <w:t>DZOBŽ</w:t>
            </w:r>
          </w:p>
        </w:tc>
        <w:tc>
          <w:tcPr>
            <w:tcW w:w="1701" w:type="dxa"/>
            <w:tcMar>
              <w:left w:w="0" w:type="dxa"/>
              <w:right w:w="0" w:type="dxa"/>
            </w:tcMar>
            <w:vAlign w:val="center"/>
          </w:tcPr>
          <w:p w14:paraId="3E6559B0" w14:textId="16848D16" w:rsidR="00247471" w:rsidRPr="00247471" w:rsidRDefault="00247471" w:rsidP="00247471">
            <w:pPr>
              <w:jc w:val="center"/>
              <w:rPr>
                <w:bCs/>
                <w:lang w:eastAsia="hr-HR"/>
              </w:rPr>
            </w:pPr>
            <w:r w:rsidRPr="00247471">
              <w:rPr>
                <w:bCs/>
                <w:lang w:eastAsia="hr-HR"/>
              </w:rPr>
              <w:t>isplata razlike bruto  iznosa plaće</w:t>
            </w:r>
          </w:p>
        </w:tc>
        <w:tc>
          <w:tcPr>
            <w:tcW w:w="1418" w:type="dxa"/>
            <w:tcMar>
              <w:left w:w="0" w:type="dxa"/>
              <w:right w:w="0" w:type="dxa"/>
            </w:tcMar>
            <w:vAlign w:val="center"/>
          </w:tcPr>
          <w:p w14:paraId="512E9B24" w14:textId="76254846" w:rsidR="00247471" w:rsidRPr="00247471" w:rsidRDefault="00247471" w:rsidP="00247471">
            <w:pPr>
              <w:jc w:val="center"/>
              <w:rPr>
                <w:bCs/>
                <w:lang w:eastAsia="hr-HR"/>
              </w:rPr>
            </w:pPr>
            <w:r w:rsidRPr="00247471">
              <w:rPr>
                <w:bCs/>
                <w:lang w:eastAsia="hr-HR"/>
              </w:rPr>
              <w:t>5.634,38 kn plus z.z. kamate</w:t>
            </w:r>
          </w:p>
        </w:tc>
        <w:tc>
          <w:tcPr>
            <w:tcW w:w="1559" w:type="dxa"/>
            <w:tcMar>
              <w:left w:w="0" w:type="dxa"/>
              <w:right w:w="0" w:type="dxa"/>
            </w:tcMar>
            <w:vAlign w:val="center"/>
          </w:tcPr>
          <w:p w14:paraId="040284A1" w14:textId="0F52A9FB" w:rsidR="00247471" w:rsidRPr="00247471" w:rsidRDefault="00247471" w:rsidP="00247471">
            <w:pPr>
              <w:jc w:val="center"/>
              <w:rPr>
                <w:bCs/>
                <w:lang w:eastAsia="hr-HR"/>
              </w:rPr>
            </w:pPr>
            <w:r w:rsidRPr="00247471">
              <w:rPr>
                <w:bCs/>
                <w:lang w:eastAsia="hr-HR"/>
              </w:rPr>
              <w:t>5.634,38 kn plus z.z. kamate</w:t>
            </w:r>
          </w:p>
        </w:tc>
        <w:tc>
          <w:tcPr>
            <w:tcW w:w="1701" w:type="dxa"/>
            <w:tcMar>
              <w:left w:w="0" w:type="dxa"/>
              <w:right w:w="0" w:type="dxa"/>
            </w:tcMar>
            <w:vAlign w:val="center"/>
          </w:tcPr>
          <w:p w14:paraId="6FA6D214" w14:textId="714FC218" w:rsidR="00247471" w:rsidRPr="00247471" w:rsidRDefault="00247471" w:rsidP="00247471">
            <w:pPr>
              <w:jc w:val="center"/>
              <w:rPr>
                <w:bCs/>
                <w:lang w:eastAsia="hr-HR"/>
              </w:rPr>
            </w:pPr>
            <w:r w:rsidRPr="00247471">
              <w:rPr>
                <w:bCs/>
                <w:lang w:eastAsia="hr-HR"/>
              </w:rPr>
              <w:t>po pravomoćnosti presude</w:t>
            </w:r>
          </w:p>
        </w:tc>
        <w:tc>
          <w:tcPr>
            <w:tcW w:w="992" w:type="dxa"/>
            <w:tcMar>
              <w:left w:w="0" w:type="dxa"/>
              <w:right w:w="0" w:type="dxa"/>
            </w:tcMar>
            <w:vAlign w:val="center"/>
          </w:tcPr>
          <w:p w14:paraId="6DD62EF1" w14:textId="1BD6109A" w:rsidR="00247471" w:rsidRPr="00247471" w:rsidRDefault="00247471" w:rsidP="00247471">
            <w:pPr>
              <w:jc w:val="center"/>
              <w:rPr>
                <w:bCs/>
                <w:lang w:eastAsia="hr-HR"/>
              </w:rPr>
            </w:pPr>
            <w:r w:rsidRPr="00247471">
              <w:rPr>
                <w:bCs/>
                <w:lang w:eastAsia="hr-HR"/>
              </w:rPr>
              <w:t>14.1.2021.</w:t>
            </w:r>
          </w:p>
        </w:tc>
        <w:tc>
          <w:tcPr>
            <w:tcW w:w="1134" w:type="dxa"/>
            <w:tcMar>
              <w:left w:w="0" w:type="dxa"/>
              <w:right w:w="0" w:type="dxa"/>
            </w:tcMar>
            <w:vAlign w:val="center"/>
          </w:tcPr>
          <w:p w14:paraId="4CD3C01F" w14:textId="7E479D69" w:rsidR="00247471" w:rsidRPr="00247471" w:rsidRDefault="00247471" w:rsidP="00247471">
            <w:pPr>
              <w:jc w:val="center"/>
              <w:rPr>
                <w:bCs/>
                <w:lang w:eastAsia="hr-HR"/>
              </w:rPr>
            </w:pPr>
            <w:r w:rsidRPr="00247471">
              <w:rPr>
                <w:bCs/>
                <w:lang w:eastAsia="hr-HR"/>
              </w:rPr>
              <w:t>presuda pravomoćna 18.6.2022.</w:t>
            </w:r>
          </w:p>
        </w:tc>
      </w:tr>
      <w:tr w:rsidR="00247471" w:rsidRPr="00247471" w14:paraId="1A5ABE35" w14:textId="77777777" w:rsidTr="00247471">
        <w:trPr>
          <w:cantSplit/>
          <w:trHeight w:val="615"/>
        </w:trPr>
        <w:tc>
          <w:tcPr>
            <w:tcW w:w="426" w:type="dxa"/>
            <w:noWrap/>
            <w:tcMar>
              <w:left w:w="0" w:type="dxa"/>
              <w:right w:w="0" w:type="dxa"/>
            </w:tcMar>
            <w:vAlign w:val="center"/>
          </w:tcPr>
          <w:p w14:paraId="716CCCEC" w14:textId="626A4412" w:rsidR="00247471" w:rsidRPr="00247471" w:rsidRDefault="00247471" w:rsidP="00247471">
            <w:pPr>
              <w:jc w:val="center"/>
              <w:rPr>
                <w:bCs/>
                <w:lang w:eastAsia="hr-HR"/>
              </w:rPr>
            </w:pPr>
            <w:r w:rsidRPr="00247471">
              <w:rPr>
                <w:bCs/>
                <w:lang w:eastAsia="hr-HR"/>
              </w:rPr>
              <w:t>205.</w:t>
            </w:r>
          </w:p>
        </w:tc>
        <w:tc>
          <w:tcPr>
            <w:tcW w:w="851" w:type="dxa"/>
            <w:tcMar>
              <w:left w:w="0" w:type="dxa"/>
              <w:right w:w="0" w:type="dxa"/>
            </w:tcMar>
            <w:vAlign w:val="center"/>
          </w:tcPr>
          <w:p w14:paraId="75FE7B22" w14:textId="21C260AD" w:rsidR="00247471" w:rsidRPr="00247471" w:rsidRDefault="00247471" w:rsidP="00247471">
            <w:pPr>
              <w:jc w:val="center"/>
              <w:rPr>
                <w:bCs/>
                <w:lang w:eastAsia="hr-HR"/>
              </w:rPr>
            </w:pPr>
            <w:r w:rsidRPr="00247471">
              <w:rPr>
                <w:bCs/>
                <w:lang w:eastAsia="hr-HR"/>
              </w:rPr>
              <w:t>K.C.</w:t>
            </w:r>
          </w:p>
        </w:tc>
        <w:tc>
          <w:tcPr>
            <w:tcW w:w="850" w:type="dxa"/>
            <w:tcMar>
              <w:left w:w="0" w:type="dxa"/>
              <w:right w:w="0" w:type="dxa"/>
            </w:tcMar>
            <w:vAlign w:val="center"/>
          </w:tcPr>
          <w:p w14:paraId="3EC6BBDE" w14:textId="3903832C" w:rsidR="00247471" w:rsidRPr="00247471" w:rsidRDefault="00247471" w:rsidP="00247471">
            <w:pPr>
              <w:jc w:val="center"/>
              <w:rPr>
                <w:bCs/>
                <w:lang w:eastAsia="hr-HR"/>
              </w:rPr>
            </w:pPr>
            <w:r w:rsidRPr="00247471">
              <w:rPr>
                <w:bCs/>
                <w:lang w:eastAsia="hr-HR"/>
              </w:rPr>
              <w:t>DZOBŽ</w:t>
            </w:r>
          </w:p>
        </w:tc>
        <w:tc>
          <w:tcPr>
            <w:tcW w:w="1701" w:type="dxa"/>
            <w:tcMar>
              <w:left w:w="0" w:type="dxa"/>
              <w:right w:w="0" w:type="dxa"/>
            </w:tcMar>
            <w:vAlign w:val="center"/>
          </w:tcPr>
          <w:p w14:paraId="6921F881" w14:textId="56CBFCE9" w:rsidR="00247471" w:rsidRPr="00247471" w:rsidRDefault="00247471" w:rsidP="00247471">
            <w:pPr>
              <w:jc w:val="center"/>
              <w:rPr>
                <w:bCs/>
                <w:lang w:eastAsia="hr-HR"/>
              </w:rPr>
            </w:pPr>
            <w:r w:rsidRPr="00247471">
              <w:rPr>
                <w:bCs/>
                <w:lang w:eastAsia="hr-HR"/>
              </w:rPr>
              <w:t>isplata razlike bruto  iznosa plaće</w:t>
            </w:r>
          </w:p>
        </w:tc>
        <w:tc>
          <w:tcPr>
            <w:tcW w:w="1418" w:type="dxa"/>
            <w:tcMar>
              <w:left w:w="0" w:type="dxa"/>
              <w:right w:w="0" w:type="dxa"/>
            </w:tcMar>
            <w:vAlign w:val="center"/>
          </w:tcPr>
          <w:p w14:paraId="57476A4B" w14:textId="6AB24CE2" w:rsidR="00247471" w:rsidRPr="00247471" w:rsidRDefault="00247471" w:rsidP="00247471">
            <w:pPr>
              <w:jc w:val="center"/>
              <w:rPr>
                <w:bCs/>
                <w:lang w:eastAsia="hr-HR"/>
              </w:rPr>
            </w:pPr>
            <w:r w:rsidRPr="00247471">
              <w:rPr>
                <w:bCs/>
                <w:lang w:eastAsia="hr-HR"/>
              </w:rPr>
              <w:t>4.379,78 kn plus z.z. kamate</w:t>
            </w:r>
          </w:p>
        </w:tc>
        <w:tc>
          <w:tcPr>
            <w:tcW w:w="1559" w:type="dxa"/>
            <w:tcMar>
              <w:left w:w="0" w:type="dxa"/>
              <w:right w:w="0" w:type="dxa"/>
            </w:tcMar>
            <w:vAlign w:val="center"/>
          </w:tcPr>
          <w:p w14:paraId="69C59BA1" w14:textId="553C7CED" w:rsidR="00247471" w:rsidRPr="00247471" w:rsidRDefault="00247471" w:rsidP="00247471">
            <w:pPr>
              <w:jc w:val="center"/>
              <w:rPr>
                <w:bCs/>
                <w:lang w:eastAsia="hr-HR"/>
              </w:rPr>
            </w:pPr>
            <w:r w:rsidRPr="00247471">
              <w:rPr>
                <w:bCs/>
                <w:lang w:eastAsia="hr-HR"/>
              </w:rPr>
              <w:t>4.379,78 kn plus z.z. kamate</w:t>
            </w:r>
          </w:p>
        </w:tc>
        <w:tc>
          <w:tcPr>
            <w:tcW w:w="1701" w:type="dxa"/>
            <w:tcMar>
              <w:left w:w="0" w:type="dxa"/>
              <w:right w:w="0" w:type="dxa"/>
            </w:tcMar>
            <w:vAlign w:val="center"/>
          </w:tcPr>
          <w:p w14:paraId="5CF06E44" w14:textId="0C916F7C" w:rsidR="00247471" w:rsidRPr="00247471" w:rsidRDefault="00247471" w:rsidP="00247471">
            <w:pPr>
              <w:jc w:val="center"/>
              <w:rPr>
                <w:bCs/>
                <w:lang w:eastAsia="hr-HR"/>
              </w:rPr>
            </w:pPr>
            <w:r w:rsidRPr="00247471">
              <w:rPr>
                <w:bCs/>
                <w:lang w:eastAsia="hr-HR"/>
              </w:rPr>
              <w:t>po pravomoćnosti presude</w:t>
            </w:r>
          </w:p>
        </w:tc>
        <w:tc>
          <w:tcPr>
            <w:tcW w:w="992" w:type="dxa"/>
            <w:tcMar>
              <w:left w:w="0" w:type="dxa"/>
              <w:right w:w="0" w:type="dxa"/>
            </w:tcMar>
            <w:vAlign w:val="center"/>
          </w:tcPr>
          <w:p w14:paraId="0EC30D6F" w14:textId="426EA44A" w:rsidR="00247471" w:rsidRPr="00247471" w:rsidRDefault="00247471" w:rsidP="00247471">
            <w:pPr>
              <w:jc w:val="center"/>
              <w:rPr>
                <w:bCs/>
                <w:lang w:eastAsia="hr-HR"/>
              </w:rPr>
            </w:pPr>
            <w:r w:rsidRPr="00247471">
              <w:rPr>
                <w:bCs/>
                <w:lang w:eastAsia="hr-HR"/>
              </w:rPr>
              <w:t>15.2.2021.</w:t>
            </w:r>
          </w:p>
        </w:tc>
        <w:tc>
          <w:tcPr>
            <w:tcW w:w="1134" w:type="dxa"/>
            <w:tcMar>
              <w:left w:w="0" w:type="dxa"/>
              <w:right w:w="0" w:type="dxa"/>
            </w:tcMar>
            <w:vAlign w:val="center"/>
          </w:tcPr>
          <w:p w14:paraId="6BE70FEC" w14:textId="29A18639" w:rsidR="00247471" w:rsidRPr="00247471" w:rsidRDefault="00247471" w:rsidP="00247471">
            <w:pPr>
              <w:jc w:val="center"/>
              <w:rPr>
                <w:bCs/>
                <w:lang w:eastAsia="hr-HR"/>
              </w:rPr>
            </w:pPr>
            <w:r w:rsidRPr="00247471">
              <w:rPr>
                <w:bCs/>
                <w:lang w:eastAsia="hr-HR"/>
              </w:rPr>
              <w:t>presuda pravomoćna 19.7.2022.</w:t>
            </w:r>
          </w:p>
        </w:tc>
      </w:tr>
      <w:tr w:rsidR="00247471" w:rsidRPr="00247471" w14:paraId="1DE8B147" w14:textId="77777777" w:rsidTr="00247471">
        <w:trPr>
          <w:cantSplit/>
          <w:trHeight w:val="615"/>
        </w:trPr>
        <w:tc>
          <w:tcPr>
            <w:tcW w:w="426" w:type="dxa"/>
            <w:noWrap/>
            <w:tcMar>
              <w:left w:w="0" w:type="dxa"/>
              <w:right w:w="0" w:type="dxa"/>
            </w:tcMar>
            <w:vAlign w:val="center"/>
          </w:tcPr>
          <w:p w14:paraId="263FB945" w14:textId="05299CF2" w:rsidR="00247471" w:rsidRPr="00247471" w:rsidRDefault="00247471" w:rsidP="00247471">
            <w:pPr>
              <w:jc w:val="center"/>
              <w:rPr>
                <w:bCs/>
                <w:lang w:eastAsia="hr-HR"/>
              </w:rPr>
            </w:pPr>
            <w:r w:rsidRPr="00247471">
              <w:rPr>
                <w:bCs/>
                <w:lang w:eastAsia="hr-HR"/>
              </w:rPr>
              <w:t>206.</w:t>
            </w:r>
          </w:p>
        </w:tc>
        <w:tc>
          <w:tcPr>
            <w:tcW w:w="851" w:type="dxa"/>
            <w:tcMar>
              <w:left w:w="0" w:type="dxa"/>
              <w:right w:w="0" w:type="dxa"/>
            </w:tcMar>
            <w:vAlign w:val="center"/>
          </w:tcPr>
          <w:p w14:paraId="75B34083" w14:textId="28769F45" w:rsidR="00247471" w:rsidRPr="00247471" w:rsidRDefault="00247471" w:rsidP="00247471">
            <w:pPr>
              <w:jc w:val="center"/>
              <w:rPr>
                <w:bCs/>
                <w:lang w:eastAsia="hr-HR"/>
              </w:rPr>
            </w:pPr>
            <w:r w:rsidRPr="00247471">
              <w:rPr>
                <w:bCs/>
                <w:lang w:eastAsia="hr-HR"/>
              </w:rPr>
              <w:t>J.M.P.</w:t>
            </w:r>
          </w:p>
        </w:tc>
        <w:tc>
          <w:tcPr>
            <w:tcW w:w="850" w:type="dxa"/>
            <w:tcMar>
              <w:left w:w="0" w:type="dxa"/>
              <w:right w:w="0" w:type="dxa"/>
            </w:tcMar>
            <w:vAlign w:val="center"/>
          </w:tcPr>
          <w:p w14:paraId="78BEE77C" w14:textId="69C8EC1C" w:rsidR="00247471" w:rsidRPr="00247471" w:rsidRDefault="00247471" w:rsidP="00247471">
            <w:pPr>
              <w:jc w:val="center"/>
              <w:rPr>
                <w:bCs/>
                <w:lang w:eastAsia="hr-HR"/>
              </w:rPr>
            </w:pPr>
            <w:r w:rsidRPr="00247471">
              <w:rPr>
                <w:bCs/>
                <w:lang w:eastAsia="hr-HR"/>
              </w:rPr>
              <w:t>DZOBŽ</w:t>
            </w:r>
          </w:p>
        </w:tc>
        <w:tc>
          <w:tcPr>
            <w:tcW w:w="1701" w:type="dxa"/>
            <w:tcMar>
              <w:left w:w="0" w:type="dxa"/>
              <w:right w:w="0" w:type="dxa"/>
            </w:tcMar>
            <w:vAlign w:val="center"/>
          </w:tcPr>
          <w:p w14:paraId="4EC370AA" w14:textId="5C16EA67" w:rsidR="00247471" w:rsidRPr="00247471" w:rsidRDefault="00247471" w:rsidP="00247471">
            <w:pPr>
              <w:jc w:val="center"/>
              <w:rPr>
                <w:bCs/>
                <w:lang w:eastAsia="hr-HR"/>
              </w:rPr>
            </w:pPr>
            <w:r w:rsidRPr="00247471">
              <w:rPr>
                <w:bCs/>
                <w:lang w:eastAsia="hr-HR"/>
              </w:rPr>
              <w:t>isplata razlike bruto  iznosa plaće</w:t>
            </w:r>
          </w:p>
        </w:tc>
        <w:tc>
          <w:tcPr>
            <w:tcW w:w="1418" w:type="dxa"/>
            <w:tcMar>
              <w:left w:w="0" w:type="dxa"/>
              <w:right w:w="0" w:type="dxa"/>
            </w:tcMar>
            <w:vAlign w:val="center"/>
          </w:tcPr>
          <w:p w14:paraId="3AC603E6" w14:textId="762B5166" w:rsidR="00247471" w:rsidRPr="00247471" w:rsidRDefault="00247471" w:rsidP="00247471">
            <w:pPr>
              <w:jc w:val="center"/>
              <w:rPr>
                <w:bCs/>
                <w:lang w:eastAsia="hr-HR"/>
              </w:rPr>
            </w:pPr>
            <w:r w:rsidRPr="00247471">
              <w:rPr>
                <w:bCs/>
                <w:lang w:eastAsia="hr-HR"/>
              </w:rPr>
              <w:t>9.593,67 kn plus z.z. kamate</w:t>
            </w:r>
          </w:p>
        </w:tc>
        <w:tc>
          <w:tcPr>
            <w:tcW w:w="1559" w:type="dxa"/>
            <w:tcMar>
              <w:left w:w="0" w:type="dxa"/>
              <w:right w:w="0" w:type="dxa"/>
            </w:tcMar>
            <w:vAlign w:val="center"/>
          </w:tcPr>
          <w:p w14:paraId="599055BC" w14:textId="76DEAA0A" w:rsidR="00247471" w:rsidRPr="00247471" w:rsidRDefault="00247471" w:rsidP="00247471">
            <w:pPr>
              <w:jc w:val="center"/>
              <w:rPr>
                <w:bCs/>
                <w:lang w:eastAsia="hr-HR"/>
              </w:rPr>
            </w:pPr>
            <w:r w:rsidRPr="00247471">
              <w:rPr>
                <w:bCs/>
                <w:lang w:eastAsia="hr-HR"/>
              </w:rPr>
              <w:t>9.593,67 kn plus z.z. kamate</w:t>
            </w:r>
          </w:p>
        </w:tc>
        <w:tc>
          <w:tcPr>
            <w:tcW w:w="1701" w:type="dxa"/>
            <w:tcMar>
              <w:left w:w="0" w:type="dxa"/>
              <w:right w:w="0" w:type="dxa"/>
            </w:tcMar>
            <w:vAlign w:val="center"/>
          </w:tcPr>
          <w:p w14:paraId="1135FC92" w14:textId="572E48BA" w:rsidR="00247471" w:rsidRPr="00247471" w:rsidRDefault="00247471" w:rsidP="00247471">
            <w:pPr>
              <w:jc w:val="center"/>
              <w:rPr>
                <w:bCs/>
                <w:lang w:eastAsia="hr-HR"/>
              </w:rPr>
            </w:pPr>
            <w:r w:rsidRPr="00247471">
              <w:rPr>
                <w:bCs/>
                <w:lang w:eastAsia="hr-HR"/>
              </w:rPr>
              <w:t>po pravomoćnosti presude</w:t>
            </w:r>
          </w:p>
        </w:tc>
        <w:tc>
          <w:tcPr>
            <w:tcW w:w="992" w:type="dxa"/>
            <w:tcMar>
              <w:left w:w="0" w:type="dxa"/>
              <w:right w:w="0" w:type="dxa"/>
            </w:tcMar>
            <w:vAlign w:val="center"/>
          </w:tcPr>
          <w:p w14:paraId="5F271666" w14:textId="25A8F498" w:rsidR="00247471" w:rsidRPr="00247471" w:rsidRDefault="00247471" w:rsidP="00247471">
            <w:pPr>
              <w:jc w:val="center"/>
              <w:rPr>
                <w:bCs/>
                <w:lang w:eastAsia="hr-HR"/>
              </w:rPr>
            </w:pPr>
            <w:r w:rsidRPr="00247471">
              <w:rPr>
                <w:bCs/>
                <w:lang w:eastAsia="hr-HR"/>
              </w:rPr>
              <w:t>8.2.2021.</w:t>
            </w:r>
          </w:p>
        </w:tc>
        <w:tc>
          <w:tcPr>
            <w:tcW w:w="1134" w:type="dxa"/>
            <w:tcMar>
              <w:left w:w="0" w:type="dxa"/>
              <w:right w:w="0" w:type="dxa"/>
            </w:tcMar>
            <w:vAlign w:val="center"/>
          </w:tcPr>
          <w:p w14:paraId="79932B15" w14:textId="5DBC29B5" w:rsidR="00247471" w:rsidRPr="00247471" w:rsidRDefault="00247471" w:rsidP="00247471">
            <w:pPr>
              <w:jc w:val="center"/>
              <w:rPr>
                <w:bCs/>
                <w:lang w:eastAsia="hr-HR"/>
              </w:rPr>
            </w:pPr>
            <w:r w:rsidRPr="00247471">
              <w:rPr>
                <w:bCs/>
                <w:lang w:eastAsia="hr-HR"/>
              </w:rPr>
              <w:t>presuda pravomoćna 19.7.2022.</w:t>
            </w:r>
          </w:p>
        </w:tc>
      </w:tr>
      <w:tr w:rsidR="00247471" w:rsidRPr="00247471" w14:paraId="6EB4791C" w14:textId="77777777" w:rsidTr="00247471">
        <w:trPr>
          <w:cantSplit/>
          <w:trHeight w:val="615"/>
        </w:trPr>
        <w:tc>
          <w:tcPr>
            <w:tcW w:w="426" w:type="dxa"/>
            <w:noWrap/>
            <w:tcMar>
              <w:left w:w="0" w:type="dxa"/>
              <w:right w:w="0" w:type="dxa"/>
            </w:tcMar>
            <w:vAlign w:val="center"/>
          </w:tcPr>
          <w:p w14:paraId="02E5B2F5" w14:textId="046EDE90" w:rsidR="00247471" w:rsidRPr="00247471" w:rsidRDefault="00247471" w:rsidP="00247471">
            <w:pPr>
              <w:jc w:val="center"/>
              <w:rPr>
                <w:bCs/>
                <w:lang w:eastAsia="hr-HR"/>
              </w:rPr>
            </w:pPr>
            <w:r w:rsidRPr="00247471">
              <w:rPr>
                <w:bCs/>
                <w:lang w:eastAsia="hr-HR"/>
              </w:rPr>
              <w:t>207.</w:t>
            </w:r>
          </w:p>
        </w:tc>
        <w:tc>
          <w:tcPr>
            <w:tcW w:w="851" w:type="dxa"/>
            <w:tcMar>
              <w:left w:w="0" w:type="dxa"/>
              <w:right w:w="0" w:type="dxa"/>
            </w:tcMar>
            <w:vAlign w:val="center"/>
          </w:tcPr>
          <w:p w14:paraId="410F2364" w14:textId="2C5CF2E3" w:rsidR="00247471" w:rsidRPr="00247471" w:rsidRDefault="00247471" w:rsidP="00247471">
            <w:pPr>
              <w:jc w:val="center"/>
              <w:rPr>
                <w:bCs/>
                <w:lang w:eastAsia="hr-HR"/>
              </w:rPr>
            </w:pPr>
            <w:r w:rsidRPr="00247471">
              <w:rPr>
                <w:bCs/>
                <w:lang w:eastAsia="hr-HR"/>
              </w:rPr>
              <w:t>T.M.</w:t>
            </w:r>
          </w:p>
        </w:tc>
        <w:tc>
          <w:tcPr>
            <w:tcW w:w="850" w:type="dxa"/>
            <w:tcMar>
              <w:left w:w="0" w:type="dxa"/>
              <w:right w:w="0" w:type="dxa"/>
            </w:tcMar>
            <w:vAlign w:val="center"/>
          </w:tcPr>
          <w:p w14:paraId="7CCD8A9E" w14:textId="04DEA744" w:rsidR="00247471" w:rsidRPr="00247471" w:rsidRDefault="00247471" w:rsidP="00247471">
            <w:pPr>
              <w:jc w:val="center"/>
              <w:rPr>
                <w:bCs/>
                <w:lang w:eastAsia="hr-HR"/>
              </w:rPr>
            </w:pPr>
            <w:r w:rsidRPr="00247471">
              <w:rPr>
                <w:bCs/>
                <w:lang w:eastAsia="hr-HR"/>
              </w:rPr>
              <w:t>DZOBŽ</w:t>
            </w:r>
          </w:p>
        </w:tc>
        <w:tc>
          <w:tcPr>
            <w:tcW w:w="1701" w:type="dxa"/>
            <w:tcMar>
              <w:left w:w="0" w:type="dxa"/>
              <w:right w:w="0" w:type="dxa"/>
            </w:tcMar>
            <w:vAlign w:val="center"/>
          </w:tcPr>
          <w:p w14:paraId="744BD7B1" w14:textId="6CC3830A" w:rsidR="00247471" w:rsidRPr="00247471" w:rsidRDefault="00247471" w:rsidP="00247471">
            <w:pPr>
              <w:jc w:val="center"/>
              <w:rPr>
                <w:bCs/>
                <w:lang w:eastAsia="hr-HR"/>
              </w:rPr>
            </w:pPr>
            <w:r w:rsidRPr="00247471">
              <w:rPr>
                <w:bCs/>
                <w:lang w:eastAsia="hr-HR"/>
              </w:rPr>
              <w:t>isplata razlike bruto  iznosa plaće</w:t>
            </w:r>
          </w:p>
        </w:tc>
        <w:tc>
          <w:tcPr>
            <w:tcW w:w="1418" w:type="dxa"/>
            <w:tcMar>
              <w:left w:w="0" w:type="dxa"/>
              <w:right w:w="0" w:type="dxa"/>
            </w:tcMar>
            <w:vAlign w:val="center"/>
          </w:tcPr>
          <w:p w14:paraId="1C9E8ABA" w14:textId="2386FE56" w:rsidR="00247471" w:rsidRPr="00247471" w:rsidRDefault="00247471" w:rsidP="00247471">
            <w:pPr>
              <w:jc w:val="center"/>
              <w:rPr>
                <w:bCs/>
                <w:lang w:eastAsia="hr-HR"/>
              </w:rPr>
            </w:pPr>
            <w:r w:rsidRPr="00247471">
              <w:rPr>
                <w:bCs/>
                <w:lang w:eastAsia="hr-HR"/>
              </w:rPr>
              <w:t>5.300,67 kn plus z.z. kamate</w:t>
            </w:r>
          </w:p>
        </w:tc>
        <w:tc>
          <w:tcPr>
            <w:tcW w:w="1559" w:type="dxa"/>
            <w:tcMar>
              <w:left w:w="0" w:type="dxa"/>
              <w:right w:w="0" w:type="dxa"/>
            </w:tcMar>
            <w:vAlign w:val="center"/>
          </w:tcPr>
          <w:p w14:paraId="093CCAEE" w14:textId="0CD7EBB5" w:rsidR="00247471" w:rsidRPr="00247471" w:rsidRDefault="00247471" w:rsidP="00247471">
            <w:pPr>
              <w:jc w:val="center"/>
              <w:rPr>
                <w:bCs/>
                <w:lang w:eastAsia="hr-HR"/>
              </w:rPr>
            </w:pPr>
            <w:r w:rsidRPr="00247471">
              <w:rPr>
                <w:bCs/>
                <w:lang w:eastAsia="hr-HR"/>
              </w:rPr>
              <w:t>5.300,67 kn plus z.z. kamate</w:t>
            </w:r>
          </w:p>
        </w:tc>
        <w:tc>
          <w:tcPr>
            <w:tcW w:w="1701" w:type="dxa"/>
            <w:tcMar>
              <w:left w:w="0" w:type="dxa"/>
              <w:right w:w="0" w:type="dxa"/>
            </w:tcMar>
            <w:vAlign w:val="center"/>
          </w:tcPr>
          <w:p w14:paraId="7C41B944" w14:textId="527A36A6" w:rsidR="00247471" w:rsidRPr="00247471" w:rsidRDefault="00247471" w:rsidP="00247471">
            <w:pPr>
              <w:jc w:val="center"/>
              <w:rPr>
                <w:bCs/>
                <w:lang w:eastAsia="hr-HR"/>
              </w:rPr>
            </w:pPr>
            <w:r w:rsidRPr="00247471">
              <w:rPr>
                <w:bCs/>
                <w:lang w:eastAsia="hr-HR"/>
              </w:rPr>
              <w:t>po pravomoćnosti presude</w:t>
            </w:r>
          </w:p>
        </w:tc>
        <w:tc>
          <w:tcPr>
            <w:tcW w:w="992" w:type="dxa"/>
            <w:tcMar>
              <w:left w:w="0" w:type="dxa"/>
              <w:right w:w="0" w:type="dxa"/>
            </w:tcMar>
            <w:vAlign w:val="center"/>
          </w:tcPr>
          <w:p w14:paraId="006D5760" w14:textId="358F6B7A" w:rsidR="00247471" w:rsidRPr="00247471" w:rsidRDefault="00247471" w:rsidP="00247471">
            <w:pPr>
              <w:jc w:val="center"/>
              <w:rPr>
                <w:bCs/>
                <w:lang w:eastAsia="hr-HR"/>
              </w:rPr>
            </w:pPr>
            <w:r w:rsidRPr="00247471">
              <w:rPr>
                <w:bCs/>
                <w:lang w:eastAsia="hr-HR"/>
              </w:rPr>
              <w:t>31.1.2021.</w:t>
            </w:r>
          </w:p>
        </w:tc>
        <w:tc>
          <w:tcPr>
            <w:tcW w:w="1134" w:type="dxa"/>
            <w:tcMar>
              <w:left w:w="0" w:type="dxa"/>
              <w:right w:w="0" w:type="dxa"/>
            </w:tcMar>
            <w:vAlign w:val="center"/>
          </w:tcPr>
          <w:p w14:paraId="7DBDA01D" w14:textId="5A1AF3BF" w:rsidR="00247471" w:rsidRPr="00247471" w:rsidRDefault="00247471" w:rsidP="00247471">
            <w:pPr>
              <w:jc w:val="center"/>
              <w:rPr>
                <w:bCs/>
                <w:lang w:eastAsia="hr-HR"/>
              </w:rPr>
            </w:pPr>
            <w:r w:rsidRPr="00247471">
              <w:rPr>
                <w:bCs/>
                <w:lang w:eastAsia="hr-HR"/>
              </w:rPr>
              <w:t>presuda pravomoćna 19.7.2022.</w:t>
            </w:r>
          </w:p>
        </w:tc>
      </w:tr>
      <w:tr w:rsidR="00247471" w:rsidRPr="00247471" w14:paraId="4D12DB66" w14:textId="77777777" w:rsidTr="00247471">
        <w:trPr>
          <w:cantSplit/>
          <w:trHeight w:val="615"/>
        </w:trPr>
        <w:tc>
          <w:tcPr>
            <w:tcW w:w="426" w:type="dxa"/>
            <w:noWrap/>
            <w:tcMar>
              <w:left w:w="0" w:type="dxa"/>
              <w:right w:w="0" w:type="dxa"/>
            </w:tcMar>
            <w:vAlign w:val="center"/>
          </w:tcPr>
          <w:p w14:paraId="1C97273A" w14:textId="143EB0A4" w:rsidR="00247471" w:rsidRPr="00247471" w:rsidRDefault="00247471" w:rsidP="00247471">
            <w:pPr>
              <w:jc w:val="center"/>
              <w:rPr>
                <w:bCs/>
                <w:lang w:eastAsia="hr-HR"/>
              </w:rPr>
            </w:pPr>
            <w:r w:rsidRPr="00247471">
              <w:rPr>
                <w:bCs/>
                <w:lang w:eastAsia="hr-HR"/>
              </w:rPr>
              <w:t>208.</w:t>
            </w:r>
          </w:p>
        </w:tc>
        <w:tc>
          <w:tcPr>
            <w:tcW w:w="851" w:type="dxa"/>
            <w:tcMar>
              <w:left w:w="0" w:type="dxa"/>
              <w:right w:w="0" w:type="dxa"/>
            </w:tcMar>
            <w:vAlign w:val="center"/>
          </w:tcPr>
          <w:p w14:paraId="6DC89FE1" w14:textId="440B351B" w:rsidR="00247471" w:rsidRPr="00247471" w:rsidRDefault="00247471" w:rsidP="00247471">
            <w:pPr>
              <w:jc w:val="center"/>
              <w:rPr>
                <w:bCs/>
                <w:lang w:eastAsia="hr-HR"/>
              </w:rPr>
            </w:pPr>
            <w:r w:rsidRPr="00247471">
              <w:rPr>
                <w:bCs/>
                <w:lang w:eastAsia="hr-HR"/>
              </w:rPr>
              <w:t>M.J.</w:t>
            </w:r>
          </w:p>
        </w:tc>
        <w:tc>
          <w:tcPr>
            <w:tcW w:w="850" w:type="dxa"/>
            <w:tcMar>
              <w:left w:w="0" w:type="dxa"/>
              <w:right w:w="0" w:type="dxa"/>
            </w:tcMar>
            <w:vAlign w:val="center"/>
          </w:tcPr>
          <w:p w14:paraId="44AA6357" w14:textId="7D01291E" w:rsidR="00247471" w:rsidRPr="00247471" w:rsidRDefault="00247471" w:rsidP="00247471">
            <w:pPr>
              <w:jc w:val="center"/>
              <w:rPr>
                <w:bCs/>
                <w:lang w:eastAsia="hr-HR"/>
              </w:rPr>
            </w:pPr>
            <w:r w:rsidRPr="00247471">
              <w:rPr>
                <w:bCs/>
                <w:lang w:eastAsia="hr-HR"/>
              </w:rPr>
              <w:t>DZOBŽ</w:t>
            </w:r>
          </w:p>
        </w:tc>
        <w:tc>
          <w:tcPr>
            <w:tcW w:w="1701" w:type="dxa"/>
            <w:tcMar>
              <w:left w:w="0" w:type="dxa"/>
              <w:right w:w="0" w:type="dxa"/>
            </w:tcMar>
            <w:vAlign w:val="center"/>
          </w:tcPr>
          <w:p w14:paraId="57B1C9F6" w14:textId="30935BB6" w:rsidR="00247471" w:rsidRPr="00247471" w:rsidRDefault="00247471" w:rsidP="00247471">
            <w:pPr>
              <w:jc w:val="center"/>
              <w:rPr>
                <w:bCs/>
                <w:lang w:eastAsia="hr-HR"/>
              </w:rPr>
            </w:pPr>
            <w:r w:rsidRPr="00247471">
              <w:rPr>
                <w:bCs/>
                <w:lang w:eastAsia="hr-HR"/>
              </w:rPr>
              <w:t>isplata razlike bruto  iznosa plaće</w:t>
            </w:r>
          </w:p>
        </w:tc>
        <w:tc>
          <w:tcPr>
            <w:tcW w:w="1418" w:type="dxa"/>
            <w:tcMar>
              <w:left w:w="0" w:type="dxa"/>
              <w:right w:w="0" w:type="dxa"/>
            </w:tcMar>
            <w:vAlign w:val="center"/>
          </w:tcPr>
          <w:p w14:paraId="5A9DB589" w14:textId="203219AE" w:rsidR="00247471" w:rsidRPr="00247471" w:rsidRDefault="00247471" w:rsidP="00247471">
            <w:pPr>
              <w:jc w:val="center"/>
              <w:rPr>
                <w:bCs/>
                <w:lang w:eastAsia="hr-HR"/>
              </w:rPr>
            </w:pPr>
            <w:r w:rsidRPr="00247471">
              <w:rPr>
                <w:bCs/>
                <w:lang w:eastAsia="hr-HR"/>
              </w:rPr>
              <w:t>12.635,28 kn plus z.z. kamate</w:t>
            </w:r>
          </w:p>
        </w:tc>
        <w:tc>
          <w:tcPr>
            <w:tcW w:w="1559" w:type="dxa"/>
            <w:tcMar>
              <w:left w:w="0" w:type="dxa"/>
              <w:right w:w="0" w:type="dxa"/>
            </w:tcMar>
            <w:vAlign w:val="center"/>
          </w:tcPr>
          <w:p w14:paraId="6F4A3A6F" w14:textId="3D0FE368" w:rsidR="00247471" w:rsidRPr="00247471" w:rsidRDefault="00247471" w:rsidP="00247471">
            <w:pPr>
              <w:jc w:val="center"/>
              <w:rPr>
                <w:bCs/>
                <w:lang w:eastAsia="hr-HR"/>
              </w:rPr>
            </w:pPr>
            <w:r w:rsidRPr="00247471">
              <w:rPr>
                <w:bCs/>
                <w:lang w:eastAsia="hr-HR"/>
              </w:rPr>
              <w:t>12.635,28 kn plus z.z. kamate</w:t>
            </w:r>
          </w:p>
        </w:tc>
        <w:tc>
          <w:tcPr>
            <w:tcW w:w="1701" w:type="dxa"/>
            <w:tcMar>
              <w:left w:w="0" w:type="dxa"/>
              <w:right w:w="0" w:type="dxa"/>
            </w:tcMar>
            <w:vAlign w:val="center"/>
          </w:tcPr>
          <w:p w14:paraId="0DB0A339" w14:textId="2593D34A" w:rsidR="00247471" w:rsidRPr="00247471" w:rsidRDefault="00247471" w:rsidP="00247471">
            <w:pPr>
              <w:jc w:val="center"/>
              <w:rPr>
                <w:bCs/>
                <w:lang w:eastAsia="hr-HR"/>
              </w:rPr>
            </w:pPr>
            <w:r w:rsidRPr="00247471">
              <w:rPr>
                <w:bCs/>
                <w:lang w:eastAsia="hr-HR"/>
              </w:rPr>
              <w:t>po pravomoćnosti presude</w:t>
            </w:r>
          </w:p>
        </w:tc>
        <w:tc>
          <w:tcPr>
            <w:tcW w:w="992" w:type="dxa"/>
            <w:tcMar>
              <w:left w:w="0" w:type="dxa"/>
              <w:right w:w="0" w:type="dxa"/>
            </w:tcMar>
            <w:vAlign w:val="center"/>
          </w:tcPr>
          <w:p w14:paraId="4C726E97" w14:textId="331D94CD" w:rsidR="00247471" w:rsidRPr="00247471" w:rsidRDefault="00247471" w:rsidP="00247471">
            <w:pPr>
              <w:jc w:val="center"/>
              <w:rPr>
                <w:bCs/>
                <w:lang w:eastAsia="hr-HR"/>
              </w:rPr>
            </w:pPr>
            <w:r w:rsidRPr="00247471">
              <w:rPr>
                <w:bCs/>
                <w:lang w:eastAsia="hr-HR"/>
              </w:rPr>
              <w:t>15.1.2021.</w:t>
            </w:r>
          </w:p>
        </w:tc>
        <w:tc>
          <w:tcPr>
            <w:tcW w:w="1134" w:type="dxa"/>
            <w:tcMar>
              <w:left w:w="0" w:type="dxa"/>
              <w:right w:w="0" w:type="dxa"/>
            </w:tcMar>
            <w:vAlign w:val="center"/>
          </w:tcPr>
          <w:p w14:paraId="5D096920" w14:textId="10E24AED" w:rsidR="00247471" w:rsidRPr="00247471" w:rsidRDefault="00247471" w:rsidP="00247471">
            <w:pPr>
              <w:jc w:val="center"/>
              <w:rPr>
                <w:bCs/>
                <w:lang w:eastAsia="hr-HR"/>
              </w:rPr>
            </w:pPr>
            <w:r w:rsidRPr="00247471">
              <w:rPr>
                <w:bCs/>
                <w:lang w:eastAsia="hr-HR"/>
              </w:rPr>
              <w:t>presuda pravomoćna 19.7.2022.</w:t>
            </w:r>
          </w:p>
        </w:tc>
      </w:tr>
      <w:tr w:rsidR="00247471" w:rsidRPr="00247471" w14:paraId="28AD5E58" w14:textId="77777777" w:rsidTr="00247471">
        <w:trPr>
          <w:cantSplit/>
          <w:trHeight w:val="615"/>
        </w:trPr>
        <w:tc>
          <w:tcPr>
            <w:tcW w:w="426" w:type="dxa"/>
            <w:noWrap/>
            <w:tcMar>
              <w:left w:w="0" w:type="dxa"/>
              <w:right w:w="0" w:type="dxa"/>
            </w:tcMar>
            <w:vAlign w:val="center"/>
          </w:tcPr>
          <w:p w14:paraId="6777ABAC" w14:textId="2D24824F" w:rsidR="00247471" w:rsidRPr="00247471" w:rsidRDefault="00247471" w:rsidP="00247471">
            <w:pPr>
              <w:jc w:val="center"/>
              <w:rPr>
                <w:bCs/>
                <w:lang w:eastAsia="hr-HR"/>
              </w:rPr>
            </w:pPr>
            <w:r w:rsidRPr="00247471">
              <w:rPr>
                <w:bCs/>
                <w:lang w:eastAsia="hr-HR"/>
              </w:rPr>
              <w:t>209.</w:t>
            </w:r>
          </w:p>
        </w:tc>
        <w:tc>
          <w:tcPr>
            <w:tcW w:w="851" w:type="dxa"/>
            <w:tcMar>
              <w:left w:w="0" w:type="dxa"/>
              <w:right w:w="0" w:type="dxa"/>
            </w:tcMar>
            <w:vAlign w:val="center"/>
          </w:tcPr>
          <w:p w14:paraId="7501DA98" w14:textId="6CA7CC57" w:rsidR="00247471" w:rsidRPr="00247471" w:rsidRDefault="00247471" w:rsidP="00247471">
            <w:pPr>
              <w:jc w:val="center"/>
              <w:rPr>
                <w:bCs/>
                <w:lang w:eastAsia="hr-HR"/>
              </w:rPr>
            </w:pPr>
            <w:r w:rsidRPr="00247471">
              <w:rPr>
                <w:bCs/>
                <w:lang w:eastAsia="hr-HR"/>
              </w:rPr>
              <w:t>M.R.</w:t>
            </w:r>
          </w:p>
        </w:tc>
        <w:tc>
          <w:tcPr>
            <w:tcW w:w="850" w:type="dxa"/>
            <w:tcMar>
              <w:left w:w="0" w:type="dxa"/>
              <w:right w:w="0" w:type="dxa"/>
            </w:tcMar>
            <w:vAlign w:val="center"/>
          </w:tcPr>
          <w:p w14:paraId="632BF5BF" w14:textId="7C5715EB" w:rsidR="00247471" w:rsidRPr="00247471" w:rsidRDefault="00247471" w:rsidP="00247471">
            <w:pPr>
              <w:jc w:val="center"/>
              <w:rPr>
                <w:bCs/>
                <w:lang w:eastAsia="hr-HR"/>
              </w:rPr>
            </w:pPr>
            <w:r w:rsidRPr="00247471">
              <w:rPr>
                <w:bCs/>
                <w:lang w:eastAsia="hr-HR"/>
              </w:rPr>
              <w:t>DZOBŽ</w:t>
            </w:r>
          </w:p>
        </w:tc>
        <w:tc>
          <w:tcPr>
            <w:tcW w:w="1701" w:type="dxa"/>
            <w:tcMar>
              <w:left w:w="0" w:type="dxa"/>
              <w:right w:w="0" w:type="dxa"/>
            </w:tcMar>
            <w:vAlign w:val="center"/>
          </w:tcPr>
          <w:p w14:paraId="287F9C65" w14:textId="33F0E35D" w:rsidR="00247471" w:rsidRPr="00247471" w:rsidRDefault="00247471" w:rsidP="00247471">
            <w:pPr>
              <w:jc w:val="center"/>
              <w:rPr>
                <w:bCs/>
                <w:lang w:eastAsia="hr-HR"/>
              </w:rPr>
            </w:pPr>
            <w:r w:rsidRPr="00247471">
              <w:rPr>
                <w:bCs/>
                <w:lang w:eastAsia="hr-HR"/>
              </w:rPr>
              <w:t>isplata razlike bruto  iznosa plaće</w:t>
            </w:r>
          </w:p>
        </w:tc>
        <w:tc>
          <w:tcPr>
            <w:tcW w:w="1418" w:type="dxa"/>
            <w:tcMar>
              <w:left w:w="0" w:type="dxa"/>
              <w:right w:w="0" w:type="dxa"/>
            </w:tcMar>
            <w:vAlign w:val="center"/>
          </w:tcPr>
          <w:p w14:paraId="429F99C5" w14:textId="3B4F3E87" w:rsidR="00247471" w:rsidRPr="00247471" w:rsidRDefault="00247471" w:rsidP="00247471">
            <w:pPr>
              <w:jc w:val="center"/>
              <w:rPr>
                <w:bCs/>
                <w:lang w:eastAsia="hr-HR"/>
              </w:rPr>
            </w:pPr>
            <w:r w:rsidRPr="00247471">
              <w:rPr>
                <w:bCs/>
                <w:lang w:eastAsia="hr-HR"/>
              </w:rPr>
              <w:t>9.834,81 kn plus z.z. kamate</w:t>
            </w:r>
          </w:p>
        </w:tc>
        <w:tc>
          <w:tcPr>
            <w:tcW w:w="1559" w:type="dxa"/>
            <w:tcMar>
              <w:left w:w="0" w:type="dxa"/>
              <w:right w:w="0" w:type="dxa"/>
            </w:tcMar>
            <w:vAlign w:val="center"/>
          </w:tcPr>
          <w:p w14:paraId="7FDAF48D" w14:textId="6A1E8F6A" w:rsidR="00247471" w:rsidRPr="00247471" w:rsidRDefault="00247471" w:rsidP="00247471">
            <w:pPr>
              <w:jc w:val="center"/>
              <w:rPr>
                <w:bCs/>
                <w:lang w:eastAsia="hr-HR"/>
              </w:rPr>
            </w:pPr>
            <w:r w:rsidRPr="00247471">
              <w:rPr>
                <w:bCs/>
                <w:lang w:eastAsia="hr-HR"/>
              </w:rPr>
              <w:t>9.834,81 kn plus z.z. kamate</w:t>
            </w:r>
          </w:p>
        </w:tc>
        <w:tc>
          <w:tcPr>
            <w:tcW w:w="1701" w:type="dxa"/>
            <w:tcMar>
              <w:left w:w="0" w:type="dxa"/>
              <w:right w:w="0" w:type="dxa"/>
            </w:tcMar>
            <w:vAlign w:val="center"/>
          </w:tcPr>
          <w:p w14:paraId="0DE4CB33" w14:textId="3170D590" w:rsidR="00247471" w:rsidRPr="00247471" w:rsidRDefault="00247471" w:rsidP="00247471">
            <w:pPr>
              <w:jc w:val="center"/>
              <w:rPr>
                <w:bCs/>
                <w:lang w:eastAsia="hr-HR"/>
              </w:rPr>
            </w:pPr>
            <w:r w:rsidRPr="00247471">
              <w:rPr>
                <w:bCs/>
                <w:lang w:eastAsia="hr-HR"/>
              </w:rPr>
              <w:t>po pravomoćnosti presude</w:t>
            </w:r>
          </w:p>
        </w:tc>
        <w:tc>
          <w:tcPr>
            <w:tcW w:w="992" w:type="dxa"/>
            <w:tcMar>
              <w:left w:w="0" w:type="dxa"/>
              <w:right w:w="0" w:type="dxa"/>
            </w:tcMar>
            <w:vAlign w:val="center"/>
          </w:tcPr>
          <w:p w14:paraId="1D540E50" w14:textId="50BDB90C" w:rsidR="00247471" w:rsidRPr="00247471" w:rsidRDefault="00247471" w:rsidP="00247471">
            <w:pPr>
              <w:jc w:val="center"/>
              <w:rPr>
                <w:bCs/>
                <w:lang w:eastAsia="hr-HR"/>
              </w:rPr>
            </w:pPr>
            <w:r w:rsidRPr="00247471">
              <w:rPr>
                <w:bCs/>
                <w:lang w:eastAsia="hr-HR"/>
              </w:rPr>
              <w:t>15.1.2021.</w:t>
            </w:r>
          </w:p>
        </w:tc>
        <w:tc>
          <w:tcPr>
            <w:tcW w:w="1134" w:type="dxa"/>
            <w:tcMar>
              <w:left w:w="0" w:type="dxa"/>
              <w:right w:w="0" w:type="dxa"/>
            </w:tcMar>
            <w:vAlign w:val="center"/>
          </w:tcPr>
          <w:p w14:paraId="3CB5E20A" w14:textId="1970E2FE" w:rsidR="00247471" w:rsidRPr="00247471" w:rsidRDefault="00247471" w:rsidP="00247471">
            <w:pPr>
              <w:jc w:val="center"/>
              <w:rPr>
                <w:bCs/>
                <w:lang w:eastAsia="hr-HR"/>
              </w:rPr>
            </w:pPr>
            <w:r w:rsidRPr="00247471">
              <w:rPr>
                <w:bCs/>
                <w:lang w:eastAsia="hr-HR"/>
              </w:rPr>
              <w:t>presuda pravomoćna 21.5.2022.</w:t>
            </w:r>
          </w:p>
        </w:tc>
      </w:tr>
      <w:tr w:rsidR="00247471" w:rsidRPr="00247471" w14:paraId="1D56D342" w14:textId="77777777" w:rsidTr="00247471">
        <w:trPr>
          <w:cantSplit/>
          <w:trHeight w:val="615"/>
        </w:trPr>
        <w:tc>
          <w:tcPr>
            <w:tcW w:w="426" w:type="dxa"/>
            <w:noWrap/>
            <w:tcMar>
              <w:left w:w="0" w:type="dxa"/>
              <w:right w:w="0" w:type="dxa"/>
            </w:tcMar>
            <w:vAlign w:val="center"/>
          </w:tcPr>
          <w:p w14:paraId="03876DDB" w14:textId="77ED538B" w:rsidR="00247471" w:rsidRPr="00247471" w:rsidRDefault="00247471" w:rsidP="00247471">
            <w:pPr>
              <w:jc w:val="center"/>
              <w:rPr>
                <w:bCs/>
                <w:lang w:eastAsia="hr-HR"/>
              </w:rPr>
            </w:pPr>
            <w:r w:rsidRPr="00247471">
              <w:rPr>
                <w:bCs/>
                <w:lang w:eastAsia="hr-HR"/>
              </w:rPr>
              <w:t>210.</w:t>
            </w:r>
          </w:p>
        </w:tc>
        <w:tc>
          <w:tcPr>
            <w:tcW w:w="851" w:type="dxa"/>
            <w:tcMar>
              <w:left w:w="0" w:type="dxa"/>
              <w:right w:w="0" w:type="dxa"/>
            </w:tcMar>
            <w:vAlign w:val="center"/>
          </w:tcPr>
          <w:p w14:paraId="7D8E2ED1" w14:textId="66AAF0AF" w:rsidR="00247471" w:rsidRPr="00247471" w:rsidRDefault="00247471" w:rsidP="00247471">
            <w:pPr>
              <w:jc w:val="center"/>
              <w:rPr>
                <w:bCs/>
                <w:lang w:eastAsia="hr-HR"/>
              </w:rPr>
            </w:pPr>
            <w:r w:rsidRPr="00247471">
              <w:rPr>
                <w:bCs/>
                <w:lang w:eastAsia="hr-HR"/>
              </w:rPr>
              <w:t>L.M.I.</w:t>
            </w:r>
          </w:p>
        </w:tc>
        <w:tc>
          <w:tcPr>
            <w:tcW w:w="850" w:type="dxa"/>
            <w:tcMar>
              <w:left w:w="0" w:type="dxa"/>
              <w:right w:w="0" w:type="dxa"/>
            </w:tcMar>
            <w:vAlign w:val="center"/>
          </w:tcPr>
          <w:p w14:paraId="52A6F3F9" w14:textId="46E046B6" w:rsidR="00247471" w:rsidRPr="00247471" w:rsidRDefault="00247471" w:rsidP="00247471">
            <w:pPr>
              <w:jc w:val="center"/>
              <w:rPr>
                <w:bCs/>
                <w:lang w:eastAsia="hr-HR"/>
              </w:rPr>
            </w:pPr>
            <w:r w:rsidRPr="00247471">
              <w:rPr>
                <w:bCs/>
                <w:lang w:eastAsia="hr-HR"/>
              </w:rPr>
              <w:t>DZOBŽ</w:t>
            </w:r>
          </w:p>
        </w:tc>
        <w:tc>
          <w:tcPr>
            <w:tcW w:w="1701" w:type="dxa"/>
            <w:tcMar>
              <w:left w:w="0" w:type="dxa"/>
              <w:right w:w="0" w:type="dxa"/>
            </w:tcMar>
            <w:vAlign w:val="center"/>
          </w:tcPr>
          <w:p w14:paraId="69EA6E99" w14:textId="2505857E" w:rsidR="00247471" w:rsidRPr="00247471" w:rsidRDefault="00247471" w:rsidP="00247471">
            <w:pPr>
              <w:jc w:val="center"/>
              <w:rPr>
                <w:bCs/>
                <w:lang w:eastAsia="hr-HR"/>
              </w:rPr>
            </w:pPr>
            <w:r w:rsidRPr="00247471">
              <w:rPr>
                <w:bCs/>
                <w:lang w:eastAsia="hr-HR"/>
              </w:rPr>
              <w:t>isplata razlike bruto  iznosa plaće</w:t>
            </w:r>
          </w:p>
        </w:tc>
        <w:tc>
          <w:tcPr>
            <w:tcW w:w="1418" w:type="dxa"/>
            <w:tcMar>
              <w:left w:w="0" w:type="dxa"/>
              <w:right w:w="0" w:type="dxa"/>
            </w:tcMar>
            <w:vAlign w:val="center"/>
          </w:tcPr>
          <w:p w14:paraId="61A1C6EF" w14:textId="5FDEF04A" w:rsidR="00247471" w:rsidRPr="00247471" w:rsidRDefault="00247471" w:rsidP="00247471">
            <w:pPr>
              <w:jc w:val="center"/>
              <w:rPr>
                <w:bCs/>
                <w:lang w:eastAsia="hr-HR"/>
              </w:rPr>
            </w:pPr>
            <w:r w:rsidRPr="00247471">
              <w:rPr>
                <w:bCs/>
                <w:lang w:eastAsia="hr-HR"/>
              </w:rPr>
              <w:t>11.108,89 kn plus z.z. kamate</w:t>
            </w:r>
          </w:p>
        </w:tc>
        <w:tc>
          <w:tcPr>
            <w:tcW w:w="1559" w:type="dxa"/>
            <w:tcMar>
              <w:left w:w="0" w:type="dxa"/>
              <w:right w:w="0" w:type="dxa"/>
            </w:tcMar>
            <w:vAlign w:val="center"/>
          </w:tcPr>
          <w:p w14:paraId="1659B97C" w14:textId="06B52599" w:rsidR="00247471" w:rsidRPr="00247471" w:rsidRDefault="00247471" w:rsidP="00247471">
            <w:pPr>
              <w:jc w:val="center"/>
              <w:rPr>
                <w:bCs/>
                <w:lang w:eastAsia="hr-HR"/>
              </w:rPr>
            </w:pPr>
            <w:r w:rsidRPr="00247471">
              <w:rPr>
                <w:bCs/>
                <w:lang w:eastAsia="hr-HR"/>
              </w:rPr>
              <w:t>11.108,89 kn plus z.z. kamate</w:t>
            </w:r>
          </w:p>
        </w:tc>
        <w:tc>
          <w:tcPr>
            <w:tcW w:w="1701" w:type="dxa"/>
            <w:tcMar>
              <w:left w:w="0" w:type="dxa"/>
              <w:right w:w="0" w:type="dxa"/>
            </w:tcMar>
            <w:vAlign w:val="center"/>
          </w:tcPr>
          <w:p w14:paraId="0B2D8ACA" w14:textId="6E700278" w:rsidR="00247471" w:rsidRPr="00247471" w:rsidRDefault="00247471" w:rsidP="00247471">
            <w:pPr>
              <w:jc w:val="center"/>
              <w:rPr>
                <w:bCs/>
                <w:lang w:eastAsia="hr-HR"/>
              </w:rPr>
            </w:pPr>
            <w:r w:rsidRPr="00247471">
              <w:rPr>
                <w:bCs/>
                <w:lang w:eastAsia="hr-HR"/>
              </w:rPr>
              <w:t>po pravomoćnosti presude</w:t>
            </w:r>
          </w:p>
        </w:tc>
        <w:tc>
          <w:tcPr>
            <w:tcW w:w="992" w:type="dxa"/>
            <w:tcMar>
              <w:left w:w="0" w:type="dxa"/>
              <w:right w:w="0" w:type="dxa"/>
            </w:tcMar>
            <w:vAlign w:val="center"/>
          </w:tcPr>
          <w:p w14:paraId="6D321875" w14:textId="5A1BB605" w:rsidR="00247471" w:rsidRPr="00247471" w:rsidRDefault="00247471" w:rsidP="00247471">
            <w:pPr>
              <w:jc w:val="center"/>
              <w:rPr>
                <w:bCs/>
                <w:lang w:eastAsia="hr-HR"/>
              </w:rPr>
            </w:pPr>
            <w:r w:rsidRPr="00247471">
              <w:rPr>
                <w:bCs/>
                <w:lang w:eastAsia="hr-HR"/>
              </w:rPr>
              <w:t>15.1.2021.</w:t>
            </w:r>
          </w:p>
        </w:tc>
        <w:tc>
          <w:tcPr>
            <w:tcW w:w="1134" w:type="dxa"/>
            <w:tcMar>
              <w:left w:w="0" w:type="dxa"/>
              <w:right w:w="0" w:type="dxa"/>
            </w:tcMar>
            <w:vAlign w:val="center"/>
          </w:tcPr>
          <w:p w14:paraId="35E13FBC" w14:textId="7422C48A" w:rsidR="00247471" w:rsidRPr="00247471" w:rsidRDefault="00247471" w:rsidP="00247471">
            <w:pPr>
              <w:jc w:val="center"/>
              <w:rPr>
                <w:bCs/>
                <w:lang w:eastAsia="hr-HR"/>
              </w:rPr>
            </w:pPr>
            <w:r w:rsidRPr="00247471">
              <w:rPr>
                <w:bCs/>
                <w:lang w:eastAsia="hr-HR"/>
              </w:rPr>
              <w:t>presuda pravomoćna 21.5.2022.</w:t>
            </w:r>
          </w:p>
        </w:tc>
      </w:tr>
      <w:tr w:rsidR="00247471" w:rsidRPr="00247471" w14:paraId="2D0D4C23" w14:textId="77777777" w:rsidTr="00247471">
        <w:trPr>
          <w:cantSplit/>
          <w:trHeight w:val="615"/>
        </w:trPr>
        <w:tc>
          <w:tcPr>
            <w:tcW w:w="426" w:type="dxa"/>
            <w:noWrap/>
            <w:tcMar>
              <w:left w:w="0" w:type="dxa"/>
              <w:right w:w="0" w:type="dxa"/>
            </w:tcMar>
            <w:vAlign w:val="center"/>
          </w:tcPr>
          <w:p w14:paraId="26F35B27" w14:textId="0C54ED21" w:rsidR="00247471" w:rsidRPr="00247471" w:rsidRDefault="00247471" w:rsidP="00247471">
            <w:pPr>
              <w:jc w:val="center"/>
              <w:rPr>
                <w:bCs/>
                <w:lang w:eastAsia="hr-HR"/>
              </w:rPr>
            </w:pPr>
            <w:r w:rsidRPr="00247471">
              <w:rPr>
                <w:bCs/>
                <w:lang w:eastAsia="hr-HR"/>
              </w:rPr>
              <w:t>211.</w:t>
            </w:r>
          </w:p>
        </w:tc>
        <w:tc>
          <w:tcPr>
            <w:tcW w:w="851" w:type="dxa"/>
            <w:tcMar>
              <w:left w:w="0" w:type="dxa"/>
              <w:right w:w="0" w:type="dxa"/>
            </w:tcMar>
            <w:vAlign w:val="center"/>
          </w:tcPr>
          <w:p w14:paraId="60FCA847" w14:textId="3119B493" w:rsidR="00247471" w:rsidRPr="00247471" w:rsidRDefault="00247471" w:rsidP="00247471">
            <w:pPr>
              <w:jc w:val="center"/>
              <w:rPr>
                <w:bCs/>
                <w:lang w:eastAsia="hr-HR"/>
              </w:rPr>
            </w:pPr>
            <w:r w:rsidRPr="00247471">
              <w:rPr>
                <w:bCs/>
                <w:lang w:eastAsia="hr-HR"/>
              </w:rPr>
              <w:t>K.R.A.</w:t>
            </w:r>
          </w:p>
        </w:tc>
        <w:tc>
          <w:tcPr>
            <w:tcW w:w="850" w:type="dxa"/>
            <w:tcMar>
              <w:left w:w="0" w:type="dxa"/>
              <w:right w:w="0" w:type="dxa"/>
            </w:tcMar>
            <w:vAlign w:val="center"/>
          </w:tcPr>
          <w:p w14:paraId="57D0A613" w14:textId="42313DF9" w:rsidR="00247471" w:rsidRPr="00247471" w:rsidRDefault="00247471" w:rsidP="00247471">
            <w:pPr>
              <w:jc w:val="center"/>
              <w:rPr>
                <w:bCs/>
                <w:lang w:eastAsia="hr-HR"/>
              </w:rPr>
            </w:pPr>
            <w:r w:rsidRPr="00247471">
              <w:rPr>
                <w:bCs/>
                <w:lang w:eastAsia="hr-HR"/>
              </w:rPr>
              <w:t>DZOBŽ</w:t>
            </w:r>
          </w:p>
        </w:tc>
        <w:tc>
          <w:tcPr>
            <w:tcW w:w="1701" w:type="dxa"/>
            <w:tcMar>
              <w:left w:w="0" w:type="dxa"/>
              <w:right w:w="0" w:type="dxa"/>
            </w:tcMar>
            <w:vAlign w:val="center"/>
          </w:tcPr>
          <w:p w14:paraId="7A801186" w14:textId="762359BD" w:rsidR="00247471" w:rsidRPr="00247471" w:rsidRDefault="00247471" w:rsidP="00247471">
            <w:pPr>
              <w:jc w:val="center"/>
              <w:rPr>
                <w:bCs/>
                <w:lang w:eastAsia="hr-HR"/>
              </w:rPr>
            </w:pPr>
            <w:r w:rsidRPr="00247471">
              <w:rPr>
                <w:bCs/>
                <w:lang w:eastAsia="hr-HR"/>
              </w:rPr>
              <w:t>isplata razlike bruto  iznosa plaće</w:t>
            </w:r>
          </w:p>
        </w:tc>
        <w:tc>
          <w:tcPr>
            <w:tcW w:w="1418" w:type="dxa"/>
            <w:tcMar>
              <w:left w:w="0" w:type="dxa"/>
              <w:right w:w="0" w:type="dxa"/>
            </w:tcMar>
            <w:vAlign w:val="center"/>
          </w:tcPr>
          <w:p w14:paraId="1E2D2DBB" w14:textId="45369129" w:rsidR="00247471" w:rsidRPr="00247471" w:rsidRDefault="00247471" w:rsidP="00247471">
            <w:pPr>
              <w:jc w:val="center"/>
              <w:rPr>
                <w:bCs/>
                <w:lang w:eastAsia="hr-HR"/>
              </w:rPr>
            </w:pPr>
            <w:r w:rsidRPr="00247471">
              <w:rPr>
                <w:bCs/>
                <w:lang w:eastAsia="hr-HR"/>
              </w:rPr>
              <w:t>6.258,20 kn plus z.z. kamate</w:t>
            </w:r>
          </w:p>
        </w:tc>
        <w:tc>
          <w:tcPr>
            <w:tcW w:w="1559" w:type="dxa"/>
            <w:tcMar>
              <w:left w:w="0" w:type="dxa"/>
              <w:right w:w="0" w:type="dxa"/>
            </w:tcMar>
            <w:vAlign w:val="center"/>
          </w:tcPr>
          <w:p w14:paraId="46400FB6" w14:textId="596BA224" w:rsidR="00247471" w:rsidRPr="00247471" w:rsidRDefault="00247471" w:rsidP="00247471">
            <w:pPr>
              <w:jc w:val="center"/>
              <w:rPr>
                <w:bCs/>
                <w:lang w:eastAsia="hr-HR"/>
              </w:rPr>
            </w:pPr>
            <w:r w:rsidRPr="00247471">
              <w:rPr>
                <w:bCs/>
                <w:lang w:eastAsia="hr-HR"/>
              </w:rPr>
              <w:t>6.258,20 kn plus z.z. kamate</w:t>
            </w:r>
          </w:p>
        </w:tc>
        <w:tc>
          <w:tcPr>
            <w:tcW w:w="1701" w:type="dxa"/>
            <w:tcMar>
              <w:left w:w="0" w:type="dxa"/>
              <w:right w:w="0" w:type="dxa"/>
            </w:tcMar>
            <w:vAlign w:val="center"/>
          </w:tcPr>
          <w:p w14:paraId="22A79C79" w14:textId="11382D87" w:rsidR="00247471" w:rsidRPr="00247471" w:rsidRDefault="00247471" w:rsidP="00247471">
            <w:pPr>
              <w:jc w:val="center"/>
              <w:rPr>
                <w:bCs/>
                <w:lang w:eastAsia="hr-HR"/>
              </w:rPr>
            </w:pPr>
            <w:r w:rsidRPr="00247471">
              <w:rPr>
                <w:bCs/>
                <w:lang w:eastAsia="hr-HR"/>
              </w:rPr>
              <w:t>po pravomoćnosti presude</w:t>
            </w:r>
          </w:p>
        </w:tc>
        <w:tc>
          <w:tcPr>
            <w:tcW w:w="992" w:type="dxa"/>
            <w:tcMar>
              <w:left w:w="0" w:type="dxa"/>
              <w:right w:w="0" w:type="dxa"/>
            </w:tcMar>
            <w:vAlign w:val="center"/>
          </w:tcPr>
          <w:p w14:paraId="132AA241" w14:textId="33373D7B" w:rsidR="00247471" w:rsidRPr="00247471" w:rsidRDefault="00247471" w:rsidP="00247471">
            <w:pPr>
              <w:jc w:val="center"/>
              <w:rPr>
                <w:bCs/>
                <w:lang w:eastAsia="hr-HR"/>
              </w:rPr>
            </w:pPr>
            <w:r w:rsidRPr="00247471">
              <w:rPr>
                <w:bCs/>
                <w:lang w:eastAsia="hr-HR"/>
              </w:rPr>
              <w:t>9.2.2021.</w:t>
            </w:r>
          </w:p>
        </w:tc>
        <w:tc>
          <w:tcPr>
            <w:tcW w:w="1134" w:type="dxa"/>
            <w:tcMar>
              <w:left w:w="0" w:type="dxa"/>
              <w:right w:w="0" w:type="dxa"/>
            </w:tcMar>
            <w:vAlign w:val="center"/>
          </w:tcPr>
          <w:p w14:paraId="659F5859" w14:textId="693E5C51" w:rsidR="00247471" w:rsidRPr="00247471" w:rsidRDefault="00247471" w:rsidP="00247471">
            <w:pPr>
              <w:jc w:val="center"/>
              <w:rPr>
                <w:bCs/>
                <w:lang w:eastAsia="hr-HR"/>
              </w:rPr>
            </w:pPr>
            <w:r w:rsidRPr="00247471">
              <w:rPr>
                <w:bCs/>
                <w:lang w:eastAsia="hr-HR"/>
              </w:rPr>
              <w:t>presuda pravomoćna 21.5.2022.</w:t>
            </w:r>
          </w:p>
        </w:tc>
      </w:tr>
      <w:tr w:rsidR="00247471" w:rsidRPr="00247471" w14:paraId="5BE78E25" w14:textId="77777777" w:rsidTr="00247471">
        <w:trPr>
          <w:cantSplit/>
          <w:trHeight w:val="615"/>
        </w:trPr>
        <w:tc>
          <w:tcPr>
            <w:tcW w:w="426" w:type="dxa"/>
            <w:noWrap/>
            <w:tcMar>
              <w:left w:w="0" w:type="dxa"/>
              <w:right w:w="0" w:type="dxa"/>
            </w:tcMar>
            <w:vAlign w:val="center"/>
          </w:tcPr>
          <w:p w14:paraId="722EB394" w14:textId="7ACE8E06" w:rsidR="00247471" w:rsidRPr="00247471" w:rsidRDefault="00247471" w:rsidP="00247471">
            <w:pPr>
              <w:jc w:val="center"/>
              <w:rPr>
                <w:bCs/>
                <w:lang w:eastAsia="hr-HR"/>
              </w:rPr>
            </w:pPr>
            <w:r w:rsidRPr="00247471">
              <w:rPr>
                <w:bCs/>
                <w:lang w:eastAsia="hr-HR"/>
              </w:rPr>
              <w:t>212.</w:t>
            </w:r>
          </w:p>
        </w:tc>
        <w:tc>
          <w:tcPr>
            <w:tcW w:w="851" w:type="dxa"/>
            <w:tcMar>
              <w:left w:w="0" w:type="dxa"/>
              <w:right w:w="0" w:type="dxa"/>
            </w:tcMar>
            <w:vAlign w:val="center"/>
          </w:tcPr>
          <w:p w14:paraId="04AC1EF1" w14:textId="612B79D5" w:rsidR="00247471" w:rsidRPr="00247471" w:rsidRDefault="00247471" w:rsidP="00247471">
            <w:pPr>
              <w:jc w:val="center"/>
              <w:rPr>
                <w:bCs/>
                <w:lang w:eastAsia="hr-HR"/>
              </w:rPr>
            </w:pPr>
            <w:r w:rsidRPr="00247471">
              <w:rPr>
                <w:bCs/>
                <w:lang w:eastAsia="hr-HR"/>
              </w:rPr>
              <w:t>B.N.</w:t>
            </w:r>
          </w:p>
        </w:tc>
        <w:tc>
          <w:tcPr>
            <w:tcW w:w="850" w:type="dxa"/>
            <w:tcMar>
              <w:left w:w="0" w:type="dxa"/>
              <w:right w:w="0" w:type="dxa"/>
            </w:tcMar>
            <w:vAlign w:val="center"/>
          </w:tcPr>
          <w:p w14:paraId="5A2BC5DC" w14:textId="5BEDD1BE" w:rsidR="00247471" w:rsidRPr="00247471" w:rsidRDefault="00247471" w:rsidP="00247471">
            <w:pPr>
              <w:jc w:val="center"/>
              <w:rPr>
                <w:bCs/>
                <w:lang w:eastAsia="hr-HR"/>
              </w:rPr>
            </w:pPr>
            <w:r w:rsidRPr="00247471">
              <w:rPr>
                <w:bCs/>
                <w:lang w:eastAsia="hr-HR"/>
              </w:rPr>
              <w:t>DZOBŽ</w:t>
            </w:r>
          </w:p>
        </w:tc>
        <w:tc>
          <w:tcPr>
            <w:tcW w:w="1701" w:type="dxa"/>
            <w:tcMar>
              <w:left w:w="0" w:type="dxa"/>
              <w:right w:w="0" w:type="dxa"/>
            </w:tcMar>
            <w:vAlign w:val="center"/>
          </w:tcPr>
          <w:p w14:paraId="5C527F9B" w14:textId="4D945F68" w:rsidR="00247471" w:rsidRPr="00247471" w:rsidRDefault="00247471" w:rsidP="00247471">
            <w:pPr>
              <w:jc w:val="center"/>
              <w:rPr>
                <w:bCs/>
                <w:lang w:eastAsia="hr-HR"/>
              </w:rPr>
            </w:pPr>
            <w:r w:rsidRPr="00247471">
              <w:rPr>
                <w:bCs/>
                <w:lang w:eastAsia="hr-HR"/>
              </w:rPr>
              <w:t>isplata razlike bruto  iznosa plaće</w:t>
            </w:r>
          </w:p>
        </w:tc>
        <w:tc>
          <w:tcPr>
            <w:tcW w:w="1418" w:type="dxa"/>
            <w:tcMar>
              <w:left w:w="0" w:type="dxa"/>
              <w:right w:w="0" w:type="dxa"/>
            </w:tcMar>
            <w:vAlign w:val="center"/>
          </w:tcPr>
          <w:p w14:paraId="63F652B8" w14:textId="501CFC83" w:rsidR="00247471" w:rsidRPr="00247471" w:rsidRDefault="00247471" w:rsidP="00247471">
            <w:pPr>
              <w:jc w:val="center"/>
              <w:rPr>
                <w:bCs/>
                <w:lang w:eastAsia="hr-HR"/>
              </w:rPr>
            </w:pPr>
            <w:r w:rsidRPr="00247471">
              <w:rPr>
                <w:bCs/>
                <w:lang w:eastAsia="hr-HR"/>
              </w:rPr>
              <w:t>5.401,66 kn plus z.z. kamate</w:t>
            </w:r>
          </w:p>
        </w:tc>
        <w:tc>
          <w:tcPr>
            <w:tcW w:w="1559" w:type="dxa"/>
            <w:tcMar>
              <w:left w:w="0" w:type="dxa"/>
              <w:right w:w="0" w:type="dxa"/>
            </w:tcMar>
            <w:vAlign w:val="center"/>
          </w:tcPr>
          <w:p w14:paraId="7BD04EE2" w14:textId="030FFE5E" w:rsidR="00247471" w:rsidRPr="00247471" w:rsidRDefault="00247471" w:rsidP="00247471">
            <w:pPr>
              <w:jc w:val="center"/>
              <w:rPr>
                <w:bCs/>
                <w:lang w:eastAsia="hr-HR"/>
              </w:rPr>
            </w:pPr>
            <w:r w:rsidRPr="00247471">
              <w:rPr>
                <w:bCs/>
                <w:lang w:eastAsia="hr-HR"/>
              </w:rPr>
              <w:t>5.401,66 kn plus z.z. kamate</w:t>
            </w:r>
          </w:p>
        </w:tc>
        <w:tc>
          <w:tcPr>
            <w:tcW w:w="1701" w:type="dxa"/>
            <w:tcMar>
              <w:left w:w="0" w:type="dxa"/>
              <w:right w:w="0" w:type="dxa"/>
            </w:tcMar>
            <w:vAlign w:val="center"/>
          </w:tcPr>
          <w:p w14:paraId="016F1F7A" w14:textId="179E0849" w:rsidR="00247471" w:rsidRPr="00247471" w:rsidRDefault="00247471" w:rsidP="00247471">
            <w:pPr>
              <w:jc w:val="center"/>
              <w:rPr>
                <w:bCs/>
                <w:lang w:eastAsia="hr-HR"/>
              </w:rPr>
            </w:pPr>
            <w:r w:rsidRPr="00247471">
              <w:rPr>
                <w:bCs/>
                <w:lang w:eastAsia="hr-HR"/>
              </w:rPr>
              <w:t>po pravomoćnosti presude</w:t>
            </w:r>
          </w:p>
        </w:tc>
        <w:tc>
          <w:tcPr>
            <w:tcW w:w="992" w:type="dxa"/>
            <w:tcMar>
              <w:left w:w="0" w:type="dxa"/>
              <w:right w:w="0" w:type="dxa"/>
            </w:tcMar>
            <w:vAlign w:val="center"/>
          </w:tcPr>
          <w:p w14:paraId="1F174A0A" w14:textId="24B08B7A" w:rsidR="00247471" w:rsidRPr="00247471" w:rsidRDefault="00247471" w:rsidP="00247471">
            <w:pPr>
              <w:jc w:val="center"/>
              <w:rPr>
                <w:bCs/>
                <w:lang w:eastAsia="hr-HR"/>
              </w:rPr>
            </w:pPr>
            <w:r w:rsidRPr="00247471">
              <w:rPr>
                <w:bCs/>
                <w:lang w:eastAsia="hr-HR"/>
              </w:rPr>
              <w:t>9.2.2021.</w:t>
            </w:r>
          </w:p>
        </w:tc>
        <w:tc>
          <w:tcPr>
            <w:tcW w:w="1134" w:type="dxa"/>
            <w:tcMar>
              <w:left w:w="0" w:type="dxa"/>
              <w:right w:w="0" w:type="dxa"/>
            </w:tcMar>
            <w:vAlign w:val="center"/>
          </w:tcPr>
          <w:p w14:paraId="5B801662" w14:textId="23E37F38" w:rsidR="00247471" w:rsidRPr="00247471" w:rsidRDefault="00247471" w:rsidP="00247471">
            <w:pPr>
              <w:jc w:val="center"/>
              <w:rPr>
                <w:bCs/>
                <w:lang w:eastAsia="hr-HR"/>
              </w:rPr>
            </w:pPr>
            <w:r w:rsidRPr="00247471">
              <w:rPr>
                <w:bCs/>
                <w:lang w:eastAsia="hr-HR"/>
              </w:rPr>
              <w:t>presuda pravomoćna 18.6.2022.</w:t>
            </w:r>
          </w:p>
        </w:tc>
      </w:tr>
      <w:tr w:rsidR="00247471" w:rsidRPr="00247471" w14:paraId="0CA39F7A" w14:textId="77777777" w:rsidTr="00247471">
        <w:trPr>
          <w:cantSplit/>
          <w:trHeight w:val="615"/>
        </w:trPr>
        <w:tc>
          <w:tcPr>
            <w:tcW w:w="426" w:type="dxa"/>
            <w:noWrap/>
            <w:tcMar>
              <w:left w:w="0" w:type="dxa"/>
              <w:right w:w="0" w:type="dxa"/>
            </w:tcMar>
            <w:vAlign w:val="center"/>
          </w:tcPr>
          <w:p w14:paraId="5D45102F" w14:textId="7986FA97" w:rsidR="00247471" w:rsidRPr="00247471" w:rsidRDefault="00247471" w:rsidP="00247471">
            <w:pPr>
              <w:jc w:val="center"/>
              <w:rPr>
                <w:bCs/>
                <w:lang w:eastAsia="hr-HR"/>
              </w:rPr>
            </w:pPr>
            <w:r w:rsidRPr="00247471">
              <w:rPr>
                <w:bCs/>
                <w:lang w:eastAsia="hr-HR"/>
              </w:rPr>
              <w:t>213.</w:t>
            </w:r>
          </w:p>
        </w:tc>
        <w:tc>
          <w:tcPr>
            <w:tcW w:w="851" w:type="dxa"/>
            <w:tcMar>
              <w:left w:w="0" w:type="dxa"/>
              <w:right w:w="0" w:type="dxa"/>
            </w:tcMar>
            <w:vAlign w:val="center"/>
          </w:tcPr>
          <w:p w14:paraId="3D8AC6BF" w14:textId="4A487D8C" w:rsidR="00247471" w:rsidRPr="00247471" w:rsidRDefault="00247471" w:rsidP="00247471">
            <w:pPr>
              <w:jc w:val="center"/>
              <w:rPr>
                <w:bCs/>
                <w:lang w:eastAsia="hr-HR"/>
              </w:rPr>
            </w:pPr>
            <w:r w:rsidRPr="00247471">
              <w:rPr>
                <w:bCs/>
                <w:lang w:eastAsia="hr-HR"/>
              </w:rPr>
              <w:t>K.V.</w:t>
            </w:r>
          </w:p>
        </w:tc>
        <w:tc>
          <w:tcPr>
            <w:tcW w:w="850" w:type="dxa"/>
            <w:tcMar>
              <w:left w:w="0" w:type="dxa"/>
              <w:right w:w="0" w:type="dxa"/>
            </w:tcMar>
            <w:vAlign w:val="center"/>
          </w:tcPr>
          <w:p w14:paraId="0FF767E7" w14:textId="5A054617" w:rsidR="00247471" w:rsidRPr="00247471" w:rsidRDefault="00247471" w:rsidP="00247471">
            <w:pPr>
              <w:jc w:val="center"/>
              <w:rPr>
                <w:bCs/>
                <w:lang w:eastAsia="hr-HR"/>
              </w:rPr>
            </w:pPr>
            <w:r w:rsidRPr="00247471">
              <w:rPr>
                <w:bCs/>
                <w:lang w:eastAsia="hr-HR"/>
              </w:rPr>
              <w:t>DZOBŽ</w:t>
            </w:r>
          </w:p>
        </w:tc>
        <w:tc>
          <w:tcPr>
            <w:tcW w:w="1701" w:type="dxa"/>
            <w:tcMar>
              <w:left w:w="0" w:type="dxa"/>
              <w:right w:w="0" w:type="dxa"/>
            </w:tcMar>
            <w:vAlign w:val="center"/>
          </w:tcPr>
          <w:p w14:paraId="2159CC95" w14:textId="175EBF38" w:rsidR="00247471" w:rsidRPr="00247471" w:rsidRDefault="00247471" w:rsidP="00247471">
            <w:pPr>
              <w:jc w:val="center"/>
              <w:rPr>
                <w:bCs/>
                <w:lang w:eastAsia="hr-HR"/>
              </w:rPr>
            </w:pPr>
            <w:r w:rsidRPr="00247471">
              <w:rPr>
                <w:bCs/>
                <w:lang w:eastAsia="hr-HR"/>
              </w:rPr>
              <w:t>isplata razlike bruto  iznosa plaće</w:t>
            </w:r>
          </w:p>
        </w:tc>
        <w:tc>
          <w:tcPr>
            <w:tcW w:w="1418" w:type="dxa"/>
            <w:tcMar>
              <w:left w:w="0" w:type="dxa"/>
              <w:right w:w="0" w:type="dxa"/>
            </w:tcMar>
            <w:vAlign w:val="center"/>
          </w:tcPr>
          <w:p w14:paraId="0D0A246F" w14:textId="28DA792C" w:rsidR="00247471" w:rsidRPr="00247471" w:rsidRDefault="00247471" w:rsidP="00247471">
            <w:pPr>
              <w:jc w:val="center"/>
              <w:rPr>
                <w:bCs/>
                <w:lang w:eastAsia="hr-HR"/>
              </w:rPr>
            </w:pPr>
            <w:r w:rsidRPr="00247471">
              <w:rPr>
                <w:bCs/>
                <w:lang w:eastAsia="hr-HR"/>
              </w:rPr>
              <w:t>13.297,94 kn plus z.z. kamate</w:t>
            </w:r>
          </w:p>
        </w:tc>
        <w:tc>
          <w:tcPr>
            <w:tcW w:w="1559" w:type="dxa"/>
            <w:tcMar>
              <w:left w:w="0" w:type="dxa"/>
              <w:right w:w="0" w:type="dxa"/>
            </w:tcMar>
            <w:vAlign w:val="center"/>
          </w:tcPr>
          <w:p w14:paraId="5924618E" w14:textId="60675ECE" w:rsidR="00247471" w:rsidRPr="00247471" w:rsidRDefault="00247471" w:rsidP="00247471">
            <w:pPr>
              <w:jc w:val="center"/>
              <w:rPr>
                <w:bCs/>
                <w:lang w:eastAsia="hr-HR"/>
              </w:rPr>
            </w:pPr>
            <w:r w:rsidRPr="00247471">
              <w:rPr>
                <w:bCs/>
                <w:lang w:eastAsia="hr-HR"/>
              </w:rPr>
              <w:t>13.297,94 kn plus z.z. kamate</w:t>
            </w:r>
          </w:p>
        </w:tc>
        <w:tc>
          <w:tcPr>
            <w:tcW w:w="1701" w:type="dxa"/>
            <w:tcMar>
              <w:left w:w="0" w:type="dxa"/>
              <w:right w:w="0" w:type="dxa"/>
            </w:tcMar>
            <w:vAlign w:val="center"/>
          </w:tcPr>
          <w:p w14:paraId="63BF7D5E" w14:textId="78ACEC29" w:rsidR="00247471" w:rsidRPr="00247471" w:rsidRDefault="00247471" w:rsidP="00247471">
            <w:pPr>
              <w:jc w:val="center"/>
              <w:rPr>
                <w:bCs/>
                <w:lang w:eastAsia="hr-HR"/>
              </w:rPr>
            </w:pPr>
            <w:r w:rsidRPr="00247471">
              <w:rPr>
                <w:bCs/>
                <w:lang w:eastAsia="hr-HR"/>
              </w:rPr>
              <w:t>po pravomoćnosti presude</w:t>
            </w:r>
          </w:p>
        </w:tc>
        <w:tc>
          <w:tcPr>
            <w:tcW w:w="992" w:type="dxa"/>
            <w:tcMar>
              <w:left w:w="0" w:type="dxa"/>
              <w:right w:w="0" w:type="dxa"/>
            </w:tcMar>
            <w:vAlign w:val="center"/>
          </w:tcPr>
          <w:p w14:paraId="443977DC" w14:textId="1CECCD3E" w:rsidR="00247471" w:rsidRPr="00247471" w:rsidRDefault="00247471" w:rsidP="00247471">
            <w:pPr>
              <w:jc w:val="center"/>
              <w:rPr>
                <w:bCs/>
                <w:lang w:eastAsia="hr-HR"/>
              </w:rPr>
            </w:pPr>
            <w:r w:rsidRPr="00247471">
              <w:rPr>
                <w:bCs/>
                <w:lang w:eastAsia="hr-HR"/>
              </w:rPr>
              <w:t>3.2.2021.</w:t>
            </w:r>
          </w:p>
        </w:tc>
        <w:tc>
          <w:tcPr>
            <w:tcW w:w="1134" w:type="dxa"/>
            <w:tcMar>
              <w:left w:w="0" w:type="dxa"/>
              <w:right w:w="0" w:type="dxa"/>
            </w:tcMar>
            <w:vAlign w:val="center"/>
          </w:tcPr>
          <w:p w14:paraId="6BB7FE4C" w14:textId="438A902D" w:rsidR="00247471" w:rsidRPr="00247471" w:rsidRDefault="00247471" w:rsidP="00247471">
            <w:pPr>
              <w:jc w:val="center"/>
              <w:rPr>
                <w:bCs/>
                <w:lang w:eastAsia="hr-HR"/>
              </w:rPr>
            </w:pPr>
            <w:r w:rsidRPr="00247471">
              <w:rPr>
                <w:bCs/>
                <w:lang w:eastAsia="hr-HR"/>
              </w:rPr>
              <w:t>presuda pravomoćna 19.7.2022.</w:t>
            </w:r>
          </w:p>
        </w:tc>
      </w:tr>
      <w:tr w:rsidR="00247471" w:rsidRPr="00247471" w14:paraId="6BA232C6" w14:textId="77777777" w:rsidTr="00247471">
        <w:trPr>
          <w:cantSplit/>
          <w:trHeight w:val="615"/>
        </w:trPr>
        <w:tc>
          <w:tcPr>
            <w:tcW w:w="426" w:type="dxa"/>
            <w:noWrap/>
            <w:tcMar>
              <w:left w:w="0" w:type="dxa"/>
              <w:right w:w="0" w:type="dxa"/>
            </w:tcMar>
            <w:vAlign w:val="center"/>
          </w:tcPr>
          <w:p w14:paraId="7C29B427" w14:textId="1CD1F724" w:rsidR="00247471" w:rsidRPr="00247471" w:rsidRDefault="00247471" w:rsidP="00247471">
            <w:pPr>
              <w:jc w:val="center"/>
              <w:rPr>
                <w:bCs/>
                <w:lang w:eastAsia="hr-HR"/>
              </w:rPr>
            </w:pPr>
            <w:r w:rsidRPr="00247471">
              <w:rPr>
                <w:bCs/>
                <w:lang w:eastAsia="hr-HR"/>
              </w:rPr>
              <w:t>214.</w:t>
            </w:r>
          </w:p>
        </w:tc>
        <w:tc>
          <w:tcPr>
            <w:tcW w:w="851" w:type="dxa"/>
            <w:tcMar>
              <w:left w:w="0" w:type="dxa"/>
              <w:right w:w="0" w:type="dxa"/>
            </w:tcMar>
            <w:vAlign w:val="center"/>
          </w:tcPr>
          <w:p w14:paraId="66F13C25" w14:textId="3E02D2BB" w:rsidR="00247471" w:rsidRPr="00247471" w:rsidRDefault="00247471" w:rsidP="00247471">
            <w:pPr>
              <w:jc w:val="center"/>
              <w:rPr>
                <w:bCs/>
                <w:lang w:eastAsia="hr-HR"/>
              </w:rPr>
            </w:pPr>
            <w:r w:rsidRPr="00247471">
              <w:rPr>
                <w:bCs/>
                <w:lang w:eastAsia="hr-HR"/>
              </w:rPr>
              <w:t>K.B.</w:t>
            </w:r>
          </w:p>
        </w:tc>
        <w:tc>
          <w:tcPr>
            <w:tcW w:w="850" w:type="dxa"/>
            <w:tcMar>
              <w:left w:w="0" w:type="dxa"/>
              <w:right w:w="0" w:type="dxa"/>
            </w:tcMar>
            <w:vAlign w:val="center"/>
          </w:tcPr>
          <w:p w14:paraId="4F9D3A92" w14:textId="0D5B21AF" w:rsidR="00247471" w:rsidRPr="00247471" w:rsidRDefault="00247471" w:rsidP="00247471">
            <w:pPr>
              <w:jc w:val="center"/>
              <w:rPr>
                <w:bCs/>
                <w:lang w:eastAsia="hr-HR"/>
              </w:rPr>
            </w:pPr>
            <w:r w:rsidRPr="00247471">
              <w:rPr>
                <w:bCs/>
                <w:lang w:eastAsia="hr-HR"/>
              </w:rPr>
              <w:t>DZOBŽ</w:t>
            </w:r>
          </w:p>
        </w:tc>
        <w:tc>
          <w:tcPr>
            <w:tcW w:w="1701" w:type="dxa"/>
            <w:tcMar>
              <w:left w:w="0" w:type="dxa"/>
              <w:right w:w="0" w:type="dxa"/>
            </w:tcMar>
            <w:vAlign w:val="center"/>
          </w:tcPr>
          <w:p w14:paraId="5DDCD8CA" w14:textId="7C27F091" w:rsidR="00247471" w:rsidRPr="00247471" w:rsidRDefault="00247471" w:rsidP="00247471">
            <w:pPr>
              <w:jc w:val="center"/>
              <w:rPr>
                <w:bCs/>
                <w:lang w:eastAsia="hr-HR"/>
              </w:rPr>
            </w:pPr>
            <w:r w:rsidRPr="00247471">
              <w:rPr>
                <w:bCs/>
                <w:lang w:eastAsia="hr-HR"/>
              </w:rPr>
              <w:t>isplata razlike bruto  iznosa plaće</w:t>
            </w:r>
          </w:p>
        </w:tc>
        <w:tc>
          <w:tcPr>
            <w:tcW w:w="1418" w:type="dxa"/>
            <w:tcMar>
              <w:left w:w="0" w:type="dxa"/>
              <w:right w:w="0" w:type="dxa"/>
            </w:tcMar>
            <w:vAlign w:val="center"/>
          </w:tcPr>
          <w:p w14:paraId="7C75B0D8" w14:textId="2344DB25" w:rsidR="00247471" w:rsidRPr="00247471" w:rsidRDefault="00247471" w:rsidP="00247471">
            <w:pPr>
              <w:jc w:val="center"/>
              <w:rPr>
                <w:bCs/>
                <w:lang w:eastAsia="hr-HR"/>
              </w:rPr>
            </w:pPr>
            <w:r w:rsidRPr="00247471">
              <w:rPr>
                <w:bCs/>
                <w:lang w:eastAsia="hr-HR"/>
              </w:rPr>
              <w:t>19.724,78 kn plus z.z. kamate</w:t>
            </w:r>
          </w:p>
        </w:tc>
        <w:tc>
          <w:tcPr>
            <w:tcW w:w="1559" w:type="dxa"/>
            <w:tcMar>
              <w:left w:w="0" w:type="dxa"/>
              <w:right w:w="0" w:type="dxa"/>
            </w:tcMar>
            <w:vAlign w:val="center"/>
          </w:tcPr>
          <w:p w14:paraId="4A0E4B26" w14:textId="2397E6A5" w:rsidR="00247471" w:rsidRPr="00247471" w:rsidRDefault="00247471" w:rsidP="00247471">
            <w:pPr>
              <w:jc w:val="center"/>
              <w:rPr>
                <w:bCs/>
                <w:lang w:eastAsia="hr-HR"/>
              </w:rPr>
            </w:pPr>
            <w:r w:rsidRPr="00247471">
              <w:rPr>
                <w:bCs/>
                <w:lang w:eastAsia="hr-HR"/>
              </w:rPr>
              <w:t>19.724,78 kn plus z.z. kamate</w:t>
            </w:r>
          </w:p>
        </w:tc>
        <w:tc>
          <w:tcPr>
            <w:tcW w:w="1701" w:type="dxa"/>
            <w:tcMar>
              <w:left w:w="0" w:type="dxa"/>
              <w:right w:w="0" w:type="dxa"/>
            </w:tcMar>
            <w:vAlign w:val="center"/>
          </w:tcPr>
          <w:p w14:paraId="2165D43D" w14:textId="1578175E" w:rsidR="00247471" w:rsidRPr="00247471" w:rsidRDefault="00247471" w:rsidP="00247471">
            <w:pPr>
              <w:jc w:val="center"/>
              <w:rPr>
                <w:bCs/>
                <w:lang w:eastAsia="hr-HR"/>
              </w:rPr>
            </w:pPr>
            <w:r w:rsidRPr="00247471">
              <w:rPr>
                <w:bCs/>
                <w:lang w:eastAsia="hr-HR"/>
              </w:rPr>
              <w:t>po pravomoćnosti presude</w:t>
            </w:r>
          </w:p>
        </w:tc>
        <w:tc>
          <w:tcPr>
            <w:tcW w:w="992" w:type="dxa"/>
            <w:tcMar>
              <w:left w:w="0" w:type="dxa"/>
              <w:right w:w="0" w:type="dxa"/>
            </w:tcMar>
            <w:vAlign w:val="center"/>
          </w:tcPr>
          <w:p w14:paraId="5A8BDD0F" w14:textId="3B25394E" w:rsidR="00247471" w:rsidRPr="00247471" w:rsidRDefault="00247471" w:rsidP="00247471">
            <w:pPr>
              <w:jc w:val="center"/>
              <w:rPr>
                <w:bCs/>
                <w:lang w:eastAsia="hr-HR"/>
              </w:rPr>
            </w:pPr>
            <w:r w:rsidRPr="00247471">
              <w:rPr>
                <w:bCs/>
                <w:lang w:eastAsia="hr-HR"/>
              </w:rPr>
              <w:t>3.2.2021.</w:t>
            </w:r>
          </w:p>
        </w:tc>
        <w:tc>
          <w:tcPr>
            <w:tcW w:w="1134" w:type="dxa"/>
            <w:tcMar>
              <w:left w:w="0" w:type="dxa"/>
              <w:right w:w="0" w:type="dxa"/>
            </w:tcMar>
            <w:vAlign w:val="center"/>
          </w:tcPr>
          <w:p w14:paraId="42AC6B6E" w14:textId="1E143C1B" w:rsidR="00247471" w:rsidRPr="00247471" w:rsidRDefault="00247471" w:rsidP="00247471">
            <w:pPr>
              <w:jc w:val="center"/>
              <w:rPr>
                <w:bCs/>
                <w:lang w:eastAsia="hr-HR"/>
              </w:rPr>
            </w:pPr>
            <w:r w:rsidRPr="00247471">
              <w:rPr>
                <w:bCs/>
                <w:lang w:eastAsia="hr-HR"/>
              </w:rPr>
              <w:t>presuda pravomoćna 19.7.2022.</w:t>
            </w:r>
          </w:p>
        </w:tc>
      </w:tr>
      <w:tr w:rsidR="00247471" w:rsidRPr="00247471" w14:paraId="1D5A4F76" w14:textId="77777777" w:rsidTr="00247471">
        <w:trPr>
          <w:cantSplit/>
          <w:trHeight w:val="615"/>
        </w:trPr>
        <w:tc>
          <w:tcPr>
            <w:tcW w:w="426" w:type="dxa"/>
            <w:noWrap/>
            <w:tcMar>
              <w:left w:w="0" w:type="dxa"/>
              <w:right w:w="0" w:type="dxa"/>
            </w:tcMar>
            <w:vAlign w:val="center"/>
          </w:tcPr>
          <w:p w14:paraId="4882D1A3" w14:textId="40AA6AB0" w:rsidR="00247471" w:rsidRPr="00247471" w:rsidRDefault="00247471" w:rsidP="00247471">
            <w:pPr>
              <w:jc w:val="center"/>
              <w:rPr>
                <w:bCs/>
                <w:lang w:eastAsia="hr-HR"/>
              </w:rPr>
            </w:pPr>
            <w:r w:rsidRPr="00247471">
              <w:rPr>
                <w:bCs/>
                <w:lang w:eastAsia="hr-HR"/>
              </w:rPr>
              <w:t>215.</w:t>
            </w:r>
          </w:p>
        </w:tc>
        <w:tc>
          <w:tcPr>
            <w:tcW w:w="851" w:type="dxa"/>
            <w:tcMar>
              <w:left w:w="0" w:type="dxa"/>
              <w:right w:w="0" w:type="dxa"/>
            </w:tcMar>
            <w:vAlign w:val="center"/>
          </w:tcPr>
          <w:p w14:paraId="5DB12FDB" w14:textId="64CBC72A" w:rsidR="00247471" w:rsidRPr="00247471" w:rsidRDefault="00247471" w:rsidP="00247471">
            <w:pPr>
              <w:jc w:val="center"/>
              <w:rPr>
                <w:bCs/>
                <w:lang w:eastAsia="hr-HR"/>
              </w:rPr>
            </w:pPr>
            <w:r w:rsidRPr="00247471">
              <w:rPr>
                <w:bCs/>
                <w:lang w:eastAsia="hr-HR"/>
              </w:rPr>
              <w:t>LJ.G.</w:t>
            </w:r>
          </w:p>
        </w:tc>
        <w:tc>
          <w:tcPr>
            <w:tcW w:w="850" w:type="dxa"/>
            <w:tcMar>
              <w:left w:w="0" w:type="dxa"/>
              <w:right w:w="0" w:type="dxa"/>
            </w:tcMar>
            <w:vAlign w:val="center"/>
          </w:tcPr>
          <w:p w14:paraId="7185D5FF" w14:textId="78A47F4E" w:rsidR="00247471" w:rsidRPr="00247471" w:rsidRDefault="00247471" w:rsidP="00247471">
            <w:pPr>
              <w:jc w:val="center"/>
              <w:rPr>
                <w:bCs/>
                <w:lang w:eastAsia="hr-HR"/>
              </w:rPr>
            </w:pPr>
            <w:r w:rsidRPr="00247471">
              <w:rPr>
                <w:bCs/>
                <w:lang w:eastAsia="hr-HR"/>
              </w:rPr>
              <w:t>DZOBŽ</w:t>
            </w:r>
          </w:p>
        </w:tc>
        <w:tc>
          <w:tcPr>
            <w:tcW w:w="1701" w:type="dxa"/>
            <w:tcMar>
              <w:left w:w="0" w:type="dxa"/>
              <w:right w:w="0" w:type="dxa"/>
            </w:tcMar>
            <w:vAlign w:val="center"/>
          </w:tcPr>
          <w:p w14:paraId="366F97FD" w14:textId="59B4C680" w:rsidR="00247471" w:rsidRPr="00247471" w:rsidRDefault="00247471" w:rsidP="00247471">
            <w:pPr>
              <w:jc w:val="center"/>
              <w:rPr>
                <w:bCs/>
                <w:lang w:eastAsia="hr-HR"/>
              </w:rPr>
            </w:pPr>
            <w:r w:rsidRPr="00247471">
              <w:rPr>
                <w:bCs/>
                <w:lang w:eastAsia="hr-HR"/>
              </w:rPr>
              <w:t>isplata razlike bruto  iznosa plaće</w:t>
            </w:r>
          </w:p>
        </w:tc>
        <w:tc>
          <w:tcPr>
            <w:tcW w:w="1418" w:type="dxa"/>
            <w:tcMar>
              <w:left w:w="0" w:type="dxa"/>
              <w:right w:w="0" w:type="dxa"/>
            </w:tcMar>
            <w:vAlign w:val="center"/>
          </w:tcPr>
          <w:p w14:paraId="7226A497" w14:textId="072FFD63" w:rsidR="00247471" w:rsidRPr="00247471" w:rsidRDefault="00247471" w:rsidP="00247471">
            <w:pPr>
              <w:jc w:val="center"/>
              <w:rPr>
                <w:bCs/>
                <w:lang w:eastAsia="hr-HR"/>
              </w:rPr>
            </w:pPr>
            <w:r w:rsidRPr="00247471">
              <w:rPr>
                <w:bCs/>
                <w:lang w:eastAsia="hr-HR"/>
              </w:rPr>
              <w:t>4.942,47 kn plus z.z. kamate</w:t>
            </w:r>
          </w:p>
        </w:tc>
        <w:tc>
          <w:tcPr>
            <w:tcW w:w="1559" w:type="dxa"/>
            <w:tcMar>
              <w:left w:w="0" w:type="dxa"/>
              <w:right w:w="0" w:type="dxa"/>
            </w:tcMar>
            <w:vAlign w:val="center"/>
          </w:tcPr>
          <w:p w14:paraId="4F853355" w14:textId="57186D1F" w:rsidR="00247471" w:rsidRPr="00247471" w:rsidRDefault="00247471" w:rsidP="00247471">
            <w:pPr>
              <w:jc w:val="center"/>
              <w:rPr>
                <w:bCs/>
                <w:lang w:eastAsia="hr-HR"/>
              </w:rPr>
            </w:pPr>
            <w:r w:rsidRPr="00247471">
              <w:rPr>
                <w:bCs/>
                <w:lang w:eastAsia="hr-HR"/>
              </w:rPr>
              <w:t>4.942,47 kn plus z.z. kamate</w:t>
            </w:r>
          </w:p>
        </w:tc>
        <w:tc>
          <w:tcPr>
            <w:tcW w:w="1701" w:type="dxa"/>
            <w:tcMar>
              <w:left w:w="0" w:type="dxa"/>
              <w:right w:w="0" w:type="dxa"/>
            </w:tcMar>
            <w:vAlign w:val="center"/>
          </w:tcPr>
          <w:p w14:paraId="440F3518" w14:textId="5F1F13E7" w:rsidR="00247471" w:rsidRPr="00247471" w:rsidRDefault="00247471" w:rsidP="00247471">
            <w:pPr>
              <w:jc w:val="center"/>
              <w:rPr>
                <w:bCs/>
                <w:lang w:eastAsia="hr-HR"/>
              </w:rPr>
            </w:pPr>
            <w:r w:rsidRPr="00247471">
              <w:rPr>
                <w:bCs/>
                <w:lang w:eastAsia="hr-HR"/>
              </w:rPr>
              <w:t>po pravomoćnosti presude</w:t>
            </w:r>
          </w:p>
        </w:tc>
        <w:tc>
          <w:tcPr>
            <w:tcW w:w="992" w:type="dxa"/>
            <w:tcMar>
              <w:left w:w="0" w:type="dxa"/>
              <w:right w:w="0" w:type="dxa"/>
            </w:tcMar>
            <w:vAlign w:val="center"/>
          </w:tcPr>
          <w:p w14:paraId="1674C52B" w14:textId="464B765C" w:rsidR="00247471" w:rsidRPr="00247471" w:rsidRDefault="00247471" w:rsidP="00247471">
            <w:pPr>
              <w:jc w:val="center"/>
              <w:rPr>
                <w:bCs/>
                <w:lang w:eastAsia="hr-HR"/>
              </w:rPr>
            </w:pPr>
            <w:r w:rsidRPr="00247471">
              <w:rPr>
                <w:bCs/>
                <w:lang w:eastAsia="hr-HR"/>
              </w:rPr>
              <w:t>15.2.2021.</w:t>
            </w:r>
          </w:p>
        </w:tc>
        <w:tc>
          <w:tcPr>
            <w:tcW w:w="1134" w:type="dxa"/>
            <w:tcMar>
              <w:left w:w="0" w:type="dxa"/>
              <w:right w:w="0" w:type="dxa"/>
            </w:tcMar>
            <w:vAlign w:val="center"/>
          </w:tcPr>
          <w:p w14:paraId="18BCC83B" w14:textId="58088169" w:rsidR="00247471" w:rsidRPr="00247471" w:rsidRDefault="00247471" w:rsidP="00247471">
            <w:pPr>
              <w:jc w:val="center"/>
              <w:rPr>
                <w:bCs/>
                <w:lang w:eastAsia="hr-HR"/>
              </w:rPr>
            </w:pPr>
            <w:r w:rsidRPr="00247471">
              <w:rPr>
                <w:bCs/>
                <w:lang w:eastAsia="hr-HR"/>
              </w:rPr>
              <w:t>presuda pravomoćna 19.7.2022.</w:t>
            </w:r>
          </w:p>
        </w:tc>
      </w:tr>
      <w:tr w:rsidR="00247471" w:rsidRPr="00247471" w14:paraId="71D74836" w14:textId="77777777" w:rsidTr="00247471">
        <w:trPr>
          <w:cantSplit/>
          <w:trHeight w:val="615"/>
        </w:trPr>
        <w:tc>
          <w:tcPr>
            <w:tcW w:w="426" w:type="dxa"/>
            <w:noWrap/>
            <w:tcMar>
              <w:left w:w="0" w:type="dxa"/>
              <w:right w:w="0" w:type="dxa"/>
            </w:tcMar>
            <w:vAlign w:val="center"/>
          </w:tcPr>
          <w:p w14:paraId="1448F0F9" w14:textId="587A5542" w:rsidR="00247471" w:rsidRPr="00247471" w:rsidRDefault="00247471" w:rsidP="00247471">
            <w:pPr>
              <w:jc w:val="center"/>
              <w:rPr>
                <w:bCs/>
                <w:lang w:eastAsia="hr-HR"/>
              </w:rPr>
            </w:pPr>
            <w:r w:rsidRPr="00247471">
              <w:rPr>
                <w:bCs/>
                <w:lang w:eastAsia="hr-HR"/>
              </w:rPr>
              <w:t>216.</w:t>
            </w:r>
          </w:p>
        </w:tc>
        <w:tc>
          <w:tcPr>
            <w:tcW w:w="851" w:type="dxa"/>
            <w:tcMar>
              <w:left w:w="0" w:type="dxa"/>
              <w:right w:w="0" w:type="dxa"/>
            </w:tcMar>
            <w:vAlign w:val="center"/>
          </w:tcPr>
          <w:p w14:paraId="4D5139C7" w14:textId="6825BA50" w:rsidR="00247471" w:rsidRPr="00247471" w:rsidRDefault="00247471" w:rsidP="00247471">
            <w:pPr>
              <w:jc w:val="center"/>
              <w:rPr>
                <w:bCs/>
                <w:lang w:eastAsia="hr-HR"/>
              </w:rPr>
            </w:pPr>
            <w:r w:rsidRPr="00247471">
              <w:rPr>
                <w:bCs/>
                <w:lang w:eastAsia="hr-HR"/>
              </w:rPr>
              <w:t>S.K.J.</w:t>
            </w:r>
          </w:p>
        </w:tc>
        <w:tc>
          <w:tcPr>
            <w:tcW w:w="850" w:type="dxa"/>
            <w:tcMar>
              <w:left w:w="0" w:type="dxa"/>
              <w:right w:w="0" w:type="dxa"/>
            </w:tcMar>
            <w:vAlign w:val="center"/>
          </w:tcPr>
          <w:p w14:paraId="40225F69" w14:textId="0A697A23" w:rsidR="00247471" w:rsidRPr="00247471" w:rsidRDefault="00247471" w:rsidP="00247471">
            <w:pPr>
              <w:jc w:val="center"/>
              <w:rPr>
                <w:bCs/>
                <w:lang w:eastAsia="hr-HR"/>
              </w:rPr>
            </w:pPr>
            <w:r w:rsidRPr="00247471">
              <w:rPr>
                <w:bCs/>
                <w:lang w:eastAsia="hr-HR"/>
              </w:rPr>
              <w:t>DZOBŽ</w:t>
            </w:r>
          </w:p>
        </w:tc>
        <w:tc>
          <w:tcPr>
            <w:tcW w:w="1701" w:type="dxa"/>
            <w:tcMar>
              <w:left w:w="0" w:type="dxa"/>
              <w:right w:w="0" w:type="dxa"/>
            </w:tcMar>
            <w:vAlign w:val="center"/>
          </w:tcPr>
          <w:p w14:paraId="01B30A01" w14:textId="0B7F59D9" w:rsidR="00247471" w:rsidRPr="00247471" w:rsidRDefault="00247471" w:rsidP="00247471">
            <w:pPr>
              <w:jc w:val="center"/>
              <w:rPr>
                <w:bCs/>
                <w:lang w:eastAsia="hr-HR"/>
              </w:rPr>
            </w:pPr>
            <w:r w:rsidRPr="00247471">
              <w:rPr>
                <w:bCs/>
                <w:lang w:eastAsia="hr-HR"/>
              </w:rPr>
              <w:t>isplata razlike bruto  iznosa plaće</w:t>
            </w:r>
          </w:p>
        </w:tc>
        <w:tc>
          <w:tcPr>
            <w:tcW w:w="1418" w:type="dxa"/>
            <w:tcMar>
              <w:left w:w="0" w:type="dxa"/>
              <w:right w:w="0" w:type="dxa"/>
            </w:tcMar>
            <w:vAlign w:val="center"/>
          </w:tcPr>
          <w:p w14:paraId="4C936715" w14:textId="2FA69819" w:rsidR="00247471" w:rsidRPr="00247471" w:rsidRDefault="00247471" w:rsidP="00247471">
            <w:pPr>
              <w:jc w:val="center"/>
              <w:rPr>
                <w:bCs/>
                <w:lang w:eastAsia="hr-HR"/>
              </w:rPr>
            </w:pPr>
            <w:r w:rsidRPr="00247471">
              <w:rPr>
                <w:bCs/>
                <w:lang w:eastAsia="hr-HR"/>
              </w:rPr>
              <w:t>5.878,40 kn plus z.z. kamate</w:t>
            </w:r>
          </w:p>
        </w:tc>
        <w:tc>
          <w:tcPr>
            <w:tcW w:w="1559" w:type="dxa"/>
            <w:tcMar>
              <w:left w:w="0" w:type="dxa"/>
              <w:right w:w="0" w:type="dxa"/>
            </w:tcMar>
            <w:vAlign w:val="center"/>
          </w:tcPr>
          <w:p w14:paraId="4DE67C9A" w14:textId="2525CEC0" w:rsidR="00247471" w:rsidRPr="00247471" w:rsidRDefault="00247471" w:rsidP="00247471">
            <w:pPr>
              <w:jc w:val="center"/>
              <w:rPr>
                <w:bCs/>
                <w:lang w:eastAsia="hr-HR"/>
              </w:rPr>
            </w:pPr>
            <w:r w:rsidRPr="00247471">
              <w:rPr>
                <w:bCs/>
                <w:lang w:eastAsia="hr-HR"/>
              </w:rPr>
              <w:t>5.878,40 kn plus z.z. kamate</w:t>
            </w:r>
          </w:p>
        </w:tc>
        <w:tc>
          <w:tcPr>
            <w:tcW w:w="1701" w:type="dxa"/>
            <w:tcMar>
              <w:left w:w="0" w:type="dxa"/>
              <w:right w:w="0" w:type="dxa"/>
            </w:tcMar>
            <w:vAlign w:val="center"/>
          </w:tcPr>
          <w:p w14:paraId="1E4706F9" w14:textId="36796328" w:rsidR="00247471" w:rsidRPr="00247471" w:rsidRDefault="00247471" w:rsidP="00247471">
            <w:pPr>
              <w:jc w:val="center"/>
              <w:rPr>
                <w:bCs/>
                <w:lang w:eastAsia="hr-HR"/>
              </w:rPr>
            </w:pPr>
            <w:r w:rsidRPr="00247471">
              <w:rPr>
                <w:bCs/>
                <w:lang w:eastAsia="hr-HR"/>
              </w:rPr>
              <w:t>po pravomoćnosti presude</w:t>
            </w:r>
          </w:p>
        </w:tc>
        <w:tc>
          <w:tcPr>
            <w:tcW w:w="992" w:type="dxa"/>
            <w:tcMar>
              <w:left w:w="0" w:type="dxa"/>
              <w:right w:w="0" w:type="dxa"/>
            </w:tcMar>
            <w:vAlign w:val="center"/>
          </w:tcPr>
          <w:p w14:paraId="25E34EEF" w14:textId="69DDD357" w:rsidR="00247471" w:rsidRPr="00247471" w:rsidRDefault="00247471" w:rsidP="00247471">
            <w:pPr>
              <w:jc w:val="center"/>
              <w:rPr>
                <w:bCs/>
                <w:lang w:eastAsia="hr-HR"/>
              </w:rPr>
            </w:pPr>
            <w:r w:rsidRPr="00247471">
              <w:rPr>
                <w:bCs/>
                <w:lang w:eastAsia="hr-HR"/>
              </w:rPr>
              <w:t>9.2.2021.</w:t>
            </w:r>
          </w:p>
        </w:tc>
        <w:tc>
          <w:tcPr>
            <w:tcW w:w="1134" w:type="dxa"/>
            <w:tcMar>
              <w:left w:w="0" w:type="dxa"/>
              <w:right w:w="0" w:type="dxa"/>
            </w:tcMar>
            <w:vAlign w:val="center"/>
          </w:tcPr>
          <w:p w14:paraId="1C57DD73" w14:textId="7E019A53" w:rsidR="00247471" w:rsidRPr="00247471" w:rsidRDefault="00247471" w:rsidP="00247471">
            <w:pPr>
              <w:jc w:val="center"/>
              <w:rPr>
                <w:bCs/>
                <w:lang w:eastAsia="hr-HR"/>
              </w:rPr>
            </w:pPr>
            <w:r w:rsidRPr="00247471">
              <w:rPr>
                <w:bCs/>
                <w:lang w:eastAsia="hr-HR"/>
              </w:rPr>
              <w:t>presuda pravomoćna 19.7.2022.</w:t>
            </w:r>
          </w:p>
        </w:tc>
      </w:tr>
      <w:tr w:rsidR="00247471" w:rsidRPr="00247471" w14:paraId="15C20219" w14:textId="77777777" w:rsidTr="00247471">
        <w:trPr>
          <w:cantSplit/>
          <w:trHeight w:val="615"/>
        </w:trPr>
        <w:tc>
          <w:tcPr>
            <w:tcW w:w="426" w:type="dxa"/>
            <w:noWrap/>
            <w:tcMar>
              <w:left w:w="0" w:type="dxa"/>
              <w:right w:w="0" w:type="dxa"/>
            </w:tcMar>
            <w:vAlign w:val="center"/>
          </w:tcPr>
          <w:p w14:paraId="726DE6F0" w14:textId="3F9E1B5A" w:rsidR="00247471" w:rsidRPr="00247471" w:rsidRDefault="00247471" w:rsidP="00247471">
            <w:pPr>
              <w:jc w:val="center"/>
              <w:rPr>
                <w:bCs/>
                <w:lang w:eastAsia="hr-HR"/>
              </w:rPr>
            </w:pPr>
            <w:r w:rsidRPr="00247471">
              <w:rPr>
                <w:bCs/>
                <w:lang w:eastAsia="hr-HR"/>
              </w:rPr>
              <w:t>217.</w:t>
            </w:r>
          </w:p>
        </w:tc>
        <w:tc>
          <w:tcPr>
            <w:tcW w:w="851" w:type="dxa"/>
            <w:tcMar>
              <w:left w:w="0" w:type="dxa"/>
              <w:right w:w="0" w:type="dxa"/>
            </w:tcMar>
            <w:vAlign w:val="center"/>
          </w:tcPr>
          <w:p w14:paraId="7D418636" w14:textId="2F8C2A8E" w:rsidR="00247471" w:rsidRPr="00247471" w:rsidRDefault="00247471" w:rsidP="00247471">
            <w:pPr>
              <w:jc w:val="center"/>
              <w:rPr>
                <w:bCs/>
                <w:lang w:eastAsia="hr-HR"/>
              </w:rPr>
            </w:pPr>
            <w:r w:rsidRPr="00247471">
              <w:rPr>
                <w:bCs/>
                <w:lang w:eastAsia="hr-HR"/>
              </w:rPr>
              <w:t>DZOBŽ</w:t>
            </w:r>
          </w:p>
        </w:tc>
        <w:tc>
          <w:tcPr>
            <w:tcW w:w="850" w:type="dxa"/>
            <w:tcMar>
              <w:left w:w="0" w:type="dxa"/>
              <w:right w:w="0" w:type="dxa"/>
            </w:tcMar>
            <w:vAlign w:val="center"/>
          </w:tcPr>
          <w:p w14:paraId="55C6BDBA" w14:textId="2F4961C7" w:rsidR="00247471" w:rsidRPr="00247471" w:rsidRDefault="00247471" w:rsidP="00247471">
            <w:pPr>
              <w:jc w:val="center"/>
              <w:rPr>
                <w:bCs/>
                <w:lang w:eastAsia="hr-HR"/>
              </w:rPr>
            </w:pPr>
            <w:r w:rsidRPr="00247471">
              <w:rPr>
                <w:bCs/>
                <w:lang w:eastAsia="hr-HR"/>
              </w:rPr>
              <w:t>K.S.</w:t>
            </w:r>
          </w:p>
        </w:tc>
        <w:tc>
          <w:tcPr>
            <w:tcW w:w="1701" w:type="dxa"/>
            <w:tcMar>
              <w:left w:w="0" w:type="dxa"/>
              <w:right w:w="0" w:type="dxa"/>
            </w:tcMar>
            <w:vAlign w:val="center"/>
          </w:tcPr>
          <w:p w14:paraId="44696901" w14:textId="2D38E11E" w:rsidR="00247471" w:rsidRPr="00247471" w:rsidRDefault="00247471" w:rsidP="00247471">
            <w:pPr>
              <w:jc w:val="center"/>
              <w:rPr>
                <w:bCs/>
                <w:lang w:eastAsia="hr-HR"/>
              </w:rPr>
            </w:pPr>
            <w:r w:rsidRPr="00247471">
              <w:rPr>
                <w:bCs/>
                <w:lang w:eastAsia="hr-HR"/>
              </w:rPr>
              <w:t>naknada štete</w:t>
            </w:r>
          </w:p>
        </w:tc>
        <w:tc>
          <w:tcPr>
            <w:tcW w:w="1418" w:type="dxa"/>
            <w:tcMar>
              <w:left w:w="0" w:type="dxa"/>
              <w:right w:w="0" w:type="dxa"/>
            </w:tcMar>
            <w:vAlign w:val="center"/>
          </w:tcPr>
          <w:p w14:paraId="1AEE1C70" w14:textId="7A20FCDC" w:rsidR="00247471" w:rsidRPr="00247471" w:rsidRDefault="00247471" w:rsidP="00247471">
            <w:pPr>
              <w:jc w:val="center"/>
              <w:rPr>
                <w:bCs/>
                <w:lang w:eastAsia="hr-HR"/>
              </w:rPr>
            </w:pPr>
            <w:r w:rsidRPr="00247471">
              <w:rPr>
                <w:bCs/>
                <w:lang w:eastAsia="hr-HR"/>
              </w:rPr>
              <w:t>112.727,93 kn plus z.z.kamata</w:t>
            </w:r>
          </w:p>
        </w:tc>
        <w:tc>
          <w:tcPr>
            <w:tcW w:w="1559" w:type="dxa"/>
            <w:tcMar>
              <w:left w:w="0" w:type="dxa"/>
              <w:right w:w="0" w:type="dxa"/>
            </w:tcMar>
            <w:vAlign w:val="center"/>
          </w:tcPr>
          <w:p w14:paraId="3BC5BCB2" w14:textId="5E917044" w:rsidR="00247471" w:rsidRPr="00247471" w:rsidRDefault="00247471" w:rsidP="00247471">
            <w:pPr>
              <w:jc w:val="center"/>
              <w:rPr>
                <w:bCs/>
                <w:lang w:eastAsia="hr-HR"/>
              </w:rPr>
            </w:pPr>
            <w:r w:rsidRPr="00247471">
              <w:rPr>
                <w:bCs/>
                <w:lang w:eastAsia="hr-HR"/>
              </w:rPr>
              <w:t>112.727,93 kn plus z.z. kamate</w:t>
            </w:r>
          </w:p>
        </w:tc>
        <w:tc>
          <w:tcPr>
            <w:tcW w:w="1701" w:type="dxa"/>
            <w:tcMar>
              <w:left w:w="0" w:type="dxa"/>
              <w:right w:w="0" w:type="dxa"/>
            </w:tcMar>
            <w:vAlign w:val="center"/>
          </w:tcPr>
          <w:p w14:paraId="2BE4C17F" w14:textId="0C8CD3B9" w:rsidR="00247471" w:rsidRPr="00247471" w:rsidRDefault="00247471" w:rsidP="00247471">
            <w:pPr>
              <w:jc w:val="center"/>
              <w:rPr>
                <w:bCs/>
                <w:lang w:eastAsia="hr-HR"/>
              </w:rPr>
            </w:pPr>
            <w:r w:rsidRPr="00247471">
              <w:rPr>
                <w:bCs/>
                <w:lang w:eastAsia="hr-HR"/>
              </w:rPr>
              <w:t>po pravomoćnosti presude</w:t>
            </w:r>
          </w:p>
        </w:tc>
        <w:tc>
          <w:tcPr>
            <w:tcW w:w="992" w:type="dxa"/>
            <w:tcMar>
              <w:left w:w="0" w:type="dxa"/>
              <w:right w:w="0" w:type="dxa"/>
            </w:tcMar>
            <w:vAlign w:val="center"/>
          </w:tcPr>
          <w:p w14:paraId="01DFEDE5" w14:textId="11A30CB8" w:rsidR="00247471" w:rsidRPr="00247471" w:rsidRDefault="00247471" w:rsidP="00247471">
            <w:pPr>
              <w:jc w:val="center"/>
              <w:rPr>
                <w:bCs/>
                <w:lang w:eastAsia="hr-HR"/>
              </w:rPr>
            </w:pPr>
            <w:r w:rsidRPr="00247471">
              <w:rPr>
                <w:bCs/>
                <w:lang w:eastAsia="hr-HR"/>
              </w:rPr>
              <w:t>29.1.2019.</w:t>
            </w:r>
          </w:p>
        </w:tc>
        <w:tc>
          <w:tcPr>
            <w:tcW w:w="1134" w:type="dxa"/>
            <w:tcMar>
              <w:left w:w="0" w:type="dxa"/>
              <w:right w:w="0" w:type="dxa"/>
            </w:tcMar>
            <w:vAlign w:val="center"/>
          </w:tcPr>
          <w:p w14:paraId="06B62BFB" w14:textId="372B9E46" w:rsidR="00247471" w:rsidRPr="00247471" w:rsidRDefault="00247471" w:rsidP="00247471">
            <w:pPr>
              <w:jc w:val="center"/>
              <w:rPr>
                <w:bCs/>
                <w:lang w:eastAsia="hr-HR"/>
              </w:rPr>
            </w:pPr>
            <w:r w:rsidRPr="00247471">
              <w:rPr>
                <w:bCs/>
                <w:lang w:eastAsia="hr-HR"/>
              </w:rPr>
              <w:t>prekid sudskog postupka do pravomoćnog okončanja kaznenog postupka</w:t>
            </w:r>
          </w:p>
        </w:tc>
      </w:tr>
      <w:tr w:rsidR="00247471" w:rsidRPr="00247471" w14:paraId="18E7DED9" w14:textId="77777777" w:rsidTr="00247471">
        <w:trPr>
          <w:cantSplit/>
          <w:trHeight w:val="615"/>
        </w:trPr>
        <w:tc>
          <w:tcPr>
            <w:tcW w:w="426" w:type="dxa"/>
            <w:noWrap/>
            <w:tcMar>
              <w:left w:w="0" w:type="dxa"/>
              <w:right w:w="0" w:type="dxa"/>
            </w:tcMar>
            <w:vAlign w:val="center"/>
          </w:tcPr>
          <w:p w14:paraId="39B0FBEF" w14:textId="50413329" w:rsidR="00247471" w:rsidRPr="00247471" w:rsidRDefault="00247471" w:rsidP="00247471">
            <w:pPr>
              <w:jc w:val="center"/>
              <w:rPr>
                <w:bCs/>
                <w:lang w:eastAsia="hr-HR"/>
              </w:rPr>
            </w:pPr>
            <w:r w:rsidRPr="00247471">
              <w:rPr>
                <w:bCs/>
                <w:lang w:eastAsia="hr-HR"/>
              </w:rPr>
              <w:lastRenderedPageBreak/>
              <w:t>218.</w:t>
            </w:r>
          </w:p>
        </w:tc>
        <w:tc>
          <w:tcPr>
            <w:tcW w:w="851" w:type="dxa"/>
            <w:tcMar>
              <w:left w:w="0" w:type="dxa"/>
              <w:right w:w="0" w:type="dxa"/>
            </w:tcMar>
            <w:vAlign w:val="center"/>
          </w:tcPr>
          <w:p w14:paraId="55BDE128" w14:textId="70548C40" w:rsidR="00247471" w:rsidRPr="00247471" w:rsidRDefault="00247471" w:rsidP="00247471">
            <w:pPr>
              <w:jc w:val="center"/>
              <w:rPr>
                <w:bCs/>
                <w:lang w:eastAsia="hr-HR"/>
              </w:rPr>
            </w:pPr>
            <w:r w:rsidRPr="00247471">
              <w:rPr>
                <w:bCs/>
                <w:lang w:eastAsia="hr-HR"/>
              </w:rPr>
              <w:t>S.R.</w:t>
            </w:r>
          </w:p>
        </w:tc>
        <w:tc>
          <w:tcPr>
            <w:tcW w:w="850" w:type="dxa"/>
            <w:tcMar>
              <w:left w:w="0" w:type="dxa"/>
              <w:right w:w="0" w:type="dxa"/>
            </w:tcMar>
            <w:vAlign w:val="center"/>
          </w:tcPr>
          <w:p w14:paraId="7073937F" w14:textId="769563B7" w:rsidR="00247471" w:rsidRPr="00247471" w:rsidRDefault="00247471" w:rsidP="00247471">
            <w:pPr>
              <w:jc w:val="center"/>
              <w:rPr>
                <w:bCs/>
                <w:lang w:eastAsia="hr-HR"/>
              </w:rPr>
            </w:pPr>
            <w:r w:rsidRPr="00247471">
              <w:rPr>
                <w:bCs/>
                <w:lang w:eastAsia="hr-HR"/>
              </w:rPr>
              <w:t>DZOBŽ</w:t>
            </w:r>
          </w:p>
        </w:tc>
        <w:tc>
          <w:tcPr>
            <w:tcW w:w="1701" w:type="dxa"/>
            <w:tcMar>
              <w:left w:w="0" w:type="dxa"/>
              <w:right w:w="0" w:type="dxa"/>
            </w:tcMar>
            <w:vAlign w:val="center"/>
          </w:tcPr>
          <w:p w14:paraId="1CEE526B" w14:textId="5C1F560B" w:rsidR="00247471" w:rsidRPr="00247471" w:rsidRDefault="00247471" w:rsidP="00247471">
            <w:pPr>
              <w:jc w:val="center"/>
              <w:rPr>
                <w:bCs/>
                <w:lang w:eastAsia="hr-HR"/>
              </w:rPr>
            </w:pPr>
            <w:r w:rsidRPr="00247471">
              <w:rPr>
                <w:bCs/>
                <w:lang w:eastAsia="hr-HR"/>
              </w:rPr>
              <w:t>isplata naknade na ime izvršenih ulaganja</w:t>
            </w:r>
          </w:p>
        </w:tc>
        <w:tc>
          <w:tcPr>
            <w:tcW w:w="1418" w:type="dxa"/>
            <w:tcMar>
              <w:left w:w="0" w:type="dxa"/>
              <w:right w:w="0" w:type="dxa"/>
            </w:tcMar>
            <w:vAlign w:val="center"/>
          </w:tcPr>
          <w:p w14:paraId="7DDCA045" w14:textId="77777777" w:rsidR="00247471" w:rsidRPr="00247471" w:rsidRDefault="00247471" w:rsidP="00247471">
            <w:pPr>
              <w:jc w:val="center"/>
              <w:rPr>
                <w:bCs/>
                <w:lang w:eastAsia="hr-HR"/>
              </w:rPr>
            </w:pPr>
          </w:p>
        </w:tc>
        <w:tc>
          <w:tcPr>
            <w:tcW w:w="1559" w:type="dxa"/>
            <w:tcMar>
              <w:left w:w="0" w:type="dxa"/>
              <w:right w:w="0" w:type="dxa"/>
            </w:tcMar>
            <w:vAlign w:val="center"/>
          </w:tcPr>
          <w:p w14:paraId="13FD6943" w14:textId="77777777" w:rsidR="00247471" w:rsidRPr="00247471" w:rsidRDefault="00247471" w:rsidP="00247471">
            <w:pPr>
              <w:jc w:val="center"/>
              <w:rPr>
                <w:bCs/>
                <w:lang w:eastAsia="hr-HR"/>
              </w:rPr>
            </w:pPr>
          </w:p>
        </w:tc>
        <w:tc>
          <w:tcPr>
            <w:tcW w:w="1701" w:type="dxa"/>
            <w:tcMar>
              <w:left w:w="0" w:type="dxa"/>
              <w:right w:w="0" w:type="dxa"/>
            </w:tcMar>
            <w:vAlign w:val="center"/>
          </w:tcPr>
          <w:p w14:paraId="7BBBDBEB" w14:textId="3934D9DC" w:rsidR="00247471" w:rsidRPr="00247471" w:rsidRDefault="00247471" w:rsidP="00247471">
            <w:pPr>
              <w:jc w:val="center"/>
              <w:rPr>
                <w:bCs/>
                <w:lang w:eastAsia="hr-HR"/>
              </w:rPr>
            </w:pPr>
            <w:r w:rsidRPr="00247471">
              <w:rPr>
                <w:bCs/>
                <w:lang w:eastAsia="hr-HR"/>
              </w:rPr>
              <w:t>nije moguće predvidjeti</w:t>
            </w:r>
          </w:p>
        </w:tc>
        <w:tc>
          <w:tcPr>
            <w:tcW w:w="992" w:type="dxa"/>
            <w:tcMar>
              <w:left w:w="0" w:type="dxa"/>
              <w:right w:w="0" w:type="dxa"/>
            </w:tcMar>
            <w:vAlign w:val="center"/>
          </w:tcPr>
          <w:p w14:paraId="70F0C97E" w14:textId="3B969C0C" w:rsidR="00247471" w:rsidRPr="00247471" w:rsidRDefault="00247471" w:rsidP="00247471">
            <w:pPr>
              <w:jc w:val="center"/>
              <w:rPr>
                <w:bCs/>
                <w:lang w:eastAsia="hr-HR"/>
              </w:rPr>
            </w:pPr>
            <w:r w:rsidRPr="00247471">
              <w:rPr>
                <w:bCs/>
                <w:lang w:eastAsia="hr-HR"/>
              </w:rPr>
              <w:t>16.10.2017.</w:t>
            </w:r>
          </w:p>
        </w:tc>
        <w:tc>
          <w:tcPr>
            <w:tcW w:w="1134" w:type="dxa"/>
            <w:tcMar>
              <w:left w:w="0" w:type="dxa"/>
              <w:right w:w="0" w:type="dxa"/>
            </w:tcMar>
            <w:vAlign w:val="center"/>
          </w:tcPr>
          <w:p w14:paraId="606EE22E" w14:textId="1BED4B02" w:rsidR="00247471" w:rsidRPr="00247471" w:rsidRDefault="00247471" w:rsidP="00247471">
            <w:pPr>
              <w:jc w:val="center"/>
              <w:rPr>
                <w:bCs/>
                <w:lang w:eastAsia="hr-HR"/>
              </w:rPr>
            </w:pPr>
            <w:r w:rsidRPr="00247471">
              <w:rPr>
                <w:bCs/>
                <w:lang w:eastAsia="hr-HR"/>
              </w:rPr>
              <w:t>pripremno ročište zakazano za 6.2.2023.</w:t>
            </w:r>
          </w:p>
        </w:tc>
      </w:tr>
      <w:tr w:rsidR="00247471" w:rsidRPr="00247471" w14:paraId="605E301E" w14:textId="77777777" w:rsidTr="00247471">
        <w:trPr>
          <w:cantSplit/>
          <w:trHeight w:val="615"/>
        </w:trPr>
        <w:tc>
          <w:tcPr>
            <w:tcW w:w="426" w:type="dxa"/>
            <w:noWrap/>
            <w:tcMar>
              <w:left w:w="0" w:type="dxa"/>
              <w:right w:w="0" w:type="dxa"/>
            </w:tcMar>
            <w:vAlign w:val="center"/>
          </w:tcPr>
          <w:p w14:paraId="4DCB5D4F" w14:textId="717F0869" w:rsidR="00247471" w:rsidRPr="00247471" w:rsidRDefault="00247471" w:rsidP="00247471">
            <w:pPr>
              <w:jc w:val="center"/>
              <w:rPr>
                <w:bCs/>
                <w:lang w:eastAsia="hr-HR"/>
              </w:rPr>
            </w:pPr>
            <w:r w:rsidRPr="00247471">
              <w:rPr>
                <w:bCs/>
                <w:lang w:eastAsia="hr-HR"/>
              </w:rPr>
              <w:t>219.</w:t>
            </w:r>
          </w:p>
        </w:tc>
        <w:tc>
          <w:tcPr>
            <w:tcW w:w="851" w:type="dxa"/>
            <w:tcMar>
              <w:left w:w="0" w:type="dxa"/>
              <w:right w:w="0" w:type="dxa"/>
            </w:tcMar>
            <w:vAlign w:val="center"/>
          </w:tcPr>
          <w:p w14:paraId="0DC77220" w14:textId="31729B35" w:rsidR="00247471" w:rsidRPr="00247471" w:rsidRDefault="00247471" w:rsidP="00247471">
            <w:pPr>
              <w:jc w:val="center"/>
              <w:rPr>
                <w:bCs/>
                <w:lang w:eastAsia="hr-HR"/>
              </w:rPr>
            </w:pPr>
            <w:r w:rsidRPr="00247471">
              <w:rPr>
                <w:bCs/>
                <w:lang w:eastAsia="hr-HR"/>
              </w:rPr>
              <w:t>DZOBŽ</w:t>
            </w:r>
          </w:p>
        </w:tc>
        <w:tc>
          <w:tcPr>
            <w:tcW w:w="850" w:type="dxa"/>
            <w:tcMar>
              <w:left w:w="0" w:type="dxa"/>
              <w:right w:w="0" w:type="dxa"/>
            </w:tcMar>
            <w:vAlign w:val="center"/>
          </w:tcPr>
          <w:p w14:paraId="3771E19C" w14:textId="14B90BDC" w:rsidR="00247471" w:rsidRPr="00247471" w:rsidRDefault="00247471" w:rsidP="00247471">
            <w:pPr>
              <w:jc w:val="center"/>
              <w:rPr>
                <w:bCs/>
                <w:lang w:eastAsia="hr-HR"/>
              </w:rPr>
            </w:pPr>
            <w:r w:rsidRPr="00247471">
              <w:rPr>
                <w:bCs/>
                <w:lang w:eastAsia="hr-HR"/>
              </w:rPr>
              <w:t>N.Č.</w:t>
            </w:r>
          </w:p>
        </w:tc>
        <w:tc>
          <w:tcPr>
            <w:tcW w:w="1701" w:type="dxa"/>
            <w:tcMar>
              <w:left w:w="0" w:type="dxa"/>
              <w:right w:w="0" w:type="dxa"/>
            </w:tcMar>
            <w:vAlign w:val="center"/>
          </w:tcPr>
          <w:p w14:paraId="26E8E90D" w14:textId="1A08B4F7" w:rsidR="00247471" w:rsidRPr="00247471" w:rsidRDefault="00247471" w:rsidP="00247471">
            <w:pPr>
              <w:jc w:val="center"/>
              <w:rPr>
                <w:bCs/>
                <w:lang w:eastAsia="hr-HR"/>
              </w:rPr>
            </w:pPr>
            <w:r w:rsidRPr="00247471">
              <w:rPr>
                <w:bCs/>
                <w:lang w:eastAsia="hr-HR"/>
              </w:rPr>
              <w:t>naknada štete zbog povrede obveze iz Ugovora o spec. usavršavanju</w:t>
            </w:r>
          </w:p>
        </w:tc>
        <w:tc>
          <w:tcPr>
            <w:tcW w:w="1418" w:type="dxa"/>
            <w:tcMar>
              <w:left w:w="0" w:type="dxa"/>
              <w:right w:w="0" w:type="dxa"/>
            </w:tcMar>
            <w:vAlign w:val="center"/>
          </w:tcPr>
          <w:p w14:paraId="50416739" w14:textId="5B132A7E" w:rsidR="00247471" w:rsidRPr="00247471" w:rsidRDefault="00247471" w:rsidP="00247471">
            <w:pPr>
              <w:jc w:val="center"/>
              <w:rPr>
                <w:bCs/>
                <w:lang w:eastAsia="hr-HR"/>
              </w:rPr>
            </w:pPr>
            <w:r w:rsidRPr="00247471">
              <w:rPr>
                <w:bCs/>
                <w:lang w:eastAsia="hr-HR"/>
              </w:rPr>
              <w:t>200.000,00 kn plus z.z. kamata</w:t>
            </w:r>
          </w:p>
        </w:tc>
        <w:tc>
          <w:tcPr>
            <w:tcW w:w="1559" w:type="dxa"/>
            <w:tcMar>
              <w:left w:w="0" w:type="dxa"/>
              <w:right w:w="0" w:type="dxa"/>
            </w:tcMar>
            <w:vAlign w:val="center"/>
          </w:tcPr>
          <w:p w14:paraId="7821C4D4" w14:textId="0951F78C" w:rsidR="00247471" w:rsidRPr="00247471" w:rsidRDefault="00247471" w:rsidP="00247471">
            <w:pPr>
              <w:jc w:val="center"/>
              <w:rPr>
                <w:bCs/>
                <w:lang w:eastAsia="hr-HR"/>
              </w:rPr>
            </w:pPr>
            <w:r w:rsidRPr="00247471">
              <w:rPr>
                <w:bCs/>
                <w:lang w:eastAsia="hr-HR"/>
              </w:rPr>
              <w:t>200.000,00 kn plus z.z. kamata</w:t>
            </w:r>
          </w:p>
        </w:tc>
        <w:tc>
          <w:tcPr>
            <w:tcW w:w="1701" w:type="dxa"/>
            <w:tcMar>
              <w:left w:w="0" w:type="dxa"/>
              <w:right w:w="0" w:type="dxa"/>
            </w:tcMar>
            <w:vAlign w:val="center"/>
          </w:tcPr>
          <w:p w14:paraId="4288F206" w14:textId="28926C2F" w:rsidR="00247471" w:rsidRPr="00247471" w:rsidRDefault="00247471" w:rsidP="00247471">
            <w:pPr>
              <w:jc w:val="center"/>
              <w:rPr>
                <w:bCs/>
                <w:lang w:eastAsia="hr-HR"/>
              </w:rPr>
            </w:pPr>
            <w:r w:rsidRPr="00247471">
              <w:rPr>
                <w:bCs/>
                <w:lang w:eastAsia="hr-HR"/>
              </w:rPr>
              <w:t>po pravomoćnosti presude</w:t>
            </w:r>
          </w:p>
        </w:tc>
        <w:tc>
          <w:tcPr>
            <w:tcW w:w="992" w:type="dxa"/>
            <w:tcMar>
              <w:left w:w="0" w:type="dxa"/>
              <w:right w:w="0" w:type="dxa"/>
            </w:tcMar>
            <w:vAlign w:val="center"/>
          </w:tcPr>
          <w:p w14:paraId="1AB9B782" w14:textId="144D1501" w:rsidR="00247471" w:rsidRPr="00247471" w:rsidRDefault="00247471" w:rsidP="00247471">
            <w:pPr>
              <w:jc w:val="center"/>
              <w:rPr>
                <w:bCs/>
                <w:lang w:eastAsia="hr-HR"/>
              </w:rPr>
            </w:pPr>
            <w:r w:rsidRPr="00247471">
              <w:rPr>
                <w:bCs/>
                <w:lang w:eastAsia="hr-HR"/>
              </w:rPr>
              <w:t>8.4.2016.</w:t>
            </w:r>
          </w:p>
        </w:tc>
        <w:tc>
          <w:tcPr>
            <w:tcW w:w="1134" w:type="dxa"/>
            <w:tcMar>
              <w:left w:w="0" w:type="dxa"/>
              <w:right w:w="0" w:type="dxa"/>
            </w:tcMar>
            <w:vAlign w:val="center"/>
          </w:tcPr>
          <w:p w14:paraId="61C1BC35" w14:textId="77777777" w:rsidR="00247471" w:rsidRPr="00247471" w:rsidRDefault="00247471" w:rsidP="00247471">
            <w:pPr>
              <w:jc w:val="center"/>
              <w:rPr>
                <w:bCs/>
                <w:lang w:eastAsia="hr-HR"/>
              </w:rPr>
            </w:pPr>
          </w:p>
        </w:tc>
      </w:tr>
      <w:tr w:rsidR="00247471" w:rsidRPr="00247471" w14:paraId="3EC29856" w14:textId="77777777" w:rsidTr="00247471">
        <w:trPr>
          <w:cantSplit/>
          <w:trHeight w:val="615"/>
        </w:trPr>
        <w:tc>
          <w:tcPr>
            <w:tcW w:w="426" w:type="dxa"/>
            <w:noWrap/>
            <w:tcMar>
              <w:left w:w="0" w:type="dxa"/>
              <w:right w:w="0" w:type="dxa"/>
            </w:tcMar>
            <w:vAlign w:val="center"/>
          </w:tcPr>
          <w:p w14:paraId="0D5D2894" w14:textId="5A8A61FC" w:rsidR="00247471" w:rsidRPr="00247471" w:rsidRDefault="00247471" w:rsidP="00247471">
            <w:pPr>
              <w:jc w:val="center"/>
              <w:rPr>
                <w:bCs/>
                <w:lang w:eastAsia="hr-HR"/>
              </w:rPr>
            </w:pPr>
            <w:r w:rsidRPr="00247471">
              <w:rPr>
                <w:bCs/>
                <w:lang w:eastAsia="hr-HR"/>
              </w:rPr>
              <w:t>220.</w:t>
            </w:r>
          </w:p>
        </w:tc>
        <w:tc>
          <w:tcPr>
            <w:tcW w:w="851" w:type="dxa"/>
            <w:tcMar>
              <w:left w:w="0" w:type="dxa"/>
              <w:right w:w="0" w:type="dxa"/>
            </w:tcMar>
            <w:vAlign w:val="center"/>
          </w:tcPr>
          <w:p w14:paraId="49EA6F29" w14:textId="09DDE016" w:rsidR="00247471" w:rsidRPr="00247471" w:rsidRDefault="00247471" w:rsidP="00247471">
            <w:pPr>
              <w:jc w:val="center"/>
              <w:rPr>
                <w:bCs/>
                <w:lang w:eastAsia="hr-HR"/>
              </w:rPr>
            </w:pPr>
            <w:r w:rsidRPr="00247471">
              <w:rPr>
                <w:bCs/>
                <w:lang w:eastAsia="hr-HR"/>
              </w:rPr>
              <w:t>DZOBŽ</w:t>
            </w:r>
          </w:p>
        </w:tc>
        <w:tc>
          <w:tcPr>
            <w:tcW w:w="850" w:type="dxa"/>
            <w:tcMar>
              <w:left w:w="0" w:type="dxa"/>
              <w:right w:w="0" w:type="dxa"/>
            </w:tcMar>
            <w:vAlign w:val="center"/>
          </w:tcPr>
          <w:p w14:paraId="41B756FB" w14:textId="1FEA4FCF" w:rsidR="00247471" w:rsidRPr="00247471" w:rsidRDefault="00247471" w:rsidP="00247471">
            <w:pPr>
              <w:jc w:val="center"/>
              <w:rPr>
                <w:bCs/>
                <w:lang w:eastAsia="hr-HR"/>
              </w:rPr>
            </w:pPr>
            <w:r w:rsidRPr="00247471">
              <w:rPr>
                <w:bCs/>
                <w:lang w:eastAsia="hr-HR"/>
              </w:rPr>
              <w:t>I.B.</w:t>
            </w:r>
          </w:p>
        </w:tc>
        <w:tc>
          <w:tcPr>
            <w:tcW w:w="1701" w:type="dxa"/>
            <w:tcMar>
              <w:left w:w="0" w:type="dxa"/>
              <w:right w:w="0" w:type="dxa"/>
            </w:tcMar>
            <w:vAlign w:val="center"/>
          </w:tcPr>
          <w:p w14:paraId="3190A1EB" w14:textId="7B048B4B" w:rsidR="00247471" w:rsidRPr="00247471" w:rsidRDefault="00247471" w:rsidP="00247471">
            <w:pPr>
              <w:jc w:val="center"/>
              <w:rPr>
                <w:bCs/>
                <w:lang w:eastAsia="hr-HR"/>
              </w:rPr>
            </w:pPr>
            <w:r w:rsidRPr="00247471">
              <w:rPr>
                <w:bCs/>
                <w:lang w:eastAsia="hr-HR"/>
              </w:rPr>
              <w:t>naplata nepodmirene najamnine i režijskih troškova</w:t>
            </w:r>
          </w:p>
        </w:tc>
        <w:tc>
          <w:tcPr>
            <w:tcW w:w="1418" w:type="dxa"/>
            <w:tcMar>
              <w:left w:w="0" w:type="dxa"/>
              <w:right w:w="0" w:type="dxa"/>
            </w:tcMar>
            <w:vAlign w:val="center"/>
          </w:tcPr>
          <w:p w14:paraId="14A079D5" w14:textId="7860A6F1" w:rsidR="00247471" w:rsidRPr="00247471" w:rsidRDefault="00247471" w:rsidP="00247471">
            <w:pPr>
              <w:jc w:val="center"/>
              <w:rPr>
                <w:bCs/>
                <w:lang w:eastAsia="hr-HR"/>
              </w:rPr>
            </w:pPr>
            <w:r w:rsidRPr="00247471">
              <w:rPr>
                <w:bCs/>
                <w:lang w:eastAsia="hr-HR"/>
              </w:rPr>
              <w:t>18.705,16 kn plus z.z. kamate</w:t>
            </w:r>
          </w:p>
        </w:tc>
        <w:tc>
          <w:tcPr>
            <w:tcW w:w="1559" w:type="dxa"/>
            <w:tcMar>
              <w:left w:w="0" w:type="dxa"/>
              <w:right w:w="0" w:type="dxa"/>
            </w:tcMar>
            <w:vAlign w:val="center"/>
          </w:tcPr>
          <w:p w14:paraId="6B6EA277" w14:textId="2EF15E91" w:rsidR="00247471" w:rsidRPr="00247471" w:rsidRDefault="00247471" w:rsidP="00247471">
            <w:pPr>
              <w:jc w:val="center"/>
              <w:rPr>
                <w:bCs/>
                <w:lang w:eastAsia="hr-HR"/>
              </w:rPr>
            </w:pPr>
            <w:r w:rsidRPr="00247471">
              <w:rPr>
                <w:bCs/>
                <w:lang w:eastAsia="hr-HR"/>
              </w:rPr>
              <w:t>18.705,16 kn plus z.z. kamate</w:t>
            </w:r>
          </w:p>
        </w:tc>
        <w:tc>
          <w:tcPr>
            <w:tcW w:w="1701" w:type="dxa"/>
            <w:tcMar>
              <w:left w:w="0" w:type="dxa"/>
              <w:right w:w="0" w:type="dxa"/>
            </w:tcMar>
            <w:vAlign w:val="center"/>
          </w:tcPr>
          <w:p w14:paraId="0E5B9104" w14:textId="7CC5B39E" w:rsidR="00247471" w:rsidRPr="00247471" w:rsidRDefault="00247471" w:rsidP="00247471">
            <w:pPr>
              <w:jc w:val="center"/>
              <w:rPr>
                <w:bCs/>
                <w:lang w:eastAsia="hr-HR"/>
              </w:rPr>
            </w:pPr>
            <w:r w:rsidRPr="00247471">
              <w:rPr>
                <w:bCs/>
                <w:lang w:eastAsia="hr-HR"/>
              </w:rPr>
              <w:t>dio troškova naplaćen u 2021.</w:t>
            </w:r>
          </w:p>
        </w:tc>
        <w:tc>
          <w:tcPr>
            <w:tcW w:w="992" w:type="dxa"/>
            <w:tcMar>
              <w:left w:w="0" w:type="dxa"/>
              <w:right w:w="0" w:type="dxa"/>
            </w:tcMar>
            <w:vAlign w:val="center"/>
          </w:tcPr>
          <w:p w14:paraId="69D6FB93" w14:textId="77777777" w:rsidR="00247471" w:rsidRPr="00247471" w:rsidRDefault="00247471" w:rsidP="00247471">
            <w:pPr>
              <w:jc w:val="center"/>
              <w:rPr>
                <w:bCs/>
                <w:lang w:eastAsia="hr-HR"/>
              </w:rPr>
            </w:pPr>
          </w:p>
        </w:tc>
        <w:tc>
          <w:tcPr>
            <w:tcW w:w="1134" w:type="dxa"/>
            <w:tcMar>
              <w:left w:w="0" w:type="dxa"/>
              <w:right w:w="0" w:type="dxa"/>
            </w:tcMar>
            <w:vAlign w:val="center"/>
          </w:tcPr>
          <w:p w14:paraId="777E2E49" w14:textId="4788B786" w:rsidR="00247471" w:rsidRPr="00247471" w:rsidRDefault="00247471" w:rsidP="00247471">
            <w:pPr>
              <w:jc w:val="center"/>
              <w:rPr>
                <w:bCs/>
                <w:lang w:eastAsia="hr-HR"/>
              </w:rPr>
            </w:pPr>
            <w:r w:rsidRPr="00247471">
              <w:rPr>
                <w:bCs/>
                <w:lang w:eastAsia="hr-HR"/>
              </w:rPr>
              <w:t>predan zahtjev za izravnu naplatu</w:t>
            </w:r>
          </w:p>
        </w:tc>
      </w:tr>
      <w:tr w:rsidR="00247471" w:rsidRPr="00247471" w14:paraId="023C16B3" w14:textId="77777777" w:rsidTr="00247471">
        <w:trPr>
          <w:cantSplit/>
          <w:trHeight w:val="615"/>
        </w:trPr>
        <w:tc>
          <w:tcPr>
            <w:tcW w:w="426" w:type="dxa"/>
            <w:noWrap/>
            <w:tcMar>
              <w:left w:w="0" w:type="dxa"/>
              <w:right w:w="0" w:type="dxa"/>
            </w:tcMar>
            <w:vAlign w:val="center"/>
          </w:tcPr>
          <w:p w14:paraId="0FB13644" w14:textId="7B25ED43" w:rsidR="00247471" w:rsidRPr="00247471" w:rsidRDefault="00247471" w:rsidP="00247471">
            <w:pPr>
              <w:jc w:val="center"/>
              <w:rPr>
                <w:bCs/>
                <w:lang w:eastAsia="hr-HR"/>
              </w:rPr>
            </w:pPr>
            <w:r w:rsidRPr="00247471">
              <w:rPr>
                <w:bCs/>
                <w:lang w:eastAsia="hr-HR"/>
              </w:rPr>
              <w:t>221.</w:t>
            </w:r>
          </w:p>
        </w:tc>
        <w:tc>
          <w:tcPr>
            <w:tcW w:w="851" w:type="dxa"/>
            <w:tcMar>
              <w:left w:w="0" w:type="dxa"/>
              <w:right w:w="0" w:type="dxa"/>
            </w:tcMar>
            <w:vAlign w:val="center"/>
          </w:tcPr>
          <w:p w14:paraId="1C7B96B6" w14:textId="790C1E4B" w:rsidR="00247471" w:rsidRPr="00247471" w:rsidRDefault="00247471" w:rsidP="00247471">
            <w:pPr>
              <w:jc w:val="center"/>
              <w:rPr>
                <w:bCs/>
                <w:lang w:eastAsia="hr-HR"/>
              </w:rPr>
            </w:pPr>
            <w:r w:rsidRPr="00247471">
              <w:rPr>
                <w:bCs/>
                <w:lang w:eastAsia="hr-HR"/>
              </w:rPr>
              <w:t>M.Š.</w:t>
            </w:r>
          </w:p>
        </w:tc>
        <w:tc>
          <w:tcPr>
            <w:tcW w:w="850" w:type="dxa"/>
            <w:tcMar>
              <w:left w:w="0" w:type="dxa"/>
              <w:right w:w="0" w:type="dxa"/>
            </w:tcMar>
            <w:vAlign w:val="center"/>
          </w:tcPr>
          <w:p w14:paraId="4C518CF2" w14:textId="60F3264B" w:rsidR="00247471" w:rsidRPr="00247471" w:rsidRDefault="00247471" w:rsidP="00247471">
            <w:pPr>
              <w:jc w:val="center"/>
              <w:rPr>
                <w:bCs/>
                <w:lang w:eastAsia="hr-HR"/>
              </w:rPr>
            </w:pPr>
            <w:r w:rsidRPr="00247471">
              <w:rPr>
                <w:bCs/>
                <w:lang w:eastAsia="hr-HR"/>
              </w:rPr>
              <w:t>DZOBŽ</w:t>
            </w:r>
          </w:p>
        </w:tc>
        <w:tc>
          <w:tcPr>
            <w:tcW w:w="1701" w:type="dxa"/>
            <w:tcMar>
              <w:left w:w="0" w:type="dxa"/>
              <w:right w:w="0" w:type="dxa"/>
            </w:tcMar>
            <w:vAlign w:val="center"/>
          </w:tcPr>
          <w:p w14:paraId="6F990F08" w14:textId="6B10FF9C" w:rsidR="00247471" w:rsidRPr="00247471" w:rsidRDefault="00247471" w:rsidP="00247471">
            <w:pPr>
              <w:jc w:val="center"/>
              <w:rPr>
                <w:bCs/>
                <w:lang w:eastAsia="hr-HR"/>
              </w:rPr>
            </w:pPr>
            <w:r w:rsidRPr="00247471">
              <w:rPr>
                <w:bCs/>
                <w:lang w:eastAsia="hr-HR"/>
              </w:rPr>
              <w:t>naknada štete-ostalo</w:t>
            </w:r>
          </w:p>
        </w:tc>
        <w:tc>
          <w:tcPr>
            <w:tcW w:w="1418" w:type="dxa"/>
            <w:tcMar>
              <w:left w:w="0" w:type="dxa"/>
              <w:right w:w="0" w:type="dxa"/>
            </w:tcMar>
            <w:vAlign w:val="center"/>
          </w:tcPr>
          <w:p w14:paraId="5DE28E0E" w14:textId="062AE0E3" w:rsidR="00247471" w:rsidRPr="00247471" w:rsidRDefault="00247471" w:rsidP="00247471">
            <w:pPr>
              <w:jc w:val="center"/>
              <w:rPr>
                <w:bCs/>
                <w:lang w:eastAsia="hr-HR"/>
              </w:rPr>
            </w:pPr>
            <w:r w:rsidRPr="00247471">
              <w:rPr>
                <w:bCs/>
                <w:lang w:eastAsia="hr-HR"/>
              </w:rPr>
              <w:t>33.991,80 kn plus z.z.kamate</w:t>
            </w:r>
          </w:p>
        </w:tc>
        <w:tc>
          <w:tcPr>
            <w:tcW w:w="1559" w:type="dxa"/>
            <w:tcMar>
              <w:left w:w="0" w:type="dxa"/>
              <w:right w:w="0" w:type="dxa"/>
            </w:tcMar>
            <w:vAlign w:val="center"/>
          </w:tcPr>
          <w:p w14:paraId="57709B82" w14:textId="36021671" w:rsidR="00247471" w:rsidRPr="00247471" w:rsidRDefault="00247471" w:rsidP="00247471">
            <w:pPr>
              <w:jc w:val="center"/>
              <w:rPr>
                <w:bCs/>
                <w:lang w:eastAsia="hr-HR"/>
              </w:rPr>
            </w:pPr>
            <w:r w:rsidRPr="00247471">
              <w:rPr>
                <w:bCs/>
                <w:lang w:eastAsia="hr-HR"/>
              </w:rPr>
              <w:t>33.991,80 kn plus z.z.kamate</w:t>
            </w:r>
          </w:p>
        </w:tc>
        <w:tc>
          <w:tcPr>
            <w:tcW w:w="1701" w:type="dxa"/>
            <w:tcMar>
              <w:left w:w="0" w:type="dxa"/>
              <w:right w:w="0" w:type="dxa"/>
            </w:tcMar>
            <w:vAlign w:val="center"/>
          </w:tcPr>
          <w:p w14:paraId="160A9DB3" w14:textId="0923CCD0" w:rsidR="00247471" w:rsidRPr="00247471" w:rsidRDefault="00247471" w:rsidP="00247471">
            <w:pPr>
              <w:jc w:val="center"/>
              <w:rPr>
                <w:bCs/>
                <w:lang w:eastAsia="hr-HR"/>
              </w:rPr>
            </w:pPr>
            <w:r w:rsidRPr="00247471">
              <w:rPr>
                <w:bCs/>
                <w:lang w:eastAsia="hr-HR"/>
              </w:rPr>
              <w:t>po pravomoćnosti presude</w:t>
            </w:r>
          </w:p>
        </w:tc>
        <w:tc>
          <w:tcPr>
            <w:tcW w:w="992" w:type="dxa"/>
            <w:tcMar>
              <w:left w:w="0" w:type="dxa"/>
              <w:right w:w="0" w:type="dxa"/>
            </w:tcMar>
            <w:vAlign w:val="center"/>
          </w:tcPr>
          <w:p w14:paraId="30509CD7" w14:textId="3D750049" w:rsidR="00247471" w:rsidRPr="00247471" w:rsidRDefault="00247471" w:rsidP="00247471">
            <w:pPr>
              <w:jc w:val="center"/>
              <w:rPr>
                <w:bCs/>
                <w:lang w:eastAsia="hr-HR"/>
              </w:rPr>
            </w:pPr>
            <w:r w:rsidRPr="00247471">
              <w:rPr>
                <w:bCs/>
                <w:lang w:eastAsia="hr-HR"/>
              </w:rPr>
              <w:t>25.3.2020.</w:t>
            </w:r>
          </w:p>
        </w:tc>
        <w:tc>
          <w:tcPr>
            <w:tcW w:w="1134" w:type="dxa"/>
            <w:tcMar>
              <w:left w:w="0" w:type="dxa"/>
              <w:right w:w="0" w:type="dxa"/>
            </w:tcMar>
            <w:vAlign w:val="center"/>
          </w:tcPr>
          <w:p w14:paraId="1F9DC284" w14:textId="77777777" w:rsidR="00247471" w:rsidRPr="00247471" w:rsidRDefault="00247471" w:rsidP="00247471">
            <w:pPr>
              <w:jc w:val="center"/>
              <w:rPr>
                <w:bCs/>
                <w:lang w:eastAsia="hr-HR"/>
              </w:rPr>
            </w:pPr>
          </w:p>
        </w:tc>
      </w:tr>
      <w:tr w:rsidR="00247471" w:rsidRPr="00247471" w14:paraId="14BCB32C" w14:textId="77777777" w:rsidTr="00247471">
        <w:trPr>
          <w:cantSplit/>
          <w:trHeight w:val="615"/>
        </w:trPr>
        <w:tc>
          <w:tcPr>
            <w:tcW w:w="426" w:type="dxa"/>
            <w:noWrap/>
            <w:tcMar>
              <w:left w:w="0" w:type="dxa"/>
              <w:right w:w="0" w:type="dxa"/>
            </w:tcMar>
            <w:vAlign w:val="center"/>
          </w:tcPr>
          <w:p w14:paraId="0EA0E89B" w14:textId="19BAFE13" w:rsidR="00247471" w:rsidRPr="00247471" w:rsidRDefault="00247471" w:rsidP="00247471">
            <w:pPr>
              <w:jc w:val="center"/>
              <w:rPr>
                <w:bCs/>
                <w:lang w:eastAsia="hr-HR"/>
              </w:rPr>
            </w:pPr>
            <w:r w:rsidRPr="00247471">
              <w:rPr>
                <w:bCs/>
                <w:lang w:eastAsia="hr-HR"/>
              </w:rPr>
              <w:t>222.</w:t>
            </w:r>
          </w:p>
        </w:tc>
        <w:tc>
          <w:tcPr>
            <w:tcW w:w="851" w:type="dxa"/>
            <w:tcMar>
              <w:left w:w="0" w:type="dxa"/>
              <w:right w:w="0" w:type="dxa"/>
            </w:tcMar>
            <w:vAlign w:val="center"/>
          </w:tcPr>
          <w:p w14:paraId="4E083EED" w14:textId="35B1E0FD" w:rsidR="00247471" w:rsidRPr="00247471" w:rsidRDefault="00247471" w:rsidP="00247471">
            <w:pPr>
              <w:jc w:val="center"/>
              <w:rPr>
                <w:bCs/>
                <w:lang w:eastAsia="hr-HR"/>
              </w:rPr>
            </w:pPr>
            <w:r w:rsidRPr="00247471">
              <w:rPr>
                <w:bCs/>
                <w:lang w:eastAsia="hr-HR"/>
              </w:rPr>
              <w:t>DZOBŽ</w:t>
            </w:r>
          </w:p>
        </w:tc>
        <w:tc>
          <w:tcPr>
            <w:tcW w:w="850" w:type="dxa"/>
            <w:tcMar>
              <w:left w:w="0" w:type="dxa"/>
              <w:right w:w="0" w:type="dxa"/>
            </w:tcMar>
            <w:vAlign w:val="center"/>
          </w:tcPr>
          <w:p w14:paraId="2D62E1EA" w14:textId="04112BB2" w:rsidR="00247471" w:rsidRPr="00247471" w:rsidRDefault="00247471" w:rsidP="00247471">
            <w:pPr>
              <w:jc w:val="center"/>
              <w:rPr>
                <w:bCs/>
                <w:lang w:eastAsia="hr-HR"/>
              </w:rPr>
            </w:pPr>
            <w:r w:rsidRPr="00247471">
              <w:rPr>
                <w:bCs/>
                <w:lang w:eastAsia="hr-HR"/>
              </w:rPr>
              <w:t>D.M.</w:t>
            </w:r>
          </w:p>
        </w:tc>
        <w:tc>
          <w:tcPr>
            <w:tcW w:w="1701" w:type="dxa"/>
            <w:tcMar>
              <w:left w:w="0" w:type="dxa"/>
              <w:right w:w="0" w:type="dxa"/>
            </w:tcMar>
            <w:vAlign w:val="center"/>
          </w:tcPr>
          <w:p w14:paraId="4581A35A" w14:textId="21C600B7" w:rsidR="00247471" w:rsidRPr="00247471" w:rsidRDefault="00247471" w:rsidP="00247471">
            <w:pPr>
              <w:jc w:val="center"/>
              <w:rPr>
                <w:bCs/>
                <w:lang w:eastAsia="hr-HR"/>
              </w:rPr>
            </w:pPr>
            <w:r w:rsidRPr="00247471">
              <w:rPr>
                <w:bCs/>
                <w:lang w:eastAsia="hr-HR"/>
              </w:rPr>
              <w:t>naknada štete zbog povrede obveze iz Ugovora o spec. usavršavanju</w:t>
            </w:r>
          </w:p>
        </w:tc>
        <w:tc>
          <w:tcPr>
            <w:tcW w:w="1418" w:type="dxa"/>
            <w:tcMar>
              <w:left w:w="0" w:type="dxa"/>
              <w:right w:w="0" w:type="dxa"/>
            </w:tcMar>
            <w:vAlign w:val="center"/>
          </w:tcPr>
          <w:p w14:paraId="19648944" w14:textId="44163709" w:rsidR="00247471" w:rsidRPr="00247471" w:rsidRDefault="00247471" w:rsidP="00247471">
            <w:pPr>
              <w:jc w:val="center"/>
              <w:rPr>
                <w:bCs/>
                <w:lang w:eastAsia="hr-HR"/>
              </w:rPr>
            </w:pPr>
            <w:r w:rsidRPr="00247471">
              <w:rPr>
                <w:bCs/>
                <w:lang w:eastAsia="hr-HR"/>
              </w:rPr>
              <w:t>2.236.552,58 kn</w:t>
            </w:r>
          </w:p>
        </w:tc>
        <w:tc>
          <w:tcPr>
            <w:tcW w:w="1559" w:type="dxa"/>
            <w:tcMar>
              <w:left w:w="0" w:type="dxa"/>
              <w:right w:w="0" w:type="dxa"/>
            </w:tcMar>
            <w:vAlign w:val="center"/>
          </w:tcPr>
          <w:p w14:paraId="40F2B9D0" w14:textId="234A23D8" w:rsidR="00247471" w:rsidRPr="00247471" w:rsidRDefault="00247471" w:rsidP="00247471">
            <w:pPr>
              <w:jc w:val="center"/>
              <w:rPr>
                <w:bCs/>
                <w:lang w:eastAsia="hr-HR"/>
              </w:rPr>
            </w:pPr>
            <w:r w:rsidRPr="00247471">
              <w:rPr>
                <w:bCs/>
                <w:lang w:eastAsia="hr-HR"/>
              </w:rPr>
              <w:t>2.236.552,58 kn</w:t>
            </w:r>
          </w:p>
        </w:tc>
        <w:tc>
          <w:tcPr>
            <w:tcW w:w="1701" w:type="dxa"/>
            <w:tcMar>
              <w:left w:w="0" w:type="dxa"/>
              <w:right w:w="0" w:type="dxa"/>
            </w:tcMar>
            <w:vAlign w:val="center"/>
          </w:tcPr>
          <w:p w14:paraId="3ACF3EAC" w14:textId="6E4DEB8F" w:rsidR="00247471" w:rsidRPr="00247471" w:rsidRDefault="00247471" w:rsidP="00247471">
            <w:pPr>
              <w:jc w:val="center"/>
              <w:rPr>
                <w:bCs/>
                <w:lang w:eastAsia="hr-HR"/>
              </w:rPr>
            </w:pPr>
            <w:r w:rsidRPr="00247471">
              <w:rPr>
                <w:bCs/>
                <w:lang w:eastAsia="hr-HR"/>
              </w:rPr>
              <w:t>po pravomoćnosti presude</w:t>
            </w:r>
          </w:p>
        </w:tc>
        <w:tc>
          <w:tcPr>
            <w:tcW w:w="992" w:type="dxa"/>
            <w:tcMar>
              <w:left w:w="0" w:type="dxa"/>
              <w:right w:w="0" w:type="dxa"/>
            </w:tcMar>
            <w:vAlign w:val="center"/>
          </w:tcPr>
          <w:p w14:paraId="3BA42BB8" w14:textId="3E52C1D6" w:rsidR="00247471" w:rsidRPr="00247471" w:rsidRDefault="00247471" w:rsidP="00247471">
            <w:pPr>
              <w:jc w:val="center"/>
              <w:rPr>
                <w:bCs/>
                <w:lang w:eastAsia="hr-HR"/>
              </w:rPr>
            </w:pPr>
            <w:r w:rsidRPr="00247471">
              <w:rPr>
                <w:bCs/>
                <w:lang w:eastAsia="hr-HR"/>
              </w:rPr>
              <w:t>2003.</w:t>
            </w:r>
          </w:p>
        </w:tc>
        <w:tc>
          <w:tcPr>
            <w:tcW w:w="1134" w:type="dxa"/>
            <w:tcMar>
              <w:left w:w="0" w:type="dxa"/>
              <w:right w:w="0" w:type="dxa"/>
            </w:tcMar>
            <w:vAlign w:val="center"/>
          </w:tcPr>
          <w:p w14:paraId="242E0684" w14:textId="77777777" w:rsidR="00247471" w:rsidRPr="00247471" w:rsidRDefault="00247471" w:rsidP="00247471">
            <w:pPr>
              <w:jc w:val="center"/>
              <w:rPr>
                <w:bCs/>
                <w:lang w:eastAsia="hr-HR"/>
              </w:rPr>
            </w:pPr>
          </w:p>
        </w:tc>
      </w:tr>
      <w:tr w:rsidR="00247471" w:rsidRPr="00247471" w14:paraId="20EB705E" w14:textId="77777777" w:rsidTr="00247471">
        <w:trPr>
          <w:cantSplit/>
          <w:trHeight w:val="615"/>
        </w:trPr>
        <w:tc>
          <w:tcPr>
            <w:tcW w:w="426" w:type="dxa"/>
            <w:noWrap/>
            <w:tcMar>
              <w:left w:w="0" w:type="dxa"/>
              <w:right w:w="0" w:type="dxa"/>
            </w:tcMar>
            <w:vAlign w:val="center"/>
          </w:tcPr>
          <w:p w14:paraId="4AD4E706" w14:textId="2DDDF602" w:rsidR="00247471" w:rsidRPr="00247471" w:rsidRDefault="00247471" w:rsidP="00247471">
            <w:pPr>
              <w:jc w:val="center"/>
              <w:rPr>
                <w:bCs/>
                <w:lang w:eastAsia="hr-HR"/>
              </w:rPr>
            </w:pPr>
            <w:r w:rsidRPr="00247471">
              <w:rPr>
                <w:bCs/>
                <w:lang w:eastAsia="hr-HR"/>
              </w:rPr>
              <w:t>223.</w:t>
            </w:r>
          </w:p>
        </w:tc>
        <w:tc>
          <w:tcPr>
            <w:tcW w:w="851" w:type="dxa"/>
            <w:tcMar>
              <w:left w:w="0" w:type="dxa"/>
              <w:right w:w="0" w:type="dxa"/>
            </w:tcMar>
            <w:vAlign w:val="center"/>
          </w:tcPr>
          <w:p w14:paraId="64AFAB17" w14:textId="373366BF" w:rsidR="00247471" w:rsidRPr="00247471" w:rsidRDefault="00247471" w:rsidP="00247471">
            <w:pPr>
              <w:jc w:val="center"/>
              <w:rPr>
                <w:bCs/>
                <w:lang w:eastAsia="hr-HR"/>
              </w:rPr>
            </w:pPr>
            <w:r w:rsidRPr="00247471">
              <w:rPr>
                <w:bCs/>
                <w:lang w:eastAsia="hr-HR"/>
              </w:rPr>
              <w:t>D.M.</w:t>
            </w:r>
          </w:p>
        </w:tc>
        <w:tc>
          <w:tcPr>
            <w:tcW w:w="850" w:type="dxa"/>
            <w:tcMar>
              <w:left w:w="0" w:type="dxa"/>
              <w:right w:w="0" w:type="dxa"/>
            </w:tcMar>
            <w:vAlign w:val="center"/>
          </w:tcPr>
          <w:p w14:paraId="4243905C" w14:textId="49F973D2" w:rsidR="00247471" w:rsidRPr="00247471" w:rsidRDefault="00247471" w:rsidP="00247471">
            <w:pPr>
              <w:jc w:val="center"/>
              <w:rPr>
                <w:bCs/>
                <w:lang w:eastAsia="hr-HR"/>
              </w:rPr>
            </w:pPr>
            <w:r w:rsidRPr="00247471">
              <w:rPr>
                <w:bCs/>
                <w:lang w:eastAsia="hr-HR"/>
              </w:rPr>
              <w:t>DZOBŽ</w:t>
            </w:r>
          </w:p>
        </w:tc>
        <w:tc>
          <w:tcPr>
            <w:tcW w:w="1701" w:type="dxa"/>
            <w:tcMar>
              <w:left w:w="0" w:type="dxa"/>
              <w:right w:w="0" w:type="dxa"/>
            </w:tcMar>
            <w:vAlign w:val="center"/>
          </w:tcPr>
          <w:p w14:paraId="3505EEB1" w14:textId="01DD0F3E" w:rsidR="00247471" w:rsidRPr="00247471" w:rsidRDefault="00247471" w:rsidP="00247471">
            <w:pPr>
              <w:jc w:val="center"/>
              <w:rPr>
                <w:bCs/>
                <w:lang w:eastAsia="hr-HR"/>
              </w:rPr>
            </w:pPr>
            <w:r w:rsidRPr="00247471">
              <w:rPr>
                <w:bCs/>
                <w:lang w:eastAsia="hr-HR"/>
              </w:rPr>
              <w:t>vraćanje novčanih sredstava naplaćenih temeljem pravomoćne presude</w:t>
            </w:r>
          </w:p>
        </w:tc>
        <w:tc>
          <w:tcPr>
            <w:tcW w:w="1418" w:type="dxa"/>
            <w:tcMar>
              <w:left w:w="0" w:type="dxa"/>
              <w:right w:w="0" w:type="dxa"/>
            </w:tcMar>
            <w:vAlign w:val="center"/>
          </w:tcPr>
          <w:p w14:paraId="3FA2CAE7" w14:textId="189E69BC" w:rsidR="00247471" w:rsidRPr="00247471" w:rsidRDefault="00247471" w:rsidP="00247471">
            <w:pPr>
              <w:jc w:val="center"/>
              <w:rPr>
                <w:bCs/>
                <w:lang w:eastAsia="hr-HR"/>
              </w:rPr>
            </w:pPr>
            <w:r w:rsidRPr="00247471">
              <w:rPr>
                <w:bCs/>
                <w:lang w:eastAsia="hr-HR"/>
              </w:rPr>
              <w:t>361.926,98 kn</w:t>
            </w:r>
          </w:p>
        </w:tc>
        <w:tc>
          <w:tcPr>
            <w:tcW w:w="1559" w:type="dxa"/>
            <w:tcMar>
              <w:left w:w="0" w:type="dxa"/>
              <w:right w:w="0" w:type="dxa"/>
            </w:tcMar>
            <w:vAlign w:val="center"/>
          </w:tcPr>
          <w:p w14:paraId="634EC826" w14:textId="104B0B39" w:rsidR="00247471" w:rsidRPr="00247471" w:rsidRDefault="00247471" w:rsidP="00247471">
            <w:pPr>
              <w:jc w:val="center"/>
              <w:rPr>
                <w:bCs/>
                <w:lang w:eastAsia="hr-HR"/>
              </w:rPr>
            </w:pPr>
            <w:r w:rsidRPr="00247471">
              <w:rPr>
                <w:bCs/>
                <w:lang w:eastAsia="hr-HR"/>
              </w:rPr>
              <w:t>361.926,98 kn</w:t>
            </w:r>
          </w:p>
        </w:tc>
        <w:tc>
          <w:tcPr>
            <w:tcW w:w="1701" w:type="dxa"/>
            <w:tcMar>
              <w:left w:w="0" w:type="dxa"/>
              <w:right w:w="0" w:type="dxa"/>
            </w:tcMar>
            <w:vAlign w:val="center"/>
          </w:tcPr>
          <w:p w14:paraId="6061378A" w14:textId="29FA3D7C" w:rsidR="00247471" w:rsidRPr="00247471" w:rsidRDefault="00247471" w:rsidP="00247471">
            <w:pPr>
              <w:jc w:val="center"/>
              <w:rPr>
                <w:bCs/>
                <w:lang w:eastAsia="hr-HR"/>
              </w:rPr>
            </w:pPr>
            <w:r w:rsidRPr="00247471">
              <w:rPr>
                <w:bCs/>
                <w:lang w:eastAsia="hr-HR"/>
              </w:rPr>
              <w:t>po pravomoćnosti presude</w:t>
            </w:r>
          </w:p>
        </w:tc>
        <w:tc>
          <w:tcPr>
            <w:tcW w:w="992" w:type="dxa"/>
            <w:tcMar>
              <w:left w:w="0" w:type="dxa"/>
              <w:right w:w="0" w:type="dxa"/>
            </w:tcMar>
            <w:vAlign w:val="center"/>
          </w:tcPr>
          <w:p w14:paraId="0C9C8BE4" w14:textId="77777777" w:rsidR="00247471" w:rsidRPr="00247471" w:rsidRDefault="00247471" w:rsidP="00247471">
            <w:pPr>
              <w:jc w:val="center"/>
              <w:rPr>
                <w:bCs/>
                <w:lang w:eastAsia="hr-HR"/>
              </w:rPr>
            </w:pPr>
          </w:p>
        </w:tc>
        <w:tc>
          <w:tcPr>
            <w:tcW w:w="1134" w:type="dxa"/>
            <w:tcMar>
              <w:left w:w="0" w:type="dxa"/>
              <w:right w:w="0" w:type="dxa"/>
            </w:tcMar>
            <w:vAlign w:val="center"/>
          </w:tcPr>
          <w:p w14:paraId="6CAF6CBD" w14:textId="77777777" w:rsidR="00247471" w:rsidRPr="00247471" w:rsidRDefault="00247471" w:rsidP="00247471">
            <w:pPr>
              <w:jc w:val="center"/>
              <w:rPr>
                <w:bCs/>
                <w:lang w:eastAsia="hr-HR"/>
              </w:rPr>
            </w:pPr>
          </w:p>
        </w:tc>
      </w:tr>
      <w:tr w:rsidR="00247471" w:rsidRPr="00247471" w14:paraId="27C6F7D4" w14:textId="77777777" w:rsidTr="00247471">
        <w:trPr>
          <w:cantSplit/>
          <w:trHeight w:val="615"/>
        </w:trPr>
        <w:tc>
          <w:tcPr>
            <w:tcW w:w="426" w:type="dxa"/>
            <w:noWrap/>
            <w:tcMar>
              <w:left w:w="0" w:type="dxa"/>
              <w:right w:w="0" w:type="dxa"/>
            </w:tcMar>
            <w:vAlign w:val="center"/>
          </w:tcPr>
          <w:p w14:paraId="31C44ADE" w14:textId="54A4F156" w:rsidR="00247471" w:rsidRPr="00247471" w:rsidRDefault="00247471" w:rsidP="00247471">
            <w:pPr>
              <w:jc w:val="center"/>
              <w:rPr>
                <w:bCs/>
                <w:lang w:eastAsia="hr-HR"/>
              </w:rPr>
            </w:pPr>
            <w:r w:rsidRPr="00247471">
              <w:rPr>
                <w:bCs/>
                <w:lang w:eastAsia="hr-HR"/>
              </w:rPr>
              <w:t>224.</w:t>
            </w:r>
          </w:p>
        </w:tc>
        <w:tc>
          <w:tcPr>
            <w:tcW w:w="851" w:type="dxa"/>
            <w:tcMar>
              <w:left w:w="0" w:type="dxa"/>
              <w:right w:w="0" w:type="dxa"/>
            </w:tcMar>
            <w:vAlign w:val="center"/>
          </w:tcPr>
          <w:p w14:paraId="5278FC84" w14:textId="56CB6654" w:rsidR="00247471" w:rsidRPr="00247471" w:rsidRDefault="00247471" w:rsidP="00247471">
            <w:pPr>
              <w:jc w:val="center"/>
              <w:rPr>
                <w:bCs/>
                <w:lang w:eastAsia="hr-HR"/>
              </w:rPr>
            </w:pPr>
            <w:r w:rsidRPr="00247471">
              <w:rPr>
                <w:bCs/>
                <w:lang w:eastAsia="hr-HR"/>
              </w:rPr>
              <w:t>J.P.</w:t>
            </w:r>
          </w:p>
        </w:tc>
        <w:tc>
          <w:tcPr>
            <w:tcW w:w="850" w:type="dxa"/>
            <w:tcMar>
              <w:left w:w="0" w:type="dxa"/>
              <w:right w:w="0" w:type="dxa"/>
            </w:tcMar>
            <w:vAlign w:val="center"/>
          </w:tcPr>
          <w:p w14:paraId="067C33F1" w14:textId="5421962E" w:rsidR="00247471" w:rsidRPr="00247471" w:rsidRDefault="00247471" w:rsidP="00247471">
            <w:pPr>
              <w:jc w:val="center"/>
              <w:rPr>
                <w:bCs/>
                <w:lang w:eastAsia="hr-HR"/>
              </w:rPr>
            </w:pPr>
            <w:r w:rsidRPr="00247471">
              <w:rPr>
                <w:bCs/>
                <w:lang w:eastAsia="hr-HR"/>
              </w:rPr>
              <w:t>DZOBŽ</w:t>
            </w:r>
          </w:p>
        </w:tc>
        <w:tc>
          <w:tcPr>
            <w:tcW w:w="1701" w:type="dxa"/>
            <w:tcMar>
              <w:left w:w="0" w:type="dxa"/>
              <w:right w:w="0" w:type="dxa"/>
            </w:tcMar>
            <w:vAlign w:val="center"/>
          </w:tcPr>
          <w:p w14:paraId="65E14BD0" w14:textId="278B519B" w:rsidR="00247471" w:rsidRPr="00247471" w:rsidRDefault="00247471" w:rsidP="00247471">
            <w:pPr>
              <w:jc w:val="center"/>
              <w:rPr>
                <w:bCs/>
                <w:lang w:eastAsia="hr-HR"/>
              </w:rPr>
            </w:pPr>
            <w:r w:rsidRPr="00247471">
              <w:rPr>
                <w:bCs/>
                <w:lang w:eastAsia="hr-HR"/>
              </w:rPr>
              <w:t>isplata razlike bruto iznosa plaće</w:t>
            </w:r>
          </w:p>
        </w:tc>
        <w:tc>
          <w:tcPr>
            <w:tcW w:w="1418" w:type="dxa"/>
            <w:tcMar>
              <w:left w:w="0" w:type="dxa"/>
              <w:right w:w="0" w:type="dxa"/>
            </w:tcMar>
            <w:vAlign w:val="center"/>
          </w:tcPr>
          <w:p w14:paraId="0F264B4C" w14:textId="26C67A8E" w:rsidR="00247471" w:rsidRPr="00247471" w:rsidRDefault="00247471" w:rsidP="00247471">
            <w:pPr>
              <w:jc w:val="center"/>
              <w:rPr>
                <w:bCs/>
                <w:lang w:eastAsia="hr-HR"/>
              </w:rPr>
            </w:pPr>
            <w:r w:rsidRPr="00247471">
              <w:rPr>
                <w:bCs/>
                <w:lang w:eastAsia="hr-HR"/>
              </w:rPr>
              <w:t>14.197,79 kn plus z.z. kamate</w:t>
            </w:r>
          </w:p>
        </w:tc>
        <w:tc>
          <w:tcPr>
            <w:tcW w:w="1559" w:type="dxa"/>
            <w:tcMar>
              <w:left w:w="0" w:type="dxa"/>
              <w:right w:w="0" w:type="dxa"/>
            </w:tcMar>
            <w:vAlign w:val="center"/>
          </w:tcPr>
          <w:p w14:paraId="4B236931" w14:textId="27586BDC" w:rsidR="00247471" w:rsidRPr="00247471" w:rsidRDefault="00247471" w:rsidP="00247471">
            <w:pPr>
              <w:jc w:val="center"/>
              <w:rPr>
                <w:bCs/>
                <w:lang w:eastAsia="hr-HR"/>
              </w:rPr>
            </w:pPr>
            <w:r w:rsidRPr="00247471">
              <w:rPr>
                <w:bCs/>
                <w:lang w:eastAsia="hr-HR"/>
              </w:rPr>
              <w:t>14.197,79 kn plus z.z. kamate</w:t>
            </w:r>
          </w:p>
        </w:tc>
        <w:tc>
          <w:tcPr>
            <w:tcW w:w="1701" w:type="dxa"/>
            <w:tcMar>
              <w:left w:w="0" w:type="dxa"/>
              <w:right w:w="0" w:type="dxa"/>
            </w:tcMar>
            <w:vAlign w:val="center"/>
          </w:tcPr>
          <w:p w14:paraId="28875AB0" w14:textId="062E9B56" w:rsidR="00247471" w:rsidRPr="00247471" w:rsidRDefault="00247471" w:rsidP="00247471">
            <w:pPr>
              <w:jc w:val="center"/>
              <w:rPr>
                <w:bCs/>
                <w:lang w:eastAsia="hr-HR"/>
              </w:rPr>
            </w:pPr>
            <w:r w:rsidRPr="00247471">
              <w:rPr>
                <w:bCs/>
                <w:lang w:eastAsia="hr-HR"/>
              </w:rPr>
              <w:t>po pravomoćnosti presude</w:t>
            </w:r>
          </w:p>
        </w:tc>
        <w:tc>
          <w:tcPr>
            <w:tcW w:w="992" w:type="dxa"/>
            <w:tcMar>
              <w:left w:w="0" w:type="dxa"/>
              <w:right w:w="0" w:type="dxa"/>
            </w:tcMar>
            <w:vAlign w:val="center"/>
          </w:tcPr>
          <w:p w14:paraId="6BAEDC44" w14:textId="4509DF80" w:rsidR="00247471" w:rsidRPr="00247471" w:rsidRDefault="00247471" w:rsidP="00247471">
            <w:pPr>
              <w:jc w:val="center"/>
              <w:rPr>
                <w:bCs/>
                <w:lang w:eastAsia="hr-HR"/>
              </w:rPr>
            </w:pPr>
            <w:r w:rsidRPr="00247471">
              <w:rPr>
                <w:bCs/>
                <w:lang w:eastAsia="hr-HR"/>
              </w:rPr>
              <w:t>27.3.2020.</w:t>
            </w:r>
          </w:p>
        </w:tc>
        <w:tc>
          <w:tcPr>
            <w:tcW w:w="1134" w:type="dxa"/>
            <w:tcMar>
              <w:left w:w="0" w:type="dxa"/>
              <w:right w:w="0" w:type="dxa"/>
            </w:tcMar>
            <w:vAlign w:val="center"/>
          </w:tcPr>
          <w:p w14:paraId="2E44FDBD" w14:textId="26D00040" w:rsidR="00247471" w:rsidRPr="00247471" w:rsidRDefault="00247471" w:rsidP="00247471">
            <w:pPr>
              <w:jc w:val="center"/>
              <w:rPr>
                <w:bCs/>
                <w:lang w:eastAsia="hr-HR"/>
              </w:rPr>
            </w:pPr>
            <w:r w:rsidRPr="00247471">
              <w:rPr>
                <w:bCs/>
                <w:lang w:eastAsia="hr-HR"/>
              </w:rPr>
              <w:t>presuda pravomoćna 28.3.2022.</w:t>
            </w:r>
          </w:p>
        </w:tc>
      </w:tr>
      <w:tr w:rsidR="00247471" w:rsidRPr="00247471" w14:paraId="1DE0F439" w14:textId="77777777" w:rsidTr="00247471">
        <w:trPr>
          <w:cantSplit/>
          <w:trHeight w:val="615"/>
        </w:trPr>
        <w:tc>
          <w:tcPr>
            <w:tcW w:w="426" w:type="dxa"/>
            <w:noWrap/>
            <w:tcMar>
              <w:left w:w="0" w:type="dxa"/>
              <w:right w:w="0" w:type="dxa"/>
            </w:tcMar>
            <w:vAlign w:val="center"/>
          </w:tcPr>
          <w:p w14:paraId="064BCE71" w14:textId="4FC0775D" w:rsidR="00247471" w:rsidRPr="00247471" w:rsidRDefault="00247471" w:rsidP="00247471">
            <w:pPr>
              <w:jc w:val="center"/>
              <w:rPr>
                <w:bCs/>
                <w:lang w:eastAsia="hr-HR"/>
              </w:rPr>
            </w:pPr>
            <w:r w:rsidRPr="00247471">
              <w:rPr>
                <w:bCs/>
                <w:lang w:eastAsia="hr-HR"/>
              </w:rPr>
              <w:t>225.</w:t>
            </w:r>
          </w:p>
        </w:tc>
        <w:tc>
          <w:tcPr>
            <w:tcW w:w="851" w:type="dxa"/>
            <w:tcMar>
              <w:left w:w="0" w:type="dxa"/>
              <w:right w:w="0" w:type="dxa"/>
            </w:tcMar>
            <w:vAlign w:val="center"/>
          </w:tcPr>
          <w:p w14:paraId="253B6B31" w14:textId="25B00E4B" w:rsidR="00247471" w:rsidRPr="00247471" w:rsidRDefault="00247471" w:rsidP="00247471">
            <w:pPr>
              <w:jc w:val="center"/>
              <w:rPr>
                <w:bCs/>
                <w:lang w:eastAsia="hr-HR"/>
              </w:rPr>
            </w:pPr>
            <w:r w:rsidRPr="00247471">
              <w:rPr>
                <w:bCs/>
                <w:lang w:eastAsia="hr-HR"/>
              </w:rPr>
              <w:t>M.S.</w:t>
            </w:r>
          </w:p>
        </w:tc>
        <w:tc>
          <w:tcPr>
            <w:tcW w:w="850" w:type="dxa"/>
            <w:tcMar>
              <w:left w:w="0" w:type="dxa"/>
              <w:right w:w="0" w:type="dxa"/>
            </w:tcMar>
            <w:vAlign w:val="center"/>
          </w:tcPr>
          <w:p w14:paraId="738BFBBB" w14:textId="6E210F1C" w:rsidR="00247471" w:rsidRPr="00247471" w:rsidRDefault="00247471" w:rsidP="00247471">
            <w:pPr>
              <w:jc w:val="center"/>
              <w:rPr>
                <w:bCs/>
                <w:lang w:eastAsia="hr-HR"/>
              </w:rPr>
            </w:pPr>
            <w:r w:rsidRPr="00247471">
              <w:rPr>
                <w:bCs/>
                <w:lang w:eastAsia="hr-HR"/>
              </w:rPr>
              <w:t>DZOBŽ</w:t>
            </w:r>
          </w:p>
        </w:tc>
        <w:tc>
          <w:tcPr>
            <w:tcW w:w="1701" w:type="dxa"/>
            <w:tcMar>
              <w:left w:w="0" w:type="dxa"/>
              <w:right w:w="0" w:type="dxa"/>
            </w:tcMar>
            <w:vAlign w:val="center"/>
          </w:tcPr>
          <w:p w14:paraId="5C453955" w14:textId="054DAA66" w:rsidR="00247471" w:rsidRPr="00247471" w:rsidRDefault="00247471" w:rsidP="00247471">
            <w:pPr>
              <w:jc w:val="center"/>
              <w:rPr>
                <w:bCs/>
                <w:lang w:eastAsia="hr-HR"/>
              </w:rPr>
            </w:pPr>
            <w:r w:rsidRPr="00247471">
              <w:rPr>
                <w:bCs/>
                <w:lang w:eastAsia="hr-HR"/>
              </w:rPr>
              <w:t>isplata razlike bruto iznosa plaće</w:t>
            </w:r>
          </w:p>
        </w:tc>
        <w:tc>
          <w:tcPr>
            <w:tcW w:w="1418" w:type="dxa"/>
            <w:tcMar>
              <w:left w:w="0" w:type="dxa"/>
              <w:right w:w="0" w:type="dxa"/>
            </w:tcMar>
            <w:vAlign w:val="center"/>
          </w:tcPr>
          <w:p w14:paraId="66B54A38" w14:textId="0F8EBD09" w:rsidR="00247471" w:rsidRPr="00247471" w:rsidRDefault="00247471" w:rsidP="00247471">
            <w:pPr>
              <w:jc w:val="center"/>
              <w:rPr>
                <w:bCs/>
                <w:lang w:eastAsia="hr-HR"/>
              </w:rPr>
            </w:pPr>
            <w:r w:rsidRPr="00247471">
              <w:rPr>
                <w:bCs/>
                <w:lang w:eastAsia="hr-HR"/>
              </w:rPr>
              <w:t>11.957,23 kn plus z.z. kamate</w:t>
            </w:r>
          </w:p>
        </w:tc>
        <w:tc>
          <w:tcPr>
            <w:tcW w:w="1559" w:type="dxa"/>
            <w:tcMar>
              <w:left w:w="0" w:type="dxa"/>
              <w:right w:w="0" w:type="dxa"/>
            </w:tcMar>
            <w:vAlign w:val="center"/>
          </w:tcPr>
          <w:p w14:paraId="53ED261A" w14:textId="71F6BBA9" w:rsidR="00247471" w:rsidRPr="00247471" w:rsidRDefault="00247471" w:rsidP="00247471">
            <w:pPr>
              <w:jc w:val="center"/>
              <w:rPr>
                <w:bCs/>
                <w:lang w:eastAsia="hr-HR"/>
              </w:rPr>
            </w:pPr>
            <w:r w:rsidRPr="00247471">
              <w:rPr>
                <w:bCs/>
                <w:lang w:eastAsia="hr-HR"/>
              </w:rPr>
              <w:t>11.957,23 kn plus z.z. kamate</w:t>
            </w:r>
          </w:p>
        </w:tc>
        <w:tc>
          <w:tcPr>
            <w:tcW w:w="1701" w:type="dxa"/>
            <w:tcMar>
              <w:left w:w="0" w:type="dxa"/>
              <w:right w:w="0" w:type="dxa"/>
            </w:tcMar>
            <w:vAlign w:val="center"/>
          </w:tcPr>
          <w:p w14:paraId="4BDB9287" w14:textId="218A47D8" w:rsidR="00247471" w:rsidRPr="00247471" w:rsidRDefault="00247471" w:rsidP="00247471">
            <w:pPr>
              <w:jc w:val="center"/>
              <w:rPr>
                <w:bCs/>
                <w:lang w:eastAsia="hr-HR"/>
              </w:rPr>
            </w:pPr>
            <w:r w:rsidRPr="00247471">
              <w:rPr>
                <w:bCs/>
                <w:lang w:eastAsia="hr-HR"/>
              </w:rPr>
              <w:t>po pravomoćnosti presude</w:t>
            </w:r>
          </w:p>
        </w:tc>
        <w:tc>
          <w:tcPr>
            <w:tcW w:w="992" w:type="dxa"/>
            <w:tcMar>
              <w:left w:w="0" w:type="dxa"/>
              <w:right w:w="0" w:type="dxa"/>
            </w:tcMar>
            <w:vAlign w:val="center"/>
          </w:tcPr>
          <w:p w14:paraId="41913224" w14:textId="50F2F046" w:rsidR="00247471" w:rsidRPr="00247471" w:rsidRDefault="00247471" w:rsidP="00247471">
            <w:pPr>
              <w:jc w:val="center"/>
              <w:rPr>
                <w:bCs/>
                <w:lang w:eastAsia="hr-HR"/>
              </w:rPr>
            </w:pPr>
            <w:r w:rsidRPr="00247471">
              <w:rPr>
                <w:bCs/>
                <w:lang w:eastAsia="hr-HR"/>
              </w:rPr>
              <w:t>16.11.2020.</w:t>
            </w:r>
          </w:p>
        </w:tc>
        <w:tc>
          <w:tcPr>
            <w:tcW w:w="1134" w:type="dxa"/>
            <w:tcMar>
              <w:left w:w="0" w:type="dxa"/>
              <w:right w:w="0" w:type="dxa"/>
            </w:tcMar>
            <w:vAlign w:val="center"/>
          </w:tcPr>
          <w:p w14:paraId="7A3D5489" w14:textId="12F8A039" w:rsidR="00247471" w:rsidRPr="00247471" w:rsidRDefault="00247471" w:rsidP="00247471">
            <w:pPr>
              <w:jc w:val="center"/>
              <w:rPr>
                <w:bCs/>
                <w:lang w:eastAsia="hr-HR"/>
              </w:rPr>
            </w:pPr>
            <w:r w:rsidRPr="00247471">
              <w:rPr>
                <w:bCs/>
                <w:lang w:eastAsia="hr-HR"/>
              </w:rPr>
              <w:t>presuda pravomoćna 22.4.2022.</w:t>
            </w:r>
          </w:p>
        </w:tc>
      </w:tr>
      <w:tr w:rsidR="00247471" w:rsidRPr="00247471" w14:paraId="77ED632A" w14:textId="77777777" w:rsidTr="00247471">
        <w:trPr>
          <w:cantSplit/>
          <w:trHeight w:val="615"/>
        </w:trPr>
        <w:tc>
          <w:tcPr>
            <w:tcW w:w="426" w:type="dxa"/>
            <w:noWrap/>
            <w:tcMar>
              <w:left w:w="0" w:type="dxa"/>
              <w:right w:w="0" w:type="dxa"/>
            </w:tcMar>
            <w:vAlign w:val="center"/>
          </w:tcPr>
          <w:p w14:paraId="38D8CAE9" w14:textId="6DE770A3" w:rsidR="00247471" w:rsidRPr="00247471" w:rsidRDefault="00247471" w:rsidP="00247471">
            <w:pPr>
              <w:jc w:val="center"/>
              <w:rPr>
                <w:bCs/>
                <w:lang w:eastAsia="hr-HR"/>
              </w:rPr>
            </w:pPr>
            <w:r w:rsidRPr="00247471">
              <w:rPr>
                <w:bCs/>
                <w:lang w:eastAsia="hr-HR"/>
              </w:rPr>
              <w:t>226.</w:t>
            </w:r>
          </w:p>
        </w:tc>
        <w:tc>
          <w:tcPr>
            <w:tcW w:w="851" w:type="dxa"/>
            <w:tcMar>
              <w:left w:w="0" w:type="dxa"/>
              <w:right w:w="0" w:type="dxa"/>
            </w:tcMar>
            <w:vAlign w:val="center"/>
          </w:tcPr>
          <w:p w14:paraId="6FED207D" w14:textId="62D91B78" w:rsidR="00247471" w:rsidRPr="00247471" w:rsidRDefault="00247471" w:rsidP="00247471">
            <w:pPr>
              <w:jc w:val="center"/>
              <w:rPr>
                <w:bCs/>
                <w:lang w:eastAsia="hr-HR"/>
              </w:rPr>
            </w:pPr>
            <w:r w:rsidRPr="00247471">
              <w:rPr>
                <w:bCs/>
                <w:lang w:eastAsia="hr-HR"/>
              </w:rPr>
              <w:t>V.B.-R.</w:t>
            </w:r>
          </w:p>
        </w:tc>
        <w:tc>
          <w:tcPr>
            <w:tcW w:w="850" w:type="dxa"/>
            <w:tcMar>
              <w:left w:w="0" w:type="dxa"/>
              <w:right w:w="0" w:type="dxa"/>
            </w:tcMar>
            <w:vAlign w:val="center"/>
          </w:tcPr>
          <w:p w14:paraId="77043F10" w14:textId="3DFFA6FB" w:rsidR="00247471" w:rsidRPr="00247471" w:rsidRDefault="00247471" w:rsidP="00247471">
            <w:pPr>
              <w:jc w:val="center"/>
              <w:rPr>
                <w:bCs/>
                <w:lang w:eastAsia="hr-HR"/>
              </w:rPr>
            </w:pPr>
            <w:r w:rsidRPr="00247471">
              <w:rPr>
                <w:bCs/>
                <w:lang w:eastAsia="hr-HR"/>
              </w:rPr>
              <w:t>DZOBŽ</w:t>
            </w:r>
          </w:p>
        </w:tc>
        <w:tc>
          <w:tcPr>
            <w:tcW w:w="1701" w:type="dxa"/>
            <w:tcMar>
              <w:left w:w="0" w:type="dxa"/>
              <w:right w:w="0" w:type="dxa"/>
            </w:tcMar>
            <w:vAlign w:val="center"/>
          </w:tcPr>
          <w:p w14:paraId="78F43920" w14:textId="13B5C39A" w:rsidR="00247471" w:rsidRPr="00247471" w:rsidRDefault="00247471" w:rsidP="00247471">
            <w:pPr>
              <w:jc w:val="center"/>
              <w:rPr>
                <w:bCs/>
                <w:lang w:eastAsia="hr-HR"/>
              </w:rPr>
            </w:pPr>
            <w:r w:rsidRPr="00247471">
              <w:rPr>
                <w:bCs/>
                <w:shd w:val="clear" w:color="auto" w:fill="FFFFFF"/>
              </w:rPr>
              <w:t>ovrha radi naplate troškova postupka</w:t>
            </w:r>
          </w:p>
        </w:tc>
        <w:tc>
          <w:tcPr>
            <w:tcW w:w="1418" w:type="dxa"/>
            <w:tcMar>
              <w:left w:w="0" w:type="dxa"/>
              <w:right w:w="0" w:type="dxa"/>
            </w:tcMar>
            <w:vAlign w:val="center"/>
          </w:tcPr>
          <w:p w14:paraId="4C408B9E" w14:textId="3F1DAB4F" w:rsidR="00247471" w:rsidRPr="00247471" w:rsidRDefault="00247471" w:rsidP="00247471">
            <w:pPr>
              <w:jc w:val="center"/>
              <w:rPr>
                <w:bCs/>
                <w:lang w:eastAsia="hr-HR"/>
              </w:rPr>
            </w:pPr>
            <w:r w:rsidRPr="00247471">
              <w:rPr>
                <w:bCs/>
                <w:lang w:eastAsia="hr-HR"/>
              </w:rPr>
              <w:t>1.640,63 kn plus z.z. kamate</w:t>
            </w:r>
          </w:p>
        </w:tc>
        <w:tc>
          <w:tcPr>
            <w:tcW w:w="1559" w:type="dxa"/>
            <w:tcMar>
              <w:left w:w="0" w:type="dxa"/>
              <w:right w:w="0" w:type="dxa"/>
            </w:tcMar>
            <w:vAlign w:val="center"/>
          </w:tcPr>
          <w:p w14:paraId="63390423" w14:textId="7041D0A9" w:rsidR="00247471" w:rsidRPr="00247471" w:rsidRDefault="00247471" w:rsidP="00247471">
            <w:pPr>
              <w:jc w:val="center"/>
              <w:rPr>
                <w:bCs/>
                <w:lang w:eastAsia="hr-HR"/>
              </w:rPr>
            </w:pPr>
            <w:r w:rsidRPr="00247471">
              <w:rPr>
                <w:bCs/>
                <w:lang w:eastAsia="hr-HR"/>
              </w:rPr>
              <w:t>1.640,63 kn plus z.z. kamate</w:t>
            </w:r>
          </w:p>
        </w:tc>
        <w:tc>
          <w:tcPr>
            <w:tcW w:w="1701" w:type="dxa"/>
            <w:tcMar>
              <w:left w:w="0" w:type="dxa"/>
              <w:right w:w="0" w:type="dxa"/>
            </w:tcMar>
            <w:vAlign w:val="center"/>
          </w:tcPr>
          <w:p w14:paraId="1D60A775" w14:textId="27EED0DE" w:rsidR="00247471" w:rsidRPr="00247471" w:rsidRDefault="00247471" w:rsidP="00247471">
            <w:pPr>
              <w:jc w:val="center"/>
              <w:rPr>
                <w:bCs/>
                <w:lang w:eastAsia="hr-HR"/>
              </w:rPr>
            </w:pPr>
            <w:r w:rsidRPr="00247471">
              <w:rPr>
                <w:bCs/>
                <w:lang w:eastAsia="hr-HR"/>
              </w:rPr>
              <w:t>po pravomoćnosti rješenja</w:t>
            </w:r>
          </w:p>
        </w:tc>
        <w:tc>
          <w:tcPr>
            <w:tcW w:w="992" w:type="dxa"/>
            <w:tcMar>
              <w:left w:w="0" w:type="dxa"/>
              <w:right w:w="0" w:type="dxa"/>
            </w:tcMar>
            <w:vAlign w:val="center"/>
          </w:tcPr>
          <w:p w14:paraId="2004E6D5" w14:textId="0FCF96AA" w:rsidR="00247471" w:rsidRPr="00247471" w:rsidRDefault="00247471" w:rsidP="00247471">
            <w:pPr>
              <w:jc w:val="center"/>
              <w:rPr>
                <w:bCs/>
                <w:lang w:eastAsia="hr-HR"/>
              </w:rPr>
            </w:pPr>
            <w:r w:rsidRPr="00247471">
              <w:rPr>
                <w:bCs/>
                <w:lang w:eastAsia="hr-HR"/>
              </w:rPr>
              <w:t>11.11.2022.</w:t>
            </w:r>
          </w:p>
        </w:tc>
        <w:tc>
          <w:tcPr>
            <w:tcW w:w="1134" w:type="dxa"/>
            <w:tcMar>
              <w:left w:w="0" w:type="dxa"/>
              <w:right w:w="0" w:type="dxa"/>
            </w:tcMar>
            <w:vAlign w:val="center"/>
          </w:tcPr>
          <w:p w14:paraId="77183D1C" w14:textId="29D3AC36" w:rsidR="00247471" w:rsidRPr="00247471" w:rsidRDefault="00247471" w:rsidP="00247471">
            <w:pPr>
              <w:jc w:val="center"/>
              <w:rPr>
                <w:bCs/>
                <w:lang w:eastAsia="hr-HR"/>
              </w:rPr>
            </w:pPr>
            <w:r w:rsidRPr="00247471">
              <w:rPr>
                <w:bCs/>
                <w:lang w:eastAsia="hr-HR"/>
              </w:rPr>
              <w:t>uložena žalba</w:t>
            </w:r>
          </w:p>
        </w:tc>
      </w:tr>
      <w:tr w:rsidR="00247471" w:rsidRPr="00247471" w14:paraId="6E3B71E4" w14:textId="77777777" w:rsidTr="00247471">
        <w:trPr>
          <w:cantSplit/>
          <w:trHeight w:val="615"/>
        </w:trPr>
        <w:tc>
          <w:tcPr>
            <w:tcW w:w="426" w:type="dxa"/>
            <w:noWrap/>
            <w:tcMar>
              <w:left w:w="0" w:type="dxa"/>
              <w:right w:w="0" w:type="dxa"/>
            </w:tcMar>
            <w:vAlign w:val="center"/>
          </w:tcPr>
          <w:p w14:paraId="5EEC4DA6" w14:textId="79C8AB8F" w:rsidR="00247471" w:rsidRPr="00247471" w:rsidRDefault="00247471" w:rsidP="00247471">
            <w:pPr>
              <w:jc w:val="center"/>
              <w:rPr>
                <w:bCs/>
                <w:lang w:eastAsia="hr-HR"/>
              </w:rPr>
            </w:pPr>
            <w:r w:rsidRPr="00247471">
              <w:rPr>
                <w:bCs/>
                <w:lang w:eastAsia="hr-HR"/>
              </w:rPr>
              <w:t>227.</w:t>
            </w:r>
          </w:p>
        </w:tc>
        <w:tc>
          <w:tcPr>
            <w:tcW w:w="851" w:type="dxa"/>
            <w:tcMar>
              <w:left w:w="0" w:type="dxa"/>
              <w:right w:w="0" w:type="dxa"/>
            </w:tcMar>
            <w:vAlign w:val="center"/>
          </w:tcPr>
          <w:p w14:paraId="2A6BAFEC" w14:textId="226A8669" w:rsidR="00247471" w:rsidRPr="00247471" w:rsidRDefault="00247471" w:rsidP="00247471">
            <w:pPr>
              <w:jc w:val="center"/>
              <w:rPr>
                <w:bCs/>
                <w:lang w:eastAsia="hr-HR"/>
              </w:rPr>
            </w:pPr>
            <w:r w:rsidRPr="00247471">
              <w:rPr>
                <w:bCs/>
                <w:lang w:eastAsia="hr-HR"/>
              </w:rPr>
              <w:t>LJ.M.</w:t>
            </w:r>
          </w:p>
        </w:tc>
        <w:tc>
          <w:tcPr>
            <w:tcW w:w="850" w:type="dxa"/>
            <w:tcMar>
              <w:left w:w="0" w:type="dxa"/>
              <w:right w:w="0" w:type="dxa"/>
            </w:tcMar>
            <w:vAlign w:val="center"/>
          </w:tcPr>
          <w:p w14:paraId="0048C9AE" w14:textId="6BB32E8D" w:rsidR="00247471" w:rsidRPr="00247471" w:rsidRDefault="00247471" w:rsidP="00247471">
            <w:pPr>
              <w:jc w:val="center"/>
              <w:rPr>
                <w:bCs/>
                <w:lang w:eastAsia="hr-HR"/>
              </w:rPr>
            </w:pPr>
            <w:r w:rsidRPr="00247471">
              <w:rPr>
                <w:bCs/>
                <w:lang w:eastAsia="hr-HR"/>
              </w:rPr>
              <w:t>DZOBŽ</w:t>
            </w:r>
          </w:p>
        </w:tc>
        <w:tc>
          <w:tcPr>
            <w:tcW w:w="1701" w:type="dxa"/>
            <w:tcMar>
              <w:left w:w="0" w:type="dxa"/>
              <w:right w:w="0" w:type="dxa"/>
            </w:tcMar>
            <w:vAlign w:val="center"/>
          </w:tcPr>
          <w:p w14:paraId="036DBCA1" w14:textId="540DD134" w:rsidR="00247471" w:rsidRPr="00247471" w:rsidRDefault="00247471" w:rsidP="00247471">
            <w:pPr>
              <w:jc w:val="center"/>
              <w:rPr>
                <w:bCs/>
                <w:lang w:eastAsia="hr-HR"/>
              </w:rPr>
            </w:pPr>
            <w:r w:rsidRPr="00247471">
              <w:rPr>
                <w:bCs/>
                <w:shd w:val="clear" w:color="auto" w:fill="FFFFFF"/>
              </w:rPr>
              <w:t>ovrha radi naplate troškova postupka</w:t>
            </w:r>
          </w:p>
        </w:tc>
        <w:tc>
          <w:tcPr>
            <w:tcW w:w="1418" w:type="dxa"/>
            <w:tcMar>
              <w:left w:w="0" w:type="dxa"/>
              <w:right w:w="0" w:type="dxa"/>
            </w:tcMar>
            <w:vAlign w:val="center"/>
          </w:tcPr>
          <w:p w14:paraId="23EA2A9B" w14:textId="311FAD01" w:rsidR="00247471" w:rsidRPr="00247471" w:rsidRDefault="00247471" w:rsidP="00247471">
            <w:pPr>
              <w:jc w:val="center"/>
              <w:rPr>
                <w:bCs/>
                <w:lang w:eastAsia="hr-HR"/>
              </w:rPr>
            </w:pPr>
            <w:r w:rsidRPr="00247471">
              <w:rPr>
                <w:bCs/>
                <w:lang w:eastAsia="hr-HR"/>
              </w:rPr>
              <w:t>1.640,63 kn plus z.z. kamate</w:t>
            </w:r>
          </w:p>
        </w:tc>
        <w:tc>
          <w:tcPr>
            <w:tcW w:w="1559" w:type="dxa"/>
            <w:tcMar>
              <w:left w:w="0" w:type="dxa"/>
              <w:right w:w="0" w:type="dxa"/>
            </w:tcMar>
            <w:vAlign w:val="center"/>
          </w:tcPr>
          <w:p w14:paraId="69715468" w14:textId="273CD588" w:rsidR="00247471" w:rsidRPr="00247471" w:rsidRDefault="00247471" w:rsidP="00247471">
            <w:pPr>
              <w:jc w:val="center"/>
              <w:rPr>
                <w:bCs/>
                <w:lang w:eastAsia="hr-HR"/>
              </w:rPr>
            </w:pPr>
            <w:r w:rsidRPr="00247471">
              <w:rPr>
                <w:bCs/>
                <w:lang w:eastAsia="hr-HR"/>
              </w:rPr>
              <w:t>1.640,63 kn plus z.z. kamate</w:t>
            </w:r>
          </w:p>
        </w:tc>
        <w:tc>
          <w:tcPr>
            <w:tcW w:w="1701" w:type="dxa"/>
            <w:tcMar>
              <w:left w:w="0" w:type="dxa"/>
              <w:right w:w="0" w:type="dxa"/>
            </w:tcMar>
            <w:vAlign w:val="center"/>
          </w:tcPr>
          <w:p w14:paraId="3BC01A79" w14:textId="63D897E6" w:rsidR="00247471" w:rsidRPr="00247471" w:rsidRDefault="00247471" w:rsidP="00247471">
            <w:pPr>
              <w:jc w:val="center"/>
              <w:rPr>
                <w:bCs/>
                <w:lang w:eastAsia="hr-HR"/>
              </w:rPr>
            </w:pPr>
            <w:r w:rsidRPr="00247471">
              <w:rPr>
                <w:bCs/>
                <w:lang w:eastAsia="hr-HR"/>
              </w:rPr>
              <w:t>po pravomoćnosti rješenja</w:t>
            </w:r>
          </w:p>
        </w:tc>
        <w:tc>
          <w:tcPr>
            <w:tcW w:w="992" w:type="dxa"/>
            <w:tcMar>
              <w:left w:w="0" w:type="dxa"/>
              <w:right w:w="0" w:type="dxa"/>
            </w:tcMar>
            <w:vAlign w:val="center"/>
          </w:tcPr>
          <w:p w14:paraId="53C45957" w14:textId="07483610" w:rsidR="00247471" w:rsidRPr="00247471" w:rsidRDefault="00247471" w:rsidP="00247471">
            <w:pPr>
              <w:jc w:val="center"/>
              <w:rPr>
                <w:bCs/>
                <w:lang w:eastAsia="hr-HR"/>
              </w:rPr>
            </w:pPr>
            <w:r w:rsidRPr="00247471">
              <w:rPr>
                <w:bCs/>
                <w:lang w:eastAsia="hr-HR"/>
              </w:rPr>
              <w:t>11.11.2022.</w:t>
            </w:r>
          </w:p>
        </w:tc>
        <w:tc>
          <w:tcPr>
            <w:tcW w:w="1134" w:type="dxa"/>
            <w:tcMar>
              <w:left w:w="0" w:type="dxa"/>
              <w:right w:w="0" w:type="dxa"/>
            </w:tcMar>
            <w:vAlign w:val="center"/>
          </w:tcPr>
          <w:p w14:paraId="2EA44017" w14:textId="784EBFAD" w:rsidR="00247471" w:rsidRPr="00247471" w:rsidRDefault="00247471" w:rsidP="00247471">
            <w:pPr>
              <w:jc w:val="center"/>
              <w:rPr>
                <w:bCs/>
                <w:lang w:eastAsia="hr-HR"/>
              </w:rPr>
            </w:pPr>
            <w:r w:rsidRPr="00247471">
              <w:rPr>
                <w:bCs/>
                <w:lang w:eastAsia="hr-HR"/>
              </w:rPr>
              <w:t>uložena žalba</w:t>
            </w:r>
          </w:p>
        </w:tc>
      </w:tr>
      <w:tr w:rsidR="00247471" w:rsidRPr="00247471" w14:paraId="7FEB0BF3" w14:textId="77777777" w:rsidTr="00247471">
        <w:trPr>
          <w:cantSplit/>
          <w:trHeight w:val="615"/>
        </w:trPr>
        <w:tc>
          <w:tcPr>
            <w:tcW w:w="426" w:type="dxa"/>
            <w:noWrap/>
            <w:tcMar>
              <w:left w:w="0" w:type="dxa"/>
              <w:right w:w="0" w:type="dxa"/>
            </w:tcMar>
            <w:vAlign w:val="center"/>
          </w:tcPr>
          <w:p w14:paraId="759362B9" w14:textId="59F86BE1" w:rsidR="00247471" w:rsidRPr="00247471" w:rsidRDefault="00247471" w:rsidP="00247471">
            <w:pPr>
              <w:jc w:val="center"/>
              <w:rPr>
                <w:bCs/>
                <w:lang w:eastAsia="hr-HR"/>
              </w:rPr>
            </w:pPr>
            <w:r w:rsidRPr="00247471">
              <w:rPr>
                <w:bCs/>
                <w:lang w:eastAsia="hr-HR"/>
              </w:rPr>
              <w:t>228.</w:t>
            </w:r>
          </w:p>
        </w:tc>
        <w:tc>
          <w:tcPr>
            <w:tcW w:w="851" w:type="dxa"/>
            <w:tcMar>
              <w:left w:w="0" w:type="dxa"/>
              <w:right w:w="0" w:type="dxa"/>
            </w:tcMar>
            <w:vAlign w:val="center"/>
          </w:tcPr>
          <w:p w14:paraId="323F3BF5" w14:textId="2A4F7680" w:rsidR="00247471" w:rsidRPr="00247471" w:rsidRDefault="00247471" w:rsidP="00247471">
            <w:pPr>
              <w:jc w:val="center"/>
              <w:rPr>
                <w:bCs/>
                <w:lang w:eastAsia="hr-HR"/>
              </w:rPr>
            </w:pPr>
            <w:r w:rsidRPr="00247471">
              <w:rPr>
                <w:bCs/>
                <w:lang w:eastAsia="hr-HR"/>
              </w:rPr>
              <w:t>J.V.</w:t>
            </w:r>
          </w:p>
        </w:tc>
        <w:tc>
          <w:tcPr>
            <w:tcW w:w="850" w:type="dxa"/>
            <w:tcMar>
              <w:left w:w="0" w:type="dxa"/>
              <w:right w:w="0" w:type="dxa"/>
            </w:tcMar>
            <w:vAlign w:val="center"/>
          </w:tcPr>
          <w:p w14:paraId="3EEBFD72" w14:textId="4581D39B" w:rsidR="00247471" w:rsidRPr="00247471" w:rsidRDefault="00247471" w:rsidP="00247471">
            <w:pPr>
              <w:jc w:val="center"/>
              <w:rPr>
                <w:bCs/>
                <w:lang w:eastAsia="hr-HR"/>
              </w:rPr>
            </w:pPr>
            <w:r w:rsidRPr="00247471">
              <w:rPr>
                <w:bCs/>
                <w:lang w:eastAsia="hr-HR"/>
              </w:rPr>
              <w:t>DZOBŽ</w:t>
            </w:r>
          </w:p>
        </w:tc>
        <w:tc>
          <w:tcPr>
            <w:tcW w:w="1701" w:type="dxa"/>
            <w:tcMar>
              <w:left w:w="0" w:type="dxa"/>
              <w:right w:w="0" w:type="dxa"/>
            </w:tcMar>
            <w:vAlign w:val="center"/>
          </w:tcPr>
          <w:p w14:paraId="7E66D747" w14:textId="209FC99C" w:rsidR="00247471" w:rsidRPr="00247471" w:rsidRDefault="00247471" w:rsidP="00247471">
            <w:pPr>
              <w:jc w:val="center"/>
              <w:rPr>
                <w:bCs/>
                <w:lang w:eastAsia="hr-HR"/>
              </w:rPr>
            </w:pPr>
            <w:r w:rsidRPr="00247471">
              <w:rPr>
                <w:bCs/>
                <w:shd w:val="clear" w:color="auto" w:fill="FFFFFF"/>
              </w:rPr>
              <w:t>ovrha radi naplate troškova postupka</w:t>
            </w:r>
          </w:p>
        </w:tc>
        <w:tc>
          <w:tcPr>
            <w:tcW w:w="1418" w:type="dxa"/>
            <w:tcMar>
              <w:left w:w="0" w:type="dxa"/>
              <w:right w:w="0" w:type="dxa"/>
            </w:tcMar>
            <w:vAlign w:val="center"/>
          </w:tcPr>
          <w:p w14:paraId="4A5DA8F7" w14:textId="2D063985" w:rsidR="00247471" w:rsidRPr="00247471" w:rsidRDefault="00247471" w:rsidP="00247471">
            <w:pPr>
              <w:jc w:val="center"/>
              <w:rPr>
                <w:bCs/>
                <w:lang w:eastAsia="hr-HR"/>
              </w:rPr>
            </w:pPr>
            <w:r w:rsidRPr="00247471">
              <w:rPr>
                <w:bCs/>
                <w:lang w:eastAsia="hr-HR"/>
              </w:rPr>
              <w:t>1.484,36 kn plus z.z. kamate</w:t>
            </w:r>
          </w:p>
        </w:tc>
        <w:tc>
          <w:tcPr>
            <w:tcW w:w="1559" w:type="dxa"/>
            <w:tcMar>
              <w:left w:w="0" w:type="dxa"/>
              <w:right w:w="0" w:type="dxa"/>
            </w:tcMar>
            <w:vAlign w:val="center"/>
          </w:tcPr>
          <w:p w14:paraId="0627F469" w14:textId="62D9609B" w:rsidR="00247471" w:rsidRPr="00247471" w:rsidRDefault="00247471" w:rsidP="00247471">
            <w:pPr>
              <w:jc w:val="center"/>
              <w:rPr>
                <w:bCs/>
                <w:lang w:eastAsia="hr-HR"/>
              </w:rPr>
            </w:pPr>
            <w:r w:rsidRPr="00247471">
              <w:rPr>
                <w:bCs/>
                <w:lang w:eastAsia="hr-HR"/>
              </w:rPr>
              <w:t>1.484,36 kn plus z.z. kamate</w:t>
            </w:r>
          </w:p>
        </w:tc>
        <w:tc>
          <w:tcPr>
            <w:tcW w:w="1701" w:type="dxa"/>
            <w:tcMar>
              <w:left w:w="0" w:type="dxa"/>
              <w:right w:w="0" w:type="dxa"/>
            </w:tcMar>
            <w:vAlign w:val="center"/>
          </w:tcPr>
          <w:p w14:paraId="45D80A1B" w14:textId="485C0A7A" w:rsidR="00247471" w:rsidRPr="00247471" w:rsidRDefault="00247471" w:rsidP="00247471">
            <w:pPr>
              <w:jc w:val="center"/>
              <w:rPr>
                <w:bCs/>
                <w:lang w:eastAsia="hr-HR"/>
              </w:rPr>
            </w:pPr>
            <w:r w:rsidRPr="00247471">
              <w:rPr>
                <w:bCs/>
                <w:lang w:eastAsia="hr-HR"/>
              </w:rPr>
              <w:t>po pravomoćnosti rješenja</w:t>
            </w:r>
          </w:p>
        </w:tc>
        <w:tc>
          <w:tcPr>
            <w:tcW w:w="992" w:type="dxa"/>
            <w:tcMar>
              <w:left w:w="0" w:type="dxa"/>
              <w:right w:w="0" w:type="dxa"/>
            </w:tcMar>
            <w:vAlign w:val="center"/>
          </w:tcPr>
          <w:p w14:paraId="0C087CDD" w14:textId="0E0AC0F1" w:rsidR="00247471" w:rsidRPr="00247471" w:rsidRDefault="00247471" w:rsidP="00247471">
            <w:pPr>
              <w:jc w:val="center"/>
              <w:rPr>
                <w:bCs/>
                <w:lang w:eastAsia="hr-HR"/>
              </w:rPr>
            </w:pPr>
            <w:r w:rsidRPr="00247471">
              <w:rPr>
                <w:bCs/>
                <w:lang w:eastAsia="hr-HR"/>
              </w:rPr>
              <w:t>11.11.2022.</w:t>
            </w:r>
          </w:p>
        </w:tc>
        <w:tc>
          <w:tcPr>
            <w:tcW w:w="1134" w:type="dxa"/>
            <w:tcMar>
              <w:left w:w="0" w:type="dxa"/>
              <w:right w:w="0" w:type="dxa"/>
            </w:tcMar>
            <w:vAlign w:val="center"/>
          </w:tcPr>
          <w:p w14:paraId="3CAACF9A" w14:textId="4D989020" w:rsidR="00247471" w:rsidRPr="00247471" w:rsidRDefault="00247471" w:rsidP="00247471">
            <w:pPr>
              <w:jc w:val="center"/>
              <w:rPr>
                <w:bCs/>
                <w:lang w:eastAsia="hr-HR"/>
              </w:rPr>
            </w:pPr>
            <w:r w:rsidRPr="00247471">
              <w:rPr>
                <w:bCs/>
                <w:lang w:eastAsia="hr-HR"/>
              </w:rPr>
              <w:t>uložena žalba</w:t>
            </w:r>
          </w:p>
        </w:tc>
      </w:tr>
    </w:tbl>
    <w:p w14:paraId="20A3DBEC" w14:textId="4938ADEC" w:rsidR="009E16D1" w:rsidRPr="00EB3919" w:rsidRDefault="009E16D1" w:rsidP="00204576">
      <w:pPr>
        <w:jc w:val="both"/>
        <w:rPr>
          <w:b/>
          <w:color w:val="FF0000"/>
        </w:rPr>
      </w:pPr>
    </w:p>
    <w:p w14:paraId="1E7511A0" w14:textId="0C31E744" w:rsidR="009E16D1" w:rsidRPr="00EB3919" w:rsidRDefault="009E16D1" w:rsidP="00204576">
      <w:pPr>
        <w:jc w:val="both"/>
        <w:rPr>
          <w:b/>
          <w:color w:val="FF0000"/>
        </w:rPr>
      </w:pPr>
    </w:p>
    <w:p w14:paraId="3903E6AC" w14:textId="77777777" w:rsidR="00204576" w:rsidRPr="0002758B" w:rsidRDefault="00204576" w:rsidP="00204576">
      <w:pPr>
        <w:jc w:val="both"/>
        <w:rPr>
          <w:b/>
          <w:lang w:eastAsia="hr-HR"/>
        </w:rPr>
      </w:pPr>
      <w:r w:rsidRPr="0002758B">
        <w:rPr>
          <w:b/>
          <w:lang w:eastAsia="hr-HR"/>
        </w:rPr>
        <w:t>RKP 33714 - ZAVOD ZA HITNU MEDICINU OSJEČKO-BARANJSKE ŽUPANIJE</w:t>
      </w:r>
    </w:p>
    <w:p w14:paraId="65B51752" w14:textId="77777777" w:rsidR="00204576" w:rsidRPr="0002758B" w:rsidRDefault="00204576" w:rsidP="00204576">
      <w:pPr>
        <w:jc w:val="both"/>
        <w:rPr>
          <w:b/>
          <w:lang w:eastAsia="hr-HR"/>
        </w:rPr>
      </w:pPr>
    </w:p>
    <w:p w14:paraId="6F4C7F86" w14:textId="77777777" w:rsidR="00204576" w:rsidRPr="0002758B" w:rsidRDefault="00204576" w:rsidP="00204576">
      <w:pPr>
        <w:rPr>
          <w:b/>
        </w:rPr>
      </w:pPr>
      <w:r w:rsidRPr="0002758B">
        <w:rPr>
          <w:b/>
        </w:rPr>
        <w:t>Popis ugovornih odnosa i slično koji uz ispunjenje određenih uvjeta mogu postati obveza ili imovina</w:t>
      </w:r>
    </w:p>
    <w:p w14:paraId="64C5369B" w14:textId="77777777" w:rsidR="00204576" w:rsidRPr="0002758B" w:rsidRDefault="00204576" w:rsidP="00204576">
      <w:pPr>
        <w:jc w:val="both"/>
      </w:pPr>
      <w:r w:rsidRPr="0002758B">
        <w:t>Zavod za hitnu medicinu Osječko-baranjske županije nema primljenih robnih zajmova i financijskih najmova. Također, na nekretninama ili pokretninama nije zasnovano založno pravo, hipoteka ili fiducija. Dobivena jamstva za dobro izvršenje ugovora i otklanjanje nedostataka prikazano je kako slijedi:</w:t>
      </w:r>
    </w:p>
    <w:p w14:paraId="7CCCCD1E" w14:textId="77777777" w:rsidR="00204576" w:rsidRPr="0002758B" w:rsidRDefault="00204576" w:rsidP="00204576">
      <w:pPr>
        <w:jc w:val="both"/>
      </w:pPr>
    </w:p>
    <w:tbl>
      <w:tblPr>
        <w:tblW w:w="97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1216"/>
        <w:gridCol w:w="1323"/>
        <w:gridCol w:w="1166"/>
        <w:gridCol w:w="1127"/>
        <w:gridCol w:w="1914"/>
        <w:gridCol w:w="1221"/>
        <w:gridCol w:w="1230"/>
      </w:tblGrid>
      <w:tr w:rsidR="0002758B" w:rsidRPr="0002758B" w14:paraId="6F1DEDDE" w14:textId="77777777" w:rsidTr="00761941">
        <w:trPr>
          <w:cantSplit/>
        </w:trPr>
        <w:tc>
          <w:tcPr>
            <w:tcW w:w="567" w:type="dxa"/>
            <w:shd w:val="clear" w:color="auto" w:fill="FFFFFF" w:themeFill="background1"/>
            <w:vAlign w:val="center"/>
            <w:hideMark/>
          </w:tcPr>
          <w:p w14:paraId="57E5FEEB" w14:textId="77777777" w:rsidR="00204576" w:rsidRPr="0002758B" w:rsidRDefault="00204576" w:rsidP="00204576">
            <w:pPr>
              <w:jc w:val="center"/>
              <w:rPr>
                <w:bCs/>
              </w:rPr>
            </w:pPr>
            <w:r w:rsidRPr="0002758B">
              <w:rPr>
                <w:bCs/>
              </w:rPr>
              <w:t>R.br</w:t>
            </w:r>
          </w:p>
        </w:tc>
        <w:tc>
          <w:tcPr>
            <w:tcW w:w="1216" w:type="dxa"/>
            <w:shd w:val="clear" w:color="auto" w:fill="FFFFFF" w:themeFill="background1"/>
            <w:vAlign w:val="center"/>
            <w:hideMark/>
          </w:tcPr>
          <w:p w14:paraId="2D716380" w14:textId="77777777" w:rsidR="00204576" w:rsidRPr="0002758B" w:rsidRDefault="00204576" w:rsidP="00204576">
            <w:pPr>
              <w:jc w:val="center"/>
              <w:rPr>
                <w:bCs/>
              </w:rPr>
            </w:pPr>
            <w:r w:rsidRPr="0002758B">
              <w:rPr>
                <w:bCs/>
              </w:rPr>
              <w:t>Datum primanja jamstva</w:t>
            </w:r>
          </w:p>
        </w:tc>
        <w:tc>
          <w:tcPr>
            <w:tcW w:w="1323" w:type="dxa"/>
            <w:shd w:val="clear" w:color="auto" w:fill="FFFFFF" w:themeFill="background1"/>
            <w:vAlign w:val="center"/>
            <w:hideMark/>
          </w:tcPr>
          <w:p w14:paraId="7202EF14" w14:textId="77777777" w:rsidR="00204576" w:rsidRPr="0002758B" w:rsidRDefault="00204576" w:rsidP="00204576">
            <w:pPr>
              <w:jc w:val="center"/>
              <w:rPr>
                <w:bCs/>
              </w:rPr>
            </w:pPr>
            <w:r w:rsidRPr="0002758B">
              <w:rPr>
                <w:bCs/>
              </w:rPr>
              <w:t>Instrument osiguranja</w:t>
            </w:r>
          </w:p>
        </w:tc>
        <w:tc>
          <w:tcPr>
            <w:tcW w:w="1166" w:type="dxa"/>
            <w:shd w:val="clear" w:color="auto" w:fill="FFFFFF" w:themeFill="background1"/>
            <w:vAlign w:val="center"/>
            <w:hideMark/>
          </w:tcPr>
          <w:p w14:paraId="759ABA57" w14:textId="77777777" w:rsidR="00204576" w:rsidRPr="0002758B" w:rsidRDefault="00204576" w:rsidP="00204576">
            <w:pPr>
              <w:jc w:val="center"/>
              <w:rPr>
                <w:bCs/>
              </w:rPr>
            </w:pPr>
            <w:r w:rsidRPr="0002758B">
              <w:rPr>
                <w:bCs/>
              </w:rPr>
              <w:t>Iznos primljenog jamstva</w:t>
            </w:r>
          </w:p>
        </w:tc>
        <w:tc>
          <w:tcPr>
            <w:tcW w:w="1127" w:type="dxa"/>
            <w:shd w:val="clear" w:color="auto" w:fill="FFFFFF" w:themeFill="background1"/>
            <w:vAlign w:val="center"/>
            <w:hideMark/>
          </w:tcPr>
          <w:p w14:paraId="4BEB80FC" w14:textId="77777777" w:rsidR="00204576" w:rsidRPr="0002758B" w:rsidRDefault="00204576" w:rsidP="00204576">
            <w:pPr>
              <w:jc w:val="center"/>
              <w:rPr>
                <w:bCs/>
              </w:rPr>
            </w:pPr>
            <w:r w:rsidRPr="0002758B">
              <w:rPr>
                <w:bCs/>
              </w:rPr>
              <w:t>Davatelj jamstva</w:t>
            </w:r>
          </w:p>
        </w:tc>
        <w:tc>
          <w:tcPr>
            <w:tcW w:w="1914" w:type="dxa"/>
            <w:shd w:val="clear" w:color="auto" w:fill="FFFFFF" w:themeFill="background1"/>
            <w:vAlign w:val="center"/>
            <w:hideMark/>
          </w:tcPr>
          <w:p w14:paraId="24C0143F" w14:textId="77777777" w:rsidR="00204576" w:rsidRPr="0002758B" w:rsidRDefault="00204576" w:rsidP="00204576">
            <w:pPr>
              <w:jc w:val="center"/>
              <w:rPr>
                <w:bCs/>
              </w:rPr>
            </w:pPr>
            <w:r w:rsidRPr="0002758B">
              <w:rPr>
                <w:bCs/>
              </w:rPr>
              <w:t>Namjena</w:t>
            </w:r>
          </w:p>
        </w:tc>
        <w:tc>
          <w:tcPr>
            <w:tcW w:w="1221" w:type="dxa"/>
            <w:shd w:val="clear" w:color="auto" w:fill="FFFFFF" w:themeFill="background1"/>
            <w:vAlign w:val="center"/>
            <w:hideMark/>
          </w:tcPr>
          <w:p w14:paraId="77D58069" w14:textId="77777777" w:rsidR="00204576" w:rsidRPr="0002758B" w:rsidRDefault="00204576" w:rsidP="00204576">
            <w:pPr>
              <w:jc w:val="center"/>
              <w:rPr>
                <w:bCs/>
              </w:rPr>
            </w:pPr>
            <w:r w:rsidRPr="0002758B">
              <w:rPr>
                <w:bCs/>
              </w:rPr>
              <w:t>Dokument</w:t>
            </w:r>
          </w:p>
        </w:tc>
        <w:tc>
          <w:tcPr>
            <w:tcW w:w="1230" w:type="dxa"/>
            <w:shd w:val="clear" w:color="auto" w:fill="FFFFFF" w:themeFill="background1"/>
            <w:vAlign w:val="center"/>
            <w:hideMark/>
          </w:tcPr>
          <w:p w14:paraId="54AC3FF1" w14:textId="77777777" w:rsidR="00204576" w:rsidRPr="0002758B" w:rsidRDefault="00204576" w:rsidP="00204576">
            <w:pPr>
              <w:jc w:val="center"/>
              <w:rPr>
                <w:bCs/>
              </w:rPr>
            </w:pPr>
            <w:r w:rsidRPr="0002758B">
              <w:rPr>
                <w:bCs/>
              </w:rPr>
              <w:t xml:space="preserve">Rok važenja  </w:t>
            </w:r>
          </w:p>
        </w:tc>
      </w:tr>
      <w:tr w:rsidR="00761941" w:rsidRPr="00EB3919" w14:paraId="0EE98330" w14:textId="77777777" w:rsidTr="00761941">
        <w:trPr>
          <w:cantSplit/>
        </w:trPr>
        <w:tc>
          <w:tcPr>
            <w:tcW w:w="567" w:type="dxa"/>
            <w:shd w:val="clear" w:color="auto" w:fill="auto"/>
            <w:vAlign w:val="center"/>
            <w:hideMark/>
          </w:tcPr>
          <w:p w14:paraId="6A3B5E5F" w14:textId="46BFBEA1" w:rsidR="00761941" w:rsidRPr="00EB3919" w:rsidRDefault="00761941" w:rsidP="00761941">
            <w:pPr>
              <w:jc w:val="center"/>
              <w:rPr>
                <w:color w:val="FF0000"/>
              </w:rPr>
            </w:pPr>
            <w:r w:rsidRPr="008721FA">
              <w:t>1.</w:t>
            </w:r>
          </w:p>
        </w:tc>
        <w:tc>
          <w:tcPr>
            <w:tcW w:w="1216" w:type="dxa"/>
            <w:shd w:val="clear" w:color="auto" w:fill="auto"/>
            <w:vAlign w:val="center"/>
            <w:hideMark/>
          </w:tcPr>
          <w:p w14:paraId="02A0651E" w14:textId="5214AC95" w:rsidR="00761941" w:rsidRPr="00EB3919" w:rsidRDefault="00761941" w:rsidP="00761941">
            <w:pPr>
              <w:jc w:val="center"/>
              <w:rPr>
                <w:color w:val="FF0000"/>
              </w:rPr>
            </w:pPr>
            <w:r w:rsidRPr="008721FA">
              <w:t>20.10.2022.</w:t>
            </w:r>
          </w:p>
        </w:tc>
        <w:tc>
          <w:tcPr>
            <w:tcW w:w="1323" w:type="dxa"/>
            <w:shd w:val="clear" w:color="auto" w:fill="auto"/>
            <w:vAlign w:val="center"/>
            <w:hideMark/>
          </w:tcPr>
          <w:p w14:paraId="5E53D403" w14:textId="3C8D3659" w:rsidR="00761941" w:rsidRPr="00EB3919" w:rsidRDefault="00761941" w:rsidP="00761941">
            <w:pPr>
              <w:jc w:val="center"/>
              <w:rPr>
                <w:color w:val="FF0000"/>
              </w:rPr>
            </w:pPr>
            <w:r w:rsidRPr="008721FA">
              <w:t>Zadužnica</w:t>
            </w:r>
          </w:p>
        </w:tc>
        <w:tc>
          <w:tcPr>
            <w:tcW w:w="1166" w:type="dxa"/>
            <w:shd w:val="clear" w:color="auto" w:fill="auto"/>
            <w:vAlign w:val="center"/>
            <w:hideMark/>
          </w:tcPr>
          <w:p w14:paraId="50F9660F" w14:textId="6B0FCFB1" w:rsidR="00761941" w:rsidRPr="00EB3919" w:rsidRDefault="00761941" w:rsidP="00761941">
            <w:pPr>
              <w:jc w:val="center"/>
              <w:rPr>
                <w:color w:val="FF0000"/>
              </w:rPr>
            </w:pPr>
            <w:r w:rsidRPr="008721FA">
              <w:t>200.000,00</w:t>
            </w:r>
          </w:p>
        </w:tc>
        <w:tc>
          <w:tcPr>
            <w:tcW w:w="1127" w:type="dxa"/>
            <w:shd w:val="clear" w:color="auto" w:fill="auto"/>
            <w:vAlign w:val="center"/>
            <w:hideMark/>
          </w:tcPr>
          <w:p w14:paraId="0ACD3EAB" w14:textId="7EA2C963" w:rsidR="00761941" w:rsidRPr="00EB3919" w:rsidRDefault="00761941" w:rsidP="00761941">
            <w:pPr>
              <w:jc w:val="center"/>
              <w:rPr>
                <w:color w:val="FF0000"/>
              </w:rPr>
            </w:pPr>
            <w:r w:rsidRPr="008721FA">
              <w:t xml:space="preserve">CIB Commerce d.o.o. </w:t>
            </w:r>
          </w:p>
        </w:tc>
        <w:tc>
          <w:tcPr>
            <w:tcW w:w="1914" w:type="dxa"/>
            <w:shd w:val="clear" w:color="auto" w:fill="auto"/>
            <w:vAlign w:val="center"/>
            <w:hideMark/>
          </w:tcPr>
          <w:p w14:paraId="7EE9EB34" w14:textId="2A4B253C" w:rsidR="00761941" w:rsidRPr="00EB3919" w:rsidRDefault="00761941" w:rsidP="00761941">
            <w:pPr>
              <w:jc w:val="center"/>
              <w:rPr>
                <w:color w:val="FF0000"/>
              </w:rPr>
            </w:pPr>
            <w:r w:rsidRPr="008721FA">
              <w:t>Otklanjanje nedostataka i ispunjenje ugovora</w:t>
            </w:r>
          </w:p>
        </w:tc>
        <w:tc>
          <w:tcPr>
            <w:tcW w:w="1221" w:type="dxa"/>
            <w:shd w:val="clear" w:color="auto" w:fill="auto"/>
            <w:vAlign w:val="center"/>
            <w:hideMark/>
          </w:tcPr>
          <w:p w14:paraId="6EF115DC" w14:textId="755BBFEB" w:rsidR="00761941" w:rsidRPr="00EB3919" w:rsidRDefault="00761941" w:rsidP="00761941">
            <w:pPr>
              <w:jc w:val="center"/>
              <w:rPr>
                <w:color w:val="FF0000"/>
              </w:rPr>
            </w:pPr>
            <w:r w:rsidRPr="008721FA">
              <w:t>Ugovor EMV-2/22</w:t>
            </w:r>
          </w:p>
        </w:tc>
        <w:tc>
          <w:tcPr>
            <w:tcW w:w="1230" w:type="dxa"/>
            <w:shd w:val="clear" w:color="auto" w:fill="auto"/>
            <w:vAlign w:val="center"/>
            <w:hideMark/>
          </w:tcPr>
          <w:p w14:paraId="31E08F62" w14:textId="0230D55E" w:rsidR="00761941" w:rsidRPr="00EB3919" w:rsidRDefault="00761941" w:rsidP="00761941">
            <w:pPr>
              <w:jc w:val="center"/>
              <w:rPr>
                <w:color w:val="FF0000"/>
              </w:rPr>
            </w:pPr>
            <w:r w:rsidRPr="008721FA">
              <w:t>36 mjeseci</w:t>
            </w:r>
          </w:p>
        </w:tc>
      </w:tr>
      <w:tr w:rsidR="00761941" w:rsidRPr="00EB3919" w14:paraId="09E412A4" w14:textId="77777777" w:rsidTr="00761941">
        <w:trPr>
          <w:cantSplit/>
        </w:trPr>
        <w:tc>
          <w:tcPr>
            <w:tcW w:w="567" w:type="dxa"/>
            <w:shd w:val="clear" w:color="auto" w:fill="auto"/>
            <w:vAlign w:val="center"/>
            <w:hideMark/>
          </w:tcPr>
          <w:p w14:paraId="2F5A8116" w14:textId="1EF7A62C" w:rsidR="00761941" w:rsidRPr="00EB3919" w:rsidRDefault="00761941" w:rsidP="00761941">
            <w:pPr>
              <w:jc w:val="center"/>
              <w:rPr>
                <w:color w:val="FF0000"/>
              </w:rPr>
            </w:pPr>
            <w:r w:rsidRPr="008721FA">
              <w:rPr>
                <w:color w:val="000000"/>
              </w:rPr>
              <w:t>2.</w:t>
            </w:r>
          </w:p>
        </w:tc>
        <w:tc>
          <w:tcPr>
            <w:tcW w:w="1216" w:type="dxa"/>
            <w:shd w:val="clear" w:color="auto" w:fill="auto"/>
            <w:vAlign w:val="center"/>
            <w:hideMark/>
          </w:tcPr>
          <w:p w14:paraId="3E16E8C2" w14:textId="4FB204FC" w:rsidR="00761941" w:rsidRPr="00EB3919" w:rsidRDefault="00761941" w:rsidP="00761941">
            <w:pPr>
              <w:jc w:val="center"/>
              <w:rPr>
                <w:color w:val="FF0000"/>
              </w:rPr>
            </w:pPr>
            <w:r w:rsidRPr="008721FA">
              <w:rPr>
                <w:color w:val="000000"/>
              </w:rPr>
              <w:t>20.07.2021.</w:t>
            </w:r>
          </w:p>
        </w:tc>
        <w:tc>
          <w:tcPr>
            <w:tcW w:w="1323" w:type="dxa"/>
            <w:shd w:val="clear" w:color="auto" w:fill="auto"/>
            <w:vAlign w:val="center"/>
            <w:hideMark/>
          </w:tcPr>
          <w:p w14:paraId="0FEC240F" w14:textId="7CE484DB" w:rsidR="00761941" w:rsidRPr="00EB3919" w:rsidRDefault="00761941" w:rsidP="00761941">
            <w:pPr>
              <w:jc w:val="center"/>
              <w:rPr>
                <w:color w:val="FF0000"/>
              </w:rPr>
            </w:pPr>
            <w:r w:rsidRPr="008721FA">
              <w:rPr>
                <w:color w:val="000000"/>
              </w:rPr>
              <w:t>Zadužnica</w:t>
            </w:r>
          </w:p>
        </w:tc>
        <w:tc>
          <w:tcPr>
            <w:tcW w:w="1166" w:type="dxa"/>
            <w:shd w:val="clear" w:color="auto" w:fill="auto"/>
            <w:vAlign w:val="center"/>
            <w:hideMark/>
          </w:tcPr>
          <w:p w14:paraId="71301529" w14:textId="0808235A" w:rsidR="00761941" w:rsidRPr="00EB3919" w:rsidRDefault="00761941" w:rsidP="00761941">
            <w:pPr>
              <w:jc w:val="center"/>
              <w:rPr>
                <w:color w:val="FF0000"/>
              </w:rPr>
            </w:pPr>
            <w:r w:rsidRPr="008721FA">
              <w:rPr>
                <w:color w:val="000000"/>
              </w:rPr>
              <w:t>500.000,00</w:t>
            </w:r>
          </w:p>
        </w:tc>
        <w:tc>
          <w:tcPr>
            <w:tcW w:w="1127" w:type="dxa"/>
            <w:shd w:val="clear" w:color="auto" w:fill="auto"/>
            <w:vAlign w:val="center"/>
            <w:hideMark/>
          </w:tcPr>
          <w:p w14:paraId="5CA8AB32" w14:textId="41BB0E22" w:rsidR="00761941" w:rsidRPr="00EB3919" w:rsidRDefault="00761941" w:rsidP="00761941">
            <w:pPr>
              <w:jc w:val="center"/>
              <w:rPr>
                <w:color w:val="FF0000"/>
              </w:rPr>
            </w:pPr>
            <w:r w:rsidRPr="008721FA">
              <w:rPr>
                <w:color w:val="000000"/>
              </w:rPr>
              <w:t>CIB Commerce d.o.o.</w:t>
            </w:r>
          </w:p>
        </w:tc>
        <w:tc>
          <w:tcPr>
            <w:tcW w:w="1914" w:type="dxa"/>
            <w:shd w:val="clear" w:color="auto" w:fill="auto"/>
            <w:vAlign w:val="center"/>
            <w:hideMark/>
          </w:tcPr>
          <w:p w14:paraId="4DBC8D2E" w14:textId="42966784" w:rsidR="00761941" w:rsidRPr="00EB3919" w:rsidRDefault="00761941" w:rsidP="00761941">
            <w:pPr>
              <w:jc w:val="center"/>
              <w:rPr>
                <w:color w:val="FF0000"/>
              </w:rPr>
            </w:pPr>
            <w:r w:rsidRPr="008721FA">
              <w:rPr>
                <w:color w:val="000000"/>
              </w:rPr>
              <w:t>Otklanjanje nedostataka i ispunjenje ugovora</w:t>
            </w:r>
          </w:p>
        </w:tc>
        <w:tc>
          <w:tcPr>
            <w:tcW w:w="1221" w:type="dxa"/>
            <w:shd w:val="clear" w:color="auto" w:fill="auto"/>
            <w:vAlign w:val="center"/>
            <w:hideMark/>
          </w:tcPr>
          <w:p w14:paraId="55810CC1" w14:textId="776CCC2B" w:rsidR="00761941" w:rsidRPr="00EB3919" w:rsidRDefault="00761941" w:rsidP="00761941">
            <w:pPr>
              <w:jc w:val="center"/>
              <w:rPr>
                <w:color w:val="FF0000"/>
              </w:rPr>
            </w:pPr>
            <w:r w:rsidRPr="008721FA">
              <w:rPr>
                <w:color w:val="000000"/>
              </w:rPr>
              <w:t>Ugovor EVV-2/21</w:t>
            </w:r>
          </w:p>
        </w:tc>
        <w:tc>
          <w:tcPr>
            <w:tcW w:w="1230" w:type="dxa"/>
            <w:shd w:val="clear" w:color="auto" w:fill="auto"/>
            <w:vAlign w:val="center"/>
            <w:hideMark/>
          </w:tcPr>
          <w:p w14:paraId="52D3294B" w14:textId="1C89A62B" w:rsidR="00761941" w:rsidRPr="00EB3919" w:rsidRDefault="00761941" w:rsidP="00761941">
            <w:pPr>
              <w:jc w:val="center"/>
              <w:rPr>
                <w:color w:val="FF0000"/>
              </w:rPr>
            </w:pPr>
            <w:r w:rsidRPr="008721FA">
              <w:rPr>
                <w:color w:val="000000"/>
              </w:rPr>
              <w:t>36 mjeseci </w:t>
            </w:r>
          </w:p>
        </w:tc>
      </w:tr>
      <w:tr w:rsidR="00761941" w:rsidRPr="00EB3919" w14:paraId="318BBA4D" w14:textId="77777777" w:rsidTr="00761941">
        <w:trPr>
          <w:cantSplit/>
        </w:trPr>
        <w:tc>
          <w:tcPr>
            <w:tcW w:w="567" w:type="dxa"/>
            <w:shd w:val="clear" w:color="auto" w:fill="auto"/>
            <w:vAlign w:val="center"/>
            <w:hideMark/>
          </w:tcPr>
          <w:p w14:paraId="0DABE2BE" w14:textId="29D0FB82" w:rsidR="00761941" w:rsidRPr="00EB3919" w:rsidRDefault="00761941" w:rsidP="00761941">
            <w:pPr>
              <w:jc w:val="center"/>
              <w:rPr>
                <w:color w:val="FF0000"/>
              </w:rPr>
            </w:pPr>
            <w:r w:rsidRPr="008721FA">
              <w:rPr>
                <w:color w:val="000000"/>
              </w:rPr>
              <w:t>3.</w:t>
            </w:r>
          </w:p>
        </w:tc>
        <w:tc>
          <w:tcPr>
            <w:tcW w:w="1216" w:type="dxa"/>
            <w:shd w:val="clear" w:color="auto" w:fill="auto"/>
            <w:vAlign w:val="center"/>
            <w:hideMark/>
          </w:tcPr>
          <w:p w14:paraId="1626393D" w14:textId="20A8ED36" w:rsidR="00761941" w:rsidRPr="00EB3919" w:rsidRDefault="00761941" w:rsidP="00761941">
            <w:pPr>
              <w:jc w:val="center"/>
              <w:rPr>
                <w:color w:val="FF0000"/>
              </w:rPr>
            </w:pPr>
            <w:r w:rsidRPr="008721FA">
              <w:rPr>
                <w:color w:val="000000"/>
              </w:rPr>
              <w:t>09.08.2021.</w:t>
            </w:r>
          </w:p>
        </w:tc>
        <w:tc>
          <w:tcPr>
            <w:tcW w:w="1323" w:type="dxa"/>
            <w:shd w:val="clear" w:color="auto" w:fill="auto"/>
            <w:vAlign w:val="center"/>
            <w:hideMark/>
          </w:tcPr>
          <w:p w14:paraId="536EA510" w14:textId="380D4ADD" w:rsidR="00761941" w:rsidRPr="00EB3919" w:rsidRDefault="00761941" w:rsidP="00761941">
            <w:pPr>
              <w:jc w:val="center"/>
              <w:rPr>
                <w:color w:val="FF0000"/>
              </w:rPr>
            </w:pPr>
            <w:r w:rsidRPr="008721FA">
              <w:rPr>
                <w:color w:val="000000"/>
              </w:rPr>
              <w:t>Zadužnica</w:t>
            </w:r>
          </w:p>
        </w:tc>
        <w:tc>
          <w:tcPr>
            <w:tcW w:w="1166" w:type="dxa"/>
            <w:shd w:val="clear" w:color="auto" w:fill="auto"/>
            <w:vAlign w:val="center"/>
            <w:hideMark/>
          </w:tcPr>
          <w:p w14:paraId="56BF30BA" w14:textId="544FBEB0" w:rsidR="00761941" w:rsidRPr="00EB3919" w:rsidRDefault="00761941" w:rsidP="00761941">
            <w:pPr>
              <w:jc w:val="center"/>
              <w:rPr>
                <w:color w:val="FF0000"/>
              </w:rPr>
            </w:pPr>
            <w:r w:rsidRPr="008721FA">
              <w:rPr>
                <w:color w:val="000000"/>
              </w:rPr>
              <w:t>100.000,00</w:t>
            </w:r>
          </w:p>
        </w:tc>
        <w:tc>
          <w:tcPr>
            <w:tcW w:w="1127" w:type="dxa"/>
            <w:shd w:val="clear" w:color="auto" w:fill="auto"/>
            <w:vAlign w:val="center"/>
            <w:hideMark/>
          </w:tcPr>
          <w:p w14:paraId="7FBD2835" w14:textId="1D7515F8" w:rsidR="00761941" w:rsidRPr="00EB3919" w:rsidRDefault="00761941" w:rsidP="00761941">
            <w:pPr>
              <w:jc w:val="center"/>
              <w:rPr>
                <w:color w:val="FF0000"/>
              </w:rPr>
            </w:pPr>
            <w:r w:rsidRPr="008721FA">
              <w:rPr>
                <w:color w:val="000000"/>
              </w:rPr>
              <w:t>INEL – medicinska tehnika d.o.o.</w:t>
            </w:r>
          </w:p>
        </w:tc>
        <w:tc>
          <w:tcPr>
            <w:tcW w:w="1914" w:type="dxa"/>
            <w:shd w:val="clear" w:color="auto" w:fill="auto"/>
            <w:vAlign w:val="center"/>
            <w:hideMark/>
          </w:tcPr>
          <w:p w14:paraId="16BC74E3" w14:textId="22119AF8" w:rsidR="00761941" w:rsidRPr="00EB3919" w:rsidRDefault="00761941" w:rsidP="00761941">
            <w:pPr>
              <w:jc w:val="center"/>
              <w:rPr>
                <w:color w:val="FF0000"/>
              </w:rPr>
            </w:pPr>
            <w:r w:rsidRPr="008721FA">
              <w:rPr>
                <w:color w:val="000000"/>
              </w:rPr>
              <w:t>Otklanjanje nedostataka i ispunjenje ugovora</w:t>
            </w:r>
          </w:p>
        </w:tc>
        <w:tc>
          <w:tcPr>
            <w:tcW w:w="1221" w:type="dxa"/>
            <w:shd w:val="clear" w:color="auto" w:fill="auto"/>
            <w:vAlign w:val="center"/>
            <w:hideMark/>
          </w:tcPr>
          <w:p w14:paraId="56DCF737" w14:textId="092FD317" w:rsidR="00761941" w:rsidRPr="00EB3919" w:rsidRDefault="00761941" w:rsidP="00761941">
            <w:pPr>
              <w:jc w:val="center"/>
              <w:rPr>
                <w:color w:val="FF0000"/>
              </w:rPr>
            </w:pPr>
            <w:r w:rsidRPr="008721FA">
              <w:rPr>
                <w:color w:val="000000"/>
              </w:rPr>
              <w:t>Ugovor EMV-4/21</w:t>
            </w:r>
          </w:p>
        </w:tc>
        <w:tc>
          <w:tcPr>
            <w:tcW w:w="1230" w:type="dxa"/>
            <w:shd w:val="clear" w:color="auto" w:fill="auto"/>
            <w:vAlign w:val="center"/>
            <w:hideMark/>
          </w:tcPr>
          <w:p w14:paraId="7604CF25" w14:textId="4AD876A6" w:rsidR="00761941" w:rsidRPr="00EB3919" w:rsidRDefault="00761941" w:rsidP="00761941">
            <w:pPr>
              <w:jc w:val="center"/>
              <w:rPr>
                <w:color w:val="FF0000"/>
              </w:rPr>
            </w:pPr>
            <w:r w:rsidRPr="008721FA">
              <w:rPr>
                <w:color w:val="000000"/>
              </w:rPr>
              <w:t>24 mjeseca</w:t>
            </w:r>
          </w:p>
        </w:tc>
      </w:tr>
      <w:tr w:rsidR="00761941" w:rsidRPr="00EB3919" w14:paraId="1178EB14" w14:textId="77777777" w:rsidTr="00761941">
        <w:trPr>
          <w:cantSplit/>
        </w:trPr>
        <w:tc>
          <w:tcPr>
            <w:tcW w:w="567" w:type="dxa"/>
            <w:shd w:val="clear" w:color="auto" w:fill="auto"/>
            <w:vAlign w:val="center"/>
          </w:tcPr>
          <w:p w14:paraId="4D96232A" w14:textId="30D6F9B3" w:rsidR="00761941" w:rsidRPr="00EB3919" w:rsidRDefault="00761941" w:rsidP="00761941">
            <w:pPr>
              <w:jc w:val="center"/>
              <w:rPr>
                <w:color w:val="FF0000"/>
              </w:rPr>
            </w:pPr>
            <w:r w:rsidRPr="008721FA">
              <w:rPr>
                <w:color w:val="000000"/>
              </w:rPr>
              <w:t>4.</w:t>
            </w:r>
          </w:p>
        </w:tc>
        <w:tc>
          <w:tcPr>
            <w:tcW w:w="1216" w:type="dxa"/>
            <w:shd w:val="clear" w:color="auto" w:fill="auto"/>
            <w:vAlign w:val="center"/>
          </w:tcPr>
          <w:p w14:paraId="13CFE730" w14:textId="2D40470D" w:rsidR="00761941" w:rsidRPr="00EB3919" w:rsidRDefault="00761941" w:rsidP="00761941">
            <w:pPr>
              <w:jc w:val="center"/>
              <w:rPr>
                <w:color w:val="FF0000"/>
              </w:rPr>
            </w:pPr>
            <w:r w:rsidRPr="008721FA">
              <w:rPr>
                <w:color w:val="000000"/>
              </w:rPr>
              <w:t>09.11.2020.</w:t>
            </w:r>
          </w:p>
        </w:tc>
        <w:tc>
          <w:tcPr>
            <w:tcW w:w="1323" w:type="dxa"/>
            <w:shd w:val="clear" w:color="auto" w:fill="auto"/>
            <w:vAlign w:val="center"/>
          </w:tcPr>
          <w:p w14:paraId="29E4E99E" w14:textId="166E03D5" w:rsidR="00761941" w:rsidRPr="00EB3919" w:rsidRDefault="00761941" w:rsidP="00761941">
            <w:pPr>
              <w:jc w:val="center"/>
              <w:rPr>
                <w:color w:val="FF0000"/>
              </w:rPr>
            </w:pPr>
            <w:r w:rsidRPr="008721FA">
              <w:rPr>
                <w:color w:val="000000"/>
              </w:rPr>
              <w:t>Zadužnica</w:t>
            </w:r>
          </w:p>
        </w:tc>
        <w:tc>
          <w:tcPr>
            <w:tcW w:w="1166" w:type="dxa"/>
            <w:shd w:val="clear" w:color="auto" w:fill="auto"/>
            <w:vAlign w:val="center"/>
          </w:tcPr>
          <w:p w14:paraId="4DE30952" w14:textId="2D73CCF4" w:rsidR="00761941" w:rsidRPr="00EB3919" w:rsidRDefault="00761941" w:rsidP="00761941">
            <w:pPr>
              <w:jc w:val="center"/>
              <w:rPr>
                <w:color w:val="FF0000"/>
              </w:rPr>
            </w:pPr>
            <w:r w:rsidRPr="008721FA">
              <w:rPr>
                <w:color w:val="000000"/>
              </w:rPr>
              <w:t>170.000,00</w:t>
            </w:r>
          </w:p>
        </w:tc>
        <w:tc>
          <w:tcPr>
            <w:tcW w:w="1127" w:type="dxa"/>
            <w:shd w:val="clear" w:color="auto" w:fill="auto"/>
            <w:vAlign w:val="center"/>
          </w:tcPr>
          <w:p w14:paraId="19E96E1A" w14:textId="31564560" w:rsidR="00761941" w:rsidRPr="00EB3919" w:rsidRDefault="00761941" w:rsidP="00761941">
            <w:pPr>
              <w:jc w:val="center"/>
              <w:rPr>
                <w:color w:val="FF0000"/>
              </w:rPr>
            </w:pPr>
            <w:r w:rsidRPr="008721FA">
              <w:rPr>
                <w:color w:val="000000"/>
              </w:rPr>
              <w:t>Ina-industrija nafte d.d.</w:t>
            </w:r>
          </w:p>
        </w:tc>
        <w:tc>
          <w:tcPr>
            <w:tcW w:w="1914" w:type="dxa"/>
            <w:shd w:val="clear" w:color="auto" w:fill="auto"/>
            <w:vAlign w:val="center"/>
          </w:tcPr>
          <w:p w14:paraId="2B3190B9" w14:textId="68432FE8" w:rsidR="00761941" w:rsidRPr="00EB3919" w:rsidRDefault="00761941" w:rsidP="00761941">
            <w:pPr>
              <w:jc w:val="center"/>
              <w:rPr>
                <w:color w:val="FF0000"/>
              </w:rPr>
            </w:pPr>
            <w:r w:rsidRPr="008721FA">
              <w:rPr>
                <w:color w:val="000000"/>
              </w:rPr>
              <w:t xml:space="preserve">Uredno ispunjenje  ugovora </w:t>
            </w:r>
          </w:p>
        </w:tc>
        <w:tc>
          <w:tcPr>
            <w:tcW w:w="1221" w:type="dxa"/>
            <w:shd w:val="clear" w:color="auto" w:fill="auto"/>
            <w:vAlign w:val="center"/>
          </w:tcPr>
          <w:p w14:paraId="2789C24E" w14:textId="19DC4388" w:rsidR="00761941" w:rsidRPr="00EB3919" w:rsidRDefault="00761941" w:rsidP="00761941">
            <w:pPr>
              <w:jc w:val="center"/>
              <w:rPr>
                <w:color w:val="FF0000"/>
              </w:rPr>
            </w:pPr>
            <w:r w:rsidRPr="008721FA">
              <w:rPr>
                <w:color w:val="000000"/>
              </w:rPr>
              <w:t>Ugovor EVV-1/22</w:t>
            </w:r>
          </w:p>
        </w:tc>
        <w:tc>
          <w:tcPr>
            <w:tcW w:w="1230" w:type="dxa"/>
            <w:shd w:val="clear" w:color="auto" w:fill="auto"/>
            <w:vAlign w:val="center"/>
          </w:tcPr>
          <w:p w14:paraId="6AEFED8B" w14:textId="4A66EE2F" w:rsidR="00761941" w:rsidRPr="00EB3919" w:rsidRDefault="00761941" w:rsidP="00761941">
            <w:pPr>
              <w:jc w:val="center"/>
              <w:rPr>
                <w:color w:val="FF0000"/>
              </w:rPr>
            </w:pPr>
            <w:r w:rsidRPr="008721FA">
              <w:rPr>
                <w:color w:val="000000"/>
              </w:rPr>
              <w:t>24 mjeseca</w:t>
            </w:r>
          </w:p>
        </w:tc>
      </w:tr>
      <w:tr w:rsidR="00761941" w:rsidRPr="00EB3919" w14:paraId="06A516FC" w14:textId="77777777" w:rsidTr="00761941">
        <w:trPr>
          <w:cantSplit/>
        </w:trPr>
        <w:tc>
          <w:tcPr>
            <w:tcW w:w="567" w:type="dxa"/>
            <w:shd w:val="clear" w:color="auto" w:fill="auto"/>
            <w:vAlign w:val="center"/>
          </w:tcPr>
          <w:p w14:paraId="2BD23395" w14:textId="5F4FDA1C" w:rsidR="00761941" w:rsidRPr="00EB3919" w:rsidRDefault="00761941" w:rsidP="00761941">
            <w:pPr>
              <w:jc w:val="center"/>
              <w:rPr>
                <w:color w:val="FF0000"/>
              </w:rPr>
            </w:pPr>
            <w:r w:rsidRPr="008721FA">
              <w:rPr>
                <w:color w:val="000000"/>
              </w:rPr>
              <w:lastRenderedPageBreak/>
              <w:t>5.</w:t>
            </w:r>
          </w:p>
        </w:tc>
        <w:tc>
          <w:tcPr>
            <w:tcW w:w="1216" w:type="dxa"/>
            <w:shd w:val="clear" w:color="auto" w:fill="auto"/>
            <w:vAlign w:val="center"/>
          </w:tcPr>
          <w:p w14:paraId="3A11B6B1" w14:textId="6A8AA9A7" w:rsidR="00761941" w:rsidRPr="00EB3919" w:rsidRDefault="00761941" w:rsidP="00761941">
            <w:pPr>
              <w:jc w:val="center"/>
              <w:rPr>
                <w:color w:val="FF0000"/>
              </w:rPr>
            </w:pPr>
            <w:r w:rsidRPr="008721FA">
              <w:rPr>
                <w:color w:val="000000"/>
              </w:rPr>
              <w:t> 24.07.2020.</w:t>
            </w:r>
          </w:p>
        </w:tc>
        <w:tc>
          <w:tcPr>
            <w:tcW w:w="1323" w:type="dxa"/>
            <w:shd w:val="clear" w:color="auto" w:fill="auto"/>
            <w:vAlign w:val="center"/>
          </w:tcPr>
          <w:p w14:paraId="549A7CCA" w14:textId="3694FD91" w:rsidR="00761941" w:rsidRPr="00EB3919" w:rsidRDefault="00761941" w:rsidP="00761941">
            <w:pPr>
              <w:jc w:val="center"/>
              <w:rPr>
                <w:color w:val="FF0000"/>
              </w:rPr>
            </w:pPr>
            <w:r w:rsidRPr="008721FA">
              <w:rPr>
                <w:color w:val="000000"/>
              </w:rPr>
              <w:t>Zadužnica</w:t>
            </w:r>
          </w:p>
        </w:tc>
        <w:tc>
          <w:tcPr>
            <w:tcW w:w="1166" w:type="dxa"/>
            <w:shd w:val="clear" w:color="auto" w:fill="auto"/>
            <w:vAlign w:val="center"/>
          </w:tcPr>
          <w:p w14:paraId="45B23F14" w14:textId="362F79D5" w:rsidR="00761941" w:rsidRPr="00EB3919" w:rsidRDefault="00761941" w:rsidP="00761941">
            <w:pPr>
              <w:jc w:val="center"/>
              <w:rPr>
                <w:color w:val="FF0000"/>
              </w:rPr>
            </w:pPr>
            <w:r w:rsidRPr="008721FA">
              <w:rPr>
                <w:color w:val="000000"/>
              </w:rPr>
              <w:t>100.000,00 </w:t>
            </w:r>
          </w:p>
        </w:tc>
        <w:tc>
          <w:tcPr>
            <w:tcW w:w="1127" w:type="dxa"/>
            <w:shd w:val="clear" w:color="auto" w:fill="auto"/>
            <w:vAlign w:val="center"/>
          </w:tcPr>
          <w:p w14:paraId="622AB91B" w14:textId="7C601CF7" w:rsidR="00761941" w:rsidRPr="00EB3919" w:rsidRDefault="00761941" w:rsidP="00761941">
            <w:pPr>
              <w:jc w:val="center"/>
              <w:rPr>
                <w:color w:val="FF0000"/>
              </w:rPr>
            </w:pPr>
            <w:r w:rsidRPr="008721FA">
              <w:rPr>
                <w:color w:val="000000"/>
              </w:rPr>
              <w:t xml:space="preserve">CIB Commerce d.o.o. </w:t>
            </w:r>
          </w:p>
        </w:tc>
        <w:tc>
          <w:tcPr>
            <w:tcW w:w="1914" w:type="dxa"/>
            <w:shd w:val="clear" w:color="auto" w:fill="auto"/>
            <w:vAlign w:val="center"/>
          </w:tcPr>
          <w:p w14:paraId="1C0C2EA8" w14:textId="656EDDEB" w:rsidR="00761941" w:rsidRPr="00EB3919" w:rsidRDefault="00761941" w:rsidP="00761941">
            <w:pPr>
              <w:jc w:val="center"/>
              <w:rPr>
                <w:color w:val="FF0000"/>
              </w:rPr>
            </w:pPr>
            <w:r w:rsidRPr="008721FA">
              <w:rPr>
                <w:color w:val="000000"/>
              </w:rPr>
              <w:t>Otklanjanje nedostataka i ispunjenje ugovora</w:t>
            </w:r>
          </w:p>
        </w:tc>
        <w:tc>
          <w:tcPr>
            <w:tcW w:w="1221" w:type="dxa"/>
            <w:shd w:val="clear" w:color="auto" w:fill="auto"/>
            <w:vAlign w:val="center"/>
          </w:tcPr>
          <w:p w14:paraId="1A66A173" w14:textId="02368DE6" w:rsidR="00761941" w:rsidRPr="00EB3919" w:rsidRDefault="00761941" w:rsidP="00761941">
            <w:pPr>
              <w:jc w:val="center"/>
              <w:rPr>
                <w:color w:val="FF0000"/>
              </w:rPr>
            </w:pPr>
            <w:r w:rsidRPr="008721FA">
              <w:rPr>
                <w:color w:val="000000"/>
              </w:rPr>
              <w:t>Ugovor EVV-2/20</w:t>
            </w:r>
          </w:p>
        </w:tc>
        <w:tc>
          <w:tcPr>
            <w:tcW w:w="1230" w:type="dxa"/>
            <w:shd w:val="clear" w:color="auto" w:fill="auto"/>
            <w:vAlign w:val="center"/>
          </w:tcPr>
          <w:p w14:paraId="6E4C7804" w14:textId="332125D4" w:rsidR="00761941" w:rsidRPr="00EB3919" w:rsidRDefault="00761941" w:rsidP="00761941">
            <w:pPr>
              <w:jc w:val="center"/>
              <w:rPr>
                <w:color w:val="FF0000"/>
              </w:rPr>
            </w:pPr>
            <w:r w:rsidRPr="008721FA">
              <w:rPr>
                <w:color w:val="000000"/>
              </w:rPr>
              <w:t>36 mjeseci </w:t>
            </w:r>
          </w:p>
        </w:tc>
      </w:tr>
    </w:tbl>
    <w:p w14:paraId="34504F18" w14:textId="77777777" w:rsidR="00204576" w:rsidRPr="00EB3919" w:rsidRDefault="00204576" w:rsidP="00204576">
      <w:pPr>
        <w:rPr>
          <w:b/>
          <w:color w:val="FF0000"/>
        </w:rPr>
      </w:pPr>
    </w:p>
    <w:p w14:paraId="0F73D143" w14:textId="77777777" w:rsidR="0002758B" w:rsidRDefault="0002758B" w:rsidP="00204576">
      <w:pPr>
        <w:rPr>
          <w:b/>
          <w:color w:val="FF0000"/>
        </w:rPr>
      </w:pPr>
    </w:p>
    <w:p w14:paraId="07F72749" w14:textId="42C3064F" w:rsidR="00204576" w:rsidRPr="0002758B" w:rsidRDefault="00204576" w:rsidP="00204576">
      <w:pPr>
        <w:rPr>
          <w:b/>
        </w:rPr>
      </w:pPr>
      <w:r w:rsidRPr="0002758B">
        <w:rPr>
          <w:b/>
        </w:rPr>
        <w:t>Popis sudskih sporova u tijeku</w:t>
      </w:r>
    </w:p>
    <w:p w14:paraId="4ED5DE03" w14:textId="7DB306B5" w:rsidR="0002758B" w:rsidRDefault="0002758B" w:rsidP="00204576">
      <w:pPr>
        <w:rPr>
          <w:b/>
          <w:color w:val="FF0000"/>
        </w:rPr>
      </w:pPr>
    </w:p>
    <w:tbl>
      <w:tblPr>
        <w:tblW w:w="9918" w:type="dxa"/>
        <w:tblLayout w:type="fixed"/>
        <w:tblLook w:val="04A0" w:firstRow="1" w:lastRow="0" w:firstColumn="1" w:lastColumn="0" w:noHBand="0" w:noVBand="1"/>
      </w:tblPr>
      <w:tblGrid>
        <w:gridCol w:w="439"/>
        <w:gridCol w:w="1559"/>
        <w:gridCol w:w="1456"/>
        <w:gridCol w:w="1077"/>
        <w:gridCol w:w="91"/>
        <w:gridCol w:w="1185"/>
        <w:gridCol w:w="38"/>
        <w:gridCol w:w="1157"/>
        <w:gridCol w:w="81"/>
        <w:gridCol w:w="2835"/>
      </w:tblGrid>
      <w:tr w:rsidR="0002758B" w:rsidRPr="0002758B" w14:paraId="00407A52" w14:textId="77777777" w:rsidTr="0002758B">
        <w:trPr>
          <w:cantSplit/>
        </w:trPr>
        <w:tc>
          <w:tcPr>
            <w:tcW w:w="439" w:type="dxa"/>
            <w:tcBorders>
              <w:top w:val="single" w:sz="4" w:space="0" w:color="auto"/>
              <w:left w:val="single" w:sz="4" w:space="0" w:color="auto"/>
              <w:bottom w:val="single" w:sz="4" w:space="0" w:color="auto"/>
              <w:right w:val="single" w:sz="4" w:space="0" w:color="auto"/>
            </w:tcBorders>
            <w:shd w:val="clear" w:color="auto" w:fill="FFFFFF" w:themeFill="background1"/>
            <w:tcMar>
              <w:left w:w="28" w:type="dxa"/>
              <w:right w:w="28" w:type="dxa"/>
            </w:tcMar>
            <w:vAlign w:val="center"/>
            <w:hideMark/>
          </w:tcPr>
          <w:p w14:paraId="42DE3307" w14:textId="3A2479C0" w:rsidR="0002758B" w:rsidRPr="0002758B" w:rsidRDefault="0002758B" w:rsidP="0002758B">
            <w:pPr>
              <w:jc w:val="center"/>
              <w:rPr>
                <w:bCs/>
              </w:rPr>
            </w:pPr>
            <w:r w:rsidRPr="0002758B">
              <w:rPr>
                <w:bCs/>
              </w:rPr>
              <w:t>R. br</w:t>
            </w:r>
            <w:r w:rsidR="00073316">
              <w:rPr>
                <w:bCs/>
              </w:rPr>
              <w:t>.</w:t>
            </w:r>
          </w:p>
        </w:tc>
        <w:tc>
          <w:tcPr>
            <w:tcW w:w="1559" w:type="dxa"/>
            <w:tcBorders>
              <w:top w:val="single" w:sz="4" w:space="0" w:color="auto"/>
              <w:left w:val="nil"/>
              <w:bottom w:val="single" w:sz="4" w:space="0" w:color="auto"/>
              <w:right w:val="single" w:sz="4" w:space="0" w:color="auto"/>
            </w:tcBorders>
            <w:shd w:val="clear" w:color="auto" w:fill="FFFFFF" w:themeFill="background1"/>
            <w:tcMar>
              <w:left w:w="28" w:type="dxa"/>
              <w:right w:w="28" w:type="dxa"/>
            </w:tcMar>
            <w:vAlign w:val="center"/>
            <w:hideMark/>
          </w:tcPr>
          <w:p w14:paraId="61585F85" w14:textId="259208A3" w:rsidR="0002758B" w:rsidRPr="0002758B" w:rsidRDefault="0002758B" w:rsidP="0002758B">
            <w:pPr>
              <w:jc w:val="center"/>
              <w:rPr>
                <w:bCs/>
              </w:rPr>
            </w:pPr>
            <w:r w:rsidRPr="0002758B">
              <w:rPr>
                <w:bCs/>
              </w:rPr>
              <w:t xml:space="preserve">Protustranka </w:t>
            </w:r>
          </w:p>
        </w:tc>
        <w:tc>
          <w:tcPr>
            <w:tcW w:w="1456" w:type="dxa"/>
            <w:tcBorders>
              <w:top w:val="single" w:sz="4" w:space="0" w:color="auto"/>
              <w:left w:val="nil"/>
              <w:bottom w:val="single" w:sz="4" w:space="0" w:color="auto"/>
              <w:right w:val="single" w:sz="4" w:space="0" w:color="auto"/>
            </w:tcBorders>
            <w:shd w:val="clear" w:color="auto" w:fill="FFFFFF" w:themeFill="background1"/>
            <w:tcMar>
              <w:left w:w="28" w:type="dxa"/>
              <w:right w:w="28" w:type="dxa"/>
            </w:tcMar>
            <w:vAlign w:val="center"/>
            <w:hideMark/>
          </w:tcPr>
          <w:p w14:paraId="16555234" w14:textId="535E96B9" w:rsidR="0002758B" w:rsidRPr="0002758B" w:rsidRDefault="00073316" w:rsidP="0002758B">
            <w:pPr>
              <w:jc w:val="center"/>
              <w:rPr>
                <w:bCs/>
              </w:rPr>
            </w:pPr>
            <w:r>
              <w:rPr>
                <w:bCs/>
              </w:rPr>
              <w:t xml:space="preserve">Opis </w:t>
            </w:r>
          </w:p>
        </w:tc>
        <w:tc>
          <w:tcPr>
            <w:tcW w:w="1168" w:type="dxa"/>
            <w:gridSpan w:val="2"/>
            <w:tcBorders>
              <w:top w:val="single" w:sz="4" w:space="0" w:color="auto"/>
              <w:left w:val="nil"/>
              <w:bottom w:val="single" w:sz="4" w:space="0" w:color="auto"/>
              <w:right w:val="single" w:sz="4" w:space="0" w:color="auto"/>
            </w:tcBorders>
            <w:shd w:val="clear" w:color="auto" w:fill="FFFFFF" w:themeFill="background1"/>
            <w:tcMar>
              <w:left w:w="28" w:type="dxa"/>
              <w:right w:w="28" w:type="dxa"/>
            </w:tcMar>
            <w:vAlign w:val="center"/>
            <w:hideMark/>
          </w:tcPr>
          <w:p w14:paraId="09D0E5B2" w14:textId="77777777" w:rsidR="0002758B" w:rsidRPr="0002758B" w:rsidRDefault="0002758B" w:rsidP="0002758B">
            <w:pPr>
              <w:jc w:val="center"/>
              <w:rPr>
                <w:bCs/>
              </w:rPr>
            </w:pPr>
            <w:r w:rsidRPr="0002758B">
              <w:rPr>
                <w:bCs/>
              </w:rPr>
              <w:t>Sud/</w:t>
            </w:r>
          </w:p>
          <w:p w14:paraId="623F430B" w14:textId="2E08A3E0" w:rsidR="0002758B" w:rsidRPr="0002758B" w:rsidRDefault="0002758B" w:rsidP="0002758B">
            <w:pPr>
              <w:jc w:val="center"/>
              <w:rPr>
                <w:bCs/>
              </w:rPr>
            </w:pPr>
            <w:r w:rsidRPr="0002758B">
              <w:rPr>
                <w:bCs/>
              </w:rPr>
              <w:t>Tijelo</w:t>
            </w:r>
          </w:p>
        </w:tc>
        <w:tc>
          <w:tcPr>
            <w:tcW w:w="1223" w:type="dxa"/>
            <w:gridSpan w:val="2"/>
            <w:tcBorders>
              <w:top w:val="single" w:sz="4" w:space="0" w:color="auto"/>
              <w:left w:val="nil"/>
              <w:bottom w:val="single" w:sz="4" w:space="0" w:color="auto"/>
              <w:right w:val="single" w:sz="4" w:space="0" w:color="auto"/>
            </w:tcBorders>
            <w:shd w:val="clear" w:color="auto" w:fill="FFFFFF" w:themeFill="background1"/>
            <w:tcMar>
              <w:left w:w="28" w:type="dxa"/>
              <w:right w:w="28" w:type="dxa"/>
            </w:tcMar>
            <w:vAlign w:val="center"/>
            <w:hideMark/>
          </w:tcPr>
          <w:p w14:paraId="2FFBF901" w14:textId="0AC6F823" w:rsidR="0002758B" w:rsidRPr="0002758B" w:rsidRDefault="00073316" w:rsidP="0002758B">
            <w:pPr>
              <w:jc w:val="center"/>
              <w:rPr>
                <w:bCs/>
              </w:rPr>
            </w:pPr>
            <w:r>
              <w:rPr>
                <w:bCs/>
              </w:rPr>
              <w:t>Iznos glavnice</w:t>
            </w:r>
            <w:r w:rsidR="0002758B" w:rsidRPr="0002758B">
              <w:rPr>
                <w:bCs/>
              </w:rPr>
              <w:t xml:space="preserve"> </w:t>
            </w:r>
          </w:p>
        </w:tc>
        <w:tc>
          <w:tcPr>
            <w:tcW w:w="1157" w:type="dxa"/>
            <w:tcBorders>
              <w:top w:val="single" w:sz="4" w:space="0" w:color="auto"/>
              <w:left w:val="nil"/>
              <w:bottom w:val="single" w:sz="4" w:space="0" w:color="auto"/>
              <w:right w:val="single" w:sz="4" w:space="0" w:color="auto"/>
            </w:tcBorders>
            <w:shd w:val="clear" w:color="auto" w:fill="FFFFFF" w:themeFill="background1"/>
            <w:tcMar>
              <w:left w:w="28" w:type="dxa"/>
              <w:right w:w="28" w:type="dxa"/>
            </w:tcMar>
            <w:vAlign w:val="center"/>
            <w:hideMark/>
          </w:tcPr>
          <w:p w14:paraId="708C6670" w14:textId="5F116A36" w:rsidR="0002758B" w:rsidRPr="0002758B" w:rsidRDefault="0002758B" w:rsidP="0002758B">
            <w:pPr>
              <w:jc w:val="center"/>
              <w:rPr>
                <w:bCs/>
              </w:rPr>
            </w:pPr>
            <w:r w:rsidRPr="0002758B">
              <w:rPr>
                <w:bCs/>
              </w:rPr>
              <w:t xml:space="preserve"> </w:t>
            </w:r>
            <w:r w:rsidR="00073316">
              <w:rPr>
                <w:bCs/>
              </w:rPr>
              <w:t>Procjena financijskog učinka</w:t>
            </w:r>
          </w:p>
        </w:tc>
        <w:tc>
          <w:tcPr>
            <w:tcW w:w="2916" w:type="dxa"/>
            <w:gridSpan w:val="2"/>
            <w:tcBorders>
              <w:top w:val="single" w:sz="4" w:space="0" w:color="auto"/>
              <w:left w:val="nil"/>
              <w:bottom w:val="single" w:sz="4" w:space="0" w:color="auto"/>
              <w:right w:val="single" w:sz="4" w:space="0" w:color="auto"/>
            </w:tcBorders>
            <w:shd w:val="clear" w:color="auto" w:fill="FFFFFF" w:themeFill="background1"/>
            <w:tcMar>
              <w:left w:w="28" w:type="dxa"/>
              <w:right w:w="28" w:type="dxa"/>
            </w:tcMar>
            <w:vAlign w:val="center"/>
            <w:hideMark/>
          </w:tcPr>
          <w:p w14:paraId="5542D70A" w14:textId="471DCF07" w:rsidR="0002758B" w:rsidRPr="0002758B" w:rsidRDefault="0002758B" w:rsidP="0002758B">
            <w:pPr>
              <w:jc w:val="center"/>
              <w:rPr>
                <w:bCs/>
              </w:rPr>
            </w:pPr>
            <w:r w:rsidRPr="0002758B">
              <w:rPr>
                <w:bCs/>
              </w:rPr>
              <w:t>Stanje/očekivani ishod</w:t>
            </w:r>
          </w:p>
        </w:tc>
      </w:tr>
      <w:tr w:rsidR="0002758B" w:rsidRPr="0002758B" w14:paraId="40B9D14F" w14:textId="77777777" w:rsidTr="0002758B">
        <w:trPr>
          <w:cantSplit/>
        </w:trPr>
        <w:tc>
          <w:tcPr>
            <w:tcW w:w="439" w:type="dxa"/>
            <w:tcBorders>
              <w:top w:val="single" w:sz="4" w:space="0" w:color="auto"/>
              <w:left w:val="single" w:sz="4" w:space="0" w:color="auto"/>
              <w:bottom w:val="single" w:sz="4" w:space="0" w:color="auto"/>
              <w:right w:val="single" w:sz="4" w:space="0" w:color="auto"/>
            </w:tcBorders>
            <w:shd w:val="clear" w:color="auto" w:fill="FFFFFF" w:themeFill="background1"/>
            <w:tcMar>
              <w:left w:w="28" w:type="dxa"/>
              <w:right w:w="28" w:type="dxa"/>
            </w:tcMar>
            <w:vAlign w:val="center"/>
            <w:hideMark/>
          </w:tcPr>
          <w:p w14:paraId="44A14D8B" w14:textId="77777777" w:rsidR="0002758B" w:rsidRPr="0002758B" w:rsidRDefault="0002758B" w:rsidP="0002758B">
            <w:pPr>
              <w:jc w:val="center"/>
              <w:rPr>
                <w:bCs/>
              </w:rPr>
            </w:pPr>
            <w:r w:rsidRPr="0002758B">
              <w:rPr>
                <w:bCs/>
              </w:rPr>
              <w:t>1.</w:t>
            </w:r>
          </w:p>
        </w:tc>
        <w:tc>
          <w:tcPr>
            <w:tcW w:w="1559" w:type="dxa"/>
            <w:tcBorders>
              <w:top w:val="single" w:sz="4" w:space="0" w:color="auto"/>
              <w:left w:val="nil"/>
              <w:bottom w:val="single" w:sz="4" w:space="0" w:color="auto"/>
              <w:right w:val="single" w:sz="4" w:space="0" w:color="auto"/>
            </w:tcBorders>
            <w:shd w:val="clear" w:color="auto" w:fill="FFFFFF" w:themeFill="background1"/>
            <w:tcMar>
              <w:left w:w="28" w:type="dxa"/>
              <w:right w:w="28" w:type="dxa"/>
            </w:tcMar>
            <w:vAlign w:val="center"/>
            <w:hideMark/>
          </w:tcPr>
          <w:p w14:paraId="7B289859" w14:textId="77777777" w:rsidR="0002758B" w:rsidRPr="0002758B" w:rsidRDefault="0002758B" w:rsidP="0002758B">
            <w:pPr>
              <w:jc w:val="center"/>
              <w:rPr>
                <w:bCs/>
              </w:rPr>
            </w:pPr>
            <w:r w:rsidRPr="0002758B">
              <w:rPr>
                <w:bCs/>
              </w:rPr>
              <w:t>I.S. i dr. (tužitelj)</w:t>
            </w:r>
          </w:p>
        </w:tc>
        <w:tc>
          <w:tcPr>
            <w:tcW w:w="1456" w:type="dxa"/>
            <w:tcBorders>
              <w:top w:val="single" w:sz="4" w:space="0" w:color="auto"/>
              <w:left w:val="nil"/>
              <w:bottom w:val="single" w:sz="4" w:space="0" w:color="auto"/>
              <w:right w:val="single" w:sz="4" w:space="0" w:color="auto"/>
            </w:tcBorders>
            <w:shd w:val="clear" w:color="auto" w:fill="FFFFFF" w:themeFill="background1"/>
            <w:tcMar>
              <w:left w:w="28" w:type="dxa"/>
              <w:right w:w="28" w:type="dxa"/>
            </w:tcMar>
            <w:vAlign w:val="center"/>
            <w:hideMark/>
          </w:tcPr>
          <w:p w14:paraId="5F69882A" w14:textId="77777777" w:rsidR="0002758B" w:rsidRPr="0002758B" w:rsidRDefault="0002758B" w:rsidP="0002758B">
            <w:pPr>
              <w:jc w:val="center"/>
              <w:rPr>
                <w:bCs/>
              </w:rPr>
            </w:pPr>
            <w:r w:rsidRPr="0002758B">
              <w:rPr>
                <w:bCs/>
              </w:rPr>
              <w:t xml:space="preserve">Naknada štete za nesavjesno liječenje </w:t>
            </w:r>
          </w:p>
        </w:tc>
        <w:tc>
          <w:tcPr>
            <w:tcW w:w="1168" w:type="dxa"/>
            <w:gridSpan w:val="2"/>
            <w:tcBorders>
              <w:top w:val="single" w:sz="4" w:space="0" w:color="auto"/>
              <w:left w:val="nil"/>
              <w:bottom w:val="single" w:sz="4" w:space="0" w:color="auto"/>
              <w:right w:val="single" w:sz="4" w:space="0" w:color="auto"/>
            </w:tcBorders>
            <w:shd w:val="clear" w:color="auto" w:fill="FFFFFF" w:themeFill="background1"/>
            <w:tcMar>
              <w:left w:w="28" w:type="dxa"/>
              <w:right w:w="28" w:type="dxa"/>
            </w:tcMar>
            <w:vAlign w:val="center"/>
            <w:hideMark/>
          </w:tcPr>
          <w:p w14:paraId="6E999A95" w14:textId="77777777" w:rsidR="0002758B" w:rsidRPr="0002758B" w:rsidRDefault="0002758B" w:rsidP="0002758B">
            <w:pPr>
              <w:jc w:val="center"/>
              <w:rPr>
                <w:bCs/>
              </w:rPr>
            </w:pPr>
            <w:r w:rsidRPr="0002758B">
              <w:rPr>
                <w:bCs/>
              </w:rPr>
              <w:t xml:space="preserve">Općinski sud Osijek   </w:t>
            </w:r>
          </w:p>
        </w:tc>
        <w:tc>
          <w:tcPr>
            <w:tcW w:w="1223" w:type="dxa"/>
            <w:gridSpan w:val="2"/>
            <w:tcBorders>
              <w:top w:val="single" w:sz="4" w:space="0" w:color="auto"/>
              <w:left w:val="nil"/>
              <w:bottom w:val="single" w:sz="4" w:space="0" w:color="auto"/>
              <w:right w:val="single" w:sz="4" w:space="0" w:color="auto"/>
            </w:tcBorders>
            <w:shd w:val="clear" w:color="auto" w:fill="FFFFFF" w:themeFill="background1"/>
            <w:tcMar>
              <w:left w:w="28" w:type="dxa"/>
              <w:right w:w="28" w:type="dxa"/>
            </w:tcMar>
            <w:vAlign w:val="center"/>
            <w:hideMark/>
          </w:tcPr>
          <w:p w14:paraId="15CC327A" w14:textId="77777777" w:rsidR="0002758B" w:rsidRPr="0002758B" w:rsidRDefault="0002758B" w:rsidP="0002758B">
            <w:pPr>
              <w:jc w:val="center"/>
              <w:rPr>
                <w:bCs/>
              </w:rPr>
            </w:pPr>
            <w:r w:rsidRPr="0002758B">
              <w:rPr>
                <w:bCs/>
              </w:rPr>
              <w:t>326.292,60 kn</w:t>
            </w:r>
          </w:p>
        </w:tc>
        <w:tc>
          <w:tcPr>
            <w:tcW w:w="1157" w:type="dxa"/>
            <w:tcBorders>
              <w:top w:val="single" w:sz="4" w:space="0" w:color="auto"/>
              <w:left w:val="nil"/>
              <w:bottom w:val="single" w:sz="4" w:space="0" w:color="auto"/>
              <w:right w:val="single" w:sz="4" w:space="0" w:color="auto"/>
            </w:tcBorders>
            <w:shd w:val="clear" w:color="auto" w:fill="FFFFFF" w:themeFill="background1"/>
            <w:tcMar>
              <w:left w:w="28" w:type="dxa"/>
              <w:right w:w="28" w:type="dxa"/>
            </w:tcMar>
            <w:vAlign w:val="center"/>
            <w:hideMark/>
          </w:tcPr>
          <w:p w14:paraId="55B93EF9" w14:textId="77777777" w:rsidR="0002758B" w:rsidRPr="0002758B" w:rsidRDefault="0002758B" w:rsidP="0002758B">
            <w:pPr>
              <w:jc w:val="center"/>
              <w:rPr>
                <w:bCs/>
              </w:rPr>
            </w:pPr>
            <w:r w:rsidRPr="0002758B">
              <w:rPr>
                <w:bCs/>
              </w:rPr>
              <w:t>0,00 kn</w:t>
            </w:r>
          </w:p>
        </w:tc>
        <w:tc>
          <w:tcPr>
            <w:tcW w:w="2916" w:type="dxa"/>
            <w:gridSpan w:val="2"/>
            <w:tcBorders>
              <w:top w:val="single" w:sz="4" w:space="0" w:color="auto"/>
              <w:left w:val="nil"/>
              <w:bottom w:val="single" w:sz="4" w:space="0" w:color="auto"/>
              <w:right w:val="single" w:sz="4" w:space="0" w:color="auto"/>
            </w:tcBorders>
            <w:shd w:val="clear" w:color="auto" w:fill="FFFFFF" w:themeFill="background1"/>
            <w:tcMar>
              <w:left w:w="28" w:type="dxa"/>
              <w:right w:w="28" w:type="dxa"/>
            </w:tcMar>
            <w:vAlign w:val="center"/>
            <w:hideMark/>
          </w:tcPr>
          <w:p w14:paraId="3EB1A954" w14:textId="77777777" w:rsidR="0002758B" w:rsidRPr="0002758B" w:rsidRDefault="0002758B" w:rsidP="0002758B">
            <w:pPr>
              <w:jc w:val="center"/>
              <w:rPr>
                <w:bCs/>
              </w:rPr>
            </w:pPr>
            <w:r w:rsidRPr="0002758B">
              <w:rPr>
                <w:bCs/>
              </w:rPr>
              <w:t>Uložena je od tužitelja revizija VSRH. Umro tužitelj I.S. Podnijet zahtjev za izravnu naplatu FINI. Traže se mogućnost naplate od nasljednika. Zastara ovrhe nastupa za 5,5 godina</w:t>
            </w:r>
          </w:p>
        </w:tc>
      </w:tr>
      <w:tr w:rsidR="0002758B" w:rsidRPr="0002758B" w14:paraId="7CF94192" w14:textId="77777777" w:rsidTr="0002758B">
        <w:trPr>
          <w:cantSplit/>
        </w:trPr>
        <w:tc>
          <w:tcPr>
            <w:tcW w:w="439" w:type="dxa"/>
            <w:tcBorders>
              <w:top w:val="single" w:sz="4" w:space="0" w:color="auto"/>
              <w:left w:val="single" w:sz="4" w:space="0" w:color="auto"/>
              <w:bottom w:val="single" w:sz="4" w:space="0" w:color="auto"/>
              <w:right w:val="single" w:sz="4" w:space="0" w:color="auto"/>
            </w:tcBorders>
            <w:shd w:val="clear" w:color="auto" w:fill="FFFFFF" w:themeFill="background1"/>
            <w:tcMar>
              <w:left w:w="28" w:type="dxa"/>
              <w:right w:w="28" w:type="dxa"/>
            </w:tcMar>
            <w:vAlign w:val="center"/>
            <w:hideMark/>
          </w:tcPr>
          <w:p w14:paraId="339F9CB7" w14:textId="77777777" w:rsidR="0002758B" w:rsidRPr="0002758B" w:rsidRDefault="0002758B" w:rsidP="0002758B">
            <w:pPr>
              <w:jc w:val="center"/>
              <w:rPr>
                <w:bCs/>
              </w:rPr>
            </w:pPr>
            <w:r w:rsidRPr="0002758B">
              <w:rPr>
                <w:bCs/>
              </w:rPr>
              <w:t>2.</w:t>
            </w:r>
          </w:p>
        </w:tc>
        <w:tc>
          <w:tcPr>
            <w:tcW w:w="1559" w:type="dxa"/>
            <w:tcBorders>
              <w:top w:val="single" w:sz="4" w:space="0" w:color="auto"/>
              <w:left w:val="nil"/>
              <w:bottom w:val="single" w:sz="4" w:space="0" w:color="auto"/>
              <w:right w:val="single" w:sz="4" w:space="0" w:color="auto"/>
            </w:tcBorders>
            <w:shd w:val="clear" w:color="auto" w:fill="FFFFFF" w:themeFill="background1"/>
            <w:tcMar>
              <w:left w:w="28" w:type="dxa"/>
              <w:right w:w="28" w:type="dxa"/>
            </w:tcMar>
            <w:vAlign w:val="center"/>
            <w:hideMark/>
          </w:tcPr>
          <w:p w14:paraId="0D4BEA3B" w14:textId="77777777" w:rsidR="0002758B" w:rsidRPr="0002758B" w:rsidRDefault="0002758B" w:rsidP="0002758B">
            <w:pPr>
              <w:jc w:val="center"/>
              <w:rPr>
                <w:bCs/>
              </w:rPr>
            </w:pPr>
            <w:r w:rsidRPr="0002758B">
              <w:rPr>
                <w:bCs/>
              </w:rPr>
              <w:t>Z.B. (tužitelj)</w:t>
            </w:r>
          </w:p>
        </w:tc>
        <w:tc>
          <w:tcPr>
            <w:tcW w:w="1456" w:type="dxa"/>
            <w:tcBorders>
              <w:top w:val="single" w:sz="4" w:space="0" w:color="auto"/>
              <w:left w:val="nil"/>
              <w:bottom w:val="single" w:sz="4" w:space="0" w:color="auto"/>
              <w:right w:val="single" w:sz="4" w:space="0" w:color="auto"/>
            </w:tcBorders>
            <w:shd w:val="clear" w:color="auto" w:fill="FFFFFF" w:themeFill="background1"/>
            <w:tcMar>
              <w:left w:w="28" w:type="dxa"/>
              <w:right w:w="28" w:type="dxa"/>
            </w:tcMar>
            <w:vAlign w:val="center"/>
            <w:hideMark/>
          </w:tcPr>
          <w:p w14:paraId="3465936E" w14:textId="77777777" w:rsidR="0002758B" w:rsidRPr="0002758B" w:rsidRDefault="0002758B" w:rsidP="0002758B">
            <w:pPr>
              <w:jc w:val="center"/>
              <w:rPr>
                <w:bCs/>
              </w:rPr>
            </w:pPr>
            <w:r w:rsidRPr="0002758B">
              <w:rPr>
                <w:bCs/>
              </w:rPr>
              <w:t>Naknada štete - povećanje 6% osnovice plaće</w:t>
            </w:r>
          </w:p>
        </w:tc>
        <w:tc>
          <w:tcPr>
            <w:tcW w:w="1168" w:type="dxa"/>
            <w:gridSpan w:val="2"/>
            <w:tcBorders>
              <w:top w:val="single" w:sz="4" w:space="0" w:color="auto"/>
              <w:left w:val="nil"/>
              <w:bottom w:val="single" w:sz="4" w:space="0" w:color="auto"/>
              <w:right w:val="single" w:sz="4" w:space="0" w:color="auto"/>
            </w:tcBorders>
            <w:shd w:val="clear" w:color="auto" w:fill="FFFFFF" w:themeFill="background1"/>
            <w:tcMar>
              <w:left w:w="28" w:type="dxa"/>
              <w:right w:w="28" w:type="dxa"/>
            </w:tcMar>
            <w:vAlign w:val="center"/>
            <w:hideMark/>
          </w:tcPr>
          <w:p w14:paraId="37D5AD11" w14:textId="77777777" w:rsidR="0002758B" w:rsidRPr="0002758B" w:rsidRDefault="0002758B" w:rsidP="0002758B">
            <w:pPr>
              <w:jc w:val="center"/>
              <w:rPr>
                <w:bCs/>
              </w:rPr>
            </w:pPr>
            <w:r w:rsidRPr="0002758B">
              <w:rPr>
                <w:bCs/>
              </w:rPr>
              <w:t xml:space="preserve">Općinski sud Osijek   </w:t>
            </w:r>
          </w:p>
        </w:tc>
        <w:tc>
          <w:tcPr>
            <w:tcW w:w="1223" w:type="dxa"/>
            <w:gridSpan w:val="2"/>
            <w:tcBorders>
              <w:top w:val="single" w:sz="4" w:space="0" w:color="auto"/>
              <w:left w:val="nil"/>
              <w:bottom w:val="single" w:sz="4" w:space="0" w:color="auto"/>
              <w:right w:val="single" w:sz="4" w:space="0" w:color="auto"/>
            </w:tcBorders>
            <w:shd w:val="clear" w:color="auto" w:fill="FFFFFF" w:themeFill="background1"/>
            <w:tcMar>
              <w:left w:w="28" w:type="dxa"/>
              <w:right w:w="28" w:type="dxa"/>
            </w:tcMar>
            <w:vAlign w:val="center"/>
            <w:hideMark/>
          </w:tcPr>
          <w:p w14:paraId="1B5D314E" w14:textId="77777777" w:rsidR="0002758B" w:rsidRPr="0002758B" w:rsidRDefault="0002758B" w:rsidP="0002758B">
            <w:pPr>
              <w:jc w:val="center"/>
              <w:rPr>
                <w:bCs/>
              </w:rPr>
            </w:pPr>
            <w:r w:rsidRPr="0002758B">
              <w:rPr>
                <w:bCs/>
              </w:rPr>
              <w:t>13.340,21 kn</w:t>
            </w:r>
          </w:p>
        </w:tc>
        <w:tc>
          <w:tcPr>
            <w:tcW w:w="1157" w:type="dxa"/>
            <w:tcBorders>
              <w:top w:val="single" w:sz="4" w:space="0" w:color="auto"/>
              <w:left w:val="nil"/>
              <w:bottom w:val="single" w:sz="4" w:space="0" w:color="auto"/>
              <w:right w:val="single" w:sz="4" w:space="0" w:color="auto"/>
            </w:tcBorders>
            <w:shd w:val="clear" w:color="auto" w:fill="FFFFFF" w:themeFill="background1"/>
            <w:tcMar>
              <w:left w:w="28" w:type="dxa"/>
              <w:right w:w="28" w:type="dxa"/>
            </w:tcMar>
            <w:vAlign w:val="center"/>
            <w:hideMark/>
          </w:tcPr>
          <w:p w14:paraId="613945CA" w14:textId="77777777" w:rsidR="0002758B" w:rsidRPr="0002758B" w:rsidRDefault="0002758B" w:rsidP="0002758B">
            <w:pPr>
              <w:jc w:val="center"/>
              <w:rPr>
                <w:bCs/>
              </w:rPr>
            </w:pPr>
            <w:r w:rsidRPr="0002758B">
              <w:rPr>
                <w:bCs/>
              </w:rPr>
              <w:t>25.600,00 kn</w:t>
            </w:r>
          </w:p>
        </w:tc>
        <w:tc>
          <w:tcPr>
            <w:tcW w:w="2916" w:type="dxa"/>
            <w:gridSpan w:val="2"/>
            <w:tcBorders>
              <w:top w:val="single" w:sz="4" w:space="0" w:color="auto"/>
              <w:left w:val="nil"/>
              <w:bottom w:val="single" w:sz="4" w:space="0" w:color="auto"/>
              <w:right w:val="single" w:sz="4" w:space="0" w:color="auto"/>
            </w:tcBorders>
            <w:shd w:val="clear" w:color="auto" w:fill="FFFFFF" w:themeFill="background1"/>
            <w:tcMar>
              <w:left w:w="28" w:type="dxa"/>
              <w:right w:w="28" w:type="dxa"/>
            </w:tcMar>
            <w:vAlign w:val="center"/>
            <w:hideMark/>
          </w:tcPr>
          <w:p w14:paraId="6D374905" w14:textId="77777777" w:rsidR="0002758B" w:rsidRPr="0002758B" w:rsidRDefault="0002758B" w:rsidP="0002758B">
            <w:pPr>
              <w:jc w:val="center"/>
              <w:rPr>
                <w:bCs/>
              </w:rPr>
            </w:pPr>
            <w:r w:rsidRPr="0002758B">
              <w:rPr>
                <w:bCs/>
              </w:rPr>
              <w:t>Traži se isplata razlike plaće za povećanje 6% osnovice za razdoblje 1.12.2015.-31.1.2017. Očekivano da će se spor izgubiti.</w:t>
            </w:r>
          </w:p>
        </w:tc>
      </w:tr>
      <w:tr w:rsidR="0002758B" w:rsidRPr="0002758B" w14:paraId="4E5C3E67" w14:textId="77777777" w:rsidTr="0002758B">
        <w:trPr>
          <w:cantSplit/>
        </w:trPr>
        <w:tc>
          <w:tcPr>
            <w:tcW w:w="439" w:type="dxa"/>
            <w:tcBorders>
              <w:top w:val="single" w:sz="4" w:space="0" w:color="auto"/>
              <w:left w:val="single" w:sz="4" w:space="0" w:color="auto"/>
              <w:bottom w:val="single" w:sz="4" w:space="0" w:color="auto"/>
              <w:right w:val="single" w:sz="4" w:space="0" w:color="auto"/>
            </w:tcBorders>
            <w:shd w:val="clear" w:color="auto" w:fill="FFFFFF" w:themeFill="background1"/>
            <w:tcMar>
              <w:left w:w="28" w:type="dxa"/>
              <w:right w:w="28" w:type="dxa"/>
            </w:tcMar>
            <w:vAlign w:val="center"/>
            <w:hideMark/>
          </w:tcPr>
          <w:p w14:paraId="01556884" w14:textId="77777777" w:rsidR="0002758B" w:rsidRPr="0002758B" w:rsidRDefault="0002758B" w:rsidP="0002758B">
            <w:pPr>
              <w:jc w:val="center"/>
              <w:rPr>
                <w:bCs/>
              </w:rPr>
            </w:pPr>
            <w:r w:rsidRPr="0002758B">
              <w:rPr>
                <w:bCs/>
              </w:rPr>
              <w:t>3.</w:t>
            </w:r>
          </w:p>
        </w:tc>
        <w:tc>
          <w:tcPr>
            <w:tcW w:w="1559" w:type="dxa"/>
            <w:tcBorders>
              <w:top w:val="single" w:sz="4" w:space="0" w:color="auto"/>
              <w:left w:val="nil"/>
              <w:bottom w:val="single" w:sz="4" w:space="0" w:color="auto"/>
              <w:right w:val="single" w:sz="4" w:space="0" w:color="auto"/>
            </w:tcBorders>
            <w:shd w:val="clear" w:color="auto" w:fill="FFFFFF" w:themeFill="background1"/>
            <w:tcMar>
              <w:left w:w="28" w:type="dxa"/>
              <w:right w:w="28" w:type="dxa"/>
            </w:tcMar>
            <w:vAlign w:val="center"/>
            <w:hideMark/>
          </w:tcPr>
          <w:p w14:paraId="449747C6" w14:textId="77777777" w:rsidR="0002758B" w:rsidRPr="0002758B" w:rsidRDefault="0002758B" w:rsidP="0002758B">
            <w:pPr>
              <w:jc w:val="center"/>
              <w:rPr>
                <w:bCs/>
              </w:rPr>
            </w:pPr>
            <w:r w:rsidRPr="0002758B">
              <w:rPr>
                <w:bCs/>
              </w:rPr>
              <w:t>V.P.  (tužitelj)</w:t>
            </w:r>
          </w:p>
        </w:tc>
        <w:tc>
          <w:tcPr>
            <w:tcW w:w="1456" w:type="dxa"/>
            <w:tcBorders>
              <w:top w:val="single" w:sz="4" w:space="0" w:color="auto"/>
              <w:left w:val="nil"/>
              <w:bottom w:val="single" w:sz="4" w:space="0" w:color="auto"/>
              <w:right w:val="single" w:sz="4" w:space="0" w:color="auto"/>
            </w:tcBorders>
            <w:shd w:val="clear" w:color="auto" w:fill="FFFFFF" w:themeFill="background1"/>
            <w:tcMar>
              <w:left w:w="28" w:type="dxa"/>
              <w:right w:w="28" w:type="dxa"/>
            </w:tcMar>
            <w:vAlign w:val="center"/>
            <w:hideMark/>
          </w:tcPr>
          <w:p w14:paraId="7AA95D21" w14:textId="77777777" w:rsidR="0002758B" w:rsidRPr="0002758B" w:rsidRDefault="0002758B" w:rsidP="0002758B">
            <w:pPr>
              <w:jc w:val="center"/>
              <w:rPr>
                <w:bCs/>
              </w:rPr>
            </w:pPr>
            <w:r w:rsidRPr="0002758B">
              <w:rPr>
                <w:bCs/>
              </w:rPr>
              <w:t>Naknada štete - povećanje 6% osnovice plaće</w:t>
            </w:r>
          </w:p>
        </w:tc>
        <w:tc>
          <w:tcPr>
            <w:tcW w:w="1168" w:type="dxa"/>
            <w:gridSpan w:val="2"/>
            <w:tcBorders>
              <w:top w:val="single" w:sz="4" w:space="0" w:color="auto"/>
              <w:left w:val="nil"/>
              <w:bottom w:val="single" w:sz="4" w:space="0" w:color="auto"/>
              <w:right w:val="single" w:sz="4" w:space="0" w:color="auto"/>
            </w:tcBorders>
            <w:shd w:val="clear" w:color="auto" w:fill="FFFFFF" w:themeFill="background1"/>
            <w:tcMar>
              <w:left w:w="28" w:type="dxa"/>
              <w:right w:w="28" w:type="dxa"/>
            </w:tcMar>
            <w:vAlign w:val="center"/>
            <w:hideMark/>
          </w:tcPr>
          <w:p w14:paraId="4E66BD5D" w14:textId="77777777" w:rsidR="0002758B" w:rsidRPr="0002758B" w:rsidRDefault="0002758B" w:rsidP="0002758B">
            <w:pPr>
              <w:jc w:val="center"/>
              <w:rPr>
                <w:bCs/>
              </w:rPr>
            </w:pPr>
            <w:r w:rsidRPr="0002758B">
              <w:rPr>
                <w:bCs/>
              </w:rPr>
              <w:t xml:space="preserve">Općinski sud Osijek   </w:t>
            </w:r>
          </w:p>
        </w:tc>
        <w:tc>
          <w:tcPr>
            <w:tcW w:w="1223" w:type="dxa"/>
            <w:gridSpan w:val="2"/>
            <w:tcBorders>
              <w:top w:val="single" w:sz="4" w:space="0" w:color="auto"/>
              <w:left w:val="nil"/>
              <w:bottom w:val="single" w:sz="4" w:space="0" w:color="auto"/>
              <w:right w:val="single" w:sz="4" w:space="0" w:color="auto"/>
            </w:tcBorders>
            <w:shd w:val="clear" w:color="auto" w:fill="FFFFFF" w:themeFill="background1"/>
            <w:tcMar>
              <w:left w:w="28" w:type="dxa"/>
              <w:right w:w="28" w:type="dxa"/>
            </w:tcMar>
            <w:vAlign w:val="center"/>
            <w:hideMark/>
          </w:tcPr>
          <w:p w14:paraId="567B74B9" w14:textId="77777777" w:rsidR="0002758B" w:rsidRPr="0002758B" w:rsidRDefault="0002758B" w:rsidP="0002758B">
            <w:pPr>
              <w:jc w:val="center"/>
              <w:rPr>
                <w:bCs/>
              </w:rPr>
            </w:pPr>
            <w:r w:rsidRPr="0002758B">
              <w:rPr>
                <w:bCs/>
              </w:rPr>
              <w:t>8.386,24 kn</w:t>
            </w:r>
          </w:p>
        </w:tc>
        <w:tc>
          <w:tcPr>
            <w:tcW w:w="1157" w:type="dxa"/>
            <w:tcBorders>
              <w:top w:val="single" w:sz="4" w:space="0" w:color="auto"/>
              <w:left w:val="nil"/>
              <w:bottom w:val="single" w:sz="4" w:space="0" w:color="auto"/>
              <w:right w:val="single" w:sz="4" w:space="0" w:color="auto"/>
            </w:tcBorders>
            <w:shd w:val="clear" w:color="auto" w:fill="FFFFFF" w:themeFill="background1"/>
            <w:tcMar>
              <w:left w:w="28" w:type="dxa"/>
              <w:right w:w="28" w:type="dxa"/>
            </w:tcMar>
            <w:vAlign w:val="center"/>
            <w:hideMark/>
          </w:tcPr>
          <w:p w14:paraId="5939B22D" w14:textId="77777777" w:rsidR="0002758B" w:rsidRPr="0002758B" w:rsidRDefault="0002758B" w:rsidP="0002758B">
            <w:pPr>
              <w:jc w:val="center"/>
              <w:rPr>
                <w:bCs/>
              </w:rPr>
            </w:pPr>
            <w:r w:rsidRPr="0002758B">
              <w:rPr>
                <w:bCs/>
              </w:rPr>
              <w:t>18.050,00 kn</w:t>
            </w:r>
          </w:p>
        </w:tc>
        <w:tc>
          <w:tcPr>
            <w:tcW w:w="2916" w:type="dxa"/>
            <w:gridSpan w:val="2"/>
            <w:tcBorders>
              <w:top w:val="single" w:sz="4" w:space="0" w:color="auto"/>
              <w:left w:val="nil"/>
              <w:bottom w:val="single" w:sz="4" w:space="0" w:color="auto"/>
              <w:right w:val="single" w:sz="4" w:space="0" w:color="auto"/>
            </w:tcBorders>
            <w:shd w:val="clear" w:color="auto" w:fill="FFFFFF" w:themeFill="background1"/>
            <w:tcMar>
              <w:left w:w="28" w:type="dxa"/>
              <w:right w:w="28" w:type="dxa"/>
            </w:tcMar>
            <w:vAlign w:val="center"/>
            <w:hideMark/>
          </w:tcPr>
          <w:p w14:paraId="15754171" w14:textId="77777777" w:rsidR="0002758B" w:rsidRPr="0002758B" w:rsidRDefault="0002758B" w:rsidP="0002758B">
            <w:pPr>
              <w:jc w:val="center"/>
              <w:rPr>
                <w:bCs/>
              </w:rPr>
            </w:pPr>
            <w:r w:rsidRPr="0002758B">
              <w:rPr>
                <w:bCs/>
              </w:rPr>
              <w:t>Traži se isplata razlike plaće za povećanje 6% osnovice za razdoblje 1.12.2015.-31.1.2017. Očekivano da će se spor izgubiti.</w:t>
            </w:r>
          </w:p>
        </w:tc>
      </w:tr>
      <w:tr w:rsidR="0002758B" w:rsidRPr="0002758B" w14:paraId="0D26295D" w14:textId="77777777" w:rsidTr="0002758B">
        <w:trPr>
          <w:cantSplit/>
        </w:trPr>
        <w:tc>
          <w:tcPr>
            <w:tcW w:w="439" w:type="dxa"/>
            <w:tcBorders>
              <w:top w:val="single" w:sz="4" w:space="0" w:color="auto"/>
              <w:left w:val="single" w:sz="4" w:space="0" w:color="auto"/>
              <w:bottom w:val="single" w:sz="4" w:space="0" w:color="auto"/>
              <w:right w:val="single" w:sz="4" w:space="0" w:color="auto"/>
            </w:tcBorders>
            <w:shd w:val="clear" w:color="auto" w:fill="FFFFFF" w:themeFill="background1"/>
            <w:tcMar>
              <w:left w:w="28" w:type="dxa"/>
              <w:right w:w="28" w:type="dxa"/>
            </w:tcMar>
            <w:vAlign w:val="center"/>
            <w:hideMark/>
          </w:tcPr>
          <w:p w14:paraId="43D2D1A8" w14:textId="77777777" w:rsidR="0002758B" w:rsidRPr="0002758B" w:rsidRDefault="0002758B" w:rsidP="0002758B">
            <w:pPr>
              <w:jc w:val="center"/>
              <w:rPr>
                <w:bCs/>
              </w:rPr>
            </w:pPr>
            <w:r w:rsidRPr="0002758B">
              <w:rPr>
                <w:bCs/>
              </w:rPr>
              <w:t>4.</w:t>
            </w:r>
          </w:p>
        </w:tc>
        <w:tc>
          <w:tcPr>
            <w:tcW w:w="1559" w:type="dxa"/>
            <w:tcBorders>
              <w:top w:val="single" w:sz="4" w:space="0" w:color="auto"/>
              <w:left w:val="nil"/>
              <w:bottom w:val="single" w:sz="4" w:space="0" w:color="auto"/>
              <w:right w:val="single" w:sz="4" w:space="0" w:color="auto"/>
            </w:tcBorders>
            <w:shd w:val="clear" w:color="auto" w:fill="FFFFFF" w:themeFill="background1"/>
            <w:tcMar>
              <w:left w:w="28" w:type="dxa"/>
              <w:right w:w="28" w:type="dxa"/>
            </w:tcMar>
            <w:vAlign w:val="center"/>
            <w:hideMark/>
          </w:tcPr>
          <w:p w14:paraId="09C1E483" w14:textId="77777777" w:rsidR="0002758B" w:rsidRPr="0002758B" w:rsidRDefault="0002758B" w:rsidP="0002758B">
            <w:pPr>
              <w:jc w:val="center"/>
              <w:rPr>
                <w:bCs/>
              </w:rPr>
            </w:pPr>
            <w:r w:rsidRPr="0002758B">
              <w:rPr>
                <w:bCs/>
              </w:rPr>
              <w:t>N.V.  (tužitelj)</w:t>
            </w:r>
          </w:p>
        </w:tc>
        <w:tc>
          <w:tcPr>
            <w:tcW w:w="1456" w:type="dxa"/>
            <w:tcBorders>
              <w:top w:val="single" w:sz="4" w:space="0" w:color="auto"/>
              <w:left w:val="nil"/>
              <w:bottom w:val="single" w:sz="4" w:space="0" w:color="auto"/>
              <w:right w:val="single" w:sz="4" w:space="0" w:color="auto"/>
            </w:tcBorders>
            <w:shd w:val="clear" w:color="auto" w:fill="FFFFFF" w:themeFill="background1"/>
            <w:tcMar>
              <w:left w:w="28" w:type="dxa"/>
              <w:right w:w="28" w:type="dxa"/>
            </w:tcMar>
            <w:vAlign w:val="center"/>
            <w:hideMark/>
          </w:tcPr>
          <w:p w14:paraId="6E683E31" w14:textId="77777777" w:rsidR="0002758B" w:rsidRPr="0002758B" w:rsidRDefault="0002758B" w:rsidP="0002758B">
            <w:pPr>
              <w:jc w:val="center"/>
              <w:rPr>
                <w:bCs/>
              </w:rPr>
            </w:pPr>
            <w:r w:rsidRPr="0002758B">
              <w:rPr>
                <w:bCs/>
              </w:rPr>
              <w:t>Naknada štete - povećanje 6% osnovice plaće</w:t>
            </w:r>
          </w:p>
        </w:tc>
        <w:tc>
          <w:tcPr>
            <w:tcW w:w="1168" w:type="dxa"/>
            <w:gridSpan w:val="2"/>
            <w:tcBorders>
              <w:top w:val="single" w:sz="4" w:space="0" w:color="auto"/>
              <w:left w:val="nil"/>
              <w:bottom w:val="single" w:sz="4" w:space="0" w:color="auto"/>
              <w:right w:val="single" w:sz="4" w:space="0" w:color="auto"/>
            </w:tcBorders>
            <w:shd w:val="clear" w:color="auto" w:fill="FFFFFF" w:themeFill="background1"/>
            <w:tcMar>
              <w:left w:w="28" w:type="dxa"/>
              <w:right w:w="28" w:type="dxa"/>
            </w:tcMar>
            <w:vAlign w:val="center"/>
            <w:hideMark/>
          </w:tcPr>
          <w:p w14:paraId="3026DE61" w14:textId="77777777" w:rsidR="0002758B" w:rsidRPr="0002758B" w:rsidRDefault="0002758B" w:rsidP="0002758B">
            <w:pPr>
              <w:jc w:val="center"/>
              <w:rPr>
                <w:bCs/>
              </w:rPr>
            </w:pPr>
            <w:r w:rsidRPr="0002758B">
              <w:rPr>
                <w:bCs/>
              </w:rPr>
              <w:t xml:space="preserve">Općinski sud Osijek   </w:t>
            </w:r>
          </w:p>
        </w:tc>
        <w:tc>
          <w:tcPr>
            <w:tcW w:w="1223" w:type="dxa"/>
            <w:gridSpan w:val="2"/>
            <w:tcBorders>
              <w:top w:val="single" w:sz="4" w:space="0" w:color="auto"/>
              <w:left w:val="nil"/>
              <w:bottom w:val="single" w:sz="4" w:space="0" w:color="auto"/>
              <w:right w:val="single" w:sz="4" w:space="0" w:color="auto"/>
            </w:tcBorders>
            <w:shd w:val="clear" w:color="auto" w:fill="FFFFFF" w:themeFill="background1"/>
            <w:tcMar>
              <w:left w:w="28" w:type="dxa"/>
              <w:right w:w="28" w:type="dxa"/>
            </w:tcMar>
            <w:vAlign w:val="center"/>
            <w:hideMark/>
          </w:tcPr>
          <w:p w14:paraId="5E2DFD63" w14:textId="77777777" w:rsidR="0002758B" w:rsidRPr="0002758B" w:rsidRDefault="0002758B" w:rsidP="0002758B">
            <w:pPr>
              <w:jc w:val="center"/>
              <w:rPr>
                <w:bCs/>
              </w:rPr>
            </w:pPr>
            <w:r w:rsidRPr="0002758B">
              <w:rPr>
                <w:bCs/>
              </w:rPr>
              <w:t>8.003,74 kn</w:t>
            </w:r>
          </w:p>
        </w:tc>
        <w:tc>
          <w:tcPr>
            <w:tcW w:w="1157" w:type="dxa"/>
            <w:tcBorders>
              <w:top w:val="single" w:sz="4" w:space="0" w:color="auto"/>
              <w:left w:val="nil"/>
              <w:bottom w:val="single" w:sz="4" w:space="0" w:color="auto"/>
              <w:right w:val="single" w:sz="4" w:space="0" w:color="auto"/>
            </w:tcBorders>
            <w:shd w:val="clear" w:color="auto" w:fill="FFFFFF" w:themeFill="background1"/>
            <w:tcMar>
              <w:left w:w="28" w:type="dxa"/>
              <w:right w:w="28" w:type="dxa"/>
            </w:tcMar>
            <w:vAlign w:val="center"/>
            <w:hideMark/>
          </w:tcPr>
          <w:p w14:paraId="255EAA1D" w14:textId="77777777" w:rsidR="0002758B" w:rsidRPr="0002758B" w:rsidRDefault="0002758B" w:rsidP="0002758B">
            <w:pPr>
              <w:jc w:val="center"/>
              <w:rPr>
                <w:bCs/>
              </w:rPr>
            </w:pPr>
            <w:r w:rsidRPr="0002758B">
              <w:rPr>
                <w:bCs/>
              </w:rPr>
              <w:t>17.650,00 kn</w:t>
            </w:r>
          </w:p>
        </w:tc>
        <w:tc>
          <w:tcPr>
            <w:tcW w:w="2916" w:type="dxa"/>
            <w:gridSpan w:val="2"/>
            <w:tcBorders>
              <w:top w:val="single" w:sz="4" w:space="0" w:color="auto"/>
              <w:left w:val="nil"/>
              <w:bottom w:val="single" w:sz="4" w:space="0" w:color="auto"/>
              <w:right w:val="single" w:sz="4" w:space="0" w:color="auto"/>
            </w:tcBorders>
            <w:shd w:val="clear" w:color="auto" w:fill="FFFFFF" w:themeFill="background1"/>
            <w:tcMar>
              <w:left w:w="28" w:type="dxa"/>
              <w:right w:w="28" w:type="dxa"/>
            </w:tcMar>
            <w:vAlign w:val="center"/>
            <w:hideMark/>
          </w:tcPr>
          <w:p w14:paraId="3BB0EAA2" w14:textId="77777777" w:rsidR="0002758B" w:rsidRPr="0002758B" w:rsidRDefault="0002758B" w:rsidP="0002758B">
            <w:pPr>
              <w:jc w:val="center"/>
              <w:rPr>
                <w:bCs/>
              </w:rPr>
            </w:pPr>
            <w:r w:rsidRPr="0002758B">
              <w:rPr>
                <w:bCs/>
              </w:rPr>
              <w:t>Traži se isplata razlike plaće za povećanje 6% osnovice za razdoblje 1.12.2015.-31.1.2017. Očekivano da će se spor izgubiti.</w:t>
            </w:r>
          </w:p>
        </w:tc>
      </w:tr>
      <w:tr w:rsidR="0002758B" w:rsidRPr="0002758B" w14:paraId="610DF951" w14:textId="77777777" w:rsidTr="0002758B">
        <w:trPr>
          <w:cantSplit/>
        </w:trPr>
        <w:tc>
          <w:tcPr>
            <w:tcW w:w="439" w:type="dxa"/>
            <w:tcBorders>
              <w:top w:val="single" w:sz="4" w:space="0" w:color="auto"/>
              <w:left w:val="single" w:sz="4" w:space="0" w:color="auto"/>
              <w:bottom w:val="single" w:sz="4" w:space="0" w:color="auto"/>
              <w:right w:val="single" w:sz="4" w:space="0" w:color="auto"/>
            </w:tcBorders>
            <w:shd w:val="clear" w:color="auto" w:fill="FFFFFF" w:themeFill="background1"/>
            <w:tcMar>
              <w:left w:w="28" w:type="dxa"/>
              <w:right w:w="28" w:type="dxa"/>
            </w:tcMar>
            <w:vAlign w:val="center"/>
            <w:hideMark/>
          </w:tcPr>
          <w:p w14:paraId="0C0D8677" w14:textId="77777777" w:rsidR="0002758B" w:rsidRPr="0002758B" w:rsidRDefault="0002758B" w:rsidP="0002758B">
            <w:pPr>
              <w:jc w:val="center"/>
              <w:rPr>
                <w:bCs/>
              </w:rPr>
            </w:pPr>
            <w:r w:rsidRPr="0002758B">
              <w:rPr>
                <w:bCs/>
              </w:rPr>
              <w:t>5.</w:t>
            </w:r>
          </w:p>
        </w:tc>
        <w:tc>
          <w:tcPr>
            <w:tcW w:w="1559" w:type="dxa"/>
            <w:tcBorders>
              <w:top w:val="single" w:sz="4" w:space="0" w:color="auto"/>
              <w:left w:val="nil"/>
              <w:bottom w:val="single" w:sz="4" w:space="0" w:color="auto"/>
              <w:right w:val="single" w:sz="4" w:space="0" w:color="auto"/>
            </w:tcBorders>
            <w:shd w:val="clear" w:color="auto" w:fill="FFFFFF" w:themeFill="background1"/>
            <w:tcMar>
              <w:left w:w="28" w:type="dxa"/>
              <w:right w:w="28" w:type="dxa"/>
            </w:tcMar>
            <w:vAlign w:val="center"/>
            <w:hideMark/>
          </w:tcPr>
          <w:p w14:paraId="7DEC471D" w14:textId="77777777" w:rsidR="0002758B" w:rsidRPr="0002758B" w:rsidRDefault="0002758B" w:rsidP="0002758B">
            <w:pPr>
              <w:jc w:val="center"/>
              <w:rPr>
                <w:bCs/>
              </w:rPr>
            </w:pPr>
            <w:r w:rsidRPr="0002758B">
              <w:rPr>
                <w:bCs/>
              </w:rPr>
              <w:t>Š.J.  (tužitelj)</w:t>
            </w:r>
          </w:p>
        </w:tc>
        <w:tc>
          <w:tcPr>
            <w:tcW w:w="1456" w:type="dxa"/>
            <w:tcBorders>
              <w:top w:val="single" w:sz="4" w:space="0" w:color="auto"/>
              <w:left w:val="nil"/>
              <w:bottom w:val="single" w:sz="4" w:space="0" w:color="auto"/>
              <w:right w:val="single" w:sz="4" w:space="0" w:color="auto"/>
            </w:tcBorders>
            <w:shd w:val="clear" w:color="auto" w:fill="FFFFFF" w:themeFill="background1"/>
            <w:tcMar>
              <w:left w:w="28" w:type="dxa"/>
              <w:right w:w="28" w:type="dxa"/>
            </w:tcMar>
            <w:vAlign w:val="center"/>
            <w:hideMark/>
          </w:tcPr>
          <w:p w14:paraId="6C71131A" w14:textId="77777777" w:rsidR="0002758B" w:rsidRPr="0002758B" w:rsidRDefault="0002758B" w:rsidP="0002758B">
            <w:pPr>
              <w:jc w:val="center"/>
              <w:rPr>
                <w:bCs/>
              </w:rPr>
            </w:pPr>
            <w:r w:rsidRPr="0002758B">
              <w:rPr>
                <w:bCs/>
              </w:rPr>
              <w:t>Naknada štete - povećanje 6% osnovice plaće</w:t>
            </w:r>
          </w:p>
        </w:tc>
        <w:tc>
          <w:tcPr>
            <w:tcW w:w="1168" w:type="dxa"/>
            <w:gridSpan w:val="2"/>
            <w:tcBorders>
              <w:top w:val="single" w:sz="4" w:space="0" w:color="auto"/>
              <w:left w:val="nil"/>
              <w:bottom w:val="single" w:sz="4" w:space="0" w:color="auto"/>
              <w:right w:val="single" w:sz="4" w:space="0" w:color="auto"/>
            </w:tcBorders>
            <w:shd w:val="clear" w:color="auto" w:fill="FFFFFF" w:themeFill="background1"/>
            <w:tcMar>
              <w:left w:w="28" w:type="dxa"/>
              <w:right w:w="28" w:type="dxa"/>
            </w:tcMar>
            <w:vAlign w:val="center"/>
            <w:hideMark/>
          </w:tcPr>
          <w:p w14:paraId="48F6B81E" w14:textId="77777777" w:rsidR="0002758B" w:rsidRPr="0002758B" w:rsidRDefault="0002758B" w:rsidP="0002758B">
            <w:pPr>
              <w:jc w:val="center"/>
              <w:rPr>
                <w:bCs/>
              </w:rPr>
            </w:pPr>
            <w:r w:rsidRPr="0002758B">
              <w:rPr>
                <w:bCs/>
              </w:rPr>
              <w:t xml:space="preserve">Općinski sud Osijek   </w:t>
            </w:r>
          </w:p>
        </w:tc>
        <w:tc>
          <w:tcPr>
            <w:tcW w:w="1223" w:type="dxa"/>
            <w:gridSpan w:val="2"/>
            <w:tcBorders>
              <w:top w:val="single" w:sz="4" w:space="0" w:color="auto"/>
              <w:left w:val="nil"/>
              <w:bottom w:val="single" w:sz="4" w:space="0" w:color="auto"/>
              <w:right w:val="single" w:sz="4" w:space="0" w:color="auto"/>
            </w:tcBorders>
            <w:shd w:val="clear" w:color="auto" w:fill="FFFFFF" w:themeFill="background1"/>
            <w:tcMar>
              <w:left w:w="28" w:type="dxa"/>
              <w:right w:w="28" w:type="dxa"/>
            </w:tcMar>
            <w:vAlign w:val="center"/>
            <w:hideMark/>
          </w:tcPr>
          <w:p w14:paraId="3C02317D" w14:textId="77777777" w:rsidR="0002758B" w:rsidRPr="0002758B" w:rsidRDefault="0002758B" w:rsidP="0002758B">
            <w:pPr>
              <w:jc w:val="center"/>
              <w:rPr>
                <w:bCs/>
              </w:rPr>
            </w:pPr>
            <w:r w:rsidRPr="0002758B">
              <w:rPr>
                <w:bCs/>
              </w:rPr>
              <w:t>6.449,83 kn</w:t>
            </w:r>
          </w:p>
        </w:tc>
        <w:tc>
          <w:tcPr>
            <w:tcW w:w="1157" w:type="dxa"/>
            <w:tcBorders>
              <w:top w:val="single" w:sz="4" w:space="0" w:color="auto"/>
              <w:left w:val="nil"/>
              <w:bottom w:val="single" w:sz="4" w:space="0" w:color="auto"/>
              <w:right w:val="single" w:sz="4" w:space="0" w:color="auto"/>
            </w:tcBorders>
            <w:shd w:val="clear" w:color="auto" w:fill="FFFFFF" w:themeFill="background1"/>
            <w:tcMar>
              <w:left w:w="28" w:type="dxa"/>
              <w:right w:w="28" w:type="dxa"/>
            </w:tcMar>
            <w:vAlign w:val="center"/>
            <w:hideMark/>
          </w:tcPr>
          <w:p w14:paraId="3B31530A" w14:textId="77777777" w:rsidR="0002758B" w:rsidRPr="0002758B" w:rsidRDefault="0002758B" w:rsidP="0002758B">
            <w:pPr>
              <w:jc w:val="center"/>
              <w:rPr>
                <w:bCs/>
              </w:rPr>
            </w:pPr>
            <w:r w:rsidRPr="0002758B">
              <w:rPr>
                <w:bCs/>
              </w:rPr>
              <w:t>15.280,00 kn</w:t>
            </w:r>
          </w:p>
        </w:tc>
        <w:tc>
          <w:tcPr>
            <w:tcW w:w="2916" w:type="dxa"/>
            <w:gridSpan w:val="2"/>
            <w:tcBorders>
              <w:top w:val="single" w:sz="4" w:space="0" w:color="auto"/>
              <w:left w:val="nil"/>
              <w:bottom w:val="single" w:sz="4" w:space="0" w:color="auto"/>
              <w:right w:val="single" w:sz="4" w:space="0" w:color="auto"/>
            </w:tcBorders>
            <w:shd w:val="clear" w:color="auto" w:fill="FFFFFF" w:themeFill="background1"/>
            <w:tcMar>
              <w:left w:w="28" w:type="dxa"/>
              <w:right w:w="28" w:type="dxa"/>
            </w:tcMar>
            <w:vAlign w:val="center"/>
            <w:hideMark/>
          </w:tcPr>
          <w:p w14:paraId="6E4B7D2C" w14:textId="77777777" w:rsidR="0002758B" w:rsidRPr="0002758B" w:rsidRDefault="0002758B" w:rsidP="0002758B">
            <w:pPr>
              <w:jc w:val="center"/>
              <w:rPr>
                <w:bCs/>
              </w:rPr>
            </w:pPr>
            <w:r w:rsidRPr="0002758B">
              <w:rPr>
                <w:bCs/>
              </w:rPr>
              <w:t>Traži se isplata razlike plaće za povećanje 6% osnovice za razdoblje 1.12.2015.-31.1.2017. Očekivano da će se spor izgubiti.</w:t>
            </w:r>
          </w:p>
        </w:tc>
      </w:tr>
      <w:tr w:rsidR="0002758B" w:rsidRPr="0002758B" w14:paraId="31FC79DE" w14:textId="77777777" w:rsidTr="0002758B">
        <w:trPr>
          <w:cantSplit/>
        </w:trPr>
        <w:tc>
          <w:tcPr>
            <w:tcW w:w="439" w:type="dxa"/>
            <w:tcBorders>
              <w:top w:val="single" w:sz="4" w:space="0" w:color="auto"/>
              <w:left w:val="single" w:sz="4" w:space="0" w:color="auto"/>
              <w:bottom w:val="single" w:sz="4" w:space="0" w:color="auto"/>
              <w:right w:val="single" w:sz="4" w:space="0" w:color="auto"/>
            </w:tcBorders>
            <w:shd w:val="clear" w:color="auto" w:fill="FFFFFF" w:themeFill="background1"/>
            <w:tcMar>
              <w:left w:w="28" w:type="dxa"/>
              <w:right w:w="28" w:type="dxa"/>
            </w:tcMar>
            <w:vAlign w:val="center"/>
            <w:hideMark/>
          </w:tcPr>
          <w:p w14:paraId="70228DD6" w14:textId="77777777" w:rsidR="0002758B" w:rsidRPr="0002758B" w:rsidRDefault="0002758B" w:rsidP="0002758B">
            <w:pPr>
              <w:jc w:val="center"/>
              <w:rPr>
                <w:bCs/>
              </w:rPr>
            </w:pPr>
            <w:r w:rsidRPr="0002758B">
              <w:rPr>
                <w:bCs/>
              </w:rPr>
              <w:t>6.</w:t>
            </w:r>
          </w:p>
        </w:tc>
        <w:tc>
          <w:tcPr>
            <w:tcW w:w="1559" w:type="dxa"/>
            <w:tcBorders>
              <w:top w:val="single" w:sz="4" w:space="0" w:color="auto"/>
              <w:left w:val="nil"/>
              <w:bottom w:val="single" w:sz="4" w:space="0" w:color="auto"/>
              <w:right w:val="single" w:sz="4" w:space="0" w:color="auto"/>
            </w:tcBorders>
            <w:shd w:val="clear" w:color="auto" w:fill="FFFFFF" w:themeFill="background1"/>
            <w:tcMar>
              <w:left w:w="28" w:type="dxa"/>
              <w:right w:w="28" w:type="dxa"/>
            </w:tcMar>
            <w:vAlign w:val="center"/>
            <w:hideMark/>
          </w:tcPr>
          <w:p w14:paraId="78A83CC8" w14:textId="77777777" w:rsidR="0002758B" w:rsidRPr="0002758B" w:rsidRDefault="0002758B" w:rsidP="0002758B">
            <w:pPr>
              <w:jc w:val="center"/>
              <w:rPr>
                <w:bCs/>
              </w:rPr>
            </w:pPr>
            <w:r w:rsidRPr="0002758B">
              <w:rPr>
                <w:bCs/>
              </w:rPr>
              <w:t>G.N. (tužitelj)</w:t>
            </w:r>
          </w:p>
        </w:tc>
        <w:tc>
          <w:tcPr>
            <w:tcW w:w="1456" w:type="dxa"/>
            <w:tcBorders>
              <w:top w:val="single" w:sz="4" w:space="0" w:color="auto"/>
              <w:left w:val="nil"/>
              <w:bottom w:val="single" w:sz="4" w:space="0" w:color="auto"/>
              <w:right w:val="single" w:sz="4" w:space="0" w:color="auto"/>
            </w:tcBorders>
            <w:shd w:val="clear" w:color="auto" w:fill="FFFFFF" w:themeFill="background1"/>
            <w:tcMar>
              <w:left w:w="28" w:type="dxa"/>
              <w:right w:w="28" w:type="dxa"/>
            </w:tcMar>
            <w:vAlign w:val="center"/>
            <w:hideMark/>
          </w:tcPr>
          <w:p w14:paraId="6930B02D" w14:textId="77777777" w:rsidR="0002758B" w:rsidRPr="0002758B" w:rsidRDefault="0002758B" w:rsidP="0002758B">
            <w:pPr>
              <w:jc w:val="center"/>
              <w:rPr>
                <w:bCs/>
              </w:rPr>
            </w:pPr>
            <w:r w:rsidRPr="0002758B">
              <w:rPr>
                <w:bCs/>
              </w:rPr>
              <w:t>Naknada štete - povećanje 6% osnovice plaće</w:t>
            </w:r>
          </w:p>
        </w:tc>
        <w:tc>
          <w:tcPr>
            <w:tcW w:w="1168" w:type="dxa"/>
            <w:gridSpan w:val="2"/>
            <w:tcBorders>
              <w:top w:val="single" w:sz="4" w:space="0" w:color="auto"/>
              <w:left w:val="nil"/>
              <w:bottom w:val="single" w:sz="4" w:space="0" w:color="auto"/>
              <w:right w:val="single" w:sz="4" w:space="0" w:color="auto"/>
            </w:tcBorders>
            <w:shd w:val="clear" w:color="auto" w:fill="FFFFFF" w:themeFill="background1"/>
            <w:tcMar>
              <w:left w:w="28" w:type="dxa"/>
              <w:right w:w="28" w:type="dxa"/>
            </w:tcMar>
            <w:vAlign w:val="center"/>
            <w:hideMark/>
          </w:tcPr>
          <w:p w14:paraId="0BE3A15E" w14:textId="77777777" w:rsidR="0002758B" w:rsidRPr="0002758B" w:rsidRDefault="0002758B" w:rsidP="0002758B">
            <w:pPr>
              <w:jc w:val="center"/>
              <w:rPr>
                <w:bCs/>
              </w:rPr>
            </w:pPr>
            <w:r w:rsidRPr="0002758B">
              <w:rPr>
                <w:bCs/>
              </w:rPr>
              <w:t xml:space="preserve">Općinski sud Osijek   </w:t>
            </w:r>
          </w:p>
        </w:tc>
        <w:tc>
          <w:tcPr>
            <w:tcW w:w="1223" w:type="dxa"/>
            <w:gridSpan w:val="2"/>
            <w:tcBorders>
              <w:top w:val="single" w:sz="4" w:space="0" w:color="auto"/>
              <w:left w:val="nil"/>
              <w:bottom w:val="single" w:sz="4" w:space="0" w:color="auto"/>
              <w:right w:val="single" w:sz="4" w:space="0" w:color="auto"/>
            </w:tcBorders>
            <w:shd w:val="clear" w:color="auto" w:fill="FFFFFF" w:themeFill="background1"/>
            <w:tcMar>
              <w:left w:w="28" w:type="dxa"/>
              <w:right w:w="28" w:type="dxa"/>
            </w:tcMar>
            <w:vAlign w:val="center"/>
            <w:hideMark/>
          </w:tcPr>
          <w:p w14:paraId="36B23FA8" w14:textId="77777777" w:rsidR="0002758B" w:rsidRPr="0002758B" w:rsidRDefault="0002758B" w:rsidP="0002758B">
            <w:pPr>
              <w:jc w:val="center"/>
              <w:rPr>
                <w:bCs/>
              </w:rPr>
            </w:pPr>
            <w:r w:rsidRPr="0002758B">
              <w:rPr>
                <w:bCs/>
              </w:rPr>
              <w:t>8.252,87 kn</w:t>
            </w:r>
          </w:p>
        </w:tc>
        <w:tc>
          <w:tcPr>
            <w:tcW w:w="1157" w:type="dxa"/>
            <w:tcBorders>
              <w:top w:val="single" w:sz="4" w:space="0" w:color="auto"/>
              <w:left w:val="nil"/>
              <w:bottom w:val="single" w:sz="4" w:space="0" w:color="auto"/>
              <w:right w:val="single" w:sz="4" w:space="0" w:color="auto"/>
            </w:tcBorders>
            <w:shd w:val="clear" w:color="auto" w:fill="FFFFFF" w:themeFill="background1"/>
            <w:tcMar>
              <w:left w:w="28" w:type="dxa"/>
              <w:right w:w="28" w:type="dxa"/>
            </w:tcMar>
            <w:vAlign w:val="center"/>
            <w:hideMark/>
          </w:tcPr>
          <w:p w14:paraId="6F40E5D2" w14:textId="77777777" w:rsidR="0002758B" w:rsidRPr="0002758B" w:rsidRDefault="0002758B" w:rsidP="0002758B">
            <w:pPr>
              <w:jc w:val="center"/>
              <w:rPr>
                <w:bCs/>
              </w:rPr>
            </w:pPr>
            <w:r w:rsidRPr="0002758B">
              <w:rPr>
                <w:bCs/>
              </w:rPr>
              <w:t>17.940,00 kn</w:t>
            </w:r>
          </w:p>
        </w:tc>
        <w:tc>
          <w:tcPr>
            <w:tcW w:w="2916" w:type="dxa"/>
            <w:gridSpan w:val="2"/>
            <w:tcBorders>
              <w:top w:val="single" w:sz="4" w:space="0" w:color="auto"/>
              <w:left w:val="nil"/>
              <w:bottom w:val="single" w:sz="4" w:space="0" w:color="auto"/>
              <w:right w:val="single" w:sz="4" w:space="0" w:color="auto"/>
            </w:tcBorders>
            <w:shd w:val="clear" w:color="auto" w:fill="FFFFFF" w:themeFill="background1"/>
            <w:tcMar>
              <w:left w:w="28" w:type="dxa"/>
              <w:right w:w="28" w:type="dxa"/>
            </w:tcMar>
            <w:vAlign w:val="center"/>
            <w:hideMark/>
          </w:tcPr>
          <w:p w14:paraId="27BDA8AB" w14:textId="77777777" w:rsidR="0002758B" w:rsidRPr="0002758B" w:rsidRDefault="0002758B" w:rsidP="0002758B">
            <w:pPr>
              <w:jc w:val="center"/>
              <w:rPr>
                <w:bCs/>
              </w:rPr>
            </w:pPr>
            <w:r w:rsidRPr="0002758B">
              <w:rPr>
                <w:bCs/>
              </w:rPr>
              <w:t>Traži se isplata razlike plaće za povećanje 6% osnovice za razdoblje 1.12.2015.-31.1.2017. Očekivano da će se spor izgubiti.</w:t>
            </w:r>
          </w:p>
        </w:tc>
      </w:tr>
      <w:tr w:rsidR="0002758B" w:rsidRPr="0002758B" w14:paraId="1CD51DF9" w14:textId="77777777" w:rsidTr="0002758B">
        <w:trPr>
          <w:cantSplit/>
        </w:trPr>
        <w:tc>
          <w:tcPr>
            <w:tcW w:w="439" w:type="dxa"/>
            <w:tcBorders>
              <w:top w:val="single" w:sz="4" w:space="0" w:color="auto"/>
              <w:left w:val="single" w:sz="4" w:space="0" w:color="auto"/>
              <w:bottom w:val="single" w:sz="4" w:space="0" w:color="auto"/>
              <w:right w:val="single" w:sz="4" w:space="0" w:color="auto"/>
            </w:tcBorders>
            <w:shd w:val="clear" w:color="auto" w:fill="FFFFFF" w:themeFill="background1"/>
            <w:tcMar>
              <w:left w:w="28" w:type="dxa"/>
              <w:right w:w="28" w:type="dxa"/>
            </w:tcMar>
            <w:vAlign w:val="center"/>
            <w:hideMark/>
          </w:tcPr>
          <w:p w14:paraId="3DDC1A02" w14:textId="77777777" w:rsidR="0002758B" w:rsidRPr="0002758B" w:rsidRDefault="0002758B" w:rsidP="0002758B">
            <w:pPr>
              <w:jc w:val="center"/>
              <w:rPr>
                <w:bCs/>
              </w:rPr>
            </w:pPr>
            <w:r w:rsidRPr="0002758B">
              <w:rPr>
                <w:bCs/>
              </w:rPr>
              <w:t>7.</w:t>
            </w:r>
          </w:p>
        </w:tc>
        <w:tc>
          <w:tcPr>
            <w:tcW w:w="1559" w:type="dxa"/>
            <w:tcBorders>
              <w:top w:val="single" w:sz="4" w:space="0" w:color="auto"/>
              <w:left w:val="nil"/>
              <w:bottom w:val="single" w:sz="4" w:space="0" w:color="auto"/>
              <w:right w:val="single" w:sz="4" w:space="0" w:color="auto"/>
            </w:tcBorders>
            <w:shd w:val="clear" w:color="auto" w:fill="FFFFFF" w:themeFill="background1"/>
            <w:tcMar>
              <w:left w:w="28" w:type="dxa"/>
              <w:right w:w="28" w:type="dxa"/>
            </w:tcMar>
            <w:vAlign w:val="center"/>
            <w:hideMark/>
          </w:tcPr>
          <w:p w14:paraId="3FDE88D5" w14:textId="77777777" w:rsidR="0002758B" w:rsidRPr="0002758B" w:rsidRDefault="0002758B" w:rsidP="0002758B">
            <w:pPr>
              <w:jc w:val="center"/>
              <w:rPr>
                <w:bCs/>
              </w:rPr>
            </w:pPr>
            <w:r w:rsidRPr="0002758B">
              <w:rPr>
                <w:bCs/>
              </w:rPr>
              <w:t>D.V.  (tužitelj)</w:t>
            </w:r>
          </w:p>
        </w:tc>
        <w:tc>
          <w:tcPr>
            <w:tcW w:w="1456" w:type="dxa"/>
            <w:tcBorders>
              <w:top w:val="single" w:sz="4" w:space="0" w:color="auto"/>
              <w:left w:val="nil"/>
              <w:bottom w:val="single" w:sz="4" w:space="0" w:color="auto"/>
              <w:right w:val="single" w:sz="4" w:space="0" w:color="auto"/>
            </w:tcBorders>
            <w:shd w:val="clear" w:color="auto" w:fill="FFFFFF" w:themeFill="background1"/>
            <w:tcMar>
              <w:left w:w="28" w:type="dxa"/>
              <w:right w:w="28" w:type="dxa"/>
            </w:tcMar>
            <w:vAlign w:val="center"/>
            <w:hideMark/>
          </w:tcPr>
          <w:p w14:paraId="57341F81" w14:textId="77777777" w:rsidR="0002758B" w:rsidRPr="0002758B" w:rsidRDefault="0002758B" w:rsidP="0002758B">
            <w:pPr>
              <w:jc w:val="center"/>
              <w:rPr>
                <w:bCs/>
              </w:rPr>
            </w:pPr>
            <w:r w:rsidRPr="0002758B">
              <w:rPr>
                <w:bCs/>
              </w:rPr>
              <w:t>Naknada štete - povećanje 6% osnovice plaće</w:t>
            </w:r>
          </w:p>
        </w:tc>
        <w:tc>
          <w:tcPr>
            <w:tcW w:w="1168" w:type="dxa"/>
            <w:gridSpan w:val="2"/>
            <w:tcBorders>
              <w:top w:val="single" w:sz="4" w:space="0" w:color="auto"/>
              <w:left w:val="nil"/>
              <w:bottom w:val="single" w:sz="4" w:space="0" w:color="auto"/>
              <w:right w:val="single" w:sz="4" w:space="0" w:color="auto"/>
            </w:tcBorders>
            <w:shd w:val="clear" w:color="auto" w:fill="FFFFFF" w:themeFill="background1"/>
            <w:tcMar>
              <w:left w:w="28" w:type="dxa"/>
              <w:right w:w="28" w:type="dxa"/>
            </w:tcMar>
            <w:vAlign w:val="center"/>
            <w:hideMark/>
          </w:tcPr>
          <w:p w14:paraId="05A986B0" w14:textId="77777777" w:rsidR="0002758B" w:rsidRPr="0002758B" w:rsidRDefault="0002758B" w:rsidP="0002758B">
            <w:pPr>
              <w:jc w:val="center"/>
              <w:rPr>
                <w:bCs/>
              </w:rPr>
            </w:pPr>
            <w:r w:rsidRPr="0002758B">
              <w:rPr>
                <w:bCs/>
              </w:rPr>
              <w:t xml:space="preserve">Općinski sud Osijek   </w:t>
            </w:r>
          </w:p>
        </w:tc>
        <w:tc>
          <w:tcPr>
            <w:tcW w:w="1223" w:type="dxa"/>
            <w:gridSpan w:val="2"/>
            <w:tcBorders>
              <w:top w:val="single" w:sz="4" w:space="0" w:color="auto"/>
              <w:left w:val="nil"/>
              <w:bottom w:val="single" w:sz="4" w:space="0" w:color="auto"/>
              <w:right w:val="single" w:sz="4" w:space="0" w:color="auto"/>
            </w:tcBorders>
            <w:shd w:val="clear" w:color="auto" w:fill="FFFFFF" w:themeFill="background1"/>
            <w:tcMar>
              <w:left w:w="28" w:type="dxa"/>
              <w:right w:w="28" w:type="dxa"/>
            </w:tcMar>
            <w:vAlign w:val="center"/>
            <w:hideMark/>
          </w:tcPr>
          <w:p w14:paraId="53A0B3DA" w14:textId="77777777" w:rsidR="0002758B" w:rsidRPr="0002758B" w:rsidRDefault="0002758B" w:rsidP="0002758B">
            <w:pPr>
              <w:jc w:val="center"/>
              <w:rPr>
                <w:bCs/>
              </w:rPr>
            </w:pPr>
            <w:r w:rsidRPr="0002758B">
              <w:rPr>
                <w:bCs/>
              </w:rPr>
              <w:t>8.171,96 kn</w:t>
            </w:r>
          </w:p>
        </w:tc>
        <w:tc>
          <w:tcPr>
            <w:tcW w:w="1157" w:type="dxa"/>
            <w:tcBorders>
              <w:top w:val="single" w:sz="4" w:space="0" w:color="auto"/>
              <w:left w:val="nil"/>
              <w:bottom w:val="single" w:sz="4" w:space="0" w:color="auto"/>
              <w:right w:val="single" w:sz="4" w:space="0" w:color="auto"/>
            </w:tcBorders>
            <w:shd w:val="clear" w:color="auto" w:fill="FFFFFF" w:themeFill="background1"/>
            <w:tcMar>
              <w:left w:w="28" w:type="dxa"/>
              <w:right w:w="28" w:type="dxa"/>
            </w:tcMar>
            <w:vAlign w:val="center"/>
            <w:hideMark/>
          </w:tcPr>
          <w:p w14:paraId="57208896" w14:textId="77777777" w:rsidR="0002758B" w:rsidRPr="0002758B" w:rsidRDefault="0002758B" w:rsidP="0002758B">
            <w:pPr>
              <w:jc w:val="center"/>
              <w:rPr>
                <w:bCs/>
              </w:rPr>
            </w:pPr>
            <w:r w:rsidRPr="0002758B">
              <w:rPr>
                <w:bCs/>
              </w:rPr>
              <w:t>17.840,00 kn</w:t>
            </w:r>
          </w:p>
        </w:tc>
        <w:tc>
          <w:tcPr>
            <w:tcW w:w="2916" w:type="dxa"/>
            <w:gridSpan w:val="2"/>
            <w:tcBorders>
              <w:top w:val="single" w:sz="4" w:space="0" w:color="auto"/>
              <w:left w:val="nil"/>
              <w:bottom w:val="single" w:sz="4" w:space="0" w:color="auto"/>
              <w:right w:val="single" w:sz="4" w:space="0" w:color="auto"/>
            </w:tcBorders>
            <w:shd w:val="clear" w:color="auto" w:fill="FFFFFF" w:themeFill="background1"/>
            <w:tcMar>
              <w:left w:w="28" w:type="dxa"/>
              <w:right w:w="28" w:type="dxa"/>
            </w:tcMar>
            <w:vAlign w:val="center"/>
            <w:hideMark/>
          </w:tcPr>
          <w:p w14:paraId="1624CCE5" w14:textId="77777777" w:rsidR="0002758B" w:rsidRPr="0002758B" w:rsidRDefault="0002758B" w:rsidP="0002758B">
            <w:pPr>
              <w:jc w:val="center"/>
              <w:rPr>
                <w:bCs/>
              </w:rPr>
            </w:pPr>
            <w:r w:rsidRPr="0002758B">
              <w:rPr>
                <w:bCs/>
              </w:rPr>
              <w:t>Traži se isplata razlike plaće za povećanje 6% osnovice za razdoblje 1.12.2015.-31.1.2017. Očekivano da će se spor izgubiti.</w:t>
            </w:r>
          </w:p>
        </w:tc>
      </w:tr>
      <w:tr w:rsidR="0002758B" w:rsidRPr="0002758B" w14:paraId="63941B06" w14:textId="77777777" w:rsidTr="0002758B">
        <w:trPr>
          <w:cantSplit/>
        </w:trPr>
        <w:tc>
          <w:tcPr>
            <w:tcW w:w="439" w:type="dxa"/>
            <w:tcBorders>
              <w:top w:val="single" w:sz="4" w:space="0" w:color="auto"/>
              <w:left w:val="single" w:sz="4" w:space="0" w:color="auto"/>
              <w:bottom w:val="single" w:sz="4" w:space="0" w:color="auto"/>
              <w:right w:val="single" w:sz="4" w:space="0" w:color="auto"/>
            </w:tcBorders>
            <w:shd w:val="clear" w:color="auto" w:fill="FFFFFF" w:themeFill="background1"/>
            <w:tcMar>
              <w:left w:w="28" w:type="dxa"/>
              <w:right w:w="28" w:type="dxa"/>
            </w:tcMar>
            <w:vAlign w:val="center"/>
            <w:hideMark/>
          </w:tcPr>
          <w:p w14:paraId="36EB9673" w14:textId="77777777" w:rsidR="0002758B" w:rsidRPr="0002758B" w:rsidRDefault="0002758B" w:rsidP="0002758B">
            <w:pPr>
              <w:jc w:val="center"/>
              <w:rPr>
                <w:bCs/>
              </w:rPr>
            </w:pPr>
            <w:r w:rsidRPr="0002758B">
              <w:rPr>
                <w:bCs/>
              </w:rPr>
              <w:t>8.</w:t>
            </w:r>
          </w:p>
        </w:tc>
        <w:tc>
          <w:tcPr>
            <w:tcW w:w="1559" w:type="dxa"/>
            <w:tcBorders>
              <w:top w:val="single" w:sz="4" w:space="0" w:color="auto"/>
              <w:left w:val="nil"/>
              <w:bottom w:val="single" w:sz="4" w:space="0" w:color="auto"/>
              <w:right w:val="single" w:sz="4" w:space="0" w:color="auto"/>
            </w:tcBorders>
            <w:shd w:val="clear" w:color="auto" w:fill="FFFFFF" w:themeFill="background1"/>
            <w:tcMar>
              <w:left w:w="28" w:type="dxa"/>
              <w:right w:w="28" w:type="dxa"/>
            </w:tcMar>
            <w:vAlign w:val="center"/>
            <w:hideMark/>
          </w:tcPr>
          <w:p w14:paraId="06F78E13" w14:textId="77777777" w:rsidR="0002758B" w:rsidRPr="0002758B" w:rsidRDefault="0002758B" w:rsidP="0002758B">
            <w:pPr>
              <w:jc w:val="center"/>
              <w:rPr>
                <w:bCs/>
              </w:rPr>
            </w:pPr>
            <w:r w:rsidRPr="0002758B">
              <w:rPr>
                <w:bCs/>
              </w:rPr>
              <w:t>V.M.  (tužitelj)</w:t>
            </w:r>
          </w:p>
        </w:tc>
        <w:tc>
          <w:tcPr>
            <w:tcW w:w="1456" w:type="dxa"/>
            <w:tcBorders>
              <w:top w:val="single" w:sz="4" w:space="0" w:color="auto"/>
              <w:left w:val="nil"/>
              <w:bottom w:val="single" w:sz="4" w:space="0" w:color="auto"/>
              <w:right w:val="single" w:sz="4" w:space="0" w:color="auto"/>
            </w:tcBorders>
            <w:shd w:val="clear" w:color="auto" w:fill="FFFFFF" w:themeFill="background1"/>
            <w:tcMar>
              <w:left w:w="28" w:type="dxa"/>
              <w:right w:w="28" w:type="dxa"/>
            </w:tcMar>
            <w:vAlign w:val="center"/>
            <w:hideMark/>
          </w:tcPr>
          <w:p w14:paraId="62122FA3" w14:textId="77777777" w:rsidR="0002758B" w:rsidRPr="0002758B" w:rsidRDefault="0002758B" w:rsidP="0002758B">
            <w:pPr>
              <w:jc w:val="center"/>
              <w:rPr>
                <w:bCs/>
              </w:rPr>
            </w:pPr>
            <w:r w:rsidRPr="0002758B">
              <w:rPr>
                <w:bCs/>
              </w:rPr>
              <w:t>Naknada štete - povećanje 6% osnovice plaće</w:t>
            </w:r>
          </w:p>
        </w:tc>
        <w:tc>
          <w:tcPr>
            <w:tcW w:w="1168" w:type="dxa"/>
            <w:gridSpan w:val="2"/>
            <w:tcBorders>
              <w:top w:val="single" w:sz="4" w:space="0" w:color="auto"/>
              <w:left w:val="nil"/>
              <w:bottom w:val="single" w:sz="4" w:space="0" w:color="auto"/>
              <w:right w:val="single" w:sz="4" w:space="0" w:color="auto"/>
            </w:tcBorders>
            <w:shd w:val="clear" w:color="auto" w:fill="FFFFFF" w:themeFill="background1"/>
            <w:tcMar>
              <w:left w:w="28" w:type="dxa"/>
              <w:right w:w="28" w:type="dxa"/>
            </w:tcMar>
            <w:vAlign w:val="center"/>
            <w:hideMark/>
          </w:tcPr>
          <w:p w14:paraId="6EBA7E04" w14:textId="77777777" w:rsidR="0002758B" w:rsidRPr="0002758B" w:rsidRDefault="0002758B" w:rsidP="0002758B">
            <w:pPr>
              <w:jc w:val="center"/>
              <w:rPr>
                <w:bCs/>
              </w:rPr>
            </w:pPr>
            <w:r w:rsidRPr="0002758B">
              <w:rPr>
                <w:bCs/>
              </w:rPr>
              <w:t xml:space="preserve">Općinski sud Osijek   </w:t>
            </w:r>
          </w:p>
        </w:tc>
        <w:tc>
          <w:tcPr>
            <w:tcW w:w="1223" w:type="dxa"/>
            <w:gridSpan w:val="2"/>
            <w:tcBorders>
              <w:top w:val="single" w:sz="4" w:space="0" w:color="auto"/>
              <w:left w:val="nil"/>
              <w:bottom w:val="single" w:sz="4" w:space="0" w:color="auto"/>
              <w:right w:val="single" w:sz="4" w:space="0" w:color="auto"/>
            </w:tcBorders>
            <w:shd w:val="clear" w:color="auto" w:fill="FFFFFF" w:themeFill="background1"/>
            <w:tcMar>
              <w:left w:w="28" w:type="dxa"/>
              <w:right w:w="28" w:type="dxa"/>
            </w:tcMar>
            <w:vAlign w:val="center"/>
            <w:hideMark/>
          </w:tcPr>
          <w:p w14:paraId="03815EAF" w14:textId="77777777" w:rsidR="0002758B" w:rsidRPr="0002758B" w:rsidRDefault="0002758B" w:rsidP="0002758B">
            <w:pPr>
              <w:jc w:val="center"/>
              <w:rPr>
                <w:bCs/>
              </w:rPr>
            </w:pPr>
            <w:r w:rsidRPr="0002758B">
              <w:rPr>
                <w:bCs/>
              </w:rPr>
              <w:t>7.221,95 kn</w:t>
            </w:r>
          </w:p>
        </w:tc>
        <w:tc>
          <w:tcPr>
            <w:tcW w:w="1157" w:type="dxa"/>
            <w:tcBorders>
              <w:top w:val="single" w:sz="4" w:space="0" w:color="auto"/>
              <w:left w:val="nil"/>
              <w:bottom w:val="single" w:sz="4" w:space="0" w:color="auto"/>
              <w:right w:val="single" w:sz="4" w:space="0" w:color="auto"/>
            </w:tcBorders>
            <w:shd w:val="clear" w:color="auto" w:fill="FFFFFF" w:themeFill="background1"/>
            <w:tcMar>
              <w:left w:w="28" w:type="dxa"/>
              <w:right w:w="28" w:type="dxa"/>
            </w:tcMar>
            <w:vAlign w:val="center"/>
            <w:hideMark/>
          </w:tcPr>
          <w:p w14:paraId="151A238A" w14:textId="77777777" w:rsidR="0002758B" w:rsidRPr="0002758B" w:rsidRDefault="0002758B" w:rsidP="0002758B">
            <w:pPr>
              <w:jc w:val="center"/>
              <w:rPr>
                <w:bCs/>
              </w:rPr>
            </w:pPr>
            <w:r w:rsidRPr="0002758B">
              <w:rPr>
                <w:bCs/>
              </w:rPr>
              <w:t>16.730,00 kn</w:t>
            </w:r>
          </w:p>
        </w:tc>
        <w:tc>
          <w:tcPr>
            <w:tcW w:w="2916" w:type="dxa"/>
            <w:gridSpan w:val="2"/>
            <w:tcBorders>
              <w:top w:val="single" w:sz="4" w:space="0" w:color="auto"/>
              <w:left w:val="nil"/>
              <w:bottom w:val="single" w:sz="4" w:space="0" w:color="auto"/>
              <w:right w:val="single" w:sz="4" w:space="0" w:color="auto"/>
            </w:tcBorders>
            <w:shd w:val="clear" w:color="auto" w:fill="FFFFFF" w:themeFill="background1"/>
            <w:tcMar>
              <w:left w:w="28" w:type="dxa"/>
              <w:right w:w="28" w:type="dxa"/>
            </w:tcMar>
            <w:vAlign w:val="center"/>
            <w:hideMark/>
          </w:tcPr>
          <w:p w14:paraId="26D20EF2" w14:textId="77777777" w:rsidR="0002758B" w:rsidRPr="0002758B" w:rsidRDefault="0002758B" w:rsidP="0002758B">
            <w:pPr>
              <w:jc w:val="center"/>
              <w:rPr>
                <w:bCs/>
              </w:rPr>
            </w:pPr>
            <w:r w:rsidRPr="0002758B">
              <w:rPr>
                <w:bCs/>
              </w:rPr>
              <w:t>Traži se isplata razlike plaće za povećanje 6% osnovice za razdoblje 1.12.2015.-31.1.2017. Očekivano da će se spor izgubiti.</w:t>
            </w:r>
          </w:p>
        </w:tc>
      </w:tr>
      <w:tr w:rsidR="0002758B" w:rsidRPr="0002758B" w14:paraId="0F42EF86" w14:textId="77777777" w:rsidTr="0002758B">
        <w:trPr>
          <w:cantSplit/>
        </w:trPr>
        <w:tc>
          <w:tcPr>
            <w:tcW w:w="439" w:type="dxa"/>
            <w:tcBorders>
              <w:top w:val="single" w:sz="4" w:space="0" w:color="auto"/>
              <w:left w:val="single" w:sz="4" w:space="0" w:color="auto"/>
              <w:bottom w:val="single" w:sz="4" w:space="0" w:color="auto"/>
              <w:right w:val="single" w:sz="4" w:space="0" w:color="auto"/>
            </w:tcBorders>
            <w:shd w:val="clear" w:color="auto" w:fill="FFFFFF" w:themeFill="background1"/>
            <w:tcMar>
              <w:left w:w="28" w:type="dxa"/>
              <w:right w:w="28" w:type="dxa"/>
            </w:tcMar>
            <w:vAlign w:val="center"/>
            <w:hideMark/>
          </w:tcPr>
          <w:p w14:paraId="43DDAF76" w14:textId="77777777" w:rsidR="0002758B" w:rsidRPr="0002758B" w:rsidRDefault="0002758B" w:rsidP="0002758B">
            <w:pPr>
              <w:jc w:val="center"/>
              <w:rPr>
                <w:bCs/>
              </w:rPr>
            </w:pPr>
            <w:r w:rsidRPr="0002758B">
              <w:rPr>
                <w:bCs/>
              </w:rPr>
              <w:t>9.</w:t>
            </w:r>
          </w:p>
        </w:tc>
        <w:tc>
          <w:tcPr>
            <w:tcW w:w="1559" w:type="dxa"/>
            <w:tcBorders>
              <w:top w:val="single" w:sz="4" w:space="0" w:color="auto"/>
              <w:left w:val="nil"/>
              <w:bottom w:val="single" w:sz="4" w:space="0" w:color="auto"/>
              <w:right w:val="single" w:sz="4" w:space="0" w:color="auto"/>
            </w:tcBorders>
            <w:shd w:val="clear" w:color="auto" w:fill="FFFFFF" w:themeFill="background1"/>
            <w:tcMar>
              <w:left w:w="28" w:type="dxa"/>
              <w:right w:w="28" w:type="dxa"/>
            </w:tcMar>
            <w:vAlign w:val="center"/>
            <w:hideMark/>
          </w:tcPr>
          <w:p w14:paraId="2AA12C7E" w14:textId="77777777" w:rsidR="0002758B" w:rsidRPr="0002758B" w:rsidRDefault="0002758B" w:rsidP="0002758B">
            <w:pPr>
              <w:jc w:val="center"/>
              <w:rPr>
                <w:bCs/>
              </w:rPr>
            </w:pPr>
            <w:r w:rsidRPr="0002758B">
              <w:rPr>
                <w:bCs/>
              </w:rPr>
              <w:t>B.D.  (tužitelj)</w:t>
            </w:r>
          </w:p>
        </w:tc>
        <w:tc>
          <w:tcPr>
            <w:tcW w:w="1456" w:type="dxa"/>
            <w:tcBorders>
              <w:top w:val="single" w:sz="4" w:space="0" w:color="auto"/>
              <w:left w:val="nil"/>
              <w:bottom w:val="single" w:sz="4" w:space="0" w:color="auto"/>
              <w:right w:val="single" w:sz="4" w:space="0" w:color="auto"/>
            </w:tcBorders>
            <w:shd w:val="clear" w:color="auto" w:fill="FFFFFF" w:themeFill="background1"/>
            <w:tcMar>
              <w:left w:w="28" w:type="dxa"/>
              <w:right w:w="28" w:type="dxa"/>
            </w:tcMar>
            <w:vAlign w:val="center"/>
            <w:hideMark/>
          </w:tcPr>
          <w:p w14:paraId="0434A376" w14:textId="77777777" w:rsidR="0002758B" w:rsidRPr="0002758B" w:rsidRDefault="0002758B" w:rsidP="0002758B">
            <w:pPr>
              <w:jc w:val="center"/>
              <w:rPr>
                <w:bCs/>
              </w:rPr>
            </w:pPr>
            <w:r w:rsidRPr="0002758B">
              <w:rPr>
                <w:bCs/>
              </w:rPr>
              <w:t>Naknada štete - povećanje 6% osnovice plaće</w:t>
            </w:r>
          </w:p>
        </w:tc>
        <w:tc>
          <w:tcPr>
            <w:tcW w:w="1168" w:type="dxa"/>
            <w:gridSpan w:val="2"/>
            <w:tcBorders>
              <w:top w:val="single" w:sz="4" w:space="0" w:color="auto"/>
              <w:left w:val="nil"/>
              <w:bottom w:val="single" w:sz="4" w:space="0" w:color="auto"/>
              <w:right w:val="single" w:sz="4" w:space="0" w:color="auto"/>
            </w:tcBorders>
            <w:shd w:val="clear" w:color="auto" w:fill="FFFFFF" w:themeFill="background1"/>
            <w:tcMar>
              <w:left w:w="28" w:type="dxa"/>
              <w:right w:w="28" w:type="dxa"/>
            </w:tcMar>
            <w:vAlign w:val="center"/>
            <w:hideMark/>
          </w:tcPr>
          <w:p w14:paraId="726F967E" w14:textId="77777777" w:rsidR="0002758B" w:rsidRPr="0002758B" w:rsidRDefault="0002758B" w:rsidP="0002758B">
            <w:pPr>
              <w:jc w:val="center"/>
              <w:rPr>
                <w:bCs/>
              </w:rPr>
            </w:pPr>
            <w:r w:rsidRPr="0002758B">
              <w:rPr>
                <w:bCs/>
              </w:rPr>
              <w:t xml:space="preserve">Općinski sud Osijek   </w:t>
            </w:r>
          </w:p>
        </w:tc>
        <w:tc>
          <w:tcPr>
            <w:tcW w:w="1223" w:type="dxa"/>
            <w:gridSpan w:val="2"/>
            <w:tcBorders>
              <w:top w:val="single" w:sz="4" w:space="0" w:color="auto"/>
              <w:left w:val="nil"/>
              <w:bottom w:val="single" w:sz="4" w:space="0" w:color="auto"/>
              <w:right w:val="single" w:sz="4" w:space="0" w:color="auto"/>
            </w:tcBorders>
            <w:shd w:val="clear" w:color="auto" w:fill="FFFFFF" w:themeFill="background1"/>
            <w:tcMar>
              <w:left w:w="28" w:type="dxa"/>
              <w:right w:w="28" w:type="dxa"/>
            </w:tcMar>
            <w:vAlign w:val="center"/>
            <w:hideMark/>
          </w:tcPr>
          <w:p w14:paraId="3DED5B8E" w14:textId="77777777" w:rsidR="0002758B" w:rsidRPr="0002758B" w:rsidRDefault="0002758B" w:rsidP="0002758B">
            <w:pPr>
              <w:jc w:val="center"/>
              <w:rPr>
                <w:bCs/>
              </w:rPr>
            </w:pPr>
            <w:r w:rsidRPr="0002758B">
              <w:rPr>
                <w:bCs/>
              </w:rPr>
              <w:t>6.564,79 kn</w:t>
            </w:r>
          </w:p>
        </w:tc>
        <w:tc>
          <w:tcPr>
            <w:tcW w:w="1157" w:type="dxa"/>
            <w:tcBorders>
              <w:top w:val="single" w:sz="4" w:space="0" w:color="auto"/>
              <w:left w:val="nil"/>
              <w:bottom w:val="single" w:sz="4" w:space="0" w:color="auto"/>
              <w:right w:val="single" w:sz="4" w:space="0" w:color="auto"/>
            </w:tcBorders>
            <w:shd w:val="clear" w:color="auto" w:fill="FFFFFF" w:themeFill="background1"/>
            <w:tcMar>
              <w:left w:w="28" w:type="dxa"/>
              <w:right w:w="28" w:type="dxa"/>
            </w:tcMar>
            <w:vAlign w:val="center"/>
            <w:hideMark/>
          </w:tcPr>
          <w:p w14:paraId="55DE331F" w14:textId="77777777" w:rsidR="0002758B" w:rsidRPr="0002758B" w:rsidRDefault="0002758B" w:rsidP="0002758B">
            <w:pPr>
              <w:jc w:val="center"/>
              <w:rPr>
                <w:bCs/>
              </w:rPr>
            </w:pPr>
            <w:r w:rsidRPr="0002758B">
              <w:rPr>
                <w:bCs/>
              </w:rPr>
              <w:t>15.960,00 kn</w:t>
            </w:r>
          </w:p>
        </w:tc>
        <w:tc>
          <w:tcPr>
            <w:tcW w:w="2916" w:type="dxa"/>
            <w:gridSpan w:val="2"/>
            <w:tcBorders>
              <w:top w:val="single" w:sz="4" w:space="0" w:color="auto"/>
              <w:left w:val="nil"/>
              <w:bottom w:val="single" w:sz="4" w:space="0" w:color="auto"/>
              <w:right w:val="single" w:sz="4" w:space="0" w:color="auto"/>
            </w:tcBorders>
            <w:shd w:val="clear" w:color="auto" w:fill="FFFFFF" w:themeFill="background1"/>
            <w:tcMar>
              <w:left w:w="28" w:type="dxa"/>
              <w:right w:w="28" w:type="dxa"/>
            </w:tcMar>
            <w:vAlign w:val="center"/>
            <w:hideMark/>
          </w:tcPr>
          <w:p w14:paraId="485C129D" w14:textId="77777777" w:rsidR="0002758B" w:rsidRPr="0002758B" w:rsidRDefault="0002758B" w:rsidP="0002758B">
            <w:pPr>
              <w:jc w:val="center"/>
              <w:rPr>
                <w:bCs/>
              </w:rPr>
            </w:pPr>
            <w:r w:rsidRPr="0002758B">
              <w:rPr>
                <w:bCs/>
              </w:rPr>
              <w:t>Traži se isplata razlike plaće za povećanje 6% osnovice za razdoblje 1.12.2015.-31.1.2017. Očekivano da će se spor izgubiti.</w:t>
            </w:r>
          </w:p>
        </w:tc>
      </w:tr>
      <w:tr w:rsidR="0002758B" w:rsidRPr="0002758B" w14:paraId="2BAD22C4" w14:textId="77777777" w:rsidTr="0002758B">
        <w:trPr>
          <w:cantSplit/>
        </w:trPr>
        <w:tc>
          <w:tcPr>
            <w:tcW w:w="439" w:type="dxa"/>
            <w:tcBorders>
              <w:top w:val="single" w:sz="4" w:space="0" w:color="auto"/>
              <w:left w:val="single" w:sz="4" w:space="0" w:color="auto"/>
              <w:bottom w:val="single" w:sz="4" w:space="0" w:color="auto"/>
              <w:right w:val="single" w:sz="4" w:space="0" w:color="auto"/>
            </w:tcBorders>
            <w:shd w:val="clear" w:color="auto" w:fill="FFFFFF" w:themeFill="background1"/>
            <w:tcMar>
              <w:left w:w="28" w:type="dxa"/>
              <w:right w:w="28" w:type="dxa"/>
            </w:tcMar>
            <w:vAlign w:val="center"/>
            <w:hideMark/>
          </w:tcPr>
          <w:p w14:paraId="15EB9D08" w14:textId="77777777" w:rsidR="0002758B" w:rsidRPr="0002758B" w:rsidRDefault="0002758B" w:rsidP="0002758B">
            <w:pPr>
              <w:jc w:val="center"/>
              <w:rPr>
                <w:bCs/>
              </w:rPr>
            </w:pPr>
            <w:r w:rsidRPr="0002758B">
              <w:rPr>
                <w:bCs/>
              </w:rPr>
              <w:t>10.</w:t>
            </w:r>
          </w:p>
        </w:tc>
        <w:tc>
          <w:tcPr>
            <w:tcW w:w="1559" w:type="dxa"/>
            <w:tcBorders>
              <w:top w:val="single" w:sz="4" w:space="0" w:color="auto"/>
              <w:left w:val="nil"/>
              <w:bottom w:val="single" w:sz="4" w:space="0" w:color="auto"/>
              <w:right w:val="single" w:sz="4" w:space="0" w:color="auto"/>
            </w:tcBorders>
            <w:shd w:val="clear" w:color="auto" w:fill="FFFFFF" w:themeFill="background1"/>
            <w:tcMar>
              <w:left w:w="28" w:type="dxa"/>
              <w:right w:w="28" w:type="dxa"/>
            </w:tcMar>
            <w:vAlign w:val="center"/>
            <w:hideMark/>
          </w:tcPr>
          <w:p w14:paraId="0AF3FBF9" w14:textId="77777777" w:rsidR="0002758B" w:rsidRPr="0002758B" w:rsidRDefault="0002758B" w:rsidP="0002758B">
            <w:pPr>
              <w:jc w:val="center"/>
              <w:rPr>
                <w:bCs/>
              </w:rPr>
            </w:pPr>
            <w:r w:rsidRPr="0002758B">
              <w:rPr>
                <w:bCs/>
              </w:rPr>
              <w:t>V.M. 2 (tužitelj)</w:t>
            </w:r>
          </w:p>
        </w:tc>
        <w:tc>
          <w:tcPr>
            <w:tcW w:w="1456" w:type="dxa"/>
            <w:tcBorders>
              <w:top w:val="single" w:sz="4" w:space="0" w:color="auto"/>
              <w:left w:val="nil"/>
              <w:bottom w:val="single" w:sz="4" w:space="0" w:color="auto"/>
              <w:right w:val="single" w:sz="4" w:space="0" w:color="auto"/>
            </w:tcBorders>
            <w:shd w:val="clear" w:color="auto" w:fill="FFFFFF" w:themeFill="background1"/>
            <w:tcMar>
              <w:left w:w="28" w:type="dxa"/>
              <w:right w:w="28" w:type="dxa"/>
            </w:tcMar>
            <w:vAlign w:val="center"/>
            <w:hideMark/>
          </w:tcPr>
          <w:p w14:paraId="4D163E8C" w14:textId="77777777" w:rsidR="0002758B" w:rsidRPr="0002758B" w:rsidRDefault="0002758B" w:rsidP="0002758B">
            <w:pPr>
              <w:jc w:val="center"/>
              <w:rPr>
                <w:bCs/>
              </w:rPr>
            </w:pPr>
            <w:r w:rsidRPr="0002758B">
              <w:rPr>
                <w:bCs/>
              </w:rPr>
              <w:t>Naknada štete - povećanje 6% osnovice plaće</w:t>
            </w:r>
          </w:p>
        </w:tc>
        <w:tc>
          <w:tcPr>
            <w:tcW w:w="1168" w:type="dxa"/>
            <w:gridSpan w:val="2"/>
            <w:tcBorders>
              <w:top w:val="single" w:sz="4" w:space="0" w:color="auto"/>
              <w:left w:val="nil"/>
              <w:bottom w:val="single" w:sz="4" w:space="0" w:color="auto"/>
              <w:right w:val="single" w:sz="4" w:space="0" w:color="auto"/>
            </w:tcBorders>
            <w:shd w:val="clear" w:color="auto" w:fill="FFFFFF" w:themeFill="background1"/>
            <w:tcMar>
              <w:left w:w="28" w:type="dxa"/>
              <w:right w:w="28" w:type="dxa"/>
            </w:tcMar>
            <w:vAlign w:val="center"/>
            <w:hideMark/>
          </w:tcPr>
          <w:p w14:paraId="696A5873" w14:textId="77777777" w:rsidR="0002758B" w:rsidRPr="0002758B" w:rsidRDefault="0002758B" w:rsidP="0002758B">
            <w:pPr>
              <w:jc w:val="center"/>
              <w:rPr>
                <w:bCs/>
              </w:rPr>
            </w:pPr>
            <w:r w:rsidRPr="0002758B">
              <w:rPr>
                <w:bCs/>
              </w:rPr>
              <w:t>Općinski sud Osijek</w:t>
            </w:r>
          </w:p>
        </w:tc>
        <w:tc>
          <w:tcPr>
            <w:tcW w:w="1223" w:type="dxa"/>
            <w:gridSpan w:val="2"/>
            <w:tcBorders>
              <w:top w:val="single" w:sz="4" w:space="0" w:color="auto"/>
              <w:left w:val="nil"/>
              <w:bottom w:val="single" w:sz="4" w:space="0" w:color="auto"/>
              <w:right w:val="single" w:sz="4" w:space="0" w:color="auto"/>
            </w:tcBorders>
            <w:shd w:val="clear" w:color="auto" w:fill="FFFFFF" w:themeFill="background1"/>
            <w:tcMar>
              <w:left w:w="28" w:type="dxa"/>
              <w:right w:w="28" w:type="dxa"/>
            </w:tcMar>
            <w:vAlign w:val="center"/>
            <w:hideMark/>
          </w:tcPr>
          <w:p w14:paraId="2FD01A95" w14:textId="77777777" w:rsidR="0002758B" w:rsidRPr="0002758B" w:rsidRDefault="0002758B" w:rsidP="0002758B">
            <w:pPr>
              <w:jc w:val="center"/>
              <w:rPr>
                <w:bCs/>
              </w:rPr>
            </w:pPr>
            <w:r w:rsidRPr="0002758B">
              <w:rPr>
                <w:bCs/>
              </w:rPr>
              <w:t>7.726,88 kn</w:t>
            </w:r>
          </w:p>
        </w:tc>
        <w:tc>
          <w:tcPr>
            <w:tcW w:w="1157" w:type="dxa"/>
            <w:tcBorders>
              <w:top w:val="single" w:sz="4" w:space="0" w:color="auto"/>
              <w:left w:val="nil"/>
              <w:bottom w:val="single" w:sz="4" w:space="0" w:color="auto"/>
              <w:right w:val="single" w:sz="4" w:space="0" w:color="auto"/>
            </w:tcBorders>
            <w:shd w:val="clear" w:color="auto" w:fill="FFFFFF" w:themeFill="background1"/>
            <w:tcMar>
              <w:left w:w="28" w:type="dxa"/>
              <w:right w:w="28" w:type="dxa"/>
            </w:tcMar>
            <w:vAlign w:val="center"/>
            <w:hideMark/>
          </w:tcPr>
          <w:p w14:paraId="5D9881B2" w14:textId="77777777" w:rsidR="0002758B" w:rsidRPr="0002758B" w:rsidRDefault="0002758B" w:rsidP="0002758B">
            <w:pPr>
              <w:jc w:val="center"/>
              <w:rPr>
                <w:bCs/>
              </w:rPr>
            </w:pPr>
            <w:r w:rsidRPr="0002758B">
              <w:rPr>
                <w:bCs/>
              </w:rPr>
              <w:t>17.320,00 kn</w:t>
            </w:r>
          </w:p>
        </w:tc>
        <w:tc>
          <w:tcPr>
            <w:tcW w:w="2916" w:type="dxa"/>
            <w:gridSpan w:val="2"/>
            <w:tcBorders>
              <w:top w:val="single" w:sz="4" w:space="0" w:color="auto"/>
              <w:left w:val="nil"/>
              <w:bottom w:val="single" w:sz="4" w:space="0" w:color="auto"/>
              <w:right w:val="single" w:sz="4" w:space="0" w:color="auto"/>
            </w:tcBorders>
            <w:shd w:val="clear" w:color="auto" w:fill="FFFFFF" w:themeFill="background1"/>
            <w:tcMar>
              <w:left w:w="28" w:type="dxa"/>
              <w:right w:w="28" w:type="dxa"/>
            </w:tcMar>
            <w:vAlign w:val="center"/>
            <w:hideMark/>
          </w:tcPr>
          <w:p w14:paraId="3EB47303" w14:textId="77777777" w:rsidR="0002758B" w:rsidRPr="0002758B" w:rsidRDefault="0002758B" w:rsidP="0002758B">
            <w:pPr>
              <w:jc w:val="center"/>
              <w:rPr>
                <w:bCs/>
              </w:rPr>
            </w:pPr>
            <w:r w:rsidRPr="0002758B">
              <w:rPr>
                <w:bCs/>
              </w:rPr>
              <w:t>Traži se isplata razlike plaće za povećanje 6% osnovice za razdoblje 1.12.2015.-31.1.2017. Očekivano da će se spor izgubiti.</w:t>
            </w:r>
          </w:p>
        </w:tc>
      </w:tr>
      <w:tr w:rsidR="0002758B" w:rsidRPr="0002758B" w14:paraId="064CD914" w14:textId="77777777" w:rsidTr="0002758B">
        <w:trPr>
          <w:cantSplit/>
        </w:trPr>
        <w:tc>
          <w:tcPr>
            <w:tcW w:w="439" w:type="dxa"/>
            <w:tcBorders>
              <w:top w:val="single" w:sz="4" w:space="0" w:color="auto"/>
              <w:left w:val="single" w:sz="4" w:space="0" w:color="auto"/>
              <w:bottom w:val="single" w:sz="4" w:space="0" w:color="auto"/>
              <w:right w:val="single" w:sz="4" w:space="0" w:color="auto"/>
            </w:tcBorders>
            <w:shd w:val="clear" w:color="auto" w:fill="FFFFFF" w:themeFill="background1"/>
            <w:tcMar>
              <w:left w:w="28" w:type="dxa"/>
              <w:right w:w="28" w:type="dxa"/>
            </w:tcMar>
            <w:vAlign w:val="center"/>
            <w:hideMark/>
          </w:tcPr>
          <w:p w14:paraId="2C1B8987" w14:textId="77777777" w:rsidR="0002758B" w:rsidRPr="0002758B" w:rsidRDefault="0002758B" w:rsidP="0002758B">
            <w:pPr>
              <w:jc w:val="center"/>
              <w:rPr>
                <w:bCs/>
              </w:rPr>
            </w:pPr>
            <w:r w:rsidRPr="0002758B">
              <w:rPr>
                <w:bCs/>
              </w:rPr>
              <w:t>11.</w:t>
            </w:r>
          </w:p>
        </w:tc>
        <w:tc>
          <w:tcPr>
            <w:tcW w:w="1559" w:type="dxa"/>
            <w:tcBorders>
              <w:top w:val="single" w:sz="4" w:space="0" w:color="auto"/>
              <w:left w:val="nil"/>
              <w:bottom w:val="single" w:sz="4" w:space="0" w:color="auto"/>
              <w:right w:val="single" w:sz="4" w:space="0" w:color="auto"/>
            </w:tcBorders>
            <w:shd w:val="clear" w:color="auto" w:fill="FFFFFF" w:themeFill="background1"/>
            <w:tcMar>
              <w:left w:w="28" w:type="dxa"/>
              <w:right w:w="28" w:type="dxa"/>
            </w:tcMar>
            <w:vAlign w:val="center"/>
            <w:hideMark/>
          </w:tcPr>
          <w:p w14:paraId="3777CF18" w14:textId="77777777" w:rsidR="0002758B" w:rsidRPr="0002758B" w:rsidRDefault="0002758B" w:rsidP="0002758B">
            <w:pPr>
              <w:jc w:val="center"/>
              <w:rPr>
                <w:bCs/>
              </w:rPr>
            </w:pPr>
            <w:r w:rsidRPr="0002758B">
              <w:rPr>
                <w:bCs/>
              </w:rPr>
              <w:t>R..U  (tužitelj)</w:t>
            </w:r>
          </w:p>
        </w:tc>
        <w:tc>
          <w:tcPr>
            <w:tcW w:w="1456" w:type="dxa"/>
            <w:tcBorders>
              <w:top w:val="single" w:sz="4" w:space="0" w:color="auto"/>
              <w:left w:val="nil"/>
              <w:bottom w:val="single" w:sz="4" w:space="0" w:color="auto"/>
              <w:right w:val="single" w:sz="4" w:space="0" w:color="auto"/>
            </w:tcBorders>
            <w:shd w:val="clear" w:color="auto" w:fill="FFFFFF" w:themeFill="background1"/>
            <w:tcMar>
              <w:left w:w="28" w:type="dxa"/>
              <w:right w:w="28" w:type="dxa"/>
            </w:tcMar>
            <w:vAlign w:val="center"/>
            <w:hideMark/>
          </w:tcPr>
          <w:p w14:paraId="0A509766" w14:textId="77777777" w:rsidR="0002758B" w:rsidRPr="0002758B" w:rsidRDefault="0002758B" w:rsidP="0002758B">
            <w:pPr>
              <w:jc w:val="center"/>
              <w:rPr>
                <w:bCs/>
              </w:rPr>
            </w:pPr>
            <w:r w:rsidRPr="0002758B">
              <w:rPr>
                <w:bCs/>
              </w:rPr>
              <w:t>Naknada štete - povećanje 6% osnovice plaće</w:t>
            </w:r>
          </w:p>
        </w:tc>
        <w:tc>
          <w:tcPr>
            <w:tcW w:w="1168" w:type="dxa"/>
            <w:gridSpan w:val="2"/>
            <w:tcBorders>
              <w:top w:val="single" w:sz="4" w:space="0" w:color="auto"/>
              <w:left w:val="nil"/>
              <w:bottom w:val="single" w:sz="4" w:space="0" w:color="auto"/>
              <w:right w:val="single" w:sz="4" w:space="0" w:color="auto"/>
            </w:tcBorders>
            <w:shd w:val="clear" w:color="auto" w:fill="FFFFFF" w:themeFill="background1"/>
            <w:tcMar>
              <w:left w:w="28" w:type="dxa"/>
              <w:right w:w="28" w:type="dxa"/>
            </w:tcMar>
            <w:vAlign w:val="center"/>
            <w:hideMark/>
          </w:tcPr>
          <w:p w14:paraId="50CCE910" w14:textId="77777777" w:rsidR="0002758B" w:rsidRPr="0002758B" w:rsidRDefault="0002758B" w:rsidP="0002758B">
            <w:pPr>
              <w:jc w:val="center"/>
              <w:rPr>
                <w:bCs/>
              </w:rPr>
            </w:pPr>
            <w:r w:rsidRPr="0002758B">
              <w:rPr>
                <w:bCs/>
              </w:rPr>
              <w:t xml:space="preserve">Općinski sud Osijek   </w:t>
            </w:r>
          </w:p>
        </w:tc>
        <w:tc>
          <w:tcPr>
            <w:tcW w:w="1223" w:type="dxa"/>
            <w:gridSpan w:val="2"/>
            <w:tcBorders>
              <w:top w:val="single" w:sz="4" w:space="0" w:color="auto"/>
              <w:left w:val="nil"/>
              <w:bottom w:val="single" w:sz="4" w:space="0" w:color="auto"/>
              <w:right w:val="single" w:sz="4" w:space="0" w:color="auto"/>
            </w:tcBorders>
            <w:shd w:val="clear" w:color="auto" w:fill="FFFFFF" w:themeFill="background1"/>
            <w:tcMar>
              <w:left w:w="28" w:type="dxa"/>
              <w:right w:w="28" w:type="dxa"/>
            </w:tcMar>
            <w:vAlign w:val="center"/>
            <w:hideMark/>
          </w:tcPr>
          <w:p w14:paraId="6015EFD0" w14:textId="77777777" w:rsidR="0002758B" w:rsidRPr="0002758B" w:rsidRDefault="0002758B" w:rsidP="0002758B">
            <w:pPr>
              <w:jc w:val="center"/>
              <w:rPr>
                <w:bCs/>
              </w:rPr>
            </w:pPr>
            <w:r w:rsidRPr="0002758B">
              <w:rPr>
                <w:bCs/>
              </w:rPr>
              <w:t>7.467,76 kn</w:t>
            </w:r>
          </w:p>
        </w:tc>
        <w:tc>
          <w:tcPr>
            <w:tcW w:w="1157" w:type="dxa"/>
            <w:tcBorders>
              <w:top w:val="single" w:sz="4" w:space="0" w:color="auto"/>
              <w:left w:val="nil"/>
              <w:bottom w:val="single" w:sz="4" w:space="0" w:color="auto"/>
              <w:right w:val="single" w:sz="4" w:space="0" w:color="auto"/>
            </w:tcBorders>
            <w:shd w:val="clear" w:color="auto" w:fill="FFFFFF" w:themeFill="background1"/>
            <w:tcMar>
              <w:left w:w="28" w:type="dxa"/>
              <w:right w:w="28" w:type="dxa"/>
            </w:tcMar>
            <w:vAlign w:val="center"/>
            <w:hideMark/>
          </w:tcPr>
          <w:p w14:paraId="449DF912" w14:textId="77777777" w:rsidR="0002758B" w:rsidRPr="0002758B" w:rsidRDefault="0002758B" w:rsidP="0002758B">
            <w:pPr>
              <w:jc w:val="center"/>
              <w:rPr>
                <w:bCs/>
              </w:rPr>
            </w:pPr>
            <w:r w:rsidRPr="0002758B">
              <w:rPr>
                <w:bCs/>
              </w:rPr>
              <w:t>17.020,00 kn</w:t>
            </w:r>
          </w:p>
        </w:tc>
        <w:tc>
          <w:tcPr>
            <w:tcW w:w="2916" w:type="dxa"/>
            <w:gridSpan w:val="2"/>
            <w:tcBorders>
              <w:top w:val="single" w:sz="4" w:space="0" w:color="auto"/>
              <w:left w:val="nil"/>
              <w:bottom w:val="single" w:sz="4" w:space="0" w:color="auto"/>
              <w:right w:val="single" w:sz="4" w:space="0" w:color="auto"/>
            </w:tcBorders>
            <w:shd w:val="clear" w:color="auto" w:fill="FFFFFF" w:themeFill="background1"/>
            <w:tcMar>
              <w:left w:w="28" w:type="dxa"/>
              <w:right w:w="28" w:type="dxa"/>
            </w:tcMar>
            <w:vAlign w:val="center"/>
            <w:hideMark/>
          </w:tcPr>
          <w:p w14:paraId="7B6900B3" w14:textId="77777777" w:rsidR="0002758B" w:rsidRPr="0002758B" w:rsidRDefault="0002758B" w:rsidP="0002758B">
            <w:pPr>
              <w:jc w:val="center"/>
              <w:rPr>
                <w:bCs/>
              </w:rPr>
            </w:pPr>
            <w:r w:rsidRPr="0002758B">
              <w:rPr>
                <w:bCs/>
              </w:rPr>
              <w:t>Traži se isplata razlike plaće za povećanje 6% osnovice za razdoblje 1.12.2015.-31.1.2017. Očekivano da će se spor izgubiti.</w:t>
            </w:r>
          </w:p>
        </w:tc>
      </w:tr>
      <w:tr w:rsidR="0002758B" w:rsidRPr="0002758B" w14:paraId="027615B0" w14:textId="77777777" w:rsidTr="0002758B">
        <w:trPr>
          <w:cantSplit/>
        </w:trPr>
        <w:tc>
          <w:tcPr>
            <w:tcW w:w="439" w:type="dxa"/>
            <w:tcBorders>
              <w:top w:val="single" w:sz="4" w:space="0" w:color="auto"/>
              <w:left w:val="single" w:sz="4" w:space="0" w:color="auto"/>
              <w:bottom w:val="single" w:sz="4" w:space="0" w:color="auto"/>
              <w:right w:val="single" w:sz="4" w:space="0" w:color="auto"/>
            </w:tcBorders>
            <w:shd w:val="clear" w:color="auto" w:fill="FFFFFF" w:themeFill="background1"/>
            <w:tcMar>
              <w:left w:w="28" w:type="dxa"/>
              <w:right w:w="28" w:type="dxa"/>
            </w:tcMar>
            <w:vAlign w:val="center"/>
            <w:hideMark/>
          </w:tcPr>
          <w:p w14:paraId="4D308618" w14:textId="77777777" w:rsidR="0002758B" w:rsidRPr="0002758B" w:rsidRDefault="0002758B" w:rsidP="0002758B">
            <w:pPr>
              <w:jc w:val="center"/>
              <w:rPr>
                <w:bCs/>
              </w:rPr>
            </w:pPr>
            <w:r w:rsidRPr="0002758B">
              <w:rPr>
                <w:bCs/>
              </w:rPr>
              <w:t>12.</w:t>
            </w:r>
          </w:p>
        </w:tc>
        <w:tc>
          <w:tcPr>
            <w:tcW w:w="1559" w:type="dxa"/>
            <w:tcBorders>
              <w:top w:val="single" w:sz="4" w:space="0" w:color="auto"/>
              <w:left w:val="nil"/>
              <w:bottom w:val="single" w:sz="4" w:space="0" w:color="auto"/>
              <w:right w:val="single" w:sz="4" w:space="0" w:color="auto"/>
            </w:tcBorders>
            <w:shd w:val="clear" w:color="auto" w:fill="FFFFFF" w:themeFill="background1"/>
            <w:tcMar>
              <w:left w:w="28" w:type="dxa"/>
              <w:right w:w="28" w:type="dxa"/>
            </w:tcMar>
            <w:vAlign w:val="center"/>
            <w:hideMark/>
          </w:tcPr>
          <w:p w14:paraId="5995188A" w14:textId="77777777" w:rsidR="0002758B" w:rsidRPr="0002758B" w:rsidRDefault="0002758B" w:rsidP="0002758B">
            <w:pPr>
              <w:jc w:val="center"/>
              <w:rPr>
                <w:bCs/>
              </w:rPr>
            </w:pPr>
            <w:r w:rsidRPr="0002758B">
              <w:rPr>
                <w:bCs/>
              </w:rPr>
              <w:t>N.T.  (tužitelj)</w:t>
            </w:r>
          </w:p>
        </w:tc>
        <w:tc>
          <w:tcPr>
            <w:tcW w:w="1456" w:type="dxa"/>
            <w:tcBorders>
              <w:top w:val="single" w:sz="4" w:space="0" w:color="auto"/>
              <w:left w:val="nil"/>
              <w:bottom w:val="single" w:sz="4" w:space="0" w:color="auto"/>
              <w:right w:val="single" w:sz="4" w:space="0" w:color="auto"/>
            </w:tcBorders>
            <w:shd w:val="clear" w:color="auto" w:fill="FFFFFF" w:themeFill="background1"/>
            <w:tcMar>
              <w:left w:w="28" w:type="dxa"/>
              <w:right w:w="28" w:type="dxa"/>
            </w:tcMar>
            <w:vAlign w:val="center"/>
            <w:hideMark/>
          </w:tcPr>
          <w:p w14:paraId="47DB4D75" w14:textId="77777777" w:rsidR="0002758B" w:rsidRPr="0002758B" w:rsidRDefault="0002758B" w:rsidP="0002758B">
            <w:pPr>
              <w:jc w:val="center"/>
              <w:rPr>
                <w:bCs/>
              </w:rPr>
            </w:pPr>
            <w:r w:rsidRPr="0002758B">
              <w:rPr>
                <w:bCs/>
              </w:rPr>
              <w:t>Naknada štete - povećanje 6% osnovice plaće</w:t>
            </w:r>
          </w:p>
        </w:tc>
        <w:tc>
          <w:tcPr>
            <w:tcW w:w="1168" w:type="dxa"/>
            <w:gridSpan w:val="2"/>
            <w:tcBorders>
              <w:top w:val="single" w:sz="4" w:space="0" w:color="auto"/>
              <w:left w:val="nil"/>
              <w:bottom w:val="single" w:sz="4" w:space="0" w:color="auto"/>
              <w:right w:val="single" w:sz="4" w:space="0" w:color="auto"/>
            </w:tcBorders>
            <w:shd w:val="clear" w:color="auto" w:fill="FFFFFF" w:themeFill="background1"/>
            <w:tcMar>
              <w:left w:w="28" w:type="dxa"/>
              <w:right w:w="28" w:type="dxa"/>
            </w:tcMar>
            <w:vAlign w:val="center"/>
            <w:hideMark/>
          </w:tcPr>
          <w:p w14:paraId="43376DDA" w14:textId="77777777" w:rsidR="0002758B" w:rsidRPr="0002758B" w:rsidRDefault="0002758B" w:rsidP="0002758B">
            <w:pPr>
              <w:jc w:val="center"/>
              <w:rPr>
                <w:bCs/>
              </w:rPr>
            </w:pPr>
            <w:r w:rsidRPr="0002758B">
              <w:rPr>
                <w:bCs/>
              </w:rPr>
              <w:t xml:space="preserve">Općinski sud Osijek   </w:t>
            </w:r>
          </w:p>
        </w:tc>
        <w:tc>
          <w:tcPr>
            <w:tcW w:w="1223" w:type="dxa"/>
            <w:gridSpan w:val="2"/>
            <w:tcBorders>
              <w:top w:val="single" w:sz="4" w:space="0" w:color="auto"/>
              <w:left w:val="nil"/>
              <w:bottom w:val="single" w:sz="4" w:space="0" w:color="auto"/>
              <w:right w:val="single" w:sz="4" w:space="0" w:color="auto"/>
            </w:tcBorders>
            <w:shd w:val="clear" w:color="auto" w:fill="FFFFFF" w:themeFill="background1"/>
            <w:tcMar>
              <w:left w:w="28" w:type="dxa"/>
              <w:right w:w="28" w:type="dxa"/>
            </w:tcMar>
            <w:vAlign w:val="center"/>
            <w:hideMark/>
          </w:tcPr>
          <w:p w14:paraId="407E10B3" w14:textId="77777777" w:rsidR="0002758B" w:rsidRPr="0002758B" w:rsidRDefault="0002758B" w:rsidP="0002758B">
            <w:pPr>
              <w:jc w:val="center"/>
              <w:rPr>
                <w:bCs/>
              </w:rPr>
            </w:pPr>
            <w:r w:rsidRPr="0002758B">
              <w:rPr>
                <w:bCs/>
              </w:rPr>
              <w:t>6.384,28 kn</w:t>
            </w:r>
          </w:p>
        </w:tc>
        <w:tc>
          <w:tcPr>
            <w:tcW w:w="1157" w:type="dxa"/>
            <w:tcBorders>
              <w:top w:val="single" w:sz="4" w:space="0" w:color="auto"/>
              <w:left w:val="nil"/>
              <w:bottom w:val="single" w:sz="4" w:space="0" w:color="auto"/>
              <w:right w:val="single" w:sz="4" w:space="0" w:color="auto"/>
            </w:tcBorders>
            <w:shd w:val="clear" w:color="auto" w:fill="FFFFFF" w:themeFill="background1"/>
            <w:tcMar>
              <w:left w:w="28" w:type="dxa"/>
              <w:right w:w="28" w:type="dxa"/>
            </w:tcMar>
            <w:vAlign w:val="center"/>
            <w:hideMark/>
          </w:tcPr>
          <w:p w14:paraId="3F5367F6" w14:textId="77777777" w:rsidR="0002758B" w:rsidRPr="0002758B" w:rsidRDefault="0002758B" w:rsidP="0002758B">
            <w:pPr>
              <w:jc w:val="center"/>
              <w:rPr>
                <w:bCs/>
              </w:rPr>
            </w:pPr>
            <w:r w:rsidRPr="0002758B">
              <w:rPr>
                <w:bCs/>
              </w:rPr>
              <w:t>15.750,00 kn</w:t>
            </w:r>
          </w:p>
        </w:tc>
        <w:tc>
          <w:tcPr>
            <w:tcW w:w="2916" w:type="dxa"/>
            <w:gridSpan w:val="2"/>
            <w:tcBorders>
              <w:top w:val="single" w:sz="4" w:space="0" w:color="auto"/>
              <w:left w:val="nil"/>
              <w:bottom w:val="single" w:sz="4" w:space="0" w:color="auto"/>
              <w:right w:val="single" w:sz="4" w:space="0" w:color="auto"/>
            </w:tcBorders>
            <w:shd w:val="clear" w:color="auto" w:fill="FFFFFF" w:themeFill="background1"/>
            <w:tcMar>
              <w:left w:w="28" w:type="dxa"/>
              <w:right w:w="28" w:type="dxa"/>
            </w:tcMar>
            <w:vAlign w:val="center"/>
            <w:hideMark/>
          </w:tcPr>
          <w:p w14:paraId="7DC82666" w14:textId="77777777" w:rsidR="0002758B" w:rsidRPr="0002758B" w:rsidRDefault="0002758B" w:rsidP="0002758B">
            <w:pPr>
              <w:jc w:val="center"/>
              <w:rPr>
                <w:bCs/>
              </w:rPr>
            </w:pPr>
            <w:r w:rsidRPr="0002758B">
              <w:rPr>
                <w:bCs/>
              </w:rPr>
              <w:t>Traži se isplata razlike plaće za povećanje 6% osnovice za razdoblje 1.12.2015.-31.1.2017. Očekivano da će se spor izgubiti.</w:t>
            </w:r>
          </w:p>
        </w:tc>
      </w:tr>
      <w:tr w:rsidR="0002758B" w:rsidRPr="0002758B" w14:paraId="426092F7" w14:textId="77777777" w:rsidTr="0002758B">
        <w:trPr>
          <w:cantSplit/>
        </w:trPr>
        <w:tc>
          <w:tcPr>
            <w:tcW w:w="439" w:type="dxa"/>
            <w:tcBorders>
              <w:top w:val="single" w:sz="4" w:space="0" w:color="auto"/>
              <w:left w:val="single" w:sz="4" w:space="0" w:color="auto"/>
              <w:bottom w:val="single" w:sz="4" w:space="0" w:color="auto"/>
              <w:right w:val="single" w:sz="4" w:space="0" w:color="auto"/>
            </w:tcBorders>
            <w:shd w:val="clear" w:color="auto" w:fill="FFFFFF" w:themeFill="background1"/>
            <w:tcMar>
              <w:left w:w="28" w:type="dxa"/>
              <w:right w:w="28" w:type="dxa"/>
            </w:tcMar>
            <w:vAlign w:val="center"/>
            <w:hideMark/>
          </w:tcPr>
          <w:p w14:paraId="072AB385" w14:textId="77777777" w:rsidR="0002758B" w:rsidRPr="0002758B" w:rsidRDefault="0002758B" w:rsidP="0002758B">
            <w:pPr>
              <w:jc w:val="center"/>
              <w:rPr>
                <w:bCs/>
              </w:rPr>
            </w:pPr>
            <w:r w:rsidRPr="0002758B">
              <w:rPr>
                <w:bCs/>
              </w:rPr>
              <w:lastRenderedPageBreak/>
              <w:t>13.</w:t>
            </w:r>
          </w:p>
        </w:tc>
        <w:tc>
          <w:tcPr>
            <w:tcW w:w="1559" w:type="dxa"/>
            <w:tcBorders>
              <w:top w:val="single" w:sz="4" w:space="0" w:color="auto"/>
              <w:left w:val="nil"/>
              <w:bottom w:val="single" w:sz="4" w:space="0" w:color="auto"/>
              <w:right w:val="single" w:sz="4" w:space="0" w:color="auto"/>
            </w:tcBorders>
            <w:shd w:val="clear" w:color="auto" w:fill="FFFFFF" w:themeFill="background1"/>
            <w:tcMar>
              <w:left w:w="28" w:type="dxa"/>
              <w:right w:w="28" w:type="dxa"/>
            </w:tcMar>
            <w:vAlign w:val="center"/>
            <w:hideMark/>
          </w:tcPr>
          <w:p w14:paraId="0C3599BD" w14:textId="77777777" w:rsidR="0002758B" w:rsidRPr="0002758B" w:rsidRDefault="0002758B" w:rsidP="0002758B">
            <w:pPr>
              <w:jc w:val="center"/>
              <w:rPr>
                <w:bCs/>
              </w:rPr>
            </w:pPr>
            <w:r w:rsidRPr="0002758B">
              <w:rPr>
                <w:bCs/>
              </w:rPr>
              <w:t>G.N. 2  (tužitelj)</w:t>
            </w:r>
          </w:p>
        </w:tc>
        <w:tc>
          <w:tcPr>
            <w:tcW w:w="1456" w:type="dxa"/>
            <w:tcBorders>
              <w:top w:val="single" w:sz="4" w:space="0" w:color="auto"/>
              <w:left w:val="nil"/>
              <w:bottom w:val="single" w:sz="4" w:space="0" w:color="auto"/>
              <w:right w:val="single" w:sz="4" w:space="0" w:color="auto"/>
            </w:tcBorders>
            <w:shd w:val="clear" w:color="auto" w:fill="FFFFFF" w:themeFill="background1"/>
            <w:tcMar>
              <w:left w:w="28" w:type="dxa"/>
              <w:right w:w="28" w:type="dxa"/>
            </w:tcMar>
            <w:vAlign w:val="center"/>
            <w:hideMark/>
          </w:tcPr>
          <w:p w14:paraId="7F579667" w14:textId="77777777" w:rsidR="0002758B" w:rsidRPr="0002758B" w:rsidRDefault="0002758B" w:rsidP="0002758B">
            <w:pPr>
              <w:jc w:val="center"/>
              <w:rPr>
                <w:bCs/>
              </w:rPr>
            </w:pPr>
            <w:r w:rsidRPr="0002758B">
              <w:rPr>
                <w:bCs/>
              </w:rPr>
              <w:t>Naknada štete - dodatak za prekovremene sate</w:t>
            </w:r>
          </w:p>
        </w:tc>
        <w:tc>
          <w:tcPr>
            <w:tcW w:w="1168" w:type="dxa"/>
            <w:gridSpan w:val="2"/>
            <w:tcBorders>
              <w:top w:val="single" w:sz="4" w:space="0" w:color="auto"/>
              <w:left w:val="nil"/>
              <w:bottom w:val="single" w:sz="4" w:space="0" w:color="auto"/>
              <w:right w:val="single" w:sz="4" w:space="0" w:color="auto"/>
            </w:tcBorders>
            <w:shd w:val="clear" w:color="auto" w:fill="FFFFFF" w:themeFill="background1"/>
            <w:tcMar>
              <w:left w:w="28" w:type="dxa"/>
              <w:right w:w="28" w:type="dxa"/>
            </w:tcMar>
            <w:vAlign w:val="center"/>
            <w:hideMark/>
          </w:tcPr>
          <w:p w14:paraId="5E31EB8D" w14:textId="77777777" w:rsidR="0002758B" w:rsidRPr="0002758B" w:rsidRDefault="0002758B" w:rsidP="0002758B">
            <w:pPr>
              <w:jc w:val="center"/>
              <w:rPr>
                <w:bCs/>
              </w:rPr>
            </w:pPr>
            <w:r w:rsidRPr="0002758B">
              <w:rPr>
                <w:bCs/>
              </w:rPr>
              <w:t xml:space="preserve">Općinski sud Osijek   </w:t>
            </w:r>
          </w:p>
        </w:tc>
        <w:tc>
          <w:tcPr>
            <w:tcW w:w="1223" w:type="dxa"/>
            <w:gridSpan w:val="2"/>
            <w:tcBorders>
              <w:top w:val="single" w:sz="4" w:space="0" w:color="auto"/>
              <w:left w:val="nil"/>
              <w:bottom w:val="single" w:sz="4" w:space="0" w:color="auto"/>
              <w:right w:val="single" w:sz="4" w:space="0" w:color="auto"/>
            </w:tcBorders>
            <w:shd w:val="clear" w:color="auto" w:fill="FFFFFF" w:themeFill="background1"/>
            <w:tcMar>
              <w:left w:w="28" w:type="dxa"/>
              <w:right w:w="28" w:type="dxa"/>
            </w:tcMar>
            <w:vAlign w:val="center"/>
            <w:hideMark/>
          </w:tcPr>
          <w:p w14:paraId="3C265604" w14:textId="77777777" w:rsidR="0002758B" w:rsidRPr="0002758B" w:rsidRDefault="0002758B" w:rsidP="0002758B">
            <w:pPr>
              <w:jc w:val="center"/>
              <w:rPr>
                <w:bCs/>
              </w:rPr>
            </w:pPr>
            <w:r w:rsidRPr="0002758B">
              <w:rPr>
                <w:bCs/>
              </w:rPr>
              <w:t>3.241,69 kn</w:t>
            </w:r>
          </w:p>
        </w:tc>
        <w:tc>
          <w:tcPr>
            <w:tcW w:w="1157" w:type="dxa"/>
            <w:tcBorders>
              <w:top w:val="single" w:sz="4" w:space="0" w:color="auto"/>
              <w:left w:val="nil"/>
              <w:bottom w:val="single" w:sz="4" w:space="0" w:color="auto"/>
              <w:right w:val="single" w:sz="4" w:space="0" w:color="auto"/>
            </w:tcBorders>
            <w:shd w:val="clear" w:color="auto" w:fill="FFFFFF" w:themeFill="background1"/>
            <w:tcMar>
              <w:left w:w="28" w:type="dxa"/>
              <w:right w:w="28" w:type="dxa"/>
            </w:tcMar>
            <w:vAlign w:val="center"/>
            <w:hideMark/>
          </w:tcPr>
          <w:p w14:paraId="25BEB078" w14:textId="77777777" w:rsidR="0002758B" w:rsidRPr="0002758B" w:rsidRDefault="0002758B" w:rsidP="0002758B">
            <w:pPr>
              <w:jc w:val="center"/>
              <w:rPr>
                <w:bCs/>
              </w:rPr>
            </w:pPr>
            <w:r w:rsidRPr="0002758B">
              <w:rPr>
                <w:bCs/>
              </w:rPr>
              <w:t>8.750,00 kn</w:t>
            </w:r>
          </w:p>
        </w:tc>
        <w:tc>
          <w:tcPr>
            <w:tcW w:w="2916" w:type="dxa"/>
            <w:gridSpan w:val="2"/>
            <w:tcBorders>
              <w:top w:val="single" w:sz="4" w:space="0" w:color="auto"/>
              <w:left w:val="nil"/>
              <w:bottom w:val="single" w:sz="4" w:space="0" w:color="auto"/>
              <w:right w:val="single" w:sz="4" w:space="0" w:color="auto"/>
            </w:tcBorders>
            <w:shd w:val="clear" w:color="auto" w:fill="FFFFFF" w:themeFill="background1"/>
            <w:tcMar>
              <w:left w:w="28" w:type="dxa"/>
              <w:right w:w="28" w:type="dxa"/>
            </w:tcMar>
            <w:vAlign w:val="center"/>
            <w:hideMark/>
          </w:tcPr>
          <w:p w14:paraId="1F84BD58" w14:textId="77777777" w:rsidR="0002758B" w:rsidRPr="0002758B" w:rsidRDefault="0002758B" w:rsidP="0002758B">
            <w:pPr>
              <w:jc w:val="center"/>
              <w:rPr>
                <w:bCs/>
              </w:rPr>
            </w:pPr>
            <w:r w:rsidRPr="0002758B">
              <w:rPr>
                <w:bCs/>
              </w:rPr>
              <w:t>Traži se isplata razlike plaće za dodatak na prekovremene sate. Očekivano da će se spor izgubiti.</w:t>
            </w:r>
          </w:p>
        </w:tc>
      </w:tr>
      <w:tr w:rsidR="0002758B" w:rsidRPr="0002758B" w14:paraId="3A1E6F68" w14:textId="77777777" w:rsidTr="0002758B">
        <w:trPr>
          <w:cantSplit/>
        </w:trPr>
        <w:tc>
          <w:tcPr>
            <w:tcW w:w="4531" w:type="dxa"/>
            <w:gridSpan w:val="4"/>
            <w:tcBorders>
              <w:top w:val="single" w:sz="4" w:space="0" w:color="auto"/>
              <w:left w:val="single" w:sz="4" w:space="0" w:color="auto"/>
              <w:bottom w:val="single" w:sz="4" w:space="0" w:color="auto"/>
              <w:right w:val="nil"/>
            </w:tcBorders>
            <w:shd w:val="clear" w:color="auto" w:fill="auto"/>
            <w:tcMar>
              <w:left w:w="28" w:type="dxa"/>
              <w:right w:w="28" w:type="dxa"/>
            </w:tcMar>
            <w:vAlign w:val="center"/>
            <w:hideMark/>
          </w:tcPr>
          <w:p w14:paraId="0DF2D7D7" w14:textId="77777777" w:rsidR="0002758B" w:rsidRPr="0002758B" w:rsidRDefault="0002758B" w:rsidP="00A154AF">
            <w:pPr>
              <w:jc w:val="center"/>
              <w:rPr>
                <w:b/>
                <w:bCs/>
              </w:rPr>
            </w:pPr>
            <w:r w:rsidRPr="0002758B">
              <w:rPr>
                <w:b/>
                <w:bCs/>
              </w:rPr>
              <w:t>UKUPNO</w:t>
            </w:r>
          </w:p>
        </w:tc>
        <w:tc>
          <w:tcPr>
            <w:tcW w:w="1276" w:type="dxa"/>
            <w:gridSpan w:val="2"/>
            <w:tcBorders>
              <w:top w:val="nil"/>
              <w:left w:val="nil"/>
              <w:bottom w:val="single" w:sz="4" w:space="0" w:color="auto"/>
              <w:right w:val="single" w:sz="4" w:space="0" w:color="auto"/>
            </w:tcBorders>
            <w:shd w:val="clear" w:color="auto" w:fill="auto"/>
            <w:tcMar>
              <w:left w:w="28" w:type="dxa"/>
              <w:right w:w="28" w:type="dxa"/>
            </w:tcMar>
            <w:vAlign w:val="center"/>
            <w:hideMark/>
          </w:tcPr>
          <w:p w14:paraId="384EF8DF" w14:textId="77777777" w:rsidR="0002758B" w:rsidRPr="0002758B" w:rsidRDefault="0002758B" w:rsidP="00A154AF">
            <w:pPr>
              <w:jc w:val="right"/>
              <w:rPr>
                <w:b/>
                <w:bCs/>
              </w:rPr>
            </w:pPr>
            <w:r w:rsidRPr="0002758B">
              <w:rPr>
                <w:b/>
                <w:bCs/>
              </w:rPr>
              <w:t>417.504,81 kn</w:t>
            </w:r>
          </w:p>
        </w:tc>
        <w:tc>
          <w:tcPr>
            <w:tcW w:w="1276" w:type="dxa"/>
            <w:gridSpan w:val="3"/>
            <w:tcBorders>
              <w:top w:val="nil"/>
              <w:left w:val="nil"/>
              <w:bottom w:val="single" w:sz="4" w:space="0" w:color="auto"/>
              <w:right w:val="single" w:sz="4" w:space="0" w:color="auto"/>
            </w:tcBorders>
            <w:shd w:val="clear" w:color="auto" w:fill="auto"/>
            <w:tcMar>
              <w:left w:w="28" w:type="dxa"/>
              <w:right w:w="28" w:type="dxa"/>
            </w:tcMar>
            <w:vAlign w:val="center"/>
            <w:hideMark/>
          </w:tcPr>
          <w:p w14:paraId="48AE4B78" w14:textId="77777777" w:rsidR="0002758B" w:rsidRPr="0002758B" w:rsidRDefault="0002758B" w:rsidP="00A154AF">
            <w:pPr>
              <w:jc w:val="right"/>
              <w:rPr>
                <w:b/>
                <w:bCs/>
              </w:rPr>
            </w:pPr>
            <w:r w:rsidRPr="0002758B">
              <w:rPr>
                <w:b/>
                <w:bCs/>
              </w:rPr>
              <w:t>203.890,00 kn</w:t>
            </w:r>
          </w:p>
        </w:tc>
        <w:tc>
          <w:tcPr>
            <w:tcW w:w="2835"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619206DE" w14:textId="77777777" w:rsidR="0002758B" w:rsidRPr="0002758B" w:rsidRDefault="0002758B" w:rsidP="00A154AF">
            <w:pPr>
              <w:rPr>
                <w:b/>
                <w:bCs/>
              </w:rPr>
            </w:pPr>
            <w:r w:rsidRPr="0002758B">
              <w:rPr>
                <w:b/>
                <w:bCs/>
              </w:rPr>
              <w:t>*</w:t>
            </w:r>
          </w:p>
        </w:tc>
      </w:tr>
      <w:tr w:rsidR="0002758B" w:rsidRPr="0002758B" w14:paraId="1486A512" w14:textId="77777777" w:rsidTr="0002758B">
        <w:trPr>
          <w:cantSplit/>
        </w:trPr>
        <w:tc>
          <w:tcPr>
            <w:tcW w:w="9918" w:type="dxa"/>
            <w:gridSpan w:val="10"/>
            <w:tcBorders>
              <w:top w:val="nil"/>
              <w:left w:val="nil"/>
              <w:bottom w:val="nil"/>
              <w:right w:val="nil"/>
            </w:tcBorders>
            <w:shd w:val="clear" w:color="auto" w:fill="auto"/>
            <w:noWrap/>
            <w:tcMar>
              <w:left w:w="28" w:type="dxa"/>
              <w:right w:w="28" w:type="dxa"/>
            </w:tcMar>
            <w:vAlign w:val="center"/>
            <w:hideMark/>
          </w:tcPr>
          <w:p w14:paraId="3CA4ACD1" w14:textId="77777777" w:rsidR="0002758B" w:rsidRPr="0002758B" w:rsidRDefault="0002758B" w:rsidP="00A154AF">
            <w:r w:rsidRPr="0002758B">
              <w:t>* u procjenu financijskog učinka dodani su doprinosi na plaću, troškovi zateznih kamata, parnični troškovi, sudske pristojbe</w:t>
            </w:r>
          </w:p>
        </w:tc>
      </w:tr>
    </w:tbl>
    <w:p w14:paraId="2484C0D7" w14:textId="77777777" w:rsidR="00F26E3D" w:rsidRPr="0002758B" w:rsidRDefault="00F26E3D" w:rsidP="00F26E3D">
      <w:pPr>
        <w:jc w:val="both"/>
      </w:pPr>
      <w:r w:rsidRPr="0002758B">
        <w:t>Zavod za hitnu medicinu OBŽ vodi evidenciju praćenja sudskih sporova koji su u tijeku i prema postojećim podacima očekuje se gubitak sporova sa zaposlenicima za isplatu razlike plaće, dok se za ostale sporove ne očekuje nastanak obveza u budućim razdobljima.</w:t>
      </w:r>
    </w:p>
    <w:p w14:paraId="7D36639D" w14:textId="77777777" w:rsidR="00204576" w:rsidRPr="00EB3919" w:rsidRDefault="00204576" w:rsidP="00204576">
      <w:pPr>
        <w:jc w:val="both"/>
        <w:rPr>
          <w:b/>
          <w:color w:val="FF0000"/>
          <w:lang w:eastAsia="hr-HR"/>
        </w:rPr>
      </w:pPr>
    </w:p>
    <w:p w14:paraId="2A987A7E" w14:textId="77777777" w:rsidR="00204576" w:rsidRPr="00EB3919" w:rsidRDefault="00204576" w:rsidP="00204576">
      <w:pPr>
        <w:jc w:val="both"/>
        <w:rPr>
          <w:b/>
          <w:color w:val="FF0000"/>
          <w:lang w:eastAsia="hr-HR"/>
        </w:rPr>
      </w:pPr>
    </w:p>
    <w:p w14:paraId="36A00260" w14:textId="4833CE8B" w:rsidR="00204576" w:rsidRPr="00C5560D" w:rsidRDefault="00204576" w:rsidP="00C5560D">
      <w:pPr>
        <w:spacing w:line="192" w:lineRule="auto"/>
        <w:rPr>
          <w:b/>
        </w:rPr>
      </w:pPr>
      <w:r w:rsidRPr="00C5560D">
        <w:rPr>
          <w:b/>
          <w:lang w:eastAsia="hr-HR"/>
        </w:rPr>
        <w:t xml:space="preserve">RKP 33722 - </w:t>
      </w:r>
      <w:r w:rsidR="00C5560D" w:rsidRPr="00C5560D">
        <w:rPr>
          <w:b/>
        </w:rPr>
        <w:t xml:space="preserve">NASTAVNI ZAVOD ZA JAVNO ZDRAVSTVO </w:t>
      </w:r>
      <w:r w:rsidRPr="00C5560D">
        <w:rPr>
          <w:b/>
          <w:lang w:eastAsia="hr-HR"/>
        </w:rPr>
        <w:t>OSJEČKO-BARANJSKE ŽUPANIJE</w:t>
      </w:r>
    </w:p>
    <w:p w14:paraId="3387E51B" w14:textId="77777777" w:rsidR="00204576" w:rsidRPr="00EB3919" w:rsidRDefault="00204576" w:rsidP="00204576">
      <w:pPr>
        <w:jc w:val="both"/>
        <w:rPr>
          <w:bCs/>
          <w:color w:val="FF0000"/>
          <w:lang w:eastAsia="hr-HR"/>
        </w:rPr>
      </w:pPr>
    </w:p>
    <w:tbl>
      <w:tblPr>
        <w:tblW w:w="5000" w:type="pct"/>
        <w:tblInd w:w="30" w:type="dxa"/>
        <w:tblLook w:val="04A0" w:firstRow="1" w:lastRow="0" w:firstColumn="1" w:lastColumn="0" w:noHBand="0" w:noVBand="1"/>
      </w:tblPr>
      <w:tblGrid>
        <w:gridCol w:w="489"/>
        <w:gridCol w:w="2073"/>
        <w:gridCol w:w="1465"/>
        <w:gridCol w:w="1216"/>
        <w:gridCol w:w="1530"/>
        <w:gridCol w:w="2582"/>
      </w:tblGrid>
      <w:tr w:rsidR="004B4A99" w:rsidRPr="004B4A99" w14:paraId="17A02941" w14:textId="77777777" w:rsidTr="007F378C">
        <w:trPr>
          <w:trHeight w:val="195"/>
        </w:trPr>
        <w:tc>
          <w:tcPr>
            <w:tcW w:w="5000" w:type="pct"/>
            <w:gridSpan w:val="6"/>
            <w:tcBorders>
              <w:top w:val="nil"/>
              <w:left w:val="nil"/>
              <w:bottom w:val="single" w:sz="8" w:space="0" w:color="auto"/>
              <w:right w:val="nil"/>
            </w:tcBorders>
            <w:shd w:val="clear" w:color="auto" w:fill="auto"/>
            <w:noWrap/>
            <w:vAlign w:val="center"/>
            <w:hideMark/>
          </w:tcPr>
          <w:p w14:paraId="7F6D1A8A" w14:textId="273EE8A5" w:rsidR="00204576" w:rsidRPr="004B4A99" w:rsidRDefault="00204576" w:rsidP="00204576">
            <w:pPr>
              <w:rPr>
                <w:b/>
                <w:bCs/>
              </w:rPr>
            </w:pPr>
            <w:r w:rsidRPr="004B4A99">
              <w:rPr>
                <w:b/>
                <w:bCs/>
              </w:rPr>
              <w:t>Bjanko zadužnice na dan 31.12.202</w:t>
            </w:r>
            <w:r w:rsidR="004B4A99" w:rsidRPr="004B4A99">
              <w:rPr>
                <w:b/>
                <w:bCs/>
              </w:rPr>
              <w:t>2</w:t>
            </w:r>
            <w:r w:rsidRPr="004B4A99">
              <w:rPr>
                <w:b/>
                <w:bCs/>
              </w:rPr>
              <w:t>.</w:t>
            </w:r>
            <w:r w:rsidR="003252B4" w:rsidRPr="004B4A99">
              <w:rPr>
                <w:b/>
                <w:bCs/>
              </w:rPr>
              <w:t xml:space="preserve"> </w:t>
            </w:r>
            <w:r w:rsidRPr="004B4A99">
              <w:rPr>
                <w:b/>
                <w:bCs/>
              </w:rPr>
              <w:t>godine</w:t>
            </w:r>
          </w:p>
        </w:tc>
      </w:tr>
      <w:tr w:rsidR="004B4A99" w:rsidRPr="004B4A99" w14:paraId="0DA0FC85" w14:textId="77777777" w:rsidTr="004B4A99">
        <w:trPr>
          <w:trHeight w:val="299"/>
        </w:trPr>
        <w:tc>
          <w:tcPr>
            <w:tcW w:w="26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65B65AC" w14:textId="77777777" w:rsidR="00204576" w:rsidRPr="004B4A99" w:rsidRDefault="00204576" w:rsidP="00204576">
            <w:pPr>
              <w:jc w:val="center"/>
              <w:rPr>
                <w:bCs/>
              </w:rPr>
            </w:pPr>
            <w:r w:rsidRPr="004B4A99">
              <w:rPr>
                <w:bCs/>
              </w:rPr>
              <w:t>R.</w:t>
            </w:r>
          </w:p>
          <w:p w14:paraId="2B586721" w14:textId="77777777" w:rsidR="00204576" w:rsidRPr="004B4A99" w:rsidRDefault="00204576" w:rsidP="00204576">
            <w:pPr>
              <w:jc w:val="center"/>
              <w:rPr>
                <w:bCs/>
              </w:rPr>
            </w:pPr>
            <w:r w:rsidRPr="004B4A99">
              <w:rPr>
                <w:bCs/>
              </w:rPr>
              <w:t>br.</w:t>
            </w:r>
          </w:p>
        </w:tc>
        <w:tc>
          <w:tcPr>
            <w:tcW w:w="1108" w:type="pct"/>
            <w:tcBorders>
              <w:top w:val="single" w:sz="4" w:space="0" w:color="auto"/>
              <w:left w:val="nil"/>
              <w:bottom w:val="single" w:sz="4" w:space="0" w:color="auto"/>
              <w:right w:val="single" w:sz="4" w:space="0" w:color="auto"/>
            </w:tcBorders>
            <w:shd w:val="clear" w:color="000000" w:fill="FFFFFF"/>
            <w:vAlign w:val="center"/>
            <w:hideMark/>
          </w:tcPr>
          <w:p w14:paraId="79792956" w14:textId="77777777" w:rsidR="00204576" w:rsidRPr="004B4A99" w:rsidRDefault="00204576" w:rsidP="00204576">
            <w:pPr>
              <w:jc w:val="center"/>
              <w:rPr>
                <w:bCs/>
              </w:rPr>
            </w:pPr>
            <w:r w:rsidRPr="004B4A99">
              <w:rPr>
                <w:bCs/>
              </w:rPr>
              <w:t>Naziv</w:t>
            </w:r>
          </w:p>
        </w:tc>
        <w:tc>
          <w:tcPr>
            <w:tcW w:w="783" w:type="pct"/>
            <w:tcBorders>
              <w:top w:val="single" w:sz="4" w:space="0" w:color="auto"/>
              <w:left w:val="nil"/>
              <w:bottom w:val="single" w:sz="4" w:space="0" w:color="auto"/>
              <w:right w:val="single" w:sz="4" w:space="0" w:color="auto"/>
            </w:tcBorders>
            <w:shd w:val="clear" w:color="000000" w:fill="FFFFFF"/>
            <w:vAlign w:val="center"/>
            <w:hideMark/>
          </w:tcPr>
          <w:p w14:paraId="3833CBF8" w14:textId="77777777" w:rsidR="00204576" w:rsidRPr="004B4A99" w:rsidRDefault="00204576" w:rsidP="00204576">
            <w:pPr>
              <w:jc w:val="center"/>
              <w:rPr>
                <w:bCs/>
              </w:rPr>
            </w:pPr>
            <w:r w:rsidRPr="004B4A99">
              <w:rPr>
                <w:bCs/>
              </w:rPr>
              <w:t>Zadužnica broj</w:t>
            </w:r>
          </w:p>
        </w:tc>
        <w:tc>
          <w:tcPr>
            <w:tcW w:w="650" w:type="pct"/>
            <w:tcBorders>
              <w:top w:val="single" w:sz="4" w:space="0" w:color="auto"/>
              <w:left w:val="nil"/>
              <w:bottom w:val="single" w:sz="4" w:space="0" w:color="auto"/>
              <w:right w:val="single" w:sz="4" w:space="0" w:color="auto"/>
            </w:tcBorders>
            <w:shd w:val="clear" w:color="000000" w:fill="FFFFFF"/>
            <w:vAlign w:val="center"/>
            <w:hideMark/>
          </w:tcPr>
          <w:p w14:paraId="3624A929" w14:textId="77777777" w:rsidR="00204576" w:rsidRPr="004B4A99" w:rsidRDefault="00204576" w:rsidP="00204576">
            <w:pPr>
              <w:jc w:val="center"/>
              <w:rPr>
                <w:bCs/>
              </w:rPr>
            </w:pPr>
            <w:r w:rsidRPr="004B4A99">
              <w:rPr>
                <w:bCs/>
              </w:rPr>
              <w:t>Datum izdavanja</w:t>
            </w:r>
          </w:p>
        </w:tc>
        <w:tc>
          <w:tcPr>
            <w:tcW w:w="818" w:type="pct"/>
            <w:tcBorders>
              <w:top w:val="single" w:sz="4" w:space="0" w:color="auto"/>
              <w:left w:val="nil"/>
              <w:bottom w:val="single" w:sz="4" w:space="0" w:color="auto"/>
              <w:right w:val="single" w:sz="4" w:space="0" w:color="auto"/>
            </w:tcBorders>
            <w:shd w:val="clear" w:color="000000" w:fill="FFFFFF"/>
            <w:vAlign w:val="center"/>
            <w:hideMark/>
          </w:tcPr>
          <w:p w14:paraId="377A48FC" w14:textId="77777777" w:rsidR="00204576" w:rsidRPr="004B4A99" w:rsidRDefault="00204576" w:rsidP="00204576">
            <w:pPr>
              <w:jc w:val="center"/>
              <w:rPr>
                <w:bCs/>
              </w:rPr>
            </w:pPr>
            <w:r w:rsidRPr="004B4A99">
              <w:rPr>
                <w:bCs/>
              </w:rPr>
              <w:t>Iznos zadužnice /kn</w:t>
            </w:r>
          </w:p>
        </w:tc>
        <w:tc>
          <w:tcPr>
            <w:tcW w:w="1380" w:type="pct"/>
            <w:tcBorders>
              <w:top w:val="single" w:sz="4" w:space="0" w:color="auto"/>
              <w:left w:val="nil"/>
              <w:bottom w:val="single" w:sz="4" w:space="0" w:color="auto"/>
              <w:right w:val="single" w:sz="4" w:space="0" w:color="auto"/>
            </w:tcBorders>
            <w:shd w:val="clear" w:color="000000" w:fill="FFFFFF"/>
            <w:vAlign w:val="center"/>
            <w:hideMark/>
          </w:tcPr>
          <w:p w14:paraId="694EC323" w14:textId="77777777" w:rsidR="00204576" w:rsidRPr="004B4A99" w:rsidRDefault="00204576" w:rsidP="00204576">
            <w:pPr>
              <w:jc w:val="center"/>
              <w:rPr>
                <w:bCs/>
              </w:rPr>
            </w:pPr>
            <w:r w:rsidRPr="004B4A99">
              <w:rPr>
                <w:bCs/>
              </w:rPr>
              <w:t>Napomena</w:t>
            </w:r>
          </w:p>
        </w:tc>
      </w:tr>
      <w:tr w:rsidR="004B4A99" w:rsidRPr="004B4A99" w14:paraId="6DEA307D" w14:textId="77777777" w:rsidTr="004B4A99">
        <w:trPr>
          <w:trHeight w:val="353"/>
        </w:trPr>
        <w:tc>
          <w:tcPr>
            <w:tcW w:w="26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40435E2" w14:textId="5347862F" w:rsidR="00204576" w:rsidRPr="004B4A99" w:rsidRDefault="00204576" w:rsidP="00204576">
            <w:pPr>
              <w:jc w:val="center"/>
            </w:pPr>
            <w:r w:rsidRPr="004B4A99">
              <w:t>1</w:t>
            </w:r>
            <w:r w:rsidR="00063747" w:rsidRPr="004B4A99">
              <w:t>.</w:t>
            </w:r>
          </w:p>
        </w:tc>
        <w:tc>
          <w:tcPr>
            <w:tcW w:w="1108" w:type="pct"/>
            <w:tcBorders>
              <w:top w:val="single" w:sz="4" w:space="0" w:color="auto"/>
              <w:left w:val="nil"/>
              <w:bottom w:val="single" w:sz="4" w:space="0" w:color="auto"/>
              <w:right w:val="single" w:sz="4" w:space="0" w:color="auto"/>
            </w:tcBorders>
            <w:shd w:val="clear" w:color="000000" w:fill="FFFFFF"/>
            <w:vAlign w:val="center"/>
            <w:hideMark/>
          </w:tcPr>
          <w:p w14:paraId="60940873" w14:textId="65B0376A" w:rsidR="00204576" w:rsidRPr="004B4A99" w:rsidRDefault="004B4A99" w:rsidP="00204576">
            <w:r w:rsidRPr="004B4A99">
              <w:t>Jamstvo za uredno ispunjenje ugovora</w:t>
            </w:r>
          </w:p>
        </w:tc>
        <w:tc>
          <w:tcPr>
            <w:tcW w:w="783" w:type="pct"/>
            <w:tcBorders>
              <w:top w:val="single" w:sz="4" w:space="0" w:color="auto"/>
              <w:left w:val="nil"/>
              <w:bottom w:val="single" w:sz="4" w:space="0" w:color="auto"/>
              <w:right w:val="single" w:sz="4" w:space="0" w:color="auto"/>
            </w:tcBorders>
            <w:shd w:val="clear" w:color="000000" w:fill="FFFFFF"/>
            <w:vAlign w:val="center"/>
            <w:hideMark/>
          </w:tcPr>
          <w:p w14:paraId="2A150C9B" w14:textId="77777777" w:rsidR="00204576" w:rsidRPr="004B4A99" w:rsidRDefault="00204576" w:rsidP="00204576">
            <w:pPr>
              <w:jc w:val="center"/>
            </w:pPr>
            <w:r w:rsidRPr="004B4A99">
              <w:t>OV-8944/2015</w:t>
            </w:r>
          </w:p>
        </w:tc>
        <w:tc>
          <w:tcPr>
            <w:tcW w:w="650" w:type="pct"/>
            <w:tcBorders>
              <w:top w:val="single" w:sz="4" w:space="0" w:color="auto"/>
              <w:left w:val="nil"/>
              <w:bottom w:val="single" w:sz="4" w:space="0" w:color="auto"/>
              <w:right w:val="single" w:sz="4" w:space="0" w:color="auto"/>
            </w:tcBorders>
            <w:shd w:val="clear" w:color="000000" w:fill="FFFFFF"/>
            <w:vAlign w:val="center"/>
            <w:hideMark/>
          </w:tcPr>
          <w:p w14:paraId="04914E36" w14:textId="77777777" w:rsidR="00204576" w:rsidRPr="004B4A99" w:rsidRDefault="00204576" w:rsidP="00204576">
            <w:pPr>
              <w:jc w:val="center"/>
            </w:pPr>
            <w:r w:rsidRPr="004B4A99">
              <w:t>03.11.2015.</w:t>
            </w:r>
          </w:p>
        </w:tc>
        <w:tc>
          <w:tcPr>
            <w:tcW w:w="818" w:type="pct"/>
            <w:tcBorders>
              <w:top w:val="single" w:sz="4" w:space="0" w:color="auto"/>
              <w:left w:val="nil"/>
              <w:bottom w:val="single" w:sz="4" w:space="0" w:color="auto"/>
              <w:right w:val="single" w:sz="4" w:space="0" w:color="auto"/>
            </w:tcBorders>
            <w:shd w:val="clear" w:color="000000" w:fill="FFFFFF"/>
            <w:vAlign w:val="center"/>
            <w:hideMark/>
          </w:tcPr>
          <w:p w14:paraId="55720E0F" w14:textId="77777777" w:rsidR="00204576" w:rsidRPr="004B4A99" w:rsidRDefault="00204576" w:rsidP="00204576">
            <w:pPr>
              <w:jc w:val="right"/>
            </w:pPr>
            <w:r w:rsidRPr="004B4A99">
              <w:t>500.000,00</w:t>
            </w:r>
          </w:p>
        </w:tc>
        <w:tc>
          <w:tcPr>
            <w:tcW w:w="1380" w:type="pct"/>
            <w:tcBorders>
              <w:top w:val="single" w:sz="4" w:space="0" w:color="auto"/>
              <w:left w:val="nil"/>
              <w:bottom w:val="single" w:sz="4" w:space="0" w:color="auto"/>
              <w:right w:val="single" w:sz="4" w:space="0" w:color="auto"/>
            </w:tcBorders>
            <w:shd w:val="clear" w:color="000000" w:fill="FFFFFF"/>
            <w:noWrap/>
            <w:vAlign w:val="center"/>
            <w:hideMark/>
          </w:tcPr>
          <w:p w14:paraId="1392483E" w14:textId="77777777" w:rsidR="00204576" w:rsidRPr="004B4A99" w:rsidRDefault="00204576" w:rsidP="00204576">
            <w:pPr>
              <w:jc w:val="center"/>
            </w:pPr>
            <w:r w:rsidRPr="004B4A99">
              <w:t>projekt 2015</w:t>
            </w:r>
          </w:p>
        </w:tc>
      </w:tr>
      <w:tr w:rsidR="004B4A99" w:rsidRPr="004B4A99" w14:paraId="3D3E6274" w14:textId="77777777" w:rsidTr="004B4A99">
        <w:trPr>
          <w:trHeight w:val="213"/>
        </w:trPr>
        <w:tc>
          <w:tcPr>
            <w:tcW w:w="26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C530D91" w14:textId="79F3A0B2" w:rsidR="004B4A99" w:rsidRPr="004B4A99" w:rsidRDefault="004B4A99" w:rsidP="004B4A99">
            <w:pPr>
              <w:jc w:val="center"/>
            </w:pPr>
            <w:r w:rsidRPr="004B4A99">
              <w:t>2.</w:t>
            </w:r>
          </w:p>
        </w:tc>
        <w:tc>
          <w:tcPr>
            <w:tcW w:w="1108" w:type="pct"/>
            <w:tcBorders>
              <w:top w:val="single" w:sz="4" w:space="0" w:color="auto"/>
              <w:left w:val="nil"/>
              <w:bottom w:val="single" w:sz="4" w:space="0" w:color="auto"/>
              <w:right w:val="single" w:sz="4" w:space="0" w:color="auto"/>
            </w:tcBorders>
            <w:shd w:val="clear" w:color="000000" w:fill="FFFFFF"/>
            <w:hideMark/>
          </w:tcPr>
          <w:p w14:paraId="293C4BB8" w14:textId="70F4638B" w:rsidR="004B4A99" w:rsidRPr="004B4A99" w:rsidRDefault="004B4A99" w:rsidP="004B4A99">
            <w:r w:rsidRPr="004B4A99">
              <w:t>Jamstvo za uredno ispunjenje ugovora</w:t>
            </w:r>
          </w:p>
        </w:tc>
        <w:tc>
          <w:tcPr>
            <w:tcW w:w="783" w:type="pct"/>
            <w:tcBorders>
              <w:top w:val="single" w:sz="4" w:space="0" w:color="auto"/>
              <w:left w:val="nil"/>
              <w:bottom w:val="single" w:sz="4" w:space="0" w:color="auto"/>
              <w:right w:val="single" w:sz="4" w:space="0" w:color="auto"/>
            </w:tcBorders>
            <w:shd w:val="clear" w:color="000000" w:fill="FFFFFF"/>
            <w:vAlign w:val="center"/>
            <w:hideMark/>
          </w:tcPr>
          <w:p w14:paraId="093195BC" w14:textId="77777777" w:rsidR="004B4A99" w:rsidRPr="004B4A99" w:rsidRDefault="004B4A99" w:rsidP="004B4A99">
            <w:pPr>
              <w:jc w:val="center"/>
            </w:pPr>
            <w:r w:rsidRPr="004B4A99">
              <w:t>OV 9607/2016</w:t>
            </w:r>
          </w:p>
        </w:tc>
        <w:tc>
          <w:tcPr>
            <w:tcW w:w="650" w:type="pct"/>
            <w:tcBorders>
              <w:top w:val="single" w:sz="4" w:space="0" w:color="auto"/>
              <w:left w:val="nil"/>
              <w:bottom w:val="single" w:sz="4" w:space="0" w:color="auto"/>
              <w:right w:val="single" w:sz="4" w:space="0" w:color="auto"/>
            </w:tcBorders>
            <w:shd w:val="clear" w:color="000000" w:fill="FFFFFF"/>
            <w:vAlign w:val="center"/>
            <w:hideMark/>
          </w:tcPr>
          <w:p w14:paraId="4E49F023" w14:textId="77777777" w:rsidR="004B4A99" w:rsidRPr="004B4A99" w:rsidRDefault="004B4A99" w:rsidP="004B4A99">
            <w:pPr>
              <w:jc w:val="center"/>
            </w:pPr>
            <w:r w:rsidRPr="004B4A99">
              <w:t>13.10.2016.</w:t>
            </w:r>
          </w:p>
        </w:tc>
        <w:tc>
          <w:tcPr>
            <w:tcW w:w="818" w:type="pct"/>
            <w:tcBorders>
              <w:top w:val="single" w:sz="4" w:space="0" w:color="auto"/>
              <w:left w:val="nil"/>
              <w:bottom w:val="single" w:sz="4" w:space="0" w:color="auto"/>
              <w:right w:val="single" w:sz="4" w:space="0" w:color="auto"/>
            </w:tcBorders>
            <w:shd w:val="clear" w:color="000000" w:fill="FFFFFF"/>
            <w:vAlign w:val="center"/>
            <w:hideMark/>
          </w:tcPr>
          <w:p w14:paraId="058E5A51" w14:textId="77777777" w:rsidR="004B4A99" w:rsidRPr="004B4A99" w:rsidRDefault="004B4A99" w:rsidP="004B4A99">
            <w:pPr>
              <w:jc w:val="right"/>
            </w:pPr>
            <w:r w:rsidRPr="004B4A99">
              <w:t>500.000,00</w:t>
            </w:r>
          </w:p>
        </w:tc>
        <w:tc>
          <w:tcPr>
            <w:tcW w:w="1380" w:type="pct"/>
            <w:tcBorders>
              <w:top w:val="single" w:sz="4" w:space="0" w:color="auto"/>
              <w:left w:val="nil"/>
              <w:bottom w:val="single" w:sz="4" w:space="0" w:color="auto"/>
              <w:right w:val="single" w:sz="4" w:space="0" w:color="auto"/>
            </w:tcBorders>
            <w:shd w:val="clear" w:color="000000" w:fill="FFFFFF"/>
            <w:noWrap/>
            <w:vAlign w:val="center"/>
            <w:hideMark/>
          </w:tcPr>
          <w:p w14:paraId="412B829C" w14:textId="77777777" w:rsidR="004B4A99" w:rsidRPr="004B4A99" w:rsidRDefault="004B4A99" w:rsidP="004B4A99">
            <w:pPr>
              <w:jc w:val="center"/>
            </w:pPr>
            <w:r w:rsidRPr="004B4A99">
              <w:t>projekt 2016</w:t>
            </w:r>
          </w:p>
        </w:tc>
      </w:tr>
      <w:tr w:rsidR="004B4A99" w:rsidRPr="004B4A99" w14:paraId="38C25EAF" w14:textId="77777777" w:rsidTr="004B4A99">
        <w:trPr>
          <w:trHeight w:val="213"/>
        </w:trPr>
        <w:tc>
          <w:tcPr>
            <w:tcW w:w="26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D53D66F" w14:textId="1268D4E3" w:rsidR="004B4A99" w:rsidRPr="004B4A99" w:rsidRDefault="004B4A99" w:rsidP="004B4A99">
            <w:pPr>
              <w:jc w:val="center"/>
            </w:pPr>
            <w:r w:rsidRPr="004B4A99">
              <w:t>3.</w:t>
            </w:r>
          </w:p>
        </w:tc>
        <w:tc>
          <w:tcPr>
            <w:tcW w:w="1108" w:type="pct"/>
            <w:tcBorders>
              <w:top w:val="single" w:sz="4" w:space="0" w:color="auto"/>
              <w:left w:val="nil"/>
              <w:bottom w:val="single" w:sz="4" w:space="0" w:color="auto"/>
              <w:right w:val="single" w:sz="4" w:space="0" w:color="auto"/>
            </w:tcBorders>
            <w:shd w:val="clear" w:color="000000" w:fill="FFFFFF"/>
            <w:hideMark/>
          </w:tcPr>
          <w:p w14:paraId="34560F15" w14:textId="758667E9" w:rsidR="004B4A99" w:rsidRPr="004B4A99" w:rsidRDefault="004B4A99" w:rsidP="004B4A99">
            <w:r w:rsidRPr="004B4A99">
              <w:t>Jamstvo za uredno ispunjenje ugovora</w:t>
            </w:r>
          </w:p>
        </w:tc>
        <w:tc>
          <w:tcPr>
            <w:tcW w:w="783" w:type="pct"/>
            <w:tcBorders>
              <w:top w:val="single" w:sz="4" w:space="0" w:color="auto"/>
              <w:left w:val="nil"/>
              <w:bottom w:val="single" w:sz="4" w:space="0" w:color="auto"/>
              <w:right w:val="single" w:sz="4" w:space="0" w:color="auto"/>
            </w:tcBorders>
            <w:shd w:val="clear" w:color="000000" w:fill="FFFFFF"/>
            <w:vAlign w:val="center"/>
            <w:hideMark/>
          </w:tcPr>
          <w:p w14:paraId="648D594A" w14:textId="77777777" w:rsidR="004B4A99" w:rsidRPr="004B4A99" w:rsidRDefault="004B4A99" w:rsidP="004B4A99">
            <w:pPr>
              <w:jc w:val="center"/>
            </w:pPr>
            <w:r w:rsidRPr="004B4A99">
              <w:t>OV-5972/2017</w:t>
            </w:r>
          </w:p>
        </w:tc>
        <w:tc>
          <w:tcPr>
            <w:tcW w:w="650" w:type="pct"/>
            <w:tcBorders>
              <w:top w:val="single" w:sz="4" w:space="0" w:color="auto"/>
              <w:left w:val="nil"/>
              <w:bottom w:val="single" w:sz="4" w:space="0" w:color="auto"/>
              <w:right w:val="single" w:sz="4" w:space="0" w:color="auto"/>
            </w:tcBorders>
            <w:shd w:val="clear" w:color="000000" w:fill="FFFFFF"/>
            <w:vAlign w:val="center"/>
            <w:hideMark/>
          </w:tcPr>
          <w:p w14:paraId="1DA762B9" w14:textId="77777777" w:rsidR="004B4A99" w:rsidRPr="004B4A99" w:rsidRDefault="004B4A99" w:rsidP="004B4A99">
            <w:pPr>
              <w:jc w:val="center"/>
            </w:pPr>
            <w:r w:rsidRPr="004B4A99">
              <w:t>24.07.2017.</w:t>
            </w:r>
          </w:p>
        </w:tc>
        <w:tc>
          <w:tcPr>
            <w:tcW w:w="818" w:type="pct"/>
            <w:tcBorders>
              <w:top w:val="single" w:sz="4" w:space="0" w:color="auto"/>
              <w:left w:val="nil"/>
              <w:bottom w:val="single" w:sz="4" w:space="0" w:color="auto"/>
              <w:right w:val="single" w:sz="4" w:space="0" w:color="auto"/>
            </w:tcBorders>
            <w:shd w:val="clear" w:color="000000" w:fill="FFFFFF"/>
            <w:vAlign w:val="center"/>
            <w:hideMark/>
          </w:tcPr>
          <w:p w14:paraId="398309D5" w14:textId="77777777" w:rsidR="004B4A99" w:rsidRPr="004B4A99" w:rsidRDefault="004B4A99" w:rsidP="004B4A99">
            <w:pPr>
              <w:jc w:val="right"/>
            </w:pPr>
            <w:r w:rsidRPr="004B4A99">
              <w:t>500.000,00</w:t>
            </w:r>
          </w:p>
        </w:tc>
        <w:tc>
          <w:tcPr>
            <w:tcW w:w="1380" w:type="pct"/>
            <w:tcBorders>
              <w:top w:val="single" w:sz="4" w:space="0" w:color="auto"/>
              <w:left w:val="nil"/>
              <w:bottom w:val="single" w:sz="4" w:space="0" w:color="auto"/>
              <w:right w:val="single" w:sz="4" w:space="0" w:color="auto"/>
            </w:tcBorders>
            <w:shd w:val="clear" w:color="000000" w:fill="FFFFFF"/>
            <w:noWrap/>
            <w:vAlign w:val="center"/>
            <w:hideMark/>
          </w:tcPr>
          <w:p w14:paraId="731CF3D0" w14:textId="77777777" w:rsidR="004B4A99" w:rsidRPr="004B4A99" w:rsidRDefault="004B4A99" w:rsidP="004B4A99">
            <w:pPr>
              <w:jc w:val="center"/>
            </w:pPr>
            <w:r w:rsidRPr="004B4A99">
              <w:t>projekt 2017</w:t>
            </w:r>
          </w:p>
        </w:tc>
      </w:tr>
      <w:tr w:rsidR="004B4A99" w:rsidRPr="004B4A99" w14:paraId="33461C73" w14:textId="77777777" w:rsidTr="004B4A99">
        <w:trPr>
          <w:trHeight w:val="213"/>
        </w:trPr>
        <w:tc>
          <w:tcPr>
            <w:tcW w:w="26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3B73D9D" w14:textId="5ABBC4A2" w:rsidR="004B4A99" w:rsidRPr="004B4A99" w:rsidRDefault="004B4A99" w:rsidP="004B4A99">
            <w:pPr>
              <w:jc w:val="center"/>
            </w:pPr>
            <w:r w:rsidRPr="004B4A99">
              <w:t>4.</w:t>
            </w:r>
          </w:p>
        </w:tc>
        <w:tc>
          <w:tcPr>
            <w:tcW w:w="1108" w:type="pct"/>
            <w:tcBorders>
              <w:top w:val="single" w:sz="4" w:space="0" w:color="auto"/>
              <w:left w:val="nil"/>
              <w:bottom w:val="single" w:sz="4" w:space="0" w:color="auto"/>
              <w:right w:val="single" w:sz="4" w:space="0" w:color="auto"/>
            </w:tcBorders>
            <w:shd w:val="clear" w:color="000000" w:fill="FFFFFF"/>
            <w:hideMark/>
          </w:tcPr>
          <w:p w14:paraId="77C361EF" w14:textId="6FA171A5" w:rsidR="004B4A99" w:rsidRPr="004B4A99" w:rsidRDefault="004B4A99" w:rsidP="004B4A99">
            <w:r w:rsidRPr="004B4A99">
              <w:t>Jamstvo za uredno ispunjenje ugovora</w:t>
            </w:r>
          </w:p>
        </w:tc>
        <w:tc>
          <w:tcPr>
            <w:tcW w:w="783" w:type="pct"/>
            <w:tcBorders>
              <w:top w:val="single" w:sz="4" w:space="0" w:color="auto"/>
              <w:left w:val="nil"/>
              <w:bottom w:val="single" w:sz="4" w:space="0" w:color="auto"/>
              <w:right w:val="single" w:sz="4" w:space="0" w:color="auto"/>
            </w:tcBorders>
            <w:shd w:val="clear" w:color="000000" w:fill="FFFFFF"/>
            <w:vAlign w:val="center"/>
            <w:hideMark/>
          </w:tcPr>
          <w:p w14:paraId="1D910CFB" w14:textId="77777777" w:rsidR="004B4A99" w:rsidRPr="004B4A99" w:rsidRDefault="004B4A99" w:rsidP="004B4A99">
            <w:pPr>
              <w:jc w:val="center"/>
            </w:pPr>
            <w:r w:rsidRPr="004B4A99">
              <w:t>OV-8397/2018</w:t>
            </w:r>
          </w:p>
        </w:tc>
        <w:tc>
          <w:tcPr>
            <w:tcW w:w="650" w:type="pct"/>
            <w:tcBorders>
              <w:top w:val="single" w:sz="4" w:space="0" w:color="auto"/>
              <w:left w:val="nil"/>
              <w:bottom w:val="single" w:sz="4" w:space="0" w:color="auto"/>
              <w:right w:val="single" w:sz="4" w:space="0" w:color="auto"/>
            </w:tcBorders>
            <w:shd w:val="clear" w:color="000000" w:fill="FFFFFF"/>
            <w:vAlign w:val="center"/>
            <w:hideMark/>
          </w:tcPr>
          <w:p w14:paraId="60ABB619" w14:textId="77777777" w:rsidR="004B4A99" w:rsidRPr="004B4A99" w:rsidRDefault="004B4A99" w:rsidP="004B4A99">
            <w:pPr>
              <w:jc w:val="center"/>
            </w:pPr>
            <w:r w:rsidRPr="004B4A99">
              <w:t>16.11.2018.</w:t>
            </w:r>
          </w:p>
        </w:tc>
        <w:tc>
          <w:tcPr>
            <w:tcW w:w="818" w:type="pct"/>
            <w:tcBorders>
              <w:top w:val="single" w:sz="4" w:space="0" w:color="auto"/>
              <w:left w:val="nil"/>
              <w:bottom w:val="single" w:sz="4" w:space="0" w:color="auto"/>
              <w:right w:val="single" w:sz="4" w:space="0" w:color="auto"/>
            </w:tcBorders>
            <w:shd w:val="clear" w:color="000000" w:fill="FFFFFF"/>
            <w:vAlign w:val="center"/>
            <w:hideMark/>
          </w:tcPr>
          <w:p w14:paraId="3675D0C6" w14:textId="77777777" w:rsidR="004B4A99" w:rsidRPr="004B4A99" w:rsidRDefault="004B4A99" w:rsidP="004B4A99">
            <w:pPr>
              <w:jc w:val="right"/>
            </w:pPr>
            <w:r w:rsidRPr="004B4A99">
              <w:t>100.000,00</w:t>
            </w:r>
          </w:p>
        </w:tc>
        <w:tc>
          <w:tcPr>
            <w:tcW w:w="1380" w:type="pct"/>
            <w:tcBorders>
              <w:top w:val="single" w:sz="4" w:space="0" w:color="auto"/>
              <w:left w:val="nil"/>
              <w:bottom w:val="single" w:sz="4" w:space="0" w:color="auto"/>
              <w:right w:val="single" w:sz="4" w:space="0" w:color="auto"/>
            </w:tcBorders>
            <w:shd w:val="clear" w:color="000000" w:fill="FFFFFF"/>
            <w:noWrap/>
            <w:vAlign w:val="center"/>
            <w:hideMark/>
          </w:tcPr>
          <w:p w14:paraId="60D700CA" w14:textId="77777777" w:rsidR="004B4A99" w:rsidRPr="004B4A99" w:rsidRDefault="004B4A99" w:rsidP="004B4A99">
            <w:pPr>
              <w:jc w:val="center"/>
            </w:pPr>
            <w:r w:rsidRPr="004B4A99">
              <w:t>projekt 2018</w:t>
            </w:r>
          </w:p>
        </w:tc>
      </w:tr>
      <w:tr w:rsidR="004B4A99" w:rsidRPr="004B4A99" w14:paraId="168F55EE" w14:textId="77777777" w:rsidTr="004B4A99">
        <w:trPr>
          <w:trHeight w:val="213"/>
        </w:trPr>
        <w:tc>
          <w:tcPr>
            <w:tcW w:w="26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3BE442A" w14:textId="70734F38" w:rsidR="004B4A99" w:rsidRPr="004B4A99" w:rsidRDefault="004B4A99" w:rsidP="004B4A99">
            <w:pPr>
              <w:jc w:val="center"/>
            </w:pPr>
            <w:r w:rsidRPr="004B4A99">
              <w:t>5.</w:t>
            </w:r>
          </w:p>
        </w:tc>
        <w:tc>
          <w:tcPr>
            <w:tcW w:w="1108" w:type="pct"/>
            <w:tcBorders>
              <w:top w:val="single" w:sz="4" w:space="0" w:color="auto"/>
              <w:left w:val="nil"/>
              <w:bottom w:val="single" w:sz="4" w:space="0" w:color="auto"/>
              <w:right w:val="single" w:sz="4" w:space="0" w:color="auto"/>
            </w:tcBorders>
            <w:shd w:val="clear" w:color="000000" w:fill="FFFFFF"/>
            <w:hideMark/>
          </w:tcPr>
          <w:p w14:paraId="5549D7AC" w14:textId="363E4C04" w:rsidR="004B4A99" w:rsidRPr="004B4A99" w:rsidRDefault="004B4A99" w:rsidP="004B4A99">
            <w:r w:rsidRPr="004B4A99">
              <w:t>Jamstvo za uredno ispunjenje ugovora</w:t>
            </w:r>
          </w:p>
        </w:tc>
        <w:tc>
          <w:tcPr>
            <w:tcW w:w="783" w:type="pct"/>
            <w:tcBorders>
              <w:top w:val="single" w:sz="4" w:space="0" w:color="auto"/>
              <w:left w:val="nil"/>
              <w:bottom w:val="single" w:sz="4" w:space="0" w:color="auto"/>
              <w:right w:val="single" w:sz="4" w:space="0" w:color="auto"/>
            </w:tcBorders>
            <w:shd w:val="clear" w:color="000000" w:fill="FFFFFF"/>
            <w:vAlign w:val="center"/>
            <w:hideMark/>
          </w:tcPr>
          <w:p w14:paraId="0CE3C837" w14:textId="77777777" w:rsidR="004B4A99" w:rsidRPr="004B4A99" w:rsidRDefault="004B4A99" w:rsidP="004B4A99">
            <w:pPr>
              <w:jc w:val="center"/>
            </w:pPr>
            <w:r w:rsidRPr="004B4A99">
              <w:t>OV-2294/2019</w:t>
            </w:r>
          </w:p>
        </w:tc>
        <w:tc>
          <w:tcPr>
            <w:tcW w:w="650" w:type="pct"/>
            <w:tcBorders>
              <w:top w:val="single" w:sz="4" w:space="0" w:color="auto"/>
              <w:left w:val="nil"/>
              <w:bottom w:val="single" w:sz="4" w:space="0" w:color="auto"/>
              <w:right w:val="single" w:sz="4" w:space="0" w:color="auto"/>
            </w:tcBorders>
            <w:shd w:val="clear" w:color="000000" w:fill="FFFFFF"/>
            <w:vAlign w:val="center"/>
            <w:hideMark/>
          </w:tcPr>
          <w:p w14:paraId="19849A95" w14:textId="77777777" w:rsidR="004B4A99" w:rsidRPr="004B4A99" w:rsidRDefault="004B4A99" w:rsidP="004B4A99">
            <w:pPr>
              <w:jc w:val="center"/>
            </w:pPr>
            <w:r w:rsidRPr="004B4A99">
              <w:t>11.04.2019.</w:t>
            </w:r>
          </w:p>
        </w:tc>
        <w:tc>
          <w:tcPr>
            <w:tcW w:w="818" w:type="pct"/>
            <w:tcBorders>
              <w:top w:val="single" w:sz="4" w:space="0" w:color="auto"/>
              <w:left w:val="nil"/>
              <w:bottom w:val="single" w:sz="4" w:space="0" w:color="auto"/>
              <w:right w:val="single" w:sz="4" w:space="0" w:color="auto"/>
            </w:tcBorders>
            <w:shd w:val="clear" w:color="000000" w:fill="FFFFFF"/>
            <w:vAlign w:val="center"/>
            <w:hideMark/>
          </w:tcPr>
          <w:p w14:paraId="0F2B0D3D" w14:textId="77777777" w:rsidR="004B4A99" w:rsidRPr="004B4A99" w:rsidRDefault="004B4A99" w:rsidP="004B4A99">
            <w:pPr>
              <w:jc w:val="right"/>
            </w:pPr>
            <w:r w:rsidRPr="004B4A99">
              <w:t>500.000,00</w:t>
            </w:r>
          </w:p>
        </w:tc>
        <w:tc>
          <w:tcPr>
            <w:tcW w:w="1380" w:type="pct"/>
            <w:tcBorders>
              <w:top w:val="single" w:sz="4" w:space="0" w:color="auto"/>
              <w:left w:val="nil"/>
              <w:bottom w:val="single" w:sz="4" w:space="0" w:color="auto"/>
              <w:right w:val="single" w:sz="4" w:space="0" w:color="auto"/>
            </w:tcBorders>
            <w:shd w:val="clear" w:color="000000" w:fill="FFFFFF"/>
            <w:noWrap/>
            <w:vAlign w:val="center"/>
            <w:hideMark/>
          </w:tcPr>
          <w:p w14:paraId="01A79F1A" w14:textId="77777777" w:rsidR="004B4A99" w:rsidRPr="004B4A99" w:rsidRDefault="004B4A99" w:rsidP="004B4A99">
            <w:pPr>
              <w:jc w:val="center"/>
            </w:pPr>
            <w:r w:rsidRPr="004B4A99">
              <w:t>projekt 2019</w:t>
            </w:r>
          </w:p>
        </w:tc>
      </w:tr>
      <w:tr w:rsidR="004B4A99" w:rsidRPr="004B4A99" w14:paraId="277A301F" w14:textId="77777777" w:rsidTr="004B4A99">
        <w:trPr>
          <w:trHeight w:val="213"/>
        </w:trPr>
        <w:tc>
          <w:tcPr>
            <w:tcW w:w="26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3E048C2" w14:textId="12B3056B" w:rsidR="004B4A99" w:rsidRPr="004B4A99" w:rsidRDefault="004B4A99" w:rsidP="004B4A99">
            <w:pPr>
              <w:jc w:val="center"/>
            </w:pPr>
            <w:r w:rsidRPr="004B4A99">
              <w:t>6.</w:t>
            </w:r>
          </w:p>
        </w:tc>
        <w:tc>
          <w:tcPr>
            <w:tcW w:w="1108" w:type="pct"/>
            <w:tcBorders>
              <w:top w:val="single" w:sz="4" w:space="0" w:color="auto"/>
              <w:left w:val="nil"/>
              <w:bottom w:val="single" w:sz="4" w:space="0" w:color="auto"/>
              <w:right w:val="single" w:sz="4" w:space="0" w:color="auto"/>
            </w:tcBorders>
            <w:shd w:val="clear" w:color="000000" w:fill="FFFFFF"/>
            <w:hideMark/>
          </w:tcPr>
          <w:p w14:paraId="1E53E96C" w14:textId="3401C53A" w:rsidR="004B4A99" w:rsidRPr="004B4A99" w:rsidRDefault="004B4A99" w:rsidP="004B4A99">
            <w:r w:rsidRPr="004B4A99">
              <w:t>Jamstvo za uredno ispunjenje ugovora</w:t>
            </w:r>
          </w:p>
        </w:tc>
        <w:tc>
          <w:tcPr>
            <w:tcW w:w="783" w:type="pct"/>
            <w:tcBorders>
              <w:top w:val="single" w:sz="4" w:space="0" w:color="auto"/>
              <w:left w:val="nil"/>
              <w:bottom w:val="single" w:sz="4" w:space="0" w:color="auto"/>
              <w:right w:val="single" w:sz="4" w:space="0" w:color="auto"/>
            </w:tcBorders>
            <w:shd w:val="clear" w:color="000000" w:fill="FFFFFF"/>
            <w:vAlign w:val="center"/>
            <w:hideMark/>
          </w:tcPr>
          <w:p w14:paraId="142E9324" w14:textId="77777777" w:rsidR="004B4A99" w:rsidRPr="004B4A99" w:rsidRDefault="004B4A99" w:rsidP="004B4A99">
            <w:pPr>
              <w:jc w:val="center"/>
            </w:pPr>
            <w:r w:rsidRPr="004B4A99">
              <w:t>OV-21675/2008</w:t>
            </w:r>
          </w:p>
        </w:tc>
        <w:tc>
          <w:tcPr>
            <w:tcW w:w="650" w:type="pct"/>
            <w:tcBorders>
              <w:top w:val="single" w:sz="4" w:space="0" w:color="auto"/>
              <w:left w:val="nil"/>
              <w:bottom w:val="single" w:sz="4" w:space="0" w:color="auto"/>
              <w:right w:val="single" w:sz="4" w:space="0" w:color="auto"/>
            </w:tcBorders>
            <w:shd w:val="clear" w:color="000000" w:fill="FFFFFF"/>
            <w:vAlign w:val="center"/>
            <w:hideMark/>
          </w:tcPr>
          <w:p w14:paraId="59CF7F11" w14:textId="77777777" w:rsidR="004B4A99" w:rsidRPr="004B4A99" w:rsidRDefault="004B4A99" w:rsidP="004B4A99">
            <w:pPr>
              <w:jc w:val="center"/>
            </w:pPr>
            <w:r w:rsidRPr="004B4A99">
              <w:t>18.12.2008.</w:t>
            </w:r>
          </w:p>
        </w:tc>
        <w:tc>
          <w:tcPr>
            <w:tcW w:w="818" w:type="pct"/>
            <w:tcBorders>
              <w:top w:val="single" w:sz="4" w:space="0" w:color="auto"/>
              <w:left w:val="nil"/>
              <w:bottom w:val="single" w:sz="4" w:space="0" w:color="auto"/>
              <w:right w:val="single" w:sz="4" w:space="0" w:color="auto"/>
            </w:tcBorders>
            <w:shd w:val="clear" w:color="auto" w:fill="auto"/>
            <w:noWrap/>
            <w:vAlign w:val="center"/>
            <w:hideMark/>
          </w:tcPr>
          <w:p w14:paraId="084A8D1A" w14:textId="77777777" w:rsidR="004B4A99" w:rsidRPr="004B4A99" w:rsidRDefault="004B4A99" w:rsidP="004B4A99">
            <w:pPr>
              <w:jc w:val="right"/>
            </w:pPr>
            <w:r w:rsidRPr="004B4A99">
              <w:t>154.065,18</w:t>
            </w:r>
          </w:p>
        </w:tc>
        <w:tc>
          <w:tcPr>
            <w:tcW w:w="1380" w:type="pct"/>
            <w:tcBorders>
              <w:top w:val="single" w:sz="4" w:space="0" w:color="auto"/>
              <w:left w:val="nil"/>
              <w:bottom w:val="single" w:sz="4" w:space="0" w:color="auto"/>
              <w:right w:val="single" w:sz="4" w:space="0" w:color="auto"/>
            </w:tcBorders>
            <w:shd w:val="clear" w:color="auto" w:fill="auto"/>
            <w:noWrap/>
            <w:vAlign w:val="center"/>
            <w:hideMark/>
          </w:tcPr>
          <w:p w14:paraId="2F13D90A" w14:textId="77777777" w:rsidR="004B4A99" w:rsidRPr="004B4A99" w:rsidRDefault="004B4A99" w:rsidP="004B4A99">
            <w:pPr>
              <w:jc w:val="center"/>
            </w:pPr>
            <w:r w:rsidRPr="004B4A99">
              <w:t>potraživanja</w:t>
            </w:r>
          </w:p>
        </w:tc>
      </w:tr>
      <w:tr w:rsidR="004B4A99" w:rsidRPr="004B4A99" w14:paraId="5C2630A3" w14:textId="77777777" w:rsidTr="004B4A99">
        <w:trPr>
          <w:trHeight w:val="213"/>
        </w:trPr>
        <w:tc>
          <w:tcPr>
            <w:tcW w:w="261" w:type="pct"/>
            <w:tcBorders>
              <w:top w:val="single" w:sz="4" w:space="0" w:color="auto"/>
              <w:left w:val="single" w:sz="4" w:space="0" w:color="auto"/>
              <w:bottom w:val="single" w:sz="4" w:space="0" w:color="auto"/>
              <w:right w:val="nil"/>
            </w:tcBorders>
            <w:shd w:val="clear" w:color="000000" w:fill="FFFFFF"/>
            <w:vAlign w:val="center"/>
            <w:hideMark/>
          </w:tcPr>
          <w:p w14:paraId="1594E6C9" w14:textId="78E386E6" w:rsidR="004B4A99" w:rsidRPr="004B4A99" w:rsidRDefault="004B4A99" w:rsidP="004B4A99">
            <w:pPr>
              <w:jc w:val="center"/>
            </w:pPr>
            <w:r w:rsidRPr="004B4A99">
              <w:t>7.</w:t>
            </w:r>
          </w:p>
        </w:tc>
        <w:tc>
          <w:tcPr>
            <w:tcW w:w="1108" w:type="pct"/>
            <w:tcBorders>
              <w:top w:val="single" w:sz="4" w:space="0" w:color="auto"/>
              <w:left w:val="single" w:sz="4" w:space="0" w:color="auto"/>
              <w:bottom w:val="single" w:sz="4" w:space="0" w:color="auto"/>
              <w:right w:val="single" w:sz="4" w:space="0" w:color="auto"/>
            </w:tcBorders>
            <w:shd w:val="clear" w:color="000000" w:fill="FFFFFF"/>
            <w:hideMark/>
          </w:tcPr>
          <w:p w14:paraId="0C66787A" w14:textId="3F6298B6" w:rsidR="004B4A99" w:rsidRPr="004B4A99" w:rsidRDefault="004B4A99" w:rsidP="004B4A99">
            <w:r w:rsidRPr="004B4A99">
              <w:t>Jamstvo za uredno ispunjenje ugovora</w:t>
            </w:r>
          </w:p>
        </w:tc>
        <w:tc>
          <w:tcPr>
            <w:tcW w:w="783" w:type="pct"/>
            <w:tcBorders>
              <w:top w:val="single" w:sz="4" w:space="0" w:color="auto"/>
              <w:left w:val="nil"/>
              <w:bottom w:val="single" w:sz="4" w:space="0" w:color="auto"/>
              <w:right w:val="single" w:sz="4" w:space="0" w:color="auto"/>
            </w:tcBorders>
            <w:shd w:val="clear" w:color="000000" w:fill="FFFFFF"/>
            <w:vAlign w:val="center"/>
            <w:hideMark/>
          </w:tcPr>
          <w:p w14:paraId="5228906C" w14:textId="77777777" w:rsidR="004B4A99" w:rsidRPr="004B4A99" w:rsidRDefault="004B4A99" w:rsidP="004B4A99">
            <w:pPr>
              <w:jc w:val="center"/>
            </w:pPr>
            <w:r w:rsidRPr="004B4A99">
              <w:t>OV-3644/2020</w:t>
            </w:r>
          </w:p>
        </w:tc>
        <w:tc>
          <w:tcPr>
            <w:tcW w:w="650" w:type="pct"/>
            <w:tcBorders>
              <w:top w:val="single" w:sz="4" w:space="0" w:color="auto"/>
              <w:left w:val="nil"/>
              <w:bottom w:val="single" w:sz="4" w:space="0" w:color="auto"/>
              <w:right w:val="single" w:sz="4" w:space="0" w:color="auto"/>
            </w:tcBorders>
            <w:shd w:val="clear" w:color="000000" w:fill="FFFFFF"/>
            <w:vAlign w:val="center"/>
            <w:hideMark/>
          </w:tcPr>
          <w:p w14:paraId="79397099" w14:textId="77777777" w:rsidR="004B4A99" w:rsidRPr="004B4A99" w:rsidRDefault="004B4A99" w:rsidP="004B4A99">
            <w:pPr>
              <w:jc w:val="center"/>
            </w:pPr>
            <w:r w:rsidRPr="004B4A99">
              <w:t>05.06.2020.</w:t>
            </w:r>
          </w:p>
        </w:tc>
        <w:tc>
          <w:tcPr>
            <w:tcW w:w="818" w:type="pct"/>
            <w:tcBorders>
              <w:top w:val="single" w:sz="4" w:space="0" w:color="auto"/>
              <w:left w:val="nil"/>
              <w:bottom w:val="single" w:sz="4" w:space="0" w:color="auto"/>
              <w:right w:val="single" w:sz="4" w:space="0" w:color="auto"/>
            </w:tcBorders>
            <w:shd w:val="clear" w:color="auto" w:fill="auto"/>
            <w:noWrap/>
            <w:vAlign w:val="center"/>
            <w:hideMark/>
          </w:tcPr>
          <w:p w14:paraId="2BA196F8" w14:textId="77777777" w:rsidR="004B4A99" w:rsidRPr="004B4A99" w:rsidRDefault="004B4A99" w:rsidP="004B4A99">
            <w:pPr>
              <w:jc w:val="right"/>
            </w:pPr>
            <w:r w:rsidRPr="004B4A99">
              <w:t>500.000,00</w:t>
            </w:r>
          </w:p>
        </w:tc>
        <w:tc>
          <w:tcPr>
            <w:tcW w:w="1380" w:type="pct"/>
            <w:tcBorders>
              <w:top w:val="single" w:sz="4" w:space="0" w:color="auto"/>
              <w:left w:val="nil"/>
              <w:bottom w:val="single" w:sz="4" w:space="0" w:color="auto"/>
              <w:right w:val="single" w:sz="4" w:space="0" w:color="auto"/>
            </w:tcBorders>
            <w:shd w:val="clear" w:color="auto" w:fill="auto"/>
            <w:noWrap/>
            <w:vAlign w:val="center"/>
            <w:hideMark/>
          </w:tcPr>
          <w:p w14:paraId="71296575" w14:textId="77777777" w:rsidR="004B4A99" w:rsidRPr="004B4A99" w:rsidRDefault="004B4A99" w:rsidP="004B4A99">
            <w:pPr>
              <w:jc w:val="center"/>
            </w:pPr>
            <w:r w:rsidRPr="004B4A99">
              <w:t>projekt 2020</w:t>
            </w:r>
          </w:p>
        </w:tc>
      </w:tr>
      <w:tr w:rsidR="004B4A99" w:rsidRPr="004B4A99" w14:paraId="082288DF" w14:textId="77777777" w:rsidTr="004B4A99">
        <w:trPr>
          <w:trHeight w:val="320"/>
        </w:trPr>
        <w:tc>
          <w:tcPr>
            <w:tcW w:w="261" w:type="pct"/>
            <w:tcBorders>
              <w:top w:val="single" w:sz="4" w:space="0" w:color="auto"/>
              <w:left w:val="single" w:sz="4" w:space="0" w:color="auto"/>
              <w:bottom w:val="single" w:sz="4" w:space="0" w:color="auto"/>
              <w:right w:val="nil"/>
            </w:tcBorders>
            <w:shd w:val="clear" w:color="000000" w:fill="FFFFFF"/>
            <w:vAlign w:val="center"/>
            <w:hideMark/>
          </w:tcPr>
          <w:p w14:paraId="4024D639" w14:textId="4BBB2C20" w:rsidR="004B4A99" w:rsidRPr="004B4A99" w:rsidRDefault="004B4A99" w:rsidP="004B4A99">
            <w:pPr>
              <w:jc w:val="center"/>
            </w:pPr>
            <w:r w:rsidRPr="004B4A99">
              <w:t>8.</w:t>
            </w:r>
          </w:p>
        </w:tc>
        <w:tc>
          <w:tcPr>
            <w:tcW w:w="1108" w:type="pct"/>
            <w:tcBorders>
              <w:top w:val="single" w:sz="4" w:space="0" w:color="auto"/>
              <w:left w:val="single" w:sz="4" w:space="0" w:color="auto"/>
              <w:bottom w:val="single" w:sz="4" w:space="0" w:color="auto"/>
              <w:right w:val="single" w:sz="4" w:space="0" w:color="auto"/>
            </w:tcBorders>
            <w:shd w:val="clear" w:color="000000" w:fill="FFFFFF"/>
            <w:hideMark/>
          </w:tcPr>
          <w:p w14:paraId="603B2FF5" w14:textId="7BAB6CE6" w:rsidR="004B4A99" w:rsidRPr="004B4A99" w:rsidRDefault="004B4A99" w:rsidP="004B4A99">
            <w:r w:rsidRPr="004B4A99">
              <w:t>Jamstvo za uredno ispunjenje ugovora</w:t>
            </w:r>
          </w:p>
        </w:tc>
        <w:tc>
          <w:tcPr>
            <w:tcW w:w="783" w:type="pct"/>
            <w:tcBorders>
              <w:top w:val="single" w:sz="4" w:space="0" w:color="auto"/>
              <w:left w:val="nil"/>
              <w:bottom w:val="single" w:sz="4" w:space="0" w:color="auto"/>
              <w:right w:val="single" w:sz="4" w:space="0" w:color="auto"/>
            </w:tcBorders>
            <w:shd w:val="clear" w:color="000000" w:fill="FFFFFF"/>
            <w:vAlign w:val="center"/>
            <w:hideMark/>
          </w:tcPr>
          <w:p w14:paraId="59ABAF61" w14:textId="403B4FB2" w:rsidR="004B4A99" w:rsidRPr="004B4A99" w:rsidRDefault="004B4A99" w:rsidP="004B4A99">
            <w:pPr>
              <w:jc w:val="center"/>
            </w:pPr>
            <w:r w:rsidRPr="004B4A99">
              <w:t>Ov-3903/2020</w:t>
            </w:r>
          </w:p>
        </w:tc>
        <w:tc>
          <w:tcPr>
            <w:tcW w:w="650" w:type="pct"/>
            <w:tcBorders>
              <w:top w:val="single" w:sz="4" w:space="0" w:color="auto"/>
              <w:left w:val="nil"/>
              <w:bottom w:val="single" w:sz="4" w:space="0" w:color="auto"/>
              <w:right w:val="single" w:sz="4" w:space="0" w:color="auto"/>
            </w:tcBorders>
            <w:shd w:val="clear" w:color="000000" w:fill="FFFFFF"/>
            <w:vAlign w:val="center"/>
            <w:hideMark/>
          </w:tcPr>
          <w:p w14:paraId="2A74133A" w14:textId="7C303EF8" w:rsidR="004B4A99" w:rsidRPr="004B4A99" w:rsidRDefault="004B4A99" w:rsidP="004B4A99">
            <w:pPr>
              <w:jc w:val="center"/>
            </w:pPr>
            <w:r w:rsidRPr="004B4A99">
              <w:t>17.06.2020.</w:t>
            </w:r>
          </w:p>
        </w:tc>
        <w:tc>
          <w:tcPr>
            <w:tcW w:w="818" w:type="pct"/>
            <w:tcBorders>
              <w:top w:val="single" w:sz="4" w:space="0" w:color="auto"/>
              <w:left w:val="nil"/>
              <w:bottom w:val="single" w:sz="4" w:space="0" w:color="auto"/>
              <w:right w:val="single" w:sz="4" w:space="0" w:color="auto"/>
            </w:tcBorders>
            <w:shd w:val="clear" w:color="auto" w:fill="auto"/>
            <w:noWrap/>
            <w:vAlign w:val="center"/>
            <w:hideMark/>
          </w:tcPr>
          <w:p w14:paraId="42125CA1" w14:textId="4CE14BA3" w:rsidR="004B4A99" w:rsidRPr="004B4A99" w:rsidRDefault="004B4A99" w:rsidP="004B4A99">
            <w:pPr>
              <w:jc w:val="right"/>
            </w:pPr>
            <w:r w:rsidRPr="004B4A99">
              <w:t>50.000,00</w:t>
            </w:r>
          </w:p>
        </w:tc>
        <w:tc>
          <w:tcPr>
            <w:tcW w:w="1380" w:type="pct"/>
            <w:tcBorders>
              <w:top w:val="single" w:sz="4" w:space="0" w:color="auto"/>
              <w:left w:val="nil"/>
              <w:bottom w:val="single" w:sz="4" w:space="0" w:color="auto"/>
              <w:right w:val="single" w:sz="4" w:space="0" w:color="auto"/>
            </w:tcBorders>
            <w:shd w:val="clear" w:color="auto" w:fill="auto"/>
            <w:vAlign w:val="center"/>
            <w:hideMark/>
          </w:tcPr>
          <w:p w14:paraId="55786E0B" w14:textId="2635BAF5" w:rsidR="004B4A99" w:rsidRPr="004B4A99" w:rsidRDefault="004B4A99" w:rsidP="004B4A99">
            <w:pPr>
              <w:jc w:val="center"/>
            </w:pPr>
            <w:r w:rsidRPr="004B4A99">
              <w:t>jamstvo za uredno ispunjenje ugovora</w:t>
            </w:r>
          </w:p>
        </w:tc>
      </w:tr>
      <w:tr w:rsidR="004B4A99" w:rsidRPr="004B4A99" w14:paraId="51AE7481" w14:textId="77777777" w:rsidTr="004B4A99">
        <w:trPr>
          <w:trHeight w:val="320"/>
        </w:trPr>
        <w:tc>
          <w:tcPr>
            <w:tcW w:w="261" w:type="pct"/>
            <w:tcBorders>
              <w:top w:val="single" w:sz="4" w:space="0" w:color="auto"/>
              <w:left w:val="single" w:sz="4" w:space="0" w:color="auto"/>
              <w:bottom w:val="single" w:sz="4" w:space="0" w:color="auto"/>
              <w:right w:val="nil"/>
            </w:tcBorders>
            <w:shd w:val="clear" w:color="000000" w:fill="FFFFFF"/>
            <w:vAlign w:val="center"/>
            <w:hideMark/>
          </w:tcPr>
          <w:p w14:paraId="2FE98391" w14:textId="6698AA27" w:rsidR="004B4A99" w:rsidRPr="004B4A99" w:rsidRDefault="004B4A99" w:rsidP="004B4A99">
            <w:pPr>
              <w:jc w:val="center"/>
            </w:pPr>
            <w:r w:rsidRPr="004B4A99">
              <w:t>9.</w:t>
            </w:r>
          </w:p>
        </w:tc>
        <w:tc>
          <w:tcPr>
            <w:tcW w:w="1108" w:type="pct"/>
            <w:tcBorders>
              <w:top w:val="single" w:sz="4" w:space="0" w:color="auto"/>
              <w:left w:val="single" w:sz="4" w:space="0" w:color="auto"/>
              <w:bottom w:val="single" w:sz="4" w:space="0" w:color="auto"/>
              <w:right w:val="single" w:sz="4" w:space="0" w:color="auto"/>
            </w:tcBorders>
            <w:shd w:val="clear" w:color="000000" w:fill="FFFFFF"/>
          </w:tcPr>
          <w:p w14:paraId="2C692021" w14:textId="76521BCC" w:rsidR="004B4A99" w:rsidRPr="004B4A99" w:rsidRDefault="004B4A99" w:rsidP="004B4A99">
            <w:r w:rsidRPr="004B4A99">
              <w:t>Jamstvo za uredno ispunjenje ugovora</w:t>
            </w:r>
          </w:p>
        </w:tc>
        <w:tc>
          <w:tcPr>
            <w:tcW w:w="783" w:type="pct"/>
            <w:tcBorders>
              <w:top w:val="single" w:sz="4" w:space="0" w:color="auto"/>
              <w:left w:val="nil"/>
              <w:bottom w:val="single" w:sz="4" w:space="0" w:color="auto"/>
              <w:right w:val="single" w:sz="4" w:space="0" w:color="auto"/>
            </w:tcBorders>
            <w:shd w:val="clear" w:color="000000" w:fill="FFFFFF"/>
            <w:vAlign w:val="center"/>
          </w:tcPr>
          <w:p w14:paraId="58024C48" w14:textId="4701564C" w:rsidR="004B4A99" w:rsidRPr="004B4A99" w:rsidRDefault="004B4A99" w:rsidP="004B4A99">
            <w:pPr>
              <w:jc w:val="center"/>
            </w:pPr>
            <w:r w:rsidRPr="004B4A99">
              <w:t>Ov-4229/2020</w:t>
            </w:r>
          </w:p>
        </w:tc>
        <w:tc>
          <w:tcPr>
            <w:tcW w:w="650" w:type="pct"/>
            <w:tcBorders>
              <w:top w:val="single" w:sz="4" w:space="0" w:color="auto"/>
              <w:left w:val="nil"/>
              <w:bottom w:val="single" w:sz="4" w:space="0" w:color="auto"/>
              <w:right w:val="single" w:sz="4" w:space="0" w:color="auto"/>
            </w:tcBorders>
            <w:shd w:val="clear" w:color="000000" w:fill="FFFFFF"/>
            <w:vAlign w:val="center"/>
          </w:tcPr>
          <w:p w14:paraId="6B354C22" w14:textId="19587EBF" w:rsidR="004B4A99" w:rsidRPr="004B4A99" w:rsidRDefault="004B4A99" w:rsidP="004B4A99">
            <w:pPr>
              <w:jc w:val="center"/>
            </w:pPr>
            <w:r w:rsidRPr="004B4A99">
              <w:t>26.06.2020.</w:t>
            </w:r>
          </w:p>
        </w:tc>
        <w:tc>
          <w:tcPr>
            <w:tcW w:w="818" w:type="pct"/>
            <w:tcBorders>
              <w:top w:val="single" w:sz="4" w:space="0" w:color="auto"/>
              <w:left w:val="nil"/>
              <w:bottom w:val="single" w:sz="4" w:space="0" w:color="auto"/>
              <w:right w:val="single" w:sz="4" w:space="0" w:color="auto"/>
            </w:tcBorders>
            <w:shd w:val="clear" w:color="auto" w:fill="auto"/>
            <w:noWrap/>
            <w:vAlign w:val="center"/>
          </w:tcPr>
          <w:p w14:paraId="76B6965B" w14:textId="730336C2" w:rsidR="004B4A99" w:rsidRPr="004B4A99" w:rsidRDefault="004B4A99" w:rsidP="004B4A99">
            <w:pPr>
              <w:jc w:val="right"/>
            </w:pPr>
            <w:r w:rsidRPr="004B4A99">
              <w:t>100.000,00</w:t>
            </w:r>
          </w:p>
        </w:tc>
        <w:tc>
          <w:tcPr>
            <w:tcW w:w="1380" w:type="pct"/>
            <w:tcBorders>
              <w:top w:val="single" w:sz="4" w:space="0" w:color="auto"/>
              <w:left w:val="nil"/>
              <w:bottom w:val="single" w:sz="4" w:space="0" w:color="auto"/>
              <w:right w:val="single" w:sz="4" w:space="0" w:color="auto"/>
            </w:tcBorders>
            <w:shd w:val="clear" w:color="auto" w:fill="auto"/>
            <w:vAlign w:val="center"/>
          </w:tcPr>
          <w:p w14:paraId="55B31160" w14:textId="5D58945B" w:rsidR="004B4A99" w:rsidRPr="004B4A99" w:rsidRDefault="004B4A99" w:rsidP="004B4A99">
            <w:pPr>
              <w:jc w:val="center"/>
            </w:pPr>
            <w:r w:rsidRPr="004B4A99">
              <w:t>Jamstvo za uredno ispunjenje ugovora</w:t>
            </w:r>
          </w:p>
        </w:tc>
      </w:tr>
      <w:tr w:rsidR="004B4A99" w:rsidRPr="004B4A99" w14:paraId="43355716" w14:textId="77777777" w:rsidTr="004B4A99">
        <w:trPr>
          <w:trHeight w:val="320"/>
        </w:trPr>
        <w:tc>
          <w:tcPr>
            <w:tcW w:w="261" w:type="pct"/>
            <w:tcBorders>
              <w:top w:val="single" w:sz="4" w:space="0" w:color="auto"/>
              <w:left w:val="single" w:sz="4" w:space="0" w:color="auto"/>
              <w:bottom w:val="single" w:sz="4" w:space="0" w:color="auto"/>
              <w:right w:val="nil"/>
            </w:tcBorders>
            <w:shd w:val="clear" w:color="000000" w:fill="FFFFFF"/>
            <w:vAlign w:val="center"/>
            <w:hideMark/>
          </w:tcPr>
          <w:p w14:paraId="2CB85088" w14:textId="09C494E7" w:rsidR="004B4A99" w:rsidRPr="004B4A99" w:rsidRDefault="004B4A99" w:rsidP="004B4A99">
            <w:pPr>
              <w:jc w:val="center"/>
            </w:pPr>
            <w:r w:rsidRPr="004B4A99">
              <w:t>10.</w:t>
            </w:r>
          </w:p>
        </w:tc>
        <w:tc>
          <w:tcPr>
            <w:tcW w:w="1108" w:type="pct"/>
            <w:tcBorders>
              <w:top w:val="single" w:sz="4" w:space="0" w:color="auto"/>
              <w:left w:val="single" w:sz="4" w:space="0" w:color="auto"/>
              <w:bottom w:val="single" w:sz="4" w:space="0" w:color="auto"/>
              <w:right w:val="single" w:sz="4" w:space="0" w:color="auto"/>
            </w:tcBorders>
            <w:shd w:val="clear" w:color="000000" w:fill="FFFFFF"/>
          </w:tcPr>
          <w:p w14:paraId="35F638D0" w14:textId="2A4045D8" w:rsidR="004B4A99" w:rsidRPr="004B4A99" w:rsidRDefault="004B4A99" w:rsidP="004B4A99">
            <w:r w:rsidRPr="004B4A99">
              <w:t>Jamstvo za uredno ispunjenje ugovora</w:t>
            </w:r>
          </w:p>
        </w:tc>
        <w:tc>
          <w:tcPr>
            <w:tcW w:w="783" w:type="pct"/>
            <w:tcBorders>
              <w:top w:val="single" w:sz="4" w:space="0" w:color="auto"/>
              <w:left w:val="nil"/>
              <w:bottom w:val="single" w:sz="4" w:space="0" w:color="auto"/>
              <w:right w:val="single" w:sz="4" w:space="0" w:color="auto"/>
            </w:tcBorders>
            <w:shd w:val="clear" w:color="000000" w:fill="FFFFFF"/>
            <w:vAlign w:val="center"/>
          </w:tcPr>
          <w:p w14:paraId="41EE615F" w14:textId="7EC440B0" w:rsidR="004B4A99" w:rsidRPr="004B4A99" w:rsidRDefault="004B4A99" w:rsidP="004B4A99">
            <w:pPr>
              <w:jc w:val="center"/>
            </w:pPr>
            <w:r w:rsidRPr="004B4A99">
              <w:t>Ov-5451/2020</w:t>
            </w:r>
          </w:p>
        </w:tc>
        <w:tc>
          <w:tcPr>
            <w:tcW w:w="650" w:type="pct"/>
            <w:tcBorders>
              <w:top w:val="single" w:sz="4" w:space="0" w:color="auto"/>
              <w:left w:val="nil"/>
              <w:bottom w:val="single" w:sz="4" w:space="0" w:color="auto"/>
              <w:right w:val="single" w:sz="4" w:space="0" w:color="auto"/>
            </w:tcBorders>
            <w:shd w:val="clear" w:color="000000" w:fill="FFFFFF"/>
            <w:vAlign w:val="center"/>
          </w:tcPr>
          <w:p w14:paraId="711A633C" w14:textId="49F29C3E" w:rsidR="004B4A99" w:rsidRPr="004B4A99" w:rsidRDefault="004B4A99" w:rsidP="004B4A99">
            <w:pPr>
              <w:jc w:val="center"/>
            </w:pPr>
            <w:r w:rsidRPr="004B4A99">
              <w:t>19.08.2020.</w:t>
            </w:r>
          </w:p>
        </w:tc>
        <w:tc>
          <w:tcPr>
            <w:tcW w:w="818" w:type="pct"/>
            <w:tcBorders>
              <w:top w:val="single" w:sz="4" w:space="0" w:color="auto"/>
              <w:left w:val="nil"/>
              <w:bottom w:val="single" w:sz="4" w:space="0" w:color="auto"/>
              <w:right w:val="single" w:sz="4" w:space="0" w:color="auto"/>
            </w:tcBorders>
            <w:shd w:val="clear" w:color="auto" w:fill="auto"/>
            <w:noWrap/>
            <w:vAlign w:val="center"/>
          </w:tcPr>
          <w:p w14:paraId="1C5DD9F4" w14:textId="7B60DD8C" w:rsidR="004B4A99" w:rsidRPr="004B4A99" w:rsidRDefault="004B4A99" w:rsidP="004B4A99">
            <w:pPr>
              <w:jc w:val="right"/>
            </w:pPr>
            <w:r w:rsidRPr="004B4A99">
              <w:t>50.000,00</w:t>
            </w:r>
          </w:p>
        </w:tc>
        <w:tc>
          <w:tcPr>
            <w:tcW w:w="1380" w:type="pct"/>
            <w:tcBorders>
              <w:top w:val="single" w:sz="4" w:space="0" w:color="auto"/>
              <w:left w:val="nil"/>
              <w:bottom w:val="single" w:sz="4" w:space="0" w:color="auto"/>
              <w:right w:val="single" w:sz="4" w:space="0" w:color="auto"/>
            </w:tcBorders>
            <w:shd w:val="clear" w:color="auto" w:fill="auto"/>
            <w:vAlign w:val="center"/>
          </w:tcPr>
          <w:p w14:paraId="577F2182" w14:textId="4E203AB2" w:rsidR="004B4A99" w:rsidRPr="004B4A99" w:rsidRDefault="004B4A99" w:rsidP="004B4A99">
            <w:pPr>
              <w:jc w:val="center"/>
            </w:pPr>
            <w:r w:rsidRPr="004B4A99">
              <w:t>Jamstvo za uredno ispunjenje ugovora</w:t>
            </w:r>
          </w:p>
        </w:tc>
      </w:tr>
      <w:tr w:rsidR="004B4A99" w:rsidRPr="004B4A99" w14:paraId="383D69A6" w14:textId="77777777" w:rsidTr="004B4A99">
        <w:trPr>
          <w:trHeight w:val="320"/>
        </w:trPr>
        <w:tc>
          <w:tcPr>
            <w:tcW w:w="261" w:type="pct"/>
            <w:tcBorders>
              <w:top w:val="single" w:sz="4" w:space="0" w:color="auto"/>
              <w:left w:val="single" w:sz="4" w:space="0" w:color="auto"/>
              <w:bottom w:val="single" w:sz="4" w:space="0" w:color="auto"/>
              <w:right w:val="nil"/>
            </w:tcBorders>
            <w:shd w:val="clear" w:color="000000" w:fill="FFFFFF"/>
            <w:vAlign w:val="center"/>
            <w:hideMark/>
          </w:tcPr>
          <w:p w14:paraId="705ABF2E" w14:textId="559129A0" w:rsidR="004B4A99" w:rsidRPr="004B4A99" w:rsidRDefault="004B4A99" w:rsidP="004B4A99">
            <w:pPr>
              <w:jc w:val="center"/>
            </w:pPr>
            <w:r w:rsidRPr="004B4A99">
              <w:t>11.</w:t>
            </w:r>
          </w:p>
        </w:tc>
        <w:tc>
          <w:tcPr>
            <w:tcW w:w="1108" w:type="pct"/>
            <w:tcBorders>
              <w:top w:val="single" w:sz="4" w:space="0" w:color="auto"/>
              <w:left w:val="single" w:sz="4" w:space="0" w:color="auto"/>
              <w:bottom w:val="single" w:sz="4" w:space="0" w:color="auto"/>
              <w:right w:val="single" w:sz="4" w:space="0" w:color="auto"/>
            </w:tcBorders>
            <w:shd w:val="clear" w:color="000000" w:fill="FFFFFF"/>
          </w:tcPr>
          <w:p w14:paraId="64653FE5" w14:textId="45789BCD" w:rsidR="004B4A99" w:rsidRPr="004B4A99" w:rsidRDefault="004B4A99" w:rsidP="004B4A99">
            <w:r w:rsidRPr="004B4A99">
              <w:t>Jamstvo za uredno ispunjenje ugovora</w:t>
            </w:r>
          </w:p>
        </w:tc>
        <w:tc>
          <w:tcPr>
            <w:tcW w:w="783" w:type="pct"/>
            <w:tcBorders>
              <w:top w:val="single" w:sz="4" w:space="0" w:color="auto"/>
              <w:left w:val="nil"/>
              <w:bottom w:val="single" w:sz="4" w:space="0" w:color="auto"/>
              <w:right w:val="single" w:sz="4" w:space="0" w:color="auto"/>
            </w:tcBorders>
            <w:shd w:val="clear" w:color="000000" w:fill="FFFFFF"/>
            <w:vAlign w:val="center"/>
          </w:tcPr>
          <w:p w14:paraId="1B511B85" w14:textId="3EFDD8D8" w:rsidR="004B4A99" w:rsidRPr="004B4A99" w:rsidRDefault="004B4A99" w:rsidP="004B4A99">
            <w:pPr>
              <w:jc w:val="center"/>
            </w:pPr>
            <w:r w:rsidRPr="004B4A99">
              <w:t>Ov-2796/2021</w:t>
            </w:r>
          </w:p>
        </w:tc>
        <w:tc>
          <w:tcPr>
            <w:tcW w:w="650" w:type="pct"/>
            <w:tcBorders>
              <w:top w:val="single" w:sz="4" w:space="0" w:color="auto"/>
              <w:left w:val="nil"/>
              <w:bottom w:val="single" w:sz="4" w:space="0" w:color="auto"/>
              <w:right w:val="single" w:sz="4" w:space="0" w:color="auto"/>
            </w:tcBorders>
            <w:shd w:val="clear" w:color="000000" w:fill="FFFFFF"/>
            <w:vAlign w:val="center"/>
          </w:tcPr>
          <w:p w14:paraId="1199834D" w14:textId="2B74BA5A" w:rsidR="004B4A99" w:rsidRPr="004B4A99" w:rsidRDefault="004B4A99" w:rsidP="004B4A99">
            <w:pPr>
              <w:jc w:val="center"/>
            </w:pPr>
            <w:r w:rsidRPr="004B4A99">
              <w:t>24.06..2021.</w:t>
            </w:r>
          </w:p>
        </w:tc>
        <w:tc>
          <w:tcPr>
            <w:tcW w:w="818" w:type="pct"/>
            <w:tcBorders>
              <w:top w:val="single" w:sz="4" w:space="0" w:color="auto"/>
              <w:left w:val="nil"/>
              <w:bottom w:val="single" w:sz="4" w:space="0" w:color="auto"/>
              <w:right w:val="single" w:sz="4" w:space="0" w:color="auto"/>
            </w:tcBorders>
            <w:shd w:val="clear" w:color="auto" w:fill="auto"/>
            <w:noWrap/>
            <w:vAlign w:val="center"/>
          </w:tcPr>
          <w:p w14:paraId="494EED79" w14:textId="381DC70B" w:rsidR="004B4A99" w:rsidRPr="004B4A99" w:rsidRDefault="004B4A99" w:rsidP="004B4A99">
            <w:pPr>
              <w:jc w:val="right"/>
            </w:pPr>
            <w:r w:rsidRPr="004B4A99">
              <w:t>500.000,00</w:t>
            </w:r>
          </w:p>
        </w:tc>
        <w:tc>
          <w:tcPr>
            <w:tcW w:w="1380" w:type="pct"/>
            <w:tcBorders>
              <w:top w:val="single" w:sz="4" w:space="0" w:color="auto"/>
              <w:left w:val="nil"/>
              <w:bottom w:val="single" w:sz="4" w:space="0" w:color="auto"/>
              <w:right w:val="single" w:sz="4" w:space="0" w:color="auto"/>
            </w:tcBorders>
            <w:shd w:val="clear" w:color="auto" w:fill="auto"/>
            <w:vAlign w:val="center"/>
          </w:tcPr>
          <w:p w14:paraId="73F92640" w14:textId="6969BB3F" w:rsidR="004B4A99" w:rsidRPr="004B4A99" w:rsidRDefault="004B4A99" w:rsidP="004B4A99">
            <w:pPr>
              <w:jc w:val="center"/>
            </w:pPr>
            <w:r w:rsidRPr="004B4A99">
              <w:t>projekt 2021</w:t>
            </w:r>
          </w:p>
        </w:tc>
      </w:tr>
      <w:tr w:rsidR="004B4A99" w:rsidRPr="004B4A99" w14:paraId="0BF167A9" w14:textId="77777777" w:rsidTr="004B4A99">
        <w:trPr>
          <w:trHeight w:val="320"/>
        </w:trPr>
        <w:tc>
          <w:tcPr>
            <w:tcW w:w="261" w:type="pct"/>
            <w:tcBorders>
              <w:top w:val="single" w:sz="4" w:space="0" w:color="auto"/>
              <w:left w:val="single" w:sz="4" w:space="0" w:color="auto"/>
              <w:bottom w:val="single" w:sz="4" w:space="0" w:color="auto"/>
              <w:right w:val="nil"/>
            </w:tcBorders>
            <w:shd w:val="clear" w:color="000000" w:fill="FFFFFF"/>
            <w:vAlign w:val="center"/>
          </w:tcPr>
          <w:p w14:paraId="66E4F24D" w14:textId="3CF6B272" w:rsidR="004B4A99" w:rsidRPr="004B4A99" w:rsidRDefault="004B4A99" w:rsidP="004B4A99">
            <w:pPr>
              <w:jc w:val="center"/>
            </w:pPr>
            <w:r w:rsidRPr="004B4A99">
              <w:t>12.</w:t>
            </w:r>
          </w:p>
        </w:tc>
        <w:tc>
          <w:tcPr>
            <w:tcW w:w="1108" w:type="pct"/>
            <w:tcBorders>
              <w:top w:val="single" w:sz="4" w:space="0" w:color="auto"/>
              <w:left w:val="single" w:sz="4" w:space="0" w:color="auto"/>
              <w:bottom w:val="single" w:sz="4" w:space="0" w:color="auto"/>
              <w:right w:val="single" w:sz="4" w:space="0" w:color="auto"/>
            </w:tcBorders>
            <w:shd w:val="clear" w:color="000000" w:fill="FFFFFF"/>
          </w:tcPr>
          <w:p w14:paraId="78305FA4" w14:textId="18416051" w:rsidR="004B4A99" w:rsidRPr="004B4A99" w:rsidRDefault="004B4A99" w:rsidP="004B4A99">
            <w:r w:rsidRPr="004B4A99">
              <w:t>Jamstvo za uredno ispunjenje ugovora</w:t>
            </w:r>
          </w:p>
        </w:tc>
        <w:tc>
          <w:tcPr>
            <w:tcW w:w="783" w:type="pct"/>
            <w:tcBorders>
              <w:top w:val="single" w:sz="4" w:space="0" w:color="auto"/>
              <w:left w:val="nil"/>
              <w:bottom w:val="single" w:sz="4" w:space="0" w:color="auto"/>
              <w:right w:val="single" w:sz="4" w:space="0" w:color="auto"/>
            </w:tcBorders>
            <w:shd w:val="clear" w:color="000000" w:fill="FFFFFF"/>
            <w:vAlign w:val="center"/>
          </w:tcPr>
          <w:p w14:paraId="72D21774" w14:textId="596913A4" w:rsidR="004B4A99" w:rsidRPr="004B4A99" w:rsidRDefault="004B4A99" w:rsidP="004B4A99">
            <w:pPr>
              <w:jc w:val="center"/>
            </w:pPr>
            <w:r w:rsidRPr="004B4A99">
              <w:t>Ov-1218/2022</w:t>
            </w:r>
          </w:p>
        </w:tc>
        <w:tc>
          <w:tcPr>
            <w:tcW w:w="650" w:type="pct"/>
            <w:tcBorders>
              <w:top w:val="single" w:sz="4" w:space="0" w:color="auto"/>
              <w:left w:val="nil"/>
              <w:bottom w:val="single" w:sz="4" w:space="0" w:color="auto"/>
              <w:right w:val="single" w:sz="4" w:space="0" w:color="auto"/>
            </w:tcBorders>
            <w:shd w:val="clear" w:color="000000" w:fill="FFFFFF"/>
            <w:vAlign w:val="center"/>
          </w:tcPr>
          <w:p w14:paraId="00DAA72B" w14:textId="7791CDA4" w:rsidR="004B4A99" w:rsidRPr="004B4A99" w:rsidRDefault="004B4A99" w:rsidP="004B4A99">
            <w:pPr>
              <w:jc w:val="center"/>
            </w:pPr>
            <w:r w:rsidRPr="004B4A99">
              <w:t>8.3.2022.</w:t>
            </w:r>
          </w:p>
        </w:tc>
        <w:tc>
          <w:tcPr>
            <w:tcW w:w="818" w:type="pct"/>
            <w:tcBorders>
              <w:top w:val="single" w:sz="4" w:space="0" w:color="auto"/>
              <w:left w:val="nil"/>
              <w:bottom w:val="single" w:sz="4" w:space="0" w:color="auto"/>
              <w:right w:val="single" w:sz="4" w:space="0" w:color="auto"/>
            </w:tcBorders>
            <w:shd w:val="clear" w:color="auto" w:fill="auto"/>
            <w:noWrap/>
            <w:vAlign w:val="center"/>
          </w:tcPr>
          <w:p w14:paraId="5F4BD0FF" w14:textId="37FF9B7F" w:rsidR="004B4A99" w:rsidRPr="004B4A99" w:rsidRDefault="004B4A99" w:rsidP="004B4A99">
            <w:pPr>
              <w:jc w:val="right"/>
            </w:pPr>
            <w:r w:rsidRPr="004B4A99">
              <w:t>500.000,00</w:t>
            </w:r>
          </w:p>
        </w:tc>
        <w:tc>
          <w:tcPr>
            <w:tcW w:w="1380" w:type="pct"/>
            <w:tcBorders>
              <w:top w:val="single" w:sz="4" w:space="0" w:color="auto"/>
              <w:left w:val="nil"/>
              <w:bottom w:val="single" w:sz="4" w:space="0" w:color="auto"/>
              <w:right w:val="single" w:sz="4" w:space="0" w:color="auto"/>
            </w:tcBorders>
            <w:shd w:val="clear" w:color="auto" w:fill="auto"/>
            <w:vAlign w:val="center"/>
          </w:tcPr>
          <w:p w14:paraId="7A9D9F33" w14:textId="285F0A0F" w:rsidR="004B4A99" w:rsidRPr="004B4A99" w:rsidRDefault="004B4A99" w:rsidP="004B4A99">
            <w:pPr>
              <w:jc w:val="center"/>
            </w:pPr>
            <w:r w:rsidRPr="004B4A99">
              <w:t>projekt 2022</w:t>
            </w:r>
          </w:p>
        </w:tc>
      </w:tr>
      <w:tr w:rsidR="004B4A99" w:rsidRPr="004B4A99" w14:paraId="1C3746A7" w14:textId="77777777" w:rsidTr="004B4A99">
        <w:trPr>
          <w:trHeight w:val="320"/>
        </w:trPr>
        <w:tc>
          <w:tcPr>
            <w:tcW w:w="261" w:type="pct"/>
            <w:tcBorders>
              <w:top w:val="single" w:sz="4" w:space="0" w:color="auto"/>
              <w:left w:val="single" w:sz="4" w:space="0" w:color="auto"/>
              <w:bottom w:val="single" w:sz="4" w:space="0" w:color="auto"/>
              <w:right w:val="nil"/>
            </w:tcBorders>
            <w:shd w:val="clear" w:color="000000" w:fill="FFFFFF"/>
            <w:vAlign w:val="center"/>
          </w:tcPr>
          <w:p w14:paraId="5D28B512" w14:textId="5F7CF8FA" w:rsidR="004B4A99" w:rsidRPr="004B4A99" w:rsidRDefault="004B4A99" w:rsidP="004B4A99">
            <w:pPr>
              <w:jc w:val="center"/>
            </w:pPr>
            <w:r w:rsidRPr="004B4A99">
              <w:t>13.</w:t>
            </w:r>
          </w:p>
        </w:tc>
        <w:tc>
          <w:tcPr>
            <w:tcW w:w="1108" w:type="pct"/>
            <w:tcBorders>
              <w:top w:val="single" w:sz="4" w:space="0" w:color="auto"/>
              <w:left w:val="single" w:sz="4" w:space="0" w:color="auto"/>
              <w:bottom w:val="single" w:sz="4" w:space="0" w:color="auto"/>
              <w:right w:val="single" w:sz="4" w:space="0" w:color="auto"/>
            </w:tcBorders>
            <w:shd w:val="clear" w:color="000000" w:fill="FFFFFF"/>
          </w:tcPr>
          <w:p w14:paraId="7DB756AA" w14:textId="586888BA" w:rsidR="004B4A99" w:rsidRPr="004B4A99" w:rsidRDefault="004B4A99" w:rsidP="004B4A99">
            <w:r w:rsidRPr="004B4A99">
              <w:t>Jamstvo za uredno ispunjenje ugovora</w:t>
            </w:r>
          </w:p>
        </w:tc>
        <w:tc>
          <w:tcPr>
            <w:tcW w:w="783" w:type="pct"/>
            <w:tcBorders>
              <w:top w:val="single" w:sz="4" w:space="0" w:color="auto"/>
              <w:left w:val="nil"/>
              <w:bottom w:val="single" w:sz="4" w:space="0" w:color="auto"/>
              <w:right w:val="single" w:sz="4" w:space="0" w:color="auto"/>
            </w:tcBorders>
            <w:shd w:val="clear" w:color="000000" w:fill="FFFFFF"/>
            <w:vAlign w:val="center"/>
          </w:tcPr>
          <w:p w14:paraId="7D84C3DF" w14:textId="2679B273" w:rsidR="004B4A99" w:rsidRPr="004B4A99" w:rsidRDefault="004B4A99" w:rsidP="004B4A99">
            <w:pPr>
              <w:jc w:val="center"/>
            </w:pPr>
            <w:r w:rsidRPr="004B4A99">
              <w:t>Ov-7105/2022</w:t>
            </w:r>
          </w:p>
        </w:tc>
        <w:tc>
          <w:tcPr>
            <w:tcW w:w="650" w:type="pct"/>
            <w:tcBorders>
              <w:top w:val="single" w:sz="4" w:space="0" w:color="auto"/>
              <w:left w:val="nil"/>
              <w:bottom w:val="single" w:sz="4" w:space="0" w:color="auto"/>
              <w:right w:val="single" w:sz="4" w:space="0" w:color="auto"/>
            </w:tcBorders>
            <w:shd w:val="clear" w:color="000000" w:fill="FFFFFF"/>
            <w:vAlign w:val="center"/>
          </w:tcPr>
          <w:p w14:paraId="695B35A0" w14:textId="24715E1D" w:rsidR="004B4A99" w:rsidRPr="004B4A99" w:rsidRDefault="004B4A99" w:rsidP="004B4A99">
            <w:pPr>
              <w:jc w:val="center"/>
            </w:pPr>
            <w:r w:rsidRPr="004B4A99">
              <w:t>1.12.2022.</w:t>
            </w:r>
          </w:p>
        </w:tc>
        <w:tc>
          <w:tcPr>
            <w:tcW w:w="818" w:type="pct"/>
            <w:tcBorders>
              <w:top w:val="single" w:sz="4" w:space="0" w:color="auto"/>
              <w:left w:val="nil"/>
              <w:bottom w:val="single" w:sz="4" w:space="0" w:color="auto"/>
              <w:right w:val="single" w:sz="4" w:space="0" w:color="auto"/>
            </w:tcBorders>
            <w:shd w:val="clear" w:color="auto" w:fill="auto"/>
            <w:noWrap/>
            <w:vAlign w:val="center"/>
          </w:tcPr>
          <w:p w14:paraId="6B251F74" w14:textId="7CC7AA9D" w:rsidR="004B4A99" w:rsidRPr="004B4A99" w:rsidRDefault="004B4A99" w:rsidP="004B4A99">
            <w:pPr>
              <w:jc w:val="right"/>
            </w:pPr>
            <w:r w:rsidRPr="004B4A99">
              <w:t>500.000,00</w:t>
            </w:r>
          </w:p>
        </w:tc>
        <w:tc>
          <w:tcPr>
            <w:tcW w:w="1380" w:type="pct"/>
            <w:tcBorders>
              <w:top w:val="single" w:sz="4" w:space="0" w:color="auto"/>
              <w:left w:val="nil"/>
              <w:bottom w:val="single" w:sz="4" w:space="0" w:color="auto"/>
              <w:right w:val="single" w:sz="4" w:space="0" w:color="auto"/>
            </w:tcBorders>
            <w:shd w:val="clear" w:color="auto" w:fill="auto"/>
            <w:vAlign w:val="center"/>
          </w:tcPr>
          <w:p w14:paraId="0A34874D" w14:textId="7E930B57" w:rsidR="004B4A99" w:rsidRPr="004B4A99" w:rsidRDefault="004B4A99" w:rsidP="004B4A99">
            <w:pPr>
              <w:jc w:val="center"/>
            </w:pPr>
            <w:r w:rsidRPr="004B4A99">
              <w:t>projekt 2022</w:t>
            </w:r>
          </w:p>
        </w:tc>
      </w:tr>
      <w:tr w:rsidR="004B4A99" w:rsidRPr="004B4A99" w14:paraId="1DCDBFA5" w14:textId="77777777" w:rsidTr="004B4A99">
        <w:trPr>
          <w:trHeight w:val="310"/>
        </w:trPr>
        <w:tc>
          <w:tcPr>
            <w:tcW w:w="261" w:type="pct"/>
            <w:tcBorders>
              <w:top w:val="single" w:sz="4" w:space="0" w:color="auto"/>
              <w:left w:val="single" w:sz="4" w:space="0" w:color="auto"/>
              <w:bottom w:val="single" w:sz="4" w:space="0" w:color="auto"/>
              <w:right w:val="nil"/>
            </w:tcBorders>
            <w:shd w:val="clear" w:color="auto" w:fill="auto"/>
            <w:noWrap/>
            <w:vAlign w:val="bottom"/>
            <w:hideMark/>
          </w:tcPr>
          <w:p w14:paraId="270ADDA6" w14:textId="77777777" w:rsidR="00204576" w:rsidRPr="004B4A99" w:rsidRDefault="00204576" w:rsidP="00204576">
            <w:r w:rsidRPr="004B4A99">
              <w:t> </w:t>
            </w:r>
          </w:p>
        </w:tc>
        <w:tc>
          <w:tcPr>
            <w:tcW w:w="110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6E5E2B3" w14:textId="77777777" w:rsidR="00204576" w:rsidRPr="004B4A99" w:rsidRDefault="00204576" w:rsidP="00204576">
            <w:pPr>
              <w:rPr>
                <w:bCs/>
              </w:rPr>
            </w:pPr>
            <w:r w:rsidRPr="004B4A99">
              <w:rPr>
                <w:bCs/>
              </w:rPr>
              <w:t>UKUPNO</w:t>
            </w:r>
          </w:p>
        </w:tc>
        <w:tc>
          <w:tcPr>
            <w:tcW w:w="783" w:type="pct"/>
            <w:tcBorders>
              <w:top w:val="single" w:sz="4" w:space="0" w:color="auto"/>
              <w:left w:val="nil"/>
              <w:bottom w:val="single" w:sz="4" w:space="0" w:color="auto"/>
              <w:right w:val="single" w:sz="4" w:space="0" w:color="auto"/>
            </w:tcBorders>
            <w:shd w:val="clear" w:color="auto" w:fill="auto"/>
            <w:noWrap/>
            <w:vAlign w:val="bottom"/>
            <w:hideMark/>
          </w:tcPr>
          <w:p w14:paraId="1C36CC1D" w14:textId="77777777" w:rsidR="00204576" w:rsidRPr="004B4A99" w:rsidRDefault="00204576" w:rsidP="00204576">
            <w:r w:rsidRPr="004B4A99">
              <w:t> </w:t>
            </w:r>
          </w:p>
        </w:tc>
        <w:tc>
          <w:tcPr>
            <w:tcW w:w="650" w:type="pct"/>
            <w:tcBorders>
              <w:top w:val="single" w:sz="4" w:space="0" w:color="auto"/>
              <w:left w:val="nil"/>
              <w:bottom w:val="single" w:sz="4" w:space="0" w:color="auto"/>
              <w:right w:val="single" w:sz="4" w:space="0" w:color="auto"/>
            </w:tcBorders>
            <w:shd w:val="clear" w:color="auto" w:fill="auto"/>
            <w:noWrap/>
            <w:vAlign w:val="bottom"/>
            <w:hideMark/>
          </w:tcPr>
          <w:p w14:paraId="7D413B44" w14:textId="77777777" w:rsidR="00204576" w:rsidRPr="004B4A99" w:rsidRDefault="00204576" w:rsidP="00204576">
            <w:r w:rsidRPr="004B4A99">
              <w:t> </w:t>
            </w:r>
          </w:p>
        </w:tc>
        <w:tc>
          <w:tcPr>
            <w:tcW w:w="818" w:type="pct"/>
            <w:tcBorders>
              <w:top w:val="single" w:sz="4" w:space="0" w:color="auto"/>
              <w:left w:val="nil"/>
              <w:bottom w:val="single" w:sz="4" w:space="0" w:color="auto"/>
              <w:right w:val="single" w:sz="4" w:space="0" w:color="auto"/>
            </w:tcBorders>
            <w:shd w:val="clear" w:color="auto" w:fill="auto"/>
            <w:noWrap/>
            <w:vAlign w:val="center"/>
            <w:hideMark/>
          </w:tcPr>
          <w:p w14:paraId="4A8B8B86" w14:textId="3354C1C3" w:rsidR="00204576" w:rsidRPr="004B4A99" w:rsidRDefault="004B4A99" w:rsidP="00204576">
            <w:pPr>
              <w:jc w:val="right"/>
              <w:rPr>
                <w:bCs/>
              </w:rPr>
            </w:pPr>
            <w:r w:rsidRPr="004B4A99">
              <w:rPr>
                <w:bCs/>
              </w:rPr>
              <w:fldChar w:fldCharType="begin"/>
            </w:r>
            <w:r w:rsidRPr="004B4A99">
              <w:rPr>
                <w:bCs/>
              </w:rPr>
              <w:instrText xml:space="preserve"> =SUM(ABOVE) </w:instrText>
            </w:r>
            <w:r w:rsidRPr="004B4A99">
              <w:rPr>
                <w:bCs/>
              </w:rPr>
              <w:fldChar w:fldCharType="separate"/>
            </w:r>
            <w:r w:rsidRPr="004B4A99">
              <w:rPr>
                <w:bCs/>
                <w:noProof/>
              </w:rPr>
              <w:t>4.454.065,18</w:t>
            </w:r>
            <w:r w:rsidRPr="004B4A99">
              <w:rPr>
                <w:bCs/>
              </w:rPr>
              <w:fldChar w:fldCharType="end"/>
            </w:r>
          </w:p>
        </w:tc>
        <w:tc>
          <w:tcPr>
            <w:tcW w:w="1380" w:type="pct"/>
            <w:tcBorders>
              <w:top w:val="single" w:sz="4" w:space="0" w:color="auto"/>
              <w:left w:val="nil"/>
              <w:bottom w:val="single" w:sz="4" w:space="0" w:color="auto"/>
              <w:right w:val="single" w:sz="4" w:space="0" w:color="auto"/>
            </w:tcBorders>
            <w:shd w:val="clear" w:color="auto" w:fill="auto"/>
            <w:noWrap/>
            <w:vAlign w:val="bottom"/>
            <w:hideMark/>
          </w:tcPr>
          <w:p w14:paraId="66747C34" w14:textId="77777777" w:rsidR="00204576" w:rsidRPr="004B4A99" w:rsidRDefault="00204576" w:rsidP="00204576">
            <w:r w:rsidRPr="004B4A99">
              <w:t> </w:t>
            </w:r>
          </w:p>
        </w:tc>
      </w:tr>
    </w:tbl>
    <w:p w14:paraId="793DCDDE" w14:textId="77777777" w:rsidR="00204576" w:rsidRPr="00EB3919" w:rsidRDefault="00204576" w:rsidP="00204576">
      <w:pPr>
        <w:tabs>
          <w:tab w:val="left" w:pos="357"/>
        </w:tabs>
        <w:ind w:left="357" w:hanging="357"/>
        <w:jc w:val="both"/>
        <w:rPr>
          <w:color w:val="FF0000"/>
        </w:rPr>
      </w:pPr>
    </w:p>
    <w:p w14:paraId="530FAEF0" w14:textId="216158EE" w:rsidR="00204576" w:rsidRPr="00E96B61" w:rsidRDefault="00150A5E" w:rsidP="00204576">
      <w:pPr>
        <w:tabs>
          <w:tab w:val="left" w:pos="357"/>
        </w:tabs>
        <w:ind w:left="357" w:hanging="357"/>
        <w:jc w:val="both"/>
        <w:rPr>
          <w:b/>
          <w:bCs/>
        </w:rPr>
      </w:pPr>
      <w:r w:rsidRPr="00E96B61">
        <w:rPr>
          <w:b/>
          <w:bCs/>
        </w:rPr>
        <w:t>Sudski sporovi u tijeku na dan 31.12.202</w:t>
      </w:r>
      <w:r w:rsidR="00685785" w:rsidRPr="00E96B61">
        <w:rPr>
          <w:b/>
          <w:bCs/>
        </w:rPr>
        <w:t>2</w:t>
      </w:r>
      <w:r w:rsidRPr="00E96B61">
        <w:rPr>
          <w:b/>
          <w:bCs/>
        </w:rPr>
        <w:t>.</w:t>
      </w:r>
    </w:p>
    <w:p w14:paraId="2E9D5AE2" w14:textId="77777777" w:rsidR="00685785" w:rsidRPr="00E96B61" w:rsidRDefault="00685785" w:rsidP="00204576">
      <w:pPr>
        <w:tabs>
          <w:tab w:val="left" w:pos="357"/>
        </w:tabs>
        <w:ind w:left="357" w:hanging="357"/>
        <w:jc w:val="both"/>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1"/>
        <w:gridCol w:w="850"/>
        <w:gridCol w:w="709"/>
        <w:gridCol w:w="1276"/>
        <w:gridCol w:w="992"/>
        <w:gridCol w:w="1843"/>
        <w:gridCol w:w="1134"/>
        <w:gridCol w:w="1275"/>
        <w:gridCol w:w="1560"/>
      </w:tblGrid>
      <w:tr w:rsidR="00E96B61" w:rsidRPr="00E96B61" w14:paraId="369E2F45" w14:textId="77777777" w:rsidTr="007F378C">
        <w:trPr>
          <w:cantSplit/>
        </w:trPr>
        <w:tc>
          <w:tcPr>
            <w:tcW w:w="421" w:type="dxa"/>
            <w:shd w:val="clear" w:color="000000" w:fill="FFFFFF"/>
            <w:tcMar>
              <w:left w:w="0" w:type="dxa"/>
              <w:right w:w="0" w:type="dxa"/>
            </w:tcMar>
            <w:vAlign w:val="center"/>
            <w:hideMark/>
          </w:tcPr>
          <w:p w14:paraId="26649DBD" w14:textId="3BD539B8" w:rsidR="00150A5E" w:rsidRPr="00E96B61" w:rsidRDefault="00150A5E" w:rsidP="00150A5E">
            <w:pPr>
              <w:jc w:val="center"/>
              <w:rPr>
                <w:sz w:val="18"/>
                <w:szCs w:val="18"/>
                <w:lang w:eastAsia="hr-HR"/>
              </w:rPr>
            </w:pPr>
            <w:r w:rsidRPr="00E96B61">
              <w:rPr>
                <w:sz w:val="18"/>
                <w:szCs w:val="18"/>
                <w:lang w:eastAsia="hr-HR"/>
              </w:rPr>
              <w:t>R.Br.</w:t>
            </w:r>
          </w:p>
        </w:tc>
        <w:tc>
          <w:tcPr>
            <w:tcW w:w="850" w:type="dxa"/>
            <w:shd w:val="clear" w:color="000000" w:fill="FFFFFF"/>
            <w:tcMar>
              <w:left w:w="0" w:type="dxa"/>
              <w:right w:w="0" w:type="dxa"/>
            </w:tcMar>
            <w:vAlign w:val="center"/>
            <w:hideMark/>
          </w:tcPr>
          <w:p w14:paraId="7D042C0E" w14:textId="77777777" w:rsidR="00150A5E" w:rsidRPr="00E96B61" w:rsidRDefault="00150A5E" w:rsidP="00150A5E">
            <w:pPr>
              <w:jc w:val="center"/>
              <w:rPr>
                <w:lang w:eastAsia="hr-HR"/>
              </w:rPr>
            </w:pPr>
            <w:r w:rsidRPr="00E96B61">
              <w:rPr>
                <w:lang w:eastAsia="hr-HR"/>
              </w:rPr>
              <w:t>Tuženik</w:t>
            </w:r>
          </w:p>
        </w:tc>
        <w:tc>
          <w:tcPr>
            <w:tcW w:w="709" w:type="dxa"/>
            <w:shd w:val="clear" w:color="000000" w:fill="FFFFFF"/>
            <w:tcMar>
              <w:left w:w="0" w:type="dxa"/>
              <w:right w:w="0" w:type="dxa"/>
            </w:tcMar>
            <w:vAlign w:val="center"/>
            <w:hideMark/>
          </w:tcPr>
          <w:p w14:paraId="241B1178" w14:textId="77777777" w:rsidR="00150A5E" w:rsidRPr="00E96B61" w:rsidRDefault="00150A5E" w:rsidP="00150A5E">
            <w:pPr>
              <w:rPr>
                <w:lang w:eastAsia="hr-HR"/>
              </w:rPr>
            </w:pPr>
            <w:r w:rsidRPr="00E96B61">
              <w:rPr>
                <w:lang w:eastAsia="hr-HR"/>
              </w:rPr>
              <w:t>Tužitelj</w:t>
            </w:r>
          </w:p>
        </w:tc>
        <w:tc>
          <w:tcPr>
            <w:tcW w:w="1276" w:type="dxa"/>
            <w:shd w:val="clear" w:color="000000" w:fill="FFFFFF"/>
            <w:tcMar>
              <w:left w:w="0" w:type="dxa"/>
              <w:right w:w="0" w:type="dxa"/>
            </w:tcMar>
            <w:vAlign w:val="center"/>
            <w:hideMark/>
          </w:tcPr>
          <w:p w14:paraId="3D79F027" w14:textId="77777777" w:rsidR="00150A5E" w:rsidRPr="00E96B61" w:rsidRDefault="00150A5E" w:rsidP="00150A5E">
            <w:pPr>
              <w:jc w:val="center"/>
              <w:rPr>
                <w:lang w:eastAsia="hr-HR"/>
              </w:rPr>
            </w:pPr>
            <w:r w:rsidRPr="00E96B61">
              <w:rPr>
                <w:lang w:eastAsia="hr-HR"/>
              </w:rPr>
              <w:t>Broj</w:t>
            </w:r>
          </w:p>
        </w:tc>
        <w:tc>
          <w:tcPr>
            <w:tcW w:w="992" w:type="dxa"/>
            <w:shd w:val="clear" w:color="000000" w:fill="FFFFFF"/>
            <w:tcMar>
              <w:left w:w="0" w:type="dxa"/>
              <w:right w:w="0" w:type="dxa"/>
            </w:tcMar>
            <w:vAlign w:val="center"/>
            <w:hideMark/>
          </w:tcPr>
          <w:p w14:paraId="09FECD8E" w14:textId="77777777" w:rsidR="00150A5E" w:rsidRPr="00E96B61" w:rsidRDefault="00150A5E" w:rsidP="00150A5E">
            <w:pPr>
              <w:jc w:val="center"/>
              <w:rPr>
                <w:lang w:eastAsia="hr-HR"/>
              </w:rPr>
            </w:pPr>
            <w:r w:rsidRPr="00E96B61">
              <w:rPr>
                <w:lang w:eastAsia="hr-HR"/>
              </w:rPr>
              <w:t>Iznos glavnice</w:t>
            </w:r>
          </w:p>
        </w:tc>
        <w:tc>
          <w:tcPr>
            <w:tcW w:w="1843" w:type="dxa"/>
            <w:shd w:val="clear" w:color="000000" w:fill="FFFFFF"/>
            <w:tcMar>
              <w:left w:w="0" w:type="dxa"/>
              <w:right w:w="0" w:type="dxa"/>
            </w:tcMar>
            <w:vAlign w:val="center"/>
            <w:hideMark/>
          </w:tcPr>
          <w:p w14:paraId="0F207BB5" w14:textId="77777777" w:rsidR="00150A5E" w:rsidRPr="00E96B61" w:rsidRDefault="00150A5E" w:rsidP="00150A5E">
            <w:pPr>
              <w:jc w:val="center"/>
              <w:rPr>
                <w:lang w:eastAsia="hr-HR"/>
              </w:rPr>
            </w:pPr>
            <w:r w:rsidRPr="00E96B61">
              <w:rPr>
                <w:lang w:eastAsia="hr-HR"/>
              </w:rPr>
              <w:t>Opis</w:t>
            </w:r>
          </w:p>
        </w:tc>
        <w:tc>
          <w:tcPr>
            <w:tcW w:w="1134" w:type="dxa"/>
            <w:shd w:val="clear" w:color="000000" w:fill="FFFFFF"/>
            <w:tcMar>
              <w:left w:w="0" w:type="dxa"/>
              <w:right w:w="0" w:type="dxa"/>
            </w:tcMar>
            <w:vAlign w:val="bottom"/>
            <w:hideMark/>
          </w:tcPr>
          <w:p w14:paraId="6C368E4A" w14:textId="77777777" w:rsidR="00150A5E" w:rsidRPr="00E96B61" w:rsidRDefault="00150A5E" w:rsidP="00150A5E">
            <w:pPr>
              <w:jc w:val="center"/>
              <w:rPr>
                <w:lang w:eastAsia="hr-HR"/>
              </w:rPr>
            </w:pPr>
            <w:r w:rsidRPr="00E96B61">
              <w:rPr>
                <w:lang w:eastAsia="hr-HR"/>
              </w:rPr>
              <w:t>Status</w:t>
            </w:r>
          </w:p>
        </w:tc>
        <w:tc>
          <w:tcPr>
            <w:tcW w:w="1275" w:type="dxa"/>
            <w:shd w:val="clear" w:color="000000" w:fill="FFFFFF"/>
            <w:tcMar>
              <w:left w:w="0" w:type="dxa"/>
              <w:right w:w="0" w:type="dxa"/>
            </w:tcMar>
            <w:vAlign w:val="center"/>
            <w:hideMark/>
          </w:tcPr>
          <w:p w14:paraId="03FDAE4A" w14:textId="77777777" w:rsidR="00150A5E" w:rsidRPr="00E96B61" w:rsidRDefault="00150A5E" w:rsidP="00150A5E">
            <w:pPr>
              <w:jc w:val="center"/>
              <w:rPr>
                <w:lang w:eastAsia="hr-HR"/>
              </w:rPr>
            </w:pPr>
            <w:r w:rsidRPr="00E96B61">
              <w:rPr>
                <w:lang w:eastAsia="hr-HR"/>
              </w:rPr>
              <w:t>Početak sudskog spora</w:t>
            </w:r>
          </w:p>
        </w:tc>
        <w:tc>
          <w:tcPr>
            <w:tcW w:w="1560" w:type="dxa"/>
            <w:shd w:val="clear" w:color="000000" w:fill="FFFFFF"/>
            <w:tcMar>
              <w:left w:w="0" w:type="dxa"/>
              <w:right w:w="0" w:type="dxa"/>
            </w:tcMar>
            <w:vAlign w:val="center"/>
            <w:hideMark/>
          </w:tcPr>
          <w:p w14:paraId="3613F4AC" w14:textId="77777777" w:rsidR="00150A5E" w:rsidRPr="00E96B61" w:rsidRDefault="00150A5E" w:rsidP="00150A5E">
            <w:pPr>
              <w:jc w:val="center"/>
              <w:rPr>
                <w:lang w:eastAsia="hr-HR"/>
              </w:rPr>
            </w:pPr>
            <w:r w:rsidRPr="00E96B61">
              <w:rPr>
                <w:lang w:eastAsia="hr-HR"/>
              </w:rPr>
              <w:t>Napomena</w:t>
            </w:r>
          </w:p>
        </w:tc>
      </w:tr>
      <w:tr w:rsidR="00E96B61" w:rsidRPr="00EB3919" w14:paraId="5D536727" w14:textId="77777777" w:rsidTr="002536A4">
        <w:trPr>
          <w:cantSplit/>
        </w:trPr>
        <w:tc>
          <w:tcPr>
            <w:tcW w:w="421" w:type="dxa"/>
            <w:shd w:val="clear" w:color="000000" w:fill="FFFFFF"/>
            <w:tcMar>
              <w:left w:w="0" w:type="dxa"/>
              <w:right w:w="0" w:type="dxa"/>
            </w:tcMar>
            <w:vAlign w:val="center"/>
            <w:hideMark/>
          </w:tcPr>
          <w:p w14:paraId="6D883A2A" w14:textId="30F49C64" w:rsidR="00E96B61" w:rsidRPr="00E96B61" w:rsidRDefault="00E96B61" w:rsidP="00E96B61">
            <w:pPr>
              <w:jc w:val="center"/>
              <w:rPr>
                <w:color w:val="FF0000"/>
                <w:lang w:eastAsia="hr-HR"/>
              </w:rPr>
            </w:pPr>
            <w:r w:rsidRPr="00E96B61">
              <w:t>1.</w:t>
            </w:r>
          </w:p>
        </w:tc>
        <w:tc>
          <w:tcPr>
            <w:tcW w:w="850" w:type="dxa"/>
            <w:shd w:val="clear" w:color="000000" w:fill="FFFFFF"/>
            <w:tcMar>
              <w:left w:w="0" w:type="dxa"/>
              <w:right w:w="0" w:type="dxa"/>
            </w:tcMar>
            <w:vAlign w:val="center"/>
            <w:hideMark/>
          </w:tcPr>
          <w:p w14:paraId="1E2C3DC5" w14:textId="7E403F0B" w:rsidR="00E96B61" w:rsidRPr="00E96B61" w:rsidRDefault="00E96B61" w:rsidP="00E96B61">
            <w:pPr>
              <w:jc w:val="center"/>
              <w:rPr>
                <w:color w:val="FF0000"/>
                <w:lang w:eastAsia="hr-HR"/>
              </w:rPr>
            </w:pPr>
            <w:r w:rsidRPr="00E96B61">
              <w:t>NZZJZ</w:t>
            </w:r>
          </w:p>
        </w:tc>
        <w:tc>
          <w:tcPr>
            <w:tcW w:w="709" w:type="dxa"/>
            <w:shd w:val="clear" w:color="000000" w:fill="FFFFFF"/>
            <w:tcMar>
              <w:left w:w="0" w:type="dxa"/>
              <w:right w:w="0" w:type="dxa"/>
            </w:tcMar>
            <w:vAlign w:val="center"/>
            <w:hideMark/>
          </w:tcPr>
          <w:p w14:paraId="224A603F" w14:textId="2C249985" w:rsidR="00E96B61" w:rsidRPr="00E96B61" w:rsidRDefault="00E96B61" w:rsidP="00E96B61">
            <w:pPr>
              <w:jc w:val="center"/>
              <w:rPr>
                <w:color w:val="FF0000"/>
                <w:lang w:eastAsia="hr-HR"/>
              </w:rPr>
            </w:pPr>
            <w:r w:rsidRPr="00E96B61">
              <w:t>Radnik</w:t>
            </w:r>
          </w:p>
        </w:tc>
        <w:tc>
          <w:tcPr>
            <w:tcW w:w="1276" w:type="dxa"/>
            <w:shd w:val="clear" w:color="000000" w:fill="FFFFFF"/>
            <w:tcMar>
              <w:left w:w="0" w:type="dxa"/>
              <w:right w:w="0" w:type="dxa"/>
            </w:tcMar>
            <w:vAlign w:val="bottom"/>
            <w:hideMark/>
          </w:tcPr>
          <w:p w14:paraId="1A5B14C6" w14:textId="2603EB3D" w:rsidR="00E96B61" w:rsidRPr="00E96B61" w:rsidRDefault="00E96B61" w:rsidP="00E96B61">
            <w:pPr>
              <w:jc w:val="center"/>
              <w:rPr>
                <w:color w:val="FF0000"/>
                <w:lang w:eastAsia="hr-HR"/>
              </w:rPr>
            </w:pPr>
            <w:r w:rsidRPr="00E96B61">
              <w:t>Pr-275/18</w:t>
            </w:r>
          </w:p>
        </w:tc>
        <w:tc>
          <w:tcPr>
            <w:tcW w:w="992" w:type="dxa"/>
            <w:shd w:val="clear" w:color="000000" w:fill="FFFFFF"/>
            <w:tcMar>
              <w:left w:w="0" w:type="dxa"/>
              <w:right w:w="0" w:type="dxa"/>
            </w:tcMar>
            <w:vAlign w:val="bottom"/>
            <w:hideMark/>
          </w:tcPr>
          <w:p w14:paraId="3338B923" w14:textId="43BBCF70" w:rsidR="00E96B61" w:rsidRPr="00E96B61" w:rsidRDefault="00E96B61" w:rsidP="00E96B61">
            <w:pPr>
              <w:jc w:val="right"/>
              <w:rPr>
                <w:color w:val="FF0000"/>
                <w:lang w:eastAsia="hr-HR"/>
              </w:rPr>
            </w:pPr>
            <w:r w:rsidRPr="00E96B61">
              <w:t>222.629,78</w:t>
            </w:r>
          </w:p>
        </w:tc>
        <w:tc>
          <w:tcPr>
            <w:tcW w:w="1843" w:type="dxa"/>
            <w:shd w:val="clear" w:color="000000" w:fill="FFFFFF"/>
            <w:tcMar>
              <w:left w:w="0" w:type="dxa"/>
              <w:right w:w="0" w:type="dxa"/>
            </w:tcMar>
            <w:vAlign w:val="bottom"/>
            <w:hideMark/>
          </w:tcPr>
          <w:p w14:paraId="222338F3" w14:textId="2130F99D" w:rsidR="00E96B61" w:rsidRPr="00E96B61" w:rsidRDefault="00E96B61" w:rsidP="00E96B61">
            <w:pPr>
              <w:jc w:val="center"/>
              <w:rPr>
                <w:color w:val="FF0000"/>
                <w:lang w:eastAsia="hr-HR"/>
              </w:rPr>
            </w:pPr>
            <w:r w:rsidRPr="00E96B61">
              <w:t>Radni spor</w:t>
            </w:r>
          </w:p>
        </w:tc>
        <w:tc>
          <w:tcPr>
            <w:tcW w:w="1134" w:type="dxa"/>
            <w:shd w:val="clear" w:color="000000" w:fill="FFFFFF"/>
            <w:tcMar>
              <w:left w:w="0" w:type="dxa"/>
              <w:right w:w="0" w:type="dxa"/>
            </w:tcMar>
            <w:vAlign w:val="bottom"/>
            <w:hideMark/>
          </w:tcPr>
          <w:p w14:paraId="3C4C95D3" w14:textId="5B300C95" w:rsidR="00E96B61" w:rsidRPr="00E96B61" w:rsidRDefault="00E96B61" w:rsidP="00E96B61">
            <w:pPr>
              <w:jc w:val="center"/>
              <w:rPr>
                <w:color w:val="FF0000"/>
                <w:lang w:eastAsia="hr-HR"/>
              </w:rPr>
            </w:pPr>
            <w:r w:rsidRPr="00E96B61">
              <w:t>sudski spor u tijeku</w:t>
            </w:r>
          </w:p>
        </w:tc>
        <w:tc>
          <w:tcPr>
            <w:tcW w:w="1275" w:type="dxa"/>
            <w:shd w:val="clear" w:color="000000" w:fill="FFFFFF"/>
            <w:tcMar>
              <w:left w:w="0" w:type="dxa"/>
              <w:right w:w="0" w:type="dxa"/>
            </w:tcMar>
            <w:vAlign w:val="bottom"/>
            <w:hideMark/>
          </w:tcPr>
          <w:p w14:paraId="611C876F" w14:textId="35AFBB98" w:rsidR="00E96B61" w:rsidRPr="00E96B61" w:rsidRDefault="00E96B61" w:rsidP="00E96B61">
            <w:pPr>
              <w:jc w:val="center"/>
              <w:rPr>
                <w:color w:val="FF0000"/>
                <w:lang w:eastAsia="hr-HR"/>
              </w:rPr>
            </w:pPr>
            <w:r w:rsidRPr="00E96B61">
              <w:t>11.10.2018.</w:t>
            </w:r>
          </w:p>
        </w:tc>
        <w:tc>
          <w:tcPr>
            <w:tcW w:w="1560" w:type="dxa"/>
            <w:shd w:val="clear" w:color="000000" w:fill="FFFFFF"/>
            <w:tcMar>
              <w:left w:w="0" w:type="dxa"/>
              <w:right w:w="0" w:type="dxa"/>
            </w:tcMar>
            <w:vAlign w:val="center"/>
            <w:hideMark/>
          </w:tcPr>
          <w:p w14:paraId="1E84879D" w14:textId="2829358E" w:rsidR="00E96B61" w:rsidRPr="00E96B61" w:rsidRDefault="00E96B61" w:rsidP="00E96B61">
            <w:pPr>
              <w:jc w:val="center"/>
              <w:rPr>
                <w:color w:val="FF0000"/>
                <w:lang w:eastAsia="hr-HR"/>
              </w:rPr>
            </w:pPr>
            <w:r w:rsidRPr="00E96B61">
              <w:t>postupak je u tijeku</w:t>
            </w:r>
          </w:p>
        </w:tc>
      </w:tr>
      <w:tr w:rsidR="00E96B61" w:rsidRPr="00EB3919" w14:paraId="1E184563" w14:textId="77777777" w:rsidTr="002536A4">
        <w:trPr>
          <w:cantSplit/>
        </w:trPr>
        <w:tc>
          <w:tcPr>
            <w:tcW w:w="421" w:type="dxa"/>
            <w:shd w:val="clear" w:color="000000" w:fill="FFFFFF"/>
            <w:tcMar>
              <w:left w:w="0" w:type="dxa"/>
              <w:right w:w="0" w:type="dxa"/>
            </w:tcMar>
            <w:vAlign w:val="center"/>
            <w:hideMark/>
          </w:tcPr>
          <w:p w14:paraId="63A92A31" w14:textId="06AB43DC" w:rsidR="00E96B61" w:rsidRPr="00E96B61" w:rsidRDefault="00E96B61" w:rsidP="00E96B61">
            <w:pPr>
              <w:jc w:val="center"/>
              <w:rPr>
                <w:color w:val="FF0000"/>
                <w:lang w:eastAsia="hr-HR"/>
              </w:rPr>
            </w:pPr>
            <w:r w:rsidRPr="00E96B61">
              <w:t>2.</w:t>
            </w:r>
          </w:p>
        </w:tc>
        <w:tc>
          <w:tcPr>
            <w:tcW w:w="850" w:type="dxa"/>
            <w:shd w:val="clear" w:color="000000" w:fill="FFFFFF"/>
            <w:tcMar>
              <w:left w:w="0" w:type="dxa"/>
              <w:right w:w="0" w:type="dxa"/>
            </w:tcMar>
            <w:vAlign w:val="center"/>
            <w:hideMark/>
          </w:tcPr>
          <w:p w14:paraId="6BC490A2" w14:textId="6CCD0BAC" w:rsidR="00E96B61" w:rsidRPr="00E96B61" w:rsidRDefault="00E96B61" w:rsidP="00E96B61">
            <w:pPr>
              <w:jc w:val="center"/>
              <w:rPr>
                <w:color w:val="FF0000"/>
                <w:lang w:eastAsia="hr-HR"/>
              </w:rPr>
            </w:pPr>
            <w:r w:rsidRPr="00E96B61">
              <w:t>NZZJZ</w:t>
            </w:r>
          </w:p>
        </w:tc>
        <w:tc>
          <w:tcPr>
            <w:tcW w:w="709" w:type="dxa"/>
            <w:shd w:val="clear" w:color="000000" w:fill="FFFFFF"/>
            <w:tcMar>
              <w:left w:w="0" w:type="dxa"/>
              <w:right w:w="0" w:type="dxa"/>
            </w:tcMar>
            <w:vAlign w:val="center"/>
            <w:hideMark/>
          </w:tcPr>
          <w:p w14:paraId="6EED9A33" w14:textId="39AFE5DD" w:rsidR="00E96B61" w:rsidRPr="00E96B61" w:rsidRDefault="00E96B61" w:rsidP="00E96B61">
            <w:pPr>
              <w:jc w:val="center"/>
              <w:rPr>
                <w:color w:val="FF0000"/>
                <w:lang w:eastAsia="hr-HR"/>
              </w:rPr>
            </w:pPr>
            <w:r w:rsidRPr="00E96B61">
              <w:t>Radnik</w:t>
            </w:r>
          </w:p>
        </w:tc>
        <w:tc>
          <w:tcPr>
            <w:tcW w:w="1276" w:type="dxa"/>
            <w:shd w:val="clear" w:color="000000" w:fill="FFFFFF"/>
            <w:tcMar>
              <w:left w:w="0" w:type="dxa"/>
              <w:right w:w="0" w:type="dxa"/>
            </w:tcMar>
            <w:vAlign w:val="center"/>
            <w:hideMark/>
          </w:tcPr>
          <w:p w14:paraId="2C418067" w14:textId="4C3CCAC7" w:rsidR="00E96B61" w:rsidRPr="00E96B61" w:rsidRDefault="00E96B61" w:rsidP="00E96B61">
            <w:pPr>
              <w:jc w:val="center"/>
              <w:rPr>
                <w:color w:val="FF0000"/>
                <w:lang w:eastAsia="hr-HR"/>
              </w:rPr>
            </w:pPr>
            <w:r w:rsidRPr="00E96B61">
              <w:t>Pr-3203/2021</w:t>
            </w:r>
          </w:p>
        </w:tc>
        <w:tc>
          <w:tcPr>
            <w:tcW w:w="992" w:type="dxa"/>
            <w:shd w:val="clear" w:color="000000" w:fill="FFFFFF"/>
            <w:tcMar>
              <w:left w:w="0" w:type="dxa"/>
              <w:right w:w="0" w:type="dxa"/>
            </w:tcMar>
            <w:vAlign w:val="bottom"/>
            <w:hideMark/>
          </w:tcPr>
          <w:p w14:paraId="67E7BC38" w14:textId="3FBAF9C2" w:rsidR="00E96B61" w:rsidRPr="00E96B61" w:rsidRDefault="00E96B61" w:rsidP="00E96B61">
            <w:pPr>
              <w:jc w:val="right"/>
              <w:rPr>
                <w:color w:val="FF0000"/>
                <w:lang w:eastAsia="hr-HR"/>
              </w:rPr>
            </w:pPr>
            <w:r w:rsidRPr="00E96B61">
              <w:t>11.000,00</w:t>
            </w:r>
          </w:p>
        </w:tc>
        <w:tc>
          <w:tcPr>
            <w:tcW w:w="1843" w:type="dxa"/>
            <w:shd w:val="clear" w:color="000000" w:fill="FFFFFF"/>
            <w:tcMar>
              <w:left w:w="0" w:type="dxa"/>
              <w:right w:w="0" w:type="dxa"/>
            </w:tcMar>
            <w:vAlign w:val="bottom"/>
            <w:hideMark/>
          </w:tcPr>
          <w:p w14:paraId="402C9127" w14:textId="0F17B9EB" w:rsidR="00E96B61" w:rsidRPr="00E96B61" w:rsidRDefault="00E96B61" w:rsidP="00E96B61">
            <w:pPr>
              <w:jc w:val="center"/>
              <w:rPr>
                <w:color w:val="FF0000"/>
                <w:lang w:eastAsia="hr-HR"/>
              </w:rPr>
            </w:pPr>
            <w:r w:rsidRPr="00E96B61">
              <w:t xml:space="preserve">Radni spor-tužba radi isplate razlike  plaće </w:t>
            </w:r>
          </w:p>
        </w:tc>
        <w:tc>
          <w:tcPr>
            <w:tcW w:w="1134" w:type="dxa"/>
            <w:shd w:val="clear" w:color="000000" w:fill="FFFFFF"/>
            <w:tcMar>
              <w:left w:w="0" w:type="dxa"/>
              <w:right w:w="0" w:type="dxa"/>
            </w:tcMar>
            <w:vAlign w:val="bottom"/>
            <w:hideMark/>
          </w:tcPr>
          <w:p w14:paraId="08C952B9" w14:textId="7BF41719" w:rsidR="00E96B61" w:rsidRPr="00E96B61" w:rsidRDefault="00E96B61" w:rsidP="00E96B61">
            <w:pPr>
              <w:jc w:val="center"/>
              <w:rPr>
                <w:color w:val="FF0000"/>
                <w:lang w:eastAsia="hr-HR"/>
              </w:rPr>
            </w:pPr>
            <w:r w:rsidRPr="00E96B61">
              <w:t>sudski spor u tijeku</w:t>
            </w:r>
          </w:p>
        </w:tc>
        <w:tc>
          <w:tcPr>
            <w:tcW w:w="1275" w:type="dxa"/>
            <w:shd w:val="clear" w:color="000000" w:fill="FFFFFF"/>
            <w:tcMar>
              <w:left w:w="0" w:type="dxa"/>
              <w:right w:w="0" w:type="dxa"/>
            </w:tcMar>
            <w:vAlign w:val="bottom"/>
            <w:hideMark/>
          </w:tcPr>
          <w:p w14:paraId="2E77369C" w14:textId="1E7B6502" w:rsidR="00E96B61" w:rsidRPr="00E96B61" w:rsidRDefault="00E96B61" w:rsidP="00E96B61">
            <w:pPr>
              <w:jc w:val="center"/>
              <w:rPr>
                <w:color w:val="FF0000"/>
                <w:lang w:eastAsia="hr-HR"/>
              </w:rPr>
            </w:pPr>
            <w:r w:rsidRPr="00E96B61">
              <w:t>24.05.2021.</w:t>
            </w:r>
          </w:p>
        </w:tc>
        <w:tc>
          <w:tcPr>
            <w:tcW w:w="1560" w:type="dxa"/>
            <w:shd w:val="clear" w:color="000000" w:fill="FFFFFF"/>
            <w:tcMar>
              <w:left w:w="0" w:type="dxa"/>
              <w:right w:w="0" w:type="dxa"/>
            </w:tcMar>
            <w:vAlign w:val="center"/>
            <w:hideMark/>
          </w:tcPr>
          <w:p w14:paraId="2E76C960" w14:textId="431828D8" w:rsidR="00E96B61" w:rsidRPr="00E96B61" w:rsidRDefault="00E96B61" w:rsidP="00E96B61">
            <w:pPr>
              <w:jc w:val="center"/>
              <w:rPr>
                <w:color w:val="FF0000"/>
                <w:lang w:eastAsia="hr-HR"/>
              </w:rPr>
            </w:pPr>
            <w:r w:rsidRPr="00E96B61">
              <w:t>postupak je u tijeku</w:t>
            </w:r>
          </w:p>
        </w:tc>
      </w:tr>
      <w:tr w:rsidR="00E96B61" w:rsidRPr="00EB3919" w14:paraId="1813D491" w14:textId="77777777" w:rsidTr="002536A4">
        <w:trPr>
          <w:cantSplit/>
        </w:trPr>
        <w:tc>
          <w:tcPr>
            <w:tcW w:w="421" w:type="dxa"/>
            <w:shd w:val="clear" w:color="000000" w:fill="FFFFFF"/>
            <w:tcMar>
              <w:left w:w="0" w:type="dxa"/>
              <w:right w:w="0" w:type="dxa"/>
            </w:tcMar>
            <w:vAlign w:val="center"/>
            <w:hideMark/>
          </w:tcPr>
          <w:p w14:paraId="242AB4D1" w14:textId="0B4174CA" w:rsidR="00E96B61" w:rsidRPr="00E96B61" w:rsidRDefault="00E96B61" w:rsidP="00E96B61">
            <w:pPr>
              <w:jc w:val="center"/>
              <w:rPr>
                <w:color w:val="FF0000"/>
                <w:lang w:eastAsia="hr-HR"/>
              </w:rPr>
            </w:pPr>
            <w:r w:rsidRPr="00E96B61">
              <w:t>3.</w:t>
            </w:r>
          </w:p>
        </w:tc>
        <w:tc>
          <w:tcPr>
            <w:tcW w:w="850" w:type="dxa"/>
            <w:shd w:val="clear" w:color="000000" w:fill="FFFFFF"/>
            <w:tcMar>
              <w:left w:w="0" w:type="dxa"/>
              <w:right w:w="0" w:type="dxa"/>
            </w:tcMar>
            <w:vAlign w:val="center"/>
            <w:hideMark/>
          </w:tcPr>
          <w:p w14:paraId="15678534" w14:textId="115CA1AE" w:rsidR="00E96B61" w:rsidRPr="00E96B61" w:rsidRDefault="00E96B61" w:rsidP="00E96B61">
            <w:pPr>
              <w:jc w:val="center"/>
              <w:rPr>
                <w:color w:val="FF0000"/>
                <w:lang w:eastAsia="hr-HR"/>
              </w:rPr>
            </w:pPr>
            <w:r w:rsidRPr="00E96B61">
              <w:t>NZZJZ</w:t>
            </w:r>
          </w:p>
        </w:tc>
        <w:tc>
          <w:tcPr>
            <w:tcW w:w="709" w:type="dxa"/>
            <w:shd w:val="clear" w:color="000000" w:fill="FFFFFF"/>
            <w:tcMar>
              <w:left w:w="0" w:type="dxa"/>
              <w:right w:w="0" w:type="dxa"/>
            </w:tcMar>
            <w:vAlign w:val="center"/>
            <w:hideMark/>
          </w:tcPr>
          <w:p w14:paraId="3F6DD61C" w14:textId="5FC7EB1F" w:rsidR="00E96B61" w:rsidRPr="00E96B61" w:rsidRDefault="00E96B61" w:rsidP="00E96B61">
            <w:pPr>
              <w:jc w:val="center"/>
              <w:rPr>
                <w:color w:val="FF0000"/>
                <w:lang w:eastAsia="hr-HR"/>
              </w:rPr>
            </w:pPr>
            <w:r w:rsidRPr="00E96B61">
              <w:t>Radnik</w:t>
            </w:r>
          </w:p>
        </w:tc>
        <w:tc>
          <w:tcPr>
            <w:tcW w:w="1276" w:type="dxa"/>
            <w:shd w:val="clear" w:color="000000" w:fill="FFFFFF"/>
            <w:tcMar>
              <w:left w:w="0" w:type="dxa"/>
              <w:right w:w="0" w:type="dxa"/>
            </w:tcMar>
            <w:vAlign w:val="center"/>
            <w:hideMark/>
          </w:tcPr>
          <w:p w14:paraId="73BBCF2E" w14:textId="2D967C45" w:rsidR="00E96B61" w:rsidRPr="00E96B61" w:rsidRDefault="00E96B61" w:rsidP="00E96B61">
            <w:pPr>
              <w:jc w:val="center"/>
              <w:rPr>
                <w:color w:val="FF0000"/>
                <w:lang w:eastAsia="hr-HR"/>
              </w:rPr>
            </w:pPr>
            <w:r w:rsidRPr="00E96B61">
              <w:t>Pr-3319/2021</w:t>
            </w:r>
          </w:p>
        </w:tc>
        <w:tc>
          <w:tcPr>
            <w:tcW w:w="992" w:type="dxa"/>
            <w:shd w:val="clear" w:color="000000" w:fill="FFFFFF"/>
            <w:tcMar>
              <w:left w:w="0" w:type="dxa"/>
              <w:right w:w="0" w:type="dxa"/>
            </w:tcMar>
            <w:vAlign w:val="bottom"/>
            <w:hideMark/>
          </w:tcPr>
          <w:p w14:paraId="0707FDD8" w14:textId="4ABA759C" w:rsidR="00E96B61" w:rsidRPr="00E96B61" w:rsidRDefault="00E96B61" w:rsidP="00E96B61">
            <w:pPr>
              <w:jc w:val="right"/>
              <w:rPr>
                <w:color w:val="FF0000"/>
                <w:lang w:eastAsia="hr-HR"/>
              </w:rPr>
            </w:pPr>
            <w:r w:rsidRPr="00E96B61">
              <w:t>11.000,00</w:t>
            </w:r>
          </w:p>
        </w:tc>
        <w:tc>
          <w:tcPr>
            <w:tcW w:w="1843" w:type="dxa"/>
            <w:shd w:val="clear" w:color="000000" w:fill="FFFFFF"/>
            <w:tcMar>
              <w:left w:w="0" w:type="dxa"/>
              <w:right w:w="0" w:type="dxa"/>
            </w:tcMar>
            <w:vAlign w:val="bottom"/>
            <w:hideMark/>
          </w:tcPr>
          <w:p w14:paraId="58A1EAC2" w14:textId="797E18C6" w:rsidR="00E96B61" w:rsidRPr="00E96B61" w:rsidRDefault="00E96B61" w:rsidP="00E96B61">
            <w:pPr>
              <w:jc w:val="center"/>
              <w:rPr>
                <w:color w:val="FF0000"/>
                <w:lang w:eastAsia="hr-HR"/>
              </w:rPr>
            </w:pPr>
            <w:r w:rsidRPr="00E96B61">
              <w:t xml:space="preserve">Radni spor-tužba radi isplate razlike  plaće </w:t>
            </w:r>
          </w:p>
        </w:tc>
        <w:tc>
          <w:tcPr>
            <w:tcW w:w="1134" w:type="dxa"/>
            <w:shd w:val="clear" w:color="000000" w:fill="FFFFFF"/>
            <w:tcMar>
              <w:left w:w="0" w:type="dxa"/>
              <w:right w:w="0" w:type="dxa"/>
            </w:tcMar>
            <w:vAlign w:val="bottom"/>
            <w:hideMark/>
          </w:tcPr>
          <w:p w14:paraId="56B80385" w14:textId="2F41273A" w:rsidR="00E96B61" w:rsidRPr="00E96B61" w:rsidRDefault="00E96B61" w:rsidP="00E96B61">
            <w:pPr>
              <w:jc w:val="center"/>
              <w:rPr>
                <w:color w:val="FF0000"/>
                <w:lang w:eastAsia="hr-HR"/>
              </w:rPr>
            </w:pPr>
            <w:r w:rsidRPr="00E96B61">
              <w:t>sudski spor u tijeku</w:t>
            </w:r>
          </w:p>
        </w:tc>
        <w:tc>
          <w:tcPr>
            <w:tcW w:w="1275" w:type="dxa"/>
            <w:shd w:val="clear" w:color="000000" w:fill="FFFFFF"/>
            <w:tcMar>
              <w:left w:w="0" w:type="dxa"/>
              <w:right w:w="0" w:type="dxa"/>
            </w:tcMar>
            <w:vAlign w:val="bottom"/>
            <w:hideMark/>
          </w:tcPr>
          <w:p w14:paraId="6C6BE67F" w14:textId="6D9A698B" w:rsidR="00E96B61" w:rsidRPr="00E96B61" w:rsidRDefault="00E96B61" w:rsidP="00E96B61">
            <w:pPr>
              <w:jc w:val="center"/>
              <w:rPr>
                <w:color w:val="FF0000"/>
                <w:lang w:eastAsia="hr-HR"/>
              </w:rPr>
            </w:pPr>
            <w:r w:rsidRPr="00E96B61">
              <w:t>25.05.2021.</w:t>
            </w:r>
          </w:p>
        </w:tc>
        <w:tc>
          <w:tcPr>
            <w:tcW w:w="1560" w:type="dxa"/>
            <w:shd w:val="clear" w:color="000000" w:fill="FFFFFF"/>
            <w:tcMar>
              <w:left w:w="0" w:type="dxa"/>
              <w:right w:w="0" w:type="dxa"/>
            </w:tcMar>
            <w:vAlign w:val="center"/>
            <w:hideMark/>
          </w:tcPr>
          <w:p w14:paraId="02768689" w14:textId="5F18ABE1" w:rsidR="00E96B61" w:rsidRPr="00E96B61" w:rsidRDefault="00E96B61" w:rsidP="00E96B61">
            <w:pPr>
              <w:jc w:val="center"/>
              <w:rPr>
                <w:color w:val="FF0000"/>
                <w:lang w:eastAsia="hr-HR"/>
              </w:rPr>
            </w:pPr>
            <w:r w:rsidRPr="00E96B61">
              <w:t>postupak je u tijeku</w:t>
            </w:r>
          </w:p>
        </w:tc>
      </w:tr>
      <w:tr w:rsidR="00E96B61" w:rsidRPr="00EB3919" w14:paraId="1DA860FE" w14:textId="77777777" w:rsidTr="002536A4">
        <w:trPr>
          <w:cantSplit/>
        </w:trPr>
        <w:tc>
          <w:tcPr>
            <w:tcW w:w="421" w:type="dxa"/>
            <w:shd w:val="clear" w:color="000000" w:fill="FFFFFF"/>
            <w:tcMar>
              <w:left w:w="0" w:type="dxa"/>
              <w:right w:w="0" w:type="dxa"/>
            </w:tcMar>
            <w:vAlign w:val="center"/>
            <w:hideMark/>
          </w:tcPr>
          <w:p w14:paraId="4BCE8B41" w14:textId="5B648199" w:rsidR="00E96B61" w:rsidRPr="00E96B61" w:rsidRDefault="00E96B61" w:rsidP="00E96B61">
            <w:pPr>
              <w:jc w:val="center"/>
              <w:rPr>
                <w:color w:val="FF0000"/>
                <w:lang w:eastAsia="hr-HR"/>
              </w:rPr>
            </w:pPr>
            <w:r w:rsidRPr="00E96B61">
              <w:t>4.</w:t>
            </w:r>
          </w:p>
        </w:tc>
        <w:tc>
          <w:tcPr>
            <w:tcW w:w="850" w:type="dxa"/>
            <w:shd w:val="clear" w:color="000000" w:fill="FFFFFF"/>
            <w:tcMar>
              <w:left w:w="0" w:type="dxa"/>
              <w:right w:w="0" w:type="dxa"/>
            </w:tcMar>
            <w:vAlign w:val="center"/>
            <w:hideMark/>
          </w:tcPr>
          <w:p w14:paraId="4DC11F85" w14:textId="7DA3D42F" w:rsidR="00E96B61" w:rsidRPr="00E96B61" w:rsidRDefault="00E96B61" w:rsidP="00E96B61">
            <w:pPr>
              <w:jc w:val="center"/>
              <w:rPr>
                <w:color w:val="FF0000"/>
                <w:lang w:eastAsia="hr-HR"/>
              </w:rPr>
            </w:pPr>
            <w:r w:rsidRPr="00E96B61">
              <w:t>NZZJZ</w:t>
            </w:r>
          </w:p>
        </w:tc>
        <w:tc>
          <w:tcPr>
            <w:tcW w:w="709" w:type="dxa"/>
            <w:shd w:val="clear" w:color="000000" w:fill="FFFFFF"/>
            <w:tcMar>
              <w:left w:w="0" w:type="dxa"/>
              <w:right w:w="0" w:type="dxa"/>
            </w:tcMar>
            <w:vAlign w:val="center"/>
            <w:hideMark/>
          </w:tcPr>
          <w:p w14:paraId="04E3022B" w14:textId="2F101529" w:rsidR="00E96B61" w:rsidRPr="00E96B61" w:rsidRDefault="00E96B61" w:rsidP="00E96B61">
            <w:pPr>
              <w:jc w:val="center"/>
              <w:rPr>
                <w:color w:val="FF0000"/>
                <w:lang w:eastAsia="hr-HR"/>
              </w:rPr>
            </w:pPr>
            <w:r w:rsidRPr="00E96B61">
              <w:t>Radnik</w:t>
            </w:r>
          </w:p>
        </w:tc>
        <w:tc>
          <w:tcPr>
            <w:tcW w:w="1276" w:type="dxa"/>
            <w:shd w:val="clear" w:color="000000" w:fill="FFFFFF"/>
            <w:tcMar>
              <w:left w:w="0" w:type="dxa"/>
              <w:right w:w="0" w:type="dxa"/>
            </w:tcMar>
            <w:vAlign w:val="center"/>
            <w:hideMark/>
          </w:tcPr>
          <w:p w14:paraId="13D6DEBA" w14:textId="3F94701A" w:rsidR="00E96B61" w:rsidRPr="00E96B61" w:rsidRDefault="00E96B61" w:rsidP="00E96B61">
            <w:pPr>
              <w:jc w:val="center"/>
              <w:rPr>
                <w:color w:val="FF0000"/>
                <w:lang w:eastAsia="hr-HR"/>
              </w:rPr>
            </w:pPr>
            <w:r w:rsidRPr="00E96B61">
              <w:t>Pr-2569/2021</w:t>
            </w:r>
          </w:p>
        </w:tc>
        <w:tc>
          <w:tcPr>
            <w:tcW w:w="992" w:type="dxa"/>
            <w:shd w:val="clear" w:color="000000" w:fill="FFFFFF"/>
            <w:tcMar>
              <w:left w:w="0" w:type="dxa"/>
              <w:right w:w="0" w:type="dxa"/>
            </w:tcMar>
            <w:vAlign w:val="bottom"/>
            <w:hideMark/>
          </w:tcPr>
          <w:p w14:paraId="352B3467" w14:textId="7C36928C" w:rsidR="00E96B61" w:rsidRPr="00E96B61" w:rsidRDefault="00E96B61" w:rsidP="00E96B61">
            <w:pPr>
              <w:jc w:val="right"/>
              <w:rPr>
                <w:color w:val="FF0000"/>
                <w:lang w:eastAsia="hr-HR"/>
              </w:rPr>
            </w:pPr>
            <w:r w:rsidRPr="00E96B61">
              <w:t>10.100,00</w:t>
            </w:r>
          </w:p>
        </w:tc>
        <w:tc>
          <w:tcPr>
            <w:tcW w:w="1843" w:type="dxa"/>
            <w:shd w:val="clear" w:color="000000" w:fill="FFFFFF"/>
            <w:tcMar>
              <w:left w:w="0" w:type="dxa"/>
              <w:right w:w="0" w:type="dxa"/>
            </w:tcMar>
            <w:vAlign w:val="bottom"/>
            <w:hideMark/>
          </w:tcPr>
          <w:p w14:paraId="55861B0C" w14:textId="3CB15226" w:rsidR="00E96B61" w:rsidRPr="00E96B61" w:rsidRDefault="00E96B61" w:rsidP="00E96B61">
            <w:pPr>
              <w:jc w:val="center"/>
              <w:rPr>
                <w:color w:val="FF0000"/>
                <w:lang w:eastAsia="hr-HR"/>
              </w:rPr>
            </w:pPr>
            <w:r w:rsidRPr="00E96B61">
              <w:t xml:space="preserve">Radni spor-tužba radi isplate razlike  plaće </w:t>
            </w:r>
          </w:p>
        </w:tc>
        <w:tc>
          <w:tcPr>
            <w:tcW w:w="1134" w:type="dxa"/>
            <w:shd w:val="clear" w:color="000000" w:fill="FFFFFF"/>
            <w:tcMar>
              <w:left w:w="0" w:type="dxa"/>
              <w:right w:w="0" w:type="dxa"/>
            </w:tcMar>
            <w:vAlign w:val="bottom"/>
            <w:hideMark/>
          </w:tcPr>
          <w:p w14:paraId="14C88E14" w14:textId="6F53179A" w:rsidR="00E96B61" w:rsidRPr="00E96B61" w:rsidRDefault="00E96B61" w:rsidP="00E96B61">
            <w:pPr>
              <w:jc w:val="center"/>
              <w:rPr>
                <w:color w:val="FF0000"/>
                <w:lang w:eastAsia="hr-HR"/>
              </w:rPr>
            </w:pPr>
            <w:r w:rsidRPr="00E96B61">
              <w:t>sudski spor u tijeku</w:t>
            </w:r>
          </w:p>
        </w:tc>
        <w:tc>
          <w:tcPr>
            <w:tcW w:w="1275" w:type="dxa"/>
            <w:shd w:val="clear" w:color="000000" w:fill="FFFFFF"/>
            <w:tcMar>
              <w:left w:w="0" w:type="dxa"/>
              <w:right w:w="0" w:type="dxa"/>
            </w:tcMar>
            <w:vAlign w:val="bottom"/>
            <w:hideMark/>
          </w:tcPr>
          <w:p w14:paraId="6CFF4C43" w14:textId="3C100E89" w:rsidR="00E96B61" w:rsidRPr="00E96B61" w:rsidRDefault="00E96B61" w:rsidP="00E96B61">
            <w:pPr>
              <w:jc w:val="center"/>
              <w:rPr>
                <w:color w:val="FF0000"/>
                <w:lang w:eastAsia="hr-HR"/>
              </w:rPr>
            </w:pPr>
            <w:r w:rsidRPr="00E96B61">
              <w:t>28.05.2021.</w:t>
            </w:r>
          </w:p>
        </w:tc>
        <w:tc>
          <w:tcPr>
            <w:tcW w:w="1560" w:type="dxa"/>
            <w:shd w:val="clear" w:color="000000" w:fill="FFFFFF"/>
            <w:tcMar>
              <w:left w:w="0" w:type="dxa"/>
              <w:right w:w="0" w:type="dxa"/>
            </w:tcMar>
            <w:vAlign w:val="center"/>
            <w:hideMark/>
          </w:tcPr>
          <w:p w14:paraId="191D8C9F" w14:textId="5CC9EDCE" w:rsidR="00E96B61" w:rsidRPr="00E96B61" w:rsidRDefault="00E96B61" w:rsidP="00E96B61">
            <w:pPr>
              <w:jc w:val="center"/>
              <w:rPr>
                <w:color w:val="FF0000"/>
                <w:lang w:eastAsia="hr-HR"/>
              </w:rPr>
            </w:pPr>
            <w:r w:rsidRPr="00E96B61">
              <w:t>postupak je u tijeku</w:t>
            </w:r>
          </w:p>
        </w:tc>
      </w:tr>
      <w:tr w:rsidR="00E96B61" w:rsidRPr="00EB3919" w14:paraId="4F66C7E0" w14:textId="77777777" w:rsidTr="002536A4">
        <w:trPr>
          <w:cantSplit/>
        </w:trPr>
        <w:tc>
          <w:tcPr>
            <w:tcW w:w="421" w:type="dxa"/>
            <w:shd w:val="clear" w:color="000000" w:fill="FFFFFF"/>
            <w:tcMar>
              <w:left w:w="0" w:type="dxa"/>
              <w:right w:w="0" w:type="dxa"/>
            </w:tcMar>
            <w:vAlign w:val="center"/>
            <w:hideMark/>
          </w:tcPr>
          <w:p w14:paraId="5F9DB0B6" w14:textId="3894CEC1" w:rsidR="00E96B61" w:rsidRPr="00E96B61" w:rsidRDefault="00E96B61" w:rsidP="00E96B61">
            <w:pPr>
              <w:jc w:val="center"/>
              <w:rPr>
                <w:color w:val="FF0000"/>
                <w:lang w:eastAsia="hr-HR"/>
              </w:rPr>
            </w:pPr>
            <w:r w:rsidRPr="00E96B61">
              <w:t>5.</w:t>
            </w:r>
          </w:p>
        </w:tc>
        <w:tc>
          <w:tcPr>
            <w:tcW w:w="850" w:type="dxa"/>
            <w:shd w:val="clear" w:color="000000" w:fill="FFFFFF"/>
            <w:tcMar>
              <w:left w:w="0" w:type="dxa"/>
              <w:right w:w="0" w:type="dxa"/>
            </w:tcMar>
            <w:vAlign w:val="center"/>
            <w:hideMark/>
          </w:tcPr>
          <w:p w14:paraId="3F91180C" w14:textId="25A7A6E9" w:rsidR="00E96B61" w:rsidRPr="00E96B61" w:rsidRDefault="00E96B61" w:rsidP="00E96B61">
            <w:pPr>
              <w:jc w:val="center"/>
              <w:rPr>
                <w:color w:val="FF0000"/>
                <w:lang w:eastAsia="hr-HR"/>
              </w:rPr>
            </w:pPr>
            <w:r w:rsidRPr="00E96B61">
              <w:t>NZZJZ</w:t>
            </w:r>
          </w:p>
        </w:tc>
        <w:tc>
          <w:tcPr>
            <w:tcW w:w="709" w:type="dxa"/>
            <w:shd w:val="clear" w:color="000000" w:fill="FFFFFF"/>
            <w:tcMar>
              <w:left w:w="0" w:type="dxa"/>
              <w:right w:w="0" w:type="dxa"/>
            </w:tcMar>
            <w:vAlign w:val="center"/>
            <w:hideMark/>
          </w:tcPr>
          <w:p w14:paraId="3C546DB6" w14:textId="42569581" w:rsidR="00E96B61" w:rsidRPr="00E96B61" w:rsidRDefault="00E96B61" w:rsidP="00E96B61">
            <w:pPr>
              <w:jc w:val="center"/>
              <w:rPr>
                <w:color w:val="FF0000"/>
                <w:lang w:eastAsia="hr-HR"/>
              </w:rPr>
            </w:pPr>
            <w:r w:rsidRPr="00E96B61">
              <w:t>Radnik</w:t>
            </w:r>
          </w:p>
        </w:tc>
        <w:tc>
          <w:tcPr>
            <w:tcW w:w="1276" w:type="dxa"/>
            <w:shd w:val="clear" w:color="000000" w:fill="FFFFFF"/>
            <w:tcMar>
              <w:left w:w="0" w:type="dxa"/>
              <w:right w:w="0" w:type="dxa"/>
            </w:tcMar>
            <w:vAlign w:val="center"/>
            <w:hideMark/>
          </w:tcPr>
          <w:p w14:paraId="0E01A16F" w14:textId="6971E084" w:rsidR="00E96B61" w:rsidRPr="00E96B61" w:rsidRDefault="00E96B61" w:rsidP="00E96B61">
            <w:pPr>
              <w:jc w:val="center"/>
              <w:rPr>
                <w:color w:val="FF0000"/>
                <w:lang w:eastAsia="hr-HR"/>
              </w:rPr>
            </w:pPr>
            <w:r w:rsidRPr="00E96B61">
              <w:t>Pr-2574/2021</w:t>
            </w:r>
          </w:p>
        </w:tc>
        <w:tc>
          <w:tcPr>
            <w:tcW w:w="992" w:type="dxa"/>
            <w:shd w:val="clear" w:color="000000" w:fill="FFFFFF"/>
            <w:tcMar>
              <w:left w:w="0" w:type="dxa"/>
              <w:right w:w="0" w:type="dxa"/>
            </w:tcMar>
            <w:vAlign w:val="bottom"/>
            <w:hideMark/>
          </w:tcPr>
          <w:p w14:paraId="6F9AC948" w14:textId="509F7643" w:rsidR="00E96B61" w:rsidRPr="00E96B61" w:rsidRDefault="00E96B61" w:rsidP="00E96B61">
            <w:pPr>
              <w:jc w:val="right"/>
              <w:rPr>
                <w:color w:val="FF0000"/>
                <w:lang w:eastAsia="hr-HR"/>
              </w:rPr>
            </w:pPr>
            <w:r w:rsidRPr="00E96B61">
              <w:t>10.100,00</w:t>
            </w:r>
          </w:p>
        </w:tc>
        <w:tc>
          <w:tcPr>
            <w:tcW w:w="1843" w:type="dxa"/>
            <w:shd w:val="clear" w:color="000000" w:fill="FFFFFF"/>
            <w:tcMar>
              <w:left w:w="0" w:type="dxa"/>
              <w:right w:w="0" w:type="dxa"/>
            </w:tcMar>
            <w:vAlign w:val="bottom"/>
            <w:hideMark/>
          </w:tcPr>
          <w:p w14:paraId="2028C492" w14:textId="6BB8F76C" w:rsidR="00E96B61" w:rsidRPr="00E96B61" w:rsidRDefault="00E96B61" w:rsidP="00E96B61">
            <w:pPr>
              <w:jc w:val="center"/>
              <w:rPr>
                <w:color w:val="FF0000"/>
                <w:lang w:eastAsia="hr-HR"/>
              </w:rPr>
            </w:pPr>
            <w:r w:rsidRPr="00E96B61">
              <w:t xml:space="preserve">Radni spor-tužba radi isplate razlike  plaće </w:t>
            </w:r>
          </w:p>
        </w:tc>
        <w:tc>
          <w:tcPr>
            <w:tcW w:w="1134" w:type="dxa"/>
            <w:shd w:val="clear" w:color="000000" w:fill="FFFFFF"/>
            <w:tcMar>
              <w:left w:w="0" w:type="dxa"/>
              <w:right w:w="0" w:type="dxa"/>
            </w:tcMar>
            <w:vAlign w:val="bottom"/>
            <w:hideMark/>
          </w:tcPr>
          <w:p w14:paraId="5709E0CA" w14:textId="30FF6DC9" w:rsidR="00E96B61" w:rsidRPr="00E96B61" w:rsidRDefault="00E96B61" w:rsidP="00E96B61">
            <w:pPr>
              <w:jc w:val="center"/>
              <w:rPr>
                <w:color w:val="FF0000"/>
                <w:lang w:eastAsia="hr-HR"/>
              </w:rPr>
            </w:pPr>
            <w:r w:rsidRPr="00E96B61">
              <w:t>sudski spor u tijeku</w:t>
            </w:r>
          </w:p>
        </w:tc>
        <w:tc>
          <w:tcPr>
            <w:tcW w:w="1275" w:type="dxa"/>
            <w:shd w:val="clear" w:color="000000" w:fill="FFFFFF"/>
            <w:tcMar>
              <w:left w:w="0" w:type="dxa"/>
              <w:right w:w="0" w:type="dxa"/>
            </w:tcMar>
            <w:vAlign w:val="bottom"/>
            <w:hideMark/>
          </w:tcPr>
          <w:p w14:paraId="310197BA" w14:textId="357AC651" w:rsidR="00E96B61" w:rsidRPr="00E96B61" w:rsidRDefault="00E96B61" w:rsidP="00E96B61">
            <w:pPr>
              <w:jc w:val="center"/>
              <w:rPr>
                <w:color w:val="FF0000"/>
                <w:lang w:eastAsia="hr-HR"/>
              </w:rPr>
            </w:pPr>
            <w:r w:rsidRPr="00E96B61">
              <w:t>21.05.2021.</w:t>
            </w:r>
          </w:p>
        </w:tc>
        <w:tc>
          <w:tcPr>
            <w:tcW w:w="1560" w:type="dxa"/>
            <w:shd w:val="clear" w:color="000000" w:fill="FFFFFF"/>
            <w:tcMar>
              <w:left w:w="0" w:type="dxa"/>
              <w:right w:w="0" w:type="dxa"/>
            </w:tcMar>
            <w:vAlign w:val="center"/>
            <w:hideMark/>
          </w:tcPr>
          <w:p w14:paraId="25267517" w14:textId="02275A15" w:rsidR="00E96B61" w:rsidRPr="00E96B61" w:rsidRDefault="00E96B61" w:rsidP="00E96B61">
            <w:pPr>
              <w:jc w:val="center"/>
              <w:rPr>
                <w:color w:val="FF0000"/>
                <w:lang w:eastAsia="hr-HR"/>
              </w:rPr>
            </w:pPr>
            <w:r w:rsidRPr="00E96B61">
              <w:t>postupak je u tijeku</w:t>
            </w:r>
          </w:p>
        </w:tc>
      </w:tr>
      <w:tr w:rsidR="00E96B61" w:rsidRPr="00EB3919" w14:paraId="3D9EDB50" w14:textId="77777777" w:rsidTr="002536A4">
        <w:trPr>
          <w:cantSplit/>
        </w:trPr>
        <w:tc>
          <w:tcPr>
            <w:tcW w:w="421" w:type="dxa"/>
            <w:shd w:val="clear" w:color="000000" w:fill="FFFFFF"/>
            <w:tcMar>
              <w:left w:w="0" w:type="dxa"/>
              <w:right w:w="0" w:type="dxa"/>
            </w:tcMar>
            <w:vAlign w:val="center"/>
            <w:hideMark/>
          </w:tcPr>
          <w:p w14:paraId="350EB205" w14:textId="2B891D34" w:rsidR="00E96B61" w:rsidRPr="00E96B61" w:rsidRDefault="00E96B61" w:rsidP="00E96B61">
            <w:pPr>
              <w:jc w:val="center"/>
              <w:rPr>
                <w:color w:val="FF0000"/>
                <w:lang w:eastAsia="hr-HR"/>
              </w:rPr>
            </w:pPr>
            <w:r w:rsidRPr="00E96B61">
              <w:t>6.</w:t>
            </w:r>
          </w:p>
        </w:tc>
        <w:tc>
          <w:tcPr>
            <w:tcW w:w="850" w:type="dxa"/>
            <w:shd w:val="clear" w:color="000000" w:fill="FFFFFF"/>
            <w:tcMar>
              <w:left w:w="0" w:type="dxa"/>
              <w:right w:w="0" w:type="dxa"/>
            </w:tcMar>
            <w:vAlign w:val="center"/>
            <w:hideMark/>
          </w:tcPr>
          <w:p w14:paraId="0FD034E6" w14:textId="0CB84021" w:rsidR="00E96B61" w:rsidRPr="00E96B61" w:rsidRDefault="00E96B61" w:rsidP="00E96B61">
            <w:pPr>
              <w:jc w:val="center"/>
              <w:rPr>
                <w:color w:val="FF0000"/>
                <w:lang w:eastAsia="hr-HR"/>
              </w:rPr>
            </w:pPr>
            <w:r w:rsidRPr="00E96B61">
              <w:t>NZZJZ</w:t>
            </w:r>
          </w:p>
        </w:tc>
        <w:tc>
          <w:tcPr>
            <w:tcW w:w="709" w:type="dxa"/>
            <w:shd w:val="clear" w:color="000000" w:fill="FFFFFF"/>
            <w:tcMar>
              <w:left w:w="0" w:type="dxa"/>
              <w:right w:w="0" w:type="dxa"/>
            </w:tcMar>
            <w:vAlign w:val="center"/>
            <w:hideMark/>
          </w:tcPr>
          <w:p w14:paraId="418A0F2E" w14:textId="523D9FEB" w:rsidR="00E96B61" w:rsidRPr="00E96B61" w:rsidRDefault="00E96B61" w:rsidP="00E96B61">
            <w:pPr>
              <w:jc w:val="center"/>
              <w:rPr>
                <w:color w:val="FF0000"/>
                <w:lang w:eastAsia="hr-HR"/>
              </w:rPr>
            </w:pPr>
            <w:r w:rsidRPr="00E96B61">
              <w:t>Radnik</w:t>
            </w:r>
          </w:p>
        </w:tc>
        <w:tc>
          <w:tcPr>
            <w:tcW w:w="1276" w:type="dxa"/>
            <w:shd w:val="clear" w:color="000000" w:fill="FFFFFF"/>
            <w:tcMar>
              <w:left w:w="0" w:type="dxa"/>
              <w:right w:w="0" w:type="dxa"/>
            </w:tcMar>
            <w:vAlign w:val="center"/>
            <w:hideMark/>
          </w:tcPr>
          <w:p w14:paraId="68753751" w14:textId="5390425A" w:rsidR="00E96B61" w:rsidRPr="00E96B61" w:rsidRDefault="00E96B61" w:rsidP="00E96B61">
            <w:pPr>
              <w:jc w:val="center"/>
              <w:rPr>
                <w:color w:val="FF0000"/>
                <w:lang w:eastAsia="hr-HR"/>
              </w:rPr>
            </w:pPr>
            <w:r w:rsidRPr="00E96B61">
              <w:t>Pr-2572/2021</w:t>
            </w:r>
          </w:p>
        </w:tc>
        <w:tc>
          <w:tcPr>
            <w:tcW w:w="992" w:type="dxa"/>
            <w:shd w:val="clear" w:color="000000" w:fill="FFFFFF"/>
            <w:tcMar>
              <w:left w:w="0" w:type="dxa"/>
              <w:right w:w="0" w:type="dxa"/>
            </w:tcMar>
            <w:vAlign w:val="bottom"/>
            <w:hideMark/>
          </w:tcPr>
          <w:p w14:paraId="73D815EF" w14:textId="395193F9" w:rsidR="00E96B61" w:rsidRPr="00E96B61" w:rsidRDefault="00E96B61" w:rsidP="00E96B61">
            <w:pPr>
              <w:jc w:val="right"/>
              <w:rPr>
                <w:color w:val="FF0000"/>
                <w:lang w:eastAsia="hr-HR"/>
              </w:rPr>
            </w:pPr>
            <w:r w:rsidRPr="00E96B61">
              <w:t>10.100,00</w:t>
            </w:r>
          </w:p>
        </w:tc>
        <w:tc>
          <w:tcPr>
            <w:tcW w:w="1843" w:type="dxa"/>
            <w:shd w:val="clear" w:color="000000" w:fill="FFFFFF"/>
            <w:tcMar>
              <w:left w:w="0" w:type="dxa"/>
              <w:right w:w="0" w:type="dxa"/>
            </w:tcMar>
            <w:vAlign w:val="bottom"/>
            <w:hideMark/>
          </w:tcPr>
          <w:p w14:paraId="43CE6729" w14:textId="5706D7EF" w:rsidR="00E96B61" w:rsidRPr="00E96B61" w:rsidRDefault="00E96B61" w:rsidP="00E96B61">
            <w:pPr>
              <w:jc w:val="center"/>
              <w:rPr>
                <w:color w:val="FF0000"/>
                <w:lang w:eastAsia="hr-HR"/>
              </w:rPr>
            </w:pPr>
            <w:r w:rsidRPr="00E96B61">
              <w:t xml:space="preserve">Radni spor-tužba radi isplate razlike  plaće </w:t>
            </w:r>
          </w:p>
        </w:tc>
        <w:tc>
          <w:tcPr>
            <w:tcW w:w="1134" w:type="dxa"/>
            <w:shd w:val="clear" w:color="000000" w:fill="FFFFFF"/>
            <w:tcMar>
              <w:left w:w="0" w:type="dxa"/>
              <w:right w:w="0" w:type="dxa"/>
            </w:tcMar>
            <w:vAlign w:val="bottom"/>
            <w:hideMark/>
          </w:tcPr>
          <w:p w14:paraId="60587B1E" w14:textId="016E824F" w:rsidR="00E96B61" w:rsidRPr="00E96B61" w:rsidRDefault="00E96B61" w:rsidP="00E96B61">
            <w:pPr>
              <w:jc w:val="center"/>
              <w:rPr>
                <w:color w:val="FF0000"/>
                <w:lang w:eastAsia="hr-HR"/>
              </w:rPr>
            </w:pPr>
            <w:r w:rsidRPr="00E96B61">
              <w:t>sudski spor u tijeku</w:t>
            </w:r>
          </w:p>
        </w:tc>
        <w:tc>
          <w:tcPr>
            <w:tcW w:w="1275" w:type="dxa"/>
            <w:shd w:val="clear" w:color="000000" w:fill="FFFFFF"/>
            <w:tcMar>
              <w:left w:w="0" w:type="dxa"/>
              <w:right w:w="0" w:type="dxa"/>
            </w:tcMar>
            <w:vAlign w:val="bottom"/>
            <w:hideMark/>
          </w:tcPr>
          <w:p w14:paraId="3D7804F7" w14:textId="4CE130E1" w:rsidR="00E96B61" w:rsidRPr="00E96B61" w:rsidRDefault="00E96B61" w:rsidP="00E96B61">
            <w:pPr>
              <w:jc w:val="center"/>
              <w:rPr>
                <w:color w:val="FF0000"/>
                <w:lang w:eastAsia="hr-HR"/>
              </w:rPr>
            </w:pPr>
            <w:r w:rsidRPr="00E96B61">
              <w:t>04.06.2021.</w:t>
            </w:r>
          </w:p>
        </w:tc>
        <w:tc>
          <w:tcPr>
            <w:tcW w:w="1560" w:type="dxa"/>
            <w:shd w:val="clear" w:color="000000" w:fill="FFFFFF"/>
            <w:tcMar>
              <w:left w:w="0" w:type="dxa"/>
              <w:right w:w="0" w:type="dxa"/>
            </w:tcMar>
            <w:vAlign w:val="center"/>
            <w:hideMark/>
          </w:tcPr>
          <w:p w14:paraId="4063541E" w14:textId="540FD2AC" w:rsidR="00E96B61" w:rsidRPr="00E96B61" w:rsidRDefault="00E96B61" w:rsidP="00E96B61">
            <w:pPr>
              <w:jc w:val="center"/>
              <w:rPr>
                <w:color w:val="FF0000"/>
                <w:lang w:eastAsia="hr-HR"/>
              </w:rPr>
            </w:pPr>
            <w:r w:rsidRPr="00E96B61">
              <w:t>postupak je u tijeku</w:t>
            </w:r>
          </w:p>
        </w:tc>
      </w:tr>
      <w:tr w:rsidR="00E96B61" w:rsidRPr="00EB3919" w14:paraId="1F04EA01" w14:textId="77777777" w:rsidTr="002536A4">
        <w:trPr>
          <w:cantSplit/>
        </w:trPr>
        <w:tc>
          <w:tcPr>
            <w:tcW w:w="421" w:type="dxa"/>
            <w:shd w:val="clear" w:color="000000" w:fill="FFFFFF"/>
            <w:tcMar>
              <w:left w:w="0" w:type="dxa"/>
              <w:right w:w="0" w:type="dxa"/>
            </w:tcMar>
            <w:vAlign w:val="center"/>
            <w:hideMark/>
          </w:tcPr>
          <w:p w14:paraId="125072CB" w14:textId="141198E4" w:rsidR="00E96B61" w:rsidRPr="00E96B61" w:rsidRDefault="00E96B61" w:rsidP="00E96B61">
            <w:pPr>
              <w:jc w:val="center"/>
              <w:rPr>
                <w:color w:val="FF0000"/>
                <w:lang w:eastAsia="hr-HR"/>
              </w:rPr>
            </w:pPr>
            <w:r w:rsidRPr="00E96B61">
              <w:lastRenderedPageBreak/>
              <w:t>7.</w:t>
            </w:r>
          </w:p>
        </w:tc>
        <w:tc>
          <w:tcPr>
            <w:tcW w:w="850" w:type="dxa"/>
            <w:shd w:val="clear" w:color="000000" w:fill="FFFFFF"/>
            <w:tcMar>
              <w:left w:w="0" w:type="dxa"/>
              <w:right w:w="0" w:type="dxa"/>
            </w:tcMar>
            <w:vAlign w:val="center"/>
            <w:hideMark/>
          </w:tcPr>
          <w:p w14:paraId="33508A59" w14:textId="18FE6A49" w:rsidR="00E96B61" w:rsidRPr="00E96B61" w:rsidRDefault="00E96B61" w:rsidP="00E96B61">
            <w:pPr>
              <w:jc w:val="center"/>
              <w:rPr>
                <w:color w:val="FF0000"/>
                <w:lang w:eastAsia="hr-HR"/>
              </w:rPr>
            </w:pPr>
            <w:r w:rsidRPr="00E96B61">
              <w:t>NZZJZ</w:t>
            </w:r>
          </w:p>
        </w:tc>
        <w:tc>
          <w:tcPr>
            <w:tcW w:w="709" w:type="dxa"/>
            <w:shd w:val="clear" w:color="000000" w:fill="FFFFFF"/>
            <w:tcMar>
              <w:left w:w="0" w:type="dxa"/>
              <w:right w:w="0" w:type="dxa"/>
            </w:tcMar>
            <w:vAlign w:val="center"/>
            <w:hideMark/>
          </w:tcPr>
          <w:p w14:paraId="33D83F71" w14:textId="7EA85430" w:rsidR="00E96B61" w:rsidRPr="00E96B61" w:rsidRDefault="00E96B61" w:rsidP="00E96B61">
            <w:pPr>
              <w:jc w:val="center"/>
              <w:rPr>
                <w:color w:val="FF0000"/>
                <w:lang w:eastAsia="hr-HR"/>
              </w:rPr>
            </w:pPr>
            <w:r w:rsidRPr="00E96B61">
              <w:t>Radnik</w:t>
            </w:r>
          </w:p>
        </w:tc>
        <w:tc>
          <w:tcPr>
            <w:tcW w:w="1276" w:type="dxa"/>
            <w:shd w:val="clear" w:color="000000" w:fill="FFFFFF"/>
            <w:tcMar>
              <w:left w:w="0" w:type="dxa"/>
              <w:right w:w="0" w:type="dxa"/>
            </w:tcMar>
            <w:vAlign w:val="center"/>
            <w:hideMark/>
          </w:tcPr>
          <w:p w14:paraId="0A0693FE" w14:textId="54CCA7E0" w:rsidR="00E96B61" w:rsidRPr="00E96B61" w:rsidRDefault="00E96B61" w:rsidP="00E96B61">
            <w:pPr>
              <w:jc w:val="center"/>
              <w:rPr>
                <w:color w:val="FF0000"/>
                <w:lang w:eastAsia="hr-HR"/>
              </w:rPr>
            </w:pPr>
            <w:r w:rsidRPr="00E96B61">
              <w:t>Pr-543/2021</w:t>
            </w:r>
          </w:p>
        </w:tc>
        <w:tc>
          <w:tcPr>
            <w:tcW w:w="992" w:type="dxa"/>
            <w:shd w:val="clear" w:color="000000" w:fill="FFFFFF"/>
            <w:tcMar>
              <w:left w:w="0" w:type="dxa"/>
              <w:right w:w="0" w:type="dxa"/>
            </w:tcMar>
            <w:vAlign w:val="bottom"/>
            <w:hideMark/>
          </w:tcPr>
          <w:p w14:paraId="396824C1" w14:textId="26718F43" w:rsidR="00E96B61" w:rsidRPr="00E96B61" w:rsidRDefault="00E96B61" w:rsidP="00E96B61">
            <w:pPr>
              <w:jc w:val="right"/>
              <w:rPr>
                <w:color w:val="FF0000"/>
                <w:lang w:eastAsia="hr-HR"/>
              </w:rPr>
            </w:pPr>
            <w:r w:rsidRPr="00E96B61">
              <w:t>4.500,00</w:t>
            </w:r>
          </w:p>
        </w:tc>
        <w:tc>
          <w:tcPr>
            <w:tcW w:w="1843" w:type="dxa"/>
            <w:shd w:val="clear" w:color="000000" w:fill="FFFFFF"/>
            <w:tcMar>
              <w:left w:w="0" w:type="dxa"/>
              <w:right w:w="0" w:type="dxa"/>
            </w:tcMar>
            <w:vAlign w:val="bottom"/>
            <w:hideMark/>
          </w:tcPr>
          <w:p w14:paraId="6B56E3C4" w14:textId="0D804254" w:rsidR="00E96B61" w:rsidRPr="00E96B61" w:rsidRDefault="00E96B61" w:rsidP="00E96B61">
            <w:pPr>
              <w:jc w:val="center"/>
              <w:rPr>
                <w:color w:val="FF0000"/>
                <w:lang w:eastAsia="hr-HR"/>
              </w:rPr>
            </w:pPr>
            <w:r w:rsidRPr="00E96B61">
              <w:t xml:space="preserve">Radni spor-tužba radi isplate razlike  plaće </w:t>
            </w:r>
          </w:p>
        </w:tc>
        <w:tc>
          <w:tcPr>
            <w:tcW w:w="1134" w:type="dxa"/>
            <w:shd w:val="clear" w:color="000000" w:fill="FFFFFF"/>
            <w:tcMar>
              <w:left w:w="0" w:type="dxa"/>
              <w:right w:w="0" w:type="dxa"/>
            </w:tcMar>
            <w:vAlign w:val="bottom"/>
            <w:hideMark/>
          </w:tcPr>
          <w:p w14:paraId="7F6CC65E" w14:textId="3D0234CF" w:rsidR="00E96B61" w:rsidRPr="00E96B61" w:rsidRDefault="00E96B61" w:rsidP="00E96B61">
            <w:pPr>
              <w:jc w:val="center"/>
              <w:rPr>
                <w:color w:val="FF0000"/>
                <w:lang w:eastAsia="hr-HR"/>
              </w:rPr>
            </w:pPr>
            <w:r w:rsidRPr="00E96B61">
              <w:t>sudski spor u tijeku</w:t>
            </w:r>
          </w:p>
        </w:tc>
        <w:tc>
          <w:tcPr>
            <w:tcW w:w="1275" w:type="dxa"/>
            <w:shd w:val="clear" w:color="000000" w:fill="FFFFFF"/>
            <w:tcMar>
              <w:left w:w="0" w:type="dxa"/>
              <w:right w:w="0" w:type="dxa"/>
            </w:tcMar>
            <w:vAlign w:val="bottom"/>
            <w:hideMark/>
          </w:tcPr>
          <w:p w14:paraId="0B030135" w14:textId="4DA2060D" w:rsidR="00E96B61" w:rsidRPr="00E96B61" w:rsidRDefault="00E96B61" w:rsidP="00E96B61">
            <w:pPr>
              <w:jc w:val="center"/>
              <w:rPr>
                <w:color w:val="FF0000"/>
                <w:lang w:eastAsia="hr-HR"/>
              </w:rPr>
            </w:pPr>
            <w:r w:rsidRPr="00E96B61">
              <w:t>28.05.2021.</w:t>
            </w:r>
          </w:p>
        </w:tc>
        <w:tc>
          <w:tcPr>
            <w:tcW w:w="1560" w:type="dxa"/>
            <w:shd w:val="clear" w:color="000000" w:fill="FFFFFF"/>
            <w:tcMar>
              <w:left w:w="0" w:type="dxa"/>
              <w:right w:w="0" w:type="dxa"/>
            </w:tcMar>
            <w:vAlign w:val="center"/>
            <w:hideMark/>
          </w:tcPr>
          <w:p w14:paraId="0D5207E1" w14:textId="2CAECC29" w:rsidR="00E96B61" w:rsidRPr="00E96B61" w:rsidRDefault="00E96B61" w:rsidP="00E96B61">
            <w:pPr>
              <w:jc w:val="center"/>
              <w:rPr>
                <w:color w:val="FF0000"/>
                <w:lang w:eastAsia="hr-HR"/>
              </w:rPr>
            </w:pPr>
            <w:r w:rsidRPr="00E96B61">
              <w:t>postupak je u tijeku</w:t>
            </w:r>
          </w:p>
        </w:tc>
      </w:tr>
      <w:tr w:rsidR="00E96B61" w:rsidRPr="00EB3919" w14:paraId="5DF170CC" w14:textId="77777777" w:rsidTr="002536A4">
        <w:trPr>
          <w:cantSplit/>
        </w:trPr>
        <w:tc>
          <w:tcPr>
            <w:tcW w:w="421" w:type="dxa"/>
            <w:shd w:val="clear" w:color="000000" w:fill="FFFFFF"/>
            <w:tcMar>
              <w:left w:w="0" w:type="dxa"/>
              <w:right w:w="0" w:type="dxa"/>
            </w:tcMar>
            <w:vAlign w:val="center"/>
            <w:hideMark/>
          </w:tcPr>
          <w:p w14:paraId="1A91E2BC" w14:textId="1727C0C9" w:rsidR="00E96B61" w:rsidRPr="00E96B61" w:rsidRDefault="00E96B61" w:rsidP="00E96B61">
            <w:pPr>
              <w:jc w:val="center"/>
              <w:rPr>
                <w:color w:val="FF0000"/>
                <w:lang w:eastAsia="hr-HR"/>
              </w:rPr>
            </w:pPr>
            <w:r w:rsidRPr="00E96B61">
              <w:t>8.</w:t>
            </w:r>
          </w:p>
        </w:tc>
        <w:tc>
          <w:tcPr>
            <w:tcW w:w="850" w:type="dxa"/>
            <w:shd w:val="clear" w:color="000000" w:fill="FFFFFF"/>
            <w:tcMar>
              <w:left w:w="0" w:type="dxa"/>
              <w:right w:w="0" w:type="dxa"/>
            </w:tcMar>
            <w:vAlign w:val="center"/>
            <w:hideMark/>
          </w:tcPr>
          <w:p w14:paraId="69B40CE1" w14:textId="1B8AE6EA" w:rsidR="00E96B61" w:rsidRPr="00E96B61" w:rsidRDefault="00E96B61" w:rsidP="00E96B61">
            <w:pPr>
              <w:jc w:val="center"/>
              <w:rPr>
                <w:color w:val="FF0000"/>
                <w:lang w:eastAsia="hr-HR"/>
              </w:rPr>
            </w:pPr>
            <w:r w:rsidRPr="00E96B61">
              <w:t>NZZJZ</w:t>
            </w:r>
          </w:p>
        </w:tc>
        <w:tc>
          <w:tcPr>
            <w:tcW w:w="709" w:type="dxa"/>
            <w:shd w:val="clear" w:color="000000" w:fill="FFFFFF"/>
            <w:tcMar>
              <w:left w:w="0" w:type="dxa"/>
              <w:right w:w="0" w:type="dxa"/>
            </w:tcMar>
            <w:vAlign w:val="center"/>
            <w:hideMark/>
          </w:tcPr>
          <w:p w14:paraId="3B5EF1A0" w14:textId="5BB58AF4" w:rsidR="00E96B61" w:rsidRPr="00E96B61" w:rsidRDefault="00E96B61" w:rsidP="00E96B61">
            <w:pPr>
              <w:jc w:val="center"/>
              <w:rPr>
                <w:color w:val="FF0000"/>
                <w:lang w:eastAsia="hr-HR"/>
              </w:rPr>
            </w:pPr>
            <w:r w:rsidRPr="00E96B61">
              <w:t>Radnik</w:t>
            </w:r>
          </w:p>
        </w:tc>
        <w:tc>
          <w:tcPr>
            <w:tcW w:w="1276" w:type="dxa"/>
            <w:shd w:val="clear" w:color="000000" w:fill="FFFFFF"/>
            <w:tcMar>
              <w:left w:w="0" w:type="dxa"/>
              <w:right w:w="0" w:type="dxa"/>
            </w:tcMar>
            <w:vAlign w:val="center"/>
            <w:hideMark/>
          </w:tcPr>
          <w:p w14:paraId="44685174" w14:textId="53CC333B" w:rsidR="00E96B61" w:rsidRPr="00E96B61" w:rsidRDefault="00E96B61" w:rsidP="00E96B61">
            <w:pPr>
              <w:jc w:val="center"/>
              <w:rPr>
                <w:color w:val="FF0000"/>
                <w:lang w:eastAsia="hr-HR"/>
              </w:rPr>
            </w:pPr>
            <w:r w:rsidRPr="00E96B61">
              <w:t>Pr-2558/2021</w:t>
            </w:r>
          </w:p>
        </w:tc>
        <w:tc>
          <w:tcPr>
            <w:tcW w:w="992" w:type="dxa"/>
            <w:shd w:val="clear" w:color="000000" w:fill="FFFFFF"/>
            <w:tcMar>
              <w:left w:w="0" w:type="dxa"/>
              <w:right w:w="0" w:type="dxa"/>
            </w:tcMar>
            <w:vAlign w:val="bottom"/>
            <w:hideMark/>
          </w:tcPr>
          <w:p w14:paraId="7109B02C" w14:textId="433CB27B" w:rsidR="00E96B61" w:rsidRPr="00E96B61" w:rsidRDefault="00E96B61" w:rsidP="00E96B61">
            <w:pPr>
              <w:jc w:val="right"/>
              <w:rPr>
                <w:color w:val="FF0000"/>
                <w:lang w:eastAsia="hr-HR"/>
              </w:rPr>
            </w:pPr>
            <w:r w:rsidRPr="00E96B61">
              <w:t>10.100,00</w:t>
            </w:r>
          </w:p>
        </w:tc>
        <w:tc>
          <w:tcPr>
            <w:tcW w:w="1843" w:type="dxa"/>
            <w:shd w:val="clear" w:color="000000" w:fill="FFFFFF"/>
            <w:tcMar>
              <w:left w:w="0" w:type="dxa"/>
              <w:right w:w="0" w:type="dxa"/>
            </w:tcMar>
            <w:vAlign w:val="bottom"/>
            <w:hideMark/>
          </w:tcPr>
          <w:p w14:paraId="1BB86A71" w14:textId="04C97321" w:rsidR="00E96B61" w:rsidRPr="00E96B61" w:rsidRDefault="00E96B61" w:rsidP="00E96B61">
            <w:pPr>
              <w:jc w:val="center"/>
              <w:rPr>
                <w:color w:val="FF0000"/>
                <w:lang w:eastAsia="hr-HR"/>
              </w:rPr>
            </w:pPr>
            <w:r w:rsidRPr="00E96B61">
              <w:t xml:space="preserve">Radni spor-tužba radi isplate razlike  plaće </w:t>
            </w:r>
          </w:p>
        </w:tc>
        <w:tc>
          <w:tcPr>
            <w:tcW w:w="1134" w:type="dxa"/>
            <w:shd w:val="clear" w:color="000000" w:fill="FFFFFF"/>
            <w:tcMar>
              <w:left w:w="0" w:type="dxa"/>
              <w:right w:w="0" w:type="dxa"/>
            </w:tcMar>
            <w:vAlign w:val="bottom"/>
            <w:hideMark/>
          </w:tcPr>
          <w:p w14:paraId="0CD83E9B" w14:textId="566E760B" w:rsidR="00E96B61" w:rsidRPr="00E96B61" w:rsidRDefault="00E96B61" w:rsidP="00E96B61">
            <w:pPr>
              <w:jc w:val="center"/>
              <w:rPr>
                <w:color w:val="FF0000"/>
                <w:lang w:eastAsia="hr-HR"/>
              </w:rPr>
            </w:pPr>
            <w:r w:rsidRPr="00E96B61">
              <w:t>sudski spor u tijeku</w:t>
            </w:r>
          </w:p>
        </w:tc>
        <w:tc>
          <w:tcPr>
            <w:tcW w:w="1275" w:type="dxa"/>
            <w:shd w:val="clear" w:color="000000" w:fill="FFFFFF"/>
            <w:tcMar>
              <w:left w:w="0" w:type="dxa"/>
              <w:right w:w="0" w:type="dxa"/>
            </w:tcMar>
            <w:vAlign w:val="bottom"/>
            <w:hideMark/>
          </w:tcPr>
          <w:p w14:paraId="5EE673B5" w14:textId="097CF3EB" w:rsidR="00E96B61" w:rsidRPr="00E96B61" w:rsidRDefault="00E96B61" w:rsidP="00E96B61">
            <w:pPr>
              <w:jc w:val="center"/>
              <w:rPr>
                <w:color w:val="FF0000"/>
                <w:lang w:eastAsia="hr-HR"/>
              </w:rPr>
            </w:pPr>
            <w:r w:rsidRPr="00E96B61">
              <w:t>21.05.2021.</w:t>
            </w:r>
          </w:p>
        </w:tc>
        <w:tc>
          <w:tcPr>
            <w:tcW w:w="1560" w:type="dxa"/>
            <w:shd w:val="clear" w:color="000000" w:fill="FFFFFF"/>
            <w:tcMar>
              <w:left w:w="0" w:type="dxa"/>
              <w:right w:w="0" w:type="dxa"/>
            </w:tcMar>
            <w:vAlign w:val="center"/>
            <w:hideMark/>
          </w:tcPr>
          <w:p w14:paraId="49F1D7D2" w14:textId="19151506" w:rsidR="00E96B61" w:rsidRPr="00E96B61" w:rsidRDefault="00E96B61" w:rsidP="00E96B61">
            <w:pPr>
              <w:jc w:val="center"/>
              <w:rPr>
                <w:color w:val="FF0000"/>
                <w:lang w:eastAsia="hr-HR"/>
              </w:rPr>
            </w:pPr>
            <w:r w:rsidRPr="00E96B61">
              <w:t>postupak je u tijeku</w:t>
            </w:r>
          </w:p>
        </w:tc>
      </w:tr>
      <w:tr w:rsidR="00E96B61" w:rsidRPr="00EB3919" w14:paraId="454DA5F3" w14:textId="77777777" w:rsidTr="002536A4">
        <w:trPr>
          <w:cantSplit/>
        </w:trPr>
        <w:tc>
          <w:tcPr>
            <w:tcW w:w="421" w:type="dxa"/>
            <w:shd w:val="clear" w:color="000000" w:fill="FFFFFF"/>
            <w:tcMar>
              <w:left w:w="0" w:type="dxa"/>
              <w:right w:w="0" w:type="dxa"/>
            </w:tcMar>
            <w:vAlign w:val="center"/>
            <w:hideMark/>
          </w:tcPr>
          <w:p w14:paraId="12813654" w14:textId="609BD38C" w:rsidR="00E96B61" w:rsidRPr="00E96B61" w:rsidRDefault="00E96B61" w:rsidP="00E96B61">
            <w:pPr>
              <w:jc w:val="center"/>
              <w:rPr>
                <w:color w:val="FF0000"/>
                <w:lang w:eastAsia="hr-HR"/>
              </w:rPr>
            </w:pPr>
            <w:r w:rsidRPr="00E96B61">
              <w:t>9.</w:t>
            </w:r>
          </w:p>
        </w:tc>
        <w:tc>
          <w:tcPr>
            <w:tcW w:w="850" w:type="dxa"/>
            <w:shd w:val="clear" w:color="000000" w:fill="FFFFFF"/>
            <w:tcMar>
              <w:left w:w="0" w:type="dxa"/>
              <w:right w:w="0" w:type="dxa"/>
            </w:tcMar>
            <w:vAlign w:val="center"/>
            <w:hideMark/>
          </w:tcPr>
          <w:p w14:paraId="020DDD6E" w14:textId="500EBC6B" w:rsidR="00E96B61" w:rsidRPr="00E96B61" w:rsidRDefault="00E96B61" w:rsidP="00E96B61">
            <w:pPr>
              <w:jc w:val="center"/>
              <w:rPr>
                <w:color w:val="FF0000"/>
                <w:lang w:eastAsia="hr-HR"/>
              </w:rPr>
            </w:pPr>
            <w:r w:rsidRPr="00E96B61">
              <w:t>NZZJZ</w:t>
            </w:r>
          </w:p>
        </w:tc>
        <w:tc>
          <w:tcPr>
            <w:tcW w:w="709" w:type="dxa"/>
            <w:shd w:val="clear" w:color="000000" w:fill="FFFFFF"/>
            <w:tcMar>
              <w:left w:w="0" w:type="dxa"/>
              <w:right w:w="0" w:type="dxa"/>
            </w:tcMar>
            <w:vAlign w:val="center"/>
            <w:hideMark/>
          </w:tcPr>
          <w:p w14:paraId="68F47F2E" w14:textId="424FE298" w:rsidR="00E96B61" w:rsidRPr="00E96B61" w:rsidRDefault="00E96B61" w:rsidP="00E96B61">
            <w:pPr>
              <w:jc w:val="center"/>
              <w:rPr>
                <w:color w:val="FF0000"/>
                <w:lang w:eastAsia="hr-HR"/>
              </w:rPr>
            </w:pPr>
            <w:r w:rsidRPr="00E96B61">
              <w:t>Radnik</w:t>
            </w:r>
          </w:p>
        </w:tc>
        <w:tc>
          <w:tcPr>
            <w:tcW w:w="1276" w:type="dxa"/>
            <w:shd w:val="clear" w:color="000000" w:fill="FFFFFF"/>
            <w:tcMar>
              <w:left w:w="0" w:type="dxa"/>
              <w:right w:w="0" w:type="dxa"/>
            </w:tcMar>
            <w:vAlign w:val="center"/>
            <w:hideMark/>
          </w:tcPr>
          <w:p w14:paraId="06BFE6BA" w14:textId="6A19F8E0" w:rsidR="00E96B61" w:rsidRPr="00E96B61" w:rsidRDefault="00E96B61" w:rsidP="00E96B61">
            <w:pPr>
              <w:jc w:val="center"/>
              <w:rPr>
                <w:color w:val="FF0000"/>
                <w:lang w:eastAsia="hr-HR"/>
              </w:rPr>
            </w:pPr>
            <w:r w:rsidRPr="00E96B61">
              <w:t>Pr-3195/2021</w:t>
            </w:r>
          </w:p>
        </w:tc>
        <w:tc>
          <w:tcPr>
            <w:tcW w:w="992" w:type="dxa"/>
            <w:shd w:val="clear" w:color="000000" w:fill="FFFFFF"/>
            <w:tcMar>
              <w:left w:w="0" w:type="dxa"/>
              <w:right w:w="0" w:type="dxa"/>
            </w:tcMar>
            <w:vAlign w:val="bottom"/>
            <w:hideMark/>
          </w:tcPr>
          <w:p w14:paraId="0B031DFA" w14:textId="66E7263F" w:rsidR="00E96B61" w:rsidRPr="00E96B61" w:rsidRDefault="00E96B61" w:rsidP="00E96B61">
            <w:pPr>
              <w:jc w:val="right"/>
              <w:rPr>
                <w:color w:val="FF0000"/>
                <w:lang w:eastAsia="hr-HR"/>
              </w:rPr>
            </w:pPr>
            <w:r w:rsidRPr="00E96B61">
              <w:t>10.100,00</w:t>
            </w:r>
          </w:p>
        </w:tc>
        <w:tc>
          <w:tcPr>
            <w:tcW w:w="1843" w:type="dxa"/>
            <w:shd w:val="clear" w:color="000000" w:fill="FFFFFF"/>
            <w:tcMar>
              <w:left w:w="0" w:type="dxa"/>
              <w:right w:w="0" w:type="dxa"/>
            </w:tcMar>
            <w:vAlign w:val="bottom"/>
            <w:hideMark/>
          </w:tcPr>
          <w:p w14:paraId="11A1C056" w14:textId="109CD41F" w:rsidR="00E96B61" w:rsidRPr="00E96B61" w:rsidRDefault="00E96B61" w:rsidP="00E96B61">
            <w:pPr>
              <w:jc w:val="center"/>
              <w:rPr>
                <w:color w:val="FF0000"/>
                <w:lang w:eastAsia="hr-HR"/>
              </w:rPr>
            </w:pPr>
            <w:r w:rsidRPr="00E96B61">
              <w:t xml:space="preserve">Radni spor-tužba radi isplate razlike  plaće </w:t>
            </w:r>
          </w:p>
        </w:tc>
        <w:tc>
          <w:tcPr>
            <w:tcW w:w="1134" w:type="dxa"/>
            <w:shd w:val="clear" w:color="000000" w:fill="FFFFFF"/>
            <w:tcMar>
              <w:left w:w="0" w:type="dxa"/>
              <w:right w:w="0" w:type="dxa"/>
            </w:tcMar>
            <w:vAlign w:val="bottom"/>
            <w:hideMark/>
          </w:tcPr>
          <w:p w14:paraId="055C65C8" w14:textId="0180439B" w:rsidR="00E96B61" w:rsidRPr="00E96B61" w:rsidRDefault="00E96B61" w:rsidP="00E96B61">
            <w:pPr>
              <w:jc w:val="center"/>
              <w:rPr>
                <w:color w:val="FF0000"/>
                <w:lang w:eastAsia="hr-HR"/>
              </w:rPr>
            </w:pPr>
            <w:r w:rsidRPr="00E96B61">
              <w:t>sudski spor u tijeku</w:t>
            </w:r>
          </w:p>
        </w:tc>
        <w:tc>
          <w:tcPr>
            <w:tcW w:w="1275" w:type="dxa"/>
            <w:shd w:val="clear" w:color="000000" w:fill="FFFFFF"/>
            <w:tcMar>
              <w:left w:w="0" w:type="dxa"/>
              <w:right w:w="0" w:type="dxa"/>
            </w:tcMar>
            <w:vAlign w:val="bottom"/>
            <w:hideMark/>
          </w:tcPr>
          <w:p w14:paraId="44B96885" w14:textId="288BE4F4" w:rsidR="00E96B61" w:rsidRPr="00E96B61" w:rsidRDefault="00E96B61" w:rsidP="00E96B61">
            <w:pPr>
              <w:jc w:val="center"/>
              <w:rPr>
                <w:color w:val="FF0000"/>
                <w:lang w:eastAsia="hr-HR"/>
              </w:rPr>
            </w:pPr>
            <w:r w:rsidRPr="00E96B61">
              <w:t>21.05.2021.</w:t>
            </w:r>
          </w:p>
        </w:tc>
        <w:tc>
          <w:tcPr>
            <w:tcW w:w="1560" w:type="dxa"/>
            <w:shd w:val="clear" w:color="000000" w:fill="FFFFFF"/>
            <w:tcMar>
              <w:left w:w="0" w:type="dxa"/>
              <w:right w:w="0" w:type="dxa"/>
            </w:tcMar>
            <w:vAlign w:val="center"/>
            <w:hideMark/>
          </w:tcPr>
          <w:p w14:paraId="17EB9F5E" w14:textId="081D3746" w:rsidR="00E96B61" w:rsidRPr="00E96B61" w:rsidRDefault="00E96B61" w:rsidP="00E96B61">
            <w:pPr>
              <w:jc w:val="center"/>
              <w:rPr>
                <w:color w:val="FF0000"/>
                <w:lang w:eastAsia="hr-HR"/>
              </w:rPr>
            </w:pPr>
            <w:r w:rsidRPr="00E96B61">
              <w:t>postupak je u tijeku</w:t>
            </w:r>
          </w:p>
        </w:tc>
      </w:tr>
      <w:tr w:rsidR="00E96B61" w:rsidRPr="00EB3919" w14:paraId="0A2BA6D5" w14:textId="77777777" w:rsidTr="002536A4">
        <w:trPr>
          <w:cantSplit/>
        </w:trPr>
        <w:tc>
          <w:tcPr>
            <w:tcW w:w="421" w:type="dxa"/>
            <w:shd w:val="clear" w:color="000000" w:fill="FFFFFF"/>
            <w:tcMar>
              <w:left w:w="0" w:type="dxa"/>
              <w:right w:w="0" w:type="dxa"/>
            </w:tcMar>
            <w:vAlign w:val="center"/>
            <w:hideMark/>
          </w:tcPr>
          <w:p w14:paraId="4EE43C16" w14:textId="5C48D066" w:rsidR="00E96B61" w:rsidRPr="00E96B61" w:rsidRDefault="00E96B61" w:rsidP="00E96B61">
            <w:pPr>
              <w:jc w:val="center"/>
              <w:rPr>
                <w:color w:val="FF0000"/>
                <w:lang w:eastAsia="hr-HR"/>
              </w:rPr>
            </w:pPr>
            <w:r w:rsidRPr="00E96B61">
              <w:t>10.</w:t>
            </w:r>
          </w:p>
        </w:tc>
        <w:tc>
          <w:tcPr>
            <w:tcW w:w="850" w:type="dxa"/>
            <w:shd w:val="clear" w:color="000000" w:fill="FFFFFF"/>
            <w:tcMar>
              <w:left w:w="0" w:type="dxa"/>
              <w:right w:w="0" w:type="dxa"/>
            </w:tcMar>
            <w:vAlign w:val="center"/>
            <w:hideMark/>
          </w:tcPr>
          <w:p w14:paraId="24E1E58C" w14:textId="08262D41" w:rsidR="00E96B61" w:rsidRPr="00E96B61" w:rsidRDefault="00E96B61" w:rsidP="00E96B61">
            <w:pPr>
              <w:jc w:val="center"/>
              <w:rPr>
                <w:color w:val="FF0000"/>
                <w:lang w:eastAsia="hr-HR"/>
              </w:rPr>
            </w:pPr>
            <w:r w:rsidRPr="00E96B61">
              <w:t>NZZJZ</w:t>
            </w:r>
          </w:p>
        </w:tc>
        <w:tc>
          <w:tcPr>
            <w:tcW w:w="709" w:type="dxa"/>
            <w:shd w:val="clear" w:color="000000" w:fill="FFFFFF"/>
            <w:tcMar>
              <w:left w:w="0" w:type="dxa"/>
              <w:right w:w="0" w:type="dxa"/>
            </w:tcMar>
            <w:vAlign w:val="center"/>
            <w:hideMark/>
          </w:tcPr>
          <w:p w14:paraId="092FDF44" w14:textId="70FB9155" w:rsidR="00E96B61" w:rsidRPr="00E96B61" w:rsidRDefault="00E96B61" w:rsidP="00E96B61">
            <w:pPr>
              <w:jc w:val="center"/>
              <w:rPr>
                <w:color w:val="FF0000"/>
                <w:lang w:eastAsia="hr-HR"/>
              </w:rPr>
            </w:pPr>
            <w:r w:rsidRPr="00E96B61">
              <w:t>Radnik</w:t>
            </w:r>
          </w:p>
        </w:tc>
        <w:tc>
          <w:tcPr>
            <w:tcW w:w="1276" w:type="dxa"/>
            <w:shd w:val="clear" w:color="000000" w:fill="FFFFFF"/>
            <w:tcMar>
              <w:left w:w="0" w:type="dxa"/>
              <w:right w:w="0" w:type="dxa"/>
            </w:tcMar>
            <w:vAlign w:val="center"/>
            <w:hideMark/>
          </w:tcPr>
          <w:p w14:paraId="0C94D80C" w14:textId="62E44691" w:rsidR="00E96B61" w:rsidRPr="00E96B61" w:rsidRDefault="00E96B61" w:rsidP="00E96B61">
            <w:pPr>
              <w:jc w:val="center"/>
              <w:rPr>
                <w:color w:val="FF0000"/>
                <w:lang w:eastAsia="hr-HR"/>
              </w:rPr>
            </w:pPr>
            <w:r w:rsidRPr="00E96B61">
              <w:t>Pr-2462/2021</w:t>
            </w:r>
          </w:p>
        </w:tc>
        <w:tc>
          <w:tcPr>
            <w:tcW w:w="992" w:type="dxa"/>
            <w:shd w:val="clear" w:color="000000" w:fill="FFFFFF"/>
            <w:tcMar>
              <w:left w:w="0" w:type="dxa"/>
              <w:right w:w="0" w:type="dxa"/>
            </w:tcMar>
            <w:vAlign w:val="bottom"/>
            <w:hideMark/>
          </w:tcPr>
          <w:p w14:paraId="4530FB82" w14:textId="004F0B18" w:rsidR="00E96B61" w:rsidRPr="00E96B61" w:rsidRDefault="00E96B61" w:rsidP="00E96B61">
            <w:pPr>
              <w:jc w:val="right"/>
              <w:rPr>
                <w:color w:val="FF0000"/>
                <w:lang w:eastAsia="hr-HR"/>
              </w:rPr>
            </w:pPr>
            <w:r w:rsidRPr="00E96B61">
              <w:t>10.100,00</w:t>
            </w:r>
          </w:p>
        </w:tc>
        <w:tc>
          <w:tcPr>
            <w:tcW w:w="1843" w:type="dxa"/>
            <w:shd w:val="clear" w:color="000000" w:fill="FFFFFF"/>
            <w:tcMar>
              <w:left w:w="0" w:type="dxa"/>
              <w:right w:w="0" w:type="dxa"/>
            </w:tcMar>
            <w:vAlign w:val="bottom"/>
            <w:hideMark/>
          </w:tcPr>
          <w:p w14:paraId="032D7815" w14:textId="28E11590" w:rsidR="00E96B61" w:rsidRPr="00E96B61" w:rsidRDefault="00E96B61" w:rsidP="00E96B61">
            <w:pPr>
              <w:jc w:val="center"/>
              <w:rPr>
                <w:color w:val="FF0000"/>
                <w:lang w:eastAsia="hr-HR"/>
              </w:rPr>
            </w:pPr>
            <w:r w:rsidRPr="00E96B61">
              <w:t xml:space="preserve">Radni spor-tužba radi isplate razlike  plaće </w:t>
            </w:r>
          </w:p>
        </w:tc>
        <w:tc>
          <w:tcPr>
            <w:tcW w:w="1134" w:type="dxa"/>
            <w:shd w:val="clear" w:color="000000" w:fill="FFFFFF"/>
            <w:tcMar>
              <w:left w:w="0" w:type="dxa"/>
              <w:right w:w="0" w:type="dxa"/>
            </w:tcMar>
            <w:vAlign w:val="bottom"/>
            <w:hideMark/>
          </w:tcPr>
          <w:p w14:paraId="0264668B" w14:textId="02D86035" w:rsidR="00E96B61" w:rsidRPr="00E96B61" w:rsidRDefault="00E96B61" w:rsidP="00E96B61">
            <w:pPr>
              <w:jc w:val="center"/>
              <w:rPr>
                <w:color w:val="FF0000"/>
                <w:lang w:eastAsia="hr-HR"/>
              </w:rPr>
            </w:pPr>
            <w:r w:rsidRPr="00E96B61">
              <w:t>sudski spor u tijeku</w:t>
            </w:r>
          </w:p>
        </w:tc>
        <w:tc>
          <w:tcPr>
            <w:tcW w:w="1275" w:type="dxa"/>
            <w:shd w:val="clear" w:color="000000" w:fill="FFFFFF"/>
            <w:tcMar>
              <w:left w:w="0" w:type="dxa"/>
              <w:right w:w="0" w:type="dxa"/>
            </w:tcMar>
            <w:vAlign w:val="bottom"/>
            <w:hideMark/>
          </w:tcPr>
          <w:p w14:paraId="60BE9CB7" w14:textId="1B81DA18" w:rsidR="00E96B61" w:rsidRPr="00E96B61" w:rsidRDefault="00E96B61" w:rsidP="00E96B61">
            <w:pPr>
              <w:jc w:val="center"/>
              <w:rPr>
                <w:color w:val="FF0000"/>
                <w:lang w:eastAsia="hr-HR"/>
              </w:rPr>
            </w:pPr>
            <w:r w:rsidRPr="00E96B61">
              <w:t>04.06.2021.</w:t>
            </w:r>
          </w:p>
        </w:tc>
        <w:tc>
          <w:tcPr>
            <w:tcW w:w="1560" w:type="dxa"/>
            <w:shd w:val="clear" w:color="000000" w:fill="FFFFFF"/>
            <w:tcMar>
              <w:left w:w="0" w:type="dxa"/>
              <w:right w:w="0" w:type="dxa"/>
            </w:tcMar>
            <w:vAlign w:val="center"/>
            <w:hideMark/>
          </w:tcPr>
          <w:p w14:paraId="0B8F0E7E" w14:textId="7BBD4CD6" w:rsidR="00E96B61" w:rsidRPr="00E96B61" w:rsidRDefault="00E96B61" w:rsidP="00E96B61">
            <w:pPr>
              <w:jc w:val="center"/>
              <w:rPr>
                <w:color w:val="FF0000"/>
                <w:lang w:eastAsia="hr-HR"/>
              </w:rPr>
            </w:pPr>
            <w:r w:rsidRPr="00E96B61">
              <w:t>postupak je u tijeku</w:t>
            </w:r>
          </w:p>
        </w:tc>
      </w:tr>
      <w:tr w:rsidR="00E96B61" w:rsidRPr="00EB3919" w14:paraId="59E0B3BF" w14:textId="77777777" w:rsidTr="002536A4">
        <w:trPr>
          <w:cantSplit/>
        </w:trPr>
        <w:tc>
          <w:tcPr>
            <w:tcW w:w="421" w:type="dxa"/>
            <w:shd w:val="clear" w:color="000000" w:fill="FFFFFF"/>
            <w:tcMar>
              <w:left w:w="0" w:type="dxa"/>
              <w:right w:w="0" w:type="dxa"/>
            </w:tcMar>
            <w:vAlign w:val="center"/>
            <w:hideMark/>
          </w:tcPr>
          <w:p w14:paraId="47ABEF8D" w14:textId="47741301" w:rsidR="00E96B61" w:rsidRPr="00E96B61" w:rsidRDefault="00E96B61" w:rsidP="00E96B61">
            <w:pPr>
              <w:jc w:val="center"/>
              <w:rPr>
                <w:color w:val="FF0000"/>
                <w:lang w:eastAsia="hr-HR"/>
              </w:rPr>
            </w:pPr>
            <w:r w:rsidRPr="00E96B61">
              <w:t>11.</w:t>
            </w:r>
          </w:p>
        </w:tc>
        <w:tc>
          <w:tcPr>
            <w:tcW w:w="850" w:type="dxa"/>
            <w:shd w:val="clear" w:color="000000" w:fill="FFFFFF"/>
            <w:tcMar>
              <w:left w:w="0" w:type="dxa"/>
              <w:right w:w="0" w:type="dxa"/>
            </w:tcMar>
            <w:vAlign w:val="center"/>
            <w:hideMark/>
          </w:tcPr>
          <w:p w14:paraId="2A11DA94" w14:textId="555F2E6A" w:rsidR="00E96B61" w:rsidRPr="00E96B61" w:rsidRDefault="00E96B61" w:rsidP="00E96B61">
            <w:pPr>
              <w:jc w:val="center"/>
              <w:rPr>
                <w:color w:val="FF0000"/>
                <w:lang w:eastAsia="hr-HR"/>
              </w:rPr>
            </w:pPr>
            <w:r w:rsidRPr="00E96B61">
              <w:t>NZZJZ</w:t>
            </w:r>
          </w:p>
        </w:tc>
        <w:tc>
          <w:tcPr>
            <w:tcW w:w="709" w:type="dxa"/>
            <w:shd w:val="clear" w:color="000000" w:fill="FFFFFF"/>
            <w:tcMar>
              <w:left w:w="0" w:type="dxa"/>
              <w:right w:w="0" w:type="dxa"/>
            </w:tcMar>
            <w:vAlign w:val="center"/>
            <w:hideMark/>
          </w:tcPr>
          <w:p w14:paraId="09FB17E4" w14:textId="5B0EC4DE" w:rsidR="00E96B61" w:rsidRPr="00E96B61" w:rsidRDefault="00E96B61" w:rsidP="00E96B61">
            <w:pPr>
              <w:jc w:val="center"/>
              <w:rPr>
                <w:color w:val="FF0000"/>
                <w:lang w:eastAsia="hr-HR"/>
              </w:rPr>
            </w:pPr>
            <w:r w:rsidRPr="00E96B61">
              <w:t>Radnik</w:t>
            </w:r>
          </w:p>
        </w:tc>
        <w:tc>
          <w:tcPr>
            <w:tcW w:w="1276" w:type="dxa"/>
            <w:shd w:val="clear" w:color="000000" w:fill="FFFFFF"/>
            <w:tcMar>
              <w:left w:w="0" w:type="dxa"/>
              <w:right w:w="0" w:type="dxa"/>
            </w:tcMar>
            <w:vAlign w:val="center"/>
            <w:hideMark/>
          </w:tcPr>
          <w:p w14:paraId="00D03B2E" w14:textId="777D561A" w:rsidR="00E96B61" w:rsidRPr="00E96B61" w:rsidRDefault="00E96B61" w:rsidP="00E96B61">
            <w:pPr>
              <w:jc w:val="center"/>
              <w:rPr>
                <w:color w:val="FF0000"/>
                <w:lang w:eastAsia="hr-HR"/>
              </w:rPr>
            </w:pPr>
            <w:r w:rsidRPr="00E96B61">
              <w:t>Pr-2892/2021</w:t>
            </w:r>
          </w:p>
        </w:tc>
        <w:tc>
          <w:tcPr>
            <w:tcW w:w="992" w:type="dxa"/>
            <w:shd w:val="clear" w:color="000000" w:fill="FFFFFF"/>
            <w:tcMar>
              <w:left w:w="0" w:type="dxa"/>
              <w:right w:w="0" w:type="dxa"/>
            </w:tcMar>
            <w:vAlign w:val="bottom"/>
            <w:hideMark/>
          </w:tcPr>
          <w:p w14:paraId="4F7B13C6" w14:textId="73DA63BF" w:rsidR="00E96B61" w:rsidRPr="00E96B61" w:rsidRDefault="00E96B61" w:rsidP="00E96B61">
            <w:pPr>
              <w:jc w:val="right"/>
              <w:rPr>
                <w:color w:val="FF0000"/>
                <w:lang w:eastAsia="hr-HR"/>
              </w:rPr>
            </w:pPr>
            <w:r w:rsidRPr="00E96B61">
              <w:t>11.000,00</w:t>
            </w:r>
          </w:p>
        </w:tc>
        <w:tc>
          <w:tcPr>
            <w:tcW w:w="1843" w:type="dxa"/>
            <w:shd w:val="clear" w:color="000000" w:fill="FFFFFF"/>
            <w:tcMar>
              <w:left w:w="0" w:type="dxa"/>
              <w:right w:w="0" w:type="dxa"/>
            </w:tcMar>
            <w:vAlign w:val="bottom"/>
            <w:hideMark/>
          </w:tcPr>
          <w:p w14:paraId="3FB27862" w14:textId="30F5C405" w:rsidR="00E96B61" w:rsidRPr="00E96B61" w:rsidRDefault="00E96B61" w:rsidP="00E96B61">
            <w:pPr>
              <w:jc w:val="center"/>
              <w:rPr>
                <w:color w:val="FF0000"/>
                <w:lang w:eastAsia="hr-HR"/>
              </w:rPr>
            </w:pPr>
            <w:r w:rsidRPr="00E96B61">
              <w:t xml:space="preserve">Radni spor-tužba radi isplate razlike  plaće </w:t>
            </w:r>
          </w:p>
        </w:tc>
        <w:tc>
          <w:tcPr>
            <w:tcW w:w="1134" w:type="dxa"/>
            <w:shd w:val="clear" w:color="000000" w:fill="FFFFFF"/>
            <w:tcMar>
              <w:left w:w="0" w:type="dxa"/>
              <w:right w:w="0" w:type="dxa"/>
            </w:tcMar>
            <w:vAlign w:val="bottom"/>
            <w:hideMark/>
          </w:tcPr>
          <w:p w14:paraId="3CC12AA8" w14:textId="127497D6" w:rsidR="00E96B61" w:rsidRPr="00E96B61" w:rsidRDefault="00E96B61" w:rsidP="00E96B61">
            <w:pPr>
              <w:jc w:val="center"/>
              <w:rPr>
                <w:color w:val="FF0000"/>
                <w:lang w:eastAsia="hr-HR"/>
              </w:rPr>
            </w:pPr>
            <w:r w:rsidRPr="00E96B61">
              <w:t>sudski spor u tijeku</w:t>
            </w:r>
          </w:p>
        </w:tc>
        <w:tc>
          <w:tcPr>
            <w:tcW w:w="1275" w:type="dxa"/>
            <w:shd w:val="clear" w:color="000000" w:fill="FFFFFF"/>
            <w:tcMar>
              <w:left w:w="0" w:type="dxa"/>
              <w:right w:w="0" w:type="dxa"/>
            </w:tcMar>
            <w:vAlign w:val="bottom"/>
            <w:hideMark/>
          </w:tcPr>
          <w:p w14:paraId="598E4DD0" w14:textId="5A292FAD" w:rsidR="00E96B61" w:rsidRPr="00E96B61" w:rsidRDefault="00E96B61" w:rsidP="00E96B61">
            <w:pPr>
              <w:jc w:val="center"/>
              <w:rPr>
                <w:color w:val="FF0000"/>
                <w:lang w:eastAsia="hr-HR"/>
              </w:rPr>
            </w:pPr>
            <w:r w:rsidRPr="00E96B61">
              <w:t>04.06.2021.</w:t>
            </w:r>
          </w:p>
        </w:tc>
        <w:tc>
          <w:tcPr>
            <w:tcW w:w="1560" w:type="dxa"/>
            <w:shd w:val="clear" w:color="000000" w:fill="FFFFFF"/>
            <w:tcMar>
              <w:left w:w="0" w:type="dxa"/>
              <w:right w:w="0" w:type="dxa"/>
            </w:tcMar>
            <w:vAlign w:val="center"/>
            <w:hideMark/>
          </w:tcPr>
          <w:p w14:paraId="434C1C26" w14:textId="00D476A2" w:rsidR="00E96B61" w:rsidRPr="00E96B61" w:rsidRDefault="00E96B61" w:rsidP="00E96B61">
            <w:pPr>
              <w:jc w:val="center"/>
              <w:rPr>
                <w:color w:val="FF0000"/>
                <w:lang w:eastAsia="hr-HR"/>
              </w:rPr>
            </w:pPr>
            <w:r w:rsidRPr="00E96B61">
              <w:t>postupak je u tijeku</w:t>
            </w:r>
          </w:p>
        </w:tc>
      </w:tr>
      <w:tr w:rsidR="00E96B61" w:rsidRPr="00EB3919" w14:paraId="0EAA2859" w14:textId="77777777" w:rsidTr="002536A4">
        <w:trPr>
          <w:cantSplit/>
        </w:trPr>
        <w:tc>
          <w:tcPr>
            <w:tcW w:w="421" w:type="dxa"/>
            <w:shd w:val="clear" w:color="000000" w:fill="FFFFFF"/>
            <w:tcMar>
              <w:left w:w="0" w:type="dxa"/>
              <w:right w:w="0" w:type="dxa"/>
            </w:tcMar>
            <w:vAlign w:val="center"/>
            <w:hideMark/>
          </w:tcPr>
          <w:p w14:paraId="1C5C8D57" w14:textId="015C1724" w:rsidR="00E96B61" w:rsidRPr="00E96B61" w:rsidRDefault="00E96B61" w:rsidP="00E96B61">
            <w:pPr>
              <w:jc w:val="center"/>
              <w:rPr>
                <w:color w:val="FF0000"/>
                <w:lang w:eastAsia="hr-HR"/>
              </w:rPr>
            </w:pPr>
            <w:r w:rsidRPr="00E96B61">
              <w:t>12.</w:t>
            </w:r>
          </w:p>
        </w:tc>
        <w:tc>
          <w:tcPr>
            <w:tcW w:w="850" w:type="dxa"/>
            <w:shd w:val="clear" w:color="000000" w:fill="FFFFFF"/>
            <w:tcMar>
              <w:left w:w="0" w:type="dxa"/>
              <w:right w:w="0" w:type="dxa"/>
            </w:tcMar>
            <w:vAlign w:val="center"/>
            <w:hideMark/>
          </w:tcPr>
          <w:p w14:paraId="25A70C1D" w14:textId="563AAF85" w:rsidR="00E96B61" w:rsidRPr="00E96B61" w:rsidRDefault="00E96B61" w:rsidP="00E96B61">
            <w:pPr>
              <w:jc w:val="center"/>
              <w:rPr>
                <w:color w:val="FF0000"/>
                <w:lang w:eastAsia="hr-HR"/>
              </w:rPr>
            </w:pPr>
            <w:r w:rsidRPr="00E96B61">
              <w:t>NZZJZ</w:t>
            </w:r>
          </w:p>
        </w:tc>
        <w:tc>
          <w:tcPr>
            <w:tcW w:w="709" w:type="dxa"/>
            <w:shd w:val="clear" w:color="000000" w:fill="FFFFFF"/>
            <w:tcMar>
              <w:left w:w="0" w:type="dxa"/>
              <w:right w:w="0" w:type="dxa"/>
            </w:tcMar>
            <w:vAlign w:val="center"/>
            <w:hideMark/>
          </w:tcPr>
          <w:p w14:paraId="14886F48" w14:textId="6BBB41A8" w:rsidR="00E96B61" w:rsidRPr="00E96B61" w:rsidRDefault="00E96B61" w:rsidP="00E96B61">
            <w:pPr>
              <w:jc w:val="center"/>
              <w:rPr>
                <w:color w:val="FF0000"/>
                <w:lang w:eastAsia="hr-HR"/>
              </w:rPr>
            </w:pPr>
            <w:r w:rsidRPr="00E96B61">
              <w:t>Radnik</w:t>
            </w:r>
          </w:p>
        </w:tc>
        <w:tc>
          <w:tcPr>
            <w:tcW w:w="1276" w:type="dxa"/>
            <w:shd w:val="clear" w:color="000000" w:fill="FFFFFF"/>
            <w:tcMar>
              <w:left w:w="0" w:type="dxa"/>
              <w:right w:w="0" w:type="dxa"/>
            </w:tcMar>
            <w:vAlign w:val="center"/>
            <w:hideMark/>
          </w:tcPr>
          <w:p w14:paraId="5121E037" w14:textId="76D04FAD" w:rsidR="00E96B61" w:rsidRPr="00E96B61" w:rsidRDefault="00E96B61" w:rsidP="00E96B61">
            <w:pPr>
              <w:jc w:val="center"/>
              <w:rPr>
                <w:color w:val="FF0000"/>
                <w:lang w:eastAsia="hr-HR"/>
              </w:rPr>
            </w:pPr>
            <w:r w:rsidRPr="00E96B61">
              <w:t>Pr-3354/2021</w:t>
            </w:r>
          </w:p>
        </w:tc>
        <w:tc>
          <w:tcPr>
            <w:tcW w:w="992" w:type="dxa"/>
            <w:shd w:val="clear" w:color="000000" w:fill="FFFFFF"/>
            <w:tcMar>
              <w:left w:w="0" w:type="dxa"/>
              <w:right w:w="0" w:type="dxa"/>
            </w:tcMar>
            <w:vAlign w:val="bottom"/>
            <w:hideMark/>
          </w:tcPr>
          <w:p w14:paraId="1BA38DA0" w14:textId="42C395BF" w:rsidR="00E96B61" w:rsidRPr="00E96B61" w:rsidRDefault="00E96B61" w:rsidP="00E96B61">
            <w:pPr>
              <w:jc w:val="right"/>
              <w:rPr>
                <w:color w:val="FF0000"/>
                <w:lang w:eastAsia="hr-HR"/>
              </w:rPr>
            </w:pPr>
            <w:r w:rsidRPr="00E96B61">
              <w:t>5.826,90</w:t>
            </w:r>
          </w:p>
        </w:tc>
        <w:tc>
          <w:tcPr>
            <w:tcW w:w="1843" w:type="dxa"/>
            <w:shd w:val="clear" w:color="000000" w:fill="FFFFFF"/>
            <w:tcMar>
              <w:left w:w="0" w:type="dxa"/>
              <w:right w:w="0" w:type="dxa"/>
            </w:tcMar>
            <w:vAlign w:val="bottom"/>
            <w:hideMark/>
          </w:tcPr>
          <w:p w14:paraId="6C7CFF53" w14:textId="1A99ACAC" w:rsidR="00E96B61" w:rsidRPr="00E96B61" w:rsidRDefault="00E96B61" w:rsidP="00E96B61">
            <w:pPr>
              <w:jc w:val="center"/>
              <w:rPr>
                <w:color w:val="FF0000"/>
                <w:lang w:eastAsia="hr-HR"/>
              </w:rPr>
            </w:pPr>
            <w:r w:rsidRPr="00E96B61">
              <w:t xml:space="preserve">Radni spor-tužba radi isplate razlike  plaće </w:t>
            </w:r>
          </w:p>
        </w:tc>
        <w:tc>
          <w:tcPr>
            <w:tcW w:w="1134" w:type="dxa"/>
            <w:shd w:val="clear" w:color="000000" w:fill="FFFFFF"/>
            <w:tcMar>
              <w:left w:w="0" w:type="dxa"/>
              <w:right w:w="0" w:type="dxa"/>
            </w:tcMar>
            <w:vAlign w:val="bottom"/>
            <w:hideMark/>
          </w:tcPr>
          <w:p w14:paraId="125C08F1" w14:textId="57F99938" w:rsidR="00E96B61" w:rsidRPr="00E96B61" w:rsidRDefault="00E96B61" w:rsidP="00E96B61">
            <w:pPr>
              <w:jc w:val="center"/>
              <w:rPr>
                <w:color w:val="FF0000"/>
                <w:lang w:eastAsia="hr-HR"/>
              </w:rPr>
            </w:pPr>
            <w:r w:rsidRPr="00E96B61">
              <w:t>sudski spor u tijeku</w:t>
            </w:r>
          </w:p>
        </w:tc>
        <w:tc>
          <w:tcPr>
            <w:tcW w:w="1275" w:type="dxa"/>
            <w:shd w:val="clear" w:color="000000" w:fill="FFFFFF"/>
            <w:tcMar>
              <w:left w:w="0" w:type="dxa"/>
              <w:right w:w="0" w:type="dxa"/>
            </w:tcMar>
            <w:vAlign w:val="bottom"/>
            <w:hideMark/>
          </w:tcPr>
          <w:p w14:paraId="6FCFCDB4" w14:textId="1C76FB03" w:rsidR="00E96B61" w:rsidRPr="00E96B61" w:rsidRDefault="00E96B61" w:rsidP="00E96B61">
            <w:pPr>
              <w:jc w:val="center"/>
              <w:rPr>
                <w:color w:val="FF0000"/>
                <w:lang w:eastAsia="hr-HR"/>
              </w:rPr>
            </w:pPr>
            <w:r w:rsidRPr="00E96B61">
              <w:t>28.05.2021.</w:t>
            </w:r>
          </w:p>
        </w:tc>
        <w:tc>
          <w:tcPr>
            <w:tcW w:w="1560" w:type="dxa"/>
            <w:shd w:val="clear" w:color="000000" w:fill="FFFFFF"/>
            <w:tcMar>
              <w:left w:w="0" w:type="dxa"/>
              <w:right w:w="0" w:type="dxa"/>
            </w:tcMar>
            <w:vAlign w:val="center"/>
            <w:hideMark/>
          </w:tcPr>
          <w:p w14:paraId="12136F86" w14:textId="5924C363" w:rsidR="00E96B61" w:rsidRPr="00E96B61" w:rsidRDefault="00E96B61" w:rsidP="00E96B61">
            <w:pPr>
              <w:jc w:val="center"/>
              <w:rPr>
                <w:color w:val="FF0000"/>
                <w:lang w:eastAsia="hr-HR"/>
              </w:rPr>
            </w:pPr>
            <w:r w:rsidRPr="00E96B61">
              <w:t>postupak je u tijeku</w:t>
            </w:r>
          </w:p>
        </w:tc>
      </w:tr>
      <w:tr w:rsidR="00E96B61" w:rsidRPr="00EB3919" w14:paraId="033C9754" w14:textId="77777777" w:rsidTr="002536A4">
        <w:trPr>
          <w:cantSplit/>
        </w:trPr>
        <w:tc>
          <w:tcPr>
            <w:tcW w:w="421" w:type="dxa"/>
            <w:shd w:val="clear" w:color="000000" w:fill="FFFFFF"/>
            <w:tcMar>
              <w:left w:w="0" w:type="dxa"/>
              <w:right w:w="0" w:type="dxa"/>
            </w:tcMar>
            <w:vAlign w:val="center"/>
            <w:hideMark/>
          </w:tcPr>
          <w:p w14:paraId="30DA8871" w14:textId="33274F0C" w:rsidR="00E96B61" w:rsidRPr="00E96B61" w:rsidRDefault="00E96B61" w:rsidP="00E96B61">
            <w:pPr>
              <w:jc w:val="center"/>
              <w:rPr>
                <w:color w:val="FF0000"/>
                <w:lang w:eastAsia="hr-HR"/>
              </w:rPr>
            </w:pPr>
            <w:r w:rsidRPr="00E96B61">
              <w:t>13.</w:t>
            </w:r>
          </w:p>
        </w:tc>
        <w:tc>
          <w:tcPr>
            <w:tcW w:w="850" w:type="dxa"/>
            <w:shd w:val="clear" w:color="000000" w:fill="FFFFFF"/>
            <w:tcMar>
              <w:left w:w="0" w:type="dxa"/>
              <w:right w:w="0" w:type="dxa"/>
            </w:tcMar>
            <w:vAlign w:val="center"/>
            <w:hideMark/>
          </w:tcPr>
          <w:p w14:paraId="4AB13409" w14:textId="39BCA7E9" w:rsidR="00E96B61" w:rsidRPr="00E96B61" w:rsidRDefault="00E96B61" w:rsidP="00E96B61">
            <w:pPr>
              <w:jc w:val="center"/>
              <w:rPr>
                <w:color w:val="FF0000"/>
                <w:lang w:eastAsia="hr-HR"/>
              </w:rPr>
            </w:pPr>
            <w:r w:rsidRPr="00E96B61">
              <w:t>NZZJZ</w:t>
            </w:r>
          </w:p>
        </w:tc>
        <w:tc>
          <w:tcPr>
            <w:tcW w:w="709" w:type="dxa"/>
            <w:shd w:val="clear" w:color="000000" w:fill="FFFFFF"/>
            <w:tcMar>
              <w:left w:w="0" w:type="dxa"/>
              <w:right w:w="0" w:type="dxa"/>
            </w:tcMar>
            <w:vAlign w:val="center"/>
            <w:hideMark/>
          </w:tcPr>
          <w:p w14:paraId="0B262712" w14:textId="470A4495" w:rsidR="00E96B61" w:rsidRPr="00E96B61" w:rsidRDefault="00E96B61" w:rsidP="00E96B61">
            <w:pPr>
              <w:jc w:val="center"/>
              <w:rPr>
                <w:color w:val="FF0000"/>
                <w:lang w:eastAsia="hr-HR"/>
              </w:rPr>
            </w:pPr>
            <w:r w:rsidRPr="00E96B61">
              <w:t>Radnik</w:t>
            </w:r>
          </w:p>
        </w:tc>
        <w:tc>
          <w:tcPr>
            <w:tcW w:w="1276" w:type="dxa"/>
            <w:shd w:val="clear" w:color="000000" w:fill="FFFFFF"/>
            <w:tcMar>
              <w:left w:w="0" w:type="dxa"/>
              <w:right w:w="0" w:type="dxa"/>
            </w:tcMar>
            <w:vAlign w:val="center"/>
            <w:hideMark/>
          </w:tcPr>
          <w:p w14:paraId="51B5A34C" w14:textId="46FBF7FD" w:rsidR="00E96B61" w:rsidRPr="00E96B61" w:rsidRDefault="00E96B61" w:rsidP="00E96B61">
            <w:pPr>
              <w:jc w:val="center"/>
              <w:rPr>
                <w:color w:val="FF0000"/>
                <w:lang w:eastAsia="hr-HR"/>
              </w:rPr>
            </w:pPr>
            <w:r w:rsidRPr="00E96B61">
              <w:t>Pr-2896/2021</w:t>
            </w:r>
          </w:p>
        </w:tc>
        <w:tc>
          <w:tcPr>
            <w:tcW w:w="992" w:type="dxa"/>
            <w:shd w:val="clear" w:color="000000" w:fill="FFFFFF"/>
            <w:tcMar>
              <w:left w:w="0" w:type="dxa"/>
              <w:right w:w="0" w:type="dxa"/>
            </w:tcMar>
            <w:vAlign w:val="bottom"/>
            <w:hideMark/>
          </w:tcPr>
          <w:p w14:paraId="40467892" w14:textId="11B646AA" w:rsidR="00E96B61" w:rsidRPr="00E96B61" w:rsidRDefault="00E96B61" w:rsidP="00E96B61">
            <w:pPr>
              <w:jc w:val="right"/>
              <w:rPr>
                <w:color w:val="FF0000"/>
                <w:lang w:eastAsia="hr-HR"/>
              </w:rPr>
            </w:pPr>
            <w:r w:rsidRPr="00E96B61">
              <w:t>11.000,00</w:t>
            </w:r>
          </w:p>
        </w:tc>
        <w:tc>
          <w:tcPr>
            <w:tcW w:w="1843" w:type="dxa"/>
            <w:shd w:val="clear" w:color="000000" w:fill="FFFFFF"/>
            <w:tcMar>
              <w:left w:w="0" w:type="dxa"/>
              <w:right w:w="0" w:type="dxa"/>
            </w:tcMar>
            <w:vAlign w:val="bottom"/>
            <w:hideMark/>
          </w:tcPr>
          <w:p w14:paraId="6A8C4A56" w14:textId="56E5D909" w:rsidR="00E96B61" w:rsidRPr="00E96B61" w:rsidRDefault="00E96B61" w:rsidP="00E96B61">
            <w:pPr>
              <w:jc w:val="center"/>
              <w:rPr>
                <w:color w:val="FF0000"/>
                <w:lang w:eastAsia="hr-HR"/>
              </w:rPr>
            </w:pPr>
            <w:r w:rsidRPr="00E96B61">
              <w:t xml:space="preserve">Radni spor-tužba radi isplate razlike  plaće </w:t>
            </w:r>
          </w:p>
        </w:tc>
        <w:tc>
          <w:tcPr>
            <w:tcW w:w="1134" w:type="dxa"/>
            <w:shd w:val="clear" w:color="000000" w:fill="FFFFFF"/>
            <w:tcMar>
              <w:left w:w="0" w:type="dxa"/>
              <w:right w:w="0" w:type="dxa"/>
            </w:tcMar>
            <w:vAlign w:val="bottom"/>
            <w:hideMark/>
          </w:tcPr>
          <w:p w14:paraId="230CA228" w14:textId="60354C49" w:rsidR="00E96B61" w:rsidRPr="00E96B61" w:rsidRDefault="00E96B61" w:rsidP="00E96B61">
            <w:pPr>
              <w:jc w:val="center"/>
              <w:rPr>
                <w:color w:val="FF0000"/>
                <w:lang w:eastAsia="hr-HR"/>
              </w:rPr>
            </w:pPr>
            <w:r w:rsidRPr="00E96B61">
              <w:t>sudski spor u tijeku</w:t>
            </w:r>
          </w:p>
        </w:tc>
        <w:tc>
          <w:tcPr>
            <w:tcW w:w="1275" w:type="dxa"/>
            <w:shd w:val="clear" w:color="000000" w:fill="FFFFFF"/>
            <w:tcMar>
              <w:left w:w="0" w:type="dxa"/>
              <w:right w:w="0" w:type="dxa"/>
            </w:tcMar>
            <w:vAlign w:val="bottom"/>
            <w:hideMark/>
          </w:tcPr>
          <w:p w14:paraId="36B59500" w14:textId="1627B5A0" w:rsidR="00E96B61" w:rsidRPr="00E96B61" w:rsidRDefault="00E96B61" w:rsidP="00E96B61">
            <w:pPr>
              <w:jc w:val="center"/>
              <w:rPr>
                <w:color w:val="FF0000"/>
                <w:lang w:eastAsia="hr-HR"/>
              </w:rPr>
            </w:pPr>
            <w:r w:rsidRPr="00E96B61">
              <w:t>09.06.2021.</w:t>
            </w:r>
          </w:p>
        </w:tc>
        <w:tc>
          <w:tcPr>
            <w:tcW w:w="1560" w:type="dxa"/>
            <w:shd w:val="clear" w:color="000000" w:fill="FFFFFF"/>
            <w:tcMar>
              <w:left w:w="0" w:type="dxa"/>
              <w:right w:w="0" w:type="dxa"/>
            </w:tcMar>
            <w:vAlign w:val="center"/>
            <w:hideMark/>
          </w:tcPr>
          <w:p w14:paraId="6F21EAE0" w14:textId="2B4BCC1A" w:rsidR="00E96B61" w:rsidRPr="00E96B61" w:rsidRDefault="00E96B61" w:rsidP="00E96B61">
            <w:pPr>
              <w:jc w:val="center"/>
              <w:rPr>
                <w:color w:val="FF0000"/>
                <w:lang w:eastAsia="hr-HR"/>
              </w:rPr>
            </w:pPr>
            <w:r w:rsidRPr="00E96B61">
              <w:t>postupak je u tijeku</w:t>
            </w:r>
          </w:p>
        </w:tc>
      </w:tr>
      <w:tr w:rsidR="00E96B61" w:rsidRPr="00EB3919" w14:paraId="6C20DCB6" w14:textId="77777777" w:rsidTr="002536A4">
        <w:trPr>
          <w:cantSplit/>
        </w:trPr>
        <w:tc>
          <w:tcPr>
            <w:tcW w:w="421" w:type="dxa"/>
            <w:shd w:val="clear" w:color="000000" w:fill="FFFFFF"/>
            <w:tcMar>
              <w:left w:w="0" w:type="dxa"/>
              <w:right w:w="0" w:type="dxa"/>
            </w:tcMar>
            <w:vAlign w:val="center"/>
            <w:hideMark/>
          </w:tcPr>
          <w:p w14:paraId="4686200C" w14:textId="0F764CF1" w:rsidR="00E96B61" w:rsidRPr="00E96B61" w:rsidRDefault="00E96B61" w:rsidP="00E96B61">
            <w:pPr>
              <w:jc w:val="center"/>
              <w:rPr>
                <w:color w:val="FF0000"/>
                <w:lang w:eastAsia="hr-HR"/>
              </w:rPr>
            </w:pPr>
            <w:r w:rsidRPr="00E96B61">
              <w:t>14.</w:t>
            </w:r>
          </w:p>
        </w:tc>
        <w:tc>
          <w:tcPr>
            <w:tcW w:w="850" w:type="dxa"/>
            <w:shd w:val="clear" w:color="000000" w:fill="FFFFFF"/>
            <w:tcMar>
              <w:left w:w="0" w:type="dxa"/>
              <w:right w:w="0" w:type="dxa"/>
            </w:tcMar>
            <w:vAlign w:val="center"/>
            <w:hideMark/>
          </w:tcPr>
          <w:p w14:paraId="22883E7C" w14:textId="6C59CE58" w:rsidR="00E96B61" w:rsidRPr="00E96B61" w:rsidRDefault="00E96B61" w:rsidP="00E96B61">
            <w:pPr>
              <w:jc w:val="center"/>
              <w:rPr>
                <w:color w:val="FF0000"/>
                <w:lang w:eastAsia="hr-HR"/>
              </w:rPr>
            </w:pPr>
            <w:r w:rsidRPr="00E96B61">
              <w:t>NZZJZ</w:t>
            </w:r>
          </w:p>
        </w:tc>
        <w:tc>
          <w:tcPr>
            <w:tcW w:w="709" w:type="dxa"/>
            <w:shd w:val="clear" w:color="000000" w:fill="FFFFFF"/>
            <w:tcMar>
              <w:left w:w="0" w:type="dxa"/>
              <w:right w:w="0" w:type="dxa"/>
            </w:tcMar>
            <w:vAlign w:val="center"/>
            <w:hideMark/>
          </w:tcPr>
          <w:p w14:paraId="5FD1E885" w14:textId="688ED4E2" w:rsidR="00E96B61" w:rsidRPr="00E96B61" w:rsidRDefault="00E96B61" w:rsidP="00E96B61">
            <w:pPr>
              <w:jc w:val="center"/>
              <w:rPr>
                <w:color w:val="FF0000"/>
                <w:lang w:eastAsia="hr-HR"/>
              </w:rPr>
            </w:pPr>
            <w:r w:rsidRPr="00E96B61">
              <w:t>Radnik</w:t>
            </w:r>
          </w:p>
        </w:tc>
        <w:tc>
          <w:tcPr>
            <w:tcW w:w="1276" w:type="dxa"/>
            <w:shd w:val="clear" w:color="000000" w:fill="FFFFFF"/>
            <w:tcMar>
              <w:left w:w="0" w:type="dxa"/>
              <w:right w:w="0" w:type="dxa"/>
            </w:tcMar>
            <w:vAlign w:val="center"/>
            <w:hideMark/>
          </w:tcPr>
          <w:p w14:paraId="12D22F7B" w14:textId="259F08D0" w:rsidR="00E96B61" w:rsidRPr="00E96B61" w:rsidRDefault="00E96B61" w:rsidP="00E96B61">
            <w:pPr>
              <w:jc w:val="center"/>
              <w:rPr>
                <w:color w:val="FF0000"/>
                <w:lang w:eastAsia="hr-HR"/>
              </w:rPr>
            </w:pPr>
            <w:r w:rsidRPr="00E96B61">
              <w:t>Pr-2997/2021</w:t>
            </w:r>
          </w:p>
        </w:tc>
        <w:tc>
          <w:tcPr>
            <w:tcW w:w="992" w:type="dxa"/>
            <w:shd w:val="clear" w:color="000000" w:fill="FFFFFF"/>
            <w:tcMar>
              <w:left w:w="0" w:type="dxa"/>
              <w:right w:w="0" w:type="dxa"/>
            </w:tcMar>
            <w:vAlign w:val="bottom"/>
            <w:hideMark/>
          </w:tcPr>
          <w:p w14:paraId="24742A26" w14:textId="6B72930C" w:rsidR="00E96B61" w:rsidRPr="00E96B61" w:rsidRDefault="00E96B61" w:rsidP="00E96B61">
            <w:pPr>
              <w:jc w:val="right"/>
              <w:rPr>
                <w:color w:val="FF0000"/>
                <w:lang w:eastAsia="hr-HR"/>
              </w:rPr>
            </w:pPr>
            <w:r w:rsidRPr="00E96B61">
              <w:t>4.511,76</w:t>
            </w:r>
          </w:p>
        </w:tc>
        <w:tc>
          <w:tcPr>
            <w:tcW w:w="1843" w:type="dxa"/>
            <w:shd w:val="clear" w:color="000000" w:fill="FFFFFF"/>
            <w:tcMar>
              <w:left w:w="0" w:type="dxa"/>
              <w:right w:w="0" w:type="dxa"/>
            </w:tcMar>
            <w:vAlign w:val="bottom"/>
            <w:hideMark/>
          </w:tcPr>
          <w:p w14:paraId="1781AA94" w14:textId="40ABDF7A" w:rsidR="00E96B61" w:rsidRPr="00E96B61" w:rsidRDefault="00E96B61" w:rsidP="00E96B61">
            <w:pPr>
              <w:jc w:val="center"/>
              <w:rPr>
                <w:color w:val="FF0000"/>
                <w:lang w:eastAsia="hr-HR"/>
              </w:rPr>
            </w:pPr>
            <w:r w:rsidRPr="00E96B61">
              <w:t xml:space="preserve">Radni spor-tužba radi isplate razlike  plaće </w:t>
            </w:r>
          </w:p>
        </w:tc>
        <w:tc>
          <w:tcPr>
            <w:tcW w:w="1134" w:type="dxa"/>
            <w:shd w:val="clear" w:color="000000" w:fill="FFFFFF"/>
            <w:tcMar>
              <w:left w:w="0" w:type="dxa"/>
              <w:right w:w="0" w:type="dxa"/>
            </w:tcMar>
            <w:vAlign w:val="bottom"/>
            <w:hideMark/>
          </w:tcPr>
          <w:p w14:paraId="6479C123" w14:textId="2205F06B" w:rsidR="00E96B61" w:rsidRPr="00E96B61" w:rsidRDefault="00E96B61" w:rsidP="00E96B61">
            <w:pPr>
              <w:jc w:val="center"/>
              <w:rPr>
                <w:color w:val="FF0000"/>
                <w:lang w:eastAsia="hr-HR"/>
              </w:rPr>
            </w:pPr>
            <w:r w:rsidRPr="00E96B61">
              <w:t>sudski spor u tijeku</w:t>
            </w:r>
          </w:p>
        </w:tc>
        <w:tc>
          <w:tcPr>
            <w:tcW w:w="1275" w:type="dxa"/>
            <w:shd w:val="clear" w:color="000000" w:fill="FFFFFF"/>
            <w:tcMar>
              <w:left w:w="0" w:type="dxa"/>
              <w:right w:w="0" w:type="dxa"/>
            </w:tcMar>
            <w:vAlign w:val="bottom"/>
            <w:hideMark/>
          </w:tcPr>
          <w:p w14:paraId="2DF33F98" w14:textId="65AA11B2" w:rsidR="00E96B61" w:rsidRPr="00E96B61" w:rsidRDefault="00E96B61" w:rsidP="00E96B61">
            <w:pPr>
              <w:jc w:val="center"/>
              <w:rPr>
                <w:color w:val="FF0000"/>
                <w:lang w:eastAsia="hr-HR"/>
              </w:rPr>
            </w:pPr>
            <w:r w:rsidRPr="00E96B61">
              <w:t>28.05.2021.</w:t>
            </w:r>
          </w:p>
        </w:tc>
        <w:tc>
          <w:tcPr>
            <w:tcW w:w="1560" w:type="dxa"/>
            <w:shd w:val="clear" w:color="000000" w:fill="FFFFFF"/>
            <w:tcMar>
              <w:left w:w="0" w:type="dxa"/>
              <w:right w:w="0" w:type="dxa"/>
            </w:tcMar>
            <w:vAlign w:val="center"/>
            <w:hideMark/>
          </w:tcPr>
          <w:p w14:paraId="67DB88ED" w14:textId="679C4036" w:rsidR="00E96B61" w:rsidRPr="00E96B61" w:rsidRDefault="00E96B61" w:rsidP="00E96B61">
            <w:pPr>
              <w:jc w:val="center"/>
              <w:rPr>
                <w:color w:val="FF0000"/>
                <w:lang w:eastAsia="hr-HR"/>
              </w:rPr>
            </w:pPr>
            <w:r w:rsidRPr="00E96B61">
              <w:t>postupak je u tijeku</w:t>
            </w:r>
          </w:p>
        </w:tc>
      </w:tr>
      <w:tr w:rsidR="00E96B61" w:rsidRPr="00EB3919" w14:paraId="649BC42B" w14:textId="77777777" w:rsidTr="002536A4">
        <w:trPr>
          <w:cantSplit/>
        </w:trPr>
        <w:tc>
          <w:tcPr>
            <w:tcW w:w="421" w:type="dxa"/>
            <w:shd w:val="clear" w:color="000000" w:fill="FFFFFF"/>
            <w:tcMar>
              <w:left w:w="0" w:type="dxa"/>
              <w:right w:w="0" w:type="dxa"/>
            </w:tcMar>
            <w:vAlign w:val="center"/>
            <w:hideMark/>
          </w:tcPr>
          <w:p w14:paraId="43C0328B" w14:textId="07BDCA02" w:rsidR="00E96B61" w:rsidRPr="00E96B61" w:rsidRDefault="00E96B61" w:rsidP="00E96B61">
            <w:pPr>
              <w:jc w:val="center"/>
              <w:rPr>
                <w:color w:val="FF0000"/>
                <w:lang w:eastAsia="hr-HR"/>
              </w:rPr>
            </w:pPr>
            <w:r w:rsidRPr="00E96B61">
              <w:t>15.</w:t>
            </w:r>
          </w:p>
        </w:tc>
        <w:tc>
          <w:tcPr>
            <w:tcW w:w="850" w:type="dxa"/>
            <w:shd w:val="clear" w:color="000000" w:fill="FFFFFF"/>
            <w:tcMar>
              <w:left w:w="0" w:type="dxa"/>
              <w:right w:w="0" w:type="dxa"/>
            </w:tcMar>
            <w:vAlign w:val="center"/>
            <w:hideMark/>
          </w:tcPr>
          <w:p w14:paraId="3F5FE539" w14:textId="45FBAAAA" w:rsidR="00E96B61" w:rsidRPr="00E96B61" w:rsidRDefault="00E96B61" w:rsidP="00E96B61">
            <w:pPr>
              <w:jc w:val="center"/>
              <w:rPr>
                <w:color w:val="FF0000"/>
                <w:lang w:eastAsia="hr-HR"/>
              </w:rPr>
            </w:pPr>
            <w:r w:rsidRPr="00E96B61">
              <w:t>NZZJZ</w:t>
            </w:r>
          </w:p>
        </w:tc>
        <w:tc>
          <w:tcPr>
            <w:tcW w:w="709" w:type="dxa"/>
            <w:shd w:val="clear" w:color="000000" w:fill="FFFFFF"/>
            <w:tcMar>
              <w:left w:w="0" w:type="dxa"/>
              <w:right w:w="0" w:type="dxa"/>
            </w:tcMar>
            <w:vAlign w:val="center"/>
            <w:hideMark/>
          </w:tcPr>
          <w:p w14:paraId="5CE996AB" w14:textId="3E179945" w:rsidR="00E96B61" w:rsidRPr="00E96B61" w:rsidRDefault="00E96B61" w:rsidP="00E96B61">
            <w:pPr>
              <w:jc w:val="center"/>
              <w:rPr>
                <w:color w:val="FF0000"/>
                <w:lang w:eastAsia="hr-HR"/>
              </w:rPr>
            </w:pPr>
            <w:r w:rsidRPr="00E96B61">
              <w:t>Radnik</w:t>
            </w:r>
          </w:p>
        </w:tc>
        <w:tc>
          <w:tcPr>
            <w:tcW w:w="1276" w:type="dxa"/>
            <w:shd w:val="clear" w:color="000000" w:fill="FFFFFF"/>
            <w:tcMar>
              <w:left w:w="0" w:type="dxa"/>
              <w:right w:w="0" w:type="dxa"/>
            </w:tcMar>
            <w:vAlign w:val="center"/>
            <w:hideMark/>
          </w:tcPr>
          <w:p w14:paraId="08460B98" w14:textId="384C1A8A" w:rsidR="00E96B61" w:rsidRPr="00E96B61" w:rsidRDefault="00E96B61" w:rsidP="00E96B61">
            <w:pPr>
              <w:jc w:val="center"/>
              <w:rPr>
                <w:color w:val="FF0000"/>
                <w:lang w:eastAsia="hr-HR"/>
              </w:rPr>
            </w:pPr>
            <w:r w:rsidRPr="00E96B61">
              <w:t>Pr-2577/2021</w:t>
            </w:r>
          </w:p>
        </w:tc>
        <w:tc>
          <w:tcPr>
            <w:tcW w:w="992" w:type="dxa"/>
            <w:shd w:val="clear" w:color="000000" w:fill="FFFFFF"/>
            <w:tcMar>
              <w:left w:w="0" w:type="dxa"/>
              <w:right w:w="0" w:type="dxa"/>
            </w:tcMar>
            <w:vAlign w:val="bottom"/>
            <w:hideMark/>
          </w:tcPr>
          <w:p w14:paraId="02378829" w14:textId="377F6C99" w:rsidR="00E96B61" w:rsidRPr="00E96B61" w:rsidRDefault="00E96B61" w:rsidP="00E96B61">
            <w:pPr>
              <w:jc w:val="right"/>
              <w:rPr>
                <w:color w:val="FF0000"/>
                <w:lang w:eastAsia="hr-HR"/>
              </w:rPr>
            </w:pPr>
            <w:r w:rsidRPr="00E96B61">
              <w:t>10.100,00</w:t>
            </w:r>
          </w:p>
        </w:tc>
        <w:tc>
          <w:tcPr>
            <w:tcW w:w="1843" w:type="dxa"/>
            <w:shd w:val="clear" w:color="000000" w:fill="FFFFFF"/>
            <w:tcMar>
              <w:left w:w="0" w:type="dxa"/>
              <w:right w:w="0" w:type="dxa"/>
            </w:tcMar>
            <w:vAlign w:val="bottom"/>
            <w:hideMark/>
          </w:tcPr>
          <w:p w14:paraId="276F3A61" w14:textId="7F65A3CD" w:rsidR="00E96B61" w:rsidRPr="00E96B61" w:rsidRDefault="00E96B61" w:rsidP="00E96B61">
            <w:pPr>
              <w:jc w:val="center"/>
              <w:rPr>
                <w:color w:val="FF0000"/>
                <w:lang w:eastAsia="hr-HR"/>
              </w:rPr>
            </w:pPr>
            <w:r w:rsidRPr="00E96B61">
              <w:t xml:space="preserve">Radni spor-tužba radi isplate razlike  plaće </w:t>
            </w:r>
          </w:p>
        </w:tc>
        <w:tc>
          <w:tcPr>
            <w:tcW w:w="1134" w:type="dxa"/>
            <w:shd w:val="clear" w:color="000000" w:fill="FFFFFF"/>
            <w:tcMar>
              <w:left w:w="0" w:type="dxa"/>
              <w:right w:w="0" w:type="dxa"/>
            </w:tcMar>
            <w:vAlign w:val="bottom"/>
            <w:hideMark/>
          </w:tcPr>
          <w:p w14:paraId="711F5888" w14:textId="23BEDA22" w:rsidR="00E96B61" w:rsidRPr="00E96B61" w:rsidRDefault="00E96B61" w:rsidP="00E96B61">
            <w:pPr>
              <w:jc w:val="center"/>
              <w:rPr>
                <w:color w:val="FF0000"/>
                <w:lang w:eastAsia="hr-HR"/>
              </w:rPr>
            </w:pPr>
            <w:r w:rsidRPr="00E96B61">
              <w:t>sudski spor u tijeku</w:t>
            </w:r>
          </w:p>
        </w:tc>
        <w:tc>
          <w:tcPr>
            <w:tcW w:w="1275" w:type="dxa"/>
            <w:shd w:val="clear" w:color="000000" w:fill="FFFFFF"/>
            <w:tcMar>
              <w:left w:w="0" w:type="dxa"/>
              <w:right w:w="0" w:type="dxa"/>
            </w:tcMar>
            <w:vAlign w:val="bottom"/>
            <w:hideMark/>
          </w:tcPr>
          <w:p w14:paraId="5A943A36" w14:textId="3411AE5C" w:rsidR="00E96B61" w:rsidRPr="00E96B61" w:rsidRDefault="00E96B61" w:rsidP="00E96B61">
            <w:pPr>
              <w:jc w:val="center"/>
              <w:rPr>
                <w:color w:val="FF0000"/>
                <w:lang w:eastAsia="hr-HR"/>
              </w:rPr>
            </w:pPr>
            <w:r w:rsidRPr="00E96B61">
              <w:t>28.09.2021.</w:t>
            </w:r>
          </w:p>
        </w:tc>
        <w:tc>
          <w:tcPr>
            <w:tcW w:w="1560" w:type="dxa"/>
            <w:shd w:val="clear" w:color="000000" w:fill="FFFFFF"/>
            <w:tcMar>
              <w:left w:w="0" w:type="dxa"/>
              <w:right w:w="0" w:type="dxa"/>
            </w:tcMar>
            <w:vAlign w:val="center"/>
            <w:hideMark/>
          </w:tcPr>
          <w:p w14:paraId="038A1D89" w14:textId="26F7CBEA" w:rsidR="00E96B61" w:rsidRPr="00E96B61" w:rsidRDefault="00E96B61" w:rsidP="00E96B61">
            <w:pPr>
              <w:jc w:val="center"/>
              <w:rPr>
                <w:color w:val="FF0000"/>
                <w:lang w:eastAsia="hr-HR"/>
              </w:rPr>
            </w:pPr>
            <w:r w:rsidRPr="00E96B61">
              <w:t>postupak je u tijeku</w:t>
            </w:r>
          </w:p>
        </w:tc>
      </w:tr>
      <w:tr w:rsidR="00E96B61" w:rsidRPr="00EB3919" w14:paraId="6CF0643D" w14:textId="77777777" w:rsidTr="002536A4">
        <w:trPr>
          <w:cantSplit/>
        </w:trPr>
        <w:tc>
          <w:tcPr>
            <w:tcW w:w="421" w:type="dxa"/>
            <w:shd w:val="clear" w:color="000000" w:fill="FFFFFF"/>
            <w:tcMar>
              <w:left w:w="0" w:type="dxa"/>
              <w:right w:w="0" w:type="dxa"/>
            </w:tcMar>
            <w:vAlign w:val="center"/>
            <w:hideMark/>
          </w:tcPr>
          <w:p w14:paraId="46C196B0" w14:textId="12E7A7BD" w:rsidR="00E96B61" w:rsidRPr="00E96B61" w:rsidRDefault="00E96B61" w:rsidP="00E96B61">
            <w:pPr>
              <w:jc w:val="center"/>
              <w:rPr>
                <w:color w:val="FF0000"/>
                <w:lang w:eastAsia="hr-HR"/>
              </w:rPr>
            </w:pPr>
            <w:r w:rsidRPr="00E96B61">
              <w:t>16.</w:t>
            </w:r>
          </w:p>
        </w:tc>
        <w:tc>
          <w:tcPr>
            <w:tcW w:w="850" w:type="dxa"/>
            <w:shd w:val="clear" w:color="000000" w:fill="FFFFFF"/>
            <w:tcMar>
              <w:left w:w="0" w:type="dxa"/>
              <w:right w:w="0" w:type="dxa"/>
            </w:tcMar>
            <w:vAlign w:val="center"/>
            <w:hideMark/>
          </w:tcPr>
          <w:p w14:paraId="0BBEBB74" w14:textId="0577EF7F" w:rsidR="00E96B61" w:rsidRPr="00E96B61" w:rsidRDefault="00E96B61" w:rsidP="00E96B61">
            <w:pPr>
              <w:jc w:val="center"/>
              <w:rPr>
                <w:color w:val="FF0000"/>
                <w:lang w:eastAsia="hr-HR"/>
              </w:rPr>
            </w:pPr>
            <w:r w:rsidRPr="00E96B61">
              <w:t>NZZJZ</w:t>
            </w:r>
          </w:p>
        </w:tc>
        <w:tc>
          <w:tcPr>
            <w:tcW w:w="709" w:type="dxa"/>
            <w:shd w:val="clear" w:color="000000" w:fill="FFFFFF"/>
            <w:tcMar>
              <w:left w:w="0" w:type="dxa"/>
              <w:right w:w="0" w:type="dxa"/>
            </w:tcMar>
            <w:vAlign w:val="center"/>
            <w:hideMark/>
          </w:tcPr>
          <w:p w14:paraId="2F29F8A1" w14:textId="53332CE5" w:rsidR="00E96B61" w:rsidRPr="00E96B61" w:rsidRDefault="00E96B61" w:rsidP="00E96B61">
            <w:pPr>
              <w:jc w:val="center"/>
              <w:rPr>
                <w:color w:val="FF0000"/>
                <w:lang w:eastAsia="hr-HR"/>
              </w:rPr>
            </w:pPr>
            <w:r w:rsidRPr="00E96B61">
              <w:t>Radnik</w:t>
            </w:r>
          </w:p>
        </w:tc>
        <w:tc>
          <w:tcPr>
            <w:tcW w:w="1276" w:type="dxa"/>
            <w:shd w:val="clear" w:color="000000" w:fill="FFFFFF"/>
            <w:tcMar>
              <w:left w:w="0" w:type="dxa"/>
              <w:right w:w="0" w:type="dxa"/>
            </w:tcMar>
            <w:vAlign w:val="center"/>
            <w:hideMark/>
          </w:tcPr>
          <w:p w14:paraId="783407C2" w14:textId="6D050F81" w:rsidR="00E96B61" w:rsidRPr="00E96B61" w:rsidRDefault="00E96B61" w:rsidP="00E96B61">
            <w:pPr>
              <w:jc w:val="center"/>
              <w:rPr>
                <w:color w:val="FF0000"/>
                <w:lang w:eastAsia="hr-HR"/>
              </w:rPr>
            </w:pPr>
            <w:r w:rsidRPr="00E96B61">
              <w:t>Pr-2832/2021</w:t>
            </w:r>
          </w:p>
        </w:tc>
        <w:tc>
          <w:tcPr>
            <w:tcW w:w="992" w:type="dxa"/>
            <w:shd w:val="clear" w:color="000000" w:fill="FFFFFF"/>
            <w:tcMar>
              <w:left w:w="0" w:type="dxa"/>
              <w:right w:w="0" w:type="dxa"/>
            </w:tcMar>
            <w:vAlign w:val="bottom"/>
            <w:hideMark/>
          </w:tcPr>
          <w:p w14:paraId="7F1AA46B" w14:textId="44BDB0DC" w:rsidR="00E96B61" w:rsidRPr="00E96B61" w:rsidRDefault="00E96B61" w:rsidP="00E96B61">
            <w:pPr>
              <w:jc w:val="right"/>
              <w:rPr>
                <w:color w:val="FF0000"/>
                <w:lang w:eastAsia="hr-HR"/>
              </w:rPr>
            </w:pPr>
            <w:r w:rsidRPr="00E96B61">
              <w:t>10.100,00</w:t>
            </w:r>
          </w:p>
        </w:tc>
        <w:tc>
          <w:tcPr>
            <w:tcW w:w="1843" w:type="dxa"/>
            <w:shd w:val="clear" w:color="000000" w:fill="FFFFFF"/>
            <w:tcMar>
              <w:left w:w="0" w:type="dxa"/>
              <w:right w:w="0" w:type="dxa"/>
            </w:tcMar>
            <w:vAlign w:val="bottom"/>
            <w:hideMark/>
          </w:tcPr>
          <w:p w14:paraId="3C22A252" w14:textId="1AC2B261" w:rsidR="00E96B61" w:rsidRPr="00E96B61" w:rsidRDefault="00E96B61" w:rsidP="00E96B61">
            <w:pPr>
              <w:jc w:val="center"/>
              <w:rPr>
                <w:color w:val="FF0000"/>
                <w:lang w:eastAsia="hr-HR"/>
              </w:rPr>
            </w:pPr>
            <w:r w:rsidRPr="00E96B61">
              <w:t xml:space="preserve">Radni spor-tužba radi isplate razlike  plaće </w:t>
            </w:r>
          </w:p>
        </w:tc>
        <w:tc>
          <w:tcPr>
            <w:tcW w:w="1134" w:type="dxa"/>
            <w:shd w:val="clear" w:color="000000" w:fill="FFFFFF"/>
            <w:tcMar>
              <w:left w:w="0" w:type="dxa"/>
              <w:right w:w="0" w:type="dxa"/>
            </w:tcMar>
            <w:vAlign w:val="bottom"/>
            <w:hideMark/>
          </w:tcPr>
          <w:p w14:paraId="17B9EA99" w14:textId="0D4E0B61" w:rsidR="00E96B61" w:rsidRPr="00E96B61" w:rsidRDefault="00E96B61" w:rsidP="00E96B61">
            <w:pPr>
              <w:jc w:val="center"/>
              <w:rPr>
                <w:color w:val="FF0000"/>
                <w:lang w:eastAsia="hr-HR"/>
              </w:rPr>
            </w:pPr>
            <w:r w:rsidRPr="00E96B61">
              <w:t>sudski spor u tijeku</w:t>
            </w:r>
          </w:p>
        </w:tc>
        <w:tc>
          <w:tcPr>
            <w:tcW w:w="1275" w:type="dxa"/>
            <w:shd w:val="clear" w:color="000000" w:fill="FFFFFF"/>
            <w:tcMar>
              <w:left w:w="0" w:type="dxa"/>
              <w:right w:w="0" w:type="dxa"/>
            </w:tcMar>
            <w:vAlign w:val="bottom"/>
            <w:hideMark/>
          </w:tcPr>
          <w:p w14:paraId="5269BC02" w14:textId="46549664" w:rsidR="00E96B61" w:rsidRPr="00E96B61" w:rsidRDefault="00E96B61" w:rsidP="00E96B61">
            <w:pPr>
              <w:jc w:val="center"/>
              <w:rPr>
                <w:color w:val="FF0000"/>
                <w:lang w:eastAsia="hr-HR"/>
              </w:rPr>
            </w:pPr>
            <w:r w:rsidRPr="00E96B61">
              <w:t>24.05.2021.</w:t>
            </w:r>
          </w:p>
        </w:tc>
        <w:tc>
          <w:tcPr>
            <w:tcW w:w="1560" w:type="dxa"/>
            <w:shd w:val="clear" w:color="000000" w:fill="FFFFFF"/>
            <w:tcMar>
              <w:left w:w="0" w:type="dxa"/>
              <w:right w:w="0" w:type="dxa"/>
            </w:tcMar>
            <w:vAlign w:val="center"/>
            <w:hideMark/>
          </w:tcPr>
          <w:p w14:paraId="3D5E7D0E" w14:textId="2B9481DD" w:rsidR="00E96B61" w:rsidRPr="00E96B61" w:rsidRDefault="00E96B61" w:rsidP="00E96B61">
            <w:pPr>
              <w:jc w:val="center"/>
              <w:rPr>
                <w:color w:val="FF0000"/>
                <w:lang w:eastAsia="hr-HR"/>
              </w:rPr>
            </w:pPr>
            <w:r w:rsidRPr="00E96B61">
              <w:t>postupak je u tijeku</w:t>
            </w:r>
          </w:p>
        </w:tc>
      </w:tr>
      <w:tr w:rsidR="00E96B61" w:rsidRPr="00EB3919" w14:paraId="49D373AC" w14:textId="77777777" w:rsidTr="002536A4">
        <w:trPr>
          <w:cantSplit/>
        </w:trPr>
        <w:tc>
          <w:tcPr>
            <w:tcW w:w="421" w:type="dxa"/>
            <w:shd w:val="clear" w:color="000000" w:fill="FFFFFF"/>
            <w:tcMar>
              <w:left w:w="0" w:type="dxa"/>
              <w:right w:w="0" w:type="dxa"/>
            </w:tcMar>
            <w:vAlign w:val="center"/>
            <w:hideMark/>
          </w:tcPr>
          <w:p w14:paraId="5D42766A" w14:textId="6468A0F4" w:rsidR="00E96B61" w:rsidRPr="00E96B61" w:rsidRDefault="00E96B61" w:rsidP="00E96B61">
            <w:pPr>
              <w:jc w:val="center"/>
              <w:rPr>
                <w:color w:val="FF0000"/>
                <w:lang w:eastAsia="hr-HR"/>
              </w:rPr>
            </w:pPr>
            <w:r w:rsidRPr="00E96B61">
              <w:t>17.</w:t>
            </w:r>
          </w:p>
        </w:tc>
        <w:tc>
          <w:tcPr>
            <w:tcW w:w="850" w:type="dxa"/>
            <w:shd w:val="clear" w:color="000000" w:fill="FFFFFF"/>
            <w:tcMar>
              <w:left w:w="0" w:type="dxa"/>
              <w:right w:w="0" w:type="dxa"/>
            </w:tcMar>
            <w:vAlign w:val="center"/>
            <w:hideMark/>
          </w:tcPr>
          <w:p w14:paraId="59C59CE5" w14:textId="4A922EA0" w:rsidR="00E96B61" w:rsidRPr="00E96B61" w:rsidRDefault="00E96B61" w:rsidP="00E96B61">
            <w:pPr>
              <w:jc w:val="center"/>
              <w:rPr>
                <w:color w:val="FF0000"/>
                <w:lang w:eastAsia="hr-HR"/>
              </w:rPr>
            </w:pPr>
            <w:r w:rsidRPr="00E96B61">
              <w:t>NZZJZ</w:t>
            </w:r>
          </w:p>
        </w:tc>
        <w:tc>
          <w:tcPr>
            <w:tcW w:w="709" w:type="dxa"/>
            <w:shd w:val="clear" w:color="000000" w:fill="FFFFFF"/>
            <w:tcMar>
              <w:left w:w="0" w:type="dxa"/>
              <w:right w:w="0" w:type="dxa"/>
            </w:tcMar>
            <w:vAlign w:val="center"/>
            <w:hideMark/>
          </w:tcPr>
          <w:p w14:paraId="0D20D59C" w14:textId="39BD591C" w:rsidR="00E96B61" w:rsidRPr="00E96B61" w:rsidRDefault="00E96B61" w:rsidP="00E96B61">
            <w:pPr>
              <w:jc w:val="center"/>
              <w:rPr>
                <w:color w:val="FF0000"/>
                <w:lang w:eastAsia="hr-HR"/>
              </w:rPr>
            </w:pPr>
            <w:r w:rsidRPr="00E96B61">
              <w:t>Radnik</w:t>
            </w:r>
          </w:p>
        </w:tc>
        <w:tc>
          <w:tcPr>
            <w:tcW w:w="1276" w:type="dxa"/>
            <w:shd w:val="clear" w:color="000000" w:fill="FFFFFF"/>
            <w:tcMar>
              <w:left w:w="0" w:type="dxa"/>
              <w:right w:w="0" w:type="dxa"/>
            </w:tcMar>
            <w:vAlign w:val="center"/>
            <w:hideMark/>
          </w:tcPr>
          <w:p w14:paraId="3FAF8209" w14:textId="7EE80773" w:rsidR="00E96B61" w:rsidRPr="00E96B61" w:rsidRDefault="00E96B61" w:rsidP="00E96B61">
            <w:pPr>
              <w:jc w:val="center"/>
              <w:rPr>
                <w:color w:val="FF0000"/>
                <w:lang w:eastAsia="hr-HR"/>
              </w:rPr>
            </w:pPr>
            <w:r w:rsidRPr="00E96B61">
              <w:t>Pr-2886/2021</w:t>
            </w:r>
          </w:p>
        </w:tc>
        <w:tc>
          <w:tcPr>
            <w:tcW w:w="992" w:type="dxa"/>
            <w:shd w:val="clear" w:color="000000" w:fill="FFFFFF"/>
            <w:tcMar>
              <w:left w:w="0" w:type="dxa"/>
              <w:right w:w="0" w:type="dxa"/>
            </w:tcMar>
            <w:vAlign w:val="bottom"/>
            <w:hideMark/>
          </w:tcPr>
          <w:p w14:paraId="4B1C6E3B" w14:textId="1AA4AFD1" w:rsidR="00E96B61" w:rsidRPr="00E96B61" w:rsidRDefault="00E96B61" w:rsidP="00E96B61">
            <w:pPr>
              <w:jc w:val="right"/>
              <w:rPr>
                <w:color w:val="FF0000"/>
                <w:lang w:eastAsia="hr-HR"/>
              </w:rPr>
            </w:pPr>
            <w:r w:rsidRPr="00E96B61">
              <w:t>11.000,00</w:t>
            </w:r>
          </w:p>
        </w:tc>
        <w:tc>
          <w:tcPr>
            <w:tcW w:w="1843" w:type="dxa"/>
            <w:shd w:val="clear" w:color="000000" w:fill="FFFFFF"/>
            <w:tcMar>
              <w:left w:w="0" w:type="dxa"/>
              <w:right w:w="0" w:type="dxa"/>
            </w:tcMar>
            <w:vAlign w:val="bottom"/>
            <w:hideMark/>
          </w:tcPr>
          <w:p w14:paraId="1CBDBAE8" w14:textId="1380E2CB" w:rsidR="00E96B61" w:rsidRPr="00E96B61" w:rsidRDefault="00E96B61" w:rsidP="00E96B61">
            <w:pPr>
              <w:jc w:val="center"/>
              <w:rPr>
                <w:color w:val="FF0000"/>
                <w:lang w:eastAsia="hr-HR"/>
              </w:rPr>
            </w:pPr>
            <w:r w:rsidRPr="00E96B61">
              <w:t xml:space="preserve">Radni spor-tužba radi isplate razlike  plaće </w:t>
            </w:r>
          </w:p>
        </w:tc>
        <w:tc>
          <w:tcPr>
            <w:tcW w:w="1134" w:type="dxa"/>
            <w:shd w:val="clear" w:color="000000" w:fill="FFFFFF"/>
            <w:tcMar>
              <w:left w:w="0" w:type="dxa"/>
              <w:right w:w="0" w:type="dxa"/>
            </w:tcMar>
            <w:vAlign w:val="bottom"/>
            <w:hideMark/>
          </w:tcPr>
          <w:p w14:paraId="35B81838" w14:textId="75A72E67" w:rsidR="00E96B61" w:rsidRPr="00E96B61" w:rsidRDefault="00E96B61" w:rsidP="00E96B61">
            <w:pPr>
              <w:jc w:val="center"/>
              <w:rPr>
                <w:color w:val="FF0000"/>
                <w:lang w:eastAsia="hr-HR"/>
              </w:rPr>
            </w:pPr>
            <w:r w:rsidRPr="00E96B61">
              <w:t>sudski spor u tijeku</w:t>
            </w:r>
          </w:p>
        </w:tc>
        <w:tc>
          <w:tcPr>
            <w:tcW w:w="1275" w:type="dxa"/>
            <w:shd w:val="clear" w:color="000000" w:fill="FFFFFF"/>
            <w:tcMar>
              <w:left w:w="0" w:type="dxa"/>
              <w:right w:w="0" w:type="dxa"/>
            </w:tcMar>
            <w:vAlign w:val="bottom"/>
            <w:hideMark/>
          </w:tcPr>
          <w:p w14:paraId="7285F030" w14:textId="49661660" w:rsidR="00E96B61" w:rsidRPr="00E96B61" w:rsidRDefault="00E96B61" w:rsidP="00E96B61">
            <w:pPr>
              <w:jc w:val="center"/>
              <w:rPr>
                <w:color w:val="FF0000"/>
                <w:lang w:eastAsia="hr-HR"/>
              </w:rPr>
            </w:pPr>
            <w:r w:rsidRPr="00E96B61">
              <w:t>28.09.2021.</w:t>
            </w:r>
          </w:p>
        </w:tc>
        <w:tc>
          <w:tcPr>
            <w:tcW w:w="1560" w:type="dxa"/>
            <w:shd w:val="clear" w:color="000000" w:fill="FFFFFF"/>
            <w:tcMar>
              <w:left w:w="0" w:type="dxa"/>
              <w:right w:w="0" w:type="dxa"/>
            </w:tcMar>
            <w:vAlign w:val="center"/>
            <w:hideMark/>
          </w:tcPr>
          <w:p w14:paraId="175C4518" w14:textId="6B59CD9F" w:rsidR="00E96B61" w:rsidRPr="00E96B61" w:rsidRDefault="00E96B61" w:rsidP="00E96B61">
            <w:pPr>
              <w:jc w:val="center"/>
              <w:rPr>
                <w:color w:val="FF0000"/>
                <w:lang w:eastAsia="hr-HR"/>
              </w:rPr>
            </w:pPr>
            <w:r w:rsidRPr="00E96B61">
              <w:t>postupak je u tijeku</w:t>
            </w:r>
          </w:p>
        </w:tc>
      </w:tr>
      <w:tr w:rsidR="00E96B61" w:rsidRPr="00EB3919" w14:paraId="120D8B19" w14:textId="77777777" w:rsidTr="002536A4">
        <w:trPr>
          <w:cantSplit/>
        </w:trPr>
        <w:tc>
          <w:tcPr>
            <w:tcW w:w="421" w:type="dxa"/>
            <w:shd w:val="clear" w:color="000000" w:fill="FFFFFF"/>
            <w:tcMar>
              <w:left w:w="0" w:type="dxa"/>
              <w:right w:w="0" w:type="dxa"/>
            </w:tcMar>
            <w:vAlign w:val="center"/>
            <w:hideMark/>
          </w:tcPr>
          <w:p w14:paraId="5009720A" w14:textId="73C5DF41" w:rsidR="00E96B61" w:rsidRPr="00E96B61" w:rsidRDefault="00E96B61" w:rsidP="00E96B61">
            <w:pPr>
              <w:jc w:val="center"/>
              <w:rPr>
                <w:color w:val="FF0000"/>
                <w:lang w:eastAsia="hr-HR"/>
              </w:rPr>
            </w:pPr>
            <w:r w:rsidRPr="00E96B61">
              <w:t>18.</w:t>
            </w:r>
          </w:p>
        </w:tc>
        <w:tc>
          <w:tcPr>
            <w:tcW w:w="850" w:type="dxa"/>
            <w:shd w:val="clear" w:color="000000" w:fill="FFFFFF"/>
            <w:tcMar>
              <w:left w:w="0" w:type="dxa"/>
              <w:right w:w="0" w:type="dxa"/>
            </w:tcMar>
            <w:vAlign w:val="center"/>
            <w:hideMark/>
          </w:tcPr>
          <w:p w14:paraId="1568BA55" w14:textId="30A1167C" w:rsidR="00E96B61" w:rsidRPr="00E96B61" w:rsidRDefault="00E96B61" w:rsidP="00E96B61">
            <w:pPr>
              <w:jc w:val="center"/>
              <w:rPr>
                <w:color w:val="FF0000"/>
                <w:lang w:eastAsia="hr-HR"/>
              </w:rPr>
            </w:pPr>
            <w:r w:rsidRPr="00E96B61">
              <w:t>NZZJZ</w:t>
            </w:r>
          </w:p>
        </w:tc>
        <w:tc>
          <w:tcPr>
            <w:tcW w:w="709" w:type="dxa"/>
            <w:shd w:val="clear" w:color="000000" w:fill="FFFFFF"/>
            <w:tcMar>
              <w:left w:w="0" w:type="dxa"/>
              <w:right w:w="0" w:type="dxa"/>
            </w:tcMar>
            <w:vAlign w:val="center"/>
            <w:hideMark/>
          </w:tcPr>
          <w:p w14:paraId="6DC11A67" w14:textId="211FA642" w:rsidR="00E96B61" w:rsidRPr="00E96B61" w:rsidRDefault="00E96B61" w:rsidP="00E96B61">
            <w:pPr>
              <w:jc w:val="center"/>
              <w:rPr>
                <w:color w:val="FF0000"/>
                <w:lang w:eastAsia="hr-HR"/>
              </w:rPr>
            </w:pPr>
            <w:r w:rsidRPr="00E96B61">
              <w:t>Radnik</w:t>
            </w:r>
          </w:p>
        </w:tc>
        <w:tc>
          <w:tcPr>
            <w:tcW w:w="1276" w:type="dxa"/>
            <w:shd w:val="clear" w:color="000000" w:fill="FFFFFF"/>
            <w:tcMar>
              <w:left w:w="0" w:type="dxa"/>
              <w:right w:w="0" w:type="dxa"/>
            </w:tcMar>
            <w:vAlign w:val="center"/>
            <w:hideMark/>
          </w:tcPr>
          <w:p w14:paraId="241EE538" w14:textId="07BF7253" w:rsidR="00E96B61" w:rsidRPr="00E96B61" w:rsidRDefault="00E96B61" w:rsidP="00E96B61">
            <w:pPr>
              <w:jc w:val="center"/>
              <w:rPr>
                <w:color w:val="FF0000"/>
                <w:lang w:eastAsia="hr-HR"/>
              </w:rPr>
            </w:pPr>
            <w:r w:rsidRPr="00E96B61">
              <w:t>Pr-3204/2021</w:t>
            </w:r>
          </w:p>
        </w:tc>
        <w:tc>
          <w:tcPr>
            <w:tcW w:w="992" w:type="dxa"/>
            <w:shd w:val="clear" w:color="000000" w:fill="FFFFFF"/>
            <w:tcMar>
              <w:left w:w="0" w:type="dxa"/>
              <w:right w:w="0" w:type="dxa"/>
            </w:tcMar>
            <w:vAlign w:val="bottom"/>
            <w:hideMark/>
          </w:tcPr>
          <w:p w14:paraId="504C5C4D" w14:textId="26CE23DD" w:rsidR="00E96B61" w:rsidRPr="00E96B61" w:rsidRDefault="00E96B61" w:rsidP="00E96B61">
            <w:pPr>
              <w:jc w:val="right"/>
              <w:rPr>
                <w:color w:val="FF0000"/>
                <w:lang w:eastAsia="hr-HR"/>
              </w:rPr>
            </w:pPr>
            <w:r w:rsidRPr="00E96B61">
              <w:t>10.100,00</w:t>
            </w:r>
          </w:p>
        </w:tc>
        <w:tc>
          <w:tcPr>
            <w:tcW w:w="1843" w:type="dxa"/>
            <w:shd w:val="clear" w:color="000000" w:fill="FFFFFF"/>
            <w:tcMar>
              <w:left w:w="0" w:type="dxa"/>
              <w:right w:w="0" w:type="dxa"/>
            </w:tcMar>
            <w:vAlign w:val="bottom"/>
            <w:hideMark/>
          </w:tcPr>
          <w:p w14:paraId="1C7DD057" w14:textId="0F6DF105" w:rsidR="00E96B61" w:rsidRPr="00E96B61" w:rsidRDefault="00E96B61" w:rsidP="00E96B61">
            <w:pPr>
              <w:jc w:val="center"/>
              <w:rPr>
                <w:color w:val="FF0000"/>
                <w:lang w:eastAsia="hr-HR"/>
              </w:rPr>
            </w:pPr>
            <w:r w:rsidRPr="00E96B61">
              <w:t xml:space="preserve">Radni spor-tužba radi isplate razlike  plaće </w:t>
            </w:r>
          </w:p>
        </w:tc>
        <w:tc>
          <w:tcPr>
            <w:tcW w:w="1134" w:type="dxa"/>
            <w:shd w:val="clear" w:color="000000" w:fill="FFFFFF"/>
            <w:tcMar>
              <w:left w:w="0" w:type="dxa"/>
              <w:right w:w="0" w:type="dxa"/>
            </w:tcMar>
            <w:vAlign w:val="bottom"/>
            <w:hideMark/>
          </w:tcPr>
          <w:p w14:paraId="21AE4F55" w14:textId="064063EE" w:rsidR="00E96B61" w:rsidRPr="00E96B61" w:rsidRDefault="00E96B61" w:rsidP="00E96B61">
            <w:pPr>
              <w:jc w:val="center"/>
              <w:rPr>
                <w:color w:val="FF0000"/>
                <w:lang w:eastAsia="hr-HR"/>
              </w:rPr>
            </w:pPr>
            <w:r w:rsidRPr="00E96B61">
              <w:t>sudski spor u tijeku</w:t>
            </w:r>
          </w:p>
        </w:tc>
        <w:tc>
          <w:tcPr>
            <w:tcW w:w="1275" w:type="dxa"/>
            <w:shd w:val="clear" w:color="000000" w:fill="FFFFFF"/>
            <w:tcMar>
              <w:left w:w="0" w:type="dxa"/>
              <w:right w:w="0" w:type="dxa"/>
            </w:tcMar>
            <w:vAlign w:val="bottom"/>
            <w:hideMark/>
          </w:tcPr>
          <w:p w14:paraId="37262C6C" w14:textId="7763764C" w:rsidR="00E96B61" w:rsidRPr="00E96B61" w:rsidRDefault="00E96B61" w:rsidP="00E96B61">
            <w:pPr>
              <w:jc w:val="center"/>
              <w:rPr>
                <w:color w:val="FF0000"/>
                <w:lang w:eastAsia="hr-HR"/>
              </w:rPr>
            </w:pPr>
            <w:r w:rsidRPr="00E96B61">
              <w:t>15.11.2021.</w:t>
            </w:r>
          </w:p>
        </w:tc>
        <w:tc>
          <w:tcPr>
            <w:tcW w:w="1560" w:type="dxa"/>
            <w:shd w:val="clear" w:color="000000" w:fill="FFFFFF"/>
            <w:tcMar>
              <w:left w:w="0" w:type="dxa"/>
              <w:right w:w="0" w:type="dxa"/>
            </w:tcMar>
            <w:vAlign w:val="center"/>
            <w:hideMark/>
          </w:tcPr>
          <w:p w14:paraId="4E82FC15" w14:textId="45F8656E" w:rsidR="00E96B61" w:rsidRPr="00E96B61" w:rsidRDefault="00E96B61" w:rsidP="00E96B61">
            <w:pPr>
              <w:jc w:val="center"/>
              <w:rPr>
                <w:color w:val="FF0000"/>
                <w:lang w:eastAsia="hr-HR"/>
              </w:rPr>
            </w:pPr>
            <w:r w:rsidRPr="00E96B61">
              <w:t>postupak je u tijeku</w:t>
            </w:r>
          </w:p>
        </w:tc>
      </w:tr>
      <w:tr w:rsidR="00E96B61" w:rsidRPr="00EB3919" w14:paraId="72D969C3" w14:textId="77777777" w:rsidTr="002536A4">
        <w:trPr>
          <w:cantSplit/>
        </w:trPr>
        <w:tc>
          <w:tcPr>
            <w:tcW w:w="421" w:type="dxa"/>
            <w:shd w:val="clear" w:color="000000" w:fill="FFFFFF"/>
            <w:tcMar>
              <w:left w:w="0" w:type="dxa"/>
              <w:right w:w="0" w:type="dxa"/>
            </w:tcMar>
            <w:vAlign w:val="center"/>
            <w:hideMark/>
          </w:tcPr>
          <w:p w14:paraId="2C9DECEA" w14:textId="7F627D1D" w:rsidR="00E96B61" w:rsidRPr="00E96B61" w:rsidRDefault="00E96B61" w:rsidP="00E96B61">
            <w:pPr>
              <w:jc w:val="center"/>
              <w:rPr>
                <w:color w:val="FF0000"/>
                <w:lang w:eastAsia="hr-HR"/>
              </w:rPr>
            </w:pPr>
            <w:r w:rsidRPr="00E96B61">
              <w:t>19.</w:t>
            </w:r>
          </w:p>
        </w:tc>
        <w:tc>
          <w:tcPr>
            <w:tcW w:w="850" w:type="dxa"/>
            <w:shd w:val="clear" w:color="000000" w:fill="FFFFFF"/>
            <w:tcMar>
              <w:left w:w="0" w:type="dxa"/>
              <w:right w:w="0" w:type="dxa"/>
            </w:tcMar>
            <w:vAlign w:val="center"/>
            <w:hideMark/>
          </w:tcPr>
          <w:p w14:paraId="419694A4" w14:textId="7E7A0021" w:rsidR="00E96B61" w:rsidRPr="00E96B61" w:rsidRDefault="00E96B61" w:rsidP="00E96B61">
            <w:pPr>
              <w:jc w:val="center"/>
              <w:rPr>
                <w:color w:val="FF0000"/>
                <w:lang w:eastAsia="hr-HR"/>
              </w:rPr>
            </w:pPr>
            <w:r w:rsidRPr="00E96B61">
              <w:t>NZZJZ</w:t>
            </w:r>
          </w:p>
        </w:tc>
        <w:tc>
          <w:tcPr>
            <w:tcW w:w="709" w:type="dxa"/>
            <w:shd w:val="clear" w:color="000000" w:fill="FFFFFF"/>
            <w:tcMar>
              <w:left w:w="0" w:type="dxa"/>
              <w:right w:w="0" w:type="dxa"/>
            </w:tcMar>
            <w:vAlign w:val="center"/>
            <w:hideMark/>
          </w:tcPr>
          <w:p w14:paraId="48D123EE" w14:textId="79384E66" w:rsidR="00E96B61" w:rsidRPr="00E96B61" w:rsidRDefault="00E96B61" w:rsidP="00E96B61">
            <w:pPr>
              <w:jc w:val="center"/>
              <w:rPr>
                <w:color w:val="FF0000"/>
                <w:lang w:eastAsia="hr-HR"/>
              </w:rPr>
            </w:pPr>
            <w:r w:rsidRPr="00E96B61">
              <w:t>Radnik</w:t>
            </w:r>
          </w:p>
        </w:tc>
        <w:tc>
          <w:tcPr>
            <w:tcW w:w="1276" w:type="dxa"/>
            <w:shd w:val="clear" w:color="000000" w:fill="FFFFFF"/>
            <w:tcMar>
              <w:left w:w="0" w:type="dxa"/>
              <w:right w:w="0" w:type="dxa"/>
            </w:tcMar>
            <w:vAlign w:val="center"/>
            <w:hideMark/>
          </w:tcPr>
          <w:p w14:paraId="1A5C3ED3" w14:textId="199F45E6" w:rsidR="00E96B61" w:rsidRPr="00E96B61" w:rsidRDefault="00E96B61" w:rsidP="00E96B61">
            <w:pPr>
              <w:jc w:val="center"/>
              <w:rPr>
                <w:color w:val="FF0000"/>
                <w:lang w:eastAsia="hr-HR"/>
              </w:rPr>
            </w:pPr>
            <w:r w:rsidRPr="00E96B61">
              <w:t>Pr-2998/2021</w:t>
            </w:r>
          </w:p>
        </w:tc>
        <w:tc>
          <w:tcPr>
            <w:tcW w:w="992" w:type="dxa"/>
            <w:shd w:val="clear" w:color="000000" w:fill="FFFFFF"/>
            <w:tcMar>
              <w:left w:w="0" w:type="dxa"/>
              <w:right w:w="0" w:type="dxa"/>
            </w:tcMar>
            <w:vAlign w:val="bottom"/>
            <w:hideMark/>
          </w:tcPr>
          <w:p w14:paraId="5FE2E491" w14:textId="2CEF63A9" w:rsidR="00E96B61" w:rsidRPr="00E96B61" w:rsidRDefault="00E96B61" w:rsidP="00E96B61">
            <w:pPr>
              <w:jc w:val="right"/>
              <w:rPr>
                <w:color w:val="FF0000"/>
                <w:lang w:eastAsia="hr-HR"/>
              </w:rPr>
            </w:pPr>
            <w:r w:rsidRPr="00E96B61">
              <w:t>4.868,78</w:t>
            </w:r>
          </w:p>
        </w:tc>
        <w:tc>
          <w:tcPr>
            <w:tcW w:w="1843" w:type="dxa"/>
            <w:shd w:val="clear" w:color="000000" w:fill="FFFFFF"/>
            <w:tcMar>
              <w:left w:w="0" w:type="dxa"/>
              <w:right w:w="0" w:type="dxa"/>
            </w:tcMar>
            <w:vAlign w:val="bottom"/>
            <w:hideMark/>
          </w:tcPr>
          <w:p w14:paraId="1E676632" w14:textId="003D9319" w:rsidR="00E96B61" w:rsidRPr="00E96B61" w:rsidRDefault="00E96B61" w:rsidP="00E96B61">
            <w:pPr>
              <w:jc w:val="center"/>
              <w:rPr>
                <w:color w:val="FF0000"/>
                <w:lang w:eastAsia="hr-HR"/>
              </w:rPr>
            </w:pPr>
            <w:r w:rsidRPr="00E96B61">
              <w:t xml:space="preserve">Radni spor-tužba radi isplate razlike  plaće </w:t>
            </w:r>
          </w:p>
        </w:tc>
        <w:tc>
          <w:tcPr>
            <w:tcW w:w="1134" w:type="dxa"/>
            <w:shd w:val="clear" w:color="000000" w:fill="FFFFFF"/>
            <w:tcMar>
              <w:left w:w="0" w:type="dxa"/>
              <w:right w:w="0" w:type="dxa"/>
            </w:tcMar>
            <w:vAlign w:val="bottom"/>
            <w:hideMark/>
          </w:tcPr>
          <w:p w14:paraId="7FC845A1" w14:textId="33855905" w:rsidR="00E96B61" w:rsidRPr="00E96B61" w:rsidRDefault="00E96B61" w:rsidP="00E96B61">
            <w:pPr>
              <w:jc w:val="center"/>
              <w:rPr>
                <w:color w:val="FF0000"/>
                <w:lang w:eastAsia="hr-HR"/>
              </w:rPr>
            </w:pPr>
            <w:r w:rsidRPr="00E96B61">
              <w:t>sudski spor u tijeku</w:t>
            </w:r>
          </w:p>
        </w:tc>
        <w:tc>
          <w:tcPr>
            <w:tcW w:w="1275" w:type="dxa"/>
            <w:shd w:val="clear" w:color="000000" w:fill="FFFFFF"/>
            <w:tcMar>
              <w:left w:w="0" w:type="dxa"/>
              <w:right w:w="0" w:type="dxa"/>
            </w:tcMar>
            <w:vAlign w:val="bottom"/>
            <w:hideMark/>
          </w:tcPr>
          <w:p w14:paraId="41243DE7" w14:textId="414B73AB" w:rsidR="00E96B61" w:rsidRPr="00E96B61" w:rsidRDefault="00E96B61" w:rsidP="00E96B61">
            <w:pPr>
              <w:jc w:val="center"/>
              <w:rPr>
                <w:color w:val="FF0000"/>
                <w:lang w:eastAsia="hr-HR"/>
              </w:rPr>
            </w:pPr>
            <w:r w:rsidRPr="00E96B61">
              <w:t>28.09.2021.</w:t>
            </w:r>
          </w:p>
        </w:tc>
        <w:tc>
          <w:tcPr>
            <w:tcW w:w="1560" w:type="dxa"/>
            <w:shd w:val="clear" w:color="000000" w:fill="FFFFFF"/>
            <w:tcMar>
              <w:left w:w="0" w:type="dxa"/>
              <w:right w:w="0" w:type="dxa"/>
            </w:tcMar>
            <w:vAlign w:val="center"/>
            <w:hideMark/>
          </w:tcPr>
          <w:p w14:paraId="2667B00B" w14:textId="7403A680" w:rsidR="00E96B61" w:rsidRPr="00E96B61" w:rsidRDefault="00E96B61" w:rsidP="00E96B61">
            <w:pPr>
              <w:jc w:val="center"/>
              <w:rPr>
                <w:color w:val="FF0000"/>
                <w:lang w:eastAsia="hr-HR"/>
              </w:rPr>
            </w:pPr>
            <w:r w:rsidRPr="00E96B61">
              <w:t>postupak je u tijeku</w:t>
            </w:r>
          </w:p>
        </w:tc>
      </w:tr>
      <w:tr w:rsidR="00E96B61" w:rsidRPr="00EB3919" w14:paraId="6F2807E8" w14:textId="77777777" w:rsidTr="002536A4">
        <w:trPr>
          <w:cantSplit/>
        </w:trPr>
        <w:tc>
          <w:tcPr>
            <w:tcW w:w="421" w:type="dxa"/>
            <w:shd w:val="clear" w:color="000000" w:fill="FFFFFF"/>
            <w:tcMar>
              <w:left w:w="0" w:type="dxa"/>
              <w:right w:w="0" w:type="dxa"/>
            </w:tcMar>
            <w:vAlign w:val="center"/>
            <w:hideMark/>
          </w:tcPr>
          <w:p w14:paraId="19BB60E4" w14:textId="5E825DDC" w:rsidR="00E96B61" w:rsidRPr="00E96B61" w:rsidRDefault="00E96B61" w:rsidP="00E96B61">
            <w:pPr>
              <w:jc w:val="center"/>
              <w:rPr>
                <w:color w:val="FF0000"/>
                <w:lang w:eastAsia="hr-HR"/>
              </w:rPr>
            </w:pPr>
            <w:r w:rsidRPr="00E96B61">
              <w:t>20.</w:t>
            </w:r>
          </w:p>
        </w:tc>
        <w:tc>
          <w:tcPr>
            <w:tcW w:w="850" w:type="dxa"/>
            <w:shd w:val="clear" w:color="000000" w:fill="FFFFFF"/>
            <w:tcMar>
              <w:left w:w="0" w:type="dxa"/>
              <w:right w:w="0" w:type="dxa"/>
            </w:tcMar>
            <w:vAlign w:val="center"/>
            <w:hideMark/>
          </w:tcPr>
          <w:p w14:paraId="4480D8D4" w14:textId="22316A77" w:rsidR="00E96B61" w:rsidRPr="00E96B61" w:rsidRDefault="00E96B61" w:rsidP="00E96B61">
            <w:pPr>
              <w:jc w:val="center"/>
              <w:rPr>
                <w:color w:val="FF0000"/>
                <w:lang w:eastAsia="hr-HR"/>
              </w:rPr>
            </w:pPr>
            <w:r w:rsidRPr="00E96B61">
              <w:t>NZZJZ</w:t>
            </w:r>
          </w:p>
        </w:tc>
        <w:tc>
          <w:tcPr>
            <w:tcW w:w="709" w:type="dxa"/>
            <w:shd w:val="clear" w:color="000000" w:fill="FFFFFF"/>
            <w:tcMar>
              <w:left w:w="0" w:type="dxa"/>
              <w:right w:w="0" w:type="dxa"/>
            </w:tcMar>
            <w:vAlign w:val="center"/>
            <w:hideMark/>
          </w:tcPr>
          <w:p w14:paraId="1E0B1A3B" w14:textId="69E1D7E1" w:rsidR="00E96B61" w:rsidRPr="00E96B61" w:rsidRDefault="00E96B61" w:rsidP="00E96B61">
            <w:pPr>
              <w:jc w:val="center"/>
              <w:rPr>
                <w:color w:val="FF0000"/>
                <w:lang w:eastAsia="hr-HR"/>
              </w:rPr>
            </w:pPr>
            <w:r w:rsidRPr="00E96B61">
              <w:t>Radnik</w:t>
            </w:r>
          </w:p>
        </w:tc>
        <w:tc>
          <w:tcPr>
            <w:tcW w:w="1276" w:type="dxa"/>
            <w:shd w:val="clear" w:color="000000" w:fill="FFFFFF"/>
            <w:tcMar>
              <w:left w:w="0" w:type="dxa"/>
              <w:right w:w="0" w:type="dxa"/>
            </w:tcMar>
            <w:vAlign w:val="center"/>
            <w:hideMark/>
          </w:tcPr>
          <w:p w14:paraId="2AF9FB6A" w14:textId="2C3E9453" w:rsidR="00E96B61" w:rsidRPr="00E96B61" w:rsidRDefault="00E96B61" w:rsidP="00E96B61">
            <w:pPr>
              <w:jc w:val="center"/>
              <w:rPr>
                <w:color w:val="FF0000"/>
                <w:lang w:eastAsia="hr-HR"/>
              </w:rPr>
            </w:pPr>
            <w:r w:rsidRPr="00E96B61">
              <w:t>Pr-3206-2021</w:t>
            </w:r>
          </w:p>
        </w:tc>
        <w:tc>
          <w:tcPr>
            <w:tcW w:w="992" w:type="dxa"/>
            <w:shd w:val="clear" w:color="000000" w:fill="FFFFFF"/>
            <w:tcMar>
              <w:left w:w="0" w:type="dxa"/>
              <w:right w:w="0" w:type="dxa"/>
            </w:tcMar>
            <w:vAlign w:val="bottom"/>
            <w:hideMark/>
          </w:tcPr>
          <w:p w14:paraId="532ECAE7" w14:textId="111475A5" w:rsidR="00E96B61" w:rsidRPr="00E96B61" w:rsidRDefault="00E96B61" w:rsidP="00E96B61">
            <w:pPr>
              <w:jc w:val="right"/>
              <w:rPr>
                <w:color w:val="FF0000"/>
                <w:lang w:eastAsia="hr-HR"/>
              </w:rPr>
            </w:pPr>
            <w:r w:rsidRPr="00E96B61">
              <w:t>11.000,00</w:t>
            </w:r>
          </w:p>
        </w:tc>
        <w:tc>
          <w:tcPr>
            <w:tcW w:w="1843" w:type="dxa"/>
            <w:shd w:val="clear" w:color="000000" w:fill="FFFFFF"/>
            <w:tcMar>
              <w:left w:w="0" w:type="dxa"/>
              <w:right w:w="0" w:type="dxa"/>
            </w:tcMar>
            <w:vAlign w:val="bottom"/>
            <w:hideMark/>
          </w:tcPr>
          <w:p w14:paraId="452ADF01" w14:textId="57B2A9BE" w:rsidR="00E96B61" w:rsidRPr="00E96B61" w:rsidRDefault="00E96B61" w:rsidP="00E96B61">
            <w:pPr>
              <w:jc w:val="center"/>
              <w:rPr>
                <w:color w:val="FF0000"/>
                <w:lang w:eastAsia="hr-HR"/>
              </w:rPr>
            </w:pPr>
            <w:r w:rsidRPr="00E96B61">
              <w:t xml:space="preserve">Radni spor-tužba radi isplate razlike  plaće </w:t>
            </w:r>
          </w:p>
        </w:tc>
        <w:tc>
          <w:tcPr>
            <w:tcW w:w="1134" w:type="dxa"/>
            <w:shd w:val="clear" w:color="000000" w:fill="FFFFFF"/>
            <w:tcMar>
              <w:left w:w="0" w:type="dxa"/>
              <w:right w:w="0" w:type="dxa"/>
            </w:tcMar>
            <w:vAlign w:val="bottom"/>
            <w:hideMark/>
          </w:tcPr>
          <w:p w14:paraId="18B9F019" w14:textId="78C97884" w:rsidR="00E96B61" w:rsidRPr="00E96B61" w:rsidRDefault="00E96B61" w:rsidP="00E96B61">
            <w:pPr>
              <w:jc w:val="center"/>
              <w:rPr>
                <w:color w:val="FF0000"/>
                <w:lang w:eastAsia="hr-HR"/>
              </w:rPr>
            </w:pPr>
            <w:r w:rsidRPr="00E96B61">
              <w:t>sudski spor u tijeku</w:t>
            </w:r>
          </w:p>
        </w:tc>
        <w:tc>
          <w:tcPr>
            <w:tcW w:w="1275" w:type="dxa"/>
            <w:shd w:val="clear" w:color="000000" w:fill="FFFFFF"/>
            <w:tcMar>
              <w:left w:w="0" w:type="dxa"/>
              <w:right w:w="0" w:type="dxa"/>
            </w:tcMar>
            <w:vAlign w:val="bottom"/>
            <w:hideMark/>
          </w:tcPr>
          <w:p w14:paraId="303CB48B" w14:textId="6FFCAA11" w:rsidR="00E96B61" w:rsidRPr="00E96B61" w:rsidRDefault="00E96B61" w:rsidP="00E96B61">
            <w:pPr>
              <w:jc w:val="center"/>
              <w:rPr>
                <w:color w:val="FF0000"/>
                <w:lang w:eastAsia="hr-HR"/>
              </w:rPr>
            </w:pPr>
            <w:r w:rsidRPr="00E96B61">
              <w:t>08.10.2021.</w:t>
            </w:r>
          </w:p>
        </w:tc>
        <w:tc>
          <w:tcPr>
            <w:tcW w:w="1560" w:type="dxa"/>
            <w:shd w:val="clear" w:color="000000" w:fill="FFFFFF"/>
            <w:tcMar>
              <w:left w:w="0" w:type="dxa"/>
              <w:right w:w="0" w:type="dxa"/>
            </w:tcMar>
            <w:vAlign w:val="center"/>
            <w:hideMark/>
          </w:tcPr>
          <w:p w14:paraId="23E6FA96" w14:textId="0B80D029" w:rsidR="00E96B61" w:rsidRPr="00E96B61" w:rsidRDefault="00E96B61" w:rsidP="00E96B61">
            <w:pPr>
              <w:jc w:val="center"/>
              <w:rPr>
                <w:color w:val="FF0000"/>
                <w:lang w:eastAsia="hr-HR"/>
              </w:rPr>
            </w:pPr>
            <w:r w:rsidRPr="00E96B61">
              <w:t>postupak je u tijeku</w:t>
            </w:r>
          </w:p>
        </w:tc>
      </w:tr>
      <w:tr w:rsidR="00E96B61" w:rsidRPr="00EB3919" w14:paraId="5B6F8CAD" w14:textId="77777777" w:rsidTr="002536A4">
        <w:trPr>
          <w:cantSplit/>
        </w:trPr>
        <w:tc>
          <w:tcPr>
            <w:tcW w:w="421" w:type="dxa"/>
            <w:shd w:val="clear" w:color="000000" w:fill="FFFFFF"/>
            <w:tcMar>
              <w:left w:w="0" w:type="dxa"/>
              <w:right w:w="0" w:type="dxa"/>
            </w:tcMar>
            <w:vAlign w:val="center"/>
            <w:hideMark/>
          </w:tcPr>
          <w:p w14:paraId="6DC4510E" w14:textId="0C6990B3" w:rsidR="00E96B61" w:rsidRPr="00E96B61" w:rsidRDefault="00E96B61" w:rsidP="00E96B61">
            <w:pPr>
              <w:jc w:val="center"/>
              <w:rPr>
                <w:color w:val="FF0000"/>
                <w:lang w:eastAsia="hr-HR"/>
              </w:rPr>
            </w:pPr>
            <w:r w:rsidRPr="00E96B61">
              <w:t>21.</w:t>
            </w:r>
          </w:p>
        </w:tc>
        <w:tc>
          <w:tcPr>
            <w:tcW w:w="850" w:type="dxa"/>
            <w:shd w:val="clear" w:color="000000" w:fill="FFFFFF"/>
            <w:tcMar>
              <w:left w:w="0" w:type="dxa"/>
              <w:right w:w="0" w:type="dxa"/>
            </w:tcMar>
            <w:vAlign w:val="center"/>
            <w:hideMark/>
          </w:tcPr>
          <w:p w14:paraId="1F667701" w14:textId="74A043E3" w:rsidR="00E96B61" w:rsidRPr="00E96B61" w:rsidRDefault="00E96B61" w:rsidP="00E96B61">
            <w:pPr>
              <w:jc w:val="center"/>
              <w:rPr>
                <w:color w:val="FF0000"/>
                <w:lang w:eastAsia="hr-HR"/>
              </w:rPr>
            </w:pPr>
            <w:r w:rsidRPr="00E96B61">
              <w:t>NZZJZ</w:t>
            </w:r>
          </w:p>
        </w:tc>
        <w:tc>
          <w:tcPr>
            <w:tcW w:w="709" w:type="dxa"/>
            <w:shd w:val="clear" w:color="000000" w:fill="FFFFFF"/>
            <w:tcMar>
              <w:left w:w="0" w:type="dxa"/>
              <w:right w:w="0" w:type="dxa"/>
            </w:tcMar>
            <w:vAlign w:val="center"/>
            <w:hideMark/>
          </w:tcPr>
          <w:p w14:paraId="38F03103" w14:textId="52F6C548" w:rsidR="00E96B61" w:rsidRPr="00E96B61" w:rsidRDefault="00E96B61" w:rsidP="00E96B61">
            <w:pPr>
              <w:jc w:val="center"/>
              <w:rPr>
                <w:color w:val="FF0000"/>
                <w:lang w:eastAsia="hr-HR"/>
              </w:rPr>
            </w:pPr>
            <w:r w:rsidRPr="00E96B61">
              <w:t>Radnik</w:t>
            </w:r>
          </w:p>
        </w:tc>
        <w:tc>
          <w:tcPr>
            <w:tcW w:w="1276" w:type="dxa"/>
            <w:shd w:val="clear" w:color="000000" w:fill="FFFFFF"/>
            <w:tcMar>
              <w:left w:w="0" w:type="dxa"/>
              <w:right w:w="0" w:type="dxa"/>
            </w:tcMar>
            <w:vAlign w:val="center"/>
            <w:hideMark/>
          </w:tcPr>
          <w:p w14:paraId="71951D26" w14:textId="464368BE" w:rsidR="00E96B61" w:rsidRPr="00E96B61" w:rsidRDefault="00E96B61" w:rsidP="00E96B61">
            <w:pPr>
              <w:jc w:val="center"/>
              <w:rPr>
                <w:color w:val="FF0000"/>
                <w:lang w:eastAsia="hr-HR"/>
              </w:rPr>
            </w:pPr>
            <w:r w:rsidRPr="00E96B61">
              <w:t>Pr-3208/2021</w:t>
            </w:r>
          </w:p>
        </w:tc>
        <w:tc>
          <w:tcPr>
            <w:tcW w:w="992" w:type="dxa"/>
            <w:shd w:val="clear" w:color="000000" w:fill="FFFFFF"/>
            <w:tcMar>
              <w:left w:w="0" w:type="dxa"/>
              <w:right w:w="0" w:type="dxa"/>
            </w:tcMar>
            <w:vAlign w:val="bottom"/>
            <w:hideMark/>
          </w:tcPr>
          <w:p w14:paraId="008C2B93" w14:textId="24A3A458" w:rsidR="00E96B61" w:rsidRPr="00E96B61" w:rsidRDefault="00E96B61" w:rsidP="00E96B61">
            <w:pPr>
              <w:jc w:val="right"/>
              <w:rPr>
                <w:color w:val="FF0000"/>
                <w:lang w:eastAsia="hr-HR"/>
              </w:rPr>
            </w:pPr>
            <w:r w:rsidRPr="00E96B61">
              <w:t>11.000,00</w:t>
            </w:r>
          </w:p>
        </w:tc>
        <w:tc>
          <w:tcPr>
            <w:tcW w:w="1843" w:type="dxa"/>
            <w:shd w:val="clear" w:color="000000" w:fill="FFFFFF"/>
            <w:tcMar>
              <w:left w:w="0" w:type="dxa"/>
              <w:right w:w="0" w:type="dxa"/>
            </w:tcMar>
            <w:vAlign w:val="bottom"/>
            <w:hideMark/>
          </w:tcPr>
          <w:p w14:paraId="1C70681E" w14:textId="3E03285A" w:rsidR="00E96B61" w:rsidRPr="00E96B61" w:rsidRDefault="00E96B61" w:rsidP="00E96B61">
            <w:pPr>
              <w:jc w:val="center"/>
              <w:rPr>
                <w:color w:val="FF0000"/>
                <w:lang w:eastAsia="hr-HR"/>
              </w:rPr>
            </w:pPr>
            <w:r w:rsidRPr="00E96B61">
              <w:t xml:space="preserve">Radni spor-tužba radi isplate razlike  plaće </w:t>
            </w:r>
          </w:p>
        </w:tc>
        <w:tc>
          <w:tcPr>
            <w:tcW w:w="1134" w:type="dxa"/>
            <w:shd w:val="clear" w:color="000000" w:fill="FFFFFF"/>
            <w:tcMar>
              <w:left w:w="0" w:type="dxa"/>
              <w:right w:w="0" w:type="dxa"/>
            </w:tcMar>
            <w:vAlign w:val="bottom"/>
            <w:hideMark/>
          </w:tcPr>
          <w:p w14:paraId="1F5705D7" w14:textId="373CF92E" w:rsidR="00E96B61" w:rsidRPr="00E96B61" w:rsidRDefault="00E96B61" w:rsidP="00E96B61">
            <w:pPr>
              <w:jc w:val="center"/>
              <w:rPr>
                <w:color w:val="FF0000"/>
                <w:lang w:eastAsia="hr-HR"/>
              </w:rPr>
            </w:pPr>
            <w:r w:rsidRPr="00E96B61">
              <w:t>sudski spor u tijeku</w:t>
            </w:r>
          </w:p>
        </w:tc>
        <w:tc>
          <w:tcPr>
            <w:tcW w:w="1275" w:type="dxa"/>
            <w:shd w:val="clear" w:color="000000" w:fill="FFFFFF"/>
            <w:tcMar>
              <w:left w:w="0" w:type="dxa"/>
              <w:right w:w="0" w:type="dxa"/>
            </w:tcMar>
            <w:vAlign w:val="bottom"/>
            <w:hideMark/>
          </w:tcPr>
          <w:p w14:paraId="6887DE42" w14:textId="059043EE" w:rsidR="00E96B61" w:rsidRPr="00E96B61" w:rsidRDefault="00E96B61" w:rsidP="00E96B61">
            <w:pPr>
              <w:jc w:val="center"/>
              <w:rPr>
                <w:color w:val="FF0000"/>
                <w:lang w:eastAsia="hr-HR"/>
              </w:rPr>
            </w:pPr>
            <w:r w:rsidRPr="00E96B61">
              <w:t>15.11.2021.</w:t>
            </w:r>
          </w:p>
        </w:tc>
        <w:tc>
          <w:tcPr>
            <w:tcW w:w="1560" w:type="dxa"/>
            <w:shd w:val="clear" w:color="000000" w:fill="FFFFFF"/>
            <w:tcMar>
              <w:left w:w="0" w:type="dxa"/>
              <w:right w:w="0" w:type="dxa"/>
            </w:tcMar>
            <w:vAlign w:val="center"/>
            <w:hideMark/>
          </w:tcPr>
          <w:p w14:paraId="3F6687AB" w14:textId="05B99375" w:rsidR="00E96B61" w:rsidRPr="00E96B61" w:rsidRDefault="00E96B61" w:rsidP="00E96B61">
            <w:pPr>
              <w:jc w:val="center"/>
              <w:rPr>
                <w:color w:val="FF0000"/>
                <w:lang w:eastAsia="hr-HR"/>
              </w:rPr>
            </w:pPr>
            <w:r w:rsidRPr="00E96B61">
              <w:t>postupak je u tijeku</w:t>
            </w:r>
          </w:p>
        </w:tc>
      </w:tr>
      <w:tr w:rsidR="00E96B61" w:rsidRPr="00EB3919" w14:paraId="50EFFCBC" w14:textId="77777777" w:rsidTr="002536A4">
        <w:trPr>
          <w:cantSplit/>
        </w:trPr>
        <w:tc>
          <w:tcPr>
            <w:tcW w:w="421" w:type="dxa"/>
            <w:shd w:val="clear" w:color="000000" w:fill="FFFFFF"/>
            <w:tcMar>
              <w:left w:w="0" w:type="dxa"/>
              <w:right w:w="0" w:type="dxa"/>
            </w:tcMar>
            <w:vAlign w:val="center"/>
            <w:hideMark/>
          </w:tcPr>
          <w:p w14:paraId="6174B5B7" w14:textId="21DA49F3" w:rsidR="00E96B61" w:rsidRPr="00E96B61" w:rsidRDefault="00E96B61" w:rsidP="00E96B61">
            <w:pPr>
              <w:jc w:val="center"/>
              <w:rPr>
                <w:color w:val="FF0000"/>
                <w:lang w:eastAsia="hr-HR"/>
              </w:rPr>
            </w:pPr>
            <w:r w:rsidRPr="00E96B61">
              <w:t>22.</w:t>
            </w:r>
          </w:p>
        </w:tc>
        <w:tc>
          <w:tcPr>
            <w:tcW w:w="850" w:type="dxa"/>
            <w:shd w:val="clear" w:color="000000" w:fill="FFFFFF"/>
            <w:tcMar>
              <w:left w:w="0" w:type="dxa"/>
              <w:right w:w="0" w:type="dxa"/>
            </w:tcMar>
            <w:vAlign w:val="center"/>
            <w:hideMark/>
          </w:tcPr>
          <w:p w14:paraId="556C2AC2" w14:textId="7B6662F6" w:rsidR="00E96B61" w:rsidRPr="00E96B61" w:rsidRDefault="00E96B61" w:rsidP="00E96B61">
            <w:pPr>
              <w:jc w:val="center"/>
              <w:rPr>
                <w:color w:val="FF0000"/>
                <w:lang w:eastAsia="hr-HR"/>
              </w:rPr>
            </w:pPr>
            <w:r w:rsidRPr="00E96B61">
              <w:t>NZZJZ</w:t>
            </w:r>
          </w:p>
        </w:tc>
        <w:tc>
          <w:tcPr>
            <w:tcW w:w="709" w:type="dxa"/>
            <w:shd w:val="clear" w:color="000000" w:fill="FFFFFF"/>
            <w:tcMar>
              <w:left w:w="0" w:type="dxa"/>
              <w:right w:w="0" w:type="dxa"/>
            </w:tcMar>
            <w:vAlign w:val="center"/>
            <w:hideMark/>
          </w:tcPr>
          <w:p w14:paraId="31B1494A" w14:textId="7907A229" w:rsidR="00E96B61" w:rsidRPr="00E96B61" w:rsidRDefault="00E96B61" w:rsidP="00E96B61">
            <w:pPr>
              <w:jc w:val="center"/>
              <w:rPr>
                <w:color w:val="FF0000"/>
                <w:lang w:eastAsia="hr-HR"/>
              </w:rPr>
            </w:pPr>
            <w:r w:rsidRPr="00E96B61">
              <w:t>Radnik</w:t>
            </w:r>
          </w:p>
        </w:tc>
        <w:tc>
          <w:tcPr>
            <w:tcW w:w="1276" w:type="dxa"/>
            <w:shd w:val="clear" w:color="000000" w:fill="FFFFFF"/>
            <w:tcMar>
              <w:left w:w="0" w:type="dxa"/>
              <w:right w:w="0" w:type="dxa"/>
            </w:tcMar>
            <w:vAlign w:val="center"/>
            <w:hideMark/>
          </w:tcPr>
          <w:p w14:paraId="79557C8A" w14:textId="515A458C" w:rsidR="00E96B61" w:rsidRPr="00E96B61" w:rsidRDefault="00E96B61" w:rsidP="00E96B61">
            <w:pPr>
              <w:jc w:val="center"/>
              <w:rPr>
                <w:color w:val="FF0000"/>
                <w:lang w:eastAsia="hr-HR"/>
              </w:rPr>
            </w:pPr>
            <w:r w:rsidRPr="00E96B61">
              <w:t>Pr-3205/2021</w:t>
            </w:r>
          </w:p>
        </w:tc>
        <w:tc>
          <w:tcPr>
            <w:tcW w:w="992" w:type="dxa"/>
            <w:shd w:val="clear" w:color="000000" w:fill="FFFFFF"/>
            <w:tcMar>
              <w:left w:w="0" w:type="dxa"/>
              <w:right w:w="0" w:type="dxa"/>
            </w:tcMar>
            <w:vAlign w:val="bottom"/>
            <w:hideMark/>
          </w:tcPr>
          <w:p w14:paraId="5F97A01C" w14:textId="7E305960" w:rsidR="00E96B61" w:rsidRPr="00E96B61" w:rsidRDefault="00E96B61" w:rsidP="00E96B61">
            <w:pPr>
              <w:jc w:val="right"/>
              <w:rPr>
                <w:color w:val="FF0000"/>
                <w:lang w:eastAsia="hr-HR"/>
              </w:rPr>
            </w:pPr>
            <w:r w:rsidRPr="00E96B61">
              <w:t>11.000,00</w:t>
            </w:r>
          </w:p>
        </w:tc>
        <w:tc>
          <w:tcPr>
            <w:tcW w:w="1843" w:type="dxa"/>
            <w:shd w:val="clear" w:color="000000" w:fill="FFFFFF"/>
            <w:tcMar>
              <w:left w:w="0" w:type="dxa"/>
              <w:right w:w="0" w:type="dxa"/>
            </w:tcMar>
            <w:vAlign w:val="bottom"/>
            <w:hideMark/>
          </w:tcPr>
          <w:p w14:paraId="56E63440" w14:textId="2E492C81" w:rsidR="00E96B61" w:rsidRPr="00E96B61" w:rsidRDefault="00E96B61" w:rsidP="00E96B61">
            <w:pPr>
              <w:jc w:val="center"/>
              <w:rPr>
                <w:color w:val="FF0000"/>
                <w:lang w:eastAsia="hr-HR"/>
              </w:rPr>
            </w:pPr>
            <w:r w:rsidRPr="00E96B61">
              <w:t xml:space="preserve">Radni spor-tužba radi isplate razlike  plaće </w:t>
            </w:r>
          </w:p>
        </w:tc>
        <w:tc>
          <w:tcPr>
            <w:tcW w:w="1134" w:type="dxa"/>
            <w:shd w:val="clear" w:color="000000" w:fill="FFFFFF"/>
            <w:tcMar>
              <w:left w:w="0" w:type="dxa"/>
              <w:right w:w="0" w:type="dxa"/>
            </w:tcMar>
            <w:vAlign w:val="bottom"/>
            <w:hideMark/>
          </w:tcPr>
          <w:p w14:paraId="586F7289" w14:textId="6AE74C3A" w:rsidR="00E96B61" w:rsidRPr="00E96B61" w:rsidRDefault="00E96B61" w:rsidP="00E96B61">
            <w:pPr>
              <w:jc w:val="center"/>
              <w:rPr>
                <w:color w:val="FF0000"/>
                <w:lang w:eastAsia="hr-HR"/>
              </w:rPr>
            </w:pPr>
            <w:r w:rsidRPr="00E96B61">
              <w:t>sudski spor u tijeku</w:t>
            </w:r>
          </w:p>
        </w:tc>
        <w:tc>
          <w:tcPr>
            <w:tcW w:w="1275" w:type="dxa"/>
            <w:shd w:val="clear" w:color="000000" w:fill="FFFFFF"/>
            <w:tcMar>
              <w:left w:w="0" w:type="dxa"/>
              <w:right w:w="0" w:type="dxa"/>
            </w:tcMar>
            <w:vAlign w:val="bottom"/>
            <w:hideMark/>
          </w:tcPr>
          <w:p w14:paraId="4689D234" w14:textId="10403041" w:rsidR="00E96B61" w:rsidRPr="00E96B61" w:rsidRDefault="00E96B61" w:rsidP="00E96B61">
            <w:pPr>
              <w:jc w:val="center"/>
              <w:rPr>
                <w:color w:val="FF0000"/>
                <w:lang w:eastAsia="hr-HR"/>
              </w:rPr>
            </w:pPr>
            <w:r w:rsidRPr="00E96B61">
              <w:t>20.10.2021.</w:t>
            </w:r>
          </w:p>
        </w:tc>
        <w:tc>
          <w:tcPr>
            <w:tcW w:w="1560" w:type="dxa"/>
            <w:shd w:val="clear" w:color="000000" w:fill="FFFFFF"/>
            <w:tcMar>
              <w:left w:w="0" w:type="dxa"/>
              <w:right w:w="0" w:type="dxa"/>
            </w:tcMar>
            <w:vAlign w:val="center"/>
            <w:hideMark/>
          </w:tcPr>
          <w:p w14:paraId="3051E5F7" w14:textId="3B6BB132" w:rsidR="00E96B61" w:rsidRPr="00E96B61" w:rsidRDefault="00E96B61" w:rsidP="00E96B61">
            <w:pPr>
              <w:jc w:val="center"/>
              <w:rPr>
                <w:color w:val="FF0000"/>
                <w:lang w:eastAsia="hr-HR"/>
              </w:rPr>
            </w:pPr>
            <w:r w:rsidRPr="00E96B61">
              <w:t>postupak je u tijeku</w:t>
            </w:r>
          </w:p>
        </w:tc>
      </w:tr>
      <w:tr w:rsidR="00E96B61" w:rsidRPr="00EB3919" w14:paraId="7FE3FB33" w14:textId="77777777" w:rsidTr="002536A4">
        <w:trPr>
          <w:cantSplit/>
        </w:trPr>
        <w:tc>
          <w:tcPr>
            <w:tcW w:w="421" w:type="dxa"/>
            <w:shd w:val="clear" w:color="000000" w:fill="FFFFFF"/>
            <w:tcMar>
              <w:left w:w="0" w:type="dxa"/>
              <w:right w:w="0" w:type="dxa"/>
            </w:tcMar>
            <w:vAlign w:val="center"/>
            <w:hideMark/>
          </w:tcPr>
          <w:p w14:paraId="21BFA77E" w14:textId="2B606FB5" w:rsidR="00E96B61" w:rsidRPr="00E96B61" w:rsidRDefault="00E96B61" w:rsidP="00E96B61">
            <w:pPr>
              <w:jc w:val="center"/>
              <w:rPr>
                <w:color w:val="FF0000"/>
                <w:lang w:eastAsia="hr-HR"/>
              </w:rPr>
            </w:pPr>
            <w:r w:rsidRPr="00E96B61">
              <w:t>23.</w:t>
            </w:r>
          </w:p>
        </w:tc>
        <w:tc>
          <w:tcPr>
            <w:tcW w:w="850" w:type="dxa"/>
            <w:shd w:val="clear" w:color="000000" w:fill="FFFFFF"/>
            <w:tcMar>
              <w:left w:w="0" w:type="dxa"/>
              <w:right w:w="0" w:type="dxa"/>
            </w:tcMar>
            <w:vAlign w:val="center"/>
            <w:hideMark/>
          </w:tcPr>
          <w:p w14:paraId="50895587" w14:textId="74278FFD" w:rsidR="00E96B61" w:rsidRPr="00E96B61" w:rsidRDefault="00E96B61" w:rsidP="00E96B61">
            <w:pPr>
              <w:jc w:val="center"/>
              <w:rPr>
                <w:color w:val="FF0000"/>
                <w:lang w:eastAsia="hr-HR"/>
              </w:rPr>
            </w:pPr>
            <w:r w:rsidRPr="00E96B61">
              <w:t>NZZJZ</w:t>
            </w:r>
          </w:p>
        </w:tc>
        <w:tc>
          <w:tcPr>
            <w:tcW w:w="709" w:type="dxa"/>
            <w:shd w:val="clear" w:color="000000" w:fill="FFFFFF"/>
            <w:tcMar>
              <w:left w:w="0" w:type="dxa"/>
              <w:right w:w="0" w:type="dxa"/>
            </w:tcMar>
            <w:vAlign w:val="center"/>
            <w:hideMark/>
          </w:tcPr>
          <w:p w14:paraId="3FA30432" w14:textId="24644DE8" w:rsidR="00E96B61" w:rsidRPr="00E96B61" w:rsidRDefault="00E96B61" w:rsidP="00E96B61">
            <w:pPr>
              <w:jc w:val="center"/>
              <w:rPr>
                <w:color w:val="FF0000"/>
                <w:lang w:eastAsia="hr-HR"/>
              </w:rPr>
            </w:pPr>
            <w:r w:rsidRPr="00E96B61">
              <w:t>Radnik</w:t>
            </w:r>
          </w:p>
        </w:tc>
        <w:tc>
          <w:tcPr>
            <w:tcW w:w="1276" w:type="dxa"/>
            <w:shd w:val="clear" w:color="000000" w:fill="FFFFFF"/>
            <w:tcMar>
              <w:left w:w="0" w:type="dxa"/>
              <w:right w:w="0" w:type="dxa"/>
            </w:tcMar>
            <w:vAlign w:val="center"/>
            <w:hideMark/>
          </w:tcPr>
          <w:p w14:paraId="6BE4B812" w14:textId="1D070D7C" w:rsidR="00E96B61" w:rsidRPr="00E96B61" w:rsidRDefault="00E96B61" w:rsidP="00E96B61">
            <w:pPr>
              <w:jc w:val="center"/>
              <w:rPr>
                <w:color w:val="FF0000"/>
                <w:lang w:eastAsia="hr-HR"/>
              </w:rPr>
            </w:pPr>
            <w:r w:rsidRPr="00E96B61">
              <w:t>Pr-3356/2021</w:t>
            </w:r>
          </w:p>
        </w:tc>
        <w:tc>
          <w:tcPr>
            <w:tcW w:w="992" w:type="dxa"/>
            <w:shd w:val="clear" w:color="000000" w:fill="FFFFFF"/>
            <w:tcMar>
              <w:left w:w="0" w:type="dxa"/>
              <w:right w:w="0" w:type="dxa"/>
            </w:tcMar>
            <w:vAlign w:val="bottom"/>
            <w:hideMark/>
          </w:tcPr>
          <w:p w14:paraId="40767670" w14:textId="4B8FAC04" w:rsidR="00E96B61" w:rsidRPr="00E96B61" w:rsidRDefault="00E96B61" w:rsidP="00E96B61">
            <w:pPr>
              <w:jc w:val="right"/>
              <w:rPr>
                <w:color w:val="FF0000"/>
                <w:lang w:eastAsia="hr-HR"/>
              </w:rPr>
            </w:pPr>
            <w:r w:rsidRPr="00E96B61">
              <w:t>6.510,53</w:t>
            </w:r>
          </w:p>
        </w:tc>
        <w:tc>
          <w:tcPr>
            <w:tcW w:w="1843" w:type="dxa"/>
            <w:shd w:val="clear" w:color="000000" w:fill="FFFFFF"/>
            <w:tcMar>
              <w:left w:w="0" w:type="dxa"/>
              <w:right w:w="0" w:type="dxa"/>
            </w:tcMar>
            <w:vAlign w:val="bottom"/>
            <w:hideMark/>
          </w:tcPr>
          <w:p w14:paraId="1BAA6FBF" w14:textId="28E7F5A2" w:rsidR="00E96B61" w:rsidRPr="00E96B61" w:rsidRDefault="00E96B61" w:rsidP="00E96B61">
            <w:pPr>
              <w:jc w:val="center"/>
              <w:rPr>
                <w:color w:val="FF0000"/>
                <w:lang w:eastAsia="hr-HR"/>
              </w:rPr>
            </w:pPr>
            <w:r w:rsidRPr="00E96B61">
              <w:t xml:space="preserve">Radni spor-tužba radi isplate razlike  plaće </w:t>
            </w:r>
          </w:p>
        </w:tc>
        <w:tc>
          <w:tcPr>
            <w:tcW w:w="1134" w:type="dxa"/>
            <w:shd w:val="clear" w:color="000000" w:fill="FFFFFF"/>
            <w:tcMar>
              <w:left w:w="0" w:type="dxa"/>
              <w:right w:w="0" w:type="dxa"/>
            </w:tcMar>
            <w:vAlign w:val="bottom"/>
            <w:hideMark/>
          </w:tcPr>
          <w:p w14:paraId="748DA9AE" w14:textId="22254354" w:rsidR="00E96B61" w:rsidRPr="00E96B61" w:rsidRDefault="00E96B61" w:rsidP="00E96B61">
            <w:pPr>
              <w:jc w:val="center"/>
              <w:rPr>
                <w:color w:val="FF0000"/>
                <w:lang w:eastAsia="hr-HR"/>
              </w:rPr>
            </w:pPr>
            <w:r w:rsidRPr="00E96B61">
              <w:t>sudski spor u tijeku</w:t>
            </w:r>
          </w:p>
        </w:tc>
        <w:tc>
          <w:tcPr>
            <w:tcW w:w="1275" w:type="dxa"/>
            <w:shd w:val="clear" w:color="000000" w:fill="FFFFFF"/>
            <w:tcMar>
              <w:left w:w="0" w:type="dxa"/>
              <w:right w:w="0" w:type="dxa"/>
            </w:tcMar>
            <w:vAlign w:val="bottom"/>
            <w:hideMark/>
          </w:tcPr>
          <w:p w14:paraId="79B37A5C" w14:textId="082F658E" w:rsidR="00E96B61" w:rsidRPr="00E96B61" w:rsidRDefault="00E96B61" w:rsidP="00E96B61">
            <w:pPr>
              <w:jc w:val="center"/>
              <w:rPr>
                <w:color w:val="FF0000"/>
                <w:lang w:eastAsia="hr-HR"/>
              </w:rPr>
            </w:pPr>
            <w:r w:rsidRPr="00E96B61">
              <w:t>08.10.2021.</w:t>
            </w:r>
          </w:p>
        </w:tc>
        <w:tc>
          <w:tcPr>
            <w:tcW w:w="1560" w:type="dxa"/>
            <w:shd w:val="clear" w:color="000000" w:fill="FFFFFF"/>
            <w:tcMar>
              <w:left w:w="0" w:type="dxa"/>
              <w:right w:w="0" w:type="dxa"/>
            </w:tcMar>
            <w:vAlign w:val="center"/>
            <w:hideMark/>
          </w:tcPr>
          <w:p w14:paraId="756A08E4" w14:textId="466B1F41" w:rsidR="00E96B61" w:rsidRPr="00E96B61" w:rsidRDefault="00E96B61" w:rsidP="00E96B61">
            <w:pPr>
              <w:jc w:val="center"/>
              <w:rPr>
                <w:color w:val="FF0000"/>
                <w:lang w:eastAsia="hr-HR"/>
              </w:rPr>
            </w:pPr>
            <w:r w:rsidRPr="00E96B61">
              <w:t>postupak je u tijeku</w:t>
            </w:r>
          </w:p>
        </w:tc>
      </w:tr>
      <w:tr w:rsidR="00E96B61" w:rsidRPr="00EB3919" w14:paraId="238DD020" w14:textId="77777777" w:rsidTr="002536A4">
        <w:trPr>
          <w:cantSplit/>
        </w:trPr>
        <w:tc>
          <w:tcPr>
            <w:tcW w:w="421" w:type="dxa"/>
            <w:shd w:val="clear" w:color="000000" w:fill="FFFFFF"/>
            <w:tcMar>
              <w:left w:w="0" w:type="dxa"/>
              <w:right w:w="0" w:type="dxa"/>
            </w:tcMar>
            <w:vAlign w:val="center"/>
            <w:hideMark/>
          </w:tcPr>
          <w:p w14:paraId="6828D4C7" w14:textId="4C5F9576" w:rsidR="00E96B61" w:rsidRPr="00E96B61" w:rsidRDefault="00E96B61" w:rsidP="00E96B61">
            <w:pPr>
              <w:jc w:val="center"/>
              <w:rPr>
                <w:color w:val="FF0000"/>
                <w:lang w:eastAsia="hr-HR"/>
              </w:rPr>
            </w:pPr>
            <w:r w:rsidRPr="00E96B61">
              <w:t>24.</w:t>
            </w:r>
          </w:p>
        </w:tc>
        <w:tc>
          <w:tcPr>
            <w:tcW w:w="850" w:type="dxa"/>
            <w:shd w:val="clear" w:color="000000" w:fill="FFFFFF"/>
            <w:tcMar>
              <w:left w:w="0" w:type="dxa"/>
              <w:right w:w="0" w:type="dxa"/>
            </w:tcMar>
            <w:vAlign w:val="center"/>
            <w:hideMark/>
          </w:tcPr>
          <w:p w14:paraId="0177BCE0" w14:textId="30683755" w:rsidR="00E96B61" w:rsidRPr="00E96B61" w:rsidRDefault="00E96B61" w:rsidP="00E96B61">
            <w:pPr>
              <w:jc w:val="center"/>
              <w:rPr>
                <w:color w:val="FF0000"/>
                <w:lang w:eastAsia="hr-HR"/>
              </w:rPr>
            </w:pPr>
            <w:r w:rsidRPr="00E96B61">
              <w:t>NZZJZ</w:t>
            </w:r>
          </w:p>
        </w:tc>
        <w:tc>
          <w:tcPr>
            <w:tcW w:w="709" w:type="dxa"/>
            <w:shd w:val="clear" w:color="000000" w:fill="FFFFFF"/>
            <w:tcMar>
              <w:left w:w="0" w:type="dxa"/>
              <w:right w:w="0" w:type="dxa"/>
            </w:tcMar>
            <w:vAlign w:val="center"/>
            <w:hideMark/>
          </w:tcPr>
          <w:p w14:paraId="69958409" w14:textId="39A7C2B7" w:rsidR="00E96B61" w:rsidRPr="00E96B61" w:rsidRDefault="00E96B61" w:rsidP="00E96B61">
            <w:pPr>
              <w:jc w:val="center"/>
              <w:rPr>
                <w:color w:val="FF0000"/>
                <w:lang w:eastAsia="hr-HR"/>
              </w:rPr>
            </w:pPr>
            <w:r w:rsidRPr="00E96B61">
              <w:t>Radnik</w:t>
            </w:r>
          </w:p>
        </w:tc>
        <w:tc>
          <w:tcPr>
            <w:tcW w:w="1276" w:type="dxa"/>
            <w:shd w:val="clear" w:color="000000" w:fill="FFFFFF"/>
            <w:tcMar>
              <w:left w:w="0" w:type="dxa"/>
              <w:right w:w="0" w:type="dxa"/>
            </w:tcMar>
            <w:vAlign w:val="center"/>
            <w:hideMark/>
          </w:tcPr>
          <w:p w14:paraId="27F742FC" w14:textId="51A5293A" w:rsidR="00E96B61" w:rsidRPr="00E96B61" w:rsidRDefault="00E96B61" w:rsidP="00E96B61">
            <w:pPr>
              <w:jc w:val="center"/>
              <w:rPr>
                <w:color w:val="FF0000"/>
                <w:lang w:eastAsia="hr-HR"/>
              </w:rPr>
            </w:pPr>
            <w:r w:rsidRPr="00E96B61">
              <w:t>Pr-2571/2021</w:t>
            </w:r>
          </w:p>
        </w:tc>
        <w:tc>
          <w:tcPr>
            <w:tcW w:w="992" w:type="dxa"/>
            <w:shd w:val="clear" w:color="000000" w:fill="FFFFFF"/>
            <w:tcMar>
              <w:left w:w="0" w:type="dxa"/>
              <w:right w:w="0" w:type="dxa"/>
            </w:tcMar>
            <w:vAlign w:val="bottom"/>
            <w:hideMark/>
          </w:tcPr>
          <w:p w14:paraId="53D18A33" w14:textId="448B19AA" w:rsidR="00E96B61" w:rsidRPr="00E96B61" w:rsidRDefault="00E96B61" w:rsidP="00E96B61">
            <w:pPr>
              <w:jc w:val="right"/>
              <w:rPr>
                <w:color w:val="FF0000"/>
                <w:lang w:eastAsia="hr-HR"/>
              </w:rPr>
            </w:pPr>
            <w:r w:rsidRPr="00E96B61">
              <w:t>10.100,00</w:t>
            </w:r>
          </w:p>
        </w:tc>
        <w:tc>
          <w:tcPr>
            <w:tcW w:w="1843" w:type="dxa"/>
            <w:shd w:val="clear" w:color="000000" w:fill="FFFFFF"/>
            <w:tcMar>
              <w:left w:w="0" w:type="dxa"/>
              <w:right w:w="0" w:type="dxa"/>
            </w:tcMar>
            <w:vAlign w:val="bottom"/>
            <w:hideMark/>
          </w:tcPr>
          <w:p w14:paraId="28AF9966" w14:textId="4FA662EE" w:rsidR="00E96B61" w:rsidRPr="00E96B61" w:rsidRDefault="00E96B61" w:rsidP="00E96B61">
            <w:pPr>
              <w:jc w:val="center"/>
              <w:rPr>
                <w:color w:val="FF0000"/>
                <w:lang w:eastAsia="hr-HR"/>
              </w:rPr>
            </w:pPr>
            <w:r w:rsidRPr="00E96B61">
              <w:t xml:space="preserve">Radni spor-tužba radi isplate razlike  plaće </w:t>
            </w:r>
          </w:p>
        </w:tc>
        <w:tc>
          <w:tcPr>
            <w:tcW w:w="1134" w:type="dxa"/>
            <w:shd w:val="clear" w:color="000000" w:fill="FFFFFF"/>
            <w:tcMar>
              <w:left w:w="0" w:type="dxa"/>
              <w:right w:w="0" w:type="dxa"/>
            </w:tcMar>
            <w:vAlign w:val="bottom"/>
            <w:hideMark/>
          </w:tcPr>
          <w:p w14:paraId="739CB3D8" w14:textId="2D2AC333" w:rsidR="00E96B61" w:rsidRPr="00E96B61" w:rsidRDefault="00E96B61" w:rsidP="00E96B61">
            <w:pPr>
              <w:jc w:val="center"/>
              <w:rPr>
                <w:color w:val="FF0000"/>
                <w:lang w:eastAsia="hr-HR"/>
              </w:rPr>
            </w:pPr>
            <w:r w:rsidRPr="00E96B61">
              <w:t>sudski spor u tijeku</w:t>
            </w:r>
          </w:p>
        </w:tc>
        <w:tc>
          <w:tcPr>
            <w:tcW w:w="1275" w:type="dxa"/>
            <w:shd w:val="clear" w:color="000000" w:fill="FFFFFF"/>
            <w:tcMar>
              <w:left w:w="0" w:type="dxa"/>
              <w:right w:w="0" w:type="dxa"/>
            </w:tcMar>
            <w:vAlign w:val="bottom"/>
            <w:hideMark/>
          </w:tcPr>
          <w:p w14:paraId="5DAC64D8" w14:textId="7DA338AB" w:rsidR="00E96B61" w:rsidRPr="00E96B61" w:rsidRDefault="00E96B61" w:rsidP="00E96B61">
            <w:pPr>
              <w:jc w:val="center"/>
              <w:rPr>
                <w:color w:val="FF0000"/>
                <w:lang w:eastAsia="hr-HR"/>
              </w:rPr>
            </w:pPr>
            <w:r w:rsidRPr="00E96B61">
              <w:t>28.09.2021.</w:t>
            </w:r>
          </w:p>
        </w:tc>
        <w:tc>
          <w:tcPr>
            <w:tcW w:w="1560" w:type="dxa"/>
            <w:shd w:val="clear" w:color="000000" w:fill="FFFFFF"/>
            <w:tcMar>
              <w:left w:w="0" w:type="dxa"/>
              <w:right w:w="0" w:type="dxa"/>
            </w:tcMar>
            <w:vAlign w:val="center"/>
            <w:hideMark/>
          </w:tcPr>
          <w:p w14:paraId="39A5AA94" w14:textId="1FD96B7D" w:rsidR="00E96B61" w:rsidRPr="00E96B61" w:rsidRDefault="00E96B61" w:rsidP="00E96B61">
            <w:pPr>
              <w:jc w:val="center"/>
              <w:rPr>
                <w:color w:val="FF0000"/>
                <w:lang w:eastAsia="hr-HR"/>
              </w:rPr>
            </w:pPr>
            <w:r w:rsidRPr="00E96B61">
              <w:t>postupak je u tijeku</w:t>
            </w:r>
          </w:p>
        </w:tc>
      </w:tr>
      <w:tr w:rsidR="00E96B61" w:rsidRPr="00EB3919" w14:paraId="62453376" w14:textId="77777777" w:rsidTr="002536A4">
        <w:trPr>
          <w:cantSplit/>
        </w:trPr>
        <w:tc>
          <w:tcPr>
            <w:tcW w:w="421" w:type="dxa"/>
            <w:shd w:val="clear" w:color="000000" w:fill="FFFFFF"/>
            <w:tcMar>
              <w:left w:w="0" w:type="dxa"/>
              <w:right w:w="0" w:type="dxa"/>
            </w:tcMar>
            <w:vAlign w:val="center"/>
            <w:hideMark/>
          </w:tcPr>
          <w:p w14:paraId="127625BB" w14:textId="7F1F9B67" w:rsidR="00E96B61" w:rsidRPr="00E96B61" w:rsidRDefault="00E96B61" w:rsidP="00E96B61">
            <w:pPr>
              <w:jc w:val="center"/>
              <w:rPr>
                <w:color w:val="FF0000"/>
                <w:lang w:eastAsia="hr-HR"/>
              </w:rPr>
            </w:pPr>
            <w:r w:rsidRPr="00E96B61">
              <w:t>25.</w:t>
            </w:r>
          </w:p>
        </w:tc>
        <w:tc>
          <w:tcPr>
            <w:tcW w:w="850" w:type="dxa"/>
            <w:shd w:val="clear" w:color="000000" w:fill="FFFFFF"/>
            <w:tcMar>
              <w:left w:w="0" w:type="dxa"/>
              <w:right w:w="0" w:type="dxa"/>
            </w:tcMar>
            <w:vAlign w:val="center"/>
            <w:hideMark/>
          </w:tcPr>
          <w:p w14:paraId="5992430F" w14:textId="775529F4" w:rsidR="00E96B61" w:rsidRPr="00E96B61" w:rsidRDefault="00E96B61" w:rsidP="00E96B61">
            <w:pPr>
              <w:jc w:val="center"/>
              <w:rPr>
                <w:color w:val="FF0000"/>
                <w:lang w:eastAsia="hr-HR"/>
              </w:rPr>
            </w:pPr>
            <w:r w:rsidRPr="00E96B61">
              <w:t>NZZJZ</w:t>
            </w:r>
          </w:p>
        </w:tc>
        <w:tc>
          <w:tcPr>
            <w:tcW w:w="709" w:type="dxa"/>
            <w:shd w:val="clear" w:color="000000" w:fill="FFFFFF"/>
            <w:tcMar>
              <w:left w:w="0" w:type="dxa"/>
              <w:right w:w="0" w:type="dxa"/>
            </w:tcMar>
            <w:vAlign w:val="center"/>
            <w:hideMark/>
          </w:tcPr>
          <w:p w14:paraId="5B238544" w14:textId="7F0438F9" w:rsidR="00E96B61" w:rsidRPr="00E96B61" w:rsidRDefault="00E96B61" w:rsidP="00E96B61">
            <w:pPr>
              <w:jc w:val="center"/>
              <w:rPr>
                <w:color w:val="FF0000"/>
                <w:lang w:eastAsia="hr-HR"/>
              </w:rPr>
            </w:pPr>
            <w:r w:rsidRPr="00E96B61">
              <w:t>Radnik</w:t>
            </w:r>
          </w:p>
        </w:tc>
        <w:tc>
          <w:tcPr>
            <w:tcW w:w="1276" w:type="dxa"/>
            <w:shd w:val="clear" w:color="000000" w:fill="FFFFFF"/>
            <w:tcMar>
              <w:left w:w="0" w:type="dxa"/>
              <w:right w:w="0" w:type="dxa"/>
            </w:tcMar>
            <w:vAlign w:val="center"/>
            <w:hideMark/>
          </w:tcPr>
          <w:p w14:paraId="7CBC7457" w14:textId="11BEE6B2" w:rsidR="00E96B61" w:rsidRPr="00E96B61" w:rsidRDefault="00E96B61" w:rsidP="00E96B61">
            <w:pPr>
              <w:jc w:val="center"/>
              <w:rPr>
                <w:color w:val="FF0000"/>
                <w:lang w:eastAsia="hr-HR"/>
              </w:rPr>
            </w:pPr>
            <w:r w:rsidRPr="00E96B61">
              <w:t>Pr-3102/2021</w:t>
            </w:r>
          </w:p>
        </w:tc>
        <w:tc>
          <w:tcPr>
            <w:tcW w:w="992" w:type="dxa"/>
            <w:shd w:val="clear" w:color="000000" w:fill="FFFFFF"/>
            <w:tcMar>
              <w:left w:w="0" w:type="dxa"/>
              <w:right w:w="0" w:type="dxa"/>
            </w:tcMar>
            <w:vAlign w:val="bottom"/>
            <w:hideMark/>
          </w:tcPr>
          <w:p w14:paraId="64C82A5C" w14:textId="4C44AABD" w:rsidR="00E96B61" w:rsidRPr="00E96B61" w:rsidRDefault="00E96B61" w:rsidP="00E96B61">
            <w:pPr>
              <w:jc w:val="right"/>
              <w:rPr>
                <w:color w:val="FF0000"/>
                <w:lang w:eastAsia="hr-HR"/>
              </w:rPr>
            </w:pPr>
            <w:r w:rsidRPr="00E96B61">
              <w:t>2.255,13</w:t>
            </w:r>
          </w:p>
        </w:tc>
        <w:tc>
          <w:tcPr>
            <w:tcW w:w="1843" w:type="dxa"/>
            <w:shd w:val="clear" w:color="000000" w:fill="FFFFFF"/>
            <w:tcMar>
              <w:left w:w="0" w:type="dxa"/>
              <w:right w:w="0" w:type="dxa"/>
            </w:tcMar>
            <w:vAlign w:val="bottom"/>
            <w:hideMark/>
          </w:tcPr>
          <w:p w14:paraId="6E0DF5E4" w14:textId="7D8467A1" w:rsidR="00E96B61" w:rsidRPr="00E96B61" w:rsidRDefault="00E96B61" w:rsidP="00E96B61">
            <w:pPr>
              <w:jc w:val="center"/>
              <w:rPr>
                <w:color w:val="FF0000"/>
                <w:lang w:eastAsia="hr-HR"/>
              </w:rPr>
            </w:pPr>
            <w:r w:rsidRPr="00E96B61">
              <w:t xml:space="preserve">Radni spor-tužba radi isplate razlike  plaće </w:t>
            </w:r>
          </w:p>
        </w:tc>
        <w:tc>
          <w:tcPr>
            <w:tcW w:w="1134" w:type="dxa"/>
            <w:shd w:val="clear" w:color="000000" w:fill="FFFFFF"/>
            <w:tcMar>
              <w:left w:w="0" w:type="dxa"/>
              <w:right w:w="0" w:type="dxa"/>
            </w:tcMar>
            <w:vAlign w:val="bottom"/>
            <w:hideMark/>
          </w:tcPr>
          <w:p w14:paraId="289F304E" w14:textId="1D75A445" w:rsidR="00E96B61" w:rsidRPr="00E96B61" w:rsidRDefault="00E96B61" w:rsidP="00E96B61">
            <w:pPr>
              <w:jc w:val="center"/>
              <w:rPr>
                <w:color w:val="FF0000"/>
                <w:lang w:eastAsia="hr-HR"/>
              </w:rPr>
            </w:pPr>
            <w:r w:rsidRPr="00E96B61">
              <w:t>sudski spor u tijeku</w:t>
            </w:r>
          </w:p>
        </w:tc>
        <w:tc>
          <w:tcPr>
            <w:tcW w:w="1275" w:type="dxa"/>
            <w:shd w:val="clear" w:color="000000" w:fill="FFFFFF"/>
            <w:tcMar>
              <w:left w:w="0" w:type="dxa"/>
              <w:right w:w="0" w:type="dxa"/>
            </w:tcMar>
            <w:vAlign w:val="bottom"/>
            <w:hideMark/>
          </w:tcPr>
          <w:p w14:paraId="7E0CD934" w14:textId="356B2C4C" w:rsidR="00E96B61" w:rsidRPr="00E96B61" w:rsidRDefault="00E96B61" w:rsidP="00E96B61">
            <w:pPr>
              <w:jc w:val="center"/>
              <w:rPr>
                <w:color w:val="FF0000"/>
                <w:lang w:eastAsia="hr-HR"/>
              </w:rPr>
            </w:pPr>
            <w:r w:rsidRPr="00E96B61">
              <w:t>15.11.2021.</w:t>
            </w:r>
          </w:p>
        </w:tc>
        <w:tc>
          <w:tcPr>
            <w:tcW w:w="1560" w:type="dxa"/>
            <w:shd w:val="clear" w:color="000000" w:fill="FFFFFF"/>
            <w:tcMar>
              <w:left w:w="0" w:type="dxa"/>
              <w:right w:w="0" w:type="dxa"/>
            </w:tcMar>
            <w:vAlign w:val="center"/>
            <w:hideMark/>
          </w:tcPr>
          <w:p w14:paraId="4DF59AEC" w14:textId="71289C1C" w:rsidR="00E96B61" w:rsidRPr="00E96B61" w:rsidRDefault="00E96B61" w:rsidP="00E96B61">
            <w:pPr>
              <w:jc w:val="center"/>
              <w:rPr>
                <w:color w:val="FF0000"/>
                <w:lang w:eastAsia="hr-HR"/>
              </w:rPr>
            </w:pPr>
            <w:r w:rsidRPr="00E96B61">
              <w:t>postupak je u tijeku</w:t>
            </w:r>
          </w:p>
        </w:tc>
      </w:tr>
      <w:tr w:rsidR="00E96B61" w:rsidRPr="00EB3919" w14:paraId="4C39C5F1" w14:textId="77777777" w:rsidTr="002536A4">
        <w:trPr>
          <w:cantSplit/>
        </w:trPr>
        <w:tc>
          <w:tcPr>
            <w:tcW w:w="421" w:type="dxa"/>
            <w:shd w:val="clear" w:color="000000" w:fill="FFFFFF"/>
            <w:tcMar>
              <w:left w:w="0" w:type="dxa"/>
              <w:right w:w="0" w:type="dxa"/>
            </w:tcMar>
            <w:vAlign w:val="center"/>
            <w:hideMark/>
          </w:tcPr>
          <w:p w14:paraId="13D42D02" w14:textId="34426CBA" w:rsidR="00E96B61" w:rsidRPr="00E96B61" w:rsidRDefault="00E96B61" w:rsidP="00E96B61">
            <w:pPr>
              <w:jc w:val="center"/>
              <w:rPr>
                <w:color w:val="FF0000"/>
                <w:lang w:eastAsia="hr-HR"/>
              </w:rPr>
            </w:pPr>
            <w:r w:rsidRPr="00E96B61">
              <w:t>26.</w:t>
            </w:r>
          </w:p>
        </w:tc>
        <w:tc>
          <w:tcPr>
            <w:tcW w:w="850" w:type="dxa"/>
            <w:shd w:val="clear" w:color="000000" w:fill="FFFFFF"/>
            <w:tcMar>
              <w:left w:w="0" w:type="dxa"/>
              <w:right w:w="0" w:type="dxa"/>
            </w:tcMar>
            <w:vAlign w:val="center"/>
            <w:hideMark/>
          </w:tcPr>
          <w:p w14:paraId="4DCF51DC" w14:textId="2B7420FB" w:rsidR="00E96B61" w:rsidRPr="00E96B61" w:rsidRDefault="00E96B61" w:rsidP="00E96B61">
            <w:pPr>
              <w:jc w:val="center"/>
              <w:rPr>
                <w:color w:val="FF0000"/>
                <w:lang w:eastAsia="hr-HR"/>
              </w:rPr>
            </w:pPr>
            <w:r w:rsidRPr="00E96B61">
              <w:t>NZZJZ</w:t>
            </w:r>
          </w:p>
        </w:tc>
        <w:tc>
          <w:tcPr>
            <w:tcW w:w="709" w:type="dxa"/>
            <w:shd w:val="clear" w:color="000000" w:fill="FFFFFF"/>
            <w:tcMar>
              <w:left w:w="0" w:type="dxa"/>
              <w:right w:w="0" w:type="dxa"/>
            </w:tcMar>
            <w:vAlign w:val="center"/>
            <w:hideMark/>
          </w:tcPr>
          <w:p w14:paraId="25843E3D" w14:textId="30F47438" w:rsidR="00E96B61" w:rsidRPr="00E96B61" w:rsidRDefault="00E96B61" w:rsidP="00E96B61">
            <w:pPr>
              <w:jc w:val="center"/>
              <w:rPr>
                <w:color w:val="FF0000"/>
                <w:lang w:eastAsia="hr-HR"/>
              </w:rPr>
            </w:pPr>
            <w:r w:rsidRPr="00E96B61">
              <w:t>Radnik</w:t>
            </w:r>
          </w:p>
        </w:tc>
        <w:tc>
          <w:tcPr>
            <w:tcW w:w="1276" w:type="dxa"/>
            <w:shd w:val="clear" w:color="000000" w:fill="FFFFFF"/>
            <w:tcMar>
              <w:left w:w="0" w:type="dxa"/>
              <w:right w:w="0" w:type="dxa"/>
            </w:tcMar>
            <w:vAlign w:val="center"/>
            <w:hideMark/>
          </w:tcPr>
          <w:p w14:paraId="5D54716A" w14:textId="0CDD8A68" w:rsidR="00E96B61" w:rsidRPr="00E96B61" w:rsidRDefault="00E96B61" w:rsidP="00E96B61">
            <w:pPr>
              <w:jc w:val="center"/>
              <w:rPr>
                <w:color w:val="FF0000"/>
                <w:lang w:eastAsia="hr-HR"/>
              </w:rPr>
            </w:pPr>
            <w:r w:rsidRPr="00E96B61">
              <w:t>Pr-2583-2021</w:t>
            </w:r>
          </w:p>
        </w:tc>
        <w:tc>
          <w:tcPr>
            <w:tcW w:w="992" w:type="dxa"/>
            <w:shd w:val="clear" w:color="000000" w:fill="FFFFFF"/>
            <w:tcMar>
              <w:left w:w="0" w:type="dxa"/>
              <w:right w:w="0" w:type="dxa"/>
            </w:tcMar>
            <w:vAlign w:val="bottom"/>
            <w:hideMark/>
          </w:tcPr>
          <w:p w14:paraId="0B8FE5C0" w14:textId="47D83FB3" w:rsidR="00E96B61" w:rsidRPr="00E96B61" w:rsidRDefault="00E96B61" w:rsidP="00E96B61">
            <w:pPr>
              <w:jc w:val="right"/>
              <w:rPr>
                <w:color w:val="FF0000"/>
                <w:lang w:eastAsia="hr-HR"/>
              </w:rPr>
            </w:pPr>
            <w:r w:rsidRPr="00E96B61">
              <w:t>10.100,00</w:t>
            </w:r>
          </w:p>
        </w:tc>
        <w:tc>
          <w:tcPr>
            <w:tcW w:w="1843" w:type="dxa"/>
            <w:shd w:val="clear" w:color="000000" w:fill="FFFFFF"/>
            <w:tcMar>
              <w:left w:w="0" w:type="dxa"/>
              <w:right w:w="0" w:type="dxa"/>
            </w:tcMar>
            <w:vAlign w:val="bottom"/>
            <w:hideMark/>
          </w:tcPr>
          <w:p w14:paraId="2A6D9BFE" w14:textId="6A0AA4BC" w:rsidR="00E96B61" w:rsidRPr="00E96B61" w:rsidRDefault="00E96B61" w:rsidP="00E96B61">
            <w:pPr>
              <w:jc w:val="center"/>
              <w:rPr>
                <w:color w:val="FF0000"/>
                <w:lang w:eastAsia="hr-HR"/>
              </w:rPr>
            </w:pPr>
            <w:r w:rsidRPr="00E96B61">
              <w:t xml:space="preserve">Radni spor-tužba radi isplate razlike  plaće </w:t>
            </w:r>
          </w:p>
        </w:tc>
        <w:tc>
          <w:tcPr>
            <w:tcW w:w="1134" w:type="dxa"/>
            <w:shd w:val="clear" w:color="000000" w:fill="FFFFFF"/>
            <w:tcMar>
              <w:left w:w="0" w:type="dxa"/>
              <w:right w:w="0" w:type="dxa"/>
            </w:tcMar>
            <w:vAlign w:val="bottom"/>
            <w:hideMark/>
          </w:tcPr>
          <w:p w14:paraId="4A061D50" w14:textId="0DAD0FF4" w:rsidR="00E96B61" w:rsidRPr="00E96B61" w:rsidRDefault="00E96B61" w:rsidP="00E96B61">
            <w:pPr>
              <w:jc w:val="center"/>
              <w:rPr>
                <w:color w:val="FF0000"/>
                <w:lang w:eastAsia="hr-HR"/>
              </w:rPr>
            </w:pPr>
            <w:r w:rsidRPr="00E96B61">
              <w:t>sudski spor u tijeku</w:t>
            </w:r>
          </w:p>
        </w:tc>
        <w:tc>
          <w:tcPr>
            <w:tcW w:w="1275" w:type="dxa"/>
            <w:shd w:val="clear" w:color="000000" w:fill="FFFFFF"/>
            <w:tcMar>
              <w:left w:w="0" w:type="dxa"/>
              <w:right w:w="0" w:type="dxa"/>
            </w:tcMar>
            <w:vAlign w:val="bottom"/>
            <w:hideMark/>
          </w:tcPr>
          <w:p w14:paraId="679F6F2F" w14:textId="7E8CC55C" w:rsidR="00E96B61" w:rsidRPr="00E96B61" w:rsidRDefault="00E96B61" w:rsidP="00E96B61">
            <w:pPr>
              <w:jc w:val="center"/>
              <w:rPr>
                <w:color w:val="FF0000"/>
                <w:lang w:eastAsia="hr-HR"/>
              </w:rPr>
            </w:pPr>
            <w:r w:rsidRPr="00E96B61">
              <w:t>28.09.2021.</w:t>
            </w:r>
          </w:p>
        </w:tc>
        <w:tc>
          <w:tcPr>
            <w:tcW w:w="1560" w:type="dxa"/>
            <w:shd w:val="clear" w:color="000000" w:fill="FFFFFF"/>
            <w:tcMar>
              <w:left w:w="0" w:type="dxa"/>
              <w:right w:w="0" w:type="dxa"/>
            </w:tcMar>
            <w:vAlign w:val="center"/>
            <w:hideMark/>
          </w:tcPr>
          <w:p w14:paraId="6A795834" w14:textId="31B648FF" w:rsidR="00E96B61" w:rsidRPr="00E96B61" w:rsidRDefault="00E96B61" w:rsidP="00E96B61">
            <w:pPr>
              <w:jc w:val="center"/>
              <w:rPr>
                <w:color w:val="FF0000"/>
                <w:lang w:eastAsia="hr-HR"/>
              </w:rPr>
            </w:pPr>
            <w:r w:rsidRPr="00E96B61">
              <w:t>postupak je u tijeku</w:t>
            </w:r>
          </w:p>
        </w:tc>
      </w:tr>
      <w:tr w:rsidR="00E96B61" w:rsidRPr="00EB3919" w14:paraId="44662DDC" w14:textId="77777777" w:rsidTr="002536A4">
        <w:trPr>
          <w:cantSplit/>
        </w:trPr>
        <w:tc>
          <w:tcPr>
            <w:tcW w:w="421" w:type="dxa"/>
            <w:shd w:val="clear" w:color="000000" w:fill="FFFFFF"/>
            <w:tcMar>
              <w:left w:w="0" w:type="dxa"/>
              <w:right w:w="0" w:type="dxa"/>
            </w:tcMar>
            <w:vAlign w:val="center"/>
            <w:hideMark/>
          </w:tcPr>
          <w:p w14:paraId="5F6B7C7A" w14:textId="60EE590C" w:rsidR="00E96B61" w:rsidRPr="00E96B61" w:rsidRDefault="00E96B61" w:rsidP="00E96B61">
            <w:pPr>
              <w:jc w:val="center"/>
              <w:rPr>
                <w:color w:val="FF0000"/>
                <w:lang w:eastAsia="hr-HR"/>
              </w:rPr>
            </w:pPr>
            <w:r w:rsidRPr="00E96B61">
              <w:t>27.</w:t>
            </w:r>
          </w:p>
        </w:tc>
        <w:tc>
          <w:tcPr>
            <w:tcW w:w="850" w:type="dxa"/>
            <w:shd w:val="clear" w:color="000000" w:fill="FFFFFF"/>
            <w:tcMar>
              <w:left w:w="0" w:type="dxa"/>
              <w:right w:w="0" w:type="dxa"/>
            </w:tcMar>
            <w:vAlign w:val="bottom"/>
            <w:hideMark/>
          </w:tcPr>
          <w:p w14:paraId="39932A90" w14:textId="185C08C0" w:rsidR="00E96B61" w:rsidRPr="00E96B61" w:rsidRDefault="00E96B61" w:rsidP="00E96B61">
            <w:pPr>
              <w:jc w:val="center"/>
              <w:rPr>
                <w:color w:val="FF0000"/>
                <w:lang w:eastAsia="hr-HR"/>
              </w:rPr>
            </w:pPr>
            <w:r w:rsidRPr="00E96B61">
              <w:t>Frassele Zagreb d.o.o.</w:t>
            </w:r>
          </w:p>
        </w:tc>
        <w:tc>
          <w:tcPr>
            <w:tcW w:w="709" w:type="dxa"/>
            <w:shd w:val="clear" w:color="000000" w:fill="FFFFFF"/>
            <w:tcMar>
              <w:left w:w="0" w:type="dxa"/>
              <w:right w:w="0" w:type="dxa"/>
            </w:tcMar>
            <w:vAlign w:val="bottom"/>
            <w:hideMark/>
          </w:tcPr>
          <w:p w14:paraId="5DD4B2C6" w14:textId="2D51E835" w:rsidR="00E96B61" w:rsidRPr="00E96B61" w:rsidRDefault="00E96B61" w:rsidP="00E96B61">
            <w:pPr>
              <w:jc w:val="center"/>
              <w:rPr>
                <w:color w:val="FF0000"/>
                <w:lang w:eastAsia="hr-HR"/>
              </w:rPr>
            </w:pPr>
            <w:r w:rsidRPr="00E96B61">
              <w:t>ZZJZ</w:t>
            </w:r>
          </w:p>
        </w:tc>
        <w:tc>
          <w:tcPr>
            <w:tcW w:w="1276" w:type="dxa"/>
            <w:shd w:val="clear" w:color="000000" w:fill="FFFFFF"/>
            <w:tcMar>
              <w:left w:w="0" w:type="dxa"/>
              <w:right w:w="0" w:type="dxa"/>
            </w:tcMar>
            <w:vAlign w:val="bottom"/>
            <w:hideMark/>
          </w:tcPr>
          <w:p w14:paraId="43DB3550" w14:textId="2A1B76A3" w:rsidR="00E96B61" w:rsidRPr="00E96B61" w:rsidRDefault="00E96B61" w:rsidP="00E96B61">
            <w:pPr>
              <w:jc w:val="center"/>
              <w:rPr>
                <w:color w:val="FF0000"/>
                <w:lang w:eastAsia="hr-HR"/>
              </w:rPr>
            </w:pPr>
            <w:r w:rsidRPr="00E96B61">
              <w:rPr>
                <w:color w:val="000000"/>
              </w:rPr>
              <w:t>Povrv-2204/2017</w:t>
            </w:r>
          </w:p>
        </w:tc>
        <w:tc>
          <w:tcPr>
            <w:tcW w:w="992" w:type="dxa"/>
            <w:shd w:val="clear" w:color="000000" w:fill="FFFFFF"/>
            <w:tcMar>
              <w:left w:w="0" w:type="dxa"/>
              <w:right w:w="0" w:type="dxa"/>
            </w:tcMar>
            <w:vAlign w:val="bottom"/>
            <w:hideMark/>
          </w:tcPr>
          <w:p w14:paraId="4B9920AB" w14:textId="5F6420AC" w:rsidR="00E96B61" w:rsidRPr="00E96B61" w:rsidRDefault="00E96B61" w:rsidP="00E96B61">
            <w:pPr>
              <w:jc w:val="right"/>
              <w:rPr>
                <w:color w:val="FF0000"/>
                <w:lang w:eastAsia="hr-HR"/>
              </w:rPr>
            </w:pPr>
            <w:r w:rsidRPr="00E96B61">
              <w:rPr>
                <w:color w:val="000000"/>
              </w:rPr>
              <w:t>2.024,25</w:t>
            </w:r>
          </w:p>
        </w:tc>
        <w:tc>
          <w:tcPr>
            <w:tcW w:w="1843" w:type="dxa"/>
            <w:shd w:val="clear" w:color="000000" w:fill="FFFFFF"/>
            <w:tcMar>
              <w:left w:w="0" w:type="dxa"/>
              <w:right w:w="0" w:type="dxa"/>
            </w:tcMar>
            <w:vAlign w:val="bottom"/>
            <w:hideMark/>
          </w:tcPr>
          <w:p w14:paraId="4C871B75" w14:textId="6585FD2B" w:rsidR="00E96B61" w:rsidRPr="00E96B61" w:rsidRDefault="00E96B61" w:rsidP="00E96B61">
            <w:pPr>
              <w:jc w:val="center"/>
              <w:rPr>
                <w:color w:val="FF0000"/>
                <w:lang w:eastAsia="hr-HR"/>
              </w:rPr>
            </w:pPr>
            <w:r w:rsidRPr="00E96B61">
              <w:rPr>
                <w:color w:val="000000"/>
              </w:rPr>
              <w:t>Prigovor na rješenje o ovrsi</w:t>
            </w:r>
          </w:p>
        </w:tc>
        <w:tc>
          <w:tcPr>
            <w:tcW w:w="1134" w:type="dxa"/>
            <w:shd w:val="clear" w:color="000000" w:fill="FFFFFF"/>
            <w:tcMar>
              <w:left w:w="0" w:type="dxa"/>
              <w:right w:w="0" w:type="dxa"/>
            </w:tcMar>
            <w:vAlign w:val="center"/>
            <w:hideMark/>
          </w:tcPr>
          <w:p w14:paraId="76354173" w14:textId="33F19C86" w:rsidR="00E96B61" w:rsidRPr="00E96B61" w:rsidRDefault="00E96B61" w:rsidP="00E96B61">
            <w:pPr>
              <w:jc w:val="center"/>
              <w:rPr>
                <w:color w:val="FF0000"/>
                <w:lang w:eastAsia="hr-HR"/>
              </w:rPr>
            </w:pPr>
            <w:r w:rsidRPr="00E96B61">
              <w:rPr>
                <w:color w:val="000000"/>
              </w:rPr>
              <w:t xml:space="preserve">prekid postupka </w:t>
            </w:r>
          </w:p>
        </w:tc>
        <w:tc>
          <w:tcPr>
            <w:tcW w:w="1275" w:type="dxa"/>
            <w:shd w:val="clear" w:color="000000" w:fill="FFFFFF"/>
            <w:tcMar>
              <w:left w:w="0" w:type="dxa"/>
              <w:right w:w="0" w:type="dxa"/>
            </w:tcMar>
            <w:vAlign w:val="bottom"/>
            <w:hideMark/>
          </w:tcPr>
          <w:p w14:paraId="741CD2D5" w14:textId="626DDE79" w:rsidR="00E96B61" w:rsidRPr="00E96B61" w:rsidRDefault="00E96B61" w:rsidP="00E96B61">
            <w:pPr>
              <w:jc w:val="center"/>
              <w:rPr>
                <w:color w:val="FF0000"/>
                <w:lang w:eastAsia="hr-HR"/>
              </w:rPr>
            </w:pPr>
            <w:r w:rsidRPr="00E96B61">
              <w:t>14.09.2018.</w:t>
            </w:r>
          </w:p>
        </w:tc>
        <w:tc>
          <w:tcPr>
            <w:tcW w:w="1560" w:type="dxa"/>
            <w:shd w:val="clear" w:color="000000" w:fill="FFFFFF"/>
            <w:tcMar>
              <w:left w:w="0" w:type="dxa"/>
              <w:right w:w="0" w:type="dxa"/>
            </w:tcMar>
            <w:vAlign w:val="center"/>
            <w:hideMark/>
          </w:tcPr>
          <w:p w14:paraId="10D1318A" w14:textId="1B416273" w:rsidR="00E96B61" w:rsidRPr="00E96B61" w:rsidRDefault="00E96B61" w:rsidP="00E96B61">
            <w:pPr>
              <w:jc w:val="center"/>
              <w:rPr>
                <w:color w:val="FF0000"/>
                <w:lang w:eastAsia="hr-HR"/>
              </w:rPr>
            </w:pPr>
            <w:r w:rsidRPr="00E96B61">
              <w:t>otvoren stečajni postupak</w:t>
            </w:r>
          </w:p>
        </w:tc>
      </w:tr>
      <w:tr w:rsidR="00150A5E" w:rsidRPr="00EB3919" w14:paraId="4C89FD6D" w14:textId="77777777" w:rsidTr="007F378C">
        <w:trPr>
          <w:cantSplit/>
        </w:trPr>
        <w:tc>
          <w:tcPr>
            <w:tcW w:w="421" w:type="dxa"/>
            <w:shd w:val="clear" w:color="auto" w:fill="auto"/>
            <w:noWrap/>
            <w:tcMar>
              <w:left w:w="0" w:type="dxa"/>
              <w:right w:w="0" w:type="dxa"/>
            </w:tcMar>
            <w:vAlign w:val="bottom"/>
            <w:hideMark/>
          </w:tcPr>
          <w:p w14:paraId="1AF7A4F5" w14:textId="77777777" w:rsidR="00150A5E" w:rsidRPr="00EB3919" w:rsidRDefault="00150A5E" w:rsidP="00150A5E">
            <w:pPr>
              <w:rPr>
                <w:b/>
                <w:bCs/>
                <w:color w:val="FF0000"/>
                <w:lang w:eastAsia="hr-HR"/>
              </w:rPr>
            </w:pPr>
            <w:r w:rsidRPr="00EB3919">
              <w:rPr>
                <w:b/>
                <w:bCs/>
                <w:color w:val="FF0000"/>
                <w:lang w:eastAsia="hr-HR"/>
              </w:rPr>
              <w:t> </w:t>
            </w:r>
          </w:p>
        </w:tc>
        <w:tc>
          <w:tcPr>
            <w:tcW w:w="2835" w:type="dxa"/>
            <w:gridSpan w:val="3"/>
            <w:shd w:val="clear" w:color="auto" w:fill="auto"/>
            <w:noWrap/>
            <w:tcMar>
              <w:left w:w="0" w:type="dxa"/>
              <w:right w:w="0" w:type="dxa"/>
            </w:tcMar>
            <w:vAlign w:val="bottom"/>
            <w:hideMark/>
          </w:tcPr>
          <w:p w14:paraId="3E304AF6" w14:textId="591F3F08" w:rsidR="00150A5E" w:rsidRPr="00E96B61" w:rsidRDefault="00150A5E" w:rsidP="00150A5E">
            <w:pPr>
              <w:jc w:val="right"/>
              <w:rPr>
                <w:b/>
                <w:bCs/>
                <w:lang w:eastAsia="hr-HR"/>
              </w:rPr>
            </w:pPr>
            <w:r w:rsidRPr="00E96B61">
              <w:rPr>
                <w:b/>
                <w:bCs/>
                <w:lang w:eastAsia="hr-HR"/>
              </w:rPr>
              <w:t> UKUPNO </w:t>
            </w:r>
          </w:p>
        </w:tc>
        <w:tc>
          <w:tcPr>
            <w:tcW w:w="992" w:type="dxa"/>
            <w:shd w:val="clear" w:color="auto" w:fill="auto"/>
            <w:noWrap/>
            <w:tcMar>
              <w:left w:w="0" w:type="dxa"/>
              <w:right w:w="0" w:type="dxa"/>
            </w:tcMar>
            <w:vAlign w:val="bottom"/>
            <w:hideMark/>
          </w:tcPr>
          <w:p w14:paraId="5DB88666" w14:textId="109B3F8D" w:rsidR="00150A5E" w:rsidRPr="00E96B61" w:rsidRDefault="00E96B61" w:rsidP="00150A5E">
            <w:pPr>
              <w:jc w:val="right"/>
              <w:rPr>
                <w:b/>
                <w:bCs/>
                <w:lang w:eastAsia="hr-HR"/>
              </w:rPr>
            </w:pPr>
            <w:r w:rsidRPr="00E96B61">
              <w:rPr>
                <w:b/>
                <w:bCs/>
                <w:lang w:eastAsia="hr-HR"/>
              </w:rPr>
              <w:fldChar w:fldCharType="begin"/>
            </w:r>
            <w:r w:rsidRPr="00E96B61">
              <w:rPr>
                <w:b/>
                <w:bCs/>
                <w:lang w:eastAsia="hr-HR"/>
              </w:rPr>
              <w:instrText xml:space="preserve"> =SUM(ABOVE) </w:instrText>
            </w:r>
            <w:r w:rsidRPr="00E96B61">
              <w:rPr>
                <w:b/>
                <w:bCs/>
                <w:lang w:eastAsia="hr-HR"/>
              </w:rPr>
              <w:fldChar w:fldCharType="separate"/>
            </w:r>
            <w:r w:rsidRPr="00E96B61">
              <w:rPr>
                <w:b/>
                <w:bCs/>
                <w:noProof/>
                <w:lang w:eastAsia="hr-HR"/>
              </w:rPr>
              <w:t>452.227,13</w:t>
            </w:r>
            <w:r w:rsidRPr="00E96B61">
              <w:rPr>
                <w:b/>
                <w:bCs/>
                <w:lang w:eastAsia="hr-HR"/>
              </w:rPr>
              <w:fldChar w:fldCharType="end"/>
            </w:r>
          </w:p>
        </w:tc>
        <w:tc>
          <w:tcPr>
            <w:tcW w:w="1843" w:type="dxa"/>
            <w:shd w:val="clear" w:color="auto" w:fill="auto"/>
            <w:noWrap/>
            <w:tcMar>
              <w:left w:w="0" w:type="dxa"/>
              <w:right w:w="0" w:type="dxa"/>
            </w:tcMar>
            <w:vAlign w:val="bottom"/>
            <w:hideMark/>
          </w:tcPr>
          <w:p w14:paraId="0B08D864" w14:textId="77777777" w:rsidR="00150A5E" w:rsidRPr="00EB3919" w:rsidRDefault="00150A5E" w:rsidP="00150A5E">
            <w:pPr>
              <w:rPr>
                <w:b/>
                <w:bCs/>
                <w:color w:val="FF0000"/>
                <w:lang w:eastAsia="hr-HR"/>
              </w:rPr>
            </w:pPr>
            <w:r w:rsidRPr="00EB3919">
              <w:rPr>
                <w:b/>
                <w:bCs/>
                <w:color w:val="FF0000"/>
                <w:lang w:eastAsia="hr-HR"/>
              </w:rPr>
              <w:t> </w:t>
            </w:r>
          </w:p>
        </w:tc>
        <w:tc>
          <w:tcPr>
            <w:tcW w:w="1134" w:type="dxa"/>
            <w:shd w:val="clear" w:color="auto" w:fill="auto"/>
            <w:noWrap/>
            <w:tcMar>
              <w:left w:w="0" w:type="dxa"/>
              <w:right w:w="0" w:type="dxa"/>
            </w:tcMar>
            <w:vAlign w:val="bottom"/>
            <w:hideMark/>
          </w:tcPr>
          <w:p w14:paraId="6D6225EE" w14:textId="77777777" w:rsidR="00150A5E" w:rsidRPr="00EB3919" w:rsidRDefault="00150A5E" w:rsidP="00150A5E">
            <w:pPr>
              <w:rPr>
                <w:b/>
                <w:bCs/>
                <w:color w:val="FF0000"/>
                <w:lang w:eastAsia="hr-HR"/>
              </w:rPr>
            </w:pPr>
            <w:r w:rsidRPr="00EB3919">
              <w:rPr>
                <w:b/>
                <w:bCs/>
                <w:color w:val="FF0000"/>
                <w:lang w:eastAsia="hr-HR"/>
              </w:rPr>
              <w:t> </w:t>
            </w:r>
          </w:p>
        </w:tc>
        <w:tc>
          <w:tcPr>
            <w:tcW w:w="1275" w:type="dxa"/>
            <w:shd w:val="clear" w:color="auto" w:fill="auto"/>
            <w:noWrap/>
            <w:tcMar>
              <w:left w:w="0" w:type="dxa"/>
              <w:right w:w="0" w:type="dxa"/>
            </w:tcMar>
            <w:vAlign w:val="bottom"/>
            <w:hideMark/>
          </w:tcPr>
          <w:p w14:paraId="6955FEBD" w14:textId="77777777" w:rsidR="00150A5E" w:rsidRPr="00EB3919" w:rsidRDefault="00150A5E" w:rsidP="00150A5E">
            <w:pPr>
              <w:rPr>
                <w:b/>
                <w:bCs/>
                <w:color w:val="FF0000"/>
                <w:lang w:eastAsia="hr-HR"/>
              </w:rPr>
            </w:pPr>
            <w:r w:rsidRPr="00EB3919">
              <w:rPr>
                <w:b/>
                <w:bCs/>
                <w:color w:val="FF0000"/>
                <w:lang w:eastAsia="hr-HR"/>
              </w:rPr>
              <w:t> </w:t>
            </w:r>
          </w:p>
        </w:tc>
        <w:tc>
          <w:tcPr>
            <w:tcW w:w="1560" w:type="dxa"/>
            <w:shd w:val="clear" w:color="auto" w:fill="auto"/>
            <w:noWrap/>
            <w:tcMar>
              <w:left w:w="0" w:type="dxa"/>
              <w:right w:w="0" w:type="dxa"/>
            </w:tcMar>
            <w:vAlign w:val="bottom"/>
            <w:hideMark/>
          </w:tcPr>
          <w:p w14:paraId="231A8C6D" w14:textId="77777777" w:rsidR="00150A5E" w:rsidRPr="00EB3919" w:rsidRDefault="00150A5E" w:rsidP="00150A5E">
            <w:pPr>
              <w:rPr>
                <w:b/>
                <w:bCs/>
                <w:color w:val="FF0000"/>
                <w:lang w:eastAsia="hr-HR"/>
              </w:rPr>
            </w:pPr>
            <w:r w:rsidRPr="00EB3919">
              <w:rPr>
                <w:b/>
                <w:bCs/>
                <w:color w:val="FF0000"/>
                <w:lang w:eastAsia="hr-HR"/>
              </w:rPr>
              <w:t> </w:t>
            </w:r>
          </w:p>
        </w:tc>
      </w:tr>
    </w:tbl>
    <w:p w14:paraId="3713411B" w14:textId="78B57EC0" w:rsidR="00A86B39" w:rsidRPr="00EB3919" w:rsidRDefault="00A86B39" w:rsidP="00204576">
      <w:pPr>
        <w:tabs>
          <w:tab w:val="left" w:pos="357"/>
        </w:tabs>
        <w:ind w:left="357" w:hanging="357"/>
        <w:jc w:val="both"/>
        <w:rPr>
          <w:color w:val="FF0000"/>
        </w:rPr>
      </w:pPr>
    </w:p>
    <w:p w14:paraId="78D63AC3" w14:textId="77777777" w:rsidR="00122141" w:rsidRDefault="00122141" w:rsidP="00204576">
      <w:pPr>
        <w:jc w:val="both"/>
        <w:rPr>
          <w:b/>
          <w:color w:val="FF0000"/>
          <w:lang w:eastAsia="hr-HR"/>
        </w:rPr>
      </w:pPr>
    </w:p>
    <w:p w14:paraId="693F2D9C" w14:textId="6C5E4DA9" w:rsidR="00204576" w:rsidRPr="00A22A27" w:rsidRDefault="00204576" w:rsidP="00204576">
      <w:pPr>
        <w:jc w:val="both"/>
        <w:rPr>
          <w:b/>
          <w:lang w:eastAsia="hr-HR"/>
        </w:rPr>
      </w:pPr>
      <w:r w:rsidRPr="00A22A27">
        <w:rPr>
          <w:b/>
          <w:lang w:eastAsia="hr-HR"/>
        </w:rPr>
        <w:t>RKP 33739 - OPĆA ŽUPANIJSKA BOLNICA NAŠICE</w:t>
      </w:r>
    </w:p>
    <w:p w14:paraId="37C59FBA" w14:textId="77777777" w:rsidR="00204576" w:rsidRPr="00A22A27" w:rsidRDefault="00204576" w:rsidP="00204576">
      <w:pPr>
        <w:jc w:val="both"/>
        <w:rPr>
          <w:bCs/>
          <w:lang w:eastAsia="hr-HR"/>
        </w:rPr>
      </w:pPr>
    </w:p>
    <w:p w14:paraId="338D652F" w14:textId="2510410E" w:rsidR="00204576" w:rsidRPr="00A22A27" w:rsidRDefault="00A22A27" w:rsidP="00204576">
      <w:pPr>
        <w:rPr>
          <w:b/>
        </w:rPr>
      </w:pPr>
      <w:r w:rsidRPr="00A22A27">
        <w:rPr>
          <w:b/>
        </w:rPr>
        <w:t>Popis instrumenata osiguranja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1"/>
        <w:gridCol w:w="1072"/>
        <w:gridCol w:w="992"/>
        <w:gridCol w:w="1134"/>
        <w:gridCol w:w="1276"/>
        <w:gridCol w:w="2126"/>
        <w:gridCol w:w="1386"/>
        <w:gridCol w:w="1018"/>
      </w:tblGrid>
      <w:tr w:rsidR="00A22A27" w:rsidRPr="00A22A27" w14:paraId="404663D3" w14:textId="77777777" w:rsidTr="00A22A27">
        <w:trPr>
          <w:cantSplit/>
        </w:trPr>
        <w:tc>
          <w:tcPr>
            <w:tcW w:w="341" w:type="dxa"/>
            <w:shd w:val="clear" w:color="auto" w:fill="auto"/>
            <w:tcMar>
              <w:left w:w="28" w:type="dxa"/>
              <w:right w:w="28" w:type="dxa"/>
            </w:tcMar>
            <w:vAlign w:val="center"/>
          </w:tcPr>
          <w:p w14:paraId="0DD628F2" w14:textId="77777777" w:rsidR="00A22A27" w:rsidRPr="00A22A27" w:rsidRDefault="00A22A27" w:rsidP="00A22A27">
            <w:pPr>
              <w:jc w:val="center"/>
              <w:rPr>
                <w:bCs/>
              </w:rPr>
            </w:pPr>
            <w:r w:rsidRPr="00A22A27">
              <w:rPr>
                <w:bCs/>
              </w:rPr>
              <w:t>Rb</w:t>
            </w:r>
          </w:p>
        </w:tc>
        <w:tc>
          <w:tcPr>
            <w:tcW w:w="1072" w:type="dxa"/>
            <w:shd w:val="clear" w:color="auto" w:fill="auto"/>
            <w:tcMar>
              <w:left w:w="28" w:type="dxa"/>
              <w:right w:w="28" w:type="dxa"/>
            </w:tcMar>
            <w:vAlign w:val="center"/>
          </w:tcPr>
          <w:p w14:paraId="6BED8203" w14:textId="77777777" w:rsidR="00A22A27" w:rsidRPr="00A22A27" w:rsidRDefault="00A22A27" w:rsidP="00A22A27">
            <w:pPr>
              <w:jc w:val="center"/>
              <w:rPr>
                <w:bCs/>
              </w:rPr>
            </w:pPr>
            <w:r w:rsidRPr="00A22A27">
              <w:rPr>
                <w:bCs/>
              </w:rPr>
              <w:t>Datum primanja jamstva</w:t>
            </w:r>
          </w:p>
        </w:tc>
        <w:tc>
          <w:tcPr>
            <w:tcW w:w="992" w:type="dxa"/>
            <w:shd w:val="clear" w:color="auto" w:fill="auto"/>
            <w:tcMar>
              <w:left w:w="28" w:type="dxa"/>
              <w:right w:w="28" w:type="dxa"/>
            </w:tcMar>
            <w:vAlign w:val="center"/>
          </w:tcPr>
          <w:p w14:paraId="11A18C7A" w14:textId="77777777" w:rsidR="00A22A27" w:rsidRPr="00A22A27" w:rsidRDefault="00A22A27" w:rsidP="00A22A27">
            <w:pPr>
              <w:jc w:val="center"/>
              <w:rPr>
                <w:bCs/>
              </w:rPr>
            </w:pPr>
            <w:r w:rsidRPr="00A22A27">
              <w:rPr>
                <w:bCs/>
              </w:rPr>
              <w:t>Instrument osiguranja</w:t>
            </w:r>
          </w:p>
        </w:tc>
        <w:tc>
          <w:tcPr>
            <w:tcW w:w="1134" w:type="dxa"/>
            <w:shd w:val="clear" w:color="auto" w:fill="auto"/>
            <w:tcMar>
              <w:left w:w="28" w:type="dxa"/>
              <w:right w:w="28" w:type="dxa"/>
            </w:tcMar>
            <w:vAlign w:val="center"/>
          </w:tcPr>
          <w:p w14:paraId="7D96E0A2" w14:textId="77777777" w:rsidR="00A22A27" w:rsidRPr="00A22A27" w:rsidRDefault="00A22A27" w:rsidP="00A22A27">
            <w:pPr>
              <w:jc w:val="center"/>
              <w:rPr>
                <w:bCs/>
              </w:rPr>
            </w:pPr>
            <w:r w:rsidRPr="00A22A27">
              <w:rPr>
                <w:bCs/>
              </w:rPr>
              <w:t>Iznos primljenog jamstva</w:t>
            </w:r>
          </w:p>
        </w:tc>
        <w:tc>
          <w:tcPr>
            <w:tcW w:w="1276" w:type="dxa"/>
            <w:shd w:val="clear" w:color="auto" w:fill="auto"/>
            <w:tcMar>
              <w:left w:w="28" w:type="dxa"/>
              <w:right w:w="28" w:type="dxa"/>
            </w:tcMar>
            <w:vAlign w:val="center"/>
          </w:tcPr>
          <w:p w14:paraId="2034AF86" w14:textId="77777777" w:rsidR="00A22A27" w:rsidRPr="00A22A27" w:rsidRDefault="00A22A27" w:rsidP="00A22A27">
            <w:pPr>
              <w:jc w:val="center"/>
              <w:rPr>
                <w:bCs/>
              </w:rPr>
            </w:pPr>
            <w:r w:rsidRPr="00A22A27">
              <w:rPr>
                <w:bCs/>
              </w:rPr>
              <w:t>Davatelj</w:t>
            </w:r>
          </w:p>
        </w:tc>
        <w:tc>
          <w:tcPr>
            <w:tcW w:w="2126" w:type="dxa"/>
            <w:shd w:val="clear" w:color="auto" w:fill="auto"/>
            <w:tcMar>
              <w:left w:w="28" w:type="dxa"/>
              <w:right w:w="28" w:type="dxa"/>
            </w:tcMar>
            <w:vAlign w:val="center"/>
          </w:tcPr>
          <w:p w14:paraId="203E6725" w14:textId="77777777" w:rsidR="00A22A27" w:rsidRPr="00A22A27" w:rsidRDefault="00A22A27" w:rsidP="00A22A27">
            <w:pPr>
              <w:jc w:val="center"/>
              <w:rPr>
                <w:bCs/>
              </w:rPr>
            </w:pPr>
            <w:r w:rsidRPr="00A22A27">
              <w:rPr>
                <w:bCs/>
              </w:rPr>
              <w:t>Namjena</w:t>
            </w:r>
          </w:p>
        </w:tc>
        <w:tc>
          <w:tcPr>
            <w:tcW w:w="1386" w:type="dxa"/>
            <w:shd w:val="clear" w:color="auto" w:fill="auto"/>
            <w:tcMar>
              <w:left w:w="28" w:type="dxa"/>
              <w:right w:w="28" w:type="dxa"/>
            </w:tcMar>
            <w:vAlign w:val="center"/>
          </w:tcPr>
          <w:p w14:paraId="1507CA84" w14:textId="77777777" w:rsidR="00A22A27" w:rsidRPr="00A22A27" w:rsidRDefault="00A22A27" w:rsidP="00A22A27">
            <w:pPr>
              <w:jc w:val="center"/>
              <w:rPr>
                <w:bCs/>
              </w:rPr>
            </w:pPr>
            <w:r w:rsidRPr="00A22A27">
              <w:rPr>
                <w:bCs/>
              </w:rPr>
              <w:t>Dokument</w:t>
            </w:r>
          </w:p>
        </w:tc>
        <w:tc>
          <w:tcPr>
            <w:tcW w:w="1018" w:type="dxa"/>
            <w:shd w:val="clear" w:color="auto" w:fill="auto"/>
            <w:tcMar>
              <w:left w:w="28" w:type="dxa"/>
              <w:right w:w="28" w:type="dxa"/>
            </w:tcMar>
            <w:vAlign w:val="center"/>
          </w:tcPr>
          <w:p w14:paraId="66F0D5C9" w14:textId="77777777" w:rsidR="00A22A27" w:rsidRPr="00A22A27" w:rsidRDefault="00A22A27" w:rsidP="00A22A27">
            <w:pPr>
              <w:jc w:val="center"/>
              <w:rPr>
                <w:bCs/>
              </w:rPr>
            </w:pPr>
            <w:r w:rsidRPr="00A22A27">
              <w:rPr>
                <w:bCs/>
              </w:rPr>
              <w:t>Rok važenja</w:t>
            </w:r>
          </w:p>
        </w:tc>
      </w:tr>
      <w:tr w:rsidR="00A22A27" w:rsidRPr="00A22A27" w14:paraId="34781054" w14:textId="77777777" w:rsidTr="00A22A27">
        <w:trPr>
          <w:cantSplit/>
        </w:trPr>
        <w:tc>
          <w:tcPr>
            <w:tcW w:w="341" w:type="dxa"/>
            <w:shd w:val="clear" w:color="auto" w:fill="auto"/>
            <w:tcMar>
              <w:left w:w="28" w:type="dxa"/>
              <w:right w:w="28" w:type="dxa"/>
            </w:tcMar>
            <w:vAlign w:val="center"/>
          </w:tcPr>
          <w:p w14:paraId="67706D64" w14:textId="77777777" w:rsidR="00A22A27" w:rsidRPr="00A22A27" w:rsidRDefault="00A22A27" w:rsidP="00A22A27">
            <w:pPr>
              <w:jc w:val="center"/>
            </w:pPr>
            <w:r w:rsidRPr="00A22A27">
              <w:t>1.</w:t>
            </w:r>
          </w:p>
        </w:tc>
        <w:tc>
          <w:tcPr>
            <w:tcW w:w="1072" w:type="dxa"/>
            <w:shd w:val="clear" w:color="auto" w:fill="auto"/>
            <w:tcMar>
              <w:left w:w="28" w:type="dxa"/>
              <w:right w:w="28" w:type="dxa"/>
            </w:tcMar>
            <w:vAlign w:val="center"/>
          </w:tcPr>
          <w:p w14:paraId="5F218A11" w14:textId="77777777" w:rsidR="00A22A27" w:rsidRPr="00A22A27" w:rsidRDefault="00A22A27" w:rsidP="00A22A27">
            <w:pPr>
              <w:jc w:val="center"/>
            </w:pPr>
            <w:r w:rsidRPr="00A22A27">
              <w:t>23.03.2022.</w:t>
            </w:r>
          </w:p>
        </w:tc>
        <w:tc>
          <w:tcPr>
            <w:tcW w:w="992" w:type="dxa"/>
            <w:shd w:val="clear" w:color="auto" w:fill="auto"/>
            <w:tcMar>
              <w:left w:w="28" w:type="dxa"/>
              <w:right w:w="28" w:type="dxa"/>
            </w:tcMar>
            <w:vAlign w:val="center"/>
          </w:tcPr>
          <w:p w14:paraId="24BA87DE" w14:textId="77777777" w:rsidR="00A22A27" w:rsidRPr="00A22A27" w:rsidRDefault="00A22A27" w:rsidP="00A22A27">
            <w:pPr>
              <w:jc w:val="center"/>
            </w:pPr>
            <w:r w:rsidRPr="00A22A27">
              <w:t>Garancija banke</w:t>
            </w:r>
          </w:p>
        </w:tc>
        <w:tc>
          <w:tcPr>
            <w:tcW w:w="1134" w:type="dxa"/>
            <w:shd w:val="clear" w:color="auto" w:fill="auto"/>
            <w:tcMar>
              <w:left w:w="28" w:type="dxa"/>
              <w:right w:w="28" w:type="dxa"/>
            </w:tcMar>
            <w:vAlign w:val="center"/>
          </w:tcPr>
          <w:p w14:paraId="22FB1363" w14:textId="77777777" w:rsidR="00A22A27" w:rsidRPr="00A22A27" w:rsidRDefault="00A22A27" w:rsidP="00A22A27">
            <w:pPr>
              <w:jc w:val="center"/>
            </w:pPr>
            <w:r w:rsidRPr="00A22A27">
              <w:t>48.950,00</w:t>
            </w:r>
          </w:p>
        </w:tc>
        <w:tc>
          <w:tcPr>
            <w:tcW w:w="1276" w:type="dxa"/>
            <w:shd w:val="clear" w:color="auto" w:fill="auto"/>
            <w:tcMar>
              <w:left w:w="28" w:type="dxa"/>
              <w:right w:w="28" w:type="dxa"/>
            </w:tcMar>
            <w:vAlign w:val="center"/>
          </w:tcPr>
          <w:p w14:paraId="1523783C" w14:textId="77777777" w:rsidR="00A22A27" w:rsidRPr="00A22A27" w:rsidRDefault="00A22A27" w:rsidP="00A22A27">
            <w:pPr>
              <w:jc w:val="center"/>
            </w:pPr>
            <w:r w:rsidRPr="00A22A27">
              <w:t>IN2 d.o.o., Zagreb</w:t>
            </w:r>
          </w:p>
        </w:tc>
        <w:tc>
          <w:tcPr>
            <w:tcW w:w="2126" w:type="dxa"/>
            <w:shd w:val="clear" w:color="auto" w:fill="auto"/>
            <w:tcMar>
              <w:left w:w="28" w:type="dxa"/>
              <w:right w:w="28" w:type="dxa"/>
            </w:tcMar>
            <w:vAlign w:val="center"/>
          </w:tcPr>
          <w:p w14:paraId="0CC86347" w14:textId="77777777" w:rsidR="00A22A27" w:rsidRPr="00A22A27" w:rsidRDefault="00A22A27" w:rsidP="00A22A27">
            <w:pPr>
              <w:jc w:val="center"/>
            </w:pPr>
            <w:r w:rsidRPr="00A22A27">
              <w:t>Dobro izvršenje ugovora o nabavi robe</w:t>
            </w:r>
          </w:p>
        </w:tc>
        <w:tc>
          <w:tcPr>
            <w:tcW w:w="1386" w:type="dxa"/>
            <w:shd w:val="clear" w:color="auto" w:fill="auto"/>
            <w:tcMar>
              <w:left w:w="28" w:type="dxa"/>
              <w:right w:w="28" w:type="dxa"/>
            </w:tcMar>
            <w:vAlign w:val="center"/>
          </w:tcPr>
          <w:p w14:paraId="7E954739" w14:textId="77777777" w:rsidR="00A22A27" w:rsidRPr="00A22A27" w:rsidRDefault="00A22A27" w:rsidP="00A22A27">
            <w:pPr>
              <w:jc w:val="center"/>
            </w:pPr>
            <w:r w:rsidRPr="00A22A27">
              <w:t>Ugovor br. 01-23/02-06/2022</w:t>
            </w:r>
          </w:p>
        </w:tc>
        <w:tc>
          <w:tcPr>
            <w:tcW w:w="1018" w:type="dxa"/>
            <w:shd w:val="clear" w:color="auto" w:fill="auto"/>
            <w:tcMar>
              <w:left w:w="28" w:type="dxa"/>
              <w:right w:w="28" w:type="dxa"/>
            </w:tcMar>
            <w:vAlign w:val="center"/>
          </w:tcPr>
          <w:p w14:paraId="3FDA4AE5" w14:textId="77777777" w:rsidR="00A22A27" w:rsidRPr="00A22A27" w:rsidRDefault="00A22A27" w:rsidP="00A22A27">
            <w:pPr>
              <w:jc w:val="center"/>
            </w:pPr>
            <w:r w:rsidRPr="00A22A27">
              <w:t>30.04.2022.</w:t>
            </w:r>
          </w:p>
        </w:tc>
      </w:tr>
      <w:tr w:rsidR="00A22A27" w:rsidRPr="00A22A27" w14:paraId="1F1399A3" w14:textId="77777777" w:rsidTr="00A22A27">
        <w:trPr>
          <w:cantSplit/>
        </w:trPr>
        <w:tc>
          <w:tcPr>
            <w:tcW w:w="341" w:type="dxa"/>
            <w:shd w:val="clear" w:color="auto" w:fill="auto"/>
            <w:tcMar>
              <w:left w:w="28" w:type="dxa"/>
              <w:right w:w="28" w:type="dxa"/>
            </w:tcMar>
            <w:vAlign w:val="center"/>
          </w:tcPr>
          <w:p w14:paraId="7D1737E2" w14:textId="77777777" w:rsidR="00A22A27" w:rsidRPr="00A22A27" w:rsidRDefault="00A22A27" w:rsidP="00A22A27">
            <w:pPr>
              <w:jc w:val="center"/>
            </w:pPr>
            <w:r w:rsidRPr="00A22A27">
              <w:t>2.</w:t>
            </w:r>
          </w:p>
        </w:tc>
        <w:tc>
          <w:tcPr>
            <w:tcW w:w="1072" w:type="dxa"/>
            <w:shd w:val="clear" w:color="auto" w:fill="auto"/>
            <w:tcMar>
              <w:left w:w="28" w:type="dxa"/>
              <w:right w:w="28" w:type="dxa"/>
            </w:tcMar>
            <w:vAlign w:val="center"/>
          </w:tcPr>
          <w:p w14:paraId="7EC7E357" w14:textId="77777777" w:rsidR="00A22A27" w:rsidRPr="00A22A27" w:rsidRDefault="00A22A27" w:rsidP="00A22A27">
            <w:pPr>
              <w:jc w:val="center"/>
            </w:pPr>
            <w:r w:rsidRPr="00A22A27">
              <w:t>08.04.2022.</w:t>
            </w:r>
          </w:p>
        </w:tc>
        <w:tc>
          <w:tcPr>
            <w:tcW w:w="992" w:type="dxa"/>
            <w:shd w:val="clear" w:color="auto" w:fill="auto"/>
            <w:tcMar>
              <w:left w:w="28" w:type="dxa"/>
              <w:right w:w="28" w:type="dxa"/>
            </w:tcMar>
            <w:vAlign w:val="center"/>
          </w:tcPr>
          <w:p w14:paraId="556985C1" w14:textId="77777777" w:rsidR="00A22A27" w:rsidRPr="00A22A27" w:rsidRDefault="00A22A27" w:rsidP="00A22A27">
            <w:pPr>
              <w:jc w:val="center"/>
            </w:pPr>
            <w:r w:rsidRPr="00A22A27">
              <w:t>Zadužnica</w:t>
            </w:r>
          </w:p>
        </w:tc>
        <w:tc>
          <w:tcPr>
            <w:tcW w:w="1134" w:type="dxa"/>
            <w:shd w:val="clear" w:color="auto" w:fill="auto"/>
            <w:tcMar>
              <w:left w:w="28" w:type="dxa"/>
              <w:right w:w="28" w:type="dxa"/>
            </w:tcMar>
            <w:vAlign w:val="center"/>
          </w:tcPr>
          <w:p w14:paraId="4C3D0E69" w14:textId="77777777" w:rsidR="00A22A27" w:rsidRPr="00A22A27" w:rsidRDefault="00A22A27" w:rsidP="00A22A27">
            <w:pPr>
              <w:jc w:val="center"/>
            </w:pPr>
            <w:r w:rsidRPr="00A22A27">
              <w:t>35.010,00</w:t>
            </w:r>
          </w:p>
        </w:tc>
        <w:tc>
          <w:tcPr>
            <w:tcW w:w="1276" w:type="dxa"/>
            <w:shd w:val="clear" w:color="auto" w:fill="auto"/>
            <w:tcMar>
              <w:left w:w="28" w:type="dxa"/>
              <w:right w:w="28" w:type="dxa"/>
            </w:tcMar>
            <w:vAlign w:val="center"/>
          </w:tcPr>
          <w:p w14:paraId="5D5EAF0E" w14:textId="77777777" w:rsidR="00A22A27" w:rsidRPr="00A22A27" w:rsidRDefault="00A22A27" w:rsidP="00A22A27">
            <w:pPr>
              <w:jc w:val="center"/>
            </w:pPr>
            <w:r w:rsidRPr="00A22A27">
              <w:t>Shimadzu d.o.o., Zagreb</w:t>
            </w:r>
          </w:p>
        </w:tc>
        <w:tc>
          <w:tcPr>
            <w:tcW w:w="2126" w:type="dxa"/>
            <w:shd w:val="clear" w:color="auto" w:fill="auto"/>
            <w:tcMar>
              <w:left w:w="28" w:type="dxa"/>
              <w:right w:w="28" w:type="dxa"/>
            </w:tcMar>
            <w:vAlign w:val="center"/>
          </w:tcPr>
          <w:p w14:paraId="146E8EEB" w14:textId="77777777" w:rsidR="00A22A27" w:rsidRPr="00A22A27" w:rsidRDefault="00A22A27" w:rsidP="00A22A27">
            <w:pPr>
              <w:jc w:val="center"/>
            </w:pPr>
            <w:r w:rsidRPr="00A22A27">
              <w:t>Dobro izvršenje ugovora o nabavi robe</w:t>
            </w:r>
          </w:p>
        </w:tc>
        <w:tc>
          <w:tcPr>
            <w:tcW w:w="1386" w:type="dxa"/>
            <w:shd w:val="clear" w:color="auto" w:fill="auto"/>
            <w:tcMar>
              <w:left w:w="28" w:type="dxa"/>
              <w:right w:w="28" w:type="dxa"/>
            </w:tcMar>
            <w:vAlign w:val="center"/>
          </w:tcPr>
          <w:p w14:paraId="706D973F" w14:textId="77777777" w:rsidR="00A22A27" w:rsidRPr="00A22A27" w:rsidRDefault="00A22A27" w:rsidP="00A22A27">
            <w:pPr>
              <w:jc w:val="center"/>
            </w:pPr>
            <w:r w:rsidRPr="00A22A27">
              <w:t>Ugovor br. 01-23/04-06/2022</w:t>
            </w:r>
          </w:p>
        </w:tc>
        <w:tc>
          <w:tcPr>
            <w:tcW w:w="1018" w:type="dxa"/>
            <w:shd w:val="clear" w:color="auto" w:fill="auto"/>
            <w:tcMar>
              <w:left w:w="28" w:type="dxa"/>
              <w:right w:w="28" w:type="dxa"/>
            </w:tcMar>
            <w:vAlign w:val="center"/>
          </w:tcPr>
          <w:p w14:paraId="37504FD6" w14:textId="77777777" w:rsidR="00A22A27" w:rsidRPr="00A22A27" w:rsidRDefault="00A22A27" w:rsidP="00A22A27">
            <w:pPr>
              <w:jc w:val="center"/>
            </w:pPr>
            <w:r w:rsidRPr="00A22A27">
              <w:t>18.04.2022.</w:t>
            </w:r>
          </w:p>
        </w:tc>
      </w:tr>
      <w:tr w:rsidR="00A22A27" w:rsidRPr="00A22A27" w14:paraId="1D9DEDF2" w14:textId="77777777" w:rsidTr="00A22A27">
        <w:trPr>
          <w:cantSplit/>
        </w:trPr>
        <w:tc>
          <w:tcPr>
            <w:tcW w:w="341" w:type="dxa"/>
            <w:shd w:val="clear" w:color="auto" w:fill="auto"/>
            <w:tcMar>
              <w:left w:w="28" w:type="dxa"/>
              <w:right w:w="28" w:type="dxa"/>
            </w:tcMar>
            <w:vAlign w:val="center"/>
          </w:tcPr>
          <w:p w14:paraId="4DF9D456" w14:textId="77777777" w:rsidR="00A22A27" w:rsidRPr="00A22A27" w:rsidRDefault="00A22A27" w:rsidP="00A22A27">
            <w:pPr>
              <w:jc w:val="center"/>
            </w:pPr>
            <w:r w:rsidRPr="00A22A27">
              <w:t>3.</w:t>
            </w:r>
          </w:p>
        </w:tc>
        <w:tc>
          <w:tcPr>
            <w:tcW w:w="1072" w:type="dxa"/>
            <w:shd w:val="clear" w:color="auto" w:fill="auto"/>
            <w:tcMar>
              <w:left w:w="28" w:type="dxa"/>
              <w:right w:w="28" w:type="dxa"/>
            </w:tcMar>
            <w:vAlign w:val="center"/>
          </w:tcPr>
          <w:p w14:paraId="0453C415" w14:textId="77777777" w:rsidR="00A22A27" w:rsidRPr="00A22A27" w:rsidRDefault="00A22A27" w:rsidP="00A22A27">
            <w:pPr>
              <w:jc w:val="center"/>
            </w:pPr>
            <w:r w:rsidRPr="00A22A27">
              <w:t>14.07.2022.</w:t>
            </w:r>
          </w:p>
        </w:tc>
        <w:tc>
          <w:tcPr>
            <w:tcW w:w="992" w:type="dxa"/>
            <w:shd w:val="clear" w:color="auto" w:fill="auto"/>
            <w:tcMar>
              <w:left w:w="28" w:type="dxa"/>
              <w:right w:w="28" w:type="dxa"/>
            </w:tcMar>
            <w:vAlign w:val="center"/>
          </w:tcPr>
          <w:p w14:paraId="1C960F21" w14:textId="77777777" w:rsidR="00A22A27" w:rsidRPr="00A22A27" w:rsidRDefault="00A22A27" w:rsidP="00A22A27">
            <w:pPr>
              <w:jc w:val="center"/>
            </w:pPr>
            <w:r w:rsidRPr="00A22A27">
              <w:t>Garancija banke</w:t>
            </w:r>
          </w:p>
        </w:tc>
        <w:tc>
          <w:tcPr>
            <w:tcW w:w="1134" w:type="dxa"/>
            <w:shd w:val="clear" w:color="auto" w:fill="auto"/>
            <w:tcMar>
              <w:left w:w="28" w:type="dxa"/>
              <w:right w:w="28" w:type="dxa"/>
            </w:tcMar>
            <w:vAlign w:val="center"/>
          </w:tcPr>
          <w:p w14:paraId="43CF32FD" w14:textId="77777777" w:rsidR="00A22A27" w:rsidRPr="00A22A27" w:rsidRDefault="00A22A27" w:rsidP="00A22A27">
            <w:pPr>
              <w:jc w:val="center"/>
            </w:pPr>
            <w:r w:rsidRPr="00A22A27">
              <w:t>178.411,45</w:t>
            </w:r>
          </w:p>
        </w:tc>
        <w:tc>
          <w:tcPr>
            <w:tcW w:w="1276" w:type="dxa"/>
            <w:shd w:val="clear" w:color="auto" w:fill="auto"/>
            <w:tcMar>
              <w:left w:w="28" w:type="dxa"/>
              <w:right w:w="28" w:type="dxa"/>
            </w:tcMar>
            <w:vAlign w:val="center"/>
          </w:tcPr>
          <w:p w14:paraId="7EE3F11E" w14:textId="77777777" w:rsidR="00A22A27" w:rsidRPr="00A22A27" w:rsidRDefault="00A22A27" w:rsidP="00A22A27">
            <w:pPr>
              <w:jc w:val="center"/>
            </w:pPr>
            <w:r w:rsidRPr="00A22A27">
              <w:t>HEP-OPSKRBA d.o.o. Zagreb</w:t>
            </w:r>
          </w:p>
        </w:tc>
        <w:tc>
          <w:tcPr>
            <w:tcW w:w="2126" w:type="dxa"/>
            <w:shd w:val="clear" w:color="auto" w:fill="auto"/>
            <w:tcMar>
              <w:left w:w="28" w:type="dxa"/>
              <w:right w:w="28" w:type="dxa"/>
            </w:tcMar>
            <w:vAlign w:val="center"/>
          </w:tcPr>
          <w:p w14:paraId="09A60A9B" w14:textId="77777777" w:rsidR="00A22A27" w:rsidRPr="00A22A27" w:rsidRDefault="00A22A27" w:rsidP="00A22A27">
            <w:pPr>
              <w:jc w:val="center"/>
            </w:pPr>
            <w:r w:rsidRPr="00A22A27">
              <w:t>Dobro izvršenje ugovora o nabavi robe</w:t>
            </w:r>
          </w:p>
        </w:tc>
        <w:tc>
          <w:tcPr>
            <w:tcW w:w="1386" w:type="dxa"/>
            <w:shd w:val="clear" w:color="auto" w:fill="auto"/>
            <w:tcMar>
              <w:left w:w="28" w:type="dxa"/>
              <w:right w:w="28" w:type="dxa"/>
            </w:tcMar>
            <w:vAlign w:val="center"/>
          </w:tcPr>
          <w:p w14:paraId="41F195C7" w14:textId="77777777" w:rsidR="00A22A27" w:rsidRPr="00A22A27" w:rsidRDefault="00A22A27" w:rsidP="00A22A27">
            <w:pPr>
              <w:jc w:val="center"/>
            </w:pPr>
            <w:r w:rsidRPr="00A22A27">
              <w:t>Ugovor br. 01-23/03-11/2022</w:t>
            </w:r>
          </w:p>
        </w:tc>
        <w:tc>
          <w:tcPr>
            <w:tcW w:w="1018" w:type="dxa"/>
            <w:shd w:val="clear" w:color="auto" w:fill="auto"/>
            <w:tcMar>
              <w:left w:w="28" w:type="dxa"/>
              <w:right w:w="28" w:type="dxa"/>
            </w:tcMar>
            <w:vAlign w:val="center"/>
          </w:tcPr>
          <w:p w14:paraId="6C0BD958" w14:textId="77777777" w:rsidR="00A22A27" w:rsidRPr="00A22A27" w:rsidRDefault="00A22A27" w:rsidP="00A22A27">
            <w:pPr>
              <w:jc w:val="center"/>
            </w:pPr>
            <w:r w:rsidRPr="00A22A27">
              <w:t>03.07.2023.</w:t>
            </w:r>
          </w:p>
        </w:tc>
      </w:tr>
      <w:tr w:rsidR="00A22A27" w:rsidRPr="00A22A27" w14:paraId="51D6887D" w14:textId="77777777" w:rsidTr="00A22A27">
        <w:trPr>
          <w:cantSplit/>
        </w:trPr>
        <w:tc>
          <w:tcPr>
            <w:tcW w:w="341" w:type="dxa"/>
            <w:shd w:val="clear" w:color="auto" w:fill="auto"/>
            <w:tcMar>
              <w:left w:w="28" w:type="dxa"/>
              <w:right w:w="28" w:type="dxa"/>
            </w:tcMar>
            <w:vAlign w:val="center"/>
          </w:tcPr>
          <w:p w14:paraId="4EBE22D2" w14:textId="77777777" w:rsidR="00A22A27" w:rsidRPr="00A22A27" w:rsidRDefault="00A22A27" w:rsidP="00A22A27">
            <w:pPr>
              <w:jc w:val="center"/>
            </w:pPr>
            <w:r w:rsidRPr="00A22A27">
              <w:t>4.</w:t>
            </w:r>
          </w:p>
        </w:tc>
        <w:tc>
          <w:tcPr>
            <w:tcW w:w="1072" w:type="dxa"/>
            <w:shd w:val="clear" w:color="auto" w:fill="auto"/>
            <w:tcMar>
              <w:left w:w="28" w:type="dxa"/>
              <w:right w:w="28" w:type="dxa"/>
            </w:tcMar>
            <w:vAlign w:val="center"/>
          </w:tcPr>
          <w:p w14:paraId="6F4ABE2F" w14:textId="77777777" w:rsidR="00A22A27" w:rsidRPr="00A22A27" w:rsidRDefault="00A22A27" w:rsidP="00A22A27">
            <w:pPr>
              <w:jc w:val="center"/>
            </w:pPr>
            <w:r w:rsidRPr="00A22A27">
              <w:t>07.06.2022.</w:t>
            </w:r>
          </w:p>
        </w:tc>
        <w:tc>
          <w:tcPr>
            <w:tcW w:w="992" w:type="dxa"/>
            <w:shd w:val="clear" w:color="auto" w:fill="auto"/>
            <w:tcMar>
              <w:left w:w="28" w:type="dxa"/>
              <w:right w:w="28" w:type="dxa"/>
            </w:tcMar>
            <w:vAlign w:val="center"/>
          </w:tcPr>
          <w:p w14:paraId="216F007F" w14:textId="77777777" w:rsidR="00A22A27" w:rsidRPr="00A22A27" w:rsidRDefault="00A22A27" w:rsidP="00A22A27">
            <w:pPr>
              <w:jc w:val="center"/>
            </w:pPr>
            <w:r w:rsidRPr="00A22A27">
              <w:t>Zadužnica</w:t>
            </w:r>
          </w:p>
        </w:tc>
        <w:tc>
          <w:tcPr>
            <w:tcW w:w="1134" w:type="dxa"/>
            <w:shd w:val="clear" w:color="auto" w:fill="auto"/>
            <w:tcMar>
              <w:left w:w="28" w:type="dxa"/>
              <w:right w:w="28" w:type="dxa"/>
            </w:tcMar>
            <w:vAlign w:val="center"/>
          </w:tcPr>
          <w:p w14:paraId="3A72BF82" w14:textId="77777777" w:rsidR="00A22A27" w:rsidRPr="00A22A27" w:rsidRDefault="00A22A27" w:rsidP="00A22A27">
            <w:pPr>
              <w:jc w:val="center"/>
            </w:pPr>
            <w:r w:rsidRPr="00A22A27">
              <w:t>31.200,00</w:t>
            </w:r>
          </w:p>
        </w:tc>
        <w:tc>
          <w:tcPr>
            <w:tcW w:w="1276" w:type="dxa"/>
            <w:shd w:val="clear" w:color="auto" w:fill="auto"/>
            <w:tcMar>
              <w:left w:w="28" w:type="dxa"/>
              <w:right w:w="28" w:type="dxa"/>
            </w:tcMar>
            <w:vAlign w:val="center"/>
          </w:tcPr>
          <w:p w14:paraId="5F29C0FB" w14:textId="77777777" w:rsidR="00A22A27" w:rsidRPr="00A22A27" w:rsidRDefault="00A22A27" w:rsidP="00A22A27">
            <w:pPr>
              <w:jc w:val="center"/>
            </w:pPr>
            <w:r w:rsidRPr="00A22A27">
              <w:t>Lav zaštita d.o.o., Zadar</w:t>
            </w:r>
          </w:p>
        </w:tc>
        <w:tc>
          <w:tcPr>
            <w:tcW w:w="2126" w:type="dxa"/>
            <w:shd w:val="clear" w:color="auto" w:fill="auto"/>
            <w:tcMar>
              <w:left w:w="28" w:type="dxa"/>
              <w:right w:w="28" w:type="dxa"/>
            </w:tcMar>
            <w:vAlign w:val="center"/>
          </w:tcPr>
          <w:p w14:paraId="5FDD4675" w14:textId="77777777" w:rsidR="00A22A27" w:rsidRPr="00A22A27" w:rsidRDefault="00A22A27" w:rsidP="00A22A27">
            <w:pPr>
              <w:jc w:val="center"/>
            </w:pPr>
            <w:r w:rsidRPr="00A22A27">
              <w:t>Dobro izvršenje ugovora o nabavi robe</w:t>
            </w:r>
          </w:p>
        </w:tc>
        <w:tc>
          <w:tcPr>
            <w:tcW w:w="1386" w:type="dxa"/>
            <w:shd w:val="clear" w:color="auto" w:fill="auto"/>
            <w:tcMar>
              <w:left w:w="28" w:type="dxa"/>
              <w:right w:w="28" w:type="dxa"/>
            </w:tcMar>
            <w:vAlign w:val="center"/>
          </w:tcPr>
          <w:p w14:paraId="46E4D836" w14:textId="77777777" w:rsidR="00A22A27" w:rsidRPr="00A22A27" w:rsidRDefault="00A22A27" w:rsidP="00A22A27">
            <w:pPr>
              <w:jc w:val="center"/>
            </w:pPr>
            <w:r w:rsidRPr="00A22A27">
              <w:t>Ugovor br. 01-23/04-08/2022</w:t>
            </w:r>
          </w:p>
        </w:tc>
        <w:tc>
          <w:tcPr>
            <w:tcW w:w="1018" w:type="dxa"/>
            <w:shd w:val="clear" w:color="auto" w:fill="auto"/>
            <w:tcMar>
              <w:left w:w="28" w:type="dxa"/>
              <w:right w:w="28" w:type="dxa"/>
            </w:tcMar>
            <w:vAlign w:val="center"/>
          </w:tcPr>
          <w:p w14:paraId="5447640F" w14:textId="77777777" w:rsidR="00A22A27" w:rsidRPr="00A22A27" w:rsidRDefault="00A22A27" w:rsidP="00A22A27">
            <w:pPr>
              <w:jc w:val="center"/>
            </w:pPr>
            <w:r w:rsidRPr="00A22A27">
              <w:t>18.07.2023.</w:t>
            </w:r>
          </w:p>
        </w:tc>
      </w:tr>
      <w:tr w:rsidR="00A22A27" w:rsidRPr="00A22A27" w14:paraId="710E9261" w14:textId="77777777" w:rsidTr="00A22A27">
        <w:trPr>
          <w:cantSplit/>
        </w:trPr>
        <w:tc>
          <w:tcPr>
            <w:tcW w:w="341" w:type="dxa"/>
            <w:shd w:val="clear" w:color="auto" w:fill="auto"/>
            <w:tcMar>
              <w:left w:w="28" w:type="dxa"/>
              <w:right w:w="28" w:type="dxa"/>
            </w:tcMar>
            <w:vAlign w:val="center"/>
          </w:tcPr>
          <w:p w14:paraId="2E3EF29C" w14:textId="77777777" w:rsidR="00A22A27" w:rsidRPr="00A22A27" w:rsidRDefault="00A22A27" w:rsidP="00A22A27">
            <w:pPr>
              <w:jc w:val="center"/>
            </w:pPr>
            <w:r w:rsidRPr="00A22A27">
              <w:lastRenderedPageBreak/>
              <w:t>5.</w:t>
            </w:r>
          </w:p>
        </w:tc>
        <w:tc>
          <w:tcPr>
            <w:tcW w:w="1072" w:type="dxa"/>
            <w:shd w:val="clear" w:color="auto" w:fill="auto"/>
            <w:tcMar>
              <w:left w:w="28" w:type="dxa"/>
              <w:right w:w="28" w:type="dxa"/>
            </w:tcMar>
            <w:vAlign w:val="center"/>
          </w:tcPr>
          <w:p w14:paraId="3FEE2449" w14:textId="77777777" w:rsidR="00A22A27" w:rsidRPr="00A22A27" w:rsidRDefault="00A22A27" w:rsidP="00A22A27">
            <w:pPr>
              <w:jc w:val="center"/>
            </w:pPr>
            <w:r w:rsidRPr="00A22A27">
              <w:t>22.08.2022.</w:t>
            </w:r>
          </w:p>
        </w:tc>
        <w:tc>
          <w:tcPr>
            <w:tcW w:w="992" w:type="dxa"/>
            <w:shd w:val="clear" w:color="auto" w:fill="auto"/>
            <w:tcMar>
              <w:left w:w="28" w:type="dxa"/>
              <w:right w:w="28" w:type="dxa"/>
            </w:tcMar>
            <w:vAlign w:val="center"/>
          </w:tcPr>
          <w:p w14:paraId="2DF2E7A7" w14:textId="77777777" w:rsidR="00A22A27" w:rsidRPr="00A22A27" w:rsidRDefault="00A22A27" w:rsidP="00A22A27">
            <w:pPr>
              <w:jc w:val="center"/>
            </w:pPr>
            <w:r w:rsidRPr="00A22A27">
              <w:t>Garancija banke</w:t>
            </w:r>
          </w:p>
        </w:tc>
        <w:tc>
          <w:tcPr>
            <w:tcW w:w="1134" w:type="dxa"/>
            <w:shd w:val="clear" w:color="auto" w:fill="auto"/>
            <w:tcMar>
              <w:left w:w="28" w:type="dxa"/>
              <w:right w:w="28" w:type="dxa"/>
            </w:tcMar>
            <w:vAlign w:val="center"/>
          </w:tcPr>
          <w:p w14:paraId="5AADB10E" w14:textId="77777777" w:rsidR="00A22A27" w:rsidRPr="00A22A27" w:rsidRDefault="00A22A27" w:rsidP="00A22A27">
            <w:pPr>
              <w:jc w:val="center"/>
            </w:pPr>
            <w:r w:rsidRPr="00A22A27">
              <w:t>43.620,00</w:t>
            </w:r>
          </w:p>
        </w:tc>
        <w:tc>
          <w:tcPr>
            <w:tcW w:w="1276" w:type="dxa"/>
            <w:shd w:val="clear" w:color="auto" w:fill="auto"/>
            <w:tcMar>
              <w:left w:w="28" w:type="dxa"/>
              <w:right w:w="28" w:type="dxa"/>
            </w:tcMar>
            <w:vAlign w:val="center"/>
          </w:tcPr>
          <w:p w14:paraId="546E598D" w14:textId="77777777" w:rsidR="00A22A27" w:rsidRPr="00A22A27" w:rsidRDefault="00A22A27" w:rsidP="00A22A27">
            <w:pPr>
              <w:jc w:val="center"/>
            </w:pPr>
            <w:r w:rsidRPr="00A22A27">
              <w:t>AD INTERIM d.o.o., Zagreb</w:t>
            </w:r>
          </w:p>
        </w:tc>
        <w:tc>
          <w:tcPr>
            <w:tcW w:w="2126" w:type="dxa"/>
            <w:shd w:val="clear" w:color="auto" w:fill="auto"/>
            <w:tcMar>
              <w:left w:w="28" w:type="dxa"/>
              <w:right w:w="28" w:type="dxa"/>
            </w:tcMar>
            <w:vAlign w:val="center"/>
          </w:tcPr>
          <w:p w14:paraId="286E4C8B" w14:textId="77777777" w:rsidR="00A22A27" w:rsidRPr="00A22A27" w:rsidRDefault="00A22A27" w:rsidP="00A22A27">
            <w:pPr>
              <w:jc w:val="center"/>
            </w:pPr>
            <w:r w:rsidRPr="00A22A27">
              <w:t>Dobro izvršenje ugovora o nabavi robe</w:t>
            </w:r>
          </w:p>
        </w:tc>
        <w:tc>
          <w:tcPr>
            <w:tcW w:w="1386" w:type="dxa"/>
            <w:shd w:val="clear" w:color="auto" w:fill="auto"/>
            <w:tcMar>
              <w:left w:w="28" w:type="dxa"/>
              <w:right w:w="28" w:type="dxa"/>
            </w:tcMar>
            <w:vAlign w:val="center"/>
          </w:tcPr>
          <w:p w14:paraId="2A7B2D90" w14:textId="77777777" w:rsidR="00A22A27" w:rsidRPr="00A22A27" w:rsidRDefault="00A22A27" w:rsidP="00A22A27">
            <w:pPr>
              <w:jc w:val="center"/>
            </w:pPr>
            <w:r w:rsidRPr="00A22A27">
              <w:t>Ugovor br. 01-23/06-05/2022</w:t>
            </w:r>
          </w:p>
        </w:tc>
        <w:tc>
          <w:tcPr>
            <w:tcW w:w="1018" w:type="dxa"/>
            <w:shd w:val="clear" w:color="auto" w:fill="auto"/>
            <w:tcMar>
              <w:left w:w="28" w:type="dxa"/>
              <w:right w:w="28" w:type="dxa"/>
            </w:tcMar>
            <w:vAlign w:val="center"/>
          </w:tcPr>
          <w:p w14:paraId="528FC893" w14:textId="77777777" w:rsidR="00A22A27" w:rsidRPr="00A22A27" w:rsidRDefault="00A22A27" w:rsidP="00A22A27">
            <w:pPr>
              <w:jc w:val="center"/>
            </w:pPr>
            <w:r w:rsidRPr="00A22A27">
              <w:t>16.12.2022.</w:t>
            </w:r>
          </w:p>
        </w:tc>
      </w:tr>
      <w:tr w:rsidR="00A22A27" w:rsidRPr="00A22A27" w14:paraId="540AF721" w14:textId="77777777" w:rsidTr="00A22A27">
        <w:trPr>
          <w:cantSplit/>
        </w:trPr>
        <w:tc>
          <w:tcPr>
            <w:tcW w:w="341" w:type="dxa"/>
            <w:shd w:val="clear" w:color="auto" w:fill="auto"/>
            <w:tcMar>
              <w:left w:w="28" w:type="dxa"/>
              <w:right w:w="28" w:type="dxa"/>
            </w:tcMar>
            <w:vAlign w:val="center"/>
          </w:tcPr>
          <w:p w14:paraId="5712916B" w14:textId="77777777" w:rsidR="00A22A27" w:rsidRPr="00A22A27" w:rsidRDefault="00A22A27" w:rsidP="00A22A27">
            <w:pPr>
              <w:jc w:val="center"/>
            </w:pPr>
            <w:r w:rsidRPr="00A22A27">
              <w:t>6.</w:t>
            </w:r>
          </w:p>
        </w:tc>
        <w:tc>
          <w:tcPr>
            <w:tcW w:w="1072" w:type="dxa"/>
            <w:shd w:val="clear" w:color="auto" w:fill="auto"/>
            <w:tcMar>
              <w:left w:w="28" w:type="dxa"/>
              <w:right w:w="28" w:type="dxa"/>
            </w:tcMar>
            <w:vAlign w:val="center"/>
          </w:tcPr>
          <w:p w14:paraId="7E618B36" w14:textId="77777777" w:rsidR="00A22A27" w:rsidRPr="00A22A27" w:rsidRDefault="00A22A27" w:rsidP="00A22A27">
            <w:pPr>
              <w:jc w:val="center"/>
            </w:pPr>
            <w:r w:rsidRPr="00A22A27">
              <w:t>17.10.2022.</w:t>
            </w:r>
          </w:p>
        </w:tc>
        <w:tc>
          <w:tcPr>
            <w:tcW w:w="992" w:type="dxa"/>
            <w:shd w:val="clear" w:color="auto" w:fill="auto"/>
            <w:tcMar>
              <w:left w:w="28" w:type="dxa"/>
              <w:right w:w="28" w:type="dxa"/>
            </w:tcMar>
            <w:vAlign w:val="center"/>
          </w:tcPr>
          <w:p w14:paraId="7F26928C" w14:textId="77777777" w:rsidR="00A22A27" w:rsidRPr="00A22A27" w:rsidRDefault="00A22A27" w:rsidP="00A22A27">
            <w:pPr>
              <w:jc w:val="center"/>
            </w:pPr>
            <w:r w:rsidRPr="00A22A27">
              <w:t>Garancija banke</w:t>
            </w:r>
          </w:p>
        </w:tc>
        <w:tc>
          <w:tcPr>
            <w:tcW w:w="1134" w:type="dxa"/>
            <w:shd w:val="clear" w:color="auto" w:fill="auto"/>
            <w:tcMar>
              <w:left w:w="28" w:type="dxa"/>
              <w:right w:w="28" w:type="dxa"/>
            </w:tcMar>
            <w:vAlign w:val="center"/>
          </w:tcPr>
          <w:p w14:paraId="05D0EF7C" w14:textId="77777777" w:rsidR="00A22A27" w:rsidRPr="00A22A27" w:rsidRDefault="00A22A27" w:rsidP="00A22A27">
            <w:pPr>
              <w:jc w:val="center"/>
            </w:pPr>
            <w:r w:rsidRPr="00A22A27">
              <w:t>57.279,04</w:t>
            </w:r>
          </w:p>
        </w:tc>
        <w:tc>
          <w:tcPr>
            <w:tcW w:w="1276" w:type="dxa"/>
            <w:shd w:val="clear" w:color="auto" w:fill="auto"/>
            <w:tcMar>
              <w:left w:w="28" w:type="dxa"/>
              <w:right w:w="28" w:type="dxa"/>
            </w:tcMar>
            <w:vAlign w:val="center"/>
          </w:tcPr>
          <w:p w14:paraId="3B802DCE" w14:textId="77777777" w:rsidR="00A22A27" w:rsidRPr="00A22A27" w:rsidRDefault="00A22A27" w:rsidP="00A22A27">
            <w:pPr>
              <w:jc w:val="center"/>
            </w:pPr>
            <w:r w:rsidRPr="00A22A27">
              <w:t>Zop-kot d.o.o., Našice</w:t>
            </w:r>
          </w:p>
        </w:tc>
        <w:tc>
          <w:tcPr>
            <w:tcW w:w="2126" w:type="dxa"/>
            <w:shd w:val="clear" w:color="auto" w:fill="auto"/>
            <w:tcMar>
              <w:left w:w="28" w:type="dxa"/>
              <w:right w:w="28" w:type="dxa"/>
            </w:tcMar>
            <w:vAlign w:val="center"/>
          </w:tcPr>
          <w:p w14:paraId="3F6A15CC" w14:textId="77777777" w:rsidR="00A22A27" w:rsidRPr="00A22A27" w:rsidRDefault="00A22A27" w:rsidP="00A22A27">
            <w:pPr>
              <w:jc w:val="center"/>
            </w:pPr>
            <w:r w:rsidRPr="00A22A27">
              <w:t>Dobro izvršenje ugovora o nabavi robe</w:t>
            </w:r>
          </w:p>
        </w:tc>
        <w:tc>
          <w:tcPr>
            <w:tcW w:w="1386" w:type="dxa"/>
            <w:shd w:val="clear" w:color="auto" w:fill="auto"/>
            <w:tcMar>
              <w:left w:w="28" w:type="dxa"/>
              <w:right w:w="28" w:type="dxa"/>
            </w:tcMar>
            <w:vAlign w:val="center"/>
          </w:tcPr>
          <w:p w14:paraId="63D30468" w14:textId="77777777" w:rsidR="00A22A27" w:rsidRPr="00A22A27" w:rsidRDefault="00A22A27" w:rsidP="00A22A27">
            <w:pPr>
              <w:jc w:val="center"/>
            </w:pPr>
            <w:r w:rsidRPr="00A22A27">
              <w:t>Ugovor br. 01-23/07-07/2022</w:t>
            </w:r>
          </w:p>
        </w:tc>
        <w:tc>
          <w:tcPr>
            <w:tcW w:w="1018" w:type="dxa"/>
            <w:shd w:val="clear" w:color="auto" w:fill="auto"/>
            <w:tcMar>
              <w:left w:w="28" w:type="dxa"/>
              <w:right w:w="28" w:type="dxa"/>
            </w:tcMar>
            <w:vAlign w:val="center"/>
          </w:tcPr>
          <w:p w14:paraId="315CE6B2" w14:textId="77777777" w:rsidR="00A22A27" w:rsidRPr="00A22A27" w:rsidRDefault="00A22A27" w:rsidP="00A22A27">
            <w:pPr>
              <w:jc w:val="center"/>
            </w:pPr>
            <w:r w:rsidRPr="00A22A27">
              <w:t>06.10.2023.</w:t>
            </w:r>
          </w:p>
        </w:tc>
      </w:tr>
      <w:tr w:rsidR="00A22A27" w:rsidRPr="00A22A27" w14:paraId="650675B5" w14:textId="77777777" w:rsidTr="00A22A27">
        <w:trPr>
          <w:cantSplit/>
        </w:trPr>
        <w:tc>
          <w:tcPr>
            <w:tcW w:w="341" w:type="dxa"/>
            <w:shd w:val="clear" w:color="auto" w:fill="auto"/>
            <w:tcMar>
              <w:left w:w="28" w:type="dxa"/>
              <w:right w:w="28" w:type="dxa"/>
            </w:tcMar>
            <w:vAlign w:val="center"/>
          </w:tcPr>
          <w:p w14:paraId="43B79D3B" w14:textId="77777777" w:rsidR="00A22A27" w:rsidRPr="00A22A27" w:rsidRDefault="00A22A27" w:rsidP="00A22A27">
            <w:pPr>
              <w:jc w:val="center"/>
            </w:pPr>
            <w:r w:rsidRPr="00A22A27">
              <w:t>7.</w:t>
            </w:r>
          </w:p>
        </w:tc>
        <w:tc>
          <w:tcPr>
            <w:tcW w:w="1072" w:type="dxa"/>
            <w:shd w:val="clear" w:color="auto" w:fill="auto"/>
            <w:tcMar>
              <w:left w:w="28" w:type="dxa"/>
              <w:right w:w="28" w:type="dxa"/>
            </w:tcMar>
            <w:vAlign w:val="center"/>
          </w:tcPr>
          <w:p w14:paraId="7617BE04" w14:textId="77777777" w:rsidR="00A22A27" w:rsidRPr="00A22A27" w:rsidRDefault="00A22A27" w:rsidP="00A22A27">
            <w:pPr>
              <w:jc w:val="center"/>
            </w:pPr>
            <w:r w:rsidRPr="00A22A27">
              <w:t>28.10.2022.</w:t>
            </w:r>
          </w:p>
        </w:tc>
        <w:tc>
          <w:tcPr>
            <w:tcW w:w="992" w:type="dxa"/>
            <w:shd w:val="clear" w:color="auto" w:fill="auto"/>
            <w:tcMar>
              <w:left w:w="28" w:type="dxa"/>
              <w:right w:w="28" w:type="dxa"/>
            </w:tcMar>
            <w:vAlign w:val="center"/>
          </w:tcPr>
          <w:p w14:paraId="07E19AA4" w14:textId="77777777" w:rsidR="00A22A27" w:rsidRPr="00A22A27" w:rsidRDefault="00A22A27" w:rsidP="00A22A27">
            <w:pPr>
              <w:jc w:val="center"/>
            </w:pPr>
            <w:r w:rsidRPr="00A22A27">
              <w:t>Garancija banke</w:t>
            </w:r>
          </w:p>
        </w:tc>
        <w:tc>
          <w:tcPr>
            <w:tcW w:w="1134" w:type="dxa"/>
            <w:shd w:val="clear" w:color="auto" w:fill="auto"/>
            <w:tcMar>
              <w:left w:w="28" w:type="dxa"/>
              <w:right w:w="28" w:type="dxa"/>
            </w:tcMar>
            <w:vAlign w:val="center"/>
          </w:tcPr>
          <w:p w14:paraId="74F62A5D" w14:textId="77777777" w:rsidR="00A22A27" w:rsidRPr="00A22A27" w:rsidRDefault="00A22A27" w:rsidP="00A22A27">
            <w:pPr>
              <w:jc w:val="center"/>
            </w:pPr>
            <w:r w:rsidRPr="00A22A27">
              <w:t>39.780,00</w:t>
            </w:r>
          </w:p>
        </w:tc>
        <w:tc>
          <w:tcPr>
            <w:tcW w:w="1276" w:type="dxa"/>
            <w:shd w:val="clear" w:color="auto" w:fill="auto"/>
            <w:tcMar>
              <w:left w:w="28" w:type="dxa"/>
              <w:right w:w="28" w:type="dxa"/>
            </w:tcMar>
            <w:vAlign w:val="center"/>
          </w:tcPr>
          <w:p w14:paraId="22C4391C" w14:textId="77777777" w:rsidR="00A22A27" w:rsidRPr="00A22A27" w:rsidRDefault="00A22A27" w:rsidP="00A22A27">
            <w:pPr>
              <w:jc w:val="center"/>
            </w:pPr>
            <w:r w:rsidRPr="00A22A27">
              <w:t>MEDICOM d.o.o., Zagreb</w:t>
            </w:r>
          </w:p>
        </w:tc>
        <w:tc>
          <w:tcPr>
            <w:tcW w:w="2126" w:type="dxa"/>
            <w:shd w:val="clear" w:color="auto" w:fill="auto"/>
            <w:tcMar>
              <w:left w:w="28" w:type="dxa"/>
              <w:right w:w="28" w:type="dxa"/>
            </w:tcMar>
            <w:vAlign w:val="center"/>
          </w:tcPr>
          <w:p w14:paraId="5CCF9C72" w14:textId="77777777" w:rsidR="00A22A27" w:rsidRPr="00A22A27" w:rsidRDefault="00A22A27" w:rsidP="00A22A27">
            <w:pPr>
              <w:jc w:val="center"/>
            </w:pPr>
            <w:r w:rsidRPr="00A22A27">
              <w:t>Dobro izvršenje ugovora o nabavi robe</w:t>
            </w:r>
          </w:p>
        </w:tc>
        <w:tc>
          <w:tcPr>
            <w:tcW w:w="1386" w:type="dxa"/>
            <w:shd w:val="clear" w:color="auto" w:fill="auto"/>
            <w:tcMar>
              <w:left w:w="28" w:type="dxa"/>
              <w:right w:w="28" w:type="dxa"/>
            </w:tcMar>
            <w:vAlign w:val="center"/>
          </w:tcPr>
          <w:p w14:paraId="23B1A0E0" w14:textId="77777777" w:rsidR="00A22A27" w:rsidRPr="00A22A27" w:rsidRDefault="00A22A27" w:rsidP="00A22A27">
            <w:pPr>
              <w:jc w:val="center"/>
            </w:pPr>
            <w:r w:rsidRPr="00A22A27">
              <w:t>Ugovor br. 01-23/08-07/2022</w:t>
            </w:r>
          </w:p>
        </w:tc>
        <w:tc>
          <w:tcPr>
            <w:tcW w:w="1018" w:type="dxa"/>
            <w:shd w:val="clear" w:color="auto" w:fill="auto"/>
            <w:tcMar>
              <w:left w:w="28" w:type="dxa"/>
              <w:right w:w="28" w:type="dxa"/>
            </w:tcMar>
            <w:vAlign w:val="center"/>
          </w:tcPr>
          <w:p w14:paraId="70757495" w14:textId="77777777" w:rsidR="00A22A27" w:rsidRPr="00A22A27" w:rsidRDefault="00A22A27" w:rsidP="00A22A27">
            <w:pPr>
              <w:jc w:val="center"/>
            </w:pPr>
            <w:r w:rsidRPr="00A22A27">
              <w:t>31.01.2023.</w:t>
            </w:r>
          </w:p>
        </w:tc>
      </w:tr>
    </w:tbl>
    <w:p w14:paraId="44055C8F" w14:textId="7B9C89DA" w:rsidR="00B1234D" w:rsidRDefault="00B1234D" w:rsidP="00204576">
      <w:pPr>
        <w:rPr>
          <w:b/>
          <w:color w:val="FF0000"/>
        </w:rPr>
      </w:pPr>
    </w:p>
    <w:p w14:paraId="3F61733F" w14:textId="188F05E4" w:rsidR="00A22A27" w:rsidRDefault="00A22A27" w:rsidP="00204576">
      <w:pPr>
        <w:rPr>
          <w:b/>
          <w:color w:val="FF0000"/>
        </w:rPr>
      </w:pPr>
    </w:p>
    <w:p w14:paraId="41E1B2AD" w14:textId="77777777" w:rsidR="00A22A27" w:rsidRPr="00EB3919" w:rsidRDefault="00A22A27" w:rsidP="00204576">
      <w:pPr>
        <w:rPr>
          <w:b/>
          <w:color w:val="FF0000"/>
        </w:rPr>
      </w:pPr>
    </w:p>
    <w:p w14:paraId="7C7EC0EA" w14:textId="2C965135" w:rsidR="00B1234D" w:rsidRPr="002923B0" w:rsidRDefault="00B1234D" w:rsidP="00204576">
      <w:pPr>
        <w:rPr>
          <w:b/>
          <w:bCs/>
        </w:rPr>
      </w:pPr>
      <w:r w:rsidRPr="002923B0">
        <w:rPr>
          <w:b/>
          <w:bCs/>
        </w:rPr>
        <w:t>Evidencija potencijalnih obaveza po osnovi sudskih sporova u tijeku</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
        <w:gridCol w:w="1701"/>
        <w:gridCol w:w="2409"/>
        <w:gridCol w:w="2552"/>
        <w:gridCol w:w="2268"/>
      </w:tblGrid>
      <w:tr w:rsidR="002923B0" w:rsidRPr="002923B0" w14:paraId="391264F6" w14:textId="77777777" w:rsidTr="00B1234D">
        <w:trPr>
          <w:cantSplit/>
          <w:trHeight w:val="230"/>
        </w:trPr>
        <w:tc>
          <w:tcPr>
            <w:tcW w:w="426" w:type="dxa"/>
            <w:vMerge w:val="restart"/>
            <w:shd w:val="clear" w:color="auto" w:fill="auto"/>
            <w:noWrap/>
            <w:tcMar>
              <w:left w:w="0" w:type="dxa"/>
              <w:right w:w="0" w:type="dxa"/>
            </w:tcMar>
            <w:vAlign w:val="center"/>
            <w:hideMark/>
          </w:tcPr>
          <w:p w14:paraId="3B01ECE9" w14:textId="77777777" w:rsidR="00B1234D" w:rsidRPr="002923B0" w:rsidRDefault="00B1234D" w:rsidP="00F62E54">
            <w:pPr>
              <w:jc w:val="center"/>
              <w:rPr>
                <w:lang w:eastAsia="hr-HR"/>
              </w:rPr>
            </w:pPr>
            <w:r w:rsidRPr="002923B0">
              <w:rPr>
                <w:lang w:eastAsia="hr-HR"/>
              </w:rPr>
              <w:t>R.br.</w:t>
            </w:r>
          </w:p>
        </w:tc>
        <w:tc>
          <w:tcPr>
            <w:tcW w:w="1701" w:type="dxa"/>
            <w:vMerge w:val="restart"/>
            <w:shd w:val="clear" w:color="auto" w:fill="auto"/>
            <w:tcMar>
              <w:left w:w="0" w:type="dxa"/>
              <w:right w:w="0" w:type="dxa"/>
            </w:tcMar>
            <w:vAlign w:val="center"/>
            <w:hideMark/>
          </w:tcPr>
          <w:p w14:paraId="53EA7D09" w14:textId="77777777" w:rsidR="00B1234D" w:rsidRPr="002923B0" w:rsidRDefault="00B1234D" w:rsidP="00F62E54">
            <w:pPr>
              <w:jc w:val="center"/>
              <w:rPr>
                <w:lang w:eastAsia="hr-HR"/>
              </w:rPr>
            </w:pPr>
            <w:r w:rsidRPr="002923B0">
              <w:rPr>
                <w:lang w:eastAsia="hr-HR"/>
              </w:rPr>
              <w:t>Broj spisa</w:t>
            </w:r>
          </w:p>
        </w:tc>
        <w:tc>
          <w:tcPr>
            <w:tcW w:w="2409" w:type="dxa"/>
            <w:vMerge w:val="restart"/>
            <w:shd w:val="clear" w:color="auto" w:fill="auto"/>
            <w:tcMar>
              <w:left w:w="0" w:type="dxa"/>
              <w:right w:w="0" w:type="dxa"/>
            </w:tcMar>
            <w:vAlign w:val="center"/>
            <w:hideMark/>
          </w:tcPr>
          <w:p w14:paraId="65CBACAA" w14:textId="77777777" w:rsidR="00B1234D" w:rsidRPr="002923B0" w:rsidRDefault="00B1234D" w:rsidP="00F62E54">
            <w:pPr>
              <w:jc w:val="center"/>
              <w:rPr>
                <w:lang w:eastAsia="hr-HR"/>
              </w:rPr>
            </w:pPr>
            <w:r w:rsidRPr="002923B0">
              <w:rPr>
                <w:lang w:eastAsia="hr-HR"/>
              </w:rPr>
              <w:t>Sažeti opis prirode spora</w:t>
            </w:r>
          </w:p>
        </w:tc>
        <w:tc>
          <w:tcPr>
            <w:tcW w:w="2552" w:type="dxa"/>
            <w:vMerge w:val="restart"/>
            <w:shd w:val="clear" w:color="auto" w:fill="auto"/>
            <w:tcMar>
              <w:left w:w="0" w:type="dxa"/>
              <w:right w:w="0" w:type="dxa"/>
            </w:tcMar>
            <w:vAlign w:val="center"/>
            <w:hideMark/>
          </w:tcPr>
          <w:p w14:paraId="51ABF343" w14:textId="77777777" w:rsidR="00B1234D" w:rsidRPr="002923B0" w:rsidRDefault="00B1234D" w:rsidP="00F62E54">
            <w:pPr>
              <w:jc w:val="center"/>
              <w:rPr>
                <w:lang w:eastAsia="hr-HR"/>
              </w:rPr>
            </w:pPr>
            <w:r w:rsidRPr="002923B0">
              <w:rPr>
                <w:lang w:eastAsia="hr-HR"/>
              </w:rPr>
              <w:t>Procjena financijskog učinka</w:t>
            </w:r>
          </w:p>
        </w:tc>
        <w:tc>
          <w:tcPr>
            <w:tcW w:w="2268" w:type="dxa"/>
            <w:vMerge w:val="restart"/>
            <w:shd w:val="clear" w:color="auto" w:fill="auto"/>
            <w:tcMar>
              <w:left w:w="0" w:type="dxa"/>
              <w:right w:w="0" w:type="dxa"/>
            </w:tcMar>
            <w:vAlign w:val="center"/>
            <w:hideMark/>
          </w:tcPr>
          <w:p w14:paraId="4CA034B2" w14:textId="77777777" w:rsidR="00B1234D" w:rsidRPr="002923B0" w:rsidRDefault="00B1234D" w:rsidP="00F62E54">
            <w:pPr>
              <w:jc w:val="center"/>
              <w:rPr>
                <w:lang w:eastAsia="hr-HR"/>
              </w:rPr>
            </w:pPr>
            <w:r w:rsidRPr="002923B0">
              <w:rPr>
                <w:lang w:eastAsia="hr-HR"/>
              </w:rPr>
              <w:t>Procijenjeno vrijeme odljeva sredstava</w:t>
            </w:r>
          </w:p>
        </w:tc>
      </w:tr>
      <w:tr w:rsidR="00EB3919" w:rsidRPr="00EB3919" w14:paraId="422DB36A" w14:textId="77777777" w:rsidTr="00B1234D">
        <w:trPr>
          <w:cantSplit/>
          <w:trHeight w:val="230"/>
        </w:trPr>
        <w:tc>
          <w:tcPr>
            <w:tcW w:w="426" w:type="dxa"/>
            <w:vMerge/>
            <w:shd w:val="clear" w:color="auto" w:fill="auto"/>
            <w:tcMar>
              <w:left w:w="0" w:type="dxa"/>
              <w:right w:w="0" w:type="dxa"/>
            </w:tcMar>
            <w:vAlign w:val="center"/>
            <w:hideMark/>
          </w:tcPr>
          <w:p w14:paraId="11B7F21C" w14:textId="77777777" w:rsidR="00B1234D" w:rsidRPr="00EB3919" w:rsidRDefault="00B1234D" w:rsidP="00F62E54">
            <w:pPr>
              <w:rPr>
                <w:color w:val="FF0000"/>
                <w:lang w:eastAsia="hr-HR"/>
              </w:rPr>
            </w:pPr>
          </w:p>
        </w:tc>
        <w:tc>
          <w:tcPr>
            <w:tcW w:w="1701" w:type="dxa"/>
            <w:vMerge/>
            <w:shd w:val="clear" w:color="auto" w:fill="auto"/>
            <w:tcMar>
              <w:left w:w="0" w:type="dxa"/>
              <w:right w:w="0" w:type="dxa"/>
            </w:tcMar>
            <w:vAlign w:val="center"/>
            <w:hideMark/>
          </w:tcPr>
          <w:p w14:paraId="58CFCD40" w14:textId="77777777" w:rsidR="00B1234D" w:rsidRPr="00EB3919" w:rsidRDefault="00B1234D" w:rsidP="00F62E54">
            <w:pPr>
              <w:rPr>
                <w:color w:val="FF0000"/>
                <w:lang w:eastAsia="hr-HR"/>
              </w:rPr>
            </w:pPr>
          </w:p>
        </w:tc>
        <w:tc>
          <w:tcPr>
            <w:tcW w:w="2409" w:type="dxa"/>
            <w:vMerge/>
            <w:shd w:val="clear" w:color="auto" w:fill="auto"/>
            <w:tcMar>
              <w:left w:w="0" w:type="dxa"/>
              <w:right w:w="0" w:type="dxa"/>
            </w:tcMar>
            <w:vAlign w:val="center"/>
            <w:hideMark/>
          </w:tcPr>
          <w:p w14:paraId="3701E91E" w14:textId="77777777" w:rsidR="00B1234D" w:rsidRPr="00EB3919" w:rsidRDefault="00B1234D" w:rsidP="00F62E54">
            <w:pPr>
              <w:rPr>
                <w:color w:val="FF0000"/>
                <w:lang w:eastAsia="hr-HR"/>
              </w:rPr>
            </w:pPr>
          </w:p>
        </w:tc>
        <w:tc>
          <w:tcPr>
            <w:tcW w:w="2552" w:type="dxa"/>
            <w:vMerge/>
            <w:shd w:val="clear" w:color="auto" w:fill="auto"/>
            <w:tcMar>
              <w:left w:w="0" w:type="dxa"/>
              <w:right w:w="0" w:type="dxa"/>
            </w:tcMar>
            <w:vAlign w:val="center"/>
            <w:hideMark/>
          </w:tcPr>
          <w:p w14:paraId="5F58E7B5" w14:textId="77777777" w:rsidR="00B1234D" w:rsidRPr="00EB3919" w:rsidRDefault="00B1234D" w:rsidP="00F62E54">
            <w:pPr>
              <w:rPr>
                <w:color w:val="FF0000"/>
                <w:lang w:eastAsia="hr-HR"/>
              </w:rPr>
            </w:pPr>
          </w:p>
        </w:tc>
        <w:tc>
          <w:tcPr>
            <w:tcW w:w="2268" w:type="dxa"/>
            <w:vMerge/>
            <w:shd w:val="clear" w:color="auto" w:fill="auto"/>
            <w:tcMar>
              <w:left w:w="0" w:type="dxa"/>
              <w:right w:w="0" w:type="dxa"/>
            </w:tcMar>
            <w:vAlign w:val="center"/>
            <w:hideMark/>
          </w:tcPr>
          <w:p w14:paraId="70BDF35A" w14:textId="77777777" w:rsidR="00B1234D" w:rsidRPr="00EB3919" w:rsidRDefault="00B1234D" w:rsidP="00F62E54">
            <w:pPr>
              <w:rPr>
                <w:color w:val="FF0000"/>
                <w:lang w:eastAsia="hr-HR"/>
              </w:rPr>
            </w:pPr>
          </w:p>
        </w:tc>
      </w:tr>
      <w:tr w:rsidR="00A22A27" w:rsidRPr="00EB3919" w14:paraId="576434ED" w14:textId="77777777" w:rsidTr="00B1234D">
        <w:trPr>
          <w:cantSplit/>
        </w:trPr>
        <w:tc>
          <w:tcPr>
            <w:tcW w:w="426" w:type="dxa"/>
            <w:shd w:val="clear" w:color="auto" w:fill="auto"/>
            <w:noWrap/>
            <w:tcMar>
              <w:left w:w="0" w:type="dxa"/>
              <w:right w:w="0" w:type="dxa"/>
            </w:tcMar>
            <w:vAlign w:val="center"/>
            <w:hideMark/>
          </w:tcPr>
          <w:p w14:paraId="6E48BCC0" w14:textId="1783EE0C" w:rsidR="00A22A27" w:rsidRPr="00EB3919" w:rsidRDefault="00A22A27" w:rsidP="00A22A27">
            <w:pPr>
              <w:jc w:val="center"/>
              <w:rPr>
                <w:color w:val="FF0000"/>
                <w:lang w:eastAsia="hr-HR"/>
              </w:rPr>
            </w:pPr>
            <w:r w:rsidRPr="00E34C00">
              <w:rPr>
                <w:rFonts w:cs="Calibri"/>
                <w:color w:val="000000"/>
                <w:lang w:eastAsia="hr-HR"/>
              </w:rPr>
              <w:t>1.</w:t>
            </w:r>
          </w:p>
        </w:tc>
        <w:tc>
          <w:tcPr>
            <w:tcW w:w="1701" w:type="dxa"/>
            <w:shd w:val="clear" w:color="auto" w:fill="auto"/>
            <w:noWrap/>
            <w:tcMar>
              <w:left w:w="0" w:type="dxa"/>
              <w:right w:w="0" w:type="dxa"/>
            </w:tcMar>
            <w:vAlign w:val="center"/>
            <w:hideMark/>
          </w:tcPr>
          <w:p w14:paraId="777E0A62" w14:textId="0566069E" w:rsidR="00A22A27" w:rsidRPr="00EB3919" w:rsidRDefault="00A22A27" w:rsidP="00A22A27">
            <w:pPr>
              <w:jc w:val="center"/>
              <w:rPr>
                <w:color w:val="FF0000"/>
                <w:lang w:eastAsia="hr-HR"/>
              </w:rPr>
            </w:pPr>
            <w:r w:rsidRPr="00E34C00">
              <w:rPr>
                <w:rFonts w:cs="Calibri"/>
                <w:color w:val="000000"/>
                <w:lang w:eastAsia="hr-HR"/>
              </w:rPr>
              <w:t>Pn-225/2015</w:t>
            </w:r>
          </w:p>
        </w:tc>
        <w:tc>
          <w:tcPr>
            <w:tcW w:w="2409" w:type="dxa"/>
            <w:shd w:val="clear" w:color="auto" w:fill="auto"/>
            <w:noWrap/>
            <w:tcMar>
              <w:left w:w="0" w:type="dxa"/>
              <w:right w:w="0" w:type="dxa"/>
            </w:tcMar>
            <w:vAlign w:val="center"/>
            <w:hideMark/>
          </w:tcPr>
          <w:p w14:paraId="39613C86" w14:textId="661CE555" w:rsidR="00A22A27" w:rsidRPr="00EB3919" w:rsidRDefault="00A22A27" w:rsidP="00A22A27">
            <w:pPr>
              <w:jc w:val="center"/>
              <w:rPr>
                <w:color w:val="FF0000"/>
                <w:lang w:eastAsia="hr-HR"/>
              </w:rPr>
            </w:pPr>
            <w:r w:rsidRPr="00E34C00">
              <w:rPr>
                <w:rFonts w:cs="Calibri"/>
                <w:color w:val="000000"/>
                <w:lang w:eastAsia="hr-HR"/>
              </w:rPr>
              <w:t>Naknada štete</w:t>
            </w:r>
          </w:p>
        </w:tc>
        <w:tc>
          <w:tcPr>
            <w:tcW w:w="2552" w:type="dxa"/>
            <w:shd w:val="clear" w:color="auto" w:fill="auto"/>
            <w:noWrap/>
            <w:tcMar>
              <w:left w:w="0" w:type="dxa"/>
              <w:right w:w="0" w:type="dxa"/>
            </w:tcMar>
            <w:vAlign w:val="center"/>
            <w:hideMark/>
          </w:tcPr>
          <w:p w14:paraId="625BC24F" w14:textId="1D9542B7" w:rsidR="00A22A27" w:rsidRPr="00EB3919" w:rsidRDefault="00A22A27" w:rsidP="00A22A27">
            <w:pPr>
              <w:jc w:val="right"/>
              <w:rPr>
                <w:color w:val="FF0000"/>
                <w:lang w:eastAsia="hr-HR"/>
              </w:rPr>
            </w:pPr>
            <w:r w:rsidRPr="00E34C00">
              <w:rPr>
                <w:rFonts w:cs="Calibri"/>
                <w:color w:val="000000"/>
                <w:lang w:eastAsia="hr-HR"/>
              </w:rPr>
              <w:t>9.991.500,00 kn</w:t>
            </w:r>
          </w:p>
        </w:tc>
        <w:tc>
          <w:tcPr>
            <w:tcW w:w="2268" w:type="dxa"/>
            <w:shd w:val="clear" w:color="auto" w:fill="auto"/>
            <w:noWrap/>
            <w:tcMar>
              <w:left w:w="0" w:type="dxa"/>
              <w:right w:w="0" w:type="dxa"/>
            </w:tcMar>
            <w:vAlign w:val="center"/>
            <w:hideMark/>
          </w:tcPr>
          <w:p w14:paraId="753A4489" w14:textId="1954C624" w:rsidR="00A22A27" w:rsidRPr="00EB3919" w:rsidRDefault="00A22A27" w:rsidP="00A22A27">
            <w:pPr>
              <w:jc w:val="center"/>
              <w:rPr>
                <w:color w:val="FF0000"/>
                <w:lang w:eastAsia="hr-HR"/>
              </w:rPr>
            </w:pPr>
            <w:r w:rsidRPr="00E34C00">
              <w:rPr>
                <w:rFonts w:cs="Calibri"/>
                <w:color w:val="000000"/>
                <w:lang w:eastAsia="hr-HR"/>
              </w:rPr>
              <w:t>1 godine</w:t>
            </w:r>
          </w:p>
        </w:tc>
      </w:tr>
      <w:tr w:rsidR="00A22A27" w:rsidRPr="00EB3919" w14:paraId="507BE7F3" w14:textId="77777777" w:rsidTr="00B1234D">
        <w:trPr>
          <w:cantSplit/>
        </w:trPr>
        <w:tc>
          <w:tcPr>
            <w:tcW w:w="426" w:type="dxa"/>
            <w:shd w:val="clear" w:color="auto" w:fill="auto"/>
            <w:noWrap/>
            <w:tcMar>
              <w:left w:w="0" w:type="dxa"/>
              <w:right w:w="0" w:type="dxa"/>
            </w:tcMar>
            <w:vAlign w:val="center"/>
            <w:hideMark/>
          </w:tcPr>
          <w:p w14:paraId="3A4F5D5C" w14:textId="5686414A" w:rsidR="00A22A27" w:rsidRPr="00EB3919" w:rsidRDefault="00A22A27" w:rsidP="00A22A27">
            <w:pPr>
              <w:jc w:val="center"/>
              <w:rPr>
                <w:color w:val="FF0000"/>
                <w:lang w:eastAsia="hr-HR"/>
              </w:rPr>
            </w:pPr>
            <w:r w:rsidRPr="00E34C00">
              <w:rPr>
                <w:rFonts w:cs="Calibri"/>
                <w:color w:val="000000"/>
                <w:lang w:eastAsia="hr-HR"/>
              </w:rPr>
              <w:t>2.</w:t>
            </w:r>
          </w:p>
        </w:tc>
        <w:tc>
          <w:tcPr>
            <w:tcW w:w="1701" w:type="dxa"/>
            <w:shd w:val="clear" w:color="auto" w:fill="auto"/>
            <w:noWrap/>
            <w:tcMar>
              <w:left w:w="0" w:type="dxa"/>
              <w:right w:w="0" w:type="dxa"/>
            </w:tcMar>
            <w:vAlign w:val="center"/>
            <w:hideMark/>
          </w:tcPr>
          <w:p w14:paraId="11BD7687" w14:textId="10D7763B" w:rsidR="00A22A27" w:rsidRPr="00EB3919" w:rsidRDefault="00A22A27" w:rsidP="00A22A27">
            <w:pPr>
              <w:jc w:val="center"/>
              <w:rPr>
                <w:color w:val="FF0000"/>
                <w:lang w:eastAsia="hr-HR"/>
              </w:rPr>
            </w:pPr>
            <w:r w:rsidRPr="00E34C00">
              <w:rPr>
                <w:rFonts w:cs="Calibri"/>
                <w:color w:val="000000"/>
                <w:lang w:eastAsia="hr-HR"/>
              </w:rPr>
              <w:t>Pn-231/2015</w:t>
            </w:r>
          </w:p>
        </w:tc>
        <w:tc>
          <w:tcPr>
            <w:tcW w:w="2409" w:type="dxa"/>
            <w:shd w:val="clear" w:color="auto" w:fill="auto"/>
            <w:noWrap/>
            <w:tcMar>
              <w:left w:w="0" w:type="dxa"/>
              <w:right w:w="0" w:type="dxa"/>
            </w:tcMar>
            <w:vAlign w:val="center"/>
            <w:hideMark/>
          </w:tcPr>
          <w:p w14:paraId="2C78E64C" w14:textId="7A2FFFA8" w:rsidR="00A22A27" w:rsidRPr="00EB3919" w:rsidRDefault="00A22A27" w:rsidP="00A22A27">
            <w:pPr>
              <w:jc w:val="center"/>
              <w:rPr>
                <w:color w:val="FF0000"/>
                <w:lang w:eastAsia="hr-HR"/>
              </w:rPr>
            </w:pPr>
            <w:r w:rsidRPr="00E34C00">
              <w:rPr>
                <w:rFonts w:cs="Calibri"/>
                <w:color w:val="000000"/>
                <w:lang w:eastAsia="hr-HR"/>
              </w:rPr>
              <w:t>Naknada štete</w:t>
            </w:r>
          </w:p>
        </w:tc>
        <w:tc>
          <w:tcPr>
            <w:tcW w:w="2552" w:type="dxa"/>
            <w:shd w:val="clear" w:color="auto" w:fill="auto"/>
            <w:noWrap/>
            <w:tcMar>
              <w:left w:w="0" w:type="dxa"/>
              <w:right w:w="0" w:type="dxa"/>
            </w:tcMar>
            <w:vAlign w:val="center"/>
            <w:hideMark/>
          </w:tcPr>
          <w:p w14:paraId="3527AF80" w14:textId="43469787" w:rsidR="00A22A27" w:rsidRPr="00EB3919" w:rsidRDefault="00A22A27" w:rsidP="00A22A27">
            <w:pPr>
              <w:jc w:val="right"/>
              <w:rPr>
                <w:color w:val="FF0000"/>
                <w:lang w:eastAsia="hr-HR"/>
              </w:rPr>
            </w:pPr>
            <w:r w:rsidRPr="00E34C00">
              <w:rPr>
                <w:rFonts w:cs="Calibri"/>
                <w:color w:val="000000"/>
                <w:lang w:eastAsia="hr-HR"/>
              </w:rPr>
              <w:t>991.600,00 kn</w:t>
            </w:r>
          </w:p>
        </w:tc>
        <w:tc>
          <w:tcPr>
            <w:tcW w:w="2268" w:type="dxa"/>
            <w:shd w:val="clear" w:color="auto" w:fill="auto"/>
            <w:noWrap/>
            <w:tcMar>
              <w:left w:w="0" w:type="dxa"/>
              <w:right w:w="0" w:type="dxa"/>
            </w:tcMar>
            <w:vAlign w:val="center"/>
            <w:hideMark/>
          </w:tcPr>
          <w:p w14:paraId="4E849CB0" w14:textId="7541033B" w:rsidR="00A22A27" w:rsidRPr="00EB3919" w:rsidRDefault="00A22A27" w:rsidP="00A22A27">
            <w:pPr>
              <w:jc w:val="center"/>
              <w:rPr>
                <w:color w:val="FF0000"/>
                <w:lang w:eastAsia="hr-HR"/>
              </w:rPr>
            </w:pPr>
            <w:r w:rsidRPr="00E34C00">
              <w:rPr>
                <w:rFonts w:cs="Calibri"/>
                <w:color w:val="000000"/>
                <w:lang w:eastAsia="hr-HR"/>
              </w:rPr>
              <w:t>1 godine</w:t>
            </w:r>
          </w:p>
        </w:tc>
      </w:tr>
      <w:tr w:rsidR="00A22A27" w:rsidRPr="00EB3919" w14:paraId="185AED29" w14:textId="77777777" w:rsidTr="00B1234D">
        <w:trPr>
          <w:cantSplit/>
        </w:trPr>
        <w:tc>
          <w:tcPr>
            <w:tcW w:w="426" w:type="dxa"/>
            <w:shd w:val="clear" w:color="auto" w:fill="auto"/>
            <w:noWrap/>
            <w:tcMar>
              <w:left w:w="0" w:type="dxa"/>
              <w:right w:w="0" w:type="dxa"/>
            </w:tcMar>
            <w:vAlign w:val="center"/>
            <w:hideMark/>
          </w:tcPr>
          <w:p w14:paraId="3C7E3137" w14:textId="7BF8D844" w:rsidR="00A22A27" w:rsidRPr="00EB3919" w:rsidRDefault="00A22A27" w:rsidP="00A22A27">
            <w:pPr>
              <w:jc w:val="center"/>
              <w:rPr>
                <w:color w:val="FF0000"/>
                <w:lang w:eastAsia="hr-HR"/>
              </w:rPr>
            </w:pPr>
            <w:r w:rsidRPr="00E34C00">
              <w:rPr>
                <w:rFonts w:cs="Calibri"/>
                <w:color w:val="000000"/>
                <w:lang w:eastAsia="hr-HR"/>
              </w:rPr>
              <w:t>3.</w:t>
            </w:r>
          </w:p>
        </w:tc>
        <w:tc>
          <w:tcPr>
            <w:tcW w:w="1701" w:type="dxa"/>
            <w:shd w:val="clear" w:color="auto" w:fill="auto"/>
            <w:noWrap/>
            <w:tcMar>
              <w:left w:w="0" w:type="dxa"/>
              <w:right w:w="0" w:type="dxa"/>
            </w:tcMar>
            <w:vAlign w:val="center"/>
            <w:hideMark/>
          </w:tcPr>
          <w:p w14:paraId="5032DFF3" w14:textId="19CC3BA6" w:rsidR="00A22A27" w:rsidRPr="00EB3919" w:rsidRDefault="00A22A27" w:rsidP="00A22A27">
            <w:pPr>
              <w:jc w:val="center"/>
              <w:rPr>
                <w:color w:val="FF0000"/>
                <w:lang w:eastAsia="hr-HR"/>
              </w:rPr>
            </w:pPr>
            <w:r w:rsidRPr="00E34C00">
              <w:rPr>
                <w:rFonts w:cs="Calibri"/>
                <w:color w:val="000000"/>
                <w:lang w:eastAsia="hr-HR"/>
              </w:rPr>
              <w:t>Pn-17/2020</w:t>
            </w:r>
          </w:p>
        </w:tc>
        <w:tc>
          <w:tcPr>
            <w:tcW w:w="2409" w:type="dxa"/>
            <w:shd w:val="clear" w:color="auto" w:fill="auto"/>
            <w:noWrap/>
            <w:tcMar>
              <w:left w:w="0" w:type="dxa"/>
              <w:right w:w="0" w:type="dxa"/>
            </w:tcMar>
            <w:vAlign w:val="center"/>
            <w:hideMark/>
          </w:tcPr>
          <w:p w14:paraId="4AC6465E" w14:textId="1B558FC5" w:rsidR="00A22A27" w:rsidRPr="00EB3919" w:rsidRDefault="00A22A27" w:rsidP="00A22A27">
            <w:pPr>
              <w:jc w:val="center"/>
              <w:rPr>
                <w:color w:val="FF0000"/>
                <w:lang w:eastAsia="hr-HR"/>
              </w:rPr>
            </w:pPr>
            <w:r w:rsidRPr="00E34C00">
              <w:rPr>
                <w:rFonts w:cs="Calibri"/>
                <w:color w:val="000000"/>
                <w:lang w:eastAsia="hr-HR"/>
              </w:rPr>
              <w:t>Naknada štete</w:t>
            </w:r>
          </w:p>
        </w:tc>
        <w:tc>
          <w:tcPr>
            <w:tcW w:w="2552" w:type="dxa"/>
            <w:shd w:val="clear" w:color="auto" w:fill="auto"/>
            <w:tcMar>
              <w:left w:w="0" w:type="dxa"/>
              <w:right w:w="0" w:type="dxa"/>
            </w:tcMar>
            <w:vAlign w:val="center"/>
            <w:hideMark/>
          </w:tcPr>
          <w:p w14:paraId="33865CDD" w14:textId="0F1459C0" w:rsidR="00A22A27" w:rsidRPr="00EB3919" w:rsidRDefault="00A22A27" w:rsidP="00A22A27">
            <w:pPr>
              <w:jc w:val="right"/>
              <w:rPr>
                <w:color w:val="FF0000"/>
                <w:lang w:eastAsia="hr-HR"/>
              </w:rPr>
            </w:pPr>
            <w:r w:rsidRPr="00E34C00">
              <w:rPr>
                <w:rFonts w:cs="Calibri"/>
                <w:color w:val="000000"/>
                <w:lang w:eastAsia="hr-HR"/>
              </w:rPr>
              <w:t>26.500,00 kn</w:t>
            </w:r>
          </w:p>
        </w:tc>
        <w:tc>
          <w:tcPr>
            <w:tcW w:w="2268" w:type="dxa"/>
            <w:shd w:val="clear" w:color="auto" w:fill="auto"/>
            <w:noWrap/>
            <w:tcMar>
              <w:left w:w="0" w:type="dxa"/>
              <w:right w:w="0" w:type="dxa"/>
            </w:tcMar>
            <w:vAlign w:val="center"/>
            <w:hideMark/>
          </w:tcPr>
          <w:p w14:paraId="44A56686" w14:textId="6501F648" w:rsidR="00A22A27" w:rsidRPr="00EB3919" w:rsidRDefault="00A22A27" w:rsidP="00A22A27">
            <w:pPr>
              <w:jc w:val="center"/>
              <w:rPr>
                <w:color w:val="FF0000"/>
                <w:lang w:eastAsia="hr-HR"/>
              </w:rPr>
            </w:pPr>
            <w:r w:rsidRPr="00E34C00">
              <w:rPr>
                <w:rFonts w:cs="Calibri"/>
                <w:color w:val="000000"/>
                <w:lang w:eastAsia="hr-HR"/>
              </w:rPr>
              <w:t>1 godine</w:t>
            </w:r>
          </w:p>
        </w:tc>
      </w:tr>
      <w:tr w:rsidR="00A22A27" w:rsidRPr="00EB3919" w14:paraId="175CE193" w14:textId="77777777" w:rsidTr="00B1234D">
        <w:trPr>
          <w:cantSplit/>
        </w:trPr>
        <w:tc>
          <w:tcPr>
            <w:tcW w:w="426" w:type="dxa"/>
            <w:shd w:val="clear" w:color="auto" w:fill="auto"/>
            <w:noWrap/>
            <w:tcMar>
              <w:left w:w="0" w:type="dxa"/>
              <w:right w:w="0" w:type="dxa"/>
            </w:tcMar>
            <w:vAlign w:val="center"/>
            <w:hideMark/>
          </w:tcPr>
          <w:p w14:paraId="7349067F" w14:textId="45958696" w:rsidR="00A22A27" w:rsidRPr="00EB3919" w:rsidRDefault="00A22A27" w:rsidP="00A22A27">
            <w:pPr>
              <w:jc w:val="center"/>
              <w:rPr>
                <w:color w:val="FF0000"/>
                <w:lang w:eastAsia="hr-HR"/>
              </w:rPr>
            </w:pPr>
            <w:r w:rsidRPr="00E34C00">
              <w:rPr>
                <w:rFonts w:cs="Calibri"/>
                <w:color w:val="000000"/>
                <w:lang w:eastAsia="hr-HR"/>
              </w:rPr>
              <w:t>4.</w:t>
            </w:r>
          </w:p>
        </w:tc>
        <w:tc>
          <w:tcPr>
            <w:tcW w:w="1701" w:type="dxa"/>
            <w:shd w:val="clear" w:color="auto" w:fill="auto"/>
            <w:noWrap/>
            <w:tcMar>
              <w:left w:w="0" w:type="dxa"/>
              <w:right w:w="0" w:type="dxa"/>
            </w:tcMar>
            <w:vAlign w:val="center"/>
            <w:hideMark/>
          </w:tcPr>
          <w:p w14:paraId="538B36B6" w14:textId="35176FEC" w:rsidR="00A22A27" w:rsidRPr="00EB3919" w:rsidRDefault="00A22A27" w:rsidP="00A22A27">
            <w:pPr>
              <w:jc w:val="center"/>
              <w:rPr>
                <w:color w:val="FF0000"/>
                <w:lang w:eastAsia="hr-HR"/>
              </w:rPr>
            </w:pPr>
            <w:r w:rsidRPr="00E34C00">
              <w:rPr>
                <w:rFonts w:cs="Calibri"/>
                <w:color w:val="000000"/>
                <w:lang w:eastAsia="hr-HR"/>
              </w:rPr>
              <w:t>Pn-15/2021</w:t>
            </w:r>
          </w:p>
        </w:tc>
        <w:tc>
          <w:tcPr>
            <w:tcW w:w="2409" w:type="dxa"/>
            <w:shd w:val="clear" w:color="auto" w:fill="auto"/>
            <w:noWrap/>
            <w:tcMar>
              <w:left w:w="0" w:type="dxa"/>
              <w:right w:w="0" w:type="dxa"/>
            </w:tcMar>
            <w:vAlign w:val="center"/>
            <w:hideMark/>
          </w:tcPr>
          <w:p w14:paraId="1EBED8A2" w14:textId="71CDD3B3" w:rsidR="00A22A27" w:rsidRPr="00EB3919" w:rsidRDefault="00A22A27" w:rsidP="00A22A27">
            <w:pPr>
              <w:jc w:val="center"/>
              <w:rPr>
                <w:color w:val="FF0000"/>
                <w:lang w:eastAsia="hr-HR"/>
              </w:rPr>
            </w:pPr>
            <w:r w:rsidRPr="00E34C00">
              <w:rPr>
                <w:rFonts w:cs="Calibri"/>
                <w:color w:val="000000"/>
                <w:lang w:eastAsia="hr-HR"/>
              </w:rPr>
              <w:t>Naknada štete</w:t>
            </w:r>
          </w:p>
        </w:tc>
        <w:tc>
          <w:tcPr>
            <w:tcW w:w="2552" w:type="dxa"/>
            <w:shd w:val="clear" w:color="auto" w:fill="auto"/>
            <w:noWrap/>
            <w:tcMar>
              <w:left w:w="0" w:type="dxa"/>
              <w:right w:w="0" w:type="dxa"/>
            </w:tcMar>
            <w:vAlign w:val="center"/>
            <w:hideMark/>
          </w:tcPr>
          <w:p w14:paraId="1A8983A3" w14:textId="1D7AA42E" w:rsidR="00A22A27" w:rsidRPr="00EB3919" w:rsidRDefault="00A22A27" w:rsidP="00A22A27">
            <w:pPr>
              <w:jc w:val="right"/>
              <w:rPr>
                <w:color w:val="FF0000"/>
                <w:lang w:eastAsia="hr-HR"/>
              </w:rPr>
            </w:pPr>
            <w:r w:rsidRPr="00E34C00">
              <w:rPr>
                <w:rFonts w:cs="Calibri"/>
                <w:color w:val="000000"/>
                <w:lang w:eastAsia="hr-HR"/>
              </w:rPr>
              <w:t>160.000,00 kn</w:t>
            </w:r>
          </w:p>
        </w:tc>
        <w:tc>
          <w:tcPr>
            <w:tcW w:w="2268" w:type="dxa"/>
            <w:shd w:val="clear" w:color="auto" w:fill="auto"/>
            <w:noWrap/>
            <w:tcMar>
              <w:left w:w="0" w:type="dxa"/>
              <w:right w:w="0" w:type="dxa"/>
            </w:tcMar>
            <w:vAlign w:val="center"/>
            <w:hideMark/>
          </w:tcPr>
          <w:p w14:paraId="288BD451" w14:textId="6A84FAED" w:rsidR="00A22A27" w:rsidRPr="00EB3919" w:rsidRDefault="00A22A27" w:rsidP="00A22A27">
            <w:pPr>
              <w:jc w:val="center"/>
              <w:rPr>
                <w:color w:val="FF0000"/>
                <w:lang w:eastAsia="hr-HR"/>
              </w:rPr>
            </w:pPr>
            <w:r w:rsidRPr="00E34C00">
              <w:rPr>
                <w:rFonts w:cs="Calibri"/>
                <w:color w:val="000000"/>
                <w:lang w:eastAsia="hr-HR"/>
              </w:rPr>
              <w:t>1 godine</w:t>
            </w:r>
          </w:p>
        </w:tc>
      </w:tr>
      <w:tr w:rsidR="00A22A27" w:rsidRPr="00EB3919" w14:paraId="7DF9E68C" w14:textId="77777777" w:rsidTr="00B1234D">
        <w:trPr>
          <w:cantSplit/>
        </w:trPr>
        <w:tc>
          <w:tcPr>
            <w:tcW w:w="426" w:type="dxa"/>
            <w:shd w:val="clear" w:color="auto" w:fill="auto"/>
            <w:noWrap/>
            <w:tcMar>
              <w:left w:w="0" w:type="dxa"/>
              <w:right w:w="0" w:type="dxa"/>
            </w:tcMar>
            <w:vAlign w:val="center"/>
            <w:hideMark/>
          </w:tcPr>
          <w:p w14:paraId="61467614" w14:textId="037E82D5" w:rsidR="00A22A27" w:rsidRPr="00EB3919" w:rsidRDefault="00A22A27" w:rsidP="00A22A27">
            <w:pPr>
              <w:jc w:val="center"/>
              <w:rPr>
                <w:color w:val="FF0000"/>
                <w:lang w:eastAsia="hr-HR"/>
              </w:rPr>
            </w:pPr>
            <w:r w:rsidRPr="00E34C00">
              <w:rPr>
                <w:rFonts w:cs="Calibri"/>
                <w:color w:val="000000"/>
                <w:lang w:eastAsia="hr-HR"/>
              </w:rPr>
              <w:t>5.</w:t>
            </w:r>
          </w:p>
        </w:tc>
        <w:tc>
          <w:tcPr>
            <w:tcW w:w="1701" w:type="dxa"/>
            <w:shd w:val="clear" w:color="auto" w:fill="auto"/>
            <w:tcMar>
              <w:left w:w="0" w:type="dxa"/>
              <w:right w:w="0" w:type="dxa"/>
            </w:tcMar>
            <w:vAlign w:val="center"/>
            <w:hideMark/>
          </w:tcPr>
          <w:p w14:paraId="672CC783" w14:textId="39EED4B5" w:rsidR="00A22A27" w:rsidRPr="00EB3919" w:rsidRDefault="00A22A27" w:rsidP="00A22A27">
            <w:pPr>
              <w:jc w:val="center"/>
              <w:rPr>
                <w:color w:val="FF0000"/>
                <w:lang w:eastAsia="hr-HR"/>
              </w:rPr>
            </w:pPr>
            <w:r w:rsidRPr="00E34C00">
              <w:rPr>
                <w:rFonts w:cs="Calibri"/>
                <w:color w:val="000000"/>
                <w:lang w:eastAsia="hr-HR"/>
              </w:rPr>
              <w:t>Pr-20/2019</w:t>
            </w:r>
          </w:p>
        </w:tc>
        <w:tc>
          <w:tcPr>
            <w:tcW w:w="2409" w:type="dxa"/>
            <w:shd w:val="clear" w:color="auto" w:fill="auto"/>
            <w:tcMar>
              <w:left w:w="0" w:type="dxa"/>
              <w:right w:w="0" w:type="dxa"/>
            </w:tcMar>
            <w:vAlign w:val="center"/>
            <w:hideMark/>
          </w:tcPr>
          <w:p w14:paraId="3BEEDC29" w14:textId="6384D7EE" w:rsidR="00A22A27" w:rsidRPr="00EB3919" w:rsidRDefault="00A22A27" w:rsidP="00A22A27">
            <w:pPr>
              <w:jc w:val="center"/>
              <w:rPr>
                <w:color w:val="FF0000"/>
                <w:lang w:eastAsia="hr-HR"/>
              </w:rPr>
            </w:pPr>
            <w:r w:rsidRPr="00E34C00">
              <w:rPr>
                <w:rFonts w:cs="Calibri"/>
                <w:color w:val="000000"/>
                <w:lang w:eastAsia="hr-HR"/>
              </w:rPr>
              <w:t xml:space="preserve">Tužba iz radnog odnosa </w:t>
            </w:r>
          </w:p>
        </w:tc>
        <w:tc>
          <w:tcPr>
            <w:tcW w:w="2552" w:type="dxa"/>
            <w:shd w:val="clear" w:color="auto" w:fill="auto"/>
            <w:tcMar>
              <w:left w:w="0" w:type="dxa"/>
              <w:right w:w="0" w:type="dxa"/>
            </w:tcMar>
            <w:vAlign w:val="center"/>
            <w:hideMark/>
          </w:tcPr>
          <w:p w14:paraId="5580D621" w14:textId="52770F2E" w:rsidR="00A22A27" w:rsidRPr="00EB3919" w:rsidRDefault="00A22A27" w:rsidP="00A22A27">
            <w:pPr>
              <w:jc w:val="right"/>
              <w:rPr>
                <w:color w:val="FF0000"/>
                <w:lang w:eastAsia="hr-HR"/>
              </w:rPr>
            </w:pPr>
            <w:r w:rsidRPr="00E34C00">
              <w:rPr>
                <w:rFonts w:cs="Calibri"/>
                <w:color w:val="000000"/>
                <w:lang w:eastAsia="hr-HR"/>
              </w:rPr>
              <w:t>97.031,47 kn</w:t>
            </w:r>
          </w:p>
        </w:tc>
        <w:tc>
          <w:tcPr>
            <w:tcW w:w="2268" w:type="dxa"/>
            <w:shd w:val="clear" w:color="auto" w:fill="auto"/>
            <w:noWrap/>
            <w:tcMar>
              <w:left w:w="0" w:type="dxa"/>
              <w:right w:w="0" w:type="dxa"/>
            </w:tcMar>
            <w:vAlign w:val="center"/>
            <w:hideMark/>
          </w:tcPr>
          <w:p w14:paraId="4AA38388" w14:textId="39515A64" w:rsidR="00A22A27" w:rsidRPr="00EB3919" w:rsidRDefault="00A22A27" w:rsidP="00A22A27">
            <w:pPr>
              <w:jc w:val="center"/>
              <w:rPr>
                <w:color w:val="FF0000"/>
                <w:lang w:eastAsia="hr-HR"/>
              </w:rPr>
            </w:pPr>
            <w:r w:rsidRPr="00E34C00">
              <w:rPr>
                <w:rFonts w:cs="Calibri"/>
                <w:color w:val="000000"/>
                <w:lang w:eastAsia="hr-HR"/>
              </w:rPr>
              <w:t>1 godine</w:t>
            </w:r>
          </w:p>
        </w:tc>
      </w:tr>
      <w:tr w:rsidR="00A22A27" w:rsidRPr="00EB3919" w14:paraId="37AB51D4" w14:textId="77777777" w:rsidTr="00B1234D">
        <w:trPr>
          <w:cantSplit/>
        </w:trPr>
        <w:tc>
          <w:tcPr>
            <w:tcW w:w="426" w:type="dxa"/>
            <w:shd w:val="clear" w:color="auto" w:fill="auto"/>
            <w:noWrap/>
            <w:tcMar>
              <w:left w:w="0" w:type="dxa"/>
              <w:right w:w="0" w:type="dxa"/>
            </w:tcMar>
            <w:vAlign w:val="center"/>
            <w:hideMark/>
          </w:tcPr>
          <w:p w14:paraId="770E8982" w14:textId="4B543628" w:rsidR="00A22A27" w:rsidRPr="00EB3919" w:rsidRDefault="00A22A27" w:rsidP="00A22A27">
            <w:pPr>
              <w:jc w:val="center"/>
              <w:rPr>
                <w:color w:val="FF0000"/>
                <w:lang w:eastAsia="hr-HR"/>
              </w:rPr>
            </w:pPr>
            <w:r w:rsidRPr="00E34C00">
              <w:rPr>
                <w:rFonts w:cs="Calibri"/>
                <w:color w:val="000000"/>
                <w:lang w:eastAsia="hr-HR"/>
              </w:rPr>
              <w:t>6.</w:t>
            </w:r>
          </w:p>
        </w:tc>
        <w:tc>
          <w:tcPr>
            <w:tcW w:w="1701" w:type="dxa"/>
            <w:shd w:val="clear" w:color="auto" w:fill="auto"/>
            <w:tcMar>
              <w:left w:w="0" w:type="dxa"/>
              <w:right w:w="0" w:type="dxa"/>
            </w:tcMar>
            <w:vAlign w:val="center"/>
            <w:hideMark/>
          </w:tcPr>
          <w:p w14:paraId="03BE3BCA" w14:textId="581136DF" w:rsidR="00A22A27" w:rsidRPr="00EB3919" w:rsidRDefault="00A22A27" w:rsidP="00A22A27">
            <w:pPr>
              <w:jc w:val="center"/>
              <w:rPr>
                <w:color w:val="FF0000"/>
                <w:lang w:eastAsia="hr-HR"/>
              </w:rPr>
            </w:pPr>
            <w:r w:rsidRPr="00E34C00">
              <w:rPr>
                <w:rFonts w:cs="Calibri"/>
                <w:color w:val="000000"/>
                <w:lang w:eastAsia="hr-HR"/>
              </w:rPr>
              <w:t>Pr 208/2021</w:t>
            </w:r>
          </w:p>
        </w:tc>
        <w:tc>
          <w:tcPr>
            <w:tcW w:w="2409" w:type="dxa"/>
            <w:shd w:val="clear" w:color="auto" w:fill="auto"/>
            <w:tcMar>
              <w:left w:w="0" w:type="dxa"/>
              <w:right w:w="0" w:type="dxa"/>
            </w:tcMar>
            <w:vAlign w:val="center"/>
            <w:hideMark/>
          </w:tcPr>
          <w:p w14:paraId="340855BA" w14:textId="7E3ECDD0" w:rsidR="00A22A27" w:rsidRPr="00EB3919" w:rsidRDefault="00A22A27" w:rsidP="00A22A27">
            <w:pPr>
              <w:jc w:val="center"/>
              <w:rPr>
                <w:color w:val="FF0000"/>
                <w:lang w:eastAsia="hr-HR"/>
              </w:rPr>
            </w:pPr>
            <w:r w:rsidRPr="00E34C00">
              <w:rPr>
                <w:rFonts w:cs="Calibri"/>
                <w:color w:val="000000"/>
                <w:lang w:eastAsia="hr-HR"/>
              </w:rPr>
              <w:t xml:space="preserve">Tužba iz radnog odnosa </w:t>
            </w:r>
          </w:p>
        </w:tc>
        <w:tc>
          <w:tcPr>
            <w:tcW w:w="2552" w:type="dxa"/>
            <w:shd w:val="clear" w:color="auto" w:fill="auto"/>
            <w:tcMar>
              <w:left w:w="0" w:type="dxa"/>
              <w:right w:w="0" w:type="dxa"/>
            </w:tcMar>
            <w:vAlign w:val="center"/>
            <w:hideMark/>
          </w:tcPr>
          <w:p w14:paraId="3ECD93E4" w14:textId="7531E820" w:rsidR="00A22A27" w:rsidRPr="00EB3919" w:rsidRDefault="00A22A27" w:rsidP="00A22A27">
            <w:pPr>
              <w:jc w:val="right"/>
              <w:rPr>
                <w:color w:val="FF0000"/>
                <w:lang w:eastAsia="hr-HR"/>
              </w:rPr>
            </w:pPr>
            <w:r w:rsidRPr="00E34C00">
              <w:rPr>
                <w:rFonts w:cs="Calibri"/>
                <w:color w:val="000000"/>
                <w:lang w:eastAsia="hr-HR"/>
              </w:rPr>
              <w:t>35.000,00 kn</w:t>
            </w:r>
          </w:p>
        </w:tc>
        <w:tc>
          <w:tcPr>
            <w:tcW w:w="2268" w:type="dxa"/>
            <w:shd w:val="clear" w:color="auto" w:fill="auto"/>
            <w:noWrap/>
            <w:tcMar>
              <w:left w:w="0" w:type="dxa"/>
              <w:right w:w="0" w:type="dxa"/>
            </w:tcMar>
            <w:vAlign w:val="center"/>
            <w:hideMark/>
          </w:tcPr>
          <w:p w14:paraId="6FAF6B11" w14:textId="05B8C652" w:rsidR="00A22A27" w:rsidRPr="00EB3919" w:rsidRDefault="00A22A27" w:rsidP="00A22A27">
            <w:pPr>
              <w:jc w:val="center"/>
              <w:rPr>
                <w:color w:val="FF0000"/>
                <w:lang w:eastAsia="hr-HR"/>
              </w:rPr>
            </w:pPr>
            <w:r w:rsidRPr="00E34C00">
              <w:rPr>
                <w:rFonts w:cs="Calibri"/>
                <w:color w:val="000000"/>
                <w:lang w:eastAsia="hr-HR"/>
              </w:rPr>
              <w:t>1 godine</w:t>
            </w:r>
          </w:p>
        </w:tc>
      </w:tr>
      <w:tr w:rsidR="00A22A27" w:rsidRPr="00EB3919" w14:paraId="165CE5F0" w14:textId="77777777" w:rsidTr="00B1234D">
        <w:trPr>
          <w:cantSplit/>
        </w:trPr>
        <w:tc>
          <w:tcPr>
            <w:tcW w:w="426" w:type="dxa"/>
            <w:shd w:val="clear" w:color="auto" w:fill="auto"/>
            <w:noWrap/>
            <w:tcMar>
              <w:left w:w="0" w:type="dxa"/>
              <w:right w:w="0" w:type="dxa"/>
            </w:tcMar>
            <w:vAlign w:val="center"/>
            <w:hideMark/>
          </w:tcPr>
          <w:p w14:paraId="426F0629" w14:textId="4AD5030E" w:rsidR="00A22A27" w:rsidRPr="00EB3919" w:rsidRDefault="00A22A27" w:rsidP="00A22A27">
            <w:pPr>
              <w:jc w:val="center"/>
              <w:rPr>
                <w:color w:val="FF0000"/>
                <w:lang w:eastAsia="hr-HR"/>
              </w:rPr>
            </w:pPr>
            <w:r w:rsidRPr="00E34C00">
              <w:rPr>
                <w:rFonts w:cs="Calibri"/>
                <w:color w:val="000000"/>
                <w:lang w:eastAsia="hr-HR"/>
              </w:rPr>
              <w:t>7.</w:t>
            </w:r>
          </w:p>
        </w:tc>
        <w:tc>
          <w:tcPr>
            <w:tcW w:w="1701" w:type="dxa"/>
            <w:shd w:val="clear" w:color="auto" w:fill="auto"/>
            <w:tcMar>
              <w:left w:w="0" w:type="dxa"/>
              <w:right w:w="0" w:type="dxa"/>
            </w:tcMar>
            <w:vAlign w:val="center"/>
            <w:hideMark/>
          </w:tcPr>
          <w:p w14:paraId="384C2C0F" w14:textId="6B36E14A" w:rsidR="00A22A27" w:rsidRPr="00EB3919" w:rsidRDefault="00A22A27" w:rsidP="00A22A27">
            <w:pPr>
              <w:jc w:val="center"/>
              <w:rPr>
                <w:color w:val="FF0000"/>
                <w:lang w:eastAsia="hr-HR"/>
              </w:rPr>
            </w:pPr>
            <w:r w:rsidRPr="00E34C00">
              <w:rPr>
                <w:rFonts w:cs="Calibri"/>
                <w:color w:val="000000"/>
                <w:lang w:eastAsia="hr-HR"/>
              </w:rPr>
              <w:t>Pr 434/2021</w:t>
            </w:r>
          </w:p>
        </w:tc>
        <w:tc>
          <w:tcPr>
            <w:tcW w:w="2409" w:type="dxa"/>
            <w:shd w:val="clear" w:color="auto" w:fill="auto"/>
            <w:tcMar>
              <w:left w:w="0" w:type="dxa"/>
              <w:right w:w="0" w:type="dxa"/>
            </w:tcMar>
            <w:vAlign w:val="center"/>
            <w:hideMark/>
          </w:tcPr>
          <w:p w14:paraId="5D431B22" w14:textId="166E4D54" w:rsidR="00A22A27" w:rsidRPr="00EB3919" w:rsidRDefault="00A22A27" w:rsidP="00A22A27">
            <w:pPr>
              <w:jc w:val="center"/>
              <w:rPr>
                <w:color w:val="FF0000"/>
                <w:lang w:eastAsia="hr-HR"/>
              </w:rPr>
            </w:pPr>
            <w:r w:rsidRPr="00E34C00">
              <w:rPr>
                <w:rFonts w:cs="Calibri"/>
                <w:color w:val="000000"/>
                <w:lang w:eastAsia="hr-HR"/>
              </w:rPr>
              <w:t xml:space="preserve">Tužba iz radnog odnosa </w:t>
            </w:r>
          </w:p>
        </w:tc>
        <w:tc>
          <w:tcPr>
            <w:tcW w:w="2552" w:type="dxa"/>
            <w:shd w:val="clear" w:color="auto" w:fill="auto"/>
            <w:tcMar>
              <w:left w:w="0" w:type="dxa"/>
              <w:right w:w="0" w:type="dxa"/>
            </w:tcMar>
            <w:vAlign w:val="center"/>
            <w:hideMark/>
          </w:tcPr>
          <w:p w14:paraId="7274BF77" w14:textId="322A81C4" w:rsidR="00A22A27" w:rsidRPr="00EB3919" w:rsidRDefault="00A22A27" w:rsidP="00A22A27">
            <w:pPr>
              <w:jc w:val="right"/>
              <w:rPr>
                <w:color w:val="FF0000"/>
                <w:lang w:eastAsia="hr-HR"/>
              </w:rPr>
            </w:pPr>
            <w:r w:rsidRPr="00E34C00">
              <w:rPr>
                <w:rFonts w:cs="Calibri"/>
                <w:color w:val="000000"/>
                <w:lang w:eastAsia="hr-HR"/>
              </w:rPr>
              <w:t>11.100,00 kn</w:t>
            </w:r>
          </w:p>
        </w:tc>
        <w:tc>
          <w:tcPr>
            <w:tcW w:w="2268" w:type="dxa"/>
            <w:shd w:val="clear" w:color="auto" w:fill="auto"/>
            <w:noWrap/>
            <w:tcMar>
              <w:left w:w="0" w:type="dxa"/>
              <w:right w:w="0" w:type="dxa"/>
            </w:tcMar>
            <w:vAlign w:val="center"/>
            <w:hideMark/>
          </w:tcPr>
          <w:p w14:paraId="03E22973" w14:textId="4071E170" w:rsidR="00A22A27" w:rsidRPr="00EB3919" w:rsidRDefault="00A22A27" w:rsidP="00A22A27">
            <w:pPr>
              <w:jc w:val="center"/>
              <w:rPr>
                <w:color w:val="FF0000"/>
                <w:lang w:eastAsia="hr-HR"/>
              </w:rPr>
            </w:pPr>
            <w:r w:rsidRPr="00E34C00">
              <w:rPr>
                <w:rFonts w:cs="Calibri"/>
                <w:color w:val="000000"/>
                <w:lang w:eastAsia="hr-HR"/>
              </w:rPr>
              <w:t>1 godine</w:t>
            </w:r>
          </w:p>
        </w:tc>
      </w:tr>
      <w:tr w:rsidR="00A22A27" w:rsidRPr="00EB3919" w14:paraId="503EB70B" w14:textId="77777777" w:rsidTr="00B1234D">
        <w:trPr>
          <w:cantSplit/>
        </w:trPr>
        <w:tc>
          <w:tcPr>
            <w:tcW w:w="426" w:type="dxa"/>
            <w:shd w:val="clear" w:color="auto" w:fill="auto"/>
            <w:noWrap/>
            <w:tcMar>
              <w:left w:w="0" w:type="dxa"/>
              <w:right w:w="0" w:type="dxa"/>
            </w:tcMar>
            <w:vAlign w:val="center"/>
            <w:hideMark/>
          </w:tcPr>
          <w:p w14:paraId="04EDF4C5" w14:textId="651BBF5C" w:rsidR="00A22A27" w:rsidRPr="00EB3919" w:rsidRDefault="00A22A27" w:rsidP="00A22A27">
            <w:pPr>
              <w:jc w:val="center"/>
              <w:rPr>
                <w:color w:val="FF0000"/>
                <w:lang w:eastAsia="hr-HR"/>
              </w:rPr>
            </w:pPr>
            <w:r w:rsidRPr="00E34C00">
              <w:rPr>
                <w:rFonts w:cs="Calibri"/>
                <w:color w:val="000000"/>
                <w:lang w:eastAsia="hr-HR"/>
              </w:rPr>
              <w:t>8.</w:t>
            </w:r>
          </w:p>
        </w:tc>
        <w:tc>
          <w:tcPr>
            <w:tcW w:w="1701" w:type="dxa"/>
            <w:shd w:val="clear" w:color="auto" w:fill="auto"/>
            <w:tcMar>
              <w:left w:w="0" w:type="dxa"/>
              <w:right w:w="0" w:type="dxa"/>
            </w:tcMar>
            <w:vAlign w:val="center"/>
            <w:hideMark/>
          </w:tcPr>
          <w:p w14:paraId="37D3CF1B" w14:textId="4D708893" w:rsidR="00A22A27" w:rsidRPr="00EB3919" w:rsidRDefault="00A22A27" w:rsidP="00A22A27">
            <w:pPr>
              <w:jc w:val="center"/>
              <w:rPr>
                <w:color w:val="FF0000"/>
                <w:lang w:eastAsia="hr-HR"/>
              </w:rPr>
            </w:pPr>
            <w:r w:rsidRPr="00E34C00">
              <w:rPr>
                <w:rFonts w:cs="Calibri"/>
                <w:color w:val="000000"/>
                <w:lang w:eastAsia="hr-HR"/>
              </w:rPr>
              <w:t>Pr-537/2021</w:t>
            </w:r>
          </w:p>
        </w:tc>
        <w:tc>
          <w:tcPr>
            <w:tcW w:w="2409" w:type="dxa"/>
            <w:shd w:val="clear" w:color="auto" w:fill="auto"/>
            <w:tcMar>
              <w:left w:w="0" w:type="dxa"/>
              <w:right w:w="0" w:type="dxa"/>
            </w:tcMar>
            <w:vAlign w:val="center"/>
            <w:hideMark/>
          </w:tcPr>
          <w:p w14:paraId="53BD18B9" w14:textId="7BCE3981" w:rsidR="00A22A27" w:rsidRPr="00EB3919" w:rsidRDefault="00A22A27" w:rsidP="00A22A27">
            <w:pPr>
              <w:jc w:val="center"/>
              <w:rPr>
                <w:color w:val="FF0000"/>
                <w:lang w:eastAsia="hr-HR"/>
              </w:rPr>
            </w:pPr>
            <w:r w:rsidRPr="00E34C00">
              <w:rPr>
                <w:rFonts w:cs="Calibri"/>
                <w:color w:val="000000"/>
                <w:lang w:eastAsia="hr-HR"/>
              </w:rPr>
              <w:t xml:space="preserve">Tužba iz radnog odnosa </w:t>
            </w:r>
          </w:p>
        </w:tc>
        <w:tc>
          <w:tcPr>
            <w:tcW w:w="2552" w:type="dxa"/>
            <w:shd w:val="clear" w:color="auto" w:fill="auto"/>
            <w:tcMar>
              <w:left w:w="0" w:type="dxa"/>
              <w:right w:w="0" w:type="dxa"/>
            </w:tcMar>
            <w:vAlign w:val="center"/>
            <w:hideMark/>
          </w:tcPr>
          <w:p w14:paraId="186A49DA" w14:textId="3F7FF382" w:rsidR="00A22A27" w:rsidRPr="00EB3919" w:rsidRDefault="00A22A27" w:rsidP="00A22A27">
            <w:pPr>
              <w:jc w:val="right"/>
              <w:rPr>
                <w:color w:val="FF0000"/>
                <w:lang w:eastAsia="hr-HR"/>
              </w:rPr>
            </w:pPr>
            <w:r w:rsidRPr="00E34C00">
              <w:rPr>
                <w:rFonts w:cs="Calibri"/>
                <w:color w:val="000000"/>
                <w:lang w:eastAsia="hr-HR"/>
              </w:rPr>
              <w:t>62.138,16 kn</w:t>
            </w:r>
          </w:p>
        </w:tc>
        <w:tc>
          <w:tcPr>
            <w:tcW w:w="2268" w:type="dxa"/>
            <w:shd w:val="clear" w:color="auto" w:fill="auto"/>
            <w:noWrap/>
            <w:tcMar>
              <w:left w:w="0" w:type="dxa"/>
              <w:right w:w="0" w:type="dxa"/>
            </w:tcMar>
            <w:vAlign w:val="center"/>
            <w:hideMark/>
          </w:tcPr>
          <w:p w14:paraId="409FDF1A" w14:textId="60773349" w:rsidR="00A22A27" w:rsidRPr="00EB3919" w:rsidRDefault="00A22A27" w:rsidP="00A22A27">
            <w:pPr>
              <w:jc w:val="center"/>
              <w:rPr>
                <w:color w:val="FF0000"/>
                <w:lang w:eastAsia="hr-HR"/>
              </w:rPr>
            </w:pPr>
            <w:r w:rsidRPr="00E34C00">
              <w:rPr>
                <w:rFonts w:cs="Calibri"/>
                <w:color w:val="000000"/>
                <w:lang w:eastAsia="hr-HR"/>
              </w:rPr>
              <w:t>1 godine</w:t>
            </w:r>
          </w:p>
        </w:tc>
      </w:tr>
      <w:tr w:rsidR="00A22A27" w:rsidRPr="00EB3919" w14:paraId="5A208DFC" w14:textId="77777777" w:rsidTr="00B1234D">
        <w:trPr>
          <w:cantSplit/>
        </w:trPr>
        <w:tc>
          <w:tcPr>
            <w:tcW w:w="426" w:type="dxa"/>
            <w:shd w:val="clear" w:color="auto" w:fill="auto"/>
            <w:noWrap/>
            <w:tcMar>
              <w:left w:w="0" w:type="dxa"/>
              <w:right w:w="0" w:type="dxa"/>
            </w:tcMar>
            <w:vAlign w:val="center"/>
            <w:hideMark/>
          </w:tcPr>
          <w:p w14:paraId="11010F98" w14:textId="4ABEB121" w:rsidR="00A22A27" w:rsidRPr="00EB3919" w:rsidRDefault="00A22A27" w:rsidP="00A22A27">
            <w:pPr>
              <w:jc w:val="center"/>
              <w:rPr>
                <w:color w:val="FF0000"/>
                <w:lang w:eastAsia="hr-HR"/>
              </w:rPr>
            </w:pPr>
            <w:r w:rsidRPr="00E34C00">
              <w:rPr>
                <w:rFonts w:cs="Calibri"/>
                <w:color w:val="000000"/>
                <w:lang w:eastAsia="hr-HR"/>
              </w:rPr>
              <w:t>9.</w:t>
            </w:r>
          </w:p>
        </w:tc>
        <w:tc>
          <w:tcPr>
            <w:tcW w:w="1701" w:type="dxa"/>
            <w:shd w:val="clear" w:color="auto" w:fill="auto"/>
            <w:tcMar>
              <w:left w:w="0" w:type="dxa"/>
              <w:right w:w="0" w:type="dxa"/>
            </w:tcMar>
            <w:vAlign w:val="center"/>
            <w:hideMark/>
          </w:tcPr>
          <w:p w14:paraId="70BFF197" w14:textId="1E16D893" w:rsidR="00A22A27" w:rsidRPr="00EB3919" w:rsidRDefault="00A22A27" w:rsidP="00A22A27">
            <w:pPr>
              <w:jc w:val="center"/>
              <w:rPr>
                <w:color w:val="FF0000"/>
                <w:lang w:eastAsia="hr-HR"/>
              </w:rPr>
            </w:pPr>
            <w:r w:rsidRPr="00E34C00">
              <w:rPr>
                <w:rFonts w:cs="Calibri"/>
                <w:color w:val="000000"/>
                <w:lang w:eastAsia="hr-HR"/>
              </w:rPr>
              <w:t>Pr-574/2021</w:t>
            </w:r>
          </w:p>
        </w:tc>
        <w:tc>
          <w:tcPr>
            <w:tcW w:w="2409" w:type="dxa"/>
            <w:shd w:val="clear" w:color="auto" w:fill="auto"/>
            <w:tcMar>
              <w:left w:w="0" w:type="dxa"/>
              <w:right w:w="0" w:type="dxa"/>
            </w:tcMar>
            <w:vAlign w:val="center"/>
            <w:hideMark/>
          </w:tcPr>
          <w:p w14:paraId="0EA4109D" w14:textId="475EEA6A" w:rsidR="00A22A27" w:rsidRPr="00EB3919" w:rsidRDefault="00A22A27" w:rsidP="00A22A27">
            <w:pPr>
              <w:jc w:val="center"/>
              <w:rPr>
                <w:color w:val="FF0000"/>
                <w:lang w:eastAsia="hr-HR"/>
              </w:rPr>
            </w:pPr>
            <w:r w:rsidRPr="00E34C00">
              <w:rPr>
                <w:rFonts w:cs="Calibri"/>
                <w:color w:val="000000"/>
                <w:lang w:eastAsia="hr-HR"/>
              </w:rPr>
              <w:t xml:space="preserve">Tužba iz radnog odnosa </w:t>
            </w:r>
          </w:p>
        </w:tc>
        <w:tc>
          <w:tcPr>
            <w:tcW w:w="2552" w:type="dxa"/>
            <w:shd w:val="clear" w:color="auto" w:fill="auto"/>
            <w:noWrap/>
            <w:tcMar>
              <w:left w:w="0" w:type="dxa"/>
              <w:right w:w="0" w:type="dxa"/>
            </w:tcMar>
            <w:vAlign w:val="center"/>
            <w:hideMark/>
          </w:tcPr>
          <w:p w14:paraId="471E1A19" w14:textId="6A5E3224" w:rsidR="00A22A27" w:rsidRPr="00EB3919" w:rsidRDefault="00A22A27" w:rsidP="00A22A27">
            <w:pPr>
              <w:jc w:val="right"/>
              <w:rPr>
                <w:color w:val="FF0000"/>
                <w:lang w:eastAsia="hr-HR"/>
              </w:rPr>
            </w:pPr>
            <w:r w:rsidRPr="00E34C00">
              <w:rPr>
                <w:rFonts w:cs="Calibri"/>
                <w:color w:val="000000"/>
                <w:lang w:eastAsia="hr-HR"/>
              </w:rPr>
              <w:t>70.000,00 kn</w:t>
            </w:r>
          </w:p>
        </w:tc>
        <w:tc>
          <w:tcPr>
            <w:tcW w:w="2268" w:type="dxa"/>
            <w:shd w:val="clear" w:color="auto" w:fill="auto"/>
            <w:noWrap/>
            <w:tcMar>
              <w:left w:w="0" w:type="dxa"/>
              <w:right w:w="0" w:type="dxa"/>
            </w:tcMar>
            <w:vAlign w:val="center"/>
            <w:hideMark/>
          </w:tcPr>
          <w:p w14:paraId="68DBFA5C" w14:textId="055674DB" w:rsidR="00A22A27" w:rsidRPr="00EB3919" w:rsidRDefault="00A22A27" w:rsidP="00A22A27">
            <w:pPr>
              <w:jc w:val="center"/>
              <w:rPr>
                <w:color w:val="FF0000"/>
                <w:lang w:eastAsia="hr-HR"/>
              </w:rPr>
            </w:pPr>
            <w:r w:rsidRPr="00E34C00">
              <w:rPr>
                <w:rFonts w:cs="Calibri"/>
                <w:color w:val="000000"/>
                <w:lang w:eastAsia="hr-HR"/>
              </w:rPr>
              <w:t>1 godine</w:t>
            </w:r>
          </w:p>
        </w:tc>
      </w:tr>
      <w:tr w:rsidR="00A22A27" w:rsidRPr="00EB3919" w14:paraId="5446170E" w14:textId="77777777" w:rsidTr="00B1234D">
        <w:trPr>
          <w:cantSplit/>
        </w:trPr>
        <w:tc>
          <w:tcPr>
            <w:tcW w:w="426" w:type="dxa"/>
            <w:shd w:val="clear" w:color="auto" w:fill="auto"/>
            <w:noWrap/>
            <w:tcMar>
              <w:left w:w="0" w:type="dxa"/>
              <w:right w:w="0" w:type="dxa"/>
            </w:tcMar>
            <w:vAlign w:val="center"/>
            <w:hideMark/>
          </w:tcPr>
          <w:p w14:paraId="2DF3F256" w14:textId="4A622C65" w:rsidR="00A22A27" w:rsidRPr="00EB3919" w:rsidRDefault="00A22A27" w:rsidP="00A22A27">
            <w:pPr>
              <w:jc w:val="center"/>
              <w:rPr>
                <w:color w:val="FF0000"/>
                <w:lang w:eastAsia="hr-HR"/>
              </w:rPr>
            </w:pPr>
            <w:r w:rsidRPr="00E34C00">
              <w:rPr>
                <w:rFonts w:cs="Calibri"/>
                <w:color w:val="000000"/>
                <w:lang w:eastAsia="hr-HR"/>
              </w:rPr>
              <w:t>10.</w:t>
            </w:r>
          </w:p>
        </w:tc>
        <w:tc>
          <w:tcPr>
            <w:tcW w:w="1701" w:type="dxa"/>
            <w:shd w:val="clear" w:color="auto" w:fill="auto"/>
            <w:tcMar>
              <w:left w:w="0" w:type="dxa"/>
              <w:right w:w="0" w:type="dxa"/>
            </w:tcMar>
            <w:vAlign w:val="center"/>
            <w:hideMark/>
          </w:tcPr>
          <w:p w14:paraId="02A49567" w14:textId="4F16A42B" w:rsidR="00A22A27" w:rsidRPr="00EB3919" w:rsidRDefault="00A22A27" w:rsidP="00A22A27">
            <w:pPr>
              <w:jc w:val="center"/>
              <w:rPr>
                <w:color w:val="FF0000"/>
                <w:lang w:eastAsia="hr-HR"/>
              </w:rPr>
            </w:pPr>
            <w:r w:rsidRPr="00E34C00">
              <w:rPr>
                <w:rFonts w:cs="Calibri"/>
                <w:color w:val="000000"/>
                <w:lang w:eastAsia="hr-HR"/>
              </w:rPr>
              <w:t>Pr-761/2021</w:t>
            </w:r>
          </w:p>
        </w:tc>
        <w:tc>
          <w:tcPr>
            <w:tcW w:w="2409" w:type="dxa"/>
            <w:shd w:val="clear" w:color="auto" w:fill="auto"/>
            <w:tcMar>
              <w:left w:w="0" w:type="dxa"/>
              <w:right w:w="0" w:type="dxa"/>
            </w:tcMar>
            <w:vAlign w:val="center"/>
            <w:hideMark/>
          </w:tcPr>
          <w:p w14:paraId="7F0440D1" w14:textId="79208EEB" w:rsidR="00A22A27" w:rsidRPr="00EB3919" w:rsidRDefault="00A22A27" w:rsidP="00A22A27">
            <w:pPr>
              <w:jc w:val="center"/>
              <w:rPr>
                <w:color w:val="FF0000"/>
                <w:lang w:eastAsia="hr-HR"/>
              </w:rPr>
            </w:pPr>
            <w:r w:rsidRPr="00E34C00">
              <w:rPr>
                <w:rFonts w:cs="Calibri"/>
                <w:color w:val="000000"/>
                <w:lang w:eastAsia="hr-HR"/>
              </w:rPr>
              <w:t xml:space="preserve">Tužba iz radnog odnosa </w:t>
            </w:r>
          </w:p>
        </w:tc>
        <w:tc>
          <w:tcPr>
            <w:tcW w:w="2552" w:type="dxa"/>
            <w:shd w:val="clear" w:color="auto" w:fill="auto"/>
            <w:noWrap/>
            <w:tcMar>
              <w:left w:w="0" w:type="dxa"/>
              <w:right w:w="0" w:type="dxa"/>
            </w:tcMar>
            <w:vAlign w:val="center"/>
            <w:hideMark/>
          </w:tcPr>
          <w:p w14:paraId="61379F2B" w14:textId="36003723" w:rsidR="00A22A27" w:rsidRPr="00EB3919" w:rsidRDefault="00A22A27" w:rsidP="00A22A27">
            <w:pPr>
              <w:jc w:val="right"/>
              <w:rPr>
                <w:color w:val="FF0000"/>
                <w:lang w:eastAsia="hr-HR"/>
              </w:rPr>
            </w:pPr>
            <w:r w:rsidRPr="00E34C00">
              <w:rPr>
                <w:rFonts w:cs="Calibri"/>
                <w:color w:val="000000"/>
                <w:lang w:eastAsia="hr-HR"/>
              </w:rPr>
              <w:t>25.000,00 kn</w:t>
            </w:r>
          </w:p>
        </w:tc>
        <w:tc>
          <w:tcPr>
            <w:tcW w:w="2268" w:type="dxa"/>
            <w:shd w:val="clear" w:color="auto" w:fill="auto"/>
            <w:noWrap/>
            <w:tcMar>
              <w:left w:w="0" w:type="dxa"/>
              <w:right w:w="0" w:type="dxa"/>
            </w:tcMar>
            <w:vAlign w:val="center"/>
            <w:hideMark/>
          </w:tcPr>
          <w:p w14:paraId="2DE20E29" w14:textId="376FC73E" w:rsidR="00A22A27" w:rsidRPr="00EB3919" w:rsidRDefault="00A22A27" w:rsidP="00A22A27">
            <w:pPr>
              <w:jc w:val="center"/>
              <w:rPr>
                <w:color w:val="FF0000"/>
                <w:lang w:eastAsia="hr-HR"/>
              </w:rPr>
            </w:pPr>
            <w:r w:rsidRPr="00E34C00">
              <w:rPr>
                <w:rFonts w:cs="Calibri"/>
                <w:color w:val="000000"/>
                <w:lang w:eastAsia="hr-HR"/>
              </w:rPr>
              <w:t>1 godine</w:t>
            </w:r>
          </w:p>
        </w:tc>
      </w:tr>
      <w:tr w:rsidR="00A22A27" w:rsidRPr="00EB3919" w14:paraId="54B31365" w14:textId="77777777" w:rsidTr="00B1234D">
        <w:trPr>
          <w:cantSplit/>
        </w:trPr>
        <w:tc>
          <w:tcPr>
            <w:tcW w:w="426" w:type="dxa"/>
            <w:shd w:val="clear" w:color="auto" w:fill="auto"/>
            <w:noWrap/>
            <w:tcMar>
              <w:left w:w="0" w:type="dxa"/>
              <w:right w:w="0" w:type="dxa"/>
            </w:tcMar>
            <w:vAlign w:val="center"/>
            <w:hideMark/>
          </w:tcPr>
          <w:p w14:paraId="1FEF5DF6" w14:textId="3FF5A26D" w:rsidR="00A22A27" w:rsidRPr="00EB3919" w:rsidRDefault="00A22A27" w:rsidP="00A22A27">
            <w:pPr>
              <w:jc w:val="center"/>
              <w:rPr>
                <w:color w:val="FF0000"/>
                <w:lang w:eastAsia="hr-HR"/>
              </w:rPr>
            </w:pPr>
            <w:r w:rsidRPr="00E34C00">
              <w:rPr>
                <w:rFonts w:cs="Calibri"/>
                <w:color w:val="000000"/>
                <w:lang w:eastAsia="hr-HR"/>
              </w:rPr>
              <w:t>11.</w:t>
            </w:r>
          </w:p>
        </w:tc>
        <w:tc>
          <w:tcPr>
            <w:tcW w:w="1701" w:type="dxa"/>
            <w:shd w:val="clear" w:color="auto" w:fill="auto"/>
            <w:tcMar>
              <w:left w:w="0" w:type="dxa"/>
              <w:right w:w="0" w:type="dxa"/>
            </w:tcMar>
            <w:vAlign w:val="center"/>
            <w:hideMark/>
          </w:tcPr>
          <w:p w14:paraId="3CF47318" w14:textId="35CC3A85" w:rsidR="00A22A27" w:rsidRPr="00EB3919" w:rsidRDefault="00A22A27" w:rsidP="00A22A27">
            <w:pPr>
              <w:jc w:val="center"/>
              <w:rPr>
                <w:color w:val="FF0000"/>
                <w:lang w:eastAsia="hr-HR"/>
              </w:rPr>
            </w:pPr>
            <w:r w:rsidRPr="00E34C00">
              <w:rPr>
                <w:rFonts w:cs="Calibri"/>
                <w:color w:val="000000"/>
                <w:lang w:eastAsia="hr-HR"/>
              </w:rPr>
              <w:t>Pr-767/2021</w:t>
            </w:r>
          </w:p>
        </w:tc>
        <w:tc>
          <w:tcPr>
            <w:tcW w:w="2409" w:type="dxa"/>
            <w:shd w:val="clear" w:color="auto" w:fill="auto"/>
            <w:tcMar>
              <w:left w:w="0" w:type="dxa"/>
              <w:right w:w="0" w:type="dxa"/>
            </w:tcMar>
            <w:vAlign w:val="center"/>
            <w:hideMark/>
          </w:tcPr>
          <w:p w14:paraId="08F03990" w14:textId="1B3C2036" w:rsidR="00A22A27" w:rsidRPr="00EB3919" w:rsidRDefault="00A22A27" w:rsidP="00A22A27">
            <w:pPr>
              <w:jc w:val="center"/>
              <w:rPr>
                <w:color w:val="FF0000"/>
                <w:lang w:eastAsia="hr-HR"/>
              </w:rPr>
            </w:pPr>
            <w:r w:rsidRPr="00E34C00">
              <w:rPr>
                <w:rFonts w:cs="Calibri"/>
                <w:color w:val="000000"/>
                <w:lang w:eastAsia="hr-HR"/>
              </w:rPr>
              <w:t xml:space="preserve">Tužba iz radnog odnosa </w:t>
            </w:r>
          </w:p>
        </w:tc>
        <w:tc>
          <w:tcPr>
            <w:tcW w:w="2552" w:type="dxa"/>
            <w:shd w:val="clear" w:color="auto" w:fill="auto"/>
            <w:noWrap/>
            <w:tcMar>
              <w:left w:w="0" w:type="dxa"/>
              <w:right w:w="0" w:type="dxa"/>
            </w:tcMar>
            <w:vAlign w:val="center"/>
            <w:hideMark/>
          </w:tcPr>
          <w:p w14:paraId="02DCF4A0" w14:textId="2D16CF15" w:rsidR="00A22A27" w:rsidRPr="00EB3919" w:rsidRDefault="00A22A27" w:rsidP="00A22A27">
            <w:pPr>
              <w:jc w:val="right"/>
              <w:rPr>
                <w:color w:val="FF0000"/>
                <w:lang w:eastAsia="hr-HR"/>
              </w:rPr>
            </w:pPr>
            <w:r w:rsidRPr="00E34C00">
              <w:rPr>
                <w:rFonts w:cs="Calibri"/>
                <w:color w:val="000000"/>
                <w:lang w:eastAsia="hr-HR"/>
              </w:rPr>
              <w:t>15.000,00 kn</w:t>
            </w:r>
          </w:p>
        </w:tc>
        <w:tc>
          <w:tcPr>
            <w:tcW w:w="2268" w:type="dxa"/>
            <w:shd w:val="clear" w:color="auto" w:fill="auto"/>
            <w:noWrap/>
            <w:tcMar>
              <w:left w:w="0" w:type="dxa"/>
              <w:right w:w="0" w:type="dxa"/>
            </w:tcMar>
            <w:vAlign w:val="center"/>
            <w:hideMark/>
          </w:tcPr>
          <w:p w14:paraId="71A15126" w14:textId="7CE609E3" w:rsidR="00A22A27" w:rsidRPr="00EB3919" w:rsidRDefault="00A22A27" w:rsidP="00A22A27">
            <w:pPr>
              <w:jc w:val="center"/>
              <w:rPr>
                <w:color w:val="FF0000"/>
                <w:lang w:eastAsia="hr-HR"/>
              </w:rPr>
            </w:pPr>
            <w:r w:rsidRPr="00E34C00">
              <w:rPr>
                <w:rFonts w:cs="Calibri"/>
                <w:color w:val="000000"/>
                <w:lang w:eastAsia="hr-HR"/>
              </w:rPr>
              <w:t>1 godine</w:t>
            </w:r>
          </w:p>
        </w:tc>
      </w:tr>
      <w:tr w:rsidR="00A22A27" w:rsidRPr="00EB3919" w14:paraId="38E3E0FB" w14:textId="77777777" w:rsidTr="00B1234D">
        <w:trPr>
          <w:cantSplit/>
        </w:trPr>
        <w:tc>
          <w:tcPr>
            <w:tcW w:w="426" w:type="dxa"/>
            <w:shd w:val="clear" w:color="auto" w:fill="auto"/>
            <w:noWrap/>
            <w:tcMar>
              <w:left w:w="0" w:type="dxa"/>
              <w:right w:w="0" w:type="dxa"/>
            </w:tcMar>
            <w:vAlign w:val="center"/>
            <w:hideMark/>
          </w:tcPr>
          <w:p w14:paraId="74FBEC85" w14:textId="0EF5DAD3" w:rsidR="00A22A27" w:rsidRPr="00EB3919" w:rsidRDefault="00A22A27" w:rsidP="00A22A27">
            <w:pPr>
              <w:jc w:val="center"/>
              <w:rPr>
                <w:color w:val="FF0000"/>
                <w:lang w:eastAsia="hr-HR"/>
              </w:rPr>
            </w:pPr>
            <w:r w:rsidRPr="00E34C00">
              <w:rPr>
                <w:rFonts w:cs="Calibri"/>
                <w:color w:val="000000"/>
                <w:lang w:eastAsia="hr-HR"/>
              </w:rPr>
              <w:t>12.</w:t>
            </w:r>
          </w:p>
        </w:tc>
        <w:tc>
          <w:tcPr>
            <w:tcW w:w="1701" w:type="dxa"/>
            <w:shd w:val="clear" w:color="auto" w:fill="auto"/>
            <w:tcMar>
              <w:left w:w="0" w:type="dxa"/>
              <w:right w:w="0" w:type="dxa"/>
            </w:tcMar>
            <w:vAlign w:val="center"/>
            <w:hideMark/>
          </w:tcPr>
          <w:p w14:paraId="7FAD9A8E" w14:textId="75829575" w:rsidR="00A22A27" w:rsidRPr="00EB3919" w:rsidRDefault="00A22A27" w:rsidP="00A22A27">
            <w:pPr>
              <w:jc w:val="center"/>
              <w:rPr>
                <w:color w:val="FF0000"/>
                <w:lang w:eastAsia="hr-HR"/>
              </w:rPr>
            </w:pPr>
            <w:r w:rsidRPr="00E34C00">
              <w:rPr>
                <w:rFonts w:cs="Calibri"/>
                <w:color w:val="000000"/>
                <w:lang w:eastAsia="hr-HR"/>
              </w:rPr>
              <w:t>Pr-764/2021</w:t>
            </w:r>
          </w:p>
        </w:tc>
        <w:tc>
          <w:tcPr>
            <w:tcW w:w="2409" w:type="dxa"/>
            <w:shd w:val="clear" w:color="auto" w:fill="auto"/>
            <w:tcMar>
              <w:left w:w="0" w:type="dxa"/>
              <w:right w:w="0" w:type="dxa"/>
            </w:tcMar>
            <w:vAlign w:val="center"/>
            <w:hideMark/>
          </w:tcPr>
          <w:p w14:paraId="420F3DAF" w14:textId="54E5EBD7" w:rsidR="00A22A27" w:rsidRPr="00EB3919" w:rsidRDefault="00A22A27" w:rsidP="00A22A27">
            <w:pPr>
              <w:jc w:val="center"/>
              <w:rPr>
                <w:color w:val="FF0000"/>
                <w:lang w:eastAsia="hr-HR"/>
              </w:rPr>
            </w:pPr>
            <w:r w:rsidRPr="00E34C00">
              <w:rPr>
                <w:rFonts w:cs="Calibri"/>
                <w:color w:val="000000"/>
                <w:lang w:eastAsia="hr-HR"/>
              </w:rPr>
              <w:t xml:space="preserve">Tužba iz radnog odnosa </w:t>
            </w:r>
          </w:p>
        </w:tc>
        <w:tc>
          <w:tcPr>
            <w:tcW w:w="2552" w:type="dxa"/>
            <w:shd w:val="clear" w:color="auto" w:fill="auto"/>
            <w:noWrap/>
            <w:tcMar>
              <w:left w:w="0" w:type="dxa"/>
              <w:right w:w="0" w:type="dxa"/>
            </w:tcMar>
            <w:vAlign w:val="center"/>
            <w:hideMark/>
          </w:tcPr>
          <w:p w14:paraId="5DBE4567" w14:textId="699BC8BE" w:rsidR="00A22A27" w:rsidRPr="00EB3919" w:rsidRDefault="00A22A27" w:rsidP="00A22A27">
            <w:pPr>
              <w:jc w:val="right"/>
              <w:rPr>
                <w:color w:val="FF0000"/>
                <w:lang w:eastAsia="hr-HR"/>
              </w:rPr>
            </w:pPr>
            <w:r w:rsidRPr="00E34C00">
              <w:rPr>
                <w:rFonts w:cs="Calibri"/>
                <w:color w:val="000000"/>
                <w:lang w:eastAsia="hr-HR"/>
              </w:rPr>
              <w:t>45.000,00 kn</w:t>
            </w:r>
          </w:p>
        </w:tc>
        <w:tc>
          <w:tcPr>
            <w:tcW w:w="2268" w:type="dxa"/>
            <w:shd w:val="clear" w:color="auto" w:fill="auto"/>
            <w:noWrap/>
            <w:tcMar>
              <w:left w:w="0" w:type="dxa"/>
              <w:right w:w="0" w:type="dxa"/>
            </w:tcMar>
            <w:vAlign w:val="center"/>
            <w:hideMark/>
          </w:tcPr>
          <w:p w14:paraId="677970A9" w14:textId="47455D8B" w:rsidR="00A22A27" w:rsidRPr="00EB3919" w:rsidRDefault="00A22A27" w:rsidP="00A22A27">
            <w:pPr>
              <w:jc w:val="center"/>
              <w:rPr>
                <w:color w:val="FF0000"/>
                <w:lang w:eastAsia="hr-HR"/>
              </w:rPr>
            </w:pPr>
            <w:r w:rsidRPr="00E34C00">
              <w:rPr>
                <w:rFonts w:cs="Calibri"/>
                <w:color w:val="000000"/>
                <w:lang w:eastAsia="hr-HR"/>
              </w:rPr>
              <w:t>1 godine</w:t>
            </w:r>
          </w:p>
        </w:tc>
      </w:tr>
      <w:tr w:rsidR="00A22A27" w:rsidRPr="00EB3919" w14:paraId="29C5B71E" w14:textId="77777777" w:rsidTr="00B1234D">
        <w:trPr>
          <w:cantSplit/>
        </w:trPr>
        <w:tc>
          <w:tcPr>
            <w:tcW w:w="426" w:type="dxa"/>
            <w:shd w:val="clear" w:color="auto" w:fill="auto"/>
            <w:noWrap/>
            <w:tcMar>
              <w:left w:w="0" w:type="dxa"/>
              <w:right w:w="0" w:type="dxa"/>
            </w:tcMar>
            <w:vAlign w:val="center"/>
            <w:hideMark/>
          </w:tcPr>
          <w:p w14:paraId="193AD201" w14:textId="0537852F" w:rsidR="00A22A27" w:rsidRPr="00EB3919" w:rsidRDefault="00A22A27" w:rsidP="00A22A27">
            <w:pPr>
              <w:jc w:val="center"/>
              <w:rPr>
                <w:color w:val="FF0000"/>
                <w:lang w:eastAsia="hr-HR"/>
              </w:rPr>
            </w:pPr>
            <w:r w:rsidRPr="00E34C00">
              <w:rPr>
                <w:rFonts w:cs="Calibri"/>
                <w:color w:val="000000"/>
                <w:lang w:eastAsia="hr-HR"/>
              </w:rPr>
              <w:t>13.</w:t>
            </w:r>
          </w:p>
        </w:tc>
        <w:tc>
          <w:tcPr>
            <w:tcW w:w="1701" w:type="dxa"/>
            <w:shd w:val="clear" w:color="auto" w:fill="auto"/>
            <w:tcMar>
              <w:left w:w="0" w:type="dxa"/>
              <w:right w:w="0" w:type="dxa"/>
            </w:tcMar>
            <w:vAlign w:val="center"/>
            <w:hideMark/>
          </w:tcPr>
          <w:p w14:paraId="00973B85" w14:textId="30B4C11C" w:rsidR="00A22A27" w:rsidRPr="00EB3919" w:rsidRDefault="00A22A27" w:rsidP="00A22A27">
            <w:pPr>
              <w:jc w:val="center"/>
              <w:rPr>
                <w:color w:val="FF0000"/>
                <w:lang w:eastAsia="hr-HR"/>
              </w:rPr>
            </w:pPr>
            <w:r w:rsidRPr="00E34C00">
              <w:rPr>
                <w:rFonts w:cs="Calibri"/>
                <w:color w:val="000000"/>
                <w:lang w:eastAsia="hr-HR"/>
              </w:rPr>
              <w:t>Pr-769/2021</w:t>
            </w:r>
          </w:p>
        </w:tc>
        <w:tc>
          <w:tcPr>
            <w:tcW w:w="2409" w:type="dxa"/>
            <w:shd w:val="clear" w:color="auto" w:fill="auto"/>
            <w:tcMar>
              <w:left w:w="0" w:type="dxa"/>
              <w:right w:w="0" w:type="dxa"/>
            </w:tcMar>
            <w:vAlign w:val="center"/>
            <w:hideMark/>
          </w:tcPr>
          <w:p w14:paraId="44D317E9" w14:textId="278348DC" w:rsidR="00A22A27" w:rsidRPr="00EB3919" w:rsidRDefault="00A22A27" w:rsidP="00A22A27">
            <w:pPr>
              <w:jc w:val="center"/>
              <w:rPr>
                <w:color w:val="FF0000"/>
                <w:lang w:eastAsia="hr-HR"/>
              </w:rPr>
            </w:pPr>
            <w:r w:rsidRPr="00E34C00">
              <w:rPr>
                <w:rFonts w:cs="Calibri"/>
                <w:color w:val="000000"/>
                <w:lang w:eastAsia="hr-HR"/>
              </w:rPr>
              <w:t xml:space="preserve">Tužba iz radnog odnosa </w:t>
            </w:r>
          </w:p>
        </w:tc>
        <w:tc>
          <w:tcPr>
            <w:tcW w:w="2552" w:type="dxa"/>
            <w:shd w:val="clear" w:color="auto" w:fill="auto"/>
            <w:noWrap/>
            <w:tcMar>
              <w:left w:w="0" w:type="dxa"/>
              <w:right w:w="0" w:type="dxa"/>
            </w:tcMar>
            <w:vAlign w:val="center"/>
            <w:hideMark/>
          </w:tcPr>
          <w:p w14:paraId="71492121" w14:textId="6DAC9213" w:rsidR="00A22A27" w:rsidRPr="00EB3919" w:rsidRDefault="00A22A27" w:rsidP="00A22A27">
            <w:pPr>
              <w:jc w:val="right"/>
              <w:rPr>
                <w:color w:val="FF0000"/>
                <w:lang w:eastAsia="hr-HR"/>
              </w:rPr>
            </w:pPr>
            <w:r w:rsidRPr="00E34C00">
              <w:rPr>
                <w:rFonts w:cs="Calibri"/>
                <w:color w:val="000000"/>
                <w:lang w:eastAsia="hr-HR"/>
              </w:rPr>
              <w:t>16.000,00 kn</w:t>
            </w:r>
          </w:p>
        </w:tc>
        <w:tc>
          <w:tcPr>
            <w:tcW w:w="2268" w:type="dxa"/>
            <w:shd w:val="clear" w:color="auto" w:fill="auto"/>
            <w:noWrap/>
            <w:tcMar>
              <w:left w:w="0" w:type="dxa"/>
              <w:right w:w="0" w:type="dxa"/>
            </w:tcMar>
            <w:vAlign w:val="center"/>
            <w:hideMark/>
          </w:tcPr>
          <w:p w14:paraId="1D88F257" w14:textId="3C45D513" w:rsidR="00A22A27" w:rsidRPr="00EB3919" w:rsidRDefault="00A22A27" w:rsidP="00A22A27">
            <w:pPr>
              <w:jc w:val="center"/>
              <w:rPr>
                <w:color w:val="FF0000"/>
                <w:lang w:eastAsia="hr-HR"/>
              </w:rPr>
            </w:pPr>
            <w:r w:rsidRPr="00E34C00">
              <w:rPr>
                <w:rFonts w:cs="Calibri"/>
                <w:color w:val="000000"/>
                <w:lang w:eastAsia="hr-HR"/>
              </w:rPr>
              <w:t>1 godine</w:t>
            </w:r>
          </w:p>
        </w:tc>
      </w:tr>
      <w:tr w:rsidR="00A22A27" w:rsidRPr="00EB3919" w14:paraId="45230A5A" w14:textId="77777777" w:rsidTr="00B1234D">
        <w:trPr>
          <w:cantSplit/>
        </w:trPr>
        <w:tc>
          <w:tcPr>
            <w:tcW w:w="426" w:type="dxa"/>
            <w:shd w:val="clear" w:color="auto" w:fill="auto"/>
            <w:noWrap/>
            <w:tcMar>
              <w:left w:w="0" w:type="dxa"/>
              <w:right w:w="0" w:type="dxa"/>
            </w:tcMar>
            <w:vAlign w:val="center"/>
            <w:hideMark/>
          </w:tcPr>
          <w:p w14:paraId="210EC6A1" w14:textId="0E10EC36" w:rsidR="00A22A27" w:rsidRPr="00EB3919" w:rsidRDefault="00A22A27" w:rsidP="00A22A27">
            <w:pPr>
              <w:jc w:val="center"/>
              <w:rPr>
                <w:color w:val="FF0000"/>
                <w:lang w:eastAsia="hr-HR"/>
              </w:rPr>
            </w:pPr>
            <w:r w:rsidRPr="00E34C00">
              <w:rPr>
                <w:rFonts w:cs="Calibri"/>
                <w:color w:val="000000"/>
                <w:lang w:eastAsia="hr-HR"/>
              </w:rPr>
              <w:t>14.</w:t>
            </w:r>
          </w:p>
        </w:tc>
        <w:tc>
          <w:tcPr>
            <w:tcW w:w="1701" w:type="dxa"/>
            <w:shd w:val="clear" w:color="auto" w:fill="auto"/>
            <w:noWrap/>
            <w:tcMar>
              <w:left w:w="0" w:type="dxa"/>
              <w:right w:w="0" w:type="dxa"/>
            </w:tcMar>
            <w:vAlign w:val="center"/>
            <w:hideMark/>
          </w:tcPr>
          <w:p w14:paraId="4EE6C1F7" w14:textId="2553D4BF" w:rsidR="00A22A27" w:rsidRPr="00EB3919" w:rsidRDefault="00A22A27" w:rsidP="00A22A27">
            <w:pPr>
              <w:jc w:val="center"/>
              <w:rPr>
                <w:color w:val="FF0000"/>
                <w:lang w:eastAsia="hr-HR"/>
              </w:rPr>
            </w:pPr>
            <w:r w:rsidRPr="00E34C00">
              <w:rPr>
                <w:rFonts w:cs="Calibri"/>
                <w:lang w:eastAsia="hr-HR"/>
              </w:rPr>
              <w:t>Pr. 201/2020</w:t>
            </w:r>
          </w:p>
        </w:tc>
        <w:tc>
          <w:tcPr>
            <w:tcW w:w="2409" w:type="dxa"/>
            <w:shd w:val="clear" w:color="auto" w:fill="auto"/>
            <w:tcMar>
              <w:left w:w="0" w:type="dxa"/>
              <w:right w:w="0" w:type="dxa"/>
            </w:tcMar>
            <w:vAlign w:val="center"/>
            <w:hideMark/>
          </w:tcPr>
          <w:p w14:paraId="05ABF268" w14:textId="7C4A3014" w:rsidR="00A22A27" w:rsidRPr="00EB3919" w:rsidRDefault="00A22A27" w:rsidP="00A22A27">
            <w:pPr>
              <w:jc w:val="center"/>
              <w:rPr>
                <w:color w:val="FF0000"/>
                <w:lang w:eastAsia="hr-HR"/>
              </w:rPr>
            </w:pPr>
            <w:r w:rsidRPr="00E34C00">
              <w:rPr>
                <w:rFonts w:cs="Calibri"/>
                <w:lang w:eastAsia="hr-HR"/>
              </w:rPr>
              <w:t xml:space="preserve">Tužba iz radnog odnosa </w:t>
            </w:r>
          </w:p>
        </w:tc>
        <w:tc>
          <w:tcPr>
            <w:tcW w:w="2552" w:type="dxa"/>
            <w:shd w:val="clear" w:color="auto" w:fill="auto"/>
            <w:noWrap/>
            <w:tcMar>
              <w:left w:w="0" w:type="dxa"/>
              <w:right w:w="0" w:type="dxa"/>
            </w:tcMar>
            <w:vAlign w:val="center"/>
            <w:hideMark/>
          </w:tcPr>
          <w:p w14:paraId="307F32CF" w14:textId="7C77F4C1" w:rsidR="00A22A27" w:rsidRPr="00EB3919" w:rsidRDefault="00A22A27" w:rsidP="00A22A27">
            <w:pPr>
              <w:jc w:val="right"/>
              <w:rPr>
                <w:color w:val="FF0000"/>
                <w:lang w:eastAsia="hr-HR"/>
              </w:rPr>
            </w:pPr>
            <w:r w:rsidRPr="00E34C00">
              <w:rPr>
                <w:rFonts w:cs="Calibri"/>
                <w:lang w:eastAsia="hr-HR"/>
              </w:rPr>
              <w:t>19.908,28 kn</w:t>
            </w:r>
          </w:p>
        </w:tc>
        <w:tc>
          <w:tcPr>
            <w:tcW w:w="2268" w:type="dxa"/>
            <w:shd w:val="clear" w:color="auto" w:fill="auto"/>
            <w:noWrap/>
            <w:tcMar>
              <w:left w:w="0" w:type="dxa"/>
              <w:right w:w="0" w:type="dxa"/>
            </w:tcMar>
            <w:vAlign w:val="center"/>
            <w:hideMark/>
          </w:tcPr>
          <w:p w14:paraId="1ACCFD6D" w14:textId="04640B25" w:rsidR="00A22A27" w:rsidRPr="00EB3919" w:rsidRDefault="00A22A27" w:rsidP="00A22A27">
            <w:pPr>
              <w:jc w:val="center"/>
              <w:rPr>
                <w:color w:val="FF0000"/>
                <w:lang w:eastAsia="hr-HR"/>
              </w:rPr>
            </w:pPr>
            <w:r w:rsidRPr="00E34C00">
              <w:rPr>
                <w:rFonts w:cs="Calibri"/>
                <w:color w:val="000000"/>
                <w:lang w:eastAsia="hr-HR"/>
              </w:rPr>
              <w:t>1 godine</w:t>
            </w:r>
          </w:p>
        </w:tc>
      </w:tr>
      <w:tr w:rsidR="00A22A27" w:rsidRPr="00EB3919" w14:paraId="70A1083C" w14:textId="77777777" w:rsidTr="00B1234D">
        <w:trPr>
          <w:cantSplit/>
        </w:trPr>
        <w:tc>
          <w:tcPr>
            <w:tcW w:w="426" w:type="dxa"/>
            <w:shd w:val="clear" w:color="auto" w:fill="auto"/>
            <w:noWrap/>
            <w:tcMar>
              <w:left w:w="0" w:type="dxa"/>
              <w:right w:w="0" w:type="dxa"/>
            </w:tcMar>
            <w:vAlign w:val="center"/>
            <w:hideMark/>
          </w:tcPr>
          <w:p w14:paraId="6C50EAAC" w14:textId="28B05D8E" w:rsidR="00A22A27" w:rsidRPr="00EB3919" w:rsidRDefault="00A22A27" w:rsidP="00A22A27">
            <w:pPr>
              <w:jc w:val="center"/>
              <w:rPr>
                <w:color w:val="FF0000"/>
                <w:lang w:eastAsia="hr-HR"/>
              </w:rPr>
            </w:pPr>
            <w:r w:rsidRPr="00E34C00">
              <w:rPr>
                <w:rFonts w:cs="Calibri"/>
                <w:color w:val="000000"/>
                <w:lang w:eastAsia="hr-HR"/>
              </w:rPr>
              <w:t>15.</w:t>
            </w:r>
          </w:p>
        </w:tc>
        <w:tc>
          <w:tcPr>
            <w:tcW w:w="1701" w:type="dxa"/>
            <w:shd w:val="clear" w:color="auto" w:fill="auto"/>
            <w:noWrap/>
            <w:tcMar>
              <w:left w:w="0" w:type="dxa"/>
              <w:right w:w="0" w:type="dxa"/>
            </w:tcMar>
            <w:vAlign w:val="center"/>
            <w:hideMark/>
          </w:tcPr>
          <w:p w14:paraId="7747A95D" w14:textId="0EF32726" w:rsidR="00A22A27" w:rsidRPr="00EB3919" w:rsidRDefault="00A22A27" w:rsidP="00A22A27">
            <w:pPr>
              <w:jc w:val="center"/>
              <w:rPr>
                <w:color w:val="FF0000"/>
                <w:lang w:eastAsia="hr-HR"/>
              </w:rPr>
            </w:pPr>
            <w:r w:rsidRPr="00E34C00">
              <w:rPr>
                <w:rFonts w:cs="Calibri"/>
                <w:lang w:eastAsia="hr-HR"/>
              </w:rPr>
              <w:t>Pr-108/2021</w:t>
            </w:r>
          </w:p>
        </w:tc>
        <w:tc>
          <w:tcPr>
            <w:tcW w:w="2409" w:type="dxa"/>
            <w:shd w:val="clear" w:color="auto" w:fill="auto"/>
            <w:tcMar>
              <w:left w:w="0" w:type="dxa"/>
              <w:right w:w="0" w:type="dxa"/>
            </w:tcMar>
            <w:vAlign w:val="center"/>
            <w:hideMark/>
          </w:tcPr>
          <w:p w14:paraId="13394FBF" w14:textId="045698E5" w:rsidR="00A22A27" w:rsidRPr="00EB3919" w:rsidRDefault="00A22A27" w:rsidP="00A22A27">
            <w:pPr>
              <w:jc w:val="center"/>
              <w:rPr>
                <w:color w:val="FF0000"/>
                <w:lang w:eastAsia="hr-HR"/>
              </w:rPr>
            </w:pPr>
            <w:r w:rsidRPr="00E34C00">
              <w:rPr>
                <w:rFonts w:cs="Calibri"/>
                <w:lang w:eastAsia="hr-HR"/>
              </w:rPr>
              <w:t xml:space="preserve">Tužba iz radnog odnosa </w:t>
            </w:r>
          </w:p>
        </w:tc>
        <w:tc>
          <w:tcPr>
            <w:tcW w:w="2552" w:type="dxa"/>
            <w:shd w:val="clear" w:color="auto" w:fill="auto"/>
            <w:noWrap/>
            <w:tcMar>
              <w:left w:w="0" w:type="dxa"/>
              <w:right w:w="0" w:type="dxa"/>
            </w:tcMar>
            <w:vAlign w:val="center"/>
            <w:hideMark/>
          </w:tcPr>
          <w:p w14:paraId="18B508B6" w14:textId="3319A887" w:rsidR="00A22A27" w:rsidRPr="00EB3919" w:rsidRDefault="00A22A27" w:rsidP="00A22A27">
            <w:pPr>
              <w:jc w:val="right"/>
              <w:rPr>
                <w:color w:val="FF0000"/>
                <w:lang w:eastAsia="hr-HR"/>
              </w:rPr>
            </w:pPr>
            <w:r w:rsidRPr="00E34C00">
              <w:rPr>
                <w:rFonts w:cs="Calibri"/>
                <w:lang w:eastAsia="hr-HR"/>
              </w:rPr>
              <w:t>2.600,00 kn</w:t>
            </w:r>
          </w:p>
        </w:tc>
        <w:tc>
          <w:tcPr>
            <w:tcW w:w="2268" w:type="dxa"/>
            <w:shd w:val="clear" w:color="auto" w:fill="auto"/>
            <w:noWrap/>
            <w:tcMar>
              <w:left w:w="0" w:type="dxa"/>
              <w:right w:w="0" w:type="dxa"/>
            </w:tcMar>
            <w:vAlign w:val="center"/>
            <w:hideMark/>
          </w:tcPr>
          <w:p w14:paraId="741BFC0A" w14:textId="46CB021C" w:rsidR="00A22A27" w:rsidRPr="00EB3919" w:rsidRDefault="00A22A27" w:rsidP="00A22A27">
            <w:pPr>
              <w:jc w:val="center"/>
              <w:rPr>
                <w:color w:val="FF0000"/>
                <w:lang w:eastAsia="hr-HR"/>
              </w:rPr>
            </w:pPr>
            <w:r w:rsidRPr="00E34C00">
              <w:rPr>
                <w:rFonts w:cs="Calibri"/>
                <w:color w:val="000000"/>
                <w:lang w:eastAsia="hr-HR"/>
              </w:rPr>
              <w:t>1 godine</w:t>
            </w:r>
          </w:p>
        </w:tc>
      </w:tr>
      <w:tr w:rsidR="00A22A27" w:rsidRPr="00EB3919" w14:paraId="6011BCF8" w14:textId="77777777" w:rsidTr="00B1234D">
        <w:trPr>
          <w:cantSplit/>
        </w:trPr>
        <w:tc>
          <w:tcPr>
            <w:tcW w:w="426" w:type="dxa"/>
            <w:shd w:val="clear" w:color="auto" w:fill="auto"/>
            <w:noWrap/>
            <w:tcMar>
              <w:left w:w="0" w:type="dxa"/>
              <w:right w:w="0" w:type="dxa"/>
            </w:tcMar>
            <w:vAlign w:val="center"/>
            <w:hideMark/>
          </w:tcPr>
          <w:p w14:paraId="6CC5E8B2" w14:textId="6D5AE1F2" w:rsidR="00A22A27" w:rsidRPr="00EB3919" w:rsidRDefault="00A22A27" w:rsidP="00A22A27">
            <w:pPr>
              <w:jc w:val="center"/>
              <w:rPr>
                <w:color w:val="FF0000"/>
                <w:lang w:eastAsia="hr-HR"/>
              </w:rPr>
            </w:pPr>
            <w:r w:rsidRPr="00E34C00">
              <w:rPr>
                <w:rFonts w:cs="Calibri"/>
                <w:color w:val="000000"/>
                <w:lang w:eastAsia="hr-HR"/>
              </w:rPr>
              <w:t>16.</w:t>
            </w:r>
          </w:p>
        </w:tc>
        <w:tc>
          <w:tcPr>
            <w:tcW w:w="1701" w:type="dxa"/>
            <w:shd w:val="clear" w:color="auto" w:fill="auto"/>
            <w:noWrap/>
            <w:tcMar>
              <w:left w:w="0" w:type="dxa"/>
              <w:right w:w="0" w:type="dxa"/>
            </w:tcMar>
            <w:vAlign w:val="center"/>
            <w:hideMark/>
          </w:tcPr>
          <w:p w14:paraId="7F7CDB16" w14:textId="1FA92C18" w:rsidR="00A22A27" w:rsidRPr="00EB3919" w:rsidRDefault="00A22A27" w:rsidP="00A22A27">
            <w:pPr>
              <w:jc w:val="center"/>
              <w:rPr>
                <w:color w:val="FF0000"/>
                <w:lang w:eastAsia="hr-HR"/>
              </w:rPr>
            </w:pPr>
            <w:r w:rsidRPr="00E34C00">
              <w:rPr>
                <w:rFonts w:cs="Calibri"/>
                <w:lang w:eastAsia="hr-HR"/>
              </w:rPr>
              <w:t>Pr-207/2021</w:t>
            </w:r>
          </w:p>
        </w:tc>
        <w:tc>
          <w:tcPr>
            <w:tcW w:w="2409" w:type="dxa"/>
            <w:shd w:val="clear" w:color="auto" w:fill="auto"/>
            <w:tcMar>
              <w:left w:w="0" w:type="dxa"/>
              <w:right w:w="0" w:type="dxa"/>
            </w:tcMar>
            <w:vAlign w:val="center"/>
            <w:hideMark/>
          </w:tcPr>
          <w:p w14:paraId="73EDE6E1" w14:textId="75A7DD82" w:rsidR="00A22A27" w:rsidRPr="00EB3919" w:rsidRDefault="00A22A27" w:rsidP="00A22A27">
            <w:pPr>
              <w:jc w:val="center"/>
              <w:rPr>
                <w:color w:val="FF0000"/>
                <w:lang w:eastAsia="hr-HR"/>
              </w:rPr>
            </w:pPr>
            <w:r w:rsidRPr="00E34C00">
              <w:rPr>
                <w:rFonts w:cs="Calibri"/>
                <w:lang w:eastAsia="hr-HR"/>
              </w:rPr>
              <w:t xml:space="preserve">Tužba iz radnog odnosa </w:t>
            </w:r>
          </w:p>
        </w:tc>
        <w:tc>
          <w:tcPr>
            <w:tcW w:w="2552" w:type="dxa"/>
            <w:shd w:val="clear" w:color="auto" w:fill="auto"/>
            <w:noWrap/>
            <w:tcMar>
              <w:left w:w="0" w:type="dxa"/>
              <w:right w:w="0" w:type="dxa"/>
            </w:tcMar>
            <w:vAlign w:val="center"/>
            <w:hideMark/>
          </w:tcPr>
          <w:p w14:paraId="08BF4ABD" w14:textId="777E0005" w:rsidR="00A22A27" w:rsidRPr="00EB3919" w:rsidRDefault="00A22A27" w:rsidP="00A22A27">
            <w:pPr>
              <w:jc w:val="right"/>
              <w:rPr>
                <w:color w:val="FF0000"/>
                <w:lang w:eastAsia="hr-HR"/>
              </w:rPr>
            </w:pPr>
            <w:r w:rsidRPr="00E34C00">
              <w:rPr>
                <w:rFonts w:cs="Calibri"/>
                <w:lang w:eastAsia="hr-HR"/>
              </w:rPr>
              <w:t>5.912,82 kn</w:t>
            </w:r>
          </w:p>
        </w:tc>
        <w:tc>
          <w:tcPr>
            <w:tcW w:w="2268" w:type="dxa"/>
            <w:shd w:val="clear" w:color="auto" w:fill="auto"/>
            <w:noWrap/>
            <w:tcMar>
              <w:left w:w="0" w:type="dxa"/>
              <w:right w:w="0" w:type="dxa"/>
            </w:tcMar>
            <w:vAlign w:val="center"/>
            <w:hideMark/>
          </w:tcPr>
          <w:p w14:paraId="2DA2F806" w14:textId="52D0623F" w:rsidR="00A22A27" w:rsidRPr="00EB3919" w:rsidRDefault="00A22A27" w:rsidP="00A22A27">
            <w:pPr>
              <w:jc w:val="center"/>
              <w:rPr>
                <w:color w:val="FF0000"/>
                <w:lang w:eastAsia="hr-HR"/>
              </w:rPr>
            </w:pPr>
            <w:r w:rsidRPr="00E34C00">
              <w:rPr>
                <w:rFonts w:cs="Calibri"/>
                <w:color w:val="000000"/>
                <w:lang w:eastAsia="hr-HR"/>
              </w:rPr>
              <w:t>1 godine</w:t>
            </w:r>
          </w:p>
        </w:tc>
      </w:tr>
      <w:tr w:rsidR="00A22A27" w:rsidRPr="00EB3919" w14:paraId="336B38FA" w14:textId="77777777" w:rsidTr="00B1234D">
        <w:trPr>
          <w:cantSplit/>
        </w:trPr>
        <w:tc>
          <w:tcPr>
            <w:tcW w:w="426" w:type="dxa"/>
            <w:shd w:val="clear" w:color="auto" w:fill="auto"/>
            <w:noWrap/>
            <w:tcMar>
              <w:left w:w="0" w:type="dxa"/>
              <w:right w:w="0" w:type="dxa"/>
            </w:tcMar>
            <w:vAlign w:val="center"/>
            <w:hideMark/>
          </w:tcPr>
          <w:p w14:paraId="238B582D" w14:textId="4078FF9C" w:rsidR="00A22A27" w:rsidRPr="00EB3919" w:rsidRDefault="00A22A27" w:rsidP="00A22A27">
            <w:pPr>
              <w:jc w:val="center"/>
              <w:rPr>
                <w:color w:val="FF0000"/>
                <w:lang w:eastAsia="hr-HR"/>
              </w:rPr>
            </w:pPr>
            <w:r w:rsidRPr="00E34C00">
              <w:rPr>
                <w:rFonts w:cs="Calibri"/>
                <w:color w:val="000000"/>
                <w:lang w:eastAsia="hr-HR"/>
              </w:rPr>
              <w:t>17.</w:t>
            </w:r>
          </w:p>
        </w:tc>
        <w:tc>
          <w:tcPr>
            <w:tcW w:w="1701" w:type="dxa"/>
            <w:shd w:val="clear" w:color="auto" w:fill="auto"/>
            <w:noWrap/>
            <w:tcMar>
              <w:left w:w="0" w:type="dxa"/>
              <w:right w:w="0" w:type="dxa"/>
            </w:tcMar>
            <w:vAlign w:val="center"/>
            <w:hideMark/>
          </w:tcPr>
          <w:p w14:paraId="33C28745" w14:textId="0A992E3E" w:rsidR="00A22A27" w:rsidRPr="00EB3919" w:rsidRDefault="00A22A27" w:rsidP="00A22A27">
            <w:pPr>
              <w:jc w:val="center"/>
              <w:rPr>
                <w:color w:val="FF0000"/>
                <w:lang w:eastAsia="hr-HR"/>
              </w:rPr>
            </w:pPr>
            <w:r w:rsidRPr="00E34C00">
              <w:rPr>
                <w:rFonts w:cs="Calibri"/>
                <w:lang w:eastAsia="hr-HR"/>
              </w:rPr>
              <w:t>Pr-422/2021</w:t>
            </w:r>
          </w:p>
        </w:tc>
        <w:tc>
          <w:tcPr>
            <w:tcW w:w="2409" w:type="dxa"/>
            <w:shd w:val="clear" w:color="auto" w:fill="auto"/>
            <w:tcMar>
              <w:left w:w="0" w:type="dxa"/>
              <w:right w:w="0" w:type="dxa"/>
            </w:tcMar>
            <w:vAlign w:val="center"/>
            <w:hideMark/>
          </w:tcPr>
          <w:p w14:paraId="48CC4280" w14:textId="70863AD8" w:rsidR="00A22A27" w:rsidRPr="00EB3919" w:rsidRDefault="00A22A27" w:rsidP="00A22A27">
            <w:pPr>
              <w:jc w:val="center"/>
              <w:rPr>
                <w:color w:val="FF0000"/>
                <w:lang w:eastAsia="hr-HR"/>
              </w:rPr>
            </w:pPr>
            <w:r w:rsidRPr="00E34C00">
              <w:rPr>
                <w:rFonts w:cs="Calibri"/>
                <w:lang w:eastAsia="hr-HR"/>
              </w:rPr>
              <w:t xml:space="preserve">Tužba iz radnog odnosa </w:t>
            </w:r>
          </w:p>
        </w:tc>
        <w:tc>
          <w:tcPr>
            <w:tcW w:w="2552" w:type="dxa"/>
            <w:shd w:val="clear" w:color="auto" w:fill="auto"/>
            <w:noWrap/>
            <w:tcMar>
              <w:left w:w="0" w:type="dxa"/>
              <w:right w:w="0" w:type="dxa"/>
            </w:tcMar>
            <w:vAlign w:val="center"/>
            <w:hideMark/>
          </w:tcPr>
          <w:p w14:paraId="5F1FF992" w14:textId="6AAF3790" w:rsidR="00A22A27" w:rsidRPr="00EB3919" w:rsidRDefault="00A22A27" w:rsidP="00A22A27">
            <w:pPr>
              <w:jc w:val="right"/>
              <w:rPr>
                <w:color w:val="FF0000"/>
                <w:lang w:eastAsia="hr-HR"/>
              </w:rPr>
            </w:pPr>
            <w:r w:rsidRPr="00E34C00">
              <w:rPr>
                <w:rFonts w:cs="Calibri"/>
                <w:lang w:eastAsia="hr-HR"/>
              </w:rPr>
              <w:t>4.156,08 kn</w:t>
            </w:r>
          </w:p>
        </w:tc>
        <w:tc>
          <w:tcPr>
            <w:tcW w:w="2268" w:type="dxa"/>
            <w:shd w:val="clear" w:color="auto" w:fill="auto"/>
            <w:noWrap/>
            <w:tcMar>
              <w:left w:w="0" w:type="dxa"/>
              <w:right w:w="0" w:type="dxa"/>
            </w:tcMar>
            <w:vAlign w:val="center"/>
            <w:hideMark/>
          </w:tcPr>
          <w:p w14:paraId="68B64468" w14:textId="3DE18EA3" w:rsidR="00A22A27" w:rsidRPr="00EB3919" w:rsidRDefault="00A22A27" w:rsidP="00A22A27">
            <w:pPr>
              <w:jc w:val="center"/>
              <w:rPr>
                <w:color w:val="FF0000"/>
                <w:lang w:eastAsia="hr-HR"/>
              </w:rPr>
            </w:pPr>
            <w:r w:rsidRPr="00E34C00">
              <w:rPr>
                <w:rFonts w:cs="Calibri"/>
                <w:color w:val="000000"/>
                <w:lang w:eastAsia="hr-HR"/>
              </w:rPr>
              <w:t>1 godine</w:t>
            </w:r>
          </w:p>
        </w:tc>
      </w:tr>
      <w:tr w:rsidR="00A22A27" w:rsidRPr="00EB3919" w14:paraId="79EF9ECA" w14:textId="77777777" w:rsidTr="00B1234D">
        <w:trPr>
          <w:cantSplit/>
        </w:trPr>
        <w:tc>
          <w:tcPr>
            <w:tcW w:w="426" w:type="dxa"/>
            <w:shd w:val="clear" w:color="auto" w:fill="auto"/>
            <w:noWrap/>
            <w:tcMar>
              <w:left w:w="0" w:type="dxa"/>
              <w:right w:w="0" w:type="dxa"/>
            </w:tcMar>
            <w:vAlign w:val="center"/>
            <w:hideMark/>
          </w:tcPr>
          <w:p w14:paraId="33759794" w14:textId="0F73C3DB" w:rsidR="00A22A27" w:rsidRPr="00EB3919" w:rsidRDefault="00A22A27" w:rsidP="00A22A27">
            <w:pPr>
              <w:jc w:val="center"/>
              <w:rPr>
                <w:color w:val="FF0000"/>
                <w:lang w:eastAsia="hr-HR"/>
              </w:rPr>
            </w:pPr>
            <w:r w:rsidRPr="00E34C00">
              <w:rPr>
                <w:rFonts w:cs="Calibri"/>
                <w:color w:val="000000"/>
                <w:lang w:eastAsia="hr-HR"/>
              </w:rPr>
              <w:t>18.</w:t>
            </w:r>
          </w:p>
        </w:tc>
        <w:tc>
          <w:tcPr>
            <w:tcW w:w="1701" w:type="dxa"/>
            <w:shd w:val="clear" w:color="auto" w:fill="auto"/>
            <w:noWrap/>
            <w:tcMar>
              <w:left w:w="0" w:type="dxa"/>
              <w:right w:w="0" w:type="dxa"/>
            </w:tcMar>
            <w:vAlign w:val="center"/>
            <w:hideMark/>
          </w:tcPr>
          <w:p w14:paraId="4144CA8E" w14:textId="50E605D0" w:rsidR="00A22A27" w:rsidRPr="00EB3919" w:rsidRDefault="00A22A27" w:rsidP="00A22A27">
            <w:pPr>
              <w:jc w:val="center"/>
              <w:rPr>
                <w:color w:val="FF0000"/>
                <w:lang w:eastAsia="hr-HR"/>
              </w:rPr>
            </w:pPr>
            <w:r w:rsidRPr="00E34C00">
              <w:rPr>
                <w:rFonts w:cs="Calibri"/>
                <w:lang w:eastAsia="hr-HR"/>
              </w:rPr>
              <w:t>Pr-427/2021</w:t>
            </w:r>
          </w:p>
        </w:tc>
        <w:tc>
          <w:tcPr>
            <w:tcW w:w="2409" w:type="dxa"/>
            <w:shd w:val="clear" w:color="auto" w:fill="auto"/>
            <w:tcMar>
              <w:left w:w="0" w:type="dxa"/>
              <w:right w:w="0" w:type="dxa"/>
            </w:tcMar>
            <w:vAlign w:val="center"/>
            <w:hideMark/>
          </w:tcPr>
          <w:p w14:paraId="071B6F7F" w14:textId="161A0876" w:rsidR="00A22A27" w:rsidRPr="00EB3919" w:rsidRDefault="00A22A27" w:rsidP="00A22A27">
            <w:pPr>
              <w:jc w:val="center"/>
              <w:rPr>
                <w:color w:val="FF0000"/>
                <w:lang w:eastAsia="hr-HR"/>
              </w:rPr>
            </w:pPr>
            <w:r w:rsidRPr="00E34C00">
              <w:rPr>
                <w:rFonts w:cs="Calibri"/>
                <w:lang w:eastAsia="hr-HR"/>
              </w:rPr>
              <w:t xml:space="preserve">Tužba iz radnog odnosa </w:t>
            </w:r>
          </w:p>
        </w:tc>
        <w:tc>
          <w:tcPr>
            <w:tcW w:w="2552" w:type="dxa"/>
            <w:shd w:val="clear" w:color="auto" w:fill="auto"/>
            <w:noWrap/>
            <w:tcMar>
              <w:left w:w="0" w:type="dxa"/>
              <w:right w:w="0" w:type="dxa"/>
            </w:tcMar>
            <w:vAlign w:val="center"/>
            <w:hideMark/>
          </w:tcPr>
          <w:p w14:paraId="429120AC" w14:textId="031EB71A" w:rsidR="00A22A27" w:rsidRPr="00EB3919" w:rsidRDefault="00A22A27" w:rsidP="00A22A27">
            <w:pPr>
              <w:jc w:val="right"/>
              <w:rPr>
                <w:color w:val="FF0000"/>
                <w:lang w:eastAsia="hr-HR"/>
              </w:rPr>
            </w:pPr>
            <w:r w:rsidRPr="00E34C00">
              <w:rPr>
                <w:rFonts w:cs="Calibri"/>
                <w:lang w:eastAsia="hr-HR"/>
              </w:rPr>
              <w:t>5.872,45 kn</w:t>
            </w:r>
          </w:p>
        </w:tc>
        <w:tc>
          <w:tcPr>
            <w:tcW w:w="2268" w:type="dxa"/>
            <w:shd w:val="clear" w:color="auto" w:fill="auto"/>
            <w:noWrap/>
            <w:tcMar>
              <w:left w:w="0" w:type="dxa"/>
              <w:right w:w="0" w:type="dxa"/>
            </w:tcMar>
            <w:vAlign w:val="center"/>
            <w:hideMark/>
          </w:tcPr>
          <w:p w14:paraId="549F2F8A" w14:textId="0D87B2DD" w:rsidR="00A22A27" w:rsidRPr="00EB3919" w:rsidRDefault="00A22A27" w:rsidP="00A22A27">
            <w:pPr>
              <w:jc w:val="center"/>
              <w:rPr>
                <w:color w:val="FF0000"/>
                <w:lang w:eastAsia="hr-HR"/>
              </w:rPr>
            </w:pPr>
            <w:r w:rsidRPr="00E34C00">
              <w:rPr>
                <w:rFonts w:cs="Calibri"/>
                <w:color w:val="000000"/>
                <w:lang w:eastAsia="hr-HR"/>
              </w:rPr>
              <w:t>1 godine</w:t>
            </w:r>
          </w:p>
        </w:tc>
      </w:tr>
      <w:tr w:rsidR="00A22A27" w:rsidRPr="00EB3919" w14:paraId="2ED933C6" w14:textId="77777777" w:rsidTr="00B1234D">
        <w:trPr>
          <w:cantSplit/>
        </w:trPr>
        <w:tc>
          <w:tcPr>
            <w:tcW w:w="426" w:type="dxa"/>
            <w:shd w:val="clear" w:color="auto" w:fill="auto"/>
            <w:noWrap/>
            <w:tcMar>
              <w:left w:w="0" w:type="dxa"/>
              <w:right w:w="0" w:type="dxa"/>
            </w:tcMar>
            <w:vAlign w:val="center"/>
            <w:hideMark/>
          </w:tcPr>
          <w:p w14:paraId="78ABAD88" w14:textId="650E8AE5" w:rsidR="00A22A27" w:rsidRPr="00EB3919" w:rsidRDefault="00A22A27" w:rsidP="00A22A27">
            <w:pPr>
              <w:jc w:val="center"/>
              <w:rPr>
                <w:color w:val="FF0000"/>
                <w:lang w:eastAsia="hr-HR"/>
              </w:rPr>
            </w:pPr>
            <w:r w:rsidRPr="00E34C00">
              <w:rPr>
                <w:rFonts w:cs="Calibri"/>
                <w:color w:val="000000"/>
                <w:lang w:eastAsia="hr-HR"/>
              </w:rPr>
              <w:t>19.</w:t>
            </w:r>
          </w:p>
        </w:tc>
        <w:tc>
          <w:tcPr>
            <w:tcW w:w="1701" w:type="dxa"/>
            <w:shd w:val="clear" w:color="auto" w:fill="auto"/>
            <w:noWrap/>
            <w:tcMar>
              <w:left w:w="0" w:type="dxa"/>
              <w:right w:w="0" w:type="dxa"/>
            </w:tcMar>
            <w:vAlign w:val="center"/>
            <w:hideMark/>
          </w:tcPr>
          <w:p w14:paraId="6D2D27E0" w14:textId="0AC16553" w:rsidR="00A22A27" w:rsidRPr="00EB3919" w:rsidRDefault="00A22A27" w:rsidP="00A22A27">
            <w:pPr>
              <w:jc w:val="center"/>
              <w:rPr>
                <w:color w:val="FF0000"/>
                <w:lang w:eastAsia="hr-HR"/>
              </w:rPr>
            </w:pPr>
            <w:r w:rsidRPr="00E34C00">
              <w:rPr>
                <w:rFonts w:cs="Calibri"/>
                <w:lang w:eastAsia="hr-HR"/>
              </w:rPr>
              <w:t>Pr-428/2021</w:t>
            </w:r>
          </w:p>
        </w:tc>
        <w:tc>
          <w:tcPr>
            <w:tcW w:w="2409" w:type="dxa"/>
            <w:shd w:val="clear" w:color="auto" w:fill="auto"/>
            <w:tcMar>
              <w:left w:w="0" w:type="dxa"/>
              <w:right w:w="0" w:type="dxa"/>
            </w:tcMar>
            <w:vAlign w:val="center"/>
            <w:hideMark/>
          </w:tcPr>
          <w:p w14:paraId="785FA4BF" w14:textId="446324D5" w:rsidR="00A22A27" w:rsidRPr="00EB3919" w:rsidRDefault="00A22A27" w:rsidP="00A22A27">
            <w:pPr>
              <w:jc w:val="center"/>
              <w:rPr>
                <w:color w:val="FF0000"/>
                <w:lang w:eastAsia="hr-HR"/>
              </w:rPr>
            </w:pPr>
            <w:r w:rsidRPr="00E34C00">
              <w:rPr>
                <w:rFonts w:cs="Calibri"/>
                <w:lang w:eastAsia="hr-HR"/>
              </w:rPr>
              <w:t xml:space="preserve">Tužba iz radnog odnosa </w:t>
            </w:r>
          </w:p>
        </w:tc>
        <w:tc>
          <w:tcPr>
            <w:tcW w:w="2552" w:type="dxa"/>
            <w:shd w:val="clear" w:color="auto" w:fill="auto"/>
            <w:noWrap/>
            <w:tcMar>
              <w:left w:w="0" w:type="dxa"/>
              <w:right w:w="0" w:type="dxa"/>
            </w:tcMar>
            <w:vAlign w:val="center"/>
            <w:hideMark/>
          </w:tcPr>
          <w:p w14:paraId="084034A4" w14:textId="5CAC25EA" w:rsidR="00A22A27" w:rsidRPr="00EB3919" w:rsidRDefault="00A22A27" w:rsidP="00A22A27">
            <w:pPr>
              <w:jc w:val="right"/>
              <w:rPr>
                <w:color w:val="FF0000"/>
                <w:lang w:eastAsia="hr-HR"/>
              </w:rPr>
            </w:pPr>
            <w:r w:rsidRPr="00E34C00">
              <w:rPr>
                <w:rFonts w:cs="Calibri"/>
                <w:lang w:eastAsia="hr-HR"/>
              </w:rPr>
              <w:t>4.472,61 kn</w:t>
            </w:r>
          </w:p>
        </w:tc>
        <w:tc>
          <w:tcPr>
            <w:tcW w:w="2268" w:type="dxa"/>
            <w:shd w:val="clear" w:color="auto" w:fill="auto"/>
            <w:noWrap/>
            <w:tcMar>
              <w:left w:w="0" w:type="dxa"/>
              <w:right w:w="0" w:type="dxa"/>
            </w:tcMar>
            <w:vAlign w:val="center"/>
            <w:hideMark/>
          </w:tcPr>
          <w:p w14:paraId="223037CB" w14:textId="0FB40F86" w:rsidR="00A22A27" w:rsidRPr="00EB3919" w:rsidRDefault="00A22A27" w:rsidP="00A22A27">
            <w:pPr>
              <w:jc w:val="center"/>
              <w:rPr>
                <w:color w:val="FF0000"/>
                <w:lang w:eastAsia="hr-HR"/>
              </w:rPr>
            </w:pPr>
            <w:r w:rsidRPr="00E34C00">
              <w:rPr>
                <w:rFonts w:cs="Calibri"/>
                <w:color w:val="000000"/>
                <w:lang w:eastAsia="hr-HR"/>
              </w:rPr>
              <w:t>1 godine</w:t>
            </w:r>
          </w:p>
        </w:tc>
      </w:tr>
      <w:tr w:rsidR="00A22A27" w:rsidRPr="00EB3919" w14:paraId="10DC4660" w14:textId="77777777" w:rsidTr="00B1234D">
        <w:trPr>
          <w:cantSplit/>
        </w:trPr>
        <w:tc>
          <w:tcPr>
            <w:tcW w:w="426" w:type="dxa"/>
            <w:shd w:val="clear" w:color="auto" w:fill="auto"/>
            <w:noWrap/>
            <w:tcMar>
              <w:left w:w="0" w:type="dxa"/>
              <w:right w:w="0" w:type="dxa"/>
            </w:tcMar>
            <w:vAlign w:val="center"/>
            <w:hideMark/>
          </w:tcPr>
          <w:p w14:paraId="5DA40247" w14:textId="468BD14F" w:rsidR="00A22A27" w:rsidRPr="00EB3919" w:rsidRDefault="00A22A27" w:rsidP="00A22A27">
            <w:pPr>
              <w:jc w:val="center"/>
              <w:rPr>
                <w:color w:val="FF0000"/>
                <w:lang w:eastAsia="hr-HR"/>
              </w:rPr>
            </w:pPr>
            <w:r w:rsidRPr="00E34C00">
              <w:rPr>
                <w:rFonts w:cs="Calibri"/>
                <w:color w:val="000000"/>
                <w:lang w:eastAsia="hr-HR"/>
              </w:rPr>
              <w:t>20.</w:t>
            </w:r>
          </w:p>
        </w:tc>
        <w:tc>
          <w:tcPr>
            <w:tcW w:w="1701" w:type="dxa"/>
            <w:shd w:val="clear" w:color="auto" w:fill="auto"/>
            <w:tcMar>
              <w:left w:w="0" w:type="dxa"/>
              <w:right w:w="0" w:type="dxa"/>
            </w:tcMar>
            <w:vAlign w:val="center"/>
            <w:hideMark/>
          </w:tcPr>
          <w:p w14:paraId="77F84557" w14:textId="2975C6FF" w:rsidR="00A22A27" w:rsidRPr="00EB3919" w:rsidRDefault="00A22A27" w:rsidP="00A22A27">
            <w:pPr>
              <w:jc w:val="center"/>
              <w:rPr>
                <w:color w:val="FF0000"/>
                <w:lang w:eastAsia="hr-HR"/>
              </w:rPr>
            </w:pPr>
            <w:r w:rsidRPr="00E34C00">
              <w:rPr>
                <w:rFonts w:cs="Calibri"/>
                <w:lang w:eastAsia="hr-HR"/>
              </w:rPr>
              <w:t>Pr-429/2021</w:t>
            </w:r>
          </w:p>
        </w:tc>
        <w:tc>
          <w:tcPr>
            <w:tcW w:w="2409" w:type="dxa"/>
            <w:shd w:val="clear" w:color="auto" w:fill="auto"/>
            <w:tcMar>
              <w:left w:w="0" w:type="dxa"/>
              <w:right w:w="0" w:type="dxa"/>
            </w:tcMar>
            <w:vAlign w:val="center"/>
            <w:hideMark/>
          </w:tcPr>
          <w:p w14:paraId="0A891BDC" w14:textId="48BB8222" w:rsidR="00A22A27" w:rsidRPr="00EB3919" w:rsidRDefault="00A22A27" w:rsidP="00A22A27">
            <w:pPr>
              <w:jc w:val="center"/>
              <w:rPr>
                <w:color w:val="FF0000"/>
                <w:lang w:eastAsia="hr-HR"/>
              </w:rPr>
            </w:pPr>
            <w:r w:rsidRPr="00E34C00">
              <w:rPr>
                <w:rFonts w:cs="Calibri"/>
                <w:lang w:eastAsia="hr-HR"/>
              </w:rPr>
              <w:t xml:space="preserve">Tužba iz radnog odnosa </w:t>
            </w:r>
          </w:p>
        </w:tc>
        <w:tc>
          <w:tcPr>
            <w:tcW w:w="2552" w:type="dxa"/>
            <w:shd w:val="clear" w:color="auto" w:fill="auto"/>
            <w:noWrap/>
            <w:tcMar>
              <w:left w:w="0" w:type="dxa"/>
              <w:right w:w="0" w:type="dxa"/>
            </w:tcMar>
            <w:vAlign w:val="center"/>
            <w:hideMark/>
          </w:tcPr>
          <w:p w14:paraId="48FE8723" w14:textId="24B7CE74" w:rsidR="00A22A27" w:rsidRPr="00EB3919" w:rsidRDefault="00A22A27" w:rsidP="00A22A27">
            <w:pPr>
              <w:jc w:val="right"/>
              <w:rPr>
                <w:color w:val="FF0000"/>
                <w:lang w:eastAsia="hr-HR"/>
              </w:rPr>
            </w:pPr>
            <w:r w:rsidRPr="00E34C00">
              <w:rPr>
                <w:rFonts w:cs="Calibri"/>
                <w:lang w:eastAsia="hr-HR"/>
              </w:rPr>
              <w:t>5.396,98 kn</w:t>
            </w:r>
          </w:p>
        </w:tc>
        <w:tc>
          <w:tcPr>
            <w:tcW w:w="2268" w:type="dxa"/>
            <w:shd w:val="clear" w:color="auto" w:fill="auto"/>
            <w:noWrap/>
            <w:tcMar>
              <w:left w:w="0" w:type="dxa"/>
              <w:right w:w="0" w:type="dxa"/>
            </w:tcMar>
            <w:vAlign w:val="center"/>
            <w:hideMark/>
          </w:tcPr>
          <w:p w14:paraId="679316BD" w14:textId="2A9324A7" w:rsidR="00A22A27" w:rsidRPr="00EB3919" w:rsidRDefault="00A22A27" w:rsidP="00A22A27">
            <w:pPr>
              <w:jc w:val="center"/>
              <w:rPr>
                <w:color w:val="FF0000"/>
                <w:lang w:eastAsia="hr-HR"/>
              </w:rPr>
            </w:pPr>
            <w:r w:rsidRPr="00E34C00">
              <w:rPr>
                <w:rFonts w:cs="Calibri"/>
                <w:color w:val="000000"/>
                <w:lang w:eastAsia="hr-HR"/>
              </w:rPr>
              <w:t>1 godine</w:t>
            </w:r>
          </w:p>
        </w:tc>
      </w:tr>
      <w:tr w:rsidR="00A22A27" w:rsidRPr="00EB3919" w14:paraId="25CEB869" w14:textId="77777777" w:rsidTr="00B1234D">
        <w:trPr>
          <w:cantSplit/>
        </w:trPr>
        <w:tc>
          <w:tcPr>
            <w:tcW w:w="426" w:type="dxa"/>
            <w:shd w:val="clear" w:color="auto" w:fill="auto"/>
            <w:noWrap/>
            <w:tcMar>
              <w:left w:w="0" w:type="dxa"/>
              <w:right w:w="0" w:type="dxa"/>
            </w:tcMar>
            <w:vAlign w:val="center"/>
            <w:hideMark/>
          </w:tcPr>
          <w:p w14:paraId="6D84920F" w14:textId="7E2D5FB6" w:rsidR="00A22A27" w:rsidRPr="00EB3919" w:rsidRDefault="00A22A27" w:rsidP="00A22A27">
            <w:pPr>
              <w:jc w:val="center"/>
              <w:rPr>
                <w:color w:val="FF0000"/>
                <w:lang w:eastAsia="hr-HR"/>
              </w:rPr>
            </w:pPr>
            <w:r w:rsidRPr="00E34C00">
              <w:rPr>
                <w:rFonts w:cs="Calibri"/>
                <w:color w:val="000000"/>
                <w:lang w:eastAsia="hr-HR"/>
              </w:rPr>
              <w:t>21.</w:t>
            </w:r>
          </w:p>
        </w:tc>
        <w:tc>
          <w:tcPr>
            <w:tcW w:w="1701" w:type="dxa"/>
            <w:shd w:val="clear" w:color="auto" w:fill="auto"/>
            <w:tcMar>
              <w:left w:w="0" w:type="dxa"/>
              <w:right w:w="0" w:type="dxa"/>
            </w:tcMar>
            <w:vAlign w:val="center"/>
            <w:hideMark/>
          </w:tcPr>
          <w:p w14:paraId="11E44AB4" w14:textId="642928D0" w:rsidR="00A22A27" w:rsidRPr="00EB3919" w:rsidRDefault="00A22A27" w:rsidP="00A22A27">
            <w:pPr>
              <w:jc w:val="center"/>
              <w:rPr>
                <w:color w:val="FF0000"/>
                <w:lang w:eastAsia="hr-HR"/>
              </w:rPr>
            </w:pPr>
            <w:r w:rsidRPr="00E34C00">
              <w:rPr>
                <w:rFonts w:cs="Calibri"/>
                <w:lang w:eastAsia="hr-HR"/>
              </w:rPr>
              <w:t>Pr-430/2021</w:t>
            </w:r>
          </w:p>
        </w:tc>
        <w:tc>
          <w:tcPr>
            <w:tcW w:w="2409" w:type="dxa"/>
            <w:shd w:val="clear" w:color="auto" w:fill="auto"/>
            <w:tcMar>
              <w:left w:w="0" w:type="dxa"/>
              <w:right w:w="0" w:type="dxa"/>
            </w:tcMar>
            <w:vAlign w:val="center"/>
            <w:hideMark/>
          </w:tcPr>
          <w:p w14:paraId="7E129B9A" w14:textId="61F2971D" w:rsidR="00A22A27" w:rsidRPr="00EB3919" w:rsidRDefault="00A22A27" w:rsidP="00A22A27">
            <w:pPr>
              <w:jc w:val="center"/>
              <w:rPr>
                <w:color w:val="FF0000"/>
                <w:lang w:eastAsia="hr-HR"/>
              </w:rPr>
            </w:pPr>
            <w:r w:rsidRPr="00E34C00">
              <w:rPr>
                <w:rFonts w:cs="Calibri"/>
                <w:lang w:eastAsia="hr-HR"/>
              </w:rPr>
              <w:t xml:space="preserve">Tužba iz radnog odnosa </w:t>
            </w:r>
          </w:p>
        </w:tc>
        <w:tc>
          <w:tcPr>
            <w:tcW w:w="2552" w:type="dxa"/>
            <w:shd w:val="clear" w:color="auto" w:fill="auto"/>
            <w:noWrap/>
            <w:tcMar>
              <w:left w:w="0" w:type="dxa"/>
              <w:right w:w="0" w:type="dxa"/>
            </w:tcMar>
            <w:vAlign w:val="center"/>
            <w:hideMark/>
          </w:tcPr>
          <w:p w14:paraId="2AE85656" w14:textId="2AB3AB47" w:rsidR="00A22A27" w:rsidRPr="00EB3919" w:rsidRDefault="00A22A27" w:rsidP="00A22A27">
            <w:pPr>
              <w:jc w:val="right"/>
              <w:rPr>
                <w:color w:val="FF0000"/>
                <w:lang w:eastAsia="hr-HR"/>
              </w:rPr>
            </w:pPr>
            <w:r w:rsidRPr="00E34C00">
              <w:rPr>
                <w:rFonts w:cs="Calibri"/>
                <w:lang w:eastAsia="hr-HR"/>
              </w:rPr>
              <w:t>6.393,97 kn</w:t>
            </w:r>
          </w:p>
        </w:tc>
        <w:tc>
          <w:tcPr>
            <w:tcW w:w="2268" w:type="dxa"/>
            <w:shd w:val="clear" w:color="auto" w:fill="auto"/>
            <w:noWrap/>
            <w:tcMar>
              <w:left w:w="0" w:type="dxa"/>
              <w:right w:w="0" w:type="dxa"/>
            </w:tcMar>
            <w:vAlign w:val="center"/>
            <w:hideMark/>
          </w:tcPr>
          <w:p w14:paraId="2E44F098" w14:textId="2DCB8436" w:rsidR="00A22A27" w:rsidRPr="00EB3919" w:rsidRDefault="00A22A27" w:rsidP="00A22A27">
            <w:pPr>
              <w:jc w:val="center"/>
              <w:rPr>
                <w:color w:val="FF0000"/>
                <w:lang w:eastAsia="hr-HR"/>
              </w:rPr>
            </w:pPr>
            <w:r w:rsidRPr="00E34C00">
              <w:rPr>
                <w:rFonts w:cs="Calibri"/>
                <w:color w:val="000000"/>
                <w:lang w:eastAsia="hr-HR"/>
              </w:rPr>
              <w:t>1 godine</w:t>
            </w:r>
          </w:p>
        </w:tc>
      </w:tr>
      <w:tr w:rsidR="00A22A27" w:rsidRPr="00EB3919" w14:paraId="4A076FA3" w14:textId="77777777" w:rsidTr="00B1234D">
        <w:trPr>
          <w:cantSplit/>
        </w:trPr>
        <w:tc>
          <w:tcPr>
            <w:tcW w:w="426" w:type="dxa"/>
            <w:shd w:val="clear" w:color="auto" w:fill="auto"/>
            <w:noWrap/>
            <w:tcMar>
              <w:left w:w="0" w:type="dxa"/>
              <w:right w:w="0" w:type="dxa"/>
            </w:tcMar>
            <w:vAlign w:val="center"/>
            <w:hideMark/>
          </w:tcPr>
          <w:p w14:paraId="068548AC" w14:textId="3AC21916" w:rsidR="00A22A27" w:rsidRPr="00EB3919" w:rsidRDefault="00A22A27" w:rsidP="00A22A27">
            <w:pPr>
              <w:jc w:val="center"/>
              <w:rPr>
                <w:color w:val="FF0000"/>
                <w:lang w:eastAsia="hr-HR"/>
              </w:rPr>
            </w:pPr>
            <w:r w:rsidRPr="00E34C00">
              <w:rPr>
                <w:rFonts w:cs="Calibri"/>
                <w:color w:val="000000"/>
                <w:lang w:eastAsia="hr-HR"/>
              </w:rPr>
              <w:t>22.</w:t>
            </w:r>
          </w:p>
        </w:tc>
        <w:tc>
          <w:tcPr>
            <w:tcW w:w="1701" w:type="dxa"/>
            <w:shd w:val="clear" w:color="auto" w:fill="auto"/>
            <w:tcMar>
              <w:left w:w="0" w:type="dxa"/>
              <w:right w:w="0" w:type="dxa"/>
            </w:tcMar>
            <w:vAlign w:val="center"/>
            <w:hideMark/>
          </w:tcPr>
          <w:p w14:paraId="4241AEA0" w14:textId="6C1AC6C6" w:rsidR="00A22A27" w:rsidRPr="00EB3919" w:rsidRDefault="00A22A27" w:rsidP="00A22A27">
            <w:pPr>
              <w:jc w:val="center"/>
              <w:rPr>
                <w:color w:val="FF0000"/>
                <w:lang w:eastAsia="hr-HR"/>
              </w:rPr>
            </w:pPr>
            <w:r w:rsidRPr="00E34C00">
              <w:rPr>
                <w:rFonts w:cs="Calibri"/>
                <w:lang w:eastAsia="hr-HR"/>
              </w:rPr>
              <w:t>Pr-431/2021</w:t>
            </w:r>
          </w:p>
        </w:tc>
        <w:tc>
          <w:tcPr>
            <w:tcW w:w="2409" w:type="dxa"/>
            <w:shd w:val="clear" w:color="auto" w:fill="auto"/>
            <w:tcMar>
              <w:left w:w="0" w:type="dxa"/>
              <w:right w:w="0" w:type="dxa"/>
            </w:tcMar>
            <w:vAlign w:val="center"/>
            <w:hideMark/>
          </w:tcPr>
          <w:p w14:paraId="6CD4F62E" w14:textId="2934D6D0" w:rsidR="00A22A27" w:rsidRPr="00EB3919" w:rsidRDefault="00A22A27" w:rsidP="00A22A27">
            <w:pPr>
              <w:jc w:val="center"/>
              <w:rPr>
                <w:color w:val="FF0000"/>
                <w:lang w:eastAsia="hr-HR"/>
              </w:rPr>
            </w:pPr>
            <w:r w:rsidRPr="00E34C00">
              <w:rPr>
                <w:rFonts w:cs="Calibri"/>
                <w:lang w:eastAsia="hr-HR"/>
              </w:rPr>
              <w:t xml:space="preserve">Tužba iz radnog odnosa </w:t>
            </w:r>
          </w:p>
        </w:tc>
        <w:tc>
          <w:tcPr>
            <w:tcW w:w="2552" w:type="dxa"/>
            <w:shd w:val="clear" w:color="auto" w:fill="auto"/>
            <w:noWrap/>
            <w:tcMar>
              <w:left w:w="0" w:type="dxa"/>
              <w:right w:w="0" w:type="dxa"/>
            </w:tcMar>
            <w:vAlign w:val="center"/>
            <w:hideMark/>
          </w:tcPr>
          <w:p w14:paraId="40F53C8B" w14:textId="08F8FC1A" w:rsidR="00A22A27" w:rsidRPr="00EB3919" w:rsidRDefault="00A22A27" w:rsidP="00A22A27">
            <w:pPr>
              <w:jc w:val="right"/>
              <w:rPr>
                <w:color w:val="FF0000"/>
                <w:lang w:eastAsia="hr-HR"/>
              </w:rPr>
            </w:pPr>
            <w:r w:rsidRPr="00E34C00">
              <w:rPr>
                <w:rFonts w:cs="Calibri"/>
                <w:lang w:eastAsia="hr-HR"/>
              </w:rPr>
              <w:t>5.964,04 kn</w:t>
            </w:r>
          </w:p>
        </w:tc>
        <w:tc>
          <w:tcPr>
            <w:tcW w:w="2268" w:type="dxa"/>
            <w:shd w:val="clear" w:color="auto" w:fill="auto"/>
            <w:noWrap/>
            <w:tcMar>
              <w:left w:w="0" w:type="dxa"/>
              <w:right w:w="0" w:type="dxa"/>
            </w:tcMar>
            <w:vAlign w:val="center"/>
            <w:hideMark/>
          </w:tcPr>
          <w:p w14:paraId="1B2087D3" w14:textId="4A28AE32" w:rsidR="00A22A27" w:rsidRPr="00EB3919" w:rsidRDefault="00A22A27" w:rsidP="00A22A27">
            <w:pPr>
              <w:jc w:val="center"/>
              <w:rPr>
                <w:color w:val="FF0000"/>
                <w:lang w:eastAsia="hr-HR"/>
              </w:rPr>
            </w:pPr>
            <w:r w:rsidRPr="00E34C00">
              <w:rPr>
                <w:rFonts w:cs="Calibri"/>
                <w:color w:val="000000"/>
                <w:lang w:eastAsia="hr-HR"/>
              </w:rPr>
              <w:t>1 godine</w:t>
            </w:r>
          </w:p>
        </w:tc>
      </w:tr>
      <w:tr w:rsidR="00A22A27" w:rsidRPr="00EB3919" w14:paraId="3FA6C083" w14:textId="77777777" w:rsidTr="00B1234D">
        <w:trPr>
          <w:cantSplit/>
        </w:trPr>
        <w:tc>
          <w:tcPr>
            <w:tcW w:w="426" w:type="dxa"/>
            <w:shd w:val="clear" w:color="auto" w:fill="auto"/>
            <w:noWrap/>
            <w:tcMar>
              <w:left w:w="0" w:type="dxa"/>
              <w:right w:w="0" w:type="dxa"/>
            </w:tcMar>
            <w:vAlign w:val="center"/>
            <w:hideMark/>
          </w:tcPr>
          <w:p w14:paraId="1A528CB8" w14:textId="0D09B577" w:rsidR="00A22A27" w:rsidRPr="00EB3919" w:rsidRDefault="00A22A27" w:rsidP="00A22A27">
            <w:pPr>
              <w:jc w:val="center"/>
              <w:rPr>
                <w:color w:val="FF0000"/>
                <w:lang w:eastAsia="hr-HR"/>
              </w:rPr>
            </w:pPr>
            <w:r w:rsidRPr="00E34C00">
              <w:rPr>
                <w:rFonts w:cs="Calibri"/>
                <w:color w:val="000000"/>
                <w:lang w:eastAsia="hr-HR"/>
              </w:rPr>
              <w:t>23.</w:t>
            </w:r>
          </w:p>
        </w:tc>
        <w:tc>
          <w:tcPr>
            <w:tcW w:w="1701" w:type="dxa"/>
            <w:shd w:val="clear" w:color="auto" w:fill="auto"/>
            <w:tcMar>
              <w:left w:w="0" w:type="dxa"/>
              <w:right w:w="0" w:type="dxa"/>
            </w:tcMar>
            <w:vAlign w:val="center"/>
            <w:hideMark/>
          </w:tcPr>
          <w:p w14:paraId="6BED33C7" w14:textId="73025024" w:rsidR="00A22A27" w:rsidRPr="00EB3919" w:rsidRDefault="00A22A27" w:rsidP="00A22A27">
            <w:pPr>
              <w:jc w:val="center"/>
              <w:rPr>
                <w:color w:val="FF0000"/>
                <w:lang w:eastAsia="hr-HR"/>
              </w:rPr>
            </w:pPr>
            <w:r w:rsidRPr="00E34C00">
              <w:rPr>
                <w:rFonts w:cs="Calibri"/>
                <w:lang w:eastAsia="hr-HR"/>
              </w:rPr>
              <w:t>Pr-432/2021</w:t>
            </w:r>
          </w:p>
        </w:tc>
        <w:tc>
          <w:tcPr>
            <w:tcW w:w="2409" w:type="dxa"/>
            <w:shd w:val="clear" w:color="auto" w:fill="auto"/>
            <w:tcMar>
              <w:left w:w="0" w:type="dxa"/>
              <w:right w:w="0" w:type="dxa"/>
            </w:tcMar>
            <w:vAlign w:val="center"/>
            <w:hideMark/>
          </w:tcPr>
          <w:p w14:paraId="05E83755" w14:textId="5EBED03A" w:rsidR="00A22A27" w:rsidRPr="00EB3919" w:rsidRDefault="00A22A27" w:rsidP="00A22A27">
            <w:pPr>
              <w:jc w:val="center"/>
              <w:rPr>
                <w:color w:val="FF0000"/>
                <w:lang w:eastAsia="hr-HR"/>
              </w:rPr>
            </w:pPr>
            <w:r w:rsidRPr="00E34C00">
              <w:rPr>
                <w:rFonts w:cs="Calibri"/>
                <w:lang w:eastAsia="hr-HR"/>
              </w:rPr>
              <w:t xml:space="preserve">Tužba iz radnog odnosa </w:t>
            </w:r>
          </w:p>
        </w:tc>
        <w:tc>
          <w:tcPr>
            <w:tcW w:w="2552" w:type="dxa"/>
            <w:shd w:val="clear" w:color="auto" w:fill="auto"/>
            <w:noWrap/>
            <w:tcMar>
              <w:left w:w="0" w:type="dxa"/>
              <w:right w:w="0" w:type="dxa"/>
            </w:tcMar>
            <w:vAlign w:val="center"/>
            <w:hideMark/>
          </w:tcPr>
          <w:p w14:paraId="389F69DB" w14:textId="1B91E3C5" w:rsidR="00A22A27" w:rsidRPr="00EB3919" w:rsidRDefault="00A22A27" w:rsidP="00A22A27">
            <w:pPr>
              <w:jc w:val="right"/>
              <w:rPr>
                <w:color w:val="FF0000"/>
                <w:lang w:eastAsia="hr-HR"/>
              </w:rPr>
            </w:pPr>
            <w:r w:rsidRPr="00E34C00">
              <w:rPr>
                <w:rFonts w:cs="Calibri"/>
                <w:lang w:eastAsia="hr-HR"/>
              </w:rPr>
              <w:t>4.679,33 kn</w:t>
            </w:r>
          </w:p>
        </w:tc>
        <w:tc>
          <w:tcPr>
            <w:tcW w:w="2268" w:type="dxa"/>
            <w:shd w:val="clear" w:color="auto" w:fill="auto"/>
            <w:noWrap/>
            <w:tcMar>
              <w:left w:w="0" w:type="dxa"/>
              <w:right w:w="0" w:type="dxa"/>
            </w:tcMar>
            <w:vAlign w:val="center"/>
            <w:hideMark/>
          </w:tcPr>
          <w:p w14:paraId="56ACD651" w14:textId="78B4DCDC" w:rsidR="00A22A27" w:rsidRPr="00EB3919" w:rsidRDefault="00A22A27" w:rsidP="00A22A27">
            <w:pPr>
              <w:jc w:val="center"/>
              <w:rPr>
                <w:color w:val="FF0000"/>
                <w:lang w:eastAsia="hr-HR"/>
              </w:rPr>
            </w:pPr>
            <w:r w:rsidRPr="00E34C00">
              <w:rPr>
                <w:rFonts w:cs="Calibri"/>
                <w:color w:val="000000"/>
                <w:lang w:eastAsia="hr-HR"/>
              </w:rPr>
              <w:t>1 godine</w:t>
            </w:r>
          </w:p>
        </w:tc>
      </w:tr>
      <w:tr w:rsidR="00A22A27" w:rsidRPr="00EB3919" w14:paraId="008F6CE8" w14:textId="77777777" w:rsidTr="00B1234D">
        <w:trPr>
          <w:cantSplit/>
        </w:trPr>
        <w:tc>
          <w:tcPr>
            <w:tcW w:w="426" w:type="dxa"/>
            <w:shd w:val="clear" w:color="auto" w:fill="auto"/>
            <w:noWrap/>
            <w:tcMar>
              <w:left w:w="0" w:type="dxa"/>
              <w:right w:w="0" w:type="dxa"/>
            </w:tcMar>
            <w:vAlign w:val="center"/>
            <w:hideMark/>
          </w:tcPr>
          <w:p w14:paraId="7B342852" w14:textId="3ABCF6EE" w:rsidR="00A22A27" w:rsidRPr="00EB3919" w:rsidRDefault="00A22A27" w:rsidP="00A22A27">
            <w:pPr>
              <w:jc w:val="center"/>
              <w:rPr>
                <w:color w:val="FF0000"/>
                <w:lang w:eastAsia="hr-HR"/>
              </w:rPr>
            </w:pPr>
            <w:r w:rsidRPr="00E34C00">
              <w:rPr>
                <w:rFonts w:cs="Calibri"/>
                <w:color w:val="000000"/>
                <w:lang w:eastAsia="hr-HR"/>
              </w:rPr>
              <w:t>24.</w:t>
            </w:r>
          </w:p>
        </w:tc>
        <w:tc>
          <w:tcPr>
            <w:tcW w:w="1701" w:type="dxa"/>
            <w:shd w:val="clear" w:color="auto" w:fill="auto"/>
            <w:tcMar>
              <w:left w:w="0" w:type="dxa"/>
              <w:right w:w="0" w:type="dxa"/>
            </w:tcMar>
            <w:vAlign w:val="center"/>
            <w:hideMark/>
          </w:tcPr>
          <w:p w14:paraId="1AFBBD9D" w14:textId="5AB88538" w:rsidR="00A22A27" w:rsidRPr="00EB3919" w:rsidRDefault="00A22A27" w:rsidP="00A22A27">
            <w:pPr>
              <w:jc w:val="center"/>
              <w:rPr>
                <w:color w:val="FF0000"/>
                <w:lang w:eastAsia="hr-HR"/>
              </w:rPr>
            </w:pPr>
            <w:r w:rsidRPr="00E34C00">
              <w:rPr>
                <w:rFonts w:cs="Calibri"/>
                <w:lang w:eastAsia="hr-HR"/>
              </w:rPr>
              <w:t>Pr-433/2021</w:t>
            </w:r>
          </w:p>
        </w:tc>
        <w:tc>
          <w:tcPr>
            <w:tcW w:w="2409" w:type="dxa"/>
            <w:shd w:val="clear" w:color="auto" w:fill="auto"/>
            <w:tcMar>
              <w:left w:w="0" w:type="dxa"/>
              <w:right w:w="0" w:type="dxa"/>
            </w:tcMar>
            <w:vAlign w:val="center"/>
            <w:hideMark/>
          </w:tcPr>
          <w:p w14:paraId="46A5F232" w14:textId="4B1078BA" w:rsidR="00A22A27" w:rsidRPr="00EB3919" w:rsidRDefault="00A22A27" w:rsidP="00A22A27">
            <w:pPr>
              <w:jc w:val="center"/>
              <w:rPr>
                <w:color w:val="FF0000"/>
                <w:lang w:eastAsia="hr-HR"/>
              </w:rPr>
            </w:pPr>
            <w:r w:rsidRPr="00E34C00">
              <w:rPr>
                <w:rFonts w:cs="Calibri"/>
                <w:lang w:eastAsia="hr-HR"/>
              </w:rPr>
              <w:t xml:space="preserve">Tužba iz radnog odnosa </w:t>
            </w:r>
          </w:p>
        </w:tc>
        <w:tc>
          <w:tcPr>
            <w:tcW w:w="2552" w:type="dxa"/>
            <w:shd w:val="clear" w:color="auto" w:fill="auto"/>
            <w:noWrap/>
            <w:tcMar>
              <w:left w:w="0" w:type="dxa"/>
              <w:right w:w="0" w:type="dxa"/>
            </w:tcMar>
            <w:vAlign w:val="center"/>
            <w:hideMark/>
          </w:tcPr>
          <w:p w14:paraId="674950E9" w14:textId="2420839D" w:rsidR="00A22A27" w:rsidRPr="00EB3919" w:rsidRDefault="00A22A27" w:rsidP="00A22A27">
            <w:pPr>
              <w:jc w:val="right"/>
              <w:rPr>
                <w:color w:val="FF0000"/>
                <w:lang w:eastAsia="hr-HR"/>
              </w:rPr>
            </w:pPr>
            <w:r w:rsidRPr="00E34C00">
              <w:rPr>
                <w:rFonts w:cs="Calibri"/>
                <w:lang w:eastAsia="hr-HR"/>
              </w:rPr>
              <w:t>3.398,88 kn</w:t>
            </w:r>
          </w:p>
        </w:tc>
        <w:tc>
          <w:tcPr>
            <w:tcW w:w="2268" w:type="dxa"/>
            <w:shd w:val="clear" w:color="auto" w:fill="auto"/>
            <w:noWrap/>
            <w:tcMar>
              <w:left w:w="0" w:type="dxa"/>
              <w:right w:w="0" w:type="dxa"/>
            </w:tcMar>
            <w:vAlign w:val="center"/>
            <w:hideMark/>
          </w:tcPr>
          <w:p w14:paraId="02B1F84E" w14:textId="74D28CDC" w:rsidR="00A22A27" w:rsidRPr="00EB3919" w:rsidRDefault="00A22A27" w:rsidP="00A22A27">
            <w:pPr>
              <w:jc w:val="center"/>
              <w:rPr>
                <w:color w:val="FF0000"/>
                <w:lang w:eastAsia="hr-HR"/>
              </w:rPr>
            </w:pPr>
            <w:r w:rsidRPr="00E34C00">
              <w:rPr>
                <w:rFonts w:cs="Calibri"/>
                <w:color w:val="000000"/>
                <w:lang w:eastAsia="hr-HR"/>
              </w:rPr>
              <w:t>1 godine</w:t>
            </w:r>
          </w:p>
        </w:tc>
      </w:tr>
      <w:tr w:rsidR="00A22A27" w:rsidRPr="00EB3919" w14:paraId="405A4201" w14:textId="77777777" w:rsidTr="00B1234D">
        <w:trPr>
          <w:cantSplit/>
        </w:trPr>
        <w:tc>
          <w:tcPr>
            <w:tcW w:w="426" w:type="dxa"/>
            <w:shd w:val="clear" w:color="auto" w:fill="auto"/>
            <w:noWrap/>
            <w:tcMar>
              <w:left w:w="0" w:type="dxa"/>
              <w:right w:w="0" w:type="dxa"/>
            </w:tcMar>
            <w:vAlign w:val="center"/>
            <w:hideMark/>
          </w:tcPr>
          <w:p w14:paraId="1951A5FA" w14:textId="6B88A9A5" w:rsidR="00A22A27" w:rsidRPr="00EB3919" w:rsidRDefault="00A22A27" w:rsidP="00A22A27">
            <w:pPr>
              <w:jc w:val="center"/>
              <w:rPr>
                <w:color w:val="FF0000"/>
                <w:lang w:eastAsia="hr-HR"/>
              </w:rPr>
            </w:pPr>
            <w:r w:rsidRPr="00E34C00">
              <w:rPr>
                <w:rFonts w:cs="Calibri"/>
                <w:color w:val="000000"/>
                <w:lang w:eastAsia="hr-HR"/>
              </w:rPr>
              <w:t>25.</w:t>
            </w:r>
          </w:p>
        </w:tc>
        <w:tc>
          <w:tcPr>
            <w:tcW w:w="1701" w:type="dxa"/>
            <w:shd w:val="clear" w:color="auto" w:fill="auto"/>
            <w:tcMar>
              <w:left w:w="0" w:type="dxa"/>
              <w:right w:w="0" w:type="dxa"/>
            </w:tcMar>
            <w:vAlign w:val="center"/>
            <w:hideMark/>
          </w:tcPr>
          <w:p w14:paraId="6C5919F0" w14:textId="7BB6BD49" w:rsidR="00A22A27" w:rsidRPr="00EB3919" w:rsidRDefault="00A22A27" w:rsidP="00A22A27">
            <w:pPr>
              <w:jc w:val="center"/>
              <w:rPr>
                <w:color w:val="FF0000"/>
                <w:lang w:eastAsia="hr-HR"/>
              </w:rPr>
            </w:pPr>
            <w:r w:rsidRPr="00E34C00">
              <w:rPr>
                <w:rFonts w:cs="Calibri"/>
                <w:lang w:eastAsia="hr-HR"/>
              </w:rPr>
              <w:t>Pr 439/2021</w:t>
            </w:r>
          </w:p>
        </w:tc>
        <w:tc>
          <w:tcPr>
            <w:tcW w:w="2409" w:type="dxa"/>
            <w:shd w:val="clear" w:color="auto" w:fill="auto"/>
            <w:tcMar>
              <w:left w:w="0" w:type="dxa"/>
              <w:right w:w="0" w:type="dxa"/>
            </w:tcMar>
            <w:vAlign w:val="center"/>
            <w:hideMark/>
          </w:tcPr>
          <w:p w14:paraId="31450D1F" w14:textId="0ED1A7B7" w:rsidR="00A22A27" w:rsidRPr="00EB3919" w:rsidRDefault="00A22A27" w:rsidP="00A22A27">
            <w:pPr>
              <w:jc w:val="center"/>
              <w:rPr>
                <w:color w:val="FF0000"/>
                <w:lang w:eastAsia="hr-HR"/>
              </w:rPr>
            </w:pPr>
            <w:r w:rsidRPr="00E34C00">
              <w:rPr>
                <w:rFonts w:cs="Calibri"/>
                <w:lang w:eastAsia="hr-HR"/>
              </w:rPr>
              <w:t xml:space="preserve">Tužba iz radnog odnosa </w:t>
            </w:r>
          </w:p>
        </w:tc>
        <w:tc>
          <w:tcPr>
            <w:tcW w:w="2552" w:type="dxa"/>
            <w:shd w:val="clear" w:color="auto" w:fill="auto"/>
            <w:noWrap/>
            <w:tcMar>
              <w:left w:w="0" w:type="dxa"/>
              <w:right w:w="0" w:type="dxa"/>
            </w:tcMar>
            <w:vAlign w:val="center"/>
            <w:hideMark/>
          </w:tcPr>
          <w:p w14:paraId="411530C2" w14:textId="74CF61EF" w:rsidR="00A22A27" w:rsidRPr="00EB3919" w:rsidRDefault="00A22A27" w:rsidP="00A22A27">
            <w:pPr>
              <w:jc w:val="right"/>
              <w:rPr>
                <w:color w:val="FF0000"/>
                <w:lang w:eastAsia="hr-HR"/>
              </w:rPr>
            </w:pPr>
            <w:r w:rsidRPr="00E34C00">
              <w:rPr>
                <w:rFonts w:cs="Calibri"/>
                <w:lang w:eastAsia="hr-HR"/>
              </w:rPr>
              <w:t>5.537,73 kn</w:t>
            </w:r>
          </w:p>
        </w:tc>
        <w:tc>
          <w:tcPr>
            <w:tcW w:w="2268" w:type="dxa"/>
            <w:shd w:val="clear" w:color="auto" w:fill="auto"/>
            <w:noWrap/>
            <w:tcMar>
              <w:left w:w="0" w:type="dxa"/>
              <w:right w:w="0" w:type="dxa"/>
            </w:tcMar>
            <w:vAlign w:val="center"/>
            <w:hideMark/>
          </w:tcPr>
          <w:p w14:paraId="64FC5BCA" w14:textId="6C1D4A41" w:rsidR="00A22A27" w:rsidRPr="00EB3919" w:rsidRDefault="00A22A27" w:rsidP="00A22A27">
            <w:pPr>
              <w:jc w:val="center"/>
              <w:rPr>
                <w:color w:val="FF0000"/>
                <w:lang w:eastAsia="hr-HR"/>
              </w:rPr>
            </w:pPr>
            <w:r w:rsidRPr="00E34C00">
              <w:rPr>
                <w:rFonts w:cs="Calibri"/>
                <w:color w:val="000000"/>
                <w:lang w:eastAsia="hr-HR"/>
              </w:rPr>
              <w:t>1 godine</w:t>
            </w:r>
          </w:p>
        </w:tc>
      </w:tr>
      <w:tr w:rsidR="00A22A27" w:rsidRPr="00EB3919" w14:paraId="17330497" w14:textId="77777777" w:rsidTr="00B1234D">
        <w:trPr>
          <w:cantSplit/>
        </w:trPr>
        <w:tc>
          <w:tcPr>
            <w:tcW w:w="426" w:type="dxa"/>
            <w:shd w:val="clear" w:color="auto" w:fill="auto"/>
            <w:noWrap/>
            <w:tcMar>
              <w:left w:w="0" w:type="dxa"/>
              <w:right w:w="0" w:type="dxa"/>
            </w:tcMar>
            <w:vAlign w:val="center"/>
            <w:hideMark/>
          </w:tcPr>
          <w:p w14:paraId="61A2F03C" w14:textId="097D1981" w:rsidR="00A22A27" w:rsidRPr="00EB3919" w:rsidRDefault="00A22A27" w:rsidP="00A22A27">
            <w:pPr>
              <w:jc w:val="center"/>
              <w:rPr>
                <w:color w:val="FF0000"/>
                <w:lang w:eastAsia="hr-HR"/>
              </w:rPr>
            </w:pPr>
            <w:r w:rsidRPr="00E34C00">
              <w:rPr>
                <w:rFonts w:cs="Calibri"/>
                <w:color w:val="000000"/>
                <w:lang w:eastAsia="hr-HR"/>
              </w:rPr>
              <w:t>26.</w:t>
            </w:r>
          </w:p>
        </w:tc>
        <w:tc>
          <w:tcPr>
            <w:tcW w:w="1701" w:type="dxa"/>
            <w:shd w:val="clear" w:color="auto" w:fill="auto"/>
            <w:tcMar>
              <w:left w:w="0" w:type="dxa"/>
              <w:right w:w="0" w:type="dxa"/>
            </w:tcMar>
            <w:vAlign w:val="center"/>
            <w:hideMark/>
          </w:tcPr>
          <w:p w14:paraId="42E71FC3" w14:textId="2C300910" w:rsidR="00A22A27" w:rsidRPr="00EB3919" w:rsidRDefault="00A22A27" w:rsidP="00A22A27">
            <w:pPr>
              <w:jc w:val="center"/>
              <w:rPr>
                <w:color w:val="FF0000"/>
                <w:lang w:eastAsia="hr-HR"/>
              </w:rPr>
            </w:pPr>
            <w:r w:rsidRPr="00E34C00">
              <w:rPr>
                <w:rFonts w:cs="Calibri"/>
                <w:lang w:eastAsia="hr-HR"/>
              </w:rPr>
              <w:t>Pr 405/2021</w:t>
            </w:r>
          </w:p>
        </w:tc>
        <w:tc>
          <w:tcPr>
            <w:tcW w:w="2409" w:type="dxa"/>
            <w:shd w:val="clear" w:color="auto" w:fill="auto"/>
            <w:tcMar>
              <w:left w:w="0" w:type="dxa"/>
              <w:right w:w="0" w:type="dxa"/>
            </w:tcMar>
            <w:vAlign w:val="center"/>
            <w:hideMark/>
          </w:tcPr>
          <w:p w14:paraId="37BA603F" w14:textId="122F2ECD" w:rsidR="00A22A27" w:rsidRPr="00EB3919" w:rsidRDefault="00A22A27" w:rsidP="00A22A27">
            <w:pPr>
              <w:jc w:val="center"/>
              <w:rPr>
                <w:color w:val="FF0000"/>
                <w:lang w:eastAsia="hr-HR"/>
              </w:rPr>
            </w:pPr>
            <w:r w:rsidRPr="00E34C00">
              <w:rPr>
                <w:rFonts w:cs="Calibri"/>
                <w:lang w:eastAsia="hr-HR"/>
              </w:rPr>
              <w:t xml:space="preserve">Tužba iz radnog odnosa </w:t>
            </w:r>
          </w:p>
        </w:tc>
        <w:tc>
          <w:tcPr>
            <w:tcW w:w="2552" w:type="dxa"/>
            <w:shd w:val="clear" w:color="auto" w:fill="auto"/>
            <w:noWrap/>
            <w:tcMar>
              <w:left w:w="0" w:type="dxa"/>
              <w:right w:w="0" w:type="dxa"/>
            </w:tcMar>
            <w:vAlign w:val="center"/>
            <w:hideMark/>
          </w:tcPr>
          <w:p w14:paraId="040B13A7" w14:textId="5A055702" w:rsidR="00A22A27" w:rsidRPr="00EB3919" w:rsidRDefault="00A22A27" w:rsidP="00A22A27">
            <w:pPr>
              <w:jc w:val="right"/>
              <w:rPr>
                <w:color w:val="FF0000"/>
                <w:lang w:eastAsia="hr-HR"/>
              </w:rPr>
            </w:pPr>
            <w:r w:rsidRPr="00E34C00">
              <w:rPr>
                <w:rFonts w:cs="Calibri"/>
                <w:lang w:eastAsia="hr-HR"/>
              </w:rPr>
              <w:t>11.000,00 kn</w:t>
            </w:r>
          </w:p>
        </w:tc>
        <w:tc>
          <w:tcPr>
            <w:tcW w:w="2268" w:type="dxa"/>
            <w:shd w:val="clear" w:color="auto" w:fill="auto"/>
            <w:noWrap/>
            <w:tcMar>
              <w:left w:w="0" w:type="dxa"/>
              <w:right w:w="0" w:type="dxa"/>
            </w:tcMar>
            <w:vAlign w:val="center"/>
            <w:hideMark/>
          </w:tcPr>
          <w:p w14:paraId="37FD9B13" w14:textId="6D247063" w:rsidR="00A22A27" w:rsidRPr="00EB3919" w:rsidRDefault="00A22A27" w:rsidP="00A22A27">
            <w:pPr>
              <w:jc w:val="center"/>
              <w:rPr>
                <w:color w:val="FF0000"/>
                <w:lang w:eastAsia="hr-HR"/>
              </w:rPr>
            </w:pPr>
            <w:r w:rsidRPr="00E34C00">
              <w:rPr>
                <w:rFonts w:cs="Calibri"/>
                <w:color w:val="000000"/>
                <w:lang w:eastAsia="hr-HR"/>
              </w:rPr>
              <w:t>1 godine</w:t>
            </w:r>
          </w:p>
        </w:tc>
      </w:tr>
      <w:tr w:rsidR="00A22A27" w:rsidRPr="00EB3919" w14:paraId="7605F99D" w14:textId="77777777" w:rsidTr="00B1234D">
        <w:trPr>
          <w:cantSplit/>
        </w:trPr>
        <w:tc>
          <w:tcPr>
            <w:tcW w:w="426" w:type="dxa"/>
            <w:shd w:val="clear" w:color="auto" w:fill="auto"/>
            <w:noWrap/>
            <w:tcMar>
              <w:left w:w="0" w:type="dxa"/>
              <w:right w:w="0" w:type="dxa"/>
            </w:tcMar>
            <w:vAlign w:val="center"/>
            <w:hideMark/>
          </w:tcPr>
          <w:p w14:paraId="1B43E2C9" w14:textId="39F8C2B7" w:rsidR="00A22A27" w:rsidRPr="00EB3919" w:rsidRDefault="00A22A27" w:rsidP="00A22A27">
            <w:pPr>
              <w:jc w:val="center"/>
              <w:rPr>
                <w:color w:val="FF0000"/>
                <w:lang w:eastAsia="hr-HR"/>
              </w:rPr>
            </w:pPr>
            <w:r w:rsidRPr="00E34C00">
              <w:rPr>
                <w:rFonts w:cs="Calibri"/>
                <w:color w:val="000000"/>
                <w:lang w:eastAsia="hr-HR"/>
              </w:rPr>
              <w:t>27.</w:t>
            </w:r>
          </w:p>
        </w:tc>
        <w:tc>
          <w:tcPr>
            <w:tcW w:w="1701" w:type="dxa"/>
            <w:shd w:val="clear" w:color="auto" w:fill="auto"/>
            <w:tcMar>
              <w:left w:w="0" w:type="dxa"/>
              <w:right w:w="0" w:type="dxa"/>
            </w:tcMar>
            <w:vAlign w:val="center"/>
            <w:hideMark/>
          </w:tcPr>
          <w:p w14:paraId="165FE8E7" w14:textId="5E43E8F7" w:rsidR="00A22A27" w:rsidRPr="00EB3919" w:rsidRDefault="00A22A27" w:rsidP="00A22A27">
            <w:pPr>
              <w:jc w:val="center"/>
              <w:rPr>
                <w:color w:val="FF0000"/>
                <w:lang w:eastAsia="hr-HR"/>
              </w:rPr>
            </w:pPr>
            <w:r w:rsidRPr="00E34C00">
              <w:rPr>
                <w:rFonts w:cs="Calibri"/>
                <w:lang w:eastAsia="hr-HR"/>
              </w:rPr>
              <w:t>Pr 415/2021</w:t>
            </w:r>
          </w:p>
        </w:tc>
        <w:tc>
          <w:tcPr>
            <w:tcW w:w="2409" w:type="dxa"/>
            <w:shd w:val="clear" w:color="auto" w:fill="auto"/>
            <w:tcMar>
              <w:left w:w="0" w:type="dxa"/>
              <w:right w:w="0" w:type="dxa"/>
            </w:tcMar>
            <w:vAlign w:val="center"/>
            <w:hideMark/>
          </w:tcPr>
          <w:p w14:paraId="78769C03" w14:textId="2441DA33" w:rsidR="00A22A27" w:rsidRPr="00EB3919" w:rsidRDefault="00A22A27" w:rsidP="00A22A27">
            <w:pPr>
              <w:jc w:val="center"/>
              <w:rPr>
                <w:color w:val="FF0000"/>
                <w:lang w:eastAsia="hr-HR"/>
              </w:rPr>
            </w:pPr>
            <w:r w:rsidRPr="00E34C00">
              <w:rPr>
                <w:rFonts w:cs="Calibri"/>
                <w:lang w:eastAsia="hr-HR"/>
              </w:rPr>
              <w:t xml:space="preserve">Tužba iz radnog odnosa </w:t>
            </w:r>
          </w:p>
        </w:tc>
        <w:tc>
          <w:tcPr>
            <w:tcW w:w="2552" w:type="dxa"/>
            <w:shd w:val="clear" w:color="auto" w:fill="auto"/>
            <w:noWrap/>
            <w:tcMar>
              <w:left w:w="0" w:type="dxa"/>
              <w:right w:w="0" w:type="dxa"/>
            </w:tcMar>
            <w:vAlign w:val="center"/>
            <w:hideMark/>
          </w:tcPr>
          <w:p w14:paraId="794C24D5" w14:textId="35127869" w:rsidR="00A22A27" w:rsidRPr="00EB3919" w:rsidRDefault="00A22A27" w:rsidP="00A22A27">
            <w:pPr>
              <w:jc w:val="right"/>
              <w:rPr>
                <w:color w:val="FF0000"/>
                <w:lang w:eastAsia="hr-HR"/>
              </w:rPr>
            </w:pPr>
            <w:r w:rsidRPr="00E34C00">
              <w:rPr>
                <w:rFonts w:cs="Calibri"/>
                <w:lang w:eastAsia="hr-HR"/>
              </w:rPr>
              <w:t>10.100,00 kn</w:t>
            </w:r>
          </w:p>
        </w:tc>
        <w:tc>
          <w:tcPr>
            <w:tcW w:w="2268" w:type="dxa"/>
            <w:shd w:val="clear" w:color="auto" w:fill="auto"/>
            <w:noWrap/>
            <w:tcMar>
              <w:left w:w="0" w:type="dxa"/>
              <w:right w:w="0" w:type="dxa"/>
            </w:tcMar>
            <w:vAlign w:val="center"/>
            <w:hideMark/>
          </w:tcPr>
          <w:p w14:paraId="792E086B" w14:textId="09212A58" w:rsidR="00A22A27" w:rsidRPr="00EB3919" w:rsidRDefault="00A22A27" w:rsidP="00A22A27">
            <w:pPr>
              <w:jc w:val="center"/>
              <w:rPr>
                <w:color w:val="FF0000"/>
                <w:lang w:eastAsia="hr-HR"/>
              </w:rPr>
            </w:pPr>
            <w:r w:rsidRPr="00E34C00">
              <w:rPr>
                <w:rFonts w:cs="Calibri"/>
                <w:color w:val="000000"/>
                <w:lang w:eastAsia="hr-HR"/>
              </w:rPr>
              <w:t>1 godine</w:t>
            </w:r>
          </w:p>
        </w:tc>
      </w:tr>
      <w:tr w:rsidR="00A22A27" w:rsidRPr="00EB3919" w14:paraId="076AAEFD" w14:textId="77777777" w:rsidTr="00B1234D">
        <w:trPr>
          <w:cantSplit/>
        </w:trPr>
        <w:tc>
          <w:tcPr>
            <w:tcW w:w="426" w:type="dxa"/>
            <w:shd w:val="clear" w:color="auto" w:fill="auto"/>
            <w:noWrap/>
            <w:tcMar>
              <w:left w:w="0" w:type="dxa"/>
              <w:right w:w="0" w:type="dxa"/>
            </w:tcMar>
            <w:vAlign w:val="center"/>
            <w:hideMark/>
          </w:tcPr>
          <w:p w14:paraId="5E45E8E8" w14:textId="46EA679B" w:rsidR="00A22A27" w:rsidRPr="00EB3919" w:rsidRDefault="00A22A27" w:rsidP="00A22A27">
            <w:pPr>
              <w:jc w:val="center"/>
              <w:rPr>
                <w:color w:val="FF0000"/>
                <w:lang w:eastAsia="hr-HR"/>
              </w:rPr>
            </w:pPr>
            <w:r w:rsidRPr="00E34C00">
              <w:rPr>
                <w:rFonts w:cs="Calibri"/>
                <w:color w:val="000000"/>
                <w:lang w:eastAsia="hr-HR"/>
              </w:rPr>
              <w:t>28.</w:t>
            </w:r>
          </w:p>
        </w:tc>
        <w:tc>
          <w:tcPr>
            <w:tcW w:w="1701" w:type="dxa"/>
            <w:shd w:val="clear" w:color="auto" w:fill="auto"/>
            <w:tcMar>
              <w:left w:w="0" w:type="dxa"/>
              <w:right w:w="0" w:type="dxa"/>
            </w:tcMar>
            <w:vAlign w:val="center"/>
            <w:hideMark/>
          </w:tcPr>
          <w:p w14:paraId="3B04E346" w14:textId="66896E7E" w:rsidR="00A22A27" w:rsidRPr="00EB3919" w:rsidRDefault="00A22A27" w:rsidP="00A22A27">
            <w:pPr>
              <w:jc w:val="center"/>
              <w:rPr>
                <w:color w:val="FF0000"/>
                <w:lang w:eastAsia="hr-HR"/>
              </w:rPr>
            </w:pPr>
            <w:r w:rsidRPr="00E34C00">
              <w:rPr>
                <w:rFonts w:cs="Calibri"/>
                <w:lang w:eastAsia="hr-HR"/>
              </w:rPr>
              <w:t>Pr 388/2021</w:t>
            </w:r>
          </w:p>
        </w:tc>
        <w:tc>
          <w:tcPr>
            <w:tcW w:w="2409" w:type="dxa"/>
            <w:shd w:val="clear" w:color="auto" w:fill="auto"/>
            <w:tcMar>
              <w:left w:w="0" w:type="dxa"/>
              <w:right w:w="0" w:type="dxa"/>
            </w:tcMar>
            <w:vAlign w:val="center"/>
            <w:hideMark/>
          </w:tcPr>
          <w:p w14:paraId="458FC9D9" w14:textId="3944FAC6" w:rsidR="00A22A27" w:rsidRPr="00EB3919" w:rsidRDefault="00A22A27" w:rsidP="00A22A27">
            <w:pPr>
              <w:jc w:val="center"/>
              <w:rPr>
                <w:color w:val="FF0000"/>
                <w:lang w:eastAsia="hr-HR"/>
              </w:rPr>
            </w:pPr>
            <w:r w:rsidRPr="00E34C00">
              <w:rPr>
                <w:rFonts w:cs="Calibri"/>
                <w:lang w:eastAsia="hr-HR"/>
              </w:rPr>
              <w:t xml:space="preserve">Tužba iz radnog odnosa </w:t>
            </w:r>
          </w:p>
        </w:tc>
        <w:tc>
          <w:tcPr>
            <w:tcW w:w="2552" w:type="dxa"/>
            <w:shd w:val="clear" w:color="auto" w:fill="auto"/>
            <w:noWrap/>
            <w:tcMar>
              <w:left w:w="0" w:type="dxa"/>
              <w:right w:w="0" w:type="dxa"/>
            </w:tcMar>
            <w:vAlign w:val="center"/>
            <w:hideMark/>
          </w:tcPr>
          <w:p w14:paraId="383F665F" w14:textId="2F325EFD" w:rsidR="00A22A27" w:rsidRPr="00EB3919" w:rsidRDefault="00A22A27" w:rsidP="00A22A27">
            <w:pPr>
              <w:jc w:val="right"/>
              <w:rPr>
                <w:color w:val="FF0000"/>
                <w:lang w:eastAsia="hr-HR"/>
              </w:rPr>
            </w:pPr>
            <w:r w:rsidRPr="00E34C00">
              <w:rPr>
                <w:rFonts w:cs="Calibri"/>
                <w:lang w:eastAsia="hr-HR"/>
              </w:rPr>
              <w:t>11.000,00 kn</w:t>
            </w:r>
          </w:p>
        </w:tc>
        <w:tc>
          <w:tcPr>
            <w:tcW w:w="2268" w:type="dxa"/>
            <w:shd w:val="clear" w:color="auto" w:fill="auto"/>
            <w:noWrap/>
            <w:tcMar>
              <w:left w:w="0" w:type="dxa"/>
              <w:right w:w="0" w:type="dxa"/>
            </w:tcMar>
            <w:vAlign w:val="center"/>
            <w:hideMark/>
          </w:tcPr>
          <w:p w14:paraId="73470A7F" w14:textId="60A4744A" w:rsidR="00A22A27" w:rsidRPr="00EB3919" w:rsidRDefault="00A22A27" w:rsidP="00A22A27">
            <w:pPr>
              <w:jc w:val="center"/>
              <w:rPr>
                <w:color w:val="FF0000"/>
                <w:lang w:eastAsia="hr-HR"/>
              </w:rPr>
            </w:pPr>
            <w:r w:rsidRPr="00E34C00">
              <w:rPr>
                <w:rFonts w:cs="Calibri"/>
                <w:color w:val="000000"/>
                <w:lang w:eastAsia="hr-HR"/>
              </w:rPr>
              <w:t>1 godine</w:t>
            </w:r>
          </w:p>
        </w:tc>
      </w:tr>
      <w:tr w:rsidR="00A22A27" w:rsidRPr="00EB3919" w14:paraId="7A442739" w14:textId="77777777" w:rsidTr="00B1234D">
        <w:trPr>
          <w:cantSplit/>
        </w:trPr>
        <w:tc>
          <w:tcPr>
            <w:tcW w:w="426" w:type="dxa"/>
            <w:shd w:val="clear" w:color="auto" w:fill="auto"/>
            <w:noWrap/>
            <w:tcMar>
              <w:left w:w="0" w:type="dxa"/>
              <w:right w:w="0" w:type="dxa"/>
            </w:tcMar>
            <w:vAlign w:val="center"/>
            <w:hideMark/>
          </w:tcPr>
          <w:p w14:paraId="22C7D556" w14:textId="598274C1" w:rsidR="00A22A27" w:rsidRPr="00EB3919" w:rsidRDefault="00A22A27" w:rsidP="00A22A27">
            <w:pPr>
              <w:jc w:val="center"/>
              <w:rPr>
                <w:color w:val="FF0000"/>
                <w:lang w:eastAsia="hr-HR"/>
              </w:rPr>
            </w:pPr>
            <w:r w:rsidRPr="00E34C00">
              <w:rPr>
                <w:rFonts w:cs="Calibri"/>
                <w:color w:val="000000"/>
                <w:lang w:eastAsia="hr-HR"/>
              </w:rPr>
              <w:t>29.</w:t>
            </w:r>
          </w:p>
        </w:tc>
        <w:tc>
          <w:tcPr>
            <w:tcW w:w="1701" w:type="dxa"/>
            <w:shd w:val="clear" w:color="auto" w:fill="auto"/>
            <w:tcMar>
              <w:left w:w="0" w:type="dxa"/>
              <w:right w:w="0" w:type="dxa"/>
            </w:tcMar>
            <w:vAlign w:val="center"/>
            <w:hideMark/>
          </w:tcPr>
          <w:p w14:paraId="67500B46" w14:textId="5156742C" w:rsidR="00A22A27" w:rsidRPr="00EB3919" w:rsidRDefault="00A22A27" w:rsidP="00A22A27">
            <w:pPr>
              <w:jc w:val="center"/>
              <w:rPr>
                <w:color w:val="FF0000"/>
                <w:lang w:eastAsia="hr-HR"/>
              </w:rPr>
            </w:pPr>
            <w:r w:rsidRPr="00E34C00">
              <w:rPr>
                <w:rFonts w:cs="Calibri"/>
                <w:lang w:eastAsia="hr-HR"/>
              </w:rPr>
              <w:t>Pr 392/2021</w:t>
            </w:r>
          </w:p>
        </w:tc>
        <w:tc>
          <w:tcPr>
            <w:tcW w:w="2409" w:type="dxa"/>
            <w:shd w:val="clear" w:color="auto" w:fill="auto"/>
            <w:tcMar>
              <w:left w:w="0" w:type="dxa"/>
              <w:right w:w="0" w:type="dxa"/>
            </w:tcMar>
            <w:vAlign w:val="center"/>
            <w:hideMark/>
          </w:tcPr>
          <w:p w14:paraId="04CD5DC4" w14:textId="11118B1F" w:rsidR="00A22A27" w:rsidRPr="00EB3919" w:rsidRDefault="00A22A27" w:rsidP="00A22A27">
            <w:pPr>
              <w:jc w:val="center"/>
              <w:rPr>
                <w:color w:val="FF0000"/>
                <w:lang w:eastAsia="hr-HR"/>
              </w:rPr>
            </w:pPr>
            <w:r w:rsidRPr="00E34C00">
              <w:rPr>
                <w:rFonts w:cs="Calibri"/>
                <w:lang w:eastAsia="hr-HR"/>
              </w:rPr>
              <w:t xml:space="preserve">Tužba iz radnog odnosa </w:t>
            </w:r>
          </w:p>
        </w:tc>
        <w:tc>
          <w:tcPr>
            <w:tcW w:w="2552" w:type="dxa"/>
            <w:shd w:val="clear" w:color="auto" w:fill="auto"/>
            <w:noWrap/>
            <w:tcMar>
              <w:left w:w="0" w:type="dxa"/>
              <w:right w:w="0" w:type="dxa"/>
            </w:tcMar>
            <w:vAlign w:val="center"/>
            <w:hideMark/>
          </w:tcPr>
          <w:p w14:paraId="5592D9CE" w14:textId="11F9CA33" w:rsidR="00A22A27" w:rsidRPr="00EB3919" w:rsidRDefault="00A22A27" w:rsidP="00A22A27">
            <w:pPr>
              <w:jc w:val="right"/>
              <w:rPr>
                <w:color w:val="FF0000"/>
                <w:lang w:eastAsia="hr-HR"/>
              </w:rPr>
            </w:pPr>
            <w:r w:rsidRPr="00E34C00">
              <w:rPr>
                <w:rFonts w:cs="Calibri"/>
                <w:lang w:eastAsia="hr-HR"/>
              </w:rPr>
              <w:t>11.000,00 kn</w:t>
            </w:r>
          </w:p>
        </w:tc>
        <w:tc>
          <w:tcPr>
            <w:tcW w:w="2268" w:type="dxa"/>
            <w:shd w:val="clear" w:color="auto" w:fill="auto"/>
            <w:noWrap/>
            <w:tcMar>
              <w:left w:w="0" w:type="dxa"/>
              <w:right w:w="0" w:type="dxa"/>
            </w:tcMar>
            <w:vAlign w:val="center"/>
            <w:hideMark/>
          </w:tcPr>
          <w:p w14:paraId="7DBA971D" w14:textId="33D3C943" w:rsidR="00A22A27" w:rsidRPr="00EB3919" w:rsidRDefault="00A22A27" w:rsidP="00A22A27">
            <w:pPr>
              <w:jc w:val="center"/>
              <w:rPr>
                <w:color w:val="FF0000"/>
                <w:lang w:eastAsia="hr-HR"/>
              </w:rPr>
            </w:pPr>
            <w:r w:rsidRPr="00E34C00">
              <w:rPr>
                <w:rFonts w:cs="Calibri"/>
                <w:color w:val="000000"/>
                <w:lang w:eastAsia="hr-HR"/>
              </w:rPr>
              <w:t>1 godine</w:t>
            </w:r>
          </w:p>
        </w:tc>
      </w:tr>
      <w:tr w:rsidR="00A22A27" w:rsidRPr="00EB3919" w14:paraId="3FCE2347" w14:textId="77777777" w:rsidTr="00B1234D">
        <w:trPr>
          <w:cantSplit/>
        </w:trPr>
        <w:tc>
          <w:tcPr>
            <w:tcW w:w="426" w:type="dxa"/>
            <w:shd w:val="clear" w:color="auto" w:fill="auto"/>
            <w:noWrap/>
            <w:tcMar>
              <w:left w:w="0" w:type="dxa"/>
              <w:right w:w="0" w:type="dxa"/>
            </w:tcMar>
            <w:vAlign w:val="center"/>
            <w:hideMark/>
          </w:tcPr>
          <w:p w14:paraId="23A1A0EE" w14:textId="582486D6" w:rsidR="00A22A27" w:rsidRPr="00EB3919" w:rsidRDefault="00A22A27" w:rsidP="00A22A27">
            <w:pPr>
              <w:jc w:val="center"/>
              <w:rPr>
                <w:color w:val="FF0000"/>
                <w:lang w:eastAsia="hr-HR"/>
              </w:rPr>
            </w:pPr>
            <w:r w:rsidRPr="00E34C00">
              <w:rPr>
                <w:rFonts w:cs="Calibri"/>
                <w:color w:val="000000"/>
                <w:lang w:eastAsia="hr-HR"/>
              </w:rPr>
              <w:t>30.</w:t>
            </w:r>
          </w:p>
        </w:tc>
        <w:tc>
          <w:tcPr>
            <w:tcW w:w="1701" w:type="dxa"/>
            <w:shd w:val="clear" w:color="auto" w:fill="auto"/>
            <w:tcMar>
              <w:left w:w="0" w:type="dxa"/>
              <w:right w:w="0" w:type="dxa"/>
            </w:tcMar>
            <w:vAlign w:val="center"/>
            <w:hideMark/>
          </w:tcPr>
          <w:p w14:paraId="0AA7A19B" w14:textId="4B6A755E" w:rsidR="00A22A27" w:rsidRPr="00EB3919" w:rsidRDefault="00A22A27" w:rsidP="00A22A27">
            <w:pPr>
              <w:jc w:val="center"/>
              <w:rPr>
                <w:color w:val="FF0000"/>
                <w:lang w:eastAsia="hr-HR"/>
              </w:rPr>
            </w:pPr>
            <w:r w:rsidRPr="00E34C00">
              <w:rPr>
                <w:rFonts w:cs="Calibri"/>
                <w:lang w:eastAsia="hr-HR"/>
              </w:rPr>
              <w:t>Pr 202/2021</w:t>
            </w:r>
          </w:p>
        </w:tc>
        <w:tc>
          <w:tcPr>
            <w:tcW w:w="2409" w:type="dxa"/>
            <w:shd w:val="clear" w:color="auto" w:fill="auto"/>
            <w:tcMar>
              <w:left w:w="0" w:type="dxa"/>
              <w:right w:w="0" w:type="dxa"/>
            </w:tcMar>
            <w:vAlign w:val="center"/>
            <w:hideMark/>
          </w:tcPr>
          <w:p w14:paraId="5BEF744D" w14:textId="1029CC08" w:rsidR="00A22A27" w:rsidRPr="00EB3919" w:rsidRDefault="00A22A27" w:rsidP="00A22A27">
            <w:pPr>
              <w:jc w:val="center"/>
              <w:rPr>
                <w:color w:val="FF0000"/>
                <w:lang w:eastAsia="hr-HR"/>
              </w:rPr>
            </w:pPr>
            <w:r w:rsidRPr="00E34C00">
              <w:rPr>
                <w:rFonts w:cs="Calibri"/>
                <w:lang w:eastAsia="hr-HR"/>
              </w:rPr>
              <w:t xml:space="preserve">Tužba iz radnog odnosa </w:t>
            </w:r>
          </w:p>
        </w:tc>
        <w:tc>
          <w:tcPr>
            <w:tcW w:w="2552" w:type="dxa"/>
            <w:shd w:val="clear" w:color="auto" w:fill="auto"/>
            <w:noWrap/>
            <w:tcMar>
              <w:left w:w="0" w:type="dxa"/>
              <w:right w:w="0" w:type="dxa"/>
            </w:tcMar>
            <w:vAlign w:val="center"/>
            <w:hideMark/>
          </w:tcPr>
          <w:p w14:paraId="0C4D8245" w14:textId="3E718A04" w:rsidR="00A22A27" w:rsidRPr="00EB3919" w:rsidRDefault="00A22A27" w:rsidP="00A22A27">
            <w:pPr>
              <w:jc w:val="right"/>
              <w:rPr>
                <w:color w:val="FF0000"/>
                <w:lang w:eastAsia="hr-HR"/>
              </w:rPr>
            </w:pPr>
            <w:r w:rsidRPr="00E34C00">
              <w:rPr>
                <w:rFonts w:cs="Calibri"/>
                <w:lang w:eastAsia="hr-HR"/>
              </w:rPr>
              <w:t>15.000,00 kn</w:t>
            </w:r>
          </w:p>
        </w:tc>
        <w:tc>
          <w:tcPr>
            <w:tcW w:w="2268" w:type="dxa"/>
            <w:shd w:val="clear" w:color="auto" w:fill="auto"/>
            <w:noWrap/>
            <w:tcMar>
              <w:left w:w="0" w:type="dxa"/>
              <w:right w:w="0" w:type="dxa"/>
            </w:tcMar>
            <w:vAlign w:val="center"/>
            <w:hideMark/>
          </w:tcPr>
          <w:p w14:paraId="148B51CF" w14:textId="3F6D2066" w:rsidR="00A22A27" w:rsidRPr="00EB3919" w:rsidRDefault="00A22A27" w:rsidP="00A22A27">
            <w:pPr>
              <w:jc w:val="center"/>
              <w:rPr>
                <w:color w:val="FF0000"/>
                <w:lang w:eastAsia="hr-HR"/>
              </w:rPr>
            </w:pPr>
            <w:r w:rsidRPr="00E34C00">
              <w:rPr>
                <w:rFonts w:cs="Calibri"/>
                <w:color w:val="000000"/>
                <w:lang w:eastAsia="hr-HR"/>
              </w:rPr>
              <w:t>1 godine</w:t>
            </w:r>
          </w:p>
        </w:tc>
      </w:tr>
      <w:tr w:rsidR="00A22A27" w:rsidRPr="00EB3919" w14:paraId="71DA4132" w14:textId="77777777" w:rsidTr="00B1234D">
        <w:trPr>
          <w:cantSplit/>
        </w:trPr>
        <w:tc>
          <w:tcPr>
            <w:tcW w:w="426" w:type="dxa"/>
            <w:shd w:val="clear" w:color="auto" w:fill="auto"/>
            <w:noWrap/>
            <w:tcMar>
              <w:left w:w="0" w:type="dxa"/>
              <w:right w:w="0" w:type="dxa"/>
            </w:tcMar>
            <w:vAlign w:val="center"/>
            <w:hideMark/>
          </w:tcPr>
          <w:p w14:paraId="622C33A8" w14:textId="5F515665" w:rsidR="00A22A27" w:rsidRPr="00EB3919" w:rsidRDefault="00A22A27" w:rsidP="00A22A27">
            <w:pPr>
              <w:jc w:val="center"/>
              <w:rPr>
                <w:color w:val="FF0000"/>
                <w:lang w:eastAsia="hr-HR"/>
              </w:rPr>
            </w:pPr>
            <w:r w:rsidRPr="00E34C00">
              <w:rPr>
                <w:rFonts w:cs="Calibri"/>
                <w:color w:val="000000"/>
                <w:lang w:eastAsia="hr-HR"/>
              </w:rPr>
              <w:t>31.</w:t>
            </w:r>
          </w:p>
        </w:tc>
        <w:tc>
          <w:tcPr>
            <w:tcW w:w="1701" w:type="dxa"/>
            <w:shd w:val="clear" w:color="auto" w:fill="auto"/>
            <w:tcMar>
              <w:left w:w="0" w:type="dxa"/>
              <w:right w:w="0" w:type="dxa"/>
            </w:tcMar>
            <w:vAlign w:val="center"/>
            <w:hideMark/>
          </w:tcPr>
          <w:p w14:paraId="54C69E34" w14:textId="2C9A9C36" w:rsidR="00A22A27" w:rsidRPr="00EB3919" w:rsidRDefault="00A22A27" w:rsidP="00A22A27">
            <w:pPr>
              <w:jc w:val="center"/>
              <w:rPr>
                <w:color w:val="FF0000"/>
                <w:lang w:eastAsia="hr-HR"/>
              </w:rPr>
            </w:pPr>
            <w:r w:rsidRPr="00E34C00">
              <w:rPr>
                <w:rFonts w:cs="Calibri"/>
                <w:lang w:eastAsia="hr-HR"/>
              </w:rPr>
              <w:t>Pr 361/2021</w:t>
            </w:r>
          </w:p>
        </w:tc>
        <w:tc>
          <w:tcPr>
            <w:tcW w:w="2409" w:type="dxa"/>
            <w:shd w:val="clear" w:color="auto" w:fill="auto"/>
            <w:tcMar>
              <w:left w:w="0" w:type="dxa"/>
              <w:right w:w="0" w:type="dxa"/>
            </w:tcMar>
            <w:vAlign w:val="center"/>
            <w:hideMark/>
          </w:tcPr>
          <w:p w14:paraId="62B0197D" w14:textId="1C4FA055" w:rsidR="00A22A27" w:rsidRPr="00EB3919" w:rsidRDefault="00A22A27" w:rsidP="00A22A27">
            <w:pPr>
              <w:jc w:val="center"/>
              <w:rPr>
                <w:color w:val="FF0000"/>
                <w:lang w:eastAsia="hr-HR"/>
              </w:rPr>
            </w:pPr>
            <w:r w:rsidRPr="00E34C00">
              <w:rPr>
                <w:rFonts w:cs="Calibri"/>
                <w:lang w:eastAsia="hr-HR"/>
              </w:rPr>
              <w:t xml:space="preserve">Tužba iz radnog odnosa </w:t>
            </w:r>
          </w:p>
        </w:tc>
        <w:tc>
          <w:tcPr>
            <w:tcW w:w="2552" w:type="dxa"/>
            <w:shd w:val="clear" w:color="auto" w:fill="auto"/>
            <w:noWrap/>
            <w:tcMar>
              <w:left w:w="0" w:type="dxa"/>
              <w:right w:w="0" w:type="dxa"/>
            </w:tcMar>
            <w:vAlign w:val="center"/>
            <w:hideMark/>
          </w:tcPr>
          <w:p w14:paraId="18CEC022" w14:textId="21349B59" w:rsidR="00A22A27" w:rsidRPr="00EB3919" w:rsidRDefault="00A22A27" w:rsidP="00A22A27">
            <w:pPr>
              <w:jc w:val="right"/>
              <w:rPr>
                <w:color w:val="FF0000"/>
                <w:lang w:eastAsia="hr-HR"/>
              </w:rPr>
            </w:pPr>
            <w:r w:rsidRPr="00E34C00">
              <w:rPr>
                <w:rFonts w:cs="Calibri"/>
                <w:lang w:eastAsia="hr-HR"/>
              </w:rPr>
              <w:t>15.600,00 kn</w:t>
            </w:r>
          </w:p>
        </w:tc>
        <w:tc>
          <w:tcPr>
            <w:tcW w:w="2268" w:type="dxa"/>
            <w:shd w:val="clear" w:color="auto" w:fill="auto"/>
            <w:noWrap/>
            <w:tcMar>
              <w:left w:w="0" w:type="dxa"/>
              <w:right w:w="0" w:type="dxa"/>
            </w:tcMar>
            <w:vAlign w:val="center"/>
            <w:hideMark/>
          </w:tcPr>
          <w:p w14:paraId="4EAD8528" w14:textId="623A6643" w:rsidR="00A22A27" w:rsidRPr="00EB3919" w:rsidRDefault="00A22A27" w:rsidP="00A22A27">
            <w:pPr>
              <w:jc w:val="center"/>
              <w:rPr>
                <w:color w:val="FF0000"/>
                <w:lang w:eastAsia="hr-HR"/>
              </w:rPr>
            </w:pPr>
            <w:r w:rsidRPr="00E34C00">
              <w:rPr>
                <w:rFonts w:cs="Calibri"/>
                <w:color w:val="000000"/>
                <w:lang w:eastAsia="hr-HR"/>
              </w:rPr>
              <w:t>1 godine</w:t>
            </w:r>
          </w:p>
        </w:tc>
      </w:tr>
      <w:tr w:rsidR="00A22A27" w:rsidRPr="00EB3919" w14:paraId="7E6CC76B" w14:textId="77777777" w:rsidTr="00B1234D">
        <w:trPr>
          <w:cantSplit/>
        </w:trPr>
        <w:tc>
          <w:tcPr>
            <w:tcW w:w="426" w:type="dxa"/>
            <w:shd w:val="clear" w:color="auto" w:fill="auto"/>
            <w:noWrap/>
            <w:tcMar>
              <w:left w:w="0" w:type="dxa"/>
              <w:right w:w="0" w:type="dxa"/>
            </w:tcMar>
            <w:vAlign w:val="center"/>
            <w:hideMark/>
          </w:tcPr>
          <w:p w14:paraId="5D040A0E" w14:textId="30E00F50" w:rsidR="00A22A27" w:rsidRPr="00EB3919" w:rsidRDefault="00A22A27" w:rsidP="00A22A27">
            <w:pPr>
              <w:jc w:val="center"/>
              <w:rPr>
                <w:color w:val="FF0000"/>
                <w:lang w:eastAsia="hr-HR"/>
              </w:rPr>
            </w:pPr>
            <w:r w:rsidRPr="00E34C00">
              <w:rPr>
                <w:rFonts w:cs="Calibri"/>
                <w:color w:val="000000"/>
                <w:lang w:eastAsia="hr-HR"/>
              </w:rPr>
              <w:t>32.</w:t>
            </w:r>
          </w:p>
        </w:tc>
        <w:tc>
          <w:tcPr>
            <w:tcW w:w="1701" w:type="dxa"/>
            <w:shd w:val="clear" w:color="auto" w:fill="auto"/>
            <w:tcMar>
              <w:left w:w="0" w:type="dxa"/>
              <w:right w:w="0" w:type="dxa"/>
            </w:tcMar>
            <w:vAlign w:val="center"/>
            <w:hideMark/>
          </w:tcPr>
          <w:p w14:paraId="7F02B4B1" w14:textId="1DE40102" w:rsidR="00A22A27" w:rsidRPr="00EB3919" w:rsidRDefault="00A22A27" w:rsidP="00A22A27">
            <w:pPr>
              <w:jc w:val="center"/>
              <w:rPr>
                <w:color w:val="FF0000"/>
                <w:lang w:eastAsia="hr-HR"/>
              </w:rPr>
            </w:pPr>
            <w:r w:rsidRPr="00E34C00">
              <w:rPr>
                <w:rFonts w:cs="Calibri"/>
                <w:lang w:eastAsia="hr-HR"/>
              </w:rPr>
              <w:t>Pr 360/2021</w:t>
            </w:r>
          </w:p>
        </w:tc>
        <w:tc>
          <w:tcPr>
            <w:tcW w:w="2409" w:type="dxa"/>
            <w:shd w:val="clear" w:color="auto" w:fill="auto"/>
            <w:tcMar>
              <w:left w:w="0" w:type="dxa"/>
              <w:right w:w="0" w:type="dxa"/>
            </w:tcMar>
            <w:vAlign w:val="center"/>
            <w:hideMark/>
          </w:tcPr>
          <w:p w14:paraId="25DAE2F0" w14:textId="6A4A11A5" w:rsidR="00A22A27" w:rsidRPr="00EB3919" w:rsidRDefault="00A22A27" w:rsidP="00A22A27">
            <w:pPr>
              <w:jc w:val="center"/>
              <w:rPr>
                <w:color w:val="FF0000"/>
                <w:lang w:eastAsia="hr-HR"/>
              </w:rPr>
            </w:pPr>
            <w:r w:rsidRPr="00E34C00">
              <w:rPr>
                <w:rFonts w:cs="Calibri"/>
                <w:lang w:eastAsia="hr-HR"/>
              </w:rPr>
              <w:t xml:space="preserve">Tužba iz radnog odnosa </w:t>
            </w:r>
          </w:p>
        </w:tc>
        <w:tc>
          <w:tcPr>
            <w:tcW w:w="2552" w:type="dxa"/>
            <w:shd w:val="clear" w:color="auto" w:fill="auto"/>
            <w:noWrap/>
            <w:tcMar>
              <w:left w:w="0" w:type="dxa"/>
              <w:right w:w="0" w:type="dxa"/>
            </w:tcMar>
            <w:vAlign w:val="center"/>
            <w:hideMark/>
          </w:tcPr>
          <w:p w14:paraId="5940D5BF" w14:textId="5FE6ECD7" w:rsidR="00A22A27" w:rsidRPr="00EB3919" w:rsidRDefault="00A22A27" w:rsidP="00A22A27">
            <w:pPr>
              <w:jc w:val="right"/>
              <w:rPr>
                <w:color w:val="FF0000"/>
                <w:lang w:eastAsia="hr-HR"/>
              </w:rPr>
            </w:pPr>
            <w:r w:rsidRPr="00E34C00">
              <w:rPr>
                <w:rFonts w:cs="Calibri"/>
                <w:lang w:eastAsia="hr-HR"/>
              </w:rPr>
              <w:t>15.400,00 kn</w:t>
            </w:r>
          </w:p>
        </w:tc>
        <w:tc>
          <w:tcPr>
            <w:tcW w:w="2268" w:type="dxa"/>
            <w:shd w:val="clear" w:color="auto" w:fill="auto"/>
            <w:noWrap/>
            <w:tcMar>
              <w:left w:w="0" w:type="dxa"/>
              <w:right w:w="0" w:type="dxa"/>
            </w:tcMar>
            <w:vAlign w:val="center"/>
            <w:hideMark/>
          </w:tcPr>
          <w:p w14:paraId="2754E1F2" w14:textId="0A7BADBE" w:rsidR="00A22A27" w:rsidRPr="00EB3919" w:rsidRDefault="00A22A27" w:rsidP="00A22A27">
            <w:pPr>
              <w:jc w:val="center"/>
              <w:rPr>
                <w:color w:val="FF0000"/>
                <w:lang w:eastAsia="hr-HR"/>
              </w:rPr>
            </w:pPr>
            <w:r w:rsidRPr="00E34C00">
              <w:rPr>
                <w:rFonts w:cs="Calibri"/>
                <w:color w:val="000000"/>
                <w:lang w:eastAsia="hr-HR"/>
              </w:rPr>
              <w:t>1 godine</w:t>
            </w:r>
          </w:p>
        </w:tc>
      </w:tr>
      <w:tr w:rsidR="00A22A27" w:rsidRPr="00EB3919" w14:paraId="5D8C8D3E" w14:textId="77777777" w:rsidTr="00B1234D">
        <w:trPr>
          <w:cantSplit/>
        </w:trPr>
        <w:tc>
          <w:tcPr>
            <w:tcW w:w="426" w:type="dxa"/>
            <w:shd w:val="clear" w:color="auto" w:fill="auto"/>
            <w:noWrap/>
            <w:tcMar>
              <w:left w:w="0" w:type="dxa"/>
              <w:right w:w="0" w:type="dxa"/>
            </w:tcMar>
            <w:vAlign w:val="center"/>
            <w:hideMark/>
          </w:tcPr>
          <w:p w14:paraId="2E2B5127" w14:textId="30BBE4D5" w:rsidR="00A22A27" w:rsidRPr="00EB3919" w:rsidRDefault="00A22A27" w:rsidP="00A22A27">
            <w:pPr>
              <w:jc w:val="center"/>
              <w:rPr>
                <w:color w:val="FF0000"/>
                <w:lang w:eastAsia="hr-HR"/>
              </w:rPr>
            </w:pPr>
            <w:r w:rsidRPr="00E34C00">
              <w:rPr>
                <w:rFonts w:cs="Calibri"/>
                <w:color w:val="000000"/>
                <w:lang w:eastAsia="hr-HR"/>
              </w:rPr>
              <w:t>33.</w:t>
            </w:r>
          </w:p>
        </w:tc>
        <w:tc>
          <w:tcPr>
            <w:tcW w:w="1701" w:type="dxa"/>
            <w:shd w:val="clear" w:color="auto" w:fill="auto"/>
            <w:tcMar>
              <w:left w:w="0" w:type="dxa"/>
              <w:right w:w="0" w:type="dxa"/>
            </w:tcMar>
            <w:vAlign w:val="center"/>
            <w:hideMark/>
          </w:tcPr>
          <w:p w14:paraId="4ED5139E" w14:textId="3282B848" w:rsidR="00A22A27" w:rsidRPr="00EB3919" w:rsidRDefault="00A22A27" w:rsidP="00A22A27">
            <w:pPr>
              <w:jc w:val="center"/>
              <w:rPr>
                <w:color w:val="FF0000"/>
                <w:lang w:eastAsia="hr-HR"/>
              </w:rPr>
            </w:pPr>
            <w:r w:rsidRPr="00E34C00">
              <w:rPr>
                <w:rFonts w:cs="Calibri"/>
                <w:lang w:eastAsia="hr-HR"/>
              </w:rPr>
              <w:t>Pr 397/2021</w:t>
            </w:r>
          </w:p>
        </w:tc>
        <w:tc>
          <w:tcPr>
            <w:tcW w:w="2409" w:type="dxa"/>
            <w:shd w:val="clear" w:color="auto" w:fill="auto"/>
            <w:tcMar>
              <w:left w:w="0" w:type="dxa"/>
              <w:right w:w="0" w:type="dxa"/>
            </w:tcMar>
            <w:vAlign w:val="center"/>
            <w:hideMark/>
          </w:tcPr>
          <w:p w14:paraId="5F5E750E" w14:textId="651452B9" w:rsidR="00A22A27" w:rsidRPr="00EB3919" w:rsidRDefault="00A22A27" w:rsidP="00A22A27">
            <w:pPr>
              <w:jc w:val="center"/>
              <w:rPr>
                <w:color w:val="FF0000"/>
                <w:lang w:eastAsia="hr-HR"/>
              </w:rPr>
            </w:pPr>
            <w:r w:rsidRPr="00E34C00">
              <w:rPr>
                <w:rFonts w:cs="Calibri"/>
                <w:lang w:eastAsia="hr-HR"/>
              </w:rPr>
              <w:t xml:space="preserve">Tužba iz radnog odnosa </w:t>
            </w:r>
          </w:p>
        </w:tc>
        <w:tc>
          <w:tcPr>
            <w:tcW w:w="2552" w:type="dxa"/>
            <w:shd w:val="clear" w:color="auto" w:fill="auto"/>
            <w:noWrap/>
            <w:tcMar>
              <w:left w:w="0" w:type="dxa"/>
              <w:right w:w="0" w:type="dxa"/>
            </w:tcMar>
            <w:vAlign w:val="center"/>
            <w:hideMark/>
          </w:tcPr>
          <w:p w14:paraId="45BD8010" w14:textId="0E7D7499" w:rsidR="00A22A27" w:rsidRPr="00EB3919" w:rsidRDefault="00A22A27" w:rsidP="00A22A27">
            <w:pPr>
              <w:jc w:val="right"/>
              <w:rPr>
                <w:color w:val="FF0000"/>
                <w:lang w:eastAsia="hr-HR"/>
              </w:rPr>
            </w:pPr>
            <w:r w:rsidRPr="00E34C00">
              <w:rPr>
                <w:rFonts w:cs="Calibri"/>
                <w:lang w:eastAsia="hr-HR"/>
              </w:rPr>
              <w:t>11.000,00 kn</w:t>
            </w:r>
          </w:p>
        </w:tc>
        <w:tc>
          <w:tcPr>
            <w:tcW w:w="2268" w:type="dxa"/>
            <w:shd w:val="clear" w:color="auto" w:fill="auto"/>
            <w:noWrap/>
            <w:tcMar>
              <w:left w:w="0" w:type="dxa"/>
              <w:right w:w="0" w:type="dxa"/>
            </w:tcMar>
            <w:vAlign w:val="center"/>
            <w:hideMark/>
          </w:tcPr>
          <w:p w14:paraId="11E6C7D2" w14:textId="4C949BEA" w:rsidR="00A22A27" w:rsidRPr="00EB3919" w:rsidRDefault="00A22A27" w:rsidP="00A22A27">
            <w:pPr>
              <w:jc w:val="center"/>
              <w:rPr>
                <w:color w:val="FF0000"/>
                <w:lang w:eastAsia="hr-HR"/>
              </w:rPr>
            </w:pPr>
            <w:r w:rsidRPr="00E34C00">
              <w:rPr>
                <w:rFonts w:cs="Calibri"/>
                <w:color w:val="000000"/>
                <w:lang w:eastAsia="hr-HR"/>
              </w:rPr>
              <w:t>1 godine</w:t>
            </w:r>
          </w:p>
        </w:tc>
      </w:tr>
      <w:tr w:rsidR="00A22A27" w:rsidRPr="00EB3919" w14:paraId="127B5FEE" w14:textId="77777777" w:rsidTr="00B1234D">
        <w:trPr>
          <w:cantSplit/>
        </w:trPr>
        <w:tc>
          <w:tcPr>
            <w:tcW w:w="426" w:type="dxa"/>
            <w:shd w:val="clear" w:color="auto" w:fill="auto"/>
            <w:noWrap/>
            <w:tcMar>
              <w:left w:w="0" w:type="dxa"/>
              <w:right w:w="0" w:type="dxa"/>
            </w:tcMar>
            <w:vAlign w:val="center"/>
            <w:hideMark/>
          </w:tcPr>
          <w:p w14:paraId="74136813" w14:textId="137C965F" w:rsidR="00A22A27" w:rsidRPr="00EB3919" w:rsidRDefault="00A22A27" w:rsidP="00A22A27">
            <w:pPr>
              <w:jc w:val="center"/>
              <w:rPr>
                <w:color w:val="FF0000"/>
                <w:lang w:eastAsia="hr-HR"/>
              </w:rPr>
            </w:pPr>
            <w:r w:rsidRPr="00E34C00">
              <w:rPr>
                <w:rFonts w:cs="Calibri"/>
                <w:color w:val="000000"/>
                <w:lang w:eastAsia="hr-HR"/>
              </w:rPr>
              <w:t>34.</w:t>
            </w:r>
          </w:p>
        </w:tc>
        <w:tc>
          <w:tcPr>
            <w:tcW w:w="1701" w:type="dxa"/>
            <w:shd w:val="clear" w:color="auto" w:fill="auto"/>
            <w:tcMar>
              <w:left w:w="0" w:type="dxa"/>
              <w:right w:w="0" w:type="dxa"/>
            </w:tcMar>
            <w:vAlign w:val="center"/>
            <w:hideMark/>
          </w:tcPr>
          <w:p w14:paraId="278C97F7" w14:textId="251C538D" w:rsidR="00A22A27" w:rsidRPr="00EB3919" w:rsidRDefault="00A22A27" w:rsidP="00A22A27">
            <w:pPr>
              <w:jc w:val="center"/>
              <w:rPr>
                <w:color w:val="FF0000"/>
                <w:lang w:eastAsia="hr-HR"/>
              </w:rPr>
            </w:pPr>
            <w:r w:rsidRPr="00E34C00">
              <w:rPr>
                <w:rFonts w:cs="Calibri"/>
                <w:lang w:eastAsia="hr-HR"/>
              </w:rPr>
              <w:t>Pr 446/2021</w:t>
            </w:r>
          </w:p>
        </w:tc>
        <w:tc>
          <w:tcPr>
            <w:tcW w:w="2409" w:type="dxa"/>
            <w:shd w:val="clear" w:color="auto" w:fill="auto"/>
            <w:tcMar>
              <w:left w:w="0" w:type="dxa"/>
              <w:right w:w="0" w:type="dxa"/>
            </w:tcMar>
            <w:vAlign w:val="center"/>
            <w:hideMark/>
          </w:tcPr>
          <w:p w14:paraId="57AEAA55" w14:textId="762B8B29" w:rsidR="00A22A27" w:rsidRPr="00EB3919" w:rsidRDefault="00A22A27" w:rsidP="00A22A27">
            <w:pPr>
              <w:jc w:val="center"/>
              <w:rPr>
                <w:color w:val="FF0000"/>
                <w:lang w:eastAsia="hr-HR"/>
              </w:rPr>
            </w:pPr>
            <w:r w:rsidRPr="00E34C00">
              <w:rPr>
                <w:rFonts w:cs="Calibri"/>
                <w:lang w:eastAsia="hr-HR"/>
              </w:rPr>
              <w:t xml:space="preserve">Tužba iz radnog odnosa </w:t>
            </w:r>
          </w:p>
        </w:tc>
        <w:tc>
          <w:tcPr>
            <w:tcW w:w="2552" w:type="dxa"/>
            <w:shd w:val="clear" w:color="auto" w:fill="auto"/>
            <w:noWrap/>
            <w:tcMar>
              <w:left w:w="0" w:type="dxa"/>
              <w:right w:w="0" w:type="dxa"/>
            </w:tcMar>
            <w:vAlign w:val="center"/>
            <w:hideMark/>
          </w:tcPr>
          <w:p w14:paraId="62C96348" w14:textId="6ABCAB8D" w:rsidR="00A22A27" w:rsidRPr="00EB3919" w:rsidRDefault="00A22A27" w:rsidP="00A22A27">
            <w:pPr>
              <w:jc w:val="right"/>
              <w:rPr>
                <w:color w:val="FF0000"/>
                <w:lang w:eastAsia="hr-HR"/>
              </w:rPr>
            </w:pPr>
            <w:r w:rsidRPr="00E34C00">
              <w:rPr>
                <w:rFonts w:cs="Calibri"/>
                <w:lang w:eastAsia="hr-HR"/>
              </w:rPr>
              <w:t>4.098,76 kn</w:t>
            </w:r>
          </w:p>
        </w:tc>
        <w:tc>
          <w:tcPr>
            <w:tcW w:w="2268" w:type="dxa"/>
            <w:shd w:val="clear" w:color="auto" w:fill="auto"/>
            <w:noWrap/>
            <w:tcMar>
              <w:left w:w="0" w:type="dxa"/>
              <w:right w:w="0" w:type="dxa"/>
            </w:tcMar>
            <w:vAlign w:val="center"/>
            <w:hideMark/>
          </w:tcPr>
          <w:p w14:paraId="62F2AA47" w14:textId="3365F74F" w:rsidR="00A22A27" w:rsidRPr="00EB3919" w:rsidRDefault="00A22A27" w:rsidP="00A22A27">
            <w:pPr>
              <w:jc w:val="center"/>
              <w:rPr>
                <w:color w:val="FF0000"/>
                <w:lang w:eastAsia="hr-HR"/>
              </w:rPr>
            </w:pPr>
            <w:r w:rsidRPr="00E34C00">
              <w:rPr>
                <w:rFonts w:cs="Calibri"/>
                <w:color w:val="000000"/>
                <w:lang w:eastAsia="hr-HR"/>
              </w:rPr>
              <w:t>1 godine</w:t>
            </w:r>
          </w:p>
        </w:tc>
      </w:tr>
      <w:tr w:rsidR="00A22A27" w:rsidRPr="00EB3919" w14:paraId="7CA961B5" w14:textId="77777777" w:rsidTr="00B1234D">
        <w:trPr>
          <w:cantSplit/>
        </w:trPr>
        <w:tc>
          <w:tcPr>
            <w:tcW w:w="426" w:type="dxa"/>
            <w:shd w:val="clear" w:color="auto" w:fill="auto"/>
            <w:noWrap/>
            <w:tcMar>
              <w:left w:w="0" w:type="dxa"/>
              <w:right w:w="0" w:type="dxa"/>
            </w:tcMar>
            <w:vAlign w:val="center"/>
            <w:hideMark/>
          </w:tcPr>
          <w:p w14:paraId="221BE3C9" w14:textId="04A9CC97" w:rsidR="00A22A27" w:rsidRPr="00EB3919" w:rsidRDefault="00A22A27" w:rsidP="00A22A27">
            <w:pPr>
              <w:jc w:val="center"/>
              <w:rPr>
                <w:color w:val="FF0000"/>
                <w:lang w:eastAsia="hr-HR"/>
              </w:rPr>
            </w:pPr>
            <w:r w:rsidRPr="00E34C00">
              <w:rPr>
                <w:rFonts w:cs="Calibri"/>
                <w:color w:val="000000"/>
                <w:lang w:eastAsia="hr-HR"/>
              </w:rPr>
              <w:t>35.</w:t>
            </w:r>
          </w:p>
        </w:tc>
        <w:tc>
          <w:tcPr>
            <w:tcW w:w="1701" w:type="dxa"/>
            <w:shd w:val="clear" w:color="auto" w:fill="auto"/>
            <w:tcMar>
              <w:left w:w="0" w:type="dxa"/>
              <w:right w:w="0" w:type="dxa"/>
            </w:tcMar>
            <w:vAlign w:val="center"/>
            <w:hideMark/>
          </w:tcPr>
          <w:p w14:paraId="22FE63F2" w14:textId="6E6B3D83" w:rsidR="00A22A27" w:rsidRPr="00EB3919" w:rsidRDefault="00A22A27" w:rsidP="00A22A27">
            <w:pPr>
              <w:jc w:val="center"/>
              <w:rPr>
                <w:color w:val="FF0000"/>
                <w:lang w:eastAsia="hr-HR"/>
              </w:rPr>
            </w:pPr>
            <w:r w:rsidRPr="00E34C00">
              <w:rPr>
                <w:rFonts w:cs="Calibri"/>
                <w:lang w:eastAsia="hr-HR"/>
              </w:rPr>
              <w:t>Pr 445/2021</w:t>
            </w:r>
          </w:p>
        </w:tc>
        <w:tc>
          <w:tcPr>
            <w:tcW w:w="2409" w:type="dxa"/>
            <w:shd w:val="clear" w:color="auto" w:fill="auto"/>
            <w:tcMar>
              <w:left w:w="0" w:type="dxa"/>
              <w:right w:w="0" w:type="dxa"/>
            </w:tcMar>
            <w:vAlign w:val="center"/>
            <w:hideMark/>
          </w:tcPr>
          <w:p w14:paraId="144D1129" w14:textId="2FE5627F" w:rsidR="00A22A27" w:rsidRPr="00EB3919" w:rsidRDefault="00A22A27" w:rsidP="00A22A27">
            <w:pPr>
              <w:jc w:val="center"/>
              <w:rPr>
                <w:color w:val="FF0000"/>
                <w:lang w:eastAsia="hr-HR"/>
              </w:rPr>
            </w:pPr>
            <w:r w:rsidRPr="00E34C00">
              <w:rPr>
                <w:rFonts w:cs="Calibri"/>
                <w:lang w:eastAsia="hr-HR"/>
              </w:rPr>
              <w:t xml:space="preserve">Tužba iz radnog odnosa </w:t>
            </w:r>
          </w:p>
        </w:tc>
        <w:tc>
          <w:tcPr>
            <w:tcW w:w="2552" w:type="dxa"/>
            <w:shd w:val="clear" w:color="auto" w:fill="auto"/>
            <w:noWrap/>
            <w:tcMar>
              <w:left w:w="0" w:type="dxa"/>
              <w:right w:w="0" w:type="dxa"/>
            </w:tcMar>
            <w:vAlign w:val="center"/>
            <w:hideMark/>
          </w:tcPr>
          <w:p w14:paraId="6B9807FE" w14:textId="43EE9400" w:rsidR="00A22A27" w:rsidRPr="00EB3919" w:rsidRDefault="00A22A27" w:rsidP="00A22A27">
            <w:pPr>
              <w:jc w:val="right"/>
              <w:rPr>
                <w:color w:val="FF0000"/>
                <w:lang w:eastAsia="hr-HR"/>
              </w:rPr>
            </w:pPr>
            <w:r w:rsidRPr="00E34C00">
              <w:rPr>
                <w:rFonts w:cs="Calibri"/>
                <w:lang w:eastAsia="hr-HR"/>
              </w:rPr>
              <w:t>3.902,65 kn</w:t>
            </w:r>
          </w:p>
        </w:tc>
        <w:tc>
          <w:tcPr>
            <w:tcW w:w="2268" w:type="dxa"/>
            <w:shd w:val="clear" w:color="auto" w:fill="auto"/>
            <w:noWrap/>
            <w:tcMar>
              <w:left w:w="0" w:type="dxa"/>
              <w:right w:w="0" w:type="dxa"/>
            </w:tcMar>
            <w:vAlign w:val="center"/>
            <w:hideMark/>
          </w:tcPr>
          <w:p w14:paraId="42777AA8" w14:textId="3D256CF5" w:rsidR="00A22A27" w:rsidRPr="00EB3919" w:rsidRDefault="00A22A27" w:rsidP="00A22A27">
            <w:pPr>
              <w:jc w:val="center"/>
              <w:rPr>
                <w:color w:val="FF0000"/>
                <w:lang w:eastAsia="hr-HR"/>
              </w:rPr>
            </w:pPr>
            <w:r w:rsidRPr="00E34C00">
              <w:rPr>
                <w:rFonts w:cs="Calibri"/>
                <w:color w:val="000000"/>
                <w:lang w:eastAsia="hr-HR"/>
              </w:rPr>
              <w:t>1 godine</w:t>
            </w:r>
          </w:p>
        </w:tc>
      </w:tr>
      <w:tr w:rsidR="00A22A27" w:rsidRPr="00EB3919" w14:paraId="0BFD7841" w14:textId="77777777" w:rsidTr="00B1234D">
        <w:trPr>
          <w:cantSplit/>
        </w:trPr>
        <w:tc>
          <w:tcPr>
            <w:tcW w:w="426" w:type="dxa"/>
            <w:shd w:val="clear" w:color="auto" w:fill="auto"/>
            <w:noWrap/>
            <w:tcMar>
              <w:left w:w="0" w:type="dxa"/>
              <w:right w:w="0" w:type="dxa"/>
            </w:tcMar>
            <w:vAlign w:val="center"/>
            <w:hideMark/>
          </w:tcPr>
          <w:p w14:paraId="0916656D" w14:textId="0F8F61ED" w:rsidR="00A22A27" w:rsidRPr="00EB3919" w:rsidRDefault="00A22A27" w:rsidP="00A22A27">
            <w:pPr>
              <w:jc w:val="center"/>
              <w:rPr>
                <w:color w:val="FF0000"/>
                <w:lang w:eastAsia="hr-HR"/>
              </w:rPr>
            </w:pPr>
            <w:r w:rsidRPr="00E34C00">
              <w:rPr>
                <w:rFonts w:cs="Calibri"/>
                <w:color w:val="000000"/>
                <w:lang w:eastAsia="hr-HR"/>
              </w:rPr>
              <w:t>36.</w:t>
            </w:r>
          </w:p>
        </w:tc>
        <w:tc>
          <w:tcPr>
            <w:tcW w:w="1701" w:type="dxa"/>
            <w:shd w:val="clear" w:color="auto" w:fill="auto"/>
            <w:tcMar>
              <w:left w:w="0" w:type="dxa"/>
              <w:right w:w="0" w:type="dxa"/>
            </w:tcMar>
            <w:vAlign w:val="center"/>
            <w:hideMark/>
          </w:tcPr>
          <w:p w14:paraId="3B3DC610" w14:textId="17E3BBD7" w:rsidR="00A22A27" w:rsidRPr="00EB3919" w:rsidRDefault="00A22A27" w:rsidP="00A22A27">
            <w:pPr>
              <w:jc w:val="center"/>
              <w:rPr>
                <w:color w:val="FF0000"/>
                <w:lang w:eastAsia="hr-HR"/>
              </w:rPr>
            </w:pPr>
            <w:r w:rsidRPr="00E34C00">
              <w:rPr>
                <w:rFonts w:cs="Calibri"/>
                <w:lang w:eastAsia="hr-HR"/>
              </w:rPr>
              <w:t>Pr 349/2021</w:t>
            </w:r>
          </w:p>
        </w:tc>
        <w:tc>
          <w:tcPr>
            <w:tcW w:w="2409" w:type="dxa"/>
            <w:shd w:val="clear" w:color="auto" w:fill="auto"/>
            <w:tcMar>
              <w:left w:w="0" w:type="dxa"/>
              <w:right w:w="0" w:type="dxa"/>
            </w:tcMar>
            <w:vAlign w:val="center"/>
            <w:hideMark/>
          </w:tcPr>
          <w:p w14:paraId="4BE427E2" w14:textId="0F63DE96" w:rsidR="00A22A27" w:rsidRPr="00EB3919" w:rsidRDefault="00A22A27" w:rsidP="00A22A27">
            <w:pPr>
              <w:jc w:val="center"/>
              <w:rPr>
                <w:color w:val="FF0000"/>
                <w:lang w:eastAsia="hr-HR"/>
              </w:rPr>
            </w:pPr>
            <w:r w:rsidRPr="00E34C00">
              <w:rPr>
                <w:rFonts w:cs="Calibri"/>
                <w:lang w:eastAsia="hr-HR"/>
              </w:rPr>
              <w:t xml:space="preserve">Tužba iz radnog odnosa </w:t>
            </w:r>
          </w:p>
        </w:tc>
        <w:tc>
          <w:tcPr>
            <w:tcW w:w="2552" w:type="dxa"/>
            <w:shd w:val="clear" w:color="auto" w:fill="auto"/>
            <w:noWrap/>
            <w:tcMar>
              <w:left w:w="0" w:type="dxa"/>
              <w:right w:w="0" w:type="dxa"/>
            </w:tcMar>
            <w:vAlign w:val="center"/>
            <w:hideMark/>
          </w:tcPr>
          <w:p w14:paraId="0ADADB4D" w14:textId="2233000D" w:rsidR="00A22A27" w:rsidRPr="00EB3919" w:rsidRDefault="00A22A27" w:rsidP="00A22A27">
            <w:pPr>
              <w:jc w:val="right"/>
              <w:rPr>
                <w:color w:val="FF0000"/>
                <w:lang w:eastAsia="hr-HR"/>
              </w:rPr>
            </w:pPr>
            <w:r w:rsidRPr="00E34C00">
              <w:rPr>
                <w:rFonts w:cs="Calibri"/>
                <w:lang w:eastAsia="hr-HR"/>
              </w:rPr>
              <w:t>7.082,60 kn</w:t>
            </w:r>
          </w:p>
        </w:tc>
        <w:tc>
          <w:tcPr>
            <w:tcW w:w="2268" w:type="dxa"/>
            <w:shd w:val="clear" w:color="auto" w:fill="auto"/>
            <w:noWrap/>
            <w:tcMar>
              <w:left w:w="0" w:type="dxa"/>
              <w:right w:w="0" w:type="dxa"/>
            </w:tcMar>
            <w:vAlign w:val="center"/>
            <w:hideMark/>
          </w:tcPr>
          <w:p w14:paraId="091BD66B" w14:textId="214BB3B4" w:rsidR="00A22A27" w:rsidRPr="00EB3919" w:rsidRDefault="00A22A27" w:rsidP="00A22A27">
            <w:pPr>
              <w:jc w:val="center"/>
              <w:rPr>
                <w:color w:val="FF0000"/>
                <w:lang w:eastAsia="hr-HR"/>
              </w:rPr>
            </w:pPr>
            <w:r w:rsidRPr="00E34C00">
              <w:rPr>
                <w:rFonts w:cs="Calibri"/>
                <w:color w:val="000000"/>
                <w:lang w:eastAsia="hr-HR"/>
              </w:rPr>
              <w:t>1 godine</w:t>
            </w:r>
          </w:p>
        </w:tc>
      </w:tr>
      <w:tr w:rsidR="00A22A27" w:rsidRPr="00EB3919" w14:paraId="50F446C3" w14:textId="77777777" w:rsidTr="00B1234D">
        <w:trPr>
          <w:cantSplit/>
        </w:trPr>
        <w:tc>
          <w:tcPr>
            <w:tcW w:w="426" w:type="dxa"/>
            <w:shd w:val="clear" w:color="auto" w:fill="auto"/>
            <w:noWrap/>
            <w:tcMar>
              <w:left w:w="0" w:type="dxa"/>
              <w:right w:w="0" w:type="dxa"/>
            </w:tcMar>
            <w:vAlign w:val="center"/>
            <w:hideMark/>
          </w:tcPr>
          <w:p w14:paraId="15FAFDA1" w14:textId="74C3CEA1" w:rsidR="00A22A27" w:rsidRPr="00EB3919" w:rsidRDefault="00A22A27" w:rsidP="00A22A27">
            <w:pPr>
              <w:jc w:val="center"/>
              <w:rPr>
                <w:color w:val="FF0000"/>
                <w:lang w:eastAsia="hr-HR"/>
              </w:rPr>
            </w:pPr>
            <w:r w:rsidRPr="00E34C00">
              <w:rPr>
                <w:rFonts w:cs="Calibri"/>
                <w:color w:val="000000"/>
                <w:lang w:eastAsia="hr-HR"/>
              </w:rPr>
              <w:t>37.</w:t>
            </w:r>
          </w:p>
        </w:tc>
        <w:tc>
          <w:tcPr>
            <w:tcW w:w="1701" w:type="dxa"/>
            <w:shd w:val="clear" w:color="auto" w:fill="auto"/>
            <w:tcMar>
              <w:left w:w="0" w:type="dxa"/>
              <w:right w:w="0" w:type="dxa"/>
            </w:tcMar>
            <w:vAlign w:val="center"/>
            <w:hideMark/>
          </w:tcPr>
          <w:p w14:paraId="58E0BCD0" w14:textId="6A6D2814" w:rsidR="00A22A27" w:rsidRPr="00EB3919" w:rsidRDefault="00A22A27" w:rsidP="00A22A27">
            <w:pPr>
              <w:jc w:val="center"/>
              <w:rPr>
                <w:color w:val="FF0000"/>
                <w:lang w:eastAsia="hr-HR"/>
              </w:rPr>
            </w:pPr>
            <w:r w:rsidRPr="00E34C00">
              <w:rPr>
                <w:rFonts w:cs="Calibri"/>
                <w:lang w:eastAsia="hr-HR"/>
              </w:rPr>
              <w:t>Pr 228/2021</w:t>
            </w:r>
          </w:p>
        </w:tc>
        <w:tc>
          <w:tcPr>
            <w:tcW w:w="2409" w:type="dxa"/>
            <w:shd w:val="clear" w:color="auto" w:fill="auto"/>
            <w:tcMar>
              <w:left w:w="0" w:type="dxa"/>
              <w:right w:w="0" w:type="dxa"/>
            </w:tcMar>
            <w:vAlign w:val="center"/>
            <w:hideMark/>
          </w:tcPr>
          <w:p w14:paraId="40B861A9" w14:textId="4B8994D9" w:rsidR="00A22A27" w:rsidRPr="00EB3919" w:rsidRDefault="00A22A27" w:rsidP="00A22A27">
            <w:pPr>
              <w:jc w:val="center"/>
              <w:rPr>
                <w:color w:val="FF0000"/>
                <w:lang w:eastAsia="hr-HR"/>
              </w:rPr>
            </w:pPr>
            <w:r w:rsidRPr="00E34C00">
              <w:rPr>
                <w:rFonts w:cs="Calibri"/>
                <w:lang w:eastAsia="hr-HR"/>
              </w:rPr>
              <w:t xml:space="preserve">Tužba iz radnog odnosa </w:t>
            </w:r>
          </w:p>
        </w:tc>
        <w:tc>
          <w:tcPr>
            <w:tcW w:w="2552" w:type="dxa"/>
            <w:shd w:val="clear" w:color="auto" w:fill="auto"/>
            <w:noWrap/>
            <w:tcMar>
              <w:left w:w="0" w:type="dxa"/>
              <w:right w:w="0" w:type="dxa"/>
            </w:tcMar>
            <w:vAlign w:val="center"/>
            <w:hideMark/>
          </w:tcPr>
          <w:p w14:paraId="7C877206" w14:textId="02524402" w:rsidR="00A22A27" w:rsidRPr="00EB3919" w:rsidRDefault="00A22A27" w:rsidP="00A22A27">
            <w:pPr>
              <w:jc w:val="right"/>
              <w:rPr>
                <w:color w:val="FF0000"/>
                <w:lang w:eastAsia="hr-HR"/>
              </w:rPr>
            </w:pPr>
            <w:r w:rsidRPr="00E34C00">
              <w:rPr>
                <w:rFonts w:cs="Calibri"/>
                <w:lang w:eastAsia="hr-HR"/>
              </w:rPr>
              <w:t>7.250,00 kn</w:t>
            </w:r>
          </w:p>
        </w:tc>
        <w:tc>
          <w:tcPr>
            <w:tcW w:w="2268" w:type="dxa"/>
            <w:shd w:val="clear" w:color="auto" w:fill="auto"/>
            <w:noWrap/>
            <w:tcMar>
              <w:left w:w="0" w:type="dxa"/>
              <w:right w:w="0" w:type="dxa"/>
            </w:tcMar>
            <w:vAlign w:val="center"/>
            <w:hideMark/>
          </w:tcPr>
          <w:p w14:paraId="732E4404" w14:textId="26850CFB" w:rsidR="00A22A27" w:rsidRPr="00EB3919" w:rsidRDefault="00A22A27" w:rsidP="00A22A27">
            <w:pPr>
              <w:jc w:val="center"/>
              <w:rPr>
                <w:color w:val="FF0000"/>
                <w:lang w:eastAsia="hr-HR"/>
              </w:rPr>
            </w:pPr>
            <w:r w:rsidRPr="00E34C00">
              <w:rPr>
                <w:rFonts w:cs="Calibri"/>
                <w:color w:val="000000"/>
                <w:lang w:eastAsia="hr-HR"/>
              </w:rPr>
              <w:t>1 godine</w:t>
            </w:r>
          </w:p>
        </w:tc>
      </w:tr>
      <w:tr w:rsidR="00A22A27" w:rsidRPr="00EB3919" w14:paraId="5800526C" w14:textId="77777777" w:rsidTr="00B1234D">
        <w:trPr>
          <w:cantSplit/>
        </w:trPr>
        <w:tc>
          <w:tcPr>
            <w:tcW w:w="426" w:type="dxa"/>
            <w:shd w:val="clear" w:color="auto" w:fill="auto"/>
            <w:noWrap/>
            <w:tcMar>
              <w:left w:w="0" w:type="dxa"/>
              <w:right w:w="0" w:type="dxa"/>
            </w:tcMar>
            <w:vAlign w:val="center"/>
            <w:hideMark/>
          </w:tcPr>
          <w:p w14:paraId="464B83AD" w14:textId="65CCC572" w:rsidR="00A22A27" w:rsidRPr="00EB3919" w:rsidRDefault="00A22A27" w:rsidP="00A22A27">
            <w:pPr>
              <w:jc w:val="center"/>
              <w:rPr>
                <w:color w:val="FF0000"/>
                <w:lang w:eastAsia="hr-HR"/>
              </w:rPr>
            </w:pPr>
            <w:r w:rsidRPr="00E34C00">
              <w:rPr>
                <w:rFonts w:cs="Calibri"/>
                <w:color w:val="000000"/>
                <w:lang w:eastAsia="hr-HR"/>
              </w:rPr>
              <w:t>38.</w:t>
            </w:r>
          </w:p>
        </w:tc>
        <w:tc>
          <w:tcPr>
            <w:tcW w:w="1701" w:type="dxa"/>
            <w:shd w:val="clear" w:color="auto" w:fill="auto"/>
            <w:tcMar>
              <w:left w:w="0" w:type="dxa"/>
              <w:right w:w="0" w:type="dxa"/>
            </w:tcMar>
            <w:vAlign w:val="center"/>
            <w:hideMark/>
          </w:tcPr>
          <w:p w14:paraId="5A075FB5" w14:textId="7F57105F" w:rsidR="00A22A27" w:rsidRPr="00EB3919" w:rsidRDefault="00A22A27" w:rsidP="00A22A27">
            <w:pPr>
              <w:jc w:val="center"/>
              <w:rPr>
                <w:color w:val="FF0000"/>
                <w:lang w:eastAsia="hr-HR"/>
              </w:rPr>
            </w:pPr>
            <w:r w:rsidRPr="00E34C00">
              <w:rPr>
                <w:rFonts w:cs="Calibri"/>
                <w:lang w:eastAsia="hr-HR"/>
              </w:rPr>
              <w:t>Pr 436/2021</w:t>
            </w:r>
          </w:p>
        </w:tc>
        <w:tc>
          <w:tcPr>
            <w:tcW w:w="2409" w:type="dxa"/>
            <w:shd w:val="clear" w:color="auto" w:fill="auto"/>
            <w:tcMar>
              <w:left w:w="0" w:type="dxa"/>
              <w:right w:w="0" w:type="dxa"/>
            </w:tcMar>
            <w:vAlign w:val="center"/>
            <w:hideMark/>
          </w:tcPr>
          <w:p w14:paraId="67EF971E" w14:textId="32F24547" w:rsidR="00A22A27" w:rsidRPr="00EB3919" w:rsidRDefault="00A22A27" w:rsidP="00A22A27">
            <w:pPr>
              <w:jc w:val="center"/>
              <w:rPr>
                <w:color w:val="FF0000"/>
                <w:lang w:eastAsia="hr-HR"/>
              </w:rPr>
            </w:pPr>
            <w:r w:rsidRPr="00E34C00">
              <w:rPr>
                <w:rFonts w:cs="Calibri"/>
                <w:lang w:eastAsia="hr-HR"/>
              </w:rPr>
              <w:t xml:space="preserve">Tužba iz radnog odnosa </w:t>
            </w:r>
          </w:p>
        </w:tc>
        <w:tc>
          <w:tcPr>
            <w:tcW w:w="2552" w:type="dxa"/>
            <w:shd w:val="clear" w:color="auto" w:fill="auto"/>
            <w:noWrap/>
            <w:tcMar>
              <w:left w:w="0" w:type="dxa"/>
              <w:right w:w="0" w:type="dxa"/>
            </w:tcMar>
            <w:vAlign w:val="center"/>
            <w:hideMark/>
          </w:tcPr>
          <w:p w14:paraId="6D85371B" w14:textId="460E9DEA" w:rsidR="00A22A27" w:rsidRPr="00EB3919" w:rsidRDefault="00A22A27" w:rsidP="00A22A27">
            <w:pPr>
              <w:jc w:val="right"/>
              <w:rPr>
                <w:color w:val="FF0000"/>
                <w:lang w:eastAsia="hr-HR"/>
              </w:rPr>
            </w:pPr>
            <w:r w:rsidRPr="00E34C00">
              <w:rPr>
                <w:rFonts w:cs="Calibri"/>
                <w:lang w:eastAsia="hr-HR"/>
              </w:rPr>
              <w:t>4.323,42 kn</w:t>
            </w:r>
          </w:p>
        </w:tc>
        <w:tc>
          <w:tcPr>
            <w:tcW w:w="2268" w:type="dxa"/>
            <w:shd w:val="clear" w:color="auto" w:fill="auto"/>
            <w:noWrap/>
            <w:tcMar>
              <w:left w:w="0" w:type="dxa"/>
              <w:right w:w="0" w:type="dxa"/>
            </w:tcMar>
            <w:vAlign w:val="center"/>
            <w:hideMark/>
          </w:tcPr>
          <w:p w14:paraId="2AA00584" w14:textId="05634CA4" w:rsidR="00A22A27" w:rsidRPr="00EB3919" w:rsidRDefault="00A22A27" w:rsidP="00A22A27">
            <w:pPr>
              <w:jc w:val="center"/>
              <w:rPr>
                <w:color w:val="FF0000"/>
                <w:lang w:eastAsia="hr-HR"/>
              </w:rPr>
            </w:pPr>
            <w:r w:rsidRPr="00E34C00">
              <w:rPr>
                <w:rFonts w:cs="Calibri"/>
                <w:color w:val="000000"/>
                <w:lang w:eastAsia="hr-HR"/>
              </w:rPr>
              <w:t>1 godine</w:t>
            </w:r>
          </w:p>
        </w:tc>
      </w:tr>
      <w:tr w:rsidR="00A22A27" w:rsidRPr="00EB3919" w14:paraId="5598CB37" w14:textId="77777777" w:rsidTr="00B1234D">
        <w:trPr>
          <w:cantSplit/>
        </w:trPr>
        <w:tc>
          <w:tcPr>
            <w:tcW w:w="426" w:type="dxa"/>
            <w:shd w:val="clear" w:color="auto" w:fill="auto"/>
            <w:noWrap/>
            <w:tcMar>
              <w:left w:w="0" w:type="dxa"/>
              <w:right w:w="0" w:type="dxa"/>
            </w:tcMar>
            <w:vAlign w:val="center"/>
            <w:hideMark/>
          </w:tcPr>
          <w:p w14:paraId="1F66DF4A" w14:textId="3BA9DF1E" w:rsidR="00A22A27" w:rsidRPr="00EB3919" w:rsidRDefault="00A22A27" w:rsidP="00A22A27">
            <w:pPr>
              <w:jc w:val="center"/>
              <w:rPr>
                <w:color w:val="FF0000"/>
                <w:lang w:eastAsia="hr-HR"/>
              </w:rPr>
            </w:pPr>
            <w:r w:rsidRPr="00E34C00">
              <w:rPr>
                <w:rFonts w:cs="Calibri"/>
                <w:color w:val="000000"/>
                <w:lang w:eastAsia="hr-HR"/>
              </w:rPr>
              <w:t>39.</w:t>
            </w:r>
          </w:p>
        </w:tc>
        <w:tc>
          <w:tcPr>
            <w:tcW w:w="1701" w:type="dxa"/>
            <w:shd w:val="clear" w:color="auto" w:fill="auto"/>
            <w:tcMar>
              <w:left w:w="0" w:type="dxa"/>
              <w:right w:w="0" w:type="dxa"/>
            </w:tcMar>
            <w:vAlign w:val="center"/>
            <w:hideMark/>
          </w:tcPr>
          <w:p w14:paraId="4890DC7E" w14:textId="22EE7CD9" w:rsidR="00A22A27" w:rsidRPr="00EB3919" w:rsidRDefault="00A22A27" w:rsidP="00A22A27">
            <w:pPr>
              <w:jc w:val="center"/>
              <w:rPr>
                <w:color w:val="FF0000"/>
                <w:lang w:eastAsia="hr-HR"/>
              </w:rPr>
            </w:pPr>
            <w:r w:rsidRPr="00E34C00">
              <w:rPr>
                <w:rFonts w:cs="Calibri"/>
                <w:lang w:eastAsia="hr-HR"/>
              </w:rPr>
              <w:t>Pr 435/2021</w:t>
            </w:r>
          </w:p>
        </w:tc>
        <w:tc>
          <w:tcPr>
            <w:tcW w:w="2409" w:type="dxa"/>
            <w:shd w:val="clear" w:color="auto" w:fill="auto"/>
            <w:tcMar>
              <w:left w:w="0" w:type="dxa"/>
              <w:right w:w="0" w:type="dxa"/>
            </w:tcMar>
            <w:vAlign w:val="center"/>
            <w:hideMark/>
          </w:tcPr>
          <w:p w14:paraId="7867B9F7" w14:textId="3658FD13" w:rsidR="00A22A27" w:rsidRPr="00EB3919" w:rsidRDefault="00A22A27" w:rsidP="00A22A27">
            <w:pPr>
              <w:jc w:val="center"/>
              <w:rPr>
                <w:color w:val="FF0000"/>
                <w:lang w:eastAsia="hr-HR"/>
              </w:rPr>
            </w:pPr>
            <w:r w:rsidRPr="00E34C00">
              <w:rPr>
                <w:rFonts w:cs="Calibri"/>
                <w:lang w:eastAsia="hr-HR"/>
              </w:rPr>
              <w:t xml:space="preserve">Tužba iz radnog odnosa </w:t>
            </w:r>
          </w:p>
        </w:tc>
        <w:tc>
          <w:tcPr>
            <w:tcW w:w="2552" w:type="dxa"/>
            <w:shd w:val="clear" w:color="auto" w:fill="auto"/>
            <w:noWrap/>
            <w:tcMar>
              <w:left w:w="0" w:type="dxa"/>
              <w:right w:w="0" w:type="dxa"/>
            </w:tcMar>
            <w:vAlign w:val="center"/>
            <w:hideMark/>
          </w:tcPr>
          <w:p w14:paraId="3E564406" w14:textId="65E51A36" w:rsidR="00A22A27" w:rsidRPr="00EB3919" w:rsidRDefault="00A22A27" w:rsidP="00A22A27">
            <w:pPr>
              <w:jc w:val="right"/>
              <w:rPr>
                <w:color w:val="FF0000"/>
                <w:lang w:eastAsia="hr-HR"/>
              </w:rPr>
            </w:pPr>
            <w:r w:rsidRPr="00E34C00">
              <w:rPr>
                <w:rFonts w:cs="Calibri"/>
                <w:lang w:eastAsia="hr-HR"/>
              </w:rPr>
              <w:t>6.117,35 kn</w:t>
            </w:r>
          </w:p>
        </w:tc>
        <w:tc>
          <w:tcPr>
            <w:tcW w:w="2268" w:type="dxa"/>
            <w:shd w:val="clear" w:color="auto" w:fill="auto"/>
            <w:noWrap/>
            <w:tcMar>
              <w:left w:w="0" w:type="dxa"/>
              <w:right w:w="0" w:type="dxa"/>
            </w:tcMar>
            <w:vAlign w:val="center"/>
            <w:hideMark/>
          </w:tcPr>
          <w:p w14:paraId="0E7C676F" w14:textId="1AFA7581" w:rsidR="00A22A27" w:rsidRPr="00EB3919" w:rsidRDefault="00A22A27" w:rsidP="00A22A27">
            <w:pPr>
              <w:jc w:val="center"/>
              <w:rPr>
                <w:color w:val="FF0000"/>
                <w:lang w:eastAsia="hr-HR"/>
              </w:rPr>
            </w:pPr>
            <w:r w:rsidRPr="00E34C00">
              <w:rPr>
                <w:rFonts w:cs="Calibri"/>
                <w:color w:val="000000"/>
                <w:lang w:eastAsia="hr-HR"/>
              </w:rPr>
              <w:t>1 godine</w:t>
            </w:r>
          </w:p>
        </w:tc>
      </w:tr>
      <w:tr w:rsidR="00A22A27" w:rsidRPr="00EB3919" w14:paraId="7F29C1BB" w14:textId="77777777" w:rsidTr="00B1234D">
        <w:trPr>
          <w:cantSplit/>
        </w:trPr>
        <w:tc>
          <w:tcPr>
            <w:tcW w:w="426" w:type="dxa"/>
            <w:shd w:val="clear" w:color="auto" w:fill="auto"/>
            <w:noWrap/>
            <w:tcMar>
              <w:left w:w="0" w:type="dxa"/>
              <w:right w:w="0" w:type="dxa"/>
            </w:tcMar>
            <w:vAlign w:val="center"/>
            <w:hideMark/>
          </w:tcPr>
          <w:p w14:paraId="61B8D82B" w14:textId="18F3A048" w:rsidR="00A22A27" w:rsidRPr="00EB3919" w:rsidRDefault="00A22A27" w:rsidP="00A22A27">
            <w:pPr>
              <w:jc w:val="center"/>
              <w:rPr>
                <w:color w:val="FF0000"/>
                <w:lang w:eastAsia="hr-HR"/>
              </w:rPr>
            </w:pPr>
            <w:r w:rsidRPr="00E34C00">
              <w:rPr>
                <w:rFonts w:cs="Calibri"/>
                <w:color w:val="000000"/>
                <w:lang w:eastAsia="hr-HR"/>
              </w:rPr>
              <w:t>40.</w:t>
            </w:r>
          </w:p>
        </w:tc>
        <w:tc>
          <w:tcPr>
            <w:tcW w:w="1701" w:type="dxa"/>
            <w:shd w:val="clear" w:color="auto" w:fill="auto"/>
            <w:tcMar>
              <w:left w:w="0" w:type="dxa"/>
              <w:right w:w="0" w:type="dxa"/>
            </w:tcMar>
            <w:vAlign w:val="center"/>
            <w:hideMark/>
          </w:tcPr>
          <w:p w14:paraId="0B49C5A3" w14:textId="4392E24D" w:rsidR="00A22A27" w:rsidRPr="00EB3919" w:rsidRDefault="00A22A27" w:rsidP="00A22A27">
            <w:pPr>
              <w:jc w:val="center"/>
              <w:rPr>
                <w:color w:val="FF0000"/>
                <w:lang w:eastAsia="hr-HR"/>
              </w:rPr>
            </w:pPr>
            <w:r w:rsidRPr="00E34C00">
              <w:rPr>
                <w:rFonts w:cs="Calibri"/>
                <w:lang w:eastAsia="hr-HR"/>
              </w:rPr>
              <w:t>Pr 463/2021</w:t>
            </w:r>
          </w:p>
        </w:tc>
        <w:tc>
          <w:tcPr>
            <w:tcW w:w="2409" w:type="dxa"/>
            <w:shd w:val="clear" w:color="auto" w:fill="auto"/>
            <w:tcMar>
              <w:left w:w="0" w:type="dxa"/>
              <w:right w:w="0" w:type="dxa"/>
            </w:tcMar>
            <w:vAlign w:val="center"/>
            <w:hideMark/>
          </w:tcPr>
          <w:p w14:paraId="282FB3CA" w14:textId="2CCAFE8D" w:rsidR="00A22A27" w:rsidRPr="00EB3919" w:rsidRDefault="00A22A27" w:rsidP="00A22A27">
            <w:pPr>
              <w:jc w:val="center"/>
              <w:rPr>
                <w:color w:val="FF0000"/>
                <w:lang w:eastAsia="hr-HR"/>
              </w:rPr>
            </w:pPr>
            <w:r w:rsidRPr="00E34C00">
              <w:rPr>
                <w:rFonts w:cs="Calibri"/>
                <w:lang w:eastAsia="hr-HR"/>
              </w:rPr>
              <w:t xml:space="preserve">Tužba iz radnog odnosa </w:t>
            </w:r>
          </w:p>
        </w:tc>
        <w:tc>
          <w:tcPr>
            <w:tcW w:w="2552" w:type="dxa"/>
            <w:shd w:val="clear" w:color="auto" w:fill="auto"/>
            <w:noWrap/>
            <w:tcMar>
              <w:left w:w="0" w:type="dxa"/>
              <w:right w:w="0" w:type="dxa"/>
            </w:tcMar>
            <w:vAlign w:val="center"/>
            <w:hideMark/>
          </w:tcPr>
          <w:p w14:paraId="4911215A" w14:textId="07E50A4A" w:rsidR="00A22A27" w:rsidRPr="00EB3919" w:rsidRDefault="00A22A27" w:rsidP="00A22A27">
            <w:pPr>
              <w:jc w:val="right"/>
              <w:rPr>
                <w:color w:val="FF0000"/>
                <w:lang w:eastAsia="hr-HR"/>
              </w:rPr>
            </w:pPr>
            <w:r w:rsidRPr="00E34C00">
              <w:rPr>
                <w:rFonts w:cs="Calibri"/>
                <w:lang w:eastAsia="hr-HR"/>
              </w:rPr>
              <w:t>6.340,12 kn</w:t>
            </w:r>
          </w:p>
        </w:tc>
        <w:tc>
          <w:tcPr>
            <w:tcW w:w="2268" w:type="dxa"/>
            <w:shd w:val="clear" w:color="auto" w:fill="auto"/>
            <w:noWrap/>
            <w:tcMar>
              <w:left w:w="0" w:type="dxa"/>
              <w:right w:w="0" w:type="dxa"/>
            </w:tcMar>
            <w:vAlign w:val="center"/>
            <w:hideMark/>
          </w:tcPr>
          <w:p w14:paraId="313952C9" w14:textId="3A14C38E" w:rsidR="00A22A27" w:rsidRPr="00EB3919" w:rsidRDefault="00A22A27" w:rsidP="00A22A27">
            <w:pPr>
              <w:jc w:val="center"/>
              <w:rPr>
                <w:color w:val="FF0000"/>
                <w:lang w:eastAsia="hr-HR"/>
              </w:rPr>
            </w:pPr>
            <w:r w:rsidRPr="00E34C00">
              <w:rPr>
                <w:rFonts w:cs="Calibri"/>
                <w:color w:val="000000"/>
                <w:lang w:eastAsia="hr-HR"/>
              </w:rPr>
              <w:t>1 godine</w:t>
            </w:r>
          </w:p>
        </w:tc>
      </w:tr>
      <w:tr w:rsidR="00A22A27" w:rsidRPr="00EB3919" w14:paraId="653BB4FC" w14:textId="77777777" w:rsidTr="00B1234D">
        <w:trPr>
          <w:cantSplit/>
        </w:trPr>
        <w:tc>
          <w:tcPr>
            <w:tcW w:w="426" w:type="dxa"/>
            <w:shd w:val="clear" w:color="auto" w:fill="auto"/>
            <w:noWrap/>
            <w:tcMar>
              <w:left w:w="0" w:type="dxa"/>
              <w:right w:w="0" w:type="dxa"/>
            </w:tcMar>
            <w:vAlign w:val="center"/>
            <w:hideMark/>
          </w:tcPr>
          <w:p w14:paraId="7FFA2588" w14:textId="73C132DA" w:rsidR="00A22A27" w:rsidRPr="00EB3919" w:rsidRDefault="00A22A27" w:rsidP="00A22A27">
            <w:pPr>
              <w:jc w:val="center"/>
              <w:rPr>
                <w:color w:val="FF0000"/>
                <w:lang w:eastAsia="hr-HR"/>
              </w:rPr>
            </w:pPr>
            <w:r w:rsidRPr="00E34C00">
              <w:rPr>
                <w:rFonts w:cs="Calibri"/>
                <w:color w:val="000000"/>
                <w:lang w:eastAsia="hr-HR"/>
              </w:rPr>
              <w:t>41.</w:t>
            </w:r>
          </w:p>
        </w:tc>
        <w:tc>
          <w:tcPr>
            <w:tcW w:w="1701" w:type="dxa"/>
            <w:shd w:val="clear" w:color="auto" w:fill="auto"/>
            <w:tcMar>
              <w:left w:w="0" w:type="dxa"/>
              <w:right w:w="0" w:type="dxa"/>
            </w:tcMar>
            <w:vAlign w:val="center"/>
            <w:hideMark/>
          </w:tcPr>
          <w:p w14:paraId="3A7EC353" w14:textId="12D25146" w:rsidR="00A22A27" w:rsidRPr="00EB3919" w:rsidRDefault="00A22A27" w:rsidP="00A22A27">
            <w:pPr>
              <w:jc w:val="center"/>
              <w:rPr>
                <w:color w:val="FF0000"/>
                <w:lang w:eastAsia="hr-HR"/>
              </w:rPr>
            </w:pPr>
            <w:r w:rsidRPr="00E34C00">
              <w:rPr>
                <w:rFonts w:cs="Calibri"/>
                <w:lang w:eastAsia="hr-HR"/>
              </w:rPr>
              <w:t>Pr 438/2021</w:t>
            </w:r>
          </w:p>
        </w:tc>
        <w:tc>
          <w:tcPr>
            <w:tcW w:w="2409" w:type="dxa"/>
            <w:shd w:val="clear" w:color="auto" w:fill="auto"/>
            <w:tcMar>
              <w:left w:w="0" w:type="dxa"/>
              <w:right w:w="0" w:type="dxa"/>
            </w:tcMar>
            <w:vAlign w:val="center"/>
            <w:hideMark/>
          </w:tcPr>
          <w:p w14:paraId="2C1816CD" w14:textId="5FAD7ED2" w:rsidR="00A22A27" w:rsidRPr="00EB3919" w:rsidRDefault="00A22A27" w:rsidP="00A22A27">
            <w:pPr>
              <w:jc w:val="center"/>
              <w:rPr>
                <w:color w:val="FF0000"/>
                <w:lang w:eastAsia="hr-HR"/>
              </w:rPr>
            </w:pPr>
            <w:r w:rsidRPr="00E34C00">
              <w:rPr>
                <w:rFonts w:cs="Calibri"/>
                <w:lang w:eastAsia="hr-HR"/>
              </w:rPr>
              <w:t xml:space="preserve">Tužba iz radnog odnosa </w:t>
            </w:r>
          </w:p>
        </w:tc>
        <w:tc>
          <w:tcPr>
            <w:tcW w:w="2552" w:type="dxa"/>
            <w:shd w:val="clear" w:color="auto" w:fill="auto"/>
            <w:noWrap/>
            <w:tcMar>
              <w:left w:w="0" w:type="dxa"/>
              <w:right w:w="0" w:type="dxa"/>
            </w:tcMar>
            <w:vAlign w:val="center"/>
            <w:hideMark/>
          </w:tcPr>
          <w:p w14:paraId="332F9389" w14:textId="4AA5E155" w:rsidR="00A22A27" w:rsidRPr="00EB3919" w:rsidRDefault="00A22A27" w:rsidP="00A22A27">
            <w:pPr>
              <w:jc w:val="right"/>
              <w:rPr>
                <w:color w:val="FF0000"/>
                <w:lang w:eastAsia="hr-HR"/>
              </w:rPr>
            </w:pPr>
            <w:r w:rsidRPr="00E34C00">
              <w:rPr>
                <w:rFonts w:cs="Calibri"/>
                <w:lang w:eastAsia="hr-HR"/>
              </w:rPr>
              <w:t>5.636,59 kn</w:t>
            </w:r>
          </w:p>
        </w:tc>
        <w:tc>
          <w:tcPr>
            <w:tcW w:w="2268" w:type="dxa"/>
            <w:shd w:val="clear" w:color="auto" w:fill="auto"/>
            <w:noWrap/>
            <w:tcMar>
              <w:left w:w="0" w:type="dxa"/>
              <w:right w:w="0" w:type="dxa"/>
            </w:tcMar>
            <w:vAlign w:val="center"/>
            <w:hideMark/>
          </w:tcPr>
          <w:p w14:paraId="433BB92C" w14:textId="352EC7B1" w:rsidR="00A22A27" w:rsidRPr="00EB3919" w:rsidRDefault="00A22A27" w:rsidP="00A22A27">
            <w:pPr>
              <w:jc w:val="center"/>
              <w:rPr>
                <w:color w:val="FF0000"/>
                <w:lang w:eastAsia="hr-HR"/>
              </w:rPr>
            </w:pPr>
            <w:r w:rsidRPr="00E34C00">
              <w:rPr>
                <w:rFonts w:cs="Calibri"/>
                <w:color w:val="000000"/>
                <w:lang w:eastAsia="hr-HR"/>
              </w:rPr>
              <w:t>1 godine</w:t>
            </w:r>
          </w:p>
        </w:tc>
      </w:tr>
      <w:tr w:rsidR="00A22A27" w:rsidRPr="00EB3919" w14:paraId="3422A00B" w14:textId="77777777" w:rsidTr="00B1234D">
        <w:trPr>
          <w:cantSplit/>
        </w:trPr>
        <w:tc>
          <w:tcPr>
            <w:tcW w:w="426" w:type="dxa"/>
            <w:shd w:val="clear" w:color="auto" w:fill="auto"/>
            <w:noWrap/>
            <w:tcMar>
              <w:left w:w="0" w:type="dxa"/>
              <w:right w:w="0" w:type="dxa"/>
            </w:tcMar>
            <w:vAlign w:val="center"/>
            <w:hideMark/>
          </w:tcPr>
          <w:p w14:paraId="3E9B05E2" w14:textId="159B665D" w:rsidR="00A22A27" w:rsidRPr="00EB3919" w:rsidRDefault="00A22A27" w:rsidP="00A22A27">
            <w:pPr>
              <w:jc w:val="center"/>
              <w:rPr>
                <w:color w:val="FF0000"/>
                <w:lang w:eastAsia="hr-HR"/>
              </w:rPr>
            </w:pPr>
            <w:r w:rsidRPr="00E34C00">
              <w:rPr>
                <w:rFonts w:cs="Calibri"/>
                <w:color w:val="000000"/>
                <w:lang w:eastAsia="hr-HR"/>
              </w:rPr>
              <w:t>42.</w:t>
            </w:r>
          </w:p>
        </w:tc>
        <w:tc>
          <w:tcPr>
            <w:tcW w:w="1701" w:type="dxa"/>
            <w:shd w:val="clear" w:color="auto" w:fill="auto"/>
            <w:tcMar>
              <w:left w:w="0" w:type="dxa"/>
              <w:right w:w="0" w:type="dxa"/>
            </w:tcMar>
            <w:vAlign w:val="center"/>
            <w:hideMark/>
          </w:tcPr>
          <w:p w14:paraId="5C3D7CE0" w14:textId="3474FB6F" w:rsidR="00A22A27" w:rsidRPr="00EB3919" w:rsidRDefault="00A22A27" w:rsidP="00A22A27">
            <w:pPr>
              <w:jc w:val="center"/>
              <w:rPr>
                <w:color w:val="FF0000"/>
                <w:lang w:eastAsia="hr-HR"/>
              </w:rPr>
            </w:pPr>
            <w:r w:rsidRPr="00E34C00">
              <w:rPr>
                <w:rFonts w:cs="Calibri"/>
                <w:lang w:eastAsia="hr-HR"/>
              </w:rPr>
              <w:t>Pr 440/2021</w:t>
            </w:r>
          </w:p>
        </w:tc>
        <w:tc>
          <w:tcPr>
            <w:tcW w:w="2409" w:type="dxa"/>
            <w:shd w:val="clear" w:color="auto" w:fill="auto"/>
            <w:tcMar>
              <w:left w:w="0" w:type="dxa"/>
              <w:right w:w="0" w:type="dxa"/>
            </w:tcMar>
            <w:vAlign w:val="center"/>
            <w:hideMark/>
          </w:tcPr>
          <w:p w14:paraId="3DEC8C0B" w14:textId="25ACEF33" w:rsidR="00A22A27" w:rsidRPr="00EB3919" w:rsidRDefault="00A22A27" w:rsidP="00A22A27">
            <w:pPr>
              <w:jc w:val="center"/>
              <w:rPr>
                <w:color w:val="FF0000"/>
                <w:lang w:eastAsia="hr-HR"/>
              </w:rPr>
            </w:pPr>
            <w:r w:rsidRPr="00E34C00">
              <w:rPr>
                <w:rFonts w:cs="Calibri"/>
                <w:lang w:eastAsia="hr-HR"/>
              </w:rPr>
              <w:t xml:space="preserve">Tužba iz radnog odnosa </w:t>
            </w:r>
          </w:p>
        </w:tc>
        <w:tc>
          <w:tcPr>
            <w:tcW w:w="2552" w:type="dxa"/>
            <w:shd w:val="clear" w:color="auto" w:fill="auto"/>
            <w:noWrap/>
            <w:tcMar>
              <w:left w:w="0" w:type="dxa"/>
              <w:right w:w="0" w:type="dxa"/>
            </w:tcMar>
            <w:vAlign w:val="center"/>
            <w:hideMark/>
          </w:tcPr>
          <w:p w14:paraId="36C566B3" w14:textId="0E72B536" w:rsidR="00A22A27" w:rsidRPr="00EB3919" w:rsidRDefault="00A22A27" w:rsidP="00A22A27">
            <w:pPr>
              <w:jc w:val="right"/>
              <w:rPr>
                <w:color w:val="FF0000"/>
                <w:lang w:eastAsia="hr-HR"/>
              </w:rPr>
            </w:pPr>
            <w:r w:rsidRPr="00E34C00">
              <w:rPr>
                <w:rFonts w:cs="Calibri"/>
                <w:lang w:eastAsia="hr-HR"/>
              </w:rPr>
              <w:t>5.423,64 kn</w:t>
            </w:r>
          </w:p>
        </w:tc>
        <w:tc>
          <w:tcPr>
            <w:tcW w:w="2268" w:type="dxa"/>
            <w:shd w:val="clear" w:color="auto" w:fill="auto"/>
            <w:noWrap/>
            <w:tcMar>
              <w:left w:w="0" w:type="dxa"/>
              <w:right w:w="0" w:type="dxa"/>
            </w:tcMar>
            <w:vAlign w:val="center"/>
            <w:hideMark/>
          </w:tcPr>
          <w:p w14:paraId="4E01BFA9" w14:textId="1C3D31B3" w:rsidR="00A22A27" w:rsidRPr="00EB3919" w:rsidRDefault="00A22A27" w:rsidP="00A22A27">
            <w:pPr>
              <w:jc w:val="center"/>
              <w:rPr>
                <w:color w:val="FF0000"/>
                <w:lang w:eastAsia="hr-HR"/>
              </w:rPr>
            </w:pPr>
            <w:r w:rsidRPr="00E34C00">
              <w:rPr>
                <w:rFonts w:cs="Calibri"/>
                <w:color w:val="000000"/>
                <w:lang w:eastAsia="hr-HR"/>
              </w:rPr>
              <w:t>1 godine</w:t>
            </w:r>
          </w:p>
        </w:tc>
      </w:tr>
      <w:tr w:rsidR="00A22A27" w:rsidRPr="00EB3919" w14:paraId="77F0A895" w14:textId="77777777" w:rsidTr="00B1234D">
        <w:trPr>
          <w:cantSplit/>
        </w:trPr>
        <w:tc>
          <w:tcPr>
            <w:tcW w:w="426" w:type="dxa"/>
            <w:shd w:val="clear" w:color="auto" w:fill="auto"/>
            <w:noWrap/>
            <w:tcMar>
              <w:left w:w="0" w:type="dxa"/>
              <w:right w:w="0" w:type="dxa"/>
            </w:tcMar>
            <w:vAlign w:val="center"/>
            <w:hideMark/>
          </w:tcPr>
          <w:p w14:paraId="2F62A42F" w14:textId="4332D883" w:rsidR="00A22A27" w:rsidRPr="00EB3919" w:rsidRDefault="00A22A27" w:rsidP="00A22A27">
            <w:pPr>
              <w:jc w:val="center"/>
              <w:rPr>
                <w:color w:val="FF0000"/>
                <w:lang w:eastAsia="hr-HR"/>
              </w:rPr>
            </w:pPr>
            <w:r w:rsidRPr="00E34C00">
              <w:rPr>
                <w:rFonts w:cs="Calibri"/>
                <w:color w:val="000000"/>
                <w:lang w:eastAsia="hr-HR"/>
              </w:rPr>
              <w:t>43.</w:t>
            </w:r>
          </w:p>
        </w:tc>
        <w:tc>
          <w:tcPr>
            <w:tcW w:w="1701" w:type="dxa"/>
            <w:shd w:val="clear" w:color="auto" w:fill="auto"/>
            <w:tcMar>
              <w:left w:w="0" w:type="dxa"/>
              <w:right w:w="0" w:type="dxa"/>
            </w:tcMar>
            <w:vAlign w:val="center"/>
            <w:hideMark/>
          </w:tcPr>
          <w:p w14:paraId="76415EE9" w14:textId="3C3F1841" w:rsidR="00A22A27" w:rsidRPr="00EB3919" w:rsidRDefault="00A22A27" w:rsidP="00A22A27">
            <w:pPr>
              <w:jc w:val="center"/>
              <w:rPr>
                <w:color w:val="FF0000"/>
                <w:lang w:eastAsia="hr-HR"/>
              </w:rPr>
            </w:pPr>
            <w:r w:rsidRPr="00E34C00">
              <w:rPr>
                <w:rFonts w:cs="Calibri"/>
                <w:lang w:eastAsia="hr-HR"/>
              </w:rPr>
              <w:t>Pr 416/2021</w:t>
            </w:r>
          </w:p>
        </w:tc>
        <w:tc>
          <w:tcPr>
            <w:tcW w:w="2409" w:type="dxa"/>
            <w:shd w:val="clear" w:color="auto" w:fill="auto"/>
            <w:tcMar>
              <w:left w:w="0" w:type="dxa"/>
              <w:right w:w="0" w:type="dxa"/>
            </w:tcMar>
            <w:vAlign w:val="center"/>
            <w:hideMark/>
          </w:tcPr>
          <w:p w14:paraId="44E3078E" w14:textId="16F92713" w:rsidR="00A22A27" w:rsidRPr="00EB3919" w:rsidRDefault="00A22A27" w:rsidP="00A22A27">
            <w:pPr>
              <w:jc w:val="center"/>
              <w:rPr>
                <w:color w:val="FF0000"/>
                <w:lang w:eastAsia="hr-HR"/>
              </w:rPr>
            </w:pPr>
            <w:r w:rsidRPr="00E34C00">
              <w:rPr>
                <w:rFonts w:cs="Calibri"/>
                <w:lang w:eastAsia="hr-HR"/>
              </w:rPr>
              <w:t xml:space="preserve">Tužba iz radnog odnosa </w:t>
            </w:r>
          </w:p>
        </w:tc>
        <w:tc>
          <w:tcPr>
            <w:tcW w:w="2552" w:type="dxa"/>
            <w:shd w:val="clear" w:color="auto" w:fill="auto"/>
            <w:noWrap/>
            <w:tcMar>
              <w:left w:w="0" w:type="dxa"/>
              <w:right w:w="0" w:type="dxa"/>
            </w:tcMar>
            <w:vAlign w:val="center"/>
            <w:hideMark/>
          </w:tcPr>
          <w:p w14:paraId="54A5B69D" w14:textId="541EC876" w:rsidR="00A22A27" w:rsidRPr="00EB3919" w:rsidRDefault="00A22A27" w:rsidP="00A22A27">
            <w:pPr>
              <w:jc w:val="right"/>
              <w:rPr>
                <w:color w:val="FF0000"/>
                <w:lang w:eastAsia="hr-HR"/>
              </w:rPr>
            </w:pPr>
            <w:r w:rsidRPr="00E34C00">
              <w:rPr>
                <w:rFonts w:cs="Calibri"/>
                <w:lang w:eastAsia="hr-HR"/>
              </w:rPr>
              <w:t>10.100,00 kn</w:t>
            </w:r>
          </w:p>
        </w:tc>
        <w:tc>
          <w:tcPr>
            <w:tcW w:w="2268" w:type="dxa"/>
            <w:shd w:val="clear" w:color="auto" w:fill="auto"/>
            <w:noWrap/>
            <w:tcMar>
              <w:left w:w="0" w:type="dxa"/>
              <w:right w:w="0" w:type="dxa"/>
            </w:tcMar>
            <w:vAlign w:val="center"/>
            <w:hideMark/>
          </w:tcPr>
          <w:p w14:paraId="745B91AE" w14:textId="7A39ED52" w:rsidR="00A22A27" w:rsidRPr="00EB3919" w:rsidRDefault="00A22A27" w:rsidP="00A22A27">
            <w:pPr>
              <w:jc w:val="center"/>
              <w:rPr>
                <w:color w:val="FF0000"/>
                <w:lang w:eastAsia="hr-HR"/>
              </w:rPr>
            </w:pPr>
            <w:r w:rsidRPr="00E34C00">
              <w:rPr>
                <w:rFonts w:cs="Calibri"/>
                <w:color w:val="000000"/>
                <w:lang w:eastAsia="hr-HR"/>
              </w:rPr>
              <w:t>1 godine</w:t>
            </w:r>
          </w:p>
        </w:tc>
      </w:tr>
      <w:tr w:rsidR="00A22A27" w:rsidRPr="00EB3919" w14:paraId="58FE5BC1" w14:textId="77777777" w:rsidTr="00B1234D">
        <w:trPr>
          <w:cantSplit/>
        </w:trPr>
        <w:tc>
          <w:tcPr>
            <w:tcW w:w="426" w:type="dxa"/>
            <w:shd w:val="clear" w:color="auto" w:fill="auto"/>
            <w:noWrap/>
            <w:tcMar>
              <w:left w:w="0" w:type="dxa"/>
              <w:right w:w="0" w:type="dxa"/>
            </w:tcMar>
            <w:vAlign w:val="center"/>
            <w:hideMark/>
          </w:tcPr>
          <w:p w14:paraId="66805D61" w14:textId="41EEC48E" w:rsidR="00A22A27" w:rsidRPr="00EB3919" w:rsidRDefault="00A22A27" w:rsidP="00A22A27">
            <w:pPr>
              <w:jc w:val="center"/>
              <w:rPr>
                <w:color w:val="FF0000"/>
                <w:lang w:eastAsia="hr-HR"/>
              </w:rPr>
            </w:pPr>
            <w:r w:rsidRPr="00E34C00">
              <w:rPr>
                <w:rFonts w:cs="Calibri"/>
                <w:color w:val="000000"/>
                <w:lang w:eastAsia="hr-HR"/>
              </w:rPr>
              <w:t>44.</w:t>
            </w:r>
          </w:p>
        </w:tc>
        <w:tc>
          <w:tcPr>
            <w:tcW w:w="1701" w:type="dxa"/>
            <w:shd w:val="clear" w:color="auto" w:fill="auto"/>
            <w:tcMar>
              <w:left w:w="0" w:type="dxa"/>
              <w:right w:w="0" w:type="dxa"/>
            </w:tcMar>
            <w:vAlign w:val="center"/>
            <w:hideMark/>
          </w:tcPr>
          <w:p w14:paraId="658B38D0" w14:textId="50135712" w:rsidR="00A22A27" w:rsidRPr="00EB3919" w:rsidRDefault="00A22A27" w:rsidP="00A22A27">
            <w:pPr>
              <w:jc w:val="center"/>
              <w:rPr>
                <w:color w:val="FF0000"/>
                <w:lang w:eastAsia="hr-HR"/>
              </w:rPr>
            </w:pPr>
            <w:r w:rsidRPr="00E34C00">
              <w:rPr>
                <w:rFonts w:cs="Calibri"/>
                <w:lang w:eastAsia="hr-HR"/>
              </w:rPr>
              <w:t>Pr 244/2021</w:t>
            </w:r>
          </w:p>
        </w:tc>
        <w:tc>
          <w:tcPr>
            <w:tcW w:w="2409" w:type="dxa"/>
            <w:shd w:val="clear" w:color="auto" w:fill="auto"/>
            <w:tcMar>
              <w:left w:w="0" w:type="dxa"/>
              <w:right w:w="0" w:type="dxa"/>
            </w:tcMar>
            <w:vAlign w:val="center"/>
            <w:hideMark/>
          </w:tcPr>
          <w:p w14:paraId="290F76F4" w14:textId="4C3E9991" w:rsidR="00A22A27" w:rsidRPr="00EB3919" w:rsidRDefault="00A22A27" w:rsidP="00A22A27">
            <w:pPr>
              <w:jc w:val="center"/>
              <w:rPr>
                <w:color w:val="FF0000"/>
                <w:lang w:eastAsia="hr-HR"/>
              </w:rPr>
            </w:pPr>
            <w:r w:rsidRPr="00E34C00">
              <w:rPr>
                <w:rFonts w:cs="Calibri"/>
                <w:lang w:eastAsia="hr-HR"/>
              </w:rPr>
              <w:t xml:space="preserve">Tužba iz radnog odnosa </w:t>
            </w:r>
          </w:p>
        </w:tc>
        <w:tc>
          <w:tcPr>
            <w:tcW w:w="2552" w:type="dxa"/>
            <w:shd w:val="clear" w:color="auto" w:fill="auto"/>
            <w:noWrap/>
            <w:tcMar>
              <w:left w:w="0" w:type="dxa"/>
              <w:right w:w="0" w:type="dxa"/>
            </w:tcMar>
            <w:vAlign w:val="center"/>
            <w:hideMark/>
          </w:tcPr>
          <w:p w14:paraId="51533DFD" w14:textId="559529AC" w:rsidR="00A22A27" w:rsidRPr="00EB3919" w:rsidRDefault="00A22A27" w:rsidP="00A22A27">
            <w:pPr>
              <w:jc w:val="right"/>
              <w:rPr>
                <w:color w:val="FF0000"/>
                <w:lang w:eastAsia="hr-HR"/>
              </w:rPr>
            </w:pPr>
            <w:r w:rsidRPr="00E34C00">
              <w:rPr>
                <w:rFonts w:cs="Calibri"/>
                <w:lang w:eastAsia="hr-HR"/>
              </w:rPr>
              <w:t>7.250,00 kn</w:t>
            </w:r>
          </w:p>
        </w:tc>
        <w:tc>
          <w:tcPr>
            <w:tcW w:w="2268" w:type="dxa"/>
            <w:shd w:val="clear" w:color="auto" w:fill="auto"/>
            <w:noWrap/>
            <w:tcMar>
              <w:left w:w="0" w:type="dxa"/>
              <w:right w:w="0" w:type="dxa"/>
            </w:tcMar>
            <w:vAlign w:val="center"/>
            <w:hideMark/>
          </w:tcPr>
          <w:p w14:paraId="017DFA77" w14:textId="1FA1EC07" w:rsidR="00A22A27" w:rsidRPr="00EB3919" w:rsidRDefault="00A22A27" w:rsidP="00A22A27">
            <w:pPr>
              <w:jc w:val="center"/>
              <w:rPr>
                <w:color w:val="FF0000"/>
                <w:lang w:eastAsia="hr-HR"/>
              </w:rPr>
            </w:pPr>
            <w:r w:rsidRPr="00E34C00">
              <w:rPr>
                <w:rFonts w:cs="Calibri"/>
                <w:color w:val="000000"/>
                <w:lang w:eastAsia="hr-HR"/>
              </w:rPr>
              <w:t>1 godine</w:t>
            </w:r>
          </w:p>
        </w:tc>
      </w:tr>
      <w:tr w:rsidR="00A22A27" w:rsidRPr="00EB3919" w14:paraId="13A92D8B" w14:textId="77777777" w:rsidTr="00B1234D">
        <w:trPr>
          <w:cantSplit/>
        </w:trPr>
        <w:tc>
          <w:tcPr>
            <w:tcW w:w="426" w:type="dxa"/>
            <w:shd w:val="clear" w:color="auto" w:fill="auto"/>
            <w:noWrap/>
            <w:tcMar>
              <w:left w:w="0" w:type="dxa"/>
              <w:right w:w="0" w:type="dxa"/>
            </w:tcMar>
            <w:vAlign w:val="center"/>
            <w:hideMark/>
          </w:tcPr>
          <w:p w14:paraId="3112E19E" w14:textId="734BAB0C" w:rsidR="00A22A27" w:rsidRPr="00EB3919" w:rsidRDefault="00A22A27" w:rsidP="00A22A27">
            <w:pPr>
              <w:jc w:val="center"/>
              <w:rPr>
                <w:color w:val="FF0000"/>
                <w:lang w:eastAsia="hr-HR"/>
              </w:rPr>
            </w:pPr>
            <w:r w:rsidRPr="00E34C00">
              <w:rPr>
                <w:rFonts w:cs="Calibri"/>
                <w:color w:val="000000"/>
                <w:lang w:eastAsia="hr-HR"/>
              </w:rPr>
              <w:t>45.</w:t>
            </w:r>
          </w:p>
        </w:tc>
        <w:tc>
          <w:tcPr>
            <w:tcW w:w="1701" w:type="dxa"/>
            <w:shd w:val="clear" w:color="auto" w:fill="auto"/>
            <w:tcMar>
              <w:left w:w="0" w:type="dxa"/>
              <w:right w:w="0" w:type="dxa"/>
            </w:tcMar>
            <w:vAlign w:val="center"/>
            <w:hideMark/>
          </w:tcPr>
          <w:p w14:paraId="3C663BEC" w14:textId="1AFCBEDB" w:rsidR="00A22A27" w:rsidRPr="00EB3919" w:rsidRDefault="00A22A27" w:rsidP="00A22A27">
            <w:pPr>
              <w:jc w:val="center"/>
              <w:rPr>
                <w:color w:val="FF0000"/>
                <w:lang w:eastAsia="hr-HR"/>
              </w:rPr>
            </w:pPr>
            <w:r w:rsidRPr="00E34C00">
              <w:rPr>
                <w:rFonts w:cs="Calibri"/>
                <w:lang w:eastAsia="hr-HR"/>
              </w:rPr>
              <w:t>Pr 259/2021</w:t>
            </w:r>
          </w:p>
        </w:tc>
        <w:tc>
          <w:tcPr>
            <w:tcW w:w="2409" w:type="dxa"/>
            <w:shd w:val="clear" w:color="auto" w:fill="auto"/>
            <w:tcMar>
              <w:left w:w="0" w:type="dxa"/>
              <w:right w:w="0" w:type="dxa"/>
            </w:tcMar>
            <w:vAlign w:val="center"/>
            <w:hideMark/>
          </w:tcPr>
          <w:p w14:paraId="39159830" w14:textId="4720C909" w:rsidR="00A22A27" w:rsidRPr="00EB3919" w:rsidRDefault="00A22A27" w:rsidP="00A22A27">
            <w:pPr>
              <w:jc w:val="center"/>
              <w:rPr>
                <w:color w:val="FF0000"/>
                <w:lang w:eastAsia="hr-HR"/>
              </w:rPr>
            </w:pPr>
            <w:r w:rsidRPr="00E34C00">
              <w:rPr>
                <w:rFonts w:cs="Calibri"/>
                <w:lang w:eastAsia="hr-HR"/>
              </w:rPr>
              <w:t xml:space="preserve">Tužba iz radnog odnosa </w:t>
            </w:r>
          </w:p>
        </w:tc>
        <w:tc>
          <w:tcPr>
            <w:tcW w:w="2552" w:type="dxa"/>
            <w:shd w:val="clear" w:color="auto" w:fill="auto"/>
            <w:noWrap/>
            <w:tcMar>
              <w:left w:w="0" w:type="dxa"/>
              <w:right w:w="0" w:type="dxa"/>
            </w:tcMar>
            <w:vAlign w:val="center"/>
            <w:hideMark/>
          </w:tcPr>
          <w:p w14:paraId="0C7C3FE9" w14:textId="104D0C12" w:rsidR="00A22A27" w:rsidRPr="00EB3919" w:rsidRDefault="00A22A27" w:rsidP="00A22A27">
            <w:pPr>
              <w:jc w:val="right"/>
              <w:rPr>
                <w:color w:val="FF0000"/>
                <w:lang w:eastAsia="hr-HR"/>
              </w:rPr>
            </w:pPr>
            <w:r w:rsidRPr="00E34C00">
              <w:rPr>
                <w:rFonts w:cs="Calibri"/>
                <w:lang w:eastAsia="hr-HR"/>
              </w:rPr>
              <w:t>7.250,00 kn</w:t>
            </w:r>
          </w:p>
        </w:tc>
        <w:tc>
          <w:tcPr>
            <w:tcW w:w="2268" w:type="dxa"/>
            <w:shd w:val="clear" w:color="auto" w:fill="auto"/>
            <w:noWrap/>
            <w:tcMar>
              <w:left w:w="0" w:type="dxa"/>
              <w:right w:w="0" w:type="dxa"/>
            </w:tcMar>
            <w:vAlign w:val="center"/>
            <w:hideMark/>
          </w:tcPr>
          <w:p w14:paraId="15AC724A" w14:textId="5A776CE2" w:rsidR="00A22A27" w:rsidRPr="00EB3919" w:rsidRDefault="00A22A27" w:rsidP="00A22A27">
            <w:pPr>
              <w:jc w:val="center"/>
              <w:rPr>
                <w:color w:val="FF0000"/>
                <w:lang w:eastAsia="hr-HR"/>
              </w:rPr>
            </w:pPr>
            <w:r w:rsidRPr="00E34C00">
              <w:rPr>
                <w:rFonts w:cs="Calibri"/>
                <w:color w:val="000000"/>
                <w:lang w:eastAsia="hr-HR"/>
              </w:rPr>
              <w:t>1 godine</w:t>
            </w:r>
          </w:p>
        </w:tc>
      </w:tr>
      <w:tr w:rsidR="00A22A27" w:rsidRPr="00EB3919" w14:paraId="554F972C" w14:textId="77777777" w:rsidTr="00B1234D">
        <w:trPr>
          <w:cantSplit/>
        </w:trPr>
        <w:tc>
          <w:tcPr>
            <w:tcW w:w="426" w:type="dxa"/>
            <w:shd w:val="clear" w:color="auto" w:fill="auto"/>
            <w:noWrap/>
            <w:tcMar>
              <w:left w:w="0" w:type="dxa"/>
              <w:right w:w="0" w:type="dxa"/>
            </w:tcMar>
            <w:vAlign w:val="center"/>
            <w:hideMark/>
          </w:tcPr>
          <w:p w14:paraId="5C44EADC" w14:textId="33571941" w:rsidR="00A22A27" w:rsidRPr="00EB3919" w:rsidRDefault="00A22A27" w:rsidP="00A22A27">
            <w:pPr>
              <w:jc w:val="center"/>
              <w:rPr>
                <w:color w:val="FF0000"/>
                <w:lang w:eastAsia="hr-HR"/>
              </w:rPr>
            </w:pPr>
            <w:r w:rsidRPr="00E34C00">
              <w:rPr>
                <w:rFonts w:cs="Calibri"/>
                <w:color w:val="000000"/>
                <w:lang w:eastAsia="hr-HR"/>
              </w:rPr>
              <w:t>46.</w:t>
            </w:r>
          </w:p>
        </w:tc>
        <w:tc>
          <w:tcPr>
            <w:tcW w:w="1701" w:type="dxa"/>
            <w:shd w:val="clear" w:color="auto" w:fill="auto"/>
            <w:tcMar>
              <w:left w:w="0" w:type="dxa"/>
              <w:right w:w="0" w:type="dxa"/>
            </w:tcMar>
            <w:vAlign w:val="center"/>
            <w:hideMark/>
          </w:tcPr>
          <w:p w14:paraId="5AF2F10E" w14:textId="102774BB" w:rsidR="00A22A27" w:rsidRPr="00EB3919" w:rsidRDefault="00A22A27" w:rsidP="00A22A27">
            <w:pPr>
              <w:jc w:val="center"/>
              <w:rPr>
                <w:color w:val="FF0000"/>
                <w:lang w:eastAsia="hr-HR"/>
              </w:rPr>
            </w:pPr>
            <w:r w:rsidRPr="00E34C00">
              <w:rPr>
                <w:rFonts w:cs="Calibri"/>
                <w:lang w:eastAsia="hr-HR"/>
              </w:rPr>
              <w:t>Pr 260/2021</w:t>
            </w:r>
          </w:p>
        </w:tc>
        <w:tc>
          <w:tcPr>
            <w:tcW w:w="2409" w:type="dxa"/>
            <w:shd w:val="clear" w:color="auto" w:fill="auto"/>
            <w:tcMar>
              <w:left w:w="0" w:type="dxa"/>
              <w:right w:w="0" w:type="dxa"/>
            </w:tcMar>
            <w:vAlign w:val="center"/>
            <w:hideMark/>
          </w:tcPr>
          <w:p w14:paraId="35169EF2" w14:textId="60635229" w:rsidR="00A22A27" w:rsidRPr="00EB3919" w:rsidRDefault="00A22A27" w:rsidP="00A22A27">
            <w:pPr>
              <w:jc w:val="center"/>
              <w:rPr>
                <w:color w:val="FF0000"/>
                <w:lang w:eastAsia="hr-HR"/>
              </w:rPr>
            </w:pPr>
            <w:r w:rsidRPr="00E34C00">
              <w:rPr>
                <w:rFonts w:cs="Calibri"/>
                <w:lang w:eastAsia="hr-HR"/>
              </w:rPr>
              <w:t xml:space="preserve">Tužba iz radnog odnosa </w:t>
            </w:r>
          </w:p>
        </w:tc>
        <w:tc>
          <w:tcPr>
            <w:tcW w:w="2552" w:type="dxa"/>
            <w:shd w:val="clear" w:color="auto" w:fill="auto"/>
            <w:noWrap/>
            <w:tcMar>
              <w:left w:w="0" w:type="dxa"/>
              <w:right w:w="0" w:type="dxa"/>
            </w:tcMar>
            <w:vAlign w:val="center"/>
            <w:hideMark/>
          </w:tcPr>
          <w:p w14:paraId="3FDC833B" w14:textId="72FADDF3" w:rsidR="00A22A27" w:rsidRPr="00EB3919" w:rsidRDefault="00A22A27" w:rsidP="00A22A27">
            <w:pPr>
              <w:jc w:val="right"/>
              <w:rPr>
                <w:color w:val="FF0000"/>
                <w:lang w:eastAsia="hr-HR"/>
              </w:rPr>
            </w:pPr>
            <w:r w:rsidRPr="00E34C00">
              <w:rPr>
                <w:rFonts w:cs="Calibri"/>
                <w:lang w:eastAsia="hr-HR"/>
              </w:rPr>
              <w:t>7.250,00 kn</w:t>
            </w:r>
          </w:p>
        </w:tc>
        <w:tc>
          <w:tcPr>
            <w:tcW w:w="2268" w:type="dxa"/>
            <w:shd w:val="clear" w:color="auto" w:fill="auto"/>
            <w:noWrap/>
            <w:tcMar>
              <w:left w:w="0" w:type="dxa"/>
              <w:right w:w="0" w:type="dxa"/>
            </w:tcMar>
            <w:vAlign w:val="center"/>
            <w:hideMark/>
          </w:tcPr>
          <w:p w14:paraId="09A335B2" w14:textId="2D1273EC" w:rsidR="00A22A27" w:rsidRPr="00EB3919" w:rsidRDefault="00A22A27" w:rsidP="00A22A27">
            <w:pPr>
              <w:jc w:val="center"/>
              <w:rPr>
                <w:color w:val="FF0000"/>
                <w:lang w:eastAsia="hr-HR"/>
              </w:rPr>
            </w:pPr>
            <w:r w:rsidRPr="00E34C00">
              <w:rPr>
                <w:rFonts w:cs="Calibri"/>
                <w:color w:val="000000"/>
                <w:lang w:eastAsia="hr-HR"/>
              </w:rPr>
              <w:t>1 godine</w:t>
            </w:r>
          </w:p>
        </w:tc>
      </w:tr>
      <w:tr w:rsidR="00A22A27" w:rsidRPr="00EB3919" w14:paraId="29733BD5" w14:textId="77777777" w:rsidTr="00B1234D">
        <w:trPr>
          <w:cantSplit/>
        </w:trPr>
        <w:tc>
          <w:tcPr>
            <w:tcW w:w="426" w:type="dxa"/>
            <w:shd w:val="clear" w:color="auto" w:fill="auto"/>
            <w:noWrap/>
            <w:tcMar>
              <w:left w:w="0" w:type="dxa"/>
              <w:right w:w="0" w:type="dxa"/>
            </w:tcMar>
            <w:vAlign w:val="center"/>
            <w:hideMark/>
          </w:tcPr>
          <w:p w14:paraId="696764F3" w14:textId="6E297924" w:rsidR="00A22A27" w:rsidRPr="00EB3919" w:rsidRDefault="00A22A27" w:rsidP="00A22A27">
            <w:pPr>
              <w:jc w:val="center"/>
              <w:rPr>
                <w:color w:val="FF0000"/>
                <w:lang w:eastAsia="hr-HR"/>
              </w:rPr>
            </w:pPr>
            <w:r w:rsidRPr="00E34C00">
              <w:rPr>
                <w:rFonts w:cs="Calibri"/>
                <w:color w:val="000000"/>
                <w:lang w:eastAsia="hr-HR"/>
              </w:rPr>
              <w:t>47.</w:t>
            </w:r>
          </w:p>
        </w:tc>
        <w:tc>
          <w:tcPr>
            <w:tcW w:w="1701" w:type="dxa"/>
            <w:shd w:val="clear" w:color="auto" w:fill="auto"/>
            <w:tcMar>
              <w:left w:w="0" w:type="dxa"/>
              <w:right w:w="0" w:type="dxa"/>
            </w:tcMar>
            <w:vAlign w:val="center"/>
            <w:hideMark/>
          </w:tcPr>
          <w:p w14:paraId="3E98A2AF" w14:textId="0B2E616F" w:rsidR="00A22A27" w:rsidRPr="00EB3919" w:rsidRDefault="00A22A27" w:rsidP="00A22A27">
            <w:pPr>
              <w:jc w:val="center"/>
              <w:rPr>
                <w:color w:val="FF0000"/>
                <w:lang w:eastAsia="hr-HR"/>
              </w:rPr>
            </w:pPr>
            <w:r w:rsidRPr="00E34C00">
              <w:rPr>
                <w:rFonts w:cs="Calibri"/>
                <w:lang w:eastAsia="hr-HR"/>
              </w:rPr>
              <w:t>Pr 261/2021</w:t>
            </w:r>
          </w:p>
        </w:tc>
        <w:tc>
          <w:tcPr>
            <w:tcW w:w="2409" w:type="dxa"/>
            <w:shd w:val="clear" w:color="auto" w:fill="auto"/>
            <w:tcMar>
              <w:left w:w="0" w:type="dxa"/>
              <w:right w:w="0" w:type="dxa"/>
            </w:tcMar>
            <w:vAlign w:val="center"/>
            <w:hideMark/>
          </w:tcPr>
          <w:p w14:paraId="00A5D657" w14:textId="329B3E1B" w:rsidR="00A22A27" w:rsidRPr="00EB3919" w:rsidRDefault="00A22A27" w:rsidP="00A22A27">
            <w:pPr>
              <w:jc w:val="center"/>
              <w:rPr>
                <w:color w:val="FF0000"/>
                <w:lang w:eastAsia="hr-HR"/>
              </w:rPr>
            </w:pPr>
            <w:r w:rsidRPr="00E34C00">
              <w:rPr>
                <w:rFonts w:cs="Calibri"/>
                <w:lang w:eastAsia="hr-HR"/>
              </w:rPr>
              <w:t xml:space="preserve">Tužba iz radnog odnosa </w:t>
            </w:r>
          </w:p>
        </w:tc>
        <w:tc>
          <w:tcPr>
            <w:tcW w:w="2552" w:type="dxa"/>
            <w:shd w:val="clear" w:color="auto" w:fill="auto"/>
            <w:noWrap/>
            <w:tcMar>
              <w:left w:w="0" w:type="dxa"/>
              <w:right w:w="0" w:type="dxa"/>
            </w:tcMar>
            <w:vAlign w:val="center"/>
            <w:hideMark/>
          </w:tcPr>
          <w:p w14:paraId="751C7502" w14:textId="08AF21FF" w:rsidR="00A22A27" w:rsidRPr="00EB3919" w:rsidRDefault="00A22A27" w:rsidP="00A22A27">
            <w:pPr>
              <w:jc w:val="right"/>
              <w:rPr>
                <w:color w:val="FF0000"/>
                <w:lang w:eastAsia="hr-HR"/>
              </w:rPr>
            </w:pPr>
            <w:r w:rsidRPr="00E34C00">
              <w:rPr>
                <w:rFonts w:cs="Calibri"/>
                <w:lang w:eastAsia="hr-HR"/>
              </w:rPr>
              <w:t>7.250,00 kn</w:t>
            </w:r>
          </w:p>
        </w:tc>
        <w:tc>
          <w:tcPr>
            <w:tcW w:w="2268" w:type="dxa"/>
            <w:shd w:val="clear" w:color="auto" w:fill="auto"/>
            <w:noWrap/>
            <w:tcMar>
              <w:left w:w="0" w:type="dxa"/>
              <w:right w:w="0" w:type="dxa"/>
            </w:tcMar>
            <w:vAlign w:val="center"/>
            <w:hideMark/>
          </w:tcPr>
          <w:p w14:paraId="5FC1D0C7" w14:textId="457248FE" w:rsidR="00A22A27" w:rsidRPr="00EB3919" w:rsidRDefault="00A22A27" w:rsidP="00A22A27">
            <w:pPr>
              <w:jc w:val="center"/>
              <w:rPr>
                <w:color w:val="FF0000"/>
                <w:lang w:eastAsia="hr-HR"/>
              </w:rPr>
            </w:pPr>
            <w:r w:rsidRPr="00E34C00">
              <w:rPr>
                <w:rFonts w:cs="Calibri"/>
                <w:color w:val="000000"/>
                <w:lang w:eastAsia="hr-HR"/>
              </w:rPr>
              <w:t>1 godine</w:t>
            </w:r>
          </w:p>
        </w:tc>
      </w:tr>
      <w:tr w:rsidR="00A22A27" w:rsidRPr="00EB3919" w14:paraId="42468719" w14:textId="77777777" w:rsidTr="00B1234D">
        <w:trPr>
          <w:cantSplit/>
        </w:trPr>
        <w:tc>
          <w:tcPr>
            <w:tcW w:w="426" w:type="dxa"/>
            <w:shd w:val="clear" w:color="auto" w:fill="auto"/>
            <w:noWrap/>
            <w:tcMar>
              <w:left w:w="0" w:type="dxa"/>
              <w:right w:w="0" w:type="dxa"/>
            </w:tcMar>
            <w:vAlign w:val="center"/>
            <w:hideMark/>
          </w:tcPr>
          <w:p w14:paraId="44CB368A" w14:textId="2B9E7825" w:rsidR="00A22A27" w:rsidRPr="00EB3919" w:rsidRDefault="00A22A27" w:rsidP="00A22A27">
            <w:pPr>
              <w:jc w:val="center"/>
              <w:rPr>
                <w:color w:val="FF0000"/>
                <w:lang w:eastAsia="hr-HR"/>
              </w:rPr>
            </w:pPr>
            <w:r w:rsidRPr="00E34C00">
              <w:rPr>
                <w:rFonts w:cs="Calibri"/>
                <w:color w:val="000000"/>
                <w:lang w:eastAsia="hr-HR"/>
              </w:rPr>
              <w:t>48.</w:t>
            </w:r>
          </w:p>
        </w:tc>
        <w:tc>
          <w:tcPr>
            <w:tcW w:w="1701" w:type="dxa"/>
            <w:shd w:val="clear" w:color="auto" w:fill="auto"/>
            <w:tcMar>
              <w:left w:w="0" w:type="dxa"/>
              <w:right w:w="0" w:type="dxa"/>
            </w:tcMar>
            <w:vAlign w:val="center"/>
            <w:hideMark/>
          </w:tcPr>
          <w:p w14:paraId="42F83602" w14:textId="6FEE3A2A" w:rsidR="00A22A27" w:rsidRPr="00EB3919" w:rsidRDefault="00A22A27" w:rsidP="00A22A27">
            <w:pPr>
              <w:jc w:val="center"/>
              <w:rPr>
                <w:color w:val="FF0000"/>
                <w:lang w:eastAsia="hr-HR"/>
              </w:rPr>
            </w:pPr>
            <w:r w:rsidRPr="00E34C00">
              <w:rPr>
                <w:rFonts w:cs="Calibri"/>
                <w:lang w:eastAsia="hr-HR"/>
              </w:rPr>
              <w:t>Pr 464/2021</w:t>
            </w:r>
          </w:p>
        </w:tc>
        <w:tc>
          <w:tcPr>
            <w:tcW w:w="2409" w:type="dxa"/>
            <w:shd w:val="clear" w:color="auto" w:fill="auto"/>
            <w:tcMar>
              <w:left w:w="0" w:type="dxa"/>
              <w:right w:w="0" w:type="dxa"/>
            </w:tcMar>
            <w:vAlign w:val="center"/>
            <w:hideMark/>
          </w:tcPr>
          <w:p w14:paraId="473CB774" w14:textId="557C9C7F" w:rsidR="00A22A27" w:rsidRPr="00EB3919" w:rsidRDefault="00A22A27" w:rsidP="00A22A27">
            <w:pPr>
              <w:jc w:val="center"/>
              <w:rPr>
                <w:color w:val="FF0000"/>
                <w:lang w:eastAsia="hr-HR"/>
              </w:rPr>
            </w:pPr>
            <w:r w:rsidRPr="00E34C00">
              <w:rPr>
                <w:rFonts w:cs="Calibri"/>
                <w:lang w:eastAsia="hr-HR"/>
              </w:rPr>
              <w:t xml:space="preserve">Tužba iz radnog odnosa </w:t>
            </w:r>
          </w:p>
        </w:tc>
        <w:tc>
          <w:tcPr>
            <w:tcW w:w="2552" w:type="dxa"/>
            <w:shd w:val="clear" w:color="auto" w:fill="auto"/>
            <w:noWrap/>
            <w:tcMar>
              <w:left w:w="0" w:type="dxa"/>
              <w:right w:w="0" w:type="dxa"/>
            </w:tcMar>
            <w:vAlign w:val="center"/>
            <w:hideMark/>
          </w:tcPr>
          <w:p w14:paraId="7F56B6FA" w14:textId="3257EB31" w:rsidR="00A22A27" w:rsidRPr="00EB3919" w:rsidRDefault="00A22A27" w:rsidP="00A22A27">
            <w:pPr>
              <w:jc w:val="right"/>
              <w:rPr>
                <w:color w:val="FF0000"/>
                <w:lang w:eastAsia="hr-HR"/>
              </w:rPr>
            </w:pPr>
            <w:r w:rsidRPr="00E34C00">
              <w:rPr>
                <w:rFonts w:cs="Calibri"/>
                <w:lang w:eastAsia="hr-HR"/>
              </w:rPr>
              <w:t>3.788,06 kn</w:t>
            </w:r>
          </w:p>
        </w:tc>
        <w:tc>
          <w:tcPr>
            <w:tcW w:w="2268" w:type="dxa"/>
            <w:shd w:val="clear" w:color="auto" w:fill="auto"/>
            <w:noWrap/>
            <w:tcMar>
              <w:left w:w="0" w:type="dxa"/>
              <w:right w:w="0" w:type="dxa"/>
            </w:tcMar>
            <w:vAlign w:val="center"/>
            <w:hideMark/>
          </w:tcPr>
          <w:p w14:paraId="3CB68CDB" w14:textId="3589D247" w:rsidR="00A22A27" w:rsidRPr="00EB3919" w:rsidRDefault="00A22A27" w:rsidP="00A22A27">
            <w:pPr>
              <w:jc w:val="center"/>
              <w:rPr>
                <w:color w:val="FF0000"/>
                <w:lang w:eastAsia="hr-HR"/>
              </w:rPr>
            </w:pPr>
            <w:r w:rsidRPr="00E34C00">
              <w:rPr>
                <w:rFonts w:cs="Calibri"/>
                <w:color w:val="000000"/>
                <w:lang w:eastAsia="hr-HR"/>
              </w:rPr>
              <w:t>1 godine</w:t>
            </w:r>
          </w:p>
        </w:tc>
      </w:tr>
      <w:tr w:rsidR="00A22A27" w:rsidRPr="00EB3919" w14:paraId="26642097" w14:textId="77777777" w:rsidTr="00B1234D">
        <w:trPr>
          <w:cantSplit/>
        </w:trPr>
        <w:tc>
          <w:tcPr>
            <w:tcW w:w="426" w:type="dxa"/>
            <w:shd w:val="clear" w:color="auto" w:fill="auto"/>
            <w:noWrap/>
            <w:tcMar>
              <w:left w:w="0" w:type="dxa"/>
              <w:right w:w="0" w:type="dxa"/>
            </w:tcMar>
            <w:vAlign w:val="center"/>
            <w:hideMark/>
          </w:tcPr>
          <w:p w14:paraId="26B9A63F" w14:textId="63B84356" w:rsidR="00A22A27" w:rsidRPr="00EB3919" w:rsidRDefault="00A22A27" w:rsidP="00A22A27">
            <w:pPr>
              <w:jc w:val="center"/>
              <w:rPr>
                <w:color w:val="FF0000"/>
                <w:lang w:eastAsia="hr-HR"/>
              </w:rPr>
            </w:pPr>
            <w:r w:rsidRPr="00E34C00">
              <w:rPr>
                <w:rFonts w:cs="Calibri"/>
                <w:color w:val="000000"/>
                <w:lang w:eastAsia="hr-HR"/>
              </w:rPr>
              <w:t>49.</w:t>
            </w:r>
          </w:p>
        </w:tc>
        <w:tc>
          <w:tcPr>
            <w:tcW w:w="1701" w:type="dxa"/>
            <w:shd w:val="clear" w:color="auto" w:fill="auto"/>
            <w:tcMar>
              <w:left w:w="0" w:type="dxa"/>
              <w:right w:w="0" w:type="dxa"/>
            </w:tcMar>
            <w:vAlign w:val="center"/>
            <w:hideMark/>
          </w:tcPr>
          <w:p w14:paraId="3B2B8266" w14:textId="19FCB6E4" w:rsidR="00A22A27" w:rsidRPr="00EB3919" w:rsidRDefault="00A22A27" w:rsidP="00A22A27">
            <w:pPr>
              <w:jc w:val="center"/>
              <w:rPr>
                <w:color w:val="FF0000"/>
                <w:lang w:eastAsia="hr-HR"/>
              </w:rPr>
            </w:pPr>
            <w:r w:rsidRPr="00E34C00">
              <w:rPr>
                <w:rFonts w:cs="Calibri"/>
                <w:lang w:eastAsia="hr-HR"/>
              </w:rPr>
              <w:t>Pr 272/2021</w:t>
            </w:r>
          </w:p>
        </w:tc>
        <w:tc>
          <w:tcPr>
            <w:tcW w:w="2409" w:type="dxa"/>
            <w:shd w:val="clear" w:color="auto" w:fill="auto"/>
            <w:tcMar>
              <w:left w:w="0" w:type="dxa"/>
              <w:right w:w="0" w:type="dxa"/>
            </w:tcMar>
            <w:vAlign w:val="center"/>
            <w:hideMark/>
          </w:tcPr>
          <w:p w14:paraId="0F364FC9" w14:textId="33BC6F6E" w:rsidR="00A22A27" w:rsidRPr="00EB3919" w:rsidRDefault="00A22A27" w:rsidP="00A22A27">
            <w:pPr>
              <w:jc w:val="center"/>
              <w:rPr>
                <w:color w:val="FF0000"/>
                <w:lang w:eastAsia="hr-HR"/>
              </w:rPr>
            </w:pPr>
            <w:r w:rsidRPr="00E34C00">
              <w:rPr>
                <w:rFonts w:cs="Calibri"/>
                <w:lang w:eastAsia="hr-HR"/>
              </w:rPr>
              <w:t xml:space="preserve">Tužba iz radnog odnosa </w:t>
            </w:r>
          </w:p>
        </w:tc>
        <w:tc>
          <w:tcPr>
            <w:tcW w:w="2552" w:type="dxa"/>
            <w:shd w:val="clear" w:color="auto" w:fill="auto"/>
            <w:noWrap/>
            <w:tcMar>
              <w:left w:w="0" w:type="dxa"/>
              <w:right w:w="0" w:type="dxa"/>
            </w:tcMar>
            <w:vAlign w:val="center"/>
            <w:hideMark/>
          </w:tcPr>
          <w:p w14:paraId="319F857F" w14:textId="5E51A6E4" w:rsidR="00A22A27" w:rsidRPr="00EB3919" w:rsidRDefault="00A22A27" w:rsidP="00A22A27">
            <w:pPr>
              <w:jc w:val="right"/>
              <w:rPr>
                <w:color w:val="FF0000"/>
                <w:lang w:eastAsia="hr-HR"/>
              </w:rPr>
            </w:pPr>
            <w:r w:rsidRPr="00E34C00">
              <w:rPr>
                <w:rFonts w:cs="Calibri"/>
                <w:lang w:eastAsia="hr-HR"/>
              </w:rPr>
              <w:t>7.250,00 kn</w:t>
            </w:r>
          </w:p>
        </w:tc>
        <w:tc>
          <w:tcPr>
            <w:tcW w:w="2268" w:type="dxa"/>
            <w:shd w:val="clear" w:color="auto" w:fill="auto"/>
            <w:noWrap/>
            <w:tcMar>
              <w:left w:w="0" w:type="dxa"/>
              <w:right w:w="0" w:type="dxa"/>
            </w:tcMar>
            <w:vAlign w:val="center"/>
            <w:hideMark/>
          </w:tcPr>
          <w:p w14:paraId="4FD12ACF" w14:textId="292DF13F" w:rsidR="00A22A27" w:rsidRPr="00EB3919" w:rsidRDefault="00A22A27" w:rsidP="00A22A27">
            <w:pPr>
              <w:jc w:val="center"/>
              <w:rPr>
                <w:color w:val="FF0000"/>
                <w:lang w:eastAsia="hr-HR"/>
              </w:rPr>
            </w:pPr>
            <w:r w:rsidRPr="00E34C00">
              <w:rPr>
                <w:rFonts w:cs="Calibri"/>
                <w:color w:val="000000"/>
                <w:lang w:eastAsia="hr-HR"/>
              </w:rPr>
              <w:t>1 godine</w:t>
            </w:r>
          </w:p>
        </w:tc>
      </w:tr>
      <w:tr w:rsidR="00A22A27" w:rsidRPr="00EB3919" w14:paraId="062AC12B" w14:textId="77777777" w:rsidTr="00B1234D">
        <w:trPr>
          <w:cantSplit/>
        </w:trPr>
        <w:tc>
          <w:tcPr>
            <w:tcW w:w="426" w:type="dxa"/>
            <w:shd w:val="clear" w:color="auto" w:fill="auto"/>
            <w:noWrap/>
            <w:tcMar>
              <w:left w:w="0" w:type="dxa"/>
              <w:right w:w="0" w:type="dxa"/>
            </w:tcMar>
            <w:vAlign w:val="center"/>
            <w:hideMark/>
          </w:tcPr>
          <w:p w14:paraId="6A430F14" w14:textId="4E376385" w:rsidR="00A22A27" w:rsidRPr="00EB3919" w:rsidRDefault="00A22A27" w:rsidP="00A22A27">
            <w:pPr>
              <w:jc w:val="center"/>
              <w:rPr>
                <w:color w:val="FF0000"/>
                <w:lang w:eastAsia="hr-HR"/>
              </w:rPr>
            </w:pPr>
            <w:r w:rsidRPr="00E34C00">
              <w:rPr>
                <w:rFonts w:cs="Calibri"/>
                <w:color w:val="000000"/>
                <w:lang w:eastAsia="hr-HR"/>
              </w:rPr>
              <w:lastRenderedPageBreak/>
              <w:t>50.</w:t>
            </w:r>
          </w:p>
        </w:tc>
        <w:tc>
          <w:tcPr>
            <w:tcW w:w="1701" w:type="dxa"/>
            <w:shd w:val="clear" w:color="auto" w:fill="auto"/>
            <w:noWrap/>
            <w:tcMar>
              <w:left w:w="0" w:type="dxa"/>
              <w:right w:w="0" w:type="dxa"/>
            </w:tcMar>
            <w:vAlign w:val="center"/>
            <w:hideMark/>
          </w:tcPr>
          <w:p w14:paraId="29A66462" w14:textId="001C5DBD" w:rsidR="00A22A27" w:rsidRPr="00EB3919" w:rsidRDefault="00A22A27" w:rsidP="00A22A27">
            <w:pPr>
              <w:jc w:val="center"/>
              <w:rPr>
                <w:color w:val="FF0000"/>
                <w:lang w:eastAsia="hr-HR"/>
              </w:rPr>
            </w:pPr>
            <w:r w:rsidRPr="00E34C00">
              <w:rPr>
                <w:rFonts w:cs="Calibri"/>
                <w:lang w:eastAsia="hr-HR"/>
              </w:rPr>
              <w:t>Pr 266/2021</w:t>
            </w:r>
          </w:p>
        </w:tc>
        <w:tc>
          <w:tcPr>
            <w:tcW w:w="2409" w:type="dxa"/>
            <w:shd w:val="clear" w:color="auto" w:fill="auto"/>
            <w:tcMar>
              <w:left w:w="0" w:type="dxa"/>
              <w:right w:w="0" w:type="dxa"/>
            </w:tcMar>
            <w:vAlign w:val="center"/>
            <w:hideMark/>
          </w:tcPr>
          <w:p w14:paraId="6F65CF94" w14:textId="7AB1390A" w:rsidR="00A22A27" w:rsidRPr="00EB3919" w:rsidRDefault="00A22A27" w:rsidP="00A22A27">
            <w:pPr>
              <w:jc w:val="center"/>
              <w:rPr>
                <w:color w:val="FF0000"/>
                <w:lang w:eastAsia="hr-HR"/>
              </w:rPr>
            </w:pPr>
            <w:r w:rsidRPr="00E34C00">
              <w:rPr>
                <w:rFonts w:cs="Calibri"/>
                <w:lang w:eastAsia="hr-HR"/>
              </w:rPr>
              <w:t xml:space="preserve">Tužba iz radnog odnosa </w:t>
            </w:r>
          </w:p>
        </w:tc>
        <w:tc>
          <w:tcPr>
            <w:tcW w:w="2552" w:type="dxa"/>
            <w:shd w:val="clear" w:color="auto" w:fill="auto"/>
            <w:noWrap/>
            <w:tcMar>
              <w:left w:w="0" w:type="dxa"/>
              <w:right w:w="0" w:type="dxa"/>
            </w:tcMar>
            <w:vAlign w:val="center"/>
            <w:hideMark/>
          </w:tcPr>
          <w:p w14:paraId="2FD941A6" w14:textId="483296C0" w:rsidR="00A22A27" w:rsidRPr="00EB3919" w:rsidRDefault="00A22A27" w:rsidP="00A22A27">
            <w:pPr>
              <w:jc w:val="right"/>
              <w:rPr>
                <w:color w:val="FF0000"/>
                <w:lang w:eastAsia="hr-HR"/>
              </w:rPr>
            </w:pPr>
            <w:r w:rsidRPr="00E34C00">
              <w:rPr>
                <w:rFonts w:cs="Calibri"/>
                <w:lang w:eastAsia="hr-HR"/>
              </w:rPr>
              <w:t>7.250,00 kn</w:t>
            </w:r>
          </w:p>
        </w:tc>
        <w:tc>
          <w:tcPr>
            <w:tcW w:w="2268" w:type="dxa"/>
            <w:shd w:val="clear" w:color="auto" w:fill="auto"/>
            <w:noWrap/>
            <w:tcMar>
              <w:left w:w="0" w:type="dxa"/>
              <w:right w:w="0" w:type="dxa"/>
            </w:tcMar>
            <w:vAlign w:val="center"/>
            <w:hideMark/>
          </w:tcPr>
          <w:p w14:paraId="3CB851E6" w14:textId="1871C59E" w:rsidR="00A22A27" w:rsidRPr="00EB3919" w:rsidRDefault="00A22A27" w:rsidP="00A22A27">
            <w:pPr>
              <w:jc w:val="center"/>
              <w:rPr>
                <w:color w:val="FF0000"/>
                <w:lang w:eastAsia="hr-HR"/>
              </w:rPr>
            </w:pPr>
            <w:r w:rsidRPr="00E34C00">
              <w:rPr>
                <w:rFonts w:cs="Calibri"/>
                <w:color w:val="000000"/>
                <w:lang w:eastAsia="hr-HR"/>
              </w:rPr>
              <w:t>1 godine</w:t>
            </w:r>
          </w:p>
        </w:tc>
      </w:tr>
      <w:tr w:rsidR="00A22A27" w:rsidRPr="00EB3919" w14:paraId="312A75D3" w14:textId="77777777" w:rsidTr="00B1234D">
        <w:trPr>
          <w:cantSplit/>
        </w:trPr>
        <w:tc>
          <w:tcPr>
            <w:tcW w:w="426" w:type="dxa"/>
            <w:shd w:val="clear" w:color="auto" w:fill="auto"/>
            <w:noWrap/>
            <w:tcMar>
              <w:left w:w="0" w:type="dxa"/>
              <w:right w:w="0" w:type="dxa"/>
            </w:tcMar>
            <w:vAlign w:val="center"/>
            <w:hideMark/>
          </w:tcPr>
          <w:p w14:paraId="31415594" w14:textId="0A8657BD" w:rsidR="00A22A27" w:rsidRPr="00EB3919" w:rsidRDefault="00A22A27" w:rsidP="00A22A27">
            <w:pPr>
              <w:jc w:val="center"/>
              <w:rPr>
                <w:color w:val="FF0000"/>
                <w:lang w:eastAsia="hr-HR"/>
              </w:rPr>
            </w:pPr>
            <w:r w:rsidRPr="00E34C00">
              <w:rPr>
                <w:rFonts w:cs="Calibri"/>
                <w:color w:val="000000"/>
                <w:lang w:eastAsia="hr-HR"/>
              </w:rPr>
              <w:t>51.</w:t>
            </w:r>
          </w:p>
        </w:tc>
        <w:tc>
          <w:tcPr>
            <w:tcW w:w="1701" w:type="dxa"/>
            <w:shd w:val="clear" w:color="auto" w:fill="auto"/>
            <w:noWrap/>
            <w:tcMar>
              <w:left w:w="0" w:type="dxa"/>
              <w:right w:w="0" w:type="dxa"/>
            </w:tcMar>
            <w:vAlign w:val="center"/>
            <w:hideMark/>
          </w:tcPr>
          <w:p w14:paraId="327CE921" w14:textId="6961DB18" w:rsidR="00A22A27" w:rsidRPr="00EB3919" w:rsidRDefault="00A22A27" w:rsidP="00A22A27">
            <w:pPr>
              <w:jc w:val="center"/>
              <w:rPr>
                <w:color w:val="FF0000"/>
                <w:lang w:eastAsia="hr-HR"/>
              </w:rPr>
            </w:pPr>
            <w:r w:rsidRPr="00E34C00">
              <w:rPr>
                <w:rFonts w:cs="Calibri"/>
                <w:lang w:eastAsia="hr-HR"/>
              </w:rPr>
              <w:t>Pr 465/2021</w:t>
            </w:r>
          </w:p>
        </w:tc>
        <w:tc>
          <w:tcPr>
            <w:tcW w:w="2409" w:type="dxa"/>
            <w:shd w:val="clear" w:color="auto" w:fill="auto"/>
            <w:tcMar>
              <w:left w:w="0" w:type="dxa"/>
              <w:right w:w="0" w:type="dxa"/>
            </w:tcMar>
            <w:vAlign w:val="center"/>
            <w:hideMark/>
          </w:tcPr>
          <w:p w14:paraId="7D087312" w14:textId="44B383CA" w:rsidR="00A22A27" w:rsidRPr="00EB3919" w:rsidRDefault="00A22A27" w:rsidP="00A22A27">
            <w:pPr>
              <w:jc w:val="center"/>
              <w:rPr>
                <w:color w:val="FF0000"/>
                <w:lang w:eastAsia="hr-HR"/>
              </w:rPr>
            </w:pPr>
            <w:r w:rsidRPr="00E34C00">
              <w:rPr>
                <w:rFonts w:cs="Calibri"/>
                <w:lang w:eastAsia="hr-HR"/>
              </w:rPr>
              <w:t xml:space="preserve">Tužba iz radnog odnosa </w:t>
            </w:r>
          </w:p>
        </w:tc>
        <w:tc>
          <w:tcPr>
            <w:tcW w:w="2552" w:type="dxa"/>
            <w:shd w:val="clear" w:color="auto" w:fill="auto"/>
            <w:noWrap/>
            <w:tcMar>
              <w:left w:w="0" w:type="dxa"/>
              <w:right w:w="0" w:type="dxa"/>
            </w:tcMar>
            <w:vAlign w:val="center"/>
            <w:hideMark/>
          </w:tcPr>
          <w:p w14:paraId="483382CF" w14:textId="18192254" w:rsidR="00A22A27" w:rsidRPr="00EB3919" w:rsidRDefault="00A22A27" w:rsidP="00A22A27">
            <w:pPr>
              <w:jc w:val="right"/>
              <w:rPr>
                <w:color w:val="FF0000"/>
                <w:lang w:eastAsia="hr-HR"/>
              </w:rPr>
            </w:pPr>
            <w:r w:rsidRPr="00E34C00">
              <w:rPr>
                <w:rFonts w:cs="Calibri"/>
                <w:lang w:eastAsia="hr-HR"/>
              </w:rPr>
              <w:t>4.468,89 kn</w:t>
            </w:r>
          </w:p>
        </w:tc>
        <w:tc>
          <w:tcPr>
            <w:tcW w:w="2268" w:type="dxa"/>
            <w:shd w:val="clear" w:color="auto" w:fill="auto"/>
            <w:noWrap/>
            <w:tcMar>
              <w:left w:w="0" w:type="dxa"/>
              <w:right w:w="0" w:type="dxa"/>
            </w:tcMar>
            <w:vAlign w:val="center"/>
            <w:hideMark/>
          </w:tcPr>
          <w:p w14:paraId="7B2E100B" w14:textId="0C19986E" w:rsidR="00A22A27" w:rsidRPr="00EB3919" w:rsidRDefault="00A22A27" w:rsidP="00A22A27">
            <w:pPr>
              <w:jc w:val="center"/>
              <w:rPr>
                <w:color w:val="FF0000"/>
                <w:lang w:eastAsia="hr-HR"/>
              </w:rPr>
            </w:pPr>
            <w:r w:rsidRPr="00E34C00">
              <w:rPr>
                <w:rFonts w:cs="Calibri"/>
                <w:color w:val="000000"/>
                <w:lang w:eastAsia="hr-HR"/>
              </w:rPr>
              <w:t>1 godine</w:t>
            </w:r>
          </w:p>
        </w:tc>
      </w:tr>
      <w:tr w:rsidR="00A22A27" w:rsidRPr="00EB3919" w14:paraId="2EE5C845" w14:textId="77777777" w:rsidTr="00B1234D">
        <w:trPr>
          <w:cantSplit/>
        </w:trPr>
        <w:tc>
          <w:tcPr>
            <w:tcW w:w="426" w:type="dxa"/>
            <w:shd w:val="clear" w:color="auto" w:fill="auto"/>
            <w:noWrap/>
            <w:tcMar>
              <w:left w:w="0" w:type="dxa"/>
              <w:right w:w="0" w:type="dxa"/>
            </w:tcMar>
            <w:vAlign w:val="center"/>
            <w:hideMark/>
          </w:tcPr>
          <w:p w14:paraId="44F6F4FF" w14:textId="1A382060" w:rsidR="00A22A27" w:rsidRPr="00EB3919" w:rsidRDefault="00A22A27" w:rsidP="00A22A27">
            <w:pPr>
              <w:jc w:val="center"/>
              <w:rPr>
                <w:color w:val="FF0000"/>
                <w:lang w:eastAsia="hr-HR"/>
              </w:rPr>
            </w:pPr>
            <w:r w:rsidRPr="00E34C00">
              <w:rPr>
                <w:rFonts w:cs="Calibri"/>
                <w:color w:val="000000"/>
                <w:lang w:eastAsia="hr-HR"/>
              </w:rPr>
              <w:t>52.</w:t>
            </w:r>
          </w:p>
        </w:tc>
        <w:tc>
          <w:tcPr>
            <w:tcW w:w="1701" w:type="dxa"/>
            <w:shd w:val="clear" w:color="auto" w:fill="auto"/>
            <w:noWrap/>
            <w:tcMar>
              <w:left w:w="0" w:type="dxa"/>
              <w:right w:w="0" w:type="dxa"/>
            </w:tcMar>
            <w:vAlign w:val="center"/>
            <w:hideMark/>
          </w:tcPr>
          <w:p w14:paraId="5121B034" w14:textId="606D5AC7" w:rsidR="00A22A27" w:rsidRPr="00EB3919" w:rsidRDefault="00A22A27" w:rsidP="00A22A27">
            <w:pPr>
              <w:jc w:val="center"/>
              <w:rPr>
                <w:color w:val="FF0000"/>
                <w:lang w:eastAsia="hr-HR"/>
              </w:rPr>
            </w:pPr>
            <w:r w:rsidRPr="00E34C00">
              <w:rPr>
                <w:rFonts w:cs="Calibri"/>
                <w:lang w:eastAsia="hr-HR"/>
              </w:rPr>
              <w:t>Pr 271/2021</w:t>
            </w:r>
          </w:p>
        </w:tc>
        <w:tc>
          <w:tcPr>
            <w:tcW w:w="2409" w:type="dxa"/>
            <w:shd w:val="clear" w:color="auto" w:fill="auto"/>
            <w:tcMar>
              <w:left w:w="0" w:type="dxa"/>
              <w:right w:w="0" w:type="dxa"/>
            </w:tcMar>
            <w:vAlign w:val="center"/>
            <w:hideMark/>
          </w:tcPr>
          <w:p w14:paraId="1471A55E" w14:textId="689B76AC" w:rsidR="00A22A27" w:rsidRPr="00EB3919" w:rsidRDefault="00A22A27" w:rsidP="00A22A27">
            <w:pPr>
              <w:jc w:val="center"/>
              <w:rPr>
                <w:color w:val="FF0000"/>
                <w:lang w:eastAsia="hr-HR"/>
              </w:rPr>
            </w:pPr>
            <w:r w:rsidRPr="00E34C00">
              <w:rPr>
                <w:rFonts w:cs="Calibri"/>
                <w:lang w:eastAsia="hr-HR"/>
              </w:rPr>
              <w:t xml:space="preserve">Tužba iz radnog odnosa </w:t>
            </w:r>
          </w:p>
        </w:tc>
        <w:tc>
          <w:tcPr>
            <w:tcW w:w="2552" w:type="dxa"/>
            <w:shd w:val="clear" w:color="auto" w:fill="auto"/>
            <w:noWrap/>
            <w:tcMar>
              <w:left w:w="0" w:type="dxa"/>
              <w:right w:w="0" w:type="dxa"/>
            </w:tcMar>
            <w:vAlign w:val="center"/>
            <w:hideMark/>
          </w:tcPr>
          <w:p w14:paraId="66E1BEE5" w14:textId="2B6D0A02" w:rsidR="00A22A27" w:rsidRPr="00EB3919" w:rsidRDefault="00A22A27" w:rsidP="00A22A27">
            <w:pPr>
              <w:jc w:val="right"/>
              <w:rPr>
                <w:color w:val="FF0000"/>
                <w:lang w:eastAsia="hr-HR"/>
              </w:rPr>
            </w:pPr>
            <w:r w:rsidRPr="00E34C00">
              <w:rPr>
                <w:rFonts w:cs="Calibri"/>
                <w:lang w:eastAsia="hr-HR"/>
              </w:rPr>
              <w:t>7.250,00 kn</w:t>
            </w:r>
          </w:p>
        </w:tc>
        <w:tc>
          <w:tcPr>
            <w:tcW w:w="2268" w:type="dxa"/>
            <w:shd w:val="clear" w:color="auto" w:fill="auto"/>
            <w:noWrap/>
            <w:tcMar>
              <w:left w:w="0" w:type="dxa"/>
              <w:right w:w="0" w:type="dxa"/>
            </w:tcMar>
            <w:vAlign w:val="center"/>
            <w:hideMark/>
          </w:tcPr>
          <w:p w14:paraId="7D65366C" w14:textId="6F7B4C24" w:rsidR="00A22A27" w:rsidRPr="00EB3919" w:rsidRDefault="00A22A27" w:rsidP="00A22A27">
            <w:pPr>
              <w:jc w:val="center"/>
              <w:rPr>
                <w:color w:val="FF0000"/>
                <w:lang w:eastAsia="hr-HR"/>
              </w:rPr>
            </w:pPr>
            <w:r w:rsidRPr="00E34C00">
              <w:rPr>
                <w:rFonts w:cs="Calibri"/>
                <w:color w:val="000000"/>
                <w:lang w:eastAsia="hr-HR"/>
              </w:rPr>
              <w:t>1 godine</w:t>
            </w:r>
          </w:p>
        </w:tc>
      </w:tr>
      <w:tr w:rsidR="00A22A27" w:rsidRPr="00EB3919" w14:paraId="5693D357" w14:textId="77777777" w:rsidTr="00B1234D">
        <w:trPr>
          <w:cantSplit/>
        </w:trPr>
        <w:tc>
          <w:tcPr>
            <w:tcW w:w="426" w:type="dxa"/>
            <w:shd w:val="clear" w:color="auto" w:fill="auto"/>
            <w:noWrap/>
            <w:tcMar>
              <w:left w:w="0" w:type="dxa"/>
              <w:right w:w="0" w:type="dxa"/>
            </w:tcMar>
            <w:vAlign w:val="center"/>
            <w:hideMark/>
          </w:tcPr>
          <w:p w14:paraId="4040BC6F" w14:textId="6D44C932" w:rsidR="00A22A27" w:rsidRPr="00EB3919" w:rsidRDefault="00A22A27" w:rsidP="00A22A27">
            <w:pPr>
              <w:jc w:val="center"/>
              <w:rPr>
                <w:color w:val="FF0000"/>
                <w:lang w:eastAsia="hr-HR"/>
              </w:rPr>
            </w:pPr>
            <w:r w:rsidRPr="00E34C00">
              <w:rPr>
                <w:rFonts w:cs="Calibri"/>
                <w:color w:val="000000"/>
                <w:lang w:eastAsia="hr-HR"/>
              </w:rPr>
              <w:t>53.</w:t>
            </w:r>
          </w:p>
        </w:tc>
        <w:tc>
          <w:tcPr>
            <w:tcW w:w="1701" w:type="dxa"/>
            <w:shd w:val="clear" w:color="auto" w:fill="auto"/>
            <w:noWrap/>
            <w:tcMar>
              <w:left w:w="0" w:type="dxa"/>
              <w:right w:w="0" w:type="dxa"/>
            </w:tcMar>
            <w:vAlign w:val="center"/>
            <w:hideMark/>
          </w:tcPr>
          <w:p w14:paraId="0E89BF1A" w14:textId="04F5725A" w:rsidR="00A22A27" w:rsidRPr="00EB3919" w:rsidRDefault="00A22A27" w:rsidP="00A22A27">
            <w:pPr>
              <w:jc w:val="center"/>
              <w:rPr>
                <w:color w:val="FF0000"/>
                <w:lang w:eastAsia="hr-HR"/>
              </w:rPr>
            </w:pPr>
            <w:r w:rsidRPr="00E34C00">
              <w:rPr>
                <w:rFonts w:cs="Calibri"/>
                <w:lang w:eastAsia="hr-HR"/>
              </w:rPr>
              <w:t>Pr 441/2021</w:t>
            </w:r>
          </w:p>
        </w:tc>
        <w:tc>
          <w:tcPr>
            <w:tcW w:w="2409" w:type="dxa"/>
            <w:shd w:val="clear" w:color="auto" w:fill="auto"/>
            <w:tcMar>
              <w:left w:w="0" w:type="dxa"/>
              <w:right w:w="0" w:type="dxa"/>
            </w:tcMar>
            <w:vAlign w:val="center"/>
            <w:hideMark/>
          </w:tcPr>
          <w:p w14:paraId="5574F494" w14:textId="7FCB04CF" w:rsidR="00A22A27" w:rsidRPr="00EB3919" w:rsidRDefault="00A22A27" w:rsidP="00A22A27">
            <w:pPr>
              <w:jc w:val="center"/>
              <w:rPr>
                <w:color w:val="FF0000"/>
                <w:lang w:eastAsia="hr-HR"/>
              </w:rPr>
            </w:pPr>
            <w:r w:rsidRPr="00E34C00">
              <w:rPr>
                <w:rFonts w:cs="Calibri"/>
                <w:lang w:eastAsia="hr-HR"/>
              </w:rPr>
              <w:t xml:space="preserve">Tužba iz radnog odnosa </w:t>
            </w:r>
          </w:p>
        </w:tc>
        <w:tc>
          <w:tcPr>
            <w:tcW w:w="2552" w:type="dxa"/>
            <w:shd w:val="clear" w:color="auto" w:fill="auto"/>
            <w:noWrap/>
            <w:tcMar>
              <w:left w:w="0" w:type="dxa"/>
              <w:right w:w="0" w:type="dxa"/>
            </w:tcMar>
            <w:vAlign w:val="center"/>
            <w:hideMark/>
          </w:tcPr>
          <w:p w14:paraId="02D7AB16" w14:textId="36633F7A" w:rsidR="00A22A27" w:rsidRPr="00EB3919" w:rsidRDefault="00A22A27" w:rsidP="00A22A27">
            <w:pPr>
              <w:jc w:val="right"/>
              <w:rPr>
                <w:color w:val="FF0000"/>
                <w:lang w:eastAsia="hr-HR"/>
              </w:rPr>
            </w:pPr>
            <w:r w:rsidRPr="00E34C00">
              <w:rPr>
                <w:rFonts w:cs="Calibri"/>
                <w:lang w:eastAsia="hr-HR"/>
              </w:rPr>
              <w:t>7.250,00 kn</w:t>
            </w:r>
          </w:p>
        </w:tc>
        <w:tc>
          <w:tcPr>
            <w:tcW w:w="2268" w:type="dxa"/>
            <w:shd w:val="clear" w:color="auto" w:fill="auto"/>
            <w:noWrap/>
            <w:tcMar>
              <w:left w:w="0" w:type="dxa"/>
              <w:right w:w="0" w:type="dxa"/>
            </w:tcMar>
            <w:vAlign w:val="center"/>
            <w:hideMark/>
          </w:tcPr>
          <w:p w14:paraId="26CB0BE3" w14:textId="0E50EDE8" w:rsidR="00A22A27" w:rsidRPr="00EB3919" w:rsidRDefault="00A22A27" w:rsidP="00A22A27">
            <w:pPr>
              <w:jc w:val="center"/>
              <w:rPr>
                <w:color w:val="FF0000"/>
                <w:lang w:eastAsia="hr-HR"/>
              </w:rPr>
            </w:pPr>
            <w:r w:rsidRPr="00E34C00">
              <w:rPr>
                <w:rFonts w:cs="Calibri"/>
                <w:color w:val="000000"/>
                <w:lang w:eastAsia="hr-HR"/>
              </w:rPr>
              <w:t>1 godine</w:t>
            </w:r>
          </w:p>
        </w:tc>
      </w:tr>
      <w:tr w:rsidR="00A22A27" w:rsidRPr="00EB3919" w14:paraId="7B42D79A" w14:textId="77777777" w:rsidTr="00B1234D">
        <w:trPr>
          <w:cantSplit/>
        </w:trPr>
        <w:tc>
          <w:tcPr>
            <w:tcW w:w="426" w:type="dxa"/>
            <w:shd w:val="clear" w:color="auto" w:fill="auto"/>
            <w:noWrap/>
            <w:tcMar>
              <w:left w:w="0" w:type="dxa"/>
              <w:right w:w="0" w:type="dxa"/>
            </w:tcMar>
            <w:vAlign w:val="center"/>
            <w:hideMark/>
          </w:tcPr>
          <w:p w14:paraId="001F9337" w14:textId="58080377" w:rsidR="00A22A27" w:rsidRPr="00EB3919" w:rsidRDefault="00A22A27" w:rsidP="00A22A27">
            <w:pPr>
              <w:jc w:val="center"/>
              <w:rPr>
                <w:color w:val="FF0000"/>
                <w:lang w:eastAsia="hr-HR"/>
              </w:rPr>
            </w:pPr>
            <w:r w:rsidRPr="00E34C00">
              <w:rPr>
                <w:rFonts w:cs="Calibri"/>
                <w:color w:val="000000"/>
                <w:lang w:eastAsia="hr-HR"/>
              </w:rPr>
              <w:t>54.</w:t>
            </w:r>
          </w:p>
        </w:tc>
        <w:tc>
          <w:tcPr>
            <w:tcW w:w="1701" w:type="dxa"/>
            <w:shd w:val="clear" w:color="auto" w:fill="auto"/>
            <w:noWrap/>
            <w:tcMar>
              <w:left w:w="0" w:type="dxa"/>
              <w:right w:w="0" w:type="dxa"/>
            </w:tcMar>
            <w:vAlign w:val="center"/>
            <w:hideMark/>
          </w:tcPr>
          <w:p w14:paraId="565F59F4" w14:textId="4971098C" w:rsidR="00A22A27" w:rsidRPr="00EB3919" w:rsidRDefault="00A22A27" w:rsidP="00A22A27">
            <w:pPr>
              <w:jc w:val="center"/>
              <w:rPr>
                <w:color w:val="FF0000"/>
                <w:lang w:eastAsia="hr-HR"/>
              </w:rPr>
            </w:pPr>
            <w:r w:rsidRPr="00E34C00">
              <w:rPr>
                <w:rFonts w:cs="Calibri"/>
                <w:lang w:eastAsia="hr-HR"/>
              </w:rPr>
              <w:t>Pr 276/2021</w:t>
            </w:r>
          </w:p>
        </w:tc>
        <w:tc>
          <w:tcPr>
            <w:tcW w:w="2409" w:type="dxa"/>
            <w:shd w:val="clear" w:color="auto" w:fill="auto"/>
            <w:tcMar>
              <w:left w:w="0" w:type="dxa"/>
              <w:right w:w="0" w:type="dxa"/>
            </w:tcMar>
            <w:vAlign w:val="center"/>
            <w:hideMark/>
          </w:tcPr>
          <w:p w14:paraId="230ACF98" w14:textId="4F1B2789" w:rsidR="00A22A27" w:rsidRPr="00EB3919" w:rsidRDefault="00A22A27" w:rsidP="00A22A27">
            <w:pPr>
              <w:jc w:val="center"/>
              <w:rPr>
                <w:color w:val="FF0000"/>
                <w:lang w:eastAsia="hr-HR"/>
              </w:rPr>
            </w:pPr>
            <w:r w:rsidRPr="00E34C00">
              <w:rPr>
                <w:rFonts w:cs="Calibri"/>
                <w:lang w:eastAsia="hr-HR"/>
              </w:rPr>
              <w:t xml:space="preserve">Tužba iz radnog odnosa </w:t>
            </w:r>
          </w:p>
        </w:tc>
        <w:tc>
          <w:tcPr>
            <w:tcW w:w="2552" w:type="dxa"/>
            <w:shd w:val="clear" w:color="auto" w:fill="auto"/>
            <w:noWrap/>
            <w:tcMar>
              <w:left w:w="0" w:type="dxa"/>
              <w:right w:w="0" w:type="dxa"/>
            </w:tcMar>
            <w:vAlign w:val="center"/>
            <w:hideMark/>
          </w:tcPr>
          <w:p w14:paraId="70CAB5EF" w14:textId="2E8D0E67" w:rsidR="00A22A27" w:rsidRPr="00EB3919" w:rsidRDefault="00A22A27" w:rsidP="00A22A27">
            <w:pPr>
              <w:jc w:val="right"/>
              <w:rPr>
                <w:color w:val="FF0000"/>
                <w:lang w:eastAsia="hr-HR"/>
              </w:rPr>
            </w:pPr>
            <w:r w:rsidRPr="00E34C00">
              <w:rPr>
                <w:rFonts w:cs="Calibri"/>
                <w:lang w:eastAsia="hr-HR"/>
              </w:rPr>
              <w:t>7.250,00 kn</w:t>
            </w:r>
          </w:p>
        </w:tc>
        <w:tc>
          <w:tcPr>
            <w:tcW w:w="2268" w:type="dxa"/>
            <w:shd w:val="clear" w:color="auto" w:fill="auto"/>
            <w:noWrap/>
            <w:tcMar>
              <w:left w:w="0" w:type="dxa"/>
              <w:right w:w="0" w:type="dxa"/>
            </w:tcMar>
            <w:vAlign w:val="center"/>
            <w:hideMark/>
          </w:tcPr>
          <w:p w14:paraId="2BB2891D" w14:textId="46273CBB" w:rsidR="00A22A27" w:rsidRPr="00EB3919" w:rsidRDefault="00A22A27" w:rsidP="00A22A27">
            <w:pPr>
              <w:jc w:val="center"/>
              <w:rPr>
                <w:color w:val="FF0000"/>
                <w:lang w:eastAsia="hr-HR"/>
              </w:rPr>
            </w:pPr>
            <w:r w:rsidRPr="00E34C00">
              <w:rPr>
                <w:rFonts w:cs="Calibri"/>
                <w:color w:val="000000"/>
                <w:lang w:eastAsia="hr-HR"/>
              </w:rPr>
              <w:t>1 godine</w:t>
            </w:r>
          </w:p>
        </w:tc>
      </w:tr>
      <w:tr w:rsidR="00A22A27" w:rsidRPr="00EB3919" w14:paraId="56217DBD" w14:textId="77777777" w:rsidTr="00B1234D">
        <w:trPr>
          <w:cantSplit/>
        </w:trPr>
        <w:tc>
          <w:tcPr>
            <w:tcW w:w="426" w:type="dxa"/>
            <w:shd w:val="clear" w:color="auto" w:fill="auto"/>
            <w:noWrap/>
            <w:tcMar>
              <w:left w:w="0" w:type="dxa"/>
              <w:right w:w="0" w:type="dxa"/>
            </w:tcMar>
            <w:vAlign w:val="center"/>
            <w:hideMark/>
          </w:tcPr>
          <w:p w14:paraId="4E562661" w14:textId="59FE1F30" w:rsidR="00A22A27" w:rsidRPr="00EB3919" w:rsidRDefault="00A22A27" w:rsidP="00A22A27">
            <w:pPr>
              <w:jc w:val="center"/>
              <w:rPr>
                <w:color w:val="FF0000"/>
                <w:lang w:eastAsia="hr-HR"/>
              </w:rPr>
            </w:pPr>
            <w:r w:rsidRPr="00E34C00">
              <w:rPr>
                <w:rFonts w:cs="Calibri"/>
                <w:color w:val="000000"/>
                <w:lang w:eastAsia="hr-HR"/>
              </w:rPr>
              <w:t>55.</w:t>
            </w:r>
          </w:p>
        </w:tc>
        <w:tc>
          <w:tcPr>
            <w:tcW w:w="1701" w:type="dxa"/>
            <w:shd w:val="clear" w:color="auto" w:fill="auto"/>
            <w:noWrap/>
            <w:tcMar>
              <w:left w:w="0" w:type="dxa"/>
              <w:right w:w="0" w:type="dxa"/>
            </w:tcMar>
            <w:vAlign w:val="center"/>
            <w:hideMark/>
          </w:tcPr>
          <w:p w14:paraId="5A0B45C2" w14:textId="52340269" w:rsidR="00A22A27" w:rsidRPr="00EB3919" w:rsidRDefault="00A22A27" w:rsidP="00A22A27">
            <w:pPr>
              <w:jc w:val="center"/>
              <w:rPr>
                <w:color w:val="FF0000"/>
                <w:lang w:eastAsia="hr-HR"/>
              </w:rPr>
            </w:pPr>
            <w:r w:rsidRPr="00E34C00">
              <w:rPr>
                <w:rFonts w:cs="Calibri"/>
                <w:lang w:eastAsia="hr-HR"/>
              </w:rPr>
              <w:t>Pr 273/2021</w:t>
            </w:r>
          </w:p>
        </w:tc>
        <w:tc>
          <w:tcPr>
            <w:tcW w:w="2409" w:type="dxa"/>
            <w:shd w:val="clear" w:color="auto" w:fill="auto"/>
            <w:tcMar>
              <w:left w:w="0" w:type="dxa"/>
              <w:right w:w="0" w:type="dxa"/>
            </w:tcMar>
            <w:vAlign w:val="center"/>
            <w:hideMark/>
          </w:tcPr>
          <w:p w14:paraId="7D7FFA3D" w14:textId="23B4292F" w:rsidR="00A22A27" w:rsidRPr="00EB3919" w:rsidRDefault="00A22A27" w:rsidP="00A22A27">
            <w:pPr>
              <w:jc w:val="center"/>
              <w:rPr>
                <w:color w:val="FF0000"/>
                <w:lang w:eastAsia="hr-HR"/>
              </w:rPr>
            </w:pPr>
            <w:r w:rsidRPr="00E34C00">
              <w:rPr>
                <w:rFonts w:cs="Calibri"/>
                <w:lang w:eastAsia="hr-HR"/>
              </w:rPr>
              <w:t xml:space="preserve">Tužba iz radnog odnosa </w:t>
            </w:r>
          </w:p>
        </w:tc>
        <w:tc>
          <w:tcPr>
            <w:tcW w:w="2552" w:type="dxa"/>
            <w:shd w:val="clear" w:color="auto" w:fill="auto"/>
            <w:noWrap/>
            <w:tcMar>
              <w:left w:w="0" w:type="dxa"/>
              <w:right w:w="0" w:type="dxa"/>
            </w:tcMar>
            <w:vAlign w:val="center"/>
            <w:hideMark/>
          </w:tcPr>
          <w:p w14:paraId="31B00367" w14:textId="026BDC31" w:rsidR="00A22A27" w:rsidRPr="00EB3919" w:rsidRDefault="00A22A27" w:rsidP="00A22A27">
            <w:pPr>
              <w:jc w:val="right"/>
              <w:rPr>
                <w:color w:val="FF0000"/>
                <w:lang w:eastAsia="hr-HR"/>
              </w:rPr>
            </w:pPr>
            <w:r w:rsidRPr="00E34C00">
              <w:rPr>
                <w:rFonts w:cs="Calibri"/>
                <w:lang w:eastAsia="hr-HR"/>
              </w:rPr>
              <w:t>7.250,00 kn</w:t>
            </w:r>
          </w:p>
        </w:tc>
        <w:tc>
          <w:tcPr>
            <w:tcW w:w="2268" w:type="dxa"/>
            <w:shd w:val="clear" w:color="auto" w:fill="auto"/>
            <w:noWrap/>
            <w:tcMar>
              <w:left w:w="0" w:type="dxa"/>
              <w:right w:w="0" w:type="dxa"/>
            </w:tcMar>
            <w:vAlign w:val="center"/>
            <w:hideMark/>
          </w:tcPr>
          <w:p w14:paraId="487F4907" w14:textId="14D2CADA" w:rsidR="00A22A27" w:rsidRPr="00EB3919" w:rsidRDefault="00A22A27" w:rsidP="00A22A27">
            <w:pPr>
              <w:jc w:val="center"/>
              <w:rPr>
                <w:color w:val="FF0000"/>
                <w:lang w:eastAsia="hr-HR"/>
              </w:rPr>
            </w:pPr>
            <w:r w:rsidRPr="00E34C00">
              <w:rPr>
                <w:rFonts w:cs="Calibri"/>
                <w:color w:val="000000"/>
                <w:lang w:eastAsia="hr-HR"/>
              </w:rPr>
              <w:t>1 godine</w:t>
            </w:r>
          </w:p>
        </w:tc>
      </w:tr>
      <w:tr w:rsidR="00A22A27" w:rsidRPr="00EB3919" w14:paraId="691C0AA8" w14:textId="77777777" w:rsidTr="00B1234D">
        <w:trPr>
          <w:cantSplit/>
        </w:trPr>
        <w:tc>
          <w:tcPr>
            <w:tcW w:w="426" w:type="dxa"/>
            <w:shd w:val="clear" w:color="auto" w:fill="auto"/>
            <w:noWrap/>
            <w:tcMar>
              <w:left w:w="0" w:type="dxa"/>
              <w:right w:w="0" w:type="dxa"/>
            </w:tcMar>
            <w:vAlign w:val="center"/>
            <w:hideMark/>
          </w:tcPr>
          <w:p w14:paraId="5DE1A096" w14:textId="681DF6CA" w:rsidR="00A22A27" w:rsidRPr="00EB3919" w:rsidRDefault="00A22A27" w:rsidP="00A22A27">
            <w:pPr>
              <w:jc w:val="center"/>
              <w:rPr>
                <w:color w:val="FF0000"/>
                <w:lang w:eastAsia="hr-HR"/>
              </w:rPr>
            </w:pPr>
            <w:r w:rsidRPr="00E34C00">
              <w:rPr>
                <w:rFonts w:cs="Calibri"/>
                <w:color w:val="000000"/>
                <w:lang w:eastAsia="hr-HR"/>
              </w:rPr>
              <w:t>56.</w:t>
            </w:r>
          </w:p>
        </w:tc>
        <w:tc>
          <w:tcPr>
            <w:tcW w:w="1701" w:type="dxa"/>
            <w:shd w:val="clear" w:color="auto" w:fill="auto"/>
            <w:noWrap/>
            <w:tcMar>
              <w:left w:w="0" w:type="dxa"/>
              <w:right w:w="0" w:type="dxa"/>
            </w:tcMar>
            <w:vAlign w:val="center"/>
            <w:hideMark/>
          </w:tcPr>
          <w:p w14:paraId="33DA8E08" w14:textId="4A103346" w:rsidR="00A22A27" w:rsidRPr="00EB3919" w:rsidRDefault="00A22A27" w:rsidP="00A22A27">
            <w:pPr>
              <w:jc w:val="center"/>
              <w:rPr>
                <w:color w:val="FF0000"/>
                <w:lang w:eastAsia="hr-HR"/>
              </w:rPr>
            </w:pPr>
            <w:r w:rsidRPr="00E34C00">
              <w:rPr>
                <w:rFonts w:cs="Calibri"/>
                <w:lang w:eastAsia="hr-HR"/>
              </w:rPr>
              <w:t>Pr 283/2021</w:t>
            </w:r>
          </w:p>
        </w:tc>
        <w:tc>
          <w:tcPr>
            <w:tcW w:w="2409" w:type="dxa"/>
            <w:shd w:val="clear" w:color="auto" w:fill="auto"/>
            <w:tcMar>
              <w:left w:w="0" w:type="dxa"/>
              <w:right w:w="0" w:type="dxa"/>
            </w:tcMar>
            <w:vAlign w:val="center"/>
            <w:hideMark/>
          </w:tcPr>
          <w:p w14:paraId="6287A631" w14:textId="1290121B" w:rsidR="00A22A27" w:rsidRPr="00EB3919" w:rsidRDefault="00A22A27" w:rsidP="00A22A27">
            <w:pPr>
              <w:jc w:val="center"/>
              <w:rPr>
                <w:color w:val="FF0000"/>
                <w:lang w:eastAsia="hr-HR"/>
              </w:rPr>
            </w:pPr>
            <w:r w:rsidRPr="00E34C00">
              <w:rPr>
                <w:rFonts w:cs="Calibri"/>
                <w:lang w:eastAsia="hr-HR"/>
              </w:rPr>
              <w:t xml:space="preserve">Tužba iz radnog odnosa </w:t>
            </w:r>
          </w:p>
        </w:tc>
        <w:tc>
          <w:tcPr>
            <w:tcW w:w="2552" w:type="dxa"/>
            <w:shd w:val="clear" w:color="auto" w:fill="auto"/>
            <w:noWrap/>
            <w:tcMar>
              <w:left w:w="0" w:type="dxa"/>
              <w:right w:w="0" w:type="dxa"/>
            </w:tcMar>
            <w:vAlign w:val="center"/>
            <w:hideMark/>
          </w:tcPr>
          <w:p w14:paraId="08FF851D" w14:textId="49AD55AD" w:rsidR="00A22A27" w:rsidRPr="00EB3919" w:rsidRDefault="00A22A27" w:rsidP="00A22A27">
            <w:pPr>
              <w:jc w:val="right"/>
              <w:rPr>
                <w:color w:val="FF0000"/>
                <w:lang w:eastAsia="hr-HR"/>
              </w:rPr>
            </w:pPr>
            <w:r w:rsidRPr="00E34C00">
              <w:rPr>
                <w:rFonts w:cs="Calibri"/>
                <w:lang w:eastAsia="hr-HR"/>
              </w:rPr>
              <w:t>7.250,00 kn</w:t>
            </w:r>
          </w:p>
        </w:tc>
        <w:tc>
          <w:tcPr>
            <w:tcW w:w="2268" w:type="dxa"/>
            <w:shd w:val="clear" w:color="auto" w:fill="auto"/>
            <w:noWrap/>
            <w:tcMar>
              <w:left w:w="0" w:type="dxa"/>
              <w:right w:w="0" w:type="dxa"/>
            </w:tcMar>
            <w:vAlign w:val="center"/>
            <w:hideMark/>
          </w:tcPr>
          <w:p w14:paraId="4DA25ECF" w14:textId="75969B50" w:rsidR="00A22A27" w:rsidRPr="00EB3919" w:rsidRDefault="00A22A27" w:rsidP="00A22A27">
            <w:pPr>
              <w:jc w:val="center"/>
              <w:rPr>
                <w:color w:val="FF0000"/>
                <w:lang w:eastAsia="hr-HR"/>
              </w:rPr>
            </w:pPr>
            <w:r w:rsidRPr="00E34C00">
              <w:rPr>
                <w:rFonts w:cs="Calibri"/>
                <w:color w:val="000000"/>
                <w:lang w:eastAsia="hr-HR"/>
              </w:rPr>
              <w:t>1 godine</w:t>
            </w:r>
          </w:p>
        </w:tc>
      </w:tr>
      <w:tr w:rsidR="00A22A27" w:rsidRPr="00EB3919" w14:paraId="58EDF1CE" w14:textId="77777777" w:rsidTr="00B1234D">
        <w:trPr>
          <w:cantSplit/>
        </w:trPr>
        <w:tc>
          <w:tcPr>
            <w:tcW w:w="426" w:type="dxa"/>
            <w:shd w:val="clear" w:color="auto" w:fill="auto"/>
            <w:noWrap/>
            <w:tcMar>
              <w:left w:w="0" w:type="dxa"/>
              <w:right w:w="0" w:type="dxa"/>
            </w:tcMar>
            <w:vAlign w:val="center"/>
            <w:hideMark/>
          </w:tcPr>
          <w:p w14:paraId="73D1B89A" w14:textId="50E92424" w:rsidR="00A22A27" w:rsidRPr="00EB3919" w:rsidRDefault="00A22A27" w:rsidP="00A22A27">
            <w:pPr>
              <w:jc w:val="center"/>
              <w:rPr>
                <w:color w:val="FF0000"/>
                <w:lang w:eastAsia="hr-HR"/>
              </w:rPr>
            </w:pPr>
            <w:r w:rsidRPr="00E34C00">
              <w:rPr>
                <w:rFonts w:cs="Calibri"/>
                <w:color w:val="000000"/>
                <w:lang w:eastAsia="hr-HR"/>
              </w:rPr>
              <w:t>57.</w:t>
            </w:r>
          </w:p>
        </w:tc>
        <w:tc>
          <w:tcPr>
            <w:tcW w:w="1701" w:type="dxa"/>
            <w:shd w:val="clear" w:color="auto" w:fill="auto"/>
            <w:noWrap/>
            <w:tcMar>
              <w:left w:w="0" w:type="dxa"/>
              <w:right w:w="0" w:type="dxa"/>
            </w:tcMar>
            <w:vAlign w:val="center"/>
            <w:hideMark/>
          </w:tcPr>
          <w:p w14:paraId="4FA3E986" w14:textId="280D79E6" w:rsidR="00A22A27" w:rsidRPr="00EB3919" w:rsidRDefault="00A22A27" w:rsidP="00A22A27">
            <w:pPr>
              <w:jc w:val="center"/>
              <w:rPr>
                <w:color w:val="FF0000"/>
                <w:lang w:eastAsia="hr-HR"/>
              </w:rPr>
            </w:pPr>
            <w:r w:rsidRPr="00E34C00">
              <w:rPr>
                <w:rFonts w:cs="Calibri"/>
                <w:lang w:eastAsia="hr-HR"/>
              </w:rPr>
              <w:t>Pr 281/2021</w:t>
            </w:r>
          </w:p>
        </w:tc>
        <w:tc>
          <w:tcPr>
            <w:tcW w:w="2409" w:type="dxa"/>
            <w:shd w:val="clear" w:color="auto" w:fill="auto"/>
            <w:tcMar>
              <w:left w:w="0" w:type="dxa"/>
              <w:right w:w="0" w:type="dxa"/>
            </w:tcMar>
            <w:vAlign w:val="center"/>
            <w:hideMark/>
          </w:tcPr>
          <w:p w14:paraId="5E42A400" w14:textId="2B66D772" w:rsidR="00A22A27" w:rsidRPr="00EB3919" w:rsidRDefault="00A22A27" w:rsidP="00A22A27">
            <w:pPr>
              <w:jc w:val="center"/>
              <w:rPr>
                <w:color w:val="FF0000"/>
                <w:lang w:eastAsia="hr-HR"/>
              </w:rPr>
            </w:pPr>
            <w:r w:rsidRPr="00E34C00">
              <w:rPr>
                <w:rFonts w:cs="Calibri"/>
                <w:lang w:eastAsia="hr-HR"/>
              </w:rPr>
              <w:t xml:space="preserve">Tužba iz radnog odnosa </w:t>
            </w:r>
          </w:p>
        </w:tc>
        <w:tc>
          <w:tcPr>
            <w:tcW w:w="2552" w:type="dxa"/>
            <w:shd w:val="clear" w:color="auto" w:fill="auto"/>
            <w:noWrap/>
            <w:tcMar>
              <w:left w:w="0" w:type="dxa"/>
              <w:right w:w="0" w:type="dxa"/>
            </w:tcMar>
            <w:vAlign w:val="center"/>
            <w:hideMark/>
          </w:tcPr>
          <w:p w14:paraId="3D9A8A89" w14:textId="4D077285" w:rsidR="00A22A27" w:rsidRPr="00EB3919" w:rsidRDefault="00A22A27" w:rsidP="00A22A27">
            <w:pPr>
              <w:jc w:val="right"/>
              <w:rPr>
                <w:color w:val="FF0000"/>
                <w:lang w:eastAsia="hr-HR"/>
              </w:rPr>
            </w:pPr>
            <w:r w:rsidRPr="00E34C00">
              <w:rPr>
                <w:rFonts w:cs="Calibri"/>
                <w:lang w:eastAsia="hr-HR"/>
              </w:rPr>
              <w:t>7.250,00 kn</w:t>
            </w:r>
          </w:p>
        </w:tc>
        <w:tc>
          <w:tcPr>
            <w:tcW w:w="2268" w:type="dxa"/>
            <w:shd w:val="clear" w:color="auto" w:fill="auto"/>
            <w:noWrap/>
            <w:tcMar>
              <w:left w:w="0" w:type="dxa"/>
              <w:right w:w="0" w:type="dxa"/>
            </w:tcMar>
            <w:vAlign w:val="center"/>
            <w:hideMark/>
          </w:tcPr>
          <w:p w14:paraId="6CC1913E" w14:textId="5F1AB2C2" w:rsidR="00A22A27" w:rsidRPr="00EB3919" w:rsidRDefault="00A22A27" w:rsidP="00A22A27">
            <w:pPr>
              <w:jc w:val="center"/>
              <w:rPr>
                <w:color w:val="FF0000"/>
                <w:lang w:eastAsia="hr-HR"/>
              </w:rPr>
            </w:pPr>
            <w:r w:rsidRPr="00E34C00">
              <w:rPr>
                <w:rFonts w:cs="Calibri"/>
                <w:color w:val="000000"/>
                <w:lang w:eastAsia="hr-HR"/>
              </w:rPr>
              <w:t>1 godine</w:t>
            </w:r>
          </w:p>
        </w:tc>
      </w:tr>
      <w:tr w:rsidR="00A22A27" w:rsidRPr="00EB3919" w14:paraId="24920D36" w14:textId="77777777" w:rsidTr="00B1234D">
        <w:trPr>
          <w:cantSplit/>
        </w:trPr>
        <w:tc>
          <w:tcPr>
            <w:tcW w:w="426" w:type="dxa"/>
            <w:shd w:val="clear" w:color="auto" w:fill="auto"/>
            <w:noWrap/>
            <w:tcMar>
              <w:left w:w="0" w:type="dxa"/>
              <w:right w:w="0" w:type="dxa"/>
            </w:tcMar>
            <w:vAlign w:val="center"/>
            <w:hideMark/>
          </w:tcPr>
          <w:p w14:paraId="3B625676" w14:textId="63060439" w:rsidR="00A22A27" w:rsidRPr="00EB3919" w:rsidRDefault="00A22A27" w:rsidP="00A22A27">
            <w:pPr>
              <w:jc w:val="center"/>
              <w:rPr>
                <w:color w:val="FF0000"/>
                <w:lang w:eastAsia="hr-HR"/>
              </w:rPr>
            </w:pPr>
            <w:r w:rsidRPr="00E34C00">
              <w:rPr>
                <w:rFonts w:cs="Calibri"/>
                <w:color w:val="000000"/>
                <w:lang w:eastAsia="hr-HR"/>
              </w:rPr>
              <w:t>58.</w:t>
            </w:r>
          </w:p>
        </w:tc>
        <w:tc>
          <w:tcPr>
            <w:tcW w:w="1701" w:type="dxa"/>
            <w:shd w:val="clear" w:color="auto" w:fill="auto"/>
            <w:noWrap/>
            <w:tcMar>
              <w:left w:w="0" w:type="dxa"/>
              <w:right w:w="0" w:type="dxa"/>
            </w:tcMar>
            <w:vAlign w:val="center"/>
            <w:hideMark/>
          </w:tcPr>
          <w:p w14:paraId="469BB28D" w14:textId="4F127A80" w:rsidR="00A22A27" w:rsidRPr="00EB3919" w:rsidRDefault="00A22A27" w:rsidP="00A22A27">
            <w:pPr>
              <w:jc w:val="center"/>
              <w:rPr>
                <w:color w:val="FF0000"/>
                <w:lang w:eastAsia="hr-HR"/>
              </w:rPr>
            </w:pPr>
            <w:r w:rsidRPr="00E34C00">
              <w:rPr>
                <w:rFonts w:cs="Calibri"/>
                <w:lang w:eastAsia="hr-HR"/>
              </w:rPr>
              <w:t>Pr 287/2021</w:t>
            </w:r>
          </w:p>
        </w:tc>
        <w:tc>
          <w:tcPr>
            <w:tcW w:w="2409" w:type="dxa"/>
            <w:shd w:val="clear" w:color="auto" w:fill="auto"/>
            <w:tcMar>
              <w:left w:w="0" w:type="dxa"/>
              <w:right w:w="0" w:type="dxa"/>
            </w:tcMar>
            <w:vAlign w:val="center"/>
            <w:hideMark/>
          </w:tcPr>
          <w:p w14:paraId="5E1DA237" w14:textId="76F3881A" w:rsidR="00A22A27" w:rsidRPr="00EB3919" w:rsidRDefault="00A22A27" w:rsidP="00A22A27">
            <w:pPr>
              <w:jc w:val="center"/>
              <w:rPr>
                <w:color w:val="FF0000"/>
                <w:lang w:eastAsia="hr-HR"/>
              </w:rPr>
            </w:pPr>
            <w:r w:rsidRPr="00E34C00">
              <w:rPr>
                <w:rFonts w:cs="Calibri"/>
                <w:lang w:eastAsia="hr-HR"/>
              </w:rPr>
              <w:t xml:space="preserve">Tužba iz radnog odnosa </w:t>
            </w:r>
          </w:p>
        </w:tc>
        <w:tc>
          <w:tcPr>
            <w:tcW w:w="2552" w:type="dxa"/>
            <w:shd w:val="clear" w:color="auto" w:fill="auto"/>
            <w:noWrap/>
            <w:tcMar>
              <w:left w:w="0" w:type="dxa"/>
              <w:right w:w="0" w:type="dxa"/>
            </w:tcMar>
            <w:vAlign w:val="center"/>
            <w:hideMark/>
          </w:tcPr>
          <w:p w14:paraId="31E4ED66" w14:textId="191E7F7D" w:rsidR="00A22A27" w:rsidRPr="00EB3919" w:rsidRDefault="00A22A27" w:rsidP="00A22A27">
            <w:pPr>
              <w:jc w:val="right"/>
              <w:rPr>
                <w:color w:val="FF0000"/>
                <w:lang w:eastAsia="hr-HR"/>
              </w:rPr>
            </w:pPr>
            <w:r w:rsidRPr="00E34C00">
              <w:rPr>
                <w:rFonts w:cs="Calibri"/>
                <w:lang w:eastAsia="hr-HR"/>
              </w:rPr>
              <w:t>7.250,00 kn</w:t>
            </w:r>
          </w:p>
        </w:tc>
        <w:tc>
          <w:tcPr>
            <w:tcW w:w="2268" w:type="dxa"/>
            <w:shd w:val="clear" w:color="auto" w:fill="auto"/>
            <w:noWrap/>
            <w:tcMar>
              <w:left w:w="0" w:type="dxa"/>
              <w:right w:w="0" w:type="dxa"/>
            </w:tcMar>
            <w:vAlign w:val="center"/>
            <w:hideMark/>
          </w:tcPr>
          <w:p w14:paraId="36743E98" w14:textId="1E773992" w:rsidR="00A22A27" w:rsidRPr="00EB3919" w:rsidRDefault="00A22A27" w:rsidP="00A22A27">
            <w:pPr>
              <w:jc w:val="center"/>
              <w:rPr>
                <w:color w:val="FF0000"/>
                <w:lang w:eastAsia="hr-HR"/>
              </w:rPr>
            </w:pPr>
            <w:r w:rsidRPr="00E34C00">
              <w:rPr>
                <w:rFonts w:cs="Calibri"/>
                <w:color w:val="000000"/>
                <w:lang w:eastAsia="hr-HR"/>
              </w:rPr>
              <w:t>1 godine</w:t>
            </w:r>
          </w:p>
        </w:tc>
      </w:tr>
      <w:tr w:rsidR="00A22A27" w:rsidRPr="00EB3919" w14:paraId="5DA9136C" w14:textId="77777777" w:rsidTr="00B1234D">
        <w:trPr>
          <w:cantSplit/>
        </w:trPr>
        <w:tc>
          <w:tcPr>
            <w:tcW w:w="426" w:type="dxa"/>
            <w:shd w:val="clear" w:color="auto" w:fill="auto"/>
            <w:noWrap/>
            <w:tcMar>
              <w:left w:w="0" w:type="dxa"/>
              <w:right w:w="0" w:type="dxa"/>
            </w:tcMar>
            <w:vAlign w:val="center"/>
            <w:hideMark/>
          </w:tcPr>
          <w:p w14:paraId="121188BE" w14:textId="10929C0B" w:rsidR="00A22A27" w:rsidRPr="00EB3919" w:rsidRDefault="00A22A27" w:rsidP="00A22A27">
            <w:pPr>
              <w:jc w:val="center"/>
              <w:rPr>
                <w:color w:val="FF0000"/>
                <w:lang w:eastAsia="hr-HR"/>
              </w:rPr>
            </w:pPr>
            <w:r w:rsidRPr="00E34C00">
              <w:rPr>
                <w:rFonts w:cs="Calibri"/>
                <w:color w:val="000000"/>
                <w:lang w:eastAsia="hr-HR"/>
              </w:rPr>
              <w:t>59.</w:t>
            </w:r>
          </w:p>
        </w:tc>
        <w:tc>
          <w:tcPr>
            <w:tcW w:w="1701" w:type="dxa"/>
            <w:shd w:val="clear" w:color="auto" w:fill="auto"/>
            <w:noWrap/>
            <w:tcMar>
              <w:left w:w="0" w:type="dxa"/>
              <w:right w:w="0" w:type="dxa"/>
            </w:tcMar>
            <w:vAlign w:val="center"/>
            <w:hideMark/>
          </w:tcPr>
          <w:p w14:paraId="45B7965F" w14:textId="33E80F3C" w:rsidR="00A22A27" w:rsidRPr="00EB3919" w:rsidRDefault="00A22A27" w:rsidP="00A22A27">
            <w:pPr>
              <w:jc w:val="center"/>
              <w:rPr>
                <w:color w:val="FF0000"/>
                <w:lang w:eastAsia="hr-HR"/>
              </w:rPr>
            </w:pPr>
            <w:r w:rsidRPr="00E34C00">
              <w:rPr>
                <w:rFonts w:cs="Calibri"/>
                <w:lang w:eastAsia="hr-HR"/>
              </w:rPr>
              <w:t>Pr 277/2021</w:t>
            </w:r>
          </w:p>
        </w:tc>
        <w:tc>
          <w:tcPr>
            <w:tcW w:w="2409" w:type="dxa"/>
            <w:shd w:val="clear" w:color="auto" w:fill="auto"/>
            <w:tcMar>
              <w:left w:w="0" w:type="dxa"/>
              <w:right w:w="0" w:type="dxa"/>
            </w:tcMar>
            <w:vAlign w:val="center"/>
            <w:hideMark/>
          </w:tcPr>
          <w:p w14:paraId="2F10A0F1" w14:textId="741A2E55" w:rsidR="00A22A27" w:rsidRPr="00EB3919" w:rsidRDefault="00A22A27" w:rsidP="00A22A27">
            <w:pPr>
              <w:jc w:val="center"/>
              <w:rPr>
                <w:color w:val="FF0000"/>
                <w:lang w:eastAsia="hr-HR"/>
              </w:rPr>
            </w:pPr>
            <w:r w:rsidRPr="00E34C00">
              <w:rPr>
                <w:rFonts w:cs="Calibri"/>
                <w:lang w:eastAsia="hr-HR"/>
              </w:rPr>
              <w:t xml:space="preserve">Tužba iz radnog odnosa </w:t>
            </w:r>
          </w:p>
        </w:tc>
        <w:tc>
          <w:tcPr>
            <w:tcW w:w="2552" w:type="dxa"/>
            <w:shd w:val="clear" w:color="auto" w:fill="auto"/>
            <w:noWrap/>
            <w:tcMar>
              <w:left w:w="0" w:type="dxa"/>
              <w:right w:w="0" w:type="dxa"/>
            </w:tcMar>
            <w:vAlign w:val="center"/>
            <w:hideMark/>
          </w:tcPr>
          <w:p w14:paraId="2BFAFCA4" w14:textId="14E773C6" w:rsidR="00A22A27" w:rsidRPr="00EB3919" w:rsidRDefault="00A22A27" w:rsidP="00A22A27">
            <w:pPr>
              <w:jc w:val="right"/>
              <w:rPr>
                <w:color w:val="FF0000"/>
                <w:lang w:eastAsia="hr-HR"/>
              </w:rPr>
            </w:pPr>
            <w:r w:rsidRPr="00E34C00">
              <w:rPr>
                <w:rFonts w:cs="Calibri"/>
                <w:lang w:eastAsia="hr-HR"/>
              </w:rPr>
              <w:t>7.250,00 kn</w:t>
            </w:r>
          </w:p>
        </w:tc>
        <w:tc>
          <w:tcPr>
            <w:tcW w:w="2268" w:type="dxa"/>
            <w:shd w:val="clear" w:color="auto" w:fill="auto"/>
            <w:noWrap/>
            <w:tcMar>
              <w:left w:w="0" w:type="dxa"/>
              <w:right w:w="0" w:type="dxa"/>
            </w:tcMar>
            <w:vAlign w:val="center"/>
            <w:hideMark/>
          </w:tcPr>
          <w:p w14:paraId="56BAF72B" w14:textId="5C4EFD87" w:rsidR="00A22A27" w:rsidRPr="00EB3919" w:rsidRDefault="00A22A27" w:rsidP="00A22A27">
            <w:pPr>
              <w:jc w:val="center"/>
              <w:rPr>
                <w:color w:val="FF0000"/>
                <w:lang w:eastAsia="hr-HR"/>
              </w:rPr>
            </w:pPr>
            <w:r w:rsidRPr="00E34C00">
              <w:rPr>
                <w:rFonts w:cs="Calibri"/>
                <w:color w:val="000000"/>
                <w:lang w:eastAsia="hr-HR"/>
              </w:rPr>
              <w:t>1 godine</w:t>
            </w:r>
          </w:p>
        </w:tc>
      </w:tr>
      <w:tr w:rsidR="00A22A27" w:rsidRPr="00EB3919" w14:paraId="36E8647E" w14:textId="77777777" w:rsidTr="00B1234D">
        <w:trPr>
          <w:cantSplit/>
        </w:trPr>
        <w:tc>
          <w:tcPr>
            <w:tcW w:w="426" w:type="dxa"/>
            <w:shd w:val="clear" w:color="auto" w:fill="auto"/>
            <w:noWrap/>
            <w:tcMar>
              <w:left w:w="0" w:type="dxa"/>
              <w:right w:w="0" w:type="dxa"/>
            </w:tcMar>
            <w:vAlign w:val="center"/>
            <w:hideMark/>
          </w:tcPr>
          <w:p w14:paraId="3A5AF82B" w14:textId="6DA23124" w:rsidR="00A22A27" w:rsidRPr="00EB3919" w:rsidRDefault="00A22A27" w:rsidP="00A22A27">
            <w:pPr>
              <w:jc w:val="center"/>
              <w:rPr>
                <w:color w:val="FF0000"/>
                <w:lang w:eastAsia="hr-HR"/>
              </w:rPr>
            </w:pPr>
            <w:r w:rsidRPr="00E34C00">
              <w:rPr>
                <w:rFonts w:cs="Calibri"/>
                <w:color w:val="000000"/>
                <w:lang w:eastAsia="hr-HR"/>
              </w:rPr>
              <w:t>60.</w:t>
            </w:r>
          </w:p>
        </w:tc>
        <w:tc>
          <w:tcPr>
            <w:tcW w:w="1701" w:type="dxa"/>
            <w:shd w:val="clear" w:color="auto" w:fill="auto"/>
            <w:noWrap/>
            <w:tcMar>
              <w:left w:w="0" w:type="dxa"/>
              <w:right w:w="0" w:type="dxa"/>
            </w:tcMar>
            <w:vAlign w:val="center"/>
            <w:hideMark/>
          </w:tcPr>
          <w:p w14:paraId="4EEF4C9B" w14:textId="0B473CFB" w:rsidR="00A22A27" w:rsidRPr="00EB3919" w:rsidRDefault="00A22A27" w:rsidP="00A22A27">
            <w:pPr>
              <w:jc w:val="center"/>
              <w:rPr>
                <w:color w:val="FF0000"/>
                <w:lang w:eastAsia="hr-HR"/>
              </w:rPr>
            </w:pPr>
            <w:r w:rsidRPr="00E34C00">
              <w:rPr>
                <w:rFonts w:cs="Calibri"/>
                <w:lang w:eastAsia="hr-HR"/>
              </w:rPr>
              <w:t>Pr 274/2021</w:t>
            </w:r>
          </w:p>
        </w:tc>
        <w:tc>
          <w:tcPr>
            <w:tcW w:w="2409" w:type="dxa"/>
            <w:shd w:val="clear" w:color="auto" w:fill="auto"/>
            <w:tcMar>
              <w:left w:w="0" w:type="dxa"/>
              <w:right w:w="0" w:type="dxa"/>
            </w:tcMar>
            <w:vAlign w:val="center"/>
            <w:hideMark/>
          </w:tcPr>
          <w:p w14:paraId="4D5ABEFC" w14:textId="2BC679B5" w:rsidR="00A22A27" w:rsidRPr="00EB3919" w:rsidRDefault="00A22A27" w:rsidP="00A22A27">
            <w:pPr>
              <w:jc w:val="center"/>
              <w:rPr>
                <w:color w:val="FF0000"/>
                <w:lang w:eastAsia="hr-HR"/>
              </w:rPr>
            </w:pPr>
            <w:r w:rsidRPr="00E34C00">
              <w:rPr>
                <w:rFonts w:cs="Calibri"/>
                <w:lang w:eastAsia="hr-HR"/>
              </w:rPr>
              <w:t xml:space="preserve">Tužba iz radnog odnosa </w:t>
            </w:r>
          </w:p>
        </w:tc>
        <w:tc>
          <w:tcPr>
            <w:tcW w:w="2552" w:type="dxa"/>
            <w:shd w:val="clear" w:color="auto" w:fill="auto"/>
            <w:noWrap/>
            <w:tcMar>
              <w:left w:w="0" w:type="dxa"/>
              <w:right w:w="0" w:type="dxa"/>
            </w:tcMar>
            <w:vAlign w:val="center"/>
            <w:hideMark/>
          </w:tcPr>
          <w:p w14:paraId="2D5D99DF" w14:textId="1181B4A8" w:rsidR="00A22A27" w:rsidRPr="00EB3919" w:rsidRDefault="00A22A27" w:rsidP="00A22A27">
            <w:pPr>
              <w:jc w:val="right"/>
              <w:rPr>
                <w:color w:val="FF0000"/>
                <w:lang w:eastAsia="hr-HR"/>
              </w:rPr>
            </w:pPr>
            <w:r w:rsidRPr="00E34C00">
              <w:rPr>
                <w:rFonts w:cs="Calibri"/>
                <w:lang w:eastAsia="hr-HR"/>
              </w:rPr>
              <w:t>7.250,00 kn</w:t>
            </w:r>
          </w:p>
        </w:tc>
        <w:tc>
          <w:tcPr>
            <w:tcW w:w="2268" w:type="dxa"/>
            <w:shd w:val="clear" w:color="auto" w:fill="auto"/>
            <w:noWrap/>
            <w:tcMar>
              <w:left w:w="0" w:type="dxa"/>
              <w:right w:w="0" w:type="dxa"/>
            </w:tcMar>
            <w:vAlign w:val="center"/>
            <w:hideMark/>
          </w:tcPr>
          <w:p w14:paraId="7AE4CF0F" w14:textId="65EDE91A" w:rsidR="00A22A27" w:rsidRPr="00EB3919" w:rsidRDefault="00A22A27" w:rsidP="00A22A27">
            <w:pPr>
              <w:jc w:val="center"/>
              <w:rPr>
                <w:color w:val="FF0000"/>
                <w:lang w:eastAsia="hr-HR"/>
              </w:rPr>
            </w:pPr>
            <w:r w:rsidRPr="00E34C00">
              <w:rPr>
                <w:rFonts w:cs="Calibri"/>
                <w:color w:val="000000"/>
                <w:lang w:eastAsia="hr-HR"/>
              </w:rPr>
              <w:t>1 godine</w:t>
            </w:r>
          </w:p>
        </w:tc>
      </w:tr>
      <w:tr w:rsidR="00A22A27" w:rsidRPr="00EB3919" w14:paraId="2B31FD11" w14:textId="77777777" w:rsidTr="00B1234D">
        <w:trPr>
          <w:cantSplit/>
        </w:trPr>
        <w:tc>
          <w:tcPr>
            <w:tcW w:w="426" w:type="dxa"/>
            <w:shd w:val="clear" w:color="auto" w:fill="auto"/>
            <w:noWrap/>
            <w:tcMar>
              <w:left w:w="0" w:type="dxa"/>
              <w:right w:w="0" w:type="dxa"/>
            </w:tcMar>
            <w:vAlign w:val="center"/>
            <w:hideMark/>
          </w:tcPr>
          <w:p w14:paraId="0C63FAF0" w14:textId="719FC772" w:rsidR="00A22A27" w:rsidRPr="00EB3919" w:rsidRDefault="00A22A27" w:rsidP="00A22A27">
            <w:pPr>
              <w:jc w:val="center"/>
              <w:rPr>
                <w:color w:val="FF0000"/>
                <w:lang w:eastAsia="hr-HR"/>
              </w:rPr>
            </w:pPr>
            <w:r w:rsidRPr="00E34C00">
              <w:rPr>
                <w:rFonts w:cs="Calibri"/>
                <w:color w:val="000000"/>
                <w:lang w:eastAsia="hr-HR"/>
              </w:rPr>
              <w:t>61.</w:t>
            </w:r>
          </w:p>
        </w:tc>
        <w:tc>
          <w:tcPr>
            <w:tcW w:w="1701" w:type="dxa"/>
            <w:shd w:val="clear" w:color="auto" w:fill="auto"/>
            <w:noWrap/>
            <w:tcMar>
              <w:left w:w="0" w:type="dxa"/>
              <w:right w:w="0" w:type="dxa"/>
            </w:tcMar>
            <w:vAlign w:val="center"/>
            <w:hideMark/>
          </w:tcPr>
          <w:p w14:paraId="729E6F66" w14:textId="1012F038" w:rsidR="00A22A27" w:rsidRPr="00EB3919" w:rsidRDefault="00A22A27" w:rsidP="00A22A27">
            <w:pPr>
              <w:jc w:val="center"/>
              <w:rPr>
                <w:color w:val="FF0000"/>
                <w:lang w:eastAsia="hr-HR"/>
              </w:rPr>
            </w:pPr>
            <w:r w:rsidRPr="00E34C00">
              <w:rPr>
                <w:rFonts w:cs="Calibri"/>
                <w:lang w:eastAsia="hr-HR"/>
              </w:rPr>
              <w:t>Pr 280/2021</w:t>
            </w:r>
          </w:p>
        </w:tc>
        <w:tc>
          <w:tcPr>
            <w:tcW w:w="2409" w:type="dxa"/>
            <w:shd w:val="clear" w:color="auto" w:fill="auto"/>
            <w:tcMar>
              <w:left w:w="0" w:type="dxa"/>
              <w:right w:w="0" w:type="dxa"/>
            </w:tcMar>
            <w:vAlign w:val="center"/>
            <w:hideMark/>
          </w:tcPr>
          <w:p w14:paraId="43248E52" w14:textId="3F509DD0" w:rsidR="00A22A27" w:rsidRPr="00EB3919" w:rsidRDefault="00A22A27" w:rsidP="00A22A27">
            <w:pPr>
              <w:jc w:val="center"/>
              <w:rPr>
                <w:color w:val="FF0000"/>
                <w:lang w:eastAsia="hr-HR"/>
              </w:rPr>
            </w:pPr>
            <w:r w:rsidRPr="00E34C00">
              <w:rPr>
                <w:rFonts w:cs="Calibri"/>
                <w:lang w:eastAsia="hr-HR"/>
              </w:rPr>
              <w:t xml:space="preserve">Tužba iz radnog odnosa </w:t>
            </w:r>
          </w:p>
        </w:tc>
        <w:tc>
          <w:tcPr>
            <w:tcW w:w="2552" w:type="dxa"/>
            <w:shd w:val="clear" w:color="auto" w:fill="auto"/>
            <w:noWrap/>
            <w:tcMar>
              <w:left w:w="0" w:type="dxa"/>
              <w:right w:w="0" w:type="dxa"/>
            </w:tcMar>
            <w:vAlign w:val="center"/>
            <w:hideMark/>
          </w:tcPr>
          <w:p w14:paraId="6C74B9C7" w14:textId="5EAAC6FF" w:rsidR="00A22A27" w:rsidRPr="00EB3919" w:rsidRDefault="00A22A27" w:rsidP="00A22A27">
            <w:pPr>
              <w:jc w:val="right"/>
              <w:rPr>
                <w:color w:val="FF0000"/>
                <w:lang w:eastAsia="hr-HR"/>
              </w:rPr>
            </w:pPr>
            <w:r w:rsidRPr="00E34C00">
              <w:rPr>
                <w:rFonts w:cs="Calibri"/>
                <w:lang w:eastAsia="hr-HR"/>
              </w:rPr>
              <w:t>7.250,00 kn</w:t>
            </w:r>
          </w:p>
        </w:tc>
        <w:tc>
          <w:tcPr>
            <w:tcW w:w="2268" w:type="dxa"/>
            <w:shd w:val="clear" w:color="auto" w:fill="auto"/>
            <w:noWrap/>
            <w:tcMar>
              <w:left w:w="0" w:type="dxa"/>
              <w:right w:w="0" w:type="dxa"/>
            </w:tcMar>
            <w:vAlign w:val="center"/>
            <w:hideMark/>
          </w:tcPr>
          <w:p w14:paraId="5507E6E7" w14:textId="347772AC" w:rsidR="00A22A27" w:rsidRPr="00EB3919" w:rsidRDefault="00A22A27" w:rsidP="00A22A27">
            <w:pPr>
              <w:jc w:val="center"/>
              <w:rPr>
                <w:color w:val="FF0000"/>
                <w:lang w:eastAsia="hr-HR"/>
              </w:rPr>
            </w:pPr>
            <w:r w:rsidRPr="00E34C00">
              <w:rPr>
                <w:rFonts w:cs="Calibri"/>
                <w:color w:val="000000"/>
                <w:lang w:eastAsia="hr-HR"/>
              </w:rPr>
              <w:t>1 godine</w:t>
            </w:r>
          </w:p>
        </w:tc>
      </w:tr>
      <w:tr w:rsidR="00A22A27" w:rsidRPr="00EB3919" w14:paraId="58C62646" w14:textId="77777777" w:rsidTr="00B1234D">
        <w:trPr>
          <w:cantSplit/>
        </w:trPr>
        <w:tc>
          <w:tcPr>
            <w:tcW w:w="426" w:type="dxa"/>
            <w:shd w:val="clear" w:color="auto" w:fill="auto"/>
            <w:noWrap/>
            <w:tcMar>
              <w:left w:w="0" w:type="dxa"/>
              <w:right w:w="0" w:type="dxa"/>
            </w:tcMar>
            <w:vAlign w:val="center"/>
            <w:hideMark/>
          </w:tcPr>
          <w:p w14:paraId="37C64427" w14:textId="2263C8DF" w:rsidR="00A22A27" w:rsidRPr="00EB3919" w:rsidRDefault="00A22A27" w:rsidP="00A22A27">
            <w:pPr>
              <w:jc w:val="center"/>
              <w:rPr>
                <w:color w:val="FF0000"/>
                <w:lang w:eastAsia="hr-HR"/>
              </w:rPr>
            </w:pPr>
            <w:r w:rsidRPr="00E34C00">
              <w:rPr>
                <w:rFonts w:cs="Calibri"/>
                <w:color w:val="000000"/>
                <w:lang w:eastAsia="hr-HR"/>
              </w:rPr>
              <w:t>62.</w:t>
            </w:r>
          </w:p>
        </w:tc>
        <w:tc>
          <w:tcPr>
            <w:tcW w:w="1701" w:type="dxa"/>
            <w:shd w:val="clear" w:color="auto" w:fill="auto"/>
            <w:noWrap/>
            <w:tcMar>
              <w:left w:w="0" w:type="dxa"/>
              <w:right w:w="0" w:type="dxa"/>
            </w:tcMar>
            <w:vAlign w:val="center"/>
            <w:hideMark/>
          </w:tcPr>
          <w:p w14:paraId="4C3150E0" w14:textId="375A0F50" w:rsidR="00A22A27" w:rsidRPr="00EB3919" w:rsidRDefault="00A22A27" w:rsidP="00A22A27">
            <w:pPr>
              <w:jc w:val="center"/>
              <w:rPr>
                <w:color w:val="FF0000"/>
                <w:lang w:eastAsia="hr-HR"/>
              </w:rPr>
            </w:pPr>
            <w:r w:rsidRPr="00E34C00">
              <w:rPr>
                <w:rFonts w:cs="Calibri"/>
                <w:lang w:eastAsia="hr-HR"/>
              </w:rPr>
              <w:t>Pr 286/2021</w:t>
            </w:r>
          </w:p>
        </w:tc>
        <w:tc>
          <w:tcPr>
            <w:tcW w:w="2409" w:type="dxa"/>
            <w:shd w:val="clear" w:color="auto" w:fill="auto"/>
            <w:tcMar>
              <w:left w:w="0" w:type="dxa"/>
              <w:right w:w="0" w:type="dxa"/>
            </w:tcMar>
            <w:vAlign w:val="center"/>
            <w:hideMark/>
          </w:tcPr>
          <w:p w14:paraId="1AF890DF" w14:textId="47FB467E" w:rsidR="00A22A27" w:rsidRPr="00EB3919" w:rsidRDefault="00A22A27" w:rsidP="00A22A27">
            <w:pPr>
              <w:jc w:val="center"/>
              <w:rPr>
                <w:color w:val="FF0000"/>
                <w:lang w:eastAsia="hr-HR"/>
              </w:rPr>
            </w:pPr>
            <w:r w:rsidRPr="00E34C00">
              <w:rPr>
                <w:rFonts w:cs="Calibri"/>
                <w:lang w:eastAsia="hr-HR"/>
              </w:rPr>
              <w:t xml:space="preserve">Tužba iz radnog odnosa </w:t>
            </w:r>
          </w:p>
        </w:tc>
        <w:tc>
          <w:tcPr>
            <w:tcW w:w="2552" w:type="dxa"/>
            <w:shd w:val="clear" w:color="auto" w:fill="auto"/>
            <w:noWrap/>
            <w:tcMar>
              <w:left w:w="0" w:type="dxa"/>
              <w:right w:w="0" w:type="dxa"/>
            </w:tcMar>
            <w:vAlign w:val="center"/>
            <w:hideMark/>
          </w:tcPr>
          <w:p w14:paraId="4CDA7947" w14:textId="6E004B36" w:rsidR="00A22A27" w:rsidRPr="00EB3919" w:rsidRDefault="00A22A27" w:rsidP="00A22A27">
            <w:pPr>
              <w:jc w:val="right"/>
              <w:rPr>
                <w:color w:val="FF0000"/>
                <w:lang w:eastAsia="hr-HR"/>
              </w:rPr>
            </w:pPr>
            <w:r w:rsidRPr="00E34C00">
              <w:rPr>
                <w:rFonts w:cs="Calibri"/>
                <w:lang w:eastAsia="hr-HR"/>
              </w:rPr>
              <w:t>7.250,00 kn</w:t>
            </w:r>
          </w:p>
        </w:tc>
        <w:tc>
          <w:tcPr>
            <w:tcW w:w="2268" w:type="dxa"/>
            <w:shd w:val="clear" w:color="auto" w:fill="auto"/>
            <w:noWrap/>
            <w:tcMar>
              <w:left w:w="0" w:type="dxa"/>
              <w:right w:w="0" w:type="dxa"/>
            </w:tcMar>
            <w:vAlign w:val="center"/>
            <w:hideMark/>
          </w:tcPr>
          <w:p w14:paraId="746B7075" w14:textId="1BB480AA" w:rsidR="00A22A27" w:rsidRPr="00EB3919" w:rsidRDefault="00A22A27" w:rsidP="00A22A27">
            <w:pPr>
              <w:jc w:val="center"/>
              <w:rPr>
                <w:color w:val="FF0000"/>
                <w:lang w:eastAsia="hr-HR"/>
              </w:rPr>
            </w:pPr>
            <w:r w:rsidRPr="00E34C00">
              <w:rPr>
                <w:rFonts w:cs="Calibri"/>
                <w:color w:val="000000"/>
                <w:lang w:eastAsia="hr-HR"/>
              </w:rPr>
              <w:t>1 godine</w:t>
            </w:r>
          </w:p>
        </w:tc>
      </w:tr>
      <w:tr w:rsidR="00A22A27" w:rsidRPr="00EB3919" w14:paraId="19C03ED6" w14:textId="77777777" w:rsidTr="00B1234D">
        <w:trPr>
          <w:cantSplit/>
        </w:trPr>
        <w:tc>
          <w:tcPr>
            <w:tcW w:w="426" w:type="dxa"/>
            <w:shd w:val="clear" w:color="auto" w:fill="auto"/>
            <w:noWrap/>
            <w:tcMar>
              <w:left w:w="0" w:type="dxa"/>
              <w:right w:w="0" w:type="dxa"/>
            </w:tcMar>
            <w:vAlign w:val="center"/>
            <w:hideMark/>
          </w:tcPr>
          <w:p w14:paraId="44B72951" w14:textId="28C326FA" w:rsidR="00A22A27" w:rsidRPr="00EB3919" w:rsidRDefault="00A22A27" w:rsidP="00A22A27">
            <w:pPr>
              <w:jc w:val="center"/>
              <w:rPr>
                <w:color w:val="FF0000"/>
                <w:lang w:eastAsia="hr-HR"/>
              </w:rPr>
            </w:pPr>
            <w:r w:rsidRPr="00E34C00">
              <w:rPr>
                <w:rFonts w:cs="Calibri"/>
                <w:color w:val="000000"/>
                <w:lang w:eastAsia="hr-HR"/>
              </w:rPr>
              <w:t>63.</w:t>
            </w:r>
          </w:p>
        </w:tc>
        <w:tc>
          <w:tcPr>
            <w:tcW w:w="1701" w:type="dxa"/>
            <w:shd w:val="clear" w:color="auto" w:fill="auto"/>
            <w:noWrap/>
            <w:tcMar>
              <w:left w:w="0" w:type="dxa"/>
              <w:right w:w="0" w:type="dxa"/>
            </w:tcMar>
            <w:vAlign w:val="center"/>
            <w:hideMark/>
          </w:tcPr>
          <w:p w14:paraId="41B8D2C1" w14:textId="5DCB8228" w:rsidR="00A22A27" w:rsidRPr="00EB3919" w:rsidRDefault="00A22A27" w:rsidP="00A22A27">
            <w:pPr>
              <w:jc w:val="center"/>
              <w:rPr>
                <w:color w:val="FF0000"/>
                <w:lang w:eastAsia="hr-HR"/>
              </w:rPr>
            </w:pPr>
            <w:r w:rsidRPr="00E34C00">
              <w:rPr>
                <w:rFonts w:cs="Calibri"/>
                <w:lang w:eastAsia="hr-HR"/>
              </w:rPr>
              <w:t>Pr 275/2021</w:t>
            </w:r>
          </w:p>
        </w:tc>
        <w:tc>
          <w:tcPr>
            <w:tcW w:w="2409" w:type="dxa"/>
            <w:shd w:val="clear" w:color="auto" w:fill="auto"/>
            <w:tcMar>
              <w:left w:w="0" w:type="dxa"/>
              <w:right w:w="0" w:type="dxa"/>
            </w:tcMar>
            <w:vAlign w:val="center"/>
            <w:hideMark/>
          </w:tcPr>
          <w:p w14:paraId="6A7A1725" w14:textId="23166686" w:rsidR="00A22A27" w:rsidRPr="00EB3919" w:rsidRDefault="00A22A27" w:rsidP="00A22A27">
            <w:pPr>
              <w:jc w:val="center"/>
              <w:rPr>
                <w:color w:val="FF0000"/>
                <w:lang w:eastAsia="hr-HR"/>
              </w:rPr>
            </w:pPr>
            <w:r w:rsidRPr="00E34C00">
              <w:rPr>
                <w:rFonts w:cs="Calibri"/>
                <w:lang w:eastAsia="hr-HR"/>
              </w:rPr>
              <w:t xml:space="preserve">Tužba iz radnog odnosa </w:t>
            </w:r>
          </w:p>
        </w:tc>
        <w:tc>
          <w:tcPr>
            <w:tcW w:w="2552" w:type="dxa"/>
            <w:shd w:val="clear" w:color="auto" w:fill="auto"/>
            <w:noWrap/>
            <w:tcMar>
              <w:left w:w="0" w:type="dxa"/>
              <w:right w:w="0" w:type="dxa"/>
            </w:tcMar>
            <w:vAlign w:val="center"/>
            <w:hideMark/>
          </w:tcPr>
          <w:p w14:paraId="68D6C8E5" w14:textId="07CE1D52" w:rsidR="00A22A27" w:rsidRPr="00EB3919" w:rsidRDefault="00A22A27" w:rsidP="00A22A27">
            <w:pPr>
              <w:jc w:val="right"/>
              <w:rPr>
                <w:color w:val="FF0000"/>
                <w:lang w:eastAsia="hr-HR"/>
              </w:rPr>
            </w:pPr>
            <w:r w:rsidRPr="00E34C00">
              <w:rPr>
                <w:rFonts w:cs="Calibri"/>
                <w:lang w:eastAsia="hr-HR"/>
              </w:rPr>
              <w:t>7.250,00 kn</w:t>
            </w:r>
          </w:p>
        </w:tc>
        <w:tc>
          <w:tcPr>
            <w:tcW w:w="2268" w:type="dxa"/>
            <w:shd w:val="clear" w:color="auto" w:fill="auto"/>
            <w:noWrap/>
            <w:tcMar>
              <w:left w:w="0" w:type="dxa"/>
              <w:right w:w="0" w:type="dxa"/>
            </w:tcMar>
            <w:vAlign w:val="center"/>
            <w:hideMark/>
          </w:tcPr>
          <w:p w14:paraId="12E5ECF5" w14:textId="1A2A1708" w:rsidR="00A22A27" w:rsidRPr="00EB3919" w:rsidRDefault="00A22A27" w:rsidP="00A22A27">
            <w:pPr>
              <w:jc w:val="center"/>
              <w:rPr>
                <w:color w:val="FF0000"/>
                <w:lang w:eastAsia="hr-HR"/>
              </w:rPr>
            </w:pPr>
            <w:r w:rsidRPr="00E34C00">
              <w:rPr>
                <w:rFonts w:cs="Calibri"/>
                <w:color w:val="000000"/>
                <w:lang w:eastAsia="hr-HR"/>
              </w:rPr>
              <w:t>1 godine</w:t>
            </w:r>
          </w:p>
        </w:tc>
      </w:tr>
      <w:tr w:rsidR="00A22A27" w:rsidRPr="00EB3919" w14:paraId="18B24CF0" w14:textId="77777777" w:rsidTr="00B1234D">
        <w:trPr>
          <w:cantSplit/>
        </w:trPr>
        <w:tc>
          <w:tcPr>
            <w:tcW w:w="426" w:type="dxa"/>
            <w:shd w:val="clear" w:color="auto" w:fill="auto"/>
            <w:noWrap/>
            <w:tcMar>
              <w:left w:w="0" w:type="dxa"/>
              <w:right w:w="0" w:type="dxa"/>
            </w:tcMar>
            <w:vAlign w:val="center"/>
            <w:hideMark/>
          </w:tcPr>
          <w:p w14:paraId="7F374452" w14:textId="45F162AC" w:rsidR="00A22A27" w:rsidRPr="00EB3919" w:rsidRDefault="00A22A27" w:rsidP="00A22A27">
            <w:pPr>
              <w:jc w:val="center"/>
              <w:rPr>
                <w:color w:val="FF0000"/>
                <w:lang w:eastAsia="hr-HR"/>
              </w:rPr>
            </w:pPr>
            <w:r w:rsidRPr="00E34C00">
              <w:rPr>
                <w:rFonts w:cs="Calibri"/>
                <w:color w:val="000000"/>
                <w:lang w:eastAsia="hr-HR"/>
              </w:rPr>
              <w:t>64.</w:t>
            </w:r>
          </w:p>
        </w:tc>
        <w:tc>
          <w:tcPr>
            <w:tcW w:w="1701" w:type="dxa"/>
            <w:shd w:val="clear" w:color="auto" w:fill="auto"/>
            <w:noWrap/>
            <w:tcMar>
              <w:left w:w="0" w:type="dxa"/>
              <w:right w:w="0" w:type="dxa"/>
            </w:tcMar>
            <w:vAlign w:val="center"/>
            <w:hideMark/>
          </w:tcPr>
          <w:p w14:paraId="064500EB" w14:textId="6FB06B9E" w:rsidR="00A22A27" w:rsidRPr="00EB3919" w:rsidRDefault="00A22A27" w:rsidP="00A22A27">
            <w:pPr>
              <w:jc w:val="center"/>
              <w:rPr>
                <w:color w:val="FF0000"/>
                <w:lang w:eastAsia="hr-HR"/>
              </w:rPr>
            </w:pPr>
            <w:r w:rsidRPr="00E34C00">
              <w:rPr>
                <w:rFonts w:cs="Calibri"/>
                <w:lang w:eastAsia="hr-HR"/>
              </w:rPr>
              <w:t>Pr 285/2021</w:t>
            </w:r>
          </w:p>
        </w:tc>
        <w:tc>
          <w:tcPr>
            <w:tcW w:w="2409" w:type="dxa"/>
            <w:shd w:val="clear" w:color="auto" w:fill="auto"/>
            <w:tcMar>
              <w:left w:w="0" w:type="dxa"/>
              <w:right w:w="0" w:type="dxa"/>
            </w:tcMar>
            <w:vAlign w:val="center"/>
            <w:hideMark/>
          </w:tcPr>
          <w:p w14:paraId="2040E60E" w14:textId="2D3D91FD" w:rsidR="00A22A27" w:rsidRPr="00EB3919" w:rsidRDefault="00A22A27" w:rsidP="00A22A27">
            <w:pPr>
              <w:jc w:val="center"/>
              <w:rPr>
                <w:color w:val="FF0000"/>
                <w:lang w:eastAsia="hr-HR"/>
              </w:rPr>
            </w:pPr>
            <w:r w:rsidRPr="00E34C00">
              <w:rPr>
                <w:rFonts w:cs="Calibri"/>
                <w:lang w:eastAsia="hr-HR"/>
              </w:rPr>
              <w:t xml:space="preserve">Tužba iz radnog odnosa </w:t>
            </w:r>
          </w:p>
        </w:tc>
        <w:tc>
          <w:tcPr>
            <w:tcW w:w="2552" w:type="dxa"/>
            <w:shd w:val="clear" w:color="auto" w:fill="auto"/>
            <w:noWrap/>
            <w:tcMar>
              <w:left w:w="0" w:type="dxa"/>
              <w:right w:w="0" w:type="dxa"/>
            </w:tcMar>
            <w:vAlign w:val="center"/>
            <w:hideMark/>
          </w:tcPr>
          <w:p w14:paraId="74C660C7" w14:textId="2C3E3AF4" w:rsidR="00A22A27" w:rsidRPr="00EB3919" w:rsidRDefault="00A22A27" w:rsidP="00A22A27">
            <w:pPr>
              <w:jc w:val="right"/>
              <w:rPr>
                <w:color w:val="FF0000"/>
                <w:lang w:eastAsia="hr-HR"/>
              </w:rPr>
            </w:pPr>
            <w:r w:rsidRPr="00E34C00">
              <w:rPr>
                <w:rFonts w:cs="Calibri"/>
                <w:lang w:eastAsia="hr-HR"/>
              </w:rPr>
              <w:t>7.250,00 kn</w:t>
            </w:r>
          </w:p>
        </w:tc>
        <w:tc>
          <w:tcPr>
            <w:tcW w:w="2268" w:type="dxa"/>
            <w:shd w:val="clear" w:color="auto" w:fill="auto"/>
            <w:noWrap/>
            <w:tcMar>
              <w:left w:w="0" w:type="dxa"/>
              <w:right w:w="0" w:type="dxa"/>
            </w:tcMar>
            <w:vAlign w:val="center"/>
            <w:hideMark/>
          </w:tcPr>
          <w:p w14:paraId="797BAD3F" w14:textId="40F020BC" w:rsidR="00A22A27" w:rsidRPr="00EB3919" w:rsidRDefault="00A22A27" w:rsidP="00A22A27">
            <w:pPr>
              <w:jc w:val="center"/>
              <w:rPr>
                <w:color w:val="FF0000"/>
                <w:lang w:eastAsia="hr-HR"/>
              </w:rPr>
            </w:pPr>
            <w:r w:rsidRPr="00E34C00">
              <w:rPr>
                <w:rFonts w:cs="Calibri"/>
                <w:color w:val="000000"/>
                <w:lang w:eastAsia="hr-HR"/>
              </w:rPr>
              <w:t>1 godine</w:t>
            </w:r>
          </w:p>
        </w:tc>
      </w:tr>
      <w:tr w:rsidR="00A22A27" w:rsidRPr="00EB3919" w14:paraId="3F23274F" w14:textId="77777777" w:rsidTr="00B1234D">
        <w:trPr>
          <w:cantSplit/>
        </w:trPr>
        <w:tc>
          <w:tcPr>
            <w:tcW w:w="426" w:type="dxa"/>
            <w:shd w:val="clear" w:color="auto" w:fill="auto"/>
            <w:noWrap/>
            <w:tcMar>
              <w:left w:w="0" w:type="dxa"/>
              <w:right w:w="0" w:type="dxa"/>
            </w:tcMar>
            <w:vAlign w:val="center"/>
            <w:hideMark/>
          </w:tcPr>
          <w:p w14:paraId="0B3E6131" w14:textId="311DDFE2" w:rsidR="00A22A27" w:rsidRPr="00EB3919" w:rsidRDefault="00A22A27" w:rsidP="00A22A27">
            <w:pPr>
              <w:jc w:val="center"/>
              <w:rPr>
                <w:color w:val="FF0000"/>
                <w:lang w:eastAsia="hr-HR"/>
              </w:rPr>
            </w:pPr>
            <w:r w:rsidRPr="00E34C00">
              <w:rPr>
                <w:rFonts w:cs="Calibri"/>
                <w:color w:val="000000"/>
                <w:lang w:eastAsia="hr-HR"/>
              </w:rPr>
              <w:t>65.</w:t>
            </w:r>
          </w:p>
        </w:tc>
        <w:tc>
          <w:tcPr>
            <w:tcW w:w="1701" w:type="dxa"/>
            <w:shd w:val="clear" w:color="auto" w:fill="auto"/>
            <w:noWrap/>
            <w:tcMar>
              <w:left w:w="0" w:type="dxa"/>
              <w:right w:w="0" w:type="dxa"/>
            </w:tcMar>
            <w:vAlign w:val="center"/>
            <w:hideMark/>
          </w:tcPr>
          <w:p w14:paraId="73234BA5" w14:textId="6853ADC4" w:rsidR="00A22A27" w:rsidRPr="00EB3919" w:rsidRDefault="00A22A27" w:rsidP="00A22A27">
            <w:pPr>
              <w:jc w:val="center"/>
              <w:rPr>
                <w:color w:val="FF0000"/>
                <w:lang w:eastAsia="hr-HR"/>
              </w:rPr>
            </w:pPr>
            <w:r w:rsidRPr="00E34C00">
              <w:rPr>
                <w:rFonts w:cs="Calibri"/>
                <w:lang w:eastAsia="hr-HR"/>
              </w:rPr>
              <w:t>Pr 284/2021</w:t>
            </w:r>
          </w:p>
        </w:tc>
        <w:tc>
          <w:tcPr>
            <w:tcW w:w="2409" w:type="dxa"/>
            <w:shd w:val="clear" w:color="auto" w:fill="auto"/>
            <w:tcMar>
              <w:left w:w="0" w:type="dxa"/>
              <w:right w:w="0" w:type="dxa"/>
            </w:tcMar>
            <w:vAlign w:val="center"/>
            <w:hideMark/>
          </w:tcPr>
          <w:p w14:paraId="2C19F7A6" w14:textId="039FC6A5" w:rsidR="00A22A27" w:rsidRPr="00EB3919" w:rsidRDefault="00A22A27" w:rsidP="00A22A27">
            <w:pPr>
              <w:jc w:val="center"/>
              <w:rPr>
                <w:color w:val="FF0000"/>
                <w:lang w:eastAsia="hr-HR"/>
              </w:rPr>
            </w:pPr>
            <w:r w:rsidRPr="00E34C00">
              <w:rPr>
                <w:rFonts w:cs="Calibri"/>
                <w:lang w:eastAsia="hr-HR"/>
              </w:rPr>
              <w:t xml:space="preserve">Tužba iz radnog odnosa </w:t>
            </w:r>
          </w:p>
        </w:tc>
        <w:tc>
          <w:tcPr>
            <w:tcW w:w="2552" w:type="dxa"/>
            <w:shd w:val="clear" w:color="auto" w:fill="auto"/>
            <w:noWrap/>
            <w:tcMar>
              <w:left w:w="0" w:type="dxa"/>
              <w:right w:w="0" w:type="dxa"/>
            </w:tcMar>
            <w:vAlign w:val="center"/>
            <w:hideMark/>
          </w:tcPr>
          <w:p w14:paraId="7B3E54C5" w14:textId="0ADD8811" w:rsidR="00A22A27" w:rsidRPr="00EB3919" w:rsidRDefault="00A22A27" w:rsidP="00A22A27">
            <w:pPr>
              <w:jc w:val="right"/>
              <w:rPr>
                <w:color w:val="FF0000"/>
                <w:lang w:eastAsia="hr-HR"/>
              </w:rPr>
            </w:pPr>
            <w:r w:rsidRPr="00E34C00">
              <w:rPr>
                <w:rFonts w:cs="Calibri"/>
                <w:lang w:eastAsia="hr-HR"/>
              </w:rPr>
              <w:t>7.250,00 kn</w:t>
            </w:r>
          </w:p>
        </w:tc>
        <w:tc>
          <w:tcPr>
            <w:tcW w:w="2268" w:type="dxa"/>
            <w:shd w:val="clear" w:color="auto" w:fill="auto"/>
            <w:noWrap/>
            <w:tcMar>
              <w:left w:w="0" w:type="dxa"/>
              <w:right w:w="0" w:type="dxa"/>
            </w:tcMar>
            <w:vAlign w:val="center"/>
            <w:hideMark/>
          </w:tcPr>
          <w:p w14:paraId="214715FC" w14:textId="4255ACD6" w:rsidR="00A22A27" w:rsidRPr="00EB3919" w:rsidRDefault="00A22A27" w:rsidP="00A22A27">
            <w:pPr>
              <w:jc w:val="center"/>
              <w:rPr>
                <w:color w:val="FF0000"/>
                <w:lang w:eastAsia="hr-HR"/>
              </w:rPr>
            </w:pPr>
            <w:r w:rsidRPr="00E34C00">
              <w:rPr>
                <w:rFonts w:cs="Calibri"/>
                <w:color w:val="000000"/>
                <w:lang w:eastAsia="hr-HR"/>
              </w:rPr>
              <w:t>1 godine</w:t>
            </w:r>
          </w:p>
        </w:tc>
      </w:tr>
      <w:tr w:rsidR="00A22A27" w:rsidRPr="00EB3919" w14:paraId="316C6058" w14:textId="77777777" w:rsidTr="00B1234D">
        <w:trPr>
          <w:cantSplit/>
        </w:trPr>
        <w:tc>
          <w:tcPr>
            <w:tcW w:w="426" w:type="dxa"/>
            <w:shd w:val="clear" w:color="auto" w:fill="auto"/>
            <w:noWrap/>
            <w:tcMar>
              <w:left w:w="0" w:type="dxa"/>
              <w:right w:w="0" w:type="dxa"/>
            </w:tcMar>
            <w:vAlign w:val="center"/>
            <w:hideMark/>
          </w:tcPr>
          <w:p w14:paraId="42A7D578" w14:textId="504B7D24" w:rsidR="00A22A27" w:rsidRPr="00EB3919" w:rsidRDefault="00A22A27" w:rsidP="00A22A27">
            <w:pPr>
              <w:jc w:val="center"/>
              <w:rPr>
                <w:color w:val="FF0000"/>
                <w:lang w:eastAsia="hr-HR"/>
              </w:rPr>
            </w:pPr>
            <w:r w:rsidRPr="00E34C00">
              <w:rPr>
                <w:rFonts w:cs="Calibri"/>
                <w:color w:val="000000"/>
                <w:lang w:eastAsia="hr-HR"/>
              </w:rPr>
              <w:t>66.</w:t>
            </w:r>
          </w:p>
        </w:tc>
        <w:tc>
          <w:tcPr>
            <w:tcW w:w="1701" w:type="dxa"/>
            <w:shd w:val="clear" w:color="auto" w:fill="auto"/>
            <w:noWrap/>
            <w:tcMar>
              <w:left w:w="0" w:type="dxa"/>
              <w:right w:w="0" w:type="dxa"/>
            </w:tcMar>
            <w:vAlign w:val="center"/>
            <w:hideMark/>
          </w:tcPr>
          <w:p w14:paraId="3BB53948" w14:textId="33640813" w:rsidR="00A22A27" w:rsidRPr="00EB3919" w:rsidRDefault="00A22A27" w:rsidP="00A22A27">
            <w:pPr>
              <w:jc w:val="center"/>
              <w:rPr>
                <w:color w:val="FF0000"/>
                <w:lang w:eastAsia="hr-HR"/>
              </w:rPr>
            </w:pPr>
            <w:r w:rsidRPr="00E34C00">
              <w:rPr>
                <w:rFonts w:cs="Calibri"/>
                <w:lang w:eastAsia="hr-HR"/>
              </w:rPr>
              <w:t>Pr 279/2021</w:t>
            </w:r>
          </w:p>
        </w:tc>
        <w:tc>
          <w:tcPr>
            <w:tcW w:w="2409" w:type="dxa"/>
            <w:shd w:val="clear" w:color="auto" w:fill="auto"/>
            <w:tcMar>
              <w:left w:w="0" w:type="dxa"/>
              <w:right w:w="0" w:type="dxa"/>
            </w:tcMar>
            <w:vAlign w:val="center"/>
            <w:hideMark/>
          </w:tcPr>
          <w:p w14:paraId="32634D15" w14:textId="6CAD5FDF" w:rsidR="00A22A27" w:rsidRPr="00EB3919" w:rsidRDefault="00A22A27" w:rsidP="00A22A27">
            <w:pPr>
              <w:jc w:val="center"/>
              <w:rPr>
                <w:color w:val="FF0000"/>
                <w:lang w:eastAsia="hr-HR"/>
              </w:rPr>
            </w:pPr>
            <w:r w:rsidRPr="00E34C00">
              <w:rPr>
                <w:rFonts w:cs="Calibri"/>
                <w:lang w:eastAsia="hr-HR"/>
              </w:rPr>
              <w:t xml:space="preserve">Tužba iz radnog odnosa </w:t>
            </w:r>
          </w:p>
        </w:tc>
        <w:tc>
          <w:tcPr>
            <w:tcW w:w="2552" w:type="dxa"/>
            <w:shd w:val="clear" w:color="auto" w:fill="auto"/>
            <w:noWrap/>
            <w:tcMar>
              <w:left w:w="0" w:type="dxa"/>
              <w:right w:w="0" w:type="dxa"/>
            </w:tcMar>
            <w:vAlign w:val="center"/>
            <w:hideMark/>
          </w:tcPr>
          <w:p w14:paraId="2690F4E0" w14:textId="0E877A3D" w:rsidR="00A22A27" w:rsidRPr="00EB3919" w:rsidRDefault="00A22A27" w:rsidP="00A22A27">
            <w:pPr>
              <w:jc w:val="right"/>
              <w:rPr>
                <w:color w:val="FF0000"/>
                <w:lang w:eastAsia="hr-HR"/>
              </w:rPr>
            </w:pPr>
            <w:r w:rsidRPr="00E34C00">
              <w:rPr>
                <w:rFonts w:cs="Calibri"/>
                <w:lang w:eastAsia="hr-HR"/>
              </w:rPr>
              <w:t>7.250,00 kn</w:t>
            </w:r>
          </w:p>
        </w:tc>
        <w:tc>
          <w:tcPr>
            <w:tcW w:w="2268" w:type="dxa"/>
            <w:shd w:val="clear" w:color="auto" w:fill="auto"/>
            <w:noWrap/>
            <w:tcMar>
              <w:left w:w="0" w:type="dxa"/>
              <w:right w:w="0" w:type="dxa"/>
            </w:tcMar>
            <w:vAlign w:val="center"/>
            <w:hideMark/>
          </w:tcPr>
          <w:p w14:paraId="220EEB7A" w14:textId="2230123E" w:rsidR="00A22A27" w:rsidRPr="00EB3919" w:rsidRDefault="00A22A27" w:rsidP="00A22A27">
            <w:pPr>
              <w:jc w:val="center"/>
              <w:rPr>
                <w:color w:val="FF0000"/>
                <w:lang w:eastAsia="hr-HR"/>
              </w:rPr>
            </w:pPr>
            <w:r w:rsidRPr="00E34C00">
              <w:rPr>
                <w:rFonts w:cs="Calibri"/>
                <w:color w:val="000000"/>
                <w:lang w:eastAsia="hr-HR"/>
              </w:rPr>
              <w:t>1 godine</w:t>
            </w:r>
          </w:p>
        </w:tc>
      </w:tr>
      <w:tr w:rsidR="00A22A27" w:rsidRPr="00EB3919" w14:paraId="59293199" w14:textId="77777777" w:rsidTr="00B1234D">
        <w:trPr>
          <w:cantSplit/>
        </w:trPr>
        <w:tc>
          <w:tcPr>
            <w:tcW w:w="426" w:type="dxa"/>
            <w:shd w:val="clear" w:color="auto" w:fill="auto"/>
            <w:noWrap/>
            <w:tcMar>
              <w:left w:w="0" w:type="dxa"/>
              <w:right w:w="0" w:type="dxa"/>
            </w:tcMar>
            <w:vAlign w:val="center"/>
            <w:hideMark/>
          </w:tcPr>
          <w:p w14:paraId="25B8CC37" w14:textId="7E077D25" w:rsidR="00A22A27" w:rsidRPr="00EB3919" w:rsidRDefault="00A22A27" w:rsidP="00A22A27">
            <w:pPr>
              <w:jc w:val="center"/>
              <w:rPr>
                <w:color w:val="FF0000"/>
                <w:lang w:eastAsia="hr-HR"/>
              </w:rPr>
            </w:pPr>
            <w:r w:rsidRPr="00E34C00">
              <w:rPr>
                <w:rFonts w:cs="Calibri"/>
                <w:color w:val="000000"/>
                <w:lang w:eastAsia="hr-HR"/>
              </w:rPr>
              <w:t>67.</w:t>
            </w:r>
          </w:p>
        </w:tc>
        <w:tc>
          <w:tcPr>
            <w:tcW w:w="1701" w:type="dxa"/>
            <w:shd w:val="clear" w:color="auto" w:fill="auto"/>
            <w:noWrap/>
            <w:tcMar>
              <w:left w:w="0" w:type="dxa"/>
              <w:right w:w="0" w:type="dxa"/>
            </w:tcMar>
            <w:vAlign w:val="center"/>
            <w:hideMark/>
          </w:tcPr>
          <w:p w14:paraId="3D7F0EF5" w14:textId="6E0A8291" w:rsidR="00A22A27" w:rsidRPr="00EB3919" w:rsidRDefault="00A22A27" w:rsidP="00A22A27">
            <w:pPr>
              <w:jc w:val="center"/>
              <w:rPr>
                <w:color w:val="FF0000"/>
                <w:lang w:eastAsia="hr-HR"/>
              </w:rPr>
            </w:pPr>
            <w:r w:rsidRPr="00E34C00">
              <w:rPr>
                <w:rFonts w:cs="Calibri"/>
                <w:lang w:eastAsia="hr-HR"/>
              </w:rPr>
              <w:t>Pr 289/2021</w:t>
            </w:r>
          </w:p>
        </w:tc>
        <w:tc>
          <w:tcPr>
            <w:tcW w:w="2409" w:type="dxa"/>
            <w:shd w:val="clear" w:color="auto" w:fill="auto"/>
            <w:tcMar>
              <w:left w:w="0" w:type="dxa"/>
              <w:right w:w="0" w:type="dxa"/>
            </w:tcMar>
            <w:vAlign w:val="center"/>
            <w:hideMark/>
          </w:tcPr>
          <w:p w14:paraId="4E6D9097" w14:textId="43CAA57F" w:rsidR="00A22A27" w:rsidRPr="00EB3919" w:rsidRDefault="00A22A27" w:rsidP="00A22A27">
            <w:pPr>
              <w:jc w:val="center"/>
              <w:rPr>
                <w:color w:val="FF0000"/>
                <w:lang w:eastAsia="hr-HR"/>
              </w:rPr>
            </w:pPr>
            <w:r w:rsidRPr="00E34C00">
              <w:rPr>
                <w:rFonts w:cs="Calibri"/>
                <w:lang w:eastAsia="hr-HR"/>
              </w:rPr>
              <w:t xml:space="preserve">Tužba iz radnog odnosa </w:t>
            </w:r>
          </w:p>
        </w:tc>
        <w:tc>
          <w:tcPr>
            <w:tcW w:w="2552" w:type="dxa"/>
            <w:shd w:val="clear" w:color="auto" w:fill="auto"/>
            <w:noWrap/>
            <w:tcMar>
              <w:left w:w="0" w:type="dxa"/>
              <w:right w:w="0" w:type="dxa"/>
            </w:tcMar>
            <w:vAlign w:val="center"/>
            <w:hideMark/>
          </w:tcPr>
          <w:p w14:paraId="5C50C48D" w14:textId="21A3B7CC" w:rsidR="00A22A27" w:rsidRPr="00EB3919" w:rsidRDefault="00A22A27" w:rsidP="00A22A27">
            <w:pPr>
              <w:jc w:val="right"/>
              <w:rPr>
                <w:color w:val="FF0000"/>
                <w:lang w:eastAsia="hr-HR"/>
              </w:rPr>
            </w:pPr>
            <w:r w:rsidRPr="00E34C00">
              <w:rPr>
                <w:rFonts w:cs="Calibri"/>
                <w:lang w:eastAsia="hr-HR"/>
              </w:rPr>
              <w:t>7.250,00 kn</w:t>
            </w:r>
          </w:p>
        </w:tc>
        <w:tc>
          <w:tcPr>
            <w:tcW w:w="2268" w:type="dxa"/>
            <w:shd w:val="clear" w:color="auto" w:fill="auto"/>
            <w:noWrap/>
            <w:tcMar>
              <w:left w:w="0" w:type="dxa"/>
              <w:right w:w="0" w:type="dxa"/>
            </w:tcMar>
            <w:vAlign w:val="center"/>
            <w:hideMark/>
          </w:tcPr>
          <w:p w14:paraId="21912AF1" w14:textId="3900D22C" w:rsidR="00A22A27" w:rsidRPr="00EB3919" w:rsidRDefault="00A22A27" w:rsidP="00A22A27">
            <w:pPr>
              <w:jc w:val="center"/>
              <w:rPr>
                <w:color w:val="FF0000"/>
                <w:lang w:eastAsia="hr-HR"/>
              </w:rPr>
            </w:pPr>
            <w:r w:rsidRPr="00E34C00">
              <w:rPr>
                <w:rFonts w:cs="Calibri"/>
                <w:color w:val="000000"/>
                <w:lang w:eastAsia="hr-HR"/>
              </w:rPr>
              <w:t>1 godine</w:t>
            </w:r>
          </w:p>
        </w:tc>
      </w:tr>
      <w:tr w:rsidR="00A22A27" w:rsidRPr="00EB3919" w14:paraId="6003B2D1" w14:textId="77777777" w:rsidTr="00B1234D">
        <w:trPr>
          <w:cantSplit/>
        </w:trPr>
        <w:tc>
          <w:tcPr>
            <w:tcW w:w="426" w:type="dxa"/>
            <w:shd w:val="clear" w:color="auto" w:fill="auto"/>
            <w:noWrap/>
            <w:tcMar>
              <w:left w:w="0" w:type="dxa"/>
              <w:right w:w="0" w:type="dxa"/>
            </w:tcMar>
            <w:vAlign w:val="center"/>
            <w:hideMark/>
          </w:tcPr>
          <w:p w14:paraId="1C609074" w14:textId="5B392749" w:rsidR="00A22A27" w:rsidRPr="00EB3919" w:rsidRDefault="00A22A27" w:rsidP="00A22A27">
            <w:pPr>
              <w:jc w:val="center"/>
              <w:rPr>
                <w:color w:val="FF0000"/>
                <w:lang w:eastAsia="hr-HR"/>
              </w:rPr>
            </w:pPr>
            <w:r w:rsidRPr="00E34C00">
              <w:rPr>
                <w:rFonts w:cs="Calibri"/>
                <w:color w:val="000000"/>
                <w:lang w:eastAsia="hr-HR"/>
              </w:rPr>
              <w:t>68.</w:t>
            </w:r>
          </w:p>
        </w:tc>
        <w:tc>
          <w:tcPr>
            <w:tcW w:w="1701" w:type="dxa"/>
            <w:shd w:val="clear" w:color="auto" w:fill="auto"/>
            <w:noWrap/>
            <w:tcMar>
              <w:left w:w="0" w:type="dxa"/>
              <w:right w:w="0" w:type="dxa"/>
            </w:tcMar>
            <w:vAlign w:val="center"/>
            <w:hideMark/>
          </w:tcPr>
          <w:p w14:paraId="3F926BC3" w14:textId="6673CFEF" w:rsidR="00A22A27" w:rsidRPr="00EB3919" w:rsidRDefault="00A22A27" w:rsidP="00A22A27">
            <w:pPr>
              <w:jc w:val="center"/>
              <w:rPr>
                <w:color w:val="FF0000"/>
                <w:lang w:eastAsia="hr-HR"/>
              </w:rPr>
            </w:pPr>
            <w:r w:rsidRPr="00E34C00">
              <w:rPr>
                <w:rFonts w:cs="Calibri"/>
                <w:lang w:eastAsia="hr-HR"/>
              </w:rPr>
              <w:t>Pr 278/2021</w:t>
            </w:r>
          </w:p>
        </w:tc>
        <w:tc>
          <w:tcPr>
            <w:tcW w:w="2409" w:type="dxa"/>
            <w:shd w:val="clear" w:color="auto" w:fill="auto"/>
            <w:tcMar>
              <w:left w:w="0" w:type="dxa"/>
              <w:right w:w="0" w:type="dxa"/>
            </w:tcMar>
            <w:vAlign w:val="center"/>
            <w:hideMark/>
          </w:tcPr>
          <w:p w14:paraId="6F3CE577" w14:textId="1BEF5976" w:rsidR="00A22A27" w:rsidRPr="00EB3919" w:rsidRDefault="00A22A27" w:rsidP="00A22A27">
            <w:pPr>
              <w:jc w:val="center"/>
              <w:rPr>
                <w:color w:val="FF0000"/>
                <w:lang w:eastAsia="hr-HR"/>
              </w:rPr>
            </w:pPr>
            <w:r w:rsidRPr="00E34C00">
              <w:rPr>
                <w:rFonts w:cs="Calibri"/>
                <w:lang w:eastAsia="hr-HR"/>
              </w:rPr>
              <w:t xml:space="preserve">Tužba iz radnog odnosa </w:t>
            </w:r>
          </w:p>
        </w:tc>
        <w:tc>
          <w:tcPr>
            <w:tcW w:w="2552" w:type="dxa"/>
            <w:shd w:val="clear" w:color="auto" w:fill="auto"/>
            <w:noWrap/>
            <w:tcMar>
              <w:left w:w="0" w:type="dxa"/>
              <w:right w:w="0" w:type="dxa"/>
            </w:tcMar>
            <w:vAlign w:val="center"/>
            <w:hideMark/>
          </w:tcPr>
          <w:p w14:paraId="0E3BE6F7" w14:textId="02573C63" w:rsidR="00A22A27" w:rsidRPr="00EB3919" w:rsidRDefault="00A22A27" w:rsidP="00A22A27">
            <w:pPr>
              <w:jc w:val="right"/>
              <w:rPr>
                <w:color w:val="FF0000"/>
                <w:lang w:eastAsia="hr-HR"/>
              </w:rPr>
            </w:pPr>
            <w:r w:rsidRPr="00E34C00">
              <w:rPr>
                <w:rFonts w:cs="Calibri"/>
                <w:lang w:eastAsia="hr-HR"/>
              </w:rPr>
              <w:t>7.250,00 kn</w:t>
            </w:r>
          </w:p>
        </w:tc>
        <w:tc>
          <w:tcPr>
            <w:tcW w:w="2268" w:type="dxa"/>
            <w:shd w:val="clear" w:color="auto" w:fill="auto"/>
            <w:noWrap/>
            <w:tcMar>
              <w:left w:w="0" w:type="dxa"/>
              <w:right w:w="0" w:type="dxa"/>
            </w:tcMar>
            <w:vAlign w:val="center"/>
            <w:hideMark/>
          </w:tcPr>
          <w:p w14:paraId="2B185864" w14:textId="0AF130BB" w:rsidR="00A22A27" w:rsidRPr="00EB3919" w:rsidRDefault="00A22A27" w:rsidP="00A22A27">
            <w:pPr>
              <w:jc w:val="center"/>
              <w:rPr>
                <w:color w:val="FF0000"/>
                <w:lang w:eastAsia="hr-HR"/>
              </w:rPr>
            </w:pPr>
            <w:r w:rsidRPr="00E34C00">
              <w:rPr>
                <w:rFonts w:cs="Calibri"/>
                <w:color w:val="000000"/>
                <w:lang w:eastAsia="hr-HR"/>
              </w:rPr>
              <w:t>1 godine</w:t>
            </w:r>
          </w:p>
        </w:tc>
      </w:tr>
      <w:tr w:rsidR="00A22A27" w:rsidRPr="00EB3919" w14:paraId="75BF6BE7" w14:textId="77777777" w:rsidTr="00B1234D">
        <w:trPr>
          <w:cantSplit/>
        </w:trPr>
        <w:tc>
          <w:tcPr>
            <w:tcW w:w="426" w:type="dxa"/>
            <w:shd w:val="clear" w:color="auto" w:fill="auto"/>
            <w:noWrap/>
            <w:tcMar>
              <w:left w:w="0" w:type="dxa"/>
              <w:right w:w="0" w:type="dxa"/>
            </w:tcMar>
            <w:vAlign w:val="center"/>
            <w:hideMark/>
          </w:tcPr>
          <w:p w14:paraId="08EFE880" w14:textId="7C744F94" w:rsidR="00A22A27" w:rsidRPr="00EB3919" w:rsidRDefault="00A22A27" w:rsidP="00A22A27">
            <w:pPr>
              <w:jc w:val="center"/>
              <w:rPr>
                <w:color w:val="FF0000"/>
                <w:lang w:eastAsia="hr-HR"/>
              </w:rPr>
            </w:pPr>
            <w:r w:rsidRPr="00E34C00">
              <w:rPr>
                <w:rFonts w:cs="Calibri"/>
                <w:color w:val="000000"/>
                <w:lang w:eastAsia="hr-HR"/>
              </w:rPr>
              <w:t>69.</w:t>
            </w:r>
          </w:p>
        </w:tc>
        <w:tc>
          <w:tcPr>
            <w:tcW w:w="1701" w:type="dxa"/>
            <w:shd w:val="clear" w:color="auto" w:fill="auto"/>
            <w:noWrap/>
            <w:tcMar>
              <w:left w:w="0" w:type="dxa"/>
              <w:right w:w="0" w:type="dxa"/>
            </w:tcMar>
            <w:vAlign w:val="center"/>
            <w:hideMark/>
          </w:tcPr>
          <w:p w14:paraId="76B7318A" w14:textId="3809E7DF" w:rsidR="00A22A27" w:rsidRPr="00EB3919" w:rsidRDefault="00A22A27" w:rsidP="00A22A27">
            <w:pPr>
              <w:jc w:val="center"/>
              <w:rPr>
                <w:color w:val="FF0000"/>
                <w:lang w:eastAsia="hr-HR"/>
              </w:rPr>
            </w:pPr>
            <w:r w:rsidRPr="00E34C00">
              <w:rPr>
                <w:rFonts w:cs="Calibri"/>
                <w:lang w:eastAsia="hr-HR"/>
              </w:rPr>
              <w:t>Pr 299/2021</w:t>
            </w:r>
          </w:p>
        </w:tc>
        <w:tc>
          <w:tcPr>
            <w:tcW w:w="2409" w:type="dxa"/>
            <w:shd w:val="clear" w:color="auto" w:fill="auto"/>
            <w:tcMar>
              <w:left w:w="0" w:type="dxa"/>
              <w:right w:w="0" w:type="dxa"/>
            </w:tcMar>
            <w:vAlign w:val="center"/>
            <w:hideMark/>
          </w:tcPr>
          <w:p w14:paraId="6CF4806E" w14:textId="7FADC3A7" w:rsidR="00A22A27" w:rsidRPr="00EB3919" w:rsidRDefault="00A22A27" w:rsidP="00A22A27">
            <w:pPr>
              <w:jc w:val="center"/>
              <w:rPr>
                <w:color w:val="FF0000"/>
                <w:lang w:eastAsia="hr-HR"/>
              </w:rPr>
            </w:pPr>
            <w:r w:rsidRPr="00E34C00">
              <w:rPr>
                <w:rFonts w:cs="Calibri"/>
                <w:lang w:eastAsia="hr-HR"/>
              </w:rPr>
              <w:t xml:space="preserve">Tužba iz radnog odnosa </w:t>
            </w:r>
          </w:p>
        </w:tc>
        <w:tc>
          <w:tcPr>
            <w:tcW w:w="2552" w:type="dxa"/>
            <w:shd w:val="clear" w:color="auto" w:fill="auto"/>
            <w:noWrap/>
            <w:tcMar>
              <w:left w:w="0" w:type="dxa"/>
              <w:right w:w="0" w:type="dxa"/>
            </w:tcMar>
            <w:vAlign w:val="center"/>
            <w:hideMark/>
          </w:tcPr>
          <w:p w14:paraId="7AEFDB31" w14:textId="1EFA6BC8" w:rsidR="00A22A27" w:rsidRPr="00EB3919" w:rsidRDefault="00A22A27" w:rsidP="00A22A27">
            <w:pPr>
              <w:jc w:val="right"/>
              <w:rPr>
                <w:color w:val="FF0000"/>
                <w:lang w:eastAsia="hr-HR"/>
              </w:rPr>
            </w:pPr>
            <w:r w:rsidRPr="00E34C00">
              <w:rPr>
                <w:rFonts w:cs="Calibri"/>
                <w:lang w:eastAsia="hr-HR"/>
              </w:rPr>
              <w:t>8.200,00 kn</w:t>
            </w:r>
          </w:p>
        </w:tc>
        <w:tc>
          <w:tcPr>
            <w:tcW w:w="2268" w:type="dxa"/>
            <w:shd w:val="clear" w:color="auto" w:fill="auto"/>
            <w:noWrap/>
            <w:tcMar>
              <w:left w:w="0" w:type="dxa"/>
              <w:right w:w="0" w:type="dxa"/>
            </w:tcMar>
            <w:vAlign w:val="center"/>
            <w:hideMark/>
          </w:tcPr>
          <w:p w14:paraId="5EB8E1E8" w14:textId="5C0A173B" w:rsidR="00A22A27" w:rsidRPr="00EB3919" w:rsidRDefault="00A22A27" w:rsidP="00A22A27">
            <w:pPr>
              <w:jc w:val="center"/>
              <w:rPr>
                <w:color w:val="FF0000"/>
                <w:lang w:eastAsia="hr-HR"/>
              </w:rPr>
            </w:pPr>
            <w:r w:rsidRPr="00E34C00">
              <w:rPr>
                <w:rFonts w:cs="Calibri"/>
                <w:color w:val="000000"/>
                <w:lang w:eastAsia="hr-HR"/>
              </w:rPr>
              <w:t>1 godine</w:t>
            </w:r>
          </w:p>
        </w:tc>
      </w:tr>
      <w:tr w:rsidR="00A22A27" w:rsidRPr="00EB3919" w14:paraId="7010EF9B" w14:textId="77777777" w:rsidTr="00B1234D">
        <w:trPr>
          <w:cantSplit/>
        </w:trPr>
        <w:tc>
          <w:tcPr>
            <w:tcW w:w="426" w:type="dxa"/>
            <w:shd w:val="clear" w:color="auto" w:fill="auto"/>
            <w:noWrap/>
            <w:tcMar>
              <w:left w:w="0" w:type="dxa"/>
              <w:right w:w="0" w:type="dxa"/>
            </w:tcMar>
            <w:vAlign w:val="center"/>
            <w:hideMark/>
          </w:tcPr>
          <w:p w14:paraId="4B9B68F7" w14:textId="0DC62155" w:rsidR="00A22A27" w:rsidRPr="00EB3919" w:rsidRDefault="00A22A27" w:rsidP="00A22A27">
            <w:pPr>
              <w:jc w:val="center"/>
              <w:rPr>
                <w:color w:val="FF0000"/>
                <w:lang w:eastAsia="hr-HR"/>
              </w:rPr>
            </w:pPr>
            <w:r w:rsidRPr="00E34C00">
              <w:rPr>
                <w:rFonts w:cs="Calibri"/>
                <w:color w:val="000000"/>
                <w:lang w:eastAsia="hr-HR"/>
              </w:rPr>
              <w:t>70.</w:t>
            </w:r>
          </w:p>
        </w:tc>
        <w:tc>
          <w:tcPr>
            <w:tcW w:w="1701" w:type="dxa"/>
            <w:shd w:val="clear" w:color="auto" w:fill="auto"/>
            <w:noWrap/>
            <w:tcMar>
              <w:left w:w="0" w:type="dxa"/>
              <w:right w:w="0" w:type="dxa"/>
            </w:tcMar>
            <w:vAlign w:val="center"/>
            <w:hideMark/>
          </w:tcPr>
          <w:p w14:paraId="2416A2E0" w14:textId="71915A75" w:rsidR="00A22A27" w:rsidRPr="00EB3919" w:rsidRDefault="00A22A27" w:rsidP="00A22A27">
            <w:pPr>
              <w:jc w:val="center"/>
              <w:rPr>
                <w:color w:val="FF0000"/>
                <w:lang w:eastAsia="hr-HR"/>
              </w:rPr>
            </w:pPr>
            <w:r w:rsidRPr="00E34C00">
              <w:rPr>
                <w:rFonts w:cs="Calibri"/>
                <w:lang w:eastAsia="hr-HR"/>
              </w:rPr>
              <w:t>Pr 303/2021</w:t>
            </w:r>
          </w:p>
        </w:tc>
        <w:tc>
          <w:tcPr>
            <w:tcW w:w="2409" w:type="dxa"/>
            <w:shd w:val="clear" w:color="auto" w:fill="auto"/>
            <w:tcMar>
              <w:left w:w="0" w:type="dxa"/>
              <w:right w:w="0" w:type="dxa"/>
            </w:tcMar>
            <w:vAlign w:val="center"/>
            <w:hideMark/>
          </w:tcPr>
          <w:p w14:paraId="1373285F" w14:textId="1DE724BE" w:rsidR="00A22A27" w:rsidRPr="00EB3919" w:rsidRDefault="00A22A27" w:rsidP="00A22A27">
            <w:pPr>
              <w:jc w:val="center"/>
              <w:rPr>
                <w:color w:val="FF0000"/>
                <w:lang w:eastAsia="hr-HR"/>
              </w:rPr>
            </w:pPr>
            <w:r w:rsidRPr="00E34C00">
              <w:rPr>
                <w:rFonts w:cs="Calibri"/>
                <w:lang w:eastAsia="hr-HR"/>
              </w:rPr>
              <w:t xml:space="preserve">Tužba iz radnog odnosa </w:t>
            </w:r>
          </w:p>
        </w:tc>
        <w:tc>
          <w:tcPr>
            <w:tcW w:w="2552" w:type="dxa"/>
            <w:shd w:val="clear" w:color="auto" w:fill="auto"/>
            <w:noWrap/>
            <w:tcMar>
              <w:left w:w="0" w:type="dxa"/>
              <w:right w:w="0" w:type="dxa"/>
            </w:tcMar>
            <w:vAlign w:val="center"/>
            <w:hideMark/>
          </w:tcPr>
          <w:p w14:paraId="43E07271" w14:textId="1383AAF7" w:rsidR="00A22A27" w:rsidRPr="00EB3919" w:rsidRDefault="00A22A27" w:rsidP="00A22A27">
            <w:pPr>
              <w:jc w:val="right"/>
              <w:rPr>
                <w:color w:val="FF0000"/>
                <w:lang w:eastAsia="hr-HR"/>
              </w:rPr>
            </w:pPr>
            <w:r w:rsidRPr="00E34C00">
              <w:rPr>
                <w:rFonts w:cs="Calibri"/>
                <w:lang w:eastAsia="hr-HR"/>
              </w:rPr>
              <w:t>8.200,00 kn</w:t>
            </w:r>
          </w:p>
        </w:tc>
        <w:tc>
          <w:tcPr>
            <w:tcW w:w="2268" w:type="dxa"/>
            <w:shd w:val="clear" w:color="auto" w:fill="auto"/>
            <w:noWrap/>
            <w:tcMar>
              <w:left w:w="0" w:type="dxa"/>
              <w:right w:w="0" w:type="dxa"/>
            </w:tcMar>
            <w:vAlign w:val="center"/>
            <w:hideMark/>
          </w:tcPr>
          <w:p w14:paraId="14934028" w14:textId="3C52DF5B" w:rsidR="00A22A27" w:rsidRPr="00EB3919" w:rsidRDefault="00A22A27" w:rsidP="00A22A27">
            <w:pPr>
              <w:jc w:val="center"/>
              <w:rPr>
                <w:color w:val="FF0000"/>
                <w:lang w:eastAsia="hr-HR"/>
              </w:rPr>
            </w:pPr>
            <w:r w:rsidRPr="00E34C00">
              <w:rPr>
                <w:rFonts w:cs="Calibri"/>
                <w:color w:val="000000"/>
                <w:lang w:eastAsia="hr-HR"/>
              </w:rPr>
              <w:t>1 godine</w:t>
            </w:r>
          </w:p>
        </w:tc>
      </w:tr>
      <w:tr w:rsidR="00A22A27" w:rsidRPr="00EB3919" w14:paraId="5FCFF43C" w14:textId="77777777" w:rsidTr="00B1234D">
        <w:trPr>
          <w:cantSplit/>
        </w:trPr>
        <w:tc>
          <w:tcPr>
            <w:tcW w:w="426" w:type="dxa"/>
            <w:shd w:val="clear" w:color="auto" w:fill="auto"/>
            <w:noWrap/>
            <w:tcMar>
              <w:left w:w="0" w:type="dxa"/>
              <w:right w:w="0" w:type="dxa"/>
            </w:tcMar>
            <w:vAlign w:val="center"/>
            <w:hideMark/>
          </w:tcPr>
          <w:p w14:paraId="54C50C89" w14:textId="4C7D8829" w:rsidR="00A22A27" w:rsidRPr="00EB3919" w:rsidRDefault="00A22A27" w:rsidP="00A22A27">
            <w:pPr>
              <w:jc w:val="center"/>
              <w:rPr>
                <w:color w:val="FF0000"/>
                <w:lang w:eastAsia="hr-HR"/>
              </w:rPr>
            </w:pPr>
            <w:r w:rsidRPr="00E34C00">
              <w:rPr>
                <w:rFonts w:cs="Calibri"/>
                <w:color w:val="000000"/>
                <w:lang w:eastAsia="hr-HR"/>
              </w:rPr>
              <w:t>71.</w:t>
            </w:r>
          </w:p>
        </w:tc>
        <w:tc>
          <w:tcPr>
            <w:tcW w:w="1701" w:type="dxa"/>
            <w:shd w:val="clear" w:color="auto" w:fill="auto"/>
            <w:noWrap/>
            <w:tcMar>
              <w:left w:w="0" w:type="dxa"/>
              <w:right w:w="0" w:type="dxa"/>
            </w:tcMar>
            <w:vAlign w:val="center"/>
            <w:hideMark/>
          </w:tcPr>
          <w:p w14:paraId="267ECE18" w14:textId="77D4BF4B" w:rsidR="00A22A27" w:rsidRPr="00EB3919" w:rsidRDefault="00A22A27" w:rsidP="00A22A27">
            <w:pPr>
              <w:jc w:val="center"/>
              <w:rPr>
                <w:color w:val="FF0000"/>
                <w:lang w:eastAsia="hr-HR"/>
              </w:rPr>
            </w:pPr>
            <w:r w:rsidRPr="00E34C00">
              <w:rPr>
                <w:rFonts w:cs="Calibri"/>
                <w:lang w:eastAsia="hr-HR"/>
              </w:rPr>
              <w:t>Pr 290/2021</w:t>
            </w:r>
          </w:p>
        </w:tc>
        <w:tc>
          <w:tcPr>
            <w:tcW w:w="2409" w:type="dxa"/>
            <w:shd w:val="clear" w:color="auto" w:fill="auto"/>
            <w:tcMar>
              <w:left w:w="0" w:type="dxa"/>
              <w:right w:w="0" w:type="dxa"/>
            </w:tcMar>
            <w:vAlign w:val="center"/>
            <w:hideMark/>
          </w:tcPr>
          <w:p w14:paraId="69B53EE4" w14:textId="30EDD138" w:rsidR="00A22A27" w:rsidRPr="00EB3919" w:rsidRDefault="00A22A27" w:rsidP="00A22A27">
            <w:pPr>
              <w:jc w:val="center"/>
              <w:rPr>
                <w:color w:val="FF0000"/>
                <w:lang w:eastAsia="hr-HR"/>
              </w:rPr>
            </w:pPr>
            <w:r w:rsidRPr="00E34C00">
              <w:rPr>
                <w:rFonts w:cs="Calibri"/>
                <w:lang w:eastAsia="hr-HR"/>
              </w:rPr>
              <w:t xml:space="preserve">Tužba iz radnog odnosa </w:t>
            </w:r>
          </w:p>
        </w:tc>
        <w:tc>
          <w:tcPr>
            <w:tcW w:w="2552" w:type="dxa"/>
            <w:shd w:val="clear" w:color="auto" w:fill="auto"/>
            <w:noWrap/>
            <w:tcMar>
              <w:left w:w="0" w:type="dxa"/>
              <w:right w:w="0" w:type="dxa"/>
            </w:tcMar>
            <w:vAlign w:val="center"/>
            <w:hideMark/>
          </w:tcPr>
          <w:p w14:paraId="693A984D" w14:textId="04FA27C7" w:rsidR="00A22A27" w:rsidRPr="00EB3919" w:rsidRDefault="00A22A27" w:rsidP="00A22A27">
            <w:pPr>
              <w:jc w:val="right"/>
              <w:rPr>
                <w:color w:val="FF0000"/>
                <w:lang w:eastAsia="hr-HR"/>
              </w:rPr>
            </w:pPr>
            <w:r w:rsidRPr="00E34C00">
              <w:rPr>
                <w:rFonts w:cs="Calibri"/>
                <w:lang w:eastAsia="hr-HR"/>
              </w:rPr>
              <w:t>8.200,00 kn</w:t>
            </w:r>
          </w:p>
        </w:tc>
        <w:tc>
          <w:tcPr>
            <w:tcW w:w="2268" w:type="dxa"/>
            <w:shd w:val="clear" w:color="auto" w:fill="auto"/>
            <w:noWrap/>
            <w:tcMar>
              <w:left w:w="0" w:type="dxa"/>
              <w:right w:w="0" w:type="dxa"/>
            </w:tcMar>
            <w:vAlign w:val="center"/>
            <w:hideMark/>
          </w:tcPr>
          <w:p w14:paraId="07F1BC42" w14:textId="796EA8A8" w:rsidR="00A22A27" w:rsidRPr="00EB3919" w:rsidRDefault="00A22A27" w:rsidP="00A22A27">
            <w:pPr>
              <w:jc w:val="center"/>
              <w:rPr>
                <w:color w:val="FF0000"/>
                <w:lang w:eastAsia="hr-HR"/>
              </w:rPr>
            </w:pPr>
            <w:r w:rsidRPr="00E34C00">
              <w:rPr>
                <w:rFonts w:cs="Calibri"/>
                <w:color w:val="000000"/>
                <w:lang w:eastAsia="hr-HR"/>
              </w:rPr>
              <w:t>1 godine</w:t>
            </w:r>
          </w:p>
        </w:tc>
      </w:tr>
      <w:tr w:rsidR="00A22A27" w:rsidRPr="00EB3919" w14:paraId="3F828858" w14:textId="77777777" w:rsidTr="00B1234D">
        <w:trPr>
          <w:cantSplit/>
        </w:trPr>
        <w:tc>
          <w:tcPr>
            <w:tcW w:w="426" w:type="dxa"/>
            <w:shd w:val="clear" w:color="auto" w:fill="auto"/>
            <w:noWrap/>
            <w:tcMar>
              <w:left w:w="0" w:type="dxa"/>
              <w:right w:w="0" w:type="dxa"/>
            </w:tcMar>
            <w:vAlign w:val="center"/>
            <w:hideMark/>
          </w:tcPr>
          <w:p w14:paraId="47D98DD8" w14:textId="0586255F" w:rsidR="00A22A27" w:rsidRPr="00EB3919" w:rsidRDefault="00A22A27" w:rsidP="00A22A27">
            <w:pPr>
              <w:jc w:val="center"/>
              <w:rPr>
                <w:color w:val="FF0000"/>
                <w:lang w:eastAsia="hr-HR"/>
              </w:rPr>
            </w:pPr>
            <w:r w:rsidRPr="00E34C00">
              <w:rPr>
                <w:rFonts w:cs="Calibri"/>
                <w:color w:val="000000"/>
                <w:lang w:eastAsia="hr-HR"/>
              </w:rPr>
              <w:t>72.</w:t>
            </w:r>
          </w:p>
        </w:tc>
        <w:tc>
          <w:tcPr>
            <w:tcW w:w="1701" w:type="dxa"/>
            <w:shd w:val="clear" w:color="auto" w:fill="auto"/>
            <w:noWrap/>
            <w:tcMar>
              <w:left w:w="0" w:type="dxa"/>
              <w:right w:w="0" w:type="dxa"/>
            </w:tcMar>
            <w:vAlign w:val="center"/>
            <w:hideMark/>
          </w:tcPr>
          <w:p w14:paraId="00236E77" w14:textId="6E223B31" w:rsidR="00A22A27" w:rsidRPr="00EB3919" w:rsidRDefault="00A22A27" w:rsidP="00A22A27">
            <w:pPr>
              <w:jc w:val="center"/>
              <w:rPr>
                <w:color w:val="FF0000"/>
                <w:lang w:eastAsia="hr-HR"/>
              </w:rPr>
            </w:pPr>
            <w:r w:rsidRPr="00E34C00">
              <w:rPr>
                <w:rFonts w:cs="Calibri"/>
                <w:lang w:eastAsia="hr-HR"/>
              </w:rPr>
              <w:t>Pr 302/2021</w:t>
            </w:r>
          </w:p>
        </w:tc>
        <w:tc>
          <w:tcPr>
            <w:tcW w:w="2409" w:type="dxa"/>
            <w:shd w:val="clear" w:color="auto" w:fill="auto"/>
            <w:tcMar>
              <w:left w:w="0" w:type="dxa"/>
              <w:right w:w="0" w:type="dxa"/>
            </w:tcMar>
            <w:vAlign w:val="center"/>
            <w:hideMark/>
          </w:tcPr>
          <w:p w14:paraId="6A517A48" w14:textId="3804B927" w:rsidR="00A22A27" w:rsidRPr="00EB3919" w:rsidRDefault="00A22A27" w:rsidP="00A22A27">
            <w:pPr>
              <w:jc w:val="center"/>
              <w:rPr>
                <w:color w:val="FF0000"/>
                <w:lang w:eastAsia="hr-HR"/>
              </w:rPr>
            </w:pPr>
            <w:r w:rsidRPr="00E34C00">
              <w:rPr>
                <w:rFonts w:cs="Calibri"/>
                <w:lang w:eastAsia="hr-HR"/>
              </w:rPr>
              <w:t xml:space="preserve">Tužba iz radnog odnosa </w:t>
            </w:r>
          </w:p>
        </w:tc>
        <w:tc>
          <w:tcPr>
            <w:tcW w:w="2552" w:type="dxa"/>
            <w:shd w:val="clear" w:color="auto" w:fill="auto"/>
            <w:noWrap/>
            <w:tcMar>
              <w:left w:w="0" w:type="dxa"/>
              <w:right w:w="0" w:type="dxa"/>
            </w:tcMar>
            <w:vAlign w:val="center"/>
            <w:hideMark/>
          </w:tcPr>
          <w:p w14:paraId="52CD1F0E" w14:textId="32DC53F3" w:rsidR="00A22A27" w:rsidRPr="00EB3919" w:rsidRDefault="00A22A27" w:rsidP="00A22A27">
            <w:pPr>
              <w:jc w:val="right"/>
              <w:rPr>
                <w:color w:val="FF0000"/>
                <w:lang w:eastAsia="hr-HR"/>
              </w:rPr>
            </w:pPr>
            <w:r w:rsidRPr="00E34C00">
              <w:rPr>
                <w:rFonts w:cs="Calibri"/>
                <w:lang w:eastAsia="hr-HR"/>
              </w:rPr>
              <w:t>8.200,00 kn</w:t>
            </w:r>
          </w:p>
        </w:tc>
        <w:tc>
          <w:tcPr>
            <w:tcW w:w="2268" w:type="dxa"/>
            <w:shd w:val="clear" w:color="auto" w:fill="auto"/>
            <w:noWrap/>
            <w:tcMar>
              <w:left w:w="0" w:type="dxa"/>
              <w:right w:w="0" w:type="dxa"/>
            </w:tcMar>
            <w:vAlign w:val="center"/>
            <w:hideMark/>
          </w:tcPr>
          <w:p w14:paraId="222D50D4" w14:textId="4D793BEE" w:rsidR="00A22A27" w:rsidRPr="00EB3919" w:rsidRDefault="00A22A27" w:rsidP="00A22A27">
            <w:pPr>
              <w:jc w:val="center"/>
              <w:rPr>
                <w:color w:val="FF0000"/>
                <w:lang w:eastAsia="hr-HR"/>
              </w:rPr>
            </w:pPr>
            <w:r w:rsidRPr="00E34C00">
              <w:rPr>
                <w:rFonts w:cs="Calibri"/>
                <w:color w:val="000000"/>
                <w:lang w:eastAsia="hr-HR"/>
              </w:rPr>
              <w:t>1 godine</w:t>
            </w:r>
          </w:p>
        </w:tc>
      </w:tr>
      <w:tr w:rsidR="00A22A27" w:rsidRPr="00EB3919" w14:paraId="4B82C832" w14:textId="77777777" w:rsidTr="00B1234D">
        <w:trPr>
          <w:cantSplit/>
        </w:trPr>
        <w:tc>
          <w:tcPr>
            <w:tcW w:w="426" w:type="dxa"/>
            <w:shd w:val="clear" w:color="auto" w:fill="auto"/>
            <w:noWrap/>
            <w:tcMar>
              <w:left w:w="0" w:type="dxa"/>
              <w:right w:w="0" w:type="dxa"/>
            </w:tcMar>
            <w:vAlign w:val="center"/>
            <w:hideMark/>
          </w:tcPr>
          <w:p w14:paraId="0DB55BB5" w14:textId="081A4DA4" w:rsidR="00A22A27" w:rsidRPr="00EB3919" w:rsidRDefault="00A22A27" w:rsidP="00A22A27">
            <w:pPr>
              <w:jc w:val="center"/>
              <w:rPr>
                <w:color w:val="FF0000"/>
                <w:lang w:eastAsia="hr-HR"/>
              </w:rPr>
            </w:pPr>
            <w:r w:rsidRPr="00E34C00">
              <w:rPr>
                <w:rFonts w:cs="Calibri"/>
                <w:color w:val="000000"/>
                <w:lang w:eastAsia="hr-HR"/>
              </w:rPr>
              <w:t>73.</w:t>
            </w:r>
          </w:p>
        </w:tc>
        <w:tc>
          <w:tcPr>
            <w:tcW w:w="1701" w:type="dxa"/>
            <w:shd w:val="clear" w:color="auto" w:fill="auto"/>
            <w:noWrap/>
            <w:tcMar>
              <w:left w:w="0" w:type="dxa"/>
              <w:right w:w="0" w:type="dxa"/>
            </w:tcMar>
            <w:vAlign w:val="center"/>
            <w:hideMark/>
          </w:tcPr>
          <w:p w14:paraId="018BEA07" w14:textId="3B5282DF" w:rsidR="00A22A27" w:rsidRPr="00EB3919" w:rsidRDefault="00A22A27" w:rsidP="00A22A27">
            <w:pPr>
              <w:jc w:val="center"/>
              <w:rPr>
                <w:color w:val="FF0000"/>
                <w:lang w:eastAsia="hr-HR"/>
              </w:rPr>
            </w:pPr>
            <w:r w:rsidRPr="00E34C00">
              <w:rPr>
                <w:rFonts w:cs="Calibri"/>
                <w:lang w:eastAsia="hr-HR"/>
              </w:rPr>
              <w:t>Pr 347/2021</w:t>
            </w:r>
          </w:p>
        </w:tc>
        <w:tc>
          <w:tcPr>
            <w:tcW w:w="2409" w:type="dxa"/>
            <w:shd w:val="clear" w:color="auto" w:fill="auto"/>
            <w:tcMar>
              <w:left w:w="0" w:type="dxa"/>
              <w:right w:w="0" w:type="dxa"/>
            </w:tcMar>
            <w:vAlign w:val="center"/>
            <w:hideMark/>
          </w:tcPr>
          <w:p w14:paraId="6F9DB5A7" w14:textId="519A681D" w:rsidR="00A22A27" w:rsidRPr="00EB3919" w:rsidRDefault="00A22A27" w:rsidP="00A22A27">
            <w:pPr>
              <w:jc w:val="center"/>
              <w:rPr>
                <w:color w:val="FF0000"/>
                <w:lang w:eastAsia="hr-HR"/>
              </w:rPr>
            </w:pPr>
            <w:r w:rsidRPr="00E34C00">
              <w:rPr>
                <w:rFonts w:cs="Calibri"/>
                <w:lang w:eastAsia="hr-HR"/>
              </w:rPr>
              <w:t xml:space="preserve">Tužba iz radnog odnosa </w:t>
            </w:r>
          </w:p>
        </w:tc>
        <w:tc>
          <w:tcPr>
            <w:tcW w:w="2552" w:type="dxa"/>
            <w:shd w:val="clear" w:color="auto" w:fill="auto"/>
            <w:noWrap/>
            <w:tcMar>
              <w:left w:w="0" w:type="dxa"/>
              <w:right w:w="0" w:type="dxa"/>
            </w:tcMar>
            <w:vAlign w:val="center"/>
            <w:hideMark/>
          </w:tcPr>
          <w:p w14:paraId="104EC0D5" w14:textId="265CCB77" w:rsidR="00A22A27" w:rsidRPr="00EB3919" w:rsidRDefault="00A22A27" w:rsidP="00A22A27">
            <w:pPr>
              <w:jc w:val="right"/>
              <w:rPr>
                <w:color w:val="FF0000"/>
                <w:lang w:eastAsia="hr-HR"/>
              </w:rPr>
            </w:pPr>
            <w:r w:rsidRPr="00E34C00">
              <w:rPr>
                <w:rFonts w:cs="Calibri"/>
                <w:lang w:eastAsia="hr-HR"/>
              </w:rPr>
              <w:t>7.168,23 kn</w:t>
            </w:r>
          </w:p>
        </w:tc>
        <w:tc>
          <w:tcPr>
            <w:tcW w:w="2268" w:type="dxa"/>
            <w:shd w:val="clear" w:color="auto" w:fill="auto"/>
            <w:noWrap/>
            <w:tcMar>
              <w:left w:w="0" w:type="dxa"/>
              <w:right w:w="0" w:type="dxa"/>
            </w:tcMar>
            <w:vAlign w:val="center"/>
            <w:hideMark/>
          </w:tcPr>
          <w:p w14:paraId="38485F74" w14:textId="139137C6" w:rsidR="00A22A27" w:rsidRPr="00EB3919" w:rsidRDefault="00A22A27" w:rsidP="00A22A27">
            <w:pPr>
              <w:jc w:val="center"/>
              <w:rPr>
                <w:color w:val="FF0000"/>
                <w:lang w:eastAsia="hr-HR"/>
              </w:rPr>
            </w:pPr>
            <w:r w:rsidRPr="00E34C00">
              <w:rPr>
                <w:rFonts w:cs="Calibri"/>
                <w:color w:val="000000"/>
                <w:lang w:eastAsia="hr-HR"/>
              </w:rPr>
              <w:t>1 godine</w:t>
            </w:r>
          </w:p>
        </w:tc>
      </w:tr>
      <w:tr w:rsidR="00A22A27" w:rsidRPr="00EB3919" w14:paraId="2622F1D5" w14:textId="77777777" w:rsidTr="00B1234D">
        <w:trPr>
          <w:cantSplit/>
        </w:trPr>
        <w:tc>
          <w:tcPr>
            <w:tcW w:w="426" w:type="dxa"/>
            <w:shd w:val="clear" w:color="auto" w:fill="auto"/>
            <w:noWrap/>
            <w:tcMar>
              <w:left w:w="0" w:type="dxa"/>
              <w:right w:w="0" w:type="dxa"/>
            </w:tcMar>
            <w:vAlign w:val="center"/>
            <w:hideMark/>
          </w:tcPr>
          <w:p w14:paraId="734704F2" w14:textId="5FEC516F" w:rsidR="00A22A27" w:rsidRPr="00EB3919" w:rsidRDefault="00A22A27" w:rsidP="00A22A27">
            <w:pPr>
              <w:jc w:val="center"/>
              <w:rPr>
                <w:color w:val="FF0000"/>
                <w:lang w:eastAsia="hr-HR"/>
              </w:rPr>
            </w:pPr>
            <w:r w:rsidRPr="00E34C00">
              <w:rPr>
                <w:rFonts w:cs="Calibri"/>
                <w:color w:val="000000"/>
                <w:lang w:eastAsia="hr-HR"/>
              </w:rPr>
              <w:t>74.</w:t>
            </w:r>
          </w:p>
        </w:tc>
        <w:tc>
          <w:tcPr>
            <w:tcW w:w="1701" w:type="dxa"/>
            <w:shd w:val="clear" w:color="auto" w:fill="auto"/>
            <w:noWrap/>
            <w:tcMar>
              <w:left w:w="0" w:type="dxa"/>
              <w:right w:w="0" w:type="dxa"/>
            </w:tcMar>
            <w:vAlign w:val="center"/>
            <w:hideMark/>
          </w:tcPr>
          <w:p w14:paraId="0695AF81" w14:textId="0E6CAC35" w:rsidR="00A22A27" w:rsidRPr="00EB3919" w:rsidRDefault="00A22A27" w:rsidP="00A22A27">
            <w:pPr>
              <w:jc w:val="center"/>
              <w:rPr>
                <w:color w:val="FF0000"/>
                <w:lang w:eastAsia="hr-HR"/>
              </w:rPr>
            </w:pPr>
            <w:r w:rsidRPr="00E34C00">
              <w:rPr>
                <w:rFonts w:cs="Calibri"/>
                <w:lang w:eastAsia="hr-HR"/>
              </w:rPr>
              <w:t>Pr 302/2021</w:t>
            </w:r>
          </w:p>
        </w:tc>
        <w:tc>
          <w:tcPr>
            <w:tcW w:w="2409" w:type="dxa"/>
            <w:shd w:val="clear" w:color="auto" w:fill="auto"/>
            <w:tcMar>
              <w:left w:w="0" w:type="dxa"/>
              <w:right w:w="0" w:type="dxa"/>
            </w:tcMar>
            <w:vAlign w:val="center"/>
            <w:hideMark/>
          </w:tcPr>
          <w:p w14:paraId="377A9772" w14:textId="63F93B7C" w:rsidR="00A22A27" w:rsidRPr="00EB3919" w:rsidRDefault="00A22A27" w:rsidP="00A22A27">
            <w:pPr>
              <w:jc w:val="center"/>
              <w:rPr>
                <w:color w:val="FF0000"/>
                <w:lang w:eastAsia="hr-HR"/>
              </w:rPr>
            </w:pPr>
            <w:r w:rsidRPr="00E34C00">
              <w:rPr>
                <w:rFonts w:cs="Calibri"/>
                <w:lang w:eastAsia="hr-HR"/>
              </w:rPr>
              <w:t xml:space="preserve">Tužba iz radnog odnosa </w:t>
            </w:r>
          </w:p>
        </w:tc>
        <w:tc>
          <w:tcPr>
            <w:tcW w:w="2552" w:type="dxa"/>
            <w:shd w:val="clear" w:color="auto" w:fill="auto"/>
            <w:noWrap/>
            <w:tcMar>
              <w:left w:w="0" w:type="dxa"/>
              <w:right w:w="0" w:type="dxa"/>
            </w:tcMar>
            <w:vAlign w:val="center"/>
            <w:hideMark/>
          </w:tcPr>
          <w:p w14:paraId="7510B100" w14:textId="2562912C" w:rsidR="00A22A27" w:rsidRPr="00EB3919" w:rsidRDefault="00A22A27" w:rsidP="00A22A27">
            <w:pPr>
              <w:jc w:val="right"/>
              <w:rPr>
                <w:color w:val="FF0000"/>
                <w:lang w:eastAsia="hr-HR"/>
              </w:rPr>
            </w:pPr>
            <w:r w:rsidRPr="00E34C00">
              <w:rPr>
                <w:rFonts w:cs="Calibri"/>
                <w:lang w:eastAsia="hr-HR"/>
              </w:rPr>
              <w:t>8.200,00 kn</w:t>
            </w:r>
          </w:p>
        </w:tc>
        <w:tc>
          <w:tcPr>
            <w:tcW w:w="2268" w:type="dxa"/>
            <w:shd w:val="clear" w:color="auto" w:fill="auto"/>
            <w:noWrap/>
            <w:tcMar>
              <w:left w:w="0" w:type="dxa"/>
              <w:right w:w="0" w:type="dxa"/>
            </w:tcMar>
            <w:vAlign w:val="center"/>
            <w:hideMark/>
          </w:tcPr>
          <w:p w14:paraId="1C633CDF" w14:textId="1EF27EAD" w:rsidR="00A22A27" w:rsidRPr="00EB3919" w:rsidRDefault="00A22A27" w:rsidP="00A22A27">
            <w:pPr>
              <w:jc w:val="center"/>
              <w:rPr>
                <w:color w:val="FF0000"/>
                <w:lang w:eastAsia="hr-HR"/>
              </w:rPr>
            </w:pPr>
            <w:r w:rsidRPr="00E34C00">
              <w:rPr>
                <w:rFonts w:cs="Calibri"/>
                <w:color w:val="000000"/>
                <w:lang w:eastAsia="hr-HR"/>
              </w:rPr>
              <w:t>1 godine</w:t>
            </w:r>
          </w:p>
        </w:tc>
      </w:tr>
      <w:tr w:rsidR="00A22A27" w:rsidRPr="00EB3919" w14:paraId="50A40D97" w14:textId="77777777" w:rsidTr="00B1234D">
        <w:trPr>
          <w:cantSplit/>
        </w:trPr>
        <w:tc>
          <w:tcPr>
            <w:tcW w:w="426" w:type="dxa"/>
            <w:shd w:val="clear" w:color="auto" w:fill="auto"/>
            <w:noWrap/>
            <w:tcMar>
              <w:left w:w="0" w:type="dxa"/>
              <w:right w:w="0" w:type="dxa"/>
            </w:tcMar>
            <w:vAlign w:val="center"/>
            <w:hideMark/>
          </w:tcPr>
          <w:p w14:paraId="25A44269" w14:textId="0C31EE76" w:rsidR="00A22A27" w:rsidRPr="00EB3919" w:rsidRDefault="00A22A27" w:rsidP="00A22A27">
            <w:pPr>
              <w:jc w:val="center"/>
              <w:rPr>
                <w:color w:val="FF0000"/>
                <w:lang w:eastAsia="hr-HR"/>
              </w:rPr>
            </w:pPr>
            <w:r w:rsidRPr="00E34C00">
              <w:rPr>
                <w:rFonts w:cs="Calibri"/>
                <w:color w:val="000000"/>
                <w:lang w:eastAsia="hr-HR"/>
              </w:rPr>
              <w:t>75.</w:t>
            </w:r>
          </w:p>
        </w:tc>
        <w:tc>
          <w:tcPr>
            <w:tcW w:w="1701" w:type="dxa"/>
            <w:shd w:val="clear" w:color="auto" w:fill="auto"/>
            <w:noWrap/>
            <w:tcMar>
              <w:left w:w="0" w:type="dxa"/>
              <w:right w:w="0" w:type="dxa"/>
            </w:tcMar>
            <w:vAlign w:val="center"/>
            <w:hideMark/>
          </w:tcPr>
          <w:p w14:paraId="29947B4E" w14:textId="7B2BE788" w:rsidR="00A22A27" w:rsidRPr="00EB3919" w:rsidRDefault="00A22A27" w:rsidP="00A22A27">
            <w:pPr>
              <w:jc w:val="center"/>
              <w:rPr>
                <w:color w:val="FF0000"/>
                <w:lang w:eastAsia="hr-HR"/>
              </w:rPr>
            </w:pPr>
            <w:r w:rsidRPr="00E34C00">
              <w:rPr>
                <w:rFonts w:cs="Calibri"/>
                <w:lang w:eastAsia="hr-HR"/>
              </w:rPr>
              <w:t>Pr 298/2021</w:t>
            </w:r>
          </w:p>
        </w:tc>
        <w:tc>
          <w:tcPr>
            <w:tcW w:w="2409" w:type="dxa"/>
            <w:shd w:val="clear" w:color="auto" w:fill="auto"/>
            <w:tcMar>
              <w:left w:w="0" w:type="dxa"/>
              <w:right w:w="0" w:type="dxa"/>
            </w:tcMar>
            <w:vAlign w:val="center"/>
            <w:hideMark/>
          </w:tcPr>
          <w:p w14:paraId="404B2BEA" w14:textId="6268D185" w:rsidR="00A22A27" w:rsidRPr="00EB3919" w:rsidRDefault="00A22A27" w:rsidP="00A22A27">
            <w:pPr>
              <w:jc w:val="center"/>
              <w:rPr>
                <w:color w:val="FF0000"/>
                <w:lang w:eastAsia="hr-HR"/>
              </w:rPr>
            </w:pPr>
            <w:r w:rsidRPr="00E34C00">
              <w:rPr>
                <w:rFonts w:cs="Calibri"/>
                <w:lang w:eastAsia="hr-HR"/>
              </w:rPr>
              <w:t xml:space="preserve">Tužba iz radnog odnosa </w:t>
            </w:r>
          </w:p>
        </w:tc>
        <w:tc>
          <w:tcPr>
            <w:tcW w:w="2552" w:type="dxa"/>
            <w:shd w:val="clear" w:color="auto" w:fill="auto"/>
            <w:noWrap/>
            <w:tcMar>
              <w:left w:w="0" w:type="dxa"/>
              <w:right w:w="0" w:type="dxa"/>
            </w:tcMar>
            <w:vAlign w:val="center"/>
            <w:hideMark/>
          </w:tcPr>
          <w:p w14:paraId="1EE07BEA" w14:textId="6D917FAB" w:rsidR="00A22A27" w:rsidRPr="00EB3919" w:rsidRDefault="00A22A27" w:rsidP="00A22A27">
            <w:pPr>
              <w:jc w:val="right"/>
              <w:rPr>
                <w:color w:val="FF0000"/>
                <w:lang w:eastAsia="hr-HR"/>
              </w:rPr>
            </w:pPr>
            <w:r w:rsidRPr="00E34C00">
              <w:rPr>
                <w:rFonts w:cs="Calibri"/>
                <w:lang w:eastAsia="hr-HR"/>
              </w:rPr>
              <w:t>8.200,00 kn</w:t>
            </w:r>
          </w:p>
        </w:tc>
        <w:tc>
          <w:tcPr>
            <w:tcW w:w="2268" w:type="dxa"/>
            <w:shd w:val="clear" w:color="auto" w:fill="auto"/>
            <w:noWrap/>
            <w:tcMar>
              <w:left w:w="0" w:type="dxa"/>
              <w:right w:w="0" w:type="dxa"/>
            </w:tcMar>
            <w:vAlign w:val="center"/>
            <w:hideMark/>
          </w:tcPr>
          <w:p w14:paraId="24FE738F" w14:textId="65FE030A" w:rsidR="00A22A27" w:rsidRPr="00EB3919" w:rsidRDefault="00A22A27" w:rsidP="00A22A27">
            <w:pPr>
              <w:jc w:val="center"/>
              <w:rPr>
                <w:color w:val="FF0000"/>
                <w:lang w:eastAsia="hr-HR"/>
              </w:rPr>
            </w:pPr>
            <w:r w:rsidRPr="00E34C00">
              <w:rPr>
                <w:rFonts w:cs="Calibri"/>
                <w:color w:val="000000"/>
                <w:lang w:eastAsia="hr-HR"/>
              </w:rPr>
              <w:t>1 godine</w:t>
            </w:r>
          </w:p>
        </w:tc>
      </w:tr>
      <w:tr w:rsidR="00A22A27" w:rsidRPr="00EB3919" w14:paraId="4D829780" w14:textId="77777777" w:rsidTr="00B1234D">
        <w:trPr>
          <w:cantSplit/>
        </w:trPr>
        <w:tc>
          <w:tcPr>
            <w:tcW w:w="426" w:type="dxa"/>
            <w:shd w:val="clear" w:color="auto" w:fill="auto"/>
            <w:noWrap/>
            <w:tcMar>
              <w:left w:w="0" w:type="dxa"/>
              <w:right w:w="0" w:type="dxa"/>
            </w:tcMar>
            <w:vAlign w:val="center"/>
            <w:hideMark/>
          </w:tcPr>
          <w:p w14:paraId="40AA2F20" w14:textId="6CED3B34" w:rsidR="00A22A27" w:rsidRPr="00EB3919" w:rsidRDefault="00A22A27" w:rsidP="00A22A27">
            <w:pPr>
              <w:jc w:val="center"/>
              <w:rPr>
                <w:color w:val="FF0000"/>
                <w:lang w:eastAsia="hr-HR"/>
              </w:rPr>
            </w:pPr>
            <w:r w:rsidRPr="00E34C00">
              <w:rPr>
                <w:rFonts w:cs="Calibri"/>
                <w:color w:val="000000"/>
                <w:lang w:eastAsia="hr-HR"/>
              </w:rPr>
              <w:t>76.</w:t>
            </w:r>
          </w:p>
        </w:tc>
        <w:tc>
          <w:tcPr>
            <w:tcW w:w="1701" w:type="dxa"/>
            <w:shd w:val="clear" w:color="auto" w:fill="auto"/>
            <w:noWrap/>
            <w:tcMar>
              <w:left w:w="0" w:type="dxa"/>
              <w:right w:w="0" w:type="dxa"/>
            </w:tcMar>
            <w:vAlign w:val="center"/>
            <w:hideMark/>
          </w:tcPr>
          <w:p w14:paraId="5BDEAD39" w14:textId="358D13BF" w:rsidR="00A22A27" w:rsidRPr="00EB3919" w:rsidRDefault="00A22A27" w:rsidP="00A22A27">
            <w:pPr>
              <w:jc w:val="center"/>
              <w:rPr>
                <w:color w:val="FF0000"/>
                <w:lang w:eastAsia="hr-HR"/>
              </w:rPr>
            </w:pPr>
            <w:r w:rsidRPr="00E34C00">
              <w:rPr>
                <w:rFonts w:cs="Calibri"/>
                <w:lang w:eastAsia="hr-HR"/>
              </w:rPr>
              <w:t>Pr 294/2021</w:t>
            </w:r>
          </w:p>
        </w:tc>
        <w:tc>
          <w:tcPr>
            <w:tcW w:w="2409" w:type="dxa"/>
            <w:shd w:val="clear" w:color="auto" w:fill="auto"/>
            <w:tcMar>
              <w:left w:w="0" w:type="dxa"/>
              <w:right w:w="0" w:type="dxa"/>
            </w:tcMar>
            <w:vAlign w:val="center"/>
            <w:hideMark/>
          </w:tcPr>
          <w:p w14:paraId="08A8524E" w14:textId="7E102375" w:rsidR="00A22A27" w:rsidRPr="00EB3919" w:rsidRDefault="00A22A27" w:rsidP="00A22A27">
            <w:pPr>
              <w:jc w:val="center"/>
              <w:rPr>
                <w:color w:val="FF0000"/>
                <w:lang w:eastAsia="hr-HR"/>
              </w:rPr>
            </w:pPr>
            <w:r w:rsidRPr="00E34C00">
              <w:rPr>
                <w:rFonts w:cs="Calibri"/>
                <w:lang w:eastAsia="hr-HR"/>
              </w:rPr>
              <w:t xml:space="preserve">Tužba iz radnog odnosa </w:t>
            </w:r>
          </w:p>
        </w:tc>
        <w:tc>
          <w:tcPr>
            <w:tcW w:w="2552" w:type="dxa"/>
            <w:shd w:val="clear" w:color="auto" w:fill="auto"/>
            <w:noWrap/>
            <w:tcMar>
              <w:left w:w="0" w:type="dxa"/>
              <w:right w:w="0" w:type="dxa"/>
            </w:tcMar>
            <w:vAlign w:val="center"/>
            <w:hideMark/>
          </w:tcPr>
          <w:p w14:paraId="3C6A31B5" w14:textId="7FE637D1" w:rsidR="00A22A27" w:rsidRPr="00EB3919" w:rsidRDefault="00A22A27" w:rsidP="00A22A27">
            <w:pPr>
              <w:jc w:val="right"/>
              <w:rPr>
                <w:color w:val="FF0000"/>
                <w:lang w:eastAsia="hr-HR"/>
              </w:rPr>
            </w:pPr>
            <w:r w:rsidRPr="00E34C00">
              <w:rPr>
                <w:rFonts w:cs="Calibri"/>
                <w:lang w:eastAsia="hr-HR"/>
              </w:rPr>
              <w:t>8.200,00 kn</w:t>
            </w:r>
          </w:p>
        </w:tc>
        <w:tc>
          <w:tcPr>
            <w:tcW w:w="2268" w:type="dxa"/>
            <w:shd w:val="clear" w:color="auto" w:fill="auto"/>
            <w:noWrap/>
            <w:tcMar>
              <w:left w:w="0" w:type="dxa"/>
              <w:right w:w="0" w:type="dxa"/>
            </w:tcMar>
            <w:vAlign w:val="center"/>
            <w:hideMark/>
          </w:tcPr>
          <w:p w14:paraId="5101CF82" w14:textId="7829EE86" w:rsidR="00A22A27" w:rsidRPr="00EB3919" w:rsidRDefault="00A22A27" w:rsidP="00A22A27">
            <w:pPr>
              <w:jc w:val="center"/>
              <w:rPr>
                <w:color w:val="FF0000"/>
                <w:lang w:eastAsia="hr-HR"/>
              </w:rPr>
            </w:pPr>
            <w:r w:rsidRPr="00E34C00">
              <w:rPr>
                <w:rFonts w:cs="Calibri"/>
                <w:color w:val="000000"/>
                <w:lang w:eastAsia="hr-HR"/>
              </w:rPr>
              <w:t>1 godine</w:t>
            </w:r>
          </w:p>
        </w:tc>
      </w:tr>
      <w:tr w:rsidR="00A22A27" w:rsidRPr="00EB3919" w14:paraId="13AAA199" w14:textId="77777777" w:rsidTr="00B1234D">
        <w:trPr>
          <w:cantSplit/>
        </w:trPr>
        <w:tc>
          <w:tcPr>
            <w:tcW w:w="426" w:type="dxa"/>
            <w:shd w:val="clear" w:color="auto" w:fill="auto"/>
            <w:noWrap/>
            <w:tcMar>
              <w:left w:w="0" w:type="dxa"/>
              <w:right w:w="0" w:type="dxa"/>
            </w:tcMar>
            <w:vAlign w:val="center"/>
            <w:hideMark/>
          </w:tcPr>
          <w:p w14:paraId="25FAEB35" w14:textId="3F316D66" w:rsidR="00A22A27" w:rsidRPr="00EB3919" w:rsidRDefault="00A22A27" w:rsidP="00A22A27">
            <w:pPr>
              <w:jc w:val="center"/>
              <w:rPr>
                <w:color w:val="FF0000"/>
                <w:lang w:eastAsia="hr-HR"/>
              </w:rPr>
            </w:pPr>
            <w:r w:rsidRPr="00E34C00">
              <w:rPr>
                <w:rFonts w:cs="Calibri"/>
                <w:color w:val="000000"/>
                <w:lang w:eastAsia="hr-HR"/>
              </w:rPr>
              <w:t>77.</w:t>
            </w:r>
          </w:p>
        </w:tc>
        <w:tc>
          <w:tcPr>
            <w:tcW w:w="1701" w:type="dxa"/>
            <w:shd w:val="clear" w:color="auto" w:fill="auto"/>
            <w:noWrap/>
            <w:tcMar>
              <w:left w:w="0" w:type="dxa"/>
              <w:right w:w="0" w:type="dxa"/>
            </w:tcMar>
            <w:vAlign w:val="center"/>
            <w:hideMark/>
          </w:tcPr>
          <w:p w14:paraId="261E24B3" w14:textId="0D652CC4" w:rsidR="00A22A27" w:rsidRPr="00EB3919" w:rsidRDefault="00A22A27" w:rsidP="00A22A27">
            <w:pPr>
              <w:jc w:val="center"/>
              <w:rPr>
                <w:color w:val="FF0000"/>
                <w:lang w:eastAsia="hr-HR"/>
              </w:rPr>
            </w:pPr>
            <w:r w:rsidRPr="00E34C00">
              <w:rPr>
                <w:rFonts w:cs="Calibri"/>
                <w:lang w:eastAsia="hr-HR"/>
              </w:rPr>
              <w:t>Pr 306/2021</w:t>
            </w:r>
          </w:p>
        </w:tc>
        <w:tc>
          <w:tcPr>
            <w:tcW w:w="2409" w:type="dxa"/>
            <w:shd w:val="clear" w:color="auto" w:fill="auto"/>
            <w:tcMar>
              <w:left w:w="0" w:type="dxa"/>
              <w:right w:w="0" w:type="dxa"/>
            </w:tcMar>
            <w:vAlign w:val="center"/>
            <w:hideMark/>
          </w:tcPr>
          <w:p w14:paraId="6D72B5B3" w14:textId="43EFA4E6" w:rsidR="00A22A27" w:rsidRPr="00EB3919" w:rsidRDefault="00A22A27" w:rsidP="00A22A27">
            <w:pPr>
              <w:jc w:val="center"/>
              <w:rPr>
                <w:color w:val="FF0000"/>
                <w:lang w:eastAsia="hr-HR"/>
              </w:rPr>
            </w:pPr>
            <w:r w:rsidRPr="00E34C00">
              <w:rPr>
                <w:rFonts w:cs="Calibri"/>
                <w:lang w:eastAsia="hr-HR"/>
              </w:rPr>
              <w:t xml:space="preserve">Tužba iz radnog odnosa </w:t>
            </w:r>
          </w:p>
        </w:tc>
        <w:tc>
          <w:tcPr>
            <w:tcW w:w="2552" w:type="dxa"/>
            <w:shd w:val="clear" w:color="auto" w:fill="auto"/>
            <w:noWrap/>
            <w:tcMar>
              <w:left w:w="0" w:type="dxa"/>
              <w:right w:w="0" w:type="dxa"/>
            </w:tcMar>
            <w:vAlign w:val="center"/>
            <w:hideMark/>
          </w:tcPr>
          <w:p w14:paraId="64B18997" w14:textId="1EFBB779" w:rsidR="00A22A27" w:rsidRPr="00EB3919" w:rsidRDefault="00A22A27" w:rsidP="00A22A27">
            <w:pPr>
              <w:jc w:val="right"/>
              <w:rPr>
                <w:color w:val="FF0000"/>
                <w:lang w:eastAsia="hr-HR"/>
              </w:rPr>
            </w:pPr>
            <w:r w:rsidRPr="00E34C00">
              <w:rPr>
                <w:rFonts w:cs="Calibri"/>
                <w:lang w:eastAsia="hr-HR"/>
              </w:rPr>
              <w:t>8.200,00 kn</w:t>
            </w:r>
          </w:p>
        </w:tc>
        <w:tc>
          <w:tcPr>
            <w:tcW w:w="2268" w:type="dxa"/>
            <w:shd w:val="clear" w:color="auto" w:fill="auto"/>
            <w:noWrap/>
            <w:tcMar>
              <w:left w:w="0" w:type="dxa"/>
              <w:right w:w="0" w:type="dxa"/>
            </w:tcMar>
            <w:vAlign w:val="center"/>
            <w:hideMark/>
          </w:tcPr>
          <w:p w14:paraId="09F83F8C" w14:textId="3BD4C230" w:rsidR="00A22A27" w:rsidRPr="00EB3919" w:rsidRDefault="00A22A27" w:rsidP="00A22A27">
            <w:pPr>
              <w:jc w:val="center"/>
              <w:rPr>
                <w:color w:val="FF0000"/>
                <w:lang w:eastAsia="hr-HR"/>
              </w:rPr>
            </w:pPr>
            <w:r w:rsidRPr="00E34C00">
              <w:rPr>
                <w:rFonts w:cs="Calibri"/>
                <w:color w:val="000000"/>
                <w:lang w:eastAsia="hr-HR"/>
              </w:rPr>
              <w:t>1 godine</w:t>
            </w:r>
          </w:p>
        </w:tc>
      </w:tr>
      <w:tr w:rsidR="00A22A27" w:rsidRPr="00EB3919" w14:paraId="0BD5FB2A" w14:textId="77777777" w:rsidTr="00B1234D">
        <w:trPr>
          <w:cantSplit/>
        </w:trPr>
        <w:tc>
          <w:tcPr>
            <w:tcW w:w="426" w:type="dxa"/>
            <w:shd w:val="clear" w:color="auto" w:fill="auto"/>
            <w:noWrap/>
            <w:tcMar>
              <w:left w:w="0" w:type="dxa"/>
              <w:right w:w="0" w:type="dxa"/>
            </w:tcMar>
            <w:vAlign w:val="center"/>
            <w:hideMark/>
          </w:tcPr>
          <w:p w14:paraId="140625DA" w14:textId="3350E89C" w:rsidR="00A22A27" w:rsidRPr="00EB3919" w:rsidRDefault="00A22A27" w:rsidP="00A22A27">
            <w:pPr>
              <w:jc w:val="center"/>
              <w:rPr>
                <w:color w:val="FF0000"/>
                <w:lang w:eastAsia="hr-HR"/>
              </w:rPr>
            </w:pPr>
            <w:r w:rsidRPr="00E34C00">
              <w:rPr>
                <w:rFonts w:cs="Calibri"/>
                <w:color w:val="000000"/>
                <w:lang w:eastAsia="hr-HR"/>
              </w:rPr>
              <w:t>78.</w:t>
            </w:r>
          </w:p>
        </w:tc>
        <w:tc>
          <w:tcPr>
            <w:tcW w:w="1701" w:type="dxa"/>
            <w:shd w:val="clear" w:color="auto" w:fill="auto"/>
            <w:noWrap/>
            <w:tcMar>
              <w:left w:w="0" w:type="dxa"/>
              <w:right w:w="0" w:type="dxa"/>
            </w:tcMar>
            <w:vAlign w:val="center"/>
            <w:hideMark/>
          </w:tcPr>
          <w:p w14:paraId="4AE6E9AC" w14:textId="71F95832" w:rsidR="00A22A27" w:rsidRPr="00EB3919" w:rsidRDefault="00A22A27" w:rsidP="00A22A27">
            <w:pPr>
              <w:jc w:val="center"/>
              <w:rPr>
                <w:color w:val="FF0000"/>
                <w:lang w:eastAsia="hr-HR"/>
              </w:rPr>
            </w:pPr>
            <w:r w:rsidRPr="00E34C00">
              <w:rPr>
                <w:rFonts w:cs="Calibri"/>
                <w:lang w:eastAsia="hr-HR"/>
              </w:rPr>
              <w:t>Pr 297/2021</w:t>
            </w:r>
          </w:p>
        </w:tc>
        <w:tc>
          <w:tcPr>
            <w:tcW w:w="2409" w:type="dxa"/>
            <w:shd w:val="clear" w:color="auto" w:fill="auto"/>
            <w:tcMar>
              <w:left w:w="0" w:type="dxa"/>
              <w:right w:w="0" w:type="dxa"/>
            </w:tcMar>
            <w:vAlign w:val="center"/>
            <w:hideMark/>
          </w:tcPr>
          <w:p w14:paraId="179F3E48" w14:textId="34FF1CEB" w:rsidR="00A22A27" w:rsidRPr="00EB3919" w:rsidRDefault="00A22A27" w:rsidP="00A22A27">
            <w:pPr>
              <w:jc w:val="center"/>
              <w:rPr>
                <w:color w:val="FF0000"/>
                <w:lang w:eastAsia="hr-HR"/>
              </w:rPr>
            </w:pPr>
            <w:r w:rsidRPr="00E34C00">
              <w:rPr>
                <w:rFonts w:cs="Calibri"/>
                <w:lang w:eastAsia="hr-HR"/>
              </w:rPr>
              <w:t xml:space="preserve">Tužba iz radnog odnosa </w:t>
            </w:r>
          </w:p>
        </w:tc>
        <w:tc>
          <w:tcPr>
            <w:tcW w:w="2552" w:type="dxa"/>
            <w:shd w:val="clear" w:color="auto" w:fill="auto"/>
            <w:noWrap/>
            <w:tcMar>
              <w:left w:w="0" w:type="dxa"/>
              <w:right w:w="0" w:type="dxa"/>
            </w:tcMar>
            <w:vAlign w:val="center"/>
            <w:hideMark/>
          </w:tcPr>
          <w:p w14:paraId="53251EFB" w14:textId="71F6A13B" w:rsidR="00A22A27" w:rsidRPr="00EB3919" w:rsidRDefault="00A22A27" w:rsidP="00A22A27">
            <w:pPr>
              <w:jc w:val="right"/>
              <w:rPr>
                <w:color w:val="FF0000"/>
                <w:lang w:eastAsia="hr-HR"/>
              </w:rPr>
            </w:pPr>
            <w:r w:rsidRPr="00E34C00">
              <w:rPr>
                <w:rFonts w:cs="Calibri"/>
                <w:lang w:eastAsia="hr-HR"/>
              </w:rPr>
              <w:t>8.200,00 kn</w:t>
            </w:r>
          </w:p>
        </w:tc>
        <w:tc>
          <w:tcPr>
            <w:tcW w:w="2268" w:type="dxa"/>
            <w:shd w:val="clear" w:color="auto" w:fill="auto"/>
            <w:noWrap/>
            <w:tcMar>
              <w:left w:w="0" w:type="dxa"/>
              <w:right w:w="0" w:type="dxa"/>
            </w:tcMar>
            <w:vAlign w:val="center"/>
            <w:hideMark/>
          </w:tcPr>
          <w:p w14:paraId="52226052" w14:textId="5E65E433" w:rsidR="00A22A27" w:rsidRPr="00EB3919" w:rsidRDefault="00A22A27" w:rsidP="00A22A27">
            <w:pPr>
              <w:jc w:val="center"/>
              <w:rPr>
                <w:color w:val="FF0000"/>
                <w:lang w:eastAsia="hr-HR"/>
              </w:rPr>
            </w:pPr>
            <w:r w:rsidRPr="00E34C00">
              <w:rPr>
                <w:rFonts w:cs="Calibri"/>
                <w:color w:val="000000"/>
                <w:lang w:eastAsia="hr-HR"/>
              </w:rPr>
              <w:t>1 godine</w:t>
            </w:r>
          </w:p>
        </w:tc>
      </w:tr>
      <w:tr w:rsidR="00A22A27" w:rsidRPr="00EB3919" w14:paraId="11286185" w14:textId="77777777" w:rsidTr="00B1234D">
        <w:trPr>
          <w:cantSplit/>
        </w:trPr>
        <w:tc>
          <w:tcPr>
            <w:tcW w:w="426" w:type="dxa"/>
            <w:shd w:val="clear" w:color="auto" w:fill="auto"/>
            <w:noWrap/>
            <w:tcMar>
              <w:left w:w="0" w:type="dxa"/>
              <w:right w:w="0" w:type="dxa"/>
            </w:tcMar>
            <w:vAlign w:val="center"/>
            <w:hideMark/>
          </w:tcPr>
          <w:p w14:paraId="2B1137C7" w14:textId="71693CBD" w:rsidR="00A22A27" w:rsidRPr="00EB3919" w:rsidRDefault="00A22A27" w:rsidP="00A22A27">
            <w:pPr>
              <w:jc w:val="center"/>
              <w:rPr>
                <w:color w:val="FF0000"/>
                <w:lang w:eastAsia="hr-HR"/>
              </w:rPr>
            </w:pPr>
            <w:r w:rsidRPr="00E34C00">
              <w:rPr>
                <w:rFonts w:cs="Calibri"/>
                <w:color w:val="000000"/>
                <w:lang w:eastAsia="hr-HR"/>
              </w:rPr>
              <w:t>79.</w:t>
            </w:r>
          </w:p>
        </w:tc>
        <w:tc>
          <w:tcPr>
            <w:tcW w:w="1701" w:type="dxa"/>
            <w:shd w:val="clear" w:color="auto" w:fill="auto"/>
            <w:noWrap/>
            <w:tcMar>
              <w:left w:w="0" w:type="dxa"/>
              <w:right w:w="0" w:type="dxa"/>
            </w:tcMar>
            <w:vAlign w:val="center"/>
            <w:hideMark/>
          </w:tcPr>
          <w:p w14:paraId="4E9585A3" w14:textId="1949587D" w:rsidR="00A22A27" w:rsidRPr="00EB3919" w:rsidRDefault="00A22A27" w:rsidP="00A22A27">
            <w:pPr>
              <w:jc w:val="center"/>
              <w:rPr>
                <w:color w:val="FF0000"/>
                <w:lang w:eastAsia="hr-HR"/>
              </w:rPr>
            </w:pPr>
            <w:r w:rsidRPr="00E34C00">
              <w:rPr>
                <w:rFonts w:cs="Calibri"/>
                <w:lang w:eastAsia="hr-HR"/>
              </w:rPr>
              <w:t>Pr 295/2021</w:t>
            </w:r>
          </w:p>
        </w:tc>
        <w:tc>
          <w:tcPr>
            <w:tcW w:w="2409" w:type="dxa"/>
            <w:shd w:val="clear" w:color="auto" w:fill="auto"/>
            <w:tcMar>
              <w:left w:w="0" w:type="dxa"/>
              <w:right w:w="0" w:type="dxa"/>
            </w:tcMar>
            <w:vAlign w:val="center"/>
            <w:hideMark/>
          </w:tcPr>
          <w:p w14:paraId="5934AED5" w14:textId="4C58B7A6" w:rsidR="00A22A27" w:rsidRPr="00EB3919" w:rsidRDefault="00A22A27" w:rsidP="00A22A27">
            <w:pPr>
              <w:jc w:val="center"/>
              <w:rPr>
                <w:color w:val="FF0000"/>
                <w:lang w:eastAsia="hr-HR"/>
              </w:rPr>
            </w:pPr>
            <w:r w:rsidRPr="00E34C00">
              <w:rPr>
                <w:rFonts w:cs="Calibri"/>
                <w:lang w:eastAsia="hr-HR"/>
              </w:rPr>
              <w:t xml:space="preserve">Tužba iz radnog odnosa </w:t>
            </w:r>
          </w:p>
        </w:tc>
        <w:tc>
          <w:tcPr>
            <w:tcW w:w="2552" w:type="dxa"/>
            <w:shd w:val="clear" w:color="auto" w:fill="auto"/>
            <w:noWrap/>
            <w:tcMar>
              <w:left w:w="0" w:type="dxa"/>
              <w:right w:w="0" w:type="dxa"/>
            </w:tcMar>
            <w:vAlign w:val="center"/>
            <w:hideMark/>
          </w:tcPr>
          <w:p w14:paraId="5523FB71" w14:textId="0B595BCA" w:rsidR="00A22A27" w:rsidRPr="00EB3919" w:rsidRDefault="00A22A27" w:rsidP="00A22A27">
            <w:pPr>
              <w:jc w:val="right"/>
              <w:rPr>
                <w:color w:val="FF0000"/>
                <w:lang w:eastAsia="hr-HR"/>
              </w:rPr>
            </w:pPr>
            <w:r w:rsidRPr="00E34C00">
              <w:rPr>
                <w:rFonts w:cs="Calibri"/>
                <w:lang w:eastAsia="hr-HR"/>
              </w:rPr>
              <w:t>8.200,00 kn</w:t>
            </w:r>
          </w:p>
        </w:tc>
        <w:tc>
          <w:tcPr>
            <w:tcW w:w="2268" w:type="dxa"/>
            <w:shd w:val="clear" w:color="auto" w:fill="auto"/>
            <w:noWrap/>
            <w:tcMar>
              <w:left w:w="0" w:type="dxa"/>
              <w:right w:w="0" w:type="dxa"/>
            </w:tcMar>
            <w:vAlign w:val="center"/>
            <w:hideMark/>
          </w:tcPr>
          <w:p w14:paraId="607204A0" w14:textId="2141E7F8" w:rsidR="00A22A27" w:rsidRPr="00EB3919" w:rsidRDefault="00A22A27" w:rsidP="00A22A27">
            <w:pPr>
              <w:jc w:val="center"/>
              <w:rPr>
                <w:color w:val="FF0000"/>
                <w:lang w:eastAsia="hr-HR"/>
              </w:rPr>
            </w:pPr>
            <w:r w:rsidRPr="00E34C00">
              <w:rPr>
                <w:rFonts w:cs="Calibri"/>
                <w:color w:val="000000"/>
                <w:lang w:eastAsia="hr-HR"/>
              </w:rPr>
              <w:t>1 godine</w:t>
            </w:r>
          </w:p>
        </w:tc>
      </w:tr>
      <w:tr w:rsidR="00A22A27" w:rsidRPr="00EB3919" w14:paraId="2B7AFDCD" w14:textId="77777777" w:rsidTr="00B1234D">
        <w:trPr>
          <w:cantSplit/>
        </w:trPr>
        <w:tc>
          <w:tcPr>
            <w:tcW w:w="426" w:type="dxa"/>
            <w:shd w:val="clear" w:color="auto" w:fill="auto"/>
            <w:noWrap/>
            <w:tcMar>
              <w:left w:w="0" w:type="dxa"/>
              <w:right w:w="0" w:type="dxa"/>
            </w:tcMar>
            <w:vAlign w:val="center"/>
            <w:hideMark/>
          </w:tcPr>
          <w:p w14:paraId="5531D44D" w14:textId="025703B2" w:rsidR="00A22A27" w:rsidRPr="00EB3919" w:rsidRDefault="00A22A27" w:rsidP="00A22A27">
            <w:pPr>
              <w:jc w:val="center"/>
              <w:rPr>
                <w:color w:val="FF0000"/>
                <w:lang w:eastAsia="hr-HR"/>
              </w:rPr>
            </w:pPr>
            <w:r w:rsidRPr="00E34C00">
              <w:rPr>
                <w:rFonts w:cs="Calibri"/>
                <w:color w:val="000000"/>
                <w:lang w:eastAsia="hr-HR"/>
              </w:rPr>
              <w:t>80.</w:t>
            </w:r>
          </w:p>
        </w:tc>
        <w:tc>
          <w:tcPr>
            <w:tcW w:w="1701" w:type="dxa"/>
            <w:shd w:val="clear" w:color="auto" w:fill="auto"/>
            <w:noWrap/>
            <w:tcMar>
              <w:left w:w="0" w:type="dxa"/>
              <w:right w:w="0" w:type="dxa"/>
            </w:tcMar>
            <w:vAlign w:val="center"/>
            <w:hideMark/>
          </w:tcPr>
          <w:p w14:paraId="73AA7585" w14:textId="2064FA8C" w:rsidR="00A22A27" w:rsidRPr="00EB3919" w:rsidRDefault="00A22A27" w:rsidP="00A22A27">
            <w:pPr>
              <w:jc w:val="center"/>
              <w:rPr>
                <w:color w:val="FF0000"/>
                <w:lang w:eastAsia="hr-HR"/>
              </w:rPr>
            </w:pPr>
            <w:r w:rsidRPr="00E34C00">
              <w:rPr>
                <w:rFonts w:cs="Calibri"/>
                <w:lang w:eastAsia="hr-HR"/>
              </w:rPr>
              <w:t>Pr 301/2021</w:t>
            </w:r>
          </w:p>
        </w:tc>
        <w:tc>
          <w:tcPr>
            <w:tcW w:w="2409" w:type="dxa"/>
            <w:shd w:val="clear" w:color="auto" w:fill="auto"/>
            <w:tcMar>
              <w:left w:w="0" w:type="dxa"/>
              <w:right w:w="0" w:type="dxa"/>
            </w:tcMar>
            <w:vAlign w:val="center"/>
            <w:hideMark/>
          </w:tcPr>
          <w:p w14:paraId="6D6B7091" w14:textId="7D25D9CF" w:rsidR="00A22A27" w:rsidRPr="00EB3919" w:rsidRDefault="00A22A27" w:rsidP="00A22A27">
            <w:pPr>
              <w:jc w:val="center"/>
              <w:rPr>
                <w:color w:val="FF0000"/>
                <w:lang w:eastAsia="hr-HR"/>
              </w:rPr>
            </w:pPr>
            <w:r w:rsidRPr="00E34C00">
              <w:rPr>
                <w:rFonts w:cs="Calibri"/>
                <w:lang w:eastAsia="hr-HR"/>
              </w:rPr>
              <w:t xml:space="preserve">Tužba iz radnog odnosa </w:t>
            </w:r>
          </w:p>
        </w:tc>
        <w:tc>
          <w:tcPr>
            <w:tcW w:w="2552" w:type="dxa"/>
            <w:shd w:val="clear" w:color="auto" w:fill="auto"/>
            <w:noWrap/>
            <w:tcMar>
              <w:left w:w="0" w:type="dxa"/>
              <w:right w:w="0" w:type="dxa"/>
            </w:tcMar>
            <w:vAlign w:val="center"/>
            <w:hideMark/>
          </w:tcPr>
          <w:p w14:paraId="4DCA5141" w14:textId="1D2C1A19" w:rsidR="00A22A27" w:rsidRPr="00EB3919" w:rsidRDefault="00A22A27" w:rsidP="00A22A27">
            <w:pPr>
              <w:jc w:val="right"/>
              <w:rPr>
                <w:color w:val="FF0000"/>
                <w:lang w:eastAsia="hr-HR"/>
              </w:rPr>
            </w:pPr>
            <w:r w:rsidRPr="00E34C00">
              <w:rPr>
                <w:rFonts w:cs="Calibri"/>
                <w:lang w:eastAsia="hr-HR"/>
              </w:rPr>
              <w:t>8.200,00 kn</w:t>
            </w:r>
          </w:p>
        </w:tc>
        <w:tc>
          <w:tcPr>
            <w:tcW w:w="2268" w:type="dxa"/>
            <w:shd w:val="clear" w:color="auto" w:fill="auto"/>
            <w:noWrap/>
            <w:tcMar>
              <w:left w:w="0" w:type="dxa"/>
              <w:right w:w="0" w:type="dxa"/>
            </w:tcMar>
            <w:vAlign w:val="center"/>
            <w:hideMark/>
          </w:tcPr>
          <w:p w14:paraId="659BF7B6" w14:textId="3E1C30A6" w:rsidR="00A22A27" w:rsidRPr="00EB3919" w:rsidRDefault="00A22A27" w:rsidP="00A22A27">
            <w:pPr>
              <w:jc w:val="center"/>
              <w:rPr>
                <w:color w:val="FF0000"/>
                <w:lang w:eastAsia="hr-HR"/>
              </w:rPr>
            </w:pPr>
            <w:r w:rsidRPr="00E34C00">
              <w:rPr>
                <w:rFonts w:cs="Calibri"/>
                <w:color w:val="000000"/>
                <w:lang w:eastAsia="hr-HR"/>
              </w:rPr>
              <w:t>1 godine</w:t>
            </w:r>
          </w:p>
        </w:tc>
      </w:tr>
      <w:tr w:rsidR="00A22A27" w:rsidRPr="00EB3919" w14:paraId="4AB381FE" w14:textId="77777777" w:rsidTr="00B1234D">
        <w:trPr>
          <w:cantSplit/>
        </w:trPr>
        <w:tc>
          <w:tcPr>
            <w:tcW w:w="426" w:type="dxa"/>
            <w:shd w:val="clear" w:color="auto" w:fill="auto"/>
            <w:noWrap/>
            <w:tcMar>
              <w:left w:w="0" w:type="dxa"/>
              <w:right w:w="0" w:type="dxa"/>
            </w:tcMar>
            <w:vAlign w:val="center"/>
            <w:hideMark/>
          </w:tcPr>
          <w:p w14:paraId="28675E8A" w14:textId="722E9F0E" w:rsidR="00A22A27" w:rsidRPr="00EB3919" w:rsidRDefault="00A22A27" w:rsidP="00A22A27">
            <w:pPr>
              <w:jc w:val="center"/>
              <w:rPr>
                <w:color w:val="FF0000"/>
                <w:lang w:eastAsia="hr-HR"/>
              </w:rPr>
            </w:pPr>
            <w:r w:rsidRPr="00E34C00">
              <w:rPr>
                <w:rFonts w:cs="Calibri"/>
                <w:color w:val="000000"/>
                <w:lang w:eastAsia="hr-HR"/>
              </w:rPr>
              <w:t>81.</w:t>
            </w:r>
          </w:p>
        </w:tc>
        <w:tc>
          <w:tcPr>
            <w:tcW w:w="1701" w:type="dxa"/>
            <w:shd w:val="clear" w:color="auto" w:fill="auto"/>
            <w:noWrap/>
            <w:tcMar>
              <w:left w:w="0" w:type="dxa"/>
              <w:right w:w="0" w:type="dxa"/>
            </w:tcMar>
            <w:vAlign w:val="center"/>
            <w:hideMark/>
          </w:tcPr>
          <w:p w14:paraId="20A2AF66" w14:textId="5D879463" w:rsidR="00A22A27" w:rsidRPr="00EB3919" w:rsidRDefault="00A22A27" w:rsidP="00A22A27">
            <w:pPr>
              <w:jc w:val="center"/>
              <w:rPr>
                <w:color w:val="FF0000"/>
                <w:lang w:eastAsia="hr-HR"/>
              </w:rPr>
            </w:pPr>
            <w:r w:rsidRPr="00E34C00">
              <w:rPr>
                <w:rFonts w:cs="Calibri"/>
                <w:lang w:eastAsia="hr-HR"/>
              </w:rPr>
              <w:t>Pr 338/2021</w:t>
            </w:r>
          </w:p>
        </w:tc>
        <w:tc>
          <w:tcPr>
            <w:tcW w:w="2409" w:type="dxa"/>
            <w:shd w:val="clear" w:color="auto" w:fill="auto"/>
            <w:tcMar>
              <w:left w:w="0" w:type="dxa"/>
              <w:right w:w="0" w:type="dxa"/>
            </w:tcMar>
            <w:vAlign w:val="center"/>
            <w:hideMark/>
          </w:tcPr>
          <w:p w14:paraId="1C2F98AD" w14:textId="07C5769E" w:rsidR="00A22A27" w:rsidRPr="00EB3919" w:rsidRDefault="00A22A27" w:rsidP="00A22A27">
            <w:pPr>
              <w:jc w:val="center"/>
              <w:rPr>
                <w:color w:val="FF0000"/>
                <w:lang w:eastAsia="hr-HR"/>
              </w:rPr>
            </w:pPr>
            <w:r w:rsidRPr="00E34C00">
              <w:rPr>
                <w:rFonts w:cs="Calibri"/>
                <w:lang w:eastAsia="hr-HR"/>
              </w:rPr>
              <w:t xml:space="preserve">Tužba iz radnog odnosa </w:t>
            </w:r>
          </w:p>
        </w:tc>
        <w:tc>
          <w:tcPr>
            <w:tcW w:w="2552" w:type="dxa"/>
            <w:shd w:val="clear" w:color="auto" w:fill="auto"/>
            <w:noWrap/>
            <w:tcMar>
              <w:left w:w="0" w:type="dxa"/>
              <w:right w:w="0" w:type="dxa"/>
            </w:tcMar>
            <w:vAlign w:val="center"/>
            <w:hideMark/>
          </w:tcPr>
          <w:p w14:paraId="6900D64C" w14:textId="496B2D72" w:rsidR="00A22A27" w:rsidRPr="00EB3919" w:rsidRDefault="00A22A27" w:rsidP="00A22A27">
            <w:pPr>
              <w:jc w:val="right"/>
              <w:rPr>
                <w:color w:val="FF0000"/>
                <w:lang w:eastAsia="hr-HR"/>
              </w:rPr>
            </w:pPr>
            <w:r w:rsidRPr="00E34C00">
              <w:rPr>
                <w:rFonts w:cs="Calibri"/>
                <w:lang w:eastAsia="hr-HR"/>
              </w:rPr>
              <w:t>7.783,46 kn</w:t>
            </w:r>
          </w:p>
        </w:tc>
        <w:tc>
          <w:tcPr>
            <w:tcW w:w="2268" w:type="dxa"/>
            <w:shd w:val="clear" w:color="auto" w:fill="auto"/>
            <w:noWrap/>
            <w:tcMar>
              <w:left w:w="0" w:type="dxa"/>
              <w:right w:w="0" w:type="dxa"/>
            </w:tcMar>
            <w:vAlign w:val="center"/>
            <w:hideMark/>
          </w:tcPr>
          <w:p w14:paraId="602A1D50" w14:textId="3CBECF15" w:rsidR="00A22A27" w:rsidRPr="00EB3919" w:rsidRDefault="00A22A27" w:rsidP="00A22A27">
            <w:pPr>
              <w:jc w:val="center"/>
              <w:rPr>
                <w:color w:val="FF0000"/>
                <w:lang w:eastAsia="hr-HR"/>
              </w:rPr>
            </w:pPr>
            <w:r w:rsidRPr="00E34C00">
              <w:rPr>
                <w:rFonts w:cs="Calibri"/>
                <w:color w:val="000000"/>
                <w:lang w:eastAsia="hr-HR"/>
              </w:rPr>
              <w:t>1 godine</w:t>
            </w:r>
          </w:p>
        </w:tc>
      </w:tr>
      <w:tr w:rsidR="00A22A27" w:rsidRPr="00EB3919" w14:paraId="4C6E05F9" w14:textId="77777777" w:rsidTr="00B1234D">
        <w:trPr>
          <w:cantSplit/>
        </w:trPr>
        <w:tc>
          <w:tcPr>
            <w:tcW w:w="426" w:type="dxa"/>
            <w:shd w:val="clear" w:color="auto" w:fill="auto"/>
            <w:noWrap/>
            <w:tcMar>
              <w:left w:w="0" w:type="dxa"/>
              <w:right w:w="0" w:type="dxa"/>
            </w:tcMar>
            <w:vAlign w:val="center"/>
            <w:hideMark/>
          </w:tcPr>
          <w:p w14:paraId="638ED7BF" w14:textId="5001C78F" w:rsidR="00A22A27" w:rsidRPr="00EB3919" w:rsidRDefault="00A22A27" w:rsidP="00A22A27">
            <w:pPr>
              <w:jc w:val="center"/>
              <w:rPr>
                <w:color w:val="FF0000"/>
                <w:lang w:eastAsia="hr-HR"/>
              </w:rPr>
            </w:pPr>
            <w:r w:rsidRPr="00E34C00">
              <w:rPr>
                <w:rFonts w:cs="Calibri"/>
                <w:color w:val="000000"/>
                <w:lang w:eastAsia="hr-HR"/>
              </w:rPr>
              <w:t>82.</w:t>
            </w:r>
          </w:p>
        </w:tc>
        <w:tc>
          <w:tcPr>
            <w:tcW w:w="1701" w:type="dxa"/>
            <w:shd w:val="clear" w:color="auto" w:fill="auto"/>
            <w:noWrap/>
            <w:tcMar>
              <w:left w:w="0" w:type="dxa"/>
              <w:right w:w="0" w:type="dxa"/>
            </w:tcMar>
            <w:vAlign w:val="center"/>
            <w:hideMark/>
          </w:tcPr>
          <w:p w14:paraId="79F7987E" w14:textId="2A7B7E66" w:rsidR="00A22A27" w:rsidRPr="00EB3919" w:rsidRDefault="00A22A27" w:rsidP="00A22A27">
            <w:pPr>
              <w:jc w:val="center"/>
              <w:rPr>
                <w:color w:val="FF0000"/>
                <w:lang w:eastAsia="hr-HR"/>
              </w:rPr>
            </w:pPr>
            <w:r w:rsidRPr="00E34C00">
              <w:rPr>
                <w:rFonts w:cs="Calibri"/>
                <w:lang w:eastAsia="hr-HR"/>
              </w:rPr>
              <w:t>Pr 337/2021</w:t>
            </w:r>
          </w:p>
        </w:tc>
        <w:tc>
          <w:tcPr>
            <w:tcW w:w="2409" w:type="dxa"/>
            <w:shd w:val="clear" w:color="auto" w:fill="auto"/>
            <w:tcMar>
              <w:left w:w="0" w:type="dxa"/>
              <w:right w:w="0" w:type="dxa"/>
            </w:tcMar>
            <w:vAlign w:val="center"/>
            <w:hideMark/>
          </w:tcPr>
          <w:p w14:paraId="2AA21F5F" w14:textId="25DA9FA1" w:rsidR="00A22A27" w:rsidRPr="00EB3919" w:rsidRDefault="00A22A27" w:rsidP="00A22A27">
            <w:pPr>
              <w:jc w:val="center"/>
              <w:rPr>
                <w:color w:val="FF0000"/>
                <w:lang w:eastAsia="hr-HR"/>
              </w:rPr>
            </w:pPr>
            <w:r w:rsidRPr="00E34C00">
              <w:rPr>
                <w:rFonts w:cs="Calibri"/>
                <w:lang w:eastAsia="hr-HR"/>
              </w:rPr>
              <w:t xml:space="preserve">Tužba iz radnog odnosa </w:t>
            </w:r>
          </w:p>
        </w:tc>
        <w:tc>
          <w:tcPr>
            <w:tcW w:w="2552" w:type="dxa"/>
            <w:shd w:val="clear" w:color="auto" w:fill="auto"/>
            <w:noWrap/>
            <w:tcMar>
              <w:left w:w="0" w:type="dxa"/>
              <w:right w:w="0" w:type="dxa"/>
            </w:tcMar>
            <w:vAlign w:val="center"/>
            <w:hideMark/>
          </w:tcPr>
          <w:p w14:paraId="289A5442" w14:textId="349FDD58" w:rsidR="00A22A27" w:rsidRPr="00EB3919" w:rsidRDefault="00A22A27" w:rsidP="00A22A27">
            <w:pPr>
              <w:jc w:val="right"/>
              <w:rPr>
                <w:color w:val="FF0000"/>
                <w:lang w:eastAsia="hr-HR"/>
              </w:rPr>
            </w:pPr>
            <w:r w:rsidRPr="00E34C00">
              <w:rPr>
                <w:rFonts w:cs="Calibri"/>
                <w:lang w:eastAsia="hr-HR"/>
              </w:rPr>
              <w:t>2.497,86 kn</w:t>
            </w:r>
          </w:p>
        </w:tc>
        <w:tc>
          <w:tcPr>
            <w:tcW w:w="2268" w:type="dxa"/>
            <w:shd w:val="clear" w:color="auto" w:fill="auto"/>
            <w:noWrap/>
            <w:tcMar>
              <w:left w:w="0" w:type="dxa"/>
              <w:right w:w="0" w:type="dxa"/>
            </w:tcMar>
            <w:vAlign w:val="center"/>
            <w:hideMark/>
          </w:tcPr>
          <w:p w14:paraId="439F2C29" w14:textId="0C231B2F" w:rsidR="00A22A27" w:rsidRPr="00EB3919" w:rsidRDefault="00A22A27" w:rsidP="00A22A27">
            <w:pPr>
              <w:jc w:val="center"/>
              <w:rPr>
                <w:color w:val="FF0000"/>
                <w:lang w:eastAsia="hr-HR"/>
              </w:rPr>
            </w:pPr>
            <w:r w:rsidRPr="00E34C00">
              <w:rPr>
                <w:rFonts w:cs="Calibri"/>
                <w:color w:val="000000"/>
                <w:lang w:eastAsia="hr-HR"/>
              </w:rPr>
              <w:t>1 godine</w:t>
            </w:r>
          </w:p>
        </w:tc>
      </w:tr>
      <w:tr w:rsidR="00A22A27" w:rsidRPr="00EB3919" w14:paraId="301DDBC6" w14:textId="77777777" w:rsidTr="00B1234D">
        <w:trPr>
          <w:cantSplit/>
        </w:trPr>
        <w:tc>
          <w:tcPr>
            <w:tcW w:w="426" w:type="dxa"/>
            <w:shd w:val="clear" w:color="auto" w:fill="auto"/>
            <w:noWrap/>
            <w:tcMar>
              <w:left w:w="0" w:type="dxa"/>
              <w:right w:w="0" w:type="dxa"/>
            </w:tcMar>
            <w:vAlign w:val="center"/>
            <w:hideMark/>
          </w:tcPr>
          <w:p w14:paraId="33E7FC92" w14:textId="78881A4E" w:rsidR="00A22A27" w:rsidRPr="00EB3919" w:rsidRDefault="00A22A27" w:rsidP="00A22A27">
            <w:pPr>
              <w:jc w:val="center"/>
              <w:rPr>
                <w:color w:val="FF0000"/>
                <w:lang w:eastAsia="hr-HR"/>
              </w:rPr>
            </w:pPr>
            <w:r w:rsidRPr="00E34C00">
              <w:rPr>
                <w:rFonts w:cs="Calibri"/>
                <w:color w:val="000000"/>
                <w:lang w:eastAsia="hr-HR"/>
              </w:rPr>
              <w:t>83.</w:t>
            </w:r>
          </w:p>
        </w:tc>
        <w:tc>
          <w:tcPr>
            <w:tcW w:w="1701" w:type="dxa"/>
            <w:shd w:val="clear" w:color="auto" w:fill="auto"/>
            <w:noWrap/>
            <w:tcMar>
              <w:left w:w="0" w:type="dxa"/>
              <w:right w:w="0" w:type="dxa"/>
            </w:tcMar>
            <w:vAlign w:val="center"/>
            <w:hideMark/>
          </w:tcPr>
          <w:p w14:paraId="65D14215" w14:textId="1DB5C302" w:rsidR="00A22A27" w:rsidRPr="00EB3919" w:rsidRDefault="00A22A27" w:rsidP="00A22A27">
            <w:pPr>
              <w:jc w:val="center"/>
              <w:rPr>
                <w:color w:val="FF0000"/>
                <w:lang w:eastAsia="hr-HR"/>
              </w:rPr>
            </w:pPr>
            <w:r w:rsidRPr="00E34C00">
              <w:rPr>
                <w:rFonts w:cs="Calibri"/>
                <w:lang w:eastAsia="hr-HR"/>
              </w:rPr>
              <w:t>Pr 336/2021</w:t>
            </w:r>
          </w:p>
        </w:tc>
        <w:tc>
          <w:tcPr>
            <w:tcW w:w="2409" w:type="dxa"/>
            <w:shd w:val="clear" w:color="auto" w:fill="auto"/>
            <w:tcMar>
              <w:left w:w="0" w:type="dxa"/>
              <w:right w:w="0" w:type="dxa"/>
            </w:tcMar>
            <w:vAlign w:val="center"/>
            <w:hideMark/>
          </w:tcPr>
          <w:p w14:paraId="27E0FFB0" w14:textId="606081B4" w:rsidR="00A22A27" w:rsidRPr="00EB3919" w:rsidRDefault="00A22A27" w:rsidP="00A22A27">
            <w:pPr>
              <w:jc w:val="center"/>
              <w:rPr>
                <w:color w:val="FF0000"/>
                <w:lang w:eastAsia="hr-HR"/>
              </w:rPr>
            </w:pPr>
            <w:r w:rsidRPr="00E34C00">
              <w:rPr>
                <w:rFonts w:cs="Calibri"/>
                <w:lang w:eastAsia="hr-HR"/>
              </w:rPr>
              <w:t xml:space="preserve">Tužba iz radnog odnosa </w:t>
            </w:r>
          </w:p>
        </w:tc>
        <w:tc>
          <w:tcPr>
            <w:tcW w:w="2552" w:type="dxa"/>
            <w:shd w:val="clear" w:color="auto" w:fill="auto"/>
            <w:noWrap/>
            <w:tcMar>
              <w:left w:w="0" w:type="dxa"/>
              <w:right w:w="0" w:type="dxa"/>
            </w:tcMar>
            <w:vAlign w:val="center"/>
            <w:hideMark/>
          </w:tcPr>
          <w:p w14:paraId="7DBDD787" w14:textId="10AD01E3" w:rsidR="00A22A27" w:rsidRPr="00EB3919" w:rsidRDefault="00A22A27" w:rsidP="00A22A27">
            <w:pPr>
              <w:jc w:val="right"/>
              <w:rPr>
                <w:color w:val="FF0000"/>
                <w:lang w:eastAsia="hr-HR"/>
              </w:rPr>
            </w:pPr>
            <w:r w:rsidRPr="00E34C00">
              <w:rPr>
                <w:rFonts w:cs="Calibri"/>
                <w:lang w:eastAsia="hr-HR"/>
              </w:rPr>
              <w:t>3.967,72 kn</w:t>
            </w:r>
          </w:p>
        </w:tc>
        <w:tc>
          <w:tcPr>
            <w:tcW w:w="2268" w:type="dxa"/>
            <w:shd w:val="clear" w:color="auto" w:fill="auto"/>
            <w:noWrap/>
            <w:tcMar>
              <w:left w:w="0" w:type="dxa"/>
              <w:right w:w="0" w:type="dxa"/>
            </w:tcMar>
            <w:vAlign w:val="center"/>
            <w:hideMark/>
          </w:tcPr>
          <w:p w14:paraId="77025904" w14:textId="7B986B33" w:rsidR="00A22A27" w:rsidRPr="00EB3919" w:rsidRDefault="00A22A27" w:rsidP="00A22A27">
            <w:pPr>
              <w:jc w:val="center"/>
              <w:rPr>
                <w:color w:val="FF0000"/>
                <w:lang w:eastAsia="hr-HR"/>
              </w:rPr>
            </w:pPr>
            <w:r w:rsidRPr="00E34C00">
              <w:rPr>
                <w:rFonts w:cs="Calibri"/>
                <w:color w:val="000000"/>
                <w:lang w:eastAsia="hr-HR"/>
              </w:rPr>
              <w:t>1 godine</w:t>
            </w:r>
          </w:p>
        </w:tc>
      </w:tr>
      <w:tr w:rsidR="00A22A27" w:rsidRPr="00EB3919" w14:paraId="2FA39EB8" w14:textId="77777777" w:rsidTr="00B1234D">
        <w:trPr>
          <w:cantSplit/>
        </w:trPr>
        <w:tc>
          <w:tcPr>
            <w:tcW w:w="426" w:type="dxa"/>
            <w:shd w:val="clear" w:color="auto" w:fill="auto"/>
            <w:noWrap/>
            <w:tcMar>
              <w:left w:w="0" w:type="dxa"/>
              <w:right w:w="0" w:type="dxa"/>
            </w:tcMar>
            <w:vAlign w:val="center"/>
            <w:hideMark/>
          </w:tcPr>
          <w:p w14:paraId="0485155F" w14:textId="6A8E58F4" w:rsidR="00A22A27" w:rsidRPr="00EB3919" w:rsidRDefault="00A22A27" w:rsidP="00A22A27">
            <w:pPr>
              <w:jc w:val="center"/>
              <w:rPr>
                <w:color w:val="FF0000"/>
                <w:lang w:eastAsia="hr-HR"/>
              </w:rPr>
            </w:pPr>
            <w:r w:rsidRPr="00E34C00">
              <w:rPr>
                <w:rFonts w:cs="Calibri"/>
                <w:color w:val="000000"/>
                <w:lang w:eastAsia="hr-HR"/>
              </w:rPr>
              <w:t>84.</w:t>
            </w:r>
          </w:p>
        </w:tc>
        <w:tc>
          <w:tcPr>
            <w:tcW w:w="1701" w:type="dxa"/>
            <w:shd w:val="clear" w:color="auto" w:fill="auto"/>
            <w:noWrap/>
            <w:tcMar>
              <w:left w:w="0" w:type="dxa"/>
              <w:right w:w="0" w:type="dxa"/>
            </w:tcMar>
            <w:vAlign w:val="center"/>
            <w:hideMark/>
          </w:tcPr>
          <w:p w14:paraId="00919A35" w14:textId="3B3EF235" w:rsidR="00A22A27" w:rsidRPr="00EB3919" w:rsidRDefault="00A22A27" w:rsidP="00A22A27">
            <w:pPr>
              <w:jc w:val="center"/>
              <w:rPr>
                <w:color w:val="FF0000"/>
                <w:lang w:eastAsia="hr-HR"/>
              </w:rPr>
            </w:pPr>
            <w:r w:rsidRPr="00E34C00">
              <w:rPr>
                <w:rFonts w:cs="Calibri"/>
                <w:lang w:eastAsia="hr-HR"/>
              </w:rPr>
              <w:t>Pr 313/2021</w:t>
            </w:r>
          </w:p>
        </w:tc>
        <w:tc>
          <w:tcPr>
            <w:tcW w:w="2409" w:type="dxa"/>
            <w:shd w:val="clear" w:color="auto" w:fill="auto"/>
            <w:tcMar>
              <w:left w:w="0" w:type="dxa"/>
              <w:right w:w="0" w:type="dxa"/>
            </w:tcMar>
            <w:vAlign w:val="center"/>
            <w:hideMark/>
          </w:tcPr>
          <w:p w14:paraId="6CD59BAC" w14:textId="141DDCA7" w:rsidR="00A22A27" w:rsidRPr="00EB3919" w:rsidRDefault="00A22A27" w:rsidP="00A22A27">
            <w:pPr>
              <w:jc w:val="center"/>
              <w:rPr>
                <w:color w:val="FF0000"/>
                <w:lang w:eastAsia="hr-HR"/>
              </w:rPr>
            </w:pPr>
            <w:r w:rsidRPr="00E34C00">
              <w:rPr>
                <w:rFonts w:cs="Calibri"/>
                <w:lang w:eastAsia="hr-HR"/>
              </w:rPr>
              <w:t xml:space="preserve">Tužba iz radnog odnosa </w:t>
            </w:r>
          </w:p>
        </w:tc>
        <w:tc>
          <w:tcPr>
            <w:tcW w:w="2552" w:type="dxa"/>
            <w:shd w:val="clear" w:color="auto" w:fill="auto"/>
            <w:noWrap/>
            <w:tcMar>
              <w:left w:w="0" w:type="dxa"/>
              <w:right w:w="0" w:type="dxa"/>
            </w:tcMar>
            <w:vAlign w:val="center"/>
            <w:hideMark/>
          </w:tcPr>
          <w:p w14:paraId="59C20D12" w14:textId="0AC53C30" w:rsidR="00A22A27" w:rsidRPr="00EB3919" w:rsidRDefault="00A22A27" w:rsidP="00A22A27">
            <w:pPr>
              <w:jc w:val="right"/>
              <w:rPr>
                <w:color w:val="FF0000"/>
                <w:lang w:eastAsia="hr-HR"/>
              </w:rPr>
            </w:pPr>
            <w:r w:rsidRPr="00E34C00">
              <w:rPr>
                <w:rFonts w:cs="Calibri"/>
                <w:lang w:eastAsia="hr-HR"/>
              </w:rPr>
              <w:t>8.200,00 kn</w:t>
            </w:r>
          </w:p>
        </w:tc>
        <w:tc>
          <w:tcPr>
            <w:tcW w:w="2268" w:type="dxa"/>
            <w:shd w:val="clear" w:color="auto" w:fill="auto"/>
            <w:noWrap/>
            <w:tcMar>
              <w:left w:w="0" w:type="dxa"/>
              <w:right w:w="0" w:type="dxa"/>
            </w:tcMar>
            <w:vAlign w:val="center"/>
            <w:hideMark/>
          </w:tcPr>
          <w:p w14:paraId="047C4D06" w14:textId="3C61078F" w:rsidR="00A22A27" w:rsidRPr="00EB3919" w:rsidRDefault="00A22A27" w:rsidP="00A22A27">
            <w:pPr>
              <w:jc w:val="center"/>
              <w:rPr>
                <w:color w:val="FF0000"/>
                <w:lang w:eastAsia="hr-HR"/>
              </w:rPr>
            </w:pPr>
            <w:r w:rsidRPr="00E34C00">
              <w:rPr>
                <w:rFonts w:cs="Calibri"/>
                <w:color w:val="000000"/>
                <w:lang w:eastAsia="hr-HR"/>
              </w:rPr>
              <w:t>1 godine</w:t>
            </w:r>
          </w:p>
        </w:tc>
      </w:tr>
      <w:tr w:rsidR="00A22A27" w:rsidRPr="00EB3919" w14:paraId="3349B385" w14:textId="77777777" w:rsidTr="00B1234D">
        <w:trPr>
          <w:cantSplit/>
        </w:trPr>
        <w:tc>
          <w:tcPr>
            <w:tcW w:w="426" w:type="dxa"/>
            <w:shd w:val="clear" w:color="auto" w:fill="auto"/>
            <w:noWrap/>
            <w:tcMar>
              <w:left w:w="0" w:type="dxa"/>
              <w:right w:w="0" w:type="dxa"/>
            </w:tcMar>
            <w:vAlign w:val="center"/>
            <w:hideMark/>
          </w:tcPr>
          <w:p w14:paraId="330CD3E2" w14:textId="4F12719C" w:rsidR="00A22A27" w:rsidRPr="00EB3919" w:rsidRDefault="00A22A27" w:rsidP="00A22A27">
            <w:pPr>
              <w:jc w:val="center"/>
              <w:rPr>
                <w:color w:val="FF0000"/>
                <w:lang w:eastAsia="hr-HR"/>
              </w:rPr>
            </w:pPr>
            <w:r w:rsidRPr="00E34C00">
              <w:rPr>
                <w:rFonts w:cs="Calibri"/>
                <w:color w:val="000000"/>
                <w:lang w:eastAsia="hr-HR"/>
              </w:rPr>
              <w:t>85.</w:t>
            </w:r>
          </w:p>
        </w:tc>
        <w:tc>
          <w:tcPr>
            <w:tcW w:w="1701" w:type="dxa"/>
            <w:shd w:val="clear" w:color="auto" w:fill="auto"/>
            <w:noWrap/>
            <w:tcMar>
              <w:left w:w="0" w:type="dxa"/>
              <w:right w:w="0" w:type="dxa"/>
            </w:tcMar>
            <w:vAlign w:val="center"/>
            <w:hideMark/>
          </w:tcPr>
          <w:p w14:paraId="0E29532E" w14:textId="5851CF55" w:rsidR="00A22A27" w:rsidRPr="00EB3919" w:rsidRDefault="00A22A27" w:rsidP="00A22A27">
            <w:pPr>
              <w:jc w:val="center"/>
              <w:rPr>
                <w:color w:val="FF0000"/>
                <w:lang w:eastAsia="hr-HR"/>
              </w:rPr>
            </w:pPr>
            <w:r w:rsidRPr="00E34C00">
              <w:rPr>
                <w:rFonts w:cs="Calibri"/>
                <w:lang w:eastAsia="hr-HR"/>
              </w:rPr>
              <w:t>Pr 314/2021</w:t>
            </w:r>
          </w:p>
        </w:tc>
        <w:tc>
          <w:tcPr>
            <w:tcW w:w="2409" w:type="dxa"/>
            <w:shd w:val="clear" w:color="auto" w:fill="auto"/>
            <w:tcMar>
              <w:left w:w="0" w:type="dxa"/>
              <w:right w:w="0" w:type="dxa"/>
            </w:tcMar>
            <w:vAlign w:val="center"/>
            <w:hideMark/>
          </w:tcPr>
          <w:p w14:paraId="6268C986" w14:textId="6FBD9E64" w:rsidR="00A22A27" w:rsidRPr="00EB3919" w:rsidRDefault="00A22A27" w:rsidP="00A22A27">
            <w:pPr>
              <w:jc w:val="center"/>
              <w:rPr>
                <w:color w:val="FF0000"/>
                <w:lang w:eastAsia="hr-HR"/>
              </w:rPr>
            </w:pPr>
            <w:r w:rsidRPr="00E34C00">
              <w:rPr>
                <w:rFonts w:cs="Calibri"/>
                <w:lang w:eastAsia="hr-HR"/>
              </w:rPr>
              <w:t xml:space="preserve">Tužba iz radnog odnosa </w:t>
            </w:r>
          </w:p>
        </w:tc>
        <w:tc>
          <w:tcPr>
            <w:tcW w:w="2552" w:type="dxa"/>
            <w:shd w:val="clear" w:color="auto" w:fill="auto"/>
            <w:noWrap/>
            <w:tcMar>
              <w:left w:w="0" w:type="dxa"/>
              <w:right w:w="0" w:type="dxa"/>
            </w:tcMar>
            <w:vAlign w:val="center"/>
            <w:hideMark/>
          </w:tcPr>
          <w:p w14:paraId="69081443" w14:textId="35CADDB5" w:rsidR="00A22A27" w:rsidRPr="00EB3919" w:rsidRDefault="00A22A27" w:rsidP="00A22A27">
            <w:pPr>
              <w:jc w:val="right"/>
              <w:rPr>
                <w:color w:val="FF0000"/>
                <w:lang w:eastAsia="hr-HR"/>
              </w:rPr>
            </w:pPr>
            <w:r w:rsidRPr="00E34C00">
              <w:rPr>
                <w:rFonts w:cs="Calibri"/>
                <w:lang w:eastAsia="hr-HR"/>
              </w:rPr>
              <w:t>8.200,00 kn</w:t>
            </w:r>
          </w:p>
        </w:tc>
        <w:tc>
          <w:tcPr>
            <w:tcW w:w="2268" w:type="dxa"/>
            <w:shd w:val="clear" w:color="auto" w:fill="auto"/>
            <w:noWrap/>
            <w:tcMar>
              <w:left w:w="0" w:type="dxa"/>
              <w:right w:w="0" w:type="dxa"/>
            </w:tcMar>
            <w:vAlign w:val="center"/>
            <w:hideMark/>
          </w:tcPr>
          <w:p w14:paraId="75FE2E78" w14:textId="4B99B831" w:rsidR="00A22A27" w:rsidRPr="00EB3919" w:rsidRDefault="00A22A27" w:rsidP="00A22A27">
            <w:pPr>
              <w:jc w:val="center"/>
              <w:rPr>
                <w:color w:val="FF0000"/>
                <w:lang w:eastAsia="hr-HR"/>
              </w:rPr>
            </w:pPr>
            <w:r w:rsidRPr="00E34C00">
              <w:rPr>
                <w:rFonts w:cs="Calibri"/>
                <w:color w:val="000000"/>
                <w:lang w:eastAsia="hr-HR"/>
              </w:rPr>
              <w:t>1 godine</w:t>
            </w:r>
          </w:p>
        </w:tc>
      </w:tr>
      <w:tr w:rsidR="00A22A27" w:rsidRPr="00EB3919" w14:paraId="1D20EE89" w14:textId="77777777" w:rsidTr="00B1234D">
        <w:trPr>
          <w:cantSplit/>
        </w:trPr>
        <w:tc>
          <w:tcPr>
            <w:tcW w:w="426" w:type="dxa"/>
            <w:shd w:val="clear" w:color="auto" w:fill="auto"/>
            <w:noWrap/>
            <w:tcMar>
              <w:left w:w="0" w:type="dxa"/>
              <w:right w:w="0" w:type="dxa"/>
            </w:tcMar>
            <w:vAlign w:val="center"/>
            <w:hideMark/>
          </w:tcPr>
          <w:p w14:paraId="2D78CDF5" w14:textId="138C7042" w:rsidR="00A22A27" w:rsidRPr="00EB3919" w:rsidRDefault="00A22A27" w:rsidP="00A22A27">
            <w:pPr>
              <w:jc w:val="center"/>
              <w:rPr>
                <w:color w:val="FF0000"/>
                <w:lang w:eastAsia="hr-HR"/>
              </w:rPr>
            </w:pPr>
            <w:r w:rsidRPr="00E34C00">
              <w:rPr>
                <w:rFonts w:cs="Calibri"/>
                <w:color w:val="000000"/>
                <w:lang w:eastAsia="hr-HR"/>
              </w:rPr>
              <w:t>86.</w:t>
            </w:r>
          </w:p>
        </w:tc>
        <w:tc>
          <w:tcPr>
            <w:tcW w:w="1701" w:type="dxa"/>
            <w:shd w:val="clear" w:color="auto" w:fill="auto"/>
            <w:noWrap/>
            <w:tcMar>
              <w:left w:w="0" w:type="dxa"/>
              <w:right w:w="0" w:type="dxa"/>
            </w:tcMar>
            <w:vAlign w:val="center"/>
            <w:hideMark/>
          </w:tcPr>
          <w:p w14:paraId="0E820547" w14:textId="66F8848F" w:rsidR="00A22A27" w:rsidRPr="00EB3919" w:rsidRDefault="00A22A27" w:rsidP="00A22A27">
            <w:pPr>
              <w:jc w:val="center"/>
              <w:rPr>
                <w:color w:val="FF0000"/>
                <w:lang w:eastAsia="hr-HR"/>
              </w:rPr>
            </w:pPr>
            <w:r w:rsidRPr="00E34C00">
              <w:rPr>
                <w:rFonts w:cs="Calibri"/>
                <w:lang w:eastAsia="hr-HR"/>
              </w:rPr>
              <w:t>Pr 325/2021</w:t>
            </w:r>
          </w:p>
        </w:tc>
        <w:tc>
          <w:tcPr>
            <w:tcW w:w="2409" w:type="dxa"/>
            <w:shd w:val="clear" w:color="auto" w:fill="auto"/>
            <w:tcMar>
              <w:left w:w="0" w:type="dxa"/>
              <w:right w:w="0" w:type="dxa"/>
            </w:tcMar>
            <w:vAlign w:val="center"/>
            <w:hideMark/>
          </w:tcPr>
          <w:p w14:paraId="2D111D08" w14:textId="5CC7DA07" w:rsidR="00A22A27" w:rsidRPr="00EB3919" w:rsidRDefault="00A22A27" w:rsidP="00A22A27">
            <w:pPr>
              <w:jc w:val="center"/>
              <w:rPr>
                <w:color w:val="FF0000"/>
                <w:lang w:eastAsia="hr-HR"/>
              </w:rPr>
            </w:pPr>
            <w:r w:rsidRPr="00E34C00">
              <w:rPr>
                <w:rFonts w:cs="Calibri"/>
                <w:lang w:eastAsia="hr-HR"/>
              </w:rPr>
              <w:t xml:space="preserve">Tužba iz radnog odnosa </w:t>
            </w:r>
          </w:p>
        </w:tc>
        <w:tc>
          <w:tcPr>
            <w:tcW w:w="2552" w:type="dxa"/>
            <w:shd w:val="clear" w:color="auto" w:fill="auto"/>
            <w:noWrap/>
            <w:tcMar>
              <w:left w:w="0" w:type="dxa"/>
              <w:right w:w="0" w:type="dxa"/>
            </w:tcMar>
            <w:vAlign w:val="center"/>
            <w:hideMark/>
          </w:tcPr>
          <w:p w14:paraId="04938424" w14:textId="0A255968" w:rsidR="00A22A27" w:rsidRPr="00EB3919" w:rsidRDefault="00A22A27" w:rsidP="00A22A27">
            <w:pPr>
              <w:jc w:val="right"/>
              <w:rPr>
                <w:color w:val="FF0000"/>
                <w:lang w:eastAsia="hr-HR"/>
              </w:rPr>
            </w:pPr>
            <w:r w:rsidRPr="00E34C00">
              <w:rPr>
                <w:rFonts w:cs="Calibri"/>
                <w:lang w:eastAsia="hr-HR"/>
              </w:rPr>
              <w:t>8.200,00 kn</w:t>
            </w:r>
          </w:p>
        </w:tc>
        <w:tc>
          <w:tcPr>
            <w:tcW w:w="2268" w:type="dxa"/>
            <w:shd w:val="clear" w:color="auto" w:fill="auto"/>
            <w:noWrap/>
            <w:tcMar>
              <w:left w:w="0" w:type="dxa"/>
              <w:right w:w="0" w:type="dxa"/>
            </w:tcMar>
            <w:vAlign w:val="center"/>
            <w:hideMark/>
          </w:tcPr>
          <w:p w14:paraId="2A411074" w14:textId="18CAD52F" w:rsidR="00A22A27" w:rsidRPr="00EB3919" w:rsidRDefault="00A22A27" w:rsidP="00A22A27">
            <w:pPr>
              <w:jc w:val="center"/>
              <w:rPr>
                <w:color w:val="FF0000"/>
                <w:lang w:eastAsia="hr-HR"/>
              </w:rPr>
            </w:pPr>
            <w:r w:rsidRPr="00E34C00">
              <w:rPr>
                <w:rFonts w:cs="Calibri"/>
                <w:color w:val="000000"/>
                <w:lang w:eastAsia="hr-HR"/>
              </w:rPr>
              <w:t>1 godine</w:t>
            </w:r>
          </w:p>
        </w:tc>
      </w:tr>
      <w:tr w:rsidR="00A22A27" w:rsidRPr="00EB3919" w14:paraId="2855270F" w14:textId="77777777" w:rsidTr="00B1234D">
        <w:trPr>
          <w:cantSplit/>
        </w:trPr>
        <w:tc>
          <w:tcPr>
            <w:tcW w:w="426" w:type="dxa"/>
            <w:shd w:val="clear" w:color="auto" w:fill="auto"/>
            <w:noWrap/>
            <w:tcMar>
              <w:left w:w="0" w:type="dxa"/>
              <w:right w:w="0" w:type="dxa"/>
            </w:tcMar>
            <w:vAlign w:val="center"/>
            <w:hideMark/>
          </w:tcPr>
          <w:p w14:paraId="136BC0AF" w14:textId="04908D08" w:rsidR="00A22A27" w:rsidRPr="00EB3919" w:rsidRDefault="00A22A27" w:rsidP="00A22A27">
            <w:pPr>
              <w:jc w:val="center"/>
              <w:rPr>
                <w:color w:val="FF0000"/>
                <w:lang w:eastAsia="hr-HR"/>
              </w:rPr>
            </w:pPr>
            <w:r w:rsidRPr="00E34C00">
              <w:rPr>
                <w:rFonts w:cs="Calibri"/>
                <w:color w:val="000000"/>
                <w:lang w:eastAsia="hr-HR"/>
              </w:rPr>
              <w:t>87.</w:t>
            </w:r>
          </w:p>
        </w:tc>
        <w:tc>
          <w:tcPr>
            <w:tcW w:w="1701" w:type="dxa"/>
            <w:shd w:val="clear" w:color="auto" w:fill="auto"/>
            <w:noWrap/>
            <w:tcMar>
              <w:left w:w="0" w:type="dxa"/>
              <w:right w:w="0" w:type="dxa"/>
            </w:tcMar>
            <w:vAlign w:val="center"/>
            <w:hideMark/>
          </w:tcPr>
          <w:p w14:paraId="27CBB4EB" w14:textId="0023016F" w:rsidR="00A22A27" w:rsidRPr="00EB3919" w:rsidRDefault="00A22A27" w:rsidP="00A22A27">
            <w:pPr>
              <w:jc w:val="center"/>
              <w:rPr>
                <w:color w:val="FF0000"/>
                <w:lang w:eastAsia="hr-HR"/>
              </w:rPr>
            </w:pPr>
            <w:r w:rsidRPr="00E34C00">
              <w:rPr>
                <w:rFonts w:cs="Calibri"/>
                <w:lang w:eastAsia="hr-HR"/>
              </w:rPr>
              <w:t>Pr 330/2021</w:t>
            </w:r>
          </w:p>
        </w:tc>
        <w:tc>
          <w:tcPr>
            <w:tcW w:w="2409" w:type="dxa"/>
            <w:shd w:val="clear" w:color="auto" w:fill="auto"/>
            <w:tcMar>
              <w:left w:w="0" w:type="dxa"/>
              <w:right w:w="0" w:type="dxa"/>
            </w:tcMar>
            <w:vAlign w:val="center"/>
            <w:hideMark/>
          </w:tcPr>
          <w:p w14:paraId="4CE86FD1" w14:textId="7F824CF9" w:rsidR="00A22A27" w:rsidRPr="00EB3919" w:rsidRDefault="00A22A27" w:rsidP="00A22A27">
            <w:pPr>
              <w:jc w:val="center"/>
              <w:rPr>
                <w:color w:val="FF0000"/>
                <w:lang w:eastAsia="hr-HR"/>
              </w:rPr>
            </w:pPr>
            <w:r w:rsidRPr="00E34C00">
              <w:rPr>
                <w:rFonts w:cs="Calibri"/>
                <w:lang w:eastAsia="hr-HR"/>
              </w:rPr>
              <w:t xml:space="preserve">Tužba iz radnog odnosa </w:t>
            </w:r>
          </w:p>
        </w:tc>
        <w:tc>
          <w:tcPr>
            <w:tcW w:w="2552" w:type="dxa"/>
            <w:shd w:val="clear" w:color="auto" w:fill="auto"/>
            <w:noWrap/>
            <w:tcMar>
              <w:left w:w="0" w:type="dxa"/>
              <w:right w:w="0" w:type="dxa"/>
            </w:tcMar>
            <w:vAlign w:val="center"/>
            <w:hideMark/>
          </w:tcPr>
          <w:p w14:paraId="0C16739B" w14:textId="77A5A1EA" w:rsidR="00A22A27" w:rsidRPr="00EB3919" w:rsidRDefault="00A22A27" w:rsidP="00A22A27">
            <w:pPr>
              <w:jc w:val="right"/>
              <w:rPr>
                <w:color w:val="FF0000"/>
                <w:lang w:eastAsia="hr-HR"/>
              </w:rPr>
            </w:pPr>
            <w:r w:rsidRPr="00E34C00">
              <w:rPr>
                <w:rFonts w:cs="Calibri"/>
                <w:lang w:eastAsia="hr-HR"/>
              </w:rPr>
              <w:t>5.850,00 kn</w:t>
            </w:r>
          </w:p>
        </w:tc>
        <w:tc>
          <w:tcPr>
            <w:tcW w:w="2268" w:type="dxa"/>
            <w:shd w:val="clear" w:color="auto" w:fill="auto"/>
            <w:noWrap/>
            <w:tcMar>
              <w:left w:w="0" w:type="dxa"/>
              <w:right w:w="0" w:type="dxa"/>
            </w:tcMar>
            <w:vAlign w:val="center"/>
            <w:hideMark/>
          </w:tcPr>
          <w:p w14:paraId="545DAA25" w14:textId="74E86B92" w:rsidR="00A22A27" w:rsidRPr="00EB3919" w:rsidRDefault="00A22A27" w:rsidP="00A22A27">
            <w:pPr>
              <w:jc w:val="center"/>
              <w:rPr>
                <w:color w:val="FF0000"/>
                <w:lang w:eastAsia="hr-HR"/>
              </w:rPr>
            </w:pPr>
            <w:r w:rsidRPr="00E34C00">
              <w:rPr>
                <w:rFonts w:cs="Calibri"/>
                <w:color w:val="000000"/>
                <w:lang w:eastAsia="hr-HR"/>
              </w:rPr>
              <w:t>1 godine</w:t>
            </w:r>
          </w:p>
        </w:tc>
      </w:tr>
      <w:tr w:rsidR="00A22A27" w:rsidRPr="00EB3919" w14:paraId="23381DD1" w14:textId="77777777" w:rsidTr="00B1234D">
        <w:trPr>
          <w:cantSplit/>
        </w:trPr>
        <w:tc>
          <w:tcPr>
            <w:tcW w:w="426" w:type="dxa"/>
            <w:shd w:val="clear" w:color="auto" w:fill="auto"/>
            <w:noWrap/>
            <w:tcMar>
              <w:left w:w="0" w:type="dxa"/>
              <w:right w:w="0" w:type="dxa"/>
            </w:tcMar>
            <w:vAlign w:val="center"/>
            <w:hideMark/>
          </w:tcPr>
          <w:p w14:paraId="65C82737" w14:textId="5BBF6F8A" w:rsidR="00A22A27" w:rsidRPr="00EB3919" w:rsidRDefault="00A22A27" w:rsidP="00A22A27">
            <w:pPr>
              <w:jc w:val="center"/>
              <w:rPr>
                <w:color w:val="FF0000"/>
                <w:lang w:eastAsia="hr-HR"/>
              </w:rPr>
            </w:pPr>
            <w:r w:rsidRPr="00E34C00">
              <w:rPr>
                <w:rFonts w:cs="Calibri"/>
                <w:color w:val="000000"/>
                <w:lang w:eastAsia="hr-HR"/>
              </w:rPr>
              <w:t>88.</w:t>
            </w:r>
          </w:p>
        </w:tc>
        <w:tc>
          <w:tcPr>
            <w:tcW w:w="1701" w:type="dxa"/>
            <w:shd w:val="clear" w:color="auto" w:fill="auto"/>
            <w:noWrap/>
            <w:tcMar>
              <w:left w:w="0" w:type="dxa"/>
              <w:right w:w="0" w:type="dxa"/>
            </w:tcMar>
            <w:vAlign w:val="center"/>
            <w:hideMark/>
          </w:tcPr>
          <w:p w14:paraId="4A954EBC" w14:textId="23CA44AB" w:rsidR="00A22A27" w:rsidRPr="00EB3919" w:rsidRDefault="00A22A27" w:rsidP="00A22A27">
            <w:pPr>
              <w:jc w:val="center"/>
              <w:rPr>
                <w:color w:val="FF0000"/>
                <w:lang w:eastAsia="hr-HR"/>
              </w:rPr>
            </w:pPr>
            <w:r w:rsidRPr="00E34C00">
              <w:rPr>
                <w:rFonts w:cs="Calibri"/>
                <w:lang w:eastAsia="hr-HR"/>
              </w:rPr>
              <w:t>Pr 331/2021</w:t>
            </w:r>
          </w:p>
        </w:tc>
        <w:tc>
          <w:tcPr>
            <w:tcW w:w="2409" w:type="dxa"/>
            <w:shd w:val="clear" w:color="auto" w:fill="auto"/>
            <w:tcMar>
              <w:left w:w="0" w:type="dxa"/>
              <w:right w:w="0" w:type="dxa"/>
            </w:tcMar>
            <w:vAlign w:val="center"/>
            <w:hideMark/>
          </w:tcPr>
          <w:p w14:paraId="5CFA4F66" w14:textId="55A404E1" w:rsidR="00A22A27" w:rsidRPr="00EB3919" w:rsidRDefault="00A22A27" w:rsidP="00A22A27">
            <w:pPr>
              <w:jc w:val="center"/>
              <w:rPr>
                <w:color w:val="FF0000"/>
                <w:lang w:eastAsia="hr-HR"/>
              </w:rPr>
            </w:pPr>
            <w:r w:rsidRPr="00E34C00">
              <w:rPr>
                <w:rFonts w:cs="Calibri"/>
                <w:lang w:eastAsia="hr-HR"/>
              </w:rPr>
              <w:t xml:space="preserve">Tužba iz radnog odnosa </w:t>
            </w:r>
          </w:p>
        </w:tc>
        <w:tc>
          <w:tcPr>
            <w:tcW w:w="2552" w:type="dxa"/>
            <w:shd w:val="clear" w:color="auto" w:fill="auto"/>
            <w:noWrap/>
            <w:tcMar>
              <w:left w:w="0" w:type="dxa"/>
              <w:right w:w="0" w:type="dxa"/>
            </w:tcMar>
            <w:vAlign w:val="center"/>
            <w:hideMark/>
          </w:tcPr>
          <w:p w14:paraId="09C4D260" w14:textId="34FB7430" w:rsidR="00A22A27" w:rsidRPr="00EB3919" w:rsidRDefault="00A22A27" w:rsidP="00A22A27">
            <w:pPr>
              <w:jc w:val="right"/>
              <w:rPr>
                <w:color w:val="FF0000"/>
                <w:lang w:eastAsia="hr-HR"/>
              </w:rPr>
            </w:pPr>
            <w:r w:rsidRPr="00E34C00">
              <w:rPr>
                <w:rFonts w:cs="Calibri"/>
                <w:lang w:eastAsia="hr-HR"/>
              </w:rPr>
              <w:t>5.850,00 kn</w:t>
            </w:r>
          </w:p>
        </w:tc>
        <w:tc>
          <w:tcPr>
            <w:tcW w:w="2268" w:type="dxa"/>
            <w:shd w:val="clear" w:color="auto" w:fill="auto"/>
            <w:noWrap/>
            <w:tcMar>
              <w:left w:w="0" w:type="dxa"/>
              <w:right w:w="0" w:type="dxa"/>
            </w:tcMar>
            <w:vAlign w:val="center"/>
            <w:hideMark/>
          </w:tcPr>
          <w:p w14:paraId="5EC769F1" w14:textId="35ABE19D" w:rsidR="00A22A27" w:rsidRPr="00EB3919" w:rsidRDefault="00A22A27" w:rsidP="00A22A27">
            <w:pPr>
              <w:jc w:val="center"/>
              <w:rPr>
                <w:color w:val="FF0000"/>
                <w:lang w:eastAsia="hr-HR"/>
              </w:rPr>
            </w:pPr>
            <w:r w:rsidRPr="00E34C00">
              <w:rPr>
                <w:rFonts w:cs="Calibri"/>
                <w:color w:val="000000"/>
                <w:lang w:eastAsia="hr-HR"/>
              </w:rPr>
              <w:t>1 godine</w:t>
            </w:r>
          </w:p>
        </w:tc>
      </w:tr>
      <w:tr w:rsidR="00A22A27" w:rsidRPr="00EB3919" w14:paraId="45DD50F2" w14:textId="77777777" w:rsidTr="00B1234D">
        <w:trPr>
          <w:cantSplit/>
        </w:trPr>
        <w:tc>
          <w:tcPr>
            <w:tcW w:w="426" w:type="dxa"/>
            <w:shd w:val="clear" w:color="auto" w:fill="auto"/>
            <w:noWrap/>
            <w:tcMar>
              <w:left w:w="0" w:type="dxa"/>
              <w:right w:w="0" w:type="dxa"/>
            </w:tcMar>
            <w:vAlign w:val="center"/>
            <w:hideMark/>
          </w:tcPr>
          <w:p w14:paraId="3ADC978B" w14:textId="41A83ABC" w:rsidR="00A22A27" w:rsidRPr="00EB3919" w:rsidRDefault="00A22A27" w:rsidP="00A22A27">
            <w:pPr>
              <w:jc w:val="center"/>
              <w:rPr>
                <w:color w:val="FF0000"/>
                <w:lang w:eastAsia="hr-HR"/>
              </w:rPr>
            </w:pPr>
            <w:r w:rsidRPr="00E34C00">
              <w:rPr>
                <w:rFonts w:cs="Calibri"/>
                <w:color w:val="000000"/>
                <w:lang w:eastAsia="hr-HR"/>
              </w:rPr>
              <w:t>89.</w:t>
            </w:r>
          </w:p>
        </w:tc>
        <w:tc>
          <w:tcPr>
            <w:tcW w:w="1701" w:type="dxa"/>
            <w:shd w:val="clear" w:color="auto" w:fill="auto"/>
            <w:noWrap/>
            <w:tcMar>
              <w:left w:w="0" w:type="dxa"/>
              <w:right w:w="0" w:type="dxa"/>
            </w:tcMar>
            <w:vAlign w:val="center"/>
            <w:hideMark/>
          </w:tcPr>
          <w:p w14:paraId="3BAE8750" w14:textId="146EB7C8" w:rsidR="00A22A27" w:rsidRPr="00EB3919" w:rsidRDefault="00A22A27" w:rsidP="00A22A27">
            <w:pPr>
              <w:jc w:val="center"/>
              <w:rPr>
                <w:color w:val="FF0000"/>
                <w:lang w:eastAsia="hr-HR"/>
              </w:rPr>
            </w:pPr>
            <w:r w:rsidRPr="00E34C00">
              <w:rPr>
                <w:rFonts w:cs="Calibri"/>
                <w:lang w:eastAsia="hr-HR"/>
              </w:rPr>
              <w:t>Pr 333/2021</w:t>
            </w:r>
          </w:p>
        </w:tc>
        <w:tc>
          <w:tcPr>
            <w:tcW w:w="2409" w:type="dxa"/>
            <w:shd w:val="clear" w:color="auto" w:fill="auto"/>
            <w:tcMar>
              <w:left w:w="0" w:type="dxa"/>
              <w:right w:w="0" w:type="dxa"/>
            </w:tcMar>
            <w:vAlign w:val="center"/>
            <w:hideMark/>
          </w:tcPr>
          <w:p w14:paraId="3189DD68" w14:textId="1ED5A407" w:rsidR="00A22A27" w:rsidRPr="00EB3919" w:rsidRDefault="00A22A27" w:rsidP="00A22A27">
            <w:pPr>
              <w:jc w:val="center"/>
              <w:rPr>
                <w:color w:val="FF0000"/>
                <w:lang w:eastAsia="hr-HR"/>
              </w:rPr>
            </w:pPr>
            <w:r w:rsidRPr="00E34C00">
              <w:rPr>
                <w:rFonts w:cs="Calibri"/>
                <w:lang w:eastAsia="hr-HR"/>
              </w:rPr>
              <w:t xml:space="preserve">Tužba iz radnog odnosa </w:t>
            </w:r>
          </w:p>
        </w:tc>
        <w:tc>
          <w:tcPr>
            <w:tcW w:w="2552" w:type="dxa"/>
            <w:shd w:val="clear" w:color="auto" w:fill="auto"/>
            <w:noWrap/>
            <w:tcMar>
              <w:left w:w="0" w:type="dxa"/>
              <w:right w:w="0" w:type="dxa"/>
            </w:tcMar>
            <w:vAlign w:val="center"/>
            <w:hideMark/>
          </w:tcPr>
          <w:p w14:paraId="10FFB45A" w14:textId="47F8F77C" w:rsidR="00A22A27" w:rsidRPr="00EB3919" w:rsidRDefault="00A22A27" w:rsidP="00A22A27">
            <w:pPr>
              <w:jc w:val="right"/>
              <w:rPr>
                <w:color w:val="FF0000"/>
                <w:lang w:eastAsia="hr-HR"/>
              </w:rPr>
            </w:pPr>
            <w:r w:rsidRPr="00E34C00">
              <w:rPr>
                <w:rFonts w:cs="Calibri"/>
                <w:lang w:eastAsia="hr-HR"/>
              </w:rPr>
              <w:t>5.850,00 kn</w:t>
            </w:r>
          </w:p>
        </w:tc>
        <w:tc>
          <w:tcPr>
            <w:tcW w:w="2268" w:type="dxa"/>
            <w:shd w:val="clear" w:color="auto" w:fill="auto"/>
            <w:noWrap/>
            <w:tcMar>
              <w:left w:w="0" w:type="dxa"/>
              <w:right w:w="0" w:type="dxa"/>
            </w:tcMar>
            <w:vAlign w:val="center"/>
            <w:hideMark/>
          </w:tcPr>
          <w:p w14:paraId="3CB6A4CE" w14:textId="3A2476BE" w:rsidR="00A22A27" w:rsidRPr="00EB3919" w:rsidRDefault="00A22A27" w:rsidP="00A22A27">
            <w:pPr>
              <w:jc w:val="center"/>
              <w:rPr>
                <w:color w:val="FF0000"/>
                <w:lang w:eastAsia="hr-HR"/>
              </w:rPr>
            </w:pPr>
            <w:r w:rsidRPr="00E34C00">
              <w:rPr>
                <w:rFonts w:cs="Calibri"/>
                <w:color w:val="000000"/>
                <w:lang w:eastAsia="hr-HR"/>
              </w:rPr>
              <w:t>1 godine</w:t>
            </w:r>
          </w:p>
        </w:tc>
      </w:tr>
      <w:tr w:rsidR="00A22A27" w:rsidRPr="00EB3919" w14:paraId="663BDDF1" w14:textId="77777777" w:rsidTr="00B1234D">
        <w:trPr>
          <w:cantSplit/>
        </w:trPr>
        <w:tc>
          <w:tcPr>
            <w:tcW w:w="426" w:type="dxa"/>
            <w:shd w:val="clear" w:color="auto" w:fill="auto"/>
            <w:noWrap/>
            <w:tcMar>
              <w:left w:w="0" w:type="dxa"/>
              <w:right w:w="0" w:type="dxa"/>
            </w:tcMar>
            <w:vAlign w:val="center"/>
            <w:hideMark/>
          </w:tcPr>
          <w:p w14:paraId="56773326" w14:textId="334A0BEE" w:rsidR="00A22A27" w:rsidRPr="00EB3919" w:rsidRDefault="00A22A27" w:rsidP="00A22A27">
            <w:pPr>
              <w:jc w:val="center"/>
              <w:rPr>
                <w:color w:val="FF0000"/>
                <w:lang w:eastAsia="hr-HR"/>
              </w:rPr>
            </w:pPr>
            <w:r w:rsidRPr="00E34C00">
              <w:rPr>
                <w:rFonts w:cs="Calibri"/>
                <w:color w:val="000000"/>
                <w:lang w:eastAsia="hr-HR"/>
              </w:rPr>
              <w:t>90.</w:t>
            </w:r>
          </w:p>
        </w:tc>
        <w:tc>
          <w:tcPr>
            <w:tcW w:w="1701" w:type="dxa"/>
            <w:shd w:val="clear" w:color="auto" w:fill="auto"/>
            <w:noWrap/>
            <w:tcMar>
              <w:left w:w="0" w:type="dxa"/>
              <w:right w:w="0" w:type="dxa"/>
            </w:tcMar>
            <w:vAlign w:val="center"/>
            <w:hideMark/>
          </w:tcPr>
          <w:p w14:paraId="35F20D79" w14:textId="50C352FA" w:rsidR="00A22A27" w:rsidRPr="00EB3919" w:rsidRDefault="00A22A27" w:rsidP="00A22A27">
            <w:pPr>
              <w:jc w:val="center"/>
              <w:rPr>
                <w:color w:val="FF0000"/>
                <w:lang w:eastAsia="hr-HR"/>
              </w:rPr>
            </w:pPr>
            <w:r w:rsidRPr="00E34C00">
              <w:rPr>
                <w:rFonts w:cs="Calibri"/>
                <w:lang w:eastAsia="hr-HR"/>
              </w:rPr>
              <w:t>Pr 304/2021</w:t>
            </w:r>
          </w:p>
        </w:tc>
        <w:tc>
          <w:tcPr>
            <w:tcW w:w="2409" w:type="dxa"/>
            <w:shd w:val="clear" w:color="auto" w:fill="auto"/>
            <w:tcMar>
              <w:left w:w="0" w:type="dxa"/>
              <w:right w:w="0" w:type="dxa"/>
            </w:tcMar>
            <w:vAlign w:val="center"/>
            <w:hideMark/>
          </w:tcPr>
          <w:p w14:paraId="21FBBE8A" w14:textId="3E4CA16A" w:rsidR="00A22A27" w:rsidRPr="00EB3919" w:rsidRDefault="00A22A27" w:rsidP="00A22A27">
            <w:pPr>
              <w:jc w:val="center"/>
              <w:rPr>
                <w:color w:val="FF0000"/>
                <w:lang w:eastAsia="hr-HR"/>
              </w:rPr>
            </w:pPr>
            <w:r w:rsidRPr="00E34C00">
              <w:rPr>
                <w:rFonts w:cs="Calibri"/>
                <w:lang w:eastAsia="hr-HR"/>
              </w:rPr>
              <w:t xml:space="preserve">Tužba iz radnog odnosa </w:t>
            </w:r>
          </w:p>
        </w:tc>
        <w:tc>
          <w:tcPr>
            <w:tcW w:w="2552" w:type="dxa"/>
            <w:shd w:val="clear" w:color="auto" w:fill="auto"/>
            <w:noWrap/>
            <w:tcMar>
              <w:left w:w="0" w:type="dxa"/>
              <w:right w:w="0" w:type="dxa"/>
            </w:tcMar>
            <w:vAlign w:val="center"/>
            <w:hideMark/>
          </w:tcPr>
          <w:p w14:paraId="51C976F8" w14:textId="5218786C" w:rsidR="00A22A27" w:rsidRPr="00EB3919" w:rsidRDefault="00A22A27" w:rsidP="00A22A27">
            <w:pPr>
              <w:jc w:val="right"/>
              <w:rPr>
                <w:color w:val="FF0000"/>
                <w:lang w:eastAsia="hr-HR"/>
              </w:rPr>
            </w:pPr>
            <w:r w:rsidRPr="00E34C00">
              <w:rPr>
                <w:rFonts w:cs="Calibri"/>
                <w:lang w:eastAsia="hr-HR"/>
              </w:rPr>
              <w:t>8.200,00 kn</w:t>
            </w:r>
          </w:p>
        </w:tc>
        <w:tc>
          <w:tcPr>
            <w:tcW w:w="2268" w:type="dxa"/>
            <w:shd w:val="clear" w:color="auto" w:fill="auto"/>
            <w:noWrap/>
            <w:tcMar>
              <w:left w:w="0" w:type="dxa"/>
              <w:right w:w="0" w:type="dxa"/>
            </w:tcMar>
            <w:vAlign w:val="center"/>
            <w:hideMark/>
          </w:tcPr>
          <w:p w14:paraId="38E5E2D5" w14:textId="5061775A" w:rsidR="00A22A27" w:rsidRPr="00EB3919" w:rsidRDefault="00A22A27" w:rsidP="00A22A27">
            <w:pPr>
              <w:jc w:val="center"/>
              <w:rPr>
                <w:color w:val="FF0000"/>
                <w:lang w:eastAsia="hr-HR"/>
              </w:rPr>
            </w:pPr>
            <w:r w:rsidRPr="00E34C00">
              <w:rPr>
                <w:rFonts w:cs="Calibri"/>
                <w:color w:val="000000"/>
                <w:lang w:eastAsia="hr-HR"/>
              </w:rPr>
              <w:t>1 godine</w:t>
            </w:r>
          </w:p>
        </w:tc>
      </w:tr>
      <w:tr w:rsidR="00A22A27" w:rsidRPr="00EB3919" w14:paraId="38C651D5" w14:textId="77777777" w:rsidTr="00B1234D">
        <w:trPr>
          <w:cantSplit/>
        </w:trPr>
        <w:tc>
          <w:tcPr>
            <w:tcW w:w="426" w:type="dxa"/>
            <w:shd w:val="clear" w:color="auto" w:fill="auto"/>
            <w:noWrap/>
            <w:tcMar>
              <w:left w:w="0" w:type="dxa"/>
              <w:right w:w="0" w:type="dxa"/>
            </w:tcMar>
            <w:vAlign w:val="center"/>
            <w:hideMark/>
          </w:tcPr>
          <w:p w14:paraId="21BE5B37" w14:textId="3762003C" w:rsidR="00A22A27" w:rsidRPr="00EB3919" w:rsidRDefault="00A22A27" w:rsidP="00A22A27">
            <w:pPr>
              <w:jc w:val="center"/>
              <w:rPr>
                <w:color w:val="FF0000"/>
                <w:lang w:eastAsia="hr-HR"/>
              </w:rPr>
            </w:pPr>
            <w:r w:rsidRPr="00E34C00">
              <w:rPr>
                <w:rFonts w:cs="Calibri"/>
                <w:color w:val="000000"/>
                <w:lang w:eastAsia="hr-HR"/>
              </w:rPr>
              <w:t>91.</w:t>
            </w:r>
          </w:p>
        </w:tc>
        <w:tc>
          <w:tcPr>
            <w:tcW w:w="1701" w:type="dxa"/>
            <w:shd w:val="clear" w:color="auto" w:fill="auto"/>
            <w:noWrap/>
            <w:tcMar>
              <w:left w:w="0" w:type="dxa"/>
              <w:right w:w="0" w:type="dxa"/>
            </w:tcMar>
            <w:vAlign w:val="center"/>
            <w:hideMark/>
          </w:tcPr>
          <w:p w14:paraId="1EBE1FB4" w14:textId="04F92503" w:rsidR="00A22A27" w:rsidRPr="00EB3919" w:rsidRDefault="00A22A27" w:rsidP="00A22A27">
            <w:pPr>
              <w:jc w:val="center"/>
              <w:rPr>
                <w:color w:val="FF0000"/>
                <w:lang w:eastAsia="hr-HR"/>
              </w:rPr>
            </w:pPr>
            <w:r w:rsidRPr="00E34C00">
              <w:rPr>
                <w:rFonts w:cs="Calibri"/>
                <w:lang w:eastAsia="hr-HR"/>
              </w:rPr>
              <w:t>Pr 315/2021</w:t>
            </w:r>
          </w:p>
        </w:tc>
        <w:tc>
          <w:tcPr>
            <w:tcW w:w="2409" w:type="dxa"/>
            <w:shd w:val="clear" w:color="auto" w:fill="auto"/>
            <w:tcMar>
              <w:left w:w="0" w:type="dxa"/>
              <w:right w:w="0" w:type="dxa"/>
            </w:tcMar>
            <w:vAlign w:val="center"/>
            <w:hideMark/>
          </w:tcPr>
          <w:p w14:paraId="7ED3043E" w14:textId="56C9D858" w:rsidR="00A22A27" w:rsidRPr="00EB3919" w:rsidRDefault="00A22A27" w:rsidP="00A22A27">
            <w:pPr>
              <w:jc w:val="center"/>
              <w:rPr>
                <w:color w:val="FF0000"/>
                <w:lang w:eastAsia="hr-HR"/>
              </w:rPr>
            </w:pPr>
            <w:r w:rsidRPr="00E34C00">
              <w:rPr>
                <w:rFonts w:cs="Calibri"/>
                <w:lang w:eastAsia="hr-HR"/>
              </w:rPr>
              <w:t xml:space="preserve">Tužba iz radnog odnosa </w:t>
            </w:r>
          </w:p>
        </w:tc>
        <w:tc>
          <w:tcPr>
            <w:tcW w:w="2552" w:type="dxa"/>
            <w:shd w:val="clear" w:color="auto" w:fill="auto"/>
            <w:noWrap/>
            <w:tcMar>
              <w:left w:w="0" w:type="dxa"/>
              <w:right w:w="0" w:type="dxa"/>
            </w:tcMar>
            <w:vAlign w:val="center"/>
            <w:hideMark/>
          </w:tcPr>
          <w:p w14:paraId="0056C626" w14:textId="24F1D0F4" w:rsidR="00A22A27" w:rsidRPr="00EB3919" w:rsidRDefault="00A22A27" w:rsidP="00A22A27">
            <w:pPr>
              <w:jc w:val="right"/>
              <w:rPr>
                <w:color w:val="FF0000"/>
                <w:lang w:eastAsia="hr-HR"/>
              </w:rPr>
            </w:pPr>
            <w:r w:rsidRPr="00E34C00">
              <w:rPr>
                <w:rFonts w:cs="Calibri"/>
                <w:lang w:eastAsia="hr-HR"/>
              </w:rPr>
              <w:t>8.200,00 kn</w:t>
            </w:r>
          </w:p>
        </w:tc>
        <w:tc>
          <w:tcPr>
            <w:tcW w:w="2268" w:type="dxa"/>
            <w:shd w:val="clear" w:color="auto" w:fill="auto"/>
            <w:noWrap/>
            <w:tcMar>
              <w:left w:w="0" w:type="dxa"/>
              <w:right w:w="0" w:type="dxa"/>
            </w:tcMar>
            <w:vAlign w:val="center"/>
            <w:hideMark/>
          </w:tcPr>
          <w:p w14:paraId="1BFC4A97" w14:textId="0A241365" w:rsidR="00A22A27" w:rsidRPr="00EB3919" w:rsidRDefault="00A22A27" w:rsidP="00A22A27">
            <w:pPr>
              <w:jc w:val="center"/>
              <w:rPr>
                <w:color w:val="FF0000"/>
                <w:lang w:eastAsia="hr-HR"/>
              </w:rPr>
            </w:pPr>
            <w:r w:rsidRPr="00E34C00">
              <w:rPr>
                <w:rFonts w:cs="Calibri"/>
                <w:color w:val="000000"/>
                <w:lang w:eastAsia="hr-HR"/>
              </w:rPr>
              <w:t>1 godine</w:t>
            </w:r>
          </w:p>
        </w:tc>
      </w:tr>
      <w:tr w:rsidR="00A22A27" w:rsidRPr="00EB3919" w14:paraId="78F3CD02" w14:textId="77777777" w:rsidTr="00B1234D">
        <w:trPr>
          <w:cantSplit/>
        </w:trPr>
        <w:tc>
          <w:tcPr>
            <w:tcW w:w="426" w:type="dxa"/>
            <w:shd w:val="clear" w:color="auto" w:fill="auto"/>
            <w:noWrap/>
            <w:tcMar>
              <w:left w:w="0" w:type="dxa"/>
              <w:right w:w="0" w:type="dxa"/>
            </w:tcMar>
            <w:vAlign w:val="center"/>
            <w:hideMark/>
          </w:tcPr>
          <w:p w14:paraId="2B3E2B7A" w14:textId="5A73761F" w:rsidR="00A22A27" w:rsidRPr="00EB3919" w:rsidRDefault="00A22A27" w:rsidP="00A22A27">
            <w:pPr>
              <w:jc w:val="center"/>
              <w:rPr>
                <w:color w:val="FF0000"/>
                <w:lang w:eastAsia="hr-HR"/>
              </w:rPr>
            </w:pPr>
            <w:r w:rsidRPr="00E34C00">
              <w:rPr>
                <w:rFonts w:cs="Calibri"/>
                <w:color w:val="000000"/>
                <w:lang w:eastAsia="hr-HR"/>
              </w:rPr>
              <w:t>92.</w:t>
            </w:r>
          </w:p>
        </w:tc>
        <w:tc>
          <w:tcPr>
            <w:tcW w:w="1701" w:type="dxa"/>
            <w:shd w:val="clear" w:color="auto" w:fill="auto"/>
            <w:noWrap/>
            <w:tcMar>
              <w:left w:w="0" w:type="dxa"/>
              <w:right w:w="0" w:type="dxa"/>
            </w:tcMar>
            <w:vAlign w:val="center"/>
            <w:hideMark/>
          </w:tcPr>
          <w:p w14:paraId="0B16ABA9" w14:textId="56EBB607" w:rsidR="00A22A27" w:rsidRPr="00EB3919" w:rsidRDefault="00A22A27" w:rsidP="00A22A27">
            <w:pPr>
              <w:jc w:val="center"/>
              <w:rPr>
                <w:color w:val="FF0000"/>
                <w:lang w:eastAsia="hr-HR"/>
              </w:rPr>
            </w:pPr>
            <w:r w:rsidRPr="00E34C00">
              <w:rPr>
                <w:rFonts w:cs="Calibri"/>
                <w:lang w:eastAsia="hr-HR"/>
              </w:rPr>
              <w:t>Pr 444/2021</w:t>
            </w:r>
          </w:p>
        </w:tc>
        <w:tc>
          <w:tcPr>
            <w:tcW w:w="2409" w:type="dxa"/>
            <w:shd w:val="clear" w:color="auto" w:fill="auto"/>
            <w:tcMar>
              <w:left w:w="0" w:type="dxa"/>
              <w:right w:w="0" w:type="dxa"/>
            </w:tcMar>
            <w:vAlign w:val="center"/>
            <w:hideMark/>
          </w:tcPr>
          <w:p w14:paraId="7FC418AE" w14:textId="113CCCED" w:rsidR="00A22A27" w:rsidRPr="00EB3919" w:rsidRDefault="00A22A27" w:rsidP="00A22A27">
            <w:pPr>
              <w:jc w:val="center"/>
              <w:rPr>
                <w:color w:val="FF0000"/>
                <w:lang w:eastAsia="hr-HR"/>
              </w:rPr>
            </w:pPr>
            <w:r w:rsidRPr="00E34C00">
              <w:rPr>
                <w:rFonts w:cs="Calibri"/>
                <w:lang w:eastAsia="hr-HR"/>
              </w:rPr>
              <w:t xml:space="preserve">Tužba iz radnog odnosa </w:t>
            </w:r>
          </w:p>
        </w:tc>
        <w:tc>
          <w:tcPr>
            <w:tcW w:w="2552" w:type="dxa"/>
            <w:shd w:val="clear" w:color="auto" w:fill="auto"/>
            <w:noWrap/>
            <w:tcMar>
              <w:left w:w="0" w:type="dxa"/>
              <w:right w:w="0" w:type="dxa"/>
            </w:tcMar>
            <w:vAlign w:val="center"/>
            <w:hideMark/>
          </w:tcPr>
          <w:p w14:paraId="20F3C472" w14:textId="45E0A0C7" w:rsidR="00A22A27" w:rsidRPr="00EB3919" w:rsidRDefault="00A22A27" w:rsidP="00A22A27">
            <w:pPr>
              <w:jc w:val="right"/>
              <w:rPr>
                <w:color w:val="FF0000"/>
                <w:lang w:eastAsia="hr-HR"/>
              </w:rPr>
            </w:pPr>
            <w:r w:rsidRPr="00E34C00">
              <w:rPr>
                <w:rFonts w:cs="Calibri"/>
                <w:lang w:eastAsia="hr-HR"/>
              </w:rPr>
              <w:t>3.283,98 kn</w:t>
            </w:r>
          </w:p>
        </w:tc>
        <w:tc>
          <w:tcPr>
            <w:tcW w:w="2268" w:type="dxa"/>
            <w:shd w:val="clear" w:color="auto" w:fill="auto"/>
            <w:noWrap/>
            <w:tcMar>
              <w:left w:w="0" w:type="dxa"/>
              <w:right w:w="0" w:type="dxa"/>
            </w:tcMar>
            <w:vAlign w:val="center"/>
            <w:hideMark/>
          </w:tcPr>
          <w:p w14:paraId="42C41F5B" w14:textId="628C868A" w:rsidR="00A22A27" w:rsidRPr="00EB3919" w:rsidRDefault="00A22A27" w:rsidP="00A22A27">
            <w:pPr>
              <w:jc w:val="center"/>
              <w:rPr>
                <w:color w:val="FF0000"/>
                <w:lang w:eastAsia="hr-HR"/>
              </w:rPr>
            </w:pPr>
            <w:r w:rsidRPr="00E34C00">
              <w:rPr>
                <w:rFonts w:cs="Calibri"/>
                <w:color w:val="000000"/>
                <w:lang w:eastAsia="hr-HR"/>
              </w:rPr>
              <w:t>1 godine</w:t>
            </w:r>
          </w:p>
        </w:tc>
      </w:tr>
      <w:tr w:rsidR="00A22A27" w:rsidRPr="00EB3919" w14:paraId="2BD9D81B" w14:textId="77777777" w:rsidTr="00B1234D">
        <w:trPr>
          <w:cantSplit/>
        </w:trPr>
        <w:tc>
          <w:tcPr>
            <w:tcW w:w="426" w:type="dxa"/>
            <w:shd w:val="clear" w:color="auto" w:fill="auto"/>
            <w:noWrap/>
            <w:tcMar>
              <w:left w:w="0" w:type="dxa"/>
              <w:right w:w="0" w:type="dxa"/>
            </w:tcMar>
            <w:vAlign w:val="center"/>
            <w:hideMark/>
          </w:tcPr>
          <w:p w14:paraId="3C0CB598" w14:textId="0C148775" w:rsidR="00A22A27" w:rsidRPr="00EB3919" w:rsidRDefault="00A22A27" w:rsidP="00A22A27">
            <w:pPr>
              <w:jc w:val="center"/>
              <w:rPr>
                <w:color w:val="FF0000"/>
                <w:lang w:eastAsia="hr-HR"/>
              </w:rPr>
            </w:pPr>
            <w:r w:rsidRPr="00E34C00">
              <w:rPr>
                <w:rFonts w:cs="Calibri"/>
                <w:color w:val="000000"/>
                <w:lang w:eastAsia="hr-HR"/>
              </w:rPr>
              <w:t>93.</w:t>
            </w:r>
          </w:p>
        </w:tc>
        <w:tc>
          <w:tcPr>
            <w:tcW w:w="1701" w:type="dxa"/>
            <w:shd w:val="clear" w:color="auto" w:fill="auto"/>
            <w:noWrap/>
            <w:tcMar>
              <w:left w:w="0" w:type="dxa"/>
              <w:right w:w="0" w:type="dxa"/>
            </w:tcMar>
            <w:vAlign w:val="center"/>
            <w:hideMark/>
          </w:tcPr>
          <w:p w14:paraId="4E9F6966" w14:textId="4EB8DCDB" w:rsidR="00A22A27" w:rsidRPr="00EB3919" w:rsidRDefault="00A22A27" w:rsidP="00A22A27">
            <w:pPr>
              <w:jc w:val="center"/>
              <w:rPr>
                <w:color w:val="FF0000"/>
                <w:lang w:eastAsia="hr-HR"/>
              </w:rPr>
            </w:pPr>
            <w:r w:rsidRPr="00E34C00">
              <w:rPr>
                <w:rFonts w:cs="Calibri"/>
                <w:lang w:eastAsia="hr-HR"/>
              </w:rPr>
              <w:t>Pr 332/2021</w:t>
            </w:r>
          </w:p>
        </w:tc>
        <w:tc>
          <w:tcPr>
            <w:tcW w:w="2409" w:type="dxa"/>
            <w:shd w:val="clear" w:color="auto" w:fill="auto"/>
            <w:tcMar>
              <w:left w:w="0" w:type="dxa"/>
              <w:right w:w="0" w:type="dxa"/>
            </w:tcMar>
            <w:vAlign w:val="center"/>
            <w:hideMark/>
          </w:tcPr>
          <w:p w14:paraId="549B5E72" w14:textId="2F94B681" w:rsidR="00A22A27" w:rsidRPr="00EB3919" w:rsidRDefault="00A22A27" w:rsidP="00A22A27">
            <w:pPr>
              <w:jc w:val="center"/>
              <w:rPr>
                <w:color w:val="FF0000"/>
                <w:lang w:eastAsia="hr-HR"/>
              </w:rPr>
            </w:pPr>
            <w:r w:rsidRPr="00E34C00">
              <w:rPr>
                <w:rFonts w:cs="Calibri"/>
                <w:lang w:eastAsia="hr-HR"/>
              </w:rPr>
              <w:t xml:space="preserve">Tužba iz radnog odnosa </w:t>
            </w:r>
          </w:p>
        </w:tc>
        <w:tc>
          <w:tcPr>
            <w:tcW w:w="2552" w:type="dxa"/>
            <w:shd w:val="clear" w:color="auto" w:fill="auto"/>
            <w:noWrap/>
            <w:tcMar>
              <w:left w:w="0" w:type="dxa"/>
              <w:right w:w="0" w:type="dxa"/>
            </w:tcMar>
            <w:vAlign w:val="center"/>
            <w:hideMark/>
          </w:tcPr>
          <w:p w14:paraId="678326EF" w14:textId="2AB0FF61" w:rsidR="00A22A27" w:rsidRPr="00EB3919" w:rsidRDefault="00A22A27" w:rsidP="00A22A27">
            <w:pPr>
              <w:jc w:val="right"/>
              <w:rPr>
                <w:color w:val="FF0000"/>
                <w:lang w:eastAsia="hr-HR"/>
              </w:rPr>
            </w:pPr>
            <w:r w:rsidRPr="00E34C00">
              <w:rPr>
                <w:rFonts w:cs="Calibri"/>
                <w:lang w:eastAsia="hr-HR"/>
              </w:rPr>
              <w:t>5.850,00 kn</w:t>
            </w:r>
          </w:p>
        </w:tc>
        <w:tc>
          <w:tcPr>
            <w:tcW w:w="2268" w:type="dxa"/>
            <w:shd w:val="clear" w:color="auto" w:fill="auto"/>
            <w:noWrap/>
            <w:tcMar>
              <w:left w:w="0" w:type="dxa"/>
              <w:right w:w="0" w:type="dxa"/>
            </w:tcMar>
            <w:vAlign w:val="center"/>
            <w:hideMark/>
          </w:tcPr>
          <w:p w14:paraId="2D7991C4" w14:textId="724434BC" w:rsidR="00A22A27" w:rsidRPr="00EB3919" w:rsidRDefault="00A22A27" w:rsidP="00A22A27">
            <w:pPr>
              <w:jc w:val="center"/>
              <w:rPr>
                <w:color w:val="FF0000"/>
                <w:lang w:eastAsia="hr-HR"/>
              </w:rPr>
            </w:pPr>
            <w:r w:rsidRPr="00E34C00">
              <w:rPr>
                <w:rFonts w:cs="Calibri"/>
                <w:color w:val="000000"/>
                <w:lang w:eastAsia="hr-HR"/>
              </w:rPr>
              <w:t>1 godine</w:t>
            </w:r>
          </w:p>
        </w:tc>
      </w:tr>
      <w:tr w:rsidR="00A22A27" w:rsidRPr="00EB3919" w14:paraId="59A6D297" w14:textId="77777777" w:rsidTr="00B1234D">
        <w:trPr>
          <w:cantSplit/>
        </w:trPr>
        <w:tc>
          <w:tcPr>
            <w:tcW w:w="426" w:type="dxa"/>
            <w:shd w:val="clear" w:color="auto" w:fill="auto"/>
            <w:noWrap/>
            <w:tcMar>
              <w:left w:w="0" w:type="dxa"/>
              <w:right w:w="0" w:type="dxa"/>
            </w:tcMar>
            <w:vAlign w:val="center"/>
            <w:hideMark/>
          </w:tcPr>
          <w:p w14:paraId="5F445DB9" w14:textId="71B0A5B6" w:rsidR="00A22A27" w:rsidRPr="00EB3919" w:rsidRDefault="00A22A27" w:rsidP="00A22A27">
            <w:pPr>
              <w:jc w:val="center"/>
              <w:rPr>
                <w:color w:val="FF0000"/>
                <w:lang w:eastAsia="hr-HR"/>
              </w:rPr>
            </w:pPr>
            <w:r w:rsidRPr="00E34C00">
              <w:rPr>
                <w:rFonts w:cs="Calibri"/>
                <w:color w:val="000000"/>
                <w:lang w:eastAsia="hr-HR"/>
              </w:rPr>
              <w:t>94.</w:t>
            </w:r>
          </w:p>
        </w:tc>
        <w:tc>
          <w:tcPr>
            <w:tcW w:w="1701" w:type="dxa"/>
            <w:shd w:val="clear" w:color="auto" w:fill="auto"/>
            <w:noWrap/>
            <w:tcMar>
              <w:left w:w="0" w:type="dxa"/>
              <w:right w:w="0" w:type="dxa"/>
            </w:tcMar>
            <w:vAlign w:val="center"/>
            <w:hideMark/>
          </w:tcPr>
          <w:p w14:paraId="5CCC5AD9" w14:textId="3BA3F655" w:rsidR="00A22A27" w:rsidRPr="00EB3919" w:rsidRDefault="00A22A27" w:rsidP="00A22A27">
            <w:pPr>
              <w:jc w:val="center"/>
              <w:rPr>
                <w:color w:val="FF0000"/>
                <w:lang w:eastAsia="hr-HR"/>
              </w:rPr>
            </w:pPr>
            <w:r w:rsidRPr="00E34C00">
              <w:rPr>
                <w:rFonts w:cs="Calibri"/>
                <w:lang w:eastAsia="hr-HR"/>
              </w:rPr>
              <w:t>Pr 344/2021</w:t>
            </w:r>
          </w:p>
        </w:tc>
        <w:tc>
          <w:tcPr>
            <w:tcW w:w="2409" w:type="dxa"/>
            <w:shd w:val="clear" w:color="auto" w:fill="auto"/>
            <w:tcMar>
              <w:left w:w="0" w:type="dxa"/>
              <w:right w:w="0" w:type="dxa"/>
            </w:tcMar>
            <w:vAlign w:val="center"/>
            <w:hideMark/>
          </w:tcPr>
          <w:p w14:paraId="26C60C1A" w14:textId="2962B068" w:rsidR="00A22A27" w:rsidRPr="00EB3919" w:rsidRDefault="00A22A27" w:rsidP="00A22A27">
            <w:pPr>
              <w:jc w:val="center"/>
              <w:rPr>
                <w:color w:val="FF0000"/>
                <w:lang w:eastAsia="hr-HR"/>
              </w:rPr>
            </w:pPr>
            <w:r w:rsidRPr="00E34C00">
              <w:rPr>
                <w:rFonts w:cs="Calibri"/>
                <w:lang w:eastAsia="hr-HR"/>
              </w:rPr>
              <w:t xml:space="preserve">Tužba iz radnog odnosa </w:t>
            </w:r>
          </w:p>
        </w:tc>
        <w:tc>
          <w:tcPr>
            <w:tcW w:w="2552" w:type="dxa"/>
            <w:shd w:val="clear" w:color="auto" w:fill="auto"/>
            <w:noWrap/>
            <w:tcMar>
              <w:left w:w="0" w:type="dxa"/>
              <w:right w:w="0" w:type="dxa"/>
            </w:tcMar>
            <w:vAlign w:val="center"/>
            <w:hideMark/>
          </w:tcPr>
          <w:p w14:paraId="16CB100C" w14:textId="54BBA6D3" w:rsidR="00A22A27" w:rsidRPr="00EB3919" w:rsidRDefault="00A22A27" w:rsidP="00A22A27">
            <w:pPr>
              <w:jc w:val="right"/>
              <w:rPr>
                <w:color w:val="FF0000"/>
                <w:lang w:eastAsia="hr-HR"/>
              </w:rPr>
            </w:pPr>
            <w:r w:rsidRPr="00E34C00">
              <w:rPr>
                <w:rFonts w:cs="Calibri"/>
                <w:lang w:eastAsia="hr-HR"/>
              </w:rPr>
              <w:t>8.754,21 kn</w:t>
            </w:r>
          </w:p>
        </w:tc>
        <w:tc>
          <w:tcPr>
            <w:tcW w:w="2268" w:type="dxa"/>
            <w:shd w:val="clear" w:color="auto" w:fill="auto"/>
            <w:noWrap/>
            <w:tcMar>
              <w:left w:w="0" w:type="dxa"/>
              <w:right w:w="0" w:type="dxa"/>
            </w:tcMar>
            <w:vAlign w:val="center"/>
            <w:hideMark/>
          </w:tcPr>
          <w:p w14:paraId="07336498" w14:textId="0050B20F" w:rsidR="00A22A27" w:rsidRPr="00EB3919" w:rsidRDefault="00A22A27" w:rsidP="00A22A27">
            <w:pPr>
              <w:jc w:val="center"/>
              <w:rPr>
                <w:color w:val="FF0000"/>
                <w:lang w:eastAsia="hr-HR"/>
              </w:rPr>
            </w:pPr>
            <w:r w:rsidRPr="00E34C00">
              <w:rPr>
                <w:rFonts w:cs="Calibri"/>
                <w:color w:val="000000"/>
                <w:lang w:eastAsia="hr-HR"/>
              </w:rPr>
              <w:t>1 godine</w:t>
            </w:r>
          </w:p>
        </w:tc>
      </w:tr>
      <w:tr w:rsidR="00A22A27" w:rsidRPr="00EB3919" w14:paraId="215199C1" w14:textId="77777777" w:rsidTr="00B1234D">
        <w:trPr>
          <w:cantSplit/>
        </w:trPr>
        <w:tc>
          <w:tcPr>
            <w:tcW w:w="426" w:type="dxa"/>
            <w:shd w:val="clear" w:color="auto" w:fill="auto"/>
            <w:noWrap/>
            <w:tcMar>
              <w:left w:w="0" w:type="dxa"/>
              <w:right w:w="0" w:type="dxa"/>
            </w:tcMar>
            <w:vAlign w:val="center"/>
            <w:hideMark/>
          </w:tcPr>
          <w:p w14:paraId="6FE9CD9C" w14:textId="497DD431" w:rsidR="00A22A27" w:rsidRPr="00EB3919" w:rsidRDefault="00A22A27" w:rsidP="00A22A27">
            <w:pPr>
              <w:jc w:val="center"/>
              <w:rPr>
                <w:color w:val="FF0000"/>
                <w:lang w:eastAsia="hr-HR"/>
              </w:rPr>
            </w:pPr>
            <w:r w:rsidRPr="00E34C00">
              <w:rPr>
                <w:rFonts w:cs="Calibri"/>
                <w:color w:val="000000"/>
                <w:lang w:eastAsia="hr-HR"/>
              </w:rPr>
              <w:t>95.</w:t>
            </w:r>
          </w:p>
        </w:tc>
        <w:tc>
          <w:tcPr>
            <w:tcW w:w="1701" w:type="dxa"/>
            <w:shd w:val="clear" w:color="auto" w:fill="auto"/>
            <w:noWrap/>
            <w:tcMar>
              <w:left w:w="0" w:type="dxa"/>
              <w:right w:w="0" w:type="dxa"/>
            </w:tcMar>
            <w:vAlign w:val="center"/>
            <w:hideMark/>
          </w:tcPr>
          <w:p w14:paraId="7781C2F1" w14:textId="368C40B1" w:rsidR="00A22A27" w:rsidRPr="00EB3919" w:rsidRDefault="00A22A27" w:rsidP="00A22A27">
            <w:pPr>
              <w:jc w:val="center"/>
              <w:rPr>
                <w:color w:val="FF0000"/>
                <w:lang w:eastAsia="hr-HR"/>
              </w:rPr>
            </w:pPr>
            <w:r w:rsidRPr="00E34C00">
              <w:rPr>
                <w:rFonts w:cs="Calibri"/>
                <w:lang w:eastAsia="hr-HR"/>
              </w:rPr>
              <w:t>Pr 442/2021</w:t>
            </w:r>
          </w:p>
        </w:tc>
        <w:tc>
          <w:tcPr>
            <w:tcW w:w="2409" w:type="dxa"/>
            <w:shd w:val="clear" w:color="auto" w:fill="auto"/>
            <w:tcMar>
              <w:left w:w="0" w:type="dxa"/>
              <w:right w:w="0" w:type="dxa"/>
            </w:tcMar>
            <w:vAlign w:val="center"/>
            <w:hideMark/>
          </w:tcPr>
          <w:p w14:paraId="48209FB2" w14:textId="6C60C064" w:rsidR="00A22A27" w:rsidRPr="00EB3919" w:rsidRDefault="00A22A27" w:rsidP="00A22A27">
            <w:pPr>
              <w:jc w:val="center"/>
              <w:rPr>
                <w:color w:val="FF0000"/>
                <w:lang w:eastAsia="hr-HR"/>
              </w:rPr>
            </w:pPr>
            <w:r w:rsidRPr="00E34C00">
              <w:rPr>
                <w:rFonts w:cs="Calibri"/>
                <w:lang w:eastAsia="hr-HR"/>
              </w:rPr>
              <w:t xml:space="preserve">Tužba iz radnog odnosa </w:t>
            </w:r>
          </w:p>
        </w:tc>
        <w:tc>
          <w:tcPr>
            <w:tcW w:w="2552" w:type="dxa"/>
            <w:shd w:val="clear" w:color="auto" w:fill="auto"/>
            <w:noWrap/>
            <w:tcMar>
              <w:left w:w="0" w:type="dxa"/>
              <w:right w:w="0" w:type="dxa"/>
            </w:tcMar>
            <w:vAlign w:val="center"/>
            <w:hideMark/>
          </w:tcPr>
          <w:p w14:paraId="269B4B27" w14:textId="5EFD9B16" w:rsidR="00A22A27" w:rsidRPr="00EB3919" w:rsidRDefault="00A22A27" w:rsidP="00A22A27">
            <w:pPr>
              <w:jc w:val="right"/>
              <w:rPr>
                <w:color w:val="FF0000"/>
                <w:lang w:eastAsia="hr-HR"/>
              </w:rPr>
            </w:pPr>
            <w:r w:rsidRPr="00E34C00">
              <w:rPr>
                <w:rFonts w:cs="Calibri"/>
                <w:lang w:eastAsia="hr-HR"/>
              </w:rPr>
              <w:t>1.886,65 kn</w:t>
            </w:r>
          </w:p>
        </w:tc>
        <w:tc>
          <w:tcPr>
            <w:tcW w:w="2268" w:type="dxa"/>
            <w:shd w:val="clear" w:color="auto" w:fill="auto"/>
            <w:noWrap/>
            <w:tcMar>
              <w:left w:w="0" w:type="dxa"/>
              <w:right w:w="0" w:type="dxa"/>
            </w:tcMar>
            <w:vAlign w:val="center"/>
            <w:hideMark/>
          </w:tcPr>
          <w:p w14:paraId="2E9EE8B1" w14:textId="4D3AE859" w:rsidR="00A22A27" w:rsidRPr="00EB3919" w:rsidRDefault="00A22A27" w:rsidP="00A22A27">
            <w:pPr>
              <w:jc w:val="center"/>
              <w:rPr>
                <w:color w:val="FF0000"/>
                <w:lang w:eastAsia="hr-HR"/>
              </w:rPr>
            </w:pPr>
            <w:r w:rsidRPr="00E34C00">
              <w:rPr>
                <w:rFonts w:cs="Calibri"/>
                <w:color w:val="000000"/>
                <w:lang w:eastAsia="hr-HR"/>
              </w:rPr>
              <w:t>1 godine</w:t>
            </w:r>
          </w:p>
        </w:tc>
      </w:tr>
      <w:tr w:rsidR="00A22A27" w:rsidRPr="00EB3919" w14:paraId="008D961C" w14:textId="77777777" w:rsidTr="00B1234D">
        <w:trPr>
          <w:cantSplit/>
        </w:trPr>
        <w:tc>
          <w:tcPr>
            <w:tcW w:w="426" w:type="dxa"/>
            <w:shd w:val="clear" w:color="auto" w:fill="auto"/>
            <w:noWrap/>
            <w:tcMar>
              <w:left w:w="0" w:type="dxa"/>
              <w:right w:w="0" w:type="dxa"/>
            </w:tcMar>
            <w:vAlign w:val="center"/>
            <w:hideMark/>
          </w:tcPr>
          <w:p w14:paraId="52845794" w14:textId="11F3C27E" w:rsidR="00A22A27" w:rsidRPr="00EB3919" w:rsidRDefault="00A22A27" w:rsidP="00A22A27">
            <w:pPr>
              <w:jc w:val="center"/>
              <w:rPr>
                <w:color w:val="FF0000"/>
                <w:lang w:eastAsia="hr-HR"/>
              </w:rPr>
            </w:pPr>
            <w:r w:rsidRPr="00E34C00">
              <w:rPr>
                <w:rFonts w:cs="Calibri"/>
                <w:color w:val="000000"/>
                <w:lang w:eastAsia="hr-HR"/>
              </w:rPr>
              <w:t>96.</w:t>
            </w:r>
          </w:p>
        </w:tc>
        <w:tc>
          <w:tcPr>
            <w:tcW w:w="1701" w:type="dxa"/>
            <w:shd w:val="clear" w:color="auto" w:fill="auto"/>
            <w:noWrap/>
            <w:tcMar>
              <w:left w:w="0" w:type="dxa"/>
              <w:right w:w="0" w:type="dxa"/>
            </w:tcMar>
            <w:vAlign w:val="center"/>
            <w:hideMark/>
          </w:tcPr>
          <w:p w14:paraId="3A20BA22" w14:textId="72DD7553" w:rsidR="00A22A27" w:rsidRPr="00EB3919" w:rsidRDefault="00A22A27" w:rsidP="00A22A27">
            <w:pPr>
              <w:jc w:val="center"/>
              <w:rPr>
                <w:color w:val="FF0000"/>
                <w:lang w:eastAsia="hr-HR"/>
              </w:rPr>
            </w:pPr>
            <w:r w:rsidRPr="00E34C00">
              <w:rPr>
                <w:rFonts w:cs="Calibri"/>
                <w:lang w:eastAsia="hr-HR"/>
              </w:rPr>
              <w:t>Pr 329/2021</w:t>
            </w:r>
          </w:p>
        </w:tc>
        <w:tc>
          <w:tcPr>
            <w:tcW w:w="2409" w:type="dxa"/>
            <w:shd w:val="clear" w:color="auto" w:fill="auto"/>
            <w:tcMar>
              <w:left w:w="0" w:type="dxa"/>
              <w:right w:w="0" w:type="dxa"/>
            </w:tcMar>
            <w:vAlign w:val="center"/>
            <w:hideMark/>
          </w:tcPr>
          <w:p w14:paraId="14917D60" w14:textId="31688231" w:rsidR="00A22A27" w:rsidRPr="00EB3919" w:rsidRDefault="00A22A27" w:rsidP="00A22A27">
            <w:pPr>
              <w:jc w:val="center"/>
              <w:rPr>
                <w:color w:val="FF0000"/>
                <w:lang w:eastAsia="hr-HR"/>
              </w:rPr>
            </w:pPr>
            <w:r w:rsidRPr="00E34C00">
              <w:rPr>
                <w:rFonts w:cs="Calibri"/>
                <w:lang w:eastAsia="hr-HR"/>
              </w:rPr>
              <w:t xml:space="preserve">Tužba iz radnog odnosa </w:t>
            </w:r>
          </w:p>
        </w:tc>
        <w:tc>
          <w:tcPr>
            <w:tcW w:w="2552" w:type="dxa"/>
            <w:shd w:val="clear" w:color="auto" w:fill="auto"/>
            <w:noWrap/>
            <w:tcMar>
              <w:left w:w="0" w:type="dxa"/>
              <w:right w:w="0" w:type="dxa"/>
            </w:tcMar>
            <w:vAlign w:val="center"/>
            <w:hideMark/>
          </w:tcPr>
          <w:p w14:paraId="2C83893E" w14:textId="6181677B" w:rsidR="00A22A27" w:rsidRPr="00EB3919" w:rsidRDefault="00A22A27" w:rsidP="00A22A27">
            <w:pPr>
              <w:jc w:val="right"/>
              <w:rPr>
                <w:color w:val="FF0000"/>
                <w:lang w:eastAsia="hr-HR"/>
              </w:rPr>
            </w:pPr>
            <w:r w:rsidRPr="00E34C00">
              <w:rPr>
                <w:rFonts w:cs="Calibri"/>
                <w:lang w:eastAsia="hr-HR"/>
              </w:rPr>
              <w:t>5.850,00 kn</w:t>
            </w:r>
          </w:p>
        </w:tc>
        <w:tc>
          <w:tcPr>
            <w:tcW w:w="2268" w:type="dxa"/>
            <w:shd w:val="clear" w:color="auto" w:fill="auto"/>
            <w:noWrap/>
            <w:tcMar>
              <w:left w:w="0" w:type="dxa"/>
              <w:right w:w="0" w:type="dxa"/>
            </w:tcMar>
            <w:vAlign w:val="center"/>
            <w:hideMark/>
          </w:tcPr>
          <w:p w14:paraId="4D34E04C" w14:textId="0EB2A0BD" w:rsidR="00A22A27" w:rsidRPr="00EB3919" w:rsidRDefault="00A22A27" w:rsidP="00A22A27">
            <w:pPr>
              <w:jc w:val="center"/>
              <w:rPr>
                <w:color w:val="FF0000"/>
                <w:lang w:eastAsia="hr-HR"/>
              </w:rPr>
            </w:pPr>
            <w:r w:rsidRPr="00E34C00">
              <w:rPr>
                <w:rFonts w:cs="Calibri"/>
                <w:color w:val="000000"/>
                <w:lang w:eastAsia="hr-HR"/>
              </w:rPr>
              <w:t>1 godine</w:t>
            </w:r>
          </w:p>
        </w:tc>
      </w:tr>
      <w:tr w:rsidR="00A22A27" w:rsidRPr="00EB3919" w14:paraId="14FE385E" w14:textId="77777777" w:rsidTr="00B1234D">
        <w:trPr>
          <w:cantSplit/>
        </w:trPr>
        <w:tc>
          <w:tcPr>
            <w:tcW w:w="426" w:type="dxa"/>
            <w:shd w:val="clear" w:color="auto" w:fill="auto"/>
            <w:noWrap/>
            <w:tcMar>
              <w:left w:w="0" w:type="dxa"/>
              <w:right w:w="0" w:type="dxa"/>
            </w:tcMar>
            <w:vAlign w:val="center"/>
            <w:hideMark/>
          </w:tcPr>
          <w:p w14:paraId="52C4631F" w14:textId="59D2832C" w:rsidR="00A22A27" w:rsidRPr="00EB3919" w:rsidRDefault="00A22A27" w:rsidP="00A22A27">
            <w:pPr>
              <w:jc w:val="center"/>
              <w:rPr>
                <w:color w:val="FF0000"/>
                <w:lang w:eastAsia="hr-HR"/>
              </w:rPr>
            </w:pPr>
            <w:r w:rsidRPr="00E34C00">
              <w:rPr>
                <w:rFonts w:cs="Calibri"/>
                <w:color w:val="000000"/>
                <w:lang w:eastAsia="hr-HR"/>
              </w:rPr>
              <w:t>97.</w:t>
            </w:r>
          </w:p>
        </w:tc>
        <w:tc>
          <w:tcPr>
            <w:tcW w:w="1701" w:type="dxa"/>
            <w:shd w:val="clear" w:color="auto" w:fill="auto"/>
            <w:noWrap/>
            <w:tcMar>
              <w:left w:w="0" w:type="dxa"/>
              <w:right w:w="0" w:type="dxa"/>
            </w:tcMar>
            <w:vAlign w:val="center"/>
            <w:hideMark/>
          </w:tcPr>
          <w:p w14:paraId="531B89E2" w14:textId="01CE9AA8" w:rsidR="00A22A27" w:rsidRPr="00EB3919" w:rsidRDefault="00A22A27" w:rsidP="00A22A27">
            <w:pPr>
              <w:jc w:val="center"/>
              <w:rPr>
                <w:color w:val="FF0000"/>
                <w:lang w:eastAsia="hr-HR"/>
              </w:rPr>
            </w:pPr>
            <w:r w:rsidRPr="00E34C00">
              <w:rPr>
                <w:rFonts w:cs="Calibri"/>
                <w:lang w:eastAsia="hr-HR"/>
              </w:rPr>
              <w:t>Pr 340/2021</w:t>
            </w:r>
          </w:p>
        </w:tc>
        <w:tc>
          <w:tcPr>
            <w:tcW w:w="2409" w:type="dxa"/>
            <w:shd w:val="clear" w:color="auto" w:fill="auto"/>
            <w:tcMar>
              <w:left w:w="0" w:type="dxa"/>
              <w:right w:w="0" w:type="dxa"/>
            </w:tcMar>
            <w:vAlign w:val="center"/>
            <w:hideMark/>
          </w:tcPr>
          <w:p w14:paraId="62857E70" w14:textId="6F989C12" w:rsidR="00A22A27" w:rsidRPr="00EB3919" w:rsidRDefault="00A22A27" w:rsidP="00A22A27">
            <w:pPr>
              <w:jc w:val="center"/>
              <w:rPr>
                <w:color w:val="FF0000"/>
                <w:lang w:eastAsia="hr-HR"/>
              </w:rPr>
            </w:pPr>
            <w:r w:rsidRPr="00E34C00">
              <w:rPr>
                <w:rFonts w:cs="Calibri"/>
                <w:lang w:eastAsia="hr-HR"/>
              </w:rPr>
              <w:t xml:space="preserve">Tužba iz radnog odnosa </w:t>
            </w:r>
          </w:p>
        </w:tc>
        <w:tc>
          <w:tcPr>
            <w:tcW w:w="2552" w:type="dxa"/>
            <w:shd w:val="clear" w:color="auto" w:fill="auto"/>
            <w:noWrap/>
            <w:tcMar>
              <w:left w:w="0" w:type="dxa"/>
              <w:right w:w="0" w:type="dxa"/>
            </w:tcMar>
            <w:vAlign w:val="center"/>
            <w:hideMark/>
          </w:tcPr>
          <w:p w14:paraId="365078A3" w14:textId="71A0B845" w:rsidR="00A22A27" w:rsidRPr="00EB3919" w:rsidRDefault="00A22A27" w:rsidP="00A22A27">
            <w:pPr>
              <w:jc w:val="right"/>
              <w:rPr>
                <w:color w:val="FF0000"/>
                <w:lang w:eastAsia="hr-HR"/>
              </w:rPr>
            </w:pPr>
            <w:r w:rsidRPr="00E34C00">
              <w:rPr>
                <w:rFonts w:cs="Calibri"/>
                <w:lang w:eastAsia="hr-HR"/>
              </w:rPr>
              <w:t>6.586,24 kn</w:t>
            </w:r>
          </w:p>
        </w:tc>
        <w:tc>
          <w:tcPr>
            <w:tcW w:w="2268" w:type="dxa"/>
            <w:shd w:val="clear" w:color="auto" w:fill="auto"/>
            <w:noWrap/>
            <w:tcMar>
              <w:left w:w="0" w:type="dxa"/>
              <w:right w:w="0" w:type="dxa"/>
            </w:tcMar>
            <w:vAlign w:val="center"/>
            <w:hideMark/>
          </w:tcPr>
          <w:p w14:paraId="4830D8E9" w14:textId="0D11C372" w:rsidR="00A22A27" w:rsidRPr="00EB3919" w:rsidRDefault="00A22A27" w:rsidP="00A22A27">
            <w:pPr>
              <w:jc w:val="center"/>
              <w:rPr>
                <w:color w:val="FF0000"/>
                <w:lang w:eastAsia="hr-HR"/>
              </w:rPr>
            </w:pPr>
            <w:r w:rsidRPr="00E34C00">
              <w:rPr>
                <w:rFonts w:cs="Calibri"/>
                <w:color w:val="000000"/>
                <w:lang w:eastAsia="hr-HR"/>
              </w:rPr>
              <w:t>1 godine</w:t>
            </w:r>
          </w:p>
        </w:tc>
      </w:tr>
      <w:tr w:rsidR="00A22A27" w:rsidRPr="00EB3919" w14:paraId="1B5B0845" w14:textId="77777777" w:rsidTr="00B1234D">
        <w:trPr>
          <w:cantSplit/>
        </w:trPr>
        <w:tc>
          <w:tcPr>
            <w:tcW w:w="426" w:type="dxa"/>
            <w:shd w:val="clear" w:color="auto" w:fill="auto"/>
            <w:noWrap/>
            <w:tcMar>
              <w:left w:w="0" w:type="dxa"/>
              <w:right w:w="0" w:type="dxa"/>
            </w:tcMar>
            <w:vAlign w:val="center"/>
            <w:hideMark/>
          </w:tcPr>
          <w:p w14:paraId="77C519D4" w14:textId="3D68E1B3" w:rsidR="00A22A27" w:rsidRPr="00EB3919" w:rsidRDefault="00A22A27" w:rsidP="00A22A27">
            <w:pPr>
              <w:jc w:val="center"/>
              <w:rPr>
                <w:color w:val="FF0000"/>
                <w:lang w:eastAsia="hr-HR"/>
              </w:rPr>
            </w:pPr>
            <w:r w:rsidRPr="00E34C00">
              <w:rPr>
                <w:rFonts w:cs="Calibri"/>
                <w:color w:val="000000"/>
                <w:lang w:eastAsia="hr-HR"/>
              </w:rPr>
              <w:t>98.</w:t>
            </w:r>
          </w:p>
        </w:tc>
        <w:tc>
          <w:tcPr>
            <w:tcW w:w="1701" w:type="dxa"/>
            <w:shd w:val="clear" w:color="auto" w:fill="auto"/>
            <w:noWrap/>
            <w:tcMar>
              <w:left w:w="0" w:type="dxa"/>
              <w:right w:w="0" w:type="dxa"/>
            </w:tcMar>
            <w:vAlign w:val="center"/>
            <w:hideMark/>
          </w:tcPr>
          <w:p w14:paraId="5F7CD63F" w14:textId="5F87077A" w:rsidR="00A22A27" w:rsidRPr="00EB3919" w:rsidRDefault="00A22A27" w:rsidP="00A22A27">
            <w:pPr>
              <w:jc w:val="center"/>
              <w:rPr>
                <w:color w:val="FF0000"/>
                <w:lang w:eastAsia="hr-HR"/>
              </w:rPr>
            </w:pPr>
            <w:r w:rsidRPr="00E34C00">
              <w:rPr>
                <w:rFonts w:cs="Calibri"/>
                <w:lang w:eastAsia="hr-HR"/>
              </w:rPr>
              <w:t>Pr 311/2021</w:t>
            </w:r>
          </w:p>
        </w:tc>
        <w:tc>
          <w:tcPr>
            <w:tcW w:w="2409" w:type="dxa"/>
            <w:shd w:val="clear" w:color="auto" w:fill="auto"/>
            <w:tcMar>
              <w:left w:w="0" w:type="dxa"/>
              <w:right w:w="0" w:type="dxa"/>
            </w:tcMar>
            <w:vAlign w:val="center"/>
            <w:hideMark/>
          </w:tcPr>
          <w:p w14:paraId="53340F05" w14:textId="7F1C49DF" w:rsidR="00A22A27" w:rsidRPr="00EB3919" w:rsidRDefault="00A22A27" w:rsidP="00A22A27">
            <w:pPr>
              <w:jc w:val="center"/>
              <w:rPr>
                <w:color w:val="FF0000"/>
                <w:lang w:eastAsia="hr-HR"/>
              </w:rPr>
            </w:pPr>
            <w:r w:rsidRPr="00E34C00">
              <w:rPr>
                <w:rFonts w:cs="Calibri"/>
                <w:lang w:eastAsia="hr-HR"/>
              </w:rPr>
              <w:t xml:space="preserve">Tužba iz radnog odnosa </w:t>
            </w:r>
          </w:p>
        </w:tc>
        <w:tc>
          <w:tcPr>
            <w:tcW w:w="2552" w:type="dxa"/>
            <w:shd w:val="clear" w:color="auto" w:fill="auto"/>
            <w:noWrap/>
            <w:tcMar>
              <w:left w:w="0" w:type="dxa"/>
              <w:right w:w="0" w:type="dxa"/>
            </w:tcMar>
            <w:vAlign w:val="center"/>
            <w:hideMark/>
          </w:tcPr>
          <w:p w14:paraId="0F310E62" w14:textId="066F6E67" w:rsidR="00A22A27" w:rsidRPr="00EB3919" w:rsidRDefault="00A22A27" w:rsidP="00A22A27">
            <w:pPr>
              <w:jc w:val="right"/>
              <w:rPr>
                <w:color w:val="FF0000"/>
                <w:lang w:eastAsia="hr-HR"/>
              </w:rPr>
            </w:pPr>
            <w:r w:rsidRPr="00E34C00">
              <w:rPr>
                <w:rFonts w:cs="Calibri"/>
                <w:lang w:eastAsia="hr-HR"/>
              </w:rPr>
              <w:t>8.200,00 kn</w:t>
            </w:r>
          </w:p>
        </w:tc>
        <w:tc>
          <w:tcPr>
            <w:tcW w:w="2268" w:type="dxa"/>
            <w:shd w:val="clear" w:color="auto" w:fill="auto"/>
            <w:noWrap/>
            <w:tcMar>
              <w:left w:w="0" w:type="dxa"/>
              <w:right w:w="0" w:type="dxa"/>
            </w:tcMar>
            <w:vAlign w:val="center"/>
            <w:hideMark/>
          </w:tcPr>
          <w:p w14:paraId="680177BA" w14:textId="03DF299C" w:rsidR="00A22A27" w:rsidRPr="00EB3919" w:rsidRDefault="00A22A27" w:rsidP="00A22A27">
            <w:pPr>
              <w:jc w:val="center"/>
              <w:rPr>
                <w:color w:val="FF0000"/>
                <w:lang w:eastAsia="hr-HR"/>
              </w:rPr>
            </w:pPr>
            <w:r w:rsidRPr="00E34C00">
              <w:rPr>
                <w:rFonts w:cs="Calibri"/>
                <w:color w:val="000000"/>
                <w:lang w:eastAsia="hr-HR"/>
              </w:rPr>
              <w:t>1 godine</w:t>
            </w:r>
          </w:p>
        </w:tc>
      </w:tr>
      <w:tr w:rsidR="00A22A27" w:rsidRPr="00EB3919" w14:paraId="4D521F6E" w14:textId="77777777" w:rsidTr="00B1234D">
        <w:trPr>
          <w:cantSplit/>
        </w:trPr>
        <w:tc>
          <w:tcPr>
            <w:tcW w:w="426" w:type="dxa"/>
            <w:shd w:val="clear" w:color="auto" w:fill="auto"/>
            <w:noWrap/>
            <w:tcMar>
              <w:left w:w="0" w:type="dxa"/>
              <w:right w:w="0" w:type="dxa"/>
            </w:tcMar>
            <w:vAlign w:val="center"/>
            <w:hideMark/>
          </w:tcPr>
          <w:p w14:paraId="0E58EF8C" w14:textId="35FAE8F5" w:rsidR="00A22A27" w:rsidRPr="00EB3919" w:rsidRDefault="00A22A27" w:rsidP="00A22A27">
            <w:pPr>
              <w:jc w:val="center"/>
              <w:rPr>
                <w:color w:val="FF0000"/>
                <w:lang w:eastAsia="hr-HR"/>
              </w:rPr>
            </w:pPr>
            <w:r w:rsidRPr="00E34C00">
              <w:rPr>
                <w:rFonts w:cs="Calibri"/>
                <w:color w:val="000000"/>
                <w:lang w:eastAsia="hr-HR"/>
              </w:rPr>
              <w:t>99.</w:t>
            </w:r>
          </w:p>
        </w:tc>
        <w:tc>
          <w:tcPr>
            <w:tcW w:w="1701" w:type="dxa"/>
            <w:shd w:val="clear" w:color="auto" w:fill="auto"/>
            <w:noWrap/>
            <w:tcMar>
              <w:left w:w="0" w:type="dxa"/>
              <w:right w:w="0" w:type="dxa"/>
            </w:tcMar>
            <w:vAlign w:val="center"/>
            <w:hideMark/>
          </w:tcPr>
          <w:p w14:paraId="04EA9558" w14:textId="0F6661AD" w:rsidR="00A22A27" w:rsidRPr="00EB3919" w:rsidRDefault="00A22A27" w:rsidP="00A22A27">
            <w:pPr>
              <w:jc w:val="center"/>
              <w:rPr>
                <w:color w:val="FF0000"/>
                <w:lang w:eastAsia="hr-HR"/>
              </w:rPr>
            </w:pPr>
            <w:r w:rsidRPr="00E34C00">
              <w:rPr>
                <w:rFonts w:cs="Calibri"/>
                <w:lang w:eastAsia="hr-HR"/>
              </w:rPr>
              <w:t>Pr 443/2021</w:t>
            </w:r>
          </w:p>
        </w:tc>
        <w:tc>
          <w:tcPr>
            <w:tcW w:w="2409" w:type="dxa"/>
            <w:shd w:val="clear" w:color="auto" w:fill="auto"/>
            <w:tcMar>
              <w:left w:w="0" w:type="dxa"/>
              <w:right w:w="0" w:type="dxa"/>
            </w:tcMar>
            <w:vAlign w:val="center"/>
            <w:hideMark/>
          </w:tcPr>
          <w:p w14:paraId="36700F63" w14:textId="436CE1F5" w:rsidR="00A22A27" w:rsidRPr="00EB3919" w:rsidRDefault="00A22A27" w:rsidP="00A22A27">
            <w:pPr>
              <w:jc w:val="center"/>
              <w:rPr>
                <w:color w:val="FF0000"/>
                <w:lang w:eastAsia="hr-HR"/>
              </w:rPr>
            </w:pPr>
            <w:r w:rsidRPr="00E34C00">
              <w:rPr>
                <w:rFonts w:cs="Calibri"/>
                <w:lang w:eastAsia="hr-HR"/>
              </w:rPr>
              <w:t xml:space="preserve">Tužba iz radnog odnosa </w:t>
            </w:r>
          </w:p>
        </w:tc>
        <w:tc>
          <w:tcPr>
            <w:tcW w:w="2552" w:type="dxa"/>
            <w:shd w:val="clear" w:color="auto" w:fill="auto"/>
            <w:noWrap/>
            <w:tcMar>
              <w:left w:w="0" w:type="dxa"/>
              <w:right w:w="0" w:type="dxa"/>
            </w:tcMar>
            <w:vAlign w:val="center"/>
            <w:hideMark/>
          </w:tcPr>
          <w:p w14:paraId="040B0835" w14:textId="0967664D" w:rsidR="00A22A27" w:rsidRPr="00EB3919" w:rsidRDefault="00A22A27" w:rsidP="00A22A27">
            <w:pPr>
              <w:jc w:val="right"/>
              <w:rPr>
                <w:color w:val="FF0000"/>
                <w:lang w:eastAsia="hr-HR"/>
              </w:rPr>
            </w:pPr>
            <w:r w:rsidRPr="00E34C00">
              <w:rPr>
                <w:rFonts w:cs="Calibri"/>
                <w:lang w:eastAsia="hr-HR"/>
              </w:rPr>
              <w:t>1.424,87 kn</w:t>
            </w:r>
          </w:p>
        </w:tc>
        <w:tc>
          <w:tcPr>
            <w:tcW w:w="2268" w:type="dxa"/>
            <w:shd w:val="clear" w:color="auto" w:fill="auto"/>
            <w:noWrap/>
            <w:tcMar>
              <w:left w:w="0" w:type="dxa"/>
              <w:right w:w="0" w:type="dxa"/>
            </w:tcMar>
            <w:vAlign w:val="center"/>
            <w:hideMark/>
          </w:tcPr>
          <w:p w14:paraId="3646986B" w14:textId="5C4F6547" w:rsidR="00A22A27" w:rsidRPr="00EB3919" w:rsidRDefault="00A22A27" w:rsidP="00A22A27">
            <w:pPr>
              <w:jc w:val="center"/>
              <w:rPr>
                <w:color w:val="FF0000"/>
                <w:lang w:eastAsia="hr-HR"/>
              </w:rPr>
            </w:pPr>
            <w:r w:rsidRPr="00E34C00">
              <w:rPr>
                <w:rFonts w:cs="Calibri"/>
                <w:color w:val="000000"/>
                <w:lang w:eastAsia="hr-HR"/>
              </w:rPr>
              <w:t>1 godine</w:t>
            </w:r>
          </w:p>
        </w:tc>
      </w:tr>
      <w:tr w:rsidR="00A22A27" w:rsidRPr="00EB3919" w14:paraId="2134CDC1" w14:textId="77777777" w:rsidTr="00B1234D">
        <w:trPr>
          <w:cantSplit/>
        </w:trPr>
        <w:tc>
          <w:tcPr>
            <w:tcW w:w="426" w:type="dxa"/>
            <w:shd w:val="clear" w:color="auto" w:fill="auto"/>
            <w:noWrap/>
            <w:tcMar>
              <w:left w:w="0" w:type="dxa"/>
              <w:right w:w="0" w:type="dxa"/>
            </w:tcMar>
            <w:vAlign w:val="center"/>
            <w:hideMark/>
          </w:tcPr>
          <w:p w14:paraId="628CA1A4" w14:textId="65A965EA" w:rsidR="00A22A27" w:rsidRPr="00EB3919" w:rsidRDefault="00A22A27" w:rsidP="00A22A27">
            <w:pPr>
              <w:jc w:val="center"/>
              <w:rPr>
                <w:color w:val="FF0000"/>
                <w:lang w:eastAsia="hr-HR"/>
              </w:rPr>
            </w:pPr>
            <w:r w:rsidRPr="00E34C00">
              <w:rPr>
                <w:rFonts w:cs="Calibri"/>
                <w:color w:val="000000"/>
                <w:lang w:eastAsia="hr-HR"/>
              </w:rPr>
              <w:t>100.</w:t>
            </w:r>
          </w:p>
        </w:tc>
        <w:tc>
          <w:tcPr>
            <w:tcW w:w="1701" w:type="dxa"/>
            <w:shd w:val="clear" w:color="auto" w:fill="auto"/>
            <w:noWrap/>
            <w:tcMar>
              <w:left w:w="0" w:type="dxa"/>
              <w:right w:w="0" w:type="dxa"/>
            </w:tcMar>
            <w:vAlign w:val="center"/>
            <w:hideMark/>
          </w:tcPr>
          <w:p w14:paraId="4821F2E2" w14:textId="565E146F" w:rsidR="00A22A27" w:rsidRPr="00EB3919" w:rsidRDefault="00A22A27" w:rsidP="00A22A27">
            <w:pPr>
              <w:jc w:val="center"/>
              <w:rPr>
                <w:color w:val="FF0000"/>
                <w:lang w:eastAsia="hr-HR"/>
              </w:rPr>
            </w:pPr>
            <w:r w:rsidRPr="00E34C00">
              <w:rPr>
                <w:rFonts w:cs="Calibri"/>
                <w:lang w:eastAsia="hr-HR"/>
              </w:rPr>
              <w:t>Pr 310/2021</w:t>
            </w:r>
          </w:p>
        </w:tc>
        <w:tc>
          <w:tcPr>
            <w:tcW w:w="2409" w:type="dxa"/>
            <w:shd w:val="clear" w:color="auto" w:fill="auto"/>
            <w:tcMar>
              <w:left w:w="0" w:type="dxa"/>
              <w:right w:w="0" w:type="dxa"/>
            </w:tcMar>
            <w:vAlign w:val="center"/>
            <w:hideMark/>
          </w:tcPr>
          <w:p w14:paraId="596FADEE" w14:textId="04B9299C" w:rsidR="00A22A27" w:rsidRPr="00EB3919" w:rsidRDefault="00A22A27" w:rsidP="00A22A27">
            <w:pPr>
              <w:jc w:val="center"/>
              <w:rPr>
                <w:color w:val="FF0000"/>
                <w:lang w:eastAsia="hr-HR"/>
              </w:rPr>
            </w:pPr>
            <w:r w:rsidRPr="00E34C00">
              <w:rPr>
                <w:rFonts w:cs="Calibri"/>
                <w:lang w:eastAsia="hr-HR"/>
              </w:rPr>
              <w:t xml:space="preserve">Tužba iz radnog odnosa </w:t>
            </w:r>
          </w:p>
        </w:tc>
        <w:tc>
          <w:tcPr>
            <w:tcW w:w="2552" w:type="dxa"/>
            <w:shd w:val="clear" w:color="auto" w:fill="auto"/>
            <w:noWrap/>
            <w:tcMar>
              <w:left w:w="0" w:type="dxa"/>
              <w:right w:w="0" w:type="dxa"/>
            </w:tcMar>
            <w:vAlign w:val="center"/>
            <w:hideMark/>
          </w:tcPr>
          <w:p w14:paraId="2C705788" w14:textId="4F03188C" w:rsidR="00A22A27" w:rsidRPr="00EB3919" w:rsidRDefault="00A22A27" w:rsidP="00A22A27">
            <w:pPr>
              <w:jc w:val="right"/>
              <w:rPr>
                <w:color w:val="FF0000"/>
                <w:lang w:eastAsia="hr-HR"/>
              </w:rPr>
            </w:pPr>
            <w:r w:rsidRPr="00E34C00">
              <w:rPr>
                <w:rFonts w:cs="Calibri"/>
                <w:lang w:eastAsia="hr-HR"/>
              </w:rPr>
              <w:t>8.200,00 kn</w:t>
            </w:r>
          </w:p>
        </w:tc>
        <w:tc>
          <w:tcPr>
            <w:tcW w:w="2268" w:type="dxa"/>
            <w:shd w:val="clear" w:color="auto" w:fill="auto"/>
            <w:noWrap/>
            <w:tcMar>
              <w:left w:w="0" w:type="dxa"/>
              <w:right w:w="0" w:type="dxa"/>
            </w:tcMar>
            <w:vAlign w:val="center"/>
            <w:hideMark/>
          </w:tcPr>
          <w:p w14:paraId="6CDACE9A" w14:textId="39AD170F" w:rsidR="00A22A27" w:rsidRPr="00EB3919" w:rsidRDefault="00A22A27" w:rsidP="00A22A27">
            <w:pPr>
              <w:jc w:val="center"/>
              <w:rPr>
                <w:color w:val="FF0000"/>
                <w:lang w:eastAsia="hr-HR"/>
              </w:rPr>
            </w:pPr>
            <w:r w:rsidRPr="00E34C00">
              <w:rPr>
                <w:rFonts w:cs="Calibri"/>
                <w:color w:val="000000"/>
                <w:lang w:eastAsia="hr-HR"/>
              </w:rPr>
              <w:t>1 godine</w:t>
            </w:r>
          </w:p>
        </w:tc>
      </w:tr>
      <w:tr w:rsidR="00A22A27" w:rsidRPr="00EB3919" w14:paraId="5CB347D9" w14:textId="77777777" w:rsidTr="00B1234D">
        <w:trPr>
          <w:cantSplit/>
        </w:trPr>
        <w:tc>
          <w:tcPr>
            <w:tcW w:w="426" w:type="dxa"/>
            <w:shd w:val="clear" w:color="auto" w:fill="auto"/>
            <w:noWrap/>
            <w:tcMar>
              <w:left w:w="0" w:type="dxa"/>
              <w:right w:w="0" w:type="dxa"/>
            </w:tcMar>
            <w:vAlign w:val="center"/>
            <w:hideMark/>
          </w:tcPr>
          <w:p w14:paraId="01C6167F" w14:textId="65B6B463" w:rsidR="00A22A27" w:rsidRPr="00EB3919" w:rsidRDefault="00A22A27" w:rsidP="00A22A27">
            <w:pPr>
              <w:jc w:val="center"/>
              <w:rPr>
                <w:color w:val="FF0000"/>
                <w:lang w:eastAsia="hr-HR"/>
              </w:rPr>
            </w:pPr>
            <w:r w:rsidRPr="00E34C00">
              <w:rPr>
                <w:rFonts w:cs="Calibri"/>
                <w:color w:val="000000"/>
                <w:lang w:eastAsia="hr-HR"/>
              </w:rPr>
              <w:t>101.</w:t>
            </w:r>
          </w:p>
        </w:tc>
        <w:tc>
          <w:tcPr>
            <w:tcW w:w="1701" w:type="dxa"/>
            <w:shd w:val="clear" w:color="auto" w:fill="auto"/>
            <w:noWrap/>
            <w:tcMar>
              <w:left w:w="0" w:type="dxa"/>
              <w:right w:w="0" w:type="dxa"/>
            </w:tcMar>
            <w:vAlign w:val="center"/>
            <w:hideMark/>
          </w:tcPr>
          <w:p w14:paraId="2759AE26" w14:textId="1BF8D299" w:rsidR="00A22A27" w:rsidRPr="00EB3919" w:rsidRDefault="00A22A27" w:rsidP="00A22A27">
            <w:pPr>
              <w:jc w:val="center"/>
              <w:rPr>
                <w:color w:val="FF0000"/>
                <w:lang w:eastAsia="hr-HR"/>
              </w:rPr>
            </w:pPr>
            <w:r w:rsidRPr="00E34C00">
              <w:rPr>
                <w:rFonts w:cs="Calibri"/>
                <w:lang w:eastAsia="hr-HR"/>
              </w:rPr>
              <w:t>Pr 308/2021</w:t>
            </w:r>
          </w:p>
        </w:tc>
        <w:tc>
          <w:tcPr>
            <w:tcW w:w="2409" w:type="dxa"/>
            <w:shd w:val="clear" w:color="auto" w:fill="auto"/>
            <w:tcMar>
              <w:left w:w="0" w:type="dxa"/>
              <w:right w:w="0" w:type="dxa"/>
            </w:tcMar>
            <w:vAlign w:val="center"/>
            <w:hideMark/>
          </w:tcPr>
          <w:p w14:paraId="367AC17F" w14:textId="17C37655" w:rsidR="00A22A27" w:rsidRPr="00EB3919" w:rsidRDefault="00A22A27" w:rsidP="00A22A27">
            <w:pPr>
              <w:jc w:val="center"/>
              <w:rPr>
                <w:color w:val="FF0000"/>
                <w:lang w:eastAsia="hr-HR"/>
              </w:rPr>
            </w:pPr>
            <w:r w:rsidRPr="00E34C00">
              <w:rPr>
                <w:rFonts w:cs="Calibri"/>
                <w:lang w:eastAsia="hr-HR"/>
              </w:rPr>
              <w:t xml:space="preserve">Tužba iz radnog odnosa </w:t>
            </w:r>
          </w:p>
        </w:tc>
        <w:tc>
          <w:tcPr>
            <w:tcW w:w="2552" w:type="dxa"/>
            <w:shd w:val="clear" w:color="auto" w:fill="auto"/>
            <w:noWrap/>
            <w:tcMar>
              <w:left w:w="0" w:type="dxa"/>
              <w:right w:w="0" w:type="dxa"/>
            </w:tcMar>
            <w:vAlign w:val="center"/>
            <w:hideMark/>
          </w:tcPr>
          <w:p w14:paraId="1E5DFFE1" w14:textId="3B628129" w:rsidR="00A22A27" w:rsidRPr="00EB3919" w:rsidRDefault="00A22A27" w:rsidP="00A22A27">
            <w:pPr>
              <w:jc w:val="right"/>
              <w:rPr>
                <w:color w:val="FF0000"/>
                <w:lang w:eastAsia="hr-HR"/>
              </w:rPr>
            </w:pPr>
            <w:r w:rsidRPr="00E34C00">
              <w:rPr>
                <w:rFonts w:cs="Calibri"/>
                <w:lang w:eastAsia="hr-HR"/>
              </w:rPr>
              <w:t>8.200,00 kn</w:t>
            </w:r>
          </w:p>
        </w:tc>
        <w:tc>
          <w:tcPr>
            <w:tcW w:w="2268" w:type="dxa"/>
            <w:shd w:val="clear" w:color="auto" w:fill="auto"/>
            <w:noWrap/>
            <w:tcMar>
              <w:left w:w="0" w:type="dxa"/>
              <w:right w:w="0" w:type="dxa"/>
            </w:tcMar>
            <w:vAlign w:val="center"/>
            <w:hideMark/>
          </w:tcPr>
          <w:p w14:paraId="172E0CF1" w14:textId="5B910A61" w:rsidR="00A22A27" w:rsidRPr="00EB3919" w:rsidRDefault="00A22A27" w:rsidP="00A22A27">
            <w:pPr>
              <w:jc w:val="center"/>
              <w:rPr>
                <w:color w:val="FF0000"/>
                <w:lang w:eastAsia="hr-HR"/>
              </w:rPr>
            </w:pPr>
            <w:r w:rsidRPr="00E34C00">
              <w:rPr>
                <w:rFonts w:cs="Calibri"/>
                <w:color w:val="000000"/>
                <w:lang w:eastAsia="hr-HR"/>
              </w:rPr>
              <w:t>1 godine</w:t>
            </w:r>
          </w:p>
        </w:tc>
      </w:tr>
      <w:tr w:rsidR="00A22A27" w:rsidRPr="00EB3919" w14:paraId="658FD539" w14:textId="77777777" w:rsidTr="00B1234D">
        <w:trPr>
          <w:cantSplit/>
        </w:trPr>
        <w:tc>
          <w:tcPr>
            <w:tcW w:w="426" w:type="dxa"/>
            <w:shd w:val="clear" w:color="auto" w:fill="auto"/>
            <w:noWrap/>
            <w:tcMar>
              <w:left w:w="0" w:type="dxa"/>
              <w:right w:w="0" w:type="dxa"/>
            </w:tcMar>
            <w:vAlign w:val="center"/>
            <w:hideMark/>
          </w:tcPr>
          <w:p w14:paraId="64D848EA" w14:textId="78CBAA53" w:rsidR="00A22A27" w:rsidRPr="00EB3919" w:rsidRDefault="00A22A27" w:rsidP="00A22A27">
            <w:pPr>
              <w:jc w:val="center"/>
              <w:rPr>
                <w:color w:val="FF0000"/>
                <w:lang w:eastAsia="hr-HR"/>
              </w:rPr>
            </w:pPr>
            <w:r w:rsidRPr="00E34C00">
              <w:rPr>
                <w:rFonts w:cs="Calibri"/>
                <w:color w:val="000000"/>
                <w:lang w:eastAsia="hr-HR"/>
              </w:rPr>
              <w:t>102.</w:t>
            </w:r>
          </w:p>
        </w:tc>
        <w:tc>
          <w:tcPr>
            <w:tcW w:w="1701" w:type="dxa"/>
            <w:shd w:val="clear" w:color="auto" w:fill="auto"/>
            <w:noWrap/>
            <w:tcMar>
              <w:left w:w="0" w:type="dxa"/>
              <w:right w:w="0" w:type="dxa"/>
            </w:tcMar>
            <w:vAlign w:val="center"/>
            <w:hideMark/>
          </w:tcPr>
          <w:p w14:paraId="5872273A" w14:textId="4337AC41" w:rsidR="00A22A27" w:rsidRPr="00EB3919" w:rsidRDefault="00A22A27" w:rsidP="00A22A27">
            <w:pPr>
              <w:jc w:val="center"/>
              <w:rPr>
                <w:color w:val="FF0000"/>
                <w:lang w:eastAsia="hr-HR"/>
              </w:rPr>
            </w:pPr>
            <w:r w:rsidRPr="00E34C00">
              <w:rPr>
                <w:rFonts w:cs="Calibri"/>
                <w:lang w:eastAsia="hr-HR"/>
              </w:rPr>
              <w:t>Pr 305/2021</w:t>
            </w:r>
          </w:p>
        </w:tc>
        <w:tc>
          <w:tcPr>
            <w:tcW w:w="2409" w:type="dxa"/>
            <w:shd w:val="clear" w:color="auto" w:fill="auto"/>
            <w:tcMar>
              <w:left w:w="0" w:type="dxa"/>
              <w:right w:w="0" w:type="dxa"/>
            </w:tcMar>
            <w:vAlign w:val="center"/>
            <w:hideMark/>
          </w:tcPr>
          <w:p w14:paraId="2E57BD54" w14:textId="0366242F" w:rsidR="00A22A27" w:rsidRPr="00EB3919" w:rsidRDefault="00A22A27" w:rsidP="00A22A27">
            <w:pPr>
              <w:jc w:val="center"/>
              <w:rPr>
                <w:color w:val="FF0000"/>
                <w:lang w:eastAsia="hr-HR"/>
              </w:rPr>
            </w:pPr>
            <w:r w:rsidRPr="00E34C00">
              <w:rPr>
                <w:rFonts w:cs="Calibri"/>
                <w:lang w:eastAsia="hr-HR"/>
              </w:rPr>
              <w:t xml:space="preserve">Tužba iz radnog odnosa </w:t>
            </w:r>
          </w:p>
        </w:tc>
        <w:tc>
          <w:tcPr>
            <w:tcW w:w="2552" w:type="dxa"/>
            <w:shd w:val="clear" w:color="auto" w:fill="auto"/>
            <w:noWrap/>
            <w:tcMar>
              <w:left w:w="0" w:type="dxa"/>
              <w:right w:w="0" w:type="dxa"/>
            </w:tcMar>
            <w:vAlign w:val="center"/>
            <w:hideMark/>
          </w:tcPr>
          <w:p w14:paraId="77071083" w14:textId="505F1059" w:rsidR="00A22A27" w:rsidRPr="00EB3919" w:rsidRDefault="00A22A27" w:rsidP="00A22A27">
            <w:pPr>
              <w:jc w:val="right"/>
              <w:rPr>
                <w:color w:val="FF0000"/>
                <w:lang w:eastAsia="hr-HR"/>
              </w:rPr>
            </w:pPr>
            <w:r w:rsidRPr="00E34C00">
              <w:rPr>
                <w:rFonts w:cs="Calibri"/>
                <w:lang w:eastAsia="hr-HR"/>
              </w:rPr>
              <w:t>8.200,00 kn</w:t>
            </w:r>
          </w:p>
        </w:tc>
        <w:tc>
          <w:tcPr>
            <w:tcW w:w="2268" w:type="dxa"/>
            <w:shd w:val="clear" w:color="auto" w:fill="auto"/>
            <w:noWrap/>
            <w:tcMar>
              <w:left w:w="0" w:type="dxa"/>
              <w:right w:w="0" w:type="dxa"/>
            </w:tcMar>
            <w:vAlign w:val="center"/>
            <w:hideMark/>
          </w:tcPr>
          <w:p w14:paraId="651158FD" w14:textId="136EEF7D" w:rsidR="00A22A27" w:rsidRPr="00EB3919" w:rsidRDefault="00A22A27" w:rsidP="00A22A27">
            <w:pPr>
              <w:jc w:val="center"/>
              <w:rPr>
                <w:color w:val="FF0000"/>
                <w:lang w:eastAsia="hr-HR"/>
              </w:rPr>
            </w:pPr>
            <w:r w:rsidRPr="00E34C00">
              <w:rPr>
                <w:rFonts w:cs="Calibri"/>
                <w:color w:val="000000"/>
                <w:lang w:eastAsia="hr-HR"/>
              </w:rPr>
              <w:t>1 godine</w:t>
            </w:r>
          </w:p>
        </w:tc>
      </w:tr>
      <w:tr w:rsidR="00A22A27" w:rsidRPr="00EB3919" w14:paraId="61B79282" w14:textId="77777777" w:rsidTr="00B1234D">
        <w:trPr>
          <w:cantSplit/>
        </w:trPr>
        <w:tc>
          <w:tcPr>
            <w:tcW w:w="426" w:type="dxa"/>
            <w:shd w:val="clear" w:color="auto" w:fill="auto"/>
            <w:noWrap/>
            <w:tcMar>
              <w:left w:w="0" w:type="dxa"/>
              <w:right w:w="0" w:type="dxa"/>
            </w:tcMar>
            <w:vAlign w:val="center"/>
            <w:hideMark/>
          </w:tcPr>
          <w:p w14:paraId="59F3DA73" w14:textId="1C7710BD" w:rsidR="00A22A27" w:rsidRPr="00EB3919" w:rsidRDefault="00A22A27" w:rsidP="00A22A27">
            <w:pPr>
              <w:jc w:val="center"/>
              <w:rPr>
                <w:color w:val="FF0000"/>
                <w:lang w:eastAsia="hr-HR"/>
              </w:rPr>
            </w:pPr>
            <w:r w:rsidRPr="00E34C00">
              <w:rPr>
                <w:rFonts w:cs="Calibri"/>
                <w:color w:val="000000"/>
                <w:lang w:eastAsia="hr-HR"/>
              </w:rPr>
              <w:t>103.</w:t>
            </w:r>
          </w:p>
        </w:tc>
        <w:tc>
          <w:tcPr>
            <w:tcW w:w="1701" w:type="dxa"/>
            <w:shd w:val="clear" w:color="auto" w:fill="auto"/>
            <w:noWrap/>
            <w:tcMar>
              <w:left w:w="0" w:type="dxa"/>
              <w:right w:w="0" w:type="dxa"/>
            </w:tcMar>
            <w:vAlign w:val="center"/>
            <w:hideMark/>
          </w:tcPr>
          <w:p w14:paraId="7B105972" w14:textId="428A32F8" w:rsidR="00A22A27" w:rsidRPr="00EB3919" w:rsidRDefault="00A22A27" w:rsidP="00A22A27">
            <w:pPr>
              <w:jc w:val="center"/>
              <w:rPr>
                <w:color w:val="FF0000"/>
                <w:lang w:eastAsia="hr-HR"/>
              </w:rPr>
            </w:pPr>
            <w:r w:rsidRPr="00E34C00">
              <w:rPr>
                <w:rFonts w:cs="Calibri"/>
                <w:lang w:eastAsia="hr-HR"/>
              </w:rPr>
              <w:t>Pr 307/2021</w:t>
            </w:r>
          </w:p>
        </w:tc>
        <w:tc>
          <w:tcPr>
            <w:tcW w:w="2409" w:type="dxa"/>
            <w:shd w:val="clear" w:color="auto" w:fill="auto"/>
            <w:tcMar>
              <w:left w:w="0" w:type="dxa"/>
              <w:right w:w="0" w:type="dxa"/>
            </w:tcMar>
            <w:vAlign w:val="center"/>
            <w:hideMark/>
          </w:tcPr>
          <w:p w14:paraId="3D446B4B" w14:textId="7D752D44" w:rsidR="00A22A27" w:rsidRPr="00EB3919" w:rsidRDefault="00A22A27" w:rsidP="00A22A27">
            <w:pPr>
              <w:jc w:val="center"/>
              <w:rPr>
                <w:color w:val="FF0000"/>
                <w:lang w:eastAsia="hr-HR"/>
              </w:rPr>
            </w:pPr>
            <w:r w:rsidRPr="00E34C00">
              <w:rPr>
                <w:rFonts w:cs="Calibri"/>
                <w:lang w:eastAsia="hr-HR"/>
              </w:rPr>
              <w:t xml:space="preserve">Tužba iz radnog odnosa </w:t>
            </w:r>
          </w:p>
        </w:tc>
        <w:tc>
          <w:tcPr>
            <w:tcW w:w="2552" w:type="dxa"/>
            <w:shd w:val="clear" w:color="auto" w:fill="auto"/>
            <w:noWrap/>
            <w:tcMar>
              <w:left w:w="0" w:type="dxa"/>
              <w:right w:w="0" w:type="dxa"/>
            </w:tcMar>
            <w:vAlign w:val="center"/>
            <w:hideMark/>
          </w:tcPr>
          <w:p w14:paraId="04D4DFE9" w14:textId="7AF24FA5" w:rsidR="00A22A27" w:rsidRPr="00EB3919" w:rsidRDefault="00A22A27" w:rsidP="00A22A27">
            <w:pPr>
              <w:jc w:val="right"/>
              <w:rPr>
                <w:color w:val="FF0000"/>
                <w:lang w:eastAsia="hr-HR"/>
              </w:rPr>
            </w:pPr>
            <w:r w:rsidRPr="00E34C00">
              <w:rPr>
                <w:rFonts w:cs="Calibri"/>
                <w:lang w:eastAsia="hr-HR"/>
              </w:rPr>
              <w:t>8.200,00 kn</w:t>
            </w:r>
          </w:p>
        </w:tc>
        <w:tc>
          <w:tcPr>
            <w:tcW w:w="2268" w:type="dxa"/>
            <w:shd w:val="clear" w:color="auto" w:fill="auto"/>
            <w:noWrap/>
            <w:tcMar>
              <w:left w:w="0" w:type="dxa"/>
              <w:right w:w="0" w:type="dxa"/>
            </w:tcMar>
            <w:vAlign w:val="center"/>
            <w:hideMark/>
          </w:tcPr>
          <w:p w14:paraId="759EA1F1" w14:textId="6D552903" w:rsidR="00A22A27" w:rsidRPr="00EB3919" w:rsidRDefault="00A22A27" w:rsidP="00A22A27">
            <w:pPr>
              <w:jc w:val="center"/>
              <w:rPr>
                <w:color w:val="FF0000"/>
                <w:lang w:eastAsia="hr-HR"/>
              </w:rPr>
            </w:pPr>
            <w:r w:rsidRPr="00E34C00">
              <w:rPr>
                <w:rFonts w:cs="Calibri"/>
                <w:color w:val="000000"/>
                <w:lang w:eastAsia="hr-HR"/>
              </w:rPr>
              <w:t>1 godine</w:t>
            </w:r>
          </w:p>
        </w:tc>
      </w:tr>
      <w:tr w:rsidR="00A22A27" w:rsidRPr="00EB3919" w14:paraId="6A8510E6" w14:textId="77777777" w:rsidTr="00B1234D">
        <w:trPr>
          <w:cantSplit/>
        </w:trPr>
        <w:tc>
          <w:tcPr>
            <w:tcW w:w="426" w:type="dxa"/>
            <w:shd w:val="clear" w:color="auto" w:fill="auto"/>
            <w:noWrap/>
            <w:tcMar>
              <w:left w:w="0" w:type="dxa"/>
              <w:right w:w="0" w:type="dxa"/>
            </w:tcMar>
            <w:vAlign w:val="center"/>
            <w:hideMark/>
          </w:tcPr>
          <w:p w14:paraId="5A7C7E16" w14:textId="3BC4ABDA" w:rsidR="00A22A27" w:rsidRPr="00EB3919" w:rsidRDefault="00A22A27" w:rsidP="00A22A27">
            <w:pPr>
              <w:jc w:val="center"/>
              <w:rPr>
                <w:color w:val="FF0000"/>
                <w:lang w:eastAsia="hr-HR"/>
              </w:rPr>
            </w:pPr>
            <w:r w:rsidRPr="00E34C00">
              <w:rPr>
                <w:rFonts w:cs="Calibri"/>
                <w:color w:val="000000"/>
                <w:lang w:eastAsia="hr-HR"/>
              </w:rPr>
              <w:t>104.</w:t>
            </w:r>
          </w:p>
        </w:tc>
        <w:tc>
          <w:tcPr>
            <w:tcW w:w="1701" w:type="dxa"/>
            <w:shd w:val="clear" w:color="auto" w:fill="auto"/>
            <w:noWrap/>
            <w:tcMar>
              <w:left w:w="0" w:type="dxa"/>
              <w:right w:w="0" w:type="dxa"/>
            </w:tcMar>
            <w:vAlign w:val="center"/>
            <w:hideMark/>
          </w:tcPr>
          <w:p w14:paraId="74FDEB4E" w14:textId="72E1A936" w:rsidR="00A22A27" w:rsidRPr="00EB3919" w:rsidRDefault="00A22A27" w:rsidP="00A22A27">
            <w:pPr>
              <w:jc w:val="center"/>
              <w:rPr>
                <w:color w:val="FF0000"/>
                <w:lang w:eastAsia="hr-HR"/>
              </w:rPr>
            </w:pPr>
            <w:r w:rsidRPr="00E34C00">
              <w:rPr>
                <w:rFonts w:cs="Calibri"/>
                <w:lang w:eastAsia="hr-HR"/>
              </w:rPr>
              <w:t>Pr 309/2021</w:t>
            </w:r>
          </w:p>
        </w:tc>
        <w:tc>
          <w:tcPr>
            <w:tcW w:w="2409" w:type="dxa"/>
            <w:shd w:val="clear" w:color="auto" w:fill="auto"/>
            <w:tcMar>
              <w:left w:w="0" w:type="dxa"/>
              <w:right w:w="0" w:type="dxa"/>
            </w:tcMar>
            <w:vAlign w:val="center"/>
            <w:hideMark/>
          </w:tcPr>
          <w:p w14:paraId="4C38FCF5" w14:textId="76DC30D7" w:rsidR="00A22A27" w:rsidRPr="00EB3919" w:rsidRDefault="00A22A27" w:rsidP="00A22A27">
            <w:pPr>
              <w:jc w:val="center"/>
              <w:rPr>
                <w:color w:val="FF0000"/>
                <w:lang w:eastAsia="hr-HR"/>
              </w:rPr>
            </w:pPr>
            <w:r w:rsidRPr="00E34C00">
              <w:rPr>
                <w:rFonts w:cs="Calibri"/>
                <w:lang w:eastAsia="hr-HR"/>
              </w:rPr>
              <w:t xml:space="preserve">Tužba iz radnog odnosa </w:t>
            </w:r>
          </w:p>
        </w:tc>
        <w:tc>
          <w:tcPr>
            <w:tcW w:w="2552" w:type="dxa"/>
            <w:shd w:val="clear" w:color="auto" w:fill="auto"/>
            <w:noWrap/>
            <w:tcMar>
              <w:left w:w="0" w:type="dxa"/>
              <w:right w:w="0" w:type="dxa"/>
            </w:tcMar>
            <w:vAlign w:val="center"/>
            <w:hideMark/>
          </w:tcPr>
          <w:p w14:paraId="414D12F4" w14:textId="63025233" w:rsidR="00A22A27" w:rsidRPr="00EB3919" w:rsidRDefault="00A22A27" w:rsidP="00A22A27">
            <w:pPr>
              <w:jc w:val="right"/>
              <w:rPr>
                <w:color w:val="FF0000"/>
                <w:lang w:eastAsia="hr-HR"/>
              </w:rPr>
            </w:pPr>
            <w:r w:rsidRPr="00E34C00">
              <w:rPr>
                <w:rFonts w:cs="Calibri"/>
                <w:lang w:eastAsia="hr-HR"/>
              </w:rPr>
              <w:t>8.200,00 kn</w:t>
            </w:r>
          </w:p>
        </w:tc>
        <w:tc>
          <w:tcPr>
            <w:tcW w:w="2268" w:type="dxa"/>
            <w:shd w:val="clear" w:color="auto" w:fill="auto"/>
            <w:noWrap/>
            <w:tcMar>
              <w:left w:w="0" w:type="dxa"/>
              <w:right w:w="0" w:type="dxa"/>
            </w:tcMar>
            <w:vAlign w:val="center"/>
            <w:hideMark/>
          </w:tcPr>
          <w:p w14:paraId="44DCED36" w14:textId="21ECDE29" w:rsidR="00A22A27" w:rsidRPr="00EB3919" w:rsidRDefault="00A22A27" w:rsidP="00A22A27">
            <w:pPr>
              <w:jc w:val="center"/>
              <w:rPr>
                <w:color w:val="FF0000"/>
                <w:lang w:eastAsia="hr-HR"/>
              </w:rPr>
            </w:pPr>
            <w:r w:rsidRPr="00E34C00">
              <w:rPr>
                <w:rFonts w:cs="Calibri"/>
                <w:color w:val="000000"/>
                <w:lang w:eastAsia="hr-HR"/>
              </w:rPr>
              <w:t>1 godine</w:t>
            </w:r>
          </w:p>
        </w:tc>
      </w:tr>
      <w:tr w:rsidR="00A22A27" w:rsidRPr="00EB3919" w14:paraId="2F11AAF5" w14:textId="77777777" w:rsidTr="00B1234D">
        <w:trPr>
          <w:cantSplit/>
        </w:trPr>
        <w:tc>
          <w:tcPr>
            <w:tcW w:w="426" w:type="dxa"/>
            <w:shd w:val="clear" w:color="auto" w:fill="auto"/>
            <w:noWrap/>
            <w:tcMar>
              <w:left w:w="0" w:type="dxa"/>
              <w:right w:w="0" w:type="dxa"/>
            </w:tcMar>
            <w:vAlign w:val="center"/>
            <w:hideMark/>
          </w:tcPr>
          <w:p w14:paraId="0DE6310F" w14:textId="6628230A" w:rsidR="00A22A27" w:rsidRPr="00EB3919" w:rsidRDefault="00A22A27" w:rsidP="00A22A27">
            <w:pPr>
              <w:jc w:val="center"/>
              <w:rPr>
                <w:color w:val="FF0000"/>
                <w:lang w:eastAsia="hr-HR"/>
              </w:rPr>
            </w:pPr>
            <w:r w:rsidRPr="00E34C00">
              <w:rPr>
                <w:rFonts w:cs="Calibri"/>
                <w:color w:val="000000"/>
                <w:lang w:eastAsia="hr-HR"/>
              </w:rPr>
              <w:t>105.</w:t>
            </w:r>
          </w:p>
        </w:tc>
        <w:tc>
          <w:tcPr>
            <w:tcW w:w="1701" w:type="dxa"/>
            <w:shd w:val="clear" w:color="auto" w:fill="auto"/>
            <w:noWrap/>
            <w:tcMar>
              <w:left w:w="0" w:type="dxa"/>
              <w:right w:w="0" w:type="dxa"/>
            </w:tcMar>
            <w:vAlign w:val="center"/>
            <w:hideMark/>
          </w:tcPr>
          <w:p w14:paraId="52F4B655" w14:textId="05DCF883" w:rsidR="00A22A27" w:rsidRPr="00EB3919" w:rsidRDefault="00A22A27" w:rsidP="00A22A27">
            <w:pPr>
              <w:jc w:val="center"/>
              <w:rPr>
                <w:color w:val="FF0000"/>
                <w:lang w:eastAsia="hr-HR"/>
              </w:rPr>
            </w:pPr>
            <w:r w:rsidRPr="00E34C00">
              <w:rPr>
                <w:rFonts w:cs="Calibri"/>
                <w:lang w:eastAsia="hr-HR"/>
              </w:rPr>
              <w:t>Pr-345/2021</w:t>
            </w:r>
          </w:p>
        </w:tc>
        <w:tc>
          <w:tcPr>
            <w:tcW w:w="2409" w:type="dxa"/>
            <w:shd w:val="clear" w:color="auto" w:fill="auto"/>
            <w:tcMar>
              <w:left w:w="0" w:type="dxa"/>
              <w:right w:w="0" w:type="dxa"/>
            </w:tcMar>
            <w:vAlign w:val="center"/>
            <w:hideMark/>
          </w:tcPr>
          <w:p w14:paraId="1103C954" w14:textId="06930768" w:rsidR="00A22A27" w:rsidRPr="00EB3919" w:rsidRDefault="00A22A27" w:rsidP="00A22A27">
            <w:pPr>
              <w:jc w:val="center"/>
              <w:rPr>
                <w:color w:val="FF0000"/>
                <w:lang w:eastAsia="hr-HR"/>
              </w:rPr>
            </w:pPr>
            <w:r w:rsidRPr="00E34C00">
              <w:rPr>
                <w:rFonts w:cs="Calibri"/>
                <w:lang w:eastAsia="hr-HR"/>
              </w:rPr>
              <w:t xml:space="preserve">Tužba iz radnog odnosa </w:t>
            </w:r>
          </w:p>
        </w:tc>
        <w:tc>
          <w:tcPr>
            <w:tcW w:w="2552" w:type="dxa"/>
            <w:shd w:val="clear" w:color="auto" w:fill="auto"/>
            <w:noWrap/>
            <w:tcMar>
              <w:left w:w="0" w:type="dxa"/>
              <w:right w:w="0" w:type="dxa"/>
            </w:tcMar>
            <w:vAlign w:val="center"/>
            <w:hideMark/>
          </w:tcPr>
          <w:p w14:paraId="594F44F3" w14:textId="144D8AFB" w:rsidR="00A22A27" w:rsidRPr="00EB3919" w:rsidRDefault="00A22A27" w:rsidP="00A22A27">
            <w:pPr>
              <w:jc w:val="right"/>
              <w:rPr>
                <w:color w:val="FF0000"/>
                <w:lang w:eastAsia="hr-HR"/>
              </w:rPr>
            </w:pPr>
            <w:r w:rsidRPr="00E34C00">
              <w:rPr>
                <w:rFonts w:cs="Calibri"/>
                <w:lang w:eastAsia="hr-HR"/>
              </w:rPr>
              <w:t>4.521,10 kn</w:t>
            </w:r>
          </w:p>
        </w:tc>
        <w:tc>
          <w:tcPr>
            <w:tcW w:w="2268" w:type="dxa"/>
            <w:shd w:val="clear" w:color="auto" w:fill="auto"/>
            <w:noWrap/>
            <w:tcMar>
              <w:left w:w="0" w:type="dxa"/>
              <w:right w:w="0" w:type="dxa"/>
            </w:tcMar>
            <w:vAlign w:val="center"/>
            <w:hideMark/>
          </w:tcPr>
          <w:p w14:paraId="51150946" w14:textId="1C43F5B9" w:rsidR="00A22A27" w:rsidRPr="00EB3919" w:rsidRDefault="00A22A27" w:rsidP="00A22A27">
            <w:pPr>
              <w:jc w:val="center"/>
              <w:rPr>
                <w:color w:val="FF0000"/>
                <w:lang w:eastAsia="hr-HR"/>
              </w:rPr>
            </w:pPr>
            <w:r w:rsidRPr="00E34C00">
              <w:rPr>
                <w:rFonts w:cs="Calibri"/>
                <w:color w:val="000000"/>
                <w:lang w:eastAsia="hr-HR"/>
              </w:rPr>
              <w:t>1 godine</w:t>
            </w:r>
          </w:p>
        </w:tc>
      </w:tr>
      <w:tr w:rsidR="00A22A27" w:rsidRPr="00EB3919" w14:paraId="7B3F7941" w14:textId="77777777" w:rsidTr="00B1234D">
        <w:trPr>
          <w:cantSplit/>
        </w:trPr>
        <w:tc>
          <w:tcPr>
            <w:tcW w:w="426" w:type="dxa"/>
            <w:shd w:val="clear" w:color="auto" w:fill="auto"/>
            <w:noWrap/>
            <w:tcMar>
              <w:left w:w="0" w:type="dxa"/>
              <w:right w:w="0" w:type="dxa"/>
            </w:tcMar>
            <w:vAlign w:val="center"/>
            <w:hideMark/>
          </w:tcPr>
          <w:p w14:paraId="53D83B64" w14:textId="20BEA863" w:rsidR="00A22A27" w:rsidRPr="00EB3919" w:rsidRDefault="00A22A27" w:rsidP="00A22A27">
            <w:pPr>
              <w:jc w:val="center"/>
              <w:rPr>
                <w:color w:val="FF0000"/>
                <w:lang w:eastAsia="hr-HR"/>
              </w:rPr>
            </w:pPr>
            <w:r w:rsidRPr="00E34C00">
              <w:rPr>
                <w:rFonts w:cs="Calibri"/>
                <w:color w:val="000000"/>
                <w:lang w:eastAsia="hr-HR"/>
              </w:rPr>
              <w:t>106.</w:t>
            </w:r>
          </w:p>
        </w:tc>
        <w:tc>
          <w:tcPr>
            <w:tcW w:w="1701" w:type="dxa"/>
            <w:shd w:val="clear" w:color="auto" w:fill="auto"/>
            <w:noWrap/>
            <w:tcMar>
              <w:left w:w="0" w:type="dxa"/>
              <w:right w:w="0" w:type="dxa"/>
            </w:tcMar>
            <w:vAlign w:val="center"/>
            <w:hideMark/>
          </w:tcPr>
          <w:p w14:paraId="296B429F" w14:textId="5CA6D145" w:rsidR="00A22A27" w:rsidRPr="00EB3919" w:rsidRDefault="00A22A27" w:rsidP="00A22A27">
            <w:pPr>
              <w:jc w:val="center"/>
              <w:rPr>
                <w:color w:val="FF0000"/>
                <w:lang w:eastAsia="hr-HR"/>
              </w:rPr>
            </w:pPr>
            <w:r w:rsidRPr="00E34C00">
              <w:rPr>
                <w:rFonts w:cs="Calibri"/>
                <w:lang w:eastAsia="hr-HR"/>
              </w:rPr>
              <w:t>Pr-327/2021</w:t>
            </w:r>
          </w:p>
        </w:tc>
        <w:tc>
          <w:tcPr>
            <w:tcW w:w="2409" w:type="dxa"/>
            <w:shd w:val="clear" w:color="auto" w:fill="auto"/>
            <w:tcMar>
              <w:left w:w="0" w:type="dxa"/>
              <w:right w:w="0" w:type="dxa"/>
            </w:tcMar>
            <w:vAlign w:val="center"/>
            <w:hideMark/>
          </w:tcPr>
          <w:p w14:paraId="12E798B1" w14:textId="3C0E476B" w:rsidR="00A22A27" w:rsidRPr="00EB3919" w:rsidRDefault="00A22A27" w:rsidP="00A22A27">
            <w:pPr>
              <w:jc w:val="center"/>
              <w:rPr>
                <w:color w:val="FF0000"/>
                <w:lang w:eastAsia="hr-HR"/>
              </w:rPr>
            </w:pPr>
            <w:r w:rsidRPr="00E34C00">
              <w:rPr>
                <w:rFonts w:cs="Calibri"/>
                <w:lang w:eastAsia="hr-HR"/>
              </w:rPr>
              <w:t xml:space="preserve">Tužba iz radnog odnosa </w:t>
            </w:r>
          </w:p>
        </w:tc>
        <w:tc>
          <w:tcPr>
            <w:tcW w:w="2552" w:type="dxa"/>
            <w:shd w:val="clear" w:color="auto" w:fill="auto"/>
            <w:noWrap/>
            <w:tcMar>
              <w:left w:w="0" w:type="dxa"/>
              <w:right w:w="0" w:type="dxa"/>
            </w:tcMar>
            <w:vAlign w:val="center"/>
            <w:hideMark/>
          </w:tcPr>
          <w:p w14:paraId="59D98A5A" w14:textId="65971608" w:rsidR="00A22A27" w:rsidRPr="00EB3919" w:rsidRDefault="00A22A27" w:rsidP="00A22A27">
            <w:pPr>
              <w:jc w:val="right"/>
              <w:rPr>
                <w:color w:val="FF0000"/>
                <w:lang w:eastAsia="hr-HR"/>
              </w:rPr>
            </w:pPr>
            <w:r w:rsidRPr="00E34C00">
              <w:rPr>
                <w:rFonts w:cs="Calibri"/>
                <w:lang w:eastAsia="hr-HR"/>
              </w:rPr>
              <w:t>5.850,00 kn</w:t>
            </w:r>
          </w:p>
        </w:tc>
        <w:tc>
          <w:tcPr>
            <w:tcW w:w="2268" w:type="dxa"/>
            <w:shd w:val="clear" w:color="auto" w:fill="auto"/>
            <w:noWrap/>
            <w:tcMar>
              <w:left w:w="0" w:type="dxa"/>
              <w:right w:w="0" w:type="dxa"/>
            </w:tcMar>
            <w:vAlign w:val="center"/>
            <w:hideMark/>
          </w:tcPr>
          <w:p w14:paraId="099D868D" w14:textId="433C95C2" w:rsidR="00A22A27" w:rsidRPr="00EB3919" w:rsidRDefault="00A22A27" w:rsidP="00A22A27">
            <w:pPr>
              <w:jc w:val="center"/>
              <w:rPr>
                <w:color w:val="FF0000"/>
                <w:lang w:eastAsia="hr-HR"/>
              </w:rPr>
            </w:pPr>
            <w:r w:rsidRPr="00E34C00">
              <w:rPr>
                <w:rFonts w:cs="Calibri"/>
                <w:color w:val="000000"/>
                <w:lang w:eastAsia="hr-HR"/>
              </w:rPr>
              <w:t>1 godine</w:t>
            </w:r>
          </w:p>
        </w:tc>
      </w:tr>
      <w:tr w:rsidR="00A22A27" w:rsidRPr="00EB3919" w14:paraId="4600A844" w14:textId="77777777" w:rsidTr="00B1234D">
        <w:trPr>
          <w:cantSplit/>
        </w:trPr>
        <w:tc>
          <w:tcPr>
            <w:tcW w:w="426" w:type="dxa"/>
            <w:shd w:val="clear" w:color="auto" w:fill="auto"/>
            <w:noWrap/>
            <w:tcMar>
              <w:left w:w="0" w:type="dxa"/>
              <w:right w:w="0" w:type="dxa"/>
            </w:tcMar>
            <w:vAlign w:val="center"/>
            <w:hideMark/>
          </w:tcPr>
          <w:p w14:paraId="4D1BAEFE" w14:textId="62552971" w:rsidR="00A22A27" w:rsidRPr="00EB3919" w:rsidRDefault="00A22A27" w:rsidP="00A22A27">
            <w:pPr>
              <w:jc w:val="center"/>
              <w:rPr>
                <w:color w:val="FF0000"/>
                <w:lang w:eastAsia="hr-HR"/>
              </w:rPr>
            </w:pPr>
            <w:r w:rsidRPr="00E34C00">
              <w:rPr>
                <w:rFonts w:cs="Calibri"/>
                <w:color w:val="000000"/>
                <w:lang w:eastAsia="hr-HR"/>
              </w:rPr>
              <w:t>107.</w:t>
            </w:r>
          </w:p>
        </w:tc>
        <w:tc>
          <w:tcPr>
            <w:tcW w:w="1701" w:type="dxa"/>
            <w:shd w:val="clear" w:color="auto" w:fill="auto"/>
            <w:noWrap/>
            <w:tcMar>
              <w:left w:w="0" w:type="dxa"/>
              <w:right w:w="0" w:type="dxa"/>
            </w:tcMar>
            <w:vAlign w:val="center"/>
            <w:hideMark/>
          </w:tcPr>
          <w:p w14:paraId="3A153432" w14:textId="0C850D7C" w:rsidR="00A22A27" w:rsidRPr="00EB3919" w:rsidRDefault="00A22A27" w:rsidP="00A22A27">
            <w:pPr>
              <w:jc w:val="center"/>
              <w:rPr>
                <w:color w:val="FF0000"/>
                <w:lang w:eastAsia="hr-HR"/>
              </w:rPr>
            </w:pPr>
            <w:r w:rsidRPr="00E34C00">
              <w:rPr>
                <w:rFonts w:cs="Calibri"/>
                <w:lang w:eastAsia="hr-HR"/>
              </w:rPr>
              <w:t>Pr-328/2021</w:t>
            </w:r>
          </w:p>
        </w:tc>
        <w:tc>
          <w:tcPr>
            <w:tcW w:w="2409" w:type="dxa"/>
            <w:shd w:val="clear" w:color="auto" w:fill="auto"/>
            <w:tcMar>
              <w:left w:w="0" w:type="dxa"/>
              <w:right w:w="0" w:type="dxa"/>
            </w:tcMar>
            <w:vAlign w:val="center"/>
            <w:hideMark/>
          </w:tcPr>
          <w:p w14:paraId="5A80278C" w14:textId="5E212DA0" w:rsidR="00A22A27" w:rsidRPr="00EB3919" w:rsidRDefault="00A22A27" w:rsidP="00A22A27">
            <w:pPr>
              <w:jc w:val="center"/>
              <w:rPr>
                <w:color w:val="FF0000"/>
                <w:lang w:eastAsia="hr-HR"/>
              </w:rPr>
            </w:pPr>
            <w:r w:rsidRPr="00E34C00">
              <w:rPr>
                <w:rFonts w:cs="Calibri"/>
                <w:lang w:eastAsia="hr-HR"/>
              </w:rPr>
              <w:t xml:space="preserve">Tužba iz radnog odnosa </w:t>
            </w:r>
          </w:p>
        </w:tc>
        <w:tc>
          <w:tcPr>
            <w:tcW w:w="2552" w:type="dxa"/>
            <w:shd w:val="clear" w:color="auto" w:fill="auto"/>
            <w:noWrap/>
            <w:tcMar>
              <w:left w:w="0" w:type="dxa"/>
              <w:right w:w="0" w:type="dxa"/>
            </w:tcMar>
            <w:vAlign w:val="center"/>
            <w:hideMark/>
          </w:tcPr>
          <w:p w14:paraId="017A0758" w14:textId="67D39548" w:rsidR="00A22A27" w:rsidRPr="00EB3919" w:rsidRDefault="00A22A27" w:rsidP="00A22A27">
            <w:pPr>
              <w:jc w:val="right"/>
              <w:rPr>
                <w:color w:val="FF0000"/>
                <w:lang w:eastAsia="hr-HR"/>
              </w:rPr>
            </w:pPr>
            <w:r w:rsidRPr="00E34C00">
              <w:rPr>
                <w:rFonts w:cs="Calibri"/>
                <w:lang w:eastAsia="hr-HR"/>
              </w:rPr>
              <w:t>5.850,00 kn</w:t>
            </w:r>
          </w:p>
        </w:tc>
        <w:tc>
          <w:tcPr>
            <w:tcW w:w="2268" w:type="dxa"/>
            <w:shd w:val="clear" w:color="auto" w:fill="auto"/>
            <w:noWrap/>
            <w:tcMar>
              <w:left w:w="0" w:type="dxa"/>
              <w:right w:w="0" w:type="dxa"/>
            </w:tcMar>
            <w:vAlign w:val="center"/>
            <w:hideMark/>
          </w:tcPr>
          <w:p w14:paraId="41787A82" w14:textId="5B52AE57" w:rsidR="00A22A27" w:rsidRPr="00EB3919" w:rsidRDefault="00A22A27" w:rsidP="00A22A27">
            <w:pPr>
              <w:jc w:val="center"/>
              <w:rPr>
                <w:color w:val="FF0000"/>
                <w:lang w:eastAsia="hr-HR"/>
              </w:rPr>
            </w:pPr>
            <w:r w:rsidRPr="00E34C00">
              <w:rPr>
                <w:rFonts w:cs="Calibri"/>
                <w:color w:val="000000"/>
                <w:lang w:eastAsia="hr-HR"/>
              </w:rPr>
              <w:t>1 godine</w:t>
            </w:r>
          </w:p>
        </w:tc>
      </w:tr>
      <w:tr w:rsidR="00A22A27" w:rsidRPr="00EB3919" w14:paraId="57E02823" w14:textId="77777777" w:rsidTr="00B1234D">
        <w:trPr>
          <w:cantSplit/>
        </w:trPr>
        <w:tc>
          <w:tcPr>
            <w:tcW w:w="426" w:type="dxa"/>
            <w:shd w:val="clear" w:color="auto" w:fill="auto"/>
            <w:noWrap/>
            <w:tcMar>
              <w:left w:w="0" w:type="dxa"/>
              <w:right w:w="0" w:type="dxa"/>
            </w:tcMar>
            <w:vAlign w:val="center"/>
            <w:hideMark/>
          </w:tcPr>
          <w:p w14:paraId="2244123F" w14:textId="5DD1227A" w:rsidR="00A22A27" w:rsidRPr="00EB3919" w:rsidRDefault="00A22A27" w:rsidP="00A22A27">
            <w:pPr>
              <w:jc w:val="center"/>
              <w:rPr>
                <w:color w:val="FF0000"/>
                <w:lang w:eastAsia="hr-HR"/>
              </w:rPr>
            </w:pPr>
            <w:r w:rsidRPr="00E34C00">
              <w:rPr>
                <w:rFonts w:cs="Calibri"/>
                <w:color w:val="000000"/>
                <w:lang w:eastAsia="hr-HR"/>
              </w:rPr>
              <w:t>108.</w:t>
            </w:r>
          </w:p>
        </w:tc>
        <w:tc>
          <w:tcPr>
            <w:tcW w:w="1701" w:type="dxa"/>
            <w:shd w:val="clear" w:color="auto" w:fill="auto"/>
            <w:noWrap/>
            <w:tcMar>
              <w:left w:w="0" w:type="dxa"/>
              <w:right w:w="0" w:type="dxa"/>
            </w:tcMar>
            <w:vAlign w:val="center"/>
            <w:hideMark/>
          </w:tcPr>
          <w:p w14:paraId="287CB0B0" w14:textId="05DDD2FA" w:rsidR="00A22A27" w:rsidRPr="00EB3919" w:rsidRDefault="00A22A27" w:rsidP="00A22A27">
            <w:pPr>
              <w:jc w:val="center"/>
              <w:rPr>
                <w:color w:val="FF0000"/>
                <w:lang w:eastAsia="hr-HR"/>
              </w:rPr>
            </w:pPr>
            <w:r w:rsidRPr="00E34C00">
              <w:rPr>
                <w:rFonts w:cs="Calibri"/>
                <w:lang w:eastAsia="hr-HR"/>
              </w:rPr>
              <w:t>Pr-667/2021</w:t>
            </w:r>
          </w:p>
        </w:tc>
        <w:tc>
          <w:tcPr>
            <w:tcW w:w="2409" w:type="dxa"/>
            <w:shd w:val="clear" w:color="auto" w:fill="auto"/>
            <w:tcMar>
              <w:left w:w="0" w:type="dxa"/>
              <w:right w:w="0" w:type="dxa"/>
            </w:tcMar>
            <w:vAlign w:val="center"/>
            <w:hideMark/>
          </w:tcPr>
          <w:p w14:paraId="52931372" w14:textId="7E61FB04" w:rsidR="00A22A27" w:rsidRPr="00EB3919" w:rsidRDefault="00A22A27" w:rsidP="00A22A27">
            <w:pPr>
              <w:jc w:val="center"/>
              <w:rPr>
                <w:color w:val="FF0000"/>
                <w:lang w:eastAsia="hr-HR"/>
              </w:rPr>
            </w:pPr>
            <w:r w:rsidRPr="00E34C00">
              <w:rPr>
                <w:rFonts w:cs="Calibri"/>
                <w:lang w:eastAsia="hr-HR"/>
              </w:rPr>
              <w:t xml:space="preserve">Tužba iz radnog odnosa </w:t>
            </w:r>
          </w:p>
        </w:tc>
        <w:tc>
          <w:tcPr>
            <w:tcW w:w="2552" w:type="dxa"/>
            <w:shd w:val="clear" w:color="auto" w:fill="auto"/>
            <w:noWrap/>
            <w:tcMar>
              <w:left w:w="0" w:type="dxa"/>
              <w:right w:w="0" w:type="dxa"/>
            </w:tcMar>
            <w:vAlign w:val="center"/>
            <w:hideMark/>
          </w:tcPr>
          <w:p w14:paraId="6F5DEF80" w14:textId="492F309B" w:rsidR="00A22A27" w:rsidRPr="00EB3919" w:rsidRDefault="00A22A27" w:rsidP="00A22A27">
            <w:pPr>
              <w:jc w:val="right"/>
              <w:rPr>
                <w:color w:val="FF0000"/>
                <w:lang w:eastAsia="hr-HR"/>
              </w:rPr>
            </w:pPr>
            <w:r w:rsidRPr="00E34C00">
              <w:rPr>
                <w:rFonts w:cs="Calibri"/>
                <w:lang w:eastAsia="hr-HR"/>
              </w:rPr>
              <w:t>13.505,70 kn</w:t>
            </w:r>
          </w:p>
        </w:tc>
        <w:tc>
          <w:tcPr>
            <w:tcW w:w="2268" w:type="dxa"/>
            <w:shd w:val="clear" w:color="auto" w:fill="auto"/>
            <w:noWrap/>
            <w:tcMar>
              <w:left w:w="0" w:type="dxa"/>
              <w:right w:w="0" w:type="dxa"/>
            </w:tcMar>
            <w:vAlign w:val="center"/>
            <w:hideMark/>
          </w:tcPr>
          <w:p w14:paraId="01BA01B5" w14:textId="708E015C" w:rsidR="00A22A27" w:rsidRPr="00EB3919" w:rsidRDefault="00A22A27" w:rsidP="00A22A27">
            <w:pPr>
              <w:jc w:val="center"/>
              <w:rPr>
                <w:color w:val="FF0000"/>
                <w:lang w:eastAsia="hr-HR"/>
              </w:rPr>
            </w:pPr>
            <w:r w:rsidRPr="00E34C00">
              <w:rPr>
                <w:rFonts w:cs="Calibri"/>
                <w:color w:val="000000"/>
                <w:lang w:eastAsia="hr-HR"/>
              </w:rPr>
              <w:t>1 godine</w:t>
            </w:r>
          </w:p>
        </w:tc>
      </w:tr>
      <w:tr w:rsidR="00A22A27" w:rsidRPr="00EB3919" w14:paraId="6EF64D7F" w14:textId="77777777" w:rsidTr="00CB2A80">
        <w:trPr>
          <w:cantSplit/>
        </w:trPr>
        <w:tc>
          <w:tcPr>
            <w:tcW w:w="426" w:type="dxa"/>
            <w:shd w:val="clear" w:color="auto" w:fill="auto"/>
            <w:noWrap/>
            <w:tcMar>
              <w:left w:w="0" w:type="dxa"/>
              <w:right w:w="0" w:type="dxa"/>
            </w:tcMar>
            <w:vAlign w:val="center"/>
            <w:hideMark/>
          </w:tcPr>
          <w:p w14:paraId="4D70A713" w14:textId="60C11304" w:rsidR="00A22A27" w:rsidRPr="00EB3919" w:rsidRDefault="00A22A27" w:rsidP="00A22A27">
            <w:pPr>
              <w:jc w:val="center"/>
              <w:rPr>
                <w:color w:val="FF0000"/>
                <w:lang w:eastAsia="hr-HR"/>
              </w:rPr>
            </w:pPr>
            <w:r w:rsidRPr="00E34C00">
              <w:rPr>
                <w:rFonts w:cs="Calibri"/>
                <w:color w:val="000000"/>
                <w:lang w:eastAsia="hr-HR"/>
              </w:rPr>
              <w:t>109.</w:t>
            </w:r>
          </w:p>
        </w:tc>
        <w:tc>
          <w:tcPr>
            <w:tcW w:w="1701" w:type="dxa"/>
            <w:shd w:val="clear" w:color="auto" w:fill="auto"/>
            <w:noWrap/>
            <w:tcMar>
              <w:left w:w="0" w:type="dxa"/>
              <w:right w:w="0" w:type="dxa"/>
            </w:tcMar>
            <w:vAlign w:val="bottom"/>
            <w:hideMark/>
          </w:tcPr>
          <w:p w14:paraId="75C66502" w14:textId="1D4CE530" w:rsidR="00A22A27" w:rsidRPr="00EB3919" w:rsidRDefault="00A22A27" w:rsidP="00A22A27">
            <w:pPr>
              <w:jc w:val="center"/>
              <w:rPr>
                <w:color w:val="FF0000"/>
                <w:lang w:eastAsia="hr-HR"/>
              </w:rPr>
            </w:pPr>
            <w:r w:rsidRPr="00E34C00">
              <w:rPr>
                <w:rFonts w:cs="Calibri"/>
                <w:color w:val="000000"/>
                <w:lang w:eastAsia="hr-HR"/>
              </w:rPr>
              <w:t>Pr-819/2021</w:t>
            </w:r>
          </w:p>
        </w:tc>
        <w:tc>
          <w:tcPr>
            <w:tcW w:w="2409" w:type="dxa"/>
            <w:shd w:val="clear" w:color="auto" w:fill="auto"/>
            <w:tcMar>
              <w:left w:w="0" w:type="dxa"/>
              <w:right w:w="0" w:type="dxa"/>
            </w:tcMar>
            <w:vAlign w:val="center"/>
            <w:hideMark/>
          </w:tcPr>
          <w:p w14:paraId="571DE726" w14:textId="09C34061" w:rsidR="00A22A27" w:rsidRPr="00EB3919" w:rsidRDefault="00A22A27" w:rsidP="00A22A27">
            <w:pPr>
              <w:jc w:val="center"/>
              <w:rPr>
                <w:color w:val="FF0000"/>
                <w:lang w:eastAsia="hr-HR"/>
              </w:rPr>
            </w:pPr>
            <w:r w:rsidRPr="00E34C00">
              <w:rPr>
                <w:rFonts w:cs="Calibri"/>
                <w:lang w:eastAsia="hr-HR"/>
              </w:rPr>
              <w:t xml:space="preserve">Tužba iz radnog odnosa </w:t>
            </w:r>
          </w:p>
        </w:tc>
        <w:tc>
          <w:tcPr>
            <w:tcW w:w="2552" w:type="dxa"/>
            <w:shd w:val="clear" w:color="auto" w:fill="auto"/>
            <w:noWrap/>
            <w:tcMar>
              <w:left w:w="0" w:type="dxa"/>
              <w:right w:w="0" w:type="dxa"/>
            </w:tcMar>
            <w:vAlign w:val="bottom"/>
            <w:hideMark/>
          </w:tcPr>
          <w:p w14:paraId="31398C86" w14:textId="0D910087" w:rsidR="00A22A27" w:rsidRPr="00EB3919" w:rsidRDefault="00A22A27" w:rsidP="00A22A27">
            <w:pPr>
              <w:jc w:val="right"/>
              <w:rPr>
                <w:color w:val="FF0000"/>
                <w:lang w:eastAsia="hr-HR"/>
              </w:rPr>
            </w:pPr>
            <w:r w:rsidRPr="00E34C00">
              <w:rPr>
                <w:rFonts w:cs="Calibri"/>
                <w:color w:val="000000"/>
                <w:lang w:eastAsia="hr-HR"/>
              </w:rPr>
              <w:t>10.100,00 kn</w:t>
            </w:r>
          </w:p>
        </w:tc>
        <w:tc>
          <w:tcPr>
            <w:tcW w:w="2268" w:type="dxa"/>
            <w:shd w:val="clear" w:color="auto" w:fill="auto"/>
            <w:noWrap/>
            <w:tcMar>
              <w:left w:w="0" w:type="dxa"/>
              <w:right w:w="0" w:type="dxa"/>
            </w:tcMar>
            <w:vAlign w:val="center"/>
            <w:hideMark/>
          </w:tcPr>
          <w:p w14:paraId="07D0C3DB" w14:textId="108E7019" w:rsidR="00A22A27" w:rsidRPr="00EB3919" w:rsidRDefault="00A22A27" w:rsidP="00A22A27">
            <w:pPr>
              <w:jc w:val="center"/>
              <w:rPr>
                <w:color w:val="FF0000"/>
                <w:lang w:eastAsia="hr-HR"/>
              </w:rPr>
            </w:pPr>
            <w:r w:rsidRPr="00E34C00">
              <w:rPr>
                <w:rFonts w:cs="Calibri"/>
                <w:color w:val="000000"/>
                <w:lang w:eastAsia="hr-HR"/>
              </w:rPr>
              <w:t>1 godine</w:t>
            </w:r>
          </w:p>
        </w:tc>
      </w:tr>
      <w:tr w:rsidR="00A22A27" w:rsidRPr="00EB3919" w14:paraId="66E9075C" w14:textId="77777777" w:rsidTr="00CB2A80">
        <w:trPr>
          <w:cantSplit/>
        </w:trPr>
        <w:tc>
          <w:tcPr>
            <w:tcW w:w="426" w:type="dxa"/>
            <w:shd w:val="clear" w:color="auto" w:fill="auto"/>
            <w:noWrap/>
            <w:tcMar>
              <w:left w:w="0" w:type="dxa"/>
              <w:right w:w="0" w:type="dxa"/>
            </w:tcMar>
            <w:vAlign w:val="center"/>
            <w:hideMark/>
          </w:tcPr>
          <w:p w14:paraId="7A07F007" w14:textId="1C81979C" w:rsidR="00A22A27" w:rsidRPr="00EB3919" w:rsidRDefault="00A22A27" w:rsidP="00A22A27">
            <w:pPr>
              <w:jc w:val="center"/>
              <w:rPr>
                <w:color w:val="FF0000"/>
                <w:lang w:eastAsia="hr-HR"/>
              </w:rPr>
            </w:pPr>
            <w:r w:rsidRPr="00E34C00">
              <w:rPr>
                <w:rFonts w:cs="Calibri"/>
                <w:color w:val="000000"/>
                <w:lang w:eastAsia="hr-HR"/>
              </w:rPr>
              <w:lastRenderedPageBreak/>
              <w:t>110.</w:t>
            </w:r>
          </w:p>
        </w:tc>
        <w:tc>
          <w:tcPr>
            <w:tcW w:w="1701" w:type="dxa"/>
            <w:shd w:val="clear" w:color="auto" w:fill="auto"/>
            <w:noWrap/>
            <w:tcMar>
              <w:left w:w="0" w:type="dxa"/>
              <w:right w:w="0" w:type="dxa"/>
            </w:tcMar>
            <w:vAlign w:val="bottom"/>
            <w:hideMark/>
          </w:tcPr>
          <w:p w14:paraId="1D903627" w14:textId="0D9C05B9" w:rsidR="00A22A27" w:rsidRPr="00EB3919" w:rsidRDefault="00A22A27" w:rsidP="00A22A27">
            <w:pPr>
              <w:jc w:val="center"/>
              <w:rPr>
                <w:color w:val="FF0000"/>
                <w:lang w:eastAsia="hr-HR"/>
              </w:rPr>
            </w:pPr>
            <w:r w:rsidRPr="00E34C00">
              <w:rPr>
                <w:rFonts w:cs="Calibri"/>
                <w:color w:val="000000"/>
                <w:lang w:eastAsia="hr-HR"/>
              </w:rPr>
              <w:t>Pr-818/2021</w:t>
            </w:r>
          </w:p>
        </w:tc>
        <w:tc>
          <w:tcPr>
            <w:tcW w:w="2409" w:type="dxa"/>
            <w:shd w:val="clear" w:color="auto" w:fill="auto"/>
            <w:tcMar>
              <w:left w:w="0" w:type="dxa"/>
              <w:right w:w="0" w:type="dxa"/>
            </w:tcMar>
            <w:vAlign w:val="center"/>
            <w:hideMark/>
          </w:tcPr>
          <w:p w14:paraId="407A4884" w14:textId="15E0B3CA" w:rsidR="00A22A27" w:rsidRPr="00EB3919" w:rsidRDefault="00A22A27" w:rsidP="00A22A27">
            <w:pPr>
              <w:jc w:val="center"/>
              <w:rPr>
                <w:color w:val="FF0000"/>
                <w:lang w:eastAsia="hr-HR"/>
              </w:rPr>
            </w:pPr>
            <w:r w:rsidRPr="00E34C00">
              <w:rPr>
                <w:rFonts w:cs="Calibri"/>
                <w:lang w:eastAsia="hr-HR"/>
              </w:rPr>
              <w:t xml:space="preserve">Tužba iz radnog odnosa </w:t>
            </w:r>
          </w:p>
        </w:tc>
        <w:tc>
          <w:tcPr>
            <w:tcW w:w="2552" w:type="dxa"/>
            <w:shd w:val="clear" w:color="auto" w:fill="auto"/>
            <w:noWrap/>
            <w:tcMar>
              <w:left w:w="0" w:type="dxa"/>
              <w:right w:w="0" w:type="dxa"/>
            </w:tcMar>
            <w:vAlign w:val="bottom"/>
            <w:hideMark/>
          </w:tcPr>
          <w:p w14:paraId="2E3CBB55" w14:textId="7952CAE9" w:rsidR="00A22A27" w:rsidRPr="00EB3919" w:rsidRDefault="00A22A27" w:rsidP="00A22A27">
            <w:pPr>
              <w:jc w:val="right"/>
              <w:rPr>
                <w:color w:val="FF0000"/>
                <w:lang w:eastAsia="hr-HR"/>
              </w:rPr>
            </w:pPr>
            <w:r w:rsidRPr="00E34C00">
              <w:rPr>
                <w:rFonts w:cs="Calibri"/>
                <w:color w:val="000000"/>
                <w:lang w:eastAsia="hr-HR"/>
              </w:rPr>
              <w:t>10.100,00 kn</w:t>
            </w:r>
          </w:p>
        </w:tc>
        <w:tc>
          <w:tcPr>
            <w:tcW w:w="2268" w:type="dxa"/>
            <w:shd w:val="clear" w:color="auto" w:fill="auto"/>
            <w:noWrap/>
            <w:tcMar>
              <w:left w:w="0" w:type="dxa"/>
              <w:right w:w="0" w:type="dxa"/>
            </w:tcMar>
            <w:vAlign w:val="center"/>
            <w:hideMark/>
          </w:tcPr>
          <w:p w14:paraId="6AEB7B60" w14:textId="2D1B2DAF" w:rsidR="00A22A27" w:rsidRPr="00EB3919" w:rsidRDefault="00A22A27" w:rsidP="00A22A27">
            <w:pPr>
              <w:jc w:val="center"/>
              <w:rPr>
                <w:color w:val="FF0000"/>
                <w:lang w:eastAsia="hr-HR"/>
              </w:rPr>
            </w:pPr>
            <w:r w:rsidRPr="00E34C00">
              <w:rPr>
                <w:rFonts w:cs="Calibri"/>
                <w:color w:val="000000"/>
                <w:lang w:eastAsia="hr-HR"/>
              </w:rPr>
              <w:t>1 godine</w:t>
            </w:r>
          </w:p>
        </w:tc>
      </w:tr>
      <w:tr w:rsidR="00A22A27" w:rsidRPr="00EB3919" w14:paraId="195BFFE0" w14:textId="77777777" w:rsidTr="00CB2A80">
        <w:trPr>
          <w:cantSplit/>
        </w:trPr>
        <w:tc>
          <w:tcPr>
            <w:tcW w:w="426" w:type="dxa"/>
            <w:shd w:val="clear" w:color="auto" w:fill="auto"/>
            <w:noWrap/>
            <w:tcMar>
              <w:left w:w="0" w:type="dxa"/>
              <w:right w:w="0" w:type="dxa"/>
            </w:tcMar>
            <w:vAlign w:val="center"/>
            <w:hideMark/>
          </w:tcPr>
          <w:p w14:paraId="14CC4D6F" w14:textId="51907D1D" w:rsidR="00A22A27" w:rsidRPr="00EB3919" w:rsidRDefault="00A22A27" w:rsidP="00A22A27">
            <w:pPr>
              <w:jc w:val="center"/>
              <w:rPr>
                <w:color w:val="FF0000"/>
                <w:lang w:eastAsia="hr-HR"/>
              </w:rPr>
            </w:pPr>
            <w:r w:rsidRPr="00E34C00">
              <w:rPr>
                <w:rFonts w:cs="Calibri"/>
                <w:color w:val="000000"/>
                <w:lang w:eastAsia="hr-HR"/>
              </w:rPr>
              <w:t>111.</w:t>
            </w:r>
          </w:p>
        </w:tc>
        <w:tc>
          <w:tcPr>
            <w:tcW w:w="1701" w:type="dxa"/>
            <w:shd w:val="clear" w:color="auto" w:fill="auto"/>
            <w:noWrap/>
            <w:tcMar>
              <w:left w:w="0" w:type="dxa"/>
              <w:right w:w="0" w:type="dxa"/>
            </w:tcMar>
            <w:vAlign w:val="bottom"/>
            <w:hideMark/>
          </w:tcPr>
          <w:p w14:paraId="7CC35C35" w14:textId="75F4D564" w:rsidR="00A22A27" w:rsidRPr="00EB3919" w:rsidRDefault="00A22A27" w:rsidP="00A22A27">
            <w:pPr>
              <w:jc w:val="center"/>
              <w:rPr>
                <w:color w:val="FF0000"/>
                <w:lang w:eastAsia="hr-HR"/>
              </w:rPr>
            </w:pPr>
            <w:r w:rsidRPr="00E34C00">
              <w:rPr>
                <w:rFonts w:cs="Calibri"/>
                <w:color w:val="000000"/>
                <w:lang w:eastAsia="hr-HR"/>
              </w:rPr>
              <w:t>Pr-817/2021</w:t>
            </w:r>
          </w:p>
        </w:tc>
        <w:tc>
          <w:tcPr>
            <w:tcW w:w="2409" w:type="dxa"/>
            <w:shd w:val="clear" w:color="auto" w:fill="auto"/>
            <w:tcMar>
              <w:left w:w="0" w:type="dxa"/>
              <w:right w:w="0" w:type="dxa"/>
            </w:tcMar>
            <w:vAlign w:val="center"/>
            <w:hideMark/>
          </w:tcPr>
          <w:p w14:paraId="6DB568FE" w14:textId="641C0891" w:rsidR="00A22A27" w:rsidRPr="00EB3919" w:rsidRDefault="00A22A27" w:rsidP="00A22A27">
            <w:pPr>
              <w:jc w:val="center"/>
              <w:rPr>
                <w:color w:val="FF0000"/>
                <w:lang w:eastAsia="hr-HR"/>
              </w:rPr>
            </w:pPr>
            <w:r w:rsidRPr="00E34C00">
              <w:rPr>
                <w:rFonts w:cs="Calibri"/>
                <w:lang w:eastAsia="hr-HR"/>
              </w:rPr>
              <w:t xml:space="preserve">Tužba iz radnog odnosa </w:t>
            </w:r>
          </w:p>
        </w:tc>
        <w:tc>
          <w:tcPr>
            <w:tcW w:w="2552" w:type="dxa"/>
            <w:shd w:val="clear" w:color="auto" w:fill="auto"/>
            <w:noWrap/>
            <w:tcMar>
              <w:left w:w="0" w:type="dxa"/>
              <w:right w:w="0" w:type="dxa"/>
            </w:tcMar>
            <w:vAlign w:val="bottom"/>
            <w:hideMark/>
          </w:tcPr>
          <w:p w14:paraId="6389CF55" w14:textId="5F58A5AE" w:rsidR="00A22A27" w:rsidRPr="00EB3919" w:rsidRDefault="00A22A27" w:rsidP="00A22A27">
            <w:pPr>
              <w:jc w:val="right"/>
              <w:rPr>
                <w:color w:val="FF0000"/>
                <w:lang w:eastAsia="hr-HR"/>
              </w:rPr>
            </w:pPr>
            <w:r w:rsidRPr="00E34C00">
              <w:rPr>
                <w:rFonts w:cs="Calibri"/>
                <w:color w:val="000000"/>
                <w:lang w:eastAsia="hr-HR"/>
              </w:rPr>
              <w:t>10.100,00 kn</w:t>
            </w:r>
          </w:p>
        </w:tc>
        <w:tc>
          <w:tcPr>
            <w:tcW w:w="2268" w:type="dxa"/>
            <w:shd w:val="clear" w:color="auto" w:fill="auto"/>
            <w:noWrap/>
            <w:tcMar>
              <w:left w:w="0" w:type="dxa"/>
              <w:right w:w="0" w:type="dxa"/>
            </w:tcMar>
            <w:vAlign w:val="center"/>
            <w:hideMark/>
          </w:tcPr>
          <w:p w14:paraId="38E3E1D8" w14:textId="2B692C43" w:rsidR="00A22A27" w:rsidRPr="00EB3919" w:rsidRDefault="00A22A27" w:rsidP="00A22A27">
            <w:pPr>
              <w:jc w:val="center"/>
              <w:rPr>
                <w:color w:val="FF0000"/>
                <w:lang w:eastAsia="hr-HR"/>
              </w:rPr>
            </w:pPr>
            <w:r w:rsidRPr="00E34C00">
              <w:rPr>
                <w:rFonts w:cs="Calibri"/>
                <w:color w:val="000000"/>
                <w:lang w:eastAsia="hr-HR"/>
              </w:rPr>
              <w:t>1 godine</w:t>
            </w:r>
          </w:p>
        </w:tc>
      </w:tr>
      <w:tr w:rsidR="00A22A27" w:rsidRPr="00EB3919" w14:paraId="02760D0A" w14:textId="77777777" w:rsidTr="00CB2A80">
        <w:trPr>
          <w:cantSplit/>
        </w:trPr>
        <w:tc>
          <w:tcPr>
            <w:tcW w:w="426" w:type="dxa"/>
            <w:shd w:val="clear" w:color="auto" w:fill="auto"/>
            <w:noWrap/>
            <w:tcMar>
              <w:left w:w="0" w:type="dxa"/>
              <w:right w:w="0" w:type="dxa"/>
            </w:tcMar>
            <w:vAlign w:val="center"/>
            <w:hideMark/>
          </w:tcPr>
          <w:p w14:paraId="7973F722" w14:textId="670FB919" w:rsidR="00A22A27" w:rsidRPr="00EB3919" w:rsidRDefault="00A22A27" w:rsidP="00A22A27">
            <w:pPr>
              <w:jc w:val="center"/>
              <w:rPr>
                <w:color w:val="FF0000"/>
                <w:lang w:eastAsia="hr-HR"/>
              </w:rPr>
            </w:pPr>
            <w:r w:rsidRPr="00E34C00">
              <w:rPr>
                <w:rFonts w:cs="Calibri"/>
                <w:color w:val="000000"/>
                <w:lang w:eastAsia="hr-HR"/>
              </w:rPr>
              <w:t>112.</w:t>
            </w:r>
          </w:p>
        </w:tc>
        <w:tc>
          <w:tcPr>
            <w:tcW w:w="1701" w:type="dxa"/>
            <w:shd w:val="clear" w:color="auto" w:fill="auto"/>
            <w:noWrap/>
            <w:tcMar>
              <w:left w:w="0" w:type="dxa"/>
              <w:right w:w="0" w:type="dxa"/>
            </w:tcMar>
            <w:vAlign w:val="bottom"/>
            <w:hideMark/>
          </w:tcPr>
          <w:p w14:paraId="70DCCD7B" w14:textId="761ED81C" w:rsidR="00A22A27" w:rsidRPr="00EB3919" w:rsidRDefault="00A22A27" w:rsidP="00A22A27">
            <w:pPr>
              <w:jc w:val="center"/>
              <w:rPr>
                <w:color w:val="FF0000"/>
                <w:lang w:eastAsia="hr-HR"/>
              </w:rPr>
            </w:pPr>
            <w:r w:rsidRPr="00E34C00">
              <w:rPr>
                <w:rFonts w:cs="Calibri"/>
                <w:color w:val="000000"/>
                <w:lang w:eastAsia="hr-HR"/>
              </w:rPr>
              <w:t>Pr-4292/2021</w:t>
            </w:r>
          </w:p>
        </w:tc>
        <w:tc>
          <w:tcPr>
            <w:tcW w:w="2409" w:type="dxa"/>
            <w:shd w:val="clear" w:color="auto" w:fill="auto"/>
            <w:tcMar>
              <w:left w:w="0" w:type="dxa"/>
              <w:right w:w="0" w:type="dxa"/>
            </w:tcMar>
            <w:vAlign w:val="center"/>
            <w:hideMark/>
          </w:tcPr>
          <w:p w14:paraId="61C3EAE2" w14:textId="26511AD6" w:rsidR="00A22A27" w:rsidRPr="00EB3919" w:rsidRDefault="00A22A27" w:rsidP="00A22A27">
            <w:pPr>
              <w:jc w:val="center"/>
              <w:rPr>
                <w:color w:val="FF0000"/>
                <w:lang w:eastAsia="hr-HR"/>
              </w:rPr>
            </w:pPr>
            <w:r w:rsidRPr="00E34C00">
              <w:rPr>
                <w:rFonts w:cs="Calibri"/>
                <w:lang w:eastAsia="hr-HR"/>
              </w:rPr>
              <w:t xml:space="preserve">Tužba iz radnog odnosa </w:t>
            </w:r>
          </w:p>
        </w:tc>
        <w:tc>
          <w:tcPr>
            <w:tcW w:w="2552" w:type="dxa"/>
            <w:shd w:val="clear" w:color="auto" w:fill="auto"/>
            <w:noWrap/>
            <w:tcMar>
              <w:left w:w="0" w:type="dxa"/>
              <w:right w:w="0" w:type="dxa"/>
            </w:tcMar>
            <w:vAlign w:val="center"/>
            <w:hideMark/>
          </w:tcPr>
          <w:p w14:paraId="3416BC0A" w14:textId="7CE34096" w:rsidR="00A22A27" w:rsidRPr="00EB3919" w:rsidRDefault="00A22A27" w:rsidP="00A22A27">
            <w:pPr>
              <w:jc w:val="right"/>
              <w:rPr>
                <w:color w:val="FF0000"/>
                <w:lang w:eastAsia="hr-HR"/>
              </w:rPr>
            </w:pPr>
            <w:r w:rsidRPr="00E34C00">
              <w:rPr>
                <w:rFonts w:cs="Calibri"/>
                <w:color w:val="000000"/>
                <w:lang w:eastAsia="hr-HR"/>
              </w:rPr>
              <w:t>11.000,00 kn</w:t>
            </w:r>
          </w:p>
        </w:tc>
        <w:tc>
          <w:tcPr>
            <w:tcW w:w="2268" w:type="dxa"/>
            <w:shd w:val="clear" w:color="auto" w:fill="auto"/>
            <w:noWrap/>
            <w:tcMar>
              <w:left w:w="0" w:type="dxa"/>
              <w:right w:w="0" w:type="dxa"/>
            </w:tcMar>
            <w:vAlign w:val="center"/>
            <w:hideMark/>
          </w:tcPr>
          <w:p w14:paraId="6738A099" w14:textId="51D0D972" w:rsidR="00A22A27" w:rsidRPr="00EB3919" w:rsidRDefault="00A22A27" w:rsidP="00A22A27">
            <w:pPr>
              <w:jc w:val="center"/>
              <w:rPr>
                <w:color w:val="FF0000"/>
                <w:lang w:eastAsia="hr-HR"/>
              </w:rPr>
            </w:pPr>
            <w:r w:rsidRPr="00E34C00">
              <w:rPr>
                <w:rFonts w:cs="Calibri"/>
                <w:color w:val="000000"/>
                <w:lang w:eastAsia="hr-HR"/>
              </w:rPr>
              <w:t>2 godine</w:t>
            </w:r>
          </w:p>
        </w:tc>
      </w:tr>
      <w:tr w:rsidR="00A22A27" w:rsidRPr="00EB3919" w14:paraId="55EB6BD8" w14:textId="77777777" w:rsidTr="00CB2A80">
        <w:trPr>
          <w:cantSplit/>
        </w:trPr>
        <w:tc>
          <w:tcPr>
            <w:tcW w:w="426" w:type="dxa"/>
            <w:shd w:val="clear" w:color="auto" w:fill="auto"/>
            <w:noWrap/>
            <w:tcMar>
              <w:left w:w="0" w:type="dxa"/>
              <w:right w:w="0" w:type="dxa"/>
            </w:tcMar>
            <w:vAlign w:val="center"/>
            <w:hideMark/>
          </w:tcPr>
          <w:p w14:paraId="05DEEAFD" w14:textId="3A7A64F8" w:rsidR="00A22A27" w:rsidRPr="00EB3919" w:rsidRDefault="00A22A27" w:rsidP="00A22A27">
            <w:pPr>
              <w:jc w:val="center"/>
              <w:rPr>
                <w:color w:val="FF0000"/>
                <w:lang w:eastAsia="hr-HR"/>
              </w:rPr>
            </w:pPr>
            <w:r w:rsidRPr="00E34C00">
              <w:rPr>
                <w:rFonts w:cs="Calibri"/>
                <w:color w:val="000000"/>
                <w:lang w:eastAsia="hr-HR"/>
              </w:rPr>
              <w:t>113.</w:t>
            </w:r>
          </w:p>
        </w:tc>
        <w:tc>
          <w:tcPr>
            <w:tcW w:w="1701" w:type="dxa"/>
            <w:shd w:val="clear" w:color="auto" w:fill="auto"/>
            <w:noWrap/>
            <w:tcMar>
              <w:left w:w="0" w:type="dxa"/>
              <w:right w:w="0" w:type="dxa"/>
            </w:tcMar>
            <w:vAlign w:val="bottom"/>
            <w:hideMark/>
          </w:tcPr>
          <w:p w14:paraId="53E9A1C9" w14:textId="4730C63C" w:rsidR="00A22A27" w:rsidRPr="00EB3919" w:rsidRDefault="00A22A27" w:rsidP="00A22A27">
            <w:pPr>
              <w:jc w:val="center"/>
              <w:rPr>
                <w:color w:val="FF0000"/>
                <w:lang w:eastAsia="hr-HR"/>
              </w:rPr>
            </w:pPr>
            <w:r w:rsidRPr="00E34C00">
              <w:rPr>
                <w:rFonts w:cs="Calibri"/>
                <w:color w:val="000000"/>
                <w:lang w:eastAsia="hr-HR"/>
              </w:rPr>
              <w:t>Pr-4315/2021</w:t>
            </w:r>
          </w:p>
        </w:tc>
        <w:tc>
          <w:tcPr>
            <w:tcW w:w="2409" w:type="dxa"/>
            <w:shd w:val="clear" w:color="auto" w:fill="auto"/>
            <w:tcMar>
              <w:left w:w="0" w:type="dxa"/>
              <w:right w:w="0" w:type="dxa"/>
            </w:tcMar>
            <w:vAlign w:val="center"/>
            <w:hideMark/>
          </w:tcPr>
          <w:p w14:paraId="44F07D7E" w14:textId="5077FB65" w:rsidR="00A22A27" w:rsidRPr="00EB3919" w:rsidRDefault="00A22A27" w:rsidP="00A22A27">
            <w:pPr>
              <w:jc w:val="center"/>
              <w:rPr>
                <w:color w:val="FF0000"/>
                <w:lang w:eastAsia="hr-HR"/>
              </w:rPr>
            </w:pPr>
            <w:r w:rsidRPr="00E34C00">
              <w:rPr>
                <w:rFonts w:cs="Calibri"/>
                <w:lang w:eastAsia="hr-HR"/>
              </w:rPr>
              <w:t xml:space="preserve">Tužba iz radnog odnosa </w:t>
            </w:r>
          </w:p>
        </w:tc>
        <w:tc>
          <w:tcPr>
            <w:tcW w:w="2552" w:type="dxa"/>
            <w:shd w:val="clear" w:color="auto" w:fill="auto"/>
            <w:noWrap/>
            <w:tcMar>
              <w:left w:w="0" w:type="dxa"/>
              <w:right w:w="0" w:type="dxa"/>
            </w:tcMar>
            <w:vAlign w:val="center"/>
            <w:hideMark/>
          </w:tcPr>
          <w:p w14:paraId="590B2164" w14:textId="265E8DBD" w:rsidR="00A22A27" w:rsidRPr="00EB3919" w:rsidRDefault="00A22A27" w:rsidP="00A22A27">
            <w:pPr>
              <w:jc w:val="right"/>
              <w:rPr>
                <w:color w:val="FF0000"/>
                <w:lang w:eastAsia="hr-HR"/>
              </w:rPr>
            </w:pPr>
            <w:r w:rsidRPr="00E34C00">
              <w:rPr>
                <w:rFonts w:cs="Calibri"/>
                <w:color w:val="000000"/>
                <w:lang w:eastAsia="hr-HR"/>
              </w:rPr>
              <w:t>15.000,00 kn</w:t>
            </w:r>
          </w:p>
        </w:tc>
        <w:tc>
          <w:tcPr>
            <w:tcW w:w="2268" w:type="dxa"/>
            <w:shd w:val="clear" w:color="auto" w:fill="auto"/>
            <w:noWrap/>
            <w:tcMar>
              <w:left w:w="0" w:type="dxa"/>
              <w:right w:w="0" w:type="dxa"/>
            </w:tcMar>
            <w:vAlign w:val="center"/>
            <w:hideMark/>
          </w:tcPr>
          <w:p w14:paraId="1B0CD245" w14:textId="35D05E3C" w:rsidR="00A22A27" w:rsidRPr="00EB3919" w:rsidRDefault="00A22A27" w:rsidP="00A22A27">
            <w:pPr>
              <w:jc w:val="center"/>
              <w:rPr>
                <w:color w:val="FF0000"/>
                <w:lang w:eastAsia="hr-HR"/>
              </w:rPr>
            </w:pPr>
            <w:r w:rsidRPr="00E34C00">
              <w:rPr>
                <w:rFonts w:cs="Calibri"/>
                <w:color w:val="000000"/>
                <w:lang w:eastAsia="hr-HR"/>
              </w:rPr>
              <w:t>1 godine</w:t>
            </w:r>
          </w:p>
        </w:tc>
      </w:tr>
      <w:tr w:rsidR="00A22A27" w:rsidRPr="00EB3919" w14:paraId="7AEBA9DA" w14:textId="77777777" w:rsidTr="00B1234D">
        <w:trPr>
          <w:cantSplit/>
        </w:trPr>
        <w:tc>
          <w:tcPr>
            <w:tcW w:w="426" w:type="dxa"/>
            <w:shd w:val="clear" w:color="auto" w:fill="auto"/>
            <w:noWrap/>
            <w:tcMar>
              <w:left w:w="0" w:type="dxa"/>
              <w:right w:w="0" w:type="dxa"/>
            </w:tcMar>
            <w:vAlign w:val="center"/>
            <w:hideMark/>
          </w:tcPr>
          <w:p w14:paraId="439521F3" w14:textId="670F929E" w:rsidR="00A22A27" w:rsidRPr="00EB3919" w:rsidRDefault="00A22A27" w:rsidP="00A22A27">
            <w:pPr>
              <w:jc w:val="center"/>
              <w:rPr>
                <w:color w:val="FF0000"/>
                <w:lang w:eastAsia="hr-HR"/>
              </w:rPr>
            </w:pPr>
            <w:r w:rsidRPr="00E34C00">
              <w:rPr>
                <w:rFonts w:cs="Calibri"/>
                <w:color w:val="000000"/>
                <w:lang w:eastAsia="hr-HR"/>
              </w:rPr>
              <w:t>114.</w:t>
            </w:r>
          </w:p>
        </w:tc>
        <w:tc>
          <w:tcPr>
            <w:tcW w:w="1701" w:type="dxa"/>
            <w:shd w:val="clear" w:color="auto" w:fill="auto"/>
            <w:noWrap/>
            <w:tcMar>
              <w:left w:w="0" w:type="dxa"/>
              <w:right w:w="0" w:type="dxa"/>
            </w:tcMar>
            <w:vAlign w:val="center"/>
            <w:hideMark/>
          </w:tcPr>
          <w:p w14:paraId="4B443102" w14:textId="409B86F4" w:rsidR="00A22A27" w:rsidRPr="00EB3919" w:rsidRDefault="00A22A27" w:rsidP="00A22A27">
            <w:pPr>
              <w:jc w:val="center"/>
              <w:rPr>
                <w:color w:val="FF0000"/>
                <w:lang w:eastAsia="hr-HR"/>
              </w:rPr>
            </w:pPr>
            <w:r w:rsidRPr="00E34C00">
              <w:rPr>
                <w:rFonts w:cs="Calibri"/>
                <w:color w:val="000000"/>
                <w:lang w:eastAsia="hr-HR"/>
              </w:rPr>
              <w:t>Pr-906/2021</w:t>
            </w:r>
          </w:p>
        </w:tc>
        <w:tc>
          <w:tcPr>
            <w:tcW w:w="2409" w:type="dxa"/>
            <w:shd w:val="clear" w:color="auto" w:fill="auto"/>
            <w:tcMar>
              <w:left w:w="0" w:type="dxa"/>
              <w:right w:w="0" w:type="dxa"/>
            </w:tcMar>
            <w:vAlign w:val="center"/>
            <w:hideMark/>
          </w:tcPr>
          <w:p w14:paraId="1218E961" w14:textId="594BC7AC" w:rsidR="00A22A27" w:rsidRPr="00EB3919" w:rsidRDefault="00A22A27" w:rsidP="00A22A27">
            <w:pPr>
              <w:jc w:val="center"/>
              <w:rPr>
                <w:color w:val="FF0000"/>
                <w:lang w:eastAsia="hr-HR"/>
              </w:rPr>
            </w:pPr>
            <w:r w:rsidRPr="00E34C00">
              <w:rPr>
                <w:rFonts w:cs="Calibri"/>
                <w:lang w:eastAsia="hr-HR"/>
              </w:rPr>
              <w:t xml:space="preserve">Tužba iz radnog odnosa </w:t>
            </w:r>
          </w:p>
        </w:tc>
        <w:tc>
          <w:tcPr>
            <w:tcW w:w="2552" w:type="dxa"/>
            <w:shd w:val="clear" w:color="auto" w:fill="auto"/>
            <w:noWrap/>
            <w:tcMar>
              <w:left w:w="0" w:type="dxa"/>
              <w:right w:w="0" w:type="dxa"/>
            </w:tcMar>
            <w:vAlign w:val="center"/>
            <w:hideMark/>
          </w:tcPr>
          <w:p w14:paraId="60BDE4EF" w14:textId="3C0C3829" w:rsidR="00A22A27" w:rsidRPr="00EB3919" w:rsidRDefault="00A22A27" w:rsidP="00A22A27">
            <w:pPr>
              <w:jc w:val="right"/>
              <w:rPr>
                <w:color w:val="FF0000"/>
                <w:lang w:eastAsia="hr-HR"/>
              </w:rPr>
            </w:pPr>
            <w:r w:rsidRPr="00E34C00">
              <w:rPr>
                <w:rFonts w:cs="Calibri"/>
                <w:color w:val="000000"/>
                <w:lang w:eastAsia="hr-HR"/>
              </w:rPr>
              <w:t>2.885,05 kn</w:t>
            </w:r>
          </w:p>
        </w:tc>
        <w:tc>
          <w:tcPr>
            <w:tcW w:w="2268" w:type="dxa"/>
            <w:shd w:val="clear" w:color="auto" w:fill="auto"/>
            <w:noWrap/>
            <w:tcMar>
              <w:left w:w="0" w:type="dxa"/>
              <w:right w:w="0" w:type="dxa"/>
            </w:tcMar>
            <w:vAlign w:val="center"/>
            <w:hideMark/>
          </w:tcPr>
          <w:p w14:paraId="70049597" w14:textId="347FA9CF" w:rsidR="00A22A27" w:rsidRPr="00EB3919" w:rsidRDefault="00A22A27" w:rsidP="00A22A27">
            <w:pPr>
              <w:jc w:val="center"/>
              <w:rPr>
                <w:color w:val="FF0000"/>
                <w:lang w:eastAsia="hr-HR"/>
              </w:rPr>
            </w:pPr>
            <w:r w:rsidRPr="00E34C00">
              <w:rPr>
                <w:rFonts w:cs="Calibri"/>
                <w:color w:val="000000"/>
                <w:lang w:eastAsia="hr-HR"/>
              </w:rPr>
              <w:t>1 godine</w:t>
            </w:r>
          </w:p>
        </w:tc>
      </w:tr>
      <w:tr w:rsidR="00A22A27" w:rsidRPr="00EB3919" w14:paraId="3BC29131" w14:textId="77777777" w:rsidTr="00B1234D">
        <w:trPr>
          <w:cantSplit/>
        </w:trPr>
        <w:tc>
          <w:tcPr>
            <w:tcW w:w="426" w:type="dxa"/>
            <w:shd w:val="clear" w:color="auto" w:fill="auto"/>
            <w:noWrap/>
            <w:tcMar>
              <w:left w:w="0" w:type="dxa"/>
              <w:right w:w="0" w:type="dxa"/>
            </w:tcMar>
            <w:vAlign w:val="center"/>
            <w:hideMark/>
          </w:tcPr>
          <w:p w14:paraId="3DE014E5" w14:textId="091F4794" w:rsidR="00A22A27" w:rsidRPr="00EB3919" w:rsidRDefault="00A22A27" w:rsidP="00A22A27">
            <w:pPr>
              <w:jc w:val="center"/>
              <w:rPr>
                <w:color w:val="FF0000"/>
                <w:lang w:eastAsia="hr-HR"/>
              </w:rPr>
            </w:pPr>
            <w:r w:rsidRPr="00E34C00">
              <w:rPr>
                <w:rFonts w:cs="Calibri"/>
                <w:color w:val="000000"/>
                <w:lang w:eastAsia="hr-HR"/>
              </w:rPr>
              <w:t>115.</w:t>
            </w:r>
          </w:p>
        </w:tc>
        <w:tc>
          <w:tcPr>
            <w:tcW w:w="1701" w:type="dxa"/>
            <w:shd w:val="clear" w:color="auto" w:fill="auto"/>
            <w:noWrap/>
            <w:tcMar>
              <w:left w:w="0" w:type="dxa"/>
              <w:right w:w="0" w:type="dxa"/>
            </w:tcMar>
            <w:vAlign w:val="center"/>
            <w:hideMark/>
          </w:tcPr>
          <w:p w14:paraId="588E630A" w14:textId="60BF5A10" w:rsidR="00A22A27" w:rsidRPr="00EB3919" w:rsidRDefault="00A22A27" w:rsidP="00A22A27">
            <w:pPr>
              <w:jc w:val="center"/>
              <w:rPr>
                <w:color w:val="FF0000"/>
                <w:lang w:eastAsia="hr-HR"/>
              </w:rPr>
            </w:pPr>
            <w:r w:rsidRPr="00E34C00">
              <w:rPr>
                <w:rFonts w:cs="Calibri"/>
                <w:color w:val="000000"/>
                <w:lang w:eastAsia="hr-HR"/>
              </w:rPr>
              <w:t>Pr-904/2021</w:t>
            </w:r>
          </w:p>
        </w:tc>
        <w:tc>
          <w:tcPr>
            <w:tcW w:w="2409" w:type="dxa"/>
            <w:shd w:val="clear" w:color="auto" w:fill="auto"/>
            <w:tcMar>
              <w:left w:w="0" w:type="dxa"/>
              <w:right w:w="0" w:type="dxa"/>
            </w:tcMar>
            <w:vAlign w:val="center"/>
            <w:hideMark/>
          </w:tcPr>
          <w:p w14:paraId="697A6C45" w14:textId="147D080F" w:rsidR="00A22A27" w:rsidRPr="00EB3919" w:rsidRDefault="00A22A27" w:rsidP="00A22A27">
            <w:pPr>
              <w:jc w:val="center"/>
              <w:rPr>
                <w:color w:val="FF0000"/>
                <w:lang w:eastAsia="hr-HR"/>
              </w:rPr>
            </w:pPr>
            <w:r w:rsidRPr="00E34C00">
              <w:rPr>
                <w:rFonts w:cs="Calibri"/>
                <w:lang w:eastAsia="hr-HR"/>
              </w:rPr>
              <w:t xml:space="preserve">Tužba iz radnog odnosa </w:t>
            </w:r>
          </w:p>
        </w:tc>
        <w:tc>
          <w:tcPr>
            <w:tcW w:w="2552" w:type="dxa"/>
            <w:shd w:val="clear" w:color="auto" w:fill="auto"/>
            <w:noWrap/>
            <w:tcMar>
              <w:left w:w="0" w:type="dxa"/>
              <w:right w:w="0" w:type="dxa"/>
            </w:tcMar>
            <w:vAlign w:val="center"/>
            <w:hideMark/>
          </w:tcPr>
          <w:p w14:paraId="189873A7" w14:textId="0604D79C" w:rsidR="00A22A27" w:rsidRPr="00EB3919" w:rsidRDefault="00A22A27" w:rsidP="00A22A27">
            <w:pPr>
              <w:jc w:val="right"/>
              <w:rPr>
                <w:color w:val="FF0000"/>
                <w:lang w:eastAsia="hr-HR"/>
              </w:rPr>
            </w:pPr>
            <w:r w:rsidRPr="00E34C00">
              <w:rPr>
                <w:rFonts w:cs="Calibri"/>
                <w:color w:val="000000"/>
                <w:lang w:eastAsia="hr-HR"/>
              </w:rPr>
              <w:t>3.217,66 kn</w:t>
            </w:r>
          </w:p>
        </w:tc>
        <w:tc>
          <w:tcPr>
            <w:tcW w:w="2268" w:type="dxa"/>
            <w:shd w:val="clear" w:color="auto" w:fill="auto"/>
            <w:noWrap/>
            <w:tcMar>
              <w:left w:w="0" w:type="dxa"/>
              <w:right w:w="0" w:type="dxa"/>
            </w:tcMar>
            <w:vAlign w:val="center"/>
            <w:hideMark/>
          </w:tcPr>
          <w:p w14:paraId="2B998651" w14:textId="0526D394" w:rsidR="00A22A27" w:rsidRPr="00EB3919" w:rsidRDefault="00A22A27" w:rsidP="00A22A27">
            <w:pPr>
              <w:jc w:val="center"/>
              <w:rPr>
                <w:color w:val="FF0000"/>
                <w:lang w:eastAsia="hr-HR"/>
              </w:rPr>
            </w:pPr>
            <w:r w:rsidRPr="00E34C00">
              <w:rPr>
                <w:rFonts w:cs="Calibri"/>
                <w:color w:val="000000"/>
                <w:lang w:eastAsia="hr-HR"/>
              </w:rPr>
              <w:t>1 godine</w:t>
            </w:r>
          </w:p>
        </w:tc>
      </w:tr>
      <w:tr w:rsidR="00A22A27" w:rsidRPr="00EB3919" w14:paraId="071EAC02" w14:textId="77777777" w:rsidTr="00B1234D">
        <w:trPr>
          <w:cantSplit/>
        </w:trPr>
        <w:tc>
          <w:tcPr>
            <w:tcW w:w="426" w:type="dxa"/>
            <w:shd w:val="clear" w:color="auto" w:fill="auto"/>
            <w:noWrap/>
            <w:tcMar>
              <w:left w:w="0" w:type="dxa"/>
              <w:right w:w="0" w:type="dxa"/>
            </w:tcMar>
            <w:vAlign w:val="center"/>
            <w:hideMark/>
          </w:tcPr>
          <w:p w14:paraId="3248CE62" w14:textId="475370B7" w:rsidR="00A22A27" w:rsidRPr="00EB3919" w:rsidRDefault="00A22A27" w:rsidP="00A22A27">
            <w:pPr>
              <w:jc w:val="center"/>
              <w:rPr>
                <w:color w:val="FF0000"/>
                <w:lang w:eastAsia="hr-HR"/>
              </w:rPr>
            </w:pPr>
            <w:r w:rsidRPr="00E34C00">
              <w:rPr>
                <w:rFonts w:cs="Calibri"/>
                <w:color w:val="000000"/>
                <w:lang w:eastAsia="hr-HR"/>
              </w:rPr>
              <w:t>116.</w:t>
            </w:r>
          </w:p>
        </w:tc>
        <w:tc>
          <w:tcPr>
            <w:tcW w:w="1701" w:type="dxa"/>
            <w:shd w:val="clear" w:color="auto" w:fill="auto"/>
            <w:noWrap/>
            <w:tcMar>
              <w:left w:w="0" w:type="dxa"/>
              <w:right w:w="0" w:type="dxa"/>
            </w:tcMar>
            <w:vAlign w:val="center"/>
            <w:hideMark/>
          </w:tcPr>
          <w:p w14:paraId="2E224751" w14:textId="1B51D07C" w:rsidR="00A22A27" w:rsidRPr="00EB3919" w:rsidRDefault="00A22A27" w:rsidP="00A22A27">
            <w:pPr>
              <w:jc w:val="center"/>
              <w:rPr>
                <w:color w:val="FF0000"/>
                <w:lang w:eastAsia="hr-HR"/>
              </w:rPr>
            </w:pPr>
            <w:r w:rsidRPr="00E34C00">
              <w:rPr>
                <w:rFonts w:cs="Calibri"/>
                <w:color w:val="000000"/>
                <w:lang w:eastAsia="hr-HR"/>
              </w:rPr>
              <w:t>Pr-903/2021</w:t>
            </w:r>
          </w:p>
        </w:tc>
        <w:tc>
          <w:tcPr>
            <w:tcW w:w="2409" w:type="dxa"/>
            <w:shd w:val="clear" w:color="auto" w:fill="auto"/>
            <w:tcMar>
              <w:left w:w="0" w:type="dxa"/>
              <w:right w:w="0" w:type="dxa"/>
            </w:tcMar>
            <w:vAlign w:val="center"/>
            <w:hideMark/>
          </w:tcPr>
          <w:p w14:paraId="7416AD5D" w14:textId="249B571C" w:rsidR="00A22A27" w:rsidRPr="00EB3919" w:rsidRDefault="00A22A27" w:rsidP="00A22A27">
            <w:pPr>
              <w:jc w:val="center"/>
              <w:rPr>
                <w:color w:val="FF0000"/>
                <w:lang w:eastAsia="hr-HR"/>
              </w:rPr>
            </w:pPr>
            <w:r w:rsidRPr="00E34C00">
              <w:rPr>
                <w:rFonts w:cs="Calibri"/>
                <w:lang w:eastAsia="hr-HR"/>
              </w:rPr>
              <w:t xml:space="preserve">Tužba iz radnog odnosa </w:t>
            </w:r>
          </w:p>
        </w:tc>
        <w:tc>
          <w:tcPr>
            <w:tcW w:w="2552" w:type="dxa"/>
            <w:shd w:val="clear" w:color="auto" w:fill="auto"/>
            <w:noWrap/>
            <w:tcMar>
              <w:left w:w="0" w:type="dxa"/>
              <w:right w:w="0" w:type="dxa"/>
            </w:tcMar>
            <w:vAlign w:val="center"/>
            <w:hideMark/>
          </w:tcPr>
          <w:p w14:paraId="2505B8CE" w14:textId="4E10B192" w:rsidR="00A22A27" w:rsidRPr="00EB3919" w:rsidRDefault="00A22A27" w:rsidP="00A22A27">
            <w:pPr>
              <w:jc w:val="right"/>
              <w:rPr>
                <w:color w:val="FF0000"/>
                <w:lang w:eastAsia="hr-HR"/>
              </w:rPr>
            </w:pPr>
            <w:r w:rsidRPr="00E34C00">
              <w:rPr>
                <w:rFonts w:cs="Calibri"/>
                <w:color w:val="000000"/>
                <w:lang w:eastAsia="hr-HR"/>
              </w:rPr>
              <w:t>2.621,00 kn</w:t>
            </w:r>
          </w:p>
        </w:tc>
        <w:tc>
          <w:tcPr>
            <w:tcW w:w="2268" w:type="dxa"/>
            <w:shd w:val="clear" w:color="auto" w:fill="auto"/>
            <w:noWrap/>
            <w:tcMar>
              <w:left w:w="0" w:type="dxa"/>
              <w:right w:w="0" w:type="dxa"/>
            </w:tcMar>
            <w:vAlign w:val="center"/>
            <w:hideMark/>
          </w:tcPr>
          <w:p w14:paraId="678F7F97" w14:textId="4E0473D2" w:rsidR="00A22A27" w:rsidRPr="00EB3919" w:rsidRDefault="00A22A27" w:rsidP="00A22A27">
            <w:pPr>
              <w:jc w:val="center"/>
              <w:rPr>
                <w:color w:val="FF0000"/>
                <w:lang w:eastAsia="hr-HR"/>
              </w:rPr>
            </w:pPr>
            <w:r w:rsidRPr="00E34C00">
              <w:rPr>
                <w:rFonts w:cs="Calibri"/>
                <w:color w:val="000000"/>
                <w:lang w:eastAsia="hr-HR"/>
              </w:rPr>
              <w:t>1 godine</w:t>
            </w:r>
          </w:p>
        </w:tc>
      </w:tr>
      <w:tr w:rsidR="00A22A27" w:rsidRPr="00EB3919" w14:paraId="462CD62C" w14:textId="77777777" w:rsidTr="00B1234D">
        <w:trPr>
          <w:cantSplit/>
        </w:trPr>
        <w:tc>
          <w:tcPr>
            <w:tcW w:w="426" w:type="dxa"/>
            <w:shd w:val="clear" w:color="auto" w:fill="auto"/>
            <w:noWrap/>
            <w:tcMar>
              <w:left w:w="0" w:type="dxa"/>
              <w:right w:w="0" w:type="dxa"/>
            </w:tcMar>
            <w:vAlign w:val="center"/>
            <w:hideMark/>
          </w:tcPr>
          <w:p w14:paraId="3EB98EA3" w14:textId="6549DDD5" w:rsidR="00A22A27" w:rsidRPr="00EB3919" w:rsidRDefault="00A22A27" w:rsidP="00A22A27">
            <w:pPr>
              <w:jc w:val="center"/>
              <w:rPr>
                <w:color w:val="FF0000"/>
                <w:lang w:eastAsia="hr-HR"/>
              </w:rPr>
            </w:pPr>
            <w:r w:rsidRPr="00E34C00">
              <w:rPr>
                <w:rFonts w:cs="Calibri"/>
                <w:color w:val="000000"/>
                <w:lang w:eastAsia="hr-HR"/>
              </w:rPr>
              <w:t>117.</w:t>
            </w:r>
          </w:p>
        </w:tc>
        <w:tc>
          <w:tcPr>
            <w:tcW w:w="1701" w:type="dxa"/>
            <w:shd w:val="clear" w:color="auto" w:fill="auto"/>
            <w:noWrap/>
            <w:tcMar>
              <w:left w:w="0" w:type="dxa"/>
              <w:right w:w="0" w:type="dxa"/>
            </w:tcMar>
            <w:vAlign w:val="center"/>
            <w:hideMark/>
          </w:tcPr>
          <w:p w14:paraId="6FA1C8BF" w14:textId="1361F923" w:rsidR="00A22A27" w:rsidRPr="00EB3919" w:rsidRDefault="00A22A27" w:rsidP="00A22A27">
            <w:pPr>
              <w:jc w:val="center"/>
              <w:rPr>
                <w:color w:val="FF0000"/>
                <w:lang w:eastAsia="hr-HR"/>
              </w:rPr>
            </w:pPr>
            <w:r w:rsidRPr="00E34C00">
              <w:rPr>
                <w:rFonts w:cs="Calibri"/>
                <w:color w:val="000000"/>
                <w:lang w:eastAsia="hr-HR"/>
              </w:rPr>
              <w:t>Pr-905/2021</w:t>
            </w:r>
          </w:p>
        </w:tc>
        <w:tc>
          <w:tcPr>
            <w:tcW w:w="2409" w:type="dxa"/>
            <w:shd w:val="clear" w:color="auto" w:fill="auto"/>
            <w:tcMar>
              <w:left w:w="0" w:type="dxa"/>
              <w:right w:w="0" w:type="dxa"/>
            </w:tcMar>
            <w:vAlign w:val="center"/>
            <w:hideMark/>
          </w:tcPr>
          <w:p w14:paraId="2C9F36CE" w14:textId="7007004C" w:rsidR="00A22A27" w:rsidRPr="00EB3919" w:rsidRDefault="00A22A27" w:rsidP="00A22A27">
            <w:pPr>
              <w:jc w:val="center"/>
              <w:rPr>
                <w:color w:val="FF0000"/>
                <w:lang w:eastAsia="hr-HR"/>
              </w:rPr>
            </w:pPr>
            <w:r w:rsidRPr="00E34C00">
              <w:rPr>
                <w:rFonts w:cs="Calibri"/>
                <w:lang w:eastAsia="hr-HR"/>
              </w:rPr>
              <w:t xml:space="preserve">Tužba iz radnog odnosa </w:t>
            </w:r>
          </w:p>
        </w:tc>
        <w:tc>
          <w:tcPr>
            <w:tcW w:w="2552" w:type="dxa"/>
            <w:shd w:val="clear" w:color="auto" w:fill="auto"/>
            <w:noWrap/>
            <w:tcMar>
              <w:left w:w="0" w:type="dxa"/>
              <w:right w:w="0" w:type="dxa"/>
            </w:tcMar>
            <w:vAlign w:val="center"/>
            <w:hideMark/>
          </w:tcPr>
          <w:p w14:paraId="73065A92" w14:textId="2DCC6744" w:rsidR="00A22A27" w:rsidRPr="00EB3919" w:rsidRDefault="00A22A27" w:rsidP="00A22A27">
            <w:pPr>
              <w:jc w:val="right"/>
              <w:rPr>
                <w:color w:val="FF0000"/>
                <w:lang w:eastAsia="hr-HR"/>
              </w:rPr>
            </w:pPr>
            <w:r w:rsidRPr="00E34C00">
              <w:rPr>
                <w:rFonts w:cs="Calibri"/>
                <w:color w:val="000000"/>
                <w:lang w:eastAsia="hr-HR"/>
              </w:rPr>
              <w:t>6.000,00 kn</w:t>
            </w:r>
          </w:p>
        </w:tc>
        <w:tc>
          <w:tcPr>
            <w:tcW w:w="2268" w:type="dxa"/>
            <w:shd w:val="clear" w:color="auto" w:fill="auto"/>
            <w:noWrap/>
            <w:tcMar>
              <w:left w:w="0" w:type="dxa"/>
              <w:right w:w="0" w:type="dxa"/>
            </w:tcMar>
            <w:vAlign w:val="center"/>
            <w:hideMark/>
          </w:tcPr>
          <w:p w14:paraId="55CD75CB" w14:textId="119BA8AB" w:rsidR="00A22A27" w:rsidRPr="00EB3919" w:rsidRDefault="00A22A27" w:rsidP="00A22A27">
            <w:pPr>
              <w:jc w:val="center"/>
              <w:rPr>
                <w:color w:val="FF0000"/>
                <w:lang w:eastAsia="hr-HR"/>
              </w:rPr>
            </w:pPr>
            <w:r w:rsidRPr="00E34C00">
              <w:rPr>
                <w:rFonts w:cs="Calibri"/>
                <w:color w:val="000000"/>
                <w:lang w:eastAsia="hr-HR"/>
              </w:rPr>
              <w:t>1 godine</w:t>
            </w:r>
          </w:p>
        </w:tc>
      </w:tr>
      <w:tr w:rsidR="00A22A27" w:rsidRPr="00EB3919" w14:paraId="1C566D2C" w14:textId="77777777" w:rsidTr="00B1234D">
        <w:trPr>
          <w:cantSplit/>
        </w:trPr>
        <w:tc>
          <w:tcPr>
            <w:tcW w:w="426" w:type="dxa"/>
            <w:shd w:val="clear" w:color="auto" w:fill="auto"/>
            <w:noWrap/>
            <w:tcMar>
              <w:left w:w="0" w:type="dxa"/>
              <w:right w:w="0" w:type="dxa"/>
            </w:tcMar>
            <w:vAlign w:val="center"/>
            <w:hideMark/>
          </w:tcPr>
          <w:p w14:paraId="41211F44" w14:textId="3D89FACD" w:rsidR="00A22A27" w:rsidRPr="00EB3919" w:rsidRDefault="00A22A27" w:rsidP="00A22A27">
            <w:pPr>
              <w:jc w:val="center"/>
              <w:rPr>
                <w:color w:val="FF0000"/>
                <w:lang w:eastAsia="hr-HR"/>
              </w:rPr>
            </w:pPr>
            <w:r w:rsidRPr="00E34C00">
              <w:rPr>
                <w:rFonts w:cs="Calibri"/>
                <w:color w:val="000000"/>
                <w:lang w:eastAsia="hr-HR"/>
              </w:rPr>
              <w:t>118.</w:t>
            </w:r>
          </w:p>
        </w:tc>
        <w:tc>
          <w:tcPr>
            <w:tcW w:w="1701" w:type="dxa"/>
            <w:shd w:val="clear" w:color="auto" w:fill="auto"/>
            <w:noWrap/>
            <w:tcMar>
              <w:left w:w="0" w:type="dxa"/>
              <w:right w:w="0" w:type="dxa"/>
            </w:tcMar>
            <w:vAlign w:val="center"/>
            <w:hideMark/>
          </w:tcPr>
          <w:p w14:paraId="2EB93FE8" w14:textId="231929EC" w:rsidR="00A22A27" w:rsidRPr="00EB3919" w:rsidRDefault="00A22A27" w:rsidP="00A22A27">
            <w:pPr>
              <w:jc w:val="center"/>
              <w:rPr>
                <w:color w:val="FF0000"/>
                <w:lang w:eastAsia="hr-HR"/>
              </w:rPr>
            </w:pPr>
            <w:r w:rsidRPr="00E34C00">
              <w:rPr>
                <w:rFonts w:cs="Calibri"/>
                <w:color w:val="000000"/>
                <w:lang w:eastAsia="hr-HR"/>
              </w:rPr>
              <w:t>Pr-902/2021</w:t>
            </w:r>
          </w:p>
        </w:tc>
        <w:tc>
          <w:tcPr>
            <w:tcW w:w="2409" w:type="dxa"/>
            <w:shd w:val="clear" w:color="auto" w:fill="auto"/>
            <w:tcMar>
              <w:left w:w="0" w:type="dxa"/>
              <w:right w:w="0" w:type="dxa"/>
            </w:tcMar>
            <w:vAlign w:val="center"/>
            <w:hideMark/>
          </w:tcPr>
          <w:p w14:paraId="13D576B5" w14:textId="5A30A398" w:rsidR="00A22A27" w:rsidRPr="00EB3919" w:rsidRDefault="00A22A27" w:rsidP="00A22A27">
            <w:pPr>
              <w:jc w:val="center"/>
              <w:rPr>
                <w:color w:val="FF0000"/>
                <w:lang w:eastAsia="hr-HR"/>
              </w:rPr>
            </w:pPr>
            <w:r w:rsidRPr="00E34C00">
              <w:rPr>
                <w:rFonts w:cs="Calibri"/>
                <w:lang w:eastAsia="hr-HR"/>
              </w:rPr>
              <w:t xml:space="preserve">Tužba iz radnog odnosa </w:t>
            </w:r>
          </w:p>
        </w:tc>
        <w:tc>
          <w:tcPr>
            <w:tcW w:w="2552" w:type="dxa"/>
            <w:shd w:val="clear" w:color="auto" w:fill="auto"/>
            <w:noWrap/>
            <w:tcMar>
              <w:left w:w="0" w:type="dxa"/>
              <w:right w:w="0" w:type="dxa"/>
            </w:tcMar>
            <w:vAlign w:val="center"/>
            <w:hideMark/>
          </w:tcPr>
          <w:p w14:paraId="7F37C5E8" w14:textId="1861B29F" w:rsidR="00A22A27" w:rsidRPr="00EB3919" w:rsidRDefault="00A22A27" w:rsidP="00A22A27">
            <w:pPr>
              <w:jc w:val="right"/>
              <w:rPr>
                <w:color w:val="FF0000"/>
                <w:lang w:eastAsia="hr-HR"/>
              </w:rPr>
            </w:pPr>
            <w:r w:rsidRPr="00E34C00">
              <w:rPr>
                <w:rFonts w:cs="Calibri"/>
                <w:color w:val="000000"/>
                <w:lang w:eastAsia="hr-HR"/>
              </w:rPr>
              <w:t>5.624,00 kn</w:t>
            </w:r>
          </w:p>
        </w:tc>
        <w:tc>
          <w:tcPr>
            <w:tcW w:w="2268" w:type="dxa"/>
            <w:shd w:val="clear" w:color="auto" w:fill="auto"/>
            <w:noWrap/>
            <w:tcMar>
              <w:left w:w="0" w:type="dxa"/>
              <w:right w:w="0" w:type="dxa"/>
            </w:tcMar>
            <w:vAlign w:val="center"/>
            <w:hideMark/>
          </w:tcPr>
          <w:p w14:paraId="19B0526A" w14:textId="7838AF2C" w:rsidR="00A22A27" w:rsidRPr="00EB3919" w:rsidRDefault="00A22A27" w:rsidP="00A22A27">
            <w:pPr>
              <w:jc w:val="center"/>
              <w:rPr>
                <w:color w:val="FF0000"/>
                <w:lang w:eastAsia="hr-HR"/>
              </w:rPr>
            </w:pPr>
            <w:r w:rsidRPr="00E34C00">
              <w:rPr>
                <w:rFonts w:cs="Calibri"/>
                <w:color w:val="000000"/>
                <w:lang w:eastAsia="hr-HR"/>
              </w:rPr>
              <w:t>1 godine</w:t>
            </w:r>
          </w:p>
        </w:tc>
      </w:tr>
      <w:tr w:rsidR="00A22A27" w:rsidRPr="00EB3919" w14:paraId="6A6F430A" w14:textId="77777777" w:rsidTr="00B1234D">
        <w:trPr>
          <w:cantSplit/>
        </w:trPr>
        <w:tc>
          <w:tcPr>
            <w:tcW w:w="426" w:type="dxa"/>
            <w:shd w:val="clear" w:color="auto" w:fill="auto"/>
            <w:noWrap/>
            <w:tcMar>
              <w:left w:w="0" w:type="dxa"/>
              <w:right w:w="0" w:type="dxa"/>
            </w:tcMar>
            <w:vAlign w:val="center"/>
            <w:hideMark/>
          </w:tcPr>
          <w:p w14:paraId="3AA70175" w14:textId="2688386E" w:rsidR="00A22A27" w:rsidRPr="00EB3919" w:rsidRDefault="00A22A27" w:rsidP="00A22A27">
            <w:pPr>
              <w:jc w:val="center"/>
              <w:rPr>
                <w:color w:val="FF0000"/>
                <w:lang w:eastAsia="hr-HR"/>
              </w:rPr>
            </w:pPr>
            <w:r w:rsidRPr="00E34C00">
              <w:rPr>
                <w:rFonts w:cs="Calibri"/>
                <w:color w:val="000000"/>
                <w:lang w:eastAsia="hr-HR"/>
              </w:rPr>
              <w:t>119.</w:t>
            </w:r>
          </w:p>
        </w:tc>
        <w:tc>
          <w:tcPr>
            <w:tcW w:w="1701" w:type="dxa"/>
            <w:shd w:val="clear" w:color="auto" w:fill="auto"/>
            <w:noWrap/>
            <w:tcMar>
              <w:left w:w="0" w:type="dxa"/>
              <w:right w:w="0" w:type="dxa"/>
            </w:tcMar>
            <w:vAlign w:val="center"/>
            <w:hideMark/>
          </w:tcPr>
          <w:p w14:paraId="33EFC27E" w14:textId="67B51A8D" w:rsidR="00A22A27" w:rsidRPr="00EB3919" w:rsidRDefault="00A22A27" w:rsidP="00A22A27">
            <w:pPr>
              <w:jc w:val="center"/>
              <w:rPr>
                <w:color w:val="FF0000"/>
                <w:lang w:eastAsia="hr-HR"/>
              </w:rPr>
            </w:pPr>
            <w:r w:rsidRPr="00E34C00">
              <w:rPr>
                <w:rFonts w:cs="Calibri"/>
                <w:color w:val="000000"/>
                <w:lang w:eastAsia="hr-HR"/>
              </w:rPr>
              <w:t>Pr-915/2021</w:t>
            </w:r>
          </w:p>
        </w:tc>
        <w:tc>
          <w:tcPr>
            <w:tcW w:w="2409" w:type="dxa"/>
            <w:shd w:val="clear" w:color="auto" w:fill="auto"/>
            <w:tcMar>
              <w:left w:w="0" w:type="dxa"/>
              <w:right w:w="0" w:type="dxa"/>
            </w:tcMar>
            <w:vAlign w:val="center"/>
            <w:hideMark/>
          </w:tcPr>
          <w:p w14:paraId="10051F36" w14:textId="0B8813E8" w:rsidR="00A22A27" w:rsidRPr="00EB3919" w:rsidRDefault="00A22A27" w:rsidP="00A22A27">
            <w:pPr>
              <w:jc w:val="center"/>
              <w:rPr>
                <w:color w:val="FF0000"/>
                <w:lang w:eastAsia="hr-HR"/>
              </w:rPr>
            </w:pPr>
            <w:r w:rsidRPr="00E34C00">
              <w:rPr>
                <w:rFonts w:cs="Calibri"/>
                <w:lang w:eastAsia="hr-HR"/>
              </w:rPr>
              <w:t xml:space="preserve">Tužba iz radnog odnosa </w:t>
            </w:r>
          </w:p>
        </w:tc>
        <w:tc>
          <w:tcPr>
            <w:tcW w:w="2552" w:type="dxa"/>
            <w:shd w:val="clear" w:color="auto" w:fill="auto"/>
            <w:noWrap/>
            <w:tcMar>
              <w:left w:w="0" w:type="dxa"/>
              <w:right w:w="0" w:type="dxa"/>
            </w:tcMar>
            <w:vAlign w:val="center"/>
            <w:hideMark/>
          </w:tcPr>
          <w:p w14:paraId="2F8B2060" w14:textId="395D19BA" w:rsidR="00A22A27" w:rsidRPr="00EB3919" w:rsidRDefault="00A22A27" w:rsidP="00A22A27">
            <w:pPr>
              <w:jc w:val="right"/>
              <w:rPr>
                <w:color w:val="FF0000"/>
                <w:lang w:eastAsia="hr-HR"/>
              </w:rPr>
            </w:pPr>
            <w:r w:rsidRPr="00E34C00">
              <w:rPr>
                <w:rFonts w:cs="Calibri"/>
                <w:color w:val="000000"/>
                <w:lang w:eastAsia="hr-HR"/>
              </w:rPr>
              <w:t>52.000,00 kn</w:t>
            </w:r>
          </w:p>
        </w:tc>
        <w:tc>
          <w:tcPr>
            <w:tcW w:w="2268" w:type="dxa"/>
            <w:shd w:val="clear" w:color="auto" w:fill="auto"/>
            <w:noWrap/>
            <w:tcMar>
              <w:left w:w="0" w:type="dxa"/>
              <w:right w:w="0" w:type="dxa"/>
            </w:tcMar>
            <w:vAlign w:val="center"/>
            <w:hideMark/>
          </w:tcPr>
          <w:p w14:paraId="0765E0D7" w14:textId="6D2B4F02" w:rsidR="00A22A27" w:rsidRPr="00EB3919" w:rsidRDefault="00A22A27" w:rsidP="00A22A27">
            <w:pPr>
              <w:jc w:val="center"/>
              <w:rPr>
                <w:color w:val="FF0000"/>
                <w:lang w:eastAsia="hr-HR"/>
              </w:rPr>
            </w:pPr>
            <w:r w:rsidRPr="00E34C00">
              <w:rPr>
                <w:rFonts w:cs="Calibri"/>
                <w:color w:val="000000"/>
                <w:lang w:eastAsia="hr-HR"/>
              </w:rPr>
              <w:t>1 godina</w:t>
            </w:r>
          </w:p>
        </w:tc>
      </w:tr>
      <w:tr w:rsidR="00A22A27" w:rsidRPr="00EB3919" w14:paraId="2F45E831" w14:textId="77777777" w:rsidTr="00B1234D">
        <w:trPr>
          <w:cantSplit/>
        </w:trPr>
        <w:tc>
          <w:tcPr>
            <w:tcW w:w="426" w:type="dxa"/>
            <w:shd w:val="clear" w:color="auto" w:fill="auto"/>
            <w:noWrap/>
            <w:tcMar>
              <w:left w:w="0" w:type="dxa"/>
              <w:right w:w="0" w:type="dxa"/>
            </w:tcMar>
            <w:vAlign w:val="center"/>
            <w:hideMark/>
          </w:tcPr>
          <w:p w14:paraId="496BB38B" w14:textId="08DDA801" w:rsidR="00A22A27" w:rsidRPr="00EB3919" w:rsidRDefault="00A22A27" w:rsidP="00A22A27">
            <w:pPr>
              <w:jc w:val="center"/>
              <w:rPr>
                <w:color w:val="FF0000"/>
                <w:lang w:eastAsia="hr-HR"/>
              </w:rPr>
            </w:pPr>
            <w:r w:rsidRPr="00E34C00">
              <w:rPr>
                <w:rFonts w:cs="Calibri"/>
                <w:color w:val="000000"/>
                <w:lang w:eastAsia="hr-HR"/>
              </w:rPr>
              <w:t>120.</w:t>
            </w:r>
          </w:p>
        </w:tc>
        <w:tc>
          <w:tcPr>
            <w:tcW w:w="1701" w:type="dxa"/>
            <w:shd w:val="clear" w:color="auto" w:fill="auto"/>
            <w:noWrap/>
            <w:tcMar>
              <w:left w:w="0" w:type="dxa"/>
              <w:right w:w="0" w:type="dxa"/>
            </w:tcMar>
            <w:vAlign w:val="center"/>
            <w:hideMark/>
          </w:tcPr>
          <w:p w14:paraId="43D3BE54" w14:textId="4CD9475A" w:rsidR="00A22A27" w:rsidRPr="00EB3919" w:rsidRDefault="00A22A27" w:rsidP="00A22A27">
            <w:pPr>
              <w:jc w:val="center"/>
              <w:rPr>
                <w:color w:val="FF0000"/>
                <w:lang w:eastAsia="hr-HR"/>
              </w:rPr>
            </w:pPr>
            <w:r w:rsidRPr="00E34C00">
              <w:rPr>
                <w:rFonts w:cs="Calibri"/>
                <w:color w:val="000000"/>
                <w:lang w:eastAsia="hr-HR"/>
              </w:rPr>
              <w:t>Pr-916/2021</w:t>
            </w:r>
          </w:p>
        </w:tc>
        <w:tc>
          <w:tcPr>
            <w:tcW w:w="2409" w:type="dxa"/>
            <w:shd w:val="clear" w:color="auto" w:fill="auto"/>
            <w:tcMar>
              <w:left w:w="0" w:type="dxa"/>
              <w:right w:w="0" w:type="dxa"/>
            </w:tcMar>
            <w:vAlign w:val="center"/>
            <w:hideMark/>
          </w:tcPr>
          <w:p w14:paraId="2D396665" w14:textId="14D0BE13" w:rsidR="00A22A27" w:rsidRPr="00EB3919" w:rsidRDefault="00A22A27" w:rsidP="00A22A27">
            <w:pPr>
              <w:jc w:val="center"/>
              <w:rPr>
                <w:color w:val="FF0000"/>
                <w:lang w:eastAsia="hr-HR"/>
              </w:rPr>
            </w:pPr>
            <w:r w:rsidRPr="00E34C00">
              <w:rPr>
                <w:rFonts w:cs="Calibri"/>
                <w:lang w:eastAsia="hr-HR"/>
              </w:rPr>
              <w:t xml:space="preserve">Tužba iz radnog odnosa </w:t>
            </w:r>
          </w:p>
        </w:tc>
        <w:tc>
          <w:tcPr>
            <w:tcW w:w="2552" w:type="dxa"/>
            <w:shd w:val="clear" w:color="auto" w:fill="auto"/>
            <w:noWrap/>
            <w:tcMar>
              <w:left w:w="0" w:type="dxa"/>
              <w:right w:w="0" w:type="dxa"/>
            </w:tcMar>
            <w:vAlign w:val="center"/>
            <w:hideMark/>
          </w:tcPr>
          <w:p w14:paraId="0E1A0E48" w14:textId="76946F4F" w:rsidR="00A22A27" w:rsidRPr="00EB3919" w:rsidRDefault="00A22A27" w:rsidP="00A22A27">
            <w:pPr>
              <w:jc w:val="right"/>
              <w:rPr>
                <w:color w:val="FF0000"/>
                <w:lang w:eastAsia="hr-HR"/>
              </w:rPr>
            </w:pPr>
            <w:r w:rsidRPr="00E34C00">
              <w:rPr>
                <w:rFonts w:cs="Calibri"/>
                <w:color w:val="000000"/>
                <w:lang w:eastAsia="hr-HR"/>
              </w:rPr>
              <w:t>30.000,00 kn</w:t>
            </w:r>
          </w:p>
        </w:tc>
        <w:tc>
          <w:tcPr>
            <w:tcW w:w="2268" w:type="dxa"/>
            <w:shd w:val="clear" w:color="auto" w:fill="auto"/>
            <w:noWrap/>
            <w:tcMar>
              <w:left w:w="0" w:type="dxa"/>
              <w:right w:w="0" w:type="dxa"/>
            </w:tcMar>
            <w:vAlign w:val="center"/>
            <w:hideMark/>
          </w:tcPr>
          <w:p w14:paraId="18A28E9D" w14:textId="24BF315C" w:rsidR="00A22A27" w:rsidRPr="00EB3919" w:rsidRDefault="00A22A27" w:rsidP="00A22A27">
            <w:pPr>
              <w:jc w:val="center"/>
              <w:rPr>
                <w:color w:val="FF0000"/>
                <w:lang w:eastAsia="hr-HR"/>
              </w:rPr>
            </w:pPr>
            <w:r w:rsidRPr="00E34C00">
              <w:rPr>
                <w:rFonts w:cs="Calibri"/>
                <w:color w:val="000000"/>
                <w:lang w:eastAsia="hr-HR"/>
              </w:rPr>
              <w:t>1 godina</w:t>
            </w:r>
          </w:p>
        </w:tc>
      </w:tr>
      <w:tr w:rsidR="00A22A27" w:rsidRPr="00EB3919" w14:paraId="28BB05D9" w14:textId="77777777" w:rsidTr="00B1234D">
        <w:trPr>
          <w:cantSplit/>
        </w:trPr>
        <w:tc>
          <w:tcPr>
            <w:tcW w:w="426" w:type="dxa"/>
            <w:shd w:val="clear" w:color="auto" w:fill="auto"/>
            <w:noWrap/>
            <w:tcMar>
              <w:left w:w="0" w:type="dxa"/>
              <w:right w:w="0" w:type="dxa"/>
            </w:tcMar>
            <w:vAlign w:val="center"/>
            <w:hideMark/>
          </w:tcPr>
          <w:p w14:paraId="27E95A66" w14:textId="743E5A2E" w:rsidR="00A22A27" w:rsidRPr="00EB3919" w:rsidRDefault="00A22A27" w:rsidP="00A22A27">
            <w:pPr>
              <w:jc w:val="center"/>
              <w:rPr>
                <w:color w:val="FF0000"/>
                <w:lang w:eastAsia="hr-HR"/>
              </w:rPr>
            </w:pPr>
            <w:r w:rsidRPr="00E34C00">
              <w:rPr>
                <w:rFonts w:cs="Calibri"/>
                <w:color w:val="000000"/>
                <w:lang w:eastAsia="hr-HR"/>
              </w:rPr>
              <w:t>121.</w:t>
            </w:r>
          </w:p>
        </w:tc>
        <w:tc>
          <w:tcPr>
            <w:tcW w:w="1701" w:type="dxa"/>
            <w:shd w:val="clear" w:color="auto" w:fill="auto"/>
            <w:noWrap/>
            <w:tcMar>
              <w:left w:w="0" w:type="dxa"/>
              <w:right w:w="0" w:type="dxa"/>
            </w:tcMar>
            <w:vAlign w:val="center"/>
            <w:hideMark/>
          </w:tcPr>
          <w:p w14:paraId="3E3DB02E" w14:textId="54D9EC85" w:rsidR="00A22A27" w:rsidRPr="00EB3919" w:rsidRDefault="00A22A27" w:rsidP="00A22A27">
            <w:pPr>
              <w:jc w:val="center"/>
              <w:rPr>
                <w:color w:val="FF0000"/>
                <w:lang w:eastAsia="hr-HR"/>
              </w:rPr>
            </w:pPr>
            <w:r w:rsidRPr="00E34C00">
              <w:rPr>
                <w:rFonts w:cs="Calibri"/>
                <w:color w:val="000000"/>
                <w:lang w:eastAsia="hr-HR"/>
              </w:rPr>
              <w:t>Pr-925/2021</w:t>
            </w:r>
          </w:p>
        </w:tc>
        <w:tc>
          <w:tcPr>
            <w:tcW w:w="2409" w:type="dxa"/>
            <w:shd w:val="clear" w:color="auto" w:fill="auto"/>
            <w:tcMar>
              <w:left w:w="0" w:type="dxa"/>
              <w:right w:w="0" w:type="dxa"/>
            </w:tcMar>
            <w:vAlign w:val="center"/>
            <w:hideMark/>
          </w:tcPr>
          <w:p w14:paraId="5F9CA63B" w14:textId="6C54C96E" w:rsidR="00A22A27" w:rsidRPr="00EB3919" w:rsidRDefault="00A22A27" w:rsidP="00A22A27">
            <w:pPr>
              <w:jc w:val="center"/>
              <w:rPr>
                <w:color w:val="FF0000"/>
                <w:lang w:eastAsia="hr-HR"/>
              </w:rPr>
            </w:pPr>
            <w:r w:rsidRPr="00E34C00">
              <w:rPr>
                <w:rFonts w:cs="Calibri"/>
                <w:lang w:eastAsia="hr-HR"/>
              </w:rPr>
              <w:t xml:space="preserve">Tužba iz radnog odnosa </w:t>
            </w:r>
          </w:p>
        </w:tc>
        <w:tc>
          <w:tcPr>
            <w:tcW w:w="2552" w:type="dxa"/>
            <w:shd w:val="clear" w:color="auto" w:fill="auto"/>
            <w:noWrap/>
            <w:tcMar>
              <w:left w:w="0" w:type="dxa"/>
              <w:right w:w="0" w:type="dxa"/>
            </w:tcMar>
            <w:vAlign w:val="center"/>
            <w:hideMark/>
          </w:tcPr>
          <w:p w14:paraId="17A21741" w14:textId="71BAEA5A" w:rsidR="00A22A27" w:rsidRPr="00EB3919" w:rsidRDefault="00A22A27" w:rsidP="00A22A27">
            <w:pPr>
              <w:jc w:val="right"/>
              <w:rPr>
                <w:color w:val="FF0000"/>
                <w:lang w:eastAsia="hr-HR"/>
              </w:rPr>
            </w:pPr>
            <w:r w:rsidRPr="00E34C00">
              <w:rPr>
                <w:rFonts w:cs="Calibri"/>
                <w:color w:val="000000"/>
                <w:lang w:eastAsia="hr-HR"/>
              </w:rPr>
              <w:t>75.750,00 kn</w:t>
            </w:r>
          </w:p>
        </w:tc>
        <w:tc>
          <w:tcPr>
            <w:tcW w:w="2268" w:type="dxa"/>
            <w:shd w:val="clear" w:color="auto" w:fill="auto"/>
            <w:noWrap/>
            <w:tcMar>
              <w:left w:w="0" w:type="dxa"/>
              <w:right w:w="0" w:type="dxa"/>
            </w:tcMar>
            <w:vAlign w:val="center"/>
            <w:hideMark/>
          </w:tcPr>
          <w:p w14:paraId="4062C8B8" w14:textId="409AC7D2" w:rsidR="00A22A27" w:rsidRPr="00EB3919" w:rsidRDefault="00A22A27" w:rsidP="00A22A27">
            <w:pPr>
              <w:jc w:val="center"/>
              <w:rPr>
                <w:color w:val="FF0000"/>
                <w:lang w:eastAsia="hr-HR"/>
              </w:rPr>
            </w:pPr>
            <w:r w:rsidRPr="00E34C00">
              <w:rPr>
                <w:rFonts w:cs="Calibri"/>
                <w:color w:val="000000"/>
                <w:lang w:eastAsia="hr-HR"/>
              </w:rPr>
              <w:t>1 godina</w:t>
            </w:r>
          </w:p>
        </w:tc>
      </w:tr>
      <w:tr w:rsidR="00A22A27" w:rsidRPr="00EB3919" w14:paraId="04545269" w14:textId="77777777" w:rsidTr="00B1234D">
        <w:trPr>
          <w:cantSplit/>
        </w:trPr>
        <w:tc>
          <w:tcPr>
            <w:tcW w:w="426" w:type="dxa"/>
            <w:shd w:val="clear" w:color="auto" w:fill="auto"/>
            <w:noWrap/>
            <w:tcMar>
              <w:left w:w="0" w:type="dxa"/>
              <w:right w:w="0" w:type="dxa"/>
            </w:tcMar>
            <w:vAlign w:val="center"/>
            <w:hideMark/>
          </w:tcPr>
          <w:p w14:paraId="29DC28DB" w14:textId="03CC038E" w:rsidR="00A22A27" w:rsidRPr="00EB3919" w:rsidRDefault="00A22A27" w:rsidP="00A22A27">
            <w:pPr>
              <w:jc w:val="center"/>
              <w:rPr>
                <w:color w:val="FF0000"/>
                <w:lang w:eastAsia="hr-HR"/>
              </w:rPr>
            </w:pPr>
            <w:r w:rsidRPr="00E34C00">
              <w:rPr>
                <w:rFonts w:cs="Calibri"/>
                <w:color w:val="000000"/>
                <w:lang w:eastAsia="hr-HR"/>
              </w:rPr>
              <w:t>122.</w:t>
            </w:r>
          </w:p>
        </w:tc>
        <w:tc>
          <w:tcPr>
            <w:tcW w:w="1701" w:type="dxa"/>
            <w:shd w:val="clear" w:color="auto" w:fill="auto"/>
            <w:noWrap/>
            <w:tcMar>
              <w:left w:w="0" w:type="dxa"/>
              <w:right w:w="0" w:type="dxa"/>
            </w:tcMar>
            <w:vAlign w:val="center"/>
            <w:hideMark/>
          </w:tcPr>
          <w:p w14:paraId="7E1816EC" w14:textId="5811A15B" w:rsidR="00A22A27" w:rsidRPr="00EB3919" w:rsidRDefault="00A22A27" w:rsidP="00A22A27">
            <w:pPr>
              <w:jc w:val="center"/>
              <w:rPr>
                <w:color w:val="FF0000"/>
                <w:lang w:eastAsia="hr-HR"/>
              </w:rPr>
            </w:pPr>
            <w:r w:rsidRPr="00E34C00">
              <w:rPr>
                <w:rFonts w:cs="Calibri"/>
                <w:color w:val="000000"/>
                <w:lang w:eastAsia="hr-HR"/>
              </w:rPr>
              <w:t>Pr-929/2021</w:t>
            </w:r>
          </w:p>
        </w:tc>
        <w:tc>
          <w:tcPr>
            <w:tcW w:w="2409" w:type="dxa"/>
            <w:shd w:val="clear" w:color="auto" w:fill="auto"/>
            <w:tcMar>
              <w:left w:w="0" w:type="dxa"/>
              <w:right w:w="0" w:type="dxa"/>
            </w:tcMar>
            <w:vAlign w:val="center"/>
            <w:hideMark/>
          </w:tcPr>
          <w:p w14:paraId="7D3452DE" w14:textId="2A3B661E" w:rsidR="00A22A27" w:rsidRPr="00EB3919" w:rsidRDefault="00A22A27" w:rsidP="00A22A27">
            <w:pPr>
              <w:jc w:val="center"/>
              <w:rPr>
                <w:color w:val="FF0000"/>
                <w:lang w:eastAsia="hr-HR"/>
              </w:rPr>
            </w:pPr>
            <w:r w:rsidRPr="00E34C00">
              <w:rPr>
                <w:rFonts w:cs="Calibri"/>
                <w:lang w:eastAsia="hr-HR"/>
              </w:rPr>
              <w:t xml:space="preserve">Tužba iz radnog odnosa </w:t>
            </w:r>
          </w:p>
        </w:tc>
        <w:tc>
          <w:tcPr>
            <w:tcW w:w="2552" w:type="dxa"/>
            <w:shd w:val="clear" w:color="auto" w:fill="auto"/>
            <w:noWrap/>
            <w:tcMar>
              <w:left w:w="0" w:type="dxa"/>
              <w:right w:w="0" w:type="dxa"/>
            </w:tcMar>
            <w:vAlign w:val="center"/>
            <w:hideMark/>
          </w:tcPr>
          <w:p w14:paraId="5B5C07A8" w14:textId="1DD3B0BA" w:rsidR="00A22A27" w:rsidRPr="00EB3919" w:rsidRDefault="00A22A27" w:rsidP="00A22A27">
            <w:pPr>
              <w:jc w:val="right"/>
              <w:rPr>
                <w:color w:val="FF0000"/>
                <w:lang w:eastAsia="hr-HR"/>
              </w:rPr>
            </w:pPr>
            <w:r w:rsidRPr="00E34C00">
              <w:rPr>
                <w:rFonts w:cs="Calibri"/>
                <w:color w:val="000000"/>
                <w:lang w:eastAsia="hr-HR"/>
              </w:rPr>
              <w:t>23.687,39 kn</w:t>
            </w:r>
          </w:p>
        </w:tc>
        <w:tc>
          <w:tcPr>
            <w:tcW w:w="2268" w:type="dxa"/>
            <w:shd w:val="clear" w:color="auto" w:fill="auto"/>
            <w:noWrap/>
            <w:tcMar>
              <w:left w:w="0" w:type="dxa"/>
              <w:right w:w="0" w:type="dxa"/>
            </w:tcMar>
            <w:vAlign w:val="center"/>
            <w:hideMark/>
          </w:tcPr>
          <w:p w14:paraId="749E9F5B" w14:textId="041945A5" w:rsidR="00A22A27" w:rsidRPr="00EB3919" w:rsidRDefault="00A22A27" w:rsidP="00A22A27">
            <w:pPr>
              <w:jc w:val="center"/>
              <w:rPr>
                <w:color w:val="FF0000"/>
                <w:lang w:eastAsia="hr-HR"/>
              </w:rPr>
            </w:pPr>
            <w:r w:rsidRPr="00E34C00">
              <w:rPr>
                <w:rFonts w:cs="Calibri"/>
                <w:color w:val="000000"/>
                <w:lang w:eastAsia="hr-HR"/>
              </w:rPr>
              <w:t>1 godina</w:t>
            </w:r>
          </w:p>
        </w:tc>
      </w:tr>
      <w:tr w:rsidR="00A22A27" w:rsidRPr="00EB3919" w14:paraId="468E7B90" w14:textId="77777777" w:rsidTr="00B1234D">
        <w:trPr>
          <w:cantSplit/>
        </w:trPr>
        <w:tc>
          <w:tcPr>
            <w:tcW w:w="426" w:type="dxa"/>
            <w:shd w:val="clear" w:color="auto" w:fill="auto"/>
            <w:noWrap/>
            <w:tcMar>
              <w:left w:w="0" w:type="dxa"/>
              <w:right w:w="0" w:type="dxa"/>
            </w:tcMar>
            <w:vAlign w:val="center"/>
            <w:hideMark/>
          </w:tcPr>
          <w:p w14:paraId="31EA2C6F" w14:textId="61D972F6" w:rsidR="00A22A27" w:rsidRPr="00EB3919" w:rsidRDefault="00A22A27" w:rsidP="00A22A27">
            <w:pPr>
              <w:jc w:val="center"/>
              <w:rPr>
                <w:color w:val="FF0000"/>
                <w:lang w:eastAsia="hr-HR"/>
              </w:rPr>
            </w:pPr>
            <w:r w:rsidRPr="00E34C00">
              <w:rPr>
                <w:rFonts w:cs="Calibri"/>
                <w:color w:val="000000"/>
                <w:lang w:eastAsia="hr-HR"/>
              </w:rPr>
              <w:t>123.</w:t>
            </w:r>
          </w:p>
        </w:tc>
        <w:tc>
          <w:tcPr>
            <w:tcW w:w="1701" w:type="dxa"/>
            <w:shd w:val="clear" w:color="auto" w:fill="auto"/>
            <w:noWrap/>
            <w:tcMar>
              <w:left w:w="0" w:type="dxa"/>
              <w:right w:w="0" w:type="dxa"/>
            </w:tcMar>
            <w:vAlign w:val="center"/>
            <w:hideMark/>
          </w:tcPr>
          <w:p w14:paraId="7FB77131" w14:textId="4C4630FB" w:rsidR="00A22A27" w:rsidRPr="00EB3919" w:rsidRDefault="00A22A27" w:rsidP="00A22A27">
            <w:pPr>
              <w:jc w:val="center"/>
              <w:rPr>
                <w:color w:val="FF0000"/>
                <w:lang w:eastAsia="hr-HR"/>
              </w:rPr>
            </w:pPr>
            <w:r w:rsidRPr="00E34C00">
              <w:rPr>
                <w:rFonts w:cs="Calibri"/>
                <w:color w:val="000000"/>
                <w:lang w:eastAsia="hr-HR"/>
              </w:rPr>
              <w:t>Pn-11/2022</w:t>
            </w:r>
          </w:p>
        </w:tc>
        <w:tc>
          <w:tcPr>
            <w:tcW w:w="2409" w:type="dxa"/>
            <w:shd w:val="clear" w:color="auto" w:fill="auto"/>
            <w:tcMar>
              <w:left w:w="0" w:type="dxa"/>
              <w:right w:w="0" w:type="dxa"/>
            </w:tcMar>
            <w:vAlign w:val="center"/>
            <w:hideMark/>
          </w:tcPr>
          <w:p w14:paraId="3B7E60F5" w14:textId="7E92E31B" w:rsidR="00A22A27" w:rsidRPr="00EB3919" w:rsidRDefault="00A22A27" w:rsidP="00A22A27">
            <w:pPr>
              <w:jc w:val="center"/>
              <w:rPr>
                <w:color w:val="FF0000"/>
                <w:lang w:eastAsia="hr-HR"/>
              </w:rPr>
            </w:pPr>
            <w:r w:rsidRPr="00E34C00">
              <w:rPr>
                <w:rFonts w:cs="Calibri"/>
                <w:lang w:eastAsia="hr-HR"/>
              </w:rPr>
              <w:t xml:space="preserve">Tužba radi naknade štete </w:t>
            </w:r>
          </w:p>
        </w:tc>
        <w:tc>
          <w:tcPr>
            <w:tcW w:w="2552" w:type="dxa"/>
            <w:shd w:val="clear" w:color="auto" w:fill="auto"/>
            <w:noWrap/>
            <w:tcMar>
              <w:left w:w="0" w:type="dxa"/>
              <w:right w:w="0" w:type="dxa"/>
            </w:tcMar>
            <w:vAlign w:val="center"/>
            <w:hideMark/>
          </w:tcPr>
          <w:p w14:paraId="7A5A7017" w14:textId="291CCE63" w:rsidR="00A22A27" w:rsidRPr="00EB3919" w:rsidRDefault="00A22A27" w:rsidP="00A22A27">
            <w:pPr>
              <w:jc w:val="right"/>
              <w:rPr>
                <w:color w:val="FF0000"/>
                <w:lang w:eastAsia="hr-HR"/>
              </w:rPr>
            </w:pPr>
            <w:r w:rsidRPr="00E34C00">
              <w:rPr>
                <w:rFonts w:cs="Calibri"/>
                <w:color w:val="000000"/>
                <w:lang w:eastAsia="hr-HR"/>
              </w:rPr>
              <w:t>58.373,33 kn</w:t>
            </w:r>
          </w:p>
        </w:tc>
        <w:tc>
          <w:tcPr>
            <w:tcW w:w="2268" w:type="dxa"/>
            <w:shd w:val="clear" w:color="auto" w:fill="auto"/>
            <w:noWrap/>
            <w:tcMar>
              <w:left w:w="0" w:type="dxa"/>
              <w:right w:w="0" w:type="dxa"/>
            </w:tcMar>
            <w:vAlign w:val="center"/>
            <w:hideMark/>
          </w:tcPr>
          <w:p w14:paraId="7A8B216E" w14:textId="4DE521A3" w:rsidR="00A22A27" w:rsidRPr="00EB3919" w:rsidRDefault="00A22A27" w:rsidP="00A22A27">
            <w:pPr>
              <w:jc w:val="center"/>
              <w:rPr>
                <w:color w:val="FF0000"/>
                <w:lang w:eastAsia="hr-HR"/>
              </w:rPr>
            </w:pPr>
            <w:r w:rsidRPr="00E34C00">
              <w:rPr>
                <w:rFonts w:cs="Calibri"/>
                <w:color w:val="000000"/>
                <w:lang w:eastAsia="hr-HR"/>
              </w:rPr>
              <w:t>1 godina</w:t>
            </w:r>
          </w:p>
        </w:tc>
      </w:tr>
      <w:tr w:rsidR="00A22A27" w:rsidRPr="00EB3919" w14:paraId="5645AF16" w14:textId="77777777" w:rsidTr="00B1234D">
        <w:trPr>
          <w:cantSplit/>
        </w:trPr>
        <w:tc>
          <w:tcPr>
            <w:tcW w:w="426" w:type="dxa"/>
            <w:shd w:val="clear" w:color="auto" w:fill="auto"/>
            <w:noWrap/>
            <w:tcMar>
              <w:left w:w="0" w:type="dxa"/>
              <w:right w:w="0" w:type="dxa"/>
            </w:tcMar>
            <w:vAlign w:val="center"/>
            <w:hideMark/>
          </w:tcPr>
          <w:p w14:paraId="63270DDD" w14:textId="71F4786B" w:rsidR="00A22A27" w:rsidRPr="00EB3919" w:rsidRDefault="00A22A27" w:rsidP="00A22A27">
            <w:pPr>
              <w:jc w:val="center"/>
              <w:rPr>
                <w:color w:val="FF0000"/>
                <w:lang w:eastAsia="hr-HR"/>
              </w:rPr>
            </w:pPr>
            <w:r w:rsidRPr="00E34C00">
              <w:rPr>
                <w:rFonts w:cs="Calibri"/>
                <w:color w:val="000000"/>
                <w:lang w:eastAsia="hr-HR"/>
              </w:rPr>
              <w:t>124.</w:t>
            </w:r>
          </w:p>
        </w:tc>
        <w:tc>
          <w:tcPr>
            <w:tcW w:w="1701" w:type="dxa"/>
            <w:shd w:val="clear" w:color="auto" w:fill="auto"/>
            <w:noWrap/>
            <w:tcMar>
              <w:left w:w="0" w:type="dxa"/>
              <w:right w:w="0" w:type="dxa"/>
            </w:tcMar>
            <w:vAlign w:val="center"/>
            <w:hideMark/>
          </w:tcPr>
          <w:p w14:paraId="6C4BCD38" w14:textId="3FE6D9F6" w:rsidR="00A22A27" w:rsidRPr="00EB3919" w:rsidRDefault="00A22A27" w:rsidP="00A22A27">
            <w:pPr>
              <w:jc w:val="center"/>
              <w:rPr>
                <w:color w:val="FF0000"/>
                <w:lang w:eastAsia="hr-HR"/>
              </w:rPr>
            </w:pPr>
            <w:r w:rsidRPr="00E34C00">
              <w:rPr>
                <w:rFonts w:cs="Calibri"/>
                <w:color w:val="000000"/>
                <w:lang w:eastAsia="hr-HR"/>
              </w:rPr>
              <w:t>Pr-447/2021</w:t>
            </w:r>
          </w:p>
        </w:tc>
        <w:tc>
          <w:tcPr>
            <w:tcW w:w="2409" w:type="dxa"/>
            <w:shd w:val="clear" w:color="auto" w:fill="auto"/>
            <w:tcMar>
              <w:left w:w="0" w:type="dxa"/>
              <w:right w:w="0" w:type="dxa"/>
            </w:tcMar>
            <w:vAlign w:val="center"/>
            <w:hideMark/>
          </w:tcPr>
          <w:p w14:paraId="330CD9CD" w14:textId="5BE0E029" w:rsidR="00A22A27" w:rsidRPr="00EB3919" w:rsidRDefault="00A22A27" w:rsidP="00A22A27">
            <w:pPr>
              <w:jc w:val="center"/>
              <w:rPr>
                <w:color w:val="FF0000"/>
                <w:lang w:eastAsia="hr-HR"/>
              </w:rPr>
            </w:pPr>
            <w:r w:rsidRPr="00E34C00">
              <w:rPr>
                <w:rFonts w:cs="Calibri"/>
                <w:color w:val="000000"/>
                <w:lang w:eastAsia="hr-HR"/>
              </w:rPr>
              <w:t xml:space="preserve">Tužba iz radnog odnosa </w:t>
            </w:r>
          </w:p>
        </w:tc>
        <w:tc>
          <w:tcPr>
            <w:tcW w:w="2552" w:type="dxa"/>
            <w:shd w:val="clear" w:color="auto" w:fill="auto"/>
            <w:noWrap/>
            <w:tcMar>
              <w:left w:w="0" w:type="dxa"/>
              <w:right w:w="0" w:type="dxa"/>
            </w:tcMar>
            <w:vAlign w:val="center"/>
            <w:hideMark/>
          </w:tcPr>
          <w:p w14:paraId="0F0C5C13" w14:textId="0F1FDC87" w:rsidR="00A22A27" w:rsidRPr="00EB3919" w:rsidRDefault="00A22A27" w:rsidP="00A22A27">
            <w:pPr>
              <w:jc w:val="right"/>
              <w:rPr>
                <w:color w:val="FF0000"/>
                <w:lang w:eastAsia="hr-HR"/>
              </w:rPr>
            </w:pPr>
            <w:r w:rsidRPr="00E34C00">
              <w:rPr>
                <w:rFonts w:cs="Calibri"/>
                <w:color w:val="000000"/>
                <w:lang w:eastAsia="hr-HR"/>
              </w:rPr>
              <w:t>11.000,00 kn</w:t>
            </w:r>
          </w:p>
        </w:tc>
        <w:tc>
          <w:tcPr>
            <w:tcW w:w="2268" w:type="dxa"/>
            <w:shd w:val="clear" w:color="auto" w:fill="auto"/>
            <w:noWrap/>
            <w:tcMar>
              <w:left w:w="0" w:type="dxa"/>
              <w:right w:w="0" w:type="dxa"/>
            </w:tcMar>
            <w:vAlign w:val="center"/>
            <w:hideMark/>
          </w:tcPr>
          <w:p w14:paraId="68350D22" w14:textId="6425831D" w:rsidR="00A22A27" w:rsidRPr="00EB3919" w:rsidRDefault="00A22A27" w:rsidP="00A22A27">
            <w:pPr>
              <w:jc w:val="center"/>
              <w:rPr>
                <w:color w:val="FF0000"/>
                <w:lang w:eastAsia="hr-HR"/>
              </w:rPr>
            </w:pPr>
            <w:r w:rsidRPr="00E34C00">
              <w:rPr>
                <w:rFonts w:cs="Calibri"/>
                <w:color w:val="000000"/>
                <w:lang w:eastAsia="hr-HR"/>
              </w:rPr>
              <w:t>1 godina</w:t>
            </w:r>
          </w:p>
        </w:tc>
      </w:tr>
      <w:tr w:rsidR="00A22A27" w:rsidRPr="00EB3919" w14:paraId="3EA7FD84" w14:textId="77777777" w:rsidTr="00B1234D">
        <w:trPr>
          <w:cantSplit/>
        </w:trPr>
        <w:tc>
          <w:tcPr>
            <w:tcW w:w="426" w:type="dxa"/>
            <w:shd w:val="clear" w:color="auto" w:fill="auto"/>
            <w:noWrap/>
            <w:tcMar>
              <w:left w:w="0" w:type="dxa"/>
              <w:right w:w="0" w:type="dxa"/>
            </w:tcMar>
            <w:vAlign w:val="center"/>
          </w:tcPr>
          <w:p w14:paraId="418E2B88" w14:textId="225D693E" w:rsidR="00A22A27" w:rsidRPr="00E34C00" w:rsidRDefault="00A22A27" w:rsidP="00A22A27">
            <w:pPr>
              <w:jc w:val="center"/>
              <w:rPr>
                <w:rFonts w:cs="Calibri"/>
                <w:color w:val="000000"/>
                <w:lang w:eastAsia="hr-HR"/>
              </w:rPr>
            </w:pPr>
            <w:r w:rsidRPr="00E34C00">
              <w:rPr>
                <w:rFonts w:cs="Calibri"/>
                <w:color w:val="000000"/>
                <w:lang w:eastAsia="hr-HR"/>
              </w:rPr>
              <w:t>125.</w:t>
            </w:r>
          </w:p>
        </w:tc>
        <w:tc>
          <w:tcPr>
            <w:tcW w:w="1701" w:type="dxa"/>
            <w:shd w:val="clear" w:color="auto" w:fill="auto"/>
            <w:noWrap/>
            <w:tcMar>
              <w:left w:w="0" w:type="dxa"/>
              <w:right w:w="0" w:type="dxa"/>
            </w:tcMar>
            <w:vAlign w:val="center"/>
          </w:tcPr>
          <w:p w14:paraId="0628D574" w14:textId="749B3E6C" w:rsidR="00A22A27" w:rsidRPr="00E34C00" w:rsidRDefault="00A22A27" w:rsidP="00A22A27">
            <w:pPr>
              <w:jc w:val="center"/>
              <w:rPr>
                <w:rFonts w:cs="Calibri"/>
                <w:color w:val="000000"/>
                <w:lang w:eastAsia="hr-HR"/>
              </w:rPr>
            </w:pPr>
            <w:r w:rsidRPr="00E34C00">
              <w:rPr>
                <w:rFonts w:cs="Calibri"/>
                <w:color w:val="000000"/>
                <w:lang w:eastAsia="hr-HR"/>
              </w:rPr>
              <w:t>Pr-10/2022</w:t>
            </w:r>
          </w:p>
        </w:tc>
        <w:tc>
          <w:tcPr>
            <w:tcW w:w="2409" w:type="dxa"/>
            <w:shd w:val="clear" w:color="auto" w:fill="auto"/>
            <w:tcMar>
              <w:left w:w="0" w:type="dxa"/>
              <w:right w:w="0" w:type="dxa"/>
            </w:tcMar>
            <w:vAlign w:val="center"/>
          </w:tcPr>
          <w:p w14:paraId="67917CD5" w14:textId="02B69958" w:rsidR="00A22A27" w:rsidRPr="00E34C00" w:rsidRDefault="00A22A27" w:rsidP="00A22A27">
            <w:pPr>
              <w:jc w:val="center"/>
              <w:rPr>
                <w:rFonts w:cs="Calibri"/>
                <w:color w:val="000000"/>
                <w:lang w:eastAsia="hr-HR"/>
              </w:rPr>
            </w:pPr>
            <w:r w:rsidRPr="00E34C00">
              <w:rPr>
                <w:rFonts w:cs="Calibri"/>
                <w:color w:val="000000"/>
                <w:lang w:eastAsia="hr-HR"/>
              </w:rPr>
              <w:t xml:space="preserve">Tužba iz radnog odnosa </w:t>
            </w:r>
          </w:p>
        </w:tc>
        <w:tc>
          <w:tcPr>
            <w:tcW w:w="2552" w:type="dxa"/>
            <w:shd w:val="clear" w:color="auto" w:fill="auto"/>
            <w:noWrap/>
            <w:tcMar>
              <w:left w:w="0" w:type="dxa"/>
              <w:right w:w="0" w:type="dxa"/>
            </w:tcMar>
            <w:vAlign w:val="center"/>
          </w:tcPr>
          <w:p w14:paraId="536EF256" w14:textId="32256BDC" w:rsidR="00A22A27" w:rsidRPr="00E34C00" w:rsidRDefault="00A22A27" w:rsidP="00A22A27">
            <w:pPr>
              <w:jc w:val="right"/>
              <w:rPr>
                <w:rFonts w:cs="Calibri"/>
                <w:color w:val="000000"/>
                <w:lang w:eastAsia="hr-HR"/>
              </w:rPr>
            </w:pPr>
            <w:r w:rsidRPr="00E34C00">
              <w:rPr>
                <w:rFonts w:cs="Calibri"/>
                <w:color w:val="000000"/>
                <w:lang w:eastAsia="hr-HR"/>
              </w:rPr>
              <w:t>11.392,03 kn</w:t>
            </w:r>
          </w:p>
        </w:tc>
        <w:tc>
          <w:tcPr>
            <w:tcW w:w="2268" w:type="dxa"/>
            <w:shd w:val="clear" w:color="auto" w:fill="auto"/>
            <w:noWrap/>
            <w:tcMar>
              <w:left w:w="0" w:type="dxa"/>
              <w:right w:w="0" w:type="dxa"/>
            </w:tcMar>
            <w:vAlign w:val="center"/>
          </w:tcPr>
          <w:p w14:paraId="6253A9DA" w14:textId="60A794D0" w:rsidR="00A22A27" w:rsidRPr="00E34C00" w:rsidRDefault="00A22A27" w:rsidP="00A22A27">
            <w:pPr>
              <w:jc w:val="center"/>
              <w:rPr>
                <w:rFonts w:cs="Calibri"/>
                <w:color w:val="000000"/>
                <w:lang w:eastAsia="hr-HR"/>
              </w:rPr>
            </w:pPr>
            <w:r w:rsidRPr="00E34C00">
              <w:rPr>
                <w:rFonts w:cs="Calibri"/>
                <w:color w:val="000000"/>
                <w:lang w:eastAsia="hr-HR"/>
              </w:rPr>
              <w:t>1 godina</w:t>
            </w:r>
          </w:p>
        </w:tc>
      </w:tr>
      <w:tr w:rsidR="00A22A27" w:rsidRPr="00EB3919" w14:paraId="73C8F435" w14:textId="77777777" w:rsidTr="00B1234D">
        <w:trPr>
          <w:cantSplit/>
        </w:trPr>
        <w:tc>
          <w:tcPr>
            <w:tcW w:w="426" w:type="dxa"/>
            <w:shd w:val="clear" w:color="auto" w:fill="auto"/>
            <w:noWrap/>
            <w:tcMar>
              <w:left w:w="0" w:type="dxa"/>
              <w:right w:w="0" w:type="dxa"/>
            </w:tcMar>
            <w:vAlign w:val="center"/>
          </w:tcPr>
          <w:p w14:paraId="7210F95C" w14:textId="1804E1C2" w:rsidR="00A22A27" w:rsidRPr="00E34C00" w:rsidRDefault="00A22A27" w:rsidP="00A22A27">
            <w:pPr>
              <w:jc w:val="center"/>
              <w:rPr>
                <w:rFonts w:cs="Calibri"/>
                <w:color w:val="000000"/>
                <w:lang w:eastAsia="hr-HR"/>
              </w:rPr>
            </w:pPr>
            <w:r w:rsidRPr="00E34C00">
              <w:rPr>
                <w:rFonts w:cs="Calibri"/>
                <w:color w:val="000000"/>
                <w:lang w:eastAsia="hr-HR"/>
              </w:rPr>
              <w:t>126.</w:t>
            </w:r>
          </w:p>
        </w:tc>
        <w:tc>
          <w:tcPr>
            <w:tcW w:w="1701" w:type="dxa"/>
            <w:shd w:val="clear" w:color="auto" w:fill="auto"/>
            <w:noWrap/>
            <w:tcMar>
              <w:left w:w="0" w:type="dxa"/>
              <w:right w:w="0" w:type="dxa"/>
            </w:tcMar>
            <w:vAlign w:val="center"/>
          </w:tcPr>
          <w:p w14:paraId="103B44B2" w14:textId="0E557C10" w:rsidR="00A22A27" w:rsidRPr="00E34C00" w:rsidRDefault="00A22A27" w:rsidP="00A22A27">
            <w:pPr>
              <w:jc w:val="center"/>
              <w:rPr>
                <w:rFonts w:cs="Calibri"/>
                <w:color w:val="000000"/>
                <w:lang w:eastAsia="hr-HR"/>
              </w:rPr>
            </w:pPr>
            <w:r w:rsidRPr="00E34C00">
              <w:rPr>
                <w:rFonts w:cs="Calibri"/>
                <w:color w:val="000000"/>
                <w:lang w:eastAsia="hr-HR"/>
              </w:rPr>
              <w:t>Pr-12/2022</w:t>
            </w:r>
          </w:p>
        </w:tc>
        <w:tc>
          <w:tcPr>
            <w:tcW w:w="2409" w:type="dxa"/>
            <w:shd w:val="clear" w:color="auto" w:fill="auto"/>
            <w:tcMar>
              <w:left w:w="0" w:type="dxa"/>
              <w:right w:w="0" w:type="dxa"/>
            </w:tcMar>
            <w:vAlign w:val="center"/>
          </w:tcPr>
          <w:p w14:paraId="4CC72752" w14:textId="00852837" w:rsidR="00A22A27" w:rsidRPr="00E34C00" w:rsidRDefault="00A22A27" w:rsidP="00A22A27">
            <w:pPr>
              <w:jc w:val="center"/>
              <w:rPr>
                <w:rFonts w:cs="Calibri"/>
                <w:color w:val="000000"/>
                <w:lang w:eastAsia="hr-HR"/>
              </w:rPr>
            </w:pPr>
            <w:r w:rsidRPr="00E34C00">
              <w:rPr>
                <w:rFonts w:cs="Calibri"/>
                <w:color w:val="000000"/>
                <w:lang w:eastAsia="hr-HR"/>
              </w:rPr>
              <w:t xml:space="preserve">Tužba iz radnog odnosa </w:t>
            </w:r>
          </w:p>
        </w:tc>
        <w:tc>
          <w:tcPr>
            <w:tcW w:w="2552" w:type="dxa"/>
            <w:shd w:val="clear" w:color="auto" w:fill="auto"/>
            <w:noWrap/>
            <w:tcMar>
              <w:left w:w="0" w:type="dxa"/>
              <w:right w:w="0" w:type="dxa"/>
            </w:tcMar>
            <w:vAlign w:val="center"/>
          </w:tcPr>
          <w:p w14:paraId="0F3C59A5" w14:textId="0F647484" w:rsidR="00A22A27" w:rsidRPr="00E34C00" w:rsidRDefault="00A22A27" w:rsidP="00A22A27">
            <w:pPr>
              <w:jc w:val="right"/>
              <w:rPr>
                <w:rFonts w:cs="Calibri"/>
                <w:color w:val="000000"/>
                <w:lang w:eastAsia="hr-HR"/>
              </w:rPr>
            </w:pPr>
            <w:r w:rsidRPr="00E34C00">
              <w:rPr>
                <w:rFonts w:cs="Calibri"/>
                <w:color w:val="000000"/>
                <w:lang w:eastAsia="hr-HR"/>
              </w:rPr>
              <w:t>15.000,00 kn</w:t>
            </w:r>
          </w:p>
        </w:tc>
        <w:tc>
          <w:tcPr>
            <w:tcW w:w="2268" w:type="dxa"/>
            <w:shd w:val="clear" w:color="auto" w:fill="auto"/>
            <w:noWrap/>
            <w:tcMar>
              <w:left w:w="0" w:type="dxa"/>
              <w:right w:w="0" w:type="dxa"/>
            </w:tcMar>
            <w:vAlign w:val="center"/>
          </w:tcPr>
          <w:p w14:paraId="1947D527" w14:textId="1BD697B7" w:rsidR="00A22A27" w:rsidRPr="00E34C00" w:rsidRDefault="00A22A27" w:rsidP="00A22A27">
            <w:pPr>
              <w:jc w:val="center"/>
              <w:rPr>
                <w:rFonts w:cs="Calibri"/>
                <w:color w:val="000000"/>
                <w:lang w:eastAsia="hr-HR"/>
              </w:rPr>
            </w:pPr>
            <w:r w:rsidRPr="00E34C00">
              <w:rPr>
                <w:rFonts w:cs="Calibri"/>
                <w:color w:val="000000"/>
                <w:lang w:eastAsia="hr-HR"/>
              </w:rPr>
              <w:t>1 godina</w:t>
            </w:r>
          </w:p>
        </w:tc>
      </w:tr>
      <w:tr w:rsidR="00A22A27" w:rsidRPr="00EB3919" w14:paraId="78CBACB5" w14:textId="77777777" w:rsidTr="00B1234D">
        <w:trPr>
          <w:cantSplit/>
        </w:trPr>
        <w:tc>
          <w:tcPr>
            <w:tcW w:w="426" w:type="dxa"/>
            <w:shd w:val="clear" w:color="auto" w:fill="auto"/>
            <w:noWrap/>
            <w:tcMar>
              <w:left w:w="0" w:type="dxa"/>
              <w:right w:w="0" w:type="dxa"/>
            </w:tcMar>
            <w:vAlign w:val="center"/>
          </w:tcPr>
          <w:p w14:paraId="4DF18A04" w14:textId="12870975" w:rsidR="00A22A27" w:rsidRPr="00E34C00" w:rsidRDefault="00A22A27" w:rsidP="00A22A27">
            <w:pPr>
              <w:jc w:val="center"/>
              <w:rPr>
                <w:rFonts w:cs="Calibri"/>
                <w:color w:val="000000"/>
                <w:lang w:eastAsia="hr-HR"/>
              </w:rPr>
            </w:pPr>
            <w:r w:rsidRPr="00E34C00">
              <w:rPr>
                <w:rFonts w:cs="Calibri"/>
                <w:color w:val="000000"/>
                <w:lang w:eastAsia="hr-HR"/>
              </w:rPr>
              <w:t>127.</w:t>
            </w:r>
          </w:p>
        </w:tc>
        <w:tc>
          <w:tcPr>
            <w:tcW w:w="1701" w:type="dxa"/>
            <w:shd w:val="clear" w:color="auto" w:fill="auto"/>
            <w:noWrap/>
            <w:tcMar>
              <w:left w:w="0" w:type="dxa"/>
              <w:right w:w="0" w:type="dxa"/>
            </w:tcMar>
            <w:vAlign w:val="center"/>
          </w:tcPr>
          <w:p w14:paraId="4648AC38" w14:textId="618291A6" w:rsidR="00A22A27" w:rsidRPr="00E34C00" w:rsidRDefault="00A22A27" w:rsidP="00A22A27">
            <w:pPr>
              <w:jc w:val="center"/>
              <w:rPr>
                <w:rFonts w:cs="Calibri"/>
                <w:color w:val="000000"/>
                <w:lang w:eastAsia="hr-HR"/>
              </w:rPr>
            </w:pPr>
            <w:r w:rsidRPr="00E34C00">
              <w:rPr>
                <w:rFonts w:cs="Calibri"/>
                <w:color w:val="000000"/>
                <w:lang w:eastAsia="hr-HR"/>
              </w:rPr>
              <w:t>Pr-13/2022</w:t>
            </w:r>
          </w:p>
        </w:tc>
        <w:tc>
          <w:tcPr>
            <w:tcW w:w="2409" w:type="dxa"/>
            <w:shd w:val="clear" w:color="auto" w:fill="auto"/>
            <w:tcMar>
              <w:left w:w="0" w:type="dxa"/>
              <w:right w:w="0" w:type="dxa"/>
            </w:tcMar>
            <w:vAlign w:val="center"/>
          </w:tcPr>
          <w:p w14:paraId="6D03C857" w14:textId="691A8214" w:rsidR="00A22A27" w:rsidRPr="00E34C00" w:rsidRDefault="00A22A27" w:rsidP="00A22A27">
            <w:pPr>
              <w:jc w:val="center"/>
              <w:rPr>
                <w:rFonts w:cs="Calibri"/>
                <w:color w:val="000000"/>
                <w:lang w:eastAsia="hr-HR"/>
              </w:rPr>
            </w:pPr>
            <w:r w:rsidRPr="00E34C00">
              <w:rPr>
                <w:rFonts w:cs="Calibri"/>
                <w:color w:val="000000"/>
                <w:lang w:eastAsia="hr-HR"/>
              </w:rPr>
              <w:t xml:space="preserve">Tužba iz radnog odnosa </w:t>
            </w:r>
          </w:p>
        </w:tc>
        <w:tc>
          <w:tcPr>
            <w:tcW w:w="2552" w:type="dxa"/>
            <w:shd w:val="clear" w:color="auto" w:fill="auto"/>
            <w:noWrap/>
            <w:tcMar>
              <w:left w:w="0" w:type="dxa"/>
              <w:right w:w="0" w:type="dxa"/>
            </w:tcMar>
            <w:vAlign w:val="center"/>
          </w:tcPr>
          <w:p w14:paraId="4529B64E" w14:textId="38FD29A9" w:rsidR="00A22A27" w:rsidRPr="00E34C00" w:rsidRDefault="00A22A27" w:rsidP="00A22A27">
            <w:pPr>
              <w:jc w:val="right"/>
              <w:rPr>
                <w:rFonts w:cs="Calibri"/>
                <w:color w:val="000000"/>
                <w:lang w:eastAsia="hr-HR"/>
              </w:rPr>
            </w:pPr>
            <w:r w:rsidRPr="00E34C00">
              <w:rPr>
                <w:rFonts w:cs="Calibri"/>
                <w:color w:val="000000"/>
                <w:lang w:eastAsia="hr-HR"/>
              </w:rPr>
              <w:t>15.000,00 kn</w:t>
            </w:r>
          </w:p>
        </w:tc>
        <w:tc>
          <w:tcPr>
            <w:tcW w:w="2268" w:type="dxa"/>
            <w:shd w:val="clear" w:color="auto" w:fill="auto"/>
            <w:noWrap/>
            <w:tcMar>
              <w:left w:w="0" w:type="dxa"/>
              <w:right w:w="0" w:type="dxa"/>
            </w:tcMar>
            <w:vAlign w:val="center"/>
          </w:tcPr>
          <w:p w14:paraId="6C439C2F" w14:textId="6333FD8D" w:rsidR="00A22A27" w:rsidRPr="00E34C00" w:rsidRDefault="00A22A27" w:rsidP="00A22A27">
            <w:pPr>
              <w:jc w:val="center"/>
              <w:rPr>
                <w:rFonts w:cs="Calibri"/>
                <w:color w:val="000000"/>
                <w:lang w:eastAsia="hr-HR"/>
              </w:rPr>
            </w:pPr>
            <w:r w:rsidRPr="00E34C00">
              <w:rPr>
                <w:rFonts w:cs="Calibri"/>
                <w:color w:val="000000"/>
                <w:lang w:eastAsia="hr-HR"/>
              </w:rPr>
              <w:t>1 godina</w:t>
            </w:r>
          </w:p>
        </w:tc>
      </w:tr>
      <w:tr w:rsidR="00A22A27" w:rsidRPr="00EB3919" w14:paraId="49DC5B7B" w14:textId="77777777" w:rsidTr="00B1234D">
        <w:trPr>
          <w:cantSplit/>
        </w:trPr>
        <w:tc>
          <w:tcPr>
            <w:tcW w:w="426" w:type="dxa"/>
            <w:shd w:val="clear" w:color="auto" w:fill="auto"/>
            <w:noWrap/>
            <w:tcMar>
              <w:left w:w="0" w:type="dxa"/>
              <w:right w:w="0" w:type="dxa"/>
            </w:tcMar>
            <w:vAlign w:val="center"/>
          </w:tcPr>
          <w:p w14:paraId="06074361" w14:textId="5C92FD29" w:rsidR="00A22A27" w:rsidRPr="00E34C00" w:rsidRDefault="00A22A27" w:rsidP="00A22A27">
            <w:pPr>
              <w:jc w:val="center"/>
              <w:rPr>
                <w:rFonts w:cs="Calibri"/>
                <w:color w:val="000000"/>
                <w:lang w:eastAsia="hr-HR"/>
              </w:rPr>
            </w:pPr>
            <w:r w:rsidRPr="00E34C00">
              <w:rPr>
                <w:rFonts w:cs="Calibri"/>
                <w:color w:val="000000"/>
                <w:lang w:eastAsia="hr-HR"/>
              </w:rPr>
              <w:t>128.</w:t>
            </w:r>
          </w:p>
        </w:tc>
        <w:tc>
          <w:tcPr>
            <w:tcW w:w="1701" w:type="dxa"/>
            <w:shd w:val="clear" w:color="auto" w:fill="auto"/>
            <w:noWrap/>
            <w:tcMar>
              <w:left w:w="0" w:type="dxa"/>
              <w:right w:w="0" w:type="dxa"/>
            </w:tcMar>
            <w:vAlign w:val="center"/>
          </w:tcPr>
          <w:p w14:paraId="5FB09536" w14:textId="0E07002A" w:rsidR="00A22A27" w:rsidRPr="00E34C00" w:rsidRDefault="00A22A27" w:rsidP="00A22A27">
            <w:pPr>
              <w:jc w:val="center"/>
              <w:rPr>
                <w:rFonts w:cs="Calibri"/>
                <w:color w:val="000000"/>
                <w:lang w:eastAsia="hr-HR"/>
              </w:rPr>
            </w:pPr>
            <w:r w:rsidRPr="00E34C00">
              <w:rPr>
                <w:rFonts w:cs="Calibri"/>
                <w:color w:val="000000"/>
                <w:lang w:eastAsia="hr-HR"/>
              </w:rPr>
              <w:t>Pr-21/2022</w:t>
            </w:r>
          </w:p>
        </w:tc>
        <w:tc>
          <w:tcPr>
            <w:tcW w:w="2409" w:type="dxa"/>
            <w:shd w:val="clear" w:color="auto" w:fill="auto"/>
            <w:tcMar>
              <w:left w:w="0" w:type="dxa"/>
              <w:right w:w="0" w:type="dxa"/>
            </w:tcMar>
            <w:vAlign w:val="center"/>
          </w:tcPr>
          <w:p w14:paraId="14592292" w14:textId="3D9DFECF" w:rsidR="00A22A27" w:rsidRPr="00E34C00" w:rsidRDefault="00A22A27" w:rsidP="00A22A27">
            <w:pPr>
              <w:jc w:val="center"/>
              <w:rPr>
                <w:rFonts w:cs="Calibri"/>
                <w:color w:val="000000"/>
                <w:lang w:eastAsia="hr-HR"/>
              </w:rPr>
            </w:pPr>
            <w:r w:rsidRPr="00E34C00">
              <w:rPr>
                <w:rFonts w:cs="Calibri"/>
                <w:color w:val="000000"/>
                <w:lang w:eastAsia="hr-HR"/>
              </w:rPr>
              <w:t xml:space="preserve">Tužba iz radnog odnosa </w:t>
            </w:r>
          </w:p>
        </w:tc>
        <w:tc>
          <w:tcPr>
            <w:tcW w:w="2552" w:type="dxa"/>
            <w:shd w:val="clear" w:color="auto" w:fill="auto"/>
            <w:noWrap/>
            <w:tcMar>
              <w:left w:w="0" w:type="dxa"/>
              <w:right w:w="0" w:type="dxa"/>
            </w:tcMar>
            <w:vAlign w:val="center"/>
          </w:tcPr>
          <w:p w14:paraId="3A8FE85F" w14:textId="714523D6" w:rsidR="00A22A27" w:rsidRPr="00E34C00" w:rsidRDefault="00A22A27" w:rsidP="00A22A27">
            <w:pPr>
              <w:jc w:val="right"/>
              <w:rPr>
                <w:rFonts w:cs="Calibri"/>
                <w:color w:val="000000"/>
                <w:lang w:eastAsia="hr-HR"/>
              </w:rPr>
            </w:pPr>
            <w:r w:rsidRPr="00E34C00">
              <w:rPr>
                <w:rFonts w:cs="Calibri"/>
                <w:color w:val="000000"/>
                <w:lang w:eastAsia="hr-HR"/>
              </w:rPr>
              <w:t>10.100,00 kn</w:t>
            </w:r>
          </w:p>
        </w:tc>
        <w:tc>
          <w:tcPr>
            <w:tcW w:w="2268" w:type="dxa"/>
            <w:shd w:val="clear" w:color="auto" w:fill="auto"/>
            <w:noWrap/>
            <w:tcMar>
              <w:left w:w="0" w:type="dxa"/>
              <w:right w:w="0" w:type="dxa"/>
            </w:tcMar>
            <w:vAlign w:val="center"/>
          </w:tcPr>
          <w:p w14:paraId="3DD25A3B" w14:textId="047CC461" w:rsidR="00A22A27" w:rsidRPr="00E34C00" w:rsidRDefault="00A22A27" w:rsidP="00A22A27">
            <w:pPr>
              <w:jc w:val="center"/>
              <w:rPr>
                <w:rFonts w:cs="Calibri"/>
                <w:color w:val="000000"/>
                <w:lang w:eastAsia="hr-HR"/>
              </w:rPr>
            </w:pPr>
            <w:r w:rsidRPr="00E34C00">
              <w:rPr>
                <w:rFonts w:cs="Calibri"/>
                <w:color w:val="000000"/>
                <w:lang w:eastAsia="hr-HR"/>
              </w:rPr>
              <w:t>1 godina</w:t>
            </w:r>
          </w:p>
        </w:tc>
      </w:tr>
      <w:tr w:rsidR="00EB3919" w:rsidRPr="00EB3919" w14:paraId="72D3105E" w14:textId="77777777" w:rsidTr="00B1234D">
        <w:trPr>
          <w:cantSplit/>
        </w:trPr>
        <w:tc>
          <w:tcPr>
            <w:tcW w:w="426" w:type="dxa"/>
            <w:shd w:val="clear" w:color="auto" w:fill="auto"/>
            <w:noWrap/>
            <w:tcMar>
              <w:left w:w="0" w:type="dxa"/>
              <w:right w:w="0" w:type="dxa"/>
            </w:tcMar>
            <w:vAlign w:val="center"/>
            <w:hideMark/>
          </w:tcPr>
          <w:p w14:paraId="6A69973F" w14:textId="77777777" w:rsidR="00B1234D" w:rsidRPr="00EB3919" w:rsidRDefault="00B1234D" w:rsidP="00F62E54">
            <w:pPr>
              <w:jc w:val="center"/>
              <w:rPr>
                <w:color w:val="FF0000"/>
                <w:lang w:eastAsia="hr-HR"/>
              </w:rPr>
            </w:pPr>
            <w:r w:rsidRPr="00EB3919">
              <w:rPr>
                <w:color w:val="FF0000"/>
                <w:lang w:eastAsia="hr-HR"/>
              </w:rPr>
              <w:t> </w:t>
            </w:r>
          </w:p>
        </w:tc>
        <w:tc>
          <w:tcPr>
            <w:tcW w:w="1701" w:type="dxa"/>
            <w:shd w:val="clear" w:color="auto" w:fill="auto"/>
            <w:tcMar>
              <w:left w:w="0" w:type="dxa"/>
              <w:right w:w="0" w:type="dxa"/>
            </w:tcMar>
            <w:vAlign w:val="center"/>
            <w:hideMark/>
          </w:tcPr>
          <w:p w14:paraId="6FDC42CC" w14:textId="77777777" w:rsidR="00B1234D" w:rsidRPr="00EB3919" w:rsidRDefault="00B1234D" w:rsidP="00F62E54">
            <w:pPr>
              <w:jc w:val="center"/>
              <w:rPr>
                <w:color w:val="FF0000"/>
                <w:lang w:eastAsia="hr-HR"/>
              </w:rPr>
            </w:pPr>
            <w:r w:rsidRPr="00EB3919">
              <w:rPr>
                <w:color w:val="FF0000"/>
                <w:lang w:eastAsia="hr-HR"/>
              </w:rPr>
              <w:t> </w:t>
            </w:r>
          </w:p>
        </w:tc>
        <w:tc>
          <w:tcPr>
            <w:tcW w:w="2409" w:type="dxa"/>
            <w:shd w:val="clear" w:color="auto" w:fill="auto"/>
            <w:tcMar>
              <w:left w:w="0" w:type="dxa"/>
              <w:right w:w="0" w:type="dxa"/>
            </w:tcMar>
            <w:vAlign w:val="center"/>
            <w:hideMark/>
          </w:tcPr>
          <w:p w14:paraId="6FFB7010" w14:textId="77777777" w:rsidR="00B1234D" w:rsidRPr="00EB3919" w:rsidRDefault="00B1234D" w:rsidP="00F62E54">
            <w:pPr>
              <w:jc w:val="center"/>
              <w:rPr>
                <w:color w:val="FF0000"/>
                <w:lang w:eastAsia="hr-HR"/>
              </w:rPr>
            </w:pPr>
            <w:r w:rsidRPr="00EB3919">
              <w:rPr>
                <w:color w:val="FF0000"/>
                <w:lang w:eastAsia="hr-HR"/>
              </w:rPr>
              <w:t> </w:t>
            </w:r>
          </w:p>
        </w:tc>
        <w:tc>
          <w:tcPr>
            <w:tcW w:w="2552" w:type="dxa"/>
            <w:shd w:val="clear" w:color="auto" w:fill="auto"/>
            <w:tcMar>
              <w:left w:w="0" w:type="dxa"/>
              <w:right w:w="0" w:type="dxa"/>
            </w:tcMar>
            <w:vAlign w:val="center"/>
            <w:hideMark/>
          </w:tcPr>
          <w:p w14:paraId="1C06FBA4" w14:textId="00EA1978" w:rsidR="00B1234D" w:rsidRPr="00EB3919" w:rsidRDefault="00A22A27" w:rsidP="00A22A27">
            <w:pPr>
              <w:jc w:val="right"/>
              <w:rPr>
                <w:color w:val="FF0000"/>
                <w:lang w:eastAsia="hr-HR"/>
              </w:rPr>
            </w:pPr>
            <w:r>
              <w:rPr>
                <w:color w:val="FF0000"/>
                <w:lang w:eastAsia="hr-HR"/>
              </w:rPr>
              <w:fldChar w:fldCharType="begin"/>
            </w:r>
            <w:r>
              <w:rPr>
                <w:color w:val="FF0000"/>
                <w:lang w:eastAsia="hr-HR"/>
              </w:rPr>
              <w:instrText xml:space="preserve"> =SUM(ABOVE) </w:instrText>
            </w:r>
            <w:r>
              <w:rPr>
                <w:color w:val="FF0000"/>
                <w:lang w:eastAsia="hr-HR"/>
              </w:rPr>
              <w:fldChar w:fldCharType="separate"/>
            </w:r>
            <w:r w:rsidRPr="00A22A27">
              <w:rPr>
                <w:noProof/>
                <w:lang w:eastAsia="hr-HR"/>
              </w:rPr>
              <w:t>12.617.225,36 k</w:t>
            </w:r>
            <w:r>
              <w:rPr>
                <w:noProof/>
                <w:color w:val="FF0000"/>
                <w:lang w:eastAsia="hr-HR"/>
              </w:rPr>
              <w:t>n</w:t>
            </w:r>
            <w:r>
              <w:rPr>
                <w:color w:val="FF0000"/>
                <w:lang w:eastAsia="hr-HR"/>
              </w:rPr>
              <w:fldChar w:fldCharType="end"/>
            </w:r>
          </w:p>
        </w:tc>
        <w:tc>
          <w:tcPr>
            <w:tcW w:w="2268" w:type="dxa"/>
            <w:shd w:val="clear" w:color="auto" w:fill="auto"/>
            <w:tcMar>
              <w:left w:w="0" w:type="dxa"/>
              <w:right w:w="0" w:type="dxa"/>
            </w:tcMar>
            <w:vAlign w:val="center"/>
            <w:hideMark/>
          </w:tcPr>
          <w:p w14:paraId="52F096B9" w14:textId="77777777" w:rsidR="00B1234D" w:rsidRPr="00EB3919" w:rsidRDefault="00B1234D" w:rsidP="00F62E54">
            <w:pPr>
              <w:jc w:val="center"/>
              <w:rPr>
                <w:color w:val="FF0000"/>
                <w:lang w:eastAsia="hr-HR"/>
              </w:rPr>
            </w:pPr>
            <w:r w:rsidRPr="00EB3919">
              <w:rPr>
                <w:color w:val="FF0000"/>
                <w:lang w:eastAsia="hr-HR"/>
              </w:rPr>
              <w:t> </w:t>
            </w:r>
          </w:p>
        </w:tc>
      </w:tr>
    </w:tbl>
    <w:p w14:paraId="2EAF74E3" w14:textId="4947EB98" w:rsidR="00B1234D" w:rsidRPr="00EB3919" w:rsidRDefault="00B1234D" w:rsidP="00204576">
      <w:pPr>
        <w:rPr>
          <w:b/>
          <w:bCs/>
          <w:color w:val="FF0000"/>
        </w:rPr>
      </w:pPr>
    </w:p>
    <w:p w14:paraId="5F600A40" w14:textId="77777777" w:rsidR="00204576" w:rsidRPr="00EB3919" w:rsidRDefault="00204576" w:rsidP="00204576">
      <w:pPr>
        <w:jc w:val="both"/>
        <w:rPr>
          <w:color w:val="FF0000"/>
          <w:lang w:val="pl-PL"/>
        </w:rPr>
      </w:pPr>
    </w:p>
    <w:p w14:paraId="027612CB" w14:textId="77777777" w:rsidR="00204576" w:rsidRPr="00AE037C" w:rsidRDefault="00204576" w:rsidP="00204576">
      <w:pPr>
        <w:jc w:val="both"/>
        <w:rPr>
          <w:b/>
          <w:lang w:eastAsia="hr-HR"/>
        </w:rPr>
      </w:pPr>
      <w:r w:rsidRPr="00AE037C">
        <w:rPr>
          <w:b/>
          <w:lang w:eastAsia="hr-HR"/>
        </w:rPr>
        <w:t>RKP  33683 – POLIKLINIKA ZA REHABILITACIJU SLUŠANJA I GOVORA SUVAG OSIJEK</w:t>
      </w:r>
    </w:p>
    <w:p w14:paraId="06BBAB8C" w14:textId="77777777" w:rsidR="00204576" w:rsidRPr="00EB3919" w:rsidRDefault="00204576" w:rsidP="00204576">
      <w:pPr>
        <w:ind w:firstLine="708"/>
        <w:rPr>
          <w:color w:val="FF0000"/>
          <w:lang w:eastAsia="hr-HR"/>
        </w:rPr>
      </w:pPr>
    </w:p>
    <w:p w14:paraId="36298D41" w14:textId="77777777" w:rsidR="00867F94" w:rsidRPr="00867F94" w:rsidRDefault="00867F94" w:rsidP="00867F94">
      <w:pPr>
        <w:rPr>
          <w:bCs/>
        </w:rPr>
      </w:pPr>
      <w:r w:rsidRPr="00867F94">
        <w:t xml:space="preserve">Po članku 14. Pravilnika o financijskom izvještavanju u proračunskom računovodstvu </w:t>
      </w:r>
      <w:r w:rsidRPr="00867F94">
        <w:rPr>
          <w:bCs/>
        </w:rPr>
        <w:t>Poliklinika SUVAG nema ugovorenih odnosa (zajmovi, kreditna pisma i hipoteke) koji uz ispunjenje određenih uvjeta mogu postati obveza ili imovina.</w:t>
      </w:r>
    </w:p>
    <w:p w14:paraId="731CCE94" w14:textId="28663D98" w:rsidR="00867F94" w:rsidRPr="00867F94" w:rsidRDefault="00867F94" w:rsidP="00867F94">
      <w:pPr>
        <w:rPr>
          <w:bCs/>
        </w:rPr>
      </w:pPr>
      <w:r w:rsidRPr="00867F94">
        <w:rPr>
          <w:bCs/>
        </w:rPr>
        <w:t xml:space="preserve">U Poliklinici SUVAG Osijek u tijeku su sporovi nastali povodom tužbi radnika zbog neisplate razlike u plaći sukladno kolektivnom ugovoru za povećanje osnovice od 6% koja se vodi između države i radnika. Polikliniku SUVAG tužilo je 25 radnika, od toga je u 2022. godini isplaćen trošak jedne tužbe u iznosu od 10.428,85 kn, a ostale će biti isplaćene iduće godine. </w:t>
      </w:r>
    </w:p>
    <w:p w14:paraId="6429693B" w14:textId="128B05DC" w:rsidR="00204576" w:rsidRDefault="00204576" w:rsidP="00204576">
      <w:pPr>
        <w:jc w:val="both"/>
        <w:rPr>
          <w:rFonts w:ascii="Cambria" w:hAnsi="Cambria" w:cs="Cambria"/>
          <w:color w:val="FF0000"/>
        </w:rPr>
      </w:pPr>
    </w:p>
    <w:p w14:paraId="7A6C7DBE" w14:textId="5DD37027" w:rsidR="002923B0" w:rsidRPr="00867F94" w:rsidRDefault="002923B0" w:rsidP="00204576">
      <w:pPr>
        <w:jc w:val="both"/>
        <w:rPr>
          <w:b/>
          <w:bCs/>
        </w:rPr>
      </w:pPr>
      <w:r w:rsidRPr="00867F94">
        <w:rPr>
          <w:b/>
          <w:bCs/>
        </w:rPr>
        <w:t>Popis sudskih sporova u tijeku</w:t>
      </w:r>
    </w:p>
    <w:tbl>
      <w:tblPr>
        <w:tblpPr w:leftFromText="180" w:rightFromText="180" w:vertAnchor="text" w:tblpY="1"/>
        <w:tblOverlap w:val="neve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2688"/>
        <w:gridCol w:w="4541"/>
        <w:gridCol w:w="1134"/>
      </w:tblGrid>
      <w:tr w:rsidR="00867F94" w:rsidRPr="005F1171" w14:paraId="2427EB52" w14:textId="77777777" w:rsidTr="00867F94">
        <w:trPr>
          <w:cantSplit/>
        </w:trPr>
        <w:tc>
          <w:tcPr>
            <w:tcW w:w="846" w:type="dxa"/>
            <w:shd w:val="clear" w:color="auto" w:fill="auto"/>
            <w:noWrap/>
            <w:hideMark/>
          </w:tcPr>
          <w:p w14:paraId="684E43F4" w14:textId="77777777" w:rsidR="00867F94" w:rsidRPr="00E81DD5" w:rsidRDefault="00867F94" w:rsidP="00027BCB">
            <w:r w:rsidRPr="00E81DD5">
              <w:t>Red.br.</w:t>
            </w:r>
          </w:p>
        </w:tc>
        <w:tc>
          <w:tcPr>
            <w:tcW w:w="2688" w:type="dxa"/>
            <w:shd w:val="clear" w:color="auto" w:fill="auto"/>
            <w:hideMark/>
          </w:tcPr>
          <w:p w14:paraId="1D91E513" w14:textId="77777777" w:rsidR="00867F94" w:rsidRPr="00E81DD5" w:rsidRDefault="00867F94" w:rsidP="00027BCB">
            <w:r w:rsidRPr="00E81DD5">
              <w:t>BROJ PREDMETA</w:t>
            </w:r>
          </w:p>
        </w:tc>
        <w:tc>
          <w:tcPr>
            <w:tcW w:w="4541" w:type="dxa"/>
            <w:shd w:val="clear" w:color="auto" w:fill="auto"/>
            <w:noWrap/>
            <w:hideMark/>
          </w:tcPr>
          <w:p w14:paraId="010DBFEE" w14:textId="77777777" w:rsidR="00867F94" w:rsidRPr="00E81DD5" w:rsidRDefault="00867F94" w:rsidP="00027BCB">
            <w:r w:rsidRPr="00E81DD5">
              <w:t>PRIRODA SPORA</w:t>
            </w:r>
          </w:p>
        </w:tc>
        <w:tc>
          <w:tcPr>
            <w:tcW w:w="1134" w:type="dxa"/>
            <w:shd w:val="clear" w:color="auto" w:fill="auto"/>
            <w:noWrap/>
            <w:hideMark/>
          </w:tcPr>
          <w:p w14:paraId="0788BF84" w14:textId="77777777" w:rsidR="00867F94" w:rsidRPr="00E81DD5" w:rsidRDefault="00867F94" w:rsidP="00027BCB">
            <w:r w:rsidRPr="00E81DD5">
              <w:t>ISPLATA</w:t>
            </w:r>
          </w:p>
        </w:tc>
      </w:tr>
      <w:tr w:rsidR="00867F94" w:rsidRPr="005F1171" w14:paraId="58864FF4" w14:textId="77777777" w:rsidTr="00867F94">
        <w:trPr>
          <w:cantSplit/>
        </w:trPr>
        <w:tc>
          <w:tcPr>
            <w:tcW w:w="846" w:type="dxa"/>
            <w:shd w:val="clear" w:color="auto" w:fill="auto"/>
            <w:noWrap/>
            <w:hideMark/>
          </w:tcPr>
          <w:p w14:paraId="2A7B68E4" w14:textId="77777777" w:rsidR="00867F94" w:rsidRPr="00E81DD5" w:rsidRDefault="00867F94" w:rsidP="00027BCB">
            <w:r w:rsidRPr="00E81DD5">
              <w:t>1.</w:t>
            </w:r>
          </w:p>
        </w:tc>
        <w:tc>
          <w:tcPr>
            <w:tcW w:w="2688" w:type="dxa"/>
            <w:shd w:val="clear" w:color="auto" w:fill="auto"/>
            <w:noWrap/>
            <w:hideMark/>
          </w:tcPr>
          <w:p w14:paraId="5B73C895" w14:textId="77777777" w:rsidR="00867F94" w:rsidRPr="00E81DD5" w:rsidRDefault="00867F94" w:rsidP="00027BCB">
            <w:r w:rsidRPr="00E81DD5">
              <w:t>PR-2948/2021</w:t>
            </w:r>
          </w:p>
        </w:tc>
        <w:tc>
          <w:tcPr>
            <w:tcW w:w="4541" w:type="dxa"/>
            <w:shd w:val="clear" w:color="auto" w:fill="auto"/>
            <w:hideMark/>
          </w:tcPr>
          <w:p w14:paraId="03E2E4D8" w14:textId="4F562868" w:rsidR="00867F94" w:rsidRPr="00E81DD5" w:rsidRDefault="00E57E64" w:rsidP="00027BCB">
            <w:r w:rsidRPr="00E81DD5">
              <w:t>radi isplate razlike u osnovici</w:t>
            </w:r>
          </w:p>
        </w:tc>
        <w:tc>
          <w:tcPr>
            <w:tcW w:w="1134" w:type="dxa"/>
            <w:shd w:val="clear" w:color="auto" w:fill="auto"/>
            <w:noWrap/>
            <w:hideMark/>
          </w:tcPr>
          <w:p w14:paraId="3271F30F" w14:textId="77777777" w:rsidR="00867F94" w:rsidRPr="00E81DD5" w:rsidRDefault="00867F94" w:rsidP="00027BCB">
            <w:r w:rsidRPr="00E81DD5">
              <w:t>2022.</w:t>
            </w:r>
          </w:p>
        </w:tc>
      </w:tr>
      <w:tr w:rsidR="00867F94" w:rsidRPr="005F1171" w14:paraId="15B637A7" w14:textId="77777777" w:rsidTr="00867F94">
        <w:trPr>
          <w:cantSplit/>
        </w:trPr>
        <w:tc>
          <w:tcPr>
            <w:tcW w:w="846" w:type="dxa"/>
            <w:shd w:val="clear" w:color="auto" w:fill="auto"/>
            <w:noWrap/>
            <w:hideMark/>
          </w:tcPr>
          <w:p w14:paraId="33B624C0" w14:textId="77777777" w:rsidR="00867F94" w:rsidRPr="00E81DD5" w:rsidRDefault="00867F94" w:rsidP="00027BCB">
            <w:r w:rsidRPr="00E81DD5">
              <w:t>2.</w:t>
            </w:r>
          </w:p>
        </w:tc>
        <w:tc>
          <w:tcPr>
            <w:tcW w:w="2688" w:type="dxa"/>
            <w:shd w:val="clear" w:color="auto" w:fill="auto"/>
            <w:noWrap/>
            <w:hideMark/>
          </w:tcPr>
          <w:p w14:paraId="6DAC9CCF" w14:textId="77777777" w:rsidR="00867F94" w:rsidRPr="00E81DD5" w:rsidRDefault="00867F94" w:rsidP="00027BCB">
            <w:r w:rsidRPr="00E81DD5">
              <w:t>PR-3147/2021</w:t>
            </w:r>
          </w:p>
        </w:tc>
        <w:tc>
          <w:tcPr>
            <w:tcW w:w="4541" w:type="dxa"/>
            <w:shd w:val="clear" w:color="auto" w:fill="auto"/>
            <w:hideMark/>
          </w:tcPr>
          <w:p w14:paraId="1208A0D8" w14:textId="6902EFD8" w:rsidR="00867F94" w:rsidRPr="00E81DD5" w:rsidRDefault="00E57E64" w:rsidP="00027BCB">
            <w:r w:rsidRPr="00E81DD5">
              <w:t>radi isplate razlike u osnovici</w:t>
            </w:r>
          </w:p>
        </w:tc>
        <w:tc>
          <w:tcPr>
            <w:tcW w:w="1134" w:type="dxa"/>
            <w:shd w:val="clear" w:color="auto" w:fill="auto"/>
            <w:noWrap/>
            <w:hideMark/>
          </w:tcPr>
          <w:p w14:paraId="700F4AD1" w14:textId="77777777" w:rsidR="00867F94" w:rsidRPr="00E81DD5" w:rsidRDefault="00867F94" w:rsidP="00027BCB">
            <w:r w:rsidRPr="00E81DD5">
              <w:t>2023.</w:t>
            </w:r>
          </w:p>
        </w:tc>
      </w:tr>
      <w:tr w:rsidR="00867F94" w:rsidRPr="005F1171" w14:paraId="6CC86AE5" w14:textId="77777777" w:rsidTr="00867F94">
        <w:trPr>
          <w:cantSplit/>
        </w:trPr>
        <w:tc>
          <w:tcPr>
            <w:tcW w:w="846" w:type="dxa"/>
            <w:shd w:val="clear" w:color="auto" w:fill="auto"/>
            <w:noWrap/>
            <w:hideMark/>
          </w:tcPr>
          <w:p w14:paraId="0A81C1BC" w14:textId="77777777" w:rsidR="00867F94" w:rsidRPr="00E81DD5" w:rsidRDefault="00867F94" w:rsidP="00027BCB">
            <w:r w:rsidRPr="00E81DD5">
              <w:t>3.</w:t>
            </w:r>
          </w:p>
        </w:tc>
        <w:tc>
          <w:tcPr>
            <w:tcW w:w="2688" w:type="dxa"/>
            <w:shd w:val="clear" w:color="auto" w:fill="auto"/>
            <w:noWrap/>
            <w:hideMark/>
          </w:tcPr>
          <w:p w14:paraId="2EF20863" w14:textId="77777777" w:rsidR="00867F94" w:rsidRPr="00E81DD5" w:rsidRDefault="00867F94" w:rsidP="00027BCB">
            <w:r w:rsidRPr="00E81DD5">
              <w:t>PR-3149/2021</w:t>
            </w:r>
          </w:p>
        </w:tc>
        <w:tc>
          <w:tcPr>
            <w:tcW w:w="4541" w:type="dxa"/>
            <w:shd w:val="clear" w:color="auto" w:fill="auto"/>
            <w:hideMark/>
          </w:tcPr>
          <w:p w14:paraId="1638958F" w14:textId="204BBF3A" w:rsidR="00867F94" w:rsidRPr="00E81DD5" w:rsidRDefault="00E57E64" w:rsidP="00027BCB">
            <w:r w:rsidRPr="00E81DD5">
              <w:t>radi isplate razlike u osnovici</w:t>
            </w:r>
          </w:p>
        </w:tc>
        <w:tc>
          <w:tcPr>
            <w:tcW w:w="1134" w:type="dxa"/>
            <w:shd w:val="clear" w:color="auto" w:fill="auto"/>
            <w:noWrap/>
            <w:hideMark/>
          </w:tcPr>
          <w:p w14:paraId="13CE4F64" w14:textId="77777777" w:rsidR="00867F94" w:rsidRPr="00E81DD5" w:rsidRDefault="00867F94" w:rsidP="00027BCB">
            <w:r w:rsidRPr="00E81DD5">
              <w:t>2023.</w:t>
            </w:r>
          </w:p>
        </w:tc>
      </w:tr>
      <w:tr w:rsidR="00867F94" w:rsidRPr="005F1171" w14:paraId="43354FD5" w14:textId="77777777" w:rsidTr="00867F94">
        <w:trPr>
          <w:cantSplit/>
        </w:trPr>
        <w:tc>
          <w:tcPr>
            <w:tcW w:w="846" w:type="dxa"/>
            <w:shd w:val="clear" w:color="auto" w:fill="auto"/>
            <w:noWrap/>
            <w:hideMark/>
          </w:tcPr>
          <w:p w14:paraId="5FB9BC8A" w14:textId="77777777" w:rsidR="00867F94" w:rsidRPr="00E81DD5" w:rsidRDefault="00867F94" w:rsidP="00027BCB">
            <w:r w:rsidRPr="00E81DD5">
              <w:t>4.</w:t>
            </w:r>
          </w:p>
        </w:tc>
        <w:tc>
          <w:tcPr>
            <w:tcW w:w="2688" w:type="dxa"/>
            <w:shd w:val="clear" w:color="auto" w:fill="auto"/>
            <w:noWrap/>
            <w:hideMark/>
          </w:tcPr>
          <w:p w14:paraId="7382E2F4" w14:textId="77777777" w:rsidR="00867F94" w:rsidRPr="00E81DD5" w:rsidRDefault="00867F94" w:rsidP="00027BCB">
            <w:r w:rsidRPr="00E81DD5">
              <w:t>PR-3163/2021</w:t>
            </w:r>
          </w:p>
        </w:tc>
        <w:tc>
          <w:tcPr>
            <w:tcW w:w="4541" w:type="dxa"/>
            <w:shd w:val="clear" w:color="auto" w:fill="auto"/>
            <w:hideMark/>
          </w:tcPr>
          <w:p w14:paraId="7F49AF43" w14:textId="687FE8EA" w:rsidR="00867F94" w:rsidRPr="00E81DD5" w:rsidRDefault="00E57E64" w:rsidP="00027BCB">
            <w:r w:rsidRPr="00E81DD5">
              <w:t>radi isplate razlike u osnovici</w:t>
            </w:r>
          </w:p>
        </w:tc>
        <w:tc>
          <w:tcPr>
            <w:tcW w:w="1134" w:type="dxa"/>
            <w:shd w:val="clear" w:color="auto" w:fill="auto"/>
            <w:noWrap/>
            <w:hideMark/>
          </w:tcPr>
          <w:p w14:paraId="48D58AA9" w14:textId="77777777" w:rsidR="00867F94" w:rsidRPr="00E81DD5" w:rsidRDefault="00867F94" w:rsidP="00027BCB">
            <w:r w:rsidRPr="00E81DD5">
              <w:t>2023.</w:t>
            </w:r>
          </w:p>
        </w:tc>
      </w:tr>
      <w:tr w:rsidR="00867F94" w:rsidRPr="005F1171" w14:paraId="0426E0B3" w14:textId="77777777" w:rsidTr="00867F94">
        <w:trPr>
          <w:cantSplit/>
        </w:trPr>
        <w:tc>
          <w:tcPr>
            <w:tcW w:w="846" w:type="dxa"/>
            <w:shd w:val="clear" w:color="auto" w:fill="auto"/>
            <w:noWrap/>
            <w:hideMark/>
          </w:tcPr>
          <w:p w14:paraId="6F44816E" w14:textId="77777777" w:rsidR="00867F94" w:rsidRPr="00E81DD5" w:rsidRDefault="00867F94" w:rsidP="00027BCB">
            <w:r w:rsidRPr="00E81DD5">
              <w:t>5.</w:t>
            </w:r>
          </w:p>
        </w:tc>
        <w:tc>
          <w:tcPr>
            <w:tcW w:w="2688" w:type="dxa"/>
            <w:shd w:val="clear" w:color="auto" w:fill="auto"/>
            <w:noWrap/>
            <w:hideMark/>
          </w:tcPr>
          <w:p w14:paraId="32265E1C" w14:textId="77777777" w:rsidR="00867F94" w:rsidRPr="00E81DD5" w:rsidRDefault="00867F94" w:rsidP="00027BCB">
            <w:r w:rsidRPr="00E81DD5">
              <w:t>PR-3169/2021</w:t>
            </w:r>
          </w:p>
        </w:tc>
        <w:tc>
          <w:tcPr>
            <w:tcW w:w="4541" w:type="dxa"/>
            <w:shd w:val="clear" w:color="auto" w:fill="auto"/>
            <w:hideMark/>
          </w:tcPr>
          <w:p w14:paraId="04F52979" w14:textId="2FE8E840" w:rsidR="00867F94" w:rsidRPr="00E81DD5" w:rsidRDefault="00E57E64" w:rsidP="00027BCB">
            <w:r w:rsidRPr="00E81DD5">
              <w:t>radi isplate razlike u osnovici</w:t>
            </w:r>
          </w:p>
        </w:tc>
        <w:tc>
          <w:tcPr>
            <w:tcW w:w="1134" w:type="dxa"/>
            <w:shd w:val="clear" w:color="auto" w:fill="auto"/>
            <w:noWrap/>
            <w:hideMark/>
          </w:tcPr>
          <w:p w14:paraId="4C44BD81" w14:textId="77777777" w:rsidR="00867F94" w:rsidRPr="00E81DD5" w:rsidRDefault="00867F94" w:rsidP="00027BCB">
            <w:r w:rsidRPr="00E81DD5">
              <w:t>2023.</w:t>
            </w:r>
          </w:p>
        </w:tc>
      </w:tr>
      <w:tr w:rsidR="00867F94" w:rsidRPr="005F1171" w14:paraId="7C01336A" w14:textId="77777777" w:rsidTr="00867F94">
        <w:trPr>
          <w:cantSplit/>
        </w:trPr>
        <w:tc>
          <w:tcPr>
            <w:tcW w:w="846" w:type="dxa"/>
            <w:shd w:val="clear" w:color="auto" w:fill="auto"/>
            <w:noWrap/>
            <w:hideMark/>
          </w:tcPr>
          <w:p w14:paraId="6286D68B" w14:textId="77777777" w:rsidR="00867F94" w:rsidRPr="00E81DD5" w:rsidRDefault="00867F94" w:rsidP="00027BCB">
            <w:r w:rsidRPr="00E81DD5">
              <w:t>6.</w:t>
            </w:r>
          </w:p>
        </w:tc>
        <w:tc>
          <w:tcPr>
            <w:tcW w:w="2688" w:type="dxa"/>
            <w:shd w:val="clear" w:color="auto" w:fill="auto"/>
            <w:noWrap/>
            <w:hideMark/>
          </w:tcPr>
          <w:p w14:paraId="69E17014" w14:textId="77777777" w:rsidR="00867F94" w:rsidRPr="00E81DD5" w:rsidRDefault="00867F94" w:rsidP="00027BCB">
            <w:r w:rsidRPr="00E81DD5">
              <w:t>PR-3177/2021</w:t>
            </w:r>
          </w:p>
        </w:tc>
        <w:tc>
          <w:tcPr>
            <w:tcW w:w="4541" w:type="dxa"/>
            <w:shd w:val="clear" w:color="auto" w:fill="auto"/>
            <w:hideMark/>
          </w:tcPr>
          <w:p w14:paraId="0895AA74" w14:textId="6BE20A0A" w:rsidR="00867F94" w:rsidRPr="00E81DD5" w:rsidRDefault="00E57E64" w:rsidP="00027BCB">
            <w:r w:rsidRPr="00E81DD5">
              <w:t>radi isplate razlike u osnovici</w:t>
            </w:r>
          </w:p>
        </w:tc>
        <w:tc>
          <w:tcPr>
            <w:tcW w:w="1134" w:type="dxa"/>
            <w:shd w:val="clear" w:color="auto" w:fill="auto"/>
            <w:noWrap/>
            <w:hideMark/>
          </w:tcPr>
          <w:p w14:paraId="70B8C8EE" w14:textId="77777777" w:rsidR="00867F94" w:rsidRPr="00E81DD5" w:rsidRDefault="00867F94" w:rsidP="00027BCB">
            <w:r w:rsidRPr="00E81DD5">
              <w:t>2023.</w:t>
            </w:r>
          </w:p>
        </w:tc>
      </w:tr>
      <w:tr w:rsidR="00867F94" w:rsidRPr="005F1171" w14:paraId="1ED15758" w14:textId="77777777" w:rsidTr="00867F94">
        <w:trPr>
          <w:cantSplit/>
        </w:trPr>
        <w:tc>
          <w:tcPr>
            <w:tcW w:w="846" w:type="dxa"/>
            <w:shd w:val="clear" w:color="auto" w:fill="auto"/>
            <w:noWrap/>
            <w:hideMark/>
          </w:tcPr>
          <w:p w14:paraId="551E6B82" w14:textId="77777777" w:rsidR="00867F94" w:rsidRPr="00E81DD5" w:rsidRDefault="00867F94" w:rsidP="00027BCB">
            <w:r w:rsidRPr="00E81DD5">
              <w:t>7.</w:t>
            </w:r>
          </w:p>
        </w:tc>
        <w:tc>
          <w:tcPr>
            <w:tcW w:w="2688" w:type="dxa"/>
            <w:shd w:val="clear" w:color="auto" w:fill="auto"/>
            <w:noWrap/>
            <w:hideMark/>
          </w:tcPr>
          <w:p w14:paraId="0B0F39C4" w14:textId="77777777" w:rsidR="00867F94" w:rsidRPr="00E81DD5" w:rsidRDefault="00867F94" w:rsidP="00027BCB">
            <w:r w:rsidRPr="00E81DD5">
              <w:t>PR-3173/2021</w:t>
            </w:r>
          </w:p>
        </w:tc>
        <w:tc>
          <w:tcPr>
            <w:tcW w:w="4541" w:type="dxa"/>
            <w:shd w:val="clear" w:color="auto" w:fill="auto"/>
            <w:hideMark/>
          </w:tcPr>
          <w:p w14:paraId="6227B804" w14:textId="206F145A" w:rsidR="00867F94" w:rsidRPr="00E81DD5" w:rsidRDefault="00E57E64" w:rsidP="00027BCB">
            <w:r w:rsidRPr="00E81DD5">
              <w:t>radi isplate razlike u osnovici</w:t>
            </w:r>
          </w:p>
        </w:tc>
        <w:tc>
          <w:tcPr>
            <w:tcW w:w="1134" w:type="dxa"/>
            <w:shd w:val="clear" w:color="auto" w:fill="auto"/>
            <w:noWrap/>
            <w:hideMark/>
          </w:tcPr>
          <w:p w14:paraId="28CB6AEA" w14:textId="77777777" w:rsidR="00867F94" w:rsidRPr="00E81DD5" w:rsidRDefault="00867F94" w:rsidP="00027BCB">
            <w:r w:rsidRPr="00E81DD5">
              <w:t>2023.</w:t>
            </w:r>
          </w:p>
        </w:tc>
      </w:tr>
      <w:tr w:rsidR="00867F94" w:rsidRPr="005F1171" w14:paraId="1B08F3A0" w14:textId="77777777" w:rsidTr="00867F94">
        <w:trPr>
          <w:cantSplit/>
        </w:trPr>
        <w:tc>
          <w:tcPr>
            <w:tcW w:w="846" w:type="dxa"/>
            <w:shd w:val="clear" w:color="auto" w:fill="auto"/>
            <w:noWrap/>
            <w:hideMark/>
          </w:tcPr>
          <w:p w14:paraId="6010979E" w14:textId="77777777" w:rsidR="00867F94" w:rsidRPr="00E81DD5" w:rsidRDefault="00867F94" w:rsidP="00027BCB">
            <w:r w:rsidRPr="00E81DD5">
              <w:t>8.</w:t>
            </w:r>
          </w:p>
        </w:tc>
        <w:tc>
          <w:tcPr>
            <w:tcW w:w="2688" w:type="dxa"/>
            <w:shd w:val="clear" w:color="auto" w:fill="auto"/>
            <w:noWrap/>
            <w:hideMark/>
          </w:tcPr>
          <w:p w14:paraId="779581A1" w14:textId="77777777" w:rsidR="00867F94" w:rsidRPr="00E81DD5" w:rsidRDefault="00867F94" w:rsidP="00027BCB">
            <w:r w:rsidRPr="00E81DD5">
              <w:t>PR-3162/2021</w:t>
            </w:r>
          </w:p>
        </w:tc>
        <w:tc>
          <w:tcPr>
            <w:tcW w:w="4541" w:type="dxa"/>
            <w:shd w:val="clear" w:color="auto" w:fill="auto"/>
            <w:hideMark/>
          </w:tcPr>
          <w:p w14:paraId="3D9AF9A5" w14:textId="4037F98A" w:rsidR="00867F94" w:rsidRPr="00E81DD5" w:rsidRDefault="00E57E64" w:rsidP="00027BCB">
            <w:r w:rsidRPr="00E81DD5">
              <w:t>radi isplate razlike u osnovici</w:t>
            </w:r>
          </w:p>
        </w:tc>
        <w:tc>
          <w:tcPr>
            <w:tcW w:w="1134" w:type="dxa"/>
            <w:shd w:val="clear" w:color="auto" w:fill="auto"/>
            <w:noWrap/>
            <w:hideMark/>
          </w:tcPr>
          <w:p w14:paraId="7D680807" w14:textId="77777777" w:rsidR="00867F94" w:rsidRPr="00E81DD5" w:rsidRDefault="00867F94" w:rsidP="00027BCB">
            <w:r w:rsidRPr="00E81DD5">
              <w:t>2023.</w:t>
            </w:r>
          </w:p>
        </w:tc>
      </w:tr>
      <w:tr w:rsidR="00867F94" w:rsidRPr="005F1171" w14:paraId="1336E23C" w14:textId="77777777" w:rsidTr="00867F94">
        <w:trPr>
          <w:cantSplit/>
        </w:trPr>
        <w:tc>
          <w:tcPr>
            <w:tcW w:w="846" w:type="dxa"/>
            <w:shd w:val="clear" w:color="auto" w:fill="auto"/>
            <w:noWrap/>
            <w:hideMark/>
          </w:tcPr>
          <w:p w14:paraId="4176F700" w14:textId="77777777" w:rsidR="00867F94" w:rsidRPr="00E81DD5" w:rsidRDefault="00867F94" w:rsidP="00027BCB">
            <w:r w:rsidRPr="00E81DD5">
              <w:t>9.</w:t>
            </w:r>
          </w:p>
        </w:tc>
        <w:tc>
          <w:tcPr>
            <w:tcW w:w="2688" w:type="dxa"/>
            <w:shd w:val="clear" w:color="auto" w:fill="auto"/>
            <w:noWrap/>
            <w:hideMark/>
          </w:tcPr>
          <w:p w14:paraId="0BEE857B" w14:textId="77777777" w:rsidR="00867F94" w:rsidRPr="00E81DD5" w:rsidRDefault="00867F94" w:rsidP="00027BCB">
            <w:r w:rsidRPr="00E81DD5">
              <w:t>PR-3164/2021</w:t>
            </w:r>
          </w:p>
        </w:tc>
        <w:tc>
          <w:tcPr>
            <w:tcW w:w="4541" w:type="dxa"/>
            <w:shd w:val="clear" w:color="auto" w:fill="auto"/>
            <w:hideMark/>
          </w:tcPr>
          <w:p w14:paraId="5883884A" w14:textId="7474222C" w:rsidR="00867F94" w:rsidRPr="00E81DD5" w:rsidRDefault="00E57E64" w:rsidP="00027BCB">
            <w:r w:rsidRPr="00E81DD5">
              <w:t>radi isplate razlike u osnovici</w:t>
            </w:r>
          </w:p>
        </w:tc>
        <w:tc>
          <w:tcPr>
            <w:tcW w:w="1134" w:type="dxa"/>
            <w:shd w:val="clear" w:color="auto" w:fill="auto"/>
            <w:noWrap/>
            <w:hideMark/>
          </w:tcPr>
          <w:p w14:paraId="49105919" w14:textId="77777777" w:rsidR="00867F94" w:rsidRPr="00E81DD5" w:rsidRDefault="00867F94" w:rsidP="00027BCB">
            <w:r w:rsidRPr="00E81DD5">
              <w:t>2023.</w:t>
            </w:r>
          </w:p>
        </w:tc>
      </w:tr>
      <w:tr w:rsidR="00867F94" w:rsidRPr="005F1171" w14:paraId="0206C317" w14:textId="77777777" w:rsidTr="00867F94">
        <w:trPr>
          <w:cantSplit/>
        </w:trPr>
        <w:tc>
          <w:tcPr>
            <w:tcW w:w="846" w:type="dxa"/>
            <w:shd w:val="clear" w:color="auto" w:fill="auto"/>
            <w:noWrap/>
            <w:hideMark/>
          </w:tcPr>
          <w:p w14:paraId="3B91DC95" w14:textId="77777777" w:rsidR="00867F94" w:rsidRPr="00E81DD5" w:rsidRDefault="00867F94" w:rsidP="00027BCB">
            <w:r w:rsidRPr="00E81DD5">
              <w:t>10.</w:t>
            </w:r>
          </w:p>
        </w:tc>
        <w:tc>
          <w:tcPr>
            <w:tcW w:w="2688" w:type="dxa"/>
            <w:shd w:val="clear" w:color="auto" w:fill="auto"/>
            <w:noWrap/>
            <w:hideMark/>
          </w:tcPr>
          <w:p w14:paraId="65C8103A" w14:textId="77777777" w:rsidR="00867F94" w:rsidRPr="00E81DD5" w:rsidRDefault="00867F94" w:rsidP="00027BCB">
            <w:r w:rsidRPr="00E81DD5">
              <w:t>PR-3175/2021</w:t>
            </w:r>
          </w:p>
        </w:tc>
        <w:tc>
          <w:tcPr>
            <w:tcW w:w="4541" w:type="dxa"/>
            <w:shd w:val="clear" w:color="auto" w:fill="auto"/>
            <w:hideMark/>
          </w:tcPr>
          <w:p w14:paraId="47236194" w14:textId="61F7252F" w:rsidR="00867F94" w:rsidRPr="00E81DD5" w:rsidRDefault="00E57E64" w:rsidP="00027BCB">
            <w:r w:rsidRPr="00E81DD5">
              <w:t>radi isplate razlike u osnovici</w:t>
            </w:r>
          </w:p>
        </w:tc>
        <w:tc>
          <w:tcPr>
            <w:tcW w:w="1134" w:type="dxa"/>
            <w:shd w:val="clear" w:color="auto" w:fill="auto"/>
            <w:noWrap/>
            <w:hideMark/>
          </w:tcPr>
          <w:p w14:paraId="336342CF" w14:textId="77777777" w:rsidR="00867F94" w:rsidRPr="00E81DD5" w:rsidRDefault="00867F94" w:rsidP="00027BCB">
            <w:r w:rsidRPr="00E81DD5">
              <w:t>2023.</w:t>
            </w:r>
          </w:p>
        </w:tc>
      </w:tr>
      <w:tr w:rsidR="00867F94" w:rsidRPr="005F1171" w14:paraId="3548A41C" w14:textId="77777777" w:rsidTr="00867F94">
        <w:trPr>
          <w:cantSplit/>
        </w:trPr>
        <w:tc>
          <w:tcPr>
            <w:tcW w:w="846" w:type="dxa"/>
            <w:shd w:val="clear" w:color="auto" w:fill="auto"/>
            <w:noWrap/>
            <w:hideMark/>
          </w:tcPr>
          <w:p w14:paraId="5876EC32" w14:textId="77777777" w:rsidR="00867F94" w:rsidRPr="00E81DD5" w:rsidRDefault="00867F94" w:rsidP="00027BCB">
            <w:r w:rsidRPr="00E81DD5">
              <w:t>11.</w:t>
            </w:r>
          </w:p>
        </w:tc>
        <w:tc>
          <w:tcPr>
            <w:tcW w:w="2688" w:type="dxa"/>
            <w:shd w:val="clear" w:color="auto" w:fill="auto"/>
            <w:noWrap/>
            <w:hideMark/>
          </w:tcPr>
          <w:p w14:paraId="655025C3" w14:textId="77777777" w:rsidR="00867F94" w:rsidRPr="00E81DD5" w:rsidRDefault="00867F94" w:rsidP="00027BCB">
            <w:r w:rsidRPr="00E81DD5">
              <w:t>PR-3171/2021</w:t>
            </w:r>
          </w:p>
        </w:tc>
        <w:tc>
          <w:tcPr>
            <w:tcW w:w="4541" w:type="dxa"/>
            <w:shd w:val="clear" w:color="auto" w:fill="auto"/>
            <w:hideMark/>
          </w:tcPr>
          <w:p w14:paraId="4EC59463" w14:textId="1335C07E" w:rsidR="00867F94" w:rsidRPr="00E81DD5" w:rsidRDefault="00E57E64" w:rsidP="00027BCB">
            <w:r w:rsidRPr="00E81DD5">
              <w:t>radi isplate razlike u osnovici</w:t>
            </w:r>
          </w:p>
        </w:tc>
        <w:tc>
          <w:tcPr>
            <w:tcW w:w="1134" w:type="dxa"/>
            <w:shd w:val="clear" w:color="auto" w:fill="auto"/>
            <w:noWrap/>
            <w:hideMark/>
          </w:tcPr>
          <w:p w14:paraId="0CDA7F0C" w14:textId="77777777" w:rsidR="00867F94" w:rsidRPr="00E81DD5" w:rsidRDefault="00867F94" w:rsidP="00027BCB">
            <w:r w:rsidRPr="00E81DD5">
              <w:t>2023.</w:t>
            </w:r>
          </w:p>
        </w:tc>
      </w:tr>
      <w:tr w:rsidR="00867F94" w:rsidRPr="005F1171" w14:paraId="5B6E4E88" w14:textId="77777777" w:rsidTr="00867F94">
        <w:trPr>
          <w:cantSplit/>
        </w:trPr>
        <w:tc>
          <w:tcPr>
            <w:tcW w:w="846" w:type="dxa"/>
            <w:shd w:val="clear" w:color="auto" w:fill="auto"/>
            <w:noWrap/>
            <w:hideMark/>
          </w:tcPr>
          <w:p w14:paraId="3ECC9B37" w14:textId="77777777" w:rsidR="00867F94" w:rsidRPr="00E81DD5" w:rsidRDefault="00867F94" w:rsidP="00027BCB">
            <w:r w:rsidRPr="00E81DD5">
              <w:t>12.</w:t>
            </w:r>
          </w:p>
        </w:tc>
        <w:tc>
          <w:tcPr>
            <w:tcW w:w="2688" w:type="dxa"/>
            <w:shd w:val="clear" w:color="auto" w:fill="auto"/>
            <w:noWrap/>
            <w:hideMark/>
          </w:tcPr>
          <w:p w14:paraId="4A6B6D0A" w14:textId="77777777" w:rsidR="00867F94" w:rsidRPr="00E81DD5" w:rsidRDefault="00867F94" w:rsidP="00027BCB">
            <w:r w:rsidRPr="00E81DD5">
              <w:t>PR-3165/2021</w:t>
            </w:r>
          </w:p>
        </w:tc>
        <w:tc>
          <w:tcPr>
            <w:tcW w:w="4541" w:type="dxa"/>
            <w:shd w:val="clear" w:color="auto" w:fill="auto"/>
            <w:hideMark/>
          </w:tcPr>
          <w:p w14:paraId="1642ED3B" w14:textId="2A1164E1" w:rsidR="00867F94" w:rsidRPr="00E81DD5" w:rsidRDefault="00E57E64" w:rsidP="00027BCB">
            <w:r w:rsidRPr="00E81DD5">
              <w:t>radi isplate razlike u osnovici</w:t>
            </w:r>
          </w:p>
        </w:tc>
        <w:tc>
          <w:tcPr>
            <w:tcW w:w="1134" w:type="dxa"/>
            <w:shd w:val="clear" w:color="auto" w:fill="auto"/>
            <w:noWrap/>
            <w:hideMark/>
          </w:tcPr>
          <w:p w14:paraId="2093A6AF" w14:textId="77777777" w:rsidR="00867F94" w:rsidRPr="00E81DD5" w:rsidRDefault="00867F94" w:rsidP="00027BCB">
            <w:r w:rsidRPr="00E81DD5">
              <w:t>2023.</w:t>
            </w:r>
          </w:p>
        </w:tc>
      </w:tr>
      <w:tr w:rsidR="00867F94" w:rsidRPr="005F1171" w14:paraId="6D781FB6" w14:textId="77777777" w:rsidTr="00867F94">
        <w:trPr>
          <w:cantSplit/>
        </w:trPr>
        <w:tc>
          <w:tcPr>
            <w:tcW w:w="846" w:type="dxa"/>
            <w:shd w:val="clear" w:color="auto" w:fill="auto"/>
            <w:noWrap/>
            <w:hideMark/>
          </w:tcPr>
          <w:p w14:paraId="31C791C5" w14:textId="77777777" w:rsidR="00867F94" w:rsidRPr="00E81DD5" w:rsidRDefault="00867F94" w:rsidP="00027BCB">
            <w:r w:rsidRPr="00E81DD5">
              <w:t>13.</w:t>
            </w:r>
          </w:p>
        </w:tc>
        <w:tc>
          <w:tcPr>
            <w:tcW w:w="2688" w:type="dxa"/>
            <w:shd w:val="clear" w:color="auto" w:fill="auto"/>
            <w:noWrap/>
            <w:hideMark/>
          </w:tcPr>
          <w:p w14:paraId="50300EA7" w14:textId="77777777" w:rsidR="00867F94" w:rsidRPr="00E81DD5" w:rsidRDefault="00867F94" w:rsidP="00027BCB">
            <w:r w:rsidRPr="00E81DD5">
              <w:t>PR-4227/2021</w:t>
            </w:r>
          </w:p>
        </w:tc>
        <w:tc>
          <w:tcPr>
            <w:tcW w:w="4541" w:type="dxa"/>
            <w:shd w:val="clear" w:color="auto" w:fill="auto"/>
            <w:hideMark/>
          </w:tcPr>
          <w:p w14:paraId="5EAEFF92" w14:textId="5DE71DC2" w:rsidR="00867F94" w:rsidRPr="00E81DD5" w:rsidRDefault="00E57E64" w:rsidP="00027BCB">
            <w:r w:rsidRPr="00E81DD5">
              <w:t>radi isplate razlike u osnovici</w:t>
            </w:r>
          </w:p>
        </w:tc>
        <w:tc>
          <w:tcPr>
            <w:tcW w:w="1134" w:type="dxa"/>
            <w:shd w:val="clear" w:color="auto" w:fill="auto"/>
            <w:noWrap/>
            <w:hideMark/>
          </w:tcPr>
          <w:p w14:paraId="7A8F7B3F" w14:textId="77777777" w:rsidR="00867F94" w:rsidRPr="00E81DD5" w:rsidRDefault="00867F94" w:rsidP="00027BCB">
            <w:r w:rsidRPr="00E81DD5">
              <w:t>2023.</w:t>
            </w:r>
          </w:p>
        </w:tc>
      </w:tr>
      <w:tr w:rsidR="00867F94" w:rsidRPr="005F1171" w14:paraId="3A533EB5" w14:textId="77777777" w:rsidTr="00867F94">
        <w:trPr>
          <w:cantSplit/>
        </w:trPr>
        <w:tc>
          <w:tcPr>
            <w:tcW w:w="846" w:type="dxa"/>
            <w:shd w:val="clear" w:color="auto" w:fill="auto"/>
            <w:noWrap/>
            <w:hideMark/>
          </w:tcPr>
          <w:p w14:paraId="346584D3" w14:textId="77777777" w:rsidR="00867F94" w:rsidRPr="00E81DD5" w:rsidRDefault="00867F94" w:rsidP="00027BCB">
            <w:r w:rsidRPr="00E81DD5">
              <w:t>14.</w:t>
            </w:r>
          </w:p>
        </w:tc>
        <w:tc>
          <w:tcPr>
            <w:tcW w:w="2688" w:type="dxa"/>
            <w:shd w:val="clear" w:color="auto" w:fill="auto"/>
            <w:noWrap/>
            <w:hideMark/>
          </w:tcPr>
          <w:p w14:paraId="35A5684C" w14:textId="77777777" w:rsidR="00867F94" w:rsidRPr="00E81DD5" w:rsidRDefault="00867F94" w:rsidP="00027BCB">
            <w:r w:rsidRPr="00E81DD5">
              <w:t>PR-3150/2021</w:t>
            </w:r>
          </w:p>
        </w:tc>
        <w:tc>
          <w:tcPr>
            <w:tcW w:w="4541" w:type="dxa"/>
            <w:shd w:val="clear" w:color="auto" w:fill="auto"/>
            <w:hideMark/>
          </w:tcPr>
          <w:p w14:paraId="259EF6B1" w14:textId="308AF27A" w:rsidR="00867F94" w:rsidRPr="00E81DD5" w:rsidRDefault="00E57E64" w:rsidP="00027BCB">
            <w:r w:rsidRPr="00E81DD5">
              <w:t>radi isplate razlike u osnovici</w:t>
            </w:r>
          </w:p>
        </w:tc>
        <w:tc>
          <w:tcPr>
            <w:tcW w:w="1134" w:type="dxa"/>
            <w:shd w:val="clear" w:color="auto" w:fill="auto"/>
            <w:noWrap/>
            <w:hideMark/>
          </w:tcPr>
          <w:p w14:paraId="5E6A97ED" w14:textId="77777777" w:rsidR="00867F94" w:rsidRPr="00E81DD5" w:rsidRDefault="00867F94" w:rsidP="00027BCB">
            <w:r w:rsidRPr="00E81DD5">
              <w:t>2023.</w:t>
            </w:r>
          </w:p>
        </w:tc>
      </w:tr>
      <w:tr w:rsidR="00867F94" w:rsidRPr="005F1171" w14:paraId="641A0AFC" w14:textId="77777777" w:rsidTr="00867F94">
        <w:trPr>
          <w:cantSplit/>
        </w:trPr>
        <w:tc>
          <w:tcPr>
            <w:tcW w:w="846" w:type="dxa"/>
            <w:shd w:val="clear" w:color="auto" w:fill="auto"/>
            <w:noWrap/>
            <w:hideMark/>
          </w:tcPr>
          <w:p w14:paraId="269976E7" w14:textId="77777777" w:rsidR="00867F94" w:rsidRPr="00E81DD5" w:rsidRDefault="00867F94" w:rsidP="00027BCB">
            <w:r w:rsidRPr="00E81DD5">
              <w:t>15.</w:t>
            </w:r>
          </w:p>
        </w:tc>
        <w:tc>
          <w:tcPr>
            <w:tcW w:w="2688" w:type="dxa"/>
            <w:shd w:val="clear" w:color="auto" w:fill="auto"/>
            <w:noWrap/>
            <w:hideMark/>
          </w:tcPr>
          <w:p w14:paraId="68734AE4" w14:textId="77777777" w:rsidR="00867F94" w:rsidRPr="00E81DD5" w:rsidRDefault="00867F94" w:rsidP="00027BCB">
            <w:r w:rsidRPr="00E81DD5">
              <w:t>PR-3166/2021</w:t>
            </w:r>
          </w:p>
        </w:tc>
        <w:tc>
          <w:tcPr>
            <w:tcW w:w="4541" w:type="dxa"/>
            <w:shd w:val="clear" w:color="auto" w:fill="auto"/>
            <w:hideMark/>
          </w:tcPr>
          <w:p w14:paraId="2A0CF7E7" w14:textId="541393DC" w:rsidR="00867F94" w:rsidRPr="00E81DD5" w:rsidRDefault="00E57E64" w:rsidP="00027BCB">
            <w:r w:rsidRPr="00E81DD5">
              <w:t>radi isplate razlike u osnovici</w:t>
            </w:r>
          </w:p>
        </w:tc>
        <w:tc>
          <w:tcPr>
            <w:tcW w:w="1134" w:type="dxa"/>
            <w:shd w:val="clear" w:color="auto" w:fill="auto"/>
            <w:noWrap/>
            <w:hideMark/>
          </w:tcPr>
          <w:p w14:paraId="4E8F220C" w14:textId="77777777" w:rsidR="00867F94" w:rsidRPr="00E81DD5" w:rsidRDefault="00867F94" w:rsidP="00027BCB">
            <w:r w:rsidRPr="00E81DD5">
              <w:t>2023.</w:t>
            </w:r>
          </w:p>
        </w:tc>
      </w:tr>
      <w:tr w:rsidR="00867F94" w:rsidRPr="005F1171" w14:paraId="70C33ABF" w14:textId="77777777" w:rsidTr="00867F94">
        <w:trPr>
          <w:cantSplit/>
        </w:trPr>
        <w:tc>
          <w:tcPr>
            <w:tcW w:w="846" w:type="dxa"/>
            <w:shd w:val="clear" w:color="auto" w:fill="auto"/>
            <w:noWrap/>
            <w:hideMark/>
          </w:tcPr>
          <w:p w14:paraId="56246393" w14:textId="77777777" w:rsidR="00867F94" w:rsidRPr="00E81DD5" w:rsidRDefault="00867F94" w:rsidP="00027BCB">
            <w:r w:rsidRPr="00E81DD5">
              <w:t>16.</w:t>
            </w:r>
          </w:p>
        </w:tc>
        <w:tc>
          <w:tcPr>
            <w:tcW w:w="2688" w:type="dxa"/>
            <w:shd w:val="clear" w:color="auto" w:fill="auto"/>
            <w:noWrap/>
            <w:hideMark/>
          </w:tcPr>
          <w:p w14:paraId="4D0CEC2C" w14:textId="77777777" w:rsidR="00867F94" w:rsidRPr="00E81DD5" w:rsidRDefault="00867F94" w:rsidP="00027BCB">
            <w:r w:rsidRPr="00E81DD5">
              <w:t>PR-3148/2021</w:t>
            </w:r>
          </w:p>
        </w:tc>
        <w:tc>
          <w:tcPr>
            <w:tcW w:w="4541" w:type="dxa"/>
            <w:shd w:val="clear" w:color="auto" w:fill="auto"/>
            <w:hideMark/>
          </w:tcPr>
          <w:p w14:paraId="03CD31CC" w14:textId="6C165E5F" w:rsidR="00867F94" w:rsidRPr="00E81DD5" w:rsidRDefault="00E57E64" w:rsidP="00027BCB">
            <w:r w:rsidRPr="00E81DD5">
              <w:t>radi isplate razlike u osnovici</w:t>
            </w:r>
          </w:p>
        </w:tc>
        <w:tc>
          <w:tcPr>
            <w:tcW w:w="1134" w:type="dxa"/>
            <w:shd w:val="clear" w:color="auto" w:fill="auto"/>
            <w:noWrap/>
            <w:hideMark/>
          </w:tcPr>
          <w:p w14:paraId="71FC2278" w14:textId="77777777" w:rsidR="00867F94" w:rsidRPr="00E81DD5" w:rsidRDefault="00867F94" w:rsidP="00027BCB">
            <w:r w:rsidRPr="00E81DD5">
              <w:t>2023.</w:t>
            </w:r>
          </w:p>
        </w:tc>
      </w:tr>
      <w:tr w:rsidR="00867F94" w:rsidRPr="005F1171" w14:paraId="4A35D894" w14:textId="77777777" w:rsidTr="00867F94">
        <w:trPr>
          <w:cantSplit/>
        </w:trPr>
        <w:tc>
          <w:tcPr>
            <w:tcW w:w="846" w:type="dxa"/>
            <w:shd w:val="clear" w:color="auto" w:fill="auto"/>
            <w:noWrap/>
            <w:hideMark/>
          </w:tcPr>
          <w:p w14:paraId="0CB1939F" w14:textId="77777777" w:rsidR="00867F94" w:rsidRPr="00E81DD5" w:rsidRDefault="00867F94" w:rsidP="00027BCB">
            <w:r w:rsidRPr="00E81DD5">
              <w:t>17.</w:t>
            </w:r>
          </w:p>
        </w:tc>
        <w:tc>
          <w:tcPr>
            <w:tcW w:w="2688" w:type="dxa"/>
            <w:shd w:val="clear" w:color="auto" w:fill="auto"/>
            <w:noWrap/>
            <w:hideMark/>
          </w:tcPr>
          <w:p w14:paraId="1378F356" w14:textId="77777777" w:rsidR="00867F94" w:rsidRPr="00E81DD5" w:rsidRDefault="00867F94" w:rsidP="00027BCB">
            <w:r w:rsidRPr="00E81DD5">
              <w:t>PR-3174/2021</w:t>
            </w:r>
          </w:p>
        </w:tc>
        <w:tc>
          <w:tcPr>
            <w:tcW w:w="4541" w:type="dxa"/>
            <w:shd w:val="clear" w:color="auto" w:fill="auto"/>
            <w:hideMark/>
          </w:tcPr>
          <w:p w14:paraId="221BE30A" w14:textId="7F55B5F8" w:rsidR="00867F94" w:rsidRPr="00E81DD5" w:rsidRDefault="00E57E64" w:rsidP="00027BCB">
            <w:r w:rsidRPr="00E81DD5">
              <w:t>radi isplate razlike u osnovici</w:t>
            </w:r>
          </w:p>
        </w:tc>
        <w:tc>
          <w:tcPr>
            <w:tcW w:w="1134" w:type="dxa"/>
            <w:shd w:val="clear" w:color="auto" w:fill="auto"/>
            <w:noWrap/>
            <w:hideMark/>
          </w:tcPr>
          <w:p w14:paraId="22E1C456" w14:textId="77777777" w:rsidR="00867F94" w:rsidRPr="00E81DD5" w:rsidRDefault="00867F94" w:rsidP="00027BCB">
            <w:r w:rsidRPr="00E81DD5">
              <w:t>2023.</w:t>
            </w:r>
          </w:p>
        </w:tc>
      </w:tr>
      <w:tr w:rsidR="00867F94" w:rsidRPr="005F1171" w14:paraId="64FE1B0A" w14:textId="77777777" w:rsidTr="00867F94">
        <w:trPr>
          <w:cantSplit/>
        </w:trPr>
        <w:tc>
          <w:tcPr>
            <w:tcW w:w="846" w:type="dxa"/>
            <w:shd w:val="clear" w:color="auto" w:fill="auto"/>
            <w:noWrap/>
            <w:hideMark/>
          </w:tcPr>
          <w:p w14:paraId="0EC28E98" w14:textId="77777777" w:rsidR="00867F94" w:rsidRPr="00E81DD5" w:rsidRDefault="00867F94" w:rsidP="00027BCB">
            <w:r w:rsidRPr="00E81DD5">
              <w:t>18.</w:t>
            </w:r>
          </w:p>
        </w:tc>
        <w:tc>
          <w:tcPr>
            <w:tcW w:w="2688" w:type="dxa"/>
            <w:shd w:val="clear" w:color="auto" w:fill="auto"/>
            <w:noWrap/>
            <w:hideMark/>
          </w:tcPr>
          <w:p w14:paraId="58E5151D" w14:textId="77777777" w:rsidR="00867F94" w:rsidRPr="00E81DD5" w:rsidRDefault="00867F94" w:rsidP="00027BCB">
            <w:r w:rsidRPr="00E81DD5">
              <w:t>PR-3178/2021</w:t>
            </w:r>
          </w:p>
        </w:tc>
        <w:tc>
          <w:tcPr>
            <w:tcW w:w="4541" w:type="dxa"/>
            <w:shd w:val="clear" w:color="auto" w:fill="auto"/>
            <w:hideMark/>
          </w:tcPr>
          <w:p w14:paraId="6767E6B4" w14:textId="39C47C6E" w:rsidR="00867F94" w:rsidRPr="00E81DD5" w:rsidRDefault="00E57E64" w:rsidP="00027BCB">
            <w:r w:rsidRPr="00E81DD5">
              <w:t>radi isplate razlike u osnovici</w:t>
            </w:r>
          </w:p>
        </w:tc>
        <w:tc>
          <w:tcPr>
            <w:tcW w:w="1134" w:type="dxa"/>
            <w:shd w:val="clear" w:color="auto" w:fill="auto"/>
            <w:noWrap/>
            <w:hideMark/>
          </w:tcPr>
          <w:p w14:paraId="180A7A2F" w14:textId="77777777" w:rsidR="00867F94" w:rsidRPr="00E81DD5" w:rsidRDefault="00867F94" w:rsidP="00027BCB">
            <w:r w:rsidRPr="00E81DD5">
              <w:t>2023.</w:t>
            </w:r>
          </w:p>
        </w:tc>
      </w:tr>
      <w:tr w:rsidR="00867F94" w:rsidRPr="005F1171" w14:paraId="157B6A72" w14:textId="77777777" w:rsidTr="00867F94">
        <w:trPr>
          <w:cantSplit/>
        </w:trPr>
        <w:tc>
          <w:tcPr>
            <w:tcW w:w="846" w:type="dxa"/>
            <w:shd w:val="clear" w:color="auto" w:fill="auto"/>
            <w:noWrap/>
            <w:hideMark/>
          </w:tcPr>
          <w:p w14:paraId="036030CB" w14:textId="77777777" w:rsidR="00867F94" w:rsidRPr="00E81DD5" w:rsidRDefault="00867F94" w:rsidP="00027BCB">
            <w:r w:rsidRPr="00E81DD5">
              <w:t>19.</w:t>
            </w:r>
          </w:p>
        </w:tc>
        <w:tc>
          <w:tcPr>
            <w:tcW w:w="2688" w:type="dxa"/>
            <w:shd w:val="clear" w:color="auto" w:fill="auto"/>
            <w:noWrap/>
            <w:hideMark/>
          </w:tcPr>
          <w:p w14:paraId="1C3C8D47" w14:textId="77777777" w:rsidR="00867F94" w:rsidRPr="00E81DD5" w:rsidRDefault="00867F94" w:rsidP="00027BCB">
            <w:r w:rsidRPr="00E81DD5">
              <w:t>PR-3167/2021</w:t>
            </w:r>
          </w:p>
        </w:tc>
        <w:tc>
          <w:tcPr>
            <w:tcW w:w="4541" w:type="dxa"/>
            <w:shd w:val="clear" w:color="auto" w:fill="auto"/>
            <w:hideMark/>
          </w:tcPr>
          <w:p w14:paraId="5A0492BD" w14:textId="3CDB7750" w:rsidR="00867F94" w:rsidRPr="00E81DD5" w:rsidRDefault="00E57E64" w:rsidP="00027BCB">
            <w:r w:rsidRPr="00E81DD5">
              <w:t>radi isplate razlike u osnovici</w:t>
            </w:r>
          </w:p>
        </w:tc>
        <w:tc>
          <w:tcPr>
            <w:tcW w:w="1134" w:type="dxa"/>
            <w:shd w:val="clear" w:color="auto" w:fill="auto"/>
            <w:noWrap/>
            <w:hideMark/>
          </w:tcPr>
          <w:p w14:paraId="7C7E5478" w14:textId="77777777" w:rsidR="00867F94" w:rsidRPr="00E81DD5" w:rsidRDefault="00867F94" w:rsidP="00027BCB">
            <w:r w:rsidRPr="00E81DD5">
              <w:t>2023.</w:t>
            </w:r>
          </w:p>
        </w:tc>
      </w:tr>
      <w:tr w:rsidR="00867F94" w:rsidRPr="005F1171" w14:paraId="0E9F2724" w14:textId="77777777" w:rsidTr="00867F94">
        <w:trPr>
          <w:cantSplit/>
        </w:trPr>
        <w:tc>
          <w:tcPr>
            <w:tcW w:w="846" w:type="dxa"/>
            <w:shd w:val="clear" w:color="auto" w:fill="auto"/>
            <w:noWrap/>
            <w:hideMark/>
          </w:tcPr>
          <w:p w14:paraId="3AAF4BCA" w14:textId="77777777" w:rsidR="00867F94" w:rsidRPr="00E81DD5" w:rsidRDefault="00867F94" w:rsidP="00027BCB">
            <w:r w:rsidRPr="00E81DD5">
              <w:t>20.</w:t>
            </w:r>
          </w:p>
        </w:tc>
        <w:tc>
          <w:tcPr>
            <w:tcW w:w="2688" w:type="dxa"/>
            <w:shd w:val="clear" w:color="auto" w:fill="auto"/>
            <w:noWrap/>
            <w:hideMark/>
          </w:tcPr>
          <w:p w14:paraId="71FB5CF2" w14:textId="77777777" w:rsidR="00867F94" w:rsidRPr="00E81DD5" w:rsidRDefault="00867F94" w:rsidP="00027BCB">
            <w:r w:rsidRPr="00E81DD5">
              <w:t>PR-3121/2021</w:t>
            </w:r>
          </w:p>
        </w:tc>
        <w:tc>
          <w:tcPr>
            <w:tcW w:w="4541" w:type="dxa"/>
            <w:shd w:val="clear" w:color="auto" w:fill="auto"/>
            <w:hideMark/>
          </w:tcPr>
          <w:p w14:paraId="5329A494" w14:textId="3BDE607C" w:rsidR="00867F94" w:rsidRPr="00E81DD5" w:rsidRDefault="00E57E64" w:rsidP="00027BCB">
            <w:r w:rsidRPr="00E81DD5">
              <w:t>radi isplate razlike u osnovici</w:t>
            </w:r>
          </w:p>
        </w:tc>
        <w:tc>
          <w:tcPr>
            <w:tcW w:w="1134" w:type="dxa"/>
            <w:shd w:val="clear" w:color="auto" w:fill="auto"/>
            <w:noWrap/>
            <w:hideMark/>
          </w:tcPr>
          <w:p w14:paraId="7F9B948F" w14:textId="77777777" w:rsidR="00867F94" w:rsidRPr="00E81DD5" w:rsidRDefault="00867F94" w:rsidP="00027BCB">
            <w:r w:rsidRPr="00E81DD5">
              <w:t>2023.</w:t>
            </w:r>
          </w:p>
        </w:tc>
      </w:tr>
      <w:tr w:rsidR="00867F94" w:rsidRPr="005F1171" w14:paraId="3A5B9BDD" w14:textId="77777777" w:rsidTr="00867F94">
        <w:trPr>
          <w:cantSplit/>
        </w:trPr>
        <w:tc>
          <w:tcPr>
            <w:tcW w:w="846" w:type="dxa"/>
            <w:shd w:val="clear" w:color="auto" w:fill="auto"/>
            <w:noWrap/>
            <w:hideMark/>
          </w:tcPr>
          <w:p w14:paraId="0AAD46DB" w14:textId="77777777" w:rsidR="00867F94" w:rsidRPr="00E81DD5" w:rsidRDefault="00867F94" w:rsidP="00027BCB">
            <w:r w:rsidRPr="00E81DD5">
              <w:t>21.</w:t>
            </w:r>
          </w:p>
        </w:tc>
        <w:tc>
          <w:tcPr>
            <w:tcW w:w="2688" w:type="dxa"/>
            <w:shd w:val="clear" w:color="auto" w:fill="auto"/>
            <w:noWrap/>
            <w:hideMark/>
          </w:tcPr>
          <w:p w14:paraId="3483EA92" w14:textId="77777777" w:rsidR="00867F94" w:rsidRPr="00E81DD5" w:rsidRDefault="00867F94" w:rsidP="00027BCB">
            <w:r w:rsidRPr="00E81DD5">
              <w:t>PR-3170/2021</w:t>
            </w:r>
          </w:p>
        </w:tc>
        <w:tc>
          <w:tcPr>
            <w:tcW w:w="4541" w:type="dxa"/>
            <w:shd w:val="clear" w:color="auto" w:fill="auto"/>
            <w:hideMark/>
          </w:tcPr>
          <w:p w14:paraId="43CAA08E" w14:textId="6EDD06D5" w:rsidR="00867F94" w:rsidRPr="00E81DD5" w:rsidRDefault="00E57E64" w:rsidP="00027BCB">
            <w:r w:rsidRPr="00E81DD5">
              <w:t>radi isplate razlike u osnovici</w:t>
            </w:r>
          </w:p>
        </w:tc>
        <w:tc>
          <w:tcPr>
            <w:tcW w:w="1134" w:type="dxa"/>
            <w:shd w:val="clear" w:color="auto" w:fill="auto"/>
            <w:noWrap/>
            <w:hideMark/>
          </w:tcPr>
          <w:p w14:paraId="4F7E464B" w14:textId="77777777" w:rsidR="00867F94" w:rsidRPr="00E81DD5" w:rsidRDefault="00867F94" w:rsidP="00027BCB">
            <w:r w:rsidRPr="00E81DD5">
              <w:t>2023.</w:t>
            </w:r>
          </w:p>
        </w:tc>
      </w:tr>
      <w:tr w:rsidR="00867F94" w:rsidRPr="005F1171" w14:paraId="1E35C5EF" w14:textId="77777777" w:rsidTr="00867F94">
        <w:trPr>
          <w:cantSplit/>
        </w:trPr>
        <w:tc>
          <w:tcPr>
            <w:tcW w:w="846" w:type="dxa"/>
            <w:shd w:val="clear" w:color="auto" w:fill="auto"/>
            <w:noWrap/>
            <w:hideMark/>
          </w:tcPr>
          <w:p w14:paraId="67774759" w14:textId="77777777" w:rsidR="00867F94" w:rsidRPr="00E81DD5" w:rsidRDefault="00867F94" w:rsidP="00027BCB">
            <w:r w:rsidRPr="00E81DD5">
              <w:t>22.</w:t>
            </w:r>
          </w:p>
        </w:tc>
        <w:tc>
          <w:tcPr>
            <w:tcW w:w="2688" w:type="dxa"/>
            <w:shd w:val="clear" w:color="auto" w:fill="auto"/>
            <w:noWrap/>
            <w:hideMark/>
          </w:tcPr>
          <w:p w14:paraId="65F907E8" w14:textId="77777777" w:rsidR="00867F94" w:rsidRPr="00E81DD5" w:rsidRDefault="00867F94" w:rsidP="00027BCB">
            <w:r w:rsidRPr="00E81DD5">
              <w:t>PR-3161/2021</w:t>
            </w:r>
          </w:p>
        </w:tc>
        <w:tc>
          <w:tcPr>
            <w:tcW w:w="4541" w:type="dxa"/>
            <w:shd w:val="clear" w:color="auto" w:fill="auto"/>
            <w:hideMark/>
          </w:tcPr>
          <w:p w14:paraId="1DB142AC" w14:textId="55E9F67F" w:rsidR="00867F94" w:rsidRPr="00E81DD5" w:rsidRDefault="00E57E64" w:rsidP="00027BCB">
            <w:r w:rsidRPr="00E81DD5">
              <w:t>radi isplate razlike u osnovici</w:t>
            </w:r>
          </w:p>
        </w:tc>
        <w:tc>
          <w:tcPr>
            <w:tcW w:w="1134" w:type="dxa"/>
            <w:shd w:val="clear" w:color="auto" w:fill="auto"/>
            <w:noWrap/>
            <w:hideMark/>
          </w:tcPr>
          <w:p w14:paraId="34578FD6" w14:textId="77777777" w:rsidR="00867F94" w:rsidRPr="00E81DD5" w:rsidRDefault="00867F94" w:rsidP="00027BCB">
            <w:r w:rsidRPr="00E81DD5">
              <w:t>2023.</w:t>
            </w:r>
          </w:p>
        </w:tc>
      </w:tr>
      <w:tr w:rsidR="00867F94" w:rsidRPr="005F1171" w14:paraId="778A74B9" w14:textId="77777777" w:rsidTr="00867F94">
        <w:trPr>
          <w:cantSplit/>
        </w:trPr>
        <w:tc>
          <w:tcPr>
            <w:tcW w:w="846" w:type="dxa"/>
            <w:shd w:val="clear" w:color="auto" w:fill="auto"/>
            <w:noWrap/>
            <w:hideMark/>
          </w:tcPr>
          <w:p w14:paraId="0FF7165A" w14:textId="77777777" w:rsidR="00867F94" w:rsidRPr="00E81DD5" w:rsidRDefault="00867F94" w:rsidP="00027BCB">
            <w:r w:rsidRPr="00E81DD5">
              <w:t>23.</w:t>
            </w:r>
          </w:p>
        </w:tc>
        <w:tc>
          <w:tcPr>
            <w:tcW w:w="2688" w:type="dxa"/>
            <w:shd w:val="clear" w:color="auto" w:fill="auto"/>
            <w:noWrap/>
            <w:hideMark/>
          </w:tcPr>
          <w:p w14:paraId="15213AD6" w14:textId="77777777" w:rsidR="00867F94" w:rsidRPr="00E81DD5" w:rsidRDefault="00867F94" w:rsidP="00027BCB">
            <w:r w:rsidRPr="00E81DD5">
              <w:t>PR-3172/2021</w:t>
            </w:r>
          </w:p>
        </w:tc>
        <w:tc>
          <w:tcPr>
            <w:tcW w:w="4541" w:type="dxa"/>
            <w:shd w:val="clear" w:color="auto" w:fill="auto"/>
            <w:hideMark/>
          </w:tcPr>
          <w:p w14:paraId="36DAE9CD" w14:textId="6BD33C1A" w:rsidR="00867F94" w:rsidRPr="00E81DD5" w:rsidRDefault="00E57E64" w:rsidP="00027BCB">
            <w:r w:rsidRPr="00E81DD5">
              <w:t>radi isplate razlike u osnovici</w:t>
            </w:r>
          </w:p>
        </w:tc>
        <w:tc>
          <w:tcPr>
            <w:tcW w:w="1134" w:type="dxa"/>
            <w:shd w:val="clear" w:color="auto" w:fill="auto"/>
            <w:noWrap/>
            <w:hideMark/>
          </w:tcPr>
          <w:p w14:paraId="074830F2" w14:textId="77777777" w:rsidR="00867F94" w:rsidRPr="00E81DD5" w:rsidRDefault="00867F94" w:rsidP="00027BCB">
            <w:r w:rsidRPr="00E81DD5">
              <w:t>2023.</w:t>
            </w:r>
          </w:p>
        </w:tc>
      </w:tr>
      <w:tr w:rsidR="00867F94" w:rsidRPr="005F1171" w14:paraId="2D7DA201" w14:textId="77777777" w:rsidTr="00867F94">
        <w:trPr>
          <w:cantSplit/>
        </w:trPr>
        <w:tc>
          <w:tcPr>
            <w:tcW w:w="846" w:type="dxa"/>
            <w:shd w:val="clear" w:color="auto" w:fill="auto"/>
            <w:noWrap/>
            <w:hideMark/>
          </w:tcPr>
          <w:p w14:paraId="15ACE1FC" w14:textId="77777777" w:rsidR="00867F94" w:rsidRPr="00E81DD5" w:rsidRDefault="00867F94" w:rsidP="00027BCB">
            <w:r w:rsidRPr="00E81DD5">
              <w:t>24.</w:t>
            </w:r>
          </w:p>
        </w:tc>
        <w:tc>
          <w:tcPr>
            <w:tcW w:w="2688" w:type="dxa"/>
            <w:shd w:val="clear" w:color="auto" w:fill="auto"/>
            <w:noWrap/>
            <w:hideMark/>
          </w:tcPr>
          <w:p w14:paraId="24662EEE" w14:textId="77777777" w:rsidR="00867F94" w:rsidRPr="00E81DD5" w:rsidRDefault="00867F94" w:rsidP="00027BCB">
            <w:r w:rsidRPr="00E81DD5">
              <w:t>PR-3176/2021</w:t>
            </w:r>
          </w:p>
        </w:tc>
        <w:tc>
          <w:tcPr>
            <w:tcW w:w="4541" w:type="dxa"/>
            <w:shd w:val="clear" w:color="auto" w:fill="auto"/>
            <w:hideMark/>
          </w:tcPr>
          <w:p w14:paraId="7F2324A4" w14:textId="4DDB139D" w:rsidR="00867F94" w:rsidRPr="00E81DD5" w:rsidRDefault="00E57E64" w:rsidP="00027BCB">
            <w:r w:rsidRPr="00E81DD5">
              <w:t>radi isplate razlike u osnovici</w:t>
            </w:r>
          </w:p>
        </w:tc>
        <w:tc>
          <w:tcPr>
            <w:tcW w:w="1134" w:type="dxa"/>
            <w:shd w:val="clear" w:color="auto" w:fill="auto"/>
            <w:noWrap/>
            <w:hideMark/>
          </w:tcPr>
          <w:p w14:paraId="0241B306" w14:textId="77777777" w:rsidR="00867F94" w:rsidRPr="00E81DD5" w:rsidRDefault="00867F94" w:rsidP="00027BCB">
            <w:r w:rsidRPr="00E81DD5">
              <w:t>2023.</w:t>
            </w:r>
          </w:p>
        </w:tc>
      </w:tr>
      <w:tr w:rsidR="00867F94" w:rsidRPr="005F1171" w14:paraId="2289F31A" w14:textId="77777777" w:rsidTr="00867F94">
        <w:trPr>
          <w:cantSplit/>
        </w:trPr>
        <w:tc>
          <w:tcPr>
            <w:tcW w:w="846" w:type="dxa"/>
            <w:shd w:val="clear" w:color="auto" w:fill="auto"/>
            <w:noWrap/>
            <w:hideMark/>
          </w:tcPr>
          <w:p w14:paraId="47BCDC61" w14:textId="77777777" w:rsidR="00867F94" w:rsidRPr="00E81DD5" w:rsidRDefault="00867F94" w:rsidP="00027BCB">
            <w:r w:rsidRPr="00E81DD5">
              <w:t>25.</w:t>
            </w:r>
          </w:p>
        </w:tc>
        <w:tc>
          <w:tcPr>
            <w:tcW w:w="2688" w:type="dxa"/>
            <w:shd w:val="clear" w:color="auto" w:fill="auto"/>
            <w:noWrap/>
            <w:hideMark/>
          </w:tcPr>
          <w:p w14:paraId="335F41D1" w14:textId="77777777" w:rsidR="00867F94" w:rsidRPr="00E81DD5" w:rsidRDefault="00867F94" w:rsidP="00027BCB">
            <w:r w:rsidRPr="00E81DD5">
              <w:t>PR-3168/2021</w:t>
            </w:r>
          </w:p>
        </w:tc>
        <w:tc>
          <w:tcPr>
            <w:tcW w:w="4541" w:type="dxa"/>
            <w:shd w:val="clear" w:color="auto" w:fill="auto"/>
            <w:hideMark/>
          </w:tcPr>
          <w:p w14:paraId="686CBAD3" w14:textId="6701E150" w:rsidR="00867F94" w:rsidRPr="00E81DD5" w:rsidRDefault="00E57E64" w:rsidP="00027BCB">
            <w:r w:rsidRPr="00E81DD5">
              <w:t>radi isplate razlike u osnovici</w:t>
            </w:r>
          </w:p>
        </w:tc>
        <w:tc>
          <w:tcPr>
            <w:tcW w:w="1134" w:type="dxa"/>
            <w:shd w:val="clear" w:color="auto" w:fill="auto"/>
            <w:noWrap/>
            <w:hideMark/>
          </w:tcPr>
          <w:p w14:paraId="2E4830EE" w14:textId="77777777" w:rsidR="00867F94" w:rsidRPr="00E81DD5" w:rsidRDefault="00867F94" w:rsidP="00027BCB">
            <w:r w:rsidRPr="00E81DD5">
              <w:t>2023.</w:t>
            </w:r>
          </w:p>
        </w:tc>
      </w:tr>
    </w:tbl>
    <w:p w14:paraId="138263E2" w14:textId="77777777" w:rsidR="002923B0" w:rsidRPr="00EB3919" w:rsidRDefault="002923B0" w:rsidP="00204576">
      <w:pPr>
        <w:jc w:val="both"/>
        <w:rPr>
          <w:rFonts w:ascii="Cambria" w:hAnsi="Cambria" w:cs="Cambria"/>
          <w:color w:val="FF0000"/>
        </w:rPr>
      </w:pPr>
    </w:p>
    <w:p w14:paraId="3A6094EB" w14:textId="77777777" w:rsidR="00204576" w:rsidRPr="00EB3919" w:rsidRDefault="00204576" w:rsidP="00204576">
      <w:pPr>
        <w:jc w:val="both"/>
        <w:rPr>
          <w:b/>
          <w:color w:val="FF0000"/>
          <w:lang w:eastAsia="hr-HR"/>
        </w:rPr>
      </w:pPr>
    </w:p>
    <w:p w14:paraId="263DD164" w14:textId="77777777" w:rsidR="00204576" w:rsidRPr="001D539B" w:rsidRDefault="00204576" w:rsidP="00204576">
      <w:pPr>
        <w:jc w:val="both"/>
        <w:rPr>
          <w:b/>
          <w:lang w:eastAsia="hr-HR"/>
        </w:rPr>
      </w:pPr>
      <w:r w:rsidRPr="001D539B">
        <w:rPr>
          <w:b/>
          <w:lang w:eastAsia="hr-HR"/>
        </w:rPr>
        <w:lastRenderedPageBreak/>
        <w:t>RKP  21342 – OŠ BILJE</w:t>
      </w:r>
    </w:p>
    <w:p w14:paraId="2C96B0E3" w14:textId="77777777" w:rsidR="00204576" w:rsidRPr="001D539B" w:rsidRDefault="00204576" w:rsidP="00204576">
      <w:pPr>
        <w:jc w:val="both"/>
        <w:rPr>
          <w:b/>
          <w:lang w:eastAsia="hr-HR"/>
        </w:rPr>
      </w:pPr>
    </w:p>
    <w:p w14:paraId="2C0CB9DA" w14:textId="4309660C" w:rsidR="00204576" w:rsidRPr="001D539B" w:rsidRDefault="00204576" w:rsidP="00204576">
      <w:r w:rsidRPr="001D539B">
        <w:t xml:space="preserve">Popis  ugovornih odnosa i slično koji uz ispunjenje određenih uvjeta, mogu postati obveza ili imovina </w:t>
      </w:r>
      <w:r w:rsidR="001D539B">
        <w:t>-</w:t>
      </w:r>
      <w:r w:rsidRPr="001D539B">
        <w:t xml:space="preserve"> škola nema dana kreditna pisma, hipoteke </w:t>
      </w:r>
    </w:p>
    <w:p w14:paraId="7F429B4F" w14:textId="77777777" w:rsidR="00204576" w:rsidRPr="001D539B" w:rsidRDefault="00204576" w:rsidP="00204576">
      <w:pPr>
        <w:ind w:left="360"/>
      </w:pPr>
    </w:p>
    <w:p w14:paraId="394D31F7" w14:textId="77777777" w:rsidR="00204576" w:rsidRPr="001D539B" w:rsidRDefault="00204576" w:rsidP="00204576">
      <w:r w:rsidRPr="001D539B">
        <w:t>- Instrument osiguranja- Bjanko zadužnica</w:t>
      </w:r>
    </w:p>
    <w:p w14:paraId="6182ABC4" w14:textId="77777777" w:rsidR="00204576" w:rsidRPr="001D539B" w:rsidRDefault="00204576" w:rsidP="00204576">
      <w:r w:rsidRPr="001D539B">
        <w:t>- Datum izdavanja/primanja 12.05.2015.</w:t>
      </w:r>
    </w:p>
    <w:p w14:paraId="6D0472A4" w14:textId="77777777" w:rsidR="00204576" w:rsidRPr="001D539B" w:rsidRDefault="00204576" w:rsidP="00204576">
      <w:pPr>
        <w:ind w:left="-90" w:firstLine="90"/>
      </w:pPr>
      <w:r w:rsidRPr="001D539B">
        <w:t>- Iznos dani/primljeni 5.000,00 kuna</w:t>
      </w:r>
    </w:p>
    <w:p w14:paraId="5EAEE1C1" w14:textId="42BE0E52" w:rsidR="00204576" w:rsidRPr="001D539B" w:rsidRDefault="00204576" w:rsidP="00204576">
      <w:r w:rsidRPr="001D539B">
        <w:t xml:space="preserve">- Primatelj/davatelj  INA-INDUSTRIJA NAFTE </w:t>
      </w:r>
      <w:r w:rsidR="00E57E64">
        <w:t>d.d.</w:t>
      </w:r>
    </w:p>
    <w:p w14:paraId="7617A3C5" w14:textId="77777777" w:rsidR="00204576" w:rsidRPr="001D539B" w:rsidRDefault="00204576" w:rsidP="00204576">
      <w:r w:rsidRPr="001D539B">
        <w:t xml:space="preserve">- Namjena – kupovina motornog benzina </w:t>
      </w:r>
    </w:p>
    <w:p w14:paraId="03F2A3AC" w14:textId="77777777" w:rsidR="00204576" w:rsidRPr="001D539B" w:rsidRDefault="00204576" w:rsidP="00204576">
      <w:r w:rsidRPr="001D539B">
        <w:t xml:space="preserve">- Dokument – Ugovor INA-UG-26598/15 o korištenju INA kartice    </w:t>
      </w:r>
    </w:p>
    <w:p w14:paraId="0E7DAE91" w14:textId="77777777" w:rsidR="00204576" w:rsidRPr="001D539B" w:rsidRDefault="00204576" w:rsidP="00204576">
      <w:r w:rsidRPr="001D539B">
        <w:t>- Rok važenja – Ugovor na neodređeno vrijeme</w:t>
      </w:r>
    </w:p>
    <w:p w14:paraId="069EA32E" w14:textId="77777777" w:rsidR="00204576" w:rsidRPr="001D539B" w:rsidRDefault="00204576" w:rsidP="00204576">
      <w:r w:rsidRPr="001D539B">
        <w:t xml:space="preserve">- Napomena – motorni benzin kupljen Ina karticom koristi se za kosilicu   </w:t>
      </w:r>
    </w:p>
    <w:p w14:paraId="254DD4D8" w14:textId="75B562D0" w:rsidR="001D539B" w:rsidRPr="001D539B" w:rsidRDefault="001D539B" w:rsidP="001D539B">
      <w:r w:rsidRPr="001D539B">
        <w:rPr>
          <w:b/>
          <w:bCs/>
        </w:rPr>
        <w:t>Popis sudskih sporova u tijeku</w:t>
      </w:r>
      <w:r w:rsidRPr="001D539B">
        <w:t xml:space="preserve"> -  razlika plaće po sudskim presudama  =256.200,00 kn</w:t>
      </w:r>
    </w:p>
    <w:p w14:paraId="5BCFDD46" w14:textId="77777777" w:rsidR="00915CF2" w:rsidRPr="00EB3919" w:rsidRDefault="00915CF2" w:rsidP="00204576">
      <w:pPr>
        <w:jc w:val="both"/>
        <w:rPr>
          <w:b/>
          <w:color w:val="FF0000"/>
          <w:lang w:eastAsia="hr-HR"/>
        </w:rPr>
      </w:pPr>
    </w:p>
    <w:p w14:paraId="653993EA" w14:textId="6CEC70F1" w:rsidR="00915CF2" w:rsidRPr="00693015" w:rsidRDefault="00915CF2" w:rsidP="00204576">
      <w:pPr>
        <w:jc w:val="both"/>
        <w:rPr>
          <w:b/>
          <w:lang w:eastAsia="hr-HR"/>
        </w:rPr>
      </w:pPr>
    </w:p>
    <w:p w14:paraId="6FA63D13" w14:textId="77777777" w:rsidR="00204576" w:rsidRPr="00693015" w:rsidRDefault="00204576" w:rsidP="00204576">
      <w:pPr>
        <w:jc w:val="both"/>
        <w:rPr>
          <w:b/>
          <w:lang w:eastAsia="hr-HR"/>
        </w:rPr>
      </w:pPr>
      <w:r w:rsidRPr="00693015">
        <w:rPr>
          <w:b/>
          <w:lang w:eastAsia="hr-HR"/>
        </w:rPr>
        <w:t>RKP  09193 – OŠ DORE PEJAČEVIĆ NAŠICE</w:t>
      </w:r>
    </w:p>
    <w:p w14:paraId="5781E57B" w14:textId="77777777" w:rsidR="00204576" w:rsidRPr="00693015" w:rsidRDefault="00204576" w:rsidP="00204576">
      <w:pPr>
        <w:jc w:val="both"/>
        <w:rPr>
          <w:b/>
          <w:lang w:eastAsia="hr-HR"/>
        </w:rPr>
      </w:pPr>
    </w:p>
    <w:p w14:paraId="4FA8F352" w14:textId="68DBFFA1" w:rsidR="00024EBF" w:rsidRPr="00693015" w:rsidRDefault="00024EBF" w:rsidP="00024EBF">
      <w:pPr>
        <w:pStyle w:val="Podnaslov"/>
        <w:spacing w:after="0"/>
        <w:ind w:firstLine="708"/>
        <w:rPr>
          <w:rFonts w:ascii="Times New Roman" w:hAnsi="Times New Roman"/>
          <w:i w:val="0"/>
          <w:color w:val="auto"/>
          <w:sz w:val="20"/>
          <w:szCs w:val="20"/>
        </w:rPr>
      </w:pPr>
      <w:r w:rsidRPr="00693015">
        <w:rPr>
          <w:rFonts w:ascii="Times New Roman" w:hAnsi="Times New Roman"/>
          <w:i w:val="0"/>
          <w:color w:val="auto"/>
          <w:sz w:val="20"/>
          <w:szCs w:val="20"/>
        </w:rPr>
        <w:t>U 2022.g. isplaćeni su svi sudski sporovi pokrenuti protiv OŠ Dore Pejačević Našice, radi isplate razlike plaće.</w:t>
      </w:r>
    </w:p>
    <w:p w14:paraId="42C9C704" w14:textId="77777777" w:rsidR="00024EBF" w:rsidRPr="00693015" w:rsidRDefault="00024EBF" w:rsidP="00024EBF">
      <w:pPr>
        <w:pStyle w:val="Podnaslov"/>
        <w:spacing w:after="0"/>
        <w:ind w:left="708"/>
        <w:rPr>
          <w:rFonts w:ascii="Times New Roman" w:hAnsi="Times New Roman"/>
          <w:i w:val="0"/>
          <w:color w:val="auto"/>
          <w:sz w:val="20"/>
          <w:szCs w:val="20"/>
        </w:rPr>
      </w:pPr>
    </w:p>
    <w:p w14:paraId="128C00B7" w14:textId="77777777" w:rsidR="00204576" w:rsidRPr="00693015" w:rsidRDefault="00204576" w:rsidP="00204576">
      <w:pPr>
        <w:jc w:val="both"/>
        <w:rPr>
          <w:b/>
          <w:lang w:eastAsia="hr-HR"/>
        </w:rPr>
      </w:pPr>
      <w:r w:rsidRPr="00693015">
        <w:rPr>
          <w:b/>
          <w:lang w:eastAsia="hr-HR"/>
        </w:rPr>
        <w:t>RKP  O9144 – OŠ JOSIPA KOZARCA SEMELJCI</w:t>
      </w:r>
    </w:p>
    <w:p w14:paraId="20041A90" w14:textId="77777777" w:rsidR="00204576" w:rsidRPr="00693015" w:rsidRDefault="00204576" w:rsidP="00204576">
      <w:pPr>
        <w:jc w:val="both"/>
        <w:rPr>
          <w:b/>
          <w:lang w:eastAsia="hr-HR"/>
        </w:rPr>
      </w:pPr>
    </w:p>
    <w:p w14:paraId="5FD0F157" w14:textId="65B69BC5" w:rsidR="000C2C62" w:rsidRPr="00693015" w:rsidRDefault="000C2C62" w:rsidP="00204576">
      <w:pPr>
        <w:jc w:val="both"/>
        <w:rPr>
          <w:b/>
          <w:bCs/>
        </w:rPr>
      </w:pPr>
      <w:r w:rsidRPr="00693015">
        <w:t xml:space="preserve">Škola </w:t>
      </w:r>
      <w:r w:rsidR="00693015" w:rsidRPr="00693015">
        <w:t>nema sudskih sporova u tijeku</w:t>
      </w:r>
      <w:r w:rsidRPr="00693015">
        <w:t>.</w:t>
      </w:r>
    </w:p>
    <w:p w14:paraId="1A7051B7" w14:textId="77777777" w:rsidR="000C2C62" w:rsidRPr="00EB3919" w:rsidRDefault="000C2C62" w:rsidP="00204576">
      <w:pPr>
        <w:jc w:val="both"/>
        <w:rPr>
          <w:b/>
          <w:bCs/>
          <w:color w:val="FF0000"/>
        </w:rPr>
      </w:pPr>
    </w:p>
    <w:p w14:paraId="587BD4FC" w14:textId="259E3CCE" w:rsidR="00204576" w:rsidRDefault="00DD177C" w:rsidP="00204576">
      <w:pPr>
        <w:jc w:val="both"/>
        <w:rPr>
          <w:b/>
          <w:bCs/>
          <w:color w:val="000000"/>
        </w:rPr>
      </w:pPr>
      <w:r w:rsidRPr="00DD177C">
        <w:rPr>
          <w:b/>
          <w:bCs/>
          <w:color w:val="000000"/>
        </w:rPr>
        <w:t>Popis ugovornih odnosa koji mogu postati obveze</w:t>
      </w:r>
    </w:p>
    <w:p w14:paraId="428F7CBC" w14:textId="77777777" w:rsidR="00DD177C" w:rsidRPr="00421490" w:rsidRDefault="00DD177C" w:rsidP="00204576">
      <w:pPr>
        <w:jc w:val="both"/>
        <w:rPr>
          <w:b/>
          <w:bCs/>
          <w:color w:val="FF0000"/>
        </w:rPr>
      </w:pPr>
    </w:p>
    <w:tbl>
      <w:tblPr>
        <w:tblW w:w="9923" w:type="dxa"/>
        <w:tblInd w:w="-5" w:type="dxa"/>
        <w:tblLook w:val="04A0" w:firstRow="1" w:lastRow="0" w:firstColumn="1" w:lastColumn="0" w:noHBand="0" w:noVBand="1"/>
      </w:tblPr>
      <w:tblGrid>
        <w:gridCol w:w="426"/>
        <w:gridCol w:w="1047"/>
        <w:gridCol w:w="1059"/>
        <w:gridCol w:w="1154"/>
        <w:gridCol w:w="2107"/>
        <w:gridCol w:w="1083"/>
        <w:gridCol w:w="1106"/>
        <w:gridCol w:w="1115"/>
        <w:gridCol w:w="826"/>
      </w:tblGrid>
      <w:tr w:rsidR="00DD177C" w:rsidRPr="00421490" w14:paraId="7EE635E9" w14:textId="77777777" w:rsidTr="00147876">
        <w:trPr>
          <w:cantSplit/>
        </w:trPr>
        <w:tc>
          <w:tcPr>
            <w:tcW w:w="426"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hideMark/>
          </w:tcPr>
          <w:p w14:paraId="02E9E445" w14:textId="667882D8" w:rsidR="00DD177C" w:rsidRPr="00421490" w:rsidRDefault="00DD177C" w:rsidP="001C6293">
            <w:pPr>
              <w:jc w:val="center"/>
              <w:rPr>
                <w:color w:val="000000"/>
              </w:rPr>
            </w:pPr>
            <w:r w:rsidRPr="00421490">
              <w:rPr>
                <w:color w:val="000000"/>
              </w:rPr>
              <w:t>r.b.</w:t>
            </w:r>
          </w:p>
        </w:tc>
        <w:tc>
          <w:tcPr>
            <w:tcW w:w="1047"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61E6EF8D" w14:textId="77777777" w:rsidR="00DD177C" w:rsidRPr="00421490" w:rsidRDefault="00DD177C" w:rsidP="001C6293">
            <w:pPr>
              <w:jc w:val="center"/>
              <w:rPr>
                <w:color w:val="000000"/>
              </w:rPr>
            </w:pPr>
            <w:r w:rsidRPr="00421490">
              <w:rPr>
                <w:color w:val="000000"/>
              </w:rPr>
              <w:t>Instrument osiguranja</w:t>
            </w:r>
          </w:p>
        </w:tc>
        <w:tc>
          <w:tcPr>
            <w:tcW w:w="1059"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7380CECF" w14:textId="77777777" w:rsidR="00DD177C" w:rsidRPr="00421490" w:rsidRDefault="00DD177C" w:rsidP="001C6293">
            <w:pPr>
              <w:jc w:val="center"/>
              <w:rPr>
                <w:color w:val="000000"/>
              </w:rPr>
            </w:pPr>
            <w:r w:rsidRPr="00421490">
              <w:rPr>
                <w:color w:val="000000"/>
              </w:rPr>
              <w:t>Broj</w:t>
            </w:r>
          </w:p>
        </w:tc>
        <w:tc>
          <w:tcPr>
            <w:tcW w:w="1154"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2F8AE332" w14:textId="77777777" w:rsidR="00DD177C" w:rsidRPr="00421490" w:rsidRDefault="00DD177C" w:rsidP="001C6293">
            <w:pPr>
              <w:jc w:val="center"/>
              <w:rPr>
                <w:color w:val="000000"/>
              </w:rPr>
            </w:pPr>
            <w:r w:rsidRPr="00421490">
              <w:rPr>
                <w:color w:val="000000"/>
              </w:rPr>
              <w:t>Davatelj jamstva</w:t>
            </w:r>
          </w:p>
        </w:tc>
        <w:tc>
          <w:tcPr>
            <w:tcW w:w="2107"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7E3AC2B6" w14:textId="77777777" w:rsidR="00DD177C" w:rsidRPr="00421490" w:rsidRDefault="00DD177C" w:rsidP="001C6293">
            <w:pPr>
              <w:jc w:val="center"/>
              <w:rPr>
                <w:color w:val="000000"/>
              </w:rPr>
            </w:pPr>
            <w:r w:rsidRPr="00421490">
              <w:rPr>
                <w:color w:val="000000"/>
              </w:rPr>
              <w:t>Primatelj jamstva</w:t>
            </w:r>
          </w:p>
        </w:tc>
        <w:tc>
          <w:tcPr>
            <w:tcW w:w="1083"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2F4CC03F" w14:textId="77777777" w:rsidR="00DD177C" w:rsidRPr="00421490" w:rsidRDefault="00DD177C" w:rsidP="001C6293">
            <w:pPr>
              <w:jc w:val="center"/>
              <w:rPr>
                <w:color w:val="000000"/>
              </w:rPr>
            </w:pPr>
            <w:r w:rsidRPr="00421490">
              <w:rPr>
                <w:color w:val="000000"/>
              </w:rPr>
              <w:t>Datum izdavanja</w:t>
            </w:r>
          </w:p>
        </w:tc>
        <w:tc>
          <w:tcPr>
            <w:tcW w:w="1106"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2E77FBBE" w14:textId="67FDA250" w:rsidR="00DD177C" w:rsidRPr="00421490" w:rsidRDefault="00DD177C" w:rsidP="001C6293">
            <w:pPr>
              <w:jc w:val="center"/>
              <w:rPr>
                <w:color w:val="000000"/>
              </w:rPr>
            </w:pPr>
            <w:r w:rsidRPr="00421490">
              <w:rPr>
                <w:color w:val="000000"/>
              </w:rPr>
              <w:t xml:space="preserve">Iznos </w:t>
            </w:r>
            <w:r w:rsidR="00E57E64">
              <w:rPr>
                <w:color w:val="000000"/>
              </w:rPr>
              <w:t>kn</w:t>
            </w:r>
          </w:p>
        </w:tc>
        <w:tc>
          <w:tcPr>
            <w:tcW w:w="1115"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6DC390C7" w14:textId="77777777" w:rsidR="00DD177C" w:rsidRPr="00421490" w:rsidRDefault="00DD177C" w:rsidP="001C6293">
            <w:pPr>
              <w:jc w:val="center"/>
              <w:rPr>
                <w:color w:val="000000"/>
              </w:rPr>
            </w:pPr>
            <w:r w:rsidRPr="00421490">
              <w:rPr>
                <w:color w:val="000000"/>
              </w:rPr>
              <w:t>Rok važnosti</w:t>
            </w:r>
          </w:p>
        </w:tc>
        <w:tc>
          <w:tcPr>
            <w:tcW w:w="826" w:type="dxa"/>
            <w:tcBorders>
              <w:top w:val="single" w:sz="4" w:space="0" w:color="auto"/>
              <w:left w:val="nil"/>
              <w:bottom w:val="single" w:sz="4" w:space="0" w:color="auto"/>
              <w:right w:val="single" w:sz="4" w:space="0" w:color="auto"/>
            </w:tcBorders>
            <w:tcMar>
              <w:left w:w="28" w:type="dxa"/>
              <w:right w:w="28" w:type="dxa"/>
            </w:tcMar>
          </w:tcPr>
          <w:p w14:paraId="029618AF" w14:textId="77777777" w:rsidR="00DD177C" w:rsidRPr="00421490" w:rsidRDefault="00DD177C" w:rsidP="001C6293">
            <w:pPr>
              <w:jc w:val="center"/>
              <w:rPr>
                <w:color w:val="000000"/>
              </w:rPr>
            </w:pPr>
            <w:r w:rsidRPr="00421490">
              <w:rPr>
                <w:color w:val="000000"/>
              </w:rPr>
              <w:t xml:space="preserve">Osnova </w:t>
            </w:r>
          </w:p>
          <w:p w14:paraId="533DA4C0" w14:textId="77777777" w:rsidR="00DD177C" w:rsidRPr="00421490" w:rsidRDefault="00DD177C" w:rsidP="001C6293">
            <w:pPr>
              <w:jc w:val="center"/>
              <w:rPr>
                <w:color w:val="000000"/>
              </w:rPr>
            </w:pPr>
            <w:r w:rsidRPr="00421490">
              <w:rPr>
                <w:color w:val="000000"/>
              </w:rPr>
              <w:t>izdavanja</w:t>
            </w:r>
          </w:p>
        </w:tc>
      </w:tr>
      <w:tr w:rsidR="00DD177C" w:rsidRPr="00421490" w14:paraId="1416BB89" w14:textId="77777777" w:rsidTr="00147876">
        <w:trPr>
          <w:cantSplit/>
        </w:trPr>
        <w:tc>
          <w:tcPr>
            <w:tcW w:w="426"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center"/>
            <w:hideMark/>
          </w:tcPr>
          <w:p w14:paraId="60AF2C85" w14:textId="77777777" w:rsidR="00DD177C" w:rsidRPr="00421490" w:rsidRDefault="00DD177C" w:rsidP="001C6293">
            <w:pPr>
              <w:jc w:val="center"/>
              <w:rPr>
                <w:color w:val="000000"/>
              </w:rPr>
            </w:pPr>
            <w:r w:rsidRPr="00421490">
              <w:rPr>
                <w:color w:val="000000"/>
              </w:rPr>
              <w:t>1.</w:t>
            </w:r>
          </w:p>
        </w:tc>
        <w:tc>
          <w:tcPr>
            <w:tcW w:w="1047" w:type="dxa"/>
            <w:tcBorders>
              <w:top w:val="nil"/>
              <w:left w:val="nil"/>
              <w:bottom w:val="single" w:sz="4" w:space="0" w:color="auto"/>
              <w:right w:val="single" w:sz="4" w:space="0" w:color="auto"/>
            </w:tcBorders>
            <w:shd w:val="clear" w:color="auto" w:fill="auto"/>
            <w:tcMar>
              <w:left w:w="28" w:type="dxa"/>
              <w:right w:w="28" w:type="dxa"/>
            </w:tcMar>
            <w:vAlign w:val="center"/>
          </w:tcPr>
          <w:p w14:paraId="3B4BD457" w14:textId="77777777" w:rsidR="00DD177C" w:rsidRPr="00421490" w:rsidRDefault="00DD177C" w:rsidP="001C6293">
            <w:pPr>
              <w:jc w:val="center"/>
              <w:rPr>
                <w:color w:val="000000"/>
              </w:rPr>
            </w:pPr>
            <w:r w:rsidRPr="00421490">
              <w:rPr>
                <w:color w:val="000000"/>
              </w:rPr>
              <w:t>Bjanko zadužnica</w:t>
            </w:r>
          </w:p>
        </w:tc>
        <w:tc>
          <w:tcPr>
            <w:tcW w:w="1059" w:type="dxa"/>
            <w:tcBorders>
              <w:top w:val="nil"/>
              <w:left w:val="nil"/>
              <w:bottom w:val="single" w:sz="4" w:space="0" w:color="auto"/>
              <w:right w:val="single" w:sz="4" w:space="0" w:color="auto"/>
            </w:tcBorders>
            <w:shd w:val="clear" w:color="auto" w:fill="auto"/>
            <w:tcMar>
              <w:left w:w="28" w:type="dxa"/>
              <w:right w:w="28" w:type="dxa"/>
            </w:tcMar>
            <w:vAlign w:val="center"/>
          </w:tcPr>
          <w:p w14:paraId="671DE844" w14:textId="77777777" w:rsidR="00DD177C" w:rsidRPr="00421490" w:rsidRDefault="00DD177C" w:rsidP="001C6293">
            <w:pPr>
              <w:jc w:val="center"/>
              <w:rPr>
                <w:color w:val="000000"/>
              </w:rPr>
            </w:pPr>
            <w:r w:rsidRPr="00421490">
              <w:rPr>
                <w:color w:val="000000"/>
              </w:rPr>
              <w:t>Ov-7193/2022</w:t>
            </w:r>
          </w:p>
        </w:tc>
        <w:tc>
          <w:tcPr>
            <w:tcW w:w="1154" w:type="dxa"/>
            <w:tcBorders>
              <w:top w:val="nil"/>
              <w:left w:val="nil"/>
              <w:bottom w:val="single" w:sz="4" w:space="0" w:color="auto"/>
              <w:right w:val="single" w:sz="4" w:space="0" w:color="auto"/>
            </w:tcBorders>
            <w:shd w:val="clear" w:color="auto" w:fill="auto"/>
            <w:tcMar>
              <w:left w:w="28" w:type="dxa"/>
              <w:right w:w="28" w:type="dxa"/>
            </w:tcMar>
            <w:vAlign w:val="center"/>
          </w:tcPr>
          <w:p w14:paraId="016470AB" w14:textId="04A864D4" w:rsidR="00DD177C" w:rsidRPr="00421490" w:rsidRDefault="00DD177C" w:rsidP="001C6293">
            <w:pPr>
              <w:jc w:val="center"/>
              <w:rPr>
                <w:color w:val="000000"/>
              </w:rPr>
            </w:pPr>
            <w:r w:rsidRPr="00421490">
              <w:rPr>
                <w:color w:val="000000"/>
              </w:rPr>
              <w:t>Osnovna škola Josipa Kozarca</w:t>
            </w:r>
          </w:p>
        </w:tc>
        <w:tc>
          <w:tcPr>
            <w:tcW w:w="2107" w:type="dxa"/>
            <w:tcBorders>
              <w:top w:val="nil"/>
              <w:left w:val="nil"/>
              <w:bottom w:val="single" w:sz="4" w:space="0" w:color="auto"/>
              <w:right w:val="single" w:sz="4" w:space="0" w:color="auto"/>
            </w:tcBorders>
            <w:shd w:val="clear" w:color="auto" w:fill="auto"/>
            <w:noWrap/>
            <w:tcMar>
              <w:left w:w="28" w:type="dxa"/>
              <w:right w:w="28" w:type="dxa"/>
            </w:tcMar>
            <w:vAlign w:val="center"/>
          </w:tcPr>
          <w:p w14:paraId="0542FC2F" w14:textId="77777777" w:rsidR="00DD177C" w:rsidRPr="00421490" w:rsidRDefault="00DD177C" w:rsidP="001C6293">
            <w:pPr>
              <w:jc w:val="center"/>
              <w:rPr>
                <w:color w:val="000000"/>
              </w:rPr>
            </w:pPr>
            <w:r w:rsidRPr="00421490">
              <w:rPr>
                <w:color w:val="000000"/>
              </w:rPr>
              <w:t>RH, Ministarstvo regionalnog razvoja i fondova EU</w:t>
            </w:r>
          </w:p>
        </w:tc>
        <w:tc>
          <w:tcPr>
            <w:tcW w:w="1083" w:type="dxa"/>
            <w:tcBorders>
              <w:top w:val="nil"/>
              <w:left w:val="nil"/>
              <w:bottom w:val="single" w:sz="4" w:space="0" w:color="auto"/>
              <w:right w:val="single" w:sz="4" w:space="0" w:color="auto"/>
            </w:tcBorders>
            <w:shd w:val="clear" w:color="auto" w:fill="auto"/>
            <w:noWrap/>
            <w:tcMar>
              <w:left w:w="28" w:type="dxa"/>
              <w:right w:w="28" w:type="dxa"/>
            </w:tcMar>
            <w:vAlign w:val="center"/>
          </w:tcPr>
          <w:p w14:paraId="75D1430E" w14:textId="0A394E2D" w:rsidR="00DD177C" w:rsidRPr="00421490" w:rsidRDefault="00DD177C" w:rsidP="001C6293">
            <w:pPr>
              <w:rPr>
                <w:color w:val="000000"/>
              </w:rPr>
            </w:pPr>
            <w:r w:rsidRPr="00421490">
              <w:rPr>
                <w:color w:val="000000"/>
              </w:rPr>
              <w:t>2.9.2022.</w:t>
            </w:r>
          </w:p>
        </w:tc>
        <w:tc>
          <w:tcPr>
            <w:tcW w:w="1106" w:type="dxa"/>
            <w:tcBorders>
              <w:top w:val="nil"/>
              <w:left w:val="nil"/>
              <w:bottom w:val="single" w:sz="4" w:space="0" w:color="auto"/>
              <w:right w:val="single" w:sz="4" w:space="0" w:color="auto"/>
            </w:tcBorders>
            <w:shd w:val="clear" w:color="auto" w:fill="auto"/>
            <w:tcMar>
              <w:left w:w="28" w:type="dxa"/>
              <w:right w:w="28" w:type="dxa"/>
            </w:tcMar>
            <w:vAlign w:val="center"/>
          </w:tcPr>
          <w:p w14:paraId="78066D52" w14:textId="77777777" w:rsidR="00DD177C" w:rsidRPr="00421490" w:rsidRDefault="00DD177C" w:rsidP="001C6293">
            <w:pPr>
              <w:jc w:val="center"/>
              <w:rPr>
                <w:color w:val="000000"/>
              </w:rPr>
            </w:pPr>
            <w:r w:rsidRPr="00421490">
              <w:rPr>
                <w:color w:val="000000"/>
              </w:rPr>
              <w:t>1.000.000,00</w:t>
            </w:r>
          </w:p>
        </w:tc>
        <w:tc>
          <w:tcPr>
            <w:tcW w:w="111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23E81B7" w14:textId="77777777" w:rsidR="00DD177C" w:rsidRPr="00421490" w:rsidRDefault="00DD177C" w:rsidP="001C6293">
            <w:pPr>
              <w:jc w:val="center"/>
              <w:rPr>
                <w:color w:val="000000"/>
              </w:rPr>
            </w:pPr>
            <w:r w:rsidRPr="00421490">
              <w:rPr>
                <w:color w:val="000000"/>
              </w:rPr>
              <w:t>31.12.2024.</w:t>
            </w:r>
          </w:p>
        </w:tc>
        <w:tc>
          <w:tcPr>
            <w:tcW w:w="826" w:type="dxa"/>
            <w:tcBorders>
              <w:top w:val="nil"/>
              <w:left w:val="nil"/>
              <w:bottom w:val="single" w:sz="4" w:space="0" w:color="auto"/>
              <w:right w:val="single" w:sz="4" w:space="0" w:color="auto"/>
            </w:tcBorders>
            <w:tcMar>
              <w:left w:w="28" w:type="dxa"/>
              <w:right w:w="28" w:type="dxa"/>
            </w:tcMar>
          </w:tcPr>
          <w:p w14:paraId="3302F8FC" w14:textId="77777777" w:rsidR="00DD177C" w:rsidRPr="00421490" w:rsidRDefault="00DD177C" w:rsidP="001C6293">
            <w:pPr>
              <w:rPr>
                <w:color w:val="000000"/>
              </w:rPr>
            </w:pPr>
            <w:r w:rsidRPr="00421490">
              <w:rPr>
                <w:color w:val="000000"/>
              </w:rPr>
              <w:t>Jamstvo po ugovoru</w:t>
            </w:r>
          </w:p>
        </w:tc>
      </w:tr>
    </w:tbl>
    <w:p w14:paraId="6E9FF3B6" w14:textId="09556E61" w:rsidR="000C2C62" w:rsidRPr="00421490" w:rsidRDefault="000C2C62" w:rsidP="00204576">
      <w:pPr>
        <w:jc w:val="both"/>
        <w:rPr>
          <w:b/>
          <w:bCs/>
          <w:color w:val="FF0000"/>
        </w:rPr>
      </w:pPr>
    </w:p>
    <w:p w14:paraId="2198AB2F" w14:textId="77777777" w:rsidR="000C2C62" w:rsidRPr="00421490" w:rsidRDefault="000C2C62" w:rsidP="00204576">
      <w:pPr>
        <w:jc w:val="both"/>
        <w:rPr>
          <w:b/>
          <w:color w:val="FF0000"/>
          <w:lang w:eastAsia="hr-HR"/>
        </w:rPr>
      </w:pPr>
    </w:p>
    <w:p w14:paraId="2B69AF1C" w14:textId="297250F6" w:rsidR="00204576" w:rsidRPr="00421490" w:rsidRDefault="00204576" w:rsidP="00204576">
      <w:pPr>
        <w:jc w:val="both"/>
        <w:rPr>
          <w:b/>
          <w:lang w:eastAsia="hr-HR"/>
        </w:rPr>
      </w:pPr>
      <w:r w:rsidRPr="00421490">
        <w:rPr>
          <w:b/>
          <w:lang w:eastAsia="hr-HR"/>
        </w:rPr>
        <w:t>RKP  22988 – OŠ MATIJA GUBEC ČEMINAC</w:t>
      </w:r>
    </w:p>
    <w:p w14:paraId="106F9ECA" w14:textId="77777777" w:rsidR="00204576" w:rsidRPr="004A2571" w:rsidRDefault="00204576" w:rsidP="00204576">
      <w:pPr>
        <w:jc w:val="both"/>
        <w:rPr>
          <w:b/>
          <w:lang w:eastAsia="hr-HR"/>
        </w:rPr>
      </w:pPr>
    </w:p>
    <w:p w14:paraId="0D475F90" w14:textId="078C1803" w:rsidR="00204576" w:rsidRPr="004A2571" w:rsidRDefault="00204576" w:rsidP="00362B20">
      <w:r w:rsidRPr="004A2571">
        <w:rPr>
          <w:b/>
        </w:rPr>
        <w:t>Popis  ugovornih odnosa</w:t>
      </w:r>
      <w:r w:rsidRPr="004A2571">
        <w:t xml:space="preserve"> i slično koji uz ispunjenje određenih uvjeta, mogu postati obveza ili imovina – škola nema dana kreditna pisma, hipoteke</w:t>
      </w:r>
      <w:r w:rsidR="00362B20">
        <w:t>.</w:t>
      </w:r>
    </w:p>
    <w:p w14:paraId="0629BE0E" w14:textId="77777777" w:rsidR="00204576" w:rsidRPr="004A2571" w:rsidRDefault="00204576" w:rsidP="00204576">
      <w:r w:rsidRPr="004A2571">
        <w:t>- Instrument osiguranja- Bjanko zadužnica</w:t>
      </w:r>
    </w:p>
    <w:p w14:paraId="0A6CCF0B" w14:textId="77777777" w:rsidR="00204576" w:rsidRPr="004A2571" w:rsidRDefault="00204576" w:rsidP="00204576">
      <w:r w:rsidRPr="004A2571">
        <w:t>- Datum izdavanja/primanja 12.05.2015.</w:t>
      </w:r>
    </w:p>
    <w:p w14:paraId="0B4F9611" w14:textId="77777777" w:rsidR="00204576" w:rsidRPr="004A2571" w:rsidRDefault="00204576" w:rsidP="00204576">
      <w:r w:rsidRPr="004A2571">
        <w:t xml:space="preserve">- Primatelj/davatelj  INA-INDUSTRIJA NAFTE </w:t>
      </w:r>
    </w:p>
    <w:p w14:paraId="073CBF14" w14:textId="77777777" w:rsidR="00204576" w:rsidRPr="004A2571" w:rsidRDefault="00204576" w:rsidP="00204576">
      <w:r w:rsidRPr="004A2571">
        <w:t xml:space="preserve">- Namjena – kupovina motornog benzina </w:t>
      </w:r>
    </w:p>
    <w:p w14:paraId="407B1EE2" w14:textId="77777777" w:rsidR="00204576" w:rsidRPr="004A2571" w:rsidRDefault="00204576" w:rsidP="00204576">
      <w:r w:rsidRPr="004A2571">
        <w:t xml:space="preserve">- Dokument – Ugovor INA-UG-26626/15 o korištenju INA kartice    </w:t>
      </w:r>
    </w:p>
    <w:p w14:paraId="4E5C9BEB" w14:textId="77777777" w:rsidR="00204576" w:rsidRPr="004A2571" w:rsidRDefault="00204576" w:rsidP="00204576">
      <w:r w:rsidRPr="004A2571">
        <w:t>- Rok važenja – Ugovor na neodređeno vrijeme</w:t>
      </w:r>
    </w:p>
    <w:p w14:paraId="51D65BB7" w14:textId="77777777" w:rsidR="00204576" w:rsidRPr="004A2571" w:rsidRDefault="00204576" w:rsidP="00204576">
      <w:r w:rsidRPr="004A2571">
        <w:t xml:space="preserve">- Napomena – motorni benzin kupljen Ina karticom koristi se za kosilicu   </w:t>
      </w:r>
    </w:p>
    <w:p w14:paraId="0DA678C1" w14:textId="5146F129" w:rsidR="004A2571" w:rsidRDefault="004A2571" w:rsidP="004A2571">
      <w:pPr>
        <w:spacing w:before="100" w:beforeAutospacing="1" w:after="100" w:afterAutospacing="1" w:line="273" w:lineRule="auto"/>
      </w:pPr>
      <w:r w:rsidRPr="004A2571">
        <w:t>Popis sudskih sporova u tijeku - Sudski spor zbog izvanrednog otkaza Ugovora o radu B. L. - u tijeku</w:t>
      </w:r>
    </w:p>
    <w:p w14:paraId="551C1AA5" w14:textId="5811C7AB" w:rsidR="00204576" w:rsidRPr="00291E59" w:rsidRDefault="00204576" w:rsidP="00204576"/>
    <w:p w14:paraId="4FD09E57" w14:textId="77777777" w:rsidR="00204576" w:rsidRPr="00291E59" w:rsidRDefault="00204576" w:rsidP="00204576">
      <w:pPr>
        <w:jc w:val="both"/>
        <w:rPr>
          <w:b/>
          <w:lang w:eastAsia="hr-HR"/>
        </w:rPr>
      </w:pPr>
      <w:r w:rsidRPr="00291E59">
        <w:rPr>
          <w:b/>
          <w:lang w:eastAsia="hr-HR"/>
        </w:rPr>
        <w:t>RKP  21334 – OŠ ZMAJEVAC</w:t>
      </w:r>
    </w:p>
    <w:p w14:paraId="11574AB9" w14:textId="77777777" w:rsidR="00204576" w:rsidRPr="00291E59" w:rsidRDefault="00204576" w:rsidP="00204576">
      <w:pPr>
        <w:jc w:val="both"/>
        <w:rPr>
          <w:b/>
          <w:lang w:eastAsia="hr-HR"/>
        </w:rPr>
      </w:pPr>
    </w:p>
    <w:p w14:paraId="5CDA60E4" w14:textId="77777777" w:rsidR="00204576" w:rsidRPr="00291E59" w:rsidRDefault="00204576" w:rsidP="00204576">
      <w:pPr>
        <w:jc w:val="both"/>
        <w:rPr>
          <w:lang w:eastAsia="hr-HR"/>
        </w:rPr>
      </w:pPr>
      <w:r w:rsidRPr="00291E59">
        <w:rPr>
          <w:lang w:eastAsia="hr-HR"/>
        </w:rPr>
        <w:t>Škola je pri potpisivanju Ugovora sa INA d.d. potpisala i dala zadužnicu na 5.000,00 kn 19.06.2015. Nema ostalih ugovornih odnosa koje bi mogle postati obveze ili imovina.</w:t>
      </w:r>
      <w:r w:rsidRPr="00291E59">
        <w:rPr>
          <w:lang w:eastAsia="hr-HR"/>
        </w:rPr>
        <w:tab/>
      </w:r>
      <w:r w:rsidRPr="00291E59">
        <w:rPr>
          <w:lang w:eastAsia="hr-HR"/>
        </w:rPr>
        <w:tab/>
      </w:r>
      <w:r w:rsidRPr="00291E59">
        <w:rPr>
          <w:lang w:eastAsia="hr-HR"/>
        </w:rPr>
        <w:tab/>
      </w:r>
      <w:r w:rsidRPr="00291E59">
        <w:rPr>
          <w:lang w:eastAsia="hr-HR"/>
        </w:rPr>
        <w:tab/>
      </w:r>
      <w:r w:rsidRPr="00291E59">
        <w:rPr>
          <w:lang w:eastAsia="hr-HR"/>
        </w:rPr>
        <w:tab/>
      </w:r>
      <w:r w:rsidRPr="00291E59">
        <w:rPr>
          <w:lang w:eastAsia="hr-HR"/>
        </w:rPr>
        <w:tab/>
      </w:r>
    </w:p>
    <w:p w14:paraId="40C3E1D2" w14:textId="77777777" w:rsidR="00204576" w:rsidRPr="00291E59" w:rsidRDefault="00204576" w:rsidP="00204576">
      <w:pPr>
        <w:jc w:val="both"/>
      </w:pPr>
    </w:p>
    <w:p w14:paraId="35BB0AB5" w14:textId="77777777" w:rsidR="00204576" w:rsidRPr="00291E59" w:rsidRDefault="00204576" w:rsidP="00204576">
      <w:pPr>
        <w:jc w:val="both"/>
        <w:rPr>
          <w:b/>
        </w:rPr>
      </w:pPr>
      <w:r w:rsidRPr="00291E59">
        <w:rPr>
          <w:b/>
        </w:rPr>
        <w:t>Popis ugovornih odnosa</w:t>
      </w:r>
    </w:p>
    <w:tbl>
      <w:tblPr>
        <w:tblW w:w="4957" w:type="pct"/>
        <w:tblLook w:val="04A0" w:firstRow="1" w:lastRow="0" w:firstColumn="1" w:lastColumn="0" w:noHBand="0" w:noVBand="1"/>
      </w:tblPr>
      <w:tblGrid>
        <w:gridCol w:w="663"/>
        <w:gridCol w:w="1401"/>
        <w:gridCol w:w="1266"/>
        <w:gridCol w:w="2696"/>
        <w:gridCol w:w="1169"/>
        <w:gridCol w:w="2070"/>
      </w:tblGrid>
      <w:tr w:rsidR="00291E59" w:rsidRPr="00291E59" w14:paraId="08D6BFCE" w14:textId="77777777" w:rsidTr="00291E59">
        <w:trPr>
          <w:cantSplit/>
        </w:trPr>
        <w:tc>
          <w:tcPr>
            <w:tcW w:w="35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3969E4A" w14:textId="77777777" w:rsidR="00204576" w:rsidRPr="00291E59" w:rsidRDefault="00204576" w:rsidP="00204576">
            <w:pPr>
              <w:jc w:val="center"/>
              <w:rPr>
                <w:bCs/>
                <w:lang w:val="en-US"/>
              </w:rPr>
            </w:pPr>
            <w:r w:rsidRPr="00291E59">
              <w:rPr>
                <w:bCs/>
                <w:lang w:val="en-US"/>
              </w:rPr>
              <w:t>R.</w:t>
            </w:r>
            <w:r w:rsidRPr="00291E59">
              <w:rPr>
                <w:bCs/>
                <w:lang w:val="en-US"/>
              </w:rPr>
              <w:br/>
              <w:t>br.</w:t>
            </w:r>
          </w:p>
        </w:tc>
        <w:tc>
          <w:tcPr>
            <w:tcW w:w="756" w:type="pct"/>
            <w:tcBorders>
              <w:top w:val="single" w:sz="4" w:space="0" w:color="auto"/>
              <w:left w:val="nil"/>
              <w:bottom w:val="single" w:sz="4" w:space="0" w:color="auto"/>
              <w:right w:val="single" w:sz="4" w:space="0" w:color="auto"/>
            </w:tcBorders>
            <w:shd w:val="clear" w:color="auto" w:fill="FFFFFF" w:themeFill="background1"/>
            <w:vAlign w:val="center"/>
            <w:hideMark/>
          </w:tcPr>
          <w:p w14:paraId="2443633D" w14:textId="77777777" w:rsidR="00204576" w:rsidRPr="00291E59" w:rsidRDefault="00204576" w:rsidP="00204576">
            <w:pPr>
              <w:jc w:val="center"/>
              <w:rPr>
                <w:bCs/>
                <w:lang w:val="en-US"/>
              </w:rPr>
            </w:pPr>
            <w:r w:rsidRPr="00291E59">
              <w:rPr>
                <w:bCs/>
                <w:lang w:val="en-US"/>
              </w:rPr>
              <w:t>Instrument osiguranja</w:t>
            </w:r>
          </w:p>
        </w:tc>
        <w:tc>
          <w:tcPr>
            <w:tcW w:w="683" w:type="pct"/>
            <w:tcBorders>
              <w:top w:val="single" w:sz="4" w:space="0" w:color="auto"/>
              <w:left w:val="nil"/>
              <w:bottom w:val="nil"/>
              <w:right w:val="nil"/>
            </w:tcBorders>
            <w:shd w:val="clear" w:color="auto" w:fill="FFFFFF" w:themeFill="background1"/>
            <w:vAlign w:val="center"/>
            <w:hideMark/>
          </w:tcPr>
          <w:p w14:paraId="4842D348" w14:textId="77777777" w:rsidR="00204576" w:rsidRPr="00291E59" w:rsidRDefault="00204576" w:rsidP="00204576">
            <w:pPr>
              <w:jc w:val="center"/>
              <w:rPr>
                <w:bCs/>
                <w:lang w:val="en-US"/>
              </w:rPr>
            </w:pPr>
            <w:r w:rsidRPr="00291E59">
              <w:rPr>
                <w:bCs/>
                <w:lang w:val="en-US"/>
              </w:rPr>
              <w:t>Datum jamstva</w:t>
            </w:r>
          </w:p>
        </w:tc>
        <w:tc>
          <w:tcPr>
            <w:tcW w:w="1455" w:type="pct"/>
            <w:tcBorders>
              <w:top w:val="single" w:sz="4" w:space="0" w:color="auto"/>
              <w:left w:val="single" w:sz="4" w:space="0" w:color="auto"/>
              <w:bottom w:val="single" w:sz="4" w:space="0" w:color="auto"/>
              <w:right w:val="nil"/>
            </w:tcBorders>
            <w:shd w:val="clear" w:color="auto" w:fill="FFFFFF" w:themeFill="background1"/>
            <w:vAlign w:val="center"/>
            <w:hideMark/>
          </w:tcPr>
          <w:p w14:paraId="46B04CDE" w14:textId="77777777" w:rsidR="00204576" w:rsidRPr="00291E59" w:rsidRDefault="00204576" w:rsidP="00204576">
            <w:pPr>
              <w:jc w:val="center"/>
              <w:rPr>
                <w:bCs/>
                <w:lang w:val="en-US"/>
              </w:rPr>
            </w:pPr>
            <w:r w:rsidRPr="00291E59">
              <w:rPr>
                <w:bCs/>
                <w:lang w:val="en-US"/>
              </w:rPr>
              <w:t>Opis/</w:t>
            </w:r>
            <w:proofErr w:type="gramStart"/>
            <w:r w:rsidRPr="00291E59">
              <w:rPr>
                <w:bCs/>
                <w:lang w:val="en-US"/>
              </w:rPr>
              <w:t>primatelj  ili</w:t>
            </w:r>
            <w:proofErr w:type="gramEnd"/>
            <w:r w:rsidRPr="00291E59">
              <w:rPr>
                <w:bCs/>
                <w:lang w:val="en-US"/>
              </w:rPr>
              <w:t xml:space="preserve"> davatelj jamstva</w:t>
            </w:r>
          </w:p>
        </w:tc>
        <w:tc>
          <w:tcPr>
            <w:tcW w:w="631"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481C713" w14:textId="77777777" w:rsidR="00204576" w:rsidRPr="00291E59" w:rsidRDefault="00204576" w:rsidP="00204576">
            <w:pPr>
              <w:jc w:val="center"/>
              <w:rPr>
                <w:bCs/>
                <w:lang w:val="en-US"/>
              </w:rPr>
            </w:pPr>
            <w:r w:rsidRPr="00291E59">
              <w:rPr>
                <w:bCs/>
                <w:lang w:val="en-US"/>
              </w:rPr>
              <w:t>Iznos jamstva</w:t>
            </w:r>
          </w:p>
        </w:tc>
        <w:tc>
          <w:tcPr>
            <w:tcW w:w="1117" w:type="pct"/>
            <w:tcBorders>
              <w:top w:val="single" w:sz="4" w:space="0" w:color="auto"/>
              <w:left w:val="nil"/>
              <w:bottom w:val="single" w:sz="4" w:space="0" w:color="auto"/>
              <w:right w:val="single" w:sz="4" w:space="0" w:color="auto"/>
            </w:tcBorders>
            <w:shd w:val="clear" w:color="auto" w:fill="FFFFFF" w:themeFill="background1"/>
            <w:vAlign w:val="center"/>
            <w:hideMark/>
          </w:tcPr>
          <w:p w14:paraId="31BF095B" w14:textId="77777777" w:rsidR="00204576" w:rsidRPr="00291E59" w:rsidRDefault="00204576" w:rsidP="00204576">
            <w:pPr>
              <w:jc w:val="center"/>
              <w:rPr>
                <w:bCs/>
                <w:lang w:val="en-US"/>
              </w:rPr>
            </w:pPr>
            <w:r w:rsidRPr="00291E59">
              <w:rPr>
                <w:bCs/>
                <w:lang w:val="en-US"/>
              </w:rPr>
              <w:t>Namjena</w:t>
            </w:r>
          </w:p>
        </w:tc>
      </w:tr>
      <w:tr w:rsidR="00291E59" w:rsidRPr="00291E59" w14:paraId="6CAD256C" w14:textId="77777777" w:rsidTr="00291E59">
        <w:trPr>
          <w:cantSplit/>
        </w:trPr>
        <w:tc>
          <w:tcPr>
            <w:tcW w:w="357" w:type="pct"/>
            <w:tcBorders>
              <w:top w:val="nil"/>
              <w:left w:val="single" w:sz="4" w:space="0" w:color="auto"/>
              <w:bottom w:val="single" w:sz="4" w:space="0" w:color="auto"/>
              <w:right w:val="single" w:sz="4" w:space="0" w:color="auto"/>
            </w:tcBorders>
            <w:shd w:val="clear" w:color="auto" w:fill="auto"/>
            <w:noWrap/>
            <w:vAlign w:val="center"/>
            <w:hideMark/>
          </w:tcPr>
          <w:p w14:paraId="3188E9D9" w14:textId="4C566857" w:rsidR="00204576" w:rsidRPr="00291E59" w:rsidRDefault="00204576" w:rsidP="00204576">
            <w:pPr>
              <w:jc w:val="center"/>
              <w:rPr>
                <w:bCs/>
                <w:lang w:val="en-US"/>
              </w:rPr>
            </w:pPr>
            <w:r w:rsidRPr="00291E59">
              <w:rPr>
                <w:bCs/>
                <w:lang w:val="en-US"/>
              </w:rPr>
              <w:t>1</w:t>
            </w:r>
            <w:r w:rsidR="006B75E5" w:rsidRPr="00291E59">
              <w:rPr>
                <w:bCs/>
                <w:lang w:val="en-US"/>
              </w:rPr>
              <w:t>.</w:t>
            </w:r>
          </w:p>
        </w:tc>
        <w:tc>
          <w:tcPr>
            <w:tcW w:w="756" w:type="pct"/>
            <w:tcBorders>
              <w:top w:val="single" w:sz="4" w:space="0" w:color="auto"/>
              <w:left w:val="nil"/>
              <w:bottom w:val="single" w:sz="4" w:space="0" w:color="auto"/>
              <w:right w:val="single" w:sz="4" w:space="0" w:color="auto"/>
            </w:tcBorders>
            <w:shd w:val="clear" w:color="auto" w:fill="auto"/>
            <w:vAlign w:val="center"/>
            <w:hideMark/>
          </w:tcPr>
          <w:p w14:paraId="6C800385" w14:textId="77777777" w:rsidR="00204576" w:rsidRPr="00291E59" w:rsidRDefault="00204576" w:rsidP="00204576">
            <w:pPr>
              <w:jc w:val="center"/>
              <w:rPr>
                <w:lang w:val="en-US"/>
              </w:rPr>
            </w:pPr>
            <w:r w:rsidRPr="00291E59">
              <w:rPr>
                <w:lang w:val="en-US"/>
              </w:rPr>
              <w:t>Zadužnica</w:t>
            </w:r>
          </w:p>
        </w:tc>
        <w:tc>
          <w:tcPr>
            <w:tcW w:w="683" w:type="pct"/>
            <w:tcBorders>
              <w:top w:val="single" w:sz="4" w:space="0" w:color="auto"/>
              <w:left w:val="nil"/>
              <w:bottom w:val="single" w:sz="4" w:space="0" w:color="auto"/>
              <w:right w:val="single" w:sz="4" w:space="0" w:color="auto"/>
            </w:tcBorders>
            <w:shd w:val="clear" w:color="auto" w:fill="auto"/>
            <w:vAlign w:val="center"/>
            <w:hideMark/>
          </w:tcPr>
          <w:p w14:paraId="0613EF6B" w14:textId="38B628AF" w:rsidR="00204576" w:rsidRPr="00291E59" w:rsidRDefault="00400C93" w:rsidP="00204576">
            <w:pPr>
              <w:jc w:val="center"/>
              <w:rPr>
                <w:lang w:val="en-US"/>
              </w:rPr>
            </w:pPr>
            <w:r w:rsidRPr="00291E59">
              <w:rPr>
                <w:lang w:val="en-US"/>
              </w:rPr>
              <w:t>19.6.</w:t>
            </w:r>
            <w:r w:rsidR="00204576" w:rsidRPr="00291E59">
              <w:rPr>
                <w:lang w:val="en-US"/>
              </w:rPr>
              <w:t>2015</w:t>
            </w:r>
          </w:p>
        </w:tc>
        <w:tc>
          <w:tcPr>
            <w:tcW w:w="1455" w:type="pct"/>
            <w:tcBorders>
              <w:top w:val="single" w:sz="4" w:space="0" w:color="auto"/>
              <w:left w:val="nil"/>
              <w:bottom w:val="single" w:sz="4" w:space="0" w:color="auto"/>
              <w:right w:val="single" w:sz="4" w:space="0" w:color="auto"/>
            </w:tcBorders>
            <w:shd w:val="clear" w:color="auto" w:fill="auto"/>
            <w:vAlign w:val="center"/>
            <w:hideMark/>
          </w:tcPr>
          <w:p w14:paraId="45D49724" w14:textId="77777777" w:rsidR="00204576" w:rsidRPr="00291E59" w:rsidRDefault="00204576" w:rsidP="00204576">
            <w:pPr>
              <w:jc w:val="center"/>
              <w:rPr>
                <w:lang w:val="en-US"/>
              </w:rPr>
            </w:pPr>
            <w:r w:rsidRPr="00291E59">
              <w:rPr>
                <w:lang w:val="en-US"/>
              </w:rPr>
              <w:t>Tuzemnom dobavljaču - INA D.D.</w:t>
            </w:r>
            <w:proofErr w:type="gramStart"/>
            <w:r w:rsidRPr="00291E59">
              <w:rPr>
                <w:lang w:val="en-US"/>
              </w:rPr>
              <w:t>,  OIB</w:t>
            </w:r>
            <w:proofErr w:type="gramEnd"/>
            <w:r w:rsidRPr="00291E59">
              <w:rPr>
                <w:lang w:val="en-US"/>
              </w:rPr>
              <w:t xml:space="preserve"> 27759560625</w:t>
            </w:r>
          </w:p>
        </w:tc>
        <w:tc>
          <w:tcPr>
            <w:tcW w:w="631" w:type="pct"/>
            <w:tcBorders>
              <w:top w:val="single" w:sz="4" w:space="0" w:color="auto"/>
              <w:left w:val="nil"/>
              <w:bottom w:val="single" w:sz="4" w:space="0" w:color="auto"/>
              <w:right w:val="single" w:sz="4" w:space="0" w:color="auto"/>
            </w:tcBorders>
            <w:shd w:val="clear" w:color="auto" w:fill="auto"/>
            <w:vAlign w:val="center"/>
            <w:hideMark/>
          </w:tcPr>
          <w:p w14:paraId="07B70D8F" w14:textId="65CF4598" w:rsidR="00204576" w:rsidRPr="00291E59" w:rsidRDefault="00204576" w:rsidP="00204576">
            <w:pPr>
              <w:jc w:val="center"/>
              <w:rPr>
                <w:lang w:val="en-US"/>
              </w:rPr>
            </w:pPr>
            <w:r w:rsidRPr="00291E59">
              <w:rPr>
                <w:lang w:val="en-US"/>
              </w:rPr>
              <w:t>5</w:t>
            </w:r>
            <w:r w:rsidR="00291E59" w:rsidRPr="00291E59">
              <w:rPr>
                <w:lang w:val="en-US"/>
              </w:rPr>
              <w:t>.</w:t>
            </w:r>
            <w:r w:rsidRPr="00291E59">
              <w:rPr>
                <w:lang w:val="en-US"/>
              </w:rPr>
              <w:t>000</w:t>
            </w:r>
            <w:r w:rsidR="00291E59" w:rsidRPr="00291E59">
              <w:rPr>
                <w:lang w:val="en-US"/>
              </w:rPr>
              <w:t>,</w:t>
            </w:r>
            <w:r w:rsidRPr="00291E59">
              <w:rPr>
                <w:lang w:val="en-US"/>
              </w:rPr>
              <w:t>00</w:t>
            </w:r>
          </w:p>
        </w:tc>
        <w:tc>
          <w:tcPr>
            <w:tcW w:w="1117" w:type="pct"/>
            <w:tcBorders>
              <w:top w:val="single" w:sz="4" w:space="0" w:color="auto"/>
              <w:left w:val="nil"/>
              <w:bottom w:val="single" w:sz="4" w:space="0" w:color="auto"/>
              <w:right w:val="single" w:sz="4" w:space="0" w:color="auto"/>
            </w:tcBorders>
            <w:shd w:val="clear" w:color="auto" w:fill="auto"/>
            <w:vAlign w:val="center"/>
            <w:hideMark/>
          </w:tcPr>
          <w:p w14:paraId="148FD362" w14:textId="77777777" w:rsidR="00204576" w:rsidRPr="00291E59" w:rsidRDefault="00204576" w:rsidP="00204576">
            <w:pPr>
              <w:jc w:val="center"/>
              <w:rPr>
                <w:lang w:val="en-US"/>
              </w:rPr>
            </w:pPr>
            <w:r w:rsidRPr="00291E59">
              <w:rPr>
                <w:lang w:val="en-US"/>
              </w:rPr>
              <w:t>Ugovor o korištenju INA kartice</w:t>
            </w:r>
          </w:p>
        </w:tc>
      </w:tr>
      <w:tr w:rsidR="00291E59" w:rsidRPr="00291E59" w14:paraId="35FDFCE3" w14:textId="77777777" w:rsidTr="00291E59">
        <w:trPr>
          <w:cantSplit/>
        </w:trPr>
        <w:tc>
          <w:tcPr>
            <w:tcW w:w="357" w:type="pct"/>
            <w:tcBorders>
              <w:top w:val="nil"/>
              <w:left w:val="single" w:sz="4" w:space="0" w:color="auto"/>
              <w:bottom w:val="single" w:sz="4" w:space="0" w:color="auto"/>
              <w:right w:val="single" w:sz="4" w:space="0" w:color="auto"/>
            </w:tcBorders>
            <w:shd w:val="clear" w:color="auto" w:fill="auto"/>
            <w:noWrap/>
            <w:vAlign w:val="center"/>
            <w:hideMark/>
          </w:tcPr>
          <w:p w14:paraId="4981A3BC" w14:textId="77777777" w:rsidR="00204576" w:rsidRPr="00291E59" w:rsidRDefault="00204576" w:rsidP="00204576">
            <w:pPr>
              <w:jc w:val="center"/>
              <w:rPr>
                <w:bCs/>
                <w:lang w:val="en-US"/>
              </w:rPr>
            </w:pPr>
          </w:p>
        </w:tc>
        <w:tc>
          <w:tcPr>
            <w:tcW w:w="756" w:type="pct"/>
            <w:tcBorders>
              <w:top w:val="nil"/>
              <w:left w:val="nil"/>
              <w:bottom w:val="single" w:sz="4" w:space="0" w:color="auto"/>
              <w:right w:val="single" w:sz="4" w:space="0" w:color="auto"/>
            </w:tcBorders>
            <w:shd w:val="clear" w:color="auto" w:fill="auto"/>
            <w:vAlign w:val="center"/>
            <w:hideMark/>
          </w:tcPr>
          <w:p w14:paraId="0D7334BF" w14:textId="77777777" w:rsidR="00204576" w:rsidRPr="00291E59" w:rsidRDefault="00204576" w:rsidP="00204576">
            <w:pPr>
              <w:jc w:val="center"/>
              <w:rPr>
                <w:lang w:val="en-US"/>
              </w:rPr>
            </w:pPr>
          </w:p>
        </w:tc>
        <w:tc>
          <w:tcPr>
            <w:tcW w:w="683" w:type="pct"/>
            <w:tcBorders>
              <w:top w:val="single" w:sz="4" w:space="0" w:color="auto"/>
              <w:left w:val="nil"/>
              <w:bottom w:val="single" w:sz="4" w:space="0" w:color="auto"/>
              <w:right w:val="nil"/>
            </w:tcBorders>
            <w:shd w:val="clear" w:color="auto" w:fill="auto"/>
            <w:vAlign w:val="center"/>
            <w:hideMark/>
          </w:tcPr>
          <w:p w14:paraId="17BB47E0" w14:textId="77777777" w:rsidR="00204576" w:rsidRPr="00291E59" w:rsidRDefault="00204576" w:rsidP="00204576">
            <w:pPr>
              <w:jc w:val="center"/>
              <w:rPr>
                <w:lang w:val="en-US"/>
              </w:rPr>
            </w:pPr>
          </w:p>
        </w:tc>
        <w:tc>
          <w:tcPr>
            <w:tcW w:w="1455" w:type="pct"/>
            <w:tcBorders>
              <w:top w:val="single" w:sz="4" w:space="0" w:color="auto"/>
              <w:left w:val="single" w:sz="4" w:space="0" w:color="auto"/>
              <w:bottom w:val="single" w:sz="4" w:space="0" w:color="auto"/>
              <w:right w:val="nil"/>
            </w:tcBorders>
            <w:shd w:val="clear" w:color="auto" w:fill="auto"/>
            <w:vAlign w:val="center"/>
            <w:hideMark/>
          </w:tcPr>
          <w:p w14:paraId="06C1109B" w14:textId="77777777" w:rsidR="00204576" w:rsidRPr="00291E59" w:rsidRDefault="00204576" w:rsidP="00204576">
            <w:pPr>
              <w:jc w:val="center"/>
              <w:rPr>
                <w:bCs/>
                <w:lang w:val="en-US"/>
              </w:rPr>
            </w:pPr>
            <w:r w:rsidRPr="00291E59">
              <w:rPr>
                <w:bCs/>
                <w:lang w:val="en-US"/>
              </w:rPr>
              <w:t>UKUPNO</w:t>
            </w:r>
          </w:p>
        </w:tc>
        <w:tc>
          <w:tcPr>
            <w:tcW w:w="631"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7A6AE93" w14:textId="2D70D339" w:rsidR="00204576" w:rsidRPr="00291E59" w:rsidRDefault="00204576" w:rsidP="00204576">
            <w:pPr>
              <w:jc w:val="center"/>
              <w:rPr>
                <w:bCs/>
                <w:lang w:val="en-US"/>
              </w:rPr>
            </w:pPr>
            <w:r w:rsidRPr="00291E59">
              <w:rPr>
                <w:bCs/>
                <w:lang w:val="en-US"/>
              </w:rPr>
              <w:t>5</w:t>
            </w:r>
            <w:r w:rsidR="00291E59" w:rsidRPr="00291E59">
              <w:rPr>
                <w:bCs/>
                <w:lang w:val="en-US"/>
              </w:rPr>
              <w:t>.</w:t>
            </w:r>
            <w:r w:rsidRPr="00291E59">
              <w:rPr>
                <w:bCs/>
                <w:lang w:val="en-US"/>
              </w:rPr>
              <w:t>000</w:t>
            </w:r>
            <w:r w:rsidR="00291E59" w:rsidRPr="00291E59">
              <w:rPr>
                <w:bCs/>
                <w:lang w:val="en-US"/>
              </w:rPr>
              <w:t>,</w:t>
            </w:r>
            <w:r w:rsidRPr="00291E59">
              <w:rPr>
                <w:bCs/>
                <w:lang w:val="en-US"/>
              </w:rPr>
              <w:t>00</w:t>
            </w:r>
          </w:p>
        </w:tc>
        <w:tc>
          <w:tcPr>
            <w:tcW w:w="1117" w:type="pct"/>
            <w:tcBorders>
              <w:top w:val="single" w:sz="4" w:space="0" w:color="auto"/>
              <w:left w:val="nil"/>
              <w:bottom w:val="single" w:sz="4" w:space="0" w:color="auto"/>
              <w:right w:val="single" w:sz="4" w:space="0" w:color="auto"/>
            </w:tcBorders>
            <w:shd w:val="clear" w:color="auto" w:fill="FFFFFF" w:themeFill="background1"/>
            <w:vAlign w:val="center"/>
            <w:hideMark/>
          </w:tcPr>
          <w:p w14:paraId="108413F3" w14:textId="77777777" w:rsidR="00204576" w:rsidRPr="00291E59" w:rsidRDefault="00204576" w:rsidP="00204576">
            <w:pPr>
              <w:jc w:val="center"/>
              <w:rPr>
                <w:bCs/>
                <w:lang w:val="en-US"/>
              </w:rPr>
            </w:pPr>
          </w:p>
        </w:tc>
      </w:tr>
    </w:tbl>
    <w:p w14:paraId="6BDB5F5D" w14:textId="7F91F07D" w:rsidR="00204576" w:rsidRDefault="00204576" w:rsidP="00204576">
      <w:pPr>
        <w:jc w:val="both"/>
        <w:rPr>
          <w:b/>
          <w:lang w:eastAsia="hr-HR"/>
        </w:rPr>
      </w:pPr>
    </w:p>
    <w:p w14:paraId="69246F2A" w14:textId="77777777" w:rsidR="00E57E64" w:rsidRDefault="00E57E64" w:rsidP="00400C93">
      <w:pPr>
        <w:jc w:val="both"/>
        <w:rPr>
          <w:b/>
          <w:lang w:eastAsia="hr-HR"/>
        </w:rPr>
      </w:pPr>
    </w:p>
    <w:p w14:paraId="0F0DF1DE" w14:textId="77777777" w:rsidR="00E57E64" w:rsidRDefault="00E57E64" w:rsidP="00400C93">
      <w:pPr>
        <w:jc w:val="both"/>
        <w:rPr>
          <w:b/>
          <w:lang w:eastAsia="hr-HR"/>
        </w:rPr>
      </w:pPr>
    </w:p>
    <w:p w14:paraId="7AE429DD" w14:textId="35C9855C" w:rsidR="00400C93" w:rsidRPr="00291E59" w:rsidRDefault="00400C93" w:rsidP="00400C93">
      <w:pPr>
        <w:jc w:val="both"/>
        <w:rPr>
          <w:b/>
          <w:lang w:eastAsia="hr-HR"/>
        </w:rPr>
      </w:pPr>
      <w:r w:rsidRPr="00291E59">
        <w:rPr>
          <w:b/>
          <w:lang w:eastAsia="hr-HR"/>
        </w:rPr>
        <w:lastRenderedPageBreak/>
        <w:t>Sudski sporovi u tijeku</w:t>
      </w:r>
    </w:p>
    <w:tbl>
      <w:tblPr>
        <w:tblW w:w="9918" w:type="dxa"/>
        <w:tblLayout w:type="fixed"/>
        <w:tblLook w:val="04A0" w:firstRow="1" w:lastRow="0" w:firstColumn="1" w:lastColumn="0" w:noHBand="0" w:noVBand="1"/>
      </w:tblPr>
      <w:tblGrid>
        <w:gridCol w:w="247"/>
        <w:gridCol w:w="1875"/>
        <w:gridCol w:w="850"/>
        <w:gridCol w:w="709"/>
        <w:gridCol w:w="1276"/>
        <w:gridCol w:w="708"/>
        <w:gridCol w:w="426"/>
        <w:gridCol w:w="992"/>
        <w:gridCol w:w="1134"/>
        <w:gridCol w:w="850"/>
        <w:gridCol w:w="851"/>
      </w:tblGrid>
      <w:tr w:rsidR="00C36FF0" w:rsidRPr="00291E59" w14:paraId="4C22E140" w14:textId="010F11F6" w:rsidTr="00362B20">
        <w:trPr>
          <w:cantSplit/>
        </w:trPr>
        <w:tc>
          <w:tcPr>
            <w:tcW w:w="247"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hideMark/>
          </w:tcPr>
          <w:p w14:paraId="1CB779FF" w14:textId="77777777" w:rsidR="00291E59" w:rsidRPr="00291E59" w:rsidRDefault="00291E59" w:rsidP="00291E59">
            <w:pPr>
              <w:jc w:val="center"/>
              <w:rPr>
                <w:lang w:eastAsia="hr-HR"/>
              </w:rPr>
            </w:pPr>
            <w:r w:rsidRPr="00291E59">
              <w:rPr>
                <w:lang w:eastAsia="hr-HR"/>
              </w:rPr>
              <w:t>R.</w:t>
            </w:r>
            <w:r w:rsidRPr="00291E59">
              <w:rPr>
                <w:lang w:eastAsia="hr-HR"/>
              </w:rPr>
              <w:br/>
              <w:t>br.</w:t>
            </w:r>
          </w:p>
        </w:tc>
        <w:tc>
          <w:tcPr>
            <w:tcW w:w="1875"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45CFFDD5" w14:textId="77777777" w:rsidR="00291E59" w:rsidRPr="00291E59" w:rsidRDefault="00291E59" w:rsidP="00291E59">
            <w:pPr>
              <w:jc w:val="center"/>
              <w:rPr>
                <w:lang w:eastAsia="hr-HR"/>
              </w:rPr>
            </w:pPr>
            <w:r w:rsidRPr="00291E59">
              <w:rPr>
                <w:lang w:eastAsia="hr-HR"/>
              </w:rPr>
              <w:t>Opis</w:t>
            </w:r>
          </w:p>
        </w:tc>
        <w:tc>
          <w:tcPr>
            <w:tcW w:w="850" w:type="dxa"/>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5749B82F" w14:textId="77777777" w:rsidR="00291E59" w:rsidRPr="00291E59" w:rsidRDefault="00291E59" w:rsidP="00291E59">
            <w:pPr>
              <w:jc w:val="center"/>
              <w:rPr>
                <w:lang w:eastAsia="hr-HR"/>
              </w:rPr>
            </w:pPr>
            <w:r w:rsidRPr="00291E59">
              <w:rPr>
                <w:lang w:eastAsia="hr-HR"/>
              </w:rPr>
              <w:t>Tuženik</w:t>
            </w:r>
          </w:p>
        </w:tc>
        <w:tc>
          <w:tcPr>
            <w:tcW w:w="709" w:type="dxa"/>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422BBAD1" w14:textId="77777777" w:rsidR="00291E59" w:rsidRPr="00291E59" w:rsidRDefault="00291E59" w:rsidP="00291E59">
            <w:pPr>
              <w:jc w:val="center"/>
              <w:rPr>
                <w:lang w:eastAsia="hr-HR"/>
              </w:rPr>
            </w:pPr>
            <w:r w:rsidRPr="00291E59">
              <w:rPr>
                <w:lang w:eastAsia="hr-HR"/>
              </w:rPr>
              <w:t>Tužitelj</w:t>
            </w:r>
          </w:p>
        </w:tc>
        <w:tc>
          <w:tcPr>
            <w:tcW w:w="1276" w:type="dxa"/>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22AAB24E" w14:textId="77777777" w:rsidR="00291E59" w:rsidRPr="00291E59" w:rsidRDefault="00291E59" w:rsidP="00291E59">
            <w:pPr>
              <w:jc w:val="center"/>
              <w:rPr>
                <w:lang w:eastAsia="hr-HR"/>
              </w:rPr>
            </w:pPr>
            <w:r w:rsidRPr="00291E59">
              <w:rPr>
                <w:lang w:eastAsia="hr-HR"/>
              </w:rPr>
              <w:t>Razlog sudskog spora</w:t>
            </w:r>
          </w:p>
        </w:tc>
        <w:tc>
          <w:tcPr>
            <w:tcW w:w="708" w:type="dxa"/>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09870DAA" w14:textId="2CF9AD77" w:rsidR="00291E59" w:rsidRPr="00291E59" w:rsidRDefault="00291E59" w:rsidP="00291E59">
            <w:pPr>
              <w:jc w:val="center"/>
              <w:rPr>
                <w:lang w:eastAsia="hr-HR"/>
              </w:rPr>
            </w:pPr>
            <w:r w:rsidRPr="00291E59">
              <w:rPr>
                <w:lang w:eastAsia="hr-HR"/>
              </w:rPr>
              <w:t xml:space="preserve">Završen sudski spor </w:t>
            </w:r>
          </w:p>
        </w:tc>
        <w:tc>
          <w:tcPr>
            <w:tcW w:w="426" w:type="dxa"/>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1D23F67F" w14:textId="7CA2CF90" w:rsidR="00291E59" w:rsidRPr="00291E59" w:rsidRDefault="00291E59" w:rsidP="00291E59">
            <w:pPr>
              <w:jc w:val="center"/>
              <w:rPr>
                <w:lang w:eastAsia="hr-HR"/>
              </w:rPr>
            </w:pPr>
            <w:r w:rsidRPr="00291E59">
              <w:rPr>
                <w:lang w:eastAsia="hr-HR"/>
              </w:rPr>
              <w:t>Spor u tije</w:t>
            </w:r>
            <w:r w:rsidR="00362B20">
              <w:rPr>
                <w:lang w:eastAsia="hr-HR"/>
              </w:rPr>
              <w:t>-</w:t>
            </w:r>
            <w:r w:rsidRPr="00291E59">
              <w:rPr>
                <w:lang w:eastAsia="hr-HR"/>
              </w:rPr>
              <w:t xml:space="preserve">ku </w:t>
            </w:r>
          </w:p>
        </w:tc>
        <w:tc>
          <w:tcPr>
            <w:tcW w:w="992" w:type="dxa"/>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07B42169" w14:textId="77777777" w:rsidR="00291E59" w:rsidRPr="00291E59" w:rsidRDefault="00291E59" w:rsidP="00291E59">
            <w:pPr>
              <w:jc w:val="center"/>
              <w:rPr>
                <w:lang w:eastAsia="hr-HR"/>
              </w:rPr>
            </w:pPr>
            <w:r w:rsidRPr="00291E59">
              <w:rPr>
                <w:lang w:eastAsia="hr-HR"/>
              </w:rPr>
              <w:t>Status</w:t>
            </w:r>
          </w:p>
        </w:tc>
        <w:tc>
          <w:tcPr>
            <w:tcW w:w="1134" w:type="dxa"/>
            <w:tcBorders>
              <w:top w:val="single" w:sz="4" w:space="0" w:color="auto"/>
              <w:left w:val="nil"/>
              <w:bottom w:val="single" w:sz="4" w:space="0" w:color="auto"/>
              <w:right w:val="nil"/>
            </w:tcBorders>
            <w:shd w:val="clear" w:color="auto" w:fill="auto"/>
            <w:tcMar>
              <w:left w:w="0" w:type="dxa"/>
              <w:right w:w="0" w:type="dxa"/>
            </w:tcMar>
            <w:vAlign w:val="center"/>
            <w:hideMark/>
          </w:tcPr>
          <w:p w14:paraId="24726042" w14:textId="77777777" w:rsidR="00291E59" w:rsidRPr="00291E59" w:rsidRDefault="00291E59" w:rsidP="00291E59">
            <w:pPr>
              <w:jc w:val="center"/>
              <w:rPr>
                <w:lang w:eastAsia="hr-HR"/>
              </w:rPr>
            </w:pPr>
            <w:r w:rsidRPr="00291E59">
              <w:rPr>
                <w:lang w:eastAsia="hr-HR"/>
              </w:rPr>
              <w:t>Ishod suda</w:t>
            </w:r>
          </w:p>
        </w:tc>
        <w:tc>
          <w:tcPr>
            <w:tcW w:w="850"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hideMark/>
          </w:tcPr>
          <w:p w14:paraId="52E396C6" w14:textId="77777777" w:rsidR="00291E59" w:rsidRPr="00291E59" w:rsidRDefault="00291E59" w:rsidP="00291E59">
            <w:pPr>
              <w:jc w:val="center"/>
              <w:rPr>
                <w:lang w:eastAsia="hr-HR"/>
              </w:rPr>
            </w:pPr>
            <w:r w:rsidRPr="00291E59">
              <w:rPr>
                <w:lang w:eastAsia="hr-HR"/>
              </w:rPr>
              <w:t>Dug</w:t>
            </w:r>
          </w:p>
        </w:tc>
        <w:tc>
          <w:tcPr>
            <w:tcW w:w="851" w:type="dxa"/>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001BF8C2" w14:textId="77777777" w:rsidR="00291E59" w:rsidRPr="00291E59" w:rsidRDefault="00291E59" w:rsidP="00291E59">
            <w:pPr>
              <w:jc w:val="center"/>
              <w:rPr>
                <w:lang w:eastAsia="hr-HR"/>
              </w:rPr>
            </w:pPr>
            <w:r w:rsidRPr="00291E59">
              <w:rPr>
                <w:lang w:eastAsia="hr-HR"/>
              </w:rPr>
              <w:t>Plaćeno</w:t>
            </w:r>
          </w:p>
        </w:tc>
      </w:tr>
      <w:tr w:rsidR="00C36FF0" w:rsidRPr="00291E59" w14:paraId="630F7662" w14:textId="7B85526A" w:rsidTr="00362B20">
        <w:trPr>
          <w:cantSplit/>
        </w:trPr>
        <w:tc>
          <w:tcPr>
            <w:tcW w:w="247"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tcPr>
          <w:p w14:paraId="506DB3BC" w14:textId="570F2FE2" w:rsidR="00291E59" w:rsidRPr="00291E59" w:rsidRDefault="00291E59" w:rsidP="00291E59">
            <w:pPr>
              <w:jc w:val="center"/>
              <w:rPr>
                <w:lang w:eastAsia="hr-HR"/>
              </w:rPr>
            </w:pPr>
            <w:r w:rsidRPr="00291E59">
              <w:rPr>
                <w:lang w:eastAsia="hr-HR"/>
              </w:rPr>
              <w:t>1.</w:t>
            </w:r>
          </w:p>
        </w:tc>
        <w:tc>
          <w:tcPr>
            <w:tcW w:w="1875"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tcPr>
          <w:p w14:paraId="1B950BDD" w14:textId="0ACD1E6B" w:rsidR="00291E59" w:rsidRPr="00291E59" w:rsidRDefault="00291E59" w:rsidP="00291E59">
            <w:pPr>
              <w:jc w:val="center"/>
              <w:rPr>
                <w:lang w:eastAsia="hr-HR"/>
              </w:rPr>
            </w:pPr>
            <w:r w:rsidRPr="00291E59">
              <w:rPr>
                <w:lang w:eastAsia="hr-HR"/>
              </w:rPr>
              <w:t>Naknada štete zbog neisplaćene razlike plaće u iznosu od 6%</w:t>
            </w:r>
          </w:p>
        </w:tc>
        <w:tc>
          <w:tcPr>
            <w:tcW w:w="850" w:type="dxa"/>
            <w:tcBorders>
              <w:top w:val="single" w:sz="4" w:space="0" w:color="auto"/>
              <w:left w:val="nil"/>
              <w:bottom w:val="single" w:sz="4" w:space="0" w:color="auto"/>
              <w:right w:val="single" w:sz="4" w:space="0" w:color="auto"/>
            </w:tcBorders>
            <w:shd w:val="clear" w:color="auto" w:fill="auto"/>
            <w:tcMar>
              <w:left w:w="0" w:type="dxa"/>
              <w:right w:w="0" w:type="dxa"/>
            </w:tcMar>
            <w:vAlign w:val="center"/>
          </w:tcPr>
          <w:p w14:paraId="3FF4EB96" w14:textId="399724F7" w:rsidR="00291E59" w:rsidRPr="00291E59" w:rsidRDefault="00291E59" w:rsidP="00291E59">
            <w:pPr>
              <w:jc w:val="center"/>
              <w:rPr>
                <w:lang w:eastAsia="hr-HR"/>
              </w:rPr>
            </w:pPr>
            <w:r w:rsidRPr="00291E59">
              <w:rPr>
                <w:lang w:eastAsia="hr-HR"/>
              </w:rPr>
              <w:t>OŠ Zmajevac</w:t>
            </w:r>
          </w:p>
        </w:tc>
        <w:tc>
          <w:tcPr>
            <w:tcW w:w="709" w:type="dxa"/>
            <w:tcBorders>
              <w:top w:val="single" w:sz="4" w:space="0" w:color="auto"/>
              <w:left w:val="nil"/>
              <w:bottom w:val="single" w:sz="4" w:space="0" w:color="auto"/>
              <w:right w:val="single" w:sz="4" w:space="0" w:color="auto"/>
            </w:tcBorders>
            <w:shd w:val="clear" w:color="auto" w:fill="auto"/>
            <w:tcMar>
              <w:left w:w="0" w:type="dxa"/>
              <w:right w:w="0" w:type="dxa"/>
            </w:tcMar>
            <w:vAlign w:val="center"/>
          </w:tcPr>
          <w:p w14:paraId="3B367A4D" w14:textId="33FEB9C9" w:rsidR="00291E59" w:rsidRPr="00291E59" w:rsidRDefault="00291E59" w:rsidP="00291E59">
            <w:pPr>
              <w:jc w:val="center"/>
              <w:rPr>
                <w:lang w:eastAsia="hr-HR"/>
              </w:rPr>
            </w:pPr>
            <w:r w:rsidRPr="00291E59">
              <w:rPr>
                <w:lang w:eastAsia="hr-HR"/>
              </w:rPr>
              <w:t>A.Š.</w:t>
            </w:r>
          </w:p>
          <w:p w14:paraId="31FEAC37" w14:textId="7296FB8F" w:rsidR="00291E59" w:rsidRPr="00291E59" w:rsidRDefault="00291E59" w:rsidP="00291E59">
            <w:pPr>
              <w:jc w:val="center"/>
              <w:rPr>
                <w:lang w:eastAsia="hr-HR"/>
              </w:rPr>
            </w:pPr>
          </w:p>
        </w:tc>
        <w:tc>
          <w:tcPr>
            <w:tcW w:w="1276" w:type="dxa"/>
            <w:tcBorders>
              <w:top w:val="single" w:sz="4" w:space="0" w:color="auto"/>
              <w:left w:val="nil"/>
              <w:bottom w:val="single" w:sz="4" w:space="0" w:color="auto"/>
              <w:right w:val="single" w:sz="4" w:space="0" w:color="auto"/>
            </w:tcBorders>
            <w:shd w:val="clear" w:color="auto" w:fill="auto"/>
            <w:tcMar>
              <w:left w:w="0" w:type="dxa"/>
              <w:right w:w="0" w:type="dxa"/>
            </w:tcMar>
            <w:vAlign w:val="center"/>
          </w:tcPr>
          <w:p w14:paraId="122181D7" w14:textId="7B33EF43" w:rsidR="00291E59" w:rsidRPr="00291E59" w:rsidRDefault="00291E59" w:rsidP="00291E59">
            <w:pPr>
              <w:jc w:val="center"/>
              <w:rPr>
                <w:lang w:eastAsia="hr-HR"/>
              </w:rPr>
            </w:pPr>
            <w:r w:rsidRPr="00291E59">
              <w:rPr>
                <w:lang w:eastAsia="hr-HR"/>
              </w:rPr>
              <w:t>Neisplaćeno povećanje plaće od 6% od 1/2016. do 2/2017.</w:t>
            </w:r>
          </w:p>
        </w:tc>
        <w:tc>
          <w:tcPr>
            <w:tcW w:w="708" w:type="dxa"/>
            <w:tcBorders>
              <w:top w:val="single" w:sz="4" w:space="0" w:color="auto"/>
              <w:left w:val="nil"/>
              <w:bottom w:val="single" w:sz="4" w:space="0" w:color="auto"/>
              <w:right w:val="single" w:sz="4" w:space="0" w:color="auto"/>
            </w:tcBorders>
            <w:shd w:val="clear" w:color="auto" w:fill="auto"/>
            <w:tcMar>
              <w:left w:w="0" w:type="dxa"/>
              <w:right w:w="0" w:type="dxa"/>
            </w:tcMar>
            <w:vAlign w:val="center"/>
          </w:tcPr>
          <w:p w14:paraId="2A7ED000" w14:textId="659E6BDC" w:rsidR="00291E59" w:rsidRPr="00291E59" w:rsidRDefault="00291E59" w:rsidP="00291E59">
            <w:pPr>
              <w:jc w:val="center"/>
              <w:rPr>
                <w:lang w:eastAsia="hr-HR"/>
              </w:rPr>
            </w:pPr>
            <w:r w:rsidRPr="00291E59">
              <w:rPr>
                <w:lang w:eastAsia="hr-HR"/>
              </w:rPr>
              <w:t>X</w:t>
            </w:r>
          </w:p>
        </w:tc>
        <w:tc>
          <w:tcPr>
            <w:tcW w:w="426" w:type="dxa"/>
            <w:tcBorders>
              <w:top w:val="single" w:sz="4" w:space="0" w:color="auto"/>
              <w:left w:val="nil"/>
              <w:bottom w:val="single" w:sz="4" w:space="0" w:color="auto"/>
              <w:right w:val="single" w:sz="4" w:space="0" w:color="auto"/>
            </w:tcBorders>
            <w:shd w:val="clear" w:color="auto" w:fill="auto"/>
            <w:tcMar>
              <w:left w:w="0" w:type="dxa"/>
              <w:right w:w="0" w:type="dxa"/>
            </w:tcMar>
            <w:vAlign w:val="center"/>
          </w:tcPr>
          <w:p w14:paraId="5DFE60FF" w14:textId="099CD3C2" w:rsidR="00291E59" w:rsidRPr="00291E59" w:rsidRDefault="00291E59" w:rsidP="00291E59">
            <w:pPr>
              <w:jc w:val="center"/>
              <w:rPr>
                <w:lang w:eastAsia="hr-HR"/>
              </w:rPr>
            </w:pPr>
          </w:p>
        </w:tc>
        <w:tc>
          <w:tcPr>
            <w:tcW w:w="992" w:type="dxa"/>
            <w:tcBorders>
              <w:top w:val="single" w:sz="4" w:space="0" w:color="auto"/>
              <w:left w:val="nil"/>
              <w:bottom w:val="single" w:sz="4" w:space="0" w:color="auto"/>
              <w:right w:val="single" w:sz="4" w:space="0" w:color="auto"/>
            </w:tcBorders>
            <w:shd w:val="clear" w:color="auto" w:fill="auto"/>
            <w:tcMar>
              <w:left w:w="0" w:type="dxa"/>
              <w:right w:w="0" w:type="dxa"/>
            </w:tcMar>
            <w:vAlign w:val="center"/>
          </w:tcPr>
          <w:p w14:paraId="02DBFE0B" w14:textId="50729536" w:rsidR="00291E59" w:rsidRPr="00291E59" w:rsidRDefault="00291E59" w:rsidP="00291E59">
            <w:pPr>
              <w:jc w:val="center"/>
              <w:rPr>
                <w:lang w:eastAsia="hr-HR"/>
              </w:rPr>
            </w:pPr>
            <w:r w:rsidRPr="00291E59">
              <w:rPr>
                <w:lang w:eastAsia="hr-HR"/>
              </w:rPr>
              <w:t>Čeka se ročište, tužba na sudu od 13.07.2021.</w:t>
            </w:r>
          </w:p>
        </w:tc>
        <w:tc>
          <w:tcPr>
            <w:tcW w:w="1134" w:type="dxa"/>
            <w:tcBorders>
              <w:top w:val="single" w:sz="4" w:space="0" w:color="auto"/>
              <w:left w:val="nil"/>
              <w:bottom w:val="single" w:sz="4" w:space="0" w:color="auto"/>
              <w:right w:val="nil"/>
            </w:tcBorders>
            <w:shd w:val="clear" w:color="auto" w:fill="auto"/>
            <w:tcMar>
              <w:left w:w="0" w:type="dxa"/>
              <w:right w:w="0" w:type="dxa"/>
            </w:tcMar>
            <w:vAlign w:val="center"/>
          </w:tcPr>
          <w:p w14:paraId="4CAD9295" w14:textId="0C3BEF99" w:rsidR="00291E59" w:rsidRPr="00291E59" w:rsidRDefault="00291E59" w:rsidP="00291E59">
            <w:pPr>
              <w:jc w:val="center"/>
              <w:rPr>
                <w:lang w:eastAsia="hr-HR"/>
              </w:rPr>
            </w:pPr>
            <w:r w:rsidRPr="00291E59">
              <w:t>Završen dogovorno sa iznosom isplate</w:t>
            </w:r>
          </w:p>
        </w:tc>
        <w:tc>
          <w:tcPr>
            <w:tcW w:w="850"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tcPr>
          <w:p w14:paraId="39DD4CE0" w14:textId="6E3CC00A" w:rsidR="00291E59" w:rsidRPr="00291E59" w:rsidRDefault="00291E59" w:rsidP="00291E59">
            <w:pPr>
              <w:jc w:val="center"/>
              <w:rPr>
                <w:lang w:eastAsia="hr-HR"/>
              </w:rPr>
            </w:pPr>
            <w:r w:rsidRPr="00291E59">
              <w:t>12.667,09</w:t>
            </w:r>
          </w:p>
        </w:tc>
        <w:tc>
          <w:tcPr>
            <w:tcW w:w="851" w:type="dxa"/>
            <w:tcBorders>
              <w:top w:val="single" w:sz="4" w:space="0" w:color="auto"/>
              <w:left w:val="nil"/>
              <w:bottom w:val="single" w:sz="4" w:space="0" w:color="auto"/>
              <w:right w:val="single" w:sz="4" w:space="0" w:color="auto"/>
            </w:tcBorders>
            <w:shd w:val="clear" w:color="auto" w:fill="auto"/>
            <w:tcMar>
              <w:left w:w="0" w:type="dxa"/>
              <w:right w:w="0" w:type="dxa"/>
            </w:tcMar>
            <w:vAlign w:val="center"/>
          </w:tcPr>
          <w:p w14:paraId="79DB09AF" w14:textId="3AC128E4" w:rsidR="00291E59" w:rsidRPr="00291E59" w:rsidRDefault="00291E59" w:rsidP="00291E59">
            <w:pPr>
              <w:jc w:val="center"/>
              <w:rPr>
                <w:lang w:eastAsia="hr-HR"/>
              </w:rPr>
            </w:pPr>
            <w:r w:rsidRPr="00291E59">
              <w:t>12.667,09</w:t>
            </w:r>
          </w:p>
        </w:tc>
      </w:tr>
      <w:tr w:rsidR="00C36FF0" w:rsidRPr="00291E59" w14:paraId="58F2447B" w14:textId="77777777" w:rsidTr="00362B20">
        <w:trPr>
          <w:cantSplit/>
        </w:trPr>
        <w:tc>
          <w:tcPr>
            <w:tcW w:w="247"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tcPr>
          <w:p w14:paraId="6E8BC7FF" w14:textId="77777777" w:rsidR="00291E59" w:rsidRPr="00291E59" w:rsidRDefault="00291E59" w:rsidP="00291E59">
            <w:pPr>
              <w:jc w:val="center"/>
              <w:rPr>
                <w:lang w:eastAsia="hr-HR"/>
              </w:rPr>
            </w:pPr>
          </w:p>
        </w:tc>
        <w:tc>
          <w:tcPr>
            <w:tcW w:w="1875"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tcPr>
          <w:p w14:paraId="03846E83" w14:textId="77777777" w:rsidR="00291E59" w:rsidRPr="00291E59" w:rsidRDefault="00291E59" w:rsidP="00291E59">
            <w:pPr>
              <w:jc w:val="center"/>
              <w:rPr>
                <w:lang w:eastAsia="hr-HR"/>
              </w:rPr>
            </w:pPr>
          </w:p>
        </w:tc>
        <w:tc>
          <w:tcPr>
            <w:tcW w:w="850" w:type="dxa"/>
            <w:tcBorders>
              <w:top w:val="single" w:sz="4" w:space="0" w:color="auto"/>
              <w:left w:val="nil"/>
              <w:bottom w:val="single" w:sz="4" w:space="0" w:color="auto"/>
              <w:right w:val="single" w:sz="4" w:space="0" w:color="auto"/>
            </w:tcBorders>
            <w:shd w:val="clear" w:color="auto" w:fill="auto"/>
            <w:tcMar>
              <w:left w:w="0" w:type="dxa"/>
              <w:right w:w="0" w:type="dxa"/>
            </w:tcMar>
            <w:vAlign w:val="center"/>
          </w:tcPr>
          <w:p w14:paraId="0A904839" w14:textId="5619A0A6" w:rsidR="00291E59" w:rsidRPr="00291E59" w:rsidRDefault="00291E59" w:rsidP="00291E59">
            <w:pPr>
              <w:jc w:val="center"/>
              <w:rPr>
                <w:lang w:eastAsia="hr-HR"/>
              </w:rPr>
            </w:pPr>
            <w:r w:rsidRPr="00291E59">
              <w:t>UKUPNO</w:t>
            </w:r>
          </w:p>
        </w:tc>
        <w:tc>
          <w:tcPr>
            <w:tcW w:w="709" w:type="dxa"/>
            <w:tcBorders>
              <w:top w:val="single" w:sz="4" w:space="0" w:color="auto"/>
              <w:left w:val="nil"/>
              <w:bottom w:val="single" w:sz="4" w:space="0" w:color="auto"/>
              <w:right w:val="single" w:sz="4" w:space="0" w:color="auto"/>
            </w:tcBorders>
            <w:shd w:val="clear" w:color="auto" w:fill="auto"/>
            <w:tcMar>
              <w:left w:w="0" w:type="dxa"/>
              <w:right w:w="0" w:type="dxa"/>
            </w:tcMar>
            <w:vAlign w:val="center"/>
          </w:tcPr>
          <w:p w14:paraId="5C2F61C3" w14:textId="77777777" w:rsidR="00291E59" w:rsidRPr="00291E59" w:rsidRDefault="00291E59" w:rsidP="00291E59">
            <w:pPr>
              <w:jc w:val="center"/>
              <w:rPr>
                <w:lang w:eastAsia="hr-HR"/>
              </w:rPr>
            </w:pPr>
          </w:p>
        </w:tc>
        <w:tc>
          <w:tcPr>
            <w:tcW w:w="1276" w:type="dxa"/>
            <w:tcBorders>
              <w:top w:val="single" w:sz="4" w:space="0" w:color="auto"/>
              <w:left w:val="nil"/>
              <w:bottom w:val="single" w:sz="4" w:space="0" w:color="auto"/>
              <w:right w:val="single" w:sz="4" w:space="0" w:color="auto"/>
            </w:tcBorders>
            <w:shd w:val="clear" w:color="auto" w:fill="auto"/>
            <w:tcMar>
              <w:left w:w="0" w:type="dxa"/>
              <w:right w:w="0" w:type="dxa"/>
            </w:tcMar>
            <w:vAlign w:val="center"/>
          </w:tcPr>
          <w:p w14:paraId="20C65261" w14:textId="77777777" w:rsidR="00291E59" w:rsidRPr="00291E59" w:rsidRDefault="00291E59" w:rsidP="00291E59">
            <w:pPr>
              <w:jc w:val="center"/>
              <w:rPr>
                <w:lang w:eastAsia="hr-HR"/>
              </w:rPr>
            </w:pPr>
          </w:p>
        </w:tc>
        <w:tc>
          <w:tcPr>
            <w:tcW w:w="708" w:type="dxa"/>
            <w:tcBorders>
              <w:top w:val="single" w:sz="4" w:space="0" w:color="auto"/>
              <w:left w:val="nil"/>
              <w:bottom w:val="single" w:sz="4" w:space="0" w:color="auto"/>
              <w:right w:val="single" w:sz="4" w:space="0" w:color="auto"/>
            </w:tcBorders>
            <w:shd w:val="clear" w:color="auto" w:fill="auto"/>
            <w:tcMar>
              <w:left w:w="0" w:type="dxa"/>
              <w:right w:w="0" w:type="dxa"/>
            </w:tcMar>
            <w:vAlign w:val="center"/>
          </w:tcPr>
          <w:p w14:paraId="73531339" w14:textId="77777777" w:rsidR="00291E59" w:rsidRPr="00291E59" w:rsidRDefault="00291E59" w:rsidP="00291E59">
            <w:pPr>
              <w:jc w:val="center"/>
              <w:rPr>
                <w:lang w:eastAsia="hr-HR"/>
              </w:rPr>
            </w:pPr>
          </w:p>
        </w:tc>
        <w:tc>
          <w:tcPr>
            <w:tcW w:w="426" w:type="dxa"/>
            <w:tcBorders>
              <w:top w:val="single" w:sz="4" w:space="0" w:color="auto"/>
              <w:left w:val="nil"/>
              <w:bottom w:val="single" w:sz="4" w:space="0" w:color="auto"/>
              <w:right w:val="single" w:sz="4" w:space="0" w:color="auto"/>
            </w:tcBorders>
            <w:shd w:val="clear" w:color="auto" w:fill="auto"/>
            <w:tcMar>
              <w:left w:w="0" w:type="dxa"/>
              <w:right w:w="0" w:type="dxa"/>
            </w:tcMar>
            <w:vAlign w:val="center"/>
          </w:tcPr>
          <w:p w14:paraId="5515768E" w14:textId="77777777" w:rsidR="00291E59" w:rsidRPr="00291E59" w:rsidRDefault="00291E59" w:rsidP="00291E59">
            <w:pPr>
              <w:jc w:val="center"/>
              <w:rPr>
                <w:lang w:eastAsia="hr-HR"/>
              </w:rPr>
            </w:pPr>
          </w:p>
        </w:tc>
        <w:tc>
          <w:tcPr>
            <w:tcW w:w="992" w:type="dxa"/>
            <w:tcBorders>
              <w:top w:val="single" w:sz="4" w:space="0" w:color="auto"/>
              <w:left w:val="nil"/>
              <w:bottom w:val="single" w:sz="4" w:space="0" w:color="auto"/>
              <w:right w:val="single" w:sz="4" w:space="0" w:color="auto"/>
            </w:tcBorders>
            <w:shd w:val="clear" w:color="auto" w:fill="auto"/>
            <w:tcMar>
              <w:left w:w="0" w:type="dxa"/>
              <w:right w:w="0" w:type="dxa"/>
            </w:tcMar>
            <w:vAlign w:val="center"/>
          </w:tcPr>
          <w:p w14:paraId="33720160" w14:textId="77777777" w:rsidR="00291E59" w:rsidRPr="00291E59" w:rsidRDefault="00291E59" w:rsidP="00291E59">
            <w:pPr>
              <w:jc w:val="center"/>
              <w:rPr>
                <w:lang w:eastAsia="hr-HR"/>
              </w:rPr>
            </w:pPr>
          </w:p>
        </w:tc>
        <w:tc>
          <w:tcPr>
            <w:tcW w:w="1134" w:type="dxa"/>
            <w:tcBorders>
              <w:top w:val="single" w:sz="4" w:space="0" w:color="auto"/>
              <w:left w:val="nil"/>
              <w:bottom w:val="single" w:sz="4" w:space="0" w:color="auto"/>
              <w:right w:val="nil"/>
            </w:tcBorders>
            <w:shd w:val="clear" w:color="auto" w:fill="auto"/>
            <w:tcMar>
              <w:left w:w="0" w:type="dxa"/>
              <w:right w:w="0" w:type="dxa"/>
            </w:tcMar>
            <w:vAlign w:val="center"/>
          </w:tcPr>
          <w:p w14:paraId="37AB86E8" w14:textId="77777777" w:rsidR="00291E59" w:rsidRPr="00291E59" w:rsidRDefault="00291E59" w:rsidP="00291E59">
            <w:pPr>
              <w:jc w:val="center"/>
              <w:rPr>
                <w:lang w:eastAsia="hr-HR"/>
              </w:rPr>
            </w:pPr>
          </w:p>
        </w:tc>
        <w:tc>
          <w:tcPr>
            <w:tcW w:w="850"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tcPr>
          <w:p w14:paraId="4A63539D" w14:textId="4D3E7F5A" w:rsidR="00291E59" w:rsidRPr="00291E59" w:rsidRDefault="00291E59" w:rsidP="00291E59">
            <w:pPr>
              <w:jc w:val="center"/>
              <w:rPr>
                <w:lang w:eastAsia="hr-HR"/>
              </w:rPr>
            </w:pPr>
            <w:r w:rsidRPr="00291E59">
              <w:rPr>
                <w:lang w:eastAsia="hr-HR"/>
              </w:rPr>
              <w:t>12.667,09</w:t>
            </w:r>
          </w:p>
        </w:tc>
        <w:tc>
          <w:tcPr>
            <w:tcW w:w="851" w:type="dxa"/>
            <w:tcBorders>
              <w:top w:val="single" w:sz="4" w:space="0" w:color="auto"/>
              <w:left w:val="nil"/>
              <w:bottom w:val="single" w:sz="4" w:space="0" w:color="auto"/>
              <w:right w:val="single" w:sz="4" w:space="0" w:color="auto"/>
            </w:tcBorders>
            <w:shd w:val="clear" w:color="auto" w:fill="auto"/>
            <w:tcMar>
              <w:left w:w="0" w:type="dxa"/>
              <w:right w:w="0" w:type="dxa"/>
            </w:tcMar>
            <w:vAlign w:val="center"/>
          </w:tcPr>
          <w:p w14:paraId="5F8B8600" w14:textId="77777777" w:rsidR="00291E59" w:rsidRPr="00291E59" w:rsidRDefault="00291E59" w:rsidP="00291E59">
            <w:pPr>
              <w:jc w:val="center"/>
              <w:rPr>
                <w:lang w:eastAsia="hr-HR"/>
              </w:rPr>
            </w:pPr>
          </w:p>
        </w:tc>
      </w:tr>
    </w:tbl>
    <w:p w14:paraId="0C8BE448" w14:textId="6DC14C16" w:rsidR="00BE0A30" w:rsidRPr="00C05936" w:rsidRDefault="00BE0A30" w:rsidP="00204576">
      <w:pPr>
        <w:jc w:val="both"/>
        <w:rPr>
          <w:b/>
          <w:lang w:eastAsia="hr-HR"/>
        </w:rPr>
      </w:pPr>
    </w:p>
    <w:p w14:paraId="4DC1E0CD" w14:textId="059596C0" w:rsidR="00BE0A30" w:rsidRPr="00C05936" w:rsidRDefault="00BE0A30" w:rsidP="00BE0A30">
      <w:pPr>
        <w:jc w:val="both"/>
        <w:rPr>
          <w:b/>
          <w:lang w:eastAsia="hr-HR"/>
        </w:rPr>
      </w:pPr>
      <w:r w:rsidRPr="00C05936">
        <w:rPr>
          <w:b/>
          <w:lang w:eastAsia="hr-HR"/>
        </w:rPr>
        <w:t xml:space="preserve">RKP  </w:t>
      </w:r>
      <w:r w:rsidR="00BA1D27" w:rsidRPr="00C05936">
        <w:rPr>
          <w:b/>
        </w:rPr>
        <w:t>23761</w:t>
      </w:r>
      <w:r w:rsidRPr="00C05936">
        <w:rPr>
          <w:b/>
          <w:lang w:eastAsia="hr-HR"/>
        </w:rPr>
        <w:t xml:space="preserve"> – OŠ </w:t>
      </w:r>
      <w:r w:rsidR="00BA1D27" w:rsidRPr="00C05936">
        <w:rPr>
          <w:b/>
          <w:lang w:eastAsia="hr-HR"/>
        </w:rPr>
        <w:t>KRALJA TOMISLAVA NAŠICE</w:t>
      </w:r>
    </w:p>
    <w:p w14:paraId="2B90CF18" w14:textId="34C7E9DD" w:rsidR="00BE0A30" w:rsidRPr="00C05936" w:rsidRDefault="00BE0A30" w:rsidP="00204576">
      <w:pPr>
        <w:jc w:val="both"/>
        <w:rPr>
          <w:b/>
          <w:lang w:eastAsia="hr-HR"/>
        </w:rPr>
      </w:pPr>
    </w:p>
    <w:p w14:paraId="0CB18F1C" w14:textId="77777777" w:rsidR="00C05936" w:rsidRPr="00C05936" w:rsidRDefault="00C05936" w:rsidP="00C05936">
      <w:r w:rsidRPr="00C05936">
        <w:t>Osnovna škola kralja Tomislava Našice nema:</w:t>
      </w:r>
    </w:p>
    <w:p w14:paraId="12CBD342" w14:textId="77777777" w:rsidR="00C05936" w:rsidRPr="00C05936" w:rsidRDefault="00C05936" w:rsidP="00C05936">
      <w:pPr>
        <w:pStyle w:val="Odlomakpopisa"/>
        <w:numPr>
          <w:ilvl w:val="0"/>
          <w:numId w:val="9"/>
        </w:numPr>
        <w:spacing w:after="160" w:line="259" w:lineRule="auto"/>
        <w:rPr>
          <w:rFonts w:ascii="Times New Roman" w:hAnsi="Times New Roman"/>
          <w:sz w:val="20"/>
          <w:szCs w:val="20"/>
        </w:rPr>
      </w:pPr>
      <w:r w:rsidRPr="00C05936">
        <w:rPr>
          <w:rFonts w:ascii="Times New Roman" w:hAnsi="Times New Roman"/>
          <w:sz w:val="20"/>
          <w:szCs w:val="20"/>
        </w:rPr>
        <w:t>Popis ugovornih odnosa i slično koji uz ispunjenje određenih uvjeta, mogu postati obveza ili imovina (dana kreditna pisma, hipoteke i slično).</w:t>
      </w:r>
    </w:p>
    <w:p w14:paraId="3074334A" w14:textId="77777777" w:rsidR="00C05936" w:rsidRPr="00C05936" w:rsidRDefault="00C05936" w:rsidP="00C05936">
      <w:pPr>
        <w:pStyle w:val="Odlomakpopisa"/>
        <w:numPr>
          <w:ilvl w:val="0"/>
          <w:numId w:val="9"/>
        </w:numPr>
        <w:spacing w:after="160" w:line="259" w:lineRule="auto"/>
        <w:rPr>
          <w:rFonts w:ascii="Times New Roman" w:hAnsi="Times New Roman"/>
          <w:sz w:val="20"/>
          <w:szCs w:val="20"/>
        </w:rPr>
      </w:pPr>
      <w:r w:rsidRPr="00C05936">
        <w:rPr>
          <w:rFonts w:ascii="Times New Roman" w:hAnsi="Times New Roman"/>
          <w:sz w:val="20"/>
          <w:szCs w:val="20"/>
        </w:rPr>
        <w:t>Popis sudskih sporova u tijeku.</w:t>
      </w:r>
    </w:p>
    <w:p w14:paraId="74E06D14" w14:textId="511149F8" w:rsidR="00C05936" w:rsidRPr="00C05936" w:rsidRDefault="00C05936" w:rsidP="00C05936">
      <w:r w:rsidRPr="00C05936">
        <w:t>Što se tiče sudskih sporova sve</w:t>
      </w:r>
      <w:r>
        <w:t xml:space="preserve"> je</w:t>
      </w:r>
      <w:r w:rsidRPr="00C05936">
        <w:t xml:space="preserve"> isplaćeno i u bilanci zatvoreno (9915 i 9965-potencijalne obveze po osnovi sudskih sporova u tijeku). </w:t>
      </w:r>
    </w:p>
    <w:p w14:paraId="60C5983E" w14:textId="77777777" w:rsidR="00C05936" w:rsidRPr="00C05936" w:rsidRDefault="00C05936" w:rsidP="00C05936">
      <w:r w:rsidRPr="00C05936">
        <w:t>Osnovna škola kralja Tomislava Našice nema ugovorne obveze po kategorijama:</w:t>
      </w:r>
    </w:p>
    <w:p w14:paraId="176E65A8" w14:textId="4E07541C" w:rsidR="00C05936" w:rsidRPr="00C05936" w:rsidRDefault="00C05936" w:rsidP="00C05936">
      <w:pPr>
        <w:pStyle w:val="Odlomakpopisa"/>
        <w:numPr>
          <w:ilvl w:val="0"/>
          <w:numId w:val="8"/>
        </w:numPr>
        <w:spacing w:after="160" w:line="259" w:lineRule="auto"/>
        <w:rPr>
          <w:rFonts w:ascii="Times New Roman" w:hAnsi="Times New Roman"/>
          <w:sz w:val="20"/>
          <w:szCs w:val="20"/>
        </w:rPr>
      </w:pPr>
      <w:r w:rsidRPr="00C05936">
        <w:rPr>
          <w:rFonts w:ascii="Times New Roman" w:hAnsi="Times New Roman"/>
          <w:sz w:val="20"/>
          <w:szCs w:val="20"/>
        </w:rPr>
        <w:t>Pregled zaduživanja po vrsti instrumenta, valutnoj, kamatnoj i ročnoj strukturi i stanje kredita i zajmova na dan 1.1.202</w:t>
      </w:r>
      <w:r w:rsidR="00BC3348">
        <w:rPr>
          <w:rFonts w:ascii="Times New Roman" w:hAnsi="Times New Roman"/>
          <w:sz w:val="20"/>
          <w:szCs w:val="20"/>
        </w:rPr>
        <w:t>2</w:t>
      </w:r>
      <w:r w:rsidRPr="00C05936">
        <w:rPr>
          <w:rFonts w:ascii="Times New Roman" w:hAnsi="Times New Roman"/>
          <w:sz w:val="20"/>
          <w:szCs w:val="20"/>
        </w:rPr>
        <w:t>. i na dan 31.12.2022. godine</w:t>
      </w:r>
    </w:p>
    <w:p w14:paraId="013E9D6D" w14:textId="77777777" w:rsidR="00C05936" w:rsidRPr="00C05936" w:rsidRDefault="00C05936" w:rsidP="00C05936">
      <w:pPr>
        <w:pStyle w:val="Odlomakpopisa"/>
        <w:numPr>
          <w:ilvl w:val="0"/>
          <w:numId w:val="8"/>
        </w:numPr>
        <w:spacing w:after="160" w:line="259" w:lineRule="auto"/>
        <w:rPr>
          <w:rFonts w:ascii="Times New Roman" w:hAnsi="Times New Roman"/>
          <w:sz w:val="20"/>
          <w:szCs w:val="20"/>
        </w:rPr>
      </w:pPr>
      <w:r w:rsidRPr="00C05936">
        <w:rPr>
          <w:rFonts w:ascii="Times New Roman" w:hAnsi="Times New Roman"/>
          <w:sz w:val="20"/>
          <w:szCs w:val="20"/>
        </w:rPr>
        <w:t>Iznos otplate obveza za kredite i zajmove prema dospijeću u narednim godinama</w:t>
      </w:r>
    </w:p>
    <w:p w14:paraId="5A2A0556" w14:textId="77777777" w:rsidR="00C05936" w:rsidRPr="00861DF2" w:rsidRDefault="00C05936" w:rsidP="00C05936">
      <w:pPr>
        <w:pStyle w:val="Odlomakpopisa"/>
        <w:numPr>
          <w:ilvl w:val="0"/>
          <w:numId w:val="8"/>
        </w:numPr>
        <w:spacing w:after="160" w:line="259" w:lineRule="auto"/>
        <w:rPr>
          <w:rFonts w:ascii="Times New Roman" w:hAnsi="Times New Roman"/>
          <w:sz w:val="20"/>
          <w:szCs w:val="20"/>
        </w:rPr>
      </w:pPr>
      <w:r w:rsidRPr="00861DF2">
        <w:rPr>
          <w:rFonts w:ascii="Times New Roman" w:hAnsi="Times New Roman"/>
          <w:sz w:val="20"/>
          <w:szCs w:val="20"/>
        </w:rPr>
        <w:t xml:space="preserve">Pregled danih zajmova i potraživanja za dane zajmove  </w:t>
      </w:r>
    </w:p>
    <w:p w14:paraId="746397F4" w14:textId="2BC94F39" w:rsidR="00C05936" w:rsidRPr="00861DF2" w:rsidRDefault="00C05936" w:rsidP="00204576">
      <w:pPr>
        <w:jc w:val="both"/>
        <w:rPr>
          <w:b/>
          <w:lang w:eastAsia="hr-HR"/>
        </w:rPr>
      </w:pPr>
    </w:p>
    <w:p w14:paraId="69B0E536" w14:textId="2C2AE2C7" w:rsidR="00CE205F" w:rsidRPr="00861DF2" w:rsidRDefault="00CE205F" w:rsidP="00CE205F">
      <w:pPr>
        <w:jc w:val="both"/>
        <w:rPr>
          <w:b/>
          <w:lang w:eastAsia="hr-HR"/>
        </w:rPr>
      </w:pPr>
      <w:r w:rsidRPr="00861DF2">
        <w:rPr>
          <w:b/>
          <w:lang w:eastAsia="hr-HR"/>
        </w:rPr>
        <w:t>RKP  9232 – OŠ VLADIMIRA NAZORA FERIČANCI</w:t>
      </w:r>
    </w:p>
    <w:p w14:paraId="407E6F08" w14:textId="40C2FDFD" w:rsidR="00CE205F" w:rsidRPr="00861DF2" w:rsidRDefault="00CE205F" w:rsidP="00204576">
      <w:pPr>
        <w:jc w:val="both"/>
        <w:rPr>
          <w:b/>
          <w:lang w:eastAsia="hr-HR"/>
        </w:rPr>
      </w:pPr>
    </w:p>
    <w:p w14:paraId="35556831" w14:textId="51FC470D" w:rsidR="00D0733C" w:rsidRPr="00861DF2" w:rsidRDefault="00D0733C" w:rsidP="00D0733C">
      <w:pPr>
        <w:jc w:val="both"/>
        <w:rPr>
          <w:iCs/>
        </w:rPr>
      </w:pPr>
      <w:r w:rsidRPr="00861DF2">
        <w:rPr>
          <w:iCs/>
        </w:rPr>
        <w:t xml:space="preserve">Popis </w:t>
      </w:r>
      <w:r w:rsidR="00BC3348" w:rsidRPr="00861DF2">
        <w:rPr>
          <w:iCs/>
        </w:rPr>
        <w:t xml:space="preserve">o zaduženju ili danim zajmovima  </w:t>
      </w:r>
      <w:r w:rsidRPr="00861DF2">
        <w:rPr>
          <w:iCs/>
        </w:rPr>
        <w:t>i slično koji uz ispunjenje određenih uvjeta mogu postati obveza ili imovina primljeni zajmovi i /ili dana zaduženja i obveze za kredite i zajmove  na dan 31. 12. 202</w:t>
      </w:r>
      <w:r w:rsidR="00BC3348">
        <w:rPr>
          <w:iCs/>
        </w:rPr>
        <w:t>2</w:t>
      </w:r>
      <w:r w:rsidRPr="00861DF2">
        <w:rPr>
          <w:iCs/>
        </w:rPr>
        <w:t>. škola nema u evidenciji.</w:t>
      </w:r>
    </w:p>
    <w:p w14:paraId="46FAD7DB" w14:textId="1CE31229" w:rsidR="00861DF2" w:rsidRPr="00861DF2" w:rsidRDefault="00861DF2" w:rsidP="00861DF2">
      <w:pPr>
        <w:rPr>
          <w:iCs/>
        </w:rPr>
      </w:pPr>
      <w:r w:rsidRPr="00861DF2">
        <w:rPr>
          <w:iCs/>
        </w:rPr>
        <w:t>Prema čl. 14 st. 3 Pravilnika o financijskom izvještavanju, popis sudskih sporova proveden i proknjižen 99151/99651 što je vidljivo u bilanci u iznosu 3.290.920,55 kn. Škola nije dobila odluku o prijenosu i isknjižavanju imovine. Što se tiče sudskih sporova sve je isplaćeno i u bilanci zatvoreno 9915/9965 - Potencijalne obveze po osnovi sudskih sporova u tijeku.</w:t>
      </w:r>
    </w:p>
    <w:p w14:paraId="313809CC" w14:textId="4DDCAF60" w:rsidR="00D0733C" w:rsidRPr="00861DF2" w:rsidRDefault="00D0733C" w:rsidP="00204576">
      <w:pPr>
        <w:jc w:val="both"/>
        <w:rPr>
          <w:b/>
          <w:lang w:eastAsia="hr-HR"/>
        </w:rPr>
      </w:pPr>
    </w:p>
    <w:p w14:paraId="2640CEAB" w14:textId="1F4532F7" w:rsidR="00D0733C" w:rsidRPr="00EB3919" w:rsidRDefault="00D0733C" w:rsidP="00204576">
      <w:pPr>
        <w:jc w:val="both"/>
        <w:rPr>
          <w:b/>
          <w:color w:val="FF0000"/>
          <w:lang w:eastAsia="hr-HR"/>
        </w:rPr>
      </w:pPr>
    </w:p>
    <w:p w14:paraId="708D4AAA" w14:textId="0E857384" w:rsidR="00547FD8" w:rsidRPr="004E7F23" w:rsidRDefault="00547FD8" w:rsidP="00547FD8">
      <w:pPr>
        <w:jc w:val="both"/>
        <w:rPr>
          <w:b/>
          <w:lang w:eastAsia="hr-HR"/>
        </w:rPr>
      </w:pPr>
      <w:r w:rsidRPr="004E7F23">
        <w:rPr>
          <w:b/>
          <w:lang w:eastAsia="hr-HR"/>
        </w:rPr>
        <w:t>RKP  23501</w:t>
      </w:r>
      <w:r w:rsidR="00144DEB" w:rsidRPr="004E7F23">
        <w:rPr>
          <w:b/>
          <w:lang w:eastAsia="hr-HR"/>
        </w:rPr>
        <w:t xml:space="preserve"> </w:t>
      </w:r>
      <w:r w:rsidRPr="004E7F23">
        <w:rPr>
          <w:b/>
          <w:lang w:eastAsia="hr-HR"/>
        </w:rPr>
        <w:t>– OŠ HRVATSKI SOKOL, PODGAJCI PODRAVSKI</w:t>
      </w:r>
    </w:p>
    <w:p w14:paraId="3CC0F417" w14:textId="5160DF56" w:rsidR="00D0733C" w:rsidRPr="004E7F23" w:rsidRDefault="00D0733C" w:rsidP="00204576">
      <w:pPr>
        <w:jc w:val="both"/>
        <w:rPr>
          <w:b/>
          <w:lang w:eastAsia="hr-HR"/>
        </w:rPr>
      </w:pPr>
    </w:p>
    <w:p w14:paraId="0C165992" w14:textId="77777777" w:rsidR="00547FD8" w:rsidRPr="004E7F23" w:rsidRDefault="00547FD8" w:rsidP="00547FD8">
      <w:pPr>
        <w:jc w:val="both"/>
        <w:rPr>
          <w:bCs/>
        </w:rPr>
      </w:pPr>
      <w:r w:rsidRPr="004E7F23">
        <w:rPr>
          <w:bCs/>
        </w:rPr>
        <w:t>1. Popis ugovornih odnosa i slično koji uz ispunjenje određenih uvjeta, mogu postati obveza ili imovina (dana kreditna pisma, hipoteke i slično)</w:t>
      </w:r>
    </w:p>
    <w:p w14:paraId="5076DDE6" w14:textId="551B4AFB" w:rsidR="00547FD8" w:rsidRPr="004E7F23" w:rsidRDefault="00547FD8" w:rsidP="00547FD8">
      <w:pPr>
        <w:jc w:val="both"/>
        <w:rPr>
          <w:bCs/>
        </w:rPr>
      </w:pPr>
      <w:r w:rsidRPr="004E7F23">
        <w:rPr>
          <w:bCs/>
        </w:rPr>
        <w:t>Odvijanje financijskog poslovanja tijekom fiskalne 202</w:t>
      </w:r>
      <w:r w:rsidR="004E7F23" w:rsidRPr="004E7F23">
        <w:rPr>
          <w:bCs/>
        </w:rPr>
        <w:t>2</w:t>
      </w:r>
      <w:r w:rsidRPr="004E7F23">
        <w:rPr>
          <w:bCs/>
        </w:rPr>
        <w:t>. godine je teklo bez ugovaranja bilo kakvih odnosa koji bi bili predmet ovog popisa.</w:t>
      </w:r>
    </w:p>
    <w:p w14:paraId="7B2BB2AB" w14:textId="77777777" w:rsidR="00547FD8" w:rsidRPr="004E7F23" w:rsidRDefault="00547FD8" w:rsidP="00547FD8">
      <w:pPr>
        <w:jc w:val="both"/>
        <w:rPr>
          <w:bCs/>
        </w:rPr>
      </w:pPr>
    </w:p>
    <w:p w14:paraId="56723C76" w14:textId="77777777" w:rsidR="00547FD8" w:rsidRPr="004E7F23" w:rsidRDefault="00547FD8" w:rsidP="00547FD8">
      <w:pPr>
        <w:jc w:val="both"/>
        <w:rPr>
          <w:bCs/>
        </w:rPr>
      </w:pPr>
      <w:r w:rsidRPr="004E7F23">
        <w:rPr>
          <w:bCs/>
        </w:rPr>
        <w:t>2. Popis sudskih sporova u tijeku</w:t>
      </w:r>
    </w:p>
    <w:p w14:paraId="2C40BD22" w14:textId="3531FE9C" w:rsidR="004E7F23" w:rsidRPr="00185873" w:rsidRDefault="004E7F23" w:rsidP="004E7F23">
      <w:pPr>
        <w:jc w:val="both"/>
      </w:pPr>
      <w:r w:rsidRPr="00185873">
        <w:t>U tijeku je jedan (1) sudsk</w:t>
      </w:r>
      <w:r w:rsidR="00BC3348">
        <w:t>i</w:t>
      </w:r>
      <w:r w:rsidRPr="00185873">
        <w:t xml:space="preserve"> spor koji je  započeo u srpnju 2022. godine te n</w:t>
      </w:r>
      <w:r w:rsidR="00BC3348">
        <w:t>jeg</w:t>
      </w:r>
      <w:r w:rsidRPr="00185873">
        <w:t>ov procijenjeni iznos iznosi 5.879,35 kn (u prilogu tablica)</w:t>
      </w:r>
    </w:p>
    <w:p w14:paraId="0C64BCF0" w14:textId="6169D595" w:rsidR="00D0733C" w:rsidRPr="00185873" w:rsidRDefault="00D0733C" w:rsidP="00204576">
      <w:pPr>
        <w:jc w:val="both"/>
        <w:rPr>
          <w:b/>
          <w:lang w:eastAsia="hr-HR"/>
        </w:rPr>
      </w:pPr>
    </w:p>
    <w:p w14:paraId="3A6501BB" w14:textId="77777777" w:rsidR="00547FD8" w:rsidRPr="00185873" w:rsidRDefault="00547FD8" w:rsidP="00547FD8">
      <w:pPr>
        <w:jc w:val="both"/>
        <w:rPr>
          <w:b/>
          <w:lang w:eastAsia="hr-HR"/>
        </w:rPr>
      </w:pPr>
      <w:r w:rsidRPr="00185873">
        <w:rPr>
          <w:b/>
          <w:lang w:eastAsia="hr-HR"/>
        </w:rPr>
        <w:t>Sudski sporovi u tijeku</w:t>
      </w:r>
    </w:p>
    <w:tbl>
      <w:tblPr>
        <w:tblW w:w="9209" w:type="dxa"/>
        <w:tblLook w:val="04A0" w:firstRow="1" w:lastRow="0" w:firstColumn="1" w:lastColumn="0" w:noHBand="0" w:noVBand="1"/>
      </w:tblPr>
      <w:tblGrid>
        <w:gridCol w:w="420"/>
        <w:gridCol w:w="1276"/>
        <w:gridCol w:w="2552"/>
        <w:gridCol w:w="1276"/>
        <w:gridCol w:w="1275"/>
        <w:gridCol w:w="1134"/>
        <w:gridCol w:w="1276"/>
      </w:tblGrid>
      <w:tr w:rsidR="00185873" w:rsidRPr="00185873" w14:paraId="4CD6D9CA" w14:textId="77777777" w:rsidTr="00EF1128">
        <w:trPr>
          <w:cantSplit/>
        </w:trPr>
        <w:tc>
          <w:tcPr>
            <w:tcW w:w="420" w:type="dxa"/>
            <w:tcBorders>
              <w:top w:val="single" w:sz="4" w:space="0" w:color="auto"/>
              <w:left w:val="single" w:sz="4" w:space="0" w:color="auto"/>
              <w:bottom w:val="single" w:sz="4" w:space="0" w:color="auto"/>
              <w:right w:val="single" w:sz="4" w:space="0" w:color="auto"/>
            </w:tcBorders>
            <w:shd w:val="clear" w:color="auto" w:fill="auto"/>
            <w:noWrap/>
            <w:tcMar>
              <w:left w:w="0" w:type="dxa"/>
              <w:right w:w="0" w:type="dxa"/>
            </w:tcMar>
            <w:vAlign w:val="center"/>
            <w:hideMark/>
          </w:tcPr>
          <w:p w14:paraId="6ACBB77B" w14:textId="77777777" w:rsidR="00547FD8" w:rsidRPr="00185873" w:rsidRDefault="00547FD8" w:rsidP="00EF1128">
            <w:pPr>
              <w:jc w:val="center"/>
              <w:rPr>
                <w:sz w:val="18"/>
                <w:szCs w:val="18"/>
                <w:lang w:eastAsia="hr-HR"/>
              </w:rPr>
            </w:pPr>
            <w:r w:rsidRPr="00185873">
              <w:rPr>
                <w:sz w:val="18"/>
                <w:szCs w:val="18"/>
                <w:lang w:eastAsia="hr-HR"/>
              </w:rPr>
              <w:t>RB</w:t>
            </w:r>
          </w:p>
        </w:tc>
        <w:tc>
          <w:tcPr>
            <w:tcW w:w="1276"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244ACE77" w14:textId="77777777" w:rsidR="00547FD8" w:rsidRPr="00185873" w:rsidRDefault="00547FD8" w:rsidP="00EF1128">
            <w:pPr>
              <w:jc w:val="center"/>
              <w:rPr>
                <w:sz w:val="18"/>
                <w:szCs w:val="18"/>
                <w:lang w:eastAsia="hr-HR"/>
              </w:rPr>
            </w:pPr>
            <w:r w:rsidRPr="00185873">
              <w:rPr>
                <w:sz w:val="18"/>
                <w:szCs w:val="18"/>
                <w:lang w:eastAsia="hr-HR"/>
              </w:rPr>
              <w:t>Tužitelj</w:t>
            </w:r>
          </w:p>
        </w:tc>
        <w:tc>
          <w:tcPr>
            <w:tcW w:w="2552" w:type="dxa"/>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64DF6A8B" w14:textId="77777777" w:rsidR="00547FD8" w:rsidRPr="00185873" w:rsidRDefault="00547FD8" w:rsidP="00EF1128">
            <w:pPr>
              <w:jc w:val="center"/>
              <w:rPr>
                <w:sz w:val="18"/>
                <w:szCs w:val="18"/>
                <w:lang w:eastAsia="hr-HR"/>
              </w:rPr>
            </w:pPr>
            <w:r w:rsidRPr="00185873">
              <w:rPr>
                <w:sz w:val="18"/>
                <w:szCs w:val="18"/>
                <w:lang w:eastAsia="hr-HR"/>
              </w:rPr>
              <w:t xml:space="preserve">Sažeti opis prirode </w:t>
            </w:r>
            <w:r w:rsidRPr="00185873">
              <w:rPr>
                <w:sz w:val="18"/>
                <w:szCs w:val="18"/>
                <w:lang w:eastAsia="hr-HR"/>
              </w:rPr>
              <w:br/>
              <w:t>spora</w:t>
            </w:r>
          </w:p>
        </w:tc>
        <w:tc>
          <w:tcPr>
            <w:tcW w:w="1276" w:type="dxa"/>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6A0742FD" w14:textId="77777777" w:rsidR="00547FD8" w:rsidRPr="00185873" w:rsidRDefault="00547FD8" w:rsidP="00EF1128">
            <w:pPr>
              <w:jc w:val="center"/>
              <w:rPr>
                <w:sz w:val="18"/>
                <w:szCs w:val="18"/>
                <w:lang w:eastAsia="hr-HR"/>
              </w:rPr>
            </w:pPr>
            <w:r w:rsidRPr="00185873">
              <w:rPr>
                <w:sz w:val="18"/>
                <w:szCs w:val="18"/>
                <w:lang w:eastAsia="hr-HR"/>
              </w:rPr>
              <w:t xml:space="preserve">Iznos </w:t>
            </w:r>
            <w:r w:rsidRPr="00185873">
              <w:rPr>
                <w:sz w:val="18"/>
                <w:szCs w:val="18"/>
                <w:lang w:eastAsia="hr-HR"/>
              </w:rPr>
              <w:br/>
              <w:t>glavnice</w:t>
            </w:r>
          </w:p>
        </w:tc>
        <w:tc>
          <w:tcPr>
            <w:tcW w:w="1275" w:type="dxa"/>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33A1E4B7" w14:textId="1771D103" w:rsidR="00547FD8" w:rsidRPr="00185873" w:rsidRDefault="00547FD8" w:rsidP="00EF1128">
            <w:pPr>
              <w:jc w:val="center"/>
              <w:rPr>
                <w:sz w:val="18"/>
                <w:szCs w:val="18"/>
                <w:lang w:eastAsia="hr-HR"/>
              </w:rPr>
            </w:pPr>
            <w:r w:rsidRPr="00185873">
              <w:rPr>
                <w:sz w:val="18"/>
                <w:szCs w:val="18"/>
                <w:lang w:eastAsia="hr-HR"/>
              </w:rPr>
              <w:t xml:space="preserve">Procjena </w:t>
            </w:r>
            <w:r w:rsidRPr="00185873">
              <w:rPr>
                <w:sz w:val="18"/>
                <w:szCs w:val="18"/>
                <w:lang w:eastAsia="hr-HR"/>
              </w:rPr>
              <w:br/>
              <w:t>financijskog učinka</w:t>
            </w:r>
          </w:p>
        </w:tc>
        <w:tc>
          <w:tcPr>
            <w:tcW w:w="1134" w:type="dxa"/>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64CFFD2C" w14:textId="77777777" w:rsidR="00547FD8" w:rsidRPr="00185873" w:rsidRDefault="00547FD8" w:rsidP="00EF1128">
            <w:pPr>
              <w:jc w:val="center"/>
              <w:rPr>
                <w:sz w:val="18"/>
                <w:szCs w:val="18"/>
                <w:lang w:eastAsia="hr-HR"/>
              </w:rPr>
            </w:pPr>
            <w:r w:rsidRPr="00185873">
              <w:rPr>
                <w:sz w:val="18"/>
                <w:szCs w:val="18"/>
                <w:lang w:eastAsia="hr-HR"/>
              </w:rPr>
              <w:t xml:space="preserve">Procijenjeno </w:t>
            </w:r>
            <w:r w:rsidRPr="00185873">
              <w:rPr>
                <w:sz w:val="18"/>
                <w:szCs w:val="18"/>
                <w:lang w:eastAsia="hr-HR"/>
              </w:rPr>
              <w:br/>
              <w:t>vrijeme odljeva ili priljeva sredstava</w:t>
            </w:r>
          </w:p>
        </w:tc>
        <w:tc>
          <w:tcPr>
            <w:tcW w:w="1276" w:type="dxa"/>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1A305FC5" w14:textId="77777777" w:rsidR="00547FD8" w:rsidRPr="00185873" w:rsidRDefault="00547FD8" w:rsidP="00EF1128">
            <w:pPr>
              <w:jc w:val="center"/>
              <w:rPr>
                <w:sz w:val="18"/>
                <w:szCs w:val="18"/>
                <w:lang w:eastAsia="hr-HR"/>
              </w:rPr>
            </w:pPr>
            <w:r w:rsidRPr="00185873">
              <w:rPr>
                <w:sz w:val="18"/>
                <w:szCs w:val="18"/>
                <w:lang w:eastAsia="hr-HR"/>
              </w:rPr>
              <w:t xml:space="preserve">Početak </w:t>
            </w:r>
            <w:r w:rsidRPr="00185873">
              <w:rPr>
                <w:sz w:val="18"/>
                <w:szCs w:val="18"/>
                <w:lang w:eastAsia="hr-HR"/>
              </w:rPr>
              <w:br/>
              <w:t>sudskog spora</w:t>
            </w:r>
          </w:p>
        </w:tc>
      </w:tr>
      <w:tr w:rsidR="00185873" w:rsidRPr="00185873" w14:paraId="6CA3AD27" w14:textId="77777777" w:rsidTr="00EF1128">
        <w:trPr>
          <w:cantSplit/>
        </w:trPr>
        <w:tc>
          <w:tcPr>
            <w:tcW w:w="420" w:type="dxa"/>
            <w:tcBorders>
              <w:top w:val="nil"/>
              <w:left w:val="single" w:sz="4" w:space="0" w:color="auto"/>
              <w:bottom w:val="single" w:sz="4" w:space="0" w:color="auto"/>
              <w:right w:val="single" w:sz="4" w:space="0" w:color="auto"/>
            </w:tcBorders>
            <w:shd w:val="clear" w:color="auto" w:fill="auto"/>
            <w:noWrap/>
            <w:tcMar>
              <w:left w:w="0" w:type="dxa"/>
              <w:right w:w="0" w:type="dxa"/>
            </w:tcMar>
            <w:vAlign w:val="center"/>
            <w:hideMark/>
          </w:tcPr>
          <w:p w14:paraId="696DF053" w14:textId="29EDA647" w:rsidR="00EF1128" w:rsidRPr="00185873" w:rsidRDefault="00EF1128" w:rsidP="00EF1128">
            <w:pPr>
              <w:jc w:val="center"/>
              <w:rPr>
                <w:sz w:val="18"/>
                <w:szCs w:val="18"/>
                <w:lang w:eastAsia="hr-HR"/>
              </w:rPr>
            </w:pPr>
            <w:r w:rsidRPr="00185873">
              <w:rPr>
                <w:sz w:val="18"/>
                <w:szCs w:val="18"/>
                <w:lang w:eastAsia="hr-HR"/>
              </w:rPr>
              <w:t>1.</w:t>
            </w:r>
          </w:p>
        </w:tc>
        <w:tc>
          <w:tcPr>
            <w:tcW w:w="1276"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39A9871B" w14:textId="683AA5BE" w:rsidR="00EF1128" w:rsidRPr="00185873" w:rsidRDefault="00EF1128" w:rsidP="00EF1128">
            <w:pPr>
              <w:jc w:val="center"/>
              <w:rPr>
                <w:lang w:eastAsia="hr-HR"/>
              </w:rPr>
            </w:pPr>
            <w:r w:rsidRPr="00185873">
              <w:t>Fizička osoba 1</w:t>
            </w:r>
          </w:p>
        </w:tc>
        <w:tc>
          <w:tcPr>
            <w:tcW w:w="2552"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37B0E050" w14:textId="5ACE6936" w:rsidR="00EF1128" w:rsidRPr="00185873" w:rsidRDefault="00EF1128" w:rsidP="00EF1128">
            <w:pPr>
              <w:jc w:val="center"/>
              <w:rPr>
                <w:lang w:eastAsia="hr-HR"/>
              </w:rPr>
            </w:pPr>
            <w:r w:rsidRPr="00185873">
              <w:t>Naknada štete zbog razlike plaće</w:t>
            </w:r>
          </w:p>
        </w:tc>
        <w:tc>
          <w:tcPr>
            <w:tcW w:w="1276"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179A3E2C" w14:textId="15B3458E" w:rsidR="00EF1128" w:rsidRPr="00185873" w:rsidRDefault="00EF1128" w:rsidP="00EF1128">
            <w:pPr>
              <w:jc w:val="center"/>
              <w:rPr>
                <w:lang w:eastAsia="hr-HR"/>
              </w:rPr>
            </w:pPr>
            <w:r w:rsidRPr="00185873">
              <w:t>2.598,10</w:t>
            </w:r>
          </w:p>
        </w:tc>
        <w:tc>
          <w:tcPr>
            <w:tcW w:w="1275"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134FE10C" w14:textId="63583115" w:rsidR="00EF1128" w:rsidRPr="00185873" w:rsidRDefault="00EF1128" w:rsidP="00EF1128">
            <w:pPr>
              <w:jc w:val="center"/>
              <w:rPr>
                <w:lang w:eastAsia="hr-HR"/>
              </w:rPr>
            </w:pPr>
            <w:r w:rsidRPr="00185873">
              <w:t>3.281,25</w:t>
            </w:r>
          </w:p>
        </w:tc>
        <w:tc>
          <w:tcPr>
            <w:tcW w:w="1134"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7A7952A3" w14:textId="7D954DD8" w:rsidR="00EF1128" w:rsidRPr="00185873" w:rsidRDefault="00EF1128" w:rsidP="00EF1128">
            <w:pPr>
              <w:jc w:val="center"/>
              <w:rPr>
                <w:lang w:eastAsia="hr-HR"/>
              </w:rPr>
            </w:pPr>
            <w:r w:rsidRPr="00185873">
              <w:t>2022.</w:t>
            </w:r>
          </w:p>
        </w:tc>
        <w:tc>
          <w:tcPr>
            <w:tcW w:w="1276"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1B6429C8" w14:textId="7EE46500" w:rsidR="00EF1128" w:rsidRPr="00185873" w:rsidRDefault="00EF1128" w:rsidP="00EF1128">
            <w:pPr>
              <w:jc w:val="center"/>
              <w:rPr>
                <w:lang w:eastAsia="hr-HR"/>
              </w:rPr>
            </w:pPr>
            <w:r w:rsidRPr="00185873">
              <w:t>13.7.2021</w:t>
            </w:r>
          </w:p>
        </w:tc>
      </w:tr>
    </w:tbl>
    <w:p w14:paraId="34339843" w14:textId="77777777" w:rsidR="00547FD8" w:rsidRPr="00EF1128" w:rsidRDefault="00547FD8" w:rsidP="00204576">
      <w:pPr>
        <w:jc w:val="both"/>
        <w:rPr>
          <w:b/>
          <w:lang w:eastAsia="hr-HR"/>
        </w:rPr>
      </w:pPr>
    </w:p>
    <w:p w14:paraId="0314C09F" w14:textId="77777777" w:rsidR="00547FD8" w:rsidRPr="00EF1128" w:rsidRDefault="00547FD8" w:rsidP="00204576">
      <w:pPr>
        <w:jc w:val="both"/>
        <w:rPr>
          <w:b/>
          <w:lang w:eastAsia="hr-HR"/>
        </w:rPr>
      </w:pPr>
    </w:p>
    <w:p w14:paraId="77E88491" w14:textId="30AD504B" w:rsidR="00547FD8" w:rsidRPr="00667343" w:rsidRDefault="00547FD8" w:rsidP="00547FD8">
      <w:pPr>
        <w:jc w:val="both"/>
        <w:rPr>
          <w:b/>
          <w:lang w:eastAsia="hr-HR"/>
        </w:rPr>
      </w:pPr>
      <w:r w:rsidRPr="00667343">
        <w:rPr>
          <w:b/>
          <w:lang w:eastAsia="hr-HR"/>
        </w:rPr>
        <w:t>RKP  09185</w:t>
      </w:r>
      <w:r w:rsidR="00144DEB" w:rsidRPr="00667343">
        <w:rPr>
          <w:b/>
          <w:lang w:eastAsia="hr-HR"/>
        </w:rPr>
        <w:t xml:space="preserve"> </w:t>
      </w:r>
      <w:r w:rsidRPr="00667343">
        <w:rPr>
          <w:b/>
          <w:lang w:eastAsia="hr-HR"/>
        </w:rPr>
        <w:t>– OŠ DRENJE</w:t>
      </w:r>
    </w:p>
    <w:p w14:paraId="13DC7EF5" w14:textId="0CFF3B7F" w:rsidR="00D0733C" w:rsidRPr="00667343" w:rsidRDefault="00D0733C" w:rsidP="00204576">
      <w:pPr>
        <w:jc w:val="both"/>
        <w:rPr>
          <w:b/>
          <w:lang w:eastAsia="hr-HR"/>
        </w:rPr>
      </w:pPr>
    </w:p>
    <w:p w14:paraId="4265FB4E" w14:textId="1EAD5C78" w:rsidR="00873579" w:rsidRPr="00AC2089" w:rsidRDefault="00873579" w:rsidP="00873579">
      <w:r w:rsidRPr="00667343">
        <w:t xml:space="preserve">Osnovna škola Drenje nema ugovornih odnosa </w:t>
      </w:r>
      <w:r w:rsidR="00667343" w:rsidRPr="00667343">
        <w:t>(dana kreditna pisma, hipoteke, bianco zadužnice)</w:t>
      </w:r>
      <w:r w:rsidR="00667343">
        <w:t xml:space="preserve"> niti sudskih </w:t>
      </w:r>
      <w:r w:rsidR="00667343" w:rsidRPr="00AC2089">
        <w:t>sporova u tijeku.</w:t>
      </w:r>
    </w:p>
    <w:p w14:paraId="7D7526C9" w14:textId="4477FA00" w:rsidR="00144DEB" w:rsidRPr="00AC2089" w:rsidRDefault="00144DEB" w:rsidP="00204576">
      <w:pPr>
        <w:jc w:val="both"/>
        <w:rPr>
          <w:b/>
          <w:lang w:eastAsia="hr-HR"/>
        </w:rPr>
      </w:pPr>
      <w:r w:rsidRPr="00AC2089">
        <w:rPr>
          <w:b/>
          <w:lang w:eastAsia="hr-HR"/>
        </w:rPr>
        <w:lastRenderedPageBreak/>
        <w:t>RKP 9056 – OŠ BUDROVCI</w:t>
      </w:r>
    </w:p>
    <w:p w14:paraId="0E889620" w14:textId="77777777" w:rsidR="00D0733C" w:rsidRPr="00AC2089" w:rsidRDefault="00D0733C" w:rsidP="00204576">
      <w:pPr>
        <w:jc w:val="both"/>
        <w:rPr>
          <w:b/>
          <w:lang w:eastAsia="hr-HR"/>
        </w:rPr>
      </w:pPr>
    </w:p>
    <w:p w14:paraId="283D9583" w14:textId="77777777" w:rsidR="00AC2089" w:rsidRPr="00AC2089" w:rsidRDefault="00AC2089" w:rsidP="00AC2089">
      <w:r w:rsidRPr="00AC2089">
        <w:t>Osnovna škola Budrovci nema sudskih sporova u tijeku.</w:t>
      </w:r>
    </w:p>
    <w:p w14:paraId="5D9D84E6" w14:textId="77777777" w:rsidR="00AC2089" w:rsidRPr="00AC2089" w:rsidRDefault="00AC2089" w:rsidP="00AC2089">
      <w:pPr>
        <w:rPr>
          <w:szCs w:val="24"/>
        </w:rPr>
      </w:pPr>
      <w:r w:rsidRPr="00AC2089">
        <w:t>Osnovna škola Budrovci nema ugovornih odnosa koji uz ispunjenje određenih uvjeta, mogu postati obveza ili imovina.</w:t>
      </w:r>
    </w:p>
    <w:p w14:paraId="163EFC80" w14:textId="77777777" w:rsidR="00362B20" w:rsidRDefault="00362B20" w:rsidP="00204576">
      <w:pPr>
        <w:jc w:val="both"/>
        <w:rPr>
          <w:b/>
          <w:lang w:eastAsia="hr-HR"/>
        </w:rPr>
      </w:pPr>
    </w:p>
    <w:p w14:paraId="2C4E05C3" w14:textId="77777777" w:rsidR="00362B20" w:rsidRDefault="00362B20" w:rsidP="00204576">
      <w:pPr>
        <w:jc w:val="both"/>
        <w:rPr>
          <w:b/>
          <w:lang w:eastAsia="hr-HR"/>
        </w:rPr>
      </w:pPr>
    </w:p>
    <w:p w14:paraId="75DC6E6E" w14:textId="09696B82" w:rsidR="00144DEB" w:rsidRPr="00251467" w:rsidRDefault="00EA5981" w:rsidP="00204576">
      <w:pPr>
        <w:jc w:val="both"/>
        <w:rPr>
          <w:b/>
          <w:lang w:eastAsia="hr-HR"/>
        </w:rPr>
      </w:pPr>
      <w:r w:rsidRPr="00251467">
        <w:rPr>
          <w:b/>
          <w:lang w:eastAsia="hr-HR"/>
        </w:rPr>
        <w:t>RKP 9064 – OŠ IVAN GORAN KOVAČIĆ, ĐAKOVO</w:t>
      </w:r>
    </w:p>
    <w:p w14:paraId="2756AD4D" w14:textId="77777777" w:rsidR="00251467" w:rsidRDefault="00251467" w:rsidP="00251467">
      <w:pPr>
        <w:pStyle w:val="Uvuenotijeloteksta"/>
        <w:jc w:val="both"/>
        <w:rPr>
          <w:color w:val="000000"/>
          <w:sz w:val="20"/>
        </w:rPr>
      </w:pPr>
      <w:r w:rsidRPr="00251467">
        <w:rPr>
          <w:sz w:val="20"/>
        </w:rPr>
        <w:t>Školska ustanova nema ugovornih odnosa</w:t>
      </w:r>
      <w:r w:rsidRPr="00251467">
        <w:rPr>
          <w:color w:val="000000"/>
          <w:sz w:val="20"/>
        </w:rPr>
        <w:t xml:space="preserve"> i slično koji uz ispunjenje određenih uvjeta, mogu postati obveza ili imovina (dana kreditna pisma, hipoteke isl.).</w:t>
      </w:r>
      <w:r>
        <w:rPr>
          <w:color w:val="000000"/>
          <w:sz w:val="20"/>
        </w:rPr>
        <w:t xml:space="preserve"> </w:t>
      </w:r>
    </w:p>
    <w:p w14:paraId="7FEB21C7" w14:textId="503F4C15" w:rsidR="00251467" w:rsidRPr="00251467" w:rsidRDefault="00251467" w:rsidP="00251467">
      <w:pPr>
        <w:pStyle w:val="Uvuenotijeloteksta"/>
        <w:jc w:val="both"/>
        <w:rPr>
          <w:color w:val="000000"/>
          <w:sz w:val="20"/>
        </w:rPr>
      </w:pPr>
      <w:r w:rsidRPr="00251467">
        <w:rPr>
          <w:sz w:val="20"/>
        </w:rPr>
        <w:t xml:space="preserve">Školska ustanova ima sudski spor u tijeku sa jednom fizičkom osobom, djelatnikom školske ustanove. </w:t>
      </w:r>
    </w:p>
    <w:p w14:paraId="1FA69F8D" w14:textId="7A7BC65A" w:rsidR="00EA5981" w:rsidRPr="00251467" w:rsidRDefault="00EA5981" w:rsidP="00EA5981">
      <w:pPr>
        <w:pStyle w:val="Uvuenotijeloteksta"/>
        <w:ind w:left="0"/>
        <w:jc w:val="both"/>
        <w:rPr>
          <w:sz w:val="20"/>
        </w:rPr>
      </w:pPr>
    </w:p>
    <w:p w14:paraId="22F74C35" w14:textId="77777777" w:rsidR="00AC2089" w:rsidRPr="00CD7AB8" w:rsidRDefault="00AC2089" w:rsidP="00EA5981">
      <w:pPr>
        <w:pStyle w:val="Uvuenotijeloteksta"/>
        <w:ind w:left="0"/>
        <w:jc w:val="both"/>
        <w:rPr>
          <w:sz w:val="20"/>
        </w:rPr>
      </w:pPr>
    </w:p>
    <w:p w14:paraId="505673D5" w14:textId="6435CEA7" w:rsidR="00EA5981" w:rsidRPr="00A8409F" w:rsidRDefault="00EA5981" w:rsidP="00204576">
      <w:pPr>
        <w:jc w:val="both"/>
        <w:rPr>
          <w:b/>
          <w:lang w:eastAsia="hr-HR"/>
        </w:rPr>
      </w:pPr>
      <w:r w:rsidRPr="00A8409F">
        <w:rPr>
          <w:b/>
          <w:lang w:eastAsia="hr-HR"/>
        </w:rPr>
        <w:t>RKP 09579 – OŠ VLADIMIR NAZOR, ČEPIN</w:t>
      </w:r>
    </w:p>
    <w:p w14:paraId="2A85B487" w14:textId="644D11EE" w:rsidR="00144DEB" w:rsidRPr="00A8409F" w:rsidRDefault="00144DEB" w:rsidP="00204576">
      <w:pPr>
        <w:jc w:val="both"/>
        <w:rPr>
          <w:bCs/>
          <w:lang w:eastAsia="hr-HR"/>
        </w:rPr>
      </w:pPr>
    </w:p>
    <w:p w14:paraId="3D4C6A55" w14:textId="77777777" w:rsidR="00A8409F" w:rsidRPr="00A8409F" w:rsidRDefault="00A8409F" w:rsidP="00A8409F">
      <w:pPr>
        <w:jc w:val="both"/>
      </w:pPr>
      <w:r w:rsidRPr="00A8409F">
        <w:t>Osnovna škola Vladimir Nazor Čepin ima 3 sudska postupka koja su u tijeku, a odnose se na tužbe djelatnika za manje isplaćene plaće u 2016. i 2017. godini. Popis navedenih tužbi u nastavku.</w:t>
      </w:r>
    </w:p>
    <w:p w14:paraId="5132C49D" w14:textId="77777777" w:rsidR="00A8409F" w:rsidRPr="00A8409F" w:rsidRDefault="00A8409F" w:rsidP="00204576">
      <w:pPr>
        <w:jc w:val="both"/>
        <w:rPr>
          <w:bCs/>
          <w:lang w:eastAsia="hr-HR"/>
        </w:rPr>
      </w:pPr>
    </w:p>
    <w:p w14:paraId="43EF68F0" w14:textId="5831C4A5" w:rsidR="00144DEB" w:rsidRPr="00A8409F" w:rsidRDefault="00EA5981" w:rsidP="00204576">
      <w:pPr>
        <w:jc w:val="both"/>
        <w:rPr>
          <w:b/>
          <w:lang w:eastAsia="hr-HR"/>
        </w:rPr>
      </w:pPr>
      <w:r w:rsidRPr="00A8409F">
        <w:rPr>
          <w:b/>
          <w:lang w:eastAsia="hr-HR"/>
        </w:rPr>
        <w:t>Popis potencijalnih obveza po osnovi sudskih sporova u tijeku, stanje na dan 31.12.202</w:t>
      </w:r>
      <w:r w:rsidR="00A8409F" w:rsidRPr="00A8409F">
        <w:rPr>
          <w:b/>
          <w:lang w:eastAsia="hr-HR"/>
        </w:rPr>
        <w:t>2</w:t>
      </w:r>
      <w:r w:rsidRPr="00A8409F">
        <w:rPr>
          <w:b/>
          <w:lang w:eastAsia="hr-HR"/>
        </w:rPr>
        <w:t>. godine</w:t>
      </w:r>
    </w:p>
    <w:tbl>
      <w:tblPr>
        <w:tblW w:w="9493" w:type="dxa"/>
        <w:tblLook w:val="04A0" w:firstRow="1" w:lastRow="0" w:firstColumn="1" w:lastColumn="0" w:noHBand="0" w:noVBand="1"/>
      </w:tblPr>
      <w:tblGrid>
        <w:gridCol w:w="420"/>
        <w:gridCol w:w="1418"/>
        <w:gridCol w:w="2835"/>
        <w:gridCol w:w="1276"/>
        <w:gridCol w:w="1134"/>
        <w:gridCol w:w="1417"/>
        <w:gridCol w:w="993"/>
      </w:tblGrid>
      <w:tr w:rsidR="00A8409F" w:rsidRPr="00A8409F" w14:paraId="5CD90706" w14:textId="77777777" w:rsidTr="00EA5981">
        <w:trPr>
          <w:cantSplit/>
        </w:trPr>
        <w:tc>
          <w:tcPr>
            <w:tcW w:w="420" w:type="dxa"/>
            <w:tcBorders>
              <w:top w:val="single" w:sz="4" w:space="0" w:color="auto"/>
              <w:left w:val="single" w:sz="4" w:space="0" w:color="auto"/>
              <w:bottom w:val="single" w:sz="4" w:space="0" w:color="auto"/>
              <w:right w:val="single" w:sz="4" w:space="0" w:color="auto"/>
            </w:tcBorders>
            <w:shd w:val="clear" w:color="auto" w:fill="auto"/>
            <w:noWrap/>
            <w:tcMar>
              <w:left w:w="0" w:type="dxa"/>
              <w:right w:w="0" w:type="dxa"/>
            </w:tcMar>
            <w:vAlign w:val="center"/>
            <w:hideMark/>
          </w:tcPr>
          <w:p w14:paraId="2994AAB4" w14:textId="77777777" w:rsidR="00EA5981" w:rsidRPr="00A8409F" w:rsidRDefault="00EA5981" w:rsidP="00EA5981">
            <w:pPr>
              <w:jc w:val="center"/>
              <w:rPr>
                <w:sz w:val="18"/>
                <w:szCs w:val="18"/>
                <w:lang w:eastAsia="hr-HR"/>
              </w:rPr>
            </w:pPr>
            <w:r w:rsidRPr="00A8409F">
              <w:rPr>
                <w:sz w:val="18"/>
                <w:szCs w:val="18"/>
                <w:lang w:eastAsia="hr-HR"/>
              </w:rPr>
              <w:t>RB</w:t>
            </w:r>
          </w:p>
        </w:tc>
        <w:tc>
          <w:tcPr>
            <w:tcW w:w="1418"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47657EFA" w14:textId="77777777" w:rsidR="00EA5981" w:rsidRPr="00A8409F" w:rsidRDefault="00EA5981" w:rsidP="00EA5981">
            <w:pPr>
              <w:jc w:val="center"/>
              <w:rPr>
                <w:sz w:val="18"/>
                <w:szCs w:val="18"/>
                <w:lang w:eastAsia="hr-HR"/>
              </w:rPr>
            </w:pPr>
            <w:r w:rsidRPr="00A8409F">
              <w:rPr>
                <w:sz w:val="18"/>
                <w:szCs w:val="18"/>
                <w:lang w:eastAsia="hr-HR"/>
              </w:rPr>
              <w:t>Tužitelj</w:t>
            </w:r>
          </w:p>
        </w:tc>
        <w:tc>
          <w:tcPr>
            <w:tcW w:w="2835" w:type="dxa"/>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1BC51085" w14:textId="77777777" w:rsidR="00EA5981" w:rsidRPr="00A8409F" w:rsidRDefault="00EA5981" w:rsidP="00EA5981">
            <w:pPr>
              <w:jc w:val="center"/>
              <w:rPr>
                <w:sz w:val="18"/>
                <w:szCs w:val="18"/>
                <w:lang w:eastAsia="hr-HR"/>
              </w:rPr>
            </w:pPr>
            <w:r w:rsidRPr="00A8409F">
              <w:rPr>
                <w:sz w:val="18"/>
                <w:szCs w:val="18"/>
                <w:lang w:eastAsia="hr-HR"/>
              </w:rPr>
              <w:t xml:space="preserve">Sažeti opis prirode </w:t>
            </w:r>
            <w:r w:rsidRPr="00A8409F">
              <w:rPr>
                <w:sz w:val="18"/>
                <w:szCs w:val="18"/>
                <w:lang w:eastAsia="hr-HR"/>
              </w:rPr>
              <w:br/>
              <w:t>spora</w:t>
            </w:r>
          </w:p>
        </w:tc>
        <w:tc>
          <w:tcPr>
            <w:tcW w:w="1276" w:type="dxa"/>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72176DAB" w14:textId="77777777" w:rsidR="00EA5981" w:rsidRPr="00A8409F" w:rsidRDefault="00EA5981" w:rsidP="00EA5981">
            <w:pPr>
              <w:jc w:val="center"/>
              <w:rPr>
                <w:sz w:val="18"/>
                <w:szCs w:val="18"/>
                <w:lang w:eastAsia="hr-HR"/>
              </w:rPr>
            </w:pPr>
            <w:r w:rsidRPr="00A8409F">
              <w:rPr>
                <w:sz w:val="18"/>
                <w:szCs w:val="18"/>
                <w:lang w:eastAsia="hr-HR"/>
              </w:rPr>
              <w:t xml:space="preserve">Iznos </w:t>
            </w:r>
            <w:r w:rsidRPr="00A8409F">
              <w:rPr>
                <w:sz w:val="18"/>
                <w:szCs w:val="18"/>
                <w:lang w:eastAsia="hr-HR"/>
              </w:rPr>
              <w:br/>
              <w:t>glavnice</w:t>
            </w:r>
          </w:p>
        </w:tc>
        <w:tc>
          <w:tcPr>
            <w:tcW w:w="1134" w:type="dxa"/>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07D73189" w14:textId="475DCE9D" w:rsidR="00EA5981" w:rsidRPr="00A8409F" w:rsidRDefault="00EA5981" w:rsidP="00EA5981">
            <w:pPr>
              <w:jc w:val="center"/>
              <w:rPr>
                <w:sz w:val="18"/>
                <w:szCs w:val="18"/>
                <w:lang w:eastAsia="hr-HR"/>
              </w:rPr>
            </w:pPr>
            <w:r w:rsidRPr="00A8409F">
              <w:rPr>
                <w:sz w:val="18"/>
                <w:szCs w:val="18"/>
                <w:lang w:eastAsia="hr-HR"/>
              </w:rPr>
              <w:t xml:space="preserve">Procjena </w:t>
            </w:r>
            <w:r w:rsidRPr="00A8409F">
              <w:rPr>
                <w:sz w:val="18"/>
                <w:szCs w:val="18"/>
                <w:lang w:eastAsia="hr-HR"/>
              </w:rPr>
              <w:br/>
              <w:t>financijskog učinka</w:t>
            </w:r>
          </w:p>
        </w:tc>
        <w:tc>
          <w:tcPr>
            <w:tcW w:w="1417" w:type="dxa"/>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65940459" w14:textId="77777777" w:rsidR="00EA5981" w:rsidRPr="00A8409F" w:rsidRDefault="00EA5981" w:rsidP="00EA5981">
            <w:pPr>
              <w:jc w:val="center"/>
              <w:rPr>
                <w:sz w:val="18"/>
                <w:szCs w:val="18"/>
                <w:lang w:eastAsia="hr-HR"/>
              </w:rPr>
            </w:pPr>
            <w:r w:rsidRPr="00A8409F">
              <w:rPr>
                <w:sz w:val="18"/>
                <w:szCs w:val="18"/>
                <w:lang w:eastAsia="hr-HR"/>
              </w:rPr>
              <w:t xml:space="preserve">Procijenjeno </w:t>
            </w:r>
            <w:r w:rsidRPr="00A8409F">
              <w:rPr>
                <w:sz w:val="18"/>
                <w:szCs w:val="18"/>
                <w:lang w:eastAsia="hr-HR"/>
              </w:rPr>
              <w:br/>
              <w:t>vrijeme odljeva ili priljeva sredstava</w:t>
            </w:r>
          </w:p>
        </w:tc>
        <w:tc>
          <w:tcPr>
            <w:tcW w:w="993" w:type="dxa"/>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7A77B148" w14:textId="77777777" w:rsidR="00EA5981" w:rsidRPr="00A8409F" w:rsidRDefault="00EA5981" w:rsidP="00EA5981">
            <w:pPr>
              <w:jc w:val="center"/>
              <w:rPr>
                <w:sz w:val="18"/>
                <w:szCs w:val="18"/>
                <w:lang w:eastAsia="hr-HR"/>
              </w:rPr>
            </w:pPr>
            <w:r w:rsidRPr="00A8409F">
              <w:rPr>
                <w:sz w:val="18"/>
                <w:szCs w:val="18"/>
                <w:lang w:eastAsia="hr-HR"/>
              </w:rPr>
              <w:t xml:space="preserve">Početak </w:t>
            </w:r>
            <w:r w:rsidRPr="00A8409F">
              <w:rPr>
                <w:sz w:val="18"/>
                <w:szCs w:val="18"/>
                <w:lang w:eastAsia="hr-HR"/>
              </w:rPr>
              <w:br/>
              <w:t>sudskog spora</w:t>
            </w:r>
          </w:p>
        </w:tc>
      </w:tr>
      <w:tr w:rsidR="00A8409F" w:rsidRPr="00A8409F" w14:paraId="53D0B2AF" w14:textId="77777777" w:rsidTr="007A7FD6">
        <w:trPr>
          <w:cantSplit/>
        </w:trPr>
        <w:tc>
          <w:tcPr>
            <w:tcW w:w="420" w:type="dxa"/>
            <w:tcBorders>
              <w:top w:val="nil"/>
              <w:left w:val="single" w:sz="4" w:space="0" w:color="auto"/>
              <w:bottom w:val="single" w:sz="4" w:space="0" w:color="auto"/>
              <w:right w:val="single" w:sz="4" w:space="0" w:color="auto"/>
            </w:tcBorders>
            <w:shd w:val="clear" w:color="auto" w:fill="auto"/>
            <w:noWrap/>
            <w:tcMar>
              <w:left w:w="0" w:type="dxa"/>
              <w:right w:w="0" w:type="dxa"/>
            </w:tcMar>
            <w:hideMark/>
          </w:tcPr>
          <w:p w14:paraId="0CEF525D" w14:textId="3E99653D" w:rsidR="00A8409F" w:rsidRPr="00A8409F" w:rsidRDefault="00A8409F" w:rsidP="00A8409F">
            <w:pPr>
              <w:jc w:val="center"/>
              <w:rPr>
                <w:sz w:val="18"/>
                <w:szCs w:val="18"/>
                <w:lang w:eastAsia="hr-HR"/>
              </w:rPr>
            </w:pPr>
            <w:r w:rsidRPr="00A8409F">
              <w:t xml:space="preserve">  1</w:t>
            </w:r>
          </w:p>
        </w:tc>
        <w:tc>
          <w:tcPr>
            <w:tcW w:w="1418" w:type="dxa"/>
            <w:tcBorders>
              <w:top w:val="nil"/>
              <w:left w:val="nil"/>
              <w:bottom w:val="single" w:sz="4" w:space="0" w:color="auto"/>
              <w:right w:val="single" w:sz="4" w:space="0" w:color="auto"/>
            </w:tcBorders>
            <w:shd w:val="clear" w:color="auto" w:fill="auto"/>
            <w:noWrap/>
            <w:tcMar>
              <w:left w:w="0" w:type="dxa"/>
              <w:right w:w="0" w:type="dxa"/>
            </w:tcMar>
            <w:hideMark/>
          </w:tcPr>
          <w:p w14:paraId="543783D0" w14:textId="73C5BDF1" w:rsidR="00A8409F" w:rsidRPr="00A8409F" w:rsidRDefault="00A8409F" w:rsidP="00A8409F">
            <w:pPr>
              <w:jc w:val="center"/>
              <w:rPr>
                <w:sz w:val="18"/>
                <w:szCs w:val="18"/>
                <w:lang w:eastAsia="hr-HR"/>
              </w:rPr>
            </w:pPr>
            <w:r w:rsidRPr="00A8409F">
              <w:t>Fizička osoba 1</w:t>
            </w:r>
          </w:p>
        </w:tc>
        <w:tc>
          <w:tcPr>
            <w:tcW w:w="2835" w:type="dxa"/>
            <w:tcBorders>
              <w:top w:val="nil"/>
              <w:left w:val="nil"/>
              <w:bottom w:val="single" w:sz="4" w:space="0" w:color="auto"/>
              <w:right w:val="single" w:sz="4" w:space="0" w:color="auto"/>
            </w:tcBorders>
            <w:shd w:val="clear" w:color="auto" w:fill="auto"/>
            <w:tcMar>
              <w:left w:w="0" w:type="dxa"/>
              <w:right w:w="0" w:type="dxa"/>
            </w:tcMar>
            <w:hideMark/>
          </w:tcPr>
          <w:p w14:paraId="70C8AE15" w14:textId="2D5B9D61" w:rsidR="00A8409F" w:rsidRPr="00A8409F" w:rsidRDefault="00A8409F" w:rsidP="00A8409F">
            <w:pPr>
              <w:jc w:val="center"/>
              <w:rPr>
                <w:sz w:val="18"/>
                <w:szCs w:val="18"/>
                <w:lang w:eastAsia="hr-HR"/>
              </w:rPr>
            </w:pPr>
            <w:r w:rsidRPr="00A8409F">
              <w:t>Naknada štete zbog razlike plaće</w:t>
            </w:r>
          </w:p>
        </w:tc>
        <w:tc>
          <w:tcPr>
            <w:tcW w:w="1276" w:type="dxa"/>
            <w:tcBorders>
              <w:top w:val="nil"/>
              <w:left w:val="nil"/>
              <w:bottom w:val="single" w:sz="4" w:space="0" w:color="auto"/>
              <w:right w:val="single" w:sz="4" w:space="0" w:color="auto"/>
            </w:tcBorders>
            <w:shd w:val="clear" w:color="auto" w:fill="auto"/>
            <w:noWrap/>
            <w:tcMar>
              <w:left w:w="0" w:type="dxa"/>
              <w:right w:w="0" w:type="dxa"/>
            </w:tcMar>
            <w:hideMark/>
          </w:tcPr>
          <w:p w14:paraId="5DCB4E91" w14:textId="629865F8" w:rsidR="00A8409F" w:rsidRPr="00A8409F" w:rsidRDefault="00A8409F" w:rsidP="00A8409F">
            <w:pPr>
              <w:jc w:val="center"/>
              <w:rPr>
                <w:sz w:val="18"/>
                <w:szCs w:val="18"/>
                <w:lang w:eastAsia="hr-HR"/>
              </w:rPr>
            </w:pPr>
            <w:r w:rsidRPr="00A8409F">
              <w:t xml:space="preserve">     6.298,72</w:t>
            </w:r>
          </w:p>
        </w:tc>
        <w:tc>
          <w:tcPr>
            <w:tcW w:w="1134" w:type="dxa"/>
            <w:tcBorders>
              <w:top w:val="nil"/>
              <w:left w:val="nil"/>
              <w:bottom w:val="single" w:sz="4" w:space="0" w:color="auto"/>
              <w:right w:val="single" w:sz="4" w:space="0" w:color="auto"/>
            </w:tcBorders>
            <w:shd w:val="clear" w:color="auto" w:fill="auto"/>
            <w:noWrap/>
            <w:tcMar>
              <w:left w:w="0" w:type="dxa"/>
              <w:right w:w="0" w:type="dxa"/>
            </w:tcMar>
            <w:hideMark/>
          </w:tcPr>
          <w:p w14:paraId="5B920317" w14:textId="3219CE92" w:rsidR="00A8409F" w:rsidRPr="00A8409F" w:rsidRDefault="00A8409F" w:rsidP="00A8409F">
            <w:pPr>
              <w:jc w:val="center"/>
              <w:rPr>
                <w:sz w:val="18"/>
                <w:szCs w:val="18"/>
                <w:lang w:eastAsia="hr-HR"/>
              </w:rPr>
            </w:pPr>
            <w:r w:rsidRPr="00A8409F">
              <w:t xml:space="preserve">   12.597,44</w:t>
            </w:r>
          </w:p>
        </w:tc>
        <w:tc>
          <w:tcPr>
            <w:tcW w:w="1417" w:type="dxa"/>
            <w:tcBorders>
              <w:top w:val="nil"/>
              <w:left w:val="nil"/>
              <w:bottom w:val="single" w:sz="4" w:space="0" w:color="auto"/>
              <w:right w:val="single" w:sz="4" w:space="0" w:color="auto"/>
            </w:tcBorders>
            <w:shd w:val="clear" w:color="auto" w:fill="auto"/>
            <w:noWrap/>
            <w:tcMar>
              <w:left w:w="0" w:type="dxa"/>
              <w:right w:w="0" w:type="dxa"/>
            </w:tcMar>
            <w:hideMark/>
          </w:tcPr>
          <w:p w14:paraId="0B8D7136" w14:textId="346A71C8" w:rsidR="00A8409F" w:rsidRPr="00A8409F" w:rsidRDefault="00A8409F" w:rsidP="00A8409F">
            <w:pPr>
              <w:jc w:val="center"/>
              <w:rPr>
                <w:sz w:val="18"/>
                <w:szCs w:val="18"/>
                <w:lang w:eastAsia="hr-HR"/>
              </w:rPr>
            </w:pPr>
            <w:r w:rsidRPr="00A8409F">
              <w:t xml:space="preserve">      2023.</w:t>
            </w:r>
          </w:p>
        </w:tc>
        <w:tc>
          <w:tcPr>
            <w:tcW w:w="993" w:type="dxa"/>
            <w:tcBorders>
              <w:top w:val="nil"/>
              <w:left w:val="nil"/>
              <w:bottom w:val="single" w:sz="4" w:space="0" w:color="auto"/>
              <w:right w:val="single" w:sz="4" w:space="0" w:color="auto"/>
            </w:tcBorders>
            <w:shd w:val="clear" w:color="auto" w:fill="auto"/>
            <w:noWrap/>
            <w:tcMar>
              <w:left w:w="0" w:type="dxa"/>
              <w:right w:w="0" w:type="dxa"/>
            </w:tcMar>
            <w:hideMark/>
          </w:tcPr>
          <w:p w14:paraId="4C3CCEA7" w14:textId="5ED753F5" w:rsidR="00A8409F" w:rsidRPr="00A8409F" w:rsidRDefault="00A8409F" w:rsidP="00A8409F">
            <w:pPr>
              <w:jc w:val="center"/>
              <w:rPr>
                <w:sz w:val="18"/>
                <w:szCs w:val="18"/>
                <w:lang w:eastAsia="hr-HR"/>
              </w:rPr>
            </w:pPr>
            <w:r w:rsidRPr="00A8409F">
              <w:t>10.02.2021.</w:t>
            </w:r>
          </w:p>
        </w:tc>
      </w:tr>
      <w:tr w:rsidR="00A8409F" w:rsidRPr="00A8409F" w14:paraId="1B9C4BDD" w14:textId="77777777" w:rsidTr="007A7FD6">
        <w:trPr>
          <w:cantSplit/>
        </w:trPr>
        <w:tc>
          <w:tcPr>
            <w:tcW w:w="420" w:type="dxa"/>
            <w:tcBorders>
              <w:top w:val="nil"/>
              <w:left w:val="single" w:sz="4" w:space="0" w:color="auto"/>
              <w:bottom w:val="single" w:sz="4" w:space="0" w:color="auto"/>
              <w:right w:val="single" w:sz="4" w:space="0" w:color="auto"/>
            </w:tcBorders>
            <w:shd w:val="clear" w:color="auto" w:fill="auto"/>
            <w:noWrap/>
            <w:tcMar>
              <w:left w:w="0" w:type="dxa"/>
              <w:right w:w="0" w:type="dxa"/>
            </w:tcMar>
            <w:hideMark/>
          </w:tcPr>
          <w:p w14:paraId="0863D17F" w14:textId="35279CA8" w:rsidR="00A8409F" w:rsidRPr="00A8409F" w:rsidRDefault="00A8409F" w:rsidP="00A8409F">
            <w:pPr>
              <w:jc w:val="center"/>
              <w:rPr>
                <w:sz w:val="18"/>
                <w:szCs w:val="18"/>
                <w:lang w:eastAsia="hr-HR"/>
              </w:rPr>
            </w:pPr>
            <w:r w:rsidRPr="00A8409F">
              <w:t xml:space="preserve">  2</w:t>
            </w:r>
          </w:p>
        </w:tc>
        <w:tc>
          <w:tcPr>
            <w:tcW w:w="1418" w:type="dxa"/>
            <w:tcBorders>
              <w:top w:val="nil"/>
              <w:left w:val="nil"/>
              <w:bottom w:val="single" w:sz="4" w:space="0" w:color="auto"/>
              <w:right w:val="single" w:sz="4" w:space="0" w:color="auto"/>
            </w:tcBorders>
            <w:shd w:val="clear" w:color="auto" w:fill="auto"/>
            <w:noWrap/>
            <w:tcMar>
              <w:left w:w="0" w:type="dxa"/>
              <w:right w:w="0" w:type="dxa"/>
            </w:tcMar>
            <w:hideMark/>
          </w:tcPr>
          <w:p w14:paraId="7868BA84" w14:textId="7AE8A987" w:rsidR="00A8409F" w:rsidRPr="00A8409F" w:rsidRDefault="00A8409F" w:rsidP="00A8409F">
            <w:pPr>
              <w:jc w:val="center"/>
              <w:rPr>
                <w:sz w:val="18"/>
                <w:szCs w:val="18"/>
                <w:lang w:eastAsia="hr-HR"/>
              </w:rPr>
            </w:pPr>
            <w:r w:rsidRPr="00A8409F">
              <w:t>Fizička osoba 2</w:t>
            </w:r>
          </w:p>
        </w:tc>
        <w:tc>
          <w:tcPr>
            <w:tcW w:w="2835" w:type="dxa"/>
            <w:tcBorders>
              <w:top w:val="nil"/>
              <w:left w:val="nil"/>
              <w:bottom w:val="single" w:sz="4" w:space="0" w:color="auto"/>
              <w:right w:val="single" w:sz="4" w:space="0" w:color="auto"/>
            </w:tcBorders>
            <w:shd w:val="clear" w:color="auto" w:fill="auto"/>
            <w:tcMar>
              <w:left w:w="0" w:type="dxa"/>
              <w:right w:w="0" w:type="dxa"/>
            </w:tcMar>
            <w:hideMark/>
          </w:tcPr>
          <w:p w14:paraId="64C861CC" w14:textId="3DA20D92" w:rsidR="00A8409F" w:rsidRPr="00A8409F" w:rsidRDefault="00A8409F" w:rsidP="00A8409F">
            <w:pPr>
              <w:jc w:val="center"/>
              <w:rPr>
                <w:sz w:val="18"/>
                <w:szCs w:val="18"/>
                <w:lang w:eastAsia="hr-HR"/>
              </w:rPr>
            </w:pPr>
            <w:r w:rsidRPr="00A8409F">
              <w:t>Naknada štete zbog razlike plaće</w:t>
            </w:r>
          </w:p>
        </w:tc>
        <w:tc>
          <w:tcPr>
            <w:tcW w:w="1276" w:type="dxa"/>
            <w:tcBorders>
              <w:top w:val="nil"/>
              <w:left w:val="nil"/>
              <w:bottom w:val="single" w:sz="4" w:space="0" w:color="auto"/>
              <w:right w:val="single" w:sz="4" w:space="0" w:color="auto"/>
            </w:tcBorders>
            <w:shd w:val="clear" w:color="auto" w:fill="auto"/>
            <w:noWrap/>
            <w:tcMar>
              <w:left w:w="0" w:type="dxa"/>
              <w:right w:w="0" w:type="dxa"/>
            </w:tcMar>
            <w:hideMark/>
          </w:tcPr>
          <w:p w14:paraId="765CB515" w14:textId="5848FB67" w:rsidR="00A8409F" w:rsidRPr="00A8409F" w:rsidRDefault="00A8409F" w:rsidP="00A8409F">
            <w:pPr>
              <w:jc w:val="center"/>
              <w:rPr>
                <w:sz w:val="18"/>
                <w:szCs w:val="18"/>
                <w:lang w:eastAsia="hr-HR"/>
              </w:rPr>
            </w:pPr>
            <w:r w:rsidRPr="00A8409F">
              <w:t xml:space="preserve">     7.024,46</w:t>
            </w:r>
          </w:p>
        </w:tc>
        <w:tc>
          <w:tcPr>
            <w:tcW w:w="1134" w:type="dxa"/>
            <w:tcBorders>
              <w:top w:val="nil"/>
              <w:left w:val="nil"/>
              <w:bottom w:val="single" w:sz="4" w:space="0" w:color="auto"/>
              <w:right w:val="single" w:sz="4" w:space="0" w:color="auto"/>
            </w:tcBorders>
            <w:shd w:val="clear" w:color="auto" w:fill="auto"/>
            <w:noWrap/>
            <w:tcMar>
              <w:left w:w="0" w:type="dxa"/>
              <w:right w:w="0" w:type="dxa"/>
            </w:tcMar>
            <w:hideMark/>
          </w:tcPr>
          <w:p w14:paraId="5D9BEEFF" w14:textId="1F7EA5C3" w:rsidR="00A8409F" w:rsidRPr="00A8409F" w:rsidRDefault="00A8409F" w:rsidP="00A8409F">
            <w:pPr>
              <w:jc w:val="center"/>
              <w:rPr>
                <w:sz w:val="18"/>
                <w:szCs w:val="18"/>
                <w:lang w:eastAsia="hr-HR"/>
              </w:rPr>
            </w:pPr>
            <w:r w:rsidRPr="00A8409F">
              <w:t xml:space="preserve">   14.048,92</w:t>
            </w:r>
          </w:p>
        </w:tc>
        <w:tc>
          <w:tcPr>
            <w:tcW w:w="1417" w:type="dxa"/>
            <w:tcBorders>
              <w:top w:val="nil"/>
              <w:left w:val="nil"/>
              <w:bottom w:val="single" w:sz="4" w:space="0" w:color="auto"/>
              <w:right w:val="single" w:sz="4" w:space="0" w:color="auto"/>
            </w:tcBorders>
            <w:shd w:val="clear" w:color="auto" w:fill="auto"/>
            <w:noWrap/>
            <w:tcMar>
              <w:left w:w="0" w:type="dxa"/>
              <w:right w:w="0" w:type="dxa"/>
            </w:tcMar>
            <w:hideMark/>
          </w:tcPr>
          <w:p w14:paraId="422C9CF4" w14:textId="0A1D5844" w:rsidR="00A8409F" w:rsidRPr="00A8409F" w:rsidRDefault="00A8409F" w:rsidP="00A8409F">
            <w:pPr>
              <w:jc w:val="center"/>
              <w:rPr>
                <w:sz w:val="18"/>
                <w:szCs w:val="18"/>
                <w:lang w:eastAsia="hr-HR"/>
              </w:rPr>
            </w:pPr>
            <w:r w:rsidRPr="00A8409F">
              <w:t xml:space="preserve">      2023.</w:t>
            </w:r>
          </w:p>
        </w:tc>
        <w:tc>
          <w:tcPr>
            <w:tcW w:w="993" w:type="dxa"/>
            <w:tcBorders>
              <w:top w:val="nil"/>
              <w:left w:val="nil"/>
              <w:bottom w:val="single" w:sz="4" w:space="0" w:color="auto"/>
              <w:right w:val="single" w:sz="4" w:space="0" w:color="auto"/>
            </w:tcBorders>
            <w:shd w:val="clear" w:color="auto" w:fill="auto"/>
            <w:noWrap/>
            <w:tcMar>
              <w:left w:w="0" w:type="dxa"/>
              <w:right w:w="0" w:type="dxa"/>
            </w:tcMar>
            <w:hideMark/>
          </w:tcPr>
          <w:p w14:paraId="448E2132" w14:textId="1A13AFD6" w:rsidR="00A8409F" w:rsidRPr="00A8409F" w:rsidRDefault="00A8409F" w:rsidP="00A8409F">
            <w:pPr>
              <w:jc w:val="center"/>
              <w:rPr>
                <w:sz w:val="18"/>
                <w:szCs w:val="18"/>
                <w:lang w:eastAsia="hr-HR"/>
              </w:rPr>
            </w:pPr>
            <w:r w:rsidRPr="00A8409F">
              <w:t>12.02.2021.</w:t>
            </w:r>
          </w:p>
        </w:tc>
      </w:tr>
      <w:tr w:rsidR="00A8409F" w:rsidRPr="00A8409F" w14:paraId="43288EB8" w14:textId="77777777" w:rsidTr="007A7FD6">
        <w:trPr>
          <w:cantSplit/>
        </w:trPr>
        <w:tc>
          <w:tcPr>
            <w:tcW w:w="420" w:type="dxa"/>
            <w:tcBorders>
              <w:top w:val="nil"/>
              <w:left w:val="single" w:sz="4" w:space="0" w:color="auto"/>
              <w:bottom w:val="single" w:sz="4" w:space="0" w:color="auto"/>
              <w:right w:val="single" w:sz="4" w:space="0" w:color="auto"/>
            </w:tcBorders>
            <w:shd w:val="clear" w:color="auto" w:fill="auto"/>
            <w:noWrap/>
            <w:tcMar>
              <w:left w:w="0" w:type="dxa"/>
              <w:right w:w="0" w:type="dxa"/>
            </w:tcMar>
            <w:hideMark/>
          </w:tcPr>
          <w:p w14:paraId="561728D0" w14:textId="3329E369" w:rsidR="00A8409F" w:rsidRPr="00A8409F" w:rsidRDefault="00A8409F" w:rsidP="00A8409F">
            <w:pPr>
              <w:jc w:val="center"/>
              <w:rPr>
                <w:sz w:val="18"/>
                <w:szCs w:val="18"/>
                <w:lang w:eastAsia="hr-HR"/>
              </w:rPr>
            </w:pPr>
            <w:r w:rsidRPr="00A8409F">
              <w:t xml:space="preserve">  3</w:t>
            </w:r>
          </w:p>
        </w:tc>
        <w:tc>
          <w:tcPr>
            <w:tcW w:w="1418" w:type="dxa"/>
            <w:tcBorders>
              <w:top w:val="nil"/>
              <w:left w:val="nil"/>
              <w:bottom w:val="single" w:sz="4" w:space="0" w:color="auto"/>
              <w:right w:val="single" w:sz="4" w:space="0" w:color="auto"/>
            </w:tcBorders>
            <w:shd w:val="clear" w:color="auto" w:fill="auto"/>
            <w:noWrap/>
            <w:tcMar>
              <w:left w:w="0" w:type="dxa"/>
              <w:right w:w="0" w:type="dxa"/>
            </w:tcMar>
            <w:hideMark/>
          </w:tcPr>
          <w:p w14:paraId="518590FF" w14:textId="293573B5" w:rsidR="00A8409F" w:rsidRPr="00A8409F" w:rsidRDefault="00A8409F" w:rsidP="00A8409F">
            <w:pPr>
              <w:jc w:val="center"/>
              <w:rPr>
                <w:sz w:val="18"/>
                <w:szCs w:val="18"/>
                <w:lang w:eastAsia="hr-HR"/>
              </w:rPr>
            </w:pPr>
            <w:r w:rsidRPr="00A8409F">
              <w:t>Fizička osoba 3</w:t>
            </w:r>
          </w:p>
        </w:tc>
        <w:tc>
          <w:tcPr>
            <w:tcW w:w="2835" w:type="dxa"/>
            <w:tcBorders>
              <w:top w:val="nil"/>
              <w:left w:val="nil"/>
              <w:bottom w:val="single" w:sz="4" w:space="0" w:color="auto"/>
              <w:right w:val="single" w:sz="4" w:space="0" w:color="auto"/>
            </w:tcBorders>
            <w:shd w:val="clear" w:color="auto" w:fill="auto"/>
            <w:tcMar>
              <w:left w:w="0" w:type="dxa"/>
              <w:right w:w="0" w:type="dxa"/>
            </w:tcMar>
            <w:hideMark/>
          </w:tcPr>
          <w:p w14:paraId="0C1873E3" w14:textId="05609A30" w:rsidR="00A8409F" w:rsidRPr="00A8409F" w:rsidRDefault="00A8409F" w:rsidP="00A8409F">
            <w:pPr>
              <w:jc w:val="center"/>
              <w:rPr>
                <w:sz w:val="18"/>
                <w:szCs w:val="18"/>
                <w:lang w:eastAsia="hr-HR"/>
              </w:rPr>
            </w:pPr>
            <w:r w:rsidRPr="00A8409F">
              <w:t>Naknada štete zbog razlike plaće</w:t>
            </w:r>
          </w:p>
        </w:tc>
        <w:tc>
          <w:tcPr>
            <w:tcW w:w="1276" w:type="dxa"/>
            <w:tcBorders>
              <w:top w:val="nil"/>
              <w:left w:val="nil"/>
              <w:bottom w:val="single" w:sz="4" w:space="0" w:color="auto"/>
              <w:right w:val="single" w:sz="4" w:space="0" w:color="auto"/>
            </w:tcBorders>
            <w:shd w:val="clear" w:color="auto" w:fill="auto"/>
            <w:noWrap/>
            <w:tcMar>
              <w:left w:w="0" w:type="dxa"/>
              <w:right w:w="0" w:type="dxa"/>
            </w:tcMar>
            <w:hideMark/>
          </w:tcPr>
          <w:p w14:paraId="21227880" w14:textId="5628B389" w:rsidR="00A8409F" w:rsidRPr="00A8409F" w:rsidRDefault="00A8409F" w:rsidP="00A8409F">
            <w:pPr>
              <w:jc w:val="center"/>
              <w:rPr>
                <w:sz w:val="18"/>
                <w:szCs w:val="18"/>
                <w:lang w:eastAsia="hr-HR"/>
              </w:rPr>
            </w:pPr>
            <w:r w:rsidRPr="00A8409F">
              <w:t xml:space="preserve">     6.292,07</w:t>
            </w:r>
          </w:p>
        </w:tc>
        <w:tc>
          <w:tcPr>
            <w:tcW w:w="1134" w:type="dxa"/>
            <w:tcBorders>
              <w:top w:val="nil"/>
              <w:left w:val="nil"/>
              <w:bottom w:val="single" w:sz="4" w:space="0" w:color="auto"/>
              <w:right w:val="single" w:sz="4" w:space="0" w:color="auto"/>
            </w:tcBorders>
            <w:shd w:val="clear" w:color="auto" w:fill="auto"/>
            <w:noWrap/>
            <w:tcMar>
              <w:left w:w="0" w:type="dxa"/>
              <w:right w:w="0" w:type="dxa"/>
            </w:tcMar>
            <w:hideMark/>
          </w:tcPr>
          <w:p w14:paraId="42758058" w14:textId="294A5FE8" w:rsidR="00A8409F" w:rsidRPr="00A8409F" w:rsidRDefault="00A8409F" w:rsidP="00A8409F">
            <w:pPr>
              <w:jc w:val="center"/>
              <w:rPr>
                <w:sz w:val="18"/>
                <w:szCs w:val="18"/>
                <w:lang w:eastAsia="hr-HR"/>
              </w:rPr>
            </w:pPr>
            <w:r w:rsidRPr="00A8409F">
              <w:t xml:space="preserve">   12.584,14</w:t>
            </w:r>
          </w:p>
        </w:tc>
        <w:tc>
          <w:tcPr>
            <w:tcW w:w="1417" w:type="dxa"/>
            <w:tcBorders>
              <w:top w:val="nil"/>
              <w:left w:val="nil"/>
              <w:bottom w:val="single" w:sz="4" w:space="0" w:color="auto"/>
              <w:right w:val="single" w:sz="4" w:space="0" w:color="auto"/>
            </w:tcBorders>
            <w:shd w:val="clear" w:color="auto" w:fill="auto"/>
            <w:noWrap/>
            <w:tcMar>
              <w:left w:w="0" w:type="dxa"/>
              <w:right w:w="0" w:type="dxa"/>
            </w:tcMar>
            <w:hideMark/>
          </w:tcPr>
          <w:p w14:paraId="30C99280" w14:textId="3F1A8DCD" w:rsidR="00A8409F" w:rsidRPr="00A8409F" w:rsidRDefault="00A8409F" w:rsidP="00A8409F">
            <w:pPr>
              <w:jc w:val="center"/>
              <w:rPr>
                <w:sz w:val="18"/>
                <w:szCs w:val="18"/>
                <w:lang w:eastAsia="hr-HR"/>
              </w:rPr>
            </w:pPr>
            <w:r w:rsidRPr="00A8409F">
              <w:t xml:space="preserve">      2023.</w:t>
            </w:r>
          </w:p>
        </w:tc>
        <w:tc>
          <w:tcPr>
            <w:tcW w:w="993" w:type="dxa"/>
            <w:tcBorders>
              <w:top w:val="nil"/>
              <w:left w:val="nil"/>
              <w:bottom w:val="single" w:sz="4" w:space="0" w:color="auto"/>
              <w:right w:val="single" w:sz="4" w:space="0" w:color="auto"/>
            </w:tcBorders>
            <w:shd w:val="clear" w:color="auto" w:fill="auto"/>
            <w:noWrap/>
            <w:tcMar>
              <w:left w:w="0" w:type="dxa"/>
              <w:right w:w="0" w:type="dxa"/>
            </w:tcMar>
            <w:hideMark/>
          </w:tcPr>
          <w:p w14:paraId="40060CDF" w14:textId="478270A7" w:rsidR="00A8409F" w:rsidRPr="00A8409F" w:rsidRDefault="00A8409F" w:rsidP="00A8409F">
            <w:pPr>
              <w:jc w:val="center"/>
              <w:rPr>
                <w:sz w:val="18"/>
                <w:szCs w:val="18"/>
                <w:lang w:eastAsia="hr-HR"/>
              </w:rPr>
            </w:pPr>
            <w:r w:rsidRPr="00A8409F">
              <w:t>16.02.2021.</w:t>
            </w:r>
          </w:p>
        </w:tc>
      </w:tr>
      <w:tr w:rsidR="00A8409F" w:rsidRPr="00A8409F" w14:paraId="0CAD1894" w14:textId="77777777" w:rsidTr="00EA5981">
        <w:trPr>
          <w:cantSplit/>
        </w:trPr>
        <w:tc>
          <w:tcPr>
            <w:tcW w:w="4673" w:type="dxa"/>
            <w:gridSpan w:val="3"/>
            <w:tcBorders>
              <w:top w:val="single" w:sz="4" w:space="0" w:color="auto"/>
              <w:left w:val="single" w:sz="4" w:space="0" w:color="auto"/>
              <w:bottom w:val="single" w:sz="4" w:space="0" w:color="auto"/>
              <w:right w:val="single" w:sz="4" w:space="0" w:color="auto"/>
            </w:tcBorders>
            <w:shd w:val="clear" w:color="auto" w:fill="auto"/>
            <w:noWrap/>
            <w:tcMar>
              <w:left w:w="0" w:type="dxa"/>
              <w:right w:w="0" w:type="dxa"/>
            </w:tcMar>
            <w:vAlign w:val="center"/>
            <w:hideMark/>
          </w:tcPr>
          <w:p w14:paraId="01CEBFC3" w14:textId="77777777" w:rsidR="00EA5981" w:rsidRPr="00A8409F" w:rsidRDefault="00EA5981" w:rsidP="00EA5981">
            <w:pPr>
              <w:jc w:val="center"/>
              <w:rPr>
                <w:b/>
                <w:bCs/>
                <w:sz w:val="18"/>
                <w:szCs w:val="18"/>
                <w:lang w:eastAsia="hr-HR"/>
              </w:rPr>
            </w:pPr>
            <w:r w:rsidRPr="00A8409F">
              <w:rPr>
                <w:b/>
                <w:bCs/>
                <w:sz w:val="18"/>
                <w:szCs w:val="18"/>
                <w:lang w:eastAsia="hr-HR"/>
              </w:rPr>
              <w:t>SVEUKUPNO:</w:t>
            </w:r>
          </w:p>
        </w:tc>
        <w:tc>
          <w:tcPr>
            <w:tcW w:w="1276"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739F425A" w14:textId="3FE25A0D" w:rsidR="00EA5981" w:rsidRPr="00A8409F" w:rsidRDefault="00A8409F" w:rsidP="00EA5981">
            <w:pPr>
              <w:jc w:val="center"/>
              <w:rPr>
                <w:b/>
                <w:bCs/>
                <w:sz w:val="18"/>
                <w:szCs w:val="18"/>
                <w:lang w:eastAsia="hr-HR"/>
              </w:rPr>
            </w:pPr>
            <w:r w:rsidRPr="00A8409F">
              <w:rPr>
                <w:b/>
                <w:bCs/>
                <w:sz w:val="18"/>
                <w:szCs w:val="18"/>
                <w:lang w:eastAsia="hr-HR"/>
              </w:rPr>
              <w:fldChar w:fldCharType="begin"/>
            </w:r>
            <w:r w:rsidRPr="00A8409F">
              <w:rPr>
                <w:b/>
                <w:bCs/>
                <w:sz w:val="18"/>
                <w:szCs w:val="18"/>
                <w:lang w:eastAsia="hr-HR"/>
              </w:rPr>
              <w:instrText xml:space="preserve"> =SUM(ABOVE) </w:instrText>
            </w:r>
            <w:r w:rsidRPr="00A8409F">
              <w:rPr>
                <w:b/>
                <w:bCs/>
                <w:sz w:val="18"/>
                <w:szCs w:val="18"/>
                <w:lang w:eastAsia="hr-HR"/>
              </w:rPr>
              <w:fldChar w:fldCharType="separate"/>
            </w:r>
            <w:r w:rsidRPr="00A8409F">
              <w:rPr>
                <w:b/>
                <w:bCs/>
                <w:noProof/>
                <w:sz w:val="18"/>
                <w:szCs w:val="18"/>
                <w:lang w:eastAsia="hr-HR"/>
              </w:rPr>
              <w:t>19.615,25</w:t>
            </w:r>
            <w:r w:rsidRPr="00A8409F">
              <w:rPr>
                <w:b/>
                <w:bCs/>
                <w:sz w:val="18"/>
                <w:szCs w:val="18"/>
                <w:lang w:eastAsia="hr-HR"/>
              </w:rPr>
              <w:fldChar w:fldCharType="end"/>
            </w:r>
          </w:p>
        </w:tc>
        <w:tc>
          <w:tcPr>
            <w:tcW w:w="1134"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3FC15E79" w14:textId="06A5EB86" w:rsidR="00EA5981" w:rsidRPr="00A8409F" w:rsidRDefault="00A8409F" w:rsidP="00EA5981">
            <w:pPr>
              <w:jc w:val="center"/>
              <w:rPr>
                <w:b/>
                <w:bCs/>
                <w:sz w:val="18"/>
                <w:szCs w:val="18"/>
                <w:lang w:eastAsia="hr-HR"/>
              </w:rPr>
            </w:pPr>
            <w:r w:rsidRPr="00A8409F">
              <w:rPr>
                <w:b/>
                <w:bCs/>
                <w:sz w:val="18"/>
                <w:szCs w:val="18"/>
                <w:lang w:eastAsia="hr-HR"/>
              </w:rPr>
              <w:fldChar w:fldCharType="begin"/>
            </w:r>
            <w:r w:rsidRPr="00A8409F">
              <w:rPr>
                <w:b/>
                <w:bCs/>
                <w:sz w:val="18"/>
                <w:szCs w:val="18"/>
                <w:lang w:eastAsia="hr-HR"/>
              </w:rPr>
              <w:instrText xml:space="preserve"> =SUM(ABOVE) </w:instrText>
            </w:r>
            <w:r w:rsidRPr="00A8409F">
              <w:rPr>
                <w:b/>
                <w:bCs/>
                <w:sz w:val="18"/>
                <w:szCs w:val="18"/>
                <w:lang w:eastAsia="hr-HR"/>
              </w:rPr>
              <w:fldChar w:fldCharType="separate"/>
            </w:r>
            <w:r w:rsidRPr="00A8409F">
              <w:rPr>
                <w:b/>
                <w:bCs/>
                <w:noProof/>
                <w:sz w:val="18"/>
                <w:szCs w:val="18"/>
                <w:lang w:eastAsia="hr-HR"/>
              </w:rPr>
              <w:t>39.230,5</w:t>
            </w:r>
            <w:r w:rsidRPr="00A8409F">
              <w:rPr>
                <w:b/>
                <w:bCs/>
                <w:sz w:val="18"/>
                <w:szCs w:val="18"/>
                <w:lang w:eastAsia="hr-HR"/>
              </w:rPr>
              <w:fldChar w:fldCharType="end"/>
            </w:r>
            <w:r w:rsidRPr="00A8409F">
              <w:rPr>
                <w:b/>
                <w:bCs/>
                <w:sz w:val="18"/>
                <w:szCs w:val="18"/>
                <w:lang w:eastAsia="hr-HR"/>
              </w:rPr>
              <w:t>0</w:t>
            </w:r>
          </w:p>
        </w:tc>
        <w:tc>
          <w:tcPr>
            <w:tcW w:w="1417"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78522863" w14:textId="2687FA97" w:rsidR="00EA5981" w:rsidRPr="00A8409F" w:rsidRDefault="00EA5981" w:rsidP="00EA5981">
            <w:pPr>
              <w:jc w:val="center"/>
              <w:rPr>
                <w:b/>
                <w:bCs/>
                <w:sz w:val="18"/>
                <w:szCs w:val="18"/>
                <w:lang w:eastAsia="hr-HR"/>
              </w:rPr>
            </w:pPr>
          </w:p>
        </w:tc>
        <w:tc>
          <w:tcPr>
            <w:tcW w:w="993"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02E45568" w14:textId="49A533D1" w:rsidR="00EA5981" w:rsidRPr="00A8409F" w:rsidRDefault="00EA5981" w:rsidP="00EA5981">
            <w:pPr>
              <w:jc w:val="center"/>
              <w:rPr>
                <w:b/>
                <w:bCs/>
                <w:sz w:val="18"/>
                <w:szCs w:val="18"/>
                <w:lang w:eastAsia="hr-HR"/>
              </w:rPr>
            </w:pPr>
          </w:p>
        </w:tc>
      </w:tr>
    </w:tbl>
    <w:p w14:paraId="694E5630" w14:textId="7D4D5AE2" w:rsidR="00144DEB" w:rsidRPr="00A8409F" w:rsidRDefault="00144DEB" w:rsidP="00204576">
      <w:pPr>
        <w:jc w:val="both"/>
        <w:rPr>
          <w:b/>
          <w:lang w:eastAsia="hr-HR"/>
        </w:rPr>
      </w:pPr>
    </w:p>
    <w:p w14:paraId="33899893" w14:textId="77777777" w:rsidR="00845920" w:rsidRPr="0074289B" w:rsidRDefault="00845920" w:rsidP="00204576">
      <w:pPr>
        <w:jc w:val="both"/>
        <w:rPr>
          <w:b/>
          <w:lang w:eastAsia="hr-HR"/>
        </w:rPr>
      </w:pPr>
    </w:p>
    <w:p w14:paraId="6A84A181" w14:textId="1988E36D" w:rsidR="00144DEB" w:rsidRPr="0074289B" w:rsidRDefault="00A703D5" w:rsidP="00204576">
      <w:pPr>
        <w:jc w:val="both"/>
        <w:rPr>
          <w:b/>
          <w:lang w:eastAsia="hr-HR"/>
        </w:rPr>
      </w:pPr>
      <w:r w:rsidRPr="0074289B">
        <w:rPr>
          <w:b/>
          <w:lang w:eastAsia="hr-HR"/>
        </w:rPr>
        <w:t>RKP 9072 – OŠ VLADIMIR NAZOR, ĐAKOVO</w:t>
      </w:r>
    </w:p>
    <w:p w14:paraId="36FBA293" w14:textId="008D8F86" w:rsidR="00A703D5" w:rsidRPr="0074289B" w:rsidRDefault="00A703D5" w:rsidP="00204576">
      <w:pPr>
        <w:jc w:val="both"/>
        <w:rPr>
          <w:bCs/>
          <w:lang w:eastAsia="hr-HR"/>
        </w:rPr>
      </w:pPr>
    </w:p>
    <w:p w14:paraId="2F28A107" w14:textId="3F5060C6" w:rsidR="006B75E5" w:rsidRPr="0074289B" w:rsidRDefault="0074289B" w:rsidP="00A703D5">
      <w:pPr>
        <w:jc w:val="both"/>
      </w:pPr>
      <w:r w:rsidRPr="0074289B">
        <w:t>Škola je izdala bjanko zadužnicu Ministarstvu regionalnog razvoja i fondova Europske unije u iznosu 1</w:t>
      </w:r>
      <w:r w:rsidR="0037550E">
        <w:t>.</w:t>
      </w:r>
      <w:r w:rsidRPr="0074289B">
        <w:t>000.000,00 kn dana 3.11.2022. u svrhu osiguranja plaćanja – zbog projekta „Stemovci u borbi za spas planeta zemlje“.</w:t>
      </w:r>
    </w:p>
    <w:p w14:paraId="23AD7DEB" w14:textId="4EC60B5C" w:rsidR="0074289B" w:rsidRPr="0074289B" w:rsidRDefault="0074289B" w:rsidP="00A703D5">
      <w:pPr>
        <w:jc w:val="both"/>
        <w:rPr>
          <w:b/>
          <w:lang w:eastAsia="hr-HR"/>
        </w:rPr>
      </w:pPr>
      <w:r w:rsidRPr="0074289B">
        <w:t xml:space="preserve">Škola nema ugovornih odnosa koji bi mogli postati obveza ili imovina, niti sudskih sporova u tijeku.                                                                                                                                                </w:t>
      </w:r>
    </w:p>
    <w:p w14:paraId="56C8CBD9" w14:textId="614B913A" w:rsidR="00A703D5" w:rsidRPr="0074289B" w:rsidRDefault="00A703D5" w:rsidP="00204576">
      <w:pPr>
        <w:jc w:val="both"/>
        <w:rPr>
          <w:b/>
          <w:lang w:eastAsia="hr-HR"/>
        </w:rPr>
      </w:pPr>
    </w:p>
    <w:p w14:paraId="2B0F4A32" w14:textId="77777777" w:rsidR="0074289B" w:rsidRPr="0005755D" w:rsidRDefault="0074289B" w:rsidP="00204576">
      <w:pPr>
        <w:jc w:val="both"/>
        <w:rPr>
          <w:b/>
          <w:lang w:eastAsia="hr-HR"/>
        </w:rPr>
      </w:pPr>
    </w:p>
    <w:p w14:paraId="6E26AAF3" w14:textId="62B09A7B" w:rsidR="00144DEB" w:rsidRPr="000E59BD" w:rsidRDefault="001A0D7D" w:rsidP="00204576">
      <w:pPr>
        <w:jc w:val="both"/>
        <w:rPr>
          <w:b/>
          <w:lang w:eastAsia="hr-HR"/>
        </w:rPr>
      </w:pPr>
      <w:r w:rsidRPr="000E59BD">
        <w:rPr>
          <w:b/>
          <w:lang w:eastAsia="hr-HR"/>
        </w:rPr>
        <w:t>RKP 09177 – OŠ IVANA TIŠOVA, VIŠKOVCI</w:t>
      </w:r>
    </w:p>
    <w:p w14:paraId="2D33D8E2" w14:textId="39142860" w:rsidR="00144DEB" w:rsidRPr="000E59BD" w:rsidRDefault="00144DEB" w:rsidP="00204576">
      <w:pPr>
        <w:jc w:val="both"/>
        <w:rPr>
          <w:b/>
          <w:lang w:eastAsia="hr-HR"/>
        </w:rPr>
      </w:pPr>
    </w:p>
    <w:p w14:paraId="607B8DA8" w14:textId="0167134C" w:rsidR="001A0D7D" w:rsidRPr="0005755D" w:rsidRDefault="001A0D7D" w:rsidP="001A0D7D">
      <w:pPr>
        <w:jc w:val="both"/>
      </w:pPr>
      <w:r w:rsidRPr="000E59BD">
        <w:t>Škola nema ugovornih odnosa koji uz ispunjenje određenih uvjeta mogu postati obveza ili imovina (kreditna pisma, hipoteke i slično)</w:t>
      </w:r>
      <w:r w:rsidR="0005755D" w:rsidRPr="000E59BD">
        <w:t xml:space="preserve"> niti sudskih sporova u tijeku</w:t>
      </w:r>
    </w:p>
    <w:p w14:paraId="7849E8A4" w14:textId="0B91CF7A" w:rsidR="001A0D7D" w:rsidRPr="00EB3919" w:rsidRDefault="001A0D7D" w:rsidP="00204576">
      <w:pPr>
        <w:jc w:val="both"/>
        <w:rPr>
          <w:b/>
          <w:color w:val="FF0000"/>
          <w:lang w:eastAsia="hr-HR"/>
        </w:rPr>
      </w:pPr>
    </w:p>
    <w:p w14:paraId="73D12C65" w14:textId="77041EB2" w:rsidR="000A2D18" w:rsidRPr="004366FA" w:rsidRDefault="000A2D18" w:rsidP="00204576">
      <w:pPr>
        <w:jc w:val="both"/>
        <w:rPr>
          <w:b/>
          <w:lang w:eastAsia="hr-HR"/>
        </w:rPr>
      </w:pPr>
      <w:r w:rsidRPr="004366FA">
        <w:rPr>
          <w:b/>
          <w:lang w:eastAsia="hr-HR"/>
        </w:rPr>
        <w:t>RKP 10022 – OŠ MATIJE PETRA KATANČIĆA, VALPOVO</w:t>
      </w:r>
    </w:p>
    <w:p w14:paraId="26844851" w14:textId="2D1135E3" w:rsidR="00144DEB" w:rsidRPr="004366FA" w:rsidRDefault="00144DEB" w:rsidP="00204576">
      <w:pPr>
        <w:jc w:val="both"/>
        <w:rPr>
          <w:b/>
          <w:lang w:eastAsia="hr-HR"/>
        </w:rPr>
      </w:pPr>
    </w:p>
    <w:p w14:paraId="1A2EAD9E" w14:textId="4A629798" w:rsidR="00C94263" w:rsidRPr="004366FA" w:rsidRDefault="00C94263" w:rsidP="00C94263">
      <w:pPr>
        <w:rPr>
          <w:sz w:val="22"/>
          <w:szCs w:val="22"/>
        </w:rPr>
      </w:pPr>
      <w:r w:rsidRPr="004366FA">
        <w:rPr>
          <w:sz w:val="22"/>
          <w:szCs w:val="22"/>
        </w:rPr>
        <w:t>Škola nema ugovorenih odnosa i slično koji iz ispunjenje određenih uvjeta mogu postati obveza ili imovina (dana kreditna pisma, hipoteke i slično) na dan  31.12.202</w:t>
      </w:r>
      <w:r w:rsidR="004366FA" w:rsidRPr="004366FA">
        <w:rPr>
          <w:sz w:val="22"/>
          <w:szCs w:val="22"/>
        </w:rPr>
        <w:t>2</w:t>
      </w:r>
      <w:r w:rsidRPr="004366FA">
        <w:rPr>
          <w:sz w:val="22"/>
          <w:szCs w:val="22"/>
        </w:rPr>
        <w:t xml:space="preserve"> niti sudskih sporova u tijeku  na dan 31.12.202</w:t>
      </w:r>
      <w:r w:rsidR="004366FA" w:rsidRPr="004366FA">
        <w:rPr>
          <w:sz w:val="22"/>
          <w:szCs w:val="22"/>
        </w:rPr>
        <w:t>2</w:t>
      </w:r>
      <w:r w:rsidRPr="004366FA">
        <w:rPr>
          <w:sz w:val="22"/>
          <w:szCs w:val="22"/>
        </w:rPr>
        <w:t xml:space="preserve">. </w:t>
      </w:r>
    </w:p>
    <w:p w14:paraId="084D12F2" w14:textId="0FDC7A5A" w:rsidR="001A0D7D" w:rsidRPr="00AD0663" w:rsidRDefault="001A0D7D" w:rsidP="00204576">
      <w:pPr>
        <w:jc w:val="both"/>
        <w:rPr>
          <w:b/>
          <w:sz w:val="22"/>
          <w:szCs w:val="22"/>
          <w:lang w:eastAsia="hr-HR"/>
        </w:rPr>
      </w:pPr>
    </w:p>
    <w:p w14:paraId="184E7729" w14:textId="2CADBE00" w:rsidR="001A0D7D" w:rsidRPr="00AD0663" w:rsidRDefault="004B308A" w:rsidP="00204576">
      <w:pPr>
        <w:jc w:val="both"/>
        <w:rPr>
          <w:b/>
          <w:lang w:eastAsia="hr-HR"/>
        </w:rPr>
      </w:pPr>
      <w:r w:rsidRPr="00AD0663">
        <w:rPr>
          <w:b/>
          <w:lang w:eastAsia="hr-HR"/>
        </w:rPr>
        <w:t>RKP 11210 – OŠ JOSIP KOZARAC, JOSIPOVAC PUNITOVAČKI</w:t>
      </w:r>
    </w:p>
    <w:p w14:paraId="3932F954" w14:textId="7393D192" w:rsidR="004B308A" w:rsidRPr="00AD0663" w:rsidRDefault="004B308A" w:rsidP="00204576">
      <w:pPr>
        <w:jc w:val="both"/>
        <w:rPr>
          <w:b/>
          <w:lang w:eastAsia="hr-HR"/>
        </w:rPr>
      </w:pPr>
    </w:p>
    <w:p w14:paraId="20E49536" w14:textId="3DF7E2DA" w:rsidR="00146D9C" w:rsidRPr="00AD0663" w:rsidRDefault="00146D9C" w:rsidP="00146D9C">
      <w:pPr>
        <w:jc w:val="both"/>
        <w:rPr>
          <w:sz w:val="22"/>
          <w:szCs w:val="22"/>
        </w:rPr>
      </w:pPr>
      <w:r w:rsidRPr="00AD0663">
        <w:rPr>
          <w:sz w:val="22"/>
          <w:szCs w:val="22"/>
        </w:rPr>
        <w:t>Škola nema sudske sporove, a također nema ni ugovorne odnose koji bi mogli postati obveza ili imovina.</w:t>
      </w:r>
    </w:p>
    <w:p w14:paraId="08DBC7E0" w14:textId="69C69B83" w:rsidR="004B308A" w:rsidRPr="00DB1787" w:rsidRDefault="004B308A" w:rsidP="00204576">
      <w:pPr>
        <w:jc w:val="both"/>
        <w:rPr>
          <w:b/>
          <w:lang w:eastAsia="hr-HR"/>
        </w:rPr>
      </w:pPr>
    </w:p>
    <w:p w14:paraId="0348D406" w14:textId="1BFA9F15" w:rsidR="00146D9C" w:rsidRPr="00DB1787" w:rsidRDefault="00146D9C" w:rsidP="00204576">
      <w:pPr>
        <w:jc w:val="both"/>
        <w:rPr>
          <w:b/>
          <w:lang w:eastAsia="hr-HR"/>
        </w:rPr>
      </w:pPr>
    </w:p>
    <w:p w14:paraId="78B5A53F" w14:textId="52399735" w:rsidR="00146D9C" w:rsidRPr="00DB1787" w:rsidRDefault="00FC3F40" w:rsidP="00204576">
      <w:pPr>
        <w:jc w:val="both"/>
        <w:rPr>
          <w:b/>
          <w:lang w:eastAsia="hr-HR"/>
        </w:rPr>
      </w:pPr>
      <w:r w:rsidRPr="00DB1787">
        <w:rPr>
          <w:b/>
          <w:lang w:eastAsia="hr-HR"/>
        </w:rPr>
        <w:t>RKP 9249 – OŠ IVANA BRNJIKA SLOVAKA, JELISAVAC</w:t>
      </w:r>
    </w:p>
    <w:p w14:paraId="066AB60E" w14:textId="77777777" w:rsidR="00FC3F40" w:rsidRPr="00653F6A" w:rsidRDefault="00FC3F40" w:rsidP="00DB1787">
      <w:pPr>
        <w:jc w:val="both"/>
        <w:rPr>
          <w:b/>
          <w:lang w:eastAsia="hr-HR"/>
        </w:rPr>
      </w:pPr>
    </w:p>
    <w:p w14:paraId="1E4BBDE6" w14:textId="16C82384" w:rsidR="00DB1787" w:rsidRPr="00653F6A" w:rsidRDefault="00FC3F40" w:rsidP="00DB1787">
      <w:pPr>
        <w:pStyle w:val="Podnaslov"/>
        <w:jc w:val="both"/>
        <w:rPr>
          <w:rFonts w:ascii="Times New Roman" w:hAnsi="Times New Roman" w:cs="Times New Roman"/>
          <w:i w:val="0"/>
          <w:color w:val="auto"/>
          <w:sz w:val="20"/>
          <w:szCs w:val="20"/>
        </w:rPr>
      </w:pPr>
      <w:r w:rsidRPr="00653F6A">
        <w:rPr>
          <w:rFonts w:ascii="Times New Roman" w:hAnsi="Times New Roman" w:cs="Times New Roman"/>
          <w:i w:val="0"/>
          <w:color w:val="auto"/>
          <w:sz w:val="20"/>
          <w:szCs w:val="20"/>
        </w:rPr>
        <w:t>Prema članku 14.</w:t>
      </w:r>
      <w:r w:rsidR="00DB1787" w:rsidRPr="00653F6A">
        <w:rPr>
          <w:rFonts w:ascii="Times New Roman" w:hAnsi="Times New Roman" w:cs="Times New Roman"/>
          <w:i w:val="0"/>
          <w:color w:val="auto"/>
          <w:sz w:val="20"/>
          <w:szCs w:val="20"/>
        </w:rPr>
        <w:t xml:space="preserve"> </w:t>
      </w:r>
      <w:r w:rsidRPr="00653F6A">
        <w:rPr>
          <w:rFonts w:ascii="Times New Roman" w:hAnsi="Times New Roman" w:cs="Times New Roman"/>
          <w:i w:val="0"/>
          <w:color w:val="auto"/>
          <w:sz w:val="20"/>
          <w:szCs w:val="20"/>
        </w:rPr>
        <w:t>Pravilnik o financijskom izvještavanju u proračunskom računovodstvu škola im</w:t>
      </w:r>
      <w:r w:rsidR="006B75E5" w:rsidRPr="00653F6A">
        <w:rPr>
          <w:rFonts w:ascii="Times New Roman" w:hAnsi="Times New Roman" w:cs="Times New Roman"/>
          <w:i w:val="0"/>
          <w:color w:val="auto"/>
          <w:sz w:val="20"/>
          <w:szCs w:val="20"/>
        </w:rPr>
        <w:t>a</w:t>
      </w:r>
      <w:r w:rsidRPr="00653F6A">
        <w:rPr>
          <w:rFonts w:ascii="Times New Roman" w:hAnsi="Times New Roman" w:cs="Times New Roman"/>
          <w:i w:val="0"/>
          <w:color w:val="auto"/>
          <w:sz w:val="20"/>
          <w:szCs w:val="20"/>
        </w:rPr>
        <w:t xml:space="preserve"> sudskih sporova u tijeku koji će se isplaćivati sukladno </w:t>
      </w:r>
      <w:r w:rsidR="0037550E">
        <w:rPr>
          <w:rFonts w:ascii="Times New Roman" w:hAnsi="Times New Roman" w:cs="Times New Roman"/>
          <w:i w:val="0"/>
          <w:color w:val="auto"/>
          <w:sz w:val="20"/>
          <w:szCs w:val="20"/>
        </w:rPr>
        <w:t>uplatama</w:t>
      </w:r>
      <w:r w:rsidRPr="00653F6A">
        <w:rPr>
          <w:rFonts w:ascii="Times New Roman" w:hAnsi="Times New Roman" w:cs="Times New Roman"/>
          <w:i w:val="0"/>
          <w:color w:val="auto"/>
          <w:sz w:val="20"/>
          <w:szCs w:val="20"/>
        </w:rPr>
        <w:t xml:space="preserve"> novca iz državnog proračuna. </w:t>
      </w:r>
      <w:r w:rsidR="00DB1787" w:rsidRPr="00653F6A">
        <w:rPr>
          <w:rFonts w:ascii="Times New Roman" w:hAnsi="Times New Roman" w:cs="Times New Roman"/>
          <w:i w:val="0"/>
          <w:color w:val="auto"/>
          <w:sz w:val="20"/>
          <w:szCs w:val="20"/>
        </w:rPr>
        <w:t xml:space="preserve">U 2022. trenutno je isplaćeno 25 presuda u iznosu od 255.016,04 kn., još jedna je u  postupku. Preostale  ugovorene odnose nemamo (kredite, hipoteke i zajmove </w:t>
      </w:r>
      <w:r w:rsidR="0037550E">
        <w:rPr>
          <w:rFonts w:ascii="Times New Roman" w:hAnsi="Times New Roman" w:cs="Times New Roman"/>
          <w:i w:val="0"/>
          <w:color w:val="auto"/>
          <w:sz w:val="20"/>
          <w:szCs w:val="20"/>
        </w:rPr>
        <w:t xml:space="preserve">škola </w:t>
      </w:r>
      <w:r w:rsidR="00DB1787" w:rsidRPr="00653F6A">
        <w:rPr>
          <w:rFonts w:ascii="Times New Roman" w:hAnsi="Times New Roman" w:cs="Times New Roman"/>
          <w:i w:val="0"/>
          <w:color w:val="auto"/>
          <w:sz w:val="20"/>
          <w:szCs w:val="20"/>
        </w:rPr>
        <w:t>nema)</w:t>
      </w:r>
      <w:r w:rsidR="0037550E">
        <w:rPr>
          <w:rFonts w:ascii="Times New Roman" w:hAnsi="Times New Roman" w:cs="Times New Roman"/>
          <w:i w:val="0"/>
          <w:color w:val="auto"/>
          <w:sz w:val="20"/>
          <w:szCs w:val="20"/>
        </w:rPr>
        <w:t>.</w:t>
      </w:r>
    </w:p>
    <w:p w14:paraId="62BBB8C4" w14:textId="1622472E" w:rsidR="00146D9C" w:rsidRPr="00653F6A" w:rsidRDefault="00BF392A" w:rsidP="00DB1787">
      <w:pPr>
        <w:pStyle w:val="Podnaslov"/>
        <w:jc w:val="both"/>
        <w:rPr>
          <w:rFonts w:ascii="Times New Roman" w:hAnsi="Times New Roman" w:cs="Times New Roman"/>
          <w:b/>
          <w:i w:val="0"/>
          <w:color w:val="auto"/>
          <w:sz w:val="20"/>
          <w:szCs w:val="20"/>
        </w:rPr>
      </w:pPr>
      <w:r w:rsidRPr="00653F6A">
        <w:rPr>
          <w:rFonts w:ascii="Times New Roman" w:hAnsi="Times New Roman" w:cs="Times New Roman"/>
          <w:b/>
          <w:i w:val="0"/>
          <w:color w:val="auto"/>
          <w:sz w:val="20"/>
          <w:szCs w:val="20"/>
        </w:rPr>
        <w:t>RKP 9097 – OŠ ĐAKOVAČKI SELCI, SELCI ĐAKOVAČKI</w:t>
      </w:r>
    </w:p>
    <w:p w14:paraId="554FA0E7" w14:textId="06DE38D2" w:rsidR="00AD791F" w:rsidRPr="00653F6A" w:rsidRDefault="00AD791F" w:rsidP="00AD791F">
      <w:pPr>
        <w:rPr>
          <w:bCs/>
        </w:rPr>
      </w:pPr>
      <w:r w:rsidRPr="00653F6A">
        <w:rPr>
          <w:bCs/>
        </w:rPr>
        <w:t>Škola nema sudskih sporova u tijeku niti ugovornih odnosa i slično koji uz ispunjenje određenih uvjeta, mogu postati obveza ili imovina.</w:t>
      </w:r>
    </w:p>
    <w:p w14:paraId="3913F7C5" w14:textId="46DECAE8" w:rsidR="009556E9" w:rsidRPr="000B0E49" w:rsidRDefault="009556E9" w:rsidP="00204576">
      <w:pPr>
        <w:jc w:val="both"/>
        <w:rPr>
          <w:b/>
          <w:lang w:eastAsia="hr-HR"/>
        </w:rPr>
      </w:pPr>
      <w:r w:rsidRPr="000B0E49">
        <w:rPr>
          <w:b/>
          <w:lang w:eastAsia="hr-HR"/>
        </w:rPr>
        <w:lastRenderedPageBreak/>
        <w:t>RKP 16221 – OŠ LADIMIREVCI</w:t>
      </w:r>
    </w:p>
    <w:p w14:paraId="414CE8B0" w14:textId="641B4EC5" w:rsidR="00BF392A" w:rsidRPr="000B0E49" w:rsidRDefault="00BF392A" w:rsidP="00204576">
      <w:pPr>
        <w:jc w:val="both"/>
        <w:rPr>
          <w:b/>
          <w:lang w:eastAsia="hr-HR"/>
        </w:rPr>
      </w:pPr>
    </w:p>
    <w:p w14:paraId="69E33837" w14:textId="4FEDAA5B" w:rsidR="00F70828" w:rsidRPr="000B0E49" w:rsidRDefault="00F70828" w:rsidP="006B75E5">
      <w:pPr>
        <w:jc w:val="both"/>
      </w:pPr>
      <w:r w:rsidRPr="000B0E49">
        <w:t xml:space="preserve">Škola nema ugovorenih odnosa i slično koji </w:t>
      </w:r>
      <w:r w:rsidR="006B75E5" w:rsidRPr="000B0E49">
        <w:t>uz</w:t>
      </w:r>
      <w:r w:rsidRPr="000B0E49">
        <w:t xml:space="preserve"> ispunjenje određenih uvjeta mogu postati obveza ili imovina (dana kreditna pisma, hipoteke i slično) na dan 31.12.202</w:t>
      </w:r>
      <w:r w:rsidR="003A1B4E" w:rsidRPr="000B0E49">
        <w:t>2</w:t>
      </w:r>
      <w:r w:rsidR="006B75E5" w:rsidRPr="000B0E49">
        <w:t>.</w:t>
      </w:r>
      <w:r w:rsidRPr="000B0E49">
        <w:t xml:space="preserve"> niti sudskih sporova u tijeku</w:t>
      </w:r>
      <w:r w:rsidR="003A1B4E" w:rsidRPr="000B0E49">
        <w:t>.</w:t>
      </w:r>
    </w:p>
    <w:p w14:paraId="6F0C06A7" w14:textId="77777777" w:rsidR="00BF392A" w:rsidRPr="000B0E49" w:rsidRDefault="00BF392A" w:rsidP="00204576">
      <w:pPr>
        <w:jc w:val="both"/>
        <w:rPr>
          <w:b/>
          <w:lang w:eastAsia="hr-HR"/>
        </w:rPr>
      </w:pPr>
    </w:p>
    <w:p w14:paraId="17B31E04" w14:textId="77777777" w:rsidR="007C7FF4" w:rsidRPr="000B0E49" w:rsidRDefault="007C7FF4" w:rsidP="007C7FF4">
      <w:pPr>
        <w:jc w:val="both"/>
        <w:rPr>
          <w:b/>
          <w:lang w:eastAsia="hr-HR"/>
        </w:rPr>
      </w:pPr>
      <w:r w:rsidRPr="000B0E49">
        <w:rPr>
          <w:b/>
          <w:lang w:eastAsia="hr-HR"/>
        </w:rPr>
        <w:t>RKP 21326 – OŠ JAGODNJAK</w:t>
      </w:r>
    </w:p>
    <w:p w14:paraId="274E7582" w14:textId="77777777" w:rsidR="007C7FF4" w:rsidRPr="000B0E49" w:rsidRDefault="007C7FF4" w:rsidP="007C7FF4">
      <w:pPr>
        <w:jc w:val="both"/>
        <w:rPr>
          <w:b/>
          <w:lang w:eastAsia="hr-HR"/>
        </w:rPr>
      </w:pPr>
    </w:p>
    <w:p w14:paraId="6C3D6875" w14:textId="0ADD4FF6" w:rsidR="003F42B7" w:rsidRPr="000B0E49" w:rsidRDefault="003F42B7" w:rsidP="003F42B7">
      <w:pPr>
        <w:jc w:val="both"/>
      </w:pPr>
      <w:r w:rsidRPr="000B0E49">
        <w:t>Škola nema ugovorenih odnosa i slično koji uz ispunjenje određenih uvjeta mogu postati obveza ili imovina (dana kreditna pisma, hipoteke i slično) niti sudskih sporova u tijeku.</w:t>
      </w:r>
    </w:p>
    <w:p w14:paraId="10FE49DD" w14:textId="69076206" w:rsidR="00BF392A" w:rsidRPr="000B0E49" w:rsidRDefault="00BF392A" w:rsidP="007C7FF4">
      <w:pPr>
        <w:rPr>
          <w:b/>
          <w:color w:val="FF0000"/>
          <w:lang w:eastAsia="hr-HR"/>
        </w:rPr>
      </w:pPr>
    </w:p>
    <w:p w14:paraId="5B487956" w14:textId="27CC0E29" w:rsidR="007C7FF4" w:rsidRPr="000B0E49" w:rsidRDefault="007C7FF4" w:rsidP="007C7FF4">
      <w:pPr>
        <w:rPr>
          <w:b/>
          <w:lang w:eastAsia="hr-HR"/>
        </w:rPr>
      </w:pPr>
      <w:r w:rsidRPr="000B0E49">
        <w:rPr>
          <w:b/>
          <w:lang w:eastAsia="hr-HR"/>
        </w:rPr>
        <w:t>RKP 9136 – OŠ MATIJA GUBEC, PIŠKOREVCI</w:t>
      </w:r>
    </w:p>
    <w:p w14:paraId="557D84B0" w14:textId="77777777" w:rsidR="00BF392A" w:rsidRPr="000B0E49" w:rsidRDefault="00BF392A" w:rsidP="00204576">
      <w:pPr>
        <w:jc w:val="both"/>
        <w:rPr>
          <w:b/>
          <w:lang w:eastAsia="hr-HR"/>
        </w:rPr>
      </w:pPr>
    </w:p>
    <w:p w14:paraId="51DF9134" w14:textId="77777777" w:rsidR="00361A3A" w:rsidRPr="000B0E49" w:rsidRDefault="00361A3A" w:rsidP="00361A3A">
      <w:pPr>
        <w:jc w:val="both"/>
      </w:pPr>
      <w:r w:rsidRPr="000B0E49">
        <w:t>Škola nema ugovorenih odnosa i slično koji uz ispunjenje određenih uvjeta mogu postati obveza ili imovina (dana kreditna pisma, hipoteke i slično) niti sudskih sporova u tijeku.</w:t>
      </w:r>
    </w:p>
    <w:p w14:paraId="349104F4" w14:textId="08D259FA" w:rsidR="006B75E5" w:rsidRDefault="006B75E5" w:rsidP="00204576">
      <w:pPr>
        <w:jc w:val="both"/>
        <w:rPr>
          <w:b/>
          <w:color w:val="FF0000"/>
          <w:lang w:eastAsia="hr-HR"/>
        </w:rPr>
      </w:pPr>
    </w:p>
    <w:p w14:paraId="2B67941A" w14:textId="5727FFE6" w:rsidR="00BF392A" w:rsidRPr="002C7C66" w:rsidRDefault="002B3A0E" w:rsidP="00204576">
      <w:pPr>
        <w:jc w:val="both"/>
        <w:rPr>
          <w:b/>
          <w:lang w:eastAsia="hr-HR"/>
        </w:rPr>
      </w:pPr>
      <w:r w:rsidRPr="002C7C66">
        <w:rPr>
          <w:b/>
          <w:lang w:eastAsia="hr-HR"/>
        </w:rPr>
        <w:t>RKP 23042 – OŠ DALJ</w:t>
      </w:r>
    </w:p>
    <w:p w14:paraId="65189973" w14:textId="77777777" w:rsidR="00BF392A" w:rsidRPr="002C7C66" w:rsidRDefault="00BF392A" w:rsidP="00204576">
      <w:pPr>
        <w:jc w:val="both"/>
        <w:rPr>
          <w:b/>
          <w:lang w:eastAsia="hr-HR"/>
        </w:rPr>
      </w:pPr>
    </w:p>
    <w:p w14:paraId="523560BE" w14:textId="431D10FA" w:rsidR="00BC1A47" w:rsidRPr="002C7C66" w:rsidRDefault="00BC1A47" w:rsidP="00BC1A47">
      <w:pPr>
        <w:spacing w:after="160" w:line="259" w:lineRule="auto"/>
        <w:jc w:val="both"/>
      </w:pPr>
      <w:r w:rsidRPr="002C7C66">
        <w:t>Škola nema ugovornih odnosa i slično koji uz ispunjavanje određenih uvjeta mogu postati obveza ili imovina (dana kreditna pisma, hipoteke i slično - dana kreditna pisma, instrumente plaćanja  i slično  u 202</w:t>
      </w:r>
      <w:r w:rsidR="002C7C66" w:rsidRPr="002C7C66">
        <w:t>2</w:t>
      </w:r>
      <w:r w:rsidRPr="002C7C66">
        <w:t>.g.</w:t>
      </w:r>
    </w:p>
    <w:p w14:paraId="7634BA30" w14:textId="77777777" w:rsidR="00BC1A47" w:rsidRPr="002C7C66" w:rsidRDefault="00BC1A47" w:rsidP="00BC1A47">
      <w:pPr>
        <w:jc w:val="both"/>
        <w:rPr>
          <w:b/>
          <w:lang w:eastAsia="hr-HR"/>
        </w:rPr>
      </w:pPr>
      <w:r w:rsidRPr="002C7C66">
        <w:rPr>
          <w:b/>
          <w:lang w:eastAsia="hr-HR"/>
        </w:rPr>
        <w:t>Sudski sporovi u tijeku</w:t>
      </w:r>
    </w:p>
    <w:tbl>
      <w:tblPr>
        <w:tblW w:w="9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1"/>
        <w:gridCol w:w="1701"/>
        <w:gridCol w:w="1671"/>
        <w:gridCol w:w="1224"/>
        <w:gridCol w:w="1455"/>
        <w:gridCol w:w="1473"/>
        <w:gridCol w:w="1910"/>
      </w:tblGrid>
      <w:tr w:rsidR="002C7C66" w:rsidRPr="002C7C66" w14:paraId="0FBF277D" w14:textId="77777777" w:rsidTr="002C7C66">
        <w:trPr>
          <w:cantSplit/>
        </w:trPr>
        <w:tc>
          <w:tcPr>
            <w:tcW w:w="421" w:type="dxa"/>
            <w:shd w:val="clear" w:color="auto" w:fill="auto"/>
            <w:tcMar>
              <w:left w:w="0" w:type="dxa"/>
              <w:right w:w="0" w:type="dxa"/>
            </w:tcMar>
            <w:vAlign w:val="center"/>
            <w:hideMark/>
          </w:tcPr>
          <w:p w14:paraId="710822E9" w14:textId="77777777" w:rsidR="00BE3A40" w:rsidRPr="002C7C66" w:rsidRDefault="00BE3A40" w:rsidP="000B4444">
            <w:pPr>
              <w:rPr>
                <w:sz w:val="18"/>
                <w:szCs w:val="18"/>
                <w:lang w:val="en-US"/>
              </w:rPr>
            </w:pPr>
            <w:r w:rsidRPr="002C7C66">
              <w:rPr>
                <w:sz w:val="18"/>
                <w:szCs w:val="18"/>
                <w:lang w:val="en-US"/>
              </w:rPr>
              <w:t xml:space="preserve">Red. br. </w:t>
            </w:r>
          </w:p>
        </w:tc>
        <w:tc>
          <w:tcPr>
            <w:tcW w:w="1701" w:type="dxa"/>
            <w:shd w:val="clear" w:color="auto" w:fill="auto"/>
            <w:tcMar>
              <w:left w:w="0" w:type="dxa"/>
              <w:right w:w="0" w:type="dxa"/>
            </w:tcMar>
            <w:vAlign w:val="center"/>
            <w:hideMark/>
          </w:tcPr>
          <w:p w14:paraId="60303244" w14:textId="77777777" w:rsidR="00BE3A40" w:rsidRPr="002C7C66" w:rsidRDefault="00BE3A40" w:rsidP="000B4444">
            <w:pPr>
              <w:jc w:val="center"/>
              <w:rPr>
                <w:sz w:val="18"/>
                <w:szCs w:val="18"/>
                <w:lang w:val="en-US"/>
              </w:rPr>
            </w:pPr>
            <w:r w:rsidRPr="002C7C66">
              <w:rPr>
                <w:sz w:val="18"/>
                <w:szCs w:val="18"/>
                <w:lang w:val="en-US"/>
              </w:rPr>
              <w:t>OVRHOVODITELJ TUŽITELJ</w:t>
            </w:r>
          </w:p>
        </w:tc>
        <w:tc>
          <w:tcPr>
            <w:tcW w:w="1671" w:type="dxa"/>
            <w:shd w:val="clear" w:color="auto" w:fill="auto"/>
            <w:tcMar>
              <w:left w:w="0" w:type="dxa"/>
              <w:right w:w="0" w:type="dxa"/>
            </w:tcMar>
            <w:vAlign w:val="center"/>
            <w:hideMark/>
          </w:tcPr>
          <w:p w14:paraId="34054195" w14:textId="77777777" w:rsidR="00BE3A40" w:rsidRPr="002C7C66" w:rsidRDefault="00BE3A40" w:rsidP="000B4444">
            <w:pPr>
              <w:jc w:val="center"/>
              <w:rPr>
                <w:sz w:val="18"/>
                <w:szCs w:val="18"/>
                <w:lang w:val="en-US"/>
              </w:rPr>
            </w:pPr>
            <w:r w:rsidRPr="002C7C66">
              <w:rPr>
                <w:sz w:val="18"/>
                <w:szCs w:val="18"/>
                <w:lang w:val="en-US"/>
              </w:rPr>
              <w:t>SAŽETI OPIS PRIRODE SPORA</w:t>
            </w:r>
          </w:p>
        </w:tc>
        <w:tc>
          <w:tcPr>
            <w:tcW w:w="1224" w:type="dxa"/>
            <w:shd w:val="clear" w:color="auto" w:fill="auto"/>
            <w:tcMar>
              <w:left w:w="0" w:type="dxa"/>
              <w:right w:w="0" w:type="dxa"/>
            </w:tcMar>
            <w:vAlign w:val="center"/>
            <w:hideMark/>
          </w:tcPr>
          <w:p w14:paraId="48B1B3AA" w14:textId="77777777" w:rsidR="00BE3A40" w:rsidRPr="002C7C66" w:rsidRDefault="00BE3A40" w:rsidP="000B4444">
            <w:pPr>
              <w:jc w:val="center"/>
              <w:rPr>
                <w:sz w:val="18"/>
                <w:szCs w:val="18"/>
                <w:lang w:val="en-US"/>
              </w:rPr>
            </w:pPr>
            <w:r w:rsidRPr="002C7C66">
              <w:rPr>
                <w:sz w:val="18"/>
                <w:szCs w:val="18"/>
                <w:lang w:val="en-US"/>
              </w:rPr>
              <w:t>IZNOS GLAVNICE</w:t>
            </w:r>
          </w:p>
        </w:tc>
        <w:tc>
          <w:tcPr>
            <w:tcW w:w="1455" w:type="dxa"/>
            <w:shd w:val="clear" w:color="auto" w:fill="auto"/>
            <w:tcMar>
              <w:left w:w="0" w:type="dxa"/>
              <w:right w:w="0" w:type="dxa"/>
            </w:tcMar>
            <w:vAlign w:val="center"/>
            <w:hideMark/>
          </w:tcPr>
          <w:p w14:paraId="644665FC" w14:textId="77777777" w:rsidR="00BE3A40" w:rsidRPr="002C7C66" w:rsidRDefault="00BE3A40" w:rsidP="000B4444">
            <w:pPr>
              <w:jc w:val="center"/>
              <w:rPr>
                <w:sz w:val="18"/>
                <w:szCs w:val="18"/>
                <w:lang w:val="en-US"/>
              </w:rPr>
            </w:pPr>
            <w:r w:rsidRPr="002C7C66">
              <w:rPr>
                <w:sz w:val="18"/>
                <w:szCs w:val="18"/>
                <w:lang w:val="en-US"/>
              </w:rPr>
              <w:t>PROCJENA FINANCIJSKOG UČINKA</w:t>
            </w:r>
          </w:p>
        </w:tc>
        <w:tc>
          <w:tcPr>
            <w:tcW w:w="1473" w:type="dxa"/>
            <w:shd w:val="clear" w:color="auto" w:fill="auto"/>
            <w:tcMar>
              <w:left w:w="0" w:type="dxa"/>
              <w:right w:w="0" w:type="dxa"/>
            </w:tcMar>
            <w:vAlign w:val="bottom"/>
            <w:hideMark/>
          </w:tcPr>
          <w:p w14:paraId="7BC35D98" w14:textId="77777777" w:rsidR="00BE3A40" w:rsidRPr="002C7C66" w:rsidRDefault="00BE3A40" w:rsidP="000B4444">
            <w:pPr>
              <w:jc w:val="center"/>
              <w:rPr>
                <w:sz w:val="18"/>
                <w:szCs w:val="18"/>
                <w:lang w:val="en-US"/>
              </w:rPr>
            </w:pPr>
            <w:r w:rsidRPr="002C7C66">
              <w:rPr>
                <w:sz w:val="18"/>
                <w:szCs w:val="18"/>
                <w:lang w:val="en-US"/>
              </w:rPr>
              <w:t>PROCIJENJENO VRIJEME ODLJEVA SREDSTAVA</w:t>
            </w:r>
          </w:p>
        </w:tc>
        <w:tc>
          <w:tcPr>
            <w:tcW w:w="1910" w:type="dxa"/>
            <w:shd w:val="clear" w:color="auto" w:fill="auto"/>
            <w:tcMar>
              <w:left w:w="0" w:type="dxa"/>
              <w:right w:w="0" w:type="dxa"/>
            </w:tcMar>
            <w:vAlign w:val="center"/>
            <w:hideMark/>
          </w:tcPr>
          <w:p w14:paraId="10EA8363" w14:textId="77777777" w:rsidR="00BE3A40" w:rsidRPr="002C7C66" w:rsidRDefault="00BE3A40" w:rsidP="000B4444">
            <w:pPr>
              <w:jc w:val="center"/>
              <w:rPr>
                <w:sz w:val="18"/>
                <w:szCs w:val="18"/>
                <w:lang w:val="en-US"/>
              </w:rPr>
            </w:pPr>
            <w:r w:rsidRPr="002C7C66">
              <w:rPr>
                <w:sz w:val="18"/>
                <w:szCs w:val="18"/>
                <w:lang w:val="en-US"/>
              </w:rPr>
              <w:t>POČETAK SUDSKOG SPORA</w:t>
            </w:r>
          </w:p>
        </w:tc>
      </w:tr>
      <w:tr w:rsidR="002C7C66" w:rsidRPr="002C7C66" w14:paraId="0102E47E" w14:textId="77777777" w:rsidTr="002C7C66">
        <w:trPr>
          <w:cantSplit/>
        </w:trPr>
        <w:tc>
          <w:tcPr>
            <w:tcW w:w="421" w:type="dxa"/>
            <w:shd w:val="clear" w:color="auto" w:fill="auto"/>
            <w:tcMar>
              <w:left w:w="0" w:type="dxa"/>
              <w:right w:w="0" w:type="dxa"/>
            </w:tcMar>
            <w:vAlign w:val="bottom"/>
            <w:hideMark/>
          </w:tcPr>
          <w:p w14:paraId="335A9491" w14:textId="77777777" w:rsidR="002C7C66" w:rsidRPr="002C7C66" w:rsidRDefault="002C7C66" w:rsidP="002C7C66">
            <w:pPr>
              <w:rPr>
                <w:sz w:val="18"/>
                <w:szCs w:val="18"/>
                <w:lang w:val="en-US"/>
              </w:rPr>
            </w:pPr>
            <w:r w:rsidRPr="002C7C66">
              <w:rPr>
                <w:sz w:val="18"/>
                <w:szCs w:val="18"/>
                <w:lang w:val="en-US"/>
              </w:rPr>
              <w:t>1.</w:t>
            </w:r>
          </w:p>
        </w:tc>
        <w:tc>
          <w:tcPr>
            <w:tcW w:w="1701" w:type="dxa"/>
            <w:shd w:val="clear" w:color="auto" w:fill="auto"/>
            <w:tcMar>
              <w:left w:w="0" w:type="dxa"/>
              <w:right w:w="0" w:type="dxa"/>
            </w:tcMar>
            <w:vAlign w:val="bottom"/>
            <w:hideMark/>
          </w:tcPr>
          <w:p w14:paraId="35025452" w14:textId="39C2D086" w:rsidR="002C7C66" w:rsidRPr="002C7C66" w:rsidRDefault="002C7C66" w:rsidP="002C7C66">
            <w:pPr>
              <w:rPr>
                <w:lang w:val="en-US"/>
              </w:rPr>
            </w:pPr>
            <w:r w:rsidRPr="002C7C66">
              <w:rPr>
                <w:lang w:val="en-US"/>
              </w:rPr>
              <w:t>Fizička osoba N.L-D</w:t>
            </w:r>
          </w:p>
        </w:tc>
        <w:tc>
          <w:tcPr>
            <w:tcW w:w="1671" w:type="dxa"/>
            <w:shd w:val="clear" w:color="auto" w:fill="auto"/>
            <w:tcMar>
              <w:left w:w="0" w:type="dxa"/>
              <w:right w:w="0" w:type="dxa"/>
            </w:tcMar>
            <w:vAlign w:val="bottom"/>
            <w:hideMark/>
          </w:tcPr>
          <w:p w14:paraId="356998DE" w14:textId="386ED4CA" w:rsidR="002C7C66" w:rsidRPr="002C7C66" w:rsidRDefault="002C7C66" w:rsidP="002C7C66">
            <w:pPr>
              <w:rPr>
                <w:lang w:val="en-US"/>
              </w:rPr>
            </w:pPr>
            <w:r w:rsidRPr="002C7C66">
              <w:rPr>
                <w:lang w:val="en-US"/>
              </w:rPr>
              <w:t xml:space="preserve">Razlika plaće </w:t>
            </w:r>
          </w:p>
        </w:tc>
        <w:tc>
          <w:tcPr>
            <w:tcW w:w="1224" w:type="dxa"/>
            <w:shd w:val="clear" w:color="auto" w:fill="auto"/>
            <w:noWrap/>
            <w:tcMar>
              <w:left w:w="0" w:type="dxa"/>
              <w:right w:w="0" w:type="dxa"/>
            </w:tcMar>
            <w:vAlign w:val="bottom"/>
            <w:hideMark/>
          </w:tcPr>
          <w:p w14:paraId="2F1A56A4" w14:textId="2C2A5E2C" w:rsidR="002C7C66" w:rsidRPr="002C7C66" w:rsidRDefault="002C7C66" w:rsidP="002C7C66">
            <w:pPr>
              <w:jc w:val="right"/>
              <w:rPr>
                <w:lang w:val="en-US"/>
              </w:rPr>
            </w:pPr>
            <w:r w:rsidRPr="002C7C66">
              <w:rPr>
                <w:lang w:val="en-US"/>
              </w:rPr>
              <w:t>4.210,91</w:t>
            </w:r>
          </w:p>
        </w:tc>
        <w:tc>
          <w:tcPr>
            <w:tcW w:w="1455" w:type="dxa"/>
            <w:shd w:val="clear" w:color="auto" w:fill="auto"/>
            <w:tcMar>
              <w:left w:w="0" w:type="dxa"/>
              <w:right w:w="0" w:type="dxa"/>
            </w:tcMar>
            <w:vAlign w:val="bottom"/>
            <w:hideMark/>
          </w:tcPr>
          <w:p w14:paraId="207A8AD3" w14:textId="6600811F" w:rsidR="002C7C66" w:rsidRPr="002C7C66" w:rsidRDefault="002C7C66" w:rsidP="002C7C66">
            <w:pPr>
              <w:jc w:val="right"/>
              <w:rPr>
                <w:lang w:val="en-US"/>
              </w:rPr>
            </w:pPr>
            <w:r w:rsidRPr="002C7C66">
              <w:rPr>
                <w:lang w:val="en-US"/>
              </w:rPr>
              <w:t>9.671,82</w:t>
            </w:r>
          </w:p>
        </w:tc>
        <w:tc>
          <w:tcPr>
            <w:tcW w:w="1473" w:type="dxa"/>
            <w:shd w:val="clear" w:color="auto" w:fill="auto"/>
            <w:tcMar>
              <w:left w:w="0" w:type="dxa"/>
              <w:right w:w="0" w:type="dxa"/>
            </w:tcMar>
            <w:vAlign w:val="bottom"/>
            <w:hideMark/>
          </w:tcPr>
          <w:p w14:paraId="182C91CD" w14:textId="41D0761D" w:rsidR="002C7C66" w:rsidRPr="002C7C66" w:rsidRDefault="002C7C66" w:rsidP="002C7C66">
            <w:pPr>
              <w:jc w:val="center"/>
              <w:rPr>
                <w:lang w:val="en-US"/>
              </w:rPr>
            </w:pPr>
            <w:r w:rsidRPr="002C7C66">
              <w:rPr>
                <w:lang w:val="en-US"/>
              </w:rPr>
              <w:t>Tijekom 2022.</w:t>
            </w:r>
          </w:p>
        </w:tc>
        <w:tc>
          <w:tcPr>
            <w:tcW w:w="1910" w:type="dxa"/>
            <w:shd w:val="clear" w:color="auto" w:fill="auto"/>
            <w:tcMar>
              <w:left w:w="0" w:type="dxa"/>
              <w:right w:w="0" w:type="dxa"/>
            </w:tcMar>
            <w:vAlign w:val="bottom"/>
            <w:hideMark/>
          </w:tcPr>
          <w:p w14:paraId="00E23474" w14:textId="194C5EAC" w:rsidR="002C7C66" w:rsidRPr="002C7C66" w:rsidRDefault="002C7C66" w:rsidP="002C7C66">
            <w:pPr>
              <w:jc w:val="right"/>
              <w:rPr>
                <w:lang w:val="en-US"/>
              </w:rPr>
            </w:pPr>
            <w:r w:rsidRPr="002C7C66">
              <w:rPr>
                <w:lang w:val="en-US"/>
              </w:rPr>
              <w:t>18.11.2020.</w:t>
            </w:r>
          </w:p>
        </w:tc>
      </w:tr>
      <w:tr w:rsidR="002C7C66" w:rsidRPr="002C7C66" w14:paraId="45A20AC4" w14:textId="77777777" w:rsidTr="002C7C66">
        <w:trPr>
          <w:cantSplit/>
        </w:trPr>
        <w:tc>
          <w:tcPr>
            <w:tcW w:w="421" w:type="dxa"/>
            <w:shd w:val="clear" w:color="auto" w:fill="auto"/>
            <w:tcMar>
              <w:left w:w="0" w:type="dxa"/>
              <w:right w:w="0" w:type="dxa"/>
            </w:tcMar>
            <w:vAlign w:val="bottom"/>
            <w:hideMark/>
          </w:tcPr>
          <w:p w14:paraId="6704588A" w14:textId="77777777" w:rsidR="002C7C66" w:rsidRPr="002C7C66" w:rsidRDefault="002C7C66" w:rsidP="002C7C66">
            <w:pPr>
              <w:rPr>
                <w:sz w:val="18"/>
                <w:szCs w:val="18"/>
                <w:lang w:val="en-US"/>
              </w:rPr>
            </w:pPr>
            <w:r w:rsidRPr="002C7C66">
              <w:rPr>
                <w:sz w:val="18"/>
                <w:szCs w:val="18"/>
                <w:lang w:val="en-US"/>
              </w:rPr>
              <w:t>2.</w:t>
            </w:r>
          </w:p>
        </w:tc>
        <w:tc>
          <w:tcPr>
            <w:tcW w:w="1701" w:type="dxa"/>
            <w:shd w:val="clear" w:color="auto" w:fill="auto"/>
            <w:tcMar>
              <w:left w:w="0" w:type="dxa"/>
              <w:right w:w="0" w:type="dxa"/>
            </w:tcMar>
            <w:vAlign w:val="bottom"/>
            <w:hideMark/>
          </w:tcPr>
          <w:p w14:paraId="2CC59643" w14:textId="12714485" w:rsidR="002C7C66" w:rsidRPr="002C7C66" w:rsidRDefault="002C7C66" w:rsidP="002C7C66">
            <w:pPr>
              <w:rPr>
                <w:lang w:val="en-US"/>
              </w:rPr>
            </w:pPr>
            <w:r w:rsidRPr="002C7C66">
              <w:rPr>
                <w:lang w:val="en-US"/>
              </w:rPr>
              <w:t>Fizička osoba M.Z.</w:t>
            </w:r>
          </w:p>
        </w:tc>
        <w:tc>
          <w:tcPr>
            <w:tcW w:w="1671" w:type="dxa"/>
            <w:shd w:val="clear" w:color="auto" w:fill="auto"/>
            <w:tcMar>
              <w:left w:w="0" w:type="dxa"/>
              <w:right w:w="0" w:type="dxa"/>
            </w:tcMar>
            <w:vAlign w:val="bottom"/>
            <w:hideMark/>
          </w:tcPr>
          <w:p w14:paraId="332257B1" w14:textId="2510D2C8" w:rsidR="002C7C66" w:rsidRPr="002C7C66" w:rsidRDefault="002C7C66" w:rsidP="002C7C66">
            <w:pPr>
              <w:rPr>
                <w:lang w:val="en-US"/>
              </w:rPr>
            </w:pPr>
            <w:r w:rsidRPr="002C7C66">
              <w:rPr>
                <w:lang w:val="en-US"/>
              </w:rPr>
              <w:t xml:space="preserve">Razlika plaće </w:t>
            </w:r>
          </w:p>
        </w:tc>
        <w:tc>
          <w:tcPr>
            <w:tcW w:w="1224" w:type="dxa"/>
            <w:shd w:val="clear" w:color="auto" w:fill="auto"/>
            <w:noWrap/>
            <w:tcMar>
              <w:left w:w="0" w:type="dxa"/>
              <w:right w:w="0" w:type="dxa"/>
            </w:tcMar>
            <w:vAlign w:val="bottom"/>
            <w:hideMark/>
          </w:tcPr>
          <w:p w14:paraId="478AE27D" w14:textId="0430B2D1" w:rsidR="002C7C66" w:rsidRPr="002C7C66" w:rsidRDefault="002C7C66" w:rsidP="002C7C66">
            <w:pPr>
              <w:jc w:val="right"/>
              <w:rPr>
                <w:lang w:val="en-US"/>
              </w:rPr>
            </w:pPr>
            <w:r w:rsidRPr="002C7C66">
              <w:rPr>
                <w:lang w:val="en-US"/>
              </w:rPr>
              <w:t>2.648,60</w:t>
            </w:r>
          </w:p>
        </w:tc>
        <w:tc>
          <w:tcPr>
            <w:tcW w:w="1455" w:type="dxa"/>
            <w:shd w:val="clear" w:color="auto" w:fill="auto"/>
            <w:tcMar>
              <w:left w:w="0" w:type="dxa"/>
              <w:right w:w="0" w:type="dxa"/>
            </w:tcMar>
            <w:vAlign w:val="bottom"/>
            <w:hideMark/>
          </w:tcPr>
          <w:p w14:paraId="361FB04D" w14:textId="109FFB85" w:rsidR="002C7C66" w:rsidRPr="002C7C66" w:rsidRDefault="002C7C66" w:rsidP="002C7C66">
            <w:pPr>
              <w:jc w:val="right"/>
              <w:rPr>
                <w:lang w:val="en-US"/>
              </w:rPr>
            </w:pPr>
            <w:r w:rsidRPr="002C7C66">
              <w:rPr>
                <w:lang w:val="en-US"/>
              </w:rPr>
              <w:t>6.547,20</w:t>
            </w:r>
          </w:p>
        </w:tc>
        <w:tc>
          <w:tcPr>
            <w:tcW w:w="1473" w:type="dxa"/>
            <w:shd w:val="clear" w:color="auto" w:fill="auto"/>
            <w:tcMar>
              <w:left w:w="0" w:type="dxa"/>
              <w:right w:w="0" w:type="dxa"/>
            </w:tcMar>
            <w:vAlign w:val="bottom"/>
            <w:hideMark/>
          </w:tcPr>
          <w:p w14:paraId="78BB3A1C" w14:textId="4029A723" w:rsidR="002C7C66" w:rsidRPr="002C7C66" w:rsidRDefault="002C7C66" w:rsidP="002C7C66">
            <w:pPr>
              <w:jc w:val="center"/>
              <w:rPr>
                <w:lang w:val="en-US"/>
              </w:rPr>
            </w:pPr>
            <w:r w:rsidRPr="002C7C66">
              <w:rPr>
                <w:lang w:val="en-US"/>
              </w:rPr>
              <w:t>Tijekom 2022.</w:t>
            </w:r>
          </w:p>
        </w:tc>
        <w:tc>
          <w:tcPr>
            <w:tcW w:w="1910" w:type="dxa"/>
            <w:shd w:val="clear" w:color="auto" w:fill="auto"/>
            <w:tcMar>
              <w:left w:w="0" w:type="dxa"/>
              <w:right w:w="0" w:type="dxa"/>
            </w:tcMar>
            <w:vAlign w:val="bottom"/>
            <w:hideMark/>
          </w:tcPr>
          <w:p w14:paraId="41B13098" w14:textId="5B5DA395" w:rsidR="002C7C66" w:rsidRPr="002C7C66" w:rsidRDefault="002C7C66" w:rsidP="002C7C66">
            <w:pPr>
              <w:jc w:val="right"/>
              <w:rPr>
                <w:lang w:val="en-US"/>
              </w:rPr>
            </w:pPr>
            <w:r w:rsidRPr="002C7C66">
              <w:rPr>
                <w:lang w:val="en-US"/>
              </w:rPr>
              <w:t>24.11.2020.21.01.2021.</w:t>
            </w:r>
          </w:p>
        </w:tc>
      </w:tr>
      <w:tr w:rsidR="002C7C66" w:rsidRPr="002C7C66" w14:paraId="0A6B2A52" w14:textId="77777777" w:rsidTr="002C7C66">
        <w:trPr>
          <w:cantSplit/>
        </w:trPr>
        <w:tc>
          <w:tcPr>
            <w:tcW w:w="421" w:type="dxa"/>
            <w:shd w:val="clear" w:color="auto" w:fill="auto"/>
            <w:tcMar>
              <w:left w:w="0" w:type="dxa"/>
              <w:right w:w="0" w:type="dxa"/>
            </w:tcMar>
            <w:vAlign w:val="bottom"/>
            <w:hideMark/>
          </w:tcPr>
          <w:p w14:paraId="7483C8FB" w14:textId="77777777" w:rsidR="002C7C66" w:rsidRPr="002C7C66" w:rsidRDefault="002C7C66" w:rsidP="002C7C66">
            <w:pPr>
              <w:rPr>
                <w:sz w:val="18"/>
                <w:szCs w:val="18"/>
                <w:lang w:val="en-US"/>
              </w:rPr>
            </w:pPr>
            <w:r w:rsidRPr="002C7C66">
              <w:rPr>
                <w:sz w:val="18"/>
                <w:szCs w:val="18"/>
                <w:lang w:val="en-US"/>
              </w:rPr>
              <w:t>3.</w:t>
            </w:r>
          </w:p>
        </w:tc>
        <w:tc>
          <w:tcPr>
            <w:tcW w:w="1701" w:type="dxa"/>
            <w:shd w:val="clear" w:color="auto" w:fill="auto"/>
            <w:tcMar>
              <w:left w:w="0" w:type="dxa"/>
              <w:right w:w="0" w:type="dxa"/>
            </w:tcMar>
            <w:vAlign w:val="bottom"/>
            <w:hideMark/>
          </w:tcPr>
          <w:p w14:paraId="7EC245D5" w14:textId="2D29B13F" w:rsidR="002C7C66" w:rsidRPr="002C7C66" w:rsidRDefault="002C7C66" w:rsidP="002C7C66">
            <w:pPr>
              <w:rPr>
                <w:lang w:val="en-US"/>
              </w:rPr>
            </w:pPr>
            <w:r w:rsidRPr="002C7C66">
              <w:rPr>
                <w:lang w:val="en-US"/>
              </w:rPr>
              <w:t>Fizička osoba S.B.</w:t>
            </w:r>
          </w:p>
        </w:tc>
        <w:tc>
          <w:tcPr>
            <w:tcW w:w="1671" w:type="dxa"/>
            <w:shd w:val="clear" w:color="auto" w:fill="auto"/>
            <w:tcMar>
              <w:left w:w="0" w:type="dxa"/>
              <w:right w:w="0" w:type="dxa"/>
            </w:tcMar>
            <w:vAlign w:val="bottom"/>
            <w:hideMark/>
          </w:tcPr>
          <w:p w14:paraId="7DFDF7EF" w14:textId="0B8FE44D" w:rsidR="002C7C66" w:rsidRPr="002C7C66" w:rsidRDefault="002C7C66" w:rsidP="002C7C66">
            <w:pPr>
              <w:rPr>
                <w:lang w:val="en-US"/>
              </w:rPr>
            </w:pPr>
            <w:r w:rsidRPr="002C7C66">
              <w:rPr>
                <w:lang w:val="en-US"/>
              </w:rPr>
              <w:t xml:space="preserve">Razlika plaće </w:t>
            </w:r>
          </w:p>
        </w:tc>
        <w:tc>
          <w:tcPr>
            <w:tcW w:w="1224" w:type="dxa"/>
            <w:shd w:val="clear" w:color="auto" w:fill="auto"/>
            <w:noWrap/>
            <w:tcMar>
              <w:left w:w="0" w:type="dxa"/>
              <w:right w:w="0" w:type="dxa"/>
            </w:tcMar>
            <w:vAlign w:val="bottom"/>
            <w:hideMark/>
          </w:tcPr>
          <w:p w14:paraId="131D79E6" w14:textId="771A3C84" w:rsidR="002C7C66" w:rsidRPr="002C7C66" w:rsidRDefault="002C7C66" w:rsidP="002C7C66">
            <w:pPr>
              <w:jc w:val="right"/>
              <w:rPr>
                <w:lang w:val="en-US"/>
              </w:rPr>
            </w:pPr>
            <w:r w:rsidRPr="002C7C66">
              <w:rPr>
                <w:lang w:val="en-US"/>
              </w:rPr>
              <w:t>4.801,83</w:t>
            </w:r>
          </w:p>
        </w:tc>
        <w:tc>
          <w:tcPr>
            <w:tcW w:w="1455" w:type="dxa"/>
            <w:shd w:val="clear" w:color="auto" w:fill="auto"/>
            <w:tcMar>
              <w:left w:w="0" w:type="dxa"/>
              <w:right w:w="0" w:type="dxa"/>
            </w:tcMar>
            <w:vAlign w:val="bottom"/>
            <w:hideMark/>
          </w:tcPr>
          <w:p w14:paraId="6CDA1996" w14:textId="77E167AC" w:rsidR="002C7C66" w:rsidRPr="002C7C66" w:rsidRDefault="002C7C66" w:rsidP="002C7C66">
            <w:pPr>
              <w:jc w:val="right"/>
              <w:rPr>
                <w:lang w:val="en-US"/>
              </w:rPr>
            </w:pPr>
            <w:r w:rsidRPr="002C7C66">
              <w:rPr>
                <w:lang w:val="en-US"/>
              </w:rPr>
              <w:t>10.853,66</w:t>
            </w:r>
          </w:p>
        </w:tc>
        <w:tc>
          <w:tcPr>
            <w:tcW w:w="1473" w:type="dxa"/>
            <w:shd w:val="clear" w:color="auto" w:fill="auto"/>
            <w:tcMar>
              <w:left w:w="0" w:type="dxa"/>
              <w:right w:w="0" w:type="dxa"/>
            </w:tcMar>
            <w:vAlign w:val="bottom"/>
            <w:hideMark/>
          </w:tcPr>
          <w:p w14:paraId="06146FB4" w14:textId="1D46CBDC" w:rsidR="002C7C66" w:rsidRPr="002C7C66" w:rsidRDefault="002C7C66" w:rsidP="002C7C66">
            <w:pPr>
              <w:jc w:val="center"/>
              <w:rPr>
                <w:lang w:val="en-US"/>
              </w:rPr>
            </w:pPr>
            <w:r w:rsidRPr="002C7C66">
              <w:rPr>
                <w:lang w:val="en-US"/>
              </w:rPr>
              <w:t>Tijekom 2022.</w:t>
            </w:r>
          </w:p>
        </w:tc>
        <w:tc>
          <w:tcPr>
            <w:tcW w:w="1910" w:type="dxa"/>
            <w:shd w:val="clear" w:color="auto" w:fill="auto"/>
            <w:tcMar>
              <w:left w:w="0" w:type="dxa"/>
              <w:right w:w="0" w:type="dxa"/>
            </w:tcMar>
            <w:vAlign w:val="bottom"/>
            <w:hideMark/>
          </w:tcPr>
          <w:p w14:paraId="590E088F" w14:textId="79E82170" w:rsidR="002C7C66" w:rsidRPr="002C7C66" w:rsidRDefault="002C7C66" w:rsidP="002C7C66">
            <w:pPr>
              <w:jc w:val="right"/>
              <w:rPr>
                <w:lang w:val="en-US"/>
              </w:rPr>
            </w:pPr>
            <w:r w:rsidRPr="002C7C66">
              <w:rPr>
                <w:lang w:val="en-US"/>
              </w:rPr>
              <w:t>02.02.2021.</w:t>
            </w:r>
          </w:p>
        </w:tc>
      </w:tr>
      <w:tr w:rsidR="002C7C66" w:rsidRPr="002C7C66" w14:paraId="0C82BB4D" w14:textId="77777777" w:rsidTr="002C7C66">
        <w:trPr>
          <w:cantSplit/>
        </w:trPr>
        <w:tc>
          <w:tcPr>
            <w:tcW w:w="421" w:type="dxa"/>
            <w:shd w:val="clear" w:color="auto" w:fill="auto"/>
            <w:tcMar>
              <w:left w:w="0" w:type="dxa"/>
              <w:right w:w="0" w:type="dxa"/>
            </w:tcMar>
            <w:vAlign w:val="bottom"/>
            <w:hideMark/>
          </w:tcPr>
          <w:p w14:paraId="4C43537F" w14:textId="77777777" w:rsidR="002C7C66" w:rsidRPr="002C7C66" w:rsidRDefault="002C7C66" w:rsidP="002C7C66">
            <w:pPr>
              <w:rPr>
                <w:sz w:val="18"/>
                <w:szCs w:val="18"/>
                <w:lang w:val="en-US"/>
              </w:rPr>
            </w:pPr>
            <w:r w:rsidRPr="002C7C66">
              <w:rPr>
                <w:sz w:val="18"/>
                <w:szCs w:val="18"/>
                <w:lang w:val="en-US"/>
              </w:rPr>
              <w:t>4.</w:t>
            </w:r>
          </w:p>
        </w:tc>
        <w:tc>
          <w:tcPr>
            <w:tcW w:w="1701" w:type="dxa"/>
            <w:shd w:val="clear" w:color="auto" w:fill="auto"/>
            <w:tcMar>
              <w:left w:w="0" w:type="dxa"/>
              <w:right w:w="0" w:type="dxa"/>
            </w:tcMar>
            <w:vAlign w:val="bottom"/>
            <w:hideMark/>
          </w:tcPr>
          <w:p w14:paraId="4DE70275" w14:textId="136A1A61" w:rsidR="002C7C66" w:rsidRPr="002C7C66" w:rsidRDefault="002C7C66" w:rsidP="002C7C66">
            <w:pPr>
              <w:rPr>
                <w:lang w:val="en-US"/>
              </w:rPr>
            </w:pPr>
            <w:r w:rsidRPr="002C7C66">
              <w:rPr>
                <w:lang w:val="en-US"/>
              </w:rPr>
              <w:t>Fizička osoba A.M.</w:t>
            </w:r>
          </w:p>
        </w:tc>
        <w:tc>
          <w:tcPr>
            <w:tcW w:w="1671" w:type="dxa"/>
            <w:shd w:val="clear" w:color="auto" w:fill="auto"/>
            <w:tcMar>
              <w:left w:w="0" w:type="dxa"/>
              <w:right w:w="0" w:type="dxa"/>
            </w:tcMar>
            <w:vAlign w:val="bottom"/>
            <w:hideMark/>
          </w:tcPr>
          <w:p w14:paraId="32561BBF" w14:textId="79F982B1" w:rsidR="002C7C66" w:rsidRPr="002C7C66" w:rsidRDefault="002C7C66" w:rsidP="002C7C66">
            <w:pPr>
              <w:rPr>
                <w:lang w:val="en-US"/>
              </w:rPr>
            </w:pPr>
            <w:r w:rsidRPr="002C7C66">
              <w:rPr>
                <w:lang w:val="en-US"/>
              </w:rPr>
              <w:t xml:space="preserve">Razlika plaće </w:t>
            </w:r>
          </w:p>
        </w:tc>
        <w:tc>
          <w:tcPr>
            <w:tcW w:w="1224" w:type="dxa"/>
            <w:shd w:val="clear" w:color="auto" w:fill="auto"/>
            <w:noWrap/>
            <w:tcMar>
              <w:left w:w="0" w:type="dxa"/>
              <w:right w:w="0" w:type="dxa"/>
            </w:tcMar>
            <w:vAlign w:val="bottom"/>
            <w:hideMark/>
          </w:tcPr>
          <w:p w14:paraId="2C732EAD" w14:textId="4B4CE88C" w:rsidR="002C7C66" w:rsidRPr="002C7C66" w:rsidRDefault="002C7C66" w:rsidP="002C7C66">
            <w:pPr>
              <w:jc w:val="right"/>
              <w:rPr>
                <w:lang w:val="en-US"/>
              </w:rPr>
            </w:pPr>
            <w:r w:rsidRPr="002C7C66">
              <w:rPr>
                <w:lang w:val="en-US"/>
              </w:rPr>
              <w:t>4.201,48</w:t>
            </w:r>
          </w:p>
        </w:tc>
        <w:tc>
          <w:tcPr>
            <w:tcW w:w="1455" w:type="dxa"/>
            <w:shd w:val="clear" w:color="auto" w:fill="auto"/>
            <w:tcMar>
              <w:left w:w="0" w:type="dxa"/>
              <w:right w:w="0" w:type="dxa"/>
            </w:tcMar>
            <w:vAlign w:val="bottom"/>
            <w:hideMark/>
          </w:tcPr>
          <w:p w14:paraId="59D276D7" w14:textId="7BF840A9" w:rsidR="002C7C66" w:rsidRPr="002C7C66" w:rsidRDefault="002C7C66" w:rsidP="002C7C66">
            <w:pPr>
              <w:jc w:val="right"/>
              <w:rPr>
                <w:lang w:val="en-US"/>
              </w:rPr>
            </w:pPr>
            <w:r w:rsidRPr="002C7C66">
              <w:rPr>
                <w:lang w:val="en-US"/>
              </w:rPr>
              <w:t>9.652,96</w:t>
            </w:r>
          </w:p>
        </w:tc>
        <w:tc>
          <w:tcPr>
            <w:tcW w:w="1473" w:type="dxa"/>
            <w:shd w:val="clear" w:color="auto" w:fill="auto"/>
            <w:tcMar>
              <w:left w:w="0" w:type="dxa"/>
              <w:right w:w="0" w:type="dxa"/>
            </w:tcMar>
            <w:vAlign w:val="bottom"/>
            <w:hideMark/>
          </w:tcPr>
          <w:p w14:paraId="7A2607B2" w14:textId="03A37C51" w:rsidR="002C7C66" w:rsidRPr="002C7C66" w:rsidRDefault="002C7C66" w:rsidP="002C7C66">
            <w:pPr>
              <w:jc w:val="center"/>
              <w:rPr>
                <w:lang w:val="en-US"/>
              </w:rPr>
            </w:pPr>
            <w:r w:rsidRPr="002C7C66">
              <w:rPr>
                <w:lang w:val="en-US"/>
              </w:rPr>
              <w:t>Tijekom 2022.</w:t>
            </w:r>
          </w:p>
        </w:tc>
        <w:tc>
          <w:tcPr>
            <w:tcW w:w="1910" w:type="dxa"/>
            <w:shd w:val="clear" w:color="auto" w:fill="auto"/>
            <w:tcMar>
              <w:left w:w="0" w:type="dxa"/>
              <w:right w:w="0" w:type="dxa"/>
            </w:tcMar>
            <w:vAlign w:val="bottom"/>
            <w:hideMark/>
          </w:tcPr>
          <w:p w14:paraId="20021F98" w14:textId="375FACE1" w:rsidR="002C7C66" w:rsidRPr="002C7C66" w:rsidRDefault="002C7C66" w:rsidP="002C7C66">
            <w:pPr>
              <w:jc w:val="right"/>
              <w:rPr>
                <w:lang w:val="en-US"/>
              </w:rPr>
            </w:pPr>
            <w:r w:rsidRPr="002C7C66">
              <w:rPr>
                <w:lang w:val="en-US"/>
              </w:rPr>
              <w:t>02.02.2021.</w:t>
            </w:r>
          </w:p>
        </w:tc>
      </w:tr>
      <w:tr w:rsidR="002C7C66" w:rsidRPr="002C7C66" w14:paraId="79ACD11B" w14:textId="77777777" w:rsidTr="002C7C66">
        <w:trPr>
          <w:cantSplit/>
        </w:trPr>
        <w:tc>
          <w:tcPr>
            <w:tcW w:w="421" w:type="dxa"/>
            <w:shd w:val="clear" w:color="auto" w:fill="auto"/>
            <w:tcMar>
              <w:left w:w="0" w:type="dxa"/>
              <w:right w:w="0" w:type="dxa"/>
            </w:tcMar>
            <w:vAlign w:val="bottom"/>
            <w:hideMark/>
          </w:tcPr>
          <w:p w14:paraId="0E582B7A" w14:textId="77777777" w:rsidR="002C7C66" w:rsidRPr="002C7C66" w:rsidRDefault="002C7C66" w:rsidP="002C7C66">
            <w:pPr>
              <w:rPr>
                <w:sz w:val="18"/>
                <w:szCs w:val="18"/>
                <w:lang w:val="en-US"/>
              </w:rPr>
            </w:pPr>
            <w:r w:rsidRPr="002C7C66">
              <w:rPr>
                <w:sz w:val="18"/>
                <w:szCs w:val="18"/>
                <w:lang w:val="en-US"/>
              </w:rPr>
              <w:t>5.</w:t>
            </w:r>
          </w:p>
        </w:tc>
        <w:tc>
          <w:tcPr>
            <w:tcW w:w="1701" w:type="dxa"/>
            <w:shd w:val="clear" w:color="auto" w:fill="auto"/>
            <w:tcMar>
              <w:left w:w="0" w:type="dxa"/>
              <w:right w:w="0" w:type="dxa"/>
            </w:tcMar>
            <w:vAlign w:val="bottom"/>
            <w:hideMark/>
          </w:tcPr>
          <w:p w14:paraId="6788AB21" w14:textId="557CAF20" w:rsidR="002C7C66" w:rsidRPr="002C7C66" w:rsidRDefault="002C7C66" w:rsidP="002C7C66">
            <w:pPr>
              <w:rPr>
                <w:lang w:val="en-US"/>
              </w:rPr>
            </w:pPr>
            <w:r w:rsidRPr="002C7C66">
              <w:rPr>
                <w:lang w:val="en-US"/>
              </w:rPr>
              <w:t>Fizička osoba J.S..</w:t>
            </w:r>
          </w:p>
        </w:tc>
        <w:tc>
          <w:tcPr>
            <w:tcW w:w="1671" w:type="dxa"/>
            <w:shd w:val="clear" w:color="auto" w:fill="auto"/>
            <w:tcMar>
              <w:left w:w="0" w:type="dxa"/>
              <w:right w:w="0" w:type="dxa"/>
            </w:tcMar>
            <w:vAlign w:val="bottom"/>
            <w:hideMark/>
          </w:tcPr>
          <w:p w14:paraId="0119F998" w14:textId="4D996DD5" w:rsidR="002C7C66" w:rsidRPr="002C7C66" w:rsidRDefault="002C7C66" w:rsidP="002C7C66">
            <w:pPr>
              <w:rPr>
                <w:lang w:val="en-US"/>
              </w:rPr>
            </w:pPr>
            <w:r w:rsidRPr="002C7C66">
              <w:rPr>
                <w:lang w:val="en-US"/>
              </w:rPr>
              <w:t xml:space="preserve">Razlika plaće </w:t>
            </w:r>
          </w:p>
        </w:tc>
        <w:tc>
          <w:tcPr>
            <w:tcW w:w="1224" w:type="dxa"/>
            <w:shd w:val="clear" w:color="auto" w:fill="auto"/>
            <w:noWrap/>
            <w:tcMar>
              <w:left w:w="0" w:type="dxa"/>
              <w:right w:w="0" w:type="dxa"/>
            </w:tcMar>
            <w:vAlign w:val="bottom"/>
            <w:hideMark/>
          </w:tcPr>
          <w:p w14:paraId="5C88DF35" w14:textId="246CA8B1" w:rsidR="002C7C66" w:rsidRPr="002C7C66" w:rsidRDefault="002C7C66" w:rsidP="002C7C66">
            <w:pPr>
              <w:jc w:val="right"/>
              <w:rPr>
                <w:lang w:val="en-US"/>
              </w:rPr>
            </w:pPr>
            <w:r w:rsidRPr="002C7C66">
              <w:rPr>
                <w:lang w:val="en-US"/>
              </w:rPr>
              <w:t>6.540,45</w:t>
            </w:r>
          </w:p>
        </w:tc>
        <w:tc>
          <w:tcPr>
            <w:tcW w:w="1455" w:type="dxa"/>
            <w:shd w:val="clear" w:color="auto" w:fill="auto"/>
            <w:tcMar>
              <w:left w:w="0" w:type="dxa"/>
              <w:right w:w="0" w:type="dxa"/>
            </w:tcMar>
            <w:vAlign w:val="bottom"/>
            <w:hideMark/>
          </w:tcPr>
          <w:p w14:paraId="09E7EDCB" w14:textId="772F1ED2" w:rsidR="002C7C66" w:rsidRPr="002C7C66" w:rsidRDefault="002C7C66" w:rsidP="002C7C66">
            <w:pPr>
              <w:jc w:val="right"/>
              <w:rPr>
                <w:lang w:val="en-US"/>
              </w:rPr>
            </w:pPr>
            <w:r w:rsidRPr="002C7C66">
              <w:rPr>
                <w:lang w:val="en-US"/>
              </w:rPr>
              <w:t>14.330,90</w:t>
            </w:r>
          </w:p>
        </w:tc>
        <w:tc>
          <w:tcPr>
            <w:tcW w:w="1473" w:type="dxa"/>
            <w:shd w:val="clear" w:color="auto" w:fill="auto"/>
            <w:tcMar>
              <w:left w:w="0" w:type="dxa"/>
              <w:right w:w="0" w:type="dxa"/>
            </w:tcMar>
            <w:vAlign w:val="bottom"/>
            <w:hideMark/>
          </w:tcPr>
          <w:p w14:paraId="219A3527" w14:textId="511F71D5" w:rsidR="002C7C66" w:rsidRPr="002C7C66" w:rsidRDefault="002C7C66" w:rsidP="002C7C66">
            <w:pPr>
              <w:jc w:val="center"/>
              <w:rPr>
                <w:lang w:val="en-US"/>
              </w:rPr>
            </w:pPr>
            <w:r w:rsidRPr="002C7C66">
              <w:rPr>
                <w:lang w:val="en-US"/>
              </w:rPr>
              <w:t>Tijekom 2022.</w:t>
            </w:r>
          </w:p>
        </w:tc>
        <w:tc>
          <w:tcPr>
            <w:tcW w:w="1910" w:type="dxa"/>
            <w:shd w:val="clear" w:color="auto" w:fill="auto"/>
            <w:tcMar>
              <w:left w:w="0" w:type="dxa"/>
              <w:right w:w="0" w:type="dxa"/>
            </w:tcMar>
            <w:vAlign w:val="bottom"/>
            <w:hideMark/>
          </w:tcPr>
          <w:p w14:paraId="33F5D9AF" w14:textId="58CD07D5" w:rsidR="002C7C66" w:rsidRPr="002C7C66" w:rsidRDefault="002C7C66" w:rsidP="002C7C66">
            <w:pPr>
              <w:jc w:val="right"/>
              <w:rPr>
                <w:lang w:val="en-US"/>
              </w:rPr>
            </w:pPr>
            <w:r w:rsidRPr="002C7C66">
              <w:rPr>
                <w:lang w:val="en-US"/>
              </w:rPr>
              <w:t>02.02.2021.</w:t>
            </w:r>
          </w:p>
        </w:tc>
      </w:tr>
      <w:tr w:rsidR="002C7C66" w:rsidRPr="002C7C66" w14:paraId="255C3707" w14:textId="77777777" w:rsidTr="002C7C66">
        <w:trPr>
          <w:cantSplit/>
        </w:trPr>
        <w:tc>
          <w:tcPr>
            <w:tcW w:w="421" w:type="dxa"/>
            <w:shd w:val="clear" w:color="auto" w:fill="auto"/>
            <w:tcMar>
              <w:left w:w="0" w:type="dxa"/>
              <w:right w:w="0" w:type="dxa"/>
            </w:tcMar>
            <w:vAlign w:val="bottom"/>
            <w:hideMark/>
          </w:tcPr>
          <w:p w14:paraId="75DF0466" w14:textId="77777777" w:rsidR="002C7C66" w:rsidRPr="002C7C66" w:rsidRDefault="002C7C66" w:rsidP="002C7C66">
            <w:pPr>
              <w:rPr>
                <w:sz w:val="18"/>
                <w:szCs w:val="18"/>
                <w:lang w:val="en-US"/>
              </w:rPr>
            </w:pPr>
            <w:r w:rsidRPr="002C7C66">
              <w:rPr>
                <w:sz w:val="18"/>
                <w:szCs w:val="18"/>
                <w:lang w:val="en-US"/>
              </w:rPr>
              <w:t>6.</w:t>
            </w:r>
          </w:p>
        </w:tc>
        <w:tc>
          <w:tcPr>
            <w:tcW w:w="1701" w:type="dxa"/>
            <w:shd w:val="clear" w:color="auto" w:fill="auto"/>
            <w:tcMar>
              <w:left w:w="0" w:type="dxa"/>
              <w:right w:w="0" w:type="dxa"/>
            </w:tcMar>
            <w:vAlign w:val="bottom"/>
            <w:hideMark/>
          </w:tcPr>
          <w:p w14:paraId="07B8A62F" w14:textId="6F29AC9C" w:rsidR="002C7C66" w:rsidRPr="002C7C66" w:rsidRDefault="002C7C66" w:rsidP="002C7C66">
            <w:pPr>
              <w:rPr>
                <w:lang w:val="en-US"/>
              </w:rPr>
            </w:pPr>
            <w:r w:rsidRPr="002C7C66">
              <w:rPr>
                <w:lang w:val="en-US"/>
              </w:rPr>
              <w:t>Fizička osoba Ž.K.</w:t>
            </w:r>
          </w:p>
        </w:tc>
        <w:tc>
          <w:tcPr>
            <w:tcW w:w="1671" w:type="dxa"/>
            <w:shd w:val="clear" w:color="auto" w:fill="auto"/>
            <w:tcMar>
              <w:left w:w="0" w:type="dxa"/>
              <w:right w:w="0" w:type="dxa"/>
            </w:tcMar>
            <w:vAlign w:val="bottom"/>
            <w:hideMark/>
          </w:tcPr>
          <w:p w14:paraId="51CC068E" w14:textId="3A489281" w:rsidR="002C7C66" w:rsidRPr="002C7C66" w:rsidRDefault="002C7C66" w:rsidP="002C7C66">
            <w:pPr>
              <w:rPr>
                <w:lang w:val="en-US"/>
              </w:rPr>
            </w:pPr>
            <w:r w:rsidRPr="002C7C66">
              <w:rPr>
                <w:lang w:val="en-US"/>
              </w:rPr>
              <w:t xml:space="preserve">Razlika plaće </w:t>
            </w:r>
          </w:p>
        </w:tc>
        <w:tc>
          <w:tcPr>
            <w:tcW w:w="1224" w:type="dxa"/>
            <w:shd w:val="clear" w:color="auto" w:fill="auto"/>
            <w:noWrap/>
            <w:tcMar>
              <w:left w:w="0" w:type="dxa"/>
              <w:right w:w="0" w:type="dxa"/>
            </w:tcMar>
            <w:vAlign w:val="bottom"/>
            <w:hideMark/>
          </w:tcPr>
          <w:p w14:paraId="1B24593E" w14:textId="7F96D866" w:rsidR="002C7C66" w:rsidRPr="002C7C66" w:rsidRDefault="002C7C66" w:rsidP="002C7C66">
            <w:pPr>
              <w:jc w:val="right"/>
              <w:rPr>
                <w:lang w:val="en-US"/>
              </w:rPr>
            </w:pPr>
            <w:r w:rsidRPr="002C7C66">
              <w:rPr>
                <w:lang w:val="en-US"/>
              </w:rPr>
              <w:t>5.373,66</w:t>
            </w:r>
          </w:p>
        </w:tc>
        <w:tc>
          <w:tcPr>
            <w:tcW w:w="1455" w:type="dxa"/>
            <w:shd w:val="clear" w:color="auto" w:fill="auto"/>
            <w:tcMar>
              <w:left w:w="0" w:type="dxa"/>
              <w:right w:w="0" w:type="dxa"/>
            </w:tcMar>
            <w:vAlign w:val="bottom"/>
            <w:hideMark/>
          </w:tcPr>
          <w:p w14:paraId="5C806954" w14:textId="587445A8" w:rsidR="002C7C66" w:rsidRPr="002C7C66" w:rsidRDefault="002C7C66" w:rsidP="002C7C66">
            <w:pPr>
              <w:jc w:val="right"/>
              <w:rPr>
                <w:lang w:val="en-US"/>
              </w:rPr>
            </w:pPr>
            <w:r w:rsidRPr="002C7C66">
              <w:rPr>
                <w:lang w:val="en-US"/>
              </w:rPr>
              <w:t>11.997,32</w:t>
            </w:r>
          </w:p>
        </w:tc>
        <w:tc>
          <w:tcPr>
            <w:tcW w:w="1473" w:type="dxa"/>
            <w:shd w:val="clear" w:color="auto" w:fill="auto"/>
            <w:tcMar>
              <w:left w:w="0" w:type="dxa"/>
              <w:right w:w="0" w:type="dxa"/>
            </w:tcMar>
            <w:vAlign w:val="bottom"/>
            <w:hideMark/>
          </w:tcPr>
          <w:p w14:paraId="45559222" w14:textId="66988415" w:rsidR="002C7C66" w:rsidRPr="002C7C66" w:rsidRDefault="002C7C66" w:rsidP="002C7C66">
            <w:pPr>
              <w:jc w:val="center"/>
              <w:rPr>
                <w:lang w:val="en-US"/>
              </w:rPr>
            </w:pPr>
            <w:r w:rsidRPr="002C7C66">
              <w:rPr>
                <w:lang w:val="en-US"/>
              </w:rPr>
              <w:t>Tijekom 2022.</w:t>
            </w:r>
          </w:p>
        </w:tc>
        <w:tc>
          <w:tcPr>
            <w:tcW w:w="1910" w:type="dxa"/>
            <w:shd w:val="clear" w:color="auto" w:fill="auto"/>
            <w:tcMar>
              <w:left w:w="0" w:type="dxa"/>
              <w:right w:w="0" w:type="dxa"/>
            </w:tcMar>
            <w:vAlign w:val="bottom"/>
            <w:hideMark/>
          </w:tcPr>
          <w:p w14:paraId="7ED3FB4A" w14:textId="73B9CBBA" w:rsidR="002C7C66" w:rsidRPr="002C7C66" w:rsidRDefault="002C7C66" w:rsidP="002C7C66">
            <w:pPr>
              <w:jc w:val="right"/>
              <w:rPr>
                <w:lang w:val="en-US"/>
              </w:rPr>
            </w:pPr>
            <w:r w:rsidRPr="002C7C66">
              <w:rPr>
                <w:lang w:val="en-US"/>
              </w:rPr>
              <w:t>10.02.2021.</w:t>
            </w:r>
          </w:p>
        </w:tc>
      </w:tr>
      <w:tr w:rsidR="002C7C66" w:rsidRPr="002C7C66" w14:paraId="4BAB2C1D" w14:textId="77777777" w:rsidTr="002C7C66">
        <w:trPr>
          <w:cantSplit/>
        </w:trPr>
        <w:tc>
          <w:tcPr>
            <w:tcW w:w="421" w:type="dxa"/>
            <w:shd w:val="clear" w:color="auto" w:fill="auto"/>
            <w:tcMar>
              <w:left w:w="0" w:type="dxa"/>
              <w:right w:w="0" w:type="dxa"/>
            </w:tcMar>
            <w:vAlign w:val="bottom"/>
            <w:hideMark/>
          </w:tcPr>
          <w:p w14:paraId="5DB7C5CF" w14:textId="77777777" w:rsidR="002C7C66" w:rsidRPr="002C7C66" w:rsidRDefault="002C7C66" w:rsidP="002C7C66">
            <w:pPr>
              <w:rPr>
                <w:sz w:val="18"/>
                <w:szCs w:val="18"/>
                <w:lang w:val="en-US"/>
              </w:rPr>
            </w:pPr>
            <w:r w:rsidRPr="002C7C66">
              <w:rPr>
                <w:sz w:val="18"/>
                <w:szCs w:val="18"/>
                <w:lang w:val="en-US"/>
              </w:rPr>
              <w:t>7.</w:t>
            </w:r>
          </w:p>
        </w:tc>
        <w:tc>
          <w:tcPr>
            <w:tcW w:w="1701" w:type="dxa"/>
            <w:shd w:val="clear" w:color="auto" w:fill="auto"/>
            <w:tcMar>
              <w:left w:w="0" w:type="dxa"/>
              <w:right w:w="0" w:type="dxa"/>
            </w:tcMar>
            <w:vAlign w:val="bottom"/>
            <w:hideMark/>
          </w:tcPr>
          <w:p w14:paraId="6E2C6DDD" w14:textId="06476A68" w:rsidR="002C7C66" w:rsidRPr="002C7C66" w:rsidRDefault="002C7C66" w:rsidP="002C7C66">
            <w:pPr>
              <w:rPr>
                <w:lang w:val="en-US"/>
              </w:rPr>
            </w:pPr>
            <w:r w:rsidRPr="002C7C66">
              <w:rPr>
                <w:lang w:val="en-US"/>
              </w:rPr>
              <w:t>Fizička osoba I.Ž.L.</w:t>
            </w:r>
          </w:p>
        </w:tc>
        <w:tc>
          <w:tcPr>
            <w:tcW w:w="1671" w:type="dxa"/>
            <w:shd w:val="clear" w:color="auto" w:fill="auto"/>
            <w:tcMar>
              <w:left w:w="0" w:type="dxa"/>
              <w:right w:w="0" w:type="dxa"/>
            </w:tcMar>
            <w:vAlign w:val="bottom"/>
            <w:hideMark/>
          </w:tcPr>
          <w:p w14:paraId="397FA50E" w14:textId="632024D0" w:rsidR="002C7C66" w:rsidRPr="002C7C66" w:rsidRDefault="002C7C66" w:rsidP="002C7C66">
            <w:pPr>
              <w:rPr>
                <w:lang w:val="en-US"/>
              </w:rPr>
            </w:pPr>
            <w:r w:rsidRPr="002C7C66">
              <w:rPr>
                <w:lang w:val="en-US"/>
              </w:rPr>
              <w:t xml:space="preserve">Razlika plaće </w:t>
            </w:r>
          </w:p>
        </w:tc>
        <w:tc>
          <w:tcPr>
            <w:tcW w:w="1224" w:type="dxa"/>
            <w:shd w:val="clear" w:color="auto" w:fill="auto"/>
            <w:noWrap/>
            <w:tcMar>
              <w:left w:w="0" w:type="dxa"/>
              <w:right w:w="0" w:type="dxa"/>
            </w:tcMar>
            <w:vAlign w:val="bottom"/>
            <w:hideMark/>
          </w:tcPr>
          <w:p w14:paraId="70EBE7F8" w14:textId="700F7A69" w:rsidR="002C7C66" w:rsidRPr="002C7C66" w:rsidRDefault="002C7C66" w:rsidP="002C7C66">
            <w:pPr>
              <w:jc w:val="right"/>
              <w:rPr>
                <w:lang w:val="en-US"/>
              </w:rPr>
            </w:pPr>
            <w:r w:rsidRPr="002C7C66">
              <w:rPr>
                <w:lang w:val="en-US"/>
              </w:rPr>
              <w:t>6.717,77</w:t>
            </w:r>
          </w:p>
        </w:tc>
        <w:tc>
          <w:tcPr>
            <w:tcW w:w="1455" w:type="dxa"/>
            <w:shd w:val="clear" w:color="auto" w:fill="auto"/>
            <w:tcMar>
              <w:left w:w="0" w:type="dxa"/>
              <w:right w:w="0" w:type="dxa"/>
            </w:tcMar>
            <w:vAlign w:val="bottom"/>
            <w:hideMark/>
          </w:tcPr>
          <w:p w14:paraId="252F05CA" w14:textId="27AB3E15" w:rsidR="002C7C66" w:rsidRPr="002C7C66" w:rsidRDefault="002C7C66" w:rsidP="002C7C66">
            <w:pPr>
              <w:jc w:val="right"/>
              <w:rPr>
                <w:lang w:val="en-US"/>
              </w:rPr>
            </w:pPr>
            <w:r w:rsidRPr="002C7C66">
              <w:rPr>
                <w:lang w:val="en-US"/>
              </w:rPr>
              <w:t>14.685,54</w:t>
            </w:r>
          </w:p>
        </w:tc>
        <w:tc>
          <w:tcPr>
            <w:tcW w:w="1473" w:type="dxa"/>
            <w:shd w:val="clear" w:color="auto" w:fill="auto"/>
            <w:tcMar>
              <w:left w:w="0" w:type="dxa"/>
              <w:right w:w="0" w:type="dxa"/>
            </w:tcMar>
            <w:vAlign w:val="bottom"/>
            <w:hideMark/>
          </w:tcPr>
          <w:p w14:paraId="17FDD10E" w14:textId="1F3C753B" w:rsidR="002C7C66" w:rsidRPr="002C7C66" w:rsidRDefault="002C7C66" w:rsidP="002C7C66">
            <w:pPr>
              <w:jc w:val="center"/>
              <w:rPr>
                <w:lang w:val="en-US"/>
              </w:rPr>
            </w:pPr>
            <w:r w:rsidRPr="002C7C66">
              <w:rPr>
                <w:lang w:val="en-US"/>
              </w:rPr>
              <w:t>Tijekom 2022.</w:t>
            </w:r>
          </w:p>
        </w:tc>
        <w:tc>
          <w:tcPr>
            <w:tcW w:w="1910" w:type="dxa"/>
            <w:shd w:val="clear" w:color="auto" w:fill="auto"/>
            <w:tcMar>
              <w:left w:w="0" w:type="dxa"/>
              <w:right w:w="0" w:type="dxa"/>
            </w:tcMar>
            <w:vAlign w:val="bottom"/>
            <w:hideMark/>
          </w:tcPr>
          <w:p w14:paraId="7F49C22D" w14:textId="1C0C50A4" w:rsidR="002C7C66" w:rsidRPr="002C7C66" w:rsidRDefault="002C7C66" w:rsidP="002C7C66">
            <w:pPr>
              <w:jc w:val="right"/>
              <w:rPr>
                <w:lang w:val="en-US"/>
              </w:rPr>
            </w:pPr>
            <w:r w:rsidRPr="002C7C66">
              <w:rPr>
                <w:lang w:val="en-US"/>
              </w:rPr>
              <w:t>10.02.2021.</w:t>
            </w:r>
          </w:p>
        </w:tc>
      </w:tr>
      <w:tr w:rsidR="002C7C66" w:rsidRPr="002C7C66" w14:paraId="30BA8AAA" w14:textId="77777777" w:rsidTr="002C7C66">
        <w:trPr>
          <w:cantSplit/>
        </w:trPr>
        <w:tc>
          <w:tcPr>
            <w:tcW w:w="421" w:type="dxa"/>
            <w:shd w:val="clear" w:color="auto" w:fill="auto"/>
            <w:tcMar>
              <w:left w:w="0" w:type="dxa"/>
              <w:right w:w="0" w:type="dxa"/>
            </w:tcMar>
            <w:vAlign w:val="bottom"/>
            <w:hideMark/>
          </w:tcPr>
          <w:p w14:paraId="00C82071" w14:textId="77777777" w:rsidR="002C7C66" w:rsidRPr="002C7C66" w:rsidRDefault="002C7C66" w:rsidP="002C7C66">
            <w:pPr>
              <w:rPr>
                <w:sz w:val="18"/>
                <w:szCs w:val="18"/>
                <w:lang w:val="en-US"/>
              </w:rPr>
            </w:pPr>
            <w:r w:rsidRPr="002C7C66">
              <w:rPr>
                <w:sz w:val="18"/>
                <w:szCs w:val="18"/>
                <w:lang w:val="en-US"/>
              </w:rPr>
              <w:t>8.</w:t>
            </w:r>
          </w:p>
        </w:tc>
        <w:tc>
          <w:tcPr>
            <w:tcW w:w="1701" w:type="dxa"/>
            <w:shd w:val="clear" w:color="auto" w:fill="auto"/>
            <w:tcMar>
              <w:left w:w="0" w:type="dxa"/>
              <w:right w:w="0" w:type="dxa"/>
            </w:tcMar>
            <w:vAlign w:val="bottom"/>
            <w:hideMark/>
          </w:tcPr>
          <w:p w14:paraId="1891429B" w14:textId="4FF7E210" w:rsidR="002C7C66" w:rsidRPr="002C7C66" w:rsidRDefault="002C7C66" w:rsidP="002C7C66">
            <w:pPr>
              <w:rPr>
                <w:lang w:val="en-US"/>
              </w:rPr>
            </w:pPr>
            <w:r w:rsidRPr="002C7C66">
              <w:rPr>
                <w:lang w:val="en-US"/>
              </w:rPr>
              <w:t>Fizička osoba P.J.</w:t>
            </w:r>
          </w:p>
        </w:tc>
        <w:tc>
          <w:tcPr>
            <w:tcW w:w="1671" w:type="dxa"/>
            <w:shd w:val="clear" w:color="auto" w:fill="auto"/>
            <w:tcMar>
              <w:left w:w="0" w:type="dxa"/>
              <w:right w:w="0" w:type="dxa"/>
            </w:tcMar>
            <w:vAlign w:val="bottom"/>
            <w:hideMark/>
          </w:tcPr>
          <w:p w14:paraId="17B4E697" w14:textId="1E7856D7" w:rsidR="002C7C66" w:rsidRPr="002C7C66" w:rsidRDefault="002C7C66" w:rsidP="002C7C66">
            <w:pPr>
              <w:rPr>
                <w:lang w:val="en-US"/>
              </w:rPr>
            </w:pPr>
            <w:r w:rsidRPr="002C7C66">
              <w:rPr>
                <w:lang w:val="en-US"/>
              </w:rPr>
              <w:t xml:space="preserve">Razlika plaće </w:t>
            </w:r>
          </w:p>
        </w:tc>
        <w:tc>
          <w:tcPr>
            <w:tcW w:w="1224" w:type="dxa"/>
            <w:shd w:val="clear" w:color="auto" w:fill="auto"/>
            <w:noWrap/>
            <w:tcMar>
              <w:left w:w="0" w:type="dxa"/>
              <w:right w:w="0" w:type="dxa"/>
            </w:tcMar>
            <w:vAlign w:val="bottom"/>
            <w:hideMark/>
          </w:tcPr>
          <w:p w14:paraId="11FEE944" w14:textId="1504F725" w:rsidR="002C7C66" w:rsidRPr="002C7C66" w:rsidRDefault="002C7C66" w:rsidP="002C7C66">
            <w:pPr>
              <w:jc w:val="right"/>
              <w:rPr>
                <w:lang w:val="en-US"/>
              </w:rPr>
            </w:pPr>
            <w:r w:rsidRPr="002C7C66">
              <w:rPr>
                <w:lang w:val="en-US"/>
              </w:rPr>
              <w:t>4.440,73</w:t>
            </w:r>
          </w:p>
        </w:tc>
        <w:tc>
          <w:tcPr>
            <w:tcW w:w="1455" w:type="dxa"/>
            <w:shd w:val="clear" w:color="auto" w:fill="auto"/>
            <w:tcMar>
              <w:left w:w="0" w:type="dxa"/>
              <w:right w:w="0" w:type="dxa"/>
            </w:tcMar>
            <w:vAlign w:val="bottom"/>
            <w:hideMark/>
          </w:tcPr>
          <w:p w14:paraId="7B478C96" w14:textId="1E111255" w:rsidR="002C7C66" w:rsidRPr="002C7C66" w:rsidRDefault="002C7C66" w:rsidP="002C7C66">
            <w:pPr>
              <w:jc w:val="right"/>
              <w:rPr>
                <w:lang w:val="en-US"/>
              </w:rPr>
            </w:pPr>
            <w:r w:rsidRPr="002C7C66">
              <w:rPr>
                <w:lang w:val="en-US"/>
              </w:rPr>
              <w:t>10.131,46</w:t>
            </w:r>
          </w:p>
        </w:tc>
        <w:tc>
          <w:tcPr>
            <w:tcW w:w="1473" w:type="dxa"/>
            <w:shd w:val="clear" w:color="auto" w:fill="auto"/>
            <w:tcMar>
              <w:left w:w="0" w:type="dxa"/>
              <w:right w:w="0" w:type="dxa"/>
            </w:tcMar>
            <w:vAlign w:val="bottom"/>
            <w:hideMark/>
          </w:tcPr>
          <w:p w14:paraId="02E94581" w14:textId="619199B9" w:rsidR="002C7C66" w:rsidRPr="002C7C66" w:rsidRDefault="002C7C66" w:rsidP="002C7C66">
            <w:pPr>
              <w:jc w:val="center"/>
              <w:rPr>
                <w:lang w:val="en-US"/>
              </w:rPr>
            </w:pPr>
            <w:r w:rsidRPr="002C7C66">
              <w:rPr>
                <w:lang w:val="en-US"/>
              </w:rPr>
              <w:t>Tijekom 2022.</w:t>
            </w:r>
          </w:p>
        </w:tc>
        <w:tc>
          <w:tcPr>
            <w:tcW w:w="1910" w:type="dxa"/>
            <w:shd w:val="clear" w:color="auto" w:fill="auto"/>
            <w:tcMar>
              <w:left w:w="0" w:type="dxa"/>
              <w:right w:w="0" w:type="dxa"/>
            </w:tcMar>
            <w:vAlign w:val="bottom"/>
            <w:hideMark/>
          </w:tcPr>
          <w:p w14:paraId="4A1C0A0E" w14:textId="425F3DF1" w:rsidR="002C7C66" w:rsidRPr="002C7C66" w:rsidRDefault="002C7C66" w:rsidP="002C7C66">
            <w:pPr>
              <w:jc w:val="right"/>
              <w:rPr>
                <w:lang w:val="en-US"/>
              </w:rPr>
            </w:pPr>
            <w:r w:rsidRPr="002C7C66">
              <w:rPr>
                <w:lang w:val="en-US"/>
              </w:rPr>
              <w:t>10.02.2021.</w:t>
            </w:r>
          </w:p>
        </w:tc>
      </w:tr>
      <w:tr w:rsidR="002C7C66" w:rsidRPr="002C7C66" w14:paraId="3CEB0D79" w14:textId="77777777" w:rsidTr="002C7C66">
        <w:trPr>
          <w:cantSplit/>
        </w:trPr>
        <w:tc>
          <w:tcPr>
            <w:tcW w:w="421" w:type="dxa"/>
            <w:shd w:val="clear" w:color="auto" w:fill="auto"/>
            <w:tcMar>
              <w:left w:w="0" w:type="dxa"/>
              <w:right w:w="0" w:type="dxa"/>
            </w:tcMar>
            <w:vAlign w:val="bottom"/>
            <w:hideMark/>
          </w:tcPr>
          <w:p w14:paraId="7F66627D" w14:textId="77777777" w:rsidR="002C7C66" w:rsidRPr="002C7C66" w:rsidRDefault="002C7C66" w:rsidP="002C7C66">
            <w:pPr>
              <w:rPr>
                <w:sz w:val="18"/>
                <w:szCs w:val="18"/>
                <w:lang w:val="en-US"/>
              </w:rPr>
            </w:pPr>
            <w:r w:rsidRPr="002C7C66">
              <w:rPr>
                <w:sz w:val="18"/>
                <w:szCs w:val="18"/>
                <w:lang w:val="en-US"/>
              </w:rPr>
              <w:t>9.</w:t>
            </w:r>
          </w:p>
        </w:tc>
        <w:tc>
          <w:tcPr>
            <w:tcW w:w="1701" w:type="dxa"/>
            <w:shd w:val="clear" w:color="auto" w:fill="auto"/>
            <w:tcMar>
              <w:left w:w="0" w:type="dxa"/>
              <w:right w:w="0" w:type="dxa"/>
            </w:tcMar>
            <w:vAlign w:val="bottom"/>
            <w:hideMark/>
          </w:tcPr>
          <w:p w14:paraId="15DD413C" w14:textId="2E9382B2" w:rsidR="002C7C66" w:rsidRPr="002C7C66" w:rsidRDefault="002C7C66" w:rsidP="002C7C66">
            <w:pPr>
              <w:rPr>
                <w:lang w:val="en-US"/>
              </w:rPr>
            </w:pPr>
            <w:r w:rsidRPr="002C7C66">
              <w:rPr>
                <w:lang w:val="en-US"/>
              </w:rPr>
              <w:t>Fizička osoba K.B.</w:t>
            </w:r>
          </w:p>
        </w:tc>
        <w:tc>
          <w:tcPr>
            <w:tcW w:w="1671" w:type="dxa"/>
            <w:shd w:val="clear" w:color="auto" w:fill="auto"/>
            <w:tcMar>
              <w:left w:w="0" w:type="dxa"/>
              <w:right w:w="0" w:type="dxa"/>
            </w:tcMar>
            <w:vAlign w:val="bottom"/>
            <w:hideMark/>
          </w:tcPr>
          <w:p w14:paraId="641C5CF5" w14:textId="486DDD1C" w:rsidR="002C7C66" w:rsidRPr="002C7C66" w:rsidRDefault="002C7C66" w:rsidP="002C7C66">
            <w:pPr>
              <w:rPr>
                <w:lang w:val="en-US"/>
              </w:rPr>
            </w:pPr>
            <w:r w:rsidRPr="002C7C66">
              <w:rPr>
                <w:lang w:val="en-US"/>
              </w:rPr>
              <w:t xml:space="preserve">Razlika plaće </w:t>
            </w:r>
          </w:p>
        </w:tc>
        <w:tc>
          <w:tcPr>
            <w:tcW w:w="1224" w:type="dxa"/>
            <w:shd w:val="clear" w:color="auto" w:fill="auto"/>
            <w:noWrap/>
            <w:tcMar>
              <w:left w:w="0" w:type="dxa"/>
              <w:right w:w="0" w:type="dxa"/>
            </w:tcMar>
            <w:vAlign w:val="bottom"/>
            <w:hideMark/>
          </w:tcPr>
          <w:p w14:paraId="2F270BC1" w14:textId="5749908D" w:rsidR="002C7C66" w:rsidRPr="002C7C66" w:rsidRDefault="002C7C66" w:rsidP="002C7C66">
            <w:pPr>
              <w:jc w:val="right"/>
              <w:rPr>
                <w:lang w:val="en-US"/>
              </w:rPr>
            </w:pPr>
            <w:r w:rsidRPr="002C7C66">
              <w:rPr>
                <w:lang w:val="en-US"/>
              </w:rPr>
              <w:t>6.471,26</w:t>
            </w:r>
          </w:p>
        </w:tc>
        <w:tc>
          <w:tcPr>
            <w:tcW w:w="1455" w:type="dxa"/>
            <w:shd w:val="clear" w:color="auto" w:fill="auto"/>
            <w:tcMar>
              <w:left w:w="0" w:type="dxa"/>
              <w:right w:w="0" w:type="dxa"/>
            </w:tcMar>
            <w:vAlign w:val="bottom"/>
            <w:hideMark/>
          </w:tcPr>
          <w:p w14:paraId="07FAC269" w14:textId="4BDD9DE9" w:rsidR="002C7C66" w:rsidRPr="002C7C66" w:rsidRDefault="002C7C66" w:rsidP="002C7C66">
            <w:pPr>
              <w:jc w:val="right"/>
              <w:rPr>
                <w:lang w:val="en-US"/>
              </w:rPr>
            </w:pPr>
            <w:r w:rsidRPr="002C7C66">
              <w:rPr>
                <w:lang w:val="en-US"/>
              </w:rPr>
              <w:t>14.192,52</w:t>
            </w:r>
          </w:p>
        </w:tc>
        <w:tc>
          <w:tcPr>
            <w:tcW w:w="1473" w:type="dxa"/>
            <w:shd w:val="clear" w:color="auto" w:fill="auto"/>
            <w:tcMar>
              <w:left w:w="0" w:type="dxa"/>
              <w:right w:w="0" w:type="dxa"/>
            </w:tcMar>
            <w:vAlign w:val="bottom"/>
            <w:hideMark/>
          </w:tcPr>
          <w:p w14:paraId="3A00DAB6" w14:textId="66CDB970" w:rsidR="002C7C66" w:rsidRPr="002C7C66" w:rsidRDefault="002C7C66" w:rsidP="002C7C66">
            <w:pPr>
              <w:jc w:val="center"/>
              <w:rPr>
                <w:lang w:val="en-US"/>
              </w:rPr>
            </w:pPr>
            <w:r w:rsidRPr="002C7C66">
              <w:rPr>
                <w:lang w:val="en-US"/>
              </w:rPr>
              <w:t>Tijekom 2022.</w:t>
            </w:r>
          </w:p>
        </w:tc>
        <w:tc>
          <w:tcPr>
            <w:tcW w:w="1910" w:type="dxa"/>
            <w:shd w:val="clear" w:color="auto" w:fill="auto"/>
            <w:tcMar>
              <w:left w:w="0" w:type="dxa"/>
              <w:right w:w="0" w:type="dxa"/>
            </w:tcMar>
            <w:vAlign w:val="bottom"/>
            <w:hideMark/>
          </w:tcPr>
          <w:p w14:paraId="4DD3442B" w14:textId="7C25DB0A" w:rsidR="002C7C66" w:rsidRPr="002C7C66" w:rsidRDefault="002C7C66" w:rsidP="002C7C66">
            <w:pPr>
              <w:jc w:val="right"/>
              <w:rPr>
                <w:lang w:val="en-US"/>
              </w:rPr>
            </w:pPr>
            <w:r w:rsidRPr="002C7C66">
              <w:rPr>
                <w:lang w:val="en-US"/>
              </w:rPr>
              <w:t>10.02.2021.</w:t>
            </w:r>
          </w:p>
        </w:tc>
      </w:tr>
      <w:tr w:rsidR="002C7C66" w:rsidRPr="002C7C66" w14:paraId="598943B8" w14:textId="77777777" w:rsidTr="002C7C66">
        <w:trPr>
          <w:cantSplit/>
        </w:trPr>
        <w:tc>
          <w:tcPr>
            <w:tcW w:w="421" w:type="dxa"/>
            <w:shd w:val="clear" w:color="auto" w:fill="auto"/>
            <w:tcMar>
              <w:left w:w="0" w:type="dxa"/>
              <w:right w:w="0" w:type="dxa"/>
            </w:tcMar>
            <w:vAlign w:val="bottom"/>
            <w:hideMark/>
          </w:tcPr>
          <w:p w14:paraId="2070AB5B" w14:textId="77777777" w:rsidR="002C7C66" w:rsidRPr="002C7C66" w:rsidRDefault="002C7C66" w:rsidP="002C7C66">
            <w:pPr>
              <w:rPr>
                <w:sz w:val="18"/>
                <w:szCs w:val="18"/>
                <w:lang w:val="en-US"/>
              </w:rPr>
            </w:pPr>
            <w:r w:rsidRPr="002C7C66">
              <w:rPr>
                <w:sz w:val="18"/>
                <w:szCs w:val="18"/>
                <w:lang w:val="en-US"/>
              </w:rPr>
              <w:t>10.</w:t>
            </w:r>
          </w:p>
        </w:tc>
        <w:tc>
          <w:tcPr>
            <w:tcW w:w="1701" w:type="dxa"/>
            <w:shd w:val="clear" w:color="auto" w:fill="auto"/>
            <w:tcMar>
              <w:left w:w="0" w:type="dxa"/>
              <w:right w:w="0" w:type="dxa"/>
            </w:tcMar>
            <w:vAlign w:val="bottom"/>
            <w:hideMark/>
          </w:tcPr>
          <w:p w14:paraId="1D6A9814" w14:textId="64999D2E" w:rsidR="002C7C66" w:rsidRPr="002C7C66" w:rsidRDefault="002C7C66" w:rsidP="002C7C66">
            <w:pPr>
              <w:rPr>
                <w:lang w:val="en-US"/>
              </w:rPr>
            </w:pPr>
            <w:r w:rsidRPr="002C7C66">
              <w:rPr>
                <w:lang w:val="en-US"/>
              </w:rPr>
              <w:t>Fizička osoba J.V.</w:t>
            </w:r>
          </w:p>
        </w:tc>
        <w:tc>
          <w:tcPr>
            <w:tcW w:w="1671" w:type="dxa"/>
            <w:shd w:val="clear" w:color="auto" w:fill="auto"/>
            <w:tcMar>
              <w:left w:w="0" w:type="dxa"/>
              <w:right w:w="0" w:type="dxa"/>
            </w:tcMar>
            <w:vAlign w:val="bottom"/>
            <w:hideMark/>
          </w:tcPr>
          <w:p w14:paraId="1D58FED3" w14:textId="6CBBA7B4" w:rsidR="002C7C66" w:rsidRPr="002C7C66" w:rsidRDefault="002C7C66" w:rsidP="002C7C66">
            <w:pPr>
              <w:rPr>
                <w:lang w:val="en-US"/>
              </w:rPr>
            </w:pPr>
            <w:r w:rsidRPr="002C7C66">
              <w:rPr>
                <w:lang w:val="en-US"/>
              </w:rPr>
              <w:t xml:space="preserve">Razlika plaće </w:t>
            </w:r>
          </w:p>
        </w:tc>
        <w:tc>
          <w:tcPr>
            <w:tcW w:w="1224" w:type="dxa"/>
            <w:shd w:val="clear" w:color="auto" w:fill="auto"/>
            <w:noWrap/>
            <w:tcMar>
              <w:left w:w="0" w:type="dxa"/>
              <w:right w:w="0" w:type="dxa"/>
            </w:tcMar>
            <w:vAlign w:val="bottom"/>
            <w:hideMark/>
          </w:tcPr>
          <w:p w14:paraId="7A34AA08" w14:textId="6A236E42" w:rsidR="002C7C66" w:rsidRPr="002C7C66" w:rsidRDefault="002C7C66" w:rsidP="002C7C66">
            <w:pPr>
              <w:jc w:val="right"/>
              <w:rPr>
                <w:lang w:val="en-US"/>
              </w:rPr>
            </w:pPr>
            <w:r w:rsidRPr="002C7C66">
              <w:rPr>
                <w:lang w:val="en-US"/>
              </w:rPr>
              <w:t>4.325,40</w:t>
            </w:r>
          </w:p>
        </w:tc>
        <w:tc>
          <w:tcPr>
            <w:tcW w:w="1455" w:type="dxa"/>
            <w:shd w:val="clear" w:color="auto" w:fill="auto"/>
            <w:tcMar>
              <w:left w:w="0" w:type="dxa"/>
              <w:right w:w="0" w:type="dxa"/>
            </w:tcMar>
            <w:vAlign w:val="bottom"/>
            <w:hideMark/>
          </w:tcPr>
          <w:p w14:paraId="516BFCC0" w14:textId="63EE5A4D" w:rsidR="002C7C66" w:rsidRPr="002C7C66" w:rsidRDefault="002C7C66" w:rsidP="002C7C66">
            <w:pPr>
              <w:jc w:val="right"/>
              <w:rPr>
                <w:lang w:val="en-US"/>
              </w:rPr>
            </w:pPr>
            <w:r w:rsidRPr="002C7C66">
              <w:rPr>
                <w:lang w:val="en-US"/>
              </w:rPr>
              <w:t>9.900,80</w:t>
            </w:r>
          </w:p>
        </w:tc>
        <w:tc>
          <w:tcPr>
            <w:tcW w:w="1473" w:type="dxa"/>
            <w:shd w:val="clear" w:color="auto" w:fill="auto"/>
            <w:tcMar>
              <w:left w:w="0" w:type="dxa"/>
              <w:right w:w="0" w:type="dxa"/>
            </w:tcMar>
            <w:vAlign w:val="bottom"/>
            <w:hideMark/>
          </w:tcPr>
          <w:p w14:paraId="36CC37BA" w14:textId="28EB803C" w:rsidR="002C7C66" w:rsidRPr="002C7C66" w:rsidRDefault="002C7C66" w:rsidP="002C7C66">
            <w:pPr>
              <w:jc w:val="center"/>
              <w:rPr>
                <w:lang w:val="en-US"/>
              </w:rPr>
            </w:pPr>
            <w:r w:rsidRPr="002C7C66">
              <w:rPr>
                <w:lang w:val="en-US"/>
              </w:rPr>
              <w:t>Tijekom 2022.</w:t>
            </w:r>
          </w:p>
        </w:tc>
        <w:tc>
          <w:tcPr>
            <w:tcW w:w="1910" w:type="dxa"/>
            <w:shd w:val="clear" w:color="auto" w:fill="auto"/>
            <w:tcMar>
              <w:left w:w="0" w:type="dxa"/>
              <w:right w:w="0" w:type="dxa"/>
            </w:tcMar>
            <w:vAlign w:val="bottom"/>
            <w:hideMark/>
          </w:tcPr>
          <w:p w14:paraId="5382BC93" w14:textId="2907D7B5" w:rsidR="002C7C66" w:rsidRPr="002C7C66" w:rsidRDefault="002C7C66" w:rsidP="002C7C66">
            <w:pPr>
              <w:jc w:val="right"/>
              <w:rPr>
                <w:lang w:val="en-US"/>
              </w:rPr>
            </w:pPr>
            <w:r w:rsidRPr="002C7C66">
              <w:rPr>
                <w:lang w:val="en-US"/>
              </w:rPr>
              <w:t>15.02.2021.</w:t>
            </w:r>
          </w:p>
        </w:tc>
      </w:tr>
      <w:tr w:rsidR="002C7C66" w:rsidRPr="002C7C66" w14:paraId="37CA1A0C" w14:textId="77777777" w:rsidTr="002C7C66">
        <w:trPr>
          <w:cantSplit/>
        </w:trPr>
        <w:tc>
          <w:tcPr>
            <w:tcW w:w="421" w:type="dxa"/>
            <w:shd w:val="clear" w:color="auto" w:fill="auto"/>
            <w:tcMar>
              <w:left w:w="0" w:type="dxa"/>
              <w:right w:w="0" w:type="dxa"/>
            </w:tcMar>
            <w:vAlign w:val="bottom"/>
            <w:hideMark/>
          </w:tcPr>
          <w:p w14:paraId="01F7CE67" w14:textId="77777777" w:rsidR="002C7C66" w:rsidRPr="002C7C66" w:rsidRDefault="002C7C66" w:rsidP="002C7C66">
            <w:pPr>
              <w:rPr>
                <w:sz w:val="18"/>
                <w:szCs w:val="18"/>
                <w:lang w:val="en-US"/>
              </w:rPr>
            </w:pPr>
            <w:r w:rsidRPr="002C7C66">
              <w:rPr>
                <w:sz w:val="18"/>
                <w:szCs w:val="18"/>
                <w:lang w:val="en-US"/>
              </w:rPr>
              <w:t>11.</w:t>
            </w:r>
          </w:p>
        </w:tc>
        <w:tc>
          <w:tcPr>
            <w:tcW w:w="1701" w:type="dxa"/>
            <w:shd w:val="clear" w:color="auto" w:fill="auto"/>
            <w:tcMar>
              <w:left w:w="0" w:type="dxa"/>
              <w:right w:w="0" w:type="dxa"/>
            </w:tcMar>
            <w:vAlign w:val="bottom"/>
            <w:hideMark/>
          </w:tcPr>
          <w:p w14:paraId="1AB5EFC1" w14:textId="4DB088DC" w:rsidR="002C7C66" w:rsidRPr="002C7C66" w:rsidRDefault="002C7C66" w:rsidP="002C7C66">
            <w:pPr>
              <w:rPr>
                <w:lang w:val="en-US"/>
              </w:rPr>
            </w:pPr>
            <w:r w:rsidRPr="002C7C66">
              <w:rPr>
                <w:lang w:val="en-US"/>
              </w:rPr>
              <w:t>Fizička osoba K.O.</w:t>
            </w:r>
          </w:p>
        </w:tc>
        <w:tc>
          <w:tcPr>
            <w:tcW w:w="1671" w:type="dxa"/>
            <w:shd w:val="clear" w:color="auto" w:fill="auto"/>
            <w:tcMar>
              <w:left w:w="0" w:type="dxa"/>
              <w:right w:w="0" w:type="dxa"/>
            </w:tcMar>
            <w:vAlign w:val="bottom"/>
            <w:hideMark/>
          </w:tcPr>
          <w:p w14:paraId="50BB8AA5" w14:textId="16C8DDA2" w:rsidR="002C7C66" w:rsidRPr="002C7C66" w:rsidRDefault="002C7C66" w:rsidP="002C7C66">
            <w:pPr>
              <w:rPr>
                <w:lang w:val="en-US"/>
              </w:rPr>
            </w:pPr>
            <w:r w:rsidRPr="002C7C66">
              <w:rPr>
                <w:lang w:val="en-US"/>
              </w:rPr>
              <w:t xml:space="preserve">Razlika plaće </w:t>
            </w:r>
          </w:p>
        </w:tc>
        <w:tc>
          <w:tcPr>
            <w:tcW w:w="1224" w:type="dxa"/>
            <w:shd w:val="clear" w:color="auto" w:fill="auto"/>
            <w:noWrap/>
            <w:tcMar>
              <w:left w:w="0" w:type="dxa"/>
              <w:right w:w="0" w:type="dxa"/>
            </w:tcMar>
            <w:vAlign w:val="bottom"/>
            <w:hideMark/>
          </w:tcPr>
          <w:p w14:paraId="45C2AA04" w14:textId="059CC98A" w:rsidR="002C7C66" w:rsidRPr="002C7C66" w:rsidRDefault="002C7C66" w:rsidP="002C7C66">
            <w:pPr>
              <w:jc w:val="right"/>
              <w:rPr>
                <w:lang w:val="en-US"/>
              </w:rPr>
            </w:pPr>
            <w:r w:rsidRPr="002C7C66">
              <w:rPr>
                <w:lang w:val="en-US"/>
              </w:rPr>
              <w:t>3.363,19</w:t>
            </w:r>
          </w:p>
        </w:tc>
        <w:tc>
          <w:tcPr>
            <w:tcW w:w="1455" w:type="dxa"/>
            <w:shd w:val="clear" w:color="auto" w:fill="auto"/>
            <w:tcMar>
              <w:left w:w="0" w:type="dxa"/>
              <w:right w:w="0" w:type="dxa"/>
            </w:tcMar>
            <w:vAlign w:val="bottom"/>
            <w:hideMark/>
          </w:tcPr>
          <w:p w14:paraId="58013FA2" w14:textId="07C21C06" w:rsidR="002C7C66" w:rsidRPr="002C7C66" w:rsidRDefault="002C7C66" w:rsidP="002C7C66">
            <w:pPr>
              <w:jc w:val="right"/>
              <w:rPr>
                <w:lang w:val="en-US"/>
              </w:rPr>
            </w:pPr>
            <w:r w:rsidRPr="002C7C66">
              <w:rPr>
                <w:lang w:val="en-US"/>
              </w:rPr>
              <w:t>7.976,38</w:t>
            </w:r>
          </w:p>
        </w:tc>
        <w:tc>
          <w:tcPr>
            <w:tcW w:w="1473" w:type="dxa"/>
            <w:shd w:val="clear" w:color="auto" w:fill="auto"/>
            <w:tcMar>
              <w:left w:w="0" w:type="dxa"/>
              <w:right w:w="0" w:type="dxa"/>
            </w:tcMar>
            <w:vAlign w:val="bottom"/>
            <w:hideMark/>
          </w:tcPr>
          <w:p w14:paraId="42F2FE12" w14:textId="3DBE1141" w:rsidR="002C7C66" w:rsidRPr="002C7C66" w:rsidRDefault="002C7C66" w:rsidP="002C7C66">
            <w:pPr>
              <w:jc w:val="center"/>
              <w:rPr>
                <w:lang w:val="en-US"/>
              </w:rPr>
            </w:pPr>
            <w:r w:rsidRPr="002C7C66">
              <w:rPr>
                <w:lang w:val="en-US"/>
              </w:rPr>
              <w:t>Tijekom 2022.</w:t>
            </w:r>
          </w:p>
        </w:tc>
        <w:tc>
          <w:tcPr>
            <w:tcW w:w="1910" w:type="dxa"/>
            <w:shd w:val="clear" w:color="auto" w:fill="auto"/>
            <w:tcMar>
              <w:left w:w="0" w:type="dxa"/>
              <w:right w:w="0" w:type="dxa"/>
            </w:tcMar>
            <w:vAlign w:val="bottom"/>
            <w:hideMark/>
          </w:tcPr>
          <w:p w14:paraId="7F09D8AB" w14:textId="4A1D9573" w:rsidR="002C7C66" w:rsidRPr="002C7C66" w:rsidRDefault="002C7C66" w:rsidP="002C7C66">
            <w:pPr>
              <w:jc w:val="right"/>
              <w:rPr>
                <w:lang w:val="en-US"/>
              </w:rPr>
            </w:pPr>
            <w:r w:rsidRPr="002C7C66">
              <w:rPr>
                <w:lang w:val="en-US"/>
              </w:rPr>
              <w:t>15.02.2021.</w:t>
            </w:r>
          </w:p>
        </w:tc>
      </w:tr>
      <w:tr w:rsidR="002C7C66" w:rsidRPr="002C7C66" w14:paraId="50FD17D2" w14:textId="77777777" w:rsidTr="002C7C66">
        <w:trPr>
          <w:cantSplit/>
        </w:trPr>
        <w:tc>
          <w:tcPr>
            <w:tcW w:w="421" w:type="dxa"/>
            <w:shd w:val="clear" w:color="auto" w:fill="auto"/>
            <w:tcMar>
              <w:left w:w="0" w:type="dxa"/>
              <w:right w:w="0" w:type="dxa"/>
            </w:tcMar>
            <w:vAlign w:val="bottom"/>
            <w:hideMark/>
          </w:tcPr>
          <w:p w14:paraId="5F5616FF" w14:textId="77777777" w:rsidR="002C7C66" w:rsidRPr="002C7C66" w:rsidRDefault="002C7C66" w:rsidP="002C7C66">
            <w:pPr>
              <w:rPr>
                <w:sz w:val="18"/>
                <w:szCs w:val="18"/>
                <w:lang w:val="en-US"/>
              </w:rPr>
            </w:pPr>
            <w:r w:rsidRPr="002C7C66">
              <w:rPr>
                <w:sz w:val="18"/>
                <w:szCs w:val="18"/>
                <w:lang w:val="en-US"/>
              </w:rPr>
              <w:t>12.</w:t>
            </w:r>
          </w:p>
        </w:tc>
        <w:tc>
          <w:tcPr>
            <w:tcW w:w="1701" w:type="dxa"/>
            <w:shd w:val="clear" w:color="auto" w:fill="auto"/>
            <w:tcMar>
              <w:left w:w="0" w:type="dxa"/>
              <w:right w:w="0" w:type="dxa"/>
            </w:tcMar>
            <w:vAlign w:val="bottom"/>
            <w:hideMark/>
          </w:tcPr>
          <w:p w14:paraId="04BD3046" w14:textId="1DE42EA9" w:rsidR="002C7C66" w:rsidRPr="002C7C66" w:rsidRDefault="002C7C66" w:rsidP="002C7C66">
            <w:pPr>
              <w:rPr>
                <w:lang w:val="en-US"/>
              </w:rPr>
            </w:pPr>
            <w:r w:rsidRPr="002C7C66">
              <w:rPr>
                <w:lang w:val="en-US"/>
              </w:rPr>
              <w:t>Fizička osoba M.K.</w:t>
            </w:r>
          </w:p>
        </w:tc>
        <w:tc>
          <w:tcPr>
            <w:tcW w:w="1671" w:type="dxa"/>
            <w:shd w:val="clear" w:color="auto" w:fill="auto"/>
            <w:tcMar>
              <w:left w:w="0" w:type="dxa"/>
              <w:right w:w="0" w:type="dxa"/>
            </w:tcMar>
            <w:vAlign w:val="bottom"/>
            <w:hideMark/>
          </w:tcPr>
          <w:p w14:paraId="68F195AA" w14:textId="6075E0D9" w:rsidR="002C7C66" w:rsidRPr="002C7C66" w:rsidRDefault="002C7C66" w:rsidP="002C7C66">
            <w:pPr>
              <w:rPr>
                <w:lang w:val="en-US"/>
              </w:rPr>
            </w:pPr>
            <w:r w:rsidRPr="002C7C66">
              <w:rPr>
                <w:lang w:val="en-US"/>
              </w:rPr>
              <w:t xml:space="preserve">Razlika plaće </w:t>
            </w:r>
          </w:p>
        </w:tc>
        <w:tc>
          <w:tcPr>
            <w:tcW w:w="1224" w:type="dxa"/>
            <w:shd w:val="clear" w:color="auto" w:fill="auto"/>
            <w:noWrap/>
            <w:tcMar>
              <w:left w:w="0" w:type="dxa"/>
              <w:right w:w="0" w:type="dxa"/>
            </w:tcMar>
            <w:vAlign w:val="bottom"/>
            <w:hideMark/>
          </w:tcPr>
          <w:p w14:paraId="1707895B" w14:textId="1EB2A269" w:rsidR="002C7C66" w:rsidRPr="002C7C66" w:rsidRDefault="002C7C66" w:rsidP="002C7C66">
            <w:pPr>
              <w:jc w:val="right"/>
              <w:rPr>
                <w:lang w:val="en-US"/>
              </w:rPr>
            </w:pPr>
            <w:r w:rsidRPr="002C7C66">
              <w:rPr>
                <w:lang w:val="en-US"/>
              </w:rPr>
              <w:t>3.223,05</w:t>
            </w:r>
          </w:p>
        </w:tc>
        <w:tc>
          <w:tcPr>
            <w:tcW w:w="1455" w:type="dxa"/>
            <w:shd w:val="clear" w:color="auto" w:fill="auto"/>
            <w:tcMar>
              <w:left w:w="0" w:type="dxa"/>
              <w:right w:w="0" w:type="dxa"/>
            </w:tcMar>
            <w:vAlign w:val="bottom"/>
            <w:hideMark/>
          </w:tcPr>
          <w:p w14:paraId="172D1F6F" w14:textId="08DF12A4" w:rsidR="002C7C66" w:rsidRPr="002C7C66" w:rsidRDefault="002C7C66" w:rsidP="002C7C66">
            <w:pPr>
              <w:jc w:val="right"/>
              <w:rPr>
                <w:lang w:val="en-US"/>
              </w:rPr>
            </w:pPr>
            <w:r w:rsidRPr="002C7C66">
              <w:rPr>
                <w:lang w:val="en-US"/>
              </w:rPr>
              <w:t>7.696,10</w:t>
            </w:r>
          </w:p>
        </w:tc>
        <w:tc>
          <w:tcPr>
            <w:tcW w:w="1473" w:type="dxa"/>
            <w:shd w:val="clear" w:color="auto" w:fill="auto"/>
            <w:tcMar>
              <w:left w:w="0" w:type="dxa"/>
              <w:right w:w="0" w:type="dxa"/>
            </w:tcMar>
            <w:vAlign w:val="bottom"/>
            <w:hideMark/>
          </w:tcPr>
          <w:p w14:paraId="391BA1B8" w14:textId="16DA8904" w:rsidR="002C7C66" w:rsidRPr="002C7C66" w:rsidRDefault="002C7C66" w:rsidP="002C7C66">
            <w:pPr>
              <w:jc w:val="center"/>
              <w:rPr>
                <w:lang w:val="en-US"/>
              </w:rPr>
            </w:pPr>
            <w:r w:rsidRPr="002C7C66">
              <w:rPr>
                <w:lang w:val="en-US"/>
              </w:rPr>
              <w:t>Tijekom 2022.</w:t>
            </w:r>
          </w:p>
        </w:tc>
        <w:tc>
          <w:tcPr>
            <w:tcW w:w="1910" w:type="dxa"/>
            <w:shd w:val="clear" w:color="auto" w:fill="auto"/>
            <w:tcMar>
              <w:left w:w="0" w:type="dxa"/>
              <w:right w:w="0" w:type="dxa"/>
            </w:tcMar>
            <w:vAlign w:val="bottom"/>
            <w:hideMark/>
          </w:tcPr>
          <w:p w14:paraId="7417D2C0" w14:textId="6C4BF7FD" w:rsidR="002C7C66" w:rsidRPr="002C7C66" w:rsidRDefault="002C7C66" w:rsidP="002C7C66">
            <w:pPr>
              <w:jc w:val="right"/>
              <w:rPr>
                <w:lang w:val="en-US"/>
              </w:rPr>
            </w:pPr>
            <w:r w:rsidRPr="002C7C66">
              <w:rPr>
                <w:lang w:val="en-US"/>
              </w:rPr>
              <w:t>15.02.2021.</w:t>
            </w:r>
          </w:p>
        </w:tc>
      </w:tr>
      <w:tr w:rsidR="002C7C66" w:rsidRPr="002C7C66" w14:paraId="7895EDA5" w14:textId="77777777" w:rsidTr="002C7C66">
        <w:trPr>
          <w:cantSplit/>
        </w:trPr>
        <w:tc>
          <w:tcPr>
            <w:tcW w:w="421" w:type="dxa"/>
            <w:shd w:val="clear" w:color="auto" w:fill="auto"/>
            <w:tcMar>
              <w:left w:w="0" w:type="dxa"/>
              <w:right w:w="0" w:type="dxa"/>
            </w:tcMar>
            <w:vAlign w:val="bottom"/>
            <w:hideMark/>
          </w:tcPr>
          <w:p w14:paraId="1887A7BC" w14:textId="77777777" w:rsidR="002C7C66" w:rsidRPr="002C7C66" w:rsidRDefault="002C7C66" w:rsidP="002C7C66">
            <w:pPr>
              <w:rPr>
                <w:sz w:val="18"/>
                <w:szCs w:val="18"/>
                <w:lang w:val="en-US"/>
              </w:rPr>
            </w:pPr>
            <w:r w:rsidRPr="002C7C66">
              <w:rPr>
                <w:sz w:val="18"/>
                <w:szCs w:val="18"/>
                <w:lang w:val="en-US"/>
              </w:rPr>
              <w:t>13.</w:t>
            </w:r>
          </w:p>
        </w:tc>
        <w:tc>
          <w:tcPr>
            <w:tcW w:w="1701" w:type="dxa"/>
            <w:shd w:val="clear" w:color="auto" w:fill="auto"/>
            <w:tcMar>
              <w:left w:w="0" w:type="dxa"/>
              <w:right w:w="0" w:type="dxa"/>
            </w:tcMar>
            <w:vAlign w:val="bottom"/>
            <w:hideMark/>
          </w:tcPr>
          <w:p w14:paraId="273AA5F9" w14:textId="6C83925F" w:rsidR="002C7C66" w:rsidRPr="002C7C66" w:rsidRDefault="002C7C66" w:rsidP="002C7C66">
            <w:pPr>
              <w:rPr>
                <w:lang w:val="en-US"/>
              </w:rPr>
            </w:pPr>
            <w:r w:rsidRPr="002C7C66">
              <w:rPr>
                <w:lang w:val="en-US"/>
              </w:rPr>
              <w:t>Fizička osoba A.B.</w:t>
            </w:r>
          </w:p>
        </w:tc>
        <w:tc>
          <w:tcPr>
            <w:tcW w:w="1671" w:type="dxa"/>
            <w:shd w:val="clear" w:color="auto" w:fill="auto"/>
            <w:tcMar>
              <w:left w:w="0" w:type="dxa"/>
              <w:right w:w="0" w:type="dxa"/>
            </w:tcMar>
            <w:vAlign w:val="bottom"/>
            <w:hideMark/>
          </w:tcPr>
          <w:p w14:paraId="0FFE10A9" w14:textId="42A810AE" w:rsidR="002C7C66" w:rsidRPr="002C7C66" w:rsidRDefault="002C7C66" w:rsidP="002C7C66">
            <w:pPr>
              <w:rPr>
                <w:lang w:val="en-US"/>
              </w:rPr>
            </w:pPr>
            <w:r w:rsidRPr="002C7C66">
              <w:rPr>
                <w:lang w:val="en-US"/>
              </w:rPr>
              <w:t xml:space="preserve">Razlika plaće </w:t>
            </w:r>
          </w:p>
        </w:tc>
        <w:tc>
          <w:tcPr>
            <w:tcW w:w="1224" w:type="dxa"/>
            <w:shd w:val="clear" w:color="auto" w:fill="auto"/>
            <w:noWrap/>
            <w:tcMar>
              <w:left w:w="0" w:type="dxa"/>
              <w:right w:w="0" w:type="dxa"/>
            </w:tcMar>
            <w:vAlign w:val="bottom"/>
            <w:hideMark/>
          </w:tcPr>
          <w:p w14:paraId="20D1D6A6" w14:textId="17B29E15" w:rsidR="002C7C66" w:rsidRPr="002C7C66" w:rsidRDefault="002C7C66" w:rsidP="002C7C66">
            <w:pPr>
              <w:jc w:val="right"/>
              <w:rPr>
                <w:lang w:val="en-US"/>
              </w:rPr>
            </w:pPr>
            <w:r w:rsidRPr="002C7C66">
              <w:rPr>
                <w:lang w:val="en-US"/>
              </w:rPr>
              <w:t>3.452,94</w:t>
            </w:r>
          </w:p>
        </w:tc>
        <w:tc>
          <w:tcPr>
            <w:tcW w:w="1455" w:type="dxa"/>
            <w:shd w:val="clear" w:color="auto" w:fill="auto"/>
            <w:tcMar>
              <w:left w:w="0" w:type="dxa"/>
              <w:right w:w="0" w:type="dxa"/>
            </w:tcMar>
            <w:vAlign w:val="bottom"/>
            <w:hideMark/>
          </w:tcPr>
          <w:p w14:paraId="2D245B13" w14:textId="2509AAB3" w:rsidR="002C7C66" w:rsidRPr="002C7C66" w:rsidRDefault="002C7C66" w:rsidP="002C7C66">
            <w:pPr>
              <w:jc w:val="right"/>
              <w:rPr>
                <w:lang w:val="en-US"/>
              </w:rPr>
            </w:pPr>
            <w:r w:rsidRPr="002C7C66">
              <w:rPr>
                <w:lang w:val="en-US"/>
              </w:rPr>
              <w:t>8.155,88</w:t>
            </w:r>
          </w:p>
        </w:tc>
        <w:tc>
          <w:tcPr>
            <w:tcW w:w="1473" w:type="dxa"/>
            <w:shd w:val="clear" w:color="auto" w:fill="auto"/>
            <w:tcMar>
              <w:left w:w="0" w:type="dxa"/>
              <w:right w:w="0" w:type="dxa"/>
            </w:tcMar>
            <w:vAlign w:val="bottom"/>
            <w:hideMark/>
          </w:tcPr>
          <w:p w14:paraId="66C6A74A" w14:textId="6632CF1B" w:rsidR="002C7C66" w:rsidRPr="002C7C66" w:rsidRDefault="002C7C66" w:rsidP="002C7C66">
            <w:pPr>
              <w:jc w:val="center"/>
              <w:rPr>
                <w:lang w:val="en-US"/>
              </w:rPr>
            </w:pPr>
            <w:r w:rsidRPr="002C7C66">
              <w:rPr>
                <w:lang w:val="en-US"/>
              </w:rPr>
              <w:t>Tijekom 2022.</w:t>
            </w:r>
          </w:p>
        </w:tc>
        <w:tc>
          <w:tcPr>
            <w:tcW w:w="1910" w:type="dxa"/>
            <w:shd w:val="clear" w:color="auto" w:fill="auto"/>
            <w:tcMar>
              <w:left w:w="0" w:type="dxa"/>
              <w:right w:w="0" w:type="dxa"/>
            </w:tcMar>
            <w:vAlign w:val="bottom"/>
            <w:hideMark/>
          </w:tcPr>
          <w:p w14:paraId="6E0CB558" w14:textId="29176F44" w:rsidR="002C7C66" w:rsidRPr="002C7C66" w:rsidRDefault="002C7C66" w:rsidP="002C7C66">
            <w:pPr>
              <w:jc w:val="right"/>
              <w:rPr>
                <w:lang w:val="en-US"/>
              </w:rPr>
            </w:pPr>
            <w:r w:rsidRPr="002C7C66">
              <w:rPr>
                <w:lang w:val="en-US"/>
              </w:rPr>
              <w:t>15.02.2021.</w:t>
            </w:r>
          </w:p>
        </w:tc>
      </w:tr>
      <w:tr w:rsidR="002C7C66" w:rsidRPr="002C7C66" w14:paraId="762A009F" w14:textId="77777777" w:rsidTr="002C7C66">
        <w:trPr>
          <w:cantSplit/>
        </w:trPr>
        <w:tc>
          <w:tcPr>
            <w:tcW w:w="421" w:type="dxa"/>
            <w:shd w:val="clear" w:color="auto" w:fill="auto"/>
            <w:tcMar>
              <w:left w:w="0" w:type="dxa"/>
              <w:right w:w="0" w:type="dxa"/>
            </w:tcMar>
            <w:vAlign w:val="bottom"/>
            <w:hideMark/>
          </w:tcPr>
          <w:p w14:paraId="2ACADCBC" w14:textId="77777777" w:rsidR="002C7C66" w:rsidRPr="002C7C66" w:rsidRDefault="002C7C66" w:rsidP="002C7C66">
            <w:pPr>
              <w:rPr>
                <w:sz w:val="18"/>
                <w:szCs w:val="18"/>
                <w:lang w:val="en-US"/>
              </w:rPr>
            </w:pPr>
            <w:r w:rsidRPr="002C7C66">
              <w:rPr>
                <w:sz w:val="18"/>
                <w:szCs w:val="18"/>
                <w:lang w:val="en-US"/>
              </w:rPr>
              <w:t>14.</w:t>
            </w:r>
          </w:p>
        </w:tc>
        <w:tc>
          <w:tcPr>
            <w:tcW w:w="1701" w:type="dxa"/>
            <w:shd w:val="clear" w:color="auto" w:fill="auto"/>
            <w:tcMar>
              <w:left w:w="0" w:type="dxa"/>
              <w:right w:w="0" w:type="dxa"/>
            </w:tcMar>
            <w:vAlign w:val="bottom"/>
            <w:hideMark/>
          </w:tcPr>
          <w:p w14:paraId="4382F3A2" w14:textId="3AD7A2E6" w:rsidR="002C7C66" w:rsidRPr="002C7C66" w:rsidRDefault="002C7C66" w:rsidP="002C7C66">
            <w:pPr>
              <w:rPr>
                <w:lang w:val="en-US"/>
              </w:rPr>
            </w:pPr>
            <w:r w:rsidRPr="002C7C66">
              <w:rPr>
                <w:lang w:val="en-US"/>
              </w:rPr>
              <w:t>Fizička osoba A.M.</w:t>
            </w:r>
          </w:p>
        </w:tc>
        <w:tc>
          <w:tcPr>
            <w:tcW w:w="1671" w:type="dxa"/>
            <w:shd w:val="clear" w:color="auto" w:fill="auto"/>
            <w:tcMar>
              <w:left w:w="0" w:type="dxa"/>
              <w:right w:w="0" w:type="dxa"/>
            </w:tcMar>
            <w:vAlign w:val="bottom"/>
            <w:hideMark/>
          </w:tcPr>
          <w:p w14:paraId="11C977CE" w14:textId="44FB6D36" w:rsidR="002C7C66" w:rsidRPr="002C7C66" w:rsidRDefault="002C7C66" w:rsidP="002C7C66">
            <w:pPr>
              <w:rPr>
                <w:lang w:val="en-US"/>
              </w:rPr>
            </w:pPr>
            <w:r w:rsidRPr="002C7C66">
              <w:rPr>
                <w:lang w:val="en-US"/>
              </w:rPr>
              <w:t xml:space="preserve">Razlika plaće </w:t>
            </w:r>
          </w:p>
        </w:tc>
        <w:tc>
          <w:tcPr>
            <w:tcW w:w="1224" w:type="dxa"/>
            <w:shd w:val="clear" w:color="auto" w:fill="auto"/>
            <w:noWrap/>
            <w:tcMar>
              <w:left w:w="0" w:type="dxa"/>
              <w:right w:w="0" w:type="dxa"/>
            </w:tcMar>
            <w:vAlign w:val="bottom"/>
            <w:hideMark/>
          </w:tcPr>
          <w:p w14:paraId="7905C72A" w14:textId="2A0DF46B" w:rsidR="002C7C66" w:rsidRPr="002C7C66" w:rsidRDefault="002C7C66" w:rsidP="002C7C66">
            <w:pPr>
              <w:jc w:val="right"/>
              <w:rPr>
                <w:lang w:val="en-US"/>
              </w:rPr>
            </w:pPr>
            <w:r w:rsidRPr="002C7C66">
              <w:rPr>
                <w:lang w:val="en-US"/>
              </w:rPr>
              <w:t>5.012,35</w:t>
            </w:r>
          </w:p>
        </w:tc>
        <w:tc>
          <w:tcPr>
            <w:tcW w:w="1455" w:type="dxa"/>
            <w:shd w:val="clear" w:color="auto" w:fill="auto"/>
            <w:tcMar>
              <w:left w:w="0" w:type="dxa"/>
              <w:right w:w="0" w:type="dxa"/>
            </w:tcMar>
            <w:vAlign w:val="bottom"/>
            <w:hideMark/>
          </w:tcPr>
          <w:p w14:paraId="6DB69256" w14:textId="19AFE3CC" w:rsidR="002C7C66" w:rsidRPr="002C7C66" w:rsidRDefault="002C7C66" w:rsidP="002C7C66">
            <w:pPr>
              <w:jc w:val="right"/>
              <w:rPr>
                <w:lang w:val="en-US"/>
              </w:rPr>
            </w:pPr>
            <w:r w:rsidRPr="002C7C66">
              <w:rPr>
                <w:lang w:val="en-US"/>
              </w:rPr>
              <w:t>11.274,70</w:t>
            </w:r>
          </w:p>
        </w:tc>
        <w:tc>
          <w:tcPr>
            <w:tcW w:w="1473" w:type="dxa"/>
            <w:shd w:val="clear" w:color="auto" w:fill="auto"/>
            <w:tcMar>
              <w:left w:w="0" w:type="dxa"/>
              <w:right w:w="0" w:type="dxa"/>
            </w:tcMar>
            <w:vAlign w:val="bottom"/>
            <w:hideMark/>
          </w:tcPr>
          <w:p w14:paraId="1018E5A8" w14:textId="484B1DDB" w:rsidR="002C7C66" w:rsidRPr="002C7C66" w:rsidRDefault="002C7C66" w:rsidP="002C7C66">
            <w:pPr>
              <w:jc w:val="center"/>
              <w:rPr>
                <w:lang w:val="en-US"/>
              </w:rPr>
            </w:pPr>
            <w:r w:rsidRPr="002C7C66">
              <w:rPr>
                <w:lang w:val="en-US"/>
              </w:rPr>
              <w:t>Tijekom 2022.</w:t>
            </w:r>
          </w:p>
        </w:tc>
        <w:tc>
          <w:tcPr>
            <w:tcW w:w="1910" w:type="dxa"/>
            <w:shd w:val="clear" w:color="auto" w:fill="auto"/>
            <w:tcMar>
              <w:left w:w="0" w:type="dxa"/>
              <w:right w:w="0" w:type="dxa"/>
            </w:tcMar>
            <w:vAlign w:val="bottom"/>
            <w:hideMark/>
          </w:tcPr>
          <w:p w14:paraId="262F0D9D" w14:textId="1AD4519C" w:rsidR="002C7C66" w:rsidRPr="002C7C66" w:rsidRDefault="002C7C66" w:rsidP="002C7C66">
            <w:pPr>
              <w:jc w:val="right"/>
              <w:rPr>
                <w:lang w:val="en-US"/>
              </w:rPr>
            </w:pPr>
            <w:r w:rsidRPr="002C7C66">
              <w:rPr>
                <w:lang w:val="en-US"/>
              </w:rPr>
              <w:t>18.02.2021.</w:t>
            </w:r>
          </w:p>
        </w:tc>
      </w:tr>
      <w:tr w:rsidR="002C7C66" w:rsidRPr="002C7C66" w14:paraId="4C044896" w14:textId="77777777" w:rsidTr="002C7C66">
        <w:trPr>
          <w:cantSplit/>
        </w:trPr>
        <w:tc>
          <w:tcPr>
            <w:tcW w:w="421" w:type="dxa"/>
            <w:shd w:val="clear" w:color="auto" w:fill="auto"/>
            <w:tcMar>
              <w:left w:w="0" w:type="dxa"/>
              <w:right w:w="0" w:type="dxa"/>
            </w:tcMar>
            <w:vAlign w:val="bottom"/>
            <w:hideMark/>
          </w:tcPr>
          <w:p w14:paraId="4466C3A1" w14:textId="77777777" w:rsidR="002C7C66" w:rsidRPr="002C7C66" w:rsidRDefault="002C7C66" w:rsidP="002C7C66">
            <w:pPr>
              <w:rPr>
                <w:sz w:val="18"/>
                <w:szCs w:val="18"/>
                <w:lang w:val="en-US"/>
              </w:rPr>
            </w:pPr>
            <w:r w:rsidRPr="002C7C66">
              <w:rPr>
                <w:sz w:val="18"/>
                <w:szCs w:val="18"/>
                <w:lang w:val="en-US"/>
              </w:rPr>
              <w:t>15.</w:t>
            </w:r>
          </w:p>
        </w:tc>
        <w:tc>
          <w:tcPr>
            <w:tcW w:w="1701" w:type="dxa"/>
            <w:shd w:val="clear" w:color="auto" w:fill="auto"/>
            <w:tcMar>
              <w:left w:w="0" w:type="dxa"/>
              <w:right w:w="0" w:type="dxa"/>
            </w:tcMar>
            <w:vAlign w:val="bottom"/>
            <w:hideMark/>
          </w:tcPr>
          <w:p w14:paraId="356BD8AC" w14:textId="158333FE" w:rsidR="002C7C66" w:rsidRPr="002C7C66" w:rsidRDefault="002C7C66" w:rsidP="002C7C66">
            <w:pPr>
              <w:rPr>
                <w:lang w:val="en-US"/>
              </w:rPr>
            </w:pPr>
            <w:r w:rsidRPr="002C7C66">
              <w:rPr>
                <w:lang w:val="en-US"/>
              </w:rPr>
              <w:t>Fizička osoba Z.K.</w:t>
            </w:r>
          </w:p>
        </w:tc>
        <w:tc>
          <w:tcPr>
            <w:tcW w:w="1671" w:type="dxa"/>
            <w:shd w:val="clear" w:color="auto" w:fill="auto"/>
            <w:tcMar>
              <w:left w:w="0" w:type="dxa"/>
              <w:right w:w="0" w:type="dxa"/>
            </w:tcMar>
            <w:vAlign w:val="bottom"/>
            <w:hideMark/>
          </w:tcPr>
          <w:p w14:paraId="05640884" w14:textId="536A3718" w:rsidR="002C7C66" w:rsidRPr="002C7C66" w:rsidRDefault="002C7C66" w:rsidP="002C7C66">
            <w:pPr>
              <w:rPr>
                <w:lang w:val="en-US"/>
              </w:rPr>
            </w:pPr>
            <w:r w:rsidRPr="002C7C66">
              <w:rPr>
                <w:lang w:val="en-US"/>
              </w:rPr>
              <w:t xml:space="preserve">Razlika plaće </w:t>
            </w:r>
          </w:p>
        </w:tc>
        <w:tc>
          <w:tcPr>
            <w:tcW w:w="1224" w:type="dxa"/>
            <w:shd w:val="clear" w:color="auto" w:fill="auto"/>
            <w:noWrap/>
            <w:tcMar>
              <w:left w:w="0" w:type="dxa"/>
              <w:right w:w="0" w:type="dxa"/>
            </w:tcMar>
            <w:vAlign w:val="bottom"/>
            <w:hideMark/>
          </w:tcPr>
          <w:p w14:paraId="69A7751C" w14:textId="53585500" w:rsidR="002C7C66" w:rsidRPr="002C7C66" w:rsidRDefault="002C7C66" w:rsidP="002C7C66">
            <w:pPr>
              <w:jc w:val="right"/>
              <w:rPr>
                <w:lang w:val="en-US"/>
              </w:rPr>
            </w:pPr>
            <w:r w:rsidRPr="002C7C66">
              <w:rPr>
                <w:lang w:val="en-US"/>
              </w:rPr>
              <w:t>3.205,54</w:t>
            </w:r>
          </w:p>
        </w:tc>
        <w:tc>
          <w:tcPr>
            <w:tcW w:w="1455" w:type="dxa"/>
            <w:shd w:val="clear" w:color="auto" w:fill="auto"/>
            <w:tcMar>
              <w:left w:w="0" w:type="dxa"/>
              <w:right w:w="0" w:type="dxa"/>
            </w:tcMar>
            <w:vAlign w:val="bottom"/>
            <w:hideMark/>
          </w:tcPr>
          <w:p w14:paraId="5844A61C" w14:textId="690CDD12" w:rsidR="002C7C66" w:rsidRPr="002C7C66" w:rsidRDefault="002C7C66" w:rsidP="002C7C66">
            <w:pPr>
              <w:jc w:val="right"/>
              <w:rPr>
                <w:lang w:val="en-US"/>
              </w:rPr>
            </w:pPr>
            <w:r w:rsidRPr="002C7C66">
              <w:rPr>
                <w:lang w:val="en-US"/>
              </w:rPr>
              <w:t>7.661,08</w:t>
            </w:r>
          </w:p>
        </w:tc>
        <w:tc>
          <w:tcPr>
            <w:tcW w:w="1473" w:type="dxa"/>
            <w:shd w:val="clear" w:color="auto" w:fill="auto"/>
            <w:tcMar>
              <w:left w:w="0" w:type="dxa"/>
              <w:right w:w="0" w:type="dxa"/>
            </w:tcMar>
            <w:vAlign w:val="bottom"/>
            <w:hideMark/>
          </w:tcPr>
          <w:p w14:paraId="5CA57270" w14:textId="1C27B7C6" w:rsidR="002C7C66" w:rsidRPr="002C7C66" w:rsidRDefault="002C7C66" w:rsidP="002C7C66">
            <w:pPr>
              <w:jc w:val="center"/>
              <w:rPr>
                <w:lang w:val="en-US"/>
              </w:rPr>
            </w:pPr>
            <w:r w:rsidRPr="002C7C66">
              <w:rPr>
                <w:lang w:val="en-US"/>
              </w:rPr>
              <w:t>Tijekom 2022.</w:t>
            </w:r>
          </w:p>
        </w:tc>
        <w:tc>
          <w:tcPr>
            <w:tcW w:w="1910" w:type="dxa"/>
            <w:shd w:val="clear" w:color="auto" w:fill="auto"/>
            <w:tcMar>
              <w:left w:w="0" w:type="dxa"/>
              <w:right w:w="0" w:type="dxa"/>
            </w:tcMar>
            <w:vAlign w:val="bottom"/>
            <w:hideMark/>
          </w:tcPr>
          <w:p w14:paraId="52240C9A" w14:textId="3D0F34FC" w:rsidR="002C7C66" w:rsidRPr="002C7C66" w:rsidRDefault="002C7C66" w:rsidP="002C7C66">
            <w:pPr>
              <w:jc w:val="right"/>
              <w:rPr>
                <w:lang w:val="en-US"/>
              </w:rPr>
            </w:pPr>
            <w:r w:rsidRPr="002C7C66">
              <w:rPr>
                <w:lang w:val="en-US"/>
              </w:rPr>
              <w:t>23.03.2021.</w:t>
            </w:r>
          </w:p>
        </w:tc>
      </w:tr>
      <w:tr w:rsidR="002C7C66" w:rsidRPr="002C7C66" w14:paraId="2F9E3ADA" w14:textId="77777777" w:rsidTr="002C7C66">
        <w:trPr>
          <w:cantSplit/>
        </w:trPr>
        <w:tc>
          <w:tcPr>
            <w:tcW w:w="421" w:type="dxa"/>
            <w:shd w:val="clear" w:color="auto" w:fill="auto"/>
            <w:tcMar>
              <w:left w:w="0" w:type="dxa"/>
              <w:right w:w="0" w:type="dxa"/>
            </w:tcMar>
            <w:vAlign w:val="bottom"/>
            <w:hideMark/>
          </w:tcPr>
          <w:p w14:paraId="5B6177C2" w14:textId="77777777" w:rsidR="002C7C66" w:rsidRPr="002C7C66" w:rsidRDefault="002C7C66" w:rsidP="002C7C66">
            <w:pPr>
              <w:rPr>
                <w:sz w:val="18"/>
                <w:szCs w:val="18"/>
                <w:lang w:val="en-US"/>
              </w:rPr>
            </w:pPr>
            <w:r w:rsidRPr="002C7C66">
              <w:rPr>
                <w:sz w:val="18"/>
                <w:szCs w:val="18"/>
                <w:lang w:val="en-US"/>
              </w:rPr>
              <w:t>16.</w:t>
            </w:r>
          </w:p>
        </w:tc>
        <w:tc>
          <w:tcPr>
            <w:tcW w:w="1701" w:type="dxa"/>
            <w:shd w:val="clear" w:color="auto" w:fill="auto"/>
            <w:tcMar>
              <w:left w:w="0" w:type="dxa"/>
              <w:right w:w="0" w:type="dxa"/>
            </w:tcMar>
            <w:vAlign w:val="bottom"/>
            <w:hideMark/>
          </w:tcPr>
          <w:p w14:paraId="453C4271" w14:textId="746018CF" w:rsidR="002C7C66" w:rsidRPr="002C7C66" w:rsidRDefault="002C7C66" w:rsidP="002C7C66">
            <w:pPr>
              <w:rPr>
                <w:lang w:val="en-US"/>
              </w:rPr>
            </w:pPr>
            <w:r w:rsidRPr="002C7C66">
              <w:rPr>
                <w:lang w:val="en-US"/>
              </w:rPr>
              <w:t>Fizička osoba M.B.</w:t>
            </w:r>
          </w:p>
        </w:tc>
        <w:tc>
          <w:tcPr>
            <w:tcW w:w="1671" w:type="dxa"/>
            <w:shd w:val="clear" w:color="auto" w:fill="auto"/>
            <w:tcMar>
              <w:left w:w="0" w:type="dxa"/>
              <w:right w:w="0" w:type="dxa"/>
            </w:tcMar>
            <w:vAlign w:val="bottom"/>
            <w:hideMark/>
          </w:tcPr>
          <w:p w14:paraId="33CDB148" w14:textId="3A8D3AFA" w:rsidR="002C7C66" w:rsidRPr="002C7C66" w:rsidRDefault="002C7C66" w:rsidP="002C7C66">
            <w:pPr>
              <w:rPr>
                <w:lang w:val="en-US"/>
              </w:rPr>
            </w:pPr>
            <w:r w:rsidRPr="002C7C66">
              <w:rPr>
                <w:lang w:val="en-US"/>
              </w:rPr>
              <w:t xml:space="preserve">Razlika plaće </w:t>
            </w:r>
          </w:p>
        </w:tc>
        <w:tc>
          <w:tcPr>
            <w:tcW w:w="1224" w:type="dxa"/>
            <w:shd w:val="clear" w:color="auto" w:fill="auto"/>
            <w:noWrap/>
            <w:tcMar>
              <w:left w:w="0" w:type="dxa"/>
              <w:right w:w="0" w:type="dxa"/>
            </w:tcMar>
            <w:vAlign w:val="bottom"/>
            <w:hideMark/>
          </w:tcPr>
          <w:p w14:paraId="7516F4E3" w14:textId="77C81624" w:rsidR="002C7C66" w:rsidRPr="002C7C66" w:rsidRDefault="002C7C66" w:rsidP="002C7C66">
            <w:pPr>
              <w:jc w:val="right"/>
              <w:rPr>
                <w:lang w:val="en-US"/>
              </w:rPr>
            </w:pPr>
            <w:r w:rsidRPr="002C7C66">
              <w:rPr>
                <w:lang w:val="en-US"/>
              </w:rPr>
              <w:t>6.942,03</w:t>
            </w:r>
          </w:p>
        </w:tc>
        <w:tc>
          <w:tcPr>
            <w:tcW w:w="1455" w:type="dxa"/>
            <w:shd w:val="clear" w:color="auto" w:fill="auto"/>
            <w:tcMar>
              <w:left w:w="0" w:type="dxa"/>
              <w:right w:w="0" w:type="dxa"/>
            </w:tcMar>
            <w:vAlign w:val="bottom"/>
            <w:hideMark/>
          </w:tcPr>
          <w:p w14:paraId="0CBDB196" w14:textId="57ABCF0A" w:rsidR="002C7C66" w:rsidRPr="002C7C66" w:rsidRDefault="002C7C66" w:rsidP="002C7C66">
            <w:pPr>
              <w:jc w:val="right"/>
              <w:rPr>
                <w:lang w:val="en-US"/>
              </w:rPr>
            </w:pPr>
            <w:r w:rsidRPr="002C7C66">
              <w:rPr>
                <w:lang w:val="en-US"/>
              </w:rPr>
              <w:t>15.134,06</w:t>
            </w:r>
          </w:p>
        </w:tc>
        <w:tc>
          <w:tcPr>
            <w:tcW w:w="1473" w:type="dxa"/>
            <w:shd w:val="clear" w:color="auto" w:fill="auto"/>
            <w:tcMar>
              <w:left w:w="0" w:type="dxa"/>
              <w:right w:w="0" w:type="dxa"/>
            </w:tcMar>
            <w:vAlign w:val="bottom"/>
            <w:hideMark/>
          </w:tcPr>
          <w:p w14:paraId="64528A8D" w14:textId="331243CA" w:rsidR="002C7C66" w:rsidRPr="002C7C66" w:rsidRDefault="002C7C66" w:rsidP="002C7C66">
            <w:pPr>
              <w:jc w:val="center"/>
              <w:rPr>
                <w:lang w:val="en-US"/>
              </w:rPr>
            </w:pPr>
            <w:r w:rsidRPr="002C7C66">
              <w:rPr>
                <w:lang w:val="en-US"/>
              </w:rPr>
              <w:t>Tijekom 2022.</w:t>
            </w:r>
          </w:p>
        </w:tc>
        <w:tc>
          <w:tcPr>
            <w:tcW w:w="1910" w:type="dxa"/>
            <w:shd w:val="clear" w:color="auto" w:fill="auto"/>
            <w:tcMar>
              <w:left w:w="0" w:type="dxa"/>
              <w:right w:w="0" w:type="dxa"/>
            </w:tcMar>
            <w:vAlign w:val="bottom"/>
            <w:hideMark/>
          </w:tcPr>
          <w:p w14:paraId="4D9A32DE" w14:textId="6FB49692" w:rsidR="002C7C66" w:rsidRPr="002C7C66" w:rsidRDefault="002C7C66" w:rsidP="002C7C66">
            <w:pPr>
              <w:jc w:val="right"/>
              <w:rPr>
                <w:lang w:val="en-US"/>
              </w:rPr>
            </w:pPr>
            <w:r w:rsidRPr="002C7C66">
              <w:rPr>
                <w:lang w:val="en-US"/>
              </w:rPr>
              <w:t>15.06.2021.</w:t>
            </w:r>
          </w:p>
        </w:tc>
      </w:tr>
      <w:tr w:rsidR="002C7C66" w:rsidRPr="002C7C66" w14:paraId="722973D4" w14:textId="77777777" w:rsidTr="002C7C66">
        <w:trPr>
          <w:cantSplit/>
        </w:trPr>
        <w:tc>
          <w:tcPr>
            <w:tcW w:w="421" w:type="dxa"/>
            <w:shd w:val="clear" w:color="auto" w:fill="auto"/>
            <w:tcMar>
              <w:left w:w="0" w:type="dxa"/>
              <w:right w:w="0" w:type="dxa"/>
            </w:tcMar>
            <w:vAlign w:val="bottom"/>
            <w:hideMark/>
          </w:tcPr>
          <w:p w14:paraId="64448C9E" w14:textId="77777777" w:rsidR="002C7C66" w:rsidRPr="002C7C66" w:rsidRDefault="002C7C66" w:rsidP="002C7C66">
            <w:pPr>
              <w:rPr>
                <w:sz w:val="18"/>
                <w:szCs w:val="18"/>
                <w:lang w:val="en-US"/>
              </w:rPr>
            </w:pPr>
            <w:r w:rsidRPr="002C7C66">
              <w:rPr>
                <w:sz w:val="18"/>
                <w:szCs w:val="18"/>
                <w:lang w:val="en-US"/>
              </w:rPr>
              <w:t>17.</w:t>
            </w:r>
          </w:p>
        </w:tc>
        <w:tc>
          <w:tcPr>
            <w:tcW w:w="1701" w:type="dxa"/>
            <w:shd w:val="clear" w:color="auto" w:fill="auto"/>
            <w:tcMar>
              <w:left w:w="0" w:type="dxa"/>
              <w:right w:w="0" w:type="dxa"/>
            </w:tcMar>
            <w:vAlign w:val="bottom"/>
            <w:hideMark/>
          </w:tcPr>
          <w:p w14:paraId="34D377EB" w14:textId="1245C697" w:rsidR="002C7C66" w:rsidRPr="002C7C66" w:rsidRDefault="002C7C66" w:rsidP="002C7C66">
            <w:pPr>
              <w:rPr>
                <w:lang w:val="en-US"/>
              </w:rPr>
            </w:pPr>
            <w:r w:rsidRPr="002C7C66">
              <w:rPr>
                <w:lang w:val="en-US"/>
              </w:rPr>
              <w:t>Fizička osoba I.B.</w:t>
            </w:r>
          </w:p>
        </w:tc>
        <w:tc>
          <w:tcPr>
            <w:tcW w:w="1671" w:type="dxa"/>
            <w:shd w:val="clear" w:color="auto" w:fill="auto"/>
            <w:tcMar>
              <w:left w:w="0" w:type="dxa"/>
              <w:right w:w="0" w:type="dxa"/>
            </w:tcMar>
            <w:vAlign w:val="bottom"/>
            <w:hideMark/>
          </w:tcPr>
          <w:p w14:paraId="2FAC4924" w14:textId="4A6093EE" w:rsidR="002C7C66" w:rsidRPr="002C7C66" w:rsidRDefault="002C7C66" w:rsidP="002C7C66">
            <w:pPr>
              <w:rPr>
                <w:lang w:val="en-US"/>
              </w:rPr>
            </w:pPr>
            <w:r w:rsidRPr="002C7C66">
              <w:rPr>
                <w:lang w:val="en-US"/>
              </w:rPr>
              <w:t xml:space="preserve">Razlika plaće </w:t>
            </w:r>
          </w:p>
        </w:tc>
        <w:tc>
          <w:tcPr>
            <w:tcW w:w="1224" w:type="dxa"/>
            <w:shd w:val="clear" w:color="auto" w:fill="auto"/>
            <w:noWrap/>
            <w:tcMar>
              <w:left w:w="0" w:type="dxa"/>
              <w:right w:w="0" w:type="dxa"/>
            </w:tcMar>
            <w:vAlign w:val="bottom"/>
            <w:hideMark/>
          </w:tcPr>
          <w:p w14:paraId="7F7EAA96" w14:textId="11345D6C" w:rsidR="002C7C66" w:rsidRPr="002C7C66" w:rsidRDefault="002C7C66" w:rsidP="002C7C66">
            <w:pPr>
              <w:jc w:val="right"/>
              <w:rPr>
                <w:lang w:val="en-US"/>
              </w:rPr>
            </w:pPr>
            <w:r w:rsidRPr="002C7C66">
              <w:rPr>
                <w:lang w:val="en-US"/>
              </w:rPr>
              <w:t>848,03</w:t>
            </w:r>
          </w:p>
        </w:tc>
        <w:tc>
          <w:tcPr>
            <w:tcW w:w="1455" w:type="dxa"/>
            <w:shd w:val="clear" w:color="auto" w:fill="auto"/>
            <w:tcMar>
              <w:left w:w="0" w:type="dxa"/>
              <w:right w:w="0" w:type="dxa"/>
            </w:tcMar>
            <w:vAlign w:val="bottom"/>
            <w:hideMark/>
          </w:tcPr>
          <w:p w14:paraId="39634BC1" w14:textId="4A4EC9EE" w:rsidR="002C7C66" w:rsidRPr="002C7C66" w:rsidRDefault="002C7C66" w:rsidP="002C7C66">
            <w:pPr>
              <w:jc w:val="right"/>
              <w:rPr>
                <w:lang w:val="en-US"/>
              </w:rPr>
            </w:pPr>
            <w:r w:rsidRPr="002C7C66">
              <w:rPr>
                <w:lang w:val="en-US"/>
              </w:rPr>
              <w:t>2.946,06</w:t>
            </w:r>
          </w:p>
        </w:tc>
        <w:tc>
          <w:tcPr>
            <w:tcW w:w="1473" w:type="dxa"/>
            <w:shd w:val="clear" w:color="auto" w:fill="auto"/>
            <w:tcMar>
              <w:left w:w="0" w:type="dxa"/>
              <w:right w:w="0" w:type="dxa"/>
            </w:tcMar>
            <w:vAlign w:val="bottom"/>
            <w:hideMark/>
          </w:tcPr>
          <w:p w14:paraId="315E1058" w14:textId="27EA6826" w:rsidR="002C7C66" w:rsidRPr="002C7C66" w:rsidRDefault="002C7C66" w:rsidP="002C7C66">
            <w:pPr>
              <w:jc w:val="center"/>
              <w:rPr>
                <w:lang w:val="en-US"/>
              </w:rPr>
            </w:pPr>
            <w:r w:rsidRPr="002C7C66">
              <w:rPr>
                <w:lang w:val="en-US"/>
              </w:rPr>
              <w:t>Tijekom 2022.</w:t>
            </w:r>
          </w:p>
        </w:tc>
        <w:tc>
          <w:tcPr>
            <w:tcW w:w="1910" w:type="dxa"/>
            <w:shd w:val="clear" w:color="auto" w:fill="auto"/>
            <w:tcMar>
              <w:left w:w="0" w:type="dxa"/>
              <w:right w:w="0" w:type="dxa"/>
            </w:tcMar>
            <w:vAlign w:val="bottom"/>
            <w:hideMark/>
          </w:tcPr>
          <w:p w14:paraId="00A5C2A9" w14:textId="2AD9E658" w:rsidR="002C7C66" w:rsidRPr="002C7C66" w:rsidRDefault="002C7C66" w:rsidP="002C7C66">
            <w:pPr>
              <w:jc w:val="right"/>
              <w:rPr>
                <w:lang w:val="en-US"/>
              </w:rPr>
            </w:pPr>
            <w:r w:rsidRPr="002C7C66">
              <w:rPr>
                <w:lang w:val="en-US"/>
              </w:rPr>
              <w:t>21.12.2021.</w:t>
            </w:r>
          </w:p>
        </w:tc>
      </w:tr>
      <w:tr w:rsidR="002C7C66" w:rsidRPr="002C7C66" w14:paraId="4B5F1D2D" w14:textId="77777777" w:rsidTr="002C7C66">
        <w:trPr>
          <w:cantSplit/>
        </w:trPr>
        <w:tc>
          <w:tcPr>
            <w:tcW w:w="3793" w:type="dxa"/>
            <w:gridSpan w:val="3"/>
            <w:shd w:val="clear" w:color="auto" w:fill="auto"/>
            <w:noWrap/>
            <w:tcMar>
              <w:left w:w="0" w:type="dxa"/>
              <w:right w:w="0" w:type="dxa"/>
            </w:tcMar>
            <w:vAlign w:val="bottom"/>
            <w:hideMark/>
          </w:tcPr>
          <w:p w14:paraId="4281E388" w14:textId="77777777" w:rsidR="00BE3A40" w:rsidRPr="002C7C66" w:rsidRDefault="00BE3A40" w:rsidP="000B4444">
            <w:pPr>
              <w:jc w:val="center"/>
              <w:rPr>
                <w:sz w:val="18"/>
                <w:szCs w:val="18"/>
                <w:lang w:val="en-US"/>
              </w:rPr>
            </w:pPr>
            <w:r w:rsidRPr="002C7C66">
              <w:rPr>
                <w:sz w:val="18"/>
                <w:szCs w:val="18"/>
                <w:lang w:val="en-US"/>
              </w:rPr>
              <w:t>UKUPNO</w:t>
            </w:r>
          </w:p>
        </w:tc>
        <w:tc>
          <w:tcPr>
            <w:tcW w:w="1224" w:type="dxa"/>
            <w:shd w:val="clear" w:color="auto" w:fill="auto"/>
            <w:noWrap/>
            <w:tcMar>
              <w:left w:w="0" w:type="dxa"/>
              <w:right w:w="0" w:type="dxa"/>
            </w:tcMar>
            <w:vAlign w:val="bottom"/>
            <w:hideMark/>
          </w:tcPr>
          <w:p w14:paraId="0C02B7F1" w14:textId="52502DC4" w:rsidR="00BE3A40" w:rsidRPr="002C7C66" w:rsidRDefault="002C7C66" w:rsidP="000B4444">
            <w:pPr>
              <w:jc w:val="right"/>
              <w:rPr>
                <w:sz w:val="18"/>
                <w:szCs w:val="18"/>
                <w:lang w:val="en-US"/>
              </w:rPr>
            </w:pPr>
            <w:r w:rsidRPr="002C7C66">
              <w:rPr>
                <w:sz w:val="18"/>
                <w:szCs w:val="18"/>
                <w:lang w:val="en-US"/>
              </w:rPr>
              <w:t>75.779,19</w:t>
            </w:r>
          </w:p>
        </w:tc>
        <w:tc>
          <w:tcPr>
            <w:tcW w:w="1455" w:type="dxa"/>
            <w:shd w:val="clear" w:color="auto" w:fill="auto"/>
            <w:noWrap/>
            <w:tcMar>
              <w:left w:w="0" w:type="dxa"/>
              <w:right w:w="0" w:type="dxa"/>
            </w:tcMar>
            <w:vAlign w:val="bottom"/>
            <w:hideMark/>
          </w:tcPr>
          <w:p w14:paraId="5F5762BA" w14:textId="5EC4C9F9" w:rsidR="00BE3A40" w:rsidRPr="002C7C66" w:rsidRDefault="002C7C66" w:rsidP="000B4444">
            <w:pPr>
              <w:jc w:val="right"/>
              <w:rPr>
                <w:sz w:val="18"/>
                <w:szCs w:val="18"/>
                <w:lang w:val="en-US"/>
              </w:rPr>
            </w:pPr>
            <w:r w:rsidRPr="002C7C66">
              <w:rPr>
                <w:sz w:val="18"/>
                <w:szCs w:val="18"/>
                <w:lang w:val="en-US"/>
              </w:rPr>
              <w:fldChar w:fldCharType="begin"/>
            </w:r>
            <w:r w:rsidRPr="002C7C66">
              <w:rPr>
                <w:sz w:val="18"/>
                <w:szCs w:val="18"/>
                <w:lang w:val="en-US"/>
              </w:rPr>
              <w:instrText xml:space="preserve"> =SUM(ABOVE) </w:instrText>
            </w:r>
            <w:r w:rsidRPr="002C7C66">
              <w:rPr>
                <w:sz w:val="18"/>
                <w:szCs w:val="18"/>
                <w:lang w:val="en-US"/>
              </w:rPr>
              <w:fldChar w:fldCharType="separate"/>
            </w:r>
            <w:r w:rsidRPr="002C7C66">
              <w:rPr>
                <w:noProof/>
                <w:sz w:val="18"/>
                <w:szCs w:val="18"/>
                <w:lang w:val="en-US"/>
              </w:rPr>
              <w:t>172.808,44</w:t>
            </w:r>
            <w:r w:rsidRPr="002C7C66">
              <w:rPr>
                <w:sz w:val="18"/>
                <w:szCs w:val="18"/>
                <w:lang w:val="en-US"/>
              </w:rPr>
              <w:fldChar w:fldCharType="end"/>
            </w:r>
          </w:p>
        </w:tc>
        <w:tc>
          <w:tcPr>
            <w:tcW w:w="1473" w:type="dxa"/>
            <w:shd w:val="clear" w:color="auto" w:fill="auto"/>
            <w:noWrap/>
            <w:tcMar>
              <w:left w:w="0" w:type="dxa"/>
              <w:right w:w="0" w:type="dxa"/>
            </w:tcMar>
            <w:vAlign w:val="bottom"/>
            <w:hideMark/>
          </w:tcPr>
          <w:p w14:paraId="36737308" w14:textId="77777777" w:rsidR="00BE3A40" w:rsidRPr="002C7C66" w:rsidRDefault="00BE3A40" w:rsidP="000B4444">
            <w:pPr>
              <w:rPr>
                <w:sz w:val="18"/>
                <w:szCs w:val="18"/>
                <w:lang w:val="en-US"/>
              </w:rPr>
            </w:pPr>
            <w:r w:rsidRPr="002C7C66">
              <w:rPr>
                <w:sz w:val="18"/>
                <w:szCs w:val="18"/>
                <w:lang w:val="en-US"/>
              </w:rPr>
              <w:t> </w:t>
            </w:r>
          </w:p>
        </w:tc>
        <w:tc>
          <w:tcPr>
            <w:tcW w:w="1910" w:type="dxa"/>
            <w:shd w:val="clear" w:color="auto" w:fill="auto"/>
            <w:noWrap/>
            <w:tcMar>
              <w:left w:w="0" w:type="dxa"/>
              <w:right w:w="0" w:type="dxa"/>
            </w:tcMar>
            <w:vAlign w:val="bottom"/>
            <w:hideMark/>
          </w:tcPr>
          <w:p w14:paraId="0610BE3F" w14:textId="77777777" w:rsidR="00BE3A40" w:rsidRPr="002C7C66" w:rsidRDefault="00BE3A40" w:rsidP="000B4444">
            <w:pPr>
              <w:rPr>
                <w:sz w:val="18"/>
                <w:szCs w:val="18"/>
                <w:lang w:val="en-US"/>
              </w:rPr>
            </w:pPr>
            <w:r w:rsidRPr="002C7C66">
              <w:rPr>
                <w:sz w:val="18"/>
                <w:szCs w:val="18"/>
                <w:lang w:val="en-US"/>
              </w:rPr>
              <w:t> </w:t>
            </w:r>
          </w:p>
        </w:tc>
      </w:tr>
    </w:tbl>
    <w:p w14:paraId="1DA0339F" w14:textId="77777777" w:rsidR="00BF392A" w:rsidRPr="007D524E" w:rsidRDefault="00BF392A" w:rsidP="00204576">
      <w:pPr>
        <w:jc w:val="both"/>
        <w:rPr>
          <w:b/>
          <w:lang w:eastAsia="hr-HR"/>
        </w:rPr>
      </w:pPr>
    </w:p>
    <w:p w14:paraId="1987B92F" w14:textId="77777777" w:rsidR="000E59BD" w:rsidRDefault="000E59BD" w:rsidP="00204576">
      <w:pPr>
        <w:jc w:val="both"/>
        <w:rPr>
          <w:b/>
          <w:lang w:eastAsia="hr-HR"/>
        </w:rPr>
      </w:pPr>
    </w:p>
    <w:p w14:paraId="2854C008" w14:textId="0DDE058D" w:rsidR="00BF392A" w:rsidRPr="007D524E" w:rsidRDefault="00F15DD0" w:rsidP="00204576">
      <w:pPr>
        <w:jc w:val="both"/>
        <w:rPr>
          <w:b/>
          <w:lang w:eastAsia="hr-HR"/>
        </w:rPr>
      </w:pPr>
      <w:r w:rsidRPr="007D524E">
        <w:rPr>
          <w:b/>
          <w:lang w:eastAsia="hr-HR"/>
        </w:rPr>
        <w:t>RKP 19425 – CENTAR ZA AUTIZAM, OSIJEK</w:t>
      </w:r>
    </w:p>
    <w:p w14:paraId="25BB58FE" w14:textId="77777777" w:rsidR="000E59BD" w:rsidRDefault="000E59BD" w:rsidP="007D524E"/>
    <w:p w14:paraId="23AFC413" w14:textId="06D7F414" w:rsidR="007D524E" w:rsidRPr="007D524E" w:rsidRDefault="007D524E" w:rsidP="007D524E">
      <w:r w:rsidRPr="007D524E">
        <w:t>Centar je u 2022.g. nakon primitka sredstava od strane MZO-a podmirio obvezu za jednu pravomoćnu presudu za isplatu razlike plaće za koju su u 2021.g. iskazani obveza i trošak. Centar  nema drugih sudskih sporova u tijeku niti ugovornih odnosa i slično koji uz ispunjenje određenih uvjeta mogu postati obveza ili imovina.</w:t>
      </w:r>
    </w:p>
    <w:p w14:paraId="714BB6A1" w14:textId="77777777" w:rsidR="00BF392A" w:rsidRPr="007D524E" w:rsidRDefault="00BF392A" w:rsidP="00204576">
      <w:pPr>
        <w:jc w:val="both"/>
        <w:rPr>
          <w:b/>
          <w:lang w:eastAsia="hr-HR"/>
        </w:rPr>
      </w:pPr>
    </w:p>
    <w:p w14:paraId="1CFA8C39" w14:textId="77777777" w:rsidR="00BF392A" w:rsidRPr="007D524E" w:rsidRDefault="00BF392A" w:rsidP="00204576">
      <w:pPr>
        <w:jc w:val="both"/>
        <w:rPr>
          <w:b/>
          <w:lang w:eastAsia="hr-HR"/>
        </w:rPr>
      </w:pPr>
    </w:p>
    <w:p w14:paraId="476C763D" w14:textId="7E8E81DF" w:rsidR="00BF392A" w:rsidRPr="007D524E" w:rsidRDefault="00CF7A84" w:rsidP="00204576">
      <w:pPr>
        <w:jc w:val="both"/>
        <w:rPr>
          <w:b/>
          <w:lang w:eastAsia="hr-HR"/>
        </w:rPr>
      </w:pPr>
      <w:r w:rsidRPr="007D524E">
        <w:rPr>
          <w:b/>
          <w:lang w:eastAsia="hr-HR"/>
        </w:rPr>
        <w:t>RKP 21367 – OŠ ANTE STARČEVIĆA, VILJEVO</w:t>
      </w:r>
    </w:p>
    <w:p w14:paraId="67411AF4" w14:textId="77777777" w:rsidR="00BF392A" w:rsidRPr="007D524E" w:rsidRDefault="00BF392A" w:rsidP="00204576">
      <w:pPr>
        <w:jc w:val="both"/>
        <w:rPr>
          <w:b/>
          <w:lang w:eastAsia="hr-HR"/>
        </w:rPr>
      </w:pPr>
    </w:p>
    <w:p w14:paraId="5BEB22CB" w14:textId="77777777" w:rsidR="007D524E" w:rsidRPr="007D524E" w:rsidRDefault="007D524E" w:rsidP="007D524E">
      <w:pPr>
        <w:jc w:val="both"/>
        <w:rPr>
          <w:b/>
        </w:rPr>
      </w:pPr>
      <w:r w:rsidRPr="007D524E">
        <w:rPr>
          <w:b/>
        </w:rPr>
        <w:t>1. Popis ugovornih odnosa i slično koji uz ispunjenje određenih uvjeta, mogu postati obveza ili imovina (dana kreditna pisma, hipoteke i slično)</w:t>
      </w:r>
    </w:p>
    <w:p w14:paraId="66A2B1A4" w14:textId="77777777" w:rsidR="007D524E" w:rsidRDefault="007D524E" w:rsidP="007D524E">
      <w:pPr>
        <w:jc w:val="both"/>
      </w:pPr>
      <w:r w:rsidRPr="007D524E">
        <w:t xml:space="preserve">Škola, u izvještajnom razdoblju nije imala niti zaduženja niti danih zajmova koji bi bili predmet popunjavanja Tablice </w:t>
      </w:r>
      <w:r>
        <w:t>o zaduženju. Također nema međusobnih obveza između drugih subjekata općeg proračuna.</w:t>
      </w:r>
    </w:p>
    <w:p w14:paraId="0A85D000" w14:textId="77777777" w:rsidR="007D524E" w:rsidRDefault="007D524E" w:rsidP="007D524E">
      <w:pPr>
        <w:jc w:val="both"/>
      </w:pPr>
    </w:p>
    <w:p w14:paraId="4A89474C" w14:textId="77777777" w:rsidR="007D524E" w:rsidRDefault="007D524E" w:rsidP="007D524E">
      <w:pPr>
        <w:jc w:val="both"/>
        <w:rPr>
          <w:b/>
        </w:rPr>
      </w:pPr>
      <w:r>
        <w:rPr>
          <w:b/>
        </w:rPr>
        <w:t>2. Popis sudskih sporova u tijeku:</w:t>
      </w:r>
    </w:p>
    <w:p w14:paraId="0F810A66" w14:textId="77777777" w:rsidR="007D524E" w:rsidRPr="004A4580" w:rsidRDefault="007D524E" w:rsidP="007D524E">
      <w:pPr>
        <w:jc w:val="both"/>
      </w:pPr>
      <w:r w:rsidRPr="004A4580">
        <w:t>Nema sudskih sporova.</w:t>
      </w:r>
    </w:p>
    <w:p w14:paraId="6478B216" w14:textId="77777777" w:rsidR="007D524E" w:rsidRDefault="007D524E" w:rsidP="007D524E">
      <w:pPr>
        <w:jc w:val="both"/>
      </w:pPr>
      <w:r>
        <w:t>U 2022. godini isplaćene su i preostale sudske presude za 4 zaposlenika. Tako su uspješno isplaćene presude za ukupno 36 zaposlenika.</w:t>
      </w:r>
    </w:p>
    <w:p w14:paraId="4001A563" w14:textId="35E66FC0" w:rsidR="00CF7A84" w:rsidRPr="00A673B5" w:rsidRDefault="00CF7A84" w:rsidP="00204576">
      <w:pPr>
        <w:jc w:val="both"/>
        <w:rPr>
          <w:bCs/>
          <w:lang w:eastAsia="hr-HR"/>
        </w:rPr>
      </w:pPr>
    </w:p>
    <w:p w14:paraId="6459E76C" w14:textId="3D15E783" w:rsidR="00C30D5E" w:rsidRPr="00A673B5" w:rsidRDefault="00C30D5E" w:rsidP="00204576">
      <w:pPr>
        <w:jc w:val="both"/>
        <w:rPr>
          <w:b/>
          <w:lang w:eastAsia="hr-HR"/>
        </w:rPr>
      </w:pPr>
      <w:r w:rsidRPr="00A673B5">
        <w:rPr>
          <w:b/>
          <w:lang w:eastAsia="hr-HR"/>
        </w:rPr>
        <w:t>RKP 09089 – OŠ JOSIPA ANTUNA ČOLNIĆA, ĐAKOVO</w:t>
      </w:r>
    </w:p>
    <w:p w14:paraId="2186C513" w14:textId="4A432000" w:rsidR="00CF7A84" w:rsidRPr="00A673B5" w:rsidRDefault="00CF7A84" w:rsidP="00204576">
      <w:pPr>
        <w:jc w:val="both"/>
        <w:rPr>
          <w:bCs/>
          <w:lang w:eastAsia="hr-HR"/>
        </w:rPr>
      </w:pPr>
    </w:p>
    <w:p w14:paraId="4DBB8173" w14:textId="7717AB01" w:rsidR="008D7EC0" w:rsidRPr="00A673B5" w:rsidRDefault="008D7EC0" w:rsidP="008D7EC0">
      <w:pPr>
        <w:jc w:val="both"/>
        <w:rPr>
          <w:sz w:val="22"/>
          <w:szCs w:val="22"/>
        </w:rPr>
      </w:pPr>
      <w:r w:rsidRPr="00A673B5">
        <w:rPr>
          <w:sz w:val="22"/>
          <w:szCs w:val="22"/>
        </w:rPr>
        <w:t>OŠ J.A.</w:t>
      </w:r>
      <w:r w:rsidR="006B75E5" w:rsidRPr="00A673B5">
        <w:rPr>
          <w:sz w:val="22"/>
          <w:szCs w:val="22"/>
        </w:rPr>
        <w:t>Č</w:t>
      </w:r>
      <w:r w:rsidRPr="00A673B5">
        <w:rPr>
          <w:sz w:val="22"/>
          <w:szCs w:val="22"/>
        </w:rPr>
        <w:t xml:space="preserve">olnića </w:t>
      </w:r>
      <w:r w:rsidR="00A673B5" w:rsidRPr="00A673B5">
        <w:rPr>
          <w:sz w:val="22"/>
          <w:szCs w:val="22"/>
        </w:rPr>
        <w:t>nem</w:t>
      </w:r>
      <w:r w:rsidRPr="00A673B5">
        <w:rPr>
          <w:sz w:val="22"/>
          <w:szCs w:val="22"/>
        </w:rPr>
        <w:t>a sudskih sporova u tijeku. Ne postoje ugovorni odnosi i slično koji uz ispunjenje određenih uvjeta, mogu postati obveza ili imovina.</w:t>
      </w:r>
    </w:p>
    <w:p w14:paraId="6ED28D97" w14:textId="1E011FAD" w:rsidR="00CF7A84" w:rsidRPr="00A673B5" w:rsidRDefault="00CD273B" w:rsidP="00204576">
      <w:pPr>
        <w:jc w:val="both"/>
        <w:rPr>
          <w:b/>
          <w:lang w:eastAsia="hr-HR"/>
        </w:rPr>
      </w:pPr>
      <w:r w:rsidRPr="00A673B5">
        <w:rPr>
          <w:b/>
          <w:lang w:eastAsia="hr-HR"/>
        </w:rPr>
        <w:t>RKP 9909 – OŠ IVANA BRLIĆ MAŽURANIĆ, STRIZIVOJNA</w:t>
      </w:r>
    </w:p>
    <w:p w14:paraId="65FA89AE" w14:textId="5780BBDD" w:rsidR="00CF7A84" w:rsidRPr="00A673B5" w:rsidRDefault="00CF7A84" w:rsidP="00204576">
      <w:pPr>
        <w:jc w:val="both"/>
        <w:rPr>
          <w:bCs/>
          <w:lang w:eastAsia="hr-HR"/>
        </w:rPr>
      </w:pPr>
    </w:p>
    <w:p w14:paraId="1357278E" w14:textId="77777777" w:rsidR="004C402E" w:rsidRPr="00A673B5" w:rsidRDefault="004C402E" w:rsidP="004C402E">
      <w:pPr>
        <w:jc w:val="both"/>
        <w:rPr>
          <w:sz w:val="22"/>
          <w:szCs w:val="22"/>
          <w:lang w:val="de-DE"/>
        </w:rPr>
      </w:pPr>
      <w:r w:rsidRPr="00A673B5">
        <w:rPr>
          <w:sz w:val="22"/>
          <w:szCs w:val="22"/>
          <w:lang w:val="de-DE"/>
        </w:rPr>
        <w:t>Obvezne bilješke uz Bilancu iz čl.14. Pravilnika ne iskazuju se, jer škola takve podatke nema iskazane u svojim poslovnim knjigama i Bilanci.</w:t>
      </w:r>
    </w:p>
    <w:p w14:paraId="1195349A" w14:textId="29F7E8B9" w:rsidR="004C402E" w:rsidRPr="00A673B5" w:rsidRDefault="004C402E" w:rsidP="004C402E">
      <w:pPr>
        <w:rPr>
          <w:sz w:val="22"/>
          <w:szCs w:val="22"/>
        </w:rPr>
      </w:pPr>
      <w:r w:rsidRPr="00A673B5">
        <w:rPr>
          <w:sz w:val="22"/>
          <w:szCs w:val="22"/>
        </w:rPr>
        <w:t>Ugovorne odnose i slično koje uz ispunjenje određenih uvjeta mogu postati obveza ili imovina (dana kreditna pisma, hipoteke i slično) – škola nema.</w:t>
      </w:r>
    </w:p>
    <w:p w14:paraId="240FAC66" w14:textId="5CC1FD68" w:rsidR="004C402E" w:rsidRPr="00A673B5" w:rsidRDefault="004C402E" w:rsidP="004C402E">
      <w:pPr>
        <w:rPr>
          <w:sz w:val="22"/>
          <w:szCs w:val="22"/>
        </w:rPr>
      </w:pPr>
      <w:r w:rsidRPr="00A673B5">
        <w:rPr>
          <w:sz w:val="22"/>
          <w:szCs w:val="22"/>
        </w:rPr>
        <w:t>Sudske sporove – škola nema.</w:t>
      </w:r>
    </w:p>
    <w:p w14:paraId="00B3FD75" w14:textId="140F21C3" w:rsidR="00CF7A84" w:rsidRPr="00A673B5" w:rsidRDefault="00CF7A84" w:rsidP="00204576">
      <w:pPr>
        <w:jc w:val="both"/>
        <w:rPr>
          <w:bCs/>
          <w:lang w:eastAsia="hr-HR"/>
        </w:rPr>
      </w:pPr>
    </w:p>
    <w:p w14:paraId="238EE86B" w14:textId="5CF1D20F" w:rsidR="00CF7A84" w:rsidRPr="005F247F" w:rsidRDefault="00390424" w:rsidP="00204576">
      <w:pPr>
        <w:jc w:val="both"/>
        <w:rPr>
          <w:b/>
          <w:lang w:eastAsia="hr-HR"/>
        </w:rPr>
      </w:pPr>
      <w:r w:rsidRPr="005F247F">
        <w:rPr>
          <w:b/>
          <w:lang w:eastAsia="hr-HR"/>
        </w:rPr>
        <w:t>RKP 09600 – OŠ MIROSLAVA KRLEŽE, ČEPIN</w:t>
      </w:r>
    </w:p>
    <w:p w14:paraId="4225CFEF" w14:textId="3FA6CE01" w:rsidR="00CF7A84" w:rsidRPr="005F247F" w:rsidRDefault="00CF7A84" w:rsidP="00204576">
      <w:pPr>
        <w:jc w:val="both"/>
        <w:rPr>
          <w:lang w:eastAsia="hr-HR"/>
        </w:rPr>
      </w:pPr>
    </w:p>
    <w:p w14:paraId="3AC361EB" w14:textId="77777777" w:rsidR="006D53A8" w:rsidRPr="005F247F" w:rsidRDefault="006D53A8" w:rsidP="006D53A8">
      <w:pPr>
        <w:jc w:val="both"/>
        <w:rPr>
          <w:rFonts w:eastAsia="SimSun"/>
          <w:sz w:val="22"/>
          <w:szCs w:val="22"/>
          <w:lang w:eastAsia="hr-HR"/>
        </w:rPr>
      </w:pPr>
      <w:r w:rsidRPr="005F247F">
        <w:rPr>
          <w:rFonts w:eastAsia="SimSun"/>
          <w:sz w:val="22"/>
          <w:szCs w:val="22"/>
          <w:lang w:eastAsia="zh-CN"/>
        </w:rPr>
        <w:t xml:space="preserve">Škola  nema </w:t>
      </w:r>
      <w:r w:rsidRPr="005F247F">
        <w:rPr>
          <w:rFonts w:eastAsia="SimSun"/>
          <w:sz w:val="22"/>
          <w:szCs w:val="22"/>
          <w:lang w:eastAsia="hr-HR"/>
        </w:rPr>
        <w:t>ugovornih odnosa i slično koji uz ispunjenje određenih uvjeta, mogu postati obveza ili imovina (dana kreditna pisma, hipoteke i slično).</w:t>
      </w:r>
    </w:p>
    <w:p w14:paraId="5DF5CC38" w14:textId="3B05C7A2" w:rsidR="006D53A8" w:rsidRPr="005F247F" w:rsidRDefault="006D53A8" w:rsidP="006D53A8">
      <w:pPr>
        <w:jc w:val="both"/>
        <w:rPr>
          <w:rFonts w:eastAsia="SimSun"/>
          <w:sz w:val="22"/>
          <w:szCs w:val="22"/>
          <w:lang w:eastAsia="hr-HR"/>
        </w:rPr>
      </w:pPr>
      <w:r w:rsidRPr="005F247F">
        <w:rPr>
          <w:rFonts w:eastAsia="SimSun"/>
          <w:sz w:val="22"/>
          <w:szCs w:val="22"/>
          <w:lang w:eastAsia="hr-HR"/>
        </w:rPr>
        <w:t>Popis potencijalnih obveza po osnovi sudskih sporova u tijeku na dan 31. prosinca 2022.g.  Škola ima 12 sudskih sporova u tijeku zbog nadoknade razlike plaća vezane uz osnovicu od 6% iz 2016.-2017.g.</w:t>
      </w:r>
    </w:p>
    <w:p w14:paraId="67C859B5" w14:textId="77777777" w:rsidR="006D53A8" w:rsidRPr="005F247F" w:rsidRDefault="006D53A8" w:rsidP="006D53A8">
      <w:pPr>
        <w:jc w:val="both"/>
        <w:rPr>
          <w:rFonts w:eastAsia="SimSun"/>
          <w:sz w:val="22"/>
          <w:szCs w:val="22"/>
          <w:lang w:eastAsia="hr-HR"/>
        </w:rPr>
      </w:pPr>
    </w:p>
    <w:p w14:paraId="548B8FB5" w14:textId="77777777" w:rsidR="00E3543D" w:rsidRPr="005F247F" w:rsidRDefault="00E3543D" w:rsidP="00E3543D">
      <w:pPr>
        <w:jc w:val="both"/>
        <w:rPr>
          <w:b/>
          <w:lang w:eastAsia="hr-HR"/>
        </w:rPr>
      </w:pPr>
      <w:r w:rsidRPr="005F247F">
        <w:rPr>
          <w:b/>
          <w:lang w:eastAsia="hr-HR"/>
        </w:rPr>
        <w:t>Sudski sporovi u tijeku</w:t>
      </w:r>
    </w:p>
    <w:tbl>
      <w:tblPr>
        <w:tblW w:w="9634" w:type="dxa"/>
        <w:tblLook w:val="04A0" w:firstRow="1" w:lastRow="0" w:firstColumn="1" w:lastColumn="0" w:noHBand="0" w:noVBand="1"/>
      </w:tblPr>
      <w:tblGrid>
        <w:gridCol w:w="420"/>
        <w:gridCol w:w="1418"/>
        <w:gridCol w:w="2835"/>
        <w:gridCol w:w="1276"/>
        <w:gridCol w:w="1134"/>
        <w:gridCol w:w="1417"/>
        <w:gridCol w:w="1134"/>
      </w:tblGrid>
      <w:tr w:rsidR="005F247F" w:rsidRPr="005F247F" w14:paraId="452E73BC" w14:textId="77777777" w:rsidTr="00AF56A4">
        <w:trPr>
          <w:cantSplit/>
        </w:trPr>
        <w:tc>
          <w:tcPr>
            <w:tcW w:w="420" w:type="dxa"/>
            <w:tcBorders>
              <w:top w:val="single" w:sz="4" w:space="0" w:color="auto"/>
              <w:left w:val="single" w:sz="4" w:space="0" w:color="auto"/>
              <w:bottom w:val="single" w:sz="4" w:space="0" w:color="auto"/>
              <w:right w:val="single" w:sz="4" w:space="0" w:color="auto"/>
            </w:tcBorders>
            <w:shd w:val="clear" w:color="auto" w:fill="auto"/>
            <w:noWrap/>
            <w:tcMar>
              <w:left w:w="0" w:type="dxa"/>
              <w:right w:w="0" w:type="dxa"/>
            </w:tcMar>
            <w:vAlign w:val="center"/>
            <w:hideMark/>
          </w:tcPr>
          <w:p w14:paraId="6035A557" w14:textId="77777777" w:rsidR="00E3543D" w:rsidRPr="005F247F" w:rsidRDefault="00E3543D" w:rsidP="00F31782">
            <w:pPr>
              <w:jc w:val="center"/>
              <w:rPr>
                <w:sz w:val="18"/>
                <w:szCs w:val="18"/>
                <w:lang w:eastAsia="hr-HR"/>
              </w:rPr>
            </w:pPr>
            <w:r w:rsidRPr="005F247F">
              <w:rPr>
                <w:sz w:val="18"/>
                <w:szCs w:val="18"/>
                <w:lang w:eastAsia="hr-HR"/>
              </w:rPr>
              <w:t>RB</w:t>
            </w:r>
          </w:p>
        </w:tc>
        <w:tc>
          <w:tcPr>
            <w:tcW w:w="1418"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0514DA71" w14:textId="77777777" w:rsidR="00E3543D" w:rsidRPr="005F247F" w:rsidRDefault="00E3543D" w:rsidP="00F31782">
            <w:pPr>
              <w:jc w:val="center"/>
              <w:rPr>
                <w:sz w:val="18"/>
                <w:szCs w:val="18"/>
                <w:lang w:eastAsia="hr-HR"/>
              </w:rPr>
            </w:pPr>
            <w:r w:rsidRPr="005F247F">
              <w:rPr>
                <w:sz w:val="18"/>
                <w:szCs w:val="18"/>
                <w:lang w:eastAsia="hr-HR"/>
              </w:rPr>
              <w:t>Tužitelj</w:t>
            </w:r>
          </w:p>
        </w:tc>
        <w:tc>
          <w:tcPr>
            <w:tcW w:w="2835" w:type="dxa"/>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0C0CE0BE" w14:textId="77777777" w:rsidR="00E3543D" w:rsidRPr="005F247F" w:rsidRDefault="00E3543D" w:rsidP="00F31782">
            <w:pPr>
              <w:jc w:val="center"/>
              <w:rPr>
                <w:sz w:val="18"/>
                <w:szCs w:val="18"/>
                <w:lang w:eastAsia="hr-HR"/>
              </w:rPr>
            </w:pPr>
            <w:r w:rsidRPr="005F247F">
              <w:rPr>
                <w:sz w:val="18"/>
                <w:szCs w:val="18"/>
                <w:lang w:eastAsia="hr-HR"/>
              </w:rPr>
              <w:t xml:space="preserve">Sažeti opis prirode </w:t>
            </w:r>
            <w:r w:rsidRPr="005F247F">
              <w:rPr>
                <w:sz w:val="18"/>
                <w:szCs w:val="18"/>
                <w:lang w:eastAsia="hr-HR"/>
              </w:rPr>
              <w:br/>
              <w:t>spora</w:t>
            </w:r>
          </w:p>
        </w:tc>
        <w:tc>
          <w:tcPr>
            <w:tcW w:w="1276" w:type="dxa"/>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65169BA2" w14:textId="77777777" w:rsidR="00E3543D" w:rsidRPr="005F247F" w:rsidRDefault="00E3543D" w:rsidP="00F31782">
            <w:pPr>
              <w:jc w:val="center"/>
              <w:rPr>
                <w:sz w:val="18"/>
                <w:szCs w:val="18"/>
                <w:lang w:eastAsia="hr-HR"/>
              </w:rPr>
            </w:pPr>
            <w:r w:rsidRPr="005F247F">
              <w:rPr>
                <w:sz w:val="18"/>
                <w:szCs w:val="18"/>
                <w:lang w:eastAsia="hr-HR"/>
              </w:rPr>
              <w:t xml:space="preserve">Iznos </w:t>
            </w:r>
            <w:r w:rsidRPr="005F247F">
              <w:rPr>
                <w:sz w:val="18"/>
                <w:szCs w:val="18"/>
                <w:lang w:eastAsia="hr-HR"/>
              </w:rPr>
              <w:br/>
              <w:t>glavnice</w:t>
            </w:r>
          </w:p>
        </w:tc>
        <w:tc>
          <w:tcPr>
            <w:tcW w:w="1134" w:type="dxa"/>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2F5D820D" w14:textId="3D5EC1CA" w:rsidR="00E3543D" w:rsidRPr="005F247F" w:rsidRDefault="00E3543D" w:rsidP="00F31782">
            <w:pPr>
              <w:jc w:val="center"/>
              <w:rPr>
                <w:sz w:val="18"/>
                <w:szCs w:val="18"/>
                <w:lang w:eastAsia="hr-HR"/>
              </w:rPr>
            </w:pPr>
            <w:r w:rsidRPr="005F247F">
              <w:rPr>
                <w:sz w:val="18"/>
                <w:szCs w:val="18"/>
                <w:lang w:eastAsia="hr-HR"/>
              </w:rPr>
              <w:t xml:space="preserve">Procjena </w:t>
            </w:r>
            <w:r w:rsidRPr="005F247F">
              <w:rPr>
                <w:sz w:val="18"/>
                <w:szCs w:val="18"/>
                <w:lang w:eastAsia="hr-HR"/>
              </w:rPr>
              <w:br/>
              <w:t>financijskog učinka</w:t>
            </w:r>
          </w:p>
        </w:tc>
        <w:tc>
          <w:tcPr>
            <w:tcW w:w="1417" w:type="dxa"/>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3152EB4A" w14:textId="77777777" w:rsidR="00E3543D" w:rsidRPr="005F247F" w:rsidRDefault="00E3543D" w:rsidP="00F31782">
            <w:pPr>
              <w:jc w:val="center"/>
              <w:rPr>
                <w:sz w:val="18"/>
                <w:szCs w:val="18"/>
                <w:lang w:eastAsia="hr-HR"/>
              </w:rPr>
            </w:pPr>
            <w:r w:rsidRPr="005F247F">
              <w:rPr>
                <w:sz w:val="18"/>
                <w:szCs w:val="18"/>
                <w:lang w:eastAsia="hr-HR"/>
              </w:rPr>
              <w:t xml:space="preserve">Procijenjeno </w:t>
            </w:r>
            <w:r w:rsidRPr="005F247F">
              <w:rPr>
                <w:sz w:val="18"/>
                <w:szCs w:val="18"/>
                <w:lang w:eastAsia="hr-HR"/>
              </w:rPr>
              <w:br/>
              <w:t>vrijeme odljeva ili priljeva sredstava</w:t>
            </w:r>
          </w:p>
        </w:tc>
        <w:tc>
          <w:tcPr>
            <w:tcW w:w="1134" w:type="dxa"/>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5519430F" w14:textId="77777777" w:rsidR="00E3543D" w:rsidRPr="005F247F" w:rsidRDefault="00E3543D" w:rsidP="00F31782">
            <w:pPr>
              <w:jc w:val="center"/>
              <w:rPr>
                <w:sz w:val="18"/>
                <w:szCs w:val="18"/>
                <w:lang w:eastAsia="hr-HR"/>
              </w:rPr>
            </w:pPr>
            <w:r w:rsidRPr="005F247F">
              <w:rPr>
                <w:sz w:val="18"/>
                <w:szCs w:val="18"/>
                <w:lang w:eastAsia="hr-HR"/>
              </w:rPr>
              <w:t xml:space="preserve">Početak </w:t>
            </w:r>
            <w:r w:rsidRPr="005F247F">
              <w:rPr>
                <w:sz w:val="18"/>
                <w:szCs w:val="18"/>
                <w:lang w:eastAsia="hr-HR"/>
              </w:rPr>
              <w:br/>
              <w:t>sudskog spora</w:t>
            </w:r>
          </w:p>
        </w:tc>
      </w:tr>
      <w:tr w:rsidR="005F247F" w:rsidRPr="005F247F" w14:paraId="0CAACC68" w14:textId="77777777" w:rsidTr="00E165B9">
        <w:trPr>
          <w:cantSplit/>
        </w:trPr>
        <w:tc>
          <w:tcPr>
            <w:tcW w:w="420" w:type="dxa"/>
            <w:tcBorders>
              <w:top w:val="nil"/>
              <w:left w:val="single" w:sz="4" w:space="0" w:color="auto"/>
              <w:bottom w:val="single" w:sz="4" w:space="0" w:color="auto"/>
              <w:right w:val="single" w:sz="4" w:space="0" w:color="auto"/>
            </w:tcBorders>
            <w:shd w:val="clear" w:color="auto" w:fill="auto"/>
            <w:noWrap/>
            <w:tcMar>
              <w:left w:w="0" w:type="dxa"/>
              <w:right w:w="0" w:type="dxa"/>
            </w:tcMar>
            <w:vAlign w:val="center"/>
            <w:hideMark/>
          </w:tcPr>
          <w:p w14:paraId="221AD29C" w14:textId="77777777" w:rsidR="005F247F" w:rsidRPr="005F247F" w:rsidRDefault="005F247F" w:rsidP="005F247F">
            <w:pPr>
              <w:jc w:val="center"/>
              <w:rPr>
                <w:sz w:val="18"/>
                <w:szCs w:val="18"/>
                <w:lang w:eastAsia="hr-HR"/>
              </w:rPr>
            </w:pPr>
            <w:r w:rsidRPr="005F247F">
              <w:rPr>
                <w:sz w:val="18"/>
                <w:szCs w:val="18"/>
                <w:lang w:eastAsia="hr-HR"/>
              </w:rPr>
              <w:t>1</w:t>
            </w:r>
          </w:p>
        </w:tc>
        <w:tc>
          <w:tcPr>
            <w:tcW w:w="1418"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14:paraId="7A0E5FF1" w14:textId="3A4567C5" w:rsidR="005F247F" w:rsidRPr="005F247F" w:rsidRDefault="005F247F" w:rsidP="005F247F">
            <w:pPr>
              <w:jc w:val="center"/>
              <w:rPr>
                <w:lang w:eastAsia="hr-HR"/>
              </w:rPr>
            </w:pPr>
            <w:r w:rsidRPr="005F247F">
              <w:t>Fizička osoba 11</w:t>
            </w:r>
          </w:p>
        </w:tc>
        <w:tc>
          <w:tcPr>
            <w:tcW w:w="2835" w:type="dxa"/>
            <w:tcBorders>
              <w:top w:val="nil"/>
              <w:left w:val="nil"/>
              <w:bottom w:val="single" w:sz="4" w:space="0" w:color="auto"/>
              <w:right w:val="single" w:sz="4" w:space="0" w:color="auto"/>
            </w:tcBorders>
            <w:shd w:val="clear" w:color="auto" w:fill="auto"/>
            <w:tcMar>
              <w:left w:w="0" w:type="dxa"/>
              <w:right w:w="0" w:type="dxa"/>
            </w:tcMar>
            <w:vAlign w:val="bottom"/>
            <w:hideMark/>
          </w:tcPr>
          <w:p w14:paraId="1483A660" w14:textId="18100162" w:rsidR="005F247F" w:rsidRPr="005F247F" w:rsidRDefault="005F247F" w:rsidP="005F247F">
            <w:pPr>
              <w:jc w:val="center"/>
              <w:rPr>
                <w:lang w:eastAsia="hr-HR"/>
              </w:rPr>
            </w:pPr>
            <w:r w:rsidRPr="005F247F">
              <w:t>Naknada štete zbog razlike plaće</w:t>
            </w:r>
          </w:p>
        </w:tc>
        <w:tc>
          <w:tcPr>
            <w:tcW w:w="1276"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14:paraId="1992743D" w14:textId="78367A1E" w:rsidR="005F247F" w:rsidRPr="005F247F" w:rsidRDefault="005F247F" w:rsidP="005F247F">
            <w:pPr>
              <w:jc w:val="center"/>
              <w:rPr>
                <w:lang w:eastAsia="hr-HR"/>
              </w:rPr>
            </w:pPr>
            <w:r w:rsidRPr="005F247F">
              <w:t>5.873,07</w:t>
            </w:r>
          </w:p>
        </w:tc>
        <w:tc>
          <w:tcPr>
            <w:tcW w:w="113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14:paraId="228206F4" w14:textId="27E75DBF" w:rsidR="005F247F" w:rsidRPr="005F247F" w:rsidRDefault="005F247F" w:rsidP="005F247F">
            <w:pPr>
              <w:jc w:val="center"/>
              <w:rPr>
                <w:lang w:eastAsia="hr-HR"/>
              </w:rPr>
            </w:pPr>
            <w:r w:rsidRPr="005F247F">
              <w:t>11.746,14</w:t>
            </w:r>
          </w:p>
        </w:tc>
        <w:tc>
          <w:tcPr>
            <w:tcW w:w="1417"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71517A5B" w14:textId="25A1BCF2" w:rsidR="005F247F" w:rsidRPr="005F247F" w:rsidRDefault="005F247F" w:rsidP="005F247F">
            <w:pPr>
              <w:jc w:val="center"/>
              <w:rPr>
                <w:lang w:eastAsia="hr-HR"/>
              </w:rPr>
            </w:pPr>
            <w:r w:rsidRPr="005F247F">
              <w:t>2022.</w:t>
            </w:r>
          </w:p>
        </w:tc>
        <w:tc>
          <w:tcPr>
            <w:tcW w:w="113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14:paraId="5DCFEC58" w14:textId="7C96B41D" w:rsidR="005F247F" w:rsidRPr="005F247F" w:rsidRDefault="005F247F" w:rsidP="005F247F">
            <w:pPr>
              <w:jc w:val="center"/>
              <w:rPr>
                <w:lang w:eastAsia="hr-HR"/>
              </w:rPr>
            </w:pPr>
            <w:r w:rsidRPr="005F247F">
              <w:t>28.03.2021.</w:t>
            </w:r>
          </w:p>
        </w:tc>
      </w:tr>
      <w:tr w:rsidR="005F247F" w:rsidRPr="005F247F" w14:paraId="0ECAA59A" w14:textId="77777777" w:rsidTr="00E165B9">
        <w:trPr>
          <w:cantSplit/>
        </w:trPr>
        <w:tc>
          <w:tcPr>
            <w:tcW w:w="420" w:type="dxa"/>
            <w:tcBorders>
              <w:top w:val="nil"/>
              <w:left w:val="single" w:sz="4" w:space="0" w:color="auto"/>
              <w:bottom w:val="single" w:sz="4" w:space="0" w:color="auto"/>
              <w:right w:val="single" w:sz="4" w:space="0" w:color="auto"/>
            </w:tcBorders>
            <w:shd w:val="clear" w:color="auto" w:fill="auto"/>
            <w:noWrap/>
            <w:tcMar>
              <w:left w:w="0" w:type="dxa"/>
              <w:right w:w="0" w:type="dxa"/>
            </w:tcMar>
            <w:vAlign w:val="center"/>
            <w:hideMark/>
          </w:tcPr>
          <w:p w14:paraId="0F705C7E" w14:textId="77777777" w:rsidR="005F247F" w:rsidRPr="005F247F" w:rsidRDefault="005F247F" w:rsidP="005F247F">
            <w:pPr>
              <w:jc w:val="center"/>
              <w:rPr>
                <w:sz w:val="18"/>
                <w:szCs w:val="18"/>
                <w:lang w:eastAsia="hr-HR"/>
              </w:rPr>
            </w:pPr>
            <w:r w:rsidRPr="005F247F">
              <w:rPr>
                <w:sz w:val="18"/>
                <w:szCs w:val="18"/>
                <w:lang w:eastAsia="hr-HR"/>
              </w:rPr>
              <w:t>2</w:t>
            </w:r>
          </w:p>
        </w:tc>
        <w:tc>
          <w:tcPr>
            <w:tcW w:w="1418"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14:paraId="649915C7" w14:textId="61311946" w:rsidR="005F247F" w:rsidRPr="005F247F" w:rsidRDefault="005F247F" w:rsidP="005F247F">
            <w:pPr>
              <w:jc w:val="center"/>
              <w:rPr>
                <w:lang w:eastAsia="hr-HR"/>
              </w:rPr>
            </w:pPr>
            <w:r w:rsidRPr="005F247F">
              <w:t>Fizička osoba 14</w:t>
            </w:r>
          </w:p>
        </w:tc>
        <w:tc>
          <w:tcPr>
            <w:tcW w:w="2835" w:type="dxa"/>
            <w:tcBorders>
              <w:top w:val="nil"/>
              <w:left w:val="nil"/>
              <w:bottom w:val="single" w:sz="4" w:space="0" w:color="auto"/>
              <w:right w:val="single" w:sz="4" w:space="0" w:color="auto"/>
            </w:tcBorders>
            <w:shd w:val="clear" w:color="auto" w:fill="auto"/>
            <w:tcMar>
              <w:left w:w="0" w:type="dxa"/>
              <w:right w:w="0" w:type="dxa"/>
            </w:tcMar>
            <w:vAlign w:val="bottom"/>
            <w:hideMark/>
          </w:tcPr>
          <w:p w14:paraId="5FE5627C" w14:textId="2026FD1C" w:rsidR="005F247F" w:rsidRPr="005F247F" w:rsidRDefault="005F247F" w:rsidP="005F247F">
            <w:pPr>
              <w:jc w:val="center"/>
              <w:rPr>
                <w:lang w:eastAsia="hr-HR"/>
              </w:rPr>
            </w:pPr>
            <w:r w:rsidRPr="005F247F">
              <w:t>Naknada štete zbog razlike plaće</w:t>
            </w:r>
          </w:p>
        </w:tc>
        <w:tc>
          <w:tcPr>
            <w:tcW w:w="1276"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14:paraId="7E001E29" w14:textId="4069BCE9" w:rsidR="005F247F" w:rsidRPr="005F247F" w:rsidRDefault="005F247F" w:rsidP="005F247F">
            <w:pPr>
              <w:jc w:val="center"/>
              <w:rPr>
                <w:lang w:eastAsia="hr-HR"/>
              </w:rPr>
            </w:pPr>
            <w:r w:rsidRPr="005F247F">
              <w:t>2.677,66</w:t>
            </w:r>
          </w:p>
        </w:tc>
        <w:tc>
          <w:tcPr>
            <w:tcW w:w="113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14:paraId="65921968" w14:textId="7AA1485C" w:rsidR="005F247F" w:rsidRPr="005F247F" w:rsidRDefault="005F247F" w:rsidP="005F247F">
            <w:pPr>
              <w:jc w:val="center"/>
              <w:rPr>
                <w:lang w:eastAsia="hr-HR"/>
              </w:rPr>
            </w:pPr>
            <w:r w:rsidRPr="005F247F">
              <w:t>5.355,32</w:t>
            </w:r>
          </w:p>
        </w:tc>
        <w:tc>
          <w:tcPr>
            <w:tcW w:w="1417"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30E59734" w14:textId="00DE3489" w:rsidR="005F247F" w:rsidRPr="005F247F" w:rsidRDefault="005F247F" w:rsidP="005F247F">
            <w:pPr>
              <w:jc w:val="center"/>
              <w:rPr>
                <w:lang w:eastAsia="hr-HR"/>
              </w:rPr>
            </w:pPr>
            <w:r w:rsidRPr="005F247F">
              <w:t>2022.</w:t>
            </w:r>
          </w:p>
        </w:tc>
        <w:tc>
          <w:tcPr>
            <w:tcW w:w="113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14:paraId="72E6795C" w14:textId="68924A6A" w:rsidR="005F247F" w:rsidRPr="005F247F" w:rsidRDefault="005F247F" w:rsidP="005F247F">
            <w:pPr>
              <w:jc w:val="center"/>
              <w:rPr>
                <w:lang w:eastAsia="hr-HR"/>
              </w:rPr>
            </w:pPr>
            <w:r w:rsidRPr="005F247F">
              <w:t>28.03.2021.</w:t>
            </w:r>
          </w:p>
        </w:tc>
      </w:tr>
      <w:tr w:rsidR="005F247F" w:rsidRPr="005F247F" w14:paraId="73DF837F" w14:textId="77777777" w:rsidTr="00E165B9">
        <w:trPr>
          <w:cantSplit/>
        </w:trPr>
        <w:tc>
          <w:tcPr>
            <w:tcW w:w="420" w:type="dxa"/>
            <w:tcBorders>
              <w:top w:val="nil"/>
              <w:left w:val="single" w:sz="4" w:space="0" w:color="auto"/>
              <w:bottom w:val="single" w:sz="4" w:space="0" w:color="auto"/>
              <w:right w:val="single" w:sz="4" w:space="0" w:color="auto"/>
            </w:tcBorders>
            <w:shd w:val="clear" w:color="auto" w:fill="auto"/>
            <w:noWrap/>
            <w:tcMar>
              <w:left w:w="0" w:type="dxa"/>
              <w:right w:w="0" w:type="dxa"/>
            </w:tcMar>
            <w:vAlign w:val="center"/>
            <w:hideMark/>
          </w:tcPr>
          <w:p w14:paraId="0F3FBD12" w14:textId="77777777" w:rsidR="005F247F" w:rsidRPr="005F247F" w:rsidRDefault="005F247F" w:rsidP="005F247F">
            <w:pPr>
              <w:jc w:val="center"/>
              <w:rPr>
                <w:sz w:val="18"/>
                <w:szCs w:val="18"/>
                <w:lang w:eastAsia="hr-HR"/>
              </w:rPr>
            </w:pPr>
            <w:r w:rsidRPr="005F247F">
              <w:rPr>
                <w:sz w:val="18"/>
                <w:szCs w:val="18"/>
                <w:lang w:eastAsia="hr-HR"/>
              </w:rPr>
              <w:t>3.</w:t>
            </w:r>
          </w:p>
        </w:tc>
        <w:tc>
          <w:tcPr>
            <w:tcW w:w="1418"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14:paraId="1B4510E4" w14:textId="0F209242" w:rsidR="005F247F" w:rsidRPr="005F247F" w:rsidRDefault="005F247F" w:rsidP="005F247F">
            <w:pPr>
              <w:jc w:val="center"/>
              <w:rPr>
                <w:lang w:eastAsia="hr-HR"/>
              </w:rPr>
            </w:pPr>
            <w:r w:rsidRPr="005F247F">
              <w:t>Fizička osoba 15</w:t>
            </w:r>
          </w:p>
        </w:tc>
        <w:tc>
          <w:tcPr>
            <w:tcW w:w="2835" w:type="dxa"/>
            <w:tcBorders>
              <w:top w:val="nil"/>
              <w:left w:val="nil"/>
              <w:bottom w:val="single" w:sz="4" w:space="0" w:color="auto"/>
              <w:right w:val="single" w:sz="4" w:space="0" w:color="auto"/>
            </w:tcBorders>
            <w:shd w:val="clear" w:color="auto" w:fill="auto"/>
            <w:tcMar>
              <w:left w:w="0" w:type="dxa"/>
              <w:right w:w="0" w:type="dxa"/>
            </w:tcMar>
            <w:vAlign w:val="bottom"/>
            <w:hideMark/>
          </w:tcPr>
          <w:p w14:paraId="43A5BAE4" w14:textId="292A9905" w:rsidR="005F247F" w:rsidRPr="005F247F" w:rsidRDefault="005F247F" w:rsidP="005F247F">
            <w:pPr>
              <w:jc w:val="center"/>
              <w:rPr>
                <w:lang w:eastAsia="hr-HR"/>
              </w:rPr>
            </w:pPr>
            <w:r w:rsidRPr="005F247F">
              <w:t>Naknada štete zbog razlike plaće</w:t>
            </w:r>
          </w:p>
        </w:tc>
        <w:tc>
          <w:tcPr>
            <w:tcW w:w="1276"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14:paraId="47FFA248" w14:textId="5BC167EA" w:rsidR="005F247F" w:rsidRPr="005F247F" w:rsidRDefault="005F247F" w:rsidP="005F247F">
            <w:pPr>
              <w:jc w:val="center"/>
              <w:rPr>
                <w:lang w:eastAsia="hr-HR"/>
              </w:rPr>
            </w:pPr>
            <w:r w:rsidRPr="005F247F">
              <w:t>2.826,80</w:t>
            </w:r>
          </w:p>
        </w:tc>
        <w:tc>
          <w:tcPr>
            <w:tcW w:w="113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14:paraId="35017BC0" w14:textId="483E5496" w:rsidR="005F247F" w:rsidRPr="005F247F" w:rsidRDefault="005F247F" w:rsidP="005F247F">
            <w:pPr>
              <w:jc w:val="center"/>
              <w:rPr>
                <w:lang w:eastAsia="hr-HR"/>
              </w:rPr>
            </w:pPr>
            <w:r w:rsidRPr="005F247F">
              <w:t>5.653,60</w:t>
            </w:r>
          </w:p>
        </w:tc>
        <w:tc>
          <w:tcPr>
            <w:tcW w:w="1417"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14F53531" w14:textId="1E440796" w:rsidR="005F247F" w:rsidRPr="005F247F" w:rsidRDefault="005F247F" w:rsidP="005F247F">
            <w:pPr>
              <w:jc w:val="center"/>
              <w:rPr>
                <w:lang w:eastAsia="hr-HR"/>
              </w:rPr>
            </w:pPr>
            <w:r w:rsidRPr="005F247F">
              <w:t>2022.</w:t>
            </w:r>
          </w:p>
        </w:tc>
        <w:tc>
          <w:tcPr>
            <w:tcW w:w="113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14:paraId="1E06545F" w14:textId="6A1B5BA3" w:rsidR="005F247F" w:rsidRPr="005F247F" w:rsidRDefault="005F247F" w:rsidP="005F247F">
            <w:pPr>
              <w:jc w:val="center"/>
              <w:rPr>
                <w:lang w:eastAsia="hr-HR"/>
              </w:rPr>
            </w:pPr>
            <w:r w:rsidRPr="005F247F">
              <w:t>28.03.2021.</w:t>
            </w:r>
          </w:p>
        </w:tc>
      </w:tr>
      <w:tr w:rsidR="005F247F" w:rsidRPr="005F247F" w14:paraId="7B97BED7" w14:textId="77777777" w:rsidTr="00E165B9">
        <w:trPr>
          <w:cantSplit/>
        </w:trPr>
        <w:tc>
          <w:tcPr>
            <w:tcW w:w="420" w:type="dxa"/>
            <w:tcBorders>
              <w:top w:val="nil"/>
              <w:left w:val="single" w:sz="4" w:space="0" w:color="auto"/>
              <w:bottom w:val="single" w:sz="4" w:space="0" w:color="auto"/>
              <w:right w:val="single" w:sz="4" w:space="0" w:color="auto"/>
            </w:tcBorders>
            <w:shd w:val="clear" w:color="auto" w:fill="auto"/>
            <w:noWrap/>
            <w:tcMar>
              <w:left w:w="0" w:type="dxa"/>
              <w:right w:w="0" w:type="dxa"/>
            </w:tcMar>
            <w:vAlign w:val="center"/>
            <w:hideMark/>
          </w:tcPr>
          <w:p w14:paraId="60C487CF" w14:textId="0120C407" w:rsidR="005F247F" w:rsidRPr="005F247F" w:rsidRDefault="005F247F" w:rsidP="005F247F">
            <w:pPr>
              <w:jc w:val="center"/>
              <w:rPr>
                <w:sz w:val="18"/>
                <w:szCs w:val="18"/>
                <w:lang w:eastAsia="hr-HR"/>
              </w:rPr>
            </w:pPr>
            <w:r w:rsidRPr="005F247F">
              <w:rPr>
                <w:sz w:val="18"/>
                <w:szCs w:val="18"/>
                <w:lang w:eastAsia="hr-HR"/>
              </w:rPr>
              <w:t>4.</w:t>
            </w:r>
          </w:p>
        </w:tc>
        <w:tc>
          <w:tcPr>
            <w:tcW w:w="1418"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14:paraId="6E9B06F5" w14:textId="68E99071" w:rsidR="005F247F" w:rsidRPr="005F247F" w:rsidRDefault="005F247F" w:rsidP="005F247F">
            <w:pPr>
              <w:jc w:val="center"/>
              <w:rPr>
                <w:lang w:eastAsia="hr-HR"/>
              </w:rPr>
            </w:pPr>
            <w:r w:rsidRPr="005F247F">
              <w:t>Fizička osoba 16</w:t>
            </w:r>
          </w:p>
        </w:tc>
        <w:tc>
          <w:tcPr>
            <w:tcW w:w="2835" w:type="dxa"/>
            <w:tcBorders>
              <w:top w:val="nil"/>
              <w:left w:val="nil"/>
              <w:bottom w:val="single" w:sz="4" w:space="0" w:color="auto"/>
              <w:right w:val="single" w:sz="4" w:space="0" w:color="auto"/>
            </w:tcBorders>
            <w:shd w:val="clear" w:color="auto" w:fill="auto"/>
            <w:tcMar>
              <w:left w:w="0" w:type="dxa"/>
              <w:right w:w="0" w:type="dxa"/>
            </w:tcMar>
            <w:vAlign w:val="bottom"/>
            <w:hideMark/>
          </w:tcPr>
          <w:p w14:paraId="4C66E162" w14:textId="23F1BFFF" w:rsidR="005F247F" w:rsidRPr="005F247F" w:rsidRDefault="005F247F" w:rsidP="005F247F">
            <w:pPr>
              <w:jc w:val="center"/>
              <w:rPr>
                <w:lang w:eastAsia="hr-HR"/>
              </w:rPr>
            </w:pPr>
            <w:r w:rsidRPr="005F247F">
              <w:t>Naknada štete zbog razlike plaće</w:t>
            </w:r>
          </w:p>
        </w:tc>
        <w:tc>
          <w:tcPr>
            <w:tcW w:w="1276"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14:paraId="21E15A86" w14:textId="41460A60" w:rsidR="005F247F" w:rsidRPr="005F247F" w:rsidRDefault="005F247F" w:rsidP="005F247F">
            <w:pPr>
              <w:jc w:val="center"/>
              <w:rPr>
                <w:lang w:eastAsia="hr-HR"/>
              </w:rPr>
            </w:pPr>
            <w:r w:rsidRPr="005F247F">
              <w:t>6.085,48</w:t>
            </w:r>
          </w:p>
        </w:tc>
        <w:tc>
          <w:tcPr>
            <w:tcW w:w="113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14:paraId="5D5A8C10" w14:textId="6C6B8C18" w:rsidR="005F247F" w:rsidRPr="005F247F" w:rsidRDefault="005F247F" w:rsidP="005F247F">
            <w:pPr>
              <w:jc w:val="center"/>
              <w:rPr>
                <w:lang w:eastAsia="hr-HR"/>
              </w:rPr>
            </w:pPr>
            <w:r w:rsidRPr="005F247F">
              <w:t>12.170,96</w:t>
            </w:r>
          </w:p>
        </w:tc>
        <w:tc>
          <w:tcPr>
            <w:tcW w:w="1417"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75BC234B" w14:textId="619FD2F6" w:rsidR="005F247F" w:rsidRPr="005F247F" w:rsidRDefault="005F247F" w:rsidP="005F247F">
            <w:pPr>
              <w:jc w:val="center"/>
              <w:rPr>
                <w:lang w:eastAsia="hr-HR"/>
              </w:rPr>
            </w:pPr>
            <w:r w:rsidRPr="005F247F">
              <w:t>2022.</w:t>
            </w:r>
          </w:p>
        </w:tc>
        <w:tc>
          <w:tcPr>
            <w:tcW w:w="113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14:paraId="4DA2DA26" w14:textId="34186EC8" w:rsidR="005F247F" w:rsidRPr="005F247F" w:rsidRDefault="005F247F" w:rsidP="005F247F">
            <w:pPr>
              <w:jc w:val="center"/>
              <w:rPr>
                <w:lang w:eastAsia="hr-HR"/>
              </w:rPr>
            </w:pPr>
            <w:r w:rsidRPr="005F247F">
              <w:t>28.03.2021.</w:t>
            </w:r>
          </w:p>
        </w:tc>
      </w:tr>
      <w:tr w:rsidR="005F247F" w:rsidRPr="005F247F" w14:paraId="10915AC9" w14:textId="77777777" w:rsidTr="00E165B9">
        <w:trPr>
          <w:cantSplit/>
        </w:trPr>
        <w:tc>
          <w:tcPr>
            <w:tcW w:w="420" w:type="dxa"/>
            <w:tcBorders>
              <w:top w:val="nil"/>
              <w:left w:val="single" w:sz="4" w:space="0" w:color="auto"/>
              <w:bottom w:val="single" w:sz="4" w:space="0" w:color="auto"/>
              <w:right w:val="single" w:sz="4" w:space="0" w:color="auto"/>
            </w:tcBorders>
            <w:shd w:val="clear" w:color="auto" w:fill="auto"/>
            <w:noWrap/>
            <w:tcMar>
              <w:left w:w="0" w:type="dxa"/>
              <w:right w:w="0" w:type="dxa"/>
            </w:tcMar>
            <w:vAlign w:val="center"/>
            <w:hideMark/>
          </w:tcPr>
          <w:p w14:paraId="0781328C" w14:textId="77777777" w:rsidR="005F247F" w:rsidRPr="005F247F" w:rsidRDefault="005F247F" w:rsidP="005F247F">
            <w:pPr>
              <w:jc w:val="center"/>
              <w:rPr>
                <w:sz w:val="18"/>
                <w:szCs w:val="18"/>
                <w:lang w:eastAsia="hr-HR"/>
              </w:rPr>
            </w:pPr>
            <w:r w:rsidRPr="005F247F">
              <w:rPr>
                <w:sz w:val="18"/>
                <w:szCs w:val="18"/>
                <w:lang w:eastAsia="hr-HR"/>
              </w:rPr>
              <w:t>5.</w:t>
            </w:r>
          </w:p>
        </w:tc>
        <w:tc>
          <w:tcPr>
            <w:tcW w:w="1418"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14:paraId="027CE2D4" w14:textId="5835B6AF" w:rsidR="005F247F" w:rsidRPr="005F247F" w:rsidRDefault="005F247F" w:rsidP="005F247F">
            <w:pPr>
              <w:jc w:val="center"/>
              <w:rPr>
                <w:lang w:eastAsia="hr-HR"/>
              </w:rPr>
            </w:pPr>
            <w:r w:rsidRPr="005F247F">
              <w:t>Fizička osoba 17</w:t>
            </w:r>
          </w:p>
        </w:tc>
        <w:tc>
          <w:tcPr>
            <w:tcW w:w="2835" w:type="dxa"/>
            <w:tcBorders>
              <w:top w:val="nil"/>
              <w:left w:val="nil"/>
              <w:bottom w:val="single" w:sz="4" w:space="0" w:color="auto"/>
              <w:right w:val="single" w:sz="4" w:space="0" w:color="auto"/>
            </w:tcBorders>
            <w:shd w:val="clear" w:color="auto" w:fill="auto"/>
            <w:tcMar>
              <w:left w:w="0" w:type="dxa"/>
              <w:right w:w="0" w:type="dxa"/>
            </w:tcMar>
            <w:vAlign w:val="bottom"/>
            <w:hideMark/>
          </w:tcPr>
          <w:p w14:paraId="0C169AD0" w14:textId="7CFA4F84" w:rsidR="005F247F" w:rsidRPr="005F247F" w:rsidRDefault="005F247F" w:rsidP="005F247F">
            <w:pPr>
              <w:jc w:val="center"/>
              <w:rPr>
                <w:lang w:eastAsia="hr-HR"/>
              </w:rPr>
            </w:pPr>
            <w:r w:rsidRPr="005F247F">
              <w:t>Naknada štete zbog razlike plaće</w:t>
            </w:r>
          </w:p>
        </w:tc>
        <w:tc>
          <w:tcPr>
            <w:tcW w:w="1276"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14:paraId="5A3DCF17" w14:textId="3005509C" w:rsidR="005F247F" w:rsidRPr="005F247F" w:rsidRDefault="005F247F" w:rsidP="005F247F">
            <w:pPr>
              <w:jc w:val="center"/>
              <w:rPr>
                <w:lang w:eastAsia="hr-HR"/>
              </w:rPr>
            </w:pPr>
            <w:r w:rsidRPr="005F247F">
              <w:t>3.432,04</w:t>
            </w:r>
          </w:p>
        </w:tc>
        <w:tc>
          <w:tcPr>
            <w:tcW w:w="113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14:paraId="103E98AA" w14:textId="25A0521A" w:rsidR="005F247F" w:rsidRPr="005F247F" w:rsidRDefault="005F247F" w:rsidP="005F247F">
            <w:pPr>
              <w:jc w:val="center"/>
              <w:rPr>
                <w:lang w:eastAsia="hr-HR"/>
              </w:rPr>
            </w:pPr>
            <w:r w:rsidRPr="005F247F">
              <w:t>6.864,08</w:t>
            </w:r>
          </w:p>
        </w:tc>
        <w:tc>
          <w:tcPr>
            <w:tcW w:w="1417"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4C736ADA" w14:textId="019E2AF2" w:rsidR="005F247F" w:rsidRPr="005F247F" w:rsidRDefault="005F247F" w:rsidP="005F247F">
            <w:pPr>
              <w:jc w:val="center"/>
              <w:rPr>
                <w:lang w:eastAsia="hr-HR"/>
              </w:rPr>
            </w:pPr>
            <w:r w:rsidRPr="005F247F">
              <w:t>2022.</w:t>
            </w:r>
          </w:p>
        </w:tc>
        <w:tc>
          <w:tcPr>
            <w:tcW w:w="113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14:paraId="02D716C6" w14:textId="2158DC26" w:rsidR="005F247F" w:rsidRPr="005F247F" w:rsidRDefault="005F247F" w:rsidP="005F247F">
            <w:pPr>
              <w:jc w:val="center"/>
              <w:rPr>
                <w:lang w:eastAsia="hr-HR"/>
              </w:rPr>
            </w:pPr>
            <w:r w:rsidRPr="005F247F">
              <w:t>28.03.2021.</w:t>
            </w:r>
          </w:p>
        </w:tc>
      </w:tr>
      <w:tr w:rsidR="005F247F" w:rsidRPr="005F247F" w14:paraId="569D4753" w14:textId="77777777" w:rsidTr="00E165B9">
        <w:trPr>
          <w:cantSplit/>
        </w:trPr>
        <w:tc>
          <w:tcPr>
            <w:tcW w:w="420" w:type="dxa"/>
            <w:tcBorders>
              <w:top w:val="nil"/>
              <w:left w:val="single" w:sz="4" w:space="0" w:color="auto"/>
              <w:bottom w:val="single" w:sz="4" w:space="0" w:color="auto"/>
              <w:right w:val="single" w:sz="4" w:space="0" w:color="auto"/>
            </w:tcBorders>
            <w:shd w:val="clear" w:color="auto" w:fill="auto"/>
            <w:noWrap/>
            <w:tcMar>
              <w:left w:w="0" w:type="dxa"/>
              <w:right w:w="0" w:type="dxa"/>
            </w:tcMar>
            <w:vAlign w:val="center"/>
            <w:hideMark/>
          </w:tcPr>
          <w:p w14:paraId="335494FC" w14:textId="77777777" w:rsidR="005F247F" w:rsidRPr="005F247F" w:rsidRDefault="005F247F" w:rsidP="005F247F">
            <w:pPr>
              <w:jc w:val="center"/>
              <w:rPr>
                <w:sz w:val="18"/>
                <w:szCs w:val="18"/>
                <w:lang w:eastAsia="hr-HR"/>
              </w:rPr>
            </w:pPr>
            <w:r w:rsidRPr="005F247F">
              <w:rPr>
                <w:sz w:val="18"/>
                <w:szCs w:val="18"/>
                <w:lang w:eastAsia="hr-HR"/>
              </w:rPr>
              <w:t>6.</w:t>
            </w:r>
          </w:p>
        </w:tc>
        <w:tc>
          <w:tcPr>
            <w:tcW w:w="1418"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14:paraId="4EE4485C" w14:textId="1C605173" w:rsidR="005F247F" w:rsidRPr="005F247F" w:rsidRDefault="005F247F" w:rsidP="005F247F">
            <w:pPr>
              <w:jc w:val="center"/>
              <w:rPr>
                <w:lang w:eastAsia="hr-HR"/>
              </w:rPr>
            </w:pPr>
            <w:r w:rsidRPr="005F247F">
              <w:t>Fizička osoba 21</w:t>
            </w:r>
          </w:p>
        </w:tc>
        <w:tc>
          <w:tcPr>
            <w:tcW w:w="2835" w:type="dxa"/>
            <w:tcBorders>
              <w:top w:val="nil"/>
              <w:left w:val="nil"/>
              <w:bottom w:val="single" w:sz="4" w:space="0" w:color="auto"/>
              <w:right w:val="single" w:sz="4" w:space="0" w:color="auto"/>
            </w:tcBorders>
            <w:shd w:val="clear" w:color="auto" w:fill="auto"/>
            <w:tcMar>
              <w:left w:w="0" w:type="dxa"/>
              <w:right w:w="0" w:type="dxa"/>
            </w:tcMar>
            <w:vAlign w:val="bottom"/>
            <w:hideMark/>
          </w:tcPr>
          <w:p w14:paraId="26B8CFD5" w14:textId="3D57E7AF" w:rsidR="005F247F" w:rsidRPr="005F247F" w:rsidRDefault="005F247F" w:rsidP="005F247F">
            <w:pPr>
              <w:jc w:val="center"/>
              <w:rPr>
                <w:lang w:eastAsia="hr-HR"/>
              </w:rPr>
            </w:pPr>
            <w:r w:rsidRPr="005F247F">
              <w:t>Naknada štete zbog razlike plaće</w:t>
            </w:r>
          </w:p>
        </w:tc>
        <w:tc>
          <w:tcPr>
            <w:tcW w:w="1276"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14:paraId="1B09F320" w14:textId="2E6AD1C6" w:rsidR="005F247F" w:rsidRPr="005F247F" w:rsidRDefault="005F247F" w:rsidP="005F247F">
            <w:pPr>
              <w:jc w:val="center"/>
              <w:rPr>
                <w:lang w:eastAsia="hr-HR"/>
              </w:rPr>
            </w:pPr>
            <w:r w:rsidRPr="005F247F">
              <w:t>1.879,44</w:t>
            </w:r>
          </w:p>
        </w:tc>
        <w:tc>
          <w:tcPr>
            <w:tcW w:w="113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14:paraId="67C0D6CF" w14:textId="069140BA" w:rsidR="005F247F" w:rsidRPr="005F247F" w:rsidRDefault="005F247F" w:rsidP="005F247F">
            <w:pPr>
              <w:jc w:val="center"/>
              <w:rPr>
                <w:lang w:eastAsia="hr-HR"/>
              </w:rPr>
            </w:pPr>
            <w:r w:rsidRPr="005F247F">
              <w:t>3.758,88</w:t>
            </w:r>
          </w:p>
        </w:tc>
        <w:tc>
          <w:tcPr>
            <w:tcW w:w="1417"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6BFDA846" w14:textId="205FA243" w:rsidR="005F247F" w:rsidRPr="005F247F" w:rsidRDefault="005F247F" w:rsidP="005F247F">
            <w:pPr>
              <w:jc w:val="center"/>
              <w:rPr>
                <w:lang w:eastAsia="hr-HR"/>
              </w:rPr>
            </w:pPr>
            <w:r w:rsidRPr="005F247F">
              <w:t>2022.</w:t>
            </w:r>
          </w:p>
        </w:tc>
        <w:tc>
          <w:tcPr>
            <w:tcW w:w="113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14:paraId="7D2D86E7" w14:textId="37B3ED03" w:rsidR="005F247F" w:rsidRPr="005F247F" w:rsidRDefault="005F247F" w:rsidP="005F247F">
            <w:pPr>
              <w:jc w:val="center"/>
              <w:rPr>
                <w:lang w:eastAsia="hr-HR"/>
              </w:rPr>
            </w:pPr>
            <w:r w:rsidRPr="005F247F">
              <w:t>08.03.2021.</w:t>
            </w:r>
          </w:p>
        </w:tc>
      </w:tr>
      <w:tr w:rsidR="005F247F" w:rsidRPr="005F247F" w14:paraId="09E4D55C" w14:textId="77777777" w:rsidTr="00E165B9">
        <w:trPr>
          <w:cantSplit/>
        </w:trPr>
        <w:tc>
          <w:tcPr>
            <w:tcW w:w="420" w:type="dxa"/>
            <w:tcBorders>
              <w:top w:val="nil"/>
              <w:left w:val="single" w:sz="4" w:space="0" w:color="auto"/>
              <w:bottom w:val="single" w:sz="4" w:space="0" w:color="auto"/>
              <w:right w:val="single" w:sz="4" w:space="0" w:color="auto"/>
            </w:tcBorders>
            <w:shd w:val="clear" w:color="auto" w:fill="auto"/>
            <w:noWrap/>
            <w:tcMar>
              <w:left w:w="0" w:type="dxa"/>
              <w:right w:w="0" w:type="dxa"/>
            </w:tcMar>
            <w:vAlign w:val="center"/>
            <w:hideMark/>
          </w:tcPr>
          <w:p w14:paraId="6AC61B48" w14:textId="77777777" w:rsidR="005F247F" w:rsidRPr="005F247F" w:rsidRDefault="005F247F" w:rsidP="005F247F">
            <w:pPr>
              <w:jc w:val="center"/>
              <w:rPr>
                <w:sz w:val="18"/>
                <w:szCs w:val="18"/>
                <w:lang w:eastAsia="hr-HR"/>
              </w:rPr>
            </w:pPr>
            <w:r w:rsidRPr="005F247F">
              <w:rPr>
                <w:sz w:val="18"/>
                <w:szCs w:val="18"/>
                <w:lang w:eastAsia="hr-HR"/>
              </w:rPr>
              <w:t>7.</w:t>
            </w:r>
          </w:p>
        </w:tc>
        <w:tc>
          <w:tcPr>
            <w:tcW w:w="1418"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14:paraId="4D119B15" w14:textId="49F91642" w:rsidR="005F247F" w:rsidRPr="005F247F" w:rsidRDefault="005F247F" w:rsidP="005F247F">
            <w:pPr>
              <w:jc w:val="center"/>
              <w:rPr>
                <w:lang w:eastAsia="hr-HR"/>
              </w:rPr>
            </w:pPr>
            <w:r w:rsidRPr="005F247F">
              <w:t>Fizička osoba 25</w:t>
            </w:r>
          </w:p>
        </w:tc>
        <w:tc>
          <w:tcPr>
            <w:tcW w:w="2835" w:type="dxa"/>
            <w:tcBorders>
              <w:top w:val="nil"/>
              <w:left w:val="nil"/>
              <w:bottom w:val="single" w:sz="4" w:space="0" w:color="auto"/>
              <w:right w:val="single" w:sz="4" w:space="0" w:color="auto"/>
            </w:tcBorders>
            <w:shd w:val="clear" w:color="auto" w:fill="auto"/>
            <w:tcMar>
              <w:left w:w="0" w:type="dxa"/>
              <w:right w:w="0" w:type="dxa"/>
            </w:tcMar>
            <w:vAlign w:val="bottom"/>
            <w:hideMark/>
          </w:tcPr>
          <w:p w14:paraId="37774D45" w14:textId="372788C5" w:rsidR="005F247F" w:rsidRPr="005F247F" w:rsidRDefault="005F247F" w:rsidP="005F247F">
            <w:pPr>
              <w:jc w:val="center"/>
              <w:rPr>
                <w:lang w:eastAsia="hr-HR"/>
              </w:rPr>
            </w:pPr>
            <w:r w:rsidRPr="005F247F">
              <w:t>Naknada štete zbog razlike plaće</w:t>
            </w:r>
          </w:p>
        </w:tc>
        <w:tc>
          <w:tcPr>
            <w:tcW w:w="1276"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14:paraId="76DC2555" w14:textId="380FBDD6" w:rsidR="005F247F" w:rsidRPr="005F247F" w:rsidRDefault="005F247F" w:rsidP="005F247F">
            <w:pPr>
              <w:jc w:val="center"/>
              <w:rPr>
                <w:lang w:eastAsia="hr-HR"/>
              </w:rPr>
            </w:pPr>
            <w:r w:rsidRPr="005F247F">
              <w:t>5.506,79</w:t>
            </w:r>
          </w:p>
        </w:tc>
        <w:tc>
          <w:tcPr>
            <w:tcW w:w="113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14:paraId="769122D7" w14:textId="4804E5CA" w:rsidR="005F247F" w:rsidRPr="005F247F" w:rsidRDefault="005F247F" w:rsidP="005F247F">
            <w:pPr>
              <w:jc w:val="center"/>
              <w:rPr>
                <w:lang w:eastAsia="hr-HR"/>
              </w:rPr>
            </w:pPr>
            <w:r w:rsidRPr="005F247F">
              <w:t>11.013,58</w:t>
            </w:r>
          </w:p>
        </w:tc>
        <w:tc>
          <w:tcPr>
            <w:tcW w:w="1417"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38F280C6" w14:textId="66FCECF3" w:rsidR="005F247F" w:rsidRPr="005F247F" w:rsidRDefault="005F247F" w:rsidP="005F247F">
            <w:pPr>
              <w:jc w:val="center"/>
              <w:rPr>
                <w:lang w:eastAsia="hr-HR"/>
              </w:rPr>
            </w:pPr>
            <w:r w:rsidRPr="005F247F">
              <w:t>2022.</w:t>
            </w:r>
          </w:p>
        </w:tc>
        <w:tc>
          <w:tcPr>
            <w:tcW w:w="113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14:paraId="4A4310B5" w14:textId="7BF955DA" w:rsidR="005F247F" w:rsidRPr="005F247F" w:rsidRDefault="005F247F" w:rsidP="005F247F">
            <w:pPr>
              <w:jc w:val="center"/>
              <w:rPr>
                <w:lang w:eastAsia="hr-HR"/>
              </w:rPr>
            </w:pPr>
            <w:r w:rsidRPr="005F247F">
              <w:t>28.03.2021.</w:t>
            </w:r>
          </w:p>
        </w:tc>
      </w:tr>
      <w:tr w:rsidR="005F247F" w:rsidRPr="005F247F" w14:paraId="1FD6BB48" w14:textId="77777777" w:rsidTr="00E165B9">
        <w:trPr>
          <w:cantSplit/>
        </w:trPr>
        <w:tc>
          <w:tcPr>
            <w:tcW w:w="420" w:type="dxa"/>
            <w:tcBorders>
              <w:top w:val="nil"/>
              <w:left w:val="single" w:sz="4" w:space="0" w:color="auto"/>
              <w:bottom w:val="single" w:sz="4" w:space="0" w:color="auto"/>
              <w:right w:val="single" w:sz="4" w:space="0" w:color="auto"/>
            </w:tcBorders>
            <w:shd w:val="clear" w:color="auto" w:fill="auto"/>
            <w:noWrap/>
            <w:tcMar>
              <w:left w:w="0" w:type="dxa"/>
              <w:right w:w="0" w:type="dxa"/>
            </w:tcMar>
            <w:vAlign w:val="center"/>
            <w:hideMark/>
          </w:tcPr>
          <w:p w14:paraId="2AD9E997" w14:textId="77777777" w:rsidR="005F247F" w:rsidRPr="005F247F" w:rsidRDefault="005F247F" w:rsidP="005F247F">
            <w:pPr>
              <w:jc w:val="center"/>
              <w:rPr>
                <w:sz w:val="18"/>
                <w:szCs w:val="18"/>
                <w:lang w:eastAsia="hr-HR"/>
              </w:rPr>
            </w:pPr>
            <w:r w:rsidRPr="005F247F">
              <w:rPr>
                <w:sz w:val="18"/>
                <w:szCs w:val="18"/>
                <w:lang w:eastAsia="hr-HR"/>
              </w:rPr>
              <w:t>8.</w:t>
            </w:r>
          </w:p>
        </w:tc>
        <w:tc>
          <w:tcPr>
            <w:tcW w:w="1418"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14:paraId="04E2FE0E" w14:textId="18DBE852" w:rsidR="005F247F" w:rsidRPr="005F247F" w:rsidRDefault="005F247F" w:rsidP="005F247F">
            <w:pPr>
              <w:jc w:val="center"/>
              <w:rPr>
                <w:lang w:eastAsia="hr-HR"/>
              </w:rPr>
            </w:pPr>
            <w:r w:rsidRPr="005F247F">
              <w:t>Fizička osoba 26</w:t>
            </w:r>
          </w:p>
        </w:tc>
        <w:tc>
          <w:tcPr>
            <w:tcW w:w="2835" w:type="dxa"/>
            <w:tcBorders>
              <w:top w:val="nil"/>
              <w:left w:val="nil"/>
              <w:bottom w:val="single" w:sz="4" w:space="0" w:color="auto"/>
              <w:right w:val="single" w:sz="4" w:space="0" w:color="auto"/>
            </w:tcBorders>
            <w:shd w:val="clear" w:color="auto" w:fill="auto"/>
            <w:tcMar>
              <w:left w:w="0" w:type="dxa"/>
              <w:right w:w="0" w:type="dxa"/>
            </w:tcMar>
            <w:vAlign w:val="bottom"/>
            <w:hideMark/>
          </w:tcPr>
          <w:p w14:paraId="13391B68" w14:textId="20762A32" w:rsidR="005F247F" w:rsidRPr="005F247F" w:rsidRDefault="005F247F" w:rsidP="005F247F">
            <w:pPr>
              <w:jc w:val="center"/>
              <w:rPr>
                <w:lang w:eastAsia="hr-HR"/>
              </w:rPr>
            </w:pPr>
            <w:r w:rsidRPr="005F247F">
              <w:t>Naknada štete zbog razlike plaće</w:t>
            </w:r>
          </w:p>
        </w:tc>
        <w:tc>
          <w:tcPr>
            <w:tcW w:w="1276"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14:paraId="10DD20BA" w14:textId="029DF454" w:rsidR="005F247F" w:rsidRPr="005F247F" w:rsidRDefault="005F247F" w:rsidP="005F247F">
            <w:pPr>
              <w:jc w:val="center"/>
              <w:rPr>
                <w:lang w:eastAsia="hr-HR"/>
              </w:rPr>
            </w:pPr>
            <w:r w:rsidRPr="005F247F">
              <w:t>2.403,17</w:t>
            </w:r>
          </w:p>
        </w:tc>
        <w:tc>
          <w:tcPr>
            <w:tcW w:w="113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14:paraId="0E3D3F0A" w14:textId="6C0D7330" w:rsidR="005F247F" w:rsidRPr="005F247F" w:rsidRDefault="005F247F" w:rsidP="005F247F">
            <w:pPr>
              <w:jc w:val="center"/>
              <w:rPr>
                <w:lang w:eastAsia="hr-HR"/>
              </w:rPr>
            </w:pPr>
            <w:r w:rsidRPr="005F247F">
              <w:t>4.806,34</w:t>
            </w:r>
          </w:p>
        </w:tc>
        <w:tc>
          <w:tcPr>
            <w:tcW w:w="1417"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5EA81056" w14:textId="7D495CA0" w:rsidR="005F247F" w:rsidRPr="005F247F" w:rsidRDefault="005F247F" w:rsidP="005F247F">
            <w:pPr>
              <w:jc w:val="center"/>
              <w:rPr>
                <w:lang w:eastAsia="hr-HR"/>
              </w:rPr>
            </w:pPr>
            <w:r w:rsidRPr="005F247F">
              <w:t>2022.</w:t>
            </w:r>
          </w:p>
        </w:tc>
        <w:tc>
          <w:tcPr>
            <w:tcW w:w="113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14:paraId="7087ABCD" w14:textId="2037D58B" w:rsidR="005F247F" w:rsidRPr="005F247F" w:rsidRDefault="005F247F" w:rsidP="005F247F">
            <w:pPr>
              <w:jc w:val="center"/>
              <w:rPr>
                <w:lang w:eastAsia="hr-HR"/>
              </w:rPr>
            </w:pPr>
            <w:r w:rsidRPr="005F247F">
              <w:t>28.03.2021.</w:t>
            </w:r>
          </w:p>
        </w:tc>
      </w:tr>
      <w:tr w:rsidR="005F247F" w:rsidRPr="005F247F" w14:paraId="1D62E22A" w14:textId="77777777" w:rsidTr="00E165B9">
        <w:trPr>
          <w:cantSplit/>
        </w:trPr>
        <w:tc>
          <w:tcPr>
            <w:tcW w:w="420" w:type="dxa"/>
            <w:tcBorders>
              <w:top w:val="nil"/>
              <w:left w:val="single" w:sz="4" w:space="0" w:color="auto"/>
              <w:bottom w:val="single" w:sz="4" w:space="0" w:color="auto"/>
              <w:right w:val="single" w:sz="4" w:space="0" w:color="auto"/>
            </w:tcBorders>
            <w:shd w:val="clear" w:color="auto" w:fill="auto"/>
            <w:noWrap/>
            <w:tcMar>
              <w:left w:w="0" w:type="dxa"/>
              <w:right w:w="0" w:type="dxa"/>
            </w:tcMar>
            <w:vAlign w:val="center"/>
            <w:hideMark/>
          </w:tcPr>
          <w:p w14:paraId="0BDB6A8A" w14:textId="77777777" w:rsidR="005F247F" w:rsidRPr="005F247F" w:rsidRDefault="005F247F" w:rsidP="005F247F">
            <w:pPr>
              <w:jc w:val="center"/>
              <w:rPr>
                <w:sz w:val="18"/>
                <w:szCs w:val="18"/>
                <w:lang w:eastAsia="hr-HR"/>
              </w:rPr>
            </w:pPr>
            <w:r w:rsidRPr="005F247F">
              <w:rPr>
                <w:sz w:val="18"/>
                <w:szCs w:val="18"/>
                <w:lang w:eastAsia="hr-HR"/>
              </w:rPr>
              <w:t>9.</w:t>
            </w:r>
          </w:p>
        </w:tc>
        <w:tc>
          <w:tcPr>
            <w:tcW w:w="1418"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14:paraId="7B92D824" w14:textId="62198341" w:rsidR="005F247F" w:rsidRPr="005F247F" w:rsidRDefault="005F247F" w:rsidP="005F247F">
            <w:pPr>
              <w:jc w:val="center"/>
              <w:rPr>
                <w:lang w:eastAsia="hr-HR"/>
              </w:rPr>
            </w:pPr>
            <w:r w:rsidRPr="005F247F">
              <w:t>Fizička osoba 27</w:t>
            </w:r>
          </w:p>
        </w:tc>
        <w:tc>
          <w:tcPr>
            <w:tcW w:w="2835" w:type="dxa"/>
            <w:tcBorders>
              <w:top w:val="nil"/>
              <w:left w:val="nil"/>
              <w:bottom w:val="single" w:sz="4" w:space="0" w:color="auto"/>
              <w:right w:val="single" w:sz="4" w:space="0" w:color="auto"/>
            </w:tcBorders>
            <w:shd w:val="clear" w:color="auto" w:fill="auto"/>
            <w:tcMar>
              <w:left w:w="0" w:type="dxa"/>
              <w:right w:w="0" w:type="dxa"/>
            </w:tcMar>
            <w:vAlign w:val="bottom"/>
            <w:hideMark/>
          </w:tcPr>
          <w:p w14:paraId="4B7ADD21" w14:textId="6ADFABBC" w:rsidR="005F247F" w:rsidRPr="005F247F" w:rsidRDefault="005F247F" w:rsidP="005F247F">
            <w:pPr>
              <w:jc w:val="center"/>
              <w:rPr>
                <w:lang w:eastAsia="hr-HR"/>
              </w:rPr>
            </w:pPr>
            <w:r w:rsidRPr="005F247F">
              <w:t>Naknada štete zbog razlike plaće</w:t>
            </w:r>
          </w:p>
        </w:tc>
        <w:tc>
          <w:tcPr>
            <w:tcW w:w="1276"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14:paraId="43822529" w14:textId="322C2545" w:rsidR="005F247F" w:rsidRPr="005F247F" w:rsidRDefault="005F247F" w:rsidP="005F247F">
            <w:pPr>
              <w:jc w:val="center"/>
              <w:rPr>
                <w:lang w:eastAsia="hr-HR"/>
              </w:rPr>
            </w:pPr>
            <w:r w:rsidRPr="005F247F">
              <w:t>6.038,23</w:t>
            </w:r>
          </w:p>
        </w:tc>
        <w:tc>
          <w:tcPr>
            <w:tcW w:w="113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14:paraId="72D87E7E" w14:textId="79490360" w:rsidR="005F247F" w:rsidRPr="005F247F" w:rsidRDefault="005F247F" w:rsidP="005F247F">
            <w:pPr>
              <w:jc w:val="center"/>
              <w:rPr>
                <w:lang w:eastAsia="hr-HR"/>
              </w:rPr>
            </w:pPr>
            <w:r w:rsidRPr="005F247F">
              <w:t>12.076,46</w:t>
            </w:r>
          </w:p>
        </w:tc>
        <w:tc>
          <w:tcPr>
            <w:tcW w:w="1417"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7679977D" w14:textId="611FDB87" w:rsidR="005F247F" w:rsidRPr="005F247F" w:rsidRDefault="005F247F" w:rsidP="005F247F">
            <w:pPr>
              <w:jc w:val="center"/>
              <w:rPr>
                <w:lang w:eastAsia="hr-HR"/>
              </w:rPr>
            </w:pPr>
            <w:r w:rsidRPr="005F247F">
              <w:t>2022.</w:t>
            </w:r>
          </w:p>
        </w:tc>
        <w:tc>
          <w:tcPr>
            <w:tcW w:w="113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14:paraId="31B59005" w14:textId="0E9FE6EB" w:rsidR="005F247F" w:rsidRPr="005F247F" w:rsidRDefault="005F247F" w:rsidP="005F247F">
            <w:pPr>
              <w:jc w:val="center"/>
              <w:rPr>
                <w:lang w:eastAsia="hr-HR"/>
              </w:rPr>
            </w:pPr>
            <w:r w:rsidRPr="005F247F">
              <w:t>28.03.2021.</w:t>
            </w:r>
          </w:p>
        </w:tc>
      </w:tr>
      <w:tr w:rsidR="005F247F" w:rsidRPr="005F247F" w14:paraId="3C8ACD93" w14:textId="77777777" w:rsidTr="00E165B9">
        <w:trPr>
          <w:cantSplit/>
        </w:trPr>
        <w:tc>
          <w:tcPr>
            <w:tcW w:w="420" w:type="dxa"/>
            <w:tcBorders>
              <w:top w:val="nil"/>
              <w:left w:val="single" w:sz="4" w:space="0" w:color="auto"/>
              <w:bottom w:val="single" w:sz="4" w:space="0" w:color="auto"/>
              <w:right w:val="single" w:sz="4" w:space="0" w:color="auto"/>
            </w:tcBorders>
            <w:shd w:val="clear" w:color="auto" w:fill="auto"/>
            <w:noWrap/>
            <w:tcMar>
              <w:left w:w="0" w:type="dxa"/>
              <w:right w:w="0" w:type="dxa"/>
            </w:tcMar>
            <w:vAlign w:val="center"/>
            <w:hideMark/>
          </w:tcPr>
          <w:p w14:paraId="758B30A2" w14:textId="77777777" w:rsidR="005F247F" w:rsidRPr="005F247F" w:rsidRDefault="005F247F" w:rsidP="005F247F">
            <w:pPr>
              <w:jc w:val="center"/>
              <w:rPr>
                <w:sz w:val="18"/>
                <w:szCs w:val="18"/>
                <w:lang w:eastAsia="hr-HR"/>
              </w:rPr>
            </w:pPr>
            <w:r w:rsidRPr="005F247F">
              <w:rPr>
                <w:sz w:val="18"/>
                <w:szCs w:val="18"/>
                <w:lang w:eastAsia="hr-HR"/>
              </w:rPr>
              <w:t>10.</w:t>
            </w:r>
          </w:p>
        </w:tc>
        <w:tc>
          <w:tcPr>
            <w:tcW w:w="1418"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14:paraId="77D5ACB6" w14:textId="397A3C37" w:rsidR="005F247F" w:rsidRPr="005F247F" w:rsidRDefault="005F247F" w:rsidP="005F247F">
            <w:pPr>
              <w:jc w:val="center"/>
              <w:rPr>
                <w:lang w:eastAsia="hr-HR"/>
              </w:rPr>
            </w:pPr>
            <w:r w:rsidRPr="005F247F">
              <w:t>Fizička osoba 28</w:t>
            </w:r>
          </w:p>
        </w:tc>
        <w:tc>
          <w:tcPr>
            <w:tcW w:w="2835" w:type="dxa"/>
            <w:tcBorders>
              <w:top w:val="nil"/>
              <w:left w:val="nil"/>
              <w:bottom w:val="single" w:sz="4" w:space="0" w:color="auto"/>
              <w:right w:val="single" w:sz="4" w:space="0" w:color="auto"/>
            </w:tcBorders>
            <w:shd w:val="clear" w:color="auto" w:fill="auto"/>
            <w:tcMar>
              <w:left w:w="0" w:type="dxa"/>
              <w:right w:w="0" w:type="dxa"/>
            </w:tcMar>
            <w:vAlign w:val="bottom"/>
            <w:hideMark/>
          </w:tcPr>
          <w:p w14:paraId="5B4FB7AE" w14:textId="32ECEA59" w:rsidR="005F247F" w:rsidRPr="005F247F" w:rsidRDefault="005F247F" w:rsidP="005F247F">
            <w:pPr>
              <w:jc w:val="center"/>
              <w:rPr>
                <w:lang w:eastAsia="hr-HR"/>
              </w:rPr>
            </w:pPr>
            <w:r w:rsidRPr="005F247F">
              <w:t>Naknada štete zbog razlike plaće</w:t>
            </w:r>
          </w:p>
        </w:tc>
        <w:tc>
          <w:tcPr>
            <w:tcW w:w="1276"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14:paraId="1C4667E7" w14:textId="4DD37DD1" w:rsidR="005F247F" w:rsidRPr="005F247F" w:rsidRDefault="005F247F" w:rsidP="005F247F">
            <w:pPr>
              <w:jc w:val="center"/>
              <w:rPr>
                <w:lang w:eastAsia="hr-HR"/>
              </w:rPr>
            </w:pPr>
            <w:r w:rsidRPr="005F247F">
              <w:t>6.224,27</w:t>
            </w:r>
          </w:p>
        </w:tc>
        <w:tc>
          <w:tcPr>
            <w:tcW w:w="113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14:paraId="540CCCA7" w14:textId="09F9745C" w:rsidR="005F247F" w:rsidRPr="005F247F" w:rsidRDefault="005F247F" w:rsidP="005F247F">
            <w:pPr>
              <w:jc w:val="center"/>
              <w:rPr>
                <w:lang w:eastAsia="hr-HR"/>
              </w:rPr>
            </w:pPr>
            <w:r w:rsidRPr="005F247F">
              <w:t>12.448,54</w:t>
            </w:r>
          </w:p>
        </w:tc>
        <w:tc>
          <w:tcPr>
            <w:tcW w:w="1417"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0A14044E" w14:textId="70EC843D" w:rsidR="005F247F" w:rsidRPr="005F247F" w:rsidRDefault="005F247F" w:rsidP="005F247F">
            <w:pPr>
              <w:jc w:val="center"/>
              <w:rPr>
                <w:lang w:eastAsia="hr-HR"/>
              </w:rPr>
            </w:pPr>
            <w:r w:rsidRPr="005F247F">
              <w:t>2022.</w:t>
            </w:r>
          </w:p>
        </w:tc>
        <w:tc>
          <w:tcPr>
            <w:tcW w:w="113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14:paraId="3CF5CB73" w14:textId="7A6CAA28" w:rsidR="005F247F" w:rsidRPr="005F247F" w:rsidRDefault="005F247F" w:rsidP="005F247F">
            <w:pPr>
              <w:jc w:val="center"/>
              <w:rPr>
                <w:lang w:eastAsia="hr-HR"/>
              </w:rPr>
            </w:pPr>
            <w:r w:rsidRPr="005F247F">
              <w:t>28.03.2021.</w:t>
            </w:r>
          </w:p>
        </w:tc>
      </w:tr>
      <w:tr w:rsidR="005F247F" w:rsidRPr="005F247F" w14:paraId="42DDBB00" w14:textId="77777777" w:rsidTr="00E165B9">
        <w:trPr>
          <w:cantSplit/>
        </w:trPr>
        <w:tc>
          <w:tcPr>
            <w:tcW w:w="420" w:type="dxa"/>
            <w:tcBorders>
              <w:top w:val="nil"/>
              <w:left w:val="single" w:sz="4" w:space="0" w:color="auto"/>
              <w:bottom w:val="single" w:sz="4" w:space="0" w:color="auto"/>
              <w:right w:val="single" w:sz="4" w:space="0" w:color="auto"/>
            </w:tcBorders>
            <w:shd w:val="clear" w:color="auto" w:fill="auto"/>
            <w:noWrap/>
            <w:tcMar>
              <w:left w:w="0" w:type="dxa"/>
              <w:right w:w="0" w:type="dxa"/>
            </w:tcMar>
            <w:vAlign w:val="center"/>
            <w:hideMark/>
          </w:tcPr>
          <w:p w14:paraId="33FD4F3A" w14:textId="77777777" w:rsidR="005F247F" w:rsidRPr="005F247F" w:rsidRDefault="005F247F" w:rsidP="005F247F">
            <w:pPr>
              <w:jc w:val="center"/>
              <w:rPr>
                <w:sz w:val="18"/>
                <w:szCs w:val="18"/>
                <w:lang w:eastAsia="hr-HR"/>
              </w:rPr>
            </w:pPr>
            <w:r w:rsidRPr="005F247F">
              <w:rPr>
                <w:sz w:val="18"/>
                <w:szCs w:val="18"/>
                <w:lang w:eastAsia="hr-HR"/>
              </w:rPr>
              <w:t>11.</w:t>
            </w:r>
          </w:p>
        </w:tc>
        <w:tc>
          <w:tcPr>
            <w:tcW w:w="1418"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14:paraId="17D54135" w14:textId="6F0FFB37" w:rsidR="005F247F" w:rsidRPr="005F247F" w:rsidRDefault="005F247F" w:rsidP="005F247F">
            <w:pPr>
              <w:jc w:val="center"/>
              <w:rPr>
                <w:lang w:eastAsia="hr-HR"/>
              </w:rPr>
            </w:pPr>
            <w:r w:rsidRPr="005F247F">
              <w:t>Fizička osoba 35</w:t>
            </w:r>
          </w:p>
        </w:tc>
        <w:tc>
          <w:tcPr>
            <w:tcW w:w="2835" w:type="dxa"/>
            <w:tcBorders>
              <w:top w:val="nil"/>
              <w:left w:val="nil"/>
              <w:bottom w:val="single" w:sz="4" w:space="0" w:color="auto"/>
              <w:right w:val="single" w:sz="4" w:space="0" w:color="auto"/>
            </w:tcBorders>
            <w:shd w:val="clear" w:color="auto" w:fill="auto"/>
            <w:tcMar>
              <w:left w:w="0" w:type="dxa"/>
              <w:right w:w="0" w:type="dxa"/>
            </w:tcMar>
            <w:vAlign w:val="bottom"/>
            <w:hideMark/>
          </w:tcPr>
          <w:p w14:paraId="6B335FA0" w14:textId="5B1A3594" w:rsidR="005F247F" w:rsidRPr="005F247F" w:rsidRDefault="005F247F" w:rsidP="005F247F">
            <w:pPr>
              <w:jc w:val="center"/>
              <w:rPr>
                <w:lang w:eastAsia="hr-HR"/>
              </w:rPr>
            </w:pPr>
            <w:r w:rsidRPr="005F247F">
              <w:t>Naknada štete zbog razlike plaće</w:t>
            </w:r>
          </w:p>
        </w:tc>
        <w:tc>
          <w:tcPr>
            <w:tcW w:w="1276"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14:paraId="2CE86102" w14:textId="197627A0" w:rsidR="005F247F" w:rsidRPr="005F247F" w:rsidRDefault="005F247F" w:rsidP="005F247F">
            <w:pPr>
              <w:jc w:val="center"/>
              <w:rPr>
                <w:lang w:eastAsia="hr-HR"/>
              </w:rPr>
            </w:pPr>
            <w:r w:rsidRPr="005F247F">
              <w:t>5.949,17</w:t>
            </w:r>
          </w:p>
        </w:tc>
        <w:tc>
          <w:tcPr>
            <w:tcW w:w="113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14:paraId="69DE4225" w14:textId="3B86342D" w:rsidR="005F247F" w:rsidRPr="005F247F" w:rsidRDefault="005F247F" w:rsidP="005F247F">
            <w:pPr>
              <w:jc w:val="center"/>
              <w:rPr>
                <w:lang w:eastAsia="hr-HR"/>
              </w:rPr>
            </w:pPr>
            <w:r w:rsidRPr="005F247F">
              <w:t>11.898,34</w:t>
            </w:r>
          </w:p>
        </w:tc>
        <w:tc>
          <w:tcPr>
            <w:tcW w:w="1417"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0E9C7D08" w14:textId="775CA568" w:rsidR="005F247F" w:rsidRPr="005F247F" w:rsidRDefault="005F247F" w:rsidP="005F247F">
            <w:pPr>
              <w:jc w:val="center"/>
              <w:rPr>
                <w:lang w:eastAsia="hr-HR"/>
              </w:rPr>
            </w:pPr>
            <w:r w:rsidRPr="005F247F">
              <w:t>2022.</w:t>
            </w:r>
          </w:p>
        </w:tc>
        <w:tc>
          <w:tcPr>
            <w:tcW w:w="113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14:paraId="24754B7D" w14:textId="6ADCA7BE" w:rsidR="005F247F" w:rsidRPr="005F247F" w:rsidRDefault="005F247F" w:rsidP="005F247F">
            <w:pPr>
              <w:jc w:val="center"/>
              <w:rPr>
                <w:lang w:eastAsia="hr-HR"/>
              </w:rPr>
            </w:pPr>
            <w:r w:rsidRPr="005F247F">
              <w:t>28.03.2021.</w:t>
            </w:r>
          </w:p>
        </w:tc>
      </w:tr>
      <w:tr w:rsidR="005F247F" w:rsidRPr="005F247F" w14:paraId="1E98BECF" w14:textId="77777777" w:rsidTr="00E165B9">
        <w:trPr>
          <w:cantSplit/>
        </w:trPr>
        <w:tc>
          <w:tcPr>
            <w:tcW w:w="420" w:type="dxa"/>
            <w:tcBorders>
              <w:top w:val="nil"/>
              <w:left w:val="single" w:sz="4" w:space="0" w:color="auto"/>
              <w:bottom w:val="single" w:sz="4" w:space="0" w:color="auto"/>
              <w:right w:val="single" w:sz="4" w:space="0" w:color="auto"/>
            </w:tcBorders>
            <w:shd w:val="clear" w:color="auto" w:fill="auto"/>
            <w:noWrap/>
            <w:tcMar>
              <w:left w:w="0" w:type="dxa"/>
              <w:right w:w="0" w:type="dxa"/>
            </w:tcMar>
            <w:vAlign w:val="center"/>
            <w:hideMark/>
          </w:tcPr>
          <w:p w14:paraId="4F5BB881" w14:textId="77777777" w:rsidR="005F247F" w:rsidRPr="005F247F" w:rsidRDefault="005F247F" w:rsidP="005F247F">
            <w:pPr>
              <w:jc w:val="center"/>
              <w:rPr>
                <w:sz w:val="18"/>
                <w:szCs w:val="18"/>
                <w:lang w:eastAsia="hr-HR"/>
              </w:rPr>
            </w:pPr>
            <w:r w:rsidRPr="005F247F">
              <w:rPr>
                <w:sz w:val="18"/>
                <w:szCs w:val="18"/>
                <w:lang w:eastAsia="hr-HR"/>
              </w:rPr>
              <w:t>12.</w:t>
            </w:r>
          </w:p>
        </w:tc>
        <w:tc>
          <w:tcPr>
            <w:tcW w:w="1418"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14:paraId="0CC20DF9" w14:textId="0733C794" w:rsidR="005F247F" w:rsidRPr="005F247F" w:rsidRDefault="005F247F" w:rsidP="001632C8">
            <w:pPr>
              <w:rPr>
                <w:lang w:eastAsia="hr-HR"/>
              </w:rPr>
            </w:pPr>
            <w:r w:rsidRPr="005F247F">
              <w:t>Fizička osoba 3</w:t>
            </w:r>
          </w:p>
        </w:tc>
        <w:tc>
          <w:tcPr>
            <w:tcW w:w="2835" w:type="dxa"/>
            <w:tcBorders>
              <w:top w:val="nil"/>
              <w:left w:val="nil"/>
              <w:bottom w:val="single" w:sz="4" w:space="0" w:color="auto"/>
              <w:right w:val="single" w:sz="4" w:space="0" w:color="auto"/>
            </w:tcBorders>
            <w:shd w:val="clear" w:color="auto" w:fill="auto"/>
            <w:tcMar>
              <w:left w:w="0" w:type="dxa"/>
              <w:right w:w="0" w:type="dxa"/>
            </w:tcMar>
            <w:vAlign w:val="bottom"/>
            <w:hideMark/>
          </w:tcPr>
          <w:p w14:paraId="0B9ECC85" w14:textId="7FEDAA5B" w:rsidR="005F247F" w:rsidRPr="005F247F" w:rsidRDefault="005F247F" w:rsidP="005F247F">
            <w:pPr>
              <w:jc w:val="center"/>
              <w:rPr>
                <w:lang w:eastAsia="hr-HR"/>
              </w:rPr>
            </w:pPr>
            <w:r w:rsidRPr="005F247F">
              <w:t>Naknada štete zbog razlike plaće</w:t>
            </w:r>
          </w:p>
        </w:tc>
        <w:tc>
          <w:tcPr>
            <w:tcW w:w="1276"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14:paraId="6618D398" w14:textId="232A0E82" w:rsidR="005F247F" w:rsidRPr="005F247F" w:rsidRDefault="005F247F" w:rsidP="005F247F">
            <w:pPr>
              <w:jc w:val="center"/>
              <w:rPr>
                <w:lang w:eastAsia="hr-HR"/>
              </w:rPr>
            </w:pPr>
            <w:r w:rsidRPr="005F247F">
              <w:t>5.633,99</w:t>
            </w:r>
          </w:p>
        </w:tc>
        <w:tc>
          <w:tcPr>
            <w:tcW w:w="113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14:paraId="617A60C8" w14:textId="5BB06964" w:rsidR="005F247F" w:rsidRPr="005F247F" w:rsidRDefault="005F247F" w:rsidP="005F247F">
            <w:pPr>
              <w:jc w:val="center"/>
              <w:rPr>
                <w:lang w:eastAsia="hr-HR"/>
              </w:rPr>
            </w:pPr>
            <w:r w:rsidRPr="005F247F">
              <w:t>11.267,98</w:t>
            </w:r>
          </w:p>
        </w:tc>
        <w:tc>
          <w:tcPr>
            <w:tcW w:w="1417"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2EDFCE72" w14:textId="2A543744" w:rsidR="005F247F" w:rsidRPr="005F247F" w:rsidRDefault="005F247F" w:rsidP="005F247F">
            <w:pPr>
              <w:jc w:val="center"/>
              <w:rPr>
                <w:lang w:eastAsia="hr-HR"/>
              </w:rPr>
            </w:pPr>
            <w:r w:rsidRPr="005F247F">
              <w:t>2022.</w:t>
            </w:r>
          </w:p>
        </w:tc>
        <w:tc>
          <w:tcPr>
            <w:tcW w:w="113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14:paraId="5AFFB392" w14:textId="4D0D35D1" w:rsidR="005F247F" w:rsidRPr="005F247F" w:rsidRDefault="005F247F" w:rsidP="005F247F">
            <w:pPr>
              <w:jc w:val="center"/>
              <w:rPr>
                <w:lang w:eastAsia="hr-HR"/>
              </w:rPr>
            </w:pPr>
            <w:r w:rsidRPr="005F247F">
              <w:t>28.03.2021.</w:t>
            </w:r>
          </w:p>
        </w:tc>
      </w:tr>
      <w:tr w:rsidR="005F247F" w:rsidRPr="005F247F" w14:paraId="00E78E08" w14:textId="77777777" w:rsidTr="00AF56A4">
        <w:trPr>
          <w:cantSplit/>
        </w:trPr>
        <w:tc>
          <w:tcPr>
            <w:tcW w:w="4673" w:type="dxa"/>
            <w:gridSpan w:val="3"/>
            <w:tcBorders>
              <w:top w:val="single" w:sz="4" w:space="0" w:color="auto"/>
              <w:left w:val="single" w:sz="4" w:space="0" w:color="auto"/>
              <w:bottom w:val="single" w:sz="4" w:space="0" w:color="auto"/>
              <w:right w:val="single" w:sz="4" w:space="0" w:color="auto"/>
            </w:tcBorders>
            <w:shd w:val="clear" w:color="auto" w:fill="auto"/>
            <w:noWrap/>
            <w:tcMar>
              <w:left w:w="0" w:type="dxa"/>
              <w:right w:w="0" w:type="dxa"/>
            </w:tcMar>
            <w:vAlign w:val="center"/>
            <w:hideMark/>
          </w:tcPr>
          <w:p w14:paraId="7E3FA7F9" w14:textId="77777777" w:rsidR="00E3543D" w:rsidRPr="005F247F" w:rsidRDefault="00E3543D" w:rsidP="00F31782">
            <w:pPr>
              <w:jc w:val="center"/>
              <w:rPr>
                <w:b/>
                <w:bCs/>
                <w:sz w:val="18"/>
                <w:szCs w:val="18"/>
                <w:lang w:eastAsia="hr-HR"/>
              </w:rPr>
            </w:pPr>
            <w:r w:rsidRPr="005F247F">
              <w:rPr>
                <w:b/>
                <w:bCs/>
                <w:sz w:val="18"/>
                <w:szCs w:val="18"/>
                <w:lang w:eastAsia="hr-HR"/>
              </w:rPr>
              <w:t>SVEUKUPNO:</w:t>
            </w:r>
          </w:p>
        </w:tc>
        <w:tc>
          <w:tcPr>
            <w:tcW w:w="1276"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6B1BFA88" w14:textId="3EFF193B" w:rsidR="00E3543D" w:rsidRPr="005F247F" w:rsidRDefault="005F247F" w:rsidP="00F31782">
            <w:pPr>
              <w:jc w:val="center"/>
              <w:rPr>
                <w:b/>
                <w:bCs/>
                <w:sz w:val="18"/>
                <w:szCs w:val="18"/>
                <w:lang w:eastAsia="hr-HR"/>
              </w:rPr>
            </w:pPr>
            <w:r w:rsidRPr="005F247F">
              <w:rPr>
                <w:b/>
                <w:bCs/>
                <w:sz w:val="18"/>
                <w:szCs w:val="18"/>
                <w:lang w:eastAsia="hr-HR"/>
              </w:rPr>
              <w:fldChar w:fldCharType="begin"/>
            </w:r>
            <w:r w:rsidRPr="005F247F">
              <w:rPr>
                <w:b/>
                <w:bCs/>
                <w:sz w:val="18"/>
                <w:szCs w:val="18"/>
                <w:lang w:eastAsia="hr-HR"/>
              </w:rPr>
              <w:instrText xml:space="preserve"> =SUM(ABOVE) </w:instrText>
            </w:r>
            <w:r w:rsidRPr="005F247F">
              <w:rPr>
                <w:b/>
                <w:bCs/>
                <w:sz w:val="18"/>
                <w:szCs w:val="18"/>
                <w:lang w:eastAsia="hr-HR"/>
              </w:rPr>
              <w:fldChar w:fldCharType="separate"/>
            </w:r>
            <w:r w:rsidRPr="005F247F">
              <w:rPr>
                <w:b/>
                <w:bCs/>
                <w:noProof/>
                <w:sz w:val="18"/>
                <w:szCs w:val="18"/>
                <w:lang w:eastAsia="hr-HR"/>
              </w:rPr>
              <w:t>54.530,11</w:t>
            </w:r>
            <w:r w:rsidRPr="005F247F">
              <w:rPr>
                <w:b/>
                <w:bCs/>
                <w:sz w:val="18"/>
                <w:szCs w:val="18"/>
                <w:lang w:eastAsia="hr-HR"/>
              </w:rPr>
              <w:fldChar w:fldCharType="end"/>
            </w:r>
          </w:p>
        </w:tc>
        <w:tc>
          <w:tcPr>
            <w:tcW w:w="1134"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2B673602" w14:textId="67ED5FCC" w:rsidR="00E3543D" w:rsidRPr="005F247F" w:rsidRDefault="005F247F" w:rsidP="00F31782">
            <w:pPr>
              <w:jc w:val="center"/>
              <w:rPr>
                <w:b/>
                <w:bCs/>
                <w:sz w:val="18"/>
                <w:szCs w:val="18"/>
                <w:lang w:eastAsia="hr-HR"/>
              </w:rPr>
            </w:pPr>
            <w:r w:rsidRPr="005F247F">
              <w:rPr>
                <w:b/>
                <w:bCs/>
                <w:sz w:val="18"/>
                <w:szCs w:val="18"/>
                <w:lang w:eastAsia="hr-HR"/>
              </w:rPr>
              <w:fldChar w:fldCharType="begin"/>
            </w:r>
            <w:r w:rsidRPr="005F247F">
              <w:rPr>
                <w:b/>
                <w:bCs/>
                <w:sz w:val="18"/>
                <w:szCs w:val="18"/>
                <w:lang w:eastAsia="hr-HR"/>
              </w:rPr>
              <w:instrText xml:space="preserve"> =SUM(ABOVE) </w:instrText>
            </w:r>
            <w:r w:rsidRPr="005F247F">
              <w:rPr>
                <w:b/>
                <w:bCs/>
                <w:sz w:val="18"/>
                <w:szCs w:val="18"/>
                <w:lang w:eastAsia="hr-HR"/>
              </w:rPr>
              <w:fldChar w:fldCharType="separate"/>
            </w:r>
            <w:r w:rsidRPr="005F247F">
              <w:rPr>
                <w:b/>
                <w:bCs/>
                <w:noProof/>
                <w:sz w:val="18"/>
                <w:szCs w:val="18"/>
                <w:lang w:eastAsia="hr-HR"/>
              </w:rPr>
              <w:t>109.060,22</w:t>
            </w:r>
            <w:r w:rsidRPr="005F247F">
              <w:rPr>
                <w:b/>
                <w:bCs/>
                <w:sz w:val="18"/>
                <w:szCs w:val="18"/>
                <w:lang w:eastAsia="hr-HR"/>
              </w:rPr>
              <w:fldChar w:fldCharType="end"/>
            </w:r>
          </w:p>
        </w:tc>
        <w:tc>
          <w:tcPr>
            <w:tcW w:w="1417"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318FB548" w14:textId="610CFCDC" w:rsidR="00E3543D" w:rsidRPr="005F247F" w:rsidRDefault="00E3543D" w:rsidP="00F31782">
            <w:pPr>
              <w:jc w:val="center"/>
              <w:rPr>
                <w:b/>
                <w:bCs/>
                <w:sz w:val="18"/>
                <w:szCs w:val="18"/>
                <w:lang w:eastAsia="hr-HR"/>
              </w:rPr>
            </w:pPr>
          </w:p>
        </w:tc>
        <w:tc>
          <w:tcPr>
            <w:tcW w:w="1134"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712A5ABA" w14:textId="4A4D663B" w:rsidR="00E3543D" w:rsidRPr="005F247F" w:rsidRDefault="00E3543D" w:rsidP="00F31782">
            <w:pPr>
              <w:jc w:val="center"/>
              <w:rPr>
                <w:b/>
                <w:bCs/>
                <w:sz w:val="18"/>
                <w:szCs w:val="18"/>
                <w:lang w:eastAsia="hr-HR"/>
              </w:rPr>
            </w:pPr>
          </w:p>
        </w:tc>
      </w:tr>
    </w:tbl>
    <w:p w14:paraId="795EEA8F" w14:textId="77777777" w:rsidR="006C4165" w:rsidRPr="005F247F" w:rsidRDefault="006C4165" w:rsidP="00204576">
      <w:pPr>
        <w:jc w:val="both"/>
        <w:rPr>
          <w:b/>
          <w:lang w:eastAsia="hr-HR"/>
        </w:rPr>
      </w:pPr>
    </w:p>
    <w:p w14:paraId="6B6CE58A" w14:textId="1F00B650" w:rsidR="00CF7A84" w:rsidRPr="005F247F" w:rsidRDefault="006B564B" w:rsidP="00204576">
      <w:pPr>
        <w:jc w:val="both"/>
        <w:rPr>
          <w:b/>
          <w:lang w:eastAsia="hr-HR"/>
        </w:rPr>
      </w:pPr>
      <w:r w:rsidRPr="005F247F">
        <w:rPr>
          <w:b/>
          <w:lang w:eastAsia="hr-HR"/>
        </w:rPr>
        <w:t>RKP 09030 – OŠ MATIJA GUBEC, MAGADENOVAC</w:t>
      </w:r>
    </w:p>
    <w:p w14:paraId="0DAF6418" w14:textId="1C9FAD4F" w:rsidR="00CF7A84" w:rsidRPr="006D735B" w:rsidRDefault="00CF7A84" w:rsidP="00204576">
      <w:pPr>
        <w:jc w:val="both"/>
        <w:rPr>
          <w:bCs/>
          <w:lang w:eastAsia="hr-HR"/>
        </w:rPr>
      </w:pPr>
    </w:p>
    <w:p w14:paraId="7BBFE308" w14:textId="77777777" w:rsidR="006D735B" w:rsidRPr="006D735B" w:rsidRDefault="006D735B" w:rsidP="006D735B">
      <w:pPr>
        <w:jc w:val="both"/>
        <w:rPr>
          <w:b/>
        </w:rPr>
      </w:pPr>
      <w:r w:rsidRPr="006D735B">
        <w:rPr>
          <w:b/>
        </w:rPr>
        <w:t>1. Popis ugovornih odnosa i slično koji uz ispunjenje određenih uvjeta, mogu postati obveza ili imovina (dana kreditna pisma, hipoteke i slično)</w:t>
      </w:r>
    </w:p>
    <w:p w14:paraId="0B75AD7C" w14:textId="77777777" w:rsidR="006D735B" w:rsidRPr="006D735B" w:rsidRDefault="006D735B" w:rsidP="006D735B">
      <w:pPr>
        <w:jc w:val="both"/>
      </w:pPr>
      <w:r w:rsidRPr="006D735B">
        <w:t>Odvijanje financijskog poslovanja tijekom fiskalne 2022. godine je teklo bez ugovaranja bilo kakvih odnosa koji bi bili predmet ovog popisa.</w:t>
      </w:r>
    </w:p>
    <w:p w14:paraId="3C8D2006" w14:textId="77777777" w:rsidR="006D735B" w:rsidRPr="006D735B" w:rsidRDefault="006D735B" w:rsidP="006D735B">
      <w:pPr>
        <w:jc w:val="both"/>
      </w:pPr>
    </w:p>
    <w:p w14:paraId="0D1265F1" w14:textId="77777777" w:rsidR="006D735B" w:rsidRPr="006D735B" w:rsidRDefault="006D735B" w:rsidP="006D735B">
      <w:pPr>
        <w:jc w:val="both"/>
        <w:rPr>
          <w:b/>
        </w:rPr>
      </w:pPr>
      <w:r w:rsidRPr="006D735B">
        <w:rPr>
          <w:b/>
        </w:rPr>
        <w:t>2. Popis sudskih sporova u tijeku</w:t>
      </w:r>
    </w:p>
    <w:p w14:paraId="15DD8746" w14:textId="77777777" w:rsidR="006D735B" w:rsidRPr="006D735B" w:rsidRDefault="006D735B" w:rsidP="006D735B">
      <w:pPr>
        <w:jc w:val="both"/>
      </w:pPr>
      <w:r w:rsidRPr="006D735B">
        <w:t xml:space="preserve">Škola nema niti jedan sudski spor u tijeku pa samim time ni nikakvih podataka koji bi bili predmet  takvog popisa. </w:t>
      </w:r>
    </w:p>
    <w:p w14:paraId="34C87934" w14:textId="2965AEE3" w:rsidR="00CF7A84" w:rsidRPr="006D735B" w:rsidRDefault="00CF7A84" w:rsidP="00204576">
      <w:pPr>
        <w:jc w:val="both"/>
        <w:rPr>
          <w:bCs/>
          <w:lang w:eastAsia="hr-HR"/>
        </w:rPr>
      </w:pPr>
    </w:p>
    <w:p w14:paraId="3CF2F8F5" w14:textId="668BC348" w:rsidR="00DA5D6D" w:rsidRPr="006D735B" w:rsidRDefault="00DA5D6D" w:rsidP="00204576">
      <w:pPr>
        <w:jc w:val="both"/>
        <w:rPr>
          <w:b/>
          <w:lang w:eastAsia="hr-HR"/>
        </w:rPr>
      </w:pPr>
      <w:r w:rsidRPr="006D735B">
        <w:rPr>
          <w:b/>
          <w:lang w:eastAsia="hr-HR"/>
        </w:rPr>
        <w:t>RKP 09503 – OŠ ANTUNOVAC</w:t>
      </w:r>
    </w:p>
    <w:p w14:paraId="3CD34010" w14:textId="723F6AB1" w:rsidR="00CF7A84" w:rsidRPr="00EB1EA3" w:rsidRDefault="00CF7A84" w:rsidP="00204576">
      <w:pPr>
        <w:jc w:val="both"/>
        <w:rPr>
          <w:bCs/>
          <w:lang w:eastAsia="hr-HR"/>
        </w:rPr>
      </w:pPr>
    </w:p>
    <w:p w14:paraId="3A28FC20" w14:textId="77777777" w:rsidR="006D735B" w:rsidRPr="00EB1EA3" w:rsidRDefault="006D735B" w:rsidP="006D735B">
      <w:pPr>
        <w:numPr>
          <w:ilvl w:val="0"/>
          <w:numId w:val="4"/>
        </w:numPr>
        <w:rPr>
          <w:b/>
        </w:rPr>
      </w:pPr>
      <w:r w:rsidRPr="00EB1EA3">
        <w:rPr>
          <w:b/>
        </w:rPr>
        <w:t>Popis ugovorenih odnosa i slično koji uz ispunjenje određenih uvjeta, mogu postati obveza ili imovina (dana kreditna pisma, hipoteke i slično)</w:t>
      </w:r>
    </w:p>
    <w:p w14:paraId="515D35F6" w14:textId="77777777" w:rsidR="006D735B" w:rsidRPr="00EB1EA3" w:rsidRDefault="006D735B" w:rsidP="006D735B">
      <w:r w:rsidRPr="00EB1EA3">
        <w:t>Odvijanje financijskog poslovanja tijekom fiskalne 2022. godine je teklo bez ugovaranja bilo kakvih odnosa koji bi bili predmet ovog  popisa.</w:t>
      </w:r>
    </w:p>
    <w:p w14:paraId="7FEBEC24" w14:textId="77777777" w:rsidR="006D735B" w:rsidRPr="00EB1EA3" w:rsidRDefault="006D735B" w:rsidP="006D735B"/>
    <w:p w14:paraId="18CF0FC0" w14:textId="77777777" w:rsidR="006D735B" w:rsidRPr="00EB1EA3" w:rsidRDefault="006D735B" w:rsidP="006D735B">
      <w:pPr>
        <w:rPr>
          <w:b/>
        </w:rPr>
      </w:pPr>
      <w:r w:rsidRPr="00EB1EA3">
        <w:rPr>
          <w:b/>
        </w:rPr>
        <w:t xml:space="preserve">        2 </w:t>
      </w:r>
      <w:r w:rsidRPr="00EB1EA3">
        <w:t>.</w:t>
      </w:r>
      <w:r w:rsidRPr="00EB1EA3">
        <w:rPr>
          <w:b/>
        </w:rPr>
        <w:t>Popis sudskih sporova u tijeku</w:t>
      </w:r>
    </w:p>
    <w:p w14:paraId="5A9BF72A" w14:textId="219F8DF7" w:rsidR="006D735B" w:rsidRPr="00EB1EA3" w:rsidRDefault="006D735B" w:rsidP="006D735B">
      <w:r w:rsidRPr="00EB1EA3">
        <w:t>Devet djelatnika OŠ Antunovac podnijelo je tužbu radi isplate razlike plaće temeljem odredbe čl. III. Izmjena i dopuna Dodatka Sporazuma o osnovici plaće u javnim službama sklopljenog 2. listopada 2011.</w:t>
      </w:r>
      <w:r w:rsidR="001632C8">
        <w:t xml:space="preserve"> godine</w:t>
      </w:r>
      <w:r w:rsidRPr="00EB1EA3">
        <w:t xml:space="preserve"> između Vlade RH i Sindikata javnih službi i arbitražne odluke od 7. prosinca 2011., kojima je ugovoreno povećanje osnovice za izračun plaća u javnim službama za 6% u 2007., 2008., i 2009.</w:t>
      </w:r>
      <w:r w:rsidR="001632C8">
        <w:t xml:space="preserve"> godinu</w:t>
      </w:r>
    </w:p>
    <w:p w14:paraId="2C65EBDD" w14:textId="0115F4DB" w:rsidR="006D735B" w:rsidRPr="00EB1EA3" w:rsidRDefault="006D735B" w:rsidP="006D735B">
      <w:r w:rsidRPr="00EB1EA3">
        <w:t>Od devet vođenih sudskih procesa tri su završena pravomoćnom sudskom presudom i isplaćen</w:t>
      </w:r>
      <w:r w:rsidR="001632C8">
        <w:t>a</w:t>
      </w:r>
      <w:r w:rsidRPr="00EB1EA3">
        <w:t xml:space="preserve"> u cijelosti.</w:t>
      </w:r>
    </w:p>
    <w:p w14:paraId="05ED0702" w14:textId="77777777" w:rsidR="00DA5D6D" w:rsidRPr="00EB1EA3" w:rsidRDefault="00DA5D6D" w:rsidP="00204576">
      <w:pPr>
        <w:jc w:val="both"/>
        <w:rPr>
          <w:bCs/>
          <w:color w:val="FF0000"/>
          <w:lang w:eastAsia="hr-HR"/>
        </w:rPr>
      </w:pPr>
    </w:p>
    <w:p w14:paraId="5B6EF599" w14:textId="6953D577" w:rsidR="00647EA6" w:rsidRPr="006D735B" w:rsidRDefault="00647EA6" w:rsidP="00204576">
      <w:pPr>
        <w:jc w:val="both"/>
        <w:rPr>
          <w:b/>
          <w:lang w:eastAsia="hr-HR"/>
        </w:rPr>
      </w:pPr>
      <w:r w:rsidRPr="006D735B">
        <w:rPr>
          <w:b/>
          <w:lang w:eastAsia="hr-HR"/>
        </w:rPr>
        <w:lastRenderedPageBreak/>
        <w:t>RKP 23026 – OŠ DARDA</w:t>
      </w:r>
    </w:p>
    <w:p w14:paraId="602EF50D" w14:textId="047BCA7E" w:rsidR="00CF7A84" w:rsidRPr="006D735B" w:rsidRDefault="00CF7A84" w:rsidP="00204576">
      <w:pPr>
        <w:jc w:val="both"/>
        <w:rPr>
          <w:bCs/>
          <w:lang w:eastAsia="hr-HR"/>
        </w:rPr>
      </w:pPr>
    </w:p>
    <w:p w14:paraId="3158B60A" w14:textId="77777777" w:rsidR="00647EA6" w:rsidRPr="00EB1EA3" w:rsidRDefault="00647EA6" w:rsidP="00647EA6">
      <w:pPr>
        <w:pStyle w:val="Bezproreda"/>
        <w:jc w:val="both"/>
        <w:rPr>
          <w:rFonts w:ascii="Times New Roman" w:hAnsi="Times New Roman"/>
          <w:iCs/>
          <w:sz w:val="20"/>
          <w:szCs w:val="20"/>
        </w:rPr>
      </w:pPr>
      <w:r w:rsidRPr="006D735B">
        <w:rPr>
          <w:rFonts w:ascii="Times New Roman" w:hAnsi="Times New Roman"/>
          <w:iCs/>
          <w:sz w:val="20"/>
          <w:szCs w:val="20"/>
        </w:rPr>
        <w:t xml:space="preserve">Školska ustanova nema iskazane podatke u bilanci o dugoročnim i kratkoročnim kreditima i zajmovima te kamatama </w:t>
      </w:r>
      <w:r w:rsidRPr="00EB1EA3">
        <w:rPr>
          <w:rFonts w:ascii="Times New Roman" w:hAnsi="Times New Roman"/>
          <w:iCs/>
          <w:sz w:val="20"/>
          <w:szCs w:val="20"/>
        </w:rPr>
        <w:t xml:space="preserve">na kredite i zajmove, prema čl. 14. Pravilnika  pa se obvezne bilješke uz Bilancu na propisanim tablicama ne prikazuju. </w:t>
      </w:r>
    </w:p>
    <w:p w14:paraId="334C6557" w14:textId="67E8A326" w:rsidR="00647EA6" w:rsidRPr="00EB1EA3" w:rsidRDefault="00EB1EA3" w:rsidP="00647EA6">
      <w:pPr>
        <w:pStyle w:val="Bezproreda"/>
        <w:jc w:val="both"/>
        <w:rPr>
          <w:rFonts w:ascii="Times New Roman" w:hAnsi="Times New Roman"/>
          <w:iCs/>
          <w:color w:val="FF0000"/>
          <w:sz w:val="20"/>
          <w:szCs w:val="20"/>
        </w:rPr>
      </w:pPr>
      <w:r w:rsidRPr="00EB1EA3">
        <w:rPr>
          <w:rFonts w:ascii="Times New Roman" w:hAnsi="Times New Roman"/>
          <w:sz w:val="20"/>
          <w:szCs w:val="20"/>
        </w:rPr>
        <w:t>Škola nema niti jedan sudski spor u tijeku</w:t>
      </w:r>
      <w:r>
        <w:rPr>
          <w:rFonts w:ascii="Times New Roman" w:hAnsi="Times New Roman"/>
          <w:sz w:val="20"/>
          <w:szCs w:val="20"/>
        </w:rPr>
        <w:t>.</w:t>
      </w:r>
      <w:r w:rsidRPr="00EB1EA3">
        <w:rPr>
          <w:rFonts w:ascii="Times New Roman" w:hAnsi="Times New Roman"/>
          <w:sz w:val="20"/>
          <w:szCs w:val="20"/>
        </w:rPr>
        <w:t xml:space="preserve"> </w:t>
      </w:r>
    </w:p>
    <w:p w14:paraId="1C14044A" w14:textId="7FCFD3AA" w:rsidR="00CF7A84" w:rsidRPr="006D735B" w:rsidRDefault="00CF7A84" w:rsidP="00204576">
      <w:pPr>
        <w:jc w:val="both"/>
        <w:rPr>
          <w:bCs/>
          <w:iCs/>
          <w:lang w:eastAsia="hr-HR"/>
        </w:rPr>
      </w:pPr>
    </w:p>
    <w:p w14:paraId="62F82C59" w14:textId="634491F5" w:rsidR="00647EA6" w:rsidRPr="006D735B" w:rsidRDefault="006F0713" w:rsidP="00204576">
      <w:pPr>
        <w:jc w:val="both"/>
        <w:rPr>
          <w:b/>
          <w:iCs/>
          <w:lang w:eastAsia="hr-HR"/>
        </w:rPr>
      </w:pPr>
      <w:r w:rsidRPr="006D735B">
        <w:rPr>
          <w:b/>
          <w:iCs/>
          <w:lang w:eastAsia="hr-HR"/>
        </w:rPr>
        <w:t>RKP 09101 – OŠ GORJANI</w:t>
      </w:r>
    </w:p>
    <w:p w14:paraId="58A047A8" w14:textId="17E9E834" w:rsidR="006F0713" w:rsidRPr="006D735B" w:rsidRDefault="006F0713" w:rsidP="00204576">
      <w:pPr>
        <w:jc w:val="both"/>
        <w:rPr>
          <w:bCs/>
          <w:iCs/>
          <w:lang w:eastAsia="hr-HR"/>
        </w:rPr>
      </w:pPr>
    </w:p>
    <w:p w14:paraId="720522A9" w14:textId="54D622D7" w:rsidR="00AD38FE" w:rsidRPr="006D735B" w:rsidRDefault="00AD38FE" w:rsidP="00AD38FE">
      <w:pPr>
        <w:rPr>
          <w:iCs/>
        </w:rPr>
      </w:pPr>
      <w:r w:rsidRPr="006D735B">
        <w:rPr>
          <w:iCs/>
        </w:rPr>
        <w:t>Škola nema Ugovorne odnose i slično koji uz ispunjenje određenih uvjeta mogu postati obveza ili imovina (dana kreditna pisma, hipoteke i slično) niti sudske sporove u tijeku.</w:t>
      </w:r>
    </w:p>
    <w:p w14:paraId="037DC326" w14:textId="4FC5433F" w:rsidR="006F0713" w:rsidRPr="00D06DEA" w:rsidRDefault="006F0713" w:rsidP="00204576">
      <w:pPr>
        <w:jc w:val="both"/>
        <w:rPr>
          <w:bCs/>
          <w:iCs/>
          <w:lang w:eastAsia="hr-HR"/>
        </w:rPr>
      </w:pPr>
    </w:p>
    <w:p w14:paraId="5DB19B5B" w14:textId="4A3F62BE" w:rsidR="00C44FD1" w:rsidRPr="00D06DEA" w:rsidRDefault="00C44FD1" w:rsidP="00204576">
      <w:pPr>
        <w:jc w:val="both"/>
        <w:rPr>
          <w:b/>
          <w:iCs/>
          <w:lang w:eastAsia="hr-HR"/>
        </w:rPr>
      </w:pPr>
      <w:r w:rsidRPr="00D06DEA">
        <w:rPr>
          <w:b/>
          <w:iCs/>
          <w:lang w:eastAsia="hr-HR"/>
        </w:rPr>
        <w:t>R</w:t>
      </w:r>
      <w:r w:rsidR="00061964" w:rsidRPr="00D06DEA">
        <w:rPr>
          <w:b/>
          <w:iCs/>
          <w:lang w:eastAsia="hr-HR"/>
        </w:rPr>
        <w:t>KP 10014 – OŠ PETRIJEVCI</w:t>
      </w:r>
      <w:r w:rsidRPr="00D06DEA">
        <w:rPr>
          <w:b/>
          <w:iCs/>
          <w:lang w:eastAsia="hr-HR"/>
        </w:rPr>
        <w:t xml:space="preserve"> </w:t>
      </w:r>
    </w:p>
    <w:p w14:paraId="09AEE143" w14:textId="5B30BFFD" w:rsidR="00647EA6" w:rsidRPr="00D06DEA" w:rsidRDefault="00647EA6" w:rsidP="00204576">
      <w:pPr>
        <w:jc w:val="both"/>
        <w:rPr>
          <w:bCs/>
          <w:lang w:eastAsia="hr-HR"/>
        </w:rPr>
      </w:pPr>
    </w:p>
    <w:p w14:paraId="784229F8" w14:textId="65F3CB96" w:rsidR="002F20A4" w:rsidRPr="00D06DEA" w:rsidRDefault="002F20A4" w:rsidP="00204576">
      <w:pPr>
        <w:jc w:val="both"/>
        <w:rPr>
          <w:bCs/>
          <w:lang w:eastAsia="hr-HR"/>
        </w:rPr>
      </w:pPr>
      <w:r w:rsidRPr="00D06DEA">
        <w:rPr>
          <w:iCs/>
        </w:rPr>
        <w:t>Škola nema Ugovorne odnose i slično koji uz ispunjenje određenih uvjeta mogu postati obveza ili imovina (dana kreditna pisma, hipoteke i slično)</w:t>
      </w:r>
      <w:r w:rsidR="00D06DEA" w:rsidRPr="00D06DEA">
        <w:rPr>
          <w:iCs/>
        </w:rPr>
        <w:t xml:space="preserve"> niti sudske sporove u tijeku</w:t>
      </w:r>
      <w:r w:rsidRPr="00D06DEA">
        <w:rPr>
          <w:iCs/>
        </w:rPr>
        <w:t>.</w:t>
      </w:r>
    </w:p>
    <w:p w14:paraId="50D3694C" w14:textId="597B7BC6" w:rsidR="0095624A" w:rsidRPr="00FC0F77" w:rsidRDefault="0095624A" w:rsidP="00204576">
      <w:pPr>
        <w:jc w:val="both"/>
        <w:rPr>
          <w:bCs/>
          <w:lang w:eastAsia="hr-HR"/>
        </w:rPr>
      </w:pPr>
    </w:p>
    <w:p w14:paraId="71483BBC" w14:textId="5EBD76F3" w:rsidR="0095624A" w:rsidRPr="00FC0F77" w:rsidRDefault="000861A2" w:rsidP="00204576">
      <w:pPr>
        <w:jc w:val="both"/>
        <w:rPr>
          <w:b/>
          <w:lang w:eastAsia="hr-HR"/>
        </w:rPr>
      </w:pPr>
      <w:r w:rsidRPr="00FC0F77">
        <w:rPr>
          <w:b/>
          <w:lang w:eastAsia="hr-HR"/>
        </w:rPr>
        <w:t>RKP 09048 – OŠ AUGUST HARAMBAŠIĆ, DONJI MIHOLJAC</w:t>
      </w:r>
    </w:p>
    <w:p w14:paraId="258930F4" w14:textId="1B27D0F7" w:rsidR="000861A2" w:rsidRPr="00FC0F77" w:rsidRDefault="000861A2" w:rsidP="00204576">
      <w:pPr>
        <w:jc w:val="both"/>
        <w:rPr>
          <w:bCs/>
          <w:lang w:eastAsia="hr-HR"/>
        </w:rPr>
      </w:pPr>
    </w:p>
    <w:p w14:paraId="38D1FB01" w14:textId="5C6994B3" w:rsidR="000861A2" w:rsidRPr="00FC0F77" w:rsidRDefault="000861A2" w:rsidP="000861A2">
      <w:r w:rsidRPr="00FC0F77">
        <w:t>Popis ugovornih odnosa koji uz ispunjenje određenih uvjeta, mogu postati obveza ili imovina – u toku 202</w:t>
      </w:r>
      <w:r w:rsidR="00FC0F77" w:rsidRPr="00FC0F77">
        <w:t>2</w:t>
      </w:r>
      <w:r w:rsidRPr="00FC0F77">
        <w:t xml:space="preserve">. godine nije sklopljen niti jedan ugovorni odnos.  </w:t>
      </w:r>
    </w:p>
    <w:p w14:paraId="6A97168C" w14:textId="77777777" w:rsidR="000861A2" w:rsidRPr="00FC0F77" w:rsidRDefault="000861A2" w:rsidP="000861A2">
      <w:r w:rsidRPr="00FC0F77">
        <w:t>Popis sudskih sporova u tijeku – škola nema niti jedan sudski spor koji bi bio predmet popisa.</w:t>
      </w:r>
    </w:p>
    <w:p w14:paraId="618862C7" w14:textId="77777777" w:rsidR="000861A2" w:rsidRPr="00FC0F77" w:rsidRDefault="000861A2" w:rsidP="00204576">
      <w:pPr>
        <w:jc w:val="both"/>
        <w:rPr>
          <w:bCs/>
          <w:lang w:eastAsia="hr-HR"/>
        </w:rPr>
      </w:pPr>
    </w:p>
    <w:p w14:paraId="3BBCE383" w14:textId="55C415C0" w:rsidR="00A97A74" w:rsidRPr="00FC0F77" w:rsidRDefault="00A97A74" w:rsidP="00A97A74">
      <w:pPr>
        <w:jc w:val="both"/>
        <w:rPr>
          <w:b/>
          <w:lang w:eastAsia="hr-HR"/>
        </w:rPr>
      </w:pPr>
      <w:r w:rsidRPr="00FC0F77">
        <w:rPr>
          <w:b/>
          <w:lang w:eastAsia="hr-HR"/>
        </w:rPr>
        <w:t>RKP 48460 – OŠ SATNICA ĐAKOVAČKA</w:t>
      </w:r>
    </w:p>
    <w:p w14:paraId="735A2D9B" w14:textId="659483C6" w:rsidR="0095624A" w:rsidRPr="00FC0F77" w:rsidRDefault="0095624A" w:rsidP="00204576">
      <w:pPr>
        <w:jc w:val="both"/>
        <w:rPr>
          <w:bCs/>
          <w:lang w:eastAsia="hr-HR"/>
        </w:rPr>
      </w:pPr>
    </w:p>
    <w:p w14:paraId="06F949FB" w14:textId="3DF539EF" w:rsidR="001C42A2" w:rsidRPr="00FC0F77" w:rsidRDefault="001C42A2" w:rsidP="001C42A2">
      <w:pPr>
        <w:jc w:val="both"/>
      </w:pPr>
      <w:r w:rsidRPr="00FC0F77">
        <w:t>Škola nema sudske sporove, a također niti ugovorne odnose koji bi mogli postati obveza ili imovina.</w:t>
      </w:r>
    </w:p>
    <w:p w14:paraId="57F81478" w14:textId="6336166F" w:rsidR="0095624A" w:rsidRPr="00FC0F77" w:rsidRDefault="0095624A" w:rsidP="00204576">
      <w:pPr>
        <w:jc w:val="both"/>
        <w:rPr>
          <w:bCs/>
          <w:lang w:eastAsia="hr-HR"/>
        </w:rPr>
      </w:pPr>
    </w:p>
    <w:p w14:paraId="5CCCE737" w14:textId="3A452347" w:rsidR="0002281B" w:rsidRPr="00FC0F77" w:rsidRDefault="0002281B" w:rsidP="0002281B">
      <w:pPr>
        <w:jc w:val="both"/>
        <w:rPr>
          <w:b/>
          <w:lang w:eastAsia="hr-HR"/>
        </w:rPr>
      </w:pPr>
      <w:r w:rsidRPr="00FC0F77">
        <w:rPr>
          <w:b/>
          <w:lang w:eastAsia="hr-HR"/>
        </w:rPr>
        <w:t>RKP 23018 – OŠ DRAŽ</w:t>
      </w:r>
    </w:p>
    <w:p w14:paraId="2D078E2C" w14:textId="77777777" w:rsidR="0095624A" w:rsidRPr="00FC0F77" w:rsidRDefault="0095624A" w:rsidP="00204576">
      <w:pPr>
        <w:jc w:val="both"/>
        <w:rPr>
          <w:bCs/>
          <w:lang w:eastAsia="hr-HR"/>
        </w:rPr>
      </w:pPr>
    </w:p>
    <w:p w14:paraId="7F73CF4D" w14:textId="77777777" w:rsidR="0002281B" w:rsidRPr="00FC0F77" w:rsidRDefault="0002281B" w:rsidP="0002281B">
      <w:r w:rsidRPr="00FC0F77">
        <w:t>Škola nema:</w:t>
      </w:r>
    </w:p>
    <w:p w14:paraId="18E4BEFA" w14:textId="77777777" w:rsidR="0002281B" w:rsidRPr="00FC0F77" w:rsidRDefault="0002281B" w:rsidP="0002281B">
      <w:pPr>
        <w:pStyle w:val="Odlomakpopisa"/>
        <w:spacing w:after="0"/>
        <w:ind w:left="0"/>
        <w:rPr>
          <w:rFonts w:ascii="Times New Roman" w:hAnsi="Times New Roman"/>
          <w:sz w:val="20"/>
          <w:szCs w:val="20"/>
        </w:rPr>
      </w:pPr>
      <w:r w:rsidRPr="00FC0F77">
        <w:rPr>
          <w:rFonts w:ascii="Times New Roman" w:hAnsi="Times New Roman"/>
          <w:sz w:val="20"/>
          <w:szCs w:val="20"/>
        </w:rPr>
        <w:t>a. danih zajmova ni primljenih otplata,</w:t>
      </w:r>
    </w:p>
    <w:p w14:paraId="1A7F35FE" w14:textId="77777777" w:rsidR="0002281B" w:rsidRPr="00FC0F77" w:rsidRDefault="0002281B" w:rsidP="0002281B">
      <w:pPr>
        <w:pStyle w:val="Odlomakpopisa"/>
        <w:spacing w:after="0"/>
        <w:ind w:left="0"/>
        <w:rPr>
          <w:rFonts w:ascii="Times New Roman" w:hAnsi="Times New Roman"/>
          <w:sz w:val="20"/>
          <w:szCs w:val="20"/>
        </w:rPr>
      </w:pPr>
      <w:r w:rsidRPr="00FC0F77">
        <w:rPr>
          <w:rFonts w:ascii="Times New Roman" w:hAnsi="Times New Roman"/>
          <w:sz w:val="20"/>
          <w:szCs w:val="20"/>
        </w:rPr>
        <w:t>b. primljenih zajmova i otplata, kako domaćih tako ne inozemnih,</w:t>
      </w:r>
    </w:p>
    <w:p w14:paraId="1D471B74" w14:textId="0C9AF3F9" w:rsidR="0002281B" w:rsidRPr="00FC0F77" w:rsidRDefault="0002281B" w:rsidP="0002281B">
      <w:pPr>
        <w:pStyle w:val="Odlomakpopisa"/>
        <w:spacing w:after="0"/>
        <w:ind w:left="0"/>
        <w:rPr>
          <w:rFonts w:ascii="Times New Roman" w:hAnsi="Times New Roman"/>
          <w:sz w:val="20"/>
          <w:szCs w:val="20"/>
        </w:rPr>
      </w:pPr>
      <w:r w:rsidRPr="00FC0F77">
        <w:rPr>
          <w:rFonts w:ascii="Times New Roman" w:hAnsi="Times New Roman"/>
          <w:sz w:val="20"/>
          <w:szCs w:val="20"/>
        </w:rPr>
        <w:t>c. primljenih robnih kredita i financijskih najmova</w:t>
      </w:r>
      <w:r w:rsidR="00126BE2" w:rsidRPr="00FC0F77">
        <w:rPr>
          <w:rFonts w:ascii="Times New Roman" w:hAnsi="Times New Roman"/>
          <w:sz w:val="20"/>
          <w:szCs w:val="20"/>
        </w:rPr>
        <w:t>,</w:t>
      </w:r>
      <w:r w:rsidRPr="00FC0F77">
        <w:rPr>
          <w:rFonts w:ascii="Times New Roman" w:hAnsi="Times New Roman"/>
          <w:sz w:val="20"/>
          <w:szCs w:val="20"/>
        </w:rPr>
        <w:t xml:space="preserve"> </w:t>
      </w:r>
    </w:p>
    <w:p w14:paraId="4BF5043C" w14:textId="4AB00B71" w:rsidR="0002281B" w:rsidRPr="00FC0F77" w:rsidRDefault="0002281B" w:rsidP="0002281B">
      <w:pPr>
        <w:pStyle w:val="Odlomakpopisa"/>
        <w:spacing w:after="0"/>
        <w:ind w:left="0"/>
        <w:rPr>
          <w:rFonts w:ascii="Times New Roman" w:hAnsi="Times New Roman"/>
          <w:sz w:val="20"/>
          <w:szCs w:val="20"/>
        </w:rPr>
      </w:pPr>
      <w:r w:rsidRPr="00FC0F77">
        <w:rPr>
          <w:rFonts w:ascii="Times New Roman" w:hAnsi="Times New Roman"/>
          <w:sz w:val="20"/>
          <w:szCs w:val="20"/>
        </w:rPr>
        <w:t>d. ugovornih odnosa i slično koji uz ispunjenje određenih uvjeta, mogu postati obveza ili imovina(dana kreditna pisma, hipoteke i slično)</w:t>
      </w:r>
      <w:r w:rsidR="00126BE2" w:rsidRPr="00FC0F77">
        <w:rPr>
          <w:rFonts w:ascii="Times New Roman" w:hAnsi="Times New Roman"/>
          <w:sz w:val="20"/>
          <w:szCs w:val="20"/>
        </w:rPr>
        <w:t xml:space="preserve"> i</w:t>
      </w:r>
    </w:p>
    <w:p w14:paraId="11B05C7F" w14:textId="7159BC9B" w:rsidR="0002281B" w:rsidRPr="00FC0F77" w:rsidRDefault="0002281B" w:rsidP="0002281B">
      <w:pPr>
        <w:pStyle w:val="Odlomakpopisa"/>
        <w:spacing w:after="0"/>
        <w:ind w:left="0"/>
        <w:rPr>
          <w:rFonts w:ascii="Times New Roman" w:hAnsi="Times New Roman"/>
          <w:sz w:val="20"/>
          <w:szCs w:val="20"/>
        </w:rPr>
      </w:pPr>
      <w:r w:rsidRPr="00FC0F77">
        <w:rPr>
          <w:rFonts w:ascii="Times New Roman" w:hAnsi="Times New Roman"/>
          <w:sz w:val="20"/>
          <w:szCs w:val="20"/>
        </w:rPr>
        <w:t>e. sudskih sporova u tijeku.</w:t>
      </w:r>
    </w:p>
    <w:p w14:paraId="1AA56B04" w14:textId="570730B9" w:rsidR="0002281B" w:rsidRPr="00FC0F77" w:rsidRDefault="0002281B" w:rsidP="0002281B">
      <w:pPr>
        <w:pStyle w:val="Odlomakpopisa"/>
        <w:spacing w:after="0"/>
        <w:ind w:left="0"/>
        <w:rPr>
          <w:rFonts w:ascii="Times New Roman" w:hAnsi="Times New Roman"/>
          <w:sz w:val="20"/>
          <w:szCs w:val="20"/>
        </w:rPr>
      </w:pPr>
    </w:p>
    <w:p w14:paraId="1C88656D" w14:textId="46D2CB3C" w:rsidR="00DA10C9" w:rsidRPr="00FC0F77" w:rsidRDefault="00DA10C9" w:rsidP="00DA10C9">
      <w:pPr>
        <w:jc w:val="both"/>
        <w:rPr>
          <w:b/>
          <w:lang w:eastAsia="hr-HR"/>
        </w:rPr>
      </w:pPr>
      <w:r w:rsidRPr="00FC0F77">
        <w:rPr>
          <w:b/>
          <w:lang w:eastAsia="hr-HR"/>
        </w:rPr>
        <w:t>RKP 9587 – OŠ MATE LOVRAKA, VLADISLAVCI</w:t>
      </w:r>
    </w:p>
    <w:p w14:paraId="49E512DB" w14:textId="77777777" w:rsidR="0002281B" w:rsidRPr="00FC0F77" w:rsidRDefault="0002281B" w:rsidP="0002281B">
      <w:pPr>
        <w:pStyle w:val="Odlomakpopisa"/>
        <w:spacing w:after="0"/>
        <w:ind w:left="0"/>
        <w:rPr>
          <w:rFonts w:ascii="Times New Roman" w:hAnsi="Times New Roman"/>
          <w:sz w:val="20"/>
          <w:szCs w:val="20"/>
        </w:rPr>
      </w:pPr>
    </w:p>
    <w:p w14:paraId="2DC8884E" w14:textId="77777777" w:rsidR="00FC0F77" w:rsidRPr="00FC0F77" w:rsidRDefault="00FC0F77" w:rsidP="00FC0F77">
      <w:r w:rsidRPr="00FC0F77">
        <w:t>Škola nema ugovornih odnosa koje bi mogle postati obveze ili imovina.</w:t>
      </w:r>
    </w:p>
    <w:p w14:paraId="0E6B78FD" w14:textId="24F1BF8B" w:rsidR="00FC0F77" w:rsidRPr="00A36A37" w:rsidRDefault="00FC0F77" w:rsidP="00FC0F77">
      <w:r w:rsidRPr="00FC0F77">
        <w:t>Škola nema sudskih sporova u tijeku. Sudski sporovi su završeni, radi se o tužbama djelatnika za osnovicu plaće od 6% iz 2016. i 2017. godine. U 2022. godini isplaćene su  bruto plaće u iznosu od 86.788,04</w:t>
      </w:r>
      <w:r w:rsidR="001632C8">
        <w:t xml:space="preserve"> kuna</w:t>
      </w:r>
      <w:r w:rsidRPr="00FC0F77">
        <w:t xml:space="preserve">, te zatezne kamate u </w:t>
      </w:r>
      <w:r w:rsidRPr="00A36A37">
        <w:t>iznosu od 19.384,07 kuna.</w:t>
      </w:r>
    </w:p>
    <w:p w14:paraId="4BA7E719" w14:textId="4F0E97EE" w:rsidR="00CF7A84" w:rsidRPr="00A36A37" w:rsidRDefault="00CF7A84" w:rsidP="00204576">
      <w:pPr>
        <w:jc w:val="both"/>
        <w:rPr>
          <w:bCs/>
          <w:lang w:eastAsia="hr-HR"/>
        </w:rPr>
      </w:pPr>
    </w:p>
    <w:p w14:paraId="61630E49" w14:textId="59681511" w:rsidR="000B5ADD" w:rsidRPr="00A36A37" w:rsidRDefault="000B5ADD" w:rsidP="000B5ADD">
      <w:pPr>
        <w:jc w:val="both"/>
        <w:rPr>
          <w:b/>
          <w:lang w:eastAsia="hr-HR"/>
        </w:rPr>
      </w:pPr>
      <w:r w:rsidRPr="00A36A37">
        <w:rPr>
          <w:b/>
          <w:lang w:eastAsia="hr-HR"/>
        </w:rPr>
        <w:t>RKP 22996 – OŠ KNEŽEVI VINOGRADI</w:t>
      </w:r>
    </w:p>
    <w:p w14:paraId="2E4FA779" w14:textId="77777777" w:rsidR="004C2F76" w:rsidRDefault="004C2F76" w:rsidP="00A36A37">
      <w:pPr>
        <w:jc w:val="both"/>
      </w:pPr>
    </w:p>
    <w:p w14:paraId="77924376" w14:textId="1F877FFF" w:rsidR="00A36A37" w:rsidRPr="00A36A37" w:rsidRDefault="00A36A37" w:rsidP="00A36A37">
      <w:pPr>
        <w:jc w:val="both"/>
      </w:pPr>
      <w:r w:rsidRPr="00A36A37">
        <w:t xml:space="preserve">Sukladno obvezama iz članka 14. </w:t>
      </w:r>
      <w:r w:rsidR="001632C8">
        <w:t>P</w:t>
      </w:r>
      <w:r w:rsidR="001632C8" w:rsidRPr="00A36A37">
        <w:t xml:space="preserve">ravilnika o financijskom izvještavanju u proračunskom računovodstvu izvješćujemo kako </w:t>
      </w:r>
      <w:r w:rsidR="001632C8">
        <w:t>škola</w:t>
      </w:r>
      <w:r w:rsidR="001632C8" w:rsidRPr="00A36A37">
        <w:t xml:space="preserve"> </w:t>
      </w:r>
      <w:r w:rsidR="001632C8">
        <w:t xml:space="preserve">nije </w:t>
      </w:r>
      <w:r w:rsidR="001632C8" w:rsidRPr="00A36A37">
        <w:t>bil</w:t>
      </w:r>
      <w:r w:rsidR="001632C8">
        <w:t>a</w:t>
      </w:r>
      <w:r w:rsidR="001632C8" w:rsidRPr="00A36A37">
        <w:t xml:space="preserve"> u mogućnosti iskazati trošak plina za 12. mjesec 2022</w:t>
      </w:r>
      <w:r w:rsidRPr="00A36A37">
        <w:t>. budući do zaključenja financijskog izvješća za 2022. godinu n</w:t>
      </w:r>
      <w:r w:rsidR="001632C8">
        <w:t>i</w:t>
      </w:r>
      <w:r w:rsidR="00136A37">
        <w:t>je</w:t>
      </w:r>
      <w:r w:rsidRPr="00A36A37">
        <w:t xml:space="preserve"> zaprim</w:t>
      </w:r>
      <w:r w:rsidR="00136A37">
        <w:t xml:space="preserve">ljen </w:t>
      </w:r>
      <w:r w:rsidRPr="00A36A37">
        <w:t>ispravan račun od HEP-plina d.o.o.</w:t>
      </w:r>
    </w:p>
    <w:p w14:paraId="28623BF3" w14:textId="77777777" w:rsidR="00136A37" w:rsidRDefault="00A36A37" w:rsidP="00A36A37">
      <w:pPr>
        <w:jc w:val="both"/>
      </w:pPr>
      <w:r w:rsidRPr="00A36A37">
        <w:t>Drugih ugovornih odnosa i sličnih aktivnosti koji uz ispunjenje određenih uvjeta mogu postati obveza ili imovina nema.</w:t>
      </w:r>
      <w:r w:rsidR="00450627">
        <w:t xml:space="preserve"> </w:t>
      </w:r>
    </w:p>
    <w:p w14:paraId="53D58B03" w14:textId="77777777" w:rsidR="00136A37" w:rsidRDefault="00136A37" w:rsidP="00136A37">
      <w:pPr>
        <w:jc w:val="both"/>
      </w:pPr>
      <w:r>
        <w:t>U 2022. godini su isplaćene obveze po posljednja tri sudska spora koje su pokrenuli djelatnici u cilju isplate razlike plaće od 6%. OŠ Kneževi Vinogradi nema</w:t>
      </w:r>
      <w:r w:rsidRPr="008C581F">
        <w:t xml:space="preserve"> </w:t>
      </w:r>
      <w:r>
        <w:t>novih sudskih sporova.</w:t>
      </w:r>
    </w:p>
    <w:p w14:paraId="0663C166" w14:textId="77777777" w:rsidR="00362B20" w:rsidRDefault="00362B20" w:rsidP="00612AEC">
      <w:pPr>
        <w:jc w:val="both"/>
        <w:rPr>
          <w:b/>
          <w:lang w:eastAsia="hr-HR"/>
        </w:rPr>
      </w:pPr>
    </w:p>
    <w:p w14:paraId="3A821039" w14:textId="4AFA7B94" w:rsidR="00612AEC" w:rsidRPr="00B1529F" w:rsidRDefault="00612AEC" w:rsidP="00612AEC">
      <w:pPr>
        <w:jc w:val="both"/>
        <w:rPr>
          <w:b/>
          <w:lang w:eastAsia="hr-HR"/>
        </w:rPr>
      </w:pPr>
      <w:r w:rsidRPr="00B1529F">
        <w:rPr>
          <w:b/>
          <w:lang w:eastAsia="hr-HR"/>
        </w:rPr>
        <w:t>RKP 21359 – OŠ ERNESTINOVO</w:t>
      </w:r>
    </w:p>
    <w:p w14:paraId="02158408" w14:textId="77777777" w:rsidR="00EA38AC" w:rsidRPr="00B1529F" w:rsidRDefault="00EA38AC" w:rsidP="00290629">
      <w:pPr>
        <w:jc w:val="both"/>
        <w:rPr>
          <w:bCs/>
          <w:lang w:eastAsia="hr-HR"/>
        </w:rPr>
      </w:pPr>
    </w:p>
    <w:p w14:paraId="582AB3C2" w14:textId="77777777" w:rsidR="00B1529F" w:rsidRPr="00B1529F" w:rsidRDefault="00B1529F" w:rsidP="00B1529F">
      <w:pPr>
        <w:jc w:val="both"/>
        <w:rPr>
          <w:b/>
        </w:rPr>
      </w:pPr>
      <w:r w:rsidRPr="00B1529F">
        <w:rPr>
          <w:b/>
        </w:rPr>
        <w:t>1. Popis ugovornih odnosa i slično koji uz ispunjenje određenih uvjeta, mogu postati obveza ili imovina (dana kreditna pisma, hipoteke i slično)</w:t>
      </w:r>
    </w:p>
    <w:p w14:paraId="793F0CDD" w14:textId="77777777" w:rsidR="00B1529F" w:rsidRPr="00B1529F" w:rsidRDefault="00B1529F" w:rsidP="00B1529F">
      <w:pPr>
        <w:jc w:val="both"/>
      </w:pPr>
      <w:r w:rsidRPr="00B1529F">
        <w:t>Odvijanje financijskog poslovanja tijekom fiskalne 2022. godine je teklo bez ugovaranja bilo kakvih odnosa koji bi bili predmet ovog popisa.</w:t>
      </w:r>
    </w:p>
    <w:p w14:paraId="02DD7000" w14:textId="77777777" w:rsidR="00B1529F" w:rsidRPr="00B1529F" w:rsidRDefault="00B1529F" w:rsidP="00B1529F">
      <w:pPr>
        <w:jc w:val="both"/>
      </w:pPr>
    </w:p>
    <w:p w14:paraId="041E7144" w14:textId="77777777" w:rsidR="00B1529F" w:rsidRPr="00B1529F" w:rsidRDefault="00B1529F" w:rsidP="00B1529F">
      <w:pPr>
        <w:jc w:val="both"/>
        <w:rPr>
          <w:b/>
        </w:rPr>
      </w:pPr>
      <w:r w:rsidRPr="00B1529F">
        <w:rPr>
          <w:b/>
        </w:rPr>
        <w:t>2. Popis sudskih sporova u tijeku</w:t>
      </w:r>
    </w:p>
    <w:p w14:paraId="1EEBF933" w14:textId="177D1113" w:rsidR="00B1529F" w:rsidRPr="00B1529F" w:rsidRDefault="00B1529F" w:rsidP="00B1529F">
      <w:pPr>
        <w:jc w:val="both"/>
      </w:pPr>
      <w:r w:rsidRPr="00B1529F">
        <w:t>Škola nemam sudske sporove</w:t>
      </w:r>
    </w:p>
    <w:p w14:paraId="3127FB15" w14:textId="5AC6BB2B" w:rsidR="0041672C" w:rsidRPr="000F713D" w:rsidRDefault="0041672C" w:rsidP="0041672C">
      <w:pPr>
        <w:jc w:val="both"/>
        <w:rPr>
          <w:b/>
          <w:lang w:eastAsia="hr-HR"/>
        </w:rPr>
      </w:pPr>
      <w:r w:rsidRPr="000F713D">
        <w:rPr>
          <w:b/>
          <w:lang w:eastAsia="hr-HR"/>
        </w:rPr>
        <w:lastRenderedPageBreak/>
        <w:t>RKP 23059 – OŠ BIJELO BRDO</w:t>
      </w:r>
    </w:p>
    <w:p w14:paraId="3BB0C698" w14:textId="10F8E1D6" w:rsidR="0041672C" w:rsidRPr="000F713D" w:rsidRDefault="0041672C" w:rsidP="00204576">
      <w:pPr>
        <w:jc w:val="both"/>
        <w:rPr>
          <w:b/>
          <w:lang w:eastAsia="hr-HR"/>
        </w:rPr>
      </w:pPr>
    </w:p>
    <w:p w14:paraId="2EA83E3B" w14:textId="2C461116" w:rsidR="000F713D" w:rsidRPr="000F713D" w:rsidRDefault="000F713D" w:rsidP="000F713D">
      <w:pPr>
        <w:jc w:val="both"/>
      </w:pPr>
      <w:r w:rsidRPr="000F713D">
        <w:t>Školska ustanova nema iskazane podatke u bilanci o dugoročnim i kratkoročnim kreditima i zajmovima te kamatama na kredite i zajmove, prema čl. 14. Pravilnika pa se obvezne bilješke uz Bilancu na propisanim tablicama ne prikazuju. Škola nema ni potencijalnih obveza po osnovi sudskih sporova u tijeku, svi sporovi su završeni u 2022. godini.</w:t>
      </w:r>
    </w:p>
    <w:p w14:paraId="36FC7AA7" w14:textId="77777777" w:rsidR="0041672C" w:rsidRPr="009D6A99" w:rsidRDefault="0041672C" w:rsidP="00204576">
      <w:pPr>
        <w:jc w:val="both"/>
        <w:rPr>
          <w:b/>
          <w:lang w:eastAsia="hr-HR"/>
        </w:rPr>
      </w:pPr>
    </w:p>
    <w:p w14:paraId="51C41AF9" w14:textId="7888EEFB" w:rsidR="007D097A" w:rsidRPr="009D6A99" w:rsidRDefault="007D097A" w:rsidP="007D097A">
      <w:pPr>
        <w:jc w:val="both"/>
        <w:rPr>
          <w:b/>
          <w:lang w:eastAsia="hr-HR"/>
        </w:rPr>
      </w:pPr>
      <w:r w:rsidRPr="009D6A99">
        <w:rPr>
          <w:b/>
          <w:lang w:eastAsia="hr-HR"/>
        </w:rPr>
        <w:t>RKP 9128 – OŠ SILVIJE STRAHIMIR KRANJČEVIĆ, LEVANJSKA VAROŠ</w:t>
      </w:r>
    </w:p>
    <w:p w14:paraId="3B731E7D" w14:textId="18760D41" w:rsidR="0041672C" w:rsidRPr="009D6A99" w:rsidRDefault="0041672C" w:rsidP="00204576">
      <w:pPr>
        <w:jc w:val="both"/>
        <w:rPr>
          <w:b/>
          <w:lang w:eastAsia="hr-HR"/>
        </w:rPr>
      </w:pPr>
    </w:p>
    <w:p w14:paraId="5FC0A3FF" w14:textId="7F7BC9C3" w:rsidR="00DA10C9" w:rsidRPr="009D6A99" w:rsidRDefault="00B27CF1" w:rsidP="00204576">
      <w:pPr>
        <w:jc w:val="both"/>
        <w:rPr>
          <w:bCs/>
          <w:lang w:eastAsia="hr-HR"/>
        </w:rPr>
      </w:pPr>
      <w:r w:rsidRPr="009D6A99">
        <w:rPr>
          <w:bCs/>
          <w:lang w:eastAsia="hr-HR"/>
        </w:rPr>
        <w:t>Škola Nema ugovornih odnosa koje bi mogle postati obveze ili imovina</w:t>
      </w:r>
      <w:r w:rsidR="00717846" w:rsidRPr="009D6A99">
        <w:rPr>
          <w:bCs/>
          <w:lang w:eastAsia="hr-HR"/>
        </w:rPr>
        <w:t xml:space="preserve"> </w:t>
      </w:r>
      <w:r w:rsidRPr="009D6A99">
        <w:rPr>
          <w:bCs/>
          <w:lang w:eastAsia="hr-HR"/>
        </w:rPr>
        <w:t>.</w:t>
      </w:r>
    </w:p>
    <w:p w14:paraId="31095F59" w14:textId="77777777" w:rsidR="00B27CF1" w:rsidRPr="009D6A99" w:rsidRDefault="00B27CF1" w:rsidP="00B27CF1">
      <w:pPr>
        <w:jc w:val="both"/>
        <w:rPr>
          <w:b/>
          <w:lang w:eastAsia="hr-HR"/>
        </w:rPr>
      </w:pPr>
      <w:r w:rsidRPr="009D6A99">
        <w:rPr>
          <w:b/>
          <w:lang w:eastAsia="hr-HR"/>
        </w:rPr>
        <w:t>Sudski sporovi u tijeku</w:t>
      </w:r>
    </w:p>
    <w:tbl>
      <w:tblPr>
        <w:tblW w:w="9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5"/>
        <w:gridCol w:w="1546"/>
        <w:gridCol w:w="2640"/>
        <w:gridCol w:w="1134"/>
        <w:gridCol w:w="1134"/>
        <w:gridCol w:w="1701"/>
        <w:gridCol w:w="1260"/>
      </w:tblGrid>
      <w:tr w:rsidR="009D6A99" w:rsidRPr="009D6A99" w14:paraId="5E8710DD" w14:textId="1000E163" w:rsidTr="00BD1124">
        <w:trPr>
          <w:cantSplit/>
        </w:trPr>
        <w:tc>
          <w:tcPr>
            <w:tcW w:w="345" w:type="dxa"/>
            <w:shd w:val="clear" w:color="auto" w:fill="auto"/>
            <w:tcMar>
              <w:left w:w="0" w:type="dxa"/>
              <w:right w:w="0" w:type="dxa"/>
            </w:tcMar>
            <w:vAlign w:val="center"/>
            <w:hideMark/>
          </w:tcPr>
          <w:p w14:paraId="5053E1DA" w14:textId="77777777" w:rsidR="00B27CF1" w:rsidRPr="009D6A99" w:rsidRDefault="00B27CF1" w:rsidP="00B27CF1">
            <w:pPr>
              <w:jc w:val="center"/>
              <w:rPr>
                <w:sz w:val="18"/>
                <w:szCs w:val="18"/>
                <w:lang w:eastAsia="hr-HR"/>
              </w:rPr>
            </w:pPr>
            <w:r w:rsidRPr="009D6A99">
              <w:rPr>
                <w:sz w:val="18"/>
                <w:szCs w:val="18"/>
                <w:lang w:eastAsia="hr-HR"/>
              </w:rPr>
              <w:t>Red.</w:t>
            </w:r>
            <w:r w:rsidRPr="009D6A99">
              <w:rPr>
                <w:sz w:val="18"/>
                <w:szCs w:val="18"/>
                <w:lang w:eastAsia="hr-HR"/>
              </w:rPr>
              <w:br/>
              <w:t>br.</w:t>
            </w:r>
          </w:p>
        </w:tc>
        <w:tc>
          <w:tcPr>
            <w:tcW w:w="1546" w:type="dxa"/>
            <w:shd w:val="clear" w:color="auto" w:fill="auto"/>
            <w:tcMar>
              <w:left w:w="0" w:type="dxa"/>
              <w:right w:w="0" w:type="dxa"/>
            </w:tcMar>
            <w:vAlign w:val="center"/>
            <w:hideMark/>
          </w:tcPr>
          <w:p w14:paraId="1B5978EB" w14:textId="77777777" w:rsidR="00B27CF1" w:rsidRPr="009D6A99" w:rsidRDefault="00B27CF1" w:rsidP="00B27CF1">
            <w:pPr>
              <w:jc w:val="center"/>
              <w:rPr>
                <w:sz w:val="18"/>
                <w:szCs w:val="18"/>
                <w:lang w:eastAsia="hr-HR"/>
              </w:rPr>
            </w:pPr>
            <w:r w:rsidRPr="009D6A99">
              <w:rPr>
                <w:sz w:val="18"/>
                <w:szCs w:val="18"/>
                <w:lang w:eastAsia="hr-HR"/>
              </w:rPr>
              <w:t>Tužitelj</w:t>
            </w:r>
          </w:p>
        </w:tc>
        <w:tc>
          <w:tcPr>
            <w:tcW w:w="2640" w:type="dxa"/>
            <w:shd w:val="clear" w:color="auto" w:fill="auto"/>
            <w:tcMar>
              <w:left w:w="0" w:type="dxa"/>
              <w:right w:w="0" w:type="dxa"/>
            </w:tcMar>
            <w:vAlign w:val="center"/>
            <w:hideMark/>
          </w:tcPr>
          <w:p w14:paraId="528082C5" w14:textId="77777777" w:rsidR="00B27CF1" w:rsidRPr="009D6A99" w:rsidRDefault="00B27CF1" w:rsidP="00B27CF1">
            <w:pPr>
              <w:jc w:val="center"/>
              <w:rPr>
                <w:sz w:val="18"/>
                <w:szCs w:val="18"/>
                <w:lang w:eastAsia="hr-HR"/>
              </w:rPr>
            </w:pPr>
            <w:r w:rsidRPr="009D6A99">
              <w:rPr>
                <w:sz w:val="18"/>
                <w:szCs w:val="18"/>
                <w:lang w:eastAsia="hr-HR"/>
              </w:rPr>
              <w:t>Razlog sudskog spora</w:t>
            </w:r>
          </w:p>
        </w:tc>
        <w:tc>
          <w:tcPr>
            <w:tcW w:w="1134" w:type="dxa"/>
            <w:shd w:val="clear" w:color="auto" w:fill="auto"/>
            <w:tcMar>
              <w:left w:w="0" w:type="dxa"/>
              <w:right w:w="0" w:type="dxa"/>
            </w:tcMar>
            <w:vAlign w:val="center"/>
            <w:hideMark/>
          </w:tcPr>
          <w:p w14:paraId="2725B0A3" w14:textId="77777777" w:rsidR="00B27CF1" w:rsidRPr="009D6A99" w:rsidRDefault="00B27CF1" w:rsidP="00B27CF1">
            <w:pPr>
              <w:jc w:val="center"/>
              <w:rPr>
                <w:sz w:val="18"/>
                <w:szCs w:val="18"/>
                <w:lang w:eastAsia="hr-HR"/>
              </w:rPr>
            </w:pPr>
            <w:r w:rsidRPr="009D6A99">
              <w:rPr>
                <w:sz w:val="18"/>
                <w:szCs w:val="18"/>
                <w:lang w:eastAsia="hr-HR"/>
              </w:rPr>
              <w:t>Iznos glavnice</w:t>
            </w:r>
          </w:p>
        </w:tc>
        <w:tc>
          <w:tcPr>
            <w:tcW w:w="1134" w:type="dxa"/>
            <w:shd w:val="clear" w:color="auto" w:fill="auto"/>
            <w:tcMar>
              <w:left w:w="0" w:type="dxa"/>
              <w:right w:w="0" w:type="dxa"/>
            </w:tcMar>
            <w:vAlign w:val="center"/>
            <w:hideMark/>
          </w:tcPr>
          <w:p w14:paraId="6BF6145C" w14:textId="1EDAD7A4" w:rsidR="00B27CF1" w:rsidRPr="009D6A99" w:rsidRDefault="00B27CF1" w:rsidP="00B27CF1">
            <w:pPr>
              <w:jc w:val="center"/>
              <w:rPr>
                <w:sz w:val="18"/>
                <w:szCs w:val="18"/>
                <w:lang w:eastAsia="hr-HR"/>
              </w:rPr>
            </w:pPr>
            <w:r w:rsidRPr="009D6A99">
              <w:rPr>
                <w:sz w:val="18"/>
                <w:szCs w:val="18"/>
                <w:lang w:eastAsia="hr-HR"/>
              </w:rPr>
              <w:t>Procjena financ. učinka</w:t>
            </w:r>
          </w:p>
        </w:tc>
        <w:tc>
          <w:tcPr>
            <w:tcW w:w="1701" w:type="dxa"/>
            <w:shd w:val="clear" w:color="auto" w:fill="auto"/>
            <w:tcMar>
              <w:left w:w="0" w:type="dxa"/>
              <w:right w:w="0" w:type="dxa"/>
            </w:tcMar>
            <w:vAlign w:val="center"/>
            <w:hideMark/>
          </w:tcPr>
          <w:p w14:paraId="5A7801A2" w14:textId="77777777" w:rsidR="00B27CF1" w:rsidRPr="009D6A99" w:rsidRDefault="00B27CF1" w:rsidP="00B27CF1">
            <w:pPr>
              <w:jc w:val="center"/>
              <w:rPr>
                <w:sz w:val="18"/>
                <w:szCs w:val="18"/>
                <w:lang w:eastAsia="hr-HR"/>
              </w:rPr>
            </w:pPr>
            <w:r w:rsidRPr="009D6A99">
              <w:rPr>
                <w:sz w:val="18"/>
                <w:szCs w:val="18"/>
                <w:lang w:eastAsia="hr-HR"/>
              </w:rPr>
              <w:t>Procjenjeno vrijeme odljeva ili priljeva sredstava</w:t>
            </w:r>
          </w:p>
        </w:tc>
        <w:tc>
          <w:tcPr>
            <w:tcW w:w="1260" w:type="dxa"/>
            <w:shd w:val="clear" w:color="auto" w:fill="auto"/>
            <w:tcMar>
              <w:left w:w="0" w:type="dxa"/>
              <w:right w:w="0" w:type="dxa"/>
            </w:tcMar>
            <w:vAlign w:val="center"/>
            <w:hideMark/>
          </w:tcPr>
          <w:p w14:paraId="48E39990" w14:textId="77777777" w:rsidR="00B27CF1" w:rsidRPr="009D6A99" w:rsidRDefault="00B27CF1" w:rsidP="00B27CF1">
            <w:pPr>
              <w:jc w:val="center"/>
              <w:rPr>
                <w:sz w:val="18"/>
                <w:szCs w:val="18"/>
                <w:lang w:eastAsia="hr-HR"/>
              </w:rPr>
            </w:pPr>
            <w:r w:rsidRPr="009D6A99">
              <w:rPr>
                <w:sz w:val="18"/>
                <w:szCs w:val="18"/>
                <w:lang w:eastAsia="hr-HR"/>
              </w:rPr>
              <w:t>Početak sudskog spora</w:t>
            </w:r>
          </w:p>
        </w:tc>
      </w:tr>
      <w:tr w:rsidR="009D6A99" w:rsidRPr="009D6A99" w14:paraId="7FD05549" w14:textId="77777777" w:rsidTr="00BD1124">
        <w:trPr>
          <w:cantSplit/>
          <w:trHeight w:val="230"/>
        </w:trPr>
        <w:tc>
          <w:tcPr>
            <w:tcW w:w="345" w:type="dxa"/>
            <w:vMerge w:val="restart"/>
            <w:shd w:val="clear" w:color="auto" w:fill="auto"/>
            <w:tcMar>
              <w:left w:w="0" w:type="dxa"/>
              <w:right w:w="0" w:type="dxa"/>
            </w:tcMar>
            <w:vAlign w:val="center"/>
            <w:hideMark/>
          </w:tcPr>
          <w:p w14:paraId="43071467" w14:textId="31C857A6" w:rsidR="00B27CF1" w:rsidRPr="009D6A99" w:rsidRDefault="00360070" w:rsidP="00B27CF1">
            <w:pPr>
              <w:jc w:val="center"/>
              <w:rPr>
                <w:sz w:val="18"/>
                <w:szCs w:val="18"/>
                <w:lang w:eastAsia="hr-HR"/>
              </w:rPr>
            </w:pPr>
            <w:r w:rsidRPr="009D6A99">
              <w:rPr>
                <w:sz w:val="18"/>
                <w:szCs w:val="18"/>
                <w:lang w:eastAsia="hr-HR"/>
              </w:rPr>
              <w:t>1</w:t>
            </w:r>
            <w:r w:rsidR="00126BE2" w:rsidRPr="009D6A99">
              <w:rPr>
                <w:sz w:val="18"/>
                <w:szCs w:val="18"/>
                <w:lang w:eastAsia="hr-HR"/>
              </w:rPr>
              <w:t>.</w:t>
            </w:r>
          </w:p>
        </w:tc>
        <w:tc>
          <w:tcPr>
            <w:tcW w:w="1546" w:type="dxa"/>
            <w:vMerge w:val="restart"/>
            <w:shd w:val="clear" w:color="auto" w:fill="auto"/>
            <w:tcMar>
              <w:left w:w="0" w:type="dxa"/>
              <w:right w:w="0" w:type="dxa"/>
            </w:tcMar>
            <w:vAlign w:val="center"/>
            <w:hideMark/>
          </w:tcPr>
          <w:p w14:paraId="6ADF8D2B" w14:textId="6BAF176C" w:rsidR="00B27CF1" w:rsidRPr="009D6A99" w:rsidRDefault="00B27CF1" w:rsidP="00B27CF1">
            <w:pPr>
              <w:jc w:val="center"/>
              <w:rPr>
                <w:sz w:val="18"/>
                <w:szCs w:val="18"/>
                <w:lang w:eastAsia="hr-HR"/>
              </w:rPr>
            </w:pPr>
            <w:r w:rsidRPr="009D6A99">
              <w:rPr>
                <w:sz w:val="18"/>
                <w:szCs w:val="18"/>
                <w:lang w:eastAsia="hr-HR"/>
              </w:rPr>
              <w:t xml:space="preserve">Fizička osoba </w:t>
            </w:r>
            <w:r w:rsidR="00E26D3D" w:rsidRPr="009D6A99">
              <w:rPr>
                <w:sz w:val="18"/>
                <w:szCs w:val="18"/>
                <w:lang w:eastAsia="hr-HR"/>
              </w:rPr>
              <w:t>1</w:t>
            </w:r>
          </w:p>
        </w:tc>
        <w:tc>
          <w:tcPr>
            <w:tcW w:w="2640" w:type="dxa"/>
            <w:vMerge w:val="restart"/>
            <w:shd w:val="clear" w:color="auto" w:fill="auto"/>
            <w:tcMar>
              <w:left w:w="0" w:type="dxa"/>
              <w:right w:w="0" w:type="dxa"/>
            </w:tcMar>
            <w:vAlign w:val="center"/>
            <w:hideMark/>
          </w:tcPr>
          <w:p w14:paraId="1D379180" w14:textId="77777777" w:rsidR="00B27CF1" w:rsidRPr="009D6A99" w:rsidRDefault="00B27CF1" w:rsidP="00B27CF1">
            <w:pPr>
              <w:jc w:val="center"/>
              <w:rPr>
                <w:sz w:val="18"/>
                <w:szCs w:val="18"/>
                <w:lang w:eastAsia="hr-HR"/>
              </w:rPr>
            </w:pPr>
            <w:r w:rsidRPr="009D6A99">
              <w:rPr>
                <w:sz w:val="18"/>
                <w:szCs w:val="18"/>
                <w:lang w:eastAsia="hr-HR"/>
              </w:rPr>
              <w:t>Dodatak na osnovu plaće za rad u posebnim uvjetima, čl.13.</w:t>
            </w:r>
          </w:p>
        </w:tc>
        <w:tc>
          <w:tcPr>
            <w:tcW w:w="1134" w:type="dxa"/>
            <w:vMerge w:val="restart"/>
            <w:shd w:val="clear" w:color="auto" w:fill="auto"/>
            <w:tcMar>
              <w:left w:w="0" w:type="dxa"/>
              <w:right w:w="0" w:type="dxa"/>
            </w:tcMar>
            <w:vAlign w:val="center"/>
            <w:hideMark/>
          </w:tcPr>
          <w:p w14:paraId="77D5A9A6" w14:textId="77777777" w:rsidR="00B27CF1" w:rsidRPr="009D6A99" w:rsidRDefault="00B27CF1" w:rsidP="00B27CF1">
            <w:pPr>
              <w:jc w:val="center"/>
              <w:rPr>
                <w:sz w:val="18"/>
                <w:szCs w:val="18"/>
                <w:lang w:eastAsia="hr-HR"/>
              </w:rPr>
            </w:pPr>
            <w:r w:rsidRPr="009D6A99">
              <w:rPr>
                <w:sz w:val="18"/>
                <w:szCs w:val="18"/>
                <w:lang w:eastAsia="hr-HR"/>
              </w:rPr>
              <w:t>x</w:t>
            </w:r>
          </w:p>
        </w:tc>
        <w:tc>
          <w:tcPr>
            <w:tcW w:w="1134" w:type="dxa"/>
            <w:vMerge w:val="restart"/>
            <w:shd w:val="clear" w:color="auto" w:fill="auto"/>
            <w:tcMar>
              <w:left w:w="0" w:type="dxa"/>
              <w:right w:w="0" w:type="dxa"/>
            </w:tcMar>
            <w:vAlign w:val="center"/>
            <w:hideMark/>
          </w:tcPr>
          <w:p w14:paraId="5ADA3073" w14:textId="77777777" w:rsidR="00B27CF1" w:rsidRPr="009D6A99" w:rsidRDefault="00B27CF1" w:rsidP="00B27CF1">
            <w:pPr>
              <w:jc w:val="center"/>
              <w:rPr>
                <w:sz w:val="18"/>
                <w:szCs w:val="18"/>
                <w:lang w:eastAsia="hr-HR"/>
              </w:rPr>
            </w:pPr>
            <w:r w:rsidRPr="009D6A99">
              <w:rPr>
                <w:sz w:val="18"/>
                <w:szCs w:val="18"/>
                <w:lang w:eastAsia="hr-HR"/>
              </w:rPr>
              <w:t>x</w:t>
            </w:r>
          </w:p>
        </w:tc>
        <w:tc>
          <w:tcPr>
            <w:tcW w:w="1701" w:type="dxa"/>
            <w:vMerge w:val="restart"/>
            <w:shd w:val="clear" w:color="auto" w:fill="auto"/>
            <w:tcMar>
              <w:left w:w="0" w:type="dxa"/>
              <w:right w:w="0" w:type="dxa"/>
            </w:tcMar>
            <w:vAlign w:val="center"/>
            <w:hideMark/>
          </w:tcPr>
          <w:p w14:paraId="7F81A263" w14:textId="77777777" w:rsidR="00B27CF1" w:rsidRPr="009D6A99" w:rsidRDefault="00B27CF1" w:rsidP="00B27CF1">
            <w:pPr>
              <w:jc w:val="center"/>
              <w:rPr>
                <w:sz w:val="18"/>
                <w:szCs w:val="18"/>
                <w:lang w:eastAsia="hr-HR"/>
              </w:rPr>
            </w:pPr>
            <w:r w:rsidRPr="009D6A99">
              <w:rPr>
                <w:sz w:val="18"/>
                <w:szCs w:val="18"/>
                <w:lang w:eastAsia="hr-HR"/>
              </w:rPr>
              <w:t>xx</w:t>
            </w:r>
          </w:p>
        </w:tc>
        <w:tc>
          <w:tcPr>
            <w:tcW w:w="1260" w:type="dxa"/>
            <w:vMerge w:val="restart"/>
            <w:shd w:val="clear" w:color="auto" w:fill="auto"/>
            <w:tcMar>
              <w:left w:w="0" w:type="dxa"/>
              <w:right w:w="0" w:type="dxa"/>
            </w:tcMar>
            <w:vAlign w:val="center"/>
            <w:hideMark/>
          </w:tcPr>
          <w:p w14:paraId="2B3F9E69" w14:textId="77777777" w:rsidR="00B27CF1" w:rsidRPr="009D6A99" w:rsidRDefault="00B27CF1" w:rsidP="00B27CF1">
            <w:pPr>
              <w:jc w:val="center"/>
              <w:rPr>
                <w:sz w:val="18"/>
                <w:szCs w:val="18"/>
                <w:lang w:eastAsia="hr-HR"/>
              </w:rPr>
            </w:pPr>
            <w:r w:rsidRPr="009D6A99">
              <w:rPr>
                <w:sz w:val="18"/>
                <w:szCs w:val="18"/>
                <w:lang w:eastAsia="hr-HR"/>
              </w:rPr>
              <w:t>21.travnja 2021</w:t>
            </w:r>
          </w:p>
        </w:tc>
      </w:tr>
      <w:tr w:rsidR="00EB3919" w:rsidRPr="009D6A99" w14:paraId="51C1FF2F" w14:textId="77777777" w:rsidTr="00BD1124">
        <w:trPr>
          <w:cantSplit/>
          <w:trHeight w:val="230"/>
        </w:trPr>
        <w:tc>
          <w:tcPr>
            <w:tcW w:w="345" w:type="dxa"/>
            <w:vMerge/>
            <w:shd w:val="clear" w:color="auto" w:fill="auto"/>
            <w:tcMar>
              <w:left w:w="0" w:type="dxa"/>
              <w:right w:w="0" w:type="dxa"/>
            </w:tcMar>
            <w:vAlign w:val="center"/>
            <w:hideMark/>
          </w:tcPr>
          <w:p w14:paraId="7664D82A" w14:textId="77777777" w:rsidR="00B27CF1" w:rsidRPr="009D6A99" w:rsidRDefault="00B27CF1" w:rsidP="00B27CF1">
            <w:pPr>
              <w:jc w:val="center"/>
              <w:rPr>
                <w:color w:val="FF0000"/>
                <w:sz w:val="18"/>
                <w:szCs w:val="18"/>
                <w:lang w:eastAsia="hr-HR"/>
              </w:rPr>
            </w:pPr>
          </w:p>
        </w:tc>
        <w:tc>
          <w:tcPr>
            <w:tcW w:w="1546" w:type="dxa"/>
            <w:vMerge/>
            <w:shd w:val="clear" w:color="auto" w:fill="auto"/>
            <w:tcMar>
              <w:left w:w="0" w:type="dxa"/>
              <w:right w:w="0" w:type="dxa"/>
            </w:tcMar>
            <w:vAlign w:val="center"/>
            <w:hideMark/>
          </w:tcPr>
          <w:p w14:paraId="5B843EAB" w14:textId="77777777" w:rsidR="00B27CF1" w:rsidRPr="009D6A99" w:rsidRDefault="00B27CF1" w:rsidP="00B27CF1">
            <w:pPr>
              <w:jc w:val="center"/>
              <w:rPr>
                <w:color w:val="FF0000"/>
                <w:sz w:val="18"/>
                <w:szCs w:val="18"/>
                <w:lang w:eastAsia="hr-HR"/>
              </w:rPr>
            </w:pPr>
          </w:p>
        </w:tc>
        <w:tc>
          <w:tcPr>
            <w:tcW w:w="2640" w:type="dxa"/>
            <w:vMerge/>
            <w:shd w:val="clear" w:color="auto" w:fill="auto"/>
            <w:tcMar>
              <w:left w:w="0" w:type="dxa"/>
              <w:right w:w="0" w:type="dxa"/>
            </w:tcMar>
            <w:vAlign w:val="center"/>
            <w:hideMark/>
          </w:tcPr>
          <w:p w14:paraId="7B651769" w14:textId="77777777" w:rsidR="00B27CF1" w:rsidRPr="009D6A99" w:rsidRDefault="00B27CF1" w:rsidP="00B27CF1">
            <w:pPr>
              <w:jc w:val="center"/>
              <w:rPr>
                <w:color w:val="FF0000"/>
                <w:sz w:val="18"/>
                <w:szCs w:val="18"/>
                <w:lang w:eastAsia="hr-HR"/>
              </w:rPr>
            </w:pPr>
          </w:p>
        </w:tc>
        <w:tc>
          <w:tcPr>
            <w:tcW w:w="1134" w:type="dxa"/>
            <w:vMerge/>
            <w:shd w:val="clear" w:color="auto" w:fill="auto"/>
            <w:tcMar>
              <w:left w:w="0" w:type="dxa"/>
              <w:right w:w="0" w:type="dxa"/>
            </w:tcMar>
            <w:vAlign w:val="center"/>
            <w:hideMark/>
          </w:tcPr>
          <w:p w14:paraId="7040098F" w14:textId="77777777" w:rsidR="00B27CF1" w:rsidRPr="009D6A99" w:rsidRDefault="00B27CF1" w:rsidP="00B27CF1">
            <w:pPr>
              <w:jc w:val="center"/>
              <w:rPr>
                <w:color w:val="FF0000"/>
                <w:sz w:val="18"/>
                <w:szCs w:val="18"/>
                <w:lang w:eastAsia="hr-HR"/>
              </w:rPr>
            </w:pPr>
          </w:p>
        </w:tc>
        <w:tc>
          <w:tcPr>
            <w:tcW w:w="1134" w:type="dxa"/>
            <w:vMerge/>
            <w:shd w:val="clear" w:color="auto" w:fill="auto"/>
            <w:tcMar>
              <w:left w:w="0" w:type="dxa"/>
              <w:right w:w="0" w:type="dxa"/>
            </w:tcMar>
            <w:vAlign w:val="center"/>
            <w:hideMark/>
          </w:tcPr>
          <w:p w14:paraId="63BB9ADF" w14:textId="77777777" w:rsidR="00B27CF1" w:rsidRPr="009D6A99" w:rsidRDefault="00B27CF1" w:rsidP="00B27CF1">
            <w:pPr>
              <w:jc w:val="center"/>
              <w:rPr>
                <w:color w:val="FF0000"/>
                <w:sz w:val="18"/>
                <w:szCs w:val="18"/>
                <w:lang w:eastAsia="hr-HR"/>
              </w:rPr>
            </w:pPr>
          </w:p>
        </w:tc>
        <w:tc>
          <w:tcPr>
            <w:tcW w:w="1701" w:type="dxa"/>
            <w:vMerge/>
            <w:shd w:val="clear" w:color="auto" w:fill="auto"/>
            <w:tcMar>
              <w:left w:w="0" w:type="dxa"/>
              <w:right w:w="0" w:type="dxa"/>
            </w:tcMar>
            <w:vAlign w:val="center"/>
            <w:hideMark/>
          </w:tcPr>
          <w:p w14:paraId="2F315AD1" w14:textId="77777777" w:rsidR="00B27CF1" w:rsidRPr="009D6A99" w:rsidRDefault="00B27CF1" w:rsidP="00B27CF1">
            <w:pPr>
              <w:jc w:val="center"/>
              <w:rPr>
                <w:color w:val="FF0000"/>
                <w:sz w:val="18"/>
                <w:szCs w:val="18"/>
                <w:lang w:eastAsia="hr-HR"/>
              </w:rPr>
            </w:pPr>
          </w:p>
        </w:tc>
        <w:tc>
          <w:tcPr>
            <w:tcW w:w="1260" w:type="dxa"/>
            <w:vMerge/>
            <w:shd w:val="clear" w:color="auto" w:fill="auto"/>
            <w:tcMar>
              <w:left w:w="0" w:type="dxa"/>
              <w:right w:w="0" w:type="dxa"/>
            </w:tcMar>
            <w:vAlign w:val="center"/>
            <w:hideMark/>
          </w:tcPr>
          <w:p w14:paraId="1375DCCB" w14:textId="77777777" w:rsidR="00B27CF1" w:rsidRPr="009D6A99" w:rsidRDefault="00B27CF1" w:rsidP="00B27CF1">
            <w:pPr>
              <w:jc w:val="center"/>
              <w:rPr>
                <w:color w:val="FF0000"/>
                <w:sz w:val="18"/>
                <w:szCs w:val="18"/>
                <w:lang w:eastAsia="hr-HR"/>
              </w:rPr>
            </w:pPr>
          </w:p>
        </w:tc>
      </w:tr>
      <w:tr w:rsidR="00EB3919" w:rsidRPr="000F713D" w14:paraId="5942B41F" w14:textId="77777777" w:rsidTr="00BD1124">
        <w:trPr>
          <w:cantSplit/>
        </w:trPr>
        <w:tc>
          <w:tcPr>
            <w:tcW w:w="345" w:type="dxa"/>
            <w:vMerge/>
            <w:shd w:val="clear" w:color="auto" w:fill="auto"/>
            <w:tcMar>
              <w:left w:w="0" w:type="dxa"/>
              <w:right w:w="0" w:type="dxa"/>
            </w:tcMar>
            <w:vAlign w:val="center"/>
            <w:hideMark/>
          </w:tcPr>
          <w:p w14:paraId="1A679DCB" w14:textId="77777777" w:rsidR="00B27CF1" w:rsidRPr="009D6A99" w:rsidRDefault="00B27CF1" w:rsidP="00B27CF1">
            <w:pPr>
              <w:jc w:val="center"/>
              <w:rPr>
                <w:color w:val="FF0000"/>
                <w:sz w:val="18"/>
                <w:szCs w:val="18"/>
                <w:lang w:eastAsia="hr-HR"/>
              </w:rPr>
            </w:pPr>
          </w:p>
        </w:tc>
        <w:tc>
          <w:tcPr>
            <w:tcW w:w="1546" w:type="dxa"/>
            <w:shd w:val="clear" w:color="auto" w:fill="auto"/>
            <w:tcMar>
              <w:left w:w="0" w:type="dxa"/>
              <w:right w:w="0" w:type="dxa"/>
            </w:tcMar>
            <w:vAlign w:val="center"/>
            <w:hideMark/>
          </w:tcPr>
          <w:p w14:paraId="425CCDAD" w14:textId="2FF48339" w:rsidR="00B27CF1" w:rsidRPr="009D6A99" w:rsidRDefault="00B27CF1" w:rsidP="00B27CF1">
            <w:pPr>
              <w:jc w:val="center"/>
              <w:rPr>
                <w:color w:val="FF0000"/>
                <w:sz w:val="18"/>
                <w:szCs w:val="18"/>
                <w:lang w:eastAsia="hr-HR"/>
              </w:rPr>
            </w:pPr>
          </w:p>
        </w:tc>
        <w:tc>
          <w:tcPr>
            <w:tcW w:w="2640" w:type="dxa"/>
            <w:shd w:val="clear" w:color="auto" w:fill="auto"/>
            <w:tcMar>
              <w:left w:w="0" w:type="dxa"/>
              <w:right w:w="0" w:type="dxa"/>
            </w:tcMar>
            <w:vAlign w:val="center"/>
            <w:hideMark/>
          </w:tcPr>
          <w:p w14:paraId="7D4B2E60" w14:textId="525AF88C" w:rsidR="00B27CF1" w:rsidRPr="009D6A99" w:rsidRDefault="00B27CF1" w:rsidP="00B27CF1">
            <w:pPr>
              <w:jc w:val="center"/>
              <w:rPr>
                <w:color w:val="FF0000"/>
                <w:sz w:val="18"/>
                <w:szCs w:val="18"/>
                <w:lang w:eastAsia="hr-HR"/>
              </w:rPr>
            </w:pPr>
          </w:p>
        </w:tc>
        <w:tc>
          <w:tcPr>
            <w:tcW w:w="1134" w:type="dxa"/>
            <w:shd w:val="clear" w:color="auto" w:fill="auto"/>
            <w:tcMar>
              <w:left w:w="0" w:type="dxa"/>
              <w:right w:w="0" w:type="dxa"/>
            </w:tcMar>
            <w:vAlign w:val="center"/>
            <w:hideMark/>
          </w:tcPr>
          <w:p w14:paraId="483F127C" w14:textId="06FE00B5" w:rsidR="00B27CF1" w:rsidRPr="009D6A99" w:rsidRDefault="00B27CF1" w:rsidP="00B27CF1">
            <w:pPr>
              <w:jc w:val="center"/>
              <w:rPr>
                <w:color w:val="FF0000"/>
                <w:sz w:val="18"/>
                <w:szCs w:val="18"/>
                <w:lang w:eastAsia="hr-HR"/>
              </w:rPr>
            </w:pPr>
          </w:p>
        </w:tc>
        <w:tc>
          <w:tcPr>
            <w:tcW w:w="1134" w:type="dxa"/>
            <w:shd w:val="clear" w:color="auto" w:fill="auto"/>
            <w:tcMar>
              <w:left w:w="0" w:type="dxa"/>
              <w:right w:w="0" w:type="dxa"/>
            </w:tcMar>
            <w:vAlign w:val="center"/>
            <w:hideMark/>
          </w:tcPr>
          <w:p w14:paraId="36B4F165" w14:textId="596DDE2B" w:rsidR="00B27CF1" w:rsidRPr="009D6A99" w:rsidRDefault="00B27CF1" w:rsidP="00B27CF1">
            <w:pPr>
              <w:jc w:val="center"/>
              <w:rPr>
                <w:color w:val="FF0000"/>
                <w:sz w:val="18"/>
                <w:szCs w:val="18"/>
                <w:lang w:eastAsia="hr-HR"/>
              </w:rPr>
            </w:pPr>
          </w:p>
        </w:tc>
        <w:tc>
          <w:tcPr>
            <w:tcW w:w="1701" w:type="dxa"/>
            <w:shd w:val="clear" w:color="auto" w:fill="auto"/>
            <w:tcMar>
              <w:left w:w="0" w:type="dxa"/>
              <w:right w:w="0" w:type="dxa"/>
            </w:tcMar>
            <w:vAlign w:val="center"/>
            <w:hideMark/>
          </w:tcPr>
          <w:p w14:paraId="569D7B11" w14:textId="66F0FD39" w:rsidR="00B27CF1" w:rsidRPr="009D6A99" w:rsidRDefault="00B27CF1" w:rsidP="00B27CF1">
            <w:pPr>
              <w:jc w:val="center"/>
              <w:rPr>
                <w:color w:val="FF0000"/>
                <w:sz w:val="18"/>
                <w:szCs w:val="18"/>
                <w:lang w:eastAsia="hr-HR"/>
              </w:rPr>
            </w:pPr>
          </w:p>
        </w:tc>
        <w:tc>
          <w:tcPr>
            <w:tcW w:w="1260" w:type="dxa"/>
            <w:shd w:val="clear" w:color="auto" w:fill="auto"/>
            <w:tcMar>
              <w:left w:w="0" w:type="dxa"/>
              <w:right w:w="0" w:type="dxa"/>
            </w:tcMar>
            <w:vAlign w:val="center"/>
            <w:hideMark/>
          </w:tcPr>
          <w:p w14:paraId="72873109" w14:textId="462F593C" w:rsidR="00B27CF1" w:rsidRPr="009D6A99" w:rsidRDefault="00B27CF1" w:rsidP="00B27CF1">
            <w:pPr>
              <w:jc w:val="center"/>
              <w:rPr>
                <w:color w:val="FF0000"/>
                <w:sz w:val="18"/>
                <w:szCs w:val="18"/>
                <w:lang w:eastAsia="hr-HR"/>
              </w:rPr>
            </w:pPr>
          </w:p>
        </w:tc>
      </w:tr>
    </w:tbl>
    <w:p w14:paraId="19CA49A2" w14:textId="0077998E" w:rsidR="00DA10C9" w:rsidRPr="00717846" w:rsidRDefault="00DA10C9" w:rsidP="00204576">
      <w:pPr>
        <w:jc w:val="both"/>
        <w:rPr>
          <w:b/>
          <w:lang w:eastAsia="hr-HR"/>
        </w:rPr>
      </w:pPr>
    </w:p>
    <w:p w14:paraId="61EC473A" w14:textId="43A2591B" w:rsidR="00BD1124" w:rsidRPr="00717846" w:rsidRDefault="00BD1124" w:rsidP="00BD1124">
      <w:pPr>
        <w:jc w:val="both"/>
        <w:rPr>
          <w:b/>
          <w:lang w:eastAsia="hr-HR"/>
        </w:rPr>
      </w:pPr>
      <w:r w:rsidRPr="00717846">
        <w:rPr>
          <w:b/>
          <w:lang w:eastAsia="hr-HR"/>
        </w:rPr>
        <w:t>RKP 21300 – OŠ ŠEĆERANA</w:t>
      </w:r>
    </w:p>
    <w:p w14:paraId="6351155A" w14:textId="38AD047F" w:rsidR="00B27CF1" w:rsidRPr="00717846" w:rsidRDefault="00B27CF1" w:rsidP="00204576">
      <w:pPr>
        <w:jc w:val="both"/>
        <w:rPr>
          <w:b/>
          <w:lang w:eastAsia="hr-HR"/>
        </w:rPr>
      </w:pPr>
    </w:p>
    <w:p w14:paraId="60925E11" w14:textId="170A3C5B" w:rsidR="00B27CF1" w:rsidRPr="00717846" w:rsidRDefault="00CC5666" w:rsidP="001632C8">
      <w:pPr>
        <w:jc w:val="both"/>
        <w:rPr>
          <w:bCs/>
          <w:lang w:eastAsia="hr-HR"/>
        </w:rPr>
      </w:pPr>
      <w:r w:rsidRPr="00717846">
        <w:rPr>
          <w:bCs/>
          <w:lang w:eastAsia="hr-HR"/>
        </w:rPr>
        <w:t xml:space="preserve">Škola nema sudskih sporova u </w:t>
      </w:r>
      <w:r w:rsidR="00717846">
        <w:rPr>
          <w:bCs/>
          <w:lang w:eastAsia="hr-HR"/>
        </w:rPr>
        <w:t>t</w:t>
      </w:r>
      <w:r w:rsidRPr="00717846">
        <w:rPr>
          <w:bCs/>
          <w:lang w:eastAsia="hr-HR"/>
        </w:rPr>
        <w:t>ijeku niti ugovornih odnosa  i sličn</w:t>
      </w:r>
      <w:r w:rsidR="008809AA" w:rsidRPr="00717846">
        <w:rPr>
          <w:bCs/>
          <w:lang w:eastAsia="hr-HR"/>
        </w:rPr>
        <w:t>o</w:t>
      </w:r>
      <w:r w:rsidRPr="00717846">
        <w:rPr>
          <w:bCs/>
          <w:lang w:eastAsia="hr-HR"/>
        </w:rPr>
        <w:t xml:space="preserve"> koji uz ispunjenje određenih uvjeta mogu postati obveze ili imovina.</w:t>
      </w:r>
    </w:p>
    <w:p w14:paraId="1B3706E2" w14:textId="77777777" w:rsidR="003F413C" w:rsidRPr="00717846" w:rsidRDefault="003F413C" w:rsidP="00204576">
      <w:pPr>
        <w:jc w:val="both"/>
        <w:rPr>
          <w:bCs/>
          <w:lang w:eastAsia="hr-HR"/>
        </w:rPr>
      </w:pPr>
    </w:p>
    <w:p w14:paraId="57C9E04A" w14:textId="5121249D" w:rsidR="005E1D76" w:rsidRPr="00717846" w:rsidRDefault="005E1D76" w:rsidP="005E1D76">
      <w:pPr>
        <w:jc w:val="both"/>
        <w:rPr>
          <w:b/>
          <w:lang w:eastAsia="hr-HR"/>
        </w:rPr>
      </w:pPr>
      <w:r w:rsidRPr="00717846">
        <w:rPr>
          <w:b/>
          <w:lang w:eastAsia="hr-HR"/>
        </w:rPr>
        <w:t>RKP 9595 – OŠ MILKA CEPELIĆA, VUKA</w:t>
      </w:r>
    </w:p>
    <w:p w14:paraId="188E0AB7" w14:textId="2187F78B" w:rsidR="00DA10C9" w:rsidRPr="00717846" w:rsidRDefault="00DA10C9" w:rsidP="00204576">
      <w:pPr>
        <w:jc w:val="both"/>
        <w:rPr>
          <w:b/>
          <w:lang w:eastAsia="hr-HR"/>
        </w:rPr>
      </w:pPr>
    </w:p>
    <w:p w14:paraId="30F69EC4" w14:textId="7EBA2DD8" w:rsidR="005E1D76" w:rsidRPr="00717846" w:rsidRDefault="005E1D76" w:rsidP="005E1D76">
      <w:r w:rsidRPr="00717846">
        <w:t>Škola nema ugovornih odnosa koji uz ispunjenje određenih uvjeta mogu postati obveza ili imovina</w:t>
      </w:r>
      <w:r w:rsidR="00717846" w:rsidRPr="00717846">
        <w:t xml:space="preserve"> niti sudskih sporova u tijeku.</w:t>
      </w:r>
    </w:p>
    <w:p w14:paraId="4445A4E9" w14:textId="77777777" w:rsidR="00100346" w:rsidRPr="00717846" w:rsidRDefault="00100346" w:rsidP="00A55852">
      <w:pPr>
        <w:jc w:val="both"/>
        <w:rPr>
          <w:b/>
          <w:lang w:eastAsia="hr-HR"/>
        </w:rPr>
      </w:pPr>
    </w:p>
    <w:p w14:paraId="26591069" w14:textId="6484588A" w:rsidR="00A55852" w:rsidRPr="00717846" w:rsidRDefault="00A55852" w:rsidP="00A55852">
      <w:pPr>
        <w:jc w:val="both"/>
        <w:rPr>
          <w:b/>
          <w:lang w:eastAsia="hr-HR"/>
        </w:rPr>
      </w:pPr>
      <w:r w:rsidRPr="00717846">
        <w:rPr>
          <w:b/>
          <w:lang w:eastAsia="hr-HR"/>
        </w:rPr>
        <w:t>RKP 09992 – OŠ IVANA KUKULJEVIĆA, BELIŠĆE</w:t>
      </w:r>
    </w:p>
    <w:p w14:paraId="4D202C27" w14:textId="664AC455" w:rsidR="005E1D76" w:rsidRPr="00717846" w:rsidRDefault="005E1D76" w:rsidP="00204576">
      <w:pPr>
        <w:jc w:val="both"/>
        <w:rPr>
          <w:b/>
          <w:lang w:eastAsia="hr-HR"/>
        </w:rPr>
      </w:pPr>
    </w:p>
    <w:p w14:paraId="32778471" w14:textId="3E384501" w:rsidR="00CF7E5F" w:rsidRPr="00717846" w:rsidRDefault="00CF7E5F" w:rsidP="00CF7E5F">
      <w:pPr>
        <w:jc w:val="both"/>
        <w:rPr>
          <w:bCs/>
          <w:lang w:eastAsia="hr-HR"/>
        </w:rPr>
      </w:pPr>
      <w:r w:rsidRPr="00717846">
        <w:rPr>
          <w:bCs/>
          <w:lang w:eastAsia="hr-HR"/>
        </w:rPr>
        <w:t xml:space="preserve">Škola nema sudskih sporova u </w:t>
      </w:r>
      <w:r w:rsidR="001632C8">
        <w:rPr>
          <w:bCs/>
          <w:lang w:eastAsia="hr-HR"/>
        </w:rPr>
        <w:t>t</w:t>
      </w:r>
      <w:r w:rsidRPr="00717846">
        <w:rPr>
          <w:bCs/>
          <w:lang w:eastAsia="hr-HR"/>
        </w:rPr>
        <w:t>ijeku niti ugovornih odnosa  i sličn</w:t>
      </w:r>
      <w:r w:rsidR="008809AA" w:rsidRPr="00717846">
        <w:rPr>
          <w:bCs/>
          <w:lang w:eastAsia="hr-HR"/>
        </w:rPr>
        <w:t>o</w:t>
      </w:r>
      <w:r w:rsidRPr="00717846">
        <w:rPr>
          <w:bCs/>
          <w:lang w:eastAsia="hr-HR"/>
        </w:rPr>
        <w:t xml:space="preserve"> koji uz ispunjenje određenih uvjeta , mogu postati obveze ili imovina.</w:t>
      </w:r>
    </w:p>
    <w:p w14:paraId="5D5AEDDC" w14:textId="0463E9DE" w:rsidR="005E1D76" w:rsidRPr="00466CDD" w:rsidRDefault="005E1D76" w:rsidP="00204576">
      <w:pPr>
        <w:jc w:val="both"/>
        <w:rPr>
          <w:b/>
          <w:lang w:eastAsia="hr-HR"/>
        </w:rPr>
      </w:pPr>
    </w:p>
    <w:p w14:paraId="52302041" w14:textId="2A40DF07" w:rsidR="00CF7E5F" w:rsidRPr="00466CDD" w:rsidRDefault="00CF7E5F" w:rsidP="00CF7E5F">
      <w:pPr>
        <w:jc w:val="both"/>
        <w:rPr>
          <w:b/>
          <w:lang w:eastAsia="hr-HR"/>
        </w:rPr>
      </w:pPr>
      <w:bookmarkStart w:id="18" w:name="_Hlk95906087"/>
      <w:r w:rsidRPr="00466CDD">
        <w:rPr>
          <w:b/>
          <w:lang w:eastAsia="hr-HR"/>
        </w:rPr>
        <w:t>RKP 22970 – OŠ DR.FRANJO TUĐMAN, BELI MANASTIR</w:t>
      </w:r>
    </w:p>
    <w:bookmarkEnd w:id="18"/>
    <w:p w14:paraId="131B1E0B" w14:textId="11A85315" w:rsidR="00BF392A" w:rsidRPr="00466CDD" w:rsidRDefault="00BF392A" w:rsidP="00204576">
      <w:pPr>
        <w:jc w:val="both"/>
        <w:rPr>
          <w:bCs/>
          <w:lang w:eastAsia="hr-HR"/>
        </w:rPr>
      </w:pPr>
    </w:p>
    <w:p w14:paraId="0ED6080E" w14:textId="77777777" w:rsidR="000518FB" w:rsidRPr="00466CDD" w:rsidRDefault="000518FB" w:rsidP="000518FB">
      <w:pPr>
        <w:jc w:val="both"/>
      </w:pPr>
      <w:r w:rsidRPr="00466CDD">
        <w:t>O.Š. Dr. Franjo Tuđman nema ugovornih odnosa koji uz ispunjenje određenih uvjeta mogu postati obveza ili imovina, osim izdavanje bianco zadužnice dobavljaču motornih goriva INA d.d. Zagreb za potrebe nabave motornih goriva za ručnu i traktorsku kosilicu za košnju trave.</w:t>
      </w:r>
    </w:p>
    <w:p w14:paraId="7C905DC6" w14:textId="13646DD4" w:rsidR="000518FB" w:rsidRPr="00466CDD" w:rsidRDefault="000518FB" w:rsidP="000518FB">
      <w:pPr>
        <w:jc w:val="both"/>
      </w:pPr>
      <w:r w:rsidRPr="00466CDD">
        <w:t>O.Š. Dr. Franjo Tuđman nema sudskih sporova u tijeku</w:t>
      </w:r>
    </w:p>
    <w:p w14:paraId="01880E32" w14:textId="6BE60540" w:rsidR="00CF7E5F" w:rsidRPr="00466CDD" w:rsidRDefault="00100346" w:rsidP="00204576">
      <w:pPr>
        <w:jc w:val="both"/>
        <w:rPr>
          <w:b/>
          <w:lang w:eastAsia="hr-HR"/>
        </w:rPr>
      </w:pPr>
      <w:r w:rsidRPr="00466CDD">
        <w:rPr>
          <w:b/>
          <w:lang w:eastAsia="hr-HR"/>
        </w:rPr>
        <w:t>Popis ugovornih odnosa</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5"/>
        <w:gridCol w:w="926"/>
        <w:gridCol w:w="851"/>
        <w:gridCol w:w="283"/>
        <w:gridCol w:w="1985"/>
        <w:gridCol w:w="570"/>
        <w:gridCol w:w="2265"/>
        <w:gridCol w:w="567"/>
        <w:gridCol w:w="1701"/>
      </w:tblGrid>
      <w:tr w:rsidR="00466CDD" w:rsidRPr="00466CDD" w14:paraId="75D6CF1E" w14:textId="77777777" w:rsidTr="00650120">
        <w:trPr>
          <w:cantSplit/>
        </w:trPr>
        <w:tc>
          <w:tcPr>
            <w:tcW w:w="345" w:type="dxa"/>
            <w:shd w:val="clear" w:color="auto" w:fill="auto"/>
            <w:tcMar>
              <w:left w:w="0" w:type="dxa"/>
              <w:right w:w="0" w:type="dxa"/>
            </w:tcMar>
            <w:vAlign w:val="center"/>
            <w:hideMark/>
          </w:tcPr>
          <w:p w14:paraId="62FF5455" w14:textId="77777777" w:rsidR="007A6D52" w:rsidRPr="00466CDD" w:rsidRDefault="007A6D52" w:rsidP="007A6D52">
            <w:pPr>
              <w:jc w:val="center"/>
              <w:rPr>
                <w:sz w:val="18"/>
                <w:szCs w:val="18"/>
                <w:lang w:eastAsia="hr-HR"/>
              </w:rPr>
            </w:pPr>
            <w:r w:rsidRPr="00466CDD">
              <w:rPr>
                <w:sz w:val="18"/>
                <w:szCs w:val="18"/>
                <w:lang w:eastAsia="hr-HR"/>
              </w:rPr>
              <w:t>Red.</w:t>
            </w:r>
            <w:r w:rsidRPr="00466CDD">
              <w:rPr>
                <w:sz w:val="18"/>
                <w:szCs w:val="18"/>
                <w:lang w:eastAsia="hr-HR"/>
              </w:rPr>
              <w:br/>
              <w:t>br.</w:t>
            </w:r>
          </w:p>
        </w:tc>
        <w:tc>
          <w:tcPr>
            <w:tcW w:w="926" w:type="dxa"/>
            <w:shd w:val="clear" w:color="auto" w:fill="auto"/>
            <w:tcMar>
              <w:left w:w="0" w:type="dxa"/>
              <w:right w:w="0" w:type="dxa"/>
            </w:tcMar>
            <w:vAlign w:val="center"/>
            <w:hideMark/>
          </w:tcPr>
          <w:p w14:paraId="78532BA6" w14:textId="77777777" w:rsidR="007A6D52" w:rsidRPr="00466CDD" w:rsidRDefault="007A6D52" w:rsidP="007A6D52">
            <w:pPr>
              <w:jc w:val="center"/>
              <w:rPr>
                <w:sz w:val="18"/>
                <w:szCs w:val="18"/>
                <w:lang w:eastAsia="hr-HR"/>
              </w:rPr>
            </w:pPr>
            <w:r w:rsidRPr="00466CDD">
              <w:rPr>
                <w:sz w:val="18"/>
                <w:szCs w:val="18"/>
                <w:lang w:eastAsia="hr-HR"/>
              </w:rPr>
              <w:t>Instrument osiguranja</w:t>
            </w:r>
          </w:p>
        </w:tc>
        <w:tc>
          <w:tcPr>
            <w:tcW w:w="851" w:type="dxa"/>
            <w:shd w:val="clear" w:color="auto" w:fill="auto"/>
            <w:tcMar>
              <w:left w:w="0" w:type="dxa"/>
              <w:right w:w="0" w:type="dxa"/>
            </w:tcMar>
            <w:vAlign w:val="center"/>
            <w:hideMark/>
          </w:tcPr>
          <w:p w14:paraId="29BE794A" w14:textId="77777777" w:rsidR="007A6D52" w:rsidRPr="00466CDD" w:rsidRDefault="007A6D52" w:rsidP="007A6D52">
            <w:pPr>
              <w:jc w:val="center"/>
              <w:rPr>
                <w:sz w:val="18"/>
                <w:szCs w:val="18"/>
                <w:lang w:eastAsia="hr-HR"/>
              </w:rPr>
            </w:pPr>
            <w:r w:rsidRPr="00466CDD">
              <w:rPr>
                <w:sz w:val="18"/>
                <w:szCs w:val="18"/>
                <w:lang w:eastAsia="hr-HR"/>
              </w:rPr>
              <w:t>Datum jamstva</w:t>
            </w:r>
          </w:p>
        </w:tc>
        <w:tc>
          <w:tcPr>
            <w:tcW w:w="2268" w:type="dxa"/>
            <w:gridSpan w:val="2"/>
            <w:shd w:val="clear" w:color="auto" w:fill="auto"/>
            <w:tcMar>
              <w:left w:w="0" w:type="dxa"/>
              <w:right w:w="0" w:type="dxa"/>
            </w:tcMar>
            <w:vAlign w:val="center"/>
            <w:hideMark/>
          </w:tcPr>
          <w:p w14:paraId="0B3FDAA3" w14:textId="77777777" w:rsidR="007A6D52" w:rsidRPr="00466CDD" w:rsidRDefault="007A6D52" w:rsidP="007A6D52">
            <w:pPr>
              <w:jc w:val="center"/>
              <w:rPr>
                <w:sz w:val="18"/>
                <w:szCs w:val="18"/>
                <w:lang w:eastAsia="hr-HR"/>
              </w:rPr>
            </w:pPr>
            <w:r w:rsidRPr="00466CDD">
              <w:rPr>
                <w:sz w:val="18"/>
                <w:szCs w:val="18"/>
                <w:lang w:eastAsia="hr-HR"/>
              </w:rPr>
              <w:t>Opis/primatelj  ili davatelj jamstva</w:t>
            </w:r>
          </w:p>
        </w:tc>
        <w:tc>
          <w:tcPr>
            <w:tcW w:w="570" w:type="dxa"/>
            <w:shd w:val="clear" w:color="auto" w:fill="auto"/>
            <w:tcMar>
              <w:left w:w="0" w:type="dxa"/>
              <w:right w:w="0" w:type="dxa"/>
            </w:tcMar>
            <w:vAlign w:val="center"/>
            <w:hideMark/>
          </w:tcPr>
          <w:p w14:paraId="2BB34F05" w14:textId="77777777" w:rsidR="007A6D52" w:rsidRPr="00466CDD" w:rsidRDefault="007A6D52" w:rsidP="007A6D52">
            <w:pPr>
              <w:jc w:val="center"/>
              <w:rPr>
                <w:sz w:val="18"/>
                <w:szCs w:val="18"/>
                <w:lang w:eastAsia="hr-HR"/>
              </w:rPr>
            </w:pPr>
            <w:r w:rsidRPr="00466CDD">
              <w:rPr>
                <w:sz w:val="18"/>
                <w:szCs w:val="18"/>
                <w:lang w:eastAsia="hr-HR"/>
              </w:rPr>
              <w:t>Iznos jamstva</w:t>
            </w:r>
          </w:p>
        </w:tc>
        <w:tc>
          <w:tcPr>
            <w:tcW w:w="2265" w:type="dxa"/>
            <w:shd w:val="clear" w:color="auto" w:fill="auto"/>
            <w:tcMar>
              <w:left w:w="0" w:type="dxa"/>
              <w:right w:w="0" w:type="dxa"/>
            </w:tcMar>
            <w:vAlign w:val="center"/>
            <w:hideMark/>
          </w:tcPr>
          <w:p w14:paraId="18EB4850" w14:textId="77777777" w:rsidR="007A6D52" w:rsidRPr="00466CDD" w:rsidRDefault="007A6D52" w:rsidP="007A6D52">
            <w:pPr>
              <w:jc w:val="center"/>
              <w:rPr>
                <w:sz w:val="18"/>
                <w:szCs w:val="18"/>
                <w:lang w:eastAsia="hr-HR"/>
              </w:rPr>
            </w:pPr>
            <w:r w:rsidRPr="00466CDD">
              <w:rPr>
                <w:sz w:val="18"/>
                <w:szCs w:val="18"/>
                <w:lang w:eastAsia="hr-HR"/>
              </w:rPr>
              <w:t>Namjena</w:t>
            </w:r>
          </w:p>
        </w:tc>
        <w:tc>
          <w:tcPr>
            <w:tcW w:w="567" w:type="dxa"/>
            <w:shd w:val="clear" w:color="auto" w:fill="auto"/>
            <w:tcMar>
              <w:left w:w="0" w:type="dxa"/>
              <w:right w:w="0" w:type="dxa"/>
            </w:tcMar>
            <w:vAlign w:val="center"/>
            <w:hideMark/>
          </w:tcPr>
          <w:p w14:paraId="1541E235" w14:textId="77777777" w:rsidR="007A6D52" w:rsidRPr="00466CDD" w:rsidRDefault="007A6D52" w:rsidP="007A6D52">
            <w:pPr>
              <w:jc w:val="center"/>
              <w:rPr>
                <w:sz w:val="18"/>
                <w:szCs w:val="18"/>
                <w:lang w:eastAsia="hr-HR"/>
              </w:rPr>
            </w:pPr>
            <w:r w:rsidRPr="00466CDD">
              <w:rPr>
                <w:sz w:val="18"/>
                <w:szCs w:val="18"/>
                <w:lang w:eastAsia="hr-HR"/>
              </w:rPr>
              <w:t>Datum naplate</w:t>
            </w:r>
          </w:p>
        </w:tc>
        <w:tc>
          <w:tcPr>
            <w:tcW w:w="1701" w:type="dxa"/>
            <w:shd w:val="clear" w:color="auto" w:fill="auto"/>
            <w:tcMar>
              <w:left w:w="0" w:type="dxa"/>
              <w:right w:w="0" w:type="dxa"/>
            </w:tcMar>
            <w:vAlign w:val="center"/>
            <w:hideMark/>
          </w:tcPr>
          <w:p w14:paraId="1B8FC720" w14:textId="77777777" w:rsidR="007A6D52" w:rsidRPr="00466CDD" w:rsidRDefault="007A6D52" w:rsidP="007A6D52">
            <w:pPr>
              <w:jc w:val="center"/>
              <w:rPr>
                <w:sz w:val="18"/>
                <w:szCs w:val="18"/>
                <w:lang w:eastAsia="hr-HR"/>
              </w:rPr>
            </w:pPr>
            <w:r w:rsidRPr="00466CDD">
              <w:rPr>
                <w:sz w:val="18"/>
                <w:szCs w:val="18"/>
                <w:lang w:eastAsia="hr-HR"/>
              </w:rPr>
              <w:t>Datum ranije naplate (prije 60 dana)</w:t>
            </w:r>
          </w:p>
        </w:tc>
      </w:tr>
      <w:tr w:rsidR="00650120" w:rsidRPr="00466CDD" w14:paraId="6AA7A461" w14:textId="77777777" w:rsidTr="00650120">
        <w:trPr>
          <w:cantSplit/>
        </w:trPr>
        <w:tc>
          <w:tcPr>
            <w:tcW w:w="345" w:type="dxa"/>
            <w:shd w:val="clear" w:color="auto" w:fill="auto"/>
            <w:noWrap/>
            <w:tcMar>
              <w:left w:w="0" w:type="dxa"/>
              <w:right w:w="0" w:type="dxa"/>
            </w:tcMar>
            <w:vAlign w:val="center"/>
            <w:hideMark/>
          </w:tcPr>
          <w:p w14:paraId="03D2EE96" w14:textId="118E70CD" w:rsidR="007A6D52" w:rsidRPr="00466CDD" w:rsidRDefault="007A6D52" w:rsidP="007A6D52">
            <w:pPr>
              <w:jc w:val="center"/>
              <w:rPr>
                <w:sz w:val="18"/>
                <w:szCs w:val="18"/>
                <w:lang w:eastAsia="hr-HR"/>
              </w:rPr>
            </w:pPr>
            <w:r w:rsidRPr="00466CDD">
              <w:rPr>
                <w:sz w:val="18"/>
                <w:szCs w:val="18"/>
                <w:lang w:eastAsia="hr-HR"/>
              </w:rPr>
              <w:t>1</w:t>
            </w:r>
            <w:r w:rsidR="00126BE2" w:rsidRPr="00466CDD">
              <w:rPr>
                <w:sz w:val="18"/>
                <w:szCs w:val="18"/>
                <w:lang w:eastAsia="hr-HR"/>
              </w:rPr>
              <w:t>.</w:t>
            </w:r>
          </w:p>
        </w:tc>
        <w:tc>
          <w:tcPr>
            <w:tcW w:w="926" w:type="dxa"/>
            <w:shd w:val="clear" w:color="auto" w:fill="auto"/>
            <w:tcMar>
              <w:left w:w="0" w:type="dxa"/>
              <w:right w:w="0" w:type="dxa"/>
            </w:tcMar>
            <w:vAlign w:val="center"/>
            <w:hideMark/>
          </w:tcPr>
          <w:p w14:paraId="4E1795E2" w14:textId="77777777" w:rsidR="007A6D52" w:rsidRPr="00466CDD" w:rsidRDefault="007A6D52" w:rsidP="007A6D52">
            <w:pPr>
              <w:jc w:val="center"/>
              <w:rPr>
                <w:sz w:val="18"/>
                <w:szCs w:val="18"/>
                <w:lang w:eastAsia="hr-HR"/>
              </w:rPr>
            </w:pPr>
            <w:r w:rsidRPr="00466CDD">
              <w:rPr>
                <w:sz w:val="18"/>
                <w:szCs w:val="18"/>
                <w:lang w:eastAsia="hr-HR"/>
              </w:rPr>
              <w:t>zadužnica</w:t>
            </w:r>
          </w:p>
        </w:tc>
        <w:tc>
          <w:tcPr>
            <w:tcW w:w="851" w:type="dxa"/>
            <w:shd w:val="clear" w:color="auto" w:fill="auto"/>
            <w:tcMar>
              <w:left w:w="0" w:type="dxa"/>
              <w:right w:w="0" w:type="dxa"/>
            </w:tcMar>
            <w:vAlign w:val="center"/>
            <w:hideMark/>
          </w:tcPr>
          <w:p w14:paraId="79DDCB13" w14:textId="741CD6F1" w:rsidR="007A6D52" w:rsidRPr="00466CDD" w:rsidRDefault="007A6D52" w:rsidP="007A6D52">
            <w:pPr>
              <w:jc w:val="center"/>
              <w:rPr>
                <w:sz w:val="18"/>
                <w:szCs w:val="18"/>
                <w:lang w:eastAsia="hr-HR"/>
              </w:rPr>
            </w:pPr>
            <w:r w:rsidRPr="00466CDD">
              <w:rPr>
                <w:sz w:val="18"/>
                <w:szCs w:val="18"/>
                <w:lang w:eastAsia="hr-HR"/>
              </w:rPr>
              <w:t>11.6.2015.</w:t>
            </w:r>
          </w:p>
        </w:tc>
        <w:tc>
          <w:tcPr>
            <w:tcW w:w="283" w:type="dxa"/>
            <w:shd w:val="clear" w:color="auto" w:fill="auto"/>
            <w:tcMar>
              <w:left w:w="0" w:type="dxa"/>
              <w:right w:w="0" w:type="dxa"/>
            </w:tcMar>
            <w:vAlign w:val="center"/>
            <w:hideMark/>
          </w:tcPr>
          <w:p w14:paraId="4CC49F26" w14:textId="77777777" w:rsidR="007A6D52" w:rsidRPr="00466CDD" w:rsidRDefault="007A6D52" w:rsidP="007A6D52">
            <w:pPr>
              <w:jc w:val="center"/>
              <w:rPr>
                <w:sz w:val="18"/>
                <w:szCs w:val="18"/>
                <w:lang w:eastAsia="hr-HR"/>
              </w:rPr>
            </w:pPr>
            <w:r w:rsidRPr="00466CDD">
              <w:rPr>
                <w:sz w:val="18"/>
                <w:szCs w:val="18"/>
                <w:lang w:eastAsia="hr-HR"/>
              </w:rPr>
              <w:t>1.1</w:t>
            </w:r>
          </w:p>
        </w:tc>
        <w:tc>
          <w:tcPr>
            <w:tcW w:w="1985" w:type="dxa"/>
            <w:shd w:val="clear" w:color="auto" w:fill="auto"/>
            <w:tcMar>
              <w:left w:w="0" w:type="dxa"/>
              <w:right w:w="0" w:type="dxa"/>
            </w:tcMar>
            <w:hideMark/>
          </w:tcPr>
          <w:p w14:paraId="2E1A4966" w14:textId="77777777" w:rsidR="007A6D52" w:rsidRPr="00466CDD" w:rsidRDefault="007A6D52" w:rsidP="007A6D52">
            <w:pPr>
              <w:jc w:val="center"/>
              <w:rPr>
                <w:sz w:val="18"/>
                <w:szCs w:val="18"/>
                <w:lang w:eastAsia="hr-HR"/>
              </w:rPr>
            </w:pPr>
            <w:r w:rsidRPr="00466CDD">
              <w:rPr>
                <w:sz w:val="18"/>
                <w:szCs w:val="18"/>
                <w:lang w:eastAsia="hr-HR"/>
              </w:rPr>
              <w:t>Tuzemnom dobavljač-INA D.D., OIB 2775956025</w:t>
            </w:r>
          </w:p>
        </w:tc>
        <w:tc>
          <w:tcPr>
            <w:tcW w:w="570" w:type="dxa"/>
            <w:shd w:val="clear" w:color="auto" w:fill="auto"/>
            <w:tcMar>
              <w:left w:w="0" w:type="dxa"/>
              <w:right w:w="0" w:type="dxa"/>
            </w:tcMar>
            <w:hideMark/>
          </w:tcPr>
          <w:p w14:paraId="417EAAAB" w14:textId="77777777" w:rsidR="007A6D52" w:rsidRPr="00466CDD" w:rsidRDefault="007A6D52" w:rsidP="007A6D52">
            <w:pPr>
              <w:jc w:val="center"/>
              <w:rPr>
                <w:sz w:val="18"/>
                <w:szCs w:val="18"/>
                <w:lang w:eastAsia="hr-HR"/>
              </w:rPr>
            </w:pPr>
            <w:r w:rsidRPr="00466CDD">
              <w:rPr>
                <w:sz w:val="18"/>
                <w:szCs w:val="18"/>
                <w:lang w:eastAsia="hr-HR"/>
              </w:rPr>
              <w:t> </w:t>
            </w:r>
          </w:p>
        </w:tc>
        <w:tc>
          <w:tcPr>
            <w:tcW w:w="2265" w:type="dxa"/>
            <w:shd w:val="clear" w:color="auto" w:fill="auto"/>
            <w:tcMar>
              <w:left w:w="0" w:type="dxa"/>
              <w:right w:w="0" w:type="dxa"/>
            </w:tcMar>
            <w:hideMark/>
          </w:tcPr>
          <w:p w14:paraId="33662914" w14:textId="77777777" w:rsidR="007A6D52" w:rsidRPr="00466CDD" w:rsidRDefault="007A6D52" w:rsidP="007A6D52">
            <w:pPr>
              <w:jc w:val="center"/>
              <w:rPr>
                <w:sz w:val="18"/>
                <w:szCs w:val="18"/>
                <w:lang w:eastAsia="hr-HR"/>
              </w:rPr>
            </w:pPr>
            <w:r w:rsidRPr="00466CDD">
              <w:rPr>
                <w:sz w:val="18"/>
                <w:szCs w:val="18"/>
                <w:lang w:eastAsia="hr-HR"/>
              </w:rPr>
              <w:t>Ina Kartica- za benzin za motornu i traktorsku kosilicu</w:t>
            </w:r>
          </w:p>
        </w:tc>
        <w:tc>
          <w:tcPr>
            <w:tcW w:w="567" w:type="dxa"/>
            <w:shd w:val="clear" w:color="auto" w:fill="auto"/>
            <w:tcMar>
              <w:left w:w="0" w:type="dxa"/>
              <w:right w:w="0" w:type="dxa"/>
            </w:tcMar>
            <w:hideMark/>
          </w:tcPr>
          <w:p w14:paraId="7142BEA0" w14:textId="77777777" w:rsidR="007A6D52" w:rsidRPr="00466CDD" w:rsidRDefault="007A6D52" w:rsidP="007A6D52">
            <w:pPr>
              <w:jc w:val="center"/>
              <w:rPr>
                <w:sz w:val="18"/>
                <w:szCs w:val="18"/>
                <w:lang w:eastAsia="hr-HR"/>
              </w:rPr>
            </w:pPr>
            <w:r w:rsidRPr="00466CDD">
              <w:rPr>
                <w:sz w:val="18"/>
                <w:szCs w:val="18"/>
                <w:lang w:eastAsia="hr-HR"/>
              </w:rPr>
              <w:t> </w:t>
            </w:r>
          </w:p>
        </w:tc>
        <w:tc>
          <w:tcPr>
            <w:tcW w:w="1701" w:type="dxa"/>
            <w:shd w:val="clear" w:color="auto" w:fill="auto"/>
            <w:tcMar>
              <w:left w:w="0" w:type="dxa"/>
              <w:right w:w="0" w:type="dxa"/>
            </w:tcMar>
            <w:hideMark/>
          </w:tcPr>
          <w:p w14:paraId="28980294" w14:textId="77777777" w:rsidR="007A6D52" w:rsidRPr="00466CDD" w:rsidRDefault="007A6D52" w:rsidP="007A6D52">
            <w:pPr>
              <w:jc w:val="center"/>
              <w:rPr>
                <w:sz w:val="18"/>
                <w:szCs w:val="18"/>
                <w:lang w:eastAsia="hr-HR"/>
              </w:rPr>
            </w:pPr>
            <w:r w:rsidRPr="00466CDD">
              <w:rPr>
                <w:sz w:val="18"/>
                <w:szCs w:val="18"/>
                <w:lang w:eastAsia="hr-HR"/>
              </w:rPr>
              <w:t> </w:t>
            </w:r>
          </w:p>
        </w:tc>
      </w:tr>
    </w:tbl>
    <w:p w14:paraId="088B5486" w14:textId="0DB1C072" w:rsidR="00CF7E5F" w:rsidRPr="00466CDD" w:rsidRDefault="00CF7E5F" w:rsidP="00204576">
      <w:pPr>
        <w:jc w:val="both"/>
        <w:rPr>
          <w:bCs/>
          <w:lang w:eastAsia="hr-HR"/>
        </w:rPr>
      </w:pPr>
    </w:p>
    <w:p w14:paraId="111D3754" w14:textId="16E43E84" w:rsidR="00CF7E5F" w:rsidRPr="00B55791" w:rsidRDefault="00100346" w:rsidP="00204576">
      <w:pPr>
        <w:jc w:val="both"/>
        <w:rPr>
          <w:b/>
          <w:lang w:eastAsia="hr-HR"/>
        </w:rPr>
      </w:pPr>
      <w:r w:rsidRPr="00B55791">
        <w:rPr>
          <w:b/>
          <w:lang w:eastAsia="hr-HR"/>
        </w:rPr>
        <w:t>RKP 9208 – OŠ IVANE BRLIĆ MAŽURANIĆ, KOŠKA</w:t>
      </w:r>
    </w:p>
    <w:p w14:paraId="1407A9C0" w14:textId="77777777" w:rsidR="00100346" w:rsidRPr="00B55791" w:rsidRDefault="00100346" w:rsidP="00204576">
      <w:pPr>
        <w:jc w:val="both"/>
        <w:rPr>
          <w:bCs/>
          <w:lang w:eastAsia="hr-HR"/>
        </w:rPr>
      </w:pPr>
    </w:p>
    <w:p w14:paraId="401106F2" w14:textId="74028BF0" w:rsidR="00CF7E5F" w:rsidRPr="00B55791" w:rsidRDefault="008809AA" w:rsidP="00204576">
      <w:pPr>
        <w:jc w:val="both"/>
        <w:rPr>
          <w:bCs/>
          <w:lang w:eastAsia="hr-HR"/>
        </w:rPr>
      </w:pPr>
      <w:r w:rsidRPr="00B55791">
        <w:t xml:space="preserve">Škola nema ugovorne odnose koji mogu postati </w:t>
      </w:r>
      <w:r w:rsidR="001632C8" w:rsidRPr="00466CDD">
        <w:t>obveza ili imovina</w:t>
      </w:r>
      <w:r w:rsidR="001632C8" w:rsidRPr="00B55791">
        <w:t xml:space="preserve"> </w:t>
      </w:r>
      <w:r w:rsidRPr="00B55791">
        <w:t>(dana kreditna pisama, hipoteke i slično).</w:t>
      </w:r>
    </w:p>
    <w:p w14:paraId="5E11EABC" w14:textId="68DAD25A" w:rsidR="008809AA" w:rsidRPr="00B55791" w:rsidRDefault="00B55791" w:rsidP="008809AA">
      <w:pPr>
        <w:jc w:val="both"/>
        <w:rPr>
          <w:bCs/>
          <w:lang w:eastAsia="hr-HR"/>
        </w:rPr>
      </w:pPr>
      <w:r w:rsidRPr="00B55791">
        <w:rPr>
          <w:bCs/>
          <w:lang w:eastAsia="hr-HR"/>
        </w:rPr>
        <w:t xml:space="preserve">Škola nema </w:t>
      </w:r>
      <w:r w:rsidR="008809AA" w:rsidRPr="00B55791">
        <w:rPr>
          <w:bCs/>
          <w:lang w:eastAsia="hr-HR"/>
        </w:rPr>
        <w:t>Sudsk</w:t>
      </w:r>
      <w:r w:rsidRPr="00B55791">
        <w:rPr>
          <w:bCs/>
          <w:lang w:eastAsia="hr-HR"/>
        </w:rPr>
        <w:t>e</w:t>
      </w:r>
      <w:r w:rsidR="008809AA" w:rsidRPr="00B55791">
        <w:rPr>
          <w:bCs/>
          <w:lang w:eastAsia="hr-HR"/>
        </w:rPr>
        <w:t xml:space="preserve"> sporov</w:t>
      </w:r>
      <w:r w:rsidR="001632C8">
        <w:rPr>
          <w:bCs/>
          <w:lang w:eastAsia="hr-HR"/>
        </w:rPr>
        <w:t>e</w:t>
      </w:r>
      <w:r w:rsidR="008809AA" w:rsidRPr="00B55791">
        <w:rPr>
          <w:bCs/>
          <w:lang w:eastAsia="hr-HR"/>
        </w:rPr>
        <w:t xml:space="preserve"> u tijeku</w:t>
      </w:r>
      <w:r w:rsidRPr="00B55791">
        <w:rPr>
          <w:bCs/>
          <w:lang w:eastAsia="hr-HR"/>
        </w:rPr>
        <w:t>.</w:t>
      </w:r>
    </w:p>
    <w:p w14:paraId="1C635C16" w14:textId="2AD06ADF" w:rsidR="00CF7E5F" w:rsidRPr="00B55791" w:rsidRDefault="00CF7E5F" w:rsidP="00204576">
      <w:pPr>
        <w:jc w:val="both"/>
        <w:rPr>
          <w:bCs/>
          <w:lang w:eastAsia="hr-HR"/>
        </w:rPr>
      </w:pPr>
    </w:p>
    <w:p w14:paraId="73DD5F88" w14:textId="3FDBEF03" w:rsidR="003F7940" w:rsidRPr="00845920" w:rsidRDefault="003F7940" w:rsidP="00204576">
      <w:pPr>
        <w:jc w:val="both"/>
        <w:rPr>
          <w:b/>
          <w:lang w:eastAsia="hr-HR"/>
        </w:rPr>
      </w:pPr>
      <w:r w:rsidRPr="00845920">
        <w:rPr>
          <w:b/>
          <w:lang w:eastAsia="hr-HR"/>
        </w:rPr>
        <w:t>RKP 23000 – OŠ LUG</w:t>
      </w:r>
    </w:p>
    <w:p w14:paraId="19BA9353" w14:textId="25B298B7" w:rsidR="00CF7E5F" w:rsidRPr="00845920" w:rsidRDefault="00CF7E5F" w:rsidP="00204576">
      <w:pPr>
        <w:jc w:val="both"/>
        <w:rPr>
          <w:bCs/>
          <w:lang w:eastAsia="hr-HR"/>
        </w:rPr>
      </w:pPr>
    </w:p>
    <w:p w14:paraId="4184B170" w14:textId="4E8C9CF3" w:rsidR="00845920" w:rsidRPr="00845920" w:rsidRDefault="000C7E6D" w:rsidP="00845920">
      <w:r>
        <w:t xml:space="preserve">Škola ima jedan sudski spor u tijeku. </w:t>
      </w:r>
      <w:r w:rsidR="00845920" w:rsidRPr="00845920">
        <w:t>Tužiteljica – protutužena  A.Č.S. – radi otkaza ugovora o radu, 41. Posl. Br. Pr.-1/2022-14</w:t>
      </w:r>
    </w:p>
    <w:p w14:paraId="101AF8B8" w14:textId="2F075759" w:rsidR="00671B31" w:rsidRPr="00845920" w:rsidRDefault="00671B31" w:rsidP="00671B31">
      <w:r w:rsidRPr="00845920">
        <w:t>Nema ugovorenih odnosa i slično, koji uz ispunjenje određenih uvjeta mogu postati obveze ili imovina.</w:t>
      </w:r>
    </w:p>
    <w:p w14:paraId="5CE4BA8C" w14:textId="77777777" w:rsidR="003F413C" w:rsidRPr="009F1CA6" w:rsidRDefault="003F413C" w:rsidP="00671B31">
      <w:pPr>
        <w:jc w:val="both"/>
        <w:rPr>
          <w:b/>
          <w:lang w:eastAsia="hr-HR"/>
        </w:rPr>
      </w:pPr>
    </w:p>
    <w:p w14:paraId="1BDBCB3D" w14:textId="290FC426" w:rsidR="00600A12" w:rsidRPr="009F1CA6" w:rsidRDefault="00600A12" w:rsidP="00671B31">
      <w:pPr>
        <w:jc w:val="both"/>
        <w:rPr>
          <w:b/>
          <w:lang w:eastAsia="hr-HR"/>
        </w:rPr>
      </w:pPr>
      <w:r w:rsidRPr="009F1CA6">
        <w:rPr>
          <w:b/>
          <w:lang w:eastAsia="hr-HR"/>
        </w:rPr>
        <w:t>RKP 9216 – OŠ JOSIPA JURJA STROSSMAYERA, ĐURĐENOVAC</w:t>
      </w:r>
    </w:p>
    <w:p w14:paraId="49B59EDD" w14:textId="579C6C82" w:rsidR="00CF7E5F" w:rsidRPr="009F1CA6" w:rsidRDefault="00CF7E5F" w:rsidP="00204576">
      <w:pPr>
        <w:jc w:val="both"/>
        <w:rPr>
          <w:bCs/>
          <w:lang w:eastAsia="hr-HR"/>
        </w:rPr>
      </w:pPr>
    </w:p>
    <w:p w14:paraId="18132154" w14:textId="58E9CC70" w:rsidR="00260BA5" w:rsidRPr="009F1CA6" w:rsidRDefault="00260BA5" w:rsidP="00260BA5">
      <w:r w:rsidRPr="009F1CA6">
        <w:t>Popis ugovornih odnosa i slično koji uz ispunjenje određenih uvjeta mogu postati obveza ili imovina (dana kreditna pisma, hipoteke i slično)  na dan 31.12.202</w:t>
      </w:r>
      <w:r w:rsidR="009F1CA6" w:rsidRPr="009F1CA6">
        <w:t>2</w:t>
      </w:r>
      <w:r w:rsidRPr="009F1CA6">
        <w:t>.</w:t>
      </w:r>
      <w:r w:rsidR="00F85240" w:rsidRPr="009F1CA6">
        <w:t xml:space="preserve">- škola </w:t>
      </w:r>
      <w:r w:rsidRPr="009F1CA6">
        <w:t>nema u evidencij.</w:t>
      </w:r>
    </w:p>
    <w:p w14:paraId="30F26317" w14:textId="7AD04AB1" w:rsidR="00260BA5" w:rsidRPr="009F1CA6" w:rsidRDefault="00260BA5" w:rsidP="00260BA5">
      <w:r w:rsidRPr="009F1CA6">
        <w:t>Popis sudskih sporova u tijeku na dan 31.12.202</w:t>
      </w:r>
      <w:r w:rsidR="009F1CA6" w:rsidRPr="009F1CA6">
        <w:t>2</w:t>
      </w:r>
      <w:r w:rsidRPr="009F1CA6">
        <w:t>.-</w:t>
      </w:r>
      <w:r w:rsidR="00F85240" w:rsidRPr="009F1CA6">
        <w:t xml:space="preserve"> škola nema u evidenciji.</w:t>
      </w:r>
    </w:p>
    <w:p w14:paraId="26FBAA78" w14:textId="1FC77F02" w:rsidR="00CF7E5F" w:rsidRPr="00A73B27" w:rsidRDefault="00CF7E5F" w:rsidP="00204576">
      <w:pPr>
        <w:jc w:val="both"/>
        <w:rPr>
          <w:bCs/>
          <w:lang w:eastAsia="hr-HR"/>
        </w:rPr>
      </w:pPr>
    </w:p>
    <w:p w14:paraId="43603928" w14:textId="5D7D8DAB" w:rsidR="00CF7E5F" w:rsidRPr="00A73B27" w:rsidRDefault="00CF7E5F" w:rsidP="00204576">
      <w:pPr>
        <w:jc w:val="both"/>
        <w:rPr>
          <w:bCs/>
          <w:lang w:eastAsia="hr-HR"/>
        </w:rPr>
      </w:pPr>
    </w:p>
    <w:p w14:paraId="442FEBD4" w14:textId="77777777" w:rsidR="00362B20" w:rsidRDefault="00362B20" w:rsidP="00204576">
      <w:pPr>
        <w:jc w:val="both"/>
        <w:rPr>
          <w:b/>
          <w:lang w:eastAsia="hr-HR"/>
        </w:rPr>
      </w:pPr>
    </w:p>
    <w:p w14:paraId="598DE560" w14:textId="77777777" w:rsidR="00362B20" w:rsidRDefault="00362B20" w:rsidP="00204576">
      <w:pPr>
        <w:jc w:val="both"/>
        <w:rPr>
          <w:b/>
          <w:lang w:eastAsia="hr-HR"/>
        </w:rPr>
      </w:pPr>
    </w:p>
    <w:p w14:paraId="6E23C37E" w14:textId="77777777" w:rsidR="00362B20" w:rsidRDefault="00362B20" w:rsidP="00204576">
      <w:pPr>
        <w:jc w:val="both"/>
        <w:rPr>
          <w:b/>
          <w:lang w:eastAsia="hr-HR"/>
        </w:rPr>
      </w:pPr>
    </w:p>
    <w:p w14:paraId="34B0C6AB" w14:textId="33A5791B" w:rsidR="00CF7E5F" w:rsidRPr="00A73B27" w:rsidRDefault="00930DF5" w:rsidP="00204576">
      <w:pPr>
        <w:jc w:val="both"/>
        <w:rPr>
          <w:b/>
          <w:lang w:eastAsia="hr-HR"/>
        </w:rPr>
      </w:pPr>
      <w:r w:rsidRPr="00A73B27">
        <w:rPr>
          <w:b/>
          <w:lang w:eastAsia="hr-HR"/>
        </w:rPr>
        <w:lastRenderedPageBreak/>
        <w:t>RKP 10006 – OŠ BRATOLJUBA KLAIĆA, BIZOVAC</w:t>
      </w:r>
    </w:p>
    <w:p w14:paraId="46917744" w14:textId="55994FBB" w:rsidR="00CF7E5F" w:rsidRPr="00A73B27" w:rsidRDefault="00CF7E5F" w:rsidP="00204576">
      <w:pPr>
        <w:jc w:val="both"/>
        <w:rPr>
          <w:bCs/>
          <w:lang w:eastAsia="hr-HR"/>
        </w:rPr>
      </w:pPr>
    </w:p>
    <w:p w14:paraId="471098BA" w14:textId="77777777" w:rsidR="00642644" w:rsidRPr="00A73B27" w:rsidRDefault="00642644" w:rsidP="00642644">
      <w:r w:rsidRPr="00A73B27">
        <w:t>OŠ Bratoljuba Klaića nema sudskih sporova u tijeku niti ugovornih odnosa i slično koji uz ispunjenje određenih uvjeta, mogu postati obveza ili imovina.</w:t>
      </w:r>
    </w:p>
    <w:p w14:paraId="1A85EC75" w14:textId="77777777" w:rsidR="00126BE2" w:rsidRPr="00A73B27" w:rsidRDefault="00126BE2" w:rsidP="00204576">
      <w:pPr>
        <w:jc w:val="both"/>
        <w:rPr>
          <w:b/>
          <w:lang w:eastAsia="hr-HR"/>
        </w:rPr>
      </w:pPr>
    </w:p>
    <w:p w14:paraId="7594A594" w14:textId="7C13B14E" w:rsidR="00CF7E5F" w:rsidRPr="00A73B27" w:rsidRDefault="00642644" w:rsidP="00204576">
      <w:pPr>
        <w:jc w:val="both"/>
        <w:rPr>
          <w:b/>
          <w:lang w:eastAsia="hr-HR"/>
        </w:rPr>
      </w:pPr>
      <w:r w:rsidRPr="00A73B27">
        <w:rPr>
          <w:b/>
          <w:lang w:eastAsia="hr-HR"/>
        </w:rPr>
        <w:t>RKP 43134 – OSNOVNA GLAZBENA ŠKOLA KONTESA DORA, NAŠICE</w:t>
      </w:r>
    </w:p>
    <w:p w14:paraId="569BCAF7" w14:textId="31C64C3C" w:rsidR="00CF7E5F" w:rsidRPr="00A73B27" w:rsidRDefault="00CF7E5F" w:rsidP="00204576">
      <w:pPr>
        <w:jc w:val="both"/>
        <w:rPr>
          <w:bCs/>
          <w:lang w:eastAsia="hr-HR"/>
        </w:rPr>
      </w:pPr>
    </w:p>
    <w:p w14:paraId="59C547AF" w14:textId="77206593" w:rsidR="00A73B27" w:rsidRPr="00A73B27" w:rsidRDefault="00A73B27" w:rsidP="00A73B27">
      <w:pPr>
        <w:jc w:val="both"/>
      </w:pPr>
      <w:r w:rsidRPr="00A73B27">
        <w:t xml:space="preserve">Škola nema sudskih sporova u tijeku. </w:t>
      </w:r>
    </w:p>
    <w:p w14:paraId="005BF366" w14:textId="77777777" w:rsidR="00A73B27" w:rsidRPr="00A73B27" w:rsidRDefault="00A73B27" w:rsidP="00A73B27">
      <w:pPr>
        <w:jc w:val="both"/>
      </w:pPr>
      <w:r w:rsidRPr="00A73B27">
        <w:t>Sukladno članku 15. Pravilnika o financijskom izvještavanju u Proračunskom računovodstvu škola nema ugovore koji bi u određenom trenutku mogli postati obveza ili imovina.</w:t>
      </w:r>
    </w:p>
    <w:p w14:paraId="1F675FDB" w14:textId="0A6BFDEB" w:rsidR="00CF7E5F" w:rsidRPr="00EB3919" w:rsidRDefault="00CF7E5F" w:rsidP="009B1220">
      <w:pPr>
        <w:jc w:val="both"/>
        <w:rPr>
          <w:bCs/>
          <w:color w:val="FF0000"/>
          <w:lang w:eastAsia="hr-HR"/>
        </w:rPr>
      </w:pPr>
    </w:p>
    <w:p w14:paraId="6F6C59AE" w14:textId="4D1DC4B9" w:rsidR="00642644" w:rsidRPr="00D502DA" w:rsidRDefault="00893FEB" w:rsidP="00D502DA">
      <w:pPr>
        <w:jc w:val="both"/>
        <w:rPr>
          <w:b/>
          <w:lang w:eastAsia="hr-HR"/>
        </w:rPr>
      </w:pPr>
      <w:r w:rsidRPr="00D502DA">
        <w:rPr>
          <w:b/>
          <w:lang w:eastAsia="hr-HR"/>
        </w:rPr>
        <w:t>RKP 23034 – OŠ LASLOVO</w:t>
      </w:r>
    </w:p>
    <w:p w14:paraId="249CEB0E" w14:textId="32F238AD" w:rsidR="00642644" w:rsidRPr="00D502DA" w:rsidRDefault="00642644" w:rsidP="00D502DA">
      <w:pPr>
        <w:jc w:val="both"/>
        <w:rPr>
          <w:bCs/>
          <w:lang w:eastAsia="hr-HR"/>
        </w:rPr>
      </w:pPr>
    </w:p>
    <w:p w14:paraId="5FC3BDE8" w14:textId="332DAE8C" w:rsidR="00B76F1F" w:rsidRPr="00D502DA" w:rsidRDefault="00B76F1F" w:rsidP="00D502DA">
      <w:pPr>
        <w:pStyle w:val="Bezproreda"/>
        <w:spacing w:line="276" w:lineRule="auto"/>
        <w:rPr>
          <w:rFonts w:ascii="Times New Roman" w:hAnsi="Times New Roman"/>
          <w:bCs/>
          <w:sz w:val="20"/>
          <w:szCs w:val="20"/>
        </w:rPr>
      </w:pPr>
      <w:r w:rsidRPr="00D502DA">
        <w:rPr>
          <w:rFonts w:ascii="Times New Roman" w:hAnsi="Times New Roman"/>
          <w:bCs/>
          <w:sz w:val="20"/>
          <w:szCs w:val="20"/>
        </w:rPr>
        <w:t>Školska ustanova nema dana jamstva, kreditna pisma, hipoteke i slično koje mogu postati obveza ili imovina.</w:t>
      </w:r>
    </w:p>
    <w:p w14:paraId="32B6AF4F" w14:textId="77777777" w:rsidR="00D502DA" w:rsidRPr="00D502DA" w:rsidRDefault="00D502DA" w:rsidP="00D502DA">
      <w:pPr>
        <w:pStyle w:val="Bezproreda"/>
        <w:spacing w:line="276" w:lineRule="auto"/>
        <w:rPr>
          <w:rFonts w:ascii="Times New Roman" w:hAnsi="Times New Roman"/>
          <w:bCs/>
          <w:sz w:val="20"/>
          <w:szCs w:val="20"/>
        </w:rPr>
      </w:pPr>
      <w:r w:rsidRPr="00D502DA">
        <w:rPr>
          <w:rFonts w:ascii="Times New Roman" w:hAnsi="Times New Roman"/>
          <w:bCs/>
          <w:sz w:val="20"/>
          <w:szCs w:val="20"/>
        </w:rPr>
        <w:t>Školska ustanova nema sudskih sporova u tijeku.</w:t>
      </w:r>
    </w:p>
    <w:p w14:paraId="6FCB68E5" w14:textId="77777777" w:rsidR="00642644" w:rsidRPr="00F64D3B" w:rsidRDefault="00642644" w:rsidP="00204576">
      <w:pPr>
        <w:jc w:val="both"/>
        <w:rPr>
          <w:bCs/>
          <w:lang w:eastAsia="hr-HR"/>
        </w:rPr>
      </w:pPr>
    </w:p>
    <w:p w14:paraId="1B6D7BB9" w14:textId="31D921AC" w:rsidR="00CF7E5F" w:rsidRPr="00F64D3B" w:rsidRDefault="0047741A" w:rsidP="00204576">
      <w:pPr>
        <w:jc w:val="both"/>
        <w:rPr>
          <w:b/>
          <w:lang w:eastAsia="hr-HR"/>
        </w:rPr>
      </w:pPr>
      <w:r w:rsidRPr="00F64D3B">
        <w:rPr>
          <w:b/>
          <w:lang w:eastAsia="hr-HR"/>
        </w:rPr>
        <w:t>RKP 08818 – OŠ POPOVAC</w:t>
      </w:r>
    </w:p>
    <w:p w14:paraId="1119C530" w14:textId="24AE6B6D" w:rsidR="0047741A" w:rsidRPr="00F64D3B" w:rsidRDefault="0047741A" w:rsidP="00204576">
      <w:pPr>
        <w:jc w:val="both"/>
        <w:rPr>
          <w:bCs/>
          <w:lang w:eastAsia="hr-HR"/>
        </w:rPr>
      </w:pPr>
    </w:p>
    <w:p w14:paraId="74D0DBA7" w14:textId="77777777" w:rsidR="00BD7192" w:rsidRPr="00F64D3B" w:rsidRDefault="00BD7192" w:rsidP="00BD7192">
      <w:r w:rsidRPr="00F64D3B">
        <w:t>Škola nema:</w:t>
      </w:r>
    </w:p>
    <w:p w14:paraId="0B879666" w14:textId="77777777" w:rsidR="00BD7192" w:rsidRPr="00F64D3B" w:rsidRDefault="00BD7192" w:rsidP="00BD7192">
      <w:pPr>
        <w:pStyle w:val="Odlomakpopisa"/>
        <w:spacing w:after="0"/>
        <w:ind w:left="0"/>
        <w:rPr>
          <w:rFonts w:ascii="Times New Roman" w:hAnsi="Times New Roman"/>
          <w:sz w:val="20"/>
          <w:szCs w:val="20"/>
        </w:rPr>
      </w:pPr>
      <w:r w:rsidRPr="00F64D3B">
        <w:rPr>
          <w:rFonts w:ascii="Times New Roman" w:hAnsi="Times New Roman"/>
          <w:sz w:val="20"/>
          <w:szCs w:val="20"/>
        </w:rPr>
        <w:t>a. danih zajmova ni primljenih otplata,</w:t>
      </w:r>
    </w:p>
    <w:p w14:paraId="6BA17CED" w14:textId="77777777" w:rsidR="00BD7192" w:rsidRPr="00F64D3B" w:rsidRDefault="00BD7192" w:rsidP="00BD7192">
      <w:pPr>
        <w:pStyle w:val="Odlomakpopisa"/>
        <w:spacing w:after="0"/>
        <w:ind w:left="0"/>
        <w:rPr>
          <w:rFonts w:ascii="Times New Roman" w:hAnsi="Times New Roman"/>
          <w:sz w:val="20"/>
          <w:szCs w:val="20"/>
        </w:rPr>
      </w:pPr>
      <w:r w:rsidRPr="00F64D3B">
        <w:rPr>
          <w:rFonts w:ascii="Times New Roman" w:hAnsi="Times New Roman"/>
          <w:sz w:val="20"/>
          <w:szCs w:val="20"/>
        </w:rPr>
        <w:t>b. primljenih zajmova i otplata, kako domaćih tako ne inozemnih,</w:t>
      </w:r>
    </w:p>
    <w:p w14:paraId="2D4280F1" w14:textId="77777777" w:rsidR="00BD7192" w:rsidRPr="00F64D3B" w:rsidRDefault="00BD7192" w:rsidP="00BD7192">
      <w:pPr>
        <w:pStyle w:val="Odlomakpopisa"/>
        <w:spacing w:after="0"/>
        <w:ind w:left="0"/>
        <w:rPr>
          <w:rFonts w:ascii="Times New Roman" w:hAnsi="Times New Roman"/>
          <w:sz w:val="20"/>
          <w:szCs w:val="20"/>
        </w:rPr>
      </w:pPr>
      <w:r w:rsidRPr="00F64D3B">
        <w:rPr>
          <w:rFonts w:ascii="Times New Roman" w:hAnsi="Times New Roman"/>
          <w:sz w:val="20"/>
          <w:szCs w:val="20"/>
        </w:rPr>
        <w:t xml:space="preserve">c. primljenih robnih kredita i financijskih najmova. </w:t>
      </w:r>
    </w:p>
    <w:p w14:paraId="6B59664E" w14:textId="77777777" w:rsidR="00BD7192" w:rsidRPr="00F64D3B" w:rsidRDefault="00BD7192" w:rsidP="00BD7192">
      <w:pPr>
        <w:pStyle w:val="Odlomakpopisa"/>
        <w:spacing w:after="0"/>
        <w:ind w:left="0"/>
        <w:rPr>
          <w:rFonts w:ascii="Times New Roman" w:hAnsi="Times New Roman"/>
          <w:sz w:val="20"/>
          <w:szCs w:val="20"/>
        </w:rPr>
      </w:pPr>
      <w:r w:rsidRPr="00F64D3B">
        <w:rPr>
          <w:rFonts w:ascii="Times New Roman" w:hAnsi="Times New Roman"/>
          <w:sz w:val="20"/>
          <w:szCs w:val="20"/>
        </w:rPr>
        <w:t>d. ugovornih odnosa i slično koji uz ispunjenje određenih uvjeta, mogu postati obveza ili imovina(dana kreditna pisma, hipoteke i slično),</w:t>
      </w:r>
    </w:p>
    <w:p w14:paraId="5FB6A67C" w14:textId="77777777" w:rsidR="00BD7192" w:rsidRPr="00F64D3B" w:rsidRDefault="00BD7192" w:rsidP="00BD7192">
      <w:pPr>
        <w:pStyle w:val="Odlomakpopisa"/>
        <w:spacing w:after="0"/>
        <w:ind w:left="0"/>
        <w:rPr>
          <w:rFonts w:ascii="Times New Roman" w:hAnsi="Times New Roman"/>
          <w:sz w:val="20"/>
          <w:szCs w:val="20"/>
        </w:rPr>
      </w:pPr>
      <w:r w:rsidRPr="00F64D3B">
        <w:rPr>
          <w:rFonts w:ascii="Times New Roman" w:hAnsi="Times New Roman"/>
          <w:sz w:val="20"/>
          <w:szCs w:val="20"/>
        </w:rPr>
        <w:t>e. sudskih sporova u tijeku.</w:t>
      </w:r>
    </w:p>
    <w:p w14:paraId="7BAD0210" w14:textId="37350724" w:rsidR="00BD7192" w:rsidRPr="00EB3919" w:rsidRDefault="00BD7192" w:rsidP="00204576">
      <w:pPr>
        <w:jc w:val="both"/>
        <w:rPr>
          <w:bCs/>
          <w:color w:val="FF0000"/>
          <w:lang w:eastAsia="hr-HR"/>
        </w:rPr>
      </w:pPr>
    </w:p>
    <w:p w14:paraId="085FB624" w14:textId="52F04EFA" w:rsidR="00BD7192" w:rsidRPr="00531EAB" w:rsidRDefault="00983312" w:rsidP="00204576">
      <w:pPr>
        <w:jc w:val="both"/>
        <w:rPr>
          <w:b/>
          <w:lang w:eastAsia="hr-HR"/>
        </w:rPr>
      </w:pPr>
      <w:r w:rsidRPr="00531EAB">
        <w:rPr>
          <w:b/>
          <w:lang w:eastAsia="hr-HR"/>
        </w:rPr>
        <w:t>RKP 9169 – OŠ JOSIPA JURJA STROSSMAYERA, TRNAVA</w:t>
      </w:r>
    </w:p>
    <w:p w14:paraId="426EB9B2" w14:textId="2CD6C8B1" w:rsidR="0047741A" w:rsidRPr="00531EAB" w:rsidRDefault="0047741A" w:rsidP="00204576">
      <w:pPr>
        <w:jc w:val="both"/>
        <w:rPr>
          <w:bCs/>
          <w:lang w:eastAsia="hr-HR"/>
        </w:rPr>
      </w:pPr>
    </w:p>
    <w:p w14:paraId="089BFF1D" w14:textId="70DE596C" w:rsidR="00531EAB" w:rsidRPr="00531EAB" w:rsidRDefault="00531EAB" w:rsidP="00531EAB">
      <w:pPr>
        <w:spacing w:after="160" w:line="240" w:lineRule="atLeast"/>
        <w:jc w:val="both"/>
      </w:pPr>
      <w:r w:rsidRPr="00531EAB">
        <w:t>Popis ugovornih odnosa i slično koji uz ispunjenje određenih uvjeta, mogu pos</w:t>
      </w:r>
      <w:r w:rsidR="001632C8">
        <w:t>t</w:t>
      </w:r>
      <w:r w:rsidRPr="00531EAB">
        <w:t>ati obveza ili imovina (dana kreditna pisma, hipoteke i slično) na dan 31.12.2022. – škola nema u evidenciji.</w:t>
      </w:r>
    </w:p>
    <w:p w14:paraId="2CF5FA1E" w14:textId="77777777" w:rsidR="00531EAB" w:rsidRPr="00531EAB" w:rsidRDefault="00531EAB" w:rsidP="00531EAB">
      <w:pPr>
        <w:spacing w:after="160" w:line="240" w:lineRule="atLeast"/>
        <w:jc w:val="both"/>
        <w:rPr>
          <w:b/>
        </w:rPr>
      </w:pPr>
      <w:r w:rsidRPr="00531EAB">
        <w:t xml:space="preserve">Popis sudskih sporova u tijeku na dan 31.12.2022. – škola nema u evidenciji. </w:t>
      </w:r>
    </w:p>
    <w:p w14:paraId="54A5D0CE" w14:textId="07A75735" w:rsidR="0047741A" w:rsidRPr="00F1513B" w:rsidRDefault="0047741A" w:rsidP="00204576">
      <w:pPr>
        <w:jc w:val="both"/>
        <w:rPr>
          <w:bCs/>
          <w:lang w:eastAsia="hr-HR"/>
        </w:rPr>
      </w:pPr>
    </w:p>
    <w:p w14:paraId="39C946EC" w14:textId="0F9741C4" w:rsidR="00DC7A47" w:rsidRPr="00F1513B" w:rsidRDefault="00837D20" w:rsidP="00204576">
      <w:pPr>
        <w:jc w:val="both"/>
        <w:rPr>
          <w:b/>
          <w:lang w:eastAsia="hr-HR"/>
        </w:rPr>
      </w:pPr>
      <w:r w:rsidRPr="00F1513B">
        <w:rPr>
          <w:b/>
          <w:lang w:eastAsia="hr-HR"/>
        </w:rPr>
        <w:t>RKP 9224 – OŠ HINKA JUHNA PODGORAČ</w:t>
      </w:r>
    </w:p>
    <w:p w14:paraId="56D15B33" w14:textId="38A4A5CB" w:rsidR="00DC7A47" w:rsidRPr="00F1513B" w:rsidRDefault="00DC7A47" w:rsidP="00204576">
      <w:pPr>
        <w:jc w:val="both"/>
        <w:rPr>
          <w:bCs/>
          <w:lang w:eastAsia="hr-HR"/>
        </w:rPr>
      </w:pPr>
    </w:p>
    <w:p w14:paraId="46632D9A" w14:textId="77777777" w:rsidR="00837D20" w:rsidRPr="00F1513B" w:rsidRDefault="00837D20" w:rsidP="00837D20">
      <w:pPr>
        <w:jc w:val="both"/>
        <w:rPr>
          <w:bCs/>
          <w:lang w:eastAsia="hr-HR"/>
        </w:rPr>
      </w:pPr>
      <w:r w:rsidRPr="00F1513B">
        <w:t>Škola nema ugovorne odnose koji mogu postati ili imovina (dana kreditna pisama, hipoteke i slično).</w:t>
      </w:r>
    </w:p>
    <w:p w14:paraId="213BF401" w14:textId="1D197D52" w:rsidR="00F1513B" w:rsidRPr="00F1513B" w:rsidRDefault="00F1513B" w:rsidP="00F1513B">
      <w:r w:rsidRPr="00F1513B">
        <w:t>Škola nema sudskih sporova u tijeku - sudski sporovi su realizirani u 2022. godini</w:t>
      </w:r>
      <w:r w:rsidR="001632C8">
        <w:t>,</w:t>
      </w:r>
      <w:r w:rsidRPr="00F1513B">
        <w:t xml:space="preserve"> u bilanci zatvoreno (9915 i 9965-potencijalne obveze po osnovi sudskih sporova u tijeku). </w:t>
      </w:r>
    </w:p>
    <w:p w14:paraId="5A000A83" w14:textId="77777777" w:rsidR="00513D57" w:rsidRDefault="00513D57" w:rsidP="00204576">
      <w:pPr>
        <w:jc w:val="both"/>
        <w:rPr>
          <w:b/>
          <w:lang w:eastAsia="hr-HR"/>
        </w:rPr>
      </w:pPr>
    </w:p>
    <w:p w14:paraId="74A03614" w14:textId="636CA4ED" w:rsidR="00204576" w:rsidRPr="00B50FE0" w:rsidRDefault="00204576" w:rsidP="00204576">
      <w:pPr>
        <w:jc w:val="both"/>
        <w:rPr>
          <w:b/>
          <w:lang w:eastAsia="hr-HR"/>
        </w:rPr>
      </w:pPr>
      <w:r w:rsidRPr="00B50FE0">
        <w:rPr>
          <w:b/>
          <w:lang w:eastAsia="hr-HR"/>
        </w:rPr>
        <w:t xml:space="preserve">RKP  </w:t>
      </w:r>
      <w:r w:rsidRPr="00B50FE0">
        <w:rPr>
          <w:b/>
        </w:rPr>
        <w:t>17642</w:t>
      </w:r>
      <w:r w:rsidRPr="00B50FE0">
        <w:rPr>
          <w:b/>
          <w:lang w:eastAsia="hr-HR"/>
        </w:rPr>
        <w:t xml:space="preserve"> – I. GIMNAZIJA OSIJEK </w:t>
      </w:r>
    </w:p>
    <w:p w14:paraId="41478185" w14:textId="2F2D555C" w:rsidR="00204576" w:rsidRPr="00B50FE0" w:rsidRDefault="00204576" w:rsidP="00204576">
      <w:pPr>
        <w:jc w:val="both"/>
        <w:rPr>
          <w:b/>
          <w:lang w:eastAsia="hr-HR"/>
        </w:rPr>
      </w:pPr>
    </w:p>
    <w:p w14:paraId="79307067" w14:textId="52551248" w:rsidR="00B50FE0" w:rsidRPr="00B50FE0" w:rsidRDefault="00B50FE0" w:rsidP="00204576">
      <w:pPr>
        <w:jc w:val="both"/>
        <w:rPr>
          <w:bCs/>
          <w:lang w:eastAsia="hr-HR"/>
        </w:rPr>
      </w:pPr>
      <w:r w:rsidRPr="00B50FE0">
        <w:rPr>
          <w:bCs/>
        </w:rPr>
        <w:t>Školska ustanova nema iskazane podatke u bilanci o dugoročnim i kratkoročnim kreditima i zajmovim, te kamatama na kredite i zajmove</w:t>
      </w:r>
    </w:p>
    <w:p w14:paraId="6F40A6A7" w14:textId="07664B8F" w:rsidR="00204576" w:rsidRPr="00B50FE0" w:rsidRDefault="00204576" w:rsidP="00204576">
      <w:pPr>
        <w:jc w:val="both"/>
        <w:rPr>
          <w:b/>
          <w:lang w:eastAsia="hr-HR"/>
        </w:rPr>
      </w:pPr>
      <w:r w:rsidRPr="00B50FE0">
        <w:rPr>
          <w:b/>
          <w:lang w:eastAsia="hr-HR"/>
        </w:rPr>
        <w:t>Sudski sporovi u tijeku</w:t>
      </w:r>
    </w:p>
    <w:tbl>
      <w:tblPr>
        <w:tblW w:w="7982"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3"/>
        <w:gridCol w:w="2638"/>
        <w:gridCol w:w="1811"/>
        <w:gridCol w:w="2660"/>
      </w:tblGrid>
      <w:tr w:rsidR="00B50FE0" w:rsidRPr="00B50FE0" w14:paraId="0452D2E8" w14:textId="77777777" w:rsidTr="003F2E03">
        <w:trPr>
          <w:cantSplit/>
        </w:trPr>
        <w:tc>
          <w:tcPr>
            <w:tcW w:w="0" w:type="auto"/>
            <w:shd w:val="clear" w:color="auto" w:fill="auto"/>
            <w:vAlign w:val="center"/>
            <w:hideMark/>
          </w:tcPr>
          <w:p w14:paraId="76DB603C" w14:textId="77777777" w:rsidR="00C93748" w:rsidRPr="00B50FE0" w:rsidRDefault="00C93748" w:rsidP="00C93748">
            <w:pPr>
              <w:jc w:val="center"/>
            </w:pPr>
            <w:r w:rsidRPr="00B50FE0">
              <w:t>Redni broj</w:t>
            </w:r>
          </w:p>
        </w:tc>
        <w:tc>
          <w:tcPr>
            <w:tcW w:w="0" w:type="auto"/>
            <w:shd w:val="clear" w:color="auto" w:fill="auto"/>
            <w:vAlign w:val="center"/>
            <w:hideMark/>
          </w:tcPr>
          <w:p w14:paraId="5907C32C" w14:textId="77777777" w:rsidR="00C93748" w:rsidRPr="00B50FE0" w:rsidRDefault="00C93748" w:rsidP="00C93748">
            <w:pPr>
              <w:jc w:val="center"/>
            </w:pPr>
            <w:r w:rsidRPr="00B50FE0">
              <w:t>Opis prirode spora - tužbe za neisplatu povišice 6%</w:t>
            </w:r>
          </w:p>
        </w:tc>
        <w:tc>
          <w:tcPr>
            <w:tcW w:w="0" w:type="auto"/>
            <w:shd w:val="clear" w:color="auto" w:fill="auto"/>
            <w:vAlign w:val="center"/>
            <w:hideMark/>
          </w:tcPr>
          <w:p w14:paraId="19D7660C" w14:textId="0E07F81C" w:rsidR="00C93748" w:rsidRPr="00B50FE0" w:rsidRDefault="00C93748" w:rsidP="00C93748">
            <w:pPr>
              <w:jc w:val="center"/>
            </w:pPr>
            <w:r w:rsidRPr="00B50FE0">
              <w:t xml:space="preserve">Procjena fin. </w:t>
            </w:r>
            <w:r w:rsidR="0073334B">
              <w:t>u</w:t>
            </w:r>
            <w:r w:rsidRPr="00B50FE0">
              <w:t xml:space="preserve">činka - </w:t>
            </w:r>
            <w:r w:rsidR="0073334B">
              <w:t>o</w:t>
            </w:r>
            <w:r w:rsidRPr="00B50FE0">
              <w:t>bveza</w:t>
            </w:r>
          </w:p>
        </w:tc>
        <w:tc>
          <w:tcPr>
            <w:tcW w:w="0" w:type="auto"/>
            <w:shd w:val="clear" w:color="auto" w:fill="auto"/>
            <w:vAlign w:val="center"/>
            <w:hideMark/>
          </w:tcPr>
          <w:p w14:paraId="7772A5E2" w14:textId="77777777" w:rsidR="00C93748" w:rsidRPr="00B50FE0" w:rsidRDefault="00C93748" w:rsidP="00C93748">
            <w:pPr>
              <w:jc w:val="center"/>
            </w:pPr>
            <w:r w:rsidRPr="00B50FE0">
              <w:t>Procjenjeno vrijeme odljeva/priljeva sredstava</w:t>
            </w:r>
          </w:p>
        </w:tc>
      </w:tr>
      <w:tr w:rsidR="00B50FE0" w:rsidRPr="00B50FE0" w14:paraId="294D4973" w14:textId="77777777" w:rsidTr="00A31F90">
        <w:trPr>
          <w:cantSplit/>
        </w:trPr>
        <w:tc>
          <w:tcPr>
            <w:tcW w:w="0" w:type="auto"/>
            <w:shd w:val="clear" w:color="auto" w:fill="auto"/>
            <w:noWrap/>
            <w:vAlign w:val="center"/>
            <w:hideMark/>
          </w:tcPr>
          <w:p w14:paraId="1EC19197" w14:textId="77777777" w:rsidR="00B50FE0" w:rsidRPr="00B50FE0" w:rsidRDefault="00B50FE0" w:rsidP="00B50FE0">
            <w:pPr>
              <w:jc w:val="center"/>
            </w:pPr>
            <w:r w:rsidRPr="00B50FE0">
              <w:t>1.</w:t>
            </w:r>
          </w:p>
        </w:tc>
        <w:tc>
          <w:tcPr>
            <w:tcW w:w="0" w:type="auto"/>
            <w:shd w:val="clear" w:color="auto" w:fill="auto"/>
            <w:noWrap/>
            <w:vAlign w:val="bottom"/>
            <w:hideMark/>
          </w:tcPr>
          <w:p w14:paraId="02FB1C02" w14:textId="69B0A924" w:rsidR="00B50FE0" w:rsidRPr="00B50FE0" w:rsidRDefault="00B50FE0" w:rsidP="00B50FE0">
            <w:pPr>
              <w:jc w:val="center"/>
            </w:pPr>
            <w:r w:rsidRPr="00B50FE0">
              <w:t>I. K.</w:t>
            </w:r>
          </w:p>
        </w:tc>
        <w:tc>
          <w:tcPr>
            <w:tcW w:w="0" w:type="auto"/>
            <w:shd w:val="clear" w:color="auto" w:fill="auto"/>
            <w:noWrap/>
            <w:vAlign w:val="bottom"/>
            <w:hideMark/>
          </w:tcPr>
          <w:p w14:paraId="766E3D82" w14:textId="750A5A3E" w:rsidR="00B50FE0" w:rsidRPr="00B50FE0" w:rsidRDefault="00B50FE0" w:rsidP="00B50FE0">
            <w:pPr>
              <w:jc w:val="center"/>
            </w:pPr>
            <w:r w:rsidRPr="00B50FE0">
              <w:t>2.438,05</w:t>
            </w:r>
          </w:p>
        </w:tc>
        <w:tc>
          <w:tcPr>
            <w:tcW w:w="0" w:type="auto"/>
            <w:shd w:val="clear" w:color="auto" w:fill="auto"/>
            <w:noWrap/>
            <w:vAlign w:val="bottom"/>
            <w:hideMark/>
          </w:tcPr>
          <w:p w14:paraId="7E3A9AB0" w14:textId="22EBB73E" w:rsidR="00B50FE0" w:rsidRPr="00B50FE0" w:rsidRDefault="00B50FE0" w:rsidP="00B50FE0">
            <w:pPr>
              <w:jc w:val="center"/>
            </w:pPr>
            <w:r w:rsidRPr="00B50FE0">
              <w:t>RUJAN 2023.</w:t>
            </w:r>
          </w:p>
        </w:tc>
      </w:tr>
      <w:tr w:rsidR="00B50FE0" w:rsidRPr="00B50FE0" w14:paraId="1305F68F" w14:textId="77777777" w:rsidTr="00A31F90">
        <w:trPr>
          <w:cantSplit/>
        </w:trPr>
        <w:tc>
          <w:tcPr>
            <w:tcW w:w="0" w:type="auto"/>
            <w:shd w:val="clear" w:color="auto" w:fill="auto"/>
            <w:noWrap/>
            <w:vAlign w:val="center"/>
            <w:hideMark/>
          </w:tcPr>
          <w:p w14:paraId="15078FD4" w14:textId="77777777" w:rsidR="00B50FE0" w:rsidRPr="00B50FE0" w:rsidRDefault="00B50FE0" w:rsidP="00B50FE0">
            <w:pPr>
              <w:jc w:val="center"/>
            </w:pPr>
            <w:r w:rsidRPr="00B50FE0">
              <w:t>2.</w:t>
            </w:r>
          </w:p>
        </w:tc>
        <w:tc>
          <w:tcPr>
            <w:tcW w:w="0" w:type="auto"/>
            <w:shd w:val="clear" w:color="auto" w:fill="auto"/>
            <w:noWrap/>
            <w:vAlign w:val="bottom"/>
            <w:hideMark/>
          </w:tcPr>
          <w:p w14:paraId="5E2583B1" w14:textId="417CD35B" w:rsidR="00B50FE0" w:rsidRPr="00B50FE0" w:rsidRDefault="00B50FE0" w:rsidP="00B50FE0">
            <w:pPr>
              <w:jc w:val="center"/>
            </w:pPr>
            <w:r w:rsidRPr="00B50FE0">
              <w:t>M.P.</w:t>
            </w:r>
          </w:p>
        </w:tc>
        <w:tc>
          <w:tcPr>
            <w:tcW w:w="0" w:type="auto"/>
            <w:shd w:val="clear" w:color="auto" w:fill="auto"/>
            <w:noWrap/>
            <w:vAlign w:val="bottom"/>
            <w:hideMark/>
          </w:tcPr>
          <w:p w14:paraId="603A08AC" w14:textId="6D49A5EC" w:rsidR="00B50FE0" w:rsidRPr="00B50FE0" w:rsidRDefault="00B50FE0" w:rsidP="00B50FE0">
            <w:pPr>
              <w:jc w:val="center"/>
            </w:pPr>
            <w:r w:rsidRPr="00B50FE0">
              <w:t>9.351,73</w:t>
            </w:r>
          </w:p>
        </w:tc>
        <w:tc>
          <w:tcPr>
            <w:tcW w:w="0" w:type="auto"/>
            <w:shd w:val="clear" w:color="auto" w:fill="auto"/>
            <w:noWrap/>
            <w:vAlign w:val="bottom"/>
            <w:hideMark/>
          </w:tcPr>
          <w:p w14:paraId="2D6B937D" w14:textId="5641969A" w:rsidR="00B50FE0" w:rsidRPr="00B50FE0" w:rsidRDefault="00B50FE0" w:rsidP="00B50FE0">
            <w:pPr>
              <w:jc w:val="center"/>
            </w:pPr>
            <w:r w:rsidRPr="00B50FE0">
              <w:t>RUJAN 2023.</w:t>
            </w:r>
          </w:p>
        </w:tc>
      </w:tr>
      <w:tr w:rsidR="00B50FE0" w:rsidRPr="00B50FE0" w14:paraId="14499F5E" w14:textId="77777777" w:rsidTr="00A31F90">
        <w:trPr>
          <w:cantSplit/>
        </w:trPr>
        <w:tc>
          <w:tcPr>
            <w:tcW w:w="0" w:type="auto"/>
            <w:shd w:val="clear" w:color="auto" w:fill="auto"/>
            <w:noWrap/>
            <w:vAlign w:val="center"/>
            <w:hideMark/>
          </w:tcPr>
          <w:p w14:paraId="66D07EC0" w14:textId="77777777" w:rsidR="00B50FE0" w:rsidRPr="00B50FE0" w:rsidRDefault="00B50FE0" w:rsidP="00B50FE0">
            <w:pPr>
              <w:jc w:val="center"/>
            </w:pPr>
            <w:r w:rsidRPr="00B50FE0">
              <w:t>3.</w:t>
            </w:r>
          </w:p>
        </w:tc>
        <w:tc>
          <w:tcPr>
            <w:tcW w:w="0" w:type="auto"/>
            <w:shd w:val="clear" w:color="auto" w:fill="auto"/>
            <w:noWrap/>
            <w:vAlign w:val="bottom"/>
            <w:hideMark/>
          </w:tcPr>
          <w:p w14:paraId="679B6B6E" w14:textId="2BBE6BD0" w:rsidR="00B50FE0" w:rsidRPr="00B50FE0" w:rsidRDefault="00B50FE0" w:rsidP="00B50FE0">
            <w:pPr>
              <w:jc w:val="center"/>
            </w:pPr>
            <w:r w:rsidRPr="00B50FE0">
              <w:t>A. D.</w:t>
            </w:r>
          </w:p>
        </w:tc>
        <w:tc>
          <w:tcPr>
            <w:tcW w:w="0" w:type="auto"/>
            <w:shd w:val="clear" w:color="auto" w:fill="auto"/>
            <w:noWrap/>
            <w:vAlign w:val="bottom"/>
            <w:hideMark/>
          </w:tcPr>
          <w:p w14:paraId="50755970" w14:textId="71A18574" w:rsidR="00B50FE0" w:rsidRPr="00B50FE0" w:rsidRDefault="00B50FE0" w:rsidP="00B50FE0">
            <w:pPr>
              <w:jc w:val="center"/>
            </w:pPr>
            <w:r w:rsidRPr="00B50FE0">
              <w:t>4.047,27</w:t>
            </w:r>
          </w:p>
        </w:tc>
        <w:tc>
          <w:tcPr>
            <w:tcW w:w="0" w:type="auto"/>
            <w:shd w:val="clear" w:color="auto" w:fill="auto"/>
            <w:noWrap/>
            <w:vAlign w:val="bottom"/>
            <w:hideMark/>
          </w:tcPr>
          <w:p w14:paraId="40F50EE8" w14:textId="2277E55D" w:rsidR="00B50FE0" w:rsidRPr="00B50FE0" w:rsidRDefault="00B50FE0" w:rsidP="00B50FE0">
            <w:pPr>
              <w:jc w:val="center"/>
            </w:pPr>
            <w:r w:rsidRPr="00B50FE0">
              <w:t>RUJAN 2023.</w:t>
            </w:r>
          </w:p>
        </w:tc>
      </w:tr>
      <w:tr w:rsidR="00B50FE0" w:rsidRPr="00B50FE0" w14:paraId="3B4A149F" w14:textId="77777777" w:rsidTr="00A31F90">
        <w:trPr>
          <w:cantSplit/>
        </w:trPr>
        <w:tc>
          <w:tcPr>
            <w:tcW w:w="0" w:type="auto"/>
            <w:shd w:val="clear" w:color="auto" w:fill="auto"/>
            <w:noWrap/>
            <w:vAlign w:val="center"/>
            <w:hideMark/>
          </w:tcPr>
          <w:p w14:paraId="67739EC1" w14:textId="77777777" w:rsidR="00B50FE0" w:rsidRPr="00B50FE0" w:rsidRDefault="00B50FE0" w:rsidP="00B50FE0">
            <w:pPr>
              <w:jc w:val="center"/>
            </w:pPr>
            <w:r w:rsidRPr="00B50FE0">
              <w:t>4.</w:t>
            </w:r>
          </w:p>
        </w:tc>
        <w:tc>
          <w:tcPr>
            <w:tcW w:w="0" w:type="auto"/>
            <w:shd w:val="clear" w:color="auto" w:fill="auto"/>
            <w:noWrap/>
            <w:vAlign w:val="bottom"/>
            <w:hideMark/>
          </w:tcPr>
          <w:p w14:paraId="599E4880" w14:textId="39E7DA2A" w:rsidR="00B50FE0" w:rsidRPr="00B50FE0" w:rsidRDefault="00B50FE0" w:rsidP="00B50FE0">
            <w:pPr>
              <w:jc w:val="center"/>
            </w:pPr>
            <w:r w:rsidRPr="00B50FE0">
              <w:t>I. Š.</w:t>
            </w:r>
          </w:p>
        </w:tc>
        <w:tc>
          <w:tcPr>
            <w:tcW w:w="0" w:type="auto"/>
            <w:shd w:val="clear" w:color="auto" w:fill="auto"/>
            <w:noWrap/>
            <w:vAlign w:val="bottom"/>
            <w:hideMark/>
          </w:tcPr>
          <w:p w14:paraId="2850300B" w14:textId="26A14C19" w:rsidR="00B50FE0" w:rsidRPr="00B50FE0" w:rsidRDefault="00B50FE0" w:rsidP="00B50FE0">
            <w:pPr>
              <w:jc w:val="center"/>
            </w:pPr>
            <w:r w:rsidRPr="00B50FE0">
              <w:t>12.196,09</w:t>
            </w:r>
          </w:p>
        </w:tc>
        <w:tc>
          <w:tcPr>
            <w:tcW w:w="0" w:type="auto"/>
            <w:shd w:val="clear" w:color="auto" w:fill="auto"/>
            <w:noWrap/>
            <w:vAlign w:val="bottom"/>
            <w:hideMark/>
          </w:tcPr>
          <w:p w14:paraId="274FCBCC" w14:textId="18CBF58D" w:rsidR="00B50FE0" w:rsidRPr="00B50FE0" w:rsidRDefault="00B50FE0" w:rsidP="00B50FE0">
            <w:pPr>
              <w:jc w:val="center"/>
            </w:pPr>
            <w:r w:rsidRPr="00B50FE0">
              <w:t>RUJAN 2023.</w:t>
            </w:r>
          </w:p>
        </w:tc>
      </w:tr>
      <w:tr w:rsidR="00B50FE0" w:rsidRPr="00B50FE0" w14:paraId="55B049D9" w14:textId="77777777" w:rsidTr="00A31F90">
        <w:trPr>
          <w:cantSplit/>
        </w:trPr>
        <w:tc>
          <w:tcPr>
            <w:tcW w:w="0" w:type="auto"/>
            <w:shd w:val="clear" w:color="auto" w:fill="auto"/>
            <w:noWrap/>
            <w:vAlign w:val="center"/>
            <w:hideMark/>
          </w:tcPr>
          <w:p w14:paraId="2405E47E" w14:textId="77777777" w:rsidR="00B50FE0" w:rsidRPr="00B50FE0" w:rsidRDefault="00B50FE0" w:rsidP="00B50FE0">
            <w:pPr>
              <w:jc w:val="center"/>
            </w:pPr>
            <w:r w:rsidRPr="00B50FE0">
              <w:t>5.</w:t>
            </w:r>
          </w:p>
        </w:tc>
        <w:tc>
          <w:tcPr>
            <w:tcW w:w="0" w:type="auto"/>
            <w:shd w:val="clear" w:color="auto" w:fill="auto"/>
            <w:noWrap/>
            <w:vAlign w:val="bottom"/>
            <w:hideMark/>
          </w:tcPr>
          <w:p w14:paraId="111B6941" w14:textId="206CA2DA" w:rsidR="00B50FE0" w:rsidRPr="00B50FE0" w:rsidRDefault="00B50FE0" w:rsidP="00B50FE0">
            <w:pPr>
              <w:jc w:val="center"/>
            </w:pPr>
            <w:r w:rsidRPr="00B50FE0">
              <w:t>V.T.</w:t>
            </w:r>
          </w:p>
        </w:tc>
        <w:tc>
          <w:tcPr>
            <w:tcW w:w="0" w:type="auto"/>
            <w:shd w:val="clear" w:color="auto" w:fill="auto"/>
            <w:noWrap/>
            <w:vAlign w:val="bottom"/>
            <w:hideMark/>
          </w:tcPr>
          <w:p w14:paraId="63A18DEC" w14:textId="02ADC8C0" w:rsidR="00B50FE0" w:rsidRPr="00B50FE0" w:rsidRDefault="00B50FE0" w:rsidP="00B50FE0">
            <w:pPr>
              <w:jc w:val="center"/>
            </w:pPr>
            <w:r w:rsidRPr="00B50FE0">
              <w:t>5.521,39</w:t>
            </w:r>
          </w:p>
        </w:tc>
        <w:tc>
          <w:tcPr>
            <w:tcW w:w="0" w:type="auto"/>
            <w:shd w:val="clear" w:color="auto" w:fill="auto"/>
            <w:noWrap/>
            <w:vAlign w:val="bottom"/>
            <w:hideMark/>
          </w:tcPr>
          <w:p w14:paraId="47CE7020" w14:textId="05E7D5ED" w:rsidR="00B50FE0" w:rsidRPr="00B50FE0" w:rsidRDefault="00B50FE0" w:rsidP="00B50FE0">
            <w:pPr>
              <w:jc w:val="center"/>
            </w:pPr>
            <w:r w:rsidRPr="00B50FE0">
              <w:t>RUJAN 2023.</w:t>
            </w:r>
          </w:p>
        </w:tc>
      </w:tr>
      <w:tr w:rsidR="00B50FE0" w:rsidRPr="00B50FE0" w14:paraId="2855F5AD" w14:textId="77777777" w:rsidTr="00A31F90">
        <w:trPr>
          <w:cantSplit/>
        </w:trPr>
        <w:tc>
          <w:tcPr>
            <w:tcW w:w="0" w:type="auto"/>
            <w:shd w:val="clear" w:color="auto" w:fill="auto"/>
            <w:noWrap/>
            <w:vAlign w:val="center"/>
            <w:hideMark/>
          </w:tcPr>
          <w:p w14:paraId="670DFBF2" w14:textId="77777777" w:rsidR="00B50FE0" w:rsidRPr="00B50FE0" w:rsidRDefault="00B50FE0" w:rsidP="00B50FE0">
            <w:pPr>
              <w:jc w:val="center"/>
            </w:pPr>
            <w:r w:rsidRPr="00B50FE0">
              <w:t>6.</w:t>
            </w:r>
          </w:p>
        </w:tc>
        <w:tc>
          <w:tcPr>
            <w:tcW w:w="0" w:type="auto"/>
            <w:shd w:val="clear" w:color="auto" w:fill="auto"/>
            <w:noWrap/>
            <w:vAlign w:val="bottom"/>
            <w:hideMark/>
          </w:tcPr>
          <w:p w14:paraId="1E876542" w14:textId="5EC24DFF" w:rsidR="00B50FE0" w:rsidRPr="00B50FE0" w:rsidRDefault="00B50FE0" w:rsidP="00B50FE0">
            <w:pPr>
              <w:jc w:val="center"/>
            </w:pPr>
            <w:r w:rsidRPr="00B50FE0">
              <w:t>R. Z.</w:t>
            </w:r>
          </w:p>
        </w:tc>
        <w:tc>
          <w:tcPr>
            <w:tcW w:w="0" w:type="auto"/>
            <w:shd w:val="clear" w:color="auto" w:fill="auto"/>
            <w:noWrap/>
            <w:vAlign w:val="bottom"/>
            <w:hideMark/>
          </w:tcPr>
          <w:p w14:paraId="4B444F7F" w14:textId="5CF3A524" w:rsidR="00B50FE0" w:rsidRPr="00B50FE0" w:rsidRDefault="00B50FE0" w:rsidP="00B50FE0">
            <w:pPr>
              <w:jc w:val="center"/>
            </w:pPr>
            <w:r w:rsidRPr="00B50FE0">
              <w:t>8.587,73</w:t>
            </w:r>
          </w:p>
        </w:tc>
        <w:tc>
          <w:tcPr>
            <w:tcW w:w="0" w:type="auto"/>
            <w:shd w:val="clear" w:color="auto" w:fill="auto"/>
            <w:noWrap/>
            <w:vAlign w:val="bottom"/>
            <w:hideMark/>
          </w:tcPr>
          <w:p w14:paraId="16AA8FA9" w14:textId="220D2366" w:rsidR="00B50FE0" w:rsidRPr="00B50FE0" w:rsidRDefault="00B50FE0" w:rsidP="00B50FE0">
            <w:pPr>
              <w:jc w:val="center"/>
            </w:pPr>
            <w:r w:rsidRPr="00B50FE0">
              <w:t>RUJAN 2023.</w:t>
            </w:r>
          </w:p>
        </w:tc>
      </w:tr>
      <w:tr w:rsidR="00B50FE0" w:rsidRPr="00B50FE0" w14:paraId="76A769C4" w14:textId="77777777" w:rsidTr="00A31F90">
        <w:trPr>
          <w:cantSplit/>
        </w:trPr>
        <w:tc>
          <w:tcPr>
            <w:tcW w:w="0" w:type="auto"/>
            <w:shd w:val="clear" w:color="auto" w:fill="auto"/>
            <w:noWrap/>
            <w:vAlign w:val="center"/>
            <w:hideMark/>
          </w:tcPr>
          <w:p w14:paraId="04BEB8EE" w14:textId="77777777" w:rsidR="00B50FE0" w:rsidRPr="00B50FE0" w:rsidRDefault="00B50FE0" w:rsidP="00B50FE0">
            <w:pPr>
              <w:jc w:val="center"/>
            </w:pPr>
            <w:r w:rsidRPr="00B50FE0">
              <w:t>7.</w:t>
            </w:r>
          </w:p>
        </w:tc>
        <w:tc>
          <w:tcPr>
            <w:tcW w:w="0" w:type="auto"/>
            <w:shd w:val="clear" w:color="auto" w:fill="auto"/>
            <w:noWrap/>
            <w:vAlign w:val="bottom"/>
            <w:hideMark/>
          </w:tcPr>
          <w:p w14:paraId="23C93617" w14:textId="1C70E7A6" w:rsidR="00B50FE0" w:rsidRPr="00B50FE0" w:rsidRDefault="00B50FE0" w:rsidP="00B50FE0">
            <w:pPr>
              <w:jc w:val="center"/>
            </w:pPr>
            <w:r w:rsidRPr="00B50FE0">
              <w:t>Ž.R.</w:t>
            </w:r>
          </w:p>
        </w:tc>
        <w:tc>
          <w:tcPr>
            <w:tcW w:w="0" w:type="auto"/>
            <w:shd w:val="clear" w:color="auto" w:fill="auto"/>
            <w:noWrap/>
            <w:vAlign w:val="bottom"/>
            <w:hideMark/>
          </w:tcPr>
          <w:p w14:paraId="792CC999" w14:textId="3E8FF2C1" w:rsidR="00B50FE0" w:rsidRPr="00B50FE0" w:rsidRDefault="00B50FE0" w:rsidP="00B50FE0">
            <w:pPr>
              <w:jc w:val="center"/>
            </w:pPr>
            <w:r w:rsidRPr="00B50FE0">
              <w:t>8.379,78</w:t>
            </w:r>
          </w:p>
        </w:tc>
        <w:tc>
          <w:tcPr>
            <w:tcW w:w="0" w:type="auto"/>
            <w:shd w:val="clear" w:color="auto" w:fill="auto"/>
            <w:noWrap/>
            <w:vAlign w:val="bottom"/>
            <w:hideMark/>
          </w:tcPr>
          <w:p w14:paraId="463EEA18" w14:textId="25371D69" w:rsidR="00B50FE0" w:rsidRPr="00B50FE0" w:rsidRDefault="00B50FE0" w:rsidP="00B50FE0">
            <w:pPr>
              <w:jc w:val="center"/>
            </w:pPr>
            <w:r w:rsidRPr="00B50FE0">
              <w:t>RUJAN 2023.</w:t>
            </w:r>
          </w:p>
        </w:tc>
      </w:tr>
      <w:tr w:rsidR="00B50FE0" w:rsidRPr="00B50FE0" w14:paraId="0540DF46" w14:textId="77777777" w:rsidTr="00A31F90">
        <w:trPr>
          <w:cantSplit/>
        </w:trPr>
        <w:tc>
          <w:tcPr>
            <w:tcW w:w="0" w:type="auto"/>
            <w:shd w:val="clear" w:color="auto" w:fill="auto"/>
            <w:noWrap/>
            <w:vAlign w:val="center"/>
            <w:hideMark/>
          </w:tcPr>
          <w:p w14:paraId="0F91763F" w14:textId="77777777" w:rsidR="00B50FE0" w:rsidRPr="00B50FE0" w:rsidRDefault="00B50FE0" w:rsidP="00B50FE0">
            <w:pPr>
              <w:jc w:val="center"/>
            </w:pPr>
            <w:r w:rsidRPr="00B50FE0">
              <w:t>8.</w:t>
            </w:r>
          </w:p>
        </w:tc>
        <w:tc>
          <w:tcPr>
            <w:tcW w:w="0" w:type="auto"/>
            <w:shd w:val="clear" w:color="auto" w:fill="auto"/>
            <w:noWrap/>
            <w:vAlign w:val="bottom"/>
            <w:hideMark/>
          </w:tcPr>
          <w:p w14:paraId="5A72140B" w14:textId="6B5C4C45" w:rsidR="00B50FE0" w:rsidRPr="00B50FE0" w:rsidRDefault="00B50FE0" w:rsidP="00B50FE0">
            <w:pPr>
              <w:jc w:val="center"/>
            </w:pPr>
            <w:r w:rsidRPr="00B50FE0">
              <w:t>A.Z.</w:t>
            </w:r>
          </w:p>
        </w:tc>
        <w:tc>
          <w:tcPr>
            <w:tcW w:w="0" w:type="auto"/>
            <w:shd w:val="clear" w:color="auto" w:fill="auto"/>
            <w:noWrap/>
            <w:vAlign w:val="bottom"/>
            <w:hideMark/>
          </w:tcPr>
          <w:p w14:paraId="6577DCEF" w14:textId="21789C3A" w:rsidR="00B50FE0" w:rsidRPr="00B50FE0" w:rsidRDefault="00B50FE0" w:rsidP="00B50FE0">
            <w:pPr>
              <w:jc w:val="center"/>
            </w:pPr>
            <w:r w:rsidRPr="00B50FE0">
              <w:t>2.822,73</w:t>
            </w:r>
          </w:p>
        </w:tc>
        <w:tc>
          <w:tcPr>
            <w:tcW w:w="0" w:type="auto"/>
            <w:shd w:val="clear" w:color="auto" w:fill="auto"/>
            <w:noWrap/>
            <w:vAlign w:val="bottom"/>
            <w:hideMark/>
          </w:tcPr>
          <w:p w14:paraId="4263AF17" w14:textId="6A266F3F" w:rsidR="00B50FE0" w:rsidRPr="00B50FE0" w:rsidRDefault="00B50FE0" w:rsidP="00B50FE0">
            <w:pPr>
              <w:jc w:val="center"/>
            </w:pPr>
            <w:r w:rsidRPr="00B50FE0">
              <w:t>RUJAN 2023.</w:t>
            </w:r>
          </w:p>
        </w:tc>
      </w:tr>
      <w:tr w:rsidR="00B50FE0" w:rsidRPr="00B50FE0" w14:paraId="0CB59134" w14:textId="77777777" w:rsidTr="00A31F90">
        <w:trPr>
          <w:cantSplit/>
        </w:trPr>
        <w:tc>
          <w:tcPr>
            <w:tcW w:w="0" w:type="auto"/>
            <w:shd w:val="clear" w:color="auto" w:fill="auto"/>
            <w:noWrap/>
            <w:vAlign w:val="center"/>
            <w:hideMark/>
          </w:tcPr>
          <w:p w14:paraId="24C232B5" w14:textId="77777777" w:rsidR="00B50FE0" w:rsidRPr="00B50FE0" w:rsidRDefault="00B50FE0" w:rsidP="00B50FE0">
            <w:pPr>
              <w:jc w:val="center"/>
            </w:pPr>
            <w:r w:rsidRPr="00B50FE0">
              <w:t>9.</w:t>
            </w:r>
          </w:p>
        </w:tc>
        <w:tc>
          <w:tcPr>
            <w:tcW w:w="0" w:type="auto"/>
            <w:shd w:val="clear" w:color="auto" w:fill="auto"/>
            <w:noWrap/>
            <w:vAlign w:val="bottom"/>
            <w:hideMark/>
          </w:tcPr>
          <w:p w14:paraId="49201F06" w14:textId="570A9E1F" w:rsidR="00B50FE0" w:rsidRPr="00B50FE0" w:rsidRDefault="00B50FE0" w:rsidP="00B50FE0">
            <w:pPr>
              <w:jc w:val="center"/>
            </w:pPr>
            <w:r w:rsidRPr="00B50FE0">
              <w:t>I.T.L.</w:t>
            </w:r>
          </w:p>
        </w:tc>
        <w:tc>
          <w:tcPr>
            <w:tcW w:w="0" w:type="auto"/>
            <w:shd w:val="clear" w:color="auto" w:fill="auto"/>
            <w:noWrap/>
            <w:vAlign w:val="bottom"/>
            <w:hideMark/>
          </w:tcPr>
          <w:p w14:paraId="7052F7C7" w14:textId="567812B4" w:rsidR="00B50FE0" w:rsidRPr="00B50FE0" w:rsidRDefault="00B50FE0" w:rsidP="00B50FE0">
            <w:pPr>
              <w:jc w:val="center"/>
            </w:pPr>
            <w:r w:rsidRPr="00B50FE0">
              <w:t>9.719,84</w:t>
            </w:r>
          </w:p>
        </w:tc>
        <w:tc>
          <w:tcPr>
            <w:tcW w:w="0" w:type="auto"/>
            <w:shd w:val="clear" w:color="auto" w:fill="auto"/>
            <w:noWrap/>
            <w:vAlign w:val="bottom"/>
            <w:hideMark/>
          </w:tcPr>
          <w:p w14:paraId="39F87BE3" w14:textId="2000C667" w:rsidR="00B50FE0" w:rsidRPr="00B50FE0" w:rsidRDefault="00B50FE0" w:rsidP="00B50FE0">
            <w:pPr>
              <w:jc w:val="center"/>
            </w:pPr>
            <w:r w:rsidRPr="00B50FE0">
              <w:t>RUJAN 2023.</w:t>
            </w:r>
          </w:p>
        </w:tc>
      </w:tr>
      <w:tr w:rsidR="00B50FE0" w:rsidRPr="00B50FE0" w14:paraId="02FEA55B" w14:textId="77777777" w:rsidTr="00A31F90">
        <w:trPr>
          <w:cantSplit/>
        </w:trPr>
        <w:tc>
          <w:tcPr>
            <w:tcW w:w="0" w:type="auto"/>
            <w:shd w:val="clear" w:color="auto" w:fill="auto"/>
            <w:noWrap/>
            <w:vAlign w:val="center"/>
            <w:hideMark/>
          </w:tcPr>
          <w:p w14:paraId="2C903449" w14:textId="77777777" w:rsidR="00B50FE0" w:rsidRPr="00B50FE0" w:rsidRDefault="00B50FE0" w:rsidP="00B50FE0">
            <w:pPr>
              <w:jc w:val="center"/>
            </w:pPr>
            <w:r w:rsidRPr="00B50FE0">
              <w:t>10.</w:t>
            </w:r>
          </w:p>
        </w:tc>
        <w:tc>
          <w:tcPr>
            <w:tcW w:w="0" w:type="auto"/>
            <w:shd w:val="clear" w:color="auto" w:fill="auto"/>
            <w:noWrap/>
            <w:vAlign w:val="bottom"/>
            <w:hideMark/>
          </w:tcPr>
          <w:p w14:paraId="3332976E" w14:textId="63B701DD" w:rsidR="00B50FE0" w:rsidRPr="00B50FE0" w:rsidRDefault="00B50FE0" w:rsidP="00B50FE0">
            <w:pPr>
              <w:jc w:val="center"/>
            </w:pPr>
            <w:r w:rsidRPr="00B50FE0">
              <w:t>G.K.</w:t>
            </w:r>
          </w:p>
        </w:tc>
        <w:tc>
          <w:tcPr>
            <w:tcW w:w="0" w:type="auto"/>
            <w:shd w:val="clear" w:color="auto" w:fill="auto"/>
            <w:noWrap/>
            <w:vAlign w:val="bottom"/>
            <w:hideMark/>
          </w:tcPr>
          <w:p w14:paraId="36E838AB" w14:textId="586CBDBE" w:rsidR="00B50FE0" w:rsidRPr="00B50FE0" w:rsidRDefault="00B50FE0" w:rsidP="00B50FE0">
            <w:pPr>
              <w:jc w:val="center"/>
            </w:pPr>
            <w:r w:rsidRPr="00B50FE0">
              <w:t>6.506,57</w:t>
            </w:r>
          </w:p>
        </w:tc>
        <w:tc>
          <w:tcPr>
            <w:tcW w:w="0" w:type="auto"/>
            <w:shd w:val="clear" w:color="auto" w:fill="auto"/>
            <w:noWrap/>
            <w:vAlign w:val="bottom"/>
            <w:hideMark/>
          </w:tcPr>
          <w:p w14:paraId="05D2CC92" w14:textId="26C5FEFB" w:rsidR="00B50FE0" w:rsidRPr="00B50FE0" w:rsidRDefault="00B50FE0" w:rsidP="00B50FE0">
            <w:pPr>
              <w:jc w:val="center"/>
            </w:pPr>
            <w:r w:rsidRPr="00B50FE0">
              <w:t>RUJAN 2023.</w:t>
            </w:r>
          </w:p>
        </w:tc>
      </w:tr>
      <w:tr w:rsidR="00B50FE0" w:rsidRPr="00B50FE0" w14:paraId="33B0C479" w14:textId="77777777" w:rsidTr="00A31F90">
        <w:trPr>
          <w:cantSplit/>
        </w:trPr>
        <w:tc>
          <w:tcPr>
            <w:tcW w:w="0" w:type="auto"/>
            <w:shd w:val="clear" w:color="auto" w:fill="auto"/>
            <w:noWrap/>
            <w:vAlign w:val="center"/>
            <w:hideMark/>
          </w:tcPr>
          <w:p w14:paraId="7E1A3CE4" w14:textId="77777777" w:rsidR="00B50FE0" w:rsidRPr="00B50FE0" w:rsidRDefault="00B50FE0" w:rsidP="00B50FE0">
            <w:pPr>
              <w:jc w:val="center"/>
            </w:pPr>
            <w:r w:rsidRPr="00B50FE0">
              <w:t>11.</w:t>
            </w:r>
          </w:p>
        </w:tc>
        <w:tc>
          <w:tcPr>
            <w:tcW w:w="0" w:type="auto"/>
            <w:shd w:val="clear" w:color="auto" w:fill="auto"/>
            <w:noWrap/>
            <w:vAlign w:val="bottom"/>
            <w:hideMark/>
          </w:tcPr>
          <w:p w14:paraId="4F9EF6CF" w14:textId="1FA0EF96" w:rsidR="00B50FE0" w:rsidRPr="00B50FE0" w:rsidRDefault="00B50FE0" w:rsidP="00B50FE0">
            <w:pPr>
              <w:jc w:val="center"/>
            </w:pPr>
            <w:r w:rsidRPr="00B50FE0">
              <w:t>J.K.</w:t>
            </w:r>
          </w:p>
        </w:tc>
        <w:tc>
          <w:tcPr>
            <w:tcW w:w="0" w:type="auto"/>
            <w:shd w:val="clear" w:color="auto" w:fill="auto"/>
            <w:noWrap/>
            <w:vAlign w:val="bottom"/>
            <w:hideMark/>
          </w:tcPr>
          <w:p w14:paraId="206F370C" w14:textId="570BF381" w:rsidR="00B50FE0" w:rsidRPr="00B50FE0" w:rsidRDefault="00B50FE0" w:rsidP="00B50FE0">
            <w:pPr>
              <w:jc w:val="center"/>
            </w:pPr>
            <w:r w:rsidRPr="00B50FE0">
              <w:t>1.461,71</w:t>
            </w:r>
          </w:p>
        </w:tc>
        <w:tc>
          <w:tcPr>
            <w:tcW w:w="0" w:type="auto"/>
            <w:shd w:val="clear" w:color="auto" w:fill="auto"/>
            <w:noWrap/>
            <w:vAlign w:val="bottom"/>
            <w:hideMark/>
          </w:tcPr>
          <w:p w14:paraId="659F84A6" w14:textId="1AC644C7" w:rsidR="00B50FE0" w:rsidRPr="00B50FE0" w:rsidRDefault="00B50FE0" w:rsidP="00B50FE0">
            <w:pPr>
              <w:jc w:val="center"/>
            </w:pPr>
            <w:r w:rsidRPr="00B50FE0">
              <w:t>RUJAN 2023.</w:t>
            </w:r>
          </w:p>
        </w:tc>
      </w:tr>
      <w:tr w:rsidR="00B50FE0" w:rsidRPr="00B50FE0" w14:paraId="01003B75" w14:textId="77777777" w:rsidTr="00A31F90">
        <w:trPr>
          <w:cantSplit/>
        </w:trPr>
        <w:tc>
          <w:tcPr>
            <w:tcW w:w="0" w:type="auto"/>
            <w:shd w:val="clear" w:color="auto" w:fill="auto"/>
            <w:noWrap/>
            <w:vAlign w:val="center"/>
            <w:hideMark/>
          </w:tcPr>
          <w:p w14:paraId="1F6E2C94" w14:textId="77777777" w:rsidR="00B50FE0" w:rsidRPr="00B50FE0" w:rsidRDefault="00B50FE0" w:rsidP="00B50FE0">
            <w:pPr>
              <w:jc w:val="center"/>
            </w:pPr>
            <w:r w:rsidRPr="00B50FE0">
              <w:t>12.</w:t>
            </w:r>
          </w:p>
        </w:tc>
        <w:tc>
          <w:tcPr>
            <w:tcW w:w="0" w:type="auto"/>
            <w:shd w:val="clear" w:color="auto" w:fill="auto"/>
            <w:noWrap/>
            <w:vAlign w:val="bottom"/>
            <w:hideMark/>
          </w:tcPr>
          <w:p w14:paraId="60B0DC57" w14:textId="6210543C" w:rsidR="00B50FE0" w:rsidRPr="00B50FE0" w:rsidRDefault="00B50FE0" w:rsidP="00B50FE0">
            <w:pPr>
              <w:jc w:val="center"/>
            </w:pPr>
            <w:r w:rsidRPr="00B50FE0">
              <w:t>V.K.</w:t>
            </w:r>
          </w:p>
        </w:tc>
        <w:tc>
          <w:tcPr>
            <w:tcW w:w="0" w:type="auto"/>
            <w:shd w:val="clear" w:color="auto" w:fill="auto"/>
            <w:noWrap/>
            <w:vAlign w:val="bottom"/>
            <w:hideMark/>
          </w:tcPr>
          <w:p w14:paraId="7C01E6BE" w14:textId="33DA130C" w:rsidR="00B50FE0" w:rsidRPr="00B50FE0" w:rsidRDefault="00B50FE0" w:rsidP="00B50FE0">
            <w:pPr>
              <w:jc w:val="center"/>
            </w:pPr>
            <w:r w:rsidRPr="00B50FE0">
              <w:t>10.259,37</w:t>
            </w:r>
          </w:p>
        </w:tc>
        <w:tc>
          <w:tcPr>
            <w:tcW w:w="0" w:type="auto"/>
            <w:shd w:val="clear" w:color="auto" w:fill="auto"/>
            <w:noWrap/>
            <w:vAlign w:val="bottom"/>
            <w:hideMark/>
          </w:tcPr>
          <w:p w14:paraId="6FFE11DD" w14:textId="7E7E2EBA" w:rsidR="00B50FE0" w:rsidRPr="00B50FE0" w:rsidRDefault="00B50FE0" w:rsidP="00B50FE0">
            <w:pPr>
              <w:jc w:val="center"/>
            </w:pPr>
            <w:r w:rsidRPr="00B50FE0">
              <w:t>RUJAN 2023.</w:t>
            </w:r>
          </w:p>
        </w:tc>
      </w:tr>
      <w:tr w:rsidR="00B50FE0" w:rsidRPr="00B50FE0" w14:paraId="2AF402FA" w14:textId="77777777" w:rsidTr="00A31F90">
        <w:trPr>
          <w:cantSplit/>
        </w:trPr>
        <w:tc>
          <w:tcPr>
            <w:tcW w:w="0" w:type="auto"/>
            <w:shd w:val="clear" w:color="auto" w:fill="auto"/>
            <w:noWrap/>
            <w:vAlign w:val="center"/>
            <w:hideMark/>
          </w:tcPr>
          <w:p w14:paraId="00F5A7D6" w14:textId="77777777" w:rsidR="00B50FE0" w:rsidRPr="00B50FE0" w:rsidRDefault="00B50FE0" w:rsidP="00B50FE0">
            <w:pPr>
              <w:jc w:val="center"/>
            </w:pPr>
            <w:r w:rsidRPr="00B50FE0">
              <w:t>13.</w:t>
            </w:r>
          </w:p>
        </w:tc>
        <w:tc>
          <w:tcPr>
            <w:tcW w:w="0" w:type="auto"/>
            <w:shd w:val="clear" w:color="auto" w:fill="auto"/>
            <w:noWrap/>
            <w:vAlign w:val="bottom"/>
            <w:hideMark/>
          </w:tcPr>
          <w:p w14:paraId="6B347649" w14:textId="2852205E" w:rsidR="00B50FE0" w:rsidRPr="00B50FE0" w:rsidRDefault="00B50FE0" w:rsidP="00B50FE0">
            <w:pPr>
              <w:jc w:val="center"/>
            </w:pPr>
            <w:r w:rsidRPr="00B50FE0">
              <w:t>S.D.</w:t>
            </w:r>
          </w:p>
        </w:tc>
        <w:tc>
          <w:tcPr>
            <w:tcW w:w="0" w:type="auto"/>
            <w:shd w:val="clear" w:color="auto" w:fill="auto"/>
            <w:noWrap/>
            <w:vAlign w:val="bottom"/>
            <w:hideMark/>
          </w:tcPr>
          <w:p w14:paraId="56AAC70A" w14:textId="7E1448AA" w:rsidR="00B50FE0" w:rsidRPr="00B50FE0" w:rsidRDefault="00B50FE0" w:rsidP="00B50FE0">
            <w:pPr>
              <w:jc w:val="center"/>
            </w:pPr>
            <w:r w:rsidRPr="00B50FE0">
              <w:t>3.035,6</w:t>
            </w:r>
          </w:p>
        </w:tc>
        <w:tc>
          <w:tcPr>
            <w:tcW w:w="0" w:type="auto"/>
            <w:shd w:val="clear" w:color="auto" w:fill="auto"/>
            <w:noWrap/>
            <w:vAlign w:val="bottom"/>
            <w:hideMark/>
          </w:tcPr>
          <w:p w14:paraId="70A2A72B" w14:textId="565F27ED" w:rsidR="00B50FE0" w:rsidRPr="00B50FE0" w:rsidRDefault="00B50FE0" w:rsidP="00B50FE0">
            <w:pPr>
              <w:jc w:val="center"/>
            </w:pPr>
            <w:r w:rsidRPr="00B50FE0">
              <w:t>RUJAN 2023.</w:t>
            </w:r>
          </w:p>
        </w:tc>
      </w:tr>
      <w:tr w:rsidR="00B50FE0" w:rsidRPr="00B50FE0" w14:paraId="68EDF04A" w14:textId="77777777" w:rsidTr="00A31F90">
        <w:trPr>
          <w:cantSplit/>
        </w:trPr>
        <w:tc>
          <w:tcPr>
            <w:tcW w:w="0" w:type="auto"/>
            <w:shd w:val="clear" w:color="auto" w:fill="auto"/>
            <w:noWrap/>
            <w:vAlign w:val="center"/>
            <w:hideMark/>
          </w:tcPr>
          <w:p w14:paraId="6E22E917" w14:textId="77777777" w:rsidR="00B50FE0" w:rsidRPr="00B50FE0" w:rsidRDefault="00B50FE0" w:rsidP="00B50FE0">
            <w:pPr>
              <w:jc w:val="center"/>
            </w:pPr>
            <w:r w:rsidRPr="00B50FE0">
              <w:t>14.</w:t>
            </w:r>
          </w:p>
        </w:tc>
        <w:tc>
          <w:tcPr>
            <w:tcW w:w="0" w:type="auto"/>
            <w:shd w:val="clear" w:color="auto" w:fill="auto"/>
            <w:noWrap/>
            <w:vAlign w:val="bottom"/>
            <w:hideMark/>
          </w:tcPr>
          <w:p w14:paraId="4C550101" w14:textId="19EDB521" w:rsidR="00B50FE0" w:rsidRPr="00B50FE0" w:rsidRDefault="00B50FE0" w:rsidP="00B50FE0">
            <w:pPr>
              <w:jc w:val="center"/>
            </w:pPr>
            <w:r w:rsidRPr="00B50FE0">
              <w:t>G.D.</w:t>
            </w:r>
          </w:p>
        </w:tc>
        <w:tc>
          <w:tcPr>
            <w:tcW w:w="0" w:type="auto"/>
            <w:shd w:val="clear" w:color="auto" w:fill="auto"/>
            <w:noWrap/>
            <w:vAlign w:val="bottom"/>
            <w:hideMark/>
          </w:tcPr>
          <w:p w14:paraId="741461B2" w14:textId="6B34A0D5" w:rsidR="00B50FE0" w:rsidRPr="00B50FE0" w:rsidRDefault="00B50FE0" w:rsidP="00B50FE0">
            <w:pPr>
              <w:jc w:val="center"/>
            </w:pPr>
            <w:r w:rsidRPr="00B50FE0">
              <w:t>12.912,18</w:t>
            </w:r>
          </w:p>
        </w:tc>
        <w:tc>
          <w:tcPr>
            <w:tcW w:w="0" w:type="auto"/>
            <w:shd w:val="clear" w:color="auto" w:fill="auto"/>
            <w:noWrap/>
            <w:vAlign w:val="bottom"/>
            <w:hideMark/>
          </w:tcPr>
          <w:p w14:paraId="4CF4DDCD" w14:textId="32CF347B" w:rsidR="00B50FE0" w:rsidRPr="00B50FE0" w:rsidRDefault="00B50FE0" w:rsidP="00B50FE0">
            <w:pPr>
              <w:jc w:val="center"/>
            </w:pPr>
            <w:r w:rsidRPr="00B50FE0">
              <w:t>RUJAN 2023.</w:t>
            </w:r>
          </w:p>
        </w:tc>
      </w:tr>
      <w:tr w:rsidR="00B50FE0" w:rsidRPr="00B50FE0" w14:paraId="3ED7EBDF" w14:textId="77777777" w:rsidTr="00A31F90">
        <w:trPr>
          <w:cantSplit/>
        </w:trPr>
        <w:tc>
          <w:tcPr>
            <w:tcW w:w="0" w:type="auto"/>
            <w:shd w:val="clear" w:color="auto" w:fill="auto"/>
            <w:noWrap/>
            <w:vAlign w:val="center"/>
            <w:hideMark/>
          </w:tcPr>
          <w:p w14:paraId="0B283987" w14:textId="77777777" w:rsidR="00B50FE0" w:rsidRPr="00B50FE0" w:rsidRDefault="00B50FE0" w:rsidP="00B50FE0">
            <w:pPr>
              <w:jc w:val="center"/>
            </w:pPr>
            <w:r w:rsidRPr="00B50FE0">
              <w:t>15.</w:t>
            </w:r>
          </w:p>
        </w:tc>
        <w:tc>
          <w:tcPr>
            <w:tcW w:w="0" w:type="auto"/>
            <w:shd w:val="clear" w:color="auto" w:fill="auto"/>
            <w:noWrap/>
            <w:vAlign w:val="bottom"/>
            <w:hideMark/>
          </w:tcPr>
          <w:p w14:paraId="2133A013" w14:textId="322BBDC5" w:rsidR="00B50FE0" w:rsidRPr="00B50FE0" w:rsidRDefault="00B50FE0" w:rsidP="00B50FE0">
            <w:pPr>
              <w:jc w:val="center"/>
            </w:pPr>
            <w:r w:rsidRPr="00B50FE0">
              <w:t>D.J.</w:t>
            </w:r>
          </w:p>
        </w:tc>
        <w:tc>
          <w:tcPr>
            <w:tcW w:w="0" w:type="auto"/>
            <w:shd w:val="clear" w:color="auto" w:fill="auto"/>
            <w:noWrap/>
            <w:vAlign w:val="bottom"/>
            <w:hideMark/>
          </w:tcPr>
          <w:p w14:paraId="5490BCF0" w14:textId="0C2420BE" w:rsidR="00B50FE0" w:rsidRPr="00B50FE0" w:rsidRDefault="00B50FE0" w:rsidP="00B50FE0">
            <w:pPr>
              <w:jc w:val="center"/>
            </w:pPr>
            <w:r w:rsidRPr="00B50FE0">
              <w:t>10.276,17</w:t>
            </w:r>
          </w:p>
        </w:tc>
        <w:tc>
          <w:tcPr>
            <w:tcW w:w="0" w:type="auto"/>
            <w:shd w:val="clear" w:color="auto" w:fill="auto"/>
            <w:noWrap/>
            <w:vAlign w:val="bottom"/>
            <w:hideMark/>
          </w:tcPr>
          <w:p w14:paraId="4FAD1A54" w14:textId="0F66209B" w:rsidR="00B50FE0" w:rsidRPr="00B50FE0" w:rsidRDefault="00B50FE0" w:rsidP="00B50FE0">
            <w:pPr>
              <w:jc w:val="center"/>
            </w:pPr>
            <w:r w:rsidRPr="00B50FE0">
              <w:t>RUJAN 2023.</w:t>
            </w:r>
          </w:p>
        </w:tc>
      </w:tr>
      <w:tr w:rsidR="00B50FE0" w:rsidRPr="00B50FE0" w14:paraId="750B683D" w14:textId="77777777" w:rsidTr="00A31F90">
        <w:trPr>
          <w:cantSplit/>
        </w:trPr>
        <w:tc>
          <w:tcPr>
            <w:tcW w:w="0" w:type="auto"/>
            <w:shd w:val="clear" w:color="auto" w:fill="auto"/>
            <w:noWrap/>
            <w:vAlign w:val="center"/>
            <w:hideMark/>
          </w:tcPr>
          <w:p w14:paraId="7C809E4D" w14:textId="77777777" w:rsidR="00B50FE0" w:rsidRPr="00B50FE0" w:rsidRDefault="00B50FE0" w:rsidP="00B50FE0">
            <w:pPr>
              <w:jc w:val="center"/>
            </w:pPr>
            <w:r w:rsidRPr="00B50FE0">
              <w:lastRenderedPageBreak/>
              <w:t>16.</w:t>
            </w:r>
          </w:p>
        </w:tc>
        <w:tc>
          <w:tcPr>
            <w:tcW w:w="0" w:type="auto"/>
            <w:shd w:val="clear" w:color="auto" w:fill="auto"/>
            <w:noWrap/>
            <w:vAlign w:val="bottom"/>
            <w:hideMark/>
          </w:tcPr>
          <w:p w14:paraId="6D45FD6F" w14:textId="08674BB3" w:rsidR="00B50FE0" w:rsidRPr="00B50FE0" w:rsidRDefault="00B50FE0" w:rsidP="00B50FE0">
            <w:pPr>
              <w:jc w:val="center"/>
            </w:pPr>
            <w:r w:rsidRPr="00B50FE0">
              <w:t>J. Š.</w:t>
            </w:r>
          </w:p>
        </w:tc>
        <w:tc>
          <w:tcPr>
            <w:tcW w:w="0" w:type="auto"/>
            <w:shd w:val="clear" w:color="auto" w:fill="auto"/>
            <w:noWrap/>
            <w:vAlign w:val="bottom"/>
            <w:hideMark/>
          </w:tcPr>
          <w:p w14:paraId="31188921" w14:textId="28104DE4" w:rsidR="00B50FE0" w:rsidRPr="00B50FE0" w:rsidRDefault="00B50FE0" w:rsidP="00B50FE0">
            <w:pPr>
              <w:jc w:val="center"/>
            </w:pPr>
            <w:r w:rsidRPr="00B50FE0">
              <w:t>9.307,71</w:t>
            </w:r>
          </w:p>
        </w:tc>
        <w:tc>
          <w:tcPr>
            <w:tcW w:w="0" w:type="auto"/>
            <w:shd w:val="clear" w:color="auto" w:fill="auto"/>
            <w:noWrap/>
            <w:vAlign w:val="bottom"/>
            <w:hideMark/>
          </w:tcPr>
          <w:p w14:paraId="15518FEE" w14:textId="26D9FCE5" w:rsidR="00B50FE0" w:rsidRPr="00B50FE0" w:rsidRDefault="00B50FE0" w:rsidP="00B50FE0">
            <w:pPr>
              <w:jc w:val="center"/>
            </w:pPr>
            <w:r w:rsidRPr="00B50FE0">
              <w:t>RUJAN 2023.</w:t>
            </w:r>
          </w:p>
        </w:tc>
      </w:tr>
      <w:tr w:rsidR="00B50FE0" w:rsidRPr="00B50FE0" w14:paraId="72EDBB5F" w14:textId="77777777" w:rsidTr="00A31F90">
        <w:trPr>
          <w:cantSplit/>
        </w:trPr>
        <w:tc>
          <w:tcPr>
            <w:tcW w:w="0" w:type="auto"/>
            <w:shd w:val="clear" w:color="auto" w:fill="auto"/>
            <w:noWrap/>
            <w:vAlign w:val="center"/>
            <w:hideMark/>
          </w:tcPr>
          <w:p w14:paraId="51AAD0A3" w14:textId="77777777" w:rsidR="00B50FE0" w:rsidRPr="00B50FE0" w:rsidRDefault="00B50FE0" w:rsidP="00B50FE0">
            <w:pPr>
              <w:jc w:val="center"/>
            </w:pPr>
            <w:r w:rsidRPr="00B50FE0">
              <w:t>17.</w:t>
            </w:r>
          </w:p>
        </w:tc>
        <w:tc>
          <w:tcPr>
            <w:tcW w:w="0" w:type="auto"/>
            <w:shd w:val="clear" w:color="auto" w:fill="auto"/>
            <w:noWrap/>
            <w:vAlign w:val="bottom"/>
            <w:hideMark/>
          </w:tcPr>
          <w:p w14:paraId="2112ED62" w14:textId="5326ECA6" w:rsidR="00B50FE0" w:rsidRPr="00B50FE0" w:rsidRDefault="00B50FE0" w:rsidP="00B50FE0">
            <w:pPr>
              <w:jc w:val="center"/>
            </w:pPr>
            <w:r w:rsidRPr="00B50FE0">
              <w:t>J.K.</w:t>
            </w:r>
          </w:p>
        </w:tc>
        <w:tc>
          <w:tcPr>
            <w:tcW w:w="0" w:type="auto"/>
            <w:shd w:val="clear" w:color="auto" w:fill="auto"/>
            <w:noWrap/>
            <w:vAlign w:val="bottom"/>
            <w:hideMark/>
          </w:tcPr>
          <w:p w14:paraId="6E299F37" w14:textId="64C64E52" w:rsidR="00B50FE0" w:rsidRPr="00B50FE0" w:rsidRDefault="00B50FE0" w:rsidP="00B50FE0">
            <w:pPr>
              <w:jc w:val="center"/>
            </w:pPr>
            <w:r w:rsidRPr="00B50FE0">
              <w:t>10.544,34</w:t>
            </w:r>
          </w:p>
        </w:tc>
        <w:tc>
          <w:tcPr>
            <w:tcW w:w="0" w:type="auto"/>
            <w:shd w:val="clear" w:color="auto" w:fill="auto"/>
            <w:noWrap/>
            <w:vAlign w:val="bottom"/>
            <w:hideMark/>
          </w:tcPr>
          <w:p w14:paraId="4DCE0048" w14:textId="7BDDEEA4" w:rsidR="00B50FE0" w:rsidRPr="00B50FE0" w:rsidRDefault="00B50FE0" w:rsidP="00B50FE0">
            <w:pPr>
              <w:jc w:val="center"/>
            </w:pPr>
            <w:r w:rsidRPr="00B50FE0">
              <w:t>RUJAN 2023.</w:t>
            </w:r>
          </w:p>
        </w:tc>
      </w:tr>
      <w:tr w:rsidR="00B50FE0" w:rsidRPr="00B50FE0" w14:paraId="4158374B" w14:textId="77777777" w:rsidTr="00A31F90">
        <w:trPr>
          <w:cantSplit/>
        </w:trPr>
        <w:tc>
          <w:tcPr>
            <w:tcW w:w="0" w:type="auto"/>
            <w:shd w:val="clear" w:color="auto" w:fill="auto"/>
            <w:noWrap/>
            <w:vAlign w:val="center"/>
            <w:hideMark/>
          </w:tcPr>
          <w:p w14:paraId="253A16F6" w14:textId="77777777" w:rsidR="00B50FE0" w:rsidRPr="00B50FE0" w:rsidRDefault="00B50FE0" w:rsidP="00B50FE0">
            <w:pPr>
              <w:jc w:val="center"/>
            </w:pPr>
            <w:r w:rsidRPr="00B50FE0">
              <w:t>18.</w:t>
            </w:r>
          </w:p>
        </w:tc>
        <w:tc>
          <w:tcPr>
            <w:tcW w:w="0" w:type="auto"/>
            <w:shd w:val="clear" w:color="auto" w:fill="auto"/>
            <w:noWrap/>
            <w:vAlign w:val="bottom"/>
            <w:hideMark/>
          </w:tcPr>
          <w:p w14:paraId="408FA120" w14:textId="3464A493" w:rsidR="00B50FE0" w:rsidRPr="00B50FE0" w:rsidRDefault="00B50FE0" w:rsidP="00B50FE0">
            <w:pPr>
              <w:jc w:val="center"/>
            </w:pPr>
            <w:r w:rsidRPr="00B50FE0">
              <w:t>M.F.</w:t>
            </w:r>
          </w:p>
        </w:tc>
        <w:tc>
          <w:tcPr>
            <w:tcW w:w="0" w:type="auto"/>
            <w:shd w:val="clear" w:color="auto" w:fill="auto"/>
            <w:noWrap/>
            <w:vAlign w:val="bottom"/>
            <w:hideMark/>
          </w:tcPr>
          <w:p w14:paraId="61252695" w14:textId="68F57952" w:rsidR="00B50FE0" w:rsidRPr="00B50FE0" w:rsidRDefault="00B50FE0" w:rsidP="00B50FE0">
            <w:pPr>
              <w:jc w:val="center"/>
            </w:pPr>
            <w:r w:rsidRPr="00B50FE0">
              <w:t>10.287,58</w:t>
            </w:r>
          </w:p>
        </w:tc>
        <w:tc>
          <w:tcPr>
            <w:tcW w:w="0" w:type="auto"/>
            <w:shd w:val="clear" w:color="auto" w:fill="auto"/>
            <w:noWrap/>
            <w:vAlign w:val="bottom"/>
            <w:hideMark/>
          </w:tcPr>
          <w:p w14:paraId="694619CA" w14:textId="53790BE9" w:rsidR="00B50FE0" w:rsidRPr="00B50FE0" w:rsidRDefault="00B50FE0" w:rsidP="00B50FE0">
            <w:pPr>
              <w:jc w:val="center"/>
            </w:pPr>
            <w:r w:rsidRPr="00B50FE0">
              <w:t>RUJAN 2023.</w:t>
            </w:r>
          </w:p>
        </w:tc>
      </w:tr>
      <w:tr w:rsidR="00B50FE0" w:rsidRPr="00B50FE0" w14:paraId="727C6ED8" w14:textId="77777777" w:rsidTr="003F2E03">
        <w:trPr>
          <w:cantSplit/>
        </w:trPr>
        <w:tc>
          <w:tcPr>
            <w:tcW w:w="0" w:type="auto"/>
            <w:shd w:val="clear" w:color="auto" w:fill="auto"/>
            <w:noWrap/>
            <w:vAlign w:val="center"/>
            <w:hideMark/>
          </w:tcPr>
          <w:p w14:paraId="0D5F6C4D" w14:textId="513403F2" w:rsidR="00C93748" w:rsidRPr="00B50FE0" w:rsidRDefault="00C93748" w:rsidP="00C93748">
            <w:pPr>
              <w:jc w:val="center"/>
            </w:pPr>
          </w:p>
        </w:tc>
        <w:tc>
          <w:tcPr>
            <w:tcW w:w="0" w:type="auto"/>
            <w:shd w:val="clear" w:color="auto" w:fill="auto"/>
            <w:noWrap/>
            <w:vAlign w:val="center"/>
            <w:hideMark/>
          </w:tcPr>
          <w:p w14:paraId="20CA89B6" w14:textId="77777777" w:rsidR="00C93748" w:rsidRPr="00B50FE0" w:rsidRDefault="00C93748" w:rsidP="00C93748">
            <w:pPr>
              <w:jc w:val="center"/>
            </w:pPr>
            <w:r w:rsidRPr="00B50FE0">
              <w:t>UKUPNO</w:t>
            </w:r>
          </w:p>
        </w:tc>
        <w:tc>
          <w:tcPr>
            <w:tcW w:w="0" w:type="auto"/>
            <w:shd w:val="clear" w:color="auto" w:fill="auto"/>
            <w:noWrap/>
            <w:vAlign w:val="center"/>
            <w:hideMark/>
          </w:tcPr>
          <w:p w14:paraId="1511C663" w14:textId="1A9A26FB" w:rsidR="00C93748" w:rsidRPr="00B50FE0" w:rsidRDefault="00B50FE0" w:rsidP="00C93748">
            <w:pPr>
              <w:jc w:val="center"/>
            </w:pPr>
            <w:r w:rsidRPr="00B50FE0">
              <w:fldChar w:fldCharType="begin"/>
            </w:r>
            <w:r w:rsidRPr="00B50FE0">
              <w:instrText xml:space="preserve"> =SUM(ABOVE) </w:instrText>
            </w:r>
            <w:r w:rsidRPr="00B50FE0">
              <w:fldChar w:fldCharType="separate"/>
            </w:r>
            <w:r w:rsidRPr="00B50FE0">
              <w:rPr>
                <w:noProof/>
              </w:rPr>
              <w:t>137.655,84</w:t>
            </w:r>
            <w:r w:rsidRPr="00B50FE0">
              <w:fldChar w:fldCharType="end"/>
            </w:r>
          </w:p>
        </w:tc>
        <w:tc>
          <w:tcPr>
            <w:tcW w:w="0" w:type="auto"/>
            <w:shd w:val="clear" w:color="auto" w:fill="auto"/>
            <w:noWrap/>
            <w:vAlign w:val="center"/>
            <w:hideMark/>
          </w:tcPr>
          <w:p w14:paraId="65F49170" w14:textId="1F470353" w:rsidR="00C93748" w:rsidRPr="00B50FE0" w:rsidRDefault="00C93748" w:rsidP="00C93748">
            <w:pPr>
              <w:jc w:val="center"/>
            </w:pPr>
          </w:p>
        </w:tc>
      </w:tr>
    </w:tbl>
    <w:p w14:paraId="7A6D6A50" w14:textId="52947633" w:rsidR="00C93748" w:rsidRPr="00B50FE0" w:rsidRDefault="00C93748" w:rsidP="00204576">
      <w:pPr>
        <w:jc w:val="both"/>
        <w:rPr>
          <w:b/>
          <w:lang w:eastAsia="hr-HR"/>
        </w:rPr>
      </w:pPr>
    </w:p>
    <w:p w14:paraId="0A527B0C" w14:textId="77777777" w:rsidR="00C93748" w:rsidRPr="00B50FE0" w:rsidRDefault="00C93748" w:rsidP="00C93748">
      <w:pPr>
        <w:tabs>
          <w:tab w:val="left" w:pos="2355"/>
        </w:tabs>
      </w:pPr>
      <w:r w:rsidRPr="00B50FE0">
        <w:t>Tužba radi isplate razlike plaće temeljem odredbe čl. III Izmjena i dopuna Dodatka Sporazumu o osnovici plaća u javnim službama</w:t>
      </w:r>
    </w:p>
    <w:p w14:paraId="46B5102A" w14:textId="77777777" w:rsidR="00204576" w:rsidRPr="00EB3919" w:rsidRDefault="00204576" w:rsidP="00204576">
      <w:pPr>
        <w:jc w:val="both"/>
        <w:rPr>
          <w:b/>
          <w:color w:val="FF0000"/>
          <w:lang w:eastAsia="hr-HR"/>
        </w:rPr>
      </w:pPr>
    </w:p>
    <w:p w14:paraId="2B39F4CC" w14:textId="77777777" w:rsidR="00204576" w:rsidRPr="00AC07B8" w:rsidRDefault="00204576" w:rsidP="00204576">
      <w:pPr>
        <w:jc w:val="both"/>
        <w:rPr>
          <w:b/>
          <w:lang w:eastAsia="hr-HR"/>
        </w:rPr>
      </w:pPr>
      <w:r w:rsidRPr="00AC07B8">
        <w:rPr>
          <w:b/>
          <w:lang w:eastAsia="hr-HR"/>
        </w:rPr>
        <w:t xml:space="preserve">RKP  </w:t>
      </w:r>
      <w:r w:rsidRPr="00AC07B8">
        <w:rPr>
          <w:b/>
        </w:rPr>
        <w:t>17933</w:t>
      </w:r>
      <w:r w:rsidRPr="00AC07B8">
        <w:rPr>
          <w:b/>
          <w:lang w:eastAsia="hr-HR"/>
        </w:rPr>
        <w:t xml:space="preserve"> – II. GIMNAZIJA OSIJEK </w:t>
      </w:r>
    </w:p>
    <w:p w14:paraId="5916E09B" w14:textId="77777777" w:rsidR="003F2E03" w:rsidRPr="00AC07B8" w:rsidRDefault="003F2E03" w:rsidP="003F2E03">
      <w:pPr>
        <w:jc w:val="both"/>
      </w:pPr>
    </w:p>
    <w:p w14:paraId="3DA404A3" w14:textId="46EA8A19" w:rsidR="003F2E03" w:rsidRPr="00AC07B8" w:rsidRDefault="003F2E03" w:rsidP="003F2E03">
      <w:pPr>
        <w:jc w:val="both"/>
      </w:pPr>
      <w:r w:rsidRPr="00AC07B8">
        <w:t>Školska ustanova nema iskazane podatke u bilanci koji se odnose na popis ugovornih odnosa i slično koji uz ispunjenje određenih uvjeta, mogu postati imovina ili obveza (dana kreditna pisma, hipoteke i slično).</w:t>
      </w:r>
      <w:r w:rsidR="00AC07B8" w:rsidRPr="00AC07B8">
        <w:t xml:space="preserve"> </w:t>
      </w:r>
      <w:r w:rsidRPr="00AC07B8">
        <w:t>Potencijalne obveze po sudskim sporovima iskazane su kao izvanbilančni zapisi.</w:t>
      </w:r>
    </w:p>
    <w:p w14:paraId="1E15993A" w14:textId="77777777" w:rsidR="003F2E03" w:rsidRPr="00AC07B8" w:rsidRDefault="003F2E03" w:rsidP="00204576">
      <w:pPr>
        <w:jc w:val="both"/>
        <w:rPr>
          <w:b/>
          <w:lang w:eastAsia="hr-HR"/>
        </w:rPr>
      </w:pPr>
    </w:p>
    <w:p w14:paraId="31D6CAF1" w14:textId="5819AF8C" w:rsidR="00204576" w:rsidRPr="00AC07B8" w:rsidRDefault="00204576" w:rsidP="00204576">
      <w:pPr>
        <w:jc w:val="both"/>
        <w:rPr>
          <w:b/>
          <w:lang w:eastAsia="hr-HR"/>
        </w:rPr>
      </w:pPr>
      <w:r w:rsidRPr="00AC07B8">
        <w:rPr>
          <w:b/>
          <w:lang w:eastAsia="hr-HR"/>
        </w:rPr>
        <w:t>Sudski sporovi u tijeku</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1701"/>
        <w:gridCol w:w="1559"/>
        <w:gridCol w:w="1134"/>
        <w:gridCol w:w="992"/>
        <w:gridCol w:w="1134"/>
        <w:gridCol w:w="1276"/>
        <w:gridCol w:w="1134"/>
      </w:tblGrid>
      <w:tr w:rsidR="00AC07B8" w:rsidRPr="00AC07B8" w14:paraId="49E99F8E" w14:textId="77777777" w:rsidTr="00AC07B8">
        <w:trPr>
          <w:cantSplit/>
        </w:trPr>
        <w:tc>
          <w:tcPr>
            <w:tcW w:w="426" w:type="dxa"/>
            <w:shd w:val="clear" w:color="auto" w:fill="auto"/>
            <w:tcMar>
              <w:left w:w="0" w:type="dxa"/>
              <w:right w:w="0" w:type="dxa"/>
            </w:tcMar>
            <w:vAlign w:val="center"/>
            <w:hideMark/>
          </w:tcPr>
          <w:p w14:paraId="775FF381" w14:textId="651235FC" w:rsidR="003F2E03" w:rsidRPr="00AC07B8" w:rsidRDefault="003F2E03" w:rsidP="003F2E03">
            <w:pPr>
              <w:jc w:val="center"/>
              <w:rPr>
                <w:lang w:eastAsia="hr-HR"/>
              </w:rPr>
            </w:pPr>
            <w:r w:rsidRPr="00AC07B8">
              <w:rPr>
                <w:lang w:eastAsia="hr-HR"/>
              </w:rPr>
              <w:t>Red. br.</w:t>
            </w:r>
          </w:p>
        </w:tc>
        <w:tc>
          <w:tcPr>
            <w:tcW w:w="1701" w:type="dxa"/>
            <w:shd w:val="clear" w:color="auto" w:fill="auto"/>
            <w:tcMar>
              <w:left w:w="0" w:type="dxa"/>
              <w:right w:w="0" w:type="dxa"/>
            </w:tcMar>
            <w:vAlign w:val="center"/>
            <w:hideMark/>
          </w:tcPr>
          <w:p w14:paraId="370D93C0" w14:textId="06ADFD09" w:rsidR="003F2E03" w:rsidRPr="00AC07B8" w:rsidRDefault="003F2E03" w:rsidP="003F2E03">
            <w:pPr>
              <w:jc w:val="center"/>
              <w:rPr>
                <w:lang w:eastAsia="hr-HR"/>
              </w:rPr>
            </w:pPr>
            <w:r w:rsidRPr="00AC07B8">
              <w:rPr>
                <w:lang w:eastAsia="hr-HR"/>
              </w:rPr>
              <w:t>Ovrhovoditelj Tužitelj</w:t>
            </w:r>
          </w:p>
        </w:tc>
        <w:tc>
          <w:tcPr>
            <w:tcW w:w="1559" w:type="dxa"/>
            <w:shd w:val="clear" w:color="auto" w:fill="auto"/>
            <w:tcMar>
              <w:left w:w="0" w:type="dxa"/>
              <w:right w:w="0" w:type="dxa"/>
            </w:tcMar>
            <w:vAlign w:val="center"/>
            <w:hideMark/>
          </w:tcPr>
          <w:p w14:paraId="1EE9F835" w14:textId="5BD0F8BE" w:rsidR="003F2E03" w:rsidRPr="00AC07B8" w:rsidRDefault="003F2E03" w:rsidP="003F2E03">
            <w:pPr>
              <w:jc w:val="center"/>
              <w:rPr>
                <w:lang w:eastAsia="hr-HR"/>
              </w:rPr>
            </w:pPr>
            <w:r w:rsidRPr="00AC07B8">
              <w:rPr>
                <w:lang w:eastAsia="hr-HR"/>
              </w:rPr>
              <w:t>Ovršenik Tuženik</w:t>
            </w:r>
          </w:p>
        </w:tc>
        <w:tc>
          <w:tcPr>
            <w:tcW w:w="1134" w:type="dxa"/>
            <w:shd w:val="clear" w:color="auto" w:fill="auto"/>
            <w:tcMar>
              <w:left w:w="0" w:type="dxa"/>
              <w:right w:w="0" w:type="dxa"/>
            </w:tcMar>
            <w:vAlign w:val="center"/>
            <w:hideMark/>
          </w:tcPr>
          <w:p w14:paraId="10E3B95C" w14:textId="7AE36CE2" w:rsidR="003F2E03" w:rsidRPr="00AC07B8" w:rsidRDefault="003F2E03" w:rsidP="003F2E03">
            <w:pPr>
              <w:jc w:val="center"/>
              <w:rPr>
                <w:lang w:eastAsia="hr-HR"/>
              </w:rPr>
            </w:pPr>
            <w:r w:rsidRPr="00AC07B8">
              <w:rPr>
                <w:lang w:eastAsia="hr-HR"/>
              </w:rPr>
              <w:t>Sažeti opis prirode spora</w:t>
            </w:r>
          </w:p>
        </w:tc>
        <w:tc>
          <w:tcPr>
            <w:tcW w:w="992" w:type="dxa"/>
            <w:shd w:val="clear" w:color="auto" w:fill="auto"/>
            <w:tcMar>
              <w:left w:w="0" w:type="dxa"/>
              <w:right w:w="0" w:type="dxa"/>
            </w:tcMar>
            <w:vAlign w:val="center"/>
            <w:hideMark/>
          </w:tcPr>
          <w:p w14:paraId="0B4AC96E" w14:textId="01D50E78" w:rsidR="003F2E03" w:rsidRPr="00AC07B8" w:rsidRDefault="003F2E03" w:rsidP="003F2E03">
            <w:pPr>
              <w:jc w:val="center"/>
              <w:rPr>
                <w:lang w:eastAsia="hr-HR"/>
              </w:rPr>
            </w:pPr>
            <w:r w:rsidRPr="00AC07B8">
              <w:rPr>
                <w:lang w:eastAsia="hr-HR"/>
              </w:rPr>
              <w:t>Iznos glavnice</w:t>
            </w:r>
          </w:p>
        </w:tc>
        <w:tc>
          <w:tcPr>
            <w:tcW w:w="1134" w:type="dxa"/>
            <w:shd w:val="clear" w:color="auto" w:fill="auto"/>
            <w:tcMar>
              <w:left w:w="0" w:type="dxa"/>
              <w:right w:w="0" w:type="dxa"/>
            </w:tcMar>
            <w:vAlign w:val="center"/>
            <w:hideMark/>
          </w:tcPr>
          <w:p w14:paraId="4F1E2D9E" w14:textId="6598C884" w:rsidR="003F2E03" w:rsidRPr="00AC07B8" w:rsidRDefault="003F2E03" w:rsidP="003F2E03">
            <w:pPr>
              <w:jc w:val="center"/>
              <w:rPr>
                <w:lang w:eastAsia="hr-HR"/>
              </w:rPr>
            </w:pPr>
            <w:r w:rsidRPr="00AC07B8">
              <w:rPr>
                <w:lang w:eastAsia="hr-HR"/>
              </w:rPr>
              <w:t>Procjena financijskog učinka</w:t>
            </w:r>
          </w:p>
        </w:tc>
        <w:tc>
          <w:tcPr>
            <w:tcW w:w="1276" w:type="dxa"/>
            <w:shd w:val="clear" w:color="auto" w:fill="auto"/>
            <w:tcMar>
              <w:left w:w="0" w:type="dxa"/>
              <w:right w:w="0" w:type="dxa"/>
            </w:tcMar>
            <w:vAlign w:val="center"/>
            <w:hideMark/>
          </w:tcPr>
          <w:p w14:paraId="53C8EA21" w14:textId="31514F44" w:rsidR="003F2E03" w:rsidRPr="00AC07B8" w:rsidRDefault="003F2E03" w:rsidP="003F2E03">
            <w:pPr>
              <w:jc w:val="center"/>
              <w:rPr>
                <w:lang w:eastAsia="hr-HR"/>
              </w:rPr>
            </w:pPr>
            <w:r w:rsidRPr="00AC07B8">
              <w:rPr>
                <w:lang w:eastAsia="hr-HR"/>
              </w:rPr>
              <w:t>Procijenjeno vrijeme odljeva sredstava</w:t>
            </w:r>
          </w:p>
        </w:tc>
        <w:tc>
          <w:tcPr>
            <w:tcW w:w="1134" w:type="dxa"/>
            <w:shd w:val="clear" w:color="auto" w:fill="auto"/>
            <w:tcMar>
              <w:left w:w="0" w:type="dxa"/>
              <w:right w:w="0" w:type="dxa"/>
            </w:tcMar>
            <w:vAlign w:val="center"/>
            <w:hideMark/>
          </w:tcPr>
          <w:p w14:paraId="5DCAC4C2" w14:textId="175AAFFC" w:rsidR="003F2E03" w:rsidRPr="00AC07B8" w:rsidRDefault="003F2E03" w:rsidP="003F2E03">
            <w:pPr>
              <w:jc w:val="center"/>
              <w:rPr>
                <w:lang w:eastAsia="hr-HR"/>
              </w:rPr>
            </w:pPr>
            <w:r w:rsidRPr="00AC07B8">
              <w:rPr>
                <w:lang w:eastAsia="hr-HR"/>
              </w:rPr>
              <w:t>Početak sudskog spora</w:t>
            </w:r>
          </w:p>
        </w:tc>
      </w:tr>
      <w:tr w:rsidR="00AC07B8" w:rsidRPr="00AC07B8" w14:paraId="6D7A7368" w14:textId="77777777" w:rsidTr="00AC07B8">
        <w:trPr>
          <w:cantSplit/>
        </w:trPr>
        <w:tc>
          <w:tcPr>
            <w:tcW w:w="426" w:type="dxa"/>
            <w:shd w:val="clear" w:color="auto" w:fill="auto"/>
            <w:tcMar>
              <w:left w:w="0" w:type="dxa"/>
              <w:right w:w="0" w:type="dxa"/>
            </w:tcMar>
            <w:vAlign w:val="center"/>
            <w:hideMark/>
          </w:tcPr>
          <w:p w14:paraId="229AF835" w14:textId="77777777" w:rsidR="00AC07B8" w:rsidRPr="00AC07B8" w:rsidRDefault="00AC07B8" w:rsidP="00AC07B8">
            <w:pPr>
              <w:jc w:val="center"/>
              <w:rPr>
                <w:lang w:eastAsia="hr-HR"/>
              </w:rPr>
            </w:pPr>
            <w:r w:rsidRPr="00AC07B8">
              <w:rPr>
                <w:lang w:eastAsia="hr-HR"/>
              </w:rPr>
              <w:t>1.</w:t>
            </w:r>
          </w:p>
        </w:tc>
        <w:tc>
          <w:tcPr>
            <w:tcW w:w="1701" w:type="dxa"/>
            <w:shd w:val="clear" w:color="auto" w:fill="auto"/>
            <w:tcMar>
              <w:left w:w="0" w:type="dxa"/>
              <w:right w:w="0" w:type="dxa"/>
            </w:tcMar>
            <w:hideMark/>
          </w:tcPr>
          <w:p w14:paraId="2E30D921" w14:textId="66A06CFB" w:rsidR="00AC07B8" w:rsidRPr="00AC07B8" w:rsidRDefault="00AC07B8" w:rsidP="00AC07B8">
            <w:pPr>
              <w:jc w:val="center"/>
              <w:rPr>
                <w:lang w:eastAsia="hr-HR"/>
              </w:rPr>
            </w:pPr>
            <w:r w:rsidRPr="00AC07B8">
              <w:rPr>
                <w:lang w:eastAsia="hr-HR"/>
              </w:rPr>
              <w:t>Fizička osoba 269</w:t>
            </w:r>
          </w:p>
        </w:tc>
        <w:tc>
          <w:tcPr>
            <w:tcW w:w="1559" w:type="dxa"/>
            <w:shd w:val="clear" w:color="auto" w:fill="auto"/>
            <w:tcMar>
              <w:left w:w="0" w:type="dxa"/>
              <w:right w:w="0" w:type="dxa"/>
            </w:tcMar>
            <w:hideMark/>
          </w:tcPr>
          <w:p w14:paraId="23069298" w14:textId="125EB79D" w:rsidR="00AC07B8" w:rsidRPr="00AC07B8" w:rsidRDefault="00AC07B8" w:rsidP="00AC07B8">
            <w:pPr>
              <w:jc w:val="center"/>
              <w:rPr>
                <w:lang w:eastAsia="hr-HR"/>
              </w:rPr>
            </w:pPr>
            <w:r w:rsidRPr="00AC07B8">
              <w:rPr>
                <w:lang w:eastAsia="hr-HR"/>
              </w:rPr>
              <w:t>II.gimnazija Osijek</w:t>
            </w:r>
          </w:p>
        </w:tc>
        <w:tc>
          <w:tcPr>
            <w:tcW w:w="1134" w:type="dxa"/>
            <w:shd w:val="clear" w:color="auto" w:fill="auto"/>
            <w:tcMar>
              <w:left w:w="0" w:type="dxa"/>
              <w:right w:w="0" w:type="dxa"/>
            </w:tcMar>
            <w:hideMark/>
          </w:tcPr>
          <w:p w14:paraId="4E328F42" w14:textId="649F4B71" w:rsidR="00AC07B8" w:rsidRPr="00AC07B8" w:rsidRDefault="00AC07B8" w:rsidP="00AC07B8">
            <w:pPr>
              <w:jc w:val="center"/>
              <w:rPr>
                <w:lang w:eastAsia="hr-HR"/>
              </w:rPr>
            </w:pPr>
            <w:r w:rsidRPr="00AC07B8">
              <w:rPr>
                <w:lang w:eastAsia="hr-HR"/>
              </w:rPr>
              <w:t>Razlika plaće</w:t>
            </w:r>
          </w:p>
        </w:tc>
        <w:tc>
          <w:tcPr>
            <w:tcW w:w="992" w:type="dxa"/>
            <w:shd w:val="clear" w:color="auto" w:fill="auto"/>
            <w:noWrap/>
            <w:tcMar>
              <w:left w:w="0" w:type="dxa"/>
              <w:right w:w="0" w:type="dxa"/>
            </w:tcMar>
            <w:hideMark/>
          </w:tcPr>
          <w:p w14:paraId="04AEC01B" w14:textId="5659BC52" w:rsidR="00AC07B8" w:rsidRPr="00AC07B8" w:rsidRDefault="00AC07B8" w:rsidP="00AC07B8">
            <w:pPr>
              <w:jc w:val="center"/>
              <w:rPr>
                <w:lang w:eastAsia="hr-HR"/>
              </w:rPr>
            </w:pPr>
            <w:r w:rsidRPr="00AC07B8">
              <w:rPr>
                <w:lang w:eastAsia="hr-HR"/>
              </w:rPr>
              <w:t>8.085,98</w:t>
            </w:r>
          </w:p>
        </w:tc>
        <w:tc>
          <w:tcPr>
            <w:tcW w:w="1134" w:type="dxa"/>
            <w:shd w:val="clear" w:color="auto" w:fill="auto"/>
            <w:tcMar>
              <w:left w:w="0" w:type="dxa"/>
              <w:right w:w="0" w:type="dxa"/>
            </w:tcMar>
            <w:hideMark/>
          </w:tcPr>
          <w:p w14:paraId="3F0C7937" w14:textId="7E408A97" w:rsidR="00AC07B8" w:rsidRPr="00AC07B8" w:rsidRDefault="00AC07B8" w:rsidP="00AC07B8">
            <w:pPr>
              <w:jc w:val="center"/>
              <w:rPr>
                <w:lang w:eastAsia="hr-HR"/>
              </w:rPr>
            </w:pPr>
            <w:r w:rsidRPr="00AC07B8">
              <w:rPr>
                <w:lang w:eastAsia="hr-HR"/>
              </w:rPr>
              <w:t>16.171,96</w:t>
            </w:r>
          </w:p>
        </w:tc>
        <w:tc>
          <w:tcPr>
            <w:tcW w:w="1276" w:type="dxa"/>
            <w:shd w:val="clear" w:color="auto" w:fill="auto"/>
            <w:tcMar>
              <w:left w:w="0" w:type="dxa"/>
              <w:right w:w="0" w:type="dxa"/>
            </w:tcMar>
            <w:hideMark/>
          </w:tcPr>
          <w:p w14:paraId="5C930FAA" w14:textId="7A95094D" w:rsidR="00AC07B8" w:rsidRPr="00AC07B8" w:rsidRDefault="00AC07B8" w:rsidP="00AC07B8">
            <w:pPr>
              <w:jc w:val="center"/>
              <w:rPr>
                <w:lang w:eastAsia="hr-HR"/>
              </w:rPr>
            </w:pPr>
            <w:r w:rsidRPr="00AC07B8">
              <w:rPr>
                <w:lang w:eastAsia="hr-HR"/>
              </w:rPr>
              <w:t>Tijekom 2022.</w:t>
            </w:r>
          </w:p>
        </w:tc>
        <w:tc>
          <w:tcPr>
            <w:tcW w:w="1134" w:type="dxa"/>
            <w:shd w:val="clear" w:color="auto" w:fill="auto"/>
            <w:tcMar>
              <w:left w:w="0" w:type="dxa"/>
              <w:right w:w="0" w:type="dxa"/>
            </w:tcMar>
            <w:hideMark/>
          </w:tcPr>
          <w:p w14:paraId="10CCE10D" w14:textId="133CF907" w:rsidR="00AC07B8" w:rsidRPr="00AC07B8" w:rsidRDefault="00AC07B8" w:rsidP="00AC07B8">
            <w:pPr>
              <w:jc w:val="center"/>
              <w:rPr>
                <w:lang w:eastAsia="hr-HR"/>
              </w:rPr>
            </w:pPr>
            <w:r w:rsidRPr="00AC07B8">
              <w:rPr>
                <w:lang w:eastAsia="hr-HR"/>
              </w:rPr>
              <w:t>28.12.2020.</w:t>
            </w:r>
          </w:p>
        </w:tc>
      </w:tr>
      <w:tr w:rsidR="00AC07B8" w:rsidRPr="00AC07B8" w14:paraId="43385759" w14:textId="77777777" w:rsidTr="00AC07B8">
        <w:trPr>
          <w:cantSplit/>
        </w:trPr>
        <w:tc>
          <w:tcPr>
            <w:tcW w:w="426" w:type="dxa"/>
            <w:shd w:val="clear" w:color="auto" w:fill="auto"/>
            <w:tcMar>
              <w:left w:w="0" w:type="dxa"/>
              <w:right w:w="0" w:type="dxa"/>
            </w:tcMar>
            <w:vAlign w:val="center"/>
            <w:hideMark/>
          </w:tcPr>
          <w:p w14:paraId="0DAA3C2B" w14:textId="77777777" w:rsidR="00AC07B8" w:rsidRPr="00AC07B8" w:rsidRDefault="00AC07B8" w:rsidP="00AC07B8">
            <w:pPr>
              <w:jc w:val="center"/>
              <w:rPr>
                <w:lang w:eastAsia="hr-HR"/>
              </w:rPr>
            </w:pPr>
            <w:r w:rsidRPr="00AC07B8">
              <w:rPr>
                <w:lang w:eastAsia="hr-HR"/>
              </w:rPr>
              <w:t>2.</w:t>
            </w:r>
          </w:p>
        </w:tc>
        <w:tc>
          <w:tcPr>
            <w:tcW w:w="1701" w:type="dxa"/>
            <w:shd w:val="clear" w:color="auto" w:fill="auto"/>
            <w:tcMar>
              <w:left w:w="0" w:type="dxa"/>
              <w:right w:w="0" w:type="dxa"/>
            </w:tcMar>
            <w:hideMark/>
          </w:tcPr>
          <w:p w14:paraId="56D2F9F0" w14:textId="622950FE" w:rsidR="00AC07B8" w:rsidRPr="00AC07B8" w:rsidRDefault="00AC07B8" w:rsidP="00AC07B8">
            <w:pPr>
              <w:jc w:val="center"/>
              <w:rPr>
                <w:lang w:eastAsia="hr-HR"/>
              </w:rPr>
            </w:pPr>
            <w:r w:rsidRPr="00AC07B8">
              <w:rPr>
                <w:lang w:eastAsia="hr-HR"/>
              </w:rPr>
              <w:t>Fizička osoba 2401</w:t>
            </w:r>
          </w:p>
        </w:tc>
        <w:tc>
          <w:tcPr>
            <w:tcW w:w="1559" w:type="dxa"/>
            <w:shd w:val="clear" w:color="auto" w:fill="auto"/>
            <w:tcMar>
              <w:left w:w="0" w:type="dxa"/>
              <w:right w:w="0" w:type="dxa"/>
            </w:tcMar>
            <w:hideMark/>
          </w:tcPr>
          <w:p w14:paraId="76CB4E7E" w14:textId="4EC05137" w:rsidR="00AC07B8" w:rsidRPr="00AC07B8" w:rsidRDefault="00AC07B8" w:rsidP="00AC07B8">
            <w:pPr>
              <w:jc w:val="center"/>
              <w:rPr>
                <w:lang w:eastAsia="hr-HR"/>
              </w:rPr>
            </w:pPr>
            <w:r w:rsidRPr="00AC07B8">
              <w:rPr>
                <w:lang w:eastAsia="hr-HR"/>
              </w:rPr>
              <w:t>II.gimnazija Osijek</w:t>
            </w:r>
          </w:p>
        </w:tc>
        <w:tc>
          <w:tcPr>
            <w:tcW w:w="1134" w:type="dxa"/>
            <w:shd w:val="clear" w:color="auto" w:fill="auto"/>
            <w:tcMar>
              <w:left w:w="0" w:type="dxa"/>
              <w:right w:w="0" w:type="dxa"/>
            </w:tcMar>
            <w:hideMark/>
          </w:tcPr>
          <w:p w14:paraId="708F1D99" w14:textId="4E1E1CB8" w:rsidR="00AC07B8" w:rsidRPr="00AC07B8" w:rsidRDefault="00AC07B8" w:rsidP="00AC07B8">
            <w:pPr>
              <w:jc w:val="center"/>
              <w:rPr>
                <w:lang w:eastAsia="hr-HR"/>
              </w:rPr>
            </w:pPr>
            <w:r w:rsidRPr="00AC07B8">
              <w:rPr>
                <w:lang w:eastAsia="hr-HR"/>
              </w:rPr>
              <w:t>Razlika plaće</w:t>
            </w:r>
          </w:p>
        </w:tc>
        <w:tc>
          <w:tcPr>
            <w:tcW w:w="992" w:type="dxa"/>
            <w:shd w:val="clear" w:color="auto" w:fill="auto"/>
            <w:noWrap/>
            <w:tcMar>
              <w:left w:w="0" w:type="dxa"/>
              <w:right w:w="0" w:type="dxa"/>
            </w:tcMar>
            <w:hideMark/>
          </w:tcPr>
          <w:p w14:paraId="3D6F7117" w14:textId="2D1F04E7" w:rsidR="00AC07B8" w:rsidRPr="00AC07B8" w:rsidRDefault="00AC07B8" w:rsidP="00AC07B8">
            <w:pPr>
              <w:jc w:val="center"/>
              <w:rPr>
                <w:lang w:eastAsia="hr-HR"/>
              </w:rPr>
            </w:pPr>
            <w:r w:rsidRPr="00AC07B8">
              <w:rPr>
                <w:lang w:eastAsia="hr-HR"/>
              </w:rPr>
              <w:t>7.882,21</w:t>
            </w:r>
          </w:p>
        </w:tc>
        <w:tc>
          <w:tcPr>
            <w:tcW w:w="1134" w:type="dxa"/>
            <w:shd w:val="clear" w:color="auto" w:fill="auto"/>
            <w:tcMar>
              <w:left w:w="0" w:type="dxa"/>
              <w:right w:w="0" w:type="dxa"/>
            </w:tcMar>
            <w:hideMark/>
          </w:tcPr>
          <w:p w14:paraId="77525898" w14:textId="528C0F3F" w:rsidR="00AC07B8" w:rsidRPr="00AC07B8" w:rsidRDefault="00AC07B8" w:rsidP="00AC07B8">
            <w:pPr>
              <w:jc w:val="center"/>
              <w:rPr>
                <w:lang w:eastAsia="hr-HR"/>
              </w:rPr>
            </w:pPr>
            <w:r w:rsidRPr="00AC07B8">
              <w:rPr>
                <w:lang w:eastAsia="hr-HR"/>
              </w:rPr>
              <w:t>15.764,42</w:t>
            </w:r>
          </w:p>
        </w:tc>
        <w:tc>
          <w:tcPr>
            <w:tcW w:w="1276" w:type="dxa"/>
            <w:shd w:val="clear" w:color="auto" w:fill="auto"/>
            <w:tcMar>
              <w:left w:w="0" w:type="dxa"/>
              <w:right w:w="0" w:type="dxa"/>
            </w:tcMar>
            <w:hideMark/>
          </w:tcPr>
          <w:p w14:paraId="2D1DA5DF" w14:textId="2CD7913F" w:rsidR="00AC07B8" w:rsidRPr="00AC07B8" w:rsidRDefault="00AC07B8" w:rsidP="00AC07B8">
            <w:pPr>
              <w:jc w:val="center"/>
              <w:rPr>
                <w:lang w:eastAsia="hr-HR"/>
              </w:rPr>
            </w:pPr>
            <w:r w:rsidRPr="00AC07B8">
              <w:rPr>
                <w:lang w:eastAsia="hr-HR"/>
              </w:rPr>
              <w:t>Tijekom 2022.</w:t>
            </w:r>
          </w:p>
        </w:tc>
        <w:tc>
          <w:tcPr>
            <w:tcW w:w="1134" w:type="dxa"/>
            <w:shd w:val="clear" w:color="auto" w:fill="auto"/>
            <w:tcMar>
              <w:left w:w="0" w:type="dxa"/>
              <w:right w:w="0" w:type="dxa"/>
            </w:tcMar>
            <w:hideMark/>
          </w:tcPr>
          <w:p w14:paraId="65713027" w14:textId="4B2C9082" w:rsidR="00AC07B8" w:rsidRPr="00AC07B8" w:rsidRDefault="00AC07B8" w:rsidP="00AC07B8">
            <w:pPr>
              <w:jc w:val="center"/>
              <w:rPr>
                <w:lang w:eastAsia="hr-HR"/>
              </w:rPr>
            </w:pPr>
            <w:r w:rsidRPr="00AC07B8">
              <w:rPr>
                <w:lang w:eastAsia="hr-HR"/>
              </w:rPr>
              <w:t>12.2.2021.</w:t>
            </w:r>
          </w:p>
        </w:tc>
      </w:tr>
      <w:tr w:rsidR="00AC07B8" w:rsidRPr="00AC07B8" w14:paraId="71574A39" w14:textId="77777777" w:rsidTr="00AC07B8">
        <w:trPr>
          <w:cantSplit/>
        </w:trPr>
        <w:tc>
          <w:tcPr>
            <w:tcW w:w="426" w:type="dxa"/>
            <w:shd w:val="clear" w:color="auto" w:fill="auto"/>
            <w:tcMar>
              <w:left w:w="0" w:type="dxa"/>
              <w:right w:w="0" w:type="dxa"/>
            </w:tcMar>
            <w:vAlign w:val="center"/>
            <w:hideMark/>
          </w:tcPr>
          <w:p w14:paraId="637BC972" w14:textId="77777777" w:rsidR="00AC07B8" w:rsidRPr="00AC07B8" w:rsidRDefault="00AC07B8" w:rsidP="00AC07B8">
            <w:pPr>
              <w:jc w:val="center"/>
              <w:rPr>
                <w:lang w:eastAsia="hr-HR"/>
              </w:rPr>
            </w:pPr>
            <w:r w:rsidRPr="00AC07B8">
              <w:rPr>
                <w:lang w:eastAsia="hr-HR"/>
              </w:rPr>
              <w:t>3.</w:t>
            </w:r>
          </w:p>
        </w:tc>
        <w:tc>
          <w:tcPr>
            <w:tcW w:w="1701" w:type="dxa"/>
            <w:shd w:val="clear" w:color="auto" w:fill="auto"/>
            <w:tcMar>
              <w:left w:w="0" w:type="dxa"/>
              <w:right w:w="0" w:type="dxa"/>
            </w:tcMar>
            <w:hideMark/>
          </w:tcPr>
          <w:p w14:paraId="1EEC0BA2" w14:textId="21CA0B8B" w:rsidR="00AC07B8" w:rsidRPr="00AC07B8" w:rsidRDefault="00AC07B8" w:rsidP="00AC07B8">
            <w:pPr>
              <w:jc w:val="center"/>
              <w:rPr>
                <w:lang w:eastAsia="hr-HR"/>
              </w:rPr>
            </w:pPr>
            <w:r w:rsidRPr="00AC07B8">
              <w:rPr>
                <w:lang w:eastAsia="hr-HR"/>
              </w:rPr>
              <w:t>Fizička osoba 2403</w:t>
            </w:r>
          </w:p>
        </w:tc>
        <w:tc>
          <w:tcPr>
            <w:tcW w:w="1559" w:type="dxa"/>
            <w:shd w:val="clear" w:color="auto" w:fill="auto"/>
            <w:tcMar>
              <w:left w:w="0" w:type="dxa"/>
              <w:right w:w="0" w:type="dxa"/>
            </w:tcMar>
            <w:hideMark/>
          </w:tcPr>
          <w:p w14:paraId="60870AEF" w14:textId="5AFA4449" w:rsidR="00AC07B8" w:rsidRPr="00AC07B8" w:rsidRDefault="00AC07B8" w:rsidP="00AC07B8">
            <w:pPr>
              <w:jc w:val="center"/>
              <w:rPr>
                <w:lang w:eastAsia="hr-HR"/>
              </w:rPr>
            </w:pPr>
            <w:r w:rsidRPr="00AC07B8">
              <w:rPr>
                <w:lang w:eastAsia="hr-HR"/>
              </w:rPr>
              <w:t>II.gimnazija Osijek</w:t>
            </w:r>
          </w:p>
        </w:tc>
        <w:tc>
          <w:tcPr>
            <w:tcW w:w="1134" w:type="dxa"/>
            <w:shd w:val="clear" w:color="auto" w:fill="auto"/>
            <w:tcMar>
              <w:left w:w="0" w:type="dxa"/>
              <w:right w:w="0" w:type="dxa"/>
            </w:tcMar>
            <w:hideMark/>
          </w:tcPr>
          <w:p w14:paraId="37BB5ECC" w14:textId="7440A38B" w:rsidR="00AC07B8" w:rsidRPr="00AC07B8" w:rsidRDefault="00AC07B8" w:rsidP="00AC07B8">
            <w:pPr>
              <w:jc w:val="center"/>
              <w:rPr>
                <w:lang w:eastAsia="hr-HR"/>
              </w:rPr>
            </w:pPr>
            <w:r w:rsidRPr="00AC07B8">
              <w:rPr>
                <w:lang w:eastAsia="hr-HR"/>
              </w:rPr>
              <w:t>Razlika plaće</w:t>
            </w:r>
          </w:p>
        </w:tc>
        <w:tc>
          <w:tcPr>
            <w:tcW w:w="992" w:type="dxa"/>
            <w:shd w:val="clear" w:color="auto" w:fill="auto"/>
            <w:noWrap/>
            <w:tcMar>
              <w:left w:w="0" w:type="dxa"/>
              <w:right w:w="0" w:type="dxa"/>
            </w:tcMar>
            <w:hideMark/>
          </w:tcPr>
          <w:p w14:paraId="2A308822" w14:textId="4B955EF5" w:rsidR="00AC07B8" w:rsidRPr="00AC07B8" w:rsidRDefault="00AC07B8" w:rsidP="00AC07B8">
            <w:pPr>
              <w:jc w:val="center"/>
              <w:rPr>
                <w:lang w:eastAsia="hr-HR"/>
              </w:rPr>
            </w:pPr>
            <w:r w:rsidRPr="00AC07B8">
              <w:rPr>
                <w:lang w:eastAsia="hr-HR"/>
              </w:rPr>
              <w:t>7.417,59</w:t>
            </w:r>
          </w:p>
        </w:tc>
        <w:tc>
          <w:tcPr>
            <w:tcW w:w="1134" w:type="dxa"/>
            <w:shd w:val="clear" w:color="auto" w:fill="auto"/>
            <w:tcMar>
              <w:left w:w="0" w:type="dxa"/>
              <w:right w:w="0" w:type="dxa"/>
            </w:tcMar>
            <w:hideMark/>
          </w:tcPr>
          <w:p w14:paraId="22E359E5" w14:textId="18CDF303" w:rsidR="00AC07B8" w:rsidRPr="00AC07B8" w:rsidRDefault="00AC07B8" w:rsidP="00AC07B8">
            <w:pPr>
              <w:jc w:val="center"/>
              <w:rPr>
                <w:lang w:eastAsia="hr-HR"/>
              </w:rPr>
            </w:pPr>
            <w:r w:rsidRPr="00AC07B8">
              <w:rPr>
                <w:lang w:eastAsia="hr-HR"/>
              </w:rPr>
              <w:t>14.835,18</w:t>
            </w:r>
          </w:p>
        </w:tc>
        <w:tc>
          <w:tcPr>
            <w:tcW w:w="1276" w:type="dxa"/>
            <w:shd w:val="clear" w:color="auto" w:fill="auto"/>
            <w:tcMar>
              <w:left w:w="0" w:type="dxa"/>
              <w:right w:w="0" w:type="dxa"/>
            </w:tcMar>
            <w:hideMark/>
          </w:tcPr>
          <w:p w14:paraId="06FC5BFE" w14:textId="3762D16F" w:rsidR="00AC07B8" w:rsidRPr="00AC07B8" w:rsidRDefault="00AC07B8" w:rsidP="00AC07B8">
            <w:pPr>
              <w:jc w:val="center"/>
              <w:rPr>
                <w:lang w:eastAsia="hr-HR"/>
              </w:rPr>
            </w:pPr>
            <w:r w:rsidRPr="00AC07B8">
              <w:rPr>
                <w:lang w:eastAsia="hr-HR"/>
              </w:rPr>
              <w:t>Tijekom 2022.</w:t>
            </w:r>
          </w:p>
        </w:tc>
        <w:tc>
          <w:tcPr>
            <w:tcW w:w="1134" w:type="dxa"/>
            <w:shd w:val="clear" w:color="auto" w:fill="auto"/>
            <w:tcMar>
              <w:left w:w="0" w:type="dxa"/>
              <w:right w:w="0" w:type="dxa"/>
            </w:tcMar>
            <w:hideMark/>
          </w:tcPr>
          <w:p w14:paraId="1A61E2C9" w14:textId="31E3E6A9" w:rsidR="00AC07B8" w:rsidRPr="00AC07B8" w:rsidRDefault="00AC07B8" w:rsidP="00AC07B8">
            <w:pPr>
              <w:jc w:val="center"/>
              <w:rPr>
                <w:lang w:eastAsia="hr-HR"/>
              </w:rPr>
            </w:pPr>
            <w:r w:rsidRPr="00AC07B8">
              <w:rPr>
                <w:lang w:eastAsia="hr-HR"/>
              </w:rPr>
              <w:t>12.2.2021.</w:t>
            </w:r>
          </w:p>
        </w:tc>
      </w:tr>
      <w:tr w:rsidR="00AC07B8" w:rsidRPr="00AC07B8" w14:paraId="21D09800" w14:textId="77777777" w:rsidTr="00567143">
        <w:trPr>
          <w:cantSplit/>
        </w:trPr>
        <w:tc>
          <w:tcPr>
            <w:tcW w:w="4820" w:type="dxa"/>
            <w:gridSpan w:val="4"/>
            <w:shd w:val="clear" w:color="auto" w:fill="auto"/>
            <w:noWrap/>
            <w:tcMar>
              <w:left w:w="0" w:type="dxa"/>
              <w:right w:w="0" w:type="dxa"/>
            </w:tcMar>
            <w:vAlign w:val="center"/>
            <w:hideMark/>
          </w:tcPr>
          <w:p w14:paraId="3E15CFCF" w14:textId="77777777" w:rsidR="003F2E03" w:rsidRPr="00AC07B8" w:rsidRDefault="003F2E03" w:rsidP="003F2E03">
            <w:pPr>
              <w:jc w:val="center"/>
              <w:rPr>
                <w:lang w:eastAsia="hr-HR"/>
              </w:rPr>
            </w:pPr>
            <w:r w:rsidRPr="00AC07B8">
              <w:rPr>
                <w:lang w:eastAsia="hr-HR"/>
              </w:rPr>
              <w:t>UKUPNO</w:t>
            </w:r>
          </w:p>
        </w:tc>
        <w:tc>
          <w:tcPr>
            <w:tcW w:w="992" w:type="dxa"/>
            <w:shd w:val="clear" w:color="auto" w:fill="auto"/>
            <w:noWrap/>
            <w:tcMar>
              <w:left w:w="0" w:type="dxa"/>
              <w:right w:w="0" w:type="dxa"/>
            </w:tcMar>
            <w:vAlign w:val="center"/>
            <w:hideMark/>
          </w:tcPr>
          <w:p w14:paraId="65D20154" w14:textId="260885DB" w:rsidR="003F2E03" w:rsidRPr="00AC07B8" w:rsidRDefault="00AC07B8" w:rsidP="003F2E03">
            <w:pPr>
              <w:jc w:val="center"/>
              <w:rPr>
                <w:lang w:eastAsia="hr-HR"/>
              </w:rPr>
            </w:pPr>
            <w:r w:rsidRPr="00AC07B8">
              <w:rPr>
                <w:lang w:eastAsia="hr-HR"/>
              </w:rPr>
              <w:fldChar w:fldCharType="begin"/>
            </w:r>
            <w:r w:rsidRPr="00AC07B8">
              <w:rPr>
                <w:lang w:eastAsia="hr-HR"/>
              </w:rPr>
              <w:instrText xml:space="preserve"> =SUM(ABOVE) </w:instrText>
            </w:r>
            <w:r w:rsidRPr="00AC07B8">
              <w:rPr>
                <w:lang w:eastAsia="hr-HR"/>
              </w:rPr>
              <w:fldChar w:fldCharType="separate"/>
            </w:r>
            <w:r w:rsidRPr="00AC07B8">
              <w:rPr>
                <w:noProof/>
                <w:lang w:eastAsia="hr-HR"/>
              </w:rPr>
              <w:t>23.385,78</w:t>
            </w:r>
            <w:r w:rsidRPr="00AC07B8">
              <w:rPr>
                <w:lang w:eastAsia="hr-HR"/>
              </w:rPr>
              <w:fldChar w:fldCharType="end"/>
            </w:r>
          </w:p>
        </w:tc>
        <w:tc>
          <w:tcPr>
            <w:tcW w:w="1134" w:type="dxa"/>
            <w:shd w:val="clear" w:color="auto" w:fill="auto"/>
            <w:noWrap/>
            <w:tcMar>
              <w:left w:w="0" w:type="dxa"/>
              <w:right w:w="0" w:type="dxa"/>
            </w:tcMar>
            <w:vAlign w:val="center"/>
            <w:hideMark/>
          </w:tcPr>
          <w:p w14:paraId="4489D825" w14:textId="73A8538A" w:rsidR="003F2E03" w:rsidRPr="00AC07B8" w:rsidRDefault="00AC07B8" w:rsidP="003F2E03">
            <w:pPr>
              <w:jc w:val="center"/>
              <w:rPr>
                <w:lang w:eastAsia="hr-HR"/>
              </w:rPr>
            </w:pPr>
            <w:r w:rsidRPr="00AC07B8">
              <w:rPr>
                <w:lang w:eastAsia="hr-HR"/>
              </w:rPr>
              <w:fldChar w:fldCharType="begin"/>
            </w:r>
            <w:r w:rsidRPr="00AC07B8">
              <w:rPr>
                <w:lang w:eastAsia="hr-HR"/>
              </w:rPr>
              <w:instrText xml:space="preserve"> =SUM(ABOVE) </w:instrText>
            </w:r>
            <w:r w:rsidRPr="00AC07B8">
              <w:rPr>
                <w:lang w:eastAsia="hr-HR"/>
              </w:rPr>
              <w:fldChar w:fldCharType="separate"/>
            </w:r>
            <w:r w:rsidRPr="00AC07B8">
              <w:rPr>
                <w:noProof/>
                <w:lang w:eastAsia="hr-HR"/>
              </w:rPr>
              <w:t>46.771,56</w:t>
            </w:r>
            <w:r w:rsidRPr="00AC07B8">
              <w:rPr>
                <w:lang w:eastAsia="hr-HR"/>
              </w:rPr>
              <w:fldChar w:fldCharType="end"/>
            </w:r>
          </w:p>
        </w:tc>
        <w:tc>
          <w:tcPr>
            <w:tcW w:w="1276" w:type="dxa"/>
            <w:shd w:val="clear" w:color="auto" w:fill="auto"/>
            <w:noWrap/>
            <w:tcMar>
              <w:left w:w="0" w:type="dxa"/>
              <w:right w:w="0" w:type="dxa"/>
            </w:tcMar>
            <w:vAlign w:val="center"/>
            <w:hideMark/>
          </w:tcPr>
          <w:p w14:paraId="7735DB1B" w14:textId="63E1088D" w:rsidR="003F2E03" w:rsidRPr="00AC07B8" w:rsidRDefault="003F2E03" w:rsidP="003F2E03">
            <w:pPr>
              <w:jc w:val="center"/>
              <w:rPr>
                <w:lang w:eastAsia="hr-HR"/>
              </w:rPr>
            </w:pPr>
          </w:p>
        </w:tc>
        <w:tc>
          <w:tcPr>
            <w:tcW w:w="1134" w:type="dxa"/>
            <w:shd w:val="clear" w:color="auto" w:fill="auto"/>
            <w:noWrap/>
            <w:tcMar>
              <w:left w:w="0" w:type="dxa"/>
              <w:right w:w="0" w:type="dxa"/>
            </w:tcMar>
            <w:vAlign w:val="center"/>
            <w:hideMark/>
          </w:tcPr>
          <w:p w14:paraId="68238894" w14:textId="4B11F68B" w:rsidR="003F2E03" w:rsidRPr="00AC07B8" w:rsidRDefault="003F2E03" w:rsidP="003F2E03">
            <w:pPr>
              <w:jc w:val="center"/>
              <w:rPr>
                <w:lang w:eastAsia="hr-HR"/>
              </w:rPr>
            </w:pPr>
          </w:p>
        </w:tc>
      </w:tr>
    </w:tbl>
    <w:p w14:paraId="6C708465" w14:textId="5D5278AF" w:rsidR="003F2E03" w:rsidRPr="00AC07B8" w:rsidRDefault="003F2E03" w:rsidP="00204576">
      <w:pPr>
        <w:jc w:val="both"/>
        <w:rPr>
          <w:b/>
          <w:lang w:eastAsia="hr-HR"/>
        </w:rPr>
      </w:pPr>
    </w:p>
    <w:p w14:paraId="4FB4EC7A" w14:textId="77777777" w:rsidR="00204576" w:rsidRPr="00D93274" w:rsidRDefault="00204576" w:rsidP="00204576">
      <w:pPr>
        <w:jc w:val="both"/>
        <w:rPr>
          <w:b/>
          <w:lang w:eastAsia="hr-HR"/>
        </w:rPr>
      </w:pPr>
      <w:r w:rsidRPr="00D93274">
        <w:rPr>
          <w:b/>
          <w:lang w:eastAsia="hr-HR"/>
        </w:rPr>
        <w:t xml:space="preserve">RKP  17941 – III. GIMNAZIJA OSIJEK </w:t>
      </w:r>
    </w:p>
    <w:p w14:paraId="6AE0D949" w14:textId="77777777" w:rsidR="00204576" w:rsidRPr="00D93274" w:rsidRDefault="00204576" w:rsidP="00204576">
      <w:pPr>
        <w:jc w:val="both"/>
        <w:rPr>
          <w:b/>
          <w:lang w:eastAsia="hr-HR"/>
        </w:rPr>
      </w:pPr>
    </w:p>
    <w:p w14:paraId="4EFCC4F9" w14:textId="77777777" w:rsidR="00204576" w:rsidRPr="00D93274" w:rsidRDefault="00204576" w:rsidP="00204576">
      <w:pPr>
        <w:jc w:val="both"/>
        <w:rPr>
          <w:b/>
          <w:lang w:eastAsia="hr-HR"/>
        </w:rPr>
      </w:pPr>
      <w:r w:rsidRPr="00D93274">
        <w:rPr>
          <w:b/>
          <w:lang w:eastAsia="hr-HR"/>
        </w:rPr>
        <w:t>Popis ugovornih obveza</w:t>
      </w:r>
    </w:p>
    <w:p w14:paraId="521D5D3F" w14:textId="3597513B" w:rsidR="00204576" w:rsidRPr="00D93274" w:rsidRDefault="00204576" w:rsidP="00204576">
      <w:pPr>
        <w:jc w:val="both"/>
      </w:pPr>
      <w:r w:rsidRPr="00D93274">
        <w:t>III. gimnazija Osijek  potpisala je ugovor o zakupu poslovnog prostora 27.12.2018.  s partnerom Automatic servis d.o.o. za najam prostora za aparate. Navedeni partner se obvezuje plaćati Školi mjesečnu zakupninu za tri samo</w:t>
      </w:r>
      <w:r w:rsidR="0073334B">
        <w:t>-</w:t>
      </w:r>
      <w:r w:rsidRPr="00D93274">
        <w:t>uslužna aparata u ukupnom iznosu 1.806,00</w:t>
      </w:r>
      <w:r w:rsidR="0073334B">
        <w:t xml:space="preserve"> kuna</w:t>
      </w:r>
      <w:r w:rsidRPr="00D93274">
        <w:t xml:space="preserve"> (602,00x3 kom). Partner je do 31.12.202</w:t>
      </w:r>
      <w:r w:rsidR="00D93274" w:rsidRPr="00D93274">
        <w:t>2</w:t>
      </w:r>
      <w:r w:rsidRPr="00D93274">
        <w:t xml:space="preserve">. </w:t>
      </w:r>
      <w:r w:rsidR="0073334B">
        <w:t>godine</w:t>
      </w:r>
      <w:r w:rsidRPr="00D93274">
        <w:t>redovito podmirivao svoje obveze iz ugovora te se nastavlja suradnja u 202</w:t>
      </w:r>
      <w:r w:rsidR="00D93274" w:rsidRPr="00D93274">
        <w:t>3</w:t>
      </w:r>
      <w:r w:rsidRPr="00D93274">
        <w:t>. god</w:t>
      </w:r>
      <w:r w:rsidR="0073334B">
        <w:t>ine</w:t>
      </w:r>
      <w:r w:rsidRPr="00D93274">
        <w:t>.</w:t>
      </w:r>
    </w:p>
    <w:p w14:paraId="4B8F1D17" w14:textId="77777777" w:rsidR="00204576" w:rsidRPr="00D93274" w:rsidRDefault="00204576" w:rsidP="00204576">
      <w:pPr>
        <w:jc w:val="both"/>
      </w:pPr>
    </w:p>
    <w:p w14:paraId="4C5BE813" w14:textId="3F40FD90" w:rsidR="00204576" w:rsidRPr="00D93274" w:rsidRDefault="00204576" w:rsidP="00204576">
      <w:pPr>
        <w:jc w:val="both"/>
      </w:pPr>
      <w:r w:rsidRPr="00D93274">
        <w:t>Škola nije imala sudskih sporova tijekom 202</w:t>
      </w:r>
      <w:r w:rsidR="00D93274" w:rsidRPr="00D93274">
        <w:t>2</w:t>
      </w:r>
      <w:r w:rsidRPr="00D93274">
        <w:t xml:space="preserve">. godine. </w:t>
      </w:r>
    </w:p>
    <w:p w14:paraId="7CE3103E" w14:textId="77777777" w:rsidR="00204576" w:rsidRPr="00D93274" w:rsidRDefault="00204576" w:rsidP="00204576">
      <w:pPr>
        <w:jc w:val="both"/>
      </w:pPr>
      <w:r w:rsidRPr="00D93274">
        <w:t>Škola nije koristila nijedan oblik instrumenta osiguranja niti jamstva.</w:t>
      </w:r>
    </w:p>
    <w:p w14:paraId="61DC68BF" w14:textId="77777777" w:rsidR="00204576" w:rsidRPr="00D93274" w:rsidRDefault="00204576" w:rsidP="00204576">
      <w:pPr>
        <w:jc w:val="both"/>
        <w:rPr>
          <w:b/>
          <w:lang w:eastAsia="hr-HR"/>
        </w:rPr>
      </w:pPr>
    </w:p>
    <w:p w14:paraId="5FAB5B60" w14:textId="77777777" w:rsidR="00204576" w:rsidRPr="007E2E88" w:rsidRDefault="00204576" w:rsidP="00204576">
      <w:pPr>
        <w:jc w:val="both"/>
        <w:rPr>
          <w:b/>
          <w:lang w:eastAsia="hr-HR"/>
        </w:rPr>
      </w:pPr>
      <w:r w:rsidRPr="007E2E88">
        <w:rPr>
          <w:b/>
          <w:lang w:eastAsia="hr-HR"/>
        </w:rPr>
        <w:t xml:space="preserve">RKP  </w:t>
      </w:r>
      <w:r w:rsidRPr="007E2E88">
        <w:rPr>
          <w:b/>
        </w:rPr>
        <w:t>17976</w:t>
      </w:r>
      <w:r w:rsidRPr="007E2E88">
        <w:rPr>
          <w:b/>
          <w:lang w:eastAsia="hr-HR"/>
        </w:rPr>
        <w:t xml:space="preserve"> – GIMNAZIJA A.G. MATOŠA ĐAKOVO </w:t>
      </w:r>
    </w:p>
    <w:p w14:paraId="4BDD529B" w14:textId="77777777" w:rsidR="00204576" w:rsidRPr="00EB3919" w:rsidRDefault="00204576" w:rsidP="00204576">
      <w:pPr>
        <w:jc w:val="both"/>
        <w:rPr>
          <w:b/>
          <w:color w:val="FF0000"/>
          <w:lang w:eastAsia="hr-HR"/>
        </w:rPr>
      </w:pPr>
    </w:p>
    <w:p w14:paraId="50523E8E" w14:textId="136F0421" w:rsidR="007D0A2D" w:rsidRPr="0036065D" w:rsidRDefault="007D0A2D" w:rsidP="00204576">
      <w:pPr>
        <w:jc w:val="both"/>
        <w:rPr>
          <w:lang w:eastAsia="hr-HR"/>
        </w:rPr>
      </w:pPr>
      <w:r w:rsidRPr="0036065D">
        <w:rPr>
          <w:lang w:eastAsia="hr-HR"/>
        </w:rPr>
        <w:t>Školska ustanova nema iskazanih podataka u bilanci koji se odnose na popis ugovornih odnosa i slično koji uz ispunjenje određenih uvjeta, mogu postati obveza ili imovina - dana kreditna pisma, hipoteke i slično.</w:t>
      </w:r>
    </w:p>
    <w:p w14:paraId="72647FC1" w14:textId="77777777" w:rsidR="00513D57" w:rsidRPr="00513D57" w:rsidRDefault="00513D57" w:rsidP="00513D57">
      <w:pPr>
        <w:rPr>
          <w:bCs/>
          <w:lang w:eastAsia="hr-HR"/>
        </w:rPr>
      </w:pPr>
      <w:r w:rsidRPr="00513D57">
        <w:rPr>
          <w:bCs/>
        </w:rPr>
        <w:t>Školska ustanova nema sudskih sporova u tijeku.</w:t>
      </w:r>
    </w:p>
    <w:p w14:paraId="018E1606" w14:textId="77777777" w:rsidR="007D0A2D" w:rsidRPr="00EB3919" w:rsidRDefault="007D0A2D" w:rsidP="00204576">
      <w:pPr>
        <w:jc w:val="both"/>
        <w:rPr>
          <w:b/>
          <w:color w:val="FF0000"/>
          <w:lang w:eastAsia="hr-HR"/>
        </w:rPr>
      </w:pPr>
    </w:p>
    <w:p w14:paraId="5AD07715" w14:textId="5B986CAD" w:rsidR="00204576" w:rsidRPr="00300276" w:rsidRDefault="00204576" w:rsidP="00204576">
      <w:pPr>
        <w:jc w:val="both"/>
        <w:rPr>
          <w:b/>
          <w:lang w:eastAsia="hr-HR"/>
        </w:rPr>
      </w:pPr>
      <w:r w:rsidRPr="00300276">
        <w:rPr>
          <w:b/>
          <w:lang w:eastAsia="hr-HR"/>
        </w:rPr>
        <w:t xml:space="preserve">RKP  17634 – ELEKTROTEHNIČKA I PROMETNA ŠKOLA OSIJEK </w:t>
      </w:r>
    </w:p>
    <w:p w14:paraId="0A755080" w14:textId="11D8727D" w:rsidR="00204576" w:rsidRPr="00300276" w:rsidRDefault="00204576" w:rsidP="00204576">
      <w:pPr>
        <w:jc w:val="both"/>
        <w:rPr>
          <w:b/>
          <w:lang w:eastAsia="hr-HR"/>
        </w:rPr>
      </w:pPr>
    </w:p>
    <w:p w14:paraId="1C5ACB2B" w14:textId="73D72810" w:rsidR="00420BF1" w:rsidRPr="00420BF1" w:rsidRDefault="00420BF1" w:rsidP="00420BF1">
      <w:pPr>
        <w:jc w:val="both"/>
        <w:rPr>
          <w:rFonts w:cstheme="minorHAnsi"/>
        </w:rPr>
      </w:pPr>
      <w:r w:rsidRPr="00300276">
        <w:rPr>
          <w:rFonts w:cstheme="minorHAnsi"/>
        </w:rPr>
        <w:t xml:space="preserve">Izvanbilančni zapisi na početku razdoblja iznose 14.074.085,87 kn od čega se 834.783,41 kn odnosi na potencijalne obveze po osnovi sudskih sporova u tijeku, energetsku obnovu zgrade u iznosu od 11.721.376,16 kn koja je tuđa imovina narednih pet godina i 179.426,30 kn tuđe imovine koja obuhvaća 45 prijenosnih računala koje je škola dobila </w:t>
      </w:r>
      <w:r w:rsidRPr="00420BF1">
        <w:rPr>
          <w:rFonts w:cstheme="minorHAnsi"/>
        </w:rPr>
        <w:t>od CARNET-a u okviru programa e-Škole, jedno prijenosno računalo za stručnog suradnika i tri projektora od MZO-a u sklopu projekta Podrška provedbi cjelovite kurikularne reforme Škola za život te na primljena jamstva i garancije u iznosu od 1.388.500,00 kn od kojih je jedna zadužnica od 50.000,00 kn vraćena u prosincu 2021. godine.</w:t>
      </w:r>
    </w:p>
    <w:p w14:paraId="3A5FF3F6" w14:textId="77777777" w:rsidR="0042131C" w:rsidRPr="0042131C" w:rsidRDefault="0042131C" w:rsidP="0042131C">
      <w:pPr>
        <w:jc w:val="both"/>
        <w:rPr>
          <w:rFonts w:cstheme="minorHAnsi"/>
        </w:rPr>
      </w:pPr>
      <w:r w:rsidRPr="00420BF1">
        <w:rPr>
          <w:rFonts w:cstheme="minorHAnsi"/>
        </w:rPr>
        <w:t>Izvanbilančni zapisi na kraju razdoblja iznose 13.754.271,76 kn od čega se 11.900.802,46 kn odnosi na energetsku</w:t>
      </w:r>
      <w:r w:rsidRPr="0042131C">
        <w:rPr>
          <w:rFonts w:cstheme="minorHAnsi"/>
        </w:rPr>
        <w:t xml:space="preserve"> obnovu zgrade u vlasništvu Županije, prijenosna računala u vlasništvu CARNET-a, projektore i prijenosno računalo za stručnog suradnika u vlasništvu MZO-a, na potencijalne obveze po osnovi sudskih sporova u tijeku 30.700,00 kn te na primljena jamstva i garancije u iznosu od 1.822.769,30 kn vezano uz projekt RCK ELPROS.</w:t>
      </w:r>
    </w:p>
    <w:p w14:paraId="201CF464" w14:textId="77777777" w:rsidR="00A31BD7" w:rsidRPr="0042131C" w:rsidRDefault="00A31BD7" w:rsidP="00204576">
      <w:pPr>
        <w:jc w:val="both"/>
        <w:rPr>
          <w:b/>
          <w:color w:val="FF0000"/>
          <w:lang w:eastAsia="hr-HR"/>
        </w:rPr>
      </w:pPr>
    </w:p>
    <w:p w14:paraId="519DF93E" w14:textId="25B4CF21" w:rsidR="00204576" w:rsidRPr="0042131C" w:rsidRDefault="00204576" w:rsidP="00204576">
      <w:pPr>
        <w:jc w:val="both"/>
        <w:rPr>
          <w:b/>
          <w:lang w:eastAsia="hr-HR"/>
        </w:rPr>
      </w:pPr>
      <w:r w:rsidRPr="0042131C">
        <w:rPr>
          <w:b/>
          <w:lang w:eastAsia="hr-HR"/>
        </w:rPr>
        <w:t>Sudski sporovi u tijeku</w:t>
      </w:r>
    </w:p>
    <w:p w14:paraId="247AE820" w14:textId="77777777" w:rsidR="00D1261F" w:rsidRPr="0042131C" w:rsidRDefault="00D1261F" w:rsidP="00204576">
      <w:pPr>
        <w:jc w:val="both"/>
        <w:rPr>
          <w:b/>
          <w:sz w:val="18"/>
          <w:szCs w:val="18"/>
          <w:lang w:eastAsia="hr-HR"/>
        </w:rPr>
      </w:pPr>
    </w:p>
    <w:tbl>
      <w:tblPr>
        <w:tblpPr w:leftFromText="180" w:rightFromText="180" w:vertAnchor="text" w:tblpY="1"/>
        <w:tblOverlap w:val="never"/>
        <w:tblW w:w="507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1"/>
        <w:gridCol w:w="1730"/>
        <w:gridCol w:w="1984"/>
        <w:gridCol w:w="1133"/>
        <w:gridCol w:w="1133"/>
        <w:gridCol w:w="1561"/>
        <w:gridCol w:w="1701"/>
      </w:tblGrid>
      <w:tr w:rsidR="0042131C" w:rsidRPr="0042131C" w14:paraId="1368E2D0" w14:textId="77777777" w:rsidTr="0073334B">
        <w:trPr>
          <w:cantSplit/>
        </w:trPr>
        <w:tc>
          <w:tcPr>
            <w:tcW w:w="132" w:type="pct"/>
            <w:shd w:val="clear" w:color="auto" w:fill="auto"/>
            <w:noWrap/>
            <w:tcMar>
              <w:left w:w="0" w:type="dxa"/>
              <w:right w:w="0" w:type="dxa"/>
            </w:tcMar>
            <w:vAlign w:val="center"/>
            <w:hideMark/>
          </w:tcPr>
          <w:p w14:paraId="54442278" w14:textId="747CD2DC" w:rsidR="00A31BD7" w:rsidRPr="0042131C" w:rsidRDefault="00A31BD7" w:rsidP="00803B0F">
            <w:pPr>
              <w:jc w:val="center"/>
              <w:rPr>
                <w:bCs/>
                <w:lang w:eastAsia="hr-HR"/>
              </w:rPr>
            </w:pPr>
            <w:r w:rsidRPr="0042131C">
              <w:rPr>
                <w:bCs/>
              </w:rPr>
              <w:t>RB</w:t>
            </w:r>
          </w:p>
        </w:tc>
        <w:tc>
          <w:tcPr>
            <w:tcW w:w="911" w:type="pct"/>
            <w:shd w:val="clear" w:color="auto" w:fill="auto"/>
            <w:noWrap/>
            <w:tcMar>
              <w:left w:w="0" w:type="dxa"/>
              <w:right w:w="0" w:type="dxa"/>
            </w:tcMar>
            <w:vAlign w:val="center"/>
            <w:hideMark/>
          </w:tcPr>
          <w:p w14:paraId="54EB4336" w14:textId="1F8C6F26" w:rsidR="00A31BD7" w:rsidRPr="0042131C" w:rsidRDefault="00A65220" w:rsidP="00803B0F">
            <w:pPr>
              <w:jc w:val="center"/>
              <w:rPr>
                <w:bCs/>
                <w:lang w:eastAsia="hr-HR"/>
              </w:rPr>
            </w:pPr>
            <w:r w:rsidRPr="0042131C">
              <w:rPr>
                <w:bCs/>
                <w:lang w:eastAsia="hr-HR"/>
              </w:rPr>
              <w:t>OVRHOVODITELJ TUŽITELJ</w:t>
            </w:r>
          </w:p>
        </w:tc>
        <w:tc>
          <w:tcPr>
            <w:tcW w:w="1045" w:type="pct"/>
            <w:shd w:val="clear" w:color="auto" w:fill="auto"/>
            <w:tcMar>
              <w:left w:w="0" w:type="dxa"/>
              <w:right w:w="0" w:type="dxa"/>
            </w:tcMar>
            <w:vAlign w:val="center"/>
            <w:hideMark/>
          </w:tcPr>
          <w:p w14:paraId="607E64DA" w14:textId="3CB45806" w:rsidR="00A31BD7" w:rsidRPr="0042131C" w:rsidRDefault="00A31BD7" w:rsidP="00803B0F">
            <w:pPr>
              <w:jc w:val="center"/>
              <w:rPr>
                <w:bCs/>
                <w:lang w:eastAsia="hr-HR"/>
              </w:rPr>
            </w:pPr>
            <w:r w:rsidRPr="0042131C">
              <w:rPr>
                <w:bCs/>
              </w:rPr>
              <w:t>OVRŠENIK   TUŽENIK</w:t>
            </w:r>
          </w:p>
        </w:tc>
        <w:tc>
          <w:tcPr>
            <w:tcW w:w="597" w:type="pct"/>
            <w:shd w:val="clear" w:color="auto" w:fill="auto"/>
            <w:tcMar>
              <w:left w:w="0" w:type="dxa"/>
              <w:right w:w="0" w:type="dxa"/>
            </w:tcMar>
            <w:vAlign w:val="center"/>
            <w:hideMark/>
          </w:tcPr>
          <w:p w14:paraId="6BEFF129" w14:textId="6F5FB205" w:rsidR="00A31BD7" w:rsidRPr="0042131C" w:rsidRDefault="00A31BD7" w:rsidP="00803B0F">
            <w:pPr>
              <w:jc w:val="center"/>
              <w:rPr>
                <w:bCs/>
                <w:lang w:eastAsia="hr-HR"/>
              </w:rPr>
            </w:pPr>
            <w:r w:rsidRPr="0042131C">
              <w:rPr>
                <w:bCs/>
              </w:rPr>
              <w:t>SAŽETI OPIS PRIRODE SPORA</w:t>
            </w:r>
          </w:p>
        </w:tc>
        <w:tc>
          <w:tcPr>
            <w:tcW w:w="597" w:type="pct"/>
            <w:shd w:val="clear" w:color="auto" w:fill="auto"/>
            <w:tcMar>
              <w:left w:w="0" w:type="dxa"/>
              <w:right w:w="0" w:type="dxa"/>
            </w:tcMar>
            <w:vAlign w:val="center"/>
            <w:hideMark/>
          </w:tcPr>
          <w:p w14:paraId="6F03964C" w14:textId="608C0E63" w:rsidR="00A31BD7" w:rsidRPr="0042131C" w:rsidRDefault="00A31BD7" w:rsidP="00803B0F">
            <w:pPr>
              <w:jc w:val="center"/>
              <w:rPr>
                <w:bCs/>
                <w:lang w:eastAsia="hr-HR"/>
              </w:rPr>
            </w:pPr>
            <w:r w:rsidRPr="0042131C">
              <w:rPr>
                <w:bCs/>
              </w:rPr>
              <w:t>IZNOS GLAVNICE</w:t>
            </w:r>
          </w:p>
        </w:tc>
        <w:tc>
          <w:tcPr>
            <w:tcW w:w="822" w:type="pct"/>
            <w:shd w:val="clear" w:color="auto" w:fill="auto"/>
            <w:tcMar>
              <w:left w:w="0" w:type="dxa"/>
              <w:right w:w="0" w:type="dxa"/>
            </w:tcMar>
            <w:vAlign w:val="center"/>
            <w:hideMark/>
          </w:tcPr>
          <w:p w14:paraId="77A9CABB" w14:textId="3B8627B3" w:rsidR="00A31BD7" w:rsidRPr="0042131C" w:rsidRDefault="00A31BD7" w:rsidP="00803B0F">
            <w:pPr>
              <w:jc w:val="center"/>
              <w:rPr>
                <w:bCs/>
                <w:lang w:eastAsia="hr-HR"/>
              </w:rPr>
            </w:pPr>
            <w:r w:rsidRPr="0042131C">
              <w:rPr>
                <w:bCs/>
              </w:rPr>
              <w:t>PROCJENA FINANCIJSKOG UČINKA</w:t>
            </w:r>
          </w:p>
        </w:tc>
        <w:tc>
          <w:tcPr>
            <w:tcW w:w="896" w:type="pct"/>
            <w:shd w:val="clear" w:color="auto" w:fill="auto"/>
            <w:tcMar>
              <w:left w:w="0" w:type="dxa"/>
              <w:right w:w="0" w:type="dxa"/>
            </w:tcMar>
            <w:vAlign w:val="center"/>
            <w:hideMark/>
          </w:tcPr>
          <w:p w14:paraId="47D36224" w14:textId="3C16F322" w:rsidR="00A31BD7" w:rsidRPr="0042131C" w:rsidRDefault="00A31BD7" w:rsidP="00803B0F">
            <w:pPr>
              <w:jc w:val="center"/>
              <w:rPr>
                <w:bCs/>
                <w:lang w:eastAsia="hr-HR"/>
              </w:rPr>
            </w:pPr>
            <w:r w:rsidRPr="0042131C">
              <w:rPr>
                <w:bCs/>
              </w:rPr>
              <w:t>PROCIJENJENO VRIJEME ODLJEVA ILI PRILJEVA SREDSTAVA</w:t>
            </w:r>
          </w:p>
        </w:tc>
      </w:tr>
      <w:tr w:rsidR="0042131C" w:rsidRPr="0042131C" w14:paraId="089AF589" w14:textId="77777777" w:rsidTr="0073334B">
        <w:trPr>
          <w:cantSplit/>
        </w:trPr>
        <w:tc>
          <w:tcPr>
            <w:tcW w:w="132" w:type="pct"/>
            <w:shd w:val="clear" w:color="auto" w:fill="auto"/>
            <w:noWrap/>
            <w:tcMar>
              <w:left w:w="0" w:type="dxa"/>
              <w:right w:w="0" w:type="dxa"/>
            </w:tcMar>
            <w:vAlign w:val="center"/>
            <w:hideMark/>
          </w:tcPr>
          <w:p w14:paraId="39D1EFF9" w14:textId="452A19C8" w:rsidR="0042131C" w:rsidRPr="0042131C" w:rsidRDefault="0042131C" w:rsidP="0042131C">
            <w:pPr>
              <w:jc w:val="center"/>
              <w:rPr>
                <w:bCs/>
                <w:lang w:eastAsia="hr-HR"/>
              </w:rPr>
            </w:pPr>
            <w:r w:rsidRPr="0042131C">
              <w:rPr>
                <w:bCs/>
              </w:rPr>
              <w:t>1.</w:t>
            </w:r>
          </w:p>
        </w:tc>
        <w:tc>
          <w:tcPr>
            <w:tcW w:w="911" w:type="pct"/>
            <w:shd w:val="clear" w:color="auto" w:fill="auto"/>
            <w:noWrap/>
            <w:tcMar>
              <w:left w:w="0" w:type="dxa"/>
              <w:right w:w="0" w:type="dxa"/>
            </w:tcMar>
            <w:vAlign w:val="center"/>
          </w:tcPr>
          <w:p w14:paraId="45EFF5F4" w14:textId="014AB234" w:rsidR="0042131C" w:rsidRPr="0042131C" w:rsidRDefault="0042131C" w:rsidP="0042131C">
            <w:pPr>
              <w:jc w:val="center"/>
              <w:rPr>
                <w:bCs/>
                <w:lang w:eastAsia="hr-HR"/>
              </w:rPr>
            </w:pPr>
            <w:r w:rsidRPr="0042131C">
              <w:rPr>
                <w:rFonts w:cstheme="minorHAnsi"/>
              </w:rPr>
              <w:t>Djelatnik</w:t>
            </w:r>
          </w:p>
        </w:tc>
        <w:tc>
          <w:tcPr>
            <w:tcW w:w="1045" w:type="pct"/>
            <w:shd w:val="clear" w:color="auto" w:fill="auto"/>
            <w:tcMar>
              <w:left w:w="0" w:type="dxa"/>
              <w:right w:w="0" w:type="dxa"/>
            </w:tcMar>
            <w:vAlign w:val="center"/>
          </w:tcPr>
          <w:p w14:paraId="21BB6AF5" w14:textId="72537B33" w:rsidR="0042131C" w:rsidRPr="0042131C" w:rsidRDefault="0042131C" w:rsidP="0042131C">
            <w:pPr>
              <w:jc w:val="center"/>
              <w:rPr>
                <w:bCs/>
                <w:lang w:eastAsia="hr-HR"/>
              </w:rPr>
            </w:pPr>
            <w:r w:rsidRPr="0042131C">
              <w:rPr>
                <w:rFonts w:cstheme="minorHAnsi"/>
              </w:rPr>
              <w:t>Elektrotehnička i prometna škola Osijek</w:t>
            </w:r>
          </w:p>
        </w:tc>
        <w:tc>
          <w:tcPr>
            <w:tcW w:w="597" w:type="pct"/>
            <w:shd w:val="clear" w:color="auto" w:fill="auto"/>
            <w:noWrap/>
            <w:tcMar>
              <w:left w:w="0" w:type="dxa"/>
              <w:right w:w="0" w:type="dxa"/>
            </w:tcMar>
            <w:vAlign w:val="center"/>
          </w:tcPr>
          <w:p w14:paraId="2E030043" w14:textId="2ADE1FDB" w:rsidR="0042131C" w:rsidRPr="0042131C" w:rsidRDefault="0042131C" w:rsidP="0042131C">
            <w:pPr>
              <w:jc w:val="center"/>
              <w:rPr>
                <w:bCs/>
                <w:lang w:eastAsia="hr-HR"/>
              </w:rPr>
            </w:pPr>
            <w:r w:rsidRPr="0042131C">
              <w:rPr>
                <w:rFonts w:cstheme="minorHAnsi"/>
              </w:rPr>
              <w:t>Razlika plaće</w:t>
            </w:r>
          </w:p>
        </w:tc>
        <w:tc>
          <w:tcPr>
            <w:tcW w:w="597" w:type="pct"/>
            <w:shd w:val="clear" w:color="auto" w:fill="auto"/>
            <w:noWrap/>
            <w:tcMar>
              <w:left w:w="0" w:type="dxa"/>
              <w:right w:w="0" w:type="dxa"/>
            </w:tcMar>
            <w:vAlign w:val="center"/>
          </w:tcPr>
          <w:p w14:paraId="442DDA37" w14:textId="0576123A" w:rsidR="0042131C" w:rsidRPr="0042131C" w:rsidRDefault="0042131C" w:rsidP="0042131C">
            <w:pPr>
              <w:jc w:val="center"/>
              <w:rPr>
                <w:bCs/>
                <w:lang w:eastAsia="hr-HR"/>
              </w:rPr>
            </w:pPr>
            <w:r w:rsidRPr="0042131C">
              <w:rPr>
                <w:rFonts w:cstheme="minorHAnsi"/>
              </w:rPr>
              <w:t>1.508,71</w:t>
            </w:r>
          </w:p>
        </w:tc>
        <w:tc>
          <w:tcPr>
            <w:tcW w:w="822" w:type="pct"/>
            <w:shd w:val="clear" w:color="auto" w:fill="auto"/>
            <w:noWrap/>
            <w:tcMar>
              <w:left w:w="0" w:type="dxa"/>
              <w:right w:w="0" w:type="dxa"/>
            </w:tcMar>
            <w:vAlign w:val="center"/>
          </w:tcPr>
          <w:p w14:paraId="2E193B96" w14:textId="00A66F14" w:rsidR="0042131C" w:rsidRPr="0042131C" w:rsidRDefault="0042131C" w:rsidP="0042131C">
            <w:pPr>
              <w:jc w:val="center"/>
              <w:rPr>
                <w:bCs/>
                <w:lang w:eastAsia="hr-HR"/>
              </w:rPr>
            </w:pPr>
            <w:r w:rsidRPr="0042131C">
              <w:rPr>
                <w:rFonts w:cstheme="minorHAnsi"/>
              </w:rPr>
              <w:t>5.000,00</w:t>
            </w:r>
          </w:p>
        </w:tc>
        <w:tc>
          <w:tcPr>
            <w:tcW w:w="896" w:type="pct"/>
            <w:shd w:val="clear" w:color="auto" w:fill="auto"/>
            <w:noWrap/>
            <w:tcMar>
              <w:left w:w="0" w:type="dxa"/>
              <w:right w:w="0" w:type="dxa"/>
            </w:tcMar>
            <w:vAlign w:val="center"/>
          </w:tcPr>
          <w:p w14:paraId="190FA789" w14:textId="0C001568" w:rsidR="0042131C" w:rsidRPr="0042131C" w:rsidRDefault="0042131C" w:rsidP="0042131C">
            <w:pPr>
              <w:jc w:val="center"/>
              <w:rPr>
                <w:bCs/>
                <w:lang w:eastAsia="hr-HR"/>
              </w:rPr>
            </w:pPr>
            <w:r w:rsidRPr="0042131C">
              <w:rPr>
                <w:rFonts w:cstheme="minorHAnsi"/>
              </w:rPr>
              <w:t>6 mjeseci</w:t>
            </w:r>
          </w:p>
        </w:tc>
      </w:tr>
      <w:tr w:rsidR="0042131C" w:rsidRPr="0042131C" w14:paraId="20A8D8CE" w14:textId="77777777" w:rsidTr="0073334B">
        <w:trPr>
          <w:cantSplit/>
        </w:trPr>
        <w:tc>
          <w:tcPr>
            <w:tcW w:w="132" w:type="pct"/>
            <w:shd w:val="clear" w:color="auto" w:fill="auto"/>
            <w:noWrap/>
            <w:tcMar>
              <w:left w:w="0" w:type="dxa"/>
              <w:right w:w="0" w:type="dxa"/>
            </w:tcMar>
            <w:vAlign w:val="center"/>
            <w:hideMark/>
          </w:tcPr>
          <w:p w14:paraId="3BCA362D" w14:textId="7B2BEE4F" w:rsidR="0042131C" w:rsidRPr="0042131C" w:rsidRDefault="0042131C" w:rsidP="0042131C">
            <w:pPr>
              <w:jc w:val="center"/>
              <w:rPr>
                <w:bCs/>
                <w:lang w:eastAsia="hr-HR"/>
              </w:rPr>
            </w:pPr>
            <w:r w:rsidRPr="0042131C">
              <w:rPr>
                <w:bCs/>
              </w:rPr>
              <w:lastRenderedPageBreak/>
              <w:t>2.</w:t>
            </w:r>
          </w:p>
        </w:tc>
        <w:tc>
          <w:tcPr>
            <w:tcW w:w="911" w:type="pct"/>
            <w:shd w:val="clear" w:color="auto" w:fill="auto"/>
            <w:noWrap/>
            <w:tcMar>
              <w:left w:w="0" w:type="dxa"/>
              <w:right w:w="0" w:type="dxa"/>
            </w:tcMar>
            <w:vAlign w:val="center"/>
          </w:tcPr>
          <w:p w14:paraId="578D3908" w14:textId="4C54D3B4" w:rsidR="0042131C" w:rsidRPr="0042131C" w:rsidRDefault="0042131C" w:rsidP="0042131C">
            <w:pPr>
              <w:jc w:val="center"/>
              <w:rPr>
                <w:bCs/>
                <w:lang w:eastAsia="hr-HR"/>
              </w:rPr>
            </w:pPr>
            <w:r w:rsidRPr="0042131C">
              <w:rPr>
                <w:rFonts w:cstheme="minorHAnsi"/>
              </w:rPr>
              <w:t>Djelatnik</w:t>
            </w:r>
          </w:p>
        </w:tc>
        <w:tc>
          <w:tcPr>
            <w:tcW w:w="1045" w:type="pct"/>
            <w:shd w:val="clear" w:color="auto" w:fill="auto"/>
            <w:tcMar>
              <w:left w:w="0" w:type="dxa"/>
              <w:right w:w="0" w:type="dxa"/>
            </w:tcMar>
            <w:vAlign w:val="center"/>
          </w:tcPr>
          <w:p w14:paraId="5FD1DC31" w14:textId="5DF23316" w:rsidR="0042131C" w:rsidRPr="0042131C" w:rsidRDefault="0042131C" w:rsidP="0042131C">
            <w:pPr>
              <w:jc w:val="center"/>
              <w:rPr>
                <w:bCs/>
                <w:lang w:eastAsia="hr-HR"/>
              </w:rPr>
            </w:pPr>
            <w:r w:rsidRPr="0042131C">
              <w:rPr>
                <w:rFonts w:cstheme="minorHAnsi"/>
              </w:rPr>
              <w:t>Elektrotehnička i prometna škola Osijek</w:t>
            </w:r>
          </w:p>
        </w:tc>
        <w:tc>
          <w:tcPr>
            <w:tcW w:w="597" w:type="pct"/>
            <w:shd w:val="clear" w:color="auto" w:fill="auto"/>
            <w:noWrap/>
            <w:tcMar>
              <w:left w:w="0" w:type="dxa"/>
              <w:right w:w="0" w:type="dxa"/>
            </w:tcMar>
            <w:vAlign w:val="center"/>
          </w:tcPr>
          <w:p w14:paraId="10F94069" w14:textId="773C2352" w:rsidR="0042131C" w:rsidRPr="0042131C" w:rsidRDefault="0042131C" w:rsidP="0042131C">
            <w:pPr>
              <w:jc w:val="center"/>
              <w:rPr>
                <w:bCs/>
                <w:lang w:eastAsia="hr-HR"/>
              </w:rPr>
            </w:pPr>
            <w:r w:rsidRPr="0042131C">
              <w:rPr>
                <w:rFonts w:cstheme="minorHAnsi"/>
              </w:rPr>
              <w:t>Razlika plaće</w:t>
            </w:r>
          </w:p>
        </w:tc>
        <w:tc>
          <w:tcPr>
            <w:tcW w:w="597" w:type="pct"/>
            <w:shd w:val="clear" w:color="auto" w:fill="auto"/>
            <w:noWrap/>
            <w:tcMar>
              <w:left w:w="0" w:type="dxa"/>
              <w:right w:w="0" w:type="dxa"/>
            </w:tcMar>
            <w:vAlign w:val="center"/>
          </w:tcPr>
          <w:p w14:paraId="4528B23E" w14:textId="54F0A5E6" w:rsidR="0042131C" w:rsidRPr="0042131C" w:rsidRDefault="0042131C" w:rsidP="0042131C">
            <w:pPr>
              <w:jc w:val="center"/>
              <w:rPr>
                <w:bCs/>
                <w:lang w:eastAsia="hr-HR"/>
              </w:rPr>
            </w:pPr>
            <w:r w:rsidRPr="0042131C">
              <w:rPr>
                <w:rFonts w:cstheme="minorHAnsi"/>
              </w:rPr>
              <w:t>1.420,18</w:t>
            </w:r>
          </w:p>
        </w:tc>
        <w:tc>
          <w:tcPr>
            <w:tcW w:w="822" w:type="pct"/>
            <w:shd w:val="clear" w:color="auto" w:fill="auto"/>
            <w:noWrap/>
            <w:tcMar>
              <w:left w:w="0" w:type="dxa"/>
              <w:right w:w="0" w:type="dxa"/>
            </w:tcMar>
            <w:vAlign w:val="center"/>
          </w:tcPr>
          <w:p w14:paraId="454AD3E8" w14:textId="7956B45E" w:rsidR="0042131C" w:rsidRPr="0042131C" w:rsidRDefault="0042131C" w:rsidP="0042131C">
            <w:pPr>
              <w:jc w:val="center"/>
              <w:rPr>
                <w:bCs/>
                <w:lang w:eastAsia="hr-HR"/>
              </w:rPr>
            </w:pPr>
            <w:r w:rsidRPr="0042131C">
              <w:rPr>
                <w:rFonts w:cstheme="minorHAnsi"/>
              </w:rPr>
              <w:t>5.200,00</w:t>
            </w:r>
          </w:p>
        </w:tc>
        <w:tc>
          <w:tcPr>
            <w:tcW w:w="896" w:type="pct"/>
            <w:shd w:val="clear" w:color="auto" w:fill="auto"/>
            <w:noWrap/>
            <w:tcMar>
              <w:left w:w="0" w:type="dxa"/>
              <w:right w:w="0" w:type="dxa"/>
            </w:tcMar>
            <w:vAlign w:val="center"/>
          </w:tcPr>
          <w:p w14:paraId="62B04DE3" w14:textId="09B4687B" w:rsidR="0042131C" w:rsidRPr="0042131C" w:rsidRDefault="0042131C" w:rsidP="0042131C">
            <w:pPr>
              <w:jc w:val="center"/>
              <w:rPr>
                <w:bCs/>
                <w:lang w:eastAsia="hr-HR"/>
              </w:rPr>
            </w:pPr>
            <w:r w:rsidRPr="0042131C">
              <w:rPr>
                <w:rFonts w:cstheme="minorHAnsi"/>
              </w:rPr>
              <w:t>6 mjeseci</w:t>
            </w:r>
          </w:p>
        </w:tc>
      </w:tr>
      <w:tr w:rsidR="0042131C" w:rsidRPr="0042131C" w14:paraId="159D5A85" w14:textId="77777777" w:rsidTr="0073334B">
        <w:trPr>
          <w:cantSplit/>
        </w:trPr>
        <w:tc>
          <w:tcPr>
            <w:tcW w:w="132" w:type="pct"/>
            <w:shd w:val="clear" w:color="auto" w:fill="auto"/>
            <w:noWrap/>
            <w:tcMar>
              <w:left w:w="0" w:type="dxa"/>
              <w:right w:w="0" w:type="dxa"/>
            </w:tcMar>
            <w:vAlign w:val="center"/>
          </w:tcPr>
          <w:p w14:paraId="1CA40867" w14:textId="5F62590A" w:rsidR="0042131C" w:rsidRPr="0042131C" w:rsidRDefault="0042131C" w:rsidP="0042131C">
            <w:pPr>
              <w:jc w:val="center"/>
              <w:rPr>
                <w:bCs/>
                <w:lang w:eastAsia="hr-HR"/>
              </w:rPr>
            </w:pPr>
            <w:r w:rsidRPr="0042131C">
              <w:rPr>
                <w:bCs/>
              </w:rPr>
              <w:t>3.</w:t>
            </w:r>
          </w:p>
        </w:tc>
        <w:tc>
          <w:tcPr>
            <w:tcW w:w="911" w:type="pct"/>
            <w:shd w:val="clear" w:color="auto" w:fill="auto"/>
            <w:noWrap/>
            <w:tcMar>
              <w:left w:w="0" w:type="dxa"/>
              <w:right w:w="0" w:type="dxa"/>
            </w:tcMar>
            <w:vAlign w:val="center"/>
          </w:tcPr>
          <w:p w14:paraId="5BE31562" w14:textId="7EFDF47B" w:rsidR="0042131C" w:rsidRPr="0042131C" w:rsidRDefault="0042131C" w:rsidP="0042131C">
            <w:pPr>
              <w:jc w:val="center"/>
              <w:rPr>
                <w:bCs/>
                <w:lang w:eastAsia="hr-HR"/>
              </w:rPr>
            </w:pPr>
            <w:r w:rsidRPr="0042131C">
              <w:rPr>
                <w:rFonts w:cstheme="minorHAnsi"/>
              </w:rPr>
              <w:t>Djelatnik</w:t>
            </w:r>
          </w:p>
        </w:tc>
        <w:tc>
          <w:tcPr>
            <w:tcW w:w="1045" w:type="pct"/>
            <w:shd w:val="clear" w:color="auto" w:fill="auto"/>
            <w:tcMar>
              <w:left w:w="0" w:type="dxa"/>
              <w:right w:w="0" w:type="dxa"/>
            </w:tcMar>
            <w:vAlign w:val="center"/>
          </w:tcPr>
          <w:p w14:paraId="31B832C2" w14:textId="5E903EF9" w:rsidR="0042131C" w:rsidRPr="0042131C" w:rsidRDefault="0042131C" w:rsidP="0042131C">
            <w:pPr>
              <w:jc w:val="center"/>
              <w:rPr>
                <w:bCs/>
                <w:lang w:eastAsia="hr-HR"/>
              </w:rPr>
            </w:pPr>
            <w:r w:rsidRPr="0042131C">
              <w:rPr>
                <w:rFonts w:cstheme="minorHAnsi"/>
              </w:rPr>
              <w:t>Elektrotehnička i prometna škola Osijek</w:t>
            </w:r>
          </w:p>
        </w:tc>
        <w:tc>
          <w:tcPr>
            <w:tcW w:w="597" w:type="pct"/>
            <w:shd w:val="clear" w:color="auto" w:fill="auto"/>
            <w:noWrap/>
            <w:tcMar>
              <w:left w:w="0" w:type="dxa"/>
              <w:right w:w="0" w:type="dxa"/>
            </w:tcMar>
            <w:vAlign w:val="center"/>
          </w:tcPr>
          <w:p w14:paraId="0280145F" w14:textId="6DB6A3BA" w:rsidR="0042131C" w:rsidRPr="0042131C" w:rsidRDefault="0042131C" w:rsidP="0042131C">
            <w:pPr>
              <w:jc w:val="center"/>
              <w:rPr>
                <w:bCs/>
                <w:lang w:eastAsia="hr-HR"/>
              </w:rPr>
            </w:pPr>
            <w:r w:rsidRPr="0042131C">
              <w:rPr>
                <w:rFonts w:cstheme="minorHAnsi"/>
              </w:rPr>
              <w:t>Razlika plaće</w:t>
            </w:r>
          </w:p>
        </w:tc>
        <w:tc>
          <w:tcPr>
            <w:tcW w:w="597" w:type="pct"/>
            <w:shd w:val="clear" w:color="auto" w:fill="auto"/>
            <w:noWrap/>
            <w:tcMar>
              <w:left w:w="0" w:type="dxa"/>
              <w:right w:w="0" w:type="dxa"/>
            </w:tcMar>
            <w:vAlign w:val="center"/>
          </w:tcPr>
          <w:p w14:paraId="069A3677" w14:textId="201FCF98" w:rsidR="0042131C" w:rsidRPr="0042131C" w:rsidRDefault="0042131C" w:rsidP="0042131C">
            <w:pPr>
              <w:jc w:val="center"/>
              <w:rPr>
                <w:bCs/>
                <w:lang w:eastAsia="hr-HR"/>
              </w:rPr>
            </w:pPr>
            <w:r w:rsidRPr="0042131C">
              <w:rPr>
                <w:rFonts w:cstheme="minorHAnsi"/>
              </w:rPr>
              <w:t>9.402,23</w:t>
            </w:r>
          </w:p>
        </w:tc>
        <w:tc>
          <w:tcPr>
            <w:tcW w:w="822" w:type="pct"/>
            <w:shd w:val="clear" w:color="auto" w:fill="auto"/>
            <w:noWrap/>
            <w:tcMar>
              <w:left w:w="0" w:type="dxa"/>
              <w:right w:w="0" w:type="dxa"/>
            </w:tcMar>
            <w:vAlign w:val="center"/>
          </w:tcPr>
          <w:p w14:paraId="65281E51" w14:textId="650C8821" w:rsidR="0042131C" w:rsidRPr="0042131C" w:rsidRDefault="0042131C" w:rsidP="0042131C">
            <w:pPr>
              <w:jc w:val="center"/>
              <w:rPr>
                <w:bCs/>
                <w:lang w:eastAsia="hr-HR"/>
              </w:rPr>
            </w:pPr>
            <w:r w:rsidRPr="0042131C">
              <w:rPr>
                <w:rFonts w:cstheme="minorHAnsi"/>
              </w:rPr>
              <w:t>20.500,00</w:t>
            </w:r>
          </w:p>
        </w:tc>
        <w:tc>
          <w:tcPr>
            <w:tcW w:w="896" w:type="pct"/>
            <w:shd w:val="clear" w:color="auto" w:fill="auto"/>
            <w:noWrap/>
            <w:tcMar>
              <w:left w:w="0" w:type="dxa"/>
              <w:right w:w="0" w:type="dxa"/>
            </w:tcMar>
            <w:vAlign w:val="center"/>
          </w:tcPr>
          <w:p w14:paraId="4F1FE4E7" w14:textId="2881E9F5" w:rsidR="0042131C" w:rsidRPr="0042131C" w:rsidRDefault="0042131C" w:rsidP="0042131C">
            <w:pPr>
              <w:jc w:val="center"/>
              <w:rPr>
                <w:bCs/>
                <w:lang w:eastAsia="hr-HR"/>
              </w:rPr>
            </w:pPr>
            <w:r w:rsidRPr="0042131C">
              <w:rPr>
                <w:rFonts w:cstheme="minorHAnsi"/>
              </w:rPr>
              <w:t>6 mjeseci</w:t>
            </w:r>
          </w:p>
        </w:tc>
      </w:tr>
      <w:tr w:rsidR="0042131C" w:rsidRPr="0042131C" w14:paraId="0896445C" w14:textId="77777777" w:rsidTr="0073334B">
        <w:trPr>
          <w:cantSplit/>
        </w:trPr>
        <w:tc>
          <w:tcPr>
            <w:tcW w:w="132" w:type="pct"/>
            <w:shd w:val="clear" w:color="auto" w:fill="auto"/>
            <w:noWrap/>
            <w:tcMar>
              <w:left w:w="0" w:type="dxa"/>
              <w:right w:w="0" w:type="dxa"/>
            </w:tcMar>
            <w:vAlign w:val="center"/>
          </w:tcPr>
          <w:p w14:paraId="4A51AE4A" w14:textId="77777777" w:rsidR="00D461A5" w:rsidRPr="0042131C" w:rsidRDefault="00D461A5" w:rsidP="00803B0F">
            <w:pPr>
              <w:jc w:val="center"/>
              <w:rPr>
                <w:bCs/>
                <w:lang w:eastAsia="hr-HR"/>
              </w:rPr>
            </w:pPr>
          </w:p>
        </w:tc>
        <w:tc>
          <w:tcPr>
            <w:tcW w:w="911" w:type="pct"/>
            <w:shd w:val="clear" w:color="auto" w:fill="auto"/>
            <w:noWrap/>
            <w:tcMar>
              <w:left w:w="0" w:type="dxa"/>
              <w:right w:w="0" w:type="dxa"/>
            </w:tcMar>
            <w:vAlign w:val="center"/>
          </w:tcPr>
          <w:p w14:paraId="3A981929" w14:textId="250F5B33" w:rsidR="00D461A5" w:rsidRPr="0042131C" w:rsidRDefault="00D461A5" w:rsidP="00803B0F">
            <w:pPr>
              <w:jc w:val="center"/>
              <w:rPr>
                <w:bCs/>
                <w:lang w:eastAsia="hr-HR"/>
              </w:rPr>
            </w:pPr>
            <w:r w:rsidRPr="0042131C">
              <w:rPr>
                <w:bCs/>
                <w:lang w:eastAsia="hr-HR"/>
              </w:rPr>
              <w:t>UKUPNO</w:t>
            </w:r>
          </w:p>
        </w:tc>
        <w:tc>
          <w:tcPr>
            <w:tcW w:w="1045" w:type="pct"/>
            <w:shd w:val="clear" w:color="auto" w:fill="auto"/>
            <w:tcMar>
              <w:left w:w="0" w:type="dxa"/>
              <w:right w:w="0" w:type="dxa"/>
            </w:tcMar>
            <w:vAlign w:val="center"/>
          </w:tcPr>
          <w:p w14:paraId="780A1049" w14:textId="77777777" w:rsidR="00D461A5" w:rsidRPr="0042131C" w:rsidRDefault="00D461A5" w:rsidP="00803B0F">
            <w:pPr>
              <w:jc w:val="center"/>
              <w:rPr>
                <w:bCs/>
                <w:lang w:eastAsia="hr-HR"/>
              </w:rPr>
            </w:pPr>
          </w:p>
        </w:tc>
        <w:tc>
          <w:tcPr>
            <w:tcW w:w="597" w:type="pct"/>
            <w:shd w:val="clear" w:color="auto" w:fill="auto"/>
            <w:noWrap/>
            <w:tcMar>
              <w:left w:w="0" w:type="dxa"/>
              <w:right w:w="0" w:type="dxa"/>
            </w:tcMar>
            <w:vAlign w:val="center"/>
          </w:tcPr>
          <w:p w14:paraId="351FAAEB" w14:textId="77777777" w:rsidR="00D461A5" w:rsidRPr="0042131C" w:rsidRDefault="00D461A5" w:rsidP="00803B0F">
            <w:pPr>
              <w:jc w:val="center"/>
              <w:rPr>
                <w:bCs/>
                <w:lang w:eastAsia="hr-HR"/>
              </w:rPr>
            </w:pPr>
          </w:p>
        </w:tc>
        <w:tc>
          <w:tcPr>
            <w:tcW w:w="597" w:type="pct"/>
            <w:shd w:val="clear" w:color="auto" w:fill="auto"/>
            <w:noWrap/>
            <w:tcMar>
              <w:left w:w="0" w:type="dxa"/>
              <w:right w:w="0" w:type="dxa"/>
            </w:tcMar>
            <w:vAlign w:val="center"/>
          </w:tcPr>
          <w:p w14:paraId="1AECD084" w14:textId="590EB584" w:rsidR="00D461A5" w:rsidRPr="0042131C" w:rsidRDefault="0042131C" w:rsidP="00803B0F">
            <w:pPr>
              <w:jc w:val="center"/>
              <w:rPr>
                <w:bCs/>
                <w:lang w:eastAsia="hr-HR"/>
              </w:rPr>
            </w:pPr>
            <w:r w:rsidRPr="0042131C">
              <w:rPr>
                <w:bCs/>
              </w:rPr>
              <w:fldChar w:fldCharType="begin"/>
            </w:r>
            <w:r w:rsidRPr="0042131C">
              <w:rPr>
                <w:bCs/>
              </w:rPr>
              <w:instrText xml:space="preserve"> =SUM(ABOVE) </w:instrText>
            </w:r>
            <w:r w:rsidRPr="0042131C">
              <w:rPr>
                <w:bCs/>
              </w:rPr>
              <w:fldChar w:fldCharType="separate"/>
            </w:r>
            <w:r w:rsidRPr="0042131C">
              <w:rPr>
                <w:bCs/>
                <w:noProof/>
              </w:rPr>
              <w:t>12.331,12</w:t>
            </w:r>
            <w:r w:rsidRPr="0042131C">
              <w:rPr>
                <w:bCs/>
              </w:rPr>
              <w:fldChar w:fldCharType="end"/>
            </w:r>
          </w:p>
        </w:tc>
        <w:tc>
          <w:tcPr>
            <w:tcW w:w="822" w:type="pct"/>
            <w:shd w:val="clear" w:color="auto" w:fill="auto"/>
            <w:noWrap/>
            <w:tcMar>
              <w:left w:w="0" w:type="dxa"/>
              <w:right w:w="0" w:type="dxa"/>
            </w:tcMar>
            <w:vAlign w:val="center"/>
          </w:tcPr>
          <w:p w14:paraId="0A0814F3" w14:textId="43DD3D5F" w:rsidR="00D461A5" w:rsidRPr="0042131C" w:rsidRDefault="0042131C" w:rsidP="00803B0F">
            <w:pPr>
              <w:jc w:val="center"/>
              <w:rPr>
                <w:bCs/>
                <w:lang w:eastAsia="hr-HR"/>
              </w:rPr>
            </w:pPr>
            <w:r w:rsidRPr="0042131C">
              <w:rPr>
                <w:bCs/>
              </w:rPr>
              <w:fldChar w:fldCharType="begin"/>
            </w:r>
            <w:r w:rsidRPr="0042131C">
              <w:rPr>
                <w:bCs/>
              </w:rPr>
              <w:instrText xml:space="preserve"> =SUM(ABOVE) </w:instrText>
            </w:r>
            <w:r w:rsidRPr="0042131C">
              <w:rPr>
                <w:bCs/>
              </w:rPr>
              <w:fldChar w:fldCharType="separate"/>
            </w:r>
            <w:r w:rsidRPr="0042131C">
              <w:rPr>
                <w:bCs/>
                <w:noProof/>
              </w:rPr>
              <w:t>30.700</w:t>
            </w:r>
            <w:r w:rsidRPr="0042131C">
              <w:rPr>
                <w:bCs/>
              </w:rPr>
              <w:fldChar w:fldCharType="end"/>
            </w:r>
            <w:r w:rsidRPr="0042131C">
              <w:rPr>
                <w:bCs/>
              </w:rPr>
              <w:t>,00</w:t>
            </w:r>
          </w:p>
        </w:tc>
        <w:tc>
          <w:tcPr>
            <w:tcW w:w="896" w:type="pct"/>
            <w:shd w:val="clear" w:color="auto" w:fill="auto"/>
            <w:noWrap/>
            <w:tcMar>
              <w:left w:w="0" w:type="dxa"/>
              <w:right w:w="0" w:type="dxa"/>
            </w:tcMar>
            <w:vAlign w:val="center"/>
          </w:tcPr>
          <w:p w14:paraId="73185C35" w14:textId="77777777" w:rsidR="00D461A5" w:rsidRPr="0042131C" w:rsidRDefault="00D461A5" w:rsidP="00803B0F">
            <w:pPr>
              <w:jc w:val="center"/>
              <w:rPr>
                <w:bCs/>
                <w:lang w:eastAsia="hr-HR"/>
              </w:rPr>
            </w:pPr>
          </w:p>
        </w:tc>
      </w:tr>
    </w:tbl>
    <w:p w14:paraId="525162A2" w14:textId="601C5E33" w:rsidR="00204576" w:rsidRPr="0042131C" w:rsidRDefault="00204576" w:rsidP="00204576">
      <w:pPr>
        <w:jc w:val="both"/>
        <w:rPr>
          <w:b/>
          <w:sz w:val="18"/>
          <w:szCs w:val="18"/>
          <w:lang w:eastAsia="hr-HR"/>
        </w:rPr>
      </w:pPr>
    </w:p>
    <w:p w14:paraId="4E15EAF7" w14:textId="4729CE81" w:rsidR="00D1261F" w:rsidRPr="0042131C" w:rsidRDefault="0042131C" w:rsidP="00204576">
      <w:pPr>
        <w:jc w:val="both"/>
        <w:rPr>
          <w:b/>
          <w:lang w:eastAsia="hr-HR"/>
        </w:rPr>
      </w:pPr>
      <w:r w:rsidRPr="0042131C">
        <w:rPr>
          <w:b/>
          <w:lang w:eastAsia="hr-HR"/>
        </w:rPr>
        <w:t>Evidencija primljenih jamstava i garancija</w:t>
      </w:r>
    </w:p>
    <w:tbl>
      <w:tblPr>
        <w:tblW w:w="9505" w:type="dxa"/>
        <w:tblInd w:w="-1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297"/>
        <w:gridCol w:w="911"/>
        <w:gridCol w:w="1216"/>
        <w:gridCol w:w="1177"/>
        <w:gridCol w:w="976"/>
        <w:gridCol w:w="917"/>
        <w:gridCol w:w="1034"/>
        <w:gridCol w:w="974"/>
        <w:gridCol w:w="1096"/>
        <w:gridCol w:w="907"/>
      </w:tblGrid>
      <w:tr w:rsidR="0042131C" w:rsidRPr="000B0E49" w14:paraId="4BB2B5AD" w14:textId="77777777" w:rsidTr="0073334B">
        <w:trPr>
          <w:cantSplit/>
        </w:trPr>
        <w:tc>
          <w:tcPr>
            <w:tcW w:w="297" w:type="dxa"/>
            <w:shd w:val="clear" w:color="auto" w:fill="auto"/>
            <w:tcMar>
              <w:left w:w="28" w:type="dxa"/>
              <w:right w:w="28" w:type="dxa"/>
            </w:tcMar>
            <w:vAlign w:val="center"/>
            <w:hideMark/>
          </w:tcPr>
          <w:p w14:paraId="02153ED1" w14:textId="77777777" w:rsidR="0042131C" w:rsidRPr="000B0E49" w:rsidRDefault="0042131C" w:rsidP="0073334B">
            <w:pPr>
              <w:jc w:val="center"/>
              <w:rPr>
                <w:color w:val="000000"/>
                <w:sz w:val="18"/>
                <w:szCs w:val="18"/>
                <w:lang w:eastAsia="hr-HR"/>
              </w:rPr>
            </w:pPr>
            <w:r w:rsidRPr="000B0E49">
              <w:rPr>
                <w:color w:val="000000"/>
                <w:sz w:val="18"/>
                <w:szCs w:val="18"/>
                <w:lang w:eastAsia="hr-HR"/>
              </w:rPr>
              <w:t>RB</w:t>
            </w:r>
          </w:p>
        </w:tc>
        <w:tc>
          <w:tcPr>
            <w:tcW w:w="911" w:type="dxa"/>
            <w:shd w:val="clear" w:color="auto" w:fill="auto"/>
            <w:tcMar>
              <w:left w:w="28" w:type="dxa"/>
              <w:right w:w="28" w:type="dxa"/>
            </w:tcMar>
            <w:vAlign w:val="center"/>
            <w:hideMark/>
          </w:tcPr>
          <w:p w14:paraId="04179632" w14:textId="77777777" w:rsidR="0042131C" w:rsidRPr="000B0E49" w:rsidRDefault="0042131C" w:rsidP="0073334B">
            <w:pPr>
              <w:jc w:val="center"/>
              <w:rPr>
                <w:color w:val="000000"/>
                <w:sz w:val="18"/>
                <w:szCs w:val="18"/>
                <w:lang w:eastAsia="hr-HR"/>
              </w:rPr>
            </w:pPr>
            <w:r w:rsidRPr="000B0E49">
              <w:rPr>
                <w:color w:val="000000"/>
                <w:sz w:val="18"/>
                <w:szCs w:val="18"/>
                <w:lang w:eastAsia="hr-HR"/>
              </w:rPr>
              <w:t>DATUM JAMSTVA</w:t>
            </w:r>
          </w:p>
        </w:tc>
        <w:tc>
          <w:tcPr>
            <w:tcW w:w="1216" w:type="dxa"/>
            <w:shd w:val="clear" w:color="auto" w:fill="auto"/>
            <w:tcMar>
              <w:left w:w="28" w:type="dxa"/>
              <w:right w:w="28" w:type="dxa"/>
            </w:tcMar>
            <w:vAlign w:val="center"/>
            <w:hideMark/>
          </w:tcPr>
          <w:p w14:paraId="17E9AD79" w14:textId="77777777" w:rsidR="0042131C" w:rsidRPr="000B0E49" w:rsidRDefault="0042131C" w:rsidP="0073334B">
            <w:pPr>
              <w:jc w:val="center"/>
              <w:rPr>
                <w:color w:val="000000"/>
                <w:sz w:val="18"/>
                <w:szCs w:val="18"/>
                <w:lang w:eastAsia="hr-HR"/>
              </w:rPr>
            </w:pPr>
            <w:r w:rsidRPr="000B0E49">
              <w:rPr>
                <w:color w:val="000000"/>
                <w:sz w:val="18"/>
                <w:szCs w:val="18"/>
                <w:lang w:eastAsia="hr-HR"/>
              </w:rPr>
              <w:t>INSTRUMENT OSIGURANJA</w:t>
            </w:r>
          </w:p>
        </w:tc>
        <w:tc>
          <w:tcPr>
            <w:tcW w:w="1177" w:type="dxa"/>
            <w:shd w:val="clear" w:color="auto" w:fill="auto"/>
            <w:tcMar>
              <w:left w:w="28" w:type="dxa"/>
              <w:right w:w="28" w:type="dxa"/>
            </w:tcMar>
            <w:vAlign w:val="center"/>
            <w:hideMark/>
          </w:tcPr>
          <w:p w14:paraId="7AB0B2FE" w14:textId="77777777" w:rsidR="0042131C" w:rsidRPr="000B0E49" w:rsidRDefault="0042131C" w:rsidP="0073334B">
            <w:pPr>
              <w:jc w:val="center"/>
              <w:rPr>
                <w:color w:val="000000"/>
                <w:sz w:val="18"/>
                <w:szCs w:val="18"/>
                <w:lang w:eastAsia="hr-HR"/>
              </w:rPr>
            </w:pPr>
            <w:r w:rsidRPr="000B0E49">
              <w:rPr>
                <w:color w:val="000000"/>
                <w:sz w:val="18"/>
                <w:szCs w:val="18"/>
                <w:lang w:eastAsia="hr-HR"/>
              </w:rPr>
              <w:t>IZNOS PRIMLJENOG JAMSTVA</w:t>
            </w:r>
          </w:p>
        </w:tc>
        <w:tc>
          <w:tcPr>
            <w:tcW w:w="976" w:type="dxa"/>
            <w:shd w:val="clear" w:color="auto" w:fill="auto"/>
            <w:tcMar>
              <w:left w:w="28" w:type="dxa"/>
              <w:right w:w="28" w:type="dxa"/>
            </w:tcMar>
            <w:vAlign w:val="center"/>
            <w:hideMark/>
          </w:tcPr>
          <w:p w14:paraId="67CFA621" w14:textId="77777777" w:rsidR="0042131C" w:rsidRPr="000B0E49" w:rsidRDefault="0042131C" w:rsidP="0073334B">
            <w:pPr>
              <w:jc w:val="center"/>
              <w:rPr>
                <w:color w:val="000000"/>
                <w:sz w:val="18"/>
                <w:szCs w:val="18"/>
                <w:lang w:eastAsia="hr-HR"/>
              </w:rPr>
            </w:pPr>
            <w:r w:rsidRPr="000B0E49">
              <w:rPr>
                <w:color w:val="000000"/>
                <w:sz w:val="18"/>
                <w:szCs w:val="18"/>
                <w:lang w:eastAsia="hr-HR"/>
              </w:rPr>
              <w:t>DAVATELJ JAMSTVA</w:t>
            </w:r>
          </w:p>
        </w:tc>
        <w:tc>
          <w:tcPr>
            <w:tcW w:w="917" w:type="dxa"/>
            <w:shd w:val="clear" w:color="auto" w:fill="auto"/>
            <w:tcMar>
              <w:left w:w="28" w:type="dxa"/>
              <w:right w:w="28" w:type="dxa"/>
            </w:tcMar>
            <w:vAlign w:val="center"/>
            <w:hideMark/>
          </w:tcPr>
          <w:p w14:paraId="24253F25" w14:textId="77777777" w:rsidR="0042131C" w:rsidRPr="000B0E49" w:rsidRDefault="0042131C" w:rsidP="0073334B">
            <w:pPr>
              <w:jc w:val="center"/>
              <w:rPr>
                <w:color w:val="000000"/>
                <w:sz w:val="18"/>
                <w:szCs w:val="18"/>
                <w:lang w:eastAsia="hr-HR"/>
              </w:rPr>
            </w:pPr>
            <w:r w:rsidRPr="000B0E49">
              <w:rPr>
                <w:color w:val="000000"/>
                <w:sz w:val="18"/>
                <w:szCs w:val="18"/>
                <w:lang w:eastAsia="hr-HR"/>
              </w:rPr>
              <w:t>NAMJENA</w:t>
            </w:r>
          </w:p>
        </w:tc>
        <w:tc>
          <w:tcPr>
            <w:tcW w:w="1034" w:type="dxa"/>
            <w:shd w:val="clear" w:color="auto" w:fill="auto"/>
            <w:tcMar>
              <w:left w:w="28" w:type="dxa"/>
              <w:right w:w="28" w:type="dxa"/>
            </w:tcMar>
            <w:vAlign w:val="center"/>
            <w:hideMark/>
          </w:tcPr>
          <w:p w14:paraId="43F42B49" w14:textId="6BB98B5D" w:rsidR="0042131C" w:rsidRPr="000B0E49" w:rsidRDefault="0042131C" w:rsidP="0073334B">
            <w:pPr>
              <w:jc w:val="center"/>
              <w:rPr>
                <w:color w:val="000000"/>
                <w:sz w:val="18"/>
                <w:szCs w:val="18"/>
                <w:lang w:eastAsia="hr-HR"/>
              </w:rPr>
            </w:pPr>
            <w:r w:rsidRPr="000B0E49">
              <w:rPr>
                <w:color w:val="000000"/>
                <w:sz w:val="18"/>
                <w:szCs w:val="18"/>
                <w:lang w:eastAsia="hr-HR"/>
              </w:rPr>
              <w:t>BROJ UGOV</w:t>
            </w:r>
            <w:r w:rsidR="0073334B">
              <w:rPr>
                <w:color w:val="000000"/>
                <w:sz w:val="18"/>
                <w:szCs w:val="18"/>
                <w:lang w:eastAsia="hr-HR"/>
              </w:rPr>
              <w:t>O</w:t>
            </w:r>
            <w:r w:rsidRPr="000B0E49">
              <w:rPr>
                <w:color w:val="000000"/>
                <w:sz w:val="18"/>
                <w:szCs w:val="18"/>
                <w:lang w:eastAsia="hr-HR"/>
              </w:rPr>
              <w:t>RA</w:t>
            </w:r>
          </w:p>
        </w:tc>
        <w:tc>
          <w:tcPr>
            <w:tcW w:w="974" w:type="dxa"/>
            <w:shd w:val="clear" w:color="auto" w:fill="auto"/>
            <w:tcMar>
              <w:left w:w="28" w:type="dxa"/>
              <w:right w:w="28" w:type="dxa"/>
            </w:tcMar>
            <w:vAlign w:val="center"/>
            <w:hideMark/>
          </w:tcPr>
          <w:p w14:paraId="092D55E2" w14:textId="77777777" w:rsidR="0042131C" w:rsidRPr="000B0E49" w:rsidRDefault="0042131C" w:rsidP="0073334B">
            <w:pPr>
              <w:jc w:val="center"/>
              <w:rPr>
                <w:color w:val="000000"/>
                <w:sz w:val="18"/>
                <w:szCs w:val="18"/>
                <w:lang w:eastAsia="hr-HR"/>
              </w:rPr>
            </w:pPr>
            <w:r w:rsidRPr="000B0E49">
              <w:rPr>
                <w:color w:val="000000"/>
                <w:sz w:val="18"/>
                <w:szCs w:val="18"/>
                <w:lang w:eastAsia="hr-HR"/>
              </w:rPr>
              <w:t>ROK VAŽENJA</w:t>
            </w:r>
          </w:p>
        </w:tc>
        <w:tc>
          <w:tcPr>
            <w:tcW w:w="1096" w:type="dxa"/>
            <w:shd w:val="clear" w:color="auto" w:fill="auto"/>
            <w:tcMar>
              <w:left w:w="28" w:type="dxa"/>
              <w:right w:w="28" w:type="dxa"/>
            </w:tcMar>
            <w:vAlign w:val="center"/>
            <w:hideMark/>
          </w:tcPr>
          <w:p w14:paraId="2B4461B8" w14:textId="77777777" w:rsidR="0042131C" w:rsidRPr="000B0E49" w:rsidRDefault="0042131C" w:rsidP="0073334B">
            <w:pPr>
              <w:jc w:val="center"/>
              <w:rPr>
                <w:color w:val="000000"/>
                <w:sz w:val="18"/>
                <w:szCs w:val="18"/>
                <w:lang w:eastAsia="hr-HR"/>
              </w:rPr>
            </w:pPr>
            <w:r w:rsidRPr="000B0E49">
              <w:rPr>
                <w:color w:val="000000"/>
                <w:sz w:val="18"/>
                <w:szCs w:val="18"/>
                <w:lang w:eastAsia="hr-HR"/>
              </w:rPr>
              <w:t>PREDMET UGOVORA</w:t>
            </w:r>
          </w:p>
        </w:tc>
        <w:tc>
          <w:tcPr>
            <w:tcW w:w="907" w:type="dxa"/>
            <w:shd w:val="clear" w:color="auto" w:fill="auto"/>
            <w:tcMar>
              <w:left w:w="28" w:type="dxa"/>
              <w:right w:w="28" w:type="dxa"/>
            </w:tcMar>
            <w:vAlign w:val="center"/>
            <w:hideMark/>
          </w:tcPr>
          <w:p w14:paraId="7965A688" w14:textId="77777777" w:rsidR="0042131C" w:rsidRPr="000B0E49" w:rsidRDefault="0042131C" w:rsidP="0073334B">
            <w:pPr>
              <w:jc w:val="center"/>
              <w:rPr>
                <w:color w:val="000000"/>
                <w:sz w:val="18"/>
                <w:szCs w:val="18"/>
                <w:lang w:eastAsia="hr-HR"/>
              </w:rPr>
            </w:pPr>
            <w:r w:rsidRPr="000B0E49">
              <w:rPr>
                <w:color w:val="000000"/>
                <w:sz w:val="18"/>
                <w:szCs w:val="18"/>
                <w:lang w:eastAsia="hr-HR"/>
              </w:rPr>
              <w:t>DATUM POVRATA JAMSTVA</w:t>
            </w:r>
          </w:p>
        </w:tc>
      </w:tr>
      <w:tr w:rsidR="0042131C" w:rsidRPr="000B0E49" w14:paraId="7F923FDF" w14:textId="77777777" w:rsidTr="0073334B">
        <w:trPr>
          <w:cantSplit/>
        </w:trPr>
        <w:tc>
          <w:tcPr>
            <w:tcW w:w="297" w:type="dxa"/>
            <w:vMerge w:val="restart"/>
            <w:shd w:val="clear" w:color="auto" w:fill="auto"/>
            <w:tcMar>
              <w:left w:w="28" w:type="dxa"/>
              <w:right w:w="28" w:type="dxa"/>
            </w:tcMar>
            <w:vAlign w:val="center"/>
            <w:hideMark/>
          </w:tcPr>
          <w:p w14:paraId="21F09ADF" w14:textId="77777777" w:rsidR="0042131C" w:rsidRPr="000B0E49" w:rsidRDefault="0042131C" w:rsidP="006E5999">
            <w:pPr>
              <w:rPr>
                <w:color w:val="000000"/>
                <w:sz w:val="18"/>
                <w:szCs w:val="18"/>
                <w:lang w:eastAsia="hr-HR"/>
              </w:rPr>
            </w:pPr>
            <w:r w:rsidRPr="000B0E49">
              <w:rPr>
                <w:color w:val="000000"/>
                <w:sz w:val="18"/>
                <w:szCs w:val="18"/>
                <w:lang w:eastAsia="hr-HR"/>
              </w:rPr>
              <w:t>1.</w:t>
            </w:r>
          </w:p>
        </w:tc>
        <w:tc>
          <w:tcPr>
            <w:tcW w:w="911" w:type="dxa"/>
            <w:vMerge w:val="restart"/>
            <w:shd w:val="clear" w:color="auto" w:fill="auto"/>
            <w:tcMar>
              <w:left w:w="28" w:type="dxa"/>
              <w:right w:w="28" w:type="dxa"/>
            </w:tcMar>
            <w:vAlign w:val="center"/>
            <w:hideMark/>
          </w:tcPr>
          <w:p w14:paraId="26721B81" w14:textId="77777777" w:rsidR="0042131C" w:rsidRPr="000B0E49" w:rsidRDefault="0042131C" w:rsidP="006E5999">
            <w:pPr>
              <w:rPr>
                <w:color w:val="000000"/>
                <w:sz w:val="18"/>
                <w:szCs w:val="18"/>
                <w:lang w:eastAsia="hr-HR"/>
              </w:rPr>
            </w:pPr>
            <w:r w:rsidRPr="000B0E49">
              <w:rPr>
                <w:color w:val="000000"/>
                <w:sz w:val="18"/>
                <w:szCs w:val="18"/>
                <w:lang w:eastAsia="hr-HR"/>
              </w:rPr>
              <w:t>02.11.2022.</w:t>
            </w:r>
          </w:p>
        </w:tc>
        <w:tc>
          <w:tcPr>
            <w:tcW w:w="1216" w:type="dxa"/>
            <w:vMerge w:val="restart"/>
            <w:shd w:val="clear" w:color="auto" w:fill="auto"/>
            <w:tcMar>
              <w:left w:w="28" w:type="dxa"/>
              <w:right w:w="28" w:type="dxa"/>
            </w:tcMar>
            <w:vAlign w:val="center"/>
            <w:hideMark/>
          </w:tcPr>
          <w:p w14:paraId="0295EA13" w14:textId="77777777" w:rsidR="0042131C" w:rsidRPr="000B0E49" w:rsidRDefault="0042131C" w:rsidP="006E5999">
            <w:pPr>
              <w:rPr>
                <w:color w:val="000000"/>
                <w:sz w:val="18"/>
                <w:szCs w:val="18"/>
                <w:lang w:eastAsia="hr-HR"/>
              </w:rPr>
            </w:pPr>
            <w:r w:rsidRPr="000B0E49">
              <w:rPr>
                <w:color w:val="000000"/>
                <w:sz w:val="18"/>
                <w:szCs w:val="18"/>
                <w:lang w:eastAsia="hr-HR"/>
              </w:rPr>
              <w:t>Bjanko zadužnica</w:t>
            </w:r>
          </w:p>
        </w:tc>
        <w:tc>
          <w:tcPr>
            <w:tcW w:w="1177" w:type="dxa"/>
            <w:vMerge w:val="restart"/>
            <w:shd w:val="clear" w:color="auto" w:fill="auto"/>
            <w:tcMar>
              <w:left w:w="28" w:type="dxa"/>
              <w:right w:w="28" w:type="dxa"/>
            </w:tcMar>
            <w:vAlign w:val="center"/>
            <w:hideMark/>
          </w:tcPr>
          <w:p w14:paraId="4C4195F2" w14:textId="77777777" w:rsidR="0042131C" w:rsidRPr="000B0E49" w:rsidRDefault="0042131C" w:rsidP="006E5999">
            <w:pPr>
              <w:rPr>
                <w:color w:val="000000"/>
                <w:sz w:val="18"/>
                <w:szCs w:val="18"/>
                <w:lang w:eastAsia="hr-HR"/>
              </w:rPr>
            </w:pPr>
            <w:r w:rsidRPr="000B0E49">
              <w:rPr>
                <w:color w:val="000000"/>
                <w:sz w:val="18"/>
                <w:szCs w:val="18"/>
                <w:lang w:eastAsia="hr-HR"/>
              </w:rPr>
              <w:t>5.000,00</w:t>
            </w:r>
          </w:p>
        </w:tc>
        <w:tc>
          <w:tcPr>
            <w:tcW w:w="976" w:type="dxa"/>
            <w:vMerge w:val="restart"/>
            <w:shd w:val="clear" w:color="auto" w:fill="auto"/>
            <w:tcMar>
              <w:left w:w="28" w:type="dxa"/>
              <w:right w:w="28" w:type="dxa"/>
            </w:tcMar>
            <w:vAlign w:val="center"/>
            <w:hideMark/>
          </w:tcPr>
          <w:p w14:paraId="0B2243DB" w14:textId="77777777" w:rsidR="0042131C" w:rsidRPr="000B0E49" w:rsidRDefault="0042131C" w:rsidP="006E5999">
            <w:pPr>
              <w:rPr>
                <w:color w:val="000000"/>
                <w:sz w:val="18"/>
                <w:szCs w:val="18"/>
                <w:lang w:eastAsia="hr-HR"/>
              </w:rPr>
            </w:pPr>
            <w:r w:rsidRPr="000B0E49">
              <w:rPr>
                <w:color w:val="000000"/>
                <w:sz w:val="18"/>
                <w:szCs w:val="18"/>
                <w:lang w:eastAsia="hr-HR"/>
              </w:rPr>
              <w:t>Učilište studium – ustanova za obrazovanje odraslih</w:t>
            </w:r>
          </w:p>
        </w:tc>
        <w:tc>
          <w:tcPr>
            <w:tcW w:w="917" w:type="dxa"/>
            <w:vMerge w:val="restart"/>
            <w:shd w:val="clear" w:color="auto" w:fill="auto"/>
            <w:tcMar>
              <w:left w:w="28" w:type="dxa"/>
              <w:right w:w="28" w:type="dxa"/>
            </w:tcMar>
            <w:vAlign w:val="center"/>
            <w:hideMark/>
          </w:tcPr>
          <w:p w14:paraId="3C91D1FF" w14:textId="77777777" w:rsidR="0042131C" w:rsidRPr="000B0E49" w:rsidRDefault="0042131C" w:rsidP="006E5999">
            <w:pPr>
              <w:rPr>
                <w:color w:val="000000"/>
                <w:sz w:val="18"/>
                <w:szCs w:val="18"/>
                <w:lang w:eastAsia="hr-HR"/>
              </w:rPr>
            </w:pPr>
            <w:r w:rsidRPr="000B0E49">
              <w:rPr>
                <w:color w:val="000000"/>
                <w:sz w:val="18"/>
                <w:szCs w:val="18"/>
                <w:lang w:eastAsia="hr-HR"/>
              </w:rPr>
              <w:t>Jamstvo za uredno izvršenje Ugovora</w:t>
            </w:r>
          </w:p>
        </w:tc>
        <w:tc>
          <w:tcPr>
            <w:tcW w:w="1034" w:type="dxa"/>
            <w:shd w:val="clear" w:color="auto" w:fill="auto"/>
            <w:tcMar>
              <w:left w:w="28" w:type="dxa"/>
              <w:right w:w="28" w:type="dxa"/>
            </w:tcMar>
            <w:vAlign w:val="center"/>
            <w:hideMark/>
          </w:tcPr>
          <w:p w14:paraId="4131E845" w14:textId="77777777" w:rsidR="0042131C" w:rsidRPr="000B0E49" w:rsidRDefault="0042131C" w:rsidP="006E5999">
            <w:pPr>
              <w:rPr>
                <w:color w:val="000000"/>
                <w:sz w:val="18"/>
                <w:szCs w:val="18"/>
                <w:lang w:eastAsia="hr-HR"/>
              </w:rPr>
            </w:pPr>
            <w:r w:rsidRPr="000B0E49">
              <w:rPr>
                <w:color w:val="000000"/>
                <w:sz w:val="18"/>
                <w:szCs w:val="18"/>
                <w:lang w:eastAsia="hr-HR"/>
              </w:rPr>
              <w:t>KLASA: 406-03/22-01/4</w:t>
            </w:r>
          </w:p>
        </w:tc>
        <w:tc>
          <w:tcPr>
            <w:tcW w:w="974" w:type="dxa"/>
            <w:vMerge w:val="restart"/>
            <w:shd w:val="clear" w:color="auto" w:fill="auto"/>
            <w:tcMar>
              <w:left w:w="28" w:type="dxa"/>
              <w:right w:w="28" w:type="dxa"/>
            </w:tcMar>
            <w:vAlign w:val="center"/>
            <w:hideMark/>
          </w:tcPr>
          <w:p w14:paraId="32A88798" w14:textId="77777777" w:rsidR="0042131C" w:rsidRPr="000B0E49" w:rsidRDefault="0042131C" w:rsidP="006E5999">
            <w:pPr>
              <w:rPr>
                <w:color w:val="000000"/>
                <w:sz w:val="18"/>
                <w:szCs w:val="18"/>
                <w:lang w:eastAsia="hr-HR"/>
              </w:rPr>
            </w:pPr>
            <w:r w:rsidRPr="000B0E49">
              <w:rPr>
                <w:color w:val="000000"/>
                <w:sz w:val="18"/>
                <w:szCs w:val="18"/>
                <w:lang w:eastAsia="hr-HR"/>
              </w:rPr>
              <w:t>11 mjeseci</w:t>
            </w:r>
          </w:p>
        </w:tc>
        <w:tc>
          <w:tcPr>
            <w:tcW w:w="1096" w:type="dxa"/>
            <w:vMerge w:val="restart"/>
            <w:shd w:val="clear" w:color="auto" w:fill="auto"/>
            <w:tcMar>
              <w:left w:w="28" w:type="dxa"/>
              <w:right w:w="28" w:type="dxa"/>
            </w:tcMar>
            <w:vAlign w:val="center"/>
            <w:hideMark/>
          </w:tcPr>
          <w:p w14:paraId="0666949C" w14:textId="77777777" w:rsidR="0042131C" w:rsidRPr="000B0E49" w:rsidRDefault="0042131C" w:rsidP="006E5999">
            <w:pPr>
              <w:rPr>
                <w:color w:val="000000"/>
                <w:sz w:val="18"/>
                <w:szCs w:val="18"/>
                <w:lang w:eastAsia="hr-HR"/>
              </w:rPr>
            </w:pPr>
            <w:r w:rsidRPr="000B0E49">
              <w:rPr>
                <w:color w:val="000000"/>
                <w:sz w:val="18"/>
                <w:szCs w:val="18"/>
                <w:lang w:eastAsia="hr-HR"/>
              </w:rPr>
              <w:t>Vanjska usluga uspostave rada RCK-grupa 3</w:t>
            </w:r>
          </w:p>
        </w:tc>
        <w:tc>
          <w:tcPr>
            <w:tcW w:w="907" w:type="dxa"/>
            <w:vMerge w:val="restart"/>
            <w:shd w:val="clear" w:color="auto" w:fill="auto"/>
            <w:tcMar>
              <w:left w:w="28" w:type="dxa"/>
              <w:right w:w="28" w:type="dxa"/>
            </w:tcMar>
            <w:vAlign w:val="center"/>
            <w:hideMark/>
          </w:tcPr>
          <w:p w14:paraId="285FD59A" w14:textId="77777777" w:rsidR="0042131C" w:rsidRPr="000B0E49" w:rsidRDefault="0042131C" w:rsidP="006E5999">
            <w:pPr>
              <w:rPr>
                <w:color w:val="000000"/>
                <w:sz w:val="18"/>
                <w:szCs w:val="18"/>
                <w:lang w:eastAsia="hr-HR"/>
              </w:rPr>
            </w:pPr>
            <w:r w:rsidRPr="000B0E49">
              <w:rPr>
                <w:color w:val="000000"/>
                <w:sz w:val="18"/>
                <w:szCs w:val="18"/>
                <w:lang w:eastAsia="hr-HR"/>
              </w:rPr>
              <w:t>-</w:t>
            </w:r>
          </w:p>
        </w:tc>
      </w:tr>
      <w:tr w:rsidR="0042131C" w:rsidRPr="000B0E49" w14:paraId="707D1BDE" w14:textId="77777777" w:rsidTr="0073334B">
        <w:trPr>
          <w:cantSplit/>
        </w:trPr>
        <w:tc>
          <w:tcPr>
            <w:tcW w:w="297" w:type="dxa"/>
            <w:vMerge/>
            <w:tcMar>
              <w:left w:w="28" w:type="dxa"/>
              <w:right w:w="28" w:type="dxa"/>
            </w:tcMar>
            <w:vAlign w:val="center"/>
            <w:hideMark/>
          </w:tcPr>
          <w:p w14:paraId="28A9406E" w14:textId="77777777" w:rsidR="0042131C" w:rsidRPr="000B0E49" w:rsidRDefault="0042131C" w:rsidP="006E5999">
            <w:pPr>
              <w:rPr>
                <w:color w:val="000000"/>
                <w:sz w:val="18"/>
                <w:szCs w:val="18"/>
                <w:lang w:eastAsia="hr-HR"/>
              </w:rPr>
            </w:pPr>
          </w:p>
        </w:tc>
        <w:tc>
          <w:tcPr>
            <w:tcW w:w="911" w:type="dxa"/>
            <w:vMerge/>
            <w:tcMar>
              <w:left w:w="28" w:type="dxa"/>
              <w:right w:w="28" w:type="dxa"/>
            </w:tcMar>
            <w:vAlign w:val="center"/>
            <w:hideMark/>
          </w:tcPr>
          <w:p w14:paraId="00197D87" w14:textId="77777777" w:rsidR="0042131C" w:rsidRPr="000B0E49" w:rsidRDefault="0042131C" w:rsidP="006E5999">
            <w:pPr>
              <w:rPr>
                <w:color w:val="000000"/>
                <w:sz w:val="18"/>
                <w:szCs w:val="18"/>
                <w:lang w:eastAsia="hr-HR"/>
              </w:rPr>
            </w:pPr>
          </w:p>
        </w:tc>
        <w:tc>
          <w:tcPr>
            <w:tcW w:w="1216" w:type="dxa"/>
            <w:vMerge/>
            <w:tcMar>
              <w:left w:w="28" w:type="dxa"/>
              <w:right w:w="28" w:type="dxa"/>
            </w:tcMar>
            <w:vAlign w:val="center"/>
            <w:hideMark/>
          </w:tcPr>
          <w:p w14:paraId="6CF1550B" w14:textId="77777777" w:rsidR="0042131C" w:rsidRPr="000B0E49" w:rsidRDefault="0042131C" w:rsidP="006E5999">
            <w:pPr>
              <w:rPr>
                <w:color w:val="000000"/>
                <w:sz w:val="18"/>
                <w:szCs w:val="18"/>
                <w:lang w:eastAsia="hr-HR"/>
              </w:rPr>
            </w:pPr>
          </w:p>
        </w:tc>
        <w:tc>
          <w:tcPr>
            <w:tcW w:w="1177" w:type="dxa"/>
            <w:vMerge/>
            <w:tcMar>
              <w:left w:w="28" w:type="dxa"/>
              <w:right w:w="28" w:type="dxa"/>
            </w:tcMar>
            <w:vAlign w:val="center"/>
            <w:hideMark/>
          </w:tcPr>
          <w:p w14:paraId="01587F43" w14:textId="77777777" w:rsidR="0042131C" w:rsidRPr="000B0E49" w:rsidRDefault="0042131C" w:rsidP="006E5999">
            <w:pPr>
              <w:rPr>
                <w:color w:val="000000"/>
                <w:sz w:val="18"/>
                <w:szCs w:val="18"/>
                <w:lang w:eastAsia="hr-HR"/>
              </w:rPr>
            </w:pPr>
          </w:p>
        </w:tc>
        <w:tc>
          <w:tcPr>
            <w:tcW w:w="976" w:type="dxa"/>
            <w:vMerge/>
            <w:tcMar>
              <w:left w:w="28" w:type="dxa"/>
              <w:right w:w="28" w:type="dxa"/>
            </w:tcMar>
            <w:vAlign w:val="center"/>
            <w:hideMark/>
          </w:tcPr>
          <w:p w14:paraId="3B16DC9F" w14:textId="77777777" w:rsidR="0042131C" w:rsidRPr="000B0E49" w:rsidRDefault="0042131C" w:rsidP="006E5999">
            <w:pPr>
              <w:rPr>
                <w:color w:val="000000"/>
                <w:sz w:val="18"/>
                <w:szCs w:val="18"/>
                <w:lang w:eastAsia="hr-HR"/>
              </w:rPr>
            </w:pPr>
          </w:p>
        </w:tc>
        <w:tc>
          <w:tcPr>
            <w:tcW w:w="917" w:type="dxa"/>
            <w:vMerge/>
            <w:tcMar>
              <w:left w:w="28" w:type="dxa"/>
              <w:right w:w="28" w:type="dxa"/>
            </w:tcMar>
            <w:vAlign w:val="center"/>
            <w:hideMark/>
          </w:tcPr>
          <w:p w14:paraId="771A8AD7" w14:textId="77777777" w:rsidR="0042131C" w:rsidRPr="000B0E49" w:rsidRDefault="0042131C" w:rsidP="006E5999">
            <w:pPr>
              <w:rPr>
                <w:color w:val="000000"/>
                <w:sz w:val="18"/>
                <w:szCs w:val="18"/>
                <w:lang w:eastAsia="hr-HR"/>
              </w:rPr>
            </w:pPr>
          </w:p>
        </w:tc>
        <w:tc>
          <w:tcPr>
            <w:tcW w:w="1034" w:type="dxa"/>
            <w:shd w:val="clear" w:color="auto" w:fill="auto"/>
            <w:tcMar>
              <w:left w:w="28" w:type="dxa"/>
              <w:right w:w="28" w:type="dxa"/>
            </w:tcMar>
            <w:vAlign w:val="center"/>
            <w:hideMark/>
          </w:tcPr>
          <w:p w14:paraId="504D3F8F" w14:textId="77777777" w:rsidR="0042131C" w:rsidRPr="000B0E49" w:rsidRDefault="0042131C" w:rsidP="006E5999">
            <w:pPr>
              <w:rPr>
                <w:color w:val="000000"/>
                <w:sz w:val="18"/>
                <w:szCs w:val="18"/>
                <w:lang w:eastAsia="hr-HR"/>
              </w:rPr>
            </w:pPr>
            <w:r w:rsidRPr="000B0E49">
              <w:rPr>
                <w:color w:val="000000"/>
                <w:sz w:val="18"/>
                <w:szCs w:val="18"/>
                <w:lang w:eastAsia="hr-HR"/>
              </w:rPr>
              <w:t>URBROJ: 2158-141-01-22-23</w:t>
            </w:r>
          </w:p>
        </w:tc>
        <w:tc>
          <w:tcPr>
            <w:tcW w:w="974" w:type="dxa"/>
            <w:vMerge/>
            <w:tcMar>
              <w:left w:w="28" w:type="dxa"/>
              <w:right w:w="28" w:type="dxa"/>
            </w:tcMar>
            <w:vAlign w:val="center"/>
            <w:hideMark/>
          </w:tcPr>
          <w:p w14:paraId="3E8C28B1" w14:textId="77777777" w:rsidR="0042131C" w:rsidRPr="000B0E49" w:rsidRDefault="0042131C" w:rsidP="006E5999">
            <w:pPr>
              <w:rPr>
                <w:color w:val="000000"/>
                <w:sz w:val="18"/>
                <w:szCs w:val="18"/>
                <w:lang w:eastAsia="hr-HR"/>
              </w:rPr>
            </w:pPr>
          </w:p>
        </w:tc>
        <w:tc>
          <w:tcPr>
            <w:tcW w:w="1096" w:type="dxa"/>
            <w:vMerge/>
            <w:tcMar>
              <w:left w:w="28" w:type="dxa"/>
              <w:right w:w="28" w:type="dxa"/>
            </w:tcMar>
            <w:vAlign w:val="center"/>
            <w:hideMark/>
          </w:tcPr>
          <w:p w14:paraId="2201DCAE" w14:textId="77777777" w:rsidR="0042131C" w:rsidRPr="000B0E49" w:rsidRDefault="0042131C" w:rsidP="006E5999">
            <w:pPr>
              <w:rPr>
                <w:color w:val="000000"/>
                <w:sz w:val="18"/>
                <w:szCs w:val="18"/>
                <w:lang w:eastAsia="hr-HR"/>
              </w:rPr>
            </w:pPr>
          </w:p>
        </w:tc>
        <w:tc>
          <w:tcPr>
            <w:tcW w:w="907" w:type="dxa"/>
            <w:vMerge/>
            <w:tcMar>
              <w:left w:w="28" w:type="dxa"/>
              <w:right w:w="28" w:type="dxa"/>
            </w:tcMar>
            <w:vAlign w:val="center"/>
            <w:hideMark/>
          </w:tcPr>
          <w:p w14:paraId="3C7BB28A" w14:textId="77777777" w:rsidR="0042131C" w:rsidRPr="000B0E49" w:rsidRDefault="0042131C" w:rsidP="006E5999">
            <w:pPr>
              <w:rPr>
                <w:color w:val="000000"/>
                <w:sz w:val="18"/>
                <w:szCs w:val="18"/>
                <w:lang w:eastAsia="hr-HR"/>
              </w:rPr>
            </w:pPr>
          </w:p>
        </w:tc>
      </w:tr>
      <w:tr w:rsidR="0042131C" w:rsidRPr="000B0E49" w14:paraId="556CEFB3" w14:textId="77777777" w:rsidTr="0073334B">
        <w:trPr>
          <w:cantSplit/>
        </w:trPr>
        <w:tc>
          <w:tcPr>
            <w:tcW w:w="297" w:type="dxa"/>
            <w:vMerge w:val="restart"/>
            <w:shd w:val="clear" w:color="auto" w:fill="auto"/>
            <w:tcMar>
              <w:left w:w="28" w:type="dxa"/>
              <w:right w:w="28" w:type="dxa"/>
            </w:tcMar>
            <w:vAlign w:val="center"/>
            <w:hideMark/>
          </w:tcPr>
          <w:p w14:paraId="0AA2F549" w14:textId="77777777" w:rsidR="0042131C" w:rsidRPr="000B0E49" w:rsidRDefault="0042131C" w:rsidP="006E5999">
            <w:pPr>
              <w:rPr>
                <w:color w:val="000000"/>
                <w:sz w:val="18"/>
                <w:szCs w:val="18"/>
                <w:lang w:eastAsia="hr-HR"/>
              </w:rPr>
            </w:pPr>
            <w:r w:rsidRPr="000B0E49">
              <w:rPr>
                <w:color w:val="000000"/>
                <w:sz w:val="18"/>
                <w:szCs w:val="18"/>
                <w:lang w:eastAsia="hr-HR"/>
              </w:rPr>
              <w:t>2.</w:t>
            </w:r>
          </w:p>
        </w:tc>
        <w:tc>
          <w:tcPr>
            <w:tcW w:w="911" w:type="dxa"/>
            <w:vMerge w:val="restart"/>
            <w:shd w:val="clear" w:color="auto" w:fill="auto"/>
            <w:tcMar>
              <w:left w:w="28" w:type="dxa"/>
              <w:right w:w="28" w:type="dxa"/>
            </w:tcMar>
            <w:vAlign w:val="center"/>
            <w:hideMark/>
          </w:tcPr>
          <w:p w14:paraId="28A898B5" w14:textId="77777777" w:rsidR="0042131C" w:rsidRPr="000B0E49" w:rsidRDefault="0042131C" w:rsidP="006E5999">
            <w:pPr>
              <w:rPr>
                <w:color w:val="000000"/>
                <w:sz w:val="18"/>
                <w:szCs w:val="18"/>
                <w:lang w:eastAsia="hr-HR"/>
              </w:rPr>
            </w:pPr>
            <w:r w:rsidRPr="000B0E49">
              <w:rPr>
                <w:color w:val="000000"/>
                <w:sz w:val="18"/>
                <w:szCs w:val="18"/>
                <w:lang w:eastAsia="hr-HR"/>
              </w:rPr>
              <w:t>11.11.2022.</w:t>
            </w:r>
          </w:p>
        </w:tc>
        <w:tc>
          <w:tcPr>
            <w:tcW w:w="1216" w:type="dxa"/>
            <w:vMerge w:val="restart"/>
            <w:shd w:val="clear" w:color="auto" w:fill="auto"/>
            <w:tcMar>
              <w:left w:w="28" w:type="dxa"/>
              <w:right w:w="28" w:type="dxa"/>
            </w:tcMar>
            <w:vAlign w:val="center"/>
            <w:hideMark/>
          </w:tcPr>
          <w:p w14:paraId="66F73184" w14:textId="77777777" w:rsidR="0042131C" w:rsidRPr="000B0E49" w:rsidRDefault="0042131C" w:rsidP="006E5999">
            <w:pPr>
              <w:rPr>
                <w:color w:val="000000"/>
                <w:sz w:val="18"/>
                <w:szCs w:val="18"/>
                <w:lang w:eastAsia="hr-HR"/>
              </w:rPr>
            </w:pPr>
            <w:r w:rsidRPr="000B0E49">
              <w:rPr>
                <w:color w:val="000000"/>
                <w:sz w:val="18"/>
                <w:szCs w:val="18"/>
                <w:lang w:eastAsia="hr-HR"/>
              </w:rPr>
              <w:t>Bjanko zadužnica</w:t>
            </w:r>
          </w:p>
        </w:tc>
        <w:tc>
          <w:tcPr>
            <w:tcW w:w="1177" w:type="dxa"/>
            <w:vMerge w:val="restart"/>
            <w:shd w:val="clear" w:color="auto" w:fill="auto"/>
            <w:tcMar>
              <w:left w:w="28" w:type="dxa"/>
              <w:right w:w="28" w:type="dxa"/>
            </w:tcMar>
            <w:vAlign w:val="center"/>
            <w:hideMark/>
          </w:tcPr>
          <w:p w14:paraId="34338605" w14:textId="77777777" w:rsidR="0042131C" w:rsidRPr="000B0E49" w:rsidRDefault="0042131C" w:rsidP="006E5999">
            <w:pPr>
              <w:rPr>
                <w:color w:val="000000"/>
                <w:sz w:val="18"/>
                <w:szCs w:val="18"/>
                <w:lang w:eastAsia="hr-HR"/>
              </w:rPr>
            </w:pPr>
            <w:r w:rsidRPr="000B0E49">
              <w:rPr>
                <w:color w:val="000000"/>
                <w:sz w:val="18"/>
                <w:szCs w:val="18"/>
                <w:lang w:eastAsia="hr-HR"/>
              </w:rPr>
              <w:t>50.000,00</w:t>
            </w:r>
          </w:p>
        </w:tc>
        <w:tc>
          <w:tcPr>
            <w:tcW w:w="976" w:type="dxa"/>
            <w:vMerge w:val="restart"/>
            <w:shd w:val="clear" w:color="auto" w:fill="auto"/>
            <w:tcMar>
              <w:left w:w="28" w:type="dxa"/>
              <w:right w:w="28" w:type="dxa"/>
            </w:tcMar>
            <w:vAlign w:val="center"/>
            <w:hideMark/>
          </w:tcPr>
          <w:p w14:paraId="37A94B54" w14:textId="77777777" w:rsidR="0042131C" w:rsidRPr="000B0E49" w:rsidRDefault="0042131C" w:rsidP="006E5999">
            <w:pPr>
              <w:rPr>
                <w:color w:val="000000"/>
                <w:sz w:val="18"/>
                <w:szCs w:val="18"/>
                <w:lang w:eastAsia="hr-HR"/>
              </w:rPr>
            </w:pPr>
            <w:r w:rsidRPr="000B0E49">
              <w:rPr>
                <w:color w:val="000000"/>
                <w:sz w:val="18"/>
                <w:szCs w:val="18"/>
                <w:lang w:eastAsia="hr-HR"/>
              </w:rPr>
              <w:t>IT Praxis d.o.o.</w:t>
            </w:r>
          </w:p>
        </w:tc>
        <w:tc>
          <w:tcPr>
            <w:tcW w:w="917" w:type="dxa"/>
            <w:vMerge w:val="restart"/>
            <w:shd w:val="clear" w:color="auto" w:fill="auto"/>
            <w:tcMar>
              <w:left w:w="28" w:type="dxa"/>
              <w:right w:w="28" w:type="dxa"/>
            </w:tcMar>
            <w:vAlign w:val="center"/>
            <w:hideMark/>
          </w:tcPr>
          <w:p w14:paraId="74BBA35D" w14:textId="77777777" w:rsidR="0042131C" w:rsidRPr="000B0E49" w:rsidRDefault="0042131C" w:rsidP="006E5999">
            <w:pPr>
              <w:rPr>
                <w:color w:val="000000"/>
                <w:sz w:val="18"/>
                <w:szCs w:val="18"/>
                <w:lang w:eastAsia="hr-HR"/>
              </w:rPr>
            </w:pPr>
            <w:r w:rsidRPr="000B0E49">
              <w:rPr>
                <w:color w:val="000000"/>
                <w:sz w:val="18"/>
                <w:szCs w:val="18"/>
                <w:lang w:eastAsia="hr-HR"/>
              </w:rPr>
              <w:t>Jamstvo za uredno izvršenje Ugovora</w:t>
            </w:r>
          </w:p>
        </w:tc>
        <w:tc>
          <w:tcPr>
            <w:tcW w:w="1034" w:type="dxa"/>
            <w:shd w:val="clear" w:color="auto" w:fill="auto"/>
            <w:tcMar>
              <w:left w:w="28" w:type="dxa"/>
              <w:right w:w="28" w:type="dxa"/>
            </w:tcMar>
            <w:vAlign w:val="center"/>
            <w:hideMark/>
          </w:tcPr>
          <w:p w14:paraId="5D771C6C" w14:textId="77777777" w:rsidR="0042131C" w:rsidRPr="000B0E49" w:rsidRDefault="0042131C" w:rsidP="006E5999">
            <w:pPr>
              <w:rPr>
                <w:color w:val="000000"/>
                <w:sz w:val="18"/>
                <w:szCs w:val="18"/>
                <w:lang w:eastAsia="hr-HR"/>
              </w:rPr>
            </w:pPr>
            <w:r w:rsidRPr="000B0E49">
              <w:rPr>
                <w:color w:val="000000"/>
                <w:sz w:val="18"/>
                <w:szCs w:val="18"/>
                <w:lang w:eastAsia="hr-HR"/>
              </w:rPr>
              <w:t>KLASA: 406-03/22-01/4</w:t>
            </w:r>
          </w:p>
        </w:tc>
        <w:tc>
          <w:tcPr>
            <w:tcW w:w="974" w:type="dxa"/>
            <w:vMerge w:val="restart"/>
            <w:shd w:val="clear" w:color="auto" w:fill="auto"/>
            <w:tcMar>
              <w:left w:w="28" w:type="dxa"/>
              <w:right w:w="28" w:type="dxa"/>
            </w:tcMar>
            <w:vAlign w:val="center"/>
            <w:hideMark/>
          </w:tcPr>
          <w:p w14:paraId="3D8A3BF8" w14:textId="77777777" w:rsidR="0042131C" w:rsidRPr="000B0E49" w:rsidRDefault="0042131C" w:rsidP="006E5999">
            <w:pPr>
              <w:rPr>
                <w:color w:val="000000"/>
                <w:sz w:val="18"/>
                <w:szCs w:val="18"/>
                <w:lang w:eastAsia="hr-HR"/>
              </w:rPr>
            </w:pPr>
            <w:r w:rsidRPr="000B0E49">
              <w:rPr>
                <w:color w:val="000000"/>
                <w:sz w:val="18"/>
                <w:szCs w:val="18"/>
                <w:lang w:eastAsia="hr-HR"/>
              </w:rPr>
              <w:t>11 mjeseci</w:t>
            </w:r>
          </w:p>
        </w:tc>
        <w:tc>
          <w:tcPr>
            <w:tcW w:w="1096" w:type="dxa"/>
            <w:vMerge w:val="restart"/>
            <w:shd w:val="clear" w:color="auto" w:fill="auto"/>
            <w:tcMar>
              <w:left w:w="28" w:type="dxa"/>
              <w:right w:w="28" w:type="dxa"/>
            </w:tcMar>
            <w:vAlign w:val="center"/>
            <w:hideMark/>
          </w:tcPr>
          <w:p w14:paraId="7B2B5FAC" w14:textId="77777777" w:rsidR="0042131C" w:rsidRPr="000B0E49" w:rsidRDefault="0042131C" w:rsidP="006E5999">
            <w:pPr>
              <w:rPr>
                <w:color w:val="000000"/>
                <w:sz w:val="18"/>
                <w:szCs w:val="18"/>
                <w:lang w:eastAsia="hr-HR"/>
              </w:rPr>
            </w:pPr>
            <w:r w:rsidRPr="000B0E49">
              <w:rPr>
                <w:color w:val="000000"/>
                <w:sz w:val="18"/>
                <w:szCs w:val="18"/>
                <w:lang w:eastAsia="hr-HR"/>
              </w:rPr>
              <w:t>Vanjska usluga uspostave rada RCK-grupa 3</w:t>
            </w:r>
          </w:p>
        </w:tc>
        <w:tc>
          <w:tcPr>
            <w:tcW w:w="907" w:type="dxa"/>
            <w:vMerge w:val="restart"/>
            <w:shd w:val="clear" w:color="auto" w:fill="auto"/>
            <w:tcMar>
              <w:left w:w="28" w:type="dxa"/>
              <w:right w:w="28" w:type="dxa"/>
            </w:tcMar>
            <w:vAlign w:val="center"/>
            <w:hideMark/>
          </w:tcPr>
          <w:p w14:paraId="4A024DBC" w14:textId="77777777" w:rsidR="0042131C" w:rsidRPr="000B0E49" w:rsidRDefault="0042131C" w:rsidP="006E5999">
            <w:pPr>
              <w:rPr>
                <w:color w:val="000000"/>
                <w:sz w:val="18"/>
                <w:szCs w:val="18"/>
                <w:lang w:eastAsia="hr-HR"/>
              </w:rPr>
            </w:pPr>
            <w:r w:rsidRPr="000B0E49">
              <w:rPr>
                <w:color w:val="000000"/>
                <w:sz w:val="18"/>
                <w:szCs w:val="18"/>
                <w:lang w:eastAsia="hr-HR"/>
              </w:rPr>
              <w:t>-</w:t>
            </w:r>
          </w:p>
        </w:tc>
      </w:tr>
      <w:tr w:rsidR="0042131C" w:rsidRPr="000B0E49" w14:paraId="3BAAFD27" w14:textId="77777777" w:rsidTr="0073334B">
        <w:trPr>
          <w:cantSplit/>
        </w:trPr>
        <w:tc>
          <w:tcPr>
            <w:tcW w:w="297" w:type="dxa"/>
            <w:vMerge/>
            <w:tcMar>
              <w:left w:w="28" w:type="dxa"/>
              <w:right w:w="28" w:type="dxa"/>
            </w:tcMar>
            <w:vAlign w:val="center"/>
            <w:hideMark/>
          </w:tcPr>
          <w:p w14:paraId="4F348E07" w14:textId="77777777" w:rsidR="0042131C" w:rsidRPr="000B0E49" w:rsidRDefault="0042131C" w:rsidP="006E5999">
            <w:pPr>
              <w:rPr>
                <w:color w:val="000000"/>
                <w:sz w:val="18"/>
                <w:szCs w:val="18"/>
                <w:lang w:eastAsia="hr-HR"/>
              </w:rPr>
            </w:pPr>
          </w:p>
        </w:tc>
        <w:tc>
          <w:tcPr>
            <w:tcW w:w="911" w:type="dxa"/>
            <w:vMerge/>
            <w:tcMar>
              <w:left w:w="28" w:type="dxa"/>
              <w:right w:w="28" w:type="dxa"/>
            </w:tcMar>
            <w:vAlign w:val="center"/>
            <w:hideMark/>
          </w:tcPr>
          <w:p w14:paraId="2E3980E1" w14:textId="77777777" w:rsidR="0042131C" w:rsidRPr="000B0E49" w:rsidRDefault="0042131C" w:rsidP="006E5999">
            <w:pPr>
              <w:rPr>
                <w:color w:val="000000"/>
                <w:sz w:val="18"/>
                <w:szCs w:val="18"/>
                <w:lang w:eastAsia="hr-HR"/>
              </w:rPr>
            </w:pPr>
          </w:p>
        </w:tc>
        <w:tc>
          <w:tcPr>
            <w:tcW w:w="1216" w:type="dxa"/>
            <w:vMerge/>
            <w:tcMar>
              <w:left w:w="28" w:type="dxa"/>
              <w:right w:w="28" w:type="dxa"/>
            </w:tcMar>
            <w:vAlign w:val="center"/>
            <w:hideMark/>
          </w:tcPr>
          <w:p w14:paraId="6F120583" w14:textId="77777777" w:rsidR="0042131C" w:rsidRPr="000B0E49" w:rsidRDefault="0042131C" w:rsidP="006E5999">
            <w:pPr>
              <w:rPr>
                <w:color w:val="000000"/>
                <w:sz w:val="18"/>
                <w:szCs w:val="18"/>
                <w:lang w:eastAsia="hr-HR"/>
              </w:rPr>
            </w:pPr>
          </w:p>
        </w:tc>
        <w:tc>
          <w:tcPr>
            <w:tcW w:w="1177" w:type="dxa"/>
            <w:vMerge/>
            <w:tcMar>
              <w:left w:w="28" w:type="dxa"/>
              <w:right w:w="28" w:type="dxa"/>
            </w:tcMar>
            <w:vAlign w:val="center"/>
            <w:hideMark/>
          </w:tcPr>
          <w:p w14:paraId="216A6143" w14:textId="77777777" w:rsidR="0042131C" w:rsidRPr="000B0E49" w:rsidRDefault="0042131C" w:rsidP="006E5999">
            <w:pPr>
              <w:rPr>
                <w:color w:val="000000"/>
                <w:sz w:val="18"/>
                <w:szCs w:val="18"/>
                <w:lang w:eastAsia="hr-HR"/>
              </w:rPr>
            </w:pPr>
          </w:p>
        </w:tc>
        <w:tc>
          <w:tcPr>
            <w:tcW w:w="976" w:type="dxa"/>
            <w:vMerge/>
            <w:tcMar>
              <w:left w:w="28" w:type="dxa"/>
              <w:right w:w="28" w:type="dxa"/>
            </w:tcMar>
            <w:vAlign w:val="center"/>
            <w:hideMark/>
          </w:tcPr>
          <w:p w14:paraId="092205C2" w14:textId="77777777" w:rsidR="0042131C" w:rsidRPr="000B0E49" w:rsidRDefault="0042131C" w:rsidP="006E5999">
            <w:pPr>
              <w:rPr>
                <w:color w:val="000000"/>
                <w:sz w:val="18"/>
                <w:szCs w:val="18"/>
                <w:lang w:eastAsia="hr-HR"/>
              </w:rPr>
            </w:pPr>
          </w:p>
        </w:tc>
        <w:tc>
          <w:tcPr>
            <w:tcW w:w="917" w:type="dxa"/>
            <w:vMerge/>
            <w:tcMar>
              <w:left w:w="28" w:type="dxa"/>
              <w:right w:w="28" w:type="dxa"/>
            </w:tcMar>
            <w:vAlign w:val="center"/>
            <w:hideMark/>
          </w:tcPr>
          <w:p w14:paraId="7943A2B6" w14:textId="77777777" w:rsidR="0042131C" w:rsidRPr="000B0E49" w:rsidRDefault="0042131C" w:rsidP="006E5999">
            <w:pPr>
              <w:rPr>
                <w:color w:val="000000"/>
                <w:sz w:val="18"/>
                <w:szCs w:val="18"/>
                <w:lang w:eastAsia="hr-HR"/>
              </w:rPr>
            </w:pPr>
          </w:p>
        </w:tc>
        <w:tc>
          <w:tcPr>
            <w:tcW w:w="1034" w:type="dxa"/>
            <w:shd w:val="clear" w:color="auto" w:fill="auto"/>
            <w:tcMar>
              <w:left w:w="28" w:type="dxa"/>
              <w:right w:w="28" w:type="dxa"/>
            </w:tcMar>
            <w:vAlign w:val="center"/>
            <w:hideMark/>
          </w:tcPr>
          <w:p w14:paraId="32C62C02" w14:textId="77777777" w:rsidR="0042131C" w:rsidRPr="000B0E49" w:rsidRDefault="0042131C" w:rsidP="006E5999">
            <w:pPr>
              <w:rPr>
                <w:color w:val="000000"/>
                <w:sz w:val="18"/>
                <w:szCs w:val="18"/>
                <w:lang w:eastAsia="hr-HR"/>
              </w:rPr>
            </w:pPr>
            <w:r w:rsidRPr="000B0E49">
              <w:rPr>
                <w:color w:val="000000"/>
                <w:sz w:val="18"/>
                <w:szCs w:val="18"/>
                <w:lang w:eastAsia="hr-HR"/>
              </w:rPr>
              <w:t>URBROJ: 2158-141-01-22-23</w:t>
            </w:r>
          </w:p>
        </w:tc>
        <w:tc>
          <w:tcPr>
            <w:tcW w:w="974" w:type="dxa"/>
            <w:vMerge/>
            <w:tcMar>
              <w:left w:w="28" w:type="dxa"/>
              <w:right w:w="28" w:type="dxa"/>
            </w:tcMar>
            <w:vAlign w:val="center"/>
            <w:hideMark/>
          </w:tcPr>
          <w:p w14:paraId="7793275C" w14:textId="77777777" w:rsidR="0042131C" w:rsidRPr="000B0E49" w:rsidRDefault="0042131C" w:rsidP="006E5999">
            <w:pPr>
              <w:rPr>
                <w:color w:val="000000"/>
                <w:sz w:val="18"/>
                <w:szCs w:val="18"/>
                <w:lang w:eastAsia="hr-HR"/>
              </w:rPr>
            </w:pPr>
          </w:p>
        </w:tc>
        <w:tc>
          <w:tcPr>
            <w:tcW w:w="1096" w:type="dxa"/>
            <w:vMerge/>
            <w:tcMar>
              <w:left w:w="28" w:type="dxa"/>
              <w:right w:w="28" w:type="dxa"/>
            </w:tcMar>
            <w:vAlign w:val="center"/>
            <w:hideMark/>
          </w:tcPr>
          <w:p w14:paraId="6359DE12" w14:textId="77777777" w:rsidR="0042131C" w:rsidRPr="000B0E49" w:rsidRDefault="0042131C" w:rsidP="006E5999">
            <w:pPr>
              <w:rPr>
                <w:color w:val="000000"/>
                <w:sz w:val="18"/>
                <w:szCs w:val="18"/>
                <w:lang w:eastAsia="hr-HR"/>
              </w:rPr>
            </w:pPr>
          </w:p>
        </w:tc>
        <w:tc>
          <w:tcPr>
            <w:tcW w:w="907" w:type="dxa"/>
            <w:vMerge/>
            <w:tcMar>
              <w:left w:w="28" w:type="dxa"/>
              <w:right w:w="28" w:type="dxa"/>
            </w:tcMar>
            <w:vAlign w:val="center"/>
            <w:hideMark/>
          </w:tcPr>
          <w:p w14:paraId="09A936E1" w14:textId="77777777" w:rsidR="0042131C" w:rsidRPr="000B0E49" w:rsidRDefault="0042131C" w:rsidP="006E5999">
            <w:pPr>
              <w:rPr>
                <w:color w:val="000000"/>
                <w:sz w:val="18"/>
                <w:szCs w:val="18"/>
                <w:lang w:eastAsia="hr-HR"/>
              </w:rPr>
            </w:pPr>
          </w:p>
        </w:tc>
      </w:tr>
      <w:tr w:rsidR="0042131C" w:rsidRPr="000B0E49" w14:paraId="0B346939" w14:textId="77777777" w:rsidTr="0073334B">
        <w:trPr>
          <w:cantSplit/>
        </w:trPr>
        <w:tc>
          <w:tcPr>
            <w:tcW w:w="297" w:type="dxa"/>
            <w:vMerge w:val="restart"/>
            <w:shd w:val="clear" w:color="auto" w:fill="auto"/>
            <w:tcMar>
              <w:left w:w="28" w:type="dxa"/>
              <w:right w:w="28" w:type="dxa"/>
            </w:tcMar>
            <w:vAlign w:val="center"/>
            <w:hideMark/>
          </w:tcPr>
          <w:p w14:paraId="29BE897A" w14:textId="77777777" w:rsidR="0042131C" w:rsidRPr="000B0E49" w:rsidRDefault="0042131C" w:rsidP="006E5999">
            <w:pPr>
              <w:rPr>
                <w:color w:val="000000"/>
                <w:sz w:val="18"/>
                <w:szCs w:val="18"/>
                <w:lang w:eastAsia="hr-HR"/>
              </w:rPr>
            </w:pPr>
            <w:r w:rsidRPr="000B0E49">
              <w:rPr>
                <w:color w:val="000000"/>
                <w:sz w:val="18"/>
                <w:szCs w:val="18"/>
                <w:lang w:eastAsia="hr-HR"/>
              </w:rPr>
              <w:t>3.</w:t>
            </w:r>
          </w:p>
        </w:tc>
        <w:tc>
          <w:tcPr>
            <w:tcW w:w="911" w:type="dxa"/>
            <w:vMerge w:val="restart"/>
            <w:shd w:val="clear" w:color="auto" w:fill="auto"/>
            <w:tcMar>
              <w:left w:w="28" w:type="dxa"/>
              <w:right w:w="28" w:type="dxa"/>
            </w:tcMar>
            <w:vAlign w:val="center"/>
            <w:hideMark/>
          </w:tcPr>
          <w:p w14:paraId="0DACCBAA" w14:textId="77777777" w:rsidR="0042131C" w:rsidRPr="000B0E49" w:rsidRDefault="0042131C" w:rsidP="006E5999">
            <w:pPr>
              <w:rPr>
                <w:color w:val="000000"/>
                <w:sz w:val="18"/>
                <w:szCs w:val="18"/>
                <w:lang w:eastAsia="hr-HR"/>
              </w:rPr>
            </w:pPr>
            <w:r w:rsidRPr="000B0E49">
              <w:rPr>
                <w:color w:val="000000"/>
                <w:sz w:val="18"/>
                <w:szCs w:val="18"/>
                <w:lang w:eastAsia="hr-HR"/>
              </w:rPr>
              <w:t>14.11.2022.</w:t>
            </w:r>
          </w:p>
        </w:tc>
        <w:tc>
          <w:tcPr>
            <w:tcW w:w="1216" w:type="dxa"/>
            <w:vMerge w:val="restart"/>
            <w:shd w:val="clear" w:color="auto" w:fill="auto"/>
            <w:tcMar>
              <w:left w:w="28" w:type="dxa"/>
              <w:right w:w="28" w:type="dxa"/>
            </w:tcMar>
            <w:vAlign w:val="center"/>
            <w:hideMark/>
          </w:tcPr>
          <w:p w14:paraId="390DF108" w14:textId="77777777" w:rsidR="0042131C" w:rsidRPr="000B0E49" w:rsidRDefault="0042131C" w:rsidP="006E5999">
            <w:pPr>
              <w:rPr>
                <w:color w:val="000000"/>
                <w:sz w:val="18"/>
                <w:szCs w:val="18"/>
                <w:lang w:eastAsia="hr-HR"/>
              </w:rPr>
            </w:pPr>
            <w:r w:rsidRPr="000B0E49">
              <w:rPr>
                <w:color w:val="000000"/>
                <w:sz w:val="18"/>
                <w:szCs w:val="18"/>
                <w:lang w:eastAsia="hr-HR"/>
              </w:rPr>
              <w:t>Bjanko zadužnica</w:t>
            </w:r>
          </w:p>
        </w:tc>
        <w:tc>
          <w:tcPr>
            <w:tcW w:w="1177" w:type="dxa"/>
            <w:vMerge w:val="restart"/>
            <w:shd w:val="clear" w:color="auto" w:fill="auto"/>
            <w:tcMar>
              <w:left w:w="28" w:type="dxa"/>
              <w:right w:w="28" w:type="dxa"/>
            </w:tcMar>
            <w:vAlign w:val="center"/>
            <w:hideMark/>
          </w:tcPr>
          <w:p w14:paraId="66E48331" w14:textId="77777777" w:rsidR="0042131C" w:rsidRPr="000B0E49" w:rsidRDefault="0042131C" w:rsidP="006E5999">
            <w:pPr>
              <w:rPr>
                <w:color w:val="000000"/>
                <w:sz w:val="18"/>
                <w:szCs w:val="18"/>
                <w:lang w:eastAsia="hr-HR"/>
              </w:rPr>
            </w:pPr>
            <w:r w:rsidRPr="000B0E49">
              <w:rPr>
                <w:color w:val="000000"/>
                <w:sz w:val="18"/>
                <w:szCs w:val="18"/>
                <w:lang w:eastAsia="hr-HR"/>
              </w:rPr>
              <w:t>50.000,00</w:t>
            </w:r>
          </w:p>
        </w:tc>
        <w:tc>
          <w:tcPr>
            <w:tcW w:w="976" w:type="dxa"/>
            <w:vMerge w:val="restart"/>
            <w:shd w:val="clear" w:color="auto" w:fill="auto"/>
            <w:tcMar>
              <w:left w:w="28" w:type="dxa"/>
              <w:right w:w="28" w:type="dxa"/>
            </w:tcMar>
            <w:vAlign w:val="center"/>
            <w:hideMark/>
          </w:tcPr>
          <w:p w14:paraId="6789CCFC" w14:textId="77777777" w:rsidR="0042131C" w:rsidRPr="000B0E49" w:rsidRDefault="0042131C" w:rsidP="006E5999">
            <w:pPr>
              <w:rPr>
                <w:color w:val="000000"/>
                <w:sz w:val="18"/>
                <w:szCs w:val="18"/>
                <w:lang w:eastAsia="hr-HR"/>
              </w:rPr>
            </w:pPr>
            <w:r w:rsidRPr="000B0E49">
              <w:rPr>
                <w:color w:val="000000"/>
                <w:sz w:val="18"/>
                <w:szCs w:val="18"/>
                <w:lang w:eastAsia="hr-HR"/>
              </w:rPr>
              <w:t>Algebra d.o.o.</w:t>
            </w:r>
          </w:p>
        </w:tc>
        <w:tc>
          <w:tcPr>
            <w:tcW w:w="917" w:type="dxa"/>
            <w:vMerge w:val="restart"/>
            <w:shd w:val="clear" w:color="auto" w:fill="auto"/>
            <w:tcMar>
              <w:left w:w="28" w:type="dxa"/>
              <w:right w:w="28" w:type="dxa"/>
            </w:tcMar>
            <w:vAlign w:val="center"/>
            <w:hideMark/>
          </w:tcPr>
          <w:p w14:paraId="2C89C5C0" w14:textId="77777777" w:rsidR="0042131C" w:rsidRPr="000B0E49" w:rsidRDefault="0042131C" w:rsidP="006E5999">
            <w:pPr>
              <w:rPr>
                <w:color w:val="000000"/>
                <w:sz w:val="18"/>
                <w:szCs w:val="18"/>
                <w:lang w:eastAsia="hr-HR"/>
              </w:rPr>
            </w:pPr>
            <w:r w:rsidRPr="000B0E49">
              <w:rPr>
                <w:color w:val="000000"/>
                <w:sz w:val="18"/>
                <w:szCs w:val="18"/>
                <w:lang w:eastAsia="hr-HR"/>
              </w:rPr>
              <w:t>Jamstvo za uredno izvršenje Ugovora</w:t>
            </w:r>
          </w:p>
        </w:tc>
        <w:tc>
          <w:tcPr>
            <w:tcW w:w="1034" w:type="dxa"/>
            <w:shd w:val="clear" w:color="auto" w:fill="auto"/>
            <w:tcMar>
              <w:left w:w="28" w:type="dxa"/>
              <w:right w:w="28" w:type="dxa"/>
            </w:tcMar>
            <w:vAlign w:val="center"/>
            <w:hideMark/>
          </w:tcPr>
          <w:p w14:paraId="3C74274C" w14:textId="77777777" w:rsidR="0042131C" w:rsidRPr="000B0E49" w:rsidRDefault="0042131C" w:rsidP="006E5999">
            <w:pPr>
              <w:rPr>
                <w:color w:val="000000"/>
                <w:sz w:val="18"/>
                <w:szCs w:val="18"/>
                <w:lang w:eastAsia="hr-HR"/>
              </w:rPr>
            </w:pPr>
            <w:r w:rsidRPr="000B0E49">
              <w:rPr>
                <w:color w:val="000000"/>
                <w:sz w:val="18"/>
                <w:szCs w:val="18"/>
                <w:lang w:eastAsia="hr-HR"/>
              </w:rPr>
              <w:t>KLASA: 406-03/22-01/4</w:t>
            </w:r>
          </w:p>
        </w:tc>
        <w:tc>
          <w:tcPr>
            <w:tcW w:w="974" w:type="dxa"/>
            <w:vMerge w:val="restart"/>
            <w:shd w:val="clear" w:color="auto" w:fill="auto"/>
            <w:tcMar>
              <w:left w:w="28" w:type="dxa"/>
              <w:right w:w="28" w:type="dxa"/>
            </w:tcMar>
            <w:vAlign w:val="center"/>
            <w:hideMark/>
          </w:tcPr>
          <w:p w14:paraId="4F147290" w14:textId="77777777" w:rsidR="0042131C" w:rsidRPr="000B0E49" w:rsidRDefault="0042131C" w:rsidP="006E5999">
            <w:pPr>
              <w:rPr>
                <w:color w:val="000000"/>
                <w:sz w:val="18"/>
                <w:szCs w:val="18"/>
                <w:lang w:eastAsia="hr-HR"/>
              </w:rPr>
            </w:pPr>
            <w:r w:rsidRPr="000B0E49">
              <w:rPr>
                <w:color w:val="000000"/>
                <w:sz w:val="18"/>
                <w:szCs w:val="18"/>
                <w:lang w:eastAsia="hr-HR"/>
              </w:rPr>
              <w:t>11 mjeseci</w:t>
            </w:r>
          </w:p>
        </w:tc>
        <w:tc>
          <w:tcPr>
            <w:tcW w:w="1096" w:type="dxa"/>
            <w:vMerge w:val="restart"/>
            <w:shd w:val="clear" w:color="auto" w:fill="auto"/>
            <w:tcMar>
              <w:left w:w="28" w:type="dxa"/>
              <w:right w:w="28" w:type="dxa"/>
            </w:tcMar>
            <w:vAlign w:val="center"/>
            <w:hideMark/>
          </w:tcPr>
          <w:p w14:paraId="5E7BE3FD" w14:textId="77777777" w:rsidR="0042131C" w:rsidRPr="000B0E49" w:rsidRDefault="0042131C" w:rsidP="006E5999">
            <w:pPr>
              <w:rPr>
                <w:color w:val="000000"/>
                <w:sz w:val="18"/>
                <w:szCs w:val="18"/>
                <w:lang w:eastAsia="hr-HR"/>
              </w:rPr>
            </w:pPr>
            <w:r w:rsidRPr="000B0E49">
              <w:rPr>
                <w:color w:val="000000"/>
                <w:sz w:val="18"/>
                <w:szCs w:val="18"/>
                <w:lang w:eastAsia="hr-HR"/>
              </w:rPr>
              <w:t>Vanjska usluga uspostave rada RCK-grupa 4</w:t>
            </w:r>
          </w:p>
        </w:tc>
        <w:tc>
          <w:tcPr>
            <w:tcW w:w="907" w:type="dxa"/>
            <w:vMerge w:val="restart"/>
            <w:shd w:val="clear" w:color="auto" w:fill="auto"/>
            <w:tcMar>
              <w:left w:w="28" w:type="dxa"/>
              <w:right w:w="28" w:type="dxa"/>
            </w:tcMar>
            <w:vAlign w:val="center"/>
            <w:hideMark/>
          </w:tcPr>
          <w:p w14:paraId="51E64D68" w14:textId="77777777" w:rsidR="0042131C" w:rsidRPr="000B0E49" w:rsidRDefault="0042131C" w:rsidP="006E5999">
            <w:pPr>
              <w:rPr>
                <w:color w:val="000000"/>
                <w:sz w:val="18"/>
                <w:szCs w:val="18"/>
                <w:lang w:eastAsia="hr-HR"/>
              </w:rPr>
            </w:pPr>
            <w:r w:rsidRPr="000B0E49">
              <w:rPr>
                <w:color w:val="000000"/>
                <w:sz w:val="18"/>
                <w:szCs w:val="18"/>
                <w:lang w:eastAsia="hr-HR"/>
              </w:rPr>
              <w:t>-</w:t>
            </w:r>
          </w:p>
        </w:tc>
      </w:tr>
      <w:tr w:rsidR="0042131C" w:rsidRPr="000B0E49" w14:paraId="1E2EEC98" w14:textId="77777777" w:rsidTr="0073334B">
        <w:trPr>
          <w:cantSplit/>
        </w:trPr>
        <w:tc>
          <w:tcPr>
            <w:tcW w:w="297" w:type="dxa"/>
            <w:vMerge/>
            <w:tcMar>
              <w:left w:w="28" w:type="dxa"/>
              <w:right w:w="28" w:type="dxa"/>
            </w:tcMar>
            <w:vAlign w:val="center"/>
            <w:hideMark/>
          </w:tcPr>
          <w:p w14:paraId="74B56C65" w14:textId="77777777" w:rsidR="0042131C" w:rsidRPr="000B0E49" w:rsidRDefault="0042131C" w:rsidP="006E5999">
            <w:pPr>
              <w:rPr>
                <w:color w:val="000000"/>
                <w:sz w:val="18"/>
                <w:szCs w:val="18"/>
                <w:lang w:eastAsia="hr-HR"/>
              </w:rPr>
            </w:pPr>
          </w:p>
        </w:tc>
        <w:tc>
          <w:tcPr>
            <w:tcW w:w="911" w:type="dxa"/>
            <w:vMerge/>
            <w:tcMar>
              <w:left w:w="28" w:type="dxa"/>
              <w:right w:w="28" w:type="dxa"/>
            </w:tcMar>
            <w:vAlign w:val="center"/>
            <w:hideMark/>
          </w:tcPr>
          <w:p w14:paraId="6F0C63D6" w14:textId="77777777" w:rsidR="0042131C" w:rsidRPr="000B0E49" w:rsidRDefault="0042131C" w:rsidP="006E5999">
            <w:pPr>
              <w:rPr>
                <w:color w:val="000000"/>
                <w:sz w:val="18"/>
                <w:szCs w:val="18"/>
                <w:lang w:eastAsia="hr-HR"/>
              </w:rPr>
            </w:pPr>
          </w:p>
        </w:tc>
        <w:tc>
          <w:tcPr>
            <w:tcW w:w="1216" w:type="dxa"/>
            <w:vMerge/>
            <w:tcMar>
              <w:left w:w="28" w:type="dxa"/>
              <w:right w:w="28" w:type="dxa"/>
            </w:tcMar>
            <w:vAlign w:val="center"/>
            <w:hideMark/>
          </w:tcPr>
          <w:p w14:paraId="495F0067" w14:textId="77777777" w:rsidR="0042131C" w:rsidRPr="000B0E49" w:rsidRDefault="0042131C" w:rsidP="006E5999">
            <w:pPr>
              <w:rPr>
                <w:color w:val="000000"/>
                <w:sz w:val="18"/>
                <w:szCs w:val="18"/>
                <w:lang w:eastAsia="hr-HR"/>
              </w:rPr>
            </w:pPr>
          </w:p>
        </w:tc>
        <w:tc>
          <w:tcPr>
            <w:tcW w:w="1177" w:type="dxa"/>
            <w:vMerge/>
            <w:tcMar>
              <w:left w:w="28" w:type="dxa"/>
              <w:right w:w="28" w:type="dxa"/>
            </w:tcMar>
            <w:vAlign w:val="center"/>
            <w:hideMark/>
          </w:tcPr>
          <w:p w14:paraId="5C9F4C67" w14:textId="77777777" w:rsidR="0042131C" w:rsidRPr="000B0E49" w:rsidRDefault="0042131C" w:rsidP="006E5999">
            <w:pPr>
              <w:rPr>
                <w:color w:val="000000"/>
                <w:sz w:val="18"/>
                <w:szCs w:val="18"/>
                <w:lang w:eastAsia="hr-HR"/>
              </w:rPr>
            </w:pPr>
          </w:p>
        </w:tc>
        <w:tc>
          <w:tcPr>
            <w:tcW w:w="976" w:type="dxa"/>
            <w:vMerge/>
            <w:tcMar>
              <w:left w:w="28" w:type="dxa"/>
              <w:right w:w="28" w:type="dxa"/>
            </w:tcMar>
            <w:vAlign w:val="center"/>
            <w:hideMark/>
          </w:tcPr>
          <w:p w14:paraId="6642F537" w14:textId="77777777" w:rsidR="0042131C" w:rsidRPr="000B0E49" w:rsidRDefault="0042131C" w:rsidP="006E5999">
            <w:pPr>
              <w:rPr>
                <w:color w:val="000000"/>
                <w:sz w:val="18"/>
                <w:szCs w:val="18"/>
                <w:lang w:eastAsia="hr-HR"/>
              </w:rPr>
            </w:pPr>
          </w:p>
        </w:tc>
        <w:tc>
          <w:tcPr>
            <w:tcW w:w="917" w:type="dxa"/>
            <w:vMerge/>
            <w:tcMar>
              <w:left w:w="28" w:type="dxa"/>
              <w:right w:w="28" w:type="dxa"/>
            </w:tcMar>
            <w:vAlign w:val="center"/>
            <w:hideMark/>
          </w:tcPr>
          <w:p w14:paraId="31C62B1A" w14:textId="77777777" w:rsidR="0042131C" w:rsidRPr="000B0E49" w:rsidRDefault="0042131C" w:rsidP="006E5999">
            <w:pPr>
              <w:rPr>
                <w:color w:val="000000"/>
                <w:sz w:val="18"/>
                <w:szCs w:val="18"/>
                <w:lang w:eastAsia="hr-HR"/>
              </w:rPr>
            </w:pPr>
          </w:p>
        </w:tc>
        <w:tc>
          <w:tcPr>
            <w:tcW w:w="1034" w:type="dxa"/>
            <w:shd w:val="clear" w:color="auto" w:fill="auto"/>
            <w:tcMar>
              <w:left w:w="28" w:type="dxa"/>
              <w:right w:w="28" w:type="dxa"/>
            </w:tcMar>
            <w:vAlign w:val="center"/>
            <w:hideMark/>
          </w:tcPr>
          <w:p w14:paraId="1A706268" w14:textId="77777777" w:rsidR="0042131C" w:rsidRPr="000B0E49" w:rsidRDefault="0042131C" w:rsidP="006E5999">
            <w:pPr>
              <w:rPr>
                <w:color w:val="000000"/>
                <w:sz w:val="18"/>
                <w:szCs w:val="18"/>
                <w:lang w:eastAsia="hr-HR"/>
              </w:rPr>
            </w:pPr>
            <w:r w:rsidRPr="000B0E49">
              <w:rPr>
                <w:color w:val="000000"/>
                <w:sz w:val="18"/>
                <w:szCs w:val="18"/>
                <w:lang w:eastAsia="hr-HR"/>
              </w:rPr>
              <w:t>URBROJ: 2158-141-01-22-24</w:t>
            </w:r>
          </w:p>
        </w:tc>
        <w:tc>
          <w:tcPr>
            <w:tcW w:w="974" w:type="dxa"/>
            <w:vMerge/>
            <w:tcMar>
              <w:left w:w="28" w:type="dxa"/>
              <w:right w:w="28" w:type="dxa"/>
            </w:tcMar>
            <w:vAlign w:val="center"/>
            <w:hideMark/>
          </w:tcPr>
          <w:p w14:paraId="647C0114" w14:textId="77777777" w:rsidR="0042131C" w:rsidRPr="000B0E49" w:rsidRDefault="0042131C" w:rsidP="006E5999">
            <w:pPr>
              <w:rPr>
                <w:color w:val="000000"/>
                <w:sz w:val="18"/>
                <w:szCs w:val="18"/>
                <w:lang w:eastAsia="hr-HR"/>
              </w:rPr>
            </w:pPr>
          </w:p>
        </w:tc>
        <w:tc>
          <w:tcPr>
            <w:tcW w:w="1096" w:type="dxa"/>
            <w:vMerge/>
            <w:tcMar>
              <w:left w:w="28" w:type="dxa"/>
              <w:right w:w="28" w:type="dxa"/>
            </w:tcMar>
            <w:vAlign w:val="center"/>
            <w:hideMark/>
          </w:tcPr>
          <w:p w14:paraId="0442392E" w14:textId="77777777" w:rsidR="0042131C" w:rsidRPr="000B0E49" w:rsidRDefault="0042131C" w:rsidP="006E5999">
            <w:pPr>
              <w:rPr>
                <w:color w:val="000000"/>
                <w:sz w:val="18"/>
                <w:szCs w:val="18"/>
                <w:lang w:eastAsia="hr-HR"/>
              </w:rPr>
            </w:pPr>
          </w:p>
        </w:tc>
        <w:tc>
          <w:tcPr>
            <w:tcW w:w="907" w:type="dxa"/>
            <w:vMerge/>
            <w:tcMar>
              <w:left w:w="28" w:type="dxa"/>
              <w:right w:w="28" w:type="dxa"/>
            </w:tcMar>
            <w:vAlign w:val="center"/>
            <w:hideMark/>
          </w:tcPr>
          <w:p w14:paraId="7B98562D" w14:textId="77777777" w:rsidR="0042131C" w:rsidRPr="000B0E49" w:rsidRDefault="0042131C" w:rsidP="006E5999">
            <w:pPr>
              <w:rPr>
                <w:color w:val="000000"/>
                <w:sz w:val="18"/>
                <w:szCs w:val="18"/>
                <w:lang w:eastAsia="hr-HR"/>
              </w:rPr>
            </w:pPr>
          </w:p>
        </w:tc>
      </w:tr>
      <w:tr w:rsidR="0042131C" w:rsidRPr="000B0E49" w14:paraId="3B51C42A" w14:textId="77777777" w:rsidTr="0073334B">
        <w:trPr>
          <w:cantSplit/>
        </w:trPr>
        <w:tc>
          <w:tcPr>
            <w:tcW w:w="297" w:type="dxa"/>
            <w:vMerge w:val="restart"/>
            <w:shd w:val="clear" w:color="auto" w:fill="auto"/>
            <w:tcMar>
              <w:left w:w="28" w:type="dxa"/>
              <w:right w:w="28" w:type="dxa"/>
            </w:tcMar>
            <w:vAlign w:val="center"/>
            <w:hideMark/>
          </w:tcPr>
          <w:p w14:paraId="09373A98" w14:textId="77777777" w:rsidR="0042131C" w:rsidRPr="000B0E49" w:rsidRDefault="0042131C" w:rsidP="006E5999">
            <w:pPr>
              <w:rPr>
                <w:color w:val="000000"/>
                <w:sz w:val="18"/>
                <w:szCs w:val="18"/>
                <w:lang w:eastAsia="hr-HR"/>
              </w:rPr>
            </w:pPr>
            <w:r w:rsidRPr="000B0E49">
              <w:rPr>
                <w:color w:val="000000"/>
                <w:sz w:val="18"/>
                <w:szCs w:val="18"/>
                <w:lang w:eastAsia="hr-HR"/>
              </w:rPr>
              <w:t>4.</w:t>
            </w:r>
          </w:p>
        </w:tc>
        <w:tc>
          <w:tcPr>
            <w:tcW w:w="911" w:type="dxa"/>
            <w:vMerge w:val="restart"/>
            <w:shd w:val="clear" w:color="auto" w:fill="auto"/>
            <w:tcMar>
              <w:left w:w="28" w:type="dxa"/>
              <w:right w:w="28" w:type="dxa"/>
            </w:tcMar>
            <w:vAlign w:val="center"/>
            <w:hideMark/>
          </w:tcPr>
          <w:p w14:paraId="26CF959D" w14:textId="77777777" w:rsidR="0042131C" w:rsidRPr="000B0E49" w:rsidRDefault="0042131C" w:rsidP="006E5999">
            <w:pPr>
              <w:rPr>
                <w:color w:val="000000"/>
                <w:sz w:val="18"/>
                <w:szCs w:val="18"/>
                <w:lang w:eastAsia="hr-HR"/>
              </w:rPr>
            </w:pPr>
            <w:r w:rsidRPr="000B0E49">
              <w:rPr>
                <w:color w:val="000000"/>
                <w:sz w:val="18"/>
                <w:szCs w:val="18"/>
                <w:lang w:eastAsia="hr-HR"/>
              </w:rPr>
              <w:t>21.10.2022.</w:t>
            </w:r>
          </w:p>
        </w:tc>
        <w:tc>
          <w:tcPr>
            <w:tcW w:w="1216" w:type="dxa"/>
            <w:vMerge w:val="restart"/>
            <w:shd w:val="clear" w:color="auto" w:fill="auto"/>
            <w:tcMar>
              <w:left w:w="28" w:type="dxa"/>
              <w:right w:w="28" w:type="dxa"/>
            </w:tcMar>
            <w:vAlign w:val="center"/>
            <w:hideMark/>
          </w:tcPr>
          <w:p w14:paraId="04AB6AF3" w14:textId="77777777" w:rsidR="0042131C" w:rsidRPr="000B0E49" w:rsidRDefault="0042131C" w:rsidP="006E5999">
            <w:pPr>
              <w:rPr>
                <w:color w:val="000000"/>
                <w:sz w:val="18"/>
                <w:szCs w:val="18"/>
                <w:lang w:eastAsia="hr-HR"/>
              </w:rPr>
            </w:pPr>
            <w:r w:rsidRPr="000B0E49">
              <w:rPr>
                <w:color w:val="000000"/>
                <w:sz w:val="18"/>
                <w:szCs w:val="18"/>
                <w:lang w:eastAsia="hr-HR"/>
              </w:rPr>
              <w:t>Bankarska garancija</w:t>
            </w:r>
          </w:p>
        </w:tc>
        <w:tc>
          <w:tcPr>
            <w:tcW w:w="1177" w:type="dxa"/>
            <w:vMerge w:val="restart"/>
            <w:shd w:val="clear" w:color="auto" w:fill="auto"/>
            <w:tcMar>
              <w:left w:w="28" w:type="dxa"/>
              <w:right w:w="28" w:type="dxa"/>
            </w:tcMar>
            <w:vAlign w:val="center"/>
            <w:hideMark/>
          </w:tcPr>
          <w:p w14:paraId="3F32A79F" w14:textId="77777777" w:rsidR="0042131C" w:rsidRPr="000B0E49" w:rsidRDefault="0042131C" w:rsidP="006E5999">
            <w:pPr>
              <w:rPr>
                <w:color w:val="000000"/>
                <w:sz w:val="18"/>
                <w:szCs w:val="18"/>
                <w:lang w:eastAsia="hr-HR"/>
              </w:rPr>
            </w:pPr>
            <w:r w:rsidRPr="000B0E49">
              <w:rPr>
                <w:color w:val="000000"/>
                <w:sz w:val="18"/>
                <w:szCs w:val="18"/>
                <w:lang w:eastAsia="hr-HR"/>
              </w:rPr>
              <w:t>62.368,50</w:t>
            </w:r>
          </w:p>
        </w:tc>
        <w:tc>
          <w:tcPr>
            <w:tcW w:w="976" w:type="dxa"/>
            <w:vMerge w:val="restart"/>
            <w:shd w:val="clear" w:color="auto" w:fill="auto"/>
            <w:tcMar>
              <w:left w:w="28" w:type="dxa"/>
              <w:right w:w="28" w:type="dxa"/>
            </w:tcMar>
            <w:vAlign w:val="center"/>
            <w:hideMark/>
          </w:tcPr>
          <w:p w14:paraId="15555335" w14:textId="77777777" w:rsidR="0042131C" w:rsidRPr="000B0E49" w:rsidRDefault="0042131C" w:rsidP="006E5999">
            <w:pPr>
              <w:rPr>
                <w:color w:val="000000"/>
                <w:sz w:val="18"/>
                <w:szCs w:val="18"/>
                <w:lang w:eastAsia="hr-HR"/>
              </w:rPr>
            </w:pPr>
            <w:r w:rsidRPr="000B0E49">
              <w:rPr>
                <w:color w:val="000000"/>
                <w:sz w:val="18"/>
                <w:szCs w:val="18"/>
                <w:lang w:eastAsia="hr-HR"/>
              </w:rPr>
              <w:t>Belmet 97 d.o.o.</w:t>
            </w:r>
          </w:p>
        </w:tc>
        <w:tc>
          <w:tcPr>
            <w:tcW w:w="917" w:type="dxa"/>
            <w:vMerge w:val="restart"/>
            <w:shd w:val="clear" w:color="auto" w:fill="auto"/>
            <w:tcMar>
              <w:left w:w="28" w:type="dxa"/>
              <w:right w:w="28" w:type="dxa"/>
            </w:tcMar>
            <w:vAlign w:val="center"/>
            <w:hideMark/>
          </w:tcPr>
          <w:p w14:paraId="0565E6EF" w14:textId="77777777" w:rsidR="0042131C" w:rsidRPr="000B0E49" w:rsidRDefault="0042131C" w:rsidP="006E5999">
            <w:pPr>
              <w:rPr>
                <w:color w:val="000000"/>
                <w:sz w:val="18"/>
                <w:szCs w:val="18"/>
                <w:lang w:eastAsia="hr-HR"/>
              </w:rPr>
            </w:pPr>
            <w:r w:rsidRPr="000B0E49">
              <w:rPr>
                <w:color w:val="000000"/>
                <w:sz w:val="18"/>
                <w:szCs w:val="18"/>
                <w:lang w:eastAsia="hr-HR"/>
              </w:rPr>
              <w:t>Jamstvo za uredno izvršenje Ugovora</w:t>
            </w:r>
          </w:p>
        </w:tc>
        <w:tc>
          <w:tcPr>
            <w:tcW w:w="1034" w:type="dxa"/>
            <w:shd w:val="clear" w:color="auto" w:fill="auto"/>
            <w:tcMar>
              <w:left w:w="28" w:type="dxa"/>
              <w:right w:w="28" w:type="dxa"/>
            </w:tcMar>
            <w:vAlign w:val="center"/>
            <w:hideMark/>
          </w:tcPr>
          <w:p w14:paraId="315907A9" w14:textId="77777777" w:rsidR="0042131C" w:rsidRPr="000B0E49" w:rsidRDefault="0042131C" w:rsidP="006E5999">
            <w:pPr>
              <w:rPr>
                <w:color w:val="000000"/>
                <w:sz w:val="18"/>
                <w:szCs w:val="18"/>
                <w:lang w:eastAsia="hr-HR"/>
              </w:rPr>
            </w:pPr>
            <w:r w:rsidRPr="000B0E49">
              <w:rPr>
                <w:color w:val="000000"/>
                <w:sz w:val="18"/>
                <w:szCs w:val="18"/>
                <w:lang w:eastAsia="hr-HR"/>
              </w:rPr>
              <w:t>KLASA: 406-03/22-01/1</w:t>
            </w:r>
          </w:p>
        </w:tc>
        <w:tc>
          <w:tcPr>
            <w:tcW w:w="974" w:type="dxa"/>
            <w:vMerge w:val="restart"/>
            <w:shd w:val="clear" w:color="auto" w:fill="auto"/>
            <w:tcMar>
              <w:left w:w="28" w:type="dxa"/>
              <w:right w:w="28" w:type="dxa"/>
            </w:tcMar>
            <w:vAlign w:val="center"/>
            <w:hideMark/>
          </w:tcPr>
          <w:p w14:paraId="3F87B802" w14:textId="77777777" w:rsidR="0042131C" w:rsidRPr="000B0E49" w:rsidRDefault="0042131C" w:rsidP="006E5999">
            <w:pPr>
              <w:rPr>
                <w:color w:val="000000"/>
                <w:sz w:val="18"/>
                <w:szCs w:val="18"/>
                <w:lang w:eastAsia="hr-HR"/>
              </w:rPr>
            </w:pPr>
            <w:r w:rsidRPr="000B0E49">
              <w:rPr>
                <w:color w:val="000000"/>
                <w:sz w:val="18"/>
                <w:szCs w:val="18"/>
                <w:lang w:eastAsia="hr-HR"/>
              </w:rPr>
              <w:t>25.04.2023.</w:t>
            </w:r>
          </w:p>
        </w:tc>
        <w:tc>
          <w:tcPr>
            <w:tcW w:w="1096" w:type="dxa"/>
            <w:vMerge w:val="restart"/>
            <w:shd w:val="clear" w:color="auto" w:fill="auto"/>
            <w:tcMar>
              <w:left w:w="28" w:type="dxa"/>
              <w:right w:w="28" w:type="dxa"/>
            </w:tcMar>
            <w:vAlign w:val="center"/>
            <w:hideMark/>
          </w:tcPr>
          <w:p w14:paraId="54AB07DB" w14:textId="231F1EFD" w:rsidR="0042131C" w:rsidRPr="000B0E49" w:rsidRDefault="0042131C" w:rsidP="006E5999">
            <w:pPr>
              <w:rPr>
                <w:color w:val="000000"/>
                <w:sz w:val="18"/>
                <w:szCs w:val="18"/>
                <w:lang w:eastAsia="hr-HR"/>
              </w:rPr>
            </w:pPr>
            <w:r w:rsidRPr="000B0E49">
              <w:rPr>
                <w:color w:val="000000"/>
                <w:sz w:val="18"/>
                <w:szCs w:val="18"/>
                <w:lang w:eastAsia="hr-HR"/>
              </w:rPr>
              <w:t>Nabava specijalizirane opreme i nastavnih materijala - grupa 1</w:t>
            </w:r>
          </w:p>
        </w:tc>
        <w:tc>
          <w:tcPr>
            <w:tcW w:w="907" w:type="dxa"/>
            <w:vMerge w:val="restart"/>
            <w:shd w:val="clear" w:color="auto" w:fill="auto"/>
            <w:tcMar>
              <w:left w:w="28" w:type="dxa"/>
              <w:right w:w="28" w:type="dxa"/>
            </w:tcMar>
            <w:vAlign w:val="center"/>
            <w:hideMark/>
          </w:tcPr>
          <w:p w14:paraId="40594250" w14:textId="77777777" w:rsidR="0042131C" w:rsidRPr="000B0E49" w:rsidRDefault="0042131C" w:rsidP="006E5999">
            <w:pPr>
              <w:rPr>
                <w:color w:val="000000"/>
                <w:sz w:val="18"/>
                <w:szCs w:val="18"/>
                <w:lang w:eastAsia="hr-HR"/>
              </w:rPr>
            </w:pPr>
            <w:r w:rsidRPr="000B0E49">
              <w:rPr>
                <w:color w:val="000000"/>
                <w:sz w:val="18"/>
                <w:szCs w:val="18"/>
                <w:lang w:eastAsia="hr-HR"/>
              </w:rPr>
              <w:t>.</w:t>
            </w:r>
          </w:p>
        </w:tc>
      </w:tr>
      <w:tr w:rsidR="0042131C" w:rsidRPr="000B0E49" w14:paraId="43FC6B2B" w14:textId="77777777" w:rsidTr="0073334B">
        <w:trPr>
          <w:cantSplit/>
        </w:trPr>
        <w:tc>
          <w:tcPr>
            <w:tcW w:w="297" w:type="dxa"/>
            <w:vMerge/>
            <w:tcMar>
              <w:left w:w="28" w:type="dxa"/>
              <w:right w:w="28" w:type="dxa"/>
            </w:tcMar>
            <w:vAlign w:val="center"/>
            <w:hideMark/>
          </w:tcPr>
          <w:p w14:paraId="4ADF5593" w14:textId="77777777" w:rsidR="0042131C" w:rsidRPr="000B0E49" w:rsidRDefault="0042131C" w:rsidP="006E5999">
            <w:pPr>
              <w:rPr>
                <w:color w:val="000000"/>
                <w:sz w:val="18"/>
                <w:szCs w:val="18"/>
                <w:lang w:eastAsia="hr-HR"/>
              </w:rPr>
            </w:pPr>
          </w:p>
        </w:tc>
        <w:tc>
          <w:tcPr>
            <w:tcW w:w="911" w:type="dxa"/>
            <w:vMerge/>
            <w:tcMar>
              <w:left w:w="28" w:type="dxa"/>
              <w:right w:w="28" w:type="dxa"/>
            </w:tcMar>
            <w:vAlign w:val="center"/>
            <w:hideMark/>
          </w:tcPr>
          <w:p w14:paraId="74E2CBD4" w14:textId="77777777" w:rsidR="0042131C" w:rsidRPr="000B0E49" w:rsidRDefault="0042131C" w:rsidP="006E5999">
            <w:pPr>
              <w:rPr>
                <w:color w:val="000000"/>
                <w:sz w:val="18"/>
                <w:szCs w:val="18"/>
                <w:lang w:eastAsia="hr-HR"/>
              </w:rPr>
            </w:pPr>
          </w:p>
        </w:tc>
        <w:tc>
          <w:tcPr>
            <w:tcW w:w="1216" w:type="dxa"/>
            <w:vMerge/>
            <w:tcMar>
              <w:left w:w="28" w:type="dxa"/>
              <w:right w:w="28" w:type="dxa"/>
            </w:tcMar>
            <w:vAlign w:val="center"/>
            <w:hideMark/>
          </w:tcPr>
          <w:p w14:paraId="3BB285A4" w14:textId="77777777" w:rsidR="0042131C" w:rsidRPr="000B0E49" w:rsidRDefault="0042131C" w:rsidP="006E5999">
            <w:pPr>
              <w:rPr>
                <w:color w:val="000000"/>
                <w:sz w:val="18"/>
                <w:szCs w:val="18"/>
                <w:lang w:eastAsia="hr-HR"/>
              </w:rPr>
            </w:pPr>
          </w:p>
        </w:tc>
        <w:tc>
          <w:tcPr>
            <w:tcW w:w="1177" w:type="dxa"/>
            <w:vMerge/>
            <w:tcMar>
              <w:left w:w="28" w:type="dxa"/>
              <w:right w:w="28" w:type="dxa"/>
            </w:tcMar>
            <w:vAlign w:val="center"/>
            <w:hideMark/>
          </w:tcPr>
          <w:p w14:paraId="4ABDC7B5" w14:textId="77777777" w:rsidR="0042131C" w:rsidRPr="000B0E49" w:rsidRDefault="0042131C" w:rsidP="006E5999">
            <w:pPr>
              <w:rPr>
                <w:color w:val="000000"/>
                <w:sz w:val="18"/>
                <w:szCs w:val="18"/>
                <w:lang w:eastAsia="hr-HR"/>
              </w:rPr>
            </w:pPr>
          </w:p>
        </w:tc>
        <w:tc>
          <w:tcPr>
            <w:tcW w:w="976" w:type="dxa"/>
            <w:vMerge/>
            <w:tcMar>
              <w:left w:w="28" w:type="dxa"/>
              <w:right w:w="28" w:type="dxa"/>
            </w:tcMar>
            <w:vAlign w:val="center"/>
            <w:hideMark/>
          </w:tcPr>
          <w:p w14:paraId="6DA35081" w14:textId="77777777" w:rsidR="0042131C" w:rsidRPr="000B0E49" w:rsidRDefault="0042131C" w:rsidP="006E5999">
            <w:pPr>
              <w:rPr>
                <w:color w:val="000000"/>
                <w:sz w:val="18"/>
                <w:szCs w:val="18"/>
                <w:lang w:eastAsia="hr-HR"/>
              </w:rPr>
            </w:pPr>
          </w:p>
        </w:tc>
        <w:tc>
          <w:tcPr>
            <w:tcW w:w="917" w:type="dxa"/>
            <w:vMerge/>
            <w:tcMar>
              <w:left w:w="28" w:type="dxa"/>
              <w:right w:w="28" w:type="dxa"/>
            </w:tcMar>
            <w:vAlign w:val="center"/>
            <w:hideMark/>
          </w:tcPr>
          <w:p w14:paraId="2D545854" w14:textId="77777777" w:rsidR="0042131C" w:rsidRPr="000B0E49" w:rsidRDefault="0042131C" w:rsidP="006E5999">
            <w:pPr>
              <w:rPr>
                <w:color w:val="000000"/>
                <w:sz w:val="18"/>
                <w:szCs w:val="18"/>
                <w:lang w:eastAsia="hr-HR"/>
              </w:rPr>
            </w:pPr>
          </w:p>
        </w:tc>
        <w:tc>
          <w:tcPr>
            <w:tcW w:w="1034" w:type="dxa"/>
            <w:shd w:val="clear" w:color="auto" w:fill="auto"/>
            <w:tcMar>
              <w:left w:w="28" w:type="dxa"/>
              <w:right w:w="28" w:type="dxa"/>
            </w:tcMar>
            <w:vAlign w:val="center"/>
            <w:hideMark/>
          </w:tcPr>
          <w:p w14:paraId="17CD64E9" w14:textId="77777777" w:rsidR="0042131C" w:rsidRPr="000B0E49" w:rsidRDefault="0042131C" w:rsidP="006E5999">
            <w:pPr>
              <w:rPr>
                <w:color w:val="000000"/>
                <w:sz w:val="18"/>
                <w:szCs w:val="18"/>
                <w:lang w:eastAsia="hr-HR"/>
              </w:rPr>
            </w:pPr>
            <w:r w:rsidRPr="000B0E49">
              <w:rPr>
                <w:color w:val="000000"/>
                <w:sz w:val="18"/>
                <w:szCs w:val="18"/>
                <w:lang w:eastAsia="hr-HR"/>
              </w:rPr>
              <w:t>URBROJ: 2158-141-01-22-32</w:t>
            </w:r>
          </w:p>
        </w:tc>
        <w:tc>
          <w:tcPr>
            <w:tcW w:w="974" w:type="dxa"/>
            <w:vMerge/>
            <w:tcMar>
              <w:left w:w="28" w:type="dxa"/>
              <w:right w:w="28" w:type="dxa"/>
            </w:tcMar>
            <w:vAlign w:val="center"/>
            <w:hideMark/>
          </w:tcPr>
          <w:p w14:paraId="3DA502AE" w14:textId="77777777" w:rsidR="0042131C" w:rsidRPr="000B0E49" w:rsidRDefault="0042131C" w:rsidP="006E5999">
            <w:pPr>
              <w:rPr>
                <w:color w:val="000000"/>
                <w:sz w:val="18"/>
                <w:szCs w:val="18"/>
                <w:lang w:eastAsia="hr-HR"/>
              </w:rPr>
            </w:pPr>
          </w:p>
        </w:tc>
        <w:tc>
          <w:tcPr>
            <w:tcW w:w="1096" w:type="dxa"/>
            <w:vMerge/>
            <w:tcMar>
              <w:left w:w="28" w:type="dxa"/>
              <w:right w:w="28" w:type="dxa"/>
            </w:tcMar>
            <w:vAlign w:val="center"/>
            <w:hideMark/>
          </w:tcPr>
          <w:p w14:paraId="7E64A459" w14:textId="77777777" w:rsidR="0042131C" w:rsidRPr="000B0E49" w:rsidRDefault="0042131C" w:rsidP="006E5999">
            <w:pPr>
              <w:rPr>
                <w:color w:val="000000"/>
                <w:sz w:val="18"/>
                <w:szCs w:val="18"/>
                <w:lang w:eastAsia="hr-HR"/>
              </w:rPr>
            </w:pPr>
          </w:p>
        </w:tc>
        <w:tc>
          <w:tcPr>
            <w:tcW w:w="907" w:type="dxa"/>
            <w:vMerge/>
            <w:tcMar>
              <w:left w:w="28" w:type="dxa"/>
              <w:right w:w="28" w:type="dxa"/>
            </w:tcMar>
            <w:vAlign w:val="center"/>
            <w:hideMark/>
          </w:tcPr>
          <w:p w14:paraId="7601F40C" w14:textId="77777777" w:rsidR="0042131C" w:rsidRPr="000B0E49" w:rsidRDefault="0042131C" w:rsidP="006E5999">
            <w:pPr>
              <w:rPr>
                <w:color w:val="000000"/>
                <w:sz w:val="18"/>
                <w:szCs w:val="18"/>
                <w:lang w:eastAsia="hr-HR"/>
              </w:rPr>
            </w:pPr>
          </w:p>
        </w:tc>
      </w:tr>
    </w:tbl>
    <w:p w14:paraId="30882F01" w14:textId="738016A5" w:rsidR="0042131C" w:rsidRDefault="0042131C" w:rsidP="00204576">
      <w:pPr>
        <w:jc w:val="both"/>
        <w:rPr>
          <w:bCs/>
          <w:lang w:eastAsia="hr-HR"/>
        </w:rPr>
      </w:pPr>
    </w:p>
    <w:p w14:paraId="0240A4F2" w14:textId="77777777" w:rsidR="0042131C" w:rsidRPr="0042131C" w:rsidRDefault="0042131C" w:rsidP="000852D9">
      <w:pPr>
        <w:jc w:val="both"/>
        <w:rPr>
          <w:bCs/>
          <w:lang w:eastAsia="hr-HR"/>
        </w:rPr>
      </w:pPr>
    </w:p>
    <w:p w14:paraId="1741B380" w14:textId="429E4DA8" w:rsidR="00204576" w:rsidRPr="000852D9" w:rsidRDefault="00204576" w:rsidP="000852D9">
      <w:pPr>
        <w:jc w:val="both"/>
        <w:rPr>
          <w:b/>
          <w:lang w:eastAsia="hr-HR"/>
        </w:rPr>
      </w:pPr>
      <w:r w:rsidRPr="000852D9">
        <w:rPr>
          <w:b/>
          <w:lang w:eastAsia="hr-HR"/>
        </w:rPr>
        <w:t xml:space="preserve">RKP  </w:t>
      </w:r>
      <w:r w:rsidRPr="000852D9">
        <w:rPr>
          <w:b/>
        </w:rPr>
        <w:t>17659</w:t>
      </w:r>
      <w:r w:rsidRPr="000852D9">
        <w:rPr>
          <w:b/>
          <w:lang w:eastAsia="hr-HR"/>
        </w:rPr>
        <w:t xml:space="preserve"> – POLJOPRIVREDNA I VETERINARSKA ŠKOLA OSIJEK</w:t>
      </w:r>
    </w:p>
    <w:p w14:paraId="4E8FF663" w14:textId="77777777" w:rsidR="00204576" w:rsidRPr="000852D9" w:rsidRDefault="00204576" w:rsidP="000852D9">
      <w:pPr>
        <w:jc w:val="both"/>
        <w:rPr>
          <w:b/>
          <w:lang w:eastAsia="hr-HR"/>
        </w:rPr>
      </w:pPr>
    </w:p>
    <w:p w14:paraId="4A71D197" w14:textId="77777777" w:rsidR="000852D9" w:rsidRPr="000852D9" w:rsidRDefault="000852D9" w:rsidP="000852D9">
      <w:pPr>
        <w:jc w:val="both"/>
      </w:pPr>
      <w:r w:rsidRPr="000852D9">
        <w:t>Škola nema ugovorenih odnosa ili slično koji uz ispunjenje određenih uvjeta mogu postati obveza ili imovina.</w:t>
      </w:r>
    </w:p>
    <w:p w14:paraId="596A2CC7" w14:textId="6F059608" w:rsidR="00204576" w:rsidRPr="00250950" w:rsidRDefault="00250950" w:rsidP="000852D9">
      <w:pPr>
        <w:jc w:val="both"/>
      </w:pPr>
      <w:r w:rsidRPr="000852D9">
        <w:t>Izvanbilančni zapisi obuhvaćaju i sudske sporove u tijeku u kojima su tužitelji zaposlenici škole (fizičke osobe) za naknadu štete zbog razlike u isplati plaća za razdoblje 16. siječ</w:t>
      </w:r>
      <w:r w:rsidR="00B626A2">
        <w:t>nja</w:t>
      </w:r>
      <w:r w:rsidRPr="000852D9">
        <w:t xml:space="preserve"> 2016. do 16. veljač</w:t>
      </w:r>
      <w:r w:rsidR="00B626A2">
        <w:t>e</w:t>
      </w:r>
      <w:r w:rsidRPr="000852D9">
        <w:t xml:space="preserve"> 2017. godine.</w:t>
      </w:r>
    </w:p>
    <w:p w14:paraId="37812421" w14:textId="77777777" w:rsidR="00250950" w:rsidRDefault="00250950" w:rsidP="000852D9">
      <w:pPr>
        <w:jc w:val="both"/>
        <w:rPr>
          <w:b/>
          <w:bCs/>
          <w:lang w:eastAsia="hr-HR"/>
        </w:rPr>
      </w:pPr>
    </w:p>
    <w:p w14:paraId="5944AFD9" w14:textId="1E8C5936" w:rsidR="00204576" w:rsidRPr="00250950" w:rsidRDefault="00204576" w:rsidP="00204576">
      <w:pPr>
        <w:rPr>
          <w:b/>
          <w:bCs/>
          <w:sz w:val="24"/>
          <w:szCs w:val="24"/>
          <w:lang w:eastAsia="hr-HR"/>
        </w:rPr>
      </w:pPr>
      <w:r w:rsidRPr="00250950">
        <w:rPr>
          <w:b/>
          <w:bCs/>
          <w:lang w:eastAsia="hr-HR"/>
        </w:rPr>
        <w:t>Sudski sporovi u tijeku - proračunski korisnik tuženik, stanje na dan 31.12.202</w:t>
      </w:r>
      <w:r w:rsidR="000852D9">
        <w:rPr>
          <w:b/>
          <w:bCs/>
          <w:lang w:eastAsia="hr-HR"/>
        </w:rPr>
        <w:t>2</w:t>
      </w:r>
      <w:r w:rsidRPr="00250950">
        <w:rPr>
          <w:b/>
          <w:bCs/>
          <w:sz w:val="24"/>
          <w:szCs w:val="24"/>
          <w:lang w:eastAsia="hr-HR"/>
        </w:rPr>
        <w:t xml:space="preserve">.                                                         </w:t>
      </w:r>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6"/>
        <w:gridCol w:w="1572"/>
        <w:gridCol w:w="1999"/>
        <w:gridCol w:w="1231"/>
        <w:gridCol w:w="1320"/>
        <w:gridCol w:w="1491"/>
        <w:gridCol w:w="1166"/>
      </w:tblGrid>
      <w:tr w:rsidR="00250950" w:rsidRPr="00250950" w14:paraId="5F47A6FB" w14:textId="77777777" w:rsidTr="00250950">
        <w:trPr>
          <w:cantSplit/>
        </w:trPr>
        <w:tc>
          <w:tcPr>
            <w:tcW w:w="303" w:type="pct"/>
            <w:shd w:val="clear" w:color="auto" w:fill="auto"/>
            <w:noWrap/>
            <w:vAlign w:val="center"/>
            <w:hideMark/>
          </w:tcPr>
          <w:p w14:paraId="3B1B04B4" w14:textId="77777777" w:rsidR="00204576" w:rsidRPr="00250950" w:rsidRDefault="00204576" w:rsidP="00B468BD">
            <w:pPr>
              <w:jc w:val="center"/>
              <w:rPr>
                <w:lang w:eastAsia="hr-HR"/>
              </w:rPr>
            </w:pPr>
            <w:r w:rsidRPr="00250950">
              <w:rPr>
                <w:lang w:eastAsia="hr-HR"/>
              </w:rPr>
              <w:t>R br</w:t>
            </w:r>
          </w:p>
        </w:tc>
        <w:tc>
          <w:tcPr>
            <w:tcW w:w="841" w:type="pct"/>
            <w:shd w:val="clear" w:color="auto" w:fill="auto"/>
            <w:noWrap/>
            <w:vAlign w:val="center"/>
            <w:hideMark/>
          </w:tcPr>
          <w:p w14:paraId="1690444F" w14:textId="77777777" w:rsidR="00204576" w:rsidRPr="00250950" w:rsidRDefault="00204576" w:rsidP="00B468BD">
            <w:pPr>
              <w:jc w:val="center"/>
              <w:rPr>
                <w:lang w:eastAsia="hr-HR"/>
              </w:rPr>
            </w:pPr>
            <w:r w:rsidRPr="00250950">
              <w:rPr>
                <w:lang w:eastAsia="hr-HR"/>
              </w:rPr>
              <w:t>Tužitelj</w:t>
            </w:r>
          </w:p>
        </w:tc>
        <w:tc>
          <w:tcPr>
            <w:tcW w:w="1070" w:type="pct"/>
            <w:shd w:val="clear" w:color="auto" w:fill="auto"/>
            <w:vAlign w:val="center"/>
            <w:hideMark/>
          </w:tcPr>
          <w:p w14:paraId="37995926" w14:textId="77777777" w:rsidR="00204576" w:rsidRPr="00250950" w:rsidRDefault="00204576" w:rsidP="00B468BD">
            <w:pPr>
              <w:jc w:val="center"/>
              <w:rPr>
                <w:lang w:eastAsia="hr-HR"/>
              </w:rPr>
            </w:pPr>
            <w:r w:rsidRPr="00250950">
              <w:rPr>
                <w:lang w:eastAsia="hr-HR"/>
              </w:rPr>
              <w:t xml:space="preserve">Sažeti opis prirode </w:t>
            </w:r>
            <w:r w:rsidRPr="00250950">
              <w:rPr>
                <w:lang w:eastAsia="hr-HR"/>
              </w:rPr>
              <w:br/>
              <w:t>spora</w:t>
            </w:r>
          </w:p>
        </w:tc>
        <w:tc>
          <w:tcPr>
            <w:tcW w:w="659" w:type="pct"/>
            <w:shd w:val="clear" w:color="auto" w:fill="auto"/>
            <w:vAlign w:val="center"/>
            <w:hideMark/>
          </w:tcPr>
          <w:p w14:paraId="10FDE777" w14:textId="77777777" w:rsidR="00204576" w:rsidRPr="00250950" w:rsidRDefault="00204576" w:rsidP="00B468BD">
            <w:pPr>
              <w:jc w:val="center"/>
              <w:rPr>
                <w:lang w:eastAsia="hr-HR"/>
              </w:rPr>
            </w:pPr>
            <w:r w:rsidRPr="00250950">
              <w:rPr>
                <w:lang w:eastAsia="hr-HR"/>
              </w:rPr>
              <w:t xml:space="preserve">Iznos </w:t>
            </w:r>
            <w:r w:rsidRPr="00250950">
              <w:rPr>
                <w:lang w:eastAsia="hr-HR"/>
              </w:rPr>
              <w:br/>
              <w:t>glavnice</w:t>
            </w:r>
          </w:p>
        </w:tc>
        <w:tc>
          <w:tcPr>
            <w:tcW w:w="706" w:type="pct"/>
            <w:shd w:val="clear" w:color="auto" w:fill="auto"/>
            <w:vAlign w:val="center"/>
            <w:hideMark/>
          </w:tcPr>
          <w:p w14:paraId="77A57FD7" w14:textId="7CD0E102" w:rsidR="00204576" w:rsidRPr="00250950" w:rsidRDefault="00204576" w:rsidP="00B468BD">
            <w:pPr>
              <w:jc w:val="center"/>
              <w:rPr>
                <w:lang w:eastAsia="hr-HR"/>
              </w:rPr>
            </w:pPr>
            <w:r w:rsidRPr="00250950">
              <w:rPr>
                <w:lang w:eastAsia="hr-HR"/>
              </w:rPr>
              <w:t xml:space="preserve">Procjena </w:t>
            </w:r>
            <w:r w:rsidRPr="00250950">
              <w:rPr>
                <w:lang w:eastAsia="hr-HR"/>
              </w:rPr>
              <w:br/>
              <w:t>financijskog učinka</w:t>
            </w:r>
          </w:p>
        </w:tc>
        <w:tc>
          <w:tcPr>
            <w:tcW w:w="798" w:type="pct"/>
            <w:shd w:val="clear" w:color="auto" w:fill="auto"/>
            <w:vAlign w:val="center"/>
            <w:hideMark/>
          </w:tcPr>
          <w:p w14:paraId="2326637A" w14:textId="77777777" w:rsidR="00204576" w:rsidRPr="00250950" w:rsidRDefault="00204576" w:rsidP="00B468BD">
            <w:pPr>
              <w:jc w:val="center"/>
              <w:rPr>
                <w:lang w:eastAsia="hr-HR"/>
              </w:rPr>
            </w:pPr>
            <w:r w:rsidRPr="00250950">
              <w:rPr>
                <w:lang w:eastAsia="hr-HR"/>
              </w:rPr>
              <w:t xml:space="preserve">Procijenjeno </w:t>
            </w:r>
            <w:r w:rsidRPr="00250950">
              <w:rPr>
                <w:lang w:eastAsia="hr-HR"/>
              </w:rPr>
              <w:br/>
              <w:t>vrijeme odljeva ili priljeva sredstava</w:t>
            </w:r>
          </w:p>
        </w:tc>
        <w:tc>
          <w:tcPr>
            <w:tcW w:w="624" w:type="pct"/>
            <w:shd w:val="clear" w:color="auto" w:fill="auto"/>
            <w:vAlign w:val="center"/>
            <w:hideMark/>
          </w:tcPr>
          <w:p w14:paraId="12C30947" w14:textId="77777777" w:rsidR="00204576" w:rsidRPr="00250950" w:rsidRDefault="00204576" w:rsidP="00B468BD">
            <w:pPr>
              <w:jc w:val="center"/>
              <w:rPr>
                <w:lang w:eastAsia="hr-HR"/>
              </w:rPr>
            </w:pPr>
            <w:r w:rsidRPr="00250950">
              <w:rPr>
                <w:lang w:eastAsia="hr-HR"/>
              </w:rPr>
              <w:t xml:space="preserve">Početak </w:t>
            </w:r>
            <w:r w:rsidRPr="00250950">
              <w:rPr>
                <w:lang w:eastAsia="hr-HR"/>
              </w:rPr>
              <w:br/>
              <w:t>sudskog spora</w:t>
            </w:r>
          </w:p>
        </w:tc>
      </w:tr>
      <w:tr w:rsidR="000852D9" w:rsidRPr="00250950" w14:paraId="10CFA0E9" w14:textId="77777777" w:rsidTr="000852D9">
        <w:trPr>
          <w:cantSplit/>
        </w:trPr>
        <w:tc>
          <w:tcPr>
            <w:tcW w:w="303" w:type="pct"/>
            <w:shd w:val="clear" w:color="auto" w:fill="auto"/>
            <w:noWrap/>
            <w:vAlign w:val="center"/>
            <w:hideMark/>
          </w:tcPr>
          <w:p w14:paraId="5ADDE23E" w14:textId="7454FB17" w:rsidR="000852D9" w:rsidRPr="00250950" w:rsidRDefault="000852D9" w:rsidP="000852D9">
            <w:pPr>
              <w:jc w:val="center"/>
              <w:rPr>
                <w:lang w:eastAsia="hr-HR"/>
              </w:rPr>
            </w:pPr>
            <w:r w:rsidRPr="00250950">
              <w:rPr>
                <w:lang w:eastAsia="hr-HR"/>
              </w:rPr>
              <w:t>1.</w:t>
            </w:r>
          </w:p>
        </w:tc>
        <w:tc>
          <w:tcPr>
            <w:tcW w:w="841" w:type="pct"/>
            <w:shd w:val="clear" w:color="auto" w:fill="auto"/>
            <w:noWrap/>
            <w:vAlign w:val="center"/>
            <w:hideMark/>
          </w:tcPr>
          <w:p w14:paraId="0D3D566B" w14:textId="2957B6EB" w:rsidR="000852D9" w:rsidRPr="00250950" w:rsidRDefault="000852D9" w:rsidP="000852D9">
            <w:pPr>
              <w:jc w:val="center"/>
              <w:rPr>
                <w:lang w:eastAsia="hr-HR"/>
              </w:rPr>
            </w:pPr>
            <w:r w:rsidRPr="00967497">
              <w:rPr>
                <w:color w:val="000000"/>
                <w:lang w:eastAsia="hr-HR"/>
              </w:rPr>
              <w:t>Fizička osoba 12</w:t>
            </w:r>
          </w:p>
        </w:tc>
        <w:tc>
          <w:tcPr>
            <w:tcW w:w="1070" w:type="pct"/>
            <w:shd w:val="clear" w:color="auto" w:fill="auto"/>
            <w:vAlign w:val="center"/>
            <w:hideMark/>
          </w:tcPr>
          <w:p w14:paraId="0528FDF3" w14:textId="1C561E6F" w:rsidR="000852D9" w:rsidRPr="00250950" w:rsidRDefault="000852D9" w:rsidP="000852D9">
            <w:pPr>
              <w:jc w:val="center"/>
              <w:rPr>
                <w:lang w:eastAsia="hr-HR"/>
              </w:rPr>
            </w:pPr>
            <w:r w:rsidRPr="00967497">
              <w:rPr>
                <w:color w:val="000000"/>
                <w:lang w:eastAsia="hr-HR"/>
              </w:rPr>
              <w:t>Naknada štete zbog razlike plaće</w:t>
            </w:r>
          </w:p>
        </w:tc>
        <w:tc>
          <w:tcPr>
            <w:tcW w:w="659" w:type="pct"/>
            <w:shd w:val="clear" w:color="auto" w:fill="auto"/>
            <w:noWrap/>
            <w:vAlign w:val="center"/>
            <w:hideMark/>
          </w:tcPr>
          <w:p w14:paraId="10A2F3CD" w14:textId="0734A221" w:rsidR="000852D9" w:rsidRPr="00250950" w:rsidRDefault="000852D9" w:rsidP="000852D9">
            <w:pPr>
              <w:jc w:val="center"/>
              <w:rPr>
                <w:lang w:eastAsia="hr-HR"/>
              </w:rPr>
            </w:pPr>
            <w:r w:rsidRPr="00967497">
              <w:rPr>
                <w:color w:val="000000"/>
                <w:lang w:eastAsia="hr-HR"/>
              </w:rPr>
              <w:t>910,94</w:t>
            </w:r>
          </w:p>
        </w:tc>
        <w:tc>
          <w:tcPr>
            <w:tcW w:w="706" w:type="pct"/>
            <w:shd w:val="clear" w:color="auto" w:fill="auto"/>
            <w:noWrap/>
            <w:vAlign w:val="center"/>
            <w:hideMark/>
          </w:tcPr>
          <w:p w14:paraId="566FAC81" w14:textId="702F52B2" w:rsidR="000852D9" w:rsidRPr="00250950" w:rsidRDefault="000852D9" w:rsidP="000852D9">
            <w:pPr>
              <w:jc w:val="center"/>
              <w:rPr>
                <w:lang w:eastAsia="hr-HR"/>
              </w:rPr>
            </w:pPr>
            <w:r w:rsidRPr="00967497">
              <w:rPr>
                <w:color w:val="000000"/>
                <w:lang w:eastAsia="hr-HR"/>
              </w:rPr>
              <w:t>1.821,88</w:t>
            </w:r>
          </w:p>
        </w:tc>
        <w:tc>
          <w:tcPr>
            <w:tcW w:w="798" w:type="pct"/>
            <w:shd w:val="clear" w:color="auto" w:fill="auto"/>
            <w:noWrap/>
            <w:vAlign w:val="center"/>
            <w:hideMark/>
          </w:tcPr>
          <w:p w14:paraId="1539B113" w14:textId="0AC06337" w:rsidR="000852D9" w:rsidRPr="00250950" w:rsidRDefault="000852D9" w:rsidP="000852D9">
            <w:pPr>
              <w:jc w:val="center"/>
              <w:rPr>
                <w:lang w:eastAsia="hr-HR"/>
              </w:rPr>
            </w:pPr>
            <w:r w:rsidRPr="00967497">
              <w:rPr>
                <w:color w:val="000000"/>
                <w:lang w:eastAsia="hr-HR"/>
              </w:rPr>
              <w:t>2022.</w:t>
            </w:r>
          </w:p>
        </w:tc>
        <w:tc>
          <w:tcPr>
            <w:tcW w:w="624" w:type="pct"/>
            <w:shd w:val="clear" w:color="auto" w:fill="auto"/>
            <w:noWrap/>
            <w:vAlign w:val="center"/>
            <w:hideMark/>
          </w:tcPr>
          <w:p w14:paraId="614AE211" w14:textId="64F7FE6C" w:rsidR="000852D9" w:rsidRPr="00250950" w:rsidRDefault="000852D9" w:rsidP="000852D9">
            <w:pPr>
              <w:jc w:val="center"/>
              <w:rPr>
                <w:lang w:eastAsia="hr-HR"/>
              </w:rPr>
            </w:pPr>
            <w:r w:rsidRPr="00967497">
              <w:rPr>
                <w:color w:val="000000"/>
                <w:lang w:eastAsia="hr-HR"/>
              </w:rPr>
              <w:t>16.10.2020.</w:t>
            </w:r>
          </w:p>
        </w:tc>
      </w:tr>
      <w:tr w:rsidR="000852D9" w:rsidRPr="00250950" w14:paraId="5FE36F6D" w14:textId="77777777" w:rsidTr="000852D9">
        <w:trPr>
          <w:cantSplit/>
        </w:trPr>
        <w:tc>
          <w:tcPr>
            <w:tcW w:w="303" w:type="pct"/>
            <w:shd w:val="clear" w:color="auto" w:fill="auto"/>
            <w:noWrap/>
            <w:vAlign w:val="center"/>
            <w:hideMark/>
          </w:tcPr>
          <w:p w14:paraId="085CD25B" w14:textId="7B319AD0" w:rsidR="000852D9" w:rsidRPr="00250950" w:rsidRDefault="000852D9" w:rsidP="000852D9">
            <w:pPr>
              <w:jc w:val="center"/>
              <w:rPr>
                <w:lang w:eastAsia="hr-HR"/>
              </w:rPr>
            </w:pPr>
            <w:r w:rsidRPr="00250950">
              <w:rPr>
                <w:lang w:eastAsia="hr-HR"/>
              </w:rPr>
              <w:t>2.</w:t>
            </w:r>
          </w:p>
        </w:tc>
        <w:tc>
          <w:tcPr>
            <w:tcW w:w="841" w:type="pct"/>
            <w:shd w:val="clear" w:color="auto" w:fill="auto"/>
            <w:noWrap/>
            <w:vAlign w:val="center"/>
            <w:hideMark/>
          </w:tcPr>
          <w:p w14:paraId="6BFE9A03" w14:textId="283343C4" w:rsidR="000852D9" w:rsidRPr="00250950" w:rsidRDefault="000852D9" w:rsidP="000852D9">
            <w:pPr>
              <w:jc w:val="center"/>
              <w:rPr>
                <w:lang w:eastAsia="hr-HR"/>
              </w:rPr>
            </w:pPr>
            <w:r w:rsidRPr="00967497">
              <w:rPr>
                <w:color w:val="000000"/>
                <w:lang w:eastAsia="hr-HR"/>
              </w:rPr>
              <w:t>Fizička osoba 16</w:t>
            </w:r>
          </w:p>
        </w:tc>
        <w:tc>
          <w:tcPr>
            <w:tcW w:w="1070" w:type="pct"/>
            <w:shd w:val="clear" w:color="auto" w:fill="auto"/>
            <w:vAlign w:val="center"/>
            <w:hideMark/>
          </w:tcPr>
          <w:p w14:paraId="216764B2" w14:textId="2366A99C" w:rsidR="000852D9" w:rsidRPr="00250950" w:rsidRDefault="000852D9" w:rsidP="000852D9">
            <w:pPr>
              <w:jc w:val="center"/>
              <w:rPr>
                <w:lang w:eastAsia="hr-HR"/>
              </w:rPr>
            </w:pPr>
            <w:r w:rsidRPr="00967497">
              <w:rPr>
                <w:color w:val="000000"/>
                <w:lang w:eastAsia="hr-HR"/>
              </w:rPr>
              <w:t>Naknada štete zbog razlike plaće</w:t>
            </w:r>
          </w:p>
        </w:tc>
        <w:tc>
          <w:tcPr>
            <w:tcW w:w="659" w:type="pct"/>
            <w:shd w:val="clear" w:color="auto" w:fill="auto"/>
            <w:noWrap/>
            <w:vAlign w:val="center"/>
            <w:hideMark/>
          </w:tcPr>
          <w:p w14:paraId="168EC108" w14:textId="02F7F0C7" w:rsidR="000852D9" w:rsidRPr="00250950" w:rsidRDefault="000852D9" w:rsidP="000852D9">
            <w:pPr>
              <w:jc w:val="center"/>
              <w:rPr>
                <w:lang w:eastAsia="hr-HR"/>
              </w:rPr>
            </w:pPr>
            <w:r w:rsidRPr="00967497">
              <w:rPr>
                <w:color w:val="000000"/>
                <w:lang w:eastAsia="hr-HR"/>
              </w:rPr>
              <w:t>7.319,50</w:t>
            </w:r>
          </w:p>
        </w:tc>
        <w:tc>
          <w:tcPr>
            <w:tcW w:w="706" w:type="pct"/>
            <w:shd w:val="clear" w:color="auto" w:fill="auto"/>
            <w:noWrap/>
            <w:vAlign w:val="center"/>
            <w:hideMark/>
          </w:tcPr>
          <w:p w14:paraId="7D900481" w14:textId="3A447798" w:rsidR="000852D9" w:rsidRPr="00250950" w:rsidRDefault="000852D9" w:rsidP="000852D9">
            <w:pPr>
              <w:jc w:val="center"/>
              <w:rPr>
                <w:lang w:eastAsia="hr-HR"/>
              </w:rPr>
            </w:pPr>
            <w:r w:rsidRPr="00967497">
              <w:rPr>
                <w:color w:val="000000"/>
                <w:lang w:eastAsia="hr-HR"/>
              </w:rPr>
              <w:t>14.639,00</w:t>
            </w:r>
          </w:p>
        </w:tc>
        <w:tc>
          <w:tcPr>
            <w:tcW w:w="798" w:type="pct"/>
            <w:shd w:val="clear" w:color="auto" w:fill="auto"/>
            <w:noWrap/>
            <w:vAlign w:val="center"/>
            <w:hideMark/>
          </w:tcPr>
          <w:p w14:paraId="1909B656" w14:textId="55CDB9C2" w:rsidR="000852D9" w:rsidRPr="00250950" w:rsidRDefault="000852D9" w:rsidP="000852D9">
            <w:pPr>
              <w:jc w:val="center"/>
              <w:rPr>
                <w:lang w:eastAsia="hr-HR"/>
              </w:rPr>
            </w:pPr>
            <w:r w:rsidRPr="00967497">
              <w:rPr>
                <w:color w:val="000000"/>
                <w:lang w:eastAsia="hr-HR"/>
              </w:rPr>
              <w:t>2022.</w:t>
            </w:r>
          </w:p>
        </w:tc>
        <w:tc>
          <w:tcPr>
            <w:tcW w:w="624" w:type="pct"/>
            <w:shd w:val="clear" w:color="auto" w:fill="auto"/>
            <w:noWrap/>
            <w:vAlign w:val="center"/>
            <w:hideMark/>
          </w:tcPr>
          <w:p w14:paraId="24A4C342" w14:textId="7A966529" w:rsidR="000852D9" w:rsidRPr="00250950" w:rsidRDefault="000852D9" w:rsidP="000852D9">
            <w:pPr>
              <w:jc w:val="center"/>
              <w:rPr>
                <w:lang w:eastAsia="hr-HR"/>
              </w:rPr>
            </w:pPr>
            <w:r w:rsidRPr="00967497">
              <w:rPr>
                <w:color w:val="000000"/>
                <w:lang w:eastAsia="hr-HR"/>
              </w:rPr>
              <w:t>08.02.2021.</w:t>
            </w:r>
          </w:p>
        </w:tc>
      </w:tr>
      <w:tr w:rsidR="000852D9" w:rsidRPr="00250950" w14:paraId="5050C6C0" w14:textId="77777777" w:rsidTr="000852D9">
        <w:trPr>
          <w:cantSplit/>
        </w:trPr>
        <w:tc>
          <w:tcPr>
            <w:tcW w:w="303" w:type="pct"/>
            <w:shd w:val="clear" w:color="auto" w:fill="auto"/>
            <w:noWrap/>
            <w:vAlign w:val="center"/>
            <w:hideMark/>
          </w:tcPr>
          <w:p w14:paraId="33368822" w14:textId="390D0856" w:rsidR="000852D9" w:rsidRPr="00250950" w:rsidRDefault="000852D9" w:rsidP="000852D9">
            <w:pPr>
              <w:jc w:val="center"/>
              <w:rPr>
                <w:lang w:eastAsia="hr-HR"/>
              </w:rPr>
            </w:pPr>
            <w:r w:rsidRPr="00250950">
              <w:rPr>
                <w:lang w:eastAsia="hr-HR"/>
              </w:rPr>
              <w:t>3.</w:t>
            </w:r>
          </w:p>
        </w:tc>
        <w:tc>
          <w:tcPr>
            <w:tcW w:w="841" w:type="pct"/>
            <w:shd w:val="clear" w:color="auto" w:fill="auto"/>
            <w:noWrap/>
            <w:vAlign w:val="center"/>
            <w:hideMark/>
          </w:tcPr>
          <w:p w14:paraId="4E114A88" w14:textId="6D937E88" w:rsidR="000852D9" w:rsidRPr="00250950" w:rsidRDefault="000852D9" w:rsidP="000852D9">
            <w:pPr>
              <w:jc w:val="center"/>
              <w:rPr>
                <w:lang w:eastAsia="hr-HR"/>
              </w:rPr>
            </w:pPr>
            <w:r w:rsidRPr="00967497">
              <w:rPr>
                <w:color w:val="000000"/>
                <w:lang w:eastAsia="hr-HR"/>
              </w:rPr>
              <w:t>Fizička osoba 17</w:t>
            </w:r>
          </w:p>
        </w:tc>
        <w:tc>
          <w:tcPr>
            <w:tcW w:w="1070" w:type="pct"/>
            <w:shd w:val="clear" w:color="auto" w:fill="auto"/>
            <w:vAlign w:val="center"/>
            <w:hideMark/>
          </w:tcPr>
          <w:p w14:paraId="08651681" w14:textId="5767B579" w:rsidR="000852D9" w:rsidRPr="00250950" w:rsidRDefault="000852D9" w:rsidP="000852D9">
            <w:pPr>
              <w:jc w:val="center"/>
              <w:rPr>
                <w:lang w:eastAsia="hr-HR"/>
              </w:rPr>
            </w:pPr>
            <w:r w:rsidRPr="00967497">
              <w:rPr>
                <w:color w:val="000000"/>
                <w:lang w:eastAsia="hr-HR"/>
              </w:rPr>
              <w:t>Naknada štete zbog razlike plaće</w:t>
            </w:r>
          </w:p>
        </w:tc>
        <w:tc>
          <w:tcPr>
            <w:tcW w:w="659" w:type="pct"/>
            <w:shd w:val="clear" w:color="auto" w:fill="auto"/>
            <w:noWrap/>
            <w:vAlign w:val="center"/>
            <w:hideMark/>
          </w:tcPr>
          <w:p w14:paraId="291D1733" w14:textId="4B9A05D3" w:rsidR="000852D9" w:rsidRPr="00250950" w:rsidRDefault="000852D9" w:rsidP="000852D9">
            <w:pPr>
              <w:jc w:val="center"/>
              <w:rPr>
                <w:lang w:eastAsia="hr-HR"/>
              </w:rPr>
            </w:pPr>
            <w:r w:rsidRPr="00967497">
              <w:rPr>
                <w:color w:val="000000"/>
                <w:lang w:eastAsia="hr-HR"/>
              </w:rPr>
              <w:t>7.331,56</w:t>
            </w:r>
          </w:p>
        </w:tc>
        <w:tc>
          <w:tcPr>
            <w:tcW w:w="706" w:type="pct"/>
            <w:shd w:val="clear" w:color="auto" w:fill="auto"/>
            <w:noWrap/>
            <w:vAlign w:val="center"/>
            <w:hideMark/>
          </w:tcPr>
          <w:p w14:paraId="5C0FCC2D" w14:textId="5F156B32" w:rsidR="000852D9" w:rsidRPr="00250950" w:rsidRDefault="000852D9" w:rsidP="000852D9">
            <w:pPr>
              <w:jc w:val="center"/>
              <w:rPr>
                <w:lang w:eastAsia="hr-HR"/>
              </w:rPr>
            </w:pPr>
            <w:r w:rsidRPr="00967497">
              <w:rPr>
                <w:color w:val="000000"/>
                <w:lang w:eastAsia="hr-HR"/>
              </w:rPr>
              <w:t>14.663,12</w:t>
            </w:r>
          </w:p>
        </w:tc>
        <w:tc>
          <w:tcPr>
            <w:tcW w:w="798" w:type="pct"/>
            <w:shd w:val="clear" w:color="auto" w:fill="auto"/>
            <w:noWrap/>
            <w:vAlign w:val="center"/>
            <w:hideMark/>
          </w:tcPr>
          <w:p w14:paraId="6518D394" w14:textId="46928D88" w:rsidR="000852D9" w:rsidRPr="00250950" w:rsidRDefault="000852D9" w:rsidP="000852D9">
            <w:pPr>
              <w:jc w:val="center"/>
              <w:rPr>
                <w:lang w:eastAsia="hr-HR"/>
              </w:rPr>
            </w:pPr>
            <w:r w:rsidRPr="00967497">
              <w:rPr>
                <w:color w:val="000000"/>
                <w:lang w:eastAsia="hr-HR"/>
              </w:rPr>
              <w:t>2022.</w:t>
            </w:r>
          </w:p>
        </w:tc>
        <w:tc>
          <w:tcPr>
            <w:tcW w:w="624" w:type="pct"/>
            <w:shd w:val="clear" w:color="auto" w:fill="auto"/>
            <w:noWrap/>
            <w:vAlign w:val="center"/>
            <w:hideMark/>
          </w:tcPr>
          <w:p w14:paraId="0479D0ED" w14:textId="3222F16C" w:rsidR="000852D9" w:rsidRPr="00250950" w:rsidRDefault="000852D9" w:rsidP="000852D9">
            <w:pPr>
              <w:jc w:val="center"/>
              <w:rPr>
                <w:lang w:eastAsia="hr-HR"/>
              </w:rPr>
            </w:pPr>
            <w:r w:rsidRPr="00967497">
              <w:rPr>
                <w:color w:val="000000"/>
                <w:lang w:eastAsia="hr-HR"/>
              </w:rPr>
              <w:t>08.02.2021.</w:t>
            </w:r>
          </w:p>
        </w:tc>
      </w:tr>
      <w:tr w:rsidR="000852D9" w:rsidRPr="00250950" w14:paraId="2A9FD9FD" w14:textId="77777777" w:rsidTr="000852D9">
        <w:trPr>
          <w:cantSplit/>
        </w:trPr>
        <w:tc>
          <w:tcPr>
            <w:tcW w:w="303" w:type="pct"/>
            <w:shd w:val="clear" w:color="auto" w:fill="auto"/>
            <w:noWrap/>
            <w:vAlign w:val="center"/>
            <w:hideMark/>
          </w:tcPr>
          <w:p w14:paraId="45E5857F" w14:textId="44059EF0" w:rsidR="000852D9" w:rsidRPr="00250950" w:rsidRDefault="000852D9" w:rsidP="000852D9">
            <w:pPr>
              <w:jc w:val="center"/>
              <w:rPr>
                <w:lang w:eastAsia="hr-HR"/>
              </w:rPr>
            </w:pPr>
            <w:r w:rsidRPr="00250950">
              <w:rPr>
                <w:lang w:eastAsia="hr-HR"/>
              </w:rPr>
              <w:t>4.</w:t>
            </w:r>
          </w:p>
        </w:tc>
        <w:tc>
          <w:tcPr>
            <w:tcW w:w="841" w:type="pct"/>
            <w:shd w:val="clear" w:color="auto" w:fill="auto"/>
            <w:noWrap/>
            <w:vAlign w:val="center"/>
            <w:hideMark/>
          </w:tcPr>
          <w:p w14:paraId="113F397F" w14:textId="3C65278A" w:rsidR="000852D9" w:rsidRPr="00250950" w:rsidRDefault="000852D9" w:rsidP="000852D9">
            <w:pPr>
              <w:jc w:val="center"/>
              <w:rPr>
                <w:lang w:eastAsia="hr-HR"/>
              </w:rPr>
            </w:pPr>
            <w:r w:rsidRPr="00967497">
              <w:rPr>
                <w:color w:val="000000"/>
                <w:lang w:eastAsia="hr-HR"/>
              </w:rPr>
              <w:t>Fizička osoba 20</w:t>
            </w:r>
          </w:p>
        </w:tc>
        <w:tc>
          <w:tcPr>
            <w:tcW w:w="1070" w:type="pct"/>
            <w:shd w:val="clear" w:color="auto" w:fill="auto"/>
            <w:vAlign w:val="center"/>
            <w:hideMark/>
          </w:tcPr>
          <w:p w14:paraId="418D873E" w14:textId="235E8F0F" w:rsidR="000852D9" w:rsidRPr="00250950" w:rsidRDefault="000852D9" w:rsidP="000852D9">
            <w:pPr>
              <w:jc w:val="center"/>
              <w:rPr>
                <w:lang w:eastAsia="hr-HR"/>
              </w:rPr>
            </w:pPr>
            <w:r w:rsidRPr="00967497">
              <w:rPr>
                <w:color w:val="000000"/>
                <w:lang w:eastAsia="hr-HR"/>
              </w:rPr>
              <w:t>Naknada štete zbog razlike plaće</w:t>
            </w:r>
          </w:p>
        </w:tc>
        <w:tc>
          <w:tcPr>
            <w:tcW w:w="659" w:type="pct"/>
            <w:shd w:val="clear" w:color="auto" w:fill="auto"/>
            <w:noWrap/>
            <w:vAlign w:val="center"/>
            <w:hideMark/>
          </w:tcPr>
          <w:p w14:paraId="6D8A21A6" w14:textId="7152391D" w:rsidR="000852D9" w:rsidRPr="00250950" w:rsidRDefault="000852D9" w:rsidP="000852D9">
            <w:pPr>
              <w:jc w:val="center"/>
              <w:rPr>
                <w:lang w:eastAsia="hr-HR"/>
              </w:rPr>
            </w:pPr>
            <w:r w:rsidRPr="00967497">
              <w:rPr>
                <w:color w:val="000000"/>
                <w:lang w:eastAsia="hr-HR"/>
              </w:rPr>
              <w:t>6.656,43</w:t>
            </w:r>
          </w:p>
        </w:tc>
        <w:tc>
          <w:tcPr>
            <w:tcW w:w="706" w:type="pct"/>
            <w:shd w:val="clear" w:color="auto" w:fill="auto"/>
            <w:noWrap/>
            <w:vAlign w:val="center"/>
            <w:hideMark/>
          </w:tcPr>
          <w:p w14:paraId="6739CC1F" w14:textId="389158C1" w:rsidR="000852D9" w:rsidRPr="00250950" w:rsidRDefault="000852D9" w:rsidP="000852D9">
            <w:pPr>
              <w:jc w:val="center"/>
              <w:rPr>
                <w:lang w:eastAsia="hr-HR"/>
              </w:rPr>
            </w:pPr>
            <w:r w:rsidRPr="00967497">
              <w:rPr>
                <w:color w:val="000000"/>
                <w:lang w:eastAsia="hr-HR"/>
              </w:rPr>
              <w:t>13.312,86</w:t>
            </w:r>
          </w:p>
        </w:tc>
        <w:tc>
          <w:tcPr>
            <w:tcW w:w="798" w:type="pct"/>
            <w:shd w:val="clear" w:color="auto" w:fill="auto"/>
            <w:noWrap/>
            <w:vAlign w:val="center"/>
            <w:hideMark/>
          </w:tcPr>
          <w:p w14:paraId="2F58B3FA" w14:textId="08B2B95B" w:rsidR="000852D9" w:rsidRPr="00250950" w:rsidRDefault="000852D9" w:rsidP="000852D9">
            <w:pPr>
              <w:jc w:val="center"/>
              <w:rPr>
                <w:lang w:eastAsia="hr-HR"/>
              </w:rPr>
            </w:pPr>
            <w:r w:rsidRPr="00967497">
              <w:rPr>
                <w:color w:val="000000"/>
                <w:lang w:eastAsia="hr-HR"/>
              </w:rPr>
              <w:t>2022.</w:t>
            </w:r>
          </w:p>
        </w:tc>
        <w:tc>
          <w:tcPr>
            <w:tcW w:w="624" w:type="pct"/>
            <w:shd w:val="clear" w:color="auto" w:fill="auto"/>
            <w:noWrap/>
            <w:vAlign w:val="center"/>
            <w:hideMark/>
          </w:tcPr>
          <w:p w14:paraId="78FD5B2E" w14:textId="2BB2092F" w:rsidR="000852D9" w:rsidRPr="00250950" w:rsidRDefault="000852D9" w:rsidP="000852D9">
            <w:pPr>
              <w:jc w:val="center"/>
              <w:rPr>
                <w:lang w:eastAsia="hr-HR"/>
              </w:rPr>
            </w:pPr>
            <w:r w:rsidRPr="00967497">
              <w:rPr>
                <w:color w:val="000000"/>
                <w:lang w:eastAsia="hr-HR"/>
              </w:rPr>
              <w:t>08.02.2021.</w:t>
            </w:r>
          </w:p>
        </w:tc>
      </w:tr>
      <w:tr w:rsidR="000852D9" w:rsidRPr="00250950" w14:paraId="324BB177" w14:textId="77777777" w:rsidTr="000852D9">
        <w:trPr>
          <w:cantSplit/>
        </w:trPr>
        <w:tc>
          <w:tcPr>
            <w:tcW w:w="303" w:type="pct"/>
            <w:shd w:val="clear" w:color="auto" w:fill="auto"/>
            <w:noWrap/>
            <w:vAlign w:val="center"/>
            <w:hideMark/>
          </w:tcPr>
          <w:p w14:paraId="517A9680" w14:textId="26AF32E8" w:rsidR="000852D9" w:rsidRPr="00250950" w:rsidRDefault="000852D9" w:rsidP="000852D9">
            <w:pPr>
              <w:jc w:val="center"/>
              <w:rPr>
                <w:lang w:eastAsia="hr-HR"/>
              </w:rPr>
            </w:pPr>
            <w:r w:rsidRPr="00250950">
              <w:rPr>
                <w:lang w:eastAsia="hr-HR"/>
              </w:rPr>
              <w:t>5.</w:t>
            </w:r>
          </w:p>
        </w:tc>
        <w:tc>
          <w:tcPr>
            <w:tcW w:w="841" w:type="pct"/>
            <w:shd w:val="clear" w:color="auto" w:fill="auto"/>
            <w:noWrap/>
            <w:vAlign w:val="center"/>
            <w:hideMark/>
          </w:tcPr>
          <w:p w14:paraId="66EC934D" w14:textId="57BBF534" w:rsidR="000852D9" w:rsidRPr="00250950" w:rsidRDefault="000852D9" w:rsidP="000852D9">
            <w:pPr>
              <w:jc w:val="center"/>
              <w:rPr>
                <w:lang w:eastAsia="hr-HR"/>
              </w:rPr>
            </w:pPr>
            <w:r w:rsidRPr="00967497">
              <w:rPr>
                <w:color w:val="000000"/>
                <w:lang w:eastAsia="hr-HR"/>
              </w:rPr>
              <w:t>Fizička osoba 22</w:t>
            </w:r>
          </w:p>
        </w:tc>
        <w:tc>
          <w:tcPr>
            <w:tcW w:w="1070" w:type="pct"/>
            <w:shd w:val="clear" w:color="auto" w:fill="auto"/>
            <w:vAlign w:val="center"/>
            <w:hideMark/>
          </w:tcPr>
          <w:p w14:paraId="1CDBD2E8" w14:textId="724F95CB" w:rsidR="000852D9" w:rsidRPr="00250950" w:rsidRDefault="000852D9" w:rsidP="000852D9">
            <w:pPr>
              <w:jc w:val="center"/>
              <w:rPr>
                <w:lang w:eastAsia="hr-HR"/>
              </w:rPr>
            </w:pPr>
            <w:r w:rsidRPr="00967497">
              <w:rPr>
                <w:color w:val="000000"/>
                <w:lang w:eastAsia="hr-HR"/>
              </w:rPr>
              <w:t>Naknada štete zbog razlike plaće</w:t>
            </w:r>
          </w:p>
        </w:tc>
        <w:tc>
          <w:tcPr>
            <w:tcW w:w="659" w:type="pct"/>
            <w:shd w:val="clear" w:color="auto" w:fill="auto"/>
            <w:noWrap/>
            <w:vAlign w:val="center"/>
            <w:hideMark/>
          </w:tcPr>
          <w:p w14:paraId="3836D145" w14:textId="18059BA6" w:rsidR="000852D9" w:rsidRPr="00250950" w:rsidRDefault="000852D9" w:rsidP="000852D9">
            <w:pPr>
              <w:jc w:val="center"/>
              <w:rPr>
                <w:lang w:eastAsia="hr-HR"/>
              </w:rPr>
            </w:pPr>
            <w:r w:rsidRPr="00967497">
              <w:rPr>
                <w:color w:val="000000"/>
                <w:lang w:eastAsia="hr-HR"/>
              </w:rPr>
              <w:t>2.858,08</w:t>
            </w:r>
          </w:p>
        </w:tc>
        <w:tc>
          <w:tcPr>
            <w:tcW w:w="706" w:type="pct"/>
            <w:shd w:val="clear" w:color="auto" w:fill="auto"/>
            <w:noWrap/>
            <w:vAlign w:val="center"/>
            <w:hideMark/>
          </w:tcPr>
          <w:p w14:paraId="2A070661" w14:textId="3181586E" w:rsidR="000852D9" w:rsidRPr="00250950" w:rsidRDefault="000852D9" w:rsidP="000852D9">
            <w:pPr>
              <w:jc w:val="center"/>
              <w:rPr>
                <w:lang w:eastAsia="hr-HR"/>
              </w:rPr>
            </w:pPr>
            <w:r w:rsidRPr="00967497">
              <w:rPr>
                <w:color w:val="000000"/>
                <w:lang w:eastAsia="hr-HR"/>
              </w:rPr>
              <w:t>5.716,16</w:t>
            </w:r>
          </w:p>
        </w:tc>
        <w:tc>
          <w:tcPr>
            <w:tcW w:w="798" w:type="pct"/>
            <w:shd w:val="clear" w:color="auto" w:fill="auto"/>
            <w:noWrap/>
            <w:vAlign w:val="center"/>
            <w:hideMark/>
          </w:tcPr>
          <w:p w14:paraId="6A8C878F" w14:textId="5492BC29" w:rsidR="000852D9" w:rsidRPr="00250950" w:rsidRDefault="000852D9" w:rsidP="000852D9">
            <w:pPr>
              <w:jc w:val="center"/>
              <w:rPr>
                <w:lang w:eastAsia="hr-HR"/>
              </w:rPr>
            </w:pPr>
            <w:r w:rsidRPr="00967497">
              <w:rPr>
                <w:color w:val="000000"/>
                <w:lang w:eastAsia="hr-HR"/>
              </w:rPr>
              <w:t>2022.</w:t>
            </w:r>
          </w:p>
        </w:tc>
        <w:tc>
          <w:tcPr>
            <w:tcW w:w="624" w:type="pct"/>
            <w:shd w:val="clear" w:color="auto" w:fill="auto"/>
            <w:noWrap/>
            <w:vAlign w:val="center"/>
            <w:hideMark/>
          </w:tcPr>
          <w:p w14:paraId="2C396E5D" w14:textId="43D8D38E" w:rsidR="000852D9" w:rsidRPr="00250950" w:rsidRDefault="000852D9" w:rsidP="000852D9">
            <w:pPr>
              <w:jc w:val="center"/>
              <w:rPr>
                <w:lang w:eastAsia="hr-HR"/>
              </w:rPr>
            </w:pPr>
            <w:r w:rsidRPr="00967497">
              <w:rPr>
                <w:color w:val="000000"/>
                <w:lang w:eastAsia="hr-HR"/>
              </w:rPr>
              <w:t>08.02.2021.</w:t>
            </w:r>
          </w:p>
        </w:tc>
      </w:tr>
      <w:tr w:rsidR="000852D9" w:rsidRPr="00250950" w14:paraId="214545A7" w14:textId="77777777" w:rsidTr="000852D9">
        <w:trPr>
          <w:cantSplit/>
        </w:trPr>
        <w:tc>
          <w:tcPr>
            <w:tcW w:w="303" w:type="pct"/>
            <w:shd w:val="clear" w:color="auto" w:fill="auto"/>
            <w:noWrap/>
            <w:vAlign w:val="center"/>
            <w:hideMark/>
          </w:tcPr>
          <w:p w14:paraId="1CE3E73E" w14:textId="2A40C054" w:rsidR="000852D9" w:rsidRPr="00250950" w:rsidRDefault="000852D9" w:rsidP="000852D9">
            <w:pPr>
              <w:jc w:val="center"/>
              <w:rPr>
                <w:lang w:eastAsia="hr-HR"/>
              </w:rPr>
            </w:pPr>
            <w:r w:rsidRPr="00250950">
              <w:rPr>
                <w:lang w:eastAsia="hr-HR"/>
              </w:rPr>
              <w:t>6.</w:t>
            </w:r>
          </w:p>
        </w:tc>
        <w:tc>
          <w:tcPr>
            <w:tcW w:w="841" w:type="pct"/>
            <w:shd w:val="clear" w:color="auto" w:fill="auto"/>
            <w:noWrap/>
            <w:vAlign w:val="center"/>
            <w:hideMark/>
          </w:tcPr>
          <w:p w14:paraId="6E2AF429" w14:textId="4B90A4BD" w:rsidR="000852D9" w:rsidRPr="00250950" w:rsidRDefault="000852D9" w:rsidP="000852D9">
            <w:pPr>
              <w:jc w:val="center"/>
              <w:rPr>
                <w:lang w:eastAsia="hr-HR"/>
              </w:rPr>
            </w:pPr>
            <w:r w:rsidRPr="00967497">
              <w:rPr>
                <w:color w:val="000000"/>
                <w:lang w:eastAsia="hr-HR"/>
              </w:rPr>
              <w:t>Fizička osoba 26</w:t>
            </w:r>
          </w:p>
        </w:tc>
        <w:tc>
          <w:tcPr>
            <w:tcW w:w="1070" w:type="pct"/>
            <w:shd w:val="clear" w:color="auto" w:fill="auto"/>
            <w:vAlign w:val="center"/>
            <w:hideMark/>
          </w:tcPr>
          <w:p w14:paraId="00E5C368" w14:textId="0E394C13" w:rsidR="000852D9" w:rsidRPr="00250950" w:rsidRDefault="000852D9" w:rsidP="000852D9">
            <w:pPr>
              <w:jc w:val="center"/>
              <w:rPr>
                <w:lang w:eastAsia="hr-HR"/>
              </w:rPr>
            </w:pPr>
            <w:r w:rsidRPr="00967497">
              <w:rPr>
                <w:color w:val="000000"/>
                <w:lang w:eastAsia="hr-HR"/>
              </w:rPr>
              <w:t>Naknada štete zbog razlike plaće</w:t>
            </w:r>
          </w:p>
        </w:tc>
        <w:tc>
          <w:tcPr>
            <w:tcW w:w="659" w:type="pct"/>
            <w:shd w:val="clear" w:color="auto" w:fill="auto"/>
            <w:noWrap/>
            <w:vAlign w:val="center"/>
            <w:hideMark/>
          </w:tcPr>
          <w:p w14:paraId="09861FA9" w14:textId="69E42B72" w:rsidR="000852D9" w:rsidRPr="00250950" w:rsidRDefault="000852D9" w:rsidP="000852D9">
            <w:pPr>
              <w:jc w:val="center"/>
              <w:rPr>
                <w:lang w:eastAsia="hr-HR"/>
              </w:rPr>
            </w:pPr>
            <w:r w:rsidRPr="00967497">
              <w:rPr>
                <w:color w:val="000000"/>
                <w:lang w:eastAsia="hr-HR"/>
              </w:rPr>
              <w:t>2.574,92</w:t>
            </w:r>
          </w:p>
        </w:tc>
        <w:tc>
          <w:tcPr>
            <w:tcW w:w="706" w:type="pct"/>
            <w:shd w:val="clear" w:color="auto" w:fill="auto"/>
            <w:noWrap/>
            <w:vAlign w:val="center"/>
            <w:hideMark/>
          </w:tcPr>
          <w:p w14:paraId="797956AE" w14:textId="13C8201D" w:rsidR="000852D9" w:rsidRPr="00250950" w:rsidRDefault="000852D9" w:rsidP="000852D9">
            <w:pPr>
              <w:jc w:val="center"/>
              <w:rPr>
                <w:lang w:eastAsia="hr-HR"/>
              </w:rPr>
            </w:pPr>
            <w:r w:rsidRPr="00967497">
              <w:rPr>
                <w:color w:val="000000"/>
                <w:lang w:eastAsia="hr-HR"/>
              </w:rPr>
              <w:t>5.149,84</w:t>
            </w:r>
          </w:p>
        </w:tc>
        <w:tc>
          <w:tcPr>
            <w:tcW w:w="798" w:type="pct"/>
            <w:shd w:val="clear" w:color="auto" w:fill="auto"/>
            <w:noWrap/>
            <w:vAlign w:val="center"/>
            <w:hideMark/>
          </w:tcPr>
          <w:p w14:paraId="3EFF5712" w14:textId="23C712B9" w:rsidR="000852D9" w:rsidRPr="00250950" w:rsidRDefault="000852D9" w:rsidP="000852D9">
            <w:pPr>
              <w:jc w:val="center"/>
              <w:rPr>
                <w:lang w:eastAsia="hr-HR"/>
              </w:rPr>
            </w:pPr>
            <w:r w:rsidRPr="00967497">
              <w:rPr>
                <w:color w:val="000000"/>
                <w:lang w:eastAsia="hr-HR"/>
              </w:rPr>
              <w:t>2022.</w:t>
            </w:r>
          </w:p>
        </w:tc>
        <w:tc>
          <w:tcPr>
            <w:tcW w:w="624" w:type="pct"/>
            <w:shd w:val="clear" w:color="auto" w:fill="auto"/>
            <w:noWrap/>
            <w:vAlign w:val="center"/>
            <w:hideMark/>
          </w:tcPr>
          <w:p w14:paraId="64BC2787" w14:textId="7AC53795" w:rsidR="000852D9" w:rsidRPr="00250950" w:rsidRDefault="000852D9" w:rsidP="000852D9">
            <w:pPr>
              <w:jc w:val="center"/>
              <w:rPr>
                <w:lang w:eastAsia="hr-HR"/>
              </w:rPr>
            </w:pPr>
            <w:r w:rsidRPr="00967497">
              <w:rPr>
                <w:color w:val="000000"/>
                <w:lang w:eastAsia="hr-HR"/>
              </w:rPr>
              <w:t>05.03.2021.</w:t>
            </w:r>
          </w:p>
        </w:tc>
      </w:tr>
      <w:tr w:rsidR="000852D9" w:rsidRPr="00250950" w14:paraId="40CE45CE" w14:textId="77777777" w:rsidTr="000852D9">
        <w:trPr>
          <w:cantSplit/>
        </w:trPr>
        <w:tc>
          <w:tcPr>
            <w:tcW w:w="303" w:type="pct"/>
            <w:shd w:val="clear" w:color="auto" w:fill="auto"/>
            <w:noWrap/>
            <w:vAlign w:val="center"/>
            <w:hideMark/>
          </w:tcPr>
          <w:p w14:paraId="798DE8D0" w14:textId="111F2C63" w:rsidR="000852D9" w:rsidRPr="00250950" w:rsidRDefault="000852D9" w:rsidP="000852D9">
            <w:pPr>
              <w:jc w:val="center"/>
              <w:rPr>
                <w:lang w:eastAsia="hr-HR"/>
              </w:rPr>
            </w:pPr>
            <w:r w:rsidRPr="00250950">
              <w:rPr>
                <w:lang w:eastAsia="hr-HR"/>
              </w:rPr>
              <w:t>7.</w:t>
            </w:r>
          </w:p>
        </w:tc>
        <w:tc>
          <w:tcPr>
            <w:tcW w:w="841" w:type="pct"/>
            <w:shd w:val="clear" w:color="auto" w:fill="auto"/>
            <w:noWrap/>
            <w:vAlign w:val="center"/>
            <w:hideMark/>
          </w:tcPr>
          <w:p w14:paraId="542968E6" w14:textId="3B5912F5" w:rsidR="000852D9" w:rsidRPr="00250950" w:rsidRDefault="000852D9" w:rsidP="000852D9">
            <w:pPr>
              <w:jc w:val="center"/>
              <w:rPr>
                <w:lang w:eastAsia="hr-HR"/>
              </w:rPr>
            </w:pPr>
            <w:r w:rsidRPr="00967497">
              <w:rPr>
                <w:color w:val="000000"/>
                <w:lang w:eastAsia="hr-HR"/>
              </w:rPr>
              <w:t>Fizička osoba 27</w:t>
            </w:r>
          </w:p>
        </w:tc>
        <w:tc>
          <w:tcPr>
            <w:tcW w:w="1070" w:type="pct"/>
            <w:shd w:val="clear" w:color="auto" w:fill="auto"/>
            <w:vAlign w:val="center"/>
            <w:hideMark/>
          </w:tcPr>
          <w:p w14:paraId="53AA2AC7" w14:textId="1E497EDA" w:rsidR="000852D9" w:rsidRPr="00250950" w:rsidRDefault="000852D9" w:rsidP="000852D9">
            <w:pPr>
              <w:jc w:val="center"/>
              <w:rPr>
                <w:lang w:eastAsia="hr-HR"/>
              </w:rPr>
            </w:pPr>
            <w:r w:rsidRPr="00967497">
              <w:rPr>
                <w:color w:val="000000"/>
                <w:lang w:eastAsia="hr-HR"/>
              </w:rPr>
              <w:t>Naknada štete zbog razlike plaće</w:t>
            </w:r>
          </w:p>
        </w:tc>
        <w:tc>
          <w:tcPr>
            <w:tcW w:w="659" w:type="pct"/>
            <w:shd w:val="clear" w:color="auto" w:fill="auto"/>
            <w:noWrap/>
            <w:vAlign w:val="center"/>
            <w:hideMark/>
          </w:tcPr>
          <w:p w14:paraId="4237EB5C" w14:textId="471DF4CE" w:rsidR="000852D9" w:rsidRPr="00250950" w:rsidRDefault="000852D9" w:rsidP="000852D9">
            <w:pPr>
              <w:jc w:val="center"/>
              <w:rPr>
                <w:lang w:eastAsia="hr-HR"/>
              </w:rPr>
            </w:pPr>
            <w:r w:rsidRPr="00967497">
              <w:rPr>
                <w:color w:val="000000"/>
                <w:lang w:eastAsia="hr-HR"/>
              </w:rPr>
              <w:t>2.263,86</w:t>
            </w:r>
          </w:p>
        </w:tc>
        <w:tc>
          <w:tcPr>
            <w:tcW w:w="706" w:type="pct"/>
            <w:shd w:val="clear" w:color="auto" w:fill="auto"/>
            <w:noWrap/>
            <w:vAlign w:val="center"/>
            <w:hideMark/>
          </w:tcPr>
          <w:p w14:paraId="764D04CE" w14:textId="771269BE" w:rsidR="000852D9" w:rsidRPr="00250950" w:rsidRDefault="000852D9" w:rsidP="000852D9">
            <w:pPr>
              <w:jc w:val="center"/>
              <w:rPr>
                <w:lang w:eastAsia="hr-HR"/>
              </w:rPr>
            </w:pPr>
            <w:r w:rsidRPr="00967497">
              <w:rPr>
                <w:color w:val="000000"/>
                <w:lang w:eastAsia="hr-HR"/>
              </w:rPr>
              <w:t>4.527,72</w:t>
            </w:r>
          </w:p>
        </w:tc>
        <w:tc>
          <w:tcPr>
            <w:tcW w:w="798" w:type="pct"/>
            <w:shd w:val="clear" w:color="auto" w:fill="auto"/>
            <w:noWrap/>
            <w:vAlign w:val="center"/>
            <w:hideMark/>
          </w:tcPr>
          <w:p w14:paraId="03BE519E" w14:textId="09501446" w:rsidR="000852D9" w:rsidRPr="00250950" w:rsidRDefault="000852D9" w:rsidP="000852D9">
            <w:pPr>
              <w:jc w:val="center"/>
              <w:rPr>
                <w:lang w:eastAsia="hr-HR"/>
              </w:rPr>
            </w:pPr>
            <w:r w:rsidRPr="00967497">
              <w:rPr>
                <w:color w:val="000000"/>
                <w:lang w:eastAsia="hr-HR"/>
              </w:rPr>
              <w:t>2022.</w:t>
            </w:r>
          </w:p>
        </w:tc>
        <w:tc>
          <w:tcPr>
            <w:tcW w:w="624" w:type="pct"/>
            <w:shd w:val="clear" w:color="auto" w:fill="auto"/>
            <w:noWrap/>
            <w:vAlign w:val="center"/>
            <w:hideMark/>
          </w:tcPr>
          <w:p w14:paraId="374DDAC3" w14:textId="3FE3C87F" w:rsidR="000852D9" w:rsidRPr="00250950" w:rsidRDefault="000852D9" w:rsidP="000852D9">
            <w:pPr>
              <w:jc w:val="center"/>
              <w:rPr>
                <w:lang w:eastAsia="hr-HR"/>
              </w:rPr>
            </w:pPr>
            <w:r w:rsidRPr="00967497">
              <w:rPr>
                <w:color w:val="000000"/>
                <w:lang w:eastAsia="hr-HR"/>
              </w:rPr>
              <w:t>18.06.2021.</w:t>
            </w:r>
          </w:p>
        </w:tc>
      </w:tr>
      <w:tr w:rsidR="000852D9" w:rsidRPr="00250950" w14:paraId="19A63CD3" w14:textId="77777777" w:rsidTr="000852D9">
        <w:trPr>
          <w:cantSplit/>
        </w:trPr>
        <w:tc>
          <w:tcPr>
            <w:tcW w:w="303" w:type="pct"/>
            <w:shd w:val="clear" w:color="auto" w:fill="auto"/>
            <w:noWrap/>
            <w:vAlign w:val="center"/>
            <w:hideMark/>
          </w:tcPr>
          <w:p w14:paraId="4458B6F1" w14:textId="73F68B95" w:rsidR="000852D9" w:rsidRPr="00250950" w:rsidRDefault="000852D9" w:rsidP="000852D9">
            <w:pPr>
              <w:jc w:val="center"/>
              <w:rPr>
                <w:lang w:eastAsia="hr-HR"/>
              </w:rPr>
            </w:pPr>
            <w:r w:rsidRPr="00250950">
              <w:rPr>
                <w:lang w:eastAsia="hr-HR"/>
              </w:rPr>
              <w:t>8.</w:t>
            </w:r>
          </w:p>
        </w:tc>
        <w:tc>
          <w:tcPr>
            <w:tcW w:w="841" w:type="pct"/>
            <w:shd w:val="clear" w:color="auto" w:fill="auto"/>
            <w:noWrap/>
            <w:vAlign w:val="center"/>
            <w:hideMark/>
          </w:tcPr>
          <w:p w14:paraId="1A6F23DB" w14:textId="3AB90F81" w:rsidR="000852D9" w:rsidRPr="00250950" w:rsidRDefault="000852D9" w:rsidP="000852D9">
            <w:pPr>
              <w:jc w:val="center"/>
              <w:rPr>
                <w:lang w:eastAsia="hr-HR"/>
              </w:rPr>
            </w:pPr>
            <w:r w:rsidRPr="00967497">
              <w:rPr>
                <w:color w:val="000000"/>
                <w:lang w:eastAsia="hr-HR"/>
              </w:rPr>
              <w:t>Fizička osoba 28</w:t>
            </w:r>
          </w:p>
        </w:tc>
        <w:tc>
          <w:tcPr>
            <w:tcW w:w="1070" w:type="pct"/>
            <w:shd w:val="clear" w:color="auto" w:fill="auto"/>
            <w:vAlign w:val="center"/>
            <w:hideMark/>
          </w:tcPr>
          <w:p w14:paraId="34BF360B" w14:textId="2A6DD828" w:rsidR="000852D9" w:rsidRPr="00250950" w:rsidRDefault="000852D9" w:rsidP="000852D9">
            <w:pPr>
              <w:jc w:val="center"/>
              <w:rPr>
                <w:lang w:eastAsia="hr-HR"/>
              </w:rPr>
            </w:pPr>
            <w:r w:rsidRPr="00967497">
              <w:rPr>
                <w:color w:val="000000"/>
                <w:lang w:eastAsia="hr-HR"/>
              </w:rPr>
              <w:t>Naknada štete zbog razlike plaće</w:t>
            </w:r>
          </w:p>
        </w:tc>
        <w:tc>
          <w:tcPr>
            <w:tcW w:w="659" w:type="pct"/>
            <w:shd w:val="clear" w:color="auto" w:fill="auto"/>
            <w:noWrap/>
            <w:vAlign w:val="center"/>
            <w:hideMark/>
          </w:tcPr>
          <w:p w14:paraId="2689014A" w14:textId="4C6F8D0E" w:rsidR="000852D9" w:rsidRPr="00250950" w:rsidRDefault="000852D9" w:rsidP="000852D9">
            <w:pPr>
              <w:jc w:val="center"/>
              <w:rPr>
                <w:lang w:eastAsia="hr-HR"/>
              </w:rPr>
            </w:pPr>
            <w:r w:rsidRPr="00967497">
              <w:rPr>
                <w:color w:val="000000"/>
                <w:lang w:eastAsia="hr-HR"/>
              </w:rPr>
              <w:t>7.448,64</w:t>
            </w:r>
          </w:p>
        </w:tc>
        <w:tc>
          <w:tcPr>
            <w:tcW w:w="706" w:type="pct"/>
            <w:shd w:val="clear" w:color="auto" w:fill="auto"/>
            <w:noWrap/>
            <w:vAlign w:val="center"/>
            <w:hideMark/>
          </w:tcPr>
          <w:p w14:paraId="71033DAF" w14:textId="3B2FFE23" w:rsidR="000852D9" w:rsidRPr="00250950" w:rsidRDefault="000852D9" w:rsidP="000852D9">
            <w:pPr>
              <w:jc w:val="center"/>
              <w:rPr>
                <w:lang w:eastAsia="hr-HR"/>
              </w:rPr>
            </w:pPr>
            <w:r w:rsidRPr="00967497">
              <w:rPr>
                <w:color w:val="000000"/>
                <w:lang w:eastAsia="hr-HR"/>
              </w:rPr>
              <w:t>14.897,28</w:t>
            </w:r>
          </w:p>
        </w:tc>
        <w:tc>
          <w:tcPr>
            <w:tcW w:w="798" w:type="pct"/>
            <w:shd w:val="clear" w:color="auto" w:fill="auto"/>
            <w:noWrap/>
            <w:vAlign w:val="center"/>
            <w:hideMark/>
          </w:tcPr>
          <w:p w14:paraId="24625F8E" w14:textId="0A92F296" w:rsidR="000852D9" w:rsidRPr="00250950" w:rsidRDefault="000852D9" w:rsidP="000852D9">
            <w:pPr>
              <w:jc w:val="center"/>
              <w:rPr>
                <w:lang w:eastAsia="hr-HR"/>
              </w:rPr>
            </w:pPr>
            <w:r w:rsidRPr="00967497">
              <w:rPr>
                <w:color w:val="000000"/>
                <w:lang w:eastAsia="hr-HR"/>
              </w:rPr>
              <w:t>2022.</w:t>
            </w:r>
          </w:p>
        </w:tc>
        <w:tc>
          <w:tcPr>
            <w:tcW w:w="624" w:type="pct"/>
            <w:shd w:val="clear" w:color="auto" w:fill="auto"/>
            <w:noWrap/>
            <w:vAlign w:val="center"/>
            <w:hideMark/>
          </w:tcPr>
          <w:p w14:paraId="6CF8A386" w14:textId="0A57B840" w:rsidR="000852D9" w:rsidRPr="00250950" w:rsidRDefault="000852D9" w:rsidP="000852D9">
            <w:pPr>
              <w:jc w:val="center"/>
              <w:rPr>
                <w:lang w:eastAsia="hr-HR"/>
              </w:rPr>
            </w:pPr>
            <w:r w:rsidRPr="00967497">
              <w:rPr>
                <w:color w:val="000000"/>
                <w:lang w:eastAsia="hr-HR"/>
              </w:rPr>
              <w:t>08.02.2021.</w:t>
            </w:r>
          </w:p>
        </w:tc>
      </w:tr>
      <w:tr w:rsidR="000852D9" w:rsidRPr="00250950" w14:paraId="14681A0B" w14:textId="77777777" w:rsidTr="000852D9">
        <w:trPr>
          <w:cantSplit/>
        </w:trPr>
        <w:tc>
          <w:tcPr>
            <w:tcW w:w="303" w:type="pct"/>
            <w:shd w:val="clear" w:color="auto" w:fill="auto"/>
            <w:noWrap/>
            <w:vAlign w:val="center"/>
            <w:hideMark/>
          </w:tcPr>
          <w:p w14:paraId="197828EC" w14:textId="5455C71E" w:rsidR="000852D9" w:rsidRPr="00250950" w:rsidRDefault="000852D9" w:rsidP="000852D9">
            <w:pPr>
              <w:jc w:val="center"/>
              <w:rPr>
                <w:lang w:eastAsia="hr-HR"/>
              </w:rPr>
            </w:pPr>
            <w:r w:rsidRPr="00250950">
              <w:rPr>
                <w:lang w:eastAsia="hr-HR"/>
              </w:rPr>
              <w:t>9.</w:t>
            </w:r>
          </w:p>
        </w:tc>
        <w:tc>
          <w:tcPr>
            <w:tcW w:w="841" w:type="pct"/>
            <w:shd w:val="clear" w:color="auto" w:fill="auto"/>
            <w:noWrap/>
            <w:vAlign w:val="center"/>
            <w:hideMark/>
          </w:tcPr>
          <w:p w14:paraId="31C6970A" w14:textId="68DE634B" w:rsidR="000852D9" w:rsidRPr="00250950" w:rsidRDefault="000852D9" w:rsidP="000852D9">
            <w:pPr>
              <w:jc w:val="center"/>
              <w:rPr>
                <w:lang w:eastAsia="hr-HR"/>
              </w:rPr>
            </w:pPr>
            <w:r w:rsidRPr="00967497">
              <w:rPr>
                <w:color w:val="000000"/>
                <w:lang w:eastAsia="hr-HR"/>
              </w:rPr>
              <w:t>Fizička osoba 29</w:t>
            </w:r>
          </w:p>
        </w:tc>
        <w:tc>
          <w:tcPr>
            <w:tcW w:w="1070" w:type="pct"/>
            <w:shd w:val="clear" w:color="auto" w:fill="auto"/>
            <w:vAlign w:val="center"/>
            <w:hideMark/>
          </w:tcPr>
          <w:p w14:paraId="2A9D220B" w14:textId="6E7EF384" w:rsidR="000852D9" w:rsidRPr="00250950" w:rsidRDefault="000852D9" w:rsidP="000852D9">
            <w:pPr>
              <w:jc w:val="center"/>
              <w:rPr>
                <w:lang w:eastAsia="hr-HR"/>
              </w:rPr>
            </w:pPr>
            <w:r w:rsidRPr="00967497">
              <w:rPr>
                <w:color w:val="000000"/>
                <w:lang w:eastAsia="hr-HR"/>
              </w:rPr>
              <w:t>Naknada štete zbog razlike plaće</w:t>
            </w:r>
          </w:p>
        </w:tc>
        <w:tc>
          <w:tcPr>
            <w:tcW w:w="659" w:type="pct"/>
            <w:shd w:val="clear" w:color="auto" w:fill="auto"/>
            <w:noWrap/>
            <w:vAlign w:val="center"/>
            <w:hideMark/>
          </w:tcPr>
          <w:p w14:paraId="692FB771" w14:textId="1A1016AE" w:rsidR="000852D9" w:rsidRPr="00250950" w:rsidRDefault="000852D9" w:rsidP="000852D9">
            <w:pPr>
              <w:jc w:val="center"/>
              <w:rPr>
                <w:lang w:eastAsia="hr-HR"/>
              </w:rPr>
            </w:pPr>
            <w:r w:rsidRPr="00967497">
              <w:rPr>
                <w:color w:val="000000"/>
                <w:lang w:eastAsia="hr-HR"/>
              </w:rPr>
              <w:t>6.856,04</w:t>
            </w:r>
          </w:p>
        </w:tc>
        <w:tc>
          <w:tcPr>
            <w:tcW w:w="706" w:type="pct"/>
            <w:shd w:val="clear" w:color="auto" w:fill="auto"/>
            <w:noWrap/>
            <w:vAlign w:val="center"/>
            <w:hideMark/>
          </w:tcPr>
          <w:p w14:paraId="669D53C6" w14:textId="7C2132DB" w:rsidR="000852D9" w:rsidRPr="00250950" w:rsidRDefault="000852D9" w:rsidP="000852D9">
            <w:pPr>
              <w:jc w:val="center"/>
              <w:rPr>
                <w:lang w:eastAsia="hr-HR"/>
              </w:rPr>
            </w:pPr>
            <w:r w:rsidRPr="00967497">
              <w:rPr>
                <w:color w:val="000000"/>
                <w:lang w:eastAsia="hr-HR"/>
              </w:rPr>
              <w:t>13.712,08</w:t>
            </w:r>
          </w:p>
        </w:tc>
        <w:tc>
          <w:tcPr>
            <w:tcW w:w="798" w:type="pct"/>
            <w:shd w:val="clear" w:color="auto" w:fill="auto"/>
            <w:noWrap/>
            <w:vAlign w:val="center"/>
            <w:hideMark/>
          </w:tcPr>
          <w:p w14:paraId="3CA3B815" w14:textId="0A70E063" w:rsidR="000852D9" w:rsidRPr="00250950" w:rsidRDefault="000852D9" w:rsidP="000852D9">
            <w:pPr>
              <w:jc w:val="center"/>
              <w:rPr>
                <w:lang w:eastAsia="hr-HR"/>
              </w:rPr>
            </w:pPr>
            <w:r w:rsidRPr="00967497">
              <w:rPr>
                <w:color w:val="000000"/>
                <w:lang w:eastAsia="hr-HR"/>
              </w:rPr>
              <w:t>2022.</w:t>
            </w:r>
          </w:p>
        </w:tc>
        <w:tc>
          <w:tcPr>
            <w:tcW w:w="624" w:type="pct"/>
            <w:shd w:val="clear" w:color="auto" w:fill="auto"/>
            <w:noWrap/>
            <w:vAlign w:val="center"/>
            <w:hideMark/>
          </w:tcPr>
          <w:p w14:paraId="6FD9DFB5" w14:textId="34BBEB78" w:rsidR="000852D9" w:rsidRPr="00250950" w:rsidRDefault="000852D9" w:rsidP="000852D9">
            <w:pPr>
              <w:jc w:val="center"/>
              <w:rPr>
                <w:lang w:eastAsia="hr-HR"/>
              </w:rPr>
            </w:pPr>
            <w:r w:rsidRPr="00967497">
              <w:rPr>
                <w:color w:val="000000"/>
                <w:lang w:eastAsia="hr-HR"/>
              </w:rPr>
              <w:t>08.02.2021.</w:t>
            </w:r>
          </w:p>
        </w:tc>
      </w:tr>
      <w:tr w:rsidR="000852D9" w:rsidRPr="00250950" w14:paraId="1F189645" w14:textId="77777777" w:rsidTr="000852D9">
        <w:trPr>
          <w:cantSplit/>
        </w:trPr>
        <w:tc>
          <w:tcPr>
            <w:tcW w:w="303" w:type="pct"/>
            <w:shd w:val="clear" w:color="auto" w:fill="auto"/>
            <w:noWrap/>
            <w:vAlign w:val="center"/>
            <w:hideMark/>
          </w:tcPr>
          <w:p w14:paraId="78BBD210" w14:textId="79C4AAA1" w:rsidR="000852D9" w:rsidRPr="00250950" w:rsidRDefault="000852D9" w:rsidP="000852D9">
            <w:pPr>
              <w:jc w:val="center"/>
              <w:rPr>
                <w:lang w:eastAsia="hr-HR"/>
              </w:rPr>
            </w:pPr>
            <w:r w:rsidRPr="00250950">
              <w:rPr>
                <w:lang w:eastAsia="hr-HR"/>
              </w:rPr>
              <w:lastRenderedPageBreak/>
              <w:t>10.</w:t>
            </w:r>
          </w:p>
        </w:tc>
        <w:tc>
          <w:tcPr>
            <w:tcW w:w="841" w:type="pct"/>
            <w:shd w:val="clear" w:color="auto" w:fill="auto"/>
            <w:noWrap/>
            <w:vAlign w:val="center"/>
            <w:hideMark/>
          </w:tcPr>
          <w:p w14:paraId="5876A73F" w14:textId="0304ABF9" w:rsidR="000852D9" w:rsidRPr="00250950" w:rsidRDefault="000852D9" w:rsidP="000852D9">
            <w:pPr>
              <w:jc w:val="center"/>
              <w:rPr>
                <w:lang w:eastAsia="hr-HR"/>
              </w:rPr>
            </w:pPr>
            <w:r w:rsidRPr="00967497">
              <w:rPr>
                <w:color w:val="000000"/>
                <w:lang w:eastAsia="hr-HR"/>
              </w:rPr>
              <w:t>Fizička osoba 32</w:t>
            </w:r>
          </w:p>
        </w:tc>
        <w:tc>
          <w:tcPr>
            <w:tcW w:w="1070" w:type="pct"/>
            <w:shd w:val="clear" w:color="auto" w:fill="auto"/>
            <w:vAlign w:val="center"/>
            <w:hideMark/>
          </w:tcPr>
          <w:p w14:paraId="5AFB0A68" w14:textId="4EB41CA1" w:rsidR="000852D9" w:rsidRPr="00250950" w:rsidRDefault="000852D9" w:rsidP="000852D9">
            <w:pPr>
              <w:jc w:val="center"/>
              <w:rPr>
                <w:lang w:eastAsia="hr-HR"/>
              </w:rPr>
            </w:pPr>
            <w:r w:rsidRPr="00967497">
              <w:rPr>
                <w:color w:val="000000"/>
                <w:lang w:eastAsia="hr-HR"/>
              </w:rPr>
              <w:t>Naknada štete zbog razlike plaće</w:t>
            </w:r>
          </w:p>
        </w:tc>
        <w:tc>
          <w:tcPr>
            <w:tcW w:w="659" w:type="pct"/>
            <w:shd w:val="clear" w:color="auto" w:fill="auto"/>
            <w:noWrap/>
            <w:vAlign w:val="center"/>
            <w:hideMark/>
          </w:tcPr>
          <w:p w14:paraId="6BCB0E8C" w14:textId="1AF9CA5D" w:rsidR="000852D9" w:rsidRPr="00250950" w:rsidRDefault="000852D9" w:rsidP="000852D9">
            <w:pPr>
              <w:jc w:val="center"/>
              <w:rPr>
                <w:lang w:eastAsia="hr-HR"/>
              </w:rPr>
            </w:pPr>
            <w:r w:rsidRPr="00967497">
              <w:rPr>
                <w:color w:val="000000"/>
                <w:lang w:eastAsia="hr-HR"/>
              </w:rPr>
              <w:t>564,31</w:t>
            </w:r>
          </w:p>
        </w:tc>
        <w:tc>
          <w:tcPr>
            <w:tcW w:w="706" w:type="pct"/>
            <w:shd w:val="clear" w:color="auto" w:fill="auto"/>
            <w:noWrap/>
            <w:vAlign w:val="center"/>
            <w:hideMark/>
          </w:tcPr>
          <w:p w14:paraId="67F9F7BC" w14:textId="3A877B5A" w:rsidR="000852D9" w:rsidRPr="00250950" w:rsidRDefault="000852D9" w:rsidP="000852D9">
            <w:pPr>
              <w:jc w:val="center"/>
              <w:rPr>
                <w:lang w:eastAsia="hr-HR"/>
              </w:rPr>
            </w:pPr>
            <w:r w:rsidRPr="00967497">
              <w:rPr>
                <w:color w:val="000000"/>
                <w:lang w:eastAsia="hr-HR"/>
              </w:rPr>
              <w:t>1.128,62</w:t>
            </w:r>
          </w:p>
        </w:tc>
        <w:tc>
          <w:tcPr>
            <w:tcW w:w="798" w:type="pct"/>
            <w:shd w:val="clear" w:color="auto" w:fill="auto"/>
            <w:noWrap/>
            <w:vAlign w:val="center"/>
            <w:hideMark/>
          </w:tcPr>
          <w:p w14:paraId="7BA1D045" w14:textId="1A29BB84" w:rsidR="000852D9" w:rsidRPr="00250950" w:rsidRDefault="000852D9" w:rsidP="000852D9">
            <w:pPr>
              <w:jc w:val="center"/>
              <w:rPr>
                <w:lang w:eastAsia="hr-HR"/>
              </w:rPr>
            </w:pPr>
            <w:r w:rsidRPr="00967497">
              <w:rPr>
                <w:color w:val="000000"/>
                <w:lang w:eastAsia="hr-HR"/>
              </w:rPr>
              <w:t>2022.</w:t>
            </w:r>
          </w:p>
        </w:tc>
        <w:tc>
          <w:tcPr>
            <w:tcW w:w="624" w:type="pct"/>
            <w:shd w:val="clear" w:color="auto" w:fill="auto"/>
            <w:noWrap/>
            <w:vAlign w:val="center"/>
            <w:hideMark/>
          </w:tcPr>
          <w:p w14:paraId="09BFD344" w14:textId="27FBC441" w:rsidR="000852D9" w:rsidRPr="00250950" w:rsidRDefault="000852D9" w:rsidP="000852D9">
            <w:pPr>
              <w:jc w:val="center"/>
              <w:rPr>
                <w:lang w:eastAsia="hr-HR"/>
              </w:rPr>
            </w:pPr>
            <w:r w:rsidRPr="00967497">
              <w:rPr>
                <w:color w:val="000000"/>
                <w:lang w:eastAsia="hr-HR"/>
              </w:rPr>
              <w:t>15.03.2021.</w:t>
            </w:r>
          </w:p>
        </w:tc>
      </w:tr>
      <w:tr w:rsidR="00250950" w:rsidRPr="00250950" w14:paraId="673F2D06" w14:textId="77777777" w:rsidTr="00250950">
        <w:trPr>
          <w:cantSplit/>
        </w:trPr>
        <w:tc>
          <w:tcPr>
            <w:tcW w:w="2213" w:type="pct"/>
            <w:gridSpan w:val="3"/>
            <w:shd w:val="clear" w:color="auto" w:fill="auto"/>
            <w:noWrap/>
            <w:vAlign w:val="center"/>
            <w:hideMark/>
          </w:tcPr>
          <w:p w14:paraId="1B993E12" w14:textId="77777777" w:rsidR="00B468BD" w:rsidRPr="00250950" w:rsidRDefault="00B468BD" w:rsidP="00B468BD">
            <w:pPr>
              <w:jc w:val="center"/>
              <w:rPr>
                <w:b/>
                <w:bCs/>
                <w:lang w:eastAsia="hr-HR"/>
              </w:rPr>
            </w:pPr>
            <w:r w:rsidRPr="00250950">
              <w:rPr>
                <w:b/>
                <w:bCs/>
                <w:lang w:eastAsia="hr-HR"/>
              </w:rPr>
              <w:t>SVEUKUPNO:</w:t>
            </w:r>
          </w:p>
        </w:tc>
        <w:tc>
          <w:tcPr>
            <w:tcW w:w="659" w:type="pct"/>
            <w:shd w:val="clear" w:color="auto" w:fill="auto"/>
            <w:noWrap/>
            <w:vAlign w:val="center"/>
            <w:hideMark/>
          </w:tcPr>
          <w:p w14:paraId="60EEFAD9" w14:textId="63BF7AE7" w:rsidR="00B468BD" w:rsidRPr="00250950" w:rsidRDefault="00250950" w:rsidP="00B468BD">
            <w:pPr>
              <w:jc w:val="center"/>
              <w:rPr>
                <w:b/>
                <w:bCs/>
                <w:lang w:eastAsia="hr-HR"/>
              </w:rPr>
            </w:pPr>
            <w:r w:rsidRPr="00250950">
              <w:rPr>
                <w:b/>
                <w:bCs/>
                <w:lang w:eastAsia="hr-HR"/>
              </w:rPr>
              <w:fldChar w:fldCharType="begin"/>
            </w:r>
            <w:r w:rsidRPr="00250950">
              <w:rPr>
                <w:b/>
                <w:bCs/>
                <w:lang w:eastAsia="hr-HR"/>
              </w:rPr>
              <w:instrText xml:space="preserve"> =SUM(ABOVE) </w:instrText>
            </w:r>
            <w:r w:rsidRPr="00250950">
              <w:rPr>
                <w:b/>
                <w:bCs/>
                <w:lang w:eastAsia="hr-HR"/>
              </w:rPr>
              <w:fldChar w:fldCharType="separate"/>
            </w:r>
            <w:r w:rsidRPr="00250950">
              <w:rPr>
                <w:b/>
                <w:bCs/>
                <w:noProof/>
                <w:lang w:eastAsia="hr-HR"/>
              </w:rPr>
              <w:t>44.784,28</w:t>
            </w:r>
            <w:r w:rsidRPr="00250950">
              <w:rPr>
                <w:b/>
                <w:bCs/>
                <w:lang w:eastAsia="hr-HR"/>
              </w:rPr>
              <w:fldChar w:fldCharType="end"/>
            </w:r>
          </w:p>
        </w:tc>
        <w:tc>
          <w:tcPr>
            <w:tcW w:w="706" w:type="pct"/>
            <w:shd w:val="clear" w:color="auto" w:fill="auto"/>
            <w:noWrap/>
            <w:vAlign w:val="center"/>
            <w:hideMark/>
          </w:tcPr>
          <w:p w14:paraId="4B1A4D85" w14:textId="7BD7B003" w:rsidR="00B468BD" w:rsidRPr="00250950" w:rsidRDefault="00250950" w:rsidP="00B468BD">
            <w:pPr>
              <w:jc w:val="center"/>
              <w:rPr>
                <w:b/>
                <w:bCs/>
                <w:lang w:eastAsia="hr-HR"/>
              </w:rPr>
            </w:pPr>
            <w:r w:rsidRPr="00250950">
              <w:rPr>
                <w:b/>
                <w:bCs/>
                <w:lang w:eastAsia="hr-HR"/>
              </w:rPr>
              <w:fldChar w:fldCharType="begin"/>
            </w:r>
            <w:r w:rsidRPr="00250950">
              <w:rPr>
                <w:b/>
                <w:bCs/>
                <w:lang w:eastAsia="hr-HR"/>
              </w:rPr>
              <w:instrText xml:space="preserve"> =SUM(ABOVE) </w:instrText>
            </w:r>
            <w:r w:rsidRPr="00250950">
              <w:rPr>
                <w:b/>
                <w:bCs/>
                <w:lang w:eastAsia="hr-HR"/>
              </w:rPr>
              <w:fldChar w:fldCharType="separate"/>
            </w:r>
            <w:r w:rsidRPr="00250950">
              <w:rPr>
                <w:b/>
                <w:bCs/>
                <w:noProof/>
                <w:lang w:eastAsia="hr-HR"/>
              </w:rPr>
              <w:t>89.568,56</w:t>
            </w:r>
            <w:r w:rsidRPr="00250950">
              <w:rPr>
                <w:b/>
                <w:bCs/>
                <w:lang w:eastAsia="hr-HR"/>
              </w:rPr>
              <w:fldChar w:fldCharType="end"/>
            </w:r>
          </w:p>
        </w:tc>
        <w:tc>
          <w:tcPr>
            <w:tcW w:w="798" w:type="pct"/>
            <w:shd w:val="clear" w:color="auto" w:fill="auto"/>
            <w:noWrap/>
            <w:vAlign w:val="center"/>
            <w:hideMark/>
          </w:tcPr>
          <w:p w14:paraId="4B1CB65E" w14:textId="77777777" w:rsidR="00B468BD" w:rsidRPr="00250950" w:rsidRDefault="00B468BD" w:rsidP="00B468BD">
            <w:pPr>
              <w:jc w:val="center"/>
              <w:rPr>
                <w:b/>
                <w:bCs/>
                <w:lang w:eastAsia="hr-HR"/>
              </w:rPr>
            </w:pPr>
          </w:p>
        </w:tc>
        <w:tc>
          <w:tcPr>
            <w:tcW w:w="624" w:type="pct"/>
            <w:shd w:val="clear" w:color="auto" w:fill="auto"/>
            <w:noWrap/>
            <w:vAlign w:val="center"/>
            <w:hideMark/>
          </w:tcPr>
          <w:p w14:paraId="278CFFD4" w14:textId="77777777" w:rsidR="00B468BD" w:rsidRPr="00250950" w:rsidRDefault="00B468BD" w:rsidP="00B468BD">
            <w:pPr>
              <w:jc w:val="center"/>
              <w:rPr>
                <w:b/>
                <w:bCs/>
                <w:lang w:eastAsia="hr-HR"/>
              </w:rPr>
            </w:pPr>
          </w:p>
        </w:tc>
      </w:tr>
      <w:tr w:rsidR="00250950" w:rsidRPr="00250950" w14:paraId="430BF338" w14:textId="77777777" w:rsidTr="00B468BD">
        <w:trPr>
          <w:cantSplit/>
        </w:trPr>
        <w:tc>
          <w:tcPr>
            <w:tcW w:w="5000" w:type="pct"/>
            <w:gridSpan w:val="7"/>
            <w:shd w:val="clear" w:color="auto" w:fill="auto"/>
            <w:vAlign w:val="center"/>
            <w:hideMark/>
          </w:tcPr>
          <w:p w14:paraId="7DAF242E" w14:textId="44762188" w:rsidR="00204576" w:rsidRPr="00250950" w:rsidRDefault="00204576" w:rsidP="00B468BD">
            <w:pPr>
              <w:jc w:val="center"/>
              <w:rPr>
                <w:lang w:eastAsia="hr-HR"/>
              </w:rPr>
            </w:pPr>
          </w:p>
        </w:tc>
      </w:tr>
    </w:tbl>
    <w:p w14:paraId="3C7E8495" w14:textId="77777777" w:rsidR="00204576" w:rsidRPr="00EB3919" w:rsidRDefault="00204576" w:rsidP="00204576">
      <w:pPr>
        <w:jc w:val="both"/>
        <w:rPr>
          <w:b/>
          <w:color w:val="FF0000"/>
          <w:lang w:eastAsia="hr-HR"/>
        </w:rPr>
      </w:pPr>
    </w:p>
    <w:p w14:paraId="5CB12EC7" w14:textId="77777777" w:rsidR="00204576" w:rsidRPr="00EB3919" w:rsidRDefault="00204576" w:rsidP="00872737">
      <w:pPr>
        <w:jc w:val="both"/>
        <w:rPr>
          <w:b/>
          <w:color w:val="FF0000"/>
          <w:lang w:eastAsia="hr-HR"/>
        </w:rPr>
      </w:pPr>
    </w:p>
    <w:p w14:paraId="145C82A7" w14:textId="77777777" w:rsidR="00204576" w:rsidRPr="004761F6" w:rsidRDefault="00204576" w:rsidP="00872737">
      <w:pPr>
        <w:jc w:val="both"/>
        <w:rPr>
          <w:b/>
          <w:lang w:eastAsia="hr-HR"/>
        </w:rPr>
      </w:pPr>
      <w:r w:rsidRPr="004761F6">
        <w:rPr>
          <w:b/>
          <w:lang w:eastAsia="hr-HR"/>
        </w:rPr>
        <w:t>RKP 17780  – SREDNJA ŠKOLA VALPOVO</w:t>
      </w:r>
    </w:p>
    <w:p w14:paraId="3C0D0BE6" w14:textId="77777777" w:rsidR="00204576" w:rsidRPr="004761F6" w:rsidRDefault="00204576" w:rsidP="00872737">
      <w:pPr>
        <w:jc w:val="both"/>
        <w:rPr>
          <w:lang w:eastAsia="hr-HR"/>
        </w:rPr>
      </w:pPr>
    </w:p>
    <w:p w14:paraId="0D70751D" w14:textId="4169F14F" w:rsidR="00872737" w:rsidRPr="0056173D" w:rsidRDefault="00872737" w:rsidP="00872737">
      <w:r w:rsidRPr="0056173D">
        <w:t>Popis ugovornih odnosa i slično koji uz ispunjenje određenih uvjeta mogu postati obveza ili imovina  - škola nema</w:t>
      </w:r>
      <w:r>
        <w:t>.</w:t>
      </w:r>
    </w:p>
    <w:p w14:paraId="2E499C73" w14:textId="0BA2E5DC" w:rsidR="00872737" w:rsidRPr="0056173D" w:rsidRDefault="00872737" w:rsidP="00872737">
      <w:r w:rsidRPr="0056173D">
        <w:t xml:space="preserve">Popis sudskih sporova u tijeku - škola </w:t>
      </w:r>
      <w:r>
        <w:t>nema</w:t>
      </w:r>
      <w:r w:rsidRPr="0056173D">
        <w:t>.</w:t>
      </w:r>
    </w:p>
    <w:p w14:paraId="0A41B8DD" w14:textId="6D0FABF0" w:rsidR="00CA661B" w:rsidRPr="004761F6" w:rsidRDefault="00CA661B" w:rsidP="00A53FD3">
      <w:pPr>
        <w:pStyle w:val="Naslov"/>
        <w:spacing w:line="276" w:lineRule="auto"/>
        <w:jc w:val="left"/>
        <w:rPr>
          <w:b w:val="0"/>
          <w:lang w:eastAsia="hr-HR"/>
        </w:rPr>
      </w:pPr>
    </w:p>
    <w:p w14:paraId="6F960876" w14:textId="44435D1E" w:rsidR="00204576" w:rsidRPr="0056173D" w:rsidRDefault="00204576" w:rsidP="00204576">
      <w:pPr>
        <w:jc w:val="both"/>
        <w:rPr>
          <w:b/>
          <w:lang w:eastAsia="hr-HR"/>
        </w:rPr>
      </w:pPr>
      <w:r w:rsidRPr="0056173D">
        <w:rPr>
          <w:b/>
          <w:lang w:eastAsia="hr-HR"/>
        </w:rPr>
        <w:t>RKP 17600  – SREDNJA ŠKOLA ISIDORA KRŠNJAVOG NAŠICE</w:t>
      </w:r>
    </w:p>
    <w:p w14:paraId="69CF91F9" w14:textId="42BC4EC4" w:rsidR="00204576" w:rsidRPr="0056173D" w:rsidRDefault="00204576" w:rsidP="00204576">
      <w:pPr>
        <w:jc w:val="both"/>
        <w:rPr>
          <w:lang w:eastAsia="hr-HR"/>
        </w:rPr>
      </w:pPr>
    </w:p>
    <w:p w14:paraId="5DC2CE37" w14:textId="185B4B41" w:rsidR="0056173D" w:rsidRPr="0056173D" w:rsidRDefault="0056173D" w:rsidP="0056173D">
      <w:r w:rsidRPr="0056173D">
        <w:t>Popis ugovornih odnosa i slično koji uz ispunjenje određenih uvjeta mogu postati obveza ili imovina (dana kreditna pisma, hipoteke i slično)  - škola nema u evidencij</w:t>
      </w:r>
      <w:r w:rsidR="00872737">
        <w:t>i</w:t>
      </w:r>
      <w:r w:rsidRPr="0056173D">
        <w:t>.</w:t>
      </w:r>
    </w:p>
    <w:p w14:paraId="156DFB76" w14:textId="7BA47DDC" w:rsidR="0056173D" w:rsidRPr="0056173D" w:rsidRDefault="0056173D" w:rsidP="0056173D">
      <w:r w:rsidRPr="0056173D">
        <w:t>Popis sudskih sporova u tijeku - škola nema u evidenciji.</w:t>
      </w:r>
    </w:p>
    <w:p w14:paraId="42D3E2E9" w14:textId="77777777" w:rsidR="00204576" w:rsidRPr="00EB3919" w:rsidRDefault="00204576" w:rsidP="00204576">
      <w:pPr>
        <w:jc w:val="both"/>
        <w:rPr>
          <w:color w:val="FF0000"/>
          <w:lang w:eastAsia="hr-HR"/>
        </w:rPr>
      </w:pPr>
    </w:p>
    <w:p w14:paraId="55B4DB56" w14:textId="77777777" w:rsidR="00204576" w:rsidRPr="00A53FD3" w:rsidRDefault="00204576" w:rsidP="00204576">
      <w:pPr>
        <w:jc w:val="both"/>
        <w:rPr>
          <w:b/>
          <w:lang w:eastAsia="hr-HR"/>
        </w:rPr>
      </w:pPr>
      <w:r w:rsidRPr="00A53FD3">
        <w:rPr>
          <w:b/>
          <w:lang w:eastAsia="hr-HR"/>
        </w:rPr>
        <w:t>RKP  17925 – STROJARSKA TEHNIČKA ŠKOLA OSIJEK</w:t>
      </w:r>
    </w:p>
    <w:p w14:paraId="164F5227" w14:textId="77777777" w:rsidR="00204576" w:rsidRPr="00A53FD3" w:rsidRDefault="00204576" w:rsidP="00204576">
      <w:pPr>
        <w:jc w:val="both"/>
        <w:rPr>
          <w:b/>
          <w:lang w:eastAsia="hr-HR"/>
        </w:rPr>
      </w:pPr>
    </w:p>
    <w:p w14:paraId="69489720" w14:textId="7CBEA6C9" w:rsidR="001C0BC3" w:rsidRPr="00A53FD3" w:rsidRDefault="001C0BC3" w:rsidP="001C0BC3">
      <w:pPr>
        <w:jc w:val="both"/>
        <w:rPr>
          <w:bCs/>
          <w:szCs w:val="24"/>
        </w:rPr>
      </w:pPr>
      <w:r w:rsidRPr="00A53FD3">
        <w:rPr>
          <w:bCs/>
          <w:szCs w:val="24"/>
        </w:rPr>
        <w:t xml:space="preserve">Sukladno članku 14. Pravilnika o financijskom izvještavanju u Proračunskom računovodstvu </w:t>
      </w:r>
      <w:r w:rsidR="00A53FD3" w:rsidRPr="00A53FD3">
        <w:rPr>
          <w:bCs/>
          <w:szCs w:val="24"/>
        </w:rPr>
        <w:t>-</w:t>
      </w:r>
      <w:r w:rsidRPr="00A53FD3">
        <w:rPr>
          <w:bCs/>
          <w:szCs w:val="24"/>
        </w:rPr>
        <w:t xml:space="preserve"> škola nema ugovore koji bi u određenom trenutku mogli postati obveza ili imovina.</w:t>
      </w:r>
    </w:p>
    <w:p w14:paraId="250630B1" w14:textId="77777777" w:rsidR="00A53FD3" w:rsidRPr="00A53FD3" w:rsidRDefault="00A53FD3" w:rsidP="00A53FD3">
      <w:pPr>
        <w:jc w:val="both"/>
        <w:rPr>
          <w:bCs/>
          <w:szCs w:val="24"/>
        </w:rPr>
      </w:pPr>
      <w:r w:rsidRPr="00A53FD3">
        <w:rPr>
          <w:bCs/>
          <w:szCs w:val="24"/>
        </w:rPr>
        <w:t>Tijekom 2021. godine u Strojarskoj tehničkoj školi su, podnošenjem tužbe od radnika, pokrenuti „Sudski postupci u vezi s isplatom razlike u  plaći radnika školskih ustanova“ temeljem odredbe članka III. Izmjena i dopuna Dodatka Sporazuma o osnovici plaće u javnim službama sklopljenog između Vlade Republike Hrvatske i Sindikata javnih službi 26. listopada 2011.g. te temeljem arbitražne odluke od 7. prosinca 2011.g. kojima je ugovoreno povećanje osnovice za izračun plaća u javnim službama za 6% u 2007., 2008., i 2009.g.  Kako Vlada nije  izvršila ugovoreno obećanje, pokrenuto je podizanje tužbi radnika javnih ustanova.</w:t>
      </w:r>
    </w:p>
    <w:p w14:paraId="759E8095" w14:textId="7986C14D" w:rsidR="00204576" w:rsidRPr="00A53FD3" w:rsidRDefault="00A53FD3" w:rsidP="00A53FD3">
      <w:pPr>
        <w:jc w:val="both"/>
        <w:rPr>
          <w:bCs/>
          <w:lang w:eastAsia="hr-HR"/>
        </w:rPr>
      </w:pPr>
      <w:r w:rsidRPr="00A53FD3">
        <w:rPr>
          <w:bCs/>
          <w:szCs w:val="24"/>
        </w:rPr>
        <w:t>Sudovi u Republici Hrvatskoj su donosili prvostupanjske i drugostupanjske presude u korist radnika – tužitelja. Škola je za neke prvostupanjske presude uložila žalbe, a za neke nije zbog većih iznosa sporova i predmeti se planiraju isplatiti do kraja 2023. godine.</w:t>
      </w:r>
    </w:p>
    <w:p w14:paraId="5CB7C38C" w14:textId="6F36F522" w:rsidR="00204576" w:rsidRPr="00A53FD3" w:rsidRDefault="00204576" w:rsidP="00204576">
      <w:pPr>
        <w:jc w:val="both"/>
        <w:rPr>
          <w:b/>
          <w:lang w:eastAsia="hr-HR"/>
        </w:rPr>
      </w:pPr>
      <w:r w:rsidRPr="00A53FD3">
        <w:rPr>
          <w:b/>
          <w:lang w:eastAsia="hr-HR"/>
        </w:rPr>
        <w:t>Sudski sporovi u tijeku</w:t>
      </w:r>
    </w:p>
    <w:tbl>
      <w:tblPr>
        <w:tblW w:w="9233" w:type="dxa"/>
        <w:tblInd w:w="1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4"/>
        <w:gridCol w:w="1134"/>
        <w:gridCol w:w="1134"/>
        <w:gridCol w:w="1418"/>
        <w:gridCol w:w="1559"/>
        <w:gridCol w:w="2268"/>
        <w:gridCol w:w="1276"/>
      </w:tblGrid>
      <w:tr w:rsidR="00A53FD3" w:rsidRPr="00A53FD3" w14:paraId="0AC4F6C5" w14:textId="77777777" w:rsidTr="00A53FD3">
        <w:trPr>
          <w:cantSplit/>
          <w:trHeight w:val="230"/>
        </w:trPr>
        <w:tc>
          <w:tcPr>
            <w:tcW w:w="444" w:type="dxa"/>
            <w:vMerge w:val="restart"/>
            <w:shd w:val="clear" w:color="auto" w:fill="auto"/>
            <w:tcMar>
              <w:left w:w="0" w:type="dxa"/>
              <w:right w:w="0" w:type="dxa"/>
            </w:tcMar>
            <w:vAlign w:val="center"/>
            <w:hideMark/>
          </w:tcPr>
          <w:p w14:paraId="037A117C" w14:textId="77777777" w:rsidR="001B2971" w:rsidRPr="00A53FD3" w:rsidRDefault="001B2971" w:rsidP="001B2971">
            <w:pPr>
              <w:jc w:val="center"/>
            </w:pPr>
            <w:r w:rsidRPr="00A53FD3">
              <w:t>Red. br.</w:t>
            </w:r>
          </w:p>
        </w:tc>
        <w:tc>
          <w:tcPr>
            <w:tcW w:w="1134" w:type="dxa"/>
            <w:vMerge w:val="restart"/>
            <w:shd w:val="clear" w:color="auto" w:fill="auto"/>
            <w:tcMar>
              <w:left w:w="0" w:type="dxa"/>
              <w:right w:w="0" w:type="dxa"/>
            </w:tcMar>
            <w:vAlign w:val="center"/>
            <w:hideMark/>
          </w:tcPr>
          <w:p w14:paraId="7CFD7418" w14:textId="77777777" w:rsidR="001B2971" w:rsidRPr="00A53FD3" w:rsidRDefault="001B2971" w:rsidP="001B2971">
            <w:pPr>
              <w:jc w:val="center"/>
            </w:pPr>
            <w:r w:rsidRPr="00A53FD3">
              <w:t>TUŽITELJ</w:t>
            </w:r>
          </w:p>
        </w:tc>
        <w:tc>
          <w:tcPr>
            <w:tcW w:w="1134" w:type="dxa"/>
            <w:vMerge w:val="restart"/>
            <w:shd w:val="clear" w:color="auto" w:fill="auto"/>
            <w:tcMar>
              <w:left w:w="0" w:type="dxa"/>
              <w:right w:w="0" w:type="dxa"/>
            </w:tcMar>
            <w:vAlign w:val="center"/>
            <w:hideMark/>
          </w:tcPr>
          <w:p w14:paraId="225BC9D0" w14:textId="77777777" w:rsidR="001B2971" w:rsidRPr="00A53FD3" w:rsidRDefault="001B2971" w:rsidP="001B2971">
            <w:pPr>
              <w:jc w:val="center"/>
            </w:pPr>
            <w:r w:rsidRPr="00A53FD3">
              <w:t>BROJ PREDMETA</w:t>
            </w:r>
          </w:p>
        </w:tc>
        <w:tc>
          <w:tcPr>
            <w:tcW w:w="1418" w:type="dxa"/>
            <w:vMerge w:val="restart"/>
            <w:shd w:val="clear" w:color="auto" w:fill="auto"/>
            <w:tcMar>
              <w:left w:w="0" w:type="dxa"/>
              <w:right w:w="0" w:type="dxa"/>
            </w:tcMar>
            <w:vAlign w:val="center"/>
            <w:hideMark/>
          </w:tcPr>
          <w:p w14:paraId="3659E53D" w14:textId="77777777" w:rsidR="001B2971" w:rsidRPr="00A53FD3" w:rsidRDefault="001B2971" w:rsidP="001B2971">
            <w:pPr>
              <w:jc w:val="center"/>
            </w:pPr>
            <w:r w:rsidRPr="00A53FD3">
              <w:t>IZNOS GLAVNICE</w:t>
            </w:r>
          </w:p>
        </w:tc>
        <w:tc>
          <w:tcPr>
            <w:tcW w:w="1559" w:type="dxa"/>
            <w:vMerge w:val="restart"/>
            <w:shd w:val="clear" w:color="auto" w:fill="auto"/>
            <w:tcMar>
              <w:left w:w="0" w:type="dxa"/>
              <w:right w:w="0" w:type="dxa"/>
            </w:tcMar>
            <w:vAlign w:val="center"/>
            <w:hideMark/>
          </w:tcPr>
          <w:p w14:paraId="31BC233D" w14:textId="77777777" w:rsidR="001B2971" w:rsidRPr="00A53FD3" w:rsidRDefault="001B2971" w:rsidP="001B2971">
            <w:pPr>
              <w:jc w:val="center"/>
            </w:pPr>
            <w:r w:rsidRPr="00A53FD3">
              <w:t>PROCJENA FINANCIJSKOG UČINKA</w:t>
            </w:r>
          </w:p>
        </w:tc>
        <w:tc>
          <w:tcPr>
            <w:tcW w:w="2268" w:type="dxa"/>
            <w:vMerge w:val="restart"/>
            <w:shd w:val="clear" w:color="auto" w:fill="auto"/>
            <w:tcMar>
              <w:left w:w="0" w:type="dxa"/>
              <w:right w:w="0" w:type="dxa"/>
            </w:tcMar>
            <w:vAlign w:val="center"/>
            <w:hideMark/>
          </w:tcPr>
          <w:p w14:paraId="19A098FB" w14:textId="77777777" w:rsidR="001B2971" w:rsidRPr="00A53FD3" w:rsidRDefault="001B2971" w:rsidP="001B2971">
            <w:pPr>
              <w:jc w:val="center"/>
            </w:pPr>
            <w:r w:rsidRPr="00A53FD3">
              <w:t>PROCIJENJENO VRIJEME ODLJEVA ILI PRILJEVA SREDSTAVA</w:t>
            </w:r>
          </w:p>
        </w:tc>
        <w:tc>
          <w:tcPr>
            <w:tcW w:w="1276" w:type="dxa"/>
            <w:vMerge w:val="restart"/>
            <w:shd w:val="clear" w:color="auto" w:fill="auto"/>
            <w:tcMar>
              <w:left w:w="0" w:type="dxa"/>
              <w:right w:w="0" w:type="dxa"/>
            </w:tcMar>
            <w:vAlign w:val="center"/>
            <w:hideMark/>
          </w:tcPr>
          <w:p w14:paraId="4119830A" w14:textId="77777777" w:rsidR="001B2971" w:rsidRPr="00A53FD3" w:rsidRDefault="001B2971" w:rsidP="001B2971">
            <w:pPr>
              <w:jc w:val="center"/>
            </w:pPr>
            <w:r w:rsidRPr="00A53FD3">
              <w:t>POČETAK SUDSKOG SPORA (datum utuženja)</w:t>
            </w:r>
          </w:p>
        </w:tc>
      </w:tr>
      <w:tr w:rsidR="00A53FD3" w:rsidRPr="00A53FD3" w14:paraId="7AE55378" w14:textId="77777777" w:rsidTr="00A53FD3">
        <w:trPr>
          <w:cantSplit/>
          <w:trHeight w:val="230"/>
        </w:trPr>
        <w:tc>
          <w:tcPr>
            <w:tcW w:w="444" w:type="dxa"/>
            <w:vMerge/>
            <w:tcMar>
              <w:left w:w="0" w:type="dxa"/>
              <w:right w:w="0" w:type="dxa"/>
            </w:tcMar>
            <w:vAlign w:val="center"/>
            <w:hideMark/>
          </w:tcPr>
          <w:p w14:paraId="413B98C4" w14:textId="77777777" w:rsidR="001B2971" w:rsidRPr="00A53FD3" w:rsidRDefault="001B2971" w:rsidP="001B2971">
            <w:pPr>
              <w:jc w:val="center"/>
            </w:pPr>
          </w:p>
        </w:tc>
        <w:tc>
          <w:tcPr>
            <w:tcW w:w="1134" w:type="dxa"/>
            <w:vMerge/>
            <w:tcMar>
              <w:left w:w="0" w:type="dxa"/>
              <w:right w:w="0" w:type="dxa"/>
            </w:tcMar>
            <w:vAlign w:val="center"/>
            <w:hideMark/>
          </w:tcPr>
          <w:p w14:paraId="26606FB2" w14:textId="77777777" w:rsidR="001B2971" w:rsidRPr="00A53FD3" w:rsidRDefault="001B2971" w:rsidP="001B2971">
            <w:pPr>
              <w:jc w:val="center"/>
            </w:pPr>
          </w:p>
        </w:tc>
        <w:tc>
          <w:tcPr>
            <w:tcW w:w="1134" w:type="dxa"/>
            <w:vMerge/>
            <w:tcMar>
              <w:left w:w="0" w:type="dxa"/>
              <w:right w:w="0" w:type="dxa"/>
            </w:tcMar>
            <w:vAlign w:val="center"/>
            <w:hideMark/>
          </w:tcPr>
          <w:p w14:paraId="5CA9C6FF" w14:textId="77777777" w:rsidR="001B2971" w:rsidRPr="00A53FD3" w:rsidRDefault="001B2971" w:rsidP="001B2971">
            <w:pPr>
              <w:jc w:val="center"/>
            </w:pPr>
          </w:p>
        </w:tc>
        <w:tc>
          <w:tcPr>
            <w:tcW w:w="1418" w:type="dxa"/>
            <w:vMerge/>
            <w:tcMar>
              <w:left w:w="0" w:type="dxa"/>
              <w:right w:w="0" w:type="dxa"/>
            </w:tcMar>
            <w:vAlign w:val="center"/>
            <w:hideMark/>
          </w:tcPr>
          <w:p w14:paraId="7843FB7A" w14:textId="77777777" w:rsidR="001B2971" w:rsidRPr="00A53FD3" w:rsidRDefault="001B2971" w:rsidP="001B2971">
            <w:pPr>
              <w:jc w:val="center"/>
            </w:pPr>
          </w:p>
        </w:tc>
        <w:tc>
          <w:tcPr>
            <w:tcW w:w="1559" w:type="dxa"/>
            <w:vMerge/>
            <w:tcMar>
              <w:left w:w="0" w:type="dxa"/>
              <w:right w:w="0" w:type="dxa"/>
            </w:tcMar>
            <w:vAlign w:val="center"/>
            <w:hideMark/>
          </w:tcPr>
          <w:p w14:paraId="6313652A" w14:textId="77777777" w:rsidR="001B2971" w:rsidRPr="00A53FD3" w:rsidRDefault="001B2971" w:rsidP="001B2971">
            <w:pPr>
              <w:jc w:val="center"/>
            </w:pPr>
          </w:p>
        </w:tc>
        <w:tc>
          <w:tcPr>
            <w:tcW w:w="2268" w:type="dxa"/>
            <w:vMerge/>
            <w:tcMar>
              <w:left w:w="0" w:type="dxa"/>
              <w:right w:w="0" w:type="dxa"/>
            </w:tcMar>
            <w:vAlign w:val="center"/>
            <w:hideMark/>
          </w:tcPr>
          <w:p w14:paraId="7A1CE12F" w14:textId="77777777" w:rsidR="001B2971" w:rsidRPr="00A53FD3" w:rsidRDefault="001B2971" w:rsidP="001B2971">
            <w:pPr>
              <w:jc w:val="center"/>
            </w:pPr>
          </w:p>
        </w:tc>
        <w:tc>
          <w:tcPr>
            <w:tcW w:w="1276" w:type="dxa"/>
            <w:vMerge/>
            <w:tcMar>
              <w:left w:w="0" w:type="dxa"/>
              <w:right w:w="0" w:type="dxa"/>
            </w:tcMar>
            <w:vAlign w:val="center"/>
            <w:hideMark/>
          </w:tcPr>
          <w:p w14:paraId="40F7BB9D" w14:textId="77777777" w:rsidR="001B2971" w:rsidRPr="00A53FD3" w:rsidRDefault="001B2971" w:rsidP="001B2971">
            <w:pPr>
              <w:jc w:val="center"/>
            </w:pPr>
          </w:p>
        </w:tc>
      </w:tr>
      <w:tr w:rsidR="00A53FD3" w:rsidRPr="00A53FD3" w14:paraId="201B96E8" w14:textId="77777777" w:rsidTr="00A53FD3">
        <w:trPr>
          <w:cantSplit/>
        </w:trPr>
        <w:tc>
          <w:tcPr>
            <w:tcW w:w="444" w:type="dxa"/>
            <w:shd w:val="clear" w:color="auto" w:fill="auto"/>
            <w:tcMar>
              <w:left w:w="0" w:type="dxa"/>
              <w:right w:w="0" w:type="dxa"/>
            </w:tcMar>
            <w:vAlign w:val="center"/>
            <w:hideMark/>
          </w:tcPr>
          <w:p w14:paraId="4AC00FD7" w14:textId="77777777" w:rsidR="00A53FD3" w:rsidRPr="00A53FD3" w:rsidRDefault="00A53FD3" w:rsidP="00A53FD3">
            <w:pPr>
              <w:jc w:val="center"/>
            </w:pPr>
            <w:r w:rsidRPr="00A53FD3">
              <w:t>1.</w:t>
            </w:r>
          </w:p>
        </w:tc>
        <w:tc>
          <w:tcPr>
            <w:tcW w:w="1134" w:type="dxa"/>
            <w:shd w:val="clear" w:color="auto" w:fill="auto"/>
            <w:tcMar>
              <w:left w:w="0" w:type="dxa"/>
              <w:right w:w="0" w:type="dxa"/>
            </w:tcMar>
            <w:vAlign w:val="center"/>
            <w:hideMark/>
          </w:tcPr>
          <w:p w14:paraId="452C7EA7" w14:textId="27414FC9" w:rsidR="00A53FD3" w:rsidRPr="00A53FD3" w:rsidRDefault="00A53FD3" w:rsidP="00A53FD3">
            <w:pPr>
              <w:jc w:val="center"/>
            </w:pPr>
            <w:r w:rsidRPr="00A53FD3">
              <w:t>Ž. G.</w:t>
            </w:r>
          </w:p>
        </w:tc>
        <w:tc>
          <w:tcPr>
            <w:tcW w:w="1134" w:type="dxa"/>
            <w:shd w:val="clear" w:color="auto" w:fill="auto"/>
            <w:tcMar>
              <w:left w:w="0" w:type="dxa"/>
              <w:right w:w="0" w:type="dxa"/>
            </w:tcMar>
            <w:vAlign w:val="center"/>
            <w:hideMark/>
          </w:tcPr>
          <w:p w14:paraId="57039473" w14:textId="2A6FCC6E" w:rsidR="00A53FD3" w:rsidRPr="00A53FD3" w:rsidRDefault="00A53FD3" w:rsidP="00A53FD3">
            <w:pPr>
              <w:jc w:val="center"/>
            </w:pPr>
            <w:r w:rsidRPr="00A53FD3">
              <w:t>Pr-4101/2021</w:t>
            </w:r>
          </w:p>
        </w:tc>
        <w:tc>
          <w:tcPr>
            <w:tcW w:w="1418" w:type="dxa"/>
            <w:shd w:val="clear" w:color="auto" w:fill="auto"/>
            <w:tcMar>
              <w:left w:w="0" w:type="dxa"/>
              <w:right w:w="0" w:type="dxa"/>
            </w:tcMar>
            <w:vAlign w:val="center"/>
            <w:hideMark/>
          </w:tcPr>
          <w:p w14:paraId="5C0BB737" w14:textId="6CEB9A5C" w:rsidR="00A53FD3" w:rsidRPr="00A53FD3" w:rsidRDefault="00A53FD3" w:rsidP="00A53FD3">
            <w:pPr>
              <w:jc w:val="center"/>
              <w:rPr>
                <w:bCs/>
              </w:rPr>
            </w:pPr>
            <w:r w:rsidRPr="00A53FD3">
              <w:rPr>
                <w:bCs/>
              </w:rPr>
              <w:t>5.112,02 kn</w:t>
            </w:r>
          </w:p>
          <w:p w14:paraId="3F62DA11" w14:textId="258D9F74" w:rsidR="00A53FD3" w:rsidRPr="00A53FD3" w:rsidRDefault="00A53FD3" w:rsidP="00A53FD3">
            <w:pPr>
              <w:jc w:val="center"/>
            </w:pPr>
            <w:r w:rsidRPr="00A53FD3">
              <w:rPr>
                <w:bCs/>
              </w:rPr>
              <w:t>(678,48 EUR)</w:t>
            </w:r>
          </w:p>
        </w:tc>
        <w:tc>
          <w:tcPr>
            <w:tcW w:w="1559" w:type="dxa"/>
            <w:shd w:val="clear" w:color="auto" w:fill="auto"/>
            <w:tcMar>
              <w:left w:w="0" w:type="dxa"/>
              <w:right w:w="0" w:type="dxa"/>
            </w:tcMar>
            <w:vAlign w:val="center"/>
            <w:hideMark/>
          </w:tcPr>
          <w:p w14:paraId="086C0E8E" w14:textId="452AEB80" w:rsidR="00A53FD3" w:rsidRPr="00A53FD3" w:rsidRDefault="00A53FD3" w:rsidP="00A53FD3">
            <w:pPr>
              <w:jc w:val="center"/>
              <w:rPr>
                <w:bCs/>
              </w:rPr>
            </w:pPr>
            <w:r w:rsidRPr="00A53FD3">
              <w:rPr>
                <w:bCs/>
              </w:rPr>
              <w:t>12.250,00 kn</w:t>
            </w:r>
          </w:p>
          <w:p w14:paraId="4E54934B" w14:textId="34770AFE" w:rsidR="00A53FD3" w:rsidRPr="00A53FD3" w:rsidRDefault="00A53FD3" w:rsidP="00A53FD3">
            <w:pPr>
              <w:jc w:val="center"/>
            </w:pPr>
            <w:r w:rsidRPr="00A53FD3">
              <w:rPr>
                <w:bCs/>
              </w:rPr>
              <w:t>(1.625,84 EUR)</w:t>
            </w:r>
          </w:p>
        </w:tc>
        <w:tc>
          <w:tcPr>
            <w:tcW w:w="2268" w:type="dxa"/>
            <w:shd w:val="clear" w:color="auto" w:fill="auto"/>
            <w:tcMar>
              <w:left w:w="0" w:type="dxa"/>
              <w:right w:w="0" w:type="dxa"/>
            </w:tcMar>
            <w:vAlign w:val="center"/>
            <w:hideMark/>
          </w:tcPr>
          <w:p w14:paraId="1DA38B46" w14:textId="1592414C" w:rsidR="00A53FD3" w:rsidRPr="00A53FD3" w:rsidRDefault="00A53FD3" w:rsidP="00A53FD3">
            <w:pPr>
              <w:jc w:val="center"/>
            </w:pPr>
            <w:r w:rsidRPr="00A53FD3">
              <w:rPr>
                <w:bCs/>
              </w:rPr>
              <w:t>6 mjeseci</w:t>
            </w:r>
          </w:p>
        </w:tc>
        <w:tc>
          <w:tcPr>
            <w:tcW w:w="1276" w:type="dxa"/>
            <w:shd w:val="clear" w:color="auto" w:fill="auto"/>
            <w:tcMar>
              <w:left w:w="0" w:type="dxa"/>
              <w:right w:w="0" w:type="dxa"/>
            </w:tcMar>
            <w:vAlign w:val="center"/>
            <w:hideMark/>
          </w:tcPr>
          <w:p w14:paraId="2622CCE8" w14:textId="6E8287DF" w:rsidR="00A53FD3" w:rsidRPr="00A53FD3" w:rsidRDefault="00A53FD3" w:rsidP="00A53FD3">
            <w:pPr>
              <w:jc w:val="center"/>
            </w:pPr>
            <w:r w:rsidRPr="00A53FD3">
              <w:t>02.06.2021.</w:t>
            </w:r>
          </w:p>
        </w:tc>
      </w:tr>
      <w:tr w:rsidR="00A53FD3" w:rsidRPr="00A53FD3" w14:paraId="430A6525" w14:textId="77777777" w:rsidTr="00A53FD3">
        <w:trPr>
          <w:cantSplit/>
        </w:trPr>
        <w:tc>
          <w:tcPr>
            <w:tcW w:w="444" w:type="dxa"/>
            <w:shd w:val="clear" w:color="auto" w:fill="auto"/>
            <w:tcMar>
              <w:left w:w="0" w:type="dxa"/>
              <w:right w:w="0" w:type="dxa"/>
            </w:tcMar>
            <w:vAlign w:val="center"/>
            <w:hideMark/>
          </w:tcPr>
          <w:p w14:paraId="5D7905B7" w14:textId="77777777" w:rsidR="00A53FD3" w:rsidRPr="00A53FD3" w:rsidRDefault="00A53FD3" w:rsidP="00A53FD3">
            <w:pPr>
              <w:jc w:val="center"/>
            </w:pPr>
            <w:r w:rsidRPr="00A53FD3">
              <w:t>2.</w:t>
            </w:r>
          </w:p>
        </w:tc>
        <w:tc>
          <w:tcPr>
            <w:tcW w:w="1134" w:type="dxa"/>
            <w:shd w:val="clear" w:color="auto" w:fill="auto"/>
            <w:tcMar>
              <w:left w:w="0" w:type="dxa"/>
              <w:right w:w="0" w:type="dxa"/>
            </w:tcMar>
            <w:vAlign w:val="center"/>
            <w:hideMark/>
          </w:tcPr>
          <w:p w14:paraId="06DD299B" w14:textId="15C1A83F" w:rsidR="00A53FD3" w:rsidRPr="00A53FD3" w:rsidRDefault="00A53FD3" w:rsidP="00A53FD3">
            <w:pPr>
              <w:jc w:val="center"/>
            </w:pPr>
            <w:r w:rsidRPr="00A53FD3">
              <w:t>R. Č.</w:t>
            </w:r>
          </w:p>
        </w:tc>
        <w:tc>
          <w:tcPr>
            <w:tcW w:w="1134" w:type="dxa"/>
            <w:shd w:val="clear" w:color="auto" w:fill="auto"/>
            <w:tcMar>
              <w:left w:w="0" w:type="dxa"/>
              <w:right w:w="0" w:type="dxa"/>
            </w:tcMar>
            <w:vAlign w:val="center"/>
            <w:hideMark/>
          </w:tcPr>
          <w:p w14:paraId="6D91D6E7" w14:textId="7AC3B3C0" w:rsidR="00A53FD3" w:rsidRPr="00A53FD3" w:rsidRDefault="00A53FD3" w:rsidP="00A53FD3">
            <w:pPr>
              <w:jc w:val="center"/>
            </w:pPr>
            <w:r w:rsidRPr="00A53FD3">
              <w:t>Pr-4206/2021</w:t>
            </w:r>
          </w:p>
        </w:tc>
        <w:tc>
          <w:tcPr>
            <w:tcW w:w="1418" w:type="dxa"/>
            <w:shd w:val="clear" w:color="auto" w:fill="auto"/>
            <w:tcMar>
              <w:left w:w="0" w:type="dxa"/>
              <w:right w:w="0" w:type="dxa"/>
            </w:tcMar>
            <w:vAlign w:val="center"/>
            <w:hideMark/>
          </w:tcPr>
          <w:p w14:paraId="178D286C" w14:textId="1A99567C" w:rsidR="00A53FD3" w:rsidRPr="00A53FD3" w:rsidRDefault="00A53FD3" w:rsidP="00A53FD3">
            <w:pPr>
              <w:jc w:val="center"/>
              <w:rPr>
                <w:bCs/>
              </w:rPr>
            </w:pPr>
            <w:r w:rsidRPr="00A53FD3">
              <w:rPr>
                <w:bCs/>
              </w:rPr>
              <w:t>4.410,28 kn</w:t>
            </w:r>
          </w:p>
          <w:p w14:paraId="0EEE5395" w14:textId="07978361" w:rsidR="00A53FD3" w:rsidRPr="00A53FD3" w:rsidRDefault="00A53FD3" w:rsidP="00A53FD3">
            <w:pPr>
              <w:jc w:val="center"/>
            </w:pPr>
            <w:r w:rsidRPr="00A53FD3">
              <w:rPr>
                <w:bCs/>
              </w:rPr>
              <w:t>(585,34 EUR)</w:t>
            </w:r>
          </w:p>
        </w:tc>
        <w:tc>
          <w:tcPr>
            <w:tcW w:w="1559" w:type="dxa"/>
            <w:shd w:val="clear" w:color="auto" w:fill="auto"/>
            <w:tcMar>
              <w:left w:w="0" w:type="dxa"/>
              <w:right w:w="0" w:type="dxa"/>
            </w:tcMar>
            <w:vAlign w:val="center"/>
            <w:hideMark/>
          </w:tcPr>
          <w:p w14:paraId="456CA6E5" w14:textId="5A97D9C8" w:rsidR="00A53FD3" w:rsidRPr="00A53FD3" w:rsidRDefault="00A53FD3" w:rsidP="00A53FD3">
            <w:pPr>
              <w:jc w:val="center"/>
              <w:rPr>
                <w:bCs/>
              </w:rPr>
            </w:pPr>
            <w:r w:rsidRPr="00A53FD3">
              <w:rPr>
                <w:bCs/>
              </w:rPr>
              <w:t>10.500,00 kn</w:t>
            </w:r>
          </w:p>
          <w:p w14:paraId="680931C0" w14:textId="744B71D6" w:rsidR="00A53FD3" w:rsidRPr="00A53FD3" w:rsidRDefault="00A53FD3" w:rsidP="00A53FD3">
            <w:pPr>
              <w:jc w:val="center"/>
            </w:pPr>
            <w:r w:rsidRPr="00A53FD3">
              <w:rPr>
                <w:bCs/>
              </w:rPr>
              <w:t>(1.393,59 EUR)</w:t>
            </w:r>
          </w:p>
        </w:tc>
        <w:tc>
          <w:tcPr>
            <w:tcW w:w="2268" w:type="dxa"/>
            <w:shd w:val="clear" w:color="auto" w:fill="auto"/>
            <w:tcMar>
              <w:left w:w="0" w:type="dxa"/>
              <w:right w:w="0" w:type="dxa"/>
            </w:tcMar>
            <w:vAlign w:val="center"/>
            <w:hideMark/>
          </w:tcPr>
          <w:p w14:paraId="43C67C8D" w14:textId="7801C6CC" w:rsidR="00A53FD3" w:rsidRPr="00A53FD3" w:rsidRDefault="00A53FD3" w:rsidP="00A53FD3">
            <w:pPr>
              <w:jc w:val="center"/>
            </w:pPr>
            <w:r w:rsidRPr="00A53FD3">
              <w:t>6 mjeseci</w:t>
            </w:r>
          </w:p>
        </w:tc>
        <w:tc>
          <w:tcPr>
            <w:tcW w:w="1276" w:type="dxa"/>
            <w:shd w:val="clear" w:color="auto" w:fill="auto"/>
            <w:tcMar>
              <w:left w:w="0" w:type="dxa"/>
              <w:right w:w="0" w:type="dxa"/>
            </w:tcMar>
            <w:vAlign w:val="center"/>
            <w:hideMark/>
          </w:tcPr>
          <w:p w14:paraId="30A4F2FB" w14:textId="34E066BD" w:rsidR="00A53FD3" w:rsidRPr="00A53FD3" w:rsidRDefault="00A53FD3" w:rsidP="00A53FD3">
            <w:pPr>
              <w:jc w:val="center"/>
            </w:pPr>
            <w:r w:rsidRPr="00A53FD3">
              <w:t>13.07.2021.</w:t>
            </w:r>
          </w:p>
        </w:tc>
      </w:tr>
    </w:tbl>
    <w:p w14:paraId="2A671104" w14:textId="4F047D13" w:rsidR="006057D6" w:rsidRPr="00A53FD3" w:rsidRDefault="006057D6" w:rsidP="00204576">
      <w:pPr>
        <w:jc w:val="both"/>
        <w:rPr>
          <w:bCs/>
          <w:lang w:eastAsia="hr-HR"/>
        </w:rPr>
      </w:pPr>
    </w:p>
    <w:p w14:paraId="6ADACF26" w14:textId="43D8BF64" w:rsidR="00A53FD3" w:rsidRPr="001C2029" w:rsidRDefault="00204576" w:rsidP="00A53FD3">
      <w:pPr>
        <w:jc w:val="both"/>
        <w:rPr>
          <w:b/>
          <w:lang w:eastAsia="hr-HR"/>
        </w:rPr>
      </w:pPr>
      <w:r w:rsidRPr="001C2029">
        <w:rPr>
          <w:b/>
          <w:lang w:eastAsia="hr-HR"/>
        </w:rPr>
        <w:t xml:space="preserve">RKP  </w:t>
      </w:r>
      <w:r w:rsidRPr="001C2029">
        <w:rPr>
          <w:b/>
        </w:rPr>
        <w:t xml:space="preserve">22664 </w:t>
      </w:r>
      <w:r w:rsidRPr="001C2029">
        <w:rPr>
          <w:b/>
          <w:lang w:eastAsia="hr-HR"/>
        </w:rPr>
        <w:t xml:space="preserve"> –  PRVA SREDNJA ŠKOLA BELI MANASTIR</w:t>
      </w:r>
    </w:p>
    <w:p w14:paraId="183C96FA" w14:textId="77777777" w:rsidR="00A53FD3" w:rsidRPr="00CE6186" w:rsidRDefault="00A53FD3" w:rsidP="001C2029">
      <w:pPr>
        <w:jc w:val="both"/>
        <w:rPr>
          <w:b/>
          <w:color w:val="FF0000"/>
          <w:highlight w:val="yellow"/>
          <w:lang w:eastAsia="hr-HR"/>
        </w:rPr>
      </w:pPr>
    </w:p>
    <w:p w14:paraId="16109629" w14:textId="52E79D86" w:rsidR="001C2029" w:rsidRPr="001C2029" w:rsidRDefault="001C2029" w:rsidP="001C2029">
      <w:pPr>
        <w:jc w:val="both"/>
      </w:pPr>
      <w:r w:rsidRPr="001C2029">
        <w:t xml:space="preserve">Popis ugovornih odnosa i slično koji uz ispunjenje određenih uvjeta, mogu postati obveza ili imovina </w:t>
      </w:r>
      <w:r>
        <w:t>–</w:t>
      </w:r>
      <w:r w:rsidRPr="001C2029">
        <w:t xml:space="preserve"> </w:t>
      </w:r>
      <w:r>
        <w:t>škola n</w:t>
      </w:r>
      <w:r w:rsidRPr="001C2029">
        <w:t>ema</w:t>
      </w:r>
    </w:p>
    <w:p w14:paraId="155D70AC" w14:textId="2EBBE203" w:rsidR="001C2029" w:rsidRPr="001C2029" w:rsidRDefault="001C2029" w:rsidP="001C2029">
      <w:pPr>
        <w:jc w:val="both"/>
      </w:pPr>
      <w:r w:rsidRPr="001C2029">
        <w:t>Popis sudskih sporova u tijeku</w:t>
      </w:r>
      <w:r>
        <w:t xml:space="preserve"> –</w:t>
      </w:r>
      <w:r w:rsidRPr="001C2029">
        <w:t xml:space="preserve"> </w:t>
      </w:r>
      <w:r>
        <w:t>škola n</w:t>
      </w:r>
      <w:r w:rsidRPr="001C2029">
        <w:t>ema</w:t>
      </w:r>
    </w:p>
    <w:p w14:paraId="6F3E7080" w14:textId="77777777" w:rsidR="00D82AA8" w:rsidRPr="00EB3919" w:rsidRDefault="00D82AA8" w:rsidP="00204576">
      <w:pPr>
        <w:jc w:val="both"/>
        <w:rPr>
          <w:b/>
          <w:color w:val="FF0000"/>
          <w:lang w:eastAsia="hr-HR"/>
        </w:rPr>
      </w:pPr>
    </w:p>
    <w:p w14:paraId="696A8A6F" w14:textId="214500DA" w:rsidR="00204576" w:rsidRPr="00DC7C46" w:rsidRDefault="00204576" w:rsidP="00204576">
      <w:pPr>
        <w:jc w:val="both"/>
        <w:rPr>
          <w:b/>
          <w:lang w:eastAsia="hr-HR"/>
        </w:rPr>
      </w:pPr>
      <w:r w:rsidRPr="00DC7C46">
        <w:rPr>
          <w:b/>
          <w:lang w:eastAsia="hr-HR"/>
        </w:rPr>
        <w:t xml:space="preserve">RKP  </w:t>
      </w:r>
      <w:r w:rsidRPr="00DC7C46">
        <w:rPr>
          <w:b/>
        </w:rPr>
        <w:t xml:space="preserve">22672 </w:t>
      </w:r>
      <w:r w:rsidRPr="00DC7C46">
        <w:rPr>
          <w:b/>
          <w:lang w:eastAsia="hr-HR"/>
        </w:rPr>
        <w:t xml:space="preserve"> –  DRUGA SREDNJA ŠKOLA BELI MANASTIR</w:t>
      </w:r>
    </w:p>
    <w:p w14:paraId="374DC042" w14:textId="77777777" w:rsidR="00204576" w:rsidRPr="00DC7C46" w:rsidRDefault="00204576" w:rsidP="00204576">
      <w:pPr>
        <w:jc w:val="both"/>
        <w:rPr>
          <w:lang w:eastAsia="hr-HR"/>
        </w:rPr>
      </w:pPr>
    </w:p>
    <w:p w14:paraId="36BBD1D6" w14:textId="6806FE63" w:rsidR="00DC7C46" w:rsidRPr="00DC7C46" w:rsidRDefault="00DC7C46" w:rsidP="00DC7C46">
      <w:pPr>
        <w:pStyle w:val="Odlomakpopisa"/>
        <w:ind w:left="0"/>
        <w:jc w:val="both"/>
        <w:rPr>
          <w:rFonts w:ascii="Times New Roman" w:hAnsi="Times New Roman"/>
          <w:sz w:val="20"/>
          <w:szCs w:val="20"/>
        </w:rPr>
      </w:pPr>
      <w:r w:rsidRPr="00DC7C46">
        <w:rPr>
          <w:rFonts w:ascii="Times New Roman" w:hAnsi="Times New Roman"/>
          <w:sz w:val="20"/>
          <w:szCs w:val="20"/>
        </w:rPr>
        <w:t>Popis ugovornih odnosa i slično koji uz ispunjenje određenih uvjeta mogu postati obveza ili imovina</w:t>
      </w:r>
      <w:r w:rsidR="00B626A2">
        <w:rPr>
          <w:rFonts w:ascii="Times New Roman" w:hAnsi="Times New Roman"/>
          <w:sz w:val="20"/>
          <w:szCs w:val="20"/>
        </w:rPr>
        <w:t xml:space="preserve"> škola n</w:t>
      </w:r>
      <w:r w:rsidRPr="00DC7C46">
        <w:rPr>
          <w:rFonts w:ascii="Times New Roman" w:hAnsi="Times New Roman"/>
          <w:sz w:val="20"/>
          <w:szCs w:val="20"/>
        </w:rPr>
        <w:t>ema.</w:t>
      </w:r>
    </w:p>
    <w:p w14:paraId="34F2B6A2" w14:textId="4C1AF611" w:rsidR="00DC7C46" w:rsidRPr="00DC7C46" w:rsidRDefault="00DC7C46" w:rsidP="00DC7C46">
      <w:pPr>
        <w:pStyle w:val="Odlomakpopisa"/>
        <w:ind w:left="0"/>
        <w:jc w:val="both"/>
        <w:rPr>
          <w:rFonts w:ascii="Times New Roman" w:hAnsi="Times New Roman"/>
          <w:sz w:val="20"/>
          <w:szCs w:val="20"/>
        </w:rPr>
      </w:pPr>
      <w:r w:rsidRPr="00DC7C46">
        <w:rPr>
          <w:rFonts w:ascii="Times New Roman" w:hAnsi="Times New Roman"/>
          <w:sz w:val="20"/>
          <w:szCs w:val="20"/>
        </w:rPr>
        <w:t>Trenutno se vodi jedan sudski spor u kojem nasljednici iza pokojnog M.N.  tuže školu sa navodom kako je pokojni dobio neopravdani otkaz 1999.</w:t>
      </w:r>
      <w:r w:rsidR="00B626A2">
        <w:rPr>
          <w:rFonts w:ascii="Times New Roman" w:hAnsi="Times New Roman"/>
          <w:sz w:val="20"/>
          <w:szCs w:val="20"/>
        </w:rPr>
        <w:t xml:space="preserve"> godine</w:t>
      </w:r>
      <w:r w:rsidRPr="00DC7C46">
        <w:rPr>
          <w:rFonts w:ascii="Times New Roman" w:hAnsi="Times New Roman"/>
          <w:sz w:val="20"/>
          <w:szCs w:val="20"/>
        </w:rPr>
        <w:t xml:space="preserve"> te potražuju razliku plaće od dana otkaza do redovnog odlaska u mirovinu, procijenjeni učinak je 1.500.000,00 </w:t>
      </w:r>
      <w:r>
        <w:rPr>
          <w:rFonts w:ascii="Times New Roman" w:hAnsi="Times New Roman"/>
          <w:sz w:val="20"/>
          <w:szCs w:val="20"/>
        </w:rPr>
        <w:t>kuna</w:t>
      </w:r>
      <w:r w:rsidRPr="00DC7C46">
        <w:rPr>
          <w:rFonts w:ascii="Times New Roman" w:hAnsi="Times New Roman"/>
          <w:sz w:val="20"/>
          <w:szCs w:val="20"/>
        </w:rPr>
        <w:t>.</w:t>
      </w:r>
    </w:p>
    <w:p w14:paraId="13741DE2" w14:textId="77777777" w:rsidR="00204576" w:rsidRPr="004648B9" w:rsidRDefault="00204576" w:rsidP="00204576">
      <w:pPr>
        <w:jc w:val="both"/>
        <w:rPr>
          <w:b/>
          <w:lang w:eastAsia="hr-HR"/>
        </w:rPr>
      </w:pPr>
      <w:r w:rsidRPr="004648B9">
        <w:rPr>
          <w:b/>
          <w:lang w:eastAsia="hr-HR"/>
        </w:rPr>
        <w:t xml:space="preserve">RKP  </w:t>
      </w:r>
      <w:r w:rsidRPr="004648B9">
        <w:rPr>
          <w:b/>
        </w:rPr>
        <w:t xml:space="preserve">17675 </w:t>
      </w:r>
      <w:r w:rsidRPr="004648B9">
        <w:rPr>
          <w:b/>
          <w:lang w:eastAsia="hr-HR"/>
        </w:rPr>
        <w:t xml:space="preserve"> –  TEHNIČKA ŠKOLA I PRIRODOSLOVNA GIMNAZIJA RUĐERA BOŠKOVIĆA</w:t>
      </w:r>
    </w:p>
    <w:p w14:paraId="68AB2451" w14:textId="77777777" w:rsidR="00204576" w:rsidRPr="004648B9" w:rsidRDefault="00204576" w:rsidP="00204576">
      <w:pPr>
        <w:jc w:val="both"/>
        <w:rPr>
          <w:lang w:eastAsia="hr-HR"/>
        </w:rPr>
      </w:pPr>
    </w:p>
    <w:p w14:paraId="5D0BB383" w14:textId="7BA9DC66" w:rsidR="004648B9" w:rsidRPr="004648B9" w:rsidRDefault="004648B9" w:rsidP="004648B9">
      <w:r w:rsidRPr="004648B9">
        <w:t>Ustanova nema ugovornih obveza koji uz ispunjenje određenih uvjeta, mogu postati obveza ili imovina</w:t>
      </w:r>
      <w:r>
        <w:t>.</w:t>
      </w:r>
    </w:p>
    <w:p w14:paraId="051F10FA" w14:textId="77777777" w:rsidR="000C7BD4" w:rsidRPr="004648B9" w:rsidRDefault="000C7BD4" w:rsidP="00204576">
      <w:pPr>
        <w:jc w:val="both"/>
        <w:rPr>
          <w:b/>
          <w:lang w:eastAsia="hr-HR"/>
        </w:rPr>
      </w:pPr>
    </w:p>
    <w:p w14:paraId="089D20A1" w14:textId="051B5881" w:rsidR="00204576" w:rsidRPr="004648B9" w:rsidRDefault="00204576" w:rsidP="00204576">
      <w:pPr>
        <w:jc w:val="both"/>
        <w:rPr>
          <w:b/>
          <w:lang w:eastAsia="hr-HR"/>
        </w:rPr>
      </w:pPr>
      <w:r w:rsidRPr="004648B9">
        <w:rPr>
          <w:b/>
          <w:lang w:eastAsia="hr-HR"/>
        </w:rPr>
        <w:t>Sudski sporovi u tijeku</w:t>
      </w:r>
    </w:p>
    <w:tbl>
      <w:tblPr>
        <w:tblStyle w:val="Reetkatablice"/>
        <w:tblW w:w="9351" w:type="dxa"/>
        <w:tblLook w:val="04A0" w:firstRow="1" w:lastRow="0" w:firstColumn="1" w:lastColumn="0" w:noHBand="0" w:noVBand="1"/>
      </w:tblPr>
      <w:tblGrid>
        <w:gridCol w:w="488"/>
        <w:gridCol w:w="3335"/>
        <w:gridCol w:w="2551"/>
        <w:gridCol w:w="1418"/>
        <w:gridCol w:w="1559"/>
      </w:tblGrid>
      <w:tr w:rsidR="00CE6186" w:rsidRPr="00CE6186" w14:paraId="5032A50B" w14:textId="77777777" w:rsidTr="00CE6186">
        <w:trPr>
          <w:cantSplit/>
        </w:trPr>
        <w:tc>
          <w:tcPr>
            <w:tcW w:w="488" w:type="dxa"/>
            <w:tcMar>
              <w:left w:w="0" w:type="dxa"/>
              <w:right w:w="0" w:type="dxa"/>
            </w:tcMar>
            <w:vAlign w:val="center"/>
          </w:tcPr>
          <w:p w14:paraId="1D1AFA6F" w14:textId="77777777" w:rsidR="000C7BD4" w:rsidRPr="00CE6186" w:rsidRDefault="000C7BD4" w:rsidP="00CE6186">
            <w:pPr>
              <w:jc w:val="center"/>
            </w:pPr>
            <w:r w:rsidRPr="00CE6186">
              <w:t>Redni broj</w:t>
            </w:r>
          </w:p>
        </w:tc>
        <w:tc>
          <w:tcPr>
            <w:tcW w:w="3335" w:type="dxa"/>
            <w:tcMar>
              <w:left w:w="0" w:type="dxa"/>
              <w:right w:w="0" w:type="dxa"/>
            </w:tcMar>
            <w:vAlign w:val="center"/>
          </w:tcPr>
          <w:p w14:paraId="2F062FF8" w14:textId="77777777" w:rsidR="000C7BD4" w:rsidRPr="00CE6186" w:rsidRDefault="000C7BD4" w:rsidP="00CE6186">
            <w:pPr>
              <w:jc w:val="center"/>
            </w:pPr>
            <w:r w:rsidRPr="00CE6186">
              <w:t>Opis prirode spora</w:t>
            </w:r>
          </w:p>
        </w:tc>
        <w:tc>
          <w:tcPr>
            <w:tcW w:w="2551" w:type="dxa"/>
            <w:tcMar>
              <w:left w:w="0" w:type="dxa"/>
              <w:right w:w="0" w:type="dxa"/>
            </w:tcMar>
            <w:vAlign w:val="center"/>
          </w:tcPr>
          <w:p w14:paraId="1B6B070D" w14:textId="77777777" w:rsidR="000C7BD4" w:rsidRPr="00CE6186" w:rsidRDefault="000C7BD4" w:rsidP="00CE6186">
            <w:pPr>
              <w:jc w:val="center"/>
            </w:pPr>
            <w:r w:rsidRPr="00CE6186">
              <w:t>Procjena fin.</w:t>
            </w:r>
          </w:p>
          <w:p w14:paraId="73FA3BE9" w14:textId="77777777" w:rsidR="000C7BD4" w:rsidRPr="00CE6186" w:rsidRDefault="000C7BD4" w:rsidP="00CE6186">
            <w:pPr>
              <w:jc w:val="center"/>
            </w:pPr>
            <w:r w:rsidRPr="00CE6186">
              <w:t>učinka</w:t>
            </w:r>
          </w:p>
        </w:tc>
        <w:tc>
          <w:tcPr>
            <w:tcW w:w="1418" w:type="dxa"/>
            <w:tcMar>
              <w:left w:w="0" w:type="dxa"/>
              <w:right w:w="0" w:type="dxa"/>
            </w:tcMar>
            <w:vAlign w:val="center"/>
          </w:tcPr>
          <w:p w14:paraId="61D950B4" w14:textId="77777777" w:rsidR="000C7BD4" w:rsidRPr="00CE6186" w:rsidRDefault="000C7BD4" w:rsidP="00CE6186">
            <w:pPr>
              <w:jc w:val="center"/>
            </w:pPr>
            <w:r w:rsidRPr="00CE6186">
              <w:t>Procjena fin.</w:t>
            </w:r>
          </w:p>
          <w:p w14:paraId="68F9FB5B" w14:textId="77777777" w:rsidR="000C7BD4" w:rsidRPr="00CE6186" w:rsidRDefault="000C7BD4" w:rsidP="00CE6186">
            <w:pPr>
              <w:jc w:val="center"/>
            </w:pPr>
            <w:r w:rsidRPr="00CE6186">
              <w:t>učinka</w:t>
            </w:r>
          </w:p>
        </w:tc>
        <w:tc>
          <w:tcPr>
            <w:tcW w:w="1559" w:type="dxa"/>
            <w:tcMar>
              <w:left w:w="0" w:type="dxa"/>
              <w:right w:w="0" w:type="dxa"/>
            </w:tcMar>
            <w:vAlign w:val="center"/>
          </w:tcPr>
          <w:p w14:paraId="592CB676" w14:textId="77777777" w:rsidR="000C7BD4" w:rsidRPr="00CE6186" w:rsidRDefault="000C7BD4" w:rsidP="00CE6186">
            <w:pPr>
              <w:jc w:val="center"/>
            </w:pPr>
            <w:r w:rsidRPr="00CE6186">
              <w:t>Proc. Vrijeme</w:t>
            </w:r>
          </w:p>
          <w:p w14:paraId="2360B5FE" w14:textId="77777777" w:rsidR="000C7BD4" w:rsidRPr="00CE6186" w:rsidRDefault="000C7BD4" w:rsidP="00CE6186">
            <w:pPr>
              <w:jc w:val="center"/>
            </w:pPr>
            <w:r w:rsidRPr="00CE6186">
              <w:t>Odljeva/priljeva sredstava</w:t>
            </w:r>
          </w:p>
        </w:tc>
      </w:tr>
      <w:tr w:rsidR="00CE6186" w:rsidRPr="00CE6186" w14:paraId="3C4D8191" w14:textId="77777777" w:rsidTr="00CE6186">
        <w:trPr>
          <w:cantSplit/>
        </w:trPr>
        <w:tc>
          <w:tcPr>
            <w:tcW w:w="488" w:type="dxa"/>
            <w:tcMar>
              <w:left w:w="0" w:type="dxa"/>
              <w:right w:w="0" w:type="dxa"/>
            </w:tcMar>
            <w:vAlign w:val="center"/>
          </w:tcPr>
          <w:p w14:paraId="41F273AF" w14:textId="77777777" w:rsidR="000C7BD4" w:rsidRPr="00CE6186" w:rsidRDefault="000C7BD4" w:rsidP="00CE6186">
            <w:pPr>
              <w:jc w:val="center"/>
            </w:pPr>
          </w:p>
        </w:tc>
        <w:tc>
          <w:tcPr>
            <w:tcW w:w="3335" w:type="dxa"/>
            <w:tcMar>
              <w:left w:w="0" w:type="dxa"/>
              <w:right w:w="0" w:type="dxa"/>
            </w:tcMar>
            <w:vAlign w:val="center"/>
          </w:tcPr>
          <w:p w14:paraId="0D4CCE81" w14:textId="77777777" w:rsidR="000C7BD4" w:rsidRPr="00CE6186" w:rsidRDefault="000C7BD4" w:rsidP="00CE6186">
            <w:pPr>
              <w:jc w:val="center"/>
            </w:pPr>
          </w:p>
        </w:tc>
        <w:tc>
          <w:tcPr>
            <w:tcW w:w="2551" w:type="dxa"/>
            <w:tcMar>
              <w:left w:w="0" w:type="dxa"/>
              <w:right w:w="0" w:type="dxa"/>
            </w:tcMar>
            <w:vAlign w:val="center"/>
          </w:tcPr>
          <w:p w14:paraId="569ADABE" w14:textId="77777777" w:rsidR="000C7BD4" w:rsidRPr="00CE6186" w:rsidRDefault="000C7BD4" w:rsidP="00CE6186">
            <w:pPr>
              <w:jc w:val="center"/>
            </w:pPr>
            <w:r w:rsidRPr="00CE6186">
              <w:t>Obveza</w:t>
            </w:r>
          </w:p>
        </w:tc>
        <w:tc>
          <w:tcPr>
            <w:tcW w:w="1418" w:type="dxa"/>
            <w:tcMar>
              <w:left w:w="0" w:type="dxa"/>
              <w:right w:w="0" w:type="dxa"/>
            </w:tcMar>
            <w:vAlign w:val="center"/>
          </w:tcPr>
          <w:p w14:paraId="0DC6877D" w14:textId="77777777" w:rsidR="000C7BD4" w:rsidRPr="00CE6186" w:rsidRDefault="000C7BD4" w:rsidP="00CE6186">
            <w:pPr>
              <w:jc w:val="center"/>
            </w:pPr>
            <w:r w:rsidRPr="00CE6186">
              <w:t>Imovina</w:t>
            </w:r>
          </w:p>
        </w:tc>
        <w:tc>
          <w:tcPr>
            <w:tcW w:w="1559" w:type="dxa"/>
            <w:tcMar>
              <w:left w:w="0" w:type="dxa"/>
              <w:right w:w="0" w:type="dxa"/>
            </w:tcMar>
            <w:vAlign w:val="center"/>
          </w:tcPr>
          <w:p w14:paraId="14487F6F" w14:textId="77777777" w:rsidR="000C7BD4" w:rsidRPr="00CE6186" w:rsidRDefault="000C7BD4" w:rsidP="00CE6186">
            <w:pPr>
              <w:jc w:val="center"/>
            </w:pPr>
          </w:p>
        </w:tc>
      </w:tr>
      <w:tr w:rsidR="00CE6186" w:rsidRPr="00CE6186" w14:paraId="2D6ABBB3" w14:textId="77777777" w:rsidTr="00CE6186">
        <w:trPr>
          <w:cantSplit/>
        </w:trPr>
        <w:tc>
          <w:tcPr>
            <w:tcW w:w="488" w:type="dxa"/>
            <w:tcMar>
              <w:left w:w="0" w:type="dxa"/>
              <w:right w:w="0" w:type="dxa"/>
            </w:tcMar>
            <w:vAlign w:val="center"/>
          </w:tcPr>
          <w:p w14:paraId="04707304" w14:textId="77777777" w:rsidR="00CE6186" w:rsidRPr="00CE6186" w:rsidRDefault="00CE6186" w:rsidP="00CE6186">
            <w:pPr>
              <w:jc w:val="center"/>
            </w:pPr>
            <w:r w:rsidRPr="00CE6186">
              <w:t>1.</w:t>
            </w:r>
          </w:p>
        </w:tc>
        <w:tc>
          <w:tcPr>
            <w:tcW w:w="3335" w:type="dxa"/>
            <w:tcMar>
              <w:left w:w="0" w:type="dxa"/>
              <w:right w:w="0" w:type="dxa"/>
            </w:tcMar>
            <w:vAlign w:val="center"/>
          </w:tcPr>
          <w:p w14:paraId="2140CCE9" w14:textId="77777777" w:rsidR="00CE6186" w:rsidRPr="00CE6186" w:rsidRDefault="00CE6186" w:rsidP="00CE6186">
            <w:pPr>
              <w:jc w:val="center"/>
            </w:pPr>
            <w:r w:rsidRPr="00CE6186">
              <w:t>Tužba za neisplatu pov.</w:t>
            </w:r>
          </w:p>
          <w:p w14:paraId="46D0D73C" w14:textId="30D9E16C" w:rsidR="00CE6186" w:rsidRPr="00CE6186" w:rsidRDefault="00CE6186" w:rsidP="00CE6186">
            <w:pPr>
              <w:jc w:val="center"/>
            </w:pPr>
            <w:r w:rsidRPr="00CE6186">
              <w:t>6% J. K.     Pr-3596/2021</w:t>
            </w:r>
          </w:p>
        </w:tc>
        <w:tc>
          <w:tcPr>
            <w:tcW w:w="2551" w:type="dxa"/>
            <w:tcMar>
              <w:left w:w="0" w:type="dxa"/>
              <w:right w:w="0" w:type="dxa"/>
            </w:tcMar>
            <w:vAlign w:val="center"/>
          </w:tcPr>
          <w:p w14:paraId="54DDEAD8" w14:textId="1D65ADC9" w:rsidR="00CE6186" w:rsidRPr="00CE6186" w:rsidRDefault="00CE6186" w:rsidP="00CE6186">
            <w:pPr>
              <w:jc w:val="center"/>
            </w:pPr>
            <w:r w:rsidRPr="00CE6186">
              <w:t>2.763,04</w:t>
            </w:r>
          </w:p>
        </w:tc>
        <w:tc>
          <w:tcPr>
            <w:tcW w:w="1418" w:type="dxa"/>
            <w:tcMar>
              <w:left w:w="0" w:type="dxa"/>
              <w:right w:w="0" w:type="dxa"/>
            </w:tcMar>
            <w:vAlign w:val="center"/>
          </w:tcPr>
          <w:p w14:paraId="60873656" w14:textId="77777777" w:rsidR="00CE6186" w:rsidRPr="00CE6186" w:rsidRDefault="00CE6186" w:rsidP="00CE6186">
            <w:pPr>
              <w:jc w:val="center"/>
            </w:pPr>
          </w:p>
        </w:tc>
        <w:tc>
          <w:tcPr>
            <w:tcW w:w="1559" w:type="dxa"/>
            <w:tcMar>
              <w:left w:w="0" w:type="dxa"/>
              <w:right w:w="0" w:type="dxa"/>
            </w:tcMar>
            <w:vAlign w:val="center"/>
          </w:tcPr>
          <w:p w14:paraId="3E3C613A" w14:textId="0EB849AE" w:rsidR="00CE6186" w:rsidRPr="00CE6186" w:rsidRDefault="00CE6186" w:rsidP="00CE6186">
            <w:pPr>
              <w:jc w:val="center"/>
            </w:pPr>
            <w:r w:rsidRPr="00CE6186">
              <w:t>Ožujak 2023.</w:t>
            </w:r>
          </w:p>
        </w:tc>
      </w:tr>
      <w:tr w:rsidR="00CE6186" w:rsidRPr="00CE6186" w14:paraId="5B864ABA" w14:textId="77777777" w:rsidTr="00CE6186">
        <w:trPr>
          <w:cantSplit/>
        </w:trPr>
        <w:tc>
          <w:tcPr>
            <w:tcW w:w="488" w:type="dxa"/>
            <w:tcMar>
              <w:left w:w="0" w:type="dxa"/>
              <w:right w:w="0" w:type="dxa"/>
            </w:tcMar>
            <w:vAlign w:val="center"/>
          </w:tcPr>
          <w:p w14:paraId="72AF7C65" w14:textId="77777777" w:rsidR="00CE6186" w:rsidRPr="00CE6186" w:rsidRDefault="00CE6186" w:rsidP="00CE6186">
            <w:pPr>
              <w:jc w:val="center"/>
            </w:pPr>
            <w:r w:rsidRPr="00CE6186">
              <w:lastRenderedPageBreak/>
              <w:t>2.</w:t>
            </w:r>
          </w:p>
        </w:tc>
        <w:tc>
          <w:tcPr>
            <w:tcW w:w="3335" w:type="dxa"/>
            <w:tcMar>
              <w:left w:w="0" w:type="dxa"/>
              <w:right w:w="0" w:type="dxa"/>
            </w:tcMar>
            <w:vAlign w:val="center"/>
          </w:tcPr>
          <w:p w14:paraId="4FA174CE" w14:textId="77777777" w:rsidR="00CE6186" w:rsidRPr="00CE6186" w:rsidRDefault="00CE6186" w:rsidP="00CE6186">
            <w:pPr>
              <w:jc w:val="center"/>
            </w:pPr>
            <w:r w:rsidRPr="00CE6186">
              <w:t>Tužba za nesiplatu pov.</w:t>
            </w:r>
          </w:p>
          <w:p w14:paraId="3C2CE184" w14:textId="1E857D08" w:rsidR="00CE6186" w:rsidRPr="00CE6186" w:rsidRDefault="00CE6186" w:rsidP="00CE6186">
            <w:pPr>
              <w:jc w:val="center"/>
            </w:pPr>
            <w:r w:rsidRPr="00CE6186">
              <w:t>6% E.J.     Pr-3160/2021</w:t>
            </w:r>
          </w:p>
        </w:tc>
        <w:tc>
          <w:tcPr>
            <w:tcW w:w="2551" w:type="dxa"/>
            <w:tcMar>
              <w:left w:w="0" w:type="dxa"/>
              <w:right w:w="0" w:type="dxa"/>
            </w:tcMar>
            <w:vAlign w:val="center"/>
          </w:tcPr>
          <w:p w14:paraId="20D45DBF" w14:textId="1BFC8577" w:rsidR="00CE6186" w:rsidRPr="00CE6186" w:rsidRDefault="00CE6186" w:rsidP="00CE6186">
            <w:pPr>
              <w:jc w:val="center"/>
            </w:pPr>
            <w:r w:rsidRPr="00CE6186">
              <w:t>3.929,72</w:t>
            </w:r>
          </w:p>
        </w:tc>
        <w:tc>
          <w:tcPr>
            <w:tcW w:w="1418" w:type="dxa"/>
            <w:tcMar>
              <w:left w:w="0" w:type="dxa"/>
              <w:right w:w="0" w:type="dxa"/>
            </w:tcMar>
            <w:vAlign w:val="center"/>
          </w:tcPr>
          <w:p w14:paraId="0E1D253B" w14:textId="77777777" w:rsidR="00CE6186" w:rsidRPr="00CE6186" w:rsidRDefault="00CE6186" w:rsidP="00CE6186">
            <w:pPr>
              <w:jc w:val="center"/>
            </w:pPr>
          </w:p>
        </w:tc>
        <w:tc>
          <w:tcPr>
            <w:tcW w:w="1559" w:type="dxa"/>
            <w:tcMar>
              <w:left w:w="0" w:type="dxa"/>
              <w:right w:w="0" w:type="dxa"/>
            </w:tcMar>
            <w:vAlign w:val="center"/>
          </w:tcPr>
          <w:p w14:paraId="0F2A0ECB" w14:textId="2426356A" w:rsidR="00CE6186" w:rsidRPr="00CE6186" w:rsidRDefault="00CE6186" w:rsidP="00CE6186">
            <w:pPr>
              <w:jc w:val="center"/>
            </w:pPr>
            <w:r w:rsidRPr="00CE6186">
              <w:t>Siječanj 2023.</w:t>
            </w:r>
          </w:p>
        </w:tc>
      </w:tr>
      <w:tr w:rsidR="00CE6186" w:rsidRPr="00CE6186" w14:paraId="26DD65F4" w14:textId="77777777" w:rsidTr="00CE6186">
        <w:trPr>
          <w:cantSplit/>
        </w:trPr>
        <w:tc>
          <w:tcPr>
            <w:tcW w:w="488" w:type="dxa"/>
            <w:tcMar>
              <w:left w:w="0" w:type="dxa"/>
              <w:right w:w="0" w:type="dxa"/>
            </w:tcMar>
            <w:vAlign w:val="center"/>
          </w:tcPr>
          <w:p w14:paraId="49ED9843" w14:textId="77777777" w:rsidR="00CE6186" w:rsidRPr="00CE6186" w:rsidRDefault="00CE6186" w:rsidP="00CE6186">
            <w:pPr>
              <w:jc w:val="center"/>
            </w:pPr>
            <w:r w:rsidRPr="00CE6186">
              <w:t>3.</w:t>
            </w:r>
          </w:p>
        </w:tc>
        <w:tc>
          <w:tcPr>
            <w:tcW w:w="3335" w:type="dxa"/>
            <w:tcMar>
              <w:left w:w="0" w:type="dxa"/>
              <w:right w:w="0" w:type="dxa"/>
            </w:tcMar>
            <w:vAlign w:val="center"/>
          </w:tcPr>
          <w:p w14:paraId="5668A0FC" w14:textId="77777777" w:rsidR="00CE6186" w:rsidRPr="00CE6186" w:rsidRDefault="00CE6186" w:rsidP="00CE6186">
            <w:pPr>
              <w:jc w:val="center"/>
            </w:pPr>
            <w:r w:rsidRPr="00CE6186">
              <w:t>Tužba za neisplatu pov.</w:t>
            </w:r>
          </w:p>
          <w:p w14:paraId="62412422" w14:textId="457CE748" w:rsidR="00CE6186" w:rsidRPr="00CE6186" w:rsidRDefault="00CE6186" w:rsidP="00CE6186">
            <w:pPr>
              <w:jc w:val="center"/>
            </w:pPr>
            <w:r w:rsidRPr="00CE6186">
              <w:t>6% M. K.     Pr-3194-2021</w:t>
            </w:r>
          </w:p>
        </w:tc>
        <w:tc>
          <w:tcPr>
            <w:tcW w:w="2551" w:type="dxa"/>
            <w:tcMar>
              <w:left w:w="0" w:type="dxa"/>
              <w:right w:w="0" w:type="dxa"/>
            </w:tcMar>
            <w:vAlign w:val="center"/>
          </w:tcPr>
          <w:p w14:paraId="781418EB" w14:textId="5E5DE61C" w:rsidR="00CE6186" w:rsidRPr="00CE6186" w:rsidRDefault="00CE6186" w:rsidP="00CE6186">
            <w:pPr>
              <w:jc w:val="center"/>
            </w:pPr>
            <w:r w:rsidRPr="00CE6186">
              <w:t>3.009.01</w:t>
            </w:r>
          </w:p>
        </w:tc>
        <w:tc>
          <w:tcPr>
            <w:tcW w:w="1418" w:type="dxa"/>
            <w:tcMar>
              <w:left w:w="0" w:type="dxa"/>
              <w:right w:w="0" w:type="dxa"/>
            </w:tcMar>
            <w:vAlign w:val="center"/>
          </w:tcPr>
          <w:p w14:paraId="360CF724" w14:textId="77777777" w:rsidR="00CE6186" w:rsidRPr="00CE6186" w:rsidRDefault="00CE6186" w:rsidP="00CE6186">
            <w:pPr>
              <w:jc w:val="center"/>
            </w:pPr>
          </w:p>
        </w:tc>
        <w:tc>
          <w:tcPr>
            <w:tcW w:w="1559" w:type="dxa"/>
            <w:tcMar>
              <w:left w:w="0" w:type="dxa"/>
              <w:right w:w="0" w:type="dxa"/>
            </w:tcMar>
            <w:vAlign w:val="center"/>
          </w:tcPr>
          <w:p w14:paraId="7250F53F" w14:textId="53519CA2" w:rsidR="00CE6186" w:rsidRPr="00CE6186" w:rsidRDefault="00CE6186" w:rsidP="00CE6186">
            <w:pPr>
              <w:jc w:val="center"/>
            </w:pPr>
            <w:r w:rsidRPr="00CE6186">
              <w:t>Siječanj 2023.</w:t>
            </w:r>
          </w:p>
        </w:tc>
      </w:tr>
      <w:tr w:rsidR="00CE6186" w:rsidRPr="00CE6186" w14:paraId="0AD82E91" w14:textId="77777777" w:rsidTr="00CE6186">
        <w:trPr>
          <w:cantSplit/>
        </w:trPr>
        <w:tc>
          <w:tcPr>
            <w:tcW w:w="488" w:type="dxa"/>
            <w:tcMar>
              <w:left w:w="0" w:type="dxa"/>
              <w:right w:w="0" w:type="dxa"/>
            </w:tcMar>
            <w:vAlign w:val="center"/>
          </w:tcPr>
          <w:p w14:paraId="169D030E" w14:textId="77777777" w:rsidR="00CE6186" w:rsidRPr="00CE6186" w:rsidRDefault="00CE6186" w:rsidP="00CE6186">
            <w:pPr>
              <w:jc w:val="center"/>
            </w:pPr>
            <w:r w:rsidRPr="00CE6186">
              <w:t>4.</w:t>
            </w:r>
          </w:p>
        </w:tc>
        <w:tc>
          <w:tcPr>
            <w:tcW w:w="3335" w:type="dxa"/>
            <w:tcMar>
              <w:left w:w="0" w:type="dxa"/>
              <w:right w:w="0" w:type="dxa"/>
            </w:tcMar>
            <w:vAlign w:val="center"/>
          </w:tcPr>
          <w:p w14:paraId="0A782A68" w14:textId="77777777" w:rsidR="00CE6186" w:rsidRPr="00CE6186" w:rsidRDefault="00CE6186" w:rsidP="00CE6186">
            <w:pPr>
              <w:ind w:left="708" w:hanging="708"/>
              <w:jc w:val="center"/>
            </w:pPr>
            <w:r w:rsidRPr="00CE6186">
              <w:t>Tužba za neisplatu pov.</w:t>
            </w:r>
          </w:p>
          <w:p w14:paraId="3BE9BAE7" w14:textId="1BAD0C7E" w:rsidR="00CE6186" w:rsidRPr="00CE6186" w:rsidRDefault="00CE6186" w:rsidP="00CE6186">
            <w:pPr>
              <w:ind w:left="708" w:hanging="708"/>
              <w:jc w:val="center"/>
            </w:pPr>
            <w:r w:rsidRPr="00CE6186">
              <w:t>6% Z.N.     Pr-4445/2021</w:t>
            </w:r>
          </w:p>
        </w:tc>
        <w:tc>
          <w:tcPr>
            <w:tcW w:w="2551" w:type="dxa"/>
            <w:tcMar>
              <w:left w:w="0" w:type="dxa"/>
              <w:right w:w="0" w:type="dxa"/>
            </w:tcMar>
            <w:vAlign w:val="center"/>
          </w:tcPr>
          <w:p w14:paraId="10B3F8D4" w14:textId="5752C805" w:rsidR="00CE6186" w:rsidRPr="00CE6186" w:rsidRDefault="00CE6186" w:rsidP="00CE6186">
            <w:pPr>
              <w:jc w:val="center"/>
            </w:pPr>
            <w:r w:rsidRPr="00CE6186">
              <w:t>7.380,46</w:t>
            </w:r>
          </w:p>
        </w:tc>
        <w:tc>
          <w:tcPr>
            <w:tcW w:w="1418" w:type="dxa"/>
            <w:tcMar>
              <w:left w:w="0" w:type="dxa"/>
              <w:right w:w="0" w:type="dxa"/>
            </w:tcMar>
            <w:vAlign w:val="center"/>
          </w:tcPr>
          <w:p w14:paraId="635D8660" w14:textId="77777777" w:rsidR="00CE6186" w:rsidRPr="00CE6186" w:rsidRDefault="00CE6186" w:rsidP="00CE6186">
            <w:pPr>
              <w:jc w:val="center"/>
            </w:pPr>
          </w:p>
        </w:tc>
        <w:tc>
          <w:tcPr>
            <w:tcW w:w="1559" w:type="dxa"/>
            <w:tcMar>
              <w:left w:w="0" w:type="dxa"/>
              <w:right w:w="0" w:type="dxa"/>
            </w:tcMar>
            <w:vAlign w:val="center"/>
          </w:tcPr>
          <w:p w14:paraId="15F8F4E8" w14:textId="5953FD20" w:rsidR="00CE6186" w:rsidRPr="00CE6186" w:rsidRDefault="00CE6186" w:rsidP="00CE6186">
            <w:pPr>
              <w:jc w:val="center"/>
            </w:pPr>
            <w:r w:rsidRPr="00CE6186">
              <w:t>Siječanj 2023.</w:t>
            </w:r>
          </w:p>
        </w:tc>
      </w:tr>
    </w:tbl>
    <w:p w14:paraId="44C251B9" w14:textId="6DC5F900" w:rsidR="000C7BD4" w:rsidRPr="00EB3919" w:rsidRDefault="000C7BD4" w:rsidP="00204576">
      <w:pPr>
        <w:jc w:val="both"/>
        <w:rPr>
          <w:color w:val="FF0000"/>
          <w:lang w:eastAsia="hr-HR"/>
        </w:rPr>
      </w:pPr>
    </w:p>
    <w:p w14:paraId="37DF4BBE" w14:textId="77777777" w:rsidR="00204576" w:rsidRPr="008A7763" w:rsidRDefault="00204576" w:rsidP="00204576">
      <w:pPr>
        <w:jc w:val="both"/>
        <w:rPr>
          <w:b/>
          <w:lang w:eastAsia="hr-HR"/>
        </w:rPr>
      </w:pPr>
      <w:r w:rsidRPr="008A7763">
        <w:rPr>
          <w:b/>
          <w:lang w:eastAsia="hr-HR"/>
        </w:rPr>
        <w:t xml:space="preserve">RKP </w:t>
      </w:r>
      <w:r w:rsidRPr="008A7763">
        <w:rPr>
          <w:b/>
        </w:rPr>
        <w:t xml:space="preserve">17667 </w:t>
      </w:r>
      <w:r w:rsidRPr="008A7763">
        <w:rPr>
          <w:b/>
          <w:lang w:eastAsia="hr-HR"/>
        </w:rPr>
        <w:t>–  GRADITELJSKO-GEODETSKA ŠKOLA OSIJEK</w:t>
      </w:r>
    </w:p>
    <w:p w14:paraId="0C6981FB" w14:textId="77777777" w:rsidR="00204576" w:rsidRPr="00EB3919" w:rsidRDefault="00204576" w:rsidP="00204576">
      <w:pPr>
        <w:spacing w:line="276" w:lineRule="auto"/>
        <w:rPr>
          <w:rFonts w:eastAsia="Calibri"/>
          <w:color w:val="FF0000"/>
        </w:rPr>
      </w:pPr>
    </w:p>
    <w:p w14:paraId="57FB8B92" w14:textId="6A426534" w:rsidR="00204576" w:rsidRPr="00EB3919" w:rsidRDefault="00203BED" w:rsidP="00204576">
      <w:pPr>
        <w:rPr>
          <w:rFonts w:eastAsia="Calibri"/>
          <w:color w:val="FF0000"/>
        </w:rPr>
      </w:pPr>
      <w:r>
        <w:rPr>
          <w:rFonts w:eastAsia="Calibri"/>
        </w:rPr>
        <w:t xml:space="preserve">Prema </w:t>
      </w:r>
      <w:r w:rsidRPr="00B366F3">
        <w:rPr>
          <w:rFonts w:eastAsia="Calibri"/>
        </w:rPr>
        <w:t xml:space="preserve">čl. 14. Pravilnika o financijskom izvještavanju </w:t>
      </w:r>
      <w:r w:rsidRPr="00576CFE">
        <w:rPr>
          <w:rFonts w:eastAsia="Calibri"/>
        </w:rPr>
        <w:t>Ustanova nema ugovornih odnosa (dana kreditna pisma, hipoteke i slično), ali ima sudskih sporova u tijeku koji uz ispunjenje određenih uvjeta mogu postati obveza.</w:t>
      </w:r>
    </w:p>
    <w:p w14:paraId="2129E34C" w14:textId="77777777" w:rsidR="00203BED" w:rsidRDefault="00203BED" w:rsidP="00204576">
      <w:pPr>
        <w:jc w:val="both"/>
        <w:rPr>
          <w:rFonts w:eastAsia="Calibri"/>
          <w:b/>
          <w:bCs/>
          <w:color w:val="FF0000"/>
        </w:rPr>
      </w:pPr>
    </w:p>
    <w:p w14:paraId="17049638" w14:textId="701CEFD6" w:rsidR="00F772F5" w:rsidRPr="008A7763" w:rsidRDefault="00204576" w:rsidP="00204576">
      <w:pPr>
        <w:jc w:val="both"/>
        <w:rPr>
          <w:rFonts w:eastAsia="Calibri"/>
          <w:b/>
          <w:bCs/>
        </w:rPr>
      </w:pPr>
      <w:r w:rsidRPr="008A7763">
        <w:rPr>
          <w:rFonts w:eastAsia="Calibri"/>
          <w:b/>
          <w:bCs/>
        </w:rPr>
        <w:t>Popis sudskih sporova</w:t>
      </w:r>
    </w:p>
    <w:tbl>
      <w:tblPr>
        <w:tblW w:w="9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0"/>
        <w:gridCol w:w="1925"/>
        <w:gridCol w:w="1418"/>
        <w:gridCol w:w="992"/>
        <w:gridCol w:w="1417"/>
        <w:gridCol w:w="1669"/>
        <w:gridCol w:w="1300"/>
      </w:tblGrid>
      <w:tr w:rsidR="008A7763" w:rsidRPr="008A7763" w14:paraId="6793A019" w14:textId="77777777" w:rsidTr="00B01F48">
        <w:trPr>
          <w:cantSplit/>
        </w:trPr>
        <w:tc>
          <w:tcPr>
            <w:tcW w:w="480" w:type="dxa"/>
            <w:shd w:val="clear" w:color="auto" w:fill="auto"/>
            <w:tcMar>
              <w:left w:w="0" w:type="dxa"/>
              <w:right w:w="0" w:type="dxa"/>
            </w:tcMar>
            <w:vAlign w:val="center"/>
            <w:hideMark/>
          </w:tcPr>
          <w:p w14:paraId="6B3EB51E" w14:textId="44486185" w:rsidR="00B01F48" w:rsidRPr="008A7763" w:rsidRDefault="00B01F48" w:rsidP="00B01F48">
            <w:pPr>
              <w:jc w:val="center"/>
              <w:rPr>
                <w:sz w:val="18"/>
                <w:szCs w:val="18"/>
                <w:lang w:eastAsia="hr-HR"/>
              </w:rPr>
            </w:pPr>
            <w:r w:rsidRPr="008A7763">
              <w:rPr>
                <w:sz w:val="18"/>
                <w:szCs w:val="18"/>
                <w:lang w:eastAsia="hr-HR"/>
              </w:rPr>
              <w:t>Red. br.</w:t>
            </w:r>
          </w:p>
        </w:tc>
        <w:tc>
          <w:tcPr>
            <w:tcW w:w="1925" w:type="dxa"/>
            <w:shd w:val="clear" w:color="auto" w:fill="auto"/>
            <w:tcMar>
              <w:left w:w="0" w:type="dxa"/>
              <w:right w:w="0" w:type="dxa"/>
            </w:tcMar>
            <w:vAlign w:val="center"/>
            <w:hideMark/>
          </w:tcPr>
          <w:p w14:paraId="5FB73981" w14:textId="77777777" w:rsidR="00B01F48" w:rsidRPr="008A7763" w:rsidRDefault="00B01F48" w:rsidP="00B01F48">
            <w:pPr>
              <w:jc w:val="center"/>
              <w:rPr>
                <w:sz w:val="18"/>
                <w:szCs w:val="18"/>
                <w:lang w:eastAsia="hr-HR"/>
              </w:rPr>
            </w:pPr>
            <w:r w:rsidRPr="008A7763">
              <w:rPr>
                <w:sz w:val="18"/>
                <w:szCs w:val="18"/>
                <w:lang w:eastAsia="hr-HR"/>
              </w:rPr>
              <w:t>OVRHOVODITELJ TUŽITELJ</w:t>
            </w:r>
          </w:p>
        </w:tc>
        <w:tc>
          <w:tcPr>
            <w:tcW w:w="1418" w:type="dxa"/>
            <w:shd w:val="clear" w:color="auto" w:fill="auto"/>
            <w:tcMar>
              <w:left w:w="0" w:type="dxa"/>
              <w:right w:w="0" w:type="dxa"/>
            </w:tcMar>
            <w:vAlign w:val="center"/>
            <w:hideMark/>
          </w:tcPr>
          <w:p w14:paraId="13260293" w14:textId="77777777" w:rsidR="00B01F48" w:rsidRPr="008A7763" w:rsidRDefault="00B01F48" w:rsidP="00B01F48">
            <w:pPr>
              <w:jc w:val="center"/>
              <w:rPr>
                <w:sz w:val="18"/>
                <w:szCs w:val="18"/>
                <w:lang w:eastAsia="hr-HR"/>
              </w:rPr>
            </w:pPr>
            <w:r w:rsidRPr="008A7763">
              <w:rPr>
                <w:sz w:val="18"/>
                <w:szCs w:val="18"/>
                <w:lang w:eastAsia="hr-HR"/>
              </w:rPr>
              <w:t>SAŽETI OPIS PRIRODE SPORA</w:t>
            </w:r>
          </w:p>
        </w:tc>
        <w:tc>
          <w:tcPr>
            <w:tcW w:w="992" w:type="dxa"/>
            <w:shd w:val="clear" w:color="auto" w:fill="auto"/>
            <w:tcMar>
              <w:left w:w="0" w:type="dxa"/>
              <w:right w:w="0" w:type="dxa"/>
            </w:tcMar>
            <w:vAlign w:val="center"/>
            <w:hideMark/>
          </w:tcPr>
          <w:p w14:paraId="343D8CC8" w14:textId="77777777" w:rsidR="00B01F48" w:rsidRPr="008A7763" w:rsidRDefault="00B01F48" w:rsidP="00B01F48">
            <w:pPr>
              <w:jc w:val="center"/>
              <w:rPr>
                <w:sz w:val="18"/>
                <w:szCs w:val="18"/>
                <w:lang w:eastAsia="hr-HR"/>
              </w:rPr>
            </w:pPr>
            <w:r w:rsidRPr="008A7763">
              <w:rPr>
                <w:sz w:val="18"/>
                <w:szCs w:val="18"/>
                <w:lang w:eastAsia="hr-HR"/>
              </w:rPr>
              <w:t>IZNOS GLAVNICE</w:t>
            </w:r>
          </w:p>
        </w:tc>
        <w:tc>
          <w:tcPr>
            <w:tcW w:w="1417" w:type="dxa"/>
            <w:shd w:val="clear" w:color="auto" w:fill="auto"/>
            <w:tcMar>
              <w:left w:w="0" w:type="dxa"/>
              <w:right w:w="0" w:type="dxa"/>
            </w:tcMar>
            <w:vAlign w:val="center"/>
            <w:hideMark/>
          </w:tcPr>
          <w:p w14:paraId="384EA428" w14:textId="77777777" w:rsidR="00B01F48" w:rsidRPr="008A7763" w:rsidRDefault="00B01F48" w:rsidP="00B01F48">
            <w:pPr>
              <w:jc w:val="center"/>
              <w:rPr>
                <w:sz w:val="18"/>
                <w:szCs w:val="18"/>
                <w:lang w:eastAsia="hr-HR"/>
              </w:rPr>
            </w:pPr>
            <w:r w:rsidRPr="008A7763">
              <w:rPr>
                <w:sz w:val="18"/>
                <w:szCs w:val="18"/>
                <w:lang w:eastAsia="hr-HR"/>
              </w:rPr>
              <w:t>PROCJENA FINANCIJSKOG UČINKA</w:t>
            </w:r>
          </w:p>
        </w:tc>
        <w:tc>
          <w:tcPr>
            <w:tcW w:w="1669" w:type="dxa"/>
            <w:shd w:val="clear" w:color="auto" w:fill="auto"/>
            <w:tcMar>
              <w:left w:w="0" w:type="dxa"/>
              <w:right w:w="0" w:type="dxa"/>
            </w:tcMar>
            <w:vAlign w:val="center"/>
            <w:hideMark/>
          </w:tcPr>
          <w:p w14:paraId="3BFC61A8" w14:textId="77777777" w:rsidR="00B01F48" w:rsidRPr="008A7763" w:rsidRDefault="00B01F48" w:rsidP="00B01F48">
            <w:pPr>
              <w:jc w:val="center"/>
              <w:rPr>
                <w:sz w:val="18"/>
                <w:szCs w:val="18"/>
                <w:lang w:eastAsia="hr-HR"/>
              </w:rPr>
            </w:pPr>
            <w:r w:rsidRPr="008A7763">
              <w:rPr>
                <w:sz w:val="18"/>
                <w:szCs w:val="18"/>
                <w:lang w:eastAsia="hr-HR"/>
              </w:rPr>
              <w:t>PROCIJENJENO VRIJEME ODLJEVA SREDSTAVA</w:t>
            </w:r>
          </w:p>
        </w:tc>
        <w:tc>
          <w:tcPr>
            <w:tcW w:w="1300" w:type="dxa"/>
            <w:shd w:val="clear" w:color="auto" w:fill="auto"/>
            <w:tcMar>
              <w:left w:w="0" w:type="dxa"/>
              <w:right w:w="0" w:type="dxa"/>
            </w:tcMar>
            <w:vAlign w:val="center"/>
            <w:hideMark/>
          </w:tcPr>
          <w:p w14:paraId="5C3B3CAD" w14:textId="77777777" w:rsidR="00B01F48" w:rsidRPr="008A7763" w:rsidRDefault="00B01F48" w:rsidP="00B01F48">
            <w:pPr>
              <w:jc w:val="center"/>
              <w:rPr>
                <w:sz w:val="18"/>
                <w:szCs w:val="18"/>
                <w:lang w:eastAsia="hr-HR"/>
              </w:rPr>
            </w:pPr>
            <w:r w:rsidRPr="008A7763">
              <w:rPr>
                <w:sz w:val="18"/>
                <w:szCs w:val="18"/>
                <w:lang w:eastAsia="hr-HR"/>
              </w:rPr>
              <w:t>POČETAK SUDSKOG SPORA</w:t>
            </w:r>
          </w:p>
        </w:tc>
      </w:tr>
      <w:tr w:rsidR="008A7763" w:rsidRPr="008A7763" w14:paraId="6DC332EC" w14:textId="77777777" w:rsidTr="00B01F48">
        <w:trPr>
          <w:cantSplit/>
        </w:trPr>
        <w:tc>
          <w:tcPr>
            <w:tcW w:w="480" w:type="dxa"/>
            <w:shd w:val="clear" w:color="auto" w:fill="auto"/>
            <w:tcMar>
              <w:left w:w="0" w:type="dxa"/>
              <w:right w:w="0" w:type="dxa"/>
            </w:tcMar>
            <w:vAlign w:val="center"/>
            <w:hideMark/>
          </w:tcPr>
          <w:p w14:paraId="2571C476" w14:textId="77777777" w:rsidR="00B01F48" w:rsidRPr="008A7763" w:rsidRDefault="00B01F48" w:rsidP="00B01F48">
            <w:pPr>
              <w:jc w:val="center"/>
              <w:rPr>
                <w:sz w:val="18"/>
                <w:szCs w:val="18"/>
                <w:lang w:eastAsia="hr-HR"/>
              </w:rPr>
            </w:pPr>
            <w:r w:rsidRPr="008A7763">
              <w:rPr>
                <w:sz w:val="18"/>
                <w:szCs w:val="18"/>
                <w:lang w:eastAsia="hr-HR"/>
              </w:rPr>
              <w:t>1.</w:t>
            </w:r>
          </w:p>
        </w:tc>
        <w:tc>
          <w:tcPr>
            <w:tcW w:w="1925" w:type="dxa"/>
            <w:shd w:val="clear" w:color="auto" w:fill="auto"/>
            <w:tcMar>
              <w:left w:w="0" w:type="dxa"/>
              <w:right w:w="0" w:type="dxa"/>
            </w:tcMar>
            <w:vAlign w:val="center"/>
            <w:hideMark/>
          </w:tcPr>
          <w:p w14:paraId="188AB37E" w14:textId="77777777" w:rsidR="00B01F48" w:rsidRPr="008A7763" w:rsidRDefault="00B01F48" w:rsidP="00B01F48">
            <w:pPr>
              <w:jc w:val="center"/>
              <w:rPr>
                <w:sz w:val="18"/>
                <w:szCs w:val="18"/>
                <w:lang w:eastAsia="hr-HR"/>
              </w:rPr>
            </w:pPr>
            <w:r w:rsidRPr="008A7763">
              <w:rPr>
                <w:sz w:val="18"/>
                <w:szCs w:val="18"/>
                <w:lang w:eastAsia="hr-HR"/>
              </w:rPr>
              <w:t>Fizička osoba I.B.</w:t>
            </w:r>
          </w:p>
        </w:tc>
        <w:tc>
          <w:tcPr>
            <w:tcW w:w="1418" w:type="dxa"/>
            <w:shd w:val="clear" w:color="auto" w:fill="auto"/>
            <w:tcMar>
              <w:left w:w="0" w:type="dxa"/>
              <w:right w:w="0" w:type="dxa"/>
            </w:tcMar>
            <w:vAlign w:val="center"/>
            <w:hideMark/>
          </w:tcPr>
          <w:p w14:paraId="1C14AD56" w14:textId="27D1FEA3" w:rsidR="00B01F48" w:rsidRPr="008A7763" w:rsidRDefault="00B01F48" w:rsidP="00B01F48">
            <w:pPr>
              <w:jc w:val="center"/>
              <w:rPr>
                <w:sz w:val="18"/>
                <w:szCs w:val="18"/>
                <w:lang w:eastAsia="hr-HR"/>
              </w:rPr>
            </w:pPr>
            <w:r w:rsidRPr="008A7763">
              <w:rPr>
                <w:sz w:val="18"/>
                <w:szCs w:val="18"/>
                <w:lang w:eastAsia="hr-HR"/>
              </w:rPr>
              <w:t>Razlika plaće</w:t>
            </w:r>
          </w:p>
        </w:tc>
        <w:tc>
          <w:tcPr>
            <w:tcW w:w="992" w:type="dxa"/>
            <w:shd w:val="clear" w:color="auto" w:fill="auto"/>
            <w:noWrap/>
            <w:tcMar>
              <w:left w:w="0" w:type="dxa"/>
              <w:right w:w="0" w:type="dxa"/>
            </w:tcMar>
            <w:vAlign w:val="center"/>
            <w:hideMark/>
          </w:tcPr>
          <w:p w14:paraId="604A776F" w14:textId="77777777" w:rsidR="00B01F48" w:rsidRPr="008A7763" w:rsidRDefault="00B01F48" w:rsidP="00B01F48">
            <w:pPr>
              <w:jc w:val="center"/>
              <w:rPr>
                <w:sz w:val="18"/>
                <w:szCs w:val="18"/>
                <w:lang w:eastAsia="hr-HR"/>
              </w:rPr>
            </w:pPr>
            <w:r w:rsidRPr="008A7763">
              <w:rPr>
                <w:sz w:val="18"/>
                <w:szCs w:val="18"/>
                <w:lang w:eastAsia="hr-HR"/>
              </w:rPr>
              <w:t>8.158,46</w:t>
            </w:r>
          </w:p>
        </w:tc>
        <w:tc>
          <w:tcPr>
            <w:tcW w:w="1417" w:type="dxa"/>
            <w:shd w:val="clear" w:color="auto" w:fill="auto"/>
            <w:tcMar>
              <w:left w:w="0" w:type="dxa"/>
              <w:right w:w="0" w:type="dxa"/>
            </w:tcMar>
            <w:vAlign w:val="center"/>
            <w:hideMark/>
          </w:tcPr>
          <w:p w14:paraId="23D4CA32" w14:textId="77777777" w:rsidR="00B01F48" w:rsidRPr="008A7763" w:rsidRDefault="00B01F48" w:rsidP="00B01F48">
            <w:pPr>
              <w:jc w:val="center"/>
              <w:rPr>
                <w:sz w:val="18"/>
                <w:szCs w:val="18"/>
                <w:lang w:eastAsia="hr-HR"/>
              </w:rPr>
            </w:pPr>
            <w:r w:rsidRPr="008A7763">
              <w:rPr>
                <w:sz w:val="18"/>
                <w:szCs w:val="18"/>
                <w:lang w:eastAsia="hr-HR"/>
              </w:rPr>
              <w:t>16.316,92</w:t>
            </w:r>
          </w:p>
        </w:tc>
        <w:tc>
          <w:tcPr>
            <w:tcW w:w="1669" w:type="dxa"/>
            <w:shd w:val="clear" w:color="auto" w:fill="auto"/>
            <w:tcMar>
              <w:left w:w="0" w:type="dxa"/>
              <w:right w:w="0" w:type="dxa"/>
            </w:tcMar>
            <w:vAlign w:val="center"/>
            <w:hideMark/>
          </w:tcPr>
          <w:p w14:paraId="355DB715" w14:textId="5E43BF28" w:rsidR="00B01F48" w:rsidRPr="008A7763" w:rsidRDefault="00B01F48" w:rsidP="00B01F48">
            <w:pPr>
              <w:jc w:val="center"/>
              <w:rPr>
                <w:sz w:val="18"/>
                <w:szCs w:val="18"/>
                <w:lang w:eastAsia="hr-HR"/>
              </w:rPr>
            </w:pPr>
            <w:r w:rsidRPr="008A7763">
              <w:rPr>
                <w:sz w:val="18"/>
                <w:szCs w:val="18"/>
                <w:lang w:eastAsia="hr-HR"/>
              </w:rPr>
              <w:t>Tijekom 202</w:t>
            </w:r>
            <w:r w:rsidR="00203BED" w:rsidRPr="008A7763">
              <w:rPr>
                <w:sz w:val="18"/>
                <w:szCs w:val="18"/>
                <w:lang w:eastAsia="hr-HR"/>
              </w:rPr>
              <w:t>3</w:t>
            </w:r>
            <w:r w:rsidRPr="008A7763">
              <w:rPr>
                <w:sz w:val="18"/>
                <w:szCs w:val="18"/>
                <w:lang w:eastAsia="hr-HR"/>
              </w:rPr>
              <w:t>.</w:t>
            </w:r>
          </w:p>
        </w:tc>
        <w:tc>
          <w:tcPr>
            <w:tcW w:w="1300" w:type="dxa"/>
            <w:shd w:val="clear" w:color="auto" w:fill="auto"/>
            <w:tcMar>
              <w:left w:w="0" w:type="dxa"/>
              <w:right w:w="0" w:type="dxa"/>
            </w:tcMar>
            <w:vAlign w:val="center"/>
            <w:hideMark/>
          </w:tcPr>
          <w:p w14:paraId="67456F14" w14:textId="3E228C74" w:rsidR="00B01F48" w:rsidRPr="008A7763" w:rsidRDefault="00B01F48" w:rsidP="00B01F48">
            <w:pPr>
              <w:jc w:val="center"/>
              <w:rPr>
                <w:sz w:val="18"/>
                <w:szCs w:val="18"/>
                <w:lang w:eastAsia="hr-HR"/>
              </w:rPr>
            </w:pPr>
            <w:r w:rsidRPr="008A7763">
              <w:rPr>
                <w:sz w:val="18"/>
                <w:szCs w:val="18"/>
                <w:lang w:eastAsia="hr-HR"/>
              </w:rPr>
              <w:t>26.2.2020.</w:t>
            </w:r>
          </w:p>
        </w:tc>
      </w:tr>
      <w:tr w:rsidR="008A7763" w:rsidRPr="008A7763" w14:paraId="7874A63C" w14:textId="77777777" w:rsidTr="00B01F48">
        <w:trPr>
          <w:cantSplit/>
        </w:trPr>
        <w:tc>
          <w:tcPr>
            <w:tcW w:w="480" w:type="dxa"/>
            <w:shd w:val="clear" w:color="auto" w:fill="auto"/>
            <w:tcMar>
              <w:left w:w="0" w:type="dxa"/>
              <w:right w:w="0" w:type="dxa"/>
            </w:tcMar>
            <w:vAlign w:val="center"/>
            <w:hideMark/>
          </w:tcPr>
          <w:p w14:paraId="63BCB104" w14:textId="23B952F7" w:rsidR="00B01F48" w:rsidRPr="008A7763" w:rsidRDefault="008A7763" w:rsidP="00B01F48">
            <w:pPr>
              <w:jc w:val="center"/>
              <w:rPr>
                <w:sz w:val="18"/>
                <w:szCs w:val="18"/>
                <w:lang w:eastAsia="hr-HR"/>
              </w:rPr>
            </w:pPr>
            <w:r w:rsidRPr="008A7763">
              <w:rPr>
                <w:sz w:val="18"/>
                <w:szCs w:val="18"/>
                <w:lang w:eastAsia="hr-HR"/>
              </w:rPr>
              <w:t>2</w:t>
            </w:r>
            <w:r w:rsidR="00B01F48" w:rsidRPr="008A7763">
              <w:rPr>
                <w:sz w:val="18"/>
                <w:szCs w:val="18"/>
                <w:lang w:eastAsia="hr-HR"/>
              </w:rPr>
              <w:t>.</w:t>
            </w:r>
          </w:p>
        </w:tc>
        <w:tc>
          <w:tcPr>
            <w:tcW w:w="1925" w:type="dxa"/>
            <w:shd w:val="clear" w:color="auto" w:fill="auto"/>
            <w:tcMar>
              <w:left w:w="0" w:type="dxa"/>
              <w:right w:w="0" w:type="dxa"/>
            </w:tcMar>
            <w:vAlign w:val="center"/>
            <w:hideMark/>
          </w:tcPr>
          <w:p w14:paraId="58DFC396" w14:textId="77777777" w:rsidR="00B01F48" w:rsidRPr="008A7763" w:rsidRDefault="00B01F48" w:rsidP="00B01F48">
            <w:pPr>
              <w:jc w:val="center"/>
              <w:rPr>
                <w:sz w:val="18"/>
                <w:szCs w:val="18"/>
                <w:lang w:eastAsia="hr-HR"/>
              </w:rPr>
            </w:pPr>
            <w:r w:rsidRPr="008A7763">
              <w:rPr>
                <w:sz w:val="18"/>
                <w:szCs w:val="18"/>
                <w:lang w:eastAsia="hr-HR"/>
              </w:rPr>
              <w:t>Fizička osoba S.G.</w:t>
            </w:r>
          </w:p>
        </w:tc>
        <w:tc>
          <w:tcPr>
            <w:tcW w:w="1418" w:type="dxa"/>
            <w:shd w:val="clear" w:color="auto" w:fill="auto"/>
            <w:tcMar>
              <w:left w:w="0" w:type="dxa"/>
              <w:right w:w="0" w:type="dxa"/>
            </w:tcMar>
            <w:vAlign w:val="center"/>
            <w:hideMark/>
          </w:tcPr>
          <w:p w14:paraId="1B5F493B" w14:textId="46ADFD37" w:rsidR="00B01F48" w:rsidRPr="008A7763" w:rsidRDefault="00B01F48" w:rsidP="00B01F48">
            <w:pPr>
              <w:jc w:val="center"/>
              <w:rPr>
                <w:sz w:val="18"/>
                <w:szCs w:val="18"/>
                <w:lang w:eastAsia="hr-HR"/>
              </w:rPr>
            </w:pPr>
            <w:r w:rsidRPr="008A7763">
              <w:rPr>
                <w:sz w:val="18"/>
                <w:szCs w:val="18"/>
                <w:lang w:eastAsia="hr-HR"/>
              </w:rPr>
              <w:t>Razlika plaće</w:t>
            </w:r>
          </w:p>
        </w:tc>
        <w:tc>
          <w:tcPr>
            <w:tcW w:w="992" w:type="dxa"/>
            <w:shd w:val="clear" w:color="auto" w:fill="auto"/>
            <w:noWrap/>
            <w:tcMar>
              <w:left w:w="0" w:type="dxa"/>
              <w:right w:w="0" w:type="dxa"/>
            </w:tcMar>
            <w:vAlign w:val="center"/>
            <w:hideMark/>
          </w:tcPr>
          <w:p w14:paraId="318919F3" w14:textId="77777777" w:rsidR="00B01F48" w:rsidRPr="008A7763" w:rsidRDefault="00B01F48" w:rsidP="00B01F48">
            <w:pPr>
              <w:jc w:val="center"/>
              <w:rPr>
                <w:sz w:val="18"/>
                <w:szCs w:val="18"/>
                <w:lang w:eastAsia="hr-HR"/>
              </w:rPr>
            </w:pPr>
            <w:r w:rsidRPr="008A7763">
              <w:rPr>
                <w:sz w:val="18"/>
                <w:szCs w:val="18"/>
                <w:lang w:eastAsia="hr-HR"/>
              </w:rPr>
              <w:t>7.682,90</w:t>
            </w:r>
          </w:p>
        </w:tc>
        <w:tc>
          <w:tcPr>
            <w:tcW w:w="1417" w:type="dxa"/>
            <w:shd w:val="clear" w:color="auto" w:fill="auto"/>
            <w:tcMar>
              <w:left w:w="0" w:type="dxa"/>
              <w:right w:w="0" w:type="dxa"/>
            </w:tcMar>
            <w:vAlign w:val="center"/>
            <w:hideMark/>
          </w:tcPr>
          <w:p w14:paraId="73B55DFC" w14:textId="77777777" w:rsidR="00B01F48" w:rsidRPr="008A7763" w:rsidRDefault="00B01F48" w:rsidP="00B01F48">
            <w:pPr>
              <w:jc w:val="center"/>
              <w:rPr>
                <w:sz w:val="18"/>
                <w:szCs w:val="18"/>
                <w:lang w:eastAsia="hr-HR"/>
              </w:rPr>
            </w:pPr>
            <w:r w:rsidRPr="008A7763">
              <w:rPr>
                <w:sz w:val="18"/>
                <w:szCs w:val="18"/>
                <w:lang w:eastAsia="hr-HR"/>
              </w:rPr>
              <w:t>15.365,80</w:t>
            </w:r>
          </w:p>
        </w:tc>
        <w:tc>
          <w:tcPr>
            <w:tcW w:w="1669" w:type="dxa"/>
            <w:shd w:val="clear" w:color="auto" w:fill="auto"/>
            <w:tcMar>
              <w:left w:w="0" w:type="dxa"/>
              <w:right w:w="0" w:type="dxa"/>
            </w:tcMar>
            <w:vAlign w:val="center"/>
            <w:hideMark/>
          </w:tcPr>
          <w:p w14:paraId="0FE37D2B" w14:textId="5D3D1DEB" w:rsidR="00B01F48" w:rsidRPr="008A7763" w:rsidRDefault="00B01F48" w:rsidP="00B01F48">
            <w:pPr>
              <w:jc w:val="center"/>
              <w:rPr>
                <w:sz w:val="18"/>
                <w:szCs w:val="18"/>
                <w:lang w:eastAsia="hr-HR"/>
              </w:rPr>
            </w:pPr>
            <w:r w:rsidRPr="008A7763">
              <w:rPr>
                <w:sz w:val="18"/>
                <w:szCs w:val="18"/>
                <w:lang w:eastAsia="hr-HR"/>
              </w:rPr>
              <w:t>Tijekom 202</w:t>
            </w:r>
            <w:r w:rsidR="00203BED" w:rsidRPr="008A7763">
              <w:rPr>
                <w:sz w:val="18"/>
                <w:szCs w:val="18"/>
                <w:lang w:eastAsia="hr-HR"/>
              </w:rPr>
              <w:t>3</w:t>
            </w:r>
            <w:r w:rsidRPr="008A7763">
              <w:rPr>
                <w:sz w:val="18"/>
                <w:szCs w:val="18"/>
                <w:lang w:eastAsia="hr-HR"/>
              </w:rPr>
              <w:t>.</w:t>
            </w:r>
          </w:p>
        </w:tc>
        <w:tc>
          <w:tcPr>
            <w:tcW w:w="1300" w:type="dxa"/>
            <w:shd w:val="clear" w:color="auto" w:fill="auto"/>
            <w:tcMar>
              <w:left w:w="0" w:type="dxa"/>
              <w:right w:w="0" w:type="dxa"/>
            </w:tcMar>
            <w:vAlign w:val="center"/>
            <w:hideMark/>
          </w:tcPr>
          <w:p w14:paraId="25458E66" w14:textId="1BD7F44F" w:rsidR="00B01F48" w:rsidRPr="008A7763" w:rsidRDefault="00B01F48" w:rsidP="00B01F48">
            <w:pPr>
              <w:jc w:val="center"/>
              <w:rPr>
                <w:sz w:val="18"/>
                <w:szCs w:val="18"/>
                <w:lang w:eastAsia="hr-HR"/>
              </w:rPr>
            </w:pPr>
            <w:r w:rsidRPr="008A7763">
              <w:rPr>
                <w:sz w:val="18"/>
                <w:szCs w:val="18"/>
                <w:lang w:eastAsia="hr-HR"/>
              </w:rPr>
              <w:t>12.4.2021.</w:t>
            </w:r>
          </w:p>
        </w:tc>
      </w:tr>
      <w:tr w:rsidR="008A7763" w:rsidRPr="008A7763" w14:paraId="338E928C" w14:textId="77777777" w:rsidTr="00B01F48">
        <w:trPr>
          <w:cantSplit/>
        </w:trPr>
        <w:tc>
          <w:tcPr>
            <w:tcW w:w="480" w:type="dxa"/>
            <w:shd w:val="clear" w:color="auto" w:fill="auto"/>
            <w:tcMar>
              <w:left w:w="0" w:type="dxa"/>
              <w:right w:w="0" w:type="dxa"/>
            </w:tcMar>
            <w:vAlign w:val="center"/>
            <w:hideMark/>
          </w:tcPr>
          <w:p w14:paraId="5BCC77BD" w14:textId="6DE5CB8C" w:rsidR="00B01F48" w:rsidRPr="008A7763" w:rsidRDefault="008A7763" w:rsidP="00B01F48">
            <w:pPr>
              <w:jc w:val="center"/>
              <w:rPr>
                <w:sz w:val="18"/>
                <w:szCs w:val="18"/>
                <w:lang w:eastAsia="hr-HR"/>
              </w:rPr>
            </w:pPr>
            <w:r w:rsidRPr="008A7763">
              <w:rPr>
                <w:sz w:val="18"/>
                <w:szCs w:val="18"/>
                <w:lang w:eastAsia="hr-HR"/>
              </w:rPr>
              <w:t>3</w:t>
            </w:r>
            <w:r w:rsidR="00B01F48" w:rsidRPr="008A7763">
              <w:rPr>
                <w:sz w:val="18"/>
                <w:szCs w:val="18"/>
                <w:lang w:eastAsia="hr-HR"/>
              </w:rPr>
              <w:t>.</w:t>
            </w:r>
          </w:p>
        </w:tc>
        <w:tc>
          <w:tcPr>
            <w:tcW w:w="1925" w:type="dxa"/>
            <w:shd w:val="clear" w:color="auto" w:fill="auto"/>
            <w:tcMar>
              <w:left w:w="0" w:type="dxa"/>
              <w:right w:w="0" w:type="dxa"/>
            </w:tcMar>
            <w:vAlign w:val="center"/>
            <w:hideMark/>
          </w:tcPr>
          <w:p w14:paraId="4E1A7E34" w14:textId="77777777" w:rsidR="00B01F48" w:rsidRPr="008A7763" w:rsidRDefault="00B01F48" w:rsidP="00B01F48">
            <w:pPr>
              <w:jc w:val="center"/>
              <w:rPr>
                <w:sz w:val="18"/>
                <w:szCs w:val="18"/>
                <w:lang w:eastAsia="hr-HR"/>
              </w:rPr>
            </w:pPr>
            <w:r w:rsidRPr="008A7763">
              <w:rPr>
                <w:sz w:val="18"/>
                <w:szCs w:val="18"/>
                <w:lang w:eastAsia="hr-HR"/>
              </w:rPr>
              <w:t>Fizička osoba R.J-S.</w:t>
            </w:r>
          </w:p>
        </w:tc>
        <w:tc>
          <w:tcPr>
            <w:tcW w:w="1418" w:type="dxa"/>
            <w:shd w:val="clear" w:color="auto" w:fill="auto"/>
            <w:tcMar>
              <w:left w:w="0" w:type="dxa"/>
              <w:right w:w="0" w:type="dxa"/>
            </w:tcMar>
            <w:vAlign w:val="center"/>
            <w:hideMark/>
          </w:tcPr>
          <w:p w14:paraId="696863FC" w14:textId="0056FDD8" w:rsidR="00B01F48" w:rsidRPr="008A7763" w:rsidRDefault="00B01F48" w:rsidP="00B01F48">
            <w:pPr>
              <w:jc w:val="center"/>
              <w:rPr>
                <w:sz w:val="18"/>
                <w:szCs w:val="18"/>
                <w:lang w:eastAsia="hr-HR"/>
              </w:rPr>
            </w:pPr>
            <w:r w:rsidRPr="008A7763">
              <w:rPr>
                <w:sz w:val="18"/>
                <w:szCs w:val="18"/>
                <w:lang w:eastAsia="hr-HR"/>
              </w:rPr>
              <w:t>Razlika plaće</w:t>
            </w:r>
          </w:p>
        </w:tc>
        <w:tc>
          <w:tcPr>
            <w:tcW w:w="992" w:type="dxa"/>
            <w:shd w:val="clear" w:color="auto" w:fill="auto"/>
            <w:noWrap/>
            <w:tcMar>
              <w:left w:w="0" w:type="dxa"/>
              <w:right w:w="0" w:type="dxa"/>
            </w:tcMar>
            <w:vAlign w:val="center"/>
            <w:hideMark/>
          </w:tcPr>
          <w:p w14:paraId="64D0A53E" w14:textId="77777777" w:rsidR="00B01F48" w:rsidRPr="008A7763" w:rsidRDefault="00B01F48" w:rsidP="00B01F48">
            <w:pPr>
              <w:jc w:val="center"/>
              <w:rPr>
                <w:sz w:val="18"/>
                <w:szCs w:val="18"/>
                <w:lang w:eastAsia="hr-HR"/>
              </w:rPr>
            </w:pPr>
            <w:r w:rsidRPr="008A7763">
              <w:rPr>
                <w:sz w:val="18"/>
                <w:szCs w:val="18"/>
                <w:lang w:eastAsia="hr-HR"/>
              </w:rPr>
              <w:t>9.485,83</w:t>
            </w:r>
          </w:p>
        </w:tc>
        <w:tc>
          <w:tcPr>
            <w:tcW w:w="1417" w:type="dxa"/>
            <w:shd w:val="clear" w:color="auto" w:fill="auto"/>
            <w:tcMar>
              <w:left w:w="0" w:type="dxa"/>
              <w:right w:w="0" w:type="dxa"/>
            </w:tcMar>
            <w:vAlign w:val="center"/>
            <w:hideMark/>
          </w:tcPr>
          <w:p w14:paraId="33602E8A" w14:textId="77777777" w:rsidR="00B01F48" w:rsidRPr="008A7763" w:rsidRDefault="00B01F48" w:rsidP="00B01F48">
            <w:pPr>
              <w:jc w:val="center"/>
              <w:rPr>
                <w:sz w:val="18"/>
                <w:szCs w:val="18"/>
                <w:lang w:eastAsia="hr-HR"/>
              </w:rPr>
            </w:pPr>
            <w:r w:rsidRPr="008A7763">
              <w:rPr>
                <w:sz w:val="18"/>
                <w:szCs w:val="18"/>
                <w:lang w:eastAsia="hr-HR"/>
              </w:rPr>
              <w:t>18.971,66</w:t>
            </w:r>
          </w:p>
        </w:tc>
        <w:tc>
          <w:tcPr>
            <w:tcW w:w="1669" w:type="dxa"/>
            <w:shd w:val="clear" w:color="auto" w:fill="auto"/>
            <w:tcMar>
              <w:left w:w="0" w:type="dxa"/>
              <w:right w:w="0" w:type="dxa"/>
            </w:tcMar>
            <w:vAlign w:val="center"/>
            <w:hideMark/>
          </w:tcPr>
          <w:p w14:paraId="0BE63702" w14:textId="140B8014" w:rsidR="00B01F48" w:rsidRPr="008A7763" w:rsidRDefault="00B01F48" w:rsidP="00B01F48">
            <w:pPr>
              <w:jc w:val="center"/>
              <w:rPr>
                <w:sz w:val="18"/>
                <w:szCs w:val="18"/>
                <w:lang w:eastAsia="hr-HR"/>
              </w:rPr>
            </w:pPr>
            <w:r w:rsidRPr="008A7763">
              <w:rPr>
                <w:sz w:val="18"/>
                <w:szCs w:val="18"/>
                <w:lang w:eastAsia="hr-HR"/>
              </w:rPr>
              <w:t>Tijekom 202</w:t>
            </w:r>
            <w:r w:rsidR="00203BED" w:rsidRPr="008A7763">
              <w:rPr>
                <w:sz w:val="18"/>
                <w:szCs w:val="18"/>
                <w:lang w:eastAsia="hr-HR"/>
              </w:rPr>
              <w:t>3</w:t>
            </w:r>
            <w:r w:rsidRPr="008A7763">
              <w:rPr>
                <w:sz w:val="18"/>
                <w:szCs w:val="18"/>
                <w:lang w:eastAsia="hr-HR"/>
              </w:rPr>
              <w:t>.</w:t>
            </w:r>
          </w:p>
        </w:tc>
        <w:tc>
          <w:tcPr>
            <w:tcW w:w="1300" w:type="dxa"/>
            <w:shd w:val="clear" w:color="auto" w:fill="auto"/>
            <w:tcMar>
              <w:left w:w="0" w:type="dxa"/>
              <w:right w:w="0" w:type="dxa"/>
            </w:tcMar>
            <w:vAlign w:val="center"/>
            <w:hideMark/>
          </w:tcPr>
          <w:p w14:paraId="19D8F729" w14:textId="77777777" w:rsidR="00B01F48" w:rsidRPr="008A7763" w:rsidRDefault="00B01F48" w:rsidP="00B01F48">
            <w:pPr>
              <w:jc w:val="center"/>
              <w:rPr>
                <w:sz w:val="18"/>
                <w:szCs w:val="18"/>
                <w:lang w:eastAsia="hr-HR"/>
              </w:rPr>
            </w:pPr>
            <w:r w:rsidRPr="008A7763">
              <w:rPr>
                <w:sz w:val="18"/>
                <w:szCs w:val="18"/>
                <w:lang w:eastAsia="hr-HR"/>
              </w:rPr>
              <w:t>23.2.2021.</w:t>
            </w:r>
          </w:p>
        </w:tc>
      </w:tr>
      <w:tr w:rsidR="008A7763" w:rsidRPr="008A7763" w14:paraId="2013A467" w14:textId="77777777" w:rsidTr="00B01F48">
        <w:trPr>
          <w:cantSplit/>
        </w:trPr>
        <w:tc>
          <w:tcPr>
            <w:tcW w:w="480" w:type="dxa"/>
            <w:shd w:val="clear" w:color="auto" w:fill="auto"/>
            <w:tcMar>
              <w:left w:w="0" w:type="dxa"/>
              <w:right w:w="0" w:type="dxa"/>
            </w:tcMar>
            <w:vAlign w:val="center"/>
            <w:hideMark/>
          </w:tcPr>
          <w:p w14:paraId="555C6E12" w14:textId="63FB0BE7" w:rsidR="00B01F48" w:rsidRPr="008A7763" w:rsidRDefault="008A7763" w:rsidP="00B01F48">
            <w:pPr>
              <w:jc w:val="center"/>
              <w:rPr>
                <w:sz w:val="18"/>
                <w:szCs w:val="18"/>
                <w:lang w:eastAsia="hr-HR"/>
              </w:rPr>
            </w:pPr>
            <w:r w:rsidRPr="008A7763">
              <w:rPr>
                <w:sz w:val="18"/>
                <w:szCs w:val="18"/>
                <w:lang w:eastAsia="hr-HR"/>
              </w:rPr>
              <w:t>4</w:t>
            </w:r>
            <w:r w:rsidR="00B01F48" w:rsidRPr="008A7763">
              <w:rPr>
                <w:sz w:val="18"/>
                <w:szCs w:val="18"/>
                <w:lang w:eastAsia="hr-HR"/>
              </w:rPr>
              <w:t>.</w:t>
            </w:r>
          </w:p>
        </w:tc>
        <w:tc>
          <w:tcPr>
            <w:tcW w:w="1925" w:type="dxa"/>
            <w:shd w:val="clear" w:color="auto" w:fill="auto"/>
            <w:tcMar>
              <w:left w:w="0" w:type="dxa"/>
              <w:right w:w="0" w:type="dxa"/>
            </w:tcMar>
            <w:vAlign w:val="center"/>
            <w:hideMark/>
          </w:tcPr>
          <w:p w14:paraId="55F78A78" w14:textId="77777777" w:rsidR="00B01F48" w:rsidRPr="008A7763" w:rsidRDefault="00B01F48" w:rsidP="00B01F48">
            <w:pPr>
              <w:jc w:val="center"/>
              <w:rPr>
                <w:sz w:val="18"/>
                <w:szCs w:val="18"/>
                <w:lang w:eastAsia="hr-HR"/>
              </w:rPr>
            </w:pPr>
            <w:r w:rsidRPr="008A7763">
              <w:rPr>
                <w:sz w:val="18"/>
                <w:szCs w:val="18"/>
                <w:lang w:eastAsia="hr-HR"/>
              </w:rPr>
              <w:t>Fizička osoba T.S.</w:t>
            </w:r>
          </w:p>
        </w:tc>
        <w:tc>
          <w:tcPr>
            <w:tcW w:w="1418" w:type="dxa"/>
            <w:shd w:val="clear" w:color="auto" w:fill="auto"/>
            <w:tcMar>
              <w:left w:w="0" w:type="dxa"/>
              <w:right w:w="0" w:type="dxa"/>
            </w:tcMar>
            <w:vAlign w:val="center"/>
            <w:hideMark/>
          </w:tcPr>
          <w:p w14:paraId="148806F2" w14:textId="3A81B217" w:rsidR="00B01F48" w:rsidRPr="008A7763" w:rsidRDefault="00B01F48" w:rsidP="00B01F48">
            <w:pPr>
              <w:jc w:val="center"/>
              <w:rPr>
                <w:sz w:val="18"/>
                <w:szCs w:val="18"/>
                <w:lang w:eastAsia="hr-HR"/>
              </w:rPr>
            </w:pPr>
            <w:r w:rsidRPr="008A7763">
              <w:rPr>
                <w:sz w:val="18"/>
                <w:szCs w:val="18"/>
                <w:lang w:eastAsia="hr-HR"/>
              </w:rPr>
              <w:t>Razlika plaće</w:t>
            </w:r>
          </w:p>
        </w:tc>
        <w:tc>
          <w:tcPr>
            <w:tcW w:w="992" w:type="dxa"/>
            <w:shd w:val="clear" w:color="auto" w:fill="auto"/>
            <w:noWrap/>
            <w:tcMar>
              <w:left w:w="0" w:type="dxa"/>
              <w:right w:w="0" w:type="dxa"/>
            </w:tcMar>
            <w:vAlign w:val="center"/>
            <w:hideMark/>
          </w:tcPr>
          <w:p w14:paraId="417F343A" w14:textId="77777777" w:rsidR="00B01F48" w:rsidRPr="008A7763" w:rsidRDefault="00B01F48" w:rsidP="00B01F48">
            <w:pPr>
              <w:jc w:val="center"/>
              <w:rPr>
                <w:sz w:val="18"/>
                <w:szCs w:val="18"/>
                <w:lang w:eastAsia="hr-HR"/>
              </w:rPr>
            </w:pPr>
            <w:r w:rsidRPr="008A7763">
              <w:rPr>
                <w:sz w:val="18"/>
                <w:szCs w:val="18"/>
                <w:lang w:eastAsia="hr-HR"/>
              </w:rPr>
              <w:t>7.003,21</w:t>
            </w:r>
          </w:p>
        </w:tc>
        <w:tc>
          <w:tcPr>
            <w:tcW w:w="1417" w:type="dxa"/>
            <w:shd w:val="clear" w:color="auto" w:fill="auto"/>
            <w:tcMar>
              <w:left w:w="0" w:type="dxa"/>
              <w:right w:w="0" w:type="dxa"/>
            </w:tcMar>
            <w:vAlign w:val="center"/>
            <w:hideMark/>
          </w:tcPr>
          <w:p w14:paraId="48036565" w14:textId="77777777" w:rsidR="00B01F48" w:rsidRPr="008A7763" w:rsidRDefault="00B01F48" w:rsidP="00B01F48">
            <w:pPr>
              <w:jc w:val="center"/>
              <w:rPr>
                <w:sz w:val="18"/>
                <w:szCs w:val="18"/>
                <w:lang w:eastAsia="hr-HR"/>
              </w:rPr>
            </w:pPr>
            <w:r w:rsidRPr="008A7763">
              <w:rPr>
                <w:sz w:val="18"/>
                <w:szCs w:val="18"/>
                <w:lang w:eastAsia="hr-HR"/>
              </w:rPr>
              <w:t>14.006,42</w:t>
            </w:r>
          </w:p>
        </w:tc>
        <w:tc>
          <w:tcPr>
            <w:tcW w:w="1669" w:type="dxa"/>
            <w:shd w:val="clear" w:color="000000" w:fill="FFFFFF"/>
            <w:tcMar>
              <w:left w:w="0" w:type="dxa"/>
              <w:right w:w="0" w:type="dxa"/>
            </w:tcMar>
            <w:vAlign w:val="center"/>
            <w:hideMark/>
          </w:tcPr>
          <w:p w14:paraId="4555A2BE" w14:textId="61B43F67" w:rsidR="00B01F48" w:rsidRPr="008A7763" w:rsidRDefault="00B01F48" w:rsidP="008A7763">
            <w:pPr>
              <w:jc w:val="center"/>
              <w:rPr>
                <w:sz w:val="18"/>
                <w:szCs w:val="18"/>
                <w:lang w:eastAsia="hr-HR"/>
              </w:rPr>
            </w:pPr>
            <w:r w:rsidRPr="008A7763">
              <w:rPr>
                <w:sz w:val="18"/>
                <w:szCs w:val="18"/>
                <w:lang w:eastAsia="hr-HR"/>
              </w:rPr>
              <w:t>Tijekom 202</w:t>
            </w:r>
            <w:r w:rsidR="008A7763" w:rsidRPr="008A7763">
              <w:rPr>
                <w:sz w:val="18"/>
                <w:szCs w:val="18"/>
                <w:lang w:eastAsia="hr-HR"/>
              </w:rPr>
              <w:t>3</w:t>
            </w:r>
            <w:r w:rsidRPr="008A7763">
              <w:rPr>
                <w:sz w:val="18"/>
                <w:szCs w:val="18"/>
                <w:lang w:eastAsia="hr-HR"/>
              </w:rPr>
              <w:t>.</w:t>
            </w:r>
          </w:p>
        </w:tc>
        <w:tc>
          <w:tcPr>
            <w:tcW w:w="1300" w:type="dxa"/>
            <w:shd w:val="clear" w:color="auto" w:fill="auto"/>
            <w:noWrap/>
            <w:tcMar>
              <w:left w:w="0" w:type="dxa"/>
              <w:right w:w="0" w:type="dxa"/>
            </w:tcMar>
            <w:vAlign w:val="center"/>
            <w:hideMark/>
          </w:tcPr>
          <w:p w14:paraId="01511EB5" w14:textId="1C99F7B3" w:rsidR="00B01F48" w:rsidRPr="008A7763" w:rsidRDefault="00B01F48" w:rsidP="00B01F48">
            <w:pPr>
              <w:jc w:val="center"/>
              <w:rPr>
                <w:sz w:val="18"/>
                <w:szCs w:val="18"/>
                <w:lang w:eastAsia="hr-HR"/>
              </w:rPr>
            </w:pPr>
            <w:r w:rsidRPr="008A7763">
              <w:rPr>
                <w:sz w:val="18"/>
                <w:szCs w:val="18"/>
                <w:lang w:eastAsia="hr-HR"/>
              </w:rPr>
              <w:t>22.2.2021.</w:t>
            </w:r>
          </w:p>
        </w:tc>
      </w:tr>
      <w:tr w:rsidR="008A7763" w:rsidRPr="008A7763" w14:paraId="7348EFBF" w14:textId="77777777" w:rsidTr="00B01F48">
        <w:trPr>
          <w:cantSplit/>
        </w:trPr>
        <w:tc>
          <w:tcPr>
            <w:tcW w:w="480" w:type="dxa"/>
            <w:shd w:val="clear" w:color="auto" w:fill="auto"/>
            <w:tcMar>
              <w:left w:w="0" w:type="dxa"/>
              <w:right w:w="0" w:type="dxa"/>
            </w:tcMar>
            <w:vAlign w:val="center"/>
            <w:hideMark/>
          </w:tcPr>
          <w:p w14:paraId="13F4933E" w14:textId="27D8625A" w:rsidR="00B01F48" w:rsidRPr="008A7763" w:rsidRDefault="008A7763" w:rsidP="00B01F48">
            <w:pPr>
              <w:jc w:val="center"/>
              <w:rPr>
                <w:sz w:val="18"/>
                <w:szCs w:val="18"/>
                <w:lang w:eastAsia="hr-HR"/>
              </w:rPr>
            </w:pPr>
            <w:r w:rsidRPr="008A7763">
              <w:rPr>
                <w:sz w:val="18"/>
                <w:szCs w:val="18"/>
                <w:lang w:eastAsia="hr-HR"/>
              </w:rPr>
              <w:t>5</w:t>
            </w:r>
            <w:r w:rsidR="00B01F48" w:rsidRPr="008A7763">
              <w:rPr>
                <w:sz w:val="18"/>
                <w:szCs w:val="18"/>
                <w:lang w:eastAsia="hr-HR"/>
              </w:rPr>
              <w:t>.</w:t>
            </w:r>
          </w:p>
        </w:tc>
        <w:tc>
          <w:tcPr>
            <w:tcW w:w="1925" w:type="dxa"/>
            <w:shd w:val="clear" w:color="auto" w:fill="auto"/>
            <w:tcMar>
              <w:left w:w="0" w:type="dxa"/>
              <w:right w:w="0" w:type="dxa"/>
            </w:tcMar>
            <w:vAlign w:val="center"/>
            <w:hideMark/>
          </w:tcPr>
          <w:p w14:paraId="28C16A19" w14:textId="77777777" w:rsidR="00B01F48" w:rsidRPr="008A7763" w:rsidRDefault="00B01F48" w:rsidP="00B01F48">
            <w:pPr>
              <w:jc w:val="center"/>
              <w:rPr>
                <w:sz w:val="18"/>
                <w:szCs w:val="18"/>
                <w:lang w:eastAsia="hr-HR"/>
              </w:rPr>
            </w:pPr>
            <w:r w:rsidRPr="008A7763">
              <w:rPr>
                <w:sz w:val="18"/>
                <w:szCs w:val="18"/>
                <w:lang w:eastAsia="hr-HR"/>
              </w:rPr>
              <w:t>Fizička osoba Đ.V-P.</w:t>
            </w:r>
          </w:p>
        </w:tc>
        <w:tc>
          <w:tcPr>
            <w:tcW w:w="1418" w:type="dxa"/>
            <w:shd w:val="clear" w:color="auto" w:fill="auto"/>
            <w:tcMar>
              <w:left w:w="0" w:type="dxa"/>
              <w:right w:w="0" w:type="dxa"/>
            </w:tcMar>
            <w:vAlign w:val="center"/>
            <w:hideMark/>
          </w:tcPr>
          <w:p w14:paraId="1F0FF9E1" w14:textId="0B8D19DC" w:rsidR="00B01F48" w:rsidRPr="008A7763" w:rsidRDefault="00B01F48" w:rsidP="00B01F48">
            <w:pPr>
              <w:jc w:val="center"/>
              <w:rPr>
                <w:sz w:val="18"/>
                <w:szCs w:val="18"/>
                <w:lang w:eastAsia="hr-HR"/>
              </w:rPr>
            </w:pPr>
            <w:r w:rsidRPr="008A7763">
              <w:rPr>
                <w:sz w:val="18"/>
                <w:szCs w:val="18"/>
                <w:lang w:eastAsia="hr-HR"/>
              </w:rPr>
              <w:t>Razlika plaće</w:t>
            </w:r>
          </w:p>
        </w:tc>
        <w:tc>
          <w:tcPr>
            <w:tcW w:w="992" w:type="dxa"/>
            <w:shd w:val="clear" w:color="auto" w:fill="auto"/>
            <w:noWrap/>
            <w:tcMar>
              <w:left w:w="0" w:type="dxa"/>
              <w:right w:w="0" w:type="dxa"/>
            </w:tcMar>
            <w:vAlign w:val="center"/>
            <w:hideMark/>
          </w:tcPr>
          <w:p w14:paraId="42F1FA70" w14:textId="77777777" w:rsidR="00B01F48" w:rsidRPr="008A7763" w:rsidRDefault="00B01F48" w:rsidP="00B01F48">
            <w:pPr>
              <w:jc w:val="center"/>
              <w:rPr>
                <w:sz w:val="18"/>
                <w:szCs w:val="18"/>
                <w:lang w:eastAsia="hr-HR"/>
              </w:rPr>
            </w:pPr>
            <w:r w:rsidRPr="008A7763">
              <w:rPr>
                <w:sz w:val="18"/>
                <w:szCs w:val="18"/>
                <w:lang w:eastAsia="hr-HR"/>
              </w:rPr>
              <w:t>7.672,10</w:t>
            </w:r>
          </w:p>
        </w:tc>
        <w:tc>
          <w:tcPr>
            <w:tcW w:w="1417" w:type="dxa"/>
            <w:shd w:val="clear" w:color="auto" w:fill="auto"/>
            <w:tcMar>
              <w:left w:w="0" w:type="dxa"/>
              <w:right w:w="0" w:type="dxa"/>
            </w:tcMar>
            <w:vAlign w:val="center"/>
            <w:hideMark/>
          </w:tcPr>
          <w:p w14:paraId="58218263" w14:textId="77777777" w:rsidR="00B01F48" w:rsidRPr="008A7763" w:rsidRDefault="00B01F48" w:rsidP="00B01F48">
            <w:pPr>
              <w:jc w:val="center"/>
              <w:rPr>
                <w:sz w:val="18"/>
                <w:szCs w:val="18"/>
                <w:lang w:eastAsia="hr-HR"/>
              </w:rPr>
            </w:pPr>
            <w:r w:rsidRPr="008A7763">
              <w:rPr>
                <w:sz w:val="18"/>
                <w:szCs w:val="18"/>
                <w:lang w:eastAsia="hr-HR"/>
              </w:rPr>
              <w:t>15.344,20</w:t>
            </w:r>
          </w:p>
        </w:tc>
        <w:tc>
          <w:tcPr>
            <w:tcW w:w="1669" w:type="dxa"/>
            <w:shd w:val="clear" w:color="000000" w:fill="FFFFFF"/>
            <w:tcMar>
              <w:left w:w="0" w:type="dxa"/>
              <w:right w:w="0" w:type="dxa"/>
            </w:tcMar>
            <w:vAlign w:val="center"/>
            <w:hideMark/>
          </w:tcPr>
          <w:p w14:paraId="1893F8CB" w14:textId="73BF94AD" w:rsidR="00B01F48" w:rsidRPr="008A7763" w:rsidRDefault="00B01F48" w:rsidP="00B01F48">
            <w:pPr>
              <w:jc w:val="center"/>
              <w:rPr>
                <w:sz w:val="18"/>
                <w:szCs w:val="18"/>
                <w:lang w:eastAsia="hr-HR"/>
              </w:rPr>
            </w:pPr>
            <w:r w:rsidRPr="008A7763">
              <w:rPr>
                <w:sz w:val="18"/>
                <w:szCs w:val="18"/>
                <w:lang w:eastAsia="hr-HR"/>
              </w:rPr>
              <w:t>Tijekom 202</w:t>
            </w:r>
            <w:r w:rsidR="008A7763" w:rsidRPr="008A7763">
              <w:rPr>
                <w:sz w:val="18"/>
                <w:szCs w:val="18"/>
                <w:lang w:eastAsia="hr-HR"/>
              </w:rPr>
              <w:t>3</w:t>
            </w:r>
            <w:r w:rsidRPr="008A7763">
              <w:rPr>
                <w:sz w:val="18"/>
                <w:szCs w:val="18"/>
                <w:lang w:eastAsia="hr-HR"/>
              </w:rPr>
              <w:t>.</w:t>
            </w:r>
          </w:p>
        </w:tc>
        <w:tc>
          <w:tcPr>
            <w:tcW w:w="1300" w:type="dxa"/>
            <w:shd w:val="clear" w:color="auto" w:fill="auto"/>
            <w:noWrap/>
            <w:tcMar>
              <w:left w:w="0" w:type="dxa"/>
              <w:right w:w="0" w:type="dxa"/>
            </w:tcMar>
            <w:vAlign w:val="center"/>
            <w:hideMark/>
          </w:tcPr>
          <w:p w14:paraId="7FBC3BA4" w14:textId="77777777" w:rsidR="00B01F48" w:rsidRPr="008A7763" w:rsidRDefault="00B01F48" w:rsidP="00B01F48">
            <w:pPr>
              <w:jc w:val="center"/>
              <w:rPr>
                <w:sz w:val="18"/>
                <w:szCs w:val="18"/>
                <w:lang w:eastAsia="hr-HR"/>
              </w:rPr>
            </w:pPr>
            <w:r w:rsidRPr="008A7763">
              <w:rPr>
                <w:sz w:val="18"/>
                <w:szCs w:val="18"/>
                <w:lang w:eastAsia="hr-HR"/>
              </w:rPr>
              <w:t>18.2.2021.</w:t>
            </w:r>
          </w:p>
        </w:tc>
      </w:tr>
      <w:tr w:rsidR="008A7763" w:rsidRPr="008A7763" w14:paraId="0AF9C1EB" w14:textId="77777777" w:rsidTr="00B01F48">
        <w:trPr>
          <w:cantSplit/>
        </w:trPr>
        <w:tc>
          <w:tcPr>
            <w:tcW w:w="480" w:type="dxa"/>
            <w:shd w:val="clear" w:color="auto" w:fill="auto"/>
            <w:tcMar>
              <w:left w:w="0" w:type="dxa"/>
              <w:right w:w="0" w:type="dxa"/>
            </w:tcMar>
            <w:vAlign w:val="center"/>
            <w:hideMark/>
          </w:tcPr>
          <w:p w14:paraId="71F4B24D" w14:textId="7EEFEE30" w:rsidR="00B01F48" w:rsidRPr="008A7763" w:rsidRDefault="008A7763" w:rsidP="00B01F48">
            <w:pPr>
              <w:jc w:val="center"/>
              <w:rPr>
                <w:sz w:val="18"/>
                <w:szCs w:val="18"/>
                <w:lang w:eastAsia="hr-HR"/>
              </w:rPr>
            </w:pPr>
            <w:r w:rsidRPr="008A7763">
              <w:rPr>
                <w:sz w:val="18"/>
                <w:szCs w:val="18"/>
                <w:lang w:eastAsia="hr-HR"/>
              </w:rPr>
              <w:t>6</w:t>
            </w:r>
            <w:r w:rsidR="00B01F48" w:rsidRPr="008A7763">
              <w:rPr>
                <w:sz w:val="18"/>
                <w:szCs w:val="18"/>
                <w:lang w:eastAsia="hr-HR"/>
              </w:rPr>
              <w:t>.</w:t>
            </w:r>
          </w:p>
        </w:tc>
        <w:tc>
          <w:tcPr>
            <w:tcW w:w="1925" w:type="dxa"/>
            <w:shd w:val="clear" w:color="auto" w:fill="auto"/>
            <w:tcMar>
              <w:left w:w="0" w:type="dxa"/>
              <w:right w:w="0" w:type="dxa"/>
            </w:tcMar>
            <w:vAlign w:val="center"/>
            <w:hideMark/>
          </w:tcPr>
          <w:p w14:paraId="5369256A" w14:textId="77777777" w:rsidR="00B01F48" w:rsidRPr="008A7763" w:rsidRDefault="00B01F48" w:rsidP="00B01F48">
            <w:pPr>
              <w:jc w:val="center"/>
              <w:rPr>
                <w:sz w:val="18"/>
                <w:szCs w:val="18"/>
                <w:lang w:eastAsia="hr-HR"/>
              </w:rPr>
            </w:pPr>
            <w:r w:rsidRPr="008A7763">
              <w:rPr>
                <w:sz w:val="18"/>
                <w:szCs w:val="18"/>
                <w:lang w:eastAsia="hr-HR"/>
              </w:rPr>
              <w:t>Fizička osoba S.S.</w:t>
            </w:r>
          </w:p>
        </w:tc>
        <w:tc>
          <w:tcPr>
            <w:tcW w:w="1418" w:type="dxa"/>
            <w:shd w:val="clear" w:color="auto" w:fill="auto"/>
            <w:tcMar>
              <w:left w:w="0" w:type="dxa"/>
              <w:right w:w="0" w:type="dxa"/>
            </w:tcMar>
            <w:vAlign w:val="center"/>
            <w:hideMark/>
          </w:tcPr>
          <w:p w14:paraId="03CD2DA7" w14:textId="766707D7" w:rsidR="00B01F48" w:rsidRPr="008A7763" w:rsidRDefault="00B01F48" w:rsidP="00B01F48">
            <w:pPr>
              <w:jc w:val="center"/>
              <w:rPr>
                <w:sz w:val="18"/>
                <w:szCs w:val="18"/>
                <w:lang w:eastAsia="hr-HR"/>
              </w:rPr>
            </w:pPr>
            <w:r w:rsidRPr="008A7763">
              <w:rPr>
                <w:sz w:val="18"/>
                <w:szCs w:val="18"/>
                <w:lang w:eastAsia="hr-HR"/>
              </w:rPr>
              <w:t>Razlika plaće</w:t>
            </w:r>
          </w:p>
        </w:tc>
        <w:tc>
          <w:tcPr>
            <w:tcW w:w="992" w:type="dxa"/>
            <w:shd w:val="clear" w:color="auto" w:fill="auto"/>
            <w:noWrap/>
            <w:tcMar>
              <w:left w:w="0" w:type="dxa"/>
              <w:right w:w="0" w:type="dxa"/>
            </w:tcMar>
            <w:vAlign w:val="center"/>
            <w:hideMark/>
          </w:tcPr>
          <w:p w14:paraId="715D007C" w14:textId="77777777" w:rsidR="00B01F48" w:rsidRPr="008A7763" w:rsidRDefault="00B01F48" w:rsidP="00B01F48">
            <w:pPr>
              <w:jc w:val="center"/>
              <w:rPr>
                <w:sz w:val="18"/>
                <w:szCs w:val="18"/>
                <w:lang w:eastAsia="hr-HR"/>
              </w:rPr>
            </w:pPr>
            <w:r w:rsidRPr="008A7763">
              <w:rPr>
                <w:sz w:val="18"/>
                <w:szCs w:val="18"/>
                <w:lang w:eastAsia="hr-HR"/>
              </w:rPr>
              <w:t>3.402,08</w:t>
            </w:r>
          </w:p>
        </w:tc>
        <w:tc>
          <w:tcPr>
            <w:tcW w:w="1417" w:type="dxa"/>
            <w:shd w:val="clear" w:color="auto" w:fill="auto"/>
            <w:tcMar>
              <w:left w:w="0" w:type="dxa"/>
              <w:right w:w="0" w:type="dxa"/>
            </w:tcMar>
            <w:vAlign w:val="center"/>
            <w:hideMark/>
          </w:tcPr>
          <w:p w14:paraId="17E88451" w14:textId="77777777" w:rsidR="00B01F48" w:rsidRPr="008A7763" w:rsidRDefault="00B01F48" w:rsidP="00B01F48">
            <w:pPr>
              <w:jc w:val="center"/>
              <w:rPr>
                <w:sz w:val="18"/>
                <w:szCs w:val="18"/>
                <w:lang w:eastAsia="hr-HR"/>
              </w:rPr>
            </w:pPr>
            <w:r w:rsidRPr="008A7763">
              <w:rPr>
                <w:sz w:val="18"/>
                <w:szCs w:val="18"/>
                <w:lang w:eastAsia="hr-HR"/>
              </w:rPr>
              <w:t>6.804,16</w:t>
            </w:r>
          </w:p>
        </w:tc>
        <w:tc>
          <w:tcPr>
            <w:tcW w:w="1669" w:type="dxa"/>
            <w:shd w:val="clear" w:color="000000" w:fill="FFFFFF"/>
            <w:tcMar>
              <w:left w:w="0" w:type="dxa"/>
              <w:right w:w="0" w:type="dxa"/>
            </w:tcMar>
            <w:vAlign w:val="center"/>
            <w:hideMark/>
          </w:tcPr>
          <w:p w14:paraId="4E28E739" w14:textId="7CA2D661" w:rsidR="00B01F48" w:rsidRPr="008A7763" w:rsidRDefault="00B01F48" w:rsidP="00B01F48">
            <w:pPr>
              <w:jc w:val="center"/>
              <w:rPr>
                <w:sz w:val="18"/>
                <w:szCs w:val="18"/>
                <w:lang w:eastAsia="hr-HR"/>
              </w:rPr>
            </w:pPr>
            <w:r w:rsidRPr="008A7763">
              <w:rPr>
                <w:sz w:val="18"/>
                <w:szCs w:val="18"/>
                <w:lang w:eastAsia="hr-HR"/>
              </w:rPr>
              <w:t>Tijekom 202</w:t>
            </w:r>
            <w:r w:rsidR="008A7763" w:rsidRPr="008A7763">
              <w:rPr>
                <w:sz w:val="18"/>
                <w:szCs w:val="18"/>
                <w:lang w:eastAsia="hr-HR"/>
              </w:rPr>
              <w:t>3</w:t>
            </w:r>
            <w:r w:rsidRPr="008A7763">
              <w:rPr>
                <w:sz w:val="18"/>
                <w:szCs w:val="18"/>
                <w:lang w:eastAsia="hr-HR"/>
              </w:rPr>
              <w:t>.</w:t>
            </w:r>
          </w:p>
        </w:tc>
        <w:tc>
          <w:tcPr>
            <w:tcW w:w="1300" w:type="dxa"/>
            <w:shd w:val="clear" w:color="auto" w:fill="auto"/>
            <w:noWrap/>
            <w:tcMar>
              <w:left w:w="0" w:type="dxa"/>
              <w:right w:w="0" w:type="dxa"/>
            </w:tcMar>
            <w:vAlign w:val="center"/>
            <w:hideMark/>
          </w:tcPr>
          <w:p w14:paraId="123B60B5" w14:textId="77777777" w:rsidR="00B01F48" w:rsidRPr="008A7763" w:rsidRDefault="00B01F48" w:rsidP="00B01F48">
            <w:pPr>
              <w:jc w:val="center"/>
              <w:rPr>
                <w:sz w:val="18"/>
                <w:szCs w:val="18"/>
                <w:lang w:eastAsia="hr-HR"/>
              </w:rPr>
            </w:pPr>
            <w:r w:rsidRPr="008A7763">
              <w:rPr>
                <w:sz w:val="18"/>
                <w:szCs w:val="18"/>
                <w:lang w:eastAsia="hr-HR"/>
              </w:rPr>
              <w:t>24.2.2021.</w:t>
            </w:r>
          </w:p>
        </w:tc>
      </w:tr>
      <w:tr w:rsidR="008A7763" w:rsidRPr="008A7763" w14:paraId="5EF9523B" w14:textId="77777777" w:rsidTr="00B01F48">
        <w:trPr>
          <w:cantSplit/>
        </w:trPr>
        <w:tc>
          <w:tcPr>
            <w:tcW w:w="480" w:type="dxa"/>
            <w:shd w:val="clear" w:color="auto" w:fill="auto"/>
            <w:tcMar>
              <w:left w:w="0" w:type="dxa"/>
              <w:right w:w="0" w:type="dxa"/>
            </w:tcMar>
            <w:vAlign w:val="center"/>
            <w:hideMark/>
          </w:tcPr>
          <w:p w14:paraId="7B443BFC" w14:textId="5037EBFB" w:rsidR="00B01F48" w:rsidRPr="008A7763" w:rsidRDefault="008A7763" w:rsidP="00B01F48">
            <w:pPr>
              <w:jc w:val="center"/>
              <w:rPr>
                <w:sz w:val="18"/>
                <w:szCs w:val="18"/>
                <w:lang w:eastAsia="hr-HR"/>
              </w:rPr>
            </w:pPr>
            <w:r w:rsidRPr="008A7763">
              <w:rPr>
                <w:sz w:val="18"/>
                <w:szCs w:val="18"/>
                <w:lang w:eastAsia="hr-HR"/>
              </w:rPr>
              <w:t>7</w:t>
            </w:r>
            <w:r w:rsidR="00B01F48" w:rsidRPr="008A7763">
              <w:rPr>
                <w:sz w:val="18"/>
                <w:szCs w:val="18"/>
                <w:lang w:eastAsia="hr-HR"/>
              </w:rPr>
              <w:t>.</w:t>
            </w:r>
          </w:p>
        </w:tc>
        <w:tc>
          <w:tcPr>
            <w:tcW w:w="1925" w:type="dxa"/>
            <w:shd w:val="clear" w:color="auto" w:fill="auto"/>
            <w:tcMar>
              <w:left w:w="0" w:type="dxa"/>
              <w:right w:w="0" w:type="dxa"/>
            </w:tcMar>
            <w:vAlign w:val="center"/>
            <w:hideMark/>
          </w:tcPr>
          <w:p w14:paraId="03BE1CB9" w14:textId="77777777" w:rsidR="00B01F48" w:rsidRPr="008A7763" w:rsidRDefault="00B01F48" w:rsidP="00B01F48">
            <w:pPr>
              <w:jc w:val="center"/>
              <w:rPr>
                <w:sz w:val="18"/>
                <w:szCs w:val="18"/>
                <w:lang w:eastAsia="hr-HR"/>
              </w:rPr>
            </w:pPr>
            <w:r w:rsidRPr="008A7763">
              <w:rPr>
                <w:sz w:val="18"/>
                <w:szCs w:val="18"/>
                <w:lang w:eastAsia="hr-HR"/>
              </w:rPr>
              <w:t>Fizička osoba K.K.</w:t>
            </w:r>
          </w:p>
        </w:tc>
        <w:tc>
          <w:tcPr>
            <w:tcW w:w="1418" w:type="dxa"/>
            <w:shd w:val="clear" w:color="auto" w:fill="auto"/>
            <w:tcMar>
              <w:left w:w="0" w:type="dxa"/>
              <w:right w:w="0" w:type="dxa"/>
            </w:tcMar>
            <w:vAlign w:val="center"/>
            <w:hideMark/>
          </w:tcPr>
          <w:p w14:paraId="2F60A785" w14:textId="26A15C25" w:rsidR="00B01F48" w:rsidRPr="008A7763" w:rsidRDefault="00B01F48" w:rsidP="00B01F48">
            <w:pPr>
              <w:jc w:val="center"/>
              <w:rPr>
                <w:sz w:val="18"/>
                <w:szCs w:val="18"/>
                <w:lang w:eastAsia="hr-HR"/>
              </w:rPr>
            </w:pPr>
            <w:r w:rsidRPr="008A7763">
              <w:rPr>
                <w:sz w:val="18"/>
                <w:szCs w:val="18"/>
                <w:lang w:eastAsia="hr-HR"/>
              </w:rPr>
              <w:t>Razlika plaće</w:t>
            </w:r>
          </w:p>
        </w:tc>
        <w:tc>
          <w:tcPr>
            <w:tcW w:w="992" w:type="dxa"/>
            <w:shd w:val="clear" w:color="auto" w:fill="auto"/>
            <w:noWrap/>
            <w:tcMar>
              <w:left w:w="0" w:type="dxa"/>
              <w:right w:w="0" w:type="dxa"/>
            </w:tcMar>
            <w:vAlign w:val="center"/>
            <w:hideMark/>
          </w:tcPr>
          <w:p w14:paraId="2A0769A4" w14:textId="77777777" w:rsidR="00B01F48" w:rsidRPr="008A7763" w:rsidRDefault="00B01F48" w:rsidP="00B01F48">
            <w:pPr>
              <w:jc w:val="center"/>
              <w:rPr>
                <w:sz w:val="18"/>
                <w:szCs w:val="18"/>
                <w:lang w:eastAsia="hr-HR"/>
              </w:rPr>
            </w:pPr>
            <w:r w:rsidRPr="008A7763">
              <w:rPr>
                <w:sz w:val="18"/>
                <w:szCs w:val="18"/>
                <w:lang w:eastAsia="hr-HR"/>
              </w:rPr>
              <w:t>2.997,25</w:t>
            </w:r>
          </w:p>
        </w:tc>
        <w:tc>
          <w:tcPr>
            <w:tcW w:w="1417" w:type="dxa"/>
            <w:shd w:val="clear" w:color="auto" w:fill="auto"/>
            <w:tcMar>
              <w:left w:w="0" w:type="dxa"/>
              <w:right w:w="0" w:type="dxa"/>
            </w:tcMar>
            <w:vAlign w:val="center"/>
            <w:hideMark/>
          </w:tcPr>
          <w:p w14:paraId="796C87A0" w14:textId="77777777" w:rsidR="00B01F48" w:rsidRPr="008A7763" w:rsidRDefault="00B01F48" w:rsidP="00B01F48">
            <w:pPr>
              <w:jc w:val="center"/>
              <w:rPr>
                <w:sz w:val="18"/>
                <w:szCs w:val="18"/>
                <w:lang w:eastAsia="hr-HR"/>
              </w:rPr>
            </w:pPr>
            <w:r w:rsidRPr="008A7763">
              <w:rPr>
                <w:sz w:val="18"/>
                <w:szCs w:val="18"/>
                <w:lang w:eastAsia="hr-HR"/>
              </w:rPr>
              <w:t>5.994,50</w:t>
            </w:r>
          </w:p>
        </w:tc>
        <w:tc>
          <w:tcPr>
            <w:tcW w:w="1669" w:type="dxa"/>
            <w:shd w:val="clear" w:color="000000" w:fill="FFFFFF"/>
            <w:tcMar>
              <w:left w:w="0" w:type="dxa"/>
              <w:right w:w="0" w:type="dxa"/>
            </w:tcMar>
            <w:vAlign w:val="center"/>
            <w:hideMark/>
          </w:tcPr>
          <w:p w14:paraId="539BF72A" w14:textId="49BF5B0A" w:rsidR="00B01F48" w:rsidRPr="008A7763" w:rsidRDefault="00B01F48" w:rsidP="00B01F48">
            <w:pPr>
              <w:jc w:val="center"/>
              <w:rPr>
                <w:sz w:val="18"/>
                <w:szCs w:val="18"/>
                <w:lang w:eastAsia="hr-HR"/>
              </w:rPr>
            </w:pPr>
            <w:r w:rsidRPr="008A7763">
              <w:rPr>
                <w:sz w:val="18"/>
                <w:szCs w:val="18"/>
                <w:lang w:eastAsia="hr-HR"/>
              </w:rPr>
              <w:t>Tijekom 202</w:t>
            </w:r>
            <w:r w:rsidR="008A7763" w:rsidRPr="008A7763">
              <w:rPr>
                <w:sz w:val="18"/>
                <w:szCs w:val="18"/>
                <w:lang w:eastAsia="hr-HR"/>
              </w:rPr>
              <w:t>3</w:t>
            </w:r>
            <w:r w:rsidRPr="008A7763">
              <w:rPr>
                <w:sz w:val="18"/>
                <w:szCs w:val="18"/>
                <w:lang w:eastAsia="hr-HR"/>
              </w:rPr>
              <w:t>.</w:t>
            </w:r>
          </w:p>
        </w:tc>
        <w:tc>
          <w:tcPr>
            <w:tcW w:w="1300" w:type="dxa"/>
            <w:shd w:val="clear" w:color="auto" w:fill="auto"/>
            <w:noWrap/>
            <w:tcMar>
              <w:left w:w="0" w:type="dxa"/>
              <w:right w:w="0" w:type="dxa"/>
            </w:tcMar>
            <w:vAlign w:val="center"/>
            <w:hideMark/>
          </w:tcPr>
          <w:p w14:paraId="2165F1C8" w14:textId="1758C2E6" w:rsidR="00B01F48" w:rsidRPr="008A7763" w:rsidRDefault="00B01F48" w:rsidP="00B01F48">
            <w:pPr>
              <w:jc w:val="center"/>
              <w:rPr>
                <w:sz w:val="18"/>
                <w:szCs w:val="18"/>
                <w:lang w:eastAsia="hr-HR"/>
              </w:rPr>
            </w:pPr>
            <w:r w:rsidRPr="008A7763">
              <w:rPr>
                <w:sz w:val="18"/>
                <w:szCs w:val="18"/>
                <w:lang w:eastAsia="hr-HR"/>
              </w:rPr>
              <w:t>1.6.2021.</w:t>
            </w:r>
          </w:p>
        </w:tc>
      </w:tr>
      <w:tr w:rsidR="008A7763" w:rsidRPr="008A7763" w14:paraId="7E9418AB" w14:textId="77777777" w:rsidTr="00B01F48">
        <w:trPr>
          <w:cantSplit/>
        </w:trPr>
        <w:tc>
          <w:tcPr>
            <w:tcW w:w="3823" w:type="dxa"/>
            <w:gridSpan w:val="3"/>
            <w:shd w:val="clear" w:color="auto" w:fill="auto"/>
            <w:noWrap/>
            <w:tcMar>
              <w:left w:w="0" w:type="dxa"/>
              <w:right w:w="0" w:type="dxa"/>
            </w:tcMar>
            <w:vAlign w:val="center"/>
            <w:hideMark/>
          </w:tcPr>
          <w:p w14:paraId="350D3E01" w14:textId="77777777" w:rsidR="00B01F48" w:rsidRPr="008A7763" w:rsidRDefault="00B01F48" w:rsidP="00B01F48">
            <w:pPr>
              <w:jc w:val="center"/>
              <w:rPr>
                <w:sz w:val="18"/>
                <w:szCs w:val="18"/>
                <w:lang w:eastAsia="hr-HR"/>
              </w:rPr>
            </w:pPr>
            <w:r w:rsidRPr="008A7763">
              <w:rPr>
                <w:sz w:val="18"/>
                <w:szCs w:val="18"/>
                <w:lang w:eastAsia="hr-HR"/>
              </w:rPr>
              <w:t>UKUPNO</w:t>
            </w:r>
          </w:p>
        </w:tc>
        <w:tc>
          <w:tcPr>
            <w:tcW w:w="992" w:type="dxa"/>
            <w:shd w:val="clear" w:color="auto" w:fill="auto"/>
            <w:noWrap/>
            <w:tcMar>
              <w:left w:w="0" w:type="dxa"/>
              <w:right w:w="0" w:type="dxa"/>
            </w:tcMar>
            <w:vAlign w:val="center"/>
            <w:hideMark/>
          </w:tcPr>
          <w:p w14:paraId="58108C32" w14:textId="6C1AF1A2" w:rsidR="00B01F48" w:rsidRPr="008A7763" w:rsidRDefault="008A7763" w:rsidP="00B01F48">
            <w:pPr>
              <w:jc w:val="center"/>
              <w:rPr>
                <w:sz w:val="18"/>
                <w:szCs w:val="18"/>
                <w:lang w:eastAsia="hr-HR"/>
              </w:rPr>
            </w:pPr>
            <w:r w:rsidRPr="008A7763">
              <w:rPr>
                <w:sz w:val="18"/>
                <w:szCs w:val="18"/>
                <w:lang w:eastAsia="hr-HR"/>
              </w:rPr>
              <w:fldChar w:fldCharType="begin"/>
            </w:r>
            <w:r w:rsidRPr="008A7763">
              <w:rPr>
                <w:sz w:val="18"/>
                <w:szCs w:val="18"/>
                <w:lang w:eastAsia="hr-HR"/>
              </w:rPr>
              <w:instrText xml:space="preserve"> =SUM(ABOVE) </w:instrText>
            </w:r>
            <w:r w:rsidRPr="008A7763">
              <w:rPr>
                <w:sz w:val="18"/>
                <w:szCs w:val="18"/>
                <w:lang w:eastAsia="hr-HR"/>
              </w:rPr>
              <w:fldChar w:fldCharType="separate"/>
            </w:r>
            <w:r w:rsidRPr="008A7763">
              <w:rPr>
                <w:noProof/>
                <w:sz w:val="18"/>
                <w:szCs w:val="18"/>
                <w:lang w:eastAsia="hr-HR"/>
              </w:rPr>
              <w:t>46.401,83</w:t>
            </w:r>
            <w:r w:rsidRPr="008A7763">
              <w:rPr>
                <w:sz w:val="18"/>
                <w:szCs w:val="18"/>
                <w:lang w:eastAsia="hr-HR"/>
              </w:rPr>
              <w:fldChar w:fldCharType="end"/>
            </w:r>
          </w:p>
        </w:tc>
        <w:tc>
          <w:tcPr>
            <w:tcW w:w="1417" w:type="dxa"/>
            <w:shd w:val="clear" w:color="auto" w:fill="auto"/>
            <w:noWrap/>
            <w:tcMar>
              <w:left w:w="0" w:type="dxa"/>
              <w:right w:w="0" w:type="dxa"/>
            </w:tcMar>
            <w:vAlign w:val="center"/>
            <w:hideMark/>
          </w:tcPr>
          <w:p w14:paraId="0DDF4038" w14:textId="7F129CD2" w:rsidR="00B01F48" w:rsidRPr="008A7763" w:rsidRDefault="008A7763" w:rsidP="00B01F48">
            <w:pPr>
              <w:jc w:val="center"/>
              <w:rPr>
                <w:sz w:val="18"/>
                <w:szCs w:val="18"/>
                <w:lang w:eastAsia="hr-HR"/>
              </w:rPr>
            </w:pPr>
            <w:r w:rsidRPr="008A7763">
              <w:rPr>
                <w:sz w:val="18"/>
                <w:szCs w:val="18"/>
                <w:lang w:eastAsia="hr-HR"/>
              </w:rPr>
              <w:fldChar w:fldCharType="begin"/>
            </w:r>
            <w:r w:rsidRPr="008A7763">
              <w:rPr>
                <w:sz w:val="18"/>
                <w:szCs w:val="18"/>
                <w:lang w:eastAsia="hr-HR"/>
              </w:rPr>
              <w:instrText xml:space="preserve"> =SUM(ABOVE) </w:instrText>
            </w:r>
            <w:r w:rsidRPr="008A7763">
              <w:rPr>
                <w:sz w:val="18"/>
                <w:szCs w:val="18"/>
                <w:lang w:eastAsia="hr-HR"/>
              </w:rPr>
              <w:fldChar w:fldCharType="separate"/>
            </w:r>
            <w:r w:rsidRPr="008A7763">
              <w:rPr>
                <w:noProof/>
                <w:sz w:val="18"/>
                <w:szCs w:val="18"/>
                <w:lang w:eastAsia="hr-HR"/>
              </w:rPr>
              <w:t>92.803,66</w:t>
            </w:r>
            <w:r w:rsidRPr="008A7763">
              <w:rPr>
                <w:sz w:val="18"/>
                <w:szCs w:val="18"/>
                <w:lang w:eastAsia="hr-HR"/>
              </w:rPr>
              <w:fldChar w:fldCharType="end"/>
            </w:r>
          </w:p>
        </w:tc>
        <w:tc>
          <w:tcPr>
            <w:tcW w:w="1669" w:type="dxa"/>
            <w:shd w:val="clear" w:color="000000" w:fill="FFFFFF"/>
            <w:noWrap/>
            <w:tcMar>
              <w:left w:w="0" w:type="dxa"/>
              <w:right w:w="0" w:type="dxa"/>
            </w:tcMar>
            <w:vAlign w:val="center"/>
            <w:hideMark/>
          </w:tcPr>
          <w:p w14:paraId="48AF66F4" w14:textId="13856B14" w:rsidR="00B01F48" w:rsidRPr="008A7763" w:rsidRDefault="00B01F48" w:rsidP="00B01F48">
            <w:pPr>
              <w:jc w:val="center"/>
              <w:rPr>
                <w:sz w:val="18"/>
                <w:szCs w:val="18"/>
                <w:lang w:eastAsia="hr-HR"/>
              </w:rPr>
            </w:pPr>
          </w:p>
        </w:tc>
        <w:tc>
          <w:tcPr>
            <w:tcW w:w="1300" w:type="dxa"/>
            <w:shd w:val="clear" w:color="auto" w:fill="auto"/>
            <w:noWrap/>
            <w:tcMar>
              <w:left w:w="0" w:type="dxa"/>
              <w:right w:w="0" w:type="dxa"/>
            </w:tcMar>
            <w:vAlign w:val="center"/>
            <w:hideMark/>
          </w:tcPr>
          <w:p w14:paraId="0C0D8AD7" w14:textId="00699BA3" w:rsidR="00B01F48" w:rsidRPr="008A7763" w:rsidRDefault="00B01F48" w:rsidP="00B01F48">
            <w:pPr>
              <w:jc w:val="center"/>
              <w:rPr>
                <w:sz w:val="18"/>
                <w:szCs w:val="18"/>
                <w:lang w:eastAsia="hr-HR"/>
              </w:rPr>
            </w:pPr>
          </w:p>
        </w:tc>
      </w:tr>
    </w:tbl>
    <w:p w14:paraId="3CAADD70" w14:textId="01FDEA8E" w:rsidR="00B01F48" w:rsidRPr="008A7763" w:rsidRDefault="00B01F48" w:rsidP="00204576">
      <w:pPr>
        <w:jc w:val="both"/>
        <w:rPr>
          <w:rFonts w:eastAsia="Calibri"/>
          <w:b/>
          <w:bCs/>
        </w:rPr>
      </w:pPr>
    </w:p>
    <w:p w14:paraId="6E895151" w14:textId="77777777" w:rsidR="00204576" w:rsidRPr="005B7555" w:rsidRDefault="00204576" w:rsidP="00204576">
      <w:pPr>
        <w:jc w:val="both"/>
        <w:rPr>
          <w:b/>
          <w:lang w:eastAsia="hr-HR"/>
        </w:rPr>
      </w:pPr>
      <w:r w:rsidRPr="005B7555">
        <w:rPr>
          <w:b/>
          <w:lang w:eastAsia="hr-HR"/>
        </w:rPr>
        <w:t>RKP  17587 – SREDNJA ŠKOLA DONJI MIHOLJAC</w:t>
      </w:r>
    </w:p>
    <w:p w14:paraId="25017D86" w14:textId="32D5D4A5" w:rsidR="00204576" w:rsidRPr="005B7555" w:rsidRDefault="00204576" w:rsidP="00204576">
      <w:pPr>
        <w:jc w:val="both"/>
        <w:rPr>
          <w:lang w:eastAsia="hr-HR"/>
        </w:rPr>
      </w:pPr>
    </w:p>
    <w:p w14:paraId="3265FE1D" w14:textId="77777777" w:rsidR="009F481B" w:rsidRPr="005B7555" w:rsidRDefault="009F481B" w:rsidP="009F481B">
      <w:r w:rsidRPr="005B7555">
        <w:t>Srednja škola Donji Miholjac nema ugovornih odnosa koji mogu postati obveza ili imovina (dana kreditna pisma, hipoteke i slično).</w:t>
      </w:r>
    </w:p>
    <w:p w14:paraId="45F6A4E7" w14:textId="77777777" w:rsidR="005B7555" w:rsidRPr="005B7555" w:rsidRDefault="005B7555" w:rsidP="005B7555">
      <w:r w:rsidRPr="005B7555">
        <w:t>Svi sudski sporovi pokrenuti  2020. i 2021. vezani za presude djelatnika, koji su tužili školu  zbog povećanja osnovice na plaću, isplaćeni su u cijelosti.</w:t>
      </w:r>
    </w:p>
    <w:p w14:paraId="756CF173" w14:textId="77777777" w:rsidR="00DB3043" w:rsidRPr="00EB3919" w:rsidRDefault="00DB3043" w:rsidP="00204576">
      <w:pPr>
        <w:jc w:val="both"/>
        <w:rPr>
          <w:b/>
          <w:color w:val="FF0000"/>
          <w:lang w:eastAsia="hr-HR"/>
        </w:rPr>
      </w:pPr>
    </w:p>
    <w:p w14:paraId="7319505F" w14:textId="788730ED" w:rsidR="00204576" w:rsidRPr="004A2F90" w:rsidRDefault="00204576" w:rsidP="00204576">
      <w:pPr>
        <w:jc w:val="both"/>
        <w:rPr>
          <w:b/>
          <w:lang w:eastAsia="hr-HR"/>
        </w:rPr>
      </w:pPr>
      <w:r w:rsidRPr="004A2F90">
        <w:rPr>
          <w:b/>
          <w:lang w:eastAsia="hr-HR"/>
        </w:rPr>
        <w:t xml:space="preserve">RKP  </w:t>
      </w:r>
      <w:r w:rsidRPr="004A2F90">
        <w:rPr>
          <w:b/>
        </w:rPr>
        <w:t>22697</w:t>
      </w:r>
      <w:r w:rsidRPr="004A2F90">
        <w:rPr>
          <w:b/>
          <w:lang w:eastAsia="hr-HR"/>
        </w:rPr>
        <w:t xml:space="preserve"> – SREDNJA ŠKOLA DALJ</w:t>
      </w:r>
    </w:p>
    <w:p w14:paraId="2D2D3257" w14:textId="77777777" w:rsidR="00204576" w:rsidRPr="004A2F90" w:rsidRDefault="00204576" w:rsidP="00204576">
      <w:pPr>
        <w:jc w:val="both"/>
        <w:rPr>
          <w:b/>
          <w:lang w:eastAsia="hr-HR"/>
        </w:rPr>
      </w:pPr>
    </w:p>
    <w:p w14:paraId="3E16C828" w14:textId="06500E61" w:rsidR="004A2F90" w:rsidRPr="004A2F90" w:rsidRDefault="004A2F90" w:rsidP="004A2F90">
      <w:pPr>
        <w:jc w:val="both"/>
      </w:pPr>
      <w:r w:rsidRPr="004A2F90">
        <w:t>Školska Ustanova nema dana jamstva, kreditna pisma, hipoteke i slično koje mogu postati obveza ili imovina. Popis ugovornih odnosa i slično koji uz ispunjenje određenih uvjeta mogu postati obveza ili imovina (dana kreditna pisma, hipoteka i slično) na dan 31. 12. 2022. godine nema u evidenciji škole.</w:t>
      </w:r>
    </w:p>
    <w:p w14:paraId="73E1F23B" w14:textId="77777777" w:rsidR="004A2F90" w:rsidRPr="004A2F90" w:rsidRDefault="004A2F90" w:rsidP="00204576">
      <w:pPr>
        <w:rPr>
          <w:b/>
          <w:lang w:eastAsia="hr-HR"/>
        </w:rPr>
      </w:pPr>
    </w:p>
    <w:p w14:paraId="39F107C0" w14:textId="51E45AD5" w:rsidR="00204576" w:rsidRPr="004A2F90" w:rsidRDefault="00204576" w:rsidP="00204576">
      <w:pPr>
        <w:rPr>
          <w:b/>
          <w:lang w:eastAsia="hr-HR"/>
        </w:rPr>
      </w:pPr>
      <w:r w:rsidRPr="004A2F90">
        <w:rPr>
          <w:b/>
          <w:lang w:eastAsia="hr-HR"/>
        </w:rPr>
        <w:t>Popis sudskih sporova</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1134"/>
        <w:gridCol w:w="1275"/>
        <w:gridCol w:w="1673"/>
        <w:gridCol w:w="879"/>
        <w:gridCol w:w="1134"/>
        <w:gridCol w:w="1389"/>
        <w:gridCol w:w="737"/>
        <w:gridCol w:w="992"/>
      </w:tblGrid>
      <w:tr w:rsidR="004A2F90" w:rsidRPr="004A2F90" w14:paraId="4209BD8F" w14:textId="77777777" w:rsidTr="004A2F90">
        <w:trPr>
          <w:cantSplit/>
        </w:trPr>
        <w:tc>
          <w:tcPr>
            <w:tcW w:w="426" w:type="dxa"/>
            <w:shd w:val="clear" w:color="auto" w:fill="auto"/>
            <w:tcMar>
              <w:left w:w="0" w:type="dxa"/>
              <w:right w:w="0" w:type="dxa"/>
            </w:tcMar>
          </w:tcPr>
          <w:p w14:paraId="5D45155F" w14:textId="77777777" w:rsidR="004A2F90" w:rsidRPr="004A2F90" w:rsidRDefault="004A2F90" w:rsidP="00382241">
            <w:pPr>
              <w:jc w:val="center"/>
              <w:rPr>
                <w:b/>
                <w:iCs/>
                <w:sz w:val="18"/>
                <w:szCs w:val="18"/>
              </w:rPr>
            </w:pPr>
            <w:r w:rsidRPr="004A2F90">
              <w:rPr>
                <w:b/>
                <w:iCs/>
                <w:sz w:val="18"/>
                <w:szCs w:val="18"/>
              </w:rPr>
              <w:t>Red. broj</w:t>
            </w:r>
          </w:p>
        </w:tc>
        <w:tc>
          <w:tcPr>
            <w:tcW w:w="1134" w:type="dxa"/>
            <w:shd w:val="clear" w:color="auto" w:fill="auto"/>
            <w:tcMar>
              <w:left w:w="0" w:type="dxa"/>
              <w:right w:w="0" w:type="dxa"/>
            </w:tcMar>
          </w:tcPr>
          <w:p w14:paraId="3E51B9C0" w14:textId="77777777" w:rsidR="004A2F90" w:rsidRPr="004A2F90" w:rsidRDefault="004A2F90" w:rsidP="00382241">
            <w:pPr>
              <w:jc w:val="center"/>
              <w:rPr>
                <w:b/>
                <w:iCs/>
                <w:sz w:val="18"/>
                <w:szCs w:val="18"/>
              </w:rPr>
            </w:pPr>
            <w:r w:rsidRPr="004A2F90">
              <w:rPr>
                <w:b/>
                <w:iCs/>
                <w:sz w:val="18"/>
                <w:szCs w:val="18"/>
              </w:rPr>
              <w:t>Tuženik</w:t>
            </w:r>
          </w:p>
        </w:tc>
        <w:tc>
          <w:tcPr>
            <w:tcW w:w="1275" w:type="dxa"/>
            <w:shd w:val="clear" w:color="auto" w:fill="auto"/>
            <w:tcMar>
              <w:left w:w="0" w:type="dxa"/>
              <w:right w:w="0" w:type="dxa"/>
            </w:tcMar>
          </w:tcPr>
          <w:p w14:paraId="604FC53A" w14:textId="77777777" w:rsidR="004A2F90" w:rsidRPr="004A2F90" w:rsidRDefault="004A2F90" w:rsidP="00382241">
            <w:pPr>
              <w:jc w:val="center"/>
              <w:rPr>
                <w:b/>
                <w:iCs/>
                <w:sz w:val="18"/>
                <w:szCs w:val="18"/>
              </w:rPr>
            </w:pPr>
            <w:r w:rsidRPr="004A2F90">
              <w:rPr>
                <w:b/>
                <w:iCs/>
                <w:sz w:val="18"/>
                <w:szCs w:val="18"/>
              </w:rPr>
              <w:t>Tužitelj- br. predmeta</w:t>
            </w:r>
          </w:p>
        </w:tc>
        <w:tc>
          <w:tcPr>
            <w:tcW w:w="1673" w:type="dxa"/>
            <w:shd w:val="clear" w:color="auto" w:fill="auto"/>
            <w:tcMar>
              <w:left w:w="0" w:type="dxa"/>
              <w:right w:w="0" w:type="dxa"/>
            </w:tcMar>
          </w:tcPr>
          <w:p w14:paraId="6F4E3109" w14:textId="77777777" w:rsidR="004A2F90" w:rsidRPr="004A2F90" w:rsidRDefault="004A2F90" w:rsidP="00382241">
            <w:pPr>
              <w:jc w:val="center"/>
              <w:rPr>
                <w:b/>
                <w:iCs/>
                <w:sz w:val="18"/>
                <w:szCs w:val="18"/>
              </w:rPr>
            </w:pPr>
            <w:r w:rsidRPr="004A2F90">
              <w:rPr>
                <w:b/>
                <w:iCs/>
                <w:sz w:val="18"/>
                <w:szCs w:val="18"/>
              </w:rPr>
              <w:t>Sažeti opis prirode spora</w:t>
            </w:r>
          </w:p>
        </w:tc>
        <w:tc>
          <w:tcPr>
            <w:tcW w:w="879" w:type="dxa"/>
            <w:shd w:val="clear" w:color="auto" w:fill="auto"/>
            <w:tcMar>
              <w:left w:w="0" w:type="dxa"/>
              <w:right w:w="0" w:type="dxa"/>
            </w:tcMar>
          </w:tcPr>
          <w:p w14:paraId="25BC26D9" w14:textId="77777777" w:rsidR="004A2F90" w:rsidRPr="004A2F90" w:rsidRDefault="004A2F90" w:rsidP="00382241">
            <w:pPr>
              <w:jc w:val="center"/>
              <w:rPr>
                <w:b/>
                <w:iCs/>
                <w:sz w:val="18"/>
                <w:szCs w:val="18"/>
              </w:rPr>
            </w:pPr>
            <w:r w:rsidRPr="004A2F90">
              <w:rPr>
                <w:b/>
                <w:iCs/>
                <w:sz w:val="18"/>
                <w:szCs w:val="18"/>
              </w:rPr>
              <w:t>Iznos glavnice</w:t>
            </w:r>
          </w:p>
        </w:tc>
        <w:tc>
          <w:tcPr>
            <w:tcW w:w="1134" w:type="dxa"/>
            <w:shd w:val="clear" w:color="auto" w:fill="auto"/>
            <w:tcMar>
              <w:left w:w="0" w:type="dxa"/>
              <w:right w:w="0" w:type="dxa"/>
            </w:tcMar>
          </w:tcPr>
          <w:p w14:paraId="3E2B20FC" w14:textId="77777777" w:rsidR="004A2F90" w:rsidRPr="004A2F90" w:rsidRDefault="004A2F90" w:rsidP="00382241">
            <w:pPr>
              <w:jc w:val="center"/>
              <w:rPr>
                <w:b/>
                <w:iCs/>
                <w:sz w:val="18"/>
                <w:szCs w:val="18"/>
              </w:rPr>
            </w:pPr>
            <w:r w:rsidRPr="004A2F90">
              <w:rPr>
                <w:b/>
                <w:iCs/>
                <w:sz w:val="18"/>
                <w:szCs w:val="18"/>
              </w:rPr>
              <w:t>Procjena financijskog učinka</w:t>
            </w:r>
          </w:p>
        </w:tc>
        <w:tc>
          <w:tcPr>
            <w:tcW w:w="1389" w:type="dxa"/>
            <w:shd w:val="clear" w:color="auto" w:fill="auto"/>
            <w:tcMar>
              <w:left w:w="0" w:type="dxa"/>
              <w:right w:w="0" w:type="dxa"/>
            </w:tcMar>
          </w:tcPr>
          <w:p w14:paraId="179D2855" w14:textId="77777777" w:rsidR="004A2F90" w:rsidRPr="004A2F90" w:rsidRDefault="004A2F90" w:rsidP="00382241">
            <w:pPr>
              <w:jc w:val="center"/>
              <w:rPr>
                <w:b/>
                <w:iCs/>
                <w:sz w:val="18"/>
                <w:szCs w:val="18"/>
              </w:rPr>
            </w:pPr>
            <w:r w:rsidRPr="004A2F90">
              <w:rPr>
                <w:b/>
                <w:iCs/>
                <w:sz w:val="18"/>
                <w:szCs w:val="18"/>
              </w:rPr>
              <w:t>Procijenjeno vrijeme odljeva ili priljeva sredstava</w:t>
            </w:r>
          </w:p>
        </w:tc>
        <w:tc>
          <w:tcPr>
            <w:tcW w:w="737" w:type="dxa"/>
            <w:shd w:val="clear" w:color="auto" w:fill="auto"/>
            <w:tcMar>
              <w:left w:w="0" w:type="dxa"/>
              <w:right w:w="0" w:type="dxa"/>
            </w:tcMar>
          </w:tcPr>
          <w:p w14:paraId="032114FB" w14:textId="77777777" w:rsidR="004A2F90" w:rsidRPr="004A2F90" w:rsidRDefault="004A2F90" w:rsidP="00382241">
            <w:pPr>
              <w:jc w:val="center"/>
              <w:rPr>
                <w:b/>
                <w:iCs/>
                <w:sz w:val="18"/>
                <w:szCs w:val="18"/>
              </w:rPr>
            </w:pPr>
            <w:r w:rsidRPr="004A2F90">
              <w:rPr>
                <w:b/>
                <w:iCs/>
                <w:sz w:val="18"/>
                <w:szCs w:val="18"/>
              </w:rPr>
              <w:t>Početak sudskog spora</w:t>
            </w:r>
          </w:p>
        </w:tc>
        <w:tc>
          <w:tcPr>
            <w:tcW w:w="992" w:type="dxa"/>
            <w:shd w:val="clear" w:color="auto" w:fill="auto"/>
            <w:tcMar>
              <w:left w:w="0" w:type="dxa"/>
              <w:right w:w="0" w:type="dxa"/>
            </w:tcMar>
          </w:tcPr>
          <w:p w14:paraId="272E9B54" w14:textId="77777777" w:rsidR="004A2F90" w:rsidRPr="004A2F90" w:rsidRDefault="004A2F90" w:rsidP="00382241">
            <w:pPr>
              <w:jc w:val="center"/>
              <w:rPr>
                <w:b/>
                <w:iCs/>
                <w:sz w:val="18"/>
                <w:szCs w:val="18"/>
              </w:rPr>
            </w:pPr>
            <w:r w:rsidRPr="004A2F90">
              <w:rPr>
                <w:b/>
                <w:iCs/>
                <w:sz w:val="18"/>
                <w:szCs w:val="18"/>
              </w:rPr>
              <w:t>Napomena</w:t>
            </w:r>
          </w:p>
        </w:tc>
      </w:tr>
      <w:tr w:rsidR="004A2F90" w:rsidRPr="004A2F90" w14:paraId="3C012D89" w14:textId="77777777" w:rsidTr="004A2F90">
        <w:trPr>
          <w:cantSplit/>
        </w:trPr>
        <w:tc>
          <w:tcPr>
            <w:tcW w:w="426" w:type="dxa"/>
            <w:shd w:val="clear" w:color="auto" w:fill="auto"/>
            <w:tcMar>
              <w:left w:w="0" w:type="dxa"/>
              <w:right w:w="0" w:type="dxa"/>
            </w:tcMar>
          </w:tcPr>
          <w:p w14:paraId="0AB9F1D7" w14:textId="77777777" w:rsidR="004A2F90" w:rsidRPr="00C441D3" w:rsidRDefault="004A2F90" w:rsidP="00382241">
            <w:pPr>
              <w:jc w:val="center"/>
              <w:rPr>
                <w:bCs/>
                <w:iCs/>
                <w:sz w:val="18"/>
                <w:szCs w:val="18"/>
              </w:rPr>
            </w:pPr>
            <w:r w:rsidRPr="00C441D3">
              <w:rPr>
                <w:bCs/>
                <w:iCs/>
                <w:sz w:val="18"/>
                <w:szCs w:val="18"/>
              </w:rPr>
              <w:t>1.</w:t>
            </w:r>
          </w:p>
        </w:tc>
        <w:tc>
          <w:tcPr>
            <w:tcW w:w="1134" w:type="dxa"/>
            <w:shd w:val="clear" w:color="auto" w:fill="auto"/>
            <w:tcMar>
              <w:left w:w="0" w:type="dxa"/>
              <w:right w:w="0" w:type="dxa"/>
            </w:tcMar>
          </w:tcPr>
          <w:p w14:paraId="1A7F853F" w14:textId="77777777" w:rsidR="004A2F90" w:rsidRPr="004A2F90" w:rsidRDefault="004A2F90" w:rsidP="00382241">
            <w:pPr>
              <w:jc w:val="center"/>
              <w:rPr>
                <w:iCs/>
                <w:sz w:val="18"/>
                <w:szCs w:val="18"/>
              </w:rPr>
            </w:pPr>
            <w:r w:rsidRPr="004A2F90">
              <w:rPr>
                <w:iCs/>
                <w:sz w:val="18"/>
                <w:szCs w:val="18"/>
              </w:rPr>
              <w:t>SREDNJA ŠKOLA DALJ</w:t>
            </w:r>
          </w:p>
        </w:tc>
        <w:tc>
          <w:tcPr>
            <w:tcW w:w="1275" w:type="dxa"/>
            <w:shd w:val="clear" w:color="auto" w:fill="FFFFFF"/>
            <w:tcMar>
              <w:left w:w="0" w:type="dxa"/>
              <w:right w:w="0" w:type="dxa"/>
            </w:tcMar>
            <w:vAlign w:val="center"/>
          </w:tcPr>
          <w:p w14:paraId="292787F2" w14:textId="77777777" w:rsidR="004A2F90" w:rsidRPr="004A2F90" w:rsidRDefault="004A2F90" w:rsidP="00382241">
            <w:pPr>
              <w:jc w:val="center"/>
              <w:rPr>
                <w:iCs/>
                <w:sz w:val="18"/>
                <w:szCs w:val="18"/>
              </w:rPr>
            </w:pPr>
            <w:r w:rsidRPr="004A2F90">
              <w:rPr>
                <w:iCs/>
                <w:sz w:val="18"/>
                <w:szCs w:val="18"/>
              </w:rPr>
              <w:t>Pr-1019/2020</w:t>
            </w:r>
          </w:p>
        </w:tc>
        <w:tc>
          <w:tcPr>
            <w:tcW w:w="1673" w:type="dxa"/>
            <w:shd w:val="clear" w:color="auto" w:fill="FFFFFF"/>
            <w:tcMar>
              <w:left w:w="0" w:type="dxa"/>
              <w:right w:w="0" w:type="dxa"/>
            </w:tcMar>
            <w:vAlign w:val="center"/>
          </w:tcPr>
          <w:p w14:paraId="6C972262" w14:textId="77777777" w:rsidR="004A2F90" w:rsidRPr="004A2F90" w:rsidRDefault="004A2F90" w:rsidP="00382241">
            <w:pPr>
              <w:jc w:val="center"/>
              <w:rPr>
                <w:iCs/>
                <w:sz w:val="18"/>
                <w:szCs w:val="18"/>
              </w:rPr>
            </w:pPr>
            <w:r w:rsidRPr="004A2F90">
              <w:rPr>
                <w:iCs/>
                <w:sz w:val="18"/>
                <w:szCs w:val="18"/>
              </w:rPr>
              <w:t>Radi isplate razlike u plaći 6%</w:t>
            </w:r>
          </w:p>
        </w:tc>
        <w:tc>
          <w:tcPr>
            <w:tcW w:w="879" w:type="dxa"/>
            <w:shd w:val="clear" w:color="auto" w:fill="FFFFFF"/>
            <w:tcMar>
              <w:left w:w="0" w:type="dxa"/>
              <w:right w:w="0" w:type="dxa"/>
            </w:tcMar>
            <w:vAlign w:val="center"/>
          </w:tcPr>
          <w:p w14:paraId="7D0EF0C6" w14:textId="77777777" w:rsidR="004A2F90" w:rsidRPr="004A2F90" w:rsidRDefault="004A2F90" w:rsidP="00382241">
            <w:pPr>
              <w:jc w:val="center"/>
              <w:rPr>
                <w:iCs/>
                <w:sz w:val="18"/>
                <w:szCs w:val="18"/>
              </w:rPr>
            </w:pPr>
            <w:r w:rsidRPr="004A2F90">
              <w:rPr>
                <w:iCs/>
                <w:sz w:val="18"/>
                <w:szCs w:val="18"/>
              </w:rPr>
              <w:t>860,99</w:t>
            </w:r>
          </w:p>
        </w:tc>
        <w:tc>
          <w:tcPr>
            <w:tcW w:w="1134" w:type="dxa"/>
            <w:shd w:val="clear" w:color="auto" w:fill="FFFFFF"/>
            <w:tcMar>
              <w:left w:w="0" w:type="dxa"/>
              <w:right w:w="0" w:type="dxa"/>
            </w:tcMar>
            <w:vAlign w:val="center"/>
          </w:tcPr>
          <w:p w14:paraId="4137E0C7" w14:textId="415ECAE9" w:rsidR="004A2F90" w:rsidRPr="004A2F90" w:rsidRDefault="004A2F90" w:rsidP="00382241">
            <w:pPr>
              <w:jc w:val="center"/>
              <w:rPr>
                <w:iCs/>
                <w:sz w:val="18"/>
                <w:szCs w:val="18"/>
              </w:rPr>
            </w:pPr>
            <w:r w:rsidRPr="004A2F90">
              <w:rPr>
                <w:iCs/>
                <w:sz w:val="18"/>
                <w:szCs w:val="18"/>
              </w:rPr>
              <w:t>cc</w:t>
            </w:r>
            <w:r w:rsidR="00B626A2">
              <w:rPr>
                <w:iCs/>
                <w:sz w:val="18"/>
                <w:szCs w:val="18"/>
              </w:rPr>
              <w:t>a</w:t>
            </w:r>
            <w:r w:rsidRPr="004A2F90">
              <w:rPr>
                <w:iCs/>
                <w:sz w:val="18"/>
                <w:szCs w:val="18"/>
              </w:rPr>
              <w:t xml:space="preserve"> 3</w:t>
            </w:r>
            <w:r>
              <w:rPr>
                <w:iCs/>
                <w:sz w:val="18"/>
                <w:szCs w:val="18"/>
              </w:rPr>
              <w:t>.</w:t>
            </w:r>
            <w:r w:rsidRPr="004A2F90">
              <w:rPr>
                <w:iCs/>
                <w:sz w:val="18"/>
                <w:szCs w:val="18"/>
              </w:rPr>
              <w:t>000,00</w:t>
            </w:r>
          </w:p>
        </w:tc>
        <w:tc>
          <w:tcPr>
            <w:tcW w:w="1389" w:type="dxa"/>
            <w:shd w:val="clear" w:color="auto" w:fill="FFFFFF"/>
            <w:tcMar>
              <w:left w:w="0" w:type="dxa"/>
              <w:right w:w="0" w:type="dxa"/>
            </w:tcMar>
            <w:vAlign w:val="center"/>
          </w:tcPr>
          <w:p w14:paraId="17B70E15" w14:textId="77777777" w:rsidR="004A2F90" w:rsidRPr="004A2F90" w:rsidRDefault="004A2F90" w:rsidP="00382241">
            <w:pPr>
              <w:jc w:val="center"/>
              <w:rPr>
                <w:iCs/>
                <w:sz w:val="18"/>
                <w:szCs w:val="18"/>
              </w:rPr>
            </w:pPr>
            <w:r w:rsidRPr="004A2F90">
              <w:rPr>
                <w:iCs/>
                <w:sz w:val="18"/>
                <w:szCs w:val="18"/>
              </w:rPr>
              <w:t>2023.</w:t>
            </w:r>
          </w:p>
        </w:tc>
        <w:tc>
          <w:tcPr>
            <w:tcW w:w="737" w:type="dxa"/>
            <w:shd w:val="clear" w:color="auto" w:fill="FFFFFF"/>
            <w:tcMar>
              <w:left w:w="0" w:type="dxa"/>
              <w:right w:w="0" w:type="dxa"/>
            </w:tcMar>
            <w:vAlign w:val="center"/>
          </w:tcPr>
          <w:p w14:paraId="64A402A9" w14:textId="77777777" w:rsidR="004A2F90" w:rsidRPr="004A2F90" w:rsidRDefault="004A2F90" w:rsidP="00382241">
            <w:pPr>
              <w:jc w:val="center"/>
              <w:rPr>
                <w:iCs/>
                <w:sz w:val="18"/>
                <w:szCs w:val="18"/>
              </w:rPr>
            </w:pPr>
            <w:r w:rsidRPr="004A2F90">
              <w:rPr>
                <w:iCs/>
                <w:sz w:val="18"/>
                <w:szCs w:val="18"/>
              </w:rPr>
              <w:t>2021.</w:t>
            </w:r>
          </w:p>
        </w:tc>
        <w:tc>
          <w:tcPr>
            <w:tcW w:w="992" w:type="dxa"/>
            <w:shd w:val="clear" w:color="auto" w:fill="FFFFFF"/>
            <w:tcMar>
              <w:left w:w="0" w:type="dxa"/>
              <w:right w:w="0" w:type="dxa"/>
            </w:tcMar>
            <w:vAlign w:val="center"/>
          </w:tcPr>
          <w:p w14:paraId="0306EEBB" w14:textId="77777777" w:rsidR="004A2F90" w:rsidRPr="004A2F90" w:rsidRDefault="004A2F90" w:rsidP="00382241">
            <w:pPr>
              <w:jc w:val="center"/>
              <w:rPr>
                <w:iCs/>
                <w:sz w:val="18"/>
                <w:szCs w:val="18"/>
              </w:rPr>
            </w:pPr>
            <w:r w:rsidRPr="004A2F90">
              <w:rPr>
                <w:iCs/>
                <w:sz w:val="18"/>
                <w:szCs w:val="18"/>
              </w:rPr>
              <w:t>Okončan sudski spor</w:t>
            </w:r>
          </w:p>
        </w:tc>
      </w:tr>
      <w:tr w:rsidR="004A2F90" w:rsidRPr="004A2F90" w14:paraId="2805CAFE" w14:textId="77777777" w:rsidTr="004A2F90">
        <w:trPr>
          <w:cantSplit/>
        </w:trPr>
        <w:tc>
          <w:tcPr>
            <w:tcW w:w="426" w:type="dxa"/>
            <w:shd w:val="clear" w:color="auto" w:fill="auto"/>
            <w:tcMar>
              <w:left w:w="0" w:type="dxa"/>
              <w:right w:w="0" w:type="dxa"/>
            </w:tcMar>
          </w:tcPr>
          <w:p w14:paraId="143CC40E" w14:textId="77777777" w:rsidR="004A2F90" w:rsidRPr="00C441D3" w:rsidRDefault="004A2F90" w:rsidP="00382241">
            <w:pPr>
              <w:jc w:val="center"/>
              <w:rPr>
                <w:bCs/>
                <w:iCs/>
                <w:sz w:val="18"/>
                <w:szCs w:val="18"/>
              </w:rPr>
            </w:pPr>
            <w:r w:rsidRPr="00C441D3">
              <w:rPr>
                <w:bCs/>
                <w:iCs/>
                <w:sz w:val="18"/>
                <w:szCs w:val="18"/>
              </w:rPr>
              <w:t>2.</w:t>
            </w:r>
          </w:p>
        </w:tc>
        <w:tc>
          <w:tcPr>
            <w:tcW w:w="1134" w:type="dxa"/>
            <w:shd w:val="clear" w:color="auto" w:fill="auto"/>
            <w:tcMar>
              <w:left w:w="0" w:type="dxa"/>
              <w:right w:w="0" w:type="dxa"/>
            </w:tcMar>
          </w:tcPr>
          <w:p w14:paraId="7A3A0B0C" w14:textId="77777777" w:rsidR="004A2F90" w:rsidRPr="004A2F90" w:rsidRDefault="004A2F90" w:rsidP="00382241">
            <w:pPr>
              <w:jc w:val="center"/>
              <w:rPr>
                <w:b/>
                <w:iCs/>
                <w:sz w:val="18"/>
                <w:szCs w:val="18"/>
              </w:rPr>
            </w:pPr>
            <w:r w:rsidRPr="004A2F90">
              <w:rPr>
                <w:iCs/>
                <w:sz w:val="18"/>
                <w:szCs w:val="18"/>
              </w:rPr>
              <w:t>SREDNJA ŠKOLA DALJ</w:t>
            </w:r>
          </w:p>
        </w:tc>
        <w:tc>
          <w:tcPr>
            <w:tcW w:w="1275" w:type="dxa"/>
            <w:shd w:val="clear" w:color="auto" w:fill="FFFFFF"/>
            <w:tcMar>
              <w:left w:w="0" w:type="dxa"/>
              <w:right w:w="0" w:type="dxa"/>
            </w:tcMar>
            <w:vAlign w:val="center"/>
          </w:tcPr>
          <w:p w14:paraId="1FC6D3E2" w14:textId="77777777" w:rsidR="004A2F90" w:rsidRPr="004A2F90" w:rsidRDefault="004A2F90" w:rsidP="00382241">
            <w:pPr>
              <w:jc w:val="center"/>
              <w:rPr>
                <w:iCs/>
                <w:sz w:val="18"/>
                <w:szCs w:val="18"/>
              </w:rPr>
            </w:pPr>
            <w:r w:rsidRPr="004A2F90">
              <w:rPr>
                <w:iCs/>
                <w:sz w:val="18"/>
                <w:szCs w:val="18"/>
              </w:rPr>
              <w:t>Pr -627/2020</w:t>
            </w:r>
          </w:p>
        </w:tc>
        <w:tc>
          <w:tcPr>
            <w:tcW w:w="1673" w:type="dxa"/>
            <w:shd w:val="clear" w:color="auto" w:fill="FFFFFF"/>
            <w:tcMar>
              <w:left w:w="0" w:type="dxa"/>
              <w:right w:w="0" w:type="dxa"/>
            </w:tcMar>
            <w:vAlign w:val="center"/>
          </w:tcPr>
          <w:p w14:paraId="29BB36C8" w14:textId="77777777" w:rsidR="004A2F90" w:rsidRPr="004A2F90" w:rsidRDefault="004A2F90" w:rsidP="00382241">
            <w:pPr>
              <w:jc w:val="center"/>
              <w:rPr>
                <w:iCs/>
                <w:sz w:val="18"/>
                <w:szCs w:val="18"/>
              </w:rPr>
            </w:pPr>
            <w:r w:rsidRPr="004A2F90">
              <w:rPr>
                <w:iCs/>
                <w:sz w:val="18"/>
                <w:szCs w:val="18"/>
              </w:rPr>
              <w:t>Radi isplate razlike u plaći 6%</w:t>
            </w:r>
          </w:p>
        </w:tc>
        <w:tc>
          <w:tcPr>
            <w:tcW w:w="879" w:type="dxa"/>
            <w:shd w:val="clear" w:color="auto" w:fill="FFFFFF"/>
            <w:tcMar>
              <w:left w:w="0" w:type="dxa"/>
              <w:right w:w="0" w:type="dxa"/>
            </w:tcMar>
            <w:vAlign w:val="center"/>
          </w:tcPr>
          <w:p w14:paraId="0E315A8B" w14:textId="77777777" w:rsidR="004A2F90" w:rsidRPr="004A2F90" w:rsidRDefault="004A2F90" w:rsidP="00382241">
            <w:pPr>
              <w:jc w:val="center"/>
              <w:rPr>
                <w:iCs/>
                <w:sz w:val="18"/>
                <w:szCs w:val="18"/>
              </w:rPr>
            </w:pPr>
            <w:r w:rsidRPr="004A2F90">
              <w:rPr>
                <w:iCs/>
                <w:sz w:val="18"/>
                <w:szCs w:val="18"/>
              </w:rPr>
              <w:t>7.588,66</w:t>
            </w:r>
          </w:p>
        </w:tc>
        <w:tc>
          <w:tcPr>
            <w:tcW w:w="1134" w:type="dxa"/>
            <w:shd w:val="clear" w:color="auto" w:fill="FFFFFF"/>
            <w:tcMar>
              <w:left w:w="0" w:type="dxa"/>
              <w:right w:w="0" w:type="dxa"/>
            </w:tcMar>
            <w:vAlign w:val="center"/>
          </w:tcPr>
          <w:p w14:paraId="166B4FB4" w14:textId="14E30269" w:rsidR="004A2F90" w:rsidRPr="004A2F90" w:rsidRDefault="004A2F90" w:rsidP="00382241">
            <w:pPr>
              <w:jc w:val="center"/>
              <w:rPr>
                <w:iCs/>
                <w:sz w:val="18"/>
                <w:szCs w:val="18"/>
              </w:rPr>
            </w:pPr>
            <w:r w:rsidRPr="004A2F90">
              <w:rPr>
                <w:iCs/>
                <w:sz w:val="18"/>
                <w:szCs w:val="18"/>
              </w:rPr>
              <w:t>cc</w:t>
            </w:r>
            <w:r w:rsidR="00B626A2">
              <w:rPr>
                <w:iCs/>
                <w:sz w:val="18"/>
                <w:szCs w:val="18"/>
              </w:rPr>
              <w:t>a</w:t>
            </w:r>
            <w:r w:rsidRPr="004A2F90">
              <w:rPr>
                <w:iCs/>
                <w:sz w:val="18"/>
                <w:szCs w:val="18"/>
              </w:rPr>
              <w:t xml:space="preserve"> 15.000,00</w:t>
            </w:r>
          </w:p>
        </w:tc>
        <w:tc>
          <w:tcPr>
            <w:tcW w:w="1389" w:type="dxa"/>
            <w:shd w:val="clear" w:color="auto" w:fill="FFFFFF"/>
            <w:tcMar>
              <w:left w:w="0" w:type="dxa"/>
              <w:right w:w="0" w:type="dxa"/>
            </w:tcMar>
            <w:vAlign w:val="center"/>
          </w:tcPr>
          <w:p w14:paraId="2DDD71A0" w14:textId="094D6530" w:rsidR="004A2F90" w:rsidRPr="004A2F90" w:rsidRDefault="004A2F90" w:rsidP="00382241">
            <w:pPr>
              <w:jc w:val="center"/>
              <w:rPr>
                <w:iCs/>
                <w:sz w:val="18"/>
                <w:szCs w:val="18"/>
              </w:rPr>
            </w:pPr>
            <w:r w:rsidRPr="004A2F90">
              <w:rPr>
                <w:iCs/>
                <w:sz w:val="18"/>
                <w:szCs w:val="18"/>
              </w:rPr>
              <w:t>2023</w:t>
            </w:r>
            <w:r w:rsidR="00C441D3">
              <w:rPr>
                <w:iCs/>
                <w:sz w:val="18"/>
                <w:szCs w:val="18"/>
              </w:rPr>
              <w:t>.</w:t>
            </w:r>
          </w:p>
        </w:tc>
        <w:tc>
          <w:tcPr>
            <w:tcW w:w="737" w:type="dxa"/>
            <w:shd w:val="clear" w:color="auto" w:fill="FFFFFF"/>
            <w:tcMar>
              <w:left w:w="0" w:type="dxa"/>
              <w:right w:w="0" w:type="dxa"/>
            </w:tcMar>
            <w:vAlign w:val="center"/>
          </w:tcPr>
          <w:p w14:paraId="235CDAAC" w14:textId="24E5F5CA" w:rsidR="004A2F90" w:rsidRPr="004A2F90" w:rsidRDefault="004A2F90" w:rsidP="00382241">
            <w:pPr>
              <w:jc w:val="center"/>
              <w:rPr>
                <w:iCs/>
                <w:sz w:val="18"/>
                <w:szCs w:val="18"/>
              </w:rPr>
            </w:pPr>
            <w:r w:rsidRPr="004A2F90">
              <w:rPr>
                <w:iCs/>
                <w:sz w:val="18"/>
                <w:szCs w:val="18"/>
              </w:rPr>
              <w:t>2021</w:t>
            </w:r>
            <w:r w:rsidR="00C441D3">
              <w:rPr>
                <w:iCs/>
                <w:sz w:val="18"/>
                <w:szCs w:val="18"/>
              </w:rPr>
              <w:t>.</w:t>
            </w:r>
          </w:p>
        </w:tc>
        <w:tc>
          <w:tcPr>
            <w:tcW w:w="992" w:type="dxa"/>
            <w:shd w:val="clear" w:color="auto" w:fill="FFFFFF"/>
            <w:tcMar>
              <w:left w:w="0" w:type="dxa"/>
              <w:right w:w="0" w:type="dxa"/>
            </w:tcMar>
            <w:vAlign w:val="center"/>
          </w:tcPr>
          <w:p w14:paraId="3C3DC044" w14:textId="77777777" w:rsidR="004A2F90" w:rsidRPr="004A2F90" w:rsidRDefault="004A2F90" w:rsidP="00382241">
            <w:pPr>
              <w:jc w:val="center"/>
              <w:rPr>
                <w:iCs/>
                <w:sz w:val="18"/>
                <w:szCs w:val="18"/>
              </w:rPr>
            </w:pPr>
            <w:r w:rsidRPr="004A2F90">
              <w:rPr>
                <w:iCs/>
                <w:sz w:val="18"/>
                <w:szCs w:val="18"/>
              </w:rPr>
              <w:t>Okončan sudski spor</w:t>
            </w:r>
          </w:p>
        </w:tc>
      </w:tr>
      <w:tr w:rsidR="004A2F90" w:rsidRPr="004A2F90" w14:paraId="5D8F54D9" w14:textId="77777777" w:rsidTr="004A2F90">
        <w:trPr>
          <w:cantSplit/>
        </w:trPr>
        <w:tc>
          <w:tcPr>
            <w:tcW w:w="426" w:type="dxa"/>
            <w:shd w:val="clear" w:color="auto" w:fill="auto"/>
            <w:tcMar>
              <w:left w:w="0" w:type="dxa"/>
              <w:right w:w="0" w:type="dxa"/>
            </w:tcMar>
          </w:tcPr>
          <w:p w14:paraId="01494765" w14:textId="77777777" w:rsidR="004A2F90" w:rsidRPr="00C441D3" w:rsidRDefault="004A2F90" w:rsidP="00382241">
            <w:pPr>
              <w:jc w:val="center"/>
              <w:rPr>
                <w:bCs/>
                <w:iCs/>
                <w:sz w:val="18"/>
                <w:szCs w:val="18"/>
              </w:rPr>
            </w:pPr>
            <w:r w:rsidRPr="00C441D3">
              <w:rPr>
                <w:bCs/>
                <w:iCs/>
                <w:sz w:val="18"/>
                <w:szCs w:val="18"/>
              </w:rPr>
              <w:t>3.</w:t>
            </w:r>
          </w:p>
        </w:tc>
        <w:tc>
          <w:tcPr>
            <w:tcW w:w="1134" w:type="dxa"/>
            <w:shd w:val="clear" w:color="auto" w:fill="auto"/>
            <w:tcMar>
              <w:left w:w="0" w:type="dxa"/>
              <w:right w:w="0" w:type="dxa"/>
            </w:tcMar>
          </w:tcPr>
          <w:p w14:paraId="7344AE5A" w14:textId="77777777" w:rsidR="004A2F90" w:rsidRPr="004A2F90" w:rsidRDefault="004A2F90" w:rsidP="00382241">
            <w:pPr>
              <w:jc w:val="center"/>
              <w:rPr>
                <w:b/>
                <w:iCs/>
                <w:sz w:val="18"/>
                <w:szCs w:val="18"/>
              </w:rPr>
            </w:pPr>
            <w:r w:rsidRPr="004A2F90">
              <w:rPr>
                <w:iCs/>
                <w:sz w:val="18"/>
                <w:szCs w:val="18"/>
              </w:rPr>
              <w:t>SREDNJA ŠKOLA DALJ</w:t>
            </w:r>
          </w:p>
        </w:tc>
        <w:tc>
          <w:tcPr>
            <w:tcW w:w="1275" w:type="dxa"/>
            <w:shd w:val="clear" w:color="auto" w:fill="FFFFFF"/>
            <w:tcMar>
              <w:left w:w="0" w:type="dxa"/>
              <w:right w:w="0" w:type="dxa"/>
            </w:tcMar>
            <w:vAlign w:val="center"/>
          </w:tcPr>
          <w:p w14:paraId="2CE1A989" w14:textId="77777777" w:rsidR="004A2F90" w:rsidRPr="004A2F90" w:rsidRDefault="004A2F90" w:rsidP="00382241">
            <w:pPr>
              <w:jc w:val="center"/>
              <w:rPr>
                <w:iCs/>
                <w:sz w:val="18"/>
                <w:szCs w:val="18"/>
              </w:rPr>
            </w:pPr>
            <w:r w:rsidRPr="004A2F90">
              <w:rPr>
                <w:iCs/>
                <w:sz w:val="18"/>
                <w:szCs w:val="18"/>
              </w:rPr>
              <w:t>Pr-1059/2020</w:t>
            </w:r>
          </w:p>
        </w:tc>
        <w:tc>
          <w:tcPr>
            <w:tcW w:w="1673" w:type="dxa"/>
            <w:shd w:val="clear" w:color="auto" w:fill="FFFFFF"/>
            <w:tcMar>
              <w:left w:w="0" w:type="dxa"/>
              <w:right w:w="0" w:type="dxa"/>
            </w:tcMar>
            <w:vAlign w:val="center"/>
          </w:tcPr>
          <w:p w14:paraId="6831AEEE" w14:textId="77777777" w:rsidR="004A2F90" w:rsidRPr="004A2F90" w:rsidRDefault="004A2F90" w:rsidP="00382241">
            <w:pPr>
              <w:jc w:val="center"/>
              <w:rPr>
                <w:iCs/>
                <w:sz w:val="18"/>
                <w:szCs w:val="18"/>
              </w:rPr>
            </w:pPr>
            <w:r w:rsidRPr="004A2F90">
              <w:rPr>
                <w:iCs/>
                <w:sz w:val="18"/>
                <w:szCs w:val="18"/>
              </w:rPr>
              <w:t>Radi isplate razlike u plaći 6%</w:t>
            </w:r>
          </w:p>
        </w:tc>
        <w:tc>
          <w:tcPr>
            <w:tcW w:w="879" w:type="dxa"/>
            <w:shd w:val="clear" w:color="auto" w:fill="FFFFFF"/>
            <w:tcMar>
              <w:left w:w="0" w:type="dxa"/>
              <w:right w:w="0" w:type="dxa"/>
            </w:tcMar>
            <w:vAlign w:val="center"/>
          </w:tcPr>
          <w:p w14:paraId="5510C936" w14:textId="77777777" w:rsidR="004A2F90" w:rsidRPr="004A2F90" w:rsidRDefault="004A2F90" w:rsidP="00382241">
            <w:pPr>
              <w:jc w:val="center"/>
              <w:rPr>
                <w:iCs/>
                <w:sz w:val="18"/>
                <w:szCs w:val="18"/>
              </w:rPr>
            </w:pPr>
            <w:r w:rsidRPr="004A2F90">
              <w:rPr>
                <w:iCs/>
                <w:sz w:val="18"/>
                <w:szCs w:val="18"/>
              </w:rPr>
              <w:t>7.223,50</w:t>
            </w:r>
          </w:p>
        </w:tc>
        <w:tc>
          <w:tcPr>
            <w:tcW w:w="1134" w:type="dxa"/>
            <w:shd w:val="clear" w:color="auto" w:fill="FFFFFF"/>
            <w:tcMar>
              <w:left w:w="0" w:type="dxa"/>
              <w:right w:w="0" w:type="dxa"/>
            </w:tcMar>
            <w:vAlign w:val="center"/>
          </w:tcPr>
          <w:p w14:paraId="0003F3EA" w14:textId="63E037C8" w:rsidR="004A2F90" w:rsidRPr="004A2F90" w:rsidRDefault="004A2F90" w:rsidP="00382241">
            <w:pPr>
              <w:jc w:val="center"/>
              <w:rPr>
                <w:iCs/>
                <w:sz w:val="18"/>
                <w:szCs w:val="18"/>
              </w:rPr>
            </w:pPr>
            <w:r w:rsidRPr="004A2F90">
              <w:rPr>
                <w:iCs/>
                <w:sz w:val="18"/>
                <w:szCs w:val="18"/>
              </w:rPr>
              <w:t>cc</w:t>
            </w:r>
            <w:r w:rsidR="00B626A2">
              <w:rPr>
                <w:iCs/>
                <w:sz w:val="18"/>
                <w:szCs w:val="18"/>
              </w:rPr>
              <w:t>a</w:t>
            </w:r>
            <w:r w:rsidRPr="004A2F90">
              <w:rPr>
                <w:iCs/>
                <w:sz w:val="18"/>
                <w:szCs w:val="18"/>
              </w:rPr>
              <w:t xml:space="preserve"> 15.000,00</w:t>
            </w:r>
          </w:p>
        </w:tc>
        <w:tc>
          <w:tcPr>
            <w:tcW w:w="1389" w:type="dxa"/>
            <w:shd w:val="clear" w:color="auto" w:fill="FFFFFF"/>
            <w:tcMar>
              <w:left w:w="0" w:type="dxa"/>
              <w:right w:w="0" w:type="dxa"/>
            </w:tcMar>
            <w:vAlign w:val="center"/>
          </w:tcPr>
          <w:p w14:paraId="32B0FC93" w14:textId="792F9D07" w:rsidR="004A2F90" w:rsidRPr="004A2F90" w:rsidRDefault="004A2F90" w:rsidP="00382241">
            <w:pPr>
              <w:jc w:val="center"/>
              <w:rPr>
                <w:iCs/>
                <w:sz w:val="18"/>
                <w:szCs w:val="18"/>
              </w:rPr>
            </w:pPr>
            <w:r w:rsidRPr="004A2F90">
              <w:rPr>
                <w:iCs/>
                <w:sz w:val="18"/>
                <w:szCs w:val="18"/>
              </w:rPr>
              <w:t>2023</w:t>
            </w:r>
            <w:r w:rsidR="00C441D3">
              <w:rPr>
                <w:iCs/>
                <w:sz w:val="18"/>
                <w:szCs w:val="18"/>
              </w:rPr>
              <w:t>.</w:t>
            </w:r>
          </w:p>
        </w:tc>
        <w:tc>
          <w:tcPr>
            <w:tcW w:w="737" w:type="dxa"/>
            <w:shd w:val="clear" w:color="auto" w:fill="FFFFFF"/>
            <w:tcMar>
              <w:left w:w="0" w:type="dxa"/>
              <w:right w:w="0" w:type="dxa"/>
            </w:tcMar>
            <w:vAlign w:val="center"/>
          </w:tcPr>
          <w:p w14:paraId="4AD65F75" w14:textId="25130AF2" w:rsidR="004A2F90" w:rsidRPr="004A2F90" w:rsidRDefault="004A2F90" w:rsidP="00382241">
            <w:pPr>
              <w:jc w:val="center"/>
              <w:rPr>
                <w:iCs/>
                <w:sz w:val="18"/>
                <w:szCs w:val="18"/>
              </w:rPr>
            </w:pPr>
            <w:r w:rsidRPr="004A2F90">
              <w:rPr>
                <w:iCs/>
                <w:sz w:val="18"/>
                <w:szCs w:val="18"/>
              </w:rPr>
              <w:t>2021</w:t>
            </w:r>
            <w:r w:rsidR="00C441D3">
              <w:rPr>
                <w:iCs/>
                <w:sz w:val="18"/>
                <w:szCs w:val="18"/>
              </w:rPr>
              <w:t>.</w:t>
            </w:r>
          </w:p>
        </w:tc>
        <w:tc>
          <w:tcPr>
            <w:tcW w:w="992" w:type="dxa"/>
            <w:shd w:val="clear" w:color="auto" w:fill="FFFFFF"/>
            <w:tcMar>
              <w:left w:w="0" w:type="dxa"/>
              <w:right w:w="0" w:type="dxa"/>
            </w:tcMar>
            <w:vAlign w:val="center"/>
          </w:tcPr>
          <w:p w14:paraId="1D18DAD1" w14:textId="77777777" w:rsidR="004A2F90" w:rsidRPr="004A2F90" w:rsidRDefault="004A2F90" w:rsidP="00382241">
            <w:pPr>
              <w:jc w:val="center"/>
              <w:rPr>
                <w:iCs/>
                <w:sz w:val="18"/>
                <w:szCs w:val="18"/>
              </w:rPr>
            </w:pPr>
            <w:r w:rsidRPr="004A2F90">
              <w:rPr>
                <w:iCs/>
                <w:sz w:val="18"/>
                <w:szCs w:val="18"/>
              </w:rPr>
              <w:t>Okončan sudski spor</w:t>
            </w:r>
          </w:p>
        </w:tc>
      </w:tr>
      <w:tr w:rsidR="004A2F90" w:rsidRPr="004A2F90" w14:paraId="5039D663" w14:textId="77777777" w:rsidTr="004A2F90">
        <w:trPr>
          <w:cantSplit/>
        </w:trPr>
        <w:tc>
          <w:tcPr>
            <w:tcW w:w="426" w:type="dxa"/>
            <w:shd w:val="clear" w:color="auto" w:fill="auto"/>
            <w:tcMar>
              <w:left w:w="0" w:type="dxa"/>
              <w:right w:w="0" w:type="dxa"/>
            </w:tcMar>
          </w:tcPr>
          <w:p w14:paraId="5EB6E943" w14:textId="77777777" w:rsidR="004A2F90" w:rsidRPr="00C441D3" w:rsidRDefault="004A2F90" w:rsidP="00382241">
            <w:pPr>
              <w:jc w:val="center"/>
              <w:rPr>
                <w:bCs/>
                <w:iCs/>
                <w:sz w:val="18"/>
                <w:szCs w:val="18"/>
              </w:rPr>
            </w:pPr>
            <w:r w:rsidRPr="00C441D3">
              <w:rPr>
                <w:bCs/>
                <w:iCs/>
                <w:sz w:val="18"/>
                <w:szCs w:val="18"/>
              </w:rPr>
              <w:t>4.</w:t>
            </w:r>
          </w:p>
        </w:tc>
        <w:tc>
          <w:tcPr>
            <w:tcW w:w="1134" w:type="dxa"/>
            <w:shd w:val="clear" w:color="auto" w:fill="auto"/>
            <w:tcMar>
              <w:left w:w="0" w:type="dxa"/>
              <w:right w:w="0" w:type="dxa"/>
            </w:tcMar>
          </w:tcPr>
          <w:p w14:paraId="2A1FA6C7" w14:textId="77777777" w:rsidR="004A2F90" w:rsidRPr="004A2F90" w:rsidRDefault="004A2F90" w:rsidP="00382241">
            <w:pPr>
              <w:jc w:val="center"/>
              <w:rPr>
                <w:b/>
                <w:iCs/>
                <w:sz w:val="18"/>
                <w:szCs w:val="18"/>
              </w:rPr>
            </w:pPr>
            <w:r w:rsidRPr="004A2F90">
              <w:rPr>
                <w:iCs/>
                <w:sz w:val="18"/>
                <w:szCs w:val="18"/>
              </w:rPr>
              <w:t>SREDNJA ŠKOLA DALJ</w:t>
            </w:r>
          </w:p>
        </w:tc>
        <w:tc>
          <w:tcPr>
            <w:tcW w:w="1275" w:type="dxa"/>
            <w:shd w:val="clear" w:color="auto" w:fill="FFFFFF"/>
            <w:tcMar>
              <w:left w:w="0" w:type="dxa"/>
              <w:right w:w="0" w:type="dxa"/>
            </w:tcMar>
            <w:vAlign w:val="center"/>
          </w:tcPr>
          <w:p w14:paraId="1B4DE84D" w14:textId="77777777" w:rsidR="004A2F90" w:rsidRPr="004A2F90" w:rsidRDefault="004A2F90" w:rsidP="00382241">
            <w:pPr>
              <w:jc w:val="center"/>
              <w:rPr>
                <w:iCs/>
                <w:sz w:val="18"/>
                <w:szCs w:val="18"/>
              </w:rPr>
            </w:pPr>
            <w:r w:rsidRPr="004A2F90">
              <w:rPr>
                <w:iCs/>
                <w:sz w:val="18"/>
                <w:szCs w:val="18"/>
              </w:rPr>
              <w:t>Pr-1414/2020</w:t>
            </w:r>
          </w:p>
        </w:tc>
        <w:tc>
          <w:tcPr>
            <w:tcW w:w="1673" w:type="dxa"/>
            <w:shd w:val="clear" w:color="auto" w:fill="FFFFFF"/>
            <w:tcMar>
              <w:left w:w="0" w:type="dxa"/>
              <w:right w:w="0" w:type="dxa"/>
            </w:tcMar>
            <w:vAlign w:val="center"/>
          </w:tcPr>
          <w:p w14:paraId="16D59ACE" w14:textId="77777777" w:rsidR="004A2F90" w:rsidRPr="004A2F90" w:rsidRDefault="004A2F90" w:rsidP="00382241">
            <w:pPr>
              <w:jc w:val="center"/>
              <w:rPr>
                <w:iCs/>
                <w:sz w:val="18"/>
                <w:szCs w:val="18"/>
              </w:rPr>
            </w:pPr>
            <w:r w:rsidRPr="004A2F90">
              <w:rPr>
                <w:iCs/>
                <w:sz w:val="18"/>
                <w:szCs w:val="18"/>
              </w:rPr>
              <w:t>Radi isplate razlike u plaći 6%</w:t>
            </w:r>
          </w:p>
        </w:tc>
        <w:tc>
          <w:tcPr>
            <w:tcW w:w="879" w:type="dxa"/>
            <w:shd w:val="clear" w:color="auto" w:fill="FFFFFF"/>
            <w:tcMar>
              <w:left w:w="0" w:type="dxa"/>
              <w:right w:w="0" w:type="dxa"/>
            </w:tcMar>
            <w:vAlign w:val="center"/>
          </w:tcPr>
          <w:p w14:paraId="1BA09998" w14:textId="77777777" w:rsidR="004A2F90" w:rsidRPr="004A2F90" w:rsidRDefault="004A2F90" w:rsidP="00382241">
            <w:pPr>
              <w:jc w:val="center"/>
              <w:rPr>
                <w:iCs/>
                <w:sz w:val="18"/>
                <w:szCs w:val="18"/>
              </w:rPr>
            </w:pPr>
            <w:r w:rsidRPr="004A2F90">
              <w:rPr>
                <w:iCs/>
                <w:sz w:val="18"/>
                <w:szCs w:val="18"/>
              </w:rPr>
              <w:t>4.169,96</w:t>
            </w:r>
          </w:p>
        </w:tc>
        <w:tc>
          <w:tcPr>
            <w:tcW w:w="1134" w:type="dxa"/>
            <w:shd w:val="clear" w:color="auto" w:fill="FFFFFF"/>
            <w:tcMar>
              <w:left w:w="0" w:type="dxa"/>
              <w:right w:w="0" w:type="dxa"/>
            </w:tcMar>
            <w:vAlign w:val="center"/>
          </w:tcPr>
          <w:p w14:paraId="7B311E01" w14:textId="2BC8D1FE" w:rsidR="004A2F90" w:rsidRPr="004A2F90" w:rsidRDefault="004A2F90" w:rsidP="00382241">
            <w:pPr>
              <w:jc w:val="center"/>
              <w:rPr>
                <w:iCs/>
                <w:sz w:val="18"/>
                <w:szCs w:val="18"/>
              </w:rPr>
            </w:pPr>
            <w:r w:rsidRPr="004A2F90">
              <w:rPr>
                <w:iCs/>
                <w:sz w:val="18"/>
                <w:szCs w:val="18"/>
              </w:rPr>
              <w:t>cc</w:t>
            </w:r>
            <w:r w:rsidR="00B626A2">
              <w:rPr>
                <w:iCs/>
                <w:sz w:val="18"/>
                <w:szCs w:val="18"/>
              </w:rPr>
              <w:t>a</w:t>
            </w:r>
            <w:r w:rsidRPr="004A2F90">
              <w:rPr>
                <w:iCs/>
                <w:sz w:val="18"/>
                <w:szCs w:val="18"/>
              </w:rPr>
              <w:t xml:space="preserve"> 12.000,00</w:t>
            </w:r>
          </w:p>
        </w:tc>
        <w:tc>
          <w:tcPr>
            <w:tcW w:w="1389" w:type="dxa"/>
            <w:shd w:val="clear" w:color="auto" w:fill="FFFFFF"/>
            <w:tcMar>
              <w:left w:w="0" w:type="dxa"/>
              <w:right w:w="0" w:type="dxa"/>
            </w:tcMar>
            <w:vAlign w:val="center"/>
          </w:tcPr>
          <w:p w14:paraId="2658F8A3" w14:textId="32A81765" w:rsidR="004A2F90" w:rsidRPr="004A2F90" w:rsidRDefault="004A2F90" w:rsidP="00382241">
            <w:pPr>
              <w:jc w:val="center"/>
              <w:rPr>
                <w:iCs/>
                <w:sz w:val="18"/>
                <w:szCs w:val="18"/>
              </w:rPr>
            </w:pPr>
            <w:r w:rsidRPr="004A2F90">
              <w:rPr>
                <w:iCs/>
                <w:sz w:val="18"/>
                <w:szCs w:val="18"/>
              </w:rPr>
              <w:t>2023</w:t>
            </w:r>
            <w:r w:rsidR="00C441D3">
              <w:rPr>
                <w:iCs/>
                <w:sz w:val="18"/>
                <w:szCs w:val="18"/>
              </w:rPr>
              <w:t>.</w:t>
            </w:r>
          </w:p>
        </w:tc>
        <w:tc>
          <w:tcPr>
            <w:tcW w:w="737" w:type="dxa"/>
            <w:shd w:val="clear" w:color="auto" w:fill="FFFFFF"/>
            <w:tcMar>
              <w:left w:w="0" w:type="dxa"/>
              <w:right w:w="0" w:type="dxa"/>
            </w:tcMar>
            <w:vAlign w:val="center"/>
          </w:tcPr>
          <w:p w14:paraId="3E474AD3" w14:textId="6697A11B" w:rsidR="004A2F90" w:rsidRPr="004A2F90" w:rsidRDefault="004A2F90" w:rsidP="00382241">
            <w:pPr>
              <w:jc w:val="center"/>
              <w:rPr>
                <w:iCs/>
                <w:sz w:val="18"/>
                <w:szCs w:val="18"/>
              </w:rPr>
            </w:pPr>
            <w:r w:rsidRPr="004A2F90">
              <w:rPr>
                <w:iCs/>
                <w:sz w:val="18"/>
                <w:szCs w:val="18"/>
              </w:rPr>
              <w:t>2021</w:t>
            </w:r>
            <w:r w:rsidR="00C441D3">
              <w:rPr>
                <w:iCs/>
                <w:sz w:val="18"/>
                <w:szCs w:val="18"/>
              </w:rPr>
              <w:t>.</w:t>
            </w:r>
          </w:p>
        </w:tc>
        <w:tc>
          <w:tcPr>
            <w:tcW w:w="992" w:type="dxa"/>
            <w:shd w:val="clear" w:color="auto" w:fill="FFFFFF"/>
            <w:tcMar>
              <w:left w:w="0" w:type="dxa"/>
              <w:right w:w="0" w:type="dxa"/>
            </w:tcMar>
            <w:vAlign w:val="center"/>
          </w:tcPr>
          <w:p w14:paraId="500E50AD" w14:textId="77777777" w:rsidR="004A2F90" w:rsidRPr="004A2F90" w:rsidRDefault="004A2F90" w:rsidP="00382241">
            <w:pPr>
              <w:jc w:val="center"/>
              <w:rPr>
                <w:iCs/>
                <w:sz w:val="18"/>
                <w:szCs w:val="18"/>
              </w:rPr>
            </w:pPr>
            <w:r w:rsidRPr="004A2F90">
              <w:rPr>
                <w:iCs/>
                <w:sz w:val="18"/>
                <w:szCs w:val="18"/>
              </w:rPr>
              <w:t>Okončan sudski spor</w:t>
            </w:r>
          </w:p>
        </w:tc>
      </w:tr>
      <w:tr w:rsidR="004A2F90" w:rsidRPr="004A2F90" w14:paraId="6419B3BC" w14:textId="77777777" w:rsidTr="004A2F90">
        <w:trPr>
          <w:cantSplit/>
        </w:trPr>
        <w:tc>
          <w:tcPr>
            <w:tcW w:w="426" w:type="dxa"/>
            <w:shd w:val="clear" w:color="auto" w:fill="auto"/>
            <w:tcMar>
              <w:left w:w="0" w:type="dxa"/>
              <w:right w:w="0" w:type="dxa"/>
            </w:tcMar>
          </w:tcPr>
          <w:p w14:paraId="55E27020" w14:textId="77777777" w:rsidR="004A2F90" w:rsidRPr="00C441D3" w:rsidRDefault="004A2F90" w:rsidP="00382241">
            <w:pPr>
              <w:jc w:val="center"/>
              <w:rPr>
                <w:bCs/>
                <w:iCs/>
                <w:sz w:val="18"/>
                <w:szCs w:val="18"/>
              </w:rPr>
            </w:pPr>
            <w:r w:rsidRPr="00C441D3">
              <w:rPr>
                <w:bCs/>
                <w:iCs/>
                <w:sz w:val="18"/>
                <w:szCs w:val="18"/>
              </w:rPr>
              <w:t>5.</w:t>
            </w:r>
          </w:p>
        </w:tc>
        <w:tc>
          <w:tcPr>
            <w:tcW w:w="1134" w:type="dxa"/>
            <w:shd w:val="clear" w:color="auto" w:fill="auto"/>
            <w:tcMar>
              <w:left w:w="0" w:type="dxa"/>
              <w:right w:w="0" w:type="dxa"/>
            </w:tcMar>
          </w:tcPr>
          <w:p w14:paraId="6AF4657F" w14:textId="77777777" w:rsidR="004A2F90" w:rsidRPr="004A2F90" w:rsidRDefault="004A2F90" w:rsidP="00382241">
            <w:pPr>
              <w:jc w:val="center"/>
              <w:rPr>
                <w:b/>
                <w:iCs/>
                <w:sz w:val="18"/>
                <w:szCs w:val="18"/>
              </w:rPr>
            </w:pPr>
            <w:r w:rsidRPr="004A2F90">
              <w:rPr>
                <w:iCs/>
                <w:sz w:val="18"/>
                <w:szCs w:val="18"/>
              </w:rPr>
              <w:t>SREDNJA ŠKOLA DALJ</w:t>
            </w:r>
          </w:p>
        </w:tc>
        <w:tc>
          <w:tcPr>
            <w:tcW w:w="1275" w:type="dxa"/>
            <w:shd w:val="clear" w:color="auto" w:fill="FFFFFF"/>
            <w:tcMar>
              <w:left w:w="0" w:type="dxa"/>
              <w:right w:w="0" w:type="dxa"/>
            </w:tcMar>
            <w:vAlign w:val="center"/>
          </w:tcPr>
          <w:p w14:paraId="3CE6AC3A" w14:textId="77777777" w:rsidR="004A2F90" w:rsidRPr="004A2F90" w:rsidRDefault="004A2F90" w:rsidP="00382241">
            <w:pPr>
              <w:jc w:val="center"/>
              <w:rPr>
                <w:iCs/>
                <w:sz w:val="18"/>
                <w:szCs w:val="18"/>
              </w:rPr>
            </w:pPr>
            <w:r w:rsidRPr="004A2F90">
              <w:rPr>
                <w:iCs/>
                <w:sz w:val="18"/>
                <w:szCs w:val="18"/>
              </w:rPr>
              <w:t>Pr-1909/2021</w:t>
            </w:r>
          </w:p>
        </w:tc>
        <w:tc>
          <w:tcPr>
            <w:tcW w:w="1673" w:type="dxa"/>
            <w:shd w:val="clear" w:color="auto" w:fill="FFFFFF"/>
            <w:tcMar>
              <w:left w:w="0" w:type="dxa"/>
              <w:right w:w="0" w:type="dxa"/>
            </w:tcMar>
            <w:vAlign w:val="center"/>
          </w:tcPr>
          <w:p w14:paraId="786A06E8" w14:textId="77777777" w:rsidR="004A2F90" w:rsidRPr="004A2F90" w:rsidRDefault="004A2F90" w:rsidP="00382241">
            <w:pPr>
              <w:jc w:val="center"/>
              <w:rPr>
                <w:iCs/>
                <w:sz w:val="18"/>
                <w:szCs w:val="18"/>
              </w:rPr>
            </w:pPr>
            <w:r w:rsidRPr="004A2F90">
              <w:rPr>
                <w:iCs/>
                <w:sz w:val="18"/>
                <w:szCs w:val="18"/>
              </w:rPr>
              <w:t>Radi isplate razlike u plaći 6%</w:t>
            </w:r>
          </w:p>
        </w:tc>
        <w:tc>
          <w:tcPr>
            <w:tcW w:w="879" w:type="dxa"/>
            <w:shd w:val="clear" w:color="auto" w:fill="FFFFFF"/>
            <w:tcMar>
              <w:left w:w="0" w:type="dxa"/>
              <w:right w:w="0" w:type="dxa"/>
            </w:tcMar>
            <w:vAlign w:val="center"/>
          </w:tcPr>
          <w:p w14:paraId="1697EA52" w14:textId="77777777" w:rsidR="004A2F90" w:rsidRPr="004A2F90" w:rsidRDefault="004A2F90" w:rsidP="00382241">
            <w:pPr>
              <w:jc w:val="center"/>
              <w:rPr>
                <w:iCs/>
                <w:sz w:val="18"/>
                <w:szCs w:val="18"/>
              </w:rPr>
            </w:pPr>
            <w:r w:rsidRPr="004A2F90">
              <w:rPr>
                <w:iCs/>
                <w:sz w:val="18"/>
                <w:szCs w:val="18"/>
              </w:rPr>
              <w:t>5.675,38</w:t>
            </w:r>
          </w:p>
        </w:tc>
        <w:tc>
          <w:tcPr>
            <w:tcW w:w="1134" w:type="dxa"/>
            <w:shd w:val="clear" w:color="auto" w:fill="FFFFFF"/>
            <w:tcMar>
              <w:left w:w="0" w:type="dxa"/>
              <w:right w:w="0" w:type="dxa"/>
            </w:tcMar>
            <w:vAlign w:val="center"/>
          </w:tcPr>
          <w:p w14:paraId="5D04FEF7" w14:textId="522CCB0C" w:rsidR="004A2F90" w:rsidRPr="004A2F90" w:rsidRDefault="004A2F90" w:rsidP="00382241">
            <w:pPr>
              <w:jc w:val="center"/>
              <w:rPr>
                <w:iCs/>
                <w:sz w:val="18"/>
                <w:szCs w:val="18"/>
              </w:rPr>
            </w:pPr>
            <w:r w:rsidRPr="004A2F90">
              <w:rPr>
                <w:iCs/>
                <w:sz w:val="18"/>
                <w:szCs w:val="18"/>
              </w:rPr>
              <w:t>cc</w:t>
            </w:r>
            <w:r w:rsidR="00B626A2">
              <w:rPr>
                <w:iCs/>
                <w:sz w:val="18"/>
                <w:szCs w:val="18"/>
              </w:rPr>
              <w:t>a</w:t>
            </w:r>
            <w:r w:rsidRPr="004A2F90">
              <w:rPr>
                <w:iCs/>
                <w:sz w:val="18"/>
                <w:szCs w:val="18"/>
              </w:rPr>
              <w:t xml:space="preserve"> 13.000,00</w:t>
            </w:r>
          </w:p>
        </w:tc>
        <w:tc>
          <w:tcPr>
            <w:tcW w:w="1389" w:type="dxa"/>
            <w:shd w:val="clear" w:color="auto" w:fill="FFFFFF"/>
            <w:tcMar>
              <w:left w:w="0" w:type="dxa"/>
              <w:right w:w="0" w:type="dxa"/>
            </w:tcMar>
            <w:vAlign w:val="center"/>
          </w:tcPr>
          <w:p w14:paraId="23B625E5" w14:textId="75964F49" w:rsidR="004A2F90" w:rsidRPr="004A2F90" w:rsidRDefault="004A2F90" w:rsidP="00382241">
            <w:pPr>
              <w:jc w:val="center"/>
              <w:rPr>
                <w:iCs/>
                <w:sz w:val="18"/>
                <w:szCs w:val="18"/>
              </w:rPr>
            </w:pPr>
            <w:r w:rsidRPr="004A2F90">
              <w:rPr>
                <w:iCs/>
                <w:sz w:val="18"/>
                <w:szCs w:val="18"/>
              </w:rPr>
              <w:t>2023</w:t>
            </w:r>
            <w:r w:rsidR="00C441D3">
              <w:rPr>
                <w:iCs/>
                <w:sz w:val="18"/>
                <w:szCs w:val="18"/>
              </w:rPr>
              <w:t>.</w:t>
            </w:r>
          </w:p>
        </w:tc>
        <w:tc>
          <w:tcPr>
            <w:tcW w:w="737" w:type="dxa"/>
            <w:shd w:val="clear" w:color="auto" w:fill="FFFFFF"/>
            <w:tcMar>
              <w:left w:w="0" w:type="dxa"/>
              <w:right w:w="0" w:type="dxa"/>
            </w:tcMar>
            <w:vAlign w:val="center"/>
          </w:tcPr>
          <w:p w14:paraId="1DD885B4" w14:textId="620C75AD" w:rsidR="004A2F90" w:rsidRPr="004A2F90" w:rsidRDefault="004A2F90" w:rsidP="00382241">
            <w:pPr>
              <w:jc w:val="center"/>
              <w:rPr>
                <w:iCs/>
                <w:sz w:val="18"/>
                <w:szCs w:val="18"/>
              </w:rPr>
            </w:pPr>
            <w:r w:rsidRPr="004A2F90">
              <w:rPr>
                <w:iCs/>
                <w:sz w:val="18"/>
                <w:szCs w:val="18"/>
              </w:rPr>
              <w:t>2022</w:t>
            </w:r>
            <w:r w:rsidR="00C441D3">
              <w:rPr>
                <w:iCs/>
                <w:sz w:val="18"/>
                <w:szCs w:val="18"/>
              </w:rPr>
              <w:t>.</w:t>
            </w:r>
          </w:p>
        </w:tc>
        <w:tc>
          <w:tcPr>
            <w:tcW w:w="992" w:type="dxa"/>
            <w:shd w:val="clear" w:color="auto" w:fill="FFFFFF"/>
            <w:tcMar>
              <w:left w:w="0" w:type="dxa"/>
              <w:right w:w="0" w:type="dxa"/>
            </w:tcMar>
            <w:vAlign w:val="center"/>
          </w:tcPr>
          <w:p w14:paraId="168E171F" w14:textId="77777777" w:rsidR="004A2F90" w:rsidRPr="004A2F90" w:rsidRDefault="004A2F90" w:rsidP="00382241">
            <w:pPr>
              <w:jc w:val="center"/>
              <w:rPr>
                <w:iCs/>
                <w:sz w:val="18"/>
                <w:szCs w:val="18"/>
              </w:rPr>
            </w:pPr>
            <w:r w:rsidRPr="004A2F90">
              <w:rPr>
                <w:iCs/>
                <w:sz w:val="18"/>
                <w:szCs w:val="18"/>
              </w:rPr>
              <w:t>Okončan sudski spor</w:t>
            </w:r>
          </w:p>
        </w:tc>
      </w:tr>
      <w:tr w:rsidR="004A2F90" w:rsidRPr="004A2F90" w14:paraId="24026A82" w14:textId="77777777" w:rsidTr="004A2F90">
        <w:trPr>
          <w:cantSplit/>
        </w:trPr>
        <w:tc>
          <w:tcPr>
            <w:tcW w:w="426" w:type="dxa"/>
            <w:shd w:val="clear" w:color="auto" w:fill="auto"/>
            <w:tcMar>
              <w:left w:w="0" w:type="dxa"/>
              <w:right w:w="0" w:type="dxa"/>
            </w:tcMar>
          </w:tcPr>
          <w:p w14:paraId="49112B55" w14:textId="77777777" w:rsidR="004A2F90" w:rsidRPr="00C441D3" w:rsidRDefault="004A2F90" w:rsidP="00382241">
            <w:pPr>
              <w:jc w:val="center"/>
              <w:rPr>
                <w:bCs/>
                <w:iCs/>
                <w:sz w:val="18"/>
                <w:szCs w:val="18"/>
              </w:rPr>
            </w:pPr>
            <w:r w:rsidRPr="00C441D3">
              <w:rPr>
                <w:bCs/>
                <w:iCs/>
                <w:sz w:val="18"/>
                <w:szCs w:val="18"/>
              </w:rPr>
              <w:t>6.</w:t>
            </w:r>
          </w:p>
        </w:tc>
        <w:tc>
          <w:tcPr>
            <w:tcW w:w="1134" w:type="dxa"/>
            <w:shd w:val="clear" w:color="auto" w:fill="auto"/>
            <w:tcMar>
              <w:left w:w="0" w:type="dxa"/>
              <w:right w:w="0" w:type="dxa"/>
            </w:tcMar>
          </w:tcPr>
          <w:p w14:paraId="32B83545" w14:textId="77777777" w:rsidR="004A2F90" w:rsidRPr="004A2F90" w:rsidRDefault="004A2F90" w:rsidP="00382241">
            <w:pPr>
              <w:jc w:val="center"/>
              <w:rPr>
                <w:b/>
                <w:iCs/>
                <w:sz w:val="18"/>
                <w:szCs w:val="18"/>
              </w:rPr>
            </w:pPr>
            <w:r w:rsidRPr="004A2F90">
              <w:rPr>
                <w:iCs/>
                <w:sz w:val="18"/>
                <w:szCs w:val="18"/>
              </w:rPr>
              <w:t>SREDNJA ŠKOLA DALJ</w:t>
            </w:r>
          </w:p>
        </w:tc>
        <w:tc>
          <w:tcPr>
            <w:tcW w:w="1275" w:type="dxa"/>
            <w:shd w:val="clear" w:color="auto" w:fill="FFFFFF"/>
            <w:tcMar>
              <w:left w:w="0" w:type="dxa"/>
              <w:right w:w="0" w:type="dxa"/>
            </w:tcMar>
            <w:vAlign w:val="center"/>
          </w:tcPr>
          <w:p w14:paraId="5FE0664A" w14:textId="77777777" w:rsidR="004A2F90" w:rsidRPr="004A2F90" w:rsidRDefault="004A2F90" w:rsidP="00382241">
            <w:pPr>
              <w:jc w:val="center"/>
              <w:rPr>
                <w:iCs/>
                <w:sz w:val="18"/>
                <w:szCs w:val="18"/>
              </w:rPr>
            </w:pPr>
            <w:r w:rsidRPr="004A2F90">
              <w:rPr>
                <w:iCs/>
                <w:sz w:val="18"/>
                <w:szCs w:val="18"/>
              </w:rPr>
              <w:t>Pr-1449/2020</w:t>
            </w:r>
          </w:p>
        </w:tc>
        <w:tc>
          <w:tcPr>
            <w:tcW w:w="1673" w:type="dxa"/>
            <w:shd w:val="clear" w:color="auto" w:fill="FFFFFF"/>
            <w:tcMar>
              <w:left w:w="0" w:type="dxa"/>
              <w:right w:w="0" w:type="dxa"/>
            </w:tcMar>
            <w:vAlign w:val="center"/>
          </w:tcPr>
          <w:p w14:paraId="3EC11700" w14:textId="77777777" w:rsidR="004A2F90" w:rsidRPr="004A2F90" w:rsidRDefault="004A2F90" w:rsidP="00382241">
            <w:pPr>
              <w:jc w:val="center"/>
              <w:rPr>
                <w:iCs/>
                <w:sz w:val="18"/>
                <w:szCs w:val="18"/>
              </w:rPr>
            </w:pPr>
            <w:r w:rsidRPr="004A2F90">
              <w:rPr>
                <w:iCs/>
                <w:sz w:val="18"/>
                <w:szCs w:val="18"/>
              </w:rPr>
              <w:t>Radi isplate razlike u plaći 6%</w:t>
            </w:r>
          </w:p>
        </w:tc>
        <w:tc>
          <w:tcPr>
            <w:tcW w:w="879" w:type="dxa"/>
            <w:shd w:val="clear" w:color="auto" w:fill="FFFFFF"/>
            <w:tcMar>
              <w:left w:w="0" w:type="dxa"/>
              <w:right w:w="0" w:type="dxa"/>
            </w:tcMar>
            <w:vAlign w:val="center"/>
          </w:tcPr>
          <w:p w14:paraId="109C26FB" w14:textId="77777777" w:rsidR="004A2F90" w:rsidRPr="004A2F90" w:rsidRDefault="004A2F90" w:rsidP="00382241">
            <w:pPr>
              <w:jc w:val="center"/>
              <w:rPr>
                <w:iCs/>
                <w:sz w:val="18"/>
                <w:szCs w:val="18"/>
              </w:rPr>
            </w:pPr>
            <w:r w:rsidRPr="004A2F90">
              <w:rPr>
                <w:iCs/>
                <w:sz w:val="18"/>
                <w:szCs w:val="18"/>
              </w:rPr>
              <w:t>7.088,31</w:t>
            </w:r>
          </w:p>
        </w:tc>
        <w:tc>
          <w:tcPr>
            <w:tcW w:w="1134" w:type="dxa"/>
            <w:shd w:val="clear" w:color="auto" w:fill="FFFFFF"/>
            <w:tcMar>
              <w:left w:w="0" w:type="dxa"/>
              <w:right w:w="0" w:type="dxa"/>
            </w:tcMar>
            <w:vAlign w:val="center"/>
          </w:tcPr>
          <w:p w14:paraId="519025B4" w14:textId="1B767A08" w:rsidR="004A2F90" w:rsidRPr="004A2F90" w:rsidRDefault="004A2F90" w:rsidP="00382241">
            <w:pPr>
              <w:jc w:val="center"/>
              <w:rPr>
                <w:iCs/>
                <w:sz w:val="18"/>
                <w:szCs w:val="18"/>
              </w:rPr>
            </w:pPr>
            <w:r w:rsidRPr="004A2F90">
              <w:rPr>
                <w:iCs/>
                <w:sz w:val="18"/>
                <w:szCs w:val="18"/>
              </w:rPr>
              <w:t>cc</w:t>
            </w:r>
            <w:r w:rsidR="00B626A2">
              <w:rPr>
                <w:iCs/>
                <w:sz w:val="18"/>
                <w:szCs w:val="18"/>
              </w:rPr>
              <w:t>a</w:t>
            </w:r>
            <w:r w:rsidRPr="004A2F90">
              <w:rPr>
                <w:iCs/>
                <w:sz w:val="18"/>
                <w:szCs w:val="18"/>
              </w:rPr>
              <w:t xml:space="preserve"> 15.000,00</w:t>
            </w:r>
          </w:p>
        </w:tc>
        <w:tc>
          <w:tcPr>
            <w:tcW w:w="1389" w:type="dxa"/>
            <w:shd w:val="clear" w:color="auto" w:fill="FFFFFF"/>
            <w:tcMar>
              <w:left w:w="0" w:type="dxa"/>
              <w:right w:w="0" w:type="dxa"/>
            </w:tcMar>
            <w:vAlign w:val="center"/>
          </w:tcPr>
          <w:p w14:paraId="22033EE9" w14:textId="226C9C4E" w:rsidR="004A2F90" w:rsidRPr="004A2F90" w:rsidRDefault="004A2F90" w:rsidP="00382241">
            <w:pPr>
              <w:jc w:val="center"/>
              <w:rPr>
                <w:iCs/>
                <w:sz w:val="18"/>
                <w:szCs w:val="18"/>
              </w:rPr>
            </w:pPr>
            <w:r w:rsidRPr="004A2F90">
              <w:rPr>
                <w:iCs/>
                <w:sz w:val="18"/>
                <w:szCs w:val="18"/>
              </w:rPr>
              <w:t>2023</w:t>
            </w:r>
            <w:r w:rsidR="00C441D3">
              <w:rPr>
                <w:iCs/>
                <w:sz w:val="18"/>
                <w:szCs w:val="18"/>
              </w:rPr>
              <w:t>.</w:t>
            </w:r>
          </w:p>
        </w:tc>
        <w:tc>
          <w:tcPr>
            <w:tcW w:w="737" w:type="dxa"/>
            <w:shd w:val="clear" w:color="auto" w:fill="FFFFFF"/>
            <w:tcMar>
              <w:left w:w="0" w:type="dxa"/>
              <w:right w:w="0" w:type="dxa"/>
            </w:tcMar>
            <w:vAlign w:val="center"/>
          </w:tcPr>
          <w:p w14:paraId="71914649" w14:textId="130B6B21" w:rsidR="004A2F90" w:rsidRPr="004A2F90" w:rsidRDefault="004A2F90" w:rsidP="00382241">
            <w:pPr>
              <w:jc w:val="center"/>
              <w:rPr>
                <w:iCs/>
                <w:sz w:val="18"/>
                <w:szCs w:val="18"/>
              </w:rPr>
            </w:pPr>
            <w:r w:rsidRPr="004A2F90">
              <w:rPr>
                <w:iCs/>
                <w:sz w:val="18"/>
                <w:szCs w:val="18"/>
              </w:rPr>
              <w:t>2022</w:t>
            </w:r>
            <w:r w:rsidR="00C441D3">
              <w:rPr>
                <w:iCs/>
                <w:sz w:val="18"/>
                <w:szCs w:val="18"/>
              </w:rPr>
              <w:t>.</w:t>
            </w:r>
          </w:p>
        </w:tc>
        <w:tc>
          <w:tcPr>
            <w:tcW w:w="992" w:type="dxa"/>
            <w:shd w:val="clear" w:color="auto" w:fill="FFFFFF"/>
            <w:tcMar>
              <w:left w:w="0" w:type="dxa"/>
              <w:right w:w="0" w:type="dxa"/>
            </w:tcMar>
            <w:vAlign w:val="center"/>
          </w:tcPr>
          <w:p w14:paraId="6D424FF5" w14:textId="77777777" w:rsidR="004A2F90" w:rsidRPr="004A2F90" w:rsidRDefault="004A2F90" w:rsidP="00382241">
            <w:pPr>
              <w:jc w:val="center"/>
              <w:rPr>
                <w:iCs/>
                <w:sz w:val="18"/>
                <w:szCs w:val="18"/>
              </w:rPr>
            </w:pPr>
            <w:r w:rsidRPr="004A2F90">
              <w:rPr>
                <w:iCs/>
                <w:sz w:val="18"/>
                <w:szCs w:val="18"/>
              </w:rPr>
              <w:t>Okončan sudski spor</w:t>
            </w:r>
          </w:p>
        </w:tc>
      </w:tr>
      <w:tr w:rsidR="004A2F90" w:rsidRPr="004A2F90" w14:paraId="26333172" w14:textId="77777777" w:rsidTr="004A2F90">
        <w:trPr>
          <w:cantSplit/>
        </w:trPr>
        <w:tc>
          <w:tcPr>
            <w:tcW w:w="426" w:type="dxa"/>
            <w:shd w:val="clear" w:color="auto" w:fill="auto"/>
            <w:tcMar>
              <w:left w:w="0" w:type="dxa"/>
              <w:right w:w="0" w:type="dxa"/>
            </w:tcMar>
          </w:tcPr>
          <w:p w14:paraId="0BBCC47D" w14:textId="77777777" w:rsidR="004A2F90" w:rsidRPr="00C441D3" w:rsidRDefault="004A2F90" w:rsidP="00382241">
            <w:pPr>
              <w:jc w:val="center"/>
              <w:rPr>
                <w:bCs/>
                <w:iCs/>
                <w:sz w:val="18"/>
                <w:szCs w:val="18"/>
              </w:rPr>
            </w:pPr>
            <w:r w:rsidRPr="00C441D3">
              <w:rPr>
                <w:bCs/>
                <w:iCs/>
                <w:sz w:val="18"/>
                <w:szCs w:val="18"/>
              </w:rPr>
              <w:t>7.</w:t>
            </w:r>
          </w:p>
        </w:tc>
        <w:tc>
          <w:tcPr>
            <w:tcW w:w="1134" w:type="dxa"/>
            <w:shd w:val="clear" w:color="auto" w:fill="auto"/>
            <w:tcMar>
              <w:left w:w="0" w:type="dxa"/>
              <w:right w:w="0" w:type="dxa"/>
            </w:tcMar>
          </w:tcPr>
          <w:p w14:paraId="63CA98EB" w14:textId="77777777" w:rsidR="004A2F90" w:rsidRPr="004A2F90" w:rsidRDefault="004A2F90" w:rsidP="00382241">
            <w:pPr>
              <w:jc w:val="center"/>
              <w:rPr>
                <w:b/>
                <w:iCs/>
                <w:sz w:val="18"/>
                <w:szCs w:val="18"/>
              </w:rPr>
            </w:pPr>
            <w:r w:rsidRPr="004A2F90">
              <w:rPr>
                <w:iCs/>
                <w:sz w:val="18"/>
                <w:szCs w:val="18"/>
              </w:rPr>
              <w:t>SREDNJA ŠKOLA DALJ</w:t>
            </w:r>
          </w:p>
        </w:tc>
        <w:tc>
          <w:tcPr>
            <w:tcW w:w="1275" w:type="dxa"/>
            <w:shd w:val="clear" w:color="auto" w:fill="FFFFFF"/>
            <w:tcMar>
              <w:left w:w="0" w:type="dxa"/>
              <w:right w:w="0" w:type="dxa"/>
            </w:tcMar>
            <w:vAlign w:val="center"/>
          </w:tcPr>
          <w:p w14:paraId="6E596156" w14:textId="77777777" w:rsidR="004A2F90" w:rsidRPr="004A2F90" w:rsidRDefault="004A2F90" w:rsidP="00382241">
            <w:pPr>
              <w:jc w:val="center"/>
              <w:rPr>
                <w:iCs/>
                <w:sz w:val="18"/>
                <w:szCs w:val="18"/>
              </w:rPr>
            </w:pPr>
            <w:r w:rsidRPr="004A2F90">
              <w:rPr>
                <w:iCs/>
                <w:sz w:val="18"/>
                <w:szCs w:val="18"/>
              </w:rPr>
              <w:t>Pr-1378/2020</w:t>
            </w:r>
          </w:p>
        </w:tc>
        <w:tc>
          <w:tcPr>
            <w:tcW w:w="1673" w:type="dxa"/>
            <w:shd w:val="clear" w:color="auto" w:fill="FFFFFF"/>
            <w:tcMar>
              <w:left w:w="0" w:type="dxa"/>
              <w:right w:w="0" w:type="dxa"/>
            </w:tcMar>
            <w:vAlign w:val="center"/>
          </w:tcPr>
          <w:p w14:paraId="75F804A5" w14:textId="77777777" w:rsidR="004A2F90" w:rsidRPr="004A2F90" w:rsidRDefault="004A2F90" w:rsidP="00382241">
            <w:pPr>
              <w:jc w:val="center"/>
              <w:rPr>
                <w:iCs/>
                <w:sz w:val="18"/>
                <w:szCs w:val="18"/>
              </w:rPr>
            </w:pPr>
            <w:r w:rsidRPr="004A2F90">
              <w:rPr>
                <w:iCs/>
                <w:sz w:val="18"/>
                <w:szCs w:val="18"/>
              </w:rPr>
              <w:t>Radi isplate razlike u plaći 6%</w:t>
            </w:r>
          </w:p>
        </w:tc>
        <w:tc>
          <w:tcPr>
            <w:tcW w:w="879" w:type="dxa"/>
            <w:shd w:val="clear" w:color="auto" w:fill="FFFFFF"/>
            <w:tcMar>
              <w:left w:w="0" w:type="dxa"/>
              <w:right w:w="0" w:type="dxa"/>
            </w:tcMar>
            <w:vAlign w:val="center"/>
          </w:tcPr>
          <w:p w14:paraId="46D71711" w14:textId="77777777" w:rsidR="004A2F90" w:rsidRPr="004A2F90" w:rsidRDefault="004A2F90" w:rsidP="00382241">
            <w:pPr>
              <w:jc w:val="center"/>
              <w:rPr>
                <w:iCs/>
                <w:sz w:val="18"/>
                <w:szCs w:val="18"/>
              </w:rPr>
            </w:pPr>
            <w:r w:rsidRPr="004A2F90">
              <w:rPr>
                <w:iCs/>
                <w:sz w:val="18"/>
                <w:szCs w:val="18"/>
              </w:rPr>
              <w:t>7.104,52</w:t>
            </w:r>
          </w:p>
        </w:tc>
        <w:tc>
          <w:tcPr>
            <w:tcW w:w="1134" w:type="dxa"/>
            <w:shd w:val="clear" w:color="auto" w:fill="FFFFFF"/>
            <w:tcMar>
              <w:left w:w="0" w:type="dxa"/>
              <w:right w:w="0" w:type="dxa"/>
            </w:tcMar>
            <w:vAlign w:val="center"/>
          </w:tcPr>
          <w:p w14:paraId="449CBB05" w14:textId="2B344340" w:rsidR="004A2F90" w:rsidRPr="004A2F90" w:rsidRDefault="004A2F90" w:rsidP="00382241">
            <w:pPr>
              <w:jc w:val="center"/>
              <w:rPr>
                <w:iCs/>
                <w:sz w:val="18"/>
                <w:szCs w:val="18"/>
              </w:rPr>
            </w:pPr>
            <w:r w:rsidRPr="004A2F90">
              <w:rPr>
                <w:iCs/>
                <w:sz w:val="18"/>
                <w:szCs w:val="18"/>
              </w:rPr>
              <w:t>cc</w:t>
            </w:r>
            <w:r w:rsidR="00B626A2">
              <w:rPr>
                <w:iCs/>
                <w:sz w:val="18"/>
                <w:szCs w:val="18"/>
              </w:rPr>
              <w:t>a</w:t>
            </w:r>
            <w:r w:rsidRPr="004A2F90">
              <w:rPr>
                <w:iCs/>
                <w:sz w:val="18"/>
                <w:szCs w:val="18"/>
              </w:rPr>
              <w:t xml:space="preserve"> 15.000,00</w:t>
            </w:r>
          </w:p>
        </w:tc>
        <w:tc>
          <w:tcPr>
            <w:tcW w:w="1389" w:type="dxa"/>
            <w:shd w:val="clear" w:color="auto" w:fill="FFFFFF"/>
            <w:tcMar>
              <w:left w:w="0" w:type="dxa"/>
              <w:right w:w="0" w:type="dxa"/>
            </w:tcMar>
            <w:vAlign w:val="center"/>
          </w:tcPr>
          <w:p w14:paraId="4BBF9278" w14:textId="3BB52EAF" w:rsidR="004A2F90" w:rsidRPr="004A2F90" w:rsidRDefault="004A2F90" w:rsidP="00382241">
            <w:pPr>
              <w:jc w:val="center"/>
              <w:rPr>
                <w:iCs/>
                <w:sz w:val="18"/>
                <w:szCs w:val="18"/>
              </w:rPr>
            </w:pPr>
            <w:r w:rsidRPr="004A2F90">
              <w:rPr>
                <w:iCs/>
                <w:sz w:val="18"/>
                <w:szCs w:val="18"/>
              </w:rPr>
              <w:t>2023</w:t>
            </w:r>
            <w:r w:rsidR="00C441D3">
              <w:rPr>
                <w:iCs/>
                <w:sz w:val="18"/>
                <w:szCs w:val="18"/>
              </w:rPr>
              <w:t>.</w:t>
            </w:r>
          </w:p>
        </w:tc>
        <w:tc>
          <w:tcPr>
            <w:tcW w:w="737" w:type="dxa"/>
            <w:shd w:val="clear" w:color="auto" w:fill="FFFFFF"/>
            <w:tcMar>
              <w:left w:w="0" w:type="dxa"/>
              <w:right w:w="0" w:type="dxa"/>
            </w:tcMar>
            <w:vAlign w:val="center"/>
          </w:tcPr>
          <w:p w14:paraId="0F62F5C4" w14:textId="38199F70" w:rsidR="004A2F90" w:rsidRPr="004A2F90" w:rsidRDefault="004A2F90" w:rsidP="00382241">
            <w:pPr>
              <w:jc w:val="center"/>
              <w:rPr>
                <w:iCs/>
                <w:sz w:val="18"/>
                <w:szCs w:val="18"/>
              </w:rPr>
            </w:pPr>
            <w:r w:rsidRPr="004A2F90">
              <w:rPr>
                <w:iCs/>
                <w:sz w:val="18"/>
                <w:szCs w:val="18"/>
              </w:rPr>
              <w:t>2022</w:t>
            </w:r>
            <w:r w:rsidR="00C441D3">
              <w:rPr>
                <w:iCs/>
                <w:sz w:val="18"/>
                <w:szCs w:val="18"/>
              </w:rPr>
              <w:t>.</w:t>
            </w:r>
          </w:p>
        </w:tc>
        <w:tc>
          <w:tcPr>
            <w:tcW w:w="992" w:type="dxa"/>
            <w:shd w:val="clear" w:color="auto" w:fill="FFFFFF"/>
            <w:tcMar>
              <w:left w:w="0" w:type="dxa"/>
              <w:right w:w="0" w:type="dxa"/>
            </w:tcMar>
            <w:vAlign w:val="center"/>
          </w:tcPr>
          <w:p w14:paraId="627B1075" w14:textId="77777777" w:rsidR="004A2F90" w:rsidRPr="004A2F90" w:rsidRDefault="004A2F90" w:rsidP="00382241">
            <w:pPr>
              <w:jc w:val="center"/>
              <w:rPr>
                <w:iCs/>
                <w:sz w:val="18"/>
                <w:szCs w:val="18"/>
              </w:rPr>
            </w:pPr>
            <w:r w:rsidRPr="004A2F90">
              <w:rPr>
                <w:iCs/>
                <w:sz w:val="18"/>
                <w:szCs w:val="18"/>
              </w:rPr>
              <w:t>Okončan sudski spor</w:t>
            </w:r>
          </w:p>
        </w:tc>
      </w:tr>
      <w:tr w:rsidR="004A2F90" w:rsidRPr="004A2F90" w14:paraId="1D02B962" w14:textId="77777777" w:rsidTr="004A2F90">
        <w:trPr>
          <w:cantSplit/>
        </w:trPr>
        <w:tc>
          <w:tcPr>
            <w:tcW w:w="426" w:type="dxa"/>
            <w:shd w:val="clear" w:color="auto" w:fill="auto"/>
            <w:tcMar>
              <w:left w:w="0" w:type="dxa"/>
              <w:right w:w="0" w:type="dxa"/>
            </w:tcMar>
          </w:tcPr>
          <w:p w14:paraId="14FCAD32" w14:textId="77777777" w:rsidR="004A2F90" w:rsidRPr="00C441D3" w:rsidRDefault="004A2F90" w:rsidP="00382241">
            <w:pPr>
              <w:jc w:val="center"/>
              <w:rPr>
                <w:bCs/>
                <w:iCs/>
                <w:sz w:val="18"/>
                <w:szCs w:val="18"/>
              </w:rPr>
            </w:pPr>
            <w:r w:rsidRPr="00C441D3">
              <w:rPr>
                <w:bCs/>
                <w:iCs/>
                <w:sz w:val="18"/>
                <w:szCs w:val="18"/>
              </w:rPr>
              <w:t>8.</w:t>
            </w:r>
          </w:p>
        </w:tc>
        <w:tc>
          <w:tcPr>
            <w:tcW w:w="1134" w:type="dxa"/>
            <w:shd w:val="clear" w:color="auto" w:fill="auto"/>
            <w:tcMar>
              <w:left w:w="0" w:type="dxa"/>
              <w:right w:w="0" w:type="dxa"/>
            </w:tcMar>
          </w:tcPr>
          <w:p w14:paraId="3C8D1548" w14:textId="77777777" w:rsidR="004A2F90" w:rsidRPr="004A2F90" w:rsidRDefault="004A2F90" w:rsidP="00382241">
            <w:pPr>
              <w:jc w:val="center"/>
              <w:rPr>
                <w:b/>
                <w:iCs/>
                <w:sz w:val="18"/>
                <w:szCs w:val="18"/>
              </w:rPr>
            </w:pPr>
            <w:r w:rsidRPr="004A2F90">
              <w:rPr>
                <w:iCs/>
                <w:sz w:val="18"/>
                <w:szCs w:val="18"/>
              </w:rPr>
              <w:t>SREDNJA ŠKOLA DALJ</w:t>
            </w:r>
          </w:p>
        </w:tc>
        <w:tc>
          <w:tcPr>
            <w:tcW w:w="1275" w:type="dxa"/>
            <w:shd w:val="clear" w:color="auto" w:fill="FFFFFF"/>
            <w:tcMar>
              <w:left w:w="0" w:type="dxa"/>
              <w:right w:w="0" w:type="dxa"/>
            </w:tcMar>
            <w:vAlign w:val="center"/>
          </w:tcPr>
          <w:p w14:paraId="0B7634E4" w14:textId="77777777" w:rsidR="004A2F90" w:rsidRPr="004A2F90" w:rsidRDefault="004A2F90" w:rsidP="00382241">
            <w:pPr>
              <w:jc w:val="center"/>
              <w:rPr>
                <w:iCs/>
                <w:sz w:val="18"/>
                <w:szCs w:val="18"/>
              </w:rPr>
            </w:pPr>
            <w:r w:rsidRPr="004A2F90">
              <w:rPr>
                <w:iCs/>
                <w:sz w:val="18"/>
                <w:szCs w:val="18"/>
              </w:rPr>
              <w:t>Pr-1362/2020</w:t>
            </w:r>
          </w:p>
        </w:tc>
        <w:tc>
          <w:tcPr>
            <w:tcW w:w="1673" w:type="dxa"/>
            <w:shd w:val="clear" w:color="auto" w:fill="FFFFFF"/>
            <w:tcMar>
              <w:left w:w="0" w:type="dxa"/>
              <w:right w:w="0" w:type="dxa"/>
            </w:tcMar>
            <w:vAlign w:val="center"/>
          </w:tcPr>
          <w:p w14:paraId="50D7B81D" w14:textId="77777777" w:rsidR="004A2F90" w:rsidRPr="004A2F90" w:rsidRDefault="004A2F90" w:rsidP="00382241">
            <w:pPr>
              <w:jc w:val="center"/>
              <w:rPr>
                <w:iCs/>
                <w:sz w:val="18"/>
                <w:szCs w:val="18"/>
              </w:rPr>
            </w:pPr>
            <w:r w:rsidRPr="004A2F90">
              <w:rPr>
                <w:iCs/>
                <w:sz w:val="18"/>
                <w:szCs w:val="18"/>
              </w:rPr>
              <w:t>Radi isplate razlike u plaći 6%</w:t>
            </w:r>
          </w:p>
        </w:tc>
        <w:tc>
          <w:tcPr>
            <w:tcW w:w="879" w:type="dxa"/>
            <w:shd w:val="clear" w:color="auto" w:fill="FFFFFF"/>
            <w:tcMar>
              <w:left w:w="0" w:type="dxa"/>
              <w:right w:w="0" w:type="dxa"/>
            </w:tcMar>
            <w:vAlign w:val="center"/>
          </w:tcPr>
          <w:p w14:paraId="7EBF0D98" w14:textId="77777777" w:rsidR="004A2F90" w:rsidRPr="004A2F90" w:rsidRDefault="004A2F90" w:rsidP="00382241">
            <w:pPr>
              <w:jc w:val="center"/>
              <w:rPr>
                <w:iCs/>
                <w:sz w:val="18"/>
                <w:szCs w:val="18"/>
              </w:rPr>
            </w:pPr>
            <w:r w:rsidRPr="004A2F90">
              <w:rPr>
                <w:iCs/>
                <w:sz w:val="18"/>
                <w:szCs w:val="18"/>
              </w:rPr>
              <w:t>7.304,29</w:t>
            </w:r>
          </w:p>
        </w:tc>
        <w:tc>
          <w:tcPr>
            <w:tcW w:w="1134" w:type="dxa"/>
            <w:shd w:val="clear" w:color="auto" w:fill="FFFFFF"/>
            <w:tcMar>
              <w:left w:w="0" w:type="dxa"/>
              <w:right w:w="0" w:type="dxa"/>
            </w:tcMar>
            <w:vAlign w:val="center"/>
          </w:tcPr>
          <w:p w14:paraId="027970FD" w14:textId="0F04A686" w:rsidR="004A2F90" w:rsidRPr="004A2F90" w:rsidRDefault="004A2F90" w:rsidP="00382241">
            <w:pPr>
              <w:jc w:val="center"/>
              <w:rPr>
                <w:iCs/>
                <w:sz w:val="18"/>
                <w:szCs w:val="18"/>
              </w:rPr>
            </w:pPr>
            <w:r w:rsidRPr="004A2F90">
              <w:rPr>
                <w:iCs/>
                <w:sz w:val="18"/>
                <w:szCs w:val="18"/>
              </w:rPr>
              <w:t>cc</w:t>
            </w:r>
            <w:r w:rsidR="00B626A2">
              <w:rPr>
                <w:iCs/>
                <w:sz w:val="18"/>
                <w:szCs w:val="18"/>
              </w:rPr>
              <w:t>a</w:t>
            </w:r>
            <w:r w:rsidRPr="004A2F90">
              <w:rPr>
                <w:iCs/>
                <w:sz w:val="18"/>
                <w:szCs w:val="18"/>
              </w:rPr>
              <w:t xml:space="preserve"> 15.000,00</w:t>
            </w:r>
          </w:p>
        </w:tc>
        <w:tc>
          <w:tcPr>
            <w:tcW w:w="1389" w:type="dxa"/>
            <w:shd w:val="clear" w:color="auto" w:fill="FFFFFF"/>
            <w:tcMar>
              <w:left w:w="0" w:type="dxa"/>
              <w:right w:w="0" w:type="dxa"/>
            </w:tcMar>
            <w:vAlign w:val="center"/>
          </w:tcPr>
          <w:p w14:paraId="07F05BA0" w14:textId="30CCBAF4" w:rsidR="004A2F90" w:rsidRPr="004A2F90" w:rsidRDefault="004A2F90" w:rsidP="00382241">
            <w:pPr>
              <w:jc w:val="center"/>
              <w:rPr>
                <w:iCs/>
                <w:sz w:val="18"/>
                <w:szCs w:val="18"/>
              </w:rPr>
            </w:pPr>
            <w:r w:rsidRPr="004A2F90">
              <w:rPr>
                <w:iCs/>
                <w:sz w:val="18"/>
                <w:szCs w:val="18"/>
              </w:rPr>
              <w:t>2023</w:t>
            </w:r>
            <w:r w:rsidR="00C441D3">
              <w:rPr>
                <w:iCs/>
                <w:sz w:val="18"/>
                <w:szCs w:val="18"/>
              </w:rPr>
              <w:t>.</w:t>
            </w:r>
          </w:p>
        </w:tc>
        <w:tc>
          <w:tcPr>
            <w:tcW w:w="737" w:type="dxa"/>
            <w:shd w:val="clear" w:color="auto" w:fill="FFFFFF"/>
            <w:tcMar>
              <w:left w:w="0" w:type="dxa"/>
              <w:right w:w="0" w:type="dxa"/>
            </w:tcMar>
            <w:vAlign w:val="center"/>
          </w:tcPr>
          <w:p w14:paraId="2AF7C812" w14:textId="4A066C58" w:rsidR="004A2F90" w:rsidRPr="004A2F90" w:rsidRDefault="004A2F90" w:rsidP="00382241">
            <w:pPr>
              <w:jc w:val="center"/>
              <w:rPr>
                <w:iCs/>
                <w:sz w:val="18"/>
                <w:szCs w:val="18"/>
              </w:rPr>
            </w:pPr>
            <w:r w:rsidRPr="004A2F90">
              <w:rPr>
                <w:iCs/>
                <w:sz w:val="18"/>
                <w:szCs w:val="18"/>
              </w:rPr>
              <w:t>2022</w:t>
            </w:r>
            <w:r w:rsidR="00C441D3">
              <w:rPr>
                <w:iCs/>
                <w:sz w:val="18"/>
                <w:szCs w:val="18"/>
              </w:rPr>
              <w:t>.</w:t>
            </w:r>
          </w:p>
        </w:tc>
        <w:tc>
          <w:tcPr>
            <w:tcW w:w="992" w:type="dxa"/>
            <w:shd w:val="clear" w:color="auto" w:fill="FFFFFF"/>
            <w:tcMar>
              <w:left w:w="0" w:type="dxa"/>
              <w:right w:w="0" w:type="dxa"/>
            </w:tcMar>
            <w:vAlign w:val="center"/>
          </w:tcPr>
          <w:p w14:paraId="7EC314D2" w14:textId="77777777" w:rsidR="004A2F90" w:rsidRPr="004A2F90" w:rsidRDefault="004A2F90" w:rsidP="00382241">
            <w:pPr>
              <w:jc w:val="center"/>
              <w:rPr>
                <w:iCs/>
                <w:sz w:val="18"/>
                <w:szCs w:val="18"/>
              </w:rPr>
            </w:pPr>
            <w:r w:rsidRPr="004A2F90">
              <w:rPr>
                <w:iCs/>
                <w:sz w:val="18"/>
                <w:szCs w:val="18"/>
              </w:rPr>
              <w:t>Okončan sudski spor</w:t>
            </w:r>
          </w:p>
        </w:tc>
      </w:tr>
      <w:tr w:rsidR="004A2F90" w:rsidRPr="004A2F90" w14:paraId="4F992D00" w14:textId="77777777" w:rsidTr="004A2F90">
        <w:trPr>
          <w:cantSplit/>
        </w:trPr>
        <w:tc>
          <w:tcPr>
            <w:tcW w:w="426" w:type="dxa"/>
            <w:shd w:val="clear" w:color="auto" w:fill="auto"/>
            <w:tcMar>
              <w:left w:w="0" w:type="dxa"/>
              <w:right w:w="0" w:type="dxa"/>
            </w:tcMar>
          </w:tcPr>
          <w:p w14:paraId="0C8EB4DA" w14:textId="77777777" w:rsidR="004A2F90" w:rsidRPr="00C441D3" w:rsidRDefault="004A2F90" w:rsidP="00382241">
            <w:pPr>
              <w:jc w:val="center"/>
              <w:rPr>
                <w:bCs/>
                <w:iCs/>
                <w:sz w:val="18"/>
                <w:szCs w:val="18"/>
              </w:rPr>
            </w:pPr>
            <w:r w:rsidRPr="00C441D3">
              <w:rPr>
                <w:bCs/>
                <w:iCs/>
                <w:sz w:val="18"/>
                <w:szCs w:val="18"/>
              </w:rPr>
              <w:t>9.</w:t>
            </w:r>
          </w:p>
        </w:tc>
        <w:tc>
          <w:tcPr>
            <w:tcW w:w="1134" w:type="dxa"/>
            <w:shd w:val="clear" w:color="auto" w:fill="auto"/>
            <w:tcMar>
              <w:left w:w="0" w:type="dxa"/>
              <w:right w:w="0" w:type="dxa"/>
            </w:tcMar>
          </w:tcPr>
          <w:p w14:paraId="59BCD746" w14:textId="77777777" w:rsidR="004A2F90" w:rsidRPr="004A2F90" w:rsidRDefault="004A2F90" w:rsidP="00382241">
            <w:pPr>
              <w:jc w:val="center"/>
              <w:rPr>
                <w:b/>
                <w:iCs/>
                <w:sz w:val="18"/>
                <w:szCs w:val="18"/>
              </w:rPr>
            </w:pPr>
            <w:r w:rsidRPr="004A2F90">
              <w:rPr>
                <w:iCs/>
                <w:sz w:val="18"/>
                <w:szCs w:val="18"/>
              </w:rPr>
              <w:t>SREDNJA ŠKOLA DALJ</w:t>
            </w:r>
          </w:p>
        </w:tc>
        <w:tc>
          <w:tcPr>
            <w:tcW w:w="1275" w:type="dxa"/>
            <w:shd w:val="clear" w:color="auto" w:fill="FFFFFF"/>
            <w:tcMar>
              <w:left w:w="0" w:type="dxa"/>
              <w:right w:w="0" w:type="dxa"/>
            </w:tcMar>
            <w:vAlign w:val="center"/>
          </w:tcPr>
          <w:p w14:paraId="3C9B8E98" w14:textId="77777777" w:rsidR="004A2F90" w:rsidRPr="004A2F90" w:rsidRDefault="004A2F90" w:rsidP="00382241">
            <w:pPr>
              <w:jc w:val="center"/>
              <w:rPr>
                <w:iCs/>
                <w:sz w:val="18"/>
                <w:szCs w:val="18"/>
              </w:rPr>
            </w:pPr>
            <w:r w:rsidRPr="004A2F90">
              <w:rPr>
                <w:iCs/>
                <w:sz w:val="18"/>
                <w:szCs w:val="18"/>
              </w:rPr>
              <w:t>Pr-287/2021</w:t>
            </w:r>
          </w:p>
        </w:tc>
        <w:tc>
          <w:tcPr>
            <w:tcW w:w="1673" w:type="dxa"/>
            <w:shd w:val="clear" w:color="auto" w:fill="FFFFFF"/>
            <w:tcMar>
              <w:left w:w="0" w:type="dxa"/>
              <w:right w:w="0" w:type="dxa"/>
            </w:tcMar>
            <w:vAlign w:val="center"/>
          </w:tcPr>
          <w:p w14:paraId="36BA21DB" w14:textId="77777777" w:rsidR="004A2F90" w:rsidRPr="004A2F90" w:rsidRDefault="004A2F90" w:rsidP="00382241">
            <w:pPr>
              <w:jc w:val="center"/>
              <w:rPr>
                <w:iCs/>
                <w:sz w:val="18"/>
                <w:szCs w:val="18"/>
              </w:rPr>
            </w:pPr>
            <w:r w:rsidRPr="004A2F90">
              <w:rPr>
                <w:iCs/>
                <w:sz w:val="18"/>
                <w:szCs w:val="18"/>
              </w:rPr>
              <w:t>Radi isplate razlike u plaći 6%</w:t>
            </w:r>
          </w:p>
        </w:tc>
        <w:tc>
          <w:tcPr>
            <w:tcW w:w="879" w:type="dxa"/>
            <w:shd w:val="clear" w:color="auto" w:fill="FFFFFF"/>
            <w:tcMar>
              <w:left w:w="0" w:type="dxa"/>
              <w:right w:w="0" w:type="dxa"/>
            </w:tcMar>
            <w:vAlign w:val="center"/>
          </w:tcPr>
          <w:p w14:paraId="1DB190B9" w14:textId="77777777" w:rsidR="004A2F90" w:rsidRPr="004A2F90" w:rsidRDefault="004A2F90" w:rsidP="00382241">
            <w:pPr>
              <w:jc w:val="center"/>
              <w:rPr>
                <w:iCs/>
                <w:sz w:val="18"/>
                <w:szCs w:val="18"/>
              </w:rPr>
            </w:pPr>
            <w:r w:rsidRPr="004A2F90">
              <w:rPr>
                <w:iCs/>
                <w:sz w:val="18"/>
                <w:szCs w:val="18"/>
              </w:rPr>
              <w:t>3.640,33</w:t>
            </w:r>
          </w:p>
        </w:tc>
        <w:tc>
          <w:tcPr>
            <w:tcW w:w="1134" w:type="dxa"/>
            <w:shd w:val="clear" w:color="auto" w:fill="FFFFFF"/>
            <w:tcMar>
              <w:left w:w="0" w:type="dxa"/>
              <w:right w:w="0" w:type="dxa"/>
            </w:tcMar>
            <w:vAlign w:val="center"/>
          </w:tcPr>
          <w:p w14:paraId="4009CB98" w14:textId="407525F7" w:rsidR="004A2F90" w:rsidRPr="004A2F90" w:rsidRDefault="004A2F90" w:rsidP="00382241">
            <w:pPr>
              <w:jc w:val="center"/>
              <w:rPr>
                <w:iCs/>
                <w:sz w:val="18"/>
                <w:szCs w:val="18"/>
              </w:rPr>
            </w:pPr>
            <w:r w:rsidRPr="004A2F90">
              <w:rPr>
                <w:iCs/>
                <w:sz w:val="18"/>
                <w:szCs w:val="18"/>
              </w:rPr>
              <w:t>cc</w:t>
            </w:r>
            <w:r w:rsidR="00B626A2">
              <w:rPr>
                <w:iCs/>
                <w:sz w:val="18"/>
                <w:szCs w:val="18"/>
              </w:rPr>
              <w:t>a</w:t>
            </w:r>
            <w:r w:rsidRPr="004A2F90">
              <w:rPr>
                <w:iCs/>
                <w:sz w:val="18"/>
                <w:szCs w:val="18"/>
              </w:rPr>
              <w:t xml:space="preserve"> 10.000,00</w:t>
            </w:r>
          </w:p>
        </w:tc>
        <w:tc>
          <w:tcPr>
            <w:tcW w:w="1389" w:type="dxa"/>
            <w:shd w:val="clear" w:color="auto" w:fill="FFFFFF"/>
            <w:tcMar>
              <w:left w:w="0" w:type="dxa"/>
              <w:right w:w="0" w:type="dxa"/>
            </w:tcMar>
            <w:vAlign w:val="center"/>
          </w:tcPr>
          <w:p w14:paraId="52D45D82" w14:textId="392CF224" w:rsidR="004A2F90" w:rsidRPr="004A2F90" w:rsidRDefault="004A2F90" w:rsidP="00382241">
            <w:pPr>
              <w:jc w:val="center"/>
              <w:rPr>
                <w:iCs/>
                <w:sz w:val="18"/>
                <w:szCs w:val="18"/>
              </w:rPr>
            </w:pPr>
            <w:r w:rsidRPr="004A2F90">
              <w:rPr>
                <w:iCs/>
                <w:sz w:val="18"/>
                <w:szCs w:val="18"/>
              </w:rPr>
              <w:t>2023</w:t>
            </w:r>
            <w:r w:rsidR="00C441D3">
              <w:rPr>
                <w:iCs/>
                <w:sz w:val="18"/>
                <w:szCs w:val="18"/>
              </w:rPr>
              <w:t>.</w:t>
            </w:r>
          </w:p>
        </w:tc>
        <w:tc>
          <w:tcPr>
            <w:tcW w:w="737" w:type="dxa"/>
            <w:shd w:val="clear" w:color="auto" w:fill="FFFFFF"/>
            <w:tcMar>
              <w:left w:w="0" w:type="dxa"/>
              <w:right w:w="0" w:type="dxa"/>
            </w:tcMar>
            <w:vAlign w:val="center"/>
          </w:tcPr>
          <w:p w14:paraId="38143585" w14:textId="737751F1" w:rsidR="004A2F90" w:rsidRPr="004A2F90" w:rsidRDefault="004A2F90" w:rsidP="00382241">
            <w:pPr>
              <w:jc w:val="center"/>
              <w:rPr>
                <w:iCs/>
                <w:sz w:val="18"/>
                <w:szCs w:val="18"/>
              </w:rPr>
            </w:pPr>
            <w:r w:rsidRPr="004A2F90">
              <w:rPr>
                <w:iCs/>
                <w:sz w:val="18"/>
                <w:szCs w:val="18"/>
              </w:rPr>
              <w:t>2022</w:t>
            </w:r>
            <w:r w:rsidR="00C441D3">
              <w:rPr>
                <w:iCs/>
                <w:sz w:val="18"/>
                <w:szCs w:val="18"/>
              </w:rPr>
              <w:t>.</w:t>
            </w:r>
          </w:p>
        </w:tc>
        <w:tc>
          <w:tcPr>
            <w:tcW w:w="992" w:type="dxa"/>
            <w:shd w:val="clear" w:color="auto" w:fill="FFFFFF"/>
            <w:tcMar>
              <w:left w:w="0" w:type="dxa"/>
              <w:right w:w="0" w:type="dxa"/>
            </w:tcMar>
            <w:vAlign w:val="center"/>
          </w:tcPr>
          <w:p w14:paraId="7A55FB5E" w14:textId="77777777" w:rsidR="004A2F90" w:rsidRPr="004A2F90" w:rsidRDefault="004A2F90" w:rsidP="00382241">
            <w:pPr>
              <w:jc w:val="center"/>
              <w:rPr>
                <w:iCs/>
                <w:sz w:val="18"/>
                <w:szCs w:val="18"/>
              </w:rPr>
            </w:pPr>
            <w:r w:rsidRPr="004A2F90">
              <w:rPr>
                <w:iCs/>
                <w:sz w:val="18"/>
                <w:szCs w:val="18"/>
              </w:rPr>
              <w:t>Okončan sudski spor</w:t>
            </w:r>
          </w:p>
        </w:tc>
      </w:tr>
      <w:tr w:rsidR="004A2F90" w:rsidRPr="004A2F90" w14:paraId="5DF13883" w14:textId="77777777" w:rsidTr="004A2F90">
        <w:trPr>
          <w:cantSplit/>
        </w:trPr>
        <w:tc>
          <w:tcPr>
            <w:tcW w:w="426" w:type="dxa"/>
            <w:shd w:val="clear" w:color="auto" w:fill="auto"/>
            <w:tcMar>
              <w:left w:w="0" w:type="dxa"/>
              <w:right w:w="0" w:type="dxa"/>
            </w:tcMar>
          </w:tcPr>
          <w:p w14:paraId="4260298C" w14:textId="77777777" w:rsidR="004A2F90" w:rsidRPr="00C441D3" w:rsidRDefault="004A2F90" w:rsidP="00382241">
            <w:pPr>
              <w:jc w:val="center"/>
              <w:rPr>
                <w:bCs/>
                <w:iCs/>
                <w:sz w:val="18"/>
                <w:szCs w:val="18"/>
              </w:rPr>
            </w:pPr>
            <w:r w:rsidRPr="00C441D3">
              <w:rPr>
                <w:bCs/>
                <w:iCs/>
                <w:sz w:val="18"/>
                <w:szCs w:val="18"/>
              </w:rPr>
              <w:t>10.</w:t>
            </w:r>
          </w:p>
        </w:tc>
        <w:tc>
          <w:tcPr>
            <w:tcW w:w="1134" w:type="dxa"/>
            <w:shd w:val="clear" w:color="auto" w:fill="auto"/>
            <w:tcMar>
              <w:left w:w="0" w:type="dxa"/>
              <w:right w:w="0" w:type="dxa"/>
            </w:tcMar>
          </w:tcPr>
          <w:p w14:paraId="7E26C3CF" w14:textId="77777777" w:rsidR="004A2F90" w:rsidRPr="004A2F90" w:rsidRDefault="004A2F90" w:rsidP="00382241">
            <w:pPr>
              <w:jc w:val="center"/>
              <w:rPr>
                <w:b/>
                <w:iCs/>
                <w:sz w:val="18"/>
                <w:szCs w:val="18"/>
              </w:rPr>
            </w:pPr>
            <w:r w:rsidRPr="004A2F90">
              <w:rPr>
                <w:iCs/>
                <w:sz w:val="18"/>
                <w:szCs w:val="18"/>
              </w:rPr>
              <w:t>SREDNJA ŠKOLA DALJ</w:t>
            </w:r>
          </w:p>
        </w:tc>
        <w:tc>
          <w:tcPr>
            <w:tcW w:w="1275" w:type="dxa"/>
            <w:shd w:val="clear" w:color="auto" w:fill="FFFFFF"/>
            <w:tcMar>
              <w:left w:w="0" w:type="dxa"/>
              <w:right w:w="0" w:type="dxa"/>
            </w:tcMar>
            <w:vAlign w:val="center"/>
          </w:tcPr>
          <w:p w14:paraId="3032E83E" w14:textId="77777777" w:rsidR="004A2F90" w:rsidRPr="004A2F90" w:rsidRDefault="004A2F90" w:rsidP="00382241">
            <w:pPr>
              <w:jc w:val="center"/>
              <w:rPr>
                <w:iCs/>
                <w:sz w:val="18"/>
                <w:szCs w:val="18"/>
              </w:rPr>
            </w:pPr>
            <w:r w:rsidRPr="004A2F90">
              <w:rPr>
                <w:iCs/>
                <w:sz w:val="18"/>
                <w:szCs w:val="18"/>
              </w:rPr>
              <w:t>Pr-98/2021</w:t>
            </w:r>
          </w:p>
        </w:tc>
        <w:tc>
          <w:tcPr>
            <w:tcW w:w="1673" w:type="dxa"/>
            <w:shd w:val="clear" w:color="auto" w:fill="FFFFFF"/>
            <w:tcMar>
              <w:left w:w="0" w:type="dxa"/>
              <w:right w:w="0" w:type="dxa"/>
            </w:tcMar>
            <w:vAlign w:val="center"/>
          </w:tcPr>
          <w:p w14:paraId="2C0458BC" w14:textId="77777777" w:rsidR="004A2F90" w:rsidRPr="004A2F90" w:rsidRDefault="004A2F90" w:rsidP="00382241">
            <w:pPr>
              <w:jc w:val="center"/>
              <w:rPr>
                <w:iCs/>
                <w:sz w:val="18"/>
                <w:szCs w:val="18"/>
              </w:rPr>
            </w:pPr>
            <w:r w:rsidRPr="004A2F90">
              <w:rPr>
                <w:iCs/>
                <w:sz w:val="18"/>
                <w:szCs w:val="18"/>
              </w:rPr>
              <w:t>Radi isplate razlike u plaći 6%</w:t>
            </w:r>
          </w:p>
        </w:tc>
        <w:tc>
          <w:tcPr>
            <w:tcW w:w="879" w:type="dxa"/>
            <w:shd w:val="clear" w:color="auto" w:fill="FFFFFF"/>
            <w:tcMar>
              <w:left w:w="0" w:type="dxa"/>
              <w:right w:w="0" w:type="dxa"/>
            </w:tcMar>
            <w:vAlign w:val="center"/>
          </w:tcPr>
          <w:p w14:paraId="3DCCDF57" w14:textId="77777777" w:rsidR="004A2F90" w:rsidRPr="004A2F90" w:rsidRDefault="004A2F90" w:rsidP="00382241">
            <w:pPr>
              <w:jc w:val="center"/>
              <w:rPr>
                <w:iCs/>
                <w:sz w:val="18"/>
                <w:szCs w:val="18"/>
              </w:rPr>
            </w:pPr>
            <w:r w:rsidRPr="004A2F90">
              <w:rPr>
                <w:iCs/>
                <w:sz w:val="18"/>
                <w:szCs w:val="18"/>
              </w:rPr>
              <w:t>5.108,84</w:t>
            </w:r>
          </w:p>
        </w:tc>
        <w:tc>
          <w:tcPr>
            <w:tcW w:w="1134" w:type="dxa"/>
            <w:shd w:val="clear" w:color="auto" w:fill="FFFFFF"/>
            <w:tcMar>
              <w:left w:w="0" w:type="dxa"/>
              <w:right w:w="0" w:type="dxa"/>
            </w:tcMar>
            <w:vAlign w:val="center"/>
          </w:tcPr>
          <w:p w14:paraId="77A0EB89" w14:textId="693E52EA" w:rsidR="004A2F90" w:rsidRPr="004A2F90" w:rsidRDefault="004A2F90" w:rsidP="00382241">
            <w:pPr>
              <w:jc w:val="center"/>
              <w:rPr>
                <w:iCs/>
                <w:sz w:val="18"/>
                <w:szCs w:val="18"/>
              </w:rPr>
            </w:pPr>
            <w:r w:rsidRPr="004A2F90">
              <w:rPr>
                <w:iCs/>
                <w:sz w:val="18"/>
                <w:szCs w:val="18"/>
              </w:rPr>
              <w:t>cc</w:t>
            </w:r>
            <w:r w:rsidR="00B626A2">
              <w:rPr>
                <w:iCs/>
                <w:sz w:val="18"/>
                <w:szCs w:val="18"/>
              </w:rPr>
              <w:t>a</w:t>
            </w:r>
            <w:r w:rsidRPr="004A2F90">
              <w:rPr>
                <w:iCs/>
                <w:sz w:val="18"/>
                <w:szCs w:val="18"/>
              </w:rPr>
              <w:t xml:space="preserve"> 14.000,00</w:t>
            </w:r>
          </w:p>
        </w:tc>
        <w:tc>
          <w:tcPr>
            <w:tcW w:w="1389" w:type="dxa"/>
            <w:shd w:val="clear" w:color="auto" w:fill="FFFFFF"/>
            <w:tcMar>
              <w:left w:w="0" w:type="dxa"/>
              <w:right w:w="0" w:type="dxa"/>
            </w:tcMar>
            <w:vAlign w:val="center"/>
          </w:tcPr>
          <w:p w14:paraId="7378EC4A" w14:textId="0C521E35" w:rsidR="004A2F90" w:rsidRPr="004A2F90" w:rsidRDefault="004A2F90" w:rsidP="00382241">
            <w:pPr>
              <w:jc w:val="center"/>
              <w:rPr>
                <w:iCs/>
                <w:sz w:val="18"/>
                <w:szCs w:val="18"/>
              </w:rPr>
            </w:pPr>
            <w:r w:rsidRPr="004A2F90">
              <w:rPr>
                <w:iCs/>
                <w:sz w:val="18"/>
                <w:szCs w:val="18"/>
              </w:rPr>
              <w:t>2023</w:t>
            </w:r>
            <w:r w:rsidR="00C441D3">
              <w:rPr>
                <w:iCs/>
                <w:sz w:val="18"/>
                <w:szCs w:val="18"/>
              </w:rPr>
              <w:t>.</w:t>
            </w:r>
          </w:p>
        </w:tc>
        <w:tc>
          <w:tcPr>
            <w:tcW w:w="737" w:type="dxa"/>
            <w:shd w:val="clear" w:color="auto" w:fill="FFFFFF"/>
            <w:tcMar>
              <w:left w:w="0" w:type="dxa"/>
              <w:right w:w="0" w:type="dxa"/>
            </w:tcMar>
            <w:vAlign w:val="center"/>
          </w:tcPr>
          <w:p w14:paraId="010DC71A" w14:textId="438F92EC" w:rsidR="004A2F90" w:rsidRPr="004A2F90" w:rsidRDefault="004A2F90" w:rsidP="00382241">
            <w:pPr>
              <w:jc w:val="center"/>
              <w:rPr>
                <w:iCs/>
                <w:sz w:val="18"/>
                <w:szCs w:val="18"/>
              </w:rPr>
            </w:pPr>
            <w:r w:rsidRPr="004A2F90">
              <w:rPr>
                <w:iCs/>
                <w:sz w:val="18"/>
                <w:szCs w:val="18"/>
              </w:rPr>
              <w:t>2022</w:t>
            </w:r>
            <w:r w:rsidR="00C441D3">
              <w:rPr>
                <w:iCs/>
                <w:sz w:val="18"/>
                <w:szCs w:val="18"/>
              </w:rPr>
              <w:t>.</w:t>
            </w:r>
          </w:p>
        </w:tc>
        <w:tc>
          <w:tcPr>
            <w:tcW w:w="992" w:type="dxa"/>
            <w:shd w:val="clear" w:color="auto" w:fill="FFFFFF"/>
            <w:tcMar>
              <w:left w:w="0" w:type="dxa"/>
              <w:right w:w="0" w:type="dxa"/>
            </w:tcMar>
            <w:vAlign w:val="center"/>
          </w:tcPr>
          <w:p w14:paraId="089BD96F" w14:textId="77777777" w:rsidR="004A2F90" w:rsidRPr="004A2F90" w:rsidRDefault="004A2F90" w:rsidP="00382241">
            <w:pPr>
              <w:jc w:val="center"/>
              <w:rPr>
                <w:iCs/>
                <w:sz w:val="18"/>
                <w:szCs w:val="18"/>
              </w:rPr>
            </w:pPr>
            <w:r w:rsidRPr="004A2F90">
              <w:rPr>
                <w:iCs/>
                <w:sz w:val="18"/>
                <w:szCs w:val="18"/>
              </w:rPr>
              <w:t>Okončan sudski spor</w:t>
            </w:r>
          </w:p>
        </w:tc>
      </w:tr>
      <w:tr w:rsidR="004A2F90" w:rsidRPr="004A2F90" w14:paraId="4BF4ED0C" w14:textId="77777777" w:rsidTr="004A2F90">
        <w:trPr>
          <w:cantSplit/>
        </w:trPr>
        <w:tc>
          <w:tcPr>
            <w:tcW w:w="426" w:type="dxa"/>
            <w:shd w:val="clear" w:color="auto" w:fill="auto"/>
            <w:tcMar>
              <w:left w:w="0" w:type="dxa"/>
              <w:right w:w="0" w:type="dxa"/>
            </w:tcMar>
          </w:tcPr>
          <w:p w14:paraId="0A11DFFC" w14:textId="77777777" w:rsidR="004A2F90" w:rsidRPr="00C441D3" w:rsidRDefault="004A2F90" w:rsidP="00382241">
            <w:pPr>
              <w:jc w:val="center"/>
              <w:rPr>
                <w:bCs/>
                <w:iCs/>
                <w:sz w:val="18"/>
                <w:szCs w:val="18"/>
              </w:rPr>
            </w:pPr>
            <w:r w:rsidRPr="00C441D3">
              <w:rPr>
                <w:bCs/>
                <w:iCs/>
                <w:sz w:val="18"/>
                <w:szCs w:val="18"/>
              </w:rPr>
              <w:t>11.</w:t>
            </w:r>
          </w:p>
        </w:tc>
        <w:tc>
          <w:tcPr>
            <w:tcW w:w="1134" w:type="dxa"/>
            <w:shd w:val="clear" w:color="auto" w:fill="auto"/>
            <w:tcMar>
              <w:left w:w="0" w:type="dxa"/>
              <w:right w:w="0" w:type="dxa"/>
            </w:tcMar>
          </w:tcPr>
          <w:p w14:paraId="6ACA6F02" w14:textId="77777777" w:rsidR="004A2F90" w:rsidRPr="004A2F90" w:rsidRDefault="004A2F90" w:rsidP="00382241">
            <w:pPr>
              <w:jc w:val="center"/>
              <w:rPr>
                <w:b/>
                <w:iCs/>
                <w:sz w:val="18"/>
                <w:szCs w:val="18"/>
              </w:rPr>
            </w:pPr>
            <w:r w:rsidRPr="004A2F90">
              <w:rPr>
                <w:iCs/>
                <w:sz w:val="18"/>
                <w:szCs w:val="18"/>
              </w:rPr>
              <w:t>SREDNJA ŠKOLA DALJ</w:t>
            </w:r>
          </w:p>
        </w:tc>
        <w:tc>
          <w:tcPr>
            <w:tcW w:w="1275" w:type="dxa"/>
            <w:shd w:val="clear" w:color="auto" w:fill="FFFFFF"/>
            <w:tcMar>
              <w:left w:w="0" w:type="dxa"/>
              <w:right w:w="0" w:type="dxa"/>
            </w:tcMar>
            <w:vAlign w:val="center"/>
          </w:tcPr>
          <w:p w14:paraId="73117CDC" w14:textId="77777777" w:rsidR="004A2F90" w:rsidRPr="004A2F90" w:rsidRDefault="004A2F90" w:rsidP="00382241">
            <w:pPr>
              <w:jc w:val="center"/>
              <w:rPr>
                <w:iCs/>
                <w:sz w:val="18"/>
                <w:szCs w:val="18"/>
              </w:rPr>
            </w:pPr>
            <w:r w:rsidRPr="004A2F90">
              <w:rPr>
                <w:iCs/>
                <w:sz w:val="18"/>
                <w:szCs w:val="18"/>
              </w:rPr>
              <w:t>Pr-1967/2020</w:t>
            </w:r>
          </w:p>
        </w:tc>
        <w:tc>
          <w:tcPr>
            <w:tcW w:w="1673" w:type="dxa"/>
            <w:shd w:val="clear" w:color="auto" w:fill="FFFFFF"/>
            <w:tcMar>
              <w:left w:w="0" w:type="dxa"/>
              <w:right w:w="0" w:type="dxa"/>
            </w:tcMar>
            <w:vAlign w:val="center"/>
          </w:tcPr>
          <w:p w14:paraId="00EFFBBD" w14:textId="77777777" w:rsidR="004A2F90" w:rsidRPr="004A2F90" w:rsidRDefault="004A2F90" w:rsidP="00382241">
            <w:pPr>
              <w:jc w:val="center"/>
              <w:rPr>
                <w:iCs/>
                <w:sz w:val="18"/>
                <w:szCs w:val="18"/>
              </w:rPr>
            </w:pPr>
            <w:r w:rsidRPr="004A2F90">
              <w:rPr>
                <w:iCs/>
                <w:sz w:val="18"/>
                <w:szCs w:val="18"/>
              </w:rPr>
              <w:t>Radi isplate razlike u plaći 6%</w:t>
            </w:r>
          </w:p>
        </w:tc>
        <w:tc>
          <w:tcPr>
            <w:tcW w:w="879" w:type="dxa"/>
            <w:shd w:val="clear" w:color="auto" w:fill="FFFFFF"/>
            <w:tcMar>
              <w:left w:w="0" w:type="dxa"/>
              <w:right w:w="0" w:type="dxa"/>
            </w:tcMar>
            <w:vAlign w:val="center"/>
          </w:tcPr>
          <w:p w14:paraId="11991FDC" w14:textId="77777777" w:rsidR="004A2F90" w:rsidRPr="004A2F90" w:rsidRDefault="004A2F90" w:rsidP="00382241">
            <w:pPr>
              <w:jc w:val="center"/>
              <w:rPr>
                <w:iCs/>
                <w:sz w:val="18"/>
                <w:szCs w:val="18"/>
              </w:rPr>
            </w:pPr>
            <w:r w:rsidRPr="004A2F90">
              <w:rPr>
                <w:iCs/>
                <w:sz w:val="18"/>
                <w:szCs w:val="18"/>
              </w:rPr>
              <w:t>8.593,27</w:t>
            </w:r>
          </w:p>
        </w:tc>
        <w:tc>
          <w:tcPr>
            <w:tcW w:w="1134" w:type="dxa"/>
            <w:shd w:val="clear" w:color="auto" w:fill="FFFFFF"/>
            <w:tcMar>
              <w:left w:w="0" w:type="dxa"/>
              <w:right w:w="0" w:type="dxa"/>
            </w:tcMar>
            <w:vAlign w:val="center"/>
          </w:tcPr>
          <w:p w14:paraId="3A67F61E" w14:textId="16FFC136" w:rsidR="004A2F90" w:rsidRPr="004A2F90" w:rsidRDefault="004A2F90" w:rsidP="00382241">
            <w:pPr>
              <w:jc w:val="center"/>
              <w:rPr>
                <w:iCs/>
                <w:sz w:val="18"/>
                <w:szCs w:val="18"/>
              </w:rPr>
            </w:pPr>
            <w:r w:rsidRPr="004A2F90">
              <w:rPr>
                <w:iCs/>
                <w:sz w:val="18"/>
                <w:szCs w:val="18"/>
              </w:rPr>
              <w:t>cc</w:t>
            </w:r>
            <w:r w:rsidR="00B626A2">
              <w:rPr>
                <w:iCs/>
                <w:sz w:val="18"/>
                <w:szCs w:val="18"/>
              </w:rPr>
              <w:t>a</w:t>
            </w:r>
            <w:r w:rsidRPr="004A2F90">
              <w:rPr>
                <w:iCs/>
                <w:sz w:val="18"/>
                <w:szCs w:val="18"/>
              </w:rPr>
              <w:t xml:space="preserve"> 17.000,00</w:t>
            </w:r>
          </w:p>
        </w:tc>
        <w:tc>
          <w:tcPr>
            <w:tcW w:w="1389" w:type="dxa"/>
            <w:shd w:val="clear" w:color="auto" w:fill="FFFFFF"/>
            <w:tcMar>
              <w:left w:w="0" w:type="dxa"/>
              <w:right w:w="0" w:type="dxa"/>
            </w:tcMar>
            <w:vAlign w:val="center"/>
          </w:tcPr>
          <w:p w14:paraId="4159AEE8" w14:textId="455D8389" w:rsidR="004A2F90" w:rsidRPr="004A2F90" w:rsidRDefault="004A2F90" w:rsidP="00382241">
            <w:pPr>
              <w:jc w:val="center"/>
              <w:rPr>
                <w:iCs/>
                <w:sz w:val="18"/>
                <w:szCs w:val="18"/>
              </w:rPr>
            </w:pPr>
            <w:r w:rsidRPr="004A2F90">
              <w:rPr>
                <w:iCs/>
                <w:sz w:val="18"/>
                <w:szCs w:val="18"/>
              </w:rPr>
              <w:t>2023</w:t>
            </w:r>
            <w:r w:rsidR="00C441D3">
              <w:rPr>
                <w:iCs/>
                <w:sz w:val="18"/>
                <w:szCs w:val="18"/>
              </w:rPr>
              <w:t>.</w:t>
            </w:r>
          </w:p>
        </w:tc>
        <w:tc>
          <w:tcPr>
            <w:tcW w:w="737" w:type="dxa"/>
            <w:shd w:val="clear" w:color="auto" w:fill="FFFFFF"/>
            <w:tcMar>
              <w:left w:w="0" w:type="dxa"/>
              <w:right w:w="0" w:type="dxa"/>
            </w:tcMar>
            <w:vAlign w:val="center"/>
          </w:tcPr>
          <w:p w14:paraId="2897DFE3" w14:textId="760431B0" w:rsidR="004A2F90" w:rsidRPr="004A2F90" w:rsidRDefault="004A2F90" w:rsidP="00382241">
            <w:pPr>
              <w:jc w:val="center"/>
              <w:rPr>
                <w:iCs/>
                <w:sz w:val="18"/>
                <w:szCs w:val="18"/>
              </w:rPr>
            </w:pPr>
            <w:r w:rsidRPr="004A2F90">
              <w:rPr>
                <w:iCs/>
                <w:sz w:val="18"/>
                <w:szCs w:val="18"/>
              </w:rPr>
              <w:t>2022</w:t>
            </w:r>
            <w:r w:rsidR="00C441D3">
              <w:rPr>
                <w:iCs/>
                <w:sz w:val="18"/>
                <w:szCs w:val="18"/>
              </w:rPr>
              <w:t>.</w:t>
            </w:r>
          </w:p>
        </w:tc>
        <w:tc>
          <w:tcPr>
            <w:tcW w:w="992" w:type="dxa"/>
            <w:shd w:val="clear" w:color="auto" w:fill="FFFFFF"/>
            <w:tcMar>
              <w:left w:w="0" w:type="dxa"/>
              <w:right w:w="0" w:type="dxa"/>
            </w:tcMar>
            <w:vAlign w:val="center"/>
          </w:tcPr>
          <w:p w14:paraId="6574C6A1" w14:textId="77777777" w:rsidR="004A2F90" w:rsidRPr="004A2F90" w:rsidRDefault="004A2F90" w:rsidP="00382241">
            <w:pPr>
              <w:jc w:val="center"/>
              <w:rPr>
                <w:iCs/>
                <w:sz w:val="18"/>
                <w:szCs w:val="18"/>
              </w:rPr>
            </w:pPr>
            <w:r w:rsidRPr="004A2F90">
              <w:rPr>
                <w:iCs/>
                <w:sz w:val="18"/>
                <w:szCs w:val="18"/>
              </w:rPr>
              <w:t>Okončan sudski spor</w:t>
            </w:r>
          </w:p>
        </w:tc>
      </w:tr>
      <w:tr w:rsidR="004A2F90" w:rsidRPr="004A2F90" w14:paraId="21D904E4" w14:textId="77777777" w:rsidTr="004A2F90">
        <w:trPr>
          <w:cantSplit/>
        </w:trPr>
        <w:tc>
          <w:tcPr>
            <w:tcW w:w="426" w:type="dxa"/>
            <w:shd w:val="clear" w:color="auto" w:fill="auto"/>
            <w:tcMar>
              <w:left w:w="0" w:type="dxa"/>
              <w:right w:w="0" w:type="dxa"/>
            </w:tcMar>
          </w:tcPr>
          <w:p w14:paraId="0E36C80B" w14:textId="77777777" w:rsidR="004A2F90" w:rsidRPr="00C441D3" w:rsidRDefault="004A2F90" w:rsidP="00382241">
            <w:pPr>
              <w:jc w:val="center"/>
              <w:rPr>
                <w:bCs/>
                <w:iCs/>
                <w:sz w:val="18"/>
                <w:szCs w:val="18"/>
              </w:rPr>
            </w:pPr>
            <w:r w:rsidRPr="00C441D3">
              <w:rPr>
                <w:bCs/>
                <w:iCs/>
                <w:sz w:val="18"/>
                <w:szCs w:val="18"/>
              </w:rPr>
              <w:lastRenderedPageBreak/>
              <w:t>12.</w:t>
            </w:r>
          </w:p>
        </w:tc>
        <w:tc>
          <w:tcPr>
            <w:tcW w:w="1134" w:type="dxa"/>
            <w:shd w:val="clear" w:color="auto" w:fill="auto"/>
            <w:tcMar>
              <w:left w:w="0" w:type="dxa"/>
              <w:right w:w="0" w:type="dxa"/>
            </w:tcMar>
          </w:tcPr>
          <w:p w14:paraId="66A509F0" w14:textId="77777777" w:rsidR="004A2F90" w:rsidRPr="004A2F90" w:rsidRDefault="004A2F90" w:rsidP="00382241">
            <w:pPr>
              <w:jc w:val="center"/>
              <w:rPr>
                <w:b/>
                <w:iCs/>
                <w:sz w:val="18"/>
                <w:szCs w:val="18"/>
              </w:rPr>
            </w:pPr>
            <w:r w:rsidRPr="004A2F90">
              <w:rPr>
                <w:iCs/>
                <w:sz w:val="18"/>
                <w:szCs w:val="18"/>
              </w:rPr>
              <w:t>SREDNJA ŠKOLA DALJ</w:t>
            </w:r>
          </w:p>
        </w:tc>
        <w:tc>
          <w:tcPr>
            <w:tcW w:w="1275" w:type="dxa"/>
            <w:shd w:val="clear" w:color="auto" w:fill="FFFFFF"/>
            <w:tcMar>
              <w:left w:w="0" w:type="dxa"/>
              <w:right w:w="0" w:type="dxa"/>
            </w:tcMar>
            <w:vAlign w:val="center"/>
          </w:tcPr>
          <w:p w14:paraId="647B2203" w14:textId="77777777" w:rsidR="004A2F90" w:rsidRPr="004A2F90" w:rsidRDefault="004A2F90" w:rsidP="00382241">
            <w:pPr>
              <w:jc w:val="center"/>
              <w:rPr>
                <w:iCs/>
                <w:sz w:val="18"/>
                <w:szCs w:val="18"/>
              </w:rPr>
            </w:pPr>
            <w:r w:rsidRPr="004A2F90">
              <w:rPr>
                <w:iCs/>
                <w:sz w:val="18"/>
                <w:szCs w:val="18"/>
              </w:rPr>
              <w:t>Pr-1911/2021</w:t>
            </w:r>
          </w:p>
        </w:tc>
        <w:tc>
          <w:tcPr>
            <w:tcW w:w="1673" w:type="dxa"/>
            <w:shd w:val="clear" w:color="auto" w:fill="FFFFFF"/>
            <w:tcMar>
              <w:left w:w="0" w:type="dxa"/>
              <w:right w:w="0" w:type="dxa"/>
            </w:tcMar>
            <w:vAlign w:val="center"/>
          </w:tcPr>
          <w:p w14:paraId="62D4C785" w14:textId="77777777" w:rsidR="004A2F90" w:rsidRPr="004A2F90" w:rsidRDefault="004A2F90" w:rsidP="00382241">
            <w:pPr>
              <w:jc w:val="center"/>
              <w:rPr>
                <w:iCs/>
                <w:sz w:val="18"/>
                <w:szCs w:val="18"/>
              </w:rPr>
            </w:pPr>
            <w:r w:rsidRPr="004A2F90">
              <w:rPr>
                <w:iCs/>
                <w:sz w:val="18"/>
                <w:szCs w:val="18"/>
              </w:rPr>
              <w:t>Radi isplate razlike u plaći 6%</w:t>
            </w:r>
          </w:p>
        </w:tc>
        <w:tc>
          <w:tcPr>
            <w:tcW w:w="879" w:type="dxa"/>
            <w:shd w:val="clear" w:color="auto" w:fill="FFFFFF"/>
            <w:tcMar>
              <w:left w:w="0" w:type="dxa"/>
              <w:right w:w="0" w:type="dxa"/>
            </w:tcMar>
            <w:vAlign w:val="center"/>
          </w:tcPr>
          <w:p w14:paraId="17F731E1" w14:textId="77777777" w:rsidR="004A2F90" w:rsidRPr="004A2F90" w:rsidRDefault="004A2F90" w:rsidP="00382241">
            <w:pPr>
              <w:jc w:val="center"/>
              <w:rPr>
                <w:iCs/>
                <w:sz w:val="18"/>
                <w:szCs w:val="18"/>
              </w:rPr>
            </w:pPr>
            <w:r w:rsidRPr="004A2F90">
              <w:rPr>
                <w:iCs/>
                <w:sz w:val="18"/>
                <w:szCs w:val="18"/>
              </w:rPr>
              <w:t>6.928,31</w:t>
            </w:r>
          </w:p>
        </w:tc>
        <w:tc>
          <w:tcPr>
            <w:tcW w:w="1134" w:type="dxa"/>
            <w:shd w:val="clear" w:color="auto" w:fill="FFFFFF"/>
            <w:tcMar>
              <w:left w:w="0" w:type="dxa"/>
              <w:right w:w="0" w:type="dxa"/>
            </w:tcMar>
            <w:vAlign w:val="center"/>
          </w:tcPr>
          <w:p w14:paraId="0141422F" w14:textId="6CA4052A" w:rsidR="004A2F90" w:rsidRPr="004A2F90" w:rsidRDefault="004A2F90" w:rsidP="00382241">
            <w:pPr>
              <w:jc w:val="center"/>
              <w:rPr>
                <w:iCs/>
                <w:sz w:val="18"/>
                <w:szCs w:val="18"/>
              </w:rPr>
            </w:pPr>
            <w:r w:rsidRPr="004A2F90">
              <w:rPr>
                <w:iCs/>
                <w:sz w:val="18"/>
                <w:szCs w:val="18"/>
              </w:rPr>
              <w:t>cc</w:t>
            </w:r>
            <w:r w:rsidR="00B626A2">
              <w:rPr>
                <w:iCs/>
                <w:sz w:val="18"/>
                <w:szCs w:val="18"/>
              </w:rPr>
              <w:t>a</w:t>
            </w:r>
            <w:r w:rsidRPr="004A2F90">
              <w:rPr>
                <w:iCs/>
                <w:sz w:val="18"/>
                <w:szCs w:val="18"/>
              </w:rPr>
              <w:t xml:space="preserve">  15.000,00</w:t>
            </w:r>
          </w:p>
        </w:tc>
        <w:tc>
          <w:tcPr>
            <w:tcW w:w="1389" w:type="dxa"/>
            <w:shd w:val="clear" w:color="auto" w:fill="FFFFFF"/>
            <w:tcMar>
              <w:left w:w="0" w:type="dxa"/>
              <w:right w:w="0" w:type="dxa"/>
            </w:tcMar>
            <w:vAlign w:val="center"/>
          </w:tcPr>
          <w:p w14:paraId="3F94B674" w14:textId="2F8C0606" w:rsidR="004A2F90" w:rsidRPr="004A2F90" w:rsidRDefault="004A2F90" w:rsidP="00382241">
            <w:pPr>
              <w:jc w:val="center"/>
              <w:rPr>
                <w:iCs/>
                <w:sz w:val="18"/>
                <w:szCs w:val="18"/>
              </w:rPr>
            </w:pPr>
            <w:r w:rsidRPr="004A2F90">
              <w:rPr>
                <w:iCs/>
                <w:sz w:val="18"/>
                <w:szCs w:val="18"/>
              </w:rPr>
              <w:t>2023</w:t>
            </w:r>
            <w:r w:rsidR="00C441D3">
              <w:rPr>
                <w:iCs/>
                <w:sz w:val="18"/>
                <w:szCs w:val="18"/>
              </w:rPr>
              <w:t>.</w:t>
            </w:r>
          </w:p>
        </w:tc>
        <w:tc>
          <w:tcPr>
            <w:tcW w:w="737" w:type="dxa"/>
            <w:shd w:val="clear" w:color="auto" w:fill="FFFFFF"/>
            <w:tcMar>
              <w:left w:w="0" w:type="dxa"/>
              <w:right w:w="0" w:type="dxa"/>
            </w:tcMar>
            <w:vAlign w:val="center"/>
          </w:tcPr>
          <w:p w14:paraId="47284E84" w14:textId="19F3117E" w:rsidR="004A2F90" w:rsidRPr="004A2F90" w:rsidRDefault="004A2F90" w:rsidP="00382241">
            <w:pPr>
              <w:jc w:val="center"/>
              <w:rPr>
                <w:iCs/>
                <w:sz w:val="18"/>
                <w:szCs w:val="18"/>
              </w:rPr>
            </w:pPr>
            <w:r w:rsidRPr="004A2F90">
              <w:rPr>
                <w:iCs/>
                <w:sz w:val="18"/>
                <w:szCs w:val="18"/>
              </w:rPr>
              <w:t>2022</w:t>
            </w:r>
            <w:r w:rsidR="00C441D3">
              <w:rPr>
                <w:iCs/>
                <w:sz w:val="18"/>
                <w:szCs w:val="18"/>
              </w:rPr>
              <w:t>.</w:t>
            </w:r>
          </w:p>
        </w:tc>
        <w:tc>
          <w:tcPr>
            <w:tcW w:w="992" w:type="dxa"/>
            <w:shd w:val="clear" w:color="auto" w:fill="FFFFFF"/>
            <w:tcMar>
              <w:left w:w="0" w:type="dxa"/>
              <w:right w:w="0" w:type="dxa"/>
            </w:tcMar>
            <w:vAlign w:val="center"/>
          </w:tcPr>
          <w:p w14:paraId="7059031B" w14:textId="77777777" w:rsidR="004A2F90" w:rsidRPr="004A2F90" w:rsidRDefault="004A2F90" w:rsidP="00382241">
            <w:pPr>
              <w:jc w:val="center"/>
              <w:rPr>
                <w:iCs/>
                <w:sz w:val="18"/>
                <w:szCs w:val="18"/>
              </w:rPr>
            </w:pPr>
            <w:r w:rsidRPr="004A2F90">
              <w:rPr>
                <w:iCs/>
                <w:sz w:val="18"/>
                <w:szCs w:val="18"/>
              </w:rPr>
              <w:t>Okončan sudski spor</w:t>
            </w:r>
          </w:p>
        </w:tc>
      </w:tr>
      <w:tr w:rsidR="004A2F90" w:rsidRPr="004A2F90" w14:paraId="4D36F21D" w14:textId="77777777" w:rsidTr="004A2F90">
        <w:trPr>
          <w:cantSplit/>
        </w:trPr>
        <w:tc>
          <w:tcPr>
            <w:tcW w:w="426" w:type="dxa"/>
            <w:shd w:val="clear" w:color="auto" w:fill="auto"/>
            <w:tcMar>
              <w:left w:w="0" w:type="dxa"/>
              <w:right w:w="0" w:type="dxa"/>
            </w:tcMar>
          </w:tcPr>
          <w:p w14:paraId="1D9D6FD4" w14:textId="77777777" w:rsidR="004A2F90" w:rsidRPr="00C441D3" w:rsidRDefault="004A2F90" w:rsidP="00382241">
            <w:pPr>
              <w:jc w:val="center"/>
              <w:rPr>
                <w:bCs/>
                <w:iCs/>
                <w:sz w:val="18"/>
                <w:szCs w:val="18"/>
              </w:rPr>
            </w:pPr>
            <w:r w:rsidRPr="00C441D3">
              <w:rPr>
                <w:bCs/>
                <w:iCs/>
                <w:sz w:val="18"/>
                <w:szCs w:val="18"/>
              </w:rPr>
              <w:t>13.</w:t>
            </w:r>
          </w:p>
        </w:tc>
        <w:tc>
          <w:tcPr>
            <w:tcW w:w="1134" w:type="dxa"/>
            <w:shd w:val="clear" w:color="auto" w:fill="auto"/>
            <w:tcMar>
              <w:left w:w="0" w:type="dxa"/>
              <w:right w:w="0" w:type="dxa"/>
            </w:tcMar>
          </w:tcPr>
          <w:p w14:paraId="3BD7D90E" w14:textId="77777777" w:rsidR="004A2F90" w:rsidRPr="004A2F90" w:rsidRDefault="004A2F90" w:rsidP="00382241">
            <w:pPr>
              <w:jc w:val="center"/>
              <w:rPr>
                <w:b/>
                <w:iCs/>
                <w:sz w:val="18"/>
                <w:szCs w:val="18"/>
              </w:rPr>
            </w:pPr>
            <w:r w:rsidRPr="004A2F90">
              <w:rPr>
                <w:iCs/>
                <w:sz w:val="18"/>
                <w:szCs w:val="18"/>
              </w:rPr>
              <w:t>SREDNJA ŠKOLA DALJ</w:t>
            </w:r>
          </w:p>
        </w:tc>
        <w:tc>
          <w:tcPr>
            <w:tcW w:w="1275" w:type="dxa"/>
            <w:shd w:val="clear" w:color="auto" w:fill="FFFFFF"/>
            <w:tcMar>
              <w:left w:w="0" w:type="dxa"/>
              <w:right w:w="0" w:type="dxa"/>
            </w:tcMar>
            <w:vAlign w:val="center"/>
          </w:tcPr>
          <w:p w14:paraId="62AEBB09" w14:textId="77777777" w:rsidR="004A2F90" w:rsidRPr="004A2F90" w:rsidRDefault="004A2F90" w:rsidP="00382241">
            <w:pPr>
              <w:jc w:val="center"/>
              <w:rPr>
                <w:iCs/>
                <w:sz w:val="18"/>
                <w:szCs w:val="18"/>
              </w:rPr>
            </w:pPr>
            <w:r w:rsidRPr="004A2F90">
              <w:rPr>
                <w:iCs/>
                <w:sz w:val="18"/>
                <w:szCs w:val="18"/>
              </w:rPr>
              <w:t>Pr-2115/2021</w:t>
            </w:r>
          </w:p>
        </w:tc>
        <w:tc>
          <w:tcPr>
            <w:tcW w:w="1673" w:type="dxa"/>
            <w:shd w:val="clear" w:color="auto" w:fill="FFFFFF"/>
            <w:tcMar>
              <w:left w:w="0" w:type="dxa"/>
              <w:right w:w="0" w:type="dxa"/>
            </w:tcMar>
            <w:vAlign w:val="center"/>
          </w:tcPr>
          <w:p w14:paraId="644A3703" w14:textId="77777777" w:rsidR="004A2F90" w:rsidRPr="004A2F90" w:rsidRDefault="004A2F90" w:rsidP="00382241">
            <w:pPr>
              <w:jc w:val="center"/>
              <w:rPr>
                <w:iCs/>
                <w:sz w:val="18"/>
                <w:szCs w:val="18"/>
              </w:rPr>
            </w:pPr>
            <w:r w:rsidRPr="004A2F90">
              <w:rPr>
                <w:iCs/>
                <w:sz w:val="18"/>
                <w:szCs w:val="18"/>
              </w:rPr>
              <w:t>Radi isplate razlike u plaći 6%</w:t>
            </w:r>
          </w:p>
        </w:tc>
        <w:tc>
          <w:tcPr>
            <w:tcW w:w="879" w:type="dxa"/>
            <w:shd w:val="clear" w:color="auto" w:fill="FFFFFF"/>
            <w:tcMar>
              <w:left w:w="0" w:type="dxa"/>
              <w:right w:w="0" w:type="dxa"/>
            </w:tcMar>
            <w:vAlign w:val="center"/>
          </w:tcPr>
          <w:p w14:paraId="0E2D59C4" w14:textId="77777777" w:rsidR="004A2F90" w:rsidRPr="004A2F90" w:rsidRDefault="004A2F90" w:rsidP="00382241">
            <w:pPr>
              <w:jc w:val="center"/>
              <w:rPr>
                <w:iCs/>
                <w:sz w:val="18"/>
                <w:szCs w:val="18"/>
              </w:rPr>
            </w:pPr>
            <w:r w:rsidRPr="004A2F90">
              <w:rPr>
                <w:iCs/>
                <w:sz w:val="18"/>
                <w:szCs w:val="18"/>
              </w:rPr>
              <w:t>7.387,05</w:t>
            </w:r>
          </w:p>
        </w:tc>
        <w:tc>
          <w:tcPr>
            <w:tcW w:w="1134" w:type="dxa"/>
            <w:shd w:val="clear" w:color="auto" w:fill="FFFFFF"/>
            <w:tcMar>
              <w:left w:w="0" w:type="dxa"/>
              <w:right w:w="0" w:type="dxa"/>
            </w:tcMar>
            <w:vAlign w:val="center"/>
          </w:tcPr>
          <w:p w14:paraId="7CD9685A" w14:textId="6B670036" w:rsidR="004A2F90" w:rsidRPr="004A2F90" w:rsidRDefault="004A2F90" w:rsidP="00382241">
            <w:pPr>
              <w:jc w:val="center"/>
              <w:rPr>
                <w:iCs/>
                <w:sz w:val="18"/>
                <w:szCs w:val="18"/>
              </w:rPr>
            </w:pPr>
            <w:r w:rsidRPr="004A2F90">
              <w:rPr>
                <w:iCs/>
                <w:sz w:val="18"/>
                <w:szCs w:val="18"/>
              </w:rPr>
              <w:t>cc</w:t>
            </w:r>
            <w:r w:rsidR="00B626A2">
              <w:rPr>
                <w:iCs/>
                <w:sz w:val="18"/>
                <w:szCs w:val="18"/>
              </w:rPr>
              <w:t>a</w:t>
            </w:r>
            <w:r w:rsidRPr="004A2F90">
              <w:rPr>
                <w:iCs/>
                <w:sz w:val="18"/>
                <w:szCs w:val="18"/>
              </w:rPr>
              <w:t xml:space="preserve"> 17.000,00</w:t>
            </w:r>
          </w:p>
        </w:tc>
        <w:tc>
          <w:tcPr>
            <w:tcW w:w="1389" w:type="dxa"/>
            <w:shd w:val="clear" w:color="auto" w:fill="FFFFFF"/>
            <w:tcMar>
              <w:left w:w="0" w:type="dxa"/>
              <w:right w:w="0" w:type="dxa"/>
            </w:tcMar>
            <w:vAlign w:val="center"/>
          </w:tcPr>
          <w:p w14:paraId="3B852EB8" w14:textId="29CFD332" w:rsidR="004A2F90" w:rsidRPr="004A2F90" w:rsidRDefault="004A2F90" w:rsidP="00382241">
            <w:pPr>
              <w:jc w:val="center"/>
              <w:rPr>
                <w:iCs/>
                <w:sz w:val="18"/>
                <w:szCs w:val="18"/>
              </w:rPr>
            </w:pPr>
            <w:r w:rsidRPr="004A2F90">
              <w:rPr>
                <w:iCs/>
                <w:sz w:val="18"/>
                <w:szCs w:val="18"/>
              </w:rPr>
              <w:t>2023</w:t>
            </w:r>
            <w:r w:rsidR="00C441D3">
              <w:rPr>
                <w:iCs/>
                <w:sz w:val="18"/>
                <w:szCs w:val="18"/>
              </w:rPr>
              <w:t>.</w:t>
            </w:r>
          </w:p>
        </w:tc>
        <w:tc>
          <w:tcPr>
            <w:tcW w:w="737" w:type="dxa"/>
            <w:shd w:val="clear" w:color="auto" w:fill="FFFFFF"/>
            <w:tcMar>
              <w:left w:w="0" w:type="dxa"/>
              <w:right w:w="0" w:type="dxa"/>
            </w:tcMar>
            <w:vAlign w:val="center"/>
          </w:tcPr>
          <w:p w14:paraId="7F5E2394" w14:textId="1CF2DFA0" w:rsidR="004A2F90" w:rsidRPr="004A2F90" w:rsidRDefault="004A2F90" w:rsidP="00382241">
            <w:pPr>
              <w:jc w:val="center"/>
              <w:rPr>
                <w:iCs/>
                <w:sz w:val="18"/>
                <w:szCs w:val="18"/>
              </w:rPr>
            </w:pPr>
            <w:r w:rsidRPr="004A2F90">
              <w:rPr>
                <w:iCs/>
                <w:sz w:val="18"/>
                <w:szCs w:val="18"/>
              </w:rPr>
              <w:t>2021</w:t>
            </w:r>
            <w:r w:rsidR="00C441D3">
              <w:rPr>
                <w:iCs/>
                <w:sz w:val="18"/>
                <w:szCs w:val="18"/>
              </w:rPr>
              <w:t>.</w:t>
            </w:r>
          </w:p>
        </w:tc>
        <w:tc>
          <w:tcPr>
            <w:tcW w:w="992" w:type="dxa"/>
            <w:shd w:val="clear" w:color="auto" w:fill="auto"/>
            <w:tcMar>
              <w:left w:w="0" w:type="dxa"/>
              <w:right w:w="0" w:type="dxa"/>
            </w:tcMar>
          </w:tcPr>
          <w:p w14:paraId="5987E3B1" w14:textId="77777777" w:rsidR="004A2F90" w:rsidRPr="004A2F90" w:rsidRDefault="004A2F90" w:rsidP="00382241">
            <w:pPr>
              <w:jc w:val="center"/>
              <w:rPr>
                <w:b/>
                <w:iCs/>
                <w:sz w:val="18"/>
                <w:szCs w:val="18"/>
              </w:rPr>
            </w:pPr>
          </w:p>
        </w:tc>
      </w:tr>
    </w:tbl>
    <w:p w14:paraId="407D7951" w14:textId="28A3ED65" w:rsidR="004A2F90" w:rsidRDefault="004A2F90" w:rsidP="00204576">
      <w:pPr>
        <w:rPr>
          <w:b/>
          <w:color w:val="FF0000"/>
          <w:lang w:eastAsia="hr-HR"/>
        </w:rPr>
      </w:pPr>
    </w:p>
    <w:p w14:paraId="4F235432" w14:textId="77777777" w:rsidR="00204576" w:rsidRPr="00EB3919" w:rsidRDefault="00204576" w:rsidP="00204576">
      <w:pPr>
        <w:jc w:val="both"/>
        <w:rPr>
          <w:b/>
          <w:color w:val="FF0000"/>
          <w:lang w:eastAsia="hr-HR"/>
        </w:rPr>
      </w:pPr>
    </w:p>
    <w:p w14:paraId="1961E778" w14:textId="77777777" w:rsidR="00204576" w:rsidRPr="00F25020" w:rsidRDefault="00204576" w:rsidP="00204576">
      <w:pPr>
        <w:jc w:val="both"/>
        <w:rPr>
          <w:b/>
          <w:lang w:eastAsia="hr-HR"/>
        </w:rPr>
      </w:pPr>
      <w:r w:rsidRPr="00F827AF">
        <w:rPr>
          <w:b/>
          <w:lang w:eastAsia="hr-HR"/>
        </w:rPr>
        <w:t>RKP  17739 – ŠKOLA PRIMIJENJENE UMJETNOSTI I DIZAJNA, OSIJEK</w:t>
      </w:r>
    </w:p>
    <w:p w14:paraId="5BF9B03F" w14:textId="77777777" w:rsidR="00204576" w:rsidRPr="00F827AF" w:rsidRDefault="00204576" w:rsidP="00204576">
      <w:pPr>
        <w:rPr>
          <w:color w:val="FF0000"/>
          <w:lang w:eastAsia="hr-HR"/>
        </w:rPr>
      </w:pPr>
    </w:p>
    <w:p w14:paraId="7589F587" w14:textId="489D2B50" w:rsidR="00F827AF" w:rsidRPr="00F827AF" w:rsidRDefault="00F827AF" w:rsidP="008B63CE">
      <w:pPr>
        <w:jc w:val="both"/>
        <w:rPr>
          <w:b/>
          <w:bCs/>
          <w:lang w:eastAsia="hr-HR"/>
        </w:rPr>
      </w:pPr>
      <w:r w:rsidRPr="00F827AF">
        <w:rPr>
          <w:rFonts w:eastAsia="Calibri"/>
        </w:rPr>
        <w:t>Školska ustanova nema iskazane podatke u bilanci koji se odnose na popis ugovornih odnosa i slično koji uz ispunjenje određenih uvjeta, mogu postati imovina ili obveza (dana kreditna pisma, hipoteke i slično)</w:t>
      </w:r>
    </w:p>
    <w:p w14:paraId="6A27797C" w14:textId="77777777" w:rsidR="00F827AF" w:rsidRDefault="00F827AF" w:rsidP="00204576">
      <w:pPr>
        <w:rPr>
          <w:b/>
          <w:bCs/>
          <w:lang w:eastAsia="hr-HR"/>
        </w:rPr>
      </w:pPr>
    </w:p>
    <w:p w14:paraId="132EE588" w14:textId="0FC3EB53" w:rsidR="00CD40E3" w:rsidRPr="00F827AF" w:rsidRDefault="00204576" w:rsidP="00204576">
      <w:pPr>
        <w:rPr>
          <w:b/>
          <w:lang w:eastAsia="hr-HR"/>
        </w:rPr>
      </w:pPr>
      <w:r w:rsidRPr="00F827AF">
        <w:rPr>
          <w:b/>
          <w:bCs/>
          <w:lang w:eastAsia="hr-HR"/>
        </w:rPr>
        <w:t>Sudski sporovi u tijeku</w:t>
      </w:r>
      <w:r w:rsidRPr="00F827AF">
        <w:rPr>
          <w:b/>
          <w:lang w:eastAsia="hr-HR"/>
        </w:rPr>
        <w:t xml:space="preserve"> </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0"/>
        <w:gridCol w:w="1134"/>
        <w:gridCol w:w="2551"/>
        <w:gridCol w:w="1559"/>
        <w:gridCol w:w="1926"/>
        <w:gridCol w:w="1559"/>
      </w:tblGrid>
      <w:tr w:rsidR="00F25020" w:rsidRPr="00F25020" w14:paraId="525FF7AC" w14:textId="77777777" w:rsidTr="00F25020">
        <w:trPr>
          <w:cantSplit/>
        </w:trPr>
        <w:tc>
          <w:tcPr>
            <w:tcW w:w="480" w:type="dxa"/>
            <w:shd w:val="clear" w:color="auto" w:fill="auto"/>
            <w:tcMar>
              <w:left w:w="0" w:type="dxa"/>
              <w:right w:w="0" w:type="dxa"/>
            </w:tcMar>
            <w:vAlign w:val="center"/>
            <w:hideMark/>
          </w:tcPr>
          <w:p w14:paraId="412FFAE0" w14:textId="77777777" w:rsidR="00F25020" w:rsidRPr="00F25020" w:rsidRDefault="00F25020" w:rsidP="00CD40E3">
            <w:pPr>
              <w:jc w:val="center"/>
              <w:rPr>
                <w:sz w:val="18"/>
                <w:szCs w:val="18"/>
                <w:lang w:eastAsia="hr-HR"/>
              </w:rPr>
            </w:pPr>
            <w:r w:rsidRPr="00F25020">
              <w:rPr>
                <w:sz w:val="18"/>
                <w:szCs w:val="18"/>
                <w:lang w:eastAsia="hr-HR"/>
              </w:rPr>
              <w:t>Red. br.</w:t>
            </w:r>
          </w:p>
        </w:tc>
        <w:tc>
          <w:tcPr>
            <w:tcW w:w="1134" w:type="dxa"/>
            <w:shd w:val="clear" w:color="auto" w:fill="auto"/>
            <w:tcMar>
              <w:left w:w="0" w:type="dxa"/>
              <w:right w:w="0" w:type="dxa"/>
            </w:tcMar>
            <w:vAlign w:val="center"/>
            <w:hideMark/>
          </w:tcPr>
          <w:p w14:paraId="7FDA6F99" w14:textId="2CE9986E" w:rsidR="00F25020" w:rsidRPr="00F25020" w:rsidRDefault="00F25020" w:rsidP="00CD40E3">
            <w:pPr>
              <w:jc w:val="center"/>
              <w:rPr>
                <w:sz w:val="18"/>
                <w:szCs w:val="18"/>
                <w:lang w:eastAsia="hr-HR"/>
              </w:rPr>
            </w:pPr>
            <w:r w:rsidRPr="00F25020">
              <w:rPr>
                <w:sz w:val="18"/>
                <w:szCs w:val="18"/>
              </w:rPr>
              <w:t>Presuda</w:t>
            </w:r>
          </w:p>
        </w:tc>
        <w:tc>
          <w:tcPr>
            <w:tcW w:w="2551" w:type="dxa"/>
            <w:shd w:val="clear" w:color="auto" w:fill="auto"/>
            <w:tcMar>
              <w:left w:w="0" w:type="dxa"/>
              <w:right w:w="0" w:type="dxa"/>
            </w:tcMar>
            <w:vAlign w:val="center"/>
            <w:hideMark/>
          </w:tcPr>
          <w:p w14:paraId="79F82C67" w14:textId="6ED4A915" w:rsidR="00F25020" w:rsidRPr="00F25020" w:rsidRDefault="00F25020" w:rsidP="00CD40E3">
            <w:pPr>
              <w:jc w:val="center"/>
              <w:rPr>
                <w:sz w:val="18"/>
                <w:szCs w:val="18"/>
                <w:lang w:eastAsia="hr-HR"/>
              </w:rPr>
            </w:pPr>
            <w:r w:rsidRPr="00F25020">
              <w:rPr>
                <w:sz w:val="18"/>
                <w:szCs w:val="18"/>
              </w:rPr>
              <w:t>Opis</w:t>
            </w:r>
          </w:p>
        </w:tc>
        <w:tc>
          <w:tcPr>
            <w:tcW w:w="1559" w:type="dxa"/>
            <w:shd w:val="clear" w:color="auto" w:fill="auto"/>
            <w:tcMar>
              <w:left w:w="0" w:type="dxa"/>
              <w:right w:w="0" w:type="dxa"/>
            </w:tcMar>
            <w:vAlign w:val="center"/>
            <w:hideMark/>
          </w:tcPr>
          <w:p w14:paraId="40CC53F1" w14:textId="4C001201" w:rsidR="00F25020" w:rsidRPr="00F25020" w:rsidRDefault="00F25020" w:rsidP="00CD40E3">
            <w:pPr>
              <w:jc w:val="center"/>
              <w:rPr>
                <w:sz w:val="18"/>
                <w:szCs w:val="18"/>
                <w:lang w:eastAsia="hr-HR"/>
              </w:rPr>
            </w:pPr>
            <w:r w:rsidRPr="00F25020">
              <w:rPr>
                <w:sz w:val="18"/>
                <w:szCs w:val="18"/>
              </w:rPr>
              <w:t>Glavnica</w:t>
            </w:r>
          </w:p>
        </w:tc>
        <w:tc>
          <w:tcPr>
            <w:tcW w:w="1926" w:type="dxa"/>
            <w:shd w:val="clear" w:color="auto" w:fill="auto"/>
            <w:tcMar>
              <w:left w:w="0" w:type="dxa"/>
              <w:right w:w="0" w:type="dxa"/>
            </w:tcMar>
            <w:vAlign w:val="center"/>
            <w:hideMark/>
          </w:tcPr>
          <w:p w14:paraId="79BD2D5F" w14:textId="596B00DF" w:rsidR="00F25020" w:rsidRPr="00F25020" w:rsidRDefault="00F25020" w:rsidP="00CD40E3">
            <w:pPr>
              <w:jc w:val="center"/>
              <w:rPr>
                <w:sz w:val="18"/>
                <w:szCs w:val="18"/>
                <w:lang w:eastAsia="hr-HR"/>
              </w:rPr>
            </w:pPr>
            <w:r w:rsidRPr="00F25020">
              <w:rPr>
                <w:sz w:val="18"/>
                <w:szCs w:val="18"/>
              </w:rPr>
              <w:t>Procjena ukupnog troška</w:t>
            </w:r>
          </w:p>
        </w:tc>
        <w:tc>
          <w:tcPr>
            <w:tcW w:w="1559" w:type="dxa"/>
            <w:shd w:val="clear" w:color="auto" w:fill="auto"/>
            <w:tcMar>
              <w:left w:w="0" w:type="dxa"/>
              <w:right w:w="0" w:type="dxa"/>
            </w:tcMar>
            <w:vAlign w:val="center"/>
            <w:hideMark/>
          </w:tcPr>
          <w:p w14:paraId="69829A22" w14:textId="2E2DC7D6" w:rsidR="00F25020" w:rsidRPr="00F25020" w:rsidRDefault="00F25020" w:rsidP="00CD40E3">
            <w:pPr>
              <w:jc w:val="center"/>
              <w:rPr>
                <w:sz w:val="18"/>
                <w:szCs w:val="18"/>
                <w:lang w:eastAsia="hr-HR"/>
              </w:rPr>
            </w:pPr>
            <w:r w:rsidRPr="00F25020">
              <w:rPr>
                <w:sz w:val="18"/>
                <w:szCs w:val="18"/>
              </w:rPr>
              <w:t>Očekivana isplata</w:t>
            </w:r>
          </w:p>
        </w:tc>
      </w:tr>
      <w:tr w:rsidR="00F25020" w:rsidRPr="00F25020" w14:paraId="31996183" w14:textId="77777777" w:rsidTr="00F25020">
        <w:trPr>
          <w:cantSplit/>
        </w:trPr>
        <w:tc>
          <w:tcPr>
            <w:tcW w:w="480" w:type="dxa"/>
            <w:shd w:val="clear" w:color="auto" w:fill="auto"/>
            <w:tcMar>
              <w:left w:w="0" w:type="dxa"/>
              <w:right w:w="0" w:type="dxa"/>
            </w:tcMar>
            <w:vAlign w:val="center"/>
            <w:hideMark/>
          </w:tcPr>
          <w:p w14:paraId="65FE7C53" w14:textId="237E146B" w:rsidR="00F25020" w:rsidRPr="00F25020" w:rsidRDefault="00F25020" w:rsidP="00CD40E3">
            <w:pPr>
              <w:jc w:val="center"/>
              <w:rPr>
                <w:sz w:val="18"/>
                <w:szCs w:val="18"/>
                <w:lang w:eastAsia="hr-HR"/>
              </w:rPr>
            </w:pPr>
            <w:r w:rsidRPr="00F25020">
              <w:rPr>
                <w:sz w:val="18"/>
                <w:szCs w:val="18"/>
                <w:lang w:eastAsia="hr-HR"/>
              </w:rPr>
              <w:t>1.</w:t>
            </w:r>
          </w:p>
        </w:tc>
        <w:tc>
          <w:tcPr>
            <w:tcW w:w="1134" w:type="dxa"/>
            <w:shd w:val="clear" w:color="auto" w:fill="auto"/>
            <w:tcMar>
              <w:left w:w="0" w:type="dxa"/>
              <w:right w:w="0" w:type="dxa"/>
            </w:tcMar>
            <w:vAlign w:val="center"/>
          </w:tcPr>
          <w:p w14:paraId="3253D7C0" w14:textId="0C6A8E67" w:rsidR="00F25020" w:rsidRPr="00F25020" w:rsidRDefault="00F25020" w:rsidP="00CD40E3">
            <w:pPr>
              <w:jc w:val="center"/>
              <w:rPr>
                <w:sz w:val="18"/>
                <w:szCs w:val="18"/>
                <w:lang w:eastAsia="hr-HR"/>
              </w:rPr>
            </w:pPr>
            <w:r w:rsidRPr="00F25020">
              <w:rPr>
                <w:sz w:val="18"/>
                <w:szCs w:val="18"/>
              </w:rPr>
              <w:t>Pr-1251/2020</w:t>
            </w:r>
          </w:p>
        </w:tc>
        <w:tc>
          <w:tcPr>
            <w:tcW w:w="2551" w:type="dxa"/>
            <w:shd w:val="clear" w:color="auto" w:fill="auto"/>
            <w:noWrap/>
            <w:tcMar>
              <w:left w:w="0" w:type="dxa"/>
              <w:right w:w="0" w:type="dxa"/>
            </w:tcMar>
            <w:vAlign w:val="center"/>
          </w:tcPr>
          <w:p w14:paraId="5588BEC9" w14:textId="6EE5BC56" w:rsidR="00F25020" w:rsidRPr="00F25020" w:rsidRDefault="00F25020" w:rsidP="00CD40E3">
            <w:pPr>
              <w:jc w:val="center"/>
              <w:rPr>
                <w:sz w:val="18"/>
                <w:szCs w:val="18"/>
                <w:lang w:eastAsia="hr-HR"/>
              </w:rPr>
            </w:pPr>
            <w:r w:rsidRPr="00F25020">
              <w:rPr>
                <w:sz w:val="18"/>
                <w:szCs w:val="18"/>
              </w:rPr>
              <w:t>Naknada štete zbog razlike plaće</w:t>
            </w:r>
          </w:p>
        </w:tc>
        <w:tc>
          <w:tcPr>
            <w:tcW w:w="1559" w:type="dxa"/>
            <w:shd w:val="clear" w:color="auto" w:fill="auto"/>
            <w:tcMar>
              <w:left w:w="0" w:type="dxa"/>
              <w:right w:w="0" w:type="dxa"/>
            </w:tcMar>
            <w:vAlign w:val="center"/>
          </w:tcPr>
          <w:p w14:paraId="7A0BFD48" w14:textId="7E7734E9" w:rsidR="00F25020" w:rsidRPr="00F25020" w:rsidRDefault="00F25020" w:rsidP="00CD40E3">
            <w:pPr>
              <w:jc w:val="center"/>
              <w:rPr>
                <w:sz w:val="18"/>
                <w:szCs w:val="18"/>
                <w:lang w:eastAsia="hr-HR"/>
              </w:rPr>
            </w:pPr>
            <w:r w:rsidRPr="00F25020">
              <w:rPr>
                <w:sz w:val="18"/>
                <w:szCs w:val="18"/>
              </w:rPr>
              <w:t>4.735,12</w:t>
            </w:r>
          </w:p>
        </w:tc>
        <w:tc>
          <w:tcPr>
            <w:tcW w:w="1926" w:type="dxa"/>
            <w:shd w:val="clear" w:color="000000" w:fill="FFFFFF"/>
            <w:tcMar>
              <w:left w:w="0" w:type="dxa"/>
              <w:right w:w="0" w:type="dxa"/>
            </w:tcMar>
            <w:vAlign w:val="center"/>
          </w:tcPr>
          <w:p w14:paraId="3900B24F" w14:textId="1D1BBBCE" w:rsidR="00F25020" w:rsidRPr="00F25020" w:rsidRDefault="00F25020" w:rsidP="00CD40E3">
            <w:pPr>
              <w:jc w:val="center"/>
              <w:rPr>
                <w:sz w:val="18"/>
                <w:szCs w:val="18"/>
                <w:lang w:eastAsia="hr-HR"/>
              </w:rPr>
            </w:pPr>
            <w:r w:rsidRPr="00F25020">
              <w:rPr>
                <w:sz w:val="18"/>
                <w:szCs w:val="18"/>
              </w:rPr>
              <w:t>12.000,00</w:t>
            </w:r>
          </w:p>
        </w:tc>
        <w:tc>
          <w:tcPr>
            <w:tcW w:w="1559" w:type="dxa"/>
            <w:shd w:val="clear" w:color="auto" w:fill="auto"/>
            <w:noWrap/>
            <w:tcMar>
              <w:left w:w="0" w:type="dxa"/>
              <w:right w:w="0" w:type="dxa"/>
            </w:tcMar>
            <w:vAlign w:val="center"/>
          </w:tcPr>
          <w:p w14:paraId="6AC563FA" w14:textId="2D966370" w:rsidR="00F25020" w:rsidRPr="00F25020" w:rsidRDefault="00F25020" w:rsidP="00CD40E3">
            <w:pPr>
              <w:jc w:val="center"/>
              <w:rPr>
                <w:sz w:val="18"/>
                <w:szCs w:val="18"/>
                <w:lang w:eastAsia="hr-HR"/>
              </w:rPr>
            </w:pPr>
            <w:r w:rsidRPr="00F25020">
              <w:rPr>
                <w:sz w:val="18"/>
                <w:szCs w:val="18"/>
              </w:rPr>
              <w:t>2/23</w:t>
            </w:r>
          </w:p>
        </w:tc>
      </w:tr>
    </w:tbl>
    <w:p w14:paraId="68A6456D" w14:textId="77777777" w:rsidR="00CD40E3" w:rsidRPr="00EB3919" w:rsidRDefault="00CD40E3" w:rsidP="00204576">
      <w:pPr>
        <w:rPr>
          <w:b/>
          <w:color w:val="FF0000"/>
          <w:lang w:eastAsia="hr-HR"/>
        </w:rPr>
      </w:pPr>
    </w:p>
    <w:p w14:paraId="4193E2EA" w14:textId="77777777" w:rsidR="00CD40E3" w:rsidRPr="00EB3919" w:rsidRDefault="00CD40E3" w:rsidP="00204576">
      <w:pPr>
        <w:jc w:val="both"/>
        <w:rPr>
          <w:b/>
          <w:color w:val="FF0000"/>
          <w:lang w:eastAsia="hr-HR"/>
        </w:rPr>
      </w:pPr>
    </w:p>
    <w:p w14:paraId="519B87A1" w14:textId="74C4C444" w:rsidR="00204576" w:rsidRPr="003E2E21" w:rsidRDefault="00204576" w:rsidP="00204576">
      <w:pPr>
        <w:jc w:val="both"/>
        <w:rPr>
          <w:b/>
          <w:lang w:eastAsia="hr-HR"/>
        </w:rPr>
      </w:pPr>
      <w:r w:rsidRPr="003E2E21">
        <w:rPr>
          <w:b/>
          <w:lang w:eastAsia="hr-HR"/>
        </w:rPr>
        <w:t>RKP   17691 – UGOSTITELJSKO-TURISTIČKA ŠKOLA, OSIJEK</w:t>
      </w:r>
    </w:p>
    <w:p w14:paraId="56AF10B7" w14:textId="77777777" w:rsidR="00204576" w:rsidRPr="003E2E21" w:rsidRDefault="00204576" w:rsidP="00204576">
      <w:pPr>
        <w:jc w:val="both"/>
        <w:rPr>
          <w:b/>
          <w:lang w:eastAsia="hr-HR"/>
        </w:rPr>
      </w:pPr>
    </w:p>
    <w:p w14:paraId="15212588" w14:textId="77777777" w:rsidR="00204576" w:rsidRPr="003E2E21" w:rsidRDefault="00204576" w:rsidP="00204576">
      <w:pPr>
        <w:rPr>
          <w:b/>
          <w:lang w:eastAsia="hr-HR"/>
        </w:rPr>
      </w:pPr>
      <w:r w:rsidRPr="003E2E21">
        <w:rPr>
          <w:b/>
          <w:bCs/>
          <w:lang w:eastAsia="hr-HR"/>
        </w:rPr>
        <w:t>Sudski sporovi u tijeku</w:t>
      </w:r>
      <w:r w:rsidRPr="003E2E21">
        <w:rPr>
          <w:lang w:eastAsia="hr-HR"/>
        </w:rPr>
        <w:t>-proračunski korisnik tuženik</w:t>
      </w:r>
      <w:r w:rsidRPr="003E2E21">
        <w:rPr>
          <w:b/>
          <w:lang w:eastAsia="hr-HR"/>
        </w:rPr>
        <w:t xml:space="preserve">   </w:t>
      </w:r>
    </w:p>
    <w:tbl>
      <w:tblPr>
        <w:tblW w:w="495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2"/>
        <w:gridCol w:w="1200"/>
        <w:gridCol w:w="888"/>
        <w:gridCol w:w="1733"/>
        <w:gridCol w:w="1154"/>
        <w:gridCol w:w="1266"/>
        <w:gridCol w:w="1340"/>
        <w:gridCol w:w="1212"/>
      </w:tblGrid>
      <w:tr w:rsidR="003E2E21" w:rsidRPr="003E2E21" w14:paraId="1619BDF7" w14:textId="77777777" w:rsidTr="003E2E21">
        <w:trPr>
          <w:cantSplit/>
        </w:trPr>
        <w:tc>
          <w:tcPr>
            <w:tcW w:w="255" w:type="pct"/>
            <w:shd w:val="clear" w:color="auto" w:fill="auto"/>
            <w:vAlign w:val="center"/>
          </w:tcPr>
          <w:p w14:paraId="33A99F35" w14:textId="77777777" w:rsidR="00204576" w:rsidRPr="003E2E21" w:rsidRDefault="00204576" w:rsidP="00204576">
            <w:pPr>
              <w:jc w:val="center"/>
              <w:rPr>
                <w:bCs/>
              </w:rPr>
            </w:pPr>
            <w:r w:rsidRPr="003E2E21">
              <w:rPr>
                <w:bCs/>
              </w:rPr>
              <w:t>R. br.</w:t>
            </w:r>
          </w:p>
        </w:tc>
        <w:tc>
          <w:tcPr>
            <w:tcW w:w="648" w:type="pct"/>
            <w:shd w:val="clear" w:color="auto" w:fill="auto"/>
            <w:vAlign w:val="center"/>
          </w:tcPr>
          <w:p w14:paraId="0D4D9511" w14:textId="77777777" w:rsidR="00204576" w:rsidRPr="003E2E21" w:rsidRDefault="00204576" w:rsidP="00204576">
            <w:pPr>
              <w:jc w:val="center"/>
              <w:rPr>
                <w:bCs/>
              </w:rPr>
            </w:pPr>
            <w:r w:rsidRPr="003E2E21">
              <w:rPr>
                <w:bCs/>
              </w:rPr>
              <w:t>Tuženik</w:t>
            </w:r>
          </w:p>
        </w:tc>
        <w:tc>
          <w:tcPr>
            <w:tcW w:w="479" w:type="pct"/>
            <w:shd w:val="clear" w:color="auto" w:fill="auto"/>
            <w:vAlign w:val="center"/>
          </w:tcPr>
          <w:p w14:paraId="745C545C" w14:textId="77777777" w:rsidR="00204576" w:rsidRPr="003E2E21" w:rsidRDefault="00204576" w:rsidP="00204576">
            <w:pPr>
              <w:jc w:val="center"/>
              <w:rPr>
                <w:bCs/>
              </w:rPr>
            </w:pPr>
            <w:r w:rsidRPr="003E2E21">
              <w:rPr>
                <w:bCs/>
              </w:rPr>
              <w:t>Tužitelj</w:t>
            </w:r>
          </w:p>
        </w:tc>
        <w:tc>
          <w:tcPr>
            <w:tcW w:w="935" w:type="pct"/>
            <w:shd w:val="clear" w:color="auto" w:fill="auto"/>
            <w:vAlign w:val="center"/>
          </w:tcPr>
          <w:p w14:paraId="151D4D8D" w14:textId="77777777" w:rsidR="00204576" w:rsidRPr="003E2E21" w:rsidRDefault="00204576" w:rsidP="00204576">
            <w:pPr>
              <w:jc w:val="center"/>
              <w:rPr>
                <w:bCs/>
              </w:rPr>
            </w:pPr>
            <w:r w:rsidRPr="003E2E21">
              <w:rPr>
                <w:bCs/>
              </w:rPr>
              <w:t>Sažeti opis prirode spora</w:t>
            </w:r>
          </w:p>
        </w:tc>
        <w:tc>
          <w:tcPr>
            <w:tcW w:w="623" w:type="pct"/>
            <w:shd w:val="clear" w:color="auto" w:fill="auto"/>
            <w:vAlign w:val="center"/>
          </w:tcPr>
          <w:p w14:paraId="2034E514" w14:textId="77777777" w:rsidR="00204576" w:rsidRPr="003E2E21" w:rsidRDefault="00204576" w:rsidP="00204576">
            <w:pPr>
              <w:jc w:val="center"/>
              <w:rPr>
                <w:bCs/>
              </w:rPr>
            </w:pPr>
            <w:r w:rsidRPr="003E2E21">
              <w:rPr>
                <w:bCs/>
              </w:rPr>
              <w:t>Iznos glavnice</w:t>
            </w:r>
          </w:p>
        </w:tc>
        <w:tc>
          <w:tcPr>
            <w:tcW w:w="683" w:type="pct"/>
            <w:shd w:val="clear" w:color="auto" w:fill="auto"/>
            <w:vAlign w:val="center"/>
          </w:tcPr>
          <w:p w14:paraId="2844F55A" w14:textId="77777777" w:rsidR="00204576" w:rsidRPr="003E2E21" w:rsidRDefault="00204576" w:rsidP="00204576">
            <w:pPr>
              <w:jc w:val="center"/>
              <w:rPr>
                <w:bCs/>
              </w:rPr>
            </w:pPr>
            <w:r w:rsidRPr="003E2E21">
              <w:rPr>
                <w:bCs/>
              </w:rPr>
              <w:t>Procjena financijskog učinka</w:t>
            </w:r>
          </w:p>
        </w:tc>
        <w:tc>
          <w:tcPr>
            <w:tcW w:w="723" w:type="pct"/>
            <w:shd w:val="clear" w:color="auto" w:fill="auto"/>
            <w:vAlign w:val="center"/>
          </w:tcPr>
          <w:p w14:paraId="7885434D" w14:textId="77777777" w:rsidR="00204576" w:rsidRPr="003E2E21" w:rsidRDefault="00204576" w:rsidP="00204576">
            <w:pPr>
              <w:jc w:val="center"/>
              <w:rPr>
                <w:bCs/>
              </w:rPr>
            </w:pPr>
            <w:r w:rsidRPr="003E2E21">
              <w:rPr>
                <w:bCs/>
              </w:rPr>
              <w:t>Procjenjeno vrijeme odljeva i priljeva sredstava</w:t>
            </w:r>
          </w:p>
        </w:tc>
        <w:tc>
          <w:tcPr>
            <w:tcW w:w="654" w:type="pct"/>
            <w:shd w:val="clear" w:color="auto" w:fill="auto"/>
            <w:vAlign w:val="center"/>
          </w:tcPr>
          <w:p w14:paraId="2B73D75C" w14:textId="77777777" w:rsidR="00204576" w:rsidRPr="003E2E21" w:rsidRDefault="00204576" w:rsidP="00204576">
            <w:pPr>
              <w:jc w:val="center"/>
              <w:rPr>
                <w:bCs/>
              </w:rPr>
            </w:pPr>
            <w:r w:rsidRPr="003E2E21">
              <w:rPr>
                <w:bCs/>
              </w:rPr>
              <w:t>Početak sudskog spora</w:t>
            </w:r>
          </w:p>
        </w:tc>
      </w:tr>
      <w:tr w:rsidR="003E2E21" w:rsidRPr="003E2E21" w14:paraId="776E91A4" w14:textId="77777777" w:rsidTr="003E2E21">
        <w:trPr>
          <w:cantSplit/>
        </w:trPr>
        <w:tc>
          <w:tcPr>
            <w:tcW w:w="255" w:type="pct"/>
            <w:shd w:val="clear" w:color="auto" w:fill="auto"/>
            <w:vAlign w:val="center"/>
          </w:tcPr>
          <w:p w14:paraId="74996287" w14:textId="77777777" w:rsidR="003E2E21" w:rsidRPr="003E2E21" w:rsidRDefault="003E2E21" w:rsidP="003E2E21">
            <w:pPr>
              <w:jc w:val="center"/>
            </w:pPr>
            <w:r w:rsidRPr="003E2E21">
              <w:t>1.</w:t>
            </w:r>
          </w:p>
        </w:tc>
        <w:tc>
          <w:tcPr>
            <w:tcW w:w="648" w:type="pct"/>
            <w:shd w:val="clear" w:color="auto" w:fill="auto"/>
          </w:tcPr>
          <w:p w14:paraId="3B65BEEB" w14:textId="61E97C2D" w:rsidR="003E2E21" w:rsidRPr="003E2E21" w:rsidRDefault="003E2E21" w:rsidP="003E2E21">
            <w:r w:rsidRPr="003E2E21">
              <w:rPr>
                <w:sz w:val="16"/>
                <w:szCs w:val="16"/>
              </w:rPr>
              <w:t>Fizička osoba br. 8</w:t>
            </w:r>
          </w:p>
        </w:tc>
        <w:tc>
          <w:tcPr>
            <w:tcW w:w="479" w:type="pct"/>
            <w:shd w:val="clear" w:color="auto" w:fill="auto"/>
          </w:tcPr>
          <w:p w14:paraId="495A0A2C" w14:textId="77777777" w:rsidR="003E2E21" w:rsidRPr="003E2E21" w:rsidRDefault="003E2E21" w:rsidP="003E2E21"/>
        </w:tc>
        <w:tc>
          <w:tcPr>
            <w:tcW w:w="935" w:type="pct"/>
            <w:shd w:val="clear" w:color="auto" w:fill="auto"/>
          </w:tcPr>
          <w:p w14:paraId="1E451ACB" w14:textId="1FD42946" w:rsidR="003E2E21" w:rsidRPr="003E2E21" w:rsidRDefault="003E2E21" w:rsidP="003E2E21">
            <w:pPr>
              <w:jc w:val="center"/>
            </w:pPr>
            <w:r w:rsidRPr="003E2E21">
              <w:rPr>
                <w:sz w:val="16"/>
                <w:szCs w:val="16"/>
              </w:rPr>
              <w:t xml:space="preserve">Razlika plaće </w:t>
            </w:r>
          </w:p>
        </w:tc>
        <w:tc>
          <w:tcPr>
            <w:tcW w:w="623" w:type="pct"/>
            <w:shd w:val="clear" w:color="auto" w:fill="auto"/>
          </w:tcPr>
          <w:p w14:paraId="5C21AB4C" w14:textId="1D6C763C" w:rsidR="003E2E21" w:rsidRPr="003E2E21" w:rsidRDefault="003E2E21" w:rsidP="003E2E21">
            <w:pPr>
              <w:jc w:val="center"/>
            </w:pPr>
            <w:r w:rsidRPr="003E2E21">
              <w:rPr>
                <w:sz w:val="16"/>
                <w:szCs w:val="16"/>
              </w:rPr>
              <w:t>43.137,87 kn</w:t>
            </w:r>
          </w:p>
        </w:tc>
        <w:tc>
          <w:tcPr>
            <w:tcW w:w="683" w:type="pct"/>
            <w:shd w:val="clear" w:color="auto" w:fill="auto"/>
          </w:tcPr>
          <w:p w14:paraId="12B55C60" w14:textId="662E2C6E" w:rsidR="003E2E21" w:rsidRPr="003E2E21" w:rsidRDefault="003E2E21" w:rsidP="003E2E21">
            <w:pPr>
              <w:jc w:val="center"/>
            </w:pPr>
            <w:r w:rsidRPr="003E2E21">
              <w:rPr>
                <w:sz w:val="16"/>
                <w:szCs w:val="16"/>
              </w:rPr>
              <w:t>86.275,74 kn</w:t>
            </w:r>
          </w:p>
        </w:tc>
        <w:tc>
          <w:tcPr>
            <w:tcW w:w="723" w:type="pct"/>
            <w:shd w:val="clear" w:color="auto" w:fill="auto"/>
          </w:tcPr>
          <w:p w14:paraId="52A59994" w14:textId="7686BC1D" w:rsidR="003E2E21" w:rsidRPr="003E2E21" w:rsidRDefault="003E2E21" w:rsidP="003E2E21">
            <w:pPr>
              <w:jc w:val="center"/>
            </w:pPr>
            <w:r w:rsidRPr="003E2E21">
              <w:rPr>
                <w:sz w:val="16"/>
                <w:szCs w:val="16"/>
              </w:rPr>
              <w:t xml:space="preserve">Okončanjem sudskog postupka  kraj 2023. godine </w:t>
            </w:r>
          </w:p>
        </w:tc>
        <w:tc>
          <w:tcPr>
            <w:tcW w:w="654" w:type="pct"/>
            <w:shd w:val="clear" w:color="auto" w:fill="auto"/>
          </w:tcPr>
          <w:p w14:paraId="3601A047" w14:textId="2C79B03A" w:rsidR="003E2E21" w:rsidRPr="003E2E21" w:rsidRDefault="003E2E21" w:rsidP="003E2E21">
            <w:pPr>
              <w:jc w:val="center"/>
            </w:pPr>
            <w:r w:rsidRPr="003E2E21">
              <w:rPr>
                <w:sz w:val="16"/>
                <w:szCs w:val="16"/>
              </w:rPr>
              <w:t>01.06.2021</w:t>
            </w:r>
            <w:r w:rsidR="00C441D3">
              <w:rPr>
                <w:sz w:val="16"/>
                <w:szCs w:val="16"/>
              </w:rPr>
              <w:t>.</w:t>
            </w:r>
          </w:p>
        </w:tc>
      </w:tr>
      <w:tr w:rsidR="003E2E21" w:rsidRPr="003E2E21" w14:paraId="6AEF0A8E" w14:textId="77777777" w:rsidTr="003E2E21">
        <w:trPr>
          <w:cantSplit/>
        </w:trPr>
        <w:tc>
          <w:tcPr>
            <w:tcW w:w="255" w:type="pct"/>
            <w:shd w:val="clear" w:color="auto" w:fill="auto"/>
            <w:vAlign w:val="center"/>
          </w:tcPr>
          <w:p w14:paraId="67D63637" w14:textId="77777777" w:rsidR="003E2E21" w:rsidRPr="003E2E21" w:rsidRDefault="003E2E21" w:rsidP="003E2E21">
            <w:pPr>
              <w:jc w:val="center"/>
            </w:pPr>
            <w:r w:rsidRPr="003E2E21">
              <w:t>2.</w:t>
            </w:r>
          </w:p>
        </w:tc>
        <w:tc>
          <w:tcPr>
            <w:tcW w:w="648" w:type="pct"/>
            <w:shd w:val="clear" w:color="auto" w:fill="auto"/>
          </w:tcPr>
          <w:p w14:paraId="1FEABCB7" w14:textId="3328AF05" w:rsidR="003E2E21" w:rsidRPr="003E2E21" w:rsidRDefault="003E2E21" w:rsidP="003E2E21">
            <w:r w:rsidRPr="003E2E21">
              <w:rPr>
                <w:sz w:val="16"/>
                <w:szCs w:val="16"/>
              </w:rPr>
              <w:t>Fizička osoba</w:t>
            </w:r>
          </w:p>
        </w:tc>
        <w:tc>
          <w:tcPr>
            <w:tcW w:w="479" w:type="pct"/>
            <w:shd w:val="clear" w:color="auto" w:fill="auto"/>
          </w:tcPr>
          <w:p w14:paraId="0B567F11" w14:textId="77777777" w:rsidR="003E2E21" w:rsidRPr="003E2E21" w:rsidRDefault="003E2E21" w:rsidP="003E2E21"/>
        </w:tc>
        <w:tc>
          <w:tcPr>
            <w:tcW w:w="935" w:type="pct"/>
            <w:shd w:val="clear" w:color="auto" w:fill="auto"/>
          </w:tcPr>
          <w:p w14:paraId="105566B3" w14:textId="358A01E4" w:rsidR="003E2E21" w:rsidRPr="003E2E21" w:rsidRDefault="003E2E21" w:rsidP="003E2E21">
            <w:pPr>
              <w:jc w:val="center"/>
            </w:pPr>
            <w:r w:rsidRPr="003E2E21">
              <w:rPr>
                <w:sz w:val="16"/>
                <w:szCs w:val="16"/>
              </w:rPr>
              <w:t>Naplata potraživanja</w:t>
            </w:r>
          </w:p>
        </w:tc>
        <w:tc>
          <w:tcPr>
            <w:tcW w:w="623" w:type="pct"/>
            <w:shd w:val="clear" w:color="auto" w:fill="auto"/>
          </w:tcPr>
          <w:p w14:paraId="3751AB5B" w14:textId="1E416D72" w:rsidR="003E2E21" w:rsidRPr="003E2E21" w:rsidRDefault="003E2E21" w:rsidP="003E2E21">
            <w:pPr>
              <w:jc w:val="center"/>
            </w:pPr>
            <w:r w:rsidRPr="003E2E21">
              <w:rPr>
                <w:sz w:val="16"/>
                <w:szCs w:val="16"/>
              </w:rPr>
              <w:t>20.628,00 kn</w:t>
            </w:r>
          </w:p>
        </w:tc>
        <w:tc>
          <w:tcPr>
            <w:tcW w:w="683" w:type="pct"/>
            <w:shd w:val="clear" w:color="auto" w:fill="auto"/>
          </w:tcPr>
          <w:p w14:paraId="5327A317" w14:textId="451A7BE2" w:rsidR="003E2E21" w:rsidRPr="003E2E21" w:rsidRDefault="003E2E21" w:rsidP="003E2E21">
            <w:pPr>
              <w:jc w:val="center"/>
            </w:pPr>
            <w:r w:rsidRPr="003E2E21">
              <w:rPr>
                <w:sz w:val="16"/>
                <w:szCs w:val="16"/>
              </w:rPr>
              <w:t>20.628,00 kn</w:t>
            </w:r>
          </w:p>
        </w:tc>
        <w:tc>
          <w:tcPr>
            <w:tcW w:w="723" w:type="pct"/>
            <w:shd w:val="clear" w:color="auto" w:fill="auto"/>
          </w:tcPr>
          <w:p w14:paraId="32A88BD0" w14:textId="0029037E" w:rsidR="003E2E21" w:rsidRPr="003E2E21" w:rsidRDefault="003E2E21" w:rsidP="003E2E21">
            <w:pPr>
              <w:jc w:val="center"/>
            </w:pPr>
            <w:r w:rsidRPr="003E2E21">
              <w:rPr>
                <w:sz w:val="16"/>
                <w:szCs w:val="16"/>
              </w:rPr>
              <w:t>Tijekom 2020.godine</w:t>
            </w:r>
          </w:p>
        </w:tc>
        <w:tc>
          <w:tcPr>
            <w:tcW w:w="654" w:type="pct"/>
            <w:shd w:val="clear" w:color="auto" w:fill="auto"/>
          </w:tcPr>
          <w:p w14:paraId="070877F8" w14:textId="47DBDEA9" w:rsidR="003E2E21" w:rsidRPr="003E2E21" w:rsidRDefault="003E2E21" w:rsidP="003E2E21">
            <w:pPr>
              <w:jc w:val="center"/>
            </w:pPr>
            <w:r w:rsidRPr="003E2E21">
              <w:rPr>
                <w:sz w:val="16"/>
                <w:szCs w:val="16"/>
              </w:rPr>
              <w:t>2013.godina</w:t>
            </w:r>
          </w:p>
        </w:tc>
      </w:tr>
      <w:tr w:rsidR="003E2E21" w:rsidRPr="003E2E21" w14:paraId="45144B68" w14:textId="77777777" w:rsidTr="00855878">
        <w:trPr>
          <w:cantSplit/>
        </w:trPr>
        <w:tc>
          <w:tcPr>
            <w:tcW w:w="2317" w:type="pct"/>
            <w:gridSpan w:val="4"/>
            <w:shd w:val="clear" w:color="auto" w:fill="auto"/>
            <w:vAlign w:val="center"/>
          </w:tcPr>
          <w:p w14:paraId="5DB64372" w14:textId="77777777" w:rsidR="003E2E21" w:rsidRPr="003E2E21" w:rsidRDefault="003E2E21" w:rsidP="003E2E21">
            <w:pPr>
              <w:jc w:val="center"/>
              <w:rPr>
                <w:bCs/>
              </w:rPr>
            </w:pPr>
            <w:r w:rsidRPr="003E2E21">
              <w:rPr>
                <w:bCs/>
              </w:rPr>
              <w:t>Ukupno</w:t>
            </w:r>
          </w:p>
        </w:tc>
        <w:tc>
          <w:tcPr>
            <w:tcW w:w="623" w:type="pct"/>
            <w:shd w:val="clear" w:color="auto" w:fill="auto"/>
          </w:tcPr>
          <w:p w14:paraId="34464F52" w14:textId="6C2F793A" w:rsidR="003E2E21" w:rsidRPr="003E2E21" w:rsidRDefault="003E2E21" w:rsidP="003E2E21">
            <w:pPr>
              <w:jc w:val="center"/>
              <w:rPr>
                <w:bCs/>
              </w:rPr>
            </w:pPr>
            <w:r w:rsidRPr="003E2E21">
              <w:rPr>
                <w:b/>
                <w:bCs/>
                <w:sz w:val="16"/>
                <w:szCs w:val="16"/>
              </w:rPr>
              <w:t>63.765,87 kn</w:t>
            </w:r>
          </w:p>
        </w:tc>
        <w:tc>
          <w:tcPr>
            <w:tcW w:w="683" w:type="pct"/>
            <w:shd w:val="clear" w:color="auto" w:fill="auto"/>
          </w:tcPr>
          <w:p w14:paraId="085DCDA4" w14:textId="6E32E4AD" w:rsidR="003E2E21" w:rsidRPr="003E2E21" w:rsidRDefault="003E2E21" w:rsidP="003E2E21">
            <w:pPr>
              <w:jc w:val="center"/>
              <w:rPr>
                <w:bCs/>
              </w:rPr>
            </w:pPr>
            <w:r w:rsidRPr="003E2E21">
              <w:rPr>
                <w:b/>
                <w:bCs/>
                <w:sz w:val="16"/>
                <w:szCs w:val="16"/>
              </w:rPr>
              <w:t xml:space="preserve">106.903,74 kn </w:t>
            </w:r>
          </w:p>
        </w:tc>
        <w:tc>
          <w:tcPr>
            <w:tcW w:w="1377" w:type="pct"/>
            <w:gridSpan w:val="2"/>
            <w:shd w:val="clear" w:color="auto" w:fill="auto"/>
            <w:vAlign w:val="center"/>
          </w:tcPr>
          <w:p w14:paraId="11A6BFAF" w14:textId="77777777" w:rsidR="003E2E21" w:rsidRPr="003E2E21" w:rsidRDefault="003E2E21" w:rsidP="003E2E21">
            <w:pPr>
              <w:jc w:val="center"/>
              <w:rPr>
                <w:b/>
                <w:bCs/>
              </w:rPr>
            </w:pPr>
          </w:p>
        </w:tc>
      </w:tr>
    </w:tbl>
    <w:p w14:paraId="369D9C6A" w14:textId="77777777" w:rsidR="00204576" w:rsidRPr="003E2E21" w:rsidRDefault="00204576" w:rsidP="00204576">
      <w:pPr>
        <w:jc w:val="both"/>
      </w:pPr>
    </w:p>
    <w:p w14:paraId="57865ADC" w14:textId="686B404D" w:rsidR="00204576" w:rsidRPr="003E2E21" w:rsidRDefault="00204576" w:rsidP="00204576">
      <w:pPr>
        <w:rPr>
          <w:b/>
          <w:lang w:eastAsia="hr-HR"/>
        </w:rPr>
      </w:pPr>
      <w:r w:rsidRPr="003E2E21">
        <w:rPr>
          <w:b/>
          <w:bCs/>
          <w:lang w:eastAsia="hr-HR"/>
        </w:rPr>
        <w:t>Popis ugovornih odnosa koji mogu postati obveza</w:t>
      </w:r>
    </w:p>
    <w:tbl>
      <w:tblPr>
        <w:tblStyle w:val="Reetkatablice"/>
        <w:tblW w:w="5000" w:type="pct"/>
        <w:tblLook w:val="04A0" w:firstRow="1" w:lastRow="0" w:firstColumn="1" w:lastColumn="0" w:noHBand="0" w:noVBand="1"/>
      </w:tblPr>
      <w:tblGrid>
        <w:gridCol w:w="671"/>
        <w:gridCol w:w="1166"/>
        <w:gridCol w:w="1127"/>
        <w:gridCol w:w="1380"/>
        <w:gridCol w:w="1318"/>
        <w:gridCol w:w="1174"/>
        <w:gridCol w:w="1256"/>
        <w:gridCol w:w="1253"/>
      </w:tblGrid>
      <w:tr w:rsidR="003E2E21" w:rsidRPr="003E2E21" w14:paraId="5B8DFD3C" w14:textId="77777777" w:rsidTr="00C65CA5">
        <w:trPr>
          <w:cantSplit/>
        </w:trPr>
        <w:tc>
          <w:tcPr>
            <w:tcW w:w="363" w:type="pct"/>
            <w:shd w:val="clear" w:color="auto" w:fill="auto"/>
          </w:tcPr>
          <w:p w14:paraId="58588748" w14:textId="77777777" w:rsidR="00204576" w:rsidRPr="003E2E21" w:rsidRDefault="00204576" w:rsidP="00204576">
            <w:r w:rsidRPr="003E2E21">
              <w:t>R.br.</w:t>
            </w:r>
          </w:p>
          <w:p w14:paraId="574ABB6F" w14:textId="77777777" w:rsidR="00204576" w:rsidRPr="003E2E21" w:rsidRDefault="00204576" w:rsidP="00204576"/>
        </w:tc>
        <w:tc>
          <w:tcPr>
            <w:tcW w:w="597" w:type="pct"/>
            <w:shd w:val="clear" w:color="auto" w:fill="auto"/>
            <w:vAlign w:val="center"/>
          </w:tcPr>
          <w:p w14:paraId="690568D7" w14:textId="77777777" w:rsidR="00204576" w:rsidRPr="003E2E21" w:rsidRDefault="00204576" w:rsidP="00204576">
            <w:pPr>
              <w:jc w:val="center"/>
            </w:pPr>
            <w:r w:rsidRPr="003E2E21">
              <w:t>Datum izdavanja jamstva</w:t>
            </w:r>
          </w:p>
        </w:tc>
        <w:tc>
          <w:tcPr>
            <w:tcW w:w="607" w:type="pct"/>
            <w:shd w:val="clear" w:color="auto" w:fill="auto"/>
            <w:vAlign w:val="center"/>
          </w:tcPr>
          <w:p w14:paraId="0F93DFF1" w14:textId="77777777" w:rsidR="00204576" w:rsidRPr="003E2E21" w:rsidRDefault="00204576" w:rsidP="00204576">
            <w:pPr>
              <w:jc w:val="center"/>
            </w:pPr>
            <w:r w:rsidRPr="003E2E21">
              <w:t>Instrument osiguranja</w:t>
            </w:r>
          </w:p>
        </w:tc>
        <w:tc>
          <w:tcPr>
            <w:tcW w:w="742" w:type="pct"/>
            <w:shd w:val="clear" w:color="auto" w:fill="auto"/>
            <w:vAlign w:val="center"/>
          </w:tcPr>
          <w:p w14:paraId="3702E03E" w14:textId="77777777" w:rsidR="00204576" w:rsidRPr="003E2E21" w:rsidRDefault="00204576" w:rsidP="00204576">
            <w:pPr>
              <w:jc w:val="center"/>
            </w:pPr>
            <w:r w:rsidRPr="003E2E21">
              <w:t>Iznos primljenoga jamstva</w:t>
            </w:r>
          </w:p>
        </w:tc>
        <w:tc>
          <w:tcPr>
            <w:tcW w:w="709" w:type="pct"/>
            <w:shd w:val="clear" w:color="auto" w:fill="auto"/>
            <w:vAlign w:val="center"/>
          </w:tcPr>
          <w:p w14:paraId="04616D23" w14:textId="77777777" w:rsidR="00204576" w:rsidRPr="003E2E21" w:rsidRDefault="00204576" w:rsidP="00204576">
            <w:pPr>
              <w:jc w:val="center"/>
            </w:pPr>
            <w:r w:rsidRPr="003E2E21">
              <w:t>Primatelj jamstva</w:t>
            </w:r>
          </w:p>
        </w:tc>
        <w:tc>
          <w:tcPr>
            <w:tcW w:w="632" w:type="pct"/>
            <w:shd w:val="clear" w:color="auto" w:fill="auto"/>
            <w:vAlign w:val="center"/>
          </w:tcPr>
          <w:p w14:paraId="28A49D8D" w14:textId="77777777" w:rsidR="00204576" w:rsidRPr="003E2E21" w:rsidRDefault="00204576" w:rsidP="00204576">
            <w:pPr>
              <w:jc w:val="center"/>
            </w:pPr>
            <w:r w:rsidRPr="003E2E21">
              <w:t>Namjena</w:t>
            </w:r>
          </w:p>
        </w:tc>
        <w:tc>
          <w:tcPr>
            <w:tcW w:w="676" w:type="pct"/>
            <w:shd w:val="clear" w:color="auto" w:fill="auto"/>
            <w:vAlign w:val="center"/>
          </w:tcPr>
          <w:p w14:paraId="4E3CE8CA" w14:textId="77777777" w:rsidR="00204576" w:rsidRPr="003E2E21" w:rsidRDefault="00204576" w:rsidP="00204576">
            <w:pPr>
              <w:jc w:val="center"/>
            </w:pPr>
            <w:r w:rsidRPr="003E2E21">
              <w:t>Dokument</w:t>
            </w:r>
          </w:p>
        </w:tc>
        <w:tc>
          <w:tcPr>
            <w:tcW w:w="674" w:type="pct"/>
            <w:shd w:val="clear" w:color="auto" w:fill="auto"/>
            <w:vAlign w:val="center"/>
          </w:tcPr>
          <w:p w14:paraId="11BB5A90" w14:textId="77777777" w:rsidR="00204576" w:rsidRPr="003E2E21" w:rsidRDefault="00204576" w:rsidP="00204576">
            <w:pPr>
              <w:jc w:val="center"/>
            </w:pPr>
            <w:r w:rsidRPr="003E2E21">
              <w:t>Rok važenja</w:t>
            </w:r>
          </w:p>
        </w:tc>
      </w:tr>
      <w:tr w:rsidR="003E2E21" w:rsidRPr="003E2E21" w14:paraId="35C46912" w14:textId="77777777" w:rsidTr="000405F7">
        <w:trPr>
          <w:cantSplit/>
        </w:trPr>
        <w:tc>
          <w:tcPr>
            <w:tcW w:w="363" w:type="pct"/>
          </w:tcPr>
          <w:p w14:paraId="7138C61A" w14:textId="77777777" w:rsidR="003E2E21" w:rsidRPr="003E2E21" w:rsidRDefault="003E2E21" w:rsidP="003E2E21">
            <w:r w:rsidRPr="003E2E21">
              <w:t>1.</w:t>
            </w:r>
          </w:p>
        </w:tc>
        <w:tc>
          <w:tcPr>
            <w:tcW w:w="597" w:type="pct"/>
          </w:tcPr>
          <w:p w14:paraId="2A14D573" w14:textId="5567C807" w:rsidR="003E2E21" w:rsidRPr="003E2E21" w:rsidRDefault="003E2E21" w:rsidP="003E2E21">
            <w:pPr>
              <w:jc w:val="center"/>
              <w:rPr>
                <w:bCs/>
              </w:rPr>
            </w:pPr>
            <w:r w:rsidRPr="003E2E21">
              <w:rPr>
                <w:bCs/>
              </w:rPr>
              <w:t>09.04.2021.</w:t>
            </w:r>
          </w:p>
        </w:tc>
        <w:tc>
          <w:tcPr>
            <w:tcW w:w="607" w:type="pct"/>
          </w:tcPr>
          <w:p w14:paraId="7C4D55F2" w14:textId="646D3767" w:rsidR="003E2E21" w:rsidRPr="003E2E21" w:rsidRDefault="003E2E21" w:rsidP="003E2E21">
            <w:pPr>
              <w:jc w:val="center"/>
              <w:rPr>
                <w:bCs/>
              </w:rPr>
            </w:pPr>
            <w:r w:rsidRPr="003E2E21">
              <w:rPr>
                <w:bCs/>
              </w:rPr>
              <w:t>Zadužnica</w:t>
            </w:r>
          </w:p>
        </w:tc>
        <w:tc>
          <w:tcPr>
            <w:tcW w:w="742" w:type="pct"/>
          </w:tcPr>
          <w:p w14:paraId="3DE71575" w14:textId="2C1B4350" w:rsidR="003E2E21" w:rsidRPr="003E2E21" w:rsidRDefault="003E2E21" w:rsidP="003E2E21">
            <w:pPr>
              <w:jc w:val="center"/>
              <w:rPr>
                <w:bCs/>
              </w:rPr>
            </w:pPr>
            <w:r w:rsidRPr="003E2E21">
              <w:rPr>
                <w:bCs/>
              </w:rPr>
              <w:t>100.000,00</w:t>
            </w:r>
          </w:p>
        </w:tc>
        <w:tc>
          <w:tcPr>
            <w:tcW w:w="709" w:type="pct"/>
          </w:tcPr>
          <w:p w14:paraId="652EFCBF" w14:textId="60427AD3" w:rsidR="003E2E21" w:rsidRPr="003E2E21" w:rsidRDefault="003E2E21" w:rsidP="003E2E21">
            <w:pPr>
              <w:jc w:val="center"/>
              <w:rPr>
                <w:bCs/>
              </w:rPr>
            </w:pPr>
            <w:r w:rsidRPr="003E2E21">
              <w:rPr>
                <w:bCs/>
              </w:rPr>
              <w:t>Ministarstvo turizma</w:t>
            </w:r>
          </w:p>
        </w:tc>
        <w:tc>
          <w:tcPr>
            <w:tcW w:w="632" w:type="pct"/>
          </w:tcPr>
          <w:p w14:paraId="56A32405" w14:textId="43216C86" w:rsidR="003E2E21" w:rsidRPr="003E2E21" w:rsidRDefault="003E2E21" w:rsidP="003E2E21">
            <w:pPr>
              <w:jc w:val="center"/>
              <w:rPr>
                <w:bCs/>
              </w:rPr>
            </w:pPr>
            <w:r w:rsidRPr="003E2E21">
              <w:rPr>
                <w:bCs/>
              </w:rPr>
              <w:t>Projekt</w:t>
            </w:r>
          </w:p>
        </w:tc>
        <w:tc>
          <w:tcPr>
            <w:tcW w:w="676" w:type="pct"/>
          </w:tcPr>
          <w:p w14:paraId="4BA9BE97" w14:textId="4CF81DEC" w:rsidR="003E2E21" w:rsidRPr="003E2E21" w:rsidRDefault="003E2E21" w:rsidP="003E2E21">
            <w:pPr>
              <w:jc w:val="center"/>
              <w:rPr>
                <w:bCs/>
              </w:rPr>
            </w:pPr>
            <w:r w:rsidRPr="003E2E21">
              <w:rPr>
                <w:bCs/>
              </w:rPr>
              <w:t>Ugovor</w:t>
            </w:r>
          </w:p>
        </w:tc>
        <w:tc>
          <w:tcPr>
            <w:tcW w:w="674" w:type="pct"/>
          </w:tcPr>
          <w:p w14:paraId="4A017A7A" w14:textId="64280C24" w:rsidR="003E2E21" w:rsidRPr="003E2E21" w:rsidRDefault="003E2E21" w:rsidP="003E2E21">
            <w:pPr>
              <w:jc w:val="center"/>
              <w:rPr>
                <w:bCs/>
              </w:rPr>
            </w:pPr>
            <w:r w:rsidRPr="003E2E21">
              <w:rPr>
                <w:bCs/>
              </w:rPr>
              <w:t>30.06.2023-</w:t>
            </w:r>
          </w:p>
        </w:tc>
      </w:tr>
    </w:tbl>
    <w:p w14:paraId="67B19963" w14:textId="77777777" w:rsidR="00204576" w:rsidRPr="003E2E21" w:rsidRDefault="00204576" w:rsidP="00204576">
      <w:pPr>
        <w:jc w:val="both"/>
        <w:rPr>
          <w:lang w:eastAsia="hr-HR"/>
        </w:rPr>
      </w:pPr>
    </w:p>
    <w:p w14:paraId="2356633A" w14:textId="77777777" w:rsidR="00204576" w:rsidRPr="003E2E21" w:rsidRDefault="00204576" w:rsidP="00204576">
      <w:pPr>
        <w:rPr>
          <w:b/>
          <w:lang w:eastAsia="hr-HR"/>
        </w:rPr>
      </w:pPr>
      <w:r w:rsidRPr="003E2E21">
        <w:rPr>
          <w:b/>
          <w:bCs/>
          <w:lang w:eastAsia="hr-HR"/>
        </w:rPr>
        <w:t>Popis ugovornih odnosa koji mogu postati imovina</w:t>
      </w:r>
    </w:p>
    <w:tbl>
      <w:tblPr>
        <w:tblStyle w:val="Reetkatablice"/>
        <w:tblW w:w="5000" w:type="pct"/>
        <w:tblLayout w:type="fixed"/>
        <w:tblLook w:val="04A0" w:firstRow="1" w:lastRow="0" w:firstColumn="1" w:lastColumn="0" w:noHBand="0" w:noVBand="1"/>
      </w:tblPr>
      <w:tblGrid>
        <w:gridCol w:w="562"/>
        <w:gridCol w:w="992"/>
        <w:gridCol w:w="992"/>
        <w:gridCol w:w="1417"/>
        <w:gridCol w:w="1434"/>
        <w:gridCol w:w="1402"/>
        <w:gridCol w:w="1419"/>
        <w:gridCol w:w="1127"/>
      </w:tblGrid>
      <w:tr w:rsidR="003E2E21" w:rsidRPr="003E2E21" w14:paraId="327982B7" w14:textId="77777777" w:rsidTr="003C7FCB">
        <w:trPr>
          <w:cantSplit/>
        </w:trPr>
        <w:tc>
          <w:tcPr>
            <w:tcW w:w="301" w:type="pct"/>
            <w:tcMar>
              <w:left w:w="0" w:type="dxa"/>
              <w:right w:w="0" w:type="dxa"/>
            </w:tcMar>
            <w:vAlign w:val="center"/>
          </w:tcPr>
          <w:p w14:paraId="44297000" w14:textId="77777777" w:rsidR="00204576" w:rsidRPr="003E2E21" w:rsidRDefault="00204576" w:rsidP="001A00D8">
            <w:pPr>
              <w:jc w:val="center"/>
              <w:rPr>
                <w:sz w:val="16"/>
                <w:szCs w:val="16"/>
              </w:rPr>
            </w:pPr>
            <w:r w:rsidRPr="003E2E21">
              <w:rPr>
                <w:sz w:val="16"/>
                <w:szCs w:val="16"/>
              </w:rPr>
              <w:t>R. br.</w:t>
            </w:r>
          </w:p>
        </w:tc>
        <w:tc>
          <w:tcPr>
            <w:tcW w:w="531" w:type="pct"/>
            <w:shd w:val="clear" w:color="auto" w:fill="auto"/>
            <w:tcMar>
              <w:left w:w="0" w:type="dxa"/>
              <w:right w:w="0" w:type="dxa"/>
            </w:tcMar>
            <w:vAlign w:val="center"/>
          </w:tcPr>
          <w:p w14:paraId="04BA983B" w14:textId="77777777" w:rsidR="00204576" w:rsidRPr="003E2E21" w:rsidRDefault="00204576" w:rsidP="001A00D8">
            <w:pPr>
              <w:jc w:val="center"/>
              <w:rPr>
                <w:sz w:val="16"/>
                <w:szCs w:val="16"/>
              </w:rPr>
            </w:pPr>
            <w:r w:rsidRPr="003E2E21">
              <w:rPr>
                <w:sz w:val="16"/>
                <w:szCs w:val="16"/>
              </w:rPr>
              <w:t>Datum primanja jamstva</w:t>
            </w:r>
          </w:p>
        </w:tc>
        <w:tc>
          <w:tcPr>
            <w:tcW w:w="531" w:type="pct"/>
            <w:shd w:val="clear" w:color="auto" w:fill="auto"/>
            <w:tcMar>
              <w:left w:w="0" w:type="dxa"/>
              <w:right w:w="0" w:type="dxa"/>
            </w:tcMar>
            <w:vAlign w:val="center"/>
          </w:tcPr>
          <w:p w14:paraId="056EB5F3" w14:textId="77777777" w:rsidR="00204576" w:rsidRPr="003E2E21" w:rsidRDefault="00204576" w:rsidP="001A00D8">
            <w:pPr>
              <w:jc w:val="center"/>
              <w:rPr>
                <w:sz w:val="16"/>
                <w:szCs w:val="16"/>
              </w:rPr>
            </w:pPr>
            <w:r w:rsidRPr="003E2E21">
              <w:rPr>
                <w:sz w:val="16"/>
                <w:szCs w:val="16"/>
              </w:rPr>
              <w:t>Instument osiguranja</w:t>
            </w:r>
          </w:p>
        </w:tc>
        <w:tc>
          <w:tcPr>
            <w:tcW w:w="758" w:type="pct"/>
            <w:shd w:val="clear" w:color="auto" w:fill="auto"/>
            <w:tcMar>
              <w:left w:w="0" w:type="dxa"/>
              <w:right w:w="0" w:type="dxa"/>
            </w:tcMar>
            <w:vAlign w:val="center"/>
          </w:tcPr>
          <w:p w14:paraId="0346ECB2" w14:textId="77777777" w:rsidR="00204576" w:rsidRPr="003E2E21" w:rsidRDefault="00204576" w:rsidP="001A00D8">
            <w:pPr>
              <w:jc w:val="center"/>
              <w:rPr>
                <w:sz w:val="16"/>
                <w:szCs w:val="16"/>
              </w:rPr>
            </w:pPr>
            <w:r w:rsidRPr="003E2E21">
              <w:rPr>
                <w:sz w:val="16"/>
                <w:szCs w:val="16"/>
              </w:rPr>
              <w:t>Iznos primljenog jamstva</w:t>
            </w:r>
          </w:p>
        </w:tc>
        <w:tc>
          <w:tcPr>
            <w:tcW w:w="767" w:type="pct"/>
            <w:shd w:val="clear" w:color="auto" w:fill="auto"/>
            <w:tcMar>
              <w:left w:w="0" w:type="dxa"/>
              <w:right w:w="0" w:type="dxa"/>
            </w:tcMar>
            <w:vAlign w:val="center"/>
          </w:tcPr>
          <w:p w14:paraId="52F30BBB" w14:textId="77777777" w:rsidR="00204576" w:rsidRPr="003E2E21" w:rsidRDefault="00204576" w:rsidP="001A00D8">
            <w:pPr>
              <w:jc w:val="center"/>
              <w:rPr>
                <w:sz w:val="16"/>
                <w:szCs w:val="16"/>
              </w:rPr>
            </w:pPr>
            <w:r w:rsidRPr="003E2E21">
              <w:rPr>
                <w:sz w:val="16"/>
                <w:szCs w:val="16"/>
              </w:rPr>
              <w:t>Davatelj jamstva</w:t>
            </w:r>
          </w:p>
        </w:tc>
        <w:tc>
          <w:tcPr>
            <w:tcW w:w="750" w:type="pct"/>
            <w:shd w:val="clear" w:color="auto" w:fill="auto"/>
            <w:tcMar>
              <w:left w:w="0" w:type="dxa"/>
              <w:right w:w="0" w:type="dxa"/>
            </w:tcMar>
            <w:vAlign w:val="center"/>
          </w:tcPr>
          <w:p w14:paraId="5115DF13" w14:textId="77777777" w:rsidR="00204576" w:rsidRPr="003E2E21" w:rsidRDefault="00204576" w:rsidP="001A00D8">
            <w:pPr>
              <w:jc w:val="center"/>
              <w:rPr>
                <w:sz w:val="16"/>
                <w:szCs w:val="16"/>
              </w:rPr>
            </w:pPr>
            <w:r w:rsidRPr="003E2E21">
              <w:rPr>
                <w:sz w:val="16"/>
                <w:szCs w:val="16"/>
              </w:rPr>
              <w:t>Namjena</w:t>
            </w:r>
          </w:p>
        </w:tc>
        <w:tc>
          <w:tcPr>
            <w:tcW w:w="759" w:type="pct"/>
            <w:shd w:val="clear" w:color="auto" w:fill="auto"/>
            <w:tcMar>
              <w:left w:w="0" w:type="dxa"/>
              <w:right w:w="0" w:type="dxa"/>
            </w:tcMar>
            <w:vAlign w:val="center"/>
          </w:tcPr>
          <w:p w14:paraId="4F1BBA16" w14:textId="77777777" w:rsidR="00204576" w:rsidRPr="003E2E21" w:rsidRDefault="00204576" w:rsidP="001A00D8">
            <w:pPr>
              <w:jc w:val="center"/>
              <w:rPr>
                <w:sz w:val="16"/>
                <w:szCs w:val="16"/>
              </w:rPr>
            </w:pPr>
            <w:r w:rsidRPr="003E2E21">
              <w:rPr>
                <w:sz w:val="16"/>
                <w:szCs w:val="16"/>
              </w:rPr>
              <w:t>Dokument</w:t>
            </w:r>
          </w:p>
        </w:tc>
        <w:tc>
          <w:tcPr>
            <w:tcW w:w="603" w:type="pct"/>
            <w:shd w:val="clear" w:color="auto" w:fill="auto"/>
            <w:tcMar>
              <w:left w:w="0" w:type="dxa"/>
              <w:right w:w="0" w:type="dxa"/>
            </w:tcMar>
            <w:vAlign w:val="center"/>
          </w:tcPr>
          <w:p w14:paraId="75BEC431" w14:textId="77777777" w:rsidR="00204576" w:rsidRPr="003E2E21" w:rsidRDefault="00204576" w:rsidP="001A00D8">
            <w:pPr>
              <w:jc w:val="center"/>
              <w:rPr>
                <w:sz w:val="16"/>
                <w:szCs w:val="16"/>
              </w:rPr>
            </w:pPr>
            <w:r w:rsidRPr="003E2E21">
              <w:rPr>
                <w:sz w:val="16"/>
                <w:szCs w:val="16"/>
              </w:rPr>
              <w:t>Rok važenja</w:t>
            </w:r>
          </w:p>
        </w:tc>
      </w:tr>
      <w:tr w:rsidR="003E2E21" w:rsidRPr="003E2E21" w14:paraId="6C72A451" w14:textId="77777777" w:rsidTr="008657FE">
        <w:trPr>
          <w:cantSplit/>
        </w:trPr>
        <w:tc>
          <w:tcPr>
            <w:tcW w:w="301" w:type="pct"/>
            <w:tcMar>
              <w:left w:w="0" w:type="dxa"/>
              <w:right w:w="0" w:type="dxa"/>
            </w:tcMar>
            <w:vAlign w:val="center"/>
          </w:tcPr>
          <w:p w14:paraId="7A986425" w14:textId="77777777" w:rsidR="003E2E21" w:rsidRPr="003E2E21" w:rsidRDefault="003E2E21" w:rsidP="003E2E21">
            <w:pPr>
              <w:jc w:val="center"/>
              <w:rPr>
                <w:sz w:val="16"/>
                <w:szCs w:val="16"/>
              </w:rPr>
            </w:pPr>
            <w:r w:rsidRPr="003E2E21">
              <w:rPr>
                <w:sz w:val="16"/>
                <w:szCs w:val="16"/>
              </w:rPr>
              <w:t>1.</w:t>
            </w:r>
          </w:p>
        </w:tc>
        <w:tc>
          <w:tcPr>
            <w:tcW w:w="531" w:type="pct"/>
            <w:tcMar>
              <w:left w:w="0" w:type="dxa"/>
              <w:right w:w="0" w:type="dxa"/>
            </w:tcMar>
          </w:tcPr>
          <w:p w14:paraId="4346CC16" w14:textId="0B8897C8" w:rsidR="003E2E21" w:rsidRPr="003E2E21" w:rsidRDefault="003E2E21" w:rsidP="003E2E21">
            <w:pPr>
              <w:jc w:val="center"/>
              <w:rPr>
                <w:sz w:val="16"/>
                <w:szCs w:val="16"/>
              </w:rPr>
            </w:pPr>
            <w:r w:rsidRPr="003E2E21">
              <w:rPr>
                <w:sz w:val="16"/>
                <w:szCs w:val="16"/>
              </w:rPr>
              <w:t>19.11.2020.</w:t>
            </w:r>
          </w:p>
        </w:tc>
        <w:tc>
          <w:tcPr>
            <w:tcW w:w="531" w:type="pct"/>
            <w:tcMar>
              <w:left w:w="0" w:type="dxa"/>
              <w:right w:w="0" w:type="dxa"/>
            </w:tcMar>
          </w:tcPr>
          <w:p w14:paraId="0E105085" w14:textId="5C4D069C" w:rsidR="003E2E21" w:rsidRPr="003E2E21" w:rsidRDefault="003E2E21" w:rsidP="003E2E21">
            <w:pPr>
              <w:jc w:val="center"/>
              <w:rPr>
                <w:sz w:val="16"/>
                <w:szCs w:val="16"/>
              </w:rPr>
            </w:pPr>
            <w:r w:rsidRPr="003E2E21">
              <w:rPr>
                <w:sz w:val="16"/>
                <w:szCs w:val="16"/>
              </w:rPr>
              <w:t>Zadužnica</w:t>
            </w:r>
          </w:p>
        </w:tc>
        <w:tc>
          <w:tcPr>
            <w:tcW w:w="758" w:type="pct"/>
            <w:tcMar>
              <w:left w:w="0" w:type="dxa"/>
              <w:right w:w="0" w:type="dxa"/>
            </w:tcMar>
          </w:tcPr>
          <w:p w14:paraId="22EDC0B4" w14:textId="2B3CD3B1" w:rsidR="003E2E21" w:rsidRPr="003E2E21" w:rsidRDefault="003E2E21" w:rsidP="003E2E21">
            <w:pPr>
              <w:jc w:val="center"/>
              <w:rPr>
                <w:sz w:val="16"/>
                <w:szCs w:val="16"/>
              </w:rPr>
            </w:pPr>
            <w:r w:rsidRPr="003E2E21">
              <w:rPr>
                <w:sz w:val="16"/>
                <w:szCs w:val="16"/>
              </w:rPr>
              <w:t>1.000.000,00</w:t>
            </w:r>
          </w:p>
        </w:tc>
        <w:tc>
          <w:tcPr>
            <w:tcW w:w="767" w:type="pct"/>
            <w:tcMar>
              <w:left w:w="0" w:type="dxa"/>
              <w:right w:w="0" w:type="dxa"/>
            </w:tcMar>
          </w:tcPr>
          <w:p w14:paraId="160690AF" w14:textId="13157C35" w:rsidR="003E2E21" w:rsidRPr="003E2E21" w:rsidRDefault="003E2E21" w:rsidP="003E2E21">
            <w:pPr>
              <w:jc w:val="center"/>
              <w:rPr>
                <w:sz w:val="16"/>
                <w:szCs w:val="16"/>
              </w:rPr>
            </w:pPr>
            <w:r w:rsidRPr="003E2E21">
              <w:rPr>
                <w:sz w:val="16"/>
                <w:szCs w:val="16"/>
              </w:rPr>
              <w:t>Planum Građenje doo</w:t>
            </w:r>
          </w:p>
        </w:tc>
        <w:tc>
          <w:tcPr>
            <w:tcW w:w="750" w:type="pct"/>
            <w:tcMar>
              <w:left w:w="0" w:type="dxa"/>
              <w:right w:w="0" w:type="dxa"/>
            </w:tcMar>
          </w:tcPr>
          <w:p w14:paraId="14E95481" w14:textId="6189E3A7" w:rsidR="003E2E21" w:rsidRPr="003E2E21" w:rsidRDefault="003E2E21" w:rsidP="003E2E21">
            <w:pPr>
              <w:jc w:val="center"/>
              <w:rPr>
                <w:sz w:val="16"/>
                <w:szCs w:val="16"/>
              </w:rPr>
            </w:pPr>
            <w:r w:rsidRPr="003E2E21">
              <w:rPr>
                <w:sz w:val="16"/>
                <w:szCs w:val="16"/>
              </w:rPr>
              <w:t>Jamstvo za uredno ipusnjavnaje ugovora Dom</w:t>
            </w:r>
          </w:p>
        </w:tc>
        <w:tc>
          <w:tcPr>
            <w:tcW w:w="759" w:type="pct"/>
            <w:tcMar>
              <w:left w:w="0" w:type="dxa"/>
              <w:right w:w="0" w:type="dxa"/>
            </w:tcMar>
          </w:tcPr>
          <w:p w14:paraId="565BA4EA" w14:textId="56B4DF9F" w:rsidR="003E2E21" w:rsidRPr="003E2E21" w:rsidRDefault="003E2E21" w:rsidP="003E2E21">
            <w:pPr>
              <w:jc w:val="center"/>
              <w:rPr>
                <w:sz w:val="16"/>
                <w:szCs w:val="16"/>
              </w:rPr>
            </w:pPr>
            <w:r w:rsidRPr="003E2E21">
              <w:rPr>
                <w:sz w:val="16"/>
                <w:szCs w:val="16"/>
              </w:rPr>
              <w:t>Ugovor za radove</w:t>
            </w:r>
          </w:p>
        </w:tc>
        <w:tc>
          <w:tcPr>
            <w:tcW w:w="603" w:type="pct"/>
            <w:tcMar>
              <w:left w:w="0" w:type="dxa"/>
              <w:right w:w="0" w:type="dxa"/>
            </w:tcMar>
          </w:tcPr>
          <w:p w14:paraId="14D28CDD" w14:textId="6771A51E" w:rsidR="003E2E21" w:rsidRPr="003E2E21" w:rsidRDefault="003E2E21" w:rsidP="003E2E21">
            <w:pPr>
              <w:jc w:val="center"/>
              <w:rPr>
                <w:sz w:val="16"/>
                <w:szCs w:val="16"/>
              </w:rPr>
            </w:pPr>
            <w:r w:rsidRPr="003E2E21">
              <w:rPr>
                <w:sz w:val="16"/>
                <w:szCs w:val="16"/>
              </w:rPr>
              <w:t>-</w:t>
            </w:r>
          </w:p>
        </w:tc>
      </w:tr>
      <w:tr w:rsidR="003E2E21" w:rsidRPr="003E2E21" w14:paraId="3601BAE1" w14:textId="77777777" w:rsidTr="008657FE">
        <w:trPr>
          <w:cantSplit/>
        </w:trPr>
        <w:tc>
          <w:tcPr>
            <w:tcW w:w="301" w:type="pct"/>
            <w:tcMar>
              <w:left w:w="0" w:type="dxa"/>
              <w:right w:w="0" w:type="dxa"/>
            </w:tcMar>
            <w:vAlign w:val="center"/>
          </w:tcPr>
          <w:p w14:paraId="0516B3D0" w14:textId="77777777" w:rsidR="003E2E21" w:rsidRPr="003E2E21" w:rsidRDefault="003E2E21" w:rsidP="003E2E21">
            <w:pPr>
              <w:jc w:val="center"/>
              <w:rPr>
                <w:sz w:val="16"/>
                <w:szCs w:val="16"/>
              </w:rPr>
            </w:pPr>
            <w:r w:rsidRPr="003E2E21">
              <w:rPr>
                <w:sz w:val="16"/>
                <w:szCs w:val="16"/>
              </w:rPr>
              <w:t>2.</w:t>
            </w:r>
          </w:p>
        </w:tc>
        <w:tc>
          <w:tcPr>
            <w:tcW w:w="531" w:type="pct"/>
            <w:tcMar>
              <w:left w:w="0" w:type="dxa"/>
              <w:right w:w="0" w:type="dxa"/>
            </w:tcMar>
          </w:tcPr>
          <w:p w14:paraId="52FCD3C1" w14:textId="409406AC" w:rsidR="003E2E21" w:rsidRPr="003E2E21" w:rsidRDefault="003E2E21" w:rsidP="003E2E21">
            <w:pPr>
              <w:jc w:val="center"/>
              <w:rPr>
                <w:sz w:val="16"/>
                <w:szCs w:val="16"/>
              </w:rPr>
            </w:pPr>
            <w:r w:rsidRPr="003E2E21">
              <w:rPr>
                <w:sz w:val="16"/>
                <w:szCs w:val="16"/>
              </w:rPr>
              <w:t>26.08.2021.</w:t>
            </w:r>
          </w:p>
        </w:tc>
        <w:tc>
          <w:tcPr>
            <w:tcW w:w="531" w:type="pct"/>
            <w:tcMar>
              <w:left w:w="0" w:type="dxa"/>
              <w:right w:w="0" w:type="dxa"/>
            </w:tcMar>
          </w:tcPr>
          <w:p w14:paraId="48547EDC" w14:textId="2BAD4AA2" w:rsidR="003E2E21" w:rsidRPr="003E2E21" w:rsidRDefault="003E2E21" w:rsidP="003E2E21">
            <w:pPr>
              <w:jc w:val="center"/>
              <w:rPr>
                <w:sz w:val="16"/>
                <w:szCs w:val="16"/>
              </w:rPr>
            </w:pPr>
            <w:r w:rsidRPr="003E2E21">
              <w:rPr>
                <w:sz w:val="16"/>
                <w:szCs w:val="16"/>
              </w:rPr>
              <w:t>Zadužnica</w:t>
            </w:r>
          </w:p>
        </w:tc>
        <w:tc>
          <w:tcPr>
            <w:tcW w:w="758" w:type="pct"/>
            <w:tcMar>
              <w:left w:w="0" w:type="dxa"/>
              <w:right w:w="0" w:type="dxa"/>
            </w:tcMar>
          </w:tcPr>
          <w:p w14:paraId="6C939F67" w14:textId="6B430FE7" w:rsidR="003E2E21" w:rsidRPr="003E2E21" w:rsidRDefault="003E2E21" w:rsidP="003E2E21">
            <w:pPr>
              <w:jc w:val="center"/>
              <w:rPr>
                <w:sz w:val="16"/>
                <w:szCs w:val="16"/>
              </w:rPr>
            </w:pPr>
            <w:r w:rsidRPr="003E2E21">
              <w:rPr>
                <w:sz w:val="16"/>
                <w:szCs w:val="16"/>
              </w:rPr>
              <w:t>50.000,00</w:t>
            </w:r>
          </w:p>
        </w:tc>
        <w:tc>
          <w:tcPr>
            <w:tcW w:w="767" w:type="pct"/>
            <w:tcMar>
              <w:left w:w="0" w:type="dxa"/>
              <w:right w:w="0" w:type="dxa"/>
            </w:tcMar>
          </w:tcPr>
          <w:p w14:paraId="76571851" w14:textId="73589460" w:rsidR="003E2E21" w:rsidRPr="003E2E21" w:rsidRDefault="003E2E21" w:rsidP="003E2E21">
            <w:pPr>
              <w:jc w:val="center"/>
              <w:rPr>
                <w:sz w:val="16"/>
                <w:szCs w:val="16"/>
              </w:rPr>
            </w:pPr>
            <w:r w:rsidRPr="003E2E21">
              <w:rPr>
                <w:sz w:val="16"/>
                <w:szCs w:val="16"/>
              </w:rPr>
              <w:t>Gastroprojekt doo</w:t>
            </w:r>
          </w:p>
        </w:tc>
        <w:tc>
          <w:tcPr>
            <w:tcW w:w="750" w:type="pct"/>
            <w:tcMar>
              <w:left w:w="0" w:type="dxa"/>
              <w:right w:w="0" w:type="dxa"/>
            </w:tcMar>
          </w:tcPr>
          <w:p w14:paraId="064CDCD5" w14:textId="62C20743" w:rsidR="003E2E21" w:rsidRPr="003E2E21" w:rsidRDefault="003E2E21" w:rsidP="003E2E21">
            <w:pPr>
              <w:jc w:val="center"/>
              <w:rPr>
                <w:sz w:val="16"/>
                <w:szCs w:val="16"/>
              </w:rPr>
            </w:pPr>
            <w:r w:rsidRPr="003E2E21">
              <w:rPr>
                <w:sz w:val="16"/>
                <w:szCs w:val="16"/>
              </w:rPr>
              <w:t>Oprema</w:t>
            </w:r>
          </w:p>
        </w:tc>
        <w:tc>
          <w:tcPr>
            <w:tcW w:w="759" w:type="pct"/>
            <w:tcMar>
              <w:left w:w="0" w:type="dxa"/>
              <w:right w:w="0" w:type="dxa"/>
            </w:tcMar>
          </w:tcPr>
          <w:p w14:paraId="4DC07F2A" w14:textId="5A99AB10" w:rsidR="003E2E21" w:rsidRPr="003E2E21" w:rsidRDefault="003E2E21" w:rsidP="003E2E21">
            <w:pPr>
              <w:jc w:val="center"/>
              <w:rPr>
                <w:sz w:val="16"/>
                <w:szCs w:val="16"/>
              </w:rPr>
            </w:pPr>
            <w:r w:rsidRPr="003E2E21">
              <w:rPr>
                <w:sz w:val="16"/>
                <w:szCs w:val="16"/>
              </w:rPr>
              <w:t>Ugovor o nabavci opreme</w:t>
            </w:r>
          </w:p>
        </w:tc>
        <w:tc>
          <w:tcPr>
            <w:tcW w:w="603" w:type="pct"/>
            <w:tcMar>
              <w:left w:w="0" w:type="dxa"/>
              <w:right w:w="0" w:type="dxa"/>
            </w:tcMar>
          </w:tcPr>
          <w:p w14:paraId="6CDB5967" w14:textId="602644DC" w:rsidR="003E2E21" w:rsidRPr="003E2E21" w:rsidRDefault="003E2E21" w:rsidP="003E2E21">
            <w:pPr>
              <w:jc w:val="center"/>
              <w:rPr>
                <w:sz w:val="16"/>
                <w:szCs w:val="16"/>
              </w:rPr>
            </w:pPr>
            <w:r w:rsidRPr="003E2E21">
              <w:rPr>
                <w:sz w:val="16"/>
                <w:szCs w:val="16"/>
              </w:rPr>
              <w:t>18.08.2023.</w:t>
            </w:r>
          </w:p>
        </w:tc>
      </w:tr>
      <w:tr w:rsidR="003E2E21" w:rsidRPr="003E2E21" w14:paraId="4D8DCE75" w14:textId="77777777" w:rsidTr="008657FE">
        <w:trPr>
          <w:cantSplit/>
        </w:trPr>
        <w:tc>
          <w:tcPr>
            <w:tcW w:w="301" w:type="pct"/>
            <w:tcMar>
              <w:left w:w="0" w:type="dxa"/>
              <w:right w:w="0" w:type="dxa"/>
            </w:tcMar>
            <w:vAlign w:val="center"/>
          </w:tcPr>
          <w:p w14:paraId="7B6B2A51" w14:textId="77777777" w:rsidR="003E2E21" w:rsidRPr="003E2E21" w:rsidRDefault="003E2E21" w:rsidP="003E2E21">
            <w:pPr>
              <w:jc w:val="center"/>
              <w:rPr>
                <w:sz w:val="16"/>
                <w:szCs w:val="16"/>
              </w:rPr>
            </w:pPr>
            <w:r w:rsidRPr="003E2E21">
              <w:rPr>
                <w:sz w:val="16"/>
                <w:szCs w:val="16"/>
              </w:rPr>
              <w:t>3.</w:t>
            </w:r>
          </w:p>
        </w:tc>
        <w:tc>
          <w:tcPr>
            <w:tcW w:w="531" w:type="pct"/>
            <w:tcMar>
              <w:left w:w="0" w:type="dxa"/>
              <w:right w:w="0" w:type="dxa"/>
            </w:tcMar>
          </w:tcPr>
          <w:p w14:paraId="59436ACC" w14:textId="46D444CF" w:rsidR="003E2E21" w:rsidRPr="003E2E21" w:rsidRDefault="003E2E21" w:rsidP="003E2E21">
            <w:pPr>
              <w:jc w:val="center"/>
              <w:rPr>
                <w:sz w:val="16"/>
                <w:szCs w:val="16"/>
              </w:rPr>
            </w:pPr>
            <w:r w:rsidRPr="003E2E21">
              <w:rPr>
                <w:sz w:val="16"/>
                <w:szCs w:val="16"/>
              </w:rPr>
              <w:t>26.08.2021.</w:t>
            </w:r>
          </w:p>
        </w:tc>
        <w:tc>
          <w:tcPr>
            <w:tcW w:w="531" w:type="pct"/>
            <w:tcMar>
              <w:left w:w="0" w:type="dxa"/>
              <w:right w:w="0" w:type="dxa"/>
            </w:tcMar>
          </w:tcPr>
          <w:p w14:paraId="0A64FA3D" w14:textId="095DB62F" w:rsidR="003E2E21" w:rsidRPr="003E2E21" w:rsidRDefault="003E2E21" w:rsidP="003E2E21">
            <w:pPr>
              <w:jc w:val="center"/>
              <w:rPr>
                <w:sz w:val="16"/>
                <w:szCs w:val="16"/>
              </w:rPr>
            </w:pPr>
            <w:r w:rsidRPr="003E2E21">
              <w:rPr>
                <w:sz w:val="16"/>
                <w:szCs w:val="16"/>
              </w:rPr>
              <w:t>Zadužnica</w:t>
            </w:r>
          </w:p>
        </w:tc>
        <w:tc>
          <w:tcPr>
            <w:tcW w:w="758" w:type="pct"/>
            <w:tcMar>
              <w:left w:w="0" w:type="dxa"/>
              <w:right w:w="0" w:type="dxa"/>
            </w:tcMar>
          </w:tcPr>
          <w:p w14:paraId="5EE0BFBD" w14:textId="32518BF5" w:rsidR="003E2E21" w:rsidRPr="003E2E21" w:rsidRDefault="003E2E21" w:rsidP="003E2E21">
            <w:pPr>
              <w:jc w:val="center"/>
              <w:rPr>
                <w:sz w:val="16"/>
                <w:szCs w:val="16"/>
              </w:rPr>
            </w:pPr>
            <w:r w:rsidRPr="003E2E21">
              <w:rPr>
                <w:sz w:val="16"/>
                <w:szCs w:val="16"/>
              </w:rPr>
              <w:t>50.000,00</w:t>
            </w:r>
          </w:p>
        </w:tc>
        <w:tc>
          <w:tcPr>
            <w:tcW w:w="767" w:type="pct"/>
            <w:tcMar>
              <w:left w:w="0" w:type="dxa"/>
              <w:right w:w="0" w:type="dxa"/>
            </w:tcMar>
          </w:tcPr>
          <w:p w14:paraId="6F289DBC" w14:textId="4147EDBF" w:rsidR="003E2E21" w:rsidRPr="003E2E21" w:rsidRDefault="003E2E21" w:rsidP="003E2E21">
            <w:pPr>
              <w:jc w:val="center"/>
              <w:rPr>
                <w:sz w:val="16"/>
                <w:szCs w:val="16"/>
              </w:rPr>
            </w:pPr>
            <w:r w:rsidRPr="003E2E21">
              <w:rPr>
                <w:sz w:val="16"/>
                <w:szCs w:val="16"/>
              </w:rPr>
              <w:t>Bonavia doo</w:t>
            </w:r>
          </w:p>
        </w:tc>
        <w:tc>
          <w:tcPr>
            <w:tcW w:w="750" w:type="pct"/>
            <w:tcMar>
              <w:left w:w="0" w:type="dxa"/>
              <w:right w:w="0" w:type="dxa"/>
            </w:tcMar>
          </w:tcPr>
          <w:p w14:paraId="04381A9B" w14:textId="4E639A31" w:rsidR="003E2E21" w:rsidRPr="003E2E21" w:rsidRDefault="003E2E21" w:rsidP="003E2E21">
            <w:pPr>
              <w:jc w:val="center"/>
              <w:rPr>
                <w:sz w:val="16"/>
                <w:szCs w:val="16"/>
              </w:rPr>
            </w:pPr>
            <w:r w:rsidRPr="003E2E21">
              <w:rPr>
                <w:sz w:val="16"/>
                <w:szCs w:val="16"/>
              </w:rPr>
              <w:t>Oprema</w:t>
            </w:r>
          </w:p>
        </w:tc>
        <w:tc>
          <w:tcPr>
            <w:tcW w:w="759" w:type="pct"/>
            <w:tcMar>
              <w:left w:w="0" w:type="dxa"/>
              <w:right w:w="0" w:type="dxa"/>
            </w:tcMar>
          </w:tcPr>
          <w:p w14:paraId="77614F99" w14:textId="6C989162" w:rsidR="003E2E21" w:rsidRPr="003E2E21" w:rsidRDefault="003E2E21" w:rsidP="003E2E21">
            <w:pPr>
              <w:jc w:val="center"/>
              <w:rPr>
                <w:sz w:val="16"/>
                <w:szCs w:val="16"/>
              </w:rPr>
            </w:pPr>
            <w:r w:rsidRPr="003E2E21">
              <w:rPr>
                <w:sz w:val="16"/>
                <w:szCs w:val="16"/>
              </w:rPr>
              <w:t>Ugovor o nabavi opreme</w:t>
            </w:r>
          </w:p>
        </w:tc>
        <w:tc>
          <w:tcPr>
            <w:tcW w:w="603" w:type="pct"/>
            <w:tcMar>
              <w:left w:w="0" w:type="dxa"/>
              <w:right w:w="0" w:type="dxa"/>
            </w:tcMar>
          </w:tcPr>
          <w:p w14:paraId="6B378FA0" w14:textId="25D75EEA" w:rsidR="003E2E21" w:rsidRPr="003E2E21" w:rsidRDefault="003E2E21" w:rsidP="003E2E21">
            <w:pPr>
              <w:jc w:val="center"/>
              <w:rPr>
                <w:sz w:val="16"/>
                <w:szCs w:val="16"/>
              </w:rPr>
            </w:pPr>
            <w:r w:rsidRPr="003E2E21">
              <w:rPr>
                <w:sz w:val="16"/>
                <w:szCs w:val="16"/>
              </w:rPr>
              <w:t>24.08.2023.</w:t>
            </w:r>
          </w:p>
        </w:tc>
      </w:tr>
      <w:tr w:rsidR="003E2E21" w:rsidRPr="003E2E21" w14:paraId="1993C87E" w14:textId="77777777" w:rsidTr="008657FE">
        <w:trPr>
          <w:cantSplit/>
        </w:trPr>
        <w:tc>
          <w:tcPr>
            <w:tcW w:w="301" w:type="pct"/>
            <w:tcMar>
              <w:left w:w="0" w:type="dxa"/>
              <w:right w:w="0" w:type="dxa"/>
            </w:tcMar>
            <w:vAlign w:val="center"/>
          </w:tcPr>
          <w:p w14:paraId="5436368B" w14:textId="77777777" w:rsidR="003E2E21" w:rsidRPr="003E2E21" w:rsidRDefault="003E2E21" w:rsidP="003E2E21">
            <w:pPr>
              <w:jc w:val="center"/>
              <w:rPr>
                <w:sz w:val="16"/>
                <w:szCs w:val="16"/>
              </w:rPr>
            </w:pPr>
            <w:r w:rsidRPr="003E2E21">
              <w:rPr>
                <w:sz w:val="16"/>
                <w:szCs w:val="16"/>
              </w:rPr>
              <w:t>4.</w:t>
            </w:r>
          </w:p>
        </w:tc>
        <w:tc>
          <w:tcPr>
            <w:tcW w:w="531" w:type="pct"/>
            <w:tcMar>
              <w:left w:w="0" w:type="dxa"/>
              <w:right w:w="0" w:type="dxa"/>
            </w:tcMar>
          </w:tcPr>
          <w:p w14:paraId="3ED75CBF" w14:textId="6BA8C1DD" w:rsidR="003E2E21" w:rsidRPr="003E2E21" w:rsidRDefault="003E2E21" w:rsidP="003E2E21">
            <w:pPr>
              <w:jc w:val="center"/>
              <w:rPr>
                <w:sz w:val="16"/>
                <w:szCs w:val="16"/>
              </w:rPr>
            </w:pPr>
            <w:r w:rsidRPr="003E2E21">
              <w:rPr>
                <w:sz w:val="16"/>
                <w:szCs w:val="16"/>
              </w:rPr>
              <w:t>31.08.2021.</w:t>
            </w:r>
          </w:p>
        </w:tc>
        <w:tc>
          <w:tcPr>
            <w:tcW w:w="531" w:type="pct"/>
            <w:tcMar>
              <w:left w:w="0" w:type="dxa"/>
              <w:right w:w="0" w:type="dxa"/>
            </w:tcMar>
          </w:tcPr>
          <w:p w14:paraId="670DD497" w14:textId="6C434AEB" w:rsidR="003E2E21" w:rsidRPr="003E2E21" w:rsidRDefault="003E2E21" w:rsidP="003E2E21">
            <w:pPr>
              <w:jc w:val="center"/>
              <w:rPr>
                <w:sz w:val="16"/>
                <w:szCs w:val="16"/>
              </w:rPr>
            </w:pPr>
            <w:r w:rsidRPr="003E2E21">
              <w:rPr>
                <w:sz w:val="16"/>
                <w:szCs w:val="16"/>
              </w:rPr>
              <w:t>Zadužnica</w:t>
            </w:r>
          </w:p>
        </w:tc>
        <w:tc>
          <w:tcPr>
            <w:tcW w:w="758" w:type="pct"/>
            <w:tcMar>
              <w:left w:w="0" w:type="dxa"/>
              <w:right w:w="0" w:type="dxa"/>
            </w:tcMar>
          </w:tcPr>
          <w:p w14:paraId="18A19075" w14:textId="0348C7C7" w:rsidR="003E2E21" w:rsidRPr="003E2E21" w:rsidRDefault="003E2E21" w:rsidP="003E2E21">
            <w:pPr>
              <w:jc w:val="center"/>
              <w:rPr>
                <w:sz w:val="16"/>
                <w:szCs w:val="16"/>
              </w:rPr>
            </w:pPr>
            <w:r w:rsidRPr="003E2E21">
              <w:rPr>
                <w:sz w:val="16"/>
                <w:szCs w:val="16"/>
              </w:rPr>
              <w:t>192.223,19</w:t>
            </w:r>
          </w:p>
        </w:tc>
        <w:tc>
          <w:tcPr>
            <w:tcW w:w="767" w:type="pct"/>
            <w:tcMar>
              <w:left w:w="0" w:type="dxa"/>
              <w:right w:w="0" w:type="dxa"/>
            </w:tcMar>
          </w:tcPr>
          <w:p w14:paraId="092F85B0" w14:textId="124FDCE6" w:rsidR="003E2E21" w:rsidRPr="003E2E21" w:rsidRDefault="003E2E21" w:rsidP="003E2E21">
            <w:pPr>
              <w:jc w:val="center"/>
              <w:rPr>
                <w:sz w:val="16"/>
                <w:szCs w:val="16"/>
              </w:rPr>
            </w:pPr>
            <w:r w:rsidRPr="003E2E21">
              <w:rPr>
                <w:sz w:val="16"/>
                <w:szCs w:val="16"/>
              </w:rPr>
              <w:t>Planum građenje</w:t>
            </w:r>
          </w:p>
        </w:tc>
        <w:tc>
          <w:tcPr>
            <w:tcW w:w="750" w:type="pct"/>
            <w:tcMar>
              <w:left w:w="0" w:type="dxa"/>
              <w:right w:w="0" w:type="dxa"/>
            </w:tcMar>
          </w:tcPr>
          <w:p w14:paraId="7F2878B7" w14:textId="75A9BFF7" w:rsidR="003E2E21" w:rsidRPr="003E2E21" w:rsidRDefault="003E2E21" w:rsidP="003E2E21">
            <w:pPr>
              <w:jc w:val="center"/>
              <w:rPr>
                <w:sz w:val="16"/>
                <w:szCs w:val="16"/>
              </w:rPr>
            </w:pPr>
            <w:r w:rsidRPr="003E2E21">
              <w:rPr>
                <w:sz w:val="16"/>
                <w:szCs w:val="16"/>
              </w:rPr>
              <w:t>Radovi</w:t>
            </w:r>
          </w:p>
        </w:tc>
        <w:tc>
          <w:tcPr>
            <w:tcW w:w="759" w:type="pct"/>
            <w:tcMar>
              <w:left w:w="0" w:type="dxa"/>
              <w:right w:w="0" w:type="dxa"/>
            </w:tcMar>
          </w:tcPr>
          <w:p w14:paraId="4EAC0522" w14:textId="1A20FE4D" w:rsidR="003E2E21" w:rsidRPr="003E2E21" w:rsidRDefault="003E2E21" w:rsidP="003E2E21">
            <w:pPr>
              <w:jc w:val="center"/>
              <w:rPr>
                <w:sz w:val="16"/>
                <w:szCs w:val="16"/>
              </w:rPr>
            </w:pPr>
            <w:r w:rsidRPr="003E2E21">
              <w:rPr>
                <w:sz w:val="16"/>
                <w:szCs w:val="16"/>
              </w:rPr>
              <w:t>Ugovor o rekonstrukciji škole</w:t>
            </w:r>
          </w:p>
        </w:tc>
        <w:tc>
          <w:tcPr>
            <w:tcW w:w="603" w:type="pct"/>
            <w:tcMar>
              <w:left w:w="0" w:type="dxa"/>
              <w:right w:w="0" w:type="dxa"/>
            </w:tcMar>
          </w:tcPr>
          <w:p w14:paraId="384DBE8C" w14:textId="6EF73278" w:rsidR="003E2E21" w:rsidRPr="003E2E21" w:rsidRDefault="003E2E21" w:rsidP="003E2E21">
            <w:pPr>
              <w:jc w:val="center"/>
              <w:rPr>
                <w:sz w:val="16"/>
                <w:szCs w:val="16"/>
              </w:rPr>
            </w:pPr>
            <w:r w:rsidRPr="003E2E21">
              <w:rPr>
                <w:sz w:val="16"/>
                <w:szCs w:val="16"/>
              </w:rPr>
              <w:t>17.08.2026.</w:t>
            </w:r>
          </w:p>
        </w:tc>
      </w:tr>
      <w:tr w:rsidR="003E2E21" w:rsidRPr="003E2E21" w14:paraId="0F052257" w14:textId="77777777" w:rsidTr="008657FE">
        <w:trPr>
          <w:cantSplit/>
        </w:trPr>
        <w:tc>
          <w:tcPr>
            <w:tcW w:w="301" w:type="pct"/>
            <w:tcMar>
              <w:left w:w="0" w:type="dxa"/>
              <w:right w:w="0" w:type="dxa"/>
            </w:tcMar>
            <w:vAlign w:val="center"/>
          </w:tcPr>
          <w:p w14:paraId="557F5620" w14:textId="77777777" w:rsidR="003E2E21" w:rsidRPr="003E2E21" w:rsidRDefault="003E2E21" w:rsidP="003E2E21">
            <w:pPr>
              <w:jc w:val="center"/>
              <w:rPr>
                <w:sz w:val="16"/>
                <w:szCs w:val="16"/>
              </w:rPr>
            </w:pPr>
            <w:r w:rsidRPr="003E2E21">
              <w:rPr>
                <w:sz w:val="16"/>
                <w:szCs w:val="16"/>
              </w:rPr>
              <w:t>5.</w:t>
            </w:r>
          </w:p>
        </w:tc>
        <w:tc>
          <w:tcPr>
            <w:tcW w:w="531" w:type="pct"/>
            <w:tcMar>
              <w:left w:w="0" w:type="dxa"/>
              <w:right w:w="0" w:type="dxa"/>
            </w:tcMar>
          </w:tcPr>
          <w:p w14:paraId="1117E6FD" w14:textId="7D0510F9" w:rsidR="003E2E21" w:rsidRPr="003E2E21" w:rsidRDefault="003E2E21" w:rsidP="003E2E21">
            <w:pPr>
              <w:jc w:val="center"/>
              <w:rPr>
                <w:sz w:val="16"/>
                <w:szCs w:val="16"/>
              </w:rPr>
            </w:pPr>
            <w:r w:rsidRPr="003E2E21">
              <w:rPr>
                <w:sz w:val="16"/>
                <w:szCs w:val="16"/>
              </w:rPr>
              <w:t>03.01.2022.</w:t>
            </w:r>
          </w:p>
        </w:tc>
        <w:tc>
          <w:tcPr>
            <w:tcW w:w="531" w:type="pct"/>
            <w:tcMar>
              <w:left w:w="0" w:type="dxa"/>
              <w:right w:w="0" w:type="dxa"/>
            </w:tcMar>
          </w:tcPr>
          <w:p w14:paraId="5D0537D3" w14:textId="49C9288F" w:rsidR="003E2E21" w:rsidRPr="003E2E21" w:rsidRDefault="003E2E21" w:rsidP="003E2E21">
            <w:pPr>
              <w:jc w:val="center"/>
              <w:rPr>
                <w:sz w:val="16"/>
                <w:szCs w:val="16"/>
              </w:rPr>
            </w:pPr>
            <w:r w:rsidRPr="003E2E21">
              <w:rPr>
                <w:sz w:val="16"/>
                <w:szCs w:val="16"/>
              </w:rPr>
              <w:t>Zadužnica</w:t>
            </w:r>
          </w:p>
        </w:tc>
        <w:tc>
          <w:tcPr>
            <w:tcW w:w="758" w:type="pct"/>
            <w:tcMar>
              <w:left w:w="0" w:type="dxa"/>
              <w:right w:w="0" w:type="dxa"/>
            </w:tcMar>
          </w:tcPr>
          <w:p w14:paraId="2C3B712C" w14:textId="55FD716D" w:rsidR="003E2E21" w:rsidRPr="003E2E21" w:rsidRDefault="003E2E21" w:rsidP="003E2E21">
            <w:pPr>
              <w:jc w:val="center"/>
              <w:rPr>
                <w:sz w:val="16"/>
                <w:szCs w:val="16"/>
              </w:rPr>
            </w:pPr>
            <w:r w:rsidRPr="003E2E21">
              <w:rPr>
                <w:sz w:val="16"/>
                <w:szCs w:val="16"/>
              </w:rPr>
              <w:t>100.000,00</w:t>
            </w:r>
          </w:p>
        </w:tc>
        <w:tc>
          <w:tcPr>
            <w:tcW w:w="767" w:type="pct"/>
            <w:tcMar>
              <w:left w:w="0" w:type="dxa"/>
              <w:right w:w="0" w:type="dxa"/>
            </w:tcMar>
          </w:tcPr>
          <w:p w14:paraId="7F715E73" w14:textId="39C03EFD" w:rsidR="003E2E21" w:rsidRPr="003E2E21" w:rsidRDefault="003E2E21" w:rsidP="003E2E21">
            <w:pPr>
              <w:jc w:val="center"/>
              <w:rPr>
                <w:sz w:val="16"/>
                <w:szCs w:val="16"/>
              </w:rPr>
            </w:pPr>
            <w:r w:rsidRPr="003E2E21">
              <w:rPr>
                <w:sz w:val="16"/>
                <w:szCs w:val="16"/>
              </w:rPr>
              <w:t xml:space="preserve">Planum građenje </w:t>
            </w:r>
          </w:p>
        </w:tc>
        <w:tc>
          <w:tcPr>
            <w:tcW w:w="750" w:type="pct"/>
            <w:tcMar>
              <w:left w:w="0" w:type="dxa"/>
              <w:right w:w="0" w:type="dxa"/>
            </w:tcMar>
          </w:tcPr>
          <w:p w14:paraId="3B416E32" w14:textId="0C7FA538" w:rsidR="003E2E21" w:rsidRPr="003E2E21" w:rsidRDefault="003E2E21" w:rsidP="003E2E21">
            <w:pPr>
              <w:jc w:val="center"/>
              <w:rPr>
                <w:sz w:val="16"/>
                <w:szCs w:val="16"/>
              </w:rPr>
            </w:pPr>
            <w:r w:rsidRPr="003E2E21">
              <w:rPr>
                <w:sz w:val="16"/>
                <w:szCs w:val="16"/>
              </w:rPr>
              <w:t>Radovi</w:t>
            </w:r>
          </w:p>
        </w:tc>
        <w:tc>
          <w:tcPr>
            <w:tcW w:w="759" w:type="pct"/>
            <w:tcMar>
              <w:left w:w="0" w:type="dxa"/>
              <w:right w:w="0" w:type="dxa"/>
            </w:tcMar>
          </w:tcPr>
          <w:p w14:paraId="582D36ED" w14:textId="3CF85E90" w:rsidR="003E2E21" w:rsidRPr="003E2E21" w:rsidRDefault="003E2E21" w:rsidP="003E2E21">
            <w:pPr>
              <w:jc w:val="center"/>
              <w:rPr>
                <w:sz w:val="16"/>
                <w:szCs w:val="16"/>
              </w:rPr>
            </w:pPr>
            <w:r w:rsidRPr="003E2E21">
              <w:rPr>
                <w:sz w:val="16"/>
                <w:szCs w:val="16"/>
              </w:rPr>
              <w:t>Ugovor o rekonstrukciji Učeničkog doma</w:t>
            </w:r>
          </w:p>
        </w:tc>
        <w:tc>
          <w:tcPr>
            <w:tcW w:w="603" w:type="pct"/>
            <w:tcMar>
              <w:left w:w="0" w:type="dxa"/>
              <w:right w:w="0" w:type="dxa"/>
            </w:tcMar>
          </w:tcPr>
          <w:p w14:paraId="59A0F5DE" w14:textId="7098761D" w:rsidR="003E2E21" w:rsidRPr="003E2E21" w:rsidRDefault="003E2E21" w:rsidP="003E2E21">
            <w:pPr>
              <w:jc w:val="center"/>
              <w:rPr>
                <w:sz w:val="16"/>
                <w:szCs w:val="16"/>
              </w:rPr>
            </w:pPr>
            <w:r w:rsidRPr="003E2E21">
              <w:rPr>
                <w:sz w:val="16"/>
                <w:szCs w:val="16"/>
              </w:rPr>
              <w:t>-</w:t>
            </w:r>
          </w:p>
        </w:tc>
      </w:tr>
      <w:tr w:rsidR="003E2E21" w:rsidRPr="003E2E21" w14:paraId="3B6BAD9A" w14:textId="77777777" w:rsidTr="008657FE">
        <w:trPr>
          <w:cantSplit/>
        </w:trPr>
        <w:tc>
          <w:tcPr>
            <w:tcW w:w="301" w:type="pct"/>
            <w:tcMar>
              <w:left w:w="0" w:type="dxa"/>
              <w:right w:w="0" w:type="dxa"/>
            </w:tcMar>
            <w:vAlign w:val="center"/>
          </w:tcPr>
          <w:p w14:paraId="61EFB301" w14:textId="0675F583" w:rsidR="003E2E21" w:rsidRPr="003E2E21" w:rsidRDefault="003E2E21" w:rsidP="003E2E21">
            <w:pPr>
              <w:jc w:val="center"/>
              <w:rPr>
                <w:sz w:val="16"/>
                <w:szCs w:val="16"/>
              </w:rPr>
            </w:pPr>
            <w:r w:rsidRPr="003E2E21">
              <w:rPr>
                <w:sz w:val="16"/>
                <w:szCs w:val="16"/>
              </w:rPr>
              <w:t>6.</w:t>
            </w:r>
          </w:p>
        </w:tc>
        <w:tc>
          <w:tcPr>
            <w:tcW w:w="531" w:type="pct"/>
            <w:tcMar>
              <w:left w:w="0" w:type="dxa"/>
              <w:right w:w="0" w:type="dxa"/>
            </w:tcMar>
          </w:tcPr>
          <w:p w14:paraId="43B31CB5" w14:textId="038F8B77" w:rsidR="003E2E21" w:rsidRPr="003E2E21" w:rsidRDefault="003E2E21" w:rsidP="003E2E21">
            <w:pPr>
              <w:jc w:val="center"/>
              <w:rPr>
                <w:sz w:val="16"/>
                <w:szCs w:val="16"/>
              </w:rPr>
            </w:pPr>
            <w:r w:rsidRPr="003E2E21">
              <w:rPr>
                <w:sz w:val="16"/>
                <w:szCs w:val="16"/>
              </w:rPr>
              <w:t>03.01.2022.</w:t>
            </w:r>
          </w:p>
        </w:tc>
        <w:tc>
          <w:tcPr>
            <w:tcW w:w="531" w:type="pct"/>
            <w:tcMar>
              <w:left w:w="0" w:type="dxa"/>
              <w:right w:w="0" w:type="dxa"/>
            </w:tcMar>
          </w:tcPr>
          <w:p w14:paraId="49612272" w14:textId="75F970FC" w:rsidR="003E2E21" w:rsidRPr="003E2E21" w:rsidRDefault="003E2E21" w:rsidP="003E2E21">
            <w:pPr>
              <w:jc w:val="center"/>
              <w:rPr>
                <w:sz w:val="16"/>
                <w:szCs w:val="16"/>
              </w:rPr>
            </w:pPr>
            <w:r w:rsidRPr="003E2E21">
              <w:rPr>
                <w:sz w:val="16"/>
                <w:szCs w:val="16"/>
              </w:rPr>
              <w:t>Zadužnica</w:t>
            </w:r>
          </w:p>
        </w:tc>
        <w:tc>
          <w:tcPr>
            <w:tcW w:w="758" w:type="pct"/>
            <w:tcMar>
              <w:left w:w="0" w:type="dxa"/>
              <w:right w:w="0" w:type="dxa"/>
            </w:tcMar>
          </w:tcPr>
          <w:p w14:paraId="2E734F53" w14:textId="5E79FA0B" w:rsidR="003E2E21" w:rsidRPr="003E2E21" w:rsidRDefault="003E2E21" w:rsidP="003E2E21">
            <w:pPr>
              <w:jc w:val="center"/>
              <w:rPr>
                <w:sz w:val="16"/>
                <w:szCs w:val="16"/>
              </w:rPr>
            </w:pPr>
            <w:r w:rsidRPr="003E2E21">
              <w:rPr>
                <w:sz w:val="16"/>
                <w:szCs w:val="16"/>
              </w:rPr>
              <w:t>100.000,00</w:t>
            </w:r>
          </w:p>
        </w:tc>
        <w:tc>
          <w:tcPr>
            <w:tcW w:w="767" w:type="pct"/>
            <w:tcMar>
              <w:left w:w="0" w:type="dxa"/>
              <w:right w:w="0" w:type="dxa"/>
            </w:tcMar>
          </w:tcPr>
          <w:p w14:paraId="18B6E9D0" w14:textId="5B0C2919" w:rsidR="003E2E21" w:rsidRPr="003E2E21" w:rsidRDefault="003E2E21" w:rsidP="003E2E21">
            <w:pPr>
              <w:jc w:val="center"/>
              <w:rPr>
                <w:sz w:val="16"/>
                <w:szCs w:val="16"/>
              </w:rPr>
            </w:pPr>
            <w:r w:rsidRPr="003E2E21">
              <w:rPr>
                <w:sz w:val="16"/>
                <w:szCs w:val="16"/>
              </w:rPr>
              <w:t xml:space="preserve">Planum građenje </w:t>
            </w:r>
          </w:p>
        </w:tc>
        <w:tc>
          <w:tcPr>
            <w:tcW w:w="750" w:type="pct"/>
            <w:tcMar>
              <w:left w:w="0" w:type="dxa"/>
              <w:right w:w="0" w:type="dxa"/>
            </w:tcMar>
          </w:tcPr>
          <w:p w14:paraId="3C348F0E" w14:textId="7681426B" w:rsidR="003E2E21" w:rsidRPr="003E2E21" w:rsidRDefault="003E2E21" w:rsidP="003E2E21">
            <w:pPr>
              <w:jc w:val="center"/>
              <w:rPr>
                <w:sz w:val="16"/>
                <w:szCs w:val="16"/>
              </w:rPr>
            </w:pPr>
            <w:r w:rsidRPr="003E2E21">
              <w:rPr>
                <w:sz w:val="16"/>
                <w:szCs w:val="16"/>
              </w:rPr>
              <w:t>Radovi</w:t>
            </w:r>
          </w:p>
        </w:tc>
        <w:tc>
          <w:tcPr>
            <w:tcW w:w="759" w:type="pct"/>
            <w:tcMar>
              <w:left w:w="0" w:type="dxa"/>
              <w:right w:w="0" w:type="dxa"/>
            </w:tcMar>
          </w:tcPr>
          <w:p w14:paraId="4760D24B" w14:textId="799653C0" w:rsidR="003E2E21" w:rsidRPr="003E2E21" w:rsidRDefault="003E2E21" w:rsidP="003E2E21">
            <w:pPr>
              <w:jc w:val="center"/>
              <w:rPr>
                <w:sz w:val="16"/>
                <w:szCs w:val="16"/>
              </w:rPr>
            </w:pPr>
            <w:r w:rsidRPr="003E2E21">
              <w:rPr>
                <w:sz w:val="16"/>
                <w:szCs w:val="16"/>
              </w:rPr>
              <w:t>Ugovor o rekonstrukciji Učeničkog doma</w:t>
            </w:r>
          </w:p>
        </w:tc>
        <w:tc>
          <w:tcPr>
            <w:tcW w:w="603" w:type="pct"/>
            <w:tcMar>
              <w:left w:w="0" w:type="dxa"/>
              <w:right w:w="0" w:type="dxa"/>
            </w:tcMar>
          </w:tcPr>
          <w:p w14:paraId="687068A7" w14:textId="0D1DB0A1" w:rsidR="003E2E21" w:rsidRPr="003E2E21" w:rsidRDefault="003E2E21" w:rsidP="003E2E21">
            <w:pPr>
              <w:jc w:val="center"/>
              <w:rPr>
                <w:sz w:val="16"/>
                <w:szCs w:val="16"/>
              </w:rPr>
            </w:pPr>
            <w:r w:rsidRPr="003E2E21">
              <w:rPr>
                <w:sz w:val="16"/>
                <w:szCs w:val="16"/>
              </w:rPr>
              <w:t>-</w:t>
            </w:r>
          </w:p>
        </w:tc>
      </w:tr>
      <w:tr w:rsidR="003E2E21" w:rsidRPr="003E2E21" w14:paraId="35FFB9C2" w14:textId="77777777" w:rsidTr="008657FE">
        <w:trPr>
          <w:cantSplit/>
        </w:trPr>
        <w:tc>
          <w:tcPr>
            <w:tcW w:w="301" w:type="pct"/>
            <w:tcMar>
              <w:left w:w="0" w:type="dxa"/>
              <w:right w:w="0" w:type="dxa"/>
            </w:tcMar>
            <w:vAlign w:val="center"/>
          </w:tcPr>
          <w:p w14:paraId="1017CB4F" w14:textId="37FE63EC" w:rsidR="003E2E21" w:rsidRPr="003E2E21" w:rsidRDefault="003E2E21" w:rsidP="003E2E21">
            <w:pPr>
              <w:jc w:val="center"/>
              <w:rPr>
                <w:sz w:val="16"/>
                <w:szCs w:val="16"/>
              </w:rPr>
            </w:pPr>
            <w:r w:rsidRPr="003E2E21">
              <w:rPr>
                <w:sz w:val="16"/>
                <w:szCs w:val="16"/>
              </w:rPr>
              <w:t>7.</w:t>
            </w:r>
          </w:p>
        </w:tc>
        <w:tc>
          <w:tcPr>
            <w:tcW w:w="531" w:type="pct"/>
            <w:tcMar>
              <w:left w:w="0" w:type="dxa"/>
              <w:right w:w="0" w:type="dxa"/>
            </w:tcMar>
            <w:vAlign w:val="bottom"/>
          </w:tcPr>
          <w:p w14:paraId="7BDF486C" w14:textId="7551D5D7" w:rsidR="003E2E21" w:rsidRPr="003E2E21" w:rsidRDefault="003E2E21" w:rsidP="003E2E21">
            <w:pPr>
              <w:jc w:val="center"/>
              <w:rPr>
                <w:sz w:val="16"/>
                <w:szCs w:val="16"/>
              </w:rPr>
            </w:pPr>
            <w:r w:rsidRPr="003E2E21">
              <w:rPr>
                <w:sz w:val="16"/>
                <w:szCs w:val="16"/>
              </w:rPr>
              <w:t>12.10.2021.</w:t>
            </w:r>
          </w:p>
        </w:tc>
        <w:tc>
          <w:tcPr>
            <w:tcW w:w="531" w:type="pct"/>
            <w:tcMar>
              <w:left w:w="0" w:type="dxa"/>
              <w:right w:w="0" w:type="dxa"/>
            </w:tcMar>
            <w:vAlign w:val="bottom"/>
          </w:tcPr>
          <w:p w14:paraId="3FEA5650" w14:textId="225D28A0" w:rsidR="003E2E21" w:rsidRPr="003E2E21" w:rsidRDefault="003E2E21" w:rsidP="003E2E21">
            <w:pPr>
              <w:jc w:val="center"/>
              <w:rPr>
                <w:sz w:val="16"/>
                <w:szCs w:val="16"/>
              </w:rPr>
            </w:pPr>
            <w:r w:rsidRPr="003E2E21">
              <w:rPr>
                <w:sz w:val="16"/>
                <w:szCs w:val="16"/>
              </w:rPr>
              <w:t>bjanko zadužnica</w:t>
            </w:r>
          </w:p>
        </w:tc>
        <w:tc>
          <w:tcPr>
            <w:tcW w:w="758" w:type="pct"/>
            <w:tcMar>
              <w:left w:w="0" w:type="dxa"/>
              <w:right w:w="0" w:type="dxa"/>
            </w:tcMar>
            <w:vAlign w:val="bottom"/>
          </w:tcPr>
          <w:p w14:paraId="1BFE174D" w14:textId="04BCB082" w:rsidR="003E2E21" w:rsidRPr="003E2E21" w:rsidRDefault="003E2E21" w:rsidP="003E2E21">
            <w:pPr>
              <w:jc w:val="center"/>
              <w:rPr>
                <w:sz w:val="16"/>
                <w:szCs w:val="16"/>
              </w:rPr>
            </w:pPr>
            <w:r w:rsidRPr="003E2E21">
              <w:rPr>
                <w:sz w:val="16"/>
                <w:szCs w:val="16"/>
              </w:rPr>
              <w:t>100.000,00</w:t>
            </w:r>
          </w:p>
        </w:tc>
        <w:tc>
          <w:tcPr>
            <w:tcW w:w="767" w:type="pct"/>
            <w:tcMar>
              <w:left w:w="0" w:type="dxa"/>
              <w:right w:w="0" w:type="dxa"/>
            </w:tcMar>
            <w:vAlign w:val="bottom"/>
          </w:tcPr>
          <w:p w14:paraId="7DD0AF73" w14:textId="10950A28" w:rsidR="003E2E21" w:rsidRPr="003E2E21" w:rsidRDefault="003E2E21" w:rsidP="003E2E21">
            <w:pPr>
              <w:jc w:val="center"/>
              <w:rPr>
                <w:sz w:val="16"/>
                <w:szCs w:val="16"/>
              </w:rPr>
            </w:pPr>
            <w:r w:rsidRPr="003E2E21">
              <w:rPr>
                <w:sz w:val="16"/>
                <w:szCs w:val="16"/>
              </w:rPr>
              <w:t>Symbol doo</w:t>
            </w:r>
          </w:p>
        </w:tc>
        <w:tc>
          <w:tcPr>
            <w:tcW w:w="750" w:type="pct"/>
            <w:tcMar>
              <w:left w:w="0" w:type="dxa"/>
              <w:right w:w="0" w:type="dxa"/>
            </w:tcMar>
          </w:tcPr>
          <w:p w14:paraId="40B34D6A" w14:textId="77777777" w:rsidR="003E2E21" w:rsidRPr="003E2E21" w:rsidRDefault="003E2E21" w:rsidP="003E2E21">
            <w:pPr>
              <w:jc w:val="both"/>
              <w:rPr>
                <w:sz w:val="16"/>
                <w:szCs w:val="16"/>
              </w:rPr>
            </w:pPr>
            <w:r w:rsidRPr="003E2E21">
              <w:rPr>
                <w:sz w:val="16"/>
                <w:szCs w:val="16"/>
              </w:rPr>
              <w:t>jamstvo za uredno ispunjenje ugovora</w:t>
            </w:r>
          </w:p>
          <w:p w14:paraId="49E7BDBF" w14:textId="77777777" w:rsidR="003E2E21" w:rsidRPr="003E2E21" w:rsidRDefault="003E2E21" w:rsidP="003E2E21">
            <w:pPr>
              <w:jc w:val="center"/>
              <w:rPr>
                <w:sz w:val="16"/>
                <w:szCs w:val="16"/>
              </w:rPr>
            </w:pPr>
          </w:p>
        </w:tc>
        <w:tc>
          <w:tcPr>
            <w:tcW w:w="759" w:type="pct"/>
            <w:tcMar>
              <w:left w:w="0" w:type="dxa"/>
              <w:right w:w="0" w:type="dxa"/>
            </w:tcMar>
          </w:tcPr>
          <w:p w14:paraId="39ADADC8" w14:textId="77777777" w:rsidR="003E2E21" w:rsidRPr="003E2E21" w:rsidRDefault="003E2E21" w:rsidP="003E2E21">
            <w:pPr>
              <w:jc w:val="both"/>
              <w:rPr>
                <w:sz w:val="16"/>
                <w:szCs w:val="16"/>
              </w:rPr>
            </w:pPr>
            <w:r w:rsidRPr="003E2E21">
              <w:rPr>
                <w:sz w:val="16"/>
                <w:szCs w:val="16"/>
              </w:rPr>
              <w:t>Ugovor o promociji</w:t>
            </w:r>
          </w:p>
          <w:p w14:paraId="5A6722AD" w14:textId="77777777" w:rsidR="003E2E21" w:rsidRPr="003E2E21" w:rsidRDefault="003E2E21" w:rsidP="003E2E21">
            <w:pPr>
              <w:jc w:val="center"/>
              <w:rPr>
                <w:sz w:val="16"/>
                <w:szCs w:val="16"/>
              </w:rPr>
            </w:pPr>
          </w:p>
        </w:tc>
        <w:tc>
          <w:tcPr>
            <w:tcW w:w="603" w:type="pct"/>
            <w:tcMar>
              <w:left w:w="0" w:type="dxa"/>
              <w:right w:w="0" w:type="dxa"/>
            </w:tcMar>
          </w:tcPr>
          <w:p w14:paraId="56F09611" w14:textId="77777777" w:rsidR="003E2E21" w:rsidRPr="003E2E21" w:rsidRDefault="003E2E21" w:rsidP="003E2E21">
            <w:pPr>
              <w:jc w:val="both"/>
              <w:rPr>
                <w:sz w:val="16"/>
                <w:szCs w:val="16"/>
              </w:rPr>
            </w:pPr>
            <w:r w:rsidRPr="003E2E21">
              <w:rPr>
                <w:sz w:val="16"/>
                <w:szCs w:val="16"/>
              </w:rPr>
              <w:t>27.12.2023.</w:t>
            </w:r>
          </w:p>
          <w:p w14:paraId="41AA1BF7" w14:textId="77777777" w:rsidR="003E2E21" w:rsidRPr="003E2E21" w:rsidRDefault="003E2E21" w:rsidP="003E2E21">
            <w:pPr>
              <w:jc w:val="center"/>
              <w:rPr>
                <w:sz w:val="16"/>
                <w:szCs w:val="16"/>
              </w:rPr>
            </w:pPr>
          </w:p>
        </w:tc>
      </w:tr>
      <w:tr w:rsidR="003E2E21" w:rsidRPr="003E2E21" w14:paraId="2A46EA60" w14:textId="77777777" w:rsidTr="008657FE">
        <w:trPr>
          <w:cantSplit/>
        </w:trPr>
        <w:tc>
          <w:tcPr>
            <w:tcW w:w="301" w:type="pct"/>
            <w:tcMar>
              <w:left w:w="0" w:type="dxa"/>
              <w:right w:w="0" w:type="dxa"/>
            </w:tcMar>
            <w:vAlign w:val="center"/>
          </w:tcPr>
          <w:p w14:paraId="37BDA954" w14:textId="47500751" w:rsidR="003E2E21" w:rsidRPr="003E2E21" w:rsidRDefault="003E2E21" w:rsidP="003E2E21">
            <w:pPr>
              <w:jc w:val="center"/>
              <w:rPr>
                <w:sz w:val="16"/>
                <w:szCs w:val="16"/>
              </w:rPr>
            </w:pPr>
            <w:r w:rsidRPr="003E2E21">
              <w:rPr>
                <w:sz w:val="16"/>
                <w:szCs w:val="16"/>
              </w:rPr>
              <w:t>8.</w:t>
            </w:r>
          </w:p>
        </w:tc>
        <w:tc>
          <w:tcPr>
            <w:tcW w:w="531" w:type="pct"/>
            <w:tcMar>
              <w:left w:w="0" w:type="dxa"/>
              <w:right w:w="0" w:type="dxa"/>
            </w:tcMar>
          </w:tcPr>
          <w:p w14:paraId="0215BAD6" w14:textId="037EA9DD" w:rsidR="003E2E21" w:rsidRPr="003E2E21" w:rsidRDefault="003E2E21" w:rsidP="003E2E21">
            <w:pPr>
              <w:jc w:val="center"/>
              <w:rPr>
                <w:sz w:val="16"/>
                <w:szCs w:val="16"/>
              </w:rPr>
            </w:pPr>
            <w:r w:rsidRPr="003E2E21">
              <w:rPr>
                <w:sz w:val="16"/>
                <w:szCs w:val="16"/>
              </w:rPr>
              <w:t>13.08.2021.</w:t>
            </w:r>
          </w:p>
        </w:tc>
        <w:tc>
          <w:tcPr>
            <w:tcW w:w="531" w:type="pct"/>
            <w:tcMar>
              <w:left w:w="0" w:type="dxa"/>
              <w:right w:w="0" w:type="dxa"/>
            </w:tcMar>
          </w:tcPr>
          <w:p w14:paraId="16AD4384" w14:textId="1F7FCEDA" w:rsidR="003E2E21" w:rsidRPr="003E2E21" w:rsidRDefault="003E2E21" w:rsidP="003E2E21">
            <w:pPr>
              <w:jc w:val="center"/>
              <w:rPr>
                <w:sz w:val="16"/>
                <w:szCs w:val="16"/>
              </w:rPr>
            </w:pPr>
            <w:r w:rsidRPr="003E2E21">
              <w:rPr>
                <w:sz w:val="16"/>
                <w:szCs w:val="16"/>
              </w:rPr>
              <w:t xml:space="preserve">Bjanko zadužnica </w:t>
            </w:r>
          </w:p>
        </w:tc>
        <w:tc>
          <w:tcPr>
            <w:tcW w:w="758" w:type="pct"/>
            <w:tcMar>
              <w:left w:w="0" w:type="dxa"/>
              <w:right w:w="0" w:type="dxa"/>
            </w:tcMar>
          </w:tcPr>
          <w:p w14:paraId="1003D309" w14:textId="00774B7A" w:rsidR="003E2E21" w:rsidRPr="003E2E21" w:rsidRDefault="003E2E21" w:rsidP="003E2E21">
            <w:pPr>
              <w:jc w:val="center"/>
              <w:rPr>
                <w:sz w:val="16"/>
                <w:szCs w:val="16"/>
              </w:rPr>
            </w:pPr>
            <w:r w:rsidRPr="003E2E21">
              <w:rPr>
                <w:sz w:val="16"/>
                <w:szCs w:val="16"/>
              </w:rPr>
              <w:t>50.000,00</w:t>
            </w:r>
          </w:p>
        </w:tc>
        <w:tc>
          <w:tcPr>
            <w:tcW w:w="767" w:type="pct"/>
            <w:tcMar>
              <w:left w:w="0" w:type="dxa"/>
              <w:right w:w="0" w:type="dxa"/>
            </w:tcMar>
          </w:tcPr>
          <w:p w14:paraId="7DC3AD99" w14:textId="74780D1D" w:rsidR="003E2E21" w:rsidRPr="003E2E21" w:rsidRDefault="003E2E21" w:rsidP="003E2E21">
            <w:pPr>
              <w:jc w:val="center"/>
              <w:rPr>
                <w:sz w:val="16"/>
                <w:szCs w:val="16"/>
              </w:rPr>
            </w:pPr>
            <w:r w:rsidRPr="003E2E21">
              <w:rPr>
                <w:sz w:val="16"/>
                <w:szCs w:val="16"/>
              </w:rPr>
              <w:t>Symbol doo</w:t>
            </w:r>
          </w:p>
        </w:tc>
        <w:tc>
          <w:tcPr>
            <w:tcW w:w="750" w:type="pct"/>
            <w:tcMar>
              <w:left w:w="0" w:type="dxa"/>
              <w:right w:w="0" w:type="dxa"/>
            </w:tcMar>
          </w:tcPr>
          <w:p w14:paraId="56E7C2AA" w14:textId="4AEB4B33" w:rsidR="003E2E21" w:rsidRPr="003E2E21" w:rsidRDefault="003E2E21" w:rsidP="003E2E21">
            <w:pPr>
              <w:jc w:val="center"/>
              <w:rPr>
                <w:sz w:val="16"/>
                <w:szCs w:val="16"/>
              </w:rPr>
            </w:pPr>
            <w:r w:rsidRPr="003E2E21">
              <w:rPr>
                <w:sz w:val="16"/>
                <w:szCs w:val="16"/>
              </w:rPr>
              <w:t>jamstvo za uredno ispunjenje ugovora</w:t>
            </w:r>
          </w:p>
        </w:tc>
        <w:tc>
          <w:tcPr>
            <w:tcW w:w="759" w:type="pct"/>
            <w:tcMar>
              <w:left w:w="0" w:type="dxa"/>
              <w:right w:w="0" w:type="dxa"/>
            </w:tcMar>
          </w:tcPr>
          <w:p w14:paraId="1423C5CF" w14:textId="77777777" w:rsidR="003E2E21" w:rsidRPr="003E2E21" w:rsidRDefault="003E2E21" w:rsidP="003E2E21">
            <w:pPr>
              <w:jc w:val="center"/>
              <w:rPr>
                <w:sz w:val="16"/>
                <w:szCs w:val="16"/>
              </w:rPr>
            </w:pPr>
          </w:p>
        </w:tc>
        <w:tc>
          <w:tcPr>
            <w:tcW w:w="603" w:type="pct"/>
            <w:tcMar>
              <w:left w:w="0" w:type="dxa"/>
              <w:right w:w="0" w:type="dxa"/>
            </w:tcMar>
          </w:tcPr>
          <w:p w14:paraId="3FB0BDE4" w14:textId="77777777" w:rsidR="003E2E21" w:rsidRPr="003E2E21" w:rsidRDefault="003E2E21" w:rsidP="003E2E21">
            <w:pPr>
              <w:jc w:val="both"/>
              <w:rPr>
                <w:sz w:val="16"/>
                <w:szCs w:val="16"/>
              </w:rPr>
            </w:pPr>
            <w:r w:rsidRPr="003E2E21">
              <w:rPr>
                <w:sz w:val="16"/>
                <w:szCs w:val="16"/>
              </w:rPr>
              <w:t>27.12.2023.</w:t>
            </w:r>
          </w:p>
          <w:p w14:paraId="3B6845B4" w14:textId="77777777" w:rsidR="003E2E21" w:rsidRPr="003E2E21" w:rsidRDefault="003E2E21" w:rsidP="003E2E21">
            <w:pPr>
              <w:jc w:val="center"/>
              <w:rPr>
                <w:sz w:val="16"/>
                <w:szCs w:val="16"/>
              </w:rPr>
            </w:pPr>
          </w:p>
        </w:tc>
      </w:tr>
      <w:tr w:rsidR="003E2E21" w:rsidRPr="003E2E21" w14:paraId="544E6496" w14:textId="77777777" w:rsidTr="008657FE">
        <w:trPr>
          <w:cantSplit/>
        </w:trPr>
        <w:tc>
          <w:tcPr>
            <w:tcW w:w="301" w:type="pct"/>
            <w:tcMar>
              <w:left w:w="0" w:type="dxa"/>
              <w:right w:w="0" w:type="dxa"/>
            </w:tcMar>
            <w:vAlign w:val="center"/>
          </w:tcPr>
          <w:p w14:paraId="611738BC" w14:textId="7218C8A2" w:rsidR="003E2E21" w:rsidRPr="003E2E21" w:rsidRDefault="003E2E21" w:rsidP="003E2E21">
            <w:pPr>
              <w:jc w:val="center"/>
              <w:rPr>
                <w:sz w:val="16"/>
                <w:szCs w:val="16"/>
              </w:rPr>
            </w:pPr>
            <w:r w:rsidRPr="003E2E21">
              <w:rPr>
                <w:sz w:val="16"/>
                <w:szCs w:val="16"/>
              </w:rPr>
              <w:t>9.</w:t>
            </w:r>
          </w:p>
        </w:tc>
        <w:tc>
          <w:tcPr>
            <w:tcW w:w="531" w:type="pct"/>
            <w:tcMar>
              <w:left w:w="0" w:type="dxa"/>
              <w:right w:w="0" w:type="dxa"/>
            </w:tcMar>
          </w:tcPr>
          <w:p w14:paraId="52E86C85" w14:textId="767686E9" w:rsidR="003E2E21" w:rsidRPr="003E2E21" w:rsidRDefault="003E2E21" w:rsidP="003E2E21">
            <w:pPr>
              <w:jc w:val="center"/>
              <w:rPr>
                <w:sz w:val="16"/>
                <w:szCs w:val="16"/>
              </w:rPr>
            </w:pPr>
            <w:r w:rsidRPr="003E2E21">
              <w:rPr>
                <w:sz w:val="16"/>
                <w:szCs w:val="16"/>
              </w:rPr>
              <w:t>13.08.2021.</w:t>
            </w:r>
          </w:p>
        </w:tc>
        <w:tc>
          <w:tcPr>
            <w:tcW w:w="531" w:type="pct"/>
            <w:tcMar>
              <w:left w:w="0" w:type="dxa"/>
              <w:right w:w="0" w:type="dxa"/>
            </w:tcMar>
          </w:tcPr>
          <w:p w14:paraId="39981D8F" w14:textId="14F59E1A" w:rsidR="003E2E21" w:rsidRPr="003E2E21" w:rsidRDefault="003E2E21" w:rsidP="003E2E21">
            <w:pPr>
              <w:jc w:val="center"/>
              <w:rPr>
                <w:sz w:val="16"/>
                <w:szCs w:val="16"/>
              </w:rPr>
            </w:pPr>
            <w:r w:rsidRPr="003E2E21">
              <w:rPr>
                <w:sz w:val="16"/>
                <w:szCs w:val="16"/>
              </w:rPr>
              <w:t xml:space="preserve">zadužnica </w:t>
            </w:r>
          </w:p>
        </w:tc>
        <w:tc>
          <w:tcPr>
            <w:tcW w:w="758" w:type="pct"/>
            <w:tcMar>
              <w:left w:w="0" w:type="dxa"/>
              <w:right w:w="0" w:type="dxa"/>
            </w:tcMar>
          </w:tcPr>
          <w:p w14:paraId="1BB2B85D" w14:textId="139F9166" w:rsidR="003E2E21" w:rsidRPr="003E2E21" w:rsidRDefault="003E2E21" w:rsidP="003E2E21">
            <w:pPr>
              <w:jc w:val="center"/>
              <w:rPr>
                <w:sz w:val="16"/>
                <w:szCs w:val="16"/>
              </w:rPr>
            </w:pPr>
            <w:r w:rsidRPr="003E2E21">
              <w:rPr>
                <w:sz w:val="16"/>
                <w:szCs w:val="16"/>
              </w:rPr>
              <w:t xml:space="preserve">1.188.778,86 </w:t>
            </w:r>
          </w:p>
        </w:tc>
        <w:tc>
          <w:tcPr>
            <w:tcW w:w="767" w:type="pct"/>
            <w:tcMar>
              <w:left w:w="0" w:type="dxa"/>
              <w:right w:w="0" w:type="dxa"/>
            </w:tcMar>
          </w:tcPr>
          <w:p w14:paraId="32579137" w14:textId="04D24C80" w:rsidR="003E2E21" w:rsidRPr="003E2E21" w:rsidRDefault="003E2E21" w:rsidP="003E2E21">
            <w:pPr>
              <w:jc w:val="center"/>
              <w:rPr>
                <w:sz w:val="16"/>
                <w:szCs w:val="16"/>
              </w:rPr>
            </w:pPr>
            <w:r w:rsidRPr="003E2E21">
              <w:rPr>
                <w:sz w:val="16"/>
                <w:szCs w:val="16"/>
              </w:rPr>
              <w:t>Algebra doo</w:t>
            </w:r>
          </w:p>
        </w:tc>
        <w:tc>
          <w:tcPr>
            <w:tcW w:w="750" w:type="pct"/>
            <w:tcMar>
              <w:left w:w="0" w:type="dxa"/>
              <w:right w:w="0" w:type="dxa"/>
            </w:tcMar>
          </w:tcPr>
          <w:p w14:paraId="646AC51E" w14:textId="6F303F75" w:rsidR="003E2E21" w:rsidRPr="003E2E21" w:rsidRDefault="003E2E21" w:rsidP="003E2E21">
            <w:pPr>
              <w:jc w:val="center"/>
              <w:rPr>
                <w:sz w:val="16"/>
                <w:szCs w:val="16"/>
              </w:rPr>
            </w:pPr>
            <w:r w:rsidRPr="003E2E21">
              <w:rPr>
                <w:sz w:val="16"/>
                <w:szCs w:val="16"/>
              </w:rPr>
              <w:t>jamstvo za uredno ispunjenje ugovora</w:t>
            </w:r>
          </w:p>
        </w:tc>
        <w:tc>
          <w:tcPr>
            <w:tcW w:w="759" w:type="pct"/>
            <w:tcMar>
              <w:left w:w="0" w:type="dxa"/>
              <w:right w:w="0" w:type="dxa"/>
            </w:tcMar>
          </w:tcPr>
          <w:p w14:paraId="6F18FD71" w14:textId="67782BA8" w:rsidR="003E2E21" w:rsidRPr="003E2E21" w:rsidRDefault="003E2E21" w:rsidP="003E2E21">
            <w:pPr>
              <w:jc w:val="center"/>
              <w:rPr>
                <w:sz w:val="16"/>
                <w:szCs w:val="16"/>
              </w:rPr>
            </w:pPr>
            <w:r w:rsidRPr="003E2E21">
              <w:rPr>
                <w:sz w:val="16"/>
                <w:szCs w:val="16"/>
              </w:rPr>
              <w:t>Ugovor o projektinim aktivnostima</w:t>
            </w:r>
          </w:p>
        </w:tc>
        <w:tc>
          <w:tcPr>
            <w:tcW w:w="603" w:type="pct"/>
            <w:tcMar>
              <w:left w:w="0" w:type="dxa"/>
              <w:right w:w="0" w:type="dxa"/>
            </w:tcMar>
          </w:tcPr>
          <w:p w14:paraId="082FC1D2" w14:textId="77777777" w:rsidR="003E2E21" w:rsidRPr="003E2E21" w:rsidRDefault="003E2E21" w:rsidP="003E2E21">
            <w:pPr>
              <w:jc w:val="both"/>
              <w:rPr>
                <w:sz w:val="16"/>
                <w:szCs w:val="16"/>
              </w:rPr>
            </w:pPr>
            <w:r w:rsidRPr="003E2E21">
              <w:rPr>
                <w:sz w:val="16"/>
                <w:szCs w:val="16"/>
              </w:rPr>
              <w:t>23.10.2023.</w:t>
            </w:r>
          </w:p>
          <w:p w14:paraId="2CBFC752" w14:textId="77777777" w:rsidR="003E2E21" w:rsidRPr="003E2E21" w:rsidRDefault="003E2E21" w:rsidP="003E2E21">
            <w:pPr>
              <w:jc w:val="center"/>
              <w:rPr>
                <w:sz w:val="16"/>
                <w:szCs w:val="16"/>
              </w:rPr>
            </w:pPr>
          </w:p>
        </w:tc>
      </w:tr>
      <w:tr w:rsidR="003E2E21" w:rsidRPr="003E2E21" w14:paraId="1BE8A02A" w14:textId="77777777" w:rsidTr="008657FE">
        <w:trPr>
          <w:cantSplit/>
        </w:trPr>
        <w:tc>
          <w:tcPr>
            <w:tcW w:w="301" w:type="pct"/>
            <w:tcMar>
              <w:left w:w="0" w:type="dxa"/>
              <w:right w:w="0" w:type="dxa"/>
            </w:tcMar>
            <w:vAlign w:val="center"/>
          </w:tcPr>
          <w:p w14:paraId="5A042979" w14:textId="7559EDBC" w:rsidR="003E2E21" w:rsidRPr="003E2E21" w:rsidRDefault="003E2E21" w:rsidP="003E2E21">
            <w:pPr>
              <w:jc w:val="center"/>
              <w:rPr>
                <w:sz w:val="16"/>
                <w:szCs w:val="16"/>
              </w:rPr>
            </w:pPr>
            <w:r w:rsidRPr="003E2E21">
              <w:rPr>
                <w:sz w:val="16"/>
                <w:szCs w:val="16"/>
              </w:rPr>
              <w:t>10.</w:t>
            </w:r>
          </w:p>
        </w:tc>
        <w:tc>
          <w:tcPr>
            <w:tcW w:w="531" w:type="pct"/>
            <w:tcMar>
              <w:left w:w="0" w:type="dxa"/>
              <w:right w:w="0" w:type="dxa"/>
            </w:tcMar>
          </w:tcPr>
          <w:p w14:paraId="6CB7ECEF" w14:textId="39ACB52F" w:rsidR="003E2E21" w:rsidRPr="003E2E21" w:rsidRDefault="003E2E21" w:rsidP="003E2E21">
            <w:pPr>
              <w:jc w:val="center"/>
              <w:rPr>
                <w:sz w:val="16"/>
                <w:szCs w:val="16"/>
              </w:rPr>
            </w:pPr>
            <w:r w:rsidRPr="003E2E21">
              <w:rPr>
                <w:sz w:val="16"/>
                <w:szCs w:val="16"/>
              </w:rPr>
              <w:t>07.12.2021. .</w:t>
            </w:r>
          </w:p>
        </w:tc>
        <w:tc>
          <w:tcPr>
            <w:tcW w:w="531" w:type="pct"/>
            <w:tcMar>
              <w:left w:w="0" w:type="dxa"/>
              <w:right w:w="0" w:type="dxa"/>
            </w:tcMar>
          </w:tcPr>
          <w:p w14:paraId="67096ED4" w14:textId="36B13F65" w:rsidR="003E2E21" w:rsidRPr="003E2E21" w:rsidRDefault="003E2E21" w:rsidP="003E2E21">
            <w:pPr>
              <w:jc w:val="center"/>
              <w:rPr>
                <w:sz w:val="16"/>
                <w:szCs w:val="16"/>
              </w:rPr>
            </w:pPr>
            <w:r w:rsidRPr="003E2E21">
              <w:rPr>
                <w:sz w:val="16"/>
                <w:szCs w:val="16"/>
              </w:rPr>
              <w:t xml:space="preserve">Bjanko zadužnica </w:t>
            </w:r>
          </w:p>
        </w:tc>
        <w:tc>
          <w:tcPr>
            <w:tcW w:w="758" w:type="pct"/>
            <w:tcMar>
              <w:left w:w="0" w:type="dxa"/>
              <w:right w:w="0" w:type="dxa"/>
            </w:tcMar>
          </w:tcPr>
          <w:p w14:paraId="6FEDAB55" w14:textId="655664A2" w:rsidR="003E2E21" w:rsidRPr="003E2E21" w:rsidRDefault="003E2E21" w:rsidP="003E2E21">
            <w:pPr>
              <w:jc w:val="center"/>
              <w:rPr>
                <w:sz w:val="16"/>
                <w:szCs w:val="16"/>
              </w:rPr>
            </w:pPr>
            <w:r w:rsidRPr="003E2E21">
              <w:rPr>
                <w:sz w:val="16"/>
                <w:szCs w:val="16"/>
              </w:rPr>
              <w:t>100.000,00</w:t>
            </w:r>
          </w:p>
        </w:tc>
        <w:tc>
          <w:tcPr>
            <w:tcW w:w="767" w:type="pct"/>
            <w:tcMar>
              <w:left w:w="0" w:type="dxa"/>
              <w:right w:w="0" w:type="dxa"/>
            </w:tcMar>
          </w:tcPr>
          <w:p w14:paraId="0BD2C070" w14:textId="72D81042" w:rsidR="003E2E21" w:rsidRPr="003E2E21" w:rsidRDefault="003E2E21" w:rsidP="003E2E21">
            <w:pPr>
              <w:jc w:val="center"/>
              <w:rPr>
                <w:sz w:val="16"/>
                <w:szCs w:val="16"/>
              </w:rPr>
            </w:pPr>
            <w:r w:rsidRPr="003E2E21">
              <w:rPr>
                <w:sz w:val="16"/>
                <w:szCs w:val="16"/>
              </w:rPr>
              <w:t xml:space="preserve">Media ortk </w:t>
            </w:r>
          </w:p>
        </w:tc>
        <w:tc>
          <w:tcPr>
            <w:tcW w:w="750" w:type="pct"/>
            <w:tcMar>
              <w:left w:w="0" w:type="dxa"/>
              <w:right w:w="0" w:type="dxa"/>
            </w:tcMar>
          </w:tcPr>
          <w:p w14:paraId="2F2D332C" w14:textId="75D9AFAA" w:rsidR="003E2E21" w:rsidRPr="003E2E21" w:rsidRDefault="003E2E21" w:rsidP="003E2E21">
            <w:pPr>
              <w:jc w:val="center"/>
              <w:rPr>
                <w:sz w:val="16"/>
                <w:szCs w:val="16"/>
              </w:rPr>
            </w:pPr>
            <w:r w:rsidRPr="003E2E21">
              <w:rPr>
                <w:sz w:val="16"/>
                <w:szCs w:val="16"/>
              </w:rPr>
              <w:t xml:space="preserve">Promotivna kampanja </w:t>
            </w:r>
          </w:p>
        </w:tc>
        <w:tc>
          <w:tcPr>
            <w:tcW w:w="759" w:type="pct"/>
            <w:tcMar>
              <w:left w:w="0" w:type="dxa"/>
              <w:right w:w="0" w:type="dxa"/>
            </w:tcMar>
          </w:tcPr>
          <w:p w14:paraId="7410F872" w14:textId="7C05B948" w:rsidR="003E2E21" w:rsidRPr="003E2E21" w:rsidRDefault="003E2E21" w:rsidP="003E2E21">
            <w:pPr>
              <w:jc w:val="center"/>
              <w:rPr>
                <w:sz w:val="16"/>
                <w:szCs w:val="16"/>
              </w:rPr>
            </w:pPr>
            <w:r w:rsidRPr="003E2E21">
              <w:rPr>
                <w:sz w:val="16"/>
                <w:szCs w:val="16"/>
              </w:rPr>
              <w:t>Ugovor o projektnim aktivnostima</w:t>
            </w:r>
          </w:p>
        </w:tc>
        <w:tc>
          <w:tcPr>
            <w:tcW w:w="603" w:type="pct"/>
            <w:tcMar>
              <w:left w:w="0" w:type="dxa"/>
              <w:right w:w="0" w:type="dxa"/>
            </w:tcMar>
          </w:tcPr>
          <w:p w14:paraId="02A201AF" w14:textId="77777777" w:rsidR="003E2E21" w:rsidRPr="003E2E21" w:rsidRDefault="003E2E21" w:rsidP="003E2E21">
            <w:pPr>
              <w:jc w:val="both"/>
              <w:rPr>
                <w:sz w:val="16"/>
                <w:szCs w:val="16"/>
              </w:rPr>
            </w:pPr>
            <w:r w:rsidRPr="003E2E21">
              <w:rPr>
                <w:sz w:val="16"/>
                <w:szCs w:val="16"/>
              </w:rPr>
              <w:t>20.12.2023.</w:t>
            </w:r>
          </w:p>
          <w:p w14:paraId="4A1828F8" w14:textId="77777777" w:rsidR="003E2E21" w:rsidRPr="003E2E21" w:rsidRDefault="003E2E21" w:rsidP="003E2E21">
            <w:pPr>
              <w:jc w:val="center"/>
              <w:rPr>
                <w:sz w:val="16"/>
                <w:szCs w:val="16"/>
              </w:rPr>
            </w:pPr>
          </w:p>
        </w:tc>
      </w:tr>
      <w:tr w:rsidR="003E2E21" w:rsidRPr="003E2E21" w14:paraId="15E56DCD" w14:textId="77777777" w:rsidTr="008657FE">
        <w:trPr>
          <w:cantSplit/>
        </w:trPr>
        <w:tc>
          <w:tcPr>
            <w:tcW w:w="301" w:type="pct"/>
            <w:tcMar>
              <w:left w:w="0" w:type="dxa"/>
              <w:right w:w="0" w:type="dxa"/>
            </w:tcMar>
            <w:vAlign w:val="center"/>
          </w:tcPr>
          <w:p w14:paraId="34999A26" w14:textId="07B0FE39" w:rsidR="003E2E21" w:rsidRPr="003E2E21" w:rsidRDefault="003E2E21" w:rsidP="003E2E21">
            <w:pPr>
              <w:jc w:val="center"/>
              <w:rPr>
                <w:sz w:val="16"/>
                <w:szCs w:val="16"/>
              </w:rPr>
            </w:pPr>
            <w:r w:rsidRPr="003E2E21">
              <w:rPr>
                <w:sz w:val="16"/>
                <w:szCs w:val="16"/>
              </w:rPr>
              <w:t>11.</w:t>
            </w:r>
          </w:p>
        </w:tc>
        <w:tc>
          <w:tcPr>
            <w:tcW w:w="531" w:type="pct"/>
            <w:tcMar>
              <w:left w:w="0" w:type="dxa"/>
              <w:right w:w="0" w:type="dxa"/>
            </w:tcMar>
          </w:tcPr>
          <w:p w14:paraId="03BB79AD" w14:textId="2CBD8A77" w:rsidR="003E2E21" w:rsidRPr="003E2E21" w:rsidRDefault="003E2E21" w:rsidP="003E2E21">
            <w:pPr>
              <w:jc w:val="center"/>
              <w:rPr>
                <w:sz w:val="16"/>
                <w:szCs w:val="16"/>
              </w:rPr>
            </w:pPr>
            <w:r w:rsidRPr="003E2E21">
              <w:rPr>
                <w:sz w:val="16"/>
                <w:szCs w:val="16"/>
              </w:rPr>
              <w:t>26.08.2021.</w:t>
            </w:r>
          </w:p>
        </w:tc>
        <w:tc>
          <w:tcPr>
            <w:tcW w:w="531" w:type="pct"/>
            <w:tcMar>
              <w:left w:w="0" w:type="dxa"/>
              <w:right w:w="0" w:type="dxa"/>
            </w:tcMar>
          </w:tcPr>
          <w:p w14:paraId="4A379B78" w14:textId="0558F9F4" w:rsidR="003E2E21" w:rsidRPr="003E2E21" w:rsidRDefault="003E2E21" w:rsidP="003E2E21">
            <w:pPr>
              <w:jc w:val="center"/>
              <w:rPr>
                <w:sz w:val="16"/>
                <w:szCs w:val="16"/>
              </w:rPr>
            </w:pPr>
            <w:r w:rsidRPr="003E2E21">
              <w:rPr>
                <w:sz w:val="16"/>
                <w:szCs w:val="16"/>
              </w:rPr>
              <w:t xml:space="preserve">Bjanko zadužnica </w:t>
            </w:r>
          </w:p>
        </w:tc>
        <w:tc>
          <w:tcPr>
            <w:tcW w:w="758" w:type="pct"/>
            <w:tcMar>
              <w:left w:w="0" w:type="dxa"/>
              <w:right w:w="0" w:type="dxa"/>
            </w:tcMar>
          </w:tcPr>
          <w:p w14:paraId="52541838" w14:textId="74C290F3" w:rsidR="003E2E21" w:rsidRPr="003E2E21" w:rsidRDefault="003E2E21" w:rsidP="003E2E21">
            <w:pPr>
              <w:jc w:val="center"/>
              <w:rPr>
                <w:sz w:val="16"/>
                <w:szCs w:val="16"/>
              </w:rPr>
            </w:pPr>
            <w:r w:rsidRPr="003E2E21">
              <w:rPr>
                <w:sz w:val="16"/>
                <w:szCs w:val="16"/>
              </w:rPr>
              <w:t>50.000,00</w:t>
            </w:r>
          </w:p>
        </w:tc>
        <w:tc>
          <w:tcPr>
            <w:tcW w:w="767" w:type="pct"/>
            <w:tcMar>
              <w:left w:w="0" w:type="dxa"/>
              <w:right w:w="0" w:type="dxa"/>
            </w:tcMar>
          </w:tcPr>
          <w:p w14:paraId="7F31FD13" w14:textId="0FABB76C" w:rsidR="003E2E21" w:rsidRPr="003E2E21" w:rsidRDefault="003E2E21" w:rsidP="003E2E21">
            <w:pPr>
              <w:jc w:val="center"/>
              <w:rPr>
                <w:sz w:val="16"/>
                <w:szCs w:val="16"/>
              </w:rPr>
            </w:pPr>
            <w:r w:rsidRPr="003E2E21">
              <w:rPr>
                <w:sz w:val="16"/>
                <w:szCs w:val="16"/>
              </w:rPr>
              <w:t xml:space="preserve">Media ortak </w:t>
            </w:r>
          </w:p>
        </w:tc>
        <w:tc>
          <w:tcPr>
            <w:tcW w:w="750" w:type="pct"/>
            <w:tcMar>
              <w:left w:w="0" w:type="dxa"/>
              <w:right w:w="0" w:type="dxa"/>
            </w:tcMar>
          </w:tcPr>
          <w:p w14:paraId="3BC6AED9" w14:textId="5A81C7E7" w:rsidR="003E2E21" w:rsidRPr="003E2E21" w:rsidRDefault="003E2E21" w:rsidP="003E2E21">
            <w:pPr>
              <w:jc w:val="center"/>
              <w:rPr>
                <w:sz w:val="16"/>
                <w:szCs w:val="16"/>
              </w:rPr>
            </w:pPr>
            <w:r w:rsidRPr="003E2E21">
              <w:rPr>
                <w:sz w:val="16"/>
                <w:szCs w:val="16"/>
              </w:rPr>
              <w:t xml:space="preserve">Promotivna kampanja </w:t>
            </w:r>
          </w:p>
        </w:tc>
        <w:tc>
          <w:tcPr>
            <w:tcW w:w="759" w:type="pct"/>
            <w:tcMar>
              <w:left w:w="0" w:type="dxa"/>
              <w:right w:w="0" w:type="dxa"/>
            </w:tcMar>
          </w:tcPr>
          <w:p w14:paraId="502E98DE" w14:textId="5F4A0500" w:rsidR="003E2E21" w:rsidRPr="003E2E21" w:rsidRDefault="003E2E21" w:rsidP="003E2E21">
            <w:pPr>
              <w:jc w:val="center"/>
              <w:rPr>
                <w:sz w:val="16"/>
                <w:szCs w:val="16"/>
              </w:rPr>
            </w:pPr>
            <w:r w:rsidRPr="003E2E21">
              <w:rPr>
                <w:sz w:val="16"/>
                <w:szCs w:val="16"/>
              </w:rPr>
              <w:t xml:space="preserve">Ugovor o projektnim aktivnostima </w:t>
            </w:r>
          </w:p>
        </w:tc>
        <w:tc>
          <w:tcPr>
            <w:tcW w:w="603" w:type="pct"/>
            <w:tcMar>
              <w:left w:w="0" w:type="dxa"/>
              <w:right w:w="0" w:type="dxa"/>
            </w:tcMar>
          </w:tcPr>
          <w:p w14:paraId="26AB54EA" w14:textId="0CC7FEA5" w:rsidR="003E2E21" w:rsidRPr="003E2E21" w:rsidRDefault="003E2E21" w:rsidP="003E2E21">
            <w:pPr>
              <w:jc w:val="center"/>
              <w:rPr>
                <w:sz w:val="16"/>
                <w:szCs w:val="16"/>
              </w:rPr>
            </w:pPr>
            <w:r w:rsidRPr="003E2E21">
              <w:rPr>
                <w:sz w:val="16"/>
                <w:szCs w:val="16"/>
              </w:rPr>
              <w:t>20.12.2023.</w:t>
            </w:r>
          </w:p>
        </w:tc>
      </w:tr>
      <w:tr w:rsidR="003E2E21" w:rsidRPr="003E2E21" w14:paraId="5BD48D9F" w14:textId="77777777" w:rsidTr="008657FE">
        <w:trPr>
          <w:cantSplit/>
        </w:trPr>
        <w:tc>
          <w:tcPr>
            <w:tcW w:w="301" w:type="pct"/>
            <w:tcMar>
              <w:left w:w="0" w:type="dxa"/>
              <w:right w:w="0" w:type="dxa"/>
            </w:tcMar>
            <w:vAlign w:val="center"/>
          </w:tcPr>
          <w:p w14:paraId="3BA9822C" w14:textId="4811E395" w:rsidR="003E2E21" w:rsidRPr="003E2E21" w:rsidRDefault="003E2E21" w:rsidP="003E2E21">
            <w:pPr>
              <w:jc w:val="center"/>
              <w:rPr>
                <w:sz w:val="16"/>
                <w:szCs w:val="16"/>
              </w:rPr>
            </w:pPr>
            <w:r w:rsidRPr="003E2E21">
              <w:rPr>
                <w:sz w:val="16"/>
                <w:szCs w:val="16"/>
              </w:rPr>
              <w:lastRenderedPageBreak/>
              <w:t>12.</w:t>
            </w:r>
          </w:p>
        </w:tc>
        <w:tc>
          <w:tcPr>
            <w:tcW w:w="531" w:type="pct"/>
            <w:tcMar>
              <w:left w:w="0" w:type="dxa"/>
              <w:right w:w="0" w:type="dxa"/>
            </w:tcMar>
          </w:tcPr>
          <w:p w14:paraId="70F3B0B1" w14:textId="3A4CE091" w:rsidR="003E2E21" w:rsidRPr="003E2E21" w:rsidRDefault="003E2E21" w:rsidP="003E2E21">
            <w:pPr>
              <w:jc w:val="center"/>
              <w:rPr>
                <w:sz w:val="16"/>
                <w:szCs w:val="16"/>
              </w:rPr>
            </w:pPr>
            <w:r w:rsidRPr="003E2E21">
              <w:rPr>
                <w:sz w:val="16"/>
                <w:szCs w:val="16"/>
              </w:rPr>
              <w:t>28.10.2021</w:t>
            </w:r>
          </w:p>
        </w:tc>
        <w:tc>
          <w:tcPr>
            <w:tcW w:w="531" w:type="pct"/>
            <w:tcMar>
              <w:left w:w="0" w:type="dxa"/>
              <w:right w:w="0" w:type="dxa"/>
            </w:tcMar>
          </w:tcPr>
          <w:p w14:paraId="4FCE66EB" w14:textId="3E141844" w:rsidR="003E2E21" w:rsidRPr="003E2E21" w:rsidRDefault="003E2E21" w:rsidP="003E2E21">
            <w:pPr>
              <w:jc w:val="center"/>
              <w:rPr>
                <w:sz w:val="16"/>
                <w:szCs w:val="16"/>
              </w:rPr>
            </w:pPr>
            <w:r w:rsidRPr="003E2E21">
              <w:rPr>
                <w:sz w:val="16"/>
                <w:szCs w:val="16"/>
              </w:rPr>
              <w:t>Zadužnica</w:t>
            </w:r>
          </w:p>
        </w:tc>
        <w:tc>
          <w:tcPr>
            <w:tcW w:w="758" w:type="pct"/>
            <w:tcMar>
              <w:left w:w="0" w:type="dxa"/>
              <w:right w:w="0" w:type="dxa"/>
            </w:tcMar>
          </w:tcPr>
          <w:p w14:paraId="3C4F1F83" w14:textId="5A279868" w:rsidR="003E2E21" w:rsidRPr="003E2E21" w:rsidRDefault="003E2E21" w:rsidP="003E2E21">
            <w:pPr>
              <w:jc w:val="center"/>
              <w:rPr>
                <w:sz w:val="16"/>
                <w:szCs w:val="16"/>
              </w:rPr>
            </w:pPr>
            <w:r w:rsidRPr="003E2E21">
              <w:rPr>
                <w:sz w:val="16"/>
                <w:szCs w:val="16"/>
              </w:rPr>
              <w:t>191.240,00</w:t>
            </w:r>
          </w:p>
        </w:tc>
        <w:tc>
          <w:tcPr>
            <w:tcW w:w="767" w:type="pct"/>
            <w:tcMar>
              <w:left w:w="0" w:type="dxa"/>
              <w:right w:w="0" w:type="dxa"/>
            </w:tcMar>
          </w:tcPr>
          <w:p w14:paraId="4278ABC6" w14:textId="1C606C7C" w:rsidR="003E2E21" w:rsidRPr="003E2E21" w:rsidRDefault="003E2E21" w:rsidP="003E2E21">
            <w:pPr>
              <w:jc w:val="center"/>
              <w:rPr>
                <w:sz w:val="16"/>
                <w:szCs w:val="16"/>
              </w:rPr>
            </w:pPr>
            <w:r w:rsidRPr="003E2E21">
              <w:rPr>
                <w:sz w:val="16"/>
                <w:szCs w:val="16"/>
              </w:rPr>
              <w:t>Algebra doo</w:t>
            </w:r>
          </w:p>
        </w:tc>
        <w:tc>
          <w:tcPr>
            <w:tcW w:w="750" w:type="pct"/>
            <w:tcMar>
              <w:left w:w="0" w:type="dxa"/>
              <w:right w:w="0" w:type="dxa"/>
            </w:tcMar>
          </w:tcPr>
          <w:p w14:paraId="2A6293D6" w14:textId="2656D214" w:rsidR="003E2E21" w:rsidRPr="003E2E21" w:rsidRDefault="003E2E21" w:rsidP="003E2E21">
            <w:pPr>
              <w:jc w:val="center"/>
              <w:rPr>
                <w:sz w:val="16"/>
                <w:szCs w:val="16"/>
              </w:rPr>
            </w:pPr>
            <w:r w:rsidRPr="003E2E21">
              <w:rPr>
                <w:sz w:val="16"/>
                <w:szCs w:val="16"/>
              </w:rPr>
              <w:t>Projektna aktivnost</w:t>
            </w:r>
          </w:p>
        </w:tc>
        <w:tc>
          <w:tcPr>
            <w:tcW w:w="759" w:type="pct"/>
            <w:tcMar>
              <w:left w:w="0" w:type="dxa"/>
              <w:right w:w="0" w:type="dxa"/>
            </w:tcMar>
          </w:tcPr>
          <w:p w14:paraId="22CE4878" w14:textId="26248F32" w:rsidR="003E2E21" w:rsidRPr="003E2E21" w:rsidRDefault="003E2E21" w:rsidP="003E2E21">
            <w:pPr>
              <w:jc w:val="center"/>
              <w:rPr>
                <w:sz w:val="16"/>
                <w:szCs w:val="16"/>
              </w:rPr>
            </w:pPr>
            <w:r w:rsidRPr="003E2E21">
              <w:rPr>
                <w:sz w:val="16"/>
                <w:szCs w:val="16"/>
              </w:rPr>
              <w:t xml:space="preserve">Ugovor o projektinm aktivnostima </w:t>
            </w:r>
          </w:p>
        </w:tc>
        <w:tc>
          <w:tcPr>
            <w:tcW w:w="603" w:type="pct"/>
            <w:tcMar>
              <w:left w:w="0" w:type="dxa"/>
              <w:right w:w="0" w:type="dxa"/>
            </w:tcMar>
          </w:tcPr>
          <w:p w14:paraId="639641B6" w14:textId="77777777" w:rsidR="003E2E21" w:rsidRPr="003E2E21" w:rsidRDefault="003E2E21" w:rsidP="003E2E21">
            <w:pPr>
              <w:jc w:val="both"/>
              <w:rPr>
                <w:sz w:val="16"/>
                <w:szCs w:val="16"/>
              </w:rPr>
            </w:pPr>
            <w:r w:rsidRPr="003E2E21">
              <w:rPr>
                <w:sz w:val="16"/>
                <w:szCs w:val="16"/>
              </w:rPr>
              <w:t>28.10.2023.</w:t>
            </w:r>
          </w:p>
          <w:p w14:paraId="5EBEE142" w14:textId="77777777" w:rsidR="003E2E21" w:rsidRPr="003E2E21" w:rsidRDefault="003E2E21" w:rsidP="003E2E21">
            <w:pPr>
              <w:jc w:val="center"/>
              <w:rPr>
                <w:sz w:val="16"/>
                <w:szCs w:val="16"/>
              </w:rPr>
            </w:pPr>
          </w:p>
        </w:tc>
      </w:tr>
      <w:tr w:rsidR="003E2E21" w:rsidRPr="003E2E21" w14:paraId="78624D83" w14:textId="77777777" w:rsidTr="008657FE">
        <w:trPr>
          <w:cantSplit/>
        </w:trPr>
        <w:tc>
          <w:tcPr>
            <w:tcW w:w="301" w:type="pct"/>
            <w:tcMar>
              <w:left w:w="0" w:type="dxa"/>
              <w:right w:w="0" w:type="dxa"/>
            </w:tcMar>
            <w:vAlign w:val="center"/>
          </w:tcPr>
          <w:p w14:paraId="45CD47C8" w14:textId="1C96E4B0" w:rsidR="003E2E21" w:rsidRPr="003E2E21" w:rsidRDefault="003E2E21" w:rsidP="003E2E21">
            <w:pPr>
              <w:jc w:val="center"/>
              <w:rPr>
                <w:sz w:val="16"/>
                <w:szCs w:val="16"/>
              </w:rPr>
            </w:pPr>
            <w:r w:rsidRPr="003E2E21">
              <w:rPr>
                <w:sz w:val="16"/>
                <w:szCs w:val="16"/>
              </w:rPr>
              <w:t>13.</w:t>
            </w:r>
          </w:p>
        </w:tc>
        <w:tc>
          <w:tcPr>
            <w:tcW w:w="531" w:type="pct"/>
            <w:tcMar>
              <w:left w:w="0" w:type="dxa"/>
              <w:right w:w="0" w:type="dxa"/>
            </w:tcMar>
          </w:tcPr>
          <w:p w14:paraId="6F4797F3" w14:textId="0CD8E338" w:rsidR="003E2E21" w:rsidRPr="003E2E21" w:rsidRDefault="003E2E21" w:rsidP="003E2E21">
            <w:pPr>
              <w:jc w:val="center"/>
              <w:rPr>
                <w:sz w:val="16"/>
                <w:szCs w:val="16"/>
              </w:rPr>
            </w:pPr>
            <w:r w:rsidRPr="003E2E21">
              <w:rPr>
                <w:sz w:val="16"/>
                <w:szCs w:val="16"/>
              </w:rPr>
              <w:t>30.08.2021</w:t>
            </w:r>
          </w:p>
        </w:tc>
        <w:tc>
          <w:tcPr>
            <w:tcW w:w="531" w:type="pct"/>
            <w:tcMar>
              <w:left w:w="0" w:type="dxa"/>
              <w:right w:w="0" w:type="dxa"/>
            </w:tcMar>
          </w:tcPr>
          <w:p w14:paraId="289D2C61" w14:textId="28EC9FC3" w:rsidR="003E2E21" w:rsidRPr="003E2E21" w:rsidRDefault="003E2E21" w:rsidP="003E2E21">
            <w:pPr>
              <w:jc w:val="center"/>
              <w:rPr>
                <w:sz w:val="16"/>
                <w:szCs w:val="16"/>
              </w:rPr>
            </w:pPr>
            <w:r w:rsidRPr="003E2E21">
              <w:rPr>
                <w:sz w:val="16"/>
                <w:szCs w:val="16"/>
              </w:rPr>
              <w:t xml:space="preserve">Bjanko Zadužnica </w:t>
            </w:r>
          </w:p>
        </w:tc>
        <w:tc>
          <w:tcPr>
            <w:tcW w:w="758" w:type="pct"/>
            <w:tcMar>
              <w:left w:w="0" w:type="dxa"/>
              <w:right w:w="0" w:type="dxa"/>
            </w:tcMar>
          </w:tcPr>
          <w:p w14:paraId="30BC5CAE" w14:textId="27EBF810" w:rsidR="003E2E21" w:rsidRPr="003E2E21" w:rsidRDefault="003E2E21" w:rsidP="003E2E21">
            <w:pPr>
              <w:jc w:val="center"/>
              <w:rPr>
                <w:sz w:val="16"/>
                <w:szCs w:val="16"/>
              </w:rPr>
            </w:pPr>
            <w:r w:rsidRPr="003E2E21">
              <w:rPr>
                <w:sz w:val="16"/>
                <w:szCs w:val="16"/>
              </w:rPr>
              <w:t xml:space="preserve">100.000,00 </w:t>
            </w:r>
          </w:p>
        </w:tc>
        <w:tc>
          <w:tcPr>
            <w:tcW w:w="767" w:type="pct"/>
            <w:tcMar>
              <w:left w:w="0" w:type="dxa"/>
              <w:right w:w="0" w:type="dxa"/>
            </w:tcMar>
          </w:tcPr>
          <w:p w14:paraId="453C5813" w14:textId="477EC953" w:rsidR="003E2E21" w:rsidRPr="003E2E21" w:rsidRDefault="003E2E21" w:rsidP="003E2E21">
            <w:pPr>
              <w:jc w:val="center"/>
              <w:rPr>
                <w:sz w:val="16"/>
                <w:szCs w:val="16"/>
              </w:rPr>
            </w:pPr>
            <w:r w:rsidRPr="003E2E21">
              <w:rPr>
                <w:sz w:val="16"/>
                <w:szCs w:val="16"/>
              </w:rPr>
              <w:t>Hotel Osijek</w:t>
            </w:r>
          </w:p>
        </w:tc>
        <w:tc>
          <w:tcPr>
            <w:tcW w:w="750" w:type="pct"/>
            <w:tcMar>
              <w:left w:w="0" w:type="dxa"/>
              <w:right w:w="0" w:type="dxa"/>
            </w:tcMar>
          </w:tcPr>
          <w:p w14:paraId="370BBB14" w14:textId="69992764" w:rsidR="003E2E21" w:rsidRPr="003E2E21" w:rsidRDefault="003E2E21" w:rsidP="003E2E21">
            <w:pPr>
              <w:jc w:val="center"/>
              <w:rPr>
                <w:sz w:val="16"/>
                <w:szCs w:val="16"/>
              </w:rPr>
            </w:pPr>
            <w:r w:rsidRPr="003E2E21">
              <w:rPr>
                <w:sz w:val="16"/>
                <w:szCs w:val="16"/>
              </w:rPr>
              <w:t>Projektna aktivnost</w:t>
            </w:r>
          </w:p>
        </w:tc>
        <w:tc>
          <w:tcPr>
            <w:tcW w:w="759" w:type="pct"/>
            <w:tcMar>
              <w:left w:w="0" w:type="dxa"/>
              <w:right w:w="0" w:type="dxa"/>
            </w:tcMar>
          </w:tcPr>
          <w:p w14:paraId="5814B080" w14:textId="2B5D5084" w:rsidR="003E2E21" w:rsidRPr="003E2E21" w:rsidRDefault="003E2E21" w:rsidP="003E2E21">
            <w:pPr>
              <w:jc w:val="center"/>
              <w:rPr>
                <w:sz w:val="16"/>
                <w:szCs w:val="16"/>
              </w:rPr>
            </w:pPr>
            <w:r w:rsidRPr="003E2E21">
              <w:rPr>
                <w:sz w:val="16"/>
                <w:szCs w:val="16"/>
              </w:rPr>
              <w:t>Ugovor za projektnu aktivnost</w:t>
            </w:r>
          </w:p>
        </w:tc>
        <w:tc>
          <w:tcPr>
            <w:tcW w:w="603" w:type="pct"/>
            <w:tcMar>
              <w:left w:w="0" w:type="dxa"/>
              <w:right w:w="0" w:type="dxa"/>
            </w:tcMar>
          </w:tcPr>
          <w:p w14:paraId="35E6AD4C" w14:textId="77777777" w:rsidR="003E2E21" w:rsidRPr="003E2E21" w:rsidRDefault="003E2E21" w:rsidP="003E2E21">
            <w:pPr>
              <w:jc w:val="both"/>
              <w:rPr>
                <w:sz w:val="16"/>
                <w:szCs w:val="16"/>
              </w:rPr>
            </w:pPr>
            <w:r w:rsidRPr="003E2E21">
              <w:rPr>
                <w:sz w:val="16"/>
                <w:szCs w:val="16"/>
              </w:rPr>
              <w:t>08.04.2023.</w:t>
            </w:r>
          </w:p>
          <w:p w14:paraId="2CC40E38" w14:textId="77777777" w:rsidR="003E2E21" w:rsidRPr="003E2E21" w:rsidRDefault="003E2E21" w:rsidP="003E2E21">
            <w:pPr>
              <w:jc w:val="center"/>
              <w:rPr>
                <w:sz w:val="16"/>
                <w:szCs w:val="16"/>
              </w:rPr>
            </w:pPr>
          </w:p>
        </w:tc>
      </w:tr>
      <w:tr w:rsidR="003E2E21" w:rsidRPr="003E2E21" w14:paraId="5CFC8453" w14:textId="77777777" w:rsidTr="008657FE">
        <w:trPr>
          <w:cantSplit/>
        </w:trPr>
        <w:tc>
          <w:tcPr>
            <w:tcW w:w="301" w:type="pct"/>
            <w:tcMar>
              <w:left w:w="0" w:type="dxa"/>
              <w:right w:w="0" w:type="dxa"/>
            </w:tcMar>
            <w:vAlign w:val="center"/>
          </w:tcPr>
          <w:p w14:paraId="2C709F1F" w14:textId="195378F6" w:rsidR="003E2E21" w:rsidRPr="003E2E21" w:rsidRDefault="003E2E21" w:rsidP="003E2E21">
            <w:pPr>
              <w:jc w:val="center"/>
              <w:rPr>
                <w:sz w:val="16"/>
                <w:szCs w:val="16"/>
              </w:rPr>
            </w:pPr>
            <w:r w:rsidRPr="003E2E21">
              <w:rPr>
                <w:sz w:val="16"/>
                <w:szCs w:val="16"/>
              </w:rPr>
              <w:t>14.</w:t>
            </w:r>
          </w:p>
        </w:tc>
        <w:tc>
          <w:tcPr>
            <w:tcW w:w="531" w:type="pct"/>
            <w:tcMar>
              <w:left w:w="0" w:type="dxa"/>
              <w:right w:w="0" w:type="dxa"/>
            </w:tcMar>
          </w:tcPr>
          <w:p w14:paraId="779521F4" w14:textId="3E2D32D2" w:rsidR="003E2E21" w:rsidRPr="003E2E21" w:rsidRDefault="003E2E21" w:rsidP="003E2E21">
            <w:pPr>
              <w:jc w:val="center"/>
              <w:rPr>
                <w:sz w:val="16"/>
                <w:szCs w:val="16"/>
              </w:rPr>
            </w:pPr>
            <w:r w:rsidRPr="003E2E21">
              <w:rPr>
                <w:sz w:val="16"/>
                <w:szCs w:val="16"/>
              </w:rPr>
              <w:t>30.08.2021</w:t>
            </w:r>
          </w:p>
        </w:tc>
        <w:tc>
          <w:tcPr>
            <w:tcW w:w="531" w:type="pct"/>
            <w:tcMar>
              <w:left w:w="0" w:type="dxa"/>
              <w:right w:w="0" w:type="dxa"/>
            </w:tcMar>
          </w:tcPr>
          <w:p w14:paraId="2F448899" w14:textId="0C64882A" w:rsidR="003E2E21" w:rsidRPr="003E2E21" w:rsidRDefault="003E2E21" w:rsidP="003E2E21">
            <w:pPr>
              <w:jc w:val="center"/>
              <w:rPr>
                <w:sz w:val="16"/>
                <w:szCs w:val="16"/>
              </w:rPr>
            </w:pPr>
            <w:r w:rsidRPr="003E2E21">
              <w:rPr>
                <w:sz w:val="16"/>
                <w:szCs w:val="16"/>
              </w:rPr>
              <w:t xml:space="preserve">Bjanko Zadužnica </w:t>
            </w:r>
          </w:p>
        </w:tc>
        <w:tc>
          <w:tcPr>
            <w:tcW w:w="758" w:type="pct"/>
            <w:tcMar>
              <w:left w:w="0" w:type="dxa"/>
              <w:right w:w="0" w:type="dxa"/>
            </w:tcMar>
          </w:tcPr>
          <w:p w14:paraId="73393244" w14:textId="2CB59C02" w:rsidR="003E2E21" w:rsidRPr="003E2E21" w:rsidRDefault="003E2E21" w:rsidP="003E2E21">
            <w:pPr>
              <w:jc w:val="center"/>
              <w:rPr>
                <w:sz w:val="16"/>
                <w:szCs w:val="16"/>
              </w:rPr>
            </w:pPr>
            <w:r w:rsidRPr="003E2E21">
              <w:rPr>
                <w:sz w:val="16"/>
                <w:szCs w:val="16"/>
              </w:rPr>
              <w:t xml:space="preserve">50.000,00 </w:t>
            </w:r>
          </w:p>
        </w:tc>
        <w:tc>
          <w:tcPr>
            <w:tcW w:w="767" w:type="pct"/>
            <w:tcMar>
              <w:left w:w="0" w:type="dxa"/>
              <w:right w:w="0" w:type="dxa"/>
            </w:tcMar>
          </w:tcPr>
          <w:p w14:paraId="744A4EFD" w14:textId="71574420" w:rsidR="003E2E21" w:rsidRPr="003E2E21" w:rsidRDefault="003E2E21" w:rsidP="003E2E21">
            <w:pPr>
              <w:jc w:val="center"/>
              <w:rPr>
                <w:sz w:val="16"/>
                <w:szCs w:val="16"/>
              </w:rPr>
            </w:pPr>
            <w:r w:rsidRPr="003E2E21">
              <w:rPr>
                <w:sz w:val="16"/>
                <w:szCs w:val="16"/>
              </w:rPr>
              <w:t>Hotel Osijek</w:t>
            </w:r>
          </w:p>
        </w:tc>
        <w:tc>
          <w:tcPr>
            <w:tcW w:w="750" w:type="pct"/>
            <w:tcMar>
              <w:left w:w="0" w:type="dxa"/>
              <w:right w:w="0" w:type="dxa"/>
            </w:tcMar>
          </w:tcPr>
          <w:p w14:paraId="61C53C84" w14:textId="3B94B8BA" w:rsidR="003E2E21" w:rsidRPr="003E2E21" w:rsidRDefault="003E2E21" w:rsidP="003E2E21">
            <w:pPr>
              <w:jc w:val="center"/>
              <w:rPr>
                <w:sz w:val="16"/>
                <w:szCs w:val="16"/>
              </w:rPr>
            </w:pPr>
            <w:r w:rsidRPr="003E2E21">
              <w:rPr>
                <w:sz w:val="16"/>
                <w:szCs w:val="16"/>
              </w:rPr>
              <w:t>Projektna aktivnost</w:t>
            </w:r>
          </w:p>
        </w:tc>
        <w:tc>
          <w:tcPr>
            <w:tcW w:w="759" w:type="pct"/>
            <w:tcMar>
              <w:left w:w="0" w:type="dxa"/>
              <w:right w:w="0" w:type="dxa"/>
            </w:tcMar>
          </w:tcPr>
          <w:p w14:paraId="66AF707D" w14:textId="61C34640" w:rsidR="003E2E21" w:rsidRPr="003E2E21" w:rsidRDefault="003E2E21" w:rsidP="003E2E21">
            <w:pPr>
              <w:jc w:val="center"/>
              <w:rPr>
                <w:sz w:val="16"/>
                <w:szCs w:val="16"/>
              </w:rPr>
            </w:pPr>
            <w:r w:rsidRPr="003E2E21">
              <w:rPr>
                <w:sz w:val="16"/>
                <w:szCs w:val="16"/>
              </w:rPr>
              <w:t>Ugovor za projektnu aktivnost</w:t>
            </w:r>
          </w:p>
        </w:tc>
        <w:tc>
          <w:tcPr>
            <w:tcW w:w="603" w:type="pct"/>
            <w:tcMar>
              <w:left w:w="0" w:type="dxa"/>
              <w:right w:w="0" w:type="dxa"/>
            </w:tcMar>
          </w:tcPr>
          <w:p w14:paraId="1B6B01EF" w14:textId="77777777" w:rsidR="003E2E21" w:rsidRPr="003E2E21" w:rsidRDefault="003E2E21" w:rsidP="003E2E21">
            <w:pPr>
              <w:jc w:val="both"/>
              <w:rPr>
                <w:sz w:val="16"/>
                <w:szCs w:val="16"/>
              </w:rPr>
            </w:pPr>
            <w:r w:rsidRPr="003E2E21">
              <w:rPr>
                <w:sz w:val="16"/>
                <w:szCs w:val="16"/>
              </w:rPr>
              <w:t>08.04.2023.</w:t>
            </w:r>
          </w:p>
          <w:p w14:paraId="737B51C2" w14:textId="77777777" w:rsidR="003E2E21" w:rsidRPr="003E2E21" w:rsidRDefault="003E2E21" w:rsidP="003E2E21">
            <w:pPr>
              <w:jc w:val="center"/>
              <w:rPr>
                <w:sz w:val="16"/>
                <w:szCs w:val="16"/>
              </w:rPr>
            </w:pPr>
          </w:p>
        </w:tc>
      </w:tr>
      <w:tr w:rsidR="003E2E21" w:rsidRPr="003E2E21" w14:paraId="7C7FCD8E" w14:textId="77777777" w:rsidTr="00D52C29">
        <w:trPr>
          <w:cantSplit/>
        </w:trPr>
        <w:tc>
          <w:tcPr>
            <w:tcW w:w="301" w:type="pct"/>
            <w:tcMar>
              <w:left w:w="0" w:type="dxa"/>
              <w:right w:w="0" w:type="dxa"/>
            </w:tcMar>
            <w:vAlign w:val="center"/>
          </w:tcPr>
          <w:p w14:paraId="413DAD76" w14:textId="580898BA" w:rsidR="003E2E21" w:rsidRPr="003E2E21" w:rsidRDefault="003E2E21" w:rsidP="003E2E21">
            <w:pPr>
              <w:jc w:val="center"/>
              <w:rPr>
                <w:sz w:val="16"/>
                <w:szCs w:val="16"/>
              </w:rPr>
            </w:pPr>
            <w:r w:rsidRPr="003E2E21">
              <w:rPr>
                <w:sz w:val="16"/>
                <w:szCs w:val="16"/>
              </w:rPr>
              <w:t>15.</w:t>
            </w:r>
          </w:p>
        </w:tc>
        <w:tc>
          <w:tcPr>
            <w:tcW w:w="531" w:type="pct"/>
            <w:tcMar>
              <w:left w:w="0" w:type="dxa"/>
              <w:right w:w="0" w:type="dxa"/>
            </w:tcMar>
          </w:tcPr>
          <w:p w14:paraId="76346274" w14:textId="6817C5F9" w:rsidR="003E2E21" w:rsidRPr="003E2E21" w:rsidRDefault="003E2E21" w:rsidP="003E2E21">
            <w:pPr>
              <w:jc w:val="center"/>
              <w:rPr>
                <w:sz w:val="16"/>
                <w:szCs w:val="16"/>
              </w:rPr>
            </w:pPr>
            <w:r w:rsidRPr="003E2E21">
              <w:rPr>
                <w:sz w:val="16"/>
                <w:szCs w:val="16"/>
              </w:rPr>
              <w:t>30.08.2021</w:t>
            </w:r>
          </w:p>
        </w:tc>
        <w:tc>
          <w:tcPr>
            <w:tcW w:w="531" w:type="pct"/>
            <w:tcMar>
              <w:left w:w="0" w:type="dxa"/>
              <w:right w:w="0" w:type="dxa"/>
            </w:tcMar>
          </w:tcPr>
          <w:p w14:paraId="52B1ED22" w14:textId="7312CE1A" w:rsidR="003E2E21" w:rsidRPr="003E2E21" w:rsidRDefault="003E2E21" w:rsidP="003E2E21">
            <w:pPr>
              <w:jc w:val="center"/>
              <w:rPr>
                <w:sz w:val="16"/>
                <w:szCs w:val="16"/>
              </w:rPr>
            </w:pPr>
            <w:r w:rsidRPr="003E2E21">
              <w:rPr>
                <w:sz w:val="16"/>
                <w:szCs w:val="16"/>
              </w:rPr>
              <w:t xml:space="preserve">Bjanko Zadužnica </w:t>
            </w:r>
          </w:p>
        </w:tc>
        <w:tc>
          <w:tcPr>
            <w:tcW w:w="758" w:type="pct"/>
            <w:tcMar>
              <w:left w:w="0" w:type="dxa"/>
              <w:right w:w="0" w:type="dxa"/>
            </w:tcMar>
          </w:tcPr>
          <w:p w14:paraId="0EE307E6" w14:textId="3379A3D2" w:rsidR="003E2E21" w:rsidRPr="003E2E21" w:rsidRDefault="003E2E21" w:rsidP="003E2E21">
            <w:pPr>
              <w:jc w:val="center"/>
              <w:rPr>
                <w:sz w:val="16"/>
                <w:szCs w:val="16"/>
              </w:rPr>
            </w:pPr>
            <w:r w:rsidRPr="003E2E21">
              <w:rPr>
                <w:sz w:val="16"/>
                <w:szCs w:val="16"/>
              </w:rPr>
              <w:t xml:space="preserve">100.000,00 </w:t>
            </w:r>
          </w:p>
        </w:tc>
        <w:tc>
          <w:tcPr>
            <w:tcW w:w="767" w:type="pct"/>
            <w:tcMar>
              <w:left w:w="0" w:type="dxa"/>
              <w:right w:w="0" w:type="dxa"/>
            </w:tcMar>
          </w:tcPr>
          <w:p w14:paraId="36B2AE2A" w14:textId="5C8E8A2D" w:rsidR="003E2E21" w:rsidRPr="003E2E21" w:rsidRDefault="003E2E21" w:rsidP="003E2E21">
            <w:pPr>
              <w:jc w:val="center"/>
              <w:rPr>
                <w:sz w:val="16"/>
                <w:szCs w:val="16"/>
              </w:rPr>
            </w:pPr>
            <w:r w:rsidRPr="003E2E21">
              <w:rPr>
                <w:sz w:val="16"/>
                <w:szCs w:val="16"/>
              </w:rPr>
              <w:t>Hotel Osijek</w:t>
            </w:r>
          </w:p>
        </w:tc>
        <w:tc>
          <w:tcPr>
            <w:tcW w:w="750" w:type="pct"/>
            <w:tcMar>
              <w:left w:w="0" w:type="dxa"/>
              <w:right w:w="0" w:type="dxa"/>
            </w:tcMar>
          </w:tcPr>
          <w:p w14:paraId="7FD05027" w14:textId="6357C6D9" w:rsidR="003E2E21" w:rsidRPr="003E2E21" w:rsidRDefault="003E2E21" w:rsidP="003E2E21">
            <w:pPr>
              <w:jc w:val="center"/>
              <w:rPr>
                <w:sz w:val="16"/>
                <w:szCs w:val="16"/>
              </w:rPr>
            </w:pPr>
            <w:r w:rsidRPr="003E2E21">
              <w:rPr>
                <w:sz w:val="16"/>
                <w:szCs w:val="16"/>
              </w:rPr>
              <w:t>Projektna aktivnost</w:t>
            </w:r>
          </w:p>
        </w:tc>
        <w:tc>
          <w:tcPr>
            <w:tcW w:w="759" w:type="pct"/>
            <w:tcMar>
              <w:left w:w="0" w:type="dxa"/>
              <w:right w:w="0" w:type="dxa"/>
            </w:tcMar>
          </w:tcPr>
          <w:p w14:paraId="759FF2A2" w14:textId="39745F41" w:rsidR="003E2E21" w:rsidRPr="003E2E21" w:rsidRDefault="003E2E21" w:rsidP="003E2E21">
            <w:pPr>
              <w:jc w:val="center"/>
              <w:rPr>
                <w:sz w:val="16"/>
                <w:szCs w:val="16"/>
              </w:rPr>
            </w:pPr>
            <w:r w:rsidRPr="003E2E21">
              <w:rPr>
                <w:sz w:val="16"/>
                <w:szCs w:val="16"/>
              </w:rPr>
              <w:t>Ugovor za projektnu aktivnost</w:t>
            </w:r>
          </w:p>
        </w:tc>
        <w:tc>
          <w:tcPr>
            <w:tcW w:w="603" w:type="pct"/>
            <w:tcMar>
              <w:left w:w="0" w:type="dxa"/>
              <w:right w:w="0" w:type="dxa"/>
            </w:tcMar>
          </w:tcPr>
          <w:p w14:paraId="40771415" w14:textId="77777777" w:rsidR="003E2E21" w:rsidRPr="003E2E21" w:rsidRDefault="003E2E21" w:rsidP="003E2E21">
            <w:pPr>
              <w:jc w:val="both"/>
              <w:rPr>
                <w:sz w:val="16"/>
                <w:szCs w:val="16"/>
              </w:rPr>
            </w:pPr>
            <w:r w:rsidRPr="003E2E21">
              <w:rPr>
                <w:sz w:val="16"/>
                <w:szCs w:val="16"/>
              </w:rPr>
              <w:t>08.04.2023.</w:t>
            </w:r>
          </w:p>
          <w:p w14:paraId="142C2478" w14:textId="77777777" w:rsidR="003E2E21" w:rsidRPr="003E2E21" w:rsidRDefault="003E2E21" w:rsidP="003E2E21">
            <w:pPr>
              <w:jc w:val="center"/>
              <w:rPr>
                <w:sz w:val="16"/>
                <w:szCs w:val="16"/>
              </w:rPr>
            </w:pPr>
          </w:p>
        </w:tc>
      </w:tr>
      <w:tr w:rsidR="003E2E21" w:rsidRPr="003E2E21" w14:paraId="0A4DDA31" w14:textId="77777777" w:rsidTr="00D52C29">
        <w:trPr>
          <w:cantSplit/>
        </w:trPr>
        <w:tc>
          <w:tcPr>
            <w:tcW w:w="301" w:type="pct"/>
            <w:tcMar>
              <w:left w:w="0" w:type="dxa"/>
              <w:right w:w="0" w:type="dxa"/>
            </w:tcMar>
            <w:vAlign w:val="center"/>
          </w:tcPr>
          <w:p w14:paraId="05EF0908" w14:textId="7985B44D" w:rsidR="003E2E21" w:rsidRPr="003E2E21" w:rsidRDefault="003E2E21" w:rsidP="003E2E21">
            <w:pPr>
              <w:jc w:val="center"/>
              <w:rPr>
                <w:sz w:val="16"/>
                <w:szCs w:val="16"/>
              </w:rPr>
            </w:pPr>
            <w:r w:rsidRPr="003E2E21">
              <w:rPr>
                <w:sz w:val="16"/>
                <w:szCs w:val="16"/>
              </w:rPr>
              <w:t>16.</w:t>
            </w:r>
          </w:p>
        </w:tc>
        <w:tc>
          <w:tcPr>
            <w:tcW w:w="531" w:type="pct"/>
            <w:tcMar>
              <w:left w:w="0" w:type="dxa"/>
              <w:right w:w="0" w:type="dxa"/>
            </w:tcMar>
          </w:tcPr>
          <w:p w14:paraId="3E3A2F47" w14:textId="334A50CE" w:rsidR="003E2E21" w:rsidRPr="003E2E21" w:rsidRDefault="003E2E21" w:rsidP="003E2E21">
            <w:pPr>
              <w:jc w:val="center"/>
              <w:rPr>
                <w:sz w:val="16"/>
                <w:szCs w:val="16"/>
              </w:rPr>
            </w:pPr>
            <w:r w:rsidRPr="003E2E21">
              <w:rPr>
                <w:sz w:val="16"/>
                <w:szCs w:val="16"/>
              </w:rPr>
              <w:t>25.02.2019.</w:t>
            </w:r>
          </w:p>
        </w:tc>
        <w:tc>
          <w:tcPr>
            <w:tcW w:w="531" w:type="pct"/>
            <w:tcMar>
              <w:left w:w="0" w:type="dxa"/>
              <w:right w:w="0" w:type="dxa"/>
            </w:tcMar>
          </w:tcPr>
          <w:p w14:paraId="5934998C" w14:textId="450ACD3F" w:rsidR="003E2E21" w:rsidRPr="003E2E21" w:rsidRDefault="003E2E21" w:rsidP="003E2E21">
            <w:pPr>
              <w:jc w:val="center"/>
              <w:rPr>
                <w:sz w:val="16"/>
                <w:szCs w:val="16"/>
              </w:rPr>
            </w:pPr>
            <w:r w:rsidRPr="003E2E21">
              <w:rPr>
                <w:sz w:val="16"/>
                <w:szCs w:val="16"/>
              </w:rPr>
              <w:t xml:space="preserve">Bjanko Zadužnica </w:t>
            </w:r>
          </w:p>
        </w:tc>
        <w:tc>
          <w:tcPr>
            <w:tcW w:w="758" w:type="pct"/>
            <w:tcMar>
              <w:left w:w="0" w:type="dxa"/>
              <w:right w:w="0" w:type="dxa"/>
            </w:tcMar>
          </w:tcPr>
          <w:p w14:paraId="51F37922" w14:textId="4A70BEA1" w:rsidR="003E2E21" w:rsidRPr="003E2E21" w:rsidRDefault="003E2E21" w:rsidP="003E2E21">
            <w:pPr>
              <w:jc w:val="center"/>
              <w:rPr>
                <w:sz w:val="16"/>
                <w:szCs w:val="16"/>
              </w:rPr>
            </w:pPr>
            <w:r w:rsidRPr="003E2E21">
              <w:rPr>
                <w:sz w:val="16"/>
                <w:szCs w:val="16"/>
              </w:rPr>
              <w:t>10.000,00</w:t>
            </w:r>
          </w:p>
        </w:tc>
        <w:tc>
          <w:tcPr>
            <w:tcW w:w="767" w:type="pct"/>
            <w:tcMar>
              <w:left w:w="0" w:type="dxa"/>
              <w:right w:w="0" w:type="dxa"/>
            </w:tcMar>
          </w:tcPr>
          <w:p w14:paraId="047AEF10" w14:textId="624E1109" w:rsidR="003E2E21" w:rsidRPr="003E2E21" w:rsidRDefault="003E2E21" w:rsidP="003E2E21">
            <w:pPr>
              <w:jc w:val="center"/>
              <w:rPr>
                <w:sz w:val="16"/>
                <w:szCs w:val="16"/>
              </w:rPr>
            </w:pPr>
            <w:r w:rsidRPr="003E2E21">
              <w:rPr>
                <w:sz w:val="16"/>
                <w:szCs w:val="16"/>
              </w:rPr>
              <w:t>MHM inženjering</w:t>
            </w:r>
          </w:p>
        </w:tc>
        <w:tc>
          <w:tcPr>
            <w:tcW w:w="750" w:type="pct"/>
            <w:tcMar>
              <w:left w:w="0" w:type="dxa"/>
              <w:right w:w="0" w:type="dxa"/>
            </w:tcMar>
          </w:tcPr>
          <w:p w14:paraId="7B31E6E4" w14:textId="67F06B58" w:rsidR="003E2E21" w:rsidRPr="003E2E21" w:rsidRDefault="003E2E21" w:rsidP="003E2E21">
            <w:pPr>
              <w:jc w:val="center"/>
              <w:rPr>
                <w:sz w:val="16"/>
                <w:szCs w:val="16"/>
              </w:rPr>
            </w:pPr>
            <w:r w:rsidRPr="003E2E21">
              <w:rPr>
                <w:sz w:val="16"/>
                <w:szCs w:val="16"/>
              </w:rPr>
              <w:t xml:space="preserve">Jamstvo za uredno ispunjenje ugovora </w:t>
            </w:r>
          </w:p>
        </w:tc>
        <w:tc>
          <w:tcPr>
            <w:tcW w:w="759" w:type="pct"/>
            <w:tcMar>
              <w:left w:w="0" w:type="dxa"/>
              <w:right w:w="0" w:type="dxa"/>
            </w:tcMar>
          </w:tcPr>
          <w:p w14:paraId="4473ADDE" w14:textId="0D531073" w:rsidR="003E2E21" w:rsidRPr="003E2E21" w:rsidRDefault="003E2E21" w:rsidP="003E2E21">
            <w:pPr>
              <w:jc w:val="center"/>
              <w:rPr>
                <w:sz w:val="16"/>
                <w:szCs w:val="16"/>
              </w:rPr>
            </w:pPr>
            <w:r w:rsidRPr="003E2E21">
              <w:rPr>
                <w:sz w:val="16"/>
                <w:szCs w:val="16"/>
              </w:rPr>
              <w:t>Ugovor za projektnu aktivnost</w:t>
            </w:r>
          </w:p>
        </w:tc>
        <w:tc>
          <w:tcPr>
            <w:tcW w:w="603" w:type="pct"/>
            <w:tcMar>
              <w:left w:w="0" w:type="dxa"/>
              <w:right w:w="0" w:type="dxa"/>
            </w:tcMar>
          </w:tcPr>
          <w:p w14:paraId="24E1ED00" w14:textId="77777777" w:rsidR="003E2E21" w:rsidRPr="003E2E21" w:rsidRDefault="003E2E21" w:rsidP="003E2E21">
            <w:pPr>
              <w:jc w:val="center"/>
              <w:rPr>
                <w:sz w:val="16"/>
                <w:szCs w:val="16"/>
              </w:rPr>
            </w:pPr>
          </w:p>
        </w:tc>
      </w:tr>
      <w:tr w:rsidR="003E2E21" w:rsidRPr="003E2E21" w14:paraId="6B118E28" w14:textId="77777777" w:rsidTr="00D52C29">
        <w:trPr>
          <w:cantSplit/>
        </w:trPr>
        <w:tc>
          <w:tcPr>
            <w:tcW w:w="301" w:type="pct"/>
            <w:tcMar>
              <w:left w:w="0" w:type="dxa"/>
              <w:right w:w="0" w:type="dxa"/>
            </w:tcMar>
            <w:vAlign w:val="center"/>
          </w:tcPr>
          <w:p w14:paraId="65A275FC" w14:textId="25C8FD2D" w:rsidR="003E2E21" w:rsidRPr="003E2E21" w:rsidRDefault="003E2E21" w:rsidP="003E2E21">
            <w:pPr>
              <w:jc w:val="center"/>
              <w:rPr>
                <w:sz w:val="16"/>
                <w:szCs w:val="16"/>
              </w:rPr>
            </w:pPr>
            <w:r w:rsidRPr="003E2E21">
              <w:rPr>
                <w:sz w:val="16"/>
                <w:szCs w:val="16"/>
              </w:rPr>
              <w:t>17.</w:t>
            </w:r>
          </w:p>
        </w:tc>
        <w:tc>
          <w:tcPr>
            <w:tcW w:w="531" w:type="pct"/>
            <w:tcMar>
              <w:left w:w="0" w:type="dxa"/>
              <w:right w:w="0" w:type="dxa"/>
            </w:tcMar>
          </w:tcPr>
          <w:p w14:paraId="24952B33" w14:textId="46AABA75" w:rsidR="003E2E21" w:rsidRPr="003E2E21" w:rsidRDefault="003E2E21" w:rsidP="003E2E21">
            <w:pPr>
              <w:jc w:val="center"/>
              <w:rPr>
                <w:sz w:val="16"/>
                <w:szCs w:val="16"/>
              </w:rPr>
            </w:pPr>
            <w:r w:rsidRPr="003E2E21">
              <w:rPr>
                <w:sz w:val="16"/>
                <w:szCs w:val="16"/>
              </w:rPr>
              <w:t>19.11.2020.</w:t>
            </w:r>
          </w:p>
        </w:tc>
        <w:tc>
          <w:tcPr>
            <w:tcW w:w="531" w:type="pct"/>
            <w:tcMar>
              <w:left w:w="0" w:type="dxa"/>
              <w:right w:w="0" w:type="dxa"/>
            </w:tcMar>
          </w:tcPr>
          <w:p w14:paraId="09A71787" w14:textId="1EBFFA90" w:rsidR="003E2E21" w:rsidRPr="003E2E21" w:rsidRDefault="003E2E21" w:rsidP="003E2E21">
            <w:pPr>
              <w:jc w:val="center"/>
              <w:rPr>
                <w:sz w:val="16"/>
                <w:szCs w:val="16"/>
              </w:rPr>
            </w:pPr>
            <w:r w:rsidRPr="003E2E21">
              <w:rPr>
                <w:sz w:val="16"/>
                <w:szCs w:val="16"/>
              </w:rPr>
              <w:t>Bjanko Zadužnica</w:t>
            </w:r>
          </w:p>
        </w:tc>
        <w:tc>
          <w:tcPr>
            <w:tcW w:w="758" w:type="pct"/>
            <w:tcMar>
              <w:left w:w="0" w:type="dxa"/>
              <w:right w:w="0" w:type="dxa"/>
            </w:tcMar>
          </w:tcPr>
          <w:p w14:paraId="6A3E3AE8" w14:textId="45FC3AE8" w:rsidR="003E2E21" w:rsidRPr="003E2E21" w:rsidRDefault="003E2E21" w:rsidP="003E2E21">
            <w:pPr>
              <w:jc w:val="center"/>
              <w:rPr>
                <w:sz w:val="16"/>
                <w:szCs w:val="16"/>
              </w:rPr>
            </w:pPr>
            <w:r w:rsidRPr="003E2E21">
              <w:rPr>
                <w:sz w:val="16"/>
                <w:szCs w:val="16"/>
              </w:rPr>
              <w:t>10.000,00</w:t>
            </w:r>
          </w:p>
        </w:tc>
        <w:tc>
          <w:tcPr>
            <w:tcW w:w="767" w:type="pct"/>
            <w:tcMar>
              <w:left w:w="0" w:type="dxa"/>
              <w:right w:w="0" w:type="dxa"/>
            </w:tcMar>
          </w:tcPr>
          <w:p w14:paraId="7066BE34" w14:textId="786CB2E4" w:rsidR="003E2E21" w:rsidRPr="003E2E21" w:rsidRDefault="003E2E21" w:rsidP="003E2E21">
            <w:pPr>
              <w:jc w:val="center"/>
              <w:rPr>
                <w:sz w:val="16"/>
                <w:szCs w:val="16"/>
              </w:rPr>
            </w:pPr>
            <w:r w:rsidRPr="003E2E21">
              <w:rPr>
                <w:sz w:val="16"/>
                <w:szCs w:val="16"/>
              </w:rPr>
              <w:t>NPL doo</w:t>
            </w:r>
          </w:p>
        </w:tc>
        <w:tc>
          <w:tcPr>
            <w:tcW w:w="750" w:type="pct"/>
            <w:tcMar>
              <w:left w:w="0" w:type="dxa"/>
              <w:right w:w="0" w:type="dxa"/>
            </w:tcMar>
          </w:tcPr>
          <w:p w14:paraId="309BCE9F" w14:textId="7D17C225" w:rsidR="003E2E21" w:rsidRPr="003E2E21" w:rsidRDefault="003E2E21" w:rsidP="003E2E21">
            <w:pPr>
              <w:jc w:val="center"/>
              <w:rPr>
                <w:sz w:val="16"/>
                <w:szCs w:val="16"/>
              </w:rPr>
            </w:pPr>
            <w:r w:rsidRPr="003E2E21">
              <w:rPr>
                <w:sz w:val="16"/>
                <w:szCs w:val="16"/>
              </w:rPr>
              <w:t>Jamstvo za uredno ispunjenje ugovora</w:t>
            </w:r>
          </w:p>
        </w:tc>
        <w:tc>
          <w:tcPr>
            <w:tcW w:w="759" w:type="pct"/>
            <w:tcMar>
              <w:left w:w="0" w:type="dxa"/>
              <w:right w:w="0" w:type="dxa"/>
            </w:tcMar>
          </w:tcPr>
          <w:p w14:paraId="64527BCE" w14:textId="1380063F" w:rsidR="003E2E21" w:rsidRPr="003E2E21" w:rsidRDefault="003E2E21" w:rsidP="003E2E21">
            <w:pPr>
              <w:jc w:val="center"/>
              <w:rPr>
                <w:sz w:val="16"/>
                <w:szCs w:val="16"/>
              </w:rPr>
            </w:pPr>
            <w:r w:rsidRPr="003E2E21">
              <w:rPr>
                <w:sz w:val="16"/>
                <w:szCs w:val="16"/>
              </w:rPr>
              <w:t>Ugovor za projektnu aktivnost</w:t>
            </w:r>
          </w:p>
        </w:tc>
        <w:tc>
          <w:tcPr>
            <w:tcW w:w="603" w:type="pct"/>
            <w:tcMar>
              <w:left w:w="0" w:type="dxa"/>
              <w:right w:w="0" w:type="dxa"/>
            </w:tcMar>
          </w:tcPr>
          <w:p w14:paraId="4B648A11" w14:textId="77777777" w:rsidR="003E2E21" w:rsidRPr="003E2E21" w:rsidRDefault="003E2E21" w:rsidP="003E2E21">
            <w:pPr>
              <w:jc w:val="center"/>
              <w:rPr>
                <w:sz w:val="16"/>
                <w:szCs w:val="16"/>
              </w:rPr>
            </w:pPr>
          </w:p>
        </w:tc>
      </w:tr>
      <w:tr w:rsidR="003E2E21" w:rsidRPr="003E2E21" w14:paraId="6DEA0D06" w14:textId="77777777" w:rsidTr="00D52C29">
        <w:trPr>
          <w:cantSplit/>
        </w:trPr>
        <w:tc>
          <w:tcPr>
            <w:tcW w:w="301" w:type="pct"/>
            <w:tcMar>
              <w:left w:w="0" w:type="dxa"/>
              <w:right w:w="0" w:type="dxa"/>
            </w:tcMar>
            <w:vAlign w:val="center"/>
          </w:tcPr>
          <w:p w14:paraId="60EBF82C" w14:textId="20A474FC" w:rsidR="003E2E21" w:rsidRPr="003E2E21" w:rsidRDefault="003E2E21" w:rsidP="003E2E21">
            <w:pPr>
              <w:jc w:val="center"/>
              <w:rPr>
                <w:sz w:val="16"/>
                <w:szCs w:val="16"/>
              </w:rPr>
            </w:pPr>
            <w:r w:rsidRPr="003E2E21">
              <w:rPr>
                <w:sz w:val="16"/>
                <w:szCs w:val="16"/>
              </w:rPr>
              <w:t>18.</w:t>
            </w:r>
          </w:p>
        </w:tc>
        <w:tc>
          <w:tcPr>
            <w:tcW w:w="531" w:type="pct"/>
            <w:tcMar>
              <w:left w:w="0" w:type="dxa"/>
              <w:right w:w="0" w:type="dxa"/>
            </w:tcMar>
          </w:tcPr>
          <w:p w14:paraId="579C962F" w14:textId="317C5BA8" w:rsidR="003E2E21" w:rsidRPr="003E2E21" w:rsidRDefault="003E2E21" w:rsidP="003E2E21">
            <w:pPr>
              <w:jc w:val="center"/>
              <w:rPr>
                <w:sz w:val="16"/>
                <w:szCs w:val="16"/>
              </w:rPr>
            </w:pPr>
            <w:r w:rsidRPr="003E2E21">
              <w:rPr>
                <w:sz w:val="16"/>
                <w:szCs w:val="16"/>
              </w:rPr>
              <w:t xml:space="preserve">26.11.2022. </w:t>
            </w:r>
          </w:p>
        </w:tc>
        <w:tc>
          <w:tcPr>
            <w:tcW w:w="531" w:type="pct"/>
            <w:tcMar>
              <w:left w:w="0" w:type="dxa"/>
              <w:right w:w="0" w:type="dxa"/>
            </w:tcMar>
          </w:tcPr>
          <w:p w14:paraId="2D3A7FFD" w14:textId="0AD4FB6D" w:rsidR="003E2E21" w:rsidRPr="003E2E21" w:rsidRDefault="003E2E21" w:rsidP="003E2E21">
            <w:pPr>
              <w:jc w:val="center"/>
              <w:rPr>
                <w:sz w:val="16"/>
                <w:szCs w:val="16"/>
              </w:rPr>
            </w:pPr>
            <w:r w:rsidRPr="003E2E21">
              <w:rPr>
                <w:sz w:val="16"/>
                <w:szCs w:val="16"/>
              </w:rPr>
              <w:t xml:space="preserve">Bjanko Zadužnica </w:t>
            </w:r>
          </w:p>
        </w:tc>
        <w:tc>
          <w:tcPr>
            <w:tcW w:w="758" w:type="pct"/>
            <w:tcMar>
              <w:left w:w="0" w:type="dxa"/>
              <w:right w:w="0" w:type="dxa"/>
            </w:tcMar>
          </w:tcPr>
          <w:p w14:paraId="384CCA81" w14:textId="27BE2B56" w:rsidR="003E2E21" w:rsidRPr="003E2E21" w:rsidRDefault="003E2E21" w:rsidP="003E2E21">
            <w:pPr>
              <w:jc w:val="center"/>
              <w:rPr>
                <w:sz w:val="16"/>
                <w:szCs w:val="16"/>
              </w:rPr>
            </w:pPr>
            <w:r w:rsidRPr="003E2E21">
              <w:rPr>
                <w:sz w:val="16"/>
                <w:szCs w:val="16"/>
              </w:rPr>
              <w:t>1.029.636,12</w:t>
            </w:r>
          </w:p>
        </w:tc>
        <w:tc>
          <w:tcPr>
            <w:tcW w:w="767" w:type="pct"/>
            <w:tcMar>
              <w:left w:w="0" w:type="dxa"/>
              <w:right w:w="0" w:type="dxa"/>
            </w:tcMar>
          </w:tcPr>
          <w:p w14:paraId="7501762D" w14:textId="4591588F" w:rsidR="003E2E21" w:rsidRPr="003E2E21" w:rsidRDefault="003E2E21" w:rsidP="003E2E21">
            <w:pPr>
              <w:jc w:val="center"/>
              <w:rPr>
                <w:sz w:val="16"/>
                <w:szCs w:val="16"/>
              </w:rPr>
            </w:pPr>
            <w:r w:rsidRPr="003E2E21">
              <w:rPr>
                <w:sz w:val="16"/>
                <w:szCs w:val="16"/>
              </w:rPr>
              <w:t>Gastroprojekt doo</w:t>
            </w:r>
          </w:p>
        </w:tc>
        <w:tc>
          <w:tcPr>
            <w:tcW w:w="750" w:type="pct"/>
            <w:tcMar>
              <w:left w:w="0" w:type="dxa"/>
              <w:right w:w="0" w:type="dxa"/>
            </w:tcMar>
          </w:tcPr>
          <w:p w14:paraId="541F88D8" w14:textId="73FF4960" w:rsidR="003E2E21" w:rsidRPr="003E2E21" w:rsidRDefault="003E2E21" w:rsidP="003E2E21">
            <w:pPr>
              <w:jc w:val="center"/>
              <w:rPr>
                <w:sz w:val="16"/>
                <w:szCs w:val="16"/>
              </w:rPr>
            </w:pPr>
            <w:r w:rsidRPr="003E2E21">
              <w:rPr>
                <w:sz w:val="16"/>
                <w:szCs w:val="16"/>
              </w:rPr>
              <w:t>Jamstvo za uredno ispunjenje ugovora</w:t>
            </w:r>
          </w:p>
        </w:tc>
        <w:tc>
          <w:tcPr>
            <w:tcW w:w="759" w:type="pct"/>
            <w:tcMar>
              <w:left w:w="0" w:type="dxa"/>
              <w:right w:w="0" w:type="dxa"/>
            </w:tcMar>
          </w:tcPr>
          <w:p w14:paraId="58D1A0E8" w14:textId="23AEE981" w:rsidR="003E2E21" w:rsidRPr="003E2E21" w:rsidRDefault="003E2E21" w:rsidP="003E2E21">
            <w:pPr>
              <w:jc w:val="center"/>
              <w:rPr>
                <w:sz w:val="16"/>
                <w:szCs w:val="16"/>
              </w:rPr>
            </w:pPr>
            <w:r w:rsidRPr="003E2E21">
              <w:rPr>
                <w:sz w:val="16"/>
                <w:szCs w:val="16"/>
              </w:rPr>
              <w:t xml:space="preserve">Ugovor za projektnu aktivnost </w:t>
            </w:r>
          </w:p>
        </w:tc>
        <w:tc>
          <w:tcPr>
            <w:tcW w:w="603" w:type="pct"/>
            <w:tcMar>
              <w:left w:w="0" w:type="dxa"/>
              <w:right w:w="0" w:type="dxa"/>
            </w:tcMar>
          </w:tcPr>
          <w:p w14:paraId="7D16C755" w14:textId="0840B6A2" w:rsidR="003E2E21" w:rsidRPr="003E2E21" w:rsidRDefault="003E2E21" w:rsidP="003E2E21">
            <w:pPr>
              <w:jc w:val="center"/>
              <w:rPr>
                <w:sz w:val="16"/>
                <w:szCs w:val="16"/>
              </w:rPr>
            </w:pPr>
            <w:r w:rsidRPr="003E2E21">
              <w:rPr>
                <w:sz w:val="16"/>
                <w:szCs w:val="16"/>
              </w:rPr>
              <w:t>19.02.2023.</w:t>
            </w:r>
          </w:p>
        </w:tc>
      </w:tr>
      <w:tr w:rsidR="003E2E21" w:rsidRPr="003E2E21" w14:paraId="48C9B9D2" w14:textId="77777777" w:rsidTr="0003714A">
        <w:trPr>
          <w:cantSplit/>
        </w:trPr>
        <w:tc>
          <w:tcPr>
            <w:tcW w:w="301" w:type="pct"/>
            <w:tcMar>
              <w:left w:w="0" w:type="dxa"/>
              <w:right w:w="0" w:type="dxa"/>
            </w:tcMar>
            <w:vAlign w:val="center"/>
          </w:tcPr>
          <w:p w14:paraId="0B8E65B3" w14:textId="77777777" w:rsidR="003E2E21" w:rsidRPr="003E2E21" w:rsidRDefault="003E2E21" w:rsidP="003E2E21">
            <w:pPr>
              <w:jc w:val="center"/>
              <w:rPr>
                <w:sz w:val="16"/>
                <w:szCs w:val="16"/>
              </w:rPr>
            </w:pPr>
          </w:p>
        </w:tc>
        <w:tc>
          <w:tcPr>
            <w:tcW w:w="531" w:type="pct"/>
            <w:tcMar>
              <w:left w:w="0" w:type="dxa"/>
              <w:right w:w="0" w:type="dxa"/>
            </w:tcMar>
            <w:vAlign w:val="center"/>
          </w:tcPr>
          <w:p w14:paraId="70E03F5E" w14:textId="77777777" w:rsidR="003E2E21" w:rsidRPr="003E2E21" w:rsidRDefault="003E2E21" w:rsidP="003E2E21">
            <w:pPr>
              <w:jc w:val="center"/>
              <w:rPr>
                <w:sz w:val="16"/>
                <w:szCs w:val="16"/>
              </w:rPr>
            </w:pPr>
          </w:p>
        </w:tc>
        <w:tc>
          <w:tcPr>
            <w:tcW w:w="531" w:type="pct"/>
            <w:tcMar>
              <w:left w:w="0" w:type="dxa"/>
              <w:right w:w="0" w:type="dxa"/>
            </w:tcMar>
            <w:vAlign w:val="center"/>
          </w:tcPr>
          <w:p w14:paraId="65EBF3F4" w14:textId="08F3F50C" w:rsidR="003E2E21" w:rsidRPr="003E2E21" w:rsidRDefault="003E2E21" w:rsidP="003E2E21">
            <w:pPr>
              <w:jc w:val="center"/>
              <w:rPr>
                <w:sz w:val="16"/>
                <w:szCs w:val="16"/>
              </w:rPr>
            </w:pPr>
            <w:r w:rsidRPr="003E2E21">
              <w:rPr>
                <w:sz w:val="16"/>
                <w:szCs w:val="16"/>
              </w:rPr>
              <w:t>UKUPNO</w:t>
            </w:r>
          </w:p>
        </w:tc>
        <w:tc>
          <w:tcPr>
            <w:tcW w:w="758" w:type="pct"/>
            <w:tcMar>
              <w:left w:w="0" w:type="dxa"/>
              <w:right w:w="0" w:type="dxa"/>
            </w:tcMar>
          </w:tcPr>
          <w:p w14:paraId="27FACCC1" w14:textId="72C89042" w:rsidR="003E2E21" w:rsidRPr="003E2E21" w:rsidRDefault="003E2E21" w:rsidP="003E2E21">
            <w:pPr>
              <w:jc w:val="center"/>
              <w:rPr>
                <w:sz w:val="16"/>
                <w:szCs w:val="16"/>
              </w:rPr>
            </w:pPr>
            <w:r w:rsidRPr="003E2E21">
              <w:rPr>
                <w:sz w:val="16"/>
                <w:szCs w:val="16"/>
              </w:rPr>
              <w:t>4.471.878,17 kn</w:t>
            </w:r>
          </w:p>
        </w:tc>
        <w:tc>
          <w:tcPr>
            <w:tcW w:w="767" w:type="pct"/>
            <w:tcMar>
              <w:left w:w="0" w:type="dxa"/>
              <w:right w:w="0" w:type="dxa"/>
            </w:tcMar>
            <w:vAlign w:val="center"/>
          </w:tcPr>
          <w:p w14:paraId="5B8DDE48" w14:textId="77777777" w:rsidR="003E2E21" w:rsidRPr="003E2E21" w:rsidRDefault="003E2E21" w:rsidP="003E2E21">
            <w:pPr>
              <w:jc w:val="center"/>
              <w:rPr>
                <w:sz w:val="16"/>
                <w:szCs w:val="16"/>
              </w:rPr>
            </w:pPr>
          </w:p>
        </w:tc>
        <w:tc>
          <w:tcPr>
            <w:tcW w:w="750" w:type="pct"/>
            <w:tcMar>
              <w:left w:w="0" w:type="dxa"/>
              <w:right w:w="0" w:type="dxa"/>
            </w:tcMar>
            <w:vAlign w:val="center"/>
          </w:tcPr>
          <w:p w14:paraId="6C9545A6" w14:textId="77777777" w:rsidR="003E2E21" w:rsidRPr="003E2E21" w:rsidRDefault="003E2E21" w:rsidP="003E2E21">
            <w:pPr>
              <w:jc w:val="center"/>
              <w:rPr>
                <w:sz w:val="16"/>
                <w:szCs w:val="16"/>
              </w:rPr>
            </w:pPr>
          </w:p>
        </w:tc>
        <w:tc>
          <w:tcPr>
            <w:tcW w:w="759" w:type="pct"/>
            <w:tcMar>
              <w:left w:w="0" w:type="dxa"/>
              <w:right w:w="0" w:type="dxa"/>
            </w:tcMar>
            <w:vAlign w:val="center"/>
          </w:tcPr>
          <w:p w14:paraId="359DD4CF" w14:textId="77777777" w:rsidR="003E2E21" w:rsidRPr="003E2E21" w:rsidRDefault="003E2E21" w:rsidP="003E2E21">
            <w:pPr>
              <w:jc w:val="center"/>
              <w:rPr>
                <w:sz w:val="16"/>
                <w:szCs w:val="16"/>
              </w:rPr>
            </w:pPr>
          </w:p>
        </w:tc>
        <w:tc>
          <w:tcPr>
            <w:tcW w:w="603" w:type="pct"/>
            <w:tcMar>
              <w:left w:w="0" w:type="dxa"/>
              <w:right w:w="0" w:type="dxa"/>
            </w:tcMar>
            <w:vAlign w:val="center"/>
          </w:tcPr>
          <w:p w14:paraId="02F9EB6F" w14:textId="77777777" w:rsidR="003E2E21" w:rsidRPr="003E2E21" w:rsidRDefault="003E2E21" w:rsidP="003E2E21">
            <w:pPr>
              <w:jc w:val="center"/>
              <w:rPr>
                <w:sz w:val="16"/>
                <w:szCs w:val="16"/>
              </w:rPr>
            </w:pPr>
          </w:p>
        </w:tc>
      </w:tr>
    </w:tbl>
    <w:p w14:paraId="53030B2B" w14:textId="77777777" w:rsidR="00204576" w:rsidRPr="00EB3919" w:rsidRDefault="00204576" w:rsidP="00204576">
      <w:pPr>
        <w:jc w:val="both"/>
        <w:rPr>
          <w:color w:val="FF0000"/>
          <w:lang w:eastAsia="hr-HR"/>
        </w:rPr>
      </w:pPr>
    </w:p>
    <w:p w14:paraId="6F3B68BE" w14:textId="77777777" w:rsidR="00204576" w:rsidRPr="003E2E21" w:rsidRDefault="00204576" w:rsidP="00204576">
      <w:pPr>
        <w:jc w:val="both"/>
        <w:rPr>
          <w:b/>
          <w:lang w:eastAsia="hr-HR"/>
        </w:rPr>
      </w:pPr>
      <w:r w:rsidRPr="003E2E21">
        <w:rPr>
          <w:b/>
          <w:lang w:eastAsia="hr-HR"/>
        </w:rPr>
        <w:t>RKP  17968  – EKONOMSKA ŠKOLA BRAĆA RADIĆ, ĐAKOVO</w:t>
      </w:r>
    </w:p>
    <w:p w14:paraId="552E46C5" w14:textId="77777777" w:rsidR="00204576" w:rsidRPr="003E2E21" w:rsidRDefault="00204576" w:rsidP="00204576">
      <w:pPr>
        <w:jc w:val="both"/>
        <w:rPr>
          <w:lang w:eastAsia="hr-HR"/>
        </w:rPr>
      </w:pPr>
    </w:p>
    <w:p w14:paraId="6B5DD63F" w14:textId="77777777" w:rsidR="00204576" w:rsidRPr="003E2E21" w:rsidRDefault="00204576" w:rsidP="00204576">
      <w:pPr>
        <w:rPr>
          <w:b/>
          <w:lang w:eastAsia="hr-HR"/>
        </w:rPr>
      </w:pPr>
      <w:r w:rsidRPr="003E2E21">
        <w:rPr>
          <w:b/>
          <w:bCs/>
          <w:lang w:eastAsia="hr-HR"/>
        </w:rPr>
        <w:t>Sudski sporovi u tijeku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1"/>
        <w:gridCol w:w="1916"/>
        <w:gridCol w:w="1334"/>
        <w:gridCol w:w="1914"/>
        <w:gridCol w:w="916"/>
        <w:gridCol w:w="1303"/>
        <w:gridCol w:w="1411"/>
      </w:tblGrid>
      <w:tr w:rsidR="003E2E21" w:rsidRPr="003E2E21" w14:paraId="4E8EC5E8" w14:textId="77777777" w:rsidTr="008C4662">
        <w:trPr>
          <w:cantSplit/>
        </w:trPr>
        <w:tc>
          <w:tcPr>
            <w:tcW w:w="294" w:type="pct"/>
            <w:vAlign w:val="center"/>
          </w:tcPr>
          <w:p w14:paraId="09F11132" w14:textId="77777777" w:rsidR="00204576" w:rsidRPr="003E2E21" w:rsidRDefault="00204576" w:rsidP="003C7FCB">
            <w:pPr>
              <w:jc w:val="center"/>
            </w:pPr>
            <w:r w:rsidRPr="003E2E21">
              <w:t>R.b.</w:t>
            </w:r>
          </w:p>
        </w:tc>
        <w:tc>
          <w:tcPr>
            <w:tcW w:w="1025" w:type="pct"/>
            <w:vAlign w:val="center"/>
          </w:tcPr>
          <w:p w14:paraId="002D6AA2" w14:textId="77777777" w:rsidR="00204576" w:rsidRPr="003E2E21" w:rsidRDefault="00204576" w:rsidP="003C7FCB">
            <w:pPr>
              <w:jc w:val="center"/>
            </w:pPr>
            <w:r w:rsidRPr="003E2E21">
              <w:t>Tuženik</w:t>
            </w:r>
          </w:p>
        </w:tc>
        <w:tc>
          <w:tcPr>
            <w:tcW w:w="714" w:type="pct"/>
            <w:vAlign w:val="center"/>
          </w:tcPr>
          <w:p w14:paraId="6960768E" w14:textId="77777777" w:rsidR="00204576" w:rsidRPr="003E2E21" w:rsidRDefault="00204576" w:rsidP="003C7FCB">
            <w:pPr>
              <w:jc w:val="center"/>
            </w:pPr>
            <w:r w:rsidRPr="003E2E21">
              <w:t>Tužitelj</w:t>
            </w:r>
          </w:p>
        </w:tc>
        <w:tc>
          <w:tcPr>
            <w:tcW w:w="1024" w:type="pct"/>
            <w:vAlign w:val="center"/>
          </w:tcPr>
          <w:p w14:paraId="34B11E26" w14:textId="77777777" w:rsidR="00204576" w:rsidRPr="003E2E21" w:rsidRDefault="00204576" w:rsidP="003C7FCB">
            <w:pPr>
              <w:jc w:val="center"/>
            </w:pPr>
            <w:r w:rsidRPr="003E2E21">
              <w:t>Sažeti opis prirode spora</w:t>
            </w:r>
          </w:p>
        </w:tc>
        <w:tc>
          <w:tcPr>
            <w:tcW w:w="490" w:type="pct"/>
            <w:vAlign w:val="center"/>
          </w:tcPr>
          <w:p w14:paraId="09DE63A3" w14:textId="77777777" w:rsidR="00204576" w:rsidRPr="003E2E21" w:rsidRDefault="00204576" w:rsidP="003C7FCB">
            <w:pPr>
              <w:jc w:val="center"/>
            </w:pPr>
            <w:r w:rsidRPr="003E2E21">
              <w:t>Iznos glavnice</w:t>
            </w:r>
          </w:p>
        </w:tc>
        <w:tc>
          <w:tcPr>
            <w:tcW w:w="697" w:type="pct"/>
            <w:vAlign w:val="center"/>
          </w:tcPr>
          <w:p w14:paraId="33A110CC" w14:textId="77777777" w:rsidR="00204576" w:rsidRPr="003E2E21" w:rsidRDefault="00204576" w:rsidP="003C7FCB">
            <w:pPr>
              <w:jc w:val="center"/>
            </w:pPr>
            <w:r w:rsidRPr="003E2E21">
              <w:t>Procijenjeno vrijeme odljeva sredstava</w:t>
            </w:r>
          </w:p>
        </w:tc>
        <w:tc>
          <w:tcPr>
            <w:tcW w:w="755" w:type="pct"/>
            <w:vAlign w:val="center"/>
          </w:tcPr>
          <w:p w14:paraId="450E3EDF" w14:textId="77777777" w:rsidR="00204576" w:rsidRPr="003E2E21" w:rsidRDefault="00204576" w:rsidP="003C7FCB">
            <w:pPr>
              <w:jc w:val="center"/>
            </w:pPr>
            <w:r w:rsidRPr="003E2E21">
              <w:t>Početak sudskog spora</w:t>
            </w:r>
          </w:p>
        </w:tc>
      </w:tr>
      <w:tr w:rsidR="003E2E21" w:rsidRPr="003E2E21" w14:paraId="53A77ED6" w14:textId="77777777" w:rsidTr="008C4662">
        <w:trPr>
          <w:cantSplit/>
        </w:trPr>
        <w:tc>
          <w:tcPr>
            <w:tcW w:w="294" w:type="pct"/>
            <w:vAlign w:val="center"/>
          </w:tcPr>
          <w:p w14:paraId="564B2767" w14:textId="77777777" w:rsidR="003E2E21" w:rsidRPr="003E2E21" w:rsidRDefault="003E2E21" w:rsidP="003E2E21">
            <w:pPr>
              <w:jc w:val="center"/>
            </w:pPr>
            <w:r w:rsidRPr="003E2E21">
              <w:t>1.</w:t>
            </w:r>
          </w:p>
        </w:tc>
        <w:tc>
          <w:tcPr>
            <w:tcW w:w="1025" w:type="pct"/>
          </w:tcPr>
          <w:p w14:paraId="1C337742" w14:textId="76289ACF" w:rsidR="003E2E21" w:rsidRPr="003E2E21" w:rsidRDefault="003E2E21" w:rsidP="003E2E21">
            <w:pPr>
              <w:jc w:val="center"/>
            </w:pPr>
            <w:r w:rsidRPr="003E2E21">
              <w:t>Ekonomska škola braća Radić, Đakovo</w:t>
            </w:r>
          </w:p>
        </w:tc>
        <w:tc>
          <w:tcPr>
            <w:tcW w:w="714" w:type="pct"/>
          </w:tcPr>
          <w:p w14:paraId="7D72D479" w14:textId="299E8E67" w:rsidR="003E2E21" w:rsidRPr="003E2E21" w:rsidRDefault="003E2E21" w:rsidP="003E2E21">
            <w:pPr>
              <w:jc w:val="center"/>
            </w:pPr>
            <w:r w:rsidRPr="003E2E21">
              <w:t>Zaposlenik škole</w:t>
            </w:r>
          </w:p>
        </w:tc>
        <w:tc>
          <w:tcPr>
            <w:tcW w:w="1024" w:type="pct"/>
          </w:tcPr>
          <w:p w14:paraId="394E1A52" w14:textId="54B4E217" w:rsidR="003E2E21" w:rsidRPr="003E2E21" w:rsidRDefault="003E2E21" w:rsidP="003E2E21">
            <w:pPr>
              <w:jc w:val="center"/>
            </w:pPr>
            <w:r w:rsidRPr="003E2E21">
              <w:t>Tužba za razliku prijevoza</w:t>
            </w:r>
          </w:p>
        </w:tc>
        <w:tc>
          <w:tcPr>
            <w:tcW w:w="490" w:type="pct"/>
          </w:tcPr>
          <w:p w14:paraId="7F1CF11C" w14:textId="052D4917" w:rsidR="003E2E21" w:rsidRPr="003E2E21" w:rsidRDefault="003E2E21" w:rsidP="003E2E21">
            <w:pPr>
              <w:jc w:val="center"/>
            </w:pPr>
            <w:r w:rsidRPr="003E2E21">
              <w:t>9.643,55</w:t>
            </w:r>
          </w:p>
        </w:tc>
        <w:tc>
          <w:tcPr>
            <w:tcW w:w="697" w:type="pct"/>
          </w:tcPr>
          <w:p w14:paraId="145ABCD4" w14:textId="30541016" w:rsidR="003E2E21" w:rsidRPr="003E2E21" w:rsidRDefault="003E2E21" w:rsidP="003E2E21">
            <w:pPr>
              <w:jc w:val="center"/>
            </w:pPr>
            <w:r w:rsidRPr="003E2E21">
              <w:t>1 godina</w:t>
            </w:r>
          </w:p>
        </w:tc>
        <w:tc>
          <w:tcPr>
            <w:tcW w:w="755" w:type="pct"/>
          </w:tcPr>
          <w:p w14:paraId="780ADC04" w14:textId="23F9E1E7" w:rsidR="003E2E21" w:rsidRPr="003E2E21" w:rsidRDefault="003E2E21" w:rsidP="003E2E21">
            <w:pPr>
              <w:jc w:val="center"/>
            </w:pPr>
            <w:r w:rsidRPr="003E2E21">
              <w:t>8.2022.</w:t>
            </w:r>
          </w:p>
        </w:tc>
      </w:tr>
    </w:tbl>
    <w:p w14:paraId="42FB8402" w14:textId="77777777" w:rsidR="00204576" w:rsidRPr="003E2E21" w:rsidRDefault="00204576" w:rsidP="00204576">
      <w:pPr>
        <w:ind w:right="279"/>
        <w:rPr>
          <w:bCs/>
          <w:lang w:eastAsia="hr-HR"/>
        </w:rPr>
      </w:pPr>
    </w:p>
    <w:p w14:paraId="5897839F" w14:textId="263BE392" w:rsidR="003C7FCB" w:rsidRPr="003E2E21" w:rsidRDefault="003C7FCB" w:rsidP="003C7FCB">
      <w:r w:rsidRPr="003E2E21">
        <w:t>Škola nema ugovornih odnosa i slično koji uz ispunjenje određenih uvjeta mogu postati obveza ili imovina.</w:t>
      </w:r>
    </w:p>
    <w:p w14:paraId="362E8FEB" w14:textId="0382F70A" w:rsidR="00204576" w:rsidRPr="004120AE" w:rsidRDefault="00204576" w:rsidP="00204576"/>
    <w:p w14:paraId="54B274FA" w14:textId="5AAB4A2D" w:rsidR="003C7FCB" w:rsidRPr="004120AE" w:rsidRDefault="006B4B94" w:rsidP="00204576">
      <w:pPr>
        <w:rPr>
          <w:b/>
          <w:bCs/>
        </w:rPr>
      </w:pPr>
      <w:r w:rsidRPr="004120AE">
        <w:rPr>
          <w:b/>
          <w:bCs/>
        </w:rPr>
        <w:t xml:space="preserve">RKP </w:t>
      </w:r>
      <w:r w:rsidR="00D129F2" w:rsidRPr="004120AE">
        <w:rPr>
          <w:b/>
          <w:bCs/>
        </w:rPr>
        <w:t>17984 – SREDNJA STRUKOVNA ŠKOLA ANTUNA HORVATA, ĐAKOVO</w:t>
      </w:r>
    </w:p>
    <w:p w14:paraId="3FA3EDDA" w14:textId="0EE89C9D" w:rsidR="003C7FCB" w:rsidRPr="004120AE" w:rsidRDefault="003C7FCB" w:rsidP="00204576"/>
    <w:p w14:paraId="21E7B9A3" w14:textId="13390FEA" w:rsidR="006222ED" w:rsidRDefault="006222ED" w:rsidP="006222ED">
      <w:pPr>
        <w:jc w:val="both"/>
      </w:pPr>
      <w:r w:rsidRPr="004120AE">
        <w:t xml:space="preserve">Prema čl. 14.  Pravilnika o financijskom izvještavanju u proračunskom računovodstvu u Školi nema novih sudskih </w:t>
      </w:r>
      <w:r w:rsidRPr="006222ED">
        <w:t>sporova u 2022.</w:t>
      </w:r>
      <w:r w:rsidRPr="006222ED">
        <w:rPr>
          <w:b/>
        </w:rPr>
        <w:t xml:space="preserve"> </w:t>
      </w:r>
      <w:r w:rsidRPr="006222ED">
        <w:t>(postoji razlika za 8 zaposlenika iz 2021.).</w:t>
      </w:r>
      <w:r>
        <w:t xml:space="preserve"> </w:t>
      </w:r>
      <w:r w:rsidRPr="006222ED">
        <w:t>Ukupno je početkom 2021. podignuto 88 tužbi od strane zaposlenika Škole (6% razlika plaće od 2015-2017. godine); isplaćeno je u 2021. pravomoćnih presuda za 80 zaposlenika, a u 2022. još 8 pravomoćnih presuda za 8 zaposlenika. S 31.12.2022. nema sudskih sporova u tijeku.</w:t>
      </w:r>
    </w:p>
    <w:p w14:paraId="7C31F90D" w14:textId="2453806A" w:rsidR="006222ED" w:rsidRPr="006222ED" w:rsidRDefault="006222ED" w:rsidP="006222ED">
      <w:pPr>
        <w:rPr>
          <w:bCs/>
          <w:iCs/>
        </w:rPr>
      </w:pPr>
      <w:r w:rsidRPr="006222ED">
        <w:rPr>
          <w:bCs/>
          <w:iCs/>
        </w:rPr>
        <w:t>Pregled zaduživanja po vrsti instrumenta, valutnoj, kamatnoj i ročnoj strukturi i stanje kredita i zajmova na dan 1.1.2022. i na dan 31.12.2022. godine:</w:t>
      </w:r>
    </w:p>
    <w:p w14:paraId="242C5FE9" w14:textId="77777777" w:rsidR="006222ED" w:rsidRPr="006222ED" w:rsidRDefault="006222ED" w:rsidP="006222ED">
      <w:pPr>
        <w:rPr>
          <w:bCs/>
          <w:iCs/>
        </w:rPr>
      </w:pPr>
    </w:p>
    <w:tbl>
      <w:tblPr>
        <w:tblW w:w="9255" w:type="dxa"/>
        <w:tblCellMar>
          <w:left w:w="0" w:type="dxa"/>
          <w:right w:w="0" w:type="dxa"/>
        </w:tblCellMar>
        <w:tblLook w:val="04A0" w:firstRow="1" w:lastRow="0" w:firstColumn="1" w:lastColumn="0" w:noHBand="0" w:noVBand="1"/>
      </w:tblPr>
      <w:tblGrid>
        <w:gridCol w:w="1211"/>
        <w:gridCol w:w="2166"/>
        <w:gridCol w:w="1569"/>
        <w:gridCol w:w="1116"/>
        <w:gridCol w:w="1016"/>
        <w:gridCol w:w="961"/>
        <w:gridCol w:w="1216"/>
      </w:tblGrid>
      <w:tr w:rsidR="006222ED" w:rsidRPr="006222ED" w14:paraId="397F7600" w14:textId="77777777" w:rsidTr="006222ED">
        <w:trPr>
          <w:cantSplit/>
          <w:trHeight w:val="1208"/>
        </w:trPr>
        <w:tc>
          <w:tcPr>
            <w:tcW w:w="1211"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55682E9B" w14:textId="3080DE6E" w:rsidR="006222ED" w:rsidRPr="006222ED" w:rsidRDefault="006222ED" w:rsidP="00382241">
            <w:pPr>
              <w:jc w:val="center"/>
              <w:rPr>
                <w:bCs/>
                <w:iCs/>
              </w:rPr>
            </w:pPr>
            <w:r w:rsidRPr="006222ED">
              <w:rPr>
                <w:bCs/>
                <w:iCs/>
              </w:rPr>
              <w:t xml:space="preserve">Opis zaduženja </w:t>
            </w:r>
          </w:p>
        </w:tc>
        <w:tc>
          <w:tcPr>
            <w:tcW w:w="2166"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8D0DCA8" w14:textId="77777777" w:rsidR="006222ED" w:rsidRPr="006222ED" w:rsidRDefault="006222ED" w:rsidP="00382241">
            <w:pPr>
              <w:jc w:val="center"/>
              <w:rPr>
                <w:bCs/>
                <w:iCs/>
              </w:rPr>
            </w:pPr>
            <w:r w:rsidRPr="006222ED">
              <w:rPr>
                <w:bCs/>
                <w:iCs/>
              </w:rPr>
              <w:t>Namjena</w:t>
            </w:r>
          </w:p>
        </w:tc>
        <w:tc>
          <w:tcPr>
            <w:tcW w:w="1569"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FADE589" w14:textId="77777777" w:rsidR="006222ED" w:rsidRPr="006222ED" w:rsidRDefault="006222ED" w:rsidP="00382241">
            <w:pPr>
              <w:jc w:val="center"/>
              <w:rPr>
                <w:bCs/>
                <w:iCs/>
              </w:rPr>
            </w:pPr>
            <w:r w:rsidRPr="006222ED">
              <w:rPr>
                <w:bCs/>
                <w:iCs/>
              </w:rPr>
              <w:t>Kreditor</w:t>
            </w:r>
          </w:p>
        </w:tc>
        <w:tc>
          <w:tcPr>
            <w:tcW w:w="1116"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6D4B7DB3" w14:textId="5CFCA4B4" w:rsidR="006222ED" w:rsidRPr="006222ED" w:rsidRDefault="006222ED" w:rsidP="00382241">
            <w:pPr>
              <w:jc w:val="center"/>
              <w:rPr>
                <w:bCs/>
                <w:iCs/>
              </w:rPr>
            </w:pPr>
            <w:r w:rsidRPr="006222ED">
              <w:rPr>
                <w:bCs/>
                <w:iCs/>
              </w:rPr>
              <w:t>Stanje kredita i zajma 1.1.2022.</w:t>
            </w:r>
          </w:p>
        </w:tc>
        <w:tc>
          <w:tcPr>
            <w:tcW w:w="1016"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0422406E" w14:textId="77777777" w:rsidR="006222ED" w:rsidRPr="006222ED" w:rsidRDefault="006222ED" w:rsidP="00382241">
            <w:pPr>
              <w:jc w:val="center"/>
              <w:rPr>
                <w:bCs/>
                <w:iCs/>
              </w:rPr>
            </w:pPr>
            <w:r w:rsidRPr="006222ED">
              <w:rPr>
                <w:bCs/>
                <w:iCs/>
              </w:rPr>
              <w:t>Otplate glavnice</w:t>
            </w:r>
          </w:p>
        </w:tc>
        <w:tc>
          <w:tcPr>
            <w:tcW w:w="961"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310E6DF0" w14:textId="77777777" w:rsidR="006222ED" w:rsidRPr="006222ED" w:rsidRDefault="006222ED" w:rsidP="00382241">
            <w:pPr>
              <w:jc w:val="center"/>
              <w:rPr>
                <w:bCs/>
                <w:iCs/>
              </w:rPr>
            </w:pPr>
            <w:r w:rsidRPr="006222ED">
              <w:rPr>
                <w:bCs/>
                <w:iCs/>
              </w:rPr>
              <w:t>Primljeni krediti i zajmovi u tekućoj godini</w:t>
            </w:r>
          </w:p>
        </w:tc>
        <w:tc>
          <w:tcPr>
            <w:tcW w:w="1216"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19C6FF3" w14:textId="77777777" w:rsidR="006222ED" w:rsidRPr="006222ED" w:rsidRDefault="006222ED" w:rsidP="00382241">
            <w:pPr>
              <w:jc w:val="center"/>
              <w:rPr>
                <w:bCs/>
                <w:iCs/>
              </w:rPr>
            </w:pPr>
            <w:r w:rsidRPr="006222ED">
              <w:rPr>
                <w:bCs/>
                <w:iCs/>
              </w:rPr>
              <w:t>Stanje kredita i zajma 31.12.2022.</w:t>
            </w:r>
          </w:p>
        </w:tc>
      </w:tr>
      <w:tr w:rsidR="006222ED" w:rsidRPr="006222ED" w14:paraId="0A1541F6" w14:textId="77777777" w:rsidTr="006222ED">
        <w:trPr>
          <w:cantSplit/>
        </w:trPr>
        <w:tc>
          <w:tcPr>
            <w:tcW w:w="121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1C6FE432" w14:textId="77777777" w:rsidR="006222ED" w:rsidRPr="006222ED" w:rsidRDefault="006222ED" w:rsidP="00382241">
            <w:pPr>
              <w:rPr>
                <w:bCs/>
                <w:iCs/>
              </w:rPr>
            </w:pPr>
            <w:r w:rsidRPr="006222ED">
              <w:rPr>
                <w:bCs/>
                <w:iCs/>
              </w:rPr>
              <w:t>Kredit-HRK, 3,5%kamata</w:t>
            </w:r>
          </w:p>
        </w:tc>
        <w:tc>
          <w:tcPr>
            <w:tcW w:w="2166" w:type="dxa"/>
            <w:tcBorders>
              <w:top w:val="nil"/>
              <w:left w:val="nil"/>
              <w:bottom w:val="single" w:sz="8" w:space="0" w:color="auto"/>
              <w:right w:val="single" w:sz="8" w:space="0" w:color="auto"/>
            </w:tcBorders>
            <w:tcMar>
              <w:top w:w="0" w:type="dxa"/>
              <w:left w:w="108" w:type="dxa"/>
              <w:bottom w:w="0" w:type="dxa"/>
              <w:right w:w="108" w:type="dxa"/>
            </w:tcMar>
            <w:vAlign w:val="bottom"/>
          </w:tcPr>
          <w:p w14:paraId="0B92136E" w14:textId="77777777" w:rsidR="006222ED" w:rsidRPr="006222ED" w:rsidRDefault="006222ED" w:rsidP="00382241">
            <w:pPr>
              <w:rPr>
                <w:bCs/>
                <w:iCs/>
              </w:rPr>
            </w:pPr>
            <w:r w:rsidRPr="006222ED">
              <w:rPr>
                <w:bCs/>
                <w:iCs/>
              </w:rPr>
              <w:t>Kupnja imanja u Trnavi za potrebe uspostave RCK u području Turizma i ugostiteljstva, ref.oznaka:UP.03.3.1.05</w:t>
            </w:r>
          </w:p>
        </w:tc>
        <w:tc>
          <w:tcPr>
            <w:tcW w:w="1569" w:type="dxa"/>
            <w:tcBorders>
              <w:top w:val="nil"/>
              <w:left w:val="nil"/>
              <w:bottom w:val="single" w:sz="8" w:space="0" w:color="auto"/>
              <w:right w:val="single" w:sz="8" w:space="0" w:color="auto"/>
            </w:tcBorders>
            <w:tcMar>
              <w:top w:w="0" w:type="dxa"/>
              <w:left w:w="108" w:type="dxa"/>
              <w:bottom w:w="0" w:type="dxa"/>
              <w:right w:w="108" w:type="dxa"/>
            </w:tcMar>
            <w:vAlign w:val="center"/>
          </w:tcPr>
          <w:p w14:paraId="7E001E73" w14:textId="77777777" w:rsidR="006222ED" w:rsidRPr="006222ED" w:rsidRDefault="006222ED" w:rsidP="00382241">
            <w:pPr>
              <w:rPr>
                <w:bCs/>
                <w:iCs/>
              </w:rPr>
            </w:pPr>
            <w:r w:rsidRPr="006222ED">
              <w:rPr>
                <w:bCs/>
                <w:iCs/>
              </w:rPr>
              <w:t>ADDIKO BANKA D.D. ZAGREB</w:t>
            </w:r>
          </w:p>
        </w:tc>
        <w:tc>
          <w:tcPr>
            <w:tcW w:w="1116" w:type="dxa"/>
            <w:tcBorders>
              <w:top w:val="nil"/>
              <w:left w:val="nil"/>
              <w:bottom w:val="single" w:sz="8" w:space="0" w:color="auto"/>
              <w:right w:val="single" w:sz="8" w:space="0" w:color="auto"/>
            </w:tcBorders>
            <w:tcMar>
              <w:top w:w="0" w:type="dxa"/>
              <w:left w:w="108" w:type="dxa"/>
              <w:bottom w:w="0" w:type="dxa"/>
              <w:right w:w="108" w:type="dxa"/>
            </w:tcMar>
            <w:vAlign w:val="center"/>
          </w:tcPr>
          <w:p w14:paraId="659D2A85" w14:textId="77777777" w:rsidR="006222ED" w:rsidRPr="006222ED" w:rsidRDefault="006222ED" w:rsidP="00382241">
            <w:pPr>
              <w:jc w:val="right"/>
              <w:rPr>
                <w:bCs/>
                <w:iCs/>
              </w:rPr>
            </w:pPr>
            <w:r w:rsidRPr="006222ED">
              <w:rPr>
                <w:bCs/>
                <w:iCs/>
              </w:rPr>
              <w:t>149.999,92</w:t>
            </w:r>
          </w:p>
        </w:tc>
        <w:tc>
          <w:tcPr>
            <w:tcW w:w="1016" w:type="dxa"/>
            <w:tcBorders>
              <w:top w:val="nil"/>
              <w:left w:val="nil"/>
              <w:bottom w:val="single" w:sz="8" w:space="0" w:color="auto"/>
              <w:right w:val="single" w:sz="8" w:space="0" w:color="auto"/>
            </w:tcBorders>
            <w:noWrap/>
            <w:tcMar>
              <w:top w:w="0" w:type="dxa"/>
              <w:left w:w="108" w:type="dxa"/>
              <w:bottom w:w="0" w:type="dxa"/>
              <w:right w:w="108" w:type="dxa"/>
            </w:tcMar>
            <w:vAlign w:val="center"/>
          </w:tcPr>
          <w:p w14:paraId="59751D30" w14:textId="77777777" w:rsidR="006222ED" w:rsidRPr="006222ED" w:rsidRDefault="006222ED" w:rsidP="00382241">
            <w:pPr>
              <w:jc w:val="right"/>
              <w:rPr>
                <w:bCs/>
                <w:iCs/>
              </w:rPr>
            </w:pPr>
            <w:r w:rsidRPr="006222ED">
              <w:rPr>
                <w:bCs/>
                <w:iCs/>
              </w:rPr>
              <w:t>50.000,04</w:t>
            </w:r>
          </w:p>
        </w:tc>
        <w:tc>
          <w:tcPr>
            <w:tcW w:w="961" w:type="dxa"/>
            <w:tcBorders>
              <w:top w:val="nil"/>
              <w:left w:val="nil"/>
              <w:bottom w:val="single" w:sz="8" w:space="0" w:color="auto"/>
              <w:right w:val="single" w:sz="8" w:space="0" w:color="auto"/>
            </w:tcBorders>
            <w:noWrap/>
            <w:tcMar>
              <w:top w:w="0" w:type="dxa"/>
              <w:left w:w="108" w:type="dxa"/>
              <w:bottom w:w="0" w:type="dxa"/>
              <w:right w:w="108" w:type="dxa"/>
            </w:tcMar>
            <w:vAlign w:val="center"/>
          </w:tcPr>
          <w:p w14:paraId="7CED915A" w14:textId="77777777" w:rsidR="006222ED" w:rsidRPr="006222ED" w:rsidRDefault="006222ED" w:rsidP="00382241">
            <w:pPr>
              <w:jc w:val="right"/>
              <w:rPr>
                <w:bCs/>
                <w:iCs/>
              </w:rPr>
            </w:pPr>
            <w:r w:rsidRPr="006222ED">
              <w:rPr>
                <w:bCs/>
                <w:iCs/>
              </w:rPr>
              <w:t>-</w:t>
            </w:r>
          </w:p>
        </w:tc>
        <w:tc>
          <w:tcPr>
            <w:tcW w:w="1216" w:type="dxa"/>
            <w:tcBorders>
              <w:top w:val="nil"/>
              <w:left w:val="nil"/>
              <w:bottom w:val="single" w:sz="8" w:space="0" w:color="auto"/>
              <w:right w:val="single" w:sz="8" w:space="0" w:color="auto"/>
            </w:tcBorders>
            <w:noWrap/>
            <w:tcMar>
              <w:top w:w="0" w:type="dxa"/>
              <w:left w:w="108" w:type="dxa"/>
              <w:bottom w:w="0" w:type="dxa"/>
              <w:right w:w="108" w:type="dxa"/>
            </w:tcMar>
            <w:vAlign w:val="center"/>
          </w:tcPr>
          <w:p w14:paraId="40EE1E82" w14:textId="77777777" w:rsidR="006222ED" w:rsidRPr="006222ED" w:rsidRDefault="006222ED" w:rsidP="00382241">
            <w:pPr>
              <w:jc w:val="center"/>
              <w:rPr>
                <w:bCs/>
                <w:iCs/>
              </w:rPr>
            </w:pPr>
            <w:r w:rsidRPr="006222ED">
              <w:rPr>
                <w:bCs/>
                <w:iCs/>
              </w:rPr>
              <w:t>99.999,88</w:t>
            </w:r>
          </w:p>
        </w:tc>
      </w:tr>
    </w:tbl>
    <w:p w14:paraId="0F243C82" w14:textId="77777777" w:rsidR="006222ED" w:rsidRPr="006222ED" w:rsidRDefault="006222ED" w:rsidP="006222ED">
      <w:pPr>
        <w:jc w:val="both"/>
        <w:rPr>
          <w:bCs/>
          <w:iCs/>
        </w:rPr>
      </w:pPr>
    </w:p>
    <w:p w14:paraId="67E0CF3B" w14:textId="5F1FB767" w:rsidR="00FA17B4" w:rsidRPr="003A7858" w:rsidRDefault="00FA17B4" w:rsidP="00204576">
      <w:pPr>
        <w:rPr>
          <w:b/>
          <w:bCs/>
        </w:rPr>
      </w:pPr>
      <w:r w:rsidRPr="003A7858">
        <w:rPr>
          <w:b/>
          <w:bCs/>
        </w:rPr>
        <w:t>RKP 19636 – UČENIČKI DOM HRVATSKOGA RADIŠE, OSIJEK</w:t>
      </w:r>
    </w:p>
    <w:p w14:paraId="2F429FC3" w14:textId="77777777" w:rsidR="00392FBB" w:rsidRPr="003A7858" w:rsidRDefault="00392FBB" w:rsidP="00392FBB">
      <w:pPr>
        <w:spacing w:line="259" w:lineRule="auto"/>
        <w:jc w:val="both"/>
      </w:pPr>
    </w:p>
    <w:p w14:paraId="28C15C11" w14:textId="152F2227" w:rsidR="00392FBB" w:rsidRPr="003A7858" w:rsidRDefault="00392FBB" w:rsidP="00901723">
      <w:pPr>
        <w:spacing w:line="259" w:lineRule="auto"/>
        <w:jc w:val="both"/>
      </w:pPr>
      <w:r w:rsidRPr="003A7858">
        <w:t>Učenički dom nema ugovornih odnosa i slično koji uz ispunjenje određenih uvjeta, mogu postati obveza ili imovina (dana kreditna pisma, jamstva ili druge instrumente plaćanja, hipoteke i slično).</w:t>
      </w:r>
    </w:p>
    <w:p w14:paraId="16E8C3C5" w14:textId="299033B1" w:rsidR="00901723" w:rsidRPr="003A7858" w:rsidRDefault="00901723" w:rsidP="00901723">
      <w:pPr>
        <w:spacing w:line="259" w:lineRule="auto"/>
        <w:jc w:val="both"/>
      </w:pPr>
      <w:r w:rsidRPr="003A7858">
        <w:t>U toku su sudski sporovi koje su zaposlenici pokrenuli protiv školske ustanove radi isplate razlike plaće po povoljnijoj osnovici za razdoblje od prosinca 2015. do siječnja 2017. Sudski sporovi u tijeku vode se u izvanbilančnoj evidenciji, kao potencijalne obveze po osnovi sudskih sporova u tijeku.</w:t>
      </w:r>
    </w:p>
    <w:p w14:paraId="00C03205" w14:textId="0D5F1CD4" w:rsidR="00D129F2" w:rsidRPr="003A7858" w:rsidRDefault="00D129F2" w:rsidP="00901723">
      <w:pPr>
        <w:jc w:val="both"/>
      </w:pPr>
    </w:p>
    <w:p w14:paraId="2FE06267" w14:textId="77777777" w:rsidR="00901723" w:rsidRPr="003A7858" w:rsidRDefault="00901723" w:rsidP="00901723">
      <w:pPr>
        <w:rPr>
          <w:b/>
          <w:bCs/>
          <w:lang w:eastAsia="hr-HR"/>
        </w:rPr>
      </w:pPr>
      <w:r w:rsidRPr="003A7858">
        <w:rPr>
          <w:b/>
          <w:bCs/>
          <w:lang w:eastAsia="hr-HR"/>
        </w:rPr>
        <w:t>Sudski sporovi u tijeku</w:t>
      </w:r>
    </w:p>
    <w:tbl>
      <w:tblPr>
        <w:tblW w:w="935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5"/>
        <w:gridCol w:w="1406"/>
        <w:gridCol w:w="1357"/>
        <w:gridCol w:w="1300"/>
        <w:gridCol w:w="1751"/>
        <w:gridCol w:w="1730"/>
        <w:gridCol w:w="1241"/>
      </w:tblGrid>
      <w:tr w:rsidR="003A7858" w:rsidRPr="00653460" w14:paraId="4173F7B5" w14:textId="77777777" w:rsidTr="00C441D3">
        <w:trPr>
          <w:trHeight w:val="672"/>
        </w:trPr>
        <w:tc>
          <w:tcPr>
            <w:tcW w:w="565" w:type="dxa"/>
            <w:shd w:val="clear" w:color="auto" w:fill="auto"/>
            <w:vAlign w:val="center"/>
            <w:hideMark/>
          </w:tcPr>
          <w:p w14:paraId="72F07812" w14:textId="77777777" w:rsidR="00901723" w:rsidRPr="00653460" w:rsidRDefault="00901723" w:rsidP="00901723">
            <w:pPr>
              <w:jc w:val="center"/>
              <w:rPr>
                <w:lang w:eastAsia="hr-HR"/>
              </w:rPr>
            </w:pPr>
            <w:r w:rsidRPr="00653460">
              <w:rPr>
                <w:lang w:eastAsia="hr-HR"/>
              </w:rPr>
              <w:t>RB</w:t>
            </w:r>
          </w:p>
        </w:tc>
        <w:tc>
          <w:tcPr>
            <w:tcW w:w="1406" w:type="dxa"/>
            <w:shd w:val="clear" w:color="auto" w:fill="auto"/>
            <w:vAlign w:val="center"/>
            <w:hideMark/>
          </w:tcPr>
          <w:p w14:paraId="0E3B4ABF" w14:textId="77777777" w:rsidR="00901723" w:rsidRPr="00653460" w:rsidRDefault="00901723" w:rsidP="00901723">
            <w:pPr>
              <w:jc w:val="center"/>
              <w:rPr>
                <w:lang w:eastAsia="hr-HR"/>
              </w:rPr>
            </w:pPr>
            <w:r w:rsidRPr="00653460">
              <w:rPr>
                <w:lang w:eastAsia="hr-HR"/>
              </w:rPr>
              <w:t>TUŽITELJ</w:t>
            </w:r>
          </w:p>
        </w:tc>
        <w:tc>
          <w:tcPr>
            <w:tcW w:w="1357" w:type="dxa"/>
            <w:shd w:val="clear" w:color="auto" w:fill="auto"/>
            <w:vAlign w:val="center"/>
            <w:hideMark/>
          </w:tcPr>
          <w:p w14:paraId="13AF2CC6" w14:textId="77777777" w:rsidR="00901723" w:rsidRPr="00653460" w:rsidRDefault="00901723" w:rsidP="00901723">
            <w:pPr>
              <w:jc w:val="center"/>
              <w:rPr>
                <w:lang w:eastAsia="hr-HR"/>
              </w:rPr>
            </w:pPr>
            <w:r w:rsidRPr="00653460">
              <w:rPr>
                <w:lang w:eastAsia="hr-HR"/>
              </w:rPr>
              <w:t>SAŽETI OPIS            PRIRODE SPORA</w:t>
            </w:r>
          </w:p>
        </w:tc>
        <w:tc>
          <w:tcPr>
            <w:tcW w:w="1300" w:type="dxa"/>
            <w:shd w:val="clear" w:color="auto" w:fill="auto"/>
            <w:vAlign w:val="center"/>
            <w:hideMark/>
          </w:tcPr>
          <w:p w14:paraId="425561ED" w14:textId="77777777" w:rsidR="00901723" w:rsidRPr="00653460" w:rsidRDefault="00901723" w:rsidP="00901723">
            <w:pPr>
              <w:jc w:val="center"/>
              <w:rPr>
                <w:lang w:eastAsia="hr-HR"/>
              </w:rPr>
            </w:pPr>
            <w:r w:rsidRPr="00653460">
              <w:rPr>
                <w:lang w:eastAsia="hr-HR"/>
              </w:rPr>
              <w:t>IZNOS GLAVNICE</w:t>
            </w:r>
          </w:p>
        </w:tc>
        <w:tc>
          <w:tcPr>
            <w:tcW w:w="1751" w:type="dxa"/>
            <w:shd w:val="clear" w:color="auto" w:fill="auto"/>
            <w:vAlign w:val="center"/>
            <w:hideMark/>
          </w:tcPr>
          <w:p w14:paraId="609A8B33" w14:textId="77777777" w:rsidR="00901723" w:rsidRPr="00653460" w:rsidRDefault="00901723" w:rsidP="00901723">
            <w:pPr>
              <w:jc w:val="center"/>
              <w:rPr>
                <w:lang w:eastAsia="hr-HR"/>
              </w:rPr>
            </w:pPr>
            <w:r w:rsidRPr="00653460">
              <w:rPr>
                <w:lang w:eastAsia="hr-HR"/>
              </w:rPr>
              <w:t>PROCJENA FINANCIJSKOG UČINKA</w:t>
            </w:r>
          </w:p>
        </w:tc>
        <w:tc>
          <w:tcPr>
            <w:tcW w:w="1730" w:type="dxa"/>
            <w:shd w:val="clear" w:color="auto" w:fill="auto"/>
            <w:vAlign w:val="center"/>
            <w:hideMark/>
          </w:tcPr>
          <w:p w14:paraId="23DB1605" w14:textId="77777777" w:rsidR="00901723" w:rsidRPr="00653460" w:rsidRDefault="00901723" w:rsidP="00901723">
            <w:pPr>
              <w:jc w:val="center"/>
              <w:rPr>
                <w:lang w:eastAsia="hr-HR"/>
              </w:rPr>
            </w:pPr>
            <w:r w:rsidRPr="00653460">
              <w:rPr>
                <w:lang w:eastAsia="hr-HR"/>
              </w:rPr>
              <w:t>PROCJENJENO VRIJEME ODLJEVA ILI PRILJEVA SREDSTAVA</w:t>
            </w:r>
          </w:p>
        </w:tc>
        <w:tc>
          <w:tcPr>
            <w:tcW w:w="1241" w:type="dxa"/>
            <w:shd w:val="clear" w:color="auto" w:fill="auto"/>
            <w:vAlign w:val="center"/>
            <w:hideMark/>
          </w:tcPr>
          <w:p w14:paraId="26E88646" w14:textId="77777777" w:rsidR="00901723" w:rsidRPr="00653460" w:rsidRDefault="00901723" w:rsidP="00901723">
            <w:pPr>
              <w:jc w:val="center"/>
              <w:rPr>
                <w:lang w:eastAsia="hr-HR"/>
              </w:rPr>
            </w:pPr>
            <w:r w:rsidRPr="00653460">
              <w:rPr>
                <w:lang w:eastAsia="hr-HR"/>
              </w:rPr>
              <w:t>POČETAK SUDSKOG SPORA</w:t>
            </w:r>
          </w:p>
        </w:tc>
      </w:tr>
      <w:tr w:rsidR="003A7858" w:rsidRPr="00653460" w14:paraId="5AD81CAF" w14:textId="77777777" w:rsidTr="00C441D3">
        <w:trPr>
          <w:trHeight w:hRule="exact" w:val="255"/>
        </w:trPr>
        <w:tc>
          <w:tcPr>
            <w:tcW w:w="565" w:type="dxa"/>
            <w:shd w:val="clear" w:color="auto" w:fill="auto"/>
            <w:noWrap/>
            <w:vAlign w:val="center"/>
            <w:hideMark/>
          </w:tcPr>
          <w:p w14:paraId="18F2B126" w14:textId="77777777" w:rsidR="003A7858" w:rsidRPr="00653460" w:rsidRDefault="003A7858" w:rsidP="003A7858">
            <w:pPr>
              <w:jc w:val="center"/>
              <w:rPr>
                <w:lang w:eastAsia="hr-HR"/>
              </w:rPr>
            </w:pPr>
            <w:r w:rsidRPr="00653460">
              <w:rPr>
                <w:lang w:eastAsia="hr-HR"/>
              </w:rPr>
              <w:t>1.</w:t>
            </w:r>
          </w:p>
        </w:tc>
        <w:tc>
          <w:tcPr>
            <w:tcW w:w="1406" w:type="dxa"/>
            <w:shd w:val="clear" w:color="auto" w:fill="auto"/>
            <w:noWrap/>
            <w:vAlign w:val="center"/>
            <w:hideMark/>
          </w:tcPr>
          <w:p w14:paraId="3182C2D7" w14:textId="7E5C1879" w:rsidR="003A7858" w:rsidRPr="00653460" w:rsidRDefault="003A7858" w:rsidP="003A7858">
            <w:pPr>
              <w:jc w:val="center"/>
              <w:rPr>
                <w:lang w:eastAsia="hr-HR"/>
              </w:rPr>
            </w:pPr>
            <w:r w:rsidRPr="00653460">
              <w:rPr>
                <w:lang w:eastAsia="hr-HR"/>
              </w:rPr>
              <w:t>Fizička osoba 408</w:t>
            </w:r>
          </w:p>
        </w:tc>
        <w:tc>
          <w:tcPr>
            <w:tcW w:w="1357" w:type="dxa"/>
            <w:shd w:val="clear" w:color="auto" w:fill="auto"/>
            <w:vAlign w:val="center"/>
            <w:hideMark/>
          </w:tcPr>
          <w:p w14:paraId="00798940" w14:textId="2DA0C93C" w:rsidR="003A7858" w:rsidRPr="00653460" w:rsidRDefault="003A7858" w:rsidP="003A7858">
            <w:pPr>
              <w:jc w:val="center"/>
              <w:rPr>
                <w:lang w:eastAsia="hr-HR"/>
              </w:rPr>
            </w:pPr>
            <w:r w:rsidRPr="00653460">
              <w:rPr>
                <w:lang w:eastAsia="hr-HR"/>
              </w:rPr>
              <w:t>Razlika plaće</w:t>
            </w:r>
          </w:p>
        </w:tc>
        <w:tc>
          <w:tcPr>
            <w:tcW w:w="1300" w:type="dxa"/>
            <w:shd w:val="clear" w:color="auto" w:fill="auto"/>
            <w:noWrap/>
            <w:vAlign w:val="center"/>
            <w:hideMark/>
          </w:tcPr>
          <w:p w14:paraId="5193193E" w14:textId="2A42FD32" w:rsidR="003A7858" w:rsidRPr="00653460" w:rsidRDefault="003A7858" w:rsidP="003A7858">
            <w:pPr>
              <w:jc w:val="center"/>
              <w:rPr>
                <w:lang w:eastAsia="hr-HR"/>
              </w:rPr>
            </w:pPr>
            <w:r w:rsidRPr="00653460">
              <w:rPr>
                <w:lang w:eastAsia="hr-HR"/>
              </w:rPr>
              <w:t>3.767,37</w:t>
            </w:r>
          </w:p>
        </w:tc>
        <w:tc>
          <w:tcPr>
            <w:tcW w:w="1751" w:type="dxa"/>
            <w:shd w:val="clear" w:color="auto" w:fill="auto"/>
            <w:noWrap/>
            <w:vAlign w:val="center"/>
            <w:hideMark/>
          </w:tcPr>
          <w:p w14:paraId="133C33D2" w14:textId="5B9803E8" w:rsidR="003A7858" w:rsidRPr="00653460" w:rsidRDefault="003A7858" w:rsidP="003A7858">
            <w:pPr>
              <w:jc w:val="center"/>
              <w:rPr>
                <w:lang w:eastAsia="hr-HR"/>
              </w:rPr>
            </w:pPr>
            <w:r w:rsidRPr="00653460">
              <w:rPr>
                <w:lang w:eastAsia="hr-HR"/>
              </w:rPr>
              <w:t>8.937,88</w:t>
            </w:r>
          </w:p>
        </w:tc>
        <w:tc>
          <w:tcPr>
            <w:tcW w:w="1730" w:type="dxa"/>
            <w:shd w:val="clear" w:color="auto" w:fill="auto"/>
            <w:noWrap/>
            <w:vAlign w:val="center"/>
            <w:hideMark/>
          </w:tcPr>
          <w:p w14:paraId="079CCB7F" w14:textId="705A414D" w:rsidR="003A7858" w:rsidRPr="00653460" w:rsidRDefault="003A7858" w:rsidP="003A7858">
            <w:pPr>
              <w:jc w:val="center"/>
              <w:rPr>
                <w:lang w:eastAsia="hr-HR"/>
              </w:rPr>
            </w:pPr>
            <w:r w:rsidRPr="00653460">
              <w:rPr>
                <w:lang w:eastAsia="hr-HR"/>
              </w:rPr>
              <w:t>06∕2023</w:t>
            </w:r>
          </w:p>
        </w:tc>
        <w:tc>
          <w:tcPr>
            <w:tcW w:w="1241" w:type="dxa"/>
            <w:shd w:val="clear" w:color="auto" w:fill="auto"/>
            <w:noWrap/>
            <w:vAlign w:val="center"/>
            <w:hideMark/>
          </w:tcPr>
          <w:p w14:paraId="25377033" w14:textId="6AADB0A2" w:rsidR="003A7858" w:rsidRPr="00653460" w:rsidRDefault="003A7858" w:rsidP="003A7858">
            <w:pPr>
              <w:jc w:val="center"/>
              <w:rPr>
                <w:lang w:eastAsia="hr-HR"/>
              </w:rPr>
            </w:pPr>
            <w:r w:rsidRPr="00653460">
              <w:rPr>
                <w:lang w:eastAsia="hr-HR"/>
              </w:rPr>
              <w:t>20.3.2021.</w:t>
            </w:r>
          </w:p>
        </w:tc>
      </w:tr>
      <w:tr w:rsidR="003A7858" w:rsidRPr="00653460" w14:paraId="5EB63909" w14:textId="77777777" w:rsidTr="00C441D3">
        <w:trPr>
          <w:trHeight w:hRule="exact" w:val="255"/>
        </w:trPr>
        <w:tc>
          <w:tcPr>
            <w:tcW w:w="565" w:type="dxa"/>
            <w:shd w:val="clear" w:color="auto" w:fill="auto"/>
            <w:noWrap/>
            <w:vAlign w:val="center"/>
            <w:hideMark/>
          </w:tcPr>
          <w:p w14:paraId="2FD13C58" w14:textId="77777777" w:rsidR="003A7858" w:rsidRPr="00653460" w:rsidRDefault="003A7858" w:rsidP="003A7858">
            <w:pPr>
              <w:jc w:val="center"/>
              <w:rPr>
                <w:lang w:eastAsia="hr-HR"/>
              </w:rPr>
            </w:pPr>
            <w:r w:rsidRPr="00653460">
              <w:rPr>
                <w:lang w:eastAsia="hr-HR"/>
              </w:rPr>
              <w:t>2.</w:t>
            </w:r>
          </w:p>
        </w:tc>
        <w:tc>
          <w:tcPr>
            <w:tcW w:w="1406" w:type="dxa"/>
            <w:shd w:val="clear" w:color="auto" w:fill="auto"/>
            <w:noWrap/>
            <w:vAlign w:val="center"/>
            <w:hideMark/>
          </w:tcPr>
          <w:p w14:paraId="0904BC7C" w14:textId="4B64DD6D" w:rsidR="003A7858" w:rsidRPr="00653460" w:rsidRDefault="003A7858" w:rsidP="003A7858">
            <w:pPr>
              <w:jc w:val="center"/>
              <w:rPr>
                <w:lang w:eastAsia="hr-HR"/>
              </w:rPr>
            </w:pPr>
            <w:r w:rsidRPr="00653460">
              <w:rPr>
                <w:lang w:eastAsia="hr-HR"/>
              </w:rPr>
              <w:t>Fizička osoba 294</w:t>
            </w:r>
          </w:p>
        </w:tc>
        <w:tc>
          <w:tcPr>
            <w:tcW w:w="1357" w:type="dxa"/>
            <w:shd w:val="clear" w:color="auto" w:fill="auto"/>
            <w:vAlign w:val="center"/>
            <w:hideMark/>
          </w:tcPr>
          <w:p w14:paraId="15BFA396" w14:textId="5403E9C4" w:rsidR="003A7858" w:rsidRPr="00653460" w:rsidRDefault="003A7858" w:rsidP="003A7858">
            <w:pPr>
              <w:jc w:val="center"/>
              <w:rPr>
                <w:lang w:eastAsia="hr-HR"/>
              </w:rPr>
            </w:pPr>
            <w:r w:rsidRPr="00653460">
              <w:rPr>
                <w:lang w:eastAsia="hr-HR"/>
              </w:rPr>
              <w:t>Razlika plaće</w:t>
            </w:r>
          </w:p>
        </w:tc>
        <w:tc>
          <w:tcPr>
            <w:tcW w:w="1300" w:type="dxa"/>
            <w:shd w:val="clear" w:color="auto" w:fill="auto"/>
            <w:noWrap/>
            <w:vAlign w:val="center"/>
            <w:hideMark/>
          </w:tcPr>
          <w:p w14:paraId="73F3705B" w14:textId="717040F4" w:rsidR="003A7858" w:rsidRPr="00653460" w:rsidRDefault="003A7858" w:rsidP="003A7858">
            <w:pPr>
              <w:jc w:val="center"/>
              <w:rPr>
                <w:lang w:eastAsia="hr-HR"/>
              </w:rPr>
            </w:pPr>
            <w:r w:rsidRPr="00653460">
              <w:rPr>
                <w:lang w:eastAsia="hr-HR"/>
              </w:rPr>
              <w:t>3.854,38</w:t>
            </w:r>
          </w:p>
        </w:tc>
        <w:tc>
          <w:tcPr>
            <w:tcW w:w="1751" w:type="dxa"/>
            <w:shd w:val="clear" w:color="auto" w:fill="auto"/>
            <w:noWrap/>
            <w:vAlign w:val="center"/>
            <w:hideMark/>
          </w:tcPr>
          <w:p w14:paraId="5D2A3C1B" w14:textId="08BFB6E8" w:rsidR="003A7858" w:rsidRPr="00653460" w:rsidRDefault="003A7858" w:rsidP="003A7858">
            <w:pPr>
              <w:jc w:val="center"/>
              <w:rPr>
                <w:lang w:eastAsia="hr-HR"/>
              </w:rPr>
            </w:pPr>
            <w:r w:rsidRPr="00653460">
              <w:rPr>
                <w:lang w:eastAsia="hr-HR"/>
              </w:rPr>
              <w:t>8.932,38</w:t>
            </w:r>
          </w:p>
        </w:tc>
        <w:tc>
          <w:tcPr>
            <w:tcW w:w="1730" w:type="dxa"/>
            <w:shd w:val="clear" w:color="auto" w:fill="auto"/>
            <w:noWrap/>
            <w:vAlign w:val="center"/>
            <w:hideMark/>
          </w:tcPr>
          <w:p w14:paraId="3850CB20" w14:textId="3B79E82E" w:rsidR="003A7858" w:rsidRPr="00653460" w:rsidRDefault="003A7858" w:rsidP="003A7858">
            <w:pPr>
              <w:jc w:val="center"/>
              <w:rPr>
                <w:lang w:eastAsia="hr-HR"/>
              </w:rPr>
            </w:pPr>
            <w:r w:rsidRPr="00653460">
              <w:rPr>
                <w:lang w:eastAsia="hr-HR"/>
              </w:rPr>
              <w:t>06∕2023</w:t>
            </w:r>
          </w:p>
        </w:tc>
        <w:tc>
          <w:tcPr>
            <w:tcW w:w="1241" w:type="dxa"/>
            <w:shd w:val="clear" w:color="auto" w:fill="auto"/>
            <w:noWrap/>
            <w:vAlign w:val="center"/>
            <w:hideMark/>
          </w:tcPr>
          <w:p w14:paraId="0E8D5302" w14:textId="2A13E5CF" w:rsidR="003A7858" w:rsidRPr="00653460" w:rsidRDefault="003A7858" w:rsidP="003A7858">
            <w:pPr>
              <w:jc w:val="center"/>
              <w:rPr>
                <w:lang w:eastAsia="hr-HR"/>
              </w:rPr>
            </w:pPr>
            <w:r w:rsidRPr="00653460">
              <w:rPr>
                <w:lang w:eastAsia="hr-HR"/>
              </w:rPr>
              <w:t>20.3.2021.</w:t>
            </w:r>
          </w:p>
        </w:tc>
      </w:tr>
      <w:tr w:rsidR="003A7858" w:rsidRPr="00653460" w14:paraId="50637E9F" w14:textId="77777777" w:rsidTr="00C441D3">
        <w:trPr>
          <w:trHeight w:hRule="exact" w:val="255"/>
        </w:trPr>
        <w:tc>
          <w:tcPr>
            <w:tcW w:w="565" w:type="dxa"/>
            <w:shd w:val="clear" w:color="auto" w:fill="auto"/>
            <w:noWrap/>
            <w:vAlign w:val="center"/>
            <w:hideMark/>
          </w:tcPr>
          <w:p w14:paraId="0FB6E8C9" w14:textId="77777777" w:rsidR="003A7858" w:rsidRPr="00653460" w:rsidRDefault="003A7858" w:rsidP="003A7858">
            <w:pPr>
              <w:jc w:val="center"/>
              <w:rPr>
                <w:lang w:eastAsia="hr-HR"/>
              </w:rPr>
            </w:pPr>
            <w:r w:rsidRPr="00653460">
              <w:rPr>
                <w:lang w:eastAsia="hr-HR"/>
              </w:rPr>
              <w:lastRenderedPageBreak/>
              <w:t>3.</w:t>
            </w:r>
          </w:p>
        </w:tc>
        <w:tc>
          <w:tcPr>
            <w:tcW w:w="1406" w:type="dxa"/>
            <w:shd w:val="clear" w:color="auto" w:fill="auto"/>
            <w:noWrap/>
            <w:vAlign w:val="center"/>
            <w:hideMark/>
          </w:tcPr>
          <w:p w14:paraId="770D2AAD" w14:textId="122F9CA7" w:rsidR="003A7858" w:rsidRPr="00653460" w:rsidRDefault="003A7858" w:rsidP="003A7858">
            <w:pPr>
              <w:jc w:val="center"/>
              <w:rPr>
                <w:lang w:eastAsia="hr-HR"/>
              </w:rPr>
            </w:pPr>
            <w:r w:rsidRPr="00653460">
              <w:rPr>
                <w:lang w:eastAsia="hr-HR"/>
              </w:rPr>
              <w:t>Fizička osoba 267</w:t>
            </w:r>
          </w:p>
        </w:tc>
        <w:tc>
          <w:tcPr>
            <w:tcW w:w="1357" w:type="dxa"/>
            <w:shd w:val="clear" w:color="auto" w:fill="auto"/>
            <w:vAlign w:val="center"/>
            <w:hideMark/>
          </w:tcPr>
          <w:p w14:paraId="4F2B2FE0" w14:textId="63A2A318" w:rsidR="003A7858" w:rsidRPr="00653460" w:rsidRDefault="003A7858" w:rsidP="003A7858">
            <w:pPr>
              <w:jc w:val="center"/>
              <w:rPr>
                <w:lang w:eastAsia="hr-HR"/>
              </w:rPr>
            </w:pPr>
            <w:r w:rsidRPr="00653460">
              <w:rPr>
                <w:lang w:eastAsia="hr-HR"/>
              </w:rPr>
              <w:t>Razlika plaće</w:t>
            </w:r>
          </w:p>
        </w:tc>
        <w:tc>
          <w:tcPr>
            <w:tcW w:w="1300" w:type="dxa"/>
            <w:shd w:val="clear" w:color="auto" w:fill="auto"/>
            <w:noWrap/>
            <w:vAlign w:val="center"/>
            <w:hideMark/>
          </w:tcPr>
          <w:p w14:paraId="46D8761F" w14:textId="4CF38EE5" w:rsidR="003A7858" w:rsidRPr="00653460" w:rsidRDefault="003A7858" w:rsidP="003A7858">
            <w:pPr>
              <w:jc w:val="center"/>
              <w:rPr>
                <w:lang w:eastAsia="hr-HR"/>
              </w:rPr>
            </w:pPr>
            <w:r w:rsidRPr="00653460">
              <w:rPr>
                <w:lang w:eastAsia="hr-HR"/>
              </w:rPr>
              <w:t>6.648,60</w:t>
            </w:r>
          </w:p>
        </w:tc>
        <w:tc>
          <w:tcPr>
            <w:tcW w:w="1751" w:type="dxa"/>
            <w:shd w:val="clear" w:color="auto" w:fill="auto"/>
            <w:noWrap/>
            <w:vAlign w:val="center"/>
            <w:hideMark/>
          </w:tcPr>
          <w:p w14:paraId="7938639E" w14:textId="2852A533" w:rsidR="003A7858" w:rsidRPr="00653460" w:rsidRDefault="003A7858" w:rsidP="003A7858">
            <w:pPr>
              <w:jc w:val="center"/>
              <w:rPr>
                <w:lang w:eastAsia="hr-HR"/>
              </w:rPr>
            </w:pPr>
            <w:r w:rsidRPr="00653460">
              <w:rPr>
                <w:lang w:eastAsia="hr-HR"/>
              </w:rPr>
              <w:t>14.508,58</w:t>
            </w:r>
          </w:p>
        </w:tc>
        <w:tc>
          <w:tcPr>
            <w:tcW w:w="1730" w:type="dxa"/>
            <w:shd w:val="clear" w:color="auto" w:fill="auto"/>
            <w:noWrap/>
            <w:vAlign w:val="center"/>
            <w:hideMark/>
          </w:tcPr>
          <w:p w14:paraId="035294DF" w14:textId="43EF7B14" w:rsidR="003A7858" w:rsidRPr="00653460" w:rsidRDefault="003A7858" w:rsidP="003A7858">
            <w:pPr>
              <w:jc w:val="center"/>
              <w:rPr>
                <w:lang w:eastAsia="hr-HR"/>
              </w:rPr>
            </w:pPr>
            <w:r w:rsidRPr="00653460">
              <w:rPr>
                <w:lang w:eastAsia="hr-HR"/>
              </w:rPr>
              <w:t>06∕2023</w:t>
            </w:r>
          </w:p>
        </w:tc>
        <w:tc>
          <w:tcPr>
            <w:tcW w:w="1241" w:type="dxa"/>
            <w:shd w:val="clear" w:color="auto" w:fill="auto"/>
            <w:noWrap/>
            <w:vAlign w:val="center"/>
            <w:hideMark/>
          </w:tcPr>
          <w:p w14:paraId="1225D4DB" w14:textId="350A3808" w:rsidR="003A7858" w:rsidRPr="00653460" w:rsidRDefault="003A7858" w:rsidP="003A7858">
            <w:pPr>
              <w:jc w:val="center"/>
              <w:rPr>
                <w:lang w:eastAsia="hr-HR"/>
              </w:rPr>
            </w:pPr>
            <w:r w:rsidRPr="00653460">
              <w:rPr>
                <w:lang w:eastAsia="hr-HR"/>
              </w:rPr>
              <w:t>20.3.2021.</w:t>
            </w:r>
          </w:p>
        </w:tc>
      </w:tr>
      <w:tr w:rsidR="003A7858" w:rsidRPr="00653460" w14:paraId="00123487" w14:textId="77777777" w:rsidTr="00C441D3">
        <w:trPr>
          <w:trHeight w:hRule="exact" w:val="255"/>
        </w:trPr>
        <w:tc>
          <w:tcPr>
            <w:tcW w:w="565" w:type="dxa"/>
            <w:shd w:val="clear" w:color="auto" w:fill="auto"/>
            <w:noWrap/>
            <w:vAlign w:val="center"/>
            <w:hideMark/>
          </w:tcPr>
          <w:p w14:paraId="13FD78EC" w14:textId="77777777" w:rsidR="003A7858" w:rsidRPr="00653460" w:rsidRDefault="003A7858" w:rsidP="003A7858">
            <w:pPr>
              <w:jc w:val="center"/>
              <w:rPr>
                <w:lang w:eastAsia="hr-HR"/>
              </w:rPr>
            </w:pPr>
            <w:r w:rsidRPr="00653460">
              <w:rPr>
                <w:lang w:eastAsia="hr-HR"/>
              </w:rPr>
              <w:t>4.</w:t>
            </w:r>
          </w:p>
        </w:tc>
        <w:tc>
          <w:tcPr>
            <w:tcW w:w="1406" w:type="dxa"/>
            <w:shd w:val="clear" w:color="auto" w:fill="auto"/>
            <w:noWrap/>
            <w:vAlign w:val="center"/>
            <w:hideMark/>
          </w:tcPr>
          <w:p w14:paraId="7E14C36E" w14:textId="7C5B9136" w:rsidR="003A7858" w:rsidRPr="00653460" w:rsidRDefault="003A7858" w:rsidP="003A7858">
            <w:pPr>
              <w:jc w:val="center"/>
              <w:rPr>
                <w:lang w:eastAsia="hr-HR"/>
              </w:rPr>
            </w:pPr>
            <w:r w:rsidRPr="00653460">
              <w:rPr>
                <w:lang w:eastAsia="hr-HR"/>
              </w:rPr>
              <w:t>Fizička osoba 367</w:t>
            </w:r>
          </w:p>
        </w:tc>
        <w:tc>
          <w:tcPr>
            <w:tcW w:w="1357" w:type="dxa"/>
            <w:shd w:val="clear" w:color="auto" w:fill="auto"/>
            <w:vAlign w:val="center"/>
            <w:hideMark/>
          </w:tcPr>
          <w:p w14:paraId="7D9A6106" w14:textId="00AFF85A" w:rsidR="003A7858" w:rsidRPr="00653460" w:rsidRDefault="003A7858" w:rsidP="003A7858">
            <w:pPr>
              <w:jc w:val="center"/>
              <w:rPr>
                <w:lang w:eastAsia="hr-HR"/>
              </w:rPr>
            </w:pPr>
            <w:r w:rsidRPr="00653460">
              <w:rPr>
                <w:lang w:eastAsia="hr-HR"/>
              </w:rPr>
              <w:t>Razlika plaće</w:t>
            </w:r>
          </w:p>
        </w:tc>
        <w:tc>
          <w:tcPr>
            <w:tcW w:w="1300" w:type="dxa"/>
            <w:shd w:val="clear" w:color="auto" w:fill="auto"/>
            <w:noWrap/>
            <w:vAlign w:val="center"/>
            <w:hideMark/>
          </w:tcPr>
          <w:p w14:paraId="26890C02" w14:textId="4FC55684" w:rsidR="003A7858" w:rsidRPr="00653460" w:rsidRDefault="003A7858" w:rsidP="003A7858">
            <w:pPr>
              <w:jc w:val="center"/>
              <w:rPr>
                <w:lang w:eastAsia="hr-HR"/>
              </w:rPr>
            </w:pPr>
            <w:r w:rsidRPr="00653460">
              <w:rPr>
                <w:lang w:eastAsia="hr-HR"/>
              </w:rPr>
              <w:t>1.418,43</w:t>
            </w:r>
          </w:p>
        </w:tc>
        <w:tc>
          <w:tcPr>
            <w:tcW w:w="1751" w:type="dxa"/>
            <w:shd w:val="clear" w:color="auto" w:fill="auto"/>
            <w:noWrap/>
            <w:vAlign w:val="center"/>
            <w:hideMark/>
          </w:tcPr>
          <w:p w14:paraId="729E60B2" w14:textId="49D046A0" w:rsidR="003A7858" w:rsidRPr="00653460" w:rsidRDefault="003A7858" w:rsidP="003A7858">
            <w:pPr>
              <w:jc w:val="center"/>
              <w:rPr>
                <w:lang w:eastAsia="hr-HR"/>
              </w:rPr>
            </w:pPr>
            <w:r w:rsidRPr="00653460">
              <w:rPr>
                <w:lang w:eastAsia="hr-HR"/>
              </w:rPr>
              <w:t>3.708,70</w:t>
            </w:r>
          </w:p>
        </w:tc>
        <w:tc>
          <w:tcPr>
            <w:tcW w:w="1730" w:type="dxa"/>
            <w:shd w:val="clear" w:color="auto" w:fill="auto"/>
            <w:noWrap/>
            <w:vAlign w:val="center"/>
            <w:hideMark/>
          </w:tcPr>
          <w:p w14:paraId="40F080CE" w14:textId="61EE28D5" w:rsidR="003A7858" w:rsidRPr="00653460" w:rsidRDefault="003A7858" w:rsidP="003A7858">
            <w:pPr>
              <w:jc w:val="center"/>
              <w:rPr>
                <w:lang w:eastAsia="hr-HR"/>
              </w:rPr>
            </w:pPr>
            <w:r w:rsidRPr="00653460">
              <w:rPr>
                <w:lang w:eastAsia="hr-HR"/>
              </w:rPr>
              <w:t>06∕2023</w:t>
            </w:r>
          </w:p>
        </w:tc>
        <w:tc>
          <w:tcPr>
            <w:tcW w:w="1241" w:type="dxa"/>
            <w:shd w:val="clear" w:color="auto" w:fill="auto"/>
            <w:noWrap/>
            <w:vAlign w:val="center"/>
            <w:hideMark/>
          </w:tcPr>
          <w:p w14:paraId="658A274A" w14:textId="2F55AC6E" w:rsidR="003A7858" w:rsidRPr="00653460" w:rsidRDefault="003A7858" w:rsidP="003A7858">
            <w:pPr>
              <w:jc w:val="center"/>
              <w:rPr>
                <w:lang w:eastAsia="hr-HR"/>
              </w:rPr>
            </w:pPr>
            <w:r w:rsidRPr="00653460">
              <w:rPr>
                <w:lang w:eastAsia="hr-HR"/>
              </w:rPr>
              <w:t>20.3.2021.</w:t>
            </w:r>
          </w:p>
        </w:tc>
      </w:tr>
      <w:tr w:rsidR="003A7858" w:rsidRPr="00653460" w14:paraId="43F3FBD3" w14:textId="77777777" w:rsidTr="00C441D3">
        <w:trPr>
          <w:trHeight w:hRule="exact" w:val="255"/>
        </w:trPr>
        <w:tc>
          <w:tcPr>
            <w:tcW w:w="565" w:type="dxa"/>
            <w:shd w:val="clear" w:color="auto" w:fill="auto"/>
            <w:noWrap/>
            <w:vAlign w:val="center"/>
            <w:hideMark/>
          </w:tcPr>
          <w:p w14:paraId="5575CF12" w14:textId="77777777" w:rsidR="003A7858" w:rsidRPr="00653460" w:rsidRDefault="003A7858" w:rsidP="003A7858">
            <w:pPr>
              <w:jc w:val="center"/>
              <w:rPr>
                <w:lang w:eastAsia="hr-HR"/>
              </w:rPr>
            </w:pPr>
            <w:r w:rsidRPr="00653460">
              <w:rPr>
                <w:lang w:eastAsia="hr-HR"/>
              </w:rPr>
              <w:t>5.</w:t>
            </w:r>
          </w:p>
        </w:tc>
        <w:tc>
          <w:tcPr>
            <w:tcW w:w="1406" w:type="dxa"/>
            <w:shd w:val="clear" w:color="auto" w:fill="auto"/>
            <w:noWrap/>
            <w:vAlign w:val="center"/>
            <w:hideMark/>
          </w:tcPr>
          <w:p w14:paraId="2395CFF1" w14:textId="0CC5C1C1" w:rsidR="003A7858" w:rsidRPr="00653460" w:rsidRDefault="003A7858" w:rsidP="003A7858">
            <w:pPr>
              <w:jc w:val="center"/>
              <w:rPr>
                <w:lang w:eastAsia="hr-HR"/>
              </w:rPr>
            </w:pPr>
            <w:r w:rsidRPr="00653460">
              <w:rPr>
                <w:lang w:eastAsia="hr-HR"/>
              </w:rPr>
              <w:t>Fizička osoba 91</w:t>
            </w:r>
          </w:p>
        </w:tc>
        <w:tc>
          <w:tcPr>
            <w:tcW w:w="1357" w:type="dxa"/>
            <w:shd w:val="clear" w:color="auto" w:fill="auto"/>
            <w:vAlign w:val="center"/>
            <w:hideMark/>
          </w:tcPr>
          <w:p w14:paraId="45570EF7" w14:textId="2B72CBFB" w:rsidR="003A7858" w:rsidRPr="00653460" w:rsidRDefault="003A7858" w:rsidP="003A7858">
            <w:pPr>
              <w:jc w:val="center"/>
              <w:rPr>
                <w:lang w:eastAsia="hr-HR"/>
              </w:rPr>
            </w:pPr>
            <w:r w:rsidRPr="00653460">
              <w:rPr>
                <w:lang w:eastAsia="hr-HR"/>
              </w:rPr>
              <w:t>Razlika plaće</w:t>
            </w:r>
          </w:p>
        </w:tc>
        <w:tc>
          <w:tcPr>
            <w:tcW w:w="1300" w:type="dxa"/>
            <w:shd w:val="clear" w:color="auto" w:fill="auto"/>
            <w:noWrap/>
            <w:vAlign w:val="center"/>
            <w:hideMark/>
          </w:tcPr>
          <w:p w14:paraId="37E5FF56" w14:textId="47394D76" w:rsidR="003A7858" w:rsidRPr="00653460" w:rsidRDefault="003A7858" w:rsidP="003A7858">
            <w:pPr>
              <w:jc w:val="center"/>
              <w:rPr>
                <w:lang w:eastAsia="hr-HR"/>
              </w:rPr>
            </w:pPr>
            <w:r w:rsidRPr="00653460">
              <w:rPr>
                <w:lang w:eastAsia="hr-HR"/>
              </w:rPr>
              <w:t>2.948,69</w:t>
            </w:r>
          </w:p>
        </w:tc>
        <w:tc>
          <w:tcPr>
            <w:tcW w:w="1751" w:type="dxa"/>
            <w:shd w:val="clear" w:color="auto" w:fill="auto"/>
            <w:noWrap/>
            <w:vAlign w:val="center"/>
            <w:hideMark/>
          </w:tcPr>
          <w:p w14:paraId="0D814569" w14:textId="2B4E4288" w:rsidR="003A7858" w:rsidRPr="00653460" w:rsidRDefault="003A7858" w:rsidP="003A7858">
            <w:pPr>
              <w:jc w:val="center"/>
              <w:rPr>
                <w:lang w:eastAsia="hr-HR"/>
              </w:rPr>
            </w:pPr>
            <w:r w:rsidRPr="00653460">
              <w:rPr>
                <w:lang w:eastAsia="hr-HR"/>
              </w:rPr>
              <w:t>7.220,09</w:t>
            </w:r>
          </w:p>
        </w:tc>
        <w:tc>
          <w:tcPr>
            <w:tcW w:w="1730" w:type="dxa"/>
            <w:shd w:val="clear" w:color="auto" w:fill="auto"/>
            <w:noWrap/>
            <w:vAlign w:val="center"/>
            <w:hideMark/>
          </w:tcPr>
          <w:p w14:paraId="33508558" w14:textId="64F7BE87" w:rsidR="003A7858" w:rsidRPr="00653460" w:rsidRDefault="003A7858" w:rsidP="003A7858">
            <w:pPr>
              <w:jc w:val="center"/>
              <w:rPr>
                <w:lang w:eastAsia="hr-HR"/>
              </w:rPr>
            </w:pPr>
            <w:r w:rsidRPr="00653460">
              <w:rPr>
                <w:lang w:eastAsia="hr-HR"/>
              </w:rPr>
              <w:t>06∕2023</w:t>
            </w:r>
          </w:p>
        </w:tc>
        <w:tc>
          <w:tcPr>
            <w:tcW w:w="1241" w:type="dxa"/>
            <w:shd w:val="clear" w:color="auto" w:fill="auto"/>
            <w:noWrap/>
            <w:vAlign w:val="center"/>
            <w:hideMark/>
          </w:tcPr>
          <w:p w14:paraId="33183D4A" w14:textId="5492611C" w:rsidR="003A7858" w:rsidRPr="00653460" w:rsidRDefault="003A7858" w:rsidP="003A7858">
            <w:pPr>
              <w:jc w:val="center"/>
              <w:rPr>
                <w:lang w:eastAsia="hr-HR"/>
              </w:rPr>
            </w:pPr>
            <w:r w:rsidRPr="00653460">
              <w:rPr>
                <w:lang w:eastAsia="hr-HR"/>
              </w:rPr>
              <w:t>20.3.2021.</w:t>
            </w:r>
          </w:p>
        </w:tc>
      </w:tr>
      <w:tr w:rsidR="003A7858" w:rsidRPr="00653460" w14:paraId="72AC26B8" w14:textId="77777777" w:rsidTr="00C441D3">
        <w:trPr>
          <w:trHeight w:hRule="exact" w:val="255"/>
        </w:trPr>
        <w:tc>
          <w:tcPr>
            <w:tcW w:w="565" w:type="dxa"/>
            <w:shd w:val="clear" w:color="auto" w:fill="auto"/>
            <w:noWrap/>
            <w:vAlign w:val="center"/>
            <w:hideMark/>
          </w:tcPr>
          <w:p w14:paraId="0210B37C" w14:textId="77777777" w:rsidR="003A7858" w:rsidRPr="00653460" w:rsidRDefault="003A7858" w:rsidP="003A7858">
            <w:pPr>
              <w:jc w:val="center"/>
              <w:rPr>
                <w:lang w:eastAsia="hr-HR"/>
              </w:rPr>
            </w:pPr>
            <w:r w:rsidRPr="00653460">
              <w:rPr>
                <w:lang w:eastAsia="hr-HR"/>
              </w:rPr>
              <w:t>6.</w:t>
            </w:r>
          </w:p>
        </w:tc>
        <w:tc>
          <w:tcPr>
            <w:tcW w:w="1406" w:type="dxa"/>
            <w:shd w:val="clear" w:color="auto" w:fill="auto"/>
            <w:noWrap/>
            <w:vAlign w:val="center"/>
            <w:hideMark/>
          </w:tcPr>
          <w:p w14:paraId="55C249C1" w14:textId="5129F766" w:rsidR="003A7858" w:rsidRPr="00653460" w:rsidRDefault="003A7858" w:rsidP="003A7858">
            <w:pPr>
              <w:jc w:val="center"/>
              <w:rPr>
                <w:lang w:eastAsia="hr-HR"/>
              </w:rPr>
            </w:pPr>
            <w:r w:rsidRPr="00653460">
              <w:rPr>
                <w:lang w:eastAsia="hr-HR"/>
              </w:rPr>
              <w:t>Fizička osoba 305</w:t>
            </w:r>
          </w:p>
        </w:tc>
        <w:tc>
          <w:tcPr>
            <w:tcW w:w="1357" w:type="dxa"/>
            <w:shd w:val="clear" w:color="auto" w:fill="auto"/>
            <w:vAlign w:val="center"/>
            <w:hideMark/>
          </w:tcPr>
          <w:p w14:paraId="19944351" w14:textId="1E3A7D74" w:rsidR="003A7858" w:rsidRPr="00653460" w:rsidRDefault="003A7858" w:rsidP="003A7858">
            <w:pPr>
              <w:jc w:val="center"/>
              <w:rPr>
                <w:lang w:eastAsia="hr-HR"/>
              </w:rPr>
            </w:pPr>
            <w:r w:rsidRPr="00653460">
              <w:rPr>
                <w:lang w:eastAsia="hr-HR"/>
              </w:rPr>
              <w:t>Razlika plaće</w:t>
            </w:r>
          </w:p>
        </w:tc>
        <w:tc>
          <w:tcPr>
            <w:tcW w:w="1300" w:type="dxa"/>
            <w:shd w:val="clear" w:color="auto" w:fill="auto"/>
            <w:noWrap/>
            <w:vAlign w:val="center"/>
            <w:hideMark/>
          </w:tcPr>
          <w:p w14:paraId="67E72881" w14:textId="1CD4DD80" w:rsidR="003A7858" w:rsidRPr="00653460" w:rsidRDefault="003A7858" w:rsidP="003A7858">
            <w:pPr>
              <w:jc w:val="center"/>
              <w:rPr>
                <w:lang w:eastAsia="hr-HR"/>
              </w:rPr>
            </w:pPr>
            <w:r w:rsidRPr="00653460">
              <w:rPr>
                <w:lang w:eastAsia="hr-HR"/>
              </w:rPr>
              <w:t>3.541,35</w:t>
            </w:r>
          </w:p>
        </w:tc>
        <w:tc>
          <w:tcPr>
            <w:tcW w:w="1751" w:type="dxa"/>
            <w:shd w:val="clear" w:color="auto" w:fill="auto"/>
            <w:noWrap/>
            <w:vAlign w:val="center"/>
            <w:hideMark/>
          </w:tcPr>
          <w:p w14:paraId="2A09D1E7" w14:textId="5F2402BB" w:rsidR="003A7858" w:rsidRPr="00653460" w:rsidRDefault="003A7858" w:rsidP="003A7858">
            <w:pPr>
              <w:jc w:val="center"/>
              <w:rPr>
                <w:lang w:eastAsia="hr-HR"/>
              </w:rPr>
            </w:pPr>
            <w:r w:rsidRPr="00653460">
              <w:rPr>
                <w:lang w:eastAsia="hr-HR"/>
              </w:rPr>
              <w:t>8.584,97</w:t>
            </w:r>
          </w:p>
        </w:tc>
        <w:tc>
          <w:tcPr>
            <w:tcW w:w="1730" w:type="dxa"/>
            <w:shd w:val="clear" w:color="auto" w:fill="auto"/>
            <w:noWrap/>
            <w:vAlign w:val="center"/>
            <w:hideMark/>
          </w:tcPr>
          <w:p w14:paraId="55C65A1E" w14:textId="53FC2EA6" w:rsidR="003A7858" w:rsidRPr="00653460" w:rsidRDefault="003A7858" w:rsidP="003A7858">
            <w:pPr>
              <w:jc w:val="center"/>
              <w:rPr>
                <w:lang w:eastAsia="hr-HR"/>
              </w:rPr>
            </w:pPr>
            <w:r w:rsidRPr="00653460">
              <w:rPr>
                <w:lang w:eastAsia="hr-HR"/>
              </w:rPr>
              <w:t>06∕2023</w:t>
            </w:r>
          </w:p>
        </w:tc>
        <w:tc>
          <w:tcPr>
            <w:tcW w:w="1241" w:type="dxa"/>
            <w:shd w:val="clear" w:color="auto" w:fill="auto"/>
            <w:noWrap/>
            <w:vAlign w:val="center"/>
            <w:hideMark/>
          </w:tcPr>
          <w:p w14:paraId="357C0A83" w14:textId="031104D7" w:rsidR="003A7858" w:rsidRPr="00653460" w:rsidRDefault="003A7858" w:rsidP="003A7858">
            <w:pPr>
              <w:jc w:val="center"/>
              <w:rPr>
                <w:lang w:eastAsia="hr-HR"/>
              </w:rPr>
            </w:pPr>
            <w:r w:rsidRPr="00653460">
              <w:rPr>
                <w:lang w:eastAsia="hr-HR"/>
              </w:rPr>
              <w:t>20.3.2021.</w:t>
            </w:r>
          </w:p>
        </w:tc>
      </w:tr>
      <w:tr w:rsidR="003A7858" w:rsidRPr="00653460" w14:paraId="22C97474" w14:textId="77777777" w:rsidTr="00C441D3">
        <w:trPr>
          <w:trHeight w:hRule="exact" w:val="255"/>
        </w:trPr>
        <w:tc>
          <w:tcPr>
            <w:tcW w:w="565" w:type="dxa"/>
            <w:shd w:val="clear" w:color="auto" w:fill="auto"/>
            <w:noWrap/>
            <w:vAlign w:val="center"/>
            <w:hideMark/>
          </w:tcPr>
          <w:p w14:paraId="51564698" w14:textId="77777777" w:rsidR="003A7858" w:rsidRPr="00653460" w:rsidRDefault="003A7858" w:rsidP="003A7858">
            <w:pPr>
              <w:jc w:val="center"/>
              <w:rPr>
                <w:lang w:eastAsia="hr-HR"/>
              </w:rPr>
            </w:pPr>
            <w:r w:rsidRPr="00653460">
              <w:rPr>
                <w:lang w:eastAsia="hr-HR"/>
              </w:rPr>
              <w:t>7.</w:t>
            </w:r>
          </w:p>
        </w:tc>
        <w:tc>
          <w:tcPr>
            <w:tcW w:w="1406" w:type="dxa"/>
            <w:shd w:val="clear" w:color="auto" w:fill="auto"/>
            <w:noWrap/>
            <w:vAlign w:val="center"/>
            <w:hideMark/>
          </w:tcPr>
          <w:p w14:paraId="75DF28D5" w14:textId="1A4D614E" w:rsidR="003A7858" w:rsidRPr="00653460" w:rsidRDefault="003A7858" w:rsidP="003A7858">
            <w:pPr>
              <w:jc w:val="center"/>
              <w:rPr>
                <w:lang w:eastAsia="hr-HR"/>
              </w:rPr>
            </w:pPr>
            <w:r w:rsidRPr="00653460">
              <w:rPr>
                <w:lang w:eastAsia="hr-HR"/>
              </w:rPr>
              <w:t>Fizička osoba 369</w:t>
            </w:r>
          </w:p>
        </w:tc>
        <w:tc>
          <w:tcPr>
            <w:tcW w:w="1357" w:type="dxa"/>
            <w:shd w:val="clear" w:color="auto" w:fill="auto"/>
            <w:vAlign w:val="center"/>
            <w:hideMark/>
          </w:tcPr>
          <w:p w14:paraId="0D2E57A3" w14:textId="3A262592" w:rsidR="003A7858" w:rsidRPr="00653460" w:rsidRDefault="003A7858" w:rsidP="003A7858">
            <w:pPr>
              <w:jc w:val="center"/>
              <w:rPr>
                <w:lang w:eastAsia="hr-HR"/>
              </w:rPr>
            </w:pPr>
            <w:r w:rsidRPr="00653460">
              <w:rPr>
                <w:lang w:eastAsia="hr-HR"/>
              </w:rPr>
              <w:t>Razlika plaće</w:t>
            </w:r>
          </w:p>
        </w:tc>
        <w:tc>
          <w:tcPr>
            <w:tcW w:w="1300" w:type="dxa"/>
            <w:shd w:val="clear" w:color="auto" w:fill="auto"/>
            <w:noWrap/>
            <w:vAlign w:val="center"/>
            <w:hideMark/>
          </w:tcPr>
          <w:p w14:paraId="45E4BD30" w14:textId="06D234C6" w:rsidR="003A7858" w:rsidRPr="00653460" w:rsidRDefault="003A7858" w:rsidP="003A7858">
            <w:pPr>
              <w:jc w:val="center"/>
              <w:rPr>
                <w:lang w:eastAsia="hr-HR"/>
              </w:rPr>
            </w:pPr>
            <w:r w:rsidRPr="00653460">
              <w:rPr>
                <w:lang w:eastAsia="hr-HR"/>
              </w:rPr>
              <w:t>5.656,56</w:t>
            </w:r>
          </w:p>
        </w:tc>
        <w:tc>
          <w:tcPr>
            <w:tcW w:w="1751" w:type="dxa"/>
            <w:shd w:val="clear" w:color="auto" w:fill="auto"/>
            <w:noWrap/>
            <w:vAlign w:val="center"/>
            <w:hideMark/>
          </w:tcPr>
          <w:p w14:paraId="733AC462" w14:textId="1A156973" w:rsidR="003A7858" w:rsidRPr="00653460" w:rsidRDefault="003A7858" w:rsidP="003A7858">
            <w:pPr>
              <w:jc w:val="center"/>
              <w:rPr>
                <w:lang w:eastAsia="hr-HR"/>
              </w:rPr>
            </w:pPr>
            <w:r w:rsidRPr="00653460">
              <w:rPr>
                <w:lang w:eastAsia="hr-HR"/>
              </w:rPr>
              <w:t>12.947,46</w:t>
            </w:r>
          </w:p>
        </w:tc>
        <w:tc>
          <w:tcPr>
            <w:tcW w:w="1730" w:type="dxa"/>
            <w:shd w:val="clear" w:color="auto" w:fill="auto"/>
            <w:noWrap/>
            <w:vAlign w:val="center"/>
            <w:hideMark/>
          </w:tcPr>
          <w:p w14:paraId="308CDDA9" w14:textId="07742B66" w:rsidR="003A7858" w:rsidRPr="00653460" w:rsidRDefault="003A7858" w:rsidP="003A7858">
            <w:pPr>
              <w:jc w:val="center"/>
              <w:rPr>
                <w:lang w:eastAsia="hr-HR"/>
              </w:rPr>
            </w:pPr>
            <w:r w:rsidRPr="00653460">
              <w:rPr>
                <w:lang w:eastAsia="hr-HR"/>
              </w:rPr>
              <w:t>06∕2023</w:t>
            </w:r>
          </w:p>
        </w:tc>
        <w:tc>
          <w:tcPr>
            <w:tcW w:w="1241" w:type="dxa"/>
            <w:shd w:val="clear" w:color="auto" w:fill="auto"/>
            <w:noWrap/>
            <w:vAlign w:val="center"/>
            <w:hideMark/>
          </w:tcPr>
          <w:p w14:paraId="27207230" w14:textId="5129853D" w:rsidR="003A7858" w:rsidRPr="00653460" w:rsidRDefault="003A7858" w:rsidP="003A7858">
            <w:pPr>
              <w:jc w:val="center"/>
              <w:rPr>
                <w:lang w:eastAsia="hr-HR"/>
              </w:rPr>
            </w:pPr>
            <w:r w:rsidRPr="00653460">
              <w:rPr>
                <w:lang w:eastAsia="hr-HR"/>
              </w:rPr>
              <w:t>20.3.2021.</w:t>
            </w:r>
          </w:p>
        </w:tc>
      </w:tr>
      <w:tr w:rsidR="003A7858" w:rsidRPr="00653460" w14:paraId="1C628E61" w14:textId="77777777" w:rsidTr="00C441D3">
        <w:trPr>
          <w:trHeight w:hRule="exact" w:val="255"/>
        </w:trPr>
        <w:tc>
          <w:tcPr>
            <w:tcW w:w="565" w:type="dxa"/>
            <w:shd w:val="clear" w:color="auto" w:fill="auto"/>
            <w:noWrap/>
            <w:vAlign w:val="center"/>
            <w:hideMark/>
          </w:tcPr>
          <w:p w14:paraId="258557E4" w14:textId="77777777" w:rsidR="003A7858" w:rsidRPr="00653460" w:rsidRDefault="003A7858" w:rsidP="003A7858">
            <w:pPr>
              <w:jc w:val="center"/>
              <w:rPr>
                <w:lang w:eastAsia="hr-HR"/>
              </w:rPr>
            </w:pPr>
            <w:r w:rsidRPr="00653460">
              <w:rPr>
                <w:lang w:eastAsia="hr-HR"/>
              </w:rPr>
              <w:t>8.</w:t>
            </w:r>
          </w:p>
        </w:tc>
        <w:tc>
          <w:tcPr>
            <w:tcW w:w="1406" w:type="dxa"/>
            <w:shd w:val="clear" w:color="auto" w:fill="auto"/>
            <w:noWrap/>
            <w:vAlign w:val="center"/>
            <w:hideMark/>
          </w:tcPr>
          <w:p w14:paraId="07897FD4" w14:textId="51B96279" w:rsidR="003A7858" w:rsidRPr="00653460" w:rsidRDefault="003A7858" w:rsidP="003A7858">
            <w:pPr>
              <w:jc w:val="center"/>
              <w:rPr>
                <w:lang w:eastAsia="hr-HR"/>
              </w:rPr>
            </w:pPr>
            <w:r w:rsidRPr="00653460">
              <w:rPr>
                <w:lang w:eastAsia="hr-HR"/>
              </w:rPr>
              <w:t>Fizička osoba 361</w:t>
            </w:r>
          </w:p>
        </w:tc>
        <w:tc>
          <w:tcPr>
            <w:tcW w:w="1357" w:type="dxa"/>
            <w:shd w:val="clear" w:color="auto" w:fill="auto"/>
            <w:vAlign w:val="center"/>
            <w:hideMark/>
          </w:tcPr>
          <w:p w14:paraId="40F98BC2" w14:textId="35851A0C" w:rsidR="003A7858" w:rsidRPr="00653460" w:rsidRDefault="003A7858" w:rsidP="003A7858">
            <w:pPr>
              <w:jc w:val="center"/>
              <w:rPr>
                <w:lang w:eastAsia="hr-HR"/>
              </w:rPr>
            </w:pPr>
            <w:r w:rsidRPr="00653460">
              <w:rPr>
                <w:lang w:eastAsia="hr-HR"/>
              </w:rPr>
              <w:t>Razlika plaće</w:t>
            </w:r>
          </w:p>
        </w:tc>
        <w:tc>
          <w:tcPr>
            <w:tcW w:w="1300" w:type="dxa"/>
            <w:shd w:val="clear" w:color="auto" w:fill="auto"/>
            <w:noWrap/>
            <w:vAlign w:val="center"/>
            <w:hideMark/>
          </w:tcPr>
          <w:p w14:paraId="40735D9B" w14:textId="4C28896A" w:rsidR="003A7858" w:rsidRPr="00653460" w:rsidRDefault="003A7858" w:rsidP="003A7858">
            <w:pPr>
              <w:jc w:val="center"/>
              <w:rPr>
                <w:lang w:eastAsia="hr-HR"/>
              </w:rPr>
            </w:pPr>
            <w:r w:rsidRPr="00653460">
              <w:rPr>
                <w:lang w:eastAsia="hr-HR"/>
              </w:rPr>
              <w:t>4.482,31</w:t>
            </w:r>
          </w:p>
        </w:tc>
        <w:tc>
          <w:tcPr>
            <w:tcW w:w="1751" w:type="dxa"/>
            <w:shd w:val="clear" w:color="auto" w:fill="auto"/>
            <w:noWrap/>
            <w:vAlign w:val="center"/>
            <w:hideMark/>
          </w:tcPr>
          <w:p w14:paraId="24DACBC4" w14:textId="287F241A" w:rsidR="003A7858" w:rsidRPr="00653460" w:rsidRDefault="003A7858" w:rsidP="003A7858">
            <w:pPr>
              <w:jc w:val="center"/>
              <w:rPr>
                <w:lang w:eastAsia="hr-HR"/>
              </w:rPr>
            </w:pPr>
            <w:r w:rsidRPr="00653460">
              <w:rPr>
                <w:lang w:eastAsia="hr-HR"/>
              </w:rPr>
              <w:t>9.949,68</w:t>
            </w:r>
          </w:p>
        </w:tc>
        <w:tc>
          <w:tcPr>
            <w:tcW w:w="1730" w:type="dxa"/>
            <w:shd w:val="clear" w:color="auto" w:fill="auto"/>
            <w:noWrap/>
            <w:vAlign w:val="center"/>
            <w:hideMark/>
          </w:tcPr>
          <w:p w14:paraId="78C7EA7A" w14:textId="6D8A7BC1" w:rsidR="003A7858" w:rsidRPr="00653460" w:rsidRDefault="003A7858" w:rsidP="003A7858">
            <w:pPr>
              <w:jc w:val="center"/>
              <w:rPr>
                <w:lang w:eastAsia="hr-HR"/>
              </w:rPr>
            </w:pPr>
            <w:r w:rsidRPr="00653460">
              <w:rPr>
                <w:lang w:eastAsia="hr-HR"/>
              </w:rPr>
              <w:t>06∕2023</w:t>
            </w:r>
          </w:p>
        </w:tc>
        <w:tc>
          <w:tcPr>
            <w:tcW w:w="1241" w:type="dxa"/>
            <w:shd w:val="clear" w:color="auto" w:fill="auto"/>
            <w:noWrap/>
            <w:vAlign w:val="center"/>
            <w:hideMark/>
          </w:tcPr>
          <w:p w14:paraId="287B4714" w14:textId="35D6E4E5" w:rsidR="003A7858" w:rsidRPr="00653460" w:rsidRDefault="003A7858" w:rsidP="003A7858">
            <w:pPr>
              <w:jc w:val="center"/>
              <w:rPr>
                <w:lang w:eastAsia="hr-HR"/>
              </w:rPr>
            </w:pPr>
            <w:r w:rsidRPr="00653460">
              <w:rPr>
                <w:lang w:eastAsia="hr-HR"/>
              </w:rPr>
              <w:t>20.3.2021.</w:t>
            </w:r>
          </w:p>
        </w:tc>
      </w:tr>
      <w:tr w:rsidR="003A7858" w:rsidRPr="00653460" w14:paraId="48F5FEA5" w14:textId="77777777" w:rsidTr="00C441D3">
        <w:trPr>
          <w:trHeight w:hRule="exact" w:val="255"/>
        </w:trPr>
        <w:tc>
          <w:tcPr>
            <w:tcW w:w="565" w:type="dxa"/>
            <w:shd w:val="clear" w:color="auto" w:fill="auto"/>
            <w:noWrap/>
            <w:vAlign w:val="center"/>
            <w:hideMark/>
          </w:tcPr>
          <w:p w14:paraId="0BFCD6FD" w14:textId="77777777" w:rsidR="003A7858" w:rsidRPr="00653460" w:rsidRDefault="003A7858" w:rsidP="003A7858">
            <w:pPr>
              <w:jc w:val="center"/>
              <w:rPr>
                <w:lang w:eastAsia="hr-HR"/>
              </w:rPr>
            </w:pPr>
            <w:r w:rsidRPr="00653460">
              <w:rPr>
                <w:lang w:eastAsia="hr-HR"/>
              </w:rPr>
              <w:t>9.</w:t>
            </w:r>
          </w:p>
        </w:tc>
        <w:tc>
          <w:tcPr>
            <w:tcW w:w="1406" w:type="dxa"/>
            <w:shd w:val="clear" w:color="auto" w:fill="auto"/>
            <w:noWrap/>
            <w:vAlign w:val="center"/>
            <w:hideMark/>
          </w:tcPr>
          <w:p w14:paraId="7DD060C7" w14:textId="02FEAED3" w:rsidR="003A7858" w:rsidRPr="00653460" w:rsidRDefault="003A7858" w:rsidP="003A7858">
            <w:pPr>
              <w:jc w:val="center"/>
              <w:rPr>
                <w:lang w:eastAsia="hr-HR"/>
              </w:rPr>
            </w:pPr>
            <w:r w:rsidRPr="00653460">
              <w:rPr>
                <w:lang w:eastAsia="hr-HR"/>
              </w:rPr>
              <w:t>Fizička osoba 337337607</w:t>
            </w:r>
          </w:p>
        </w:tc>
        <w:tc>
          <w:tcPr>
            <w:tcW w:w="1357" w:type="dxa"/>
            <w:shd w:val="clear" w:color="auto" w:fill="auto"/>
            <w:vAlign w:val="center"/>
            <w:hideMark/>
          </w:tcPr>
          <w:p w14:paraId="3E1DAD53" w14:textId="40C9EB67" w:rsidR="003A7858" w:rsidRPr="00653460" w:rsidRDefault="003A7858" w:rsidP="003A7858">
            <w:pPr>
              <w:jc w:val="center"/>
              <w:rPr>
                <w:lang w:eastAsia="hr-HR"/>
              </w:rPr>
            </w:pPr>
            <w:r w:rsidRPr="00653460">
              <w:rPr>
                <w:lang w:eastAsia="hr-HR"/>
              </w:rPr>
              <w:t>Razlika plaće</w:t>
            </w:r>
          </w:p>
        </w:tc>
        <w:tc>
          <w:tcPr>
            <w:tcW w:w="1300" w:type="dxa"/>
            <w:shd w:val="clear" w:color="auto" w:fill="auto"/>
            <w:noWrap/>
            <w:vAlign w:val="center"/>
            <w:hideMark/>
          </w:tcPr>
          <w:p w14:paraId="138F2CE3" w14:textId="6F63A4D1" w:rsidR="003A7858" w:rsidRPr="00653460" w:rsidRDefault="003A7858" w:rsidP="003A7858">
            <w:pPr>
              <w:jc w:val="center"/>
              <w:rPr>
                <w:lang w:eastAsia="hr-HR"/>
              </w:rPr>
            </w:pPr>
            <w:r w:rsidRPr="00653460">
              <w:rPr>
                <w:lang w:eastAsia="hr-HR"/>
              </w:rPr>
              <w:t>3.224,66</w:t>
            </w:r>
          </w:p>
        </w:tc>
        <w:tc>
          <w:tcPr>
            <w:tcW w:w="1751" w:type="dxa"/>
            <w:shd w:val="clear" w:color="auto" w:fill="auto"/>
            <w:noWrap/>
            <w:vAlign w:val="center"/>
            <w:hideMark/>
          </w:tcPr>
          <w:p w14:paraId="76B9AADF" w14:textId="6BFE3BE5" w:rsidR="003A7858" w:rsidRPr="00653460" w:rsidRDefault="003A7858" w:rsidP="003A7858">
            <w:pPr>
              <w:jc w:val="center"/>
              <w:rPr>
                <w:lang w:eastAsia="hr-HR"/>
              </w:rPr>
            </w:pPr>
            <w:r w:rsidRPr="00653460">
              <w:rPr>
                <w:lang w:eastAsia="hr-HR"/>
              </w:rPr>
              <w:t>8.183,99</w:t>
            </w:r>
          </w:p>
        </w:tc>
        <w:tc>
          <w:tcPr>
            <w:tcW w:w="1730" w:type="dxa"/>
            <w:shd w:val="clear" w:color="auto" w:fill="auto"/>
            <w:noWrap/>
            <w:vAlign w:val="center"/>
            <w:hideMark/>
          </w:tcPr>
          <w:p w14:paraId="4BDD25DF" w14:textId="7DD4CA08" w:rsidR="003A7858" w:rsidRPr="00653460" w:rsidRDefault="003A7858" w:rsidP="003A7858">
            <w:pPr>
              <w:jc w:val="center"/>
              <w:rPr>
                <w:lang w:eastAsia="hr-HR"/>
              </w:rPr>
            </w:pPr>
            <w:r w:rsidRPr="00653460">
              <w:rPr>
                <w:lang w:eastAsia="hr-HR"/>
              </w:rPr>
              <w:t>06∕2023</w:t>
            </w:r>
          </w:p>
        </w:tc>
        <w:tc>
          <w:tcPr>
            <w:tcW w:w="1241" w:type="dxa"/>
            <w:shd w:val="clear" w:color="auto" w:fill="auto"/>
            <w:noWrap/>
            <w:vAlign w:val="center"/>
            <w:hideMark/>
          </w:tcPr>
          <w:p w14:paraId="7E02B566" w14:textId="2384E194" w:rsidR="003A7858" w:rsidRPr="00653460" w:rsidRDefault="003A7858" w:rsidP="003A7858">
            <w:pPr>
              <w:jc w:val="center"/>
              <w:rPr>
                <w:lang w:eastAsia="hr-HR"/>
              </w:rPr>
            </w:pPr>
            <w:r w:rsidRPr="00653460">
              <w:rPr>
                <w:lang w:eastAsia="hr-HR"/>
              </w:rPr>
              <w:t>20.3.2021.</w:t>
            </w:r>
          </w:p>
        </w:tc>
      </w:tr>
      <w:tr w:rsidR="003A7858" w:rsidRPr="00653460" w14:paraId="3EC57C82" w14:textId="77777777" w:rsidTr="00C441D3">
        <w:trPr>
          <w:trHeight w:hRule="exact" w:val="255"/>
        </w:trPr>
        <w:tc>
          <w:tcPr>
            <w:tcW w:w="565" w:type="dxa"/>
            <w:shd w:val="clear" w:color="auto" w:fill="auto"/>
            <w:noWrap/>
            <w:vAlign w:val="center"/>
            <w:hideMark/>
          </w:tcPr>
          <w:p w14:paraId="2036CBB2" w14:textId="77777777" w:rsidR="003A7858" w:rsidRPr="00653460" w:rsidRDefault="003A7858" w:rsidP="003A7858">
            <w:pPr>
              <w:jc w:val="center"/>
              <w:rPr>
                <w:lang w:eastAsia="hr-HR"/>
              </w:rPr>
            </w:pPr>
            <w:r w:rsidRPr="00653460">
              <w:rPr>
                <w:lang w:eastAsia="hr-HR"/>
              </w:rPr>
              <w:t>10.</w:t>
            </w:r>
          </w:p>
        </w:tc>
        <w:tc>
          <w:tcPr>
            <w:tcW w:w="1406" w:type="dxa"/>
            <w:shd w:val="clear" w:color="auto" w:fill="auto"/>
            <w:noWrap/>
            <w:vAlign w:val="center"/>
            <w:hideMark/>
          </w:tcPr>
          <w:p w14:paraId="713137A4" w14:textId="01209C1F" w:rsidR="003A7858" w:rsidRPr="00653460" w:rsidRDefault="003A7858" w:rsidP="003A7858">
            <w:pPr>
              <w:jc w:val="center"/>
              <w:rPr>
                <w:lang w:eastAsia="hr-HR"/>
              </w:rPr>
            </w:pPr>
            <w:r w:rsidRPr="00653460">
              <w:rPr>
                <w:lang w:eastAsia="hr-HR"/>
              </w:rPr>
              <w:t>Fizička osoba 406</w:t>
            </w:r>
          </w:p>
        </w:tc>
        <w:tc>
          <w:tcPr>
            <w:tcW w:w="1357" w:type="dxa"/>
            <w:shd w:val="clear" w:color="auto" w:fill="auto"/>
            <w:vAlign w:val="center"/>
            <w:hideMark/>
          </w:tcPr>
          <w:p w14:paraId="08306F77" w14:textId="5CF37C57" w:rsidR="003A7858" w:rsidRPr="00653460" w:rsidRDefault="003A7858" w:rsidP="003A7858">
            <w:pPr>
              <w:jc w:val="center"/>
              <w:rPr>
                <w:lang w:eastAsia="hr-HR"/>
              </w:rPr>
            </w:pPr>
            <w:r w:rsidRPr="00653460">
              <w:rPr>
                <w:lang w:eastAsia="hr-HR"/>
              </w:rPr>
              <w:t>Razlika plaće</w:t>
            </w:r>
          </w:p>
        </w:tc>
        <w:tc>
          <w:tcPr>
            <w:tcW w:w="1300" w:type="dxa"/>
            <w:shd w:val="clear" w:color="auto" w:fill="auto"/>
            <w:noWrap/>
            <w:vAlign w:val="center"/>
            <w:hideMark/>
          </w:tcPr>
          <w:p w14:paraId="4530D676" w14:textId="107C1139" w:rsidR="003A7858" w:rsidRPr="00653460" w:rsidRDefault="003A7858" w:rsidP="003A7858">
            <w:pPr>
              <w:jc w:val="center"/>
              <w:rPr>
                <w:lang w:eastAsia="hr-HR"/>
              </w:rPr>
            </w:pPr>
            <w:r w:rsidRPr="00653460">
              <w:rPr>
                <w:lang w:eastAsia="hr-HR"/>
              </w:rPr>
              <w:t>8.091,67</w:t>
            </w:r>
          </w:p>
        </w:tc>
        <w:tc>
          <w:tcPr>
            <w:tcW w:w="1751" w:type="dxa"/>
            <w:shd w:val="clear" w:color="auto" w:fill="auto"/>
            <w:noWrap/>
            <w:vAlign w:val="center"/>
            <w:hideMark/>
          </w:tcPr>
          <w:p w14:paraId="7DA0497A" w14:textId="5234F8E6" w:rsidR="003A7858" w:rsidRPr="00653460" w:rsidRDefault="003A7858" w:rsidP="003A7858">
            <w:pPr>
              <w:jc w:val="center"/>
              <w:rPr>
                <w:lang w:eastAsia="hr-HR"/>
              </w:rPr>
            </w:pPr>
            <w:r w:rsidRPr="00653460">
              <w:rPr>
                <w:lang w:eastAsia="hr-HR"/>
              </w:rPr>
              <w:t>17.098,32</w:t>
            </w:r>
          </w:p>
        </w:tc>
        <w:tc>
          <w:tcPr>
            <w:tcW w:w="1730" w:type="dxa"/>
            <w:shd w:val="clear" w:color="auto" w:fill="auto"/>
            <w:noWrap/>
            <w:vAlign w:val="center"/>
            <w:hideMark/>
          </w:tcPr>
          <w:p w14:paraId="092FBAA5" w14:textId="339906FC" w:rsidR="003A7858" w:rsidRPr="00653460" w:rsidRDefault="003A7858" w:rsidP="003A7858">
            <w:pPr>
              <w:jc w:val="center"/>
              <w:rPr>
                <w:lang w:eastAsia="hr-HR"/>
              </w:rPr>
            </w:pPr>
            <w:r w:rsidRPr="00653460">
              <w:rPr>
                <w:lang w:eastAsia="hr-HR"/>
              </w:rPr>
              <w:t>06∕2023</w:t>
            </w:r>
          </w:p>
        </w:tc>
        <w:tc>
          <w:tcPr>
            <w:tcW w:w="1241" w:type="dxa"/>
            <w:shd w:val="clear" w:color="auto" w:fill="auto"/>
            <w:noWrap/>
            <w:vAlign w:val="center"/>
            <w:hideMark/>
          </w:tcPr>
          <w:p w14:paraId="07180005" w14:textId="72CB6FE4" w:rsidR="003A7858" w:rsidRPr="00653460" w:rsidRDefault="003A7858" w:rsidP="003A7858">
            <w:pPr>
              <w:jc w:val="center"/>
              <w:rPr>
                <w:lang w:eastAsia="hr-HR"/>
              </w:rPr>
            </w:pPr>
            <w:r w:rsidRPr="00653460">
              <w:rPr>
                <w:lang w:eastAsia="hr-HR"/>
              </w:rPr>
              <w:t>20.3.2021.</w:t>
            </w:r>
          </w:p>
        </w:tc>
      </w:tr>
      <w:tr w:rsidR="003A7858" w:rsidRPr="00653460" w14:paraId="66CD9821" w14:textId="77777777" w:rsidTr="00C441D3">
        <w:trPr>
          <w:trHeight w:hRule="exact" w:val="255"/>
        </w:trPr>
        <w:tc>
          <w:tcPr>
            <w:tcW w:w="565" w:type="dxa"/>
            <w:shd w:val="clear" w:color="auto" w:fill="auto"/>
            <w:noWrap/>
            <w:vAlign w:val="center"/>
            <w:hideMark/>
          </w:tcPr>
          <w:p w14:paraId="39466603" w14:textId="77777777" w:rsidR="003A7858" w:rsidRPr="00653460" w:rsidRDefault="003A7858" w:rsidP="003A7858">
            <w:pPr>
              <w:jc w:val="center"/>
              <w:rPr>
                <w:lang w:eastAsia="hr-HR"/>
              </w:rPr>
            </w:pPr>
            <w:r w:rsidRPr="00653460">
              <w:rPr>
                <w:lang w:eastAsia="hr-HR"/>
              </w:rPr>
              <w:t>11.</w:t>
            </w:r>
          </w:p>
        </w:tc>
        <w:tc>
          <w:tcPr>
            <w:tcW w:w="1406" w:type="dxa"/>
            <w:shd w:val="clear" w:color="auto" w:fill="auto"/>
            <w:noWrap/>
            <w:vAlign w:val="center"/>
            <w:hideMark/>
          </w:tcPr>
          <w:p w14:paraId="5CC45250" w14:textId="1AF89C01" w:rsidR="003A7858" w:rsidRPr="00653460" w:rsidRDefault="003A7858" w:rsidP="003A7858">
            <w:pPr>
              <w:jc w:val="center"/>
              <w:rPr>
                <w:lang w:eastAsia="hr-HR"/>
              </w:rPr>
            </w:pPr>
            <w:r w:rsidRPr="00653460">
              <w:rPr>
                <w:lang w:eastAsia="hr-HR"/>
              </w:rPr>
              <w:t>Fizička osoba 292</w:t>
            </w:r>
          </w:p>
        </w:tc>
        <w:tc>
          <w:tcPr>
            <w:tcW w:w="1357" w:type="dxa"/>
            <w:shd w:val="clear" w:color="auto" w:fill="auto"/>
            <w:vAlign w:val="center"/>
            <w:hideMark/>
          </w:tcPr>
          <w:p w14:paraId="72969D01" w14:textId="750773C8" w:rsidR="003A7858" w:rsidRPr="00653460" w:rsidRDefault="003A7858" w:rsidP="003A7858">
            <w:pPr>
              <w:jc w:val="center"/>
              <w:rPr>
                <w:lang w:eastAsia="hr-HR"/>
              </w:rPr>
            </w:pPr>
            <w:r w:rsidRPr="00653460">
              <w:rPr>
                <w:lang w:eastAsia="hr-HR"/>
              </w:rPr>
              <w:t>Razlika plaće</w:t>
            </w:r>
          </w:p>
        </w:tc>
        <w:tc>
          <w:tcPr>
            <w:tcW w:w="1300" w:type="dxa"/>
            <w:shd w:val="clear" w:color="auto" w:fill="auto"/>
            <w:noWrap/>
            <w:vAlign w:val="center"/>
            <w:hideMark/>
          </w:tcPr>
          <w:p w14:paraId="17121651" w14:textId="0A688BF3" w:rsidR="003A7858" w:rsidRPr="00653460" w:rsidRDefault="003A7858" w:rsidP="003A7858">
            <w:pPr>
              <w:jc w:val="center"/>
              <w:rPr>
                <w:lang w:eastAsia="hr-HR"/>
              </w:rPr>
            </w:pPr>
            <w:r w:rsidRPr="00653460">
              <w:rPr>
                <w:lang w:eastAsia="hr-HR"/>
              </w:rPr>
              <w:t>6.358,96</w:t>
            </w:r>
          </w:p>
        </w:tc>
        <w:tc>
          <w:tcPr>
            <w:tcW w:w="1751" w:type="dxa"/>
            <w:shd w:val="clear" w:color="auto" w:fill="auto"/>
            <w:noWrap/>
            <w:vAlign w:val="center"/>
            <w:hideMark/>
          </w:tcPr>
          <w:p w14:paraId="2BEEEB15" w14:textId="589B6BE9" w:rsidR="003A7858" w:rsidRPr="00653460" w:rsidRDefault="003A7858" w:rsidP="003A7858">
            <w:pPr>
              <w:jc w:val="center"/>
              <w:rPr>
                <w:lang w:eastAsia="hr-HR"/>
              </w:rPr>
            </w:pPr>
            <w:r w:rsidRPr="00653460">
              <w:rPr>
                <w:lang w:eastAsia="hr-HR"/>
              </w:rPr>
              <w:t>14.325,97</w:t>
            </w:r>
          </w:p>
        </w:tc>
        <w:tc>
          <w:tcPr>
            <w:tcW w:w="1730" w:type="dxa"/>
            <w:shd w:val="clear" w:color="auto" w:fill="auto"/>
            <w:noWrap/>
            <w:vAlign w:val="center"/>
            <w:hideMark/>
          </w:tcPr>
          <w:p w14:paraId="07BD4D50" w14:textId="38977236" w:rsidR="003A7858" w:rsidRPr="00653460" w:rsidRDefault="003A7858" w:rsidP="003A7858">
            <w:pPr>
              <w:jc w:val="center"/>
              <w:rPr>
                <w:lang w:eastAsia="hr-HR"/>
              </w:rPr>
            </w:pPr>
            <w:r w:rsidRPr="00653460">
              <w:rPr>
                <w:lang w:eastAsia="hr-HR"/>
              </w:rPr>
              <w:t>06∕2023</w:t>
            </w:r>
          </w:p>
        </w:tc>
        <w:tc>
          <w:tcPr>
            <w:tcW w:w="1241" w:type="dxa"/>
            <w:shd w:val="clear" w:color="auto" w:fill="auto"/>
            <w:noWrap/>
            <w:vAlign w:val="center"/>
            <w:hideMark/>
          </w:tcPr>
          <w:p w14:paraId="044BB0E3" w14:textId="56482F11" w:rsidR="003A7858" w:rsidRPr="00653460" w:rsidRDefault="003A7858" w:rsidP="003A7858">
            <w:pPr>
              <w:jc w:val="center"/>
              <w:rPr>
                <w:lang w:eastAsia="hr-HR"/>
              </w:rPr>
            </w:pPr>
            <w:r w:rsidRPr="00653460">
              <w:rPr>
                <w:lang w:eastAsia="hr-HR"/>
              </w:rPr>
              <w:t>22.03.2021.</w:t>
            </w:r>
          </w:p>
        </w:tc>
      </w:tr>
      <w:tr w:rsidR="003A7858" w:rsidRPr="00653460" w14:paraId="069B57F2" w14:textId="77777777" w:rsidTr="00C441D3">
        <w:trPr>
          <w:trHeight w:hRule="exact" w:val="255"/>
        </w:trPr>
        <w:tc>
          <w:tcPr>
            <w:tcW w:w="565" w:type="dxa"/>
            <w:shd w:val="clear" w:color="auto" w:fill="auto"/>
            <w:noWrap/>
            <w:vAlign w:val="center"/>
            <w:hideMark/>
          </w:tcPr>
          <w:p w14:paraId="78521582" w14:textId="77777777" w:rsidR="003A7858" w:rsidRPr="00653460" w:rsidRDefault="003A7858" w:rsidP="003A7858">
            <w:pPr>
              <w:jc w:val="center"/>
              <w:rPr>
                <w:lang w:eastAsia="hr-HR"/>
              </w:rPr>
            </w:pPr>
            <w:r w:rsidRPr="00653460">
              <w:rPr>
                <w:lang w:eastAsia="hr-HR"/>
              </w:rPr>
              <w:t>12.</w:t>
            </w:r>
          </w:p>
        </w:tc>
        <w:tc>
          <w:tcPr>
            <w:tcW w:w="1406" w:type="dxa"/>
            <w:shd w:val="clear" w:color="auto" w:fill="auto"/>
            <w:noWrap/>
            <w:vAlign w:val="center"/>
            <w:hideMark/>
          </w:tcPr>
          <w:p w14:paraId="00100F2C" w14:textId="55D2A179" w:rsidR="003A7858" w:rsidRPr="00653460" w:rsidRDefault="003A7858" w:rsidP="003A7858">
            <w:pPr>
              <w:jc w:val="center"/>
              <w:rPr>
                <w:lang w:eastAsia="hr-HR"/>
              </w:rPr>
            </w:pPr>
            <w:r w:rsidRPr="00653460">
              <w:rPr>
                <w:lang w:eastAsia="hr-HR"/>
              </w:rPr>
              <w:t>Fizička osoba 357</w:t>
            </w:r>
          </w:p>
        </w:tc>
        <w:tc>
          <w:tcPr>
            <w:tcW w:w="1357" w:type="dxa"/>
            <w:shd w:val="clear" w:color="auto" w:fill="auto"/>
            <w:vAlign w:val="center"/>
            <w:hideMark/>
          </w:tcPr>
          <w:p w14:paraId="0322B0AD" w14:textId="13F6F8BD" w:rsidR="003A7858" w:rsidRPr="00653460" w:rsidRDefault="003A7858" w:rsidP="003A7858">
            <w:pPr>
              <w:jc w:val="center"/>
              <w:rPr>
                <w:lang w:eastAsia="hr-HR"/>
              </w:rPr>
            </w:pPr>
            <w:r w:rsidRPr="00653460">
              <w:rPr>
                <w:lang w:eastAsia="hr-HR"/>
              </w:rPr>
              <w:t>Razlika plaće</w:t>
            </w:r>
          </w:p>
        </w:tc>
        <w:tc>
          <w:tcPr>
            <w:tcW w:w="1300" w:type="dxa"/>
            <w:shd w:val="clear" w:color="auto" w:fill="auto"/>
            <w:noWrap/>
            <w:vAlign w:val="center"/>
            <w:hideMark/>
          </w:tcPr>
          <w:p w14:paraId="64E09E56" w14:textId="1928DE89" w:rsidR="003A7858" w:rsidRPr="00653460" w:rsidRDefault="003A7858" w:rsidP="003A7858">
            <w:pPr>
              <w:jc w:val="center"/>
              <w:rPr>
                <w:lang w:eastAsia="hr-HR"/>
              </w:rPr>
            </w:pPr>
            <w:r w:rsidRPr="00653460">
              <w:rPr>
                <w:lang w:eastAsia="hr-HR"/>
              </w:rPr>
              <w:t>4.899,56</w:t>
            </w:r>
          </w:p>
        </w:tc>
        <w:tc>
          <w:tcPr>
            <w:tcW w:w="1751" w:type="dxa"/>
            <w:shd w:val="clear" w:color="auto" w:fill="auto"/>
            <w:noWrap/>
            <w:vAlign w:val="center"/>
            <w:hideMark/>
          </w:tcPr>
          <w:p w14:paraId="1827274C" w14:textId="783F6D82" w:rsidR="003A7858" w:rsidRPr="00653460" w:rsidRDefault="003A7858" w:rsidP="003A7858">
            <w:pPr>
              <w:jc w:val="center"/>
              <w:rPr>
                <w:lang w:eastAsia="hr-HR"/>
              </w:rPr>
            </w:pPr>
            <w:r w:rsidRPr="00653460">
              <w:rPr>
                <w:lang w:eastAsia="hr-HR"/>
              </w:rPr>
              <w:t>10.460,22</w:t>
            </w:r>
          </w:p>
        </w:tc>
        <w:tc>
          <w:tcPr>
            <w:tcW w:w="1730" w:type="dxa"/>
            <w:shd w:val="clear" w:color="auto" w:fill="auto"/>
            <w:noWrap/>
            <w:vAlign w:val="center"/>
            <w:hideMark/>
          </w:tcPr>
          <w:p w14:paraId="311B5F02" w14:textId="5516184D" w:rsidR="003A7858" w:rsidRPr="00653460" w:rsidRDefault="003A7858" w:rsidP="003A7858">
            <w:pPr>
              <w:jc w:val="center"/>
              <w:rPr>
                <w:lang w:eastAsia="hr-HR"/>
              </w:rPr>
            </w:pPr>
            <w:r w:rsidRPr="00653460">
              <w:rPr>
                <w:lang w:eastAsia="hr-HR"/>
              </w:rPr>
              <w:t>06∕2023</w:t>
            </w:r>
          </w:p>
        </w:tc>
        <w:tc>
          <w:tcPr>
            <w:tcW w:w="1241" w:type="dxa"/>
            <w:shd w:val="clear" w:color="auto" w:fill="auto"/>
            <w:noWrap/>
            <w:vAlign w:val="center"/>
            <w:hideMark/>
          </w:tcPr>
          <w:p w14:paraId="0218A5C0" w14:textId="1868E520" w:rsidR="003A7858" w:rsidRPr="00653460" w:rsidRDefault="003A7858" w:rsidP="003A7858">
            <w:pPr>
              <w:jc w:val="center"/>
              <w:rPr>
                <w:lang w:eastAsia="hr-HR"/>
              </w:rPr>
            </w:pPr>
            <w:r w:rsidRPr="00653460">
              <w:rPr>
                <w:lang w:eastAsia="hr-HR"/>
              </w:rPr>
              <w:t>22.03.2021.</w:t>
            </w:r>
          </w:p>
        </w:tc>
      </w:tr>
      <w:tr w:rsidR="003A7858" w:rsidRPr="00653460" w14:paraId="2F71E70D" w14:textId="77777777" w:rsidTr="00C441D3">
        <w:trPr>
          <w:trHeight w:hRule="exact" w:val="255"/>
        </w:trPr>
        <w:tc>
          <w:tcPr>
            <w:tcW w:w="565" w:type="dxa"/>
            <w:shd w:val="clear" w:color="auto" w:fill="auto"/>
            <w:noWrap/>
            <w:vAlign w:val="center"/>
            <w:hideMark/>
          </w:tcPr>
          <w:p w14:paraId="1089A44E" w14:textId="77777777" w:rsidR="003A7858" w:rsidRPr="00653460" w:rsidRDefault="003A7858" w:rsidP="003A7858">
            <w:pPr>
              <w:jc w:val="center"/>
              <w:rPr>
                <w:lang w:eastAsia="hr-HR"/>
              </w:rPr>
            </w:pPr>
            <w:r w:rsidRPr="00653460">
              <w:rPr>
                <w:lang w:eastAsia="hr-HR"/>
              </w:rPr>
              <w:t>13.</w:t>
            </w:r>
          </w:p>
        </w:tc>
        <w:tc>
          <w:tcPr>
            <w:tcW w:w="1406" w:type="dxa"/>
            <w:shd w:val="clear" w:color="auto" w:fill="auto"/>
            <w:noWrap/>
            <w:vAlign w:val="center"/>
            <w:hideMark/>
          </w:tcPr>
          <w:p w14:paraId="0B70F017" w14:textId="002881D2" w:rsidR="003A7858" w:rsidRPr="00653460" w:rsidRDefault="003A7858" w:rsidP="003A7858">
            <w:pPr>
              <w:jc w:val="center"/>
              <w:rPr>
                <w:lang w:eastAsia="hr-HR"/>
              </w:rPr>
            </w:pPr>
            <w:r w:rsidRPr="00653460">
              <w:rPr>
                <w:lang w:eastAsia="hr-HR"/>
              </w:rPr>
              <w:t>Fizička osoba 53</w:t>
            </w:r>
          </w:p>
        </w:tc>
        <w:tc>
          <w:tcPr>
            <w:tcW w:w="1357" w:type="dxa"/>
            <w:shd w:val="clear" w:color="auto" w:fill="auto"/>
            <w:vAlign w:val="center"/>
            <w:hideMark/>
          </w:tcPr>
          <w:p w14:paraId="06B74996" w14:textId="4C3DD46C" w:rsidR="003A7858" w:rsidRPr="00653460" w:rsidRDefault="003A7858" w:rsidP="003A7858">
            <w:pPr>
              <w:jc w:val="center"/>
              <w:rPr>
                <w:lang w:eastAsia="hr-HR"/>
              </w:rPr>
            </w:pPr>
            <w:r w:rsidRPr="00653460">
              <w:rPr>
                <w:lang w:eastAsia="hr-HR"/>
              </w:rPr>
              <w:t>Razlika plaće</w:t>
            </w:r>
          </w:p>
        </w:tc>
        <w:tc>
          <w:tcPr>
            <w:tcW w:w="1300" w:type="dxa"/>
            <w:shd w:val="clear" w:color="auto" w:fill="auto"/>
            <w:noWrap/>
            <w:vAlign w:val="center"/>
            <w:hideMark/>
          </w:tcPr>
          <w:p w14:paraId="408EA332" w14:textId="7368B368" w:rsidR="003A7858" w:rsidRPr="00653460" w:rsidRDefault="003A7858" w:rsidP="003A7858">
            <w:pPr>
              <w:jc w:val="center"/>
              <w:rPr>
                <w:lang w:eastAsia="hr-HR"/>
              </w:rPr>
            </w:pPr>
            <w:r w:rsidRPr="00653460">
              <w:rPr>
                <w:lang w:eastAsia="hr-HR"/>
              </w:rPr>
              <w:t>3.094,46</w:t>
            </w:r>
          </w:p>
        </w:tc>
        <w:tc>
          <w:tcPr>
            <w:tcW w:w="1751" w:type="dxa"/>
            <w:shd w:val="clear" w:color="auto" w:fill="auto"/>
            <w:noWrap/>
            <w:vAlign w:val="center"/>
            <w:hideMark/>
          </w:tcPr>
          <w:p w14:paraId="3B1790FD" w14:textId="268A5E44" w:rsidR="003A7858" w:rsidRPr="00653460" w:rsidRDefault="003A7858" w:rsidP="003A7858">
            <w:pPr>
              <w:jc w:val="center"/>
              <w:rPr>
                <w:lang w:eastAsia="hr-HR"/>
              </w:rPr>
            </w:pPr>
            <w:r w:rsidRPr="00653460">
              <w:rPr>
                <w:lang w:eastAsia="hr-HR"/>
              </w:rPr>
              <w:t>7.828,87</w:t>
            </w:r>
          </w:p>
        </w:tc>
        <w:tc>
          <w:tcPr>
            <w:tcW w:w="1730" w:type="dxa"/>
            <w:shd w:val="clear" w:color="auto" w:fill="auto"/>
            <w:noWrap/>
            <w:vAlign w:val="center"/>
            <w:hideMark/>
          </w:tcPr>
          <w:p w14:paraId="12221793" w14:textId="659C68FE" w:rsidR="003A7858" w:rsidRPr="00653460" w:rsidRDefault="003A7858" w:rsidP="003A7858">
            <w:pPr>
              <w:jc w:val="center"/>
              <w:rPr>
                <w:lang w:eastAsia="hr-HR"/>
              </w:rPr>
            </w:pPr>
            <w:r w:rsidRPr="00653460">
              <w:rPr>
                <w:lang w:eastAsia="hr-HR"/>
              </w:rPr>
              <w:t>06∕2023</w:t>
            </w:r>
          </w:p>
        </w:tc>
        <w:tc>
          <w:tcPr>
            <w:tcW w:w="1241" w:type="dxa"/>
            <w:shd w:val="clear" w:color="auto" w:fill="auto"/>
            <w:noWrap/>
            <w:vAlign w:val="center"/>
            <w:hideMark/>
          </w:tcPr>
          <w:p w14:paraId="40EF17D4" w14:textId="650FA6A0" w:rsidR="003A7858" w:rsidRPr="00653460" w:rsidRDefault="003A7858" w:rsidP="003A7858">
            <w:pPr>
              <w:jc w:val="center"/>
              <w:rPr>
                <w:lang w:eastAsia="hr-HR"/>
              </w:rPr>
            </w:pPr>
            <w:r w:rsidRPr="00653460">
              <w:rPr>
                <w:lang w:eastAsia="hr-HR"/>
              </w:rPr>
              <w:t>22.3.2021.</w:t>
            </w:r>
          </w:p>
        </w:tc>
      </w:tr>
      <w:tr w:rsidR="003A7858" w:rsidRPr="00653460" w14:paraId="6E9D1FA3" w14:textId="77777777" w:rsidTr="00C441D3">
        <w:trPr>
          <w:trHeight w:hRule="exact" w:val="255"/>
        </w:trPr>
        <w:tc>
          <w:tcPr>
            <w:tcW w:w="565" w:type="dxa"/>
            <w:shd w:val="clear" w:color="auto" w:fill="auto"/>
            <w:noWrap/>
            <w:vAlign w:val="center"/>
            <w:hideMark/>
          </w:tcPr>
          <w:p w14:paraId="3FB998B1" w14:textId="77777777" w:rsidR="003A7858" w:rsidRPr="00653460" w:rsidRDefault="003A7858" w:rsidP="003A7858">
            <w:pPr>
              <w:jc w:val="center"/>
              <w:rPr>
                <w:lang w:eastAsia="hr-HR"/>
              </w:rPr>
            </w:pPr>
            <w:r w:rsidRPr="00653460">
              <w:rPr>
                <w:lang w:eastAsia="hr-HR"/>
              </w:rPr>
              <w:t>14.</w:t>
            </w:r>
          </w:p>
        </w:tc>
        <w:tc>
          <w:tcPr>
            <w:tcW w:w="1406" w:type="dxa"/>
            <w:shd w:val="clear" w:color="auto" w:fill="auto"/>
            <w:noWrap/>
            <w:vAlign w:val="center"/>
            <w:hideMark/>
          </w:tcPr>
          <w:p w14:paraId="4E239644" w14:textId="33CF4375" w:rsidR="003A7858" w:rsidRPr="00653460" w:rsidRDefault="003A7858" w:rsidP="003A7858">
            <w:pPr>
              <w:jc w:val="center"/>
              <w:rPr>
                <w:lang w:eastAsia="hr-HR"/>
              </w:rPr>
            </w:pPr>
            <w:r w:rsidRPr="00653460">
              <w:rPr>
                <w:lang w:eastAsia="hr-HR"/>
              </w:rPr>
              <w:t>Fizička osoba 344646272</w:t>
            </w:r>
          </w:p>
        </w:tc>
        <w:tc>
          <w:tcPr>
            <w:tcW w:w="1357" w:type="dxa"/>
            <w:shd w:val="clear" w:color="auto" w:fill="auto"/>
            <w:vAlign w:val="center"/>
            <w:hideMark/>
          </w:tcPr>
          <w:p w14:paraId="464891FC" w14:textId="26D99708" w:rsidR="003A7858" w:rsidRPr="00653460" w:rsidRDefault="003A7858" w:rsidP="003A7858">
            <w:pPr>
              <w:jc w:val="center"/>
              <w:rPr>
                <w:lang w:eastAsia="hr-HR"/>
              </w:rPr>
            </w:pPr>
            <w:r w:rsidRPr="00653460">
              <w:rPr>
                <w:lang w:eastAsia="hr-HR"/>
              </w:rPr>
              <w:t>Razlika plaće</w:t>
            </w:r>
          </w:p>
        </w:tc>
        <w:tc>
          <w:tcPr>
            <w:tcW w:w="1300" w:type="dxa"/>
            <w:shd w:val="clear" w:color="auto" w:fill="auto"/>
            <w:noWrap/>
            <w:vAlign w:val="center"/>
            <w:hideMark/>
          </w:tcPr>
          <w:p w14:paraId="69153DDF" w14:textId="4F67A9B6" w:rsidR="003A7858" w:rsidRPr="00653460" w:rsidRDefault="003A7858" w:rsidP="003A7858">
            <w:pPr>
              <w:jc w:val="center"/>
              <w:rPr>
                <w:lang w:eastAsia="hr-HR"/>
              </w:rPr>
            </w:pPr>
            <w:r w:rsidRPr="00653460">
              <w:rPr>
                <w:lang w:eastAsia="hr-HR"/>
              </w:rPr>
              <w:t>2.766,65</w:t>
            </w:r>
          </w:p>
        </w:tc>
        <w:tc>
          <w:tcPr>
            <w:tcW w:w="1751" w:type="dxa"/>
            <w:shd w:val="clear" w:color="auto" w:fill="auto"/>
            <w:noWrap/>
            <w:vAlign w:val="center"/>
            <w:hideMark/>
          </w:tcPr>
          <w:p w14:paraId="6EF37F3B" w14:textId="640062C1" w:rsidR="003A7858" w:rsidRPr="00653460" w:rsidRDefault="003A7858" w:rsidP="003A7858">
            <w:pPr>
              <w:jc w:val="center"/>
              <w:rPr>
                <w:lang w:eastAsia="hr-HR"/>
              </w:rPr>
            </w:pPr>
            <w:r w:rsidRPr="00653460">
              <w:rPr>
                <w:lang w:eastAsia="hr-HR"/>
              </w:rPr>
              <w:t>7.542,67</w:t>
            </w:r>
          </w:p>
        </w:tc>
        <w:tc>
          <w:tcPr>
            <w:tcW w:w="1730" w:type="dxa"/>
            <w:shd w:val="clear" w:color="auto" w:fill="auto"/>
            <w:noWrap/>
            <w:vAlign w:val="center"/>
            <w:hideMark/>
          </w:tcPr>
          <w:p w14:paraId="0E64F7DE" w14:textId="177982DC" w:rsidR="003A7858" w:rsidRPr="00653460" w:rsidRDefault="003A7858" w:rsidP="003A7858">
            <w:pPr>
              <w:jc w:val="center"/>
              <w:rPr>
                <w:lang w:eastAsia="hr-HR"/>
              </w:rPr>
            </w:pPr>
            <w:r w:rsidRPr="00653460">
              <w:rPr>
                <w:lang w:eastAsia="hr-HR"/>
              </w:rPr>
              <w:t>06∕2023</w:t>
            </w:r>
          </w:p>
        </w:tc>
        <w:tc>
          <w:tcPr>
            <w:tcW w:w="1241" w:type="dxa"/>
            <w:shd w:val="clear" w:color="auto" w:fill="auto"/>
            <w:noWrap/>
            <w:vAlign w:val="center"/>
            <w:hideMark/>
          </w:tcPr>
          <w:p w14:paraId="5285B5D2" w14:textId="632B8F16" w:rsidR="003A7858" w:rsidRPr="00653460" w:rsidRDefault="003A7858" w:rsidP="003A7858">
            <w:pPr>
              <w:jc w:val="center"/>
              <w:rPr>
                <w:lang w:eastAsia="hr-HR"/>
              </w:rPr>
            </w:pPr>
            <w:r w:rsidRPr="00653460">
              <w:rPr>
                <w:lang w:eastAsia="hr-HR"/>
              </w:rPr>
              <w:t>20.3.2021.</w:t>
            </w:r>
          </w:p>
        </w:tc>
      </w:tr>
      <w:tr w:rsidR="003A7858" w:rsidRPr="00653460" w14:paraId="7D8498A3" w14:textId="77777777" w:rsidTr="00C441D3">
        <w:trPr>
          <w:trHeight w:hRule="exact" w:val="255"/>
        </w:trPr>
        <w:tc>
          <w:tcPr>
            <w:tcW w:w="565" w:type="dxa"/>
            <w:shd w:val="clear" w:color="auto" w:fill="auto"/>
            <w:noWrap/>
            <w:vAlign w:val="center"/>
            <w:hideMark/>
          </w:tcPr>
          <w:p w14:paraId="1CD3B511" w14:textId="77777777" w:rsidR="003A7858" w:rsidRPr="00653460" w:rsidRDefault="003A7858" w:rsidP="003A7858">
            <w:pPr>
              <w:jc w:val="center"/>
              <w:rPr>
                <w:lang w:eastAsia="hr-HR"/>
              </w:rPr>
            </w:pPr>
            <w:r w:rsidRPr="00653460">
              <w:rPr>
                <w:lang w:eastAsia="hr-HR"/>
              </w:rPr>
              <w:t>15.</w:t>
            </w:r>
          </w:p>
        </w:tc>
        <w:tc>
          <w:tcPr>
            <w:tcW w:w="1406" w:type="dxa"/>
            <w:shd w:val="clear" w:color="auto" w:fill="auto"/>
            <w:noWrap/>
            <w:vAlign w:val="center"/>
            <w:hideMark/>
          </w:tcPr>
          <w:p w14:paraId="00D6029B" w14:textId="10CC4153" w:rsidR="003A7858" w:rsidRPr="00653460" w:rsidRDefault="003A7858" w:rsidP="003A7858">
            <w:pPr>
              <w:jc w:val="center"/>
              <w:rPr>
                <w:lang w:eastAsia="hr-HR"/>
              </w:rPr>
            </w:pPr>
            <w:r w:rsidRPr="00653460">
              <w:rPr>
                <w:lang w:eastAsia="hr-HR"/>
              </w:rPr>
              <w:t>Fizička osoba 343</w:t>
            </w:r>
          </w:p>
        </w:tc>
        <w:tc>
          <w:tcPr>
            <w:tcW w:w="1357" w:type="dxa"/>
            <w:shd w:val="clear" w:color="auto" w:fill="auto"/>
            <w:vAlign w:val="center"/>
            <w:hideMark/>
          </w:tcPr>
          <w:p w14:paraId="2D2E94FB" w14:textId="29F170DE" w:rsidR="003A7858" w:rsidRPr="00653460" w:rsidRDefault="003A7858" w:rsidP="003A7858">
            <w:pPr>
              <w:jc w:val="center"/>
              <w:rPr>
                <w:lang w:eastAsia="hr-HR"/>
              </w:rPr>
            </w:pPr>
            <w:r w:rsidRPr="00653460">
              <w:rPr>
                <w:lang w:eastAsia="hr-HR"/>
              </w:rPr>
              <w:t>Razlika plaće</w:t>
            </w:r>
          </w:p>
        </w:tc>
        <w:tc>
          <w:tcPr>
            <w:tcW w:w="1300" w:type="dxa"/>
            <w:shd w:val="clear" w:color="auto" w:fill="auto"/>
            <w:noWrap/>
            <w:vAlign w:val="center"/>
            <w:hideMark/>
          </w:tcPr>
          <w:p w14:paraId="6F161C27" w14:textId="1116E8C7" w:rsidR="003A7858" w:rsidRPr="00653460" w:rsidRDefault="003A7858" w:rsidP="003A7858">
            <w:pPr>
              <w:jc w:val="center"/>
              <w:rPr>
                <w:lang w:eastAsia="hr-HR"/>
              </w:rPr>
            </w:pPr>
            <w:r w:rsidRPr="00653460">
              <w:rPr>
                <w:lang w:eastAsia="hr-HR"/>
              </w:rPr>
              <w:t>4.590,73</w:t>
            </w:r>
          </w:p>
        </w:tc>
        <w:tc>
          <w:tcPr>
            <w:tcW w:w="1751" w:type="dxa"/>
            <w:shd w:val="clear" w:color="auto" w:fill="auto"/>
            <w:noWrap/>
            <w:vAlign w:val="center"/>
            <w:hideMark/>
          </w:tcPr>
          <w:p w14:paraId="3E42E7A3" w14:textId="33FB231F" w:rsidR="003A7858" w:rsidRPr="00653460" w:rsidRDefault="003A7858" w:rsidP="003A7858">
            <w:pPr>
              <w:jc w:val="center"/>
              <w:rPr>
                <w:lang w:eastAsia="hr-HR"/>
              </w:rPr>
            </w:pPr>
            <w:r w:rsidRPr="00653460">
              <w:rPr>
                <w:lang w:eastAsia="hr-HR"/>
              </w:rPr>
              <w:t>9.903,05</w:t>
            </w:r>
          </w:p>
        </w:tc>
        <w:tc>
          <w:tcPr>
            <w:tcW w:w="1730" w:type="dxa"/>
            <w:shd w:val="clear" w:color="auto" w:fill="auto"/>
            <w:noWrap/>
            <w:vAlign w:val="center"/>
            <w:hideMark/>
          </w:tcPr>
          <w:p w14:paraId="27BD23D2" w14:textId="5D686AD8" w:rsidR="003A7858" w:rsidRPr="00653460" w:rsidRDefault="003A7858" w:rsidP="003A7858">
            <w:pPr>
              <w:jc w:val="center"/>
              <w:rPr>
                <w:lang w:eastAsia="hr-HR"/>
              </w:rPr>
            </w:pPr>
            <w:r w:rsidRPr="00653460">
              <w:rPr>
                <w:lang w:eastAsia="hr-HR"/>
              </w:rPr>
              <w:t>06∕2023</w:t>
            </w:r>
          </w:p>
        </w:tc>
        <w:tc>
          <w:tcPr>
            <w:tcW w:w="1241" w:type="dxa"/>
            <w:shd w:val="clear" w:color="auto" w:fill="auto"/>
            <w:noWrap/>
            <w:vAlign w:val="center"/>
            <w:hideMark/>
          </w:tcPr>
          <w:p w14:paraId="1E13ED55" w14:textId="3446F80B" w:rsidR="003A7858" w:rsidRPr="00653460" w:rsidRDefault="003A7858" w:rsidP="003A7858">
            <w:pPr>
              <w:jc w:val="center"/>
              <w:rPr>
                <w:lang w:eastAsia="hr-HR"/>
              </w:rPr>
            </w:pPr>
            <w:r w:rsidRPr="00653460">
              <w:rPr>
                <w:lang w:eastAsia="hr-HR"/>
              </w:rPr>
              <w:t>20.3.2021.</w:t>
            </w:r>
          </w:p>
        </w:tc>
      </w:tr>
      <w:tr w:rsidR="003A7858" w:rsidRPr="00653460" w14:paraId="49B047D0" w14:textId="77777777" w:rsidTr="00C441D3">
        <w:trPr>
          <w:trHeight w:hRule="exact" w:val="255"/>
        </w:trPr>
        <w:tc>
          <w:tcPr>
            <w:tcW w:w="565" w:type="dxa"/>
            <w:shd w:val="clear" w:color="auto" w:fill="auto"/>
            <w:noWrap/>
            <w:vAlign w:val="center"/>
            <w:hideMark/>
          </w:tcPr>
          <w:p w14:paraId="62E09F59" w14:textId="77777777" w:rsidR="003A7858" w:rsidRPr="00653460" w:rsidRDefault="003A7858" w:rsidP="003A7858">
            <w:pPr>
              <w:jc w:val="center"/>
              <w:rPr>
                <w:lang w:eastAsia="hr-HR"/>
              </w:rPr>
            </w:pPr>
            <w:r w:rsidRPr="00653460">
              <w:rPr>
                <w:lang w:eastAsia="hr-HR"/>
              </w:rPr>
              <w:t>16.</w:t>
            </w:r>
          </w:p>
        </w:tc>
        <w:tc>
          <w:tcPr>
            <w:tcW w:w="1406" w:type="dxa"/>
            <w:shd w:val="clear" w:color="auto" w:fill="auto"/>
            <w:noWrap/>
            <w:vAlign w:val="center"/>
            <w:hideMark/>
          </w:tcPr>
          <w:p w14:paraId="5E4DF62B" w14:textId="0F6C3ACC" w:rsidR="003A7858" w:rsidRPr="00653460" w:rsidRDefault="003A7858" w:rsidP="003A7858">
            <w:pPr>
              <w:jc w:val="center"/>
              <w:rPr>
                <w:lang w:eastAsia="hr-HR"/>
              </w:rPr>
            </w:pPr>
            <w:r w:rsidRPr="00653460">
              <w:rPr>
                <w:lang w:eastAsia="hr-HR"/>
              </w:rPr>
              <w:t>Fizička osoba 347</w:t>
            </w:r>
          </w:p>
        </w:tc>
        <w:tc>
          <w:tcPr>
            <w:tcW w:w="1357" w:type="dxa"/>
            <w:shd w:val="clear" w:color="auto" w:fill="auto"/>
            <w:vAlign w:val="center"/>
            <w:hideMark/>
          </w:tcPr>
          <w:p w14:paraId="6FE9AB7B" w14:textId="2EC82875" w:rsidR="003A7858" w:rsidRPr="00653460" w:rsidRDefault="003A7858" w:rsidP="003A7858">
            <w:pPr>
              <w:jc w:val="center"/>
              <w:rPr>
                <w:lang w:eastAsia="hr-HR"/>
              </w:rPr>
            </w:pPr>
            <w:r w:rsidRPr="00653460">
              <w:rPr>
                <w:lang w:eastAsia="hr-HR"/>
              </w:rPr>
              <w:t>Razlika plaće</w:t>
            </w:r>
          </w:p>
        </w:tc>
        <w:tc>
          <w:tcPr>
            <w:tcW w:w="1300" w:type="dxa"/>
            <w:shd w:val="clear" w:color="auto" w:fill="auto"/>
            <w:noWrap/>
            <w:vAlign w:val="center"/>
            <w:hideMark/>
          </w:tcPr>
          <w:p w14:paraId="7264820B" w14:textId="50BAFF80" w:rsidR="003A7858" w:rsidRPr="00653460" w:rsidRDefault="003A7858" w:rsidP="003A7858">
            <w:pPr>
              <w:jc w:val="center"/>
              <w:rPr>
                <w:lang w:eastAsia="hr-HR"/>
              </w:rPr>
            </w:pPr>
            <w:r w:rsidRPr="00653460">
              <w:rPr>
                <w:lang w:eastAsia="hr-HR"/>
              </w:rPr>
              <w:t>6.100,51</w:t>
            </w:r>
          </w:p>
        </w:tc>
        <w:tc>
          <w:tcPr>
            <w:tcW w:w="1751" w:type="dxa"/>
            <w:shd w:val="clear" w:color="auto" w:fill="auto"/>
            <w:noWrap/>
            <w:vAlign w:val="center"/>
            <w:hideMark/>
          </w:tcPr>
          <w:p w14:paraId="14DDE3A6" w14:textId="6C2C95CE" w:rsidR="003A7858" w:rsidRPr="00653460" w:rsidRDefault="003A7858" w:rsidP="003A7858">
            <w:pPr>
              <w:jc w:val="center"/>
              <w:rPr>
                <w:lang w:eastAsia="hr-HR"/>
              </w:rPr>
            </w:pPr>
            <w:r w:rsidRPr="00653460">
              <w:rPr>
                <w:lang w:eastAsia="hr-HR"/>
              </w:rPr>
              <w:t>15.614,10</w:t>
            </w:r>
          </w:p>
        </w:tc>
        <w:tc>
          <w:tcPr>
            <w:tcW w:w="1730" w:type="dxa"/>
            <w:shd w:val="clear" w:color="auto" w:fill="auto"/>
            <w:noWrap/>
            <w:vAlign w:val="center"/>
            <w:hideMark/>
          </w:tcPr>
          <w:p w14:paraId="1F731054" w14:textId="7F59E58D" w:rsidR="003A7858" w:rsidRPr="00653460" w:rsidRDefault="003A7858" w:rsidP="003A7858">
            <w:pPr>
              <w:jc w:val="center"/>
              <w:rPr>
                <w:lang w:eastAsia="hr-HR"/>
              </w:rPr>
            </w:pPr>
            <w:r w:rsidRPr="00653460">
              <w:rPr>
                <w:lang w:eastAsia="hr-HR"/>
              </w:rPr>
              <w:t>06∕2023</w:t>
            </w:r>
          </w:p>
        </w:tc>
        <w:tc>
          <w:tcPr>
            <w:tcW w:w="1241" w:type="dxa"/>
            <w:shd w:val="clear" w:color="auto" w:fill="auto"/>
            <w:noWrap/>
            <w:vAlign w:val="center"/>
            <w:hideMark/>
          </w:tcPr>
          <w:p w14:paraId="1C4622C3" w14:textId="3DA49634" w:rsidR="003A7858" w:rsidRPr="00653460" w:rsidRDefault="003A7858" w:rsidP="003A7858">
            <w:pPr>
              <w:jc w:val="center"/>
              <w:rPr>
                <w:lang w:eastAsia="hr-HR"/>
              </w:rPr>
            </w:pPr>
            <w:r w:rsidRPr="00653460">
              <w:rPr>
                <w:lang w:eastAsia="hr-HR"/>
              </w:rPr>
              <w:t>20.3.2021.</w:t>
            </w:r>
          </w:p>
        </w:tc>
      </w:tr>
      <w:tr w:rsidR="003A7858" w:rsidRPr="00653460" w14:paraId="5E75B454" w14:textId="77777777" w:rsidTr="00C441D3">
        <w:trPr>
          <w:trHeight w:hRule="exact" w:val="255"/>
        </w:trPr>
        <w:tc>
          <w:tcPr>
            <w:tcW w:w="565" w:type="dxa"/>
            <w:shd w:val="clear" w:color="auto" w:fill="auto"/>
            <w:noWrap/>
            <w:vAlign w:val="center"/>
            <w:hideMark/>
          </w:tcPr>
          <w:p w14:paraId="0ABFE084" w14:textId="77777777" w:rsidR="003A7858" w:rsidRPr="00653460" w:rsidRDefault="003A7858" w:rsidP="003A7858">
            <w:pPr>
              <w:jc w:val="center"/>
              <w:rPr>
                <w:lang w:eastAsia="hr-HR"/>
              </w:rPr>
            </w:pPr>
            <w:r w:rsidRPr="00653460">
              <w:rPr>
                <w:lang w:eastAsia="hr-HR"/>
              </w:rPr>
              <w:t>17.</w:t>
            </w:r>
          </w:p>
        </w:tc>
        <w:tc>
          <w:tcPr>
            <w:tcW w:w="1406" w:type="dxa"/>
            <w:shd w:val="clear" w:color="auto" w:fill="auto"/>
            <w:noWrap/>
            <w:vAlign w:val="center"/>
            <w:hideMark/>
          </w:tcPr>
          <w:p w14:paraId="7E14D548" w14:textId="56D83C02" w:rsidR="003A7858" w:rsidRPr="00653460" w:rsidRDefault="003A7858" w:rsidP="003A7858">
            <w:pPr>
              <w:jc w:val="center"/>
              <w:rPr>
                <w:lang w:eastAsia="hr-HR"/>
              </w:rPr>
            </w:pPr>
            <w:r w:rsidRPr="00653460">
              <w:rPr>
                <w:lang w:eastAsia="hr-HR"/>
              </w:rPr>
              <w:t>Fizička osoba 94</w:t>
            </w:r>
          </w:p>
        </w:tc>
        <w:tc>
          <w:tcPr>
            <w:tcW w:w="1357" w:type="dxa"/>
            <w:shd w:val="clear" w:color="auto" w:fill="auto"/>
            <w:vAlign w:val="center"/>
            <w:hideMark/>
          </w:tcPr>
          <w:p w14:paraId="0047273E" w14:textId="7AEB32FB" w:rsidR="003A7858" w:rsidRPr="00653460" w:rsidRDefault="003A7858" w:rsidP="003A7858">
            <w:pPr>
              <w:jc w:val="center"/>
              <w:rPr>
                <w:lang w:eastAsia="hr-HR"/>
              </w:rPr>
            </w:pPr>
            <w:r w:rsidRPr="00653460">
              <w:rPr>
                <w:lang w:eastAsia="hr-HR"/>
              </w:rPr>
              <w:t>Razlika plaće</w:t>
            </w:r>
          </w:p>
        </w:tc>
        <w:tc>
          <w:tcPr>
            <w:tcW w:w="1300" w:type="dxa"/>
            <w:shd w:val="clear" w:color="auto" w:fill="auto"/>
            <w:noWrap/>
            <w:vAlign w:val="center"/>
            <w:hideMark/>
          </w:tcPr>
          <w:p w14:paraId="44B92135" w14:textId="758065C7" w:rsidR="003A7858" w:rsidRPr="00653460" w:rsidRDefault="003A7858" w:rsidP="003A7858">
            <w:pPr>
              <w:jc w:val="center"/>
              <w:rPr>
                <w:lang w:eastAsia="hr-HR"/>
              </w:rPr>
            </w:pPr>
            <w:r w:rsidRPr="00653460">
              <w:rPr>
                <w:lang w:eastAsia="hr-HR"/>
              </w:rPr>
              <w:t>4.490,40</w:t>
            </w:r>
          </w:p>
        </w:tc>
        <w:tc>
          <w:tcPr>
            <w:tcW w:w="1751" w:type="dxa"/>
            <w:shd w:val="clear" w:color="auto" w:fill="auto"/>
            <w:noWrap/>
            <w:vAlign w:val="center"/>
            <w:hideMark/>
          </w:tcPr>
          <w:p w14:paraId="0D3BC420" w14:textId="38F036DA" w:rsidR="003A7858" w:rsidRPr="00653460" w:rsidRDefault="003A7858" w:rsidP="003A7858">
            <w:pPr>
              <w:jc w:val="center"/>
              <w:rPr>
                <w:lang w:eastAsia="hr-HR"/>
              </w:rPr>
            </w:pPr>
            <w:r w:rsidRPr="00653460">
              <w:rPr>
                <w:lang w:eastAsia="hr-HR"/>
              </w:rPr>
              <w:t>12.731,22</w:t>
            </w:r>
          </w:p>
        </w:tc>
        <w:tc>
          <w:tcPr>
            <w:tcW w:w="1730" w:type="dxa"/>
            <w:shd w:val="clear" w:color="auto" w:fill="auto"/>
            <w:noWrap/>
            <w:vAlign w:val="center"/>
            <w:hideMark/>
          </w:tcPr>
          <w:p w14:paraId="48DFC7A2" w14:textId="11CE0D74" w:rsidR="003A7858" w:rsidRPr="00653460" w:rsidRDefault="003A7858" w:rsidP="003A7858">
            <w:pPr>
              <w:jc w:val="center"/>
              <w:rPr>
                <w:lang w:eastAsia="hr-HR"/>
              </w:rPr>
            </w:pPr>
            <w:r w:rsidRPr="00653460">
              <w:rPr>
                <w:lang w:eastAsia="hr-HR"/>
              </w:rPr>
              <w:t>06∕2023</w:t>
            </w:r>
          </w:p>
        </w:tc>
        <w:tc>
          <w:tcPr>
            <w:tcW w:w="1241" w:type="dxa"/>
            <w:shd w:val="clear" w:color="auto" w:fill="auto"/>
            <w:noWrap/>
            <w:vAlign w:val="center"/>
            <w:hideMark/>
          </w:tcPr>
          <w:p w14:paraId="4BFA5AAE" w14:textId="3CBBF09A" w:rsidR="003A7858" w:rsidRPr="00653460" w:rsidRDefault="003A7858" w:rsidP="003A7858">
            <w:pPr>
              <w:jc w:val="center"/>
              <w:rPr>
                <w:lang w:eastAsia="hr-HR"/>
              </w:rPr>
            </w:pPr>
            <w:r w:rsidRPr="00653460">
              <w:rPr>
                <w:lang w:eastAsia="hr-HR"/>
              </w:rPr>
              <w:t>20.3.2021.</w:t>
            </w:r>
          </w:p>
        </w:tc>
      </w:tr>
      <w:tr w:rsidR="003A7858" w:rsidRPr="00653460" w14:paraId="7D170275" w14:textId="77777777" w:rsidTr="00C441D3">
        <w:trPr>
          <w:trHeight w:hRule="exact" w:val="255"/>
        </w:trPr>
        <w:tc>
          <w:tcPr>
            <w:tcW w:w="565" w:type="dxa"/>
            <w:shd w:val="clear" w:color="auto" w:fill="auto"/>
            <w:noWrap/>
            <w:vAlign w:val="center"/>
            <w:hideMark/>
          </w:tcPr>
          <w:p w14:paraId="6493E2AA" w14:textId="77777777" w:rsidR="003A7858" w:rsidRPr="00653460" w:rsidRDefault="003A7858" w:rsidP="003A7858">
            <w:pPr>
              <w:jc w:val="center"/>
              <w:rPr>
                <w:lang w:eastAsia="hr-HR"/>
              </w:rPr>
            </w:pPr>
            <w:r w:rsidRPr="00653460">
              <w:rPr>
                <w:lang w:eastAsia="hr-HR"/>
              </w:rPr>
              <w:t>18.</w:t>
            </w:r>
          </w:p>
        </w:tc>
        <w:tc>
          <w:tcPr>
            <w:tcW w:w="1406" w:type="dxa"/>
            <w:shd w:val="clear" w:color="auto" w:fill="auto"/>
            <w:noWrap/>
            <w:vAlign w:val="center"/>
            <w:hideMark/>
          </w:tcPr>
          <w:p w14:paraId="186B8008" w14:textId="4A650DDE" w:rsidR="003A7858" w:rsidRPr="00653460" w:rsidRDefault="003A7858" w:rsidP="003A7858">
            <w:pPr>
              <w:jc w:val="center"/>
              <w:rPr>
                <w:lang w:eastAsia="hr-HR"/>
              </w:rPr>
            </w:pPr>
            <w:r w:rsidRPr="00653460">
              <w:rPr>
                <w:lang w:eastAsia="hr-HR"/>
              </w:rPr>
              <w:t>Fizička osoba 360</w:t>
            </w:r>
          </w:p>
        </w:tc>
        <w:tc>
          <w:tcPr>
            <w:tcW w:w="1357" w:type="dxa"/>
            <w:shd w:val="clear" w:color="auto" w:fill="auto"/>
            <w:vAlign w:val="center"/>
            <w:hideMark/>
          </w:tcPr>
          <w:p w14:paraId="6F1B7870" w14:textId="08CEF8E6" w:rsidR="003A7858" w:rsidRPr="00653460" w:rsidRDefault="003A7858" w:rsidP="003A7858">
            <w:pPr>
              <w:jc w:val="center"/>
              <w:rPr>
                <w:lang w:eastAsia="hr-HR"/>
              </w:rPr>
            </w:pPr>
            <w:r w:rsidRPr="00653460">
              <w:rPr>
                <w:lang w:eastAsia="hr-HR"/>
              </w:rPr>
              <w:t>Razlika plaće</w:t>
            </w:r>
          </w:p>
        </w:tc>
        <w:tc>
          <w:tcPr>
            <w:tcW w:w="1300" w:type="dxa"/>
            <w:shd w:val="clear" w:color="auto" w:fill="auto"/>
            <w:noWrap/>
            <w:vAlign w:val="center"/>
            <w:hideMark/>
          </w:tcPr>
          <w:p w14:paraId="0BE8501C" w14:textId="3AE65EAF" w:rsidR="003A7858" w:rsidRPr="00653460" w:rsidRDefault="003A7858" w:rsidP="003A7858">
            <w:pPr>
              <w:jc w:val="center"/>
              <w:rPr>
                <w:lang w:eastAsia="hr-HR"/>
              </w:rPr>
            </w:pPr>
            <w:r w:rsidRPr="00653460">
              <w:rPr>
                <w:lang w:eastAsia="hr-HR"/>
              </w:rPr>
              <w:t>2.885,10</w:t>
            </w:r>
          </w:p>
        </w:tc>
        <w:tc>
          <w:tcPr>
            <w:tcW w:w="1751" w:type="dxa"/>
            <w:shd w:val="clear" w:color="auto" w:fill="auto"/>
            <w:noWrap/>
            <w:vAlign w:val="center"/>
            <w:hideMark/>
          </w:tcPr>
          <w:p w14:paraId="6A55F98B" w14:textId="36E845E4" w:rsidR="003A7858" w:rsidRPr="00653460" w:rsidRDefault="003A7858" w:rsidP="003A7858">
            <w:pPr>
              <w:jc w:val="center"/>
              <w:rPr>
                <w:lang w:eastAsia="hr-HR"/>
              </w:rPr>
            </w:pPr>
            <w:r w:rsidRPr="00653460">
              <w:rPr>
                <w:lang w:eastAsia="hr-HR"/>
              </w:rPr>
              <w:t>7.229,05</w:t>
            </w:r>
          </w:p>
        </w:tc>
        <w:tc>
          <w:tcPr>
            <w:tcW w:w="1730" w:type="dxa"/>
            <w:shd w:val="clear" w:color="auto" w:fill="auto"/>
            <w:noWrap/>
            <w:vAlign w:val="center"/>
            <w:hideMark/>
          </w:tcPr>
          <w:p w14:paraId="7F532C3F" w14:textId="07309DA9" w:rsidR="003A7858" w:rsidRPr="00653460" w:rsidRDefault="003A7858" w:rsidP="003A7858">
            <w:pPr>
              <w:jc w:val="center"/>
              <w:rPr>
                <w:lang w:eastAsia="hr-HR"/>
              </w:rPr>
            </w:pPr>
            <w:r w:rsidRPr="00653460">
              <w:rPr>
                <w:lang w:eastAsia="hr-HR"/>
              </w:rPr>
              <w:t>06∕2023</w:t>
            </w:r>
          </w:p>
        </w:tc>
        <w:tc>
          <w:tcPr>
            <w:tcW w:w="1241" w:type="dxa"/>
            <w:shd w:val="clear" w:color="auto" w:fill="auto"/>
            <w:noWrap/>
            <w:vAlign w:val="center"/>
            <w:hideMark/>
          </w:tcPr>
          <w:p w14:paraId="34D57C86" w14:textId="4907EEE8" w:rsidR="003A7858" w:rsidRPr="00653460" w:rsidRDefault="003A7858" w:rsidP="003A7858">
            <w:pPr>
              <w:jc w:val="center"/>
              <w:rPr>
                <w:lang w:eastAsia="hr-HR"/>
              </w:rPr>
            </w:pPr>
            <w:r w:rsidRPr="00653460">
              <w:rPr>
                <w:lang w:eastAsia="hr-HR"/>
              </w:rPr>
              <w:t>20.3.2021.</w:t>
            </w:r>
          </w:p>
        </w:tc>
      </w:tr>
      <w:tr w:rsidR="003A7858" w:rsidRPr="00653460" w14:paraId="0EF8F38C" w14:textId="77777777" w:rsidTr="00C441D3">
        <w:trPr>
          <w:trHeight w:hRule="exact" w:val="255"/>
        </w:trPr>
        <w:tc>
          <w:tcPr>
            <w:tcW w:w="565" w:type="dxa"/>
            <w:shd w:val="clear" w:color="auto" w:fill="auto"/>
            <w:noWrap/>
            <w:vAlign w:val="center"/>
            <w:hideMark/>
          </w:tcPr>
          <w:p w14:paraId="76C64447" w14:textId="77777777" w:rsidR="003A7858" w:rsidRPr="00653460" w:rsidRDefault="003A7858" w:rsidP="003A7858">
            <w:pPr>
              <w:jc w:val="center"/>
              <w:rPr>
                <w:lang w:eastAsia="hr-HR"/>
              </w:rPr>
            </w:pPr>
            <w:r w:rsidRPr="00653460">
              <w:rPr>
                <w:lang w:eastAsia="hr-HR"/>
              </w:rPr>
              <w:t>19.</w:t>
            </w:r>
          </w:p>
        </w:tc>
        <w:tc>
          <w:tcPr>
            <w:tcW w:w="1406" w:type="dxa"/>
            <w:shd w:val="clear" w:color="auto" w:fill="auto"/>
            <w:noWrap/>
            <w:vAlign w:val="center"/>
            <w:hideMark/>
          </w:tcPr>
          <w:p w14:paraId="2F3648B6" w14:textId="52BBA42C" w:rsidR="003A7858" w:rsidRPr="00653460" w:rsidRDefault="003A7858" w:rsidP="003A7858">
            <w:pPr>
              <w:jc w:val="center"/>
              <w:rPr>
                <w:lang w:eastAsia="hr-HR"/>
              </w:rPr>
            </w:pPr>
            <w:r w:rsidRPr="00653460">
              <w:rPr>
                <w:lang w:eastAsia="hr-HR"/>
              </w:rPr>
              <w:t>Fizička osoba 362</w:t>
            </w:r>
          </w:p>
        </w:tc>
        <w:tc>
          <w:tcPr>
            <w:tcW w:w="1357" w:type="dxa"/>
            <w:shd w:val="clear" w:color="auto" w:fill="auto"/>
            <w:vAlign w:val="center"/>
            <w:hideMark/>
          </w:tcPr>
          <w:p w14:paraId="50903DC4" w14:textId="2DE2FBE5" w:rsidR="003A7858" w:rsidRPr="00653460" w:rsidRDefault="003A7858" w:rsidP="003A7858">
            <w:pPr>
              <w:jc w:val="center"/>
              <w:rPr>
                <w:lang w:eastAsia="hr-HR"/>
              </w:rPr>
            </w:pPr>
            <w:r w:rsidRPr="00653460">
              <w:rPr>
                <w:lang w:eastAsia="hr-HR"/>
              </w:rPr>
              <w:t>Razlika plaće</w:t>
            </w:r>
          </w:p>
        </w:tc>
        <w:tc>
          <w:tcPr>
            <w:tcW w:w="1300" w:type="dxa"/>
            <w:shd w:val="clear" w:color="auto" w:fill="auto"/>
            <w:noWrap/>
            <w:vAlign w:val="center"/>
            <w:hideMark/>
          </w:tcPr>
          <w:p w14:paraId="489E6544" w14:textId="5816593C" w:rsidR="003A7858" w:rsidRPr="00653460" w:rsidRDefault="003A7858" w:rsidP="003A7858">
            <w:pPr>
              <w:jc w:val="center"/>
              <w:rPr>
                <w:lang w:eastAsia="hr-HR"/>
              </w:rPr>
            </w:pPr>
            <w:r w:rsidRPr="00653460">
              <w:rPr>
                <w:lang w:eastAsia="hr-HR"/>
              </w:rPr>
              <w:t>5.272,14</w:t>
            </w:r>
          </w:p>
        </w:tc>
        <w:tc>
          <w:tcPr>
            <w:tcW w:w="1751" w:type="dxa"/>
            <w:shd w:val="clear" w:color="auto" w:fill="auto"/>
            <w:noWrap/>
            <w:vAlign w:val="center"/>
            <w:hideMark/>
          </w:tcPr>
          <w:p w14:paraId="7F9FAC1A" w14:textId="44BD0728" w:rsidR="003A7858" w:rsidRPr="00653460" w:rsidRDefault="003A7858" w:rsidP="003A7858">
            <w:pPr>
              <w:jc w:val="center"/>
              <w:rPr>
                <w:lang w:eastAsia="hr-HR"/>
              </w:rPr>
            </w:pPr>
            <w:r w:rsidRPr="00653460">
              <w:rPr>
                <w:lang w:eastAsia="hr-HR"/>
              </w:rPr>
              <w:t>12.108,85</w:t>
            </w:r>
          </w:p>
        </w:tc>
        <w:tc>
          <w:tcPr>
            <w:tcW w:w="1730" w:type="dxa"/>
            <w:shd w:val="clear" w:color="auto" w:fill="auto"/>
            <w:noWrap/>
            <w:vAlign w:val="center"/>
            <w:hideMark/>
          </w:tcPr>
          <w:p w14:paraId="2B9A6FD0" w14:textId="7CBB83A1" w:rsidR="003A7858" w:rsidRPr="00653460" w:rsidRDefault="003A7858" w:rsidP="003A7858">
            <w:pPr>
              <w:jc w:val="center"/>
              <w:rPr>
                <w:lang w:eastAsia="hr-HR"/>
              </w:rPr>
            </w:pPr>
            <w:r w:rsidRPr="00653460">
              <w:rPr>
                <w:lang w:eastAsia="hr-HR"/>
              </w:rPr>
              <w:t>06∕2023</w:t>
            </w:r>
          </w:p>
        </w:tc>
        <w:tc>
          <w:tcPr>
            <w:tcW w:w="1241" w:type="dxa"/>
            <w:shd w:val="clear" w:color="auto" w:fill="auto"/>
            <w:noWrap/>
            <w:vAlign w:val="center"/>
            <w:hideMark/>
          </w:tcPr>
          <w:p w14:paraId="5EC03688" w14:textId="149A26F7" w:rsidR="003A7858" w:rsidRPr="00653460" w:rsidRDefault="003A7858" w:rsidP="003A7858">
            <w:pPr>
              <w:jc w:val="center"/>
              <w:rPr>
                <w:lang w:eastAsia="hr-HR"/>
              </w:rPr>
            </w:pPr>
            <w:r w:rsidRPr="00653460">
              <w:rPr>
                <w:lang w:eastAsia="hr-HR"/>
              </w:rPr>
              <w:t>20.3.2021.</w:t>
            </w:r>
          </w:p>
        </w:tc>
      </w:tr>
      <w:tr w:rsidR="003A7858" w:rsidRPr="00653460" w14:paraId="5F1EA015" w14:textId="77777777" w:rsidTr="00C441D3">
        <w:trPr>
          <w:trHeight w:hRule="exact" w:val="255"/>
        </w:trPr>
        <w:tc>
          <w:tcPr>
            <w:tcW w:w="565" w:type="dxa"/>
            <w:shd w:val="clear" w:color="auto" w:fill="auto"/>
            <w:noWrap/>
            <w:vAlign w:val="center"/>
            <w:hideMark/>
          </w:tcPr>
          <w:p w14:paraId="7FA40A29" w14:textId="77777777" w:rsidR="003A7858" w:rsidRPr="00653460" w:rsidRDefault="003A7858" w:rsidP="003A7858">
            <w:pPr>
              <w:jc w:val="center"/>
              <w:rPr>
                <w:lang w:eastAsia="hr-HR"/>
              </w:rPr>
            </w:pPr>
            <w:r w:rsidRPr="00653460">
              <w:rPr>
                <w:lang w:eastAsia="hr-HR"/>
              </w:rPr>
              <w:t>20.</w:t>
            </w:r>
          </w:p>
        </w:tc>
        <w:tc>
          <w:tcPr>
            <w:tcW w:w="1406" w:type="dxa"/>
            <w:shd w:val="clear" w:color="auto" w:fill="auto"/>
            <w:noWrap/>
            <w:vAlign w:val="center"/>
            <w:hideMark/>
          </w:tcPr>
          <w:p w14:paraId="5326D1F6" w14:textId="367D44B9" w:rsidR="003A7858" w:rsidRPr="00653460" w:rsidRDefault="003A7858" w:rsidP="003A7858">
            <w:pPr>
              <w:jc w:val="center"/>
              <w:rPr>
                <w:lang w:eastAsia="hr-HR"/>
              </w:rPr>
            </w:pPr>
            <w:r w:rsidRPr="00653460">
              <w:rPr>
                <w:lang w:eastAsia="hr-HR"/>
              </w:rPr>
              <w:t>Fizička osoba 60</w:t>
            </w:r>
          </w:p>
        </w:tc>
        <w:tc>
          <w:tcPr>
            <w:tcW w:w="1357" w:type="dxa"/>
            <w:shd w:val="clear" w:color="auto" w:fill="auto"/>
            <w:vAlign w:val="center"/>
            <w:hideMark/>
          </w:tcPr>
          <w:p w14:paraId="1351A901" w14:textId="7CEA7783" w:rsidR="003A7858" w:rsidRPr="00653460" w:rsidRDefault="003A7858" w:rsidP="003A7858">
            <w:pPr>
              <w:jc w:val="center"/>
              <w:rPr>
                <w:lang w:eastAsia="hr-HR"/>
              </w:rPr>
            </w:pPr>
            <w:r w:rsidRPr="00653460">
              <w:rPr>
                <w:lang w:eastAsia="hr-HR"/>
              </w:rPr>
              <w:t>Razlika plaće</w:t>
            </w:r>
          </w:p>
        </w:tc>
        <w:tc>
          <w:tcPr>
            <w:tcW w:w="1300" w:type="dxa"/>
            <w:shd w:val="clear" w:color="auto" w:fill="auto"/>
            <w:noWrap/>
            <w:vAlign w:val="center"/>
            <w:hideMark/>
          </w:tcPr>
          <w:p w14:paraId="3ECD4EA6" w14:textId="4500A7F1" w:rsidR="003A7858" w:rsidRPr="00653460" w:rsidRDefault="003A7858" w:rsidP="003A7858">
            <w:pPr>
              <w:jc w:val="center"/>
              <w:rPr>
                <w:lang w:eastAsia="hr-HR"/>
              </w:rPr>
            </w:pPr>
            <w:r w:rsidRPr="00653460">
              <w:rPr>
                <w:lang w:eastAsia="hr-HR"/>
              </w:rPr>
              <w:t>2.738,91</w:t>
            </w:r>
          </w:p>
        </w:tc>
        <w:tc>
          <w:tcPr>
            <w:tcW w:w="1751" w:type="dxa"/>
            <w:shd w:val="clear" w:color="auto" w:fill="auto"/>
            <w:noWrap/>
            <w:vAlign w:val="center"/>
            <w:hideMark/>
          </w:tcPr>
          <w:p w14:paraId="654F147D" w14:textId="01AE4FE5" w:rsidR="003A7858" w:rsidRPr="00653460" w:rsidRDefault="003A7858" w:rsidP="003A7858">
            <w:pPr>
              <w:jc w:val="center"/>
              <w:rPr>
                <w:lang w:eastAsia="hr-HR"/>
              </w:rPr>
            </w:pPr>
            <w:r w:rsidRPr="00653460">
              <w:rPr>
                <w:lang w:eastAsia="hr-HR"/>
              </w:rPr>
              <w:t>7.503,83</w:t>
            </w:r>
          </w:p>
        </w:tc>
        <w:tc>
          <w:tcPr>
            <w:tcW w:w="1730" w:type="dxa"/>
            <w:shd w:val="clear" w:color="auto" w:fill="auto"/>
            <w:noWrap/>
            <w:vAlign w:val="center"/>
            <w:hideMark/>
          </w:tcPr>
          <w:p w14:paraId="25D1E59D" w14:textId="665E6B2F" w:rsidR="003A7858" w:rsidRPr="00653460" w:rsidRDefault="003A7858" w:rsidP="003A7858">
            <w:pPr>
              <w:jc w:val="center"/>
              <w:rPr>
                <w:lang w:eastAsia="hr-HR"/>
              </w:rPr>
            </w:pPr>
            <w:r w:rsidRPr="00653460">
              <w:rPr>
                <w:lang w:eastAsia="hr-HR"/>
              </w:rPr>
              <w:t>06∕2023</w:t>
            </w:r>
          </w:p>
        </w:tc>
        <w:tc>
          <w:tcPr>
            <w:tcW w:w="1241" w:type="dxa"/>
            <w:shd w:val="clear" w:color="auto" w:fill="auto"/>
            <w:noWrap/>
            <w:vAlign w:val="center"/>
            <w:hideMark/>
          </w:tcPr>
          <w:p w14:paraId="00628896" w14:textId="542B4296" w:rsidR="003A7858" w:rsidRPr="00653460" w:rsidRDefault="003A7858" w:rsidP="003A7858">
            <w:pPr>
              <w:jc w:val="center"/>
              <w:rPr>
                <w:lang w:eastAsia="hr-HR"/>
              </w:rPr>
            </w:pPr>
            <w:r w:rsidRPr="00653460">
              <w:rPr>
                <w:lang w:eastAsia="hr-HR"/>
              </w:rPr>
              <w:t>20.3.2021.</w:t>
            </w:r>
          </w:p>
        </w:tc>
      </w:tr>
      <w:tr w:rsidR="003A7858" w:rsidRPr="00653460" w14:paraId="693958FE" w14:textId="77777777" w:rsidTr="00C441D3">
        <w:trPr>
          <w:trHeight w:hRule="exact" w:val="255"/>
        </w:trPr>
        <w:tc>
          <w:tcPr>
            <w:tcW w:w="565" w:type="dxa"/>
            <w:shd w:val="clear" w:color="auto" w:fill="auto"/>
            <w:noWrap/>
            <w:vAlign w:val="center"/>
            <w:hideMark/>
          </w:tcPr>
          <w:p w14:paraId="34F02B4F" w14:textId="77777777" w:rsidR="003A7858" w:rsidRPr="00653460" w:rsidRDefault="003A7858" w:rsidP="003A7858">
            <w:pPr>
              <w:jc w:val="center"/>
              <w:rPr>
                <w:lang w:eastAsia="hr-HR"/>
              </w:rPr>
            </w:pPr>
            <w:r w:rsidRPr="00653460">
              <w:rPr>
                <w:lang w:eastAsia="hr-HR"/>
              </w:rPr>
              <w:t>21.</w:t>
            </w:r>
          </w:p>
        </w:tc>
        <w:tc>
          <w:tcPr>
            <w:tcW w:w="1406" w:type="dxa"/>
            <w:shd w:val="clear" w:color="auto" w:fill="auto"/>
            <w:noWrap/>
            <w:vAlign w:val="center"/>
            <w:hideMark/>
          </w:tcPr>
          <w:p w14:paraId="7CBA4A37" w14:textId="7A65558C" w:rsidR="003A7858" w:rsidRPr="00653460" w:rsidRDefault="003A7858" w:rsidP="003A7858">
            <w:pPr>
              <w:jc w:val="center"/>
              <w:rPr>
                <w:lang w:eastAsia="hr-HR"/>
              </w:rPr>
            </w:pPr>
            <w:r w:rsidRPr="00653460">
              <w:rPr>
                <w:lang w:eastAsia="hr-HR"/>
              </w:rPr>
              <w:t>Fizička osoba 104</w:t>
            </w:r>
          </w:p>
        </w:tc>
        <w:tc>
          <w:tcPr>
            <w:tcW w:w="1357" w:type="dxa"/>
            <w:shd w:val="clear" w:color="auto" w:fill="auto"/>
            <w:vAlign w:val="center"/>
            <w:hideMark/>
          </w:tcPr>
          <w:p w14:paraId="11BE1BFD" w14:textId="534282DB" w:rsidR="003A7858" w:rsidRPr="00653460" w:rsidRDefault="003A7858" w:rsidP="003A7858">
            <w:pPr>
              <w:jc w:val="center"/>
              <w:rPr>
                <w:lang w:eastAsia="hr-HR"/>
              </w:rPr>
            </w:pPr>
            <w:r w:rsidRPr="00653460">
              <w:rPr>
                <w:lang w:eastAsia="hr-HR"/>
              </w:rPr>
              <w:t>Razlika plaće</w:t>
            </w:r>
          </w:p>
        </w:tc>
        <w:tc>
          <w:tcPr>
            <w:tcW w:w="1300" w:type="dxa"/>
            <w:shd w:val="clear" w:color="auto" w:fill="auto"/>
            <w:noWrap/>
            <w:vAlign w:val="center"/>
            <w:hideMark/>
          </w:tcPr>
          <w:p w14:paraId="45448410" w14:textId="3A3BA0BC" w:rsidR="003A7858" w:rsidRPr="00653460" w:rsidRDefault="003A7858" w:rsidP="003A7858">
            <w:pPr>
              <w:jc w:val="center"/>
              <w:rPr>
                <w:lang w:eastAsia="hr-HR"/>
              </w:rPr>
            </w:pPr>
            <w:r w:rsidRPr="00653460">
              <w:rPr>
                <w:lang w:eastAsia="hr-HR"/>
              </w:rPr>
              <w:t>1.602,51</w:t>
            </w:r>
          </w:p>
        </w:tc>
        <w:tc>
          <w:tcPr>
            <w:tcW w:w="1751" w:type="dxa"/>
            <w:shd w:val="clear" w:color="auto" w:fill="auto"/>
            <w:noWrap/>
            <w:vAlign w:val="center"/>
            <w:hideMark/>
          </w:tcPr>
          <w:p w14:paraId="708B3AC4" w14:textId="2CFC07D4" w:rsidR="003A7858" w:rsidRPr="00653460" w:rsidRDefault="003A7858" w:rsidP="003A7858">
            <w:pPr>
              <w:jc w:val="center"/>
              <w:rPr>
                <w:lang w:eastAsia="hr-HR"/>
              </w:rPr>
            </w:pPr>
            <w:r w:rsidRPr="00653460">
              <w:rPr>
                <w:lang w:eastAsia="hr-HR"/>
              </w:rPr>
              <w:t>5.867,52</w:t>
            </w:r>
          </w:p>
        </w:tc>
        <w:tc>
          <w:tcPr>
            <w:tcW w:w="1730" w:type="dxa"/>
            <w:shd w:val="clear" w:color="auto" w:fill="auto"/>
            <w:noWrap/>
            <w:vAlign w:val="center"/>
            <w:hideMark/>
          </w:tcPr>
          <w:p w14:paraId="285A730E" w14:textId="34E9737C" w:rsidR="003A7858" w:rsidRPr="00653460" w:rsidRDefault="003A7858" w:rsidP="003A7858">
            <w:pPr>
              <w:jc w:val="center"/>
              <w:rPr>
                <w:lang w:eastAsia="hr-HR"/>
              </w:rPr>
            </w:pPr>
            <w:r w:rsidRPr="00653460">
              <w:rPr>
                <w:lang w:eastAsia="hr-HR"/>
              </w:rPr>
              <w:t>06∕2023</w:t>
            </w:r>
          </w:p>
        </w:tc>
        <w:tc>
          <w:tcPr>
            <w:tcW w:w="1241" w:type="dxa"/>
            <w:shd w:val="clear" w:color="auto" w:fill="auto"/>
            <w:noWrap/>
            <w:vAlign w:val="center"/>
            <w:hideMark/>
          </w:tcPr>
          <w:p w14:paraId="30FCB1AF" w14:textId="4E4BE33C" w:rsidR="003A7858" w:rsidRPr="00653460" w:rsidRDefault="003A7858" w:rsidP="003A7858">
            <w:pPr>
              <w:jc w:val="center"/>
              <w:rPr>
                <w:lang w:eastAsia="hr-HR"/>
              </w:rPr>
            </w:pPr>
            <w:r w:rsidRPr="00653460">
              <w:rPr>
                <w:lang w:eastAsia="hr-HR"/>
              </w:rPr>
              <w:t>20.3.2021.</w:t>
            </w:r>
          </w:p>
        </w:tc>
      </w:tr>
      <w:tr w:rsidR="003A7858" w:rsidRPr="00653460" w14:paraId="130766A1" w14:textId="77777777" w:rsidTr="00C441D3">
        <w:trPr>
          <w:trHeight w:hRule="exact" w:val="255"/>
        </w:trPr>
        <w:tc>
          <w:tcPr>
            <w:tcW w:w="3328" w:type="dxa"/>
            <w:gridSpan w:val="3"/>
            <w:shd w:val="clear" w:color="auto" w:fill="auto"/>
            <w:noWrap/>
            <w:vAlign w:val="center"/>
            <w:hideMark/>
          </w:tcPr>
          <w:p w14:paraId="506F455E" w14:textId="77777777" w:rsidR="003A7858" w:rsidRPr="00653460" w:rsidRDefault="003A7858" w:rsidP="003A7858">
            <w:pPr>
              <w:jc w:val="center"/>
              <w:rPr>
                <w:lang w:eastAsia="hr-HR"/>
              </w:rPr>
            </w:pPr>
            <w:r w:rsidRPr="00653460">
              <w:rPr>
                <w:lang w:eastAsia="hr-HR"/>
              </w:rPr>
              <w:t>Ukupno:</w:t>
            </w:r>
          </w:p>
        </w:tc>
        <w:tc>
          <w:tcPr>
            <w:tcW w:w="1300" w:type="dxa"/>
            <w:shd w:val="clear" w:color="auto" w:fill="auto"/>
            <w:noWrap/>
            <w:hideMark/>
          </w:tcPr>
          <w:p w14:paraId="57C508C7" w14:textId="04BA7DD3" w:rsidR="003A7858" w:rsidRPr="00653460" w:rsidRDefault="003A7858" w:rsidP="003A7858">
            <w:pPr>
              <w:jc w:val="center"/>
              <w:rPr>
                <w:lang w:eastAsia="hr-HR"/>
              </w:rPr>
            </w:pPr>
            <w:r w:rsidRPr="00653460">
              <w:t>88.433,95</w:t>
            </w:r>
          </w:p>
        </w:tc>
        <w:tc>
          <w:tcPr>
            <w:tcW w:w="1751" w:type="dxa"/>
            <w:shd w:val="clear" w:color="auto" w:fill="auto"/>
            <w:noWrap/>
            <w:hideMark/>
          </w:tcPr>
          <w:p w14:paraId="3CEEAE22" w14:textId="386297C3" w:rsidR="003A7858" w:rsidRPr="00653460" w:rsidRDefault="003A7858" w:rsidP="003A7858">
            <w:pPr>
              <w:jc w:val="center"/>
              <w:rPr>
                <w:lang w:eastAsia="hr-HR"/>
              </w:rPr>
            </w:pPr>
            <w:r w:rsidRPr="00653460">
              <w:t>211.187,40</w:t>
            </w:r>
          </w:p>
        </w:tc>
        <w:tc>
          <w:tcPr>
            <w:tcW w:w="1730" w:type="dxa"/>
            <w:shd w:val="clear" w:color="auto" w:fill="auto"/>
            <w:noWrap/>
            <w:vAlign w:val="center"/>
            <w:hideMark/>
          </w:tcPr>
          <w:p w14:paraId="2B9B2126" w14:textId="69E84FF5" w:rsidR="003A7858" w:rsidRPr="00653460" w:rsidRDefault="003A7858" w:rsidP="003A7858">
            <w:pPr>
              <w:jc w:val="center"/>
              <w:rPr>
                <w:lang w:eastAsia="hr-HR"/>
              </w:rPr>
            </w:pPr>
          </w:p>
        </w:tc>
        <w:tc>
          <w:tcPr>
            <w:tcW w:w="1241" w:type="dxa"/>
            <w:shd w:val="clear" w:color="auto" w:fill="auto"/>
            <w:noWrap/>
            <w:vAlign w:val="center"/>
            <w:hideMark/>
          </w:tcPr>
          <w:p w14:paraId="79537DA0" w14:textId="105066D6" w:rsidR="003A7858" w:rsidRPr="00653460" w:rsidRDefault="003A7858" w:rsidP="003A7858">
            <w:pPr>
              <w:jc w:val="center"/>
              <w:rPr>
                <w:lang w:eastAsia="hr-HR"/>
              </w:rPr>
            </w:pPr>
          </w:p>
        </w:tc>
      </w:tr>
    </w:tbl>
    <w:p w14:paraId="14E1A76B" w14:textId="77777777" w:rsidR="00901723" w:rsidRPr="003A7858" w:rsidRDefault="00901723" w:rsidP="00901723">
      <w:pPr>
        <w:jc w:val="both"/>
      </w:pPr>
    </w:p>
    <w:p w14:paraId="3939E845" w14:textId="7D9083FE" w:rsidR="00D129F2" w:rsidRPr="000E5AE6" w:rsidRDefault="00D129F2" w:rsidP="00204576"/>
    <w:p w14:paraId="2C249AD0" w14:textId="5D684B9C" w:rsidR="00D129F2" w:rsidRPr="000E5AE6" w:rsidRDefault="00CC1B4C" w:rsidP="00204576">
      <w:pPr>
        <w:rPr>
          <w:b/>
          <w:bCs/>
        </w:rPr>
      </w:pPr>
      <w:r w:rsidRPr="000E5AE6">
        <w:rPr>
          <w:b/>
          <w:bCs/>
        </w:rPr>
        <w:t>RKP 17950 – MEDICINSKA ŠKOLA OSIJEK</w:t>
      </w:r>
    </w:p>
    <w:p w14:paraId="17D0F5E3" w14:textId="25665267" w:rsidR="00D129F2" w:rsidRPr="000E5AE6" w:rsidRDefault="00D129F2" w:rsidP="00204576"/>
    <w:p w14:paraId="61740DB6" w14:textId="69B633D7" w:rsidR="00551DD0" w:rsidRPr="000E5AE6" w:rsidRDefault="00551DD0" w:rsidP="00204576">
      <w:r w:rsidRPr="000E5AE6">
        <w:t>Škola nema ugovornih obveza koji bi postali obveza ili imovina.</w:t>
      </w:r>
    </w:p>
    <w:p w14:paraId="2C4D9259" w14:textId="36F41C80" w:rsidR="00D129F2" w:rsidRPr="000E5AE6" w:rsidRDefault="00D129F2" w:rsidP="00204576"/>
    <w:p w14:paraId="1AE0905B" w14:textId="77777777" w:rsidR="00551DD0" w:rsidRPr="000E5AE6" w:rsidRDefault="00551DD0" w:rsidP="00551DD0">
      <w:pPr>
        <w:rPr>
          <w:b/>
          <w:bCs/>
          <w:lang w:eastAsia="hr-HR"/>
        </w:rPr>
      </w:pPr>
      <w:r w:rsidRPr="000E5AE6">
        <w:rPr>
          <w:b/>
          <w:bCs/>
          <w:lang w:eastAsia="hr-HR"/>
        </w:rPr>
        <w:t>Sudski sporovi u tijeku</w:t>
      </w:r>
    </w:p>
    <w:tbl>
      <w:tblPr>
        <w:tblStyle w:val="Reetkatablice1"/>
        <w:tblW w:w="9776" w:type="dxa"/>
        <w:tblLook w:val="04A0" w:firstRow="1" w:lastRow="0" w:firstColumn="1" w:lastColumn="0" w:noHBand="0" w:noVBand="1"/>
      </w:tblPr>
      <w:tblGrid>
        <w:gridCol w:w="421"/>
        <w:gridCol w:w="1134"/>
        <w:gridCol w:w="1134"/>
        <w:gridCol w:w="1900"/>
        <w:gridCol w:w="1076"/>
        <w:gridCol w:w="1276"/>
        <w:gridCol w:w="1861"/>
        <w:gridCol w:w="974"/>
      </w:tblGrid>
      <w:tr w:rsidR="000E5AE6" w:rsidRPr="000E5AE6" w14:paraId="4978A998" w14:textId="77777777" w:rsidTr="00BC1780">
        <w:trPr>
          <w:cantSplit/>
        </w:trPr>
        <w:tc>
          <w:tcPr>
            <w:tcW w:w="421" w:type="dxa"/>
            <w:shd w:val="clear" w:color="auto" w:fill="auto"/>
            <w:tcMar>
              <w:left w:w="0" w:type="dxa"/>
              <w:right w:w="0" w:type="dxa"/>
            </w:tcMar>
            <w:vAlign w:val="center"/>
          </w:tcPr>
          <w:p w14:paraId="4DD32100" w14:textId="77777777" w:rsidR="00BC1780" w:rsidRPr="000E5AE6" w:rsidRDefault="00BC1780" w:rsidP="00BC1780">
            <w:pPr>
              <w:jc w:val="center"/>
              <w:rPr>
                <w:szCs w:val="20"/>
              </w:rPr>
            </w:pPr>
            <w:r w:rsidRPr="000E5AE6">
              <w:rPr>
                <w:szCs w:val="20"/>
              </w:rPr>
              <w:t>Red. br.</w:t>
            </w:r>
          </w:p>
        </w:tc>
        <w:tc>
          <w:tcPr>
            <w:tcW w:w="1134" w:type="dxa"/>
            <w:shd w:val="clear" w:color="auto" w:fill="auto"/>
            <w:tcMar>
              <w:left w:w="0" w:type="dxa"/>
              <w:right w:w="0" w:type="dxa"/>
            </w:tcMar>
            <w:vAlign w:val="center"/>
          </w:tcPr>
          <w:p w14:paraId="37A5E620" w14:textId="77777777" w:rsidR="00BC1780" w:rsidRPr="000E5AE6" w:rsidRDefault="00BC1780" w:rsidP="00BC1780">
            <w:pPr>
              <w:jc w:val="center"/>
              <w:rPr>
                <w:szCs w:val="20"/>
              </w:rPr>
            </w:pPr>
            <w:r w:rsidRPr="000E5AE6">
              <w:rPr>
                <w:szCs w:val="20"/>
              </w:rPr>
              <w:t>Tuženik</w:t>
            </w:r>
          </w:p>
        </w:tc>
        <w:tc>
          <w:tcPr>
            <w:tcW w:w="1134" w:type="dxa"/>
            <w:shd w:val="clear" w:color="auto" w:fill="auto"/>
            <w:tcMar>
              <w:left w:w="0" w:type="dxa"/>
              <w:right w:w="0" w:type="dxa"/>
            </w:tcMar>
            <w:vAlign w:val="center"/>
          </w:tcPr>
          <w:p w14:paraId="727A2D64" w14:textId="77777777" w:rsidR="00BC1780" w:rsidRPr="000E5AE6" w:rsidRDefault="00BC1780" w:rsidP="00BC1780">
            <w:pPr>
              <w:jc w:val="center"/>
              <w:rPr>
                <w:szCs w:val="20"/>
              </w:rPr>
            </w:pPr>
            <w:r w:rsidRPr="000E5AE6">
              <w:rPr>
                <w:szCs w:val="20"/>
              </w:rPr>
              <w:t>Tužitelj</w:t>
            </w:r>
          </w:p>
        </w:tc>
        <w:tc>
          <w:tcPr>
            <w:tcW w:w="1900" w:type="dxa"/>
            <w:shd w:val="clear" w:color="auto" w:fill="auto"/>
            <w:tcMar>
              <w:left w:w="0" w:type="dxa"/>
              <w:right w:w="0" w:type="dxa"/>
            </w:tcMar>
            <w:vAlign w:val="center"/>
          </w:tcPr>
          <w:p w14:paraId="542C5860" w14:textId="77777777" w:rsidR="00BC1780" w:rsidRPr="000E5AE6" w:rsidRDefault="00BC1780" w:rsidP="00BC1780">
            <w:pPr>
              <w:jc w:val="center"/>
              <w:rPr>
                <w:szCs w:val="20"/>
              </w:rPr>
            </w:pPr>
            <w:r w:rsidRPr="000E5AE6">
              <w:rPr>
                <w:szCs w:val="20"/>
              </w:rPr>
              <w:t>Sažeti opis prirode spora</w:t>
            </w:r>
          </w:p>
        </w:tc>
        <w:tc>
          <w:tcPr>
            <w:tcW w:w="1076" w:type="dxa"/>
            <w:shd w:val="clear" w:color="auto" w:fill="auto"/>
            <w:tcMar>
              <w:left w:w="0" w:type="dxa"/>
              <w:right w:w="0" w:type="dxa"/>
            </w:tcMar>
            <w:vAlign w:val="center"/>
          </w:tcPr>
          <w:p w14:paraId="44474F3D" w14:textId="77777777" w:rsidR="00BC1780" w:rsidRPr="000E5AE6" w:rsidRDefault="00BC1780" w:rsidP="00BC1780">
            <w:pPr>
              <w:jc w:val="center"/>
              <w:rPr>
                <w:szCs w:val="20"/>
              </w:rPr>
            </w:pPr>
            <w:r w:rsidRPr="000E5AE6">
              <w:rPr>
                <w:szCs w:val="20"/>
              </w:rPr>
              <w:t>Iznos glavnice</w:t>
            </w:r>
          </w:p>
        </w:tc>
        <w:tc>
          <w:tcPr>
            <w:tcW w:w="1276" w:type="dxa"/>
            <w:shd w:val="clear" w:color="auto" w:fill="auto"/>
            <w:tcMar>
              <w:left w:w="0" w:type="dxa"/>
              <w:right w:w="0" w:type="dxa"/>
            </w:tcMar>
            <w:vAlign w:val="center"/>
          </w:tcPr>
          <w:p w14:paraId="7EB7B45E" w14:textId="77777777" w:rsidR="00BC1780" w:rsidRPr="000E5AE6" w:rsidRDefault="00BC1780" w:rsidP="00BC1780">
            <w:pPr>
              <w:jc w:val="center"/>
              <w:rPr>
                <w:szCs w:val="20"/>
              </w:rPr>
            </w:pPr>
            <w:r w:rsidRPr="000E5AE6">
              <w:rPr>
                <w:szCs w:val="20"/>
              </w:rPr>
              <w:t>Procjena financijskog učinka</w:t>
            </w:r>
          </w:p>
        </w:tc>
        <w:tc>
          <w:tcPr>
            <w:tcW w:w="1861" w:type="dxa"/>
            <w:shd w:val="clear" w:color="auto" w:fill="auto"/>
            <w:tcMar>
              <w:left w:w="0" w:type="dxa"/>
              <w:right w:w="0" w:type="dxa"/>
            </w:tcMar>
            <w:vAlign w:val="center"/>
          </w:tcPr>
          <w:p w14:paraId="688F78DA" w14:textId="0A3FC9EC" w:rsidR="00BC1780" w:rsidRPr="000E5AE6" w:rsidRDefault="00BC1780" w:rsidP="00BC1780">
            <w:pPr>
              <w:jc w:val="center"/>
              <w:rPr>
                <w:szCs w:val="20"/>
              </w:rPr>
            </w:pPr>
            <w:r w:rsidRPr="000E5AE6">
              <w:rPr>
                <w:szCs w:val="20"/>
              </w:rPr>
              <w:t>Procijenjeno vrijeme odljeva/priljeva sredstava</w:t>
            </w:r>
          </w:p>
        </w:tc>
        <w:tc>
          <w:tcPr>
            <w:tcW w:w="974" w:type="dxa"/>
            <w:shd w:val="clear" w:color="auto" w:fill="auto"/>
            <w:tcMar>
              <w:left w:w="0" w:type="dxa"/>
              <w:right w:w="0" w:type="dxa"/>
            </w:tcMar>
            <w:vAlign w:val="center"/>
          </w:tcPr>
          <w:p w14:paraId="631C2307" w14:textId="77777777" w:rsidR="00BC1780" w:rsidRPr="000E5AE6" w:rsidRDefault="00BC1780" w:rsidP="00BC1780">
            <w:pPr>
              <w:jc w:val="center"/>
              <w:rPr>
                <w:szCs w:val="20"/>
              </w:rPr>
            </w:pPr>
            <w:r w:rsidRPr="000E5AE6">
              <w:rPr>
                <w:szCs w:val="20"/>
              </w:rPr>
              <w:t>Početak sudskog spora</w:t>
            </w:r>
          </w:p>
        </w:tc>
      </w:tr>
      <w:tr w:rsidR="000E5AE6" w:rsidRPr="000E5AE6" w14:paraId="1F1E8F06" w14:textId="77777777" w:rsidTr="00DE58A9">
        <w:trPr>
          <w:cantSplit/>
        </w:trPr>
        <w:tc>
          <w:tcPr>
            <w:tcW w:w="421" w:type="dxa"/>
            <w:shd w:val="clear" w:color="auto" w:fill="auto"/>
            <w:tcMar>
              <w:left w:w="0" w:type="dxa"/>
              <w:right w:w="0" w:type="dxa"/>
            </w:tcMar>
            <w:vAlign w:val="center"/>
          </w:tcPr>
          <w:p w14:paraId="350F1532" w14:textId="77777777" w:rsidR="00C655DE" w:rsidRPr="000E5AE6" w:rsidRDefault="00C655DE" w:rsidP="00C655DE">
            <w:pPr>
              <w:jc w:val="center"/>
              <w:rPr>
                <w:szCs w:val="20"/>
              </w:rPr>
            </w:pPr>
            <w:r w:rsidRPr="000E5AE6">
              <w:rPr>
                <w:szCs w:val="20"/>
              </w:rPr>
              <w:t>1.</w:t>
            </w:r>
          </w:p>
        </w:tc>
        <w:tc>
          <w:tcPr>
            <w:tcW w:w="1134" w:type="dxa"/>
            <w:shd w:val="clear" w:color="auto" w:fill="auto"/>
            <w:tcMar>
              <w:left w:w="0" w:type="dxa"/>
              <w:right w:w="0" w:type="dxa"/>
            </w:tcMar>
          </w:tcPr>
          <w:p w14:paraId="1EACE500" w14:textId="4A3932A6" w:rsidR="00C655DE" w:rsidRPr="000E5AE6" w:rsidRDefault="00C655DE" w:rsidP="00C655DE">
            <w:pPr>
              <w:jc w:val="center"/>
              <w:rPr>
                <w:szCs w:val="20"/>
              </w:rPr>
            </w:pPr>
            <w:r w:rsidRPr="000E5AE6">
              <w:rPr>
                <w:szCs w:val="20"/>
              </w:rPr>
              <w:t>Medicinska škola Osijek</w:t>
            </w:r>
          </w:p>
        </w:tc>
        <w:tc>
          <w:tcPr>
            <w:tcW w:w="1134" w:type="dxa"/>
            <w:shd w:val="clear" w:color="auto" w:fill="auto"/>
            <w:tcMar>
              <w:left w:w="0" w:type="dxa"/>
              <w:right w:w="0" w:type="dxa"/>
            </w:tcMar>
          </w:tcPr>
          <w:p w14:paraId="69D9EF90" w14:textId="2111B75D" w:rsidR="00C655DE" w:rsidRPr="000E5AE6" w:rsidRDefault="00C655DE" w:rsidP="00C655DE">
            <w:pPr>
              <w:jc w:val="center"/>
              <w:rPr>
                <w:szCs w:val="20"/>
              </w:rPr>
            </w:pPr>
            <w:r w:rsidRPr="000E5AE6">
              <w:rPr>
                <w:szCs w:val="20"/>
              </w:rPr>
              <w:t>E.Dž.</w:t>
            </w:r>
          </w:p>
        </w:tc>
        <w:tc>
          <w:tcPr>
            <w:tcW w:w="1900" w:type="dxa"/>
            <w:shd w:val="clear" w:color="auto" w:fill="auto"/>
            <w:tcMar>
              <w:left w:w="0" w:type="dxa"/>
              <w:right w:w="0" w:type="dxa"/>
            </w:tcMar>
          </w:tcPr>
          <w:p w14:paraId="68C85ADA" w14:textId="45046626" w:rsidR="00C655DE" w:rsidRPr="000E5AE6" w:rsidRDefault="00C655DE" w:rsidP="00C655DE">
            <w:pPr>
              <w:jc w:val="center"/>
              <w:rPr>
                <w:szCs w:val="20"/>
              </w:rPr>
            </w:pPr>
            <w:r w:rsidRPr="000E5AE6">
              <w:rPr>
                <w:szCs w:val="20"/>
              </w:rPr>
              <w:t xml:space="preserve">Spor o osnovici </w:t>
            </w:r>
          </w:p>
        </w:tc>
        <w:tc>
          <w:tcPr>
            <w:tcW w:w="1076" w:type="dxa"/>
            <w:shd w:val="clear" w:color="auto" w:fill="auto"/>
            <w:tcMar>
              <w:left w:w="0" w:type="dxa"/>
              <w:right w:w="0" w:type="dxa"/>
            </w:tcMar>
          </w:tcPr>
          <w:p w14:paraId="69523A7B" w14:textId="3A9F681D" w:rsidR="00C655DE" w:rsidRPr="000E5AE6" w:rsidRDefault="00C655DE" w:rsidP="00C655DE">
            <w:pPr>
              <w:jc w:val="center"/>
              <w:rPr>
                <w:szCs w:val="20"/>
              </w:rPr>
            </w:pPr>
            <w:r w:rsidRPr="000E5AE6">
              <w:rPr>
                <w:szCs w:val="20"/>
              </w:rPr>
              <w:t>6.482,69</w:t>
            </w:r>
          </w:p>
        </w:tc>
        <w:tc>
          <w:tcPr>
            <w:tcW w:w="1276" w:type="dxa"/>
            <w:shd w:val="clear" w:color="auto" w:fill="auto"/>
            <w:tcMar>
              <w:left w:w="0" w:type="dxa"/>
              <w:right w:w="0" w:type="dxa"/>
            </w:tcMar>
          </w:tcPr>
          <w:p w14:paraId="129A5FFF" w14:textId="4DF8F810" w:rsidR="00C655DE" w:rsidRPr="000E5AE6" w:rsidRDefault="00C655DE" w:rsidP="00C655DE">
            <w:pPr>
              <w:jc w:val="center"/>
              <w:rPr>
                <w:szCs w:val="20"/>
              </w:rPr>
            </w:pPr>
            <w:r w:rsidRPr="000E5AE6">
              <w:rPr>
                <w:szCs w:val="20"/>
              </w:rPr>
              <w:t>15.145,84</w:t>
            </w:r>
          </w:p>
        </w:tc>
        <w:tc>
          <w:tcPr>
            <w:tcW w:w="1861" w:type="dxa"/>
            <w:shd w:val="clear" w:color="auto" w:fill="auto"/>
            <w:tcMar>
              <w:left w:w="0" w:type="dxa"/>
              <w:right w:w="0" w:type="dxa"/>
            </w:tcMar>
          </w:tcPr>
          <w:p w14:paraId="47616EE9" w14:textId="425D362F" w:rsidR="00C655DE" w:rsidRPr="000E5AE6" w:rsidRDefault="00C655DE" w:rsidP="00C655DE">
            <w:pPr>
              <w:jc w:val="center"/>
              <w:rPr>
                <w:szCs w:val="20"/>
              </w:rPr>
            </w:pPr>
            <w:r w:rsidRPr="000E5AE6">
              <w:rPr>
                <w:szCs w:val="20"/>
              </w:rPr>
              <w:t>15.02.2021.</w:t>
            </w:r>
          </w:p>
        </w:tc>
        <w:tc>
          <w:tcPr>
            <w:tcW w:w="974" w:type="dxa"/>
            <w:shd w:val="clear" w:color="auto" w:fill="auto"/>
            <w:tcMar>
              <w:left w:w="0" w:type="dxa"/>
              <w:right w:w="0" w:type="dxa"/>
            </w:tcMar>
          </w:tcPr>
          <w:p w14:paraId="7FE8C019" w14:textId="1D548567" w:rsidR="00C655DE" w:rsidRPr="000E5AE6" w:rsidRDefault="00C655DE" w:rsidP="00C655DE">
            <w:pPr>
              <w:jc w:val="center"/>
              <w:rPr>
                <w:szCs w:val="20"/>
              </w:rPr>
            </w:pPr>
            <w:r w:rsidRPr="000E5AE6">
              <w:rPr>
                <w:szCs w:val="20"/>
              </w:rPr>
              <w:t>2021.g.</w:t>
            </w:r>
          </w:p>
        </w:tc>
      </w:tr>
      <w:tr w:rsidR="000E5AE6" w:rsidRPr="000E5AE6" w14:paraId="2E2374F5" w14:textId="77777777" w:rsidTr="00DE58A9">
        <w:trPr>
          <w:cantSplit/>
        </w:trPr>
        <w:tc>
          <w:tcPr>
            <w:tcW w:w="421" w:type="dxa"/>
            <w:shd w:val="clear" w:color="auto" w:fill="auto"/>
            <w:tcMar>
              <w:left w:w="0" w:type="dxa"/>
              <w:right w:w="0" w:type="dxa"/>
            </w:tcMar>
            <w:vAlign w:val="center"/>
          </w:tcPr>
          <w:p w14:paraId="72618A1B" w14:textId="77777777" w:rsidR="00C655DE" w:rsidRPr="000E5AE6" w:rsidRDefault="00C655DE" w:rsidP="00C655DE">
            <w:pPr>
              <w:jc w:val="center"/>
              <w:rPr>
                <w:szCs w:val="20"/>
              </w:rPr>
            </w:pPr>
            <w:r w:rsidRPr="000E5AE6">
              <w:rPr>
                <w:szCs w:val="20"/>
              </w:rPr>
              <w:t>2.</w:t>
            </w:r>
          </w:p>
        </w:tc>
        <w:tc>
          <w:tcPr>
            <w:tcW w:w="1134" w:type="dxa"/>
            <w:shd w:val="clear" w:color="auto" w:fill="auto"/>
            <w:tcMar>
              <w:left w:w="0" w:type="dxa"/>
              <w:right w:w="0" w:type="dxa"/>
            </w:tcMar>
          </w:tcPr>
          <w:p w14:paraId="22FC1F1A" w14:textId="4DC0FEAB" w:rsidR="00C655DE" w:rsidRPr="000E5AE6" w:rsidRDefault="00C655DE" w:rsidP="00C655DE">
            <w:pPr>
              <w:jc w:val="center"/>
              <w:rPr>
                <w:szCs w:val="20"/>
              </w:rPr>
            </w:pPr>
            <w:r w:rsidRPr="000E5AE6">
              <w:rPr>
                <w:szCs w:val="20"/>
              </w:rPr>
              <w:t>Medicinska škola Osijek</w:t>
            </w:r>
          </w:p>
        </w:tc>
        <w:tc>
          <w:tcPr>
            <w:tcW w:w="1134" w:type="dxa"/>
            <w:shd w:val="clear" w:color="auto" w:fill="auto"/>
            <w:tcMar>
              <w:left w:w="0" w:type="dxa"/>
              <w:right w:w="0" w:type="dxa"/>
            </w:tcMar>
          </w:tcPr>
          <w:p w14:paraId="3D41F47F" w14:textId="3B3BD85E" w:rsidR="00C655DE" w:rsidRPr="000E5AE6" w:rsidRDefault="00C655DE" w:rsidP="00C655DE">
            <w:pPr>
              <w:jc w:val="center"/>
              <w:rPr>
                <w:szCs w:val="20"/>
              </w:rPr>
            </w:pPr>
            <w:r w:rsidRPr="000E5AE6">
              <w:rPr>
                <w:szCs w:val="20"/>
              </w:rPr>
              <w:t>L.K.</w:t>
            </w:r>
          </w:p>
        </w:tc>
        <w:tc>
          <w:tcPr>
            <w:tcW w:w="1900" w:type="dxa"/>
            <w:shd w:val="clear" w:color="auto" w:fill="auto"/>
            <w:tcMar>
              <w:left w:w="0" w:type="dxa"/>
              <w:right w:w="0" w:type="dxa"/>
            </w:tcMar>
          </w:tcPr>
          <w:p w14:paraId="264D93FD" w14:textId="14707681" w:rsidR="00C655DE" w:rsidRPr="000E5AE6" w:rsidRDefault="00C655DE" w:rsidP="00C655DE">
            <w:pPr>
              <w:jc w:val="center"/>
              <w:rPr>
                <w:szCs w:val="20"/>
              </w:rPr>
            </w:pPr>
            <w:r w:rsidRPr="000E5AE6">
              <w:rPr>
                <w:szCs w:val="20"/>
              </w:rPr>
              <w:t xml:space="preserve">Spor o osnovici </w:t>
            </w:r>
          </w:p>
        </w:tc>
        <w:tc>
          <w:tcPr>
            <w:tcW w:w="1076" w:type="dxa"/>
            <w:shd w:val="clear" w:color="auto" w:fill="auto"/>
            <w:tcMar>
              <w:left w:w="0" w:type="dxa"/>
              <w:right w:w="0" w:type="dxa"/>
            </w:tcMar>
          </w:tcPr>
          <w:p w14:paraId="09332150" w14:textId="55EF96E9" w:rsidR="00C655DE" w:rsidRPr="000E5AE6" w:rsidRDefault="00C655DE" w:rsidP="00C655DE">
            <w:pPr>
              <w:jc w:val="center"/>
              <w:rPr>
                <w:szCs w:val="20"/>
              </w:rPr>
            </w:pPr>
            <w:r w:rsidRPr="000E5AE6">
              <w:rPr>
                <w:szCs w:val="20"/>
              </w:rPr>
              <w:t>3.324,37</w:t>
            </w:r>
          </w:p>
        </w:tc>
        <w:tc>
          <w:tcPr>
            <w:tcW w:w="1276" w:type="dxa"/>
            <w:shd w:val="clear" w:color="auto" w:fill="auto"/>
            <w:tcMar>
              <w:left w:w="0" w:type="dxa"/>
              <w:right w:w="0" w:type="dxa"/>
            </w:tcMar>
          </w:tcPr>
          <w:p w14:paraId="0991A9B8" w14:textId="5BA53017" w:rsidR="00C655DE" w:rsidRPr="000E5AE6" w:rsidRDefault="00C655DE" w:rsidP="00C655DE">
            <w:pPr>
              <w:jc w:val="center"/>
              <w:rPr>
                <w:szCs w:val="20"/>
              </w:rPr>
            </w:pPr>
            <w:r w:rsidRPr="000E5AE6">
              <w:rPr>
                <w:szCs w:val="20"/>
              </w:rPr>
              <w:t>7.766,89</w:t>
            </w:r>
          </w:p>
        </w:tc>
        <w:tc>
          <w:tcPr>
            <w:tcW w:w="1861" w:type="dxa"/>
            <w:shd w:val="clear" w:color="auto" w:fill="auto"/>
            <w:tcMar>
              <w:left w:w="0" w:type="dxa"/>
              <w:right w:w="0" w:type="dxa"/>
            </w:tcMar>
          </w:tcPr>
          <w:p w14:paraId="3428BF67" w14:textId="17DA3444" w:rsidR="00C655DE" w:rsidRPr="000E5AE6" w:rsidRDefault="00C655DE" w:rsidP="00C655DE">
            <w:pPr>
              <w:jc w:val="center"/>
              <w:rPr>
                <w:szCs w:val="20"/>
              </w:rPr>
            </w:pPr>
            <w:r w:rsidRPr="000E5AE6">
              <w:rPr>
                <w:szCs w:val="20"/>
              </w:rPr>
              <w:t>15.02.2021.</w:t>
            </w:r>
          </w:p>
        </w:tc>
        <w:tc>
          <w:tcPr>
            <w:tcW w:w="974" w:type="dxa"/>
            <w:shd w:val="clear" w:color="auto" w:fill="auto"/>
            <w:tcMar>
              <w:left w:w="0" w:type="dxa"/>
              <w:right w:w="0" w:type="dxa"/>
            </w:tcMar>
          </w:tcPr>
          <w:p w14:paraId="1A4397CE" w14:textId="779FD69F" w:rsidR="00C655DE" w:rsidRPr="000E5AE6" w:rsidRDefault="00C655DE" w:rsidP="00C655DE">
            <w:pPr>
              <w:jc w:val="center"/>
              <w:rPr>
                <w:szCs w:val="20"/>
              </w:rPr>
            </w:pPr>
            <w:r w:rsidRPr="000E5AE6">
              <w:rPr>
                <w:szCs w:val="20"/>
              </w:rPr>
              <w:t>2021.g.</w:t>
            </w:r>
          </w:p>
        </w:tc>
      </w:tr>
      <w:tr w:rsidR="000E5AE6" w:rsidRPr="000E5AE6" w14:paraId="44C6A9AA" w14:textId="77777777" w:rsidTr="00DE58A9">
        <w:trPr>
          <w:cantSplit/>
        </w:trPr>
        <w:tc>
          <w:tcPr>
            <w:tcW w:w="421" w:type="dxa"/>
            <w:shd w:val="clear" w:color="auto" w:fill="auto"/>
            <w:tcMar>
              <w:left w:w="0" w:type="dxa"/>
              <w:right w:w="0" w:type="dxa"/>
            </w:tcMar>
            <w:vAlign w:val="center"/>
          </w:tcPr>
          <w:p w14:paraId="214A9A8C" w14:textId="77777777" w:rsidR="00C655DE" w:rsidRPr="000E5AE6" w:rsidRDefault="00C655DE" w:rsidP="00C655DE">
            <w:pPr>
              <w:jc w:val="center"/>
              <w:rPr>
                <w:szCs w:val="20"/>
              </w:rPr>
            </w:pPr>
            <w:r w:rsidRPr="000E5AE6">
              <w:rPr>
                <w:szCs w:val="20"/>
              </w:rPr>
              <w:t>3.</w:t>
            </w:r>
          </w:p>
        </w:tc>
        <w:tc>
          <w:tcPr>
            <w:tcW w:w="1134" w:type="dxa"/>
            <w:shd w:val="clear" w:color="auto" w:fill="auto"/>
            <w:tcMar>
              <w:left w:w="0" w:type="dxa"/>
              <w:right w:w="0" w:type="dxa"/>
            </w:tcMar>
          </w:tcPr>
          <w:p w14:paraId="4617A189" w14:textId="03C0E0BE" w:rsidR="00C655DE" w:rsidRPr="000E5AE6" w:rsidRDefault="00C655DE" w:rsidP="00C655DE">
            <w:pPr>
              <w:jc w:val="center"/>
              <w:rPr>
                <w:szCs w:val="20"/>
              </w:rPr>
            </w:pPr>
            <w:r w:rsidRPr="000E5AE6">
              <w:rPr>
                <w:szCs w:val="20"/>
              </w:rPr>
              <w:t>Medicinska škola Osijek</w:t>
            </w:r>
          </w:p>
        </w:tc>
        <w:tc>
          <w:tcPr>
            <w:tcW w:w="1134" w:type="dxa"/>
            <w:shd w:val="clear" w:color="auto" w:fill="auto"/>
            <w:tcMar>
              <w:left w:w="0" w:type="dxa"/>
              <w:right w:w="0" w:type="dxa"/>
            </w:tcMar>
          </w:tcPr>
          <w:p w14:paraId="139CD2D9" w14:textId="6638D932" w:rsidR="00C655DE" w:rsidRPr="000E5AE6" w:rsidRDefault="00C655DE" w:rsidP="00C655DE">
            <w:pPr>
              <w:jc w:val="center"/>
              <w:rPr>
                <w:szCs w:val="20"/>
              </w:rPr>
            </w:pPr>
            <w:r w:rsidRPr="000E5AE6">
              <w:rPr>
                <w:szCs w:val="20"/>
              </w:rPr>
              <w:t>L.B.</w:t>
            </w:r>
          </w:p>
        </w:tc>
        <w:tc>
          <w:tcPr>
            <w:tcW w:w="1900" w:type="dxa"/>
            <w:shd w:val="clear" w:color="auto" w:fill="auto"/>
            <w:tcMar>
              <w:left w:w="0" w:type="dxa"/>
              <w:right w:w="0" w:type="dxa"/>
            </w:tcMar>
          </w:tcPr>
          <w:p w14:paraId="02518CA7" w14:textId="66A329EF" w:rsidR="00C655DE" w:rsidRPr="000E5AE6" w:rsidRDefault="00C655DE" w:rsidP="00C655DE">
            <w:pPr>
              <w:jc w:val="center"/>
              <w:rPr>
                <w:szCs w:val="20"/>
              </w:rPr>
            </w:pPr>
            <w:r w:rsidRPr="000E5AE6">
              <w:rPr>
                <w:szCs w:val="20"/>
              </w:rPr>
              <w:t>Spor o osnovici</w:t>
            </w:r>
          </w:p>
        </w:tc>
        <w:tc>
          <w:tcPr>
            <w:tcW w:w="1076" w:type="dxa"/>
            <w:shd w:val="clear" w:color="auto" w:fill="auto"/>
            <w:tcMar>
              <w:left w:w="0" w:type="dxa"/>
              <w:right w:w="0" w:type="dxa"/>
            </w:tcMar>
          </w:tcPr>
          <w:p w14:paraId="0D8D9087" w14:textId="58B50FD1" w:rsidR="00C655DE" w:rsidRPr="000E5AE6" w:rsidRDefault="00C655DE" w:rsidP="00C655DE">
            <w:pPr>
              <w:jc w:val="center"/>
              <w:rPr>
                <w:szCs w:val="20"/>
              </w:rPr>
            </w:pPr>
            <w:r w:rsidRPr="000E5AE6">
              <w:rPr>
                <w:szCs w:val="20"/>
              </w:rPr>
              <w:t>4.283,02</w:t>
            </w:r>
          </w:p>
        </w:tc>
        <w:tc>
          <w:tcPr>
            <w:tcW w:w="1276" w:type="dxa"/>
            <w:shd w:val="clear" w:color="auto" w:fill="auto"/>
            <w:tcMar>
              <w:left w:w="0" w:type="dxa"/>
              <w:right w:w="0" w:type="dxa"/>
            </w:tcMar>
          </w:tcPr>
          <w:p w14:paraId="0AEE44D2" w14:textId="0AF640D6" w:rsidR="00C655DE" w:rsidRPr="000E5AE6" w:rsidRDefault="00C655DE" w:rsidP="00C655DE">
            <w:pPr>
              <w:jc w:val="center"/>
              <w:rPr>
                <w:szCs w:val="20"/>
              </w:rPr>
            </w:pPr>
            <w:r w:rsidRPr="000E5AE6">
              <w:rPr>
                <w:szCs w:val="20"/>
              </w:rPr>
              <w:t>8.966,04</w:t>
            </w:r>
          </w:p>
        </w:tc>
        <w:tc>
          <w:tcPr>
            <w:tcW w:w="1861" w:type="dxa"/>
            <w:shd w:val="clear" w:color="auto" w:fill="auto"/>
            <w:tcMar>
              <w:left w:w="0" w:type="dxa"/>
              <w:right w:w="0" w:type="dxa"/>
            </w:tcMar>
          </w:tcPr>
          <w:p w14:paraId="71D2D220" w14:textId="49AD55D1" w:rsidR="00C655DE" w:rsidRPr="000E5AE6" w:rsidRDefault="00C655DE" w:rsidP="00C655DE">
            <w:pPr>
              <w:jc w:val="center"/>
              <w:rPr>
                <w:szCs w:val="20"/>
              </w:rPr>
            </w:pPr>
            <w:r w:rsidRPr="000E5AE6">
              <w:rPr>
                <w:szCs w:val="20"/>
              </w:rPr>
              <w:t>15.02.2021.</w:t>
            </w:r>
          </w:p>
        </w:tc>
        <w:tc>
          <w:tcPr>
            <w:tcW w:w="974" w:type="dxa"/>
            <w:shd w:val="clear" w:color="auto" w:fill="auto"/>
            <w:tcMar>
              <w:left w:w="0" w:type="dxa"/>
              <w:right w:w="0" w:type="dxa"/>
            </w:tcMar>
          </w:tcPr>
          <w:p w14:paraId="3FD40B6A" w14:textId="42B8C0A9" w:rsidR="00C655DE" w:rsidRPr="000E5AE6" w:rsidRDefault="00C655DE" w:rsidP="00C655DE">
            <w:pPr>
              <w:jc w:val="center"/>
              <w:rPr>
                <w:szCs w:val="20"/>
              </w:rPr>
            </w:pPr>
            <w:r w:rsidRPr="000E5AE6">
              <w:rPr>
                <w:szCs w:val="20"/>
              </w:rPr>
              <w:t>2021.g</w:t>
            </w:r>
          </w:p>
        </w:tc>
      </w:tr>
      <w:tr w:rsidR="000E5AE6" w:rsidRPr="000E5AE6" w14:paraId="1AF7FE4F" w14:textId="77777777" w:rsidTr="00DE58A9">
        <w:trPr>
          <w:cantSplit/>
        </w:trPr>
        <w:tc>
          <w:tcPr>
            <w:tcW w:w="421" w:type="dxa"/>
            <w:shd w:val="clear" w:color="auto" w:fill="auto"/>
            <w:tcMar>
              <w:left w:w="0" w:type="dxa"/>
              <w:right w:w="0" w:type="dxa"/>
            </w:tcMar>
            <w:vAlign w:val="center"/>
          </w:tcPr>
          <w:p w14:paraId="1467B587" w14:textId="77777777" w:rsidR="00C655DE" w:rsidRPr="000E5AE6" w:rsidRDefault="00C655DE" w:rsidP="00C655DE">
            <w:pPr>
              <w:jc w:val="center"/>
              <w:rPr>
                <w:szCs w:val="20"/>
              </w:rPr>
            </w:pPr>
            <w:r w:rsidRPr="000E5AE6">
              <w:rPr>
                <w:szCs w:val="20"/>
              </w:rPr>
              <w:t>4.</w:t>
            </w:r>
          </w:p>
        </w:tc>
        <w:tc>
          <w:tcPr>
            <w:tcW w:w="1134" w:type="dxa"/>
            <w:shd w:val="clear" w:color="auto" w:fill="auto"/>
            <w:tcMar>
              <w:left w:w="0" w:type="dxa"/>
              <w:right w:w="0" w:type="dxa"/>
            </w:tcMar>
          </w:tcPr>
          <w:p w14:paraId="69ABBC8E" w14:textId="2DE0AC68" w:rsidR="00C655DE" w:rsidRPr="000E5AE6" w:rsidRDefault="00C655DE" w:rsidP="00C655DE">
            <w:pPr>
              <w:jc w:val="center"/>
              <w:rPr>
                <w:szCs w:val="20"/>
              </w:rPr>
            </w:pPr>
            <w:r w:rsidRPr="000E5AE6">
              <w:rPr>
                <w:szCs w:val="20"/>
              </w:rPr>
              <w:t>Medicinska škola Osijek</w:t>
            </w:r>
          </w:p>
        </w:tc>
        <w:tc>
          <w:tcPr>
            <w:tcW w:w="1134" w:type="dxa"/>
            <w:shd w:val="clear" w:color="auto" w:fill="auto"/>
            <w:tcMar>
              <w:left w:w="0" w:type="dxa"/>
              <w:right w:w="0" w:type="dxa"/>
            </w:tcMar>
          </w:tcPr>
          <w:p w14:paraId="7C6D7C7B" w14:textId="09D29F0F" w:rsidR="00C655DE" w:rsidRPr="000E5AE6" w:rsidRDefault="00C655DE" w:rsidP="00C655DE">
            <w:pPr>
              <w:jc w:val="center"/>
              <w:rPr>
                <w:szCs w:val="20"/>
              </w:rPr>
            </w:pPr>
            <w:r w:rsidRPr="000E5AE6">
              <w:rPr>
                <w:szCs w:val="20"/>
              </w:rPr>
              <w:t>M.S.</w:t>
            </w:r>
          </w:p>
        </w:tc>
        <w:tc>
          <w:tcPr>
            <w:tcW w:w="1900" w:type="dxa"/>
            <w:shd w:val="clear" w:color="auto" w:fill="auto"/>
            <w:tcMar>
              <w:left w:w="0" w:type="dxa"/>
              <w:right w:w="0" w:type="dxa"/>
            </w:tcMar>
          </w:tcPr>
          <w:p w14:paraId="0F4D8647" w14:textId="426D5C40" w:rsidR="00C655DE" w:rsidRPr="000E5AE6" w:rsidRDefault="00C655DE" w:rsidP="00C655DE">
            <w:pPr>
              <w:jc w:val="center"/>
              <w:rPr>
                <w:szCs w:val="20"/>
              </w:rPr>
            </w:pPr>
            <w:r w:rsidRPr="000E5AE6">
              <w:rPr>
                <w:szCs w:val="20"/>
              </w:rPr>
              <w:t>Spor o osnovici</w:t>
            </w:r>
          </w:p>
        </w:tc>
        <w:tc>
          <w:tcPr>
            <w:tcW w:w="1076" w:type="dxa"/>
            <w:shd w:val="clear" w:color="auto" w:fill="auto"/>
            <w:tcMar>
              <w:left w:w="0" w:type="dxa"/>
              <w:right w:w="0" w:type="dxa"/>
            </w:tcMar>
          </w:tcPr>
          <w:p w14:paraId="2C25148E" w14:textId="4E81BBA4" w:rsidR="00C655DE" w:rsidRPr="000E5AE6" w:rsidRDefault="00C655DE" w:rsidP="00C655DE">
            <w:pPr>
              <w:jc w:val="center"/>
              <w:rPr>
                <w:szCs w:val="20"/>
              </w:rPr>
            </w:pPr>
            <w:r w:rsidRPr="000E5AE6">
              <w:rPr>
                <w:szCs w:val="20"/>
              </w:rPr>
              <w:t>2.337,19</w:t>
            </w:r>
          </w:p>
        </w:tc>
        <w:tc>
          <w:tcPr>
            <w:tcW w:w="1276" w:type="dxa"/>
            <w:shd w:val="clear" w:color="auto" w:fill="auto"/>
            <w:tcMar>
              <w:left w:w="0" w:type="dxa"/>
              <w:right w:w="0" w:type="dxa"/>
            </w:tcMar>
          </w:tcPr>
          <w:p w14:paraId="25925F5C" w14:textId="768BFE01" w:rsidR="00C655DE" w:rsidRPr="000E5AE6" w:rsidRDefault="00C655DE" w:rsidP="00C655DE">
            <w:pPr>
              <w:jc w:val="center"/>
              <w:rPr>
                <w:szCs w:val="20"/>
              </w:rPr>
            </w:pPr>
            <w:r w:rsidRPr="000E5AE6">
              <w:rPr>
                <w:szCs w:val="20"/>
              </w:rPr>
              <w:t>4,906,30</w:t>
            </w:r>
          </w:p>
        </w:tc>
        <w:tc>
          <w:tcPr>
            <w:tcW w:w="1861" w:type="dxa"/>
            <w:shd w:val="clear" w:color="auto" w:fill="auto"/>
            <w:tcMar>
              <w:left w:w="0" w:type="dxa"/>
              <w:right w:w="0" w:type="dxa"/>
            </w:tcMar>
          </w:tcPr>
          <w:p w14:paraId="7B6102BE" w14:textId="52684F26" w:rsidR="00C655DE" w:rsidRPr="000E5AE6" w:rsidRDefault="00C655DE" w:rsidP="00C655DE">
            <w:pPr>
              <w:jc w:val="center"/>
              <w:rPr>
                <w:szCs w:val="20"/>
              </w:rPr>
            </w:pPr>
            <w:r w:rsidRPr="000E5AE6">
              <w:rPr>
                <w:szCs w:val="20"/>
              </w:rPr>
              <w:t>15.02.2021.</w:t>
            </w:r>
          </w:p>
        </w:tc>
        <w:tc>
          <w:tcPr>
            <w:tcW w:w="974" w:type="dxa"/>
            <w:shd w:val="clear" w:color="auto" w:fill="auto"/>
            <w:tcMar>
              <w:left w:w="0" w:type="dxa"/>
              <w:right w:w="0" w:type="dxa"/>
            </w:tcMar>
          </w:tcPr>
          <w:p w14:paraId="53B32750" w14:textId="5758A1A6" w:rsidR="00C655DE" w:rsidRPr="000E5AE6" w:rsidRDefault="00C655DE" w:rsidP="00C655DE">
            <w:pPr>
              <w:jc w:val="center"/>
              <w:rPr>
                <w:szCs w:val="20"/>
              </w:rPr>
            </w:pPr>
            <w:r w:rsidRPr="000E5AE6">
              <w:rPr>
                <w:szCs w:val="20"/>
              </w:rPr>
              <w:t>2021.g</w:t>
            </w:r>
          </w:p>
        </w:tc>
      </w:tr>
    </w:tbl>
    <w:p w14:paraId="4DF62EDE" w14:textId="7870E8B7" w:rsidR="00D129F2" w:rsidRPr="000E5AE6" w:rsidRDefault="00D129F2" w:rsidP="00204576"/>
    <w:p w14:paraId="1E9CAE2B" w14:textId="7BD25A7E" w:rsidR="00D129F2" w:rsidRPr="00E0208D" w:rsidRDefault="00D129F2" w:rsidP="00204576"/>
    <w:p w14:paraId="4FE6A0CA" w14:textId="53E48302" w:rsidR="00D129F2" w:rsidRPr="00E0208D" w:rsidRDefault="004054C8" w:rsidP="00204576">
      <w:pPr>
        <w:rPr>
          <w:b/>
          <w:bCs/>
        </w:rPr>
      </w:pPr>
      <w:r w:rsidRPr="00E0208D">
        <w:rPr>
          <w:b/>
          <w:bCs/>
        </w:rPr>
        <w:t>RKP 19644 – SREDNJOŠKOLSKI ĐAČKI DOM, OSIJEK</w:t>
      </w:r>
    </w:p>
    <w:p w14:paraId="3FB2C935" w14:textId="0082BF38" w:rsidR="00D129F2" w:rsidRPr="00E0208D" w:rsidRDefault="00D129F2" w:rsidP="00204576"/>
    <w:p w14:paraId="5E3ED777" w14:textId="1EBEF482" w:rsidR="00E0208D" w:rsidRPr="00E0208D" w:rsidRDefault="00E0208D" w:rsidP="00E0208D">
      <w:r>
        <w:t>Dom n</w:t>
      </w:r>
      <w:r w:rsidRPr="00E0208D">
        <w:t>ema u tijeku  ugovorne odnose i slično koji uz ispunjenje određenih uvjeta, mogu postati obveza ili imovina a odnose se na dana i primljena jamstva, kreditna pisma, hipoteke, vrijednosne papire i slično.</w:t>
      </w:r>
    </w:p>
    <w:p w14:paraId="5D6DF437" w14:textId="77777777" w:rsidR="00E0208D" w:rsidRPr="00E0208D" w:rsidRDefault="00E0208D" w:rsidP="002B316F">
      <w:pPr>
        <w:rPr>
          <w:b/>
          <w:bCs/>
          <w:lang w:eastAsia="hr-HR"/>
        </w:rPr>
      </w:pPr>
    </w:p>
    <w:p w14:paraId="77747E2A" w14:textId="5162FC18" w:rsidR="002B316F" w:rsidRPr="00E0208D" w:rsidRDefault="002B316F" w:rsidP="002B316F">
      <w:pPr>
        <w:rPr>
          <w:b/>
          <w:bCs/>
          <w:lang w:eastAsia="hr-HR"/>
        </w:rPr>
      </w:pPr>
      <w:r w:rsidRPr="00E0208D">
        <w:rPr>
          <w:b/>
          <w:bCs/>
          <w:lang w:eastAsia="hr-HR"/>
        </w:rPr>
        <w:t>Sudski sporovi u tijeku</w:t>
      </w:r>
    </w:p>
    <w:tbl>
      <w:tblPr>
        <w:tblW w:w="9350" w:type="dxa"/>
        <w:tblInd w:w="-5" w:type="dxa"/>
        <w:tblLook w:val="04A0" w:firstRow="1" w:lastRow="0" w:firstColumn="1" w:lastColumn="0" w:noHBand="0" w:noVBand="1"/>
      </w:tblPr>
      <w:tblGrid>
        <w:gridCol w:w="456"/>
        <w:gridCol w:w="1245"/>
        <w:gridCol w:w="2125"/>
        <w:gridCol w:w="1271"/>
        <w:gridCol w:w="1621"/>
        <w:gridCol w:w="1437"/>
        <w:gridCol w:w="1195"/>
      </w:tblGrid>
      <w:tr w:rsidR="00E0208D" w:rsidRPr="00E0208D" w14:paraId="338846FA" w14:textId="77777777" w:rsidTr="00E0208D">
        <w:trPr>
          <w:cantSplit/>
        </w:trPr>
        <w:tc>
          <w:tcPr>
            <w:tcW w:w="456"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hideMark/>
          </w:tcPr>
          <w:p w14:paraId="38773D89" w14:textId="77777777" w:rsidR="002B316F" w:rsidRPr="00E0208D" w:rsidRDefault="002B316F" w:rsidP="00283B73">
            <w:pPr>
              <w:jc w:val="center"/>
              <w:rPr>
                <w:sz w:val="18"/>
                <w:szCs w:val="18"/>
                <w:lang w:eastAsia="hr-HR"/>
              </w:rPr>
            </w:pPr>
            <w:r w:rsidRPr="00E0208D">
              <w:rPr>
                <w:sz w:val="18"/>
                <w:szCs w:val="18"/>
                <w:lang w:eastAsia="hr-HR"/>
              </w:rPr>
              <w:t>RB</w:t>
            </w:r>
          </w:p>
        </w:tc>
        <w:tc>
          <w:tcPr>
            <w:tcW w:w="1245" w:type="dxa"/>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51808583" w14:textId="77777777" w:rsidR="002B316F" w:rsidRPr="00E0208D" w:rsidRDefault="002B316F" w:rsidP="00283B73">
            <w:pPr>
              <w:jc w:val="center"/>
              <w:rPr>
                <w:sz w:val="18"/>
                <w:szCs w:val="18"/>
                <w:lang w:eastAsia="hr-HR"/>
              </w:rPr>
            </w:pPr>
            <w:r w:rsidRPr="00E0208D">
              <w:rPr>
                <w:sz w:val="18"/>
                <w:szCs w:val="18"/>
                <w:lang w:eastAsia="hr-HR"/>
              </w:rPr>
              <w:t>TUŽITELJ</w:t>
            </w:r>
          </w:p>
        </w:tc>
        <w:tc>
          <w:tcPr>
            <w:tcW w:w="2125" w:type="dxa"/>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4A8EDD23" w14:textId="77777777" w:rsidR="002B316F" w:rsidRPr="00E0208D" w:rsidRDefault="002B316F" w:rsidP="00283B73">
            <w:pPr>
              <w:jc w:val="center"/>
              <w:rPr>
                <w:sz w:val="18"/>
                <w:szCs w:val="18"/>
                <w:lang w:eastAsia="hr-HR"/>
              </w:rPr>
            </w:pPr>
            <w:r w:rsidRPr="00E0208D">
              <w:rPr>
                <w:sz w:val="18"/>
                <w:szCs w:val="18"/>
                <w:lang w:eastAsia="hr-HR"/>
              </w:rPr>
              <w:t>SAŽETI OPIS            PRIRODE SPORA</w:t>
            </w:r>
          </w:p>
        </w:tc>
        <w:tc>
          <w:tcPr>
            <w:tcW w:w="1271" w:type="dxa"/>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65C66CCB" w14:textId="77777777" w:rsidR="002B316F" w:rsidRPr="00E0208D" w:rsidRDefault="002B316F" w:rsidP="00283B73">
            <w:pPr>
              <w:jc w:val="center"/>
              <w:rPr>
                <w:sz w:val="18"/>
                <w:szCs w:val="18"/>
                <w:lang w:eastAsia="hr-HR"/>
              </w:rPr>
            </w:pPr>
            <w:r w:rsidRPr="00E0208D">
              <w:rPr>
                <w:sz w:val="18"/>
                <w:szCs w:val="18"/>
                <w:lang w:eastAsia="hr-HR"/>
              </w:rPr>
              <w:t>IZNOS GLAVNICE</w:t>
            </w:r>
          </w:p>
        </w:tc>
        <w:tc>
          <w:tcPr>
            <w:tcW w:w="1621" w:type="dxa"/>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084882DD" w14:textId="77777777" w:rsidR="002B316F" w:rsidRPr="00E0208D" w:rsidRDefault="002B316F" w:rsidP="00283B73">
            <w:pPr>
              <w:jc w:val="center"/>
              <w:rPr>
                <w:sz w:val="18"/>
                <w:szCs w:val="18"/>
                <w:lang w:eastAsia="hr-HR"/>
              </w:rPr>
            </w:pPr>
            <w:r w:rsidRPr="00E0208D">
              <w:rPr>
                <w:sz w:val="18"/>
                <w:szCs w:val="18"/>
                <w:lang w:eastAsia="hr-HR"/>
              </w:rPr>
              <w:t>PROCJENA FINANCIJSKOG UČINKA</w:t>
            </w:r>
          </w:p>
        </w:tc>
        <w:tc>
          <w:tcPr>
            <w:tcW w:w="1437" w:type="dxa"/>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60D106F7" w14:textId="77777777" w:rsidR="002B316F" w:rsidRPr="00E0208D" w:rsidRDefault="002B316F" w:rsidP="00283B73">
            <w:pPr>
              <w:jc w:val="center"/>
              <w:rPr>
                <w:sz w:val="18"/>
                <w:szCs w:val="18"/>
                <w:lang w:eastAsia="hr-HR"/>
              </w:rPr>
            </w:pPr>
            <w:r w:rsidRPr="00E0208D">
              <w:rPr>
                <w:sz w:val="18"/>
                <w:szCs w:val="18"/>
                <w:lang w:eastAsia="hr-HR"/>
              </w:rPr>
              <w:t>PROCJENJENO VRIJEME ODLJEVA ILI PRILJEVA SREDSTAVA</w:t>
            </w:r>
          </w:p>
        </w:tc>
        <w:tc>
          <w:tcPr>
            <w:tcW w:w="1195" w:type="dxa"/>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4E0511CA" w14:textId="77777777" w:rsidR="002B316F" w:rsidRPr="00E0208D" w:rsidRDefault="002B316F" w:rsidP="00283B73">
            <w:pPr>
              <w:jc w:val="center"/>
              <w:rPr>
                <w:sz w:val="18"/>
                <w:szCs w:val="18"/>
                <w:lang w:eastAsia="hr-HR"/>
              </w:rPr>
            </w:pPr>
            <w:r w:rsidRPr="00E0208D">
              <w:rPr>
                <w:sz w:val="18"/>
                <w:szCs w:val="18"/>
                <w:lang w:eastAsia="hr-HR"/>
              </w:rPr>
              <w:t>POČETAK SUDSKOG SPORA</w:t>
            </w:r>
          </w:p>
        </w:tc>
      </w:tr>
      <w:tr w:rsidR="00E0208D" w:rsidRPr="00E0208D" w14:paraId="17C946A1" w14:textId="77777777" w:rsidTr="00E0208D">
        <w:trPr>
          <w:cantSplit/>
        </w:trPr>
        <w:tc>
          <w:tcPr>
            <w:tcW w:w="456" w:type="dxa"/>
            <w:tcBorders>
              <w:top w:val="nil"/>
              <w:left w:val="single" w:sz="4" w:space="0" w:color="auto"/>
              <w:bottom w:val="single" w:sz="4" w:space="0" w:color="auto"/>
              <w:right w:val="single" w:sz="4" w:space="0" w:color="auto"/>
            </w:tcBorders>
            <w:shd w:val="clear" w:color="auto" w:fill="auto"/>
            <w:noWrap/>
            <w:tcMar>
              <w:left w:w="0" w:type="dxa"/>
              <w:right w:w="0" w:type="dxa"/>
            </w:tcMar>
            <w:vAlign w:val="center"/>
            <w:hideMark/>
          </w:tcPr>
          <w:p w14:paraId="0E17C16F" w14:textId="77777777" w:rsidR="00E0208D" w:rsidRPr="00E0208D" w:rsidRDefault="00E0208D" w:rsidP="00E0208D">
            <w:pPr>
              <w:jc w:val="center"/>
              <w:rPr>
                <w:sz w:val="18"/>
                <w:szCs w:val="18"/>
                <w:lang w:eastAsia="hr-HR"/>
              </w:rPr>
            </w:pPr>
            <w:r w:rsidRPr="00E0208D">
              <w:rPr>
                <w:sz w:val="18"/>
                <w:szCs w:val="18"/>
                <w:lang w:eastAsia="hr-HR"/>
              </w:rPr>
              <w:t>1.</w:t>
            </w:r>
          </w:p>
        </w:tc>
        <w:tc>
          <w:tcPr>
            <w:tcW w:w="1245" w:type="dxa"/>
            <w:tcBorders>
              <w:top w:val="nil"/>
              <w:left w:val="nil"/>
              <w:bottom w:val="single" w:sz="4" w:space="0" w:color="auto"/>
              <w:right w:val="single" w:sz="4" w:space="0" w:color="auto"/>
            </w:tcBorders>
            <w:shd w:val="clear" w:color="auto" w:fill="auto"/>
            <w:noWrap/>
            <w:tcMar>
              <w:left w:w="0" w:type="dxa"/>
              <w:right w:w="0" w:type="dxa"/>
            </w:tcMar>
          </w:tcPr>
          <w:p w14:paraId="40648648" w14:textId="5DD44043" w:rsidR="00E0208D" w:rsidRPr="00E0208D" w:rsidRDefault="00E0208D" w:rsidP="00E0208D">
            <w:pPr>
              <w:jc w:val="center"/>
              <w:rPr>
                <w:sz w:val="18"/>
                <w:szCs w:val="18"/>
                <w:lang w:eastAsia="hr-HR"/>
              </w:rPr>
            </w:pPr>
            <w:r w:rsidRPr="00E0208D">
              <w:rPr>
                <w:lang w:eastAsia="hr-HR"/>
              </w:rPr>
              <w:t>FIZIČKA OSOBA 1</w:t>
            </w:r>
          </w:p>
        </w:tc>
        <w:tc>
          <w:tcPr>
            <w:tcW w:w="2125" w:type="dxa"/>
            <w:tcBorders>
              <w:top w:val="nil"/>
              <w:left w:val="nil"/>
              <w:bottom w:val="single" w:sz="4" w:space="0" w:color="auto"/>
              <w:right w:val="single" w:sz="4" w:space="0" w:color="auto"/>
            </w:tcBorders>
            <w:shd w:val="clear" w:color="auto" w:fill="auto"/>
            <w:tcMar>
              <w:left w:w="0" w:type="dxa"/>
              <w:right w:w="0" w:type="dxa"/>
            </w:tcMar>
          </w:tcPr>
          <w:p w14:paraId="6B805284" w14:textId="78CC373D" w:rsidR="00E0208D" w:rsidRPr="00E0208D" w:rsidRDefault="00E0208D" w:rsidP="00E0208D">
            <w:pPr>
              <w:jc w:val="center"/>
              <w:rPr>
                <w:sz w:val="18"/>
                <w:szCs w:val="18"/>
                <w:lang w:eastAsia="hr-HR"/>
              </w:rPr>
            </w:pPr>
            <w:r w:rsidRPr="00E0208D">
              <w:rPr>
                <w:lang w:eastAsia="hr-HR"/>
              </w:rPr>
              <w:t>Isplata potraživanja iz radnog odnosa</w:t>
            </w:r>
          </w:p>
        </w:tc>
        <w:tc>
          <w:tcPr>
            <w:tcW w:w="1271" w:type="dxa"/>
            <w:tcBorders>
              <w:top w:val="nil"/>
              <w:left w:val="nil"/>
              <w:bottom w:val="single" w:sz="4" w:space="0" w:color="auto"/>
              <w:right w:val="single" w:sz="4" w:space="0" w:color="auto"/>
            </w:tcBorders>
            <w:shd w:val="clear" w:color="auto" w:fill="auto"/>
            <w:noWrap/>
            <w:tcMar>
              <w:left w:w="0" w:type="dxa"/>
              <w:right w:w="0" w:type="dxa"/>
            </w:tcMar>
          </w:tcPr>
          <w:p w14:paraId="34EA9467" w14:textId="7CF66D97" w:rsidR="00E0208D" w:rsidRPr="00E0208D" w:rsidRDefault="00E0208D" w:rsidP="00E0208D">
            <w:pPr>
              <w:jc w:val="center"/>
              <w:rPr>
                <w:sz w:val="18"/>
                <w:szCs w:val="18"/>
                <w:lang w:eastAsia="hr-HR"/>
              </w:rPr>
            </w:pPr>
            <w:r w:rsidRPr="00E0208D">
              <w:rPr>
                <w:lang w:eastAsia="hr-HR"/>
              </w:rPr>
              <w:t xml:space="preserve">6.212,61 </w:t>
            </w:r>
          </w:p>
        </w:tc>
        <w:tc>
          <w:tcPr>
            <w:tcW w:w="1621" w:type="dxa"/>
            <w:tcBorders>
              <w:top w:val="nil"/>
              <w:left w:val="nil"/>
              <w:bottom w:val="single" w:sz="4" w:space="0" w:color="auto"/>
              <w:right w:val="single" w:sz="4" w:space="0" w:color="auto"/>
            </w:tcBorders>
            <w:shd w:val="clear" w:color="auto" w:fill="auto"/>
            <w:noWrap/>
            <w:tcMar>
              <w:left w:w="0" w:type="dxa"/>
              <w:right w:w="0" w:type="dxa"/>
            </w:tcMar>
          </w:tcPr>
          <w:p w14:paraId="264C1666" w14:textId="2D8253A3" w:rsidR="00E0208D" w:rsidRPr="00E0208D" w:rsidRDefault="00E0208D" w:rsidP="00E0208D">
            <w:pPr>
              <w:jc w:val="center"/>
              <w:rPr>
                <w:sz w:val="18"/>
                <w:szCs w:val="18"/>
                <w:lang w:eastAsia="hr-HR"/>
              </w:rPr>
            </w:pPr>
            <w:r w:rsidRPr="00E0208D">
              <w:rPr>
                <w:lang w:eastAsia="hr-HR"/>
              </w:rPr>
              <w:t>13.508,55</w:t>
            </w:r>
          </w:p>
        </w:tc>
        <w:tc>
          <w:tcPr>
            <w:tcW w:w="1437" w:type="dxa"/>
            <w:tcBorders>
              <w:top w:val="nil"/>
              <w:left w:val="nil"/>
              <w:bottom w:val="single" w:sz="4" w:space="0" w:color="auto"/>
              <w:right w:val="single" w:sz="4" w:space="0" w:color="auto"/>
            </w:tcBorders>
            <w:shd w:val="clear" w:color="auto" w:fill="auto"/>
            <w:noWrap/>
            <w:tcMar>
              <w:left w:w="0" w:type="dxa"/>
              <w:right w:w="0" w:type="dxa"/>
            </w:tcMar>
          </w:tcPr>
          <w:p w14:paraId="50041EDF" w14:textId="5C6B0709" w:rsidR="00E0208D" w:rsidRPr="00E0208D" w:rsidRDefault="00E0208D" w:rsidP="00E0208D">
            <w:pPr>
              <w:jc w:val="center"/>
              <w:rPr>
                <w:sz w:val="18"/>
                <w:szCs w:val="18"/>
                <w:lang w:eastAsia="hr-HR"/>
              </w:rPr>
            </w:pPr>
            <w:r w:rsidRPr="00E0208D">
              <w:rPr>
                <w:lang w:eastAsia="hr-HR"/>
              </w:rPr>
              <w:t>31.12.2023</w:t>
            </w:r>
          </w:p>
        </w:tc>
        <w:tc>
          <w:tcPr>
            <w:tcW w:w="1195" w:type="dxa"/>
            <w:tcBorders>
              <w:top w:val="nil"/>
              <w:left w:val="nil"/>
              <w:bottom w:val="single" w:sz="4" w:space="0" w:color="auto"/>
              <w:right w:val="single" w:sz="4" w:space="0" w:color="auto"/>
            </w:tcBorders>
            <w:shd w:val="clear" w:color="auto" w:fill="auto"/>
            <w:noWrap/>
            <w:tcMar>
              <w:left w:w="0" w:type="dxa"/>
              <w:right w:w="0" w:type="dxa"/>
            </w:tcMar>
          </w:tcPr>
          <w:p w14:paraId="4921265B" w14:textId="5C885598" w:rsidR="00E0208D" w:rsidRPr="00E0208D" w:rsidRDefault="00E0208D" w:rsidP="00E0208D">
            <w:pPr>
              <w:jc w:val="center"/>
              <w:rPr>
                <w:sz w:val="18"/>
                <w:szCs w:val="18"/>
                <w:lang w:eastAsia="hr-HR"/>
              </w:rPr>
            </w:pPr>
            <w:r w:rsidRPr="00E0208D">
              <w:rPr>
                <w:lang w:eastAsia="hr-HR"/>
              </w:rPr>
              <w:t>10.12.2020.</w:t>
            </w:r>
          </w:p>
        </w:tc>
      </w:tr>
      <w:tr w:rsidR="00E0208D" w:rsidRPr="00E0208D" w14:paraId="15496FC0" w14:textId="77777777" w:rsidTr="00E0208D">
        <w:trPr>
          <w:cantSplit/>
        </w:trPr>
        <w:tc>
          <w:tcPr>
            <w:tcW w:w="456" w:type="dxa"/>
            <w:tcBorders>
              <w:top w:val="nil"/>
              <w:left w:val="single" w:sz="4" w:space="0" w:color="auto"/>
              <w:bottom w:val="single" w:sz="4" w:space="0" w:color="auto"/>
              <w:right w:val="single" w:sz="4" w:space="0" w:color="auto"/>
            </w:tcBorders>
            <w:shd w:val="clear" w:color="auto" w:fill="auto"/>
            <w:noWrap/>
            <w:tcMar>
              <w:left w:w="0" w:type="dxa"/>
              <w:right w:w="0" w:type="dxa"/>
            </w:tcMar>
            <w:vAlign w:val="center"/>
            <w:hideMark/>
          </w:tcPr>
          <w:p w14:paraId="1FA7529A" w14:textId="77777777" w:rsidR="00E0208D" w:rsidRPr="00E0208D" w:rsidRDefault="00E0208D" w:rsidP="00E0208D">
            <w:pPr>
              <w:jc w:val="center"/>
              <w:rPr>
                <w:sz w:val="18"/>
                <w:szCs w:val="18"/>
                <w:lang w:eastAsia="hr-HR"/>
              </w:rPr>
            </w:pPr>
            <w:r w:rsidRPr="00E0208D">
              <w:rPr>
                <w:sz w:val="18"/>
                <w:szCs w:val="18"/>
                <w:lang w:eastAsia="hr-HR"/>
              </w:rPr>
              <w:t>2.</w:t>
            </w:r>
          </w:p>
        </w:tc>
        <w:tc>
          <w:tcPr>
            <w:tcW w:w="1245" w:type="dxa"/>
            <w:tcBorders>
              <w:top w:val="nil"/>
              <w:left w:val="nil"/>
              <w:bottom w:val="single" w:sz="4" w:space="0" w:color="auto"/>
              <w:right w:val="single" w:sz="4" w:space="0" w:color="auto"/>
            </w:tcBorders>
            <w:shd w:val="clear" w:color="auto" w:fill="auto"/>
            <w:noWrap/>
            <w:tcMar>
              <w:left w:w="0" w:type="dxa"/>
              <w:right w:w="0" w:type="dxa"/>
            </w:tcMar>
          </w:tcPr>
          <w:p w14:paraId="711895B0" w14:textId="7D166410" w:rsidR="00E0208D" w:rsidRPr="00E0208D" w:rsidRDefault="00E0208D" w:rsidP="00E0208D">
            <w:pPr>
              <w:jc w:val="center"/>
              <w:rPr>
                <w:sz w:val="18"/>
                <w:szCs w:val="18"/>
                <w:lang w:eastAsia="hr-HR"/>
              </w:rPr>
            </w:pPr>
            <w:r w:rsidRPr="00E0208D">
              <w:rPr>
                <w:lang w:eastAsia="hr-HR"/>
              </w:rPr>
              <w:t>FIZIČKA OSOBA 2</w:t>
            </w:r>
          </w:p>
        </w:tc>
        <w:tc>
          <w:tcPr>
            <w:tcW w:w="2125" w:type="dxa"/>
            <w:tcBorders>
              <w:top w:val="nil"/>
              <w:left w:val="nil"/>
              <w:bottom w:val="single" w:sz="4" w:space="0" w:color="auto"/>
              <w:right w:val="single" w:sz="4" w:space="0" w:color="auto"/>
            </w:tcBorders>
            <w:shd w:val="clear" w:color="auto" w:fill="auto"/>
            <w:tcMar>
              <w:left w:w="0" w:type="dxa"/>
              <w:right w:w="0" w:type="dxa"/>
            </w:tcMar>
          </w:tcPr>
          <w:p w14:paraId="57338689" w14:textId="10971B35" w:rsidR="00E0208D" w:rsidRPr="00E0208D" w:rsidRDefault="00E0208D" w:rsidP="00E0208D">
            <w:pPr>
              <w:jc w:val="center"/>
              <w:rPr>
                <w:sz w:val="18"/>
                <w:szCs w:val="18"/>
                <w:lang w:eastAsia="hr-HR"/>
              </w:rPr>
            </w:pPr>
            <w:r w:rsidRPr="00E0208D">
              <w:rPr>
                <w:lang w:eastAsia="hr-HR"/>
              </w:rPr>
              <w:t>Isplata potraživanja iz radnog odnosa</w:t>
            </w:r>
          </w:p>
        </w:tc>
        <w:tc>
          <w:tcPr>
            <w:tcW w:w="1271" w:type="dxa"/>
            <w:tcBorders>
              <w:top w:val="nil"/>
              <w:left w:val="nil"/>
              <w:bottom w:val="single" w:sz="4" w:space="0" w:color="auto"/>
              <w:right w:val="single" w:sz="4" w:space="0" w:color="auto"/>
            </w:tcBorders>
            <w:shd w:val="clear" w:color="auto" w:fill="auto"/>
            <w:noWrap/>
            <w:tcMar>
              <w:left w:w="0" w:type="dxa"/>
              <w:right w:w="0" w:type="dxa"/>
            </w:tcMar>
          </w:tcPr>
          <w:p w14:paraId="6EBD0A83" w14:textId="14D73D95" w:rsidR="00E0208D" w:rsidRPr="00E0208D" w:rsidRDefault="00E0208D" w:rsidP="00E0208D">
            <w:pPr>
              <w:jc w:val="center"/>
              <w:rPr>
                <w:sz w:val="18"/>
                <w:szCs w:val="18"/>
                <w:lang w:eastAsia="hr-HR"/>
              </w:rPr>
            </w:pPr>
            <w:r w:rsidRPr="00E0208D">
              <w:rPr>
                <w:lang w:eastAsia="hr-HR"/>
              </w:rPr>
              <w:t xml:space="preserve">3.212,13 </w:t>
            </w:r>
          </w:p>
        </w:tc>
        <w:tc>
          <w:tcPr>
            <w:tcW w:w="1621" w:type="dxa"/>
            <w:tcBorders>
              <w:top w:val="nil"/>
              <w:left w:val="nil"/>
              <w:bottom w:val="single" w:sz="4" w:space="0" w:color="auto"/>
              <w:right w:val="single" w:sz="4" w:space="0" w:color="auto"/>
            </w:tcBorders>
            <w:shd w:val="clear" w:color="auto" w:fill="auto"/>
            <w:noWrap/>
            <w:tcMar>
              <w:left w:w="0" w:type="dxa"/>
              <w:right w:w="0" w:type="dxa"/>
            </w:tcMar>
          </w:tcPr>
          <w:p w14:paraId="65492E23" w14:textId="5AA44FC8" w:rsidR="00E0208D" w:rsidRPr="00E0208D" w:rsidRDefault="00E0208D" w:rsidP="00E0208D">
            <w:pPr>
              <w:jc w:val="center"/>
              <w:rPr>
                <w:sz w:val="18"/>
                <w:szCs w:val="18"/>
                <w:lang w:eastAsia="hr-HR"/>
              </w:rPr>
            </w:pPr>
            <w:r w:rsidRPr="00E0208D">
              <w:rPr>
                <w:lang w:eastAsia="hr-HR"/>
              </w:rPr>
              <w:t>8.789,39</w:t>
            </w:r>
          </w:p>
        </w:tc>
        <w:tc>
          <w:tcPr>
            <w:tcW w:w="1437" w:type="dxa"/>
            <w:tcBorders>
              <w:top w:val="nil"/>
              <w:left w:val="nil"/>
              <w:bottom w:val="single" w:sz="4" w:space="0" w:color="auto"/>
              <w:right w:val="single" w:sz="4" w:space="0" w:color="auto"/>
            </w:tcBorders>
            <w:shd w:val="clear" w:color="auto" w:fill="auto"/>
            <w:noWrap/>
            <w:tcMar>
              <w:left w:w="0" w:type="dxa"/>
              <w:right w:w="0" w:type="dxa"/>
            </w:tcMar>
          </w:tcPr>
          <w:p w14:paraId="437BD9F1" w14:textId="4103B5BB" w:rsidR="00E0208D" w:rsidRPr="00E0208D" w:rsidRDefault="00E0208D" w:rsidP="00E0208D">
            <w:pPr>
              <w:jc w:val="center"/>
              <w:rPr>
                <w:sz w:val="18"/>
                <w:szCs w:val="18"/>
                <w:lang w:eastAsia="hr-HR"/>
              </w:rPr>
            </w:pPr>
            <w:r w:rsidRPr="00E0208D">
              <w:rPr>
                <w:lang w:eastAsia="hr-HR"/>
              </w:rPr>
              <w:t>31.12.2023</w:t>
            </w:r>
          </w:p>
        </w:tc>
        <w:tc>
          <w:tcPr>
            <w:tcW w:w="1195" w:type="dxa"/>
            <w:tcBorders>
              <w:top w:val="nil"/>
              <w:left w:val="nil"/>
              <w:bottom w:val="single" w:sz="4" w:space="0" w:color="auto"/>
              <w:right w:val="single" w:sz="4" w:space="0" w:color="auto"/>
            </w:tcBorders>
            <w:shd w:val="clear" w:color="auto" w:fill="auto"/>
            <w:noWrap/>
            <w:tcMar>
              <w:left w:w="0" w:type="dxa"/>
              <w:right w:w="0" w:type="dxa"/>
            </w:tcMar>
          </w:tcPr>
          <w:p w14:paraId="0164DB9B" w14:textId="5AAB0000" w:rsidR="00E0208D" w:rsidRPr="00E0208D" w:rsidRDefault="00E0208D" w:rsidP="00E0208D">
            <w:pPr>
              <w:jc w:val="center"/>
              <w:rPr>
                <w:sz w:val="18"/>
                <w:szCs w:val="18"/>
                <w:lang w:eastAsia="hr-HR"/>
              </w:rPr>
            </w:pPr>
            <w:r w:rsidRPr="00E0208D">
              <w:rPr>
                <w:lang w:eastAsia="hr-HR"/>
              </w:rPr>
              <w:t>15.4.2021.</w:t>
            </w:r>
          </w:p>
        </w:tc>
      </w:tr>
      <w:tr w:rsidR="00E0208D" w:rsidRPr="00E0208D" w14:paraId="6D6CFF2C" w14:textId="77777777" w:rsidTr="00E0208D">
        <w:trPr>
          <w:cantSplit/>
        </w:trPr>
        <w:tc>
          <w:tcPr>
            <w:tcW w:w="456" w:type="dxa"/>
            <w:tcBorders>
              <w:top w:val="nil"/>
              <w:left w:val="single" w:sz="4" w:space="0" w:color="auto"/>
              <w:bottom w:val="single" w:sz="4" w:space="0" w:color="auto"/>
              <w:right w:val="single" w:sz="4" w:space="0" w:color="auto"/>
            </w:tcBorders>
            <w:shd w:val="clear" w:color="auto" w:fill="auto"/>
            <w:noWrap/>
            <w:tcMar>
              <w:left w:w="0" w:type="dxa"/>
              <w:right w:w="0" w:type="dxa"/>
            </w:tcMar>
            <w:vAlign w:val="center"/>
            <w:hideMark/>
          </w:tcPr>
          <w:p w14:paraId="3D50D332" w14:textId="77777777" w:rsidR="00E0208D" w:rsidRPr="00E0208D" w:rsidRDefault="00E0208D" w:rsidP="00E0208D">
            <w:pPr>
              <w:jc w:val="center"/>
              <w:rPr>
                <w:sz w:val="18"/>
                <w:szCs w:val="18"/>
                <w:lang w:eastAsia="hr-HR"/>
              </w:rPr>
            </w:pPr>
            <w:r w:rsidRPr="00E0208D">
              <w:rPr>
                <w:sz w:val="18"/>
                <w:szCs w:val="18"/>
                <w:lang w:eastAsia="hr-HR"/>
              </w:rPr>
              <w:t>3.</w:t>
            </w:r>
          </w:p>
        </w:tc>
        <w:tc>
          <w:tcPr>
            <w:tcW w:w="1245" w:type="dxa"/>
            <w:tcBorders>
              <w:top w:val="nil"/>
              <w:left w:val="nil"/>
              <w:bottom w:val="single" w:sz="4" w:space="0" w:color="auto"/>
              <w:right w:val="single" w:sz="4" w:space="0" w:color="auto"/>
            </w:tcBorders>
            <w:shd w:val="clear" w:color="auto" w:fill="auto"/>
            <w:noWrap/>
            <w:tcMar>
              <w:left w:w="0" w:type="dxa"/>
              <w:right w:w="0" w:type="dxa"/>
            </w:tcMar>
          </w:tcPr>
          <w:p w14:paraId="60C2FE37" w14:textId="498CB988" w:rsidR="00E0208D" w:rsidRPr="00E0208D" w:rsidRDefault="00E0208D" w:rsidP="00E0208D">
            <w:pPr>
              <w:jc w:val="center"/>
              <w:rPr>
                <w:sz w:val="18"/>
                <w:szCs w:val="18"/>
                <w:lang w:eastAsia="hr-HR"/>
              </w:rPr>
            </w:pPr>
            <w:r w:rsidRPr="00E0208D">
              <w:rPr>
                <w:lang w:eastAsia="hr-HR"/>
              </w:rPr>
              <w:t>FIZIČKA OSOBA 3</w:t>
            </w:r>
          </w:p>
        </w:tc>
        <w:tc>
          <w:tcPr>
            <w:tcW w:w="2125" w:type="dxa"/>
            <w:tcBorders>
              <w:top w:val="nil"/>
              <w:left w:val="nil"/>
              <w:bottom w:val="single" w:sz="4" w:space="0" w:color="auto"/>
              <w:right w:val="single" w:sz="4" w:space="0" w:color="auto"/>
            </w:tcBorders>
            <w:shd w:val="clear" w:color="auto" w:fill="auto"/>
            <w:tcMar>
              <w:left w:w="0" w:type="dxa"/>
              <w:right w:w="0" w:type="dxa"/>
            </w:tcMar>
          </w:tcPr>
          <w:p w14:paraId="339F6C6E" w14:textId="104D6EF1" w:rsidR="00E0208D" w:rsidRPr="00E0208D" w:rsidRDefault="00E0208D" w:rsidP="00E0208D">
            <w:pPr>
              <w:jc w:val="center"/>
              <w:rPr>
                <w:sz w:val="18"/>
                <w:szCs w:val="18"/>
                <w:lang w:eastAsia="hr-HR"/>
              </w:rPr>
            </w:pPr>
            <w:r w:rsidRPr="00E0208D">
              <w:rPr>
                <w:lang w:eastAsia="hr-HR"/>
              </w:rPr>
              <w:t>Isplata potraživanja iz radnog odnosa</w:t>
            </w:r>
          </w:p>
        </w:tc>
        <w:tc>
          <w:tcPr>
            <w:tcW w:w="1271" w:type="dxa"/>
            <w:tcBorders>
              <w:top w:val="nil"/>
              <w:left w:val="nil"/>
              <w:bottom w:val="single" w:sz="4" w:space="0" w:color="auto"/>
              <w:right w:val="single" w:sz="4" w:space="0" w:color="auto"/>
            </w:tcBorders>
            <w:shd w:val="clear" w:color="auto" w:fill="auto"/>
            <w:noWrap/>
            <w:tcMar>
              <w:left w:w="0" w:type="dxa"/>
              <w:right w:w="0" w:type="dxa"/>
            </w:tcMar>
          </w:tcPr>
          <w:p w14:paraId="060F99BF" w14:textId="20623D32" w:rsidR="00E0208D" w:rsidRPr="00E0208D" w:rsidRDefault="00E0208D" w:rsidP="00E0208D">
            <w:pPr>
              <w:jc w:val="center"/>
              <w:rPr>
                <w:sz w:val="18"/>
                <w:szCs w:val="18"/>
                <w:lang w:eastAsia="hr-HR"/>
              </w:rPr>
            </w:pPr>
            <w:r w:rsidRPr="00E0208D">
              <w:rPr>
                <w:lang w:eastAsia="hr-HR"/>
              </w:rPr>
              <w:t xml:space="preserve">3.298,90 </w:t>
            </w:r>
          </w:p>
        </w:tc>
        <w:tc>
          <w:tcPr>
            <w:tcW w:w="1621" w:type="dxa"/>
            <w:tcBorders>
              <w:top w:val="nil"/>
              <w:left w:val="nil"/>
              <w:bottom w:val="single" w:sz="4" w:space="0" w:color="auto"/>
              <w:right w:val="single" w:sz="4" w:space="0" w:color="auto"/>
            </w:tcBorders>
            <w:shd w:val="clear" w:color="auto" w:fill="auto"/>
            <w:noWrap/>
            <w:tcMar>
              <w:left w:w="0" w:type="dxa"/>
              <w:right w:w="0" w:type="dxa"/>
            </w:tcMar>
          </w:tcPr>
          <w:p w14:paraId="1F89E970" w14:textId="33B174B6" w:rsidR="00E0208D" w:rsidRPr="00E0208D" w:rsidRDefault="00E0208D" w:rsidP="00E0208D">
            <w:pPr>
              <w:jc w:val="center"/>
              <w:rPr>
                <w:sz w:val="18"/>
                <w:szCs w:val="18"/>
                <w:lang w:eastAsia="hr-HR"/>
              </w:rPr>
            </w:pPr>
            <w:r w:rsidRPr="00E0208D">
              <w:rPr>
                <w:lang w:eastAsia="hr-HR"/>
              </w:rPr>
              <w:t>8.932,95</w:t>
            </w:r>
          </w:p>
        </w:tc>
        <w:tc>
          <w:tcPr>
            <w:tcW w:w="1437" w:type="dxa"/>
            <w:tcBorders>
              <w:top w:val="nil"/>
              <w:left w:val="nil"/>
              <w:bottom w:val="single" w:sz="4" w:space="0" w:color="auto"/>
              <w:right w:val="single" w:sz="4" w:space="0" w:color="auto"/>
            </w:tcBorders>
            <w:shd w:val="clear" w:color="auto" w:fill="auto"/>
            <w:noWrap/>
            <w:tcMar>
              <w:left w:w="0" w:type="dxa"/>
              <w:right w:w="0" w:type="dxa"/>
            </w:tcMar>
          </w:tcPr>
          <w:p w14:paraId="08CD383F" w14:textId="0FC77D2A" w:rsidR="00E0208D" w:rsidRPr="00E0208D" w:rsidRDefault="00E0208D" w:rsidP="00E0208D">
            <w:pPr>
              <w:jc w:val="center"/>
              <w:rPr>
                <w:sz w:val="18"/>
                <w:szCs w:val="18"/>
                <w:lang w:eastAsia="hr-HR"/>
              </w:rPr>
            </w:pPr>
            <w:r w:rsidRPr="00E0208D">
              <w:rPr>
                <w:lang w:eastAsia="hr-HR"/>
              </w:rPr>
              <w:t>31.12.2023</w:t>
            </w:r>
          </w:p>
        </w:tc>
        <w:tc>
          <w:tcPr>
            <w:tcW w:w="1195" w:type="dxa"/>
            <w:tcBorders>
              <w:top w:val="nil"/>
              <w:left w:val="nil"/>
              <w:bottom w:val="single" w:sz="4" w:space="0" w:color="auto"/>
              <w:right w:val="single" w:sz="4" w:space="0" w:color="auto"/>
            </w:tcBorders>
            <w:shd w:val="clear" w:color="auto" w:fill="auto"/>
            <w:noWrap/>
            <w:tcMar>
              <w:left w:w="0" w:type="dxa"/>
              <w:right w:w="0" w:type="dxa"/>
            </w:tcMar>
          </w:tcPr>
          <w:p w14:paraId="43F37219" w14:textId="33708928" w:rsidR="00E0208D" w:rsidRPr="00E0208D" w:rsidRDefault="00E0208D" w:rsidP="00E0208D">
            <w:pPr>
              <w:jc w:val="center"/>
              <w:rPr>
                <w:sz w:val="18"/>
                <w:szCs w:val="18"/>
                <w:lang w:eastAsia="hr-HR"/>
              </w:rPr>
            </w:pPr>
            <w:r w:rsidRPr="00E0208D">
              <w:rPr>
                <w:lang w:eastAsia="hr-HR"/>
              </w:rPr>
              <w:t>15.4.2021.</w:t>
            </w:r>
          </w:p>
        </w:tc>
      </w:tr>
      <w:tr w:rsidR="00E0208D" w:rsidRPr="00E0208D" w14:paraId="4A41B67B" w14:textId="77777777" w:rsidTr="00E0208D">
        <w:trPr>
          <w:cantSplit/>
        </w:trPr>
        <w:tc>
          <w:tcPr>
            <w:tcW w:w="3826" w:type="dxa"/>
            <w:gridSpan w:val="3"/>
            <w:tcBorders>
              <w:top w:val="single" w:sz="4" w:space="0" w:color="auto"/>
              <w:left w:val="single" w:sz="4" w:space="0" w:color="auto"/>
              <w:bottom w:val="single" w:sz="4" w:space="0" w:color="auto"/>
              <w:right w:val="single" w:sz="4" w:space="0" w:color="000000"/>
            </w:tcBorders>
            <w:shd w:val="clear" w:color="auto" w:fill="auto"/>
            <w:noWrap/>
            <w:tcMar>
              <w:left w:w="0" w:type="dxa"/>
              <w:right w:w="0" w:type="dxa"/>
            </w:tcMar>
            <w:vAlign w:val="center"/>
            <w:hideMark/>
          </w:tcPr>
          <w:p w14:paraId="706E50B1" w14:textId="77777777" w:rsidR="002B316F" w:rsidRPr="00E0208D" w:rsidRDefault="002B316F" w:rsidP="00283B73">
            <w:pPr>
              <w:jc w:val="center"/>
              <w:rPr>
                <w:sz w:val="18"/>
                <w:szCs w:val="18"/>
                <w:lang w:eastAsia="hr-HR"/>
              </w:rPr>
            </w:pPr>
            <w:r w:rsidRPr="00E0208D">
              <w:rPr>
                <w:sz w:val="18"/>
                <w:szCs w:val="18"/>
                <w:lang w:eastAsia="hr-HR"/>
              </w:rPr>
              <w:t>Ukupno:</w:t>
            </w:r>
          </w:p>
        </w:tc>
        <w:tc>
          <w:tcPr>
            <w:tcW w:w="127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531A965A" w14:textId="1E1B725C" w:rsidR="002B316F" w:rsidRPr="00E0208D" w:rsidRDefault="002B316F" w:rsidP="00283B73">
            <w:pPr>
              <w:jc w:val="center"/>
              <w:rPr>
                <w:sz w:val="18"/>
                <w:szCs w:val="18"/>
                <w:lang w:eastAsia="hr-HR"/>
              </w:rPr>
            </w:pPr>
          </w:p>
        </w:tc>
        <w:tc>
          <w:tcPr>
            <w:tcW w:w="162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3E06E4DF" w14:textId="2B3087C3" w:rsidR="002B316F" w:rsidRPr="00E0208D" w:rsidRDefault="002B316F" w:rsidP="00283B73">
            <w:pPr>
              <w:jc w:val="center"/>
              <w:rPr>
                <w:sz w:val="18"/>
                <w:szCs w:val="18"/>
                <w:lang w:eastAsia="hr-HR"/>
              </w:rPr>
            </w:pPr>
            <w:r w:rsidRPr="00E0208D">
              <w:rPr>
                <w:sz w:val="18"/>
                <w:szCs w:val="18"/>
                <w:lang w:eastAsia="hr-HR"/>
              </w:rPr>
              <w:t>170.601,12</w:t>
            </w:r>
          </w:p>
        </w:tc>
        <w:tc>
          <w:tcPr>
            <w:tcW w:w="1437"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29870140" w14:textId="77777777" w:rsidR="002B316F" w:rsidRPr="00E0208D" w:rsidRDefault="002B316F" w:rsidP="00283B73">
            <w:pPr>
              <w:jc w:val="center"/>
              <w:rPr>
                <w:sz w:val="18"/>
                <w:szCs w:val="18"/>
                <w:lang w:eastAsia="hr-HR"/>
              </w:rPr>
            </w:pPr>
          </w:p>
        </w:tc>
        <w:tc>
          <w:tcPr>
            <w:tcW w:w="1195"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3B47BD9B" w14:textId="77777777" w:rsidR="002B316F" w:rsidRPr="00E0208D" w:rsidRDefault="002B316F" w:rsidP="00283B73">
            <w:pPr>
              <w:jc w:val="center"/>
              <w:rPr>
                <w:sz w:val="18"/>
                <w:szCs w:val="18"/>
                <w:lang w:eastAsia="hr-HR"/>
              </w:rPr>
            </w:pPr>
          </w:p>
        </w:tc>
      </w:tr>
    </w:tbl>
    <w:p w14:paraId="32EE7281" w14:textId="77777777" w:rsidR="004054C8" w:rsidRPr="00E0208D" w:rsidRDefault="004054C8" w:rsidP="00204576"/>
    <w:p w14:paraId="0165304F" w14:textId="21FAEB31" w:rsidR="00D129F2" w:rsidRPr="0065570B" w:rsidRDefault="00D129F2" w:rsidP="00204576"/>
    <w:p w14:paraId="69A9A334" w14:textId="77777777" w:rsidR="00C441D3" w:rsidRDefault="00C441D3" w:rsidP="009D2FF1">
      <w:pPr>
        <w:rPr>
          <w:b/>
          <w:bCs/>
        </w:rPr>
      </w:pPr>
    </w:p>
    <w:p w14:paraId="62BD0365" w14:textId="73D26640" w:rsidR="009D2FF1" w:rsidRPr="0065570B" w:rsidRDefault="009D2FF1" w:rsidP="009D2FF1">
      <w:pPr>
        <w:rPr>
          <w:b/>
          <w:bCs/>
        </w:rPr>
      </w:pPr>
      <w:r w:rsidRPr="0065570B">
        <w:rPr>
          <w:b/>
          <w:bCs/>
        </w:rPr>
        <w:lastRenderedPageBreak/>
        <w:t>RKP</w:t>
      </w:r>
      <w:r w:rsidR="00B83072" w:rsidRPr="0065570B">
        <w:rPr>
          <w:b/>
          <w:bCs/>
        </w:rPr>
        <w:t xml:space="preserve"> 17683 – EKONOMSKA I UPRAVNA ŠKOLA OSIJEK</w:t>
      </w:r>
      <w:r w:rsidRPr="0065570B">
        <w:rPr>
          <w:b/>
          <w:bCs/>
        </w:rPr>
        <w:t xml:space="preserve"> </w:t>
      </w:r>
    </w:p>
    <w:p w14:paraId="083822BF" w14:textId="04BEC9D6" w:rsidR="009D2FF1" w:rsidRPr="0065570B" w:rsidRDefault="009D2FF1" w:rsidP="009D2FF1"/>
    <w:p w14:paraId="2C6E2502" w14:textId="77777777" w:rsidR="0065570B" w:rsidRPr="0065570B" w:rsidRDefault="0065570B" w:rsidP="0065570B">
      <w:pPr>
        <w:pStyle w:val="Bezproreda"/>
        <w:spacing w:line="276" w:lineRule="auto"/>
        <w:rPr>
          <w:rFonts w:ascii="Times New Roman" w:hAnsi="Times New Roman"/>
          <w:bCs/>
          <w:sz w:val="20"/>
          <w:szCs w:val="20"/>
        </w:rPr>
      </w:pPr>
      <w:r w:rsidRPr="0065570B">
        <w:rPr>
          <w:rFonts w:ascii="Times New Roman" w:hAnsi="Times New Roman"/>
          <w:bCs/>
          <w:sz w:val="20"/>
          <w:szCs w:val="20"/>
        </w:rPr>
        <w:t>Školska ustanova nema dana jamstva, kreditna pisma, hipoteke  i slično koje mogu postati obveza ili imovina.</w:t>
      </w:r>
    </w:p>
    <w:p w14:paraId="188E78C6" w14:textId="77777777" w:rsidR="0065570B" w:rsidRPr="0065570B" w:rsidRDefault="0065570B" w:rsidP="0065570B">
      <w:pPr>
        <w:pStyle w:val="Bezproreda"/>
        <w:spacing w:line="276" w:lineRule="auto"/>
        <w:rPr>
          <w:rFonts w:ascii="Times New Roman" w:hAnsi="Times New Roman"/>
          <w:bCs/>
          <w:sz w:val="20"/>
          <w:szCs w:val="20"/>
        </w:rPr>
      </w:pPr>
      <w:r w:rsidRPr="0065570B">
        <w:rPr>
          <w:rFonts w:ascii="Times New Roman" w:hAnsi="Times New Roman"/>
          <w:bCs/>
          <w:sz w:val="20"/>
          <w:szCs w:val="20"/>
        </w:rPr>
        <w:t>Potencijalne obveze po sudskim sporovima iskazane su u Bilanci kao izvanbilančni zapisi.</w:t>
      </w:r>
    </w:p>
    <w:p w14:paraId="2651D53C" w14:textId="77777777" w:rsidR="0065570B" w:rsidRPr="0065570B" w:rsidRDefault="0065570B" w:rsidP="009D2FF1"/>
    <w:p w14:paraId="6C999FD3" w14:textId="77777777" w:rsidR="009D2FF1" w:rsidRPr="0065570B" w:rsidRDefault="009D2FF1" w:rsidP="009D2FF1">
      <w:pPr>
        <w:rPr>
          <w:b/>
          <w:bCs/>
          <w:lang w:eastAsia="hr-HR"/>
        </w:rPr>
      </w:pPr>
      <w:r w:rsidRPr="0065570B">
        <w:rPr>
          <w:b/>
          <w:bCs/>
          <w:lang w:eastAsia="hr-HR"/>
        </w:rPr>
        <w:t>Sudski sporovi u tijeku</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1701"/>
        <w:gridCol w:w="1417"/>
        <w:gridCol w:w="1134"/>
        <w:gridCol w:w="1559"/>
        <w:gridCol w:w="2127"/>
        <w:gridCol w:w="1417"/>
      </w:tblGrid>
      <w:tr w:rsidR="005E3B88" w:rsidRPr="0065570B" w14:paraId="140FDE10" w14:textId="77777777" w:rsidTr="00C441D3">
        <w:trPr>
          <w:cantSplit/>
        </w:trPr>
        <w:tc>
          <w:tcPr>
            <w:tcW w:w="426" w:type="dxa"/>
            <w:shd w:val="clear" w:color="auto" w:fill="auto"/>
            <w:tcMar>
              <w:left w:w="0" w:type="dxa"/>
              <w:right w:w="0" w:type="dxa"/>
            </w:tcMar>
            <w:vAlign w:val="center"/>
            <w:hideMark/>
          </w:tcPr>
          <w:p w14:paraId="4B52154D" w14:textId="0BBB58F5" w:rsidR="00B83072" w:rsidRPr="0065570B" w:rsidRDefault="00B83072" w:rsidP="00B83072">
            <w:pPr>
              <w:jc w:val="center"/>
              <w:rPr>
                <w:lang w:eastAsia="hr-HR"/>
              </w:rPr>
            </w:pPr>
            <w:r w:rsidRPr="0065570B">
              <w:rPr>
                <w:lang w:eastAsia="hr-HR"/>
              </w:rPr>
              <w:t>Red. br.</w:t>
            </w:r>
          </w:p>
        </w:tc>
        <w:tc>
          <w:tcPr>
            <w:tcW w:w="1701" w:type="dxa"/>
            <w:shd w:val="clear" w:color="auto" w:fill="auto"/>
            <w:tcMar>
              <w:left w:w="0" w:type="dxa"/>
              <w:right w:w="0" w:type="dxa"/>
            </w:tcMar>
            <w:vAlign w:val="center"/>
            <w:hideMark/>
          </w:tcPr>
          <w:p w14:paraId="27081320" w14:textId="77777777" w:rsidR="00B83072" w:rsidRPr="0065570B" w:rsidRDefault="00B83072" w:rsidP="00B83072">
            <w:pPr>
              <w:jc w:val="center"/>
              <w:rPr>
                <w:lang w:eastAsia="hr-HR"/>
              </w:rPr>
            </w:pPr>
            <w:r w:rsidRPr="0065570B">
              <w:rPr>
                <w:lang w:eastAsia="hr-HR"/>
              </w:rPr>
              <w:t>OVRHOVODITELJ TUŽITELJ</w:t>
            </w:r>
          </w:p>
        </w:tc>
        <w:tc>
          <w:tcPr>
            <w:tcW w:w="1417" w:type="dxa"/>
            <w:shd w:val="clear" w:color="auto" w:fill="auto"/>
            <w:tcMar>
              <w:left w:w="0" w:type="dxa"/>
              <w:right w:w="0" w:type="dxa"/>
            </w:tcMar>
            <w:vAlign w:val="center"/>
            <w:hideMark/>
          </w:tcPr>
          <w:p w14:paraId="7BD27888" w14:textId="77777777" w:rsidR="00B83072" w:rsidRPr="0065570B" w:rsidRDefault="00B83072" w:rsidP="00B83072">
            <w:pPr>
              <w:jc w:val="center"/>
              <w:rPr>
                <w:lang w:eastAsia="hr-HR"/>
              </w:rPr>
            </w:pPr>
            <w:r w:rsidRPr="0065570B">
              <w:rPr>
                <w:lang w:eastAsia="hr-HR"/>
              </w:rPr>
              <w:t>SAŽETI OPIS PRIRODE SPORA</w:t>
            </w:r>
          </w:p>
        </w:tc>
        <w:tc>
          <w:tcPr>
            <w:tcW w:w="1134" w:type="dxa"/>
            <w:shd w:val="clear" w:color="auto" w:fill="auto"/>
            <w:tcMar>
              <w:left w:w="0" w:type="dxa"/>
              <w:right w:w="0" w:type="dxa"/>
            </w:tcMar>
            <w:vAlign w:val="center"/>
            <w:hideMark/>
          </w:tcPr>
          <w:p w14:paraId="5466E54D" w14:textId="77777777" w:rsidR="00B83072" w:rsidRPr="0065570B" w:rsidRDefault="00B83072" w:rsidP="00B83072">
            <w:pPr>
              <w:jc w:val="center"/>
              <w:rPr>
                <w:lang w:eastAsia="hr-HR"/>
              </w:rPr>
            </w:pPr>
            <w:r w:rsidRPr="0065570B">
              <w:rPr>
                <w:lang w:eastAsia="hr-HR"/>
              </w:rPr>
              <w:t>IZNOS GLAVNICE</w:t>
            </w:r>
          </w:p>
        </w:tc>
        <w:tc>
          <w:tcPr>
            <w:tcW w:w="1559" w:type="dxa"/>
            <w:shd w:val="clear" w:color="auto" w:fill="auto"/>
            <w:tcMar>
              <w:left w:w="0" w:type="dxa"/>
              <w:right w:w="0" w:type="dxa"/>
            </w:tcMar>
            <w:vAlign w:val="center"/>
            <w:hideMark/>
          </w:tcPr>
          <w:p w14:paraId="0A77AA65" w14:textId="77777777" w:rsidR="00B83072" w:rsidRPr="0065570B" w:rsidRDefault="00B83072" w:rsidP="00B83072">
            <w:pPr>
              <w:jc w:val="center"/>
              <w:rPr>
                <w:lang w:eastAsia="hr-HR"/>
              </w:rPr>
            </w:pPr>
            <w:r w:rsidRPr="0065570B">
              <w:rPr>
                <w:lang w:eastAsia="hr-HR"/>
              </w:rPr>
              <w:t>PROCJENA FINANCIJSKOG UČINKA</w:t>
            </w:r>
          </w:p>
        </w:tc>
        <w:tc>
          <w:tcPr>
            <w:tcW w:w="2127" w:type="dxa"/>
            <w:shd w:val="clear" w:color="auto" w:fill="auto"/>
            <w:tcMar>
              <w:left w:w="0" w:type="dxa"/>
              <w:right w:w="0" w:type="dxa"/>
            </w:tcMar>
            <w:vAlign w:val="center"/>
            <w:hideMark/>
          </w:tcPr>
          <w:p w14:paraId="2BD09BFD" w14:textId="77777777" w:rsidR="00B83072" w:rsidRPr="0065570B" w:rsidRDefault="00B83072" w:rsidP="00B83072">
            <w:pPr>
              <w:jc w:val="center"/>
              <w:rPr>
                <w:lang w:eastAsia="hr-HR"/>
              </w:rPr>
            </w:pPr>
            <w:r w:rsidRPr="0065570B">
              <w:rPr>
                <w:lang w:eastAsia="hr-HR"/>
              </w:rPr>
              <w:t>PROCIJENJENO VRIJEME ODLJEVA SREDSTAVA</w:t>
            </w:r>
          </w:p>
        </w:tc>
        <w:tc>
          <w:tcPr>
            <w:tcW w:w="1417" w:type="dxa"/>
            <w:shd w:val="clear" w:color="auto" w:fill="auto"/>
            <w:tcMar>
              <w:left w:w="0" w:type="dxa"/>
              <w:right w:w="0" w:type="dxa"/>
            </w:tcMar>
            <w:vAlign w:val="center"/>
            <w:hideMark/>
          </w:tcPr>
          <w:p w14:paraId="7CFD14B2" w14:textId="77777777" w:rsidR="00B83072" w:rsidRPr="0065570B" w:rsidRDefault="00B83072" w:rsidP="00B83072">
            <w:pPr>
              <w:jc w:val="center"/>
              <w:rPr>
                <w:lang w:eastAsia="hr-HR"/>
              </w:rPr>
            </w:pPr>
            <w:r w:rsidRPr="0065570B">
              <w:rPr>
                <w:lang w:eastAsia="hr-HR"/>
              </w:rPr>
              <w:t>POČETAK SUDSKOG SPORA</w:t>
            </w:r>
          </w:p>
        </w:tc>
      </w:tr>
      <w:tr w:rsidR="005E3B88" w:rsidRPr="0065570B" w14:paraId="3B6540DD" w14:textId="77777777" w:rsidTr="00C441D3">
        <w:trPr>
          <w:cantSplit/>
        </w:trPr>
        <w:tc>
          <w:tcPr>
            <w:tcW w:w="426" w:type="dxa"/>
            <w:shd w:val="clear" w:color="auto" w:fill="auto"/>
            <w:tcMar>
              <w:left w:w="0" w:type="dxa"/>
              <w:right w:w="0" w:type="dxa"/>
            </w:tcMar>
            <w:vAlign w:val="center"/>
            <w:hideMark/>
          </w:tcPr>
          <w:p w14:paraId="3FC6C6C8" w14:textId="77777777" w:rsidR="0065570B" w:rsidRPr="0065570B" w:rsidRDefault="0065570B" w:rsidP="0065570B">
            <w:pPr>
              <w:jc w:val="center"/>
              <w:rPr>
                <w:lang w:eastAsia="hr-HR"/>
              </w:rPr>
            </w:pPr>
            <w:r w:rsidRPr="0065570B">
              <w:rPr>
                <w:lang w:eastAsia="hr-HR"/>
              </w:rPr>
              <w:t>1.</w:t>
            </w:r>
          </w:p>
        </w:tc>
        <w:tc>
          <w:tcPr>
            <w:tcW w:w="1701" w:type="dxa"/>
            <w:shd w:val="clear" w:color="auto" w:fill="auto"/>
            <w:tcMar>
              <w:left w:w="0" w:type="dxa"/>
              <w:right w:w="0" w:type="dxa"/>
            </w:tcMar>
            <w:vAlign w:val="bottom"/>
            <w:hideMark/>
          </w:tcPr>
          <w:p w14:paraId="47C4BE9F" w14:textId="12A21915" w:rsidR="0065570B" w:rsidRPr="0065570B" w:rsidRDefault="0065570B" w:rsidP="0065570B">
            <w:pPr>
              <w:jc w:val="center"/>
              <w:rPr>
                <w:lang w:eastAsia="hr-HR"/>
              </w:rPr>
            </w:pPr>
            <w:r w:rsidRPr="0065570B">
              <w:rPr>
                <w:lang w:eastAsia="hr-HR"/>
              </w:rPr>
              <w:t>Fizička osoba D.I.</w:t>
            </w:r>
          </w:p>
        </w:tc>
        <w:tc>
          <w:tcPr>
            <w:tcW w:w="1417" w:type="dxa"/>
            <w:shd w:val="clear" w:color="auto" w:fill="auto"/>
            <w:tcMar>
              <w:left w:w="0" w:type="dxa"/>
              <w:right w:w="0" w:type="dxa"/>
            </w:tcMar>
            <w:vAlign w:val="bottom"/>
            <w:hideMark/>
          </w:tcPr>
          <w:p w14:paraId="61D1BD0A" w14:textId="4266A994" w:rsidR="0065570B" w:rsidRPr="0065570B" w:rsidRDefault="0065570B" w:rsidP="0065570B">
            <w:pPr>
              <w:jc w:val="center"/>
              <w:rPr>
                <w:lang w:eastAsia="hr-HR"/>
              </w:rPr>
            </w:pPr>
            <w:r w:rsidRPr="0065570B">
              <w:rPr>
                <w:lang w:eastAsia="hr-HR"/>
              </w:rPr>
              <w:t xml:space="preserve">Razlika plaće </w:t>
            </w:r>
          </w:p>
        </w:tc>
        <w:tc>
          <w:tcPr>
            <w:tcW w:w="1134" w:type="dxa"/>
            <w:shd w:val="clear" w:color="auto" w:fill="auto"/>
            <w:noWrap/>
            <w:tcMar>
              <w:left w:w="0" w:type="dxa"/>
              <w:right w:w="0" w:type="dxa"/>
            </w:tcMar>
            <w:vAlign w:val="bottom"/>
            <w:hideMark/>
          </w:tcPr>
          <w:p w14:paraId="464E1C52" w14:textId="2F5B3B91" w:rsidR="0065570B" w:rsidRPr="0065570B" w:rsidRDefault="0065570B" w:rsidP="0065570B">
            <w:pPr>
              <w:jc w:val="center"/>
              <w:rPr>
                <w:lang w:eastAsia="hr-HR"/>
              </w:rPr>
            </w:pPr>
            <w:r w:rsidRPr="0065570B">
              <w:rPr>
                <w:lang w:eastAsia="hr-HR"/>
              </w:rPr>
              <w:t>6.658,31</w:t>
            </w:r>
          </w:p>
        </w:tc>
        <w:tc>
          <w:tcPr>
            <w:tcW w:w="1559" w:type="dxa"/>
            <w:shd w:val="clear" w:color="auto" w:fill="auto"/>
            <w:tcMar>
              <w:left w:w="0" w:type="dxa"/>
              <w:right w:w="0" w:type="dxa"/>
            </w:tcMar>
            <w:vAlign w:val="bottom"/>
            <w:hideMark/>
          </w:tcPr>
          <w:p w14:paraId="3DA16103" w14:textId="250145D6" w:rsidR="0065570B" w:rsidRPr="0065570B" w:rsidRDefault="0065570B" w:rsidP="0065570B">
            <w:pPr>
              <w:jc w:val="center"/>
              <w:rPr>
                <w:lang w:eastAsia="hr-HR"/>
              </w:rPr>
            </w:pPr>
            <w:r w:rsidRPr="0065570B">
              <w:rPr>
                <w:lang w:eastAsia="hr-HR"/>
              </w:rPr>
              <w:t>15.441,62</w:t>
            </w:r>
          </w:p>
        </w:tc>
        <w:tc>
          <w:tcPr>
            <w:tcW w:w="2127" w:type="dxa"/>
            <w:shd w:val="clear" w:color="auto" w:fill="auto"/>
            <w:tcMar>
              <w:left w:w="0" w:type="dxa"/>
              <w:right w:w="0" w:type="dxa"/>
            </w:tcMar>
            <w:vAlign w:val="bottom"/>
            <w:hideMark/>
          </w:tcPr>
          <w:p w14:paraId="73138727" w14:textId="1C020BED" w:rsidR="0065570B" w:rsidRPr="0065570B" w:rsidRDefault="0065570B" w:rsidP="0065570B">
            <w:pPr>
              <w:jc w:val="center"/>
              <w:rPr>
                <w:lang w:eastAsia="hr-HR"/>
              </w:rPr>
            </w:pPr>
            <w:r w:rsidRPr="0065570B">
              <w:rPr>
                <w:lang w:eastAsia="hr-HR"/>
              </w:rPr>
              <w:t>Tijekom 2023.</w:t>
            </w:r>
          </w:p>
        </w:tc>
        <w:tc>
          <w:tcPr>
            <w:tcW w:w="1417" w:type="dxa"/>
            <w:shd w:val="clear" w:color="auto" w:fill="auto"/>
            <w:tcMar>
              <w:left w:w="0" w:type="dxa"/>
              <w:right w:w="0" w:type="dxa"/>
            </w:tcMar>
            <w:vAlign w:val="bottom"/>
            <w:hideMark/>
          </w:tcPr>
          <w:p w14:paraId="4F34E5EB" w14:textId="5C7E498D" w:rsidR="0065570B" w:rsidRPr="0065570B" w:rsidRDefault="0065570B" w:rsidP="0065570B">
            <w:pPr>
              <w:jc w:val="center"/>
              <w:rPr>
                <w:lang w:eastAsia="hr-HR"/>
              </w:rPr>
            </w:pPr>
            <w:r w:rsidRPr="0065570B">
              <w:rPr>
                <w:lang w:eastAsia="hr-HR"/>
              </w:rPr>
              <w:t>11.03.2021.</w:t>
            </w:r>
          </w:p>
        </w:tc>
      </w:tr>
      <w:tr w:rsidR="005E3B88" w:rsidRPr="0065570B" w14:paraId="2162CEF8" w14:textId="77777777" w:rsidTr="00C441D3">
        <w:trPr>
          <w:cantSplit/>
        </w:trPr>
        <w:tc>
          <w:tcPr>
            <w:tcW w:w="426" w:type="dxa"/>
            <w:shd w:val="clear" w:color="auto" w:fill="auto"/>
            <w:tcMar>
              <w:left w:w="0" w:type="dxa"/>
              <w:right w:w="0" w:type="dxa"/>
            </w:tcMar>
            <w:vAlign w:val="center"/>
            <w:hideMark/>
          </w:tcPr>
          <w:p w14:paraId="3676259E" w14:textId="77777777" w:rsidR="0065570B" w:rsidRPr="0065570B" w:rsidRDefault="0065570B" w:rsidP="0065570B">
            <w:pPr>
              <w:jc w:val="center"/>
              <w:rPr>
                <w:lang w:eastAsia="hr-HR"/>
              </w:rPr>
            </w:pPr>
            <w:r w:rsidRPr="0065570B">
              <w:rPr>
                <w:lang w:eastAsia="hr-HR"/>
              </w:rPr>
              <w:t>2.</w:t>
            </w:r>
          </w:p>
        </w:tc>
        <w:tc>
          <w:tcPr>
            <w:tcW w:w="1701" w:type="dxa"/>
            <w:shd w:val="clear" w:color="auto" w:fill="auto"/>
            <w:tcMar>
              <w:left w:w="0" w:type="dxa"/>
              <w:right w:w="0" w:type="dxa"/>
            </w:tcMar>
            <w:vAlign w:val="bottom"/>
            <w:hideMark/>
          </w:tcPr>
          <w:p w14:paraId="6D8DF53D" w14:textId="54B86BD8" w:rsidR="0065570B" w:rsidRPr="0065570B" w:rsidRDefault="0065570B" w:rsidP="0065570B">
            <w:pPr>
              <w:jc w:val="center"/>
              <w:rPr>
                <w:lang w:eastAsia="hr-HR"/>
              </w:rPr>
            </w:pPr>
            <w:r w:rsidRPr="0065570B">
              <w:rPr>
                <w:lang w:eastAsia="hr-HR"/>
              </w:rPr>
              <w:t>Fizička osoba H.K.</w:t>
            </w:r>
          </w:p>
        </w:tc>
        <w:tc>
          <w:tcPr>
            <w:tcW w:w="1417" w:type="dxa"/>
            <w:shd w:val="clear" w:color="auto" w:fill="auto"/>
            <w:tcMar>
              <w:left w:w="0" w:type="dxa"/>
              <w:right w:w="0" w:type="dxa"/>
            </w:tcMar>
            <w:vAlign w:val="bottom"/>
            <w:hideMark/>
          </w:tcPr>
          <w:p w14:paraId="7A061300" w14:textId="33786E2A" w:rsidR="0065570B" w:rsidRPr="0065570B" w:rsidRDefault="0065570B" w:rsidP="0065570B">
            <w:pPr>
              <w:jc w:val="center"/>
              <w:rPr>
                <w:lang w:eastAsia="hr-HR"/>
              </w:rPr>
            </w:pPr>
            <w:r w:rsidRPr="0065570B">
              <w:rPr>
                <w:lang w:eastAsia="hr-HR"/>
              </w:rPr>
              <w:t xml:space="preserve">Razlika plaće </w:t>
            </w:r>
          </w:p>
        </w:tc>
        <w:tc>
          <w:tcPr>
            <w:tcW w:w="1134" w:type="dxa"/>
            <w:shd w:val="clear" w:color="auto" w:fill="auto"/>
            <w:noWrap/>
            <w:tcMar>
              <w:left w:w="0" w:type="dxa"/>
              <w:right w:w="0" w:type="dxa"/>
            </w:tcMar>
            <w:vAlign w:val="bottom"/>
            <w:hideMark/>
          </w:tcPr>
          <w:p w14:paraId="5613F24A" w14:textId="29A9C966" w:rsidR="0065570B" w:rsidRPr="0065570B" w:rsidRDefault="0065570B" w:rsidP="0065570B">
            <w:pPr>
              <w:jc w:val="center"/>
              <w:rPr>
                <w:lang w:eastAsia="hr-HR"/>
              </w:rPr>
            </w:pPr>
            <w:r w:rsidRPr="0065570B">
              <w:rPr>
                <w:lang w:eastAsia="hr-HR"/>
              </w:rPr>
              <w:t>4.448,67</w:t>
            </w:r>
          </w:p>
        </w:tc>
        <w:tc>
          <w:tcPr>
            <w:tcW w:w="1559" w:type="dxa"/>
            <w:shd w:val="clear" w:color="auto" w:fill="auto"/>
            <w:tcMar>
              <w:left w:w="0" w:type="dxa"/>
              <w:right w:w="0" w:type="dxa"/>
            </w:tcMar>
            <w:vAlign w:val="bottom"/>
            <w:hideMark/>
          </w:tcPr>
          <w:p w14:paraId="5642F47F" w14:textId="25BA69CD" w:rsidR="0065570B" w:rsidRPr="0065570B" w:rsidRDefault="0065570B" w:rsidP="0065570B">
            <w:pPr>
              <w:jc w:val="center"/>
              <w:rPr>
                <w:lang w:eastAsia="hr-HR"/>
              </w:rPr>
            </w:pPr>
            <w:r w:rsidRPr="0065570B">
              <w:rPr>
                <w:lang w:eastAsia="hr-HR"/>
              </w:rPr>
              <w:t>10.709,84</w:t>
            </w:r>
          </w:p>
        </w:tc>
        <w:tc>
          <w:tcPr>
            <w:tcW w:w="2127" w:type="dxa"/>
            <w:shd w:val="clear" w:color="auto" w:fill="auto"/>
            <w:tcMar>
              <w:left w:w="0" w:type="dxa"/>
              <w:right w:w="0" w:type="dxa"/>
            </w:tcMar>
            <w:vAlign w:val="bottom"/>
            <w:hideMark/>
          </w:tcPr>
          <w:p w14:paraId="61AA9064" w14:textId="02D9FF05" w:rsidR="0065570B" w:rsidRPr="0065570B" w:rsidRDefault="0065570B" w:rsidP="0065570B">
            <w:pPr>
              <w:jc w:val="center"/>
              <w:rPr>
                <w:lang w:eastAsia="hr-HR"/>
              </w:rPr>
            </w:pPr>
            <w:r w:rsidRPr="0065570B">
              <w:rPr>
                <w:lang w:eastAsia="hr-HR"/>
              </w:rPr>
              <w:t>Tijekom 2023.</w:t>
            </w:r>
          </w:p>
        </w:tc>
        <w:tc>
          <w:tcPr>
            <w:tcW w:w="1417" w:type="dxa"/>
            <w:shd w:val="clear" w:color="auto" w:fill="auto"/>
            <w:tcMar>
              <w:left w:w="0" w:type="dxa"/>
              <w:right w:w="0" w:type="dxa"/>
            </w:tcMar>
            <w:vAlign w:val="bottom"/>
            <w:hideMark/>
          </w:tcPr>
          <w:p w14:paraId="67722784" w14:textId="5EE8FC5D" w:rsidR="0065570B" w:rsidRPr="0065570B" w:rsidRDefault="0065570B" w:rsidP="0065570B">
            <w:pPr>
              <w:jc w:val="center"/>
              <w:rPr>
                <w:lang w:eastAsia="hr-HR"/>
              </w:rPr>
            </w:pPr>
            <w:r w:rsidRPr="0065570B">
              <w:rPr>
                <w:lang w:eastAsia="hr-HR"/>
              </w:rPr>
              <w:t>09.07.2021.</w:t>
            </w:r>
          </w:p>
        </w:tc>
      </w:tr>
      <w:tr w:rsidR="005E3B88" w:rsidRPr="0065570B" w14:paraId="5411E03A" w14:textId="77777777" w:rsidTr="00C441D3">
        <w:trPr>
          <w:cantSplit/>
        </w:trPr>
        <w:tc>
          <w:tcPr>
            <w:tcW w:w="426" w:type="dxa"/>
            <w:shd w:val="clear" w:color="auto" w:fill="auto"/>
            <w:tcMar>
              <w:left w:w="0" w:type="dxa"/>
              <w:right w:w="0" w:type="dxa"/>
            </w:tcMar>
            <w:vAlign w:val="center"/>
            <w:hideMark/>
          </w:tcPr>
          <w:p w14:paraId="66AAB5AA" w14:textId="77777777" w:rsidR="0065570B" w:rsidRPr="0065570B" w:rsidRDefault="0065570B" w:rsidP="0065570B">
            <w:pPr>
              <w:jc w:val="center"/>
              <w:rPr>
                <w:lang w:eastAsia="hr-HR"/>
              </w:rPr>
            </w:pPr>
            <w:r w:rsidRPr="0065570B">
              <w:rPr>
                <w:lang w:eastAsia="hr-HR"/>
              </w:rPr>
              <w:t>3.</w:t>
            </w:r>
          </w:p>
        </w:tc>
        <w:tc>
          <w:tcPr>
            <w:tcW w:w="1701" w:type="dxa"/>
            <w:shd w:val="clear" w:color="auto" w:fill="auto"/>
            <w:tcMar>
              <w:left w:w="0" w:type="dxa"/>
              <w:right w:w="0" w:type="dxa"/>
            </w:tcMar>
            <w:vAlign w:val="bottom"/>
            <w:hideMark/>
          </w:tcPr>
          <w:p w14:paraId="3E083617" w14:textId="7D809E04" w:rsidR="0065570B" w:rsidRPr="0065570B" w:rsidRDefault="0065570B" w:rsidP="0065570B">
            <w:pPr>
              <w:jc w:val="center"/>
              <w:rPr>
                <w:lang w:eastAsia="hr-HR"/>
              </w:rPr>
            </w:pPr>
            <w:r w:rsidRPr="0065570B">
              <w:rPr>
                <w:lang w:eastAsia="hr-HR"/>
              </w:rPr>
              <w:t>Fizička osoba S.M.</w:t>
            </w:r>
          </w:p>
        </w:tc>
        <w:tc>
          <w:tcPr>
            <w:tcW w:w="1417" w:type="dxa"/>
            <w:shd w:val="clear" w:color="auto" w:fill="auto"/>
            <w:tcMar>
              <w:left w:w="0" w:type="dxa"/>
              <w:right w:w="0" w:type="dxa"/>
            </w:tcMar>
            <w:vAlign w:val="bottom"/>
            <w:hideMark/>
          </w:tcPr>
          <w:p w14:paraId="5C0FE972" w14:textId="53970B67" w:rsidR="0065570B" w:rsidRPr="0065570B" w:rsidRDefault="0065570B" w:rsidP="0065570B">
            <w:pPr>
              <w:jc w:val="center"/>
              <w:rPr>
                <w:lang w:eastAsia="hr-HR"/>
              </w:rPr>
            </w:pPr>
            <w:r w:rsidRPr="0065570B">
              <w:rPr>
                <w:lang w:eastAsia="hr-HR"/>
              </w:rPr>
              <w:t xml:space="preserve">Razlika plaće </w:t>
            </w:r>
          </w:p>
        </w:tc>
        <w:tc>
          <w:tcPr>
            <w:tcW w:w="1134" w:type="dxa"/>
            <w:shd w:val="clear" w:color="auto" w:fill="auto"/>
            <w:noWrap/>
            <w:tcMar>
              <w:left w:w="0" w:type="dxa"/>
              <w:right w:w="0" w:type="dxa"/>
            </w:tcMar>
            <w:vAlign w:val="bottom"/>
            <w:hideMark/>
          </w:tcPr>
          <w:p w14:paraId="697B9321" w14:textId="012BFAAE" w:rsidR="0065570B" w:rsidRPr="0065570B" w:rsidRDefault="0065570B" w:rsidP="0065570B">
            <w:pPr>
              <w:jc w:val="center"/>
              <w:rPr>
                <w:lang w:eastAsia="hr-HR"/>
              </w:rPr>
            </w:pPr>
            <w:r w:rsidRPr="0065570B">
              <w:rPr>
                <w:lang w:eastAsia="hr-HR"/>
              </w:rPr>
              <w:t>5.934,91</w:t>
            </w:r>
          </w:p>
        </w:tc>
        <w:tc>
          <w:tcPr>
            <w:tcW w:w="1559" w:type="dxa"/>
            <w:shd w:val="clear" w:color="auto" w:fill="auto"/>
            <w:tcMar>
              <w:left w:w="0" w:type="dxa"/>
              <w:right w:w="0" w:type="dxa"/>
            </w:tcMar>
            <w:vAlign w:val="bottom"/>
            <w:hideMark/>
          </w:tcPr>
          <w:p w14:paraId="44C8353A" w14:textId="1FF4698E" w:rsidR="0065570B" w:rsidRPr="0065570B" w:rsidRDefault="0065570B" w:rsidP="0065570B">
            <w:pPr>
              <w:jc w:val="center"/>
              <w:rPr>
                <w:lang w:eastAsia="hr-HR"/>
              </w:rPr>
            </w:pPr>
            <w:r w:rsidRPr="0065570B">
              <w:rPr>
                <w:lang w:eastAsia="hr-HR"/>
              </w:rPr>
              <w:t>13.994,82</w:t>
            </w:r>
          </w:p>
        </w:tc>
        <w:tc>
          <w:tcPr>
            <w:tcW w:w="2127" w:type="dxa"/>
            <w:shd w:val="clear" w:color="auto" w:fill="auto"/>
            <w:tcMar>
              <w:left w:w="0" w:type="dxa"/>
              <w:right w:w="0" w:type="dxa"/>
            </w:tcMar>
            <w:vAlign w:val="bottom"/>
            <w:hideMark/>
          </w:tcPr>
          <w:p w14:paraId="4FAEBC8C" w14:textId="65CD911A" w:rsidR="0065570B" w:rsidRPr="0065570B" w:rsidRDefault="0065570B" w:rsidP="0065570B">
            <w:pPr>
              <w:jc w:val="center"/>
              <w:rPr>
                <w:lang w:eastAsia="hr-HR"/>
              </w:rPr>
            </w:pPr>
            <w:r w:rsidRPr="0065570B">
              <w:rPr>
                <w:lang w:eastAsia="hr-HR"/>
              </w:rPr>
              <w:t>Tijekom 2023.</w:t>
            </w:r>
          </w:p>
        </w:tc>
        <w:tc>
          <w:tcPr>
            <w:tcW w:w="1417" w:type="dxa"/>
            <w:shd w:val="clear" w:color="auto" w:fill="auto"/>
            <w:tcMar>
              <w:left w:w="0" w:type="dxa"/>
              <w:right w:w="0" w:type="dxa"/>
            </w:tcMar>
            <w:vAlign w:val="bottom"/>
            <w:hideMark/>
          </w:tcPr>
          <w:p w14:paraId="7D8435D3" w14:textId="4FD268FB" w:rsidR="0065570B" w:rsidRPr="0065570B" w:rsidRDefault="0065570B" w:rsidP="0065570B">
            <w:pPr>
              <w:jc w:val="center"/>
              <w:rPr>
                <w:lang w:eastAsia="hr-HR"/>
              </w:rPr>
            </w:pPr>
            <w:r w:rsidRPr="0065570B">
              <w:rPr>
                <w:lang w:eastAsia="hr-HR"/>
              </w:rPr>
              <w:t>25.01.2021.</w:t>
            </w:r>
          </w:p>
        </w:tc>
      </w:tr>
      <w:tr w:rsidR="005E3B88" w:rsidRPr="0065570B" w14:paraId="3AC08962" w14:textId="77777777" w:rsidTr="00C441D3">
        <w:trPr>
          <w:cantSplit/>
        </w:trPr>
        <w:tc>
          <w:tcPr>
            <w:tcW w:w="426" w:type="dxa"/>
            <w:shd w:val="clear" w:color="auto" w:fill="auto"/>
            <w:tcMar>
              <w:left w:w="0" w:type="dxa"/>
              <w:right w:w="0" w:type="dxa"/>
            </w:tcMar>
            <w:vAlign w:val="center"/>
            <w:hideMark/>
          </w:tcPr>
          <w:p w14:paraId="4CD40595" w14:textId="77777777" w:rsidR="0065570B" w:rsidRPr="0065570B" w:rsidRDefault="0065570B" w:rsidP="0065570B">
            <w:pPr>
              <w:jc w:val="center"/>
              <w:rPr>
                <w:lang w:eastAsia="hr-HR"/>
              </w:rPr>
            </w:pPr>
            <w:r w:rsidRPr="0065570B">
              <w:rPr>
                <w:lang w:eastAsia="hr-HR"/>
              </w:rPr>
              <w:t>4.</w:t>
            </w:r>
          </w:p>
        </w:tc>
        <w:tc>
          <w:tcPr>
            <w:tcW w:w="1701" w:type="dxa"/>
            <w:shd w:val="clear" w:color="auto" w:fill="auto"/>
            <w:tcMar>
              <w:left w:w="0" w:type="dxa"/>
              <w:right w:w="0" w:type="dxa"/>
            </w:tcMar>
            <w:vAlign w:val="bottom"/>
            <w:hideMark/>
          </w:tcPr>
          <w:p w14:paraId="7CE71046" w14:textId="172AC248" w:rsidR="0065570B" w:rsidRPr="0065570B" w:rsidRDefault="0065570B" w:rsidP="0065570B">
            <w:pPr>
              <w:jc w:val="center"/>
              <w:rPr>
                <w:lang w:eastAsia="hr-HR"/>
              </w:rPr>
            </w:pPr>
            <w:r w:rsidRPr="0065570B">
              <w:rPr>
                <w:lang w:eastAsia="hr-HR"/>
              </w:rPr>
              <w:t>Fizička osoba L.R.</w:t>
            </w:r>
          </w:p>
        </w:tc>
        <w:tc>
          <w:tcPr>
            <w:tcW w:w="1417" w:type="dxa"/>
            <w:shd w:val="clear" w:color="auto" w:fill="auto"/>
            <w:tcMar>
              <w:left w:w="0" w:type="dxa"/>
              <w:right w:w="0" w:type="dxa"/>
            </w:tcMar>
            <w:vAlign w:val="bottom"/>
            <w:hideMark/>
          </w:tcPr>
          <w:p w14:paraId="476843E4" w14:textId="725AAD3D" w:rsidR="0065570B" w:rsidRPr="0065570B" w:rsidRDefault="0065570B" w:rsidP="0065570B">
            <w:pPr>
              <w:jc w:val="center"/>
              <w:rPr>
                <w:lang w:eastAsia="hr-HR"/>
              </w:rPr>
            </w:pPr>
            <w:r w:rsidRPr="0065570B">
              <w:rPr>
                <w:lang w:eastAsia="hr-HR"/>
              </w:rPr>
              <w:t xml:space="preserve">Razlika plaće </w:t>
            </w:r>
          </w:p>
        </w:tc>
        <w:tc>
          <w:tcPr>
            <w:tcW w:w="1134" w:type="dxa"/>
            <w:shd w:val="clear" w:color="auto" w:fill="auto"/>
            <w:noWrap/>
            <w:tcMar>
              <w:left w:w="0" w:type="dxa"/>
              <w:right w:w="0" w:type="dxa"/>
            </w:tcMar>
            <w:vAlign w:val="bottom"/>
            <w:hideMark/>
          </w:tcPr>
          <w:p w14:paraId="0601626A" w14:textId="0A825DDD" w:rsidR="0065570B" w:rsidRPr="0065570B" w:rsidRDefault="0065570B" w:rsidP="0065570B">
            <w:pPr>
              <w:jc w:val="center"/>
              <w:rPr>
                <w:lang w:eastAsia="hr-HR"/>
              </w:rPr>
            </w:pPr>
            <w:r w:rsidRPr="0065570B">
              <w:rPr>
                <w:lang w:eastAsia="hr-HR"/>
              </w:rPr>
              <w:t>4.742,48</w:t>
            </w:r>
          </w:p>
        </w:tc>
        <w:tc>
          <w:tcPr>
            <w:tcW w:w="1559" w:type="dxa"/>
            <w:shd w:val="clear" w:color="auto" w:fill="auto"/>
            <w:tcMar>
              <w:left w:w="0" w:type="dxa"/>
              <w:right w:w="0" w:type="dxa"/>
            </w:tcMar>
            <w:vAlign w:val="bottom"/>
            <w:hideMark/>
          </w:tcPr>
          <w:p w14:paraId="7E293526" w14:textId="27CAF42E" w:rsidR="0065570B" w:rsidRPr="0065570B" w:rsidRDefault="0065570B" w:rsidP="0065570B">
            <w:pPr>
              <w:jc w:val="center"/>
              <w:rPr>
                <w:lang w:eastAsia="hr-HR"/>
              </w:rPr>
            </w:pPr>
            <w:r w:rsidRPr="0065570B">
              <w:rPr>
                <w:lang w:eastAsia="hr-HR"/>
              </w:rPr>
              <w:t>11.297,46</w:t>
            </w:r>
          </w:p>
        </w:tc>
        <w:tc>
          <w:tcPr>
            <w:tcW w:w="2127" w:type="dxa"/>
            <w:shd w:val="clear" w:color="auto" w:fill="auto"/>
            <w:tcMar>
              <w:left w:w="0" w:type="dxa"/>
              <w:right w:w="0" w:type="dxa"/>
            </w:tcMar>
            <w:vAlign w:val="bottom"/>
            <w:hideMark/>
          </w:tcPr>
          <w:p w14:paraId="0DE8FF4C" w14:textId="7DF7444D" w:rsidR="0065570B" w:rsidRPr="0065570B" w:rsidRDefault="0065570B" w:rsidP="0065570B">
            <w:pPr>
              <w:jc w:val="center"/>
              <w:rPr>
                <w:lang w:eastAsia="hr-HR"/>
              </w:rPr>
            </w:pPr>
            <w:r w:rsidRPr="0065570B">
              <w:rPr>
                <w:lang w:eastAsia="hr-HR"/>
              </w:rPr>
              <w:t>Tijekom 2023.</w:t>
            </w:r>
          </w:p>
        </w:tc>
        <w:tc>
          <w:tcPr>
            <w:tcW w:w="1417" w:type="dxa"/>
            <w:shd w:val="clear" w:color="auto" w:fill="auto"/>
            <w:tcMar>
              <w:left w:w="0" w:type="dxa"/>
              <w:right w:w="0" w:type="dxa"/>
            </w:tcMar>
            <w:vAlign w:val="bottom"/>
            <w:hideMark/>
          </w:tcPr>
          <w:p w14:paraId="3E96D044" w14:textId="448D9BA7" w:rsidR="0065570B" w:rsidRPr="0065570B" w:rsidRDefault="0065570B" w:rsidP="0065570B">
            <w:pPr>
              <w:jc w:val="center"/>
              <w:rPr>
                <w:lang w:eastAsia="hr-HR"/>
              </w:rPr>
            </w:pPr>
            <w:r w:rsidRPr="0065570B">
              <w:rPr>
                <w:lang w:eastAsia="hr-HR"/>
              </w:rPr>
              <w:t>09.07.2021.</w:t>
            </w:r>
          </w:p>
        </w:tc>
      </w:tr>
      <w:tr w:rsidR="005E3B88" w:rsidRPr="0065570B" w14:paraId="27CAAE24" w14:textId="77777777" w:rsidTr="00C441D3">
        <w:trPr>
          <w:cantSplit/>
        </w:trPr>
        <w:tc>
          <w:tcPr>
            <w:tcW w:w="426" w:type="dxa"/>
            <w:shd w:val="clear" w:color="auto" w:fill="auto"/>
            <w:tcMar>
              <w:left w:w="0" w:type="dxa"/>
              <w:right w:w="0" w:type="dxa"/>
            </w:tcMar>
            <w:vAlign w:val="center"/>
            <w:hideMark/>
          </w:tcPr>
          <w:p w14:paraId="076355CA" w14:textId="77777777" w:rsidR="0065570B" w:rsidRPr="0065570B" w:rsidRDefault="0065570B" w:rsidP="0065570B">
            <w:pPr>
              <w:jc w:val="center"/>
              <w:rPr>
                <w:lang w:eastAsia="hr-HR"/>
              </w:rPr>
            </w:pPr>
            <w:r w:rsidRPr="0065570B">
              <w:rPr>
                <w:lang w:eastAsia="hr-HR"/>
              </w:rPr>
              <w:t>5.</w:t>
            </w:r>
          </w:p>
        </w:tc>
        <w:tc>
          <w:tcPr>
            <w:tcW w:w="1701" w:type="dxa"/>
            <w:shd w:val="clear" w:color="auto" w:fill="auto"/>
            <w:tcMar>
              <w:left w:w="0" w:type="dxa"/>
              <w:right w:w="0" w:type="dxa"/>
            </w:tcMar>
            <w:vAlign w:val="bottom"/>
            <w:hideMark/>
          </w:tcPr>
          <w:p w14:paraId="08DECA0D" w14:textId="1C2D6F7A" w:rsidR="0065570B" w:rsidRPr="0065570B" w:rsidRDefault="0065570B" w:rsidP="0065570B">
            <w:pPr>
              <w:jc w:val="center"/>
              <w:rPr>
                <w:lang w:eastAsia="hr-HR"/>
              </w:rPr>
            </w:pPr>
            <w:r w:rsidRPr="0065570B">
              <w:rPr>
                <w:lang w:eastAsia="hr-HR"/>
              </w:rPr>
              <w:t>Fizička osoba I.S.</w:t>
            </w:r>
          </w:p>
        </w:tc>
        <w:tc>
          <w:tcPr>
            <w:tcW w:w="1417" w:type="dxa"/>
            <w:shd w:val="clear" w:color="auto" w:fill="auto"/>
            <w:tcMar>
              <w:left w:w="0" w:type="dxa"/>
              <w:right w:w="0" w:type="dxa"/>
            </w:tcMar>
            <w:vAlign w:val="bottom"/>
            <w:hideMark/>
          </w:tcPr>
          <w:p w14:paraId="65FA19E1" w14:textId="0C4A82E5" w:rsidR="0065570B" w:rsidRPr="0065570B" w:rsidRDefault="0065570B" w:rsidP="0065570B">
            <w:pPr>
              <w:jc w:val="center"/>
              <w:rPr>
                <w:lang w:eastAsia="hr-HR"/>
              </w:rPr>
            </w:pPr>
            <w:r w:rsidRPr="0065570B">
              <w:rPr>
                <w:lang w:eastAsia="hr-HR"/>
              </w:rPr>
              <w:t xml:space="preserve">Razlika plaće </w:t>
            </w:r>
          </w:p>
        </w:tc>
        <w:tc>
          <w:tcPr>
            <w:tcW w:w="1134" w:type="dxa"/>
            <w:shd w:val="clear" w:color="auto" w:fill="auto"/>
            <w:noWrap/>
            <w:tcMar>
              <w:left w:w="0" w:type="dxa"/>
              <w:right w:w="0" w:type="dxa"/>
            </w:tcMar>
            <w:vAlign w:val="bottom"/>
            <w:hideMark/>
          </w:tcPr>
          <w:p w14:paraId="46BFBFAE" w14:textId="1C27997A" w:rsidR="0065570B" w:rsidRPr="0065570B" w:rsidRDefault="0065570B" w:rsidP="0065570B">
            <w:pPr>
              <w:jc w:val="center"/>
              <w:rPr>
                <w:lang w:eastAsia="hr-HR"/>
              </w:rPr>
            </w:pPr>
            <w:r w:rsidRPr="0065570B">
              <w:rPr>
                <w:lang w:eastAsia="hr-HR"/>
              </w:rPr>
              <w:t>6.064,97</w:t>
            </w:r>
          </w:p>
        </w:tc>
        <w:tc>
          <w:tcPr>
            <w:tcW w:w="1559" w:type="dxa"/>
            <w:shd w:val="clear" w:color="auto" w:fill="auto"/>
            <w:tcMar>
              <w:left w:w="0" w:type="dxa"/>
              <w:right w:w="0" w:type="dxa"/>
            </w:tcMar>
            <w:vAlign w:val="bottom"/>
            <w:hideMark/>
          </w:tcPr>
          <w:p w14:paraId="4529421D" w14:textId="0EF0FA4F" w:rsidR="0065570B" w:rsidRPr="0065570B" w:rsidRDefault="0065570B" w:rsidP="0065570B">
            <w:pPr>
              <w:jc w:val="center"/>
              <w:rPr>
                <w:lang w:eastAsia="hr-HR"/>
              </w:rPr>
            </w:pPr>
            <w:r w:rsidRPr="0065570B">
              <w:rPr>
                <w:lang w:eastAsia="hr-HR"/>
              </w:rPr>
              <w:t>14.254,94</w:t>
            </w:r>
          </w:p>
        </w:tc>
        <w:tc>
          <w:tcPr>
            <w:tcW w:w="2127" w:type="dxa"/>
            <w:shd w:val="clear" w:color="auto" w:fill="auto"/>
            <w:tcMar>
              <w:left w:w="0" w:type="dxa"/>
              <w:right w:w="0" w:type="dxa"/>
            </w:tcMar>
            <w:vAlign w:val="bottom"/>
            <w:hideMark/>
          </w:tcPr>
          <w:p w14:paraId="5ADA2C73" w14:textId="40402788" w:rsidR="0065570B" w:rsidRPr="0065570B" w:rsidRDefault="0065570B" w:rsidP="0065570B">
            <w:pPr>
              <w:jc w:val="center"/>
              <w:rPr>
                <w:lang w:eastAsia="hr-HR"/>
              </w:rPr>
            </w:pPr>
            <w:r w:rsidRPr="0065570B">
              <w:rPr>
                <w:lang w:eastAsia="hr-HR"/>
              </w:rPr>
              <w:t>Tijekom 2023.</w:t>
            </w:r>
          </w:p>
        </w:tc>
        <w:tc>
          <w:tcPr>
            <w:tcW w:w="1417" w:type="dxa"/>
            <w:shd w:val="clear" w:color="auto" w:fill="auto"/>
            <w:tcMar>
              <w:left w:w="0" w:type="dxa"/>
              <w:right w:w="0" w:type="dxa"/>
            </w:tcMar>
            <w:vAlign w:val="bottom"/>
            <w:hideMark/>
          </w:tcPr>
          <w:p w14:paraId="7EE8106A" w14:textId="4A7C4E6F" w:rsidR="0065570B" w:rsidRPr="0065570B" w:rsidRDefault="0065570B" w:rsidP="0065570B">
            <w:pPr>
              <w:jc w:val="center"/>
              <w:rPr>
                <w:lang w:eastAsia="hr-HR"/>
              </w:rPr>
            </w:pPr>
            <w:r w:rsidRPr="0065570B">
              <w:rPr>
                <w:lang w:eastAsia="hr-HR"/>
              </w:rPr>
              <w:t>11.04.2021.</w:t>
            </w:r>
          </w:p>
        </w:tc>
      </w:tr>
      <w:tr w:rsidR="005E3B88" w:rsidRPr="0065570B" w14:paraId="50F3FD30" w14:textId="77777777" w:rsidTr="00C441D3">
        <w:trPr>
          <w:cantSplit/>
        </w:trPr>
        <w:tc>
          <w:tcPr>
            <w:tcW w:w="3544" w:type="dxa"/>
            <w:gridSpan w:val="3"/>
            <w:shd w:val="clear" w:color="auto" w:fill="auto"/>
            <w:noWrap/>
            <w:tcMar>
              <w:left w:w="0" w:type="dxa"/>
              <w:right w:w="0" w:type="dxa"/>
            </w:tcMar>
            <w:vAlign w:val="center"/>
            <w:hideMark/>
          </w:tcPr>
          <w:p w14:paraId="3AAF61C6" w14:textId="77777777" w:rsidR="0065570B" w:rsidRPr="0065570B" w:rsidRDefault="0065570B" w:rsidP="0065570B">
            <w:pPr>
              <w:jc w:val="center"/>
              <w:rPr>
                <w:lang w:eastAsia="hr-HR"/>
              </w:rPr>
            </w:pPr>
            <w:r w:rsidRPr="0065570B">
              <w:rPr>
                <w:lang w:eastAsia="hr-HR"/>
              </w:rPr>
              <w:t>UKUPNO</w:t>
            </w:r>
          </w:p>
        </w:tc>
        <w:tc>
          <w:tcPr>
            <w:tcW w:w="1134" w:type="dxa"/>
            <w:shd w:val="clear" w:color="auto" w:fill="auto"/>
            <w:noWrap/>
            <w:tcMar>
              <w:left w:w="0" w:type="dxa"/>
              <w:right w:w="0" w:type="dxa"/>
            </w:tcMar>
            <w:vAlign w:val="bottom"/>
            <w:hideMark/>
          </w:tcPr>
          <w:p w14:paraId="7546AB2A" w14:textId="157CECA6" w:rsidR="0065570B" w:rsidRPr="0065570B" w:rsidRDefault="0065570B" w:rsidP="0065570B">
            <w:pPr>
              <w:jc w:val="center"/>
              <w:rPr>
                <w:lang w:eastAsia="hr-HR"/>
              </w:rPr>
            </w:pPr>
            <w:r w:rsidRPr="0065570B">
              <w:rPr>
                <w:b/>
                <w:bCs/>
                <w:lang w:eastAsia="hr-HR"/>
              </w:rPr>
              <w:t>27.849,34</w:t>
            </w:r>
          </w:p>
        </w:tc>
        <w:tc>
          <w:tcPr>
            <w:tcW w:w="1559" w:type="dxa"/>
            <w:shd w:val="clear" w:color="auto" w:fill="auto"/>
            <w:noWrap/>
            <w:tcMar>
              <w:left w:w="0" w:type="dxa"/>
              <w:right w:w="0" w:type="dxa"/>
            </w:tcMar>
            <w:vAlign w:val="bottom"/>
            <w:hideMark/>
          </w:tcPr>
          <w:p w14:paraId="332159FA" w14:textId="3B0B2546" w:rsidR="0065570B" w:rsidRPr="0065570B" w:rsidRDefault="0065570B" w:rsidP="0065570B">
            <w:pPr>
              <w:jc w:val="center"/>
              <w:rPr>
                <w:lang w:eastAsia="hr-HR"/>
              </w:rPr>
            </w:pPr>
            <w:r w:rsidRPr="0065570B">
              <w:rPr>
                <w:b/>
                <w:bCs/>
                <w:lang w:eastAsia="hr-HR"/>
              </w:rPr>
              <w:t>65.698,68</w:t>
            </w:r>
          </w:p>
        </w:tc>
        <w:tc>
          <w:tcPr>
            <w:tcW w:w="2127" w:type="dxa"/>
            <w:shd w:val="clear" w:color="auto" w:fill="auto"/>
            <w:noWrap/>
            <w:tcMar>
              <w:left w:w="0" w:type="dxa"/>
              <w:right w:w="0" w:type="dxa"/>
            </w:tcMar>
            <w:vAlign w:val="center"/>
            <w:hideMark/>
          </w:tcPr>
          <w:p w14:paraId="21859F11" w14:textId="5125E210" w:rsidR="0065570B" w:rsidRPr="0065570B" w:rsidRDefault="0065570B" w:rsidP="0065570B">
            <w:pPr>
              <w:jc w:val="center"/>
              <w:rPr>
                <w:lang w:eastAsia="hr-HR"/>
              </w:rPr>
            </w:pPr>
          </w:p>
        </w:tc>
        <w:tc>
          <w:tcPr>
            <w:tcW w:w="1417" w:type="dxa"/>
            <w:shd w:val="clear" w:color="auto" w:fill="auto"/>
            <w:noWrap/>
            <w:tcMar>
              <w:left w:w="0" w:type="dxa"/>
              <w:right w:w="0" w:type="dxa"/>
            </w:tcMar>
            <w:vAlign w:val="center"/>
            <w:hideMark/>
          </w:tcPr>
          <w:p w14:paraId="1E342173" w14:textId="355E572E" w:rsidR="0065570B" w:rsidRPr="0065570B" w:rsidRDefault="0065570B" w:rsidP="0065570B">
            <w:pPr>
              <w:jc w:val="center"/>
              <w:rPr>
                <w:lang w:eastAsia="hr-HR"/>
              </w:rPr>
            </w:pPr>
          </w:p>
        </w:tc>
      </w:tr>
    </w:tbl>
    <w:p w14:paraId="321D7BE3" w14:textId="30268493" w:rsidR="00D129F2" w:rsidRPr="0065570B" w:rsidRDefault="00D129F2" w:rsidP="00204576"/>
    <w:p w14:paraId="50B8DA13" w14:textId="5E92E4DA" w:rsidR="00D129F2" w:rsidRPr="00EB3919" w:rsidRDefault="00D129F2" w:rsidP="00204576">
      <w:pPr>
        <w:rPr>
          <w:color w:val="FF0000"/>
        </w:rPr>
      </w:pPr>
    </w:p>
    <w:p w14:paraId="0F53D7B8" w14:textId="1A857365" w:rsidR="00373390" w:rsidRPr="005E3B88" w:rsidRDefault="00373390" w:rsidP="00373390">
      <w:pPr>
        <w:rPr>
          <w:b/>
          <w:bCs/>
        </w:rPr>
      </w:pPr>
      <w:r w:rsidRPr="005E3B88">
        <w:rPr>
          <w:b/>
          <w:bCs/>
        </w:rPr>
        <w:t xml:space="preserve">RKP </w:t>
      </w:r>
      <w:r w:rsidR="004F06C2" w:rsidRPr="005E3B88">
        <w:rPr>
          <w:b/>
          <w:bCs/>
        </w:rPr>
        <w:t>17722 – TRGOVAČKA I KOMERCIJALNA ŠKOLA DAVOR MILAS, OSIJEK</w:t>
      </w:r>
    </w:p>
    <w:p w14:paraId="1E877002" w14:textId="77777777" w:rsidR="00373390" w:rsidRPr="005E3B88" w:rsidRDefault="00373390" w:rsidP="00373390"/>
    <w:p w14:paraId="32CB9BC1" w14:textId="396611D5" w:rsidR="005E3B88" w:rsidRPr="005E3B88" w:rsidRDefault="005E3B88" w:rsidP="005E3B88">
      <w:pPr>
        <w:jc w:val="both"/>
      </w:pPr>
      <w:r w:rsidRPr="005E3B88">
        <w:t>Školska ustanova nema iskazane podatke u bilanci o dugoročnim i kratkoročnim kreditima i zajmovim</w:t>
      </w:r>
      <w:r>
        <w:t>a</w:t>
      </w:r>
      <w:r w:rsidRPr="005E3B88">
        <w:t>, te kamatama na kredite i zajmove.</w:t>
      </w:r>
    </w:p>
    <w:p w14:paraId="010DB2AD" w14:textId="77777777" w:rsidR="005E3B88" w:rsidRPr="005E3B88" w:rsidRDefault="005E3B88" w:rsidP="005E3B88">
      <w:pPr>
        <w:jc w:val="both"/>
      </w:pPr>
    </w:p>
    <w:p w14:paraId="4CE0BF1D" w14:textId="1F72358C" w:rsidR="00373390" w:rsidRPr="005E3B88" w:rsidRDefault="00373390" w:rsidP="00373390">
      <w:pPr>
        <w:rPr>
          <w:b/>
          <w:bCs/>
          <w:lang w:eastAsia="hr-HR"/>
        </w:rPr>
      </w:pPr>
      <w:r w:rsidRPr="005E3B88">
        <w:rPr>
          <w:b/>
          <w:bCs/>
          <w:lang w:eastAsia="hr-HR"/>
        </w:rPr>
        <w:t>Sudski sporovi u tijeku</w:t>
      </w:r>
    </w:p>
    <w:tbl>
      <w:tblPr>
        <w:tblW w:w="983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1"/>
        <w:gridCol w:w="1701"/>
        <w:gridCol w:w="3006"/>
        <w:gridCol w:w="1660"/>
        <w:gridCol w:w="2620"/>
      </w:tblGrid>
      <w:tr w:rsidR="005E3B88" w:rsidRPr="005E3B88" w14:paraId="284063F8" w14:textId="77777777" w:rsidTr="005E3B88">
        <w:trPr>
          <w:cantSplit/>
        </w:trPr>
        <w:tc>
          <w:tcPr>
            <w:tcW w:w="851" w:type="dxa"/>
            <w:shd w:val="clear" w:color="auto" w:fill="auto"/>
            <w:tcMar>
              <w:left w:w="0" w:type="dxa"/>
              <w:right w:w="0" w:type="dxa"/>
            </w:tcMar>
            <w:vAlign w:val="center"/>
            <w:hideMark/>
          </w:tcPr>
          <w:p w14:paraId="05629A08" w14:textId="77777777" w:rsidR="004F06C2" w:rsidRPr="005E3B88" w:rsidRDefault="004F06C2" w:rsidP="004F06C2">
            <w:pPr>
              <w:jc w:val="center"/>
              <w:rPr>
                <w:sz w:val="18"/>
                <w:szCs w:val="18"/>
              </w:rPr>
            </w:pPr>
            <w:r w:rsidRPr="005E3B88">
              <w:rPr>
                <w:sz w:val="18"/>
                <w:szCs w:val="18"/>
              </w:rPr>
              <w:t>Redni broj</w:t>
            </w:r>
          </w:p>
        </w:tc>
        <w:tc>
          <w:tcPr>
            <w:tcW w:w="1701" w:type="dxa"/>
            <w:shd w:val="clear" w:color="auto" w:fill="auto"/>
            <w:tcMar>
              <w:left w:w="0" w:type="dxa"/>
              <w:right w:w="0" w:type="dxa"/>
            </w:tcMar>
            <w:vAlign w:val="center"/>
            <w:hideMark/>
          </w:tcPr>
          <w:p w14:paraId="32BBCA39" w14:textId="77777777" w:rsidR="004F06C2" w:rsidRPr="005E3B88" w:rsidRDefault="004F06C2" w:rsidP="004F06C2">
            <w:pPr>
              <w:jc w:val="center"/>
              <w:rPr>
                <w:sz w:val="18"/>
                <w:szCs w:val="18"/>
              </w:rPr>
            </w:pPr>
            <w:r w:rsidRPr="005E3B88">
              <w:rPr>
                <w:sz w:val="18"/>
                <w:szCs w:val="18"/>
              </w:rPr>
              <w:t>Opis prirode spora - tužbe za neisplatu povišice 6%</w:t>
            </w:r>
          </w:p>
        </w:tc>
        <w:tc>
          <w:tcPr>
            <w:tcW w:w="3006" w:type="dxa"/>
            <w:shd w:val="clear" w:color="auto" w:fill="auto"/>
            <w:tcMar>
              <w:left w:w="0" w:type="dxa"/>
              <w:right w:w="0" w:type="dxa"/>
            </w:tcMar>
            <w:vAlign w:val="center"/>
            <w:hideMark/>
          </w:tcPr>
          <w:p w14:paraId="6949B1B7" w14:textId="0C9DA2AE" w:rsidR="004F06C2" w:rsidRPr="005E3B88" w:rsidRDefault="004F06C2" w:rsidP="004F06C2">
            <w:pPr>
              <w:jc w:val="center"/>
              <w:rPr>
                <w:sz w:val="18"/>
                <w:szCs w:val="18"/>
              </w:rPr>
            </w:pPr>
            <w:r w:rsidRPr="005E3B88">
              <w:rPr>
                <w:sz w:val="18"/>
                <w:szCs w:val="18"/>
              </w:rPr>
              <w:t>Procjena fin. Učinka - Obveza</w:t>
            </w:r>
          </w:p>
        </w:tc>
        <w:tc>
          <w:tcPr>
            <w:tcW w:w="1660" w:type="dxa"/>
            <w:shd w:val="clear" w:color="auto" w:fill="auto"/>
            <w:tcMar>
              <w:left w:w="0" w:type="dxa"/>
              <w:right w:w="0" w:type="dxa"/>
            </w:tcMar>
            <w:vAlign w:val="center"/>
            <w:hideMark/>
          </w:tcPr>
          <w:p w14:paraId="4B339E7C" w14:textId="451F63B4" w:rsidR="004F06C2" w:rsidRPr="005E3B88" w:rsidRDefault="004F06C2" w:rsidP="004F06C2">
            <w:pPr>
              <w:jc w:val="center"/>
              <w:rPr>
                <w:sz w:val="18"/>
                <w:szCs w:val="18"/>
              </w:rPr>
            </w:pPr>
            <w:r w:rsidRPr="005E3B88">
              <w:rPr>
                <w:sz w:val="18"/>
                <w:szCs w:val="18"/>
              </w:rPr>
              <w:t xml:space="preserve">Procjena fin. </w:t>
            </w:r>
            <w:r w:rsidR="005E3B88">
              <w:rPr>
                <w:sz w:val="18"/>
                <w:szCs w:val="18"/>
              </w:rPr>
              <w:t>u</w:t>
            </w:r>
            <w:r w:rsidRPr="005E3B88">
              <w:rPr>
                <w:sz w:val="18"/>
                <w:szCs w:val="18"/>
              </w:rPr>
              <w:t>činka - Imovine</w:t>
            </w:r>
          </w:p>
        </w:tc>
        <w:tc>
          <w:tcPr>
            <w:tcW w:w="2620" w:type="dxa"/>
            <w:shd w:val="clear" w:color="auto" w:fill="auto"/>
            <w:tcMar>
              <w:left w:w="0" w:type="dxa"/>
              <w:right w:w="0" w:type="dxa"/>
            </w:tcMar>
            <w:vAlign w:val="center"/>
            <w:hideMark/>
          </w:tcPr>
          <w:p w14:paraId="1653CF32" w14:textId="77777777" w:rsidR="004F06C2" w:rsidRPr="005E3B88" w:rsidRDefault="004F06C2" w:rsidP="004F06C2">
            <w:pPr>
              <w:jc w:val="center"/>
              <w:rPr>
                <w:sz w:val="18"/>
                <w:szCs w:val="18"/>
              </w:rPr>
            </w:pPr>
            <w:r w:rsidRPr="005E3B88">
              <w:rPr>
                <w:sz w:val="18"/>
                <w:szCs w:val="18"/>
              </w:rPr>
              <w:t>Procjenjeno vrijeme odljeva/priljeva sredstava</w:t>
            </w:r>
          </w:p>
        </w:tc>
      </w:tr>
      <w:tr w:rsidR="005E3B88" w:rsidRPr="005E3B88" w14:paraId="4494A333" w14:textId="77777777" w:rsidTr="005E3B88">
        <w:trPr>
          <w:cantSplit/>
        </w:trPr>
        <w:tc>
          <w:tcPr>
            <w:tcW w:w="851" w:type="dxa"/>
            <w:shd w:val="clear" w:color="auto" w:fill="auto"/>
            <w:noWrap/>
            <w:tcMar>
              <w:left w:w="0" w:type="dxa"/>
              <w:right w:w="0" w:type="dxa"/>
            </w:tcMar>
            <w:vAlign w:val="center"/>
            <w:hideMark/>
          </w:tcPr>
          <w:p w14:paraId="5549AA34" w14:textId="77777777" w:rsidR="004F06C2" w:rsidRPr="005E3B88" w:rsidRDefault="004F06C2" w:rsidP="004F06C2">
            <w:pPr>
              <w:jc w:val="center"/>
              <w:rPr>
                <w:sz w:val="18"/>
                <w:szCs w:val="18"/>
              </w:rPr>
            </w:pPr>
            <w:r w:rsidRPr="005E3B88">
              <w:rPr>
                <w:sz w:val="18"/>
                <w:szCs w:val="18"/>
              </w:rPr>
              <w:t>1.</w:t>
            </w:r>
          </w:p>
        </w:tc>
        <w:tc>
          <w:tcPr>
            <w:tcW w:w="1701" w:type="dxa"/>
            <w:shd w:val="clear" w:color="auto" w:fill="auto"/>
            <w:noWrap/>
            <w:tcMar>
              <w:left w:w="0" w:type="dxa"/>
              <w:right w:w="0" w:type="dxa"/>
            </w:tcMar>
            <w:vAlign w:val="center"/>
            <w:hideMark/>
          </w:tcPr>
          <w:p w14:paraId="061365AF" w14:textId="0FB34219" w:rsidR="004F06C2" w:rsidRPr="005E3B88" w:rsidRDefault="004F06C2" w:rsidP="004F06C2">
            <w:pPr>
              <w:jc w:val="center"/>
              <w:rPr>
                <w:sz w:val="18"/>
                <w:szCs w:val="18"/>
              </w:rPr>
            </w:pPr>
            <w:r w:rsidRPr="005E3B88">
              <w:rPr>
                <w:sz w:val="18"/>
                <w:szCs w:val="18"/>
              </w:rPr>
              <w:t>FIZIČKA OSOBA</w:t>
            </w:r>
          </w:p>
        </w:tc>
        <w:tc>
          <w:tcPr>
            <w:tcW w:w="3006" w:type="dxa"/>
            <w:shd w:val="clear" w:color="auto" w:fill="auto"/>
            <w:noWrap/>
            <w:tcMar>
              <w:left w:w="0" w:type="dxa"/>
              <w:right w:w="0" w:type="dxa"/>
            </w:tcMar>
            <w:vAlign w:val="center"/>
            <w:hideMark/>
          </w:tcPr>
          <w:p w14:paraId="3130A76B" w14:textId="626D383F" w:rsidR="004F06C2" w:rsidRPr="005E3B88" w:rsidRDefault="004F06C2" w:rsidP="004F06C2">
            <w:pPr>
              <w:jc w:val="center"/>
              <w:rPr>
                <w:sz w:val="18"/>
                <w:szCs w:val="18"/>
              </w:rPr>
            </w:pPr>
            <w:r w:rsidRPr="005E3B88">
              <w:rPr>
                <w:sz w:val="18"/>
                <w:szCs w:val="18"/>
              </w:rPr>
              <w:t>7.</w:t>
            </w:r>
            <w:r w:rsidR="005E3B88" w:rsidRPr="005E3B88">
              <w:rPr>
                <w:sz w:val="18"/>
                <w:szCs w:val="18"/>
              </w:rPr>
              <w:t>477,52</w:t>
            </w:r>
          </w:p>
        </w:tc>
        <w:tc>
          <w:tcPr>
            <w:tcW w:w="1660" w:type="dxa"/>
            <w:shd w:val="clear" w:color="auto" w:fill="auto"/>
            <w:noWrap/>
            <w:tcMar>
              <w:left w:w="0" w:type="dxa"/>
              <w:right w:w="0" w:type="dxa"/>
            </w:tcMar>
            <w:vAlign w:val="center"/>
            <w:hideMark/>
          </w:tcPr>
          <w:p w14:paraId="32937A3B" w14:textId="23E41A44" w:rsidR="004F06C2" w:rsidRPr="005E3B88" w:rsidRDefault="004F06C2" w:rsidP="004F06C2">
            <w:pPr>
              <w:jc w:val="center"/>
              <w:rPr>
                <w:sz w:val="18"/>
                <w:szCs w:val="18"/>
              </w:rPr>
            </w:pPr>
          </w:p>
        </w:tc>
        <w:tc>
          <w:tcPr>
            <w:tcW w:w="2620" w:type="dxa"/>
            <w:shd w:val="clear" w:color="auto" w:fill="auto"/>
            <w:noWrap/>
            <w:tcMar>
              <w:left w:w="0" w:type="dxa"/>
              <w:right w:w="0" w:type="dxa"/>
            </w:tcMar>
            <w:vAlign w:val="center"/>
            <w:hideMark/>
          </w:tcPr>
          <w:p w14:paraId="5EC4F26A" w14:textId="18C211D3" w:rsidR="004F06C2" w:rsidRPr="005E3B88" w:rsidRDefault="005E3B88" w:rsidP="004F06C2">
            <w:pPr>
              <w:jc w:val="center"/>
              <w:rPr>
                <w:sz w:val="18"/>
                <w:szCs w:val="18"/>
              </w:rPr>
            </w:pPr>
            <w:r w:rsidRPr="005E3B88">
              <w:rPr>
                <w:sz w:val="18"/>
                <w:szCs w:val="18"/>
              </w:rPr>
              <w:t>OŽUJAK 2023</w:t>
            </w:r>
            <w:r w:rsidR="004F06C2" w:rsidRPr="005E3B88">
              <w:rPr>
                <w:sz w:val="18"/>
                <w:szCs w:val="18"/>
              </w:rPr>
              <w:t>.</w:t>
            </w:r>
          </w:p>
        </w:tc>
      </w:tr>
    </w:tbl>
    <w:p w14:paraId="44626E8A" w14:textId="0F377AD4" w:rsidR="00D129F2" w:rsidRPr="005E3B88" w:rsidRDefault="00D129F2" w:rsidP="00204576"/>
    <w:p w14:paraId="1617A564" w14:textId="6A491FE9" w:rsidR="004F06C2" w:rsidRPr="005E3B88" w:rsidRDefault="004F06C2" w:rsidP="004F06C2">
      <w:pPr>
        <w:tabs>
          <w:tab w:val="left" w:pos="2355"/>
        </w:tabs>
        <w:jc w:val="both"/>
      </w:pPr>
      <w:r w:rsidRPr="005E3B88">
        <w:t>Tužba radi isplate razlike plaće temeljem odredbe čl. III Izmjena i dopuna Dodatka Sporazumu o osnovici plaća u javnim službama.</w:t>
      </w:r>
    </w:p>
    <w:p w14:paraId="4F402FFE" w14:textId="77777777" w:rsidR="00362B20" w:rsidRDefault="00362B20" w:rsidP="00360700">
      <w:pPr>
        <w:rPr>
          <w:b/>
          <w:bCs/>
        </w:rPr>
      </w:pPr>
    </w:p>
    <w:p w14:paraId="16E17E09" w14:textId="61853B48" w:rsidR="00360700" w:rsidRPr="00FB0344" w:rsidRDefault="00360700" w:rsidP="00360700">
      <w:pPr>
        <w:rPr>
          <w:b/>
          <w:bCs/>
        </w:rPr>
      </w:pPr>
      <w:r w:rsidRPr="00FB0344">
        <w:rPr>
          <w:b/>
          <w:bCs/>
        </w:rPr>
        <w:t>RKP 9618 – GLAZBENA ŠKOLA FRANJE KUHAČA, OSIJEK</w:t>
      </w:r>
    </w:p>
    <w:p w14:paraId="63ACCB67" w14:textId="77777777" w:rsidR="00360700" w:rsidRPr="00FB0344" w:rsidRDefault="00360700" w:rsidP="00360700">
      <w:pPr>
        <w:rPr>
          <w:bCs/>
        </w:rPr>
      </w:pPr>
    </w:p>
    <w:p w14:paraId="04BBF780" w14:textId="36DA6B39" w:rsidR="00D129F2" w:rsidRPr="00FB0344" w:rsidRDefault="0030062F" w:rsidP="00204576">
      <w:pPr>
        <w:rPr>
          <w:bCs/>
        </w:rPr>
      </w:pPr>
      <w:r w:rsidRPr="00FB0344">
        <w:rPr>
          <w:bCs/>
          <w:szCs w:val="24"/>
        </w:rPr>
        <w:t xml:space="preserve">Škola nema </w:t>
      </w:r>
      <w:r w:rsidR="00FB0344" w:rsidRPr="00FB0344">
        <w:rPr>
          <w:bCs/>
          <w:szCs w:val="24"/>
        </w:rPr>
        <w:t>sudskih sporova u tijeku, niti ugovornih odnosa i slično koji uz ispunjenje određenih uvjeta, mogu postati obveza ili imovina</w:t>
      </w:r>
    </w:p>
    <w:p w14:paraId="5369343B" w14:textId="77777777" w:rsidR="00CA661B" w:rsidRPr="00923486" w:rsidRDefault="00CA661B" w:rsidP="00D908D9">
      <w:pPr>
        <w:rPr>
          <w:b/>
          <w:bCs/>
        </w:rPr>
      </w:pPr>
    </w:p>
    <w:p w14:paraId="0FEA3558" w14:textId="33B21F58" w:rsidR="00D908D9" w:rsidRPr="00923486" w:rsidRDefault="00D908D9" w:rsidP="00D908D9">
      <w:pPr>
        <w:rPr>
          <w:b/>
          <w:bCs/>
        </w:rPr>
      </w:pPr>
      <w:r w:rsidRPr="00923486">
        <w:rPr>
          <w:b/>
          <w:bCs/>
        </w:rPr>
        <w:t>RKP 17579 – GIMNAZIJA BELI MANASTIR</w:t>
      </w:r>
    </w:p>
    <w:p w14:paraId="270D3BC0" w14:textId="77777777" w:rsidR="00D908D9" w:rsidRPr="00923486" w:rsidRDefault="00D908D9" w:rsidP="00D908D9"/>
    <w:p w14:paraId="41E6D266" w14:textId="1826F94A" w:rsidR="00D65D80" w:rsidRPr="00923486" w:rsidRDefault="00D65D80" w:rsidP="00D65D80">
      <w:pPr>
        <w:pStyle w:val="Odlomakpopisa"/>
        <w:spacing w:after="160" w:line="259" w:lineRule="auto"/>
        <w:ind w:left="0"/>
        <w:rPr>
          <w:rFonts w:ascii="Times New Roman" w:hAnsi="Times New Roman"/>
          <w:sz w:val="20"/>
          <w:szCs w:val="20"/>
        </w:rPr>
      </w:pPr>
      <w:r w:rsidRPr="00923486">
        <w:rPr>
          <w:rFonts w:ascii="Times New Roman" w:hAnsi="Times New Roman"/>
          <w:sz w:val="20"/>
          <w:szCs w:val="20"/>
        </w:rPr>
        <w:t>Škola nema ugovornih odnosa koji mogu postati obveza ili imovina.</w:t>
      </w:r>
    </w:p>
    <w:p w14:paraId="3DC64749" w14:textId="3C64C52F" w:rsidR="00923486" w:rsidRPr="00923486" w:rsidRDefault="00923486" w:rsidP="00D65D80">
      <w:pPr>
        <w:pStyle w:val="Odlomakpopisa"/>
        <w:spacing w:after="160" w:line="259" w:lineRule="auto"/>
        <w:ind w:left="0"/>
        <w:rPr>
          <w:rFonts w:ascii="Times New Roman" w:hAnsi="Times New Roman"/>
          <w:sz w:val="20"/>
          <w:szCs w:val="20"/>
        </w:rPr>
      </w:pPr>
      <w:r w:rsidRPr="00923486">
        <w:rPr>
          <w:rFonts w:ascii="Times New Roman" w:hAnsi="Times New Roman"/>
          <w:bCs/>
          <w:sz w:val="20"/>
          <w:szCs w:val="20"/>
        </w:rPr>
        <w:t>Škola nema sudskih sporova u tijeku</w:t>
      </w:r>
      <w:r>
        <w:rPr>
          <w:rFonts w:ascii="Times New Roman" w:hAnsi="Times New Roman"/>
          <w:bCs/>
          <w:sz w:val="20"/>
          <w:szCs w:val="20"/>
        </w:rPr>
        <w:t>.</w:t>
      </w:r>
    </w:p>
    <w:p w14:paraId="6A014303" w14:textId="06059D4B" w:rsidR="00D129F2" w:rsidRPr="0063461E" w:rsidRDefault="00F105A4" w:rsidP="00204576">
      <w:pPr>
        <w:rPr>
          <w:b/>
          <w:bCs/>
        </w:rPr>
      </w:pPr>
      <w:r w:rsidRPr="0063461E">
        <w:rPr>
          <w:b/>
          <w:bCs/>
        </w:rPr>
        <w:t>RKP 17714 – OBRTNIČKA ŠKOLA OSIJEK</w:t>
      </w:r>
    </w:p>
    <w:p w14:paraId="1402F69C" w14:textId="77F130F9" w:rsidR="00D129F2" w:rsidRPr="0063461E" w:rsidRDefault="00D129F2" w:rsidP="00204576"/>
    <w:p w14:paraId="7AF0B62B" w14:textId="225374CB" w:rsidR="0063461E" w:rsidRPr="0063461E" w:rsidRDefault="0063461E" w:rsidP="00204576">
      <w:r w:rsidRPr="0063461E">
        <w:t>Škola nema iskazane podatke koji se odnose na popis sudskih sporova u tijeku, niti ugovornih odnosa i slično koji uz ispunjenje određenih uvjeta, mogu postati obveza ili imovina</w:t>
      </w:r>
    </w:p>
    <w:p w14:paraId="6F70D08D" w14:textId="3A67C8DE" w:rsidR="00D129F2" w:rsidRPr="0063461E" w:rsidRDefault="00D129F2" w:rsidP="00204576"/>
    <w:p w14:paraId="709FE5B6" w14:textId="4D18634C" w:rsidR="00F84AB2" w:rsidRPr="00480F5D" w:rsidRDefault="00F84AB2" w:rsidP="00F84AB2">
      <w:pPr>
        <w:rPr>
          <w:b/>
          <w:bCs/>
        </w:rPr>
      </w:pPr>
      <w:r w:rsidRPr="00480F5D">
        <w:rPr>
          <w:b/>
          <w:bCs/>
        </w:rPr>
        <w:t>RKP 17595 – SREDNJA ŠKOLA JOSIPA KOZARCA ĐURĐENOVAC</w:t>
      </w:r>
    </w:p>
    <w:p w14:paraId="413C7393" w14:textId="77777777" w:rsidR="00F84AB2" w:rsidRPr="00480F5D" w:rsidRDefault="00F84AB2" w:rsidP="00F84AB2"/>
    <w:p w14:paraId="5478E77B" w14:textId="77777777" w:rsidR="00480F5D" w:rsidRPr="00480F5D" w:rsidRDefault="00480F5D" w:rsidP="00480F5D">
      <w:r w:rsidRPr="00480F5D">
        <w:t>Škola je u 2022.g. riješila i isplatila sve razlike plaća po sudskim presudama, tako da sudskih sporova u tijeku nema.</w:t>
      </w:r>
    </w:p>
    <w:p w14:paraId="3D554F3F" w14:textId="77777777" w:rsidR="00480F5D" w:rsidRPr="00480F5D" w:rsidRDefault="00480F5D" w:rsidP="00480F5D">
      <w:r w:rsidRPr="00480F5D">
        <w:t>Škola nema ugovornih odnosa i slično koji uz ispunjenje određenih uvjeta mogu postati obveza ili imovina.</w:t>
      </w:r>
    </w:p>
    <w:p w14:paraId="7B8A90C3" w14:textId="0DE08AD8" w:rsidR="00F105A4" w:rsidRPr="00A95A83" w:rsidRDefault="00F105A4" w:rsidP="00204576"/>
    <w:p w14:paraId="7A3B39A3" w14:textId="1BA8FA3F" w:rsidR="00F105A4" w:rsidRPr="00A95A83" w:rsidRDefault="00907EBE" w:rsidP="00204576">
      <w:pPr>
        <w:rPr>
          <w:b/>
          <w:bCs/>
        </w:rPr>
      </w:pPr>
      <w:r w:rsidRPr="00A95A83">
        <w:rPr>
          <w:b/>
          <w:bCs/>
        </w:rPr>
        <w:t>RKP 34467 – MUZEJ LIKOVNIH UMJETNOSTI, OSIJEK</w:t>
      </w:r>
    </w:p>
    <w:p w14:paraId="3C1F6FB9" w14:textId="1D0DDE7B" w:rsidR="00F105A4" w:rsidRPr="00A95A83" w:rsidRDefault="00F105A4" w:rsidP="00204576"/>
    <w:p w14:paraId="3E50EAB1" w14:textId="77777777" w:rsidR="00907EBE" w:rsidRPr="00A95A83" w:rsidRDefault="00907EBE" w:rsidP="00907EBE">
      <w:pPr>
        <w:jc w:val="both"/>
      </w:pPr>
      <w:r w:rsidRPr="00A95A83">
        <w:t>Muzej nema Popis ugovornih odnosa i slično koji uz ispunjenje određenih uvjeta, mogu postati obveza ili imovina (dana kreditna pisma, hipoteke i slično) i nema Popis sudskih sporova u tijeku.</w:t>
      </w:r>
    </w:p>
    <w:p w14:paraId="21F4755B" w14:textId="3A46FA3A" w:rsidR="00F105A4" w:rsidRPr="00A95A83" w:rsidRDefault="00F105A4" w:rsidP="00204576"/>
    <w:p w14:paraId="0DA3C6D4" w14:textId="6ADCC990" w:rsidR="004A011A" w:rsidRPr="00D00257" w:rsidRDefault="004A011A" w:rsidP="004A011A">
      <w:pPr>
        <w:ind w:left="1134" w:hanging="1134"/>
        <w:rPr>
          <w:b/>
          <w:bCs/>
        </w:rPr>
      </w:pPr>
      <w:r w:rsidRPr="00D00257">
        <w:rPr>
          <w:b/>
          <w:bCs/>
        </w:rPr>
        <w:t>RKP 50379 – JAVNA USTANOVA ŽUPANIJSKA RAZVOJNA AGENCIJA OSJEČKO-BARANJSKE ŽUPANIJE</w:t>
      </w:r>
    </w:p>
    <w:p w14:paraId="4FFA5890" w14:textId="77777777" w:rsidR="00F105A4" w:rsidRPr="00D00257" w:rsidRDefault="00F105A4" w:rsidP="00204576"/>
    <w:p w14:paraId="70CC47B3" w14:textId="273C807D" w:rsidR="0007243E" w:rsidRPr="00D00257" w:rsidRDefault="0007243E" w:rsidP="0007243E">
      <w:pPr>
        <w:jc w:val="both"/>
      </w:pPr>
      <w:r w:rsidRPr="00D00257">
        <w:t>Ustanova nema ugovornih odnosa i slično koji uz ispunjenje određenih uvjeta, mogu postati obveza ili imovina (kreditna pisma, hipoteke i slično), niti sudskih sporova u tijeku.</w:t>
      </w:r>
    </w:p>
    <w:p w14:paraId="4AF065EC" w14:textId="77777777" w:rsidR="003C7FCB" w:rsidRPr="00A43779" w:rsidRDefault="003C7FCB" w:rsidP="00204576">
      <w:pPr>
        <w:rPr>
          <w:color w:val="FF0000"/>
        </w:rPr>
      </w:pPr>
    </w:p>
    <w:p w14:paraId="38DCCDC7" w14:textId="77777777" w:rsidR="00362B20" w:rsidRDefault="00362B20" w:rsidP="0007243E">
      <w:pPr>
        <w:ind w:left="1134" w:hanging="1134"/>
        <w:rPr>
          <w:b/>
          <w:bCs/>
        </w:rPr>
      </w:pPr>
    </w:p>
    <w:p w14:paraId="1B48C828" w14:textId="6C7E0042" w:rsidR="0007243E" w:rsidRPr="004F504F" w:rsidRDefault="0007243E" w:rsidP="0007243E">
      <w:pPr>
        <w:ind w:left="1134" w:hanging="1134"/>
        <w:rPr>
          <w:b/>
          <w:bCs/>
        </w:rPr>
      </w:pPr>
      <w:r w:rsidRPr="004F504F">
        <w:rPr>
          <w:b/>
          <w:bCs/>
        </w:rPr>
        <w:lastRenderedPageBreak/>
        <w:t>RKP 42651 – ZAVOD ZA INFORMATIK</w:t>
      </w:r>
      <w:r w:rsidR="003F413C" w:rsidRPr="004F504F">
        <w:rPr>
          <w:b/>
          <w:bCs/>
        </w:rPr>
        <w:t>U</w:t>
      </w:r>
      <w:r w:rsidRPr="004F504F">
        <w:rPr>
          <w:b/>
          <w:bCs/>
        </w:rPr>
        <w:t xml:space="preserve"> OSIJEK</w:t>
      </w:r>
    </w:p>
    <w:p w14:paraId="6DA78C8A" w14:textId="1483897F" w:rsidR="0007243E" w:rsidRPr="004F504F" w:rsidRDefault="0007243E" w:rsidP="00B44F62">
      <w:pPr>
        <w:jc w:val="both"/>
      </w:pPr>
    </w:p>
    <w:p w14:paraId="4C695C07" w14:textId="77777777" w:rsidR="0007243E" w:rsidRPr="004F504F" w:rsidRDefault="0007243E" w:rsidP="0007243E">
      <w:pPr>
        <w:rPr>
          <w:lang w:eastAsia="hr-HR"/>
        </w:rPr>
      </w:pPr>
      <w:r w:rsidRPr="004F504F">
        <w:t xml:space="preserve">Zavod za informatiku Osijek nema </w:t>
      </w:r>
      <w:r w:rsidRPr="004F504F">
        <w:rPr>
          <w:lang w:eastAsia="hr-HR"/>
        </w:rPr>
        <w:t>ugovornih odnosa i slično koji uz ispunjenje određenih uvjeta, mogu postati obveza ili imovina (dana kreditna pisma, hipoteke i slično), kao ni sudskih sporova u tijeku.</w:t>
      </w:r>
    </w:p>
    <w:p w14:paraId="153E8A35" w14:textId="77777777" w:rsidR="0007243E" w:rsidRPr="004F504F" w:rsidRDefault="0007243E" w:rsidP="00B44F62">
      <w:pPr>
        <w:jc w:val="both"/>
      </w:pPr>
    </w:p>
    <w:p w14:paraId="27E5C8F9" w14:textId="4CDED0CD" w:rsidR="0007243E" w:rsidRPr="004F504F" w:rsidRDefault="0007243E" w:rsidP="0007243E">
      <w:pPr>
        <w:ind w:left="1134" w:hanging="1134"/>
        <w:rPr>
          <w:b/>
          <w:bCs/>
        </w:rPr>
      </w:pPr>
      <w:r w:rsidRPr="004F504F">
        <w:rPr>
          <w:b/>
          <w:bCs/>
        </w:rPr>
        <w:t xml:space="preserve">RKP </w:t>
      </w:r>
      <w:r w:rsidR="005B1CA4" w:rsidRPr="004F504F">
        <w:rPr>
          <w:b/>
          <w:bCs/>
        </w:rPr>
        <w:t>43829 - ZAVOD ZA PROSTORNO UREĐENJE OSJEČKO-BARANJSKE ŽUPANIJE</w:t>
      </w:r>
    </w:p>
    <w:p w14:paraId="30A08A34" w14:textId="19E2BB91" w:rsidR="0007243E" w:rsidRPr="004F504F" w:rsidRDefault="0007243E" w:rsidP="00B44F62">
      <w:pPr>
        <w:jc w:val="both"/>
      </w:pPr>
    </w:p>
    <w:p w14:paraId="253DB42C" w14:textId="77777777" w:rsidR="005B1CA4" w:rsidRPr="004F504F" w:rsidRDefault="005B1CA4" w:rsidP="005B1CA4">
      <w:pPr>
        <w:spacing w:after="120"/>
      </w:pPr>
      <w:r w:rsidRPr="004F504F">
        <w:t xml:space="preserve">Zavod nema Popis ugovornih odnosa i slično koji uz ispunjenje određenih uvjeta, mogu postati obveza ili imovina (dana kreditna pisma, hipoteke i slično) i nema Popis sudskih sporova u tijeku. </w:t>
      </w:r>
    </w:p>
    <w:p w14:paraId="19369FF6" w14:textId="77777777" w:rsidR="003F413C" w:rsidRPr="00A43779" w:rsidRDefault="003F413C" w:rsidP="00631327">
      <w:pPr>
        <w:ind w:left="1134" w:hanging="1134"/>
        <w:rPr>
          <w:b/>
          <w:bCs/>
        </w:rPr>
      </w:pPr>
    </w:p>
    <w:p w14:paraId="0C621E45" w14:textId="6CCD40AA" w:rsidR="00631327" w:rsidRPr="00A43779" w:rsidRDefault="00631327" w:rsidP="00631327">
      <w:pPr>
        <w:ind w:left="1134" w:hanging="1134"/>
        <w:rPr>
          <w:b/>
          <w:lang w:eastAsia="hr-HR"/>
        </w:rPr>
      </w:pPr>
      <w:r w:rsidRPr="00A43779">
        <w:rPr>
          <w:b/>
          <w:bCs/>
        </w:rPr>
        <w:t xml:space="preserve">RKP 42311 – JAVNA USTANOVA </w:t>
      </w:r>
      <w:r w:rsidRPr="00A43779">
        <w:rPr>
          <w:b/>
          <w:lang w:eastAsia="hr-HR"/>
        </w:rPr>
        <w:t>AGENCIJA ZA UPRAVLJANJE ZAŠTIĆENIM PRIRODNIM VRIJEDNOSTIMA OSJEČKO-BARANJSKE ŽUPANIJE</w:t>
      </w:r>
    </w:p>
    <w:p w14:paraId="2A4278E0" w14:textId="2B300081" w:rsidR="0007243E" w:rsidRPr="00A43779" w:rsidRDefault="0007243E" w:rsidP="00631327">
      <w:pPr>
        <w:ind w:left="1134" w:hanging="1134"/>
      </w:pPr>
    </w:p>
    <w:p w14:paraId="5A7ADF9E" w14:textId="77777777" w:rsidR="00631327" w:rsidRPr="00A43779" w:rsidRDefault="00631327" w:rsidP="00631327">
      <w:pPr>
        <w:spacing w:after="100"/>
        <w:jc w:val="both"/>
        <w:rPr>
          <w:bCs/>
        </w:rPr>
      </w:pPr>
      <w:r w:rsidRPr="00A43779">
        <w:rPr>
          <w:bCs/>
        </w:rPr>
        <w:t xml:space="preserve">Agencija nema Popis ugovornih odnosa i slično koji uz ispunjenje određenih uvjeta, mogu postati obveza ili imovina (dana kreditna pisma, hipoteke i slično) i nema Popis sudskih sporova u tijeku. </w:t>
      </w:r>
    </w:p>
    <w:p w14:paraId="2793870B" w14:textId="61B07062" w:rsidR="0007243E" w:rsidRPr="00EB3919" w:rsidRDefault="0007243E" w:rsidP="00631327">
      <w:pPr>
        <w:jc w:val="both"/>
        <w:rPr>
          <w:bCs/>
          <w:color w:val="FF0000"/>
          <w:sz w:val="22"/>
          <w:szCs w:val="22"/>
        </w:rPr>
      </w:pPr>
    </w:p>
    <w:p w14:paraId="48D45311" w14:textId="57BF429F" w:rsidR="0007243E" w:rsidRPr="00EB3919" w:rsidRDefault="0007243E" w:rsidP="00631327">
      <w:pPr>
        <w:jc w:val="both"/>
        <w:rPr>
          <w:bCs/>
          <w:color w:val="FF0000"/>
          <w:sz w:val="22"/>
          <w:szCs w:val="22"/>
        </w:rPr>
      </w:pPr>
    </w:p>
    <w:p w14:paraId="5F6BA56D" w14:textId="3FB6345E" w:rsidR="00631327" w:rsidRPr="00E95C47" w:rsidRDefault="00631327" w:rsidP="00631327">
      <w:pPr>
        <w:jc w:val="both"/>
        <w:rPr>
          <w:bCs/>
          <w:sz w:val="22"/>
          <w:szCs w:val="22"/>
        </w:rPr>
      </w:pPr>
    </w:p>
    <w:p w14:paraId="4C03D7F5" w14:textId="77777777" w:rsidR="00631327" w:rsidRPr="00E95C47" w:rsidRDefault="00631327" w:rsidP="00631327">
      <w:pPr>
        <w:jc w:val="both"/>
        <w:rPr>
          <w:bCs/>
          <w:sz w:val="22"/>
          <w:szCs w:val="22"/>
        </w:rPr>
      </w:pPr>
    </w:p>
    <w:p w14:paraId="6B467C4F" w14:textId="77777777" w:rsidR="00865F23" w:rsidRPr="00E95C47" w:rsidRDefault="00865F23">
      <w:pPr>
        <w:pStyle w:val="Naslov3"/>
        <w:ind w:left="720"/>
        <w:jc w:val="left"/>
        <w:rPr>
          <w:sz w:val="22"/>
          <w:szCs w:val="22"/>
        </w:rPr>
      </w:pPr>
      <w:r w:rsidRPr="00E95C47">
        <w:rPr>
          <w:b/>
          <w:sz w:val="22"/>
          <w:szCs w:val="22"/>
        </w:rPr>
        <w:t xml:space="preserve">                                                                           </w:t>
      </w:r>
      <w:r w:rsidR="00DF128B" w:rsidRPr="00E95C47">
        <w:rPr>
          <w:b/>
          <w:sz w:val="22"/>
          <w:szCs w:val="22"/>
        </w:rPr>
        <w:t xml:space="preserve">           </w:t>
      </w:r>
      <w:r w:rsidRPr="00E95C47">
        <w:rPr>
          <w:b/>
          <w:sz w:val="22"/>
          <w:szCs w:val="22"/>
        </w:rPr>
        <w:t xml:space="preserve">  </w:t>
      </w:r>
      <w:r w:rsidR="00F07D73" w:rsidRPr="00E95C47">
        <w:rPr>
          <w:b/>
          <w:sz w:val="22"/>
          <w:szCs w:val="22"/>
        </w:rPr>
        <w:t xml:space="preserve"> </w:t>
      </w:r>
      <w:r w:rsidRPr="00E95C47">
        <w:rPr>
          <w:b/>
          <w:sz w:val="22"/>
          <w:szCs w:val="22"/>
        </w:rPr>
        <w:t xml:space="preserve"> </w:t>
      </w:r>
      <w:r w:rsidR="006D14B7" w:rsidRPr="00E95C47">
        <w:rPr>
          <w:b/>
          <w:sz w:val="22"/>
          <w:szCs w:val="22"/>
        </w:rPr>
        <w:tab/>
        <w:t xml:space="preserve">  </w:t>
      </w:r>
      <w:r w:rsidR="00E574DD" w:rsidRPr="00E95C47">
        <w:rPr>
          <w:sz w:val="22"/>
          <w:szCs w:val="22"/>
        </w:rPr>
        <w:t>Zakonski predstavnik:</w:t>
      </w:r>
    </w:p>
    <w:p w14:paraId="0A1BD964" w14:textId="77777777" w:rsidR="00865F23" w:rsidRPr="00E95C47" w:rsidRDefault="00865F23">
      <w:pPr>
        <w:pStyle w:val="Naslov3"/>
        <w:ind w:left="6480"/>
        <w:jc w:val="left"/>
        <w:rPr>
          <w:sz w:val="22"/>
          <w:szCs w:val="22"/>
        </w:rPr>
      </w:pPr>
    </w:p>
    <w:p w14:paraId="696F7A03" w14:textId="77777777" w:rsidR="00865F23" w:rsidRPr="00E95C47" w:rsidRDefault="00865F23">
      <w:pPr>
        <w:pStyle w:val="Naslov3"/>
        <w:jc w:val="left"/>
        <w:rPr>
          <w:sz w:val="22"/>
          <w:szCs w:val="22"/>
        </w:rPr>
      </w:pPr>
      <w:r w:rsidRPr="00E95C47">
        <w:rPr>
          <w:sz w:val="22"/>
          <w:szCs w:val="22"/>
        </w:rPr>
        <w:tab/>
      </w:r>
      <w:r w:rsidRPr="00E95C47">
        <w:rPr>
          <w:sz w:val="22"/>
          <w:szCs w:val="22"/>
        </w:rPr>
        <w:tab/>
      </w:r>
      <w:r w:rsidRPr="00E95C47">
        <w:rPr>
          <w:sz w:val="22"/>
          <w:szCs w:val="22"/>
        </w:rPr>
        <w:tab/>
      </w:r>
      <w:r w:rsidRPr="00E95C47">
        <w:rPr>
          <w:sz w:val="22"/>
          <w:szCs w:val="22"/>
        </w:rPr>
        <w:tab/>
      </w:r>
      <w:r w:rsidRPr="00E95C47">
        <w:rPr>
          <w:sz w:val="22"/>
          <w:szCs w:val="22"/>
        </w:rPr>
        <w:tab/>
      </w:r>
      <w:r w:rsidRPr="00E95C47">
        <w:rPr>
          <w:sz w:val="22"/>
          <w:szCs w:val="22"/>
        </w:rPr>
        <w:tab/>
        <w:t xml:space="preserve">         </w:t>
      </w:r>
      <w:r w:rsidR="00DF128B" w:rsidRPr="00E95C47">
        <w:rPr>
          <w:sz w:val="22"/>
          <w:szCs w:val="22"/>
        </w:rPr>
        <w:tab/>
      </w:r>
      <w:r w:rsidR="00E574DD" w:rsidRPr="00E95C47">
        <w:rPr>
          <w:sz w:val="22"/>
          <w:szCs w:val="22"/>
        </w:rPr>
        <w:t xml:space="preserve">              ______________________</w:t>
      </w:r>
      <w:r w:rsidRPr="00E95C47">
        <w:rPr>
          <w:sz w:val="22"/>
          <w:szCs w:val="22"/>
        </w:rPr>
        <w:t xml:space="preserve"> </w:t>
      </w:r>
    </w:p>
    <w:p w14:paraId="74A8B721" w14:textId="77777777" w:rsidR="00865F23" w:rsidRPr="00EB3919" w:rsidRDefault="00865F23">
      <w:pPr>
        <w:rPr>
          <w:color w:val="FF0000"/>
          <w:sz w:val="22"/>
          <w:szCs w:val="22"/>
        </w:rPr>
      </w:pPr>
      <w:r w:rsidRPr="00EB3919">
        <w:rPr>
          <w:color w:val="FF0000"/>
          <w:sz w:val="22"/>
          <w:szCs w:val="22"/>
        </w:rPr>
        <w:t xml:space="preserve">   </w:t>
      </w:r>
    </w:p>
    <w:p w14:paraId="0786585D" w14:textId="77777777" w:rsidR="00865F23" w:rsidRPr="00EB3919" w:rsidRDefault="00865F23">
      <w:pPr>
        <w:rPr>
          <w:color w:val="FF0000"/>
          <w:sz w:val="22"/>
          <w:szCs w:val="22"/>
        </w:rPr>
      </w:pPr>
    </w:p>
    <w:p w14:paraId="47F8A680" w14:textId="3A729E93" w:rsidR="00DD1F4F" w:rsidRPr="00BA12AE" w:rsidRDefault="00865F23">
      <w:pPr>
        <w:rPr>
          <w:b/>
          <w:sz w:val="22"/>
          <w:szCs w:val="22"/>
        </w:rPr>
      </w:pPr>
      <w:r w:rsidRPr="00082255">
        <w:rPr>
          <w:sz w:val="22"/>
          <w:szCs w:val="22"/>
        </w:rPr>
        <w:t xml:space="preserve">U Osijeku, </w:t>
      </w:r>
      <w:r w:rsidR="009D77B4" w:rsidRPr="00082255">
        <w:rPr>
          <w:sz w:val="22"/>
          <w:szCs w:val="22"/>
        </w:rPr>
        <w:t>2</w:t>
      </w:r>
      <w:r w:rsidR="00082255" w:rsidRPr="00082255">
        <w:rPr>
          <w:sz w:val="22"/>
          <w:szCs w:val="22"/>
        </w:rPr>
        <w:t>3</w:t>
      </w:r>
      <w:r w:rsidRPr="00082255">
        <w:rPr>
          <w:sz w:val="22"/>
          <w:szCs w:val="22"/>
        </w:rPr>
        <w:t xml:space="preserve">. </w:t>
      </w:r>
      <w:r w:rsidR="009D77B4" w:rsidRPr="00082255">
        <w:rPr>
          <w:sz w:val="22"/>
          <w:szCs w:val="22"/>
        </w:rPr>
        <w:t>veljače</w:t>
      </w:r>
      <w:r w:rsidRPr="00082255">
        <w:rPr>
          <w:sz w:val="22"/>
          <w:szCs w:val="22"/>
        </w:rPr>
        <w:t xml:space="preserve"> 20</w:t>
      </w:r>
      <w:r w:rsidR="00072FB4" w:rsidRPr="00082255">
        <w:rPr>
          <w:sz w:val="22"/>
          <w:szCs w:val="22"/>
        </w:rPr>
        <w:t>2</w:t>
      </w:r>
      <w:r w:rsidR="00AE352C" w:rsidRPr="00082255">
        <w:rPr>
          <w:sz w:val="22"/>
          <w:szCs w:val="22"/>
        </w:rPr>
        <w:t>3</w:t>
      </w:r>
      <w:r w:rsidRPr="00082255">
        <w:rPr>
          <w:sz w:val="22"/>
          <w:szCs w:val="22"/>
        </w:rPr>
        <w:t>.</w:t>
      </w:r>
      <w:r w:rsidR="00FA6231" w:rsidRPr="00BA12AE">
        <w:rPr>
          <w:b/>
          <w:sz w:val="22"/>
          <w:szCs w:val="22"/>
        </w:rPr>
        <w:t xml:space="preserve"> </w:t>
      </w:r>
    </w:p>
    <w:sectPr w:rsidR="00DD1F4F" w:rsidRPr="00BA12AE" w:rsidSect="007B5F68">
      <w:pgSz w:w="11906" w:h="16838"/>
      <w:pgMar w:top="992" w:right="1559" w:bottom="992" w:left="992"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6633CB" w14:textId="77777777" w:rsidR="001D4546" w:rsidRDefault="001D4546">
      <w:r>
        <w:separator/>
      </w:r>
    </w:p>
  </w:endnote>
  <w:endnote w:type="continuationSeparator" w:id="0">
    <w:p w14:paraId="675D6F67" w14:textId="77777777" w:rsidR="001D4546" w:rsidRDefault="001D45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entury Schoolbook">
    <w:charset w:val="00"/>
    <w:family w:val="roman"/>
    <w:pitch w:val="variable"/>
    <w:sig w:usb0="00000287" w:usb1="00000000" w:usb2="00000000" w:usb3="00000000" w:csb0="0000009F" w:csb1="00000000"/>
  </w:font>
  <w:font w:name="DengXian">
    <w:altName w:val="等线"/>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20E9F3" w14:textId="77777777" w:rsidR="00C65CA5" w:rsidRDefault="00C65CA5">
    <w:pPr>
      <w:pStyle w:val="Podnoje"/>
      <w:framePr w:wrap="around" w:vAnchor="text" w:hAnchor="margin" w:xAlign="right" w:y="1"/>
      <w:rPr>
        <w:rStyle w:val="Brojstranice"/>
      </w:rPr>
    </w:pPr>
    <w:r>
      <w:rPr>
        <w:rStyle w:val="Brojstranice"/>
      </w:rPr>
      <w:fldChar w:fldCharType="begin"/>
    </w:r>
    <w:r>
      <w:rPr>
        <w:rStyle w:val="Brojstranice"/>
      </w:rPr>
      <w:instrText xml:space="preserve">PAGE  </w:instrText>
    </w:r>
    <w:r>
      <w:rPr>
        <w:rStyle w:val="Brojstranice"/>
      </w:rPr>
      <w:fldChar w:fldCharType="separate"/>
    </w:r>
    <w:r>
      <w:rPr>
        <w:rStyle w:val="Brojstranice"/>
        <w:noProof/>
      </w:rPr>
      <w:t>1</w:t>
    </w:r>
    <w:r>
      <w:rPr>
        <w:rStyle w:val="Brojstranice"/>
      </w:rPr>
      <w:fldChar w:fldCharType="end"/>
    </w:r>
  </w:p>
  <w:p w14:paraId="5CBBFF85" w14:textId="77777777" w:rsidR="00C65CA5" w:rsidRDefault="00C65CA5">
    <w:pPr>
      <w:pStyle w:val="Podnoj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1F287B" w14:textId="77777777" w:rsidR="00C65CA5" w:rsidRDefault="00C65CA5">
    <w:pPr>
      <w:pStyle w:val="Podnoje"/>
      <w:jc w:val="center"/>
    </w:pPr>
    <w:r>
      <w:fldChar w:fldCharType="begin"/>
    </w:r>
    <w:r>
      <w:instrText>PAGE   \* MERGEFORMAT</w:instrText>
    </w:r>
    <w:r>
      <w:fldChar w:fldCharType="separate"/>
    </w:r>
    <w:r>
      <w:t>2</w:t>
    </w:r>
    <w:r>
      <w:fldChar w:fldCharType="end"/>
    </w:r>
  </w:p>
  <w:p w14:paraId="3660B998" w14:textId="77777777" w:rsidR="00C65CA5" w:rsidRDefault="00C65CA5">
    <w:pPr>
      <w:pStyle w:val="Podnoje"/>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65F67B" w14:textId="77777777" w:rsidR="005872DA" w:rsidRDefault="005872DA">
    <w:pPr>
      <w:pStyle w:val="Podnoje"/>
      <w:jc w:val="center"/>
    </w:pPr>
    <w:r>
      <w:fldChar w:fldCharType="begin"/>
    </w:r>
    <w:r>
      <w:instrText>PAGE   \* MERGEFORMAT</w:instrText>
    </w:r>
    <w:r>
      <w:fldChar w:fldCharType="separate"/>
    </w:r>
    <w:r>
      <w:rPr>
        <w:noProof/>
      </w:rPr>
      <w:t>12</w:t>
    </w:r>
    <w:r>
      <w:fldChar w:fldCharType="end"/>
    </w:r>
  </w:p>
  <w:p w14:paraId="08ADB536" w14:textId="77777777" w:rsidR="005872DA" w:rsidRDefault="005872DA">
    <w:pPr>
      <w:pStyle w:val="Podnoj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9AA18A" w14:textId="77777777" w:rsidR="00C65CA5" w:rsidRPr="00264C89" w:rsidRDefault="00C65CA5">
    <w:pPr>
      <w:pStyle w:val="Podnoje"/>
      <w:jc w:val="center"/>
      <w:rPr>
        <w:sz w:val="22"/>
        <w:szCs w:val="22"/>
      </w:rPr>
    </w:pPr>
    <w:r w:rsidRPr="00264C89">
      <w:rPr>
        <w:sz w:val="22"/>
        <w:szCs w:val="22"/>
      </w:rPr>
      <w:fldChar w:fldCharType="begin"/>
    </w:r>
    <w:r w:rsidRPr="00264C89">
      <w:rPr>
        <w:sz w:val="22"/>
        <w:szCs w:val="22"/>
      </w:rPr>
      <w:instrText>PAGE   \* MERGEFORMAT</w:instrText>
    </w:r>
    <w:r w:rsidRPr="00264C89">
      <w:rPr>
        <w:sz w:val="22"/>
        <w:szCs w:val="22"/>
      </w:rPr>
      <w:fldChar w:fldCharType="separate"/>
    </w:r>
    <w:r>
      <w:rPr>
        <w:noProof/>
        <w:sz w:val="22"/>
        <w:szCs w:val="22"/>
      </w:rPr>
      <w:t>18</w:t>
    </w:r>
    <w:r w:rsidRPr="00264C89">
      <w:rPr>
        <w:sz w:val="22"/>
        <w:szCs w:val="22"/>
      </w:rPr>
      <w:fldChar w:fldCharType="end"/>
    </w:r>
  </w:p>
  <w:p w14:paraId="3E34202C" w14:textId="77777777" w:rsidR="00C65CA5" w:rsidRDefault="00C65CA5">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F2C78C" w14:textId="77777777" w:rsidR="001D4546" w:rsidRDefault="001D4546">
      <w:r>
        <w:separator/>
      </w:r>
    </w:p>
  </w:footnote>
  <w:footnote w:type="continuationSeparator" w:id="0">
    <w:p w14:paraId="55163DCC" w14:textId="77777777" w:rsidR="001D4546" w:rsidRDefault="001D454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9F36FB"/>
    <w:multiLevelType w:val="hybridMultilevel"/>
    <w:tmpl w:val="D7D248D4"/>
    <w:lvl w:ilvl="0" w:tplc="4D203ED4">
      <w:start w:val="2020"/>
      <w:numFmt w:val="bullet"/>
      <w:lvlText w:val="-"/>
      <w:lvlJc w:val="left"/>
      <w:pPr>
        <w:ind w:left="420" w:hanging="360"/>
      </w:pPr>
      <w:rPr>
        <w:rFonts w:ascii="Times New Roman" w:eastAsia="Times New Roman" w:hAnsi="Times New Roman" w:cs="Times New Roman" w:hint="default"/>
      </w:rPr>
    </w:lvl>
    <w:lvl w:ilvl="1" w:tplc="041A0003" w:tentative="1">
      <w:start w:val="1"/>
      <w:numFmt w:val="bullet"/>
      <w:lvlText w:val="o"/>
      <w:lvlJc w:val="left"/>
      <w:pPr>
        <w:ind w:left="1140" w:hanging="360"/>
      </w:pPr>
      <w:rPr>
        <w:rFonts w:ascii="Courier New" w:hAnsi="Courier New" w:cs="Courier New" w:hint="default"/>
      </w:rPr>
    </w:lvl>
    <w:lvl w:ilvl="2" w:tplc="041A0005" w:tentative="1">
      <w:start w:val="1"/>
      <w:numFmt w:val="bullet"/>
      <w:lvlText w:val=""/>
      <w:lvlJc w:val="left"/>
      <w:pPr>
        <w:ind w:left="1860" w:hanging="360"/>
      </w:pPr>
      <w:rPr>
        <w:rFonts w:ascii="Wingdings" w:hAnsi="Wingdings" w:hint="default"/>
      </w:rPr>
    </w:lvl>
    <w:lvl w:ilvl="3" w:tplc="041A0001" w:tentative="1">
      <w:start w:val="1"/>
      <w:numFmt w:val="bullet"/>
      <w:lvlText w:val=""/>
      <w:lvlJc w:val="left"/>
      <w:pPr>
        <w:ind w:left="2580" w:hanging="360"/>
      </w:pPr>
      <w:rPr>
        <w:rFonts w:ascii="Symbol" w:hAnsi="Symbol" w:hint="default"/>
      </w:rPr>
    </w:lvl>
    <w:lvl w:ilvl="4" w:tplc="041A0003" w:tentative="1">
      <w:start w:val="1"/>
      <w:numFmt w:val="bullet"/>
      <w:lvlText w:val="o"/>
      <w:lvlJc w:val="left"/>
      <w:pPr>
        <w:ind w:left="3300" w:hanging="360"/>
      </w:pPr>
      <w:rPr>
        <w:rFonts w:ascii="Courier New" w:hAnsi="Courier New" w:cs="Courier New" w:hint="default"/>
      </w:rPr>
    </w:lvl>
    <w:lvl w:ilvl="5" w:tplc="041A0005" w:tentative="1">
      <w:start w:val="1"/>
      <w:numFmt w:val="bullet"/>
      <w:lvlText w:val=""/>
      <w:lvlJc w:val="left"/>
      <w:pPr>
        <w:ind w:left="4020" w:hanging="360"/>
      </w:pPr>
      <w:rPr>
        <w:rFonts w:ascii="Wingdings" w:hAnsi="Wingdings" w:hint="default"/>
      </w:rPr>
    </w:lvl>
    <w:lvl w:ilvl="6" w:tplc="041A0001" w:tentative="1">
      <w:start w:val="1"/>
      <w:numFmt w:val="bullet"/>
      <w:lvlText w:val=""/>
      <w:lvlJc w:val="left"/>
      <w:pPr>
        <w:ind w:left="4740" w:hanging="360"/>
      </w:pPr>
      <w:rPr>
        <w:rFonts w:ascii="Symbol" w:hAnsi="Symbol" w:hint="default"/>
      </w:rPr>
    </w:lvl>
    <w:lvl w:ilvl="7" w:tplc="041A0003" w:tentative="1">
      <w:start w:val="1"/>
      <w:numFmt w:val="bullet"/>
      <w:lvlText w:val="o"/>
      <w:lvlJc w:val="left"/>
      <w:pPr>
        <w:ind w:left="5460" w:hanging="360"/>
      </w:pPr>
      <w:rPr>
        <w:rFonts w:ascii="Courier New" w:hAnsi="Courier New" w:cs="Courier New" w:hint="default"/>
      </w:rPr>
    </w:lvl>
    <w:lvl w:ilvl="8" w:tplc="041A0005" w:tentative="1">
      <w:start w:val="1"/>
      <w:numFmt w:val="bullet"/>
      <w:lvlText w:val=""/>
      <w:lvlJc w:val="left"/>
      <w:pPr>
        <w:ind w:left="6180" w:hanging="360"/>
      </w:pPr>
      <w:rPr>
        <w:rFonts w:ascii="Wingdings" w:hAnsi="Wingdings" w:hint="default"/>
      </w:rPr>
    </w:lvl>
  </w:abstractNum>
  <w:abstractNum w:abstractNumId="1" w15:restartNumberingAfterBreak="0">
    <w:nsid w:val="0D1B6A0E"/>
    <w:multiLevelType w:val="multilevel"/>
    <w:tmpl w:val="B72209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620085"/>
    <w:multiLevelType w:val="hybridMultilevel"/>
    <w:tmpl w:val="B7129E3A"/>
    <w:lvl w:ilvl="0" w:tplc="E16684E4">
      <w:start w:val="5"/>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14803020"/>
    <w:multiLevelType w:val="hybridMultilevel"/>
    <w:tmpl w:val="9CE8D822"/>
    <w:lvl w:ilvl="0" w:tplc="077A38BA">
      <w:start w:val="1"/>
      <w:numFmt w:val="decimal"/>
      <w:lvlText w:val="%1."/>
      <w:lvlJc w:val="left"/>
      <w:pPr>
        <w:ind w:left="720" w:hanging="360"/>
      </w:pPr>
      <w:rPr>
        <w:rFonts w:hint="default"/>
        <w:b/>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1B216482"/>
    <w:multiLevelType w:val="hybridMultilevel"/>
    <w:tmpl w:val="6C321FF2"/>
    <w:lvl w:ilvl="0" w:tplc="01DC9930">
      <w:start w:val="2020"/>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1B9A2465"/>
    <w:multiLevelType w:val="hybridMultilevel"/>
    <w:tmpl w:val="F8EE514C"/>
    <w:lvl w:ilvl="0" w:tplc="041A0001">
      <w:start w:val="1"/>
      <w:numFmt w:val="bullet"/>
      <w:lvlText w:val=""/>
      <w:lvlJc w:val="left"/>
      <w:pPr>
        <w:tabs>
          <w:tab w:val="num" w:pos="720"/>
        </w:tabs>
        <w:ind w:left="720" w:hanging="360"/>
      </w:pPr>
      <w:rPr>
        <w:rFonts w:ascii="Symbol" w:hAnsi="Symbol" w:hint="default"/>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D2D6C49"/>
    <w:multiLevelType w:val="hybridMultilevel"/>
    <w:tmpl w:val="46FEFC40"/>
    <w:lvl w:ilvl="0" w:tplc="DC4CD430">
      <w:start w:val="2018"/>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1FEF4F7F"/>
    <w:multiLevelType w:val="hybridMultilevel"/>
    <w:tmpl w:val="6528248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15:restartNumberingAfterBreak="0">
    <w:nsid w:val="20DA75FC"/>
    <w:multiLevelType w:val="hybridMultilevel"/>
    <w:tmpl w:val="77BCC7B4"/>
    <w:lvl w:ilvl="0" w:tplc="AD0C3638">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22FA0CE8"/>
    <w:multiLevelType w:val="hybridMultilevel"/>
    <w:tmpl w:val="55CCE126"/>
    <w:lvl w:ilvl="0" w:tplc="237E0FFE">
      <w:start w:val="1995"/>
      <w:numFmt w:val="bullet"/>
      <w:lvlText w:val="-"/>
      <w:lvlJc w:val="left"/>
      <w:pPr>
        <w:tabs>
          <w:tab w:val="num" w:pos="720"/>
        </w:tabs>
        <w:ind w:left="720" w:hanging="360"/>
      </w:pPr>
      <w:rPr>
        <w:rFonts w:ascii="Times New Roman" w:eastAsia="Times New Roman" w:hAnsi="Times New Roman" w:cs="Times New Roman" w:hint="default"/>
        <w:sz w:val="24"/>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5E0463F"/>
    <w:multiLevelType w:val="hybridMultilevel"/>
    <w:tmpl w:val="0E5C2DCA"/>
    <w:lvl w:ilvl="0" w:tplc="60FC2E3C">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2A470E52"/>
    <w:multiLevelType w:val="hybridMultilevel"/>
    <w:tmpl w:val="477E3662"/>
    <w:lvl w:ilvl="0" w:tplc="DC4CD430">
      <w:start w:val="2018"/>
      <w:numFmt w:val="bullet"/>
      <w:lvlText w:val="-"/>
      <w:lvlJc w:val="left"/>
      <w:pPr>
        <w:tabs>
          <w:tab w:val="num" w:pos="1440"/>
        </w:tabs>
        <w:ind w:left="1440" w:hanging="360"/>
      </w:pPr>
      <w:rPr>
        <w:rFonts w:ascii="Times New Roman" w:eastAsia="Times New Roman" w:hAnsi="Times New Roman" w:cs="Times New Roman"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12" w15:restartNumberingAfterBreak="0">
    <w:nsid w:val="3547334D"/>
    <w:multiLevelType w:val="hybridMultilevel"/>
    <w:tmpl w:val="7F7A126E"/>
    <w:lvl w:ilvl="0" w:tplc="041A0001">
      <w:start w:val="1"/>
      <w:numFmt w:val="bullet"/>
      <w:lvlText w:val=""/>
      <w:lvlJc w:val="left"/>
      <w:pPr>
        <w:tabs>
          <w:tab w:val="num" w:pos="720"/>
        </w:tabs>
        <w:ind w:left="720" w:hanging="360"/>
      </w:pPr>
      <w:rPr>
        <w:rFonts w:ascii="Symbol" w:hAnsi="Symbol" w:hint="default"/>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68834E7"/>
    <w:multiLevelType w:val="hybridMultilevel"/>
    <w:tmpl w:val="40BCB9F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4" w15:restartNumberingAfterBreak="0">
    <w:nsid w:val="3EFA4117"/>
    <w:multiLevelType w:val="hybridMultilevel"/>
    <w:tmpl w:val="8DFA28FE"/>
    <w:lvl w:ilvl="0" w:tplc="041A0001">
      <w:start w:val="1"/>
      <w:numFmt w:val="bullet"/>
      <w:lvlText w:val=""/>
      <w:lvlJc w:val="left"/>
      <w:pPr>
        <w:tabs>
          <w:tab w:val="num" w:pos="1440"/>
        </w:tabs>
        <w:ind w:left="1440" w:hanging="360"/>
      </w:pPr>
      <w:rPr>
        <w:rFonts w:ascii="Symbol" w:hAnsi="Symbol" w:hint="default"/>
      </w:rPr>
    </w:lvl>
    <w:lvl w:ilvl="1" w:tplc="041A0003" w:tentative="1">
      <w:start w:val="1"/>
      <w:numFmt w:val="bullet"/>
      <w:lvlText w:val="o"/>
      <w:lvlJc w:val="left"/>
      <w:pPr>
        <w:tabs>
          <w:tab w:val="num" w:pos="2160"/>
        </w:tabs>
        <w:ind w:left="2160" w:hanging="360"/>
      </w:pPr>
      <w:rPr>
        <w:rFonts w:ascii="Courier New" w:hAnsi="Courier New" w:cs="Courier New" w:hint="default"/>
      </w:rPr>
    </w:lvl>
    <w:lvl w:ilvl="2" w:tplc="041A0005" w:tentative="1">
      <w:start w:val="1"/>
      <w:numFmt w:val="bullet"/>
      <w:lvlText w:val=""/>
      <w:lvlJc w:val="left"/>
      <w:pPr>
        <w:tabs>
          <w:tab w:val="num" w:pos="2880"/>
        </w:tabs>
        <w:ind w:left="2880" w:hanging="360"/>
      </w:pPr>
      <w:rPr>
        <w:rFonts w:ascii="Wingdings" w:hAnsi="Wingdings" w:hint="default"/>
      </w:rPr>
    </w:lvl>
    <w:lvl w:ilvl="3" w:tplc="041A0001" w:tentative="1">
      <w:start w:val="1"/>
      <w:numFmt w:val="bullet"/>
      <w:lvlText w:val=""/>
      <w:lvlJc w:val="left"/>
      <w:pPr>
        <w:tabs>
          <w:tab w:val="num" w:pos="3600"/>
        </w:tabs>
        <w:ind w:left="3600" w:hanging="360"/>
      </w:pPr>
      <w:rPr>
        <w:rFonts w:ascii="Symbol" w:hAnsi="Symbol" w:hint="default"/>
      </w:rPr>
    </w:lvl>
    <w:lvl w:ilvl="4" w:tplc="041A0003" w:tentative="1">
      <w:start w:val="1"/>
      <w:numFmt w:val="bullet"/>
      <w:lvlText w:val="o"/>
      <w:lvlJc w:val="left"/>
      <w:pPr>
        <w:tabs>
          <w:tab w:val="num" w:pos="4320"/>
        </w:tabs>
        <w:ind w:left="4320" w:hanging="360"/>
      </w:pPr>
      <w:rPr>
        <w:rFonts w:ascii="Courier New" w:hAnsi="Courier New" w:cs="Courier New" w:hint="default"/>
      </w:rPr>
    </w:lvl>
    <w:lvl w:ilvl="5" w:tplc="041A0005" w:tentative="1">
      <w:start w:val="1"/>
      <w:numFmt w:val="bullet"/>
      <w:lvlText w:val=""/>
      <w:lvlJc w:val="left"/>
      <w:pPr>
        <w:tabs>
          <w:tab w:val="num" w:pos="5040"/>
        </w:tabs>
        <w:ind w:left="5040" w:hanging="360"/>
      </w:pPr>
      <w:rPr>
        <w:rFonts w:ascii="Wingdings" w:hAnsi="Wingdings" w:hint="default"/>
      </w:rPr>
    </w:lvl>
    <w:lvl w:ilvl="6" w:tplc="041A0001" w:tentative="1">
      <w:start w:val="1"/>
      <w:numFmt w:val="bullet"/>
      <w:lvlText w:val=""/>
      <w:lvlJc w:val="left"/>
      <w:pPr>
        <w:tabs>
          <w:tab w:val="num" w:pos="5760"/>
        </w:tabs>
        <w:ind w:left="5760" w:hanging="360"/>
      </w:pPr>
      <w:rPr>
        <w:rFonts w:ascii="Symbol" w:hAnsi="Symbol" w:hint="default"/>
      </w:rPr>
    </w:lvl>
    <w:lvl w:ilvl="7" w:tplc="041A0003" w:tentative="1">
      <w:start w:val="1"/>
      <w:numFmt w:val="bullet"/>
      <w:lvlText w:val="o"/>
      <w:lvlJc w:val="left"/>
      <w:pPr>
        <w:tabs>
          <w:tab w:val="num" w:pos="6480"/>
        </w:tabs>
        <w:ind w:left="6480" w:hanging="360"/>
      </w:pPr>
      <w:rPr>
        <w:rFonts w:ascii="Courier New" w:hAnsi="Courier New" w:cs="Courier New" w:hint="default"/>
      </w:rPr>
    </w:lvl>
    <w:lvl w:ilvl="8" w:tplc="041A0005" w:tentative="1">
      <w:start w:val="1"/>
      <w:numFmt w:val="bullet"/>
      <w:lvlText w:val=""/>
      <w:lvlJc w:val="left"/>
      <w:pPr>
        <w:tabs>
          <w:tab w:val="num" w:pos="7200"/>
        </w:tabs>
        <w:ind w:left="7200" w:hanging="360"/>
      </w:pPr>
      <w:rPr>
        <w:rFonts w:ascii="Wingdings" w:hAnsi="Wingdings" w:hint="default"/>
      </w:rPr>
    </w:lvl>
  </w:abstractNum>
  <w:abstractNum w:abstractNumId="15" w15:restartNumberingAfterBreak="0">
    <w:nsid w:val="3FEE43F0"/>
    <w:multiLevelType w:val="hybridMultilevel"/>
    <w:tmpl w:val="0D1A092E"/>
    <w:lvl w:ilvl="0" w:tplc="041A000F">
      <w:start w:val="1"/>
      <w:numFmt w:val="decimal"/>
      <w:lvlText w:val="%1."/>
      <w:lvlJc w:val="left"/>
      <w:pPr>
        <w:tabs>
          <w:tab w:val="num" w:pos="720"/>
        </w:tabs>
        <w:ind w:left="720" w:hanging="360"/>
      </w:pPr>
      <w:rPr>
        <w:rFonts w:hint="default"/>
      </w:rPr>
    </w:lvl>
    <w:lvl w:ilvl="1" w:tplc="680272F2">
      <w:start w:val="6"/>
      <w:numFmt w:val="bullet"/>
      <w:lvlText w:val="-"/>
      <w:lvlJc w:val="left"/>
      <w:pPr>
        <w:tabs>
          <w:tab w:val="num" w:pos="1440"/>
        </w:tabs>
        <w:ind w:left="1440" w:hanging="360"/>
      </w:pPr>
      <w:rPr>
        <w:rFonts w:ascii="Times New Roman" w:eastAsia="Times New Roman" w:hAnsi="Times New Roman" w:cs="Times New Roman" w:hint="default"/>
      </w:r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16" w15:restartNumberingAfterBreak="0">
    <w:nsid w:val="44787672"/>
    <w:multiLevelType w:val="hybridMultilevel"/>
    <w:tmpl w:val="888A84D0"/>
    <w:lvl w:ilvl="0" w:tplc="F7D8CE22">
      <w:start w:val="1995"/>
      <w:numFmt w:val="bullet"/>
      <w:lvlText w:val="-"/>
      <w:lvlJc w:val="left"/>
      <w:pPr>
        <w:tabs>
          <w:tab w:val="num" w:pos="720"/>
        </w:tabs>
        <w:ind w:left="720" w:hanging="360"/>
      </w:pPr>
      <w:rPr>
        <w:rFonts w:ascii="Times New Roman" w:eastAsia="Times New Roman" w:hAnsi="Times New Roman" w:cs="Times New Roman" w:hint="default"/>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4EA1A81"/>
    <w:multiLevelType w:val="hybridMultilevel"/>
    <w:tmpl w:val="33C218B2"/>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8" w15:restartNumberingAfterBreak="0">
    <w:nsid w:val="45452BEF"/>
    <w:multiLevelType w:val="hybridMultilevel"/>
    <w:tmpl w:val="B018084C"/>
    <w:lvl w:ilvl="0" w:tplc="C53C3416">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 w15:restartNumberingAfterBreak="0">
    <w:nsid w:val="50261215"/>
    <w:multiLevelType w:val="hybridMultilevel"/>
    <w:tmpl w:val="C714D362"/>
    <w:lvl w:ilvl="0" w:tplc="DC4CD430">
      <w:start w:val="2018"/>
      <w:numFmt w:val="bullet"/>
      <w:lvlText w:val="-"/>
      <w:lvlJc w:val="left"/>
      <w:pPr>
        <w:tabs>
          <w:tab w:val="num" w:pos="720"/>
        </w:tabs>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 w15:restartNumberingAfterBreak="0">
    <w:nsid w:val="58101B1B"/>
    <w:multiLevelType w:val="hybridMultilevel"/>
    <w:tmpl w:val="39642DAC"/>
    <w:lvl w:ilvl="0" w:tplc="DC4CD430">
      <w:start w:val="2018"/>
      <w:numFmt w:val="bullet"/>
      <w:lvlText w:val="-"/>
      <w:lvlJc w:val="left"/>
      <w:pPr>
        <w:tabs>
          <w:tab w:val="num" w:pos="720"/>
        </w:tabs>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 w15:restartNumberingAfterBreak="0">
    <w:nsid w:val="5AD44B86"/>
    <w:multiLevelType w:val="hybridMultilevel"/>
    <w:tmpl w:val="6884FD52"/>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2" w15:restartNumberingAfterBreak="0">
    <w:nsid w:val="5C196DB8"/>
    <w:multiLevelType w:val="hybridMultilevel"/>
    <w:tmpl w:val="D994C5DE"/>
    <w:lvl w:ilvl="0" w:tplc="DC4CD430">
      <w:start w:val="2018"/>
      <w:numFmt w:val="bullet"/>
      <w:lvlText w:val="-"/>
      <w:lvlJc w:val="left"/>
      <w:pPr>
        <w:ind w:left="720" w:hanging="360"/>
      </w:pPr>
      <w:rPr>
        <w:rFonts w:ascii="Times New Roman" w:eastAsia="Times New Roman" w:hAnsi="Times New Roman" w:cs="Times New Roman"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23" w15:restartNumberingAfterBreak="0">
    <w:nsid w:val="5E13436A"/>
    <w:multiLevelType w:val="hybridMultilevel"/>
    <w:tmpl w:val="6D5A9F60"/>
    <w:lvl w:ilvl="0" w:tplc="C18A87E2">
      <w:start w:val="1"/>
      <w:numFmt w:val="decimal"/>
      <w:lvlText w:val="%1."/>
      <w:lvlJc w:val="left"/>
      <w:pPr>
        <w:ind w:left="1068" w:hanging="360"/>
      </w:pPr>
      <w:rPr>
        <w:rFonts w:hint="default"/>
        <w:b w:val="0"/>
      </w:r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24" w15:restartNumberingAfterBreak="0">
    <w:nsid w:val="600906F2"/>
    <w:multiLevelType w:val="hybridMultilevel"/>
    <w:tmpl w:val="29FC1672"/>
    <w:lvl w:ilvl="0" w:tplc="041A000F">
      <w:start w:val="1"/>
      <w:numFmt w:val="decimal"/>
      <w:lvlText w:val="%1."/>
      <w:lvlJc w:val="left"/>
      <w:pPr>
        <w:tabs>
          <w:tab w:val="num" w:pos="720"/>
        </w:tabs>
        <w:ind w:left="720" w:hanging="360"/>
      </w:p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25" w15:restartNumberingAfterBreak="0">
    <w:nsid w:val="6405698B"/>
    <w:multiLevelType w:val="hybridMultilevel"/>
    <w:tmpl w:val="0F2EA242"/>
    <w:lvl w:ilvl="0" w:tplc="DC4CD430">
      <w:start w:val="2018"/>
      <w:numFmt w:val="bullet"/>
      <w:lvlText w:val="-"/>
      <w:lvlJc w:val="left"/>
      <w:pPr>
        <w:tabs>
          <w:tab w:val="num" w:pos="720"/>
        </w:tabs>
        <w:ind w:left="720" w:hanging="360"/>
      </w:pPr>
      <w:rPr>
        <w:rFonts w:ascii="Times New Roman" w:eastAsia="Times New Roman" w:hAnsi="Times New Roman" w:cs="Times New Roman" w:hint="default"/>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AA160E1"/>
    <w:multiLevelType w:val="hybridMultilevel"/>
    <w:tmpl w:val="10B2E5A8"/>
    <w:lvl w:ilvl="0" w:tplc="2B4C4CEA">
      <w:start w:val="1"/>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 w15:restartNumberingAfterBreak="0">
    <w:nsid w:val="6E70036C"/>
    <w:multiLevelType w:val="hybridMultilevel"/>
    <w:tmpl w:val="E8D00C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 w15:restartNumberingAfterBreak="0">
    <w:nsid w:val="72881E8D"/>
    <w:multiLevelType w:val="multilevel"/>
    <w:tmpl w:val="72881E8D"/>
    <w:lvl w:ilvl="0">
      <w:start w:val="1"/>
      <w:numFmt w:val="decimal"/>
      <w:lvlText w:val="%1."/>
      <w:lvlJc w:val="left"/>
      <w:pPr>
        <w:ind w:left="720" w:hanging="360"/>
      </w:pPr>
      <w:rPr>
        <w:rFonts w:ascii="Times New Roman" w:hAnsi="Times New Roman" w:cs="Times New Roman" w:hint="default"/>
      </w:rPr>
    </w:lvl>
    <w:lvl w:ilvl="1">
      <w:start w:val="1"/>
      <w:numFmt w:val="decimal"/>
      <w:isLgl/>
      <w:lvlText w:val="%1.%2."/>
      <w:lvlJc w:val="left"/>
      <w:pPr>
        <w:ind w:left="1440" w:hanging="360"/>
      </w:pPr>
      <w:rPr>
        <w:rFonts w:ascii="Times New Roman" w:hAnsi="Times New Roman" w:cs="Times New Roman" w:hint="default"/>
      </w:rPr>
    </w:lvl>
    <w:lvl w:ilvl="2">
      <w:start w:val="1"/>
      <w:numFmt w:val="decimal"/>
      <w:isLgl/>
      <w:lvlText w:val="%1.%2.%3."/>
      <w:lvlJc w:val="left"/>
      <w:pPr>
        <w:ind w:left="2160" w:hanging="360"/>
      </w:pPr>
      <w:rPr>
        <w:rFonts w:ascii="Times New Roman" w:hAnsi="Times New Roman" w:cs="Times New Roman" w:hint="default"/>
      </w:rPr>
    </w:lvl>
    <w:lvl w:ilvl="3">
      <w:start w:val="1"/>
      <w:numFmt w:val="decimal"/>
      <w:isLgl/>
      <w:lvlText w:val="%1.%2.%3.%4."/>
      <w:lvlJc w:val="left"/>
      <w:pPr>
        <w:ind w:left="2880" w:hanging="360"/>
      </w:pPr>
      <w:rPr>
        <w:rFonts w:ascii="Times New Roman" w:hAnsi="Times New Roman" w:cs="Times New Roman" w:hint="default"/>
      </w:rPr>
    </w:lvl>
    <w:lvl w:ilvl="4">
      <w:start w:val="1"/>
      <w:numFmt w:val="decimal"/>
      <w:isLgl/>
      <w:lvlText w:val="%1.%2.%3.%4.%5."/>
      <w:lvlJc w:val="left"/>
      <w:pPr>
        <w:ind w:left="3600" w:hanging="360"/>
      </w:pPr>
      <w:rPr>
        <w:rFonts w:ascii="Times New Roman" w:hAnsi="Times New Roman" w:cs="Times New Roman" w:hint="default"/>
      </w:rPr>
    </w:lvl>
    <w:lvl w:ilvl="5">
      <w:start w:val="1"/>
      <w:numFmt w:val="decimal"/>
      <w:isLgl/>
      <w:lvlText w:val="%1.%2.%3.%4.%5.%6."/>
      <w:lvlJc w:val="left"/>
      <w:pPr>
        <w:ind w:left="4320" w:hanging="360"/>
      </w:pPr>
      <w:rPr>
        <w:rFonts w:ascii="Times New Roman" w:hAnsi="Times New Roman" w:cs="Times New Roman" w:hint="default"/>
      </w:rPr>
    </w:lvl>
    <w:lvl w:ilvl="6">
      <w:start w:val="1"/>
      <w:numFmt w:val="decimal"/>
      <w:isLgl/>
      <w:lvlText w:val="%1.%2.%3.%4.%5.%6.%7."/>
      <w:lvlJc w:val="left"/>
      <w:pPr>
        <w:ind w:left="5040" w:hanging="360"/>
      </w:pPr>
      <w:rPr>
        <w:rFonts w:ascii="Times New Roman" w:hAnsi="Times New Roman" w:cs="Times New Roman" w:hint="default"/>
      </w:rPr>
    </w:lvl>
    <w:lvl w:ilvl="7">
      <w:start w:val="1"/>
      <w:numFmt w:val="decimal"/>
      <w:isLgl/>
      <w:lvlText w:val="%1.%2.%3.%4.%5.%6.%7.%8."/>
      <w:lvlJc w:val="left"/>
      <w:pPr>
        <w:ind w:left="5760" w:hanging="360"/>
      </w:pPr>
      <w:rPr>
        <w:rFonts w:ascii="Times New Roman" w:hAnsi="Times New Roman" w:cs="Times New Roman" w:hint="default"/>
      </w:rPr>
    </w:lvl>
    <w:lvl w:ilvl="8">
      <w:start w:val="1"/>
      <w:numFmt w:val="decimal"/>
      <w:isLgl/>
      <w:lvlText w:val="%1.%2.%3.%4.%5.%6.%7.%8.%9."/>
      <w:lvlJc w:val="left"/>
      <w:pPr>
        <w:ind w:left="6480" w:hanging="360"/>
      </w:pPr>
      <w:rPr>
        <w:rFonts w:ascii="Times New Roman" w:hAnsi="Times New Roman" w:cs="Times New Roman" w:hint="default"/>
      </w:rPr>
    </w:lvl>
  </w:abstractNum>
  <w:abstractNum w:abstractNumId="29" w15:restartNumberingAfterBreak="0">
    <w:nsid w:val="7432054B"/>
    <w:multiLevelType w:val="hybridMultilevel"/>
    <w:tmpl w:val="5714229A"/>
    <w:lvl w:ilvl="0" w:tplc="041A0001">
      <w:start w:val="1"/>
      <w:numFmt w:val="bullet"/>
      <w:lvlText w:val=""/>
      <w:lvlJc w:val="left"/>
      <w:pPr>
        <w:tabs>
          <w:tab w:val="num" w:pos="720"/>
        </w:tabs>
        <w:ind w:left="720" w:hanging="360"/>
      </w:pPr>
      <w:rPr>
        <w:rFonts w:ascii="Symbol" w:hAnsi="Symbol" w:hint="default"/>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6D1032F"/>
    <w:multiLevelType w:val="hybridMultilevel"/>
    <w:tmpl w:val="8F1CB52C"/>
    <w:lvl w:ilvl="0" w:tplc="DC4CD430">
      <w:start w:val="2018"/>
      <w:numFmt w:val="bullet"/>
      <w:lvlText w:val="-"/>
      <w:lvlJc w:val="left"/>
      <w:pPr>
        <w:tabs>
          <w:tab w:val="num" w:pos="720"/>
        </w:tabs>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1" w15:restartNumberingAfterBreak="0">
    <w:nsid w:val="788E329F"/>
    <w:multiLevelType w:val="hybridMultilevel"/>
    <w:tmpl w:val="520AE3B8"/>
    <w:lvl w:ilvl="0" w:tplc="473E712E">
      <w:start w:val="1"/>
      <w:numFmt w:val="bullet"/>
      <w:lvlText w:val="-"/>
      <w:lvlJc w:val="left"/>
      <w:pPr>
        <w:ind w:left="720" w:hanging="360"/>
      </w:pPr>
      <w:rPr>
        <w:rFonts w:ascii="Times New Roman" w:eastAsia="Times New Roman" w:hAnsi="Times New Roman" w:cs="Times New Roman"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32" w15:restartNumberingAfterBreak="0">
    <w:nsid w:val="7A9F6FE7"/>
    <w:multiLevelType w:val="hybridMultilevel"/>
    <w:tmpl w:val="997A6A90"/>
    <w:lvl w:ilvl="0" w:tplc="DA6E58DE">
      <w:numFmt w:val="bullet"/>
      <w:lvlText w:val="-"/>
      <w:lvlJc w:val="left"/>
      <w:pPr>
        <w:tabs>
          <w:tab w:val="num" w:pos="420"/>
        </w:tabs>
        <w:ind w:left="420" w:hanging="360"/>
      </w:pPr>
      <w:rPr>
        <w:rFonts w:ascii="Times New Roman" w:eastAsia="Times New Roman" w:hAnsi="Times New Roman" w:cs="Times New Roman" w:hint="default"/>
      </w:rPr>
    </w:lvl>
    <w:lvl w:ilvl="1" w:tplc="041A0003" w:tentative="1">
      <w:start w:val="1"/>
      <w:numFmt w:val="bullet"/>
      <w:lvlText w:val="o"/>
      <w:lvlJc w:val="left"/>
      <w:pPr>
        <w:tabs>
          <w:tab w:val="num" w:pos="1140"/>
        </w:tabs>
        <w:ind w:left="1140" w:hanging="360"/>
      </w:pPr>
      <w:rPr>
        <w:rFonts w:ascii="Courier New" w:hAnsi="Courier New" w:cs="Courier New" w:hint="default"/>
      </w:rPr>
    </w:lvl>
    <w:lvl w:ilvl="2" w:tplc="041A0005" w:tentative="1">
      <w:start w:val="1"/>
      <w:numFmt w:val="bullet"/>
      <w:lvlText w:val=""/>
      <w:lvlJc w:val="left"/>
      <w:pPr>
        <w:tabs>
          <w:tab w:val="num" w:pos="1860"/>
        </w:tabs>
        <w:ind w:left="1860" w:hanging="360"/>
      </w:pPr>
      <w:rPr>
        <w:rFonts w:ascii="Wingdings" w:hAnsi="Wingdings" w:hint="default"/>
      </w:rPr>
    </w:lvl>
    <w:lvl w:ilvl="3" w:tplc="041A0001" w:tentative="1">
      <w:start w:val="1"/>
      <w:numFmt w:val="bullet"/>
      <w:lvlText w:val=""/>
      <w:lvlJc w:val="left"/>
      <w:pPr>
        <w:tabs>
          <w:tab w:val="num" w:pos="2580"/>
        </w:tabs>
        <w:ind w:left="2580" w:hanging="360"/>
      </w:pPr>
      <w:rPr>
        <w:rFonts w:ascii="Symbol" w:hAnsi="Symbol" w:hint="default"/>
      </w:rPr>
    </w:lvl>
    <w:lvl w:ilvl="4" w:tplc="041A0003" w:tentative="1">
      <w:start w:val="1"/>
      <w:numFmt w:val="bullet"/>
      <w:lvlText w:val="o"/>
      <w:lvlJc w:val="left"/>
      <w:pPr>
        <w:tabs>
          <w:tab w:val="num" w:pos="3300"/>
        </w:tabs>
        <w:ind w:left="3300" w:hanging="360"/>
      </w:pPr>
      <w:rPr>
        <w:rFonts w:ascii="Courier New" w:hAnsi="Courier New" w:cs="Courier New" w:hint="default"/>
      </w:rPr>
    </w:lvl>
    <w:lvl w:ilvl="5" w:tplc="041A0005" w:tentative="1">
      <w:start w:val="1"/>
      <w:numFmt w:val="bullet"/>
      <w:lvlText w:val=""/>
      <w:lvlJc w:val="left"/>
      <w:pPr>
        <w:tabs>
          <w:tab w:val="num" w:pos="4020"/>
        </w:tabs>
        <w:ind w:left="4020" w:hanging="360"/>
      </w:pPr>
      <w:rPr>
        <w:rFonts w:ascii="Wingdings" w:hAnsi="Wingdings" w:hint="default"/>
      </w:rPr>
    </w:lvl>
    <w:lvl w:ilvl="6" w:tplc="041A0001" w:tentative="1">
      <w:start w:val="1"/>
      <w:numFmt w:val="bullet"/>
      <w:lvlText w:val=""/>
      <w:lvlJc w:val="left"/>
      <w:pPr>
        <w:tabs>
          <w:tab w:val="num" w:pos="4740"/>
        </w:tabs>
        <w:ind w:left="4740" w:hanging="360"/>
      </w:pPr>
      <w:rPr>
        <w:rFonts w:ascii="Symbol" w:hAnsi="Symbol" w:hint="default"/>
      </w:rPr>
    </w:lvl>
    <w:lvl w:ilvl="7" w:tplc="041A0003" w:tentative="1">
      <w:start w:val="1"/>
      <w:numFmt w:val="bullet"/>
      <w:lvlText w:val="o"/>
      <w:lvlJc w:val="left"/>
      <w:pPr>
        <w:tabs>
          <w:tab w:val="num" w:pos="5460"/>
        </w:tabs>
        <w:ind w:left="5460" w:hanging="360"/>
      </w:pPr>
      <w:rPr>
        <w:rFonts w:ascii="Courier New" w:hAnsi="Courier New" w:cs="Courier New" w:hint="default"/>
      </w:rPr>
    </w:lvl>
    <w:lvl w:ilvl="8" w:tplc="041A0005" w:tentative="1">
      <w:start w:val="1"/>
      <w:numFmt w:val="bullet"/>
      <w:lvlText w:val=""/>
      <w:lvlJc w:val="left"/>
      <w:pPr>
        <w:tabs>
          <w:tab w:val="num" w:pos="6180"/>
        </w:tabs>
        <w:ind w:left="6180" w:hanging="360"/>
      </w:pPr>
      <w:rPr>
        <w:rFonts w:ascii="Wingdings" w:hAnsi="Wingdings" w:hint="default"/>
      </w:rPr>
    </w:lvl>
  </w:abstractNum>
  <w:abstractNum w:abstractNumId="33" w15:restartNumberingAfterBreak="0">
    <w:nsid w:val="7ADA4F55"/>
    <w:multiLevelType w:val="hybridMultilevel"/>
    <w:tmpl w:val="8E0E5094"/>
    <w:lvl w:ilvl="0" w:tplc="68924954">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4" w15:restartNumberingAfterBreak="0">
    <w:nsid w:val="7AEE423D"/>
    <w:multiLevelType w:val="hybridMultilevel"/>
    <w:tmpl w:val="D5B05E6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5" w15:restartNumberingAfterBreak="0">
    <w:nsid w:val="7B5246C3"/>
    <w:multiLevelType w:val="hybridMultilevel"/>
    <w:tmpl w:val="BCD85D8E"/>
    <w:lvl w:ilvl="0" w:tplc="041A0001">
      <w:start w:val="1"/>
      <w:numFmt w:val="bullet"/>
      <w:lvlText w:val=""/>
      <w:lvlJc w:val="left"/>
      <w:pPr>
        <w:tabs>
          <w:tab w:val="num" w:pos="720"/>
        </w:tabs>
        <w:ind w:left="720" w:hanging="360"/>
      </w:pPr>
      <w:rPr>
        <w:rFonts w:ascii="Symbol" w:hAnsi="Symbol" w:hint="default"/>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num w:numId="1" w16cid:durableId="83304703">
    <w:abstractNumId w:val="32"/>
  </w:num>
  <w:num w:numId="2" w16cid:durableId="81729302">
    <w:abstractNumId w:val="29"/>
  </w:num>
  <w:num w:numId="3" w16cid:durableId="1101023378">
    <w:abstractNumId w:val="14"/>
  </w:num>
  <w:num w:numId="4" w16cid:durableId="1084763502">
    <w:abstractNumId w:val="34"/>
  </w:num>
  <w:num w:numId="5" w16cid:durableId="2037922551">
    <w:abstractNumId w:val="17"/>
  </w:num>
  <w:num w:numId="6" w16cid:durableId="1449740533">
    <w:abstractNumId w:val="26"/>
  </w:num>
  <w:num w:numId="7" w16cid:durableId="920479861">
    <w:abstractNumId w:val="21"/>
  </w:num>
  <w:num w:numId="8" w16cid:durableId="329523865">
    <w:abstractNumId w:val="7"/>
  </w:num>
  <w:num w:numId="9" w16cid:durableId="155195082">
    <w:abstractNumId w:val="13"/>
  </w:num>
  <w:num w:numId="10" w16cid:durableId="1560943394">
    <w:abstractNumId w:val="31"/>
  </w:num>
  <w:num w:numId="11" w16cid:durableId="151048891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51416204">
    <w:abstractNumId w:val="1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346559579">
    <w:abstractNumId w:val="23"/>
  </w:num>
  <w:num w:numId="14" w16cid:durableId="1026904765">
    <w:abstractNumId w:val="3"/>
  </w:num>
  <w:num w:numId="15" w16cid:durableId="1055348738">
    <w:abstractNumId w:val="35"/>
  </w:num>
  <w:num w:numId="16" w16cid:durableId="544685622">
    <w:abstractNumId w:val="24"/>
  </w:num>
  <w:num w:numId="17" w16cid:durableId="1796287317">
    <w:abstractNumId w:val="16"/>
  </w:num>
  <w:num w:numId="18" w16cid:durableId="589048677">
    <w:abstractNumId w:val="9"/>
  </w:num>
  <w:num w:numId="19" w16cid:durableId="1776972340">
    <w:abstractNumId w:val="5"/>
  </w:num>
  <w:num w:numId="20" w16cid:durableId="40248259">
    <w:abstractNumId w:val="27"/>
  </w:num>
  <w:num w:numId="21" w16cid:durableId="618489933">
    <w:abstractNumId w:val="12"/>
  </w:num>
  <w:num w:numId="22" w16cid:durableId="628702578">
    <w:abstractNumId w:val="25"/>
  </w:num>
  <w:num w:numId="23" w16cid:durableId="1861311041">
    <w:abstractNumId w:val="20"/>
  </w:num>
  <w:num w:numId="24" w16cid:durableId="743063614">
    <w:abstractNumId w:val="11"/>
  </w:num>
  <w:num w:numId="25" w16cid:durableId="1223297551">
    <w:abstractNumId w:val="19"/>
  </w:num>
  <w:num w:numId="26" w16cid:durableId="168912070">
    <w:abstractNumId w:val="30"/>
  </w:num>
  <w:num w:numId="27" w16cid:durableId="1090852567">
    <w:abstractNumId w:val="6"/>
  </w:num>
  <w:num w:numId="28" w16cid:durableId="1507595574">
    <w:abstractNumId w:val="4"/>
  </w:num>
  <w:num w:numId="29" w16cid:durableId="1764061851">
    <w:abstractNumId w:val="8"/>
  </w:num>
  <w:num w:numId="30" w16cid:durableId="2080247508">
    <w:abstractNumId w:val="0"/>
  </w:num>
  <w:num w:numId="31" w16cid:durableId="59640090">
    <w:abstractNumId w:val="1"/>
  </w:num>
  <w:num w:numId="32" w16cid:durableId="1937865777">
    <w:abstractNumId w:val="22"/>
  </w:num>
  <w:num w:numId="33" w16cid:durableId="1011222744">
    <w:abstractNumId w:val="25"/>
  </w:num>
  <w:num w:numId="34" w16cid:durableId="85005303">
    <w:abstractNumId w:val="19"/>
  </w:num>
  <w:num w:numId="35" w16cid:durableId="375349754">
    <w:abstractNumId w:val="6"/>
  </w:num>
  <w:num w:numId="36" w16cid:durableId="1096824639">
    <w:abstractNumId w:val="2"/>
  </w:num>
  <w:num w:numId="37" w16cid:durableId="517081727">
    <w:abstractNumId w:val="18"/>
  </w:num>
  <w:num w:numId="38" w16cid:durableId="1550455954">
    <w:abstractNumId w:val="10"/>
  </w:num>
  <w:num w:numId="39" w16cid:durableId="1821386474">
    <w:abstractNumId w:val="3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73EB"/>
    <w:rsid w:val="000073EE"/>
    <w:rsid w:val="0001010F"/>
    <w:rsid w:val="0002281B"/>
    <w:rsid w:val="00024EBF"/>
    <w:rsid w:val="00025D20"/>
    <w:rsid w:val="00027062"/>
    <w:rsid w:val="000274F6"/>
    <w:rsid w:val="0002758B"/>
    <w:rsid w:val="00027989"/>
    <w:rsid w:val="000415DA"/>
    <w:rsid w:val="00042C18"/>
    <w:rsid w:val="00051751"/>
    <w:rsid w:val="000518FB"/>
    <w:rsid w:val="00052174"/>
    <w:rsid w:val="0005755D"/>
    <w:rsid w:val="000575CE"/>
    <w:rsid w:val="00061964"/>
    <w:rsid w:val="00063747"/>
    <w:rsid w:val="0007084D"/>
    <w:rsid w:val="0007243E"/>
    <w:rsid w:val="00072FB4"/>
    <w:rsid w:val="00073316"/>
    <w:rsid w:val="00073C8E"/>
    <w:rsid w:val="00082255"/>
    <w:rsid w:val="00082F93"/>
    <w:rsid w:val="0008319C"/>
    <w:rsid w:val="000852D9"/>
    <w:rsid w:val="000861A2"/>
    <w:rsid w:val="00087A31"/>
    <w:rsid w:val="00092069"/>
    <w:rsid w:val="00095D3E"/>
    <w:rsid w:val="00096F1E"/>
    <w:rsid w:val="000A2D18"/>
    <w:rsid w:val="000B0E49"/>
    <w:rsid w:val="000B3B0B"/>
    <w:rsid w:val="000B5ADD"/>
    <w:rsid w:val="000C2C62"/>
    <w:rsid w:val="000C3F5C"/>
    <w:rsid w:val="000C7BD4"/>
    <w:rsid w:val="000C7E6D"/>
    <w:rsid w:val="000D1A41"/>
    <w:rsid w:val="000D21BE"/>
    <w:rsid w:val="000D3F6D"/>
    <w:rsid w:val="000D4FC2"/>
    <w:rsid w:val="000D5B6A"/>
    <w:rsid w:val="000E1C5F"/>
    <w:rsid w:val="000E3701"/>
    <w:rsid w:val="000E59BD"/>
    <w:rsid w:val="000E5AE6"/>
    <w:rsid w:val="000F0389"/>
    <w:rsid w:val="000F2E2B"/>
    <w:rsid w:val="000F35F4"/>
    <w:rsid w:val="000F713D"/>
    <w:rsid w:val="000F7D65"/>
    <w:rsid w:val="00100346"/>
    <w:rsid w:val="00100A7C"/>
    <w:rsid w:val="00100B67"/>
    <w:rsid w:val="001012B7"/>
    <w:rsid w:val="001055BE"/>
    <w:rsid w:val="00110052"/>
    <w:rsid w:val="00113E7A"/>
    <w:rsid w:val="00122141"/>
    <w:rsid w:val="00124973"/>
    <w:rsid w:val="00124B8B"/>
    <w:rsid w:val="00126237"/>
    <w:rsid w:val="00126BE2"/>
    <w:rsid w:val="0013172B"/>
    <w:rsid w:val="00136A37"/>
    <w:rsid w:val="00137739"/>
    <w:rsid w:val="00144379"/>
    <w:rsid w:val="00144DEB"/>
    <w:rsid w:val="00146D9C"/>
    <w:rsid w:val="00147876"/>
    <w:rsid w:val="00150A5E"/>
    <w:rsid w:val="001632C8"/>
    <w:rsid w:val="0017407A"/>
    <w:rsid w:val="001742DA"/>
    <w:rsid w:val="00175143"/>
    <w:rsid w:val="00185873"/>
    <w:rsid w:val="0018759B"/>
    <w:rsid w:val="001925B6"/>
    <w:rsid w:val="00195746"/>
    <w:rsid w:val="00196526"/>
    <w:rsid w:val="001A00D8"/>
    <w:rsid w:val="001A0B61"/>
    <w:rsid w:val="001A0D7D"/>
    <w:rsid w:val="001A45A2"/>
    <w:rsid w:val="001A4A53"/>
    <w:rsid w:val="001A5333"/>
    <w:rsid w:val="001B2971"/>
    <w:rsid w:val="001B37D8"/>
    <w:rsid w:val="001C0BC3"/>
    <w:rsid w:val="001C2029"/>
    <w:rsid w:val="001C23C4"/>
    <w:rsid w:val="001C42A2"/>
    <w:rsid w:val="001D4546"/>
    <w:rsid w:val="001D539B"/>
    <w:rsid w:val="001F4C15"/>
    <w:rsid w:val="001F4E89"/>
    <w:rsid w:val="002036BA"/>
    <w:rsid w:val="00203BED"/>
    <w:rsid w:val="00204576"/>
    <w:rsid w:val="002052D2"/>
    <w:rsid w:val="002056B9"/>
    <w:rsid w:val="0021031A"/>
    <w:rsid w:val="00212E7B"/>
    <w:rsid w:val="00214E19"/>
    <w:rsid w:val="00215DC1"/>
    <w:rsid w:val="002175F0"/>
    <w:rsid w:val="00225070"/>
    <w:rsid w:val="00230B23"/>
    <w:rsid w:val="00241A70"/>
    <w:rsid w:val="0024576E"/>
    <w:rsid w:val="00247435"/>
    <w:rsid w:val="00247471"/>
    <w:rsid w:val="00250950"/>
    <w:rsid w:val="00251467"/>
    <w:rsid w:val="00252D88"/>
    <w:rsid w:val="00254C06"/>
    <w:rsid w:val="002551B3"/>
    <w:rsid w:val="002567FD"/>
    <w:rsid w:val="002605FC"/>
    <w:rsid w:val="00260BA5"/>
    <w:rsid w:val="002718AB"/>
    <w:rsid w:val="002748E3"/>
    <w:rsid w:val="00275C5B"/>
    <w:rsid w:val="00276408"/>
    <w:rsid w:val="00284391"/>
    <w:rsid w:val="002850C6"/>
    <w:rsid w:val="00290629"/>
    <w:rsid w:val="00291E59"/>
    <w:rsid w:val="002923B0"/>
    <w:rsid w:val="00294388"/>
    <w:rsid w:val="00296CFE"/>
    <w:rsid w:val="00297CA8"/>
    <w:rsid w:val="002A090F"/>
    <w:rsid w:val="002A56DB"/>
    <w:rsid w:val="002B316F"/>
    <w:rsid w:val="002B35C5"/>
    <w:rsid w:val="002B3A0E"/>
    <w:rsid w:val="002B6753"/>
    <w:rsid w:val="002C4F9C"/>
    <w:rsid w:val="002C5023"/>
    <w:rsid w:val="002C7C66"/>
    <w:rsid w:val="002D1D60"/>
    <w:rsid w:val="002E0B31"/>
    <w:rsid w:val="002E434C"/>
    <w:rsid w:val="002E645C"/>
    <w:rsid w:val="002E6631"/>
    <w:rsid w:val="002F163A"/>
    <w:rsid w:val="002F20A4"/>
    <w:rsid w:val="002F2138"/>
    <w:rsid w:val="00300276"/>
    <w:rsid w:val="0030062F"/>
    <w:rsid w:val="00305043"/>
    <w:rsid w:val="003054FD"/>
    <w:rsid w:val="00307155"/>
    <w:rsid w:val="00311CAB"/>
    <w:rsid w:val="00316387"/>
    <w:rsid w:val="0032427A"/>
    <w:rsid w:val="00324EAD"/>
    <w:rsid w:val="003252B4"/>
    <w:rsid w:val="00330D61"/>
    <w:rsid w:val="00333B1F"/>
    <w:rsid w:val="003352F9"/>
    <w:rsid w:val="003356DF"/>
    <w:rsid w:val="00347A3E"/>
    <w:rsid w:val="003537D9"/>
    <w:rsid w:val="0035778A"/>
    <w:rsid w:val="00360070"/>
    <w:rsid w:val="0036065D"/>
    <w:rsid w:val="00360700"/>
    <w:rsid w:val="00361A3A"/>
    <w:rsid w:val="00362B20"/>
    <w:rsid w:val="00364FCC"/>
    <w:rsid w:val="0036654D"/>
    <w:rsid w:val="00371C94"/>
    <w:rsid w:val="00372C17"/>
    <w:rsid w:val="00373390"/>
    <w:rsid w:val="0037466E"/>
    <w:rsid w:val="0037550E"/>
    <w:rsid w:val="00384EDB"/>
    <w:rsid w:val="00387DB6"/>
    <w:rsid w:val="00390424"/>
    <w:rsid w:val="00392FBB"/>
    <w:rsid w:val="003A187B"/>
    <w:rsid w:val="003A1B4E"/>
    <w:rsid w:val="003A24C0"/>
    <w:rsid w:val="003A3D54"/>
    <w:rsid w:val="003A7858"/>
    <w:rsid w:val="003B3B91"/>
    <w:rsid w:val="003B6C37"/>
    <w:rsid w:val="003C06DF"/>
    <w:rsid w:val="003C1F3B"/>
    <w:rsid w:val="003C26C0"/>
    <w:rsid w:val="003C39B7"/>
    <w:rsid w:val="003C7FCB"/>
    <w:rsid w:val="003D17AD"/>
    <w:rsid w:val="003D33D0"/>
    <w:rsid w:val="003E2E21"/>
    <w:rsid w:val="003E5BCE"/>
    <w:rsid w:val="003E766E"/>
    <w:rsid w:val="003F2E03"/>
    <w:rsid w:val="003F413C"/>
    <w:rsid w:val="003F42B7"/>
    <w:rsid w:val="003F7940"/>
    <w:rsid w:val="00400C93"/>
    <w:rsid w:val="0040427D"/>
    <w:rsid w:val="004054C8"/>
    <w:rsid w:val="004058F1"/>
    <w:rsid w:val="00405DD9"/>
    <w:rsid w:val="004072C1"/>
    <w:rsid w:val="004076B5"/>
    <w:rsid w:val="00410528"/>
    <w:rsid w:val="004120AE"/>
    <w:rsid w:val="00412ACF"/>
    <w:rsid w:val="0041672C"/>
    <w:rsid w:val="00420365"/>
    <w:rsid w:val="00420BF1"/>
    <w:rsid w:val="00420CC7"/>
    <w:rsid w:val="0042131C"/>
    <w:rsid w:val="00421490"/>
    <w:rsid w:val="00421EFA"/>
    <w:rsid w:val="00424966"/>
    <w:rsid w:val="00425F1A"/>
    <w:rsid w:val="004359A5"/>
    <w:rsid w:val="004366FA"/>
    <w:rsid w:val="004401B4"/>
    <w:rsid w:val="0044024B"/>
    <w:rsid w:val="0044155D"/>
    <w:rsid w:val="00444FE6"/>
    <w:rsid w:val="00450627"/>
    <w:rsid w:val="004528CB"/>
    <w:rsid w:val="004546BD"/>
    <w:rsid w:val="00455038"/>
    <w:rsid w:val="00455E90"/>
    <w:rsid w:val="0045728D"/>
    <w:rsid w:val="004610D5"/>
    <w:rsid w:val="004648B9"/>
    <w:rsid w:val="00465A9A"/>
    <w:rsid w:val="00466CDD"/>
    <w:rsid w:val="00474914"/>
    <w:rsid w:val="00475B29"/>
    <w:rsid w:val="004761F6"/>
    <w:rsid w:val="0047741A"/>
    <w:rsid w:val="00480602"/>
    <w:rsid w:val="00480F5D"/>
    <w:rsid w:val="004820DA"/>
    <w:rsid w:val="004933E6"/>
    <w:rsid w:val="004A011A"/>
    <w:rsid w:val="004A2571"/>
    <w:rsid w:val="004A2F90"/>
    <w:rsid w:val="004B00F8"/>
    <w:rsid w:val="004B0572"/>
    <w:rsid w:val="004B308A"/>
    <w:rsid w:val="004B4A99"/>
    <w:rsid w:val="004B5BB2"/>
    <w:rsid w:val="004C2F76"/>
    <w:rsid w:val="004C3850"/>
    <w:rsid w:val="004C3A44"/>
    <w:rsid w:val="004C402E"/>
    <w:rsid w:val="004C774C"/>
    <w:rsid w:val="004D3B06"/>
    <w:rsid w:val="004D4F66"/>
    <w:rsid w:val="004D5B77"/>
    <w:rsid w:val="004E5B20"/>
    <w:rsid w:val="004E5D3D"/>
    <w:rsid w:val="004E7F23"/>
    <w:rsid w:val="004F0022"/>
    <w:rsid w:val="004F06C2"/>
    <w:rsid w:val="004F163E"/>
    <w:rsid w:val="004F2C46"/>
    <w:rsid w:val="004F42DB"/>
    <w:rsid w:val="004F504F"/>
    <w:rsid w:val="004F556B"/>
    <w:rsid w:val="00513D57"/>
    <w:rsid w:val="00520106"/>
    <w:rsid w:val="005245E0"/>
    <w:rsid w:val="00527FE4"/>
    <w:rsid w:val="00531EAB"/>
    <w:rsid w:val="00545F2E"/>
    <w:rsid w:val="00547FD8"/>
    <w:rsid w:val="00551DD0"/>
    <w:rsid w:val="00554644"/>
    <w:rsid w:val="00555A9D"/>
    <w:rsid w:val="0055600E"/>
    <w:rsid w:val="00557C32"/>
    <w:rsid w:val="0056173D"/>
    <w:rsid w:val="00561EA1"/>
    <w:rsid w:val="00567143"/>
    <w:rsid w:val="005700F9"/>
    <w:rsid w:val="00572AF2"/>
    <w:rsid w:val="0057425B"/>
    <w:rsid w:val="00574581"/>
    <w:rsid w:val="00575ACB"/>
    <w:rsid w:val="005800FF"/>
    <w:rsid w:val="00581B89"/>
    <w:rsid w:val="005841FF"/>
    <w:rsid w:val="0058645B"/>
    <w:rsid w:val="005872DA"/>
    <w:rsid w:val="00595626"/>
    <w:rsid w:val="00595706"/>
    <w:rsid w:val="00597E80"/>
    <w:rsid w:val="005A7DA2"/>
    <w:rsid w:val="005B09F5"/>
    <w:rsid w:val="005B1CA4"/>
    <w:rsid w:val="005B2906"/>
    <w:rsid w:val="005B45E4"/>
    <w:rsid w:val="005B7555"/>
    <w:rsid w:val="005C56FE"/>
    <w:rsid w:val="005D7155"/>
    <w:rsid w:val="005E103A"/>
    <w:rsid w:val="005E1BFB"/>
    <w:rsid w:val="005E1D76"/>
    <w:rsid w:val="005E3B88"/>
    <w:rsid w:val="005E4B71"/>
    <w:rsid w:val="005E6E8B"/>
    <w:rsid w:val="005F15D8"/>
    <w:rsid w:val="005F247F"/>
    <w:rsid w:val="005F672C"/>
    <w:rsid w:val="00600613"/>
    <w:rsid w:val="00600A12"/>
    <w:rsid w:val="006031E6"/>
    <w:rsid w:val="006057D6"/>
    <w:rsid w:val="00611994"/>
    <w:rsid w:val="00612AEC"/>
    <w:rsid w:val="00613466"/>
    <w:rsid w:val="006157FF"/>
    <w:rsid w:val="00617E60"/>
    <w:rsid w:val="00621A08"/>
    <w:rsid w:val="006222ED"/>
    <w:rsid w:val="006228BE"/>
    <w:rsid w:val="00622AE9"/>
    <w:rsid w:val="0062602A"/>
    <w:rsid w:val="00631327"/>
    <w:rsid w:val="00633626"/>
    <w:rsid w:val="0063461E"/>
    <w:rsid w:val="00634CAB"/>
    <w:rsid w:val="00635B32"/>
    <w:rsid w:val="00641818"/>
    <w:rsid w:val="00642291"/>
    <w:rsid w:val="00642644"/>
    <w:rsid w:val="00644DC8"/>
    <w:rsid w:val="00647EA6"/>
    <w:rsid w:val="00650120"/>
    <w:rsid w:val="00653460"/>
    <w:rsid w:val="00653F6A"/>
    <w:rsid w:val="0065400B"/>
    <w:rsid w:val="0065415F"/>
    <w:rsid w:val="0065570B"/>
    <w:rsid w:val="00657D02"/>
    <w:rsid w:val="00662BA7"/>
    <w:rsid w:val="00667343"/>
    <w:rsid w:val="00671B31"/>
    <w:rsid w:val="0067211E"/>
    <w:rsid w:val="00685785"/>
    <w:rsid w:val="00693015"/>
    <w:rsid w:val="0069303E"/>
    <w:rsid w:val="00697C22"/>
    <w:rsid w:val="006B4B94"/>
    <w:rsid w:val="006B564B"/>
    <w:rsid w:val="006B5922"/>
    <w:rsid w:val="006B5B55"/>
    <w:rsid w:val="006B75E5"/>
    <w:rsid w:val="006B7B26"/>
    <w:rsid w:val="006C2D77"/>
    <w:rsid w:val="006C355F"/>
    <w:rsid w:val="006C4165"/>
    <w:rsid w:val="006C42D3"/>
    <w:rsid w:val="006D0040"/>
    <w:rsid w:val="006D14B7"/>
    <w:rsid w:val="006D19E4"/>
    <w:rsid w:val="006D1FA3"/>
    <w:rsid w:val="006D4455"/>
    <w:rsid w:val="006D53A8"/>
    <w:rsid w:val="006D61A6"/>
    <w:rsid w:val="006D627C"/>
    <w:rsid w:val="006D735B"/>
    <w:rsid w:val="006E0553"/>
    <w:rsid w:val="006E0A1F"/>
    <w:rsid w:val="006E536B"/>
    <w:rsid w:val="006E5AB0"/>
    <w:rsid w:val="006F0713"/>
    <w:rsid w:val="006F0C1E"/>
    <w:rsid w:val="006F6301"/>
    <w:rsid w:val="006F76B2"/>
    <w:rsid w:val="00704E5E"/>
    <w:rsid w:val="00716773"/>
    <w:rsid w:val="00717846"/>
    <w:rsid w:val="00721F90"/>
    <w:rsid w:val="00722D75"/>
    <w:rsid w:val="007235C9"/>
    <w:rsid w:val="0073334B"/>
    <w:rsid w:val="007358D1"/>
    <w:rsid w:val="0074289B"/>
    <w:rsid w:val="007500BC"/>
    <w:rsid w:val="0075177F"/>
    <w:rsid w:val="00754B28"/>
    <w:rsid w:val="007566C4"/>
    <w:rsid w:val="007578EF"/>
    <w:rsid w:val="00757EE8"/>
    <w:rsid w:val="0076050C"/>
    <w:rsid w:val="00761941"/>
    <w:rsid w:val="00762993"/>
    <w:rsid w:val="00767917"/>
    <w:rsid w:val="007700B1"/>
    <w:rsid w:val="00770B63"/>
    <w:rsid w:val="00771928"/>
    <w:rsid w:val="00774576"/>
    <w:rsid w:val="007759F3"/>
    <w:rsid w:val="007761DC"/>
    <w:rsid w:val="00780AA5"/>
    <w:rsid w:val="00797050"/>
    <w:rsid w:val="007A05CF"/>
    <w:rsid w:val="007A0A59"/>
    <w:rsid w:val="007A19BE"/>
    <w:rsid w:val="007A6D52"/>
    <w:rsid w:val="007B054E"/>
    <w:rsid w:val="007B10B6"/>
    <w:rsid w:val="007B314F"/>
    <w:rsid w:val="007B5A6B"/>
    <w:rsid w:val="007B5F68"/>
    <w:rsid w:val="007C66AD"/>
    <w:rsid w:val="007C7FE3"/>
    <w:rsid w:val="007C7FF4"/>
    <w:rsid w:val="007D04C8"/>
    <w:rsid w:val="007D097A"/>
    <w:rsid w:val="007D0A2D"/>
    <w:rsid w:val="007D524E"/>
    <w:rsid w:val="007D5EE5"/>
    <w:rsid w:val="007D7FBC"/>
    <w:rsid w:val="007E0D7B"/>
    <w:rsid w:val="007E2E88"/>
    <w:rsid w:val="007E4AF1"/>
    <w:rsid w:val="007F378C"/>
    <w:rsid w:val="007F6421"/>
    <w:rsid w:val="007F6EE6"/>
    <w:rsid w:val="0080119E"/>
    <w:rsid w:val="00803B0F"/>
    <w:rsid w:val="00810947"/>
    <w:rsid w:val="0081540D"/>
    <w:rsid w:val="00820488"/>
    <w:rsid w:val="0082146D"/>
    <w:rsid w:val="008241CE"/>
    <w:rsid w:val="00826843"/>
    <w:rsid w:val="00836A4A"/>
    <w:rsid w:val="00837D20"/>
    <w:rsid w:val="00840426"/>
    <w:rsid w:val="00845920"/>
    <w:rsid w:val="00846E1C"/>
    <w:rsid w:val="00851200"/>
    <w:rsid w:val="00853805"/>
    <w:rsid w:val="00855A00"/>
    <w:rsid w:val="00856C5F"/>
    <w:rsid w:val="00861DF2"/>
    <w:rsid w:val="00865F23"/>
    <w:rsid w:val="00867F94"/>
    <w:rsid w:val="00872737"/>
    <w:rsid w:val="00873579"/>
    <w:rsid w:val="00874EFC"/>
    <w:rsid w:val="00877976"/>
    <w:rsid w:val="008809AA"/>
    <w:rsid w:val="008823EC"/>
    <w:rsid w:val="008850F1"/>
    <w:rsid w:val="008852EF"/>
    <w:rsid w:val="008857C0"/>
    <w:rsid w:val="00893FEB"/>
    <w:rsid w:val="008942FE"/>
    <w:rsid w:val="00894828"/>
    <w:rsid w:val="00894BC3"/>
    <w:rsid w:val="0089502E"/>
    <w:rsid w:val="00897465"/>
    <w:rsid w:val="008974A4"/>
    <w:rsid w:val="008A43DE"/>
    <w:rsid w:val="008A7763"/>
    <w:rsid w:val="008B567C"/>
    <w:rsid w:val="008B5DF7"/>
    <w:rsid w:val="008B63CE"/>
    <w:rsid w:val="008B75DC"/>
    <w:rsid w:val="008C4662"/>
    <w:rsid w:val="008C795A"/>
    <w:rsid w:val="008D16F6"/>
    <w:rsid w:val="008D468C"/>
    <w:rsid w:val="008D5FB8"/>
    <w:rsid w:val="008D735B"/>
    <w:rsid w:val="008D7EC0"/>
    <w:rsid w:val="008E03E7"/>
    <w:rsid w:val="008E0909"/>
    <w:rsid w:val="008E29BF"/>
    <w:rsid w:val="008E7EBE"/>
    <w:rsid w:val="008F238E"/>
    <w:rsid w:val="008F2819"/>
    <w:rsid w:val="008F5CC5"/>
    <w:rsid w:val="008F7779"/>
    <w:rsid w:val="008F7C9F"/>
    <w:rsid w:val="00901723"/>
    <w:rsid w:val="00901E7A"/>
    <w:rsid w:val="00902B32"/>
    <w:rsid w:val="00902FC1"/>
    <w:rsid w:val="00903DB4"/>
    <w:rsid w:val="00907EBE"/>
    <w:rsid w:val="00910E3A"/>
    <w:rsid w:val="00913D86"/>
    <w:rsid w:val="009151BF"/>
    <w:rsid w:val="00915CF2"/>
    <w:rsid w:val="00920390"/>
    <w:rsid w:val="0092094C"/>
    <w:rsid w:val="00922640"/>
    <w:rsid w:val="00923486"/>
    <w:rsid w:val="009237B7"/>
    <w:rsid w:val="00930DF5"/>
    <w:rsid w:val="009336FD"/>
    <w:rsid w:val="0093572B"/>
    <w:rsid w:val="00943854"/>
    <w:rsid w:val="00947507"/>
    <w:rsid w:val="00951BBA"/>
    <w:rsid w:val="0095458D"/>
    <w:rsid w:val="0095562E"/>
    <w:rsid w:val="009556E9"/>
    <w:rsid w:val="0095624A"/>
    <w:rsid w:val="00957263"/>
    <w:rsid w:val="009609EC"/>
    <w:rsid w:val="009637CC"/>
    <w:rsid w:val="00967345"/>
    <w:rsid w:val="009701F3"/>
    <w:rsid w:val="00980773"/>
    <w:rsid w:val="00983312"/>
    <w:rsid w:val="00997A2E"/>
    <w:rsid w:val="009A32D2"/>
    <w:rsid w:val="009A766E"/>
    <w:rsid w:val="009B1220"/>
    <w:rsid w:val="009B2D79"/>
    <w:rsid w:val="009B39B0"/>
    <w:rsid w:val="009D2FF1"/>
    <w:rsid w:val="009D6A99"/>
    <w:rsid w:val="009D6B69"/>
    <w:rsid w:val="009D77B4"/>
    <w:rsid w:val="009E0562"/>
    <w:rsid w:val="009E16D1"/>
    <w:rsid w:val="009E4A82"/>
    <w:rsid w:val="009F0487"/>
    <w:rsid w:val="009F1CA6"/>
    <w:rsid w:val="009F481B"/>
    <w:rsid w:val="00A027A9"/>
    <w:rsid w:val="00A0403C"/>
    <w:rsid w:val="00A05913"/>
    <w:rsid w:val="00A1129B"/>
    <w:rsid w:val="00A12DEE"/>
    <w:rsid w:val="00A13913"/>
    <w:rsid w:val="00A16FFF"/>
    <w:rsid w:val="00A20B5F"/>
    <w:rsid w:val="00A22A27"/>
    <w:rsid w:val="00A25D1E"/>
    <w:rsid w:val="00A31BD7"/>
    <w:rsid w:val="00A339AA"/>
    <w:rsid w:val="00A36A37"/>
    <w:rsid w:val="00A36C75"/>
    <w:rsid w:val="00A43779"/>
    <w:rsid w:val="00A4500B"/>
    <w:rsid w:val="00A47256"/>
    <w:rsid w:val="00A53FD3"/>
    <w:rsid w:val="00A55809"/>
    <w:rsid w:val="00A55852"/>
    <w:rsid w:val="00A56A27"/>
    <w:rsid w:val="00A56A77"/>
    <w:rsid w:val="00A6114F"/>
    <w:rsid w:val="00A616EE"/>
    <w:rsid w:val="00A65220"/>
    <w:rsid w:val="00A673B5"/>
    <w:rsid w:val="00A703D5"/>
    <w:rsid w:val="00A70EC6"/>
    <w:rsid w:val="00A73B27"/>
    <w:rsid w:val="00A82DF4"/>
    <w:rsid w:val="00A8409F"/>
    <w:rsid w:val="00A86B39"/>
    <w:rsid w:val="00A95150"/>
    <w:rsid w:val="00A95A83"/>
    <w:rsid w:val="00A97A74"/>
    <w:rsid w:val="00AA60BF"/>
    <w:rsid w:val="00AB1C1A"/>
    <w:rsid w:val="00AC07B8"/>
    <w:rsid w:val="00AC2089"/>
    <w:rsid w:val="00AC254F"/>
    <w:rsid w:val="00AC7076"/>
    <w:rsid w:val="00AD0663"/>
    <w:rsid w:val="00AD38FE"/>
    <w:rsid w:val="00AD5C87"/>
    <w:rsid w:val="00AD791F"/>
    <w:rsid w:val="00AE037C"/>
    <w:rsid w:val="00AE352C"/>
    <w:rsid w:val="00AE49D5"/>
    <w:rsid w:val="00AE5291"/>
    <w:rsid w:val="00AF3DB6"/>
    <w:rsid w:val="00AF56A4"/>
    <w:rsid w:val="00AF5D4F"/>
    <w:rsid w:val="00B018B1"/>
    <w:rsid w:val="00B01F48"/>
    <w:rsid w:val="00B05E16"/>
    <w:rsid w:val="00B1234D"/>
    <w:rsid w:val="00B14C16"/>
    <w:rsid w:val="00B1529F"/>
    <w:rsid w:val="00B164DD"/>
    <w:rsid w:val="00B20EF2"/>
    <w:rsid w:val="00B23B03"/>
    <w:rsid w:val="00B27CF1"/>
    <w:rsid w:val="00B41EDB"/>
    <w:rsid w:val="00B43C3B"/>
    <w:rsid w:val="00B44F62"/>
    <w:rsid w:val="00B468BD"/>
    <w:rsid w:val="00B47024"/>
    <w:rsid w:val="00B50FE0"/>
    <w:rsid w:val="00B55791"/>
    <w:rsid w:val="00B61B7B"/>
    <w:rsid w:val="00B626A2"/>
    <w:rsid w:val="00B63536"/>
    <w:rsid w:val="00B65037"/>
    <w:rsid w:val="00B67D7E"/>
    <w:rsid w:val="00B71DC5"/>
    <w:rsid w:val="00B76F1F"/>
    <w:rsid w:val="00B779A5"/>
    <w:rsid w:val="00B81C3A"/>
    <w:rsid w:val="00B83072"/>
    <w:rsid w:val="00B83FA4"/>
    <w:rsid w:val="00B86C94"/>
    <w:rsid w:val="00B91B69"/>
    <w:rsid w:val="00B92818"/>
    <w:rsid w:val="00B932EB"/>
    <w:rsid w:val="00B95C9E"/>
    <w:rsid w:val="00B973EB"/>
    <w:rsid w:val="00BA12AE"/>
    <w:rsid w:val="00BA18AB"/>
    <w:rsid w:val="00BA1D27"/>
    <w:rsid w:val="00BA3012"/>
    <w:rsid w:val="00BA39BE"/>
    <w:rsid w:val="00BB3E49"/>
    <w:rsid w:val="00BC0793"/>
    <w:rsid w:val="00BC1780"/>
    <w:rsid w:val="00BC1A47"/>
    <w:rsid w:val="00BC243D"/>
    <w:rsid w:val="00BC3275"/>
    <w:rsid w:val="00BC3348"/>
    <w:rsid w:val="00BC4328"/>
    <w:rsid w:val="00BC4BD0"/>
    <w:rsid w:val="00BC7321"/>
    <w:rsid w:val="00BD1124"/>
    <w:rsid w:val="00BD34E1"/>
    <w:rsid w:val="00BD5B6C"/>
    <w:rsid w:val="00BD6AAE"/>
    <w:rsid w:val="00BD7192"/>
    <w:rsid w:val="00BE0A30"/>
    <w:rsid w:val="00BE272A"/>
    <w:rsid w:val="00BE3A40"/>
    <w:rsid w:val="00BE78DC"/>
    <w:rsid w:val="00BF3267"/>
    <w:rsid w:val="00BF392A"/>
    <w:rsid w:val="00BF6E06"/>
    <w:rsid w:val="00C043B7"/>
    <w:rsid w:val="00C05936"/>
    <w:rsid w:val="00C1042C"/>
    <w:rsid w:val="00C109AE"/>
    <w:rsid w:val="00C15720"/>
    <w:rsid w:val="00C25C27"/>
    <w:rsid w:val="00C263FF"/>
    <w:rsid w:val="00C30D5E"/>
    <w:rsid w:val="00C36FF0"/>
    <w:rsid w:val="00C378D1"/>
    <w:rsid w:val="00C441D3"/>
    <w:rsid w:val="00C44B95"/>
    <w:rsid w:val="00C44FD1"/>
    <w:rsid w:val="00C46390"/>
    <w:rsid w:val="00C5121B"/>
    <w:rsid w:val="00C512D3"/>
    <w:rsid w:val="00C51708"/>
    <w:rsid w:val="00C5460D"/>
    <w:rsid w:val="00C54B06"/>
    <w:rsid w:val="00C54EE3"/>
    <w:rsid w:val="00C5560D"/>
    <w:rsid w:val="00C651EC"/>
    <w:rsid w:val="00C655DE"/>
    <w:rsid w:val="00C65CA5"/>
    <w:rsid w:val="00C667B4"/>
    <w:rsid w:val="00C77AF4"/>
    <w:rsid w:val="00C810BB"/>
    <w:rsid w:val="00C84909"/>
    <w:rsid w:val="00C86C6A"/>
    <w:rsid w:val="00C91686"/>
    <w:rsid w:val="00C92BE3"/>
    <w:rsid w:val="00C93748"/>
    <w:rsid w:val="00C9383C"/>
    <w:rsid w:val="00C94263"/>
    <w:rsid w:val="00C94A97"/>
    <w:rsid w:val="00C94B82"/>
    <w:rsid w:val="00CA27C4"/>
    <w:rsid w:val="00CA2CF9"/>
    <w:rsid w:val="00CA337C"/>
    <w:rsid w:val="00CA4F9A"/>
    <w:rsid w:val="00CA65AD"/>
    <w:rsid w:val="00CA661B"/>
    <w:rsid w:val="00CB748B"/>
    <w:rsid w:val="00CC1B4C"/>
    <w:rsid w:val="00CC342D"/>
    <w:rsid w:val="00CC5666"/>
    <w:rsid w:val="00CD273B"/>
    <w:rsid w:val="00CD40E3"/>
    <w:rsid w:val="00CD7AB8"/>
    <w:rsid w:val="00CE205F"/>
    <w:rsid w:val="00CE6186"/>
    <w:rsid w:val="00CF7A84"/>
    <w:rsid w:val="00CF7E5F"/>
    <w:rsid w:val="00D00257"/>
    <w:rsid w:val="00D01622"/>
    <w:rsid w:val="00D06DEA"/>
    <w:rsid w:val="00D0733C"/>
    <w:rsid w:val="00D114A9"/>
    <w:rsid w:val="00D1261F"/>
    <w:rsid w:val="00D129F2"/>
    <w:rsid w:val="00D12D72"/>
    <w:rsid w:val="00D20D5F"/>
    <w:rsid w:val="00D21510"/>
    <w:rsid w:val="00D21775"/>
    <w:rsid w:val="00D25EA3"/>
    <w:rsid w:val="00D360D1"/>
    <w:rsid w:val="00D461A5"/>
    <w:rsid w:val="00D502DA"/>
    <w:rsid w:val="00D5308C"/>
    <w:rsid w:val="00D53A48"/>
    <w:rsid w:val="00D5637A"/>
    <w:rsid w:val="00D56FB6"/>
    <w:rsid w:val="00D6388C"/>
    <w:rsid w:val="00D63BF8"/>
    <w:rsid w:val="00D65D80"/>
    <w:rsid w:val="00D70E09"/>
    <w:rsid w:val="00D77E36"/>
    <w:rsid w:val="00D82AA8"/>
    <w:rsid w:val="00D84099"/>
    <w:rsid w:val="00D84611"/>
    <w:rsid w:val="00D8560A"/>
    <w:rsid w:val="00D908D9"/>
    <w:rsid w:val="00D93274"/>
    <w:rsid w:val="00D94E76"/>
    <w:rsid w:val="00D96505"/>
    <w:rsid w:val="00DA10C9"/>
    <w:rsid w:val="00DA1F6C"/>
    <w:rsid w:val="00DA2C01"/>
    <w:rsid w:val="00DA5D6D"/>
    <w:rsid w:val="00DA5DCA"/>
    <w:rsid w:val="00DB1787"/>
    <w:rsid w:val="00DB3043"/>
    <w:rsid w:val="00DC2D0B"/>
    <w:rsid w:val="00DC3555"/>
    <w:rsid w:val="00DC7A47"/>
    <w:rsid w:val="00DC7C46"/>
    <w:rsid w:val="00DD177C"/>
    <w:rsid w:val="00DD1F4F"/>
    <w:rsid w:val="00DF128B"/>
    <w:rsid w:val="00DF3FBB"/>
    <w:rsid w:val="00DF4ADE"/>
    <w:rsid w:val="00DF4C38"/>
    <w:rsid w:val="00E0208D"/>
    <w:rsid w:val="00E040BC"/>
    <w:rsid w:val="00E07D6D"/>
    <w:rsid w:val="00E13E7F"/>
    <w:rsid w:val="00E17C00"/>
    <w:rsid w:val="00E24655"/>
    <w:rsid w:val="00E26D3D"/>
    <w:rsid w:val="00E27D96"/>
    <w:rsid w:val="00E3543D"/>
    <w:rsid w:val="00E3596A"/>
    <w:rsid w:val="00E35E18"/>
    <w:rsid w:val="00E37767"/>
    <w:rsid w:val="00E516CD"/>
    <w:rsid w:val="00E52046"/>
    <w:rsid w:val="00E574DD"/>
    <w:rsid w:val="00E57E64"/>
    <w:rsid w:val="00E57F37"/>
    <w:rsid w:val="00E64C44"/>
    <w:rsid w:val="00E67B3D"/>
    <w:rsid w:val="00E813E3"/>
    <w:rsid w:val="00E822F5"/>
    <w:rsid w:val="00E84A95"/>
    <w:rsid w:val="00E84AF6"/>
    <w:rsid w:val="00E85982"/>
    <w:rsid w:val="00E945BC"/>
    <w:rsid w:val="00E959A3"/>
    <w:rsid w:val="00E95C47"/>
    <w:rsid w:val="00E96B61"/>
    <w:rsid w:val="00EA06C9"/>
    <w:rsid w:val="00EA374E"/>
    <w:rsid w:val="00EA38AC"/>
    <w:rsid w:val="00EA3D61"/>
    <w:rsid w:val="00EA5981"/>
    <w:rsid w:val="00EA666E"/>
    <w:rsid w:val="00EB1EA3"/>
    <w:rsid w:val="00EB3528"/>
    <w:rsid w:val="00EB3919"/>
    <w:rsid w:val="00EC1526"/>
    <w:rsid w:val="00EC1AC0"/>
    <w:rsid w:val="00EC26F4"/>
    <w:rsid w:val="00EC4216"/>
    <w:rsid w:val="00EC4519"/>
    <w:rsid w:val="00EC48AF"/>
    <w:rsid w:val="00EC582D"/>
    <w:rsid w:val="00EC5B67"/>
    <w:rsid w:val="00EC5F03"/>
    <w:rsid w:val="00EC630C"/>
    <w:rsid w:val="00ED0226"/>
    <w:rsid w:val="00ED271E"/>
    <w:rsid w:val="00ED28BE"/>
    <w:rsid w:val="00ED799B"/>
    <w:rsid w:val="00EE12C5"/>
    <w:rsid w:val="00EE6A0A"/>
    <w:rsid w:val="00EF07E2"/>
    <w:rsid w:val="00EF0F92"/>
    <w:rsid w:val="00EF1128"/>
    <w:rsid w:val="00F001A8"/>
    <w:rsid w:val="00F03F75"/>
    <w:rsid w:val="00F043C1"/>
    <w:rsid w:val="00F07D73"/>
    <w:rsid w:val="00F105A4"/>
    <w:rsid w:val="00F1513B"/>
    <w:rsid w:val="00F15387"/>
    <w:rsid w:val="00F15DD0"/>
    <w:rsid w:val="00F1674A"/>
    <w:rsid w:val="00F21BD3"/>
    <w:rsid w:val="00F232FC"/>
    <w:rsid w:val="00F25020"/>
    <w:rsid w:val="00F25985"/>
    <w:rsid w:val="00F26E3D"/>
    <w:rsid w:val="00F31782"/>
    <w:rsid w:val="00F35B94"/>
    <w:rsid w:val="00F36BDC"/>
    <w:rsid w:val="00F370A4"/>
    <w:rsid w:val="00F373FF"/>
    <w:rsid w:val="00F37CAE"/>
    <w:rsid w:val="00F37D3C"/>
    <w:rsid w:val="00F4246D"/>
    <w:rsid w:val="00F43610"/>
    <w:rsid w:val="00F506EC"/>
    <w:rsid w:val="00F5391D"/>
    <w:rsid w:val="00F54854"/>
    <w:rsid w:val="00F56B3F"/>
    <w:rsid w:val="00F627D5"/>
    <w:rsid w:val="00F64D3B"/>
    <w:rsid w:val="00F70828"/>
    <w:rsid w:val="00F72549"/>
    <w:rsid w:val="00F733B0"/>
    <w:rsid w:val="00F7408E"/>
    <w:rsid w:val="00F74F6B"/>
    <w:rsid w:val="00F772F5"/>
    <w:rsid w:val="00F77518"/>
    <w:rsid w:val="00F77597"/>
    <w:rsid w:val="00F77D4A"/>
    <w:rsid w:val="00F81D46"/>
    <w:rsid w:val="00F827AF"/>
    <w:rsid w:val="00F827CE"/>
    <w:rsid w:val="00F83E03"/>
    <w:rsid w:val="00F84AB2"/>
    <w:rsid w:val="00F85183"/>
    <w:rsid w:val="00F85240"/>
    <w:rsid w:val="00F85955"/>
    <w:rsid w:val="00F9035B"/>
    <w:rsid w:val="00F9302C"/>
    <w:rsid w:val="00FA0CB3"/>
    <w:rsid w:val="00FA17B4"/>
    <w:rsid w:val="00FA1D39"/>
    <w:rsid w:val="00FA57D0"/>
    <w:rsid w:val="00FA5AD8"/>
    <w:rsid w:val="00FA6231"/>
    <w:rsid w:val="00FB0344"/>
    <w:rsid w:val="00FB250F"/>
    <w:rsid w:val="00FB3734"/>
    <w:rsid w:val="00FB44E4"/>
    <w:rsid w:val="00FB6155"/>
    <w:rsid w:val="00FC0F77"/>
    <w:rsid w:val="00FC3F40"/>
    <w:rsid w:val="00FD031E"/>
    <w:rsid w:val="00FD3074"/>
    <w:rsid w:val="00FD3077"/>
    <w:rsid w:val="00FD58EC"/>
    <w:rsid w:val="00FD6DCE"/>
    <w:rsid w:val="00FE227B"/>
    <w:rsid w:val="00FE5751"/>
    <w:rsid w:val="00FE6F73"/>
    <w:rsid w:val="00FE79FB"/>
    <w:rsid w:val="00FF4421"/>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4:docId w14:val="307DEFEE"/>
  <w15:docId w15:val="{6C798735-6490-42D8-8520-AE95AE915D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hr-HR" w:eastAsia="hr-H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lang w:eastAsia="en-US"/>
    </w:rPr>
  </w:style>
  <w:style w:type="paragraph" w:styleId="Naslov1">
    <w:name w:val="heading 1"/>
    <w:basedOn w:val="Normal"/>
    <w:next w:val="Normal"/>
    <w:link w:val="Naslov1Char"/>
    <w:qFormat/>
    <w:pPr>
      <w:keepNext/>
      <w:outlineLvl w:val="0"/>
    </w:pPr>
    <w:rPr>
      <w:sz w:val="24"/>
    </w:rPr>
  </w:style>
  <w:style w:type="paragraph" w:styleId="Naslov2">
    <w:name w:val="heading 2"/>
    <w:basedOn w:val="Normal"/>
    <w:next w:val="Normal"/>
    <w:link w:val="Naslov2Char"/>
    <w:qFormat/>
    <w:pPr>
      <w:keepNext/>
      <w:jc w:val="center"/>
      <w:outlineLvl w:val="1"/>
    </w:pPr>
    <w:rPr>
      <w:sz w:val="24"/>
    </w:rPr>
  </w:style>
  <w:style w:type="paragraph" w:styleId="Naslov3">
    <w:name w:val="heading 3"/>
    <w:basedOn w:val="Normal"/>
    <w:next w:val="Normal"/>
    <w:link w:val="Naslov3Char"/>
    <w:qFormat/>
    <w:pPr>
      <w:keepNext/>
      <w:jc w:val="right"/>
      <w:outlineLvl w:val="2"/>
    </w:pPr>
    <w:rPr>
      <w:sz w:val="24"/>
    </w:rPr>
  </w:style>
  <w:style w:type="paragraph" w:styleId="Naslov4">
    <w:name w:val="heading 4"/>
    <w:basedOn w:val="Normal"/>
    <w:next w:val="Normal"/>
    <w:link w:val="Naslov4Char"/>
    <w:qFormat/>
    <w:pPr>
      <w:keepNext/>
      <w:ind w:firstLine="426"/>
      <w:outlineLvl w:val="3"/>
    </w:pPr>
    <w:rPr>
      <w:b/>
    </w:rPr>
  </w:style>
  <w:style w:type="paragraph" w:styleId="Naslov5">
    <w:name w:val="heading 5"/>
    <w:basedOn w:val="Normal"/>
    <w:next w:val="Normal"/>
    <w:link w:val="Naslov5Char"/>
    <w:qFormat/>
    <w:pPr>
      <w:keepNext/>
      <w:outlineLvl w:val="4"/>
    </w:pPr>
    <w:rPr>
      <w:b/>
      <w:sz w:val="24"/>
    </w:rPr>
  </w:style>
  <w:style w:type="paragraph" w:styleId="Naslov6">
    <w:name w:val="heading 6"/>
    <w:basedOn w:val="Normal"/>
    <w:next w:val="Normal"/>
    <w:link w:val="Naslov6Char"/>
    <w:qFormat/>
    <w:pPr>
      <w:keepNext/>
      <w:jc w:val="both"/>
      <w:outlineLvl w:val="5"/>
    </w:pPr>
    <w:rPr>
      <w:sz w:val="24"/>
    </w:rPr>
  </w:style>
  <w:style w:type="paragraph" w:styleId="Naslov7">
    <w:name w:val="heading 7"/>
    <w:basedOn w:val="Normal"/>
    <w:next w:val="Normal"/>
    <w:link w:val="Naslov7Char"/>
    <w:qFormat/>
    <w:pPr>
      <w:keepNext/>
      <w:jc w:val="center"/>
      <w:outlineLvl w:val="6"/>
    </w:pPr>
    <w:rPr>
      <w:b/>
      <w:bCs/>
      <w:sz w:val="24"/>
    </w:rPr>
  </w:style>
  <w:style w:type="paragraph" w:styleId="Naslov8">
    <w:name w:val="heading 8"/>
    <w:basedOn w:val="Normal"/>
    <w:next w:val="Normal"/>
    <w:link w:val="Naslov8Char"/>
    <w:qFormat/>
    <w:rsid w:val="00296CFE"/>
    <w:pPr>
      <w:keepNext/>
      <w:outlineLvl w:val="7"/>
    </w:pPr>
    <w:rPr>
      <w:b/>
      <w:bCs/>
      <w:lang w:eastAsia="hr-HR"/>
    </w:rPr>
  </w:style>
  <w:style w:type="paragraph" w:styleId="Naslov9">
    <w:name w:val="heading 9"/>
    <w:basedOn w:val="Normal"/>
    <w:next w:val="Normal"/>
    <w:link w:val="Naslov9Char"/>
    <w:qFormat/>
    <w:rsid w:val="00296CFE"/>
    <w:pPr>
      <w:keepNext/>
      <w:jc w:val="center"/>
      <w:outlineLvl w:val="8"/>
    </w:pPr>
    <w:rPr>
      <w:i/>
      <w:iCs/>
      <w:lang w:eastAsia="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Tijeloteksta">
    <w:name w:val="Body Text"/>
    <w:basedOn w:val="Normal"/>
    <w:link w:val="TijelotekstaChar"/>
    <w:rPr>
      <w:sz w:val="24"/>
    </w:rPr>
  </w:style>
  <w:style w:type="paragraph" w:styleId="Podnoje">
    <w:name w:val="footer"/>
    <w:basedOn w:val="Normal"/>
    <w:link w:val="PodnojeChar"/>
    <w:uiPriority w:val="99"/>
    <w:pPr>
      <w:tabs>
        <w:tab w:val="center" w:pos="4153"/>
        <w:tab w:val="right" w:pos="8306"/>
      </w:tabs>
    </w:pPr>
  </w:style>
  <w:style w:type="character" w:styleId="Brojstranice">
    <w:name w:val="page number"/>
    <w:basedOn w:val="Zadanifontodlomka"/>
  </w:style>
  <w:style w:type="paragraph" w:styleId="Tijeloteksta2">
    <w:name w:val="Body Text 2"/>
    <w:basedOn w:val="Normal"/>
    <w:link w:val="Tijeloteksta2Char"/>
    <w:pPr>
      <w:jc w:val="both"/>
    </w:pPr>
    <w:rPr>
      <w:sz w:val="24"/>
    </w:rPr>
  </w:style>
  <w:style w:type="paragraph" w:styleId="Uvuenotijeloteksta">
    <w:name w:val="Body Text Indent"/>
    <w:basedOn w:val="Normal"/>
    <w:link w:val="UvuenotijelotekstaChar"/>
    <w:pPr>
      <w:ind w:left="67"/>
    </w:pPr>
    <w:rPr>
      <w:sz w:val="24"/>
    </w:rPr>
  </w:style>
  <w:style w:type="paragraph" w:styleId="Tijeloteksta-uvlaka2">
    <w:name w:val="Body Text Indent 2"/>
    <w:aliases w:val="  uvlaka 2"/>
    <w:basedOn w:val="Normal"/>
    <w:link w:val="Tijeloteksta-uvlaka2Char"/>
    <w:pPr>
      <w:ind w:firstLine="720"/>
    </w:pPr>
    <w:rPr>
      <w:bCs/>
      <w:sz w:val="24"/>
    </w:rPr>
  </w:style>
  <w:style w:type="paragraph" w:styleId="Tijeloteksta-uvlaka3">
    <w:name w:val="Body Text Indent 3"/>
    <w:aliases w:val=" uvlaka 3,uvlaka 2,uvlaka 3,uvlaka 21,uvlaka 211"/>
    <w:basedOn w:val="Normal"/>
    <w:link w:val="Tijeloteksta-uvlaka3Char"/>
    <w:pPr>
      <w:ind w:firstLine="360"/>
      <w:jc w:val="both"/>
    </w:pPr>
    <w:rPr>
      <w:sz w:val="24"/>
    </w:rPr>
  </w:style>
  <w:style w:type="paragraph" w:styleId="Tijeloteksta3">
    <w:name w:val="Body Text 3"/>
    <w:basedOn w:val="Normal"/>
    <w:link w:val="Tijeloteksta3Char"/>
    <w:pPr>
      <w:ind w:right="-199"/>
    </w:pPr>
    <w:rPr>
      <w:sz w:val="24"/>
    </w:rPr>
  </w:style>
  <w:style w:type="table" w:styleId="Reetkatablice">
    <w:name w:val="Table Grid"/>
    <w:basedOn w:val="Obinatablica"/>
    <w:rsid w:val="003C39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aglavlje">
    <w:name w:val="header"/>
    <w:basedOn w:val="Normal"/>
    <w:link w:val="ZaglavljeChar"/>
    <w:rsid w:val="003C39B7"/>
    <w:pPr>
      <w:tabs>
        <w:tab w:val="center" w:pos="4536"/>
        <w:tab w:val="right" w:pos="9072"/>
      </w:tabs>
    </w:pPr>
    <w:rPr>
      <w:sz w:val="24"/>
      <w:szCs w:val="24"/>
      <w:lang w:eastAsia="hr-HR"/>
    </w:rPr>
  </w:style>
  <w:style w:type="character" w:customStyle="1" w:styleId="ZaglavljeChar">
    <w:name w:val="Zaglavlje Char"/>
    <w:link w:val="Zaglavlje"/>
    <w:rsid w:val="003C39B7"/>
    <w:rPr>
      <w:sz w:val="24"/>
      <w:szCs w:val="24"/>
    </w:rPr>
  </w:style>
  <w:style w:type="character" w:customStyle="1" w:styleId="PodnojeChar">
    <w:name w:val="Podnožje Char"/>
    <w:link w:val="Podnoje"/>
    <w:uiPriority w:val="99"/>
    <w:rsid w:val="003C39B7"/>
    <w:rPr>
      <w:lang w:eastAsia="en-US"/>
    </w:rPr>
  </w:style>
  <w:style w:type="character" w:customStyle="1" w:styleId="TijelotekstaChar">
    <w:name w:val="Tijelo teksta Char"/>
    <w:link w:val="Tijeloteksta"/>
    <w:rsid w:val="003C39B7"/>
    <w:rPr>
      <w:sz w:val="24"/>
      <w:lang w:eastAsia="en-US"/>
    </w:rPr>
  </w:style>
  <w:style w:type="character" w:customStyle="1" w:styleId="Tijeloteksta-uvlaka2Char">
    <w:name w:val="Tijelo teksta - uvlaka 2 Char"/>
    <w:aliases w:val="  uvlaka 2 Char1"/>
    <w:link w:val="Tijeloteksta-uvlaka2"/>
    <w:rsid w:val="003C39B7"/>
    <w:rPr>
      <w:bCs/>
      <w:sz w:val="24"/>
      <w:lang w:eastAsia="en-US"/>
    </w:rPr>
  </w:style>
  <w:style w:type="paragraph" w:styleId="Odlomakpopisa">
    <w:name w:val="List Paragraph"/>
    <w:basedOn w:val="Normal"/>
    <w:uiPriority w:val="34"/>
    <w:qFormat/>
    <w:rsid w:val="003C39B7"/>
    <w:pPr>
      <w:spacing w:after="200" w:line="276" w:lineRule="auto"/>
      <w:ind w:left="720"/>
      <w:contextualSpacing/>
    </w:pPr>
    <w:rPr>
      <w:rFonts w:ascii="Calibri" w:eastAsia="Calibri" w:hAnsi="Calibri"/>
      <w:sz w:val="22"/>
      <w:szCs w:val="22"/>
    </w:rPr>
  </w:style>
  <w:style w:type="paragraph" w:styleId="Bezproreda">
    <w:name w:val="No Spacing"/>
    <w:uiPriority w:val="1"/>
    <w:qFormat/>
    <w:rsid w:val="003C39B7"/>
    <w:rPr>
      <w:rFonts w:ascii="Calibri" w:eastAsia="Calibri" w:hAnsi="Calibri"/>
      <w:sz w:val="22"/>
      <w:szCs w:val="22"/>
      <w:lang w:eastAsia="en-US"/>
    </w:rPr>
  </w:style>
  <w:style w:type="character" w:customStyle="1" w:styleId="Heading8Char">
    <w:name w:val="Heading 8 Char"/>
    <w:basedOn w:val="Zadanifontodlomka"/>
    <w:rsid w:val="00296CFE"/>
    <w:rPr>
      <w:rFonts w:asciiTheme="majorHAnsi" w:eastAsiaTheme="majorEastAsia" w:hAnsiTheme="majorHAnsi" w:cstheme="majorBidi"/>
      <w:color w:val="272727" w:themeColor="text1" w:themeTint="D8"/>
      <w:sz w:val="21"/>
      <w:szCs w:val="21"/>
      <w:lang w:eastAsia="en-US"/>
    </w:rPr>
  </w:style>
  <w:style w:type="character" w:customStyle="1" w:styleId="Heading9Char">
    <w:name w:val="Heading 9 Char"/>
    <w:basedOn w:val="Zadanifontodlomka"/>
    <w:rsid w:val="00296CFE"/>
    <w:rPr>
      <w:rFonts w:asciiTheme="majorHAnsi" w:eastAsiaTheme="majorEastAsia" w:hAnsiTheme="majorHAnsi" w:cstheme="majorBidi"/>
      <w:i/>
      <w:iCs/>
      <w:color w:val="272727" w:themeColor="text1" w:themeTint="D8"/>
      <w:sz w:val="21"/>
      <w:szCs w:val="21"/>
      <w:lang w:eastAsia="en-US"/>
    </w:rPr>
  </w:style>
  <w:style w:type="numbering" w:customStyle="1" w:styleId="NoList1">
    <w:name w:val="No List1"/>
    <w:next w:val="Bezpopisa"/>
    <w:uiPriority w:val="99"/>
    <w:semiHidden/>
    <w:rsid w:val="00296CFE"/>
  </w:style>
  <w:style w:type="character" w:customStyle="1" w:styleId="Naslov1Char">
    <w:name w:val="Naslov 1 Char"/>
    <w:link w:val="Naslov1"/>
    <w:rsid w:val="00296CFE"/>
    <w:rPr>
      <w:sz w:val="24"/>
      <w:lang w:eastAsia="en-US"/>
    </w:rPr>
  </w:style>
  <w:style w:type="character" w:customStyle="1" w:styleId="Naslov2Char">
    <w:name w:val="Naslov 2 Char"/>
    <w:link w:val="Naslov2"/>
    <w:locked/>
    <w:rsid w:val="00296CFE"/>
    <w:rPr>
      <w:sz w:val="24"/>
      <w:lang w:eastAsia="en-US"/>
    </w:rPr>
  </w:style>
  <w:style w:type="character" w:customStyle="1" w:styleId="Naslov3Char">
    <w:name w:val="Naslov 3 Char"/>
    <w:link w:val="Naslov3"/>
    <w:locked/>
    <w:rsid w:val="00296CFE"/>
    <w:rPr>
      <w:sz w:val="24"/>
      <w:lang w:eastAsia="en-US"/>
    </w:rPr>
  </w:style>
  <w:style w:type="character" w:customStyle="1" w:styleId="Naslov4Char">
    <w:name w:val="Naslov 4 Char"/>
    <w:link w:val="Naslov4"/>
    <w:locked/>
    <w:rsid w:val="00296CFE"/>
    <w:rPr>
      <w:b/>
      <w:lang w:eastAsia="en-US"/>
    </w:rPr>
  </w:style>
  <w:style w:type="character" w:customStyle="1" w:styleId="Naslov5Char">
    <w:name w:val="Naslov 5 Char"/>
    <w:link w:val="Naslov5"/>
    <w:locked/>
    <w:rsid w:val="00296CFE"/>
    <w:rPr>
      <w:b/>
      <w:sz w:val="24"/>
      <w:lang w:eastAsia="en-US"/>
    </w:rPr>
  </w:style>
  <w:style w:type="character" w:customStyle="1" w:styleId="Naslov6Char">
    <w:name w:val="Naslov 6 Char"/>
    <w:link w:val="Naslov6"/>
    <w:locked/>
    <w:rsid w:val="00296CFE"/>
    <w:rPr>
      <w:sz w:val="24"/>
      <w:lang w:eastAsia="en-US"/>
    </w:rPr>
  </w:style>
  <w:style w:type="character" w:customStyle="1" w:styleId="Naslov7Char">
    <w:name w:val="Naslov 7 Char"/>
    <w:link w:val="Naslov7"/>
    <w:rsid w:val="00296CFE"/>
    <w:rPr>
      <w:b/>
      <w:bCs/>
      <w:sz w:val="24"/>
      <w:lang w:eastAsia="en-US"/>
    </w:rPr>
  </w:style>
  <w:style w:type="character" w:customStyle="1" w:styleId="Naslov8Char">
    <w:name w:val="Naslov 8 Char"/>
    <w:link w:val="Naslov8"/>
    <w:locked/>
    <w:rsid w:val="00296CFE"/>
    <w:rPr>
      <w:b/>
      <w:bCs/>
    </w:rPr>
  </w:style>
  <w:style w:type="character" w:customStyle="1" w:styleId="Naslov9Char">
    <w:name w:val="Naslov 9 Char"/>
    <w:link w:val="Naslov9"/>
    <w:locked/>
    <w:rsid w:val="00296CFE"/>
    <w:rPr>
      <w:i/>
      <w:iCs/>
    </w:rPr>
  </w:style>
  <w:style w:type="paragraph" w:styleId="Naslov">
    <w:name w:val="Title"/>
    <w:basedOn w:val="Normal"/>
    <w:link w:val="NaslovChar"/>
    <w:qFormat/>
    <w:rsid w:val="00296CFE"/>
    <w:pPr>
      <w:jc w:val="center"/>
    </w:pPr>
    <w:rPr>
      <w:b/>
      <w:bCs/>
      <w:sz w:val="24"/>
    </w:rPr>
  </w:style>
  <w:style w:type="character" w:customStyle="1" w:styleId="NaslovChar">
    <w:name w:val="Naslov Char"/>
    <w:basedOn w:val="Zadanifontodlomka"/>
    <w:link w:val="Naslov"/>
    <w:rsid w:val="00296CFE"/>
    <w:rPr>
      <w:b/>
      <w:bCs/>
      <w:sz w:val="24"/>
      <w:lang w:eastAsia="en-US"/>
    </w:rPr>
  </w:style>
  <w:style w:type="character" w:customStyle="1" w:styleId="UvuenotijelotekstaChar">
    <w:name w:val="Uvučeno tijelo teksta Char"/>
    <w:link w:val="Uvuenotijeloteksta"/>
    <w:locked/>
    <w:rsid w:val="00296CFE"/>
    <w:rPr>
      <w:sz w:val="24"/>
      <w:lang w:eastAsia="en-US"/>
    </w:rPr>
  </w:style>
  <w:style w:type="character" w:customStyle="1" w:styleId="BodyTextIndent2Char1">
    <w:name w:val="Body Text Indent 2 Char1"/>
    <w:aliases w:val="  uvlaka 2 Char"/>
    <w:locked/>
    <w:rsid w:val="00296CFE"/>
    <w:rPr>
      <w:sz w:val="24"/>
      <w:lang w:val="hr-HR" w:eastAsia="en-US" w:bidi="ar-SA"/>
    </w:rPr>
  </w:style>
  <w:style w:type="character" w:customStyle="1" w:styleId="FooterChar2">
    <w:name w:val="Footer Char2"/>
    <w:locked/>
    <w:rsid w:val="00296CFE"/>
    <w:rPr>
      <w:sz w:val="24"/>
      <w:lang w:val="en-US" w:eastAsia="en-US" w:bidi="ar-SA"/>
    </w:rPr>
  </w:style>
  <w:style w:type="character" w:customStyle="1" w:styleId="Tijeloteksta2Char">
    <w:name w:val="Tijelo teksta 2 Char"/>
    <w:link w:val="Tijeloteksta2"/>
    <w:locked/>
    <w:rsid w:val="00296CFE"/>
    <w:rPr>
      <w:sz w:val="24"/>
      <w:lang w:eastAsia="en-US"/>
    </w:rPr>
  </w:style>
  <w:style w:type="character" w:customStyle="1" w:styleId="HeaderChar1">
    <w:name w:val="Header Char1"/>
    <w:locked/>
    <w:rsid w:val="00296CFE"/>
    <w:rPr>
      <w:sz w:val="24"/>
      <w:lang w:val="en-US" w:eastAsia="en-US" w:bidi="ar-SA"/>
    </w:rPr>
  </w:style>
  <w:style w:type="character" w:customStyle="1" w:styleId="Tijeloteksta3Char">
    <w:name w:val="Tijelo teksta 3 Char"/>
    <w:link w:val="Tijeloteksta3"/>
    <w:locked/>
    <w:rsid w:val="00296CFE"/>
    <w:rPr>
      <w:sz w:val="24"/>
      <w:lang w:eastAsia="en-US"/>
    </w:rPr>
  </w:style>
  <w:style w:type="character" w:customStyle="1" w:styleId="Tijeloteksta-uvlaka3Char">
    <w:name w:val="Tijelo teksta - uvlaka 3 Char"/>
    <w:aliases w:val=" uvlaka 3 Char,uvlaka 2 Char,uvlaka 3 Char,uvlaka 21 Char,uvlaka 211 Char"/>
    <w:link w:val="Tijeloteksta-uvlaka3"/>
    <w:locked/>
    <w:rsid w:val="00296CFE"/>
    <w:rPr>
      <w:sz w:val="24"/>
      <w:lang w:eastAsia="en-US"/>
    </w:rPr>
  </w:style>
  <w:style w:type="paragraph" w:customStyle="1" w:styleId="xl24">
    <w:name w:val="xl24"/>
    <w:basedOn w:val="Normal"/>
    <w:rsid w:val="00296CFE"/>
    <w:pPr>
      <w:spacing w:before="100" w:beforeAutospacing="1" w:after="100" w:afterAutospacing="1"/>
    </w:pPr>
    <w:rPr>
      <w:rFonts w:eastAsia="Arial Unicode MS"/>
      <w:sz w:val="24"/>
      <w:szCs w:val="24"/>
      <w:lang w:val="en-GB"/>
    </w:rPr>
  </w:style>
  <w:style w:type="paragraph" w:customStyle="1" w:styleId="xl25">
    <w:name w:val="xl25"/>
    <w:basedOn w:val="Normal"/>
    <w:rsid w:val="00296CFE"/>
    <w:pPr>
      <w:spacing w:before="100" w:beforeAutospacing="1" w:after="100" w:afterAutospacing="1"/>
    </w:pPr>
    <w:rPr>
      <w:rFonts w:eastAsia="Arial Unicode MS"/>
      <w:sz w:val="24"/>
      <w:szCs w:val="24"/>
      <w:lang w:val="en-GB"/>
    </w:rPr>
  </w:style>
  <w:style w:type="paragraph" w:customStyle="1" w:styleId="xl26">
    <w:name w:val="xl26"/>
    <w:basedOn w:val="Normal"/>
    <w:rsid w:val="00296CFE"/>
    <w:pPr>
      <w:spacing w:before="100" w:beforeAutospacing="1" w:after="100" w:afterAutospacing="1"/>
      <w:textAlignment w:val="center"/>
    </w:pPr>
    <w:rPr>
      <w:rFonts w:eastAsia="Arial Unicode MS"/>
      <w:sz w:val="24"/>
      <w:szCs w:val="24"/>
      <w:lang w:val="en-GB"/>
    </w:rPr>
  </w:style>
  <w:style w:type="paragraph" w:customStyle="1" w:styleId="xl27">
    <w:name w:val="xl27"/>
    <w:basedOn w:val="Normal"/>
    <w:rsid w:val="00296CFE"/>
    <w:pPr>
      <w:spacing w:before="100" w:beforeAutospacing="1" w:after="100" w:afterAutospacing="1"/>
      <w:textAlignment w:val="center"/>
    </w:pPr>
    <w:rPr>
      <w:rFonts w:eastAsia="Arial Unicode MS"/>
      <w:sz w:val="24"/>
      <w:szCs w:val="24"/>
      <w:lang w:val="en-GB"/>
    </w:rPr>
  </w:style>
  <w:style w:type="paragraph" w:customStyle="1" w:styleId="xl28">
    <w:name w:val="xl28"/>
    <w:basedOn w:val="Normal"/>
    <w:rsid w:val="00296CFE"/>
    <w:pPr>
      <w:spacing w:before="100" w:beforeAutospacing="1" w:after="100" w:afterAutospacing="1"/>
      <w:textAlignment w:val="center"/>
    </w:pPr>
    <w:rPr>
      <w:rFonts w:eastAsia="Arial Unicode MS"/>
      <w:b/>
      <w:bCs/>
      <w:sz w:val="24"/>
      <w:szCs w:val="24"/>
      <w:lang w:val="en-GB"/>
    </w:rPr>
  </w:style>
  <w:style w:type="paragraph" w:customStyle="1" w:styleId="xl29">
    <w:name w:val="xl29"/>
    <w:basedOn w:val="Normal"/>
    <w:rsid w:val="00296CFE"/>
    <w:pPr>
      <w:spacing w:before="100" w:beforeAutospacing="1" w:after="100" w:afterAutospacing="1"/>
      <w:textAlignment w:val="top"/>
    </w:pPr>
    <w:rPr>
      <w:rFonts w:eastAsia="Arial Unicode MS"/>
      <w:sz w:val="24"/>
      <w:szCs w:val="24"/>
      <w:lang w:val="en-GB"/>
    </w:rPr>
  </w:style>
  <w:style w:type="paragraph" w:customStyle="1" w:styleId="xl30">
    <w:name w:val="xl30"/>
    <w:basedOn w:val="Normal"/>
    <w:rsid w:val="00296CFE"/>
    <w:pPr>
      <w:spacing w:before="100" w:beforeAutospacing="1" w:after="100" w:afterAutospacing="1"/>
      <w:textAlignment w:val="top"/>
    </w:pPr>
    <w:rPr>
      <w:rFonts w:eastAsia="Arial Unicode MS"/>
      <w:b/>
      <w:bCs/>
      <w:sz w:val="24"/>
      <w:szCs w:val="24"/>
      <w:lang w:val="en-GB"/>
    </w:rPr>
  </w:style>
  <w:style w:type="paragraph" w:customStyle="1" w:styleId="xl31">
    <w:name w:val="xl31"/>
    <w:basedOn w:val="Normal"/>
    <w:rsid w:val="00296CFE"/>
    <w:pPr>
      <w:spacing w:before="100" w:beforeAutospacing="1" w:after="100" w:afterAutospacing="1"/>
    </w:pPr>
    <w:rPr>
      <w:rFonts w:eastAsia="Arial Unicode MS"/>
      <w:b/>
      <w:bCs/>
      <w:sz w:val="24"/>
      <w:szCs w:val="24"/>
      <w:lang w:val="en-GB"/>
    </w:rPr>
  </w:style>
  <w:style w:type="paragraph" w:customStyle="1" w:styleId="xl32">
    <w:name w:val="xl32"/>
    <w:basedOn w:val="Normal"/>
    <w:rsid w:val="00296CFE"/>
    <w:pPr>
      <w:spacing w:before="100" w:beforeAutospacing="1" w:after="100" w:afterAutospacing="1"/>
    </w:pPr>
    <w:rPr>
      <w:rFonts w:eastAsia="Arial Unicode MS"/>
      <w:sz w:val="24"/>
      <w:szCs w:val="24"/>
      <w:lang w:val="en-GB"/>
    </w:rPr>
  </w:style>
  <w:style w:type="paragraph" w:customStyle="1" w:styleId="xl33">
    <w:name w:val="xl33"/>
    <w:basedOn w:val="Normal"/>
    <w:rsid w:val="00296CFE"/>
    <w:pPr>
      <w:spacing w:before="100" w:beforeAutospacing="1" w:after="100" w:afterAutospacing="1"/>
      <w:jc w:val="center"/>
      <w:textAlignment w:val="top"/>
    </w:pPr>
    <w:rPr>
      <w:rFonts w:eastAsia="Arial Unicode MS"/>
      <w:sz w:val="24"/>
      <w:szCs w:val="24"/>
      <w:lang w:val="en-GB"/>
    </w:rPr>
  </w:style>
  <w:style w:type="paragraph" w:customStyle="1" w:styleId="xl34">
    <w:name w:val="xl34"/>
    <w:basedOn w:val="Normal"/>
    <w:rsid w:val="00296CFE"/>
    <w:pPr>
      <w:spacing w:before="100" w:beforeAutospacing="1" w:after="100" w:afterAutospacing="1"/>
      <w:textAlignment w:val="center"/>
    </w:pPr>
    <w:rPr>
      <w:rFonts w:eastAsia="Arial Unicode MS"/>
      <w:b/>
      <w:bCs/>
      <w:sz w:val="24"/>
      <w:szCs w:val="24"/>
      <w:lang w:val="en-GB"/>
    </w:rPr>
  </w:style>
  <w:style w:type="paragraph" w:customStyle="1" w:styleId="xl35">
    <w:name w:val="xl35"/>
    <w:basedOn w:val="Normal"/>
    <w:rsid w:val="00296CFE"/>
    <w:pPr>
      <w:spacing w:before="100" w:beforeAutospacing="1" w:after="100" w:afterAutospacing="1"/>
      <w:textAlignment w:val="top"/>
    </w:pPr>
    <w:rPr>
      <w:rFonts w:eastAsia="Arial Unicode MS"/>
      <w:sz w:val="16"/>
      <w:szCs w:val="16"/>
      <w:lang w:val="en-GB"/>
    </w:rPr>
  </w:style>
  <w:style w:type="paragraph" w:customStyle="1" w:styleId="xl36">
    <w:name w:val="xl36"/>
    <w:basedOn w:val="Normal"/>
    <w:rsid w:val="00296CFE"/>
    <w:pPr>
      <w:spacing w:before="100" w:beforeAutospacing="1" w:after="100" w:afterAutospacing="1"/>
      <w:textAlignment w:val="top"/>
    </w:pPr>
    <w:rPr>
      <w:rFonts w:eastAsia="Arial Unicode MS"/>
      <w:sz w:val="24"/>
      <w:szCs w:val="24"/>
      <w:lang w:val="en-GB"/>
    </w:rPr>
  </w:style>
  <w:style w:type="paragraph" w:customStyle="1" w:styleId="xl37">
    <w:name w:val="xl37"/>
    <w:basedOn w:val="Normal"/>
    <w:rsid w:val="00296CFE"/>
    <w:pPr>
      <w:spacing w:before="100" w:beforeAutospacing="1" w:after="100" w:afterAutospacing="1"/>
    </w:pPr>
    <w:rPr>
      <w:rFonts w:eastAsia="Arial Unicode MS"/>
      <w:b/>
      <w:bCs/>
      <w:sz w:val="24"/>
      <w:szCs w:val="24"/>
      <w:lang w:val="en-GB"/>
    </w:rPr>
  </w:style>
  <w:style w:type="paragraph" w:customStyle="1" w:styleId="xl38">
    <w:name w:val="xl38"/>
    <w:basedOn w:val="Normal"/>
    <w:rsid w:val="00296CFE"/>
    <w:pPr>
      <w:spacing w:before="100" w:beforeAutospacing="1" w:after="100" w:afterAutospacing="1"/>
    </w:pPr>
    <w:rPr>
      <w:rFonts w:eastAsia="Arial Unicode MS"/>
      <w:b/>
      <w:bCs/>
      <w:sz w:val="24"/>
      <w:szCs w:val="24"/>
      <w:lang w:val="en-GB"/>
    </w:rPr>
  </w:style>
  <w:style w:type="paragraph" w:customStyle="1" w:styleId="xl39">
    <w:name w:val="xl39"/>
    <w:basedOn w:val="Normal"/>
    <w:rsid w:val="00296CFE"/>
    <w:pPr>
      <w:spacing w:before="100" w:beforeAutospacing="1" w:after="100" w:afterAutospacing="1"/>
    </w:pPr>
    <w:rPr>
      <w:rFonts w:eastAsia="Arial Unicode MS"/>
      <w:b/>
      <w:bCs/>
      <w:sz w:val="24"/>
      <w:szCs w:val="24"/>
      <w:lang w:val="en-GB"/>
    </w:rPr>
  </w:style>
  <w:style w:type="paragraph" w:customStyle="1" w:styleId="xl40">
    <w:name w:val="xl40"/>
    <w:basedOn w:val="Normal"/>
    <w:rsid w:val="00296CFE"/>
    <w:pPr>
      <w:spacing w:before="100" w:beforeAutospacing="1" w:after="100" w:afterAutospacing="1"/>
      <w:textAlignment w:val="center"/>
    </w:pPr>
    <w:rPr>
      <w:rFonts w:eastAsia="Arial Unicode MS"/>
      <w:b/>
      <w:bCs/>
      <w:sz w:val="24"/>
      <w:szCs w:val="24"/>
      <w:lang w:val="en-GB"/>
    </w:rPr>
  </w:style>
  <w:style w:type="paragraph" w:customStyle="1" w:styleId="xl41">
    <w:name w:val="xl41"/>
    <w:basedOn w:val="Normal"/>
    <w:rsid w:val="00296CFE"/>
    <w:pPr>
      <w:spacing w:before="100" w:beforeAutospacing="1" w:after="100" w:afterAutospacing="1"/>
    </w:pPr>
    <w:rPr>
      <w:rFonts w:eastAsia="Arial Unicode MS"/>
      <w:b/>
      <w:bCs/>
      <w:sz w:val="24"/>
      <w:szCs w:val="24"/>
      <w:lang w:val="en-GB"/>
    </w:rPr>
  </w:style>
  <w:style w:type="paragraph" w:customStyle="1" w:styleId="xl42">
    <w:name w:val="xl42"/>
    <w:basedOn w:val="Normal"/>
    <w:rsid w:val="00296CFE"/>
    <w:pPr>
      <w:spacing w:before="100" w:beforeAutospacing="1" w:after="100" w:afterAutospacing="1"/>
      <w:textAlignment w:val="center"/>
    </w:pPr>
    <w:rPr>
      <w:rFonts w:eastAsia="Arial Unicode MS"/>
      <w:b/>
      <w:bCs/>
      <w:sz w:val="24"/>
      <w:szCs w:val="24"/>
      <w:lang w:val="en-GB"/>
    </w:rPr>
  </w:style>
  <w:style w:type="paragraph" w:customStyle="1" w:styleId="font5">
    <w:name w:val="font5"/>
    <w:basedOn w:val="Normal"/>
    <w:rsid w:val="00296CFE"/>
    <w:pPr>
      <w:spacing w:before="100" w:beforeAutospacing="1" w:after="100" w:afterAutospacing="1"/>
    </w:pPr>
    <w:rPr>
      <w:rFonts w:ascii="Tahoma" w:eastAsia="Arial Unicode MS" w:hAnsi="Tahoma" w:cs="Tahoma"/>
      <w:color w:val="000000"/>
      <w:sz w:val="16"/>
      <w:szCs w:val="16"/>
      <w:lang w:val="en-GB"/>
    </w:rPr>
  </w:style>
  <w:style w:type="paragraph" w:customStyle="1" w:styleId="font6">
    <w:name w:val="font6"/>
    <w:basedOn w:val="Normal"/>
    <w:rsid w:val="00296CFE"/>
    <w:pPr>
      <w:spacing w:before="100" w:beforeAutospacing="1" w:after="100" w:afterAutospacing="1"/>
    </w:pPr>
    <w:rPr>
      <w:rFonts w:ascii="Tahoma" w:eastAsia="Arial Unicode MS" w:hAnsi="Tahoma" w:cs="Tahoma"/>
      <w:b/>
      <w:bCs/>
      <w:color w:val="000000"/>
      <w:sz w:val="16"/>
      <w:szCs w:val="16"/>
      <w:lang w:val="en-GB"/>
    </w:rPr>
  </w:style>
  <w:style w:type="paragraph" w:customStyle="1" w:styleId="xl43">
    <w:name w:val="xl43"/>
    <w:basedOn w:val="Normal"/>
    <w:rsid w:val="00296CFE"/>
    <w:pPr>
      <w:spacing w:before="100" w:beforeAutospacing="1" w:after="100" w:afterAutospacing="1"/>
      <w:jc w:val="center"/>
      <w:textAlignment w:val="top"/>
    </w:pPr>
    <w:rPr>
      <w:rFonts w:eastAsia="Arial Unicode MS"/>
      <w:sz w:val="24"/>
      <w:szCs w:val="24"/>
      <w:lang w:val="en-GB"/>
    </w:rPr>
  </w:style>
  <w:style w:type="paragraph" w:customStyle="1" w:styleId="xl44">
    <w:name w:val="xl44"/>
    <w:basedOn w:val="Normal"/>
    <w:rsid w:val="00296CFE"/>
    <w:pPr>
      <w:spacing w:before="100" w:beforeAutospacing="1" w:after="100" w:afterAutospacing="1"/>
      <w:textAlignment w:val="top"/>
    </w:pPr>
    <w:rPr>
      <w:rFonts w:eastAsia="Arial Unicode MS"/>
      <w:sz w:val="24"/>
      <w:szCs w:val="24"/>
      <w:lang w:val="en-GB"/>
    </w:rPr>
  </w:style>
  <w:style w:type="paragraph" w:customStyle="1" w:styleId="xl45">
    <w:name w:val="xl45"/>
    <w:basedOn w:val="Normal"/>
    <w:rsid w:val="00296CFE"/>
    <w:pPr>
      <w:spacing w:before="100" w:beforeAutospacing="1" w:after="100" w:afterAutospacing="1"/>
      <w:jc w:val="center"/>
      <w:textAlignment w:val="top"/>
    </w:pPr>
    <w:rPr>
      <w:rFonts w:eastAsia="Arial Unicode MS"/>
      <w:sz w:val="24"/>
      <w:szCs w:val="24"/>
      <w:lang w:val="en-GB"/>
    </w:rPr>
  </w:style>
  <w:style w:type="paragraph" w:customStyle="1" w:styleId="xl46">
    <w:name w:val="xl46"/>
    <w:basedOn w:val="Normal"/>
    <w:rsid w:val="00296CFE"/>
    <w:pPr>
      <w:spacing w:before="100" w:beforeAutospacing="1" w:after="100" w:afterAutospacing="1"/>
      <w:textAlignment w:val="top"/>
    </w:pPr>
    <w:rPr>
      <w:rFonts w:eastAsia="Arial Unicode MS"/>
      <w:sz w:val="24"/>
      <w:szCs w:val="24"/>
      <w:lang w:val="en-GB"/>
    </w:rPr>
  </w:style>
  <w:style w:type="paragraph" w:customStyle="1" w:styleId="xl47">
    <w:name w:val="xl47"/>
    <w:basedOn w:val="Normal"/>
    <w:rsid w:val="00296CFE"/>
    <w:pPr>
      <w:spacing w:before="100" w:beforeAutospacing="1" w:after="100" w:afterAutospacing="1"/>
      <w:textAlignment w:val="top"/>
    </w:pPr>
    <w:rPr>
      <w:rFonts w:eastAsia="Arial Unicode MS"/>
      <w:i/>
      <w:iCs/>
      <w:sz w:val="24"/>
      <w:szCs w:val="24"/>
      <w:lang w:val="en-GB"/>
    </w:rPr>
  </w:style>
  <w:style w:type="paragraph" w:customStyle="1" w:styleId="xl48">
    <w:name w:val="xl48"/>
    <w:basedOn w:val="Normal"/>
    <w:rsid w:val="00296CFE"/>
    <w:pPr>
      <w:spacing w:before="100" w:beforeAutospacing="1" w:after="100" w:afterAutospacing="1"/>
      <w:jc w:val="center"/>
      <w:textAlignment w:val="top"/>
    </w:pPr>
    <w:rPr>
      <w:rFonts w:eastAsia="Arial Unicode MS"/>
      <w:i/>
      <w:iCs/>
      <w:sz w:val="24"/>
      <w:szCs w:val="24"/>
      <w:lang w:val="en-GB"/>
    </w:rPr>
  </w:style>
  <w:style w:type="paragraph" w:customStyle="1" w:styleId="xl49">
    <w:name w:val="xl49"/>
    <w:basedOn w:val="Normal"/>
    <w:rsid w:val="00296CFE"/>
    <w:pPr>
      <w:spacing w:before="100" w:beforeAutospacing="1" w:after="100" w:afterAutospacing="1"/>
      <w:textAlignment w:val="top"/>
    </w:pPr>
    <w:rPr>
      <w:rFonts w:eastAsia="Arial Unicode MS"/>
      <w:i/>
      <w:iCs/>
      <w:sz w:val="24"/>
      <w:szCs w:val="24"/>
      <w:lang w:val="en-GB"/>
    </w:rPr>
  </w:style>
  <w:style w:type="paragraph" w:customStyle="1" w:styleId="xl50">
    <w:name w:val="xl50"/>
    <w:basedOn w:val="Normal"/>
    <w:rsid w:val="00296CFE"/>
    <w:pPr>
      <w:spacing w:before="100" w:beforeAutospacing="1" w:after="100" w:afterAutospacing="1"/>
      <w:jc w:val="center"/>
      <w:textAlignment w:val="center"/>
    </w:pPr>
    <w:rPr>
      <w:rFonts w:eastAsia="Arial Unicode MS"/>
      <w:b/>
      <w:bCs/>
      <w:sz w:val="24"/>
      <w:szCs w:val="24"/>
      <w:lang w:val="en-GB"/>
    </w:rPr>
  </w:style>
  <w:style w:type="paragraph" w:customStyle="1" w:styleId="xl51">
    <w:name w:val="xl51"/>
    <w:basedOn w:val="Normal"/>
    <w:rsid w:val="00296CFE"/>
    <w:pPr>
      <w:spacing w:before="100" w:beforeAutospacing="1" w:after="100" w:afterAutospacing="1"/>
      <w:textAlignment w:val="center"/>
    </w:pPr>
    <w:rPr>
      <w:rFonts w:eastAsia="Arial Unicode MS"/>
      <w:i/>
      <w:iCs/>
      <w:sz w:val="24"/>
      <w:szCs w:val="24"/>
      <w:lang w:val="en-GB"/>
    </w:rPr>
  </w:style>
  <w:style w:type="paragraph" w:customStyle="1" w:styleId="xl52">
    <w:name w:val="xl52"/>
    <w:basedOn w:val="Normal"/>
    <w:rsid w:val="00296CFE"/>
    <w:pPr>
      <w:spacing w:before="100" w:beforeAutospacing="1" w:after="100" w:afterAutospacing="1"/>
      <w:jc w:val="center"/>
      <w:textAlignment w:val="center"/>
    </w:pPr>
    <w:rPr>
      <w:rFonts w:eastAsia="Arial Unicode MS"/>
      <w:i/>
      <w:iCs/>
      <w:sz w:val="24"/>
      <w:szCs w:val="24"/>
      <w:lang w:val="en-GB"/>
    </w:rPr>
  </w:style>
  <w:style w:type="paragraph" w:customStyle="1" w:styleId="xl53">
    <w:name w:val="xl53"/>
    <w:basedOn w:val="Normal"/>
    <w:rsid w:val="00296CFE"/>
    <w:pPr>
      <w:spacing w:before="100" w:beforeAutospacing="1" w:after="100" w:afterAutospacing="1"/>
      <w:textAlignment w:val="center"/>
    </w:pPr>
    <w:rPr>
      <w:rFonts w:eastAsia="Arial Unicode MS"/>
      <w:i/>
      <w:iCs/>
      <w:sz w:val="24"/>
      <w:szCs w:val="24"/>
      <w:lang w:val="en-GB"/>
    </w:rPr>
  </w:style>
  <w:style w:type="paragraph" w:customStyle="1" w:styleId="xl54">
    <w:name w:val="xl54"/>
    <w:basedOn w:val="Normal"/>
    <w:rsid w:val="00296CFE"/>
    <w:pPr>
      <w:spacing w:before="100" w:beforeAutospacing="1" w:after="100" w:afterAutospacing="1"/>
      <w:textAlignment w:val="top"/>
    </w:pPr>
    <w:rPr>
      <w:rFonts w:eastAsia="Arial Unicode MS"/>
      <w:b/>
      <w:bCs/>
      <w:sz w:val="24"/>
      <w:szCs w:val="24"/>
      <w:lang w:val="en-GB"/>
    </w:rPr>
  </w:style>
  <w:style w:type="paragraph" w:customStyle="1" w:styleId="xl55">
    <w:name w:val="xl55"/>
    <w:basedOn w:val="Normal"/>
    <w:rsid w:val="00296CFE"/>
    <w:pPr>
      <w:spacing w:before="100" w:beforeAutospacing="1" w:after="100" w:afterAutospacing="1"/>
      <w:jc w:val="center"/>
      <w:textAlignment w:val="top"/>
    </w:pPr>
    <w:rPr>
      <w:rFonts w:eastAsia="Arial Unicode MS"/>
      <w:b/>
      <w:bCs/>
      <w:sz w:val="24"/>
      <w:szCs w:val="24"/>
      <w:lang w:val="en-GB"/>
    </w:rPr>
  </w:style>
  <w:style w:type="paragraph" w:customStyle="1" w:styleId="xl56">
    <w:name w:val="xl56"/>
    <w:basedOn w:val="Normal"/>
    <w:rsid w:val="00296CFE"/>
    <w:pPr>
      <w:spacing w:before="100" w:beforeAutospacing="1" w:after="100" w:afterAutospacing="1"/>
      <w:textAlignment w:val="top"/>
    </w:pPr>
    <w:rPr>
      <w:rFonts w:eastAsia="Arial Unicode MS"/>
      <w:b/>
      <w:bCs/>
      <w:sz w:val="24"/>
      <w:szCs w:val="24"/>
      <w:lang w:val="en-GB"/>
    </w:rPr>
  </w:style>
  <w:style w:type="paragraph" w:customStyle="1" w:styleId="xl57">
    <w:name w:val="xl57"/>
    <w:basedOn w:val="Normal"/>
    <w:rsid w:val="00296CFE"/>
    <w:pPr>
      <w:spacing w:before="100" w:beforeAutospacing="1" w:after="100" w:afterAutospacing="1"/>
      <w:textAlignment w:val="top"/>
    </w:pPr>
    <w:rPr>
      <w:rFonts w:eastAsia="Arial Unicode MS"/>
      <w:sz w:val="24"/>
      <w:szCs w:val="24"/>
      <w:lang w:val="en-GB"/>
    </w:rPr>
  </w:style>
  <w:style w:type="paragraph" w:customStyle="1" w:styleId="xl58">
    <w:name w:val="xl58"/>
    <w:basedOn w:val="Normal"/>
    <w:rsid w:val="00296CFE"/>
    <w:pPr>
      <w:spacing w:before="100" w:beforeAutospacing="1" w:after="100" w:afterAutospacing="1"/>
    </w:pPr>
    <w:rPr>
      <w:rFonts w:eastAsia="Arial Unicode MS"/>
      <w:i/>
      <w:iCs/>
      <w:sz w:val="24"/>
      <w:szCs w:val="24"/>
      <w:lang w:val="en-GB"/>
    </w:rPr>
  </w:style>
  <w:style w:type="paragraph" w:customStyle="1" w:styleId="xl59">
    <w:name w:val="xl59"/>
    <w:basedOn w:val="Normal"/>
    <w:rsid w:val="00296CFE"/>
    <w:pPr>
      <w:spacing w:before="100" w:beforeAutospacing="1" w:after="100" w:afterAutospacing="1"/>
      <w:jc w:val="center"/>
    </w:pPr>
    <w:rPr>
      <w:rFonts w:eastAsia="Arial Unicode MS"/>
      <w:i/>
      <w:iCs/>
      <w:sz w:val="24"/>
      <w:szCs w:val="24"/>
      <w:lang w:val="en-GB"/>
    </w:rPr>
  </w:style>
  <w:style w:type="paragraph" w:customStyle="1" w:styleId="xl60">
    <w:name w:val="xl60"/>
    <w:basedOn w:val="Normal"/>
    <w:rsid w:val="00296CFE"/>
    <w:pPr>
      <w:spacing w:before="100" w:beforeAutospacing="1" w:after="100" w:afterAutospacing="1"/>
      <w:jc w:val="center"/>
      <w:textAlignment w:val="top"/>
    </w:pPr>
    <w:rPr>
      <w:rFonts w:eastAsia="Arial Unicode MS"/>
      <w:i/>
      <w:iCs/>
      <w:sz w:val="24"/>
      <w:szCs w:val="24"/>
      <w:lang w:val="en-GB"/>
    </w:rPr>
  </w:style>
  <w:style w:type="paragraph" w:customStyle="1" w:styleId="xl61">
    <w:name w:val="xl61"/>
    <w:basedOn w:val="Normal"/>
    <w:rsid w:val="00296CFE"/>
    <w:pPr>
      <w:spacing w:before="100" w:beforeAutospacing="1" w:after="100" w:afterAutospacing="1"/>
      <w:jc w:val="right"/>
      <w:textAlignment w:val="center"/>
    </w:pPr>
    <w:rPr>
      <w:rFonts w:eastAsia="Arial Unicode MS"/>
      <w:sz w:val="24"/>
      <w:szCs w:val="24"/>
      <w:lang w:val="en-GB"/>
    </w:rPr>
  </w:style>
  <w:style w:type="paragraph" w:customStyle="1" w:styleId="xl62">
    <w:name w:val="xl62"/>
    <w:basedOn w:val="Normal"/>
    <w:rsid w:val="00296CFE"/>
    <w:pPr>
      <w:spacing w:before="100" w:beforeAutospacing="1" w:after="100" w:afterAutospacing="1"/>
      <w:jc w:val="right"/>
      <w:textAlignment w:val="top"/>
    </w:pPr>
    <w:rPr>
      <w:rFonts w:eastAsia="Arial Unicode MS"/>
      <w:sz w:val="24"/>
      <w:szCs w:val="24"/>
      <w:lang w:val="en-GB"/>
    </w:rPr>
  </w:style>
  <w:style w:type="paragraph" w:customStyle="1" w:styleId="xl63">
    <w:name w:val="xl63"/>
    <w:basedOn w:val="Normal"/>
    <w:rsid w:val="00296CFE"/>
    <w:pPr>
      <w:spacing w:before="100" w:beforeAutospacing="1" w:after="100" w:afterAutospacing="1"/>
    </w:pPr>
    <w:rPr>
      <w:rFonts w:eastAsia="Arial Unicode MS"/>
      <w:i/>
      <w:iCs/>
      <w:sz w:val="24"/>
      <w:szCs w:val="24"/>
      <w:lang w:val="en-GB"/>
    </w:rPr>
  </w:style>
  <w:style w:type="paragraph" w:customStyle="1" w:styleId="xl64">
    <w:name w:val="xl64"/>
    <w:basedOn w:val="Normal"/>
    <w:rsid w:val="00296CFE"/>
    <w:pPr>
      <w:spacing w:before="100" w:beforeAutospacing="1" w:after="100" w:afterAutospacing="1"/>
      <w:jc w:val="center"/>
      <w:textAlignment w:val="top"/>
    </w:pPr>
    <w:rPr>
      <w:rFonts w:eastAsia="Arial Unicode MS"/>
      <w:b/>
      <w:bCs/>
      <w:sz w:val="24"/>
      <w:szCs w:val="24"/>
      <w:lang w:val="en-GB"/>
    </w:rPr>
  </w:style>
  <w:style w:type="paragraph" w:customStyle="1" w:styleId="xl65">
    <w:name w:val="xl65"/>
    <w:basedOn w:val="Normal"/>
    <w:rsid w:val="00296CFE"/>
    <w:pPr>
      <w:spacing w:before="100" w:beforeAutospacing="1" w:after="100" w:afterAutospacing="1"/>
      <w:jc w:val="center"/>
      <w:textAlignment w:val="top"/>
    </w:pPr>
    <w:rPr>
      <w:rFonts w:eastAsia="Arial Unicode MS"/>
      <w:i/>
      <w:iCs/>
      <w:sz w:val="24"/>
      <w:szCs w:val="24"/>
      <w:lang w:val="en-GB"/>
    </w:rPr>
  </w:style>
  <w:style w:type="paragraph" w:customStyle="1" w:styleId="xl66">
    <w:name w:val="xl66"/>
    <w:basedOn w:val="Normal"/>
    <w:rsid w:val="00296CFE"/>
    <w:pPr>
      <w:spacing w:before="100" w:beforeAutospacing="1" w:after="100" w:afterAutospacing="1"/>
      <w:textAlignment w:val="top"/>
    </w:pPr>
    <w:rPr>
      <w:rFonts w:eastAsia="Arial Unicode MS"/>
      <w:b/>
      <w:bCs/>
      <w:sz w:val="24"/>
      <w:szCs w:val="24"/>
      <w:lang w:val="en-GB"/>
    </w:rPr>
  </w:style>
  <w:style w:type="paragraph" w:customStyle="1" w:styleId="xl67">
    <w:name w:val="xl67"/>
    <w:basedOn w:val="Normal"/>
    <w:rsid w:val="00296CFE"/>
    <w:pPr>
      <w:spacing w:before="100" w:beforeAutospacing="1" w:after="100" w:afterAutospacing="1"/>
      <w:textAlignment w:val="top"/>
    </w:pPr>
    <w:rPr>
      <w:rFonts w:eastAsia="Arial Unicode MS"/>
      <w:b/>
      <w:bCs/>
      <w:sz w:val="24"/>
      <w:szCs w:val="24"/>
      <w:lang w:val="en-GB"/>
    </w:rPr>
  </w:style>
  <w:style w:type="paragraph" w:customStyle="1" w:styleId="xl68">
    <w:name w:val="xl68"/>
    <w:basedOn w:val="Normal"/>
    <w:rsid w:val="00296CFE"/>
    <w:pPr>
      <w:spacing w:before="100" w:beforeAutospacing="1" w:after="100" w:afterAutospacing="1"/>
      <w:textAlignment w:val="center"/>
    </w:pPr>
    <w:rPr>
      <w:rFonts w:eastAsia="Arial Unicode MS"/>
      <w:sz w:val="24"/>
      <w:szCs w:val="24"/>
      <w:lang w:val="en-GB"/>
    </w:rPr>
  </w:style>
  <w:style w:type="paragraph" w:customStyle="1" w:styleId="xl69">
    <w:name w:val="xl69"/>
    <w:basedOn w:val="Normal"/>
    <w:rsid w:val="00296CFE"/>
    <w:pPr>
      <w:spacing w:before="100" w:beforeAutospacing="1" w:after="100" w:afterAutospacing="1"/>
    </w:pPr>
    <w:rPr>
      <w:rFonts w:eastAsia="Arial Unicode MS"/>
      <w:sz w:val="24"/>
      <w:szCs w:val="24"/>
      <w:lang w:val="en-GB"/>
    </w:rPr>
  </w:style>
  <w:style w:type="paragraph" w:customStyle="1" w:styleId="xl70">
    <w:name w:val="xl70"/>
    <w:basedOn w:val="Normal"/>
    <w:rsid w:val="00296CFE"/>
    <w:pPr>
      <w:spacing w:before="100" w:beforeAutospacing="1" w:after="100" w:afterAutospacing="1"/>
      <w:textAlignment w:val="center"/>
    </w:pPr>
    <w:rPr>
      <w:rFonts w:eastAsia="Arial Unicode MS"/>
      <w:b/>
      <w:bCs/>
      <w:sz w:val="24"/>
      <w:szCs w:val="24"/>
      <w:lang w:val="en-GB"/>
    </w:rPr>
  </w:style>
  <w:style w:type="paragraph" w:customStyle="1" w:styleId="xl71">
    <w:name w:val="xl71"/>
    <w:basedOn w:val="Normal"/>
    <w:rsid w:val="00296CFE"/>
    <w:pPr>
      <w:spacing w:before="100" w:beforeAutospacing="1" w:after="100" w:afterAutospacing="1"/>
    </w:pPr>
    <w:rPr>
      <w:rFonts w:eastAsia="Arial Unicode MS"/>
      <w:i/>
      <w:iCs/>
      <w:sz w:val="24"/>
      <w:szCs w:val="24"/>
      <w:lang w:val="en-GB"/>
    </w:rPr>
  </w:style>
  <w:style w:type="paragraph" w:customStyle="1" w:styleId="xl72">
    <w:name w:val="xl72"/>
    <w:basedOn w:val="Normal"/>
    <w:rsid w:val="00296CFE"/>
    <w:pPr>
      <w:spacing w:before="100" w:beforeAutospacing="1" w:after="100" w:afterAutospacing="1"/>
      <w:textAlignment w:val="center"/>
    </w:pPr>
    <w:rPr>
      <w:rFonts w:eastAsia="Arial Unicode MS"/>
      <w:i/>
      <w:iCs/>
      <w:sz w:val="24"/>
      <w:szCs w:val="24"/>
      <w:lang w:val="en-GB"/>
    </w:rPr>
  </w:style>
  <w:style w:type="paragraph" w:customStyle="1" w:styleId="xl73">
    <w:name w:val="xl73"/>
    <w:basedOn w:val="Normal"/>
    <w:rsid w:val="00296CFE"/>
    <w:pPr>
      <w:spacing w:before="100" w:beforeAutospacing="1" w:after="100" w:afterAutospacing="1"/>
    </w:pPr>
    <w:rPr>
      <w:rFonts w:eastAsia="Arial Unicode MS"/>
      <w:b/>
      <w:bCs/>
      <w:sz w:val="24"/>
      <w:szCs w:val="24"/>
      <w:lang w:val="en-GB"/>
    </w:rPr>
  </w:style>
  <w:style w:type="paragraph" w:customStyle="1" w:styleId="xl74">
    <w:name w:val="xl74"/>
    <w:basedOn w:val="Normal"/>
    <w:rsid w:val="00296CFE"/>
    <w:pPr>
      <w:spacing w:before="100" w:beforeAutospacing="1" w:after="100" w:afterAutospacing="1"/>
    </w:pPr>
    <w:rPr>
      <w:rFonts w:eastAsia="Arial Unicode MS"/>
      <w:i/>
      <w:iCs/>
      <w:sz w:val="24"/>
      <w:szCs w:val="24"/>
      <w:lang w:val="en-GB"/>
    </w:rPr>
  </w:style>
  <w:style w:type="paragraph" w:customStyle="1" w:styleId="xl75">
    <w:name w:val="xl75"/>
    <w:basedOn w:val="Normal"/>
    <w:rsid w:val="00296CFE"/>
    <w:pPr>
      <w:spacing w:before="100" w:beforeAutospacing="1" w:after="100" w:afterAutospacing="1"/>
      <w:textAlignment w:val="center"/>
    </w:pPr>
    <w:rPr>
      <w:rFonts w:eastAsia="Arial Unicode MS"/>
      <w:i/>
      <w:iCs/>
      <w:sz w:val="24"/>
      <w:szCs w:val="24"/>
      <w:lang w:val="en-GB"/>
    </w:rPr>
  </w:style>
  <w:style w:type="paragraph" w:customStyle="1" w:styleId="xl76">
    <w:name w:val="xl76"/>
    <w:basedOn w:val="Normal"/>
    <w:rsid w:val="00296CFE"/>
    <w:pPr>
      <w:spacing w:before="100" w:beforeAutospacing="1" w:after="100" w:afterAutospacing="1"/>
      <w:textAlignment w:val="center"/>
    </w:pPr>
    <w:rPr>
      <w:rFonts w:eastAsia="Arial Unicode MS"/>
      <w:sz w:val="24"/>
      <w:szCs w:val="24"/>
      <w:lang w:val="en-GB"/>
    </w:rPr>
  </w:style>
  <w:style w:type="paragraph" w:customStyle="1" w:styleId="xl77">
    <w:name w:val="xl77"/>
    <w:basedOn w:val="Normal"/>
    <w:rsid w:val="00296CFE"/>
    <w:pPr>
      <w:spacing w:before="100" w:beforeAutospacing="1" w:after="100" w:afterAutospacing="1"/>
      <w:jc w:val="center"/>
      <w:textAlignment w:val="center"/>
    </w:pPr>
    <w:rPr>
      <w:rFonts w:eastAsia="Arial Unicode MS"/>
      <w:i/>
      <w:iCs/>
      <w:sz w:val="24"/>
      <w:szCs w:val="24"/>
      <w:lang w:val="en-GB"/>
    </w:rPr>
  </w:style>
  <w:style w:type="paragraph" w:customStyle="1" w:styleId="xl78">
    <w:name w:val="xl78"/>
    <w:basedOn w:val="Normal"/>
    <w:rsid w:val="00296CFE"/>
    <w:pPr>
      <w:spacing w:before="100" w:beforeAutospacing="1" w:after="100" w:afterAutospacing="1"/>
    </w:pPr>
    <w:rPr>
      <w:rFonts w:eastAsia="Arial Unicode MS"/>
      <w:b/>
      <w:bCs/>
      <w:sz w:val="24"/>
      <w:szCs w:val="24"/>
      <w:lang w:val="en-GB"/>
    </w:rPr>
  </w:style>
  <w:style w:type="paragraph" w:customStyle="1" w:styleId="xl79">
    <w:name w:val="xl79"/>
    <w:basedOn w:val="Normal"/>
    <w:rsid w:val="00296CFE"/>
    <w:pPr>
      <w:spacing w:before="100" w:beforeAutospacing="1" w:after="100" w:afterAutospacing="1"/>
    </w:pPr>
    <w:rPr>
      <w:rFonts w:eastAsia="Arial Unicode MS"/>
      <w:i/>
      <w:iCs/>
      <w:sz w:val="24"/>
      <w:szCs w:val="24"/>
      <w:lang w:val="en-GB"/>
    </w:rPr>
  </w:style>
  <w:style w:type="paragraph" w:customStyle="1" w:styleId="xl80">
    <w:name w:val="xl80"/>
    <w:basedOn w:val="Normal"/>
    <w:rsid w:val="00296CFE"/>
    <w:pPr>
      <w:spacing w:before="100" w:beforeAutospacing="1" w:after="100" w:afterAutospacing="1"/>
      <w:textAlignment w:val="center"/>
    </w:pPr>
    <w:rPr>
      <w:rFonts w:eastAsia="Arial Unicode MS"/>
      <w:i/>
      <w:iCs/>
      <w:sz w:val="24"/>
      <w:szCs w:val="24"/>
      <w:lang w:val="en-GB"/>
    </w:rPr>
  </w:style>
  <w:style w:type="paragraph" w:customStyle="1" w:styleId="xl81">
    <w:name w:val="xl81"/>
    <w:basedOn w:val="Normal"/>
    <w:rsid w:val="00296CFE"/>
    <w:pPr>
      <w:spacing w:before="100" w:beforeAutospacing="1" w:after="100" w:afterAutospacing="1"/>
      <w:textAlignment w:val="center"/>
    </w:pPr>
    <w:rPr>
      <w:rFonts w:eastAsia="Arial Unicode MS"/>
      <w:b/>
      <w:bCs/>
      <w:sz w:val="24"/>
      <w:szCs w:val="24"/>
      <w:lang w:val="en-GB"/>
    </w:rPr>
  </w:style>
  <w:style w:type="paragraph" w:customStyle="1" w:styleId="xl82">
    <w:name w:val="xl82"/>
    <w:basedOn w:val="Normal"/>
    <w:rsid w:val="00296CFE"/>
    <w:pPr>
      <w:shd w:val="clear" w:color="auto" w:fill="CC99FF"/>
      <w:spacing w:before="100" w:beforeAutospacing="1" w:after="100" w:afterAutospacing="1"/>
      <w:jc w:val="center"/>
      <w:textAlignment w:val="center"/>
    </w:pPr>
    <w:rPr>
      <w:rFonts w:eastAsia="Arial Unicode MS"/>
      <w:sz w:val="24"/>
      <w:szCs w:val="24"/>
      <w:lang w:val="en-GB"/>
    </w:rPr>
  </w:style>
  <w:style w:type="paragraph" w:styleId="Kartadokumenta">
    <w:name w:val="Document Map"/>
    <w:basedOn w:val="Normal"/>
    <w:link w:val="KartadokumentaChar"/>
    <w:rsid w:val="00296CFE"/>
    <w:pPr>
      <w:shd w:val="clear" w:color="auto" w:fill="000080"/>
    </w:pPr>
    <w:rPr>
      <w:rFonts w:ascii="Tahoma" w:hAnsi="Tahoma" w:cs="Tahoma"/>
      <w:lang w:eastAsia="hr-HR"/>
    </w:rPr>
  </w:style>
  <w:style w:type="character" w:customStyle="1" w:styleId="KartadokumentaChar">
    <w:name w:val="Karta dokumenta Char"/>
    <w:basedOn w:val="Zadanifontodlomka"/>
    <w:link w:val="Kartadokumenta"/>
    <w:rsid w:val="00296CFE"/>
    <w:rPr>
      <w:rFonts w:ascii="Tahoma" w:hAnsi="Tahoma" w:cs="Tahoma"/>
      <w:shd w:val="clear" w:color="auto" w:fill="000080"/>
    </w:rPr>
  </w:style>
  <w:style w:type="character" w:styleId="Hiperveza">
    <w:name w:val="Hyperlink"/>
    <w:uiPriority w:val="99"/>
    <w:rsid w:val="00296CFE"/>
    <w:rPr>
      <w:color w:val="0000FF"/>
      <w:u w:val="single"/>
    </w:rPr>
  </w:style>
  <w:style w:type="paragraph" w:styleId="Tekstbalonia">
    <w:name w:val="Balloon Text"/>
    <w:basedOn w:val="Normal"/>
    <w:link w:val="TekstbaloniaChar"/>
    <w:rsid w:val="00296CFE"/>
    <w:rPr>
      <w:rFonts w:ascii="Tahoma" w:hAnsi="Tahoma" w:cs="Tahoma"/>
      <w:sz w:val="16"/>
      <w:szCs w:val="16"/>
      <w:lang w:eastAsia="hr-HR"/>
    </w:rPr>
  </w:style>
  <w:style w:type="character" w:customStyle="1" w:styleId="TekstbaloniaChar">
    <w:name w:val="Tekst balončića Char"/>
    <w:basedOn w:val="Zadanifontodlomka"/>
    <w:link w:val="Tekstbalonia"/>
    <w:rsid w:val="00296CFE"/>
    <w:rPr>
      <w:rFonts w:ascii="Tahoma" w:hAnsi="Tahoma" w:cs="Tahoma"/>
      <w:sz w:val="16"/>
      <w:szCs w:val="16"/>
    </w:rPr>
  </w:style>
  <w:style w:type="character" w:styleId="SlijeenaHiperveza">
    <w:name w:val="FollowedHyperlink"/>
    <w:uiPriority w:val="99"/>
    <w:rsid w:val="00296CFE"/>
    <w:rPr>
      <w:color w:val="800080"/>
      <w:u w:val="single"/>
    </w:rPr>
  </w:style>
  <w:style w:type="paragraph" w:customStyle="1" w:styleId="xl83">
    <w:name w:val="xl83"/>
    <w:basedOn w:val="Normal"/>
    <w:rsid w:val="00296CFE"/>
    <w:pPr>
      <w:spacing w:before="100" w:beforeAutospacing="1" w:after="100" w:afterAutospacing="1"/>
    </w:pPr>
    <w:rPr>
      <w:sz w:val="24"/>
      <w:szCs w:val="24"/>
      <w:lang w:eastAsia="hr-HR"/>
    </w:rPr>
  </w:style>
  <w:style w:type="paragraph" w:customStyle="1" w:styleId="xl84">
    <w:name w:val="xl84"/>
    <w:basedOn w:val="Normal"/>
    <w:rsid w:val="00296CFE"/>
    <w:pPr>
      <w:pBdr>
        <w:top w:val="single" w:sz="4" w:space="0" w:color="auto"/>
        <w:bottom w:val="single" w:sz="4" w:space="0" w:color="auto"/>
      </w:pBdr>
      <w:spacing w:before="100" w:beforeAutospacing="1" w:after="100" w:afterAutospacing="1"/>
      <w:jc w:val="center"/>
      <w:textAlignment w:val="center"/>
    </w:pPr>
    <w:rPr>
      <w:sz w:val="24"/>
      <w:szCs w:val="24"/>
      <w:lang w:eastAsia="hr-HR"/>
    </w:rPr>
  </w:style>
  <w:style w:type="paragraph" w:customStyle="1" w:styleId="xl85">
    <w:name w:val="xl85"/>
    <w:basedOn w:val="Normal"/>
    <w:rsid w:val="00296CFE"/>
    <w:pPr>
      <w:spacing w:before="100" w:beforeAutospacing="1" w:after="100" w:afterAutospacing="1"/>
      <w:textAlignment w:val="center"/>
    </w:pPr>
    <w:rPr>
      <w:b/>
      <w:bCs/>
      <w:sz w:val="24"/>
      <w:szCs w:val="24"/>
      <w:lang w:eastAsia="hr-HR"/>
    </w:rPr>
  </w:style>
  <w:style w:type="paragraph" w:customStyle="1" w:styleId="xl86">
    <w:name w:val="xl86"/>
    <w:basedOn w:val="Normal"/>
    <w:rsid w:val="00296CFE"/>
    <w:pPr>
      <w:spacing w:before="100" w:beforeAutospacing="1" w:after="100" w:afterAutospacing="1"/>
      <w:textAlignment w:val="center"/>
    </w:pPr>
    <w:rPr>
      <w:b/>
      <w:bCs/>
      <w:sz w:val="24"/>
      <w:szCs w:val="24"/>
      <w:lang w:eastAsia="hr-HR"/>
    </w:rPr>
  </w:style>
  <w:style w:type="paragraph" w:customStyle="1" w:styleId="xl87">
    <w:name w:val="xl87"/>
    <w:basedOn w:val="Normal"/>
    <w:rsid w:val="00296CFE"/>
    <w:pPr>
      <w:spacing w:before="100" w:beforeAutospacing="1" w:after="100" w:afterAutospacing="1"/>
      <w:jc w:val="center"/>
      <w:textAlignment w:val="top"/>
    </w:pPr>
    <w:rPr>
      <w:b/>
      <w:bCs/>
      <w:sz w:val="24"/>
      <w:szCs w:val="24"/>
      <w:lang w:eastAsia="hr-HR"/>
    </w:rPr>
  </w:style>
  <w:style w:type="paragraph" w:customStyle="1" w:styleId="xl88">
    <w:name w:val="xl88"/>
    <w:basedOn w:val="Normal"/>
    <w:rsid w:val="00296CFE"/>
    <w:pPr>
      <w:spacing w:before="100" w:beforeAutospacing="1" w:after="100" w:afterAutospacing="1"/>
      <w:jc w:val="center"/>
      <w:textAlignment w:val="top"/>
    </w:pPr>
    <w:rPr>
      <w:sz w:val="24"/>
      <w:szCs w:val="24"/>
      <w:lang w:eastAsia="hr-HR"/>
    </w:rPr>
  </w:style>
  <w:style w:type="paragraph" w:customStyle="1" w:styleId="xl89">
    <w:name w:val="xl89"/>
    <w:basedOn w:val="Normal"/>
    <w:rsid w:val="00296CFE"/>
    <w:pPr>
      <w:spacing w:before="100" w:beforeAutospacing="1" w:after="100" w:afterAutospacing="1"/>
      <w:textAlignment w:val="top"/>
    </w:pPr>
    <w:rPr>
      <w:sz w:val="24"/>
      <w:szCs w:val="24"/>
      <w:lang w:eastAsia="hr-HR"/>
    </w:rPr>
  </w:style>
  <w:style w:type="paragraph" w:customStyle="1" w:styleId="xl90">
    <w:name w:val="xl90"/>
    <w:basedOn w:val="Normal"/>
    <w:rsid w:val="00296CFE"/>
    <w:pPr>
      <w:spacing w:before="100" w:beforeAutospacing="1" w:after="100" w:afterAutospacing="1"/>
      <w:jc w:val="center"/>
      <w:textAlignment w:val="top"/>
    </w:pPr>
    <w:rPr>
      <w:i/>
      <w:iCs/>
      <w:sz w:val="24"/>
      <w:szCs w:val="24"/>
      <w:lang w:eastAsia="hr-HR"/>
    </w:rPr>
  </w:style>
  <w:style w:type="paragraph" w:customStyle="1" w:styleId="xl91">
    <w:name w:val="xl91"/>
    <w:basedOn w:val="Normal"/>
    <w:rsid w:val="00296CFE"/>
    <w:pPr>
      <w:spacing w:before="100" w:beforeAutospacing="1" w:after="100" w:afterAutospacing="1"/>
      <w:textAlignment w:val="top"/>
    </w:pPr>
    <w:rPr>
      <w:i/>
      <w:iCs/>
      <w:sz w:val="24"/>
      <w:szCs w:val="24"/>
      <w:lang w:eastAsia="hr-HR"/>
    </w:rPr>
  </w:style>
  <w:style w:type="paragraph" w:customStyle="1" w:styleId="xl92">
    <w:name w:val="xl92"/>
    <w:basedOn w:val="Normal"/>
    <w:rsid w:val="00296CFE"/>
    <w:pPr>
      <w:spacing w:before="100" w:beforeAutospacing="1" w:after="100" w:afterAutospacing="1"/>
      <w:jc w:val="center"/>
      <w:textAlignment w:val="top"/>
    </w:pPr>
    <w:rPr>
      <w:sz w:val="14"/>
      <w:szCs w:val="14"/>
      <w:lang w:eastAsia="hr-HR"/>
    </w:rPr>
  </w:style>
  <w:style w:type="paragraph" w:customStyle="1" w:styleId="xl93">
    <w:name w:val="xl93"/>
    <w:basedOn w:val="Normal"/>
    <w:rsid w:val="00296CFE"/>
    <w:pPr>
      <w:spacing w:before="100" w:beforeAutospacing="1" w:after="100" w:afterAutospacing="1"/>
      <w:textAlignment w:val="center"/>
    </w:pPr>
    <w:rPr>
      <w:sz w:val="24"/>
      <w:szCs w:val="24"/>
      <w:lang w:eastAsia="hr-HR"/>
    </w:rPr>
  </w:style>
  <w:style w:type="paragraph" w:customStyle="1" w:styleId="xl94">
    <w:name w:val="xl94"/>
    <w:basedOn w:val="Normal"/>
    <w:rsid w:val="00296CFE"/>
    <w:pPr>
      <w:spacing w:before="100" w:beforeAutospacing="1" w:after="100" w:afterAutospacing="1"/>
      <w:textAlignment w:val="top"/>
    </w:pPr>
    <w:rPr>
      <w:b/>
      <w:bCs/>
      <w:sz w:val="24"/>
      <w:szCs w:val="24"/>
      <w:lang w:eastAsia="hr-HR"/>
    </w:rPr>
  </w:style>
  <w:style w:type="paragraph" w:customStyle="1" w:styleId="xl95">
    <w:name w:val="xl95"/>
    <w:basedOn w:val="Normal"/>
    <w:rsid w:val="00296CFE"/>
    <w:pPr>
      <w:spacing w:before="100" w:beforeAutospacing="1" w:after="100" w:afterAutospacing="1"/>
      <w:textAlignment w:val="top"/>
    </w:pPr>
    <w:rPr>
      <w:b/>
      <w:bCs/>
      <w:i/>
      <w:iCs/>
      <w:sz w:val="24"/>
      <w:szCs w:val="24"/>
      <w:lang w:eastAsia="hr-HR"/>
    </w:rPr>
  </w:style>
  <w:style w:type="paragraph" w:customStyle="1" w:styleId="xl96">
    <w:name w:val="xl96"/>
    <w:basedOn w:val="Normal"/>
    <w:rsid w:val="00296CFE"/>
    <w:pPr>
      <w:spacing w:before="100" w:beforeAutospacing="1" w:after="100" w:afterAutospacing="1"/>
      <w:jc w:val="center"/>
      <w:textAlignment w:val="top"/>
    </w:pPr>
    <w:rPr>
      <w:b/>
      <w:bCs/>
      <w:i/>
      <w:iCs/>
      <w:sz w:val="24"/>
      <w:szCs w:val="24"/>
      <w:lang w:eastAsia="hr-HR"/>
    </w:rPr>
  </w:style>
  <w:style w:type="paragraph" w:customStyle="1" w:styleId="xl97">
    <w:name w:val="xl97"/>
    <w:basedOn w:val="Normal"/>
    <w:rsid w:val="00296CFE"/>
    <w:pPr>
      <w:spacing w:before="100" w:beforeAutospacing="1" w:after="100" w:afterAutospacing="1"/>
      <w:textAlignment w:val="center"/>
    </w:pPr>
    <w:rPr>
      <w:b/>
      <w:bCs/>
      <w:i/>
      <w:iCs/>
      <w:sz w:val="24"/>
      <w:szCs w:val="24"/>
      <w:lang w:eastAsia="hr-HR"/>
    </w:rPr>
  </w:style>
  <w:style w:type="paragraph" w:customStyle="1" w:styleId="xl98">
    <w:name w:val="xl98"/>
    <w:basedOn w:val="Normal"/>
    <w:rsid w:val="00296CFE"/>
    <w:pPr>
      <w:spacing w:before="100" w:beforeAutospacing="1" w:after="100" w:afterAutospacing="1"/>
      <w:jc w:val="center"/>
      <w:textAlignment w:val="center"/>
    </w:pPr>
    <w:rPr>
      <w:b/>
      <w:bCs/>
      <w:i/>
      <w:iCs/>
      <w:sz w:val="24"/>
      <w:szCs w:val="24"/>
      <w:lang w:eastAsia="hr-HR"/>
    </w:rPr>
  </w:style>
  <w:style w:type="paragraph" w:customStyle="1" w:styleId="xl99">
    <w:name w:val="xl99"/>
    <w:basedOn w:val="Normal"/>
    <w:rsid w:val="00296CFE"/>
    <w:pPr>
      <w:spacing w:before="100" w:beforeAutospacing="1" w:after="100" w:afterAutospacing="1"/>
    </w:pPr>
    <w:rPr>
      <w:b/>
      <w:bCs/>
      <w:sz w:val="24"/>
      <w:szCs w:val="24"/>
      <w:lang w:eastAsia="hr-HR"/>
    </w:rPr>
  </w:style>
  <w:style w:type="paragraph" w:customStyle="1" w:styleId="xl100">
    <w:name w:val="xl100"/>
    <w:basedOn w:val="Normal"/>
    <w:rsid w:val="00296CFE"/>
    <w:pPr>
      <w:spacing w:before="100" w:beforeAutospacing="1" w:after="100" w:afterAutospacing="1"/>
      <w:textAlignment w:val="top"/>
    </w:pPr>
    <w:rPr>
      <w:sz w:val="16"/>
      <w:szCs w:val="16"/>
      <w:lang w:eastAsia="hr-HR"/>
    </w:rPr>
  </w:style>
  <w:style w:type="paragraph" w:customStyle="1" w:styleId="xl101">
    <w:name w:val="xl101"/>
    <w:basedOn w:val="Normal"/>
    <w:rsid w:val="00296CFE"/>
    <w:pPr>
      <w:spacing w:before="100" w:beforeAutospacing="1" w:after="100" w:afterAutospacing="1"/>
    </w:pPr>
    <w:rPr>
      <w:sz w:val="24"/>
      <w:szCs w:val="24"/>
      <w:lang w:eastAsia="hr-HR"/>
    </w:rPr>
  </w:style>
  <w:style w:type="paragraph" w:customStyle="1" w:styleId="xl102">
    <w:name w:val="xl102"/>
    <w:basedOn w:val="Normal"/>
    <w:rsid w:val="00296CFE"/>
    <w:pPr>
      <w:spacing w:before="100" w:beforeAutospacing="1" w:after="100" w:afterAutospacing="1"/>
    </w:pPr>
    <w:rPr>
      <w:b/>
      <w:bCs/>
      <w:sz w:val="24"/>
      <w:szCs w:val="24"/>
      <w:lang w:eastAsia="hr-HR"/>
    </w:rPr>
  </w:style>
  <w:style w:type="paragraph" w:customStyle="1" w:styleId="xl103">
    <w:name w:val="xl103"/>
    <w:basedOn w:val="Normal"/>
    <w:rsid w:val="00296CFE"/>
    <w:pPr>
      <w:spacing w:before="100" w:beforeAutospacing="1" w:after="100" w:afterAutospacing="1"/>
      <w:textAlignment w:val="center"/>
    </w:pPr>
    <w:rPr>
      <w:b/>
      <w:bCs/>
      <w:color w:val="000000"/>
      <w:sz w:val="24"/>
      <w:szCs w:val="24"/>
      <w:lang w:eastAsia="hr-HR"/>
    </w:rPr>
  </w:style>
  <w:style w:type="paragraph" w:customStyle="1" w:styleId="xl104">
    <w:name w:val="xl104"/>
    <w:basedOn w:val="Normal"/>
    <w:rsid w:val="00296CFE"/>
    <w:pPr>
      <w:spacing w:before="100" w:beforeAutospacing="1" w:after="100" w:afterAutospacing="1"/>
      <w:textAlignment w:val="center"/>
    </w:pPr>
    <w:rPr>
      <w:color w:val="000000"/>
      <w:sz w:val="24"/>
      <w:szCs w:val="24"/>
      <w:lang w:eastAsia="hr-HR"/>
    </w:rPr>
  </w:style>
  <w:style w:type="paragraph" w:customStyle="1" w:styleId="xl105">
    <w:name w:val="xl105"/>
    <w:basedOn w:val="Normal"/>
    <w:rsid w:val="00296CFE"/>
    <w:pPr>
      <w:spacing w:before="100" w:beforeAutospacing="1" w:after="100" w:afterAutospacing="1"/>
      <w:textAlignment w:val="top"/>
    </w:pPr>
    <w:rPr>
      <w:b/>
      <w:bCs/>
      <w:color w:val="000000"/>
      <w:sz w:val="24"/>
      <w:szCs w:val="24"/>
      <w:lang w:eastAsia="hr-HR"/>
    </w:rPr>
  </w:style>
  <w:style w:type="paragraph" w:customStyle="1" w:styleId="xl106">
    <w:name w:val="xl106"/>
    <w:basedOn w:val="Normal"/>
    <w:rsid w:val="00296CFE"/>
    <w:pPr>
      <w:spacing w:before="100" w:beforeAutospacing="1" w:after="100" w:afterAutospacing="1"/>
      <w:textAlignment w:val="center"/>
    </w:pPr>
    <w:rPr>
      <w:sz w:val="24"/>
      <w:szCs w:val="24"/>
      <w:lang w:eastAsia="hr-HR"/>
    </w:rPr>
  </w:style>
  <w:style w:type="paragraph" w:customStyle="1" w:styleId="xl107">
    <w:name w:val="xl107"/>
    <w:basedOn w:val="Normal"/>
    <w:rsid w:val="00296CFE"/>
    <w:pPr>
      <w:spacing w:before="100" w:beforeAutospacing="1" w:after="100" w:afterAutospacing="1"/>
      <w:textAlignment w:val="center"/>
    </w:pPr>
    <w:rPr>
      <w:b/>
      <w:bCs/>
      <w:sz w:val="24"/>
      <w:szCs w:val="24"/>
      <w:lang w:eastAsia="hr-HR"/>
    </w:rPr>
  </w:style>
  <w:style w:type="paragraph" w:customStyle="1" w:styleId="xl108">
    <w:name w:val="xl108"/>
    <w:basedOn w:val="Normal"/>
    <w:rsid w:val="00296CFE"/>
    <w:pPr>
      <w:spacing w:before="100" w:beforeAutospacing="1" w:after="100" w:afterAutospacing="1"/>
    </w:pPr>
    <w:rPr>
      <w:i/>
      <w:iCs/>
      <w:sz w:val="24"/>
      <w:szCs w:val="24"/>
      <w:lang w:eastAsia="hr-HR"/>
    </w:rPr>
  </w:style>
  <w:style w:type="paragraph" w:customStyle="1" w:styleId="xl109">
    <w:name w:val="xl109"/>
    <w:basedOn w:val="Normal"/>
    <w:rsid w:val="00296CFE"/>
    <w:pPr>
      <w:spacing w:before="100" w:beforeAutospacing="1" w:after="100" w:afterAutospacing="1"/>
      <w:textAlignment w:val="center"/>
    </w:pPr>
    <w:rPr>
      <w:b/>
      <w:bCs/>
      <w:sz w:val="24"/>
      <w:szCs w:val="24"/>
      <w:lang w:eastAsia="hr-HR"/>
    </w:rPr>
  </w:style>
  <w:style w:type="paragraph" w:customStyle="1" w:styleId="xl110">
    <w:name w:val="xl110"/>
    <w:basedOn w:val="Normal"/>
    <w:rsid w:val="00296CFE"/>
    <w:pPr>
      <w:pBdr>
        <w:top w:val="single" w:sz="4" w:space="0" w:color="auto"/>
        <w:bottom w:val="single" w:sz="4" w:space="0" w:color="auto"/>
      </w:pBdr>
      <w:spacing w:before="100" w:beforeAutospacing="1" w:after="100" w:afterAutospacing="1"/>
      <w:jc w:val="center"/>
      <w:textAlignment w:val="center"/>
    </w:pPr>
    <w:rPr>
      <w:sz w:val="24"/>
      <w:szCs w:val="24"/>
      <w:lang w:eastAsia="hr-HR"/>
    </w:rPr>
  </w:style>
  <w:style w:type="paragraph" w:customStyle="1" w:styleId="xl111">
    <w:name w:val="xl111"/>
    <w:basedOn w:val="Normal"/>
    <w:rsid w:val="00296CFE"/>
    <w:pPr>
      <w:pBdr>
        <w:top w:val="single" w:sz="4" w:space="0" w:color="auto"/>
      </w:pBdr>
      <w:spacing w:before="100" w:beforeAutospacing="1" w:after="100" w:afterAutospacing="1"/>
      <w:jc w:val="center"/>
      <w:textAlignment w:val="center"/>
    </w:pPr>
    <w:rPr>
      <w:sz w:val="24"/>
      <w:szCs w:val="24"/>
      <w:lang w:eastAsia="hr-HR"/>
    </w:rPr>
  </w:style>
  <w:style w:type="paragraph" w:customStyle="1" w:styleId="xl112">
    <w:name w:val="xl112"/>
    <w:basedOn w:val="Normal"/>
    <w:rsid w:val="00296CFE"/>
    <w:pPr>
      <w:pBdr>
        <w:top w:val="single" w:sz="4" w:space="0" w:color="auto"/>
        <w:left w:val="single" w:sz="4" w:space="0" w:color="auto"/>
        <w:right w:val="single" w:sz="4" w:space="0" w:color="auto"/>
      </w:pBdr>
      <w:spacing w:before="100" w:beforeAutospacing="1" w:after="100" w:afterAutospacing="1"/>
      <w:jc w:val="center"/>
      <w:textAlignment w:val="center"/>
    </w:pPr>
    <w:rPr>
      <w:sz w:val="24"/>
      <w:szCs w:val="24"/>
      <w:lang w:eastAsia="hr-HR"/>
    </w:rPr>
  </w:style>
  <w:style w:type="paragraph" w:customStyle="1" w:styleId="xl113">
    <w:name w:val="xl113"/>
    <w:basedOn w:val="Normal"/>
    <w:rsid w:val="00296CFE"/>
    <w:pPr>
      <w:spacing w:before="100" w:beforeAutospacing="1" w:after="100" w:afterAutospacing="1"/>
      <w:textAlignment w:val="center"/>
    </w:pPr>
    <w:rPr>
      <w:b/>
      <w:bCs/>
      <w:sz w:val="24"/>
      <w:szCs w:val="24"/>
      <w:lang w:eastAsia="hr-HR"/>
    </w:rPr>
  </w:style>
  <w:style w:type="paragraph" w:customStyle="1" w:styleId="xl114">
    <w:name w:val="xl114"/>
    <w:basedOn w:val="Normal"/>
    <w:rsid w:val="00296CFE"/>
    <w:pPr>
      <w:spacing w:before="100" w:beforeAutospacing="1" w:after="100" w:afterAutospacing="1"/>
    </w:pPr>
    <w:rPr>
      <w:b/>
      <w:bCs/>
      <w:sz w:val="24"/>
      <w:szCs w:val="24"/>
      <w:lang w:eastAsia="hr-HR"/>
    </w:rPr>
  </w:style>
  <w:style w:type="paragraph" w:customStyle="1" w:styleId="xl115">
    <w:name w:val="xl115"/>
    <w:basedOn w:val="Normal"/>
    <w:rsid w:val="00296CFE"/>
    <w:pPr>
      <w:spacing w:before="100" w:beforeAutospacing="1" w:after="100" w:afterAutospacing="1"/>
    </w:pPr>
    <w:rPr>
      <w:sz w:val="24"/>
      <w:szCs w:val="24"/>
      <w:lang w:eastAsia="hr-HR"/>
    </w:rPr>
  </w:style>
  <w:style w:type="paragraph" w:customStyle="1" w:styleId="xl116">
    <w:name w:val="xl116"/>
    <w:basedOn w:val="Normal"/>
    <w:rsid w:val="00296CFE"/>
    <w:pPr>
      <w:spacing w:before="100" w:beforeAutospacing="1" w:after="100" w:afterAutospacing="1"/>
    </w:pPr>
    <w:rPr>
      <w:b/>
      <w:bCs/>
      <w:sz w:val="24"/>
      <w:szCs w:val="24"/>
      <w:lang w:eastAsia="hr-HR"/>
    </w:rPr>
  </w:style>
  <w:style w:type="paragraph" w:customStyle="1" w:styleId="xl117">
    <w:name w:val="xl117"/>
    <w:basedOn w:val="Normal"/>
    <w:rsid w:val="00296CFE"/>
    <w:pPr>
      <w:spacing w:before="100" w:beforeAutospacing="1" w:after="100" w:afterAutospacing="1"/>
      <w:textAlignment w:val="center"/>
    </w:pPr>
    <w:rPr>
      <w:b/>
      <w:bCs/>
      <w:sz w:val="24"/>
      <w:szCs w:val="24"/>
      <w:lang w:eastAsia="hr-HR"/>
    </w:rPr>
  </w:style>
  <w:style w:type="paragraph" w:customStyle="1" w:styleId="xl118">
    <w:name w:val="xl118"/>
    <w:basedOn w:val="Normal"/>
    <w:rsid w:val="00296CFE"/>
    <w:pPr>
      <w:shd w:val="clear" w:color="auto" w:fill="00FF00"/>
      <w:spacing w:before="100" w:beforeAutospacing="1" w:after="100" w:afterAutospacing="1"/>
      <w:textAlignment w:val="top"/>
    </w:pPr>
    <w:rPr>
      <w:sz w:val="24"/>
      <w:szCs w:val="24"/>
      <w:lang w:eastAsia="hr-HR"/>
    </w:rPr>
  </w:style>
  <w:style w:type="paragraph" w:customStyle="1" w:styleId="xl119">
    <w:name w:val="xl119"/>
    <w:basedOn w:val="Normal"/>
    <w:rsid w:val="00296CFE"/>
    <w:pPr>
      <w:spacing w:before="100" w:beforeAutospacing="1" w:after="100" w:afterAutospacing="1"/>
      <w:textAlignment w:val="center"/>
    </w:pPr>
    <w:rPr>
      <w:b/>
      <w:bCs/>
      <w:sz w:val="24"/>
      <w:szCs w:val="24"/>
      <w:lang w:eastAsia="hr-HR"/>
    </w:rPr>
  </w:style>
  <w:style w:type="paragraph" w:customStyle="1" w:styleId="xl120">
    <w:name w:val="xl120"/>
    <w:basedOn w:val="Normal"/>
    <w:rsid w:val="00296CFE"/>
    <w:pPr>
      <w:spacing w:before="100" w:beforeAutospacing="1" w:after="100" w:afterAutospacing="1"/>
      <w:textAlignment w:val="top"/>
    </w:pPr>
    <w:rPr>
      <w:b/>
      <w:bCs/>
      <w:sz w:val="24"/>
      <w:szCs w:val="24"/>
      <w:lang w:eastAsia="hr-HR"/>
    </w:rPr>
  </w:style>
  <w:style w:type="paragraph" w:customStyle="1" w:styleId="xl121">
    <w:name w:val="xl121"/>
    <w:basedOn w:val="Normal"/>
    <w:rsid w:val="00296CFE"/>
    <w:pPr>
      <w:spacing w:before="100" w:beforeAutospacing="1" w:after="100" w:afterAutospacing="1"/>
    </w:pPr>
    <w:rPr>
      <w:b/>
      <w:bCs/>
      <w:sz w:val="24"/>
      <w:szCs w:val="24"/>
      <w:lang w:eastAsia="hr-HR"/>
    </w:rPr>
  </w:style>
  <w:style w:type="paragraph" w:customStyle="1" w:styleId="xl122">
    <w:name w:val="xl122"/>
    <w:basedOn w:val="Normal"/>
    <w:rsid w:val="00296CFE"/>
    <w:pPr>
      <w:spacing w:before="100" w:beforeAutospacing="1" w:after="100" w:afterAutospacing="1"/>
      <w:textAlignment w:val="center"/>
    </w:pPr>
    <w:rPr>
      <w:sz w:val="24"/>
      <w:szCs w:val="24"/>
      <w:lang w:eastAsia="hr-HR"/>
    </w:rPr>
  </w:style>
  <w:style w:type="paragraph" w:customStyle="1" w:styleId="xl123">
    <w:name w:val="xl123"/>
    <w:basedOn w:val="Normal"/>
    <w:rsid w:val="00296CFE"/>
    <w:pPr>
      <w:spacing w:before="100" w:beforeAutospacing="1" w:after="100" w:afterAutospacing="1"/>
    </w:pPr>
    <w:rPr>
      <w:b/>
      <w:bCs/>
      <w:sz w:val="24"/>
      <w:szCs w:val="24"/>
      <w:lang w:eastAsia="hr-HR"/>
    </w:rPr>
  </w:style>
  <w:style w:type="paragraph" w:customStyle="1" w:styleId="xl124">
    <w:name w:val="xl124"/>
    <w:basedOn w:val="Normal"/>
    <w:rsid w:val="00296CFE"/>
    <w:pPr>
      <w:pBdr>
        <w:top w:val="single" w:sz="4" w:space="0" w:color="auto"/>
      </w:pBdr>
      <w:spacing w:before="100" w:beforeAutospacing="1" w:after="100" w:afterAutospacing="1"/>
      <w:jc w:val="center"/>
      <w:textAlignment w:val="center"/>
    </w:pPr>
    <w:rPr>
      <w:sz w:val="24"/>
      <w:szCs w:val="24"/>
      <w:lang w:eastAsia="hr-HR"/>
    </w:rPr>
  </w:style>
  <w:style w:type="paragraph" w:customStyle="1" w:styleId="xl125">
    <w:name w:val="xl125"/>
    <w:basedOn w:val="Normal"/>
    <w:rsid w:val="00296CFE"/>
    <w:pPr>
      <w:spacing w:before="100" w:beforeAutospacing="1" w:after="100" w:afterAutospacing="1"/>
      <w:textAlignment w:val="center"/>
    </w:pPr>
    <w:rPr>
      <w:b/>
      <w:bCs/>
      <w:sz w:val="24"/>
      <w:szCs w:val="24"/>
      <w:lang w:eastAsia="hr-HR"/>
    </w:rPr>
  </w:style>
  <w:style w:type="paragraph" w:customStyle="1" w:styleId="xl126">
    <w:name w:val="xl126"/>
    <w:basedOn w:val="Normal"/>
    <w:rsid w:val="00296CFE"/>
    <w:pPr>
      <w:spacing w:before="100" w:beforeAutospacing="1" w:after="100" w:afterAutospacing="1"/>
      <w:textAlignment w:val="center"/>
    </w:pPr>
    <w:rPr>
      <w:b/>
      <w:bCs/>
      <w:sz w:val="24"/>
      <w:szCs w:val="24"/>
      <w:lang w:eastAsia="hr-HR"/>
    </w:rPr>
  </w:style>
  <w:style w:type="paragraph" w:customStyle="1" w:styleId="xl127">
    <w:name w:val="xl127"/>
    <w:basedOn w:val="Normal"/>
    <w:rsid w:val="00296CFE"/>
    <w:pPr>
      <w:shd w:val="clear" w:color="auto" w:fill="00FF00"/>
      <w:spacing w:before="100" w:beforeAutospacing="1" w:after="100" w:afterAutospacing="1"/>
      <w:textAlignment w:val="top"/>
    </w:pPr>
    <w:rPr>
      <w:b/>
      <w:bCs/>
      <w:sz w:val="24"/>
      <w:szCs w:val="24"/>
      <w:lang w:eastAsia="hr-HR"/>
    </w:rPr>
  </w:style>
  <w:style w:type="paragraph" w:customStyle="1" w:styleId="xl128">
    <w:name w:val="xl128"/>
    <w:basedOn w:val="Normal"/>
    <w:rsid w:val="00296CFE"/>
    <w:pPr>
      <w:shd w:val="clear" w:color="auto" w:fill="00FF00"/>
      <w:spacing w:before="100" w:beforeAutospacing="1" w:after="100" w:afterAutospacing="1"/>
      <w:jc w:val="center"/>
      <w:textAlignment w:val="top"/>
    </w:pPr>
    <w:rPr>
      <w:b/>
      <w:bCs/>
      <w:sz w:val="24"/>
      <w:szCs w:val="24"/>
      <w:lang w:eastAsia="hr-HR"/>
    </w:rPr>
  </w:style>
  <w:style w:type="paragraph" w:customStyle="1" w:styleId="xl129">
    <w:name w:val="xl129"/>
    <w:basedOn w:val="Normal"/>
    <w:rsid w:val="00296CFE"/>
    <w:pPr>
      <w:shd w:val="clear" w:color="auto" w:fill="00FF00"/>
      <w:spacing w:before="100" w:beforeAutospacing="1" w:after="100" w:afterAutospacing="1"/>
    </w:pPr>
    <w:rPr>
      <w:b/>
      <w:bCs/>
      <w:sz w:val="24"/>
      <w:szCs w:val="24"/>
      <w:lang w:eastAsia="hr-HR"/>
    </w:rPr>
  </w:style>
  <w:style w:type="paragraph" w:customStyle="1" w:styleId="xl130">
    <w:name w:val="xl130"/>
    <w:basedOn w:val="Normal"/>
    <w:rsid w:val="00296CFE"/>
    <w:pPr>
      <w:shd w:val="clear" w:color="auto" w:fill="00FF00"/>
      <w:spacing w:before="100" w:beforeAutospacing="1" w:after="100" w:afterAutospacing="1"/>
    </w:pPr>
    <w:rPr>
      <w:sz w:val="24"/>
      <w:szCs w:val="24"/>
      <w:lang w:eastAsia="hr-HR"/>
    </w:rPr>
  </w:style>
  <w:style w:type="paragraph" w:customStyle="1" w:styleId="xl131">
    <w:name w:val="xl131"/>
    <w:basedOn w:val="Normal"/>
    <w:rsid w:val="00296CFE"/>
    <w:pPr>
      <w:shd w:val="clear" w:color="auto" w:fill="00FF00"/>
      <w:spacing w:before="100" w:beforeAutospacing="1" w:after="100" w:afterAutospacing="1"/>
      <w:textAlignment w:val="center"/>
    </w:pPr>
    <w:rPr>
      <w:sz w:val="24"/>
      <w:szCs w:val="24"/>
      <w:lang w:eastAsia="hr-HR"/>
    </w:rPr>
  </w:style>
  <w:style w:type="paragraph" w:customStyle="1" w:styleId="xl132">
    <w:name w:val="xl132"/>
    <w:basedOn w:val="Normal"/>
    <w:rsid w:val="00296CFE"/>
    <w:pPr>
      <w:shd w:val="clear" w:color="auto" w:fill="00FF00"/>
      <w:spacing w:before="100" w:beforeAutospacing="1" w:after="100" w:afterAutospacing="1"/>
      <w:jc w:val="center"/>
      <w:textAlignment w:val="top"/>
    </w:pPr>
    <w:rPr>
      <w:sz w:val="24"/>
      <w:szCs w:val="24"/>
      <w:lang w:eastAsia="hr-HR"/>
    </w:rPr>
  </w:style>
  <w:style w:type="paragraph" w:customStyle="1" w:styleId="xl133">
    <w:name w:val="xl133"/>
    <w:basedOn w:val="Normal"/>
    <w:rsid w:val="00296CFE"/>
    <w:pPr>
      <w:spacing w:before="100" w:beforeAutospacing="1" w:after="100" w:afterAutospacing="1"/>
      <w:jc w:val="center"/>
    </w:pPr>
    <w:rPr>
      <w:sz w:val="24"/>
      <w:szCs w:val="24"/>
      <w:lang w:eastAsia="hr-HR"/>
    </w:rPr>
  </w:style>
  <w:style w:type="paragraph" w:customStyle="1" w:styleId="xl134">
    <w:name w:val="xl134"/>
    <w:basedOn w:val="Normal"/>
    <w:rsid w:val="00296CFE"/>
    <w:pPr>
      <w:spacing w:before="100" w:beforeAutospacing="1" w:after="100" w:afterAutospacing="1"/>
      <w:textAlignment w:val="center"/>
    </w:pPr>
    <w:rPr>
      <w:b/>
      <w:bCs/>
      <w:sz w:val="24"/>
      <w:szCs w:val="24"/>
      <w:lang w:eastAsia="hr-HR"/>
    </w:rPr>
  </w:style>
  <w:style w:type="paragraph" w:customStyle="1" w:styleId="xl135">
    <w:name w:val="xl135"/>
    <w:basedOn w:val="Normal"/>
    <w:rsid w:val="00296CFE"/>
    <w:pPr>
      <w:spacing w:before="100" w:beforeAutospacing="1" w:after="100" w:afterAutospacing="1"/>
    </w:pPr>
    <w:rPr>
      <w:sz w:val="24"/>
      <w:szCs w:val="24"/>
      <w:lang w:eastAsia="hr-HR"/>
    </w:rPr>
  </w:style>
  <w:style w:type="paragraph" w:customStyle="1" w:styleId="xl136">
    <w:name w:val="xl136"/>
    <w:basedOn w:val="Normal"/>
    <w:rsid w:val="00296CFE"/>
    <w:pPr>
      <w:pBdr>
        <w:bottom w:val="single" w:sz="4" w:space="0" w:color="auto"/>
      </w:pBdr>
      <w:spacing w:before="100" w:beforeAutospacing="1" w:after="100" w:afterAutospacing="1"/>
      <w:jc w:val="center"/>
      <w:textAlignment w:val="center"/>
    </w:pPr>
    <w:rPr>
      <w:b/>
      <w:bCs/>
      <w:sz w:val="24"/>
      <w:szCs w:val="24"/>
      <w:lang w:eastAsia="hr-HR"/>
    </w:rPr>
  </w:style>
  <w:style w:type="paragraph" w:customStyle="1" w:styleId="xl137">
    <w:name w:val="xl137"/>
    <w:basedOn w:val="Normal"/>
    <w:rsid w:val="00296CFE"/>
    <w:pPr>
      <w:spacing w:before="100" w:beforeAutospacing="1" w:after="100" w:afterAutospacing="1"/>
      <w:textAlignment w:val="center"/>
    </w:pPr>
    <w:rPr>
      <w:b/>
      <w:bCs/>
      <w:sz w:val="24"/>
      <w:szCs w:val="24"/>
      <w:lang w:eastAsia="hr-HR"/>
    </w:rPr>
  </w:style>
  <w:style w:type="paragraph" w:styleId="StandardWeb">
    <w:name w:val="Normal (Web)"/>
    <w:basedOn w:val="Normal"/>
    <w:uiPriority w:val="99"/>
    <w:rsid w:val="00296CFE"/>
    <w:pPr>
      <w:spacing w:before="150" w:after="225"/>
    </w:pPr>
    <w:rPr>
      <w:sz w:val="24"/>
      <w:szCs w:val="24"/>
      <w:lang w:eastAsia="hr-HR"/>
    </w:rPr>
  </w:style>
  <w:style w:type="paragraph" w:customStyle="1" w:styleId="Goran1">
    <w:name w:val="Goran 1"/>
    <w:rsid w:val="00296CFE"/>
    <w:pPr>
      <w:widowControl w:val="0"/>
      <w:tabs>
        <w:tab w:val="left" w:pos="-720"/>
      </w:tabs>
      <w:suppressAutoHyphens/>
      <w:autoSpaceDE w:val="0"/>
      <w:autoSpaceDN w:val="0"/>
      <w:adjustRightInd w:val="0"/>
      <w:spacing w:line="240" w:lineRule="atLeast"/>
      <w:jc w:val="both"/>
    </w:pPr>
    <w:rPr>
      <w:rFonts w:ascii="Courier New" w:hAnsi="Courier New" w:cs="Courier New"/>
      <w:spacing w:val="-2"/>
      <w:sz w:val="22"/>
      <w:szCs w:val="22"/>
      <w:lang w:val="en-GB" w:eastAsia="en-US"/>
    </w:rPr>
  </w:style>
  <w:style w:type="paragraph" w:styleId="Tekstkrajnjebiljeke">
    <w:name w:val="endnote text"/>
    <w:basedOn w:val="Normal"/>
    <w:link w:val="TekstkrajnjebiljekeChar"/>
    <w:rsid w:val="00296CFE"/>
    <w:pPr>
      <w:widowControl w:val="0"/>
    </w:pPr>
    <w:rPr>
      <w:snapToGrid w:val="0"/>
      <w:sz w:val="24"/>
      <w:lang w:val="en-AU"/>
    </w:rPr>
  </w:style>
  <w:style w:type="character" w:customStyle="1" w:styleId="TekstkrajnjebiljekeChar">
    <w:name w:val="Tekst krajnje bilješke Char"/>
    <w:basedOn w:val="Zadanifontodlomka"/>
    <w:link w:val="Tekstkrajnjebiljeke"/>
    <w:rsid w:val="00296CFE"/>
    <w:rPr>
      <w:snapToGrid w:val="0"/>
      <w:sz w:val="24"/>
      <w:lang w:val="en-AU" w:eastAsia="en-US"/>
    </w:rPr>
  </w:style>
  <w:style w:type="paragraph" w:customStyle="1" w:styleId="Style">
    <w:name w:val="Style"/>
    <w:rsid w:val="00296CFE"/>
    <w:pPr>
      <w:widowControl w:val="0"/>
      <w:autoSpaceDE w:val="0"/>
      <w:autoSpaceDN w:val="0"/>
      <w:adjustRightInd w:val="0"/>
    </w:pPr>
    <w:rPr>
      <w:sz w:val="24"/>
      <w:szCs w:val="24"/>
    </w:rPr>
  </w:style>
  <w:style w:type="character" w:customStyle="1" w:styleId="CharChar1">
    <w:name w:val="Char Char1"/>
    <w:rsid w:val="00296CFE"/>
    <w:rPr>
      <w:b/>
      <w:bCs/>
      <w:sz w:val="24"/>
      <w:lang w:val="hr-HR" w:eastAsia="en-US" w:bidi="ar-SA"/>
    </w:rPr>
  </w:style>
  <w:style w:type="paragraph" w:customStyle="1" w:styleId="t-9-8">
    <w:name w:val="t-9-8"/>
    <w:basedOn w:val="Normal"/>
    <w:rsid w:val="00296CFE"/>
    <w:pPr>
      <w:spacing w:before="100" w:beforeAutospacing="1" w:after="100" w:afterAutospacing="1"/>
    </w:pPr>
    <w:rPr>
      <w:sz w:val="24"/>
      <w:szCs w:val="24"/>
      <w:lang w:eastAsia="hr-HR"/>
    </w:rPr>
  </w:style>
  <w:style w:type="paragraph" w:styleId="Popis">
    <w:name w:val="List"/>
    <w:basedOn w:val="Normal"/>
    <w:rsid w:val="00296CFE"/>
    <w:pPr>
      <w:spacing w:line="360" w:lineRule="auto"/>
      <w:ind w:left="360" w:hanging="360"/>
      <w:jc w:val="both"/>
    </w:pPr>
    <w:rPr>
      <w:sz w:val="24"/>
      <w:lang w:eastAsia="hr-HR"/>
    </w:rPr>
  </w:style>
  <w:style w:type="paragraph" w:styleId="Sadraj2">
    <w:name w:val="toc 2"/>
    <w:basedOn w:val="Normal"/>
    <w:next w:val="Normal"/>
    <w:autoRedefine/>
    <w:rsid w:val="00296CFE"/>
    <w:pPr>
      <w:tabs>
        <w:tab w:val="right" w:leader="dot" w:pos="8313"/>
      </w:tabs>
      <w:jc w:val="both"/>
    </w:pPr>
    <w:rPr>
      <w:rFonts w:ascii="Arial" w:hAnsi="Arial" w:cs="Arial"/>
      <w:b/>
      <w:bCs/>
      <w:i/>
      <w:iCs/>
      <w:lang w:eastAsia="hr-HR"/>
    </w:rPr>
  </w:style>
  <w:style w:type="paragraph" w:styleId="Opisslike">
    <w:name w:val="caption"/>
    <w:basedOn w:val="Normal"/>
    <w:next w:val="Normal"/>
    <w:qFormat/>
    <w:rsid w:val="00296CFE"/>
    <w:pPr>
      <w:jc w:val="both"/>
    </w:pPr>
    <w:rPr>
      <w:rFonts w:ascii="Arial" w:hAnsi="Arial"/>
      <w:b/>
    </w:rPr>
  </w:style>
  <w:style w:type="paragraph" w:customStyle="1" w:styleId="BodyTextuvlaka3uvlaka2">
    <w:name w:val="Body Text.uvlaka 3.uvlaka 2"/>
    <w:basedOn w:val="Normal"/>
    <w:rsid w:val="00296CFE"/>
    <w:rPr>
      <w:sz w:val="24"/>
      <w:szCs w:val="24"/>
    </w:rPr>
  </w:style>
  <w:style w:type="paragraph" w:customStyle="1" w:styleId="BodyTextuvlaka3">
    <w:name w:val="Body Text.uvlaka 3"/>
    <w:basedOn w:val="Normal"/>
    <w:rsid w:val="00296CFE"/>
    <w:rPr>
      <w:sz w:val="24"/>
      <w:szCs w:val="24"/>
    </w:rPr>
  </w:style>
  <w:style w:type="paragraph" w:customStyle="1" w:styleId="BodyTextIndent2uvlaka2">
    <w:name w:val="Body Text Indent 2.uvlaka 2"/>
    <w:basedOn w:val="Normal"/>
    <w:rsid w:val="00296CFE"/>
    <w:pPr>
      <w:ind w:left="720"/>
      <w:jc w:val="both"/>
    </w:pPr>
    <w:rPr>
      <w:rFonts w:ascii="Arial" w:hAnsi="Arial"/>
      <w:sz w:val="24"/>
      <w:szCs w:val="24"/>
    </w:rPr>
  </w:style>
  <w:style w:type="paragraph" w:customStyle="1" w:styleId="BodyText31">
    <w:name w:val="Body Text 31"/>
    <w:basedOn w:val="Normal"/>
    <w:rsid w:val="00296CFE"/>
    <w:pPr>
      <w:suppressAutoHyphens/>
      <w:jc w:val="both"/>
    </w:pPr>
    <w:rPr>
      <w:sz w:val="22"/>
      <w:szCs w:val="24"/>
      <w:lang w:eastAsia="ar-SA"/>
    </w:rPr>
  </w:style>
  <w:style w:type="character" w:customStyle="1" w:styleId="CharChar2">
    <w:name w:val="Char Char2"/>
    <w:rsid w:val="00296CFE"/>
    <w:rPr>
      <w:b/>
      <w:bCs/>
      <w:sz w:val="24"/>
      <w:lang w:val="hr-HR" w:eastAsia="en-US" w:bidi="ar-SA"/>
    </w:rPr>
  </w:style>
  <w:style w:type="paragraph" w:customStyle="1" w:styleId="BodyText32">
    <w:name w:val="Body Text 32"/>
    <w:basedOn w:val="Normal"/>
    <w:rsid w:val="00296CFE"/>
    <w:pPr>
      <w:suppressAutoHyphens/>
      <w:jc w:val="both"/>
    </w:pPr>
    <w:rPr>
      <w:sz w:val="22"/>
      <w:szCs w:val="24"/>
      <w:lang w:eastAsia="ar-SA"/>
    </w:rPr>
  </w:style>
  <w:style w:type="paragraph" w:customStyle="1" w:styleId="font7">
    <w:name w:val="font7"/>
    <w:basedOn w:val="Normal"/>
    <w:rsid w:val="00296CFE"/>
    <w:pPr>
      <w:spacing w:before="100" w:beforeAutospacing="1" w:after="100" w:afterAutospacing="1"/>
    </w:pPr>
    <w:rPr>
      <w:rFonts w:ascii="Arial" w:hAnsi="Arial" w:cs="Arial"/>
      <w:color w:val="000000"/>
      <w:lang w:eastAsia="hr-HR"/>
    </w:rPr>
  </w:style>
  <w:style w:type="paragraph" w:customStyle="1" w:styleId="xl197">
    <w:name w:val="xl197"/>
    <w:basedOn w:val="Normal"/>
    <w:rsid w:val="00296CFE"/>
    <w:pPr>
      <w:spacing w:before="100" w:beforeAutospacing="1" w:after="100" w:afterAutospacing="1"/>
      <w:textAlignment w:val="center"/>
    </w:pPr>
    <w:rPr>
      <w:sz w:val="24"/>
      <w:szCs w:val="24"/>
      <w:lang w:eastAsia="hr-HR"/>
    </w:rPr>
  </w:style>
  <w:style w:type="paragraph" w:customStyle="1" w:styleId="xl198">
    <w:name w:val="xl198"/>
    <w:basedOn w:val="Normal"/>
    <w:rsid w:val="00296CFE"/>
    <w:pPr>
      <w:spacing w:before="100" w:beforeAutospacing="1" w:after="100" w:afterAutospacing="1"/>
      <w:jc w:val="center"/>
      <w:textAlignment w:val="center"/>
    </w:pPr>
    <w:rPr>
      <w:sz w:val="24"/>
      <w:szCs w:val="24"/>
      <w:lang w:eastAsia="hr-HR"/>
    </w:rPr>
  </w:style>
  <w:style w:type="paragraph" w:customStyle="1" w:styleId="xl199">
    <w:name w:val="xl199"/>
    <w:basedOn w:val="Normal"/>
    <w:rsid w:val="00296CFE"/>
    <w:pPr>
      <w:shd w:val="clear" w:color="auto" w:fill="FFFF00"/>
      <w:spacing w:before="100" w:beforeAutospacing="1" w:after="100" w:afterAutospacing="1"/>
      <w:textAlignment w:val="top"/>
    </w:pPr>
    <w:rPr>
      <w:sz w:val="24"/>
      <w:szCs w:val="24"/>
      <w:lang w:eastAsia="hr-HR"/>
    </w:rPr>
  </w:style>
  <w:style w:type="paragraph" w:customStyle="1" w:styleId="xl200">
    <w:name w:val="xl200"/>
    <w:basedOn w:val="Normal"/>
    <w:rsid w:val="00296CFE"/>
    <w:pPr>
      <w:spacing w:before="100" w:beforeAutospacing="1" w:after="100" w:afterAutospacing="1"/>
      <w:jc w:val="center"/>
      <w:textAlignment w:val="center"/>
    </w:pPr>
    <w:rPr>
      <w:sz w:val="24"/>
      <w:szCs w:val="24"/>
      <w:lang w:eastAsia="hr-HR"/>
    </w:rPr>
  </w:style>
  <w:style w:type="paragraph" w:customStyle="1" w:styleId="xl201">
    <w:name w:val="xl201"/>
    <w:basedOn w:val="Normal"/>
    <w:rsid w:val="00296CFE"/>
    <w:pPr>
      <w:pBdr>
        <w:top w:val="single" w:sz="4" w:space="0" w:color="auto"/>
        <w:bottom w:val="single" w:sz="4" w:space="0" w:color="auto"/>
      </w:pBdr>
      <w:shd w:val="clear" w:color="auto" w:fill="C0C0C0"/>
      <w:spacing w:before="100" w:beforeAutospacing="1" w:after="100" w:afterAutospacing="1"/>
      <w:jc w:val="center"/>
      <w:textAlignment w:val="center"/>
    </w:pPr>
    <w:rPr>
      <w:b/>
      <w:bCs/>
      <w:sz w:val="24"/>
      <w:szCs w:val="24"/>
      <w:lang w:eastAsia="hr-HR"/>
    </w:rPr>
  </w:style>
  <w:style w:type="paragraph" w:customStyle="1" w:styleId="xl202">
    <w:name w:val="xl202"/>
    <w:basedOn w:val="Normal"/>
    <w:rsid w:val="00296CFE"/>
    <w:pPr>
      <w:pBdr>
        <w:top w:val="single" w:sz="4" w:space="0" w:color="auto"/>
        <w:bottom w:val="single" w:sz="4" w:space="0" w:color="auto"/>
      </w:pBdr>
      <w:shd w:val="clear" w:color="auto" w:fill="C0C0C0"/>
      <w:spacing w:before="100" w:beforeAutospacing="1" w:after="100" w:afterAutospacing="1"/>
      <w:jc w:val="center"/>
      <w:textAlignment w:val="center"/>
    </w:pPr>
    <w:rPr>
      <w:b/>
      <w:bCs/>
      <w:sz w:val="24"/>
      <w:szCs w:val="24"/>
      <w:lang w:eastAsia="hr-HR"/>
    </w:rPr>
  </w:style>
  <w:style w:type="paragraph" w:customStyle="1" w:styleId="xl203">
    <w:name w:val="xl203"/>
    <w:basedOn w:val="Normal"/>
    <w:rsid w:val="00296CFE"/>
    <w:pPr>
      <w:pBdr>
        <w:top w:val="single" w:sz="4" w:space="0" w:color="auto"/>
        <w:bottom w:val="single" w:sz="4" w:space="0" w:color="auto"/>
      </w:pBdr>
      <w:shd w:val="clear" w:color="auto" w:fill="00FFFF"/>
      <w:spacing w:before="100" w:beforeAutospacing="1" w:after="100" w:afterAutospacing="1"/>
      <w:jc w:val="center"/>
      <w:textAlignment w:val="center"/>
    </w:pPr>
    <w:rPr>
      <w:b/>
      <w:bCs/>
      <w:sz w:val="24"/>
      <w:szCs w:val="24"/>
      <w:lang w:eastAsia="hr-HR"/>
    </w:rPr>
  </w:style>
  <w:style w:type="paragraph" w:customStyle="1" w:styleId="xl204">
    <w:name w:val="xl204"/>
    <w:basedOn w:val="Normal"/>
    <w:rsid w:val="00296CFE"/>
    <w:pPr>
      <w:pBdr>
        <w:top w:val="single" w:sz="4" w:space="0" w:color="auto"/>
        <w:bottom w:val="single" w:sz="4" w:space="0" w:color="auto"/>
      </w:pBdr>
      <w:shd w:val="clear" w:color="auto" w:fill="00FFFF"/>
      <w:spacing w:before="100" w:beforeAutospacing="1" w:after="100" w:afterAutospacing="1"/>
      <w:textAlignment w:val="center"/>
    </w:pPr>
    <w:rPr>
      <w:sz w:val="24"/>
      <w:szCs w:val="24"/>
      <w:lang w:eastAsia="hr-HR"/>
    </w:rPr>
  </w:style>
  <w:style w:type="paragraph" w:customStyle="1" w:styleId="xl205">
    <w:name w:val="xl205"/>
    <w:basedOn w:val="Normal"/>
    <w:rsid w:val="00296CFE"/>
    <w:pPr>
      <w:pBdr>
        <w:top w:val="single" w:sz="4" w:space="0" w:color="auto"/>
        <w:bottom w:val="single" w:sz="4" w:space="0" w:color="auto"/>
      </w:pBdr>
      <w:shd w:val="clear" w:color="auto" w:fill="00FFFF"/>
      <w:spacing w:before="100" w:beforeAutospacing="1" w:after="100" w:afterAutospacing="1"/>
      <w:jc w:val="center"/>
      <w:textAlignment w:val="center"/>
    </w:pPr>
    <w:rPr>
      <w:sz w:val="24"/>
      <w:szCs w:val="24"/>
      <w:lang w:eastAsia="hr-HR"/>
    </w:rPr>
  </w:style>
  <w:style w:type="paragraph" w:customStyle="1" w:styleId="xl206">
    <w:name w:val="xl206"/>
    <w:basedOn w:val="Normal"/>
    <w:rsid w:val="00296CFE"/>
    <w:pPr>
      <w:pBdr>
        <w:top w:val="single" w:sz="4" w:space="0" w:color="auto"/>
        <w:bottom w:val="single" w:sz="4" w:space="0" w:color="auto"/>
      </w:pBdr>
      <w:shd w:val="clear" w:color="auto" w:fill="C0C0C0"/>
      <w:spacing w:before="100" w:beforeAutospacing="1" w:after="100" w:afterAutospacing="1"/>
      <w:textAlignment w:val="center"/>
    </w:pPr>
    <w:rPr>
      <w:sz w:val="24"/>
      <w:szCs w:val="24"/>
      <w:lang w:eastAsia="hr-HR"/>
    </w:rPr>
  </w:style>
  <w:style w:type="paragraph" w:customStyle="1" w:styleId="xl207">
    <w:name w:val="xl207"/>
    <w:basedOn w:val="Normal"/>
    <w:rsid w:val="00296CFE"/>
    <w:pPr>
      <w:pBdr>
        <w:top w:val="single" w:sz="4" w:space="0" w:color="auto"/>
        <w:bottom w:val="single" w:sz="4" w:space="0" w:color="auto"/>
      </w:pBdr>
      <w:shd w:val="clear" w:color="auto" w:fill="C0C0C0"/>
      <w:spacing w:before="100" w:beforeAutospacing="1" w:after="100" w:afterAutospacing="1"/>
      <w:jc w:val="center"/>
      <w:textAlignment w:val="center"/>
    </w:pPr>
    <w:rPr>
      <w:sz w:val="24"/>
      <w:szCs w:val="24"/>
      <w:lang w:eastAsia="hr-HR"/>
    </w:rPr>
  </w:style>
  <w:style w:type="paragraph" w:customStyle="1" w:styleId="xl208">
    <w:name w:val="xl208"/>
    <w:basedOn w:val="Normal"/>
    <w:rsid w:val="00296CFE"/>
    <w:pPr>
      <w:pBdr>
        <w:top w:val="single" w:sz="4" w:space="0" w:color="auto"/>
        <w:bottom w:val="single" w:sz="4" w:space="0" w:color="auto"/>
      </w:pBdr>
      <w:shd w:val="clear" w:color="auto" w:fill="00FF00"/>
      <w:spacing w:before="100" w:beforeAutospacing="1" w:after="100" w:afterAutospacing="1"/>
      <w:textAlignment w:val="top"/>
    </w:pPr>
    <w:rPr>
      <w:b/>
      <w:bCs/>
      <w:sz w:val="24"/>
      <w:szCs w:val="24"/>
      <w:lang w:eastAsia="hr-HR"/>
    </w:rPr>
  </w:style>
  <w:style w:type="paragraph" w:customStyle="1" w:styleId="xl209">
    <w:name w:val="xl209"/>
    <w:basedOn w:val="Normal"/>
    <w:rsid w:val="00296CFE"/>
    <w:pPr>
      <w:pBdr>
        <w:top w:val="single" w:sz="4" w:space="0" w:color="auto"/>
        <w:bottom w:val="single" w:sz="4" w:space="0" w:color="auto"/>
      </w:pBdr>
      <w:spacing w:before="100" w:beforeAutospacing="1" w:after="100" w:afterAutospacing="1"/>
      <w:textAlignment w:val="center"/>
    </w:pPr>
    <w:rPr>
      <w:sz w:val="24"/>
      <w:szCs w:val="24"/>
      <w:lang w:eastAsia="hr-HR"/>
    </w:rPr>
  </w:style>
  <w:style w:type="paragraph" w:customStyle="1" w:styleId="xl210">
    <w:name w:val="xl210"/>
    <w:basedOn w:val="Normal"/>
    <w:rsid w:val="00296CFE"/>
    <w:pPr>
      <w:pBdr>
        <w:top w:val="single" w:sz="4" w:space="0" w:color="auto"/>
        <w:bottom w:val="single" w:sz="4" w:space="0" w:color="auto"/>
      </w:pBdr>
      <w:spacing w:before="100" w:beforeAutospacing="1" w:after="100" w:afterAutospacing="1"/>
      <w:jc w:val="center"/>
      <w:textAlignment w:val="center"/>
    </w:pPr>
    <w:rPr>
      <w:sz w:val="24"/>
      <w:szCs w:val="24"/>
      <w:lang w:eastAsia="hr-HR"/>
    </w:rPr>
  </w:style>
  <w:style w:type="paragraph" w:customStyle="1" w:styleId="xl211">
    <w:name w:val="xl211"/>
    <w:basedOn w:val="Normal"/>
    <w:rsid w:val="00296CFE"/>
    <w:pPr>
      <w:pBdr>
        <w:top w:val="single" w:sz="4" w:space="0" w:color="auto"/>
        <w:bottom w:val="single" w:sz="4" w:space="0" w:color="auto"/>
      </w:pBdr>
      <w:shd w:val="clear" w:color="auto" w:fill="FFFF00"/>
      <w:spacing w:before="100" w:beforeAutospacing="1" w:after="100" w:afterAutospacing="1"/>
      <w:textAlignment w:val="top"/>
    </w:pPr>
    <w:rPr>
      <w:sz w:val="24"/>
      <w:szCs w:val="24"/>
      <w:lang w:eastAsia="hr-HR"/>
    </w:rPr>
  </w:style>
  <w:style w:type="paragraph" w:customStyle="1" w:styleId="xl212">
    <w:name w:val="xl212"/>
    <w:basedOn w:val="Normal"/>
    <w:rsid w:val="00296CFE"/>
    <w:pPr>
      <w:pBdr>
        <w:top w:val="single" w:sz="4" w:space="0" w:color="auto"/>
        <w:bottom w:val="single" w:sz="4" w:space="0" w:color="auto"/>
      </w:pBdr>
      <w:spacing w:before="100" w:beforeAutospacing="1" w:after="100" w:afterAutospacing="1"/>
      <w:jc w:val="center"/>
      <w:textAlignment w:val="center"/>
    </w:pPr>
    <w:rPr>
      <w:sz w:val="24"/>
      <w:szCs w:val="24"/>
      <w:lang w:eastAsia="hr-HR"/>
    </w:rPr>
  </w:style>
  <w:style w:type="paragraph" w:customStyle="1" w:styleId="xl213">
    <w:name w:val="xl213"/>
    <w:basedOn w:val="Normal"/>
    <w:rsid w:val="00296CFE"/>
    <w:pPr>
      <w:pBdr>
        <w:top w:val="single" w:sz="4" w:space="0" w:color="auto"/>
        <w:bottom w:val="single" w:sz="4" w:space="0" w:color="auto"/>
      </w:pBdr>
      <w:spacing w:before="100" w:beforeAutospacing="1" w:after="100" w:afterAutospacing="1"/>
      <w:jc w:val="center"/>
      <w:textAlignment w:val="center"/>
    </w:pPr>
    <w:rPr>
      <w:sz w:val="24"/>
      <w:szCs w:val="24"/>
      <w:lang w:eastAsia="hr-HR"/>
    </w:rPr>
  </w:style>
  <w:style w:type="paragraph" w:customStyle="1" w:styleId="xl214">
    <w:name w:val="xl214"/>
    <w:basedOn w:val="Normal"/>
    <w:rsid w:val="00296CFE"/>
    <w:pPr>
      <w:pBdr>
        <w:top w:val="single" w:sz="4" w:space="0" w:color="auto"/>
        <w:bottom w:val="single" w:sz="4" w:space="0" w:color="auto"/>
      </w:pBdr>
      <w:shd w:val="clear" w:color="auto" w:fill="FFFF00"/>
      <w:spacing w:before="100" w:beforeAutospacing="1" w:after="100" w:afterAutospacing="1"/>
      <w:textAlignment w:val="top"/>
    </w:pPr>
    <w:rPr>
      <w:sz w:val="24"/>
      <w:szCs w:val="24"/>
      <w:lang w:eastAsia="hr-HR"/>
    </w:rPr>
  </w:style>
  <w:style w:type="paragraph" w:customStyle="1" w:styleId="xl215">
    <w:name w:val="xl215"/>
    <w:basedOn w:val="Normal"/>
    <w:rsid w:val="00296CFE"/>
    <w:pPr>
      <w:pBdr>
        <w:top w:val="single" w:sz="4" w:space="0" w:color="auto"/>
        <w:bottom w:val="single" w:sz="4" w:space="0" w:color="auto"/>
      </w:pBdr>
      <w:shd w:val="clear" w:color="auto" w:fill="FFFF00"/>
      <w:spacing w:before="100" w:beforeAutospacing="1" w:after="100" w:afterAutospacing="1"/>
      <w:textAlignment w:val="top"/>
    </w:pPr>
    <w:rPr>
      <w:sz w:val="24"/>
      <w:szCs w:val="24"/>
      <w:lang w:eastAsia="hr-HR"/>
    </w:rPr>
  </w:style>
  <w:style w:type="paragraph" w:customStyle="1" w:styleId="xl216">
    <w:name w:val="xl216"/>
    <w:basedOn w:val="Normal"/>
    <w:rsid w:val="00296CFE"/>
    <w:pPr>
      <w:pBdr>
        <w:top w:val="single" w:sz="4" w:space="0" w:color="auto"/>
        <w:bottom w:val="single" w:sz="4" w:space="0" w:color="auto"/>
      </w:pBdr>
      <w:shd w:val="clear" w:color="auto" w:fill="FFFF00"/>
      <w:spacing w:before="100" w:beforeAutospacing="1" w:after="100" w:afterAutospacing="1"/>
      <w:textAlignment w:val="center"/>
    </w:pPr>
    <w:rPr>
      <w:sz w:val="24"/>
      <w:szCs w:val="24"/>
      <w:lang w:eastAsia="hr-HR"/>
    </w:rPr>
  </w:style>
  <w:style w:type="paragraph" w:customStyle="1" w:styleId="xl217">
    <w:name w:val="xl217"/>
    <w:basedOn w:val="Normal"/>
    <w:rsid w:val="00296CFE"/>
    <w:pPr>
      <w:pBdr>
        <w:top w:val="single" w:sz="4" w:space="0" w:color="auto"/>
        <w:bottom w:val="single" w:sz="4" w:space="0" w:color="auto"/>
      </w:pBdr>
      <w:spacing w:before="100" w:beforeAutospacing="1" w:after="100" w:afterAutospacing="1"/>
      <w:jc w:val="center"/>
      <w:textAlignment w:val="center"/>
    </w:pPr>
    <w:rPr>
      <w:sz w:val="24"/>
      <w:szCs w:val="24"/>
      <w:lang w:eastAsia="hr-HR"/>
    </w:rPr>
  </w:style>
  <w:style w:type="paragraph" w:customStyle="1" w:styleId="xl218">
    <w:name w:val="xl218"/>
    <w:basedOn w:val="Normal"/>
    <w:rsid w:val="00296CFE"/>
    <w:pPr>
      <w:pBdr>
        <w:top w:val="single" w:sz="4" w:space="0" w:color="auto"/>
        <w:bottom w:val="single" w:sz="4" w:space="0" w:color="auto"/>
      </w:pBdr>
      <w:spacing w:before="100" w:beforeAutospacing="1" w:after="100" w:afterAutospacing="1"/>
      <w:jc w:val="center"/>
      <w:textAlignment w:val="center"/>
    </w:pPr>
    <w:rPr>
      <w:sz w:val="18"/>
      <w:szCs w:val="18"/>
      <w:lang w:eastAsia="hr-HR"/>
    </w:rPr>
  </w:style>
  <w:style w:type="paragraph" w:customStyle="1" w:styleId="xl219">
    <w:name w:val="xl219"/>
    <w:basedOn w:val="Normal"/>
    <w:rsid w:val="00296CFE"/>
    <w:pPr>
      <w:pBdr>
        <w:top w:val="single" w:sz="4" w:space="0" w:color="auto"/>
        <w:bottom w:val="single" w:sz="4" w:space="0" w:color="auto"/>
      </w:pBdr>
      <w:shd w:val="clear" w:color="auto" w:fill="00FF00"/>
      <w:spacing w:before="100" w:beforeAutospacing="1" w:after="100" w:afterAutospacing="1"/>
      <w:textAlignment w:val="center"/>
    </w:pPr>
    <w:rPr>
      <w:b/>
      <w:bCs/>
      <w:sz w:val="24"/>
      <w:szCs w:val="24"/>
      <w:lang w:eastAsia="hr-HR"/>
    </w:rPr>
  </w:style>
  <w:style w:type="paragraph" w:customStyle="1" w:styleId="xl220">
    <w:name w:val="xl220"/>
    <w:basedOn w:val="Normal"/>
    <w:rsid w:val="00296CFE"/>
    <w:pPr>
      <w:pBdr>
        <w:top w:val="single" w:sz="4" w:space="0" w:color="auto"/>
        <w:bottom w:val="single" w:sz="4" w:space="0" w:color="auto"/>
      </w:pBdr>
      <w:spacing w:before="100" w:beforeAutospacing="1" w:after="100" w:afterAutospacing="1"/>
      <w:textAlignment w:val="center"/>
    </w:pPr>
    <w:rPr>
      <w:b/>
      <w:bCs/>
      <w:sz w:val="24"/>
      <w:szCs w:val="24"/>
      <w:lang w:eastAsia="hr-HR"/>
    </w:rPr>
  </w:style>
  <w:style w:type="paragraph" w:customStyle="1" w:styleId="xl221">
    <w:name w:val="xl221"/>
    <w:basedOn w:val="Normal"/>
    <w:rsid w:val="00296CFE"/>
    <w:pPr>
      <w:pBdr>
        <w:top w:val="single" w:sz="4" w:space="0" w:color="auto"/>
        <w:bottom w:val="single" w:sz="4" w:space="0" w:color="auto"/>
      </w:pBdr>
      <w:spacing w:before="100" w:beforeAutospacing="1" w:after="100" w:afterAutospacing="1"/>
      <w:textAlignment w:val="center"/>
    </w:pPr>
    <w:rPr>
      <w:sz w:val="24"/>
      <w:szCs w:val="24"/>
      <w:lang w:eastAsia="hr-HR"/>
    </w:rPr>
  </w:style>
  <w:style w:type="paragraph" w:customStyle="1" w:styleId="xl222">
    <w:name w:val="xl222"/>
    <w:basedOn w:val="Normal"/>
    <w:rsid w:val="00296CFE"/>
    <w:pPr>
      <w:pBdr>
        <w:top w:val="single" w:sz="4" w:space="0" w:color="auto"/>
        <w:bottom w:val="single" w:sz="4" w:space="0" w:color="auto"/>
      </w:pBdr>
      <w:spacing w:before="100" w:beforeAutospacing="1" w:after="100" w:afterAutospacing="1"/>
      <w:jc w:val="right"/>
      <w:textAlignment w:val="center"/>
    </w:pPr>
    <w:rPr>
      <w:sz w:val="24"/>
      <w:szCs w:val="24"/>
      <w:lang w:eastAsia="hr-HR"/>
    </w:rPr>
  </w:style>
  <w:style w:type="paragraph" w:customStyle="1" w:styleId="xl223">
    <w:name w:val="xl223"/>
    <w:basedOn w:val="Normal"/>
    <w:rsid w:val="00296CFE"/>
    <w:pPr>
      <w:pBdr>
        <w:top w:val="single" w:sz="4" w:space="0" w:color="auto"/>
        <w:bottom w:val="single" w:sz="4" w:space="0" w:color="auto"/>
      </w:pBdr>
      <w:shd w:val="clear" w:color="auto" w:fill="00FF00"/>
      <w:spacing w:before="100" w:beforeAutospacing="1" w:after="100" w:afterAutospacing="1"/>
      <w:jc w:val="right"/>
      <w:textAlignment w:val="center"/>
    </w:pPr>
    <w:rPr>
      <w:b/>
      <w:bCs/>
      <w:sz w:val="24"/>
      <w:szCs w:val="24"/>
      <w:lang w:eastAsia="hr-HR"/>
    </w:rPr>
  </w:style>
  <w:style w:type="paragraph" w:customStyle="1" w:styleId="xl224">
    <w:name w:val="xl224"/>
    <w:basedOn w:val="Normal"/>
    <w:rsid w:val="00296CFE"/>
    <w:pPr>
      <w:pBdr>
        <w:top w:val="single" w:sz="4" w:space="0" w:color="auto"/>
        <w:bottom w:val="single" w:sz="4" w:space="0" w:color="auto"/>
      </w:pBdr>
      <w:shd w:val="clear" w:color="auto" w:fill="FFFF00"/>
      <w:spacing w:before="100" w:beforeAutospacing="1" w:after="100" w:afterAutospacing="1"/>
      <w:textAlignment w:val="top"/>
    </w:pPr>
    <w:rPr>
      <w:color w:val="000000"/>
      <w:sz w:val="24"/>
      <w:szCs w:val="24"/>
      <w:lang w:eastAsia="hr-HR"/>
    </w:rPr>
  </w:style>
  <w:style w:type="paragraph" w:customStyle="1" w:styleId="xl225">
    <w:name w:val="xl225"/>
    <w:basedOn w:val="Normal"/>
    <w:rsid w:val="00296CFE"/>
    <w:pPr>
      <w:pBdr>
        <w:top w:val="single" w:sz="4" w:space="0" w:color="auto"/>
        <w:bottom w:val="single" w:sz="4" w:space="0" w:color="auto"/>
      </w:pBdr>
      <w:shd w:val="clear" w:color="auto" w:fill="FFFF00"/>
      <w:spacing w:before="100" w:beforeAutospacing="1" w:after="100" w:afterAutospacing="1"/>
      <w:textAlignment w:val="top"/>
    </w:pPr>
    <w:rPr>
      <w:sz w:val="24"/>
      <w:szCs w:val="24"/>
      <w:lang w:eastAsia="hr-HR"/>
    </w:rPr>
  </w:style>
  <w:style w:type="paragraph" w:customStyle="1" w:styleId="xl226">
    <w:name w:val="xl226"/>
    <w:basedOn w:val="Normal"/>
    <w:rsid w:val="00296CFE"/>
    <w:pPr>
      <w:pBdr>
        <w:top w:val="single" w:sz="4" w:space="0" w:color="auto"/>
      </w:pBdr>
      <w:spacing w:before="100" w:beforeAutospacing="1" w:after="100" w:afterAutospacing="1"/>
      <w:jc w:val="center"/>
      <w:textAlignment w:val="center"/>
    </w:pPr>
    <w:rPr>
      <w:b/>
      <w:bCs/>
      <w:sz w:val="24"/>
      <w:szCs w:val="24"/>
      <w:lang w:eastAsia="hr-HR"/>
    </w:rPr>
  </w:style>
  <w:style w:type="paragraph" w:customStyle="1" w:styleId="xl227">
    <w:name w:val="xl227"/>
    <w:basedOn w:val="Normal"/>
    <w:rsid w:val="00296CFE"/>
    <w:pPr>
      <w:pBdr>
        <w:top w:val="single" w:sz="4" w:space="0" w:color="auto"/>
        <w:bottom w:val="single" w:sz="4" w:space="0" w:color="auto"/>
      </w:pBdr>
      <w:spacing w:before="100" w:beforeAutospacing="1" w:after="100" w:afterAutospacing="1"/>
      <w:jc w:val="center"/>
      <w:textAlignment w:val="center"/>
    </w:pPr>
    <w:rPr>
      <w:b/>
      <w:bCs/>
      <w:sz w:val="24"/>
      <w:szCs w:val="24"/>
      <w:lang w:eastAsia="hr-HR"/>
    </w:rPr>
  </w:style>
  <w:style w:type="paragraph" w:customStyle="1" w:styleId="xl228">
    <w:name w:val="xl228"/>
    <w:basedOn w:val="Normal"/>
    <w:rsid w:val="00296CFE"/>
    <w:pPr>
      <w:pBdr>
        <w:top w:val="single" w:sz="4" w:space="0" w:color="auto"/>
        <w:bottom w:val="single" w:sz="4" w:space="0" w:color="auto"/>
      </w:pBdr>
      <w:shd w:val="clear" w:color="auto" w:fill="C0C0C0"/>
      <w:spacing w:before="100" w:beforeAutospacing="1" w:after="100" w:afterAutospacing="1"/>
      <w:jc w:val="right"/>
      <w:textAlignment w:val="center"/>
    </w:pPr>
    <w:rPr>
      <w:b/>
      <w:bCs/>
      <w:sz w:val="24"/>
      <w:szCs w:val="24"/>
      <w:lang w:eastAsia="hr-HR"/>
    </w:rPr>
  </w:style>
  <w:style w:type="paragraph" w:customStyle="1" w:styleId="xl229">
    <w:name w:val="xl229"/>
    <w:basedOn w:val="Normal"/>
    <w:rsid w:val="00296CFE"/>
    <w:pPr>
      <w:pBdr>
        <w:top w:val="single" w:sz="4" w:space="0" w:color="auto"/>
        <w:bottom w:val="single" w:sz="4" w:space="0" w:color="auto"/>
      </w:pBdr>
      <w:shd w:val="clear" w:color="auto" w:fill="00FFFF"/>
      <w:spacing w:before="100" w:beforeAutospacing="1" w:after="100" w:afterAutospacing="1"/>
      <w:jc w:val="right"/>
      <w:textAlignment w:val="center"/>
    </w:pPr>
    <w:rPr>
      <w:b/>
      <w:bCs/>
      <w:sz w:val="24"/>
      <w:szCs w:val="24"/>
      <w:lang w:eastAsia="hr-HR"/>
    </w:rPr>
  </w:style>
  <w:style w:type="paragraph" w:customStyle="1" w:styleId="xl230">
    <w:name w:val="xl230"/>
    <w:basedOn w:val="Normal"/>
    <w:rsid w:val="00296CFE"/>
    <w:pPr>
      <w:pBdr>
        <w:top w:val="single" w:sz="4" w:space="0" w:color="auto"/>
        <w:bottom w:val="single" w:sz="4" w:space="0" w:color="auto"/>
      </w:pBdr>
      <w:spacing w:before="100" w:beforeAutospacing="1" w:after="100" w:afterAutospacing="1"/>
      <w:jc w:val="right"/>
      <w:textAlignment w:val="center"/>
    </w:pPr>
    <w:rPr>
      <w:b/>
      <w:bCs/>
      <w:sz w:val="24"/>
      <w:szCs w:val="24"/>
      <w:lang w:eastAsia="hr-HR"/>
    </w:rPr>
  </w:style>
  <w:style w:type="paragraph" w:customStyle="1" w:styleId="xl231">
    <w:name w:val="xl231"/>
    <w:basedOn w:val="Normal"/>
    <w:rsid w:val="00296CFE"/>
    <w:pPr>
      <w:pBdr>
        <w:top w:val="single" w:sz="4" w:space="0" w:color="auto"/>
        <w:bottom w:val="single" w:sz="4" w:space="0" w:color="auto"/>
      </w:pBdr>
      <w:spacing w:before="100" w:beforeAutospacing="1" w:after="100" w:afterAutospacing="1"/>
      <w:textAlignment w:val="center"/>
    </w:pPr>
    <w:rPr>
      <w:b/>
      <w:bCs/>
      <w:sz w:val="24"/>
      <w:szCs w:val="24"/>
      <w:lang w:eastAsia="hr-HR"/>
    </w:rPr>
  </w:style>
  <w:style w:type="paragraph" w:customStyle="1" w:styleId="xl232">
    <w:name w:val="xl232"/>
    <w:basedOn w:val="Normal"/>
    <w:rsid w:val="00296CFE"/>
    <w:pPr>
      <w:pBdr>
        <w:top w:val="single" w:sz="4" w:space="0" w:color="auto"/>
        <w:bottom w:val="single" w:sz="4" w:space="0" w:color="auto"/>
      </w:pBdr>
      <w:shd w:val="clear" w:color="auto" w:fill="00FF00"/>
      <w:spacing w:before="100" w:beforeAutospacing="1" w:after="100" w:afterAutospacing="1"/>
      <w:textAlignment w:val="top"/>
    </w:pPr>
    <w:rPr>
      <w:b/>
      <w:bCs/>
      <w:sz w:val="24"/>
      <w:szCs w:val="24"/>
      <w:lang w:eastAsia="hr-HR"/>
    </w:rPr>
  </w:style>
  <w:style w:type="paragraph" w:customStyle="1" w:styleId="xl233">
    <w:name w:val="xl233"/>
    <w:basedOn w:val="Normal"/>
    <w:rsid w:val="00296CF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hr-HR"/>
    </w:rPr>
  </w:style>
  <w:style w:type="paragraph" w:customStyle="1" w:styleId="xl234">
    <w:name w:val="xl234"/>
    <w:basedOn w:val="Normal"/>
    <w:rsid w:val="00296CF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top"/>
    </w:pPr>
    <w:rPr>
      <w:sz w:val="24"/>
      <w:szCs w:val="24"/>
      <w:lang w:eastAsia="hr-HR"/>
    </w:rPr>
  </w:style>
  <w:style w:type="paragraph" w:customStyle="1" w:styleId="xl235">
    <w:name w:val="xl235"/>
    <w:basedOn w:val="Normal"/>
    <w:rsid w:val="00296CFE"/>
    <w:pPr>
      <w:pBdr>
        <w:top w:val="single" w:sz="4" w:space="0" w:color="auto"/>
        <w:bottom w:val="single" w:sz="4" w:space="0" w:color="auto"/>
      </w:pBdr>
      <w:spacing w:before="100" w:beforeAutospacing="1" w:after="100" w:afterAutospacing="1"/>
      <w:jc w:val="right"/>
      <w:textAlignment w:val="center"/>
    </w:pPr>
    <w:rPr>
      <w:color w:val="000000"/>
      <w:sz w:val="24"/>
      <w:szCs w:val="24"/>
      <w:lang w:eastAsia="hr-HR"/>
    </w:rPr>
  </w:style>
  <w:style w:type="paragraph" w:customStyle="1" w:styleId="xl236">
    <w:name w:val="xl236"/>
    <w:basedOn w:val="Normal"/>
    <w:rsid w:val="00296CFE"/>
    <w:pPr>
      <w:pBdr>
        <w:top w:val="single" w:sz="4" w:space="0" w:color="auto"/>
        <w:bottom w:val="single" w:sz="4" w:space="0" w:color="auto"/>
      </w:pBdr>
      <w:spacing w:before="100" w:beforeAutospacing="1" w:after="100" w:afterAutospacing="1"/>
      <w:textAlignment w:val="center"/>
    </w:pPr>
    <w:rPr>
      <w:color w:val="000000"/>
      <w:sz w:val="24"/>
      <w:szCs w:val="24"/>
      <w:lang w:eastAsia="hr-HR"/>
    </w:rPr>
  </w:style>
  <w:style w:type="paragraph" w:customStyle="1" w:styleId="xl237">
    <w:name w:val="xl237"/>
    <w:basedOn w:val="Normal"/>
    <w:rsid w:val="00296CFE"/>
    <w:pPr>
      <w:pBdr>
        <w:top w:val="single" w:sz="4" w:space="0" w:color="auto"/>
        <w:bottom w:val="single" w:sz="4" w:space="0" w:color="auto"/>
      </w:pBdr>
      <w:shd w:val="clear" w:color="auto" w:fill="339966"/>
      <w:spacing w:before="100" w:beforeAutospacing="1" w:after="100" w:afterAutospacing="1"/>
      <w:jc w:val="center"/>
      <w:textAlignment w:val="center"/>
    </w:pPr>
    <w:rPr>
      <w:sz w:val="24"/>
      <w:szCs w:val="24"/>
      <w:lang w:eastAsia="hr-HR"/>
    </w:rPr>
  </w:style>
  <w:style w:type="paragraph" w:customStyle="1" w:styleId="xl238">
    <w:name w:val="xl238"/>
    <w:basedOn w:val="Normal"/>
    <w:rsid w:val="00296CFE"/>
    <w:pPr>
      <w:pBdr>
        <w:top w:val="single" w:sz="4" w:space="0" w:color="auto"/>
        <w:bottom w:val="single" w:sz="4" w:space="0" w:color="auto"/>
      </w:pBdr>
      <w:spacing w:before="100" w:beforeAutospacing="1" w:after="100" w:afterAutospacing="1"/>
      <w:jc w:val="center"/>
      <w:textAlignment w:val="center"/>
    </w:pPr>
    <w:rPr>
      <w:sz w:val="24"/>
      <w:szCs w:val="24"/>
      <w:lang w:eastAsia="hr-HR"/>
    </w:rPr>
  </w:style>
  <w:style w:type="paragraph" w:customStyle="1" w:styleId="xl239">
    <w:name w:val="xl239"/>
    <w:basedOn w:val="Normal"/>
    <w:rsid w:val="00296CFE"/>
    <w:pPr>
      <w:pBdr>
        <w:top w:val="single" w:sz="4" w:space="0" w:color="auto"/>
        <w:bottom w:val="single" w:sz="4" w:space="0" w:color="auto"/>
      </w:pBdr>
      <w:spacing w:before="100" w:beforeAutospacing="1" w:after="100" w:afterAutospacing="1"/>
      <w:jc w:val="right"/>
      <w:textAlignment w:val="center"/>
    </w:pPr>
    <w:rPr>
      <w:sz w:val="24"/>
      <w:szCs w:val="24"/>
      <w:lang w:eastAsia="hr-HR"/>
    </w:rPr>
  </w:style>
  <w:style w:type="paragraph" w:customStyle="1" w:styleId="xl240">
    <w:name w:val="xl240"/>
    <w:basedOn w:val="Normal"/>
    <w:rsid w:val="00296CFE"/>
    <w:pPr>
      <w:pBdr>
        <w:top w:val="single" w:sz="4" w:space="0" w:color="auto"/>
        <w:bottom w:val="single" w:sz="4" w:space="0" w:color="auto"/>
      </w:pBdr>
      <w:spacing w:before="100" w:beforeAutospacing="1" w:after="100" w:afterAutospacing="1"/>
      <w:textAlignment w:val="center"/>
    </w:pPr>
    <w:rPr>
      <w:sz w:val="24"/>
      <w:szCs w:val="24"/>
      <w:lang w:eastAsia="hr-HR"/>
    </w:rPr>
  </w:style>
  <w:style w:type="paragraph" w:customStyle="1" w:styleId="xl241">
    <w:name w:val="xl241"/>
    <w:basedOn w:val="Normal"/>
    <w:rsid w:val="00296CFE"/>
    <w:pPr>
      <w:pBdr>
        <w:top w:val="single" w:sz="4" w:space="0" w:color="auto"/>
        <w:bottom w:val="single" w:sz="4" w:space="0" w:color="auto"/>
      </w:pBdr>
      <w:spacing w:before="100" w:beforeAutospacing="1" w:after="100" w:afterAutospacing="1"/>
      <w:jc w:val="right"/>
      <w:textAlignment w:val="center"/>
    </w:pPr>
    <w:rPr>
      <w:sz w:val="24"/>
      <w:szCs w:val="24"/>
      <w:lang w:eastAsia="hr-HR"/>
    </w:rPr>
  </w:style>
  <w:style w:type="paragraph" w:customStyle="1" w:styleId="xl242">
    <w:name w:val="xl242"/>
    <w:basedOn w:val="Normal"/>
    <w:rsid w:val="00296CFE"/>
    <w:pPr>
      <w:pBdr>
        <w:top w:val="single" w:sz="4" w:space="0" w:color="auto"/>
        <w:bottom w:val="single" w:sz="4" w:space="0" w:color="auto"/>
      </w:pBdr>
      <w:spacing w:before="100" w:beforeAutospacing="1" w:after="100" w:afterAutospacing="1"/>
      <w:textAlignment w:val="center"/>
    </w:pPr>
    <w:rPr>
      <w:sz w:val="24"/>
      <w:szCs w:val="24"/>
      <w:lang w:eastAsia="hr-HR"/>
    </w:rPr>
  </w:style>
  <w:style w:type="paragraph" w:customStyle="1" w:styleId="xl243">
    <w:name w:val="xl243"/>
    <w:basedOn w:val="Normal"/>
    <w:rsid w:val="00296CFE"/>
    <w:pPr>
      <w:pBdr>
        <w:top w:val="single" w:sz="4" w:space="0" w:color="auto"/>
        <w:bottom w:val="single" w:sz="4" w:space="0" w:color="auto"/>
      </w:pBdr>
      <w:spacing w:before="100" w:beforeAutospacing="1" w:after="100" w:afterAutospacing="1"/>
      <w:textAlignment w:val="center"/>
    </w:pPr>
    <w:rPr>
      <w:sz w:val="24"/>
      <w:szCs w:val="24"/>
      <w:lang w:eastAsia="hr-HR"/>
    </w:rPr>
  </w:style>
  <w:style w:type="paragraph" w:customStyle="1" w:styleId="xl244">
    <w:name w:val="xl244"/>
    <w:basedOn w:val="Normal"/>
    <w:rsid w:val="00296CFE"/>
    <w:pPr>
      <w:pBdr>
        <w:top w:val="single" w:sz="4" w:space="0" w:color="auto"/>
        <w:bottom w:val="single" w:sz="4" w:space="0" w:color="auto"/>
      </w:pBdr>
      <w:spacing w:before="100" w:beforeAutospacing="1" w:after="100" w:afterAutospacing="1"/>
      <w:textAlignment w:val="center"/>
    </w:pPr>
    <w:rPr>
      <w:sz w:val="24"/>
      <w:szCs w:val="24"/>
      <w:lang w:eastAsia="hr-HR"/>
    </w:rPr>
  </w:style>
  <w:style w:type="paragraph" w:customStyle="1" w:styleId="xl245">
    <w:name w:val="xl245"/>
    <w:basedOn w:val="Normal"/>
    <w:rsid w:val="00296CFE"/>
    <w:pPr>
      <w:pBdr>
        <w:top w:val="single" w:sz="4" w:space="0" w:color="auto"/>
        <w:bottom w:val="single" w:sz="4" w:space="0" w:color="auto"/>
      </w:pBdr>
      <w:spacing w:before="100" w:beforeAutospacing="1" w:after="100" w:afterAutospacing="1"/>
      <w:textAlignment w:val="center"/>
    </w:pPr>
    <w:rPr>
      <w:sz w:val="24"/>
      <w:szCs w:val="24"/>
      <w:lang w:eastAsia="hr-HR"/>
    </w:rPr>
  </w:style>
  <w:style w:type="paragraph" w:customStyle="1" w:styleId="xl246">
    <w:name w:val="xl246"/>
    <w:basedOn w:val="Normal"/>
    <w:rsid w:val="00296CFE"/>
    <w:pPr>
      <w:pBdr>
        <w:top w:val="single" w:sz="4" w:space="0" w:color="auto"/>
        <w:bottom w:val="single" w:sz="4" w:space="0" w:color="auto"/>
      </w:pBdr>
      <w:shd w:val="clear" w:color="auto" w:fill="FFFF00"/>
      <w:spacing w:before="100" w:beforeAutospacing="1" w:after="100" w:afterAutospacing="1"/>
      <w:textAlignment w:val="top"/>
    </w:pPr>
    <w:rPr>
      <w:sz w:val="24"/>
      <w:szCs w:val="24"/>
      <w:lang w:eastAsia="hr-HR"/>
    </w:rPr>
  </w:style>
  <w:style w:type="paragraph" w:customStyle="1" w:styleId="xl247">
    <w:name w:val="xl247"/>
    <w:basedOn w:val="Normal"/>
    <w:rsid w:val="00296CFE"/>
    <w:pPr>
      <w:pBdr>
        <w:top w:val="single" w:sz="4" w:space="0" w:color="auto"/>
        <w:bottom w:val="single" w:sz="4" w:space="0" w:color="auto"/>
      </w:pBdr>
      <w:spacing w:before="100" w:beforeAutospacing="1" w:after="100" w:afterAutospacing="1"/>
      <w:jc w:val="center"/>
      <w:textAlignment w:val="top"/>
    </w:pPr>
    <w:rPr>
      <w:sz w:val="24"/>
      <w:szCs w:val="24"/>
      <w:lang w:eastAsia="hr-HR"/>
    </w:rPr>
  </w:style>
  <w:style w:type="paragraph" w:customStyle="1" w:styleId="xl248">
    <w:name w:val="xl248"/>
    <w:basedOn w:val="Normal"/>
    <w:rsid w:val="00296CFE"/>
    <w:pPr>
      <w:pBdr>
        <w:top w:val="single" w:sz="4" w:space="0" w:color="auto"/>
        <w:bottom w:val="single" w:sz="4" w:space="0" w:color="auto"/>
      </w:pBdr>
      <w:spacing w:before="100" w:beforeAutospacing="1" w:after="100" w:afterAutospacing="1"/>
      <w:jc w:val="center"/>
      <w:textAlignment w:val="center"/>
    </w:pPr>
    <w:rPr>
      <w:sz w:val="24"/>
      <w:szCs w:val="24"/>
      <w:lang w:eastAsia="hr-HR"/>
    </w:rPr>
  </w:style>
  <w:style w:type="paragraph" w:customStyle="1" w:styleId="xl249">
    <w:name w:val="xl249"/>
    <w:basedOn w:val="Normal"/>
    <w:rsid w:val="00296CFE"/>
    <w:pPr>
      <w:pBdr>
        <w:top w:val="single" w:sz="4" w:space="0" w:color="auto"/>
        <w:bottom w:val="single" w:sz="4" w:space="0" w:color="auto"/>
      </w:pBdr>
      <w:spacing w:before="100" w:beforeAutospacing="1" w:after="100" w:afterAutospacing="1"/>
      <w:jc w:val="center"/>
      <w:textAlignment w:val="center"/>
    </w:pPr>
    <w:rPr>
      <w:sz w:val="24"/>
      <w:szCs w:val="24"/>
      <w:lang w:eastAsia="hr-HR"/>
    </w:rPr>
  </w:style>
  <w:style w:type="paragraph" w:customStyle="1" w:styleId="xl250">
    <w:name w:val="xl250"/>
    <w:basedOn w:val="Normal"/>
    <w:rsid w:val="00296CFE"/>
    <w:pPr>
      <w:pBdr>
        <w:top w:val="single" w:sz="4" w:space="0" w:color="auto"/>
        <w:bottom w:val="single" w:sz="4" w:space="0" w:color="auto"/>
      </w:pBdr>
      <w:spacing w:before="100" w:beforeAutospacing="1" w:after="100" w:afterAutospacing="1"/>
      <w:jc w:val="center"/>
      <w:textAlignment w:val="center"/>
    </w:pPr>
    <w:rPr>
      <w:sz w:val="24"/>
      <w:szCs w:val="24"/>
      <w:lang w:eastAsia="hr-HR"/>
    </w:rPr>
  </w:style>
  <w:style w:type="paragraph" w:customStyle="1" w:styleId="xl251">
    <w:name w:val="xl251"/>
    <w:basedOn w:val="Normal"/>
    <w:rsid w:val="00296CFE"/>
    <w:pPr>
      <w:pBdr>
        <w:top w:val="single" w:sz="4" w:space="0" w:color="auto"/>
        <w:bottom w:val="single" w:sz="4" w:space="0" w:color="auto"/>
      </w:pBdr>
      <w:spacing w:before="100" w:beforeAutospacing="1" w:after="100" w:afterAutospacing="1"/>
      <w:jc w:val="center"/>
      <w:textAlignment w:val="center"/>
    </w:pPr>
    <w:rPr>
      <w:color w:val="FF0000"/>
      <w:sz w:val="24"/>
      <w:szCs w:val="24"/>
      <w:lang w:eastAsia="hr-HR"/>
    </w:rPr>
  </w:style>
  <w:style w:type="paragraph" w:customStyle="1" w:styleId="xl252">
    <w:name w:val="xl252"/>
    <w:basedOn w:val="Normal"/>
    <w:rsid w:val="00296CFE"/>
    <w:pPr>
      <w:pBdr>
        <w:top w:val="single" w:sz="4" w:space="0" w:color="auto"/>
        <w:bottom w:val="single" w:sz="4" w:space="0" w:color="auto"/>
        <w:right w:val="single" w:sz="4" w:space="0" w:color="auto"/>
      </w:pBdr>
      <w:spacing w:before="100" w:beforeAutospacing="1" w:after="100" w:afterAutospacing="1"/>
      <w:textAlignment w:val="center"/>
    </w:pPr>
    <w:rPr>
      <w:sz w:val="24"/>
      <w:szCs w:val="24"/>
      <w:lang w:eastAsia="hr-HR"/>
    </w:rPr>
  </w:style>
  <w:style w:type="paragraph" w:customStyle="1" w:styleId="xl253">
    <w:name w:val="xl253"/>
    <w:basedOn w:val="Normal"/>
    <w:rsid w:val="00296CFE"/>
    <w:pPr>
      <w:pBdr>
        <w:top w:val="single" w:sz="4" w:space="0" w:color="auto"/>
        <w:left w:val="single" w:sz="4" w:space="0" w:color="auto"/>
        <w:bottom w:val="single" w:sz="4" w:space="0" w:color="auto"/>
      </w:pBdr>
      <w:spacing w:before="100" w:beforeAutospacing="1" w:after="100" w:afterAutospacing="1"/>
      <w:jc w:val="center"/>
      <w:textAlignment w:val="center"/>
    </w:pPr>
    <w:rPr>
      <w:sz w:val="24"/>
      <w:szCs w:val="24"/>
      <w:lang w:eastAsia="hr-HR"/>
    </w:rPr>
  </w:style>
  <w:style w:type="paragraph" w:customStyle="1" w:styleId="xl254">
    <w:name w:val="xl254"/>
    <w:basedOn w:val="Normal"/>
    <w:rsid w:val="00296CFE"/>
    <w:pPr>
      <w:pBdr>
        <w:top w:val="single" w:sz="4" w:space="0" w:color="auto"/>
        <w:bottom w:val="single" w:sz="4" w:space="0" w:color="auto"/>
      </w:pBdr>
      <w:spacing w:before="100" w:beforeAutospacing="1" w:after="100" w:afterAutospacing="1"/>
      <w:jc w:val="center"/>
      <w:textAlignment w:val="center"/>
    </w:pPr>
    <w:rPr>
      <w:color w:val="000000"/>
      <w:sz w:val="24"/>
      <w:szCs w:val="24"/>
      <w:lang w:eastAsia="hr-HR"/>
    </w:rPr>
  </w:style>
  <w:style w:type="paragraph" w:customStyle="1" w:styleId="xl255">
    <w:name w:val="xl255"/>
    <w:basedOn w:val="Normal"/>
    <w:rsid w:val="00296CFE"/>
    <w:pPr>
      <w:pBdr>
        <w:top w:val="single" w:sz="4" w:space="0" w:color="auto"/>
        <w:bottom w:val="single" w:sz="4" w:space="0" w:color="auto"/>
      </w:pBdr>
      <w:shd w:val="clear" w:color="auto" w:fill="FFFFFF"/>
      <w:spacing w:before="100" w:beforeAutospacing="1" w:after="100" w:afterAutospacing="1"/>
      <w:textAlignment w:val="center"/>
    </w:pPr>
    <w:rPr>
      <w:color w:val="000000"/>
      <w:sz w:val="24"/>
      <w:szCs w:val="24"/>
      <w:lang w:eastAsia="hr-HR"/>
    </w:rPr>
  </w:style>
  <w:style w:type="paragraph" w:customStyle="1" w:styleId="xl256">
    <w:name w:val="xl256"/>
    <w:basedOn w:val="Normal"/>
    <w:rsid w:val="00296CFE"/>
    <w:pPr>
      <w:pBdr>
        <w:top w:val="single" w:sz="4" w:space="0" w:color="auto"/>
        <w:bottom w:val="single" w:sz="4" w:space="0" w:color="auto"/>
      </w:pBdr>
      <w:spacing w:before="100" w:beforeAutospacing="1" w:after="100" w:afterAutospacing="1"/>
      <w:jc w:val="center"/>
      <w:textAlignment w:val="center"/>
    </w:pPr>
    <w:rPr>
      <w:color w:val="000000"/>
      <w:sz w:val="24"/>
      <w:szCs w:val="24"/>
      <w:lang w:eastAsia="hr-HR"/>
    </w:rPr>
  </w:style>
  <w:style w:type="paragraph" w:customStyle="1" w:styleId="xl257">
    <w:name w:val="xl257"/>
    <w:basedOn w:val="Normal"/>
    <w:rsid w:val="00296CFE"/>
    <w:pPr>
      <w:pBdr>
        <w:top w:val="single" w:sz="4" w:space="0" w:color="auto"/>
        <w:bottom w:val="single" w:sz="4" w:space="0" w:color="auto"/>
      </w:pBdr>
      <w:spacing w:before="100" w:beforeAutospacing="1" w:after="100" w:afterAutospacing="1"/>
      <w:jc w:val="center"/>
      <w:textAlignment w:val="center"/>
    </w:pPr>
    <w:rPr>
      <w:color w:val="000000"/>
      <w:sz w:val="24"/>
      <w:szCs w:val="24"/>
      <w:lang w:eastAsia="hr-HR"/>
    </w:rPr>
  </w:style>
  <w:style w:type="paragraph" w:customStyle="1" w:styleId="xl258">
    <w:name w:val="xl258"/>
    <w:basedOn w:val="Normal"/>
    <w:rsid w:val="00296CFE"/>
    <w:pPr>
      <w:pBdr>
        <w:top w:val="single" w:sz="4" w:space="0" w:color="auto"/>
        <w:bottom w:val="single" w:sz="4" w:space="0" w:color="auto"/>
      </w:pBdr>
      <w:spacing w:before="100" w:beforeAutospacing="1" w:after="100" w:afterAutospacing="1"/>
      <w:jc w:val="right"/>
      <w:textAlignment w:val="center"/>
    </w:pPr>
    <w:rPr>
      <w:color w:val="000000"/>
      <w:sz w:val="24"/>
      <w:szCs w:val="24"/>
      <w:lang w:eastAsia="hr-HR"/>
    </w:rPr>
  </w:style>
  <w:style w:type="paragraph" w:customStyle="1" w:styleId="xl259">
    <w:name w:val="xl259"/>
    <w:basedOn w:val="Normal"/>
    <w:rsid w:val="00296CFE"/>
    <w:pPr>
      <w:pBdr>
        <w:top w:val="single" w:sz="4" w:space="0" w:color="auto"/>
        <w:bottom w:val="single" w:sz="4" w:space="0" w:color="auto"/>
      </w:pBdr>
      <w:spacing w:before="100" w:beforeAutospacing="1" w:after="100" w:afterAutospacing="1"/>
      <w:jc w:val="center"/>
      <w:textAlignment w:val="center"/>
    </w:pPr>
    <w:rPr>
      <w:sz w:val="24"/>
      <w:szCs w:val="24"/>
      <w:lang w:eastAsia="hr-HR"/>
    </w:rPr>
  </w:style>
  <w:style w:type="paragraph" w:customStyle="1" w:styleId="xl260">
    <w:name w:val="xl260"/>
    <w:basedOn w:val="Normal"/>
    <w:rsid w:val="00296CFE"/>
    <w:pPr>
      <w:pBdr>
        <w:top w:val="single" w:sz="4" w:space="0" w:color="auto"/>
        <w:bottom w:val="single" w:sz="4" w:space="0" w:color="auto"/>
      </w:pBdr>
      <w:spacing w:before="100" w:beforeAutospacing="1" w:after="100" w:afterAutospacing="1"/>
      <w:textAlignment w:val="center"/>
    </w:pPr>
    <w:rPr>
      <w:sz w:val="24"/>
      <w:szCs w:val="24"/>
      <w:lang w:eastAsia="hr-HR"/>
    </w:rPr>
  </w:style>
  <w:style w:type="paragraph" w:customStyle="1" w:styleId="xl261">
    <w:name w:val="xl261"/>
    <w:basedOn w:val="Normal"/>
    <w:rsid w:val="00296CFE"/>
    <w:pPr>
      <w:pBdr>
        <w:top w:val="single" w:sz="4" w:space="0" w:color="auto"/>
        <w:bottom w:val="single" w:sz="4" w:space="0" w:color="auto"/>
      </w:pBdr>
      <w:shd w:val="clear" w:color="auto" w:fill="CC99FF"/>
      <w:spacing w:before="100" w:beforeAutospacing="1" w:after="100" w:afterAutospacing="1"/>
      <w:jc w:val="right"/>
      <w:textAlignment w:val="center"/>
    </w:pPr>
    <w:rPr>
      <w:sz w:val="24"/>
      <w:szCs w:val="24"/>
      <w:lang w:eastAsia="hr-HR"/>
    </w:rPr>
  </w:style>
  <w:style w:type="paragraph" w:customStyle="1" w:styleId="xl262">
    <w:name w:val="xl262"/>
    <w:basedOn w:val="Normal"/>
    <w:rsid w:val="00296CFE"/>
    <w:pPr>
      <w:pBdr>
        <w:top w:val="single" w:sz="4" w:space="0" w:color="auto"/>
        <w:bottom w:val="single" w:sz="4" w:space="0" w:color="auto"/>
      </w:pBdr>
      <w:shd w:val="clear" w:color="auto" w:fill="FF9900"/>
      <w:spacing w:before="100" w:beforeAutospacing="1" w:after="100" w:afterAutospacing="1"/>
      <w:jc w:val="right"/>
      <w:textAlignment w:val="center"/>
    </w:pPr>
    <w:rPr>
      <w:sz w:val="24"/>
      <w:szCs w:val="24"/>
      <w:lang w:eastAsia="hr-HR"/>
    </w:rPr>
  </w:style>
  <w:style w:type="paragraph" w:customStyle="1" w:styleId="xl263">
    <w:name w:val="xl263"/>
    <w:basedOn w:val="Normal"/>
    <w:rsid w:val="00296CFE"/>
    <w:pPr>
      <w:pBdr>
        <w:top w:val="single" w:sz="4" w:space="0" w:color="auto"/>
        <w:bottom w:val="single" w:sz="4" w:space="0" w:color="auto"/>
      </w:pBdr>
      <w:shd w:val="clear" w:color="auto" w:fill="FFFF00"/>
      <w:spacing w:before="100" w:beforeAutospacing="1" w:after="100" w:afterAutospacing="1"/>
      <w:textAlignment w:val="top"/>
    </w:pPr>
    <w:rPr>
      <w:sz w:val="24"/>
      <w:szCs w:val="24"/>
      <w:lang w:eastAsia="hr-HR"/>
    </w:rPr>
  </w:style>
  <w:style w:type="paragraph" w:customStyle="1" w:styleId="xl264">
    <w:name w:val="xl264"/>
    <w:basedOn w:val="Normal"/>
    <w:rsid w:val="00296CFE"/>
    <w:pPr>
      <w:pBdr>
        <w:top w:val="single" w:sz="4" w:space="0" w:color="auto"/>
        <w:bottom w:val="single" w:sz="4" w:space="0" w:color="auto"/>
      </w:pBdr>
      <w:shd w:val="clear" w:color="auto" w:fill="FF9900"/>
      <w:spacing w:before="100" w:beforeAutospacing="1" w:after="100" w:afterAutospacing="1"/>
      <w:jc w:val="right"/>
      <w:textAlignment w:val="center"/>
    </w:pPr>
    <w:rPr>
      <w:sz w:val="24"/>
      <w:szCs w:val="24"/>
      <w:lang w:eastAsia="hr-HR"/>
    </w:rPr>
  </w:style>
  <w:style w:type="paragraph" w:customStyle="1" w:styleId="xl265">
    <w:name w:val="xl265"/>
    <w:basedOn w:val="Normal"/>
    <w:rsid w:val="00296CFE"/>
    <w:pPr>
      <w:pBdr>
        <w:top w:val="single" w:sz="4" w:space="0" w:color="auto"/>
        <w:bottom w:val="single" w:sz="4" w:space="0" w:color="auto"/>
      </w:pBdr>
      <w:spacing w:before="100" w:beforeAutospacing="1" w:after="100" w:afterAutospacing="1"/>
      <w:jc w:val="center"/>
      <w:textAlignment w:val="center"/>
    </w:pPr>
    <w:rPr>
      <w:sz w:val="24"/>
      <w:szCs w:val="24"/>
      <w:lang w:eastAsia="hr-HR"/>
    </w:rPr>
  </w:style>
  <w:style w:type="paragraph" w:customStyle="1" w:styleId="xl266">
    <w:name w:val="xl266"/>
    <w:basedOn w:val="Normal"/>
    <w:rsid w:val="00296CFE"/>
    <w:pPr>
      <w:pBdr>
        <w:top w:val="single" w:sz="4" w:space="0" w:color="auto"/>
        <w:bottom w:val="single" w:sz="4" w:space="0" w:color="auto"/>
      </w:pBdr>
      <w:shd w:val="clear" w:color="auto" w:fill="3366FF"/>
      <w:spacing w:before="100" w:beforeAutospacing="1" w:after="100" w:afterAutospacing="1"/>
      <w:jc w:val="right"/>
      <w:textAlignment w:val="center"/>
    </w:pPr>
    <w:rPr>
      <w:sz w:val="24"/>
      <w:szCs w:val="24"/>
      <w:lang w:eastAsia="hr-HR"/>
    </w:rPr>
  </w:style>
  <w:style w:type="paragraph" w:customStyle="1" w:styleId="xl267">
    <w:name w:val="xl267"/>
    <w:basedOn w:val="Normal"/>
    <w:rsid w:val="00296CFE"/>
    <w:pPr>
      <w:pBdr>
        <w:top w:val="single" w:sz="4" w:space="0" w:color="auto"/>
        <w:bottom w:val="single" w:sz="4" w:space="0" w:color="auto"/>
      </w:pBdr>
      <w:shd w:val="clear" w:color="auto" w:fill="FF00FF"/>
      <w:spacing w:before="100" w:beforeAutospacing="1" w:after="100" w:afterAutospacing="1"/>
      <w:jc w:val="right"/>
      <w:textAlignment w:val="center"/>
    </w:pPr>
    <w:rPr>
      <w:sz w:val="24"/>
      <w:szCs w:val="24"/>
      <w:lang w:eastAsia="hr-HR"/>
    </w:rPr>
  </w:style>
  <w:style w:type="paragraph" w:customStyle="1" w:styleId="xl268">
    <w:name w:val="xl268"/>
    <w:basedOn w:val="Normal"/>
    <w:rsid w:val="00296CFE"/>
    <w:pPr>
      <w:pBdr>
        <w:top w:val="single" w:sz="4" w:space="0" w:color="auto"/>
        <w:bottom w:val="single" w:sz="4" w:space="0" w:color="auto"/>
      </w:pBdr>
      <w:shd w:val="clear" w:color="auto" w:fill="FF00FF"/>
      <w:spacing w:before="100" w:beforeAutospacing="1" w:after="100" w:afterAutospacing="1"/>
      <w:jc w:val="right"/>
      <w:textAlignment w:val="center"/>
    </w:pPr>
    <w:rPr>
      <w:sz w:val="24"/>
      <w:szCs w:val="24"/>
      <w:lang w:eastAsia="hr-HR"/>
    </w:rPr>
  </w:style>
  <w:style w:type="paragraph" w:customStyle="1" w:styleId="xl269">
    <w:name w:val="xl269"/>
    <w:basedOn w:val="Normal"/>
    <w:rsid w:val="00296CFE"/>
    <w:pPr>
      <w:pBdr>
        <w:top w:val="single" w:sz="4" w:space="0" w:color="auto"/>
        <w:bottom w:val="single" w:sz="4" w:space="0" w:color="auto"/>
      </w:pBdr>
      <w:shd w:val="clear" w:color="auto" w:fill="99CC00"/>
      <w:spacing w:before="100" w:beforeAutospacing="1" w:after="100" w:afterAutospacing="1"/>
      <w:jc w:val="right"/>
      <w:textAlignment w:val="center"/>
    </w:pPr>
    <w:rPr>
      <w:sz w:val="24"/>
      <w:szCs w:val="24"/>
      <w:lang w:eastAsia="hr-HR"/>
    </w:rPr>
  </w:style>
  <w:style w:type="paragraph" w:customStyle="1" w:styleId="xl270">
    <w:name w:val="xl270"/>
    <w:basedOn w:val="Normal"/>
    <w:rsid w:val="00296CFE"/>
    <w:pPr>
      <w:pBdr>
        <w:top w:val="single" w:sz="4" w:space="0" w:color="auto"/>
        <w:bottom w:val="single" w:sz="4" w:space="0" w:color="auto"/>
      </w:pBdr>
      <w:spacing w:before="100" w:beforeAutospacing="1" w:after="100" w:afterAutospacing="1"/>
      <w:jc w:val="center"/>
      <w:textAlignment w:val="center"/>
    </w:pPr>
    <w:rPr>
      <w:sz w:val="24"/>
      <w:szCs w:val="24"/>
      <w:lang w:eastAsia="hr-HR"/>
    </w:rPr>
  </w:style>
  <w:style w:type="paragraph" w:customStyle="1" w:styleId="xl271">
    <w:name w:val="xl271"/>
    <w:basedOn w:val="Normal"/>
    <w:rsid w:val="00296CFE"/>
    <w:pPr>
      <w:pBdr>
        <w:top w:val="single" w:sz="4" w:space="0" w:color="auto"/>
        <w:bottom w:val="single" w:sz="4" w:space="0" w:color="auto"/>
      </w:pBdr>
      <w:shd w:val="clear" w:color="auto" w:fill="FF99CC"/>
      <w:spacing w:before="100" w:beforeAutospacing="1" w:after="100" w:afterAutospacing="1"/>
      <w:jc w:val="right"/>
      <w:textAlignment w:val="center"/>
    </w:pPr>
    <w:rPr>
      <w:sz w:val="24"/>
      <w:szCs w:val="24"/>
      <w:lang w:eastAsia="hr-HR"/>
    </w:rPr>
  </w:style>
  <w:style w:type="character" w:styleId="Naglaeno">
    <w:name w:val="Strong"/>
    <w:qFormat/>
    <w:rsid w:val="00296CFE"/>
    <w:rPr>
      <w:b/>
      <w:bCs/>
    </w:rPr>
  </w:style>
  <w:style w:type="paragraph" w:customStyle="1" w:styleId="ListParagraph1">
    <w:name w:val="List Paragraph1"/>
    <w:basedOn w:val="Normal"/>
    <w:qFormat/>
    <w:rsid w:val="00296CFE"/>
    <w:pPr>
      <w:ind w:left="708"/>
    </w:pPr>
    <w:rPr>
      <w:sz w:val="24"/>
      <w:szCs w:val="24"/>
      <w:lang w:eastAsia="hr-HR"/>
    </w:rPr>
  </w:style>
  <w:style w:type="character" w:customStyle="1" w:styleId="CharChar17">
    <w:name w:val="Char Char17"/>
    <w:rsid w:val="00296CFE"/>
    <w:rPr>
      <w:b/>
      <w:bCs/>
      <w:sz w:val="24"/>
      <w:lang w:val="hr-HR" w:eastAsia="en-US" w:bidi="ar-SA"/>
    </w:rPr>
  </w:style>
  <w:style w:type="character" w:customStyle="1" w:styleId="Heading1Char1">
    <w:name w:val="Heading 1 Char1"/>
    <w:locked/>
    <w:rsid w:val="00296CFE"/>
    <w:rPr>
      <w:rFonts w:cs="Times New Roman"/>
      <w:b/>
      <w:bCs/>
      <w:sz w:val="24"/>
      <w:lang w:val="hr-HR" w:eastAsia="en-US" w:bidi="ar-SA"/>
    </w:rPr>
  </w:style>
  <w:style w:type="character" w:customStyle="1" w:styleId="Heading2Char1">
    <w:name w:val="Heading 2 Char1"/>
    <w:locked/>
    <w:rsid w:val="00296CFE"/>
    <w:rPr>
      <w:b/>
      <w:i/>
      <w:sz w:val="24"/>
      <w:lang w:val="hr-HR" w:eastAsia="en-US"/>
    </w:rPr>
  </w:style>
  <w:style w:type="character" w:customStyle="1" w:styleId="Heading3Char1">
    <w:name w:val="Heading 3 Char1"/>
    <w:locked/>
    <w:rsid w:val="00296CFE"/>
    <w:rPr>
      <w:b/>
      <w:lang w:val="hr-HR" w:eastAsia="en-US"/>
    </w:rPr>
  </w:style>
  <w:style w:type="character" w:customStyle="1" w:styleId="Heading7Char1">
    <w:name w:val="Heading 7 Char1"/>
    <w:locked/>
    <w:rsid w:val="00296CFE"/>
    <w:rPr>
      <w:b/>
      <w:lang w:val="hr-HR" w:eastAsia="hr-HR"/>
    </w:rPr>
  </w:style>
  <w:style w:type="character" w:customStyle="1" w:styleId="FooterChar1">
    <w:name w:val="Footer Char1"/>
    <w:locked/>
    <w:rsid w:val="00296CFE"/>
    <w:rPr>
      <w:sz w:val="24"/>
      <w:lang w:val="en-US" w:eastAsia="en-US"/>
    </w:rPr>
  </w:style>
  <w:style w:type="character" w:customStyle="1" w:styleId="CharChar18">
    <w:name w:val="Char Char18"/>
    <w:rsid w:val="00296CFE"/>
    <w:rPr>
      <w:b/>
      <w:bCs/>
      <w:sz w:val="24"/>
      <w:lang w:val="hr-HR" w:eastAsia="en-US" w:bidi="ar-SA"/>
    </w:rPr>
  </w:style>
  <w:style w:type="character" w:customStyle="1" w:styleId="uvlaka2CharChar">
    <w:name w:val="uvlaka 2 Char Char"/>
    <w:locked/>
    <w:rsid w:val="00296CFE"/>
    <w:rPr>
      <w:sz w:val="24"/>
      <w:lang w:val="hr-HR" w:eastAsia="en-US" w:bidi="ar-SA"/>
    </w:rPr>
  </w:style>
  <w:style w:type="paragraph" w:customStyle="1" w:styleId="ListParagraph2">
    <w:name w:val="List Paragraph2"/>
    <w:basedOn w:val="Normal"/>
    <w:qFormat/>
    <w:rsid w:val="00296CFE"/>
    <w:pPr>
      <w:ind w:left="708"/>
    </w:pPr>
    <w:rPr>
      <w:sz w:val="24"/>
      <w:szCs w:val="24"/>
      <w:lang w:eastAsia="hr-HR"/>
    </w:rPr>
  </w:style>
  <w:style w:type="character" w:customStyle="1" w:styleId="WW8Num3z0">
    <w:name w:val="WW8Num3z0"/>
    <w:rsid w:val="00296CFE"/>
    <w:rPr>
      <w:rFonts w:ascii="Arial" w:hAnsi="Arial" w:cs="Arial" w:hint="default"/>
      <w:sz w:val="22"/>
      <w:szCs w:val="20"/>
    </w:rPr>
  </w:style>
  <w:style w:type="character" w:customStyle="1" w:styleId="Heading2Char">
    <w:name w:val="Heading 2 Char"/>
    <w:locked/>
    <w:rsid w:val="00296CFE"/>
    <w:rPr>
      <w:b/>
      <w:bCs/>
      <w:i/>
      <w:iCs/>
      <w:u w:val="single"/>
      <w:lang w:val="hr-HR" w:eastAsia="en-US" w:bidi="ar-SA"/>
    </w:rPr>
  </w:style>
  <w:style w:type="character" w:customStyle="1" w:styleId="Heading3Char">
    <w:name w:val="Heading 3 Char"/>
    <w:locked/>
    <w:rsid w:val="00296CFE"/>
    <w:rPr>
      <w:b/>
      <w:bCs/>
      <w:lang w:val="pl-PL" w:eastAsia="en-US" w:bidi="ar-SA"/>
    </w:rPr>
  </w:style>
  <w:style w:type="character" w:customStyle="1" w:styleId="Heading4Char">
    <w:name w:val="Heading 4 Char"/>
    <w:locked/>
    <w:rsid w:val="00296CFE"/>
    <w:rPr>
      <w:rFonts w:ascii="Arial" w:hAnsi="Arial"/>
      <w:b/>
      <w:bCs/>
      <w:sz w:val="16"/>
      <w:lang w:val="hr-HR" w:eastAsia="hr-HR" w:bidi="ar-SA"/>
    </w:rPr>
  </w:style>
  <w:style w:type="character" w:customStyle="1" w:styleId="Heading5Char">
    <w:name w:val="Heading 5 Char"/>
    <w:locked/>
    <w:rsid w:val="00296CFE"/>
    <w:rPr>
      <w:b/>
      <w:bCs/>
      <w:i/>
      <w:iCs/>
      <w:sz w:val="26"/>
      <w:szCs w:val="26"/>
      <w:lang w:val="hr-HR" w:eastAsia="en-US" w:bidi="ar-SA"/>
    </w:rPr>
  </w:style>
  <w:style w:type="character" w:customStyle="1" w:styleId="Heading6Char">
    <w:name w:val="Heading 6 Char"/>
    <w:locked/>
    <w:rsid w:val="00296CFE"/>
    <w:rPr>
      <w:b/>
      <w:bCs/>
      <w:sz w:val="16"/>
      <w:lang w:val="hr-HR" w:eastAsia="en-US" w:bidi="ar-SA"/>
    </w:rPr>
  </w:style>
  <w:style w:type="character" w:customStyle="1" w:styleId="Heading7Char">
    <w:name w:val="Heading 7 Char"/>
    <w:locked/>
    <w:rsid w:val="00296CFE"/>
    <w:rPr>
      <w:rFonts w:ascii="Arial" w:hAnsi="Arial" w:cs="Arial"/>
      <w:b/>
      <w:bCs/>
      <w:sz w:val="18"/>
      <w:lang w:val="hr-HR" w:eastAsia="hr-HR" w:bidi="ar-SA"/>
    </w:rPr>
  </w:style>
  <w:style w:type="character" w:customStyle="1" w:styleId="BodyTextIndentChar">
    <w:name w:val="Body Text Indent Char"/>
    <w:locked/>
    <w:rsid w:val="00296CFE"/>
    <w:rPr>
      <w:lang w:val="hr-HR" w:eastAsia="en-US" w:bidi="ar-SA"/>
    </w:rPr>
  </w:style>
  <w:style w:type="character" w:customStyle="1" w:styleId="BodyText2Char">
    <w:name w:val="Body Text 2 Char"/>
    <w:locked/>
    <w:rsid w:val="00296CFE"/>
    <w:rPr>
      <w:i/>
      <w:sz w:val="24"/>
      <w:lang w:val="hr-HR" w:eastAsia="hr-HR" w:bidi="ar-SA"/>
    </w:rPr>
  </w:style>
  <w:style w:type="character" w:customStyle="1" w:styleId="Heading1Char">
    <w:name w:val="Heading 1 Char"/>
    <w:locked/>
    <w:rsid w:val="00296CFE"/>
    <w:rPr>
      <w:rFonts w:eastAsia="Calibri"/>
      <w:i/>
      <w:iCs/>
      <w:u w:val="single"/>
      <w:lang w:val="hr-HR" w:eastAsia="en-US" w:bidi="ar-SA"/>
    </w:rPr>
  </w:style>
  <w:style w:type="paragraph" w:customStyle="1" w:styleId="font8">
    <w:name w:val="font8"/>
    <w:basedOn w:val="Normal"/>
    <w:rsid w:val="00296CFE"/>
    <w:pPr>
      <w:spacing w:before="100" w:beforeAutospacing="1" w:after="100" w:afterAutospacing="1"/>
    </w:pPr>
    <w:rPr>
      <w:rFonts w:ascii="Tahoma" w:hAnsi="Tahoma" w:cs="Tahoma"/>
      <w:b/>
      <w:bCs/>
      <w:color w:val="000000"/>
      <w:sz w:val="18"/>
      <w:szCs w:val="18"/>
      <w:lang w:eastAsia="hr-HR"/>
    </w:rPr>
  </w:style>
  <w:style w:type="paragraph" w:customStyle="1" w:styleId="font9">
    <w:name w:val="font9"/>
    <w:basedOn w:val="Normal"/>
    <w:rsid w:val="00296CFE"/>
    <w:pPr>
      <w:spacing w:before="100" w:beforeAutospacing="1" w:after="100" w:afterAutospacing="1"/>
    </w:pPr>
    <w:rPr>
      <w:rFonts w:ascii="Tahoma" w:hAnsi="Tahoma" w:cs="Tahoma"/>
      <w:color w:val="000000"/>
      <w:sz w:val="18"/>
      <w:szCs w:val="18"/>
      <w:lang w:eastAsia="hr-HR"/>
    </w:rPr>
  </w:style>
  <w:style w:type="paragraph" w:customStyle="1" w:styleId="font10">
    <w:name w:val="font10"/>
    <w:basedOn w:val="Normal"/>
    <w:rsid w:val="00296CFE"/>
    <w:pPr>
      <w:spacing w:before="100" w:beforeAutospacing="1" w:after="100" w:afterAutospacing="1"/>
    </w:pPr>
    <w:rPr>
      <w:rFonts w:ascii="Tahoma" w:hAnsi="Tahoma" w:cs="Tahoma"/>
      <w:b/>
      <w:bCs/>
      <w:color w:val="000000"/>
      <w:sz w:val="18"/>
      <w:szCs w:val="18"/>
      <w:lang w:eastAsia="hr-HR"/>
    </w:rPr>
  </w:style>
  <w:style w:type="paragraph" w:customStyle="1" w:styleId="font11">
    <w:name w:val="font11"/>
    <w:basedOn w:val="Normal"/>
    <w:rsid w:val="00296CFE"/>
    <w:pPr>
      <w:spacing w:before="100" w:beforeAutospacing="1" w:after="100" w:afterAutospacing="1"/>
    </w:pPr>
    <w:rPr>
      <w:rFonts w:ascii="Tahoma" w:hAnsi="Tahoma" w:cs="Tahoma"/>
      <w:color w:val="000000"/>
      <w:sz w:val="18"/>
      <w:szCs w:val="18"/>
      <w:lang w:eastAsia="hr-HR"/>
    </w:rPr>
  </w:style>
  <w:style w:type="paragraph" w:customStyle="1" w:styleId="font12">
    <w:name w:val="font12"/>
    <w:basedOn w:val="Normal"/>
    <w:rsid w:val="00296CFE"/>
    <w:pPr>
      <w:spacing w:before="100" w:beforeAutospacing="1" w:after="100" w:afterAutospacing="1"/>
    </w:pPr>
    <w:rPr>
      <w:rFonts w:ascii="Tahoma" w:hAnsi="Tahoma" w:cs="Tahoma"/>
      <w:b/>
      <w:bCs/>
      <w:color w:val="000000"/>
      <w:sz w:val="18"/>
      <w:szCs w:val="18"/>
      <w:lang w:eastAsia="hr-HR"/>
    </w:rPr>
  </w:style>
  <w:style w:type="paragraph" w:customStyle="1" w:styleId="xl477">
    <w:name w:val="xl477"/>
    <w:basedOn w:val="Normal"/>
    <w:rsid w:val="00296CF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hr-HR"/>
    </w:rPr>
  </w:style>
  <w:style w:type="paragraph" w:customStyle="1" w:styleId="xl478">
    <w:name w:val="xl478"/>
    <w:basedOn w:val="Normal"/>
    <w:rsid w:val="00296CFE"/>
    <w:pPr>
      <w:spacing w:before="100" w:beforeAutospacing="1" w:after="100" w:afterAutospacing="1"/>
    </w:pPr>
    <w:rPr>
      <w:sz w:val="24"/>
      <w:szCs w:val="24"/>
      <w:lang w:eastAsia="hr-HR"/>
    </w:rPr>
  </w:style>
  <w:style w:type="paragraph" w:customStyle="1" w:styleId="xl479">
    <w:name w:val="xl479"/>
    <w:basedOn w:val="Normal"/>
    <w:rsid w:val="00296CFE"/>
    <w:pPr>
      <w:spacing w:before="100" w:beforeAutospacing="1" w:after="100" w:afterAutospacing="1"/>
      <w:textAlignment w:val="center"/>
    </w:pPr>
    <w:rPr>
      <w:sz w:val="24"/>
      <w:szCs w:val="24"/>
      <w:lang w:eastAsia="hr-HR"/>
    </w:rPr>
  </w:style>
  <w:style w:type="paragraph" w:customStyle="1" w:styleId="xl480">
    <w:name w:val="xl480"/>
    <w:basedOn w:val="Normal"/>
    <w:rsid w:val="00296CFE"/>
    <w:pPr>
      <w:spacing w:before="100" w:beforeAutospacing="1" w:after="100" w:afterAutospacing="1"/>
    </w:pPr>
    <w:rPr>
      <w:b/>
      <w:bCs/>
      <w:sz w:val="24"/>
      <w:szCs w:val="24"/>
      <w:lang w:eastAsia="hr-HR"/>
    </w:rPr>
  </w:style>
  <w:style w:type="paragraph" w:customStyle="1" w:styleId="xl481">
    <w:name w:val="xl481"/>
    <w:basedOn w:val="Normal"/>
    <w:rsid w:val="00296CFE"/>
    <w:pPr>
      <w:spacing w:before="100" w:beforeAutospacing="1" w:after="100" w:afterAutospacing="1"/>
    </w:pPr>
    <w:rPr>
      <w:sz w:val="24"/>
      <w:szCs w:val="24"/>
      <w:lang w:eastAsia="hr-HR"/>
    </w:rPr>
  </w:style>
  <w:style w:type="paragraph" w:customStyle="1" w:styleId="xl482">
    <w:name w:val="xl482"/>
    <w:basedOn w:val="Normal"/>
    <w:rsid w:val="00296CFE"/>
    <w:pPr>
      <w:spacing w:before="100" w:beforeAutospacing="1" w:after="100" w:afterAutospacing="1"/>
      <w:textAlignment w:val="center"/>
    </w:pPr>
    <w:rPr>
      <w:b/>
      <w:bCs/>
      <w:sz w:val="24"/>
      <w:szCs w:val="24"/>
      <w:lang w:eastAsia="hr-HR"/>
    </w:rPr>
  </w:style>
  <w:style w:type="paragraph" w:customStyle="1" w:styleId="xl483">
    <w:name w:val="xl483"/>
    <w:basedOn w:val="Normal"/>
    <w:rsid w:val="00296CFE"/>
    <w:pPr>
      <w:spacing w:before="100" w:beforeAutospacing="1" w:after="100" w:afterAutospacing="1"/>
      <w:textAlignment w:val="top"/>
    </w:pPr>
    <w:rPr>
      <w:sz w:val="24"/>
      <w:szCs w:val="24"/>
      <w:lang w:eastAsia="hr-HR"/>
    </w:rPr>
  </w:style>
  <w:style w:type="paragraph" w:customStyle="1" w:styleId="xl484">
    <w:name w:val="xl484"/>
    <w:basedOn w:val="Normal"/>
    <w:rsid w:val="00296CFE"/>
    <w:pPr>
      <w:spacing w:before="100" w:beforeAutospacing="1" w:after="100" w:afterAutospacing="1"/>
      <w:textAlignment w:val="center"/>
    </w:pPr>
    <w:rPr>
      <w:sz w:val="24"/>
      <w:szCs w:val="24"/>
      <w:lang w:eastAsia="hr-HR"/>
    </w:rPr>
  </w:style>
  <w:style w:type="paragraph" w:customStyle="1" w:styleId="xl485">
    <w:name w:val="xl485"/>
    <w:basedOn w:val="Normal"/>
    <w:rsid w:val="00296CFE"/>
    <w:pPr>
      <w:spacing w:before="100" w:beforeAutospacing="1" w:after="100" w:afterAutospacing="1"/>
      <w:textAlignment w:val="center"/>
    </w:pPr>
    <w:rPr>
      <w:i/>
      <w:iCs/>
      <w:sz w:val="24"/>
      <w:szCs w:val="24"/>
      <w:lang w:eastAsia="hr-HR"/>
    </w:rPr>
  </w:style>
  <w:style w:type="paragraph" w:customStyle="1" w:styleId="xl486">
    <w:name w:val="xl486"/>
    <w:basedOn w:val="Normal"/>
    <w:rsid w:val="00296CFE"/>
    <w:pPr>
      <w:spacing w:before="100" w:beforeAutospacing="1" w:after="100" w:afterAutospacing="1"/>
      <w:textAlignment w:val="center"/>
    </w:pPr>
    <w:rPr>
      <w:b/>
      <w:bCs/>
      <w:i/>
      <w:iCs/>
      <w:sz w:val="24"/>
      <w:szCs w:val="24"/>
      <w:lang w:eastAsia="hr-HR"/>
    </w:rPr>
  </w:style>
  <w:style w:type="paragraph" w:customStyle="1" w:styleId="xl487">
    <w:name w:val="xl487"/>
    <w:basedOn w:val="Normal"/>
    <w:rsid w:val="00296CF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lang w:eastAsia="hr-HR"/>
    </w:rPr>
  </w:style>
  <w:style w:type="paragraph" w:customStyle="1" w:styleId="xl488">
    <w:name w:val="xl488"/>
    <w:basedOn w:val="Normal"/>
    <w:rsid w:val="00296CFE"/>
    <w:pPr>
      <w:spacing w:before="100" w:beforeAutospacing="1" w:after="100" w:afterAutospacing="1"/>
      <w:textAlignment w:val="top"/>
    </w:pPr>
    <w:rPr>
      <w:sz w:val="24"/>
      <w:szCs w:val="24"/>
      <w:lang w:eastAsia="hr-HR"/>
    </w:rPr>
  </w:style>
  <w:style w:type="paragraph" w:customStyle="1" w:styleId="xl489">
    <w:name w:val="xl489"/>
    <w:basedOn w:val="Normal"/>
    <w:rsid w:val="00296CFE"/>
    <w:pPr>
      <w:spacing w:before="100" w:beforeAutospacing="1" w:after="100" w:afterAutospacing="1"/>
      <w:jc w:val="center"/>
      <w:textAlignment w:val="top"/>
    </w:pPr>
    <w:rPr>
      <w:sz w:val="24"/>
      <w:szCs w:val="24"/>
      <w:lang w:eastAsia="hr-HR"/>
    </w:rPr>
  </w:style>
  <w:style w:type="paragraph" w:customStyle="1" w:styleId="xl490">
    <w:name w:val="xl490"/>
    <w:basedOn w:val="Normal"/>
    <w:rsid w:val="00296CFE"/>
    <w:pPr>
      <w:spacing w:before="100" w:beforeAutospacing="1" w:after="100" w:afterAutospacing="1"/>
      <w:jc w:val="center"/>
      <w:textAlignment w:val="center"/>
    </w:pPr>
    <w:rPr>
      <w:sz w:val="24"/>
      <w:szCs w:val="24"/>
      <w:lang w:eastAsia="hr-HR"/>
    </w:rPr>
  </w:style>
  <w:style w:type="paragraph" w:customStyle="1" w:styleId="xl491">
    <w:name w:val="xl491"/>
    <w:basedOn w:val="Normal"/>
    <w:rsid w:val="00296CFE"/>
    <w:pPr>
      <w:spacing w:before="100" w:beforeAutospacing="1" w:after="100" w:afterAutospacing="1"/>
    </w:pPr>
    <w:rPr>
      <w:sz w:val="24"/>
      <w:szCs w:val="24"/>
      <w:lang w:eastAsia="hr-HR"/>
    </w:rPr>
  </w:style>
  <w:style w:type="paragraph" w:customStyle="1" w:styleId="xl492">
    <w:name w:val="xl492"/>
    <w:basedOn w:val="Normal"/>
    <w:rsid w:val="00296CFE"/>
    <w:pPr>
      <w:spacing w:before="100" w:beforeAutospacing="1" w:after="100" w:afterAutospacing="1"/>
      <w:textAlignment w:val="center"/>
    </w:pPr>
    <w:rPr>
      <w:sz w:val="24"/>
      <w:szCs w:val="24"/>
      <w:lang w:eastAsia="hr-HR"/>
    </w:rPr>
  </w:style>
  <w:style w:type="paragraph" w:customStyle="1" w:styleId="xl493">
    <w:name w:val="xl493"/>
    <w:basedOn w:val="Normal"/>
    <w:rsid w:val="00296CFE"/>
    <w:pPr>
      <w:spacing w:before="100" w:beforeAutospacing="1" w:after="100" w:afterAutospacing="1"/>
      <w:textAlignment w:val="top"/>
    </w:pPr>
    <w:rPr>
      <w:b/>
      <w:bCs/>
      <w:sz w:val="24"/>
      <w:szCs w:val="24"/>
      <w:lang w:eastAsia="hr-HR"/>
    </w:rPr>
  </w:style>
  <w:style w:type="paragraph" w:customStyle="1" w:styleId="xl494">
    <w:name w:val="xl494"/>
    <w:basedOn w:val="Normal"/>
    <w:rsid w:val="00296CFE"/>
    <w:pPr>
      <w:spacing w:before="100" w:beforeAutospacing="1" w:after="100" w:afterAutospacing="1"/>
      <w:jc w:val="right"/>
      <w:textAlignment w:val="center"/>
    </w:pPr>
    <w:rPr>
      <w:b/>
      <w:bCs/>
      <w:sz w:val="24"/>
      <w:szCs w:val="24"/>
      <w:lang w:eastAsia="hr-HR"/>
    </w:rPr>
  </w:style>
  <w:style w:type="paragraph" w:customStyle="1" w:styleId="xl495">
    <w:name w:val="xl495"/>
    <w:basedOn w:val="Normal"/>
    <w:rsid w:val="00296CFE"/>
    <w:pPr>
      <w:pBdr>
        <w:top w:val="single" w:sz="4" w:space="0" w:color="auto"/>
        <w:left w:val="single" w:sz="4" w:space="0" w:color="auto"/>
        <w:bottom w:val="single" w:sz="4" w:space="0" w:color="auto"/>
        <w:right w:val="single" w:sz="4" w:space="0" w:color="auto"/>
      </w:pBdr>
      <w:shd w:val="clear" w:color="000000" w:fill="EEEEEE"/>
      <w:spacing w:before="100" w:beforeAutospacing="1" w:after="100" w:afterAutospacing="1"/>
      <w:jc w:val="center"/>
      <w:textAlignment w:val="center"/>
    </w:pPr>
    <w:rPr>
      <w:sz w:val="24"/>
      <w:szCs w:val="24"/>
      <w:lang w:eastAsia="hr-HR"/>
    </w:rPr>
  </w:style>
  <w:style w:type="paragraph" w:customStyle="1" w:styleId="xl496">
    <w:name w:val="xl496"/>
    <w:basedOn w:val="Normal"/>
    <w:rsid w:val="00296CF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hr-HR"/>
    </w:rPr>
  </w:style>
  <w:style w:type="paragraph" w:customStyle="1" w:styleId="xl497">
    <w:name w:val="xl497"/>
    <w:basedOn w:val="Normal"/>
    <w:rsid w:val="00296CF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lang w:eastAsia="hr-HR"/>
    </w:rPr>
  </w:style>
  <w:style w:type="paragraph" w:customStyle="1" w:styleId="xl498">
    <w:name w:val="xl498"/>
    <w:basedOn w:val="Normal"/>
    <w:rsid w:val="00296CF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lang w:eastAsia="hr-HR"/>
    </w:rPr>
  </w:style>
  <w:style w:type="paragraph" w:customStyle="1" w:styleId="xl499">
    <w:name w:val="xl499"/>
    <w:basedOn w:val="Normal"/>
    <w:rsid w:val="00296CFE"/>
    <w:pPr>
      <w:pBdr>
        <w:top w:val="single" w:sz="4" w:space="0" w:color="auto"/>
        <w:left w:val="single" w:sz="4" w:space="0" w:color="auto"/>
        <w:bottom w:val="single" w:sz="4" w:space="0" w:color="auto"/>
        <w:right w:val="single" w:sz="4" w:space="0" w:color="auto"/>
      </w:pBdr>
      <w:shd w:val="clear" w:color="000000" w:fill="EEEEEE"/>
      <w:spacing w:before="100" w:beforeAutospacing="1" w:after="100" w:afterAutospacing="1"/>
      <w:jc w:val="center"/>
    </w:pPr>
    <w:rPr>
      <w:sz w:val="24"/>
      <w:szCs w:val="24"/>
      <w:lang w:eastAsia="hr-HR"/>
    </w:rPr>
  </w:style>
  <w:style w:type="paragraph" w:customStyle="1" w:styleId="xl500">
    <w:name w:val="xl500"/>
    <w:basedOn w:val="Normal"/>
    <w:rsid w:val="00296CFE"/>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jc w:val="center"/>
    </w:pPr>
    <w:rPr>
      <w:b/>
      <w:bCs/>
      <w:sz w:val="24"/>
      <w:szCs w:val="24"/>
      <w:lang w:eastAsia="hr-HR"/>
    </w:rPr>
  </w:style>
  <w:style w:type="paragraph" w:customStyle="1" w:styleId="xl501">
    <w:name w:val="xl501"/>
    <w:basedOn w:val="Normal"/>
    <w:rsid w:val="00296CFE"/>
    <w:pPr>
      <w:pBdr>
        <w:top w:val="single" w:sz="4" w:space="0" w:color="auto"/>
        <w:left w:val="single" w:sz="4" w:space="0" w:color="auto"/>
        <w:bottom w:val="single" w:sz="4" w:space="0" w:color="auto"/>
        <w:right w:val="single" w:sz="4" w:space="0" w:color="auto"/>
      </w:pBdr>
      <w:shd w:val="clear" w:color="000000" w:fill="EEEEEE"/>
      <w:spacing w:before="100" w:beforeAutospacing="1" w:after="100" w:afterAutospacing="1"/>
      <w:jc w:val="center"/>
      <w:textAlignment w:val="center"/>
    </w:pPr>
    <w:rPr>
      <w:sz w:val="24"/>
      <w:szCs w:val="24"/>
      <w:lang w:eastAsia="hr-HR"/>
    </w:rPr>
  </w:style>
  <w:style w:type="paragraph" w:customStyle="1" w:styleId="xl502">
    <w:name w:val="xl502"/>
    <w:basedOn w:val="Normal"/>
    <w:rsid w:val="00296CFE"/>
    <w:pPr>
      <w:pBdr>
        <w:top w:val="single" w:sz="4" w:space="0" w:color="auto"/>
        <w:left w:val="single" w:sz="4" w:space="0" w:color="auto"/>
        <w:bottom w:val="single" w:sz="4" w:space="0" w:color="auto"/>
        <w:right w:val="single" w:sz="4" w:space="0" w:color="auto"/>
      </w:pBdr>
      <w:shd w:val="clear" w:color="000000" w:fill="E3E3E3"/>
      <w:spacing w:before="100" w:beforeAutospacing="1" w:after="100" w:afterAutospacing="1"/>
      <w:jc w:val="center"/>
      <w:textAlignment w:val="center"/>
    </w:pPr>
    <w:rPr>
      <w:b/>
      <w:bCs/>
      <w:sz w:val="24"/>
      <w:szCs w:val="24"/>
      <w:lang w:eastAsia="hr-HR"/>
    </w:rPr>
  </w:style>
  <w:style w:type="paragraph" w:customStyle="1" w:styleId="xl503">
    <w:name w:val="xl503"/>
    <w:basedOn w:val="Normal"/>
    <w:rsid w:val="00296CFE"/>
    <w:pPr>
      <w:pBdr>
        <w:top w:val="single" w:sz="4" w:space="0" w:color="auto"/>
        <w:left w:val="single" w:sz="4" w:space="0" w:color="auto"/>
        <w:bottom w:val="single" w:sz="4" w:space="0" w:color="auto"/>
        <w:right w:val="single" w:sz="4" w:space="0" w:color="auto"/>
      </w:pBdr>
      <w:shd w:val="clear" w:color="000000" w:fill="FF6600"/>
      <w:spacing w:before="100" w:beforeAutospacing="1" w:after="100" w:afterAutospacing="1"/>
      <w:jc w:val="center"/>
      <w:textAlignment w:val="center"/>
    </w:pPr>
    <w:rPr>
      <w:b/>
      <w:bCs/>
      <w:sz w:val="24"/>
      <w:szCs w:val="24"/>
      <w:lang w:eastAsia="hr-HR"/>
    </w:rPr>
  </w:style>
  <w:style w:type="paragraph" w:customStyle="1" w:styleId="xl504">
    <w:name w:val="xl504"/>
    <w:basedOn w:val="Normal"/>
    <w:rsid w:val="00296CFE"/>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jc w:val="center"/>
      <w:textAlignment w:val="center"/>
    </w:pPr>
    <w:rPr>
      <w:b/>
      <w:bCs/>
      <w:sz w:val="24"/>
      <w:szCs w:val="24"/>
      <w:lang w:eastAsia="hr-HR"/>
    </w:rPr>
  </w:style>
  <w:style w:type="paragraph" w:customStyle="1" w:styleId="xl505">
    <w:name w:val="xl505"/>
    <w:basedOn w:val="Normal"/>
    <w:rsid w:val="00296CFE"/>
    <w:pPr>
      <w:pBdr>
        <w:top w:val="single" w:sz="4" w:space="0" w:color="auto"/>
        <w:left w:val="single" w:sz="4" w:space="0" w:color="auto"/>
        <w:bottom w:val="single" w:sz="4" w:space="0" w:color="auto"/>
        <w:right w:val="single" w:sz="4" w:space="0" w:color="auto"/>
      </w:pBdr>
      <w:shd w:val="clear" w:color="000000" w:fill="CC99FF"/>
      <w:spacing w:before="100" w:beforeAutospacing="1" w:after="100" w:afterAutospacing="1"/>
      <w:jc w:val="center"/>
      <w:textAlignment w:val="center"/>
    </w:pPr>
    <w:rPr>
      <w:b/>
      <w:bCs/>
      <w:sz w:val="24"/>
      <w:szCs w:val="24"/>
      <w:lang w:eastAsia="hr-HR"/>
    </w:rPr>
  </w:style>
  <w:style w:type="paragraph" w:customStyle="1" w:styleId="xl506">
    <w:name w:val="xl506"/>
    <w:basedOn w:val="Normal"/>
    <w:rsid w:val="00296CFE"/>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jc w:val="center"/>
      <w:textAlignment w:val="center"/>
    </w:pPr>
    <w:rPr>
      <w:b/>
      <w:bCs/>
      <w:sz w:val="24"/>
      <w:szCs w:val="24"/>
      <w:lang w:eastAsia="hr-HR"/>
    </w:rPr>
  </w:style>
  <w:style w:type="paragraph" w:customStyle="1" w:styleId="xl507">
    <w:name w:val="xl507"/>
    <w:basedOn w:val="Normal"/>
    <w:rsid w:val="00296CFE"/>
    <w:pPr>
      <w:pBdr>
        <w:top w:val="single" w:sz="4" w:space="0" w:color="auto"/>
        <w:left w:val="single" w:sz="4" w:space="0" w:color="auto"/>
        <w:bottom w:val="single" w:sz="4" w:space="0" w:color="auto"/>
        <w:right w:val="single" w:sz="4" w:space="0" w:color="auto"/>
      </w:pBdr>
      <w:shd w:val="clear" w:color="000000" w:fill="CC99FF"/>
      <w:spacing w:before="100" w:beforeAutospacing="1" w:after="100" w:afterAutospacing="1"/>
      <w:jc w:val="center"/>
    </w:pPr>
    <w:rPr>
      <w:b/>
      <w:bCs/>
      <w:sz w:val="24"/>
      <w:szCs w:val="24"/>
      <w:lang w:eastAsia="hr-HR"/>
    </w:rPr>
  </w:style>
  <w:style w:type="paragraph" w:customStyle="1" w:styleId="xl508">
    <w:name w:val="xl508"/>
    <w:basedOn w:val="Normal"/>
    <w:rsid w:val="00296CFE"/>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jc w:val="center"/>
    </w:pPr>
    <w:rPr>
      <w:b/>
      <w:bCs/>
      <w:sz w:val="24"/>
      <w:szCs w:val="24"/>
      <w:lang w:eastAsia="hr-HR"/>
    </w:rPr>
  </w:style>
  <w:style w:type="paragraph" w:customStyle="1" w:styleId="xl509">
    <w:name w:val="xl509"/>
    <w:basedOn w:val="Normal"/>
    <w:rsid w:val="00296CFE"/>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jc w:val="center"/>
      <w:textAlignment w:val="center"/>
    </w:pPr>
    <w:rPr>
      <w:b/>
      <w:bCs/>
      <w:sz w:val="24"/>
      <w:szCs w:val="24"/>
      <w:lang w:eastAsia="hr-HR"/>
    </w:rPr>
  </w:style>
  <w:style w:type="paragraph" w:customStyle="1" w:styleId="xl510">
    <w:name w:val="xl510"/>
    <w:basedOn w:val="Normal"/>
    <w:rsid w:val="00296CFE"/>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jc w:val="center"/>
    </w:pPr>
    <w:rPr>
      <w:b/>
      <w:bCs/>
      <w:sz w:val="24"/>
      <w:szCs w:val="24"/>
      <w:lang w:eastAsia="hr-HR"/>
    </w:rPr>
  </w:style>
  <w:style w:type="paragraph" w:customStyle="1" w:styleId="xl511">
    <w:name w:val="xl511"/>
    <w:basedOn w:val="Normal"/>
    <w:rsid w:val="00296CFE"/>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jc w:val="center"/>
      <w:textAlignment w:val="center"/>
    </w:pPr>
    <w:rPr>
      <w:b/>
      <w:bCs/>
      <w:sz w:val="24"/>
      <w:szCs w:val="24"/>
      <w:lang w:eastAsia="hr-HR"/>
    </w:rPr>
  </w:style>
  <w:style w:type="paragraph" w:customStyle="1" w:styleId="xl512">
    <w:name w:val="xl512"/>
    <w:basedOn w:val="Normal"/>
    <w:rsid w:val="00296CF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lang w:eastAsia="hr-HR"/>
    </w:rPr>
  </w:style>
  <w:style w:type="paragraph" w:customStyle="1" w:styleId="xl513">
    <w:name w:val="xl513"/>
    <w:basedOn w:val="Normal"/>
    <w:rsid w:val="00296CFE"/>
    <w:pPr>
      <w:pBdr>
        <w:top w:val="single" w:sz="4" w:space="0" w:color="auto"/>
        <w:left w:val="single" w:sz="4" w:space="0" w:color="auto"/>
        <w:bottom w:val="single" w:sz="4" w:space="0" w:color="auto"/>
        <w:right w:val="single" w:sz="4" w:space="0" w:color="auto"/>
      </w:pBdr>
      <w:shd w:val="clear" w:color="000000" w:fill="00FFFF"/>
      <w:spacing w:before="100" w:beforeAutospacing="1" w:after="100" w:afterAutospacing="1"/>
      <w:jc w:val="center"/>
      <w:textAlignment w:val="center"/>
    </w:pPr>
    <w:rPr>
      <w:b/>
      <w:bCs/>
      <w:sz w:val="24"/>
      <w:szCs w:val="24"/>
      <w:lang w:eastAsia="hr-HR"/>
    </w:rPr>
  </w:style>
  <w:style w:type="paragraph" w:customStyle="1" w:styleId="xl514">
    <w:name w:val="xl514"/>
    <w:basedOn w:val="Normal"/>
    <w:rsid w:val="00296CFE"/>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lang w:eastAsia="hr-HR"/>
    </w:rPr>
  </w:style>
  <w:style w:type="paragraph" w:customStyle="1" w:styleId="xl515">
    <w:name w:val="xl515"/>
    <w:basedOn w:val="Normal"/>
    <w:rsid w:val="00296CF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lang w:eastAsia="hr-HR"/>
    </w:rPr>
  </w:style>
  <w:style w:type="paragraph" w:customStyle="1" w:styleId="xl516">
    <w:name w:val="xl516"/>
    <w:basedOn w:val="Normal"/>
    <w:rsid w:val="00296CF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lang w:eastAsia="hr-HR"/>
    </w:rPr>
  </w:style>
  <w:style w:type="paragraph" w:customStyle="1" w:styleId="xl517">
    <w:name w:val="xl517"/>
    <w:basedOn w:val="Normal"/>
    <w:rsid w:val="00296CF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4"/>
      <w:szCs w:val="24"/>
      <w:lang w:eastAsia="hr-HR"/>
    </w:rPr>
  </w:style>
  <w:style w:type="paragraph" w:customStyle="1" w:styleId="xl518">
    <w:name w:val="xl518"/>
    <w:basedOn w:val="Normal"/>
    <w:rsid w:val="00296CFE"/>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eastAsia="hr-HR"/>
    </w:rPr>
  </w:style>
  <w:style w:type="paragraph" w:customStyle="1" w:styleId="xl519">
    <w:name w:val="xl519"/>
    <w:basedOn w:val="Normal"/>
    <w:rsid w:val="00296CF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24"/>
      <w:szCs w:val="24"/>
      <w:lang w:eastAsia="hr-HR"/>
    </w:rPr>
  </w:style>
  <w:style w:type="paragraph" w:customStyle="1" w:styleId="xl520">
    <w:name w:val="xl520"/>
    <w:basedOn w:val="Normal"/>
    <w:rsid w:val="00296CF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24"/>
      <w:szCs w:val="24"/>
      <w:lang w:eastAsia="hr-HR"/>
    </w:rPr>
  </w:style>
  <w:style w:type="paragraph" w:customStyle="1" w:styleId="xl521">
    <w:name w:val="xl521"/>
    <w:basedOn w:val="Normal"/>
    <w:rsid w:val="00296CF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lang w:eastAsia="hr-HR"/>
    </w:rPr>
  </w:style>
  <w:style w:type="paragraph" w:customStyle="1" w:styleId="xl522">
    <w:name w:val="xl522"/>
    <w:basedOn w:val="Normal"/>
    <w:rsid w:val="00296CF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lang w:eastAsia="hr-HR"/>
    </w:rPr>
  </w:style>
  <w:style w:type="paragraph" w:customStyle="1" w:styleId="xl523">
    <w:name w:val="xl523"/>
    <w:basedOn w:val="Normal"/>
    <w:rsid w:val="00296CF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4"/>
      <w:szCs w:val="24"/>
      <w:lang w:eastAsia="hr-HR"/>
    </w:rPr>
  </w:style>
  <w:style w:type="paragraph" w:customStyle="1" w:styleId="xl524">
    <w:name w:val="xl524"/>
    <w:basedOn w:val="Normal"/>
    <w:rsid w:val="00296CF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hr-HR"/>
    </w:rPr>
  </w:style>
  <w:style w:type="paragraph" w:customStyle="1" w:styleId="xl525">
    <w:name w:val="xl525"/>
    <w:basedOn w:val="Normal"/>
    <w:rsid w:val="00296CFE"/>
    <w:pPr>
      <w:pBdr>
        <w:top w:val="single" w:sz="4" w:space="0" w:color="auto"/>
        <w:left w:val="single" w:sz="4" w:space="0" w:color="auto"/>
        <w:bottom w:val="single" w:sz="4" w:space="0" w:color="auto"/>
        <w:right w:val="single" w:sz="4" w:space="0" w:color="auto"/>
      </w:pBdr>
      <w:shd w:val="clear" w:color="000000" w:fill="E3E3E3"/>
      <w:spacing w:before="100" w:beforeAutospacing="1" w:after="100" w:afterAutospacing="1"/>
      <w:textAlignment w:val="top"/>
    </w:pPr>
    <w:rPr>
      <w:sz w:val="24"/>
      <w:szCs w:val="24"/>
      <w:lang w:eastAsia="hr-HR"/>
    </w:rPr>
  </w:style>
  <w:style w:type="paragraph" w:customStyle="1" w:styleId="xl526">
    <w:name w:val="xl526"/>
    <w:basedOn w:val="Normal"/>
    <w:rsid w:val="00296CFE"/>
    <w:pPr>
      <w:pBdr>
        <w:top w:val="single" w:sz="4" w:space="0" w:color="auto"/>
        <w:left w:val="single" w:sz="4" w:space="0" w:color="auto"/>
        <w:bottom w:val="single" w:sz="4" w:space="0" w:color="auto"/>
        <w:right w:val="single" w:sz="4" w:space="0" w:color="auto"/>
      </w:pBdr>
      <w:shd w:val="clear" w:color="000000" w:fill="FF6600"/>
      <w:spacing w:before="100" w:beforeAutospacing="1" w:after="100" w:afterAutospacing="1"/>
      <w:textAlignment w:val="top"/>
    </w:pPr>
    <w:rPr>
      <w:sz w:val="24"/>
      <w:szCs w:val="24"/>
      <w:lang w:eastAsia="hr-HR"/>
    </w:rPr>
  </w:style>
  <w:style w:type="paragraph" w:customStyle="1" w:styleId="xl527">
    <w:name w:val="xl527"/>
    <w:basedOn w:val="Normal"/>
    <w:rsid w:val="00296CF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lang w:eastAsia="hr-HR"/>
    </w:rPr>
  </w:style>
  <w:style w:type="paragraph" w:customStyle="1" w:styleId="xl528">
    <w:name w:val="xl528"/>
    <w:basedOn w:val="Normal"/>
    <w:rsid w:val="00296CFE"/>
    <w:pPr>
      <w:pBdr>
        <w:top w:val="single" w:sz="4" w:space="0" w:color="auto"/>
        <w:left w:val="single" w:sz="4" w:space="0" w:color="auto"/>
        <w:bottom w:val="single" w:sz="4" w:space="0" w:color="auto"/>
        <w:right w:val="single" w:sz="4" w:space="0" w:color="auto"/>
      </w:pBdr>
      <w:shd w:val="clear" w:color="000000" w:fill="E3E3E3"/>
      <w:spacing w:before="100" w:beforeAutospacing="1" w:after="100" w:afterAutospacing="1"/>
      <w:textAlignment w:val="center"/>
    </w:pPr>
    <w:rPr>
      <w:sz w:val="24"/>
      <w:szCs w:val="24"/>
      <w:lang w:eastAsia="hr-HR"/>
    </w:rPr>
  </w:style>
  <w:style w:type="paragraph" w:customStyle="1" w:styleId="xl529">
    <w:name w:val="xl529"/>
    <w:basedOn w:val="Normal"/>
    <w:rsid w:val="00296CF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4"/>
      <w:szCs w:val="24"/>
      <w:lang w:eastAsia="hr-HR"/>
    </w:rPr>
  </w:style>
  <w:style w:type="paragraph" w:customStyle="1" w:styleId="xl530">
    <w:name w:val="xl530"/>
    <w:basedOn w:val="Normal"/>
    <w:rsid w:val="00296CF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4"/>
      <w:szCs w:val="24"/>
      <w:lang w:eastAsia="hr-HR"/>
    </w:rPr>
  </w:style>
  <w:style w:type="paragraph" w:customStyle="1" w:styleId="xl531">
    <w:name w:val="xl531"/>
    <w:basedOn w:val="Normal"/>
    <w:rsid w:val="00296CF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4"/>
      <w:szCs w:val="24"/>
      <w:lang w:eastAsia="hr-HR"/>
    </w:rPr>
  </w:style>
  <w:style w:type="paragraph" w:customStyle="1" w:styleId="xl532">
    <w:name w:val="xl532"/>
    <w:basedOn w:val="Normal"/>
    <w:rsid w:val="00296CFE"/>
    <w:pPr>
      <w:pBdr>
        <w:top w:val="single" w:sz="4" w:space="0" w:color="auto"/>
        <w:left w:val="single" w:sz="4" w:space="0" w:color="auto"/>
        <w:bottom w:val="single" w:sz="4" w:space="0" w:color="auto"/>
        <w:right w:val="single" w:sz="4" w:space="0" w:color="auto"/>
      </w:pBdr>
      <w:shd w:val="clear" w:color="000000" w:fill="EEEEEE"/>
      <w:spacing w:before="100" w:beforeAutospacing="1" w:after="100" w:afterAutospacing="1"/>
      <w:textAlignment w:val="top"/>
    </w:pPr>
    <w:rPr>
      <w:sz w:val="24"/>
      <w:szCs w:val="24"/>
      <w:lang w:eastAsia="hr-HR"/>
    </w:rPr>
  </w:style>
  <w:style w:type="paragraph" w:customStyle="1" w:styleId="xl533">
    <w:name w:val="xl533"/>
    <w:basedOn w:val="Normal"/>
    <w:rsid w:val="00296CF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4"/>
      <w:szCs w:val="24"/>
      <w:lang w:eastAsia="hr-HR"/>
    </w:rPr>
  </w:style>
  <w:style w:type="paragraph" w:customStyle="1" w:styleId="xl534">
    <w:name w:val="xl534"/>
    <w:basedOn w:val="Normal"/>
    <w:rsid w:val="00296CFE"/>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eastAsia="hr-HR"/>
    </w:rPr>
  </w:style>
  <w:style w:type="paragraph" w:customStyle="1" w:styleId="xl535">
    <w:name w:val="xl535"/>
    <w:basedOn w:val="Normal"/>
    <w:rsid w:val="00296CFE"/>
    <w:pPr>
      <w:pBdr>
        <w:top w:val="single" w:sz="4" w:space="0" w:color="auto"/>
        <w:left w:val="single" w:sz="4" w:space="0" w:color="auto"/>
        <w:bottom w:val="single" w:sz="4" w:space="0" w:color="auto"/>
        <w:right w:val="single" w:sz="4" w:space="0" w:color="auto"/>
      </w:pBdr>
      <w:shd w:val="clear" w:color="000000" w:fill="FF6600"/>
      <w:spacing w:before="100" w:beforeAutospacing="1" w:after="100" w:afterAutospacing="1"/>
      <w:textAlignment w:val="top"/>
    </w:pPr>
    <w:rPr>
      <w:sz w:val="24"/>
      <w:szCs w:val="24"/>
      <w:lang w:eastAsia="hr-HR"/>
    </w:rPr>
  </w:style>
  <w:style w:type="paragraph" w:customStyle="1" w:styleId="xl536">
    <w:name w:val="xl536"/>
    <w:basedOn w:val="Normal"/>
    <w:rsid w:val="00296CFE"/>
    <w:pPr>
      <w:pBdr>
        <w:top w:val="single" w:sz="4" w:space="0" w:color="auto"/>
        <w:left w:val="single" w:sz="4" w:space="0" w:color="auto"/>
        <w:bottom w:val="single" w:sz="4" w:space="0" w:color="auto"/>
        <w:right w:val="single" w:sz="4" w:space="0" w:color="auto"/>
      </w:pBdr>
      <w:shd w:val="clear" w:color="000000" w:fill="E3E3E3"/>
      <w:spacing w:before="100" w:beforeAutospacing="1" w:after="100" w:afterAutospacing="1"/>
      <w:textAlignment w:val="top"/>
    </w:pPr>
    <w:rPr>
      <w:sz w:val="24"/>
      <w:szCs w:val="24"/>
      <w:lang w:eastAsia="hr-HR"/>
    </w:rPr>
  </w:style>
  <w:style w:type="paragraph" w:customStyle="1" w:styleId="xl537">
    <w:name w:val="xl537"/>
    <w:basedOn w:val="Normal"/>
    <w:rsid w:val="00296CFE"/>
    <w:pPr>
      <w:pBdr>
        <w:top w:val="single" w:sz="4" w:space="0" w:color="auto"/>
        <w:left w:val="single" w:sz="4" w:space="0" w:color="auto"/>
        <w:bottom w:val="single" w:sz="4" w:space="0" w:color="auto"/>
        <w:right w:val="single" w:sz="4" w:space="0" w:color="auto"/>
      </w:pBdr>
      <w:shd w:val="clear" w:color="000000" w:fill="EEEEEE"/>
      <w:spacing w:before="100" w:beforeAutospacing="1" w:after="100" w:afterAutospacing="1"/>
      <w:jc w:val="center"/>
      <w:textAlignment w:val="top"/>
    </w:pPr>
    <w:rPr>
      <w:sz w:val="24"/>
      <w:szCs w:val="24"/>
      <w:lang w:eastAsia="hr-HR"/>
    </w:rPr>
  </w:style>
  <w:style w:type="paragraph" w:customStyle="1" w:styleId="xl538">
    <w:name w:val="xl538"/>
    <w:basedOn w:val="Normal"/>
    <w:rsid w:val="00296CFE"/>
    <w:pPr>
      <w:pBdr>
        <w:top w:val="single" w:sz="4" w:space="0" w:color="auto"/>
        <w:left w:val="single" w:sz="4" w:space="0" w:color="auto"/>
        <w:bottom w:val="single" w:sz="4" w:space="0" w:color="auto"/>
        <w:right w:val="single" w:sz="4" w:space="0" w:color="auto"/>
      </w:pBdr>
      <w:shd w:val="clear" w:color="000000" w:fill="99CC00"/>
      <w:spacing w:before="100" w:beforeAutospacing="1" w:after="100" w:afterAutospacing="1"/>
      <w:jc w:val="center"/>
      <w:textAlignment w:val="center"/>
    </w:pPr>
    <w:rPr>
      <w:b/>
      <w:bCs/>
      <w:sz w:val="24"/>
      <w:szCs w:val="24"/>
      <w:lang w:eastAsia="hr-HR"/>
    </w:rPr>
  </w:style>
  <w:style w:type="paragraph" w:customStyle="1" w:styleId="xl539">
    <w:name w:val="xl539"/>
    <w:basedOn w:val="Normal"/>
    <w:rsid w:val="00296CFE"/>
    <w:pPr>
      <w:pBdr>
        <w:top w:val="single" w:sz="4" w:space="0" w:color="auto"/>
        <w:left w:val="single" w:sz="4" w:space="0" w:color="auto"/>
        <w:bottom w:val="single" w:sz="4" w:space="0" w:color="auto"/>
        <w:right w:val="single" w:sz="4" w:space="0" w:color="auto"/>
      </w:pBdr>
      <w:shd w:val="clear" w:color="000000" w:fill="99CC00"/>
      <w:spacing w:before="100" w:beforeAutospacing="1" w:after="100" w:afterAutospacing="1"/>
      <w:jc w:val="center"/>
      <w:textAlignment w:val="center"/>
    </w:pPr>
    <w:rPr>
      <w:sz w:val="24"/>
      <w:szCs w:val="24"/>
      <w:lang w:eastAsia="hr-HR"/>
    </w:rPr>
  </w:style>
  <w:style w:type="paragraph" w:customStyle="1" w:styleId="xl540">
    <w:name w:val="xl540"/>
    <w:basedOn w:val="Normal"/>
    <w:rsid w:val="00296CFE"/>
    <w:pPr>
      <w:pBdr>
        <w:top w:val="single" w:sz="4" w:space="0" w:color="auto"/>
        <w:left w:val="single" w:sz="4" w:space="0" w:color="auto"/>
        <w:bottom w:val="single" w:sz="4" w:space="0" w:color="auto"/>
        <w:right w:val="single" w:sz="4" w:space="0" w:color="auto"/>
      </w:pBdr>
      <w:shd w:val="clear" w:color="000000" w:fill="99CC00"/>
      <w:spacing w:before="100" w:beforeAutospacing="1" w:after="100" w:afterAutospacing="1"/>
      <w:jc w:val="center"/>
    </w:pPr>
    <w:rPr>
      <w:b/>
      <w:bCs/>
      <w:sz w:val="24"/>
      <w:szCs w:val="24"/>
      <w:lang w:eastAsia="hr-HR"/>
    </w:rPr>
  </w:style>
  <w:style w:type="paragraph" w:customStyle="1" w:styleId="xl541">
    <w:name w:val="xl541"/>
    <w:basedOn w:val="Normal"/>
    <w:rsid w:val="00296CFE"/>
    <w:pPr>
      <w:pBdr>
        <w:top w:val="single" w:sz="4" w:space="0" w:color="auto"/>
        <w:left w:val="single" w:sz="4" w:space="0" w:color="auto"/>
        <w:bottom w:val="single" w:sz="4" w:space="0" w:color="auto"/>
        <w:right w:val="single" w:sz="4" w:space="0" w:color="auto"/>
      </w:pBdr>
      <w:shd w:val="clear" w:color="000000" w:fill="00FFFF"/>
      <w:spacing w:before="100" w:beforeAutospacing="1" w:after="100" w:afterAutospacing="1"/>
      <w:jc w:val="center"/>
    </w:pPr>
    <w:rPr>
      <w:b/>
      <w:bCs/>
      <w:sz w:val="24"/>
      <w:szCs w:val="24"/>
      <w:lang w:eastAsia="hr-HR"/>
    </w:rPr>
  </w:style>
  <w:style w:type="paragraph" w:customStyle="1" w:styleId="xl542">
    <w:name w:val="xl542"/>
    <w:basedOn w:val="Normal"/>
    <w:rsid w:val="00296CF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24"/>
      <w:szCs w:val="24"/>
      <w:lang w:eastAsia="hr-HR"/>
    </w:rPr>
  </w:style>
  <w:style w:type="paragraph" w:customStyle="1" w:styleId="xl543">
    <w:name w:val="xl543"/>
    <w:basedOn w:val="Normal"/>
    <w:rsid w:val="00296CF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sz w:val="24"/>
      <w:szCs w:val="24"/>
      <w:lang w:eastAsia="hr-HR"/>
    </w:rPr>
  </w:style>
  <w:style w:type="paragraph" w:customStyle="1" w:styleId="xl544">
    <w:name w:val="xl544"/>
    <w:basedOn w:val="Normal"/>
    <w:rsid w:val="00296CF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i/>
      <w:iCs/>
      <w:sz w:val="24"/>
      <w:szCs w:val="24"/>
      <w:lang w:eastAsia="hr-HR"/>
    </w:rPr>
  </w:style>
  <w:style w:type="paragraph" w:customStyle="1" w:styleId="xl545">
    <w:name w:val="xl545"/>
    <w:basedOn w:val="Normal"/>
    <w:rsid w:val="00296CF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i/>
      <w:iCs/>
      <w:sz w:val="18"/>
      <w:szCs w:val="18"/>
      <w:lang w:eastAsia="hr-HR"/>
    </w:rPr>
  </w:style>
  <w:style w:type="paragraph" w:customStyle="1" w:styleId="xl546">
    <w:name w:val="xl546"/>
    <w:basedOn w:val="Normal"/>
    <w:rsid w:val="00296CF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i/>
      <w:iCs/>
      <w:sz w:val="24"/>
      <w:szCs w:val="24"/>
      <w:lang w:eastAsia="hr-HR"/>
    </w:rPr>
  </w:style>
  <w:style w:type="paragraph" w:customStyle="1" w:styleId="xl547">
    <w:name w:val="xl547"/>
    <w:basedOn w:val="Normal"/>
    <w:rsid w:val="00296CFE"/>
    <w:pPr>
      <w:pBdr>
        <w:top w:val="single" w:sz="4" w:space="0" w:color="auto"/>
        <w:left w:val="single" w:sz="4" w:space="0" w:color="auto"/>
        <w:bottom w:val="single" w:sz="4" w:space="0" w:color="auto"/>
        <w:right w:val="single" w:sz="4" w:space="0" w:color="auto"/>
      </w:pBdr>
      <w:spacing w:before="100" w:beforeAutospacing="1" w:after="100" w:afterAutospacing="1"/>
    </w:pPr>
    <w:rPr>
      <w:i/>
      <w:iCs/>
      <w:sz w:val="24"/>
      <w:szCs w:val="24"/>
      <w:lang w:eastAsia="hr-HR"/>
    </w:rPr>
  </w:style>
  <w:style w:type="paragraph" w:customStyle="1" w:styleId="xl548">
    <w:name w:val="xl548"/>
    <w:basedOn w:val="Normal"/>
    <w:rsid w:val="00296CF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4"/>
      <w:szCs w:val="24"/>
      <w:lang w:eastAsia="hr-HR"/>
    </w:rPr>
  </w:style>
  <w:style w:type="paragraph" w:customStyle="1" w:styleId="xl549">
    <w:name w:val="xl549"/>
    <w:basedOn w:val="Normal"/>
    <w:rsid w:val="00296CF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lang w:eastAsia="hr-HR"/>
    </w:rPr>
  </w:style>
  <w:style w:type="paragraph" w:customStyle="1" w:styleId="xl550">
    <w:name w:val="xl550"/>
    <w:basedOn w:val="Normal"/>
    <w:rsid w:val="00296CFE"/>
    <w:pPr>
      <w:pBdr>
        <w:top w:val="single" w:sz="4" w:space="0" w:color="auto"/>
        <w:left w:val="single" w:sz="4" w:space="0" w:color="auto"/>
        <w:bottom w:val="single" w:sz="4" w:space="0" w:color="auto"/>
        <w:right w:val="single" w:sz="4" w:space="0" w:color="auto"/>
      </w:pBdr>
      <w:shd w:val="clear" w:color="000000" w:fill="99CC00"/>
      <w:spacing w:before="100" w:beforeAutospacing="1" w:after="100" w:afterAutospacing="1"/>
      <w:jc w:val="center"/>
      <w:textAlignment w:val="top"/>
    </w:pPr>
    <w:rPr>
      <w:sz w:val="24"/>
      <w:szCs w:val="24"/>
      <w:lang w:eastAsia="hr-HR"/>
    </w:rPr>
  </w:style>
  <w:style w:type="paragraph" w:customStyle="1" w:styleId="xl551">
    <w:name w:val="xl551"/>
    <w:basedOn w:val="Normal"/>
    <w:rsid w:val="00296CFE"/>
    <w:pPr>
      <w:pBdr>
        <w:top w:val="single" w:sz="4" w:space="0" w:color="auto"/>
        <w:left w:val="single" w:sz="4" w:space="0" w:color="auto"/>
        <w:bottom w:val="single" w:sz="4" w:space="0" w:color="auto"/>
        <w:right w:val="single" w:sz="4" w:space="0" w:color="auto"/>
      </w:pBdr>
      <w:shd w:val="clear" w:color="000000" w:fill="FFCC00"/>
      <w:spacing w:before="100" w:beforeAutospacing="1" w:after="100" w:afterAutospacing="1"/>
      <w:textAlignment w:val="top"/>
    </w:pPr>
    <w:rPr>
      <w:sz w:val="24"/>
      <w:szCs w:val="24"/>
      <w:lang w:eastAsia="hr-HR"/>
    </w:rPr>
  </w:style>
  <w:style w:type="paragraph" w:customStyle="1" w:styleId="xl552">
    <w:name w:val="xl552"/>
    <w:basedOn w:val="Normal"/>
    <w:rsid w:val="00296CFE"/>
    <w:pPr>
      <w:pBdr>
        <w:top w:val="single" w:sz="4" w:space="0" w:color="auto"/>
        <w:left w:val="single" w:sz="4" w:space="0" w:color="auto"/>
        <w:bottom w:val="single" w:sz="4" w:space="0" w:color="auto"/>
        <w:right w:val="single" w:sz="4" w:space="0" w:color="auto"/>
      </w:pBdr>
      <w:shd w:val="clear" w:color="000000" w:fill="EEEEEE"/>
      <w:spacing w:before="100" w:beforeAutospacing="1" w:after="100" w:afterAutospacing="1"/>
      <w:textAlignment w:val="top"/>
    </w:pPr>
    <w:rPr>
      <w:sz w:val="24"/>
      <w:szCs w:val="24"/>
      <w:lang w:eastAsia="hr-HR"/>
    </w:rPr>
  </w:style>
  <w:style w:type="paragraph" w:customStyle="1" w:styleId="xl553">
    <w:name w:val="xl553"/>
    <w:basedOn w:val="Normal"/>
    <w:rsid w:val="00296CFE"/>
    <w:pPr>
      <w:pBdr>
        <w:top w:val="single" w:sz="4" w:space="0" w:color="auto"/>
        <w:left w:val="single" w:sz="4" w:space="0" w:color="auto"/>
        <w:bottom w:val="single" w:sz="4" w:space="0" w:color="auto"/>
        <w:right w:val="single" w:sz="4" w:space="0" w:color="auto"/>
      </w:pBdr>
      <w:shd w:val="clear" w:color="000000" w:fill="FF6600"/>
      <w:spacing w:before="100" w:beforeAutospacing="1" w:after="100" w:afterAutospacing="1"/>
      <w:textAlignment w:val="center"/>
    </w:pPr>
    <w:rPr>
      <w:sz w:val="24"/>
      <w:szCs w:val="24"/>
      <w:lang w:eastAsia="hr-HR"/>
    </w:rPr>
  </w:style>
  <w:style w:type="paragraph" w:customStyle="1" w:styleId="xl554">
    <w:name w:val="xl554"/>
    <w:basedOn w:val="Normal"/>
    <w:rsid w:val="00296CFE"/>
    <w:pPr>
      <w:pBdr>
        <w:top w:val="single" w:sz="4" w:space="0" w:color="auto"/>
        <w:left w:val="single" w:sz="4" w:space="0" w:color="auto"/>
        <w:bottom w:val="single" w:sz="4" w:space="0" w:color="auto"/>
        <w:right w:val="single" w:sz="4" w:space="0" w:color="auto"/>
      </w:pBdr>
      <w:shd w:val="clear" w:color="000000" w:fill="E3E3E3"/>
      <w:spacing w:before="100" w:beforeAutospacing="1" w:after="100" w:afterAutospacing="1"/>
      <w:textAlignment w:val="center"/>
    </w:pPr>
    <w:rPr>
      <w:sz w:val="24"/>
      <w:szCs w:val="24"/>
      <w:lang w:eastAsia="hr-HR"/>
    </w:rPr>
  </w:style>
  <w:style w:type="paragraph" w:customStyle="1" w:styleId="xl555">
    <w:name w:val="xl555"/>
    <w:basedOn w:val="Normal"/>
    <w:rsid w:val="00296CFE"/>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eastAsia="hr-HR"/>
    </w:rPr>
  </w:style>
  <w:style w:type="paragraph" w:customStyle="1" w:styleId="xl556">
    <w:name w:val="xl556"/>
    <w:basedOn w:val="Normal"/>
    <w:rsid w:val="00296CF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4"/>
      <w:szCs w:val="24"/>
      <w:lang w:eastAsia="hr-HR"/>
    </w:rPr>
  </w:style>
  <w:style w:type="paragraph" w:customStyle="1" w:styleId="xl557">
    <w:name w:val="xl557"/>
    <w:basedOn w:val="Normal"/>
    <w:rsid w:val="00296CF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i/>
      <w:iCs/>
      <w:sz w:val="24"/>
      <w:szCs w:val="24"/>
      <w:lang w:eastAsia="hr-HR"/>
    </w:rPr>
  </w:style>
  <w:style w:type="paragraph" w:customStyle="1" w:styleId="xl558">
    <w:name w:val="xl558"/>
    <w:basedOn w:val="Normal"/>
    <w:rsid w:val="00296CF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i/>
      <w:iCs/>
      <w:sz w:val="24"/>
      <w:szCs w:val="24"/>
      <w:lang w:eastAsia="hr-HR"/>
    </w:rPr>
  </w:style>
  <w:style w:type="paragraph" w:customStyle="1" w:styleId="xl559">
    <w:name w:val="xl559"/>
    <w:basedOn w:val="Normal"/>
    <w:rsid w:val="00296CFE"/>
    <w:pPr>
      <w:pBdr>
        <w:top w:val="single" w:sz="4" w:space="0" w:color="auto"/>
        <w:left w:val="single" w:sz="4" w:space="0" w:color="auto"/>
        <w:bottom w:val="single" w:sz="4" w:space="0" w:color="auto"/>
        <w:right w:val="single" w:sz="4" w:space="0" w:color="auto"/>
      </w:pBdr>
      <w:shd w:val="clear" w:color="000000" w:fill="99CC00"/>
      <w:spacing w:before="100" w:beforeAutospacing="1" w:after="100" w:afterAutospacing="1"/>
      <w:textAlignment w:val="top"/>
    </w:pPr>
    <w:rPr>
      <w:sz w:val="24"/>
      <w:szCs w:val="24"/>
      <w:lang w:eastAsia="hr-HR"/>
    </w:rPr>
  </w:style>
  <w:style w:type="paragraph" w:customStyle="1" w:styleId="xl560">
    <w:name w:val="xl560"/>
    <w:basedOn w:val="Normal"/>
    <w:rsid w:val="00296CF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4"/>
      <w:szCs w:val="24"/>
      <w:lang w:eastAsia="hr-HR"/>
    </w:rPr>
  </w:style>
  <w:style w:type="paragraph" w:customStyle="1" w:styleId="xl561">
    <w:name w:val="xl561"/>
    <w:basedOn w:val="Normal"/>
    <w:rsid w:val="00296CF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hr-HR"/>
    </w:rPr>
  </w:style>
  <w:style w:type="paragraph" w:customStyle="1" w:styleId="xl562">
    <w:name w:val="xl562"/>
    <w:basedOn w:val="Normal"/>
    <w:rsid w:val="00296CFE"/>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pPr>
    <w:rPr>
      <w:sz w:val="24"/>
      <w:szCs w:val="24"/>
      <w:lang w:eastAsia="hr-HR"/>
    </w:rPr>
  </w:style>
  <w:style w:type="paragraph" w:customStyle="1" w:styleId="xl563">
    <w:name w:val="xl563"/>
    <w:basedOn w:val="Normal"/>
    <w:rsid w:val="00296CFE"/>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eastAsia="hr-HR"/>
    </w:rPr>
  </w:style>
  <w:style w:type="paragraph" w:customStyle="1" w:styleId="xl564">
    <w:name w:val="xl564"/>
    <w:basedOn w:val="Normal"/>
    <w:rsid w:val="00296CFE"/>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textAlignment w:val="center"/>
    </w:pPr>
    <w:rPr>
      <w:sz w:val="24"/>
      <w:szCs w:val="24"/>
      <w:lang w:eastAsia="hr-HR"/>
    </w:rPr>
  </w:style>
  <w:style w:type="paragraph" w:customStyle="1" w:styleId="xl565">
    <w:name w:val="xl565"/>
    <w:basedOn w:val="Normal"/>
    <w:rsid w:val="00296CFE"/>
    <w:pPr>
      <w:pBdr>
        <w:top w:val="single" w:sz="4" w:space="0" w:color="auto"/>
        <w:left w:val="single" w:sz="4" w:space="0" w:color="auto"/>
        <w:bottom w:val="single" w:sz="4" w:space="0" w:color="auto"/>
        <w:right w:val="single" w:sz="4" w:space="0" w:color="auto"/>
      </w:pBdr>
      <w:shd w:val="clear" w:color="000000" w:fill="EEEEEE"/>
      <w:spacing w:before="100" w:beforeAutospacing="1" w:after="100" w:afterAutospacing="1"/>
      <w:jc w:val="center"/>
      <w:textAlignment w:val="top"/>
    </w:pPr>
    <w:rPr>
      <w:b/>
      <w:bCs/>
      <w:sz w:val="24"/>
      <w:szCs w:val="24"/>
      <w:lang w:eastAsia="hr-HR"/>
    </w:rPr>
  </w:style>
  <w:style w:type="paragraph" w:customStyle="1" w:styleId="xl566">
    <w:name w:val="xl566"/>
    <w:basedOn w:val="Normal"/>
    <w:rsid w:val="00296CFE"/>
    <w:pPr>
      <w:pBdr>
        <w:top w:val="single" w:sz="4" w:space="0" w:color="auto"/>
        <w:left w:val="single" w:sz="4" w:space="0" w:color="auto"/>
        <w:bottom w:val="single" w:sz="4" w:space="0" w:color="auto"/>
        <w:right w:val="single" w:sz="4" w:space="0" w:color="auto"/>
      </w:pBdr>
      <w:shd w:val="clear" w:color="000000" w:fill="99CC00"/>
      <w:spacing w:before="100" w:beforeAutospacing="1" w:after="100" w:afterAutospacing="1"/>
      <w:jc w:val="center"/>
      <w:textAlignment w:val="top"/>
    </w:pPr>
    <w:rPr>
      <w:sz w:val="24"/>
      <w:szCs w:val="24"/>
      <w:lang w:eastAsia="hr-HR"/>
    </w:rPr>
  </w:style>
  <w:style w:type="paragraph" w:customStyle="1" w:styleId="xl567">
    <w:name w:val="xl567"/>
    <w:basedOn w:val="Normal"/>
    <w:rsid w:val="00296CFE"/>
    <w:pPr>
      <w:pBdr>
        <w:top w:val="single" w:sz="4" w:space="0" w:color="auto"/>
        <w:left w:val="single" w:sz="4" w:space="0" w:color="auto"/>
        <w:bottom w:val="single" w:sz="4" w:space="0" w:color="auto"/>
        <w:right w:val="single" w:sz="4" w:space="0" w:color="auto"/>
      </w:pBdr>
      <w:shd w:val="clear" w:color="000000" w:fill="99CC00"/>
      <w:spacing w:before="100" w:beforeAutospacing="1" w:after="100" w:afterAutospacing="1"/>
      <w:textAlignment w:val="top"/>
    </w:pPr>
    <w:rPr>
      <w:sz w:val="24"/>
      <w:szCs w:val="24"/>
      <w:lang w:eastAsia="hr-HR"/>
    </w:rPr>
  </w:style>
  <w:style w:type="paragraph" w:customStyle="1" w:styleId="xl568">
    <w:name w:val="xl568"/>
    <w:basedOn w:val="Normal"/>
    <w:rsid w:val="00296CF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sz w:val="24"/>
      <w:szCs w:val="24"/>
      <w:lang w:eastAsia="hr-HR"/>
    </w:rPr>
  </w:style>
  <w:style w:type="paragraph" w:customStyle="1" w:styleId="xl569">
    <w:name w:val="xl569"/>
    <w:basedOn w:val="Normal"/>
    <w:rsid w:val="00296CFE"/>
    <w:pPr>
      <w:pBdr>
        <w:top w:val="single" w:sz="4" w:space="0" w:color="auto"/>
        <w:left w:val="single" w:sz="4" w:space="0" w:color="auto"/>
        <w:bottom w:val="single" w:sz="4" w:space="0" w:color="auto"/>
        <w:right w:val="single" w:sz="4" w:space="0" w:color="auto"/>
      </w:pBdr>
      <w:shd w:val="clear" w:color="000000" w:fill="99CC00"/>
      <w:spacing w:before="100" w:beforeAutospacing="1" w:after="100" w:afterAutospacing="1"/>
      <w:textAlignment w:val="top"/>
    </w:pPr>
    <w:rPr>
      <w:sz w:val="24"/>
      <w:szCs w:val="24"/>
      <w:lang w:eastAsia="hr-HR"/>
    </w:rPr>
  </w:style>
  <w:style w:type="paragraph" w:customStyle="1" w:styleId="xl570">
    <w:name w:val="xl570"/>
    <w:basedOn w:val="Normal"/>
    <w:rsid w:val="00296CF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lang w:eastAsia="hr-HR"/>
    </w:rPr>
  </w:style>
  <w:style w:type="paragraph" w:customStyle="1" w:styleId="xl571">
    <w:name w:val="xl571"/>
    <w:basedOn w:val="Normal"/>
    <w:rsid w:val="00296CFE"/>
    <w:pPr>
      <w:pBdr>
        <w:top w:val="single" w:sz="4" w:space="0" w:color="auto"/>
        <w:left w:val="single" w:sz="4" w:space="0" w:color="auto"/>
        <w:bottom w:val="single" w:sz="4" w:space="0" w:color="auto"/>
        <w:right w:val="single" w:sz="4" w:space="0" w:color="auto"/>
      </w:pBdr>
      <w:shd w:val="clear" w:color="000000" w:fill="99CC00"/>
      <w:spacing w:before="100" w:beforeAutospacing="1" w:after="100" w:afterAutospacing="1"/>
      <w:textAlignment w:val="center"/>
    </w:pPr>
    <w:rPr>
      <w:sz w:val="24"/>
      <w:szCs w:val="24"/>
      <w:lang w:eastAsia="hr-HR"/>
    </w:rPr>
  </w:style>
  <w:style w:type="paragraph" w:customStyle="1" w:styleId="xl572">
    <w:name w:val="xl572"/>
    <w:basedOn w:val="Normal"/>
    <w:rsid w:val="00296CFE"/>
    <w:pPr>
      <w:pBdr>
        <w:top w:val="single" w:sz="4" w:space="0" w:color="auto"/>
        <w:left w:val="single" w:sz="4" w:space="0" w:color="auto"/>
        <w:bottom w:val="single" w:sz="4" w:space="0" w:color="auto"/>
        <w:right w:val="single" w:sz="4" w:space="0" w:color="auto"/>
      </w:pBdr>
      <w:shd w:val="clear" w:color="000000" w:fill="99CC00"/>
      <w:spacing w:before="100" w:beforeAutospacing="1" w:after="100" w:afterAutospacing="1"/>
    </w:pPr>
    <w:rPr>
      <w:b/>
      <w:bCs/>
      <w:sz w:val="24"/>
      <w:szCs w:val="24"/>
      <w:lang w:eastAsia="hr-HR"/>
    </w:rPr>
  </w:style>
  <w:style w:type="paragraph" w:customStyle="1" w:styleId="xl573">
    <w:name w:val="xl573"/>
    <w:basedOn w:val="Normal"/>
    <w:rsid w:val="00296CF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sz w:val="24"/>
      <w:szCs w:val="24"/>
      <w:lang w:eastAsia="hr-HR"/>
    </w:rPr>
  </w:style>
  <w:style w:type="paragraph" w:customStyle="1" w:styleId="xl574">
    <w:name w:val="xl574"/>
    <w:basedOn w:val="Normal"/>
    <w:rsid w:val="00296CF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4"/>
      <w:szCs w:val="24"/>
      <w:lang w:eastAsia="hr-HR"/>
    </w:rPr>
  </w:style>
  <w:style w:type="paragraph" w:customStyle="1" w:styleId="xl575">
    <w:name w:val="xl575"/>
    <w:basedOn w:val="Normal"/>
    <w:rsid w:val="00296CF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top"/>
    </w:pPr>
    <w:rPr>
      <w:sz w:val="24"/>
      <w:szCs w:val="24"/>
      <w:lang w:eastAsia="hr-HR"/>
    </w:rPr>
  </w:style>
  <w:style w:type="paragraph" w:customStyle="1" w:styleId="xl576">
    <w:name w:val="xl576"/>
    <w:basedOn w:val="Normal"/>
    <w:rsid w:val="00296CFE"/>
    <w:pPr>
      <w:pBdr>
        <w:top w:val="single" w:sz="4" w:space="0" w:color="auto"/>
        <w:left w:val="single" w:sz="4" w:space="0" w:color="auto"/>
        <w:bottom w:val="single" w:sz="4" w:space="0" w:color="auto"/>
        <w:right w:val="single" w:sz="4" w:space="0" w:color="auto"/>
      </w:pBdr>
      <w:shd w:val="clear" w:color="000000" w:fill="008000"/>
      <w:spacing w:before="100" w:beforeAutospacing="1" w:after="100" w:afterAutospacing="1"/>
      <w:textAlignment w:val="top"/>
    </w:pPr>
    <w:rPr>
      <w:sz w:val="24"/>
      <w:szCs w:val="24"/>
      <w:lang w:eastAsia="hr-HR"/>
    </w:rPr>
  </w:style>
  <w:style w:type="paragraph" w:customStyle="1" w:styleId="xl577">
    <w:name w:val="xl577"/>
    <w:basedOn w:val="Normal"/>
    <w:rsid w:val="00296CFE"/>
    <w:pPr>
      <w:pBdr>
        <w:top w:val="single" w:sz="4" w:space="0" w:color="auto"/>
        <w:left w:val="single" w:sz="4" w:space="0" w:color="auto"/>
        <w:bottom w:val="single" w:sz="4" w:space="0" w:color="auto"/>
        <w:right w:val="single" w:sz="4" w:space="0" w:color="auto"/>
      </w:pBdr>
      <w:shd w:val="clear" w:color="000000" w:fill="008000"/>
      <w:spacing w:before="100" w:beforeAutospacing="1" w:after="100" w:afterAutospacing="1"/>
      <w:textAlignment w:val="top"/>
    </w:pPr>
    <w:rPr>
      <w:sz w:val="24"/>
      <w:szCs w:val="24"/>
      <w:lang w:eastAsia="hr-HR"/>
    </w:rPr>
  </w:style>
  <w:style w:type="paragraph" w:customStyle="1" w:styleId="xl578">
    <w:name w:val="xl578"/>
    <w:basedOn w:val="Normal"/>
    <w:rsid w:val="00296CFE"/>
    <w:pPr>
      <w:pBdr>
        <w:top w:val="single" w:sz="4" w:space="0" w:color="auto"/>
        <w:left w:val="single" w:sz="4" w:space="0" w:color="auto"/>
        <w:bottom w:val="single" w:sz="4" w:space="0" w:color="auto"/>
        <w:right w:val="single" w:sz="4" w:space="0" w:color="auto"/>
      </w:pBdr>
      <w:shd w:val="clear" w:color="000000" w:fill="008000"/>
      <w:spacing w:before="100" w:beforeAutospacing="1" w:after="100" w:afterAutospacing="1"/>
      <w:jc w:val="center"/>
      <w:textAlignment w:val="top"/>
    </w:pPr>
    <w:rPr>
      <w:sz w:val="24"/>
      <w:szCs w:val="24"/>
      <w:lang w:eastAsia="hr-HR"/>
    </w:rPr>
  </w:style>
  <w:style w:type="paragraph" w:customStyle="1" w:styleId="xl579">
    <w:name w:val="xl579"/>
    <w:basedOn w:val="Normal"/>
    <w:rsid w:val="00296CF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sz w:val="24"/>
      <w:szCs w:val="24"/>
      <w:lang w:eastAsia="hr-HR"/>
    </w:rPr>
  </w:style>
  <w:style w:type="paragraph" w:customStyle="1" w:styleId="xl580">
    <w:name w:val="xl580"/>
    <w:basedOn w:val="Normal"/>
    <w:rsid w:val="00296CF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hr-HR"/>
    </w:rPr>
  </w:style>
  <w:style w:type="paragraph" w:customStyle="1" w:styleId="xl581">
    <w:name w:val="xl581"/>
    <w:basedOn w:val="Normal"/>
    <w:rsid w:val="00296CFE"/>
    <w:pPr>
      <w:pBdr>
        <w:top w:val="single" w:sz="4" w:space="0" w:color="auto"/>
        <w:left w:val="single" w:sz="4" w:space="0" w:color="auto"/>
        <w:bottom w:val="single" w:sz="4" w:space="0" w:color="auto"/>
        <w:right w:val="single" w:sz="4" w:space="0" w:color="auto"/>
      </w:pBdr>
      <w:shd w:val="clear" w:color="000000" w:fill="CC99FF"/>
      <w:spacing w:before="100" w:beforeAutospacing="1" w:after="100" w:afterAutospacing="1"/>
      <w:jc w:val="center"/>
      <w:textAlignment w:val="center"/>
    </w:pPr>
    <w:rPr>
      <w:sz w:val="24"/>
      <w:szCs w:val="24"/>
      <w:lang w:eastAsia="hr-HR"/>
    </w:rPr>
  </w:style>
  <w:style w:type="paragraph" w:customStyle="1" w:styleId="xl582">
    <w:name w:val="xl582"/>
    <w:basedOn w:val="Normal"/>
    <w:rsid w:val="00296CFE"/>
    <w:pPr>
      <w:pBdr>
        <w:top w:val="single" w:sz="4" w:space="0" w:color="auto"/>
        <w:left w:val="single" w:sz="4" w:space="0" w:color="auto"/>
        <w:bottom w:val="single" w:sz="4" w:space="0" w:color="auto"/>
        <w:right w:val="single" w:sz="4" w:space="0" w:color="auto"/>
      </w:pBdr>
      <w:shd w:val="clear" w:color="000000" w:fill="99CC00"/>
      <w:spacing w:before="100" w:beforeAutospacing="1" w:after="100" w:afterAutospacing="1"/>
      <w:textAlignment w:val="top"/>
    </w:pPr>
    <w:rPr>
      <w:sz w:val="24"/>
      <w:szCs w:val="24"/>
      <w:lang w:eastAsia="hr-HR"/>
    </w:rPr>
  </w:style>
  <w:style w:type="paragraph" w:customStyle="1" w:styleId="xl583">
    <w:name w:val="xl583"/>
    <w:basedOn w:val="Normal"/>
    <w:rsid w:val="00296CFE"/>
    <w:pPr>
      <w:pBdr>
        <w:top w:val="single" w:sz="4" w:space="0" w:color="auto"/>
        <w:left w:val="single" w:sz="4" w:space="0" w:color="auto"/>
        <w:bottom w:val="single" w:sz="4" w:space="0" w:color="auto"/>
        <w:right w:val="single" w:sz="4" w:space="0" w:color="auto"/>
      </w:pBdr>
      <w:shd w:val="clear" w:color="000000" w:fill="FFCC00"/>
      <w:spacing w:before="100" w:beforeAutospacing="1" w:after="100" w:afterAutospacing="1"/>
    </w:pPr>
    <w:rPr>
      <w:sz w:val="24"/>
      <w:szCs w:val="24"/>
      <w:lang w:eastAsia="hr-HR"/>
    </w:rPr>
  </w:style>
  <w:style w:type="paragraph" w:customStyle="1" w:styleId="xl584">
    <w:name w:val="xl584"/>
    <w:basedOn w:val="Normal"/>
    <w:rsid w:val="00296CFE"/>
    <w:pPr>
      <w:pBdr>
        <w:top w:val="single" w:sz="4" w:space="0" w:color="auto"/>
        <w:left w:val="single" w:sz="4" w:space="0" w:color="auto"/>
        <w:bottom w:val="single" w:sz="4" w:space="0" w:color="auto"/>
        <w:right w:val="single" w:sz="4" w:space="0" w:color="auto"/>
      </w:pBdr>
      <w:shd w:val="clear" w:color="000000" w:fill="008000"/>
      <w:spacing w:before="100" w:beforeAutospacing="1" w:after="100" w:afterAutospacing="1"/>
      <w:textAlignment w:val="top"/>
    </w:pPr>
    <w:rPr>
      <w:sz w:val="24"/>
      <w:szCs w:val="24"/>
      <w:lang w:eastAsia="hr-HR"/>
    </w:rPr>
  </w:style>
  <w:style w:type="paragraph" w:customStyle="1" w:styleId="xl585">
    <w:name w:val="xl585"/>
    <w:basedOn w:val="Normal"/>
    <w:rsid w:val="00296CFE"/>
    <w:pPr>
      <w:pBdr>
        <w:top w:val="single" w:sz="4" w:space="0" w:color="auto"/>
        <w:left w:val="single" w:sz="4" w:space="0" w:color="auto"/>
        <w:bottom w:val="single" w:sz="4" w:space="0" w:color="auto"/>
        <w:right w:val="single" w:sz="4" w:space="0" w:color="auto"/>
      </w:pBdr>
      <w:shd w:val="clear" w:color="000000" w:fill="008000"/>
      <w:spacing w:before="100" w:beforeAutospacing="1" w:after="100" w:afterAutospacing="1"/>
      <w:textAlignment w:val="center"/>
    </w:pPr>
    <w:rPr>
      <w:sz w:val="24"/>
      <w:szCs w:val="24"/>
      <w:lang w:eastAsia="hr-HR"/>
    </w:rPr>
  </w:style>
  <w:style w:type="paragraph" w:customStyle="1" w:styleId="xl586">
    <w:name w:val="xl586"/>
    <w:basedOn w:val="Normal"/>
    <w:rsid w:val="00296CFE"/>
    <w:pPr>
      <w:pBdr>
        <w:top w:val="single" w:sz="4" w:space="0" w:color="auto"/>
        <w:left w:val="single" w:sz="4" w:space="0" w:color="auto"/>
        <w:bottom w:val="single" w:sz="4" w:space="0" w:color="auto"/>
        <w:right w:val="single" w:sz="4" w:space="0" w:color="auto"/>
      </w:pBdr>
      <w:shd w:val="clear" w:color="000000" w:fill="FF6600"/>
      <w:spacing w:before="100" w:beforeAutospacing="1" w:after="100" w:afterAutospacing="1"/>
      <w:jc w:val="center"/>
      <w:textAlignment w:val="top"/>
    </w:pPr>
    <w:rPr>
      <w:b/>
      <w:bCs/>
      <w:sz w:val="24"/>
      <w:szCs w:val="24"/>
      <w:lang w:eastAsia="hr-HR"/>
    </w:rPr>
  </w:style>
  <w:style w:type="paragraph" w:customStyle="1" w:styleId="xl587">
    <w:name w:val="xl587"/>
    <w:basedOn w:val="Normal"/>
    <w:rsid w:val="00296CFE"/>
    <w:pPr>
      <w:pBdr>
        <w:top w:val="single" w:sz="4" w:space="0" w:color="auto"/>
        <w:left w:val="single" w:sz="4" w:space="0" w:color="auto"/>
        <w:bottom w:val="single" w:sz="4" w:space="0" w:color="auto"/>
        <w:right w:val="single" w:sz="4" w:space="0" w:color="auto"/>
      </w:pBdr>
      <w:shd w:val="clear" w:color="000000" w:fill="FF6600"/>
      <w:spacing w:before="100" w:beforeAutospacing="1" w:after="100" w:afterAutospacing="1"/>
      <w:jc w:val="center"/>
      <w:textAlignment w:val="top"/>
    </w:pPr>
    <w:rPr>
      <w:sz w:val="24"/>
      <w:szCs w:val="24"/>
      <w:lang w:eastAsia="hr-HR"/>
    </w:rPr>
  </w:style>
  <w:style w:type="paragraph" w:customStyle="1" w:styleId="xl588">
    <w:name w:val="xl588"/>
    <w:basedOn w:val="Normal"/>
    <w:rsid w:val="00296CFE"/>
    <w:pPr>
      <w:pBdr>
        <w:top w:val="single" w:sz="4" w:space="0" w:color="auto"/>
        <w:left w:val="single" w:sz="4" w:space="0" w:color="auto"/>
        <w:bottom w:val="single" w:sz="4" w:space="0" w:color="auto"/>
        <w:right w:val="single" w:sz="4" w:space="0" w:color="auto"/>
      </w:pBdr>
      <w:shd w:val="clear" w:color="000000" w:fill="FF6600"/>
      <w:spacing w:before="100" w:beforeAutospacing="1" w:after="100" w:afterAutospacing="1"/>
      <w:textAlignment w:val="center"/>
    </w:pPr>
    <w:rPr>
      <w:b/>
      <w:bCs/>
      <w:sz w:val="24"/>
      <w:szCs w:val="24"/>
      <w:lang w:eastAsia="hr-HR"/>
    </w:rPr>
  </w:style>
  <w:style w:type="paragraph" w:customStyle="1" w:styleId="xl589">
    <w:name w:val="xl589"/>
    <w:basedOn w:val="Normal"/>
    <w:rsid w:val="00296CFE"/>
    <w:pPr>
      <w:pBdr>
        <w:top w:val="single" w:sz="4" w:space="0" w:color="auto"/>
        <w:left w:val="single" w:sz="4" w:space="0" w:color="auto"/>
        <w:bottom w:val="single" w:sz="4" w:space="0" w:color="auto"/>
        <w:right w:val="single" w:sz="4" w:space="0" w:color="auto"/>
      </w:pBdr>
      <w:shd w:val="clear" w:color="000000" w:fill="008000"/>
      <w:spacing w:before="100" w:beforeAutospacing="1" w:after="100" w:afterAutospacing="1"/>
      <w:jc w:val="center"/>
      <w:textAlignment w:val="center"/>
    </w:pPr>
    <w:rPr>
      <w:sz w:val="24"/>
      <w:szCs w:val="24"/>
      <w:lang w:eastAsia="hr-HR"/>
    </w:rPr>
  </w:style>
  <w:style w:type="paragraph" w:customStyle="1" w:styleId="xl590">
    <w:name w:val="xl590"/>
    <w:basedOn w:val="Normal"/>
    <w:rsid w:val="00296CFE"/>
    <w:pPr>
      <w:pBdr>
        <w:top w:val="single" w:sz="4" w:space="0" w:color="auto"/>
        <w:left w:val="single" w:sz="4" w:space="0" w:color="auto"/>
        <w:bottom w:val="single" w:sz="4" w:space="0" w:color="auto"/>
        <w:right w:val="single" w:sz="4" w:space="0" w:color="auto"/>
      </w:pBdr>
      <w:shd w:val="clear" w:color="000000" w:fill="008000"/>
      <w:spacing w:before="100" w:beforeAutospacing="1" w:after="100" w:afterAutospacing="1"/>
      <w:jc w:val="center"/>
      <w:textAlignment w:val="top"/>
    </w:pPr>
    <w:rPr>
      <w:b/>
      <w:bCs/>
      <w:sz w:val="24"/>
      <w:szCs w:val="24"/>
      <w:lang w:eastAsia="hr-HR"/>
    </w:rPr>
  </w:style>
  <w:style w:type="paragraph" w:customStyle="1" w:styleId="xl591">
    <w:name w:val="xl591"/>
    <w:basedOn w:val="Normal"/>
    <w:rsid w:val="00296CFE"/>
    <w:pPr>
      <w:pBdr>
        <w:top w:val="single" w:sz="4" w:space="0" w:color="auto"/>
        <w:left w:val="single" w:sz="4" w:space="0" w:color="auto"/>
        <w:bottom w:val="single" w:sz="4" w:space="0" w:color="auto"/>
        <w:right w:val="single" w:sz="4" w:space="0" w:color="auto"/>
      </w:pBdr>
      <w:shd w:val="clear" w:color="000000" w:fill="008000"/>
      <w:spacing w:before="100" w:beforeAutospacing="1" w:after="100" w:afterAutospacing="1"/>
      <w:textAlignment w:val="center"/>
    </w:pPr>
    <w:rPr>
      <w:sz w:val="24"/>
      <w:szCs w:val="24"/>
      <w:lang w:eastAsia="hr-HR"/>
    </w:rPr>
  </w:style>
  <w:style w:type="paragraph" w:customStyle="1" w:styleId="xl592">
    <w:name w:val="xl592"/>
    <w:basedOn w:val="Normal"/>
    <w:rsid w:val="00296CFE"/>
    <w:pPr>
      <w:pBdr>
        <w:top w:val="single" w:sz="4" w:space="0" w:color="auto"/>
        <w:left w:val="single" w:sz="4" w:space="0" w:color="auto"/>
        <w:bottom w:val="single" w:sz="4" w:space="0" w:color="auto"/>
        <w:right w:val="single" w:sz="4" w:space="0" w:color="auto"/>
      </w:pBdr>
      <w:shd w:val="clear" w:color="000000" w:fill="008000"/>
      <w:spacing w:before="100" w:beforeAutospacing="1" w:after="100" w:afterAutospacing="1"/>
    </w:pPr>
    <w:rPr>
      <w:b/>
      <w:bCs/>
      <w:sz w:val="24"/>
      <w:szCs w:val="24"/>
      <w:lang w:eastAsia="hr-HR"/>
    </w:rPr>
  </w:style>
  <w:style w:type="paragraph" w:customStyle="1" w:styleId="xl593">
    <w:name w:val="xl593"/>
    <w:basedOn w:val="Normal"/>
    <w:rsid w:val="00296CFE"/>
    <w:pPr>
      <w:pBdr>
        <w:top w:val="single" w:sz="4" w:space="0" w:color="auto"/>
        <w:left w:val="single" w:sz="4" w:space="0" w:color="auto"/>
        <w:bottom w:val="single" w:sz="4" w:space="0" w:color="auto"/>
        <w:right w:val="single" w:sz="4" w:space="0" w:color="auto"/>
      </w:pBdr>
      <w:shd w:val="clear" w:color="000000" w:fill="008000"/>
      <w:spacing w:before="100" w:beforeAutospacing="1" w:after="100" w:afterAutospacing="1"/>
    </w:pPr>
    <w:rPr>
      <w:sz w:val="24"/>
      <w:szCs w:val="24"/>
      <w:lang w:eastAsia="hr-HR"/>
    </w:rPr>
  </w:style>
  <w:style w:type="paragraph" w:customStyle="1" w:styleId="xl594">
    <w:name w:val="xl594"/>
    <w:basedOn w:val="Normal"/>
    <w:rsid w:val="00296CFE"/>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textAlignment w:val="top"/>
    </w:pPr>
    <w:rPr>
      <w:sz w:val="24"/>
      <w:szCs w:val="24"/>
      <w:lang w:eastAsia="hr-HR"/>
    </w:rPr>
  </w:style>
  <w:style w:type="paragraph" w:customStyle="1" w:styleId="xl595">
    <w:name w:val="xl595"/>
    <w:basedOn w:val="Normal"/>
    <w:rsid w:val="00296CFE"/>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jc w:val="center"/>
      <w:textAlignment w:val="top"/>
    </w:pPr>
    <w:rPr>
      <w:sz w:val="24"/>
      <w:szCs w:val="24"/>
      <w:lang w:eastAsia="hr-HR"/>
    </w:rPr>
  </w:style>
  <w:style w:type="paragraph" w:customStyle="1" w:styleId="xl596">
    <w:name w:val="xl596"/>
    <w:basedOn w:val="Normal"/>
    <w:rsid w:val="00296CFE"/>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jc w:val="center"/>
      <w:textAlignment w:val="top"/>
    </w:pPr>
    <w:rPr>
      <w:sz w:val="24"/>
      <w:szCs w:val="24"/>
      <w:lang w:eastAsia="hr-HR"/>
    </w:rPr>
  </w:style>
  <w:style w:type="paragraph" w:customStyle="1" w:styleId="xl597">
    <w:name w:val="xl597"/>
    <w:basedOn w:val="Normal"/>
    <w:rsid w:val="00296CFE"/>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textAlignment w:val="top"/>
    </w:pPr>
    <w:rPr>
      <w:sz w:val="24"/>
      <w:szCs w:val="24"/>
      <w:lang w:eastAsia="hr-HR"/>
    </w:rPr>
  </w:style>
  <w:style w:type="paragraph" w:customStyle="1" w:styleId="xl598">
    <w:name w:val="xl598"/>
    <w:basedOn w:val="Normal"/>
    <w:rsid w:val="00296CFE"/>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center"/>
    </w:pPr>
    <w:rPr>
      <w:sz w:val="24"/>
      <w:szCs w:val="24"/>
      <w:lang w:eastAsia="hr-HR"/>
    </w:rPr>
  </w:style>
  <w:style w:type="paragraph" w:customStyle="1" w:styleId="xl599">
    <w:name w:val="xl599"/>
    <w:basedOn w:val="Normal"/>
    <w:rsid w:val="00296CFE"/>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jc w:val="center"/>
      <w:textAlignment w:val="top"/>
    </w:pPr>
    <w:rPr>
      <w:b/>
      <w:bCs/>
      <w:sz w:val="24"/>
      <w:szCs w:val="24"/>
      <w:lang w:eastAsia="hr-HR"/>
    </w:rPr>
  </w:style>
  <w:style w:type="paragraph" w:customStyle="1" w:styleId="xl600">
    <w:name w:val="xl600"/>
    <w:basedOn w:val="Normal"/>
    <w:rsid w:val="00296CFE"/>
    <w:pPr>
      <w:pBdr>
        <w:top w:val="single" w:sz="4" w:space="0" w:color="auto"/>
        <w:left w:val="single" w:sz="4" w:space="0" w:color="auto"/>
        <w:bottom w:val="single" w:sz="4" w:space="0" w:color="auto"/>
        <w:right w:val="single" w:sz="4" w:space="0" w:color="auto"/>
      </w:pBdr>
      <w:shd w:val="clear" w:color="000000" w:fill="B1A0C7"/>
      <w:spacing w:before="100" w:beforeAutospacing="1" w:after="100" w:afterAutospacing="1"/>
    </w:pPr>
    <w:rPr>
      <w:sz w:val="24"/>
      <w:szCs w:val="24"/>
      <w:lang w:eastAsia="hr-HR"/>
    </w:rPr>
  </w:style>
  <w:style w:type="paragraph" w:customStyle="1" w:styleId="xl601">
    <w:name w:val="xl601"/>
    <w:basedOn w:val="Normal"/>
    <w:rsid w:val="00296CFE"/>
    <w:pPr>
      <w:pBdr>
        <w:top w:val="single" w:sz="4" w:space="0" w:color="auto"/>
        <w:left w:val="single" w:sz="4" w:space="0" w:color="auto"/>
        <w:bottom w:val="single" w:sz="4" w:space="0" w:color="auto"/>
        <w:right w:val="single" w:sz="4" w:space="0" w:color="auto"/>
      </w:pBdr>
      <w:shd w:val="clear" w:color="000000" w:fill="B1A0C7"/>
      <w:spacing w:before="100" w:beforeAutospacing="1" w:after="100" w:afterAutospacing="1"/>
      <w:textAlignment w:val="center"/>
    </w:pPr>
    <w:rPr>
      <w:sz w:val="24"/>
      <w:szCs w:val="24"/>
      <w:lang w:eastAsia="hr-HR"/>
    </w:rPr>
  </w:style>
  <w:style w:type="paragraph" w:customStyle="1" w:styleId="xl602">
    <w:name w:val="xl602"/>
    <w:basedOn w:val="Normal"/>
    <w:rsid w:val="00296CFE"/>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pPr>
    <w:rPr>
      <w:sz w:val="24"/>
      <w:szCs w:val="24"/>
      <w:lang w:eastAsia="hr-HR"/>
    </w:rPr>
  </w:style>
  <w:style w:type="paragraph" w:customStyle="1" w:styleId="xl603">
    <w:name w:val="xl603"/>
    <w:basedOn w:val="Normal"/>
    <w:rsid w:val="00296CFE"/>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textAlignment w:val="center"/>
    </w:pPr>
    <w:rPr>
      <w:sz w:val="24"/>
      <w:szCs w:val="24"/>
      <w:lang w:eastAsia="hr-HR"/>
    </w:rPr>
  </w:style>
  <w:style w:type="paragraph" w:customStyle="1" w:styleId="xl604">
    <w:name w:val="xl604"/>
    <w:basedOn w:val="Normal"/>
    <w:rsid w:val="00296CF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sz w:val="24"/>
      <w:szCs w:val="24"/>
      <w:lang w:eastAsia="hr-HR"/>
    </w:rPr>
  </w:style>
  <w:style w:type="paragraph" w:customStyle="1" w:styleId="xl605">
    <w:name w:val="xl605"/>
    <w:basedOn w:val="Normal"/>
    <w:rsid w:val="00296CFE"/>
    <w:pPr>
      <w:pBdr>
        <w:top w:val="single" w:sz="4" w:space="0" w:color="auto"/>
        <w:left w:val="single" w:sz="4" w:space="0" w:color="auto"/>
        <w:bottom w:val="single" w:sz="4" w:space="0" w:color="auto"/>
      </w:pBdr>
      <w:shd w:val="clear" w:color="000000" w:fill="00FFFF"/>
      <w:spacing w:before="100" w:beforeAutospacing="1" w:after="100" w:afterAutospacing="1"/>
      <w:jc w:val="center"/>
      <w:textAlignment w:val="center"/>
    </w:pPr>
    <w:rPr>
      <w:b/>
      <w:bCs/>
      <w:sz w:val="24"/>
      <w:szCs w:val="24"/>
      <w:lang w:eastAsia="hr-HR"/>
    </w:rPr>
  </w:style>
  <w:style w:type="paragraph" w:customStyle="1" w:styleId="xl606">
    <w:name w:val="xl606"/>
    <w:basedOn w:val="Normal"/>
    <w:rsid w:val="00296CFE"/>
    <w:pPr>
      <w:pBdr>
        <w:top w:val="single" w:sz="4" w:space="0" w:color="auto"/>
        <w:bottom w:val="single" w:sz="4" w:space="0" w:color="auto"/>
      </w:pBdr>
      <w:shd w:val="clear" w:color="000000" w:fill="00FFFF"/>
      <w:spacing w:before="100" w:beforeAutospacing="1" w:after="100" w:afterAutospacing="1"/>
      <w:jc w:val="center"/>
      <w:textAlignment w:val="center"/>
    </w:pPr>
    <w:rPr>
      <w:b/>
      <w:bCs/>
      <w:sz w:val="24"/>
      <w:szCs w:val="24"/>
      <w:lang w:eastAsia="hr-HR"/>
    </w:rPr>
  </w:style>
  <w:style w:type="character" w:customStyle="1" w:styleId="TekstkomentaraChar">
    <w:name w:val="Tekst komentara Char"/>
    <w:link w:val="Tekstkomentara"/>
    <w:rsid w:val="00296CFE"/>
    <w:rPr>
      <w:lang w:eastAsia="en-US"/>
    </w:rPr>
  </w:style>
  <w:style w:type="paragraph" w:styleId="Tekstkomentara">
    <w:name w:val="annotation text"/>
    <w:basedOn w:val="Normal"/>
    <w:link w:val="TekstkomentaraChar"/>
    <w:rsid w:val="00296CFE"/>
    <w:pPr>
      <w:jc w:val="both"/>
    </w:pPr>
  </w:style>
  <w:style w:type="character" w:customStyle="1" w:styleId="CommentTextChar1">
    <w:name w:val="Comment Text Char1"/>
    <w:basedOn w:val="Zadanifontodlomka"/>
    <w:rsid w:val="00296CFE"/>
    <w:rPr>
      <w:lang w:eastAsia="en-US"/>
    </w:rPr>
  </w:style>
  <w:style w:type="character" w:customStyle="1" w:styleId="CharChar11">
    <w:name w:val="Char Char11"/>
    <w:locked/>
    <w:rsid w:val="00296CFE"/>
    <w:rPr>
      <w:rFonts w:ascii="Arial" w:hAnsi="Arial" w:cs="Arial"/>
      <w:b/>
      <w:bCs/>
      <w:sz w:val="18"/>
      <w:lang w:val="hr-HR" w:eastAsia="hr-HR" w:bidi="ar-SA"/>
    </w:rPr>
  </w:style>
  <w:style w:type="character" w:customStyle="1" w:styleId="CharChar8">
    <w:name w:val="Char Char8"/>
    <w:locked/>
    <w:rsid w:val="00296CFE"/>
    <w:rPr>
      <w:lang w:val="hr-HR" w:eastAsia="en-US" w:bidi="ar-SA"/>
    </w:rPr>
  </w:style>
  <w:style w:type="character" w:customStyle="1" w:styleId="CharChar6">
    <w:name w:val="Char Char6"/>
    <w:locked/>
    <w:rsid w:val="00296CFE"/>
    <w:rPr>
      <w:sz w:val="24"/>
      <w:lang w:val="hr-HR" w:eastAsia="en-US" w:bidi="ar-SA"/>
    </w:rPr>
  </w:style>
  <w:style w:type="character" w:customStyle="1" w:styleId="CharChar5">
    <w:name w:val="Char Char5"/>
    <w:locked/>
    <w:rsid w:val="00296CFE"/>
    <w:rPr>
      <w:sz w:val="24"/>
      <w:lang w:val="hr-HR" w:eastAsia="en-US" w:bidi="ar-SA"/>
    </w:rPr>
  </w:style>
  <w:style w:type="character" w:customStyle="1" w:styleId="CharChar12">
    <w:name w:val="Char Char12"/>
    <w:locked/>
    <w:rsid w:val="00296CFE"/>
    <w:rPr>
      <w:rFonts w:ascii="Arial" w:hAnsi="Arial" w:cs="Arial"/>
      <w:b/>
      <w:bCs/>
      <w:sz w:val="18"/>
      <w:lang w:val="hr-HR" w:eastAsia="hr-HR" w:bidi="ar-SA"/>
    </w:rPr>
  </w:style>
  <w:style w:type="character" w:customStyle="1" w:styleId="CharChar7">
    <w:name w:val="Char Char7"/>
    <w:locked/>
    <w:rsid w:val="00296CFE"/>
    <w:rPr>
      <w:sz w:val="24"/>
      <w:lang w:val="hr-HR" w:eastAsia="en-US" w:bidi="ar-SA"/>
    </w:rPr>
  </w:style>
  <w:style w:type="paragraph" w:customStyle="1" w:styleId="msonormal0">
    <w:name w:val="msonormal"/>
    <w:basedOn w:val="Normal"/>
    <w:rsid w:val="00296CFE"/>
    <w:pPr>
      <w:spacing w:before="100" w:beforeAutospacing="1" w:after="100" w:afterAutospacing="1"/>
    </w:pPr>
    <w:rPr>
      <w:sz w:val="24"/>
      <w:szCs w:val="24"/>
      <w:lang w:eastAsia="hr-HR"/>
    </w:rPr>
  </w:style>
  <w:style w:type="paragraph" w:customStyle="1" w:styleId="xl138">
    <w:name w:val="xl138"/>
    <w:basedOn w:val="Normal"/>
    <w:rsid w:val="00296CF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hr-HR"/>
    </w:rPr>
  </w:style>
  <w:style w:type="paragraph" w:customStyle="1" w:styleId="xl139">
    <w:name w:val="xl139"/>
    <w:basedOn w:val="Normal"/>
    <w:rsid w:val="00296CFE"/>
    <w:pPr>
      <w:pBdr>
        <w:top w:val="single" w:sz="4" w:space="0" w:color="auto"/>
        <w:left w:val="single" w:sz="4" w:space="0" w:color="auto"/>
        <w:bottom w:val="single" w:sz="4" w:space="0" w:color="auto"/>
        <w:right w:val="single" w:sz="4" w:space="0" w:color="auto"/>
      </w:pBdr>
      <w:spacing w:before="100" w:beforeAutospacing="1" w:after="100" w:afterAutospacing="1"/>
    </w:pPr>
    <w:rPr>
      <w:lang w:eastAsia="hr-HR"/>
    </w:rPr>
  </w:style>
  <w:style w:type="paragraph" w:customStyle="1" w:styleId="xl140">
    <w:name w:val="xl140"/>
    <w:basedOn w:val="Normal"/>
    <w:rsid w:val="00296CFE"/>
    <w:pPr>
      <w:pBdr>
        <w:top w:val="single" w:sz="4" w:space="0" w:color="auto"/>
        <w:left w:val="single" w:sz="4" w:space="0" w:color="auto"/>
        <w:bottom w:val="single" w:sz="4" w:space="0" w:color="auto"/>
        <w:right w:val="single" w:sz="4" w:space="0" w:color="auto"/>
      </w:pBdr>
      <w:spacing w:before="100" w:beforeAutospacing="1" w:after="100" w:afterAutospacing="1"/>
    </w:pPr>
    <w:rPr>
      <w:lang w:eastAsia="hr-HR"/>
    </w:rPr>
  </w:style>
  <w:style w:type="paragraph" w:customStyle="1" w:styleId="xl141">
    <w:name w:val="xl141"/>
    <w:basedOn w:val="Normal"/>
    <w:rsid w:val="00296CF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eastAsia="hr-HR"/>
    </w:rPr>
  </w:style>
  <w:style w:type="paragraph" w:customStyle="1" w:styleId="xl142">
    <w:name w:val="xl142"/>
    <w:basedOn w:val="Normal"/>
    <w:rsid w:val="00296CFE"/>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pPr>
    <w:rPr>
      <w:lang w:eastAsia="hr-HR"/>
    </w:rPr>
  </w:style>
  <w:style w:type="paragraph" w:customStyle="1" w:styleId="xl143">
    <w:name w:val="xl143"/>
    <w:basedOn w:val="Normal"/>
    <w:rsid w:val="00296CFE"/>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textAlignment w:val="center"/>
    </w:pPr>
    <w:rPr>
      <w:lang w:eastAsia="hr-HR"/>
    </w:rPr>
  </w:style>
  <w:style w:type="paragraph" w:customStyle="1" w:styleId="xl144">
    <w:name w:val="xl144"/>
    <w:basedOn w:val="Normal"/>
    <w:rsid w:val="00296CFE"/>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textAlignment w:val="center"/>
    </w:pPr>
    <w:rPr>
      <w:lang w:eastAsia="hr-HR"/>
    </w:rPr>
  </w:style>
  <w:style w:type="paragraph" w:customStyle="1" w:styleId="xl145">
    <w:name w:val="xl145"/>
    <w:basedOn w:val="Normal"/>
    <w:rsid w:val="00296CF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eastAsia="hr-HR"/>
    </w:rPr>
  </w:style>
  <w:style w:type="paragraph" w:customStyle="1" w:styleId="xl146">
    <w:name w:val="xl146"/>
    <w:basedOn w:val="Normal"/>
    <w:rsid w:val="00296CFE"/>
    <w:pPr>
      <w:pBdr>
        <w:top w:val="single" w:sz="4" w:space="0" w:color="auto"/>
        <w:left w:val="single" w:sz="4" w:space="0" w:color="auto"/>
        <w:bottom w:val="single" w:sz="4" w:space="0" w:color="auto"/>
        <w:right w:val="single" w:sz="4" w:space="0" w:color="auto"/>
      </w:pBdr>
      <w:spacing w:before="100" w:beforeAutospacing="1" w:after="100" w:afterAutospacing="1"/>
    </w:pPr>
    <w:rPr>
      <w:lang w:eastAsia="hr-HR"/>
    </w:rPr>
  </w:style>
  <w:style w:type="paragraph" w:customStyle="1" w:styleId="xl147">
    <w:name w:val="xl147"/>
    <w:basedOn w:val="Normal"/>
    <w:rsid w:val="00296CF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lang w:eastAsia="hr-HR"/>
    </w:rPr>
  </w:style>
  <w:style w:type="paragraph" w:customStyle="1" w:styleId="xl148">
    <w:name w:val="xl148"/>
    <w:basedOn w:val="Normal"/>
    <w:rsid w:val="00296CF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lang w:eastAsia="hr-HR"/>
    </w:rPr>
  </w:style>
  <w:style w:type="paragraph" w:customStyle="1" w:styleId="xl149">
    <w:name w:val="xl149"/>
    <w:basedOn w:val="Normal"/>
    <w:rsid w:val="00296CF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hr-HR"/>
    </w:rPr>
  </w:style>
  <w:style w:type="paragraph" w:customStyle="1" w:styleId="xl150">
    <w:name w:val="xl150"/>
    <w:basedOn w:val="Normal"/>
    <w:rsid w:val="00296CF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lang w:eastAsia="hr-HR"/>
    </w:rPr>
  </w:style>
  <w:style w:type="paragraph" w:customStyle="1" w:styleId="xl151">
    <w:name w:val="xl151"/>
    <w:basedOn w:val="Normal"/>
    <w:rsid w:val="00296CF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hr-HR"/>
    </w:rPr>
  </w:style>
  <w:style w:type="paragraph" w:customStyle="1" w:styleId="xl152">
    <w:name w:val="xl152"/>
    <w:basedOn w:val="Normal"/>
    <w:rsid w:val="00296CFE"/>
    <w:pPr>
      <w:pBdr>
        <w:top w:val="single" w:sz="4" w:space="0" w:color="auto"/>
        <w:left w:val="single" w:sz="4" w:space="0" w:color="auto"/>
        <w:bottom w:val="single" w:sz="4" w:space="0" w:color="auto"/>
        <w:right w:val="single" w:sz="4" w:space="0" w:color="auto"/>
      </w:pBdr>
      <w:spacing w:before="100" w:beforeAutospacing="1" w:after="100" w:afterAutospacing="1"/>
    </w:pPr>
    <w:rPr>
      <w:lang w:eastAsia="hr-HR"/>
    </w:rPr>
  </w:style>
  <w:style w:type="paragraph" w:customStyle="1" w:styleId="xl153">
    <w:name w:val="xl153"/>
    <w:basedOn w:val="Normal"/>
    <w:rsid w:val="00296CFE"/>
    <w:pPr>
      <w:pBdr>
        <w:top w:val="single" w:sz="4" w:space="0" w:color="auto"/>
        <w:left w:val="single" w:sz="4" w:space="0" w:color="auto"/>
        <w:bottom w:val="single" w:sz="4" w:space="0" w:color="auto"/>
        <w:right w:val="single" w:sz="4" w:space="0" w:color="auto"/>
      </w:pBdr>
      <w:spacing w:before="100" w:beforeAutospacing="1" w:after="100" w:afterAutospacing="1"/>
    </w:pPr>
    <w:rPr>
      <w:lang w:eastAsia="hr-HR"/>
    </w:rPr>
  </w:style>
  <w:style w:type="paragraph" w:customStyle="1" w:styleId="xl154">
    <w:name w:val="xl154"/>
    <w:basedOn w:val="Normal"/>
    <w:rsid w:val="00296CF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eastAsia="hr-HR"/>
    </w:rPr>
  </w:style>
  <w:style w:type="paragraph" w:customStyle="1" w:styleId="xl155">
    <w:name w:val="xl155"/>
    <w:basedOn w:val="Normal"/>
    <w:rsid w:val="00296CFE"/>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pPr>
    <w:rPr>
      <w:lang w:eastAsia="hr-HR"/>
    </w:rPr>
  </w:style>
  <w:style w:type="paragraph" w:customStyle="1" w:styleId="xl156">
    <w:name w:val="xl156"/>
    <w:basedOn w:val="Normal"/>
    <w:rsid w:val="00296CFE"/>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textAlignment w:val="center"/>
    </w:pPr>
    <w:rPr>
      <w:lang w:eastAsia="hr-HR"/>
    </w:rPr>
  </w:style>
  <w:style w:type="paragraph" w:customStyle="1" w:styleId="xl157">
    <w:name w:val="xl157"/>
    <w:basedOn w:val="Normal"/>
    <w:rsid w:val="00296CFE"/>
    <w:pPr>
      <w:spacing w:before="100" w:beforeAutospacing="1" w:after="100" w:afterAutospacing="1"/>
      <w:textAlignment w:val="center"/>
    </w:pPr>
    <w:rPr>
      <w:lang w:eastAsia="hr-HR"/>
    </w:rPr>
  </w:style>
  <w:style w:type="paragraph" w:customStyle="1" w:styleId="xl158">
    <w:name w:val="xl158"/>
    <w:basedOn w:val="Normal"/>
    <w:rsid w:val="00296CFE"/>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textAlignment w:val="center"/>
    </w:pPr>
    <w:rPr>
      <w:lang w:eastAsia="hr-HR"/>
    </w:rPr>
  </w:style>
  <w:style w:type="paragraph" w:customStyle="1" w:styleId="xl159">
    <w:name w:val="xl159"/>
    <w:basedOn w:val="Normal"/>
    <w:rsid w:val="00296CFE"/>
    <w:pPr>
      <w:shd w:val="clear" w:color="000000" w:fill="ACB9CA"/>
      <w:spacing w:before="100" w:beforeAutospacing="1" w:after="100" w:afterAutospacing="1"/>
      <w:jc w:val="center"/>
      <w:textAlignment w:val="center"/>
    </w:pPr>
    <w:rPr>
      <w:b/>
      <w:bCs/>
      <w:lang w:eastAsia="hr-HR"/>
    </w:rPr>
  </w:style>
  <w:style w:type="paragraph" w:customStyle="1" w:styleId="xl160">
    <w:name w:val="xl160"/>
    <w:basedOn w:val="Normal"/>
    <w:rsid w:val="00296CFE"/>
    <w:pPr>
      <w:pBdr>
        <w:right w:val="single" w:sz="4" w:space="0" w:color="auto"/>
      </w:pBdr>
      <w:shd w:val="clear" w:color="000000" w:fill="ACB9CA"/>
      <w:spacing w:before="100" w:beforeAutospacing="1" w:after="100" w:afterAutospacing="1"/>
      <w:jc w:val="center"/>
      <w:textAlignment w:val="center"/>
    </w:pPr>
    <w:rPr>
      <w:b/>
      <w:bCs/>
      <w:lang w:eastAsia="hr-HR"/>
    </w:rPr>
  </w:style>
  <w:style w:type="character" w:customStyle="1" w:styleId="CharChar16">
    <w:name w:val="Char Char16"/>
    <w:rsid w:val="00296CFE"/>
    <w:rPr>
      <w:i/>
      <w:iCs/>
      <w:u w:val="single"/>
      <w:lang w:val="hr-HR" w:eastAsia="en-US" w:bidi="ar-SA"/>
    </w:rPr>
  </w:style>
  <w:style w:type="character" w:customStyle="1" w:styleId="uvlaka2CharChar2">
    <w:name w:val="uvlaka 2 Char Char2"/>
    <w:rsid w:val="00296CFE"/>
    <w:rPr>
      <w:lang w:val="pl-PL" w:eastAsia="en-US" w:bidi="ar-SA"/>
    </w:rPr>
  </w:style>
  <w:style w:type="character" w:customStyle="1" w:styleId="CharChar171">
    <w:name w:val="Char Char171"/>
    <w:rsid w:val="00296CFE"/>
    <w:rPr>
      <w:i/>
      <w:iCs/>
      <w:u w:val="single"/>
      <w:lang w:val="hr-HR" w:eastAsia="en-US" w:bidi="ar-SA"/>
    </w:rPr>
  </w:style>
  <w:style w:type="character" w:customStyle="1" w:styleId="CharChar111">
    <w:name w:val="Char Char111"/>
    <w:locked/>
    <w:rsid w:val="00296CFE"/>
    <w:rPr>
      <w:rFonts w:ascii="Arial" w:hAnsi="Arial" w:cs="Arial"/>
      <w:b/>
      <w:bCs/>
      <w:sz w:val="18"/>
      <w:lang w:val="hr-HR" w:eastAsia="hr-HR" w:bidi="ar-SA"/>
    </w:rPr>
  </w:style>
  <w:style w:type="character" w:customStyle="1" w:styleId="CharChar81">
    <w:name w:val="Char Char81"/>
    <w:locked/>
    <w:rsid w:val="00296CFE"/>
    <w:rPr>
      <w:lang w:val="hr-HR" w:eastAsia="en-US" w:bidi="ar-SA"/>
    </w:rPr>
  </w:style>
  <w:style w:type="character" w:customStyle="1" w:styleId="CharChar61">
    <w:name w:val="Char Char61"/>
    <w:locked/>
    <w:rsid w:val="00296CFE"/>
    <w:rPr>
      <w:sz w:val="24"/>
      <w:lang w:val="hr-HR" w:eastAsia="en-US" w:bidi="ar-SA"/>
    </w:rPr>
  </w:style>
  <w:style w:type="character" w:customStyle="1" w:styleId="CharChar51">
    <w:name w:val="Char Char51"/>
    <w:locked/>
    <w:rsid w:val="00296CFE"/>
    <w:rPr>
      <w:sz w:val="24"/>
      <w:lang w:val="hr-HR" w:eastAsia="en-US" w:bidi="ar-SA"/>
    </w:rPr>
  </w:style>
  <w:style w:type="character" w:customStyle="1" w:styleId="CharChar181">
    <w:name w:val="Char Char181"/>
    <w:rsid w:val="00296CFE"/>
    <w:rPr>
      <w:i/>
      <w:iCs/>
      <w:u w:val="single"/>
      <w:lang w:val="hr-HR" w:eastAsia="en-US" w:bidi="ar-SA"/>
    </w:rPr>
  </w:style>
  <w:style w:type="character" w:customStyle="1" w:styleId="CharChar121">
    <w:name w:val="Char Char121"/>
    <w:locked/>
    <w:rsid w:val="00296CFE"/>
    <w:rPr>
      <w:rFonts w:ascii="Arial" w:hAnsi="Arial" w:cs="Arial"/>
      <w:b/>
      <w:bCs/>
      <w:sz w:val="18"/>
      <w:lang w:val="hr-HR" w:eastAsia="hr-HR" w:bidi="ar-SA"/>
    </w:rPr>
  </w:style>
  <w:style w:type="character" w:customStyle="1" w:styleId="CharChar71">
    <w:name w:val="Char Char71"/>
    <w:locked/>
    <w:rsid w:val="00296CFE"/>
    <w:rPr>
      <w:sz w:val="24"/>
      <w:lang w:val="hr-HR" w:eastAsia="en-US" w:bidi="ar-SA"/>
    </w:rPr>
  </w:style>
  <w:style w:type="character" w:customStyle="1" w:styleId="CharChar13">
    <w:name w:val="Char Char13"/>
    <w:locked/>
    <w:rsid w:val="00296CFE"/>
    <w:rPr>
      <w:sz w:val="24"/>
      <w:lang w:val="hr-HR" w:eastAsia="en-US" w:bidi="ar-SA"/>
    </w:rPr>
  </w:style>
  <w:style w:type="character" w:customStyle="1" w:styleId="CharChar10">
    <w:name w:val="Char Char10"/>
    <w:locked/>
    <w:rsid w:val="00296CFE"/>
    <w:rPr>
      <w:sz w:val="24"/>
      <w:lang w:val="hr-HR" w:eastAsia="en-US" w:bidi="ar-SA"/>
    </w:rPr>
  </w:style>
  <w:style w:type="character" w:customStyle="1" w:styleId="Heading1Char3">
    <w:name w:val="Heading 1 Char3"/>
    <w:rsid w:val="00296CFE"/>
    <w:rPr>
      <w:i/>
      <w:iCs/>
      <w:u w:val="single"/>
      <w:lang w:val="hr-HR" w:eastAsia="en-US" w:bidi="ar-SA"/>
    </w:rPr>
  </w:style>
  <w:style w:type="character" w:customStyle="1" w:styleId="CharChar26">
    <w:name w:val="Char Char26"/>
    <w:rsid w:val="00296CFE"/>
    <w:rPr>
      <w:i/>
      <w:iCs/>
      <w:u w:val="single"/>
      <w:lang w:val="hr-HR" w:eastAsia="en-US" w:bidi="ar-SA"/>
    </w:rPr>
  </w:style>
  <w:style w:type="character" w:customStyle="1" w:styleId="CharChar20">
    <w:name w:val="Char Char20"/>
    <w:locked/>
    <w:rsid w:val="00296CFE"/>
    <w:rPr>
      <w:rFonts w:ascii="Arial" w:hAnsi="Arial" w:cs="Arial"/>
      <w:b/>
      <w:bCs/>
      <w:sz w:val="18"/>
      <w:lang w:val="hr-HR" w:eastAsia="hr-HR" w:bidi="ar-SA"/>
    </w:rPr>
  </w:style>
  <w:style w:type="character" w:customStyle="1" w:styleId="CharChar15">
    <w:name w:val="Char Char15"/>
    <w:locked/>
    <w:rsid w:val="00296CFE"/>
    <w:rPr>
      <w:b/>
      <w:bCs/>
      <w:lang w:val="pl-PL" w:eastAsia="en-US" w:bidi="ar-SA"/>
    </w:rPr>
  </w:style>
  <w:style w:type="character" w:customStyle="1" w:styleId="CharChar14">
    <w:name w:val="Char Char14"/>
    <w:locked/>
    <w:rsid w:val="00296CFE"/>
    <w:rPr>
      <w:rFonts w:ascii="Arial" w:hAnsi="Arial"/>
      <w:b/>
      <w:bCs/>
      <w:sz w:val="16"/>
      <w:lang w:val="hr-HR" w:eastAsia="hr-HR" w:bidi="ar-SA"/>
    </w:rPr>
  </w:style>
  <w:style w:type="character" w:customStyle="1" w:styleId="CharChar9">
    <w:name w:val="Char Char9"/>
    <w:locked/>
    <w:rsid w:val="00296CFE"/>
    <w:rPr>
      <w:rFonts w:ascii="Arial" w:hAnsi="Arial" w:cs="Arial"/>
      <w:b/>
      <w:bCs/>
      <w:sz w:val="18"/>
      <w:szCs w:val="24"/>
      <w:lang w:val="hr-HR" w:eastAsia="hr-HR" w:bidi="ar-SA"/>
    </w:rPr>
  </w:style>
  <w:style w:type="character" w:customStyle="1" w:styleId="CharChar4">
    <w:name w:val="Char Char4"/>
    <w:locked/>
    <w:rsid w:val="00296CFE"/>
    <w:rPr>
      <w:sz w:val="24"/>
      <w:lang w:val="hr-HR" w:eastAsia="en-US" w:bidi="ar-SA"/>
    </w:rPr>
  </w:style>
  <w:style w:type="character" w:customStyle="1" w:styleId="uvlaka2CharChar1">
    <w:name w:val="uvlaka 2 Char Char1"/>
    <w:locked/>
    <w:rsid w:val="00296CFE"/>
    <w:rPr>
      <w:lang w:val="pl-PL" w:eastAsia="en-US" w:bidi="ar-SA"/>
    </w:rPr>
  </w:style>
  <w:style w:type="character" w:customStyle="1" w:styleId="CharChar21">
    <w:name w:val="Char Char21"/>
    <w:locked/>
    <w:rsid w:val="00296CFE"/>
    <w:rPr>
      <w:sz w:val="16"/>
      <w:szCs w:val="16"/>
      <w:lang w:val="en-US" w:eastAsia="en-US" w:bidi="ar-SA"/>
    </w:rPr>
  </w:style>
  <w:style w:type="paragraph" w:styleId="Podnaslov">
    <w:name w:val="Subtitle"/>
    <w:basedOn w:val="Normal"/>
    <w:link w:val="PodnaslovChar"/>
    <w:qFormat/>
    <w:rsid w:val="00204576"/>
    <w:pPr>
      <w:spacing w:after="200" w:line="276" w:lineRule="auto"/>
    </w:pPr>
    <w:rPr>
      <w:rFonts w:ascii="Century Schoolbook" w:hAnsi="Century Schoolbook" w:cs="Century Schoolbook"/>
      <w:i/>
      <w:color w:val="575F6D"/>
      <w:spacing w:val="5"/>
      <w:sz w:val="24"/>
      <w:szCs w:val="24"/>
      <w:lang w:eastAsia="hr-HR"/>
    </w:rPr>
  </w:style>
  <w:style w:type="character" w:customStyle="1" w:styleId="SubtitleChar">
    <w:name w:val="Subtitle Char"/>
    <w:basedOn w:val="Zadanifontodlomka"/>
    <w:rsid w:val="00204576"/>
    <w:rPr>
      <w:rFonts w:asciiTheme="minorHAnsi" w:eastAsiaTheme="minorEastAsia" w:hAnsiTheme="minorHAnsi" w:cstheme="minorBidi"/>
      <w:color w:val="5A5A5A" w:themeColor="text1" w:themeTint="A5"/>
      <w:spacing w:val="15"/>
      <w:sz w:val="22"/>
      <w:szCs w:val="22"/>
      <w:lang w:eastAsia="en-US"/>
    </w:rPr>
  </w:style>
  <w:style w:type="character" w:customStyle="1" w:styleId="PodnaslovChar">
    <w:name w:val="Podnaslov Char"/>
    <w:link w:val="Podnaslov"/>
    <w:locked/>
    <w:rsid w:val="00204576"/>
    <w:rPr>
      <w:rFonts w:ascii="Century Schoolbook" w:hAnsi="Century Schoolbook" w:cs="Century Schoolbook"/>
      <w:i/>
      <w:color w:val="575F6D"/>
      <w:spacing w:val="5"/>
      <w:sz w:val="24"/>
      <w:szCs w:val="24"/>
    </w:rPr>
  </w:style>
  <w:style w:type="character" w:styleId="Referencakomentara">
    <w:name w:val="annotation reference"/>
    <w:basedOn w:val="Zadanifontodlomka"/>
    <w:rsid w:val="00204576"/>
    <w:rPr>
      <w:sz w:val="16"/>
      <w:szCs w:val="16"/>
    </w:rPr>
  </w:style>
  <w:style w:type="paragraph" w:styleId="Predmetkomentara">
    <w:name w:val="annotation subject"/>
    <w:basedOn w:val="Tekstkomentara"/>
    <w:next w:val="Tekstkomentara"/>
    <w:link w:val="PredmetkomentaraChar"/>
    <w:rsid w:val="00204576"/>
    <w:pPr>
      <w:jc w:val="left"/>
    </w:pPr>
    <w:rPr>
      <w:b/>
      <w:bCs/>
    </w:rPr>
  </w:style>
  <w:style w:type="character" w:customStyle="1" w:styleId="PredmetkomentaraChar">
    <w:name w:val="Predmet komentara Char"/>
    <w:basedOn w:val="TekstkomentaraChar"/>
    <w:link w:val="Predmetkomentara"/>
    <w:rsid w:val="00204576"/>
    <w:rPr>
      <w:b/>
      <w:bCs/>
      <w:lang w:eastAsia="en-US"/>
    </w:rPr>
  </w:style>
  <w:style w:type="numbering" w:customStyle="1" w:styleId="NoList2">
    <w:name w:val="No List2"/>
    <w:next w:val="Bezpopisa"/>
    <w:semiHidden/>
    <w:rsid w:val="00BC7321"/>
  </w:style>
  <w:style w:type="numbering" w:customStyle="1" w:styleId="NoList3">
    <w:name w:val="No List3"/>
    <w:next w:val="Bezpopisa"/>
    <w:semiHidden/>
    <w:rsid w:val="00BC7321"/>
  </w:style>
  <w:style w:type="table" w:styleId="Svijetlareetka">
    <w:name w:val="Light Grid"/>
    <w:basedOn w:val="Obinatablica"/>
    <w:uiPriority w:val="62"/>
    <w:rsid w:val="009E16D1"/>
    <w:rPr>
      <w:rFonts w:ascii="Calibri" w:eastAsia="Calibri" w:hAnsi="Calibri"/>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DengXian" w:eastAsia="Times New Roman" w:hAnsi="DengXia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DengXian" w:eastAsia="Times New Roman" w:hAnsi="DengXia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Srednjesjenanje1">
    <w:name w:val="Medium Shading 1"/>
    <w:basedOn w:val="Obinatablica"/>
    <w:uiPriority w:val="63"/>
    <w:rsid w:val="009E16D1"/>
    <w:rPr>
      <w:rFonts w:ascii="Calibri" w:eastAsia="Calibri" w:hAnsi="Calibri"/>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Reetkatablice1">
    <w:name w:val="Rešetka tablice1"/>
    <w:basedOn w:val="Obinatablica"/>
    <w:next w:val="Reetkatablice"/>
    <w:uiPriority w:val="59"/>
    <w:rsid w:val="00BC1780"/>
    <w:rPr>
      <w:rFonts w:eastAsia="Calibri"/>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dlomakpopisa1">
    <w:name w:val="Odlomak popisa1"/>
    <w:basedOn w:val="Normal"/>
    <w:rsid w:val="005872DA"/>
    <w:pPr>
      <w:spacing w:after="160" w:line="259" w:lineRule="auto"/>
      <w:ind w:left="720"/>
      <w:contextualSpacing/>
    </w:pPr>
    <w:rPr>
      <w:rFonts w:ascii="Calibri" w:hAnsi="Calibri"/>
      <w:sz w:val="22"/>
      <w:szCs w:val="22"/>
    </w:rPr>
  </w:style>
  <w:style w:type="paragraph" w:customStyle="1" w:styleId="box464509tb-na16pcenter">
    <w:name w:val="box_464509 tb-na16 pcenter"/>
    <w:basedOn w:val="Normal"/>
    <w:rsid w:val="005872DA"/>
    <w:pPr>
      <w:spacing w:before="100" w:beforeAutospacing="1" w:after="100" w:afterAutospacing="1"/>
    </w:pPr>
    <w:rPr>
      <w:sz w:val="24"/>
      <w:szCs w:val="24"/>
      <w:lang w:eastAsia="hr-HR"/>
    </w:rPr>
  </w:style>
  <w:style w:type="paragraph" w:customStyle="1" w:styleId="box464509t-12-9-fett-spcenter">
    <w:name w:val="box_464509 t-12-9-fett-s pcenter"/>
    <w:basedOn w:val="Normal"/>
    <w:rsid w:val="005872DA"/>
    <w:pPr>
      <w:spacing w:before="100" w:beforeAutospacing="1" w:after="100" w:afterAutospacing="1"/>
    </w:pPr>
    <w:rPr>
      <w:sz w:val="24"/>
      <w:szCs w:val="24"/>
      <w:lang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77849">
      <w:bodyDiv w:val="1"/>
      <w:marLeft w:val="0"/>
      <w:marRight w:val="0"/>
      <w:marTop w:val="0"/>
      <w:marBottom w:val="0"/>
      <w:divBdr>
        <w:top w:val="none" w:sz="0" w:space="0" w:color="auto"/>
        <w:left w:val="none" w:sz="0" w:space="0" w:color="auto"/>
        <w:bottom w:val="none" w:sz="0" w:space="0" w:color="auto"/>
        <w:right w:val="none" w:sz="0" w:space="0" w:color="auto"/>
      </w:divBdr>
    </w:div>
    <w:div w:id="65884341">
      <w:bodyDiv w:val="1"/>
      <w:marLeft w:val="0"/>
      <w:marRight w:val="0"/>
      <w:marTop w:val="0"/>
      <w:marBottom w:val="0"/>
      <w:divBdr>
        <w:top w:val="none" w:sz="0" w:space="0" w:color="auto"/>
        <w:left w:val="none" w:sz="0" w:space="0" w:color="auto"/>
        <w:bottom w:val="none" w:sz="0" w:space="0" w:color="auto"/>
        <w:right w:val="none" w:sz="0" w:space="0" w:color="auto"/>
      </w:divBdr>
    </w:div>
    <w:div w:id="77556378">
      <w:bodyDiv w:val="1"/>
      <w:marLeft w:val="0"/>
      <w:marRight w:val="0"/>
      <w:marTop w:val="0"/>
      <w:marBottom w:val="0"/>
      <w:divBdr>
        <w:top w:val="none" w:sz="0" w:space="0" w:color="auto"/>
        <w:left w:val="none" w:sz="0" w:space="0" w:color="auto"/>
        <w:bottom w:val="none" w:sz="0" w:space="0" w:color="auto"/>
        <w:right w:val="none" w:sz="0" w:space="0" w:color="auto"/>
      </w:divBdr>
    </w:div>
    <w:div w:id="116796514">
      <w:bodyDiv w:val="1"/>
      <w:marLeft w:val="0"/>
      <w:marRight w:val="0"/>
      <w:marTop w:val="0"/>
      <w:marBottom w:val="0"/>
      <w:divBdr>
        <w:top w:val="none" w:sz="0" w:space="0" w:color="auto"/>
        <w:left w:val="none" w:sz="0" w:space="0" w:color="auto"/>
        <w:bottom w:val="none" w:sz="0" w:space="0" w:color="auto"/>
        <w:right w:val="none" w:sz="0" w:space="0" w:color="auto"/>
      </w:divBdr>
    </w:div>
    <w:div w:id="117988255">
      <w:bodyDiv w:val="1"/>
      <w:marLeft w:val="0"/>
      <w:marRight w:val="0"/>
      <w:marTop w:val="0"/>
      <w:marBottom w:val="0"/>
      <w:divBdr>
        <w:top w:val="none" w:sz="0" w:space="0" w:color="auto"/>
        <w:left w:val="none" w:sz="0" w:space="0" w:color="auto"/>
        <w:bottom w:val="none" w:sz="0" w:space="0" w:color="auto"/>
        <w:right w:val="none" w:sz="0" w:space="0" w:color="auto"/>
      </w:divBdr>
    </w:div>
    <w:div w:id="205681017">
      <w:bodyDiv w:val="1"/>
      <w:marLeft w:val="0"/>
      <w:marRight w:val="0"/>
      <w:marTop w:val="0"/>
      <w:marBottom w:val="0"/>
      <w:divBdr>
        <w:top w:val="none" w:sz="0" w:space="0" w:color="auto"/>
        <w:left w:val="none" w:sz="0" w:space="0" w:color="auto"/>
        <w:bottom w:val="none" w:sz="0" w:space="0" w:color="auto"/>
        <w:right w:val="none" w:sz="0" w:space="0" w:color="auto"/>
      </w:divBdr>
    </w:div>
    <w:div w:id="223832424">
      <w:bodyDiv w:val="1"/>
      <w:marLeft w:val="0"/>
      <w:marRight w:val="0"/>
      <w:marTop w:val="0"/>
      <w:marBottom w:val="0"/>
      <w:divBdr>
        <w:top w:val="none" w:sz="0" w:space="0" w:color="auto"/>
        <w:left w:val="none" w:sz="0" w:space="0" w:color="auto"/>
        <w:bottom w:val="none" w:sz="0" w:space="0" w:color="auto"/>
        <w:right w:val="none" w:sz="0" w:space="0" w:color="auto"/>
      </w:divBdr>
    </w:div>
    <w:div w:id="233975915">
      <w:bodyDiv w:val="1"/>
      <w:marLeft w:val="0"/>
      <w:marRight w:val="0"/>
      <w:marTop w:val="0"/>
      <w:marBottom w:val="0"/>
      <w:divBdr>
        <w:top w:val="none" w:sz="0" w:space="0" w:color="auto"/>
        <w:left w:val="none" w:sz="0" w:space="0" w:color="auto"/>
        <w:bottom w:val="none" w:sz="0" w:space="0" w:color="auto"/>
        <w:right w:val="none" w:sz="0" w:space="0" w:color="auto"/>
      </w:divBdr>
    </w:div>
    <w:div w:id="320885952">
      <w:bodyDiv w:val="1"/>
      <w:marLeft w:val="0"/>
      <w:marRight w:val="0"/>
      <w:marTop w:val="0"/>
      <w:marBottom w:val="0"/>
      <w:divBdr>
        <w:top w:val="none" w:sz="0" w:space="0" w:color="auto"/>
        <w:left w:val="none" w:sz="0" w:space="0" w:color="auto"/>
        <w:bottom w:val="none" w:sz="0" w:space="0" w:color="auto"/>
        <w:right w:val="none" w:sz="0" w:space="0" w:color="auto"/>
      </w:divBdr>
    </w:div>
    <w:div w:id="343678007">
      <w:bodyDiv w:val="1"/>
      <w:marLeft w:val="0"/>
      <w:marRight w:val="0"/>
      <w:marTop w:val="0"/>
      <w:marBottom w:val="0"/>
      <w:divBdr>
        <w:top w:val="none" w:sz="0" w:space="0" w:color="auto"/>
        <w:left w:val="none" w:sz="0" w:space="0" w:color="auto"/>
        <w:bottom w:val="none" w:sz="0" w:space="0" w:color="auto"/>
        <w:right w:val="none" w:sz="0" w:space="0" w:color="auto"/>
      </w:divBdr>
    </w:div>
    <w:div w:id="344946252">
      <w:bodyDiv w:val="1"/>
      <w:marLeft w:val="0"/>
      <w:marRight w:val="0"/>
      <w:marTop w:val="0"/>
      <w:marBottom w:val="0"/>
      <w:divBdr>
        <w:top w:val="none" w:sz="0" w:space="0" w:color="auto"/>
        <w:left w:val="none" w:sz="0" w:space="0" w:color="auto"/>
        <w:bottom w:val="none" w:sz="0" w:space="0" w:color="auto"/>
        <w:right w:val="none" w:sz="0" w:space="0" w:color="auto"/>
      </w:divBdr>
    </w:div>
    <w:div w:id="344986051">
      <w:bodyDiv w:val="1"/>
      <w:marLeft w:val="0"/>
      <w:marRight w:val="0"/>
      <w:marTop w:val="0"/>
      <w:marBottom w:val="0"/>
      <w:divBdr>
        <w:top w:val="none" w:sz="0" w:space="0" w:color="auto"/>
        <w:left w:val="none" w:sz="0" w:space="0" w:color="auto"/>
        <w:bottom w:val="none" w:sz="0" w:space="0" w:color="auto"/>
        <w:right w:val="none" w:sz="0" w:space="0" w:color="auto"/>
      </w:divBdr>
    </w:div>
    <w:div w:id="354114047">
      <w:bodyDiv w:val="1"/>
      <w:marLeft w:val="0"/>
      <w:marRight w:val="0"/>
      <w:marTop w:val="0"/>
      <w:marBottom w:val="0"/>
      <w:divBdr>
        <w:top w:val="none" w:sz="0" w:space="0" w:color="auto"/>
        <w:left w:val="none" w:sz="0" w:space="0" w:color="auto"/>
        <w:bottom w:val="none" w:sz="0" w:space="0" w:color="auto"/>
        <w:right w:val="none" w:sz="0" w:space="0" w:color="auto"/>
      </w:divBdr>
    </w:div>
    <w:div w:id="380903322">
      <w:bodyDiv w:val="1"/>
      <w:marLeft w:val="0"/>
      <w:marRight w:val="0"/>
      <w:marTop w:val="0"/>
      <w:marBottom w:val="0"/>
      <w:divBdr>
        <w:top w:val="none" w:sz="0" w:space="0" w:color="auto"/>
        <w:left w:val="none" w:sz="0" w:space="0" w:color="auto"/>
        <w:bottom w:val="none" w:sz="0" w:space="0" w:color="auto"/>
        <w:right w:val="none" w:sz="0" w:space="0" w:color="auto"/>
      </w:divBdr>
    </w:div>
    <w:div w:id="383219881">
      <w:bodyDiv w:val="1"/>
      <w:marLeft w:val="0"/>
      <w:marRight w:val="0"/>
      <w:marTop w:val="0"/>
      <w:marBottom w:val="0"/>
      <w:divBdr>
        <w:top w:val="none" w:sz="0" w:space="0" w:color="auto"/>
        <w:left w:val="none" w:sz="0" w:space="0" w:color="auto"/>
        <w:bottom w:val="none" w:sz="0" w:space="0" w:color="auto"/>
        <w:right w:val="none" w:sz="0" w:space="0" w:color="auto"/>
      </w:divBdr>
    </w:div>
    <w:div w:id="412359341">
      <w:bodyDiv w:val="1"/>
      <w:marLeft w:val="0"/>
      <w:marRight w:val="0"/>
      <w:marTop w:val="0"/>
      <w:marBottom w:val="0"/>
      <w:divBdr>
        <w:top w:val="none" w:sz="0" w:space="0" w:color="auto"/>
        <w:left w:val="none" w:sz="0" w:space="0" w:color="auto"/>
        <w:bottom w:val="none" w:sz="0" w:space="0" w:color="auto"/>
        <w:right w:val="none" w:sz="0" w:space="0" w:color="auto"/>
      </w:divBdr>
    </w:div>
    <w:div w:id="437414373">
      <w:bodyDiv w:val="1"/>
      <w:marLeft w:val="0"/>
      <w:marRight w:val="0"/>
      <w:marTop w:val="0"/>
      <w:marBottom w:val="0"/>
      <w:divBdr>
        <w:top w:val="none" w:sz="0" w:space="0" w:color="auto"/>
        <w:left w:val="none" w:sz="0" w:space="0" w:color="auto"/>
        <w:bottom w:val="none" w:sz="0" w:space="0" w:color="auto"/>
        <w:right w:val="none" w:sz="0" w:space="0" w:color="auto"/>
      </w:divBdr>
    </w:div>
    <w:div w:id="447697163">
      <w:bodyDiv w:val="1"/>
      <w:marLeft w:val="0"/>
      <w:marRight w:val="0"/>
      <w:marTop w:val="0"/>
      <w:marBottom w:val="0"/>
      <w:divBdr>
        <w:top w:val="none" w:sz="0" w:space="0" w:color="auto"/>
        <w:left w:val="none" w:sz="0" w:space="0" w:color="auto"/>
        <w:bottom w:val="none" w:sz="0" w:space="0" w:color="auto"/>
        <w:right w:val="none" w:sz="0" w:space="0" w:color="auto"/>
      </w:divBdr>
    </w:div>
    <w:div w:id="484929893">
      <w:bodyDiv w:val="1"/>
      <w:marLeft w:val="0"/>
      <w:marRight w:val="0"/>
      <w:marTop w:val="0"/>
      <w:marBottom w:val="0"/>
      <w:divBdr>
        <w:top w:val="none" w:sz="0" w:space="0" w:color="auto"/>
        <w:left w:val="none" w:sz="0" w:space="0" w:color="auto"/>
        <w:bottom w:val="none" w:sz="0" w:space="0" w:color="auto"/>
        <w:right w:val="none" w:sz="0" w:space="0" w:color="auto"/>
      </w:divBdr>
    </w:div>
    <w:div w:id="561870367">
      <w:bodyDiv w:val="1"/>
      <w:marLeft w:val="0"/>
      <w:marRight w:val="0"/>
      <w:marTop w:val="0"/>
      <w:marBottom w:val="0"/>
      <w:divBdr>
        <w:top w:val="none" w:sz="0" w:space="0" w:color="auto"/>
        <w:left w:val="none" w:sz="0" w:space="0" w:color="auto"/>
        <w:bottom w:val="none" w:sz="0" w:space="0" w:color="auto"/>
        <w:right w:val="none" w:sz="0" w:space="0" w:color="auto"/>
      </w:divBdr>
    </w:div>
    <w:div w:id="572277583">
      <w:bodyDiv w:val="1"/>
      <w:marLeft w:val="0"/>
      <w:marRight w:val="0"/>
      <w:marTop w:val="0"/>
      <w:marBottom w:val="0"/>
      <w:divBdr>
        <w:top w:val="none" w:sz="0" w:space="0" w:color="auto"/>
        <w:left w:val="none" w:sz="0" w:space="0" w:color="auto"/>
        <w:bottom w:val="none" w:sz="0" w:space="0" w:color="auto"/>
        <w:right w:val="none" w:sz="0" w:space="0" w:color="auto"/>
      </w:divBdr>
    </w:div>
    <w:div w:id="641665811">
      <w:bodyDiv w:val="1"/>
      <w:marLeft w:val="0"/>
      <w:marRight w:val="0"/>
      <w:marTop w:val="0"/>
      <w:marBottom w:val="0"/>
      <w:divBdr>
        <w:top w:val="none" w:sz="0" w:space="0" w:color="auto"/>
        <w:left w:val="none" w:sz="0" w:space="0" w:color="auto"/>
        <w:bottom w:val="none" w:sz="0" w:space="0" w:color="auto"/>
        <w:right w:val="none" w:sz="0" w:space="0" w:color="auto"/>
      </w:divBdr>
    </w:div>
    <w:div w:id="676270680">
      <w:bodyDiv w:val="1"/>
      <w:marLeft w:val="0"/>
      <w:marRight w:val="0"/>
      <w:marTop w:val="0"/>
      <w:marBottom w:val="0"/>
      <w:divBdr>
        <w:top w:val="none" w:sz="0" w:space="0" w:color="auto"/>
        <w:left w:val="none" w:sz="0" w:space="0" w:color="auto"/>
        <w:bottom w:val="none" w:sz="0" w:space="0" w:color="auto"/>
        <w:right w:val="none" w:sz="0" w:space="0" w:color="auto"/>
      </w:divBdr>
    </w:div>
    <w:div w:id="701170073">
      <w:bodyDiv w:val="1"/>
      <w:marLeft w:val="0"/>
      <w:marRight w:val="0"/>
      <w:marTop w:val="0"/>
      <w:marBottom w:val="0"/>
      <w:divBdr>
        <w:top w:val="none" w:sz="0" w:space="0" w:color="auto"/>
        <w:left w:val="none" w:sz="0" w:space="0" w:color="auto"/>
        <w:bottom w:val="none" w:sz="0" w:space="0" w:color="auto"/>
        <w:right w:val="none" w:sz="0" w:space="0" w:color="auto"/>
      </w:divBdr>
    </w:div>
    <w:div w:id="709576992">
      <w:bodyDiv w:val="1"/>
      <w:marLeft w:val="0"/>
      <w:marRight w:val="0"/>
      <w:marTop w:val="0"/>
      <w:marBottom w:val="0"/>
      <w:divBdr>
        <w:top w:val="none" w:sz="0" w:space="0" w:color="auto"/>
        <w:left w:val="none" w:sz="0" w:space="0" w:color="auto"/>
        <w:bottom w:val="none" w:sz="0" w:space="0" w:color="auto"/>
        <w:right w:val="none" w:sz="0" w:space="0" w:color="auto"/>
      </w:divBdr>
    </w:div>
    <w:div w:id="732699738">
      <w:bodyDiv w:val="1"/>
      <w:marLeft w:val="0"/>
      <w:marRight w:val="0"/>
      <w:marTop w:val="0"/>
      <w:marBottom w:val="0"/>
      <w:divBdr>
        <w:top w:val="none" w:sz="0" w:space="0" w:color="auto"/>
        <w:left w:val="none" w:sz="0" w:space="0" w:color="auto"/>
        <w:bottom w:val="none" w:sz="0" w:space="0" w:color="auto"/>
        <w:right w:val="none" w:sz="0" w:space="0" w:color="auto"/>
      </w:divBdr>
    </w:div>
    <w:div w:id="753362233">
      <w:bodyDiv w:val="1"/>
      <w:marLeft w:val="0"/>
      <w:marRight w:val="0"/>
      <w:marTop w:val="0"/>
      <w:marBottom w:val="0"/>
      <w:divBdr>
        <w:top w:val="none" w:sz="0" w:space="0" w:color="auto"/>
        <w:left w:val="none" w:sz="0" w:space="0" w:color="auto"/>
        <w:bottom w:val="none" w:sz="0" w:space="0" w:color="auto"/>
        <w:right w:val="none" w:sz="0" w:space="0" w:color="auto"/>
      </w:divBdr>
    </w:div>
    <w:div w:id="763960584">
      <w:bodyDiv w:val="1"/>
      <w:marLeft w:val="0"/>
      <w:marRight w:val="0"/>
      <w:marTop w:val="0"/>
      <w:marBottom w:val="0"/>
      <w:divBdr>
        <w:top w:val="none" w:sz="0" w:space="0" w:color="auto"/>
        <w:left w:val="none" w:sz="0" w:space="0" w:color="auto"/>
        <w:bottom w:val="none" w:sz="0" w:space="0" w:color="auto"/>
        <w:right w:val="none" w:sz="0" w:space="0" w:color="auto"/>
      </w:divBdr>
    </w:div>
    <w:div w:id="769818523">
      <w:bodyDiv w:val="1"/>
      <w:marLeft w:val="0"/>
      <w:marRight w:val="0"/>
      <w:marTop w:val="0"/>
      <w:marBottom w:val="0"/>
      <w:divBdr>
        <w:top w:val="none" w:sz="0" w:space="0" w:color="auto"/>
        <w:left w:val="none" w:sz="0" w:space="0" w:color="auto"/>
        <w:bottom w:val="none" w:sz="0" w:space="0" w:color="auto"/>
        <w:right w:val="none" w:sz="0" w:space="0" w:color="auto"/>
      </w:divBdr>
    </w:div>
    <w:div w:id="777405747">
      <w:bodyDiv w:val="1"/>
      <w:marLeft w:val="0"/>
      <w:marRight w:val="0"/>
      <w:marTop w:val="0"/>
      <w:marBottom w:val="0"/>
      <w:divBdr>
        <w:top w:val="none" w:sz="0" w:space="0" w:color="auto"/>
        <w:left w:val="none" w:sz="0" w:space="0" w:color="auto"/>
        <w:bottom w:val="none" w:sz="0" w:space="0" w:color="auto"/>
        <w:right w:val="none" w:sz="0" w:space="0" w:color="auto"/>
      </w:divBdr>
    </w:div>
    <w:div w:id="824929239">
      <w:bodyDiv w:val="1"/>
      <w:marLeft w:val="0"/>
      <w:marRight w:val="0"/>
      <w:marTop w:val="0"/>
      <w:marBottom w:val="0"/>
      <w:divBdr>
        <w:top w:val="none" w:sz="0" w:space="0" w:color="auto"/>
        <w:left w:val="none" w:sz="0" w:space="0" w:color="auto"/>
        <w:bottom w:val="none" w:sz="0" w:space="0" w:color="auto"/>
        <w:right w:val="none" w:sz="0" w:space="0" w:color="auto"/>
      </w:divBdr>
    </w:div>
    <w:div w:id="827750622">
      <w:bodyDiv w:val="1"/>
      <w:marLeft w:val="0"/>
      <w:marRight w:val="0"/>
      <w:marTop w:val="0"/>
      <w:marBottom w:val="0"/>
      <w:divBdr>
        <w:top w:val="none" w:sz="0" w:space="0" w:color="auto"/>
        <w:left w:val="none" w:sz="0" w:space="0" w:color="auto"/>
        <w:bottom w:val="none" w:sz="0" w:space="0" w:color="auto"/>
        <w:right w:val="none" w:sz="0" w:space="0" w:color="auto"/>
      </w:divBdr>
    </w:div>
    <w:div w:id="857160901">
      <w:bodyDiv w:val="1"/>
      <w:marLeft w:val="0"/>
      <w:marRight w:val="0"/>
      <w:marTop w:val="0"/>
      <w:marBottom w:val="0"/>
      <w:divBdr>
        <w:top w:val="none" w:sz="0" w:space="0" w:color="auto"/>
        <w:left w:val="none" w:sz="0" w:space="0" w:color="auto"/>
        <w:bottom w:val="none" w:sz="0" w:space="0" w:color="auto"/>
        <w:right w:val="none" w:sz="0" w:space="0" w:color="auto"/>
      </w:divBdr>
    </w:div>
    <w:div w:id="863980540">
      <w:bodyDiv w:val="1"/>
      <w:marLeft w:val="0"/>
      <w:marRight w:val="0"/>
      <w:marTop w:val="0"/>
      <w:marBottom w:val="0"/>
      <w:divBdr>
        <w:top w:val="none" w:sz="0" w:space="0" w:color="auto"/>
        <w:left w:val="none" w:sz="0" w:space="0" w:color="auto"/>
        <w:bottom w:val="none" w:sz="0" w:space="0" w:color="auto"/>
        <w:right w:val="none" w:sz="0" w:space="0" w:color="auto"/>
      </w:divBdr>
    </w:div>
    <w:div w:id="913471410">
      <w:bodyDiv w:val="1"/>
      <w:marLeft w:val="0"/>
      <w:marRight w:val="0"/>
      <w:marTop w:val="0"/>
      <w:marBottom w:val="0"/>
      <w:divBdr>
        <w:top w:val="none" w:sz="0" w:space="0" w:color="auto"/>
        <w:left w:val="none" w:sz="0" w:space="0" w:color="auto"/>
        <w:bottom w:val="none" w:sz="0" w:space="0" w:color="auto"/>
        <w:right w:val="none" w:sz="0" w:space="0" w:color="auto"/>
      </w:divBdr>
    </w:div>
    <w:div w:id="916011353">
      <w:bodyDiv w:val="1"/>
      <w:marLeft w:val="0"/>
      <w:marRight w:val="0"/>
      <w:marTop w:val="0"/>
      <w:marBottom w:val="0"/>
      <w:divBdr>
        <w:top w:val="none" w:sz="0" w:space="0" w:color="auto"/>
        <w:left w:val="none" w:sz="0" w:space="0" w:color="auto"/>
        <w:bottom w:val="none" w:sz="0" w:space="0" w:color="auto"/>
        <w:right w:val="none" w:sz="0" w:space="0" w:color="auto"/>
      </w:divBdr>
    </w:div>
    <w:div w:id="926427401">
      <w:bodyDiv w:val="1"/>
      <w:marLeft w:val="0"/>
      <w:marRight w:val="0"/>
      <w:marTop w:val="0"/>
      <w:marBottom w:val="0"/>
      <w:divBdr>
        <w:top w:val="none" w:sz="0" w:space="0" w:color="auto"/>
        <w:left w:val="none" w:sz="0" w:space="0" w:color="auto"/>
        <w:bottom w:val="none" w:sz="0" w:space="0" w:color="auto"/>
        <w:right w:val="none" w:sz="0" w:space="0" w:color="auto"/>
      </w:divBdr>
    </w:div>
    <w:div w:id="927465756">
      <w:bodyDiv w:val="1"/>
      <w:marLeft w:val="0"/>
      <w:marRight w:val="0"/>
      <w:marTop w:val="0"/>
      <w:marBottom w:val="0"/>
      <w:divBdr>
        <w:top w:val="none" w:sz="0" w:space="0" w:color="auto"/>
        <w:left w:val="none" w:sz="0" w:space="0" w:color="auto"/>
        <w:bottom w:val="none" w:sz="0" w:space="0" w:color="auto"/>
        <w:right w:val="none" w:sz="0" w:space="0" w:color="auto"/>
      </w:divBdr>
    </w:div>
    <w:div w:id="969827175">
      <w:bodyDiv w:val="1"/>
      <w:marLeft w:val="0"/>
      <w:marRight w:val="0"/>
      <w:marTop w:val="0"/>
      <w:marBottom w:val="0"/>
      <w:divBdr>
        <w:top w:val="none" w:sz="0" w:space="0" w:color="auto"/>
        <w:left w:val="none" w:sz="0" w:space="0" w:color="auto"/>
        <w:bottom w:val="none" w:sz="0" w:space="0" w:color="auto"/>
        <w:right w:val="none" w:sz="0" w:space="0" w:color="auto"/>
      </w:divBdr>
    </w:div>
    <w:div w:id="1010645059">
      <w:bodyDiv w:val="1"/>
      <w:marLeft w:val="0"/>
      <w:marRight w:val="0"/>
      <w:marTop w:val="0"/>
      <w:marBottom w:val="0"/>
      <w:divBdr>
        <w:top w:val="none" w:sz="0" w:space="0" w:color="auto"/>
        <w:left w:val="none" w:sz="0" w:space="0" w:color="auto"/>
        <w:bottom w:val="none" w:sz="0" w:space="0" w:color="auto"/>
        <w:right w:val="none" w:sz="0" w:space="0" w:color="auto"/>
      </w:divBdr>
    </w:div>
    <w:div w:id="1036658987">
      <w:bodyDiv w:val="1"/>
      <w:marLeft w:val="0"/>
      <w:marRight w:val="0"/>
      <w:marTop w:val="0"/>
      <w:marBottom w:val="0"/>
      <w:divBdr>
        <w:top w:val="none" w:sz="0" w:space="0" w:color="auto"/>
        <w:left w:val="none" w:sz="0" w:space="0" w:color="auto"/>
        <w:bottom w:val="none" w:sz="0" w:space="0" w:color="auto"/>
        <w:right w:val="none" w:sz="0" w:space="0" w:color="auto"/>
      </w:divBdr>
    </w:div>
    <w:div w:id="1068069102">
      <w:bodyDiv w:val="1"/>
      <w:marLeft w:val="0"/>
      <w:marRight w:val="0"/>
      <w:marTop w:val="0"/>
      <w:marBottom w:val="0"/>
      <w:divBdr>
        <w:top w:val="none" w:sz="0" w:space="0" w:color="auto"/>
        <w:left w:val="none" w:sz="0" w:space="0" w:color="auto"/>
        <w:bottom w:val="none" w:sz="0" w:space="0" w:color="auto"/>
        <w:right w:val="none" w:sz="0" w:space="0" w:color="auto"/>
      </w:divBdr>
    </w:div>
    <w:div w:id="1103496666">
      <w:bodyDiv w:val="1"/>
      <w:marLeft w:val="0"/>
      <w:marRight w:val="0"/>
      <w:marTop w:val="0"/>
      <w:marBottom w:val="0"/>
      <w:divBdr>
        <w:top w:val="none" w:sz="0" w:space="0" w:color="auto"/>
        <w:left w:val="none" w:sz="0" w:space="0" w:color="auto"/>
        <w:bottom w:val="none" w:sz="0" w:space="0" w:color="auto"/>
        <w:right w:val="none" w:sz="0" w:space="0" w:color="auto"/>
      </w:divBdr>
    </w:div>
    <w:div w:id="1115830523">
      <w:bodyDiv w:val="1"/>
      <w:marLeft w:val="0"/>
      <w:marRight w:val="0"/>
      <w:marTop w:val="0"/>
      <w:marBottom w:val="0"/>
      <w:divBdr>
        <w:top w:val="none" w:sz="0" w:space="0" w:color="auto"/>
        <w:left w:val="none" w:sz="0" w:space="0" w:color="auto"/>
        <w:bottom w:val="none" w:sz="0" w:space="0" w:color="auto"/>
        <w:right w:val="none" w:sz="0" w:space="0" w:color="auto"/>
      </w:divBdr>
    </w:div>
    <w:div w:id="1124498439">
      <w:bodyDiv w:val="1"/>
      <w:marLeft w:val="0"/>
      <w:marRight w:val="0"/>
      <w:marTop w:val="0"/>
      <w:marBottom w:val="0"/>
      <w:divBdr>
        <w:top w:val="none" w:sz="0" w:space="0" w:color="auto"/>
        <w:left w:val="none" w:sz="0" w:space="0" w:color="auto"/>
        <w:bottom w:val="none" w:sz="0" w:space="0" w:color="auto"/>
        <w:right w:val="none" w:sz="0" w:space="0" w:color="auto"/>
      </w:divBdr>
    </w:div>
    <w:div w:id="1180242865">
      <w:bodyDiv w:val="1"/>
      <w:marLeft w:val="0"/>
      <w:marRight w:val="0"/>
      <w:marTop w:val="0"/>
      <w:marBottom w:val="0"/>
      <w:divBdr>
        <w:top w:val="none" w:sz="0" w:space="0" w:color="auto"/>
        <w:left w:val="none" w:sz="0" w:space="0" w:color="auto"/>
        <w:bottom w:val="none" w:sz="0" w:space="0" w:color="auto"/>
        <w:right w:val="none" w:sz="0" w:space="0" w:color="auto"/>
      </w:divBdr>
    </w:div>
    <w:div w:id="1204296111">
      <w:bodyDiv w:val="1"/>
      <w:marLeft w:val="0"/>
      <w:marRight w:val="0"/>
      <w:marTop w:val="0"/>
      <w:marBottom w:val="0"/>
      <w:divBdr>
        <w:top w:val="none" w:sz="0" w:space="0" w:color="auto"/>
        <w:left w:val="none" w:sz="0" w:space="0" w:color="auto"/>
        <w:bottom w:val="none" w:sz="0" w:space="0" w:color="auto"/>
        <w:right w:val="none" w:sz="0" w:space="0" w:color="auto"/>
      </w:divBdr>
    </w:div>
    <w:div w:id="1251890246">
      <w:bodyDiv w:val="1"/>
      <w:marLeft w:val="0"/>
      <w:marRight w:val="0"/>
      <w:marTop w:val="0"/>
      <w:marBottom w:val="0"/>
      <w:divBdr>
        <w:top w:val="none" w:sz="0" w:space="0" w:color="auto"/>
        <w:left w:val="none" w:sz="0" w:space="0" w:color="auto"/>
        <w:bottom w:val="none" w:sz="0" w:space="0" w:color="auto"/>
        <w:right w:val="none" w:sz="0" w:space="0" w:color="auto"/>
      </w:divBdr>
    </w:div>
    <w:div w:id="1266498348">
      <w:bodyDiv w:val="1"/>
      <w:marLeft w:val="0"/>
      <w:marRight w:val="0"/>
      <w:marTop w:val="0"/>
      <w:marBottom w:val="0"/>
      <w:divBdr>
        <w:top w:val="none" w:sz="0" w:space="0" w:color="auto"/>
        <w:left w:val="none" w:sz="0" w:space="0" w:color="auto"/>
        <w:bottom w:val="none" w:sz="0" w:space="0" w:color="auto"/>
        <w:right w:val="none" w:sz="0" w:space="0" w:color="auto"/>
      </w:divBdr>
    </w:div>
    <w:div w:id="1310020308">
      <w:bodyDiv w:val="1"/>
      <w:marLeft w:val="0"/>
      <w:marRight w:val="0"/>
      <w:marTop w:val="0"/>
      <w:marBottom w:val="0"/>
      <w:divBdr>
        <w:top w:val="none" w:sz="0" w:space="0" w:color="auto"/>
        <w:left w:val="none" w:sz="0" w:space="0" w:color="auto"/>
        <w:bottom w:val="none" w:sz="0" w:space="0" w:color="auto"/>
        <w:right w:val="none" w:sz="0" w:space="0" w:color="auto"/>
      </w:divBdr>
    </w:div>
    <w:div w:id="1331180468">
      <w:bodyDiv w:val="1"/>
      <w:marLeft w:val="0"/>
      <w:marRight w:val="0"/>
      <w:marTop w:val="0"/>
      <w:marBottom w:val="0"/>
      <w:divBdr>
        <w:top w:val="none" w:sz="0" w:space="0" w:color="auto"/>
        <w:left w:val="none" w:sz="0" w:space="0" w:color="auto"/>
        <w:bottom w:val="none" w:sz="0" w:space="0" w:color="auto"/>
        <w:right w:val="none" w:sz="0" w:space="0" w:color="auto"/>
      </w:divBdr>
    </w:div>
    <w:div w:id="1343775554">
      <w:bodyDiv w:val="1"/>
      <w:marLeft w:val="0"/>
      <w:marRight w:val="0"/>
      <w:marTop w:val="0"/>
      <w:marBottom w:val="0"/>
      <w:divBdr>
        <w:top w:val="none" w:sz="0" w:space="0" w:color="auto"/>
        <w:left w:val="none" w:sz="0" w:space="0" w:color="auto"/>
        <w:bottom w:val="none" w:sz="0" w:space="0" w:color="auto"/>
        <w:right w:val="none" w:sz="0" w:space="0" w:color="auto"/>
      </w:divBdr>
    </w:div>
    <w:div w:id="1407729789">
      <w:bodyDiv w:val="1"/>
      <w:marLeft w:val="0"/>
      <w:marRight w:val="0"/>
      <w:marTop w:val="0"/>
      <w:marBottom w:val="0"/>
      <w:divBdr>
        <w:top w:val="none" w:sz="0" w:space="0" w:color="auto"/>
        <w:left w:val="none" w:sz="0" w:space="0" w:color="auto"/>
        <w:bottom w:val="none" w:sz="0" w:space="0" w:color="auto"/>
        <w:right w:val="none" w:sz="0" w:space="0" w:color="auto"/>
      </w:divBdr>
    </w:div>
    <w:div w:id="1422262363">
      <w:bodyDiv w:val="1"/>
      <w:marLeft w:val="0"/>
      <w:marRight w:val="0"/>
      <w:marTop w:val="0"/>
      <w:marBottom w:val="0"/>
      <w:divBdr>
        <w:top w:val="none" w:sz="0" w:space="0" w:color="auto"/>
        <w:left w:val="none" w:sz="0" w:space="0" w:color="auto"/>
        <w:bottom w:val="none" w:sz="0" w:space="0" w:color="auto"/>
        <w:right w:val="none" w:sz="0" w:space="0" w:color="auto"/>
      </w:divBdr>
    </w:div>
    <w:div w:id="1427387485">
      <w:bodyDiv w:val="1"/>
      <w:marLeft w:val="0"/>
      <w:marRight w:val="0"/>
      <w:marTop w:val="0"/>
      <w:marBottom w:val="0"/>
      <w:divBdr>
        <w:top w:val="none" w:sz="0" w:space="0" w:color="auto"/>
        <w:left w:val="none" w:sz="0" w:space="0" w:color="auto"/>
        <w:bottom w:val="none" w:sz="0" w:space="0" w:color="auto"/>
        <w:right w:val="none" w:sz="0" w:space="0" w:color="auto"/>
      </w:divBdr>
    </w:div>
    <w:div w:id="1444496443">
      <w:bodyDiv w:val="1"/>
      <w:marLeft w:val="0"/>
      <w:marRight w:val="0"/>
      <w:marTop w:val="0"/>
      <w:marBottom w:val="0"/>
      <w:divBdr>
        <w:top w:val="none" w:sz="0" w:space="0" w:color="auto"/>
        <w:left w:val="none" w:sz="0" w:space="0" w:color="auto"/>
        <w:bottom w:val="none" w:sz="0" w:space="0" w:color="auto"/>
        <w:right w:val="none" w:sz="0" w:space="0" w:color="auto"/>
      </w:divBdr>
    </w:div>
    <w:div w:id="1467241907">
      <w:bodyDiv w:val="1"/>
      <w:marLeft w:val="0"/>
      <w:marRight w:val="0"/>
      <w:marTop w:val="0"/>
      <w:marBottom w:val="0"/>
      <w:divBdr>
        <w:top w:val="none" w:sz="0" w:space="0" w:color="auto"/>
        <w:left w:val="none" w:sz="0" w:space="0" w:color="auto"/>
        <w:bottom w:val="none" w:sz="0" w:space="0" w:color="auto"/>
        <w:right w:val="none" w:sz="0" w:space="0" w:color="auto"/>
      </w:divBdr>
    </w:div>
    <w:div w:id="1467311603">
      <w:bodyDiv w:val="1"/>
      <w:marLeft w:val="0"/>
      <w:marRight w:val="0"/>
      <w:marTop w:val="0"/>
      <w:marBottom w:val="0"/>
      <w:divBdr>
        <w:top w:val="none" w:sz="0" w:space="0" w:color="auto"/>
        <w:left w:val="none" w:sz="0" w:space="0" w:color="auto"/>
        <w:bottom w:val="none" w:sz="0" w:space="0" w:color="auto"/>
        <w:right w:val="none" w:sz="0" w:space="0" w:color="auto"/>
      </w:divBdr>
    </w:div>
    <w:div w:id="1546066928">
      <w:bodyDiv w:val="1"/>
      <w:marLeft w:val="0"/>
      <w:marRight w:val="0"/>
      <w:marTop w:val="0"/>
      <w:marBottom w:val="0"/>
      <w:divBdr>
        <w:top w:val="none" w:sz="0" w:space="0" w:color="auto"/>
        <w:left w:val="none" w:sz="0" w:space="0" w:color="auto"/>
        <w:bottom w:val="none" w:sz="0" w:space="0" w:color="auto"/>
        <w:right w:val="none" w:sz="0" w:space="0" w:color="auto"/>
      </w:divBdr>
    </w:div>
    <w:div w:id="1587304798">
      <w:bodyDiv w:val="1"/>
      <w:marLeft w:val="0"/>
      <w:marRight w:val="0"/>
      <w:marTop w:val="0"/>
      <w:marBottom w:val="0"/>
      <w:divBdr>
        <w:top w:val="none" w:sz="0" w:space="0" w:color="auto"/>
        <w:left w:val="none" w:sz="0" w:space="0" w:color="auto"/>
        <w:bottom w:val="none" w:sz="0" w:space="0" w:color="auto"/>
        <w:right w:val="none" w:sz="0" w:space="0" w:color="auto"/>
      </w:divBdr>
    </w:div>
    <w:div w:id="1615480914">
      <w:bodyDiv w:val="1"/>
      <w:marLeft w:val="0"/>
      <w:marRight w:val="0"/>
      <w:marTop w:val="0"/>
      <w:marBottom w:val="0"/>
      <w:divBdr>
        <w:top w:val="none" w:sz="0" w:space="0" w:color="auto"/>
        <w:left w:val="none" w:sz="0" w:space="0" w:color="auto"/>
        <w:bottom w:val="none" w:sz="0" w:space="0" w:color="auto"/>
        <w:right w:val="none" w:sz="0" w:space="0" w:color="auto"/>
      </w:divBdr>
    </w:div>
    <w:div w:id="1621450320">
      <w:bodyDiv w:val="1"/>
      <w:marLeft w:val="0"/>
      <w:marRight w:val="0"/>
      <w:marTop w:val="0"/>
      <w:marBottom w:val="0"/>
      <w:divBdr>
        <w:top w:val="none" w:sz="0" w:space="0" w:color="auto"/>
        <w:left w:val="none" w:sz="0" w:space="0" w:color="auto"/>
        <w:bottom w:val="none" w:sz="0" w:space="0" w:color="auto"/>
        <w:right w:val="none" w:sz="0" w:space="0" w:color="auto"/>
      </w:divBdr>
    </w:div>
    <w:div w:id="1642732285">
      <w:bodyDiv w:val="1"/>
      <w:marLeft w:val="0"/>
      <w:marRight w:val="0"/>
      <w:marTop w:val="0"/>
      <w:marBottom w:val="0"/>
      <w:divBdr>
        <w:top w:val="none" w:sz="0" w:space="0" w:color="auto"/>
        <w:left w:val="none" w:sz="0" w:space="0" w:color="auto"/>
        <w:bottom w:val="none" w:sz="0" w:space="0" w:color="auto"/>
        <w:right w:val="none" w:sz="0" w:space="0" w:color="auto"/>
      </w:divBdr>
    </w:div>
    <w:div w:id="1660420833">
      <w:bodyDiv w:val="1"/>
      <w:marLeft w:val="0"/>
      <w:marRight w:val="0"/>
      <w:marTop w:val="0"/>
      <w:marBottom w:val="0"/>
      <w:divBdr>
        <w:top w:val="none" w:sz="0" w:space="0" w:color="auto"/>
        <w:left w:val="none" w:sz="0" w:space="0" w:color="auto"/>
        <w:bottom w:val="none" w:sz="0" w:space="0" w:color="auto"/>
        <w:right w:val="none" w:sz="0" w:space="0" w:color="auto"/>
      </w:divBdr>
    </w:div>
    <w:div w:id="1717389936">
      <w:bodyDiv w:val="1"/>
      <w:marLeft w:val="0"/>
      <w:marRight w:val="0"/>
      <w:marTop w:val="0"/>
      <w:marBottom w:val="0"/>
      <w:divBdr>
        <w:top w:val="none" w:sz="0" w:space="0" w:color="auto"/>
        <w:left w:val="none" w:sz="0" w:space="0" w:color="auto"/>
        <w:bottom w:val="none" w:sz="0" w:space="0" w:color="auto"/>
        <w:right w:val="none" w:sz="0" w:space="0" w:color="auto"/>
      </w:divBdr>
    </w:div>
    <w:div w:id="1746755489">
      <w:bodyDiv w:val="1"/>
      <w:marLeft w:val="0"/>
      <w:marRight w:val="0"/>
      <w:marTop w:val="0"/>
      <w:marBottom w:val="0"/>
      <w:divBdr>
        <w:top w:val="none" w:sz="0" w:space="0" w:color="auto"/>
        <w:left w:val="none" w:sz="0" w:space="0" w:color="auto"/>
        <w:bottom w:val="none" w:sz="0" w:space="0" w:color="auto"/>
        <w:right w:val="none" w:sz="0" w:space="0" w:color="auto"/>
      </w:divBdr>
    </w:div>
    <w:div w:id="1792017531">
      <w:bodyDiv w:val="1"/>
      <w:marLeft w:val="0"/>
      <w:marRight w:val="0"/>
      <w:marTop w:val="0"/>
      <w:marBottom w:val="0"/>
      <w:divBdr>
        <w:top w:val="none" w:sz="0" w:space="0" w:color="auto"/>
        <w:left w:val="none" w:sz="0" w:space="0" w:color="auto"/>
        <w:bottom w:val="none" w:sz="0" w:space="0" w:color="auto"/>
        <w:right w:val="none" w:sz="0" w:space="0" w:color="auto"/>
      </w:divBdr>
    </w:div>
    <w:div w:id="1817721626">
      <w:bodyDiv w:val="1"/>
      <w:marLeft w:val="0"/>
      <w:marRight w:val="0"/>
      <w:marTop w:val="0"/>
      <w:marBottom w:val="0"/>
      <w:divBdr>
        <w:top w:val="none" w:sz="0" w:space="0" w:color="auto"/>
        <w:left w:val="none" w:sz="0" w:space="0" w:color="auto"/>
        <w:bottom w:val="none" w:sz="0" w:space="0" w:color="auto"/>
        <w:right w:val="none" w:sz="0" w:space="0" w:color="auto"/>
      </w:divBdr>
    </w:div>
    <w:div w:id="1839693523">
      <w:bodyDiv w:val="1"/>
      <w:marLeft w:val="0"/>
      <w:marRight w:val="0"/>
      <w:marTop w:val="0"/>
      <w:marBottom w:val="0"/>
      <w:divBdr>
        <w:top w:val="none" w:sz="0" w:space="0" w:color="auto"/>
        <w:left w:val="none" w:sz="0" w:space="0" w:color="auto"/>
        <w:bottom w:val="none" w:sz="0" w:space="0" w:color="auto"/>
        <w:right w:val="none" w:sz="0" w:space="0" w:color="auto"/>
      </w:divBdr>
    </w:div>
    <w:div w:id="1840264533">
      <w:bodyDiv w:val="1"/>
      <w:marLeft w:val="0"/>
      <w:marRight w:val="0"/>
      <w:marTop w:val="0"/>
      <w:marBottom w:val="0"/>
      <w:divBdr>
        <w:top w:val="none" w:sz="0" w:space="0" w:color="auto"/>
        <w:left w:val="none" w:sz="0" w:space="0" w:color="auto"/>
        <w:bottom w:val="none" w:sz="0" w:space="0" w:color="auto"/>
        <w:right w:val="none" w:sz="0" w:space="0" w:color="auto"/>
      </w:divBdr>
    </w:div>
    <w:div w:id="1861626143">
      <w:bodyDiv w:val="1"/>
      <w:marLeft w:val="0"/>
      <w:marRight w:val="0"/>
      <w:marTop w:val="0"/>
      <w:marBottom w:val="0"/>
      <w:divBdr>
        <w:top w:val="none" w:sz="0" w:space="0" w:color="auto"/>
        <w:left w:val="none" w:sz="0" w:space="0" w:color="auto"/>
        <w:bottom w:val="none" w:sz="0" w:space="0" w:color="auto"/>
        <w:right w:val="none" w:sz="0" w:space="0" w:color="auto"/>
      </w:divBdr>
    </w:div>
    <w:div w:id="1865433512">
      <w:bodyDiv w:val="1"/>
      <w:marLeft w:val="0"/>
      <w:marRight w:val="0"/>
      <w:marTop w:val="0"/>
      <w:marBottom w:val="0"/>
      <w:divBdr>
        <w:top w:val="none" w:sz="0" w:space="0" w:color="auto"/>
        <w:left w:val="none" w:sz="0" w:space="0" w:color="auto"/>
        <w:bottom w:val="none" w:sz="0" w:space="0" w:color="auto"/>
        <w:right w:val="none" w:sz="0" w:space="0" w:color="auto"/>
      </w:divBdr>
    </w:div>
    <w:div w:id="1884635538">
      <w:bodyDiv w:val="1"/>
      <w:marLeft w:val="0"/>
      <w:marRight w:val="0"/>
      <w:marTop w:val="0"/>
      <w:marBottom w:val="0"/>
      <w:divBdr>
        <w:top w:val="none" w:sz="0" w:space="0" w:color="auto"/>
        <w:left w:val="none" w:sz="0" w:space="0" w:color="auto"/>
        <w:bottom w:val="none" w:sz="0" w:space="0" w:color="auto"/>
        <w:right w:val="none" w:sz="0" w:space="0" w:color="auto"/>
      </w:divBdr>
    </w:div>
    <w:div w:id="1894197615">
      <w:bodyDiv w:val="1"/>
      <w:marLeft w:val="0"/>
      <w:marRight w:val="0"/>
      <w:marTop w:val="0"/>
      <w:marBottom w:val="0"/>
      <w:divBdr>
        <w:top w:val="none" w:sz="0" w:space="0" w:color="auto"/>
        <w:left w:val="none" w:sz="0" w:space="0" w:color="auto"/>
        <w:bottom w:val="none" w:sz="0" w:space="0" w:color="auto"/>
        <w:right w:val="none" w:sz="0" w:space="0" w:color="auto"/>
      </w:divBdr>
    </w:div>
    <w:div w:id="1899051721">
      <w:bodyDiv w:val="1"/>
      <w:marLeft w:val="0"/>
      <w:marRight w:val="0"/>
      <w:marTop w:val="0"/>
      <w:marBottom w:val="0"/>
      <w:divBdr>
        <w:top w:val="none" w:sz="0" w:space="0" w:color="auto"/>
        <w:left w:val="none" w:sz="0" w:space="0" w:color="auto"/>
        <w:bottom w:val="none" w:sz="0" w:space="0" w:color="auto"/>
        <w:right w:val="none" w:sz="0" w:space="0" w:color="auto"/>
      </w:divBdr>
    </w:div>
    <w:div w:id="1963070136">
      <w:bodyDiv w:val="1"/>
      <w:marLeft w:val="0"/>
      <w:marRight w:val="0"/>
      <w:marTop w:val="0"/>
      <w:marBottom w:val="0"/>
      <w:divBdr>
        <w:top w:val="none" w:sz="0" w:space="0" w:color="auto"/>
        <w:left w:val="none" w:sz="0" w:space="0" w:color="auto"/>
        <w:bottom w:val="none" w:sz="0" w:space="0" w:color="auto"/>
        <w:right w:val="none" w:sz="0" w:space="0" w:color="auto"/>
      </w:divBdr>
    </w:div>
    <w:div w:id="1993754913">
      <w:bodyDiv w:val="1"/>
      <w:marLeft w:val="0"/>
      <w:marRight w:val="0"/>
      <w:marTop w:val="0"/>
      <w:marBottom w:val="0"/>
      <w:divBdr>
        <w:top w:val="none" w:sz="0" w:space="0" w:color="auto"/>
        <w:left w:val="none" w:sz="0" w:space="0" w:color="auto"/>
        <w:bottom w:val="none" w:sz="0" w:space="0" w:color="auto"/>
        <w:right w:val="none" w:sz="0" w:space="0" w:color="auto"/>
      </w:divBdr>
    </w:div>
    <w:div w:id="2018271473">
      <w:bodyDiv w:val="1"/>
      <w:marLeft w:val="0"/>
      <w:marRight w:val="0"/>
      <w:marTop w:val="0"/>
      <w:marBottom w:val="0"/>
      <w:divBdr>
        <w:top w:val="none" w:sz="0" w:space="0" w:color="auto"/>
        <w:left w:val="none" w:sz="0" w:space="0" w:color="auto"/>
        <w:bottom w:val="none" w:sz="0" w:space="0" w:color="auto"/>
        <w:right w:val="none" w:sz="0" w:space="0" w:color="auto"/>
      </w:divBdr>
    </w:div>
    <w:div w:id="2018530729">
      <w:bodyDiv w:val="1"/>
      <w:marLeft w:val="0"/>
      <w:marRight w:val="0"/>
      <w:marTop w:val="0"/>
      <w:marBottom w:val="0"/>
      <w:divBdr>
        <w:top w:val="none" w:sz="0" w:space="0" w:color="auto"/>
        <w:left w:val="none" w:sz="0" w:space="0" w:color="auto"/>
        <w:bottom w:val="none" w:sz="0" w:space="0" w:color="auto"/>
        <w:right w:val="none" w:sz="0" w:space="0" w:color="auto"/>
      </w:divBdr>
    </w:div>
    <w:div w:id="206845296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2490EC-AE64-4055-9F08-3841CBFD01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92</Pages>
  <Words>33139</Words>
  <Characters>188893</Characters>
  <Application>Microsoft Office Word</Application>
  <DocSecurity>0</DocSecurity>
  <Lines>1574</Lines>
  <Paragraphs>443</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REPUBLIKA HRVATSKA</vt:lpstr>
      <vt:lpstr>REPUBLIKA HRVATSKA</vt:lpstr>
    </vt:vector>
  </TitlesOfParts>
  <Company> </Company>
  <LinksUpToDate>false</LinksUpToDate>
  <CharactersWithSpaces>221589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REPUBLIKA HRVATSKA</dc:title>
  <dc:subject/>
  <dc:creator>OSJECKO-BARANJSKA ZUPANIJA</dc:creator>
  <cp:keywords/>
  <dc:description/>
  <cp:lastModifiedBy>OBZ LICENCE</cp:lastModifiedBy>
  <cp:revision>20</cp:revision>
  <cp:lastPrinted>2018-02-20T13:10:00Z</cp:lastPrinted>
  <dcterms:created xsi:type="dcterms:W3CDTF">2023-02-21T10:52:00Z</dcterms:created>
  <dcterms:modified xsi:type="dcterms:W3CDTF">2023-02-22T10:01:00Z</dcterms:modified>
</cp:coreProperties>
</file>